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80E" w:rsidRPr="00576E5F" w:rsidRDefault="0036280E" w:rsidP="00576E5F">
      <w:pPr>
        <w:spacing w:before="120" w:after="0" w:line="240" w:lineRule="auto"/>
        <w:jc w:val="center"/>
        <w:rPr>
          <w:rFonts w:ascii="Arial" w:hAnsi="Arial" w:cs="Arial"/>
          <w:szCs w:val="24"/>
        </w:rPr>
      </w:pPr>
      <w:bookmarkStart w:id="0" w:name="_GoBack"/>
      <w:bookmarkEnd w:id="0"/>
      <w:r w:rsidRPr="00576E5F">
        <w:rPr>
          <w:rFonts w:ascii="Arial" w:hAnsi="Arial" w:cs="Arial"/>
          <w:noProof/>
          <w:szCs w:val="24"/>
        </w:rPr>
        <w:drawing>
          <wp:inline distT="0" distB="0" distL="0" distR="0">
            <wp:extent cx="1057275" cy="1038225"/>
            <wp:effectExtent l="0" t="0" r="9525" b="9525"/>
            <wp:docPr id="1" name="Picture 1" descr="http://upload.wikimedia.org/wikipedia/commons/6/66/Vietnam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upload.wikimedia.org/wikipedia/commons/6/66/Vietnam_coa.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057275" cy="1038225"/>
                    </a:xfrm>
                    <a:prstGeom prst="rect">
                      <a:avLst/>
                    </a:prstGeom>
                    <a:noFill/>
                    <a:ln>
                      <a:noFill/>
                    </a:ln>
                  </pic:spPr>
                </pic:pic>
              </a:graphicData>
            </a:graphic>
          </wp:inline>
        </w:drawing>
      </w:r>
    </w:p>
    <w:p w:rsidR="0036280E" w:rsidRPr="00576E5F" w:rsidRDefault="0036280E" w:rsidP="00576E5F">
      <w:pPr>
        <w:spacing w:before="120" w:after="0" w:line="240" w:lineRule="auto"/>
        <w:jc w:val="center"/>
        <w:rPr>
          <w:rFonts w:ascii="Arial" w:hAnsi="Arial" w:cs="Arial"/>
          <w:szCs w:val="24"/>
        </w:rPr>
      </w:pPr>
    </w:p>
    <w:p w:rsidR="0036280E" w:rsidRPr="00D066F1" w:rsidRDefault="0036280E" w:rsidP="00576E5F">
      <w:pPr>
        <w:spacing w:before="120" w:after="0" w:line="240" w:lineRule="auto"/>
        <w:jc w:val="center"/>
        <w:rPr>
          <w:rFonts w:ascii="Arial" w:eastAsia="Times New Roman" w:hAnsi="Arial" w:cs="Arial"/>
          <w:bCs/>
          <w:sz w:val="28"/>
          <w:szCs w:val="28"/>
        </w:rPr>
      </w:pPr>
      <w:r w:rsidRPr="00D066F1">
        <w:rPr>
          <w:rFonts w:ascii="Arial" w:eastAsia="Times New Roman" w:hAnsi="Arial" w:cs="Arial"/>
          <w:bCs/>
          <w:sz w:val="28"/>
          <w:szCs w:val="28"/>
        </w:rPr>
        <w:t xml:space="preserve">CỘNG HÒA XÃ HỘI CHỦ NGHĨA VIỆT NAM </w:t>
      </w:r>
    </w:p>
    <w:p w:rsidR="0036280E" w:rsidRPr="00576E5F" w:rsidRDefault="0036280E" w:rsidP="00576E5F">
      <w:pPr>
        <w:spacing w:before="120" w:after="0" w:line="240" w:lineRule="auto"/>
        <w:jc w:val="center"/>
        <w:rPr>
          <w:rFonts w:ascii="Arial" w:hAnsi="Arial" w:cs="Arial"/>
          <w:b/>
          <w:bCs/>
          <w:szCs w:val="24"/>
        </w:rPr>
      </w:pPr>
    </w:p>
    <w:p w:rsidR="0036280E" w:rsidRPr="00576E5F" w:rsidRDefault="0036280E" w:rsidP="00576E5F">
      <w:pPr>
        <w:spacing w:before="120" w:after="0" w:line="240" w:lineRule="auto"/>
        <w:jc w:val="center"/>
        <w:rPr>
          <w:rFonts w:ascii="Arial" w:hAnsi="Arial" w:cs="Arial"/>
          <w:b/>
          <w:bCs/>
          <w:szCs w:val="24"/>
        </w:rPr>
      </w:pPr>
    </w:p>
    <w:p w:rsidR="0036280E" w:rsidRPr="00D066F1" w:rsidRDefault="0036280E" w:rsidP="00576E5F">
      <w:pPr>
        <w:spacing w:before="120" w:after="0" w:line="240" w:lineRule="auto"/>
        <w:jc w:val="center"/>
        <w:rPr>
          <w:rFonts w:ascii="Arial" w:eastAsia="Times New Roman" w:hAnsi="Arial" w:cs="Arial"/>
          <w:b/>
          <w:bCs/>
          <w:sz w:val="32"/>
          <w:szCs w:val="32"/>
        </w:rPr>
      </w:pPr>
      <w:r w:rsidRPr="00D066F1">
        <w:rPr>
          <w:rFonts w:ascii="Arial" w:eastAsia="Times New Roman" w:hAnsi="Arial" w:cs="Arial"/>
          <w:b/>
          <w:bCs/>
          <w:sz w:val="32"/>
          <w:szCs w:val="32"/>
        </w:rPr>
        <w:t xml:space="preserve">QCVN xxx:2024/BTTTT </w:t>
      </w:r>
    </w:p>
    <w:p w:rsidR="0036280E" w:rsidRPr="00576E5F" w:rsidRDefault="0036280E" w:rsidP="00576E5F">
      <w:pPr>
        <w:spacing w:before="120" w:after="0" w:line="240" w:lineRule="auto"/>
        <w:jc w:val="center"/>
        <w:rPr>
          <w:rFonts w:ascii="Arial" w:hAnsi="Arial" w:cs="Arial"/>
          <w:b/>
          <w:bCs/>
          <w:szCs w:val="24"/>
        </w:rPr>
      </w:pPr>
    </w:p>
    <w:p w:rsidR="0036280E" w:rsidRPr="00576E5F" w:rsidRDefault="0036280E" w:rsidP="00576E5F">
      <w:pPr>
        <w:spacing w:before="120" w:after="0" w:line="240" w:lineRule="auto"/>
        <w:jc w:val="center"/>
        <w:rPr>
          <w:rFonts w:ascii="Arial" w:hAnsi="Arial" w:cs="Arial"/>
          <w:b/>
          <w:bCs/>
          <w:szCs w:val="24"/>
        </w:rPr>
      </w:pPr>
    </w:p>
    <w:p w:rsidR="0036280E" w:rsidRPr="00576E5F" w:rsidRDefault="0036280E" w:rsidP="00576E5F">
      <w:pPr>
        <w:spacing w:before="120" w:after="0" w:line="240" w:lineRule="auto"/>
        <w:jc w:val="center"/>
        <w:rPr>
          <w:rFonts w:ascii="Arial" w:hAnsi="Arial" w:cs="Arial"/>
          <w:b/>
          <w:bCs/>
          <w:szCs w:val="24"/>
        </w:rPr>
      </w:pPr>
    </w:p>
    <w:p w:rsidR="0036280E" w:rsidRPr="00D066F1" w:rsidRDefault="0036280E" w:rsidP="00D066F1">
      <w:pPr>
        <w:spacing w:after="0" w:line="240" w:lineRule="auto"/>
        <w:ind w:left="-284" w:right="-142"/>
        <w:jc w:val="center"/>
        <w:rPr>
          <w:rFonts w:ascii="Arial" w:eastAsia="Times New Roman" w:hAnsi="Arial" w:cs="Arial"/>
          <w:b/>
          <w:bCs/>
          <w:sz w:val="32"/>
          <w:szCs w:val="32"/>
        </w:rPr>
      </w:pPr>
      <w:r w:rsidRPr="00D066F1">
        <w:rPr>
          <w:rFonts w:ascii="Arial" w:eastAsia="Times New Roman" w:hAnsi="Arial" w:cs="Arial"/>
          <w:b/>
          <w:bCs/>
          <w:sz w:val="32"/>
          <w:szCs w:val="32"/>
        </w:rPr>
        <w:t>QUY CHUẨN KỸ THUẬT QUỐC GIA</w:t>
      </w:r>
      <w:r w:rsidR="00D066F1">
        <w:rPr>
          <w:rFonts w:ascii="Arial" w:eastAsia="Times New Roman" w:hAnsi="Arial" w:cs="Arial"/>
          <w:b/>
          <w:bCs/>
          <w:sz w:val="32"/>
          <w:szCs w:val="32"/>
        </w:rPr>
        <w:t xml:space="preserve">                                                </w:t>
      </w:r>
      <w:r w:rsidRPr="00D066F1">
        <w:rPr>
          <w:rFonts w:ascii="Arial" w:eastAsia="Times New Roman" w:hAnsi="Arial" w:cs="Arial"/>
          <w:b/>
          <w:bCs/>
          <w:sz w:val="32"/>
          <w:szCs w:val="32"/>
        </w:rPr>
        <w:t>VỀ</w:t>
      </w:r>
      <w:r w:rsidR="00B3688F" w:rsidRPr="00D066F1">
        <w:rPr>
          <w:rFonts w:ascii="Arial" w:eastAsia="Times New Roman" w:hAnsi="Arial" w:cs="Arial"/>
          <w:b/>
          <w:bCs/>
          <w:sz w:val="32"/>
          <w:szCs w:val="32"/>
        </w:rPr>
        <w:t xml:space="preserve"> THIẾT BỊ TRẠM GỐC HỖ TRỢ ĐỒNG THỜI MẠNG THÔNG TIN DI ĐỘNG </w:t>
      </w:r>
      <w:r w:rsidRPr="00D066F1">
        <w:rPr>
          <w:rFonts w:ascii="Arial" w:eastAsia="Times New Roman" w:hAnsi="Arial" w:cs="Arial"/>
          <w:b/>
          <w:bCs/>
          <w:sz w:val="32"/>
          <w:szCs w:val="32"/>
        </w:rPr>
        <w:t>NR</w:t>
      </w:r>
      <w:r w:rsidR="00B3688F" w:rsidRPr="00D066F1">
        <w:rPr>
          <w:rFonts w:ascii="Arial" w:eastAsia="Times New Roman" w:hAnsi="Arial" w:cs="Arial"/>
          <w:b/>
          <w:bCs/>
          <w:sz w:val="32"/>
          <w:szCs w:val="32"/>
        </w:rPr>
        <w:t xml:space="preserve"> VÀ</w:t>
      </w:r>
      <w:r w:rsidRPr="00D066F1">
        <w:rPr>
          <w:rFonts w:ascii="Arial" w:eastAsia="Times New Roman" w:hAnsi="Arial" w:cs="Arial"/>
          <w:b/>
          <w:bCs/>
          <w:sz w:val="32"/>
          <w:szCs w:val="32"/>
        </w:rPr>
        <w:t xml:space="preserve"> E-UTRA - PHẦN TRUY NHẬP VÔ TUYẾN</w:t>
      </w:r>
    </w:p>
    <w:p w:rsidR="0036280E" w:rsidRPr="00D066F1" w:rsidRDefault="0036280E" w:rsidP="00D066F1">
      <w:pPr>
        <w:autoSpaceDE w:val="0"/>
        <w:autoSpaceDN w:val="0"/>
        <w:adjustRightInd w:val="0"/>
        <w:spacing w:after="0" w:line="240" w:lineRule="auto"/>
        <w:jc w:val="center"/>
        <w:rPr>
          <w:rFonts w:ascii="Arial" w:eastAsia="Times New Roman" w:hAnsi="Arial" w:cs="Arial"/>
          <w:b/>
          <w:bCs/>
          <w:i/>
          <w:iCs/>
          <w:sz w:val="28"/>
          <w:szCs w:val="28"/>
        </w:rPr>
      </w:pPr>
    </w:p>
    <w:p w:rsidR="0036280E" w:rsidRPr="00D066F1" w:rsidRDefault="0036280E" w:rsidP="00D066F1">
      <w:pPr>
        <w:autoSpaceDE w:val="0"/>
        <w:autoSpaceDN w:val="0"/>
        <w:adjustRightInd w:val="0"/>
        <w:spacing w:after="0" w:line="240" w:lineRule="auto"/>
        <w:jc w:val="center"/>
        <w:rPr>
          <w:rFonts w:ascii="Arial" w:eastAsia="Times New Roman" w:hAnsi="Arial" w:cs="Arial"/>
          <w:b/>
          <w:bCs/>
          <w:i/>
          <w:iCs/>
          <w:sz w:val="28"/>
          <w:szCs w:val="28"/>
        </w:rPr>
      </w:pPr>
      <w:r w:rsidRPr="00D066F1">
        <w:rPr>
          <w:rFonts w:ascii="Arial" w:eastAsia="Times New Roman" w:hAnsi="Arial" w:cs="Arial"/>
          <w:b/>
          <w:bCs/>
          <w:i/>
          <w:iCs/>
          <w:sz w:val="28"/>
          <w:szCs w:val="28"/>
        </w:rPr>
        <w:t xml:space="preserve">National technical regulation </w:t>
      </w:r>
    </w:p>
    <w:p w:rsidR="0036280E" w:rsidRPr="00D066F1" w:rsidRDefault="0036280E" w:rsidP="00D066F1">
      <w:pPr>
        <w:autoSpaceDE w:val="0"/>
        <w:autoSpaceDN w:val="0"/>
        <w:adjustRightInd w:val="0"/>
        <w:spacing w:after="0" w:line="240" w:lineRule="auto"/>
        <w:jc w:val="center"/>
        <w:rPr>
          <w:rFonts w:ascii="Arial" w:eastAsia="Times New Roman" w:hAnsi="Arial" w:cs="Arial"/>
          <w:b/>
          <w:bCs/>
          <w:i/>
          <w:iCs/>
          <w:sz w:val="28"/>
          <w:szCs w:val="28"/>
        </w:rPr>
      </w:pPr>
      <w:r w:rsidRPr="00D066F1">
        <w:rPr>
          <w:rFonts w:ascii="Arial" w:eastAsia="Times New Roman" w:hAnsi="Arial" w:cs="Arial"/>
          <w:b/>
          <w:bCs/>
          <w:i/>
          <w:iCs/>
          <w:sz w:val="28"/>
          <w:szCs w:val="28"/>
        </w:rPr>
        <w:t xml:space="preserve">on </w:t>
      </w:r>
      <w:r w:rsidR="00AB5A90" w:rsidRPr="00D066F1">
        <w:rPr>
          <w:rFonts w:ascii="Arial" w:eastAsia="Times New Roman" w:hAnsi="Arial" w:cs="Arial"/>
          <w:b/>
          <w:bCs/>
          <w:i/>
          <w:iCs/>
          <w:sz w:val="28"/>
          <w:szCs w:val="28"/>
        </w:rPr>
        <w:t>E-UTRA, NR Multi-Standard Radio (MSR) Base Station (BS)</w:t>
      </w:r>
    </w:p>
    <w:p w:rsidR="0036280E" w:rsidRPr="00576E5F" w:rsidRDefault="0036280E" w:rsidP="00576E5F">
      <w:pPr>
        <w:spacing w:before="120" w:after="0" w:line="240" w:lineRule="auto"/>
        <w:jc w:val="left"/>
        <w:rPr>
          <w:rFonts w:ascii="Arial" w:hAnsi="Arial" w:cs="Arial"/>
          <w:szCs w:val="24"/>
        </w:rPr>
      </w:pPr>
    </w:p>
    <w:p w:rsidR="0036280E" w:rsidRPr="00576E5F" w:rsidRDefault="0036280E" w:rsidP="00576E5F">
      <w:pPr>
        <w:spacing w:before="120" w:after="0" w:line="240" w:lineRule="auto"/>
        <w:jc w:val="left"/>
        <w:rPr>
          <w:rFonts w:ascii="Arial" w:hAnsi="Arial" w:cs="Arial"/>
          <w:szCs w:val="24"/>
        </w:rPr>
      </w:pPr>
    </w:p>
    <w:p w:rsidR="0036280E" w:rsidRPr="00576E5F" w:rsidRDefault="0036280E" w:rsidP="00576E5F">
      <w:pPr>
        <w:spacing w:before="120" w:after="0" w:line="240" w:lineRule="auto"/>
        <w:jc w:val="left"/>
        <w:rPr>
          <w:rFonts w:ascii="Arial" w:hAnsi="Arial" w:cs="Arial"/>
          <w:szCs w:val="24"/>
        </w:rPr>
      </w:pPr>
    </w:p>
    <w:p w:rsidR="0036280E" w:rsidRPr="00576E5F" w:rsidRDefault="0036280E" w:rsidP="00576E5F">
      <w:pPr>
        <w:spacing w:before="120" w:after="0" w:line="240" w:lineRule="auto"/>
        <w:jc w:val="left"/>
        <w:rPr>
          <w:rFonts w:ascii="Arial" w:hAnsi="Arial" w:cs="Arial"/>
          <w:szCs w:val="24"/>
        </w:rPr>
      </w:pPr>
    </w:p>
    <w:p w:rsidR="0036280E" w:rsidRPr="00576E5F" w:rsidRDefault="0036280E" w:rsidP="00576E5F">
      <w:pPr>
        <w:spacing w:before="120" w:after="0" w:line="240" w:lineRule="auto"/>
        <w:jc w:val="left"/>
        <w:rPr>
          <w:rFonts w:ascii="Arial" w:hAnsi="Arial" w:cs="Arial"/>
          <w:szCs w:val="24"/>
        </w:rPr>
      </w:pPr>
    </w:p>
    <w:p w:rsidR="0036280E" w:rsidRPr="00576E5F" w:rsidRDefault="0036280E" w:rsidP="00576E5F">
      <w:pPr>
        <w:spacing w:before="120" w:after="0" w:line="240" w:lineRule="auto"/>
        <w:jc w:val="left"/>
        <w:rPr>
          <w:rFonts w:ascii="Arial" w:hAnsi="Arial" w:cs="Arial"/>
          <w:szCs w:val="24"/>
        </w:rPr>
      </w:pPr>
    </w:p>
    <w:p w:rsidR="00754915" w:rsidRPr="00576E5F" w:rsidRDefault="00754915" w:rsidP="00576E5F">
      <w:pPr>
        <w:spacing w:before="120" w:after="0" w:line="240" w:lineRule="auto"/>
        <w:jc w:val="left"/>
        <w:rPr>
          <w:rFonts w:ascii="Arial" w:hAnsi="Arial" w:cs="Arial"/>
          <w:szCs w:val="24"/>
        </w:rPr>
      </w:pPr>
    </w:p>
    <w:p w:rsidR="00754915" w:rsidRPr="00576E5F" w:rsidRDefault="00754915" w:rsidP="00576E5F">
      <w:pPr>
        <w:spacing w:before="120" w:after="0" w:line="240" w:lineRule="auto"/>
        <w:jc w:val="left"/>
        <w:rPr>
          <w:rFonts w:ascii="Arial" w:hAnsi="Arial" w:cs="Arial"/>
          <w:szCs w:val="24"/>
        </w:rPr>
      </w:pPr>
    </w:p>
    <w:p w:rsidR="00754915" w:rsidRPr="00576E5F" w:rsidRDefault="00754915" w:rsidP="00576E5F">
      <w:pPr>
        <w:spacing w:before="120" w:after="0" w:line="240" w:lineRule="auto"/>
        <w:jc w:val="left"/>
        <w:rPr>
          <w:rFonts w:ascii="Arial" w:hAnsi="Arial" w:cs="Arial"/>
          <w:szCs w:val="24"/>
        </w:rPr>
      </w:pPr>
    </w:p>
    <w:p w:rsidR="00754915" w:rsidRPr="00576E5F" w:rsidRDefault="00754915" w:rsidP="00576E5F">
      <w:pPr>
        <w:spacing w:before="120" w:after="0" w:line="240" w:lineRule="auto"/>
        <w:jc w:val="left"/>
        <w:rPr>
          <w:rFonts w:ascii="Arial" w:hAnsi="Arial" w:cs="Arial"/>
          <w:szCs w:val="24"/>
        </w:rPr>
      </w:pPr>
    </w:p>
    <w:p w:rsidR="00754915" w:rsidRPr="00576E5F" w:rsidRDefault="00754915" w:rsidP="00576E5F">
      <w:pPr>
        <w:spacing w:before="120" w:after="0" w:line="240" w:lineRule="auto"/>
        <w:jc w:val="left"/>
        <w:rPr>
          <w:rFonts w:ascii="Arial" w:hAnsi="Arial" w:cs="Arial"/>
          <w:szCs w:val="24"/>
        </w:rPr>
      </w:pPr>
    </w:p>
    <w:p w:rsidR="00754915" w:rsidRPr="00576E5F" w:rsidRDefault="00754915" w:rsidP="00576E5F">
      <w:pPr>
        <w:spacing w:before="120" w:after="0" w:line="240" w:lineRule="auto"/>
        <w:jc w:val="left"/>
        <w:rPr>
          <w:rFonts w:ascii="Arial" w:hAnsi="Arial" w:cs="Arial"/>
          <w:szCs w:val="24"/>
        </w:rPr>
      </w:pPr>
    </w:p>
    <w:p w:rsidR="00754915" w:rsidRPr="00576E5F" w:rsidRDefault="00754915" w:rsidP="00576E5F">
      <w:pPr>
        <w:spacing w:before="120" w:after="0" w:line="240" w:lineRule="auto"/>
        <w:jc w:val="left"/>
        <w:rPr>
          <w:rFonts w:ascii="Arial" w:hAnsi="Arial" w:cs="Arial"/>
          <w:szCs w:val="24"/>
        </w:rPr>
      </w:pPr>
    </w:p>
    <w:p w:rsidR="00754915" w:rsidRDefault="00754915" w:rsidP="00576E5F">
      <w:pPr>
        <w:spacing w:before="120" w:after="0" w:line="240" w:lineRule="auto"/>
        <w:jc w:val="left"/>
        <w:rPr>
          <w:rFonts w:ascii="Arial" w:hAnsi="Arial" w:cs="Arial"/>
          <w:szCs w:val="24"/>
        </w:rPr>
      </w:pPr>
    </w:p>
    <w:p w:rsidR="00D066F1" w:rsidRPr="00576E5F" w:rsidRDefault="00D066F1" w:rsidP="00576E5F">
      <w:pPr>
        <w:spacing w:before="120" w:after="0" w:line="240" w:lineRule="auto"/>
        <w:jc w:val="left"/>
        <w:rPr>
          <w:rFonts w:ascii="Arial" w:hAnsi="Arial" w:cs="Arial"/>
          <w:szCs w:val="24"/>
        </w:rPr>
      </w:pPr>
    </w:p>
    <w:p w:rsidR="00754915" w:rsidRDefault="00754915" w:rsidP="00576E5F">
      <w:pPr>
        <w:spacing w:before="120" w:after="0" w:line="240" w:lineRule="auto"/>
        <w:jc w:val="left"/>
        <w:rPr>
          <w:rFonts w:ascii="Arial" w:hAnsi="Arial" w:cs="Arial"/>
          <w:szCs w:val="24"/>
        </w:rPr>
      </w:pPr>
    </w:p>
    <w:p w:rsidR="003008AF" w:rsidRDefault="003008AF" w:rsidP="00576E5F">
      <w:pPr>
        <w:spacing w:before="120" w:after="0" w:line="240" w:lineRule="auto"/>
        <w:jc w:val="left"/>
        <w:rPr>
          <w:rFonts w:ascii="Arial" w:hAnsi="Arial" w:cs="Arial"/>
          <w:szCs w:val="24"/>
        </w:rPr>
      </w:pPr>
    </w:p>
    <w:p w:rsidR="003008AF" w:rsidRPr="00576E5F" w:rsidRDefault="003008AF" w:rsidP="00576E5F">
      <w:pPr>
        <w:spacing w:before="120" w:after="0" w:line="240" w:lineRule="auto"/>
        <w:jc w:val="left"/>
        <w:rPr>
          <w:rFonts w:ascii="Arial" w:hAnsi="Arial" w:cs="Arial"/>
          <w:szCs w:val="24"/>
        </w:rPr>
      </w:pPr>
    </w:p>
    <w:p w:rsidR="00754915" w:rsidRPr="00576E5F" w:rsidRDefault="00D066F1" w:rsidP="00D066F1">
      <w:pPr>
        <w:spacing w:after="0" w:line="240" w:lineRule="auto"/>
        <w:jc w:val="center"/>
        <w:rPr>
          <w:rFonts w:ascii="Arial" w:hAnsi="Arial" w:cs="Arial"/>
          <w:szCs w:val="24"/>
        </w:rPr>
      </w:pPr>
      <w:r w:rsidRPr="00D066F1">
        <w:rPr>
          <w:rFonts w:ascii="Arial" w:eastAsia="Times New Roman" w:hAnsi="Arial" w:cs="Arial"/>
          <w:b/>
          <w:bCs/>
          <w:noProof/>
          <w:szCs w:val="24"/>
        </w:rPr>
        <mc:AlternateContent>
          <mc:Choice Requires="wps">
            <w:drawing>
              <wp:anchor distT="0" distB="0" distL="114300" distR="114300" simplePos="0" relativeHeight="251667456" behindDoc="0" locked="0" layoutInCell="1" allowOverlap="1" wp14:anchorId="207C4B3F" wp14:editId="5B5F82D5">
                <wp:simplePos x="0" y="0"/>
                <wp:positionH relativeFrom="margin">
                  <wp:posOffset>1799590</wp:posOffset>
                </wp:positionH>
                <wp:positionV relativeFrom="paragraph">
                  <wp:posOffset>217398</wp:posOffset>
                </wp:positionV>
                <wp:extent cx="2161309" cy="525272"/>
                <wp:effectExtent l="0" t="0" r="0" b="8255"/>
                <wp:wrapNone/>
                <wp:docPr id="5" name="Rectangle 5"/>
                <wp:cNvGraphicFramePr/>
                <a:graphic xmlns:a="http://schemas.openxmlformats.org/drawingml/2006/main">
                  <a:graphicData uri="http://schemas.microsoft.com/office/word/2010/wordprocessingShape">
                    <wps:wsp>
                      <wps:cNvSpPr/>
                      <wps:spPr>
                        <a:xfrm>
                          <a:off x="0" y="0"/>
                          <a:ext cx="2161309" cy="525272"/>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7BEF9A92" id="Rectangle 5" o:spid="_x0000_s1026" style="position:absolute;margin-left:141.7pt;margin-top:17.1pt;width:170.2pt;height:41.3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" fillcolor="white [3212]" stroked="f" strokeweight="1pt">
                <w10:wrap anchorx="margin"/>
              </v:rect>
            </w:pict>
          </mc:Fallback>
        </mc:AlternateContent>
      </w:r>
      <w:r w:rsidR="00754915" w:rsidRPr="00576E5F">
        <w:rPr>
          <w:rFonts w:ascii="Arial" w:eastAsia="Times New Roman" w:hAnsi="Arial" w:cs="Arial"/>
          <w:b/>
          <w:bCs/>
          <w:szCs w:val="24"/>
        </w:rPr>
        <w:t>HÀ NỘI - 2024</w:t>
      </w:r>
      <w:r w:rsidR="00754915" w:rsidRPr="00576E5F">
        <w:rPr>
          <w:rFonts w:ascii="Arial" w:hAnsi="Arial" w:cs="Arial"/>
          <w:szCs w:val="24"/>
        </w:rPr>
        <w:br w:type="page"/>
      </w:r>
    </w:p>
    <w:sdt>
      <w:sdtPr>
        <w:rPr>
          <w:rFonts w:ascii="Arial" w:eastAsiaTheme="minorHAnsi" w:hAnsi="Arial" w:cs="Arial"/>
          <w:color w:val="auto"/>
          <w:sz w:val="24"/>
          <w:szCs w:val="24"/>
        </w:rPr>
        <w:id w:val="-796144438"/>
        <w:docPartObj>
          <w:docPartGallery w:val="Table of Contents"/>
          <w:docPartUnique/>
        </w:docPartObj>
      </w:sdtPr>
      <w:sdtEndPr>
        <w:rPr>
          <w:b/>
          <w:bCs/>
          <w:noProof/>
        </w:rPr>
      </w:sdtEndPr>
      <w:sdtContent>
        <w:p w:rsidR="00471D55" w:rsidRPr="00D066F1" w:rsidRDefault="00D066F1" w:rsidP="00FC4895">
          <w:pPr>
            <w:pStyle w:val="TOCHeading"/>
            <w:spacing w:before="120" w:line="240" w:lineRule="auto"/>
            <w:jc w:val="center"/>
            <w:rPr>
              <w:rFonts w:ascii="Arial" w:hAnsi="Arial" w:cs="Arial"/>
              <w:b/>
              <w:color w:val="auto"/>
              <w:sz w:val="24"/>
              <w:szCs w:val="24"/>
            </w:rPr>
          </w:pPr>
          <w:r w:rsidRPr="00D066F1">
            <w:rPr>
              <w:noProof/>
              <w:color w:val="auto"/>
            </w:rPr>
            <mc:AlternateContent>
              <mc:Choice Requires="wps">
                <w:drawing>
                  <wp:anchor distT="0" distB="0" distL="114300" distR="114300" simplePos="0" relativeHeight="251665408" behindDoc="0" locked="0" layoutInCell="1" allowOverlap="1" wp14:anchorId="3473C850" wp14:editId="58D863C7">
                    <wp:simplePos x="0" y="0"/>
                    <wp:positionH relativeFrom="column">
                      <wp:posOffset>-101600</wp:posOffset>
                    </wp:positionH>
                    <wp:positionV relativeFrom="paragraph">
                      <wp:posOffset>-528955</wp:posOffset>
                    </wp:positionV>
                    <wp:extent cx="2161309" cy="508000"/>
                    <wp:effectExtent l="0" t="0" r="0" b="6350"/>
                    <wp:wrapNone/>
                    <wp:docPr id="4" name="Rectangle 4"/>
                    <wp:cNvGraphicFramePr/>
                    <a:graphic xmlns:a="http://schemas.openxmlformats.org/drawingml/2006/main">
                      <a:graphicData uri="http://schemas.microsoft.com/office/word/2010/wordprocessingShape">
                        <wps:wsp>
                          <wps:cNvSpPr/>
                          <wps:spPr>
                            <a:xfrm>
                              <a:off x="0" y="0"/>
                              <a:ext cx="2161309" cy="50800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43D01929" id="Rectangle 4" o:spid="_x0000_s1026" style="position:absolute;margin-left:-8pt;margin-top:-41.65pt;width:170.2pt;height:40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" fillcolor="white [3212]" stroked="f" strokeweight="1pt"/>
                </w:pict>
              </mc:Fallback>
            </mc:AlternateContent>
          </w:r>
          <w:r w:rsidR="00471D55" w:rsidRPr="00D066F1">
            <w:rPr>
              <w:rFonts w:ascii="Arial" w:hAnsi="Arial" w:cs="Arial"/>
              <w:b/>
              <w:color w:val="auto"/>
              <w:sz w:val="24"/>
              <w:szCs w:val="24"/>
            </w:rPr>
            <w:t>M</w:t>
          </w:r>
          <w:r w:rsidRPr="00D066F1">
            <w:rPr>
              <w:rFonts w:ascii="Arial" w:hAnsi="Arial" w:cs="Arial"/>
              <w:b/>
              <w:color w:val="auto"/>
              <w:sz w:val="24"/>
              <w:szCs w:val="24"/>
            </w:rPr>
            <w:t xml:space="preserve">ục lục </w:t>
          </w:r>
        </w:p>
        <w:p w:rsidR="002D432B" w:rsidRPr="003C4089" w:rsidRDefault="008A3FC0">
          <w:pPr>
            <w:pStyle w:val="TOC1"/>
            <w:tabs>
              <w:tab w:val="right" w:leader="dot" w:pos="9062"/>
            </w:tabs>
            <w:rPr>
              <w:rFonts w:ascii="Arial" w:eastAsiaTheme="minorEastAsia" w:hAnsi="Arial" w:cs="Arial"/>
              <w:noProof/>
              <w:szCs w:val="24"/>
            </w:rPr>
          </w:pPr>
          <w:r w:rsidRPr="00950D2B">
            <w:rPr>
              <w:rFonts w:ascii="Arial" w:hAnsi="Arial" w:cs="Arial"/>
              <w:szCs w:val="24"/>
            </w:rPr>
            <w:fldChar w:fldCharType="begin"/>
          </w:r>
          <w:r w:rsidR="00471D55" w:rsidRPr="00950D2B">
            <w:rPr>
              <w:rFonts w:ascii="Arial" w:hAnsi="Arial" w:cs="Arial"/>
              <w:szCs w:val="24"/>
            </w:rPr>
            <w:instrText xml:space="preserve"> TOC \o "1-3" \h \z \u </w:instrText>
          </w:r>
          <w:r w:rsidRPr="00950D2B">
            <w:rPr>
              <w:rFonts w:ascii="Arial" w:hAnsi="Arial" w:cs="Arial"/>
              <w:szCs w:val="24"/>
            </w:rPr>
            <w:fldChar w:fldCharType="separate"/>
          </w:r>
          <w:hyperlink w:anchor="_Toc161403494" w:history="1">
            <w:r w:rsidR="002D432B" w:rsidRPr="003C4089">
              <w:rPr>
                <w:rStyle w:val="Hyperlink"/>
                <w:rFonts w:ascii="Arial" w:hAnsi="Arial" w:cs="Arial"/>
                <w:noProof/>
                <w:szCs w:val="24"/>
              </w:rPr>
              <w:t>1. QUY ĐỊNH CHUNG</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_Toc161403494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5</w:t>
            </w:r>
            <w:r w:rsidR="002D432B" w:rsidRPr="003C4089">
              <w:rPr>
                <w:rFonts w:ascii="Arial" w:hAnsi="Arial" w:cs="Arial"/>
                <w:noProof/>
                <w:webHidden/>
                <w:szCs w:val="24"/>
              </w:rPr>
              <w:fldChar w:fldCharType="end"/>
            </w:r>
          </w:hyperlink>
        </w:p>
        <w:p w:rsidR="002D432B" w:rsidRPr="003C4089" w:rsidRDefault="002274C1">
          <w:pPr>
            <w:pStyle w:val="TOC2"/>
            <w:tabs>
              <w:tab w:val="left" w:pos="880"/>
              <w:tab w:val="right" w:leader="dot" w:pos="9062"/>
            </w:tabs>
            <w:rPr>
              <w:rFonts w:ascii="Arial" w:eastAsiaTheme="minorEastAsia" w:hAnsi="Arial" w:cs="Arial"/>
              <w:noProof/>
              <w:szCs w:val="24"/>
            </w:rPr>
          </w:pPr>
          <w:hyperlink w:anchor="_Toc161403495" w:history="1">
            <w:r w:rsidR="002D432B" w:rsidRPr="003C4089">
              <w:rPr>
                <w:rStyle w:val="Hyperlink"/>
                <w:rFonts w:ascii="Arial" w:hAnsi="Arial" w:cs="Arial"/>
                <w:noProof/>
                <w:szCs w:val="24"/>
              </w:rPr>
              <w:t>1.1.</w:t>
            </w:r>
            <w:r w:rsidR="002D432B" w:rsidRPr="003C4089">
              <w:rPr>
                <w:rFonts w:ascii="Arial" w:eastAsiaTheme="minorEastAsia" w:hAnsi="Arial" w:cs="Arial"/>
                <w:noProof/>
                <w:szCs w:val="24"/>
              </w:rPr>
              <w:tab/>
            </w:r>
            <w:r w:rsidR="002D432B" w:rsidRPr="003C4089">
              <w:rPr>
                <w:rStyle w:val="Hyperlink"/>
                <w:rFonts w:ascii="Arial" w:hAnsi="Arial" w:cs="Arial"/>
                <w:noProof/>
                <w:szCs w:val="24"/>
              </w:rPr>
              <w:t>Phạm vi điều chỉnh</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_Toc161403495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5</w:t>
            </w:r>
            <w:r w:rsidR="002D432B" w:rsidRPr="003C4089">
              <w:rPr>
                <w:rFonts w:ascii="Arial" w:hAnsi="Arial" w:cs="Arial"/>
                <w:noProof/>
                <w:webHidden/>
                <w:szCs w:val="24"/>
              </w:rPr>
              <w:fldChar w:fldCharType="end"/>
            </w:r>
          </w:hyperlink>
        </w:p>
        <w:p w:rsidR="002D432B" w:rsidRPr="003C4089" w:rsidRDefault="002274C1">
          <w:pPr>
            <w:pStyle w:val="TOC2"/>
            <w:tabs>
              <w:tab w:val="right" w:leader="dot" w:pos="9062"/>
            </w:tabs>
            <w:rPr>
              <w:rFonts w:ascii="Arial" w:eastAsiaTheme="minorEastAsia" w:hAnsi="Arial" w:cs="Arial"/>
              <w:noProof/>
              <w:szCs w:val="24"/>
            </w:rPr>
          </w:pPr>
          <w:hyperlink w:anchor="_Toc161403496" w:history="1">
            <w:r w:rsidR="002D432B" w:rsidRPr="003C4089">
              <w:rPr>
                <w:rStyle w:val="Hyperlink"/>
                <w:rFonts w:ascii="Arial" w:hAnsi="Arial" w:cs="Arial"/>
                <w:noProof/>
                <w:szCs w:val="24"/>
              </w:rPr>
              <w:t>1.2. Đối tượng áp dụng</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_Toc161403496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5</w:t>
            </w:r>
            <w:r w:rsidR="002D432B" w:rsidRPr="003C4089">
              <w:rPr>
                <w:rFonts w:ascii="Arial" w:hAnsi="Arial" w:cs="Arial"/>
                <w:noProof/>
                <w:webHidden/>
                <w:szCs w:val="24"/>
              </w:rPr>
              <w:fldChar w:fldCharType="end"/>
            </w:r>
          </w:hyperlink>
        </w:p>
        <w:p w:rsidR="002D432B" w:rsidRPr="003C4089" w:rsidRDefault="002274C1">
          <w:pPr>
            <w:pStyle w:val="TOC2"/>
            <w:tabs>
              <w:tab w:val="right" w:leader="dot" w:pos="9062"/>
            </w:tabs>
            <w:rPr>
              <w:rFonts w:ascii="Arial" w:eastAsiaTheme="minorEastAsia" w:hAnsi="Arial" w:cs="Arial"/>
              <w:noProof/>
              <w:szCs w:val="24"/>
            </w:rPr>
          </w:pPr>
          <w:hyperlink w:anchor="_Toc161403497" w:history="1">
            <w:r w:rsidR="002D432B" w:rsidRPr="003C4089">
              <w:rPr>
                <w:rStyle w:val="Hyperlink"/>
                <w:rFonts w:ascii="Arial" w:hAnsi="Arial" w:cs="Arial"/>
                <w:noProof/>
                <w:szCs w:val="24"/>
              </w:rPr>
              <w:t>1.3. Tài liệu viện dẫn</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_Toc161403497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5</w:t>
            </w:r>
            <w:r w:rsidR="002D432B" w:rsidRPr="003C4089">
              <w:rPr>
                <w:rFonts w:ascii="Arial" w:hAnsi="Arial" w:cs="Arial"/>
                <w:noProof/>
                <w:webHidden/>
                <w:szCs w:val="24"/>
              </w:rPr>
              <w:fldChar w:fldCharType="end"/>
            </w:r>
          </w:hyperlink>
        </w:p>
        <w:p w:rsidR="002D432B" w:rsidRPr="003C4089" w:rsidRDefault="002274C1">
          <w:pPr>
            <w:pStyle w:val="TOC2"/>
            <w:tabs>
              <w:tab w:val="right" w:leader="dot" w:pos="9062"/>
            </w:tabs>
            <w:rPr>
              <w:rFonts w:ascii="Arial" w:eastAsiaTheme="minorEastAsia" w:hAnsi="Arial" w:cs="Arial"/>
              <w:noProof/>
              <w:szCs w:val="24"/>
            </w:rPr>
          </w:pPr>
          <w:hyperlink w:anchor="_Toc161403498" w:history="1">
            <w:r w:rsidR="002D432B" w:rsidRPr="003C4089">
              <w:rPr>
                <w:rStyle w:val="Hyperlink"/>
                <w:rFonts w:ascii="Arial" w:hAnsi="Arial" w:cs="Arial"/>
                <w:noProof/>
                <w:szCs w:val="24"/>
              </w:rPr>
              <w:t>1.4. Giải thích từ ngữ</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_Toc161403498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6</w:t>
            </w:r>
            <w:r w:rsidR="002D432B" w:rsidRPr="003C4089">
              <w:rPr>
                <w:rFonts w:ascii="Arial" w:hAnsi="Arial" w:cs="Arial"/>
                <w:noProof/>
                <w:webHidden/>
                <w:szCs w:val="24"/>
              </w:rPr>
              <w:fldChar w:fldCharType="end"/>
            </w:r>
          </w:hyperlink>
        </w:p>
        <w:p w:rsidR="002D432B" w:rsidRPr="003C4089" w:rsidRDefault="002274C1">
          <w:pPr>
            <w:pStyle w:val="TOC2"/>
            <w:tabs>
              <w:tab w:val="right" w:leader="dot" w:pos="9062"/>
            </w:tabs>
            <w:rPr>
              <w:rFonts w:ascii="Arial" w:eastAsiaTheme="minorEastAsia" w:hAnsi="Arial" w:cs="Arial"/>
              <w:noProof/>
              <w:szCs w:val="24"/>
            </w:rPr>
          </w:pPr>
          <w:hyperlink w:anchor="_Toc161403499" w:history="1">
            <w:r w:rsidR="002D432B" w:rsidRPr="003C4089">
              <w:rPr>
                <w:rStyle w:val="Hyperlink"/>
                <w:rFonts w:ascii="Arial" w:hAnsi="Arial" w:cs="Arial"/>
                <w:noProof/>
                <w:szCs w:val="24"/>
              </w:rPr>
              <w:t>1.5. Ký hiệu</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_Toc161403499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7</w:t>
            </w:r>
            <w:r w:rsidR="002D432B" w:rsidRPr="003C4089">
              <w:rPr>
                <w:rFonts w:ascii="Arial" w:hAnsi="Arial" w:cs="Arial"/>
                <w:noProof/>
                <w:webHidden/>
                <w:szCs w:val="24"/>
              </w:rPr>
              <w:fldChar w:fldCharType="end"/>
            </w:r>
          </w:hyperlink>
        </w:p>
        <w:p w:rsidR="002D432B" w:rsidRPr="003C4089" w:rsidRDefault="002274C1">
          <w:pPr>
            <w:pStyle w:val="TOC1"/>
            <w:tabs>
              <w:tab w:val="right" w:leader="dot" w:pos="9062"/>
            </w:tabs>
            <w:rPr>
              <w:rFonts w:ascii="Arial" w:eastAsiaTheme="minorEastAsia" w:hAnsi="Arial" w:cs="Arial"/>
              <w:noProof/>
              <w:szCs w:val="24"/>
            </w:rPr>
          </w:pPr>
          <w:hyperlink w:anchor="_Toc161403500" w:history="1">
            <w:r w:rsidR="002D432B" w:rsidRPr="003C4089">
              <w:rPr>
                <w:rStyle w:val="Hyperlink"/>
                <w:rFonts w:ascii="Arial" w:hAnsi="Arial" w:cs="Arial"/>
                <w:noProof/>
                <w:szCs w:val="24"/>
              </w:rPr>
              <w:t>2. QUY ĐỊNH KỸ THUẬT</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_Toc161403500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7</w:t>
            </w:r>
            <w:r w:rsidR="002D432B" w:rsidRPr="003C4089">
              <w:rPr>
                <w:rFonts w:ascii="Arial" w:hAnsi="Arial" w:cs="Arial"/>
                <w:noProof/>
                <w:webHidden/>
                <w:szCs w:val="24"/>
              </w:rPr>
              <w:fldChar w:fldCharType="end"/>
            </w:r>
          </w:hyperlink>
        </w:p>
        <w:p w:rsidR="002D432B" w:rsidRPr="003C4089" w:rsidRDefault="002274C1">
          <w:pPr>
            <w:pStyle w:val="TOC2"/>
            <w:tabs>
              <w:tab w:val="right" w:leader="dot" w:pos="9062"/>
            </w:tabs>
            <w:rPr>
              <w:rFonts w:ascii="Arial" w:eastAsiaTheme="minorEastAsia" w:hAnsi="Arial" w:cs="Arial"/>
              <w:noProof/>
              <w:szCs w:val="24"/>
            </w:rPr>
          </w:pPr>
          <w:hyperlink w:anchor="_Toc161403501" w:history="1">
            <w:r w:rsidR="002D432B" w:rsidRPr="003C4089">
              <w:rPr>
                <w:rStyle w:val="Hyperlink"/>
                <w:rFonts w:ascii="Arial" w:hAnsi="Arial" w:cs="Arial"/>
                <w:noProof/>
                <w:szCs w:val="24"/>
              </w:rPr>
              <w:t>2.1. Các yêu cầu đối với trạm gốc 1-C</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_Toc161403501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7</w:t>
            </w:r>
            <w:r w:rsidR="002D432B" w:rsidRPr="003C4089">
              <w:rPr>
                <w:rFonts w:ascii="Arial" w:hAnsi="Arial" w:cs="Arial"/>
                <w:noProof/>
                <w:webHidden/>
                <w:szCs w:val="24"/>
              </w:rPr>
              <w:fldChar w:fldCharType="end"/>
            </w:r>
          </w:hyperlink>
        </w:p>
        <w:p w:rsidR="002D432B" w:rsidRPr="003C4089" w:rsidRDefault="002274C1">
          <w:pPr>
            <w:pStyle w:val="TOC3"/>
            <w:tabs>
              <w:tab w:val="right" w:leader="dot" w:pos="9062"/>
            </w:tabs>
            <w:rPr>
              <w:rFonts w:ascii="Arial" w:eastAsiaTheme="minorEastAsia" w:hAnsi="Arial" w:cs="Arial"/>
              <w:noProof/>
              <w:szCs w:val="24"/>
            </w:rPr>
          </w:pPr>
          <w:hyperlink w:anchor="_Toc161403502" w:history="1">
            <w:r w:rsidR="002D432B" w:rsidRPr="003C4089">
              <w:rPr>
                <w:rStyle w:val="Hyperlink"/>
                <w:rFonts w:ascii="Arial" w:hAnsi="Arial" w:cs="Arial"/>
                <w:noProof/>
                <w:szCs w:val="24"/>
              </w:rPr>
              <w:t>2.1.1. Điều kiện môi trường</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_Toc161403502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7</w:t>
            </w:r>
            <w:r w:rsidR="002D432B" w:rsidRPr="003C4089">
              <w:rPr>
                <w:rFonts w:ascii="Arial" w:hAnsi="Arial" w:cs="Arial"/>
                <w:noProof/>
                <w:webHidden/>
                <w:szCs w:val="24"/>
              </w:rPr>
              <w:fldChar w:fldCharType="end"/>
            </w:r>
          </w:hyperlink>
        </w:p>
        <w:p w:rsidR="002D432B" w:rsidRPr="003C4089" w:rsidRDefault="002274C1">
          <w:pPr>
            <w:pStyle w:val="TOC3"/>
            <w:tabs>
              <w:tab w:val="right" w:leader="dot" w:pos="9062"/>
            </w:tabs>
            <w:rPr>
              <w:rFonts w:ascii="Arial" w:eastAsiaTheme="minorEastAsia" w:hAnsi="Arial" w:cs="Arial"/>
              <w:noProof/>
              <w:szCs w:val="24"/>
            </w:rPr>
          </w:pPr>
          <w:hyperlink w:anchor="_Toc161403503" w:history="1">
            <w:r w:rsidR="002D432B" w:rsidRPr="003C4089">
              <w:rPr>
                <w:rStyle w:val="Hyperlink"/>
                <w:rFonts w:ascii="Arial" w:hAnsi="Arial" w:cs="Arial"/>
                <w:noProof/>
                <w:szCs w:val="24"/>
              </w:rPr>
              <w:t>2.1.2 Các yêu cầu kỹ thuật</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_Toc161403503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7</w:t>
            </w:r>
            <w:r w:rsidR="002D432B" w:rsidRPr="003C4089">
              <w:rPr>
                <w:rFonts w:ascii="Arial" w:hAnsi="Arial" w:cs="Arial"/>
                <w:noProof/>
                <w:webHidden/>
                <w:szCs w:val="24"/>
              </w:rPr>
              <w:fldChar w:fldCharType="end"/>
            </w:r>
          </w:hyperlink>
        </w:p>
        <w:p w:rsidR="002D432B" w:rsidRPr="003C4089" w:rsidRDefault="002274C1">
          <w:pPr>
            <w:pStyle w:val="TOC3"/>
            <w:tabs>
              <w:tab w:val="right" w:leader="dot" w:pos="9062"/>
            </w:tabs>
            <w:rPr>
              <w:rFonts w:ascii="Arial" w:eastAsiaTheme="minorEastAsia" w:hAnsi="Arial" w:cs="Arial"/>
              <w:noProof/>
              <w:szCs w:val="24"/>
            </w:rPr>
          </w:pPr>
          <w:hyperlink w:anchor="_Toc161403504" w:history="1">
            <w:r w:rsidR="002D432B" w:rsidRPr="003C4089">
              <w:rPr>
                <w:rStyle w:val="Hyperlink"/>
                <w:rFonts w:ascii="Arial" w:hAnsi="Arial" w:cs="Arial"/>
                <w:noProof/>
                <w:szCs w:val="24"/>
              </w:rPr>
              <w:t>2.1.2.1. Tổng quát</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_Toc161403504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7</w:t>
            </w:r>
            <w:r w:rsidR="002D432B" w:rsidRPr="003C4089">
              <w:rPr>
                <w:rFonts w:ascii="Arial" w:hAnsi="Arial" w:cs="Arial"/>
                <w:noProof/>
                <w:webHidden/>
                <w:szCs w:val="24"/>
              </w:rPr>
              <w:fldChar w:fldCharType="end"/>
            </w:r>
          </w:hyperlink>
        </w:p>
        <w:p w:rsidR="002D432B" w:rsidRPr="003C4089" w:rsidRDefault="002274C1">
          <w:pPr>
            <w:pStyle w:val="TOC3"/>
            <w:tabs>
              <w:tab w:val="right" w:leader="dot" w:pos="9062"/>
            </w:tabs>
            <w:rPr>
              <w:rFonts w:ascii="Arial" w:eastAsiaTheme="minorEastAsia" w:hAnsi="Arial" w:cs="Arial"/>
              <w:noProof/>
              <w:szCs w:val="24"/>
            </w:rPr>
          </w:pPr>
          <w:hyperlink w:anchor="_Toc161403505" w:history="1">
            <w:r w:rsidR="002D432B" w:rsidRPr="003C4089">
              <w:rPr>
                <w:rStyle w:val="Hyperlink"/>
                <w:rFonts w:ascii="Arial" w:hAnsi="Arial" w:cs="Arial"/>
                <w:noProof/>
                <w:szCs w:val="24"/>
              </w:rPr>
              <w:t>2.1.2.2. Phát xạ không mong muốn trong băng tần hoạt động</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_Toc161403505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7</w:t>
            </w:r>
            <w:r w:rsidR="002D432B" w:rsidRPr="003C4089">
              <w:rPr>
                <w:rFonts w:ascii="Arial" w:hAnsi="Arial" w:cs="Arial"/>
                <w:noProof/>
                <w:webHidden/>
                <w:szCs w:val="24"/>
              </w:rPr>
              <w:fldChar w:fldCharType="end"/>
            </w:r>
          </w:hyperlink>
        </w:p>
        <w:p w:rsidR="002D432B" w:rsidRPr="003C4089" w:rsidRDefault="002274C1">
          <w:pPr>
            <w:pStyle w:val="TOC3"/>
            <w:tabs>
              <w:tab w:val="right" w:leader="dot" w:pos="9062"/>
            </w:tabs>
            <w:rPr>
              <w:rFonts w:ascii="Arial" w:eastAsiaTheme="minorEastAsia" w:hAnsi="Arial" w:cs="Arial"/>
              <w:noProof/>
              <w:szCs w:val="24"/>
            </w:rPr>
          </w:pPr>
          <w:hyperlink w:anchor="_Toc161403506" w:history="1">
            <w:r w:rsidR="002D432B" w:rsidRPr="003C4089">
              <w:rPr>
                <w:rStyle w:val="Hyperlink"/>
                <w:rFonts w:ascii="Arial" w:hAnsi="Arial" w:cs="Arial"/>
                <w:noProof/>
                <w:szCs w:val="24"/>
              </w:rPr>
              <w:t>2.1.2.3. Tỷ số công suất rò kênh lân cận ACLR</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_Toc161403506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8</w:t>
            </w:r>
            <w:r w:rsidR="002D432B" w:rsidRPr="003C4089">
              <w:rPr>
                <w:rFonts w:ascii="Arial" w:hAnsi="Arial" w:cs="Arial"/>
                <w:noProof/>
                <w:webHidden/>
                <w:szCs w:val="24"/>
              </w:rPr>
              <w:fldChar w:fldCharType="end"/>
            </w:r>
          </w:hyperlink>
        </w:p>
        <w:p w:rsidR="002D432B" w:rsidRPr="003C4089" w:rsidRDefault="002274C1">
          <w:pPr>
            <w:pStyle w:val="TOC3"/>
            <w:tabs>
              <w:tab w:val="right" w:leader="dot" w:pos="9062"/>
            </w:tabs>
            <w:rPr>
              <w:rFonts w:ascii="Arial" w:eastAsiaTheme="minorEastAsia" w:hAnsi="Arial" w:cs="Arial"/>
              <w:noProof/>
              <w:szCs w:val="24"/>
            </w:rPr>
          </w:pPr>
          <w:hyperlink w:anchor="_Toc161403507" w:history="1">
            <w:r w:rsidR="002D432B" w:rsidRPr="003C4089">
              <w:rPr>
                <w:rStyle w:val="Hyperlink"/>
                <w:rFonts w:ascii="Arial" w:hAnsi="Arial" w:cs="Arial"/>
                <w:noProof/>
                <w:szCs w:val="24"/>
              </w:rPr>
              <w:t>2.1.2.4. Phát xạ giả máy phát</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_Toc161403507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8</w:t>
            </w:r>
            <w:r w:rsidR="002D432B" w:rsidRPr="003C4089">
              <w:rPr>
                <w:rFonts w:ascii="Arial" w:hAnsi="Arial" w:cs="Arial"/>
                <w:noProof/>
                <w:webHidden/>
                <w:szCs w:val="24"/>
              </w:rPr>
              <w:fldChar w:fldCharType="end"/>
            </w:r>
          </w:hyperlink>
        </w:p>
        <w:p w:rsidR="002D432B" w:rsidRPr="003C4089" w:rsidRDefault="002274C1">
          <w:pPr>
            <w:pStyle w:val="TOC3"/>
            <w:tabs>
              <w:tab w:val="right" w:leader="dot" w:pos="9062"/>
            </w:tabs>
            <w:rPr>
              <w:rFonts w:ascii="Arial" w:eastAsiaTheme="minorEastAsia" w:hAnsi="Arial" w:cs="Arial"/>
              <w:noProof/>
              <w:szCs w:val="24"/>
            </w:rPr>
          </w:pPr>
          <w:hyperlink w:anchor="_Toc161403508" w:history="1">
            <w:r w:rsidR="002D432B" w:rsidRPr="003C4089">
              <w:rPr>
                <w:rStyle w:val="Hyperlink"/>
                <w:rFonts w:ascii="Arial" w:hAnsi="Arial" w:cs="Arial"/>
                <w:noProof/>
                <w:szCs w:val="24"/>
              </w:rPr>
              <w:t>2.1.2.5. Công suất ngõ ra trạm gốc</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_Toc161403508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8</w:t>
            </w:r>
            <w:r w:rsidR="002D432B" w:rsidRPr="003C4089">
              <w:rPr>
                <w:rFonts w:ascii="Arial" w:hAnsi="Arial" w:cs="Arial"/>
                <w:noProof/>
                <w:webHidden/>
                <w:szCs w:val="24"/>
              </w:rPr>
              <w:fldChar w:fldCharType="end"/>
            </w:r>
          </w:hyperlink>
        </w:p>
        <w:p w:rsidR="002D432B" w:rsidRPr="003C4089" w:rsidRDefault="002274C1">
          <w:pPr>
            <w:pStyle w:val="TOC3"/>
            <w:tabs>
              <w:tab w:val="right" w:leader="dot" w:pos="9062"/>
            </w:tabs>
            <w:rPr>
              <w:rFonts w:ascii="Arial" w:eastAsiaTheme="minorEastAsia" w:hAnsi="Arial" w:cs="Arial"/>
              <w:noProof/>
              <w:szCs w:val="24"/>
            </w:rPr>
          </w:pPr>
          <w:hyperlink w:anchor="_Toc161403509" w:history="1">
            <w:r w:rsidR="002D432B" w:rsidRPr="003C4089">
              <w:rPr>
                <w:rStyle w:val="Hyperlink"/>
                <w:rFonts w:ascii="Arial" w:hAnsi="Arial" w:cs="Arial"/>
                <w:noProof/>
                <w:szCs w:val="24"/>
              </w:rPr>
              <w:t>2.1.2.6. Xuyên điều chế máy phát</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_Toc161403509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8</w:t>
            </w:r>
            <w:r w:rsidR="002D432B" w:rsidRPr="003C4089">
              <w:rPr>
                <w:rFonts w:ascii="Arial" w:hAnsi="Arial" w:cs="Arial"/>
                <w:noProof/>
                <w:webHidden/>
                <w:szCs w:val="24"/>
              </w:rPr>
              <w:fldChar w:fldCharType="end"/>
            </w:r>
          </w:hyperlink>
        </w:p>
        <w:p w:rsidR="002D432B" w:rsidRPr="003C4089" w:rsidRDefault="002274C1">
          <w:pPr>
            <w:pStyle w:val="TOC3"/>
            <w:tabs>
              <w:tab w:val="right" w:leader="dot" w:pos="9062"/>
            </w:tabs>
            <w:rPr>
              <w:rFonts w:ascii="Arial" w:eastAsiaTheme="minorEastAsia" w:hAnsi="Arial" w:cs="Arial"/>
              <w:noProof/>
              <w:szCs w:val="24"/>
            </w:rPr>
          </w:pPr>
          <w:hyperlink w:anchor="_Toc161403510" w:history="1">
            <w:r w:rsidR="002D432B" w:rsidRPr="003C4089">
              <w:rPr>
                <w:rStyle w:val="Hyperlink"/>
                <w:rFonts w:ascii="Arial" w:hAnsi="Arial" w:cs="Arial"/>
                <w:noProof/>
                <w:szCs w:val="24"/>
              </w:rPr>
              <w:t>2.1.2.7. Phát xạ giả máy thu</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_Toc161403510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8</w:t>
            </w:r>
            <w:r w:rsidR="002D432B" w:rsidRPr="003C4089">
              <w:rPr>
                <w:rFonts w:ascii="Arial" w:hAnsi="Arial" w:cs="Arial"/>
                <w:noProof/>
                <w:webHidden/>
                <w:szCs w:val="24"/>
              </w:rPr>
              <w:fldChar w:fldCharType="end"/>
            </w:r>
          </w:hyperlink>
        </w:p>
        <w:p w:rsidR="002D432B" w:rsidRPr="003C4089" w:rsidRDefault="002274C1">
          <w:pPr>
            <w:pStyle w:val="TOC3"/>
            <w:tabs>
              <w:tab w:val="right" w:leader="dot" w:pos="9062"/>
            </w:tabs>
            <w:rPr>
              <w:rFonts w:ascii="Arial" w:eastAsiaTheme="minorEastAsia" w:hAnsi="Arial" w:cs="Arial"/>
              <w:noProof/>
              <w:szCs w:val="24"/>
            </w:rPr>
          </w:pPr>
          <w:hyperlink w:anchor="_Toc161403511" w:history="1">
            <w:r w:rsidR="002D432B" w:rsidRPr="003C4089">
              <w:rPr>
                <w:rStyle w:val="Hyperlink"/>
                <w:rFonts w:ascii="Arial" w:hAnsi="Arial" w:cs="Arial"/>
                <w:noProof/>
                <w:szCs w:val="24"/>
              </w:rPr>
              <w:t>2.1.2.8. Chặn trong băng</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_Toc161403511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8</w:t>
            </w:r>
            <w:r w:rsidR="002D432B" w:rsidRPr="003C4089">
              <w:rPr>
                <w:rFonts w:ascii="Arial" w:hAnsi="Arial" w:cs="Arial"/>
                <w:noProof/>
                <w:webHidden/>
                <w:szCs w:val="24"/>
              </w:rPr>
              <w:fldChar w:fldCharType="end"/>
            </w:r>
          </w:hyperlink>
        </w:p>
        <w:p w:rsidR="002D432B" w:rsidRPr="003C4089" w:rsidRDefault="002274C1">
          <w:pPr>
            <w:pStyle w:val="TOC3"/>
            <w:tabs>
              <w:tab w:val="right" w:leader="dot" w:pos="9062"/>
            </w:tabs>
            <w:rPr>
              <w:rFonts w:ascii="Arial" w:eastAsiaTheme="minorEastAsia" w:hAnsi="Arial" w:cs="Arial"/>
              <w:noProof/>
              <w:szCs w:val="24"/>
            </w:rPr>
          </w:pPr>
          <w:hyperlink w:anchor="_Toc161403512" w:history="1">
            <w:r w:rsidR="002D432B" w:rsidRPr="003C4089">
              <w:rPr>
                <w:rStyle w:val="Hyperlink"/>
                <w:rFonts w:ascii="Arial" w:hAnsi="Arial" w:cs="Arial"/>
                <w:noProof/>
                <w:szCs w:val="24"/>
              </w:rPr>
              <w:t>2.1.2.9. Chặn ngoài băng</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_Toc161403512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8</w:t>
            </w:r>
            <w:r w:rsidR="002D432B" w:rsidRPr="003C4089">
              <w:rPr>
                <w:rFonts w:ascii="Arial" w:hAnsi="Arial" w:cs="Arial"/>
                <w:noProof/>
                <w:webHidden/>
                <w:szCs w:val="24"/>
              </w:rPr>
              <w:fldChar w:fldCharType="end"/>
            </w:r>
          </w:hyperlink>
        </w:p>
        <w:p w:rsidR="002D432B" w:rsidRPr="003C4089" w:rsidRDefault="002274C1">
          <w:pPr>
            <w:pStyle w:val="TOC3"/>
            <w:tabs>
              <w:tab w:val="right" w:leader="dot" w:pos="9062"/>
            </w:tabs>
            <w:rPr>
              <w:rFonts w:ascii="Arial" w:eastAsiaTheme="minorEastAsia" w:hAnsi="Arial" w:cs="Arial"/>
              <w:noProof/>
              <w:szCs w:val="24"/>
            </w:rPr>
          </w:pPr>
          <w:hyperlink w:anchor="_Toc161403513" w:history="1">
            <w:r w:rsidR="002D432B" w:rsidRPr="003C4089">
              <w:rPr>
                <w:rStyle w:val="Hyperlink"/>
                <w:rFonts w:ascii="Arial" w:hAnsi="Arial" w:cs="Arial"/>
                <w:noProof/>
                <w:szCs w:val="24"/>
              </w:rPr>
              <w:t>2.1.2.10. Xuyên điều chế máy thu</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_Toc161403513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8</w:t>
            </w:r>
            <w:r w:rsidR="002D432B" w:rsidRPr="003C4089">
              <w:rPr>
                <w:rFonts w:ascii="Arial" w:hAnsi="Arial" w:cs="Arial"/>
                <w:noProof/>
                <w:webHidden/>
                <w:szCs w:val="24"/>
              </w:rPr>
              <w:fldChar w:fldCharType="end"/>
            </w:r>
          </w:hyperlink>
        </w:p>
        <w:p w:rsidR="002D432B" w:rsidRPr="003C4089" w:rsidRDefault="002274C1">
          <w:pPr>
            <w:pStyle w:val="TOC3"/>
            <w:tabs>
              <w:tab w:val="right" w:leader="dot" w:pos="9062"/>
            </w:tabs>
            <w:rPr>
              <w:rFonts w:ascii="Arial" w:eastAsiaTheme="minorEastAsia" w:hAnsi="Arial" w:cs="Arial"/>
              <w:noProof/>
              <w:szCs w:val="24"/>
            </w:rPr>
          </w:pPr>
          <w:hyperlink w:anchor="_Toc161403514" w:history="1">
            <w:r w:rsidR="002D432B" w:rsidRPr="003C4089">
              <w:rPr>
                <w:rStyle w:val="Hyperlink"/>
                <w:rFonts w:ascii="Arial" w:hAnsi="Arial" w:cs="Arial"/>
                <w:noProof/>
                <w:szCs w:val="24"/>
              </w:rPr>
              <w:t>2.1.2.11. Chặn băng hẹp</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_Toc161403514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8</w:t>
            </w:r>
            <w:r w:rsidR="002D432B" w:rsidRPr="003C4089">
              <w:rPr>
                <w:rFonts w:ascii="Arial" w:hAnsi="Arial" w:cs="Arial"/>
                <w:noProof/>
                <w:webHidden/>
                <w:szCs w:val="24"/>
              </w:rPr>
              <w:fldChar w:fldCharType="end"/>
            </w:r>
          </w:hyperlink>
        </w:p>
        <w:p w:rsidR="002D432B" w:rsidRPr="003C4089" w:rsidRDefault="002274C1">
          <w:pPr>
            <w:pStyle w:val="TOC3"/>
            <w:tabs>
              <w:tab w:val="right" w:leader="dot" w:pos="9062"/>
            </w:tabs>
            <w:rPr>
              <w:rFonts w:ascii="Arial" w:eastAsiaTheme="minorEastAsia" w:hAnsi="Arial" w:cs="Arial"/>
              <w:noProof/>
              <w:szCs w:val="24"/>
            </w:rPr>
          </w:pPr>
          <w:hyperlink w:anchor="_Toc161403515" w:history="1">
            <w:r w:rsidR="002D432B" w:rsidRPr="003C4089">
              <w:rPr>
                <w:rStyle w:val="Hyperlink"/>
                <w:rFonts w:ascii="Arial" w:hAnsi="Arial" w:cs="Arial"/>
                <w:noProof/>
                <w:szCs w:val="24"/>
              </w:rPr>
              <w:t>2.1.2.12. Mức độ nhạy thu tham chiếu</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_Toc161403515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8</w:t>
            </w:r>
            <w:r w:rsidR="002D432B" w:rsidRPr="003C4089">
              <w:rPr>
                <w:rFonts w:ascii="Arial" w:hAnsi="Arial" w:cs="Arial"/>
                <w:noProof/>
                <w:webHidden/>
                <w:szCs w:val="24"/>
              </w:rPr>
              <w:fldChar w:fldCharType="end"/>
            </w:r>
          </w:hyperlink>
        </w:p>
        <w:p w:rsidR="002D432B" w:rsidRPr="003C4089" w:rsidRDefault="002274C1">
          <w:pPr>
            <w:pStyle w:val="TOC2"/>
            <w:tabs>
              <w:tab w:val="left" w:pos="880"/>
              <w:tab w:val="right" w:leader="dot" w:pos="9062"/>
            </w:tabs>
            <w:rPr>
              <w:rFonts w:ascii="Arial" w:eastAsiaTheme="minorEastAsia" w:hAnsi="Arial" w:cs="Arial"/>
              <w:noProof/>
              <w:szCs w:val="24"/>
            </w:rPr>
          </w:pPr>
          <w:hyperlink w:anchor="_Toc161403516" w:history="1">
            <w:r w:rsidR="002D432B" w:rsidRPr="003C4089">
              <w:rPr>
                <w:rStyle w:val="Hyperlink"/>
                <w:rFonts w:ascii="Arial" w:hAnsi="Arial" w:cs="Arial"/>
                <w:noProof/>
                <w:szCs w:val="24"/>
              </w:rPr>
              <w:t>2.2.</w:t>
            </w:r>
            <w:r w:rsidR="002D432B" w:rsidRPr="003C4089">
              <w:rPr>
                <w:rFonts w:ascii="Arial" w:eastAsiaTheme="minorEastAsia" w:hAnsi="Arial" w:cs="Arial"/>
                <w:noProof/>
                <w:szCs w:val="24"/>
              </w:rPr>
              <w:tab/>
            </w:r>
            <w:r w:rsidR="002D432B" w:rsidRPr="003C4089">
              <w:rPr>
                <w:rStyle w:val="Hyperlink"/>
                <w:rFonts w:ascii="Arial" w:hAnsi="Arial" w:cs="Arial"/>
                <w:noProof/>
                <w:szCs w:val="24"/>
              </w:rPr>
              <w:t>Các yêu cầu đối với trạm gốc 1-H</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_Toc161403516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8</w:t>
            </w:r>
            <w:r w:rsidR="002D432B" w:rsidRPr="003C4089">
              <w:rPr>
                <w:rFonts w:ascii="Arial" w:hAnsi="Arial" w:cs="Arial"/>
                <w:noProof/>
                <w:webHidden/>
                <w:szCs w:val="24"/>
              </w:rPr>
              <w:fldChar w:fldCharType="end"/>
            </w:r>
          </w:hyperlink>
        </w:p>
        <w:p w:rsidR="002D432B" w:rsidRPr="003C4089" w:rsidRDefault="002274C1">
          <w:pPr>
            <w:pStyle w:val="TOC3"/>
            <w:tabs>
              <w:tab w:val="right" w:leader="dot" w:pos="9062"/>
            </w:tabs>
            <w:rPr>
              <w:rFonts w:ascii="Arial" w:eastAsiaTheme="minorEastAsia" w:hAnsi="Arial" w:cs="Arial"/>
              <w:noProof/>
              <w:szCs w:val="24"/>
            </w:rPr>
          </w:pPr>
          <w:hyperlink w:anchor="_Toc161403517" w:history="1">
            <w:r w:rsidR="002D432B" w:rsidRPr="003C4089">
              <w:rPr>
                <w:rStyle w:val="Hyperlink"/>
                <w:rFonts w:ascii="Arial" w:hAnsi="Arial" w:cs="Arial"/>
                <w:noProof/>
                <w:szCs w:val="24"/>
              </w:rPr>
              <w:t>2.2.1. Điều kiện môi trường</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_Toc161403517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8</w:t>
            </w:r>
            <w:r w:rsidR="002D432B" w:rsidRPr="003C4089">
              <w:rPr>
                <w:rFonts w:ascii="Arial" w:hAnsi="Arial" w:cs="Arial"/>
                <w:noProof/>
                <w:webHidden/>
                <w:szCs w:val="24"/>
              </w:rPr>
              <w:fldChar w:fldCharType="end"/>
            </w:r>
          </w:hyperlink>
        </w:p>
        <w:p w:rsidR="002D432B" w:rsidRPr="003C4089" w:rsidRDefault="002274C1">
          <w:pPr>
            <w:pStyle w:val="TOC3"/>
            <w:tabs>
              <w:tab w:val="right" w:leader="dot" w:pos="9062"/>
            </w:tabs>
            <w:rPr>
              <w:rFonts w:ascii="Arial" w:eastAsiaTheme="minorEastAsia" w:hAnsi="Arial" w:cs="Arial"/>
              <w:noProof/>
              <w:szCs w:val="24"/>
            </w:rPr>
          </w:pPr>
          <w:hyperlink w:anchor="_Toc161403518" w:history="1">
            <w:r w:rsidR="002D432B" w:rsidRPr="003C4089">
              <w:rPr>
                <w:rStyle w:val="Hyperlink"/>
                <w:rFonts w:ascii="Arial" w:hAnsi="Arial" w:cs="Arial"/>
                <w:noProof/>
                <w:szCs w:val="24"/>
              </w:rPr>
              <w:t>2.2.2. Các yêu cầu kỹ thuật</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_Toc161403518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9</w:t>
            </w:r>
            <w:r w:rsidR="002D432B" w:rsidRPr="003C4089">
              <w:rPr>
                <w:rFonts w:ascii="Arial" w:hAnsi="Arial" w:cs="Arial"/>
                <w:noProof/>
                <w:webHidden/>
                <w:szCs w:val="24"/>
              </w:rPr>
              <w:fldChar w:fldCharType="end"/>
            </w:r>
          </w:hyperlink>
        </w:p>
        <w:p w:rsidR="002D432B" w:rsidRPr="003C4089" w:rsidRDefault="002274C1">
          <w:pPr>
            <w:pStyle w:val="TOC3"/>
            <w:tabs>
              <w:tab w:val="right" w:leader="dot" w:pos="9062"/>
            </w:tabs>
            <w:rPr>
              <w:rFonts w:ascii="Arial" w:eastAsiaTheme="minorEastAsia" w:hAnsi="Arial" w:cs="Arial"/>
              <w:noProof/>
              <w:szCs w:val="24"/>
            </w:rPr>
          </w:pPr>
          <w:hyperlink w:anchor="_Toc161403519" w:history="1">
            <w:r w:rsidR="002D432B" w:rsidRPr="003C4089">
              <w:rPr>
                <w:rStyle w:val="Hyperlink"/>
                <w:rFonts w:ascii="Arial" w:hAnsi="Arial" w:cs="Arial"/>
                <w:noProof/>
                <w:szCs w:val="24"/>
              </w:rPr>
              <w:t>2.2.2.1. Tổng quát</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_Toc161403519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9</w:t>
            </w:r>
            <w:r w:rsidR="002D432B" w:rsidRPr="003C4089">
              <w:rPr>
                <w:rFonts w:ascii="Arial" w:hAnsi="Arial" w:cs="Arial"/>
                <w:noProof/>
                <w:webHidden/>
                <w:szCs w:val="24"/>
              </w:rPr>
              <w:fldChar w:fldCharType="end"/>
            </w:r>
          </w:hyperlink>
        </w:p>
        <w:p w:rsidR="002D432B" w:rsidRPr="003C4089" w:rsidRDefault="002274C1">
          <w:pPr>
            <w:pStyle w:val="TOC3"/>
            <w:tabs>
              <w:tab w:val="right" w:leader="dot" w:pos="9062"/>
            </w:tabs>
            <w:rPr>
              <w:rFonts w:ascii="Arial" w:eastAsiaTheme="minorEastAsia" w:hAnsi="Arial" w:cs="Arial"/>
              <w:noProof/>
              <w:szCs w:val="24"/>
            </w:rPr>
          </w:pPr>
          <w:hyperlink w:anchor="_Toc161403520" w:history="1">
            <w:r w:rsidR="002D432B" w:rsidRPr="003C4089">
              <w:rPr>
                <w:rStyle w:val="Hyperlink"/>
                <w:rFonts w:ascii="Arial" w:hAnsi="Arial" w:cs="Arial"/>
                <w:noProof/>
                <w:szCs w:val="24"/>
              </w:rPr>
              <w:t>2.2.2.2. Phát xạ không mong muốn trong băng tần hoạt động</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_Toc161403520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9</w:t>
            </w:r>
            <w:r w:rsidR="002D432B" w:rsidRPr="003C4089">
              <w:rPr>
                <w:rFonts w:ascii="Arial" w:hAnsi="Arial" w:cs="Arial"/>
                <w:noProof/>
                <w:webHidden/>
                <w:szCs w:val="24"/>
              </w:rPr>
              <w:fldChar w:fldCharType="end"/>
            </w:r>
          </w:hyperlink>
        </w:p>
        <w:p w:rsidR="002D432B" w:rsidRPr="003C4089" w:rsidRDefault="002274C1">
          <w:pPr>
            <w:pStyle w:val="TOC3"/>
            <w:tabs>
              <w:tab w:val="right" w:leader="dot" w:pos="9062"/>
            </w:tabs>
            <w:rPr>
              <w:rFonts w:ascii="Arial" w:eastAsiaTheme="minorEastAsia" w:hAnsi="Arial" w:cs="Arial"/>
              <w:noProof/>
              <w:szCs w:val="24"/>
            </w:rPr>
          </w:pPr>
          <w:hyperlink w:anchor="_Toc161403521" w:history="1">
            <w:r w:rsidR="002D432B" w:rsidRPr="003C4089">
              <w:rPr>
                <w:rStyle w:val="Hyperlink"/>
                <w:rFonts w:ascii="Arial" w:hAnsi="Arial" w:cs="Arial"/>
                <w:noProof/>
                <w:szCs w:val="24"/>
              </w:rPr>
              <w:t>2.2.2.2. Tỷ số công suất rò kênh lân cận ACLR</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_Toc161403521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9</w:t>
            </w:r>
            <w:r w:rsidR="002D432B" w:rsidRPr="003C4089">
              <w:rPr>
                <w:rFonts w:ascii="Arial" w:hAnsi="Arial" w:cs="Arial"/>
                <w:noProof/>
                <w:webHidden/>
                <w:szCs w:val="24"/>
              </w:rPr>
              <w:fldChar w:fldCharType="end"/>
            </w:r>
          </w:hyperlink>
        </w:p>
        <w:p w:rsidR="002D432B" w:rsidRPr="003C4089" w:rsidRDefault="002274C1">
          <w:pPr>
            <w:pStyle w:val="TOC3"/>
            <w:tabs>
              <w:tab w:val="right" w:leader="dot" w:pos="9062"/>
            </w:tabs>
            <w:rPr>
              <w:rFonts w:ascii="Arial" w:eastAsiaTheme="minorEastAsia" w:hAnsi="Arial" w:cs="Arial"/>
              <w:noProof/>
              <w:szCs w:val="24"/>
            </w:rPr>
          </w:pPr>
          <w:hyperlink w:anchor="_Toc161403522" w:history="1">
            <w:r w:rsidR="002D432B" w:rsidRPr="003C4089">
              <w:rPr>
                <w:rStyle w:val="Hyperlink"/>
                <w:rFonts w:ascii="Arial" w:hAnsi="Arial" w:cs="Arial"/>
                <w:noProof/>
                <w:szCs w:val="24"/>
              </w:rPr>
              <w:t>2.2.2.3. Phát xạ giả máy phát</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_Toc161403522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9</w:t>
            </w:r>
            <w:r w:rsidR="002D432B" w:rsidRPr="003C4089">
              <w:rPr>
                <w:rFonts w:ascii="Arial" w:hAnsi="Arial" w:cs="Arial"/>
                <w:noProof/>
                <w:webHidden/>
                <w:szCs w:val="24"/>
              </w:rPr>
              <w:fldChar w:fldCharType="end"/>
            </w:r>
          </w:hyperlink>
        </w:p>
        <w:p w:rsidR="002D432B" w:rsidRPr="003C4089" w:rsidRDefault="002274C1">
          <w:pPr>
            <w:pStyle w:val="TOC3"/>
            <w:tabs>
              <w:tab w:val="right" w:leader="dot" w:pos="9062"/>
            </w:tabs>
            <w:rPr>
              <w:rFonts w:ascii="Arial" w:eastAsiaTheme="minorEastAsia" w:hAnsi="Arial" w:cs="Arial"/>
              <w:noProof/>
              <w:szCs w:val="24"/>
            </w:rPr>
          </w:pPr>
          <w:hyperlink w:anchor="_Toc161403523" w:history="1">
            <w:r w:rsidR="002D432B" w:rsidRPr="003C4089">
              <w:rPr>
                <w:rStyle w:val="Hyperlink"/>
                <w:rFonts w:ascii="Arial" w:hAnsi="Arial" w:cs="Arial"/>
                <w:noProof/>
                <w:szCs w:val="24"/>
              </w:rPr>
              <w:t>2.2.2.4. Công suất ngõ ra trạm gốc</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_Toc161403523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9</w:t>
            </w:r>
            <w:r w:rsidR="002D432B" w:rsidRPr="003C4089">
              <w:rPr>
                <w:rFonts w:ascii="Arial" w:hAnsi="Arial" w:cs="Arial"/>
                <w:noProof/>
                <w:webHidden/>
                <w:szCs w:val="24"/>
              </w:rPr>
              <w:fldChar w:fldCharType="end"/>
            </w:r>
          </w:hyperlink>
        </w:p>
        <w:p w:rsidR="002D432B" w:rsidRPr="003C4089" w:rsidRDefault="002274C1">
          <w:pPr>
            <w:pStyle w:val="TOC3"/>
            <w:tabs>
              <w:tab w:val="right" w:leader="dot" w:pos="9062"/>
            </w:tabs>
            <w:rPr>
              <w:rFonts w:ascii="Arial" w:eastAsiaTheme="minorEastAsia" w:hAnsi="Arial" w:cs="Arial"/>
              <w:noProof/>
              <w:szCs w:val="24"/>
            </w:rPr>
          </w:pPr>
          <w:hyperlink w:anchor="_Toc161403524" w:history="1">
            <w:r w:rsidR="002D432B" w:rsidRPr="003C4089">
              <w:rPr>
                <w:rStyle w:val="Hyperlink"/>
                <w:rFonts w:ascii="Arial" w:hAnsi="Arial" w:cs="Arial"/>
                <w:noProof/>
                <w:szCs w:val="24"/>
              </w:rPr>
              <w:t>2.2.2.5. Xuyên điều chế máy phát</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_Toc161403524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9</w:t>
            </w:r>
            <w:r w:rsidR="002D432B" w:rsidRPr="003C4089">
              <w:rPr>
                <w:rFonts w:ascii="Arial" w:hAnsi="Arial" w:cs="Arial"/>
                <w:noProof/>
                <w:webHidden/>
                <w:szCs w:val="24"/>
              </w:rPr>
              <w:fldChar w:fldCharType="end"/>
            </w:r>
          </w:hyperlink>
        </w:p>
        <w:p w:rsidR="002D432B" w:rsidRPr="003C4089" w:rsidRDefault="002274C1">
          <w:pPr>
            <w:pStyle w:val="TOC3"/>
            <w:tabs>
              <w:tab w:val="right" w:leader="dot" w:pos="9062"/>
            </w:tabs>
            <w:rPr>
              <w:rFonts w:ascii="Arial" w:eastAsiaTheme="minorEastAsia" w:hAnsi="Arial" w:cs="Arial"/>
              <w:noProof/>
              <w:szCs w:val="24"/>
            </w:rPr>
          </w:pPr>
          <w:hyperlink w:anchor="_Toc161403525" w:history="1">
            <w:r w:rsidR="002D432B" w:rsidRPr="003C4089">
              <w:rPr>
                <w:rStyle w:val="Hyperlink"/>
                <w:rFonts w:ascii="Arial" w:hAnsi="Arial" w:cs="Arial"/>
                <w:noProof/>
                <w:szCs w:val="24"/>
              </w:rPr>
              <w:t>2.2.2.6. Công suất phát xạ bức xạ (EIRP)</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_Toc161403525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9</w:t>
            </w:r>
            <w:r w:rsidR="002D432B" w:rsidRPr="003C4089">
              <w:rPr>
                <w:rFonts w:ascii="Arial" w:hAnsi="Arial" w:cs="Arial"/>
                <w:noProof/>
                <w:webHidden/>
                <w:szCs w:val="24"/>
              </w:rPr>
              <w:fldChar w:fldCharType="end"/>
            </w:r>
          </w:hyperlink>
        </w:p>
        <w:p w:rsidR="002D432B" w:rsidRPr="003C4089" w:rsidRDefault="002274C1">
          <w:pPr>
            <w:pStyle w:val="TOC3"/>
            <w:tabs>
              <w:tab w:val="right" w:leader="dot" w:pos="9062"/>
            </w:tabs>
            <w:rPr>
              <w:rFonts w:ascii="Arial" w:eastAsiaTheme="minorEastAsia" w:hAnsi="Arial" w:cs="Arial"/>
              <w:noProof/>
              <w:szCs w:val="24"/>
            </w:rPr>
          </w:pPr>
          <w:hyperlink w:anchor="_Toc161403526" w:history="1">
            <w:r w:rsidR="002D432B" w:rsidRPr="003C4089">
              <w:rPr>
                <w:rStyle w:val="Hyperlink"/>
                <w:rFonts w:ascii="Arial" w:hAnsi="Arial" w:cs="Arial"/>
                <w:noProof/>
                <w:szCs w:val="24"/>
              </w:rPr>
              <w:t>2.2.2.7. Phát xạ giả máy thu</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_Toc161403526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9</w:t>
            </w:r>
            <w:r w:rsidR="002D432B" w:rsidRPr="003C4089">
              <w:rPr>
                <w:rFonts w:ascii="Arial" w:hAnsi="Arial" w:cs="Arial"/>
                <w:noProof/>
                <w:webHidden/>
                <w:szCs w:val="24"/>
              </w:rPr>
              <w:fldChar w:fldCharType="end"/>
            </w:r>
          </w:hyperlink>
        </w:p>
        <w:p w:rsidR="002D432B" w:rsidRPr="003C4089" w:rsidRDefault="002274C1">
          <w:pPr>
            <w:pStyle w:val="TOC3"/>
            <w:tabs>
              <w:tab w:val="right" w:leader="dot" w:pos="9062"/>
            </w:tabs>
            <w:rPr>
              <w:rFonts w:ascii="Arial" w:eastAsiaTheme="minorEastAsia" w:hAnsi="Arial" w:cs="Arial"/>
              <w:noProof/>
              <w:szCs w:val="24"/>
            </w:rPr>
          </w:pPr>
          <w:hyperlink w:anchor="_Toc161403527" w:history="1">
            <w:r w:rsidR="002D432B" w:rsidRPr="003C4089">
              <w:rPr>
                <w:rStyle w:val="Hyperlink"/>
                <w:rFonts w:ascii="Arial" w:hAnsi="Arial" w:cs="Arial"/>
                <w:noProof/>
                <w:szCs w:val="24"/>
              </w:rPr>
              <w:t>2.2.2.8. Đặc tính chặn</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_Toc161403527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9</w:t>
            </w:r>
            <w:r w:rsidR="002D432B" w:rsidRPr="003C4089">
              <w:rPr>
                <w:rFonts w:ascii="Arial" w:hAnsi="Arial" w:cs="Arial"/>
                <w:noProof/>
                <w:webHidden/>
                <w:szCs w:val="24"/>
              </w:rPr>
              <w:fldChar w:fldCharType="end"/>
            </w:r>
          </w:hyperlink>
        </w:p>
        <w:p w:rsidR="002D432B" w:rsidRPr="003C4089" w:rsidRDefault="002274C1">
          <w:pPr>
            <w:pStyle w:val="TOC3"/>
            <w:tabs>
              <w:tab w:val="right" w:leader="dot" w:pos="9062"/>
            </w:tabs>
            <w:rPr>
              <w:rFonts w:ascii="Arial" w:eastAsiaTheme="minorEastAsia" w:hAnsi="Arial" w:cs="Arial"/>
              <w:noProof/>
              <w:szCs w:val="24"/>
            </w:rPr>
          </w:pPr>
          <w:hyperlink w:anchor="_Toc161403528" w:history="1">
            <w:r w:rsidR="002D432B" w:rsidRPr="003C4089">
              <w:rPr>
                <w:rStyle w:val="Hyperlink"/>
                <w:rFonts w:ascii="Arial" w:hAnsi="Arial" w:cs="Arial"/>
                <w:noProof/>
                <w:szCs w:val="24"/>
              </w:rPr>
              <w:t>2.2.2.9. Xuyên điều chế máy thu</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_Toc161403528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9</w:t>
            </w:r>
            <w:r w:rsidR="002D432B" w:rsidRPr="003C4089">
              <w:rPr>
                <w:rFonts w:ascii="Arial" w:hAnsi="Arial" w:cs="Arial"/>
                <w:noProof/>
                <w:webHidden/>
                <w:szCs w:val="24"/>
              </w:rPr>
              <w:fldChar w:fldCharType="end"/>
            </w:r>
          </w:hyperlink>
        </w:p>
        <w:p w:rsidR="002D432B" w:rsidRPr="003C4089" w:rsidRDefault="002274C1">
          <w:pPr>
            <w:pStyle w:val="TOC3"/>
            <w:tabs>
              <w:tab w:val="right" w:leader="dot" w:pos="9062"/>
            </w:tabs>
            <w:rPr>
              <w:rFonts w:ascii="Arial" w:eastAsiaTheme="minorEastAsia" w:hAnsi="Arial" w:cs="Arial"/>
              <w:noProof/>
              <w:szCs w:val="24"/>
            </w:rPr>
          </w:pPr>
          <w:hyperlink w:anchor="_Toc161403529" w:history="1">
            <w:r w:rsidR="002D432B" w:rsidRPr="003C4089">
              <w:rPr>
                <w:rStyle w:val="Hyperlink"/>
                <w:rFonts w:ascii="Arial" w:hAnsi="Arial" w:cs="Arial"/>
                <w:noProof/>
                <w:szCs w:val="24"/>
              </w:rPr>
              <w:t>2.2.2.10. Chọn lọc kênh lân cân (ACS), chăn chung và chặn băng hẹp</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_Toc161403529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9</w:t>
            </w:r>
            <w:r w:rsidR="002D432B" w:rsidRPr="003C4089">
              <w:rPr>
                <w:rFonts w:ascii="Arial" w:hAnsi="Arial" w:cs="Arial"/>
                <w:noProof/>
                <w:webHidden/>
                <w:szCs w:val="24"/>
              </w:rPr>
              <w:fldChar w:fldCharType="end"/>
            </w:r>
          </w:hyperlink>
        </w:p>
        <w:p w:rsidR="002D432B" w:rsidRPr="003C4089" w:rsidRDefault="00D066F1">
          <w:pPr>
            <w:pStyle w:val="TOC3"/>
            <w:tabs>
              <w:tab w:val="right" w:leader="dot" w:pos="9062"/>
            </w:tabs>
            <w:rPr>
              <w:rFonts w:ascii="Arial" w:eastAsiaTheme="minorEastAsia" w:hAnsi="Arial" w:cs="Arial"/>
              <w:noProof/>
              <w:szCs w:val="24"/>
            </w:rPr>
          </w:pPr>
          <w:r>
            <w:rPr>
              <w:noProof/>
            </w:rPr>
            <w:lastRenderedPageBreak/>
            <mc:AlternateContent>
              <mc:Choice Requires="wps">
                <w:drawing>
                  <wp:anchor distT="0" distB="0" distL="114300" distR="114300" simplePos="0" relativeHeight="251663360" behindDoc="0" locked="0" layoutInCell="1" allowOverlap="1" wp14:anchorId="3473C850" wp14:editId="58D863C7">
                    <wp:simplePos x="0" y="0"/>
                    <wp:positionH relativeFrom="column">
                      <wp:posOffset>4003040</wp:posOffset>
                    </wp:positionH>
                    <wp:positionV relativeFrom="paragraph">
                      <wp:posOffset>-591185</wp:posOffset>
                    </wp:positionV>
                    <wp:extent cx="2161309" cy="508000"/>
                    <wp:effectExtent l="0" t="0" r="0" b="6350"/>
                    <wp:wrapNone/>
                    <wp:docPr id="3" name="Rectangle 3"/>
                    <wp:cNvGraphicFramePr/>
                    <a:graphic xmlns:a="http://schemas.openxmlformats.org/drawingml/2006/main">
                      <a:graphicData uri="http://schemas.microsoft.com/office/word/2010/wordprocessingShape">
                        <wps:wsp>
                          <wps:cNvSpPr/>
                          <wps:spPr>
                            <a:xfrm>
                              <a:off x="0" y="0"/>
                              <a:ext cx="2161309" cy="50800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798163E1" id="Rectangle 3" o:spid="_x0000_s1026" style="position:absolute;margin-left:315.2pt;margin-top:-46.55pt;width:170.2pt;height:40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" fillcolor="white [3212]" stroked="f" strokeweight="1pt"/>
                </w:pict>
              </mc:Fallback>
            </mc:AlternateContent>
          </w:r>
          <w:hyperlink w:anchor="_Toc161403530" w:history="1">
            <w:r w:rsidR="002D432B" w:rsidRPr="003C4089">
              <w:rPr>
                <w:rStyle w:val="Hyperlink"/>
                <w:rFonts w:ascii="Arial" w:hAnsi="Arial" w:cs="Arial"/>
                <w:noProof/>
                <w:szCs w:val="24"/>
              </w:rPr>
              <w:t>2.2.2.11. Mức độ nhạy thu tham chiếu</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_Toc161403530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9</w:t>
            </w:r>
            <w:r w:rsidR="002D432B" w:rsidRPr="003C4089">
              <w:rPr>
                <w:rFonts w:ascii="Arial" w:hAnsi="Arial" w:cs="Arial"/>
                <w:noProof/>
                <w:webHidden/>
                <w:szCs w:val="24"/>
              </w:rPr>
              <w:fldChar w:fldCharType="end"/>
            </w:r>
          </w:hyperlink>
        </w:p>
        <w:p w:rsidR="002D432B" w:rsidRPr="003C4089" w:rsidRDefault="002274C1">
          <w:pPr>
            <w:pStyle w:val="TOC3"/>
            <w:tabs>
              <w:tab w:val="right" w:leader="dot" w:pos="9062"/>
            </w:tabs>
            <w:rPr>
              <w:rFonts w:ascii="Arial" w:eastAsiaTheme="minorEastAsia" w:hAnsi="Arial" w:cs="Arial"/>
              <w:noProof/>
              <w:szCs w:val="24"/>
            </w:rPr>
          </w:pPr>
          <w:hyperlink w:anchor="_Toc161403531" w:history="1">
            <w:r w:rsidR="002D432B" w:rsidRPr="003C4089">
              <w:rPr>
                <w:rStyle w:val="Hyperlink"/>
                <w:rFonts w:ascii="Arial" w:hAnsi="Arial" w:cs="Arial"/>
                <w:noProof/>
                <w:szCs w:val="24"/>
              </w:rPr>
              <w:t>2.2.2.12. Độ nhạy thu OTA (EIS)</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_Toc161403531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10</w:t>
            </w:r>
            <w:r w:rsidR="002D432B" w:rsidRPr="003C4089">
              <w:rPr>
                <w:rFonts w:ascii="Arial" w:hAnsi="Arial" w:cs="Arial"/>
                <w:noProof/>
                <w:webHidden/>
                <w:szCs w:val="24"/>
              </w:rPr>
              <w:fldChar w:fldCharType="end"/>
            </w:r>
          </w:hyperlink>
        </w:p>
        <w:p w:rsidR="002D432B" w:rsidRPr="003C4089" w:rsidRDefault="002274C1">
          <w:pPr>
            <w:pStyle w:val="TOC2"/>
            <w:tabs>
              <w:tab w:val="right" w:leader="dot" w:pos="9062"/>
            </w:tabs>
            <w:rPr>
              <w:rFonts w:ascii="Arial" w:eastAsiaTheme="minorEastAsia" w:hAnsi="Arial" w:cs="Arial"/>
              <w:noProof/>
              <w:szCs w:val="24"/>
            </w:rPr>
          </w:pPr>
          <w:hyperlink w:anchor="_Toc161403532" w:history="1">
            <w:r w:rsidR="002D432B" w:rsidRPr="003C4089">
              <w:rPr>
                <w:rStyle w:val="Hyperlink"/>
                <w:rFonts w:ascii="Arial" w:hAnsi="Arial" w:cs="Arial"/>
                <w:noProof/>
                <w:szCs w:val="24"/>
              </w:rPr>
              <w:t>2.3. Các yêu cầu đối với trạm gốc 1-O</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_Toc161403532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10</w:t>
            </w:r>
            <w:r w:rsidR="002D432B" w:rsidRPr="003C4089">
              <w:rPr>
                <w:rFonts w:ascii="Arial" w:hAnsi="Arial" w:cs="Arial"/>
                <w:noProof/>
                <w:webHidden/>
                <w:szCs w:val="24"/>
              </w:rPr>
              <w:fldChar w:fldCharType="end"/>
            </w:r>
          </w:hyperlink>
        </w:p>
        <w:p w:rsidR="002D432B" w:rsidRPr="003C4089" w:rsidRDefault="002274C1">
          <w:pPr>
            <w:pStyle w:val="TOC3"/>
            <w:tabs>
              <w:tab w:val="right" w:leader="dot" w:pos="9062"/>
            </w:tabs>
            <w:rPr>
              <w:rFonts w:ascii="Arial" w:eastAsiaTheme="minorEastAsia" w:hAnsi="Arial" w:cs="Arial"/>
              <w:noProof/>
              <w:szCs w:val="24"/>
            </w:rPr>
          </w:pPr>
          <w:hyperlink w:anchor="_Toc161403533" w:history="1">
            <w:r w:rsidR="002D432B" w:rsidRPr="003C4089">
              <w:rPr>
                <w:rStyle w:val="Hyperlink"/>
                <w:rFonts w:ascii="Arial" w:hAnsi="Arial" w:cs="Arial"/>
                <w:noProof/>
                <w:szCs w:val="24"/>
              </w:rPr>
              <w:t>2.3.1. Điều kiện môi trường</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_Toc161403533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10</w:t>
            </w:r>
            <w:r w:rsidR="002D432B" w:rsidRPr="003C4089">
              <w:rPr>
                <w:rFonts w:ascii="Arial" w:hAnsi="Arial" w:cs="Arial"/>
                <w:noProof/>
                <w:webHidden/>
                <w:szCs w:val="24"/>
              </w:rPr>
              <w:fldChar w:fldCharType="end"/>
            </w:r>
          </w:hyperlink>
        </w:p>
        <w:p w:rsidR="002D432B" w:rsidRPr="003C4089" w:rsidRDefault="002274C1">
          <w:pPr>
            <w:pStyle w:val="TOC3"/>
            <w:tabs>
              <w:tab w:val="right" w:leader="dot" w:pos="9062"/>
            </w:tabs>
            <w:rPr>
              <w:rFonts w:ascii="Arial" w:eastAsiaTheme="minorEastAsia" w:hAnsi="Arial" w:cs="Arial"/>
              <w:noProof/>
              <w:szCs w:val="24"/>
            </w:rPr>
          </w:pPr>
          <w:hyperlink w:anchor="_Toc161403534" w:history="1">
            <w:r w:rsidR="002D432B" w:rsidRPr="003C4089">
              <w:rPr>
                <w:rStyle w:val="Hyperlink"/>
                <w:rFonts w:ascii="Arial" w:hAnsi="Arial" w:cs="Arial"/>
                <w:noProof/>
                <w:szCs w:val="24"/>
              </w:rPr>
              <w:t>2.3.2. Các yêu cầu kỹ thuật đối với trạm gốc 1-O</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_Toc161403534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10</w:t>
            </w:r>
            <w:r w:rsidR="002D432B" w:rsidRPr="003C4089">
              <w:rPr>
                <w:rFonts w:ascii="Arial" w:hAnsi="Arial" w:cs="Arial"/>
                <w:noProof/>
                <w:webHidden/>
                <w:szCs w:val="24"/>
              </w:rPr>
              <w:fldChar w:fldCharType="end"/>
            </w:r>
          </w:hyperlink>
        </w:p>
        <w:p w:rsidR="002D432B" w:rsidRPr="003C4089" w:rsidRDefault="002274C1">
          <w:pPr>
            <w:pStyle w:val="TOC3"/>
            <w:tabs>
              <w:tab w:val="right" w:leader="dot" w:pos="9062"/>
            </w:tabs>
            <w:rPr>
              <w:rFonts w:ascii="Arial" w:eastAsiaTheme="minorEastAsia" w:hAnsi="Arial" w:cs="Arial"/>
              <w:noProof/>
              <w:szCs w:val="24"/>
            </w:rPr>
          </w:pPr>
          <w:hyperlink w:anchor="_Toc161403535" w:history="1">
            <w:r w:rsidR="002D432B" w:rsidRPr="003C4089">
              <w:rPr>
                <w:rStyle w:val="Hyperlink"/>
                <w:rFonts w:ascii="Arial" w:hAnsi="Arial" w:cs="Arial"/>
                <w:noProof/>
                <w:szCs w:val="24"/>
              </w:rPr>
              <w:t>2.3.2.1. Tổng quát</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_Toc161403535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10</w:t>
            </w:r>
            <w:r w:rsidR="002D432B" w:rsidRPr="003C4089">
              <w:rPr>
                <w:rFonts w:ascii="Arial" w:hAnsi="Arial" w:cs="Arial"/>
                <w:noProof/>
                <w:webHidden/>
                <w:szCs w:val="24"/>
              </w:rPr>
              <w:fldChar w:fldCharType="end"/>
            </w:r>
          </w:hyperlink>
        </w:p>
        <w:p w:rsidR="002D432B" w:rsidRPr="003C4089" w:rsidRDefault="002274C1">
          <w:pPr>
            <w:pStyle w:val="TOC3"/>
            <w:tabs>
              <w:tab w:val="right" w:leader="dot" w:pos="9062"/>
            </w:tabs>
            <w:rPr>
              <w:rFonts w:ascii="Arial" w:eastAsiaTheme="minorEastAsia" w:hAnsi="Arial" w:cs="Arial"/>
              <w:noProof/>
              <w:szCs w:val="24"/>
            </w:rPr>
          </w:pPr>
          <w:hyperlink w:anchor="_Toc161403536" w:history="1">
            <w:r w:rsidR="002D432B" w:rsidRPr="003C4089">
              <w:rPr>
                <w:rStyle w:val="Hyperlink"/>
                <w:rFonts w:ascii="Arial" w:hAnsi="Arial" w:cs="Arial"/>
                <w:noProof/>
                <w:szCs w:val="24"/>
              </w:rPr>
              <w:t>2.3.2.2. Phát xạ không mong muốn OTA trong băng tần hoạt động (OTA OBUE)</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_Toc161403536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10</w:t>
            </w:r>
            <w:r w:rsidR="002D432B" w:rsidRPr="003C4089">
              <w:rPr>
                <w:rFonts w:ascii="Arial" w:hAnsi="Arial" w:cs="Arial"/>
                <w:noProof/>
                <w:webHidden/>
                <w:szCs w:val="24"/>
              </w:rPr>
              <w:fldChar w:fldCharType="end"/>
            </w:r>
          </w:hyperlink>
        </w:p>
        <w:p w:rsidR="002D432B" w:rsidRPr="003C4089" w:rsidRDefault="002274C1">
          <w:pPr>
            <w:pStyle w:val="TOC3"/>
            <w:tabs>
              <w:tab w:val="right" w:leader="dot" w:pos="9062"/>
            </w:tabs>
            <w:rPr>
              <w:rFonts w:ascii="Arial" w:eastAsiaTheme="minorEastAsia" w:hAnsi="Arial" w:cs="Arial"/>
              <w:noProof/>
              <w:szCs w:val="24"/>
            </w:rPr>
          </w:pPr>
          <w:hyperlink w:anchor="_Toc161403537" w:history="1">
            <w:r w:rsidR="002D432B" w:rsidRPr="003C4089">
              <w:rPr>
                <w:rStyle w:val="Hyperlink"/>
                <w:rFonts w:ascii="Arial" w:hAnsi="Arial" w:cs="Arial"/>
                <w:noProof/>
                <w:szCs w:val="24"/>
              </w:rPr>
              <w:t>2.3.2.3. Tỷ số công suất rò lân cận ACLR OTA (OTA ACLR)</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_Toc161403537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10</w:t>
            </w:r>
            <w:r w:rsidR="002D432B" w:rsidRPr="003C4089">
              <w:rPr>
                <w:rFonts w:ascii="Arial" w:hAnsi="Arial" w:cs="Arial"/>
                <w:noProof/>
                <w:webHidden/>
                <w:szCs w:val="24"/>
              </w:rPr>
              <w:fldChar w:fldCharType="end"/>
            </w:r>
          </w:hyperlink>
        </w:p>
        <w:p w:rsidR="002D432B" w:rsidRPr="003C4089" w:rsidRDefault="002274C1">
          <w:pPr>
            <w:pStyle w:val="TOC3"/>
            <w:tabs>
              <w:tab w:val="right" w:leader="dot" w:pos="9062"/>
            </w:tabs>
            <w:rPr>
              <w:rFonts w:ascii="Arial" w:eastAsiaTheme="minorEastAsia" w:hAnsi="Arial" w:cs="Arial"/>
              <w:noProof/>
              <w:szCs w:val="24"/>
            </w:rPr>
          </w:pPr>
          <w:hyperlink w:anchor="_Toc161403538" w:history="1">
            <w:r w:rsidR="002D432B" w:rsidRPr="003C4089">
              <w:rPr>
                <w:rStyle w:val="Hyperlink"/>
                <w:rFonts w:ascii="Arial" w:hAnsi="Arial" w:cs="Arial"/>
                <w:noProof/>
                <w:szCs w:val="24"/>
              </w:rPr>
              <w:t>2.3.2.4. Phát xạ giả máy phát OTA</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_Toc161403538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10</w:t>
            </w:r>
            <w:r w:rsidR="002D432B" w:rsidRPr="003C4089">
              <w:rPr>
                <w:rFonts w:ascii="Arial" w:hAnsi="Arial" w:cs="Arial"/>
                <w:noProof/>
                <w:webHidden/>
                <w:szCs w:val="24"/>
              </w:rPr>
              <w:fldChar w:fldCharType="end"/>
            </w:r>
          </w:hyperlink>
        </w:p>
        <w:p w:rsidR="002D432B" w:rsidRPr="003C4089" w:rsidRDefault="002274C1">
          <w:pPr>
            <w:pStyle w:val="TOC3"/>
            <w:tabs>
              <w:tab w:val="right" w:leader="dot" w:pos="9062"/>
            </w:tabs>
            <w:rPr>
              <w:rFonts w:ascii="Arial" w:eastAsiaTheme="minorEastAsia" w:hAnsi="Arial" w:cs="Arial"/>
              <w:noProof/>
              <w:szCs w:val="24"/>
            </w:rPr>
          </w:pPr>
          <w:hyperlink w:anchor="_Toc161403539" w:history="1">
            <w:r w:rsidR="002D432B" w:rsidRPr="003C4089">
              <w:rPr>
                <w:rStyle w:val="Hyperlink"/>
                <w:rFonts w:ascii="Arial" w:hAnsi="Arial" w:cs="Arial"/>
                <w:noProof/>
                <w:szCs w:val="24"/>
              </w:rPr>
              <w:t>2.3.2.5. Công suất phát xạ bức xạ (EIRP)</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_Toc161403539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10</w:t>
            </w:r>
            <w:r w:rsidR="002D432B" w:rsidRPr="003C4089">
              <w:rPr>
                <w:rFonts w:ascii="Arial" w:hAnsi="Arial" w:cs="Arial"/>
                <w:noProof/>
                <w:webHidden/>
                <w:szCs w:val="24"/>
              </w:rPr>
              <w:fldChar w:fldCharType="end"/>
            </w:r>
          </w:hyperlink>
        </w:p>
        <w:p w:rsidR="002D432B" w:rsidRPr="003C4089" w:rsidRDefault="002274C1">
          <w:pPr>
            <w:pStyle w:val="TOC3"/>
            <w:tabs>
              <w:tab w:val="right" w:leader="dot" w:pos="9062"/>
            </w:tabs>
            <w:rPr>
              <w:rFonts w:ascii="Arial" w:eastAsiaTheme="minorEastAsia" w:hAnsi="Arial" w:cs="Arial"/>
              <w:noProof/>
              <w:szCs w:val="24"/>
            </w:rPr>
          </w:pPr>
          <w:hyperlink w:anchor="_Toc161403540" w:history="1">
            <w:r w:rsidR="002D432B" w:rsidRPr="003C4089">
              <w:rPr>
                <w:rStyle w:val="Hyperlink"/>
                <w:rFonts w:ascii="Arial" w:hAnsi="Arial" w:cs="Arial"/>
                <w:noProof/>
                <w:szCs w:val="24"/>
              </w:rPr>
              <w:t>2.3.2.6. Công suất trạm gốc OTA</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_Toc161403540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10</w:t>
            </w:r>
            <w:r w:rsidR="002D432B" w:rsidRPr="003C4089">
              <w:rPr>
                <w:rFonts w:ascii="Arial" w:hAnsi="Arial" w:cs="Arial"/>
                <w:noProof/>
                <w:webHidden/>
                <w:szCs w:val="24"/>
              </w:rPr>
              <w:fldChar w:fldCharType="end"/>
            </w:r>
          </w:hyperlink>
        </w:p>
        <w:p w:rsidR="002D432B" w:rsidRPr="003C4089" w:rsidRDefault="002274C1">
          <w:pPr>
            <w:pStyle w:val="TOC3"/>
            <w:tabs>
              <w:tab w:val="right" w:leader="dot" w:pos="9062"/>
            </w:tabs>
            <w:rPr>
              <w:rFonts w:ascii="Arial" w:eastAsiaTheme="minorEastAsia" w:hAnsi="Arial" w:cs="Arial"/>
              <w:noProof/>
              <w:szCs w:val="24"/>
            </w:rPr>
          </w:pPr>
          <w:hyperlink w:anchor="_Toc161403541" w:history="1">
            <w:r w:rsidR="002D432B" w:rsidRPr="003C4089">
              <w:rPr>
                <w:rStyle w:val="Hyperlink"/>
                <w:rFonts w:ascii="Arial" w:hAnsi="Arial" w:cs="Arial"/>
                <w:noProof/>
                <w:szCs w:val="24"/>
              </w:rPr>
              <w:t>2.3.2.7. Xuyên điều chế máy phát OTA</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_Toc161403541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10</w:t>
            </w:r>
            <w:r w:rsidR="002D432B" w:rsidRPr="003C4089">
              <w:rPr>
                <w:rFonts w:ascii="Arial" w:hAnsi="Arial" w:cs="Arial"/>
                <w:noProof/>
                <w:webHidden/>
                <w:szCs w:val="24"/>
              </w:rPr>
              <w:fldChar w:fldCharType="end"/>
            </w:r>
          </w:hyperlink>
        </w:p>
        <w:p w:rsidR="002D432B" w:rsidRPr="003C4089" w:rsidRDefault="002274C1">
          <w:pPr>
            <w:pStyle w:val="TOC3"/>
            <w:tabs>
              <w:tab w:val="right" w:leader="dot" w:pos="9062"/>
            </w:tabs>
            <w:rPr>
              <w:rFonts w:ascii="Arial" w:eastAsiaTheme="minorEastAsia" w:hAnsi="Arial" w:cs="Arial"/>
              <w:noProof/>
              <w:szCs w:val="24"/>
            </w:rPr>
          </w:pPr>
          <w:hyperlink w:anchor="_Toc161403542" w:history="1">
            <w:r w:rsidR="002D432B" w:rsidRPr="003C4089">
              <w:rPr>
                <w:rStyle w:val="Hyperlink"/>
                <w:rFonts w:ascii="Arial" w:hAnsi="Arial" w:cs="Arial"/>
                <w:noProof/>
                <w:szCs w:val="24"/>
              </w:rPr>
              <w:t>2.3.2.8. Phát xạ giả máy thu OTA</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_Toc161403542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10</w:t>
            </w:r>
            <w:r w:rsidR="002D432B" w:rsidRPr="003C4089">
              <w:rPr>
                <w:rFonts w:ascii="Arial" w:hAnsi="Arial" w:cs="Arial"/>
                <w:noProof/>
                <w:webHidden/>
                <w:szCs w:val="24"/>
              </w:rPr>
              <w:fldChar w:fldCharType="end"/>
            </w:r>
          </w:hyperlink>
        </w:p>
        <w:p w:rsidR="002D432B" w:rsidRPr="003C4089" w:rsidRDefault="002274C1">
          <w:pPr>
            <w:pStyle w:val="TOC3"/>
            <w:tabs>
              <w:tab w:val="right" w:leader="dot" w:pos="9062"/>
            </w:tabs>
            <w:rPr>
              <w:rFonts w:ascii="Arial" w:eastAsiaTheme="minorEastAsia" w:hAnsi="Arial" w:cs="Arial"/>
              <w:noProof/>
              <w:szCs w:val="24"/>
            </w:rPr>
          </w:pPr>
          <w:hyperlink w:anchor="_Toc161403543" w:history="1">
            <w:r w:rsidR="002D432B" w:rsidRPr="003C4089">
              <w:rPr>
                <w:rStyle w:val="Hyperlink"/>
                <w:rFonts w:ascii="Arial" w:hAnsi="Arial" w:cs="Arial"/>
                <w:noProof/>
                <w:szCs w:val="24"/>
              </w:rPr>
              <w:t>2.3.2.9. Đặc tính chặn OTA</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_Toc161403543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10</w:t>
            </w:r>
            <w:r w:rsidR="002D432B" w:rsidRPr="003C4089">
              <w:rPr>
                <w:rFonts w:ascii="Arial" w:hAnsi="Arial" w:cs="Arial"/>
                <w:noProof/>
                <w:webHidden/>
                <w:szCs w:val="24"/>
              </w:rPr>
              <w:fldChar w:fldCharType="end"/>
            </w:r>
          </w:hyperlink>
        </w:p>
        <w:p w:rsidR="002D432B" w:rsidRPr="003C4089" w:rsidRDefault="002274C1">
          <w:pPr>
            <w:pStyle w:val="TOC3"/>
            <w:tabs>
              <w:tab w:val="right" w:leader="dot" w:pos="9062"/>
            </w:tabs>
            <w:rPr>
              <w:rFonts w:ascii="Arial" w:eastAsiaTheme="minorEastAsia" w:hAnsi="Arial" w:cs="Arial"/>
              <w:noProof/>
              <w:szCs w:val="24"/>
            </w:rPr>
          </w:pPr>
          <w:hyperlink w:anchor="_Toc161403544" w:history="1">
            <w:r w:rsidR="002D432B" w:rsidRPr="003C4089">
              <w:rPr>
                <w:rStyle w:val="Hyperlink"/>
                <w:rFonts w:ascii="Arial" w:hAnsi="Arial" w:cs="Arial"/>
                <w:noProof/>
                <w:szCs w:val="24"/>
              </w:rPr>
              <w:t>2.3.2.10. Xuyên điều chế máy thu OTA</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_Toc161403544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10</w:t>
            </w:r>
            <w:r w:rsidR="002D432B" w:rsidRPr="003C4089">
              <w:rPr>
                <w:rFonts w:ascii="Arial" w:hAnsi="Arial" w:cs="Arial"/>
                <w:noProof/>
                <w:webHidden/>
                <w:szCs w:val="24"/>
              </w:rPr>
              <w:fldChar w:fldCharType="end"/>
            </w:r>
          </w:hyperlink>
        </w:p>
        <w:p w:rsidR="002D432B" w:rsidRPr="003C4089" w:rsidRDefault="002274C1">
          <w:pPr>
            <w:pStyle w:val="TOC3"/>
            <w:tabs>
              <w:tab w:val="right" w:leader="dot" w:pos="9062"/>
            </w:tabs>
            <w:rPr>
              <w:rFonts w:ascii="Arial" w:eastAsiaTheme="minorEastAsia" w:hAnsi="Arial" w:cs="Arial"/>
              <w:noProof/>
              <w:szCs w:val="24"/>
            </w:rPr>
          </w:pPr>
          <w:hyperlink w:anchor="_Toc161403545" w:history="1">
            <w:r w:rsidR="002D432B" w:rsidRPr="003C4089">
              <w:rPr>
                <w:rStyle w:val="Hyperlink"/>
                <w:rFonts w:ascii="Arial" w:hAnsi="Arial" w:cs="Arial"/>
                <w:noProof/>
                <w:szCs w:val="24"/>
              </w:rPr>
              <w:t>2.3.2.11. Độ chọn lọc kênh lân cận OTA (OTA ACS), chặn chung và chặn băng hẹp</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_Toc161403545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11</w:t>
            </w:r>
            <w:r w:rsidR="002D432B" w:rsidRPr="003C4089">
              <w:rPr>
                <w:rFonts w:ascii="Arial" w:hAnsi="Arial" w:cs="Arial"/>
                <w:noProof/>
                <w:webHidden/>
                <w:szCs w:val="24"/>
              </w:rPr>
              <w:fldChar w:fldCharType="end"/>
            </w:r>
          </w:hyperlink>
        </w:p>
        <w:p w:rsidR="002D432B" w:rsidRPr="003C4089" w:rsidRDefault="002274C1">
          <w:pPr>
            <w:pStyle w:val="TOC3"/>
            <w:tabs>
              <w:tab w:val="right" w:leader="dot" w:pos="9062"/>
            </w:tabs>
            <w:rPr>
              <w:rFonts w:ascii="Arial" w:eastAsiaTheme="minorEastAsia" w:hAnsi="Arial" w:cs="Arial"/>
              <w:noProof/>
              <w:szCs w:val="24"/>
            </w:rPr>
          </w:pPr>
          <w:hyperlink w:anchor="_Toc161403546" w:history="1">
            <w:r w:rsidR="002D432B" w:rsidRPr="003C4089">
              <w:rPr>
                <w:rStyle w:val="Hyperlink"/>
                <w:rFonts w:ascii="Arial" w:hAnsi="Arial" w:cs="Arial"/>
                <w:noProof/>
                <w:szCs w:val="24"/>
              </w:rPr>
              <w:t>2.3.2.12. Độ nhạy thu OTA (EIS)</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_Toc161403546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11</w:t>
            </w:r>
            <w:r w:rsidR="002D432B" w:rsidRPr="003C4089">
              <w:rPr>
                <w:rFonts w:ascii="Arial" w:hAnsi="Arial" w:cs="Arial"/>
                <w:noProof/>
                <w:webHidden/>
                <w:szCs w:val="24"/>
              </w:rPr>
              <w:fldChar w:fldCharType="end"/>
            </w:r>
          </w:hyperlink>
        </w:p>
        <w:p w:rsidR="002D432B" w:rsidRPr="003C4089" w:rsidRDefault="002274C1">
          <w:pPr>
            <w:pStyle w:val="TOC3"/>
            <w:tabs>
              <w:tab w:val="right" w:leader="dot" w:pos="9062"/>
            </w:tabs>
            <w:rPr>
              <w:rFonts w:ascii="Arial" w:eastAsiaTheme="minorEastAsia" w:hAnsi="Arial" w:cs="Arial"/>
              <w:noProof/>
              <w:szCs w:val="24"/>
            </w:rPr>
          </w:pPr>
          <w:hyperlink w:anchor="_Toc161403547" w:history="1">
            <w:r w:rsidR="002D432B" w:rsidRPr="003C4089">
              <w:rPr>
                <w:rStyle w:val="Hyperlink"/>
                <w:rFonts w:ascii="Arial" w:hAnsi="Arial" w:cs="Arial"/>
                <w:noProof/>
                <w:szCs w:val="24"/>
              </w:rPr>
              <w:t>2.3.2.13. Mức độ nhạy thu tham chiếu OTA</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_Toc161403547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11</w:t>
            </w:r>
            <w:r w:rsidR="002D432B" w:rsidRPr="003C4089">
              <w:rPr>
                <w:rFonts w:ascii="Arial" w:hAnsi="Arial" w:cs="Arial"/>
                <w:noProof/>
                <w:webHidden/>
                <w:szCs w:val="24"/>
              </w:rPr>
              <w:fldChar w:fldCharType="end"/>
            </w:r>
          </w:hyperlink>
        </w:p>
        <w:p w:rsidR="002D432B" w:rsidRPr="003C4089" w:rsidRDefault="002274C1">
          <w:pPr>
            <w:pStyle w:val="TOC1"/>
            <w:tabs>
              <w:tab w:val="right" w:leader="dot" w:pos="9062"/>
            </w:tabs>
            <w:rPr>
              <w:rFonts w:ascii="Arial" w:eastAsiaTheme="minorEastAsia" w:hAnsi="Arial" w:cs="Arial"/>
              <w:noProof/>
              <w:szCs w:val="24"/>
            </w:rPr>
          </w:pPr>
          <w:hyperlink w:anchor="_Toc161403548" w:history="1">
            <w:r w:rsidR="002D432B" w:rsidRPr="003C4089">
              <w:rPr>
                <w:rStyle w:val="Hyperlink"/>
                <w:rFonts w:ascii="Arial" w:hAnsi="Arial" w:cs="Arial"/>
                <w:noProof/>
                <w:szCs w:val="24"/>
              </w:rPr>
              <w:t>3. PHƯƠNG PHÁP ĐO</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_Toc161403548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11</w:t>
            </w:r>
            <w:r w:rsidR="002D432B" w:rsidRPr="003C4089">
              <w:rPr>
                <w:rFonts w:ascii="Arial" w:hAnsi="Arial" w:cs="Arial"/>
                <w:noProof/>
                <w:webHidden/>
                <w:szCs w:val="24"/>
              </w:rPr>
              <w:fldChar w:fldCharType="end"/>
            </w:r>
          </w:hyperlink>
        </w:p>
        <w:p w:rsidR="002D432B" w:rsidRPr="003C4089" w:rsidRDefault="002274C1">
          <w:pPr>
            <w:pStyle w:val="TOC3"/>
            <w:tabs>
              <w:tab w:val="right" w:leader="dot" w:pos="9062"/>
            </w:tabs>
            <w:rPr>
              <w:rFonts w:ascii="Arial" w:eastAsiaTheme="minorEastAsia" w:hAnsi="Arial" w:cs="Arial"/>
              <w:noProof/>
              <w:szCs w:val="24"/>
            </w:rPr>
          </w:pPr>
          <w:hyperlink w:anchor="_Toc161403549" w:history="1">
            <w:r w:rsidR="002D432B" w:rsidRPr="003C4089">
              <w:rPr>
                <w:rStyle w:val="Hyperlink"/>
                <w:rFonts w:ascii="Arial" w:hAnsi="Arial" w:cs="Arial"/>
                <w:noProof/>
                <w:szCs w:val="24"/>
              </w:rPr>
              <w:t>3.1. Phương pháp đo đối với trạm gốc 1-C</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_Toc161403549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11</w:t>
            </w:r>
            <w:r w:rsidR="002D432B" w:rsidRPr="003C4089">
              <w:rPr>
                <w:rFonts w:ascii="Arial" w:hAnsi="Arial" w:cs="Arial"/>
                <w:noProof/>
                <w:webHidden/>
                <w:szCs w:val="24"/>
              </w:rPr>
              <w:fldChar w:fldCharType="end"/>
            </w:r>
          </w:hyperlink>
        </w:p>
        <w:p w:rsidR="002D432B" w:rsidRPr="003C4089" w:rsidRDefault="002274C1">
          <w:pPr>
            <w:pStyle w:val="TOC3"/>
            <w:tabs>
              <w:tab w:val="right" w:leader="dot" w:pos="9062"/>
            </w:tabs>
            <w:rPr>
              <w:rFonts w:ascii="Arial" w:eastAsiaTheme="minorEastAsia" w:hAnsi="Arial" w:cs="Arial"/>
              <w:noProof/>
              <w:szCs w:val="24"/>
            </w:rPr>
          </w:pPr>
          <w:hyperlink w:anchor="_Toc161403550" w:history="1">
            <w:r w:rsidR="002D432B" w:rsidRPr="003C4089">
              <w:rPr>
                <w:rStyle w:val="Hyperlink"/>
                <w:rFonts w:ascii="Arial" w:hAnsi="Arial" w:cs="Arial"/>
                <w:noProof/>
                <w:szCs w:val="24"/>
              </w:rPr>
              <w:t>3.2. Phương pháp đo đối với trạm gốc 1-H</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_Toc161403550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11</w:t>
            </w:r>
            <w:r w:rsidR="002D432B" w:rsidRPr="003C4089">
              <w:rPr>
                <w:rFonts w:ascii="Arial" w:hAnsi="Arial" w:cs="Arial"/>
                <w:noProof/>
                <w:webHidden/>
                <w:szCs w:val="24"/>
              </w:rPr>
              <w:fldChar w:fldCharType="end"/>
            </w:r>
          </w:hyperlink>
        </w:p>
        <w:p w:rsidR="002D432B" w:rsidRPr="003C4089" w:rsidRDefault="002274C1">
          <w:pPr>
            <w:pStyle w:val="TOC3"/>
            <w:tabs>
              <w:tab w:val="right" w:leader="dot" w:pos="9062"/>
            </w:tabs>
            <w:rPr>
              <w:rFonts w:ascii="Arial" w:eastAsiaTheme="minorEastAsia" w:hAnsi="Arial" w:cs="Arial"/>
              <w:noProof/>
              <w:szCs w:val="24"/>
            </w:rPr>
          </w:pPr>
          <w:hyperlink w:anchor="_Toc161403551" w:history="1">
            <w:r w:rsidR="002D432B" w:rsidRPr="003C4089">
              <w:rPr>
                <w:rStyle w:val="Hyperlink"/>
                <w:rFonts w:ascii="Arial" w:hAnsi="Arial" w:cs="Arial"/>
                <w:noProof/>
                <w:szCs w:val="24"/>
              </w:rPr>
              <w:t>3.3. Phương pháp đo đối với trạm gốc 1-O</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_Toc161403551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11</w:t>
            </w:r>
            <w:r w:rsidR="002D432B" w:rsidRPr="003C4089">
              <w:rPr>
                <w:rFonts w:ascii="Arial" w:hAnsi="Arial" w:cs="Arial"/>
                <w:noProof/>
                <w:webHidden/>
                <w:szCs w:val="24"/>
              </w:rPr>
              <w:fldChar w:fldCharType="end"/>
            </w:r>
          </w:hyperlink>
        </w:p>
        <w:p w:rsidR="002D432B" w:rsidRPr="003C4089" w:rsidRDefault="002274C1">
          <w:pPr>
            <w:pStyle w:val="TOC1"/>
            <w:tabs>
              <w:tab w:val="right" w:leader="dot" w:pos="9062"/>
            </w:tabs>
            <w:rPr>
              <w:rFonts w:ascii="Arial" w:eastAsiaTheme="minorEastAsia" w:hAnsi="Arial" w:cs="Arial"/>
              <w:noProof/>
              <w:szCs w:val="24"/>
            </w:rPr>
          </w:pPr>
          <w:hyperlink w:anchor="_Toc161403552" w:history="1">
            <w:r w:rsidR="002D432B" w:rsidRPr="003C4089">
              <w:rPr>
                <w:rStyle w:val="Hyperlink"/>
                <w:rFonts w:ascii="Arial" w:eastAsia="Times New Roman" w:hAnsi="Arial" w:cs="Arial"/>
                <w:noProof/>
                <w:szCs w:val="24"/>
              </w:rPr>
              <w:t>4. QUY ĐỊNH QUẢN LÝ</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_Toc161403552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11</w:t>
            </w:r>
            <w:r w:rsidR="002D432B" w:rsidRPr="003C4089">
              <w:rPr>
                <w:rFonts w:ascii="Arial" w:hAnsi="Arial" w:cs="Arial"/>
                <w:noProof/>
                <w:webHidden/>
                <w:szCs w:val="24"/>
              </w:rPr>
              <w:fldChar w:fldCharType="end"/>
            </w:r>
          </w:hyperlink>
        </w:p>
        <w:p w:rsidR="002D432B" w:rsidRPr="003C4089" w:rsidRDefault="002274C1">
          <w:pPr>
            <w:pStyle w:val="TOC1"/>
            <w:tabs>
              <w:tab w:val="right" w:leader="dot" w:pos="9062"/>
            </w:tabs>
            <w:rPr>
              <w:rFonts w:ascii="Arial" w:eastAsiaTheme="minorEastAsia" w:hAnsi="Arial" w:cs="Arial"/>
              <w:noProof/>
              <w:szCs w:val="24"/>
            </w:rPr>
          </w:pPr>
          <w:hyperlink w:anchor="_Toc161403553" w:history="1">
            <w:r w:rsidR="002D432B" w:rsidRPr="003C4089">
              <w:rPr>
                <w:rStyle w:val="Hyperlink"/>
                <w:rFonts w:ascii="Arial" w:eastAsia="Times New Roman" w:hAnsi="Arial" w:cs="Arial"/>
                <w:noProof/>
                <w:szCs w:val="24"/>
              </w:rPr>
              <w:t>5. TRÁCH NHIỆM CỦA TỔ CHỨC CÁ NHÂN</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_Toc161403553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11</w:t>
            </w:r>
            <w:r w:rsidR="002D432B" w:rsidRPr="003C4089">
              <w:rPr>
                <w:rFonts w:ascii="Arial" w:hAnsi="Arial" w:cs="Arial"/>
                <w:noProof/>
                <w:webHidden/>
                <w:szCs w:val="24"/>
              </w:rPr>
              <w:fldChar w:fldCharType="end"/>
            </w:r>
          </w:hyperlink>
        </w:p>
        <w:p w:rsidR="002D432B" w:rsidRPr="003C4089" w:rsidRDefault="002274C1">
          <w:pPr>
            <w:pStyle w:val="TOC1"/>
            <w:tabs>
              <w:tab w:val="right" w:leader="dot" w:pos="9062"/>
            </w:tabs>
            <w:rPr>
              <w:rFonts w:ascii="Arial" w:eastAsiaTheme="minorEastAsia" w:hAnsi="Arial" w:cs="Arial"/>
              <w:noProof/>
              <w:szCs w:val="24"/>
            </w:rPr>
          </w:pPr>
          <w:hyperlink w:anchor="_Toc161403554" w:history="1">
            <w:r w:rsidR="002D432B" w:rsidRPr="003C4089">
              <w:rPr>
                <w:rStyle w:val="Hyperlink"/>
                <w:rFonts w:ascii="Arial" w:eastAsia="Times New Roman" w:hAnsi="Arial" w:cs="Arial"/>
                <w:noProof/>
                <w:szCs w:val="24"/>
              </w:rPr>
              <w:t>6. TỔ CHỨC THỰC HIỆN</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_Toc161403554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11</w:t>
            </w:r>
            <w:r w:rsidR="002D432B" w:rsidRPr="003C4089">
              <w:rPr>
                <w:rFonts w:ascii="Arial" w:hAnsi="Arial" w:cs="Arial"/>
                <w:noProof/>
                <w:webHidden/>
                <w:szCs w:val="24"/>
              </w:rPr>
              <w:fldChar w:fldCharType="end"/>
            </w:r>
          </w:hyperlink>
        </w:p>
        <w:p w:rsidR="002D432B" w:rsidRPr="003C4089" w:rsidRDefault="002274C1">
          <w:pPr>
            <w:pStyle w:val="TOC1"/>
            <w:tabs>
              <w:tab w:val="right" w:leader="dot" w:pos="9062"/>
            </w:tabs>
            <w:rPr>
              <w:rFonts w:ascii="Arial" w:eastAsiaTheme="minorEastAsia" w:hAnsi="Arial" w:cs="Arial"/>
              <w:noProof/>
              <w:szCs w:val="24"/>
            </w:rPr>
          </w:pPr>
          <w:hyperlink w:anchor="_Toc161403555" w:history="1">
            <w:r w:rsidR="002D432B" w:rsidRPr="003C4089">
              <w:rPr>
                <w:rStyle w:val="Hyperlink"/>
                <w:rFonts w:ascii="Arial" w:hAnsi="Arial" w:cs="Arial"/>
                <w:noProof/>
                <w:szCs w:val="24"/>
              </w:rPr>
              <w:t>PHỤ LỤC A</w:t>
            </w:r>
            <w:r w:rsidR="003C4089">
              <w:rPr>
                <w:rStyle w:val="Hyperlink"/>
                <w:rFonts w:ascii="Arial" w:hAnsi="Arial" w:cs="Arial"/>
                <w:noProof/>
                <w:szCs w:val="24"/>
              </w:rPr>
              <w:t xml:space="preserve"> </w:t>
            </w:r>
          </w:hyperlink>
          <w:hyperlink w:anchor="_Toc161403556" w:history="1">
            <w:r w:rsidR="002D432B" w:rsidRPr="003C4089">
              <w:rPr>
                <w:rStyle w:val="Hyperlink"/>
                <w:rFonts w:ascii="Arial" w:hAnsi="Arial" w:cs="Arial"/>
                <w:noProof/>
                <w:szCs w:val="24"/>
              </w:rPr>
              <w:t>(Quy định)</w:t>
            </w:r>
            <w:r w:rsidR="003C4089">
              <w:rPr>
                <w:rStyle w:val="Hyperlink"/>
                <w:rFonts w:ascii="Arial" w:hAnsi="Arial" w:cs="Arial"/>
                <w:noProof/>
                <w:szCs w:val="24"/>
              </w:rPr>
              <w:t xml:space="preserve"> </w:t>
            </w:r>
          </w:hyperlink>
          <w:hyperlink w:anchor="_Toc161403557" w:history="1">
            <w:r w:rsidR="002D432B" w:rsidRPr="003C4089">
              <w:rPr>
                <w:rStyle w:val="Hyperlink"/>
                <w:rFonts w:ascii="Arial" w:hAnsi="Arial" w:cs="Arial"/>
                <w:noProof/>
                <w:szCs w:val="24"/>
              </w:rPr>
              <w:t>Mã HS của thiết bị trạm gốc thông tin di động đa công nghệ NR và EUTRA</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_Toc161403557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12</w:t>
            </w:r>
            <w:r w:rsidR="002D432B" w:rsidRPr="003C4089">
              <w:rPr>
                <w:rFonts w:ascii="Arial" w:hAnsi="Arial" w:cs="Arial"/>
                <w:noProof/>
                <w:webHidden/>
                <w:szCs w:val="24"/>
              </w:rPr>
              <w:fldChar w:fldCharType="end"/>
            </w:r>
          </w:hyperlink>
        </w:p>
        <w:p w:rsidR="002D432B" w:rsidRDefault="002274C1">
          <w:pPr>
            <w:pStyle w:val="TOC1"/>
            <w:tabs>
              <w:tab w:val="right" w:leader="dot" w:pos="9062"/>
            </w:tabs>
            <w:rPr>
              <w:rFonts w:asciiTheme="minorHAnsi" w:eastAsiaTheme="minorEastAsia" w:hAnsiTheme="minorHAnsi"/>
              <w:noProof/>
              <w:sz w:val="22"/>
            </w:rPr>
          </w:pPr>
          <w:hyperlink w:anchor="_Toc161403558" w:history="1">
            <w:r w:rsidR="002D432B" w:rsidRPr="003C4089">
              <w:rPr>
                <w:rStyle w:val="Hyperlink"/>
                <w:rFonts w:ascii="Arial" w:hAnsi="Arial" w:cs="Arial"/>
                <w:noProof/>
                <w:szCs w:val="24"/>
              </w:rPr>
              <w:t>Thư mục tài liệu tham khảo</w:t>
            </w:r>
            <w:r w:rsidR="002D432B" w:rsidRPr="003C4089">
              <w:rPr>
                <w:rFonts w:ascii="Arial" w:hAnsi="Arial" w:cs="Arial"/>
                <w:noProof/>
                <w:webHidden/>
                <w:szCs w:val="24"/>
              </w:rPr>
              <w:tab/>
            </w:r>
            <w:r w:rsidR="002D432B" w:rsidRPr="003C4089">
              <w:rPr>
                <w:rFonts w:ascii="Arial" w:hAnsi="Arial" w:cs="Arial"/>
                <w:noProof/>
                <w:webHidden/>
                <w:szCs w:val="24"/>
              </w:rPr>
              <w:fldChar w:fldCharType="begin"/>
            </w:r>
            <w:r w:rsidR="002D432B" w:rsidRPr="003C4089">
              <w:rPr>
                <w:rFonts w:ascii="Arial" w:hAnsi="Arial" w:cs="Arial"/>
                <w:noProof/>
                <w:webHidden/>
                <w:szCs w:val="24"/>
              </w:rPr>
              <w:instrText xml:space="preserve"> PAGEREF _Toc161403558 \h </w:instrText>
            </w:r>
            <w:r w:rsidR="002D432B" w:rsidRPr="003C4089">
              <w:rPr>
                <w:rFonts w:ascii="Arial" w:hAnsi="Arial" w:cs="Arial"/>
                <w:noProof/>
                <w:webHidden/>
                <w:szCs w:val="24"/>
              </w:rPr>
            </w:r>
            <w:r w:rsidR="002D432B" w:rsidRPr="003C4089">
              <w:rPr>
                <w:rFonts w:ascii="Arial" w:hAnsi="Arial" w:cs="Arial"/>
                <w:noProof/>
                <w:webHidden/>
                <w:szCs w:val="24"/>
              </w:rPr>
              <w:fldChar w:fldCharType="separate"/>
            </w:r>
            <w:r w:rsidR="003C4089">
              <w:rPr>
                <w:rFonts w:ascii="Arial" w:hAnsi="Arial" w:cs="Arial"/>
                <w:noProof/>
                <w:webHidden/>
                <w:szCs w:val="24"/>
              </w:rPr>
              <w:t>13</w:t>
            </w:r>
            <w:r w:rsidR="002D432B" w:rsidRPr="003C4089">
              <w:rPr>
                <w:rFonts w:ascii="Arial" w:hAnsi="Arial" w:cs="Arial"/>
                <w:noProof/>
                <w:webHidden/>
                <w:szCs w:val="24"/>
              </w:rPr>
              <w:fldChar w:fldCharType="end"/>
            </w:r>
          </w:hyperlink>
        </w:p>
        <w:p w:rsidR="00471D55" w:rsidRPr="00950D2B" w:rsidRDefault="008A3FC0" w:rsidP="00576E5F">
          <w:pPr>
            <w:spacing w:before="120" w:after="0" w:line="240" w:lineRule="auto"/>
            <w:rPr>
              <w:rFonts w:ascii="Arial" w:hAnsi="Arial" w:cs="Arial"/>
              <w:szCs w:val="24"/>
            </w:rPr>
          </w:pPr>
          <w:r w:rsidRPr="00950D2B">
            <w:rPr>
              <w:rFonts w:ascii="Arial" w:hAnsi="Arial" w:cs="Arial"/>
              <w:b/>
              <w:bCs/>
              <w:noProof/>
              <w:szCs w:val="24"/>
            </w:rPr>
            <w:fldChar w:fldCharType="end"/>
          </w:r>
        </w:p>
      </w:sdtContent>
    </w:sdt>
    <w:p w:rsidR="00471D55" w:rsidRPr="00950D2B" w:rsidRDefault="00471D55" w:rsidP="00576E5F">
      <w:pPr>
        <w:spacing w:before="120" w:after="0" w:line="240" w:lineRule="auto"/>
        <w:jc w:val="left"/>
        <w:rPr>
          <w:rFonts w:ascii="Arial" w:eastAsiaTheme="majorEastAsia" w:hAnsi="Arial" w:cs="Arial"/>
          <w:b/>
          <w:szCs w:val="24"/>
        </w:rPr>
      </w:pPr>
      <w:r w:rsidRPr="00950D2B">
        <w:rPr>
          <w:rFonts w:ascii="Arial" w:eastAsiaTheme="majorEastAsia" w:hAnsi="Arial" w:cs="Arial"/>
          <w:b/>
          <w:szCs w:val="24"/>
        </w:rPr>
        <w:br w:type="page"/>
      </w:r>
    </w:p>
    <w:p w:rsidR="00B3688F" w:rsidRPr="00576E5F" w:rsidRDefault="00D066F1" w:rsidP="00576E5F">
      <w:pPr>
        <w:spacing w:before="120" w:after="0" w:line="240" w:lineRule="auto"/>
        <w:rPr>
          <w:rFonts w:ascii="Arial" w:hAnsi="Arial" w:cs="Arial"/>
          <w:b/>
          <w:szCs w:val="24"/>
        </w:rPr>
      </w:pPr>
      <w:r>
        <w:rPr>
          <w:noProof/>
        </w:rPr>
        <mc:AlternateContent>
          <mc:Choice Requires="wps">
            <w:drawing>
              <wp:anchor distT="0" distB="0" distL="114300" distR="114300" simplePos="0" relativeHeight="251661312" behindDoc="0" locked="0" layoutInCell="1" allowOverlap="1" wp14:anchorId="4667E10F" wp14:editId="1A31D8FD">
                <wp:simplePos x="0" y="0"/>
                <wp:positionH relativeFrom="column">
                  <wp:posOffset>-63500</wp:posOffset>
                </wp:positionH>
                <wp:positionV relativeFrom="paragraph">
                  <wp:posOffset>-528955</wp:posOffset>
                </wp:positionV>
                <wp:extent cx="2161309" cy="508000"/>
                <wp:effectExtent l="0" t="0" r="0" b="6350"/>
                <wp:wrapNone/>
                <wp:docPr id="2" name="Rectangle 2"/>
                <wp:cNvGraphicFramePr/>
                <a:graphic xmlns:a="http://schemas.openxmlformats.org/drawingml/2006/main">
                  <a:graphicData uri="http://schemas.microsoft.com/office/word/2010/wordprocessingShape">
                    <wps:wsp>
                      <wps:cNvSpPr/>
                      <wps:spPr>
                        <a:xfrm>
                          <a:off x="0" y="0"/>
                          <a:ext cx="2161309" cy="50800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7FDAAF5D" id="Rectangle 2" o:spid="_x0000_s1026" style="position:absolute;margin-left:-5pt;margin-top:-41.65pt;width:170.2pt;height:40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" fillcolor="white [3212]" stroked="f" strokeweight="1pt"/>
            </w:pict>
          </mc:Fallback>
        </mc:AlternateContent>
      </w:r>
    </w:p>
    <w:p w:rsidR="00B3688F" w:rsidRPr="00576E5F" w:rsidRDefault="00B3688F" w:rsidP="00576E5F">
      <w:pPr>
        <w:spacing w:before="120" w:after="0" w:line="240" w:lineRule="auto"/>
        <w:rPr>
          <w:rFonts w:ascii="Arial" w:hAnsi="Arial" w:cs="Arial"/>
          <w:b/>
          <w:szCs w:val="24"/>
        </w:rPr>
      </w:pPr>
    </w:p>
    <w:p w:rsidR="00B3688F" w:rsidRPr="00576E5F" w:rsidRDefault="00B3688F" w:rsidP="00576E5F">
      <w:pPr>
        <w:spacing w:before="120" w:after="0" w:line="240" w:lineRule="auto"/>
        <w:rPr>
          <w:rFonts w:ascii="Arial" w:hAnsi="Arial" w:cs="Arial"/>
          <w:b/>
          <w:szCs w:val="24"/>
        </w:rPr>
      </w:pPr>
    </w:p>
    <w:p w:rsidR="00B3688F" w:rsidRPr="00576E5F" w:rsidRDefault="00B3688F" w:rsidP="00576E5F">
      <w:pPr>
        <w:spacing w:before="120" w:after="0" w:line="240" w:lineRule="auto"/>
        <w:rPr>
          <w:rFonts w:ascii="Arial" w:hAnsi="Arial" w:cs="Arial"/>
          <w:b/>
          <w:szCs w:val="24"/>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778"/>
      </w:tblGrid>
      <w:tr w:rsidR="00B3688F" w:rsidRPr="00576E5F" w:rsidTr="00B3688F">
        <w:tc>
          <w:tcPr>
            <w:tcW w:w="5778" w:type="dxa"/>
          </w:tcPr>
          <w:p w:rsidR="00B3688F" w:rsidRPr="00576E5F" w:rsidRDefault="00B3688F" w:rsidP="00576E5F">
            <w:pPr>
              <w:spacing w:before="120"/>
              <w:rPr>
                <w:rFonts w:ascii="Arial" w:hAnsi="Arial" w:cs="Arial"/>
                <w:b/>
                <w:szCs w:val="24"/>
              </w:rPr>
            </w:pPr>
            <w:r w:rsidRPr="00576E5F">
              <w:rPr>
                <w:rFonts w:ascii="Arial" w:hAnsi="Arial" w:cs="Arial"/>
                <w:b/>
                <w:szCs w:val="24"/>
              </w:rPr>
              <w:t>Lời nói đầu</w:t>
            </w:r>
          </w:p>
          <w:p w:rsidR="00B3688F" w:rsidRPr="00576E5F" w:rsidRDefault="00B3688F" w:rsidP="00576E5F">
            <w:pPr>
              <w:spacing w:before="120"/>
              <w:rPr>
                <w:rFonts w:ascii="Arial" w:hAnsi="Arial" w:cs="Arial"/>
                <w:szCs w:val="24"/>
              </w:rPr>
            </w:pPr>
            <w:r w:rsidRPr="00576E5F">
              <w:rPr>
                <w:rFonts w:ascii="Arial" w:hAnsi="Arial" w:cs="Arial"/>
                <w:szCs w:val="24"/>
              </w:rPr>
              <w:t>QCVN xxx:20</w:t>
            </w:r>
            <w:r w:rsidR="00950D2B">
              <w:rPr>
                <w:rFonts w:ascii="Arial" w:hAnsi="Arial" w:cs="Arial"/>
                <w:szCs w:val="24"/>
              </w:rPr>
              <w:t>24/</w:t>
            </w:r>
            <w:r w:rsidRPr="00576E5F">
              <w:rPr>
                <w:rFonts w:ascii="Arial" w:hAnsi="Arial" w:cs="Arial"/>
                <w:szCs w:val="24"/>
              </w:rPr>
              <w:t>BTTTT có các quy định kỹ thuật và phương pháp đo phù hợp với tiêu chuẩn ETSI EN 301 908-18 V15.1.1 (09-2021)</w:t>
            </w:r>
            <w:r w:rsidR="00950D2B">
              <w:rPr>
                <w:rFonts w:ascii="Arial" w:hAnsi="Arial" w:cs="Arial"/>
                <w:szCs w:val="24"/>
              </w:rPr>
              <w:t xml:space="preserve">, ETSI EN 301 908-23 (09-2023) </w:t>
            </w:r>
            <w:r w:rsidRPr="00576E5F">
              <w:rPr>
                <w:rFonts w:ascii="Arial" w:hAnsi="Arial" w:cs="Arial"/>
                <w:szCs w:val="24"/>
              </w:rPr>
              <w:t>của Viện Tiêu chuẩn viễn thông châu Âu (ETSI).</w:t>
            </w:r>
            <w:r w:rsidR="00D066F1">
              <w:t xml:space="preserve"> </w:t>
            </w:r>
          </w:p>
          <w:p w:rsidR="00B3688F" w:rsidRPr="00576E5F" w:rsidRDefault="00B3688F" w:rsidP="00576E5F">
            <w:pPr>
              <w:spacing w:before="120"/>
              <w:rPr>
                <w:rFonts w:ascii="Arial" w:hAnsi="Arial" w:cs="Arial"/>
                <w:szCs w:val="24"/>
              </w:rPr>
            </w:pPr>
          </w:p>
          <w:p w:rsidR="00B3688F" w:rsidRPr="00576E5F" w:rsidRDefault="00B3688F" w:rsidP="00576E5F">
            <w:pPr>
              <w:spacing w:before="120"/>
              <w:rPr>
                <w:rFonts w:ascii="Arial" w:hAnsi="Arial" w:cs="Arial"/>
                <w:szCs w:val="24"/>
              </w:rPr>
            </w:pPr>
            <w:r w:rsidRPr="00576E5F">
              <w:rPr>
                <w:rFonts w:ascii="Arial" w:hAnsi="Arial" w:cs="Arial"/>
                <w:szCs w:val="24"/>
              </w:rPr>
              <w:t>QCVN xxx:20</w:t>
            </w:r>
            <w:r w:rsidR="00950D2B">
              <w:rPr>
                <w:rFonts w:ascii="Arial" w:hAnsi="Arial" w:cs="Arial"/>
                <w:szCs w:val="24"/>
              </w:rPr>
              <w:t>24</w:t>
            </w:r>
            <w:r w:rsidRPr="00576E5F">
              <w:rPr>
                <w:rFonts w:ascii="Arial" w:hAnsi="Arial" w:cs="Arial"/>
                <w:szCs w:val="24"/>
              </w:rPr>
              <w:t xml:space="preserve">/BTTTT do </w:t>
            </w:r>
            <w:r w:rsidR="00950D2B" w:rsidRPr="00950D2B">
              <w:rPr>
                <w:rFonts w:ascii="Arial" w:hAnsi="Arial"/>
                <w:szCs w:val="24"/>
              </w:rPr>
              <w:t>Tậ</w:t>
            </w:r>
            <w:r w:rsidR="00E66E75">
              <w:rPr>
                <w:rFonts w:ascii="Arial" w:hAnsi="Arial"/>
                <w:szCs w:val="24"/>
              </w:rPr>
              <w:t>p đ</w:t>
            </w:r>
            <w:r w:rsidR="00950D2B" w:rsidRPr="00950D2B">
              <w:rPr>
                <w:rFonts w:ascii="Arial" w:hAnsi="Arial"/>
                <w:szCs w:val="24"/>
              </w:rPr>
              <w:t>oàn</w:t>
            </w:r>
            <w:r w:rsidR="00950D2B" w:rsidRPr="00950D2B">
              <w:rPr>
                <w:rFonts w:ascii="Arial" w:hAnsi="Arial" w:cs="Arial"/>
                <w:szCs w:val="24"/>
              </w:rPr>
              <w:t xml:space="preserve"> Công </w:t>
            </w:r>
            <w:r w:rsidR="00E66E75">
              <w:rPr>
                <w:rFonts w:ascii="Arial" w:hAnsi="Arial" w:cs="Arial"/>
                <w:szCs w:val="24"/>
              </w:rPr>
              <w:t>n</w:t>
            </w:r>
            <w:r w:rsidR="00950D2B" w:rsidRPr="00950D2B">
              <w:rPr>
                <w:rFonts w:ascii="Arial" w:hAnsi="Arial" w:cs="Arial"/>
                <w:szCs w:val="24"/>
              </w:rPr>
              <w:t>ghiệp - Viễ</w:t>
            </w:r>
            <w:r w:rsidR="00E66E75">
              <w:rPr>
                <w:rFonts w:ascii="Arial" w:hAnsi="Arial" w:cs="Arial"/>
                <w:szCs w:val="24"/>
              </w:rPr>
              <w:t>n thông Quân đ</w:t>
            </w:r>
            <w:r w:rsidR="00950D2B" w:rsidRPr="00950D2B">
              <w:rPr>
                <w:rFonts w:ascii="Arial" w:hAnsi="Arial" w:cs="Arial"/>
                <w:szCs w:val="24"/>
              </w:rPr>
              <w:t>ội</w:t>
            </w:r>
            <w:r w:rsidR="002D432B">
              <w:rPr>
                <w:rFonts w:ascii="Arial" w:hAnsi="Arial" w:cs="Arial"/>
                <w:szCs w:val="24"/>
              </w:rPr>
              <w:t xml:space="preserve"> </w:t>
            </w:r>
            <w:r w:rsidRPr="00576E5F">
              <w:rPr>
                <w:rFonts w:ascii="Arial" w:hAnsi="Arial" w:cs="Arial"/>
                <w:szCs w:val="24"/>
              </w:rPr>
              <w:t>biên soạn, Vụ Khoa học và Công nghệ trình duyệt,</w:t>
            </w:r>
            <w:r w:rsidR="002D432B">
              <w:rPr>
                <w:rFonts w:ascii="Arial" w:hAnsi="Arial" w:cs="Arial"/>
                <w:szCs w:val="24"/>
              </w:rPr>
              <w:t xml:space="preserve"> </w:t>
            </w:r>
            <w:r w:rsidRPr="00576E5F">
              <w:rPr>
                <w:rFonts w:ascii="Arial" w:hAnsi="Arial" w:cs="Arial"/>
                <w:szCs w:val="24"/>
              </w:rPr>
              <w:t>Bộ Khoa học và Công nghệ thẩm định, Bộ trưởng Bộ Thông tin và Truyền thông ban hành kèm theo Thông tư số</w:t>
            </w:r>
            <w:r w:rsidR="00012C9B">
              <w:rPr>
                <w:rFonts w:ascii="Arial" w:hAnsi="Arial" w:cs="Arial"/>
                <w:szCs w:val="24"/>
              </w:rPr>
              <w:t xml:space="preserve"> ....... /2024</w:t>
            </w:r>
            <w:r w:rsidRPr="00576E5F">
              <w:rPr>
                <w:rFonts w:ascii="Arial" w:hAnsi="Arial" w:cs="Arial"/>
                <w:szCs w:val="24"/>
              </w:rPr>
              <w:t>/</w:t>
            </w:r>
            <w:r w:rsidR="00012C9B">
              <w:rPr>
                <w:rFonts w:ascii="Arial" w:hAnsi="Arial" w:cs="Arial"/>
                <w:szCs w:val="24"/>
              </w:rPr>
              <w:t>TT-BTTTT ngày … tháng … năm 2024</w:t>
            </w:r>
            <w:r w:rsidRPr="00576E5F">
              <w:rPr>
                <w:rFonts w:ascii="Arial" w:hAnsi="Arial" w:cs="Arial"/>
                <w:szCs w:val="24"/>
              </w:rPr>
              <w:t>.</w:t>
            </w:r>
          </w:p>
          <w:p w:rsidR="00B3688F" w:rsidRPr="00576E5F" w:rsidRDefault="00B3688F" w:rsidP="00576E5F">
            <w:pPr>
              <w:spacing w:before="120"/>
              <w:rPr>
                <w:rFonts w:ascii="Arial" w:hAnsi="Arial" w:cs="Arial"/>
                <w:b/>
                <w:szCs w:val="24"/>
              </w:rPr>
            </w:pPr>
          </w:p>
        </w:tc>
      </w:tr>
    </w:tbl>
    <w:p w:rsidR="00B3688F" w:rsidRPr="00576E5F" w:rsidRDefault="00B3688F" w:rsidP="00576E5F">
      <w:pPr>
        <w:spacing w:before="120" w:after="0" w:line="240" w:lineRule="auto"/>
        <w:rPr>
          <w:rFonts w:ascii="Arial" w:hAnsi="Arial" w:cs="Arial"/>
          <w:b/>
          <w:szCs w:val="24"/>
        </w:rPr>
      </w:pPr>
    </w:p>
    <w:p w:rsidR="00471D55" w:rsidRPr="00576E5F" w:rsidRDefault="00471D55" w:rsidP="00576E5F">
      <w:pPr>
        <w:spacing w:before="120" w:after="0" w:line="240" w:lineRule="auto"/>
        <w:jc w:val="left"/>
        <w:rPr>
          <w:rFonts w:ascii="Arial" w:eastAsiaTheme="majorEastAsia" w:hAnsi="Arial" w:cs="Arial"/>
          <w:b/>
          <w:szCs w:val="24"/>
        </w:rPr>
      </w:pPr>
    </w:p>
    <w:p w:rsidR="00471D55" w:rsidRPr="00576E5F" w:rsidRDefault="00471D55" w:rsidP="00576E5F">
      <w:pPr>
        <w:spacing w:before="120" w:after="0" w:line="240" w:lineRule="auto"/>
        <w:jc w:val="left"/>
        <w:rPr>
          <w:rFonts w:ascii="Arial" w:eastAsiaTheme="majorEastAsia" w:hAnsi="Arial" w:cs="Arial"/>
          <w:b/>
          <w:szCs w:val="24"/>
        </w:rPr>
      </w:pPr>
      <w:r w:rsidRPr="00576E5F">
        <w:rPr>
          <w:rFonts w:ascii="Arial" w:hAnsi="Arial" w:cs="Arial"/>
          <w:szCs w:val="24"/>
        </w:rPr>
        <w:br w:type="page"/>
      </w:r>
    </w:p>
    <w:p w:rsidR="0036280E" w:rsidRPr="00576E5F" w:rsidRDefault="00D066F1" w:rsidP="00576E5F">
      <w:pPr>
        <w:spacing w:before="120" w:after="0" w:line="240" w:lineRule="auto"/>
        <w:jc w:val="center"/>
        <w:rPr>
          <w:rFonts w:ascii="Arial" w:eastAsia="Times New Roman" w:hAnsi="Arial" w:cs="Arial"/>
          <w:b/>
          <w:bCs/>
          <w:szCs w:val="24"/>
        </w:rPr>
      </w:pPr>
      <w:r>
        <w:rPr>
          <w:noProof/>
        </w:rPr>
        <mc:AlternateContent>
          <mc:Choice Requires="wps">
            <w:drawing>
              <wp:anchor distT="0" distB="0" distL="114300" distR="114300" simplePos="0" relativeHeight="251659264" behindDoc="0" locked="0" layoutInCell="1" allowOverlap="1" wp14:anchorId="3CF46910" wp14:editId="076F50E0">
                <wp:simplePos x="0" y="0"/>
                <wp:positionH relativeFrom="column">
                  <wp:posOffset>3928745</wp:posOffset>
                </wp:positionH>
                <wp:positionV relativeFrom="paragraph">
                  <wp:posOffset>-577850</wp:posOffset>
                </wp:positionV>
                <wp:extent cx="2161309" cy="508000"/>
                <wp:effectExtent l="0" t="0" r="0" b="6350"/>
                <wp:wrapNone/>
                <wp:docPr id="8" name="Rectangle 8"/>
                <wp:cNvGraphicFramePr/>
                <a:graphic xmlns:a="http://schemas.openxmlformats.org/drawingml/2006/main">
                  <a:graphicData uri="http://schemas.microsoft.com/office/word/2010/wordprocessingShape">
                    <wps:wsp>
                      <wps:cNvSpPr/>
                      <wps:spPr>
                        <a:xfrm>
                          <a:off x="0" y="0"/>
                          <a:ext cx="2161309" cy="50800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7924F6C8" id="Rectangle 8" o:spid="_x0000_s1026" style="position:absolute;margin-left:309.35pt;margin-top:-45.5pt;width:170.2pt;height:4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" fillcolor="white [3212]" stroked="f" strokeweight="1pt"/>
            </w:pict>
          </mc:Fallback>
        </mc:AlternateContent>
      </w:r>
      <w:r w:rsidR="0036280E" w:rsidRPr="00576E5F">
        <w:rPr>
          <w:rFonts w:ascii="Arial" w:eastAsia="Times New Roman" w:hAnsi="Arial" w:cs="Arial"/>
          <w:b/>
          <w:bCs/>
          <w:szCs w:val="24"/>
        </w:rPr>
        <w:t>QUY CHUẨN KỸ THUẬT QUỐC GIA</w:t>
      </w:r>
    </w:p>
    <w:p w:rsidR="0036280E" w:rsidRPr="00576E5F" w:rsidRDefault="0036280E" w:rsidP="00576E5F">
      <w:pPr>
        <w:spacing w:before="120" w:after="0" w:line="240" w:lineRule="auto"/>
        <w:jc w:val="center"/>
        <w:rPr>
          <w:rFonts w:ascii="Arial" w:eastAsia="Times New Roman" w:hAnsi="Arial" w:cs="Arial"/>
          <w:b/>
          <w:bCs/>
          <w:szCs w:val="24"/>
        </w:rPr>
      </w:pPr>
      <w:r w:rsidRPr="00576E5F">
        <w:rPr>
          <w:rFonts w:ascii="Arial" w:eastAsia="Times New Roman" w:hAnsi="Arial" w:cs="Arial"/>
          <w:b/>
          <w:bCs/>
          <w:szCs w:val="24"/>
        </w:rPr>
        <w:t>VỀ</w:t>
      </w:r>
      <w:r w:rsidR="002D432B">
        <w:rPr>
          <w:rFonts w:ascii="Arial" w:eastAsia="Times New Roman" w:hAnsi="Arial" w:cs="Arial"/>
          <w:b/>
          <w:bCs/>
          <w:szCs w:val="24"/>
        </w:rPr>
        <w:t xml:space="preserve"> </w:t>
      </w:r>
      <w:r w:rsidR="003D640C" w:rsidRPr="00576E5F">
        <w:rPr>
          <w:rFonts w:ascii="Arial" w:eastAsia="Times New Roman" w:hAnsi="Arial" w:cs="Arial"/>
          <w:b/>
          <w:bCs/>
          <w:szCs w:val="24"/>
        </w:rPr>
        <w:t>THIẾT BỊ TRẠM GỐC HỖ TRỢ ĐỒNG THỜI MẠNG THÔNG TIN DI ĐỘNG NR VÀ E-UTRA - PHẦN TRUY NHẬP VÔ TUYẾN</w:t>
      </w:r>
    </w:p>
    <w:p w:rsidR="00D43490" w:rsidRPr="00576E5F" w:rsidRDefault="00B4702B" w:rsidP="00576E5F">
      <w:pPr>
        <w:pStyle w:val="Heading1"/>
        <w:numPr>
          <w:ilvl w:val="0"/>
          <w:numId w:val="0"/>
        </w:numPr>
        <w:spacing w:before="120" w:line="240" w:lineRule="auto"/>
        <w:jc w:val="center"/>
        <w:rPr>
          <w:rFonts w:cs="Arial"/>
          <w:szCs w:val="24"/>
        </w:rPr>
      </w:pPr>
      <w:bookmarkStart w:id="1" w:name="_Toc161403494"/>
      <w:r w:rsidRPr="00576E5F">
        <w:rPr>
          <w:rFonts w:cs="Arial"/>
          <w:szCs w:val="24"/>
        </w:rPr>
        <w:t xml:space="preserve">1. </w:t>
      </w:r>
      <w:r w:rsidR="0082460F" w:rsidRPr="00576E5F">
        <w:rPr>
          <w:rFonts w:cs="Arial"/>
          <w:szCs w:val="24"/>
        </w:rPr>
        <w:t>QUY ĐỊNH CHUNG</w:t>
      </w:r>
      <w:bookmarkEnd w:id="1"/>
    </w:p>
    <w:p w:rsidR="00B66BA6" w:rsidRPr="00576E5F" w:rsidRDefault="00B4702B" w:rsidP="00576E5F">
      <w:pPr>
        <w:pStyle w:val="Heading2"/>
        <w:numPr>
          <w:ilvl w:val="1"/>
          <w:numId w:val="5"/>
        </w:numPr>
        <w:spacing w:before="120" w:line="240" w:lineRule="auto"/>
        <w:ind w:left="0" w:firstLine="0"/>
        <w:rPr>
          <w:rFonts w:cs="Arial"/>
          <w:szCs w:val="24"/>
        </w:rPr>
      </w:pPr>
      <w:r w:rsidRPr="00576E5F">
        <w:rPr>
          <w:rFonts w:cs="Arial"/>
          <w:szCs w:val="24"/>
        </w:rPr>
        <w:t xml:space="preserve"> </w:t>
      </w:r>
      <w:bookmarkStart w:id="2" w:name="_Toc161403495"/>
      <w:r w:rsidR="0082460F" w:rsidRPr="00576E5F">
        <w:rPr>
          <w:rFonts w:cs="Arial"/>
          <w:szCs w:val="24"/>
        </w:rPr>
        <w:t>Phạm vi điều chỉnh</w:t>
      </w:r>
      <w:bookmarkEnd w:id="2"/>
    </w:p>
    <w:p w:rsidR="00B66BA6" w:rsidRPr="006F3D27" w:rsidRDefault="00B3688F" w:rsidP="00A15FD9">
      <w:pPr>
        <w:spacing w:before="120" w:after="0" w:line="240" w:lineRule="auto"/>
        <w:rPr>
          <w:rFonts w:ascii="Arial" w:hAnsi="Arial" w:cs="Arial"/>
          <w:szCs w:val="24"/>
        </w:rPr>
      </w:pPr>
      <w:r w:rsidRPr="00576E5F">
        <w:rPr>
          <w:rFonts w:ascii="Arial" w:hAnsi="Arial" w:cs="Arial"/>
          <w:szCs w:val="24"/>
        </w:rPr>
        <w:t>Quy chuẩn</w:t>
      </w:r>
      <w:r w:rsidR="00471D55" w:rsidRPr="00576E5F">
        <w:rPr>
          <w:rFonts w:ascii="Arial" w:hAnsi="Arial" w:cs="Arial"/>
          <w:szCs w:val="24"/>
        </w:rPr>
        <w:t xml:space="preserve"> này quy định đặc tính kỹ thuật và phương pháp đo đối với các loại thiết</w:t>
      </w:r>
      <w:r w:rsidR="005C590D" w:rsidRPr="006F3D27">
        <w:rPr>
          <w:rFonts w:ascii="Arial" w:hAnsi="Arial" w:cs="Arial"/>
          <w:szCs w:val="24"/>
        </w:rPr>
        <w:t xml:space="preserve"> bị trạm</w:t>
      </w:r>
      <w:r w:rsidRPr="006F3D27">
        <w:rPr>
          <w:rFonts w:ascii="Arial" w:hAnsi="Arial" w:cs="Arial"/>
          <w:szCs w:val="24"/>
        </w:rPr>
        <w:t xml:space="preserve"> </w:t>
      </w:r>
      <w:r w:rsidR="00B66BA6" w:rsidRPr="006F3D27">
        <w:rPr>
          <w:rFonts w:ascii="Arial" w:hAnsi="Arial" w:cs="Arial"/>
          <w:szCs w:val="24"/>
        </w:rPr>
        <w:t>gốc</w:t>
      </w:r>
      <w:r w:rsidR="005C590D" w:rsidRPr="006F3D27">
        <w:rPr>
          <w:rFonts w:ascii="Arial" w:hAnsi="Arial" w:cs="Arial"/>
          <w:szCs w:val="24"/>
        </w:rPr>
        <w:t xml:space="preserve"> thông tin di động đa </w:t>
      </w:r>
      <w:r w:rsidR="008C3880" w:rsidRPr="006F3D27">
        <w:rPr>
          <w:rFonts w:ascii="Arial" w:hAnsi="Arial" w:cs="Arial"/>
          <w:szCs w:val="24"/>
        </w:rPr>
        <w:t>công nghệ</w:t>
      </w:r>
      <w:r w:rsidR="005C590D" w:rsidRPr="006F3D27">
        <w:rPr>
          <w:rFonts w:ascii="Arial" w:hAnsi="Arial" w:cs="Arial"/>
          <w:szCs w:val="24"/>
        </w:rPr>
        <w:t xml:space="preserve"> </w:t>
      </w:r>
      <w:r w:rsidR="00B66BA6" w:rsidRPr="006F3D27">
        <w:rPr>
          <w:rFonts w:ascii="Arial" w:hAnsi="Arial" w:cs="Arial"/>
          <w:szCs w:val="24"/>
        </w:rPr>
        <w:t>NR</w:t>
      </w:r>
      <w:r w:rsidR="005C590D" w:rsidRPr="006F3D27">
        <w:rPr>
          <w:rFonts w:ascii="Arial" w:hAnsi="Arial" w:cs="Arial"/>
          <w:szCs w:val="24"/>
        </w:rPr>
        <w:t xml:space="preserve"> và E</w:t>
      </w:r>
      <w:r w:rsidR="00DB536C" w:rsidRPr="006F3D27">
        <w:rPr>
          <w:rFonts w:ascii="Arial" w:hAnsi="Arial" w:cs="Arial"/>
          <w:szCs w:val="24"/>
        </w:rPr>
        <w:t>-</w:t>
      </w:r>
      <w:r w:rsidR="005C590D" w:rsidRPr="006F3D27">
        <w:rPr>
          <w:rFonts w:ascii="Arial" w:hAnsi="Arial" w:cs="Arial"/>
          <w:szCs w:val="24"/>
        </w:rPr>
        <w:t>UTRA.</w:t>
      </w:r>
    </w:p>
    <w:p w:rsidR="00A15FD9" w:rsidRPr="00576E5F" w:rsidRDefault="00A15FD9" w:rsidP="00576E5F">
      <w:pPr>
        <w:spacing w:before="120" w:after="0" w:line="240" w:lineRule="auto"/>
        <w:rPr>
          <w:rFonts w:ascii="Arial" w:hAnsi="Arial" w:cs="Arial"/>
          <w:szCs w:val="24"/>
        </w:rPr>
      </w:pPr>
      <w:r w:rsidRPr="00576E5F">
        <w:rPr>
          <w:rFonts w:ascii="Arial" w:hAnsi="Arial" w:cs="Arial"/>
          <w:szCs w:val="24"/>
        </w:rPr>
        <w:t xml:space="preserve">Thiết bị trạm gốc thông tin di động đa công nghệ NR và E-UTRA </w:t>
      </w:r>
      <w:r>
        <w:rPr>
          <w:rFonts w:ascii="Arial" w:hAnsi="Arial" w:cs="Arial"/>
          <w:szCs w:val="24"/>
        </w:rPr>
        <w:t xml:space="preserve">phải đáp ứng hoạt động trong toàn bộ hoặc một phần bất kỳ </w:t>
      </w:r>
      <w:r w:rsidRPr="00576E5F">
        <w:rPr>
          <w:rFonts w:ascii="Arial" w:hAnsi="Arial" w:cs="Arial"/>
          <w:szCs w:val="24"/>
        </w:rPr>
        <w:t xml:space="preserve">băng tần quy định trong </w:t>
      </w:r>
      <w:r w:rsidR="00186785">
        <w:fldChar w:fldCharType="begin"/>
      </w:r>
      <w:r w:rsidR="00186785">
        <w:instrText xml:space="preserve"> REF _Ref160800067 \h  \* MERGEFORMAT </w:instrText>
      </w:r>
      <w:r w:rsidR="00186785">
        <w:fldChar w:fldCharType="separate"/>
      </w:r>
      <w:r w:rsidRPr="00576E5F">
        <w:rPr>
          <w:rFonts w:ascii="Arial" w:hAnsi="Arial" w:cs="Arial"/>
          <w:szCs w:val="24"/>
        </w:rPr>
        <w:t>Bảng 1</w:t>
      </w:r>
      <w:r w:rsidR="00186785">
        <w:fldChar w:fldCharType="end"/>
      </w:r>
      <w:r w:rsidRPr="00576E5F">
        <w:rPr>
          <w:rFonts w:ascii="Arial" w:hAnsi="Arial" w:cs="Arial"/>
          <w:szCs w:val="24"/>
        </w:rPr>
        <w:t xml:space="preserve"> </w:t>
      </w:r>
      <w:r>
        <w:rPr>
          <w:rFonts w:ascii="Arial" w:hAnsi="Arial" w:cs="Arial"/>
          <w:szCs w:val="24"/>
        </w:rPr>
        <w:t xml:space="preserve">và tuân thủ </w:t>
      </w:r>
      <w:r w:rsidRPr="00576E5F">
        <w:rPr>
          <w:rFonts w:ascii="Arial" w:hAnsi="Arial" w:cs="Arial"/>
          <w:szCs w:val="24"/>
        </w:rPr>
        <w:t>theo quy hoạch tần số của Việt Nam.</w:t>
      </w:r>
    </w:p>
    <w:p w:rsidR="004F191C" w:rsidRPr="00576E5F" w:rsidRDefault="004F191C" w:rsidP="00576E5F">
      <w:pPr>
        <w:pStyle w:val="Caption"/>
        <w:keepNext/>
        <w:spacing w:before="120" w:after="0"/>
        <w:rPr>
          <w:rFonts w:ascii="Arial" w:hAnsi="Arial" w:cs="Arial"/>
          <w:szCs w:val="24"/>
        </w:rPr>
      </w:pPr>
      <w:bookmarkStart w:id="3" w:name="_Ref160800067"/>
      <w:r w:rsidRPr="00576E5F">
        <w:rPr>
          <w:rFonts w:ascii="Arial" w:hAnsi="Arial" w:cs="Arial"/>
          <w:szCs w:val="24"/>
        </w:rPr>
        <w:t xml:space="preserve">Bảng </w:t>
      </w:r>
      <w:r w:rsidR="008A3FC0" w:rsidRPr="00576E5F">
        <w:rPr>
          <w:rFonts w:ascii="Arial" w:hAnsi="Arial" w:cs="Arial"/>
          <w:szCs w:val="24"/>
        </w:rPr>
        <w:fldChar w:fldCharType="begin"/>
      </w:r>
      <w:r w:rsidR="006F27DC" w:rsidRPr="00576E5F">
        <w:rPr>
          <w:rFonts w:ascii="Arial" w:hAnsi="Arial" w:cs="Arial"/>
          <w:szCs w:val="24"/>
        </w:rPr>
        <w:instrText xml:space="preserve"> SEQ Bảng \* ARABIC </w:instrText>
      </w:r>
      <w:r w:rsidR="008A3FC0" w:rsidRPr="00576E5F">
        <w:rPr>
          <w:rFonts w:ascii="Arial" w:hAnsi="Arial" w:cs="Arial"/>
          <w:szCs w:val="24"/>
        </w:rPr>
        <w:fldChar w:fldCharType="separate"/>
      </w:r>
      <w:r w:rsidR="00FA304E" w:rsidRPr="00576E5F">
        <w:rPr>
          <w:rFonts w:ascii="Arial" w:hAnsi="Arial" w:cs="Arial"/>
          <w:noProof/>
          <w:szCs w:val="24"/>
        </w:rPr>
        <w:t>1</w:t>
      </w:r>
      <w:r w:rsidR="008A3FC0" w:rsidRPr="00576E5F">
        <w:rPr>
          <w:rFonts w:ascii="Arial" w:hAnsi="Arial" w:cs="Arial"/>
          <w:szCs w:val="24"/>
        </w:rPr>
        <w:fldChar w:fldCharType="end"/>
      </w:r>
      <w:bookmarkEnd w:id="3"/>
      <w:r w:rsidR="005C590D" w:rsidRPr="00576E5F">
        <w:rPr>
          <w:rFonts w:ascii="Arial" w:hAnsi="Arial" w:cs="Arial"/>
          <w:szCs w:val="24"/>
        </w:rPr>
        <w:t xml:space="preserve"> - </w:t>
      </w:r>
      <w:r w:rsidR="00DB536C" w:rsidRPr="00576E5F">
        <w:rPr>
          <w:rFonts w:ascii="Arial" w:hAnsi="Arial" w:cs="Arial"/>
          <w:szCs w:val="24"/>
        </w:rPr>
        <w:t>B</w:t>
      </w:r>
      <w:r w:rsidRPr="00576E5F">
        <w:rPr>
          <w:rFonts w:ascii="Arial" w:hAnsi="Arial" w:cs="Arial"/>
          <w:szCs w:val="24"/>
        </w:rPr>
        <w:t xml:space="preserve">ăng tần hoạt động của trạm gốc thông tin đi động </w:t>
      </w:r>
      <w:r w:rsidR="008C3880" w:rsidRPr="00576E5F">
        <w:rPr>
          <w:rFonts w:ascii="Arial" w:hAnsi="Arial" w:cs="Arial"/>
          <w:szCs w:val="24"/>
        </w:rPr>
        <w:t>đa công nghệ</w:t>
      </w:r>
      <w:r w:rsidR="002D432B">
        <w:rPr>
          <w:rFonts w:ascii="Arial" w:hAnsi="Arial" w:cs="Arial"/>
          <w:szCs w:val="24"/>
        </w:rPr>
        <w:t xml:space="preserve">         </w:t>
      </w:r>
      <w:r w:rsidR="008C3880" w:rsidRPr="00576E5F">
        <w:rPr>
          <w:rFonts w:ascii="Arial" w:hAnsi="Arial" w:cs="Arial"/>
          <w:szCs w:val="24"/>
        </w:rPr>
        <w:t xml:space="preserve"> NR và E</w:t>
      </w:r>
      <w:r w:rsidR="00DB536C" w:rsidRPr="00576E5F">
        <w:rPr>
          <w:rFonts w:ascii="Arial" w:hAnsi="Arial" w:cs="Arial"/>
          <w:szCs w:val="24"/>
        </w:rPr>
        <w:t>-</w:t>
      </w:r>
      <w:r w:rsidR="008C3880" w:rsidRPr="00576E5F">
        <w:rPr>
          <w:rFonts w:ascii="Arial" w:hAnsi="Arial" w:cs="Arial"/>
          <w:szCs w:val="24"/>
        </w:rPr>
        <w:t>UTRA</w:t>
      </w:r>
    </w:p>
    <w:tbl>
      <w:tblPr>
        <w:tblW w:w="47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2835"/>
        <w:gridCol w:w="1823"/>
      </w:tblGrid>
      <w:tr w:rsidR="00E1240B" w:rsidRPr="00576E5F" w:rsidTr="004D5F22">
        <w:trPr>
          <w:trHeight w:val="704"/>
        </w:trPr>
        <w:tc>
          <w:tcPr>
            <w:tcW w:w="1113" w:type="pct"/>
            <w:tcBorders>
              <w:top w:val="single" w:sz="4" w:space="0" w:color="auto"/>
              <w:left w:val="single" w:sz="4" w:space="0" w:color="auto"/>
              <w:bottom w:val="single" w:sz="4" w:space="0" w:color="auto"/>
              <w:right w:val="single" w:sz="4" w:space="0" w:color="auto"/>
            </w:tcBorders>
            <w:vAlign w:val="center"/>
            <w:hideMark/>
          </w:tcPr>
          <w:p w:rsidR="00E1240B" w:rsidRPr="00576E5F" w:rsidRDefault="00E1240B" w:rsidP="00576E5F">
            <w:pPr>
              <w:widowControl w:val="0"/>
              <w:spacing w:before="120" w:after="0" w:line="240" w:lineRule="auto"/>
              <w:jc w:val="center"/>
              <w:rPr>
                <w:rFonts w:ascii="Arial" w:eastAsia="MS Mincho" w:hAnsi="Arial" w:cs="Arial"/>
                <w:b/>
                <w:szCs w:val="24"/>
                <w:lang w:val="en-GB" w:eastAsia="vi-VN"/>
              </w:rPr>
            </w:pPr>
            <w:r w:rsidRPr="00576E5F">
              <w:rPr>
                <w:rFonts w:ascii="Arial" w:eastAsia="MS Mincho" w:hAnsi="Arial" w:cs="Arial"/>
                <w:b/>
                <w:szCs w:val="24"/>
                <w:lang w:val="en-GB" w:eastAsia="vi-VN"/>
              </w:rPr>
              <w:t xml:space="preserve">Băng tần và phân loại </w:t>
            </w:r>
          </w:p>
        </w:tc>
        <w:tc>
          <w:tcPr>
            <w:tcW w:w="1272" w:type="pct"/>
            <w:tcBorders>
              <w:top w:val="single" w:sz="4" w:space="0" w:color="auto"/>
              <w:left w:val="single" w:sz="4" w:space="0" w:color="auto"/>
              <w:bottom w:val="single" w:sz="4" w:space="0" w:color="auto"/>
              <w:right w:val="single" w:sz="4" w:space="0" w:color="auto"/>
            </w:tcBorders>
            <w:vAlign w:val="center"/>
            <w:hideMark/>
          </w:tcPr>
          <w:p w:rsidR="00E1240B" w:rsidRPr="00576E5F" w:rsidRDefault="00E1240B" w:rsidP="00576E5F">
            <w:pPr>
              <w:widowControl w:val="0"/>
              <w:spacing w:before="120" w:after="0" w:line="240" w:lineRule="auto"/>
              <w:jc w:val="center"/>
              <w:rPr>
                <w:rFonts w:ascii="Arial" w:eastAsia="MS Mincho" w:hAnsi="Arial" w:cs="Arial"/>
                <w:b/>
                <w:szCs w:val="24"/>
                <w:lang w:val="en-GB" w:eastAsia="vi-VN"/>
              </w:rPr>
            </w:pPr>
            <w:r w:rsidRPr="00576E5F">
              <w:rPr>
                <w:rFonts w:ascii="Arial" w:eastAsia="MS Mincho" w:hAnsi="Arial" w:cs="Arial"/>
                <w:b/>
                <w:szCs w:val="24"/>
                <w:lang w:val="en-GB" w:eastAsia="vi-VN"/>
              </w:rPr>
              <w:t>Hướng truyền</w:t>
            </w:r>
            <w:r w:rsidR="002D432B">
              <w:rPr>
                <w:rFonts w:ascii="Arial" w:eastAsia="MS Mincho" w:hAnsi="Arial" w:cs="Arial"/>
                <w:b/>
                <w:szCs w:val="24"/>
                <w:lang w:val="en-GB" w:eastAsia="vi-VN"/>
              </w:rPr>
              <w:t xml:space="preserve">       </w:t>
            </w:r>
            <w:r w:rsidRPr="00576E5F">
              <w:rPr>
                <w:rFonts w:ascii="Arial" w:eastAsia="MS Mincho" w:hAnsi="Arial" w:cs="Arial"/>
                <w:b/>
                <w:szCs w:val="24"/>
                <w:lang w:val="en-GB" w:eastAsia="vi-VN"/>
              </w:rPr>
              <w:t>của UE</w:t>
            </w:r>
          </w:p>
        </w:tc>
        <w:tc>
          <w:tcPr>
            <w:tcW w:w="1591" w:type="pct"/>
            <w:tcBorders>
              <w:top w:val="single" w:sz="4" w:space="0" w:color="auto"/>
              <w:left w:val="single" w:sz="4" w:space="0" w:color="auto"/>
              <w:bottom w:val="single" w:sz="4" w:space="0" w:color="auto"/>
              <w:right w:val="single" w:sz="4" w:space="0" w:color="auto"/>
            </w:tcBorders>
            <w:vAlign w:val="center"/>
            <w:hideMark/>
          </w:tcPr>
          <w:p w:rsidR="00E1240B" w:rsidRPr="00576E5F" w:rsidRDefault="00E1240B" w:rsidP="00576E5F">
            <w:pPr>
              <w:widowControl w:val="0"/>
              <w:spacing w:before="120" w:after="0" w:line="240" w:lineRule="auto"/>
              <w:jc w:val="center"/>
              <w:rPr>
                <w:rFonts w:ascii="Arial" w:eastAsia="MS Mincho" w:hAnsi="Arial" w:cs="Arial"/>
                <w:b/>
                <w:szCs w:val="24"/>
                <w:lang w:val="en-GB" w:eastAsia="vi-VN"/>
              </w:rPr>
            </w:pPr>
            <w:r w:rsidRPr="00576E5F">
              <w:rPr>
                <w:rFonts w:ascii="Arial" w:eastAsia="MS Mincho" w:hAnsi="Arial" w:cs="Arial"/>
                <w:b/>
                <w:szCs w:val="24"/>
                <w:lang w:val="en-GB" w:eastAsia="vi-VN"/>
              </w:rPr>
              <w:t>Tần số</w:t>
            </w:r>
            <w:r w:rsidR="002D432B">
              <w:rPr>
                <w:rFonts w:ascii="Arial" w:eastAsia="MS Mincho" w:hAnsi="Arial" w:cs="Arial"/>
                <w:b/>
                <w:szCs w:val="24"/>
                <w:lang w:val="en-GB" w:eastAsia="vi-VN"/>
              </w:rPr>
              <w:t xml:space="preserve"> </w:t>
            </w:r>
            <w:r w:rsidRPr="00576E5F">
              <w:rPr>
                <w:rFonts w:ascii="Arial" w:eastAsia="MS Mincho" w:hAnsi="Arial" w:cs="Arial"/>
                <w:b/>
                <w:szCs w:val="24"/>
                <w:lang w:val="en-GB" w:eastAsia="vi-VN"/>
              </w:rPr>
              <w:t xml:space="preserve">hoạt động </w:t>
            </w:r>
          </w:p>
        </w:tc>
        <w:tc>
          <w:tcPr>
            <w:tcW w:w="1023" w:type="pct"/>
            <w:tcBorders>
              <w:top w:val="single" w:sz="4" w:space="0" w:color="auto"/>
              <w:left w:val="single" w:sz="4" w:space="0" w:color="auto"/>
              <w:bottom w:val="single" w:sz="4" w:space="0" w:color="auto"/>
              <w:right w:val="single" w:sz="4" w:space="0" w:color="auto"/>
            </w:tcBorders>
            <w:vAlign w:val="center"/>
            <w:hideMark/>
          </w:tcPr>
          <w:p w:rsidR="00E1240B" w:rsidRPr="00576E5F" w:rsidRDefault="00E1240B" w:rsidP="00576E5F">
            <w:pPr>
              <w:widowControl w:val="0"/>
              <w:spacing w:before="120" w:after="0" w:line="240" w:lineRule="auto"/>
              <w:jc w:val="center"/>
              <w:rPr>
                <w:rFonts w:ascii="Arial" w:eastAsia="MS Mincho" w:hAnsi="Arial" w:cs="Arial"/>
                <w:b/>
                <w:szCs w:val="24"/>
                <w:lang w:val="en-GB" w:eastAsia="vi-VN"/>
              </w:rPr>
            </w:pPr>
            <w:r w:rsidRPr="00576E5F">
              <w:rPr>
                <w:rFonts w:ascii="Arial" w:eastAsia="MS Mincho" w:hAnsi="Arial" w:cs="Arial"/>
                <w:b/>
                <w:szCs w:val="24"/>
                <w:lang w:val="en-GB" w:eastAsia="vi-VN"/>
              </w:rPr>
              <w:t>Chế độ song công</w:t>
            </w:r>
          </w:p>
        </w:tc>
      </w:tr>
      <w:tr w:rsidR="00E1240B" w:rsidRPr="00576E5F" w:rsidTr="004D5F22">
        <w:tc>
          <w:tcPr>
            <w:tcW w:w="1113" w:type="pct"/>
            <w:vMerge w:val="restart"/>
            <w:tcBorders>
              <w:top w:val="single" w:sz="4" w:space="0" w:color="auto"/>
              <w:left w:val="single" w:sz="4" w:space="0" w:color="auto"/>
              <w:right w:val="single" w:sz="4" w:space="0" w:color="auto"/>
            </w:tcBorders>
            <w:vAlign w:val="center"/>
          </w:tcPr>
          <w:p w:rsidR="00E1240B" w:rsidRPr="00576E5F" w:rsidRDefault="00E1240B" w:rsidP="00576E5F">
            <w:pPr>
              <w:widowControl w:val="0"/>
              <w:spacing w:before="120" w:after="0" w:line="240" w:lineRule="auto"/>
              <w:jc w:val="center"/>
              <w:rPr>
                <w:rFonts w:ascii="Arial" w:eastAsia="MS Mincho" w:hAnsi="Arial" w:cs="Arial"/>
                <w:szCs w:val="24"/>
                <w:lang w:val="en-GB" w:eastAsia="vi-VN"/>
              </w:rPr>
            </w:pPr>
            <w:r w:rsidRPr="00576E5F">
              <w:rPr>
                <w:rFonts w:ascii="Arial" w:eastAsia="MS Mincho" w:hAnsi="Arial" w:cs="Arial"/>
                <w:szCs w:val="24"/>
                <w:lang w:val="en-GB" w:eastAsia="vi-VN"/>
              </w:rPr>
              <w:t>1</w:t>
            </w:r>
            <w:r w:rsidR="006F3D27">
              <w:rPr>
                <w:rFonts w:ascii="Arial" w:eastAsia="MS Mincho" w:hAnsi="Arial" w:cs="Arial"/>
                <w:szCs w:val="24"/>
                <w:lang w:val="en-GB" w:eastAsia="vi-VN"/>
              </w:rPr>
              <w:t xml:space="preserve"> </w:t>
            </w:r>
            <w:r w:rsidRPr="00576E5F">
              <w:rPr>
                <w:rFonts w:ascii="Arial" w:eastAsia="MS Mincho" w:hAnsi="Arial" w:cs="Arial"/>
                <w:szCs w:val="24"/>
                <w:lang w:val="en-GB" w:eastAsia="vi-VN"/>
              </w:rPr>
              <w:t>(BC1)</w:t>
            </w:r>
          </w:p>
        </w:tc>
        <w:tc>
          <w:tcPr>
            <w:tcW w:w="1272" w:type="pct"/>
            <w:tcBorders>
              <w:top w:val="single" w:sz="4" w:space="0" w:color="auto"/>
              <w:left w:val="single" w:sz="4" w:space="0" w:color="auto"/>
              <w:bottom w:val="single" w:sz="4" w:space="0" w:color="auto"/>
              <w:right w:val="single" w:sz="4" w:space="0" w:color="auto"/>
            </w:tcBorders>
          </w:tcPr>
          <w:p w:rsidR="00E1240B" w:rsidRPr="00576E5F" w:rsidRDefault="00E1240B" w:rsidP="00576E5F">
            <w:pPr>
              <w:widowControl w:val="0"/>
              <w:spacing w:before="120" w:after="0" w:line="240" w:lineRule="auto"/>
              <w:jc w:val="center"/>
              <w:rPr>
                <w:rFonts w:ascii="Arial" w:eastAsia="MS Mincho" w:hAnsi="Arial" w:cs="Arial"/>
                <w:szCs w:val="24"/>
                <w:lang w:val="en-GB" w:eastAsia="vi-VN"/>
              </w:rPr>
            </w:pPr>
            <w:r w:rsidRPr="00576E5F">
              <w:rPr>
                <w:rFonts w:ascii="Arial" w:eastAsia="MS Mincho" w:hAnsi="Arial" w:cs="Arial"/>
                <w:szCs w:val="24"/>
                <w:lang w:val="en-GB" w:eastAsia="vi-VN"/>
              </w:rPr>
              <w:t>Phát</w:t>
            </w:r>
          </w:p>
        </w:tc>
        <w:tc>
          <w:tcPr>
            <w:tcW w:w="1591" w:type="pct"/>
            <w:tcBorders>
              <w:top w:val="single" w:sz="4" w:space="0" w:color="auto"/>
              <w:left w:val="single" w:sz="4" w:space="0" w:color="auto"/>
              <w:bottom w:val="single" w:sz="4" w:space="0" w:color="auto"/>
              <w:right w:val="single" w:sz="4" w:space="0" w:color="auto"/>
            </w:tcBorders>
          </w:tcPr>
          <w:p w:rsidR="00E1240B" w:rsidRPr="00576E5F" w:rsidRDefault="00E1240B" w:rsidP="00576E5F">
            <w:pPr>
              <w:widowControl w:val="0"/>
              <w:spacing w:before="120" w:after="0" w:line="240" w:lineRule="auto"/>
              <w:jc w:val="center"/>
              <w:rPr>
                <w:rFonts w:ascii="Arial" w:eastAsia="MS Mincho" w:hAnsi="Arial" w:cs="Arial"/>
                <w:szCs w:val="24"/>
                <w:lang w:val="en-GB" w:eastAsia="vi-VN"/>
              </w:rPr>
            </w:pPr>
            <w:r w:rsidRPr="00576E5F">
              <w:rPr>
                <w:rFonts w:ascii="Arial" w:eastAsia="MS Mincho" w:hAnsi="Arial" w:cs="Arial"/>
                <w:szCs w:val="24"/>
                <w:lang w:val="en-GB" w:eastAsia="vi-VN"/>
              </w:rPr>
              <w:t>1</w:t>
            </w:r>
            <w:r w:rsidR="001F63EA">
              <w:rPr>
                <w:rFonts w:ascii="Arial" w:eastAsia="MS Mincho" w:hAnsi="Arial" w:cs="Arial"/>
                <w:szCs w:val="24"/>
                <w:lang w:val="en-GB" w:eastAsia="vi-VN"/>
              </w:rPr>
              <w:t xml:space="preserve"> </w:t>
            </w:r>
            <w:r w:rsidR="006F3D27">
              <w:rPr>
                <w:rFonts w:ascii="Arial" w:eastAsia="MS Mincho" w:hAnsi="Arial" w:cs="Arial"/>
                <w:szCs w:val="24"/>
                <w:lang w:val="en-GB" w:eastAsia="vi-VN"/>
              </w:rPr>
              <w:t>920 MHz -</w:t>
            </w:r>
            <w:r w:rsidRPr="00576E5F">
              <w:rPr>
                <w:rFonts w:ascii="Arial" w:eastAsia="MS Mincho" w:hAnsi="Arial" w:cs="Arial"/>
                <w:szCs w:val="24"/>
                <w:lang w:val="en-GB" w:eastAsia="vi-VN"/>
              </w:rPr>
              <w:t xml:space="preserve"> 1</w:t>
            </w:r>
            <w:r w:rsidR="001F63EA">
              <w:rPr>
                <w:rFonts w:ascii="Arial" w:eastAsia="MS Mincho" w:hAnsi="Arial" w:cs="Arial"/>
                <w:szCs w:val="24"/>
                <w:lang w:val="en-GB" w:eastAsia="vi-VN"/>
              </w:rPr>
              <w:t xml:space="preserve"> </w:t>
            </w:r>
            <w:r w:rsidRPr="00576E5F">
              <w:rPr>
                <w:rFonts w:ascii="Arial" w:eastAsia="MS Mincho" w:hAnsi="Arial" w:cs="Arial"/>
                <w:szCs w:val="24"/>
                <w:lang w:val="en-GB" w:eastAsia="vi-VN"/>
              </w:rPr>
              <w:t>980 MHz</w:t>
            </w:r>
          </w:p>
        </w:tc>
        <w:tc>
          <w:tcPr>
            <w:tcW w:w="1023" w:type="pct"/>
            <w:vMerge w:val="restart"/>
            <w:tcBorders>
              <w:top w:val="single" w:sz="4" w:space="0" w:color="auto"/>
              <w:left w:val="single" w:sz="4" w:space="0" w:color="auto"/>
              <w:right w:val="single" w:sz="4" w:space="0" w:color="auto"/>
            </w:tcBorders>
            <w:vAlign w:val="center"/>
          </w:tcPr>
          <w:p w:rsidR="00E1240B" w:rsidRPr="00576E5F" w:rsidRDefault="00E1240B" w:rsidP="00576E5F">
            <w:pPr>
              <w:widowControl w:val="0"/>
              <w:spacing w:before="120" w:after="0" w:line="240" w:lineRule="auto"/>
              <w:jc w:val="center"/>
              <w:rPr>
                <w:rFonts w:ascii="Arial" w:eastAsia="MS Mincho" w:hAnsi="Arial" w:cs="Arial"/>
                <w:szCs w:val="24"/>
                <w:lang w:val="en-GB" w:eastAsia="vi-VN"/>
              </w:rPr>
            </w:pPr>
            <w:r w:rsidRPr="00576E5F">
              <w:rPr>
                <w:rFonts w:ascii="Arial" w:eastAsia="MS Mincho" w:hAnsi="Arial" w:cs="Arial"/>
                <w:szCs w:val="24"/>
                <w:lang w:val="en-GB" w:eastAsia="vi-VN"/>
              </w:rPr>
              <w:t>FDD</w:t>
            </w:r>
          </w:p>
        </w:tc>
      </w:tr>
      <w:tr w:rsidR="00E1240B" w:rsidRPr="00576E5F" w:rsidTr="004D5F22">
        <w:tc>
          <w:tcPr>
            <w:tcW w:w="1113" w:type="pct"/>
            <w:vMerge/>
            <w:tcBorders>
              <w:left w:val="single" w:sz="4" w:space="0" w:color="auto"/>
              <w:bottom w:val="single" w:sz="4" w:space="0" w:color="auto"/>
              <w:right w:val="single" w:sz="4" w:space="0" w:color="auto"/>
            </w:tcBorders>
            <w:vAlign w:val="center"/>
          </w:tcPr>
          <w:p w:rsidR="00E1240B" w:rsidRPr="00576E5F" w:rsidRDefault="00E1240B" w:rsidP="00576E5F">
            <w:pPr>
              <w:widowControl w:val="0"/>
              <w:spacing w:before="120" w:after="0" w:line="240" w:lineRule="auto"/>
              <w:jc w:val="center"/>
              <w:rPr>
                <w:rFonts w:ascii="Arial" w:eastAsia="MS Mincho" w:hAnsi="Arial" w:cs="Arial"/>
                <w:szCs w:val="24"/>
                <w:lang w:val="en-GB" w:eastAsia="vi-VN"/>
              </w:rPr>
            </w:pPr>
          </w:p>
        </w:tc>
        <w:tc>
          <w:tcPr>
            <w:tcW w:w="1272" w:type="pct"/>
            <w:tcBorders>
              <w:top w:val="single" w:sz="4" w:space="0" w:color="auto"/>
              <w:left w:val="single" w:sz="4" w:space="0" w:color="auto"/>
              <w:bottom w:val="single" w:sz="4" w:space="0" w:color="auto"/>
              <w:right w:val="single" w:sz="4" w:space="0" w:color="auto"/>
            </w:tcBorders>
          </w:tcPr>
          <w:p w:rsidR="00E1240B" w:rsidRPr="00576E5F" w:rsidRDefault="00E1240B" w:rsidP="00576E5F">
            <w:pPr>
              <w:widowControl w:val="0"/>
              <w:spacing w:before="120" w:after="0" w:line="240" w:lineRule="auto"/>
              <w:jc w:val="center"/>
              <w:rPr>
                <w:rFonts w:ascii="Arial" w:eastAsia="MS Mincho" w:hAnsi="Arial" w:cs="Arial"/>
                <w:szCs w:val="24"/>
                <w:lang w:val="en-GB" w:eastAsia="vi-VN"/>
              </w:rPr>
            </w:pPr>
            <w:r w:rsidRPr="00576E5F">
              <w:rPr>
                <w:rFonts w:ascii="Arial" w:eastAsia="MS Mincho" w:hAnsi="Arial" w:cs="Arial"/>
                <w:szCs w:val="24"/>
                <w:lang w:val="en-GB" w:eastAsia="vi-VN"/>
              </w:rPr>
              <w:t>Thu</w:t>
            </w:r>
          </w:p>
        </w:tc>
        <w:tc>
          <w:tcPr>
            <w:tcW w:w="1591" w:type="pct"/>
            <w:tcBorders>
              <w:top w:val="single" w:sz="4" w:space="0" w:color="auto"/>
              <w:left w:val="single" w:sz="4" w:space="0" w:color="auto"/>
              <w:bottom w:val="single" w:sz="4" w:space="0" w:color="auto"/>
              <w:right w:val="single" w:sz="4" w:space="0" w:color="auto"/>
            </w:tcBorders>
          </w:tcPr>
          <w:p w:rsidR="00E1240B" w:rsidRPr="00576E5F" w:rsidRDefault="00E1240B" w:rsidP="00576E5F">
            <w:pPr>
              <w:widowControl w:val="0"/>
              <w:spacing w:before="120" w:after="0" w:line="240" w:lineRule="auto"/>
              <w:jc w:val="center"/>
              <w:rPr>
                <w:rFonts w:ascii="Arial" w:eastAsia="MS Mincho" w:hAnsi="Arial" w:cs="Arial"/>
                <w:szCs w:val="24"/>
                <w:lang w:val="en-GB" w:eastAsia="vi-VN"/>
              </w:rPr>
            </w:pPr>
            <w:r w:rsidRPr="00576E5F">
              <w:rPr>
                <w:rFonts w:ascii="Arial" w:eastAsia="MS Mincho" w:hAnsi="Arial" w:cs="Arial"/>
                <w:szCs w:val="24"/>
                <w:lang w:val="en-GB" w:eastAsia="vi-VN"/>
              </w:rPr>
              <w:t>2</w:t>
            </w:r>
            <w:r w:rsidR="001F63EA">
              <w:rPr>
                <w:rFonts w:ascii="Arial" w:eastAsia="MS Mincho" w:hAnsi="Arial" w:cs="Arial"/>
                <w:szCs w:val="24"/>
                <w:lang w:val="en-GB" w:eastAsia="vi-VN"/>
              </w:rPr>
              <w:t xml:space="preserve"> </w:t>
            </w:r>
            <w:r w:rsidR="006F3D27">
              <w:rPr>
                <w:rFonts w:ascii="Arial" w:eastAsia="MS Mincho" w:hAnsi="Arial" w:cs="Arial"/>
                <w:szCs w:val="24"/>
                <w:lang w:val="en-GB" w:eastAsia="vi-VN"/>
              </w:rPr>
              <w:t>110 MHz -</w:t>
            </w:r>
            <w:r w:rsidRPr="00576E5F">
              <w:rPr>
                <w:rFonts w:ascii="Arial" w:eastAsia="MS Mincho" w:hAnsi="Arial" w:cs="Arial"/>
                <w:szCs w:val="24"/>
                <w:lang w:val="en-GB" w:eastAsia="vi-VN"/>
              </w:rPr>
              <w:t xml:space="preserve"> 2</w:t>
            </w:r>
            <w:r w:rsidR="001F63EA">
              <w:rPr>
                <w:rFonts w:ascii="Arial" w:eastAsia="MS Mincho" w:hAnsi="Arial" w:cs="Arial"/>
                <w:szCs w:val="24"/>
                <w:lang w:val="en-GB" w:eastAsia="vi-VN"/>
              </w:rPr>
              <w:t xml:space="preserve"> </w:t>
            </w:r>
            <w:r w:rsidRPr="00576E5F">
              <w:rPr>
                <w:rFonts w:ascii="Arial" w:eastAsia="MS Mincho" w:hAnsi="Arial" w:cs="Arial"/>
                <w:szCs w:val="24"/>
                <w:lang w:val="en-GB" w:eastAsia="vi-VN"/>
              </w:rPr>
              <w:t>170 MHz</w:t>
            </w:r>
          </w:p>
        </w:tc>
        <w:tc>
          <w:tcPr>
            <w:tcW w:w="1023" w:type="pct"/>
            <w:vMerge/>
            <w:tcBorders>
              <w:left w:val="single" w:sz="4" w:space="0" w:color="auto"/>
              <w:bottom w:val="single" w:sz="4" w:space="0" w:color="auto"/>
              <w:right w:val="single" w:sz="4" w:space="0" w:color="auto"/>
            </w:tcBorders>
            <w:vAlign w:val="center"/>
          </w:tcPr>
          <w:p w:rsidR="00E1240B" w:rsidRPr="00576E5F" w:rsidRDefault="00E1240B" w:rsidP="00576E5F">
            <w:pPr>
              <w:widowControl w:val="0"/>
              <w:spacing w:before="120" w:after="0" w:line="240" w:lineRule="auto"/>
              <w:jc w:val="center"/>
              <w:rPr>
                <w:rFonts w:ascii="Arial" w:eastAsia="MS Mincho" w:hAnsi="Arial" w:cs="Arial"/>
                <w:szCs w:val="24"/>
                <w:lang w:val="en-GB" w:eastAsia="vi-VN"/>
              </w:rPr>
            </w:pPr>
          </w:p>
        </w:tc>
      </w:tr>
      <w:tr w:rsidR="00E1240B" w:rsidRPr="00576E5F" w:rsidTr="004D5F22">
        <w:tc>
          <w:tcPr>
            <w:tcW w:w="1113" w:type="pct"/>
            <w:vMerge w:val="restart"/>
            <w:tcBorders>
              <w:top w:val="single" w:sz="4" w:space="0" w:color="auto"/>
              <w:left w:val="single" w:sz="4" w:space="0" w:color="auto"/>
              <w:right w:val="single" w:sz="4" w:space="0" w:color="auto"/>
            </w:tcBorders>
            <w:vAlign w:val="center"/>
          </w:tcPr>
          <w:p w:rsidR="00E1240B" w:rsidRPr="00576E5F" w:rsidRDefault="00E1240B" w:rsidP="00576E5F">
            <w:pPr>
              <w:widowControl w:val="0"/>
              <w:spacing w:before="120" w:after="0" w:line="240" w:lineRule="auto"/>
              <w:jc w:val="center"/>
              <w:rPr>
                <w:rFonts w:ascii="Arial" w:eastAsia="MS Mincho" w:hAnsi="Arial" w:cs="Arial"/>
                <w:szCs w:val="24"/>
                <w:lang w:val="en-GB" w:eastAsia="vi-VN"/>
              </w:rPr>
            </w:pPr>
            <w:r w:rsidRPr="00576E5F">
              <w:rPr>
                <w:rFonts w:ascii="Arial" w:eastAsia="MS Mincho" w:hAnsi="Arial" w:cs="Arial"/>
                <w:szCs w:val="24"/>
                <w:lang w:val="en-GB" w:eastAsia="vi-VN"/>
              </w:rPr>
              <w:t>3</w:t>
            </w:r>
            <w:r w:rsidR="006F3D27">
              <w:rPr>
                <w:rFonts w:ascii="Arial" w:eastAsia="MS Mincho" w:hAnsi="Arial" w:cs="Arial"/>
                <w:szCs w:val="24"/>
                <w:lang w:val="en-GB" w:eastAsia="vi-VN"/>
              </w:rPr>
              <w:t xml:space="preserve"> </w:t>
            </w:r>
            <w:r w:rsidRPr="00576E5F">
              <w:rPr>
                <w:rFonts w:ascii="Arial" w:eastAsia="MS Mincho" w:hAnsi="Arial" w:cs="Arial"/>
                <w:szCs w:val="24"/>
                <w:lang w:val="en-GB" w:eastAsia="vi-VN"/>
              </w:rPr>
              <w:t>(BC2)</w:t>
            </w:r>
          </w:p>
        </w:tc>
        <w:tc>
          <w:tcPr>
            <w:tcW w:w="1272" w:type="pct"/>
            <w:tcBorders>
              <w:top w:val="single" w:sz="4" w:space="0" w:color="auto"/>
              <w:left w:val="single" w:sz="4" w:space="0" w:color="auto"/>
              <w:bottom w:val="single" w:sz="4" w:space="0" w:color="auto"/>
              <w:right w:val="single" w:sz="4" w:space="0" w:color="auto"/>
            </w:tcBorders>
          </w:tcPr>
          <w:p w:rsidR="00E1240B" w:rsidRPr="00576E5F" w:rsidRDefault="00E1240B" w:rsidP="00576E5F">
            <w:pPr>
              <w:widowControl w:val="0"/>
              <w:spacing w:before="120" w:after="0" w:line="240" w:lineRule="auto"/>
              <w:jc w:val="center"/>
              <w:rPr>
                <w:rFonts w:ascii="Arial" w:eastAsia="MS Mincho" w:hAnsi="Arial" w:cs="Arial"/>
                <w:szCs w:val="24"/>
                <w:lang w:val="en-GB" w:eastAsia="vi-VN"/>
              </w:rPr>
            </w:pPr>
            <w:r w:rsidRPr="00576E5F">
              <w:rPr>
                <w:rFonts w:ascii="Arial" w:eastAsia="MS Mincho" w:hAnsi="Arial" w:cs="Arial"/>
                <w:szCs w:val="24"/>
                <w:lang w:val="en-GB" w:eastAsia="vi-VN"/>
              </w:rPr>
              <w:t>Phát</w:t>
            </w:r>
          </w:p>
        </w:tc>
        <w:tc>
          <w:tcPr>
            <w:tcW w:w="1591" w:type="pct"/>
            <w:tcBorders>
              <w:top w:val="single" w:sz="4" w:space="0" w:color="auto"/>
              <w:left w:val="single" w:sz="4" w:space="0" w:color="auto"/>
              <w:bottom w:val="single" w:sz="4" w:space="0" w:color="auto"/>
              <w:right w:val="single" w:sz="4" w:space="0" w:color="auto"/>
            </w:tcBorders>
          </w:tcPr>
          <w:p w:rsidR="00E1240B" w:rsidRPr="00576E5F" w:rsidRDefault="00E1240B" w:rsidP="00576E5F">
            <w:pPr>
              <w:widowControl w:val="0"/>
              <w:spacing w:before="120" w:after="0" w:line="240" w:lineRule="auto"/>
              <w:jc w:val="center"/>
              <w:rPr>
                <w:rFonts w:ascii="Arial" w:eastAsia="MS Mincho" w:hAnsi="Arial" w:cs="Arial"/>
                <w:szCs w:val="24"/>
                <w:lang w:val="en-GB" w:eastAsia="vi-VN"/>
              </w:rPr>
            </w:pPr>
            <w:r w:rsidRPr="00576E5F">
              <w:rPr>
                <w:rFonts w:ascii="Arial" w:eastAsia="MS Mincho" w:hAnsi="Arial" w:cs="Arial"/>
                <w:szCs w:val="24"/>
                <w:lang w:val="en-GB" w:eastAsia="vi-VN"/>
              </w:rPr>
              <w:t>1</w:t>
            </w:r>
            <w:r w:rsidR="001F63EA">
              <w:rPr>
                <w:rFonts w:ascii="Arial" w:eastAsia="MS Mincho" w:hAnsi="Arial" w:cs="Arial"/>
                <w:szCs w:val="24"/>
                <w:lang w:val="en-GB" w:eastAsia="vi-VN"/>
              </w:rPr>
              <w:t xml:space="preserve"> </w:t>
            </w:r>
            <w:r w:rsidR="006F3D27">
              <w:rPr>
                <w:rFonts w:ascii="Arial" w:eastAsia="MS Mincho" w:hAnsi="Arial" w:cs="Arial"/>
                <w:szCs w:val="24"/>
                <w:lang w:val="en-GB" w:eastAsia="vi-VN"/>
              </w:rPr>
              <w:t>710 MHz -</w:t>
            </w:r>
            <w:r w:rsidRPr="00576E5F">
              <w:rPr>
                <w:rFonts w:ascii="Arial" w:eastAsia="MS Mincho" w:hAnsi="Arial" w:cs="Arial"/>
                <w:szCs w:val="24"/>
                <w:lang w:val="en-GB" w:eastAsia="vi-VN"/>
              </w:rPr>
              <w:t xml:space="preserve"> 1</w:t>
            </w:r>
            <w:r w:rsidR="001F63EA">
              <w:rPr>
                <w:rFonts w:ascii="Arial" w:eastAsia="MS Mincho" w:hAnsi="Arial" w:cs="Arial"/>
                <w:szCs w:val="24"/>
                <w:lang w:val="en-GB" w:eastAsia="vi-VN"/>
              </w:rPr>
              <w:t xml:space="preserve"> </w:t>
            </w:r>
            <w:r w:rsidRPr="00576E5F">
              <w:rPr>
                <w:rFonts w:ascii="Arial" w:eastAsia="MS Mincho" w:hAnsi="Arial" w:cs="Arial"/>
                <w:szCs w:val="24"/>
                <w:lang w:val="en-GB" w:eastAsia="vi-VN"/>
              </w:rPr>
              <w:t>785 MHz</w:t>
            </w:r>
          </w:p>
        </w:tc>
        <w:tc>
          <w:tcPr>
            <w:tcW w:w="1023" w:type="pct"/>
            <w:vMerge w:val="restart"/>
            <w:tcBorders>
              <w:top w:val="single" w:sz="4" w:space="0" w:color="auto"/>
              <w:left w:val="single" w:sz="4" w:space="0" w:color="auto"/>
              <w:right w:val="single" w:sz="4" w:space="0" w:color="auto"/>
            </w:tcBorders>
            <w:vAlign w:val="center"/>
          </w:tcPr>
          <w:p w:rsidR="00E1240B" w:rsidRPr="00576E5F" w:rsidRDefault="00E1240B" w:rsidP="00576E5F">
            <w:pPr>
              <w:widowControl w:val="0"/>
              <w:spacing w:before="120" w:after="0" w:line="240" w:lineRule="auto"/>
              <w:jc w:val="center"/>
              <w:rPr>
                <w:rFonts w:ascii="Arial" w:eastAsia="MS Mincho" w:hAnsi="Arial" w:cs="Arial"/>
                <w:szCs w:val="24"/>
                <w:lang w:val="en-GB" w:eastAsia="vi-VN"/>
              </w:rPr>
            </w:pPr>
            <w:r w:rsidRPr="00576E5F">
              <w:rPr>
                <w:rFonts w:ascii="Arial" w:eastAsia="MS Mincho" w:hAnsi="Arial" w:cs="Arial"/>
                <w:szCs w:val="24"/>
                <w:lang w:val="en-GB" w:eastAsia="vi-VN"/>
              </w:rPr>
              <w:t>FDD</w:t>
            </w:r>
          </w:p>
        </w:tc>
      </w:tr>
      <w:tr w:rsidR="00E1240B" w:rsidRPr="00576E5F" w:rsidTr="004D5F22">
        <w:tc>
          <w:tcPr>
            <w:tcW w:w="1113" w:type="pct"/>
            <w:vMerge/>
            <w:tcBorders>
              <w:left w:val="single" w:sz="4" w:space="0" w:color="auto"/>
              <w:bottom w:val="single" w:sz="4" w:space="0" w:color="auto"/>
              <w:right w:val="single" w:sz="4" w:space="0" w:color="auto"/>
            </w:tcBorders>
            <w:vAlign w:val="center"/>
          </w:tcPr>
          <w:p w:rsidR="00E1240B" w:rsidRPr="00576E5F" w:rsidRDefault="00E1240B" w:rsidP="00576E5F">
            <w:pPr>
              <w:widowControl w:val="0"/>
              <w:spacing w:before="120" w:after="0" w:line="240" w:lineRule="auto"/>
              <w:jc w:val="center"/>
              <w:rPr>
                <w:rFonts w:ascii="Arial" w:eastAsia="MS Mincho" w:hAnsi="Arial" w:cs="Arial"/>
                <w:szCs w:val="24"/>
                <w:lang w:val="en-GB" w:eastAsia="vi-VN"/>
              </w:rPr>
            </w:pPr>
          </w:p>
        </w:tc>
        <w:tc>
          <w:tcPr>
            <w:tcW w:w="1272" w:type="pct"/>
            <w:tcBorders>
              <w:top w:val="single" w:sz="4" w:space="0" w:color="auto"/>
              <w:left w:val="single" w:sz="4" w:space="0" w:color="auto"/>
              <w:bottom w:val="single" w:sz="4" w:space="0" w:color="auto"/>
              <w:right w:val="single" w:sz="4" w:space="0" w:color="auto"/>
            </w:tcBorders>
          </w:tcPr>
          <w:p w:rsidR="00E1240B" w:rsidRPr="00576E5F" w:rsidRDefault="00E1240B" w:rsidP="00576E5F">
            <w:pPr>
              <w:widowControl w:val="0"/>
              <w:spacing w:before="120" w:after="0" w:line="240" w:lineRule="auto"/>
              <w:jc w:val="center"/>
              <w:rPr>
                <w:rFonts w:ascii="Arial" w:eastAsia="MS Mincho" w:hAnsi="Arial" w:cs="Arial"/>
                <w:szCs w:val="24"/>
                <w:lang w:val="en-GB" w:eastAsia="vi-VN"/>
              </w:rPr>
            </w:pPr>
            <w:r w:rsidRPr="00576E5F">
              <w:rPr>
                <w:rFonts w:ascii="Arial" w:eastAsia="MS Mincho" w:hAnsi="Arial" w:cs="Arial"/>
                <w:szCs w:val="24"/>
                <w:lang w:val="en-GB" w:eastAsia="vi-VN"/>
              </w:rPr>
              <w:t>Thu</w:t>
            </w:r>
          </w:p>
        </w:tc>
        <w:tc>
          <w:tcPr>
            <w:tcW w:w="1591" w:type="pct"/>
            <w:tcBorders>
              <w:top w:val="single" w:sz="4" w:space="0" w:color="auto"/>
              <w:left w:val="single" w:sz="4" w:space="0" w:color="auto"/>
              <w:bottom w:val="single" w:sz="4" w:space="0" w:color="auto"/>
              <w:right w:val="single" w:sz="4" w:space="0" w:color="auto"/>
            </w:tcBorders>
          </w:tcPr>
          <w:p w:rsidR="00E1240B" w:rsidRPr="00576E5F" w:rsidRDefault="00E1240B" w:rsidP="00576E5F">
            <w:pPr>
              <w:widowControl w:val="0"/>
              <w:spacing w:before="120" w:after="0" w:line="240" w:lineRule="auto"/>
              <w:jc w:val="center"/>
              <w:rPr>
                <w:rFonts w:ascii="Arial" w:eastAsia="MS Mincho" w:hAnsi="Arial" w:cs="Arial"/>
                <w:szCs w:val="24"/>
                <w:lang w:val="en-GB" w:eastAsia="vi-VN"/>
              </w:rPr>
            </w:pPr>
            <w:r w:rsidRPr="00576E5F">
              <w:rPr>
                <w:rFonts w:ascii="Arial" w:eastAsia="MS Mincho" w:hAnsi="Arial" w:cs="Arial"/>
                <w:szCs w:val="24"/>
                <w:lang w:val="en-GB" w:eastAsia="vi-VN"/>
              </w:rPr>
              <w:t>1</w:t>
            </w:r>
            <w:r w:rsidR="001F63EA">
              <w:rPr>
                <w:rFonts w:ascii="Arial" w:eastAsia="MS Mincho" w:hAnsi="Arial" w:cs="Arial"/>
                <w:szCs w:val="24"/>
                <w:lang w:val="en-GB" w:eastAsia="vi-VN"/>
              </w:rPr>
              <w:t xml:space="preserve"> </w:t>
            </w:r>
            <w:r w:rsidR="006F3D27">
              <w:rPr>
                <w:rFonts w:ascii="Arial" w:eastAsia="MS Mincho" w:hAnsi="Arial" w:cs="Arial"/>
                <w:szCs w:val="24"/>
                <w:lang w:val="en-GB" w:eastAsia="vi-VN"/>
              </w:rPr>
              <w:t>805 MHz -</w:t>
            </w:r>
            <w:r w:rsidRPr="00576E5F">
              <w:rPr>
                <w:rFonts w:ascii="Arial" w:eastAsia="MS Mincho" w:hAnsi="Arial" w:cs="Arial"/>
                <w:szCs w:val="24"/>
                <w:lang w:val="en-GB" w:eastAsia="vi-VN"/>
              </w:rPr>
              <w:t xml:space="preserve"> 1</w:t>
            </w:r>
            <w:r w:rsidR="001F63EA">
              <w:rPr>
                <w:rFonts w:ascii="Arial" w:eastAsia="MS Mincho" w:hAnsi="Arial" w:cs="Arial"/>
                <w:szCs w:val="24"/>
                <w:lang w:val="en-GB" w:eastAsia="vi-VN"/>
              </w:rPr>
              <w:t xml:space="preserve"> </w:t>
            </w:r>
            <w:r w:rsidRPr="00576E5F">
              <w:rPr>
                <w:rFonts w:ascii="Arial" w:eastAsia="MS Mincho" w:hAnsi="Arial" w:cs="Arial"/>
                <w:szCs w:val="24"/>
                <w:lang w:val="en-GB" w:eastAsia="vi-VN"/>
              </w:rPr>
              <w:t>880 MHz</w:t>
            </w:r>
          </w:p>
        </w:tc>
        <w:tc>
          <w:tcPr>
            <w:tcW w:w="1023" w:type="pct"/>
            <w:vMerge/>
            <w:tcBorders>
              <w:left w:val="single" w:sz="4" w:space="0" w:color="auto"/>
              <w:bottom w:val="single" w:sz="4" w:space="0" w:color="auto"/>
              <w:right w:val="single" w:sz="4" w:space="0" w:color="auto"/>
            </w:tcBorders>
            <w:vAlign w:val="center"/>
          </w:tcPr>
          <w:p w:rsidR="00E1240B" w:rsidRPr="00576E5F" w:rsidRDefault="00E1240B" w:rsidP="00576E5F">
            <w:pPr>
              <w:widowControl w:val="0"/>
              <w:spacing w:before="120" w:after="0" w:line="240" w:lineRule="auto"/>
              <w:jc w:val="center"/>
              <w:rPr>
                <w:rFonts w:ascii="Arial" w:eastAsia="MS Mincho" w:hAnsi="Arial" w:cs="Arial"/>
                <w:szCs w:val="24"/>
                <w:lang w:val="en-GB" w:eastAsia="vi-VN"/>
              </w:rPr>
            </w:pPr>
          </w:p>
        </w:tc>
      </w:tr>
      <w:tr w:rsidR="00E1240B" w:rsidRPr="00576E5F" w:rsidTr="004D5F22">
        <w:tc>
          <w:tcPr>
            <w:tcW w:w="1113" w:type="pct"/>
            <w:vMerge w:val="restart"/>
            <w:tcBorders>
              <w:top w:val="single" w:sz="4" w:space="0" w:color="auto"/>
              <w:left w:val="single" w:sz="4" w:space="0" w:color="auto"/>
              <w:right w:val="single" w:sz="4" w:space="0" w:color="auto"/>
            </w:tcBorders>
            <w:vAlign w:val="center"/>
          </w:tcPr>
          <w:p w:rsidR="00E1240B" w:rsidRPr="00576E5F" w:rsidRDefault="00E1240B" w:rsidP="00576E5F">
            <w:pPr>
              <w:widowControl w:val="0"/>
              <w:spacing w:before="120" w:after="0" w:line="240" w:lineRule="auto"/>
              <w:jc w:val="center"/>
              <w:rPr>
                <w:rFonts w:ascii="Arial" w:eastAsia="MS Mincho" w:hAnsi="Arial" w:cs="Arial"/>
                <w:szCs w:val="24"/>
                <w:lang w:val="en-GB" w:eastAsia="vi-VN"/>
              </w:rPr>
            </w:pPr>
            <w:r w:rsidRPr="00576E5F">
              <w:rPr>
                <w:rFonts w:ascii="Arial" w:eastAsia="MS Mincho" w:hAnsi="Arial" w:cs="Arial"/>
                <w:szCs w:val="24"/>
                <w:lang w:val="en-GB" w:eastAsia="vi-VN"/>
              </w:rPr>
              <w:t>8</w:t>
            </w:r>
            <w:r w:rsidR="006F3D27">
              <w:rPr>
                <w:rFonts w:ascii="Arial" w:eastAsia="MS Mincho" w:hAnsi="Arial" w:cs="Arial"/>
                <w:szCs w:val="24"/>
                <w:lang w:val="en-GB" w:eastAsia="vi-VN"/>
              </w:rPr>
              <w:t xml:space="preserve"> </w:t>
            </w:r>
            <w:r w:rsidRPr="00576E5F">
              <w:rPr>
                <w:rFonts w:ascii="Arial" w:eastAsia="MS Mincho" w:hAnsi="Arial" w:cs="Arial"/>
                <w:szCs w:val="24"/>
                <w:lang w:val="en-GB" w:eastAsia="vi-VN"/>
              </w:rPr>
              <w:t>(BC2)</w:t>
            </w:r>
          </w:p>
        </w:tc>
        <w:tc>
          <w:tcPr>
            <w:tcW w:w="1272" w:type="pct"/>
            <w:tcBorders>
              <w:top w:val="single" w:sz="4" w:space="0" w:color="auto"/>
              <w:left w:val="single" w:sz="4" w:space="0" w:color="auto"/>
              <w:bottom w:val="single" w:sz="4" w:space="0" w:color="auto"/>
              <w:right w:val="single" w:sz="4" w:space="0" w:color="auto"/>
            </w:tcBorders>
          </w:tcPr>
          <w:p w:rsidR="00E1240B" w:rsidRPr="00576E5F" w:rsidRDefault="00E1240B" w:rsidP="00576E5F">
            <w:pPr>
              <w:widowControl w:val="0"/>
              <w:spacing w:before="120" w:after="0" w:line="240" w:lineRule="auto"/>
              <w:jc w:val="center"/>
              <w:rPr>
                <w:rFonts w:ascii="Arial" w:eastAsia="MS Mincho" w:hAnsi="Arial" w:cs="Arial"/>
                <w:szCs w:val="24"/>
                <w:lang w:val="en-GB" w:eastAsia="vi-VN"/>
              </w:rPr>
            </w:pPr>
            <w:r w:rsidRPr="00576E5F">
              <w:rPr>
                <w:rFonts w:ascii="Arial" w:eastAsia="MS Mincho" w:hAnsi="Arial" w:cs="Arial"/>
                <w:szCs w:val="24"/>
                <w:lang w:val="en-GB" w:eastAsia="vi-VN"/>
              </w:rPr>
              <w:t>Phát</w:t>
            </w:r>
          </w:p>
        </w:tc>
        <w:tc>
          <w:tcPr>
            <w:tcW w:w="1591" w:type="pct"/>
            <w:tcBorders>
              <w:top w:val="single" w:sz="4" w:space="0" w:color="auto"/>
              <w:left w:val="single" w:sz="4" w:space="0" w:color="auto"/>
              <w:bottom w:val="single" w:sz="4" w:space="0" w:color="auto"/>
              <w:right w:val="single" w:sz="4" w:space="0" w:color="auto"/>
            </w:tcBorders>
            <w:vAlign w:val="center"/>
          </w:tcPr>
          <w:p w:rsidR="00E1240B" w:rsidRPr="00576E5F" w:rsidRDefault="006F3D27" w:rsidP="00576E5F">
            <w:pPr>
              <w:widowControl w:val="0"/>
              <w:spacing w:before="120" w:after="0" w:line="240" w:lineRule="auto"/>
              <w:jc w:val="center"/>
              <w:rPr>
                <w:rFonts w:ascii="Arial" w:eastAsia="MS Mincho" w:hAnsi="Arial" w:cs="Arial"/>
                <w:szCs w:val="24"/>
                <w:lang w:val="en-GB" w:eastAsia="vi-VN"/>
              </w:rPr>
            </w:pPr>
            <w:r>
              <w:rPr>
                <w:rFonts w:ascii="Arial" w:eastAsia="MS Mincho" w:hAnsi="Arial" w:cs="Arial"/>
                <w:szCs w:val="24"/>
                <w:lang w:val="en-GB" w:eastAsia="vi-VN"/>
              </w:rPr>
              <w:t>880 MHz -</w:t>
            </w:r>
            <w:r w:rsidR="00E1240B" w:rsidRPr="00576E5F">
              <w:rPr>
                <w:rFonts w:ascii="Arial" w:eastAsia="MS Mincho" w:hAnsi="Arial" w:cs="Arial"/>
                <w:szCs w:val="24"/>
                <w:lang w:val="en-GB" w:eastAsia="vi-VN"/>
              </w:rPr>
              <w:t xml:space="preserve"> 915 MHz</w:t>
            </w:r>
          </w:p>
        </w:tc>
        <w:tc>
          <w:tcPr>
            <w:tcW w:w="1023" w:type="pct"/>
            <w:vMerge w:val="restart"/>
            <w:tcBorders>
              <w:top w:val="single" w:sz="4" w:space="0" w:color="auto"/>
              <w:left w:val="single" w:sz="4" w:space="0" w:color="auto"/>
              <w:right w:val="single" w:sz="4" w:space="0" w:color="auto"/>
            </w:tcBorders>
            <w:vAlign w:val="center"/>
          </w:tcPr>
          <w:p w:rsidR="00E1240B" w:rsidRPr="00576E5F" w:rsidRDefault="00E1240B" w:rsidP="00576E5F">
            <w:pPr>
              <w:widowControl w:val="0"/>
              <w:spacing w:before="120" w:after="0" w:line="240" w:lineRule="auto"/>
              <w:jc w:val="center"/>
              <w:rPr>
                <w:rFonts w:ascii="Arial" w:eastAsia="MS Mincho" w:hAnsi="Arial" w:cs="Arial"/>
                <w:szCs w:val="24"/>
                <w:lang w:val="en-GB" w:eastAsia="vi-VN"/>
              </w:rPr>
            </w:pPr>
            <w:r w:rsidRPr="00576E5F">
              <w:rPr>
                <w:rFonts w:ascii="Arial" w:eastAsia="MS Mincho" w:hAnsi="Arial" w:cs="Arial"/>
                <w:szCs w:val="24"/>
                <w:lang w:val="en-GB" w:eastAsia="vi-VN"/>
              </w:rPr>
              <w:t>FDD</w:t>
            </w:r>
          </w:p>
        </w:tc>
      </w:tr>
      <w:tr w:rsidR="00E1240B" w:rsidRPr="00576E5F" w:rsidTr="004D5F22">
        <w:tc>
          <w:tcPr>
            <w:tcW w:w="1113" w:type="pct"/>
            <w:vMerge/>
            <w:tcBorders>
              <w:left w:val="single" w:sz="4" w:space="0" w:color="auto"/>
              <w:bottom w:val="single" w:sz="4" w:space="0" w:color="auto"/>
              <w:right w:val="single" w:sz="4" w:space="0" w:color="auto"/>
            </w:tcBorders>
            <w:vAlign w:val="center"/>
          </w:tcPr>
          <w:p w:rsidR="00E1240B" w:rsidRPr="00576E5F" w:rsidRDefault="00E1240B" w:rsidP="00576E5F">
            <w:pPr>
              <w:widowControl w:val="0"/>
              <w:spacing w:before="120" w:after="0" w:line="240" w:lineRule="auto"/>
              <w:jc w:val="center"/>
              <w:rPr>
                <w:rFonts w:ascii="Arial" w:hAnsi="Arial" w:cs="Arial"/>
                <w:szCs w:val="24"/>
              </w:rPr>
            </w:pPr>
          </w:p>
        </w:tc>
        <w:tc>
          <w:tcPr>
            <w:tcW w:w="1272" w:type="pct"/>
            <w:tcBorders>
              <w:top w:val="single" w:sz="4" w:space="0" w:color="auto"/>
              <w:left w:val="single" w:sz="4" w:space="0" w:color="auto"/>
              <w:bottom w:val="single" w:sz="4" w:space="0" w:color="auto"/>
              <w:right w:val="single" w:sz="4" w:space="0" w:color="auto"/>
            </w:tcBorders>
          </w:tcPr>
          <w:p w:rsidR="00E1240B" w:rsidRPr="00576E5F" w:rsidRDefault="00E1240B" w:rsidP="00576E5F">
            <w:pPr>
              <w:widowControl w:val="0"/>
              <w:spacing w:before="120" w:after="0" w:line="240" w:lineRule="auto"/>
              <w:jc w:val="center"/>
              <w:rPr>
                <w:rFonts w:ascii="Arial" w:eastAsia="Arial" w:hAnsi="Arial" w:cs="Arial"/>
                <w:szCs w:val="24"/>
              </w:rPr>
            </w:pPr>
            <w:r w:rsidRPr="00576E5F">
              <w:rPr>
                <w:rFonts w:ascii="Arial" w:eastAsia="MS Mincho" w:hAnsi="Arial" w:cs="Arial"/>
                <w:szCs w:val="24"/>
                <w:lang w:val="en-GB" w:eastAsia="vi-VN"/>
              </w:rPr>
              <w:t>Thu</w:t>
            </w:r>
          </w:p>
        </w:tc>
        <w:tc>
          <w:tcPr>
            <w:tcW w:w="1591" w:type="pct"/>
            <w:tcBorders>
              <w:top w:val="single" w:sz="4" w:space="0" w:color="auto"/>
              <w:left w:val="single" w:sz="4" w:space="0" w:color="auto"/>
              <w:bottom w:val="single" w:sz="4" w:space="0" w:color="auto"/>
              <w:right w:val="single" w:sz="4" w:space="0" w:color="auto"/>
            </w:tcBorders>
            <w:vAlign w:val="center"/>
          </w:tcPr>
          <w:p w:rsidR="00E1240B" w:rsidRPr="00576E5F" w:rsidRDefault="00E1240B" w:rsidP="006F3D27">
            <w:pPr>
              <w:widowControl w:val="0"/>
              <w:spacing w:before="120" w:after="0" w:line="240" w:lineRule="auto"/>
              <w:jc w:val="center"/>
              <w:rPr>
                <w:rFonts w:ascii="Arial" w:eastAsia="Arial" w:hAnsi="Arial" w:cs="Arial"/>
                <w:szCs w:val="24"/>
              </w:rPr>
            </w:pPr>
            <w:r w:rsidRPr="00576E5F">
              <w:rPr>
                <w:rFonts w:ascii="Arial" w:eastAsia="MS Mincho" w:hAnsi="Arial" w:cs="Arial"/>
                <w:szCs w:val="24"/>
                <w:lang w:val="en-GB" w:eastAsia="vi-VN"/>
              </w:rPr>
              <w:t xml:space="preserve">925 MHz </w:t>
            </w:r>
            <w:r w:rsidR="006F3D27">
              <w:rPr>
                <w:rFonts w:ascii="Arial" w:eastAsia="MS Mincho" w:hAnsi="Arial" w:cs="Arial"/>
                <w:szCs w:val="24"/>
                <w:lang w:val="en-GB" w:eastAsia="vi-VN"/>
              </w:rPr>
              <w:t>-</w:t>
            </w:r>
            <w:r w:rsidRPr="00576E5F">
              <w:rPr>
                <w:rFonts w:ascii="Arial" w:eastAsia="MS Mincho" w:hAnsi="Arial" w:cs="Arial"/>
                <w:szCs w:val="24"/>
                <w:lang w:val="en-GB" w:eastAsia="vi-VN"/>
              </w:rPr>
              <w:t xml:space="preserve"> 960 MHz</w:t>
            </w:r>
          </w:p>
        </w:tc>
        <w:tc>
          <w:tcPr>
            <w:tcW w:w="1023" w:type="pct"/>
            <w:vMerge/>
            <w:tcBorders>
              <w:left w:val="single" w:sz="4" w:space="0" w:color="auto"/>
              <w:bottom w:val="single" w:sz="4" w:space="0" w:color="auto"/>
              <w:right w:val="single" w:sz="4" w:space="0" w:color="auto"/>
            </w:tcBorders>
            <w:vAlign w:val="center"/>
          </w:tcPr>
          <w:p w:rsidR="00E1240B" w:rsidRPr="00576E5F" w:rsidRDefault="00E1240B" w:rsidP="00576E5F">
            <w:pPr>
              <w:widowControl w:val="0"/>
              <w:spacing w:before="120" w:after="0" w:line="240" w:lineRule="auto"/>
              <w:jc w:val="center"/>
              <w:rPr>
                <w:rFonts w:ascii="Arial" w:hAnsi="Arial" w:cs="Arial"/>
                <w:spacing w:val="-1"/>
                <w:szCs w:val="24"/>
              </w:rPr>
            </w:pPr>
          </w:p>
        </w:tc>
      </w:tr>
      <w:tr w:rsidR="00E1240B" w:rsidRPr="00576E5F" w:rsidTr="004D5F22">
        <w:tc>
          <w:tcPr>
            <w:tcW w:w="1113" w:type="pct"/>
            <w:vMerge w:val="restart"/>
            <w:tcBorders>
              <w:top w:val="single" w:sz="4" w:space="0" w:color="auto"/>
              <w:left w:val="single" w:sz="4" w:space="0" w:color="auto"/>
              <w:right w:val="single" w:sz="4" w:space="0" w:color="auto"/>
            </w:tcBorders>
            <w:vAlign w:val="center"/>
          </w:tcPr>
          <w:p w:rsidR="00E1240B" w:rsidRPr="00576E5F" w:rsidRDefault="00E1240B" w:rsidP="00576E5F">
            <w:pPr>
              <w:widowControl w:val="0"/>
              <w:spacing w:before="120" w:after="0" w:line="240" w:lineRule="auto"/>
              <w:jc w:val="center"/>
              <w:rPr>
                <w:rFonts w:ascii="Arial" w:hAnsi="Arial" w:cs="Arial"/>
                <w:szCs w:val="24"/>
              </w:rPr>
            </w:pPr>
            <w:r w:rsidRPr="00576E5F">
              <w:rPr>
                <w:rFonts w:ascii="Arial" w:eastAsia="MS Mincho" w:hAnsi="Arial" w:cs="Arial"/>
                <w:szCs w:val="24"/>
                <w:lang w:val="en-GB" w:eastAsia="vi-VN"/>
              </w:rPr>
              <w:t>28</w:t>
            </w:r>
            <w:r w:rsidR="006F3D27">
              <w:rPr>
                <w:rFonts w:ascii="Arial" w:eastAsia="MS Mincho" w:hAnsi="Arial" w:cs="Arial"/>
                <w:szCs w:val="24"/>
                <w:lang w:val="en-GB" w:eastAsia="vi-VN"/>
              </w:rPr>
              <w:t xml:space="preserve"> </w:t>
            </w:r>
            <w:r w:rsidRPr="00576E5F">
              <w:rPr>
                <w:rFonts w:ascii="Arial" w:eastAsia="MS Mincho" w:hAnsi="Arial" w:cs="Arial"/>
                <w:szCs w:val="24"/>
                <w:lang w:val="en-GB" w:eastAsia="vi-VN"/>
              </w:rPr>
              <w:t>(BC1)</w:t>
            </w:r>
          </w:p>
        </w:tc>
        <w:tc>
          <w:tcPr>
            <w:tcW w:w="1272" w:type="pct"/>
            <w:tcBorders>
              <w:top w:val="single" w:sz="4" w:space="0" w:color="auto"/>
              <w:left w:val="single" w:sz="4" w:space="0" w:color="auto"/>
              <w:bottom w:val="single" w:sz="4" w:space="0" w:color="auto"/>
              <w:right w:val="single" w:sz="4" w:space="0" w:color="auto"/>
            </w:tcBorders>
          </w:tcPr>
          <w:p w:rsidR="00E1240B" w:rsidRPr="00576E5F" w:rsidRDefault="00E1240B" w:rsidP="00576E5F">
            <w:pPr>
              <w:widowControl w:val="0"/>
              <w:spacing w:before="120" w:after="0" w:line="240" w:lineRule="auto"/>
              <w:jc w:val="center"/>
              <w:rPr>
                <w:rFonts w:ascii="Arial" w:eastAsia="Arial" w:hAnsi="Arial" w:cs="Arial"/>
                <w:szCs w:val="24"/>
              </w:rPr>
            </w:pPr>
            <w:r w:rsidRPr="00576E5F">
              <w:rPr>
                <w:rFonts w:ascii="Arial" w:eastAsia="MS Mincho" w:hAnsi="Arial" w:cs="Arial"/>
                <w:szCs w:val="24"/>
                <w:lang w:val="en-GB" w:eastAsia="vi-VN"/>
              </w:rPr>
              <w:t>Phát</w:t>
            </w:r>
          </w:p>
        </w:tc>
        <w:tc>
          <w:tcPr>
            <w:tcW w:w="1591" w:type="pct"/>
            <w:tcBorders>
              <w:top w:val="single" w:sz="4" w:space="0" w:color="auto"/>
              <w:left w:val="single" w:sz="4" w:space="0" w:color="auto"/>
              <w:bottom w:val="single" w:sz="4" w:space="0" w:color="auto"/>
              <w:right w:val="single" w:sz="4" w:space="0" w:color="auto"/>
            </w:tcBorders>
            <w:vAlign w:val="center"/>
          </w:tcPr>
          <w:p w:rsidR="00E1240B" w:rsidRPr="00576E5F" w:rsidRDefault="006F3D27" w:rsidP="00576E5F">
            <w:pPr>
              <w:widowControl w:val="0"/>
              <w:spacing w:before="120" w:after="0" w:line="240" w:lineRule="auto"/>
              <w:jc w:val="center"/>
              <w:rPr>
                <w:rFonts w:ascii="Arial" w:eastAsia="Arial" w:hAnsi="Arial" w:cs="Arial"/>
                <w:szCs w:val="24"/>
              </w:rPr>
            </w:pPr>
            <w:r>
              <w:rPr>
                <w:rFonts w:ascii="Arial" w:eastAsia="MS Mincho" w:hAnsi="Arial" w:cs="Arial"/>
                <w:szCs w:val="24"/>
                <w:lang w:val="en-GB" w:eastAsia="vi-VN"/>
              </w:rPr>
              <w:t>703 MHz -</w:t>
            </w:r>
            <w:r w:rsidR="00E1240B" w:rsidRPr="00576E5F">
              <w:rPr>
                <w:rFonts w:ascii="Arial" w:eastAsia="MS Mincho" w:hAnsi="Arial" w:cs="Arial"/>
                <w:szCs w:val="24"/>
                <w:lang w:val="en-GB" w:eastAsia="vi-VN"/>
              </w:rPr>
              <w:t xml:space="preserve"> 733 MHz</w:t>
            </w:r>
          </w:p>
        </w:tc>
        <w:tc>
          <w:tcPr>
            <w:tcW w:w="1023" w:type="pct"/>
            <w:vMerge w:val="restart"/>
            <w:tcBorders>
              <w:top w:val="single" w:sz="4" w:space="0" w:color="auto"/>
              <w:left w:val="single" w:sz="4" w:space="0" w:color="auto"/>
              <w:right w:val="single" w:sz="4" w:space="0" w:color="auto"/>
            </w:tcBorders>
            <w:vAlign w:val="center"/>
          </w:tcPr>
          <w:p w:rsidR="00E1240B" w:rsidRPr="00576E5F" w:rsidRDefault="00E1240B" w:rsidP="00576E5F">
            <w:pPr>
              <w:widowControl w:val="0"/>
              <w:spacing w:before="120" w:after="0" w:line="240" w:lineRule="auto"/>
              <w:jc w:val="center"/>
              <w:rPr>
                <w:rFonts w:ascii="Arial" w:hAnsi="Arial" w:cs="Arial"/>
                <w:spacing w:val="-1"/>
                <w:szCs w:val="24"/>
              </w:rPr>
            </w:pPr>
            <w:r w:rsidRPr="00576E5F">
              <w:rPr>
                <w:rFonts w:ascii="Arial" w:eastAsia="MS Mincho" w:hAnsi="Arial" w:cs="Arial"/>
                <w:szCs w:val="24"/>
                <w:lang w:val="en-GB" w:eastAsia="vi-VN"/>
              </w:rPr>
              <w:t>FDD</w:t>
            </w:r>
          </w:p>
        </w:tc>
      </w:tr>
      <w:tr w:rsidR="00E1240B" w:rsidRPr="00576E5F" w:rsidTr="004D5F22">
        <w:tc>
          <w:tcPr>
            <w:tcW w:w="1113" w:type="pct"/>
            <w:vMerge/>
            <w:tcBorders>
              <w:left w:val="single" w:sz="4" w:space="0" w:color="auto"/>
              <w:bottom w:val="single" w:sz="4" w:space="0" w:color="auto"/>
              <w:right w:val="single" w:sz="4" w:space="0" w:color="auto"/>
            </w:tcBorders>
            <w:vAlign w:val="center"/>
          </w:tcPr>
          <w:p w:rsidR="00E1240B" w:rsidRPr="00576E5F" w:rsidRDefault="00E1240B" w:rsidP="00576E5F">
            <w:pPr>
              <w:widowControl w:val="0"/>
              <w:spacing w:before="120" w:after="0" w:line="240" w:lineRule="auto"/>
              <w:jc w:val="center"/>
              <w:rPr>
                <w:rFonts w:ascii="Arial" w:eastAsia="MS Mincho" w:hAnsi="Arial" w:cs="Arial"/>
                <w:szCs w:val="24"/>
                <w:lang w:val="en-GB" w:eastAsia="vi-VN"/>
              </w:rPr>
            </w:pPr>
          </w:p>
        </w:tc>
        <w:tc>
          <w:tcPr>
            <w:tcW w:w="1272" w:type="pct"/>
            <w:tcBorders>
              <w:top w:val="single" w:sz="4" w:space="0" w:color="auto"/>
              <w:left w:val="single" w:sz="4" w:space="0" w:color="auto"/>
              <w:bottom w:val="single" w:sz="4" w:space="0" w:color="auto"/>
              <w:right w:val="single" w:sz="4" w:space="0" w:color="auto"/>
            </w:tcBorders>
          </w:tcPr>
          <w:p w:rsidR="00E1240B" w:rsidRPr="00576E5F" w:rsidRDefault="00E1240B" w:rsidP="00576E5F">
            <w:pPr>
              <w:widowControl w:val="0"/>
              <w:spacing w:before="120" w:after="0" w:line="240" w:lineRule="auto"/>
              <w:jc w:val="center"/>
              <w:rPr>
                <w:rFonts w:ascii="Arial" w:eastAsia="MS Mincho" w:hAnsi="Arial" w:cs="Arial"/>
                <w:szCs w:val="24"/>
                <w:lang w:val="en-GB" w:eastAsia="vi-VN"/>
              </w:rPr>
            </w:pPr>
            <w:r w:rsidRPr="00576E5F">
              <w:rPr>
                <w:rFonts w:ascii="Arial" w:eastAsia="MS Mincho" w:hAnsi="Arial" w:cs="Arial"/>
                <w:szCs w:val="24"/>
                <w:lang w:val="en-GB" w:eastAsia="vi-VN"/>
              </w:rPr>
              <w:t>Thu</w:t>
            </w:r>
          </w:p>
        </w:tc>
        <w:tc>
          <w:tcPr>
            <w:tcW w:w="1591" w:type="pct"/>
            <w:tcBorders>
              <w:top w:val="single" w:sz="4" w:space="0" w:color="auto"/>
              <w:left w:val="single" w:sz="4" w:space="0" w:color="auto"/>
              <w:bottom w:val="single" w:sz="4" w:space="0" w:color="auto"/>
              <w:right w:val="single" w:sz="4" w:space="0" w:color="auto"/>
            </w:tcBorders>
            <w:vAlign w:val="center"/>
          </w:tcPr>
          <w:p w:rsidR="00E1240B" w:rsidRPr="00576E5F" w:rsidRDefault="00E1240B" w:rsidP="00576E5F">
            <w:pPr>
              <w:pStyle w:val="TableParagraph"/>
              <w:spacing w:before="120"/>
              <w:jc w:val="center"/>
              <w:rPr>
                <w:rFonts w:ascii="Arial" w:hAnsi="Arial"/>
                <w:sz w:val="24"/>
                <w:szCs w:val="24"/>
              </w:rPr>
            </w:pPr>
            <w:r w:rsidRPr="00576E5F">
              <w:rPr>
                <w:rFonts w:ascii="Arial" w:eastAsia="MS Mincho" w:hAnsi="Arial"/>
                <w:sz w:val="24"/>
                <w:szCs w:val="24"/>
                <w:lang w:val="en-GB" w:eastAsia="vi-VN"/>
              </w:rPr>
              <w:t>758 MHz -788 MHz</w:t>
            </w:r>
          </w:p>
        </w:tc>
        <w:tc>
          <w:tcPr>
            <w:tcW w:w="1023" w:type="pct"/>
            <w:vMerge/>
            <w:tcBorders>
              <w:left w:val="single" w:sz="4" w:space="0" w:color="auto"/>
              <w:bottom w:val="single" w:sz="4" w:space="0" w:color="auto"/>
              <w:right w:val="single" w:sz="4" w:space="0" w:color="auto"/>
            </w:tcBorders>
            <w:vAlign w:val="center"/>
          </w:tcPr>
          <w:p w:rsidR="00E1240B" w:rsidRPr="00576E5F" w:rsidRDefault="00E1240B" w:rsidP="00576E5F">
            <w:pPr>
              <w:pStyle w:val="TableParagraph"/>
              <w:spacing w:before="120"/>
              <w:rPr>
                <w:rFonts w:ascii="Arial" w:hAnsi="Arial"/>
                <w:sz w:val="24"/>
                <w:szCs w:val="24"/>
              </w:rPr>
            </w:pPr>
          </w:p>
        </w:tc>
      </w:tr>
      <w:tr w:rsidR="00E1240B" w:rsidRPr="00576E5F" w:rsidTr="004D5F22">
        <w:tc>
          <w:tcPr>
            <w:tcW w:w="1113" w:type="pct"/>
            <w:tcBorders>
              <w:top w:val="single" w:sz="4" w:space="0" w:color="auto"/>
              <w:left w:val="single" w:sz="4" w:space="0" w:color="auto"/>
              <w:bottom w:val="single" w:sz="4" w:space="0" w:color="auto"/>
              <w:right w:val="single" w:sz="4" w:space="0" w:color="auto"/>
            </w:tcBorders>
            <w:vAlign w:val="center"/>
          </w:tcPr>
          <w:p w:rsidR="00E1240B" w:rsidRPr="00576E5F" w:rsidRDefault="00E1240B" w:rsidP="00576E5F">
            <w:pPr>
              <w:widowControl w:val="0"/>
              <w:spacing w:before="120" w:after="0" w:line="240" w:lineRule="auto"/>
              <w:jc w:val="center"/>
              <w:rPr>
                <w:rFonts w:ascii="Arial" w:eastAsia="MS Mincho" w:hAnsi="Arial" w:cs="Arial"/>
                <w:szCs w:val="24"/>
                <w:lang w:val="en-GB" w:eastAsia="vi-VN"/>
              </w:rPr>
            </w:pPr>
            <w:r w:rsidRPr="00576E5F">
              <w:rPr>
                <w:rFonts w:ascii="Arial" w:eastAsia="MS Mincho" w:hAnsi="Arial" w:cs="Arial"/>
                <w:szCs w:val="24"/>
                <w:lang w:val="en-GB" w:eastAsia="vi-VN"/>
              </w:rPr>
              <w:t>40</w:t>
            </w:r>
            <w:r w:rsidR="006F3D27">
              <w:rPr>
                <w:rFonts w:ascii="Arial" w:eastAsia="MS Mincho" w:hAnsi="Arial" w:cs="Arial"/>
                <w:szCs w:val="24"/>
                <w:lang w:val="en-GB" w:eastAsia="vi-VN"/>
              </w:rPr>
              <w:t xml:space="preserve"> </w:t>
            </w:r>
            <w:r w:rsidRPr="00576E5F">
              <w:rPr>
                <w:rFonts w:ascii="Arial" w:eastAsia="MS Mincho" w:hAnsi="Arial" w:cs="Arial"/>
                <w:szCs w:val="24"/>
                <w:lang w:val="en-GB" w:eastAsia="vi-VN"/>
              </w:rPr>
              <w:t>(BC3)</w:t>
            </w:r>
          </w:p>
        </w:tc>
        <w:tc>
          <w:tcPr>
            <w:tcW w:w="1272" w:type="pct"/>
            <w:tcBorders>
              <w:top w:val="single" w:sz="4" w:space="0" w:color="auto"/>
              <w:left w:val="single" w:sz="4" w:space="0" w:color="auto"/>
              <w:bottom w:val="single" w:sz="4" w:space="0" w:color="auto"/>
              <w:right w:val="single" w:sz="4" w:space="0" w:color="auto"/>
            </w:tcBorders>
            <w:vAlign w:val="center"/>
          </w:tcPr>
          <w:p w:rsidR="00E1240B" w:rsidRPr="00576E5F" w:rsidRDefault="00E1240B" w:rsidP="00576E5F">
            <w:pPr>
              <w:widowControl w:val="0"/>
              <w:spacing w:before="120" w:after="0" w:line="240" w:lineRule="auto"/>
              <w:jc w:val="center"/>
              <w:rPr>
                <w:rFonts w:ascii="Arial" w:eastAsia="MS Mincho" w:hAnsi="Arial" w:cs="Arial"/>
                <w:szCs w:val="24"/>
                <w:lang w:val="en-GB" w:eastAsia="vi-VN"/>
              </w:rPr>
            </w:pPr>
            <w:r w:rsidRPr="00576E5F">
              <w:rPr>
                <w:rFonts w:ascii="Arial" w:eastAsia="MS Mincho" w:hAnsi="Arial" w:cs="Arial"/>
                <w:szCs w:val="24"/>
                <w:lang w:val="en-GB" w:eastAsia="vi-VN"/>
              </w:rPr>
              <w:t>Phát và thu</w:t>
            </w:r>
          </w:p>
        </w:tc>
        <w:tc>
          <w:tcPr>
            <w:tcW w:w="1591" w:type="pct"/>
            <w:tcBorders>
              <w:top w:val="single" w:sz="4" w:space="0" w:color="auto"/>
              <w:left w:val="single" w:sz="4" w:space="0" w:color="auto"/>
              <w:bottom w:val="single" w:sz="4" w:space="0" w:color="auto"/>
              <w:right w:val="single" w:sz="4" w:space="0" w:color="auto"/>
            </w:tcBorders>
            <w:vAlign w:val="center"/>
          </w:tcPr>
          <w:p w:rsidR="00E1240B" w:rsidRPr="00576E5F" w:rsidRDefault="00E1240B" w:rsidP="00576E5F">
            <w:pPr>
              <w:pStyle w:val="TableParagraph"/>
              <w:spacing w:before="120"/>
              <w:jc w:val="center"/>
              <w:rPr>
                <w:rFonts w:ascii="Arial" w:eastAsia="MS Mincho" w:hAnsi="Arial"/>
                <w:sz w:val="24"/>
                <w:szCs w:val="24"/>
                <w:lang w:val="en-GB" w:eastAsia="vi-VN"/>
              </w:rPr>
            </w:pPr>
            <w:r w:rsidRPr="00576E5F">
              <w:rPr>
                <w:rFonts w:ascii="Arial" w:eastAsia="MS Mincho" w:hAnsi="Arial"/>
                <w:sz w:val="24"/>
                <w:szCs w:val="24"/>
                <w:lang w:val="en-GB" w:eastAsia="vi-VN"/>
              </w:rPr>
              <w:t>2</w:t>
            </w:r>
            <w:r w:rsidR="001F63EA">
              <w:rPr>
                <w:rFonts w:ascii="Arial" w:eastAsia="MS Mincho" w:hAnsi="Arial"/>
                <w:sz w:val="24"/>
                <w:szCs w:val="24"/>
                <w:lang w:val="en-GB" w:eastAsia="vi-VN"/>
              </w:rPr>
              <w:t xml:space="preserve"> </w:t>
            </w:r>
            <w:r w:rsidRPr="00576E5F">
              <w:rPr>
                <w:rFonts w:ascii="Arial" w:eastAsia="MS Mincho" w:hAnsi="Arial"/>
                <w:sz w:val="24"/>
                <w:szCs w:val="24"/>
                <w:lang w:val="en-GB" w:eastAsia="vi-VN"/>
              </w:rPr>
              <w:t>300 MHz -</w:t>
            </w:r>
            <w:r w:rsidR="006F3D27">
              <w:rPr>
                <w:rFonts w:ascii="Arial" w:eastAsia="MS Mincho" w:hAnsi="Arial"/>
                <w:sz w:val="24"/>
                <w:szCs w:val="24"/>
                <w:lang w:val="en-GB" w:eastAsia="vi-VN"/>
              </w:rPr>
              <w:t xml:space="preserve"> </w:t>
            </w:r>
            <w:r w:rsidRPr="00576E5F">
              <w:rPr>
                <w:rFonts w:ascii="Arial" w:eastAsia="MS Mincho" w:hAnsi="Arial"/>
                <w:sz w:val="24"/>
                <w:szCs w:val="24"/>
                <w:lang w:val="en-GB" w:eastAsia="vi-VN"/>
              </w:rPr>
              <w:t>2</w:t>
            </w:r>
            <w:r w:rsidR="001F63EA">
              <w:rPr>
                <w:rFonts w:ascii="Arial" w:eastAsia="MS Mincho" w:hAnsi="Arial"/>
                <w:sz w:val="24"/>
                <w:szCs w:val="24"/>
                <w:lang w:val="en-GB" w:eastAsia="vi-VN"/>
              </w:rPr>
              <w:t xml:space="preserve"> </w:t>
            </w:r>
            <w:r w:rsidRPr="00576E5F">
              <w:rPr>
                <w:rFonts w:ascii="Arial" w:eastAsia="MS Mincho" w:hAnsi="Arial"/>
                <w:sz w:val="24"/>
                <w:szCs w:val="24"/>
                <w:lang w:val="en-GB" w:eastAsia="vi-VN"/>
              </w:rPr>
              <w:t>400 MHz</w:t>
            </w:r>
          </w:p>
        </w:tc>
        <w:tc>
          <w:tcPr>
            <w:tcW w:w="1023" w:type="pct"/>
            <w:tcBorders>
              <w:top w:val="single" w:sz="4" w:space="0" w:color="auto"/>
              <w:left w:val="single" w:sz="4" w:space="0" w:color="auto"/>
              <w:bottom w:val="single" w:sz="4" w:space="0" w:color="auto"/>
              <w:right w:val="single" w:sz="4" w:space="0" w:color="auto"/>
            </w:tcBorders>
            <w:vAlign w:val="center"/>
          </w:tcPr>
          <w:p w:rsidR="00E1240B" w:rsidRPr="00576E5F" w:rsidRDefault="00E1240B" w:rsidP="00576E5F">
            <w:pPr>
              <w:widowControl w:val="0"/>
              <w:spacing w:before="120" w:after="0" w:line="240" w:lineRule="auto"/>
              <w:jc w:val="center"/>
              <w:rPr>
                <w:rFonts w:ascii="Arial" w:eastAsia="MS Mincho" w:hAnsi="Arial" w:cs="Arial"/>
                <w:szCs w:val="24"/>
                <w:lang w:val="en-GB" w:eastAsia="vi-VN"/>
              </w:rPr>
            </w:pPr>
            <w:r w:rsidRPr="00576E5F">
              <w:rPr>
                <w:rFonts w:ascii="Arial" w:eastAsia="MS Mincho" w:hAnsi="Arial" w:cs="Arial"/>
                <w:szCs w:val="24"/>
                <w:lang w:val="en-GB" w:eastAsia="vi-VN"/>
              </w:rPr>
              <w:t>TDD</w:t>
            </w:r>
          </w:p>
        </w:tc>
      </w:tr>
      <w:tr w:rsidR="00E1240B" w:rsidRPr="00576E5F" w:rsidTr="004D5F22">
        <w:tc>
          <w:tcPr>
            <w:tcW w:w="1113" w:type="pct"/>
            <w:tcBorders>
              <w:top w:val="single" w:sz="4" w:space="0" w:color="auto"/>
              <w:left w:val="single" w:sz="4" w:space="0" w:color="auto"/>
              <w:bottom w:val="single" w:sz="4" w:space="0" w:color="auto"/>
              <w:right w:val="single" w:sz="4" w:space="0" w:color="auto"/>
            </w:tcBorders>
            <w:vAlign w:val="center"/>
          </w:tcPr>
          <w:p w:rsidR="00E1240B" w:rsidRPr="00576E5F" w:rsidRDefault="00E1240B" w:rsidP="00576E5F">
            <w:pPr>
              <w:widowControl w:val="0"/>
              <w:spacing w:before="120" w:after="0" w:line="240" w:lineRule="auto"/>
              <w:jc w:val="center"/>
              <w:rPr>
                <w:rFonts w:ascii="Arial" w:eastAsia="MS Mincho" w:hAnsi="Arial" w:cs="Arial"/>
                <w:szCs w:val="24"/>
                <w:lang w:val="en-GB" w:eastAsia="vi-VN"/>
              </w:rPr>
            </w:pPr>
            <w:r w:rsidRPr="00576E5F">
              <w:rPr>
                <w:rFonts w:ascii="Arial" w:eastAsia="MS Mincho" w:hAnsi="Arial" w:cs="Arial"/>
                <w:szCs w:val="24"/>
                <w:lang w:val="en-GB" w:eastAsia="vi-VN"/>
              </w:rPr>
              <w:t>41</w:t>
            </w:r>
            <w:r w:rsidR="006F3D27">
              <w:rPr>
                <w:rFonts w:ascii="Arial" w:eastAsia="MS Mincho" w:hAnsi="Arial" w:cs="Arial"/>
                <w:szCs w:val="24"/>
                <w:lang w:val="en-GB" w:eastAsia="vi-VN"/>
              </w:rPr>
              <w:t xml:space="preserve"> </w:t>
            </w:r>
            <w:r w:rsidRPr="00576E5F">
              <w:rPr>
                <w:rFonts w:ascii="Arial" w:eastAsia="MS Mincho" w:hAnsi="Arial" w:cs="Arial"/>
                <w:szCs w:val="24"/>
                <w:lang w:val="en-GB" w:eastAsia="vi-VN"/>
              </w:rPr>
              <w:t>(BC3)</w:t>
            </w:r>
          </w:p>
        </w:tc>
        <w:tc>
          <w:tcPr>
            <w:tcW w:w="1272" w:type="pct"/>
            <w:tcBorders>
              <w:top w:val="single" w:sz="4" w:space="0" w:color="auto"/>
              <w:left w:val="single" w:sz="4" w:space="0" w:color="auto"/>
              <w:bottom w:val="single" w:sz="4" w:space="0" w:color="auto"/>
              <w:right w:val="single" w:sz="4" w:space="0" w:color="auto"/>
            </w:tcBorders>
            <w:vAlign w:val="center"/>
          </w:tcPr>
          <w:p w:rsidR="00E1240B" w:rsidRPr="00576E5F" w:rsidRDefault="00E1240B" w:rsidP="00576E5F">
            <w:pPr>
              <w:widowControl w:val="0"/>
              <w:spacing w:before="120" w:after="0" w:line="240" w:lineRule="auto"/>
              <w:jc w:val="center"/>
              <w:rPr>
                <w:rFonts w:ascii="Arial" w:eastAsia="MS Mincho" w:hAnsi="Arial" w:cs="Arial"/>
                <w:szCs w:val="24"/>
                <w:lang w:val="en-GB" w:eastAsia="vi-VN"/>
              </w:rPr>
            </w:pPr>
            <w:r w:rsidRPr="00576E5F">
              <w:rPr>
                <w:rFonts w:ascii="Arial" w:eastAsia="MS Mincho" w:hAnsi="Arial" w:cs="Arial"/>
                <w:szCs w:val="24"/>
                <w:lang w:val="en-GB" w:eastAsia="vi-VN"/>
              </w:rPr>
              <w:t>Phát và thu</w:t>
            </w:r>
          </w:p>
        </w:tc>
        <w:tc>
          <w:tcPr>
            <w:tcW w:w="1591" w:type="pct"/>
            <w:tcBorders>
              <w:top w:val="single" w:sz="4" w:space="0" w:color="auto"/>
              <w:left w:val="single" w:sz="4" w:space="0" w:color="auto"/>
              <w:bottom w:val="single" w:sz="4" w:space="0" w:color="auto"/>
              <w:right w:val="single" w:sz="4" w:space="0" w:color="auto"/>
            </w:tcBorders>
            <w:vAlign w:val="center"/>
          </w:tcPr>
          <w:p w:rsidR="00E1240B" w:rsidRPr="00576E5F" w:rsidRDefault="00E1240B" w:rsidP="00576E5F">
            <w:pPr>
              <w:pStyle w:val="TableParagraph"/>
              <w:spacing w:before="120"/>
              <w:jc w:val="center"/>
              <w:rPr>
                <w:rFonts w:ascii="Arial" w:eastAsia="MS Mincho" w:hAnsi="Arial"/>
                <w:sz w:val="24"/>
                <w:szCs w:val="24"/>
                <w:lang w:val="en-GB" w:eastAsia="vi-VN"/>
              </w:rPr>
            </w:pPr>
            <w:r w:rsidRPr="00576E5F">
              <w:rPr>
                <w:rFonts w:ascii="Arial" w:eastAsia="MS Mincho" w:hAnsi="Arial"/>
                <w:sz w:val="24"/>
                <w:szCs w:val="24"/>
                <w:lang w:val="en-GB" w:eastAsia="vi-VN"/>
              </w:rPr>
              <w:t>2</w:t>
            </w:r>
            <w:r w:rsidR="001F63EA">
              <w:rPr>
                <w:rFonts w:ascii="Arial" w:eastAsia="MS Mincho" w:hAnsi="Arial"/>
                <w:sz w:val="24"/>
                <w:szCs w:val="24"/>
                <w:lang w:val="en-GB" w:eastAsia="vi-VN"/>
              </w:rPr>
              <w:t xml:space="preserve"> </w:t>
            </w:r>
            <w:r w:rsidRPr="00576E5F">
              <w:rPr>
                <w:rFonts w:ascii="Arial" w:eastAsia="MS Mincho" w:hAnsi="Arial"/>
                <w:sz w:val="24"/>
                <w:szCs w:val="24"/>
                <w:lang w:val="en-GB" w:eastAsia="vi-VN"/>
              </w:rPr>
              <w:t>500 MHz -</w:t>
            </w:r>
            <w:r w:rsidR="006F3D27">
              <w:rPr>
                <w:rFonts w:ascii="Arial" w:eastAsia="MS Mincho" w:hAnsi="Arial"/>
                <w:sz w:val="24"/>
                <w:szCs w:val="24"/>
                <w:lang w:val="en-GB" w:eastAsia="vi-VN"/>
              </w:rPr>
              <w:t xml:space="preserve"> </w:t>
            </w:r>
            <w:r w:rsidRPr="00576E5F">
              <w:rPr>
                <w:rFonts w:ascii="Arial" w:eastAsia="MS Mincho" w:hAnsi="Arial"/>
                <w:sz w:val="24"/>
                <w:szCs w:val="24"/>
                <w:lang w:val="en-GB" w:eastAsia="vi-VN"/>
              </w:rPr>
              <w:t>2</w:t>
            </w:r>
            <w:r w:rsidR="001F63EA">
              <w:rPr>
                <w:rFonts w:ascii="Arial" w:eastAsia="MS Mincho" w:hAnsi="Arial"/>
                <w:sz w:val="24"/>
                <w:szCs w:val="24"/>
                <w:lang w:val="en-GB" w:eastAsia="vi-VN"/>
              </w:rPr>
              <w:t xml:space="preserve"> </w:t>
            </w:r>
            <w:r w:rsidRPr="00576E5F">
              <w:rPr>
                <w:rFonts w:ascii="Arial" w:eastAsia="MS Mincho" w:hAnsi="Arial"/>
                <w:sz w:val="24"/>
                <w:szCs w:val="24"/>
                <w:lang w:val="en-GB" w:eastAsia="vi-VN"/>
              </w:rPr>
              <w:t>690 MHz</w:t>
            </w:r>
          </w:p>
        </w:tc>
        <w:tc>
          <w:tcPr>
            <w:tcW w:w="1023" w:type="pct"/>
            <w:tcBorders>
              <w:top w:val="single" w:sz="4" w:space="0" w:color="auto"/>
              <w:left w:val="single" w:sz="4" w:space="0" w:color="auto"/>
              <w:bottom w:val="single" w:sz="4" w:space="0" w:color="auto"/>
              <w:right w:val="single" w:sz="4" w:space="0" w:color="auto"/>
            </w:tcBorders>
            <w:vAlign w:val="center"/>
          </w:tcPr>
          <w:p w:rsidR="00E1240B" w:rsidRPr="00576E5F" w:rsidRDefault="00E1240B" w:rsidP="00576E5F">
            <w:pPr>
              <w:widowControl w:val="0"/>
              <w:spacing w:before="120" w:after="0" w:line="240" w:lineRule="auto"/>
              <w:jc w:val="center"/>
              <w:rPr>
                <w:rFonts w:ascii="Arial" w:eastAsia="MS Mincho" w:hAnsi="Arial" w:cs="Arial"/>
                <w:szCs w:val="24"/>
                <w:lang w:val="en-GB" w:eastAsia="vi-VN"/>
              </w:rPr>
            </w:pPr>
            <w:r w:rsidRPr="00576E5F">
              <w:rPr>
                <w:rFonts w:ascii="Arial" w:eastAsia="MS Mincho" w:hAnsi="Arial" w:cs="Arial"/>
                <w:szCs w:val="24"/>
                <w:lang w:val="en-GB" w:eastAsia="vi-VN"/>
              </w:rPr>
              <w:t>TDD</w:t>
            </w:r>
          </w:p>
        </w:tc>
      </w:tr>
      <w:tr w:rsidR="00E1240B" w:rsidRPr="006F3D27" w:rsidTr="004D5F22">
        <w:tc>
          <w:tcPr>
            <w:tcW w:w="1113" w:type="pct"/>
            <w:tcBorders>
              <w:top w:val="single" w:sz="4" w:space="0" w:color="auto"/>
              <w:left w:val="single" w:sz="4" w:space="0" w:color="auto"/>
              <w:bottom w:val="single" w:sz="4" w:space="0" w:color="auto"/>
              <w:right w:val="single" w:sz="4" w:space="0" w:color="auto"/>
            </w:tcBorders>
            <w:vAlign w:val="center"/>
          </w:tcPr>
          <w:p w:rsidR="00E1240B" w:rsidRPr="006F3D27" w:rsidRDefault="00E1240B" w:rsidP="00576E5F">
            <w:pPr>
              <w:widowControl w:val="0"/>
              <w:spacing w:before="120" w:after="0" w:line="240" w:lineRule="auto"/>
              <w:jc w:val="center"/>
              <w:rPr>
                <w:rFonts w:ascii="Arial" w:eastAsia="MS Mincho" w:hAnsi="Arial" w:cs="Arial"/>
                <w:szCs w:val="24"/>
                <w:lang w:val="en-GB" w:eastAsia="vi-VN"/>
              </w:rPr>
            </w:pPr>
            <w:r w:rsidRPr="006F3D27">
              <w:rPr>
                <w:rFonts w:ascii="Arial" w:eastAsia="MS Mincho" w:hAnsi="Arial" w:cs="Arial"/>
                <w:szCs w:val="24"/>
                <w:lang w:val="en-GB" w:eastAsia="vi-VN"/>
              </w:rPr>
              <w:t>77</w:t>
            </w:r>
            <w:r w:rsidR="006F3D27">
              <w:rPr>
                <w:rFonts w:ascii="Arial" w:eastAsia="MS Mincho" w:hAnsi="Arial" w:cs="Arial"/>
                <w:szCs w:val="24"/>
                <w:lang w:val="en-GB" w:eastAsia="vi-VN"/>
              </w:rPr>
              <w:t xml:space="preserve"> </w:t>
            </w:r>
            <w:r w:rsidRPr="006F3D27">
              <w:rPr>
                <w:rFonts w:ascii="Arial" w:eastAsia="MS Mincho" w:hAnsi="Arial" w:cs="Arial"/>
                <w:szCs w:val="24"/>
                <w:lang w:val="en-GB" w:eastAsia="vi-VN"/>
              </w:rPr>
              <w:t>(BC3)</w:t>
            </w:r>
          </w:p>
        </w:tc>
        <w:tc>
          <w:tcPr>
            <w:tcW w:w="1272" w:type="pct"/>
            <w:tcBorders>
              <w:top w:val="single" w:sz="4" w:space="0" w:color="auto"/>
              <w:left w:val="single" w:sz="4" w:space="0" w:color="auto"/>
              <w:bottom w:val="single" w:sz="4" w:space="0" w:color="auto"/>
              <w:right w:val="single" w:sz="4" w:space="0" w:color="auto"/>
            </w:tcBorders>
            <w:vAlign w:val="center"/>
          </w:tcPr>
          <w:p w:rsidR="00E1240B" w:rsidRPr="006F3D27" w:rsidRDefault="00E1240B" w:rsidP="00576E5F">
            <w:pPr>
              <w:widowControl w:val="0"/>
              <w:spacing w:before="120" w:after="0" w:line="240" w:lineRule="auto"/>
              <w:jc w:val="center"/>
              <w:rPr>
                <w:rFonts w:ascii="Arial" w:eastAsia="MS Mincho" w:hAnsi="Arial" w:cs="Arial"/>
                <w:szCs w:val="24"/>
                <w:lang w:val="en-GB" w:eastAsia="vi-VN"/>
              </w:rPr>
            </w:pPr>
            <w:r w:rsidRPr="006F3D27">
              <w:rPr>
                <w:rFonts w:ascii="Arial" w:eastAsia="MS Mincho" w:hAnsi="Arial" w:cs="Arial"/>
                <w:szCs w:val="24"/>
                <w:lang w:val="en-GB" w:eastAsia="vi-VN"/>
              </w:rPr>
              <w:t>Phát và thu</w:t>
            </w:r>
          </w:p>
        </w:tc>
        <w:tc>
          <w:tcPr>
            <w:tcW w:w="1591" w:type="pct"/>
            <w:tcBorders>
              <w:top w:val="single" w:sz="4" w:space="0" w:color="auto"/>
              <w:left w:val="single" w:sz="4" w:space="0" w:color="auto"/>
              <w:bottom w:val="single" w:sz="4" w:space="0" w:color="auto"/>
              <w:right w:val="single" w:sz="4" w:space="0" w:color="auto"/>
            </w:tcBorders>
            <w:vAlign w:val="center"/>
          </w:tcPr>
          <w:p w:rsidR="00E1240B" w:rsidRPr="006F3D27" w:rsidRDefault="00E1240B" w:rsidP="00FC4895">
            <w:pPr>
              <w:pStyle w:val="TableParagraph"/>
              <w:spacing w:before="120"/>
              <w:jc w:val="center"/>
              <w:rPr>
                <w:rFonts w:ascii="Arial" w:eastAsia="MS Mincho" w:hAnsi="Arial"/>
                <w:sz w:val="24"/>
                <w:szCs w:val="24"/>
                <w:lang w:val="en-GB" w:eastAsia="vi-VN"/>
              </w:rPr>
            </w:pPr>
            <w:r w:rsidRPr="006F3D27">
              <w:rPr>
                <w:rFonts w:ascii="Arial" w:eastAsia="MS Mincho" w:hAnsi="Arial"/>
                <w:sz w:val="24"/>
                <w:szCs w:val="24"/>
                <w:lang w:val="en-GB" w:eastAsia="vi-VN"/>
              </w:rPr>
              <w:t>3</w:t>
            </w:r>
            <w:r w:rsidR="001F63EA" w:rsidRPr="006F3D27">
              <w:rPr>
                <w:rFonts w:ascii="Arial" w:eastAsia="MS Mincho" w:hAnsi="Arial"/>
                <w:sz w:val="24"/>
                <w:szCs w:val="24"/>
                <w:lang w:val="en-GB" w:eastAsia="vi-VN"/>
              </w:rPr>
              <w:t xml:space="preserve"> </w:t>
            </w:r>
            <w:r w:rsidR="00FC4895">
              <w:rPr>
                <w:rFonts w:ascii="Arial" w:eastAsia="MS Mincho" w:hAnsi="Arial"/>
                <w:sz w:val="24"/>
                <w:szCs w:val="24"/>
                <w:lang w:val="en-GB" w:eastAsia="vi-VN"/>
              </w:rPr>
              <w:t>6</w:t>
            </w:r>
            <w:r w:rsidR="006F3D27">
              <w:rPr>
                <w:rFonts w:ascii="Arial" w:eastAsia="MS Mincho" w:hAnsi="Arial"/>
                <w:sz w:val="24"/>
                <w:szCs w:val="24"/>
                <w:lang w:val="en-GB" w:eastAsia="vi-VN"/>
              </w:rPr>
              <w:t>00 MHz -</w:t>
            </w:r>
            <w:r w:rsidRPr="006F3D27">
              <w:rPr>
                <w:rFonts w:ascii="Arial" w:eastAsia="MS Mincho" w:hAnsi="Arial"/>
                <w:sz w:val="24"/>
                <w:szCs w:val="24"/>
                <w:lang w:val="en-GB" w:eastAsia="vi-VN"/>
              </w:rPr>
              <w:t xml:space="preserve"> </w:t>
            </w:r>
            <w:r w:rsidR="00FC4895">
              <w:rPr>
                <w:rFonts w:ascii="Arial" w:eastAsia="MS Mincho" w:hAnsi="Arial"/>
                <w:sz w:val="24"/>
                <w:szCs w:val="24"/>
                <w:lang w:val="en-GB" w:eastAsia="vi-VN"/>
              </w:rPr>
              <w:t>3</w:t>
            </w:r>
            <w:r w:rsidR="001F63EA" w:rsidRPr="006F3D27">
              <w:rPr>
                <w:rFonts w:ascii="Arial" w:eastAsia="MS Mincho" w:hAnsi="Arial"/>
                <w:sz w:val="24"/>
                <w:szCs w:val="24"/>
                <w:lang w:val="en-GB" w:eastAsia="vi-VN"/>
              </w:rPr>
              <w:t xml:space="preserve"> </w:t>
            </w:r>
            <w:r w:rsidR="00FC4895">
              <w:rPr>
                <w:rFonts w:ascii="Arial" w:eastAsia="MS Mincho" w:hAnsi="Arial"/>
                <w:sz w:val="24"/>
                <w:szCs w:val="24"/>
                <w:lang w:val="en-GB" w:eastAsia="vi-VN"/>
              </w:rPr>
              <w:t>96</w:t>
            </w:r>
            <w:r w:rsidR="00B905B0" w:rsidRPr="006F3D27">
              <w:rPr>
                <w:rFonts w:ascii="Arial" w:eastAsia="MS Mincho" w:hAnsi="Arial"/>
                <w:sz w:val="24"/>
                <w:szCs w:val="24"/>
                <w:lang w:val="en-GB" w:eastAsia="vi-VN"/>
              </w:rPr>
              <w:t>0</w:t>
            </w:r>
            <w:r w:rsidRPr="006F3D27">
              <w:rPr>
                <w:rFonts w:ascii="Arial" w:eastAsia="MS Mincho" w:hAnsi="Arial"/>
                <w:sz w:val="24"/>
                <w:szCs w:val="24"/>
                <w:lang w:val="en-GB" w:eastAsia="vi-VN"/>
              </w:rPr>
              <w:t xml:space="preserve"> MHz</w:t>
            </w:r>
          </w:p>
        </w:tc>
        <w:tc>
          <w:tcPr>
            <w:tcW w:w="1023" w:type="pct"/>
            <w:tcBorders>
              <w:top w:val="single" w:sz="4" w:space="0" w:color="auto"/>
              <w:left w:val="single" w:sz="4" w:space="0" w:color="auto"/>
              <w:bottom w:val="single" w:sz="4" w:space="0" w:color="auto"/>
              <w:right w:val="single" w:sz="4" w:space="0" w:color="auto"/>
            </w:tcBorders>
            <w:vAlign w:val="center"/>
          </w:tcPr>
          <w:p w:rsidR="00E1240B" w:rsidRPr="006F3D27" w:rsidRDefault="00E1240B" w:rsidP="00576E5F">
            <w:pPr>
              <w:widowControl w:val="0"/>
              <w:spacing w:before="120" w:after="0" w:line="240" w:lineRule="auto"/>
              <w:jc w:val="center"/>
              <w:rPr>
                <w:rFonts w:ascii="Arial" w:eastAsia="MS Mincho" w:hAnsi="Arial" w:cs="Arial"/>
                <w:szCs w:val="24"/>
                <w:lang w:val="en-GB" w:eastAsia="vi-VN"/>
              </w:rPr>
            </w:pPr>
            <w:r w:rsidRPr="006F3D27">
              <w:rPr>
                <w:rFonts w:ascii="Arial" w:eastAsia="MS Mincho" w:hAnsi="Arial" w:cs="Arial"/>
                <w:szCs w:val="24"/>
                <w:lang w:val="en-GB" w:eastAsia="vi-VN"/>
              </w:rPr>
              <w:t>TDD</w:t>
            </w:r>
          </w:p>
        </w:tc>
      </w:tr>
      <w:tr w:rsidR="00B905B0" w:rsidRPr="00576E5F" w:rsidTr="004D5F22">
        <w:tc>
          <w:tcPr>
            <w:tcW w:w="1113" w:type="pct"/>
            <w:tcBorders>
              <w:top w:val="single" w:sz="4" w:space="0" w:color="auto"/>
              <w:left w:val="single" w:sz="4" w:space="0" w:color="auto"/>
              <w:bottom w:val="single" w:sz="4" w:space="0" w:color="auto"/>
              <w:right w:val="single" w:sz="4" w:space="0" w:color="auto"/>
            </w:tcBorders>
            <w:vAlign w:val="center"/>
          </w:tcPr>
          <w:p w:rsidR="00B905B0" w:rsidRPr="006F3D27" w:rsidRDefault="00B905B0" w:rsidP="006D68F5">
            <w:pPr>
              <w:widowControl w:val="0"/>
              <w:spacing w:before="120" w:after="0" w:line="240" w:lineRule="auto"/>
              <w:jc w:val="center"/>
              <w:rPr>
                <w:rFonts w:ascii="Arial" w:eastAsia="MS Mincho" w:hAnsi="Arial" w:cs="Arial"/>
                <w:szCs w:val="24"/>
                <w:lang w:val="en-GB" w:eastAsia="vi-VN"/>
              </w:rPr>
            </w:pPr>
            <w:r w:rsidRPr="006F3D27">
              <w:rPr>
                <w:rFonts w:ascii="Arial" w:eastAsia="MS Mincho" w:hAnsi="Arial" w:cs="Arial"/>
                <w:szCs w:val="24"/>
                <w:lang w:val="en-GB" w:eastAsia="vi-VN"/>
              </w:rPr>
              <w:t>78</w:t>
            </w:r>
            <w:r w:rsidR="006F3D27">
              <w:rPr>
                <w:rFonts w:ascii="Arial" w:eastAsia="MS Mincho" w:hAnsi="Arial" w:cs="Arial"/>
                <w:szCs w:val="24"/>
                <w:lang w:val="en-GB" w:eastAsia="vi-VN"/>
              </w:rPr>
              <w:t xml:space="preserve"> </w:t>
            </w:r>
            <w:r w:rsidRPr="006F3D27">
              <w:rPr>
                <w:rFonts w:ascii="Arial" w:eastAsia="MS Mincho" w:hAnsi="Arial" w:cs="Arial"/>
                <w:szCs w:val="24"/>
                <w:lang w:val="en-GB" w:eastAsia="vi-VN"/>
              </w:rPr>
              <w:t>(BC3)</w:t>
            </w:r>
            <w:r w:rsidR="00255713">
              <w:rPr>
                <w:rFonts w:ascii="Arial" w:eastAsia="MS Mincho" w:hAnsi="Arial" w:cs="Arial"/>
                <w:szCs w:val="24"/>
                <w:lang w:val="en-GB" w:eastAsia="vi-VN"/>
              </w:rPr>
              <w:t xml:space="preserve"> </w:t>
            </w:r>
            <w:r w:rsidR="00071024">
              <w:rPr>
                <w:rFonts w:ascii="Arial" w:eastAsia="MS Mincho" w:hAnsi="Arial" w:cs="Arial"/>
                <w:szCs w:val="24"/>
                <w:lang w:val="en-GB" w:eastAsia="vi-VN"/>
              </w:rPr>
              <w:t>hoặc 43 (BC3)</w:t>
            </w:r>
          </w:p>
        </w:tc>
        <w:tc>
          <w:tcPr>
            <w:tcW w:w="1272" w:type="pct"/>
            <w:tcBorders>
              <w:top w:val="single" w:sz="4" w:space="0" w:color="auto"/>
              <w:left w:val="single" w:sz="4" w:space="0" w:color="auto"/>
              <w:bottom w:val="single" w:sz="4" w:space="0" w:color="auto"/>
              <w:right w:val="single" w:sz="4" w:space="0" w:color="auto"/>
            </w:tcBorders>
            <w:vAlign w:val="center"/>
          </w:tcPr>
          <w:p w:rsidR="00B905B0" w:rsidRPr="006F3D27" w:rsidRDefault="00B905B0" w:rsidP="00186785">
            <w:pPr>
              <w:widowControl w:val="0"/>
              <w:spacing w:before="120" w:after="0" w:line="240" w:lineRule="auto"/>
              <w:jc w:val="center"/>
              <w:rPr>
                <w:rFonts w:ascii="Arial" w:eastAsia="MS Mincho" w:hAnsi="Arial" w:cs="Arial"/>
                <w:szCs w:val="24"/>
                <w:lang w:val="en-GB" w:eastAsia="vi-VN"/>
              </w:rPr>
            </w:pPr>
            <w:r w:rsidRPr="006F3D27">
              <w:rPr>
                <w:rFonts w:ascii="Arial" w:eastAsia="MS Mincho" w:hAnsi="Arial" w:cs="Arial"/>
                <w:szCs w:val="24"/>
                <w:lang w:val="en-GB" w:eastAsia="vi-VN"/>
              </w:rPr>
              <w:t>Phát và thu</w:t>
            </w:r>
          </w:p>
        </w:tc>
        <w:tc>
          <w:tcPr>
            <w:tcW w:w="1591" w:type="pct"/>
            <w:tcBorders>
              <w:top w:val="single" w:sz="4" w:space="0" w:color="auto"/>
              <w:left w:val="single" w:sz="4" w:space="0" w:color="auto"/>
              <w:bottom w:val="single" w:sz="4" w:space="0" w:color="auto"/>
              <w:right w:val="single" w:sz="4" w:space="0" w:color="auto"/>
            </w:tcBorders>
            <w:vAlign w:val="center"/>
          </w:tcPr>
          <w:p w:rsidR="00B905B0" w:rsidRPr="006F3D27" w:rsidRDefault="00B905B0" w:rsidP="00FC4895">
            <w:pPr>
              <w:pStyle w:val="TableParagraph"/>
              <w:spacing w:before="120"/>
              <w:jc w:val="center"/>
              <w:rPr>
                <w:rFonts w:ascii="Arial" w:eastAsia="MS Mincho" w:hAnsi="Arial"/>
                <w:sz w:val="24"/>
                <w:szCs w:val="24"/>
                <w:lang w:val="en-GB" w:eastAsia="vi-VN"/>
              </w:rPr>
            </w:pPr>
            <w:r w:rsidRPr="006F3D27">
              <w:rPr>
                <w:rFonts w:ascii="Arial" w:eastAsia="MS Mincho" w:hAnsi="Arial"/>
                <w:sz w:val="24"/>
                <w:szCs w:val="24"/>
                <w:lang w:val="en-GB" w:eastAsia="vi-VN"/>
              </w:rPr>
              <w:t>3</w:t>
            </w:r>
            <w:r w:rsidR="001F63EA" w:rsidRPr="006F3D27">
              <w:rPr>
                <w:rFonts w:ascii="Arial" w:eastAsia="MS Mincho" w:hAnsi="Arial"/>
                <w:sz w:val="24"/>
                <w:szCs w:val="24"/>
                <w:lang w:val="en-GB" w:eastAsia="vi-VN"/>
              </w:rPr>
              <w:t xml:space="preserve"> </w:t>
            </w:r>
            <w:r w:rsidR="00FC4895">
              <w:rPr>
                <w:rFonts w:ascii="Arial" w:eastAsia="MS Mincho" w:hAnsi="Arial"/>
                <w:sz w:val="24"/>
                <w:szCs w:val="24"/>
                <w:lang w:val="en-GB" w:eastAsia="vi-VN"/>
              </w:rPr>
              <w:t>6</w:t>
            </w:r>
            <w:r w:rsidR="006F3D27">
              <w:rPr>
                <w:rFonts w:ascii="Arial" w:eastAsia="MS Mincho" w:hAnsi="Arial"/>
                <w:sz w:val="24"/>
                <w:szCs w:val="24"/>
                <w:lang w:val="en-GB" w:eastAsia="vi-VN"/>
              </w:rPr>
              <w:t>00 MHz -</w:t>
            </w:r>
            <w:r w:rsidRPr="006F3D27">
              <w:rPr>
                <w:rFonts w:ascii="Arial" w:eastAsia="MS Mincho" w:hAnsi="Arial"/>
                <w:sz w:val="24"/>
                <w:szCs w:val="24"/>
                <w:lang w:val="en-GB" w:eastAsia="vi-VN"/>
              </w:rPr>
              <w:t xml:space="preserve"> 3</w:t>
            </w:r>
            <w:r w:rsidR="001F63EA" w:rsidRPr="006F3D27">
              <w:rPr>
                <w:rFonts w:ascii="Arial" w:eastAsia="MS Mincho" w:hAnsi="Arial"/>
                <w:sz w:val="24"/>
                <w:szCs w:val="24"/>
                <w:lang w:val="en-GB" w:eastAsia="vi-VN"/>
              </w:rPr>
              <w:t xml:space="preserve"> </w:t>
            </w:r>
            <w:r w:rsidRPr="006F3D27">
              <w:rPr>
                <w:rFonts w:ascii="Arial" w:eastAsia="MS Mincho" w:hAnsi="Arial"/>
                <w:sz w:val="24"/>
                <w:szCs w:val="24"/>
                <w:lang w:val="en-GB" w:eastAsia="vi-VN"/>
              </w:rPr>
              <w:t>800 MHz</w:t>
            </w:r>
          </w:p>
        </w:tc>
        <w:tc>
          <w:tcPr>
            <w:tcW w:w="1023" w:type="pct"/>
            <w:tcBorders>
              <w:top w:val="single" w:sz="4" w:space="0" w:color="auto"/>
              <w:left w:val="single" w:sz="4" w:space="0" w:color="auto"/>
              <w:bottom w:val="single" w:sz="4" w:space="0" w:color="auto"/>
              <w:right w:val="single" w:sz="4" w:space="0" w:color="auto"/>
            </w:tcBorders>
            <w:vAlign w:val="center"/>
          </w:tcPr>
          <w:p w:rsidR="00B905B0" w:rsidRPr="00576E5F" w:rsidRDefault="00B905B0" w:rsidP="00186785">
            <w:pPr>
              <w:widowControl w:val="0"/>
              <w:spacing w:before="120" w:after="0" w:line="240" w:lineRule="auto"/>
              <w:jc w:val="center"/>
              <w:rPr>
                <w:rFonts w:ascii="Arial" w:eastAsia="MS Mincho" w:hAnsi="Arial" w:cs="Arial"/>
                <w:szCs w:val="24"/>
                <w:lang w:val="en-GB" w:eastAsia="vi-VN"/>
              </w:rPr>
            </w:pPr>
            <w:r w:rsidRPr="006F3D27">
              <w:rPr>
                <w:rFonts w:ascii="Arial" w:eastAsia="MS Mincho" w:hAnsi="Arial" w:cs="Arial"/>
                <w:szCs w:val="24"/>
                <w:lang w:val="en-GB" w:eastAsia="vi-VN"/>
              </w:rPr>
              <w:t>TDD</w:t>
            </w:r>
          </w:p>
        </w:tc>
      </w:tr>
    </w:tbl>
    <w:p w:rsidR="00411D1E" w:rsidRPr="00576E5F" w:rsidRDefault="003421E2" w:rsidP="00576E5F">
      <w:pPr>
        <w:widowControl w:val="0"/>
        <w:spacing w:before="120" w:after="0" w:line="240" w:lineRule="auto"/>
        <w:rPr>
          <w:rFonts w:ascii="Arial" w:hAnsi="Arial" w:cs="Arial"/>
          <w:szCs w:val="24"/>
        </w:rPr>
      </w:pPr>
      <w:r>
        <w:rPr>
          <w:rFonts w:ascii="Arial" w:hAnsi="Arial" w:cs="Arial"/>
          <w:szCs w:val="24"/>
        </w:rPr>
        <w:t>M</w:t>
      </w:r>
      <w:r w:rsidR="00FA4EA1" w:rsidRPr="00576E5F">
        <w:rPr>
          <w:rFonts w:ascii="Arial" w:hAnsi="Arial" w:cs="Arial"/>
          <w:szCs w:val="24"/>
        </w:rPr>
        <w:t>ã số HS quy định tại Phụ lục A.</w:t>
      </w:r>
    </w:p>
    <w:p w:rsidR="0082460F" w:rsidRPr="00576E5F" w:rsidRDefault="00B4702B" w:rsidP="00576E5F">
      <w:pPr>
        <w:pStyle w:val="Heading2"/>
        <w:numPr>
          <w:ilvl w:val="0"/>
          <w:numId w:val="0"/>
        </w:numPr>
        <w:spacing w:before="120" w:line="240" w:lineRule="auto"/>
        <w:rPr>
          <w:rFonts w:cs="Arial"/>
          <w:szCs w:val="24"/>
        </w:rPr>
      </w:pPr>
      <w:bookmarkStart w:id="4" w:name="_Toc161403496"/>
      <w:r w:rsidRPr="00576E5F">
        <w:rPr>
          <w:rFonts w:cs="Arial"/>
          <w:szCs w:val="24"/>
        </w:rPr>
        <w:t xml:space="preserve">1.2. </w:t>
      </w:r>
      <w:r w:rsidR="0082460F" w:rsidRPr="00576E5F">
        <w:rPr>
          <w:rFonts w:cs="Arial"/>
          <w:szCs w:val="24"/>
        </w:rPr>
        <w:t>Đối tượng áp dụng</w:t>
      </w:r>
      <w:bookmarkEnd w:id="4"/>
    </w:p>
    <w:p w:rsidR="00F50FBE" w:rsidRPr="00576E5F" w:rsidRDefault="00F50FBE" w:rsidP="00576E5F">
      <w:pPr>
        <w:spacing w:before="120" w:after="0" w:line="240" w:lineRule="auto"/>
        <w:rPr>
          <w:rFonts w:ascii="Arial" w:hAnsi="Arial" w:cs="Arial"/>
          <w:szCs w:val="24"/>
        </w:rPr>
      </w:pPr>
      <w:r w:rsidRPr="00576E5F">
        <w:rPr>
          <w:rFonts w:ascii="Arial" w:hAnsi="Arial" w:cs="Arial"/>
          <w:szCs w:val="24"/>
        </w:rPr>
        <w:t>Quy chuẩn kỹ thuật này áp dụng đối với các cơ quan, tổ chức, cá nhân Việt Nam và nước ngoài có hoạt động sản xuất, nhập khẩu, kinh doanh và khai thác các thiết bị thuộc phạm vi điều chỉnh của Quy chuẩn này trên lãnh thổ Việt Nam.</w:t>
      </w:r>
    </w:p>
    <w:p w:rsidR="0082460F" w:rsidRPr="00576E5F" w:rsidRDefault="00B4702B" w:rsidP="00576E5F">
      <w:pPr>
        <w:pStyle w:val="Heading2"/>
        <w:numPr>
          <w:ilvl w:val="0"/>
          <w:numId w:val="0"/>
        </w:numPr>
        <w:spacing w:before="120" w:line="240" w:lineRule="auto"/>
        <w:rPr>
          <w:rFonts w:cs="Arial"/>
          <w:szCs w:val="24"/>
        </w:rPr>
      </w:pPr>
      <w:bookmarkStart w:id="5" w:name="_Toc161403497"/>
      <w:r w:rsidRPr="00576E5F">
        <w:rPr>
          <w:rFonts w:cs="Arial"/>
          <w:szCs w:val="24"/>
        </w:rPr>
        <w:t xml:space="preserve">1.3. </w:t>
      </w:r>
      <w:r w:rsidR="0082460F" w:rsidRPr="00576E5F">
        <w:rPr>
          <w:rFonts w:cs="Arial"/>
          <w:szCs w:val="24"/>
        </w:rPr>
        <w:t>Tài liệu viện dẫn</w:t>
      </w:r>
      <w:bookmarkEnd w:id="5"/>
    </w:p>
    <w:p w:rsidR="004C0901" w:rsidRPr="00576E5F" w:rsidRDefault="00420078" w:rsidP="008E19C6">
      <w:pPr>
        <w:tabs>
          <w:tab w:val="left" w:pos="2254"/>
        </w:tabs>
        <w:spacing w:before="120" w:after="0" w:line="240" w:lineRule="auto"/>
        <w:rPr>
          <w:rFonts w:ascii="Arial" w:hAnsi="Arial" w:cs="Arial"/>
          <w:szCs w:val="24"/>
        </w:rPr>
      </w:pPr>
      <w:r w:rsidRPr="008E19C6">
        <w:rPr>
          <w:rFonts w:ascii="Arial" w:hAnsi="Arial" w:cs="Arial"/>
          <w:szCs w:val="24"/>
        </w:rPr>
        <w:t>ETSI EN 301 908-18 V15.1.1 (2021-09)</w:t>
      </w:r>
      <w:r w:rsidRPr="00576E5F">
        <w:rPr>
          <w:rFonts w:ascii="Arial" w:hAnsi="Arial" w:cs="Arial"/>
          <w:szCs w:val="24"/>
        </w:rPr>
        <w:t xml:space="preserve"> "IMT cellularnetworks; Harmonised Standard for access to radio spectrum;</w:t>
      </w:r>
      <w:r w:rsidR="00186785">
        <w:rPr>
          <w:rFonts w:ascii="Arial" w:hAnsi="Arial" w:cs="Arial"/>
          <w:szCs w:val="24"/>
        </w:rPr>
        <w:t xml:space="preserve"> </w:t>
      </w:r>
      <w:r w:rsidRPr="00576E5F">
        <w:rPr>
          <w:rFonts w:ascii="Arial" w:hAnsi="Arial" w:cs="Arial"/>
          <w:szCs w:val="24"/>
        </w:rPr>
        <w:t>Part</w:t>
      </w:r>
      <w:r w:rsidR="00186785">
        <w:rPr>
          <w:rFonts w:ascii="Arial" w:hAnsi="Arial" w:cs="Arial"/>
          <w:szCs w:val="24"/>
        </w:rPr>
        <w:t xml:space="preserve"> </w:t>
      </w:r>
      <w:r w:rsidRPr="00576E5F">
        <w:rPr>
          <w:rFonts w:ascii="Arial" w:hAnsi="Arial" w:cs="Arial"/>
          <w:szCs w:val="24"/>
        </w:rPr>
        <w:t>18:</w:t>
      </w:r>
      <w:r w:rsidR="00186785">
        <w:rPr>
          <w:rFonts w:ascii="Arial" w:hAnsi="Arial" w:cs="Arial"/>
          <w:szCs w:val="24"/>
        </w:rPr>
        <w:t xml:space="preserve"> </w:t>
      </w:r>
      <w:r w:rsidRPr="00576E5F">
        <w:rPr>
          <w:rFonts w:ascii="Arial" w:hAnsi="Arial" w:cs="Arial"/>
          <w:szCs w:val="24"/>
        </w:rPr>
        <w:t>E-UTRA,</w:t>
      </w:r>
      <w:r w:rsidR="002D432B">
        <w:rPr>
          <w:rFonts w:ascii="Arial" w:hAnsi="Arial" w:cs="Arial"/>
          <w:szCs w:val="24"/>
        </w:rPr>
        <w:t xml:space="preserve"> </w:t>
      </w:r>
      <w:r w:rsidRPr="00576E5F">
        <w:rPr>
          <w:rFonts w:ascii="Arial" w:hAnsi="Arial" w:cs="Arial"/>
          <w:szCs w:val="24"/>
        </w:rPr>
        <w:t>UTRA and</w:t>
      </w:r>
      <w:r w:rsidR="00DB536C" w:rsidRPr="00576E5F">
        <w:rPr>
          <w:rFonts w:ascii="Arial" w:hAnsi="Arial" w:cs="Arial"/>
          <w:szCs w:val="24"/>
        </w:rPr>
        <w:t xml:space="preserve"> </w:t>
      </w:r>
      <w:r w:rsidRPr="00576E5F">
        <w:rPr>
          <w:rFonts w:ascii="Arial" w:hAnsi="Arial" w:cs="Arial"/>
          <w:szCs w:val="24"/>
        </w:rPr>
        <w:t>GSM/EDGE Multi-Standard Radio (MSR) Base Station (BS)</w:t>
      </w:r>
      <w:r w:rsidR="00DB536C" w:rsidRPr="00576E5F">
        <w:rPr>
          <w:rFonts w:ascii="Arial" w:hAnsi="Arial" w:cs="Arial"/>
          <w:szCs w:val="24"/>
        </w:rPr>
        <w:t xml:space="preserve"> </w:t>
      </w:r>
      <w:r w:rsidRPr="00576E5F">
        <w:rPr>
          <w:rFonts w:ascii="Arial" w:hAnsi="Arial" w:cs="Arial"/>
          <w:szCs w:val="24"/>
        </w:rPr>
        <w:t>Release15”</w:t>
      </w:r>
      <w:r w:rsidR="00FC4895">
        <w:rPr>
          <w:rFonts w:ascii="Arial" w:hAnsi="Arial" w:cs="Arial"/>
          <w:szCs w:val="24"/>
        </w:rPr>
        <w:t>.</w:t>
      </w:r>
    </w:p>
    <w:p w:rsidR="00420078" w:rsidRPr="00576E5F" w:rsidRDefault="00420078" w:rsidP="00576E5F">
      <w:pPr>
        <w:tabs>
          <w:tab w:val="left" w:pos="2254"/>
        </w:tabs>
        <w:spacing w:before="120" w:after="0" w:line="240" w:lineRule="auto"/>
        <w:rPr>
          <w:rFonts w:ascii="Arial" w:hAnsi="Arial" w:cs="Arial"/>
          <w:szCs w:val="24"/>
        </w:rPr>
      </w:pPr>
      <w:r w:rsidRPr="008E19C6">
        <w:rPr>
          <w:rFonts w:ascii="Arial" w:hAnsi="Arial" w:cs="Arial"/>
          <w:szCs w:val="24"/>
        </w:rPr>
        <w:t>ETSIEN301908-23V15.1.1</w:t>
      </w:r>
      <w:r w:rsidR="00186785">
        <w:rPr>
          <w:rFonts w:ascii="Arial" w:hAnsi="Arial" w:cs="Arial"/>
          <w:szCs w:val="24"/>
        </w:rPr>
        <w:t xml:space="preserve"> </w:t>
      </w:r>
      <w:r w:rsidRPr="008E19C6">
        <w:rPr>
          <w:rFonts w:ascii="Arial" w:hAnsi="Arial" w:cs="Arial"/>
          <w:szCs w:val="24"/>
        </w:rPr>
        <w:t>(2023-</w:t>
      </w:r>
      <w:r w:rsidRPr="008E19C6">
        <w:rPr>
          <w:rFonts w:ascii="Arial" w:hAnsi="Arial" w:cs="Arial"/>
          <w:spacing w:val="-5"/>
          <w:szCs w:val="24"/>
        </w:rPr>
        <w:t xml:space="preserve">09) </w:t>
      </w:r>
      <w:r w:rsidRPr="00576E5F">
        <w:rPr>
          <w:rFonts w:ascii="Arial" w:hAnsi="Arial" w:cs="Arial"/>
          <w:b/>
          <w:spacing w:val="-5"/>
          <w:szCs w:val="24"/>
        </w:rPr>
        <w:t>“</w:t>
      </w:r>
      <w:r w:rsidRPr="00576E5F">
        <w:rPr>
          <w:rFonts w:ascii="Arial" w:hAnsi="Arial" w:cs="Arial"/>
          <w:szCs w:val="24"/>
        </w:rPr>
        <w:t>IMTcellular</w:t>
      </w:r>
      <w:r w:rsidRPr="00576E5F">
        <w:rPr>
          <w:rFonts w:ascii="Arial" w:hAnsi="Arial" w:cs="Arial"/>
          <w:spacing w:val="-2"/>
          <w:szCs w:val="24"/>
        </w:rPr>
        <w:t>networks;</w:t>
      </w:r>
      <w:r w:rsidRPr="00576E5F">
        <w:rPr>
          <w:rFonts w:ascii="Arial" w:hAnsi="Arial" w:cs="Arial"/>
          <w:szCs w:val="24"/>
        </w:rPr>
        <w:t xml:space="preserve"> Harmonised Standard for access to radio spectrum; Part23:</w:t>
      </w:r>
      <w:r w:rsidR="00186785">
        <w:rPr>
          <w:rFonts w:ascii="Arial" w:hAnsi="Arial" w:cs="Arial"/>
          <w:szCs w:val="24"/>
        </w:rPr>
        <w:t xml:space="preserve"> </w:t>
      </w:r>
      <w:r w:rsidRPr="00576E5F">
        <w:rPr>
          <w:rFonts w:ascii="Arial" w:hAnsi="Arial" w:cs="Arial"/>
          <w:szCs w:val="24"/>
        </w:rPr>
        <w:t>Active</w:t>
      </w:r>
      <w:r w:rsidR="00186785">
        <w:rPr>
          <w:rFonts w:ascii="Arial" w:hAnsi="Arial" w:cs="Arial"/>
          <w:szCs w:val="24"/>
        </w:rPr>
        <w:t xml:space="preserve"> </w:t>
      </w:r>
      <w:r w:rsidRPr="00576E5F">
        <w:rPr>
          <w:rFonts w:ascii="Arial" w:hAnsi="Arial" w:cs="Arial"/>
          <w:szCs w:val="24"/>
        </w:rPr>
        <w:t>Antenna</w:t>
      </w:r>
      <w:r w:rsidR="00186785">
        <w:rPr>
          <w:rFonts w:ascii="Arial" w:hAnsi="Arial" w:cs="Arial"/>
          <w:szCs w:val="24"/>
        </w:rPr>
        <w:t xml:space="preserve"> </w:t>
      </w:r>
      <w:r w:rsidRPr="00576E5F">
        <w:rPr>
          <w:rFonts w:ascii="Arial" w:hAnsi="Arial" w:cs="Arial"/>
          <w:szCs w:val="24"/>
        </w:rPr>
        <w:t>System</w:t>
      </w:r>
      <w:r w:rsidR="00186785">
        <w:rPr>
          <w:rFonts w:ascii="Arial" w:hAnsi="Arial" w:cs="Arial"/>
          <w:szCs w:val="24"/>
        </w:rPr>
        <w:t xml:space="preserve"> </w:t>
      </w:r>
      <w:r w:rsidRPr="00576E5F">
        <w:rPr>
          <w:rFonts w:ascii="Arial" w:hAnsi="Arial" w:cs="Arial"/>
          <w:szCs w:val="24"/>
        </w:rPr>
        <w:t>(AAS)</w:t>
      </w:r>
      <w:r w:rsidR="00186785">
        <w:rPr>
          <w:rFonts w:ascii="Arial" w:hAnsi="Arial" w:cs="Arial"/>
          <w:szCs w:val="24"/>
        </w:rPr>
        <w:t xml:space="preserve"> </w:t>
      </w:r>
      <w:r w:rsidRPr="00576E5F">
        <w:rPr>
          <w:rFonts w:ascii="Arial" w:hAnsi="Arial" w:cs="Arial"/>
          <w:szCs w:val="24"/>
        </w:rPr>
        <w:t>Base</w:t>
      </w:r>
      <w:r w:rsidR="00186785">
        <w:rPr>
          <w:rFonts w:ascii="Arial" w:hAnsi="Arial" w:cs="Arial"/>
          <w:szCs w:val="24"/>
        </w:rPr>
        <w:t xml:space="preserve"> </w:t>
      </w:r>
      <w:r w:rsidRPr="00576E5F">
        <w:rPr>
          <w:rFonts w:ascii="Arial" w:hAnsi="Arial" w:cs="Arial"/>
          <w:szCs w:val="24"/>
        </w:rPr>
        <w:t>Station</w:t>
      </w:r>
      <w:r w:rsidR="002D432B">
        <w:rPr>
          <w:rFonts w:ascii="Arial" w:hAnsi="Arial" w:cs="Arial"/>
          <w:szCs w:val="24"/>
        </w:rPr>
        <w:t xml:space="preserve"> </w:t>
      </w:r>
      <w:r w:rsidRPr="00576E5F">
        <w:rPr>
          <w:rFonts w:ascii="Arial" w:hAnsi="Arial" w:cs="Arial"/>
          <w:szCs w:val="24"/>
        </w:rPr>
        <w:t>(BS); Release</w:t>
      </w:r>
      <w:r w:rsidRPr="00576E5F">
        <w:rPr>
          <w:rFonts w:ascii="Arial" w:hAnsi="Arial" w:cs="Arial"/>
          <w:spacing w:val="-5"/>
          <w:szCs w:val="24"/>
        </w:rPr>
        <w:t>15”</w:t>
      </w:r>
      <w:r w:rsidR="00FC4895">
        <w:rPr>
          <w:rFonts w:ascii="Arial" w:hAnsi="Arial" w:cs="Arial"/>
          <w:spacing w:val="-5"/>
          <w:szCs w:val="24"/>
        </w:rPr>
        <w:t>.</w:t>
      </w:r>
    </w:p>
    <w:p w:rsidR="0082460F" w:rsidRPr="008E19C6" w:rsidRDefault="00B4702B" w:rsidP="00576E5F">
      <w:pPr>
        <w:pStyle w:val="Heading2"/>
        <w:numPr>
          <w:ilvl w:val="0"/>
          <w:numId w:val="0"/>
        </w:numPr>
        <w:spacing w:before="120" w:line="240" w:lineRule="auto"/>
        <w:rPr>
          <w:rFonts w:cs="Arial"/>
          <w:szCs w:val="24"/>
        </w:rPr>
      </w:pPr>
      <w:bookmarkStart w:id="6" w:name="_Toc161403498"/>
      <w:r w:rsidRPr="008E19C6">
        <w:rPr>
          <w:rFonts w:cs="Arial"/>
          <w:szCs w:val="24"/>
        </w:rPr>
        <w:t xml:space="preserve">1.4. </w:t>
      </w:r>
      <w:r w:rsidR="0082460F" w:rsidRPr="008E19C6">
        <w:rPr>
          <w:rFonts w:cs="Arial"/>
          <w:szCs w:val="24"/>
        </w:rPr>
        <w:t>Giải thích từ ngữ</w:t>
      </w:r>
      <w:bookmarkEnd w:id="6"/>
    </w:p>
    <w:p w:rsidR="008E22C1" w:rsidRPr="008E19C6" w:rsidRDefault="001324F3" w:rsidP="00FC4895">
      <w:pPr>
        <w:spacing w:before="120"/>
        <w:rPr>
          <w:rFonts w:ascii="Arial" w:hAnsi="Arial" w:cs="Arial"/>
          <w:b/>
          <w:szCs w:val="24"/>
        </w:rPr>
      </w:pPr>
      <w:bookmarkStart w:id="7" w:name="_Toc161308344"/>
      <w:r w:rsidRPr="008E19C6">
        <w:rPr>
          <w:rFonts w:ascii="Arial" w:hAnsi="Arial" w:cs="Arial"/>
          <w:b/>
          <w:szCs w:val="24"/>
        </w:rPr>
        <w:t xml:space="preserve">1.4.1. </w:t>
      </w:r>
      <w:r w:rsidR="008E22C1" w:rsidRPr="008E19C6">
        <w:rPr>
          <w:rFonts w:ascii="Arial" w:hAnsi="Arial" w:cs="Arial"/>
          <w:b/>
          <w:szCs w:val="24"/>
        </w:rPr>
        <w:t>Hệ thống trạm gốc có tích hợp ăng ten chủ động (Active antenna system base station)</w:t>
      </w:r>
      <w:bookmarkEnd w:id="7"/>
    </w:p>
    <w:p w:rsidR="008E22C1" w:rsidRPr="008E19C6" w:rsidRDefault="008E22C1" w:rsidP="00740916">
      <w:pPr>
        <w:rPr>
          <w:rFonts w:ascii="Arial" w:hAnsi="Arial" w:cs="Arial"/>
          <w:szCs w:val="24"/>
        </w:rPr>
      </w:pPr>
      <w:r w:rsidRPr="008E19C6">
        <w:rPr>
          <w:rFonts w:ascii="Arial" w:hAnsi="Arial" w:cs="Arial"/>
          <w:szCs w:val="24"/>
        </w:rPr>
        <w:t>Hệ thống trạm gốc kết hợp mảng ăng-ten với mả</w:t>
      </w:r>
      <w:r w:rsidR="00186785">
        <w:rPr>
          <w:rFonts w:ascii="Arial" w:hAnsi="Arial" w:cs="Arial"/>
          <w:szCs w:val="24"/>
        </w:rPr>
        <w:t xml:space="preserve">ng </w:t>
      </w:r>
      <w:r w:rsidRPr="008E19C6">
        <w:rPr>
          <w:rFonts w:ascii="Arial" w:hAnsi="Arial" w:cs="Arial"/>
          <w:szCs w:val="24"/>
        </w:rPr>
        <w:t>thu phát tích cực và mạng phân phối vô tuyến</w:t>
      </w:r>
      <w:r w:rsidR="00FC4895">
        <w:rPr>
          <w:rFonts w:ascii="Arial" w:hAnsi="Arial" w:cs="Arial"/>
          <w:szCs w:val="24"/>
        </w:rPr>
        <w:t>.</w:t>
      </w:r>
    </w:p>
    <w:p w:rsidR="008E22C1" w:rsidRPr="008E19C6" w:rsidRDefault="001324F3" w:rsidP="00740916">
      <w:pPr>
        <w:rPr>
          <w:rFonts w:ascii="Arial" w:hAnsi="Arial" w:cs="Arial"/>
          <w:b/>
          <w:szCs w:val="24"/>
        </w:rPr>
      </w:pPr>
      <w:bookmarkStart w:id="8" w:name="_Toc161308345"/>
      <w:r w:rsidRPr="008E19C6">
        <w:rPr>
          <w:rFonts w:ascii="Arial" w:hAnsi="Arial" w:cs="Arial"/>
          <w:b/>
          <w:szCs w:val="24"/>
        </w:rPr>
        <w:t xml:space="preserve">1.4.2. </w:t>
      </w:r>
      <w:r w:rsidR="008E22C1" w:rsidRPr="008E19C6">
        <w:rPr>
          <w:rFonts w:ascii="Arial" w:hAnsi="Arial" w:cs="Arial"/>
          <w:b/>
          <w:szCs w:val="24"/>
        </w:rPr>
        <w:t>Phân loại dải tần (Band Category (BC))</w:t>
      </w:r>
      <w:bookmarkEnd w:id="8"/>
    </w:p>
    <w:p w:rsidR="008E22C1" w:rsidRPr="008E19C6" w:rsidRDefault="008E22C1" w:rsidP="00740916">
      <w:pPr>
        <w:rPr>
          <w:rFonts w:ascii="Arial" w:hAnsi="Arial" w:cs="Arial"/>
          <w:szCs w:val="24"/>
        </w:rPr>
      </w:pPr>
      <w:r w:rsidRPr="008E19C6">
        <w:rPr>
          <w:rFonts w:ascii="Arial" w:hAnsi="Arial" w:cs="Arial"/>
          <w:szCs w:val="24"/>
        </w:rPr>
        <w:t>Nhóm các dải tần hoạt động áp dụng cùng các kịch bản MSR</w:t>
      </w:r>
      <w:r w:rsidR="00FC4895">
        <w:rPr>
          <w:rFonts w:ascii="Arial" w:hAnsi="Arial" w:cs="Arial"/>
          <w:szCs w:val="24"/>
        </w:rPr>
        <w:t>.</w:t>
      </w:r>
    </w:p>
    <w:p w:rsidR="008E22C1" w:rsidRPr="008E19C6" w:rsidRDefault="001324F3" w:rsidP="00740916">
      <w:pPr>
        <w:rPr>
          <w:rFonts w:ascii="Arial" w:hAnsi="Arial" w:cs="Arial"/>
          <w:b/>
          <w:szCs w:val="24"/>
        </w:rPr>
      </w:pPr>
      <w:bookmarkStart w:id="9" w:name="_Toc161308346"/>
      <w:r w:rsidRPr="008E19C6">
        <w:rPr>
          <w:rFonts w:ascii="Arial" w:hAnsi="Arial" w:cs="Arial"/>
          <w:b/>
          <w:szCs w:val="24"/>
        </w:rPr>
        <w:t xml:space="preserve">1.4.3. </w:t>
      </w:r>
      <w:r w:rsidR="008E22C1" w:rsidRPr="008E19C6">
        <w:rPr>
          <w:rFonts w:ascii="Arial" w:hAnsi="Arial" w:cs="Arial"/>
          <w:b/>
          <w:szCs w:val="24"/>
        </w:rPr>
        <w:t>Băng thông RF của trạm gốc (Base Station RF Bandwidth)</w:t>
      </w:r>
      <w:bookmarkEnd w:id="9"/>
    </w:p>
    <w:p w:rsidR="008E22C1" w:rsidRPr="008E19C6" w:rsidRDefault="008E22C1" w:rsidP="00740916">
      <w:pPr>
        <w:rPr>
          <w:rFonts w:ascii="Arial" w:hAnsi="Arial" w:cs="Arial"/>
          <w:szCs w:val="24"/>
        </w:rPr>
      </w:pPr>
      <w:r w:rsidRPr="008E19C6">
        <w:rPr>
          <w:rFonts w:ascii="Arial" w:hAnsi="Arial" w:cs="Arial"/>
          <w:szCs w:val="24"/>
        </w:rPr>
        <w:t>Băng thông RF trong đó trạm gốc phát và/hoặc thu một hoặc nhiều sóng mang trong một băng tần hoạt động được hỗ trợ.</w:t>
      </w:r>
    </w:p>
    <w:p w:rsidR="008E22C1" w:rsidRPr="008E19C6" w:rsidRDefault="001324F3" w:rsidP="00740916">
      <w:pPr>
        <w:rPr>
          <w:rFonts w:ascii="Arial" w:hAnsi="Arial" w:cs="Arial"/>
          <w:b/>
          <w:szCs w:val="24"/>
        </w:rPr>
      </w:pPr>
      <w:bookmarkStart w:id="10" w:name="_Toc161308347"/>
      <w:r w:rsidRPr="008E19C6">
        <w:rPr>
          <w:rFonts w:ascii="Arial" w:hAnsi="Arial" w:cs="Arial"/>
          <w:b/>
          <w:szCs w:val="24"/>
        </w:rPr>
        <w:t xml:space="preserve">1.4.4. </w:t>
      </w:r>
      <w:r w:rsidR="008E22C1" w:rsidRPr="008E19C6">
        <w:rPr>
          <w:rFonts w:ascii="Arial" w:hAnsi="Arial" w:cs="Arial"/>
          <w:b/>
          <w:szCs w:val="24"/>
        </w:rPr>
        <w:t>Băng thông biên RF của trạm gốc (Base Station RF Bandwidth edge)</w:t>
      </w:r>
      <w:bookmarkEnd w:id="10"/>
    </w:p>
    <w:p w:rsidR="008E22C1" w:rsidRPr="008E19C6" w:rsidRDefault="008E22C1" w:rsidP="00740916">
      <w:pPr>
        <w:rPr>
          <w:rFonts w:ascii="Arial" w:hAnsi="Arial" w:cs="Arial"/>
          <w:szCs w:val="24"/>
        </w:rPr>
      </w:pPr>
      <w:r w:rsidRPr="008E19C6">
        <w:rPr>
          <w:rFonts w:ascii="Arial" w:hAnsi="Arial" w:cs="Arial"/>
          <w:szCs w:val="24"/>
        </w:rPr>
        <w:t xml:space="preserve">Tần số của một trong các biên băng thông RF của trạm gốc. </w:t>
      </w:r>
    </w:p>
    <w:p w:rsidR="008E22C1" w:rsidRPr="00A0715B" w:rsidRDefault="008E22C1" w:rsidP="00740916">
      <w:pPr>
        <w:rPr>
          <w:rFonts w:ascii="Arial" w:hAnsi="Arial" w:cs="Arial"/>
          <w:sz w:val="18"/>
          <w:szCs w:val="18"/>
        </w:rPr>
      </w:pPr>
      <w:r w:rsidRPr="00A0715B">
        <w:rPr>
          <w:rFonts w:ascii="Arial" w:hAnsi="Arial" w:cs="Arial"/>
          <w:sz w:val="18"/>
          <w:szCs w:val="18"/>
        </w:rPr>
        <w:t>CHÚ THÍCH: Băng thông RF trạm gốc phân tách các biên băng thông RF trạm gốc.</w:t>
      </w:r>
    </w:p>
    <w:p w:rsidR="008E22C1" w:rsidRPr="008E19C6" w:rsidRDefault="008E4124" w:rsidP="00740916">
      <w:pPr>
        <w:rPr>
          <w:rFonts w:ascii="Arial" w:hAnsi="Arial" w:cs="Arial"/>
          <w:b/>
          <w:szCs w:val="24"/>
        </w:rPr>
      </w:pPr>
      <w:bookmarkStart w:id="11" w:name="_Toc161308351"/>
      <w:r>
        <w:rPr>
          <w:rFonts w:ascii="Arial" w:hAnsi="Arial" w:cs="Arial"/>
          <w:b/>
          <w:szCs w:val="24"/>
        </w:rPr>
        <w:t>1.4.5</w:t>
      </w:r>
      <w:r w:rsidR="001324F3" w:rsidRPr="008E19C6">
        <w:rPr>
          <w:rFonts w:ascii="Arial" w:hAnsi="Arial" w:cs="Arial"/>
          <w:b/>
          <w:szCs w:val="24"/>
        </w:rPr>
        <w:t xml:space="preserve">. </w:t>
      </w:r>
      <w:r w:rsidR="008E22C1" w:rsidRPr="008E19C6">
        <w:rPr>
          <w:rFonts w:ascii="Arial" w:hAnsi="Arial" w:cs="Arial"/>
          <w:b/>
          <w:szCs w:val="24"/>
        </w:rPr>
        <w:t>Trạm</w:t>
      </w:r>
      <w:r>
        <w:rPr>
          <w:rFonts w:ascii="Arial" w:hAnsi="Arial" w:cs="Arial"/>
          <w:b/>
          <w:szCs w:val="24"/>
        </w:rPr>
        <w:t xml:space="preserve"> </w:t>
      </w:r>
      <w:r w:rsidR="008E22C1" w:rsidRPr="008E19C6">
        <w:rPr>
          <w:rFonts w:ascii="Arial" w:hAnsi="Arial" w:cs="Arial"/>
          <w:b/>
          <w:szCs w:val="24"/>
        </w:rPr>
        <w:t>gốc loại 1-O (BS Type 1-O)</w:t>
      </w:r>
      <w:bookmarkEnd w:id="11"/>
    </w:p>
    <w:p w:rsidR="008E22C1" w:rsidRPr="008E19C6" w:rsidRDefault="008E22C1" w:rsidP="00740916">
      <w:pPr>
        <w:rPr>
          <w:rFonts w:ascii="Arial" w:hAnsi="Arial" w:cs="Arial"/>
          <w:szCs w:val="24"/>
        </w:rPr>
      </w:pPr>
      <w:r w:rsidRPr="008E19C6">
        <w:rPr>
          <w:rFonts w:ascii="Arial" w:hAnsi="Arial" w:cs="Arial"/>
          <w:szCs w:val="24"/>
        </w:rPr>
        <w:t>Trạm gốc hoạt động trong băng tần FR1 với các yêu cầu OTA được xác định tại biên giao diện phát xạ RIB.</w:t>
      </w:r>
    </w:p>
    <w:p w:rsidR="008E22C1" w:rsidRPr="008E19C6" w:rsidRDefault="008E4124" w:rsidP="00740916">
      <w:pPr>
        <w:rPr>
          <w:rFonts w:ascii="Arial" w:hAnsi="Arial" w:cs="Arial"/>
          <w:b/>
          <w:szCs w:val="24"/>
        </w:rPr>
      </w:pPr>
      <w:bookmarkStart w:id="12" w:name="_Toc161308352"/>
      <w:r>
        <w:rPr>
          <w:rFonts w:ascii="Arial" w:hAnsi="Arial" w:cs="Arial"/>
          <w:b/>
          <w:szCs w:val="24"/>
        </w:rPr>
        <w:t>1.4.6</w:t>
      </w:r>
      <w:r w:rsidR="001324F3" w:rsidRPr="008E19C6">
        <w:rPr>
          <w:rFonts w:ascii="Arial" w:hAnsi="Arial" w:cs="Arial"/>
          <w:b/>
          <w:szCs w:val="24"/>
        </w:rPr>
        <w:t xml:space="preserve">. </w:t>
      </w:r>
      <w:r w:rsidR="008E22C1" w:rsidRPr="008E19C6">
        <w:rPr>
          <w:rFonts w:ascii="Arial" w:hAnsi="Arial" w:cs="Arial"/>
          <w:b/>
          <w:szCs w:val="24"/>
        </w:rPr>
        <w:t>Trạm gốc loại 1-C (BS Type 1-C)</w:t>
      </w:r>
      <w:bookmarkEnd w:id="12"/>
    </w:p>
    <w:p w:rsidR="008E22C1" w:rsidRPr="008E19C6" w:rsidRDefault="008E22C1" w:rsidP="00740916">
      <w:pPr>
        <w:rPr>
          <w:rFonts w:ascii="Arial" w:hAnsi="Arial" w:cs="Arial"/>
          <w:szCs w:val="24"/>
        </w:rPr>
      </w:pPr>
      <w:r w:rsidRPr="008E19C6">
        <w:rPr>
          <w:rFonts w:ascii="Arial" w:hAnsi="Arial" w:cs="Arial"/>
          <w:szCs w:val="24"/>
        </w:rPr>
        <w:t xml:space="preserve">Trạm gốc hoạt động trong băng tần FR1 với các yêu cầu thiết lập tại từng cổng kết nối ăng ten. </w:t>
      </w:r>
    </w:p>
    <w:p w:rsidR="008E22C1" w:rsidRPr="008E19C6" w:rsidRDefault="008E4124" w:rsidP="00740916">
      <w:pPr>
        <w:rPr>
          <w:rFonts w:ascii="Arial" w:hAnsi="Arial" w:cs="Arial"/>
          <w:b/>
          <w:szCs w:val="24"/>
        </w:rPr>
      </w:pPr>
      <w:bookmarkStart w:id="13" w:name="_Toc161308353"/>
      <w:r>
        <w:rPr>
          <w:rFonts w:ascii="Arial" w:hAnsi="Arial" w:cs="Arial"/>
          <w:b/>
          <w:szCs w:val="24"/>
        </w:rPr>
        <w:t>1.4.7</w:t>
      </w:r>
      <w:r w:rsidR="001324F3" w:rsidRPr="008E19C6">
        <w:rPr>
          <w:rFonts w:ascii="Arial" w:hAnsi="Arial" w:cs="Arial"/>
          <w:b/>
          <w:szCs w:val="24"/>
        </w:rPr>
        <w:t xml:space="preserve">. </w:t>
      </w:r>
      <w:r w:rsidR="008E22C1" w:rsidRPr="008E19C6">
        <w:rPr>
          <w:rFonts w:ascii="Arial" w:hAnsi="Arial" w:cs="Arial"/>
          <w:b/>
          <w:szCs w:val="24"/>
        </w:rPr>
        <w:t>Trạm gốc loại 1-H (BS Type 1-H)</w:t>
      </w:r>
      <w:bookmarkEnd w:id="13"/>
    </w:p>
    <w:p w:rsidR="008E22C1" w:rsidRPr="008E19C6" w:rsidRDefault="008E22C1" w:rsidP="00740916">
      <w:pPr>
        <w:rPr>
          <w:rFonts w:ascii="Arial" w:hAnsi="Arial" w:cs="Arial"/>
          <w:szCs w:val="24"/>
        </w:rPr>
      </w:pPr>
      <w:r w:rsidRPr="008E19C6">
        <w:rPr>
          <w:rFonts w:ascii="Arial" w:hAnsi="Arial" w:cs="Arial"/>
          <w:szCs w:val="24"/>
        </w:rPr>
        <w:t xml:space="preserve">Trạm gốc hoạt động trong băng tần FR1 với các yêu cầu đo tại từng cổng kết nối TAB và các yêu cầu OTA được xác định tại giao diện biên phát xạ RIB. </w:t>
      </w:r>
    </w:p>
    <w:p w:rsidR="008E22C1" w:rsidRPr="008E19C6" w:rsidRDefault="001324F3" w:rsidP="00740916">
      <w:pPr>
        <w:rPr>
          <w:rFonts w:ascii="Arial" w:hAnsi="Arial" w:cs="Arial"/>
          <w:b/>
          <w:szCs w:val="24"/>
        </w:rPr>
      </w:pPr>
      <w:bookmarkStart w:id="14" w:name="_Toc161308354"/>
      <w:r w:rsidRPr="008E19C6">
        <w:rPr>
          <w:rFonts w:ascii="Arial" w:hAnsi="Arial" w:cs="Arial"/>
          <w:b/>
          <w:szCs w:val="24"/>
        </w:rPr>
        <w:t>1.4.</w:t>
      </w:r>
      <w:r w:rsidR="008E4124">
        <w:rPr>
          <w:rFonts w:ascii="Arial" w:hAnsi="Arial" w:cs="Arial"/>
          <w:b/>
          <w:szCs w:val="24"/>
        </w:rPr>
        <w:t>8</w:t>
      </w:r>
      <w:r w:rsidRPr="008E19C6">
        <w:rPr>
          <w:rFonts w:ascii="Arial" w:hAnsi="Arial" w:cs="Arial"/>
          <w:b/>
          <w:szCs w:val="24"/>
        </w:rPr>
        <w:t xml:space="preserve">. </w:t>
      </w:r>
      <w:r w:rsidR="008E22C1" w:rsidRPr="008E19C6">
        <w:rPr>
          <w:rFonts w:ascii="Arial" w:hAnsi="Arial" w:cs="Arial"/>
          <w:b/>
          <w:szCs w:val="24"/>
        </w:rPr>
        <w:t>Công suất bức xạ đẳng hướng tương đương EIRP (equivalent isotropic radiated power - EIRP)</w:t>
      </w:r>
      <w:bookmarkEnd w:id="14"/>
    </w:p>
    <w:p w:rsidR="008E22C1" w:rsidRPr="008E19C6" w:rsidRDefault="008E22C1" w:rsidP="00740916">
      <w:pPr>
        <w:rPr>
          <w:rFonts w:ascii="Arial" w:hAnsi="Arial" w:cs="Arial"/>
          <w:szCs w:val="24"/>
        </w:rPr>
      </w:pPr>
      <w:r w:rsidRPr="008E19C6">
        <w:rPr>
          <w:rFonts w:ascii="Arial" w:hAnsi="Arial" w:cs="Arial"/>
          <w:szCs w:val="24"/>
        </w:rPr>
        <w:t>Công suất bức xạ đẳng hướng tương đương (eirp) được định nghĩa là công suất đỉnh của máy phát.</w:t>
      </w:r>
    </w:p>
    <w:p w:rsidR="008E22C1" w:rsidRPr="008E19C6" w:rsidRDefault="001324F3" w:rsidP="00740916">
      <w:pPr>
        <w:rPr>
          <w:rFonts w:ascii="Arial" w:hAnsi="Arial" w:cs="Arial"/>
          <w:b/>
          <w:szCs w:val="24"/>
        </w:rPr>
      </w:pPr>
      <w:bookmarkStart w:id="15" w:name="_Toc161308358"/>
      <w:r w:rsidRPr="008E19C6">
        <w:rPr>
          <w:rFonts w:ascii="Arial" w:hAnsi="Arial" w:cs="Arial"/>
          <w:b/>
          <w:szCs w:val="24"/>
        </w:rPr>
        <w:t>1.4.</w:t>
      </w:r>
      <w:r w:rsidR="008E4124">
        <w:rPr>
          <w:rFonts w:ascii="Arial" w:hAnsi="Arial" w:cs="Arial"/>
          <w:b/>
          <w:szCs w:val="24"/>
        </w:rPr>
        <w:t>9</w:t>
      </w:r>
      <w:r w:rsidRPr="008E19C6">
        <w:rPr>
          <w:rFonts w:ascii="Arial" w:hAnsi="Arial" w:cs="Arial"/>
          <w:b/>
          <w:szCs w:val="24"/>
        </w:rPr>
        <w:t xml:space="preserve">. </w:t>
      </w:r>
      <w:r w:rsidR="008E22C1" w:rsidRPr="008E19C6">
        <w:rPr>
          <w:rFonts w:ascii="Arial" w:hAnsi="Arial" w:cs="Arial"/>
          <w:b/>
          <w:szCs w:val="24"/>
        </w:rPr>
        <w:t>Tổng công suất ngõ ra cực đại (maximum total output power)</w:t>
      </w:r>
      <w:bookmarkEnd w:id="15"/>
    </w:p>
    <w:p w:rsidR="008E22C1" w:rsidRPr="008E19C6" w:rsidRDefault="008E22C1" w:rsidP="00740916">
      <w:pPr>
        <w:rPr>
          <w:rFonts w:ascii="Arial" w:hAnsi="Arial" w:cs="Arial"/>
          <w:szCs w:val="24"/>
        </w:rPr>
      </w:pPr>
      <w:r w:rsidRPr="008E19C6">
        <w:rPr>
          <w:rFonts w:ascii="Arial" w:hAnsi="Arial" w:cs="Arial"/>
          <w:szCs w:val="24"/>
        </w:rPr>
        <w:t>Mức công suất trung bình được đo trong băng tần hoạt động tại giao diện được chỉ định trong suốt chu kỳ ON của máy phát.</w:t>
      </w:r>
    </w:p>
    <w:p w:rsidR="008E22C1" w:rsidRPr="008E19C6" w:rsidRDefault="001324F3" w:rsidP="00740916">
      <w:pPr>
        <w:rPr>
          <w:rFonts w:ascii="Arial" w:hAnsi="Arial" w:cs="Arial"/>
          <w:b/>
          <w:szCs w:val="24"/>
        </w:rPr>
      </w:pPr>
      <w:bookmarkStart w:id="16" w:name="_Toc161308359"/>
      <w:r w:rsidRPr="008E19C6">
        <w:rPr>
          <w:rFonts w:ascii="Arial" w:hAnsi="Arial" w:cs="Arial"/>
          <w:b/>
          <w:szCs w:val="24"/>
        </w:rPr>
        <w:t>1.4.1</w:t>
      </w:r>
      <w:r w:rsidR="008E4124">
        <w:rPr>
          <w:rFonts w:ascii="Arial" w:hAnsi="Arial" w:cs="Arial"/>
          <w:b/>
          <w:szCs w:val="24"/>
        </w:rPr>
        <w:t>0</w:t>
      </w:r>
      <w:r w:rsidRPr="008E19C6">
        <w:rPr>
          <w:rFonts w:ascii="Arial" w:hAnsi="Arial" w:cs="Arial"/>
          <w:b/>
          <w:szCs w:val="24"/>
        </w:rPr>
        <w:t xml:space="preserve">. </w:t>
      </w:r>
      <w:r w:rsidR="008E22C1" w:rsidRPr="008E19C6">
        <w:rPr>
          <w:rFonts w:ascii="Arial" w:hAnsi="Arial" w:cs="Arial"/>
          <w:b/>
          <w:szCs w:val="24"/>
        </w:rPr>
        <w:t>Tổng công suất ngõ ra TRP cực đại (maximum total TRP output power)</w:t>
      </w:r>
      <w:bookmarkEnd w:id="16"/>
    </w:p>
    <w:p w:rsidR="008E22C1" w:rsidRPr="008E19C6" w:rsidRDefault="008E22C1" w:rsidP="00740916">
      <w:pPr>
        <w:rPr>
          <w:rFonts w:ascii="Arial" w:hAnsi="Arial" w:cs="Arial"/>
          <w:szCs w:val="24"/>
        </w:rPr>
      </w:pPr>
      <w:r w:rsidRPr="008E19C6">
        <w:rPr>
          <w:rFonts w:ascii="Arial" w:hAnsi="Arial" w:cs="Arial"/>
          <w:szCs w:val="24"/>
        </w:rPr>
        <w:t>Mức công suất trung bình được đo tại RIB trong chu kỳ ON của máy phát, và tương ứng với tổng công suất đầu ra danh định đã công bố.</w:t>
      </w:r>
    </w:p>
    <w:p w:rsidR="008E22C1" w:rsidRPr="00FC4895" w:rsidRDefault="008E22C1" w:rsidP="00740916">
      <w:pPr>
        <w:rPr>
          <w:rFonts w:ascii="Arial" w:hAnsi="Arial" w:cs="Arial"/>
          <w:sz w:val="18"/>
          <w:szCs w:val="18"/>
        </w:rPr>
      </w:pPr>
      <w:r w:rsidRPr="00FC4895">
        <w:rPr>
          <w:rFonts w:ascii="Arial" w:hAnsi="Arial" w:cs="Arial"/>
          <w:sz w:val="18"/>
          <w:szCs w:val="18"/>
          <w:u w:val="single"/>
        </w:rPr>
        <w:t>CHÚ THÍCH</w:t>
      </w:r>
      <w:r w:rsidRPr="00FC4895">
        <w:rPr>
          <w:rFonts w:ascii="Arial" w:hAnsi="Arial" w:cs="Arial"/>
          <w:sz w:val="18"/>
          <w:szCs w:val="18"/>
        </w:rPr>
        <w:t>:</w:t>
      </w:r>
    </w:p>
    <w:p w:rsidR="008E22C1" w:rsidRPr="00FC4895" w:rsidRDefault="008E22C1" w:rsidP="00740916">
      <w:pPr>
        <w:rPr>
          <w:rFonts w:ascii="Arial" w:hAnsi="Arial" w:cs="Arial"/>
          <w:b/>
          <w:sz w:val="18"/>
          <w:szCs w:val="18"/>
        </w:rPr>
      </w:pPr>
      <w:r w:rsidRPr="00FC4895">
        <w:rPr>
          <w:rFonts w:ascii="Arial" w:hAnsi="Arial" w:cs="Arial"/>
          <w:sz w:val="18"/>
          <w:szCs w:val="18"/>
        </w:rPr>
        <w:t>Quy định giải thích từ ngữ cho loạ</w:t>
      </w:r>
      <w:r w:rsidR="002D432B">
        <w:rPr>
          <w:rFonts w:ascii="Arial" w:hAnsi="Arial" w:cs="Arial"/>
          <w:sz w:val="18"/>
          <w:szCs w:val="18"/>
        </w:rPr>
        <w:t>i 1-C</w:t>
      </w:r>
      <w:r w:rsidRPr="00FC4895">
        <w:rPr>
          <w:rFonts w:ascii="Arial" w:hAnsi="Arial" w:cs="Arial"/>
          <w:sz w:val="18"/>
          <w:szCs w:val="18"/>
        </w:rPr>
        <w:t>: tuân thủ theo mụ</w:t>
      </w:r>
      <w:r w:rsidR="002D432B">
        <w:rPr>
          <w:rFonts w:ascii="Arial" w:hAnsi="Arial" w:cs="Arial"/>
          <w:sz w:val="18"/>
          <w:szCs w:val="18"/>
        </w:rPr>
        <w:t xml:space="preserve">c “3.1 Terms” </w:t>
      </w:r>
      <w:r w:rsidRPr="00FC4895">
        <w:rPr>
          <w:rFonts w:ascii="Arial" w:hAnsi="Arial" w:cs="Arial"/>
          <w:sz w:val="18"/>
          <w:szCs w:val="18"/>
        </w:rPr>
        <w:t>tài liệu ETSI EN 301 908-18 V15.1.1 (2021-09)</w:t>
      </w:r>
      <w:r w:rsidRPr="00FC4895">
        <w:rPr>
          <w:rFonts w:ascii="Arial" w:hAnsi="Arial" w:cs="Arial"/>
          <w:b/>
          <w:spacing w:val="-5"/>
          <w:sz w:val="18"/>
          <w:szCs w:val="18"/>
        </w:rPr>
        <w:t>.</w:t>
      </w:r>
    </w:p>
    <w:p w:rsidR="008E22C1" w:rsidRPr="00FC4895" w:rsidRDefault="008E22C1" w:rsidP="00740916">
      <w:pPr>
        <w:rPr>
          <w:rFonts w:ascii="Arial" w:hAnsi="Arial" w:cs="Arial"/>
          <w:sz w:val="18"/>
          <w:szCs w:val="18"/>
        </w:rPr>
      </w:pPr>
      <w:r w:rsidRPr="00FC4895">
        <w:rPr>
          <w:rFonts w:ascii="Arial" w:hAnsi="Arial" w:cs="Arial"/>
          <w:sz w:val="18"/>
          <w:szCs w:val="18"/>
        </w:rPr>
        <w:t>Quy định giải thích từ ngữ cho loại 1-H và 1-O: tuân thủ theo mụ</w:t>
      </w:r>
      <w:r w:rsidR="002D432B">
        <w:rPr>
          <w:rFonts w:ascii="Arial" w:hAnsi="Arial" w:cs="Arial"/>
          <w:sz w:val="18"/>
          <w:szCs w:val="18"/>
        </w:rPr>
        <w:t xml:space="preserve">c “3.1 Terms” </w:t>
      </w:r>
      <w:r w:rsidRPr="00FC4895">
        <w:rPr>
          <w:rFonts w:ascii="Arial" w:hAnsi="Arial" w:cs="Arial"/>
          <w:sz w:val="18"/>
          <w:szCs w:val="18"/>
        </w:rPr>
        <w:t>tài liệu ETSIEN301908-23</w:t>
      </w:r>
      <w:r w:rsidR="002D432B">
        <w:rPr>
          <w:rFonts w:ascii="Arial" w:hAnsi="Arial" w:cs="Arial"/>
          <w:sz w:val="18"/>
          <w:szCs w:val="18"/>
        </w:rPr>
        <w:t xml:space="preserve"> </w:t>
      </w:r>
      <w:r w:rsidRPr="00FC4895">
        <w:rPr>
          <w:rFonts w:ascii="Arial" w:hAnsi="Arial" w:cs="Arial"/>
          <w:sz w:val="18"/>
          <w:szCs w:val="18"/>
        </w:rPr>
        <w:t>V15.1.1</w:t>
      </w:r>
      <w:r w:rsidR="003C4089">
        <w:rPr>
          <w:rFonts w:ascii="Arial" w:hAnsi="Arial" w:cs="Arial"/>
          <w:sz w:val="18"/>
          <w:szCs w:val="18"/>
        </w:rPr>
        <w:t xml:space="preserve"> </w:t>
      </w:r>
      <w:r w:rsidRPr="00FC4895">
        <w:rPr>
          <w:rFonts w:ascii="Arial" w:hAnsi="Arial" w:cs="Arial"/>
          <w:sz w:val="18"/>
          <w:szCs w:val="18"/>
        </w:rPr>
        <w:t>(2023-</w:t>
      </w:r>
      <w:r w:rsidRPr="00FC4895">
        <w:rPr>
          <w:rFonts w:ascii="Arial" w:hAnsi="Arial" w:cs="Arial"/>
          <w:spacing w:val="-5"/>
          <w:sz w:val="18"/>
          <w:szCs w:val="18"/>
        </w:rPr>
        <w:t>09).</w:t>
      </w:r>
    </w:p>
    <w:p w:rsidR="005E14F3" w:rsidRPr="008E19C6" w:rsidRDefault="005E14F3" w:rsidP="00576E5F">
      <w:pPr>
        <w:spacing w:before="120" w:after="0" w:line="240" w:lineRule="auto"/>
        <w:rPr>
          <w:rFonts w:ascii="Arial" w:hAnsi="Arial" w:cs="Arial"/>
          <w:szCs w:val="24"/>
        </w:rPr>
      </w:pPr>
    </w:p>
    <w:p w:rsidR="0082460F" w:rsidRPr="008E19C6" w:rsidRDefault="00B4702B" w:rsidP="00576E5F">
      <w:pPr>
        <w:pStyle w:val="Heading2"/>
        <w:numPr>
          <w:ilvl w:val="0"/>
          <w:numId w:val="0"/>
        </w:numPr>
        <w:spacing w:before="120" w:line="240" w:lineRule="auto"/>
        <w:rPr>
          <w:rFonts w:cs="Arial"/>
          <w:szCs w:val="24"/>
        </w:rPr>
      </w:pPr>
      <w:bookmarkStart w:id="17" w:name="_Toc161403499"/>
      <w:r w:rsidRPr="008E19C6">
        <w:rPr>
          <w:rFonts w:cs="Arial"/>
          <w:szCs w:val="24"/>
        </w:rPr>
        <w:t xml:space="preserve">1.5. </w:t>
      </w:r>
      <w:r w:rsidR="0082460F" w:rsidRPr="008E19C6">
        <w:rPr>
          <w:rFonts w:cs="Arial"/>
          <w:szCs w:val="24"/>
        </w:rPr>
        <w:t>Ký hiệu</w:t>
      </w:r>
      <w:bookmarkEnd w:id="17"/>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4140"/>
        <w:gridCol w:w="4050"/>
      </w:tblGrid>
      <w:tr w:rsidR="008E22C1" w:rsidRPr="008E19C6" w:rsidTr="008E22C1">
        <w:tc>
          <w:tcPr>
            <w:tcW w:w="1458" w:type="dxa"/>
          </w:tcPr>
          <w:p w:rsidR="008E22C1" w:rsidRPr="008E19C6" w:rsidRDefault="008E22C1" w:rsidP="00576E5F">
            <w:pPr>
              <w:spacing w:before="120"/>
              <w:rPr>
                <w:rFonts w:ascii="Arial" w:hAnsi="Arial" w:cs="Arial"/>
                <w:szCs w:val="24"/>
              </w:rPr>
            </w:pPr>
            <w:r w:rsidRPr="008E19C6">
              <w:rPr>
                <w:rFonts w:ascii="Arial" w:hAnsi="Arial" w:cs="Arial"/>
                <w:szCs w:val="24"/>
              </w:rPr>
              <w:t>AAS</w:t>
            </w:r>
          </w:p>
        </w:tc>
        <w:tc>
          <w:tcPr>
            <w:tcW w:w="4140" w:type="dxa"/>
          </w:tcPr>
          <w:p w:rsidR="008E22C1" w:rsidRPr="008E19C6" w:rsidRDefault="008E22C1" w:rsidP="00576E5F">
            <w:pPr>
              <w:spacing w:before="120"/>
              <w:rPr>
                <w:rFonts w:ascii="Arial" w:hAnsi="Arial" w:cs="Arial"/>
                <w:szCs w:val="24"/>
              </w:rPr>
            </w:pPr>
            <w:r w:rsidRPr="008E19C6">
              <w:rPr>
                <w:rFonts w:ascii="Arial" w:hAnsi="Arial" w:cs="Arial"/>
                <w:szCs w:val="24"/>
              </w:rPr>
              <w:t>Active Antenna System</w:t>
            </w:r>
          </w:p>
        </w:tc>
        <w:tc>
          <w:tcPr>
            <w:tcW w:w="4050" w:type="dxa"/>
          </w:tcPr>
          <w:p w:rsidR="008E22C1" w:rsidRPr="008E19C6" w:rsidRDefault="008E22C1" w:rsidP="00576E5F">
            <w:pPr>
              <w:spacing w:before="120"/>
              <w:rPr>
                <w:rFonts w:ascii="Arial" w:hAnsi="Arial" w:cs="Arial"/>
                <w:szCs w:val="24"/>
              </w:rPr>
            </w:pPr>
            <w:r w:rsidRPr="008E19C6">
              <w:rPr>
                <w:rFonts w:ascii="Arial" w:hAnsi="Arial" w:cs="Arial"/>
                <w:szCs w:val="24"/>
              </w:rPr>
              <w:t>Hệ thống ăng ten</w:t>
            </w:r>
          </w:p>
        </w:tc>
      </w:tr>
      <w:tr w:rsidR="008E22C1" w:rsidRPr="008E19C6" w:rsidTr="008E22C1">
        <w:tc>
          <w:tcPr>
            <w:tcW w:w="1458" w:type="dxa"/>
          </w:tcPr>
          <w:p w:rsidR="008E22C1" w:rsidRPr="008E19C6" w:rsidRDefault="008E22C1" w:rsidP="00576E5F">
            <w:pPr>
              <w:spacing w:before="120"/>
              <w:rPr>
                <w:rFonts w:ascii="Arial" w:hAnsi="Arial" w:cs="Arial"/>
                <w:szCs w:val="24"/>
              </w:rPr>
            </w:pPr>
            <w:r w:rsidRPr="008E19C6">
              <w:rPr>
                <w:rFonts w:ascii="Arial" w:hAnsi="Arial" w:cs="Arial"/>
                <w:szCs w:val="24"/>
              </w:rPr>
              <w:t>ACLR</w:t>
            </w:r>
          </w:p>
        </w:tc>
        <w:tc>
          <w:tcPr>
            <w:tcW w:w="4140" w:type="dxa"/>
          </w:tcPr>
          <w:p w:rsidR="008E22C1" w:rsidRPr="008E19C6" w:rsidRDefault="008E22C1" w:rsidP="00576E5F">
            <w:pPr>
              <w:spacing w:before="120"/>
              <w:rPr>
                <w:rFonts w:ascii="Arial" w:hAnsi="Arial" w:cs="Arial"/>
                <w:szCs w:val="24"/>
              </w:rPr>
            </w:pPr>
            <w:r w:rsidRPr="008E19C6">
              <w:rPr>
                <w:rFonts w:ascii="Arial" w:hAnsi="Arial" w:cs="Arial"/>
                <w:szCs w:val="24"/>
              </w:rPr>
              <w:t>Adjacent Channel Leakage Ratio</w:t>
            </w:r>
          </w:p>
        </w:tc>
        <w:tc>
          <w:tcPr>
            <w:tcW w:w="4050" w:type="dxa"/>
          </w:tcPr>
          <w:p w:rsidR="008E22C1" w:rsidRPr="008E19C6" w:rsidRDefault="008E22C1" w:rsidP="00576E5F">
            <w:pPr>
              <w:spacing w:before="120"/>
              <w:rPr>
                <w:rFonts w:ascii="Arial" w:hAnsi="Arial" w:cs="Arial"/>
                <w:szCs w:val="24"/>
              </w:rPr>
            </w:pPr>
            <w:r w:rsidRPr="008E19C6">
              <w:rPr>
                <w:rFonts w:ascii="Arial" w:hAnsi="Arial" w:cs="Arial"/>
                <w:szCs w:val="24"/>
              </w:rPr>
              <w:t>Tỷ số công suất rò kênh lân cận</w:t>
            </w:r>
          </w:p>
        </w:tc>
      </w:tr>
      <w:tr w:rsidR="008E22C1" w:rsidRPr="008E19C6" w:rsidTr="008E22C1">
        <w:tc>
          <w:tcPr>
            <w:tcW w:w="1458" w:type="dxa"/>
          </w:tcPr>
          <w:p w:rsidR="008E22C1" w:rsidRPr="008E19C6" w:rsidRDefault="008E22C1" w:rsidP="00576E5F">
            <w:pPr>
              <w:spacing w:before="120"/>
              <w:rPr>
                <w:rFonts w:ascii="Arial" w:hAnsi="Arial" w:cs="Arial"/>
                <w:szCs w:val="24"/>
              </w:rPr>
            </w:pPr>
            <w:r w:rsidRPr="008E19C6">
              <w:rPr>
                <w:rFonts w:ascii="Arial" w:hAnsi="Arial" w:cs="Arial"/>
                <w:szCs w:val="24"/>
              </w:rPr>
              <w:t>BS</w:t>
            </w:r>
          </w:p>
        </w:tc>
        <w:tc>
          <w:tcPr>
            <w:tcW w:w="4140" w:type="dxa"/>
          </w:tcPr>
          <w:p w:rsidR="008E22C1" w:rsidRPr="008E19C6" w:rsidRDefault="008E22C1" w:rsidP="00576E5F">
            <w:pPr>
              <w:spacing w:before="120"/>
              <w:rPr>
                <w:rFonts w:ascii="Arial" w:hAnsi="Arial" w:cs="Arial"/>
                <w:szCs w:val="24"/>
              </w:rPr>
            </w:pPr>
            <w:r w:rsidRPr="008E19C6">
              <w:rPr>
                <w:rFonts w:ascii="Arial" w:hAnsi="Arial" w:cs="Arial"/>
                <w:szCs w:val="24"/>
              </w:rPr>
              <w:t>Base Station</w:t>
            </w:r>
          </w:p>
        </w:tc>
        <w:tc>
          <w:tcPr>
            <w:tcW w:w="4050" w:type="dxa"/>
          </w:tcPr>
          <w:p w:rsidR="008E22C1" w:rsidRPr="008E19C6" w:rsidRDefault="008E22C1" w:rsidP="00576E5F">
            <w:pPr>
              <w:spacing w:before="120"/>
              <w:rPr>
                <w:rFonts w:ascii="Arial" w:hAnsi="Arial" w:cs="Arial"/>
                <w:szCs w:val="24"/>
              </w:rPr>
            </w:pPr>
            <w:r w:rsidRPr="008E19C6">
              <w:rPr>
                <w:rFonts w:ascii="Arial" w:hAnsi="Arial" w:cs="Arial"/>
                <w:szCs w:val="24"/>
              </w:rPr>
              <w:t xml:space="preserve">Trạm gốc </w:t>
            </w:r>
          </w:p>
        </w:tc>
      </w:tr>
      <w:tr w:rsidR="008E22C1" w:rsidRPr="008E19C6" w:rsidTr="008E22C1">
        <w:tc>
          <w:tcPr>
            <w:tcW w:w="1458" w:type="dxa"/>
          </w:tcPr>
          <w:p w:rsidR="008E22C1" w:rsidRPr="008E19C6" w:rsidRDefault="008E22C1" w:rsidP="00576E5F">
            <w:pPr>
              <w:spacing w:before="120"/>
              <w:rPr>
                <w:rFonts w:ascii="Arial" w:hAnsi="Arial" w:cs="Arial"/>
                <w:szCs w:val="24"/>
              </w:rPr>
            </w:pPr>
            <w:r w:rsidRPr="008E19C6">
              <w:rPr>
                <w:rFonts w:ascii="Arial" w:hAnsi="Arial" w:cs="Arial"/>
                <w:szCs w:val="24"/>
              </w:rPr>
              <w:t>EIS</w:t>
            </w:r>
          </w:p>
        </w:tc>
        <w:tc>
          <w:tcPr>
            <w:tcW w:w="4140" w:type="dxa"/>
          </w:tcPr>
          <w:p w:rsidR="008E22C1" w:rsidRPr="008E19C6" w:rsidRDefault="008E22C1" w:rsidP="00576E5F">
            <w:pPr>
              <w:spacing w:before="120"/>
              <w:rPr>
                <w:rFonts w:ascii="Arial" w:eastAsia="Times New Roman" w:hAnsi="Arial" w:cs="Arial"/>
                <w:szCs w:val="24"/>
                <w:lang w:val="en-GB"/>
              </w:rPr>
            </w:pPr>
            <w:r w:rsidRPr="008E19C6">
              <w:rPr>
                <w:rFonts w:ascii="Arial" w:eastAsia="Times New Roman" w:hAnsi="Arial" w:cs="Arial"/>
                <w:szCs w:val="24"/>
                <w:lang w:val="en-GB"/>
              </w:rPr>
              <w:t>Equivalent Isotropic Sensitivity</w:t>
            </w:r>
          </w:p>
        </w:tc>
        <w:tc>
          <w:tcPr>
            <w:tcW w:w="4050" w:type="dxa"/>
          </w:tcPr>
          <w:p w:rsidR="008E22C1" w:rsidRPr="008E19C6" w:rsidRDefault="008E22C1" w:rsidP="00576E5F">
            <w:pPr>
              <w:spacing w:before="120"/>
              <w:rPr>
                <w:rFonts w:ascii="Arial" w:eastAsia="Times New Roman" w:hAnsi="Arial" w:cs="Arial"/>
                <w:szCs w:val="24"/>
                <w:lang w:val="en-GB"/>
              </w:rPr>
            </w:pPr>
            <w:r w:rsidRPr="008E19C6">
              <w:rPr>
                <w:rFonts w:ascii="Arial" w:eastAsia="Times New Roman" w:hAnsi="Arial" w:cs="Arial"/>
                <w:szCs w:val="24"/>
                <w:lang w:val="en-GB"/>
              </w:rPr>
              <w:t>Độ nhạy đẳng hướng tương đương</w:t>
            </w:r>
          </w:p>
        </w:tc>
      </w:tr>
      <w:tr w:rsidR="008E22C1" w:rsidRPr="008E19C6" w:rsidTr="008E22C1">
        <w:tc>
          <w:tcPr>
            <w:tcW w:w="1458" w:type="dxa"/>
          </w:tcPr>
          <w:p w:rsidR="008E22C1" w:rsidRPr="008E19C6" w:rsidRDefault="008E22C1" w:rsidP="00576E5F">
            <w:pPr>
              <w:spacing w:before="120"/>
              <w:rPr>
                <w:rFonts w:ascii="Arial" w:hAnsi="Arial" w:cs="Arial"/>
                <w:szCs w:val="24"/>
              </w:rPr>
            </w:pPr>
            <w:r w:rsidRPr="008E19C6">
              <w:rPr>
                <w:rFonts w:ascii="Arial" w:hAnsi="Arial" w:cs="Arial"/>
                <w:szCs w:val="24"/>
              </w:rPr>
              <w:t>EIRP</w:t>
            </w:r>
          </w:p>
        </w:tc>
        <w:tc>
          <w:tcPr>
            <w:tcW w:w="4140" w:type="dxa"/>
          </w:tcPr>
          <w:p w:rsidR="008E22C1" w:rsidRPr="008E19C6" w:rsidRDefault="008E22C1" w:rsidP="00576E5F">
            <w:pPr>
              <w:spacing w:before="120"/>
              <w:rPr>
                <w:rFonts w:ascii="Arial" w:eastAsia="Times New Roman" w:hAnsi="Arial" w:cs="Arial"/>
                <w:szCs w:val="24"/>
                <w:lang w:val="en-GB"/>
              </w:rPr>
            </w:pPr>
            <w:r w:rsidRPr="008E19C6">
              <w:rPr>
                <w:rFonts w:ascii="Arial" w:eastAsia="Times New Roman" w:hAnsi="Arial" w:cs="Arial"/>
                <w:szCs w:val="24"/>
                <w:lang w:val="en-GB"/>
              </w:rPr>
              <w:t>Effective Isotropic Radiated Power</w:t>
            </w:r>
          </w:p>
        </w:tc>
        <w:tc>
          <w:tcPr>
            <w:tcW w:w="4050" w:type="dxa"/>
          </w:tcPr>
          <w:p w:rsidR="008E22C1" w:rsidRPr="008E19C6" w:rsidRDefault="008E22C1" w:rsidP="00576E5F">
            <w:pPr>
              <w:spacing w:before="120"/>
              <w:rPr>
                <w:rFonts w:ascii="Arial" w:eastAsia="Times New Roman" w:hAnsi="Arial" w:cs="Arial"/>
                <w:szCs w:val="24"/>
                <w:lang w:val="en-GB"/>
              </w:rPr>
            </w:pPr>
            <w:r w:rsidRPr="008E19C6">
              <w:rPr>
                <w:rFonts w:ascii="Arial" w:eastAsia="Times New Roman" w:hAnsi="Arial" w:cs="Arial"/>
                <w:szCs w:val="24"/>
                <w:lang w:val="en-GB"/>
              </w:rPr>
              <w:t>Công suất bức xạ đẳng hướng tương đương</w:t>
            </w:r>
          </w:p>
        </w:tc>
      </w:tr>
      <w:tr w:rsidR="008E22C1" w:rsidRPr="008E19C6" w:rsidTr="008E22C1">
        <w:tc>
          <w:tcPr>
            <w:tcW w:w="1458" w:type="dxa"/>
          </w:tcPr>
          <w:p w:rsidR="008E22C1" w:rsidRPr="008E19C6" w:rsidRDefault="008E22C1" w:rsidP="00576E5F">
            <w:pPr>
              <w:spacing w:before="120"/>
              <w:rPr>
                <w:rFonts w:ascii="Arial" w:hAnsi="Arial" w:cs="Arial"/>
                <w:szCs w:val="24"/>
              </w:rPr>
            </w:pPr>
            <w:r w:rsidRPr="008E19C6">
              <w:rPr>
                <w:rFonts w:ascii="Arial" w:hAnsi="Arial" w:cs="Arial"/>
                <w:szCs w:val="24"/>
              </w:rPr>
              <w:t>E-UTRA</w:t>
            </w:r>
          </w:p>
        </w:tc>
        <w:tc>
          <w:tcPr>
            <w:tcW w:w="4140" w:type="dxa"/>
          </w:tcPr>
          <w:p w:rsidR="008E22C1" w:rsidRPr="008E19C6" w:rsidRDefault="008E22C1" w:rsidP="00576E5F">
            <w:pPr>
              <w:spacing w:before="120"/>
              <w:rPr>
                <w:rFonts w:ascii="Arial" w:eastAsia="Times New Roman" w:hAnsi="Arial" w:cs="Arial"/>
                <w:szCs w:val="24"/>
                <w:lang w:val="en-GB"/>
              </w:rPr>
            </w:pPr>
            <w:r w:rsidRPr="008E19C6">
              <w:rPr>
                <w:rFonts w:ascii="Arial" w:eastAsia="Times New Roman" w:hAnsi="Arial" w:cs="Arial"/>
                <w:szCs w:val="24"/>
                <w:lang w:val="en-GB"/>
              </w:rPr>
              <w:t>Evolved UTRA</w:t>
            </w:r>
          </w:p>
        </w:tc>
        <w:tc>
          <w:tcPr>
            <w:tcW w:w="4050" w:type="dxa"/>
          </w:tcPr>
          <w:p w:rsidR="008E22C1" w:rsidRPr="008E19C6" w:rsidRDefault="008E22C1" w:rsidP="00576E5F">
            <w:pPr>
              <w:spacing w:before="120"/>
              <w:rPr>
                <w:rFonts w:ascii="Arial" w:eastAsia="Times New Roman" w:hAnsi="Arial" w:cs="Arial"/>
                <w:szCs w:val="24"/>
                <w:lang w:val="en-GB"/>
              </w:rPr>
            </w:pPr>
            <w:r w:rsidRPr="008E19C6">
              <w:rPr>
                <w:rFonts w:ascii="Arial" w:eastAsia="Times New Roman" w:hAnsi="Arial" w:cs="Arial"/>
                <w:szCs w:val="24"/>
                <w:lang w:val="en-GB"/>
              </w:rPr>
              <w:t>Mạng truy nhập vô tuyến mặt đất</w:t>
            </w:r>
          </w:p>
        </w:tc>
      </w:tr>
      <w:tr w:rsidR="008E22C1" w:rsidRPr="008E19C6" w:rsidTr="008E22C1">
        <w:tc>
          <w:tcPr>
            <w:tcW w:w="1458" w:type="dxa"/>
          </w:tcPr>
          <w:p w:rsidR="008E22C1" w:rsidRPr="008E19C6" w:rsidRDefault="008E22C1" w:rsidP="00576E5F">
            <w:pPr>
              <w:spacing w:before="120"/>
              <w:rPr>
                <w:rFonts w:ascii="Arial" w:hAnsi="Arial" w:cs="Arial"/>
                <w:szCs w:val="24"/>
              </w:rPr>
            </w:pPr>
            <w:r w:rsidRPr="008E19C6">
              <w:rPr>
                <w:rFonts w:ascii="Arial" w:hAnsi="Arial" w:cs="Arial"/>
                <w:szCs w:val="24"/>
              </w:rPr>
              <w:t>FR</w:t>
            </w:r>
          </w:p>
        </w:tc>
        <w:tc>
          <w:tcPr>
            <w:tcW w:w="4140" w:type="dxa"/>
          </w:tcPr>
          <w:p w:rsidR="008E22C1" w:rsidRPr="008E19C6" w:rsidRDefault="008E22C1" w:rsidP="00576E5F">
            <w:pPr>
              <w:spacing w:before="120"/>
              <w:rPr>
                <w:rFonts w:ascii="Arial" w:eastAsia="Times New Roman" w:hAnsi="Arial" w:cs="Arial"/>
                <w:szCs w:val="24"/>
                <w:lang w:val="en-GB"/>
              </w:rPr>
            </w:pPr>
            <w:r w:rsidRPr="008E19C6">
              <w:rPr>
                <w:rFonts w:ascii="Arial" w:eastAsia="Times New Roman" w:hAnsi="Arial" w:cs="Arial"/>
                <w:szCs w:val="24"/>
                <w:lang w:val="en-GB"/>
              </w:rPr>
              <w:t>Frequency Range</w:t>
            </w:r>
          </w:p>
        </w:tc>
        <w:tc>
          <w:tcPr>
            <w:tcW w:w="4050" w:type="dxa"/>
          </w:tcPr>
          <w:p w:rsidR="008E22C1" w:rsidRPr="008E19C6" w:rsidRDefault="008E22C1" w:rsidP="00576E5F">
            <w:pPr>
              <w:spacing w:before="120"/>
              <w:rPr>
                <w:rFonts w:ascii="Arial" w:eastAsia="Times New Roman" w:hAnsi="Arial" w:cs="Arial"/>
                <w:szCs w:val="24"/>
                <w:lang w:val="en-GB"/>
              </w:rPr>
            </w:pPr>
            <w:r w:rsidRPr="008E19C6">
              <w:rPr>
                <w:rFonts w:ascii="Arial" w:eastAsia="Times New Roman" w:hAnsi="Arial" w:cs="Arial"/>
                <w:szCs w:val="24"/>
                <w:lang w:val="en-GB"/>
              </w:rPr>
              <w:t>Dải tần số</w:t>
            </w:r>
          </w:p>
        </w:tc>
      </w:tr>
      <w:tr w:rsidR="008E22C1" w:rsidRPr="008E19C6" w:rsidTr="008E22C1">
        <w:tc>
          <w:tcPr>
            <w:tcW w:w="1458" w:type="dxa"/>
          </w:tcPr>
          <w:p w:rsidR="008E22C1" w:rsidRPr="008E19C6" w:rsidRDefault="008E22C1" w:rsidP="00576E5F">
            <w:pPr>
              <w:spacing w:before="120"/>
              <w:rPr>
                <w:rFonts w:ascii="Arial" w:eastAsia="Times New Roman" w:hAnsi="Arial" w:cs="Arial"/>
                <w:szCs w:val="24"/>
                <w:lang w:val="en-GB"/>
              </w:rPr>
            </w:pPr>
            <w:r w:rsidRPr="008E19C6">
              <w:rPr>
                <w:rFonts w:ascii="Arial" w:eastAsia="Times New Roman" w:hAnsi="Arial" w:cs="Arial"/>
                <w:szCs w:val="24"/>
                <w:lang w:val="en-GB"/>
              </w:rPr>
              <w:t>GSM</w:t>
            </w:r>
          </w:p>
        </w:tc>
        <w:tc>
          <w:tcPr>
            <w:tcW w:w="4140" w:type="dxa"/>
          </w:tcPr>
          <w:p w:rsidR="008E22C1" w:rsidRPr="008E19C6" w:rsidRDefault="008E22C1" w:rsidP="00576E5F">
            <w:pPr>
              <w:spacing w:before="120"/>
              <w:rPr>
                <w:rFonts w:ascii="Arial" w:eastAsia="Times New Roman" w:hAnsi="Arial" w:cs="Arial"/>
                <w:szCs w:val="24"/>
                <w:lang w:val="en-GB"/>
              </w:rPr>
            </w:pPr>
            <w:r w:rsidRPr="008E19C6">
              <w:rPr>
                <w:rFonts w:ascii="Arial" w:eastAsia="Times New Roman" w:hAnsi="Arial" w:cs="Arial"/>
                <w:szCs w:val="24"/>
                <w:lang w:val="en-GB"/>
              </w:rPr>
              <w:t>Global System for Mobile communications</w:t>
            </w:r>
          </w:p>
        </w:tc>
        <w:tc>
          <w:tcPr>
            <w:tcW w:w="4050" w:type="dxa"/>
          </w:tcPr>
          <w:p w:rsidR="008E22C1" w:rsidRPr="008E19C6" w:rsidRDefault="008E22C1" w:rsidP="00576E5F">
            <w:pPr>
              <w:spacing w:before="120"/>
              <w:rPr>
                <w:rFonts w:ascii="Arial" w:eastAsia="Times New Roman" w:hAnsi="Arial" w:cs="Arial"/>
                <w:szCs w:val="24"/>
                <w:lang w:val="en-GB"/>
              </w:rPr>
            </w:pPr>
            <w:r w:rsidRPr="008E19C6">
              <w:rPr>
                <w:rFonts w:ascii="Arial" w:eastAsia="Times New Roman" w:hAnsi="Arial" w:cs="Arial"/>
                <w:szCs w:val="24"/>
                <w:lang w:val="en-GB"/>
              </w:rPr>
              <w:t>Hệ thống thông tin di động toàn cầu</w:t>
            </w:r>
          </w:p>
        </w:tc>
      </w:tr>
      <w:tr w:rsidR="008E22C1" w:rsidRPr="008E19C6" w:rsidTr="008E22C1">
        <w:tc>
          <w:tcPr>
            <w:tcW w:w="1458" w:type="dxa"/>
          </w:tcPr>
          <w:p w:rsidR="008E22C1" w:rsidRPr="008E19C6" w:rsidRDefault="008E22C1" w:rsidP="00576E5F">
            <w:pPr>
              <w:spacing w:before="120"/>
              <w:rPr>
                <w:rFonts w:ascii="Arial" w:eastAsia="Times New Roman" w:hAnsi="Arial" w:cs="Arial"/>
                <w:szCs w:val="24"/>
                <w:lang w:val="en-GB"/>
              </w:rPr>
            </w:pPr>
            <w:r w:rsidRPr="008E19C6">
              <w:rPr>
                <w:rFonts w:ascii="Arial" w:eastAsia="Times New Roman" w:hAnsi="Arial" w:cs="Arial"/>
                <w:szCs w:val="24"/>
                <w:lang w:val="en-GB"/>
              </w:rPr>
              <w:t>ITU-R</w:t>
            </w:r>
          </w:p>
        </w:tc>
        <w:tc>
          <w:tcPr>
            <w:tcW w:w="4140" w:type="dxa"/>
          </w:tcPr>
          <w:p w:rsidR="008E22C1" w:rsidRPr="008E19C6" w:rsidRDefault="008E22C1" w:rsidP="00576E5F">
            <w:pPr>
              <w:spacing w:before="120"/>
              <w:rPr>
                <w:rFonts w:ascii="Arial" w:eastAsia="Times New Roman" w:hAnsi="Arial" w:cs="Arial"/>
                <w:szCs w:val="24"/>
                <w:lang w:val="en-GB"/>
              </w:rPr>
            </w:pPr>
            <w:r w:rsidRPr="008E19C6">
              <w:rPr>
                <w:rFonts w:ascii="Arial" w:eastAsia="Times New Roman" w:hAnsi="Arial" w:cs="Arial"/>
                <w:szCs w:val="24"/>
                <w:lang w:val="en-GB"/>
              </w:rPr>
              <w:t>Radiocommunication Sector of the International Telecommunication Union</w:t>
            </w:r>
          </w:p>
        </w:tc>
        <w:tc>
          <w:tcPr>
            <w:tcW w:w="4050" w:type="dxa"/>
          </w:tcPr>
          <w:p w:rsidR="008E22C1" w:rsidRPr="008E19C6" w:rsidRDefault="008E22C1" w:rsidP="00576E5F">
            <w:pPr>
              <w:spacing w:before="120"/>
              <w:rPr>
                <w:rFonts w:ascii="Arial" w:eastAsia="Times New Roman" w:hAnsi="Arial" w:cs="Arial"/>
                <w:szCs w:val="24"/>
                <w:lang w:val="en-GB"/>
              </w:rPr>
            </w:pPr>
            <w:r w:rsidRPr="008E19C6">
              <w:rPr>
                <w:rFonts w:ascii="Arial" w:eastAsia="Times New Roman" w:hAnsi="Arial" w:cs="Arial"/>
                <w:szCs w:val="24"/>
                <w:lang w:val="en-GB"/>
              </w:rPr>
              <w:t>Liên minh viễn thông quốc tế ITU</w:t>
            </w:r>
          </w:p>
        </w:tc>
      </w:tr>
      <w:tr w:rsidR="008E22C1" w:rsidRPr="008E19C6" w:rsidTr="008E22C1">
        <w:tc>
          <w:tcPr>
            <w:tcW w:w="1458" w:type="dxa"/>
          </w:tcPr>
          <w:p w:rsidR="008E22C1" w:rsidRPr="008E19C6" w:rsidRDefault="008E22C1" w:rsidP="00576E5F">
            <w:pPr>
              <w:spacing w:before="120"/>
              <w:rPr>
                <w:rFonts w:ascii="Arial" w:eastAsia="Times New Roman" w:hAnsi="Arial" w:cs="Arial"/>
                <w:szCs w:val="24"/>
                <w:lang w:val="en-GB"/>
              </w:rPr>
            </w:pPr>
            <w:r w:rsidRPr="008E19C6">
              <w:rPr>
                <w:rFonts w:ascii="Arial" w:eastAsia="Times New Roman" w:hAnsi="Arial" w:cs="Arial"/>
                <w:szCs w:val="24"/>
                <w:lang w:val="en-GB"/>
              </w:rPr>
              <w:t>ICS</w:t>
            </w:r>
          </w:p>
        </w:tc>
        <w:tc>
          <w:tcPr>
            <w:tcW w:w="4140" w:type="dxa"/>
          </w:tcPr>
          <w:p w:rsidR="008E22C1" w:rsidRPr="008E19C6" w:rsidRDefault="008E22C1" w:rsidP="00576E5F">
            <w:pPr>
              <w:spacing w:before="120"/>
              <w:rPr>
                <w:rFonts w:ascii="Arial" w:eastAsia="Times New Roman" w:hAnsi="Arial" w:cs="Arial"/>
                <w:szCs w:val="24"/>
                <w:lang w:val="en-GB"/>
              </w:rPr>
            </w:pPr>
            <w:r w:rsidRPr="008E19C6">
              <w:rPr>
                <w:rFonts w:ascii="Arial" w:eastAsia="Times New Roman" w:hAnsi="Arial" w:cs="Arial"/>
                <w:szCs w:val="24"/>
                <w:lang w:val="en-GB"/>
              </w:rPr>
              <w:t>In-Channel Selectivity</w:t>
            </w:r>
          </w:p>
        </w:tc>
        <w:tc>
          <w:tcPr>
            <w:tcW w:w="4050" w:type="dxa"/>
            <w:vAlign w:val="center"/>
          </w:tcPr>
          <w:p w:rsidR="008E22C1" w:rsidRPr="008E19C6" w:rsidRDefault="008E22C1" w:rsidP="00576E5F">
            <w:pPr>
              <w:spacing w:before="120"/>
              <w:rPr>
                <w:rFonts w:ascii="Arial" w:eastAsia="Times New Roman" w:hAnsi="Arial" w:cs="Arial"/>
                <w:szCs w:val="24"/>
                <w:lang w:val="en-GB"/>
              </w:rPr>
            </w:pPr>
            <w:r w:rsidRPr="008E19C6">
              <w:rPr>
                <w:rFonts w:ascii="Arial" w:eastAsia="Times New Roman" w:hAnsi="Arial" w:cs="Arial"/>
                <w:szCs w:val="24"/>
                <w:lang w:val="en-GB"/>
              </w:rPr>
              <w:t>Chọn lọc kênh trong băng</w:t>
            </w:r>
          </w:p>
        </w:tc>
      </w:tr>
      <w:tr w:rsidR="00110351" w:rsidRPr="008E19C6" w:rsidTr="008E22C1">
        <w:tc>
          <w:tcPr>
            <w:tcW w:w="1458" w:type="dxa"/>
          </w:tcPr>
          <w:p w:rsidR="00110351" w:rsidRPr="008E19C6" w:rsidRDefault="00110351" w:rsidP="00576E5F">
            <w:pPr>
              <w:spacing w:before="120"/>
              <w:rPr>
                <w:rFonts w:ascii="Arial" w:eastAsia="Times New Roman" w:hAnsi="Arial" w:cs="Arial"/>
                <w:szCs w:val="24"/>
                <w:lang w:val="en-GB"/>
              </w:rPr>
            </w:pPr>
            <w:r>
              <w:rPr>
                <w:rFonts w:ascii="Arial" w:eastAsia="Times New Roman" w:hAnsi="Arial" w:cs="Arial"/>
                <w:szCs w:val="24"/>
                <w:lang w:val="en-GB"/>
              </w:rPr>
              <w:t>MSR</w:t>
            </w:r>
          </w:p>
        </w:tc>
        <w:tc>
          <w:tcPr>
            <w:tcW w:w="4140" w:type="dxa"/>
          </w:tcPr>
          <w:p w:rsidR="00110351" w:rsidRPr="008E19C6" w:rsidRDefault="00110351" w:rsidP="00110351">
            <w:pPr>
              <w:spacing w:before="120"/>
              <w:rPr>
                <w:rFonts w:ascii="Arial" w:eastAsia="Times New Roman" w:hAnsi="Arial" w:cs="Arial"/>
                <w:szCs w:val="24"/>
                <w:lang w:val="en-GB"/>
              </w:rPr>
            </w:pPr>
            <w:r>
              <w:rPr>
                <w:rFonts w:ascii="Arial" w:eastAsia="Times New Roman" w:hAnsi="Arial" w:cs="Arial"/>
                <w:szCs w:val="24"/>
                <w:lang w:val="en-GB"/>
              </w:rPr>
              <w:t>Muti-Standard Radio</w:t>
            </w:r>
          </w:p>
        </w:tc>
        <w:tc>
          <w:tcPr>
            <w:tcW w:w="4050" w:type="dxa"/>
            <w:vAlign w:val="center"/>
          </w:tcPr>
          <w:p w:rsidR="00110351" w:rsidRPr="008E19C6" w:rsidRDefault="00717A16" w:rsidP="00FC5A88">
            <w:pPr>
              <w:spacing w:before="120"/>
              <w:rPr>
                <w:rFonts w:ascii="Arial" w:eastAsia="Times New Roman" w:hAnsi="Arial" w:cs="Arial"/>
                <w:szCs w:val="24"/>
                <w:lang w:val="en-GB"/>
              </w:rPr>
            </w:pPr>
            <w:r>
              <w:rPr>
                <w:rFonts w:ascii="Arial" w:hAnsi="Arial" w:cs="Arial"/>
                <w:szCs w:val="24"/>
              </w:rPr>
              <w:t>V</w:t>
            </w:r>
            <w:r w:rsidR="00FC5A88">
              <w:rPr>
                <w:rFonts w:ascii="Arial" w:hAnsi="Arial" w:cs="Arial"/>
                <w:szCs w:val="24"/>
              </w:rPr>
              <w:t>ô tuyến đ</w:t>
            </w:r>
            <w:r w:rsidR="00110351" w:rsidRPr="006F3D27">
              <w:rPr>
                <w:rFonts w:ascii="Arial" w:hAnsi="Arial" w:cs="Arial"/>
                <w:szCs w:val="24"/>
              </w:rPr>
              <w:t>a công nghệ</w:t>
            </w:r>
          </w:p>
        </w:tc>
      </w:tr>
      <w:tr w:rsidR="008E22C1" w:rsidRPr="008E19C6" w:rsidTr="008E22C1">
        <w:tc>
          <w:tcPr>
            <w:tcW w:w="1458" w:type="dxa"/>
          </w:tcPr>
          <w:p w:rsidR="008E22C1" w:rsidRPr="008E19C6" w:rsidRDefault="008E22C1" w:rsidP="00576E5F">
            <w:pPr>
              <w:spacing w:before="120"/>
              <w:rPr>
                <w:rFonts w:ascii="Arial" w:eastAsia="Times New Roman" w:hAnsi="Arial" w:cs="Arial"/>
                <w:szCs w:val="24"/>
                <w:lang w:val="en-GB"/>
              </w:rPr>
            </w:pPr>
            <w:r w:rsidRPr="008E19C6">
              <w:rPr>
                <w:rFonts w:ascii="Arial" w:eastAsia="Times New Roman" w:hAnsi="Arial" w:cs="Arial"/>
                <w:szCs w:val="24"/>
                <w:lang w:val="en-GB"/>
              </w:rPr>
              <w:t>NR</w:t>
            </w:r>
          </w:p>
        </w:tc>
        <w:tc>
          <w:tcPr>
            <w:tcW w:w="4140" w:type="dxa"/>
          </w:tcPr>
          <w:p w:rsidR="008E22C1" w:rsidRPr="008E19C6" w:rsidRDefault="008E22C1" w:rsidP="00576E5F">
            <w:pPr>
              <w:spacing w:before="120"/>
              <w:rPr>
                <w:rFonts w:ascii="Arial" w:eastAsia="Times New Roman" w:hAnsi="Arial" w:cs="Arial"/>
                <w:szCs w:val="24"/>
                <w:lang w:val="en-GB"/>
              </w:rPr>
            </w:pPr>
            <w:r w:rsidRPr="008E19C6">
              <w:rPr>
                <w:rFonts w:ascii="Arial" w:eastAsia="Times New Roman" w:hAnsi="Arial" w:cs="Arial"/>
                <w:szCs w:val="24"/>
                <w:lang w:val="en-GB"/>
              </w:rPr>
              <w:t>New Radio</w:t>
            </w:r>
          </w:p>
        </w:tc>
        <w:tc>
          <w:tcPr>
            <w:tcW w:w="4050" w:type="dxa"/>
            <w:vAlign w:val="center"/>
          </w:tcPr>
          <w:p w:rsidR="008E22C1" w:rsidRPr="008E19C6" w:rsidRDefault="008E22C1" w:rsidP="00576E5F">
            <w:pPr>
              <w:spacing w:before="120"/>
              <w:rPr>
                <w:rFonts w:ascii="Arial" w:eastAsia="Times New Roman" w:hAnsi="Arial" w:cs="Arial"/>
                <w:szCs w:val="24"/>
                <w:lang w:val="en-GB"/>
              </w:rPr>
            </w:pPr>
            <w:r w:rsidRPr="008E19C6">
              <w:rPr>
                <w:rFonts w:ascii="Arial" w:eastAsia="Times New Roman" w:hAnsi="Arial" w:cs="Arial"/>
                <w:szCs w:val="24"/>
                <w:lang w:val="en-GB"/>
              </w:rPr>
              <w:t>Mạng vô tuyến thế hệ mới</w:t>
            </w:r>
          </w:p>
        </w:tc>
      </w:tr>
      <w:tr w:rsidR="008E22C1" w:rsidRPr="008E19C6" w:rsidTr="008E22C1">
        <w:tc>
          <w:tcPr>
            <w:tcW w:w="1458" w:type="dxa"/>
          </w:tcPr>
          <w:p w:rsidR="008E22C1" w:rsidRPr="008E19C6" w:rsidRDefault="008E22C1" w:rsidP="00576E5F">
            <w:pPr>
              <w:spacing w:before="120"/>
              <w:rPr>
                <w:rFonts w:ascii="Arial" w:eastAsia="Times New Roman" w:hAnsi="Arial" w:cs="Arial"/>
                <w:szCs w:val="24"/>
                <w:lang w:val="en-GB"/>
              </w:rPr>
            </w:pPr>
            <w:r w:rsidRPr="008E19C6">
              <w:rPr>
                <w:rFonts w:ascii="Arial" w:eastAsia="Times New Roman" w:hAnsi="Arial" w:cs="Arial"/>
                <w:szCs w:val="24"/>
                <w:lang w:val="en-GB"/>
              </w:rPr>
              <w:t>OBUE</w:t>
            </w:r>
          </w:p>
        </w:tc>
        <w:tc>
          <w:tcPr>
            <w:tcW w:w="4140" w:type="dxa"/>
          </w:tcPr>
          <w:p w:rsidR="008E22C1" w:rsidRPr="008E19C6" w:rsidRDefault="008E22C1" w:rsidP="00576E5F">
            <w:pPr>
              <w:spacing w:before="120"/>
              <w:rPr>
                <w:rFonts w:ascii="Arial" w:eastAsia="Times New Roman" w:hAnsi="Arial" w:cs="Arial"/>
                <w:szCs w:val="24"/>
                <w:lang w:val="en-GB"/>
              </w:rPr>
            </w:pPr>
            <w:r w:rsidRPr="008E19C6">
              <w:rPr>
                <w:rFonts w:ascii="Arial" w:eastAsia="Times New Roman" w:hAnsi="Arial" w:cs="Arial"/>
                <w:szCs w:val="24"/>
                <w:lang w:val="en-GB"/>
              </w:rPr>
              <w:t>Operating Band Unwanted Emissions</w:t>
            </w:r>
          </w:p>
        </w:tc>
        <w:tc>
          <w:tcPr>
            <w:tcW w:w="4050" w:type="dxa"/>
            <w:vAlign w:val="center"/>
          </w:tcPr>
          <w:p w:rsidR="008E22C1" w:rsidRPr="008E19C6" w:rsidRDefault="008E22C1" w:rsidP="00576E5F">
            <w:pPr>
              <w:spacing w:before="120"/>
              <w:rPr>
                <w:rFonts w:ascii="Arial" w:eastAsia="Times New Roman" w:hAnsi="Arial" w:cs="Arial"/>
                <w:szCs w:val="24"/>
                <w:lang w:val="en-GB"/>
              </w:rPr>
            </w:pPr>
            <w:r w:rsidRPr="008E19C6">
              <w:rPr>
                <w:rFonts w:ascii="Arial" w:eastAsia="Times New Roman" w:hAnsi="Arial" w:cs="Arial"/>
                <w:szCs w:val="24"/>
                <w:lang w:val="en-GB"/>
              </w:rPr>
              <w:t>Các phát xạ không mong muốn trong băng hoạt động</w:t>
            </w:r>
          </w:p>
        </w:tc>
      </w:tr>
      <w:tr w:rsidR="008E22C1" w:rsidRPr="008E19C6" w:rsidTr="008E22C1">
        <w:tc>
          <w:tcPr>
            <w:tcW w:w="1458" w:type="dxa"/>
          </w:tcPr>
          <w:p w:rsidR="008E22C1" w:rsidRPr="008E19C6" w:rsidRDefault="008E22C1" w:rsidP="00576E5F">
            <w:pPr>
              <w:spacing w:before="120"/>
              <w:rPr>
                <w:rFonts w:ascii="Arial" w:eastAsia="Times New Roman" w:hAnsi="Arial" w:cs="Arial"/>
                <w:szCs w:val="24"/>
                <w:lang w:val="en-GB"/>
              </w:rPr>
            </w:pPr>
            <w:r w:rsidRPr="008E19C6">
              <w:rPr>
                <w:rFonts w:ascii="Arial" w:eastAsia="Times New Roman" w:hAnsi="Arial" w:cs="Arial"/>
                <w:szCs w:val="24"/>
                <w:lang w:val="en-GB"/>
              </w:rPr>
              <w:t>OOB</w:t>
            </w:r>
          </w:p>
        </w:tc>
        <w:tc>
          <w:tcPr>
            <w:tcW w:w="4140" w:type="dxa"/>
          </w:tcPr>
          <w:p w:rsidR="008E22C1" w:rsidRPr="008E19C6" w:rsidRDefault="008E22C1" w:rsidP="00576E5F">
            <w:pPr>
              <w:spacing w:before="120"/>
              <w:rPr>
                <w:rFonts w:ascii="Arial" w:eastAsia="Times New Roman" w:hAnsi="Arial" w:cs="Arial"/>
                <w:szCs w:val="24"/>
                <w:lang w:val="en-GB"/>
              </w:rPr>
            </w:pPr>
            <w:r w:rsidRPr="008E19C6">
              <w:rPr>
                <w:rFonts w:ascii="Arial" w:eastAsia="Times New Roman" w:hAnsi="Arial" w:cs="Arial"/>
                <w:szCs w:val="24"/>
                <w:lang w:val="en-GB"/>
              </w:rPr>
              <w:t>Out-of-band</w:t>
            </w:r>
          </w:p>
        </w:tc>
        <w:tc>
          <w:tcPr>
            <w:tcW w:w="4050" w:type="dxa"/>
            <w:vAlign w:val="center"/>
          </w:tcPr>
          <w:p w:rsidR="008E22C1" w:rsidRPr="008E19C6" w:rsidRDefault="008E22C1" w:rsidP="00576E5F">
            <w:pPr>
              <w:spacing w:before="120"/>
              <w:rPr>
                <w:rFonts w:ascii="Arial" w:eastAsia="Times New Roman" w:hAnsi="Arial" w:cs="Arial"/>
                <w:szCs w:val="24"/>
                <w:lang w:val="en-GB"/>
              </w:rPr>
            </w:pPr>
            <w:r w:rsidRPr="008E19C6">
              <w:rPr>
                <w:rFonts w:ascii="Arial" w:eastAsia="Times New Roman" w:hAnsi="Arial" w:cs="Arial"/>
                <w:szCs w:val="24"/>
                <w:lang w:val="en-GB"/>
              </w:rPr>
              <w:t>Ngoài băng</w:t>
            </w:r>
          </w:p>
        </w:tc>
      </w:tr>
      <w:tr w:rsidR="008E22C1" w:rsidRPr="008E19C6" w:rsidTr="008E22C1">
        <w:tc>
          <w:tcPr>
            <w:tcW w:w="1458" w:type="dxa"/>
          </w:tcPr>
          <w:p w:rsidR="008E22C1" w:rsidRPr="008E19C6" w:rsidRDefault="008E22C1" w:rsidP="00576E5F">
            <w:pPr>
              <w:spacing w:before="120"/>
              <w:rPr>
                <w:rFonts w:ascii="Arial" w:hAnsi="Arial" w:cs="Arial"/>
                <w:szCs w:val="24"/>
              </w:rPr>
            </w:pPr>
            <w:r w:rsidRPr="008E19C6">
              <w:rPr>
                <w:rFonts w:ascii="Arial" w:hAnsi="Arial" w:cs="Arial"/>
                <w:szCs w:val="24"/>
              </w:rPr>
              <w:t>OTA</w:t>
            </w:r>
          </w:p>
        </w:tc>
        <w:tc>
          <w:tcPr>
            <w:tcW w:w="4140" w:type="dxa"/>
          </w:tcPr>
          <w:p w:rsidR="008E22C1" w:rsidRPr="008E19C6" w:rsidRDefault="008E22C1" w:rsidP="00576E5F">
            <w:pPr>
              <w:spacing w:before="120"/>
              <w:rPr>
                <w:rFonts w:ascii="Arial" w:eastAsia="Times New Roman" w:hAnsi="Arial" w:cs="Arial"/>
                <w:szCs w:val="24"/>
                <w:lang w:val="en-GB"/>
              </w:rPr>
            </w:pPr>
            <w:r w:rsidRPr="008E19C6">
              <w:rPr>
                <w:rFonts w:ascii="Arial" w:eastAsia="Times New Roman" w:hAnsi="Arial" w:cs="Arial"/>
                <w:szCs w:val="24"/>
                <w:lang w:val="en-GB"/>
              </w:rPr>
              <w:t>Over-The-Air</w:t>
            </w:r>
          </w:p>
        </w:tc>
        <w:tc>
          <w:tcPr>
            <w:tcW w:w="4050" w:type="dxa"/>
          </w:tcPr>
          <w:p w:rsidR="008E22C1" w:rsidRPr="008E19C6" w:rsidRDefault="008E22C1" w:rsidP="00576E5F">
            <w:pPr>
              <w:spacing w:before="120"/>
              <w:rPr>
                <w:rFonts w:ascii="Arial" w:eastAsia="Times New Roman" w:hAnsi="Arial" w:cs="Arial"/>
                <w:szCs w:val="24"/>
                <w:lang w:val="en-GB"/>
              </w:rPr>
            </w:pPr>
            <w:r w:rsidRPr="008E19C6">
              <w:rPr>
                <w:rFonts w:ascii="Arial" w:eastAsia="Times New Roman" w:hAnsi="Arial" w:cs="Arial"/>
                <w:szCs w:val="24"/>
                <w:lang w:val="en-GB"/>
              </w:rPr>
              <w:t>Truyền sóng qua không gian</w:t>
            </w:r>
          </w:p>
        </w:tc>
      </w:tr>
      <w:tr w:rsidR="008E22C1" w:rsidRPr="008E19C6" w:rsidTr="008E22C1">
        <w:tc>
          <w:tcPr>
            <w:tcW w:w="1458" w:type="dxa"/>
          </w:tcPr>
          <w:p w:rsidR="008E22C1" w:rsidRPr="008E19C6" w:rsidRDefault="008E22C1" w:rsidP="00576E5F">
            <w:pPr>
              <w:spacing w:before="120"/>
              <w:rPr>
                <w:rFonts w:ascii="Arial" w:hAnsi="Arial" w:cs="Arial"/>
                <w:szCs w:val="24"/>
              </w:rPr>
            </w:pPr>
            <w:r w:rsidRPr="008E19C6">
              <w:rPr>
                <w:rFonts w:ascii="Arial" w:hAnsi="Arial" w:cs="Arial"/>
                <w:szCs w:val="24"/>
              </w:rPr>
              <w:t>RF</w:t>
            </w:r>
          </w:p>
        </w:tc>
        <w:tc>
          <w:tcPr>
            <w:tcW w:w="4140" w:type="dxa"/>
          </w:tcPr>
          <w:p w:rsidR="008E22C1" w:rsidRPr="008E19C6" w:rsidRDefault="008E22C1" w:rsidP="00576E5F">
            <w:pPr>
              <w:spacing w:before="120"/>
              <w:rPr>
                <w:rFonts w:ascii="Arial" w:eastAsia="Times New Roman" w:hAnsi="Arial" w:cs="Arial"/>
                <w:szCs w:val="24"/>
                <w:lang w:val="en-GB"/>
              </w:rPr>
            </w:pPr>
            <w:r w:rsidRPr="008E19C6">
              <w:rPr>
                <w:rFonts w:ascii="Arial" w:eastAsia="Times New Roman" w:hAnsi="Arial" w:cs="Arial"/>
                <w:szCs w:val="24"/>
                <w:lang w:val="en-GB"/>
              </w:rPr>
              <w:t>Radio Frequency</w:t>
            </w:r>
          </w:p>
        </w:tc>
        <w:tc>
          <w:tcPr>
            <w:tcW w:w="4050" w:type="dxa"/>
          </w:tcPr>
          <w:p w:rsidR="008E22C1" w:rsidRPr="008E19C6" w:rsidRDefault="008E22C1" w:rsidP="00576E5F">
            <w:pPr>
              <w:spacing w:before="120"/>
              <w:rPr>
                <w:rFonts w:ascii="Arial" w:eastAsia="Times New Roman" w:hAnsi="Arial" w:cs="Arial"/>
                <w:szCs w:val="24"/>
                <w:lang w:val="en-GB"/>
              </w:rPr>
            </w:pPr>
            <w:r w:rsidRPr="008E19C6">
              <w:rPr>
                <w:rFonts w:ascii="Arial" w:eastAsia="Times New Roman" w:hAnsi="Arial" w:cs="Arial"/>
                <w:szCs w:val="24"/>
                <w:lang w:val="en-GB"/>
              </w:rPr>
              <w:t>Tần số vô tuyến</w:t>
            </w:r>
          </w:p>
        </w:tc>
      </w:tr>
      <w:tr w:rsidR="008E22C1" w:rsidRPr="008E19C6" w:rsidTr="008E22C1">
        <w:tc>
          <w:tcPr>
            <w:tcW w:w="1458" w:type="dxa"/>
          </w:tcPr>
          <w:p w:rsidR="008E22C1" w:rsidRPr="008E19C6" w:rsidRDefault="008E22C1" w:rsidP="00576E5F">
            <w:pPr>
              <w:spacing w:before="120"/>
              <w:rPr>
                <w:rFonts w:ascii="Arial" w:hAnsi="Arial" w:cs="Arial"/>
                <w:szCs w:val="24"/>
              </w:rPr>
            </w:pPr>
            <w:r w:rsidRPr="008E19C6">
              <w:rPr>
                <w:rFonts w:ascii="Arial" w:hAnsi="Arial" w:cs="Arial"/>
                <w:szCs w:val="24"/>
              </w:rPr>
              <w:t>RIB</w:t>
            </w:r>
          </w:p>
        </w:tc>
        <w:tc>
          <w:tcPr>
            <w:tcW w:w="4140" w:type="dxa"/>
          </w:tcPr>
          <w:p w:rsidR="008E22C1" w:rsidRPr="008E19C6" w:rsidRDefault="008E22C1" w:rsidP="00576E5F">
            <w:pPr>
              <w:spacing w:before="120"/>
              <w:rPr>
                <w:rFonts w:ascii="Arial" w:eastAsia="Times New Roman" w:hAnsi="Arial" w:cs="Arial"/>
                <w:szCs w:val="24"/>
                <w:lang w:val="en-GB"/>
              </w:rPr>
            </w:pPr>
            <w:r w:rsidRPr="008E19C6">
              <w:rPr>
                <w:rFonts w:ascii="Arial" w:eastAsia="Times New Roman" w:hAnsi="Arial" w:cs="Arial"/>
                <w:szCs w:val="24"/>
                <w:lang w:val="en-GB"/>
              </w:rPr>
              <w:t>Radiated Interface Boundary</w:t>
            </w:r>
          </w:p>
        </w:tc>
        <w:tc>
          <w:tcPr>
            <w:tcW w:w="4050" w:type="dxa"/>
          </w:tcPr>
          <w:p w:rsidR="008E22C1" w:rsidRPr="008E19C6" w:rsidRDefault="008E22C1" w:rsidP="00576E5F">
            <w:pPr>
              <w:spacing w:before="120"/>
              <w:rPr>
                <w:rFonts w:ascii="Arial" w:eastAsia="Times New Roman" w:hAnsi="Arial" w:cs="Arial"/>
                <w:szCs w:val="24"/>
                <w:lang w:val="en-GB"/>
              </w:rPr>
            </w:pPr>
            <w:r w:rsidRPr="008E19C6">
              <w:rPr>
                <w:rFonts w:ascii="Arial" w:eastAsia="Times New Roman" w:hAnsi="Arial" w:cs="Arial"/>
                <w:szCs w:val="24"/>
                <w:lang w:val="en-GB"/>
              </w:rPr>
              <w:t>Giao diện bức xạ</w:t>
            </w:r>
          </w:p>
        </w:tc>
      </w:tr>
      <w:tr w:rsidR="008E22C1" w:rsidRPr="008E19C6" w:rsidTr="008E22C1">
        <w:tc>
          <w:tcPr>
            <w:tcW w:w="1458" w:type="dxa"/>
          </w:tcPr>
          <w:p w:rsidR="008E22C1" w:rsidRPr="008E19C6" w:rsidRDefault="008E22C1" w:rsidP="00576E5F">
            <w:pPr>
              <w:spacing w:before="120"/>
              <w:rPr>
                <w:rFonts w:ascii="Arial" w:hAnsi="Arial" w:cs="Arial"/>
                <w:szCs w:val="24"/>
              </w:rPr>
            </w:pPr>
            <w:r w:rsidRPr="008E19C6">
              <w:rPr>
                <w:rFonts w:ascii="Arial" w:hAnsi="Arial" w:cs="Arial"/>
                <w:szCs w:val="24"/>
              </w:rPr>
              <w:t>TAB</w:t>
            </w:r>
          </w:p>
        </w:tc>
        <w:tc>
          <w:tcPr>
            <w:tcW w:w="4140" w:type="dxa"/>
          </w:tcPr>
          <w:p w:rsidR="008E22C1" w:rsidRPr="008E19C6" w:rsidRDefault="008E22C1" w:rsidP="00576E5F">
            <w:pPr>
              <w:spacing w:before="120"/>
              <w:rPr>
                <w:rFonts w:ascii="Arial" w:eastAsia="Times New Roman" w:hAnsi="Arial" w:cs="Arial"/>
                <w:szCs w:val="24"/>
                <w:lang w:val="en-GB"/>
              </w:rPr>
            </w:pPr>
            <w:r w:rsidRPr="008E19C6">
              <w:rPr>
                <w:rFonts w:ascii="Arial" w:eastAsia="Times New Roman" w:hAnsi="Arial" w:cs="Arial"/>
                <w:szCs w:val="24"/>
                <w:lang w:val="en-GB"/>
              </w:rPr>
              <w:t>Transceiver Array Boundary</w:t>
            </w:r>
          </w:p>
        </w:tc>
        <w:tc>
          <w:tcPr>
            <w:tcW w:w="4050" w:type="dxa"/>
          </w:tcPr>
          <w:p w:rsidR="008E22C1" w:rsidRPr="008E19C6" w:rsidRDefault="008E22C1" w:rsidP="00576E5F">
            <w:pPr>
              <w:spacing w:before="120"/>
              <w:rPr>
                <w:rFonts w:ascii="Arial" w:eastAsia="Times New Roman" w:hAnsi="Arial" w:cs="Arial"/>
                <w:szCs w:val="24"/>
                <w:lang w:val="en-GB"/>
              </w:rPr>
            </w:pPr>
            <w:r w:rsidRPr="008E19C6">
              <w:rPr>
                <w:rFonts w:ascii="Arial" w:eastAsia="Times New Roman" w:hAnsi="Arial" w:cs="Arial"/>
                <w:szCs w:val="24"/>
                <w:lang w:val="en-GB"/>
              </w:rPr>
              <w:t>Cổng kết nối TAB</w:t>
            </w:r>
          </w:p>
        </w:tc>
      </w:tr>
      <w:tr w:rsidR="008E22C1" w:rsidRPr="008E19C6" w:rsidTr="008E22C1">
        <w:tc>
          <w:tcPr>
            <w:tcW w:w="1458" w:type="dxa"/>
          </w:tcPr>
          <w:p w:rsidR="008E22C1" w:rsidRPr="008E19C6" w:rsidRDefault="008E22C1" w:rsidP="00576E5F">
            <w:pPr>
              <w:spacing w:before="120"/>
              <w:rPr>
                <w:rFonts w:ascii="Arial" w:hAnsi="Arial" w:cs="Arial"/>
                <w:szCs w:val="24"/>
              </w:rPr>
            </w:pPr>
            <w:r w:rsidRPr="008E19C6">
              <w:rPr>
                <w:rFonts w:ascii="Arial" w:hAnsi="Arial" w:cs="Arial"/>
                <w:szCs w:val="24"/>
              </w:rPr>
              <w:t>TRP</w:t>
            </w:r>
          </w:p>
        </w:tc>
        <w:tc>
          <w:tcPr>
            <w:tcW w:w="4140" w:type="dxa"/>
          </w:tcPr>
          <w:p w:rsidR="008E22C1" w:rsidRPr="008E19C6" w:rsidRDefault="008E22C1" w:rsidP="00576E5F">
            <w:pPr>
              <w:spacing w:before="120"/>
              <w:rPr>
                <w:rFonts w:ascii="Arial" w:eastAsia="Times New Roman" w:hAnsi="Arial" w:cs="Arial"/>
                <w:szCs w:val="24"/>
                <w:lang w:val="en-GB"/>
              </w:rPr>
            </w:pPr>
            <w:r w:rsidRPr="008E19C6">
              <w:rPr>
                <w:rFonts w:ascii="Arial" w:eastAsia="Times New Roman" w:hAnsi="Arial" w:cs="Arial"/>
                <w:szCs w:val="24"/>
                <w:lang w:val="en-GB"/>
              </w:rPr>
              <w:t>Total Radiated Power</w:t>
            </w:r>
          </w:p>
        </w:tc>
        <w:tc>
          <w:tcPr>
            <w:tcW w:w="4050" w:type="dxa"/>
          </w:tcPr>
          <w:p w:rsidR="008E22C1" w:rsidRPr="008E19C6" w:rsidRDefault="008E22C1" w:rsidP="00576E5F">
            <w:pPr>
              <w:spacing w:before="120"/>
              <w:rPr>
                <w:rFonts w:ascii="Arial" w:eastAsia="Times New Roman" w:hAnsi="Arial" w:cs="Arial"/>
                <w:szCs w:val="24"/>
                <w:lang w:val="en-GB"/>
              </w:rPr>
            </w:pPr>
            <w:r w:rsidRPr="008E19C6">
              <w:rPr>
                <w:rFonts w:ascii="Arial" w:eastAsia="Times New Roman" w:hAnsi="Arial" w:cs="Arial"/>
                <w:szCs w:val="24"/>
                <w:lang w:val="en-GB"/>
              </w:rPr>
              <w:t>Tổng công suất bức xạ</w:t>
            </w:r>
          </w:p>
        </w:tc>
      </w:tr>
      <w:tr w:rsidR="008E22C1" w:rsidRPr="008E19C6" w:rsidTr="008E22C1">
        <w:tc>
          <w:tcPr>
            <w:tcW w:w="1458" w:type="dxa"/>
          </w:tcPr>
          <w:p w:rsidR="008E22C1" w:rsidRDefault="008E22C1" w:rsidP="00576E5F">
            <w:pPr>
              <w:spacing w:before="120"/>
              <w:rPr>
                <w:rFonts w:ascii="Arial" w:hAnsi="Arial" w:cs="Arial"/>
                <w:szCs w:val="24"/>
              </w:rPr>
            </w:pPr>
            <w:r w:rsidRPr="008E19C6">
              <w:rPr>
                <w:rFonts w:ascii="Arial" w:hAnsi="Arial" w:cs="Arial"/>
                <w:szCs w:val="24"/>
              </w:rPr>
              <w:t>UTRA</w:t>
            </w:r>
          </w:p>
          <w:p w:rsidR="00186785" w:rsidRPr="008E19C6" w:rsidRDefault="00186785" w:rsidP="00576E5F">
            <w:pPr>
              <w:spacing w:before="120"/>
              <w:rPr>
                <w:rFonts w:ascii="Arial" w:hAnsi="Arial" w:cs="Arial"/>
                <w:szCs w:val="24"/>
              </w:rPr>
            </w:pPr>
            <w:r>
              <w:rPr>
                <w:rFonts w:ascii="Arial" w:hAnsi="Arial" w:cs="Arial"/>
                <w:szCs w:val="24"/>
              </w:rPr>
              <w:t>FR1</w:t>
            </w:r>
          </w:p>
        </w:tc>
        <w:tc>
          <w:tcPr>
            <w:tcW w:w="4140" w:type="dxa"/>
          </w:tcPr>
          <w:p w:rsidR="008E22C1" w:rsidRDefault="008E22C1" w:rsidP="00576E5F">
            <w:pPr>
              <w:spacing w:before="120"/>
              <w:rPr>
                <w:rFonts w:ascii="Arial" w:eastAsia="Times New Roman" w:hAnsi="Arial" w:cs="Arial"/>
                <w:szCs w:val="24"/>
                <w:lang w:val="en-GB"/>
              </w:rPr>
            </w:pPr>
            <w:r w:rsidRPr="008E19C6">
              <w:rPr>
                <w:rFonts w:ascii="Arial" w:eastAsia="Times New Roman" w:hAnsi="Arial" w:cs="Arial"/>
                <w:szCs w:val="24"/>
                <w:lang w:val="en-GB"/>
              </w:rPr>
              <w:t>Universal Terrestrial Radio Access</w:t>
            </w:r>
          </w:p>
          <w:p w:rsidR="00186785" w:rsidRPr="008E19C6" w:rsidRDefault="00186785" w:rsidP="00576E5F">
            <w:pPr>
              <w:spacing w:before="120"/>
              <w:rPr>
                <w:rFonts w:ascii="Arial" w:eastAsia="Times New Roman" w:hAnsi="Arial" w:cs="Arial"/>
                <w:szCs w:val="24"/>
                <w:lang w:val="en-GB"/>
              </w:rPr>
            </w:pPr>
            <w:r>
              <w:rPr>
                <w:rFonts w:ascii="Arial" w:eastAsia="Times New Roman" w:hAnsi="Arial" w:cs="Arial"/>
                <w:szCs w:val="24"/>
                <w:lang w:val="en-GB"/>
              </w:rPr>
              <w:t>Frequency Range 1</w:t>
            </w:r>
          </w:p>
        </w:tc>
        <w:tc>
          <w:tcPr>
            <w:tcW w:w="4050" w:type="dxa"/>
          </w:tcPr>
          <w:p w:rsidR="008E22C1" w:rsidRDefault="008E22C1" w:rsidP="00576E5F">
            <w:pPr>
              <w:spacing w:before="120"/>
              <w:rPr>
                <w:rFonts w:ascii="Arial" w:eastAsia="Times New Roman" w:hAnsi="Arial" w:cs="Arial"/>
                <w:szCs w:val="24"/>
                <w:lang w:val="en-GB"/>
              </w:rPr>
            </w:pPr>
            <w:r w:rsidRPr="008E19C6">
              <w:rPr>
                <w:rFonts w:ascii="Arial" w:eastAsia="Times New Roman" w:hAnsi="Arial" w:cs="Arial"/>
                <w:szCs w:val="24"/>
                <w:lang w:val="en-GB"/>
              </w:rPr>
              <w:t>Truy nhập vô tuyến mặt đất</w:t>
            </w:r>
          </w:p>
          <w:p w:rsidR="00186785" w:rsidRPr="008E19C6" w:rsidRDefault="00186785" w:rsidP="00576E5F">
            <w:pPr>
              <w:spacing w:before="120"/>
              <w:rPr>
                <w:rFonts w:ascii="Arial" w:eastAsia="Times New Roman" w:hAnsi="Arial" w:cs="Arial"/>
                <w:szCs w:val="24"/>
                <w:lang w:val="en-GB"/>
              </w:rPr>
            </w:pPr>
            <w:r>
              <w:rPr>
                <w:rFonts w:ascii="Arial" w:eastAsia="Times New Roman" w:hAnsi="Arial" w:cs="Arial"/>
                <w:szCs w:val="24"/>
                <w:lang w:val="en-GB"/>
              </w:rPr>
              <w:t>Dải tần số 1</w:t>
            </w:r>
          </w:p>
        </w:tc>
      </w:tr>
    </w:tbl>
    <w:p w:rsidR="005E14F3" w:rsidRPr="008E19C6" w:rsidRDefault="005E14F3" w:rsidP="00576E5F">
      <w:pPr>
        <w:spacing w:before="120" w:after="0" w:line="240" w:lineRule="auto"/>
        <w:rPr>
          <w:rFonts w:ascii="Arial" w:hAnsi="Arial" w:cs="Arial"/>
          <w:szCs w:val="24"/>
        </w:rPr>
      </w:pPr>
    </w:p>
    <w:p w:rsidR="0082460F" w:rsidRPr="008E19C6" w:rsidRDefault="00B4702B" w:rsidP="00576E5F">
      <w:pPr>
        <w:pStyle w:val="Heading1"/>
        <w:numPr>
          <w:ilvl w:val="0"/>
          <w:numId w:val="0"/>
        </w:numPr>
        <w:spacing w:before="120" w:line="240" w:lineRule="auto"/>
        <w:jc w:val="center"/>
        <w:rPr>
          <w:rFonts w:cs="Arial"/>
          <w:szCs w:val="24"/>
        </w:rPr>
      </w:pPr>
      <w:bookmarkStart w:id="18" w:name="_Toc161403500"/>
      <w:r w:rsidRPr="008E19C6">
        <w:rPr>
          <w:rFonts w:cs="Arial"/>
          <w:szCs w:val="24"/>
        </w:rPr>
        <w:t xml:space="preserve">2. </w:t>
      </w:r>
      <w:r w:rsidR="0082460F" w:rsidRPr="008E19C6">
        <w:rPr>
          <w:rFonts w:cs="Arial"/>
          <w:szCs w:val="24"/>
        </w:rPr>
        <w:t>QUY ĐỊNH KỸ THUẬT</w:t>
      </w:r>
      <w:bookmarkEnd w:id="18"/>
    </w:p>
    <w:p w:rsidR="0082460F" w:rsidRPr="008E19C6" w:rsidRDefault="00B4702B" w:rsidP="00576E5F">
      <w:pPr>
        <w:pStyle w:val="Heading2"/>
        <w:numPr>
          <w:ilvl w:val="0"/>
          <w:numId w:val="0"/>
        </w:numPr>
        <w:spacing w:before="120" w:line="240" w:lineRule="auto"/>
        <w:rPr>
          <w:rFonts w:cs="Arial"/>
          <w:szCs w:val="24"/>
        </w:rPr>
      </w:pPr>
      <w:bookmarkStart w:id="19" w:name="_Toc161403501"/>
      <w:r w:rsidRPr="008E19C6">
        <w:rPr>
          <w:rFonts w:cs="Arial"/>
          <w:szCs w:val="24"/>
        </w:rPr>
        <w:t xml:space="preserve">2.1. </w:t>
      </w:r>
      <w:r w:rsidR="0082460F" w:rsidRPr="008E19C6">
        <w:rPr>
          <w:rFonts w:cs="Arial"/>
          <w:szCs w:val="24"/>
        </w:rPr>
        <w:t xml:space="preserve">Các yêu cầu </w:t>
      </w:r>
      <w:r w:rsidRPr="008E19C6">
        <w:rPr>
          <w:rFonts w:cs="Arial"/>
          <w:szCs w:val="24"/>
        </w:rPr>
        <w:t>đối với trạm gốc 1</w:t>
      </w:r>
      <w:r w:rsidR="00236B31" w:rsidRPr="008E19C6">
        <w:rPr>
          <w:rFonts w:cs="Arial"/>
          <w:szCs w:val="24"/>
        </w:rPr>
        <w:t>-</w:t>
      </w:r>
      <w:r w:rsidRPr="008E19C6">
        <w:rPr>
          <w:rFonts w:cs="Arial"/>
          <w:szCs w:val="24"/>
        </w:rPr>
        <w:t>C</w:t>
      </w:r>
      <w:bookmarkEnd w:id="19"/>
    </w:p>
    <w:p w:rsidR="0082460F" w:rsidRPr="008E19C6" w:rsidRDefault="00B03552" w:rsidP="00576E5F">
      <w:pPr>
        <w:pStyle w:val="Heading3"/>
        <w:numPr>
          <w:ilvl w:val="0"/>
          <w:numId w:val="0"/>
        </w:numPr>
        <w:spacing w:before="120" w:line="240" w:lineRule="auto"/>
        <w:rPr>
          <w:rFonts w:ascii="Arial" w:hAnsi="Arial" w:cs="Arial"/>
        </w:rPr>
      </w:pPr>
      <w:bookmarkStart w:id="20" w:name="_Toc161403502"/>
      <w:r w:rsidRPr="008E19C6">
        <w:rPr>
          <w:rFonts w:ascii="Arial" w:hAnsi="Arial" w:cs="Arial"/>
        </w:rPr>
        <w:t>2.1</w:t>
      </w:r>
      <w:r w:rsidR="00B4702B" w:rsidRPr="008E19C6">
        <w:rPr>
          <w:rFonts w:ascii="Arial" w:hAnsi="Arial" w:cs="Arial"/>
        </w:rPr>
        <w:t>.</w:t>
      </w:r>
      <w:r w:rsidRPr="008E19C6">
        <w:rPr>
          <w:rFonts w:ascii="Arial" w:hAnsi="Arial" w:cs="Arial"/>
        </w:rPr>
        <w:t>1</w:t>
      </w:r>
      <w:r w:rsidR="003078FD" w:rsidRPr="008E19C6">
        <w:rPr>
          <w:rFonts w:ascii="Arial" w:hAnsi="Arial" w:cs="Arial"/>
        </w:rPr>
        <w:t xml:space="preserve">. </w:t>
      </w:r>
      <w:r w:rsidR="00B4702B" w:rsidRPr="008E19C6">
        <w:rPr>
          <w:rFonts w:ascii="Arial" w:hAnsi="Arial" w:cs="Arial"/>
        </w:rPr>
        <w:t>Điều kiện môi trường</w:t>
      </w:r>
      <w:bookmarkEnd w:id="20"/>
    </w:p>
    <w:p w:rsidR="00B4702B" w:rsidRPr="008E19C6" w:rsidRDefault="00B4702B" w:rsidP="00576E5F">
      <w:pPr>
        <w:spacing w:before="120" w:after="0" w:line="240" w:lineRule="auto"/>
        <w:rPr>
          <w:rFonts w:ascii="Arial" w:hAnsi="Arial" w:cs="Arial"/>
          <w:b/>
          <w:szCs w:val="24"/>
        </w:rPr>
      </w:pPr>
      <w:r w:rsidRPr="008E19C6">
        <w:rPr>
          <w:rFonts w:ascii="Arial" w:hAnsi="Arial" w:cs="Arial"/>
          <w:szCs w:val="24"/>
        </w:rPr>
        <w:t xml:space="preserve">Điều kiện môi </w:t>
      </w:r>
      <w:r w:rsidRPr="002D432B">
        <w:rPr>
          <w:rFonts w:ascii="Arial" w:hAnsi="Arial" w:cs="Arial"/>
          <w:szCs w:val="24"/>
        </w:rPr>
        <w:t>trường theo 4.1 của ETSI EN 301 908-18</w:t>
      </w:r>
      <w:r w:rsidR="00164FB5" w:rsidRPr="008E19C6">
        <w:rPr>
          <w:rFonts w:ascii="Arial" w:hAnsi="Arial" w:cs="Arial"/>
          <w:szCs w:val="24"/>
        </w:rPr>
        <w:t xml:space="preserve"> V15.1.1 (2021-09).</w:t>
      </w:r>
    </w:p>
    <w:p w:rsidR="00B4702B" w:rsidRPr="008E19C6" w:rsidRDefault="00B03552" w:rsidP="00576E5F">
      <w:pPr>
        <w:pStyle w:val="Heading3"/>
        <w:numPr>
          <w:ilvl w:val="0"/>
          <w:numId w:val="0"/>
        </w:numPr>
        <w:spacing w:before="120" w:line="240" w:lineRule="auto"/>
        <w:rPr>
          <w:rFonts w:ascii="Arial" w:hAnsi="Arial" w:cs="Arial"/>
        </w:rPr>
      </w:pPr>
      <w:bookmarkStart w:id="21" w:name="_Toc161403503"/>
      <w:r w:rsidRPr="008E19C6">
        <w:rPr>
          <w:rFonts w:ascii="Arial" w:hAnsi="Arial" w:cs="Arial"/>
        </w:rPr>
        <w:t>2.1</w:t>
      </w:r>
      <w:r w:rsidR="00B4702B" w:rsidRPr="008E19C6">
        <w:rPr>
          <w:rFonts w:ascii="Arial" w:hAnsi="Arial" w:cs="Arial"/>
        </w:rPr>
        <w:t>.</w:t>
      </w:r>
      <w:r w:rsidRPr="008E19C6">
        <w:rPr>
          <w:rFonts w:ascii="Arial" w:hAnsi="Arial" w:cs="Arial"/>
        </w:rPr>
        <w:t>2</w:t>
      </w:r>
      <w:r w:rsidR="00B4702B" w:rsidRPr="008E19C6">
        <w:rPr>
          <w:rFonts w:ascii="Arial" w:hAnsi="Arial" w:cs="Arial"/>
        </w:rPr>
        <w:t xml:space="preserve"> Các yêu cầu kỹ thuật</w:t>
      </w:r>
      <w:bookmarkEnd w:id="21"/>
      <w:r w:rsidR="00B4702B" w:rsidRPr="008E19C6">
        <w:rPr>
          <w:rFonts w:ascii="Arial" w:hAnsi="Arial" w:cs="Arial"/>
        </w:rPr>
        <w:t xml:space="preserve"> </w:t>
      </w:r>
    </w:p>
    <w:p w:rsidR="00B4702B" w:rsidRPr="008E19C6" w:rsidRDefault="00B03552" w:rsidP="00576E5F">
      <w:pPr>
        <w:pStyle w:val="Heading3"/>
        <w:numPr>
          <w:ilvl w:val="0"/>
          <w:numId w:val="0"/>
        </w:numPr>
        <w:spacing w:before="120" w:line="240" w:lineRule="auto"/>
        <w:rPr>
          <w:rFonts w:ascii="Arial" w:hAnsi="Arial" w:cs="Arial"/>
        </w:rPr>
      </w:pPr>
      <w:bookmarkStart w:id="22" w:name="_Toc161403504"/>
      <w:r w:rsidRPr="008E19C6">
        <w:rPr>
          <w:rFonts w:ascii="Arial" w:hAnsi="Arial" w:cs="Arial"/>
        </w:rPr>
        <w:t>2.1.2.1</w:t>
      </w:r>
      <w:r w:rsidR="00B4702B" w:rsidRPr="008E19C6">
        <w:rPr>
          <w:rFonts w:ascii="Arial" w:hAnsi="Arial" w:cs="Arial"/>
        </w:rPr>
        <w:t>. Tổng quát</w:t>
      </w:r>
      <w:bookmarkEnd w:id="22"/>
    </w:p>
    <w:p w:rsidR="00B4702B" w:rsidRPr="008E19C6" w:rsidRDefault="00164FB5" w:rsidP="00576E5F">
      <w:pPr>
        <w:spacing w:before="120" w:after="0" w:line="240" w:lineRule="auto"/>
        <w:rPr>
          <w:rFonts w:ascii="Arial" w:hAnsi="Arial" w:cs="Arial"/>
          <w:szCs w:val="24"/>
        </w:rPr>
      </w:pPr>
      <w:r w:rsidRPr="008E19C6">
        <w:rPr>
          <w:rFonts w:ascii="Arial" w:hAnsi="Arial" w:cs="Arial"/>
          <w:szCs w:val="24"/>
        </w:rPr>
        <w:t>Tuân thủ yêu cầu 4.2.1 của ETSI E</w:t>
      </w:r>
      <w:r w:rsidR="002D432B">
        <w:rPr>
          <w:rFonts w:ascii="Arial" w:hAnsi="Arial" w:cs="Arial"/>
          <w:szCs w:val="24"/>
        </w:rPr>
        <w:t>N 301 908-18 V15.1.1 (2021-09).</w:t>
      </w:r>
    </w:p>
    <w:p w:rsidR="00B4702B" w:rsidRPr="008E19C6" w:rsidRDefault="003078FD" w:rsidP="00576E5F">
      <w:pPr>
        <w:pStyle w:val="Heading3"/>
        <w:numPr>
          <w:ilvl w:val="0"/>
          <w:numId w:val="0"/>
        </w:numPr>
        <w:spacing w:before="120" w:line="240" w:lineRule="auto"/>
        <w:rPr>
          <w:rFonts w:ascii="Arial" w:hAnsi="Arial" w:cs="Arial"/>
        </w:rPr>
      </w:pPr>
      <w:bookmarkStart w:id="23" w:name="_Toc161403505"/>
      <w:r w:rsidRPr="008E19C6">
        <w:rPr>
          <w:rFonts w:ascii="Arial" w:hAnsi="Arial" w:cs="Arial"/>
        </w:rPr>
        <w:t>2.1.2.2</w:t>
      </w:r>
      <w:r w:rsidR="00B4702B" w:rsidRPr="008E19C6">
        <w:rPr>
          <w:rFonts w:ascii="Arial" w:hAnsi="Arial" w:cs="Arial"/>
        </w:rPr>
        <w:t>. Phát xạ không mong muốn trong băng tần hoạt động</w:t>
      </w:r>
      <w:bookmarkEnd w:id="23"/>
    </w:p>
    <w:p w:rsidR="00B4702B" w:rsidRPr="008E19C6" w:rsidRDefault="00B4702B" w:rsidP="00576E5F">
      <w:pPr>
        <w:spacing w:before="120" w:after="0" w:line="240" w:lineRule="auto"/>
        <w:rPr>
          <w:rFonts w:ascii="Arial" w:hAnsi="Arial" w:cs="Arial"/>
          <w:szCs w:val="24"/>
        </w:rPr>
      </w:pPr>
      <w:r w:rsidRPr="008E19C6">
        <w:rPr>
          <w:rFonts w:ascii="Arial" w:hAnsi="Arial" w:cs="Arial"/>
          <w:szCs w:val="24"/>
        </w:rPr>
        <w:t>Tuân thủ yêu cầu 4.2.2 của ETSI EN 301 908-18</w:t>
      </w:r>
      <w:r w:rsidR="00164FB5" w:rsidRPr="008E19C6">
        <w:rPr>
          <w:rFonts w:ascii="Arial" w:hAnsi="Arial" w:cs="Arial"/>
          <w:szCs w:val="24"/>
        </w:rPr>
        <w:t xml:space="preserve"> V15.1.1 (2021-09).</w:t>
      </w:r>
    </w:p>
    <w:p w:rsidR="00164FB5" w:rsidRPr="00A0715B" w:rsidRDefault="00164FB5" w:rsidP="00576E5F">
      <w:pPr>
        <w:spacing w:before="120" w:after="0" w:line="240" w:lineRule="auto"/>
        <w:rPr>
          <w:rFonts w:ascii="Arial" w:hAnsi="Arial" w:cs="Arial"/>
          <w:sz w:val="18"/>
          <w:szCs w:val="18"/>
        </w:rPr>
      </w:pPr>
      <w:r w:rsidRPr="00A0715B">
        <w:rPr>
          <w:rFonts w:ascii="Arial" w:hAnsi="Arial" w:cs="Arial"/>
          <w:sz w:val="18"/>
          <w:szCs w:val="18"/>
        </w:rPr>
        <w:t>CHÚ THÍCH: Không áp dụng các yêu cầ</w:t>
      </w:r>
      <w:r w:rsidR="00186785">
        <w:rPr>
          <w:rFonts w:ascii="Arial" w:hAnsi="Arial" w:cs="Arial"/>
          <w:sz w:val="18"/>
          <w:szCs w:val="18"/>
        </w:rPr>
        <w:t xml:space="preserve">u </w:t>
      </w:r>
      <w:r w:rsidRPr="00A0715B">
        <w:rPr>
          <w:rFonts w:ascii="Arial" w:hAnsi="Arial" w:cs="Arial"/>
          <w:sz w:val="18"/>
          <w:szCs w:val="18"/>
        </w:rPr>
        <w:t>cho UTRA, GSM/EDGE, NB-IoT.</w:t>
      </w:r>
    </w:p>
    <w:p w:rsidR="00B4702B" w:rsidRPr="008E19C6" w:rsidRDefault="003078FD" w:rsidP="00576E5F">
      <w:pPr>
        <w:pStyle w:val="Heading3"/>
        <w:numPr>
          <w:ilvl w:val="0"/>
          <w:numId w:val="0"/>
        </w:numPr>
        <w:spacing w:before="120" w:line="240" w:lineRule="auto"/>
        <w:rPr>
          <w:rFonts w:ascii="Arial" w:hAnsi="Arial" w:cs="Arial"/>
        </w:rPr>
      </w:pPr>
      <w:bookmarkStart w:id="24" w:name="_Toc161403506"/>
      <w:r w:rsidRPr="008E19C6">
        <w:rPr>
          <w:rFonts w:ascii="Arial" w:hAnsi="Arial" w:cs="Arial"/>
        </w:rPr>
        <w:t>2.1.2.3</w:t>
      </w:r>
      <w:r w:rsidR="00164FB5" w:rsidRPr="008E19C6">
        <w:rPr>
          <w:rFonts w:ascii="Arial" w:hAnsi="Arial" w:cs="Arial"/>
        </w:rPr>
        <w:t xml:space="preserve">. </w:t>
      </w:r>
      <w:r w:rsidR="00B4702B" w:rsidRPr="008E19C6">
        <w:rPr>
          <w:rFonts w:ascii="Arial" w:hAnsi="Arial" w:cs="Arial"/>
        </w:rPr>
        <w:t>Tỷ số công suất rò kênh lân cận ACLR</w:t>
      </w:r>
      <w:bookmarkEnd w:id="24"/>
    </w:p>
    <w:p w:rsidR="00B4702B" w:rsidRPr="008E19C6" w:rsidRDefault="00164FB5" w:rsidP="00576E5F">
      <w:pPr>
        <w:spacing w:before="120" w:after="0" w:line="240" w:lineRule="auto"/>
        <w:rPr>
          <w:rFonts w:ascii="Arial" w:hAnsi="Arial" w:cs="Arial"/>
          <w:szCs w:val="24"/>
        </w:rPr>
      </w:pPr>
      <w:r w:rsidRPr="008E19C6">
        <w:rPr>
          <w:rFonts w:ascii="Arial" w:hAnsi="Arial" w:cs="Arial"/>
          <w:szCs w:val="24"/>
        </w:rPr>
        <w:t>T</w:t>
      </w:r>
      <w:r w:rsidR="00B4702B" w:rsidRPr="008E19C6">
        <w:rPr>
          <w:rFonts w:ascii="Arial" w:hAnsi="Arial" w:cs="Arial"/>
          <w:szCs w:val="24"/>
        </w:rPr>
        <w:t>uân thủ</w:t>
      </w:r>
      <w:r w:rsidRPr="008E19C6">
        <w:rPr>
          <w:rFonts w:ascii="Arial" w:hAnsi="Arial" w:cs="Arial"/>
          <w:szCs w:val="24"/>
        </w:rPr>
        <w:t xml:space="preserve"> yêu cầu</w:t>
      </w:r>
      <w:r w:rsidR="00B4702B" w:rsidRPr="008E19C6">
        <w:rPr>
          <w:rFonts w:ascii="Arial" w:hAnsi="Arial" w:cs="Arial"/>
          <w:szCs w:val="24"/>
        </w:rPr>
        <w:t xml:space="preserve"> 4.2.3 </w:t>
      </w:r>
      <w:r w:rsidRPr="008E19C6">
        <w:rPr>
          <w:rFonts w:ascii="Arial" w:hAnsi="Arial" w:cs="Arial"/>
          <w:szCs w:val="24"/>
        </w:rPr>
        <w:t>của</w:t>
      </w:r>
      <w:r w:rsidR="00B4702B" w:rsidRPr="008E19C6">
        <w:rPr>
          <w:rFonts w:ascii="Arial" w:hAnsi="Arial" w:cs="Arial"/>
          <w:szCs w:val="24"/>
        </w:rPr>
        <w:t xml:space="preserve"> ETSI EN 301 908-18 V15.1.1 (2021-09) </w:t>
      </w:r>
    </w:p>
    <w:p w:rsidR="00164FB5" w:rsidRPr="00A0715B" w:rsidRDefault="00164FB5" w:rsidP="00576E5F">
      <w:pPr>
        <w:spacing w:before="120" w:after="0" w:line="240" w:lineRule="auto"/>
        <w:rPr>
          <w:rFonts w:ascii="Arial" w:hAnsi="Arial" w:cs="Arial"/>
          <w:sz w:val="18"/>
          <w:szCs w:val="18"/>
        </w:rPr>
      </w:pPr>
      <w:r w:rsidRPr="00A0715B">
        <w:rPr>
          <w:rFonts w:ascii="Arial" w:hAnsi="Arial" w:cs="Arial"/>
          <w:sz w:val="18"/>
          <w:szCs w:val="18"/>
        </w:rPr>
        <w:t>CHÚ THÍCH: Không áp dụng các yêu cầ</w:t>
      </w:r>
      <w:r w:rsidR="00186785">
        <w:rPr>
          <w:rFonts w:ascii="Arial" w:hAnsi="Arial" w:cs="Arial"/>
          <w:sz w:val="18"/>
          <w:szCs w:val="18"/>
        </w:rPr>
        <w:t xml:space="preserve">u </w:t>
      </w:r>
      <w:r w:rsidRPr="00A0715B">
        <w:rPr>
          <w:rFonts w:ascii="Arial" w:hAnsi="Arial" w:cs="Arial"/>
          <w:sz w:val="18"/>
          <w:szCs w:val="18"/>
        </w:rPr>
        <w:t>cho UTRA, GSM/EDGE, NB-IoT.</w:t>
      </w:r>
    </w:p>
    <w:p w:rsidR="00B4702B" w:rsidRPr="008E19C6" w:rsidRDefault="00164FB5" w:rsidP="00576E5F">
      <w:pPr>
        <w:pStyle w:val="Heading3"/>
        <w:numPr>
          <w:ilvl w:val="0"/>
          <w:numId w:val="0"/>
        </w:numPr>
        <w:spacing w:before="120" w:line="240" w:lineRule="auto"/>
        <w:rPr>
          <w:rFonts w:ascii="Arial" w:hAnsi="Arial" w:cs="Arial"/>
        </w:rPr>
      </w:pPr>
      <w:bookmarkStart w:id="25" w:name="_Toc161403507"/>
      <w:r w:rsidRPr="008E19C6">
        <w:rPr>
          <w:rFonts w:ascii="Arial" w:hAnsi="Arial" w:cs="Arial"/>
        </w:rPr>
        <w:t>2</w:t>
      </w:r>
      <w:r w:rsidR="003078FD" w:rsidRPr="008E19C6">
        <w:rPr>
          <w:rFonts w:ascii="Arial" w:hAnsi="Arial" w:cs="Arial"/>
        </w:rPr>
        <w:t>.1</w:t>
      </w:r>
      <w:r w:rsidRPr="008E19C6">
        <w:rPr>
          <w:rFonts w:ascii="Arial" w:hAnsi="Arial" w:cs="Arial"/>
        </w:rPr>
        <w:t xml:space="preserve">.2.4. </w:t>
      </w:r>
      <w:r w:rsidR="00B4702B" w:rsidRPr="008E19C6">
        <w:rPr>
          <w:rFonts w:ascii="Arial" w:hAnsi="Arial" w:cs="Arial"/>
        </w:rPr>
        <w:t>Phát xạ giả máy phát</w:t>
      </w:r>
      <w:bookmarkEnd w:id="25"/>
    </w:p>
    <w:p w:rsidR="00B4702B" w:rsidRPr="008E19C6" w:rsidRDefault="00164FB5" w:rsidP="00576E5F">
      <w:pPr>
        <w:spacing w:before="120" w:after="0" w:line="240" w:lineRule="auto"/>
        <w:rPr>
          <w:rFonts w:ascii="Arial" w:hAnsi="Arial" w:cs="Arial"/>
          <w:szCs w:val="24"/>
        </w:rPr>
      </w:pPr>
      <w:r w:rsidRPr="008E19C6">
        <w:rPr>
          <w:rFonts w:ascii="Arial" w:hAnsi="Arial" w:cs="Arial"/>
          <w:szCs w:val="24"/>
        </w:rPr>
        <w:t xml:space="preserve">Tuân thủ yêu cầu </w:t>
      </w:r>
      <w:r w:rsidR="00B4702B" w:rsidRPr="008E19C6">
        <w:rPr>
          <w:rFonts w:ascii="Arial" w:hAnsi="Arial" w:cs="Arial"/>
          <w:szCs w:val="24"/>
        </w:rPr>
        <w:t xml:space="preserve">4.2.4 </w:t>
      </w:r>
      <w:r w:rsidRPr="008E19C6">
        <w:rPr>
          <w:rFonts w:ascii="Arial" w:hAnsi="Arial" w:cs="Arial"/>
          <w:szCs w:val="24"/>
        </w:rPr>
        <w:t>của</w:t>
      </w:r>
      <w:r w:rsidR="00B4702B" w:rsidRPr="008E19C6">
        <w:rPr>
          <w:rFonts w:ascii="Arial" w:hAnsi="Arial" w:cs="Arial"/>
          <w:szCs w:val="24"/>
        </w:rPr>
        <w:t xml:space="preserve"> ETSI </w:t>
      </w:r>
      <w:r w:rsidRPr="008E19C6">
        <w:rPr>
          <w:rFonts w:ascii="Arial" w:hAnsi="Arial" w:cs="Arial"/>
          <w:szCs w:val="24"/>
        </w:rPr>
        <w:t>EN 301 908-18 V15.1.1 (2021-09).</w:t>
      </w:r>
    </w:p>
    <w:p w:rsidR="00164FB5" w:rsidRPr="00A0715B" w:rsidRDefault="00164FB5" w:rsidP="00576E5F">
      <w:pPr>
        <w:spacing w:before="120" w:after="0" w:line="240" w:lineRule="auto"/>
        <w:rPr>
          <w:rFonts w:ascii="Arial" w:hAnsi="Arial" w:cs="Arial"/>
          <w:sz w:val="18"/>
          <w:szCs w:val="18"/>
        </w:rPr>
      </w:pPr>
      <w:r w:rsidRPr="00A0715B">
        <w:rPr>
          <w:rFonts w:ascii="Arial" w:hAnsi="Arial" w:cs="Arial"/>
          <w:sz w:val="18"/>
          <w:szCs w:val="18"/>
        </w:rPr>
        <w:t>CHÚ THÍCH: Không áp dụng các yêu cầu cho UTRA, GSM/EDGE, NB-IoT.</w:t>
      </w:r>
    </w:p>
    <w:p w:rsidR="00B4702B" w:rsidRPr="008E19C6" w:rsidRDefault="00B4702B" w:rsidP="00576E5F">
      <w:pPr>
        <w:spacing w:before="120" w:after="0" w:line="240" w:lineRule="auto"/>
        <w:rPr>
          <w:rFonts w:ascii="Arial" w:hAnsi="Arial" w:cs="Arial"/>
          <w:szCs w:val="24"/>
        </w:rPr>
      </w:pPr>
      <w:r w:rsidRPr="008E19C6">
        <w:rPr>
          <w:rFonts w:ascii="Arial" w:hAnsi="Arial" w:cs="Arial"/>
          <w:szCs w:val="24"/>
        </w:rPr>
        <w:t>Bổ sung yêu cầu bảo vệ máy thu của đài trái đất</w:t>
      </w:r>
      <w:r w:rsidR="00164FB5" w:rsidRPr="008E19C6">
        <w:rPr>
          <w:rFonts w:ascii="Arial" w:hAnsi="Arial" w:cs="Arial"/>
          <w:szCs w:val="24"/>
        </w:rPr>
        <w:t xml:space="preserve"> như Bảng 2.</w:t>
      </w:r>
    </w:p>
    <w:p w:rsidR="00B4702B" w:rsidRPr="008E19C6" w:rsidRDefault="00B4702B" w:rsidP="00576E5F">
      <w:pPr>
        <w:pStyle w:val="Caption"/>
        <w:keepNext/>
        <w:spacing w:before="120" w:after="0"/>
        <w:rPr>
          <w:rFonts w:ascii="Arial" w:hAnsi="Arial" w:cs="Arial"/>
          <w:szCs w:val="24"/>
        </w:rPr>
      </w:pPr>
      <w:bookmarkStart w:id="26" w:name="_Ref161128468"/>
      <w:r w:rsidRPr="008E19C6">
        <w:rPr>
          <w:rFonts w:ascii="Arial" w:hAnsi="Arial" w:cs="Arial"/>
          <w:szCs w:val="24"/>
        </w:rPr>
        <w:t xml:space="preserve">Bảng </w:t>
      </w:r>
      <w:r w:rsidR="008A3FC0" w:rsidRPr="008E19C6">
        <w:rPr>
          <w:rFonts w:ascii="Arial" w:hAnsi="Arial" w:cs="Arial"/>
          <w:szCs w:val="24"/>
        </w:rPr>
        <w:fldChar w:fldCharType="begin"/>
      </w:r>
      <w:r w:rsidRPr="008E19C6">
        <w:rPr>
          <w:rFonts w:ascii="Arial" w:hAnsi="Arial" w:cs="Arial"/>
          <w:szCs w:val="24"/>
        </w:rPr>
        <w:instrText xml:space="preserve"> SEQ Bảng \* ARABIC </w:instrText>
      </w:r>
      <w:r w:rsidR="008A3FC0" w:rsidRPr="008E19C6">
        <w:rPr>
          <w:rFonts w:ascii="Arial" w:hAnsi="Arial" w:cs="Arial"/>
          <w:szCs w:val="24"/>
        </w:rPr>
        <w:fldChar w:fldCharType="separate"/>
      </w:r>
      <w:r w:rsidRPr="008E19C6">
        <w:rPr>
          <w:rFonts w:ascii="Arial" w:hAnsi="Arial" w:cs="Arial"/>
          <w:noProof/>
          <w:szCs w:val="24"/>
        </w:rPr>
        <w:t>2</w:t>
      </w:r>
      <w:r w:rsidR="008A3FC0" w:rsidRPr="008E19C6">
        <w:rPr>
          <w:rFonts w:ascii="Arial" w:hAnsi="Arial" w:cs="Arial"/>
          <w:szCs w:val="24"/>
        </w:rPr>
        <w:fldChar w:fldCharType="end"/>
      </w:r>
      <w:bookmarkEnd w:id="26"/>
      <w:r w:rsidRPr="008E19C6">
        <w:rPr>
          <w:rFonts w:ascii="Arial" w:eastAsia="MS Mincho" w:hAnsi="Arial" w:cs="Arial"/>
          <w:szCs w:val="24"/>
          <w:lang w:eastAsia="vi-VN"/>
        </w:rPr>
        <w:t xml:space="preserve"> </w:t>
      </w:r>
      <w:r w:rsidR="00164FB5" w:rsidRPr="008E19C6">
        <w:rPr>
          <w:rFonts w:ascii="Arial" w:eastAsia="MS Mincho" w:hAnsi="Arial" w:cs="Arial"/>
          <w:szCs w:val="24"/>
          <w:lang w:eastAsia="vi-VN"/>
        </w:rPr>
        <w:t xml:space="preserve">- </w:t>
      </w:r>
      <w:r w:rsidRPr="008E19C6">
        <w:rPr>
          <w:rFonts w:ascii="Arial" w:eastAsia="MS Mincho" w:hAnsi="Arial" w:cs="Arial"/>
          <w:szCs w:val="24"/>
          <w:lang w:eastAsia="vi-VN"/>
        </w:rPr>
        <w:t>Giới hạn phát xạ giả bảo vệ máy thu của đài trái đất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A0" w:firstRow="1" w:lastRow="0" w:firstColumn="1" w:lastColumn="0" w:noHBand="0" w:noVBand="0"/>
      </w:tblPr>
      <w:tblGrid>
        <w:gridCol w:w="2156"/>
        <w:gridCol w:w="1984"/>
        <w:gridCol w:w="1842"/>
        <w:gridCol w:w="1417"/>
        <w:gridCol w:w="1729"/>
      </w:tblGrid>
      <w:tr w:rsidR="00B4702B" w:rsidRPr="008E19C6" w:rsidTr="00A35556">
        <w:trPr>
          <w:trHeight w:val="113"/>
          <w:tblHeader/>
        </w:trPr>
        <w:tc>
          <w:tcPr>
            <w:tcW w:w="1181" w:type="pct"/>
            <w:tcBorders>
              <w:top w:val="single" w:sz="2" w:space="0" w:color="auto"/>
              <w:left w:val="single" w:sz="2" w:space="0" w:color="auto"/>
              <w:bottom w:val="single" w:sz="2" w:space="0" w:color="auto"/>
              <w:right w:val="single" w:sz="2" w:space="0" w:color="auto"/>
            </w:tcBorders>
            <w:vAlign w:val="center"/>
            <w:hideMark/>
          </w:tcPr>
          <w:p w:rsidR="00B4702B" w:rsidRPr="008E19C6" w:rsidRDefault="00B4702B" w:rsidP="00576E5F">
            <w:pPr>
              <w:widowControl w:val="0"/>
              <w:spacing w:before="120" w:after="0" w:line="240" w:lineRule="auto"/>
              <w:jc w:val="center"/>
              <w:rPr>
                <w:rFonts w:ascii="Arial" w:eastAsia="MS Mincho" w:hAnsi="Arial" w:cs="Arial"/>
                <w:b/>
                <w:szCs w:val="24"/>
                <w:lang w:eastAsia="vi-VN"/>
              </w:rPr>
            </w:pPr>
            <w:r w:rsidRPr="008E19C6">
              <w:rPr>
                <w:rFonts w:ascii="Arial" w:eastAsia="MS Mincho" w:hAnsi="Arial" w:cs="Arial"/>
                <w:b/>
                <w:szCs w:val="24"/>
                <w:lang w:eastAsia="vi-VN"/>
              </w:rPr>
              <w:t>Hệ thống được bảo vệ</w:t>
            </w:r>
          </w:p>
        </w:tc>
        <w:tc>
          <w:tcPr>
            <w:tcW w:w="1087" w:type="pct"/>
            <w:tcBorders>
              <w:top w:val="single" w:sz="2" w:space="0" w:color="auto"/>
              <w:left w:val="single" w:sz="2" w:space="0" w:color="auto"/>
              <w:bottom w:val="single" w:sz="2" w:space="0" w:color="auto"/>
              <w:right w:val="single" w:sz="2" w:space="0" w:color="auto"/>
            </w:tcBorders>
            <w:vAlign w:val="center"/>
            <w:hideMark/>
          </w:tcPr>
          <w:p w:rsidR="00B4702B" w:rsidRPr="008E19C6" w:rsidRDefault="00B4702B" w:rsidP="00576E5F">
            <w:pPr>
              <w:widowControl w:val="0"/>
              <w:spacing w:before="120" w:after="0" w:line="240" w:lineRule="auto"/>
              <w:jc w:val="center"/>
              <w:rPr>
                <w:rFonts w:ascii="Arial" w:eastAsia="MS Mincho" w:hAnsi="Arial" w:cs="Arial"/>
                <w:b/>
                <w:szCs w:val="24"/>
                <w:lang w:val="en-GB" w:eastAsia="vi-VN"/>
              </w:rPr>
            </w:pPr>
            <w:r w:rsidRPr="008E19C6">
              <w:rPr>
                <w:rFonts w:ascii="Arial" w:eastAsia="MS Mincho" w:hAnsi="Arial" w:cs="Arial"/>
                <w:b/>
                <w:szCs w:val="24"/>
                <w:lang w:val="en-GB" w:eastAsia="vi-VN"/>
              </w:rPr>
              <w:t>Băng tần số</w:t>
            </w:r>
          </w:p>
        </w:tc>
        <w:tc>
          <w:tcPr>
            <w:tcW w:w="1009" w:type="pct"/>
            <w:tcBorders>
              <w:top w:val="single" w:sz="2" w:space="0" w:color="auto"/>
              <w:left w:val="single" w:sz="2" w:space="0" w:color="auto"/>
              <w:bottom w:val="single" w:sz="2" w:space="0" w:color="auto"/>
              <w:right w:val="single" w:sz="2" w:space="0" w:color="auto"/>
            </w:tcBorders>
            <w:vAlign w:val="center"/>
            <w:hideMark/>
          </w:tcPr>
          <w:p w:rsidR="00B4702B" w:rsidRPr="008E19C6" w:rsidRDefault="00B4702B" w:rsidP="00576E5F">
            <w:pPr>
              <w:widowControl w:val="0"/>
              <w:spacing w:before="120" w:after="0" w:line="240" w:lineRule="auto"/>
              <w:jc w:val="center"/>
              <w:rPr>
                <w:rFonts w:ascii="Arial" w:eastAsia="MS Mincho" w:hAnsi="Arial" w:cs="Arial"/>
                <w:b/>
                <w:szCs w:val="24"/>
                <w:lang w:val="en-GB" w:eastAsia="vi-VN"/>
              </w:rPr>
            </w:pPr>
            <w:r w:rsidRPr="008E19C6">
              <w:rPr>
                <w:rFonts w:ascii="Arial" w:eastAsia="MS Mincho" w:hAnsi="Arial" w:cs="Arial"/>
                <w:b/>
                <w:szCs w:val="24"/>
                <w:lang w:val="en-GB" w:eastAsia="vi-VN"/>
              </w:rPr>
              <w:t>Giá trị cực đại</w:t>
            </w:r>
          </w:p>
        </w:tc>
        <w:tc>
          <w:tcPr>
            <w:tcW w:w="776" w:type="pct"/>
            <w:tcBorders>
              <w:top w:val="single" w:sz="2" w:space="0" w:color="auto"/>
              <w:left w:val="single" w:sz="2" w:space="0" w:color="auto"/>
              <w:bottom w:val="single" w:sz="2" w:space="0" w:color="auto"/>
              <w:right w:val="single" w:sz="2" w:space="0" w:color="auto"/>
            </w:tcBorders>
            <w:vAlign w:val="center"/>
            <w:hideMark/>
          </w:tcPr>
          <w:p w:rsidR="00B4702B" w:rsidRPr="008E19C6" w:rsidRDefault="00B4702B" w:rsidP="00576E5F">
            <w:pPr>
              <w:widowControl w:val="0"/>
              <w:spacing w:before="120" w:after="0" w:line="240" w:lineRule="auto"/>
              <w:jc w:val="center"/>
              <w:rPr>
                <w:rFonts w:ascii="Arial" w:eastAsia="MS Mincho" w:hAnsi="Arial" w:cs="Arial"/>
                <w:b/>
                <w:szCs w:val="24"/>
                <w:lang w:val="en-GB" w:eastAsia="vi-VN"/>
              </w:rPr>
            </w:pPr>
            <w:r w:rsidRPr="008E19C6">
              <w:rPr>
                <w:rFonts w:ascii="Arial" w:eastAsia="MS Mincho" w:hAnsi="Arial" w:cs="Arial"/>
                <w:b/>
                <w:szCs w:val="24"/>
                <w:lang w:val="en-GB" w:eastAsia="vi-VN"/>
              </w:rPr>
              <w:t>Độ rộng băng đo</w:t>
            </w:r>
          </w:p>
        </w:tc>
        <w:tc>
          <w:tcPr>
            <w:tcW w:w="948" w:type="pct"/>
            <w:tcBorders>
              <w:top w:val="single" w:sz="2" w:space="0" w:color="auto"/>
              <w:left w:val="single" w:sz="2" w:space="0" w:color="auto"/>
              <w:bottom w:val="single" w:sz="2" w:space="0" w:color="auto"/>
              <w:right w:val="single" w:sz="2" w:space="0" w:color="auto"/>
            </w:tcBorders>
            <w:vAlign w:val="center"/>
            <w:hideMark/>
          </w:tcPr>
          <w:p w:rsidR="00B4702B" w:rsidRPr="008E19C6" w:rsidRDefault="00B4702B" w:rsidP="00576E5F">
            <w:pPr>
              <w:widowControl w:val="0"/>
              <w:spacing w:before="120" w:after="0" w:line="240" w:lineRule="auto"/>
              <w:jc w:val="center"/>
              <w:rPr>
                <w:rFonts w:ascii="Arial" w:eastAsia="MS Mincho" w:hAnsi="Arial" w:cs="Arial"/>
                <w:b/>
                <w:szCs w:val="24"/>
                <w:lang w:val="en-GB" w:eastAsia="vi-VN"/>
              </w:rPr>
            </w:pPr>
            <w:r w:rsidRPr="008E19C6">
              <w:rPr>
                <w:rFonts w:ascii="Arial" w:eastAsia="MS Mincho" w:hAnsi="Arial" w:cs="Arial"/>
                <w:b/>
                <w:szCs w:val="24"/>
                <w:lang w:val="en-GB" w:eastAsia="vi-VN"/>
              </w:rPr>
              <w:t>Chú thích</w:t>
            </w:r>
          </w:p>
        </w:tc>
      </w:tr>
      <w:tr w:rsidR="00B4702B" w:rsidRPr="008E19C6" w:rsidTr="00A35556">
        <w:trPr>
          <w:trHeight w:val="113"/>
          <w:tblHeader/>
        </w:trPr>
        <w:tc>
          <w:tcPr>
            <w:tcW w:w="1181" w:type="pct"/>
            <w:tcBorders>
              <w:top w:val="single" w:sz="2" w:space="0" w:color="auto"/>
              <w:left w:val="single" w:sz="2" w:space="0" w:color="auto"/>
              <w:right w:val="single" w:sz="2" w:space="0" w:color="auto"/>
            </w:tcBorders>
            <w:vAlign w:val="center"/>
            <w:hideMark/>
          </w:tcPr>
          <w:p w:rsidR="00B4702B" w:rsidRPr="008E19C6" w:rsidRDefault="00B4702B" w:rsidP="00576E5F">
            <w:pPr>
              <w:widowControl w:val="0"/>
              <w:spacing w:before="120" w:after="0" w:line="240" w:lineRule="auto"/>
              <w:jc w:val="center"/>
              <w:rPr>
                <w:rFonts w:ascii="Arial" w:eastAsia="MS Mincho" w:hAnsi="Arial" w:cs="Arial"/>
                <w:szCs w:val="24"/>
                <w:lang w:eastAsia="vi-VN"/>
              </w:rPr>
            </w:pPr>
            <w:r w:rsidRPr="008E19C6">
              <w:rPr>
                <w:rFonts w:ascii="Arial" w:eastAsia="MS Mincho" w:hAnsi="Arial" w:cs="Arial"/>
                <w:szCs w:val="24"/>
                <w:lang w:eastAsia="vi-VN"/>
              </w:rPr>
              <w:t>Đài trái đất</w:t>
            </w:r>
          </w:p>
        </w:tc>
        <w:tc>
          <w:tcPr>
            <w:tcW w:w="1087" w:type="pct"/>
            <w:tcBorders>
              <w:top w:val="single" w:sz="2" w:space="0" w:color="auto"/>
              <w:left w:val="single" w:sz="2" w:space="0" w:color="auto"/>
              <w:bottom w:val="single" w:sz="2" w:space="0" w:color="auto"/>
              <w:right w:val="single" w:sz="2" w:space="0" w:color="auto"/>
            </w:tcBorders>
            <w:vAlign w:val="center"/>
            <w:hideMark/>
          </w:tcPr>
          <w:p w:rsidR="00B4702B" w:rsidRPr="008E19C6" w:rsidRDefault="00B4702B" w:rsidP="00576E5F">
            <w:pPr>
              <w:widowControl w:val="0"/>
              <w:spacing w:before="120" w:after="0" w:line="240" w:lineRule="auto"/>
              <w:jc w:val="center"/>
              <w:rPr>
                <w:rFonts w:ascii="Arial" w:eastAsia="MS Mincho" w:hAnsi="Arial" w:cs="Arial"/>
                <w:szCs w:val="24"/>
                <w:lang w:val="en-GB" w:eastAsia="vi-VN"/>
              </w:rPr>
            </w:pPr>
            <w:r w:rsidRPr="008E19C6">
              <w:rPr>
                <w:rFonts w:ascii="Arial" w:eastAsia="MS Mincho" w:hAnsi="Arial" w:cs="Arial"/>
                <w:szCs w:val="24"/>
                <w:lang w:val="en-GB" w:eastAsia="vi-VN"/>
              </w:rPr>
              <w:t>3,4-3,56 GHz</w:t>
            </w:r>
          </w:p>
        </w:tc>
        <w:tc>
          <w:tcPr>
            <w:tcW w:w="1009" w:type="pct"/>
            <w:tcBorders>
              <w:top w:val="single" w:sz="2" w:space="0" w:color="auto"/>
              <w:left w:val="single" w:sz="2" w:space="0" w:color="auto"/>
              <w:right w:val="single" w:sz="2" w:space="0" w:color="auto"/>
            </w:tcBorders>
            <w:vAlign w:val="center"/>
            <w:hideMark/>
          </w:tcPr>
          <w:p w:rsidR="00B4702B" w:rsidRPr="008E19C6" w:rsidRDefault="00B4702B" w:rsidP="00576E5F">
            <w:pPr>
              <w:widowControl w:val="0"/>
              <w:spacing w:before="120" w:after="0" w:line="240" w:lineRule="auto"/>
              <w:jc w:val="center"/>
              <w:rPr>
                <w:rFonts w:ascii="Arial" w:eastAsia="MS Mincho" w:hAnsi="Arial" w:cs="Arial"/>
                <w:szCs w:val="24"/>
                <w:lang w:val="en-GB" w:eastAsia="vi-VN"/>
              </w:rPr>
            </w:pPr>
            <w:r w:rsidRPr="008E19C6">
              <w:rPr>
                <w:rFonts w:ascii="Arial" w:eastAsia="MS Mincho" w:hAnsi="Arial" w:cs="Arial"/>
                <w:szCs w:val="24"/>
                <w:lang w:val="en-GB" w:eastAsia="vi-VN"/>
              </w:rPr>
              <w:t>-52 dBm</w:t>
            </w:r>
          </w:p>
        </w:tc>
        <w:tc>
          <w:tcPr>
            <w:tcW w:w="776" w:type="pct"/>
            <w:tcBorders>
              <w:top w:val="single" w:sz="2" w:space="0" w:color="auto"/>
              <w:left w:val="single" w:sz="2" w:space="0" w:color="auto"/>
              <w:right w:val="single" w:sz="2" w:space="0" w:color="auto"/>
            </w:tcBorders>
            <w:vAlign w:val="center"/>
            <w:hideMark/>
          </w:tcPr>
          <w:p w:rsidR="00B4702B" w:rsidRPr="008E19C6" w:rsidRDefault="00B4702B" w:rsidP="00576E5F">
            <w:pPr>
              <w:pStyle w:val="ListParagraph"/>
              <w:numPr>
                <w:ilvl w:val="0"/>
                <w:numId w:val="6"/>
              </w:numPr>
              <w:spacing w:before="120"/>
              <w:ind w:left="0" w:firstLine="0"/>
              <w:jc w:val="center"/>
              <w:rPr>
                <w:rFonts w:ascii="Arial" w:eastAsia="MS Mincho" w:hAnsi="Arial" w:cs="Arial"/>
                <w:szCs w:val="24"/>
                <w:lang w:val="en-GB" w:eastAsia="vi-VN"/>
              </w:rPr>
            </w:pPr>
            <w:r w:rsidRPr="008E19C6">
              <w:rPr>
                <w:rFonts w:ascii="Arial" w:eastAsia="MS Mincho" w:hAnsi="Arial" w:cs="Arial"/>
                <w:szCs w:val="24"/>
                <w:lang w:val="en-GB" w:eastAsia="vi-VN"/>
              </w:rPr>
              <w:t>MHz</w:t>
            </w:r>
          </w:p>
        </w:tc>
        <w:tc>
          <w:tcPr>
            <w:tcW w:w="948" w:type="pct"/>
            <w:tcBorders>
              <w:top w:val="single" w:sz="2" w:space="0" w:color="auto"/>
              <w:left w:val="single" w:sz="2" w:space="0" w:color="auto"/>
              <w:right w:val="single" w:sz="2" w:space="0" w:color="auto"/>
            </w:tcBorders>
            <w:vAlign w:val="center"/>
          </w:tcPr>
          <w:p w:rsidR="00B4702B" w:rsidRPr="008E19C6" w:rsidRDefault="00B4702B" w:rsidP="00576E5F">
            <w:pPr>
              <w:keepNext/>
              <w:widowControl w:val="0"/>
              <w:spacing w:before="120" w:after="0" w:line="240" w:lineRule="auto"/>
              <w:jc w:val="center"/>
              <w:rPr>
                <w:rFonts w:ascii="Arial" w:eastAsia="MS Mincho" w:hAnsi="Arial" w:cs="Arial"/>
                <w:szCs w:val="24"/>
                <w:lang w:val="en-GB" w:eastAsia="vi-VN"/>
              </w:rPr>
            </w:pPr>
          </w:p>
        </w:tc>
      </w:tr>
    </w:tbl>
    <w:p w:rsidR="00B4702B" w:rsidRPr="008E19C6" w:rsidRDefault="00164FB5" w:rsidP="00576E5F">
      <w:pPr>
        <w:pStyle w:val="Heading3"/>
        <w:numPr>
          <w:ilvl w:val="0"/>
          <w:numId w:val="0"/>
        </w:numPr>
        <w:spacing w:before="120" w:line="240" w:lineRule="auto"/>
        <w:rPr>
          <w:rFonts w:ascii="Arial" w:hAnsi="Arial" w:cs="Arial"/>
        </w:rPr>
      </w:pPr>
      <w:bookmarkStart w:id="27" w:name="_Toc161403508"/>
      <w:r w:rsidRPr="008E19C6">
        <w:rPr>
          <w:rFonts w:ascii="Arial" w:hAnsi="Arial" w:cs="Arial"/>
        </w:rPr>
        <w:t>2</w:t>
      </w:r>
      <w:r w:rsidR="003078FD" w:rsidRPr="008E19C6">
        <w:rPr>
          <w:rFonts w:ascii="Arial" w:hAnsi="Arial" w:cs="Arial"/>
        </w:rPr>
        <w:t>.1</w:t>
      </w:r>
      <w:r w:rsidRPr="008E19C6">
        <w:rPr>
          <w:rFonts w:ascii="Arial" w:hAnsi="Arial" w:cs="Arial"/>
        </w:rPr>
        <w:t xml:space="preserve">.2.5. </w:t>
      </w:r>
      <w:r w:rsidR="00B4702B" w:rsidRPr="008E19C6">
        <w:rPr>
          <w:rFonts w:ascii="Arial" w:hAnsi="Arial" w:cs="Arial"/>
        </w:rPr>
        <w:t>Công suất ngõ ra trạm gốc</w:t>
      </w:r>
      <w:bookmarkEnd w:id="27"/>
    </w:p>
    <w:p w:rsidR="00164FB5" w:rsidRPr="008E19C6" w:rsidRDefault="00164FB5" w:rsidP="00576E5F">
      <w:pPr>
        <w:spacing w:before="120" w:after="0" w:line="240" w:lineRule="auto"/>
        <w:rPr>
          <w:rFonts w:ascii="Arial" w:hAnsi="Arial" w:cs="Arial"/>
          <w:szCs w:val="24"/>
        </w:rPr>
      </w:pPr>
      <w:r w:rsidRPr="008E19C6">
        <w:rPr>
          <w:rFonts w:ascii="Arial" w:hAnsi="Arial" w:cs="Arial"/>
          <w:szCs w:val="24"/>
        </w:rPr>
        <w:t>Tuân thủ yêu cầu 4.2.5 của ETSI EN 301 908-18 V15.1.1 (2021-09).</w:t>
      </w:r>
    </w:p>
    <w:p w:rsidR="00164FB5" w:rsidRPr="00A0715B" w:rsidRDefault="00164FB5" w:rsidP="00576E5F">
      <w:pPr>
        <w:spacing w:before="120" w:after="0" w:line="240" w:lineRule="auto"/>
        <w:rPr>
          <w:rFonts w:ascii="Arial" w:hAnsi="Arial" w:cs="Arial"/>
          <w:sz w:val="18"/>
          <w:szCs w:val="18"/>
        </w:rPr>
      </w:pPr>
      <w:r w:rsidRPr="00A0715B">
        <w:rPr>
          <w:rFonts w:ascii="Arial" w:hAnsi="Arial" w:cs="Arial"/>
          <w:sz w:val="18"/>
          <w:szCs w:val="18"/>
        </w:rPr>
        <w:t>CHÚ THÍCH: Không áp dụng các yêu cầ</w:t>
      </w:r>
      <w:r w:rsidR="00186785">
        <w:rPr>
          <w:rFonts w:ascii="Arial" w:hAnsi="Arial" w:cs="Arial"/>
          <w:sz w:val="18"/>
          <w:szCs w:val="18"/>
        </w:rPr>
        <w:t xml:space="preserve">u </w:t>
      </w:r>
      <w:r w:rsidRPr="00A0715B">
        <w:rPr>
          <w:rFonts w:ascii="Arial" w:hAnsi="Arial" w:cs="Arial"/>
          <w:sz w:val="18"/>
          <w:szCs w:val="18"/>
        </w:rPr>
        <w:t>cho UTRA, GSM/EDGE, NB-IoT.</w:t>
      </w:r>
    </w:p>
    <w:p w:rsidR="00B4702B" w:rsidRPr="008E19C6" w:rsidRDefault="00164FB5" w:rsidP="00576E5F">
      <w:pPr>
        <w:pStyle w:val="Heading3"/>
        <w:numPr>
          <w:ilvl w:val="0"/>
          <w:numId w:val="0"/>
        </w:numPr>
        <w:spacing w:before="120" w:line="240" w:lineRule="auto"/>
        <w:rPr>
          <w:rFonts w:ascii="Arial" w:hAnsi="Arial" w:cs="Arial"/>
        </w:rPr>
      </w:pPr>
      <w:bookmarkStart w:id="28" w:name="_Toc161403509"/>
      <w:r w:rsidRPr="008E19C6">
        <w:rPr>
          <w:rFonts w:ascii="Arial" w:hAnsi="Arial" w:cs="Arial"/>
        </w:rPr>
        <w:t>2.</w:t>
      </w:r>
      <w:r w:rsidR="003078FD" w:rsidRPr="008E19C6">
        <w:rPr>
          <w:rFonts w:ascii="Arial" w:hAnsi="Arial" w:cs="Arial"/>
        </w:rPr>
        <w:t>1.</w:t>
      </w:r>
      <w:r w:rsidRPr="008E19C6">
        <w:rPr>
          <w:rFonts w:ascii="Arial" w:hAnsi="Arial" w:cs="Arial"/>
        </w:rPr>
        <w:t xml:space="preserve">2.6. </w:t>
      </w:r>
      <w:r w:rsidR="00B4702B" w:rsidRPr="008E19C6">
        <w:rPr>
          <w:rFonts w:ascii="Arial" w:hAnsi="Arial" w:cs="Arial"/>
        </w:rPr>
        <w:t>Xuyên điều chế máy phát</w:t>
      </w:r>
      <w:bookmarkEnd w:id="28"/>
    </w:p>
    <w:p w:rsidR="00164FB5" w:rsidRPr="008E19C6" w:rsidRDefault="00164FB5" w:rsidP="00576E5F">
      <w:pPr>
        <w:spacing w:before="120" w:after="0" w:line="240" w:lineRule="auto"/>
        <w:rPr>
          <w:rFonts w:ascii="Arial" w:hAnsi="Arial" w:cs="Arial"/>
          <w:szCs w:val="24"/>
        </w:rPr>
      </w:pPr>
      <w:r w:rsidRPr="008E19C6">
        <w:rPr>
          <w:rFonts w:ascii="Arial" w:hAnsi="Arial" w:cs="Arial"/>
          <w:szCs w:val="24"/>
        </w:rPr>
        <w:t>Tuân thủ yêu cầu 4.2.6 của ETSI EN 301 908-18 V15.1.1 (2021-09).</w:t>
      </w:r>
    </w:p>
    <w:p w:rsidR="00164FB5" w:rsidRPr="00A0715B" w:rsidRDefault="00164FB5" w:rsidP="00576E5F">
      <w:pPr>
        <w:spacing w:before="120" w:after="0" w:line="240" w:lineRule="auto"/>
        <w:rPr>
          <w:rFonts w:ascii="Arial" w:hAnsi="Arial" w:cs="Arial"/>
          <w:sz w:val="18"/>
          <w:szCs w:val="18"/>
        </w:rPr>
      </w:pPr>
      <w:r w:rsidRPr="00A0715B">
        <w:rPr>
          <w:rFonts w:ascii="Arial" w:hAnsi="Arial" w:cs="Arial"/>
          <w:sz w:val="18"/>
          <w:szCs w:val="18"/>
        </w:rPr>
        <w:t>CHÚ THÍCH: Không áp dụng các yêu cầ</w:t>
      </w:r>
      <w:r w:rsidR="00186785">
        <w:rPr>
          <w:rFonts w:ascii="Arial" w:hAnsi="Arial" w:cs="Arial"/>
          <w:sz w:val="18"/>
          <w:szCs w:val="18"/>
        </w:rPr>
        <w:t xml:space="preserve">u </w:t>
      </w:r>
      <w:r w:rsidRPr="00A0715B">
        <w:rPr>
          <w:rFonts w:ascii="Arial" w:hAnsi="Arial" w:cs="Arial"/>
          <w:sz w:val="18"/>
          <w:szCs w:val="18"/>
        </w:rPr>
        <w:t>cho UTRA, GSM/EDGE, NB-IoT.</w:t>
      </w:r>
    </w:p>
    <w:p w:rsidR="00B4702B" w:rsidRPr="008E19C6" w:rsidRDefault="003078FD" w:rsidP="00576E5F">
      <w:pPr>
        <w:pStyle w:val="Heading3"/>
        <w:numPr>
          <w:ilvl w:val="0"/>
          <w:numId w:val="0"/>
        </w:numPr>
        <w:spacing w:before="120" w:line="240" w:lineRule="auto"/>
        <w:rPr>
          <w:rFonts w:ascii="Arial" w:hAnsi="Arial" w:cs="Arial"/>
        </w:rPr>
      </w:pPr>
      <w:bookmarkStart w:id="29" w:name="_Toc161403510"/>
      <w:r w:rsidRPr="008E19C6">
        <w:rPr>
          <w:rFonts w:ascii="Arial" w:hAnsi="Arial" w:cs="Arial"/>
        </w:rPr>
        <w:t xml:space="preserve">2.1.2.7. </w:t>
      </w:r>
      <w:r w:rsidR="00B4702B" w:rsidRPr="008E19C6">
        <w:rPr>
          <w:rFonts w:ascii="Arial" w:hAnsi="Arial" w:cs="Arial"/>
        </w:rPr>
        <w:t>Phát xạ giả máy thu</w:t>
      </w:r>
      <w:bookmarkEnd w:id="29"/>
    </w:p>
    <w:p w:rsidR="00164FB5" w:rsidRPr="008E19C6" w:rsidRDefault="00164FB5" w:rsidP="00576E5F">
      <w:pPr>
        <w:spacing w:before="120" w:after="0" w:line="240" w:lineRule="auto"/>
        <w:rPr>
          <w:rFonts w:ascii="Arial" w:hAnsi="Arial" w:cs="Arial"/>
          <w:szCs w:val="24"/>
        </w:rPr>
      </w:pPr>
      <w:r w:rsidRPr="008E19C6">
        <w:rPr>
          <w:rFonts w:ascii="Arial" w:hAnsi="Arial" w:cs="Arial"/>
          <w:szCs w:val="24"/>
        </w:rPr>
        <w:t>Tuân thủ yêu cầu 4.2.7 của ETSI EN 301 908-18 V15.1.1 (2021-09).</w:t>
      </w:r>
    </w:p>
    <w:p w:rsidR="00164FB5" w:rsidRPr="00A0715B" w:rsidRDefault="00164FB5" w:rsidP="00576E5F">
      <w:pPr>
        <w:spacing w:before="120" w:after="0" w:line="240" w:lineRule="auto"/>
        <w:rPr>
          <w:rFonts w:ascii="Arial" w:hAnsi="Arial" w:cs="Arial"/>
          <w:sz w:val="18"/>
          <w:szCs w:val="18"/>
        </w:rPr>
      </w:pPr>
      <w:r w:rsidRPr="00A0715B">
        <w:rPr>
          <w:rFonts w:ascii="Arial" w:hAnsi="Arial" w:cs="Arial"/>
          <w:sz w:val="18"/>
          <w:szCs w:val="18"/>
        </w:rPr>
        <w:t>CHÚ THÍCH: Không áp dụng các yêu cầ</w:t>
      </w:r>
      <w:r w:rsidR="00186785">
        <w:rPr>
          <w:rFonts w:ascii="Arial" w:hAnsi="Arial" w:cs="Arial"/>
          <w:sz w:val="18"/>
          <w:szCs w:val="18"/>
        </w:rPr>
        <w:t>u</w:t>
      </w:r>
      <w:r w:rsidRPr="00A0715B">
        <w:rPr>
          <w:rFonts w:ascii="Arial" w:hAnsi="Arial" w:cs="Arial"/>
          <w:sz w:val="18"/>
          <w:szCs w:val="18"/>
        </w:rPr>
        <w:t xml:space="preserve"> cho UTRA, GSM/EDGE, NB-IoT.</w:t>
      </w:r>
    </w:p>
    <w:p w:rsidR="00B4702B" w:rsidRPr="008E19C6" w:rsidRDefault="00164FB5" w:rsidP="00576E5F">
      <w:pPr>
        <w:pStyle w:val="Heading3"/>
        <w:numPr>
          <w:ilvl w:val="0"/>
          <w:numId w:val="0"/>
        </w:numPr>
        <w:spacing w:before="120" w:line="240" w:lineRule="auto"/>
        <w:rPr>
          <w:rFonts w:ascii="Arial" w:hAnsi="Arial" w:cs="Arial"/>
        </w:rPr>
      </w:pPr>
      <w:bookmarkStart w:id="30" w:name="_Toc161403511"/>
      <w:r w:rsidRPr="008E19C6">
        <w:rPr>
          <w:rFonts w:ascii="Arial" w:hAnsi="Arial" w:cs="Arial"/>
        </w:rPr>
        <w:t>2.</w:t>
      </w:r>
      <w:r w:rsidR="003078FD" w:rsidRPr="008E19C6">
        <w:rPr>
          <w:rFonts w:ascii="Arial" w:hAnsi="Arial" w:cs="Arial"/>
        </w:rPr>
        <w:t>1.</w:t>
      </w:r>
      <w:r w:rsidRPr="008E19C6">
        <w:rPr>
          <w:rFonts w:ascii="Arial" w:hAnsi="Arial" w:cs="Arial"/>
        </w:rPr>
        <w:t xml:space="preserve">2.8. </w:t>
      </w:r>
      <w:r w:rsidR="00B4702B" w:rsidRPr="008E19C6">
        <w:rPr>
          <w:rFonts w:ascii="Arial" w:hAnsi="Arial" w:cs="Arial"/>
        </w:rPr>
        <w:t>Chặn trong băng</w:t>
      </w:r>
      <w:bookmarkEnd w:id="30"/>
    </w:p>
    <w:p w:rsidR="00164FB5" w:rsidRPr="008E19C6" w:rsidRDefault="00164FB5" w:rsidP="00576E5F">
      <w:pPr>
        <w:spacing w:before="120" w:after="0" w:line="240" w:lineRule="auto"/>
        <w:rPr>
          <w:rFonts w:ascii="Arial" w:hAnsi="Arial" w:cs="Arial"/>
          <w:szCs w:val="24"/>
        </w:rPr>
      </w:pPr>
      <w:r w:rsidRPr="008E19C6">
        <w:rPr>
          <w:rFonts w:ascii="Arial" w:hAnsi="Arial" w:cs="Arial"/>
          <w:szCs w:val="24"/>
        </w:rPr>
        <w:t>Tuân thủ yêu cầu 4.2.8 của ETSI EN 301 908-18 V15.1.1 (2021-09).</w:t>
      </w:r>
    </w:p>
    <w:p w:rsidR="00164FB5" w:rsidRPr="00A0715B" w:rsidRDefault="00164FB5" w:rsidP="00576E5F">
      <w:pPr>
        <w:spacing w:before="120" w:after="0" w:line="240" w:lineRule="auto"/>
        <w:rPr>
          <w:rFonts w:ascii="Arial" w:hAnsi="Arial" w:cs="Arial"/>
          <w:sz w:val="18"/>
          <w:szCs w:val="18"/>
        </w:rPr>
      </w:pPr>
      <w:r w:rsidRPr="00A0715B">
        <w:rPr>
          <w:rFonts w:ascii="Arial" w:hAnsi="Arial" w:cs="Arial"/>
          <w:sz w:val="18"/>
          <w:szCs w:val="18"/>
        </w:rPr>
        <w:t>CHÚ THÍCH: Không áp dụng các yêu cầ</w:t>
      </w:r>
      <w:r w:rsidR="00186785">
        <w:rPr>
          <w:rFonts w:ascii="Arial" w:hAnsi="Arial" w:cs="Arial"/>
          <w:sz w:val="18"/>
          <w:szCs w:val="18"/>
        </w:rPr>
        <w:t xml:space="preserve">u </w:t>
      </w:r>
      <w:r w:rsidRPr="00A0715B">
        <w:rPr>
          <w:rFonts w:ascii="Arial" w:hAnsi="Arial" w:cs="Arial"/>
          <w:sz w:val="18"/>
          <w:szCs w:val="18"/>
        </w:rPr>
        <w:t>cho UTRA, GSM/EDGE, NB-IoT.</w:t>
      </w:r>
    </w:p>
    <w:p w:rsidR="00B4702B" w:rsidRPr="008E19C6" w:rsidRDefault="00164FB5" w:rsidP="00576E5F">
      <w:pPr>
        <w:pStyle w:val="Heading3"/>
        <w:numPr>
          <w:ilvl w:val="0"/>
          <w:numId w:val="0"/>
        </w:numPr>
        <w:spacing w:before="120" w:line="240" w:lineRule="auto"/>
        <w:rPr>
          <w:rFonts w:ascii="Arial" w:hAnsi="Arial" w:cs="Arial"/>
        </w:rPr>
      </w:pPr>
      <w:bookmarkStart w:id="31" w:name="_Toc161403512"/>
      <w:r w:rsidRPr="008E19C6">
        <w:rPr>
          <w:rFonts w:ascii="Arial" w:hAnsi="Arial" w:cs="Arial"/>
        </w:rPr>
        <w:t>2.</w:t>
      </w:r>
      <w:r w:rsidR="003078FD" w:rsidRPr="008E19C6">
        <w:rPr>
          <w:rFonts w:ascii="Arial" w:hAnsi="Arial" w:cs="Arial"/>
        </w:rPr>
        <w:t>1.</w:t>
      </w:r>
      <w:r w:rsidRPr="008E19C6">
        <w:rPr>
          <w:rFonts w:ascii="Arial" w:hAnsi="Arial" w:cs="Arial"/>
        </w:rPr>
        <w:t xml:space="preserve">2.9. </w:t>
      </w:r>
      <w:r w:rsidR="00B4702B" w:rsidRPr="008E19C6">
        <w:rPr>
          <w:rFonts w:ascii="Arial" w:hAnsi="Arial" w:cs="Arial"/>
        </w:rPr>
        <w:t>Chặn ngoài băng</w:t>
      </w:r>
      <w:bookmarkEnd w:id="31"/>
    </w:p>
    <w:p w:rsidR="00164FB5" w:rsidRPr="008E19C6" w:rsidRDefault="00164FB5" w:rsidP="00576E5F">
      <w:pPr>
        <w:spacing w:before="120" w:after="0" w:line="240" w:lineRule="auto"/>
        <w:rPr>
          <w:rFonts w:ascii="Arial" w:hAnsi="Arial" w:cs="Arial"/>
          <w:szCs w:val="24"/>
        </w:rPr>
      </w:pPr>
      <w:r w:rsidRPr="008E19C6">
        <w:rPr>
          <w:rFonts w:ascii="Arial" w:hAnsi="Arial" w:cs="Arial"/>
          <w:szCs w:val="24"/>
        </w:rPr>
        <w:t>Tuân thủ yêu cầu 4.2.9 của ETSI EN 301 908-18 V15.1.1 (2021-09).</w:t>
      </w:r>
    </w:p>
    <w:p w:rsidR="00164FB5" w:rsidRPr="00A0715B" w:rsidRDefault="00164FB5" w:rsidP="00576E5F">
      <w:pPr>
        <w:spacing w:before="120" w:after="0" w:line="240" w:lineRule="auto"/>
        <w:rPr>
          <w:rFonts w:ascii="Arial" w:hAnsi="Arial" w:cs="Arial"/>
          <w:sz w:val="18"/>
          <w:szCs w:val="18"/>
        </w:rPr>
      </w:pPr>
      <w:r w:rsidRPr="00A0715B">
        <w:rPr>
          <w:rFonts w:ascii="Arial" w:hAnsi="Arial" w:cs="Arial"/>
          <w:sz w:val="18"/>
          <w:szCs w:val="18"/>
        </w:rPr>
        <w:t>CHÚ THÍCH: Không áp dụng các yêu cầ</w:t>
      </w:r>
      <w:r w:rsidR="00186785">
        <w:rPr>
          <w:rFonts w:ascii="Arial" w:hAnsi="Arial" w:cs="Arial"/>
          <w:sz w:val="18"/>
          <w:szCs w:val="18"/>
        </w:rPr>
        <w:t xml:space="preserve">u </w:t>
      </w:r>
      <w:r w:rsidRPr="00A0715B">
        <w:rPr>
          <w:rFonts w:ascii="Arial" w:hAnsi="Arial" w:cs="Arial"/>
          <w:sz w:val="18"/>
          <w:szCs w:val="18"/>
        </w:rPr>
        <w:t>cho UTRA, GSM/EDGE, NB-IoT.</w:t>
      </w:r>
    </w:p>
    <w:p w:rsidR="00B4702B" w:rsidRPr="008E19C6" w:rsidRDefault="00164FB5" w:rsidP="00576E5F">
      <w:pPr>
        <w:pStyle w:val="Heading3"/>
        <w:numPr>
          <w:ilvl w:val="0"/>
          <w:numId w:val="0"/>
        </w:numPr>
        <w:spacing w:before="120" w:line="240" w:lineRule="auto"/>
        <w:rPr>
          <w:rFonts w:ascii="Arial" w:hAnsi="Arial" w:cs="Arial"/>
        </w:rPr>
      </w:pPr>
      <w:bookmarkStart w:id="32" w:name="_Toc161403513"/>
      <w:r w:rsidRPr="008E19C6">
        <w:rPr>
          <w:rFonts w:ascii="Arial" w:hAnsi="Arial" w:cs="Arial"/>
        </w:rPr>
        <w:t>2.</w:t>
      </w:r>
      <w:r w:rsidR="003078FD" w:rsidRPr="008E19C6">
        <w:rPr>
          <w:rFonts w:ascii="Arial" w:hAnsi="Arial" w:cs="Arial"/>
        </w:rPr>
        <w:t>1.</w:t>
      </w:r>
      <w:r w:rsidRPr="008E19C6">
        <w:rPr>
          <w:rFonts w:ascii="Arial" w:hAnsi="Arial" w:cs="Arial"/>
        </w:rPr>
        <w:t xml:space="preserve">2.10. </w:t>
      </w:r>
      <w:r w:rsidR="00B4702B" w:rsidRPr="008E19C6">
        <w:rPr>
          <w:rFonts w:ascii="Arial" w:hAnsi="Arial" w:cs="Arial"/>
        </w:rPr>
        <w:t>Xuyên điều chế máy thu</w:t>
      </w:r>
      <w:bookmarkEnd w:id="32"/>
    </w:p>
    <w:p w:rsidR="00164FB5" w:rsidRPr="008E19C6" w:rsidRDefault="00164FB5" w:rsidP="00576E5F">
      <w:pPr>
        <w:spacing w:before="120" w:after="0" w:line="240" w:lineRule="auto"/>
        <w:rPr>
          <w:rFonts w:ascii="Arial" w:hAnsi="Arial" w:cs="Arial"/>
          <w:szCs w:val="24"/>
        </w:rPr>
      </w:pPr>
      <w:r w:rsidRPr="008E19C6">
        <w:rPr>
          <w:rFonts w:ascii="Arial" w:hAnsi="Arial" w:cs="Arial"/>
          <w:szCs w:val="24"/>
        </w:rPr>
        <w:t>Tuân thủ yêu cầu 4.2.10 của ETSI EN 301 908-18 V15.1.1 (2021-09).</w:t>
      </w:r>
    </w:p>
    <w:p w:rsidR="00164FB5" w:rsidRPr="008E19C6" w:rsidRDefault="00164FB5" w:rsidP="00576E5F">
      <w:pPr>
        <w:spacing w:before="120" w:after="0" w:line="240" w:lineRule="auto"/>
        <w:rPr>
          <w:rFonts w:ascii="Arial" w:hAnsi="Arial" w:cs="Arial"/>
          <w:szCs w:val="24"/>
        </w:rPr>
      </w:pPr>
      <w:r w:rsidRPr="00A0715B">
        <w:rPr>
          <w:rFonts w:ascii="Arial" w:hAnsi="Arial" w:cs="Arial"/>
          <w:sz w:val="18"/>
          <w:szCs w:val="18"/>
        </w:rPr>
        <w:t>CHÚ THÍCH: Không áp dụng các yêu cầ</w:t>
      </w:r>
      <w:r w:rsidR="00186785">
        <w:rPr>
          <w:rFonts w:ascii="Arial" w:hAnsi="Arial" w:cs="Arial"/>
          <w:sz w:val="18"/>
          <w:szCs w:val="18"/>
        </w:rPr>
        <w:t xml:space="preserve">u </w:t>
      </w:r>
      <w:r w:rsidRPr="00A0715B">
        <w:rPr>
          <w:rFonts w:ascii="Arial" w:hAnsi="Arial" w:cs="Arial"/>
          <w:sz w:val="18"/>
          <w:szCs w:val="18"/>
        </w:rPr>
        <w:t>cho UTRA, GSM/EDGE, NB-IoT.</w:t>
      </w:r>
    </w:p>
    <w:p w:rsidR="00B4702B" w:rsidRPr="008E19C6" w:rsidRDefault="00164FB5" w:rsidP="00576E5F">
      <w:pPr>
        <w:pStyle w:val="Heading3"/>
        <w:numPr>
          <w:ilvl w:val="0"/>
          <w:numId w:val="0"/>
        </w:numPr>
        <w:spacing w:before="120" w:line="240" w:lineRule="auto"/>
        <w:rPr>
          <w:rFonts w:ascii="Arial" w:hAnsi="Arial" w:cs="Arial"/>
        </w:rPr>
      </w:pPr>
      <w:bookmarkStart w:id="33" w:name="_Toc161403514"/>
      <w:r w:rsidRPr="008E19C6">
        <w:rPr>
          <w:rFonts w:ascii="Arial" w:hAnsi="Arial" w:cs="Arial"/>
        </w:rPr>
        <w:t>2.</w:t>
      </w:r>
      <w:r w:rsidR="003078FD" w:rsidRPr="008E19C6">
        <w:rPr>
          <w:rFonts w:ascii="Arial" w:hAnsi="Arial" w:cs="Arial"/>
        </w:rPr>
        <w:t>1.</w:t>
      </w:r>
      <w:r w:rsidRPr="008E19C6">
        <w:rPr>
          <w:rFonts w:ascii="Arial" w:hAnsi="Arial" w:cs="Arial"/>
        </w:rPr>
        <w:t xml:space="preserve">2.11. </w:t>
      </w:r>
      <w:r w:rsidR="00B4702B" w:rsidRPr="008E19C6">
        <w:rPr>
          <w:rFonts w:ascii="Arial" w:hAnsi="Arial" w:cs="Arial"/>
        </w:rPr>
        <w:t>Chặn băng hẹp</w:t>
      </w:r>
      <w:bookmarkEnd w:id="33"/>
    </w:p>
    <w:p w:rsidR="00164FB5" w:rsidRPr="008E19C6" w:rsidRDefault="00164FB5" w:rsidP="00576E5F">
      <w:pPr>
        <w:spacing w:before="120" w:after="0" w:line="240" w:lineRule="auto"/>
        <w:rPr>
          <w:rFonts w:ascii="Arial" w:hAnsi="Arial" w:cs="Arial"/>
          <w:szCs w:val="24"/>
        </w:rPr>
      </w:pPr>
      <w:r w:rsidRPr="008E19C6">
        <w:rPr>
          <w:rFonts w:ascii="Arial" w:hAnsi="Arial" w:cs="Arial"/>
          <w:szCs w:val="24"/>
        </w:rPr>
        <w:t>Tuân thủ yêu cầu 4.2.11 của ETSI EN 301 908-18 V15.1.1 (2021-09).</w:t>
      </w:r>
    </w:p>
    <w:p w:rsidR="00164FB5" w:rsidRPr="00A0715B" w:rsidRDefault="00164FB5" w:rsidP="00576E5F">
      <w:pPr>
        <w:spacing w:before="120" w:after="0" w:line="240" w:lineRule="auto"/>
        <w:rPr>
          <w:rFonts w:ascii="Arial" w:hAnsi="Arial" w:cs="Arial"/>
          <w:sz w:val="18"/>
          <w:szCs w:val="18"/>
        </w:rPr>
      </w:pPr>
      <w:r w:rsidRPr="00A0715B">
        <w:rPr>
          <w:rFonts w:ascii="Arial" w:hAnsi="Arial" w:cs="Arial"/>
          <w:sz w:val="18"/>
          <w:szCs w:val="18"/>
        </w:rPr>
        <w:t>CHÚ THÍCH: Không áp dụng các yêu cầ</w:t>
      </w:r>
      <w:r w:rsidR="00186785">
        <w:rPr>
          <w:rFonts w:ascii="Arial" w:hAnsi="Arial" w:cs="Arial"/>
          <w:sz w:val="18"/>
          <w:szCs w:val="18"/>
        </w:rPr>
        <w:t>u</w:t>
      </w:r>
      <w:r w:rsidRPr="00A0715B">
        <w:rPr>
          <w:rFonts w:ascii="Arial" w:hAnsi="Arial" w:cs="Arial"/>
          <w:sz w:val="18"/>
          <w:szCs w:val="18"/>
        </w:rPr>
        <w:t xml:space="preserve"> cho UTRA, GSM/EDGE, NB-IoT.</w:t>
      </w:r>
    </w:p>
    <w:p w:rsidR="00B4702B" w:rsidRPr="008E19C6" w:rsidRDefault="003078FD" w:rsidP="00576E5F">
      <w:pPr>
        <w:pStyle w:val="Heading3"/>
        <w:numPr>
          <w:ilvl w:val="0"/>
          <w:numId w:val="0"/>
        </w:numPr>
        <w:spacing w:before="120" w:line="240" w:lineRule="auto"/>
        <w:rPr>
          <w:rFonts w:ascii="Arial" w:hAnsi="Arial" w:cs="Arial"/>
        </w:rPr>
      </w:pPr>
      <w:bookmarkStart w:id="34" w:name="_Toc161403515"/>
      <w:r w:rsidRPr="008E19C6">
        <w:rPr>
          <w:rFonts w:ascii="Arial" w:hAnsi="Arial" w:cs="Arial"/>
        </w:rPr>
        <w:t xml:space="preserve">2.1.2.12. </w:t>
      </w:r>
      <w:r w:rsidR="002D432B">
        <w:rPr>
          <w:rFonts w:ascii="Arial" w:hAnsi="Arial" w:cs="Arial"/>
        </w:rPr>
        <w:t>Mức độ nhạy thu tham chiếu</w:t>
      </w:r>
      <w:bookmarkEnd w:id="34"/>
    </w:p>
    <w:p w:rsidR="00164FB5" w:rsidRPr="008E19C6" w:rsidRDefault="00164FB5" w:rsidP="00576E5F">
      <w:pPr>
        <w:spacing w:before="120" w:after="0" w:line="240" w:lineRule="auto"/>
        <w:rPr>
          <w:rFonts w:ascii="Arial" w:hAnsi="Arial" w:cs="Arial"/>
          <w:szCs w:val="24"/>
        </w:rPr>
      </w:pPr>
      <w:r w:rsidRPr="008E19C6">
        <w:rPr>
          <w:rFonts w:ascii="Arial" w:hAnsi="Arial" w:cs="Arial"/>
          <w:szCs w:val="24"/>
        </w:rPr>
        <w:t>Tuân thủ yêu cầu 4.2.12 của ETSI EN 301 908-18 V15.1.1 (2021-09).</w:t>
      </w:r>
    </w:p>
    <w:p w:rsidR="00164FB5" w:rsidRPr="00A0715B" w:rsidRDefault="00164FB5" w:rsidP="00576E5F">
      <w:pPr>
        <w:spacing w:before="120" w:after="0" w:line="240" w:lineRule="auto"/>
        <w:rPr>
          <w:rFonts w:ascii="Arial" w:hAnsi="Arial" w:cs="Arial"/>
          <w:sz w:val="18"/>
          <w:szCs w:val="18"/>
        </w:rPr>
      </w:pPr>
      <w:r w:rsidRPr="00A0715B">
        <w:rPr>
          <w:rFonts w:ascii="Arial" w:hAnsi="Arial" w:cs="Arial"/>
          <w:sz w:val="18"/>
          <w:szCs w:val="18"/>
        </w:rPr>
        <w:t>CHÚ THÍCH: Không áp dụng các yêu cầ</w:t>
      </w:r>
      <w:r w:rsidR="00186785">
        <w:rPr>
          <w:rFonts w:ascii="Arial" w:hAnsi="Arial" w:cs="Arial"/>
          <w:sz w:val="18"/>
          <w:szCs w:val="18"/>
        </w:rPr>
        <w:t xml:space="preserve">u </w:t>
      </w:r>
      <w:r w:rsidRPr="00A0715B">
        <w:rPr>
          <w:rFonts w:ascii="Arial" w:hAnsi="Arial" w:cs="Arial"/>
          <w:sz w:val="18"/>
          <w:szCs w:val="18"/>
        </w:rPr>
        <w:t>cho UTRA, GSM/EDGE, NB-IoT.</w:t>
      </w:r>
    </w:p>
    <w:p w:rsidR="0082460F" w:rsidRPr="008E19C6" w:rsidRDefault="0082460F" w:rsidP="00184276">
      <w:pPr>
        <w:pStyle w:val="Heading2"/>
        <w:numPr>
          <w:ilvl w:val="1"/>
          <w:numId w:val="10"/>
        </w:numPr>
        <w:rPr>
          <w:rFonts w:cs="Arial"/>
          <w:szCs w:val="24"/>
        </w:rPr>
      </w:pPr>
      <w:bookmarkStart w:id="35" w:name="_Toc161403516"/>
      <w:r w:rsidRPr="008E19C6">
        <w:rPr>
          <w:rFonts w:cs="Arial"/>
          <w:szCs w:val="24"/>
        </w:rPr>
        <w:t>Các yêu cầ</w:t>
      </w:r>
      <w:r w:rsidR="00236B31" w:rsidRPr="008E19C6">
        <w:rPr>
          <w:rFonts w:cs="Arial"/>
          <w:szCs w:val="24"/>
        </w:rPr>
        <w:t xml:space="preserve">u </w:t>
      </w:r>
      <w:r w:rsidRPr="008E19C6">
        <w:rPr>
          <w:rFonts w:cs="Arial"/>
          <w:szCs w:val="24"/>
        </w:rPr>
        <w:t>đối với trạm gố</w:t>
      </w:r>
      <w:r w:rsidR="00186785">
        <w:rPr>
          <w:rFonts w:cs="Arial"/>
          <w:szCs w:val="24"/>
        </w:rPr>
        <w:t>c</w:t>
      </w:r>
      <w:r w:rsidRPr="008E19C6">
        <w:rPr>
          <w:rFonts w:cs="Arial"/>
          <w:szCs w:val="24"/>
        </w:rPr>
        <w:t xml:space="preserve"> 1-H</w:t>
      </w:r>
      <w:bookmarkEnd w:id="35"/>
    </w:p>
    <w:p w:rsidR="00666DA5" w:rsidRPr="008E19C6" w:rsidRDefault="00666DA5" w:rsidP="00576E5F">
      <w:pPr>
        <w:pStyle w:val="Heading3"/>
        <w:numPr>
          <w:ilvl w:val="0"/>
          <w:numId w:val="0"/>
        </w:numPr>
        <w:spacing w:before="120" w:line="240" w:lineRule="auto"/>
        <w:rPr>
          <w:rFonts w:ascii="Arial" w:hAnsi="Arial" w:cs="Arial"/>
        </w:rPr>
      </w:pPr>
      <w:bookmarkStart w:id="36" w:name="_Toc161403517"/>
      <w:r w:rsidRPr="008E19C6">
        <w:rPr>
          <w:rFonts w:ascii="Arial" w:hAnsi="Arial" w:cs="Arial"/>
        </w:rPr>
        <w:t>2.2.1. Điều kiện môi trường</w:t>
      </w:r>
      <w:bookmarkEnd w:id="36"/>
    </w:p>
    <w:p w:rsidR="00666DA5" w:rsidRPr="008E19C6" w:rsidRDefault="00666DA5" w:rsidP="00576E5F">
      <w:pPr>
        <w:spacing w:before="120" w:after="0" w:line="240" w:lineRule="auto"/>
        <w:rPr>
          <w:rFonts w:ascii="Arial" w:hAnsi="Arial" w:cs="Arial"/>
          <w:szCs w:val="24"/>
        </w:rPr>
      </w:pPr>
      <w:r w:rsidRPr="008E19C6">
        <w:rPr>
          <w:rFonts w:ascii="Arial" w:hAnsi="Arial" w:cs="Arial"/>
          <w:szCs w:val="24"/>
        </w:rPr>
        <w:t xml:space="preserve">Điều kiện môi trường 4.1, </w:t>
      </w:r>
      <w:r w:rsidRPr="008E19C6">
        <w:rPr>
          <w:rFonts w:ascii="Arial" w:hAnsi="Arial" w:cs="Arial"/>
          <w:bCs/>
          <w:color w:val="000000"/>
          <w:szCs w:val="24"/>
        </w:rPr>
        <w:t>ETSI EN 301 908-23 V15.1.1 (2023-09)</w:t>
      </w:r>
      <w:r w:rsidRPr="008E19C6">
        <w:rPr>
          <w:rFonts w:ascii="Arial" w:hAnsi="Arial" w:cs="Arial"/>
          <w:spacing w:val="-5"/>
          <w:szCs w:val="24"/>
        </w:rPr>
        <w:t>.</w:t>
      </w:r>
      <w:r w:rsidRPr="008E19C6">
        <w:rPr>
          <w:rFonts w:ascii="Arial" w:hAnsi="Arial" w:cs="Arial"/>
          <w:szCs w:val="24"/>
        </w:rPr>
        <w:t xml:space="preserve"> </w:t>
      </w:r>
    </w:p>
    <w:p w:rsidR="00103303" w:rsidRPr="008E19C6" w:rsidRDefault="00184276" w:rsidP="00184276">
      <w:pPr>
        <w:pStyle w:val="Heading3"/>
        <w:numPr>
          <w:ilvl w:val="0"/>
          <w:numId w:val="0"/>
        </w:numPr>
        <w:spacing w:before="120" w:line="240" w:lineRule="auto"/>
        <w:rPr>
          <w:rFonts w:ascii="Arial" w:hAnsi="Arial" w:cs="Arial"/>
        </w:rPr>
      </w:pPr>
      <w:bookmarkStart w:id="37" w:name="_Toc161403518"/>
      <w:r w:rsidRPr="008E19C6">
        <w:rPr>
          <w:rFonts w:ascii="Arial" w:hAnsi="Arial" w:cs="Arial"/>
        </w:rPr>
        <w:t xml:space="preserve">2.2.2. </w:t>
      </w:r>
      <w:r w:rsidR="00103303" w:rsidRPr="008E19C6">
        <w:rPr>
          <w:rFonts w:ascii="Arial" w:hAnsi="Arial" w:cs="Arial"/>
        </w:rPr>
        <w:t>Các yêu cầu kỹ thuật</w:t>
      </w:r>
      <w:bookmarkEnd w:id="37"/>
      <w:r w:rsidR="00103303" w:rsidRPr="008E19C6">
        <w:rPr>
          <w:rFonts w:ascii="Arial" w:hAnsi="Arial" w:cs="Arial"/>
        </w:rPr>
        <w:t xml:space="preserve"> </w:t>
      </w:r>
    </w:p>
    <w:p w:rsidR="00A94D60" w:rsidRPr="008E19C6" w:rsidRDefault="00A94D60" w:rsidP="00576E5F">
      <w:pPr>
        <w:pStyle w:val="Heading3"/>
        <w:numPr>
          <w:ilvl w:val="0"/>
          <w:numId w:val="0"/>
        </w:numPr>
        <w:spacing w:before="120" w:line="240" w:lineRule="auto"/>
        <w:rPr>
          <w:rFonts w:ascii="Arial" w:hAnsi="Arial" w:cs="Arial"/>
        </w:rPr>
      </w:pPr>
      <w:bookmarkStart w:id="38" w:name="_Toc161403519"/>
      <w:r w:rsidRPr="008E19C6">
        <w:rPr>
          <w:rFonts w:ascii="Arial" w:hAnsi="Arial" w:cs="Arial"/>
        </w:rPr>
        <w:t>2.2.2.1. Tổng quát</w:t>
      </w:r>
      <w:bookmarkEnd w:id="38"/>
    </w:p>
    <w:p w:rsidR="00A94D60" w:rsidRPr="008E19C6" w:rsidRDefault="00A94D60" w:rsidP="00576E5F">
      <w:pPr>
        <w:spacing w:before="120" w:after="0" w:line="240" w:lineRule="auto"/>
        <w:rPr>
          <w:rFonts w:ascii="Arial" w:hAnsi="Arial" w:cs="Arial"/>
          <w:szCs w:val="24"/>
        </w:rPr>
      </w:pPr>
      <w:r w:rsidRPr="008E19C6">
        <w:rPr>
          <w:rFonts w:ascii="Arial" w:hAnsi="Arial" w:cs="Arial"/>
          <w:szCs w:val="24"/>
        </w:rPr>
        <w:t>Tuân thủ yêu cầu 4.3.1 của ETSI EN301908-23</w:t>
      </w:r>
      <w:r w:rsidR="00186785">
        <w:rPr>
          <w:rFonts w:ascii="Arial" w:hAnsi="Arial" w:cs="Arial"/>
          <w:szCs w:val="24"/>
        </w:rPr>
        <w:t xml:space="preserve"> </w:t>
      </w:r>
      <w:r w:rsidRPr="008E19C6">
        <w:rPr>
          <w:rFonts w:ascii="Arial" w:hAnsi="Arial" w:cs="Arial"/>
          <w:szCs w:val="24"/>
        </w:rPr>
        <w:t>V15.1.1</w:t>
      </w:r>
      <w:r w:rsidR="003C4089">
        <w:rPr>
          <w:rFonts w:ascii="Arial" w:hAnsi="Arial" w:cs="Arial"/>
          <w:szCs w:val="24"/>
        </w:rPr>
        <w:t xml:space="preserve"> </w:t>
      </w:r>
      <w:r w:rsidRPr="008E19C6">
        <w:rPr>
          <w:rFonts w:ascii="Arial" w:hAnsi="Arial" w:cs="Arial"/>
          <w:szCs w:val="24"/>
        </w:rPr>
        <w:t>(2023-</w:t>
      </w:r>
      <w:r w:rsidRPr="008E19C6">
        <w:rPr>
          <w:rFonts w:ascii="Arial" w:hAnsi="Arial" w:cs="Arial"/>
          <w:spacing w:val="-5"/>
          <w:szCs w:val="24"/>
        </w:rPr>
        <w:t>09)</w:t>
      </w:r>
      <w:r w:rsidRPr="008E19C6">
        <w:rPr>
          <w:rFonts w:ascii="Arial" w:hAnsi="Arial" w:cs="Arial"/>
          <w:szCs w:val="24"/>
        </w:rPr>
        <w:t>.</w:t>
      </w:r>
    </w:p>
    <w:p w:rsidR="008007FD" w:rsidRPr="008E19C6" w:rsidRDefault="00A94D60" w:rsidP="00576E5F">
      <w:pPr>
        <w:pStyle w:val="Heading3"/>
        <w:numPr>
          <w:ilvl w:val="0"/>
          <w:numId w:val="0"/>
        </w:numPr>
        <w:spacing w:before="120" w:line="240" w:lineRule="auto"/>
        <w:rPr>
          <w:rFonts w:ascii="Arial" w:hAnsi="Arial" w:cs="Arial"/>
        </w:rPr>
      </w:pPr>
      <w:bookmarkStart w:id="39" w:name="_Toc161403520"/>
      <w:r w:rsidRPr="008E19C6">
        <w:rPr>
          <w:rFonts w:ascii="Arial" w:hAnsi="Arial" w:cs="Arial"/>
        </w:rPr>
        <w:t>2.2.2.2</w:t>
      </w:r>
      <w:r w:rsidR="00666DA5" w:rsidRPr="008E19C6">
        <w:rPr>
          <w:rFonts w:ascii="Arial" w:hAnsi="Arial" w:cs="Arial"/>
        </w:rPr>
        <w:t xml:space="preserve">. </w:t>
      </w:r>
      <w:r w:rsidR="008007FD" w:rsidRPr="008E19C6">
        <w:rPr>
          <w:rFonts w:ascii="Arial" w:hAnsi="Arial" w:cs="Arial"/>
        </w:rPr>
        <w:t>Phát xạ không mong muốn trong băng tần hoạt động</w:t>
      </w:r>
      <w:bookmarkEnd w:id="39"/>
    </w:p>
    <w:p w:rsidR="00A94D60" w:rsidRPr="008E19C6" w:rsidRDefault="00A94D60" w:rsidP="00576E5F">
      <w:pPr>
        <w:spacing w:before="120" w:after="0" w:line="240" w:lineRule="auto"/>
        <w:rPr>
          <w:rFonts w:ascii="Arial" w:hAnsi="Arial" w:cs="Arial"/>
          <w:szCs w:val="24"/>
        </w:rPr>
      </w:pPr>
      <w:r w:rsidRPr="008E19C6">
        <w:rPr>
          <w:rFonts w:ascii="Arial" w:hAnsi="Arial" w:cs="Arial"/>
          <w:szCs w:val="24"/>
        </w:rPr>
        <w:t>Tuân thủ yêu cầu 4.3.2 của ETSI EN301908-23</w:t>
      </w:r>
      <w:r w:rsidR="00186785">
        <w:rPr>
          <w:rFonts w:ascii="Arial" w:hAnsi="Arial" w:cs="Arial"/>
          <w:szCs w:val="24"/>
        </w:rPr>
        <w:t xml:space="preserve"> </w:t>
      </w:r>
      <w:r w:rsidRPr="008E19C6">
        <w:rPr>
          <w:rFonts w:ascii="Arial" w:hAnsi="Arial" w:cs="Arial"/>
          <w:szCs w:val="24"/>
        </w:rPr>
        <w:t>V15.1.1</w:t>
      </w:r>
      <w:r w:rsidR="003C4089">
        <w:rPr>
          <w:rFonts w:ascii="Arial" w:hAnsi="Arial" w:cs="Arial"/>
          <w:szCs w:val="24"/>
        </w:rPr>
        <w:t xml:space="preserve"> </w:t>
      </w:r>
      <w:r w:rsidRPr="008E19C6">
        <w:rPr>
          <w:rFonts w:ascii="Arial" w:hAnsi="Arial" w:cs="Arial"/>
          <w:szCs w:val="24"/>
        </w:rPr>
        <w:t>(2023-</w:t>
      </w:r>
      <w:r w:rsidRPr="008E19C6">
        <w:rPr>
          <w:rFonts w:ascii="Arial" w:hAnsi="Arial" w:cs="Arial"/>
          <w:spacing w:val="-5"/>
          <w:szCs w:val="24"/>
        </w:rPr>
        <w:t>09)</w:t>
      </w:r>
      <w:r w:rsidRPr="008E19C6">
        <w:rPr>
          <w:rFonts w:ascii="Arial" w:hAnsi="Arial" w:cs="Arial"/>
          <w:szCs w:val="24"/>
        </w:rPr>
        <w:t>.</w:t>
      </w:r>
    </w:p>
    <w:p w:rsidR="009C7E59" w:rsidRPr="008E19C6" w:rsidRDefault="00666DA5" w:rsidP="00576E5F">
      <w:pPr>
        <w:pStyle w:val="Heading3"/>
        <w:numPr>
          <w:ilvl w:val="0"/>
          <w:numId w:val="0"/>
        </w:numPr>
        <w:spacing w:before="120" w:line="240" w:lineRule="auto"/>
        <w:rPr>
          <w:rFonts w:ascii="Arial" w:hAnsi="Arial" w:cs="Arial"/>
        </w:rPr>
      </w:pPr>
      <w:bookmarkStart w:id="40" w:name="_Toc161403521"/>
      <w:r w:rsidRPr="008E19C6">
        <w:rPr>
          <w:rFonts w:ascii="Arial" w:hAnsi="Arial" w:cs="Arial"/>
        </w:rPr>
        <w:t xml:space="preserve">2.2.2.2. </w:t>
      </w:r>
      <w:r w:rsidR="009C7E59" w:rsidRPr="008E19C6">
        <w:rPr>
          <w:rFonts w:ascii="Arial" w:hAnsi="Arial" w:cs="Arial"/>
        </w:rPr>
        <w:t>Tỷ số công suất rò kênh lân cận ACLR</w:t>
      </w:r>
      <w:bookmarkEnd w:id="40"/>
    </w:p>
    <w:p w:rsidR="00A94D60" w:rsidRPr="008E19C6" w:rsidRDefault="00A94D60" w:rsidP="00576E5F">
      <w:pPr>
        <w:spacing w:before="120" w:after="0" w:line="240" w:lineRule="auto"/>
        <w:rPr>
          <w:rFonts w:ascii="Arial" w:hAnsi="Arial" w:cs="Arial"/>
          <w:szCs w:val="24"/>
        </w:rPr>
      </w:pPr>
      <w:r w:rsidRPr="008E19C6">
        <w:rPr>
          <w:rFonts w:ascii="Arial" w:hAnsi="Arial" w:cs="Arial"/>
          <w:szCs w:val="24"/>
        </w:rPr>
        <w:t>Tuân thủ yêu cầu 4.3.4 của ETSI EN301908-23</w:t>
      </w:r>
      <w:r w:rsidR="00186785">
        <w:rPr>
          <w:rFonts w:ascii="Arial" w:hAnsi="Arial" w:cs="Arial"/>
          <w:szCs w:val="24"/>
        </w:rPr>
        <w:t xml:space="preserve"> </w:t>
      </w:r>
      <w:r w:rsidRPr="008E19C6">
        <w:rPr>
          <w:rFonts w:ascii="Arial" w:hAnsi="Arial" w:cs="Arial"/>
          <w:szCs w:val="24"/>
        </w:rPr>
        <w:t>V15.1.1</w:t>
      </w:r>
      <w:r w:rsidR="003C4089">
        <w:rPr>
          <w:rFonts w:ascii="Arial" w:hAnsi="Arial" w:cs="Arial"/>
          <w:szCs w:val="24"/>
        </w:rPr>
        <w:t xml:space="preserve"> </w:t>
      </w:r>
      <w:r w:rsidRPr="008E19C6">
        <w:rPr>
          <w:rFonts w:ascii="Arial" w:hAnsi="Arial" w:cs="Arial"/>
          <w:szCs w:val="24"/>
        </w:rPr>
        <w:t>(2023-</w:t>
      </w:r>
      <w:r w:rsidRPr="008E19C6">
        <w:rPr>
          <w:rFonts w:ascii="Arial" w:hAnsi="Arial" w:cs="Arial"/>
          <w:spacing w:val="-5"/>
          <w:szCs w:val="24"/>
        </w:rPr>
        <w:t>09)</w:t>
      </w:r>
      <w:r w:rsidRPr="008E19C6">
        <w:rPr>
          <w:rFonts w:ascii="Arial" w:hAnsi="Arial" w:cs="Arial"/>
          <w:szCs w:val="24"/>
        </w:rPr>
        <w:t>.</w:t>
      </w:r>
    </w:p>
    <w:p w:rsidR="00A94D60" w:rsidRPr="008E19C6" w:rsidRDefault="001D4649" w:rsidP="00576E5F">
      <w:pPr>
        <w:spacing w:before="120" w:after="0" w:line="240" w:lineRule="auto"/>
        <w:rPr>
          <w:rFonts w:ascii="Arial" w:hAnsi="Arial" w:cs="Arial"/>
          <w:szCs w:val="24"/>
        </w:rPr>
      </w:pPr>
      <w:r w:rsidRPr="00A0715B">
        <w:rPr>
          <w:rFonts w:ascii="Arial" w:hAnsi="Arial" w:cs="Arial"/>
          <w:sz w:val="18"/>
          <w:szCs w:val="18"/>
        </w:rPr>
        <w:t>CHÚ THÍCH: Không áp dụng các yêu cầ</w:t>
      </w:r>
      <w:r w:rsidR="00186785">
        <w:rPr>
          <w:rFonts w:ascii="Arial" w:hAnsi="Arial" w:cs="Arial"/>
          <w:sz w:val="18"/>
          <w:szCs w:val="18"/>
        </w:rPr>
        <w:t>u</w:t>
      </w:r>
      <w:r w:rsidRPr="00A0715B">
        <w:rPr>
          <w:rFonts w:ascii="Arial" w:hAnsi="Arial" w:cs="Arial"/>
          <w:sz w:val="18"/>
          <w:szCs w:val="18"/>
        </w:rPr>
        <w:t xml:space="preserve"> cho UTRA</w:t>
      </w:r>
      <w:r w:rsidR="00A0715B">
        <w:rPr>
          <w:rFonts w:ascii="Arial" w:hAnsi="Arial" w:cs="Arial"/>
          <w:sz w:val="18"/>
          <w:szCs w:val="18"/>
        </w:rPr>
        <w:t>.</w:t>
      </w:r>
    </w:p>
    <w:p w:rsidR="009C7E59" w:rsidRPr="008E19C6" w:rsidRDefault="00666DA5" w:rsidP="00576E5F">
      <w:pPr>
        <w:pStyle w:val="Heading3"/>
        <w:numPr>
          <w:ilvl w:val="0"/>
          <w:numId w:val="0"/>
        </w:numPr>
        <w:spacing w:before="120" w:line="240" w:lineRule="auto"/>
        <w:rPr>
          <w:rFonts w:ascii="Arial" w:hAnsi="Arial" w:cs="Arial"/>
        </w:rPr>
      </w:pPr>
      <w:bookmarkStart w:id="41" w:name="_Toc161403522"/>
      <w:r w:rsidRPr="008E19C6">
        <w:rPr>
          <w:rFonts w:ascii="Arial" w:hAnsi="Arial" w:cs="Arial"/>
        </w:rPr>
        <w:t xml:space="preserve">2.2.2.3. </w:t>
      </w:r>
      <w:r w:rsidR="009C7E59" w:rsidRPr="008E19C6">
        <w:rPr>
          <w:rFonts w:ascii="Arial" w:hAnsi="Arial" w:cs="Arial"/>
        </w:rPr>
        <w:t>Phát xạ giả máy phát</w:t>
      </w:r>
      <w:bookmarkEnd w:id="41"/>
    </w:p>
    <w:p w:rsidR="001D4649" w:rsidRPr="008E19C6" w:rsidRDefault="001D4649" w:rsidP="00576E5F">
      <w:pPr>
        <w:spacing w:before="120" w:after="0" w:line="240" w:lineRule="auto"/>
        <w:rPr>
          <w:rFonts w:ascii="Arial" w:hAnsi="Arial" w:cs="Arial"/>
          <w:szCs w:val="24"/>
        </w:rPr>
      </w:pPr>
      <w:r w:rsidRPr="008E19C6">
        <w:rPr>
          <w:rFonts w:ascii="Arial" w:hAnsi="Arial" w:cs="Arial"/>
          <w:szCs w:val="24"/>
        </w:rPr>
        <w:t>Tuân thủ yêu cầu 4.3.4 của ETSI EN301908-23</w:t>
      </w:r>
      <w:r w:rsidR="00186785">
        <w:rPr>
          <w:rFonts w:ascii="Arial" w:hAnsi="Arial" w:cs="Arial"/>
          <w:szCs w:val="24"/>
        </w:rPr>
        <w:t xml:space="preserve"> </w:t>
      </w:r>
      <w:r w:rsidRPr="008E19C6">
        <w:rPr>
          <w:rFonts w:ascii="Arial" w:hAnsi="Arial" w:cs="Arial"/>
          <w:szCs w:val="24"/>
        </w:rPr>
        <w:t>V15.1.1</w:t>
      </w:r>
      <w:r w:rsidR="003C4089">
        <w:rPr>
          <w:rFonts w:ascii="Arial" w:hAnsi="Arial" w:cs="Arial"/>
          <w:szCs w:val="24"/>
        </w:rPr>
        <w:t xml:space="preserve"> </w:t>
      </w:r>
      <w:r w:rsidRPr="008E19C6">
        <w:rPr>
          <w:rFonts w:ascii="Arial" w:hAnsi="Arial" w:cs="Arial"/>
          <w:szCs w:val="24"/>
        </w:rPr>
        <w:t>(2023-</w:t>
      </w:r>
      <w:r w:rsidRPr="008E19C6">
        <w:rPr>
          <w:rFonts w:ascii="Arial" w:hAnsi="Arial" w:cs="Arial"/>
          <w:spacing w:val="-5"/>
          <w:szCs w:val="24"/>
        </w:rPr>
        <w:t>09)</w:t>
      </w:r>
      <w:r w:rsidRPr="008E19C6">
        <w:rPr>
          <w:rFonts w:ascii="Arial" w:hAnsi="Arial" w:cs="Arial"/>
          <w:szCs w:val="24"/>
        </w:rPr>
        <w:t>.</w:t>
      </w:r>
    </w:p>
    <w:p w:rsidR="001D4649" w:rsidRPr="008E19C6" w:rsidRDefault="001D4649" w:rsidP="00576E5F">
      <w:pPr>
        <w:spacing w:before="120" w:after="0" w:line="240" w:lineRule="auto"/>
        <w:rPr>
          <w:rFonts w:ascii="Arial" w:hAnsi="Arial" w:cs="Arial"/>
          <w:color w:val="000000"/>
          <w:szCs w:val="24"/>
        </w:rPr>
      </w:pPr>
      <w:r w:rsidRPr="00A0715B">
        <w:rPr>
          <w:rFonts w:ascii="Arial" w:hAnsi="Arial" w:cs="Arial"/>
          <w:sz w:val="18"/>
          <w:szCs w:val="18"/>
        </w:rPr>
        <w:t>CHÚ THÍCH: Không áp dụng các yêu cầ</w:t>
      </w:r>
      <w:r w:rsidR="00186785">
        <w:rPr>
          <w:rFonts w:ascii="Arial" w:hAnsi="Arial" w:cs="Arial"/>
          <w:sz w:val="18"/>
          <w:szCs w:val="18"/>
        </w:rPr>
        <w:t>u c</w:t>
      </w:r>
      <w:r w:rsidRPr="00A0715B">
        <w:rPr>
          <w:rFonts w:ascii="Arial" w:hAnsi="Arial" w:cs="Arial"/>
          <w:sz w:val="18"/>
          <w:szCs w:val="18"/>
        </w:rPr>
        <w:t>ho UTRA</w:t>
      </w:r>
      <w:r w:rsidR="00A0715B">
        <w:rPr>
          <w:rFonts w:ascii="Arial" w:hAnsi="Arial" w:cs="Arial"/>
          <w:sz w:val="18"/>
          <w:szCs w:val="18"/>
        </w:rPr>
        <w:t>.</w:t>
      </w:r>
    </w:p>
    <w:p w:rsidR="00036645" w:rsidRPr="008E19C6" w:rsidRDefault="00036645" w:rsidP="00576E5F">
      <w:pPr>
        <w:spacing w:before="120" w:after="0" w:line="240" w:lineRule="auto"/>
        <w:rPr>
          <w:rFonts w:ascii="Arial" w:eastAsia="MS Mincho" w:hAnsi="Arial" w:cs="Arial"/>
          <w:szCs w:val="24"/>
        </w:rPr>
      </w:pPr>
      <w:r w:rsidRPr="008E19C6">
        <w:rPr>
          <w:rFonts w:ascii="Arial" w:hAnsi="Arial" w:cs="Arial"/>
          <w:szCs w:val="24"/>
        </w:rPr>
        <w:t>Bổ sung yêu cầu bảo vệ máy thu của đài trái đất</w:t>
      </w:r>
      <w:r w:rsidR="001D4649" w:rsidRPr="008E19C6">
        <w:rPr>
          <w:rFonts w:ascii="Arial" w:hAnsi="Arial" w:cs="Arial"/>
          <w:szCs w:val="24"/>
        </w:rPr>
        <w:t xml:space="preserve"> theo </w:t>
      </w:r>
      <w:r w:rsidR="00186785">
        <w:fldChar w:fldCharType="begin"/>
      </w:r>
      <w:r w:rsidR="00186785">
        <w:instrText xml:space="preserve"> REF _Ref161135715 \h  \* MERGEFORMAT </w:instrText>
      </w:r>
      <w:r w:rsidR="00186785">
        <w:fldChar w:fldCharType="separate"/>
      </w:r>
      <w:r w:rsidR="00FA304E" w:rsidRPr="008E19C6">
        <w:rPr>
          <w:rFonts w:ascii="Arial" w:hAnsi="Arial" w:cs="Arial"/>
          <w:szCs w:val="24"/>
        </w:rPr>
        <w:t>Bảng 3</w:t>
      </w:r>
      <w:r w:rsidR="00186785">
        <w:fldChar w:fldCharType="end"/>
      </w:r>
      <w:r w:rsidR="001D4649" w:rsidRPr="008E19C6">
        <w:rPr>
          <w:rFonts w:ascii="Arial" w:eastAsia="MS Mincho" w:hAnsi="Arial" w:cs="Arial"/>
          <w:szCs w:val="24"/>
        </w:rPr>
        <w:t>.</w:t>
      </w:r>
    </w:p>
    <w:p w:rsidR="00036645" w:rsidRPr="008E19C6" w:rsidRDefault="00036645" w:rsidP="00576E5F">
      <w:pPr>
        <w:pStyle w:val="Caption"/>
        <w:keepNext/>
        <w:spacing w:before="120" w:after="0"/>
        <w:rPr>
          <w:rFonts w:ascii="Arial" w:hAnsi="Arial" w:cs="Arial"/>
          <w:szCs w:val="24"/>
        </w:rPr>
      </w:pPr>
      <w:bookmarkStart w:id="42" w:name="_Ref161135715"/>
      <w:r w:rsidRPr="008E19C6">
        <w:rPr>
          <w:rFonts w:ascii="Arial" w:hAnsi="Arial" w:cs="Arial"/>
          <w:szCs w:val="24"/>
        </w:rPr>
        <w:t xml:space="preserve">Bảng </w:t>
      </w:r>
      <w:r w:rsidR="008A3FC0" w:rsidRPr="008E19C6">
        <w:rPr>
          <w:rFonts w:ascii="Arial" w:hAnsi="Arial" w:cs="Arial"/>
          <w:szCs w:val="24"/>
        </w:rPr>
        <w:fldChar w:fldCharType="begin"/>
      </w:r>
      <w:r w:rsidRPr="008E19C6">
        <w:rPr>
          <w:rFonts w:ascii="Arial" w:hAnsi="Arial" w:cs="Arial"/>
          <w:szCs w:val="24"/>
        </w:rPr>
        <w:instrText xml:space="preserve"> SEQ Bảng \* ARABIC </w:instrText>
      </w:r>
      <w:r w:rsidR="008A3FC0" w:rsidRPr="008E19C6">
        <w:rPr>
          <w:rFonts w:ascii="Arial" w:hAnsi="Arial" w:cs="Arial"/>
          <w:szCs w:val="24"/>
        </w:rPr>
        <w:fldChar w:fldCharType="separate"/>
      </w:r>
      <w:r w:rsidR="00FA304E" w:rsidRPr="008E19C6">
        <w:rPr>
          <w:rFonts w:ascii="Arial" w:hAnsi="Arial" w:cs="Arial"/>
          <w:noProof/>
          <w:szCs w:val="24"/>
        </w:rPr>
        <w:t>3</w:t>
      </w:r>
      <w:r w:rsidR="008A3FC0" w:rsidRPr="008E19C6">
        <w:rPr>
          <w:rFonts w:ascii="Arial" w:hAnsi="Arial" w:cs="Arial"/>
          <w:szCs w:val="24"/>
        </w:rPr>
        <w:fldChar w:fldCharType="end"/>
      </w:r>
      <w:bookmarkEnd w:id="42"/>
      <w:r w:rsidR="001D4649" w:rsidRPr="008E19C6">
        <w:rPr>
          <w:rFonts w:ascii="Arial" w:hAnsi="Arial" w:cs="Arial"/>
          <w:szCs w:val="24"/>
        </w:rPr>
        <w:t xml:space="preserve"> </w:t>
      </w:r>
      <w:r w:rsidR="001D4649" w:rsidRPr="008E19C6">
        <w:rPr>
          <w:rFonts w:ascii="Arial" w:eastAsia="MS Mincho" w:hAnsi="Arial" w:cs="Arial"/>
          <w:szCs w:val="24"/>
          <w:lang w:eastAsia="vi-VN"/>
        </w:rPr>
        <w:t xml:space="preserve">- </w:t>
      </w:r>
      <w:r w:rsidRPr="008E19C6">
        <w:rPr>
          <w:rFonts w:ascii="Arial" w:eastAsia="MS Mincho" w:hAnsi="Arial" w:cs="Arial"/>
          <w:szCs w:val="24"/>
          <w:lang w:eastAsia="vi-VN"/>
        </w:rPr>
        <w:t>Giới hạn phát xạ giả bảo vệ máy thu của đài trái đất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A0" w:firstRow="1" w:lastRow="0" w:firstColumn="1" w:lastColumn="0" w:noHBand="0" w:noVBand="0"/>
      </w:tblPr>
      <w:tblGrid>
        <w:gridCol w:w="2156"/>
        <w:gridCol w:w="1984"/>
        <w:gridCol w:w="1842"/>
        <w:gridCol w:w="1417"/>
        <w:gridCol w:w="1729"/>
      </w:tblGrid>
      <w:tr w:rsidR="00036645" w:rsidRPr="008E19C6" w:rsidTr="00036645">
        <w:trPr>
          <w:trHeight w:val="113"/>
          <w:tblHeader/>
        </w:trPr>
        <w:tc>
          <w:tcPr>
            <w:tcW w:w="1181" w:type="pct"/>
            <w:tcBorders>
              <w:top w:val="single" w:sz="2" w:space="0" w:color="auto"/>
              <w:left w:val="single" w:sz="2" w:space="0" w:color="auto"/>
              <w:bottom w:val="single" w:sz="2" w:space="0" w:color="auto"/>
              <w:right w:val="single" w:sz="2" w:space="0" w:color="auto"/>
            </w:tcBorders>
            <w:vAlign w:val="center"/>
            <w:hideMark/>
          </w:tcPr>
          <w:p w:rsidR="00036645" w:rsidRPr="008E19C6" w:rsidRDefault="00036645" w:rsidP="00576E5F">
            <w:pPr>
              <w:widowControl w:val="0"/>
              <w:spacing w:before="120" w:after="0" w:line="240" w:lineRule="auto"/>
              <w:jc w:val="center"/>
              <w:rPr>
                <w:rFonts w:ascii="Arial" w:eastAsia="MS Mincho" w:hAnsi="Arial" w:cs="Arial"/>
                <w:b/>
                <w:szCs w:val="24"/>
                <w:lang w:eastAsia="vi-VN"/>
              </w:rPr>
            </w:pPr>
            <w:r w:rsidRPr="008E19C6">
              <w:rPr>
                <w:rFonts w:ascii="Arial" w:eastAsia="MS Mincho" w:hAnsi="Arial" w:cs="Arial"/>
                <w:b/>
                <w:szCs w:val="24"/>
                <w:lang w:eastAsia="vi-VN"/>
              </w:rPr>
              <w:t>Hệ thống được bảo vệ</w:t>
            </w:r>
          </w:p>
        </w:tc>
        <w:tc>
          <w:tcPr>
            <w:tcW w:w="1087" w:type="pct"/>
            <w:tcBorders>
              <w:top w:val="single" w:sz="2" w:space="0" w:color="auto"/>
              <w:left w:val="single" w:sz="2" w:space="0" w:color="auto"/>
              <w:bottom w:val="single" w:sz="2" w:space="0" w:color="auto"/>
              <w:right w:val="single" w:sz="2" w:space="0" w:color="auto"/>
            </w:tcBorders>
            <w:vAlign w:val="center"/>
            <w:hideMark/>
          </w:tcPr>
          <w:p w:rsidR="00036645" w:rsidRPr="008E19C6" w:rsidRDefault="00036645" w:rsidP="00576E5F">
            <w:pPr>
              <w:widowControl w:val="0"/>
              <w:spacing w:before="120" w:after="0" w:line="240" w:lineRule="auto"/>
              <w:jc w:val="center"/>
              <w:rPr>
                <w:rFonts w:ascii="Arial" w:eastAsia="MS Mincho" w:hAnsi="Arial" w:cs="Arial"/>
                <w:b/>
                <w:szCs w:val="24"/>
                <w:lang w:val="en-GB" w:eastAsia="vi-VN"/>
              </w:rPr>
            </w:pPr>
            <w:r w:rsidRPr="008E19C6">
              <w:rPr>
                <w:rFonts w:ascii="Arial" w:eastAsia="MS Mincho" w:hAnsi="Arial" w:cs="Arial"/>
                <w:b/>
                <w:szCs w:val="24"/>
                <w:lang w:val="en-GB" w:eastAsia="vi-VN"/>
              </w:rPr>
              <w:t>Băng tần số</w:t>
            </w:r>
          </w:p>
        </w:tc>
        <w:tc>
          <w:tcPr>
            <w:tcW w:w="1009" w:type="pct"/>
            <w:tcBorders>
              <w:top w:val="single" w:sz="2" w:space="0" w:color="auto"/>
              <w:left w:val="single" w:sz="2" w:space="0" w:color="auto"/>
              <w:bottom w:val="single" w:sz="2" w:space="0" w:color="auto"/>
              <w:right w:val="single" w:sz="2" w:space="0" w:color="auto"/>
            </w:tcBorders>
            <w:vAlign w:val="center"/>
            <w:hideMark/>
          </w:tcPr>
          <w:p w:rsidR="00036645" w:rsidRPr="008E19C6" w:rsidRDefault="00036645" w:rsidP="00576E5F">
            <w:pPr>
              <w:widowControl w:val="0"/>
              <w:spacing w:before="120" w:after="0" w:line="240" w:lineRule="auto"/>
              <w:jc w:val="center"/>
              <w:rPr>
                <w:rFonts w:ascii="Arial" w:eastAsia="MS Mincho" w:hAnsi="Arial" w:cs="Arial"/>
                <w:b/>
                <w:szCs w:val="24"/>
                <w:lang w:val="en-GB" w:eastAsia="vi-VN"/>
              </w:rPr>
            </w:pPr>
            <w:r w:rsidRPr="008E19C6">
              <w:rPr>
                <w:rFonts w:ascii="Arial" w:eastAsia="MS Mincho" w:hAnsi="Arial" w:cs="Arial"/>
                <w:b/>
                <w:szCs w:val="24"/>
                <w:lang w:val="en-GB" w:eastAsia="vi-VN"/>
              </w:rPr>
              <w:t>Giá trị cực đại</w:t>
            </w:r>
          </w:p>
        </w:tc>
        <w:tc>
          <w:tcPr>
            <w:tcW w:w="776" w:type="pct"/>
            <w:tcBorders>
              <w:top w:val="single" w:sz="2" w:space="0" w:color="auto"/>
              <w:left w:val="single" w:sz="2" w:space="0" w:color="auto"/>
              <w:bottom w:val="single" w:sz="2" w:space="0" w:color="auto"/>
              <w:right w:val="single" w:sz="2" w:space="0" w:color="auto"/>
            </w:tcBorders>
            <w:vAlign w:val="center"/>
            <w:hideMark/>
          </w:tcPr>
          <w:p w:rsidR="00036645" w:rsidRPr="008E19C6" w:rsidRDefault="00036645" w:rsidP="00576E5F">
            <w:pPr>
              <w:widowControl w:val="0"/>
              <w:spacing w:before="120" w:after="0" w:line="240" w:lineRule="auto"/>
              <w:jc w:val="center"/>
              <w:rPr>
                <w:rFonts w:ascii="Arial" w:eastAsia="MS Mincho" w:hAnsi="Arial" w:cs="Arial"/>
                <w:b/>
                <w:szCs w:val="24"/>
                <w:lang w:val="en-GB" w:eastAsia="vi-VN"/>
              </w:rPr>
            </w:pPr>
            <w:r w:rsidRPr="008E19C6">
              <w:rPr>
                <w:rFonts w:ascii="Arial" w:eastAsia="MS Mincho" w:hAnsi="Arial" w:cs="Arial"/>
                <w:b/>
                <w:szCs w:val="24"/>
                <w:lang w:val="en-GB" w:eastAsia="vi-VN"/>
              </w:rPr>
              <w:t>Độ rộng băng đo</w:t>
            </w:r>
          </w:p>
        </w:tc>
        <w:tc>
          <w:tcPr>
            <w:tcW w:w="948" w:type="pct"/>
            <w:tcBorders>
              <w:top w:val="single" w:sz="2" w:space="0" w:color="auto"/>
              <w:left w:val="single" w:sz="2" w:space="0" w:color="auto"/>
              <w:bottom w:val="single" w:sz="2" w:space="0" w:color="auto"/>
              <w:right w:val="single" w:sz="2" w:space="0" w:color="auto"/>
            </w:tcBorders>
            <w:vAlign w:val="center"/>
            <w:hideMark/>
          </w:tcPr>
          <w:p w:rsidR="00036645" w:rsidRPr="008E19C6" w:rsidRDefault="00036645" w:rsidP="00576E5F">
            <w:pPr>
              <w:widowControl w:val="0"/>
              <w:spacing w:before="120" w:after="0" w:line="240" w:lineRule="auto"/>
              <w:jc w:val="center"/>
              <w:rPr>
                <w:rFonts w:ascii="Arial" w:eastAsia="MS Mincho" w:hAnsi="Arial" w:cs="Arial"/>
                <w:b/>
                <w:szCs w:val="24"/>
                <w:lang w:val="en-GB" w:eastAsia="vi-VN"/>
              </w:rPr>
            </w:pPr>
            <w:r w:rsidRPr="008E19C6">
              <w:rPr>
                <w:rFonts w:ascii="Arial" w:eastAsia="MS Mincho" w:hAnsi="Arial" w:cs="Arial"/>
                <w:b/>
                <w:szCs w:val="24"/>
                <w:lang w:val="en-GB" w:eastAsia="vi-VN"/>
              </w:rPr>
              <w:t>Chú thích</w:t>
            </w:r>
          </w:p>
        </w:tc>
      </w:tr>
      <w:tr w:rsidR="00036645" w:rsidRPr="008E19C6" w:rsidTr="00036645">
        <w:trPr>
          <w:trHeight w:val="113"/>
          <w:tblHeader/>
        </w:trPr>
        <w:tc>
          <w:tcPr>
            <w:tcW w:w="1181" w:type="pct"/>
            <w:tcBorders>
              <w:top w:val="single" w:sz="2" w:space="0" w:color="auto"/>
              <w:left w:val="single" w:sz="2" w:space="0" w:color="auto"/>
              <w:right w:val="single" w:sz="2" w:space="0" w:color="auto"/>
            </w:tcBorders>
            <w:vAlign w:val="center"/>
            <w:hideMark/>
          </w:tcPr>
          <w:p w:rsidR="00036645" w:rsidRPr="008E19C6" w:rsidRDefault="00036645" w:rsidP="00576E5F">
            <w:pPr>
              <w:widowControl w:val="0"/>
              <w:spacing w:before="120" w:after="0" w:line="240" w:lineRule="auto"/>
              <w:jc w:val="center"/>
              <w:rPr>
                <w:rFonts w:ascii="Arial" w:eastAsia="MS Mincho" w:hAnsi="Arial" w:cs="Arial"/>
                <w:szCs w:val="24"/>
                <w:lang w:eastAsia="vi-VN"/>
              </w:rPr>
            </w:pPr>
            <w:r w:rsidRPr="008E19C6">
              <w:rPr>
                <w:rFonts w:ascii="Arial" w:eastAsia="MS Mincho" w:hAnsi="Arial" w:cs="Arial"/>
                <w:szCs w:val="24"/>
                <w:lang w:eastAsia="vi-VN"/>
              </w:rPr>
              <w:t>Đài trái đất</w:t>
            </w:r>
          </w:p>
        </w:tc>
        <w:tc>
          <w:tcPr>
            <w:tcW w:w="1087" w:type="pct"/>
            <w:tcBorders>
              <w:top w:val="single" w:sz="2" w:space="0" w:color="auto"/>
              <w:left w:val="single" w:sz="2" w:space="0" w:color="auto"/>
              <w:bottom w:val="single" w:sz="2" w:space="0" w:color="auto"/>
              <w:right w:val="single" w:sz="2" w:space="0" w:color="auto"/>
            </w:tcBorders>
            <w:vAlign w:val="center"/>
            <w:hideMark/>
          </w:tcPr>
          <w:p w:rsidR="00036645" w:rsidRPr="008E19C6" w:rsidRDefault="00036645" w:rsidP="00576E5F">
            <w:pPr>
              <w:widowControl w:val="0"/>
              <w:spacing w:before="120" w:after="0" w:line="240" w:lineRule="auto"/>
              <w:jc w:val="center"/>
              <w:rPr>
                <w:rFonts w:ascii="Arial" w:eastAsia="MS Mincho" w:hAnsi="Arial" w:cs="Arial"/>
                <w:szCs w:val="24"/>
                <w:lang w:val="en-GB" w:eastAsia="vi-VN"/>
              </w:rPr>
            </w:pPr>
            <w:r w:rsidRPr="008E19C6">
              <w:rPr>
                <w:rFonts w:ascii="Arial" w:eastAsia="MS Mincho" w:hAnsi="Arial" w:cs="Arial"/>
                <w:szCs w:val="24"/>
                <w:lang w:val="en-GB" w:eastAsia="vi-VN"/>
              </w:rPr>
              <w:t>3,4-3,56 GHz</w:t>
            </w:r>
          </w:p>
        </w:tc>
        <w:tc>
          <w:tcPr>
            <w:tcW w:w="1009" w:type="pct"/>
            <w:tcBorders>
              <w:top w:val="single" w:sz="2" w:space="0" w:color="auto"/>
              <w:left w:val="single" w:sz="2" w:space="0" w:color="auto"/>
              <w:right w:val="single" w:sz="2" w:space="0" w:color="auto"/>
            </w:tcBorders>
            <w:vAlign w:val="center"/>
            <w:hideMark/>
          </w:tcPr>
          <w:p w:rsidR="00036645" w:rsidRPr="008E19C6" w:rsidRDefault="00036645" w:rsidP="00576E5F">
            <w:pPr>
              <w:widowControl w:val="0"/>
              <w:spacing w:before="120" w:after="0" w:line="240" w:lineRule="auto"/>
              <w:jc w:val="center"/>
              <w:rPr>
                <w:rFonts w:ascii="Arial" w:eastAsia="MS Mincho" w:hAnsi="Arial" w:cs="Arial"/>
                <w:szCs w:val="24"/>
                <w:lang w:val="en-GB" w:eastAsia="vi-VN"/>
              </w:rPr>
            </w:pPr>
            <w:r w:rsidRPr="008E19C6">
              <w:rPr>
                <w:rFonts w:ascii="Arial" w:eastAsia="MS Mincho" w:hAnsi="Arial" w:cs="Arial"/>
                <w:szCs w:val="24"/>
                <w:lang w:val="en-GB" w:eastAsia="vi-VN"/>
              </w:rPr>
              <w:t>-52 dBm</w:t>
            </w:r>
          </w:p>
        </w:tc>
        <w:tc>
          <w:tcPr>
            <w:tcW w:w="776" w:type="pct"/>
            <w:tcBorders>
              <w:top w:val="single" w:sz="2" w:space="0" w:color="auto"/>
              <w:left w:val="single" w:sz="2" w:space="0" w:color="auto"/>
              <w:right w:val="single" w:sz="2" w:space="0" w:color="auto"/>
            </w:tcBorders>
            <w:vAlign w:val="center"/>
            <w:hideMark/>
          </w:tcPr>
          <w:p w:rsidR="00036645" w:rsidRPr="008E19C6" w:rsidRDefault="00036645" w:rsidP="00576E5F">
            <w:pPr>
              <w:pStyle w:val="ListParagraph"/>
              <w:numPr>
                <w:ilvl w:val="0"/>
                <w:numId w:val="7"/>
              </w:numPr>
              <w:spacing w:before="120"/>
              <w:ind w:left="0" w:firstLine="0"/>
              <w:jc w:val="center"/>
              <w:rPr>
                <w:rFonts w:ascii="Arial" w:eastAsia="MS Mincho" w:hAnsi="Arial" w:cs="Arial"/>
                <w:szCs w:val="24"/>
                <w:lang w:val="en-GB" w:eastAsia="vi-VN"/>
              </w:rPr>
            </w:pPr>
            <w:r w:rsidRPr="008E19C6">
              <w:rPr>
                <w:rFonts w:ascii="Arial" w:eastAsia="MS Mincho" w:hAnsi="Arial" w:cs="Arial"/>
                <w:szCs w:val="24"/>
                <w:lang w:val="en-GB" w:eastAsia="vi-VN"/>
              </w:rPr>
              <w:t>MHz</w:t>
            </w:r>
          </w:p>
        </w:tc>
        <w:tc>
          <w:tcPr>
            <w:tcW w:w="948" w:type="pct"/>
            <w:tcBorders>
              <w:top w:val="single" w:sz="2" w:space="0" w:color="auto"/>
              <w:left w:val="single" w:sz="2" w:space="0" w:color="auto"/>
              <w:right w:val="single" w:sz="2" w:space="0" w:color="auto"/>
            </w:tcBorders>
            <w:vAlign w:val="center"/>
          </w:tcPr>
          <w:p w:rsidR="00036645" w:rsidRPr="008E19C6" w:rsidRDefault="00036645" w:rsidP="00576E5F">
            <w:pPr>
              <w:keepNext/>
              <w:widowControl w:val="0"/>
              <w:spacing w:before="120" w:after="0" w:line="240" w:lineRule="auto"/>
              <w:jc w:val="center"/>
              <w:rPr>
                <w:rFonts w:ascii="Arial" w:eastAsia="MS Mincho" w:hAnsi="Arial" w:cs="Arial"/>
                <w:szCs w:val="24"/>
                <w:lang w:val="en-GB" w:eastAsia="vi-VN"/>
              </w:rPr>
            </w:pPr>
          </w:p>
        </w:tc>
      </w:tr>
    </w:tbl>
    <w:p w:rsidR="00103303" w:rsidRPr="008E19C6" w:rsidRDefault="00666DA5" w:rsidP="00576E5F">
      <w:pPr>
        <w:pStyle w:val="Heading3"/>
        <w:numPr>
          <w:ilvl w:val="0"/>
          <w:numId w:val="0"/>
        </w:numPr>
        <w:spacing w:before="120" w:line="240" w:lineRule="auto"/>
        <w:rPr>
          <w:rFonts w:ascii="Arial" w:hAnsi="Arial" w:cs="Arial"/>
        </w:rPr>
      </w:pPr>
      <w:bookmarkStart w:id="43" w:name="_Toc161403523"/>
      <w:r w:rsidRPr="008E19C6">
        <w:rPr>
          <w:rFonts w:ascii="Arial" w:hAnsi="Arial" w:cs="Arial"/>
        </w:rPr>
        <w:t xml:space="preserve">2.2.2.4. </w:t>
      </w:r>
      <w:r w:rsidR="00103303" w:rsidRPr="008E19C6">
        <w:rPr>
          <w:rFonts w:ascii="Arial" w:hAnsi="Arial" w:cs="Arial"/>
        </w:rPr>
        <w:t>Công suất ngõ ra trạm gốc</w:t>
      </w:r>
      <w:bookmarkEnd w:id="43"/>
    </w:p>
    <w:p w:rsidR="001D4649" w:rsidRPr="008E19C6" w:rsidRDefault="001D4649" w:rsidP="00576E5F">
      <w:pPr>
        <w:spacing w:before="120" w:after="0" w:line="240" w:lineRule="auto"/>
        <w:rPr>
          <w:rFonts w:ascii="Arial" w:hAnsi="Arial" w:cs="Arial"/>
          <w:szCs w:val="24"/>
        </w:rPr>
      </w:pPr>
      <w:r w:rsidRPr="008E19C6">
        <w:rPr>
          <w:rFonts w:ascii="Arial" w:hAnsi="Arial" w:cs="Arial"/>
          <w:szCs w:val="24"/>
        </w:rPr>
        <w:t>Tuân thủ yêu cầu 4.3.6 của ETSI EN301908-23</w:t>
      </w:r>
      <w:r w:rsidR="00186785">
        <w:rPr>
          <w:rFonts w:ascii="Arial" w:hAnsi="Arial" w:cs="Arial"/>
          <w:szCs w:val="24"/>
        </w:rPr>
        <w:t xml:space="preserve"> </w:t>
      </w:r>
      <w:r w:rsidRPr="008E19C6">
        <w:rPr>
          <w:rFonts w:ascii="Arial" w:hAnsi="Arial" w:cs="Arial"/>
          <w:szCs w:val="24"/>
        </w:rPr>
        <w:t>V15.1.1</w:t>
      </w:r>
      <w:r w:rsidR="003C4089">
        <w:rPr>
          <w:rFonts w:ascii="Arial" w:hAnsi="Arial" w:cs="Arial"/>
          <w:szCs w:val="24"/>
        </w:rPr>
        <w:t xml:space="preserve"> </w:t>
      </w:r>
      <w:r w:rsidRPr="008E19C6">
        <w:rPr>
          <w:rFonts w:ascii="Arial" w:hAnsi="Arial" w:cs="Arial"/>
          <w:szCs w:val="24"/>
        </w:rPr>
        <w:t>(2023-</w:t>
      </w:r>
      <w:r w:rsidRPr="008E19C6">
        <w:rPr>
          <w:rFonts w:ascii="Arial" w:hAnsi="Arial" w:cs="Arial"/>
          <w:spacing w:val="-5"/>
          <w:szCs w:val="24"/>
        </w:rPr>
        <w:t>09)</w:t>
      </w:r>
      <w:r w:rsidRPr="008E19C6">
        <w:rPr>
          <w:rFonts w:ascii="Arial" w:hAnsi="Arial" w:cs="Arial"/>
          <w:szCs w:val="24"/>
        </w:rPr>
        <w:t>.</w:t>
      </w:r>
    </w:p>
    <w:p w:rsidR="00D32683" w:rsidRPr="008E19C6" w:rsidRDefault="00666DA5" w:rsidP="00576E5F">
      <w:pPr>
        <w:pStyle w:val="Heading3"/>
        <w:numPr>
          <w:ilvl w:val="0"/>
          <w:numId w:val="0"/>
        </w:numPr>
        <w:spacing w:before="120" w:line="240" w:lineRule="auto"/>
        <w:rPr>
          <w:rFonts w:ascii="Arial" w:hAnsi="Arial" w:cs="Arial"/>
        </w:rPr>
      </w:pPr>
      <w:bookmarkStart w:id="44" w:name="_Toc161403524"/>
      <w:r w:rsidRPr="008E19C6">
        <w:rPr>
          <w:rFonts w:ascii="Arial" w:hAnsi="Arial" w:cs="Arial"/>
        </w:rPr>
        <w:t xml:space="preserve">2.2.2.5. </w:t>
      </w:r>
      <w:r w:rsidR="00D32683" w:rsidRPr="008E19C6">
        <w:rPr>
          <w:rFonts w:ascii="Arial" w:hAnsi="Arial" w:cs="Arial"/>
        </w:rPr>
        <w:t>Xuyên điều chế máy phát</w:t>
      </w:r>
      <w:bookmarkEnd w:id="44"/>
    </w:p>
    <w:p w:rsidR="001D4649" w:rsidRPr="008E19C6" w:rsidRDefault="001D4649" w:rsidP="00576E5F">
      <w:pPr>
        <w:spacing w:before="120" w:after="0" w:line="240" w:lineRule="auto"/>
        <w:rPr>
          <w:rFonts w:ascii="Arial" w:hAnsi="Arial" w:cs="Arial"/>
          <w:szCs w:val="24"/>
        </w:rPr>
      </w:pPr>
      <w:r w:rsidRPr="008E19C6">
        <w:rPr>
          <w:rFonts w:ascii="Arial" w:hAnsi="Arial" w:cs="Arial"/>
          <w:szCs w:val="24"/>
        </w:rPr>
        <w:t>Tuân thủ yêu cầu 4.3.7 của ETSI EN301908-23</w:t>
      </w:r>
      <w:r w:rsidR="00186785">
        <w:rPr>
          <w:rFonts w:ascii="Arial" w:hAnsi="Arial" w:cs="Arial"/>
          <w:szCs w:val="24"/>
        </w:rPr>
        <w:t xml:space="preserve"> </w:t>
      </w:r>
      <w:r w:rsidRPr="008E19C6">
        <w:rPr>
          <w:rFonts w:ascii="Arial" w:hAnsi="Arial" w:cs="Arial"/>
          <w:szCs w:val="24"/>
        </w:rPr>
        <w:t>V15.1.1(2023-</w:t>
      </w:r>
      <w:r w:rsidRPr="008E19C6">
        <w:rPr>
          <w:rFonts w:ascii="Arial" w:hAnsi="Arial" w:cs="Arial"/>
          <w:spacing w:val="-5"/>
          <w:szCs w:val="24"/>
        </w:rPr>
        <w:t>09)</w:t>
      </w:r>
      <w:r w:rsidRPr="008E19C6">
        <w:rPr>
          <w:rFonts w:ascii="Arial" w:hAnsi="Arial" w:cs="Arial"/>
          <w:szCs w:val="24"/>
        </w:rPr>
        <w:t>.</w:t>
      </w:r>
    </w:p>
    <w:p w:rsidR="001D4649" w:rsidRPr="00A0715B" w:rsidRDefault="001D4649" w:rsidP="00576E5F">
      <w:pPr>
        <w:spacing w:before="120" w:after="0" w:line="240" w:lineRule="auto"/>
        <w:rPr>
          <w:rFonts w:ascii="Arial" w:hAnsi="Arial" w:cs="Arial"/>
          <w:sz w:val="18"/>
          <w:szCs w:val="18"/>
        </w:rPr>
      </w:pPr>
      <w:r w:rsidRPr="00A0715B">
        <w:rPr>
          <w:rFonts w:ascii="Arial" w:hAnsi="Arial" w:cs="Arial"/>
          <w:sz w:val="18"/>
          <w:szCs w:val="18"/>
        </w:rPr>
        <w:t>CHÚ THÍCH: Không áp dụng các yêu cầ</w:t>
      </w:r>
      <w:r w:rsidR="00186785">
        <w:rPr>
          <w:rFonts w:ascii="Arial" w:hAnsi="Arial" w:cs="Arial"/>
          <w:sz w:val="18"/>
          <w:szCs w:val="18"/>
        </w:rPr>
        <w:t xml:space="preserve">u </w:t>
      </w:r>
      <w:r w:rsidRPr="00A0715B">
        <w:rPr>
          <w:rFonts w:ascii="Arial" w:hAnsi="Arial" w:cs="Arial"/>
          <w:sz w:val="18"/>
          <w:szCs w:val="18"/>
        </w:rPr>
        <w:t>cho UTRA.</w:t>
      </w:r>
    </w:p>
    <w:p w:rsidR="00103303" w:rsidRPr="008E19C6" w:rsidRDefault="00666DA5" w:rsidP="00576E5F">
      <w:pPr>
        <w:pStyle w:val="Heading3"/>
        <w:numPr>
          <w:ilvl w:val="0"/>
          <w:numId w:val="0"/>
        </w:numPr>
        <w:spacing w:before="120" w:line="240" w:lineRule="auto"/>
        <w:rPr>
          <w:rFonts w:ascii="Arial" w:hAnsi="Arial" w:cs="Arial"/>
        </w:rPr>
      </w:pPr>
      <w:bookmarkStart w:id="45" w:name="_Toc161403525"/>
      <w:r w:rsidRPr="008E19C6">
        <w:rPr>
          <w:rFonts w:ascii="Arial" w:hAnsi="Arial" w:cs="Arial"/>
        </w:rPr>
        <w:t xml:space="preserve">2.2.2.6. </w:t>
      </w:r>
      <w:r w:rsidR="00103303" w:rsidRPr="008E19C6">
        <w:rPr>
          <w:rFonts w:ascii="Arial" w:hAnsi="Arial" w:cs="Arial"/>
        </w:rPr>
        <w:t>Công suất phát xạ bức xạ</w:t>
      </w:r>
      <w:r w:rsidR="001D4649" w:rsidRPr="008E19C6">
        <w:rPr>
          <w:rFonts w:ascii="Arial" w:hAnsi="Arial" w:cs="Arial"/>
        </w:rPr>
        <w:t xml:space="preserve"> </w:t>
      </w:r>
      <w:r w:rsidR="00103303" w:rsidRPr="008E19C6">
        <w:rPr>
          <w:rFonts w:ascii="Arial" w:hAnsi="Arial" w:cs="Arial"/>
        </w:rPr>
        <w:t>(EIRP)</w:t>
      </w:r>
      <w:bookmarkEnd w:id="45"/>
    </w:p>
    <w:p w:rsidR="001D4649" w:rsidRPr="008E19C6" w:rsidRDefault="001D4649" w:rsidP="00576E5F">
      <w:pPr>
        <w:spacing w:before="120" w:after="0" w:line="240" w:lineRule="auto"/>
        <w:rPr>
          <w:rFonts w:ascii="Arial" w:hAnsi="Arial" w:cs="Arial"/>
          <w:szCs w:val="24"/>
        </w:rPr>
      </w:pPr>
      <w:r w:rsidRPr="008E19C6">
        <w:rPr>
          <w:rFonts w:ascii="Arial" w:hAnsi="Arial" w:cs="Arial"/>
          <w:szCs w:val="24"/>
        </w:rPr>
        <w:t>Tuân thủ yêu cầu 4.3.17 của ETSI EN301908-23</w:t>
      </w:r>
      <w:r w:rsidR="00186785">
        <w:rPr>
          <w:rFonts w:ascii="Arial" w:hAnsi="Arial" w:cs="Arial"/>
          <w:szCs w:val="24"/>
        </w:rPr>
        <w:t xml:space="preserve"> </w:t>
      </w:r>
      <w:r w:rsidRPr="008E19C6">
        <w:rPr>
          <w:rFonts w:ascii="Arial" w:hAnsi="Arial" w:cs="Arial"/>
          <w:szCs w:val="24"/>
        </w:rPr>
        <w:t>V15.1.1</w:t>
      </w:r>
      <w:r w:rsidR="003C4089">
        <w:rPr>
          <w:rFonts w:ascii="Arial" w:hAnsi="Arial" w:cs="Arial"/>
          <w:szCs w:val="24"/>
        </w:rPr>
        <w:t xml:space="preserve"> </w:t>
      </w:r>
      <w:r w:rsidRPr="008E19C6">
        <w:rPr>
          <w:rFonts w:ascii="Arial" w:hAnsi="Arial" w:cs="Arial"/>
          <w:szCs w:val="24"/>
        </w:rPr>
        <w:t>(2023-</w:t>
      </w:r>
      <w:r w:rsidRPr="008E19C6">
        <w:rPr>
          <w:rFonts w:ascii="Arial" w:hAnsi="Arial" w:cs="Arial"/>
          <w:spacing w:val="-5"/>
          <w:szCs w:val="24"/>
        </w:rPr>
        <w:t>09)</w:t>
      </w:r>
      <w:r w:rsidRPr="008E19C6">
        <w:rPr>
          <w:rFonts w:ascii="Arial" w:hAnsi="Arial" w:cs="Arial"/>
          <w:szCs w:val="24"/>
        </w:rPr>
        <w:t>.</w:t>
      </w:r>
    </w:p>
    <w:p w:rsidR="009C7E59" w:rsidRPr="008E19C6" w:rsidRDefault="00666DA5" w:rsidP="00576E5F">
      <w:pPr>
        <w:pStyle w:val="Heading3"/>
        <w:numPr>
          <w:ilvl w:val="0"/>
          <w:numId w:val="0"/>
        </w:numPr>
        <w:spacing w:before="120" w:line="240" w:lineRule="auto"/>
        <w:rPr>
          <w:rFonts w:ascii="Arial" w:hAnsi="Arial" w:cs="Arial"/>
        </w:rPr>
      </w:pPr>
      <w:bookmarkStart w:id="46" w:name="_Toc161403526"/>
      <w:r w:rsidRPr="008E19C6">
        <w:rPr>
          <w:rFonts w:ascii="Arial" w:hAnsi="Arial" w:cs="Arial"/>
        </w:rPr>
        <w:t xml:space="preserve">2.2.2.7. </w:t>
      </w:r>
      <w:r w:rsidR="009C7E59" w:rsidRPr="008E19C6">
        <w:rPr>
          <w:rFonts w:ascii="Arial" w:hAnsi="Arial" w:cs="Arial"/>
        </w:rPr>
        <w:t>Phát xạ giả máy thu</w:t>
      </w:r>
      <w:bookmarkEnd w:id="46"/>
    </w:p>
    <w:p w:rsidR="001D4649" w:rsidRPr="008E19C6" w:rsidRDefault="001D4649" w:rsidP="00576E5F">
      <w:pPr>
        <w:spacing w:before="120" w:after="0" w:line="240" w:lineRule="auto"/>
        <w:rPr>
          <w:rFonts w:ascii="Arial" w:hAnsi="Arial" w:cs="Arial"/>
          <w:szCs w:val="24"/>
        </w:rPr>
      </w:pPr>
      <w:r w:rsidRPr="008E19C6">
        <w:rPr>
          <w:rFonts w:ascii="Arial" w:hAnsi="Arial" w:cs="Arial"/>
          <w:szCs w:val="24"/>
        </w:rPr>
        <w:t>Tuân thủ yêu cầu 4.3.8 của ETSI EN301908-23</w:t>
      </w:r>
      <w:r w:rsidR="00186785">
        <w:rPr>
          <w:rFonts w:ascii="Arial" w:hAnsi="Arial" w:cs="Arial"/>
          <w:szCs w:val="24"/>
        </w:rPr>
        <w:t xml:space="preserve"> </w:t>
      </w:r>
      <w:r w:rsidRPr="008E19C6">
        <w:rPr>
          <w:rFonts w:ascii="Arial" w:hAnsi="Arial" w:cs="Arial"/>
          <w:szCs w:val="24"/>
        </w:rPr>
        <w:t>V15.1.1</w:t>
      </w:r>
      <w:r w:rsidR="003C4089">
        <w:rPr>
          <w:rFonts w:ascii="Arial" w:hAnsi="Arial" w:cs="Arial"/>
          <w:szCs w:val="24"/>
        </w:rPr>
        <w:t xml:space="preserve"> </w:t>
      </w:r>
      <w:r w:rsidRPr="008E19C6">
        <w:rPr>
          <w:rFonts w:ascii="Arial" w:hAnsi="Arial" w:cs="Arial"/>
          <w:szCs w:val="24"/>
        </w:rPr>
        <w:t>(2023-</w:t>
      </w:r>
      <w:r w:rsidRPr="008E19C6">
        <w:rPr>
          <w:rFonts w:ascii="Arial" w:hAnsi="Arial" w:cs="Arial"/>
          <w:spacing w:val="-5"/>
          <w:szCs w:val="24"/>
        </w:rPr>
        <w:t>09)</w:t>
      </w:r>
      <w:r w:rsidRPr="008E19C6">
        <w:rPr>
          <w:rFonts w:ascii="Arial" w:hAnsi="Arial" w:cs="Arial"/>
          <w:szCs w:val="24"/>
        </w:rPr>
        <w:t>.</w:t>
      </w:r>
    </w:p>
    <w:p w:rsidR="001D4649" w:rsidRPr="008E19C6" w:rsidRDefault="001D4649" w:rsidP="00576E5F">
      <w:pPr>
        <w:spacing w:before="120" w:after="0" w:line="240" w:lineRule="auto"/>
        <w:rPr>
          <w:rFonts w:ascii="Arial" w:hAnsi="Arial" w:cs="Arial"/>
          <w:szCs w:val="24"/>
        </w:rPr>
      </w:pPr>
      <w:r w:rsidRPr="00A0715B">
        <w:rPr>
          <w:rFonts w:ascii="Arial" w:hAnsi="Arial" w:cs="Arial"/>
          <w:sz w:val="18"/>
          <w:szCs w:val="18"/>
        </w:rPr>
        <w:t>CHÚ THÍCH: Không áp dụng các yêu cầ</w:t>
      </w:r>
      <w:r w:rsidR="00186785">
        <w:rPr>
          <w:rFonts w:ascii="Arial" w:hAnsi="Arial" w:cs="Arial"/>
          <w:sz w:val="18"/>
          <w:szCs w:val="18"/>
        </w:rPr>
        <w:t>u</w:t>
      </w:r>
      <w:r w:rsidRPr="00A0715B">
        <w:rPr>
          <w:rFonts w:ascii="Arial" w:hAnsi="Arial" w:cs="Arial"/>
          <w:sz w:val="18"/>
          <w:szCs w:val="18"/>
        </w:rPr>
        <w:t xml:space="preserve"> cho UTRA</w:t>
      </w:r>
      <w:r w:rsidR="00A0715B">
        <w:rPr>
          <w:rFonts w:ascii="Arial" w:hAnsi="Arial" w:cs="Arial"/>
          <w:szCs w:val="24"/>
        </w:rPr>
        <w:t>.</w:t>
      </w:r>
      <w:r w:rsidRPr="00A0715B">
        <w:rPr>
          <w:rFonts w:ascii="Arial" w:hAnsi="Arial" w:cs="Arial"/>
          <w:szCs w:val="24"/>
        </w:rPr>
        <w:t xml:space="preserve"> </w:t>
      </w:r>
    </w:p>
    <w:p w:rsidR="009C7E59" w:rsidRPr="008E19C6" w:rsidRDefault="00666DA5" w:rsidP="00576E5F">
      <w:pPr>
        <w:pStyle w:val="Heading3"/>
        <w:numPr>
          <w:ilvl w:val="0"/>
          <w:numId w:val="0"/>
        </w:numPr>
        <w:spacing w:before="120" w:line="240" w:lineRule="auto"/>
        <w:rPr>
          <w:rFonts w:ascii="Arial" w:hAnsi="Arial" w:cs="Arial"/>
        </w:rPr>
      </w:pPr>
      <w:bookmarkStart w:id="47" w:name="_Toc161403527"/>
      <w:r w:rsidRPr="008E19C6">
        <w:rPr>
          <w:rFonts w:ascii="Arial" w:hAnsi="Arial" w:cs="Arial"/>
        </w:rPr>
        <w:t xml:space="preserve">2.2.2.8. </w:t>
      </w:r>
      <w:r w:rsidR="00792D69" w:rsidRPr="008E19C6">
        <w:rPr>
          <w:rFonts w:ascii="Arial" w:hAnsi="Arial" w:cs="Arial"/>
        </w:rPr>
        <w:t xml:space="preserve">Đặc tính </w:t>
      </w:r>
      <w:r w:rsidR="008A544A" w:rsidRPr="008E19C6">
        <w:rPr>
          <w:rFonts w:ascii="Arial" w:hAnsi="Arial" w:cs="Arial"/>
        </w:rPr>
        <w:t>chặn</w:t>
      </w:r>
      <w:bookmarkEnd w:id="47"/>
    </w:p>
    <w:p w:rsidR="001D4649" w:rsidRPr="008E19C6" w:rsidRDefault="001D4649" w:rsidP="00576E5F">
      <w:pPr>
        <w:spacing w:before="120" w:after="0" w:line="240" w:lineRule="auto"/>
        <w:rPr>
          <w:rFonts w:ascii="Arial" w:hAnsi="Arial" w:cs="Arial"/>
          <w:szCs w:val="24"/>
        </w:rPr>
      </w:pPr>
      <w:r w:rsidRPr="008E19C6">
        <w:rPr>
          <w:rFonts w:ascii="Arial" w:hAnsi="Arial" w:cs="Arial"/>
          <w:szCs w:val="24"/>
        </w:rPr>
        <w:t>Tuân thủ yêu cầu 4.3.9 của ETSI EN301908-23</w:t>
      </w:r>
      <w:r w:rsidR="00186785">
        <w:rPr>
          <w:rFonts w:ascii="Arial" w:hAnsi="Arial" w:cs="Arial"/>
          <w:szCs w:val="24"/>
        </w:rPr>
        <w:t xml:space="preserve"> </w:t>
      </w:r>
      <w:r w:rsidRPr="008E19C6">
        <w:rPr>
          <w:rFonts w:ascii="Arial" w:hAnsi="Arial" w:cs="Arial"/>
          <w:szCs w:val="24"/>
        </w:rPr>
        <w:t>V15.1.1</w:t>
      </w:r>
      <w:r w:rsidR="003C4089">
        <w:rPr>
          <w:rFonts w:ascii="Arial" w:hAnsi="Arial" w:cs="Arial"/>
          <w:szCs w:val="24"/>
        </w:rPr>
        <w:t xml:space="preserve"> </w:t>
      </w:r>
      <w:r w:rsidRPr="008E19C6">
        <w:rPr>
          <w:rFonts w:ascii="Arial" w:hAnsi="Arial" w:cs="Arial"/>
          <w:szCs w:val="24"/>
        </w:rPr>
        <w:t>(2023-</w:t>
      </w:r>
      <w:r w:rsidRPr="008E19C6">
        <w:rPr>
          <w:rFonts w:ascii="Arial" w:hAnsi="Arial" w:cs="Arial"/>
          <w:spacing w:val="-5"/>
          <w:szCs w:val="24"/>
        </w:rPr>
        <w:t>09)</w:t>
      </w:r>
      <w:r w:rsidRPr="008E19C6">
        <w:rPr>
          <w:rFonts w:ascii="Arial" w:hAnsi="Arial" w:cs="Arial"/>
          <w:szCs w:val="24"/>
        </w:rPr>
        <w:t>.</w:t>
      </w:r>
    </w:p>
    <w:p w:rsidR="001D4649" w:rsidRPr="00A0715B" w:rsidRDefault="001D4649" w:rsidP="00576E5F">
      <w:pPr>
        <w:spacing w:before="120" w:after="0" w:line="240" w:lineRule="auto"/>
        <w:rPr>
          <w:rFonts w:ascii="Arial" w:hAnsi="Arial" w:cs="Arial"/>
          <w:sz w:val="18"/>
          <w:szCs w:val="18"/>
        </w:rPr>
      </w:pPr>
      <w:r w:rsidRPr="00A0715B">
        <w:rPr>
          <w:rFonts w:ascii="Arial" w:hAnsi="Arial" w:cs="Arial"/>
          <w:sz w:val="18"/>
          <w:szCs w:val="18"/>
        </w:rPr>
        <w:t>CHÚ THÍCH: Không áp dụng các yêu cầ</w:t>
      </w:r>
      <w:r w:rsidR="00186785">
        <w:rPr>
          <w:rFonts w:ascii="Arial" w:hAnsi="Arial" w:cs="Arial"/>
          <w:sz w:val="18"/>
          <w:szCs w:val="18"/>
        </w:rPr>
        <w:t>u</w:t>
      </w:r>
      <w:r w:rsidRPr="00A0715B">
        <w:rPr>
          <w:rFonts w:ascii="Arial" w:hAnsi="Arial" w:cs="Arial"/>
          <w:sz w:val="18"/>
          <w:szCs w:val="18"/>
        </w:rPr>
        <w:t xml:space="preserve"> cho UTRA </w:t>
      </w:r>
    </w:p>
    <w:p w:rsidR="009C7E59" w:rsidRPr="008E19C6" w:rsidRDefault="00666DA5" w:rsidP="00576E5F">
      <w:pPr>
        <w:pStyle w:val="Heading3"/>
        <w:numPr>
          <w:ilvl w:val="0"/>
          <w:numId w:val="0"/>
        </w:numPr>
        <w:spacing w:before="120" w:line="240" w:lineRule="auto"/>
        <w:rPr>
          <w:rFonts w:ascii="Arial" w:hAnsi="Arial" w:cs="Arial"/>
        </w:rPr>
      </w:pPr>
      <w:bookmarkStart w:id="48" w:name="_Toc161403528"/>
      <w:r w:rsidRPr="008E19C6">
        <w:rPr>
          <w:rFonts w:ascii="Arial" w:hAnsi="Arial" w:cs="Arial"/>
        </w:rPr>
        <w:t>2.2.</w:t>
      </w:r>
      <w:r w:rsidR="00A94D60" w:rsidRPr="008E19C6">
        <w:rPr>
          <w:rFonts w:ascii="Arial" w:hAnsi="Arial" w:cs="Arial"/>
        </w:rPr>
        <w:t>2.9</w:t>
      </w:r>
      <w:r w:rsidRPr="008E19C6">
        <w:rPr>
          <w:rFonts w:ascii="Arial" w:hAnsi="Arial" w:cs="Arial"/>
        </w:rPr>
        <w:t xml:space="preserve">. </w:t>
      </w:r>
      <w:r w:rsidR="009C7E59" w:rsidRPr="008E19C6">
        <w:rPr>
          <w:rFonts w:ascii="Arial" w:hAnsi="Arial" w:cs="Arial"/>
        </w:rPr>
        <w:t>Xuyên điều chế máy thu</w:t>
      </w:r>
      <w:bookmarkEnd w:id="48"/>
    </w:p>
    <w:p w:rsidR="001D4649" w:rsidRPr="008E19C6" w:rsidRDefault="001D4649" w:rsidP="00576E5F">
      <w:pPr>
        <w:spacing w:before="120" w:after="0" w:line="240" w:lineRule="auto"/>
        <w:rPr>
          <w:rFonts w:ascii="Arial" w:hAnsi="Arial" w:cs="Arial"/>
          <w:szCs w:val="24"/>
        </w:rPr>
      </w:pPr>
      <w:r w:rsidRPr="008E19C6">
        <w:rPr>
          <w:rFonts w:ascii="Arial" w:hAnsi="Arial" w:cs="Arial"/>
          <w:szCs w:val="24"/>
        </w:rPr>
        <w:t>Tuân thủ yêu cầu 4.3.10 của ETSI EN301908-23</w:t>
      </w:r>
      <w:r w:rsidR="00186785">
        <w:rPr>
          <w:rFonts w:ascii="Arial" w:hAnsi="Arial" w:cs="Arial"/>
          <w:szCs w:val="24"/>
        </w:rPr>
        <w:t xml:space="preserve"> </w:t>
      </w:r>
      <w:r w:rsidRPr="008E19C6">
        <w:rPr>
          <w:rFonts w:ascii="Arial" w:hAnsi="Arial" w:cs="Arial"/>
          <w:szCs w:val="24"/>
        </w:rPr>
        <w:t>V15.1.1</w:t>
      </w:r>
      <w:r w:rsidR="003C4089">
        <w:rPr>
          <w:rFonts w:ascii="Arial" w:hAnsi="Arial" w:cs="Arial"/>
          <w:szCs w:val="24"/>
        </w:rPr>
        <w:t xml:space="preserve"> </w:t>
      </w:r>
      <w:r w:rsidRPr="008E19C6">
        <w:rPr>
          <w:rFonts w:ascii="Arial" w:hAnsi="Arial" w:cs="Arial"/>
          <w:szCs w:val="24"/>
        </w:rPr>
        <w:t>(2023-</w:t>
      </w:r>
      <w:r w:rsidRPr="008E19C6">
        <w:rPr>
          <w:rFonts w:ascii="Arial" w:hAnsi="Arial" w:cs="Arial"/>
          <w:spacing w:val="-5"/>
          <w:szCs w:val="24"/>
        </w:rPr>
        <w:t>09)</w:t>
      </w:r>
      <w:r w:rsidRPr="008E19C6">
        <w:rPr>
          <w:rFonts w:ascii="Arial" w:hAnsi="Arial" w:cs="Arial"/>
          <w:szCs w:val="24"/>
        </w:rPr>
        <w:t>.</w:t>
      </w:r>
    </w:p>
    <w:p w:rsidR="001D4649" w:rsidRPr="00A0715B" w:rsidRDefault="001D4649" w:rsidP="00576E5F">
      <w:pPr>
        <w:spacing w:before="120" w:after="0" w:line="240" w:lineRule="auto"/>
        <w:rPr>
          <w:rFonts w:ascii="Arial" w:hAnsi="Arial" w:cs="Arial"/>
          <w:sz w:val="18"/>
          <w:szCs w:val="18"/>
        </w:rPr>
      </w:pPr>
      <w:r w:rsidRPr="00A0715B">
        <w:rPr>
          <w:rFonts w:ascii="Arial" w:hAnsi="Arial" w:cs="Arial"/>
          <w:sz w:val="18"/>
          <w:szCs w:val="18"/>
        </w:rPr>
        <w:t>CHÚ THÍCH: Không áp dụng các yêu cầ</w:t>
      </w:r>
      <w:r w:rsidR="00186785">
        <w:rPr>
          <w:rFonts w:ascii="Arial" w:hAnsi="Arial" w:cs="Arial"/>
          <w:sz w:val="18"/>
          <w:szCs w:val="18"/>
        </w:rPr>
        <w:t xml:space="preserve">u </w:t>
      </w:r>
      <w:r w:rsidRPr="00A0715B">
        <w:rPr>
          <w:rFonts w:ascii="Arial" w:hAnsi="Arial" w:cs="Arial"/>
          <w:sz w:val="18"/>
          <w:szCs w:val="18"/>
        </w:rPr>
        <w:t>cho UTRA</w:t>
      </w:r>
      <w:r w:rsidR="00A0715B" w:rsidRPr="00A0715B">
        <w:rPr>
          <w:rFonts w:ascii="Arial" w:hAnsi="Arial" w:cs="Arial"/>
          <w:sz w:val="18"/>
          <w:szCs w:val="18"/>
        </w:rPr>
        <w:t>.</w:t>
      </w:r>
    </w:p>
    <w:p w:rsidR="009C7E59" w:rsidRPr="008E19C6" w:rsidRDefault="00A94D60" w:rsidP="00576E5F">
      <w:pPr>
        <w:pStyle w:val="Heading3"/>
        <w:numPr>
          <w:ilvl w:val="0"/>
          <w:numId w:val="0"/>
        </w:numPr>
        <w:spacing w:before="120" w:line="240" w:lineRule="auto"/>
        <w:rPr>
          <w:rFonts w:ascii="Arial" w:hAnsi="Arial" w:cs="Arial"/>
        </w:rPr>
      </w:pPr>
      <w:bookmarkStart w:id="49" w:name="_Toc161403529"/>
      <w:r w:rsidRPr="008E19C6">
        <w:rPr>
          <w:rFonts w:ascii="Arial" w:hAnsi="Arial" w:cs="Arial"/>
        </w:rPr>
        <w:t xml:space="preserve">2.2.2.10. </w:t>
      </w:r>
      <w:r w:rsidR="009C7E59" w:rsidRPr="008E19C6">
        <w:rPr>
          <w:rFonts w:ascii="Arial" w:hAnsi="Arial" w:cs="Arial"/>
        </w:rPr>
        <w:t xml:space="preserve">Chọn lọc kênh lân cân (ACS), </w:t>
      </w:r>
      <w:r w:rsidR="00C47836" w:rsidRPr="008E19C6">
        <w:rPr>
          <w:rFonts w:ascii="Arial" w:hAnsi="Arial" w:cs="Arial"/>
        </w:rPr>
        <w:t>chăn chung và chặn băng hẹp</w:t>
      </w:r>
      <w:bookmarkEnd w:id="49"/>
    </w:p>
    <w:p w:rsidR="001D4649" w:rsidRPr="008E19C6" w:rsidRDefault="001D4649" w:rsidP="00576E5F">
      <w:pPr>
        <w:spacing w:before="120" w:after="0" w:line="240" w:lineRule="auto"/>
        <w:rPr>
          <w:rFonts w:ascii="Arial" w:hAnsi="Arial" w:cs="Arial"/>
          <w:szCs w:val="24"/>
        </w:rPr>
      </w:pPr>
      <w:r w:rsidRPr="008E19C6">
        <w:rPr>
          <w:rFonts w:ascii="Arial" w:hAnsi="Arial" w:cs="Arial"/>
          <w:szCs w:val="24"/>
        </w:rPr>
        <w:t>Tuân thủ yêu cầu 4.3.11 của ETSI EN301908-23</w:t>
      </w:r>
      <w:r w:rsidR="00186785">
        <w:rPr>
          <w:rFonts w:ascii="Arial" w:hAnsi="Arial" w:cs="Arial"/>
          <w:szCs w:val="24"/>
        </w:rPr>
        <w:t xml:space="preserve"> </w:t>
      </w:r>
      <w:r w:rsidRPr="008E19C6">
        <w:rPr>
          <w:rFonts w:ascii="Arial" w:hAnsi="Arial" w:cs="Arial"/>
          <w:szCs w:val="24"/>
        </w:rPr>
        <w:t>V15.1.1</w:t>
      </w:r>
      <w:r w:rsidR="003C4089">
        <w:rPr>
          <w:rFonts w:ascii="Arial" w:hAnsi="Arial" w:cs="Arial"/>
          <w:szCs w:val="24"/>
        </w:rPr>
        <w:t xml:space="preserve"> </w:t>
      </w:r>
      <w:r w:rsidRPr="008E19C6">
        <w:rPr>
          <w:rFonts w:ascii="Arial" w:hAnsi="Arial" w:cs="Arial"/>
          <w:szCs w:val="24"/>
        </w:rPr>
        <w:t>(2023-</w:t>
      </w:r>
      <w:r w:rsidRPr="008E19C6">
        <w:rPr>
          <w:rFonts w:ascii="Arial" w:hAnsi="Arial" w:cs="Arial"/>
          <w:spacing w:val="-5"/>
          <w:szCs w:val="24"/>
        </w:rPr>
        <w:t>09)</w:t>
      </w:r>
      <w:r w:rsidRPr="008E19C6">
        <w:rPr>
          <w:rFonts w:ascii="Arial" w:hAnsi="Arial" w:cs="Arial"/>
          <w:szCs w:val="24"/>
        </w:rPr>
        <w:t>.</w:t>
      </w:r>
    </w:p>
    <w:p w:rsidR="001D4649" w:rsidRPr="00A0715B" w:rsidRDefault="001D4649" w:rsidP="00576E5F">
      <w:pPr>
        <w:spacing w:before="120" w:after="0" w:line="240" w:lineRule="auto"/>
        <w:rPr>
          <w:rFonts w:ascii="Arial" w:hAnsi="Arial" w:cs="Arial"/>
          <w:sz w:val="18"/>
          <w:szCs w:val="18"/>
        </w:rPr>
      </w:pPr>
      <w:r w:rsidRPr="00A0715B">
        <w:rPr>
          <w:rFonts w:ascii="Arial" w:hAnsi="Arial" w:cs="Arial"/>
          <w:sz w:val="18"/>
          <w:szCs w:val="18"/>
        </w:rPr>
        <w:t>CHÚ THÍCH: Không áp dụng các yêu cầ</w:t>
      </w:r>
      <w:r w:rsidR="00186785">
        <w:rPr>
          <w:rFonts w:ascii="Arial" w:hAnsi="Arial" w:cs="Arial"/>
          <w:sz w:val="18"/>
          <w:szCs w:val="18"/>
        </w:rPr>
        <w:t xml:space="preserve">u </w:t>
      </w:r>
      <w:r w:rsidR="00A0715B" w:rsidRPr="00A0715B">
        <w:rPr>
          <w:rFonts w:ascii="Arial" w:hAnsi="Arial" w:cs="Arial"/>
          <w:sz w:val="18"/>
          <w:szCs w:val="18"/>
        </w:rPr>
        <w:t>cho UTRA.</w:t>
      </w:r>
    </w:p>
    <w:p w:rsidR="00103303" w:rsidRPr="008E19C6" w:rsidRDefault="00A94D60" w:rsidP="00576E5F">
      <w:pPr>
        <w:pStyle w:val="Heading3"/>
        <w:numPr>
          <w:ilvl w:val="0"/>
          <w:numId w:val="0"/>
        </w:numPr>
        <w:spacing w:before="120" w:line="240" w:lineRule="auto"/>
        <w:rPr>
          <w:rFonts w:ascii="Arial" w:hAnsi="Arial" w:cs="Arial"/>
        </w:rPr>
      </w:pPr>
      <w:bookmarkStart w:id="50" w:name="_Toc161403530"/>
      <w:r w:rsidRPr="008E19C6">
        <w:rPr>
          <w:rFonts w:ascii="Arial" w:hAnsi="Arial" w:cs="Arial"/>
        </w:rPr>
        <w:t xml:space="preserve">2.2.2.11. </w:t>
      </w:r>
      <w:r w:rsidR="002D432B">
        <w:rPr>
          <w:rFonts w:ascii="Arial" w:hAnsi="Arial" w:cs="Arial"/>
        </w:rPr>
        <w:t>Mức đ</w:t>
      </w:r>
      <w:r w:rsidR="00103303" w:rsidRPr="008E19C6">
        <w:rPr>
          <w:rFonts w:ascii="Arial" w:hAnsi="Arial" w:cs="Arial"/>
        </w:rPr>
        <w:t>ộ nhạy thu</w:t>
      </w:r>
      <w:r w:rsidR="002D432B">
        <w:rPr>
          <w:rFonts w:ascii="Arial" w:hAnsi="Arial" w:cs="Arial"/>
        </w:rPr>
        <w:t xml:space="preserve"> tham chiếu</w:t>
      </w:r>
      <w:bookmarkEnd w:id="50"/>
    </w:p>
    <w:p w:rsidR="001D4649" w:rsidRPr="008E19C6" w:rsidRDefault="001D4649" w:rsidP="00576E5F">
      <w:pPr>
        <w:spacing w:before="120" w:after="0" w:line="240" w:lineRule="auto"/>
        <w:rPr>
          <w:rFonts w:ascii="Arial" w:hAnsi="Arial" w:cs="Arial"/>
          <w:szCs w:val="24"/>
        </w:rPr>
      </w:pPr>
      <w:r w:rsidRPr="008E19C6">
        <w:rPr>
          <w:rFonts w:ascii="Arial" w:hAnsi="Arial" w:cs="Arial"/>
          <w:szCs w:val="24"/>
        </w:rPr>
        <w:t>Tuân thủ yêu cầu 4.3.12 của ETSI EN301908-23</w:t>
      </w:r>
      <w:r w:rsidR="00186785">
        <w:rPr>
          <w:rFonts w:ascii="Arial" w:hAnsi="Arial" w:cs="Arial"/>
          <w:szCs w:val="24"/>
        </w:rPr>
        <w:t xml:space="preserve"> </w:t>
      </w:r>
      <w:r w:rsidRPr="008E19C6">
        <w:rPr>
          <w:rFonts w:ascii="Arial" w:hAnsi="Arial" w:cs="Arial"/>
          <w:szCs w:val="24"/>
        </w:rPr>
        <w:t>V15.1.1</w:t>
      </w:r>
      <w:r w:rsidR="003C4089">
        <w:rPr>
          <w:rFonts w:ascii="Arial" w:hAnsi="Arial" w:cs="Arial"/>
          <w:szCs w:val="24"/>
        </w:rPr>
        <w:t xml:space="preserve"> </w:t>
      </w:r>
      <w:r w:rsidRPr="008E19C6">
        <w:rPr>
          <w:rFonts w:ascii="Arial" w:hAnsi="Arial" w:cs="Arial"/>
          <w:szCs w:val="24"/>
        </w:rPr>
        <w:t>(2023-</w:t>
      </w:r>
      <w:r w:rsidRPr="008E19C6">
        <w:rPr>
          <w:rFonts w:ascii="Arial" w:hAnsi="Arial" w:cs="Arial"/>
          <w:spacing w:val="-5"/>
          <w:szCs w:val="24"/>
        </w:rPr>
        <w:t>09)</w:t>
      </w:r>
      <w:r w:rsidRPr="008E19C6">
        <w:rPr>
          <w:rFonts w:ascii="Arial" w:hAnsi="Arial" w:cs="Arial"/>
          <w:szCs w:val="24"/>
        </w:rPr>
        <w:t>.</w:t>
      </w:r>
    </w:p>
    <w:p w:rsidR="001D4649" w:rsidRPr="008E19C6" w:rsidRDefault="001D4649" w:rsidP="00576E5F">
      <w:pPr>
        <w:spacing w:before="120" w:after="0" w:line="240" w:lineRule="auto"/>
        <w:rPr>
          <w:rFonts w:ascii="Arial" w:hAnsi="Arial" w:cs="Arial"/>
          <w:szCs w:val="24"/>
        </w:rPr>
      </w:pPr>
      <w:r w:rsidRPr="00A0715B">
        <w:rPr>
          <w:rFonts w:ascii="Arial" w:hAnsi="Arial" w:cs="Arial"/>
          <w:sz w:val="18"/>
          <w:szCs w:val="18"/>
        </w:rPr>
        <w:t>CHÚ THÍCH: Không áp dụng các yêu cầ</w:t>
      </w:r>
      <w:r w:rsidR="00186785">
        <w:rPr>
          <w:rFonts w:ascii="Arial" w:hAnsi="Arial" w:cs="Arial"/>
          <w:sz w:val="18"/>
          <w:szCs w:val="18"/>
        </w:rPr>
        <w:t xml:space="preserve">u </w:t>
      </w:r>
      <w:r w:rsidRPr="00A0715B">
        <w:rPr>
          <w:rFonts w:ascii="Arial" w:hAnsi="Arial" w:cs="Arial"/>
          <w:sz w:val="18"/>
          <w:szCs w:val="18"/>
        </w:rPr>
        <w:t xml:space="preserve">cho UTRA. </w:t>
      </w:r>
    </w:p>
    <w:p w:rsidR="00103303" w:rsidRPr="008E19C6" w:rsidRDefault="00A94D60" w:rsidP="00576E5F">
      <w:pPr>
        <w:pStyle w:val="Heading3"/>
        <w:numPr>
          <w:ilvl w:val="0"/>
          <w:numId w:val="0"/>
        </w:numPr>
        <w:spacing w:before="120" w:line="240" w:lineRule="auto"/>
        <w:rPr>
          <w:rFonts w:ascii="Arial" w:hAnsi="Arial" w:cs="Arial"/>
        </w:rPr>
      </w:pPr>
      <w:bookmarkStart w:id="51" w:name="_Toc161403531"/>
      <w:r w:rsidRPr="008E19C6">
        <w:rPr>
          <w:rFonts w:ascii="Arial" w:hAnsi="Arial" w:cs="Arial"/>
        </w:rPr>
        <w:t xml:space="preserve">2.2.2.12. </w:t>
      </w:r>
      <w:r w:rsidR="00103303" w:rsidRPr="008E19C6">
        <w:rPr>
          <w:rFonts w:ascii="Arial" w:hAnsi="Arial" w:cs="Arial"/>
        </w:rPr>
        <w:t>Độ nhạy thu OTA (EIS)</w:t>
      </w:r>
      <w:bookmarkEnd w:id="51"/>
    </w:p>
    <w:p w:rsidR="001D4649" w:rsidRPr="008E19C6" w:rsidRDefault="001D4649" w:rsidP="00576E5F">
      <w:pPr>
        <w:spacing w:before="120" w:after="0" w:line="240" w:lineRule="auto"/>
        <w:rPr>
          <w:rFonts w:ascii="Arial" w:hAnsi="Arial" w:cs="Arial"/>
          <w:szCs w:val="24"/>
        </w:rPr>
      </w:pPr>
      <w:r w:rsidRPr="008E19C6">
        <w:rPr>
          <w:rFonts w:ascii="Arial" w:hAnsi="Arial" w:cs="Arial"/>
          <w:szCs w:val="24"/>
        </w:rPr>
        <w:t>Tuân thủ yêu cầu 4.3.24 của ETSI EN301908-23</w:t>
      </w:r>
      <w:r w:rsidR="00186785">
        <w:rPr>
          <w:rFonts w:ascii="Arial" w:hAnsi="Arial" w:cs="Arial"/>
          <w:szCs w:val="24"/>
        </w:rPr>
        <w:t xml:space="preserve"> </w:t>
      </w:r>
      <w:r w:rsidRPr="008E19C6">
        <w:rPr>
          <w:rFonts w:ascii="Arial" w:hAnsi="Arial" w:cs="Arial"/>
          <w:szCs w:val="24"/>
        </w:rPr>
        <w:t>V15.1.1</w:t>
      </w:r>
      <w:r w:rsidR="003C4089">
        <w:rPr>
          <w:rFonts w:ascii="Arial" w:hAnsi="Arial" w:cs="Arial"/>
          <w:szCs w:val="24"/>
        </w:rPr>
        <w:t xml:space="preserve"> </w:t>
      </w:r>
      <w:r w:rsidRPr="008E19C6">
        <w:rPr>
          <w:rFonts w:ascii="Arial" w:hAnsi="Arial" w:cs="Arial"/>
          <w:szCs w:val="24"/>
        </w:rPr>
        <w:t>(2023-</w:t>
      </w:r>
      <w:r w:rsidRPr="008E19C6">
        <w:rPr>
          <w:rFonts w:ascii="Arial" w:hAnsi="Arial" w:cs="Arial"/>
          <w:spacing w:val="-5"/>
          <w:szCs w:val="24"/>
        </w:rPr>
        <w:t>09)</w:t>
      </w:r>
      <w:r w:rsidRPr="008E19C6">
        <w:rPr>
          <w:rFonts w:ascii="Arial" w:hAnsi="Arial" w:cs="Arial"/>
          <w:szCs w:val="24"/>
        </w:rPr>
        <w:t>.</w:t>
      </w:r>
    </w:p>
    <w:p w:rsidR="001D4649" w:rsidRPr="008E19C6" w:rsidRDefault="001D4649" w:rsidP="00576E5F">
      <w:pPr>
        <w:spacing w:before="120" w:after="0" w:line="240" w:lineRule="auto"/>
        <w:rPr>
          <w:rFonts w:ascii="Arial" w:hAnsi="Arial" w:cs="Arial"/>
          <w:szCs w:val="24"/>
        </w:rPr>
      </w:pPr>
      <w:r w:rsidRPr="00A0715B">
        <w:rPr>
          <w:rFonts w:ascii="Arial" w:hAnsi="Arial" w:cs="Arial"/>
          <w:sz w:val="18"/>
          <w:szCs w:val="18"/>
        </w:rPr>
        <w:t>CHÚ THÍCH: Không áp dụng các yêu cầ</w:t>
      </w:r>
      <w:r w:rsidR="00186785">
        <w:rPr>
          <w:rFonts w:ascii="Arial" w:hAnsi="Arial" w:cs="Arial"/>
          <w:sz w:val="18"/>
          <w:szCs w:val="18"/>
        </w:rPr>
        <w:t xml:space="preserve">u </w:t>
      </w:r>
      <w:r w:rsidR="00A0715B">
        <w:rPr>
          <w:rFonts w:ascii="Arial" w:hAnsi="Arial" w:cs="Arial"/>
          <w:sz w:val="18"/>
          <w:szCs w:val="18"/>
        </w:rPr>
        <w:t>cho UTRA.</w:t>
      </w:r>
    </w:p>
    <w:p w:rsidR="00103303" w:rsidRPr="008E19C6" w:rsidRDefault="00236B31" w:rsidP="00576E5F">
      <w:pPr>
        <w:pStyle w:val="Heading2"/>
        <w:numPr>
          <w:ilvl w:val="0"/>
          <w:numId w:val="0"/>
        </w:numPr>
        <w:spacing w:before="120" w:line="240" w:lineRule="auto"/>
        <w:rPr>
          <w:rFonts w:cs="Arial"/>
          <w:szCs w:val="24"/>
        </w:rPr>
      </w:pPr>
      <w:bookmarkStart w:id="52" w:name="_Toc161403532"/>
      <w:r w:rsidRPr="008E19C6">
        <w:rPr>
          <w:rFonts w:cs="Arial"/>
          <w:szCs w:val="24"/>
        </w:rPr>
        <w:t xml:space="preserve">2.3. </w:t>
      </w:r>
      <w:r w:rsidR="00103303" w:rsidRPr="008E19C6">
        <w:rPr>
          <w:rFonts w:cs="Arial"/>
          <w:szCs w:val="24"/>
        </w:rPr>
        <w:t>Các yêu cầu đối với trạm gốc 1-O</w:t>
      </w:r>
      <w:bookmarkEnd w:id="52"/>
    </w:p>
    <w:p w:rsidR="00236B31" w:rsidRPr="008E19C6" w:rsidRDefault="00236B31" w:rsidP="00576E5F">
      <w:pPr>
        <w:pStyle w:val="Heading3"/>
        <w:numPr>
          <w:ilvl w:val="0"/>
          <w:numId w:val="0"/>
        </w:numPr>
        <w:spacing w:before="120" w:line="240" w:lineRule="auto"/>
        <w:rPr>
          <w:rFonts w:ascii="Arial" w:hAnsi="Arial" w:cs="Arial"/>
        </w:rPr>
      </w:pPr>
      <w:bookmarkStart w:id="53" w:name="_Toc161403533"/>
      <w:r w:rsidRPr="008E19C6">
        <w:rPr>
          <w:rFonts w:ascii="Arial" w:hAnsi="Arial" w:cs="Arial"/>
        </w:rPr>
        <w:t xml:space="preserve">2.3.1. </w:t>
      </w:r>
      <w:r w:rsidR="003078FD" w:rsidRPr="008E19C6">
        <w:rPr>
          <w:rFonts w:ascii="Arial" w:hAnsi="Arial" w:cs="Arial"/>
        </w:rPr>
        <w:t>Điều kiện môi trường</w:t>
      </w:r>
      <w:bookmarkEnd w:id="53"/>
    </w:p>
    <w:p w:rsidR="003078FD" w:rsidRPr="008E19C6" w:rsidRDefault="003078FD" w:rsidP="00576E5F">
      <w:pPr>
        <w:spacing w:before="120" w:after="0" w:line="240" w:lineRule="auto"/>
        <w:rPr>
          <w:rFonts w:ascii="Arial" w:hAnsi="Arial" w:cs="Arial"/>
          <w:szCs w:val="24"/>
        </w:rPr>
      </w:pPr>
      <w:r w:rsidRPr="008E19C6">
        <w:rPr>
          <w:rFonts w:ascii="Arial" w:hAnsi="Arial" w:cs="Arial"/>
          <w:szCs w:val="24"/>
        </w:rPr>
        <w:t xml:space="preserve">Điều kiện môi trường 4.1, </w:t>
      </w:r>
      <w:r w:rsidRPr="008E19C6">
        <w:rPr>
          <w:rFonts w:ascii="Arial" w:hAnsi="Arial" w:cs="Arial"/>
          <w:bCs/>
          <w:color w:val="000000"/>
          <w:szCs w:val="24"/>
        </w:rPr>
        <w:t>ETSI EN 301 908-23 V15.1.1 (2023-09)</w:t>
      </w:r>
      <w:r w:rsidRPr="008E19C6">
        <w:rPr>
          <w:rFonts w:ascii="Arial" w:hAnsi="Arial" w:cs="Arial"/>
          <w:spacing w:val="-5"/>
          <w:szCs w:val="24"/>
        </w:rPr>
        <w:t>.</w:t>
      </w:r>
      <w:r w:rsidRPr="008E19C6">
        <w:rPr>
          <w:rFonts w:ascii="Arial" w:hAnsi="Arial" w:cs="Arial"/>
          <w:szCs w:val="24"/>
        </w:rPr>
        <w:t xml:space="preserve"> </w:t>
      </w:r>
    </w:p>
    <w:p w:rsidR="003078FD" w:rsidRPr="008E19C6" w:rsidRDefault="003078FD" w:rsidP="00576E5F">
      <w:pPr>
        <w:pStyle w:val="Heading3"/>
        <w:numPr>
          <w:ilvl w:val="0"/>
          <w:numId w:val="0"/>
        </w:numPr>
        <w:spacing w:before="120" w:line="240" w:lineRule="auto"/>
        <w:rPr>
          <w:rFonts w:ascii="Arial" w:hAnsi="Arial" w:cs="Arial"/>
        </w:rPr>
      </w:pPr>
      <w:bookmarkStart w:id="54" w:name="_Toc161403534"/>
      <w:r w:rsidRPr="008E19C6">
        <w:rPr>
          <w:rFonts w:ascii="Arial" w:hAnsi="Arial" w:cs="Arial"/>
        </w:rPr>
        <w:t>2.3.2. Các yêu cầu kỹ thuật đối với trạm gốc 1-O</w:t>
      </w:r>
      <w:bookmarkEnd w:id="54"/>
    </w:p>
    <w:p w:rsidR="003078FD" w:rsidRPr="008E19C6" w:rsidRDefault="003078FD" w:rsidP="00576E5F">
      <w:pPr>
        <w:pStyle w:val="Heading3"/>
        <w:numPr>
          <w:ilvl w:val="0"/>
          <w:numId w:val="0"/>
        </w:numPr>
        <w:spacing w:before="120" w:line="240" w:lineRule="auto"/>
        <w:rPr>
          <w:rFonts w:ascii="Arial" w:hAnsi="Arial" w:cs="Arial"/>
        </w:rPr>
      </w:pPr>
      <w:bookmarkStart w:id="55" w:name="_Toc161403535"/>
      <w:r w:rsidRPr="008E19C6">
        <w:rPr>
          <w:rFonts w:ascii="Arial" w:hAnsi="Arial" w:cs="Arial"/>
        </w:rPr>
        <w:t>2.3.2.1. Tổng quát</w:t>
      </w:r>
      <w:bookmarkEnd w:id="55"/>
    </w:p>
    <w:p w:rsidR="003078FD" w:rsidRPr="008E19C6" w:rsidRDefault="005D6776" w:rsidP="00576E5F">
      <w:pPr>
        <w:spacing w:before="120" w:after="0" w:line="240" w:lineRule="auto"/>
        <w:rPr>
          <w:rFonts w:ascii="Arial" w:hAnsi="Arial" w:cs="Arial"/>
          <w:szCs w:val="24"/>
        </w:rPr>
      </w:pPr>
      <w:r w:rsidRPr="008E19C6">
        <w:rPr>
          <w:rFonts w:ascii="Arial" w:hAnsi="Arial" w:cs="Arial"/>
          <w:szCs w:val="24"/>
        </w:rPr>
        <w:t xml:space="preserve">Tuân thủ yêu cầu </w:t>
      </w:r>
      <w:r w:rsidR="003078FD" w:rsidRPr="008E19C6">
        <w:rPr>
          <w:rFonts w:ascii="Arial" w:hAnsi="Arial" w:cs="Arial"/>
          <w:szCs w:val="24"/>
        </w:rPr>
        <w:t xml:space="preserve">4.3.1, </w:t>
      </w:r>
      <w:r w:rsidR="003078FD" w:rsidRPr="008E19C6">
        <w:rPr>
          <w:rFonts w:ascii="Arial" w:hAnsi="Arial" w:cs="Arial"/>
          <w:bCs/>
          <w:color w:val="000000"/>
          <w:szCs w:val="24"/>
        </w:rPr>
        <w:t>ETSI EN 301 908-23 V15.1.1 (2023-09)</w:t>
      </w:r>
      <w:r w:rsidR="003078FD" w:rsidRPr="008E19C6">
        <w:rPr>
          <w:rFonts w:ascii="Arial" w:hAnsi="Arial" w:cs="Arial"/>
          <w:spacing w:val="-5"/>
          <w:szCs w:val="24"/>
        </w:rPr>
        <w:t>.</w:t>
      </w:r>
      <w:r w:rsidR="003078FD" w:rsidRPr="008E19C6">
        <w:rPr>
          <w:rFonts w:ascii="Arial" w:hAnsi="Arial" w:cs="Arial"/>
          <w:szCs w:val="24"/>
        </w:rPr>
        <w:t xml:space="preserve"> </w:t>
      </w:r>
    </w:p>
    <w:p w:rsidR="009C7E59" w:rsidRPr="008E19C6" w:rsidRDefault="003078FD" w:rsidP="00576E5F">
      <w:pPr>
        <w:pStyle w:val="Heading3"/>
        <w:numPr>
          <w:ilvl w:val="0"/>
          <w:numId w:val="0"/>
        </w:numPr>
        <w:spacing w:before="120" w:line="240" w:lineRule="auto"/>
        <w:rPr>
          <w:rFonts w:ascii="Arial" w:hAnsi="Arial" w:cs="Arial"/>
        </w:rPr>
      </w:pPr>
      <w:bookmarkStart w:id="56" w:name="_Toc161403536"/>
      <w:r w:rsidRPr="008E19C6">
        <w:rPr>
          <w:rFonts w:ascii="Arial" w:hAnsi="Arial" w:cs="Arial"/>
        </w:rPr>
        <w:t xml:space="preserve">2.3.2.2. </w:t>
      </w:r>
      <w:r w:rsidR="009C7E59" w:rsidRPr="008E19C6">
        <w:rPr>
          <w:rFonts w:ascii="Arial" w:hAnsi="Arial" w:cs="Arial"/>
        </w:rPr>
        <w:t>Phát xạ không mong muốn OTA trong băng tần hoạt động (OTA OBUE)</w:t>
      </w:r>
      <w:bookmarkEnd w:id="56"/>
    </w:p>
    <w:p w:rsidR="003078FD" w:rsidRPr="008E19C6" w:rsidRDefault="003078FD" w:rsidP="00576E5F">
      <w:pPr>
        <w:spacing w:before="120" w:after="0" w:line="240" w:lineRule="auto"/>
        <w:rPr>
          <w:rFonts w:ascii="Arial" w:hAnsi="Arial" w:cs="Arial"/>
          <w:szCs w:val="24"/>
        </w:rPr>
      </w:pPr>
      <w:r w:rsidRPr="008E19C6">
        <w:rPr>
          <w:rFonts w:ascii="Arial" w:hAnsi="Arial" w:cs="Arial"/>
          <w:szCs w:val="24"/>
        </w:rPr>
        <w:t>Tuân thủ yêu cầu 4.3.13 của ETSI EN301908-23</w:t>
      </w:r>
      <w:r w:rsidR="00186785">
        <w:rPr>
          <w:rFonts w:ascii="Arial" w:hAnsi="Arial" w:cs="Arial"/>
          <w:szCs w:val="24"/>
        </w:rPr>
        <w:t xml:space="preserve"> </w:t>
      </w:r>
      <w:r w:rsidRPr="008E19C6">
        <w:rPr>
          <w:rFonts w:ascii="Arial" w:hAnsi="Arial" w:cs="Arial"/>
          <w:szCs w:val="24"/>
        </w:rPr>
        <w:t>V15.1.1</w:t>
      </w:r>
      <w:r w:rsidR="003C4089">
        <w:rPr>
          <w:rFonts w:ascii="Arial" w:hAnsi="Arial" w:cs="Arial"/>
          <w:szCs w:val="24"/>
        </w:rPr>
        <w:t xml:space="preserve"> </w:t>
      </w:r>
      <w:r w:rsidRPr="008E19C6">
        <w:rPr>
          <w:rFonts w:ascii="Arial" w:hAnsi="Arial" w:cs="Arial"/>
          <w:szCs w:val="24"/>
        </w:rPr>
        <w:t>(2023-</w:t>
      </w:r>
      <w:r w:rsidRPr="008E19C6">
        <w:rPr>
          <w:rFonts w:ascii="Arial" w:hAnsi="Arial" w:cs="Arial"/>
          <w:spacing w:val="-5"/>
          <w:szCs w:val="24"/>
        </w:rPr>
        <w:t>09)</w:t>
      </w:r>
      <w:r w:rsidRPr="008E19C6">
        <w:rPr>
          <w:rFonts w:ascii="Arial" w:hAnsi="Arial" w:cs="Arial"/>
          <w:szCs w:val="24"/>
        </w:rPr>
        <w:t>.</w:t>
      </w:r>
    </w:p>
    <w:p w:rsidR="009C7E59" w:rsidRPr="008E19C6" w:rsidRDefault="003078FD" w:rsidP="00576E5F">
      <w:pPr>
        <w:pStyle w:val="Heading3"/>
        <w:numPr>
          <w:ilvl w:val="0"/>
          <w:numId w:val="0"/>
        </w:numPr>
        <w:spacing w:before="120" w:line="240" w:lineRule="auto"/>
        <w:rPr>
          <w:rFonts w:ascii="Arial" w:hAnsi="Arial" w:cs="Arial"/>
        </w:rPr>
      </w:pPr>
      <w:bookmarkStart w:id="57" w:name="_Toc161403537"/>
      <w:r w:rsidRPr="008E19C6">
        <w:rPr>
          <w:rFonts w:ascii="Arial" w:hAnsi="Arial" w:cs="Arial"/>
        </w:rPr>
        <w:t xml:space="preserve">2.3.2.3. </w:t>
      </w:r>
      <w:r w:rsidR="009C7E59" w:rsidRPr="008E19C6">
        <w:rPr>
          <w:rFonts w:ascii="Arial" w:hAnsi="Arial" w:cs="Arial"/>
        </w:rPr>
        <w:t>Tỷ số công suất rò lân cận ACLR OTA</w:t>
      </w:r>
      <w:r w:rsidR="002D432B">
        <w:rPr>
          <w:rFonts w:ascii="Arial" w:hAnsi="Arial" w:cs="Arial"/>
        </w:rPr>
        <w:t xml:space="preserve"> </w:t>
      </w:r>
      <w:r w:rsidR="009C7E59" w:rsidRPr="008E19C6">
        <w:rPr>
          <w:rFonts w:ascii="Arial" w:hAnsi="Arial" w:cs="Arial"/>
        </w:rPr>
        <w:t>(OTA ACLR)</w:t>
      </w:r>
      <w:bookmarkEnd w:id="57"/>
    </w:p>
    <w:p w:rsidR="005D6776" w:rsidRPr="008E19C6" w:rsidRDefault="005D6776" w:rsidP="00576E5F">
      <w:pPr>
        <w:spacing w:before="120" w:after="0" w:line="240" w:lineRule="auto"/>
        <w:rPr>
          <w:rFonts w:ascii="Arial" w:hAnsi="Arial" w:cs="Arial"/>
          <w:szCs w:val="24"/>
        </w:rPr>
      </w:pPr>
      <w:r w:rsidRPr="008E19C6">
        <w:rPr>
          <w:rFonts w:ascii="Arial" w:hAnsi="Arial" w:cs="Arial"/>
          <w:szCs w:val="24"/>
        </w:rPr>
        <w:t>Tuân thủ yêu cầu 4.3.15 của ETSI EN301908-23</w:t>
      </w:r>
      <w:r w:rsidR="00186785">
        <w:rPr>
          <w:rFonts w:ascii="Arial" w:hAnsi="Arial" w:cs="Arial"/>
          <w:szCs w:val="24"/>
        </w:rPr>
        <w:t xml:space="preserve"> </w:t>
      </w:r>
      <w:r w:rsidRPr="008E19C6">
        <w:rPr>
          <w:rFonts w:ascii="Arial" w:hAnsi="Arial" w:cs="Arial"/>
          <w:szCs w:val="24"/>
        </w:rPr>
        <w:t>V15.1.1</w:t>
      </w:r>
      <w:r w:rsidR="003C4089">
        <w:rPr>
          <w:rFonts w:ascii="Arial" w:hAnsi="Arial" w:cs="Arial"/>
          <w:szCs w:val="24"/>
        </w:rPr>
        <w:t xml:space="preserve"> </w:t>
      </w:r>
      <w:r w:rsidRPr="008E19C6">
        <w:rPr>
          <w:rFonts w:ascii="Arial" w:hAnsi="Arial" w:cs="Arial"/>
          <w:szCs w:val="24"/>
        </w:rPr>
        <w:t>(2023-</w:t>
      </w:r>
      <w:r w:rsidRPr="008E19C6">
        <w:rPr>
          <w:rFonts w:ascii="Arial" w:hAnsi="Arial" w:cs="Arial"/>
          <w:spacing w:val="-5"/>
          <w:szCs w:val="24"/>
        </w:rPr>
        <w:t>09)</w:t>
      </w:r>
      <w:r w:rsidRPr="008E19C6">
        <w:rPr>
          <w:rFonts w:ascii="Arial" w:hAnsi="Arial" w:cs="Arial"/>
          <w:szCs w:val="24"/>
        </w:rPr>
        <w:t>.</w:t>
      </w:r>
    </w:p>
    <w:p w:rsidR="005D6776" w:rsidRPr="008E19C6" w:rsidRDefault="005D6776" w:rsidP="00576E5F">
      <w:pPr>
        <w:spacing w:before="120" w:after="0" w:line="240" w:lineRule="auto"/>
        <w:rPr>
          <w:rFonts w:ascii="Arial" w:hAnsi="Arial" w:cs="Arial"/>
          <w:szCs w:val="24"/>
        </w:rPr>
      </w:pPr>
      <w:r w:rsidRPr="00A0715B">
        <w:rPr>
          <w:rFonts w:ascii="Arial" w:hAnsi="Arial" w:cs="Arial"/>
          <w:sz w:val="18"/>
          <w:szCs w:val="18"/>
        </w:rPr>
        <w:t>CHÚ THÍCH: Không áp dụng các yêu cầ</w:t>
      </w:r>
      <w:r w:rsidR="00186785">
        <w:rPr>
          <w:rFonts w:ascii="Arial" w:hAnsi="Arial" w:cs="Arial"/>
          <w:sz w:val="18"/>
          <w:szCs w:val="18"/>
        </w:rPr>
        <w:t>u c</w:t>
      </w:r>
      <w:r w:rsidRPr="00A0715B">
        <w:rPr>
          <w:rFonts w:ascii="Arial" w:hAnsi="Arial" w:cs="Arial"/>
          <w:sz w:val="18"/>
          <w:szCs w:val="18"/>
        </w:rPr>
        <w:t xml:space="preserve">ho UTRA. </w:t>
      </w:r>
    </w:p>
    <w:p w:rsidR="009C7E59" w:rsidRPr="008E19C6" w:rsidRDefault="003078FD" w:rsidP="00576E5F">
      <w:pPr>
        <w:pStyle w:val="Heading3"/>
        <w:numPr>
          <w:ilvl w:val="0"/>
          <w:numId w:val="0"/>
        </w:numPr>
        <w:spacing w:before="120" w:line="240" w:lineRule="auto"/>
        <w:rPr>
          <w:rFonts w:ascii="Arial" w:hAnsi="Arial" w:cs="Arial"/>
        </w:rPr>
      </w:pPr>
      <w:bookmarkStart w:id="58" w:name="_Toc161403538"/>
      <w:r w:rsidRPr="008E19C6">
        <w:rPr>
          <w:rFonts w:ascii="Arial" w:hAnsi="Arial" w:cs="Arial"/>
        </w:rPr>
        <w:t xml:space="preserve">2.3.2.4. </w:t>
      </w:r>
      <w:r w:rsidR="009C7E59" w:rsidRPr="008E19C6">
        <w:rPr>
          <w:rFonts w:ascii="Arial" w:hAnsi="Arial" w:cs="Arial"/>
        </w:rPr>
        <w:t>Phát xạ giả máy phát OTA</w:t>
      </w:r>
      <w:bookmarkEnd w:id="58"/>
    </w:p>
    <w:p w:rsidR="00C469D5" w:rsidRPr="008E19C6" w:rsidRDefault="00C469D5" w:rsidP="00576E5F">
      <w:pPr>
        <w:spacing w:before="120" w:after="0" w:line="240" w:lineRule="auto"/>
        <w:rPr>
          <w:rFonts w:ascii="Arial" w:hAnsi="Arial" w:cs="Arial"/>
          <w:szCs w:val="24"/>
        </w:rPr>
      </w:pPr>
      <w:r w:rsidRPr="008E19C6">
        <w:rPr>
          <w:rFonts w:ascii="Arial" w:hAnsi="Arial" w:cs="Arial"/>
          <w:szCs w:val="24"/>
        </w:rPr>
        <w:t>Tuân thủ yêu cầu 4.3.16 của ETSI EN301908-23</w:t>
      </w:r>
      <w:r w:rsidR="00186785">
        <w:rPr>
          <w:rFonts w:ascii="Arial" w:hAnsi="Arial" w:cs="Arial"/>
          <w:szCs w:val="24"/>
        </w:rPr>
        <w:t xml:space="preserve"> </w:t>
      </w:r>
      <w:r w:rsidRPr="008E19C6">
        <w:rPr>
          <w:rFonts w:ascii="Arial" w:hAnsi="Arial" w:cs="Arial"/>
          <w:szCs w:val="24"/>
        </w:rPr>
        <w:t>V15.1.1</w:t>
      </w:r>
      <w:r w:rsidR="003C4089">
        <w:rPr>
          <w:rFonts w:ascii="Arial" w:hAnsi="Arial" w:cs="Arial"/>
          <w:szCs w:val="24"/>
        </w:rPr>
        <w:t xml:space="preserve"> </w:t>
      </w:r>
      <w:r w:rsidRPr="008E19C6">
        <w:rPr>
          <w:rFonts w:ascii="Arial" w:hAnsi="Arial" w:cs="Arial"/>
          <w:szCs w:val="24"/>
        </w:rPr>
        <w:t>(2023-</w:t>
      </w:r>
      <w:r w:rsidRPr="008E19C6">
        <w:rPr>
          <w:rFonts w:ascii="Arial" w:hAnsi="Arial" w:cs="Arial"/>
          <w:spacing w:val="-5"/>
          <w:szCs w:val="24"/>
        </w:rPr>
        <w:t>09)</w:t>
      </w:r>
      <w:r w:rsidRPr="008E19C6">
        <w:rPr>
          <w:rFonts w:ascii="Arial" w:hAnsi="Arial" w:cs="Arial"/>
          <w:szCs w:val="24"/>
        </w:rPr>
        <w:t>.</w:t>
      </w:r>
    </w:p>
    <w:p w:rsidR="00C469D5" w:rsidRPr="00A0715B" w:rsidRDefault="00C469D5" w:rsidP="00576E5F">
      <w:pPr>
        <w:spacing w:before="120" w:after="0" w:line="240" w:lineRule="auto"/>
        <w:rPr>
          <w:rFonts w:ascii="Arial" w:hAnsi="Arial" w:cs="Arial"/>
          <w:sz w:val="18"/>
          <w:szCs w:val="18"/>
        </w:rPr>
      </w:pPr>
      <w:r w:rsidRPr="00A0715B">
        <w:rPr>
          <w:rFonts w:ascii="Arial" w:hAnsi="Arial" w:cs="Arial"/>
          <w:sz w:val="18"/>
          <w:szCs w:val="18"/>
        </w:rPr>
        <w:t>CHÚ THÍCH: Không áp dụng các yêu cầ</w:t>
      </w:r>
      <w:r w:rsidR="00186785">
        <w:rPr>
          <w:rFonts w:ascii="Arial" w:hAnsi="Arial" w:cs="Arial"/>
          <w:sz w:val="18"/>
          <w:szCs w:val="18"/>
        </w:rPr>
        <w:t xml:space="preserve">u </w:t>
      </w:r>
      <w:r w:rsidR="00A0715B" w:rsidRPr="00A0715B">
        <w:rPr>
          <w:rFonts w:ascii="Arial" w:hAnsi="Arial" w:cs="Arial"/>
          <w:sz w:val="18"/>
          <w:szCs w:val="18"/>
        </w:rPr>
        <w:t>cho UTRA.</w:t>
      </w:r>
    </w:p>
    <w:p w:rsidR="00FA304E" w:rsidRPr="008E19C6" w:rsidRDefault="00FA304E" w:rsidP="00576E5F">
      <w:pPr>
        <w:spacing w:before="120" w:after="0" w:line="240" w:lineRule="auto"/>
        <w:rPr>
          <w:rFonts w:ascii="Arial" w:eastAsia="MS Mincho" w:hAnsi="Arial" w:cs="Arial"/>
          <w:szCs w:val="24"/>
        </w:rPr>
      </w:pPr>
      <w:r w:rsidRPr="008E19C6">
        <w:rPr>
          <w:rFonts w:ascii="Arial" w:hAnsi="Arial" w:cs="Arial"/>
          <w:szCs w:val="24"/>
        </w:rPr>
        <w:t>Bổ sung yêu cầu bảo vệ máy thu của đài trái đất</w:t>
      </w:r>
      <w:r w:rsidR="00C469D5" w:rsidRPr="008E19C6">
        <w:rPr>
          <w:rFonts w:ascii="Arial" w:hAnsi="Arial" w:cs="Arial"/>
          <w:szCs w:val="24"/>
        </w:rPr>
        <w:t xml:space="preserve"> như </w:t>
      </w:r>
      <w:r w:rsidR="00186785">
        <w:fldChar w:fldCharType="begin"/>
      </w:r>
      <w:r w:rsidR="00186785">
        <w:instrText xml:space="preserve"> REF _Ref161148360 \h  \* MERGEFORMAT </w:instrText>
      </w:r>
      <w:r w:rsidR="00186785">
        <w:fldChar w:fldCharType="separate"/>
      </w:r>
      <w:r w:rsidRPr="008E19C6">
        <w:rPr>
          <w:rFonts w:ascii="Arial" w:hAnsi="Arial" w:cs="Arial"/>
          <w:szCs w:val="24"/>
        </w:rPr>
        <w:t>Bảng 4</w:t>
      </w:r>
      <w:r w:rsidR="00186785">
        <w:fldChar w:fldCharType="end"/>
      </w:r>
      <w:r w:rsidR="00C469D5" w:rsidRPr="008E19C6">
        <w:rPr>
          <w:rFonts w:ascii="Arial" w:eastAsia="MS Mincho" w:hAnsi="Arial" w:cs="Arial"/>
          <w:szCs w:val="24"/>
        </w:rPr>
        <w:t>.</w:t>
      </w:r>
    </w:p>
    <w:p w:rsidR="00FA304E" w:rsidRPr="008E19C6" w:rsidRDefault="00FA304E" w:rsidP="00576E5F">
      <w:pPr>
        <w:pStyle w:val="Caption"/>
        <w:keepNext/>
        <w:spacing w:before="120" w:after="0"/>
        <w:rPr>
          <w:rFonts w:ascii="Arial" w:hAnsi="Arial" w:cs="Arial"/>
          <w:szCs w:val="24"/>
        </w:rPr>
      </w:pPr>
      <w:bookmarkStart w:id="59" w:name="_Ref161148360"/>
      <w:r w:rsidRPr="008E19C6">
        <w:rPr>
          <w:rFonts w:ascii="Arial" w:hAnsi="Arial" w:cs="Arial"/>
          <w:szCs w:val="24"/>
        </w:rPr>
        <w:t xml:space="preserve">Bảng </w:t>
      </w:r>
      <w:r w:rsidR="008A3FC0" w:rsidRPr="008E19C6">
        <w:rPr>
          <w:rFonts w:ascii="Arial" w:hAnsi="Arial" w:cs="Arial"/>
          <w:szCs w:val="24"/>
        </w:rPr>
        <w:fldChar w:fldCharType="begin"/>
      </w:r>
      <w:r w:rsidRPr="008E19C6">
        <w:rPr>
          <w:rFonts w:ascii="Arial" w:hAnsi="Arial" w:cs="Arial"/>
          <w:szCs w:val="24"/>
        </w:rPr>
        <w:instrText xml:space="preserve"> SEQ Bảng \* ARABIC </w:instrText>
      </w:r>
      <w:r w:rsidR="008A3FC0" w:rsidRPr="008E19C6">
        <w:rPr>
          <w:rFonts w:ascii="Arial" w:hAnsi="Arial" w:cs="Arial"/>
          <w:szCs w:val="24"/>
        </w:rPr>
        <w:fldChar w:fldCharType="separate"/>
      </w:r>
      <w:r w:rsidRPr="008E19C6">
        <w:rPr>
          <w:rFonts w:ascii="Arial" w:hAnsi="Arial" w:cs="Arial"/>
          <w:noProof/>
          <w:szCs w:val="24"/>
        </w:rPr>
        <w:t>4</w:t>
      </w:r>
      <w:r w:rsidR="008A3FC0" w:rsidRPr="008E19C6">
        <w:rPr>
          <w:rFonts w:ascii="Arial" w:hAnsi="Arial" w:cs="Arial"/>
          <w:szCs w:val="24"/>
        </w:rPr>
        <w:fldChar w:fldCharType="end"/>
      </w:r>
      <w:bookmarkEnd w:id="59"/>
      <w:r w:rsidR="00C469D5" w:rsidRPr="008E19C6">
        <w:rPr>
          <w:rFonts w:ascii="Arial" w:hAnsi="Arial" w:cs="Arial"/>
          <w:szCs w:val="24"/>
        </w:rPr>
        <w:t xml:space="preserve"> </w:t>
      </w:r>
      <w:r w:rsidR="00C469D5" w:rsidRPr="008E19C6">
        <w:rPr>
          <w:rFonts w:ascii="Arial" w:eastAsia="MS Mincho" w:hAnsi="Arial" w:cs="Arial"/>
          <w:szCs w:val="24"/>
          <w:lang w:eastAsia="vi-VN"/>
        </w:rPr>
        <w:t xml:space="preserve">- </w:t>
      </w:r>
      <w:r w:rsidRPr="008E19C6">
        <w:rPr>
          <w:rFonts w:ascii="Arial" w:eastAsia="MS Mincho" w:hAnsi="Arial" w:cs="Arial"/>
          <w:szCs w:val="24"/>
          <w:lang w:eastAsia="vi-VN"/>
        </w:rPr>
        <w:t>Giới hạn phát xạ giả bảo vệ máy thu của đài trái đất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A0" w:firstRow="1" w:lastRow="0" w:firstColumn="1" w:lastColumn="0" w:noHBand="0" w:noVBand="0"/>
      </w:tblPr>
      <w:tblGrid>
        <w:gridCol w:w="2156"/>
        <w:gridCol w:w="1984"/>
        <w:gridCol w:w="1842"/>
        <w:gridCol w:w="1417"/>
        <w:gridCol w:w="1729"/>
      </w:tblGrid>
      <w:tr w:rsidR="00FA304E" w:rsidRPr="008E19C6" w:rsidTr="008D6A62">
        <w:trPr>
          <w:trHeight w:val="113"/>
          <w:tblHeader/>
        </w:trPr>
        <w:tc>
          <w:tcPr>
            <w:tcW w:w="1181" w:type="pct"/>
            <w:tcBorders>
              <w:top w:val="single" w:sz="2" w:space="0" w:color="auto"/>
              <w:left w:val="single" w:sz="2" w:space="0" w:color="auto"/>
              <w:bottom w:val="single" w:sz="2" w:space="0" w:color="auto"/>
              <w:right w:val="single" w:sz="2" w:space="0" w:color="auto"/>
            </w:tcBorders>
            <w:vAlign w:val="center"/>
            <w:hideMark/>
          </w:tcPr>
          <w:p w:rsidR="00FA304E" w:rsidRPr="008E19C6" w:rsidRDefault="00FA304E" w:rsidP="00576E5F">
            <w:pPr>
              <w:widowControl w:val="0"/>
              <w:spacing w:before="120" w:after="0" w:line="240" w:lineRule="auto"/>
              <w:jc w:val="center"/>
              <w:rPr>
                <w:rFonts w:ascii="Arial" w:eastAsia="MS Mincho" w:hAnsi="Arial" w:cs="Arial"/>
                <w:b/>
                <w:szCs w:val="24"/>
                <w:lang w:eastAsia="vi-VN"/>
              </w:rPr>
            </w:pPr>
            <w:r w:rsidRPr="008E19C6">
              <w:rPr>
                <w:rFonts w:ascii="Arial" w:eastAsia="MS Mincho" w:hAnsi="Arial" w:cs="Arial"/>
                <w:b/>
                <w:szCs w:val="24"/>
                <w:lang w:eastAsia="vi-VN"/>
              </w:rPr>
              <w:t>Hệ thống được bảo vệ</w:t>
            </w:r>
          </w:p>
        </w:tc>
        <w:tc>
          <w:tcPr>
            <w:tcW w:w="1087" w:type="pct"/>
            <w:tcBorders>
              <w:top w:val="single" w:sz="2" w:space="0" w:color="auto"/>
              <w:left w:val="single" w:sz="2" w:space="0" w:color="auto"/>
              <w:bottom w:val="single" w:sz="2" w:space="0" w:color="auto"/>
              <w:right w:val="single" w:sz="2" w:space="0" w:color="auto"/>
            </w:tcBorders>
            <w:vAlign w:val="center"/>
            <w:hideMark/>
          </w:tcPr>
          <w:p w:rsidR="00FA304E" w:rsidRPr="008E19C6" w:rsidRDefault="00FA304E" w:rsidP="00576E5F">
            <w:pPr>
              <w:widowControl w:val="0"/>
              <w:spacing w:before="120" w:after="0" w:line="240" w:lineRule="auto"/>
              <w:jc w:val="center"/>
              <w:rPr>
                <w:rFonts w:ascii="Arial" w:eastAsia="MS Mincho" w:hAnsi="Arial" w:cs="Arial"/>
                <w:b/>
                <w:szCs w:val="24"/>
                <w:lang w:val="en-GB" w:eastAsia="vi-VN"/>
              </w:rPr>
            </w:pPr>
            <w:r w:rsidRPr="008E19C6">
              <w:rPr>
                <w:rFonts w:ascii="Arial" w:eastAsia="MS Mincho" w:hAnsi="Arial" w:cs="Arial"/>
                <w:b/>
                <w:szCs w:val="24"/>
                <w:lang w:val="en-GB" w:eastAsia="vi-VN"/>
              </w:rPr>
              <w:t>Băng tần số</w:t>
            </w:r>
          </w:p>
        </w:tc>
        <w:tc>
          <w:tcPr>
            <w:tcW w:w="1009" w:type="pct"/>
            <w:tcBorders>
              <w:top w:val="single" w:sz="2" w:space="0" w:color="auto"/>
              <w:left w:val="single" w:sz="2" w:space="0" w:color="auto"/>
              <w:bottom w:val="single" w:sz="2" w:space="0" w:color="auto"/>
              <w:right w:val="single" w:sz="2" w:space="0" w:color="auto"/>
            </w:tcBorders>
            <w:vAlign w:val="center"/>
            <w:hideMark/>
          </w:tcPr>
          <w:p w:rsidR="00FA304E" w:rsidRPr="008E19C6" w:rsidRDefault="00FA304E" w:rsidP="00576E5F">
            <w:pPr>
              <w:widowControl w:val="0"/>
              <w:spacing w:before="120" w:after="0" w:line="240" w:lineRule="auto"/>
              <w:jc w:val="center"/>
              <w:rPr>
                <w:rFonts w:ascii="Arial" w:eastAsia="MS Mincho" w:hAnsi="Arial" w:cs="Arial"/>
                <w:b/>
                <w:szCs w:val="24"/>
                <w:lang w:val="en-GB" w:eastAsia="vi-VN"/>
              </w:rPr>
            </w:pPr>
            <w:r w:rsidRPr="008E19C6">
              <w:rPr>
                <w:rFonts w:ascii="Arial" w:eastAsia="MS Mincho" w:hAnsi="Arial" w:cs="Arial"/>
                <w:b/>
                <w:szCs w:val="24"/>
                <w:lang w:val="en-GB" w:eastAsia="vi-VN"/>
              </w:rPr>
              <w:t>Giá trị cực đại</w:t>
            </w:r>
          </w:p>
        </w:tc>
        <w:tc>
          <w:tcPr>
            <w:tcW w:w="776" w:type="pct"/>
            <w:tcBorders>
              <w:top w:val="single" w:sz="2" w:space="0" w:color="auto"/>
              <w:left w:val="single" w:sz="2" w:space="0" w:color="auto"/>
              <w:bottom w:val="single" w:sz="2" w:space="0" w:color="auto"/>
              <w:right w:val="single" w:sz="2" w:space="0" w:color="auto"/>
            </w:tcBorders>
            <w:vAlign w:val="center"/>
            <w:hideMark/>
          </w:tcPr>
          <w:p w:rsidR="00FA304E" w:rsidRPr="008E19C6" w:rsidRDefault="00FA304E" w:rsidP="00576E5F">
            <w:pPr>
              <w:widowControl w:val="0"/>
              <w:spacing w:before="120" w:after="0" w:line="240" w:lineRule="auto"/>
              <w:jc w:val="center"/>
              <w:rPr>
                <w:rFonts w:ascii="Arial" w:eastAsia="MS Mincho" w:hAnsi="Arial" w:cs="Arial"/>
                <w:b/>
                <w:szCs w:val="24"/>
                <w:lang w:val="en-GB" w:eastAsia="vi-VN"/>
              </w:rPr>
            </w:pPr>
            <w:r w:rsidRPr="008E19C6">
              <w:rPr>
                <w:rFonts w:ascii="Arial" w:eastAsia="MS Mincho" w:hAnsi="Arial" w:cs="Arial"/>
                <w:b/>
                <w:szCs w:val="24"/>
                <w:lang w:val="en-GB" w:eastAsia="vi-VN"/>
              </w:rPr>
              <w:t>Độ rộng băng đo</w:t>
            </w:r>
          </w:p>
        </w:tc>
        <w:tc>
          <w:tcPr>
            <w:tcW w:w="948" w:type="pct"/>
            <w:tcBorders>
              <w:top w:val="single" w:sz="2" w:space="0" w:color="auto"/>
              <w:left w:val="single" w:sz="2" w:space="0" w:color="auto"/>
              <w:bottom w:val="single" w:sz="2" w:space="0" w:color="auto"/>
              <w:right w:val="single" w:sz="2" w:space="0" w:color="auto"/>
            </w:tcBorders>
            <w:vAlign w:val="center"/>
            <w:hideMark/>
          </w:tcPr>
          <w:p w:rsidR="00FA304E" w:rsidRPr="008E19C6" w:rsidRDefault="00FA304E" w:rsidP="00576E5F">
            <w:pPr>
              <w:widowControl w:val="0"/>
              <w:spacing w:before="120" w:after="0" w:line="240" w:lineRule="auto"/>
              <w:jc w:val="center"/>
              <w:rPr>
                <w:rFonts w:ascii="Arial" w:eastAsia="MS Mincho" w:hAnsi="Arial" w:cs="Arial"/>
                <w:b/>
                <w:szCs w:val="24"/>
                <w:lang w:val="en-GB" w:eastAsia="vi-VN"/>
              </w:rPr>
            </w:pPr>
            <w:r w:rsidRPr="008E19C6">
              <w:rPr>
                <w:rFonts w:ascii="Arial" w:eastAsia="MS Mincho" w:hAnsi="Arial" w:cs="Arial"/>
                <w:b/>
                <w:szCs w:val="24"/>
                <w:lang w:val="en-GB" w:eastAsia="vi-VN"/>
              </w:rPr>
              <w:t>Chú thích</w:t>
            </w:r>
          </w:p>
        </w:tc>
      </w:tr>
      <w:tr w:rsidR="00FA304E" w:rsidRPr="008E19C6" w:rsidTr="008D6A62">
        <w:trPr>
          <w:trHeight w:val="113"/>
          <w:tblHeader/>
        </w:trPr>
        <w:tc>
          <w:tcPr>
            <w:tcW w:w="1181" w:type="pct"/>
            <w:tcBorders>
              <w:top w:val="single" w:sz="2" w:space="0" w:color="auto"/>
              <w:left w:val="single" w:sz="2" w:space="0" w:color="auto"/>
              <w:right w:val="single" w:sz="2" w:space="0" w:color="auto"/>
            </w:tcBorders>
            <w:vAlign w:val="center"/>
            <w:hideMark/>
          </w:tcPr>
          <w:p w:rsidR="00FA304E" w:rsidRPr="008E19C6" w:rsidRDefault="00FA304E" w:rsidP="00576E5F">
            <w:pPr>
              <w:widowControl w:val="0"/>
              <w:spacing w:before="120" w:after="0" w:line="240" w:lineRule="auto"/>
              <w:jc w:val="center"/>
              <w:rPr>
                <w:rFonts w:ascii="Arial" w:eastAsia="MS Mincho" w:hAnsi="Arial" w:cs="Arial"/>
                <w:szCs w:val="24"/>
                <w:lang w:eastAsia="vi-VN"/>
              </w:rPr>
            </w:pPr>
            <w:r w:rsidRPr="008E19C6">
              <w:rPr>
                <w:rFonts w:ascii="Arial" w:eastAsia="MS Mincho" w:hAnsi="Arial" w:cs="Arial"/>
                <w:szCs w:val="24"/>
                <w:lang w:eastAsia="vi-VN"/>
              </w:rPr>
              <w:t>Đài trái đất</w:t>
            </w:r>
          </w:p>
        </w:tc>
        <w:tc>
          <w:tcPr>
            <w:tcW w:w="1087" w:type="pct"/>
            <w:tcBorders>
              <w:top w:val="single" w:sz="2" w:space="0" w:color="auto"/>
              <w:left w:val="single" w:sz="2" w:space="0" w:color="auto"/>
              <w:bottom w:val="single" w:sz="2" w:space="0" w:color="auto"/>
              <w:right w:val="single" w:sz="2" w:space="0" w:color="auto"/>
            </w:tcBorders>
            <w:vAlign w:val="center"/>
            <w:hideMark/>
          </w:tcPr>
          <w:p w:rsidR="00FA304E" w:rsidRPr="008E19C6" w:rsidRDefault="00FA304E" w:rsidP="00576E5F">
            <w:pPr>
              <w:widowControl w:val="0"/>
              <w:spacing w:before="120" w:after="0" w:line="240" w:lineRule="auto"/>
              <w:jc w:val="center"/>
              <w:rPr>
                <w:rFonts w:ascii="Arial" w:eastAsia="MS Mincho" w:hAnsi="Arial" w:cs="Arial"/>
                <w:szCs w:val="24"/>
                <w:lang w:val="en-GB" w:eastAsia="vi-VN"/>
              </w:rPr>
            </w:pPr>
            <w:r w:rsidRPr="008E19C6">
              <w:rPr>
                <w:rFonts w:ascii="Arial" w:eastAsia="MS Mincho" w:hAnsi="Arial" w:cs="Arial"/>
                <w:szCs w:val="24"/>
                <w:lang w:val="en-GB" w:eastAsia="vi-VN"/>
              </w:rPr>
              <w:t>3,4-3,56 GHz</w:t>
            </w:r>
          </w:p>
        </w:tc>
        <w:tc>
          <w:tcPr>
            <w:tcW w:w="1009" w:type="pct"/>
            <w:tcBorders>
              <w:top w:val="single" w:sz="2" w:space="0" w:color="auto"/>
              <w:left w:val="single" w:sz="2" w:space="0" w:color="auto"/>
              <w:right w:val="single" w:sz="2" w:space="0" w:color="auto"/>
            </w:tcBorders>
            <w:vAlign w:val="center"/>
            <w:hideMark/>
          </w:tcPr>
          <w:p w:rsidR="00FA304E" w:rsidRPr="008E19C6" w:rsidRDefault="00FA304E" w:rsidP="00576E5F">
            <w:pPr>
              <w:widowControl w:val="0"/>
              <w:spacing w:before="120" w:after="0" w:line="240" w:lineRule="auto"/>
              <w:jc w:val="center"/>
              <w:rPr>
                <w:rFonts w:ascii="Arial" w:eastAsia="MS Mincho" w:hAnsi="Arial" w:cs="Arial"/>
                <w:szCs w:val="24"/>
                <w:lang w:val="en-GB" w:eastAsia="vi-VN"/>
              </w:rPr>
            </w:pPr>
            <w:r w:rsidRPr="008E19C6">
              <w:rPr>
                <w:rFonts w:ascii="Arial" w:eastAsia="MS Mincho" w:hAnsi="Arial" w:cs="Arial"/>
                <w:szCs w:val="24"/>
                <w:lang w:val="en-GB" w:eastAsia="vi-VN"/>
              </w:rPr>
              <w:t>-52 dBm</w:t>
            </w:r>
          </w:p>
        </w:tc>
        <w:tc>
          <w:tcPr>
            <w:tcW w:w="776" w:type="pct"/>
            <w:tcBorders>
              <w:top w:val="single" w:sz="2" w:space="0" w:color="auto"/>
              <w:left w:val="single" w:sz="2" w:space="0" w:color="auto"/>
              <w:right w:val="single" w:sz="2" w:space="0" w:color="auto"/>
            </w:tcBorders>
            <w:vAlign w:val="center"/>
            <w:hideMark/>
          </w:tcPr>
          <w:p w:rsidR="00FA304E" w:rsidRPr="008E19C6" w:rsidRDefault="00FA304E" w:rsidP="00576E5F">
            <w:pPr>
              <w:pStyle w:val="ListParagraph"/>
              <w:numPr>
                <w:ilvl w:val="0"/>
                <w:numId w:val="8"/>
              </w:numPr>
              <w:spacing w:before="120"/>
              <w:ind w:left="0" w:firstLine="0"/>
              <w:jc w:val="center"/>
              <w:rPr>
                <w:rFonts w:ascii="Arial" w:eastAsia="MS Mincho" w:hAnsi="Arial" w:cs="Arial"/>
                <w:szCs w:val="24"/>
                <w:lang w:val="en-GB" w:eastAsia="vi-VN"/>
              </w:rPr>
            </w:pPr>
            <w:r w:rsidRPr="008E19C6">
              <w:rPr>
                <w:rFonts w:ascii="Arial" w:eastAsia="MS Mincho" w:hAnsi="Arial" w:cs="Arial"/>
                <w:szCs w:val="24"/>
                <w:lang w:val="en-GB" w:eastAsia="vi-VN"/>
              </w:rPr>
              <w:t>MHz</w:t>
            </w:r>
          </w:p>
        </w:tc>
        <w:tc>
          <w:tcPr>
            <w:tcW w:w="948" w:type="pct"/>
            <w:tcBorders>
              <w:top w:val="single" w:sz="2" w:space="0" w:color="auto"/>
              <w:left w:val="single" w:sz="2" w:space="0" w:color="auto"/>
              <w:right w:val="single" w:sz="2" w:space="0" w:color="auto"/>
            </w:tcBorders>
            <w:vAlign w:val="center"/>
          </w:tcPr>
          <w:p w:rsidR="00FA304E" w:rsidRPr="008E19C6" w:rsidRDefault="00FA304E" w:rsidP="00576E5F">
            <w:pPr>
              <w:keepNext/>
              <w:widowControl w:val="0"/>
              <w:spacing w:before="120" w:after="0" w:line="240" w:lineRule="auto"/>
              <w:jc w:val="center"/>
              <w:rPr>
                <w:rFonts w:ascii="Arial" w:eastAsia="MS Mincho" w:hAnsi="Arial" w:cs="Arial"/>
                <w:szCs w:val="24"/>
                <w:lang w:val="en-GB" w:eastAsia="vi-VN"/>
              </w:rPr>
            </w:pPr>
          </w:p>
        </w:tc>
      </w:tr>
    </w:tbl>
    <w:p w:rsidR="00103303" w:rsidRPr="008E19C6" w:rsidRDefault="003078FD" w:rsidP="00576E5F">
      <w:pPr>
        <w:pStyle w:val="Heading3"/>
        <w:numPr>
          <w:ilvl w:val="0"/>
          <w:numId w:val="0"/>
        </w:numPr>
        <w:spacing w:before="120" w:line="240" w:lineRule="auto"/>
        <w:rPr>
          <w:rFonts w:ascii="Arial" w:hAnsi="Arial" w:cs="Arial"/>
        </w:rPr>
      </w:pPr>
      <w:bookmarkStart w:id="60" w:name="_Toc161403539"/>
      <w:r w:rsidRPr="008E19C6">
        <w:rPr>
          <w:rFonts w:ascii="Arial" w:hAnsi="Arial" w:cs="Arial"/>
        </w:rPr>
        <w:t xml:space="preserve">2.3.2.5. </w:t>
      </w:r>
      <w:r w:rsidR="00103303" w:rsidRPr="008E19C6">
        <w:rPr>
          <w:rFonts w:ascii="Arial" w:hAnsi="Arial" w:cs="Arial"/>
        </w:rPr>
        <w:t>Công suất phát xạ bức xạ (EIRP)</w:t>
      </w:r>
      <w:bookmarkEnd w:id="60"/>
    </w:p>
    <w:p w:rsidR="00C469D5" w:rsidRPr="008E19C6" w:rsidRDefault="00C469D5" w:rsidP="00576E5F">
      <w:pPr>
        <w:spacing w:before="120" w:after="0" w:line="240" w:lineRule="auto"/>
        <w:rPr>
          <w:rFonts w:ascii="Arial" w:hAnsi="Arial" w:cs="Arial"/>
          <w:szCs w:val="24"/>
        </w:rPr>
      </w:pPr>
      <w:r w:rsidRPr="008E19C6">
        <w:rPr>
          <w:rFonts w:ascii="Arial" w:hAnsi="Arial" w:cs="Arial"/>
          <w:szCs w:val="24"/>
        </w:rPr>
        <w:t>Tuân thủ yêu cầu 4.3.17 của ETSI EN301908-23</w:t>
      </w:r>
      <w:r w:rsidR="003C4089">
        <w:rPr>
          <w:rFonts w:ascii="Arial" w:hAnsi="Arial" w:cs="Arial"/>
          <w:szCs w:val="24"/>
        </w:rPr>
        <w:t xml:space="preserve"> </w:t>
      </w:r>
      <w:r w:rsidRPr="008E19C6">
        <w:rPr>
          <w:rFonts w:ascii="Arial" w:hAnsi="Arial" w:cs="Arial"/>
          <w:szCs w:val="24"/>
        </w:rPr>
        <w:t>V15.1.1</w:t>
      </w:r>
      <w:r w:rsidR="003C4089">
        <w:rPr>
          <w:rFonts w:ascii="Arial" w:hAnsi="Arial" w:cs="Arial"/>
          <w:szCs w:val="24"/>
        </w:rPr>
        <w:t xml:space="preserve"> </w:t>
      </w:r>
      <w:r w:rsidRPr="008E19C6">
        <w:rPr>
          <w:rFonts w:ascii="Arial" w:hAnsi="Arial" w:cs="Arial"/>
          <w:szCs w:val="24"/>
        </w:rPr>
        <w:t>(2023-</w:t>
      </w:r>
      <w:r w:rsidRPr="008E19C6">
        <w:rPr>
          <w:rFonts w:ascii="Arial" w:hAnsi="Arial" w:cs="Arial"/>
          <w:spacing w:val="-5"/>
          <w:szCs w:val="24"/>
        </w:rPr>
        <w:t>09)</w:t>
      </w:r>
      <w:r w:rsidRPr="008E19C6">
        <w:rPr>
          <w:rFonts w:ascii="Arial" w:hAnsi="Arial" w:cs="Arial"/>
          <w:szCs w:val="24"/>
        </w:rPr>
        <w:t>.</w:t>
      </w:r>
    </w:p>
    <w:p w:rsidR="00103303" w:rsidRPr="008E19C6" w:rsidRDefault="003078FD" w:rsidP="00576E5F">
      <w:pPr>
        <w:pStyle w:val="Heading3"/>
        <w:numPr>
          <w:ilvl w:val="0"/>
          <w:numId w:val="0"/>
        </w:numPr>
        <w:spacing w:before="120" w:line="240" w:lineRule="auto"/>
        <w:rPr>
          <w:rFonts w:ascii="Arial" w:hAnsi="Arial" w:cs="Arial"/>
        </w:rPr>
      </w:pPr>
      <w:bookmarkStart w:id="61" w:name="_Toc161403540"/>
      <w:r w:rsidRPr="008E19C6">
        <w:rPr>
          <w:rFonts w:ascii="Arial" w:hAnsi="Arial" w:cs="Arial"/>
        </w:rPr>
        <w:t xml:space="preserve">2.3.2.6. </w:t>
      </w:r>
      <w:r w:rsidR="00103303" w:rsidRPr="008E19C6">
        <w:rPr>
          <w:rFonts w:ascii="Arial" w:hAnsi="Arial" w:cs="Arial"/>
        </w:rPr>
        <w:t>Công suất trạm gốc OTA</w:t>
      </w:r>
      <w:bookmarkEnd w:id="61"/>
    </w:p>
    <w:p w:rsidR="00C469D5" w:rsidRPr="008E19C6" w:rsidRDefault="00C469D5" w:rsidP="00576E5F">
      <w:pPr>
        <w:spacing w:before="120" w:after="0" w:line="240" w:lineRule="auto"/>
        <w:rPr>
          <w:rFonts w:ascii="Arial" w:hAnsi="Arial" w:cs="Arial"/>
          <w:szCs w:val="24"/>
        </w:rPr>
      </w:pPr>
      <w:r w:rsidRPr="008E19C6">
        <w:rPr>
          <w:rFonts w:ascii="Arial" w:hAnsi="Arial" w:cs="Arial"/>
          <w:szCs w:val="24"/>
        </w:rPr>
        <w:t>Tuân thủ yêu cầu 4.3.18 của ETSI EN301908-23</w:t>
      </w:r>
      <w:r w:rsidR="003C4089">
        <w:rPr>
          <w:rFonts w:ascii="Arial" w:hAnsi="Arial" w:cs="Arial"/>
          <w:szCs w:val="24"/>
        </w:rPr>
        <w:t xml:space="preserve"> </w:t>
      </w:r>
      <w:r w:rsidRPr="008E19C6">
        <w:rPr>
          <w:rFonts w:ascii="Arial" w:hAnsi="Arial" w:cs="Arial"/>
          <w:szCs w:val="24"/>
        </w:rPr>
        <w:t>V15.1.1</w:t>
      </w:r>
      <w:r w:rsidR="003C4089">
        <w:rPr>
          <w:rFonts w:ascii="Arial" w:hAnsi="Arial" w:cs="Arial"/>
          <w:szCs w:val="24"/>
        </w:rPr>
        <w:t xml:space="preserve"> </w:t>
      </w:r>
      <w:r w:rsidRPr="008E19C6">
        <w:rPr>
          <w:rFonts w:ascii="Arial" w:hAnsi="Arial" w:cs="Arial"/>
          <w:szCs w:val="24"/>
        </w:rPr>
        <w:t>(2023-</w:t>
      </w:r>
      <w:r w:rsidRPr="008E19C6">
        <w:rPr>
          <w:rFonts w:ascii="Arial" w:hAnsi="Arial" w:cs="Arial"/>
          <w:spacing w:val="-5"/>
          <w:szCs w:val="24"/>
        </w:rPr>
        <w:t>09)</w:t>
      </w:r>
      <w:r w:rsidRPr="008E19C6">
        <w:rPr>
          <w:rFonts w:ascii="Arial" w:hAnsi="Arial" w:cs="Arial"/>
          <w:szCs w:val="24"/>
        </w:rPr>
        <w:t>.</w:t>
      </w:r>
    </w:p>
    <w:p w:rsidR="00103303" w:rsidRPr="008E19C6" w:rsidRDefault="003078FD" w:rsidP="00576E5F">
      <w:pPr>
        <w:pStyle w:val="Heading3"/>
        <w:numPr>
          <w:ilvl w:val="0"/>
          <w:numId w:val="0"/>
        </w:numPr>
        <w:spacing w:before="120" w:line="240" w:lineRule="auto"/>
        <w:rPr>
          <w:rFonts w:ascii="Arial" w:hAnsi="Arial" w:cs="Arial"/>
        </w:rPr>
      </w:pPr>
      <w:bookmarkStart w:id="62" w:name="_Toc161403541"/>
      <w:r w:rsidRPr="008E19C6">
        <w:rPr>
          <w:rFonts w:ascii="Arial" w:hAnsi="Arial" w:cs="Arial"/>
        </w:rPr>
        <w:t xml:space="preserve">2.3.2.7. </w:t>
      </w:r>
      <w:r w:rsidR="00103303" w:rsidRPr="008E19C6">
        <w:rPr>
          <w:rFonts w:ascii="Arial" w:hAnsi="Arial" w:cs="Arial"/>
        </w:rPr>
        <w:t>Xuyên điều chế máy phát OTA</w:t>
      </w:r>
      <w:bookmarkEnd w:id="62"/>
    </w:p>
    <w:p w:rsidR="00C469D5" w:rsidRPr="008E19C6" w:rsidRDefault="00C469D5" w:rsidP="00576E5F">
      <w:pPr>
        <w:spacing w:before="120" w:after="0" w:line="240" w:lineRule="auto"/>
        <w:rPr>
          <w:rFonts w:ascii="Arial" w:hAnsi="Arial" w:cs="Arial"/>
          <w:szCs w:val="24"/>
        </w:rPr>
      </w:pPr>
      <w:r w:rsidRPr="008E19C6">
        <w:rPr>
          <w:rFonts w:ascii="Arial" w:hAnsi="Arial" w:cs="Arial"/>
          <w:szCs w:val="24"/>
        </w:rPr>
        <w:t>Tuân thủ yêu cầu 4.3.19 của ETSI EN301908-23</w:t>
      </w:r>
      <w:r w:rsidR="003C4089">
        <w:rPr>
          <w:rFonts w:ascii="Arial" w:hAnsi="Arial" w:cs="Arial"/>
          <w:szCs w:val="24"/>
        </w:rPr>
        <w:t xml:space="preserve"> </w:t>
      </w:r>
      <w:r w:rsidRPr="008E19C6">
        <w:rPr>
          <w:rFonts w:ascii="Arial" w:hAnsi="Arial" w:cs="Arial"/>
          <w:szCs w:val="24"/>
        </w:rPr>
        <w:t>V15.1.1</w:t>
      </w:r>
      <w:r w:rsidR="003C4089">
        <w:rPr>
          <w:rFonts w:ascii="Arial" w:hAnsi="Arial" w:cs="Arial"/>
          <w:szCs w:val="24"/>
        </w:rPr>
        <w:t xml:space="preserve"> </w:t>
      </w:r>
      <w:r w:rsidRPr="008E19C6">
        <w:rPr>
          <w:rFonts w:ascii="Arial" w:hAnsi="Arial" w:cs="Arial"/>
          <w:szCs w:val="24"/>
        </w:rPr>
        <w:t>(2023-</w:t>
      </w:r>
      <w:r w:rsidRPr="008E19C6">
        <w:rPr>
          <w:rFonts w:ascii="Arial" w:hAnsi="Arial" w:cs="Arial"/>
          <w:spacing w:val="-5"/>
          <w:szCs w:val="24"/>
        </w:rPr>
        <w:t>09)</w:t>
      </w:r>
      <w:r w:rsidRPr="008E19C6">
        <w:rPr>
          <w:rFonts w:ascii="Arial" w:hAnsi="Arial" w:cs="Arial"/>
          <w:szCs w:val="24"/>
        </w:rPr>
        <w:t>.</w:t>
      </w:r>
    </w:p>
    <w:p w:rsidR="00C469D5" w:rsidRPr="00A0715B" w:rsidRDefault="00C469D5" w:rsidP="00576E5F">
      <w:pPr>
        <w:spacing w:before="120" w:after="0" w:line="240" w:lineRule="auto"/>
        <w:rPr>
          <w:rFonts w:ascii="Arial" w:hAnsi="Arial" w:cs="Arial"/>
          <w:sz w:val="18"/>
          <w:szCs w:val="18"/>
        </w:rPr>
      </w:pPr>
      <w:r w:rsidRPr="00A0715B">
        <w:rPr>
          <w:rFonts w:ascii="Arial" w:hAnsi="Arial" w:cs="Arial"/>
          <w:sz w:val="18"/>
          <w:szCs w:val="18"/>
        </w:rPr>
        <w:t>CHÚ THÍCH: Không áp dụng các yêu cầ</w:t>
      </w:r>
      <w:r w:rsidR="002D432B">
        <w:rPr>
          <w:rFonts w:ascii="Arial" w:hAnsi="Arial" w:cs="Arial"/>
          <w:sz w:val="18"/>
          <w:szCs w:val="18"/>
        </w:rPr>
        <w:t xml:space="preserve">u </w:t>
      </w:r>
      <w:r w:rsidRPr="00A0715B">
        <w:rPr>
          <w:rFonts w:ascii="Arial" w:hAnsi="Arial" w:cs="Arial"/>
          <w:sz w:val="18"/>
          <w:szCs w:val="18"/>
        </w:rPr>
        <w:t xml:space="preserve">cho UTRA. </w:t>
      </w:r>
    </w:p>
    <w:p w:rsidR="008D6A62" w:rsidRPr="008E19C6" w:rsidRDefault="003078FD" w:rsidP="00576E5F">
      <w:pPr>
        <w:pStyle w:val="Heading3"/>
        <w:numPr>
          <w:ilvl w:val="0"/>
          <w:numId w:val="0"/>
        </w:numPr>
        <w:spacing w:before="120" w:line="240" w:lineRule="auto"/>
        <w:rPr>
          <w:rFonts w:ascii="Arial" w:hAnsi="Arial" w:cs="Arial"/>
        </w:rPr>
      </w:pPr>
      <w:bookmarkStart w:id="63" w:name="_Toc161403542"/>
      <w:r w:rsidRPr="008E19C6">
        <w:rPr>
          <w:rFonts w:ascii="Arial" w:hAnsi="Arial" w:cs="Arial"/>
        </w:rPr>
        <w:t xml:space="preserve">2.3.2.8. </w:t>
      </w:r>
      <w:r w:rsidR="008D6A62" w:rsidRPr="008E19C6">
        <w:rPr>
          <w:rFonts w:ascii="Arial" w:hAnsi="Arial" w:cs="Arial"/>
        </w:rPr>
        <w:t>Phát xạ giả máy thu OTA</w:t>
      </w:r>
      <w:bookmarkEnd w:id="63"/>
    </w:p>
    <w:p w:rsidR="00C469D5" w:rsidRPr="008E19C6" w:rsidRDefault="00C469D5" w:rsidP="00576E5F">
      <w:pPr>
        <w:spacing w:before="120" w:after="0" w:line="240" w:lineRule="auto"/>
        <w:rPr>
          <w:rFonts w:ascii="Arial" w:hAnsi="Arial" w:cs="Arial"/>
          <w:szCs w:val="24"/>
        </w:rPr>
      </w:pPr>
      <w:r w:rsidRPr="008E19C6">
        <w:rPr>
          <w:rFonts w:ascii="Arial" w:hAnsi="Arial" w:cs="Arial"/>
          <w:szCs w:val="24"/>
        </w:rPr>
        <w:t>Tuân thủ yêu cầu 4.3.20 của ETSI EN301908-23</w:t>
      </w:r>
      <w:r w:rsidR="003C4089">
        <w:rPr>
          <w:rFonts w:ascii="Arial" w:hAnsi="Arial" w:cs="Arial"/>
          <w:szCs w:val="24"/>
        </w:rPr>
        <w:t xml:space="preserve"> </w:t>
      </w:r>
      <w:r w:rsidRPr="008E19C6">
        <w:rPr>
          <w:rFonts w:ascii="Arial" w:hAnsi="Arial" w:cs="Arial"/>
          <w:szCs w:val="24"/>
        </w:rPr>
        <w:t>V15.1.1</w:t>
      </w:r>
      <w:r w:rsidR="003C4089">
        <w:rPr>
          <w:rFonts w:ascii="Arial" w:hAnsi="Arial" w:cs="Arial"/>
          <w:szCs w:val="24"/>
        </w:rPr>
        <w:t xml:space="preserve"> </w:t>
      </w:r>
      <w:r w:rsidRPr="008E19C6">
        <w:rPr>
          <w:rFonts w:ascii="Arial" w:hAnsi="Arial" w:cs="Arial"/>
          <w:szCs w:val="24"/>
        </w:rPr>
        <w:t>(2023-</w:t>
      </w:r>
      <w:r w:rsidRPr="008E19C6">
        <w:rPr>
          <w:rFonts w:ascii="Arial" w:hAnsi="Arial" w:cs="Arial"/>
          <w:spacing w:val="-5"/>
          <w:szCs w:val="24"/>
        </w:rPr>
        <w:t>09)</w:t>
      </w:r>
      <w:r w:rsidRPr="008E19C6">
        <w:rPr>
          <w:rFonts w:ascii="Arial" w:hAnsi="Arial" w:cs="Arial"/>
          <w:szCs w:val="24"/>
        </w:rPr>
        <w:t>.</w:t>
      </w:r>
    </w:p>
    <w:p w:rsidR="00C469D5" w:rsidRPr="00A0715B" w:rsidRDefault="00C469D5" w:rsidP="00576E5F">
      <w:pPr>
        <w:spacing w:before="120" w:after="0" w:line="240" w:lineRule="auto"/>
        <w:rPr>
          <w:rFonts w:ascii="Arial" w:hAnsi="Arial" w:cs="Arial"/>
          <w:sz w:val="18"/>
          <w:szCs w:val="18"/>
        </w:rPr>
      </w:pPr>
      <w:r w:rsidRPr="00A0715B">
        <w:rPr>
          <w:rFonts w:ascii="Arial" w:hAnsi="Arial" w:cs="Arial"/>
          <w:sz w:val="18"/>
          <w:szCs w:val="18"/>
        </w:rPr>
        <w:t>CHÚ THÍCH: Không áp dụng các yêu cầ</w:t>
      </w:r>
      <w:r w:rsidR="002D432B">
        <w:rPr>
          <w:rFonts w:ascii="Arial" w:hAnsi="Arial" w:cs="Arial"/>
          <w:sz w:val="18"/>
          <w:szCs w:val="18"/>
        </w:rPr>
        <w:t xml:space="preserve">u </w:t>
      </w:r>
      <w:r w:rsidRPr="00A0715B">
        <w:rPr>
          <w:rFonts w:ascii="Arial" w:hAnsi="Arial" w:cs="Arial"/>
          <w:sz w:val="18"/>
          <w:szCs w:val="18"/>
        </w:rPr>
        <w:t xml:space="preserve">cho UTRA. </w:t>
      </w:r>
    </w:p>
    <w:p w:rsidR="00120BA3" w:rsidRPr="008E19C6" w:rsidRDefault="003078FD" w:rsidP="00576E5F">
      <w:pPr>
        <w:pStyle w:val="Heading3"/>
        <w:numPr>
          <w:ilvl w:val="0"/>
          <w:numId w:val="0"/>
        </w:numPr>
        <w:spacing w:before="120" w:line="240" w:lineRule="auto"/>
        <w:rPr>
          <w:rFonts w:ascii="Arial" w:hAnsi="Arial" w:cs="Arial"/>
        </w:rPr>
      </w:pPr>
      <w:bookmarkStart w:id="64" w:name="_Toc161403543"/>
      <w:r w:rsidRPr="008E19C6">
        <w:rPr>
          <w:rFonts w:ascii="Arial" w:hAnsi="Arial" w:cs="Arial"/>
        </w:rPr>
        <w:t xml:space="preserve">2.3.2.9. </w:t>
      </w:r>
      <w:r w:rsidR="00120BA3" w:rsidRPr="008E19C6">
        <w:rPr>
          <w:rFonts w:ascii="Arial" w:hAnsi="Arial" w:cs="Arial"/>
        </w:rPr>
        <w:t>Đặc tính chặn OTA</w:t>
      </w:r>
      <w:bookmarkEnd w:id="64"/>
    </w:p>
    <w:p w:rsidR="00C469D5" w:rsidRPr="008E19C6" w:rsidRDefault="00C469D5" w:rsidP="00576E5F">
      <w:pPr>
        <w:spacing w:before="120" w:after="0" w:line="240" w:lineRule="auto"/>
        <w:rPr>
          <w:rFonts w:ascii="Arial" w:hAnsi="Arial" w:cs="Arial"/>
          <w:szCs w:val="24"/>
        </w:rPr>
      </w:pPr>
      <w:r w:rsidRPr="008E19C6">
        <w:rPr>
          <w:rFonts w:ascii="Arial" w:hAnsi="Arial" w:cs="Arial"/>
          <w:szCs w:val="24"/>
        </w:rPr>
        <w:t>Tuân thủ yêu cầu 4.3.21 của ETSI EN301908-23</w:t>
      </w:r>
      <w:r w:rsidR="003C4089">
        <w:rPr>
          <w:rFonts w:ascii="Arial" w:hAnsi="Arial" w:cs="Arial"/>
          <w:szCs w:val="24"/>
        </w:rPr>
        <w:t xml:space="preserve"> </w:t>
      </w:r>
      <w:r w:rsidRPr="008E19C6">
        <w:rPr>
          <w:rFonts w:ascii="Arial" w:hAnsi="Arial" w:cs="Arial"/>
          <w:szCs w:val="24"/>
        </w:rPr>
        <w:t>V15.1.1(2023-</w:t>
      </w:r>
      <w:r w:rsidRPr="008E19C6">
        <w:rPr>
          <w:rFonts w:ascii="Arial" w:hAnsi="Arial" w:cs="Arial"/>
          <w:spacing w:val="-5"/>
          <w:szCs w:val="24"/>
        </w:rPr>
        <w:t>09)</w:t>
      </w:r>
      <w:r w:rsidRPr="008E19C6">
        <w:rPr>
          <w:rFonts w:ascii="Arial" w:hAnsi="Arial" w:cs="Arial"/>
          <w:szCs w:val="24"/>
        </w:rPr>
        <w:t>.</w:t>
      </w:r>
    </w:p>
    <w:p w:rsidR="00C469D5" w:rsidRPr="00A0715B" w:rsidRDefault="00C469D5" w:rsidP="00576E5F">
      <w:pPr>
        <w:spacing w:before="120" w:after="0" w:line="240" w:lineRule="auto"/>
        <w:rPr>
          <w:rFonts w:ascii="Arial" w:hAnsi="Arial" w:cs="Arial"/>
          <w:sz w:val="18"/>
          <w:szCs w:val="18"/>
        </w:rPr>
      </w:pPr>
      <w:r w:rsidRPr="00A0715B">
        <w:rPr>
          <w:rFonts w:ascii="Arial" w:hAnsi="Arial" w:cs="Arial"/>
          <w:sz w:val="18"/>
          <w:szCs w:val="18"/>
        </w:rPr>
        <w:t>CHÚ THÍCH: Không áp dụng các yêu cầ</w:t>
      </w:r>
      <w:r w:rsidR="002D432B">
        <w:rPr>
          <w:rFonts w:ascii="Arial" w:hAnsi="Arial" w:cs="Arial"/>
          <w:sz w:val="18"/>
          <w:szCs w:val="18"/>
        </w:rPr>
        <w:t xml:space="preserve">u </w:t>
      </w:r>
      <w:r w:rsidRPr="00A0715B">
        <w:rPr>
          <w:rFonts w:ascii="Arial" w:hAnsi="Arial" w:cs="Arial"/>
          <w:sz w:val="18"/>
          <w:szCs w:val="18"/>
        </w:rPr>
        <w:t xml:space="preserve">cho UTRA. </w:t>
      </w:r>
    </w:p>
    <w:p w:rsidR="00120BA3" w:rsidRPr="008E19C6" w:rsidRDefault="003078FD" w:rsidP="00576E5F">
      <w:pPr>
        <w:pStyle w:val="Heading3"/>
        <w:numPr>
          <w:ilvl w:val="0"/>
          <w:numId w:val="0"/>
        </w:numPr>
        <w:spacing w:before="120" w:line="240" w:lineRule="auto"/>
        <w:rPr>
          <w:rFonts w:ascii="Arial" w:hAnsi="Arial" w:cs="Arial"/>
        </w:rPr>
      </w:pPr>
      <w:bookmarkStart w:id="65" w:name="_Toc161403544"/>
      <w:r w:rsidRPr="008E19C6">
        <w:rPr>
          <w:rFonts w:ascii="Arial" w:hAnsi="Arial" w:cs="Arial"/>
        </w:rPr>
        <w:t xml:space="preserve">2.3.2.10. </w:t>
      </w:r>
      <w:r w:rsidR="00120BA3" w:rsidRPr="008E19C6">
        <w:rPr>
          <w:rFonts w:ascii="Arial" w:hAnsi="Arial" w:cs="Arial"/>
        </w:rPr>
        <w:t>Xuyên điều chế máy thu OTA</w:t>
      </w:r>
      <w:bookmarkEnd w:id="65"/>
    </w:p>
    <w:p w:rsidR="00C469D5" w:rsidRPr="008E19C6" w:rsidRDefault="00C469D5" w:rsidP="00576E5F">
      <w:pPr>
        <w:spacing w:before="120" w:after="0" w:line="240" w:lineRule="auto"/>
        <w:rPr>
          <w:rFonts w:ascii="Arial" w:hAnsi="Arial" w:cs="Arial"/>
          <w:szCs w:val="24"/>
        </w:rPr>
      </w:pPr>
      <w:r w:rsidRPr="008E19C6">
        <w:rPr>
          <w:rFonts w:ascii="Arial" w:hAnsi="Arial" w:cs="Arial"/>
          <w:szCs w:val="24"/>
        </w:rPr>
        <w:t>Tuân thủ yêu cầu 4.3.22 của ETSI EN301908-23</w:t>
      </w:r>
      <w:r w:rsidR="003C4089">
        <w:rPr>
          <w:rFonts w:ascii="Arial" w:hAnsi="Arial" w:cs="Arial"/>
          <w:szCs w:val="24"/>
        </w:rPr>
        <w:t xml:space="preserve"> </w:t>
      </w:r>
      <w:r w:rsidRPr="008E19C6">
        <w:rPr>
          <w:rFonts w:ascii="Arial" w:hAnsi="Arial" w:cs="Arial"/>
          <w:szCs w:val="24"/>
        </w:rPr>
        <w:t>V15.1.1</w:t>
      </w:r>
      <w:r w:rsidR="003C4089">
        <w:rPr>
          <w:rFonts w:ascii="Arial" w:hAnsi="Arial" w:cs="Arial"/>
          <w:szCs w:val="24"/>
        </w:rPr>
        <w:t xml:space="preserve"> </w:t>
      </w:r>
      <w:r w:rsidRPr="008E19C6">
        <w:rPr>
          <w:rFonts w:ascii="Arial" w:hAnsi="Arial" w:cs="Arial"/>
          <w:szCs w:val="24"/>
        </w:rPr>
        <w:t>(2023-</w:t>
      </w:r>
      <w:r w:rsidRPr="008E19C6">
        <w:rPr>
          <w:rFonts w:ascii="Arial" w:hAnsi="Arial" w:cs="Arial"/>
          <w:spacing w:val="-5"/>
          <w:szCs w:val="24"/>
        </w:rPr>
        <w:t>09)</w:t>
      </w:r>
      <w:r w:rsidRPr="008E19C6">
        <w:rPr>
          <w:rFonts w:ascii="Arial" w:hAnsi="Arial" w:cs="Arial"/>
          <w:szCs w:val="24"/>
        </w:rPr>
        <w:t>.</w:t>
      </w:r>
    </w:p>
    <w:p w:rsidR="00C469D5" w:rsidRPr="00A0715B" w:rsidRDefault="00C469D5" w:rsidP="00576E5F">
      <w:pPr>
        <w:spacing w:before="120" w:after="0" w:line="240" w:lineRule="auto"/>
        <w:rPr>
          <w:rFonts w:ascii="Arial" w:hAnsi="Arial" w:cs="Arial"/>
          <w:sz w:val="18"/>
          <w:szCs w:val="18"/>
        </w:rPr>
      </w:pPr>
      <w:r w:rsidRPr="00A0715B">
        <w:rPr>
          <w:rFonts w:ascii="Arial" w:hAnsi="Arial" w:cs="Arial"/>
          <w:sz w:val="18"/>
          <w:szCs w:val="18"/>
        </w:rPr>
        <w:t>CHÚ THÍCH: Không áp dụng các yêu cầu</w:t>
      </w:r>
      <w:r w:rsidR="002D432B">
        <w:rPr>
          <w:rFonts w:ascii="Arial" w:hAnsi="Arial" w:cs="Arial"/>
          <w:sz w:val="18"/>
          <w:szCs w:val="18"/>
        </w:rPr>
        <w:t xml:space="preserve"> </w:t>
      </w:r>
      <w:r w:rsidRPr="00A0715B">
        <w:rPr>
          <w:rFonts w:ascii="Arial" w:hAnsi="Arial" w:cs="Arial"/>
          <w:sz w:val="18"/>
          <w:szCs w:val="18"/>
        </w:rPr>
        <w:t xml:space="preserve">cho UTRA. </w:t>
      </w:r>
    </w:p>
    <w:p w:rsidR="00120BA3" w:rsidRPr="008E19C6" w:rsidRDefault="003078FD" w:rsidP="00576E5F">
      <w:pPr>
        <w:pStyle w:val="Heading3"/>
        <w:numPr>
          <w:ilvl w:val="0"/>
          <w:numId w:val="0"/>
        </w:numPr>
        <w:spacing w:before="120" w:line="240" w:lineRule="auto"/>
        <w:rPr>
          <w:rFonts w:ascii="Arial" w:hAnsi="Arial" w:cs="Arial"/>
        </w:rPr>
      </w:pPr>
      <w:bookmarkStart w:id="66" w:name="_Toc161403545"/>
      <w:r w:rsidRPr="008E19C6">
        <w:rPr>
          <w:rFonts w:ascii="Arial" w:hAnsi="Arial" w:cs="Arial"/>
        </w:rPr>
        <w:t xml:space="preserve">2.3.2.11. </w:t>
      </w:r>
      <w:r w:rsidR="00120BA3" w:rsidRPr="008E19C6">
        <w:rPr>
          <w:rFonts w:ascii="Arial" w:hAnsi="Arial" w:cs="Arial"/>
        </w:rPr>
        <w:t>Độ chọn lọc kênh lân cận OTA (OTA ACS), chặn chung và chặn băng hẹp</w:t>
      </w:r>
      <w:bookmarkEnd w:id="66"/>
    </w:p>
    <w:p w:rsidR="00C469D5" w:rsidRPr="008E19C6" w:rsidRDefault="00C469D5" w:rsidP="00576E5F">
      <w:pPr>
        <w:spacing w:before="120" w:after="0" w:line="240" w:lineRule="auto"/>
        <w:rPr>
          <w:rFonts w:ascii="Arial" w:hAnsi="Arial" w:cs="Arial"/>
          <w:szCs w:val="24"/>
        </w:rPr>
      </w:pPr>
      <w:r w:rsidRPr="008E19C6">
        <w:rPr>
          <w:rFonts w:ascii="Arial" w:hAnsi="Arial" w:cs="Arial"/>
          <w:szCs w:val="24"/>
        </w:rPr>
        <w:t>Tuân thủ yêu cầu 4.3.23 của ETSI EN</w:t>
      </w:r>
      <w:r w:rsidR="003C4089">
        <w:rPr>
          <w:rFonts w:ascii="Arial" w:hAnsi="Arial" w:cs="Arial"/>
          <w:szCs w:val="24"/>
        </w:rPr>
        <w:t xml:space="preserve"> </w:t>
      </w:r>
      <w:r w:rsidRPr="008E19C6">
        <w:rPr>
          <w:rFonts w:ascii="Arial" w:hAnsi="Arial" w:cs="Arial"/>
          <w:szCs w:val="24"/>
        </w:rPr>
        <w:t>301908-23</w:t>
      </w:r>
      <w:r w:rsidR="003C4089">
        <w:rPr>
          <w:rFonts w:ascii="Arial" w:hAnsi="Arial" w:cs="Arial"/>
          <w:szCs w:val="24"/>
        </w:rPr>
        <w:t xml:space="preserve"> </w:t>
      </w:r>
      <w:r w:rsidRPr="008E19C6">
        <w:rPr>
          <w:rFonts w:ascii="Arial" w:hAnsi="Arial" w:cs="Arial"/>
          <w:szCs w:val="24"/>
        </w:rPr>
        <w:t>V15.1.1</w:t>
      </w:r>
      <w:r w:rsidR="003C4089">
        <w:rPr>
          <w:rFonts w:ascii="Arial" w:hAnsi="Arial" w:cs="Arial"/>
          <w:szCs w:val="24"/>
        </w:rPr>
        <w:t xml:space="preserve"> </w:t>
      </w:r>
      <w:r w:rsidRPr="008E19C6">
        <w:rPr>
          <w:rFonts w:ascii="Arial" w:hAnsi="Arial" w:cs="Arial"/>
          <w:szCs w:val="24"/>
        </w:rPr>
        <w:t>(2023-</w:t>
      </w:r>
      <w:r w:rsidRPr="008E19C6">
        <w:rPr>
          <w:rFonts w:ascii="Arial" w:hAnsi="Arial" w:cs="Arial"/>
          <w:spacing w:val="-5"/>
          <w:szCs w:val="24"/>
        </w:rPr>
        <w:t>09)</w:t>
      </w:r>
      <w:r w:rsidRPr="008E19C6">
        <w:rPr>
          <w:rFonts w:ascii="Arial" w:hAnsi="Arial" w:cs="Arial"/>
          <w:szCs w:val="24"/>
        </w:rPr>
        <w:t>.</w:t>
      </w:r>
    </w:p>
    <w:p w:rsidR="00C469D5" w:rsidRPr="00A0715B" w:rsidRDefault="00C469D5" w:rsidP="00576E5F">
      <w:pPr>
        <w:spacing w:before="120" w:after="0" w:line="240" w:lineRule="auto"/>
        <w:rPr>
          <w:rFonts w:ascii="Arial" w:hAnsi="Arial" w:cs="Arial"/>
          <w:sz w:val="18"/>
          <w:szCs w:val="18"/>
        </w:rPr>
      </w:pPr>
      <w:r w:rsidRPr="00A0715B">
        <w:rPr>
          <w:rFonts w:ascii="Arial" w:hAnsi="Arial" w:cs="Arial"/>
          <w:sz w:val="18"/>
          <w:szCs w:val="18"/>
        </w:rPr>
        <w:t>CHÚ THÍCH: Không áp dụng các yêu cầu</w:t>
      </w:r>
      <w:r w:rsidR="002D432B">
        <w:rPr>
          <w:rFonts w:ascii="Arial" w:hAnsi="Arial" w:cs="Arial"/>
          <w:sz w:val="18"/>
          <w:szCs w:val="18"/>
        </w:rPr>
        <w:t xml:space="preserve"> </w:t>
      </w:r>
      <w:r w:rsidRPr="00A0715B">
        <w:rPr>
          <w:rFonts w:ascii="Arial" w:hAnsi="Arial" w:cs="Arial"/>
          <w:sz w:val="18"/>
          <w:szCs w:val="18"/>
        </w:rPr>
        <w:t xml:space="preserve">cho UTRA. </w:t>
      </w:r>
    </w:p>
    <w:p w:rsidR="00103303" w:rsidRPr="008E19C6" w:rsidRDefault="003078FD" w:rsidP="00576E5F">
      <w:pPr>
        <w:pStyle w:val="Heading3"/>
        <w:numPr>
          <w:ilvl w:val="0"/>
          <w:numId w:val="0"/>
        </w:numPr>
        <w:spacing w:before="120" w:line="240" w:lineRule="auto"/>
        <w:rPr>
          <w:rFonts w:ascii="Arial" w:hAnsi="Arial" w:cs="Arial"/>
        </w:rPr>
      </w:pPr>
      <w:bookmarkStart w:id="67" w:name="_Toc161403546"/>
      <w:r w:rsidRPr="008E19C6">
        <w:rPr>
          <w:rFonts w:ascii="Arial" w:hAnsi="Arial" w:cs="Arial"/>
        </w:rPr>
        <w:t xml:space="preserve">2.3.2.12. </w:t>
      </w:r>
      <w:r w:rsidR="00103303" w:rsidRPr="008E19C6">
        <w:rPr>
          <w:rFonts w:ascii="Arial" w:hAnsi="Arial" w:cs="Arial"/>
        </w:rPr>
        <w:t>Độ nhạy thu OTA (EIS)</w:t>
      </w:r>
      <w:bookmarkEnd w:id="67"/>
    </w:p>
    <w:p w:rsidR="00C469D5" w:rsidRPr="008E19C6" w:rsidRDefault="00C469D5" w:rsidP="00576E5F">
      <w:pPr>
        <w:spacing w:before="120" w:after="0" w:line="240" w:lineRule="auto"/>
        <w:rPr>
          <w:rFonts w:ascii="Arial" w:hAnsi="Arial" w:cs="Arial"/>
          <w:szCs w:val="24"/>
        </w:rPr>
      </w:pPr>
      <w:r w:rsidRPr="008E19C6">
        <w:rPr>
          <w:rFonts w:ascii="Arial" w:hAnsi="Arial" w:cs="Arial"/>
          <w:szCs w:val="24"/>
        </w:rPr>
        <w:t>Tuân thủ yêu cầu 4.3.24 của ETSI EN301908-23</w:t>
      </w:r>
      <w:r w:rsidR="003C4089">
        <w:rPr>
          <w:rFonts w:ascii="Arial" w:hAnsi="Arial" w:cs="Arial"/>
          <w:szCs w:val="24"/>
        </w:rPr>
        <w:t xml:space="preserve"> </w:t>
      </w:r>
      <w:r w:rsidRPr="008E19C6">
        <w:rPr>
          <w:rFonts w:ascii="Arial" w:hAnsi="Arial" w:cs="Arial"/>
          <w:szCs w:val="24"/>
        </w:rPr>
        <w:t>V15.1.1</w:t>
      </w:r>
      <w:r w:rsidR="003C4089">
        <w:rPr>
          <w:rFonts w:ascii="Arial" w:hAnsi="Arial" w:cs="Arial"/>
          <w:szCs w:val="24"/>
        </w:rPr>
        <w:t xml:space="preserve"> </w:t>
      </w:r>
      <w:r w:rsidRPr="008E19C6">
        <w:rPr>
          <w:rFonts w:ascii="Arial" w:hAnsi="Arial" w:cs="Arial"/>
          <w:szCs w:val="24"/>
        </w:rPr>
        <w:t>(2023-</w:t>
      </w:r>
      <w:r w:rsidRPr="008E19C6">
        <w:rPr>
          <w:rFonts w:ascii="Arial" w:hAnsi="Arial" w:cs="Arial"/>
          <w:spacing w:val="-5"/>
          <w:szCs w:val="24"/>
        </w:rPr>
        <w:t>09)</w:t>
      </w:r>
      <w:r w:rsidRPr="008E19C6">
        <w:rPr>
          <w:rFonts w:ascii="Arial" w:hAnsi="Arial" w:cs="Arial"/>
          <w:szCs w:val="24"/>
        </w:rPr>
        <w:t>.</w:t>
      </w:r>
    </w:p>
    <w:p w:rsidR="00C469D5" w:rsidRPr="00A0715B" w:rsidRDefault="00C469D5" w:rsidP="00576E5F">
      <w:pPr>
        <w:spacing w:before="120" w:after="0" w:line="240" w:lineRule="auto"/>
        <w:rPr>
          <w:rFonts w:ascii="Arial" w:hAnsi="Arial" w:cs="Arial"/>
          <w:sz w:val="18"/>
          <w:szCs w:val="18"/>
        </w:rPr>
      </w:pPr>
      <w:r w:rsidRPr="00A0715B">
        <w:rPr>
          <w:rFonts w:ascii="Arial" w:hAnsi="Arial" w:cs="Arial"/>
          <w:sz w:val="18"/>
          <w:szCs w:val="18"/>
        </w:rPr>
        <w:t>CHÚ THÍCH: Không áp dụng các yêu cầu</w:t>
      </w:r>
      <w:r w:rsidR="002D432B">
        <w:rPr>
          <w:rFonts w:ascii="Arial" w:hAnsi="Arial" w:cs="Arial"/>
          <w:sz w:val="18"/>
          <w:szCs w:val="18"/>
        </w:rPr>
        <w:t xml:space="preserve"> </w:t>
      </w:r>
      <w:r w:rsidRPr="00A0715B">
        <w:rPr>
          <w:rFonts w:ascii="Arial" w:hAnsi="Arial" w:cs="Arial"/>
          <w:sz w:val="18"/>
          <w:szCs w:val="18"/>
        </w:rPr>
        <w:t xml:space="preserve">cho UTRA. </w:t>
      </w:r>
    </w:p>
    <w:p w:rsidR="00103303" w:rsidRPr="008E19C6" w:rsidRDefault="003078FD" w:rsidP="00576E5F">
      <w:pPr>
        <w:pStyle w:val="Heading3"/>
        <w:numPr>
          <w:ilvl w:val="0"/>
          <w:numId w:val="0"/>
        </w:numPr>
        <w:spacing w:before="120" w:line="240" w:lineRule="auto"/>
        <w:rPr>
          <w:rFonts w:ascii="Arial" w:hAnsi="Arial" w:cs="Arial"/>
        </w:rPr>
      </w:pPr>
      <w:bookmarkStart w:id="68" w:name="4.3.24_OTA_Sensitivity"/>
      <w:bookmarkStart w:id="69" w:name="_bookmark202"/>
      <w:bookmarkStart w:id="70" w:name="_Toc161403547"/>
      <w:bookmarkEnd w:id="68"/>
      <w:bookmarkEnd w:id="69"/>
      <w:r w:rsidRPr="008E19C6">
        <w:rPr>
          <w:rFonts w:ascii="Arial" w:hAnsi="Arial" w:cs="Arial"/>
        </w:rPr>
        <w:t xml:space="preserve">2.3.2.13. </w:t>
      </w:r>
      <w:r w:rsidR="00120BA3" w:rsidRPr="008E19C6">
        <w:rPr>
          <w:rFonts w:ascii="Arial" w:hAnsi="Arial" w:cs="Arial"/>
        </w:rPr>
        <w:t xml:space="preserve">Mức độ nhạy thu </w:t>
      </w:r>
      <w:r w:rsidR="002D432B" w:rsidRPr="008E19C6">
        <w:rPr>
          <w:rFonts w:ascii="Arial" w:hAnsi="Arial" w:cs="Arial"/>
        </w:rPr>
        <w:t xml:space="preserve">tham chiếu </w:t>
      </w:r>
      <w:r w:rsidR="00120BA3" w:rsidRPr="008E19C6">
        <w:rPr>
          <w:rFonts w:ascii="Arial" w:hAnsi="Arial" w:cs="Arial"/>
        </w:rPr>
        <w:t>OTA</w:t>
      </w:r>
      <w:bookmarkEnd w:id="70"/>
      <w:r w:rsidR="00120BA3" w:rsidRPr="008E19C6">
        <w:rPr>
          <w:rFonts w:ascii="Arial" w:hAnsi="Arial" w:cs="Arial"/>
        </w:rPr>
        <w:t xml:space="preserve"> </w:t>
      </w:r>
    </w:p>
    <w:p w:rsidR="00C469D5" w:rsidRPr="008E19C6" w:rsidRDefault="00C469D5" w:rsidP="00576E5F">
      <w:pPr>
        <w:spacing w:before="120" w:after="0" w:line="240" w:lineRule="auto"/>
        <w:rPr>
          <w:rFonts w:ascii="Arial" w:hAnsi="Arial" w:cs="Arial"/>
          <w:szCs w:val="24"/>
        </w:rPr>
      </w:pPr>
      <w:r w:rsidRPr="008E19C6">
        <w:rPr>
          <w:rFonts w:ascii="Arial" w:hAnsi="Arial" w:cs="Arial"/>
          <w:szCs w:val="24"/>
        </w:rPr>
        <w:t>Tuân thủ yêu cầu 4.3.25 của ETSI EN</w:t>
      </w:r>
      <w:r w:rsidR="003C4089">
        <w:rPr>
          <w:rFonts w:ascii="Arial" w:hAnsi="Arial" w:cs="Arial"/>
          <w:szCs w:val="24"/>
        </w:rPr>
        <w:t xml:space="preserve"> </w:t>
      </w:r>
      <w:r w:rsidRPr="008E19C6">
        <w:rPr>
          <w:rFonts w:ascii="Arial" w:hAnsi="Arial" w:cs="Arial"/>
          <w:szCs w:val="24"/>
        </w:rPr>
        <w:t>301908-23</w:t>
      </w:r>
      <w:r w:rsidR="003C4089">
        <w:rPr>
          <w:rFonts w:ascii="Arial" w:hAnsi="Arial" w:cs="Arial"/>
          <w:szCs w:val="24"/>
        </w:rPr>
        <w:t xml:space="preserve"> </w:t>
      </w:r>
      <w:r w:rsidRPr="008E19C6">
        <w:rPr>
          <w:rFonts w:ascii="Arial" w:hAnsi="Arial" w:cs="Arial"/>
          <w:szCs w:val="24"/>
        </w:rPr>
        <w:t>V15.1.1</w:t>
      </w:r>
      <w:r w:rsidR="003C4089">
        <w:rPr>
          <w:rFonts w:ascii="Arial" w:hAnsi="Arial" w:cs="Arial"/>
          <w:szCs w:val="24"/>
        </w:rPr>
        <w:t xml:space="preserve"> </w:t>
      </w:r>
      <w:r w:rsidRPr="008E19C6">
        <w:rPr>
          <w:rFonts w:ascii="Arial" w:hAnsi="Arial" w:cs="Arial"/>
          <w:szCs w:val="24"/>
        </w:rPr>
        <w:t>(2023-</w:t>
      </w:r>
      <w:r w:rsidRPr="008E19C6">
        <w:rPr>
          <w:rFonts w:ascii="Arial" w:hAnsi="Arial" w:cs="Arial"/>
          <w:spacing w:val="-5"/>
          <w:szCs w:val="24"/>
        </w:rPr>
        <w:t>09)</w:t>
      </w:r>
      <w:r w:rsidRPr="008E19C6">
        <w:rPr>
          <w:rFonts w:ascii="Arial" w:hAnsi="Arial" w:cs="Arial"/>
          <w:szCs w:val="24"/>
        </w:rPr>
        <w:t>.</w:t>
      </w:r>
    </w:p>
    <w:p w:rsidR="00C469D5" w:rsidRPr="00A0715B" w:rsidRDefault="00C469D5" w:rsidP="00576E5F">
      <w:pPr>
        <w:spacing w:before="120" w:after="0" w:line="240" w:lineRule="auto"/>
        <w:rPr>
          <w:rFonts w:ascii="Arial" w:hAnsi="Arial" w:cs="Arial"/>
          <w:sz w:val="18"/>
          <w:szCs w:val="18"/>
        </w:rPr>
      </w:pPr>
      <w:r w:rsidRPr="00A0715B">
        <w:rPr>
          <w:rFonts w:ascii="Arial" w:hAnsi="Arial" w:cs="Arial"/>
          <w:sz w:val="18"/>
          <w:szCs w:val="18"/>
        </w:rPr>
        <w:t>CHÚ THÍCH: Không áp dụng các yêu cầu</w:t>
      </w:r>
      <w:r w:rsidR="002D432B">
        <w:rPr>
          <w:rFonts w:ascii="Arial" w:hAnsi="Arial" w:cs="Arial"/>
          <w:sz w:val="18"/>
          <w:szCs w:val="18"/>
        </w:rPr>
        <w:t xml:space="preserve"> </w:t>
      </w:r>
      <w:r w:rsidRPr="00A0715B">
        <w:rPr>
          <w:rFonts w:ascii="Arial" w:hAnsi="Arial" w:cs="Arial"/>
          <w:sz w:val="18"/>
          <w:szCs w:val="18"/>
        </w:rPr>
        <w:t xml:space="preserve">cho UTRA. </w:t>
      </w:r>
    </w:p>
    <w:p w:rsidR="00392399" w:rsidRPr="008E19C6" w:rsidRDefault="00D52315" w:rsidP="00576E5F">
      <w:pPr>
        <w:pStyle w:val="Heading1"/>
        <w:numPr>
          <w:ilvl w:val="0"/>
          <w:numId w:val="0"/>
        </w:numPr>
        <w:spacing w:before="120" w:line="240" w:lineRule="auto"/>
        <w:rPr>
          <w:rFonts w:cs="Arial"/>
          <w:szCs w:val="24"/>
        </w:rPr>
      </w:pPr>
      <w:bookmarkStart w:id="71" w:name="_Toc161403548"/>
      <w:r w:rsidRPr="008E19C6">
        <w:rPr>
          <w:rFonts w:cs="Arial"/>
          <w:szCs w:val="24"/>
        </w:rPr>
        <w:t xml:space="preserve">3. </w:t>
      </w:r>
      <w:r w:rsidR="00392399" w:rsidRPr="008E19C6">
        <w:rPr>
          <w:rFonts w:cs="Arial"/>
          <w:szCs w:val="24"/>
        </w:rPr>
        <w:t>PHƯƠNG PHÁP ĐO</w:t>
      </w:r>
      <w:bookmarkEnd w:id="71"/>
    </w:p>
    <w:p w:rsidR="00D52315" w:rsidRPr="008E19C6" w:rsidRDefault="00D52315" w:rsidP="00576E5F">
      <w:pPr>
        <w:pStyle w:val="Heading3"/>
        <w:numPr>
          <w:ilvl w:val="0"/>
          <w:numId w:val="0"/>
        </w:numPr>
        <w:spacing w:before="120" w:line="240" w:lineRule="auto"/>
        <w:rPr>
          <w:rFonts w:ascii="Arial" w:hAnsi="Arial" w:cs="Arial"/>
        </w:rPr>
      </w:pPr>
      <w:bookmarkStart w:id="72" w:name="_Toc161403549"/>
      <w:r w:rsidRPr="008E19C6">
        <w:rPr>
          <w:rFonts w:ascii="Arial" w:hAnsi="Arial" w:cs="Arial"/>
        </w:rPr>
        <w:t>3.1. Phương pháp đo đối với</w:t>
      </w:r>
      <w:r w:rsidR="002D432B">
        <w:rPr>
          <w:rFonts w:ascii="Arial" w:hAnsi="Arial" w:cs="Arial"/>
        </w:rPr>
        <w:t xml:space="preserve"> </w:t>
      </w:r>
      <w:r w:rsidRPr="008E19C6">
        <w:rPr>
          <w:rFonts w:ascii="Arial" w:hAnsi="Arial" w:cs="Arial"/>
        </w:rPr>
        <w:t>trạm gốc 1-C</w:t>
      </w:r>
      <w:bookmarkEnd w:id="72"/>
      <w:r w:rsidRPr="008E19C6">
        <w:rPr>
          <w:rFonts w:ascii="Arial" w:hAnsi="Arial" w:cs="Arial"/>
        </w:rPr>
        <w:t xml:space="preserve"> </w:t>
      </w:r>
    </w:p>
    <w:p w:rsidR="00D52315" w:rsidRPr="008E19C6" w:rsidRDefault="00C67447" w:rsidP="00576E5F">
      <w:pPr>
        <w:spacing w:before="120" w:after="0" w:line="240" w:lineRule="auto"/>
        <w:rPr>
          <w:rFonts w:ascii="Arial" w:hAnsi="Arial" w:cs="Arial"/>
          <w:szCs w:val="24"/>
        </w:rPr>
      </w:pPr>
      <w:r w:rsidRPr="008E19C6">
        <w:rPr>
          <w:rFonts w:ascii="Arial" w:hAnsi="Arial" w:cs="Arial"/>
          <w:szCs w:val="24"/>
        </w:rPr>
        <w:t>Áp dụng</w:t>
      </w:r>
      <w:r w:rsidR="00D52315" w:rsidRPr="008E19C6">
        <w:rPr>
          <w:rFonts w:ascii="Arial" w:hAnsi="Arial" w:cs="Arial"/>
          <w:szCs w:val="24"/>
        </w:rPr>
        <w:t xml:space="preserve"> điều 5</w:t>
      </w:r>
      <w:r w:rsidRPr="008E19C6">
        <w:rPr>
          <w:rFonts w:ascii="Arial" w:hAnsi="Arial" w:cs="Arial"/>
          <w:szCs w:val="24"/>
        </w:rPr>
        <w:t xml:space="preserve"> của ETSI EN 301 908-18 V15.1.1 (2021-09) để đo các chỉ tiêu tại 2.1 của quy chuẩn này.</w:t>
      </w:r>
    </w:p>
    <w:p w:rsidR="00C67447" w:rsidRPr="008E19C6" w:rsidRDefault="00C67447" w:rsidP="00576E5F">
      <w:pPr>
        <w:pStyle w:val="Heading3"/>
        <w:numPr>
          <w:ilvl w:val="0"/>
          <w:numId w:val="0"/>
        </w:numPr>
        <w:spacing w:before="120" w:line="240" w:lineRule="auto"/>
        <w:rPr>
          <w:rFonts w:ascii="Arial" w:hAnsi="Arial" w:cs="Arial"/>
        </w:rPr>
      </w:pPr>
      <w:bookmarkStart w:id="73" w:name="_Toc161403550"/>
      <w:r w:rsidRPr="008E19C6">
        <w:rPr>
          <w:rFonts w:ascii="Arial" w:hAnsi="Arial" w:cs="Arial"/>
        </w:rPr>
        <w:t>3.2. Phương pháp đo đối với</w:t>
      </w:r>
      <w:r w:rsidR="002D432B">
        <w:rPr>
          <w:rFonts w:ascii="Arial" w:hAnsi="Arial" w:cs="Arial"/>
        </w:rPr>
        <w:t xml:space="preserve"> </w:t>
      </w:r>
      <w:r w:rsidRPr="008E19C6">
        <w:rPr>
          <w:rFonts w:ascii="Arial" w:hAnsi="Arial" w:cs="Arial"/>
        </w:rPr>
        <w:t>trạm gốc 1-H</w:t>
      </w:r>
      <w:bookmarkEnd w:id="73"/>
      <w:r w:rsidRPr="008E19C6">
        <w:rPr>
          <w:rFonts w:ascii="Arial" w:hAnsi="Arial" w:cs="Arial"/>
        </w:rPr>
        <w:t xml:space="preserve"> </w:t>
      </w:r>
    </w:p>
    <w:p w:rsidR="00C67447" w:rsidRPr="008E19C6" w:rsidRDefault="00C67447" w:rsidP="00576E5F">
      <w:pPr>
        <w:spacing w:before="120" w:after="0" w:line="240" w:lineRule="auto"/>
        <w:rPr>
          <w:rFonts w:ascii="Arial" w:hAnsi="Arial" w:cs="Arial"/>
          <w:szCs w:val="24"/>
        </w:rPr>
      </w:pPr>
      <w:r w:rsidRPr="008E19C6">
        <w:rPr>
          <w:rFonts w:ascii="Arial" w:hAnsi="Arial" w:cs="Arial"/>
          <w:szCs w:val="24"/>
        </w:rPr>
        <w:t>Áp dụng điều 5 của ETSI EN</w:t>
      </w:r>
      <w:r w:rsidR="003C4089">
        <w:rPr>
          <w:rFonts w:ascii="Arial" w:hAnsi="Arial" w:cs="Arial"/>
          <w:szCs w:val="24"/>
        </w:rPr>
        <w:t xml:space="preserve"> </w:t>
      </w:r>
      <w:r w:rsidRPr="008E19C6">
        <w:rPr>
          <w:rFonts w:ascii="Arial" w:hAnsi="Arial" w:cs="Arial"/>
          <w:szCs w:val="24"/>
        </w:rPr>
        <w:t>301908-23V15.1.1</w:t>
      </w:r>
      <w:r w:rsidR="003C4089">
        <w:rPr>
          <w:rFonts w:ascii="Arial" w:hAnsi="Arial" w:cs="Arial"/>
          <w:szCs w:val="24"/>
        </w:rPr>
        <w:t xml:space="preserve"> </w:t>
      </w:r>
      <w:r w:rsidRPr="008E19C6">
        <w:rPr>
          <w:rFonts w:ascii="Arial" w:hAnsi="Arial" w:cs="Arial"/>
          <w:szCs w:val="24"/>
        </w:rPr>
        <w:t>(2023-</w:t>
      </w:r>
      <w:r w:rsidRPr="008E19C6">
        <w:rPr>
          <w:rFonts w:ascii="Arial" w:hAnsi="Arial" w:cs="Arial"/>
          <w:spacing w:val="-5"/>
          <w:szCs w:val="24"/>
        </w:rPr>
        <w:t>09)</w:t>
      </w:r>
      <w:r w:rsidRPr="008E19C6">
        <w:rPr>
          <w:rFonts w:ascii="Arial" w:hAnsi="Arial" w:cs="Arial"/>
          <w:szCs w:val="24"/>
        </w:rPr>
        <w:t>.để đo các chỉ tiêu tại 2.2 của quy chuẩn này.</w:t>
      </w:r>
    </w:p>
    <w:p w:rsidR="00C67447" w:rsidRPr="008E19C6" w:rsidRDefault="00C67447" w:rsidP="00576E5F">
      <w:pPr>
        <w:pStyle w:val="Heading3"/>
        <w:numPr>
          <w:ilvl w:val="0"/>
          <w:numId w:val="0"/>
        </w:numPr>
        <w:spacing w:before="120" w:line="240" w:lineRule="auto"/>
        <w:rPr>
          <w:rFonts w:ascii="Arial" w:hAnsi="Arial" w:cs="Arial"/>
        </w:rPr>
      </w:pPr>
      <w:bookmarkStart w:id="74" w:name="_Toc161403551"/>
      <w:r w:rsidRPr="008E19C6">
        <w:rPr>
          <w:rFonts w:ascii="Arial" w:hAnsi="Arial" w:cs="Arial"/>
        </w:rPr>
        <w:t>3.3. Phương pháp đo đối với</w:t>
      </w:r>
      <w:r w:rsidR="002D432B">
        <w:rPr>
          <w:rFonts w:ascii="Arial" w:hAnsi="Arial" w:cs="Arial"/>
        </w:rPr>
        <w:t xml:space="preserve"> </w:t>
      </w:r>
      <w:r w:rsidRPr="008E19C6">
        <w:rPr>
          <w:rFonts w:ascii="Arial" w:hAnsi="Arial" w:cs="Arial"/>
        </w:rPr>
        <w:t>trạm gốc 1-O</w:t>
      </w:r>
      <w:bookmarkEnd w:id="74"/>
      <w:r w:rsidRPr="008E19C6">
        <w:rPr>
          <w:rFonts w:ascii="Arial" w:hAnsi="Arial" w:cs="Arial"/>
        </w:rPr>
        <w:t xml:space="preserve"> </w:t>
      </w:r>
    </w:p>
    <w:p w:rsidR="00C67447" w:rsidRPr="008E19C6" w:rsidRDefault="00C67447" w:rsidP="00576E5F">
      <w:pPr>
        <w:spacing w:before="120" w:after="0" w:line="240" w:lineRule="auto"/>
        <w:rPr>
          <w:rFonts w:ascii="Arial" w:hAnsi="Arial" w:cs="Arial"/>
          <w:szCs w:val="24"/>
        </w:rPr>
      </w:pPr>
      <w:r w:rsidRPr="008E19C6">
        <w:rPr>
          <w:rFonts w:ascii="Arial" w:hAnsi="Arial" w:cs="Arial"/>
          <w:szCs w:val="24"/>
        </w:rPr>
        <w:t>Áp dụng điều 5 của ETSI EN</w:t>
      </w:r>
      <w:r w:rsidR="003C4089">
        <w:rPr>
          <w:rFonts w:ascii="Arial" w:hAnsi="Arial" w:cs="Arial"/>
          <w:szCs w:val="24"/>
        </w:rPr>
        <w:t xml:space="preserve"> </w:t>
      </w:r>
      <w:r w:rsidRPr="008E19C6">
        <w:rPr>
          <w:rFonts w:ascii="Arial" w:hAnsi="Arial" w:cs="Arial"/>
          <w:szCs w:val="24"/>
        </w:rPr>
        <w:t>301908-23</w:t>
      </w:r>
      <w:r w:rsidR="003C4089">
        <w:rPr>
          <w:rFonts w:ascii="Arial" w:hAnsi="Arial" w:cs="Arial"/>
          <w:szCs w:val="24"/>
        </w:rPr>
        <w:t xml:space="preserve"> </w:t>
      </w:r>
      <w:r w:rsidRPr="008E19C6">
        <w:rPr>
          <w:rFonts w:ascii="Arial" w:hAnsi="Arial" w:cs="Arial"/>
          <w:szCs w:val="24"/>
        </w:rPr>
        <w:t>V15.1.1</w:t>
      </w:r>
      <w:r w:rsidR="003C4089">
        <w:rPr>
          <w:rFonts w:ascii="Arial" w:hAnsi="Arial" w:cs="Arial"/>
          <w:szCs w:val="24"/>
        </w:rPr>
        <w:t xml:space="preserve"> </w:t>
      </w:r>
      <w:r w:rsidRPr="008E19C6">
        <w:rPr>
          <w:rFonts w:ascii="Arial" w:hAnsi="Arial" w:cs="Arial"/>
          <w:szCs w:val="24"/>
        </w:rPr>
        <w:t>(2023-</w:t>
      </w:r>
      <w:r w:rsidRPr="008E19C6">
        <w:rPr>
          <w:rFonts w:ascii="Arial" w:hAnsi="Arial" w:cs="Arial"/>
          <w:spacing w:val="-5"/>
          <w:szCs w:val="24"/>
        </w:rPr>
        <w:t>09)</w:t>
      </w:r>
      <w:r w:rsidR="003C4089">
        <w:rPr>
          <w:rFonts w:ascii="Arial" w:hAnsi="Arial" w:cs="Arial"/>
          <w:szCs w:val="24"/>
        </w:rPr>
        <w:t xml:space="preserve"> </w:t>
      </w:r>
      <w:r w:rsidRPr="008E19C6">
        <w:rPr>
          <w:rFonts w:ascii="Arial" w:hAnsi="Arial" w:cs="Arial"/>
          <w:szCs w:val="24"/>
        </w:rPr>
        <w:t>để đo các chỉ tiêu tại 2.3 của quy chuẩn này.</w:t>
      </w:r>
    </w:p>
    <w:p w:rsidR="00491A8B" w:rsidRPr="008E19C6" w:rsidRDefault="00C67447" w:rsidP="00576E5F">
      <w:pPr>
        <w:pStyle w:val="Heading1"/>
        <w:numPr>
          <w:ilvl w:val="0"/>
          <w:numId w:val="0"/>
        </w:numPr>
        <w:spacing w:before="120" w:line="240" w:lineRule="auto"/>
        <w:jc w:val="center"/>
        <w:rPr>
          <w:rFonts w:eastAsia="Times New Roman" w:cs="Arial"/>
          <w:szCs w:val="24"/>
        </w:rPr>
      </w:pPr>
      <w:bookmarkStart w:id="75" w:name="_Toc161403552"/>
      <w:r w:rsidRPr="008E19C6">
        <w:rPr>
          <w:rFonts w:eastAsia="Times New Roman" w:cs="Arial"/>
          <w:szCs w:val="24"/>
        </w:rPr>
        <w:t xml:space="preserve">4. </w:t>
      </w:r>
      <w:r w:rsidR="00491A8B" w:rsidRPr="008E19C6">
        <w:rPr>
          <w:rFonts w:eastAsia="Times New Roman" w:cs="Arial"/>
          <w:szCs w:val="24"/>
        </w:rPr>
        <w:t>Q</w:t>
      </w:r>
      <w:r w:rsidR="00392BAD" w:rsidRPr="008E19C6">
        <w:rPr>
          <w:rFonts w:eastAsia="Times New Roman" w:cs="Arial"/>
          <w:szCs w:val="24"/>
        </w:rPr>
        <w:t>UY ĐỊNH QUẢN LÝ</w:t>
      </w:r>
      <w:bookmarkEnd w:id="75"/>
      <w:r w:rsidR="00392BAD" w:rsidRPr="008E19C6">
        <w:rPr>
          <w:rFonts w:eastAsia="Times New Roman" w:cs="Arial"/>
          <w:szCs w:val="24"/>
        </w:rPr>
        <w:t xml:space="preserve"> </w:t>
      </w:r>
    </w:p>
    <w:p w:rsidR="00D32683" w:rsidRPr="008E19C6" w:rsidRDefault="00D32683" w:rsidP="00576E5F">
      <w:pPr>
        <w:spacing w:before="120" w:after="0" w:line="240" w:lineRule="auto"/>
        <w:rPr>
          <w:rFonts w:ascii="Arial" w:hAnsi="Arial" w:cs="Arial"/>
          <w:szCs w:val="24"/>
        </w:rPr>
      </w:pPr>
      <w:r w:rsidRPr="008E19C6">
        <w:rPr>
          <w:rFonts w:ascii="Arial" w:hAnsi="Arial" w:cs="Arial"/>
          <w:szCs w:val="24"/>
        </w:rPr>
        <w:t>Các thiết bị vô tuyến liên quan thuộc phạm vi điều chỉnh quy định tại điều 1.1 phải tuân thủ các quy định kỹ thuật trong Quy chuẩn này.</w:t>
      </w:r>
    </w:p>
    <w:p w:rsidR="00D32683" w:rsidRPr="008E19C6" w:rsidRDefault="00D32683" w:rsidP="00576E5F">
      <w:pPr>
        <w:spacing w:before="120" w:after="0" w:line="240" w:lineRule="auto"/>
        <w:rPr>
          <w:rFonts w:ascii="Arial" w:hAnsi="Arial" w:cs="Arial"/>
          <w:szCs w:val="24"/>
        </w:rPr>
      </w:pPr>
    </w:p>
    <w:p w:rsidR="00491A8B" w:rsidRPr="008E19C6" w:rsidRDefault="00C67447" w:rsidP="00576E5F">
      <w:pPr>
        <w:pStyle w:val="Heading1"/>
        <w:numPr>
          <w:ilvl w:val="0"/>
          <w:numId w:val="0"/>
        </w:numPr>
        <w:spacing w:before="120" w:line="240" w:lineRule="auto"/>
        <w:jc w:val="center"/>
        <w:rPr>
          <w:rFonts w:eastAsia="Times New Roman" w:cs="Arial"/>
          <w:szCs w:val="24"/>
        </w:rPr>
      </w:pPr>
      <w:bookmarkStart w:id="76" w:name="_Toc161403553"/>
      <w:r w:rsidRPr="008E19C6">
        <w:rPr>
          <w:rFonts w:eastAsia="Times New Roman" w:cs="Arial"/>
          <w:szCs w:val="24"/>
        </w:rPr>
        <w:t xml:space="preserve">5. </w:t>
      </w:r>
      <w:r w:rsidR="00491A8B" w:rsidRPr="008E19C6">
        <w:rPr>
          <w:rFonts w:eastAsia="Times New Roman" w:cs="Arial"/>
          <w:szCs w:val="24"/>
        </w:rPr>
        <w:t>T</w:t>
      </w:r>
      <w:r w:rsidR="00392BAD" w:rsidRPr="008E19C6">
        <w:rPr>
          <w:rFonts w:eastAsia="Times New Roman" w:cs="Arial"/>
          <w:szCs w:val="24"/>
        </w:rPr>
        <w:t>RÁCH NHIỆM CỦA TỔ CHỨC CÁ NHÂN</w:t>
      </w:r>
      <w:bookmarkEnd w:id="76"/>
    </w:p>
    <w:p w:rsidR="00D32683" w:rsidRPr="008E19C6" w:rsidRDefault="00D32683" w:rsidP="00576E5F">
      <w:pPr>
        <w:spacing w:before="120" w:after="0" w:line="240" w:lineRule="auto"/>
        <w:rPr>
          <w:rFonts w:ascii="Arial" w:hAnsi="Arial" w:cs="Arial"/>
          <w:szCs w:val="24"/>
        </w:rPr>
      </w:pPr>
      <w:r w:rsidRPr="008E19C6">
        <w:rPr>
          <w:rFonts w:ascii="Arial" w:hAnsi="Arial" w:cs="Arial"/>
          <w:szCs w:val="24"/>
        </w:rPr>
        <w:t>Các tổ chức, cá nhân liên quan có trách nhiệm thực hiện các quy định về chứng nhận và công bố hợp quy các thiết bị thuộc phạm vi của Quy chuẩn này và chịu sự kiểm tra của cơ quan quản lý nhà nước theo các quy định hiện hành</w:t>
      </w:r>
      <w:r w:rsidR="002178E9">
        <w:rPr>
          <w:rFonts w:ascii="Arial" w:hAnsi="Arial" w:cs="Arial"/>
          <w:szCs w:val="24"/>
        </w:rPr>
        <w:t>.</w:t>
      </w:r>
    </w:p>
    <w:p w:rsidR="00491A8B" w:rsidRPr="008E19C6" w:rsidRDefault="00C67447" w:rsidP="00576E5F">
      <w:pPr>
        <w:pStyle w:val="Heading1"/>
        <w:numPr>
          <w:ilvl w:val="0"/>
          <w:numId w:val="0"/>
        </w:numPr>
        <w:spacing w:before="120" w:line="240" w:lineRule="auto"/>
        <w:jc w:val="center"/>
        <w:rPr>
          <w:rFonts w:eastAsia="Times New Roman" w:cs="Arial"/>
          <w:szCs w:val="24"/>
        </w:rPr>
      </w:pPr>
      <w:bookmarkStart w:id="77" w:name="_Toc161403554"/>
      <w:r w:rsidRPr="008E19C6">
        <w:rPr>
          <w:rFonts w:eastAsia="Times New Roman" w:cs="Arial"/>
          <w:szCs w:val="24"/>
        </w:rPr>
        <w:t xml:space="preserve">6. </w:t>
      </w:r>
      <w:r w:rsidR="00491A8B" w:rsidRPr="008E19C6">
        <w:rPr>
          <w:rFonts w:eastAsia="Times New Roman" w:cs="Arial"/>
          <w:szCs w:val="24"/>
        </w:rPr>
        <w:t>T</w:t>
      </w:r>
      <w:r w:rsidR="00392BAD" w:rsidRPr="008E19C6">
        <w:rPr>
          <w:rFonts w:eastAsia="Times New Roman" w:cs="Arial"/>
          <w:szCs w:val="24"/>
        </w:rPr>
        <w:t>Ổ CHỨC THỰC HIỆN</w:t>
      </w:r>
      <w:bookmarkEnd w:id="77"/>
      <w:r w:rsidR="00392BAD" w:rsidRPr="008E19C6">
        <w:rPr>
          <w:rFonts w:eastAsia="Times New Roman" w:cs="Arial"/>
          <w:szCs w:val="24"/>
        </w:rPr>
        <w:t xml:space="preserve"> </w:t>
      </w:r>
    </w:p>
    <w:p w:rsidR="00D32683" w:rsidRPr="008E19C6" w:rsidRDefault="00D32683" w:rsidP="00576E5F">
      <w:pPr>
        <w:spacing w:before="120" w:after="0" w:line="240" w:lineRule="auto"/>
        <w:rPr>
          <w:rFonts w:ascii="Arial" w:hAnsi="Arial" w:cs="Arial"/>
          <w:szCs w:val="24"/>
        </w:rPr>
      </w:pPr>
      <w:r w:rsidRPr="00A0715B">
        <w:rPr>
          <w:rFonts w:ascii="Arial" w:hAnsi="Arial" w:cs="Arial"/>
          <w:b/>
          <w:szCs w:val="24"/>
        </w:rPr>
        <w:t>6.1</w:t>
      </w:r>
      <w:r w:rsidR="00A0715B" w:rsidRPr="00A0715B">
        <w:rPr>
          <w:rFonts w:ascii="Arial" w:hAnsi="Arial" w:cs="Arial"/>
          <w:b/>
          <w:szCs w:val="24"/>
        </w:rPr>
        <w:t>.</w:t>
      </w:r>
      <w:r w:rsidRPr="008E19C6">
        <w:rPr>
          <w:rFonts w:ascii="Arial" w:hAnsi="Arial" w:cs="Arial"/>
          <w:szCs w:val="24"/>
        </w:rPr>
        <w:t xml:space="preserve"> Cục Viễn thông, Cục Tần số vô tuyến điện, các Sở Thông tin và Truyền thông có trách nhiệm tổ chức hướng dẫn triển khai quản lý các thiết bị vô tuyến theo Quy chuẩn này.</w:t>
      </w:r>
    </w:p>
    <w:p w:rsidR="00D32683" w:rsidRPr="008E19C6" w:rsidRDefault="00D32683" w:rsidP="00576E5F">
      <w:pPr>
        <w:spacing w:before="120" w:after="0" w:line="240" w:lineRule="auto"/>
        <w:rPr>
          <w:rFonts w:ascii="Arial" w:hAnsi="Arial" w:cs="Arial"/>
          <w:szCs w:val="24"/>
        </w:rPr>
      </w:pPr>
      <w:r w:rsidRPr="00A0715B">
        <w:rPr>
          <w:rFonts w:ascii="Arial" w:hAnsi="Arial" w:cs="Arial"/>
          <w:b/>
          <w:szCs w:val="24"/>
        </w:rPr>
        <w:t>6.2</w:t>
      </w:r>
      <w:r w:rsidR="00A0715B" w:rsidRPr="00A0715B">
        <w:rPr>
          <w:rFonts w:ascii="Arial" w:hAnsi="Arial" w:cs="Arial"/>
          <w:b/>
          <w:szCs w:val="24"/>
        </w:rPr>
        <w:t>.</w:t>
      </w:r>
      <w:r w:rsidRPr="008E19C6">
        <w:rPr>
          <w:rFonts w:ascii="Arial" w:hAnsi="Arial" w:cs="Arial"/>
          <w:szCs w:val="24"/>
        </w:rPr>
        <w:t xml:space="preserve"> Trong trường hợp các quy định nêu tại Quy chuẩn này có sự thay đổi, bổ sung hoặc được thay thế thì thực hiện theo quy định tại văn bản mới.</w:t>
      </w:r>
    </w:p>
    <w:p w:rsidR="00D32683" w:rsidRPr="008E19C6" w:rsidRDefault="00D32683" w:rsidP="00576E5F">
      <w:pPr>
        <w:spacing w:before="120" w:after="0" w:line="240" w:lineRule="auto"/>
        <w:rPr>
          <w:rFonts w:ascii="Arial" w:hAnsi="Arial" w:cs="Arial"/>
          <w:szCs w:val="24"/>
        </w:rPr>
      </w:pPr>
      <w:r w:rsidRPr="00A0715B">
        <w:rPr>
          <w:rFonts w:ascii="Arial" w:hAnsi="Arial" w:cs="Arial"/>
          <w:b/>
          <w:szCs w:val="24"/>
        </w:rPr>
        <w:t>6.3</w:t>
      </w:r>
      <w:r w:rsidR="00A0715B" w:rsidRPr="00A0715B">
        <w:rPr>
          <w:rFonts w:ascii="Arial" w:hAnsi="Arial" w:cs="Arial"/>
          <w:b/>
          <w:szCs w:val="24"/>
        </w:rPr>
        <w:t>.</w:t>
      </w:r>
      <w:r w:rsidRPr="008E19C6">
        <w:rPr>
          <w:rFonts w:ascii="Arial" w:hAnsi="Arial" w:cs="Arial"/>
          <w:szCs w:val="24"/>
        </w:rPr>
        <w:t xml:space="preserve"> Trong quá trình triển khai thực hiện quy chuẩn này, nếu có vấn đề phát sinh, vướng mắc, các tổ chức và cá nhân có liên quan phản ánh bằng văn bản về Bộ Thông tin và Truyền thông (Vụ Khoa học và Công nghệ) để được hướng dẫn, giải quyết./.</w:t>
      </w:r>
      <w:r w:rsidR="002D432B">
        <w:rPr>
          <w:rFonts w:ascii="Arial" w:hAnsi="Arial" w:cs="Arial"/>
          <w:szCs w:val="24"/>
        </w:rPr>
        <w:t xml:space="preserve"> </w:t>
      </w:r>
      <w:r w:rsidRPr="008E19C6">
        <w:rPr>
          <w:rFonts w:ascii="Arial" w:hAnsi="Arial" w:cs="Arial"/>
          <w:szCs w:val="24"/>
        </w:rPr>
        <w:t xml:space="preserve"> </w:t>
      </w:r>
    </w:p>
    <w:p w:rsidR="00C67447" w:rsidRPr="008E19C6" w:rsidRDefault="00416103" w:rsidP="00576E5F">
      <w:pPr>
        <w:pStyle w:val="Heading1"/>
        <w:keepNext w:val="0"/>
        <w:numPr>
          <w:ilvl w:val="0"/>
          <w:numId w:val="0"/>
        </w:numPr>
        <w:spacing w:before="120" w:line="240" w:lineRule="auto"/>
        <w:jc w:val="center"/>
        <w:rPr>
          <w:rFonts w:cs="Arial"/>
          <w:szCs w:val="24"/>
        </w:rPr>
      </w:pPr>
      <w:r w:rsidRPr="008E19C6">
        <w:rPr>
          <w:rFonts w:cs="Arial"/>
          <w:color w:val="000000" w:themeColor="text1"/>
          <w:szCs w:val="24"/>
        </w:rPr>
        <w:br w:type="page"/>
      </w:r>
      <w:bookmarkStart w:id="78" w:name="_Toc161403555"/>
      <w:r w:rsidR="00C67447" w:rsidRPr="008E19C6">
        <w:rPr>
          <w:rFonts w:cs="Arial"/>
          <w:szCs w:val="24"/>
        </w:rPr>
        <w:t>PHỤ LỤC A</w:t>
      </w:r>
      <w:bookmarkEnd w:id="78"/>
    </w:p>
    <w:p w:rsidR="00C67447" w:rsidRPr="008E19C6" w:rsidRDefault="00C67447" w:rsidP="00576E5F">
      <w:pPr>
        <w:pStyle w:val="Heading1"/>
        <w:keepNext w:val="0"/>
        <w:numPr>
          <w:ilvl w:val="0"/>
          <w:numId w:val="0"/>
        </w:numPr>
        <w:spacing w:before="120" w:line="240" w:lineRule="auto"/>
        <w:jc w:val="center"/>
        <w:rPr>
          <w:rFonts w:cs="Arial"/>
          <w:b w:val="0"/>
          <w:bCs/>
          <w:szCs w:val="24"/>
        </w:rPr>
      </w:pPr>
      <w:bookmarkStart w:id="79" w:name="_Toc65659984"/>
      <w:bookmarkStart w:id="80" w:name="_Toc65748086"/>
      <w:bookmarkStart w:id="81" w:name="_Toc161403556"/>
      <w:r w:rsidRPr="008E19C6">
        <w:rPr>
          <w:rFonts w:cs="Arial"/>
          <w:szCs w:val="24"/>
        </w:rPr>
        <w:t>(Quy định)</w:t>
      </w:r>
      <w:bookmarkEnd w:id="79"/>
      <w:bookmarkEnd w:id="80"/>
      <w:bookmarkEnd w:id="81"/>
    </w:p>
    <w:p w:rsidR="00C67447" w:rsidRDefault="00C67447" w:rsidP="00576E5F">
      <w:pPr>
        <w:pStyle w:val="Heading1"/>
        <w:keepNext w:val="0"/>
        <w:numPr>
          <w:ilvl w:val="0"/>
          <w:numId w:val="0"/>
        </w:numPr>
        <w:spacing w:before="120" w:line="240" w:lineRule="auto"/>
        <w:jc w:val="center"/>
        <w:rPr>
          <w:rFonts w:cs="Arial"/>
          <w:szCs w:val="24"/>
        </w:rPr>
      </w:pPr>
      <w:bookmarkStart w:id="82" w:name="_Toc29477067"/>
      <w:bookmarkStart w:id="83" w:name="_Toc54080564"/>
      <w:bookmarkStart w:id="84" w:name="_Toc65659985"/>
      <w:bookmarkStart w:id="85" w:name="_Toc65748087"/>
      <w:bookmarkStart w:id="86" w:name="_Toc161403557"/>
      <w:r w:rsidRPr="008E19C6">
        <w:rPr>
          <w:rFonts w:cs="Arial"/>
          <w:szCs w:val="24"/>
        </w:rPr>
        <w:t xml:space="preserve">Mã HS của </w:t>
      </w:r>
      <w:bookmarkEnd w:id="82"/>
      <w:bookmarkEnd w:id="83"/>
      <w:bookmarkEnd w:id="84"/>
      <w:bookmarkEnd w:id="85"/>
      <w:r w:rsidR="008E22C1" w:rsidRPr="008E19C6">
        <w:rPr>
          <w:rFonts w:cs="Arial"/>
          <w:szCs w:val="24"/>
        </w:rPr>
        <w:t>thiết bị trạm gốc thông tin di động đa công nghệ NR và EUTRA</w:t>
      </w:r>
      <w:bookmarkEnd w:id="86"/>
    </w:p>
    <w:p w:rsidR="00935EF2" w:rsidRPr="00935EF2" w:rsidRDefault="00935EF2" w:rsidP="00935EF2"/>
    <w:tbl>
      <w:tblPr>
        <w:tblW w:w="5088"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2661"/>
        <w:gridCol w:w="1552"/>
        <w:gridCol w:w="4505"/>
      </w:tblGrid>
      <w:tr w:rsidR="00C67447" w:rsidRPr="008E19C6" w:rsidTr="008E22C1">
        <w:tc>
          <w:tcPr>
            <w:tcW w:w="729" w:type="dxa"/>
          </w:tcPr>
          <w:p w:rsidR="00C67447" w:rsidRPr="008E19C6" w:rsidRDefault="00C67447" w:rsidP="00576E5F">
            <w:pPr>
              <w:spacing w:before="120" w:after="0" w:line="240" w:lineRule="auto"/>
              <w:jc w:val="center"/>
              <w:rPr>
                <w:rFonts w:ascii="Arial" w:hAnsi="Arial" w:cs="Arial"/>
                <w:szCs w:val="24"/>
              </w:rPr>
            </w:pPr>
            <w:r w:rsidRPr="008E19C6">
              <w:rPr>
                <w:rFonts w:ascii="Arial" w:hAnsi="Arial" w:cs="Arial"/>
                <w:szCs w:val="24"/>
              </w:rPr>
              <w:t>TT</w:t>
            </w:r>
          </w:p>
        </w:tc>
        <w:tc>
          <w:tcPr>
            <w:tcW w:w="2643" w:type="dxa"/>
            <w:hideMark/>
          </w:tcPr>
          <w:p w:rsidR="00C67447" w:rsidRPr="008E19C6" w:rsidRDefault="00C67447" w:rsidP="00576E5F">
            <w:pPr>
              <w:spacing w:before="120" w:after="0" w:line="240" w:lineRule="auto"/>
              <w:jc w:val="center"/>
              <w:rPr>
                <w:rFonts w:ascii="Arial" w:hAnsi="Arial" w:cs="Arial"/>
                <w:szCs w:val="24"/>
              </w:rPr>
            </w:pPr>
            <w:r w:rsidRPr="008E19C6">
              <w:rPr>
                <w:rFonts w:ascii="Arial" w:hAnsi="Arial" w:cs="Arial"/>
                <w:szCs w:val="24"/>
              </w:rPr>
              <w:t>Tên sản phẩm, hàng hóa theo QCVN</w:t>
            </w:r>
          </w:p>
        </w:tc>
        <w:tc>
          <w:tcPr>
            <w:tcW w:w="1541" w:type="dxa"/>
            <w:hideMark/>
          </w:tcPr>
          <w:p w:rsidR="00C67447" w:rsidRPr="008E19C6" w:rsidRDefault="00C67447" w:rsidP="00576E5F">
            <w:pPr>
              <w:spacing w:before="120" w:after="0" w:line="240" w:lineRule="auto"/>
              <w:jc w:val="center"/>
              <w:rPr>
                <w:rFonts w:ascii="Arial" w:hAnsi="Arial" w:cs="Arial"/>
                <w:szCs w:val="24"/>
              </w:rPr>
            </w:pPr>
            <w:r w:rsidRPr="008E19C6">
              <w:rPr>
                <w:rFonts w:ascii="Arial" w:hAnsi="Arial" w:cs="Arial"/>
                <w:szCs w:val="24"/>
              </w:rPr>
              <w:t>Mã số HS</w:t>
            </w:r>
          </w:p>
        </w:tc>
        <w:tc>
          <w:tcPr>
            <w:tcW w:w="4474" w:type="dxa"/>
            <w:hideMark/>
          </w:tcPr>
          <w:p w:rsidR="00C67447" w:rsidRPr="008E19C6" w:rsidRDefault="00C67447" w:rsidP="00576E5F">
            <w:pPr>
              <w:spacing w:before="120" w:after="0" w:line="240" w:lineRule="auto"/>
              <w:jc w:val="center"/>
              <w:rPr>
                <w:rFonts w:ascii="Arial" w:hAnsi="Arial" w:cs="Arial"/>
                <w:szCs w:val="24"/>
              </w:rPr>
            </w:pPr>
            <w:r w:rsidRPr="008E19C6">
              <w:rPr>
                <w:rFonts w:ascii="Arial" w:hAnsi="Arial" w:cs="Arial"/>
                <w:szCs w:val="24"/>
              </w:rPr>
              <w:t>Mô tả sản phẩm, hàng hóa</w:t>
            </w:r>
          </w:p>
        </w:tc>
      </w:tr>
      <w:tr w:rsidR="00C67447" w:rsidRPr="008E19C6" w:rsidTr="008E22C1">
        <w:trPr>
          <w:trHeight w:val="3531"/>
        </w:trPr>
        <w:tc>
          <w:tcPr>
            <w:tcW w:w="729" w:type="dxa"/>
          </w:tcPr>
          <w:p w:rsidR="00C67447" w:rsidRPr="008E19C6" w:rsidRDefault="00C67447" w:rsidP="00576E5F">
            <w:pPr>
              <w:spacing w:before="120" w:after="0" w:line="240" w:lineRule="auto"/>
              <w:rPr>
                <w:rFonts w:ascii="Arial" w:hAnsi="Arial" w:cs="Arial"/>
                <w:szCs w:val="24"/>
              </w:rPr>
            </w:pPr>
            <w:r w:rsidRPr="008E19C6">
              <w:rPr>
                <w:rFonts w:ascii="Arial" w:hAnsi="Arial" w:cs="Arial"/>
                <w:szCs w:val="24"/>
              </w:rPr>
              <w:t>01</w:t>
            </w:r>
          </w:p>
        </w:tc>
        <w:tc>
          <w:tcPr>
            <w:tcW w:w="2643" w:type="dxa"/>
          </w:tcPr>
          <w:p w:rsidR="00C67447" w:rsidRPr="008E19C6" w:rsidRDefault="008E22C1" w:rsidP="00576E5F">
            <w:pPr>
              <w:spacing w:before="120" w:after="0" w:line="240" w:lineRule="auto"/>
              <w:rPr>
                <w:rFonts w:ascii="Arial" w:hAnsi="Arial" w:cs="Arial"/>
                <w:szCs w:val="24"/>
              </w:rPr>
            </w:pPr>
            <w:r w:rsidRPr="008E19C6">
              <w:rPr>
                <w:rFonts w:ascii="Arial" w:hAnsi="Arial" w:cs="Arial"/>
                <w:szCs w:val="24"/>
              </w:rPr>
              <w:t>Thiết bị trạm gốc thông tin di động đa công nghệ NR và EUTRA</w:t>
            </w:r>
          </w:p>
        </w:tc>
        <w:tc>
          <w:tcPr>
            <w:tcW w:w="1541" w:type="dxa"/>
          </w:tcPr>
          <w:p w:rsidR="00C67447" w:rsidRPr="008E19C6" w:rsidRDefault="008E22C1" w:rsidP="00576E5F">
            <w:pPr>
              <w:spacing w:before="120" w:after="0" w:line="240" w:lineRule="auto"/>
              <w:rPr>
                <w:rFonts w:ascii="Arial" w:hAnsi="Arial" w:cs="Arial"/>
                <w:szCs w:val="24"/>
              </w:rPr>
            </w:pPr>
            <w:r w:rsidRPr="008E19C6">
              <w:rPr>
                <w:rFonts w:ascii="Arial" w:hAnsi="Arial" w:cs="Arial"/>
                <w:szCs w:val="24"/>
              </w:rPr>
              <w:t>8517.61.00</w:t>
            </w:r>
          </w:p>
        </w:tc>
        <w:tc>
          <w:tcPr>
            <w:tcW w:w="4474" w:type="dxa"/>
          </w:tcPr>
          <w:p w:rsidR="00C67447" w:rsidRPr="008E19C6" w:rsidRDefault="00C67447" w:rsidP="00576E5F">
            <w:pPr>
              <w:spacing w:before="120" w:after="0" w:line="240" w:lineRule="auto"/>
              <w:rPr>
                <w:rFonts w:ascii="Arial" w:hAnsi="Arial" w:cs="Arial"/>
                <w:szCs w:val="24"/>
              </w:rPr>
            </w:pPr>
            <w:r w:rsidRPr="008E19C6">
              <w:rPr>
                <w:rFonts w:ascii="Arial" w:hAnsi="Arial" w:cs="Arial"/>
                <w:szCs w:val="24"/>
              </w:rPr>
              <w:t>Thiết bị trạm gốc (trạm BTS) của mạng thông tin di động thế hệ thứ năm (5G) có hoặc không tích hợp một hoặc nhiều các chức năng sau:</w:t>
            </w:r>
          </w:p>
          <w:p w:rsidR="00C67447" w:rsidRPr="008E19C6" w:rsidRDefault="00C67447" w:rsidP="00576E5F">
            <w:pPr>
              <w:spacing w:before="120" w:after="0" w:line="240" w:lineRule="auto"/>
              <w:rPr>
                <w:rFonts w:ascii="Arial" w:hAnsi="Arial" w:cs="Arial"/>
                <w:szCs w:val="24"/>
              </w:rPr>
            </w:pPr>
            <w:r w:rsidRPr="008E19C6">
              <w:rPr>
                <w:rFonts w:ascii="Arial" w:hAnsi="Arial" w:cs="Arial"/>
                <w:color w:val="000000"/>
                <w:szCs w:val="24"/>
                <w:lang w:val="vi-VN"/>
              </w:rPr>
              <w:t xml:space="preserve">- </w:t>
            </w:r>
            <w:r w:rsidRPr="008E19C6">
              <w:rPr>
                <w:rFonts w:ascii="Arial" w:hAnsi="Arial" w:cs="Arial"/>
                <w:szCs w:val="24"/>
                <w:lang w:val="vi-VN"/>
              </w:rPr>
              <w:t>Thiết bị trạm gốc thông tin di động GSM;</w:t>
            </w:r>
          </w:p>
          <w:p w:rsidR="00C67447" w:rsidRPr="008E19C6" w:rsidRDefault="00C67447" w:rsidP="00576E5F">
            <w:pPr>
              <w:spacing w:before="120" w:after="0" w:line="240" w:lineRule="auto"/>
              <w:rPr>
                <w:rFonts w:ascii="Arial" w:hAnsi="Arial" w:cs="Arial"/>
                <w:szCs w:val="24"/>
              </w:rPr>
            </w:pPr>
            <w:r w:rsidRPr="008E19C6">
              <w:rPr>
                <w:rFonts w:ascii="Arial" w:hAnsi="Arial" w:cs="Arial"/>
                <w:szCs w:val="24"/>
                <w:lang w:val="vi-VN"/>
              </w:rPr>
              <w:t>- Thiết bị trạm gốc thông tin di động W-CDMA FDD;</w:t>
            </w:r>
          </w:p>
          <w:p w:rsidR="00C67447" w:rsidRPr="008E19C6" w:rsidRDefault="00C67447" w:rsidP="00576E5F">
            <w:pPr>
              <w:spacing w:before="120" w:after="0" w:line="240" w:lineRule="auto"/>
              <w:rPr>
                <w:rFonts w:ascii="Arial" w:hAnsi="Arial" w:cs="Arial"/>
                <w:szCs w:val="24"/>
              </w:rPr>
            </w:pPr>
            <w:r w:rsidRPr="008E19C6">
              <w:rPr>
                <w:rFonts w:ascii="Arial" w:hAnsi="Arial" w:cs="Arial"/>
                <w:szCs w:val="24"/>
                <w:lang w:val="vi-VN"/>
              </w:rPr>
              <w:t>- Thiết bị trạm gốc thông tin di động E-UTRA FDD</w:t>
            </w:r>
            <w:r w:rsidRPr="008E19C6">
              <w:rPr>
                <w:rFonts w:ascii="Arial" w:hAnsi="Arial" w:cs="Arial"/>
                <w:szCs w:val="24"/>
              </w:rPr>
              <w:t>.</w:t>
            </w:r>
          </w:p>
        </w:tc>
      </w:tr>
    </w:tbl>
    <w:p w:rsidR="00C67447" w:rsidRPr="008E19C6" w:rsidRDefault="00C67447" w:rsidP="00576E5F">
      <w:pPr>
        <w:spacing w:before="120" w:after="0" w:line="240" w:lineRule="auto"/>
        <w:rPr>
          <w:rFonts w:ascii="Arial" w:hAnsi="Arial" w:cs="Arial"/>
          <w:szCs w:val="24"/>
        </w:rPr>
      </w:pPr>
    </w:p>
    <w:p w:rsidR="00C67447" w:rsidRPr="008E19C6" w:rsidRDefault="00C67447" w:rsidP="00576E5F">
      <w:pPr>
        <w:spacing w:before="120" w:after="0" w:line="240" w:lineRule="auto"/>
        <w:jc w:val="center"/>
        <w:rPr>
          <w:rFonts w:ascii="Arial" w:hAnsi="Arial" w:cs="Arial"/>
          <w:szCs w:val="24"/>
        </w:rPr>
      </w:pPr>
    </w:p>
    <w:p w:rsidR="008E22C1" w:rsidRPr="008E19C6" w:rsidRDefault="008E22C1" w:rsidP="00576E5F">
      <w:pPr>
        <w:spacing w:before="120" w:after="0" w:line="240" w:lineRule="auto"/>
        <w:jc w:val="center"/>
        <w:rPr>
          <w:rFonts w:ascii="Arial" w:hAnsi="Arial" w:cs="Arial"/>
          <w:szCs w:val="24"/>
        </w:rPr>
      </w:pPr>
    </w:p>
    <w:p w:rsidR="008E22C1" w:rsidRPr="008E19C6" w:rsidRDefault="008E22C1" w:rsidP="00576E5F">
      <w:pPr>
        <w:spacing w:before="120" w:after="0" w:line="240" w:lineRule="auto"/>
        <w:jc w:val="center"/>
        <w:rPr>
          <w:rFonts w:ascii="Arial" w:hAnsi="Arial" w:cs="Arial"/>
          <w:szCs w:val="24"/>
        </w:rPr>
      </w:pPr>
    </w:p>
    <w:p w:rsidR="008E22C1" w:rsidRPr="008E19C6" w:rsidRDefault="008E22C1" w:rsidP="00576E5F">
      <w:pPr>
        <w:spacing w:before="120" w:after="0" w:line="240" w:lineRule="auto"/>
        <w:jc w:val="center"/>
        <w:rPr>
          <w:rFonts w:ascii="Arial" w:hAnsi="Arial" w:cs="Arial"/>
          <w:szCs w:val="24"/>
        </w:rPr>
      </w:pPr>
    </w:p>
    <w:p w:rsidR="008E22C1" w:rsidRPr="008E19C6" w:rsidRDefault="008E22C1" w:rsidP="00576E5F">
      <w:pPr>
        <w:spacing w:before="120" w:after="0" w:line="240" w:lineRule="auto"/>
        <w:jc w:val="center"/>
        <w:rPr>
          <w:rFonts w:ascii="Arial" w:hAnsi="Arial" w:cs="Arial"/>
          <w:szCs w:val="24"/>
        </w:rPr>
      </w:pPr>
    </w:p>
    <w:p w:rsidR="008E22C1" w:rsidRPr="008E19C6" w:rsidRDefault="008E22C1" w:rsidP="00576E5F">
      <w:pPr>
        <w:spacing w:before="120" w:after="0" w:line="240" w:lineRule="auto"/>
        <w:jc w:val="center"/>
        <w:rPr>
          <w:rFonts w:ascii="Arial" w:hAnsi="Arial" w:cs="Arial"/>
          <w:szCs w:val="24"/>
        </w:rPr>
      </w:pPr>
    </w:p>
    <w:p w:rsidR="008E22C1" w:rsidRPr="008E19C6" w:rsidRDefault="008E22C1" w:rsidP="00576E5F">
      <w:pPr>
        <w:spacing w:before="120" w:after="0" w:line="240" w:lineRule="auto"/>
        <w:jc w:val="center"/>
        <w:rPr>
          <w:rFonts w:ascii="Arial" w:hAnsi="Arial" w:cs="Arial"/>
          <w:szCs w:val="24"/>
        </w:rPr>
      </w:pPr>
    </w:p>
    <w:p w:rsidR="008E22C1" w:rsidRPr="008E19C6" w:rsidRDefault="008E22C1" w:rsidP="00576E5F">
      <w:pPr>
        <w:spacing w:before="120" w:after="0" w:line="240" w:lineRule="auto"/>
        <w:jc w:val="center"/>
        <w:rPr>
          <w:rFonts w:ascii="Arial" w:hAnsi="Arial" w:cs="Arial"/>
          <w:szCs w:val="24"/>
        </w:rPr>
      </w:pPr>
    </w:p>
    <w:p w:rsidR="008E22C1" w:rsidRPr="008E19C6" w:rsidRDefault="008E22C1" w:rsidP="00576E5F">
      <w:pPr>
        <w:spacing w:before="120" w:after="0" w:line="240" w:lineRule="auto"/>
        <w:jc w:val="center"/>
        <w:rPr>
          <w:rFonts w:ascii="Arial" w:hAnsi="Arial" w:cs="Arial"/>
          <w:szCs w:val="24"/>
        </w:rPr>
      </w:pPr>
    </w:p>
    <w:p w:rsidR="008E22C1" w:rsidRPr="008E19C6" w:rsidRDefault="008E22C1" w:rsidP="00576E5F">
      <w:pPr>
        <w:spacing w:before="120" w:after="0" w:line="240" w:lineRule="auto"/>
        <w:jc w:val="center"/>
        <w:rPr>
          <w:rFonts w:ascii="Arial" w:hAnsi="Arial" w:cs="Arial"/>
          <w:szCs w:val="24"/>
        </w:rPr>
      </w:pPr>
    </w:p>
    <w:p w:rsidR="008E22C1" w:rsidRPr="008E19C6" w:rsidRDefault="008E22C1" w:rsidP="00576E5F">
      <w:pPr>
        <w:spacing w:before="120" w:after="0" w:line="240" w:lineRule="auto"/>
        <w:jc w:val="center"/>
        <w:rPr>
          <w:rFonts w:ascii="Arial" w:hAnsi="Arial" w:cs="Arial"/>
          <w:szCs w:val="24"/>
        </w:rPr>
      </w:pPr>
    </w:p>
    <w:p w:rsidR="008E22C1" w:rsidRPr="008E19C6" w:rsidRDefault="008E22C1" w:rsidP="00576E5F">
      <w:pPr>
        <w:spacing w:before="120" w:after="0" w:line="240" w:lineRule="auto"/>
        <w:jc w:val="center"/>
        <w:rPr>
          <w:rFonts w:ascii="Arial" w:hAnsi="Arial" w:cs="Arial"/>
          <w:szCs w:val="24"/>
        </w:rPr>
      </w:pPr>
    </w:p>
    <w:p w:rsidR="008E22C1" w:rsidRPr="008E19C6" w:rsidRDefault="008E22C1" w:rsidP="00576E5F">
      <w:pPr>
        <w:spacing w:before="120" w:after="0" w:line="240" w:lineRule="auto"/>
        <w:jc w:val="center"/>
        <w:rPr>
          <w:rFonts w:ascii="Arial" w:hAnsi="Arial" w:cs="Arial"/>
          <w:szCs w:val="24"/>
        </w:rPr>
      </w:pPr>
    </w:p>
    <w:p w:rsidR="008E22C1" w:rsidRPr="008E19C6" w:rsidRDefault="008E22C1" w:rsidP="00576E5F">
      <w:pPr>
        <w:spacing w:before="120" w:after="0" w:line="240" w:lineRule="auto"/>
        <w:jc w:val="center"/>
        <w:rPr>
          <w:rFonts w:ascii="Arial" w:hAnsi="Arial" w:cs="Arial"/>
          <w:szCs w:val="24"/>
        </w:rPr>
      </w:pPr>
    </w:p>
    <w:p w:rsidR="00416103" w:rsidRPr="008E19C6" w:rsidRDefault="00416103" w:rsidP="00576E5F">
      <w:pPr>
        <w:spacing w:before="120" w:after="0" w:line="240" w:lineRule="auto"/>
        <w:jc w:val="left"/>
        <w:rPr>
          <w:rFonts w:ascii="Arial" w:eastAsiaTheme="majorEastAsia" w:hAnsi="Arial" w:cs="Arial"/>
          <w:b/>
          <w:color w:val="000000" w:themeColor="text1"/>
          <w:szCs w:val="24"/>
        </w:rPr>
      </w:pPr>
    </w:p>
    <w:p w:rsidR="008E19C6" w:rsidRDefault="008E19C6" w:rsidP="00576E5F">
      <w:pPr>
        <w:pStyle w:val="Heading1"/>
        <w:keepNext w:val="0"/>
        <w:numPr>
          <w:ilvl w:val="0"/>
          <w:numId w:val="0"/>
        </w:numPr>
        <w:spacing w:before="120" w:line="240" w:lineRule="auto"/>
        <w:jc w:val="center"/>
        <w:rPr>
          <w:rFonts w:cs="Arial"/>
          <w:szCs w:val="24"/>
        </w:rPr>
      </w:pPr>
    </w:p>
    <w:p w:rsidR="008E19C6" w:rsidRDefault="008E19C6" w:rsidP="00576E5F">
      <w:pPr>
        <w:pStyle w:val="Heading1"/>
        <w:keepNext w:val="0"/>
        <w:numPr>
          <w:ilvl w:val="0"/>
          <w:numId w:val="0"/>
        </w:numPr>
        <w:spacing w:before="120" w:line="240" w:lineRule="auto"/>
        <w:jc w:val="center"/>
        <w:rPr>
          <w:rFonts w:cs="Arial"/>
          <w:szCs w:val="24"/>
        </w:rPr>
      </w:pPr>
    </w:p>
    <w:p w:rsidR="008E19C6" w:rsidRDefault="008E19C6" w:rsidP="00576E5F">
      <w:pPr>
        <w:pStyle w:val="Heading1"/>
        <w:keepNext w:val="0"/>
        <w:numPr>
          <w:ilvl w:val="0"/>
          <w:numId w:val="0"/>
        </w:numPr>
        <w:spacing w:before="120" w:line="240" w:lineRule="auto"/>
        <w:jc w:val="center"/>
        <w:rPr>
          <w:rFonts w:cs="Arial"/>
          <w:szCs w:val="24"/>
        </w:rPr>
      </w:pPr>
    </w:p>
    <w:p w:rsidR="003C4089" w:rsidRPr="003C4089" w:rsidRDefault="003C4089" w:rsidP="003C4089"/>
    <w:p w:rsidR="008E19C6" w:rsidRDefault="008E19C6" w:rsidP="00576E5F">
      <w:pPr>
        <w:pStyle w:val="Heading1"/>
        <w:keepNext w:val="0"/>
        <w:numPr>
          <w:ilvl w:val="0"/>
          <w:numId w:val="0"/>
        </w:numPr>
        <w:spacing w:before="120" w:line="240" w:lineRule="auto"/>
        <w:jc w:val="center"/>
        <w:rPr>
          <w:rFonts w:cs="Arial"/>
          <w:szCs w:val="24"/>
        </w:rPr>
      </w:pPr>
    </w:p>
    <w:p w:rsidR="008E19C6" w:rsidRDefault="008E19C6" w:rsidP="00576E5F">
      <w:pPr>
        <w:pStyle w:val="Heading1"/>
        <w:keepNext w:val="0"/>
        <w:numPr>
          <w:ilvl w:val="0"/>
          <w:numId w:val="0"/>
        </w:numPr>
        <w:spacing w:before="120" w:line="240" w:lineRule="auto"/>
        <w:jc w:val="center"/>
        <w:rPr>
          <w:rFonts w:cs="Arial"/>
          <w:szCs w:val="24"/>
        </w:rPr>
      </w:pPr>
    </w:p>
    <w:p w:rsidR="00420078" w:rsidRPr="008E19C6" w:rsidRDefault="00420078" w:rsidP="00576E5F">
      <w:pPr>
        <w:pStyle w:val="Heading1"/>
        <w:keepNext w:val="0"/>
        <w:numPr>
          <w:ilvl w:val="0"/>
          <w:numId w:val="0"/>
        </w:numPr>
        <w:spacing w:before="120" w:line="240" w:lineRule="auto"/>
        <w:jc w:val="center"/>
        <w:rPr>
          <w:rFonts w:cs="Arial"/>
          <w:szCs w:val="24"/>
        </w:rPr>
      </w:pPr>
      <w:bookmarkStart w:id="87" w:name="_Toc161403558"/>
      <w:r w:rsidRPr="008E19C6">
        <w:rPr>
          <w:rFonts w:cs="Arial"/>
          <w:szCs w:val="24"/>
        </w:rPr>
        <w:t>Thư mục tài liệu tham khảo</w:t>
      </w:r>
      <w:bookmarkEnd w:id="87"/>
    </w:p>
    <w:p w:rsidR="00420078" w:rsidRPr="008E19C6" w:rsidRDefault="00420078" w:rsidP="00576E5F">
      <w:pPr>
        <w:spacing w:before="120" w:after="0" w:line="240" w:lineRule="auto"/>
        <w:rPr>
          <w:rFonts w:ascii="Arial" w:hAnsi="Arial" w:cs="Arial"/>
          <w:szCs w:val="24"/>
        </w:rPr>
      </w:pPr>
    </w:p>
    <w:p w:rsidR="00420078" w:rsidRPr="008E19C6" w:rsidRDefault="00385544" w:rsidP="00385544">
      <w:pPr>
        <w:pStyle w:val="ListParagraph"/>
        <w:tabs>
          <w:tab w:val="left" w:pos="2254"/>
        </w:tabs>
        <w:spacing w:before="120"/>
        <w:ind w:left="0" w:firstLine="0"/>
        <w:rPr>
          <w:rFonts w:ascii="Arial" w:hAnsi="Arial" w:cs="Arial"/>
          <w:szCs w:val="24"/>
        </w:rPr>
      </w:pPr>
      <w:r>
        <w:rPr>
          <w:rFonts w:ascii="Arial" w:hAnsi="Arial" w:cs="Arial"/>
          <w:szCs w:val="24"/>
        </w:rPr>
        <w:t xml:space="preserve">[1] </w:t>
      </w:r>
      <w:r w:rsidR="00420078" w:rsidRPr="008E19C6">
        <w:rPr>
          <w:rFonts w:ascii="Arial" w:hAnsi="Arial" w:cs="Arial"/>
          <w:szCs w:val="24"/>
        </w:rPr>
        <w:t>ETSI TS 137 141 (V15.11.0) (09-2020): "Digital cellular telecommunications system</w:t>
      </w:r>
      <w:r>
        <w:rPr>
          <w:rFonts w:ascii="Arial" w:hAnsi="Arial" w:cs="Arial"/>
          <w:szCs w:val="24"/>
        </w:rPr>
        <w:t xml:space="preserve"> </w:t>
      </w:r>
      <w:r w:rsidR="00420078" w:rsidRPr="008E19C6">
        <w:rPr>
          <w:rFonts w:ascii="Arial" w:hAnsi="Arial" w:cs="Arial"/>
          <w:szCs w:val="24"/>
        </w:rPr>
        <w:t>(Phase 2+)(GSM);</w:t>
      </w:r>
      <w:r>
        <w:rPr>
          <w:rFonts w:ascii="Arial" w:hAnsi="Arial" w:cs="Arial"/>
          <w:szCs w:val="24"/>
        </w:rPr>
        <w:t xml:space="preserve"> </w:t>
      </w:r>
      <w:r w:rsidR="00420078" w:rsidRPr="008E19C6">
        <w:rPr>
          <w:rFonts w:ascii="Arial" w:hAnsi="Arial" w:cs="Arial"/>
          <w:szCs w:val="24"/>
        </w:rPr>
        <w:t>Universal</w:t>
      </w:r>
      <w:r>
        <w:rPr>
          <w:rFonts w:ascii="Arial" w:hAnsi="Arial" w:cs="Arial"/>
          <w:szCs w:val="24"/>
        </w:rPr>
        <w:t xml:space="preserve"> </w:t>
      </w:r>
      <w:r w:rsidR="00420078" w:rsidRPr="008E19C6">
        <w:rPr>
          <w:rFonts w:ascii="Arial" w:hAnsi="Arial" w:cs="Arial"/>
          <w:szCs w:val="24"/>
        </w:rPr>
        <w:t>Mobile</w:t>
      </w:r>
      <w:r>
        <w:rPr>
          <w:rFonts w:ascii="Arial" w:hAnsi="Arial" w:cs="Arial"/>
          <w:szCs w:val="24"/>
        </w:rPr>
        <w:t xml:space="preserve"> </w:t>
      </w:r>
      <w:r w:rsidR="00420078" w:rsidRPr="008E19C6">
        <w:rPr>
          <w:rFonts w:ascii="Arial" w:hAnsi="Arial" w:cs="Arial"/>
          <w:szCs w:val="24"/>
        </w:rPr>
        <w:t>Telecommunications</w:t>
      </w:r>
      <w:r>
        <w:rPr>
          <w:rFonts w:ascii="Arial" w:hAnsi="Arial" w:cs="Arial"/>
          <w:szCs w:val="24"/>
        </w:rPr>
        <w:t xml:space="preserve"> </w:t>
      </w:r>
      <w:r w:rsidR="00420078" w:rsidRPr="008E19C6">
        <w:rPr>
          <w:rFonts w:ascii="Arial" w:hAnsi="Arial" w:cs="Arial"/>
          <w:szCs w:val="24"/>
        </w:rPr>
        <w:t>System(UMTS);</w:t>
      </w:r>
      <w:r>
        <w:rPr>
          <w:rFonts w:ascii="Arial" w:hAnsi="Arial" w:cs="Arial"/>
          <w:szCs w:val="24"/>
        </w:rPr>
        <w:t xml:space="preserve"> </w:t>
      </w:r>
      <w:r w:rsidR="00420078" w:rsidRPr="008E19C6">
        <w:rPr>
          <w:rFonts w:ascii="Arial" w:hAnsi="Arial" w:cs="Arial"/>
          <w:szCs w:val="24"/>
        </w:rPr>
        <w:t>LTE;</w:t>
      </w:r>
      <w:r>
        <w:rPr>
          <w:rFonts w:ascii="Arial" w:hAnsi="Arial" w:cs="Arial"/>
          <w:szCs w:val="24"/>
        </w:rPr>
        <w:t xml:space="preserve"> </w:t>
      </w:r>
      <w:r w:rsidR="00420078" w:rsidRPr="008E19C6">
        <w:rPr>
          <w:rFonts w:ascii="Arial" w:hAnsi="Arial" w:cs="Arial"/>
          <w:szCs w:val="24"/>
        </w:rPr>
        <w:t>5G;</w:t>
      </w:r>
      <w:r>
        <w:rPr>
          <w:rFonts w:ascii="Arial" w:hAnsi="Arial" w:cs="Arial"/>
          <w:szCs w:val="24"/>
        </w:rPr>
        <w:t xml:space="preserve"> </w:t>
      </w:r>
      <w:r w:rsidR="00420078" w:rsidRPr="008E19C6">
        <w:rPr>
          <w:rFonts w:ascii="Arial" w:hAnsi="Arial" w:cs="Arial"/>
          <w:szCs w:val="24"/>
        </w:rPr>
        <w:t>NR,</w:t>
      </w:r>
      <w:r>
        <w:rPr>
          <w:rFonts w:ascii="Arial" w:hAnsi="Arial" w:cs="Arial"/>
          <w:szCs w:val="24"/>
        </w:rPr>
        <w:t xml:space="preserve"> </w:t>
      </w:r>
      <w:r w:rsidR="00420078" w:rsidRPr="008E19C6">
        <w:rPr>
          <w:rFonts w:ascii="Arial" w:hAnsi="Arial" w:cs="Arial"/>
          <w:szCs w:val="24"/>
        </w:rPr>
        <w:t>E-UTRA,</w:t>
      </w:r>
      <w:r>
        <w:rPr>
          <w:rFonts w:ascii="Arial" w:hAnsi="Arial" w:cs="Arial"/>
          <w:szCs w:val="24"/>
        </w:rPr>
        <w:t xml:space="preserve"> </w:t>
      </w:r>
      <w:r w:rsidR="00420078" w:rsidRPr="008E19C6">
        <w:rPr>
          <w:rFonts w:ascii="Arial" w:hAnsi="Arial" w:cs="Arial"/>
          <w:szCs w:val="24"/>
        </w:rPr>
        <w:t>UTRA</w:t>
      </w:r>
      <w:r>
        <w:rPr>
          <w:rFonts w:ascii="Arial" w:hAnsi="Arial" w:cs="Arial"/>
          <w:szCs w:val="24"/>
        </w:rPr>
        <w:t xml:space="preserve"> </w:t>
      </w:r>
      <w:r w:rsidR="00420078" w:rsidRPr="008E19C6">
        <w:rPr>
          <w:rFonts w:ascii="Arial" w:hAnsi="Arial" w:cs="Arial"/>
          <w:szCs w:val="24"/>
        </w:rPr>
        <w:t>and</w:t>
      </w:r>
      <w:r>
        <w:rPr>
          <w:rFonts w:ascii="Arial" w:hAnsi="Arial" w:cs="Arial"/>
          <w:szCs w:val="24"/>
        </w:rPr>
        <w:t xml:space="preserve"> </w:t>
      </w:r>
      <w:r w:rsidR="00420078" w:rsidRPr="008E19C6">
        <w:rPr>
          <w:rFonts w:ascii="Arial" w:hAnsi="Arial" w:cs="Arial"/>
          <w:szCs w:val="24"/>
        </w:rPr>
        <w:t>GSM/EDGE;</w:t>
      </w:r>
      <w:r>
        <w:rPr>
          <w:rFonts w:ascii="Arial" w:hAnsi="Arial" w:cs="Arial"/>
          <w:szCs w:val="24"/>
        </w:rPr>
        <w:t xml:space="preserve"> </w:t>
      </w:r>
      <w:r w:rsidR="00420078" w:rsidRPr="008E19C6">
        <w:rPr>
          <w:rFonts w:ascii="Arial" w:hAnsi="Arial" w:cs="Arial"/>
          <w:szCs w:val="24"/>
        </w:rPr>
        <w:t>Multi-Standard</w:t>
      </w:r>
      <w:r>
        <w:rPr>
          <w:rFonts w:ascii="Arial" w:hAnsi="Arial" w:cs="Arial"/>
          <w:szCs w:val="24"/>
        </w:rPr>
        <w:t xml:space="preserve"> </w:t>
      </w:r>
      <w:r w:rsidR="00420078" w:rsidRPr="008E19C6">
        <w:rPr>
          <w:rFonts w:ascii="Arial" w:hAnsi="Arial" w:cs="Arial"/>
          <w:szCs w:val="24"/>
        </w:rPr>
        <w:t>Radio</w:t>
      </w:r>
      <w:r>
        <w:rPr>
          <w:rFonts w:ascii="Arial" w:hAnsi="Arial" w:cs="Arial"/>
          <w:szCs w:val="24"/>
        </w:rPr>
        <w:t xml:space="preserve"> </w:t>
      </w:r>
      <w:r w:rsidR="00420078" w:rsidRPr="008E19C6">
        <w:rPr>
          <w:rFonts w:ascii="Arial" w:hAnsi="Arial" w:cs="Arial"/>
          <w:szCs w:val="24"/>
        </w:rPr>
        <w:t>(MSR)</w:t>
      </w:r>
      <w:r>
        <w:rPr>
          <w:rFonts w:ascii="Arial" w:hAnsi="Arial" w:cs="Arial"/>
          <w:szCs w:val="24"/>
        </w:rPr>
        <w:t xml:space="preserve"> </w:t>
      </w:r>
      <w:r w:rsidR="00420078" w:rsidRPr="008E19C6">
        <w:rPr>
          <w:rFonts w:ascii="Arial" w:hAnsi="Arial" w:cs="Arial"/>
          <w:szCs w:val="24"/>
        </w:rPr>
        <w:t>Base</w:t>
      </w:r>
      <w:r>
        <w:rPr>
          <w:rFonts w:ascii="Arial" w:hAnsi="Arial" w:cs="Arial"/>
          <w:szCs w:val="24"/>
        </w:rPr>
        <w:t xml:space="preserve"> </w:t>
      </w:r>
      <w:r w:rsidR="00420078" w:rsidRPr="008E19C6">
        <w:rPr>
          <w:rFonts w:ascii="Arial" w:hAnsi="Arial" w:cs="Arial"/>
          <w:szCs w:val="24"/>
        </w:rPr>
        <w:t>Station (BS)</w:t>
      </w:r>
      <w:r>
        <w:rPr>
          <w:rFonts w:ascii="Arial" w:hAnsi="Arial" w:cs="Arial"/>
          <w:szCs w:val="24"/>
        </w:rPr>
        <w:t xml:space="preserve"> </w:t>
      </w:r>
      <w:r w:rsidR="00420078" w:rsidRPr="008E19C6">
        <w:rPr>
          <w:rFonts w:ascii="Arial" w:hAnsi="Arial" w:cs="Arial"/>
          <w:szCs w:val="24"/>
        </w:rPr>
        <w:t>conformancetesting</w:t>
      </w:r>
      <w:r>
        <w:rPr>
          <w:rFonts w:ascii="Arial" w:hAnsi="Arial" w:cs="Arial"/>
          <w:szCs w:val="24"/>
        </w:rPr>
        <w:t xml:space="preserve"> </w:t>
      </w:r>
      <w:r w:rsidR="00420078" w:rsidRPr="008E19C6">
        <w:rPr>
          <w:rFonts w:ascii="Arial" w:hAnsi="Arial" w:cs="Arial"/>
          <w:szCs w:val="24"/>
        </w:rPr>
        <w:t>(3GPPTS37.141version15.11.0</w:t>
      </w:r>
      <w:r>
        <w:rPr>
          <w:rFonts w:ascii="Arial" w:hAnsi="Arial" w:cs="Arial"/>
          <w:szCs w:val="24"/>
        </w:rPr>
        <w:t xml:space="preserve"> </w:t>
      </w:r>
      <w:r w:rsidR="00420078" w:rsidRPr="008E19C6">
        <w:rPr>
          <w:rFonts w:ascii="Arial" w:hAnsi="Arial" w:cs="Arial"/>
          <w:szCs w:val="24"/>
        </w:rPr>
        <w:t>Release15)".</w:t>
      </w:r>
    </w:p>
    <w:p w:rsidR="00385544" w:rsidRDefault="00385544" w:rsidP="00385544">
      <w:pPr>
        <w:pStyle w:val="ListParagraph"/>
        <w:tabs>
          <w:tab w:val="left" w:pos="2254"/>
        </w:tabs>
        <w:spacing w:before="120"/>
        <w:ind w:left="0" w:firstLine="0"/>
        <w:rPr>
          <w:rFonts w:ascii="Arial" w:hAnsi="Arial" w:cs="Arial"/>
          <w:szCs w:val="24"/>
        </w:rPr>
      </w:pPr>
      <w:r>
        <w:rPr>
          <w:rFonts w:ascii="Arial" w:hAnsi="Arial" w:cs="Arial"/>
          <w:szCs w:val="24"/>
        </w:rPr>
        <w:t xml:space="preserve">[2] </w:t>
      </w:r>
      <w:r w:rsidR="00420078" w:rsidRPr="008E19C6">
        <w:rPr>
          <w:rFonts w:ascii="Arial" w:hAnsi="Arial" w:cs="Arial"/>
          <w:szCs w:val="24"/>
        </w:rPr>
        <w:t>ETSI</w:t>
      </w:r>
      <w:r w:rsidR="003C4089">
        <w:rPr>
          <w:rFonts w:ascii="Arial" w:hAnsi="Arial" w:cs="Arial"/>
          <w:szCs w:val="24"/>
        </w:rPr>
        <w:t xml:space="preserve"> </w:t>
      </w:r>
      <w:r w:rsidR="00420078" w:rsidRPr="008E19C6">
        <w:rPr>
          <w:rFonts w:ascii="Arial" w:hAnsi="Arial" w:cs="Arial"/>
          <w:szCs w:val="24"/>
        </w:rPr>
        <w:t>TS</w:t>
      </w:r>
      <w:r w:rsidR="003C4089">
        <w:rPr>
          <w:rFonts w:ascii="Arial" w:hAnsi="Arial" w:cs="Arial"/>
          <w:szCs w:val="24"/>
        </w:rPr>
        <w:t xml:space="preserve"> </w:t>
      </w:r>
      <w:r w:rsidR="00420078" w:rsidRPr="008E19C6">
        <w:rPr>
          <w:rFonts w:ascii="Arial" w:hAnsi="Arial" w:cs="Arial"/>
          <w:szCs w:val="24"/>
        </w:rPr>
        <w:t>136104(V15.9.0)(07-</w:t>
      </w:r>
      <w:r w:rsidR="00420078" w:rsidRPr="00576E5F">
        <w:rPr>
          <w:rFonts w:ascii="Arial" w:hAnsi="Arial" w:cs="Arial"/>
          <w:szCs w:val="24"/>
        </w:rPr>
        <w:t>2020):"LTE;</w:t>
      </w:r>
      <w:r>
        <w:rPr>
          <w:rFonts w:ascii="Arial" w:hAnsi="Arial" w:cs="Arial"/>
          <w:szCs w:val="24"/>
        </w:rPr>
        <w:t xml:space="preserve"> </w:t>
      </w:r>
      <w:r w:rsidR="00420078" w:rsidRPr="00576E5F">
        <w:rPr>
          <w:rFonts w:ascii="Arial" w:hAnsi="Arial" w:cs="Arial"/>
          <w:szCs w:val="24"/>
        </w:rPr>
        <w:t>Evolved</w:t>
      </w:r>
      <w:r>
        <w:rPr>
          <w:rFonts w:ascii="Arial" w:hAnsi="Arial" w:cs="Arial"/>
          <w:szCs w:val="24"/>
        </w:rPr>
        <w:t xml:space="preserve"> </w:t>
      </w:r>
      <w:r w:rsidR="00420078" w:rsidRPr="00576E5F">
        <w:rPr>
          <w:rFonts w:ascii="Arial" w:hAnsi="Arial" w:cs="Arial"/>
          <w:szCs w:val="24"/>
        </w:rPr>
        <w:t>Universal</w:t>
      </w:r>
      <w:r>
        <w:rPr>
          <w:rFonts w:ascii="Arial" w:hAnsi="Arial" w:cs="Arial"/>
          <w:szCs w:val="24"/>
        </w:rPr>
        <w:t xml:space="preserve"> </w:t>
      </w:r>
      <w:r w:rsidR="00420078" w:rsidRPr="00576E5F">
        <w:rPr>
          <w:rFonts w:ascii="Arial" w:hAnsi="Arial" w:cs="Arial"/>
          <w:szCs w:val="24"/>
        </w:rPr>
        <w:t>Terrestrial</w:t>
      </w:r>
      <w:r>
        <w:rPr>
          <w:rFonts w:ascii="Arial" w:hAnsi="Arial" w:cs="Arial"/>
          <w:szCs w:val="24"/>
        </w:rPr>
        <w:t xml:space="preserve"> </w:t>
      </w:r>
      <w:r w:rsidR="00420078" w:rsidRPr="00576E5F">
        <w:rPr>
          <w:rFonts w:ascii="Arial" w:hAnsi="Arial" w:cs="Arial"/>
          <w:szCs w:val="24"/>
        </w:rPr>
        <w:t>Radio</w:t>
      </w:r>
      <w:r>
        <w:rPr>
          <w:rFonts w:ascii="Arial" w:hAnsi="Arial" w:cs="Arial"/>
          <w:szCs w:val="24"/>
        </w:rPr>
        <w:t xml:space="preserve"> </w:t>
      </w:r>
      <w:r w:rsidR="00420078" w:rsidRPr="00576E5F">
        <w:rPr>
          <w:rFonts w:ascii="Arial" w:hAnsi="Arial" w:cs="Arial"/>
          <w:szCs w:val="24"/>
        </w:rPr>
        <w:t>Access (E-UTRA); Base Station (BS) radio transmission and reception (3GPP TS 36.104 version 15.9.0</w:t>
      </w:r>
      <w:r>
        <w:rPr>
          <w:rFonts w:ascii="Arial" w:hAnsi="Arial" w:cs="Arial"/>
          <w:szCs w:val="24"/>
        </w:rPr>
        <w:t xml:space="preserve"> </w:t>
      </w:r>
      <w:r w:rsidR="00420078" w:rsidRPr="00576E5F">
        <w:rPr>
          <w:rFonts w:ascii="Arial" w:hAnsi="Arial" w:cs="Arial"/>
          <w:szCs w:val="24"/>
        </w:rPr>
        <w:t>Release15)".</w:t>
      </w:r>
    </w:p>
    <w:p w:rsidR="00420078" w:rsidRPr="00576E5F" w:rsidRDefault="00385544" w:rsidP="00385544">
      <w:pPr>
        <w:pStyle w:val="ListParagraph"/>
        <w:tabs>
          <w:tab w:val="left" w:pos="2254"/>
        </w:tabs>
        <w:spacing w:before="120"/>
        <w:ind w:left="0" w:firstLine="0"/>
        <w:rPr>
          <w:rFonts w:ascii="Arial" w:hAnsi="Arial" w:cs="Arial"/>
          <w:szCs w:val="24"/>
        </w:rPr>
      </w:pPr>
      <w:r>
        <w:rPr>
          <w:rFonts w:ascii="Arial" w:hAnsi="Arial" w:cs="Arial"/>
          <w:szCs w:val="24"/>
        </w:rPr>
        <w:t xml:space="preserve">[3] </w:t>
      </w:r>
      <w:r w:rsidR="00420078" w:rsidRPr="00576E5F">
        <w:rPr>
          <w:rFonts w:ascii="Arial" w:hAnsi="Arial" w:cs="Arial"/>
          <w:szCs w:val="24"/>
        </w:rPr>
        <w:t>ETSI EN 301 908-14 (V15.1.1) (09-2021): "IMT cellular networks; Harmonised Standard foraccess to radio spectrum; Part 14: Evolved Universal Terrestrial Radio Access (E-UTRA)</w:t>
      </w:r>
      <w:r w:rsidR="002D432B">
        <w:rPr>
          <w:rFonts w:ascii="Arial" w:hAnsi="Arial" w:cs="Arial"/>
          <w:szCs w:val="24"/>
        </w:rPr>
        <w:t xml:space="preserve"> </w:t>
      </w:r>
      <w:r w:rsidR="00420078" w:rsidRPr="00576E5F">
        <w:rPr>
          <w:rFonts w:ascii="Arial" w:hAnsi="Arial" w:cs="Arial"/>
          <w:szCs w:val="24"/>
        </w:rPr>
        <w:t>Base</w:t>
      </w:r>
      <w:r w:rsidR="002D432B">
        <w:rPr>
          <w:rFonts w:ascii="Arial" w:hAnsi="Arial" w:cs="Arial"/>
          <w:szCs w:val="24"/>
        </w:rPr>
        <w:t xml:space="preserve"> </w:t>
      </w:r>
      <w:r w:rsidR="00420078" w:rsidRPr="00576E5F">
        <w:rPr>
          <w:rFonts w:ascii="Arial" w:hAnsi="Arial" w:cs="Arial"/>
          <w:szCs w:val="24"/>
        </w:rPr>
        <w:t>Stations</w:t>
      </w:r>
      <w:r w:rsidR="002D432B">
        <w:rPr>
          <w:rFonts w:ascii="Arial" w:hAnsi="Arial" w:cs="Arial"/>
          <w:szCs w:val="24"/>
        </w:rPr>
        <w:t xml:space="preserve"> </w:t>
      </w:r>
      <w:r w:rsidR="00420078" w:rsidRPr="00576E5F">
        <w:rPr>
          <w:rFonts w:ascii="Arial" w:hAnsi="Arial" w:cs="Arial"/>
          <w:szCs w:val="24"/>
        </w:rPr>
        <w:t>(BS)</w:t>
      </w:r>
      <w:r w:rsidR="002D432B">
        <w:rPr>
          <w:rFonts w:ascii="Arial" w:hAnsi="Arial" w:cs="Arial"/>
          <w:szCs w:val="24"/>
        </w:rPr>
        <w:t xml:space="preserve"> </w:t>
      </w:r>
      <w:r w:rsidR="00420078" w:rsidRPr="00576E5F">
        <w:rPr>
          <w:rFonts w:ascii="Arial" w:hAnsi="Arial" w:cs="Arial"/>
          <w:szCs w:val="24"/>
        </w:rPr>
        <w:t>Release15".</w:t>
      </w:r>
    </w:p>
    <w:p w:rsidR="00385544" w:rsidRDefault="00385544" w:rsidP="00385544">
      <w:pPr>
        <w:pStyle w:val="ListParagraph"/>
        <w:tabs>
          <w:tab w:val="left" w:pos="2254"/>
        </w:tabs>
        <w:spacing w:before="120"/>
        <w:ind w:left="0" w:firstLine="0"/>
        <w:rPr>
          <w:rFonts w:ascii="Arial" w:hAnsi="Arial" w:cs="Arial"/>
          <w:szCs w:val="24"/>
        </w:rPr>
      </w:pPr>
      <w:r>
        <w:rPr>
          <w:rFonts w:ascii="Arial" w:hAnsi="Arial" w:cs="Arial"/>
          <w:szCs w:val="24"/>
        </w:rPr>
        <w:t xml:space="preserve">[4] </w:t>
      </w:r>
      <w:r w:rsidR="00420078" w:rsidRPr="00576E5F">
        <w:rPr>
          <w:rFonts w:ascii="Arial" w:hAnsi="Arial" w:cs="Arial"/>
          <w:szCs w:val="24"/>
        </w:rPr>
        <w:t>ETSI TS 137 104 (V15.11.0) (09-2020): "Digital cellular telecommunications system (Phase 2+)(GSM);</w:t>
      </w:r>
      <w:r>
        <w:rPr>
          <w:rFonts w:ascii="Arial" w:hAnsi="Arial" w:cs="Arial"/>
          <w:szCs w:val="24"/>
        </w:rPr>
        <w:t xml:space="preserve"> </w:t>
      </w:r>
      <w:r w:rsidR="00420078" w:rsidRPr="00576E5F">
        <w:rPr>
          <w:rFonts w:ascii="Arial" w:hAnsi="Arial" w:cs="Arial"/>
          <w:szCs w:val="24"/>
        </w:rPr>
        <w:t>Universal</w:t>
      </w:r>
      <w:r>
        <w:rPr>
          <w:rFonts w:ascii="Arial" w:hAnsi="Arial" w:cs="Arial"/>
          <w:szCs w:val="24"/>
        </w:rPr>
        <w:t xml:space="preserve"> </w:t>
      </w:r>
      <w:r w:rsidR="00420078" w:rsidRPr="00576E5F">
        <w:rPr>
          <w:rFonts w:ascii="Arial" w:hAnsi="Arial" w:cs="Arial"/>
          <w:szCs w:val="24"/>
        </w:rPr>
        <w:t>Mobile</w:t>
      </w:r>
      <w:r>
        <w:rPr>
          <w:rFonts w:ascii="Arial" w:hAnsi="Arial" w:cs="Arial"/>
          <w:szCs w:val="24"/>
        </w:rPr>
        <w:t xml:space="preserve"> </w:t>
      </w:r>
      <w:r w:rsidR="00420078" w:rsidRPr="00576E5F">
        <w:rPr>
          <w:rFonts w:ascii="Arial" w:hAnsi="Arial" w:cs="Arial"/>
          <w:szCs w:val="24"/>
        </w:rPr>
        <w:t>Telecommunications</w:t>
      </w:r>
      <w:r>
        <w:rPr>
          <w:rFonts w:ascii="Arial" w:hAnsi="Arial" w:cs="Arial"/>
          <w:szCs w:val="24"/>
        </w:rPr>
        <w:t xml:space="preserve"> </w:t>
      </w:r>
      <w:r w:rsidR="00420078" w:rsidRPr="00576E5F">
        <w:rPr>
          <w:rFonts w:ascii="Arial" w:hAnsi="Arial" w:cs="Arial"/>
          <w:szCs w:val="24"/>
        </w:rPr>
        <w:t>System(UMTS);</w:t>
      </w:r>
      <w:r>
        <w:rPr>
          <w:rFonts w:ascii="Arial" w:hAnsi="Arial" w:cs="Arial"/>
          <w:szCs w:val="24"/>
        </w:rPr>
        <w:t xml:space="preserve"> </w:t>
      </w:r>
      <w:r w:rsidR="00420078" w:rsidRPr="00576E5F">
        <w:rPr>
          <w:rFonts w:ascii="Arial" w:hAnsi="Arial" w:cs="Arial"/>
          <w:szCs w:val="24"/>
        </w:rPr>
        <w:t>LTE;</w:t>
      </w:r>
      <w:r>
        <w:rPr>
          <w:rFonts w:ascii="Arial" w:hAnsi="Arial" w:cs="Arial"/>
          <w:szCs w:val="24"/>
        </w:rPr>
        <w:t xml:space="preserve"> </w:t>
      </w:r>
      <w:r w:rsidR="00420078" w:rsidRPr="00576E5F">
        <w:rPr>
          <w:rFonts w:ascii="Arial" w:hAnsi="Arial" w:cs="Arial"/>
          <w:szCs w:val="24"/>
        </w:rPr>
        <w:t>5G;</w:t>
      </w:r>
      <w:r>
        <w:rPr>
          <w:rFonts w:ascii="Arial" w:hAnsi="Arial" w:cs="Arial"/>
          <w:szCs w:val="24"/>
        </w:rPr>
        <w:t xml:space="preserve"> </w:t>
      </w:r>
      <w:r w:rsidR="00420078" w:rsidRPr="00576E5F">
        <w:rPr>
          <w:rFonts w:ascii="Arial" w:hAnsi="Arial" w:cs="Arial"/>
          <w:szCs w:val="24"/>
        </w:rPr>
        <w:t>NR,</w:t>
      </w:r>
      <w:r>
        <w:rPr>
          <w:rFonts w:ascii="Arial" w:hAnsi="Arial" w:cs="Arial"/>
          <w:szCs w:val="24"/>
        </w:rPr>
        <w:t xml:space="preserve"> </w:t>
      </w:r>
      <w:r w:rsidR="00420078" w:rsidRPr="00576E5F">
        <w:rPr>
          <w:rFonts w:ascii="Arial" w:hAnsi="Arial" w:cs="Arial"/>
          <w:szCs w:val="24"/>
        </w:rPr>
        <w:t>E-UTRA,</w:t>
      </w:r>
      <w:r>
        <w:rPr>
          <w:rFonts w:ascii="Arial" w:hAnsi="Arial" w:cs="Arial"/>
          <w:szCs w:val="24"/>
        </w:rPr>
        <w:t xml:space="preserve"> </w:t>
      </w:r>
      <w:r w:rsidR="00420078" w:rsidRPr="00576E5F">
        <w:rPr>
          <w:rFonts w:ascii="Arial" w:hAnsi="Arial" w:cs="Arial"/>
          <w:szCs w:val="24"/>
        </w:rPr>
        <w:t>UTRA</w:t>
      </w:r>
      <w:r>
        <w:rPr>
          <w:rFonts w:ascii="Arial" w:hAnsi="Arial" w:cs="Arial"/>
          <w:szCs w:val="24"/>
        </w:rPr>
        <w:t xml:space="preserve"> </w:t>
      </w:r>
      <w:r w:rsidR="00420078" w:rsidRPr="00576E5F">
        <w:rPr>
          <w:rFonts w:ascii="Arial" w:hAnsi="Arial" w:cs="Arial"/>
          <w:szCs w:val="24"/>
        </w:rPr>
        <w:t>and GSM/EDGE; Multi-Standard Radio (MSR) Base Station (BS) radio transmission andreception</w:t>
      </w:r>
      <w:r>
        <w:rPr>
          <w:rFonts w:ascii="Arial" w:hAnsi="Arial" w:cs="Arial"/>
          <w:szCs w:val="24"/>
        </w:rPr>
        <w:t xml:space="preserve"> </w:t>
      </w:r>
      <w:r w:rsidR="00420078" w:rsidRPr="00576E5F">
        <w:rPr>
          <w:rFonts w:ascii="Arial" w:hAnsi="Arial" w:cs="Arial"/>
          <w:szCs w:val="24"/>
        </w:rPr>
        <w:t>(3GPP TS 37.104 version15.11.0</w:t>
      </w:r>
      <w:r>
        <w:rPr>
          <w:rFonts w:ascii="Arial" w:hAnsi="Arial" w:cs="Arial"/>
          <w:szCs w:val="24"/>
        </w:rPr>
        <w:t xml:space="preserve"> </w:t>
      </w:r>
      <w:r w:rsidR="00420078" w:rsidRPr="00576E5F">
        <w:rPr>
          <w:rFonts w:ascii="Arial" w:hAnsi="Arial" w:cs="Arial"/>
          <w:szCs w:val="24"/>
        </w:rPr>
        <w:t>Release15)".</w:t>
      </w:r>
    </w:p>
    <w:p w:rsidR="00420078" w:rsidRPr="00576E5F" w:rsidRDefault="00385544" w:rsidP="00385544">
      <w:pPr>
        <w:pStyle w:val="ListParagraph"/>
        <w:tabs>
          <w:tab w:val="left" w:pos="2254"/>
        </w:tabs>
        <w:spacing w:before="120"/>
        <w:ind w:left="0" w:firstLine="0"/>
        <w:rPr>
          <w:rFonts w:ascii="Arial" w:hAnsi="Arial" w:cs="Arial"/>
          <w:szCs w:val="24"/>
        </w:rPr>
      </w:pPr>
      <w:r>
        <w:rPr>
          <w:rFonts w:ascii="Arial" w:hAnsi="Arial" w:cs="Arial"/>
          <w:szCs w:val="24"/>
        </w:rPr>
        <w:t xml:space="preserve">[5] </w:t>
      </w:r>
      <w:r w:rsidR="00420078" w:rsidRPr="00576E5F">
        <w:rPr>
          <w:rFonts w:ascii="Arial" w:hAnsi="Arial" w:cs="Arial"/>
          <w:szCs w:val="24"/>
        </w:rPr>
        <w:t>ETSI</w:t>
      </w:r>
      <w:r w:rsidR="002D432B">
        <w:rPr>
          <w:rFonts w:ascii="Arial" w:hAnsi="Arial" w:cs="Arial"/>
          <w:szCs w:val="24"/>
        </w:rPr>
        <w:t xml:space="preserve"> </w:t>
      </w:r>
      <w:r w:rsidR="00420078" w:rsidRPr="00576E5F">
        <w:rPr>
          <w:rFonts w:ascii="Arial" w:hAnsi="Arial" w:cs="Arial"/>
          <w:szCs w:val="24"/>
        </w:rPr>
        <w:t>TS</w:t>
      </w:r>
      <w:r w:rsidR="002D432B">
        <w:rPr>
          <w:rFonts w:ascii="Arial" w:hAnsi="Arial" w:cs="Arial"/>
          <w:szCs w:val="24"/>
        </w:rPr>
        <w:t xml:space="preserve"> </w:t>
      </w:r>
      <w:r w:rsidR="00420078" w:rsidRPr="00576E5F">
        <w:rPr>
          <w:rFonts w:ascii="Arial" w:hAnsi="Arial" w:cs="Arial"/>
          <w:szCs w:val="24"/>
        </w:rPr>
        <w:t>136</w:t>
      </w:r>
      <w:r w:rsidR="002D432B">
        <w:rPr>
          <w:rFonts w:ascii="Arial" w:hAnsi="Arial" w:cs="Arial"/>
          <w:szCs w:val="24"/>
        </w:rPr>
        <w:t xml:space="preserve"> </w:t>
      </w:r>
      <w:r w:rsidR="00420078" w:rsidRPr="00576E5F">
        <w:rPr>
          <w:rFonts w:ascii="Arial" w:hAnsi="Arial" w:cs="Arial"/>
          <w:szCs w:val="24"/>
        </w:rPr>
        <w:t>141(V15.9.0)</w:t>
      </w:r>
      <w:r w:rsidR="002D432B">
        <w:rPr>
          <w:rFonts w:ascii="Arial" w:hAnsi="Arial" w:cs="Arial"/>
          <w:szCs w:val="24"/>
        </w:rPr>
        <w:t xml:space="preserve"> </w:t>
      </w:r>
      <w:r w:rsidR="00420078" w:rsidRPr="00576E5F">
        <w:rPr>
          <w:rFonts w:ascii="Arial" w:hAnsi="Arial" w:cs="Arial"/>
          <w:szCs w:val="24"/>
        </w:rPr>
        <w:t>(07-2020):</w:t>
      </w:r>
      <w:r>
        <w:rPr>
          <w:rFonts w:ascii="Arial" w:hAnsi="Arial" w:cs="Arial"/>
          <w:szCs w:val="24"/>
        </w:rPr>
        <w:t xml:space="preserve"> </w:t>
      </w:r>
      <w:r w:rsidR="00420078" w:rsidRPr="00576E5F">
        <w:rPr>
          <w:rFonts w:ascii="Arial" w:hAnsi="Arial" w:cs="Arial"/>
          <w:szCs w:val="24"/>
        </w:rPr>
        <w:t>"LTE;</w:t>
      </w:r>
      <w:r>
        <w:rPr>
          <w:rFonts w:ascii="Arial" w:hAnsi="Arial" w:cs="Arial"/>
          <w:szCs w:val="24"/>
        </w:rPr>
        <w:t xml:space="preserve"> </w:t>
      </w:r>
      <w:r w:rsidR="00420078" w:rsidRPr="00576E5F">
        <w:rPr>
          <w:rFonts w:ascii="Arial" w:hAnsi="Arial" w:cs="Arial"/>
          <w:szCs w:val="24"/>
        </w:rPr>
        <w:t>Evolved</w:t>
      </w:r>
      <w:r>
        <w:rPr>
          <w:rFonts w:ascii="Arial" w:hAnsi="Arial" w:cs="Arial"/>
          <w:szCs w:val="24"/>
        </w:rPr>
        <w:t xml:space="preserve"> </w:t>
      </w:r>
      <w:r w:rsidR="00420078" w:rsidRPr="00576E5F">
        <w:rPr>
          <w:rFonts w:ascii="Arial" w:hAnsi="Arial" w:cs="Arial"/>
          <w:szCs w:val="24"/>
        </w:rPr>
        <w:t>Universal</w:t>
      </w:r>
      <w:r>
        <w:rPr>
          <w:rFonts w:ascii="Arial" w:hAnsi="Arial" w:cs="Arial"/>
          <w:szCs w:val="24"/>
        </w:rPr>
        <w:t xml:space="preserve"> </w:t>
      </w:r>
      <w:r w:rsidR="00420078" w:rsidRPr="00576E5F">
        <w:rPr>
          <w:rFonts w:ascii="Arial" w:hAnsi="Arial" w:cs="Arial"/>
          <w:szCs w:val="24"/>
        </w:rPr>
        <w:t>Terrestrial</w:t>
      </w:r>
      <w:r>
        <w:rPr>
          <w:rFonts w:ascii="Arial" w:hAnsi="Arial" w:cs="Arial"/>
          <w:szCs w:val="24"/>
        </w:rPr>
        <w:t xml:space="preserve"> </w:t>
      </w:r>
      <w:r w:rsidR="00420078" w:rsidRPr="00576E5F">
        <w:rPr>
          <w:rFonts w:ascii="Arial" w:hAnsi="Arial" w:cs="Arial"/>
          <w:szCs w:val="24"/>
        </w:rPr>
        <w:t>Radio</w:t>
      </w:r>
      <w:r>
        <w:rPr>
          <w:rFonts w:ascii="Arial" w:hAnsi="Arial" w:cs="Arial"/>
          <w:szCs w:val="24"/>
        </w:rPr>
        <w:t xml:space="preserve"> </w:t>
      </w:r>
      <w:r w:rsidR="00420078" w:rsidRPr="00576E5F">
        <w:rPr>
          <w:rFonts w:ascii="Arial" w:hAnsi="Arial" w:cs="Arial"/>
          <w:szCs w:val="24"/>
        </w:rPr>
        <w:t>Access</w:t>
      </w:r>
      <w:r>
        <w:rPr>
          <w:rFonts w:ascii="Arial" w:hAnsi="Arial" w:cs="Arial"/>
          <w:szCs w:val="24"/>
        </w:rPr>
        <w:t xml:space="preserve"> </w:t>
      </w:r>
      <w:r w:rsidR="00420078" w:rsidRPr="00576E5F">
        <w:rPr>
          <w:rFonts w:ascii="Arial" w:hAnsi="Arial" w:cs="Arial"/>
          <w:szCs w:val="24"/>
        </w:rPr>
        <w:t>(E-UTRA);</w:t>
      </w:r>
      <w:r>
        <w:rPr>
          <w:rFonts w:ascii="Arial" w:hAnsi="Arial" w:cs="Arial"/>
          <w:szCs w:val="24"/>
        </w:rPr>
        <w:t xml:space="preserve"> </w:t>
      </w:r>
      <w:r w:rsidR="00420078" w:rsidRPr="00576E5F">
        <w:rPr>
          <w:rFonts w:ascii="Arial" w:hAnsi="Arial" w:cs="Arial"/>
          <w:szCs w:val="24"/>
        </w:rPr>
        <w:t>BaseStation</w:t>
      </w:r>
      <w:r>
        <w:rPr>
          <w:rFonts w:ascii="Arial" w:hAnsi="Arial" w:cs="Arial"/>
          <w:szCs w:val="24"/>
        </w:rPr>
        <w:t xml:space="preserve"> </w:t>
      </w:r>
      <w:r w:rsidR="00420078" w:rsidRPr="00576E5F">
        <w:rPr>
          <w:rFonts w:ascii="Arial" w:hAnsi="Arial" w:cs="Arial"/>
          <w:szCs w:val="24"/>
        </w:rPr>
        <w:t>BS)</w:t>
      </w:r>
      <w:r>
        <w:rPr>
          <w:rFonts w:ascii="Arial" w:hAnsi="Arial" w:cs="Arial"/>
          <w:szCs w:val="24"/>
        </w:rPr>
        <w:t xml:space="preserve"> </w:t>
      </w:r>
      <w:r w:rsidR="00420078" w:rsidRPr="00576E5F">
        <w:rPr>
          <w:rFonts w:ascii="Arial" w:hAnsi="Arial" w:cs="Arial"/>
          <w:szCs w:val="24"/>
        </w:rPr>
        <w:t>conformancetesting</w:t>
      </w:r>
      <w:r>
        <w:rPr>
          <w:rFonts w:ascii="Arial" w:hAnsi="Arial" w:cs="Arial"/>
          <w:szCs w:val="24"/>
        </w:rPr>
        <w:t xml:space="preserve"> </w:t>
      </w:r>
      <w:r w:rsidR="00420078" w:rsidRPr="00576E5F">
        <w:rPr>
          <w:rFonts w:ascii="Arial" w:hAnsi="Arial" w:cs="Arial"/>
          <w:szCs w:val="24"/>
        </w:rPr>
        <w:t>(3GPPTS36.141</w:t>
      </w:r>
      <w:r>
        <w:rPr>
          <w:rFonts w:ascii="Arial" w:hAnsi="Arial" w:cs="Arial"/>
          <w:szCs w:val="24"/>
        </w:rPr>
        <w:t xml:space="preserve"> </w:t>
      </w:r>
      <w:r w:rsidR="00420078" w:rsidRPr="00576E5F">
        <w:rPr>
          <w:rFonts w:ascii="Arial" w:hAnsi="Arial" w:cs="Arial"/>
          <w:szCs w:val="24"/>
        </w:rPr>
        <w:t>version</w:t>
      </w:r>
      <w:r>
        <w:rPr>
          <w:rFonts w:ascii="Arial" w:hAnsi="Arial" w:cs="Arial"/>
          <w:szCs w:val="24"/>
        </w:rPr>
        <w:t xml:space="preserve"> </w:t>
      </w:r>
      <w:r w:rsidR="00420078" w:rsidRPr="00576E5F">
        <w:rPr>
          <w:rFonts w:ascii="Arial" w:hAnsi="Arial" w:cs="Arial"/>
          <w:szCs w:val="24"/>
        </w:rPr>
        <w:t>15.9.0</w:t>
      </w:r>
      <w:r>
        <w:rPr>
          <w:rFonts w:ascii="Arial" w:hAnsi="Arial" w:cs="Arial"/>
          <w:szCs w:val="24"/>
        </w:rPr>
        <w:t xml:space="preserve"> </w:t>
      </w:r>
      <w:r w:rsidR="00420078" w:rsidRPr="00576E5F">
        <w:rPr>
          <w:rFonts w:ascii="Arial" w:hAnsi="Arial" w:cs="Arial"/>
          <w:szCs w:val="24"/>
        </w:rPr>
        <w:t>Release15)".</w:t>
      </w:r>
    </w:p>
    <w:p w:rsidR="00420078" w:rsidRPr="00576E5F" w:rsidRDefault="00385544" w:rsidP="00385544">
      <w:pPr>
        <w:pStyle w:val="ListParagraph"/>
        <w:tabs>
          <w:tab w:val="left" w:pos="2254"/>
        </w:tabs>
        <w:spacing w:before="120"/>
        <w:ind w:left="0" w:firstLine="0"/>
        <w:rPr>
          <w:rFonts w:ascii="Arial" w:hAnsi="Arial" w:cs="Arial"/>
          <w:szCs w:val="24"/>
        </w:rPr>
      </w:pPr>
      <w:r>
        <w:rPr>
          <w:rFonts w:ascii="Arial" w:hAnsi="Arial" w:cs="Arial"/>
          <w:szCs w:val="24"/>
        </w:rPr>
        <w:t xml:space="preserve">[6] </w:t>
      </w:r>
      <w:r w:rsidR="00420078" w:rsidRPr="00576E5F">
        <w:rPr>
          <w:rFonts w:ascii="Arial" w:hAnsi="Arial" w:cs="Arial"/>
          <w:szCs w:val="24"/>
        </w:rPr>
        <w:t>ETSI TS 138 141-1 (V15.6.0) (07-2020): "5G; NR; Base Station (BS) conformance testing;</w:t>
      </w:r>
      <w:r>
        <w:rPr>
          <w:rFonts w:ascii="Arial" w:hAnsi="Arial" w:cs="Arial"/>
          <w:szCs w:val="24"/>
        </w:rPr>
        <w:t xml:space="preserve"> </w:t>
      </w:r>
      <w:r w:rsidR="00420078" w:rsidRPr="00576E5F">
        <w:rPr>
          <w:rFonts w:ascii="Arial" w:hAnsi="Arial" w:cs="Arial"/>
          <w:szCs w:val="24"/>
        </w:rPr>
        <w:t>Part1:</w:t>
      </w:r>
      <w:r>
        <w:rPr>
          <w:rFonts w:ascii="Arial" w:hAnsi="Arial" w:cs="Arial"/>
          <w:szCs w:val="24"/>
        </w:rPr>
        <w:t xml:space="preserve"> </w:t>
      </w:r>
      <w:r w:rsidR="00420078" w:rsidRPr="00576E5F">
        <w:rPr>
          <w:rFonts w:ascii="Arial" w:hAnsi="Arial" w:cs="Arial"/>
          <w:szCs w:val="24"/>
        </w:rPr>
        <w:t>Conducted</w:t>
      </w:r>
      <w:r>
        <w:rPr>
          <w:rFonts w:ascii="Arial" w:hAnsi="Arial" w:cs="Arial"/>
          <w:szCs w:val="24"/>
        </w:rPr>
        <w:t xml:space="preserve"> </w:t>
      </w:r>
      <w:r w:rsidR="00420078" w:rsidRPr="00576E5F">
        <w:rPr>
          <w:rFonts w:ascii="Arial" w:hAnsi="Arial" w:cs="Arial"/>
          <w:szCs w:val="24"/>
        </w:rPr>
        <w:t>conformancetesting</w:t>
      </w:r>
      <w:r>
        <w:rPr>
          <w:rFonts w:ascii="Arial" w:hAnsi="Arial" w:cs="Arial"/>
          <w:szCs w:val="24"/>
        </w:rPr>
        <w:t xml:space="preserve"> </w:t>
      </w:r>
      <w:r w:rsidR="00420078" w:rsidRPr="00576E5F">
        <w:rPr>
          <w:rFonts w:ascii="Arial" w:hAnsi="Arial" w:cs="Arial"/>
          <w:szCs w:val="24"/>
        </w:rPr>
        <w:t>(3GPPTS</w:t>
      </w:r>
      <w:r>
        <w:rPr>
          <w:rFonts w:ascii="Arial" w:hAnsi="Arial" w:cs="Arial"/>
          <w:szCs w:val="24"/>
        </w:rPr>
        <w:t xml:space="preserve"> </w:t>
      </w:r>
      <w:r w:rsidR="00420078" w:rsidRPr="00576E5F">
        <w:rPr>
          <w:rFonts w:ascii="Arial" w:hAnsi="Arial" w:cs="Arial"/>
          <w:szCs w:val="24"/>
        </w:rPr>
        <w:t>38.141-1</w:t>
      </w:r>
      <w:r>
        <w:rPr>
          <w:rFonts w:ascii="Arial" w:hAnsi="Arial" w:cs="Arial"/>
          <w:szCs w:val="24"/>
        </w:rPr>
        <w:t xml:space="preserve"> </w:t>
      </w:r>
      <w:r w:rsidR="00420078" w:rsidRPr="00576E5F">
        <w:rPr>
          <w:rFonts w:ascii="Arial" w:hAnsi="Arial" w:cs="Arial"/>
          <w:szCs w:val="24"/>
        </w:rPr>
        <w:t>version</w:t>
      </w:r>
      <w:r>
        <w:rPr>
          <w:rFonts w:ascii="Arial" w:hAnsi="Arial" w:cs="Arial"/>
          <w:szCs w:val="24"/>
        </w:rPr>
        <w:t xml:space="preserve"> </w:t>
      </w:r>
      <w:r w:rsidR="00420078" w:rsidRPr="00576E5F">
        <w:rPr>
          <w:rFonts w:ascii="Arial" w:hAnsi="Arial" w:cs="Arial"/>
          <w:szCs w:val="24"/>
        </w:rPr>
        <w:t>15.6.0</w:t>
      </w:r>
      <w:r>
        <w:rPr>
          <w:rFonts w:ascii="Arial" w:hAnsi="Arial" w:cs="Arial"/>
          <w:szCs w:val="24"/>
        </w:rPr>
        <w:t xml:space="preserve"> </w:t>
      </w:r>
      <w:r w:rsidR="00420078" w:rsidRPr="00576E5F">
        <w:rPr>
          <w:rFonts w:ascii="Arial" w:hAnsi="Arial" w:cs="Arial"/>
          <w:szCs w:val="24"/>
        </w:rPr>
        <w:t>Release15)".</w:t>
      </w:r>
    </w:p>
    <w:p w:rsidR="00385544" w:rsidRDefault="00385544" w:rsidP="00385544">
      <w:pPr>
        <w:pStyle w:val="ListParagraph"/>
        <w:tabs>
          <w:tab w:val="left" w:pos="2253"/>
        </w:tabs>
        <w:spacing w:before="120"/>
        <w:ind w:left="0" w:firstLine="0"/>
        <w:rPr>
          <w:rFonts w:ascii="Arial" w:hAnsi="Arial" w:cs="Arial"/>
          <w:szCs w:val="24"/>
        </w:rPr>
      </w:pPr>
      <w:r>
        <w:rPr>
          <w:rFonts w:ascii="Arial" w:hAnsi="Arial" w:cs="Arial"/>
          <w:szCs w:val="24"/>
        </w:rPr>
        <w:t xml:space="preserve">[7] </w:t>
      </w:r>
      <w:r w:rsidR="00420078" w:rsidRPr="00576E5F">
        <w:rPr>
          <w:rFonts w:ascii="Arial" w:hAnsi="Arial" w:cs="Arial"/>
          <w:szCs w:val="24"/>
        </w:rPr>
        <w:t>ETSI TS 138 104 (V15.10.0) (07-2020): "5G; NR; Base Station (BS) radio transmission andreception</w:t>
      </w:r>
      <w:r>
        <w:rPr>
          <w:rFonts w:ascii="Arial" w:hAnsi="Arial" w:cs="Arial"/>
          <w:szCs w:val="24"/>
        </w:rPr>
        <w:t xml:space="preserve"> </w:t>
      </w:r>
      <w:r w:rsidR="00420078" w:rsidRPr="00576E5F">
        <w:rPr>
          <w:rFonts w:ascii="Arial" w:hAnsi="Arial" w:cs="Arial"/>
          <w:szCs w:val="24"/>
        </w:rPr>
        <w:t>(3GPP TS 38.104 version 15.10.0</w:t>
      </w:r>
      <w:r>
        <w:rPr>
          <w:rFonts w:ascii="Arial" w:hAnsi="Arial" w:cs="Arial"/>
          <w:szCs w:val="24"/>
        </w:rPr>
        <w:t xml:space="preserve"> </w:t>
      </w:r>
      <w:r w:rsidR="00420078" w:rsidRPr="00576E5F">
        <w:rPr>
          <w:rFonts w:ascii="Arial" w:hAnsi="Arial" w:cs="Arial"/>
          <w:szCs w:val="24"/>
        </w:rPr>
        <w:t>Release15)".</w:t>
      </w:r>
    </w:p>
    <w:p w:rsidR="00420078" w:rsidRPr="00385544" w:rsidRDefault="00385544" w:rsidP="00385544">
      <w:pPr>
        <w:pStyle w:val="ListParagraph"/>
        <w:tabs>
          <w:tab w:val="left" w:pos="2253"/>
        </w:tabs>
        <w:spacing w:before="120"/>
        <w:ind w:left="0" w:firstLine="0"/>
        <w:rPr>
          <w:rFonts w:ascii="Arial" w:hAnsi="Arial" w:cs="Arial"/>
          <w:szCs w:val="24"/>
        </w:rPr>
      </w:pPr>
      <w:r w:rsidRPr="00385544">
        <w:rPr>
          <w:rFonts w:ascii="Arial" w:hAnsi="Arial" w:cs="Arial"/>
          <w:szCs w:val="24"/>
        </w:rPr>
        <w:t xml:space="preserve">[8] </w:t>
      </w:r>
      <w:hyperlink r:id="rId10" w:history="1">
        <w:r w:rsidR="00420078" w:rsidRPr="00385544">
          <w:rPr>
            <w:rFonts w:ascii="Arial" w:hAnsi="Arial" w:cs="Arial"/>
          </w:rPr>
          <w:t>ETSI</w:t>
        </w:r>
        <w:r w:rsidR="002D432B">
          <w:rPr>
            <w:rFonts w:ascii="Arial" w:hAnsi="Arial" w:cs="Arial"/>
          </w:rPr>
          <w:t xml:space="preserve"> </w:t>
        </w:r>
        <w:r w:rsidR="00420078" w:rsidRPr="00385544">
          <w:rPr>
            <w:rFonts w:ascii="Arial" w:hAnsi="Arial" w:cs="Arial"/>
          </w:rPr>
          <w:t>TS</w:t>
        </w:r>
        <w:r w:rsidR="002D432B">
          <w:rPr>
            <w:rFonts w:ascii="Arial" w:hAnsi="Arial" w:cs="Arial"/>
          </w:rPr>
          <w:t xml:space="preserve"> </w:t>
        </w:r>
        <w:r w:rsidR="00420078" w:rsidRPr="00385544">
          <w:rPr>
            <w:rFonts w:ascii="Arial" w:hAnsi="Arial" w:cs="Arial"/>
          </w:rPr>
          <w:t>137</w:t>
        </w:r>
        <w:r w:rsidR="002D432B">
          <w:rPr>
            <w:rFonts w:ascii="Arial" w:hAnsi="Arial" w:cs="Arial"/>
          </w:rPr>
          <w:t xml:space="preserve"> </w:t>
        </w:r>
        <w:r w:rsidR="00420078" w:rsidRPr="00385544">
          <w:rPr>
            <w:rFonts w:ascii="Arial" w:hAnsi="Arial" w:cs="Arial"/>
          </w:rPr>
          <w:t>105(V15.18.0)(04-2023)</w:t>
        </w:r>
      </w:hyperlink>
      <w:r w:rsidR="00420078" w:rsidRPr="00385544">
        <w:rPr>
          <w:rFonts w:ascii="Arial" w:hAnsi="Arial" w:cs="Arial"/>
          <w:szCs w:val="24"/>
        </w:rPr>
        <w:t>:</w:t>
      </w:r>
      <w:r w:rsidRPr="00385544">
        <w:rPr>
          <w:rFonts w:ascii="Arial" w:hAnsi="Arial" w:cs="Arial"/>
          <w:szCs w:val="24"/>
        </w:rPr>
        <w:t xml:space="preserve"> </w:t>
      </w:r>
      <w:r w:rsidR="00420078" w:rsidRPr="00385544">
        <w:rPr>
          <w:rFonts w:ascii="Arial" w:hAnsi="Arial" w:cs="Arial"/>
          <w:szCs w:val="24"/>
        </w:rPr>
        <w:t>"Universal</w:t>
      </w:r>
      <w:r w:rsidRPr="00385544">
        <w:rPr>
          <w:rFonts w:ascii="Arial" w:hAnsi="Arial" w:cs="Arial"/>
          <w:szCs w:val="24"/>
        </w:rPr>
        <w:t xml:space="preserve"> </w:t>
      </w:r>
      <w:r w:rsidR="00420078" w:rsidRPr="00385544">
        <w:rPr>
          <w:rFonts w:ascii="Arial" w:hAnsi="Arial" w:cs="Arial"/>
          <w:szCs w:val="24"/>
        </w:rPr>
        <w:t>Mobile</w:t>
      </w:r>
      <w:r w:rsidRPr="00385544">
        <w:rPr>
          <w:rFonts w:ascii="Arial" w:hAnsi="Arial" w:cs="Arial"/>
          <w:szCs w:val="24"/>
        </w:rPr>
        <w:t xml:space="preserve"> </w:t>
      </w:r>
      <w:r w:rsidR="00420078" w:rsidRPr="00385544">
        <w:rPr>
          <w:rFonts w:ascii="Arial" w:hAnsi="Arial" w:cs="Arial"/>
          <w:szCs w:val="24"/>
        </w:rPr>
        <w:t>Telecommunications</w:t>
      </w:r>
      <w:r w:rsidRPr="00385544">
        <w:rPr>
          <w:rFonts w:ascii="Arial" w:hAnsi="Arial" w:cs="Arial"/>
          <w:szCs w:val="24"/>
        </w:rPr>
        <w:t xml:space="preserve"> </w:t>
      </w:r>
      <w:r w:rsidR="00420078" w:rsidRPr="00385544">
        <w:rPr>
          <w:rFonts w:ascii="Arial" w:hAnsi="Arial" w:cs="Arial"/>
          <w:szCs w:val="24"/>
        </w:rPr>
        <w:t>System</w:t>
      </w:r>
      <w:r w:rsidRPr="00385544">
        <w:rPr>
          <w:rFonts w:ascii="Arial" w:hAnsi="Arial" w:cs="Arial"/>
          <w:szCs w:val="24"/>
        </w:rPr>
        <w:t xml:space="preserve"> </w:t>
      </w:r>
      <w:r w:rsidR="00420078" w:rsidRPr="00385544">
        <w:rPr>
          <w:rFonts w:ascii="Arial" w:hAnsi="Arial" w:cs="Arial"/>
          <w:szCs w:val="24"/>
        </w:rPr>
        <w:t>(UMTS); LTE; 5G; Active Antenna System (AAS) Base Station (BS) transmission and reception (3GPP TS37.105</w:t>
      </w:r>
      <w:r w:rsidRPr="00385544">
        <w:rPr>
          <w:rFonts w:ascii="Arial" w:hAnsi="Arial" w:cs="Arial"/>
          <w:szCs w:val="24"/>
        </w:rPr>
        <w:t xml:space="preserve"> </w:t>
      </w:r>
      <w:r w:rsidR="00420078" w:rsidRPr="00385544">
        <w:rPr>
          <w:rFonts w:ascii="Arial" w:hAnsi="Arial" w:cs="Arial"/>
          <w:szCs w:val="24"/>
        </w:rPr>
        <w:t>version</w:t>
      </w:r>
      <w:r w:rsidRPr="00385544">
        <w:rPr>
          <w:rFonts w:ascii="Arial" w:hAnsi="Arial" w:cs="Arial"/>
          <w:szCs w:val="24"/>
        </w:rPr>
        <w:t xml:space="preserve"> </w:t>
      </w:r>
      <w:r w:rsidR="00420078" w:rsidRPr="00385544">
        <w:rPr>
          <w:rFonts w:ascii="Arial" w:hAnsi="Arial" w:cs="Arial"/>
          <w:szCs w:val="24"/>
        </w:rPr>
        <w:t>15.18.0</w:t>
      </w:r>
      <w:r w:rsidRPr="00385544">
        <w:rPr>
          <w:rFonts w:ascii="Arial" w:hAnsi="Arial" w:cs="Arial"/>
          <w:szCs w:val="24"/>
        </w:rPr>
        <w:t xml:space="preserve"> </w:t>
      </w:r>
      <w:r w:rsidR="00420078" w:rsidRPr="00385544">
        <w:rPr>
          <w:rFonts w:ascii="Arial" w:hAnsi="Arial" w:cs="Arial"/>
          <w:szCs w:val="24"/>
        </w:rPr>
        <w:t>Release15)".</w:t>
      </w:r>
    </w:p>
    <w:p w:rsidR="00420078" w:rsidRPr="00576E5F" w:rsidRDefault="00385544" w:rsidP="00385544">
      <w:pPr>
        <w:pStyle w:val="ListParagraph"/>
        <w:tabs>
          <w:tab w:val="left" w:pos="2253"/>
        </w:tabs>
        <w:spacing w:before="120"/>
        <w:ind w:left="0" w:firstLine="0"/>
        <w:rPr>
          <w:rFonts w:ascii="Arial" w:hAnsi="Arial" w:cs="Arial"/>
          <w:szCs w:val="24"/>
        </w:rPr>
      </w:pPr>
      <w:r w:rsidRPr="00385544">
        <w:rPr>
          <w:rFonts w:ascii="Arial" w:hAnsi="Arial" w:cs="Arial"/>
          <w:szCs w:val="24"/>
        </w:rPr>
        <w:t xml:space="preserve">[9] </w:t>
      </w:r>
      <w:hyperlink r:id="rId11" w:history="1">
        <w:r w:rsidR="00420078" w:rsidRPr="00385544">
          <w:rPr>
            <w:rFonts w:ascii="Arial" w:hAnsi="Arial" w:cs="Arial"/>
          </w:rPr>
          <w:t>ETSITS137145-1</w:t>
        </w:r>
        <w:r>
          <w:rPr>
            <w:rFonts w:ascii="Arial" w:hAnsi="Arial" w:cs="Arial"/>
          </w:rPr>
          <w:t xml:space="preserve"> </w:t>
        </w:r>
        <w:r w:rsidR="00420078" w:rsidRPr="00385544">
          <w:rPr>
            <w:rFonts w:ascii="Arial" w:hAnsi="Arial" w:cs="Arial"/>
          </w:rPr>
          <w:t>(V15.14.0)(07-2022)</w:t>
        </w:r>
      </w:hyperlink>
      <w:r w:rsidR="00420078" w:rsidRPr="00385544">
        <w:rPr>
          <w:rFonts w:ascii="Arial" w:hAnsi="Arial" w:cs="Arial"/>
          <w:szCs w:val="24"/>
        </w:rPr>
        <w:t>:</w:t>
      </w:r>
      <w:r w:rsidRPr="00385544">
        <w:rPr>
          <w:rFonts w:ascii="Arial" w:hAnsi="Arial" w:cs="Arial"/>
          <w:szCs w:val="24"/>
        </w:rPr>
        <w:t xml:space="preserve"> </w:t>
      </w:r>
      <w:r w:rsidR="00420078" w:rsidRPr="00385544">
        <w:rPr>
          <w:rFonts w:ascii="Arial" w:hAnsi="Arial" w:cs="Arial"/>
          <w:szCs w:val="24"/>
        </w:rPr>
        <w:t>"Universal</w:t>
      </w:r>
      <w:r w:rsidRPr="00385544">
        <w:rPr>
          <w:rFonts w:ascii="Arial" w:hAnsi="Arial" w:cs="Arial"/>
          <w:szCs w:val="24"/>
        </w:rPr>
        <w:t xml:space="preserve"> </w:t>
      </w:r>
      <w:r w:rsidR="00420078" w:rsidRPr="00385544">
        <w:rPr>
          <w:rFonts w:ascii="Arial" w:hAnsi="Arial" w:cs="Arial"/>
          <w:szCs w:val="24"/>
        </w:rPr>
        <w:t>Mobile</w:t>
      </w:r>
      <w:r w:rsidRPr="00385544">
        <w:rPr>
          <w:rFonts w:ascii="Arial" w:hAnsi="Arial" w:cs="Arial"/>
          <w:szCs w:val="24"/>
        </w:rPr>
        <w:t xml:space="preserve"> </w:t>
      </w:r>
      <w:r w:rsidR="00420078" w:rsidRPr="00385544">
        <w:rPr>
          <w:rFonts w:ascii="Arial" w:hAnsi="Arial" w:cs="Arial"/>
          <w:szCs w:val="24"/>
        </w:rPr>
        <w:t>Telecommunications</w:t>
      </w:r>
      <w:r w:rsidRPr="00385544">
        <w:rPr>
          <w:rFonts w:ascii="Arial" w:hAnsi="Arial" w:cs="Arial"/>
          <w:szCs w:val="24"/>
        </w:rPr>
        <w:t xml:space="preserve"> </w:t>
      </w:r>
      <w:r w:rsidR="00420078" w:rsidRPr="00385544">
        <w:rPr>
          <w:rFonts w:ascii="Arial" w:hAnsi="Arial" w:cs="Arial"/>
          <w:szCs w:val="24"/>
        </w:rPr>
        <w:t>System (UMTS);</w:t>
      </w:r>
      <w:r w:rsidRPr="00385544">
        <w:rPr>
          <w:rFonts w:ascii="Arial" w:hAnsi="Arial" w:cs="Arial"/>
          <w:szCs w:val="24"/>
        </w:rPr>
        <w:t xml:space="preserve"> </w:t>
      </w:r>
      <w:r w:rsidR="00420078" w:rsidRPr="00385544">
        <w:rPr>
          <w:rFonts w:ascii="Arial" w:hAnsi="Arial" w:cs="Arial"/>
          <w:szCs w:val="24"/>
        </w:rPr>
        <w:t>LTE;</w:t>
      </w:r>
      <w:r w:rsidRPr="00385544">
        <w:rPr>
          <w:rFonts w:ascii="Arial" w:hAnsi="Arial" w:cs="Arial"/>
          <w:szCs w:val="24"/>
        </w:rPr>
        <w:t xml:space="preserve"> </w:t>
      </w:r>
      <w:r w:rsidR="00420078" w:rsidRPr="00385544">
        <w:rPr>
          <w:rFonts w:ascii="Arial" w:hAnsi="Arial" w:cs="Arial"/>
          <w:szCs w:val="24"/>
        </w:rPr>
        <w:t>5G;</w:t>
      </w:r>
      <w:r w:rsidRPr="00385544">
        <w:rPr>
          <w:rFonts w:ascii="Arial" w:hAnsi="Arial" w:cs="Arial"/>
          <w:szCs w:val="24"/>
        </w:rPr>
        <w:t xml:space="preserve"> </w:t>
      </w:r>
      <w:r w:rsidR="00420078" w:rsidRPr="00385544">
        <w:rPr>
          <w:rFonts w:ascii="Arial" w:hAnsi="Arial" w:cs="Arial"/>
          <w:szCs w:val="24"/>
        </w:rPr>
        <w:t>Active</w:t>
      </w:r>
      <w:r w:rsidRPr="00385544">
        <w:rPr>
          <w:rFonts w:ascii="Arial" w:hAnsi="Arial" w:cs="Arial"/>
          <w:szCs w:val="24"/>
        </w:rPr>
        <w:t xml:space="preserve"> </w:t>
      </w:r>
      <w:r w:rsidR="00420078" w:rsidRPr="00385544">
        <w:rPr>
          <w:rFonts w:ascii="Arial" w:hAnsi="Arial" w:cs="Arial"/>
          <w:szCs w:val="24"/>
        </w:rPr>
        <w:t>Antenna</w:t>
      </w:r>
      <w:r w:rsidRPr="00385544">
        <w:rPr>
          <w:rFonts w:ascii="Arial" w:hAnsi="Arial" w:cs="Arial"/>
          <w:szCs w:val="24"/>
        </w:rPr>
        <w:t xml:space="preserve"> </w:t>
      </w:r>
      <w:r w:rsidR="00420078" w:rsidRPr="00385544">
        <w:rPr>
          <w:rFonts w:ascii="Arial" w:hAnsi="Arial" w:cs="Arial"/>
          <w:szCs w:val="24"/>
        </w:rPr>
        <w:t>System</w:t>
      </w:r>
      <w:r w:rsidRPr="00385544">
        <w:rPr>
          <w:rFonts w:ascii="Arial" w:hAnsi="Arial" w:cs="Arial"/>
          <w:szCs w:val="24"/>
        </w:rPr>
        <w:t xml:space="preserve"> </w:t>
      </w:r>
      <w:r w:rsidR="00420078" w:rsidRPr="00385544">
        <w:rPr>
          <w:rFonts w:ascii="Arial" w:hAnsi="Arial" w:cs="Arial"/>
          <w:szCs w:val="24"/>
        </w:rPr>
        <w:t>(AAS)</w:t>
      </w:r>
      <w:r w:rsidRPr="00385544">
        <w:rPr>
          <w:rFonts w:ascii="Arial" w:hAnsi="Arial" w:cs="Arial"/>
          <w:szCs w:val="24"/>
        </w:rPr>
        <w:t xml:space="preserve"> </w:t>
      </w:r>
      <w:r w:rsidR="00420078" w:rsidRPr="00385544">
        <w:rPr>
          <w:rFonts w:ascii="Arial" w:hAnsi="Arial" w:cs="Arial"/>
          <w:szCs w:val="24"/>
        </w:rPr>
        <w:t>Base</w:t>
      </w:r>
      <w:r w:rsidRPr="00385544">
        <w:rPr>
          <w:rFonts w:ascii="Arial" w:hAnsi="Arial" w:cs="Arial"/>
          <w:szCs w:val="24"/>
        </w:rPr>
        <w:t xml:space="preserve"> </w:t>
      </w:r>
      <w:r w:rsidR="00420078" w:rsidRPr="00385544">
        <w:rPr>
          <w:rFonts w:ascii="Arial" w:hAnsi="Arial" w:cs="Arial"/>
          <w:szCs w:val="24"/>
        </w:rPr>
        <w:t>Station</w:t>
      </w:r>
      <w:r w:rsidRPr="00385544">
        <w:rPr>
          <w:rFonts w:ascii="Arial" w:hAnsi="Arial" w:cs="Arial"/>
          <w:szCs w:val="24"/>
        </w:rPr>
        <w:t xml:space="preserve"> </w:t>
      </w:r>
      <w:r w:rsidR="00420078" w:rsidRPr="00385544">
        <w:rPr>
          <w:rFonts w:ascii="Arial" w:hAnsi="Arial" w:cs="Arial"/>
          <w:szCs w:val="24"/>
        </w:rPr>
        <w:t>(BS)</w:t>
      </w:r>
      <w:r w:rsidRPr="00385544">
        <w:rPr>
          <w:rFonts w:ascii="Arial" w:hAnsi="Arial" w:cs="Arial"/>
          <w:szCs w:val="24"/>
        </w:rPr>
        <w:t xml:space="preserve"> </w:t>
      </w:r>
      <w:r w:rsidR="00420078" w:rsidRPr="00385544">
        <w:rPr>
          <w:rFonts w:ascii="Arial" w:hAnsi="Arial" w:cs="Arial"/>
          <w:szCs w:val="24"/>
        </w:rPr>
        <w:t>conformancetesting; Part 1: conducted</w:t>
      </w:r>
      <w:r w:rsidR="00420078" w:rsidRPr="00576E5F">
        <w:rPr>
          <w:rFonts w:ascii="Arial" w:hAnsi="Arial" w:cs="Arial"/>
          <w:szCs w:val="24"/>
        </w:rPr>
        <w:t xml:space="preserve"> conformance testing (3GPP TS 37.145-1 version 15.14.0 Release 15)".</w:t>
      </w:r>
    </w:p>
    <w:p w:rsidR="00420078" w:rsidRPr="00576E5F" w:rsidRDefault="00385544" w:rsidP="00385544">
      <w:pPr>
        <w:pStyle w:val="ListParagraph"/>
        <w:tabs>
          <w:tab w:val="left" w:pos="2253"/>
        </w:tabs>
        <w:spacing w:before="120"/>
        <w:ind w:left="0" w:firstLine="0"/>
        <w:rPr>
          <w:rFonts w:ascii="Arial" w:hAnsi="Arial" w:cs="Arial"/>
          <w:szCs w:val="24"/>
        </w:rPr>
      </w:pPr>
      <w:r w:rsidRPr="00385544">
        <w:rPr>
          <w:rFonts w:ascii="Arial" w:hAnsi="Arial" w:cs="Arial"/>
          <w:szCs w:val="24"/>
        </w:rPr>
        <w:t xml:space="preserve">[10] </w:t>
      </w:r>
      <w:hyperlink r:id="rId12" w:history="1">
        <w:r w:rsidR="00420078" w:rsidRPr="00385544">
          <w:rPr>
            <w:rFonts w:ascii="Arial" w:hAnsi="Arial" w:cs="Arial"/>
          </w:rPr>
          <w:t>ETSITS137145-2</w:t>
        </w:r>
        <w:r>
          <w:rPr>
            <w:rFonts w:ascii="Arial" w:hAnsi="Arial" w:cs="Arial"/>
          </w:rPr>
          <w:t xml:space="preserve"> </w:t>
        </w:r>
        <w:r w:rsidR="00420078" w:rsidRPr="00385544">
          <w:rPr>
            <w:rFonts w:ascii="Arial" w:hAnsi="Arial" w:cs="Arial"/>
          </w:rPr>
          <w:t>(V15.15.0)(07-2022)</w:t>
        </w:r>
      </w:hyperlink>
      <w:r w:rsidR="00420078" w:rsidRPr="00385544">
        <w:rPr>
          <w:rFonts w:ascii="Arial" w:hAnsi="Arial" w:cs="Arial"/>
          <w:szCs w:val="24"/>
        </w:rPr>
        <w:t>:</w:t>
      </w:r>
      <w:r>
        <w:rPr>
          <w:rFonts w:ascii="Arial" w:hAnsi="Arial" w:cs="Arial"/>
          <w:szCs w:val="24"/>
        </w:rPr>
        <w:t xml:space="preserve"> </w:t>
      </w:r>
      <w:r w:rsidR="00420078" w:rsidRPr="00385544">
        <w:rPr>
          <w:rFonts w:ascii="Arial" w:hAnsi="Arial" w:cs="Arial"/>
          <w:szCs w:val="24"/>
        </w:rPr>
        <w:t>"Universal</w:t>
      </w:r>
      <w:r w:rsidRPr="00385544">
        <w:rPr>
          <w:rFonts w:ascii="Arial" w:hAnsi="Arial" w:cs="Arial"/>
          <w:szCs w:val="24"/>
        </w:rPr>
        <w:t xml:space="preserve"> </w:t>
      </w:r>
      <w:r w:rsidR="00420078" w:rsidRPr="00385544">
        <w:rPr>
          <w:rFonts w:ascii="Arial" w:hAnsi="Arial" w:cs="Arial"/>
          <w:szCs w:val="24"/>
        </w:rPr>
        <w:t>Mobile</w:t>
      </w:r>
      <w:r w:rsidRPr="00385544">
        <w:rPr>
          <w:rFonts w:ascii="Arial" w:hAnsi="Arial" w:cs="Arial"/>
          <w:szCs w:val="24"/>
        </w:rPr>
        <w:t xml:space="preserve"> </w:t>
      </w:r>
      <w:r w:rsidR="00420078" w:rsidRPr="00385544">
        <w:rPr>
          <w:rFonts w:ascii="Arial" w:hAnsi="Arial" w:cs="Arial"/>
          <w:szCs w:val="24"/>
        </w:rPr>
        <w:t>Telecommunications</w:t>
      </w:r>
      <w:r w:rsidRPr="00385544">
        <w:rPr>
          <w:rFonts w:ascii="Arial" w:hAnsi="Arial" w:cs="Arial"/>
          <w:szCs w:val="24"/>
        </w:rPr>
        <w:t xml:space="preserve"> System </w:t>
      </w:r>
      <w:r w:rsidR="00420078" w:rsidRPr="00385544">
        <w:rPr>
          <w:rFonts w:ascii="Arial" w:hAnsi="Arial" w:cs="Arial"/>
          <w:szCs w:val="24"/>
        </w:rPr>
        <w:t>(UMTS);</w:t>
      </w:r>
      <w:r w:rsidRPr="00385544">
        <w:rPr>
          <w:rFonts w:ascii="Arial" w:hAnsi="Arial" w:cs="Arial"/>
          <w:szCs w:val="24"/>
        </w:rPr>
        <w:t xml:space="preserve"> </w:t>
      </w:r>
      <w:r w:rsidR="00420078" w:rsidRPr="00385544">
        <w:rPr>
          <w:rFonts w:ascii="Arial" w:hAnsi="Arial" w:cs="Arial"/>
          <w:szCs w:val="24"/>
        </w:rPr>
        <w:t>LTE;</w:t>
      </w:r>
      <w:r w:rsidRPr="00385544">
        <w:rPr>
          <w:rFonts w:ascii="Arial" w:hAnsi="Arial" w:cs="Arial"/>
          <w:szCs w:val="24"/>
        </w:rPr>
        <w:t xml:space="preserve"> </w:t>
      </w:r>
      <w:r w:rsidR="00420078" w:rsidRPr="00385544">
        <w:rPr>
          <w:rFonts w:ascii="Arial" w:hAnsi="Arial" w:cs="Arial"/>
          <w:szCs w:val="24"/>
        </w:rPr>
        <w:t>5G;</w:t>
      </w:r>
      <w:r w:rsidRPr="00385544">
        <w:rPr>
          <w:rFonts w:ascii="Arial" w:hAnsi="Arial" w:cs="Arial"/>
          <w:szCs w:val="24"/>
        </w:rPr>
        <w:t xml:space="preserve"> </w:t>
      </w:r>
      <w:r w:rsidR="00420078" w:rsidRPr="00385544">
        <w:rPr>
          <w:rFonts w:ascii="Arial" w:hAnsi="Arial" w:cs="Arial"/>
          <w:szCs w:val="24"/>
        </w:rPr>
        <w:t>Active</w:t>
      </w:r>
      <w:r w:rsidRPr="00385544">
        <w:rPr>
          <w:rFonts w:ascii="Arial" w:hAnsi="Arial" w:cs="Arial"/>
          <w:szCs w:val="24"/>
        </w:rPr>
        <w:t xml:space="preserve"> </w:t>
      </w:r>
      <w:r w:rsidR="00420078" w:rsidRPr="00385544">
        <w:rPr>
          <w:rFonts w:ascii="Arial" w:hAnsi="Arial" w:cs="Arial"/>
          <w:szCs w:val="24"/>
        </w:rPr>
        <w:t>Antenna</w:t>
      </w:r>
      <w:r w:rsidRPr="00385544">
        <w:rPr>
          <w:rFonts w:ascii="Arial" w:hAnsi="Arial" w:cs="Arial"/>
          <w:szCs w:val="24"/>
        </w:rPr>
        <w:t xml:space="preserve"> </w:t>
      </w:r>
      <w:r w:rsidR="00420078" w:rsidRPr="00385544">
        <w:rPr>
          <w:rFonts w:ascii="Arial" w:hAnsi="Arial" w:cs="Arial"/>
          <w:szCs w:val="24"/>
        </w:rPr>
        <w:t>System(AAS)</w:t>
      </w:r>
      <w:r w:rsidRPr="00385544">
        <w:rPr>
          <w:rFonts w:ascii="Arial" w:hAnsi="Arial" w:cs="Arial"/>
          <w:szCs w:val="24"/>
        </w:rPr>
        <w:t xml:space="preserve"> </w:t>
      </w:r>
      <w:r w:rsidR="00420078" w:rsidRPr="00385544">
        <w:rPr>
          <w:rFonts w:ascii="Arial" w:hAnsi="Arial" w:cs="Arial"/>
          <w:szCs w:val="24"/>
        </w:rPr>
        <w:t>Base</w:t>
      </w:r>
      <w:r w:rsidRPr="00385544">
        <w:rPr>
          <w:rFonts w:ascii="Arial" w:hAnsi="Arial" w:cs="Arial"/>
          <w:szCs w:val="24"/>
        </w:rPr>
        <w:t xml:space="preserve"> </w:t>
      </w:r>
      <w:r w:rsidR="00420078" w:rsidRPr="00385544">
        <w:rPr>
          <w:rFonts w:ascii="Arial" w:hAnsi="Arial" w:cs="Arial"/>
          <w:szCs w:val="24"/>
        </w:rPr>
        <w:t>Station(BS)</w:t>
      </w:r>
      <w:r w:rsidRPr="00385544">
        <w:rPr>
          <w:rFonts w:ascii="Arial" w:hAnsi="Arial" w:cs="Arial"/>
          <w:szCs w:val="24"/>
        </w:rPr>
        <w:t xml:space="preserve"> </w:t>
      </w:r>
      <w:r w:rsidR="00420078" w:rsidRPr="00385544">
        <w:rPr>
          <w:rFonts w:ascii="Arial" w:hAnsi="Arial" w:cs="Arial"/>
          <w:szCs w:val="24"/>
        </w:rPr>
        <w:t>conformancetesting; Part</w:t>
      </w:r>
      <w:r w:rsidR="00420078" w:rsidRPr="00576E5F">
        <w:rPr>
          <w:rFonts w:ascii="Arial" w:hAnsi="Arial" w:cs="Arial"/>
          <w:szCs w:val="24"/>
        </w:rPr>
        <w:t xml:space="preserve"> 2: radiated conformance testing (3GPP TS 37.145-2 version 15.15.0 Release 15)".</w:t>
      </w:r>
    </w:p>
    <w:p w:rsidR="00420078" w:rsidRPr="00385544" w:rsidRDefault="00385544" w:rsidP="00385544">
      <w:pPr>
        <w:pStyle w:val="ListParagraph"/>
        <w:tabs>
          <w:tab w:val="left" w:pos="2253"/>
        </w:tabs>
        <w:spacing w:before="120"/>
        <w:ind w:left="0" w:firstLine="0"/>
        <w:rPr>
          <w:rFonts w:ascii="Arial" w:hAnsi="Arial" w:cs="Arial"/>
          <w:szCs w:val="24"/>
        </w:rPr>
      </w:pPr>
      <w:r w:rsidRPr="00385544">
        <w:rPr>
          <w:rFonts w:ascii="Arial" w:hAnsi="Arial" w:cs="Arial"/>
          <w:szCs w:val="24"/>
        </w:rPr>
        <w:t>[11]</w:t>
      </w:r>
      <w:r>
        <w:rPr>
          <w:rFonts w:ascii="Arial" w:hAnsi="Arial" w:cs="Arial"/>
          <w:szCs w:val="24"/>
        </w:rPr>
        <w:t xml:space="preserve"> </w:t>
      </w:r>
      <w:hyperlink r:id="rId13" w:history="1">
        <w:r w:rsidR="00420078" w:rsidRPr="00385544">
          <w:rPr>
            <w:rFonts w:ascii="Arial" w:hAnsi="Arial" w:cs="Arial"/>
          </w:rPr>
          <w:t>ETSIEN301908-18(V15.1.1)</w:t>
        </w:r>
        <w:r>
          <w:rPr>
            <w:rFonts w:ascii="Arial" w:hAnsi="Arial" w:cs="Arial"/>
          </w:rPr>
          <w:t xml:space="preserve"> </w:t>
        </w:r>
        <w:r w:rsidR="00420078" w:rsidRPr="00385544">
          <w:rPr>
            <w:rFonts w:ascii="Arial" w:hAnsi="Arial" w:cs="Arial"/>
          </w:rPr>
          <w:t>(09-2021)</w:t>
        </w:r>
      </w:hyperlink>
      <w:r w:rsidR="00420078" w:rsidRPr="00385544">
        <w:rPr>
          <w:rFonts w:ascii="Arial" w:hAnsi="Arial" w:cs="Arial"/>
          <w:szCs w:val="24"/>
        </w:rPr>
        <w:t>:</w:t>
      </w:r>
      <w:r>
        <w:rPr>
          <w:rFonts w:ascii="Arial" w:hAnsi="Arial" w:cs="Arial"/>
          <w:szCs w:val="24"/>
        </w:rPr>
        <w:t xml:space="preserve"> </w:t>
      </w:r>
      <w:r w:rsidR="00420078" w:rsidRPr="00385544">
        <w:rPr>
          <w:rFonts w:ascii="Arial" w:hAnsi="Arial" w:cs="Arial"/>
          <w:szCs w:val="24"/>
        </w:rPr>
        <w:t>"IMTcellularnetworks;</w:t>
      </w:r>
      <w:r>
        <w:rPr>
          <w:rFonts w:ascii="Arial" w:hAnsi="Arial" w:cs="Arial"/>
          <w:szCs w:val="24"/>
        </w:rPr>
        <w:t xml:space="preserve"> </w:t>
      </w:r>
      <w:r w:rsidR="00420078" w:rsidRPr="00385544">
        <w:rPr>
          <w:rFonts w:ascii="Arial" w:hAnsi="Arial" w:cs="Arial"/>
          <w:szCs w:val="24"/>
        </w:rPr>
        <w:t>Harmonised</w:t>
      </w:r>
      <w:r>
        <w:rPr>
          <w:rFonts w:ascii="Arial" w:hAnsi="Arial" w:cs="Arial"/>
          <w:szCs w:val="24"/>
        </w:rPr>
        <w:t xml:space="preserve"> </w:t>
      </w:r>
      <w:r w:rsidR="00420078" w:rsidRPr="00385544">
        <w:rPr>
          <w:rFonts w:ascii="Arial" w:hAnsi="Arial" w:cs="Arial"/>
          <w:szCs w:val="24"/>
        </w:rPr>
        <w:t>Standardfor access to radio spectrum; Part 18: E-UTRA, UTRA and GSM/EDGE Multi-Standard Radio (MSR) Base Station (BS) Release 15".</w:t>
      </w:r>
    </w:p>
    <w:p w:rsidR="00420078" w:rsidRPr="00385544" w:rsidRDefault="00385544" w:rsidP="00385544">
      <w:pPr>
        <w:pStyle w:val="ListParagraph"/>
        <w:tabs>
          <w:tab w:val="left" w:pos="2253"/>
        </w:tabs>
        <w:spacing w:before="120"/>
        <w:ind w:left="0" w:firstLine="0"/>
        <w:rPr>
          <w:rFonts w:ascii="Arial" w:hAnsi="Arial" w:cs="Arial"/>
          <w:szCs w:val="24"/>
        </w:rPr>
      </w:pPr>
      <w:r w:rsidRPr="00385544">
        <w:rPr>
          <w:rFonts w:ascii="Arial" w:hAnsi="Arial" w:cs="Arial"/>
          <w:szCs w:val="24"/>
        </w:rPr>
        <w:t xml:space="preserve">[12] </w:t>
      </w:r>
      <w:hyperlink r:id="rId14" w:history="1">
        <w:r w:rsidR="00420078" w:rsidRPr="00385544">
          <w:rPr>
            <w:rFonts w:ascii="Arial" w:hAnsi="Arial" w:cs="Arial"/>
          </w:rPr>
          <w:t>ETSI EN 301 908-14 (V15.1.1) (09-2021)</w:t>
        </w:r>
      </w:hyperlink>
      <w:r w:rsidR="00420078" w:rsidRPr="00385544">
        <w:rPr>
          <w:rFonts w:ascii="Arial" w:hAnsi="Arial" w:cs="Arial"/>
          <w:szCs w:val="24"/>
        </w:rPr>
        <w:t>: "IMT cellular networks; Harmonised Standard for accesstoradiospectrum;</w:t>
      </w:r>
      <w:r>
        <w:rPr>
          <w:rFonts w:ascii="Arial" w:hAnsi="Arial" w:cs="Arial"/>
          <w:szCs w:val="24"/>
        </w:rPr>
        <w:t xml:space="preserve"> </w:t>
      </w:r>
      <w:r w:rsidR="00420078" w:rsidRPr="00385544">
        <w:rPr>
          <w:rFonts w:ascii="Arial" w:hAnsi="Arial" w:cs="Arial"/>
          <w:szCs w:val="24"/>
        </w:rPr>
        <w:t>Part14:</w:t>
      </w:r>
      <w:r w:rsidR="002D432B">
        <w:rPr>
          <w:rFonts w:ascii="Arial" w:hAnsi="Arial" w:cs="Arial"/>
          <w:szCs w:val="24"/>
        </w:rPr>
        <w:t xml:space="preserve"> </w:t>
      </w:r>
      <w:r w:rsidR="00420078" w:rsidRPr="00385544">
        <w:rPr>
          <w:rFonts w:ascii="Arial" w:hAnsi="Arial" w:cs="Arial"/>
          <w:szCs w:val="24"/>
        </w:rPr>
        <w:t>Evolved</w:t>
      </w:r>
      <w:r>
        <w:rPr>
          <w:rFonts w:ascii="Arial" w:hAnsi="Arial" w:cs="Arial"/>
          <w:szCs w:val="24"/>
        </w:rPr>
        <w:t xml:space="preserve"> </w:t>
      </w:r>
      <w:r w:rsidR="00420078" w:rsidRPr="00385544">
        <w:rPr>
          <w:rFonts w:ascii="Arial" w:hAnsi="Arial" w:cs="Arial"/>
          <w:szCs w:val="24"/>
        </w:rPr>
        <w:t>Universal</w:t>
      </w:r>
      <w:r>
        <w:rPr>
          <w:rFonts w:ascii="Arial" w:hAnsi="Arial" w:cs="Arial"/>
          <w:szCs w:val="24"/>
        </w:rPr>
        <w:t xml:space="preserve"> </w:t>
      </w:r>
      <w:r w:rsidR="00420078" w:rsidRPr="00385544">
        <w:rPr>
          <w:rFonts w:ascii="Arial" w:hAnsi="Arial" w:cs="Arial"/>
          <w:szCs w:val="24"/>
        </w:rPr>
        <w:t>Terrestrial</w:t>
      </w:r>
      <w:r>
        <w:rPr>
          <w:rFonts w:ascii="Arial" w:hAnsi="Arial" w:cs="Arial"/>
          <w:szCs w:val="24"/>
        </w:rPr>
        <w:t xml:space="preserve"> </w:t>
      </w:r>
      <w:r w:rsidR="00420078" w:rsidRPr="00385544">
        <w:rPr>
          <w:rFonts w:ascii="Arial" w:hAnsi="Arial" w:cs="Arial"/>
          <w:szCs w:val="24"/>
        </w:rPr>
        <w:t>Radio</w:t>
      </w:r>
      <w:r>
        <w:rPr>
          <w:rFonts w:ascii="Arial" w:hAnsi="Arial" w:cs="Arial"/>
          <w:szCs w:val="24"/>
        </w:rPr>
        <w:t xml:space="preserve"> </w:t>
      </w:r>
      <w:r w:rsidR="00420078" w:rsidRPr="00385544">
        <w:rPr>
          <w:rFonts w:ascii="Arial" w:hAnsi="Arial" w:cs="Arial"/>
          <w:szCs w:val="24"/>
        </w:rPr>
        <w:t>Access</w:t>
      </w:r>
      <w:r w:rsidR="003C4089">
        <w:rPr>
          <w:rFonts w:ascii="Arial" w:hAnsi="Arial" w:cs="Arial"/>
          <w:szCs w:val="24"/>
        </w:rPr>
        <w:t xml:space="preserve"> </w:t>
      </w:r>
      <w:r w:rsidR="00420078" w:rsidRPr="00385544">
        <w:rPr>
          <w:rFonts w:ascii="Arial" w:hAnsi="Arial" w:cs="Arial"/>
          <w:szCs w:val="24"/>
        </w:rPr>
        <w:t>(E-UTRA)</w:t>
      </w:r>
      <w:r>
        <w:rPr>
          <w:rFonts w:ascii="Arial" w:hAnsi="Arial" w:cs="Arial"/>
          <w:szCs w:val="24"/>
        </w:rPr>
        <w:t xml:space="preserve"> </w:t>
      </w:r>
      <w:r w:rsidR="00420078" w:rsidRPr="00385544">
        <w:rPr>
          <w:rFonts w:ascii="Arial" w:hAnsi="Arial" w:cs="Arial"/>
          <w:szCs w:val="24"/>
        </w:rPr>
        <w:t>Base Stations (BS) Release 15".</w:t>
      </w:r>
    </w:p>
    <w:p w:rsidR="00420078" w:rsidRPr="00385544" w:rsidRDefault="00385544" w:rsidP="00385544">
      <w:pPr>
        <w:pStyle w:val="ListParagraph"/>
        <w:tabs>
          <w:tab w:val="left" w:pos="2253"/>
        </w:tabs>
        <w:spacing w:before="120"/>
        <w:ind w:left="0" w:firstLine="0"/>
        <w:rPr>
          <w:rFonts w:ascii="Arial" w:hAnsi="Arial" w:cs="Arial"/>
        </w:rPr>
      </w:pPr>
      <w:r>
        <w:t>[</w:t>
      </w:r>
      <w:r w:rsidRPr="00385544">
        <w:rPr>
          <w:rFonts w:ascii="Arial" w:hAnsi="Arial" w:cs="Arial"/>
          <w:szCs w:val="24"/>
        </w:rPr>
        <w:t xml:space="preserve">13] </w:t>
      </w:r>
      <w:hyperlink r:id="rId15" w:history="1">
        <w:r w:rsidR="00420078" w:rsidRPr="00385544">
          <w:rPr>
            <w:rFonts w:ascii="Arial" w:hAnsi="Arial" w:cs="Arial"/>
          </w:rPr>
          <w:t>ETSI TS 137 141 (V15.20.0) (01-2023)</w:t>
        </w:r>
      </w:hyperlink>
      <w:r w:rsidR="00420078" w:rsidRPr="00385544">
        <w:rPr>
          <w:rFonts w:ascii="Arial" w:hAnsi="Arial" w:cs="Arial"/>
          <w:szCs w:val="24"/>
        </w:rPr>
        <w:t>: "Digital cellular telecommunications system (Phase 2+) (GSM);</w:t>
      </w:r>
      <w:r>
        <w:rPr>
          <w:rFonts w:ascii="Arial" w:hAnsi="Arial" w:cs="Arial"/>
          <w:szCs w:val="24"/>
        </w:rPr>
        <w:t xml:space="preserve"> </w:t>
      </w:r>
      <w:r w:rsidR="00420078" w:rsidRPr="00385544">
        <w:rPr>
          <w:rFonts w:ascii="Arial" w:hAnsi="Arial" w:cs="Arial"/>
          <w:szCs w:val="24"/>
        </w:rPr>
        <w:t>Universal</w:t>
      </w:r>
      <w:r>
        <w:rPr>
          <w:rFonts w:ascii="Arial" w:hAnsi="Arial" w:cs="Arial"/>
          <w:szCs w:val="24"/>
        </w:rPr>
        <w:t xml:space="preserve"> </w:t>
      </w:r>
      <w:r w:rsidR="00420078" w:rsidRPr="00385544">
        <w:rPr>
          <w:rFonts w:ascii="Arial" w:hAnsi="Arial" w:cs="Arial"/>
          <w:szCs w:val="24"/>
        </w:rPr>
        <w:t>Mobile</w:t>
      </w:r>
      <w:r>
        <w:rPr>
          <w:rFonts w:ascii="Arial" w:hAnsi="Arial" w:cs="Arial"/>
          <w:szCs w:val="24"/>
        </w:rPr>
        <w:t xml:space="preserve"> </w:t>
      </w:r>
      <w:r w:rsidR="00420078" w:rsidRPr="00385544">
        <w:rPr>
          <w:rFonts w:ascii="Arial" w:hAnsi="Arial" w:cs="Arial"/>
          <w:szCs w:val="24"/>
        </w:rPr>
        <w:t>Telecommunications</w:t>
      </w:r>
      <w:r>
        <w:rPr>
          <w:rFonts w:ascii="Arial" w:hAnsi="Arial" w:cs="Arial"/>
          <w:szCs w:val="24"/>
        </w:rPr>
        <w:t xml:space="preserve"> </w:t>
      </w:r>
      <w:r w:rsidR="00420078" w:rsidRPr="00385544">
        <w:rPr>
          <w:rFonts w:ascii="Arial" w:hAnsi="Arial" w:cs="Arial"/>
          <w:szCs w:val="24"/>
        </w:rPr>
        <w:t>System(UMTS</w:t>
      </w:r>
      <w:r w:rsidR="00420078" w:rsidRPr="00576E5F">
        <w:rPr>
          <w:rFonts w:ascii="Arial" w:hAnsi="Arial" w:cs="Arial"/>
          <w:szCs w:val="24"/>
        </w:rPr>
        <w:t>);</w:t>
      </w:r>
      <w:r>
        <w:rPr>
          <w:rFonts w:ascii="Arial" w:hAnsi="Arial" w:cs="Arial"/>
          <w:szCs w:val="24"/>
        </w:rPr>
        <w:t xml:space="preserve"> </w:t>
      </w:r>
      <w:r w:rsidR="00420078" w:rsidRPr="00576E5F">
        <w:rPr>
          <w:rFonts w:ascii="Arial" w:hAnsi="Arial" w:cs="Arial"/>
          <w:szCs w:val="24"/>
        </w:rPr>
        <w:t>LTE;</w:t>
      </w:r>
      <w:r>
        <w:rPr>
          <w:rFonts w:ascii="Arial" w:hAnsi="Arial" w:cs="Arial"/>
          <w:szCs w:val="24"/>
        </w:rPr>
        <w:t xml:space="preserve"> </w:t>
      </w:r>
      <w:r w:rsidR="00420078" w:rsidRPr="00576E5F">
        <w:rPr>
          <w:rFonts w:ascii="Arial" w:hAnsi="Arial" w:cs="Arial"/>
          <w:szCs w:val="24"/>
        </w:rPr>
        <w:t>5G;</w:t>
      </w:r>
      <w:r>
        <w:rPr>
          <w:rFonts w:ascii="Arial" w:hAnsi="Arial" w:cs="Arial"/>
          <w:szCs w:val="24"/>
        </w:rPr>
        <w:t xml:space="preserve"> </w:t>
      </w:r>
      <w:r w:rsidR="00420078" w:rsidRPr="00576E5F">
        <w:rPr>
          <w:rFonts w:ascii="Arial" w:hAnsi="Arial" w:cs="Arial"/>
          <w:szCs w:val="24"/>
        </w:rPr>
        <w:t>NR,</w:t>
      </w:r>
      <w:r>
        <w:rPr>
          <w:rFonts w:ascii="Arial" w:hAnsi="Arial" w:cs="Arial"/>
          <w:szCs w:val="24"/>
        </w:rPr>
        <w:t xml:space="preserve"> </w:t>
      </w:r>
      <w:r w:rsidR="00420078" w:rsidRPr="00576E5F">
        <w:rPr>
          <w:rFonts w:ascii="Arial" w:hAnsi="Arial" w:cs="Arial"/>
          <w:szCs w:val="24"/>
        </w:rPr>
        <w:t>E-UTRA,</w:t>
      </w:r>
      <w:r>
        <w:rPr>
          <w:rFonts w:ascii="Arial" w:hAnsi="Arial" w:cs="Arial"/>
          <w:szCs w:val="24"/>
        </w:rPr>
        <w:t xml:space="preserve"> </w:t>
      </w:r>
      <w:r w:rsidR="00420078" w:rsidRPr="00576E5F">
        <w:rPr>
          <w:rFonts w:ascii="Arial" w:hAnsi="Arial" w:cs="Arial"/>
          <w:szCs w:val="24"/>
        </w:rPr>
        <w:t xml:space="preserve">UTRA and GSM/EDGE; Multi-Standard Radio (MSR) Base </w:t>
      </w:r>
      <w:r w:rsidR="00420078" w:rsidRPr="00385544">
        <w:rPr>
          <w:rFonts w:ascii="Arial" w:hAnsi="Arial" w:cs="Arial"/>
        </w:rPr>
        <w:t>Station (BS) conformance testing (3GPP TS37.141</w:t>
      </w:r>
      <w:r w:rsidRPr="00385544">
        <w:rPr>
          <w:rFonts w:ascii="Arial" w:hAnsi="Arial" w:cs="Arial"/>
        </w:rPr>
        <w:t xml:space="preserve"> </w:t>
      </w:r>
      <w:r w:rsidR="00420078" w:rsidRPr="00385544">
        <w:rPr>
          <w:rFonts w:ascii="Arial" w:hAnsi="Arial" w:cs="Arial"/>
        </w:rPr>
        <w:t>version15.20.0</w:t>
      </w:r>
      <w:r w:rsidRPr="00385544">
        <w:rPr>
          <w:rFonts w:ascii="Arial" w:hAnsi="Arial" w:cs="Arial"/>
        </w:rPr>
        <w:t xml:space="preserve"> </w:t>
      </w:r>
      <w:r w:rsidR="00420078" w:rsidRPr="00385544">
        <w:rPr>
          <w:rFonts w:ascii="Arial" w:hAnsi="Arial" w:cs="Arial"/>
        </w:rPr>
        <w:t>Release15)".</w:t>
      </w:r>
    </w:p>
    <w:p w:rsidR="00420078" w:rsidRPr="00385544" w:rsidRDefault="0097207B" w:rsidP="00385544">
      <w:pPr>
        <w:pStyle w:val="ListParagraph"/>
        <w:tabs>
          <w:tab w:val="left" w:pos="2253"/>
        </w:tabs>
        <w:spacing w:before="120"/>
        <w:ind w:left="0" w:firstLine="0"/>
        <w:rPr>
          <w:rFonts w:ascii="Arial" w:hAnsi="Arial" w:cs="Arial"/>
        </w:rPr>
      </w:pPr>
      <w:r>
        <w:t>[</w:t>
      </w:r>
      <w:r w:rsidRPr="00385544">
        <w:rPr>
          <w:rFonts w:ascii="Arial" w:hAnsi="Arial" w:cs="Arial"/>
          <w:szCs w:val="24"/>
        </w:rPr>
        <w:t>1</w:t>
      </w:r>
      <w:r>
        <w:rPr>
          <w:rFonts w:ascii="Arial" w:hAnsi="Arial" w:cs="Arial"/>
          <w:szCs w:val="24"/>
        </w:rPr>
        <w:t>4</w:t>
      </w:r>
      <w:r w:rsidRPr="00385544">
        <w:rPr>
          <w:rFonts w:ascii="Arial" w:hAnsi="Arial" w:cs="Arial"/>
          <w:szCs w:val="24"/>
        </w:rPr>
        <w:t xml:space="preserve">] </w:t>
      </w:r>
      <w:hyperlink r:id="rId16" w:history="1">
        <w:r w:rsidR="00420078" w:rsidRPr="00385544">
          <w:rPr>
            <w:rFonts w:ascii="Arial" w:hAnsi="Arial" w:cs="Arial"/>
          </w:rPr>
          <w:t>ETSI</w:t>
        </w:r>
        <w:r w:rsidR="002D432B">
          <w:rPr>
            <w:rFonts w:ascii="Arial" w:hAnsi="Arial" w:cs="Arial"/>
          </w:rPr>
          <w:t xml:space="preserve"> </w:t>
        </w:r>
        <w:r w:rsidR="00420078" w:rsidRPr="00385544">
          <w:rPr>
            <w:rFonts w:ascii="Arial" w:hAnsi="Arial" w:cs="Arial"/>
          </w:rPr>
          <w:t>TS</w:t>
        </w:r>
        <w:r w:rsidR="002D432B">
          <w:rPr>
            <w:rFonts w:ascii="Arial" w:hAnsi="Arial" w:cs="Arial"/>
          </w:rPr>
          <w:t xml:space="preserve"> </w:t>
        </w:r>
        <w:r w:rsidR="00420078" w:rsidRPr="00385544">
          <w:rPr>
            <w:rFonts w:ascii="Arial" w:hAnsi="Arial" w:cs="Arial"/>
          </w:rPr>
          <w:t>145</w:t>
        </w:r>
        <w:r w:rsidR="002D432B">
          <w:rPr>
            <w:rFonts w:ascii="Arial" w:hAnsi="Arial" w:cs="Arial"/>
          </w:rPr>
          <w:t xml:space="preserve"> </w:t>
        </w:r>
        <w:r w:rsidR="00420078" w:rsidRPr="00385544">
          <w:rPr>
            <w:rFonts w:ascii="Arial" w:hAnsi="Arial" w:cs="Arial"/>
          </w:rPr>
          <w:t>004(V15.0.0)(07-2018)</w:t>
        </w:r>
      </w:hyperlink>
      <w:r w:rsidR="00420078" w:rsidRPr="00385544">
        <w:rPr>
          <w:rFonts w:ascii="Arial" w:hAnsi="Arial" w:cs="Arial"/>
        </w:rPr>
        <w:t>:</w:t>
      </w:r>
      <w:r>
        <w:rPr>
          <w:rFonts w:ascii="Arial" w:hAnsi="Arial" w:cs="Arial"/>
        </w:rPr>
        <w:t xml:space="preserve"> </w:t>
      </w:r>
      <w:r w:rsidR="00420078" w:rsidRPr="00385544">
        <w:rPr>
          <w:rFonts w:ascii="Arial" w:hAnsi="Arial" w:cs="Arial"/>
        </w:rPr>
        <w:t>"Digital</w:t>
      </w:r>
      <w:r>
        <w:rPr>
          <w:rFonts w:ascii="Arial" w:hAnsi="Arial" w:cs="Arial"/>
        </w:rPr>
        <w:t xml:space="preserve"> </w:t>
      </w:r>
      <w:r w:rsidR="00420078" w:rsidRPr="00385544">
        <w:rPr>
          <w:rFonts w:ascii="Arial" w:hAnsi="Arial" w:cs="Arial"/>
        </w:rPr>
        <w:t>cellulartelecommunications</w:t>
      </w:r>
      <w:r>
        <w:rPr>
          <w:rFonts w:ascii="Arial" w:hAnsi="Arial" w:cs="Arial"/>
        </w:rPr>
        <w:t xml:space="preserve"> </w:t>
      </w:r>
      <w:r w:rsidR="00420078" w:rsidRPr="00385544">
        <w:rPr>
          <w:rFonts w:ascii="Arial" w:hAnsi="Arial" w:cs="Arial"/>
        </w:rPr>
        <w:t>system</w:t>
      </w:r>
      <w:r>
        <w:rPr>
          <w:rFonts w:ascii="Arial" w:hAnsi="Arial" w:cs="Arial"/>
        </w:rPr>
        <w:t xml:space="preserve"> </w:t>
      </w:r>
      <w:r w:rsidR="00420078" w:rsidRPr="00385544">
        <w:rPr>
          <w:rFonts w:ascii="Arial" w:hAnsi="Arial" w:cs="Arial"/>
        </w:rPr>
        <w:t>(Phase 2+) (GSM); GSM/ EDGE Modulation (3GPP TS 45.004 version 15.0.0 Release 15)".</w:t>
      </w:r>
    </w:p>
    <w:p w:rsidR="00420078" w:rsidRPr="00385544" w:rsidRDefault="0097207B" w:rsidP="00385544">
      <w:pPr>
        <w:pStyle w:val="ListParagraph"/>
        <w:tabs>
          <w:tab w:val="left" w:pos="2253"/>
        </w:tabs>
        <w:spacing w:before="120"/>
        <w:ind w:left="0" w:firstLine="0"/>
        <w:rPr>
          <w:rFonts w:ascii="Arial" w:hAnsi="Arial" w:cs="Arial"/>
        </w:rPr>
      </w:pPr>
      <w:r>
        <w:rPr>
          <w:rFonts w:ascii="Arial" w:hAnsi="Arial" w:cs="Arial"/>
        </w:rPr>
        <w:t xml:space="preserve">[15] </w:t>
      </w:r>
      <w:hyperlink r:id="rId17" w:history="1">
        <w:r w:rsidR="00420078" w:rsidRPr="00385544">
          <w:rPr>
            <w:rFonts w:ascii="Arial" w:hAnsi="Arial" w:cs="Arial"/>
          </w:rPr>
          <w:t>ETSITS136104</w:t>
        </w:r>
        <w:r>
          <w:rPr>
            <w:rFonts w:ascii="Arial" w:hAnsi="Arial" w:cs="Arial"/>
          </w:rPr>
          <w:t xml:space="preserve"> </w:t>
        </w:r>
        <w:r w:rsidR="00420078" w:rsidRPr="00385544">
          <w:rPr>
            <w:rFonts w:ascii="Arial" w:hAnsi="Arial" w:cs="Arial"/>
          </w:rPr>
          <w:t>(V15.15.0)</w:t>
        </w:r>
        <w:r>
          <w:rPr>
            <w:rFonts w:ascii="Arial" w:hAnsi="Arial" w:cs="Arial"/>
          </w:rPr>
          <w:t xml:space="preserve"> </w:t>
        </w:r>
        <w:r w:rsidR="00420078" w:rsidRPr="00385544">
          <w:rPr>
            <w:rFonts w:ascii="Arial" w:hAnsi="Arial" w:cs="Arial"/>
          </w:rPr>
          <w:t>(04-2022)</w:t>
        </w:r>
      </w:hyperlink>
      <w:r w:rsidR="00420078" w:rsidRPr="00385544">
        <w:rPr>
          <w:rFonts w:ascii="Arial" w:hAnsi="Arial" w:cs="Arial"/>
        </w:rPr>
        <w:t>:</w:t>
      </w:r>
      <w:r w:rsidR="00935EF2">
        <w:rPr>
          <w:rFonts w:ascii="Arial" w:hAnsi="Arial" w:cs="Arial"/>
        </w:rPr>
        <w:t xml:space="preserve"> </w:t>
      </w:r>
      <w:r w:rsidR="00420078" w:rsidRPr="00385544">
        <w:rPr>
          <w:rFonts w:ascii="Arial" w:hAnsi="Arial" w:cs="Arial"/>
        </w:rPr>
        <w:t>"LTE;</w:t>
      </w:r>
      <w:r>
        <w:rPr>
          <w:rFonts w:ascii="Arial" w:hAnsi="Arial" w:cs="Arial"/>
        </w:rPr>
        <w:t xml:space="preserve"> </w:t>
      </w:r>
      <w:r w:rsidR="00420078" w:rsidRPr="00385544">
        <w:rPr>
          <w:rFonts w:ascii="Arial" w:hAnsi="Arial" w:cs="Arial"/>
        </w:rPr>
        <w:t>Evolved</w:t>
      </w:r>
      <w:r w:rsidR="00935EF2">
        <w:rPr>
          <w:rFonts w:ascii="Arial" w:hAnsi="Arial" w:cs="Arial"/>
        </w:rPr>
        <w:t xml:space="preserve"> </w:t>
      </w:r>
      <w:r w:rsidR="00420078" w:rsidRPr="00385544">
        <w:rPr>
          <w:rFonts w:ascii="Arial" w:hAnsi="Arial" w:cs="Arial"/>
        </w:rPr>
        <w:t>Universal</w:t>
      </w:r>
      <w:r w:rsidR="00935EF2">
        <w:rPr>
          <w:rFonts w:ascii="Arial" w:hAnsi="Arial" w:cs="Arial"/>
        </w:rPr>
        <w:t xml:space="preserve"> </w:t>
      </w:r>
      <w:r w:rsidR="00420078" w:rsidRPr="00385544">
        <w:rPr>
          <w:rFonts w:ascii="Arial" w:hAnsi="Arial" w:cs="Arial"/>
        </w:rPr>
        <w:t>Terrestrial</w:t>
      </w:r>
      <w:r w:rsidR="00935EF2">
        <w:rPr>
          <w:rFonts w:ascii="Arial" w:hAnsi="Arial" w:cs="Arial"/>
        </w:rPr>
        <w:t xml:space="preserve"> </w:t>
      </w:r>
      <w:r w:rsidR="00420078" w:rsidRPr="00385544">
        <w:rPr>
          <w:rFonts w:ascii="Arial" w:hAnsi="Arial" w:cs="Arial"/>
        </w:rPr>
        <w:t>Radio</w:t>
      </w:r>
      <w:r w:rsidR="00935EF2">
        <w:rPr>
          <w:rFonts w:ascii="Arial" w:hAnsi="Arial" w:cs="Arial"/>
        </w:rPr>
        <w:t xml:space="preserve"> </w:t>
      </w:r>
      <w:r w:rsidR="00420078" w:rsidRPr="00385544">
        <w:rPr>
          <w:rFonts w:ascii="Arial" w:hAnsi="Arial" w:cs="Arial"/>
        </w:rPr>
        <w:t>Access</w:t>
      </w:r>
      <w:r w:rsidR="00935EF2">
        <w:rPr>
          <w:rFonts w:ascii="Arial" w:hAnsi="Arial" w:cs="Arial"/>
        </w:rPr>
        <w:t xml:space="preserve"> </w:t>
      </w:r>
      <w:r w:rsidR="00420078" w:rsidRPr="00385544">
        <w:rPr>
          <w:rFonts w:ascii="Arial" w:hAnsi="Arial" w:cs="Arial"/>
        </w:rPr>
        <w:t>(E-UTRA);</w:t>
      </w:r>
      <w:r w:rsidR="00935EF2">
        <w:rPr>
          <w:rFonts w:ascii="Arial" w:hAnsi="Arial" w:cs="Arial"/>
        </w:rPr>
        <w:t xml:space="preserve"> </w:t>
      </w:r>
      <w:r w:rsidR="00420078" w:rsidRPr="00385544">
        <w:rPr>
          <w:rFonts w:ascii="Arial" w:hAnsi="Arial" w:cs="Arial"/>
        </w:rPr>
        <w:t>Base</w:t>
      </w:r>
      <w:r w:rsidR="00935EF2">
        <w:rPr>
          <w:rFonts w:ascii="Arial" w:hAnsi="Arial" w:cs="Arial"/>
        </w:rPr>
        <w:t xml:space="preserve"> </w:t>
      </w:r>
      <w:r w:rsidR="00420078" w:rsidRPr="00385544">
        <w:rPr>
          <w:rFonts w:ascii="Arial" w:hAnsi="Arial" w:cs="Arial"/>
        </w:rPr>
        <w:t>Station</w:t>
      </w:r>
      <w:r w:rsidR="00935EF2">
        <w:rPr>
          <w:rFonts w:ascii="Arial" w:hAnsi="Arial" w:cs="Arial"/>
        </w:rPr>
        <w:t xml:space="preserve"> </w:t>
      </w:r>
      <w:r w:rsidR="00420078" w:rsidRPr="00385544">
        <w:rPr>
          <w:rFonts w:ascii="Arial" w:hAnsi="Arial" w:cs="Arial"/>
        </w:rPr>
        <w:t>(BS)</w:t>
      </w:r>
      <w:r w:rsidR="00935EF2">
        <w:rPr>
          <w:rFonts w:ascii="Arial" w:hAnsi="Arial" w:cs="Arial"/>
        </w:rPr>
        <w:t xml:space="preserve"> </w:t>
      </w:r>
      <w:r w:rsidR="00420078" w:rsidRPr="00385544">
        <w:rPr>
          <w:rFonts w:ascii="Arial" w:hAnsi="Arial" w:cs="Arial"/>
        </w:rPr>
        <w:t>radio</w:t>
      </w:r>
      <w:r w:rsidR="00935EF2">
        <w:rPr>
          <w:rFonts w:ascii="Arial" w:hAnsi="Arial" w:cs="Arial"/>
        </w:rPr>
        <w:t xml:space="preserve"> </w:t>
      </w:r>
      <w:r w:rsidR="00420078" w:rsidRPr="00385544">
        <w:rPr>
          <w:rFonts w:ascii="Arial" w:hAnsi="Arial" w:cs="Arial"/>
        </w:rPr>
        <w:t>transmission</w:t>
      </w:r>
      <w:r w:rsidR="00935EF2">
        <w:rPr>
          <w:rFonts w:ascii="Arial" w:hAnsi="Arial" w:cs="Arial"/>
        </w:rPr>
        <w:t xml:space="preserve"> </w:t>
      </w:r>
      <w:r w:rsidR="00420078" w:rsidRPr="00385544">
        <w:rPr>
          <w:rFonts w:ascii="Arial" w:hAnsi="Arial" w:cs="Arial"/>
        </w:rPr>
        <w:t>and</w:t>
      </w:r>
      <w:r w:rsidR="00935EF2">
        <w:rPr>
          <w:rFonts w:ascii="Arial" w:hAnsi="Arial" w:cs="Arial"/>
        </w:rPr>
        <w:t xml:space="preserve"> </w:t>
      </w:r>
      <w:r w:rsidR="00420078" w:rsidRPr="00385544">
        <w:rPr>
          <w:rFonts w:ascii="Arial" w:hAnsi="Arial" w:cs="Arial"/>
        </w:rPr>
        <w:t>reception</w:t>
      </w:r>
      <w:r w:rsidR="00935EF2">
        <w:rPr>
          <w:rFonts w:ascii="Arial" w:hAnsi="Arial" w:cs="Arial"/>
        </w:rPr>
        <w:t xml:space="preserve"> </w:t>
      </w:r>
      <w:r w:rsidR="00420078" w:rsidRPr="00385544">
        <w:rPr>
          <w:rFonts w:ascii="Arial" w:hAnsi="Arial" w:cs="Arial"/>
        </w:rPr>
        <w:t>(3GPPTS36.104</w:t>
      </w:r>
      <w:r w:rsidR="00935EF2">
        <w:rPr>
          <w:rFonts w:ascii="Arial" w:hAnsi="Arial" w:cs="Arial"/>
        </w:rPr>
        <w:t xml:space="preserve"> </w:t>
      </w:r>
      <w:r w:rsidR="00420078" w:rsidRPr="00385544">
        <w:rPr>
          <w:rFonts w:ascii="Arial" w:hAnsi="Arial" w:cs="Arial"/>
        </w:rPr>
        <w:t>version</w:t>
      </w:r>
      <w:r w:rsidR="00935EF2">
        <w:rPr>
          <w:rFonts w:ascii="Arial" w:hAnsi="Arial" w:cs="Arial"/>
        </w:rPr>
        <w:t xml:space="preserve"> </w:t>
      </w:r>
      <w:r w:rsidR="00420078" w:rsidRPr="00385544">
        <w:rPr>
          <w:rFonts w:ascii="Arial" w:hAnsi="Arial" w:cs="Arial"/>
        </w:rPr>
        <w:t>15.15.0 Release 15)".</w:t>
      </w:r>
    </w:p>
    <w:p w:rsidR="00420078" w:rsidRPr="00385544" w:rsidRDefault="00935EF2" w:rsidP="00385544">
      <w:pPr>
        <w:pStyle w:val="ListParagraph"/>
        <w:tabs>
          <w:tab w:val="left" w:pos="2253"/>
        </w:tabs>
        <w:spacing w:before="120"/>
        <w:ind w:left="0" w:firstLine="0"/>
        <w:rPr>
          <w:rFonts w:ascii="Arial" w:hAnsi="Arial" w:cs="Arial"/>
        </w:rPr>
      </w:pPr>
      <w:r>
        <w:t>[</w:t>
      </w:r>
      <w:r w:rsidRPr="00385544">
        <w:rPr>
          <w:rFonts w:ascii="Arial" w:hAnsi="Arial" w:cs="Arial"/>
          <w:szCs w:val="24"/>
        </w:rPr>
        <w:t>1</w:t>
      </w:r>
      <w:r>
        <w:rPr>
          <w:rFonts w:ascii="Arial" w:hAnsi="Arial" w:cs="Arial"/>
          <w:szCs w:val="24"/>
        </w:rPr>
        <w:t>6</w:t>
      </w:r>
      <w:r w:rsidRPr="00385544">
        <w:rPr>
          <w:rFonts w:ascii="Arial" w:hAnsi="Arial" w:cs="Arial"/>
          <w:szCs w:val="24"/>
        </w:rPr>
        <w:t>]</w:t>
      </w:r>
      <w:r w:rsidR="002D432B">
        <w:rPr>
          <w:rFonts w:ascii="Arial" w:hAnsi="Arial" w:cs="Arial"/>
          <w:szCs w:val="24"/>
        </w:rPr>
        <w:t xml:space="preserve"> </w:t>
      </w:r>
      <w:hyperlink r:id="rId18" w:history="1">
        <w:r w:rsidR="00420078" w:rsidRPr="00385544">
          <w:rPr>
            <w:rFonts w:ascii="Arial" w:hAnsi="Arial" w:cs="Arial"/>
          </w:rPr>
          <w:t>ETSI</w:t>
        </w:r>
        <w:r w:rsidR="002D432B">
          <w:rPr>
            <w:rFonts w:ascii="Arial" w:hAnsi="Arial" w:cs="Arial"/>
          </w:rPr>
          <w:t xml:space="preserve"> </w:t>
        </w:r>
        <w:r w:rsidR="00420078" w:rsidRPr="00385544">
          <w:rPr>
            <w:rFonts w:ascii="Arial" w:hAnsi="Arial" w:cs="Arial"/>
          </w:rPr>
          <w:t>TS</w:t>
        </w:r>
        <w:r w:rsidR="002D432B">
          <w:rPr>
            <w:rFonts w:ascii="Arial" w:hAnsi="Arial" w:cs="Arial"/>
          </w:rPr>
          <w:t xml:space="preserve"> </w:t>
        </w:r>
        <w:r w:rsidR="00420078" w:rsidRPr="00385544">
          <w:rPr>
            <w:rFonts w:ascii="Arial" w:hAnsi="Arial" w:cs="Arial"/>
          </w:rPr>
          <w:t>136</w:t>
        </w:r>
        <w:r w:rsidR="002D432B">
          <w:rPr>
            <w:rFonts w:ascii="Arial" w:hAnsi="Arial" w:cs="Arial"/>
          </w:rPr>
          <w:t xml:space="preserve"> </w:t>
        </w:r>
        <w:r w:rsidR="00420078" w:rsidRPr="00385544">
          <w:rPr>
            <w:rFonts w:ascii="Arial" w:hAnsi="Arial" w:cs="Arial"/>
          </w:rPr>
          <w:t>141</w:t>
        </w:r>
        <w:r w:rsidR="002D432B">
          <w:rPr>
            <w:rFonts w:ascii="Arial" w:hAnsi="Arial" w:cs="Arial"/>
          </w:rPr>
          <w:t xml:space="preserve"> </w:t>
        </w:r>
        <w:r w:rsidR="00420078" w:rsidRPr="00385544">
          <w:rPr>
            <w:rFonts w:ascii="Arial" w:hAnsi="Arial" w:cs="Arial"/>
          </w:rPr>
          <w:t>(V15.18.0)(04-2023)</w:t>
        </w:r>
      </w:hyperlink>
      <w:r w:rsidR="00420078" w:rsidRPr="00385544">
        <w:rPr>
          <w:rFonts w:ascii="Arial" w:hAnsi="Arial" w:cs="Arial"/>
        </w:rPr>
        <w:t>:</w:t>
      </w:r>
      <w:r>
        <w:rPr>
          <w:rFonts w:ascii="Arial" w:hAnsi="Arial" w:cs="Arial"/>
        </w:rPr>
        <w:t xml:space="preserve"> </w:t>
      </w:r>
      <w:r w:rsidR="00420078" w:rsidRPr="00385544">
        <w:rPr>
          <w:rFonts w:ascii="Arial" w:hAnsi="Arial" w:cs="Arial"/>
        </w:rPr>
        <w:t>"LTE;</w:t>
      </w:r>
      <w:r>
        <w:rPr>
          <w:rFonts w:ascii="Arial" w:hAnsi="Arial" w:cs="Arial"/>
        </w:rPr>
        <w:t xml:space="preserve"> </w:t>
      </w:r>
      <w:r w:rsidR="00420078" w:rsidRPr="00385544">
        <w:rPr>
          <w:rFonts w:ascii="Arial" w:hAnsi="Arial" w:cs="Arial"/>
        </w:rPr>
        <w:t>Evolved</w:t>
      </w:r>
      <w:r>
        <w:rPr>
          <w:rFonts w:ascii="Arial" w:hAnsi="Arial" w:cs="Arial"/>
        </w:rPr>
        <w:t xml:space="preserve"> </w:t>
      </w:r>
      <w:r w:rsidR="00420078" w:rsidRPr="00385544">
        <w:rPr>
          <w:rFonts w:ascii="Arial" w:hAnsi="Arial" w:cs="Arial"/>
        </w:rPr>
        <w:t>Universal</w:t>
      </w:r>
      <w:r>
        <w:rPr>
          <w:rFonts w:ascii="Arial" w:hAnsi="Arial" w:cs="Arial"/>
        </w:rPr>
        <w:t xml:space="preserve"> </w:t>
      </w:r>
      <w:r w:rsidR="00420078" w:rsidRPr="00385544">
        <w:rPr>
          <w:rFonts w:ascii="Arial" w:hAnsi="Arial" w:cs="Arial"/>
        </w:rPr>
        <w:t>Terrestrial</w:t>
      </w:r>
      <w:r>
        <w:rPr>
          <w:rFonts w:ascii="Arial" w:hAnsi="Arial" w:cs="Arial"/>
        </w:rPr>
        <w:t xml:space="preserve"> </w:t>
      </w:r>
      <w:r w:rsidR="00420078" w:rsidRPr="00385544">
        <w:rPr>
          <w:rFonts w:ascii="Arial" w:hAnsi="Arial" w:cs="Arial"/>
        </w:rPr>
        <w:t>Radio</w:t>
      </w:r>
      <w:r>
        <w:rPr>
          <w:rFonts w:ascii="Arial" w:hAnsi="Arial" w:cs="Arial"/>
        </w:rPr>
        <w:t xml:space="preserve"> </w:t>
      </w:r>
      <w:r w:rsidR="00420078" w:rsidRPr="00385544">
        <w:rPr>
          <w:rFonts w:ascii="Arial" w:hAnsi="Arial" w:cs="Arial"/>
        </w:rPr>
        <w:t>Access (E-UTRA); Base Station (BS) conformance testing (3GPP TS 36.141 version 15.18.0 Release 15)".</w:t>
      </w:r>
    </w:p>
    <w:p w:rsidR="00420078" w:rsidRPr="00385544" w:rsidRDefault="00935EF2" w:rsidP="00385544">
      <w:pPr>
        <w:pStyle w:val="ListParagraph"/>
        <w:tabs>
          <w:tab w:val="left" w:pos="2253"/>
        </w:tabs>
        <w:spacing w:before="120"/>
        <w:ind w:left="0" w:firstLine="0"/>
        <w:rPr>
          <w:rFonts w:ascii="Arial" w:hAnsi="Arial" w:cs="Arial"/>
        </w:rPr>
      </w:pPr>
      <w:r>
        <w:t>[</w:t>
      </w:r>
      <w:r w:rsidRPr="00385544">
        <w:rPr>
          <w:rFonts w:ascii="Arial" w:hAnsi="Arial" w:cs="Arial"/>
          <w:szCs w:val="24"/>
        </w:rPr>
        <w:t>1</w:t>
      </w:r>
      <w:r>
        <w:rPr>
          <w:rFonts w:ascii="Arial" w:hAnsi="Arial" w:cs="Arial"/>
          <w:szCs w:val="24"/>
        </w:rPr>
        <w:t>7</w:t>
      </w:r>
      <w:r w:rsidRPr="00385544">
        <w:rPr>
          <w:rFonts w:ascii="Arial" w:hAnsi="Arial" w:cs="Arial"/>
          <w:szCs w:val="24"/>
        </w:rPr>
        <w:t xml:space="preserve">] </w:t>
      </w:r>
      <w:hyperlink r:id="rId19" w:history="1">
        <w:r w:rsidR="00420078" w:rsidRPr="00385544">
          <w:rPr>
            <w:rFonts w:ascii="Arial" w:hAnsi="Arial" w:cs="Arial"/>
          </w:rPr>
          <w:t>ETSI</w:t>
        </w:r>
        <w:r w:rsidR="002D432B">
          <w:rPr>
            <w:rFonts w:ascii="Arial" w:hAnsi="Arial" w:cs="Arial"/>
          </w:rPr>
          <w:t xml:space="preserve"> </w:t>
        </w:r>
        <w:r w:rsidR="00420078" w:rsidRPr="00385544">
          <w:rPr>
            <w:rFonts w:ascii="Arial" w:hAnsi="Arial" w:cs="Arial"/>
          </w:rPr>
          <w:t>TS</w:t>
        </w:r>
        <w:r w:rsidR="002D432B">
          <w:rPr>
            <w:rFonts w:ascii="Arial" w:hAnsi="Arial" w:cs="Arial"/>
          </w:rPr>
          <w:t xml:space="preserve"> </w:t>
        </w:r>
        <w:r w:rsidR="00420078" w:rsidRPr="00385544">
          <w:rPr>
            <w:rFonts w:ascii="Arial" w:hAnsi="Arial" w:cs="Arial"/>
          </w:rPr>
          <w:t>138</w:t>
        </w:r>
        <w:r w:rsidR="002D432B">
          <w:rPr>
            <w:rFonts w:ascii="Arial" w:hAnsi="Arial" w:cs="Arial"/>
          </w:rPr>
          <w:t xml:space="preserve"> </w:t>
        </w:r>
        <w:r w:rsidR="00420078" w:rsidRPr="00385544">
          <w:rPr>
            <w:rFonts w:ascii="Arial" w:hAnsi="Arial" w:cs="Arial"/>
          </w:rPr>
          <w:t>141-1</w:t>
        </w:r>
        <w:r>
          <w:rPr>
            <w:rFonts w:ascii="Arial" w:hAnsi="Arial" w:cs="Arial"/>
          </w:rPr>
          <w:t xml:space="preserve"> </w:t>
        </w:r>
        <w:r w:rsidR="00420078" w:rsidRPr="00385544">
          <w:rPr>
            <w:rFonts w:ascii="Arial" w:hAnsi="Arial" w:cs="Arial"/>
          </w:rPr>
          <w:t>(V15.14.0)(01-2023)</w:t>
        </w:r>
      </w:hyperlink>
      <w:r w:rsidR="00420078" w:rsidRPr="00385544">
        <w:rPr>
          <w:rFonts w:ascii="Arial" w:hAnsi="Arial" w:cs="Arial"/>
        </w:rPr>
        <w:t>:</w:t>
      </w:r>
      <w:r>
        <w:rPr>
          <w:rFonts w:ascii="Arial" w:hAnsi="Arial" w:cs="Arial"/>
        </w:rPr>
        <w:t xml:space="preserve"> </w:t>
      </w:r>
      <w:r w:rsidR="00420078" w:rsidRPr="00385544">
        <w:rPr>
          <w:rFonts w:ascii="Arial" w:hAnsi="Arial" w:cs="Arial"/>
        </w:rPr>
        <w:t>"5G;</w:t>
      </w:r>
      <w:r>
        <w:rPr>
          <w:rFonts w:ascii="Arial" w:hAnsi="Arial" w:cs="Arial"/>
        </w:rPr>
        <w:t xml:space="preserve"> </w:t>
      </w:r>
      <w:r w:rsidR="00420078" w:rsidRPr="00385544">
        <w:rPr>
          <w:rFonts w:ascii="Arial" w:hAnsi="Arial" w:cs="Arial"/>
        </w:rPr>
        <w:t>NR;</w:t>
      </w:r>
      <w:r>
        <w:rPr>
          <w:rFonts w:ascii="Arial" w:hAnsi="Arial" w:cs="Arial"/>
        </w:rPr>
        <w:t xml:space="preserve"> </w:t>
      </w:r>
      <w:r w:rsidR="00420078" w:rsidRPr="00385544">
        <w:rPr>
          <w:rFonts w:ascii="Arial" w:hAnsi="Arial" w:cs="Arial"/>
        </w:rPr>
        <w:t>Base</w:t>
      </w:r>
      <w:r>
        <w:rPr>
          <w:rFonts w:ascii="Arial" w:hAnsi="Arial" w:cs="Arial"/>
        </w:rPr>
        <w:t xml:space="preserve"> </w:t>
      </w:r>
      <w:r w:rsidR="00420078" w:rsidRPr="00385544">
        <w:rPr>
          <w:rFonts w:ascii="Arial" w:hAnsi="Arial" w:cs="Arial"/>
        </w:rPr>
        <w:t>Station</w:t>
      </w:r>
      <w:r>
        <w:rPr>
          <w:rFonts w:ascii="Arial" w:hAnsi="Arial" w:cs="Arial"/>
        </w:rPr>
        <w:t xml:space="preserve"> </w:t>
      </w:r>
      <w:r w:rsidR="00420078" w:rsidRPr="00385544">
        <w:rPr>
          <w:rFonts w:ascii="Arial" w:hAnsi="Arial" w:cs="Arial"/>
        </w:rPr>
        <w:t>(BS) conformance testing Part 1: Conducted conformance testing (3GPP TS 38.141-1 version 15.14.0 Release 15)".</w:t>
      </w:r>
    </w:p>
    <w:p w:rsidR="00420078" w:rsidRPr="00385544" w:rsidRDefault="00935EF2" w:rsidP="00385544">
      <w:pPr>
        <w:pStyle w:val="ListParagraph"/>
        <w:tabs>
          <w:tab w:val="left" w:pos="2253"/>
        </w:tabs>
        <w:spacing w:before="120"/>
        <w:ind w:left="0" w:firstLine="0"/>
        <w:rPr>
          <w:rFonts w:ascii="Arial" w:hAnsi="Arial" w:cs="Arial"/>
        </w:rPr>
      </w:pPr>
      <w:r>
        <w:t>[</w:t>
      </w:r>
      <w:r w:rsidRPr="00385544">
        <w:rPr>
          <w:rFonts w:ascii="Arial" w:hAnsi="Arial" w:cs="Arial"/>
          <w:szCs w:val="24"/>
        </w:rPr>
        <w:t>1</w:t>
      </w:r>
      <w:r>
        <w:rPr>
          <w:rFonts w:ascii="Arial" w:hAnsi="Arial" w:cs="Arial"/>
          <w:szCs w:val="24"/>
        </w:rPr>
        <w:t>8</w:t>
      </w:r>
      <w:r w:rsidRPr="00385544">
        <w:rPr>
          <w:rFonts w:ascii="Arial" w:hAnsi="Arial" w:cs="Arial"/>
          <w:szCs w:val="24"/>
        </w:rPr>
        <w:t xml:space="preserve">] </w:t>
      </w:r>
      <w:hyperlink r:id="rId20" w:history="1">
        <w:r w:rsidR="00420078" w:rsidRPr="00385544">
          <w:rPr>
            <w:rFonts w:ascii="Arial" w:hAnsi="Arial" w:cs="Arial"/>
          </w:rPr>
          <w:t>ETSI</w:t>
        </w:r>
        <w:r w:rsidR="002D432B">
          <w:rPr>
            <w:rFonts w:ascii="Arial" w:hAnsi="Arial" w:cs="Arial"/>
          </w:rPr>
          <w:t xml:space="preserve"> </w:t>
        </w:r>
        <w:r w:rsidR="00420078" w:rsidRPr="00385544">
          <w:rPr>
            <w:rFonts w:ascii="Arial" w:hAnsi="Arial" w:cs="Arial"/>
          </w:rPr>
          <w:t>TS</w:t>
        </w:r>
        <w:r w:rsidR="002D432B">
          <w:rPr>
            <w:rFonts w:ascii="Arial" w:hAnsi="Arial" w:cs="Arial"/>
          </w:rPr>
          <w:t xml:space="preserve"> </w:t>
        </w:r>
        <w:r w:rsidR="00420078" w:rsidRPr="00385544">
          <w:rPr>
            <w:rFonts w:ascii="Arial" w:hAnsi="Arial" w:cs="Arial"/>
          </w:rPr>
          <w:t>138</w:t>
        </w:r>
        <w:r w:rsidR="002D432B">
          <w:rPr>
            <w:rFonts w:ascii="Arial" w:hAnsi="Arial" w:cs="Arial"/>
          </w:rPr>
          <w:t xml:space="preserve"> </w:t>
        </w:r>
        <w:r w:rsidR="00420078" w:rsidRPr="00385544">
          <w:rPr>
            <w:rFonts w:ascii="Arial" w:hAnsi="Arial" w:cs="Arial"/>
          </w:rPr>
          <w:t>104</w:t>
        </w:r>
        <w:r>
          <w:rPr>
            <w:rFonts w:ascii="Arial" w:hAnsi="Arial" w:cs="Arial"/>
          </w:rPr>
          <w:t xml:space="preserve"> </w:t>
        </w:r>
        <w:r w:rsidR="00420078" w:rsidRPr="00385544">
          <w:rPr>
            <w:rFonts w:ascii="Arial" w:hAnsi="Arial" w:cs="Arial"/>
          </w:rPr>
          <w:t>(V15.18.0)</w:t>
        </w:r>
        <w:r>
          <w:rPr>
            <w:rFonts w:ascii="Arial" w:hAnsi="Arial" w:cs="Arial"/>
          </w:rPr>
          <w:t xml:space="preserve"> </w:t>
        </w:r>
        <w:r w:rsidR="00420078" w:rsidRPr="00385544">
          <w:rPr>
            <w:rFonts w:ascii="Arial" w:hAnsi="Arial" w:cs="Arial"/>
          </w:rPr>
          <w:t>(10-2022)</w:t>
        </w:r>
      </w:hyperlink>
      <w:r w:rsidR="00420078" w:rsidRPr="00385544">
        <w:rPr>
          <w:rFonts w:ascii="Arial" w:hAnsi="Arial" w:cs="Arial"/>
        </w:rPr>
        <w:t>:"5G;</w:t>
      </w:r>
      <w:r>
        <w:rPr>
          <w:rFonts w:ascii="Arial" w:hAnsi="Arial" w:cs="Arial"/>
        </w:rPr>
        <w:t xml:space="preserve"> </w:t>
      </w:r>
      <w:r w:rsidR="00420078" w:rsidRPr="00385544">
        <w:rPr>
          <w:rFonts w:ascii="Arial" w:hAnsi="Arial" w:cs="Arial"/>
        </w:rPr>
        <w:t>NR;</w:t>
      </w:r>
      <w:r>
        <w:rPr>
          <w:rFonts w:ascii="Arial" w:hAnsi="Arial" w:cs="Arial"/>
        </w:rPr>
        <w:t xml:space="preserve"> </w:t>
      </w:r>
      <w:r w:rsidR="00420078" w:rsidRPr="00385544">
        <w:rPr>
          <w:rFonts w:ascii="Arial" w:hAnsi="Arial" w:cs="Arial"/>
        </w:rPr>
        <w:t>Base</w:t>
      </w:r>
      <w:r>
        <w:rPr>
          <w:rFonts w:ascii="Arial" w:hAnsi="Arial" w:cs="Arial"/>
        </w:rPr>
        <w:t xml:space="preserve"> </w:t>
      </w:r>
      <w:r w:rsidR="00420078" w:rsidRPr="00385544">
        <w:rPr>
          <w:rFonts w:ascii="Arial" w:hAnsi="Arial" w:cs="Arial"/>
        </w:rPr>
        <w:t>Station</w:t>
      </w:r>
      <w:r w:rsidR="002D432B">
        <w:rPr>
          <w:rFonts w:ascii="Arial" w:hAnsi="Arial" w:cs="Arial"/>
        </w:rPr>
        <w:t xml:space="preserve"> </w:t>
      </w:r>
      <w:r w:rsidR="00420078" w:rsidRPr="00385544">
        <w:rPr>
          <w:rFonts w:ascii="Arial" w:hAnsi="Arial" w:cs="Arial"/>
        </w:rPr>
        <w:t>(BS)</w:t>
      </w:r>
      <w:r>
        <w:rPr>
          <w:rFonts w:ascii="Arial" w:hAnsi="Arial" w:cs="Arial"/>
        </w:rPr>
        <w:t xml:space="preserve"> </w:t>
      </w:r>
      <w:r w:rsidR="00420078" w:rsidRPr="00385544">
        <w:rPr>
          <w:rFonts w:ascii="Arial" w:hAnsi="Arial" w:cs="Arial"/>
        </w:rPr>
        <w:t>radio</w:t>
      </w:r>
      <w:r>
        <w:rPr>
          <w:rFonts w:ascii="Arial" w:hAnsi="Arial" w:cs="Arial"/>
        </w:rPr>
        <w:t xml:space="preserve"> </w:t>
      </w:r>
      <w:r w:rsidR="00420078" w:rsidRPr="00385544">
        <w:rPr>
          <w:rFonts w:ascii="Arial" w:hAnsi="Arial" w:cs="Arial"/>
        </w:rPr>
        <w:t>transmission</w:t>
      </w:r>
      <w:r>
        <w:rPr>
          <w:rFonts w:ascii="Arial" w:hAnsi="Arial" w:cs="Arial"/>
        </w:rPr>
        <w:t xml:space="preserve"> </w:t>
      </w:r>
      <w:r w:rsidR="00420078" w:rsidRPr="00385544">
        <w:rPr>
          <w:rFonts w:ascii="Arial" w:hAnsi="Arial" w:cs="Arial"/>
        </w:rPr>
        <w:t>and reception (3GPP TS 38.104 version 15.18.0 Release 15)".</w:t>
      </w:r>
    </w:p>
    <w:p w:rsidR="00420078" w:rsidRPr="00385544" w:rsidRDefault="00935EF2" w:rsidP="00385544">
      <w:pPr>
        <w:pStyle w:val="ListParagraph"/>
        <w:tabs>
          <w:tab w:val="left" w:pos="2253"/>
        </w:tabs>
        <w:spacing w:before="120"/>
        <w:ind w:left="0" w:firstLine="0"/>
        <w:rPr>
          <w:rFonts w:ascii="Arial" w:hAnsi="Arial" w:cs="Arial"/>
        </w:rPr>
      </w:pPr>
      <w:r>
        <w:t>[</w:t>
      </w:r>
      <w:r w:rsidRPr="00385544">
        <w:rPr>
          <w:rFonts w:ascii="Arial" w:hAnsi="Arial" w:cs="Arial"/>
          <w:szCs w:val="24"/>
        </w:rPr>
        <w:t>1</w:t>
      </w:r>
      <w:r>
        <w:rPr>
          <w:rFonts w:ascii="Arial" w:hAnsi="Arial" w:cs="Arial"/>
          <w:szCs w:val="24"/>
        </w:rPr>
        <w:t>9</w:t>
      </w:r>
      <w:r w:rsidRPr="00385544">
        <w:rPr>
          <w:rFonts w:ascii="Arial" w:hAnsi="Arial" w:cs="Arial"/>
          <w:szCs w:val="24"/>
        </w:rPr>
        <w:t xml:space="preserve">] </w:t>
      </w:r>
      <w:hyperlink r:id="rId21" w:history="1">
        <w:r w:rsidR="00420078" w:rsidRPr="00385544">
          <w:rPr>
            <w:rFonts w:ascii="Arial" w:hAnsi="Arial" w:cs="Arial"/>
          </w:rPr>
          <w:t>ETSI</w:t>
        </w:r>
        <w:r w:rsidR="002D432B">
          <w:rPr>
            <w:rFonts w:ascii="Arial" w:hAnsi="Arial" w:cs="Arial"/>
          </w:rPr>
          <w:t xml:space="preserve"> </w:t>
        </w:r>
        <w:r w:rsidR="00420078" w:rsidRPr="00385544">
          <w:rPr>
            <w:rFonts w:ascii="Arial" w:hAnsi="Arial" w:cs="Arial"/>
          </w:rPr>
          <w:t>EN</w:t>
        </w:r>
        <w:r w:rsidR="002D432B">
          <w:rPr>
            <w:rFonts w:ascii="Arial" w:hAnsi="Arial" w:cs="Arial"/>
          </w:rPr>
          <w:t xml:space="preserve"> </w:t>
        </w:r>
        <w:r w:rsidR="00420078" w:rsidRPr="00385544">
          <w:rPr>
            <w:rFonts w:ascii="Arial" w:hAnsi="Arial" w:cs="Arial"/>
          </w:rPr>
          <w:t>301</w:t>
        </w:r>
        <w:r w:rsidR="002D432B">
          <w:rPr>
            <w:rFonts w:ascii="Arial" w:hAnsi="Arial" w:cs="Arial"/>
          </w:rPr>
          <w:t xml:space="preserve"> </w:t>
        </w:r>
        <w:r w:rsidR="00420078" w:rsidRPr="00385544">
          <w:rPr>
            <w:rFonts w:ascii="Arial" w:hAnsi="Arial" w:cs="Arial"/>
          </w:rPr>
          <w:t>908-24(V15.1.1)(09-2023)</w:t>
        </w:r>
      </w:hyperlink>
      <w:r w:rsidR="00420078" w:rsidRPr="00385544">
        <w:rPr>
          <w:rFonts w:ascii="Arial" w:hAnsi="Arial" w:cs="Arial"/>
        </w:rPr>
        <w:t>:</w:t>
      </w:r>
      <w:r>
        <w:rPr>
          <w:rFonts w:ascii="Arial" w:hAnsi="Arial" w:cs="Arial"/>
        </w:rPr>
        <w:t xml:space="preserve"> </w:t>
      </w:r>
      <w:r w:rsidR="00420078" w:rsidRPr="00385544">
        <w:rPr>
          <w:rFonts w:ascii="Arial" w:hAnsi="Arial" w:cs="Arial"/>
        </w:rPr>
        <w:t>"IMT</w:t>
      </w:r>
      <w:r>
        <w:rPr>
          <w:rFonts w:ascii="Arial" w:hAnsi="Arial" w:cs="Arial"/>
        </w:rPr>
        <w:t xml:space="preserve"> </w:t>
      </w:r>
      <w:r w:rsidR="00420078" w:rsidRPr="00385544">
        <w:rPr>
          <w:rFonts w:ascii="Arial" w:hAnsi="Arial" w:cs="Arial"/>
        </w:rPr>
        <w:t>cellular</w:t>
      </w:r>
      <w:r>
        <w:rPr>
          <w:rFonts w:ascii="Arial" w:hAnsi="Arial" w:cs="Arial"/>
        </w:rPr>
        <w:t xml:space="preserve"> </w:t>
      </w:r>
      <w:r w:rsidR="00420078" w:rsidRPr="00385544">
        <w:rPr>
          <w:rFonts w:ascii="Arial" w:hAnsi="Arial" w:cs="Arial"/>
        </w:rPr>
        <w:t>networks;</w:t>
      </w:r>
      <w:r>
        <w:rPr>
          <w:rFonts w:ascii="Arial" w:hAnsi="Arial" w:cs="Arial"/>
        </w:rPr>
        <w:t xml:space="preserve"> </w:t>
      </w:r>
      <w:r w:rsidR="00420078" w:rsidRPr="00385544">
        <w:rPr>
          <w:rFonts w:ascii="Arial" w:hAnsi="Arial" w:cs="Arial"/>
        </w:rPr>
        <w:t>Harmonised</w:t>
      </w:r>
      <w:r>
        <w:rPr>
          <w:rFonts w:ascii="Arial" w:hAnsi="Arial" w:cs="Arial"/>
        </w:rPr>
        <w:t xml:space="preserve"> </w:t>
      </w:r>
      <w:r w:rsidR="00420078" w:rsidRPr="00385544">
        <w:rPr>
          <w:rFonts w:ascii="Arial" w:hAnsi="Arial" w:cs="Arial"/>
        </w:rPr>
        <w:t>Standardfor access to radio spectrum Part 24: New Radio (NR) Base Stations (BS); Release 15".</w:t>
      </w:r>
    </w:p>
    <w:p w:rsidR="00420078" w:rsidRPr="00385544" w:rsidRDefault="00935EF2" w:rsidP="00385544">
      <w:pPr>
        <w:pStyle w:val="ListParagraph"/>
        <w:tabs>
          <w:tab w:val="left" w:pos="2253"/>
        </w:tabs>
        <w:spacing w:before="120"/>
        <w:ind w:left="0" w:firstLine="0"/>
        <w:rPr>
          <w:rFonts w:ascii="Arial" w:hAnsi="Arial" w:cs="Arial"/>
        </w:rPr>
      </w:pPr>
      <w:r>
        <w:t>[</w:t>
      </w:r>
      <w:r>
        <w:rPr>
          <w:rFonts w:ascii="Arial" w:hAnsi="Arial" w:cs="Arial"/>
          <w:szCs w:val="24"/>
        </w:rPr>
        <w:t>20</w:t>
      </w:r>
      <w:r w:rsidRPr="00385544">
        <w:rPr>
          <w:rFonts w:ascii="Arial" w:hAnsi="Arial" w:cs="Arial"/>
          <w:szCs w:val="24"/>
        </w:rPr>
        <w:t xml:space="preserve">] </w:t>
      </w:r>
      <w:hyperlink r:id="rId22" w:history="1">
        <w:r w:rsidR="00420078" w:rsidRPr="00385544">
          <w:rPr>
            <w:rFonts w:ascii="Arial" w:hAnsi="Arial" w:cs="Arial"/>
          </w:rPr>
          <w:t>ETSI</w:t>
        </w:r>
        <w:r w:rsidR="002D432B">
          <w:rPr>
            <w:rFonts w:ascii="Arial" w:hAnsi="Arial" w:cs="Arial"/>
          </w:rPr>
          <w:t xml:space="preserve"> </w:t>
        </w:r>
        <w:r w:rsidR="00420078" w:rsidRPr="00385544">
          <w:rPr>
            <w:rFonts w:ascii="Arial" w:hAnsi="Arial" w:cs="Arial"/>
          </w:rPr>
          <w:t>TS</w:t>
        </w:r>
        <w:r w:rsidR="002D432B">
          <w:rPr>
            <w:rFonts w:ascii="Arial" w:hAnsi="Arial" w:cs="Arial"/>
          </w:rPr>
          <w:t xml:space="preserve"> </w:t>
        </w:r>
        <w:r w:rsidR="00420078" w:rsidRPr="00385544">
          <w:rPr>
            <w:rFonts w:ascii="Arial" w:hAnsi="Arial" w:cs="Arial"/>
          </w:rPr>
          <w:t>138141-2(V15.17.0)(05-2023)</w:t>
        </w:r>
      </w:hyperlink>
      <w:r w:rsidR="00420078" w:rsidRPr="00385544">
        <w:rPr>
          <w:rFonts w:ascii="Arial" w:hAnsi="Arial" w:cs="Arial"/>
        </w:rPr>
        <w:t>:</w:t>
      </w:r>
      <w:r>
        <w:rPr>
          <w:rFonts w:ascii="Arial" w:hAnsi="Arial" w:cs="Arial"/>
        </w:rPr>
        <w:t xml:space="preserve"> </w:t>
      </w:r>
      <w:r w:rsidR="00420078" w:rsidRPr="00385544">
        <w:rPr>
          <w:rFonts w:ascii="Arial" w:hAnsi="Arial" w:cs="Arial"/>
        </w:rPr>
        <w:t>"5G;</w:t>
      </w:r>
      <w:r>
        <w:rPr>
          <w:rFonts w:ascii="Arial" w:hAnsi="Arial" w:cs="Arial"/>
        </w:rPr>
        <w:t xml:space="preserve"> </w:t>
      </w:r>
      <w:r w:rsidR="00420078" w:rsidRPr="00385544">
        <w:rPr>
          <w:rFonts w:ascii="Arial" w:hAnsi="Arial" w:cs="Arial"/>
        </w:rPr>
        <w:t>NR;</w:t>
      </w:r>
      <w:r>
        <w:rPr>
          <w:rFonts w:ascii="Arial" w:hAnsi="Arial" w:cs="Arial"/>
        </w:rPr>
        <w:t xml:space="preserve"> </w:t>
      </w:r>
      <w:r w:rsidR="00420078" w:rsidRPr="00385544">
        <w:rPr>
          <w:rFonts w:ascii="Arial" w:hAnsi="Arial" w:cs="Arial"/>
        </w:rPr>
        <w:t>Base</w:t>
      </w:r>
      <w:r>
        <w:rPr>
          <w:rFonts w:ascii="Arial" w:hAnsi="Arial" w:cs="Arial"/>
        </w:rPr>
        <w:t xml:space="preserve"> </w:t>
      </w:r>
      <w:r w:rsidR="00420078" w:rsidRPr="00385544">
        <w:rPr>
          <w:rFonts w:ascii="Arial" w:hAnsi="Arial" w:cs="Arial"/>
        </w:rPr>
        <w:t>Station</w:t>
      </w:r>
      <w:r>
        <w:rPr>
          <w:rFonts w:ascii="Arial" w:hAnsi="Arial" w:cs="Arial"/>
        </w:rPr>
        <w:t xml:space="preserve"> </w:t>
      </w:r>
      <w:r w:rsidR="00420078" w:rsidRPr="00385544">
        <w:rPr>
          <w:rFonts w:ascii="Arial" w:hAnsi="Arial" w:cs="Arial"/>
        </w:rPr>
        <w:t>(BS)</w:t>
      </w:r>
      <w:r>
        <w:rPr>
          <w:rFonts w:ascii="Arial" w:hAnsi="Arial" w:cs="Arial"/>
        </w:rPr>
        <w:t xml:space="preserve"> </w:t>
      </w:r>
      <w:r w:rsidR="00420078" w:rsidRPr="00385544">
        <w:rPr>
          <w:rFonts w:ascii="Arial" w:hAnsi="Arial" w:cs="Arial"/>
        </w:rPr>
        <w:t>conformancetesting Part 2: Radiated conformance testing (3GPP TS 38.141-2 version 15.17.0 Release 15)".</w:t>
      </w:r>
    </w:p>
    <w:p w:rsidR="00FA4EA1" w:rsidRDefault="00FA4EA1" w:rsidP="00576E5F">
      <w:pPr>
        <w:spacing w:before="120" w:after="0" w:line="240" w:lineRule="auto"/>
        <w:jc w:val="center"/>
        <w:rPr>
          <w:rFonts w:ascii="Arial" w:hAnsi="Arial" w:cs="Arial"/>
          <w:szCs w:val="24"/>
        </w:rPr>
      </w:pPr>
    </w:p>
    <w:p w:rsidR="00935EF2" w:rsidRPr="00576E5F" w:rsidRDefault="00935EF2" w:rsidP="00576E5F">
      <w:pPr>
        <w:spacing w:before="120" w:after="0" w:line="240" w:lineRule="auto"/>
        <w:jc w:val="center"/>
        <w:rPr>
          <w:rFonts w:ascii="Arial" w:hAnsi="Arial" w:cs="Arial"/>
          <w:szCs w:val="24"/>
        </w:rPr>
      </w:pPr>
    </w:p>
    <w:sectPr w:rsidR="00935EF2" w:rsidRPr="00576E5F" w:rsidSect="002F59DC">
      <w:headerReference w:type="even" r:id="rId23"/>
      <w:headerReference w:type="default" r:id="rId24"/>
      <w:footerReference w:type="even" r:id="rId25"/>
      <w:footerReference w:type="default" r:id="rId26"/>
      <w:footerReference w:type="first" r:id="rId27"/>
      <w:pgSz w:w="11907" w:h="16840" w:code="9"/>
      <w:pgMar w:top="1134" w:right="1134" w:bottom="1134" w:left="1701" w:header="624" w:footer="62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4C1" w:rsidRDefault="002274C1">
      <w:pPr>
        <w:spacing w:after="0" w:line="240" w:lineRule="auto"/>
      </w:pPr>
      <w:r>
        <w:separator/>
      </w:r>
    </w:p>
  </w:endnote>
  <w:endnote w:type="continuationSeparator" w:id="0">
    <w:p w:rsidR="002274C1" w:rsidRDefault="00227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609041"/>
      <w:docPartObj>
        <w:docPartGallery w:val="Page Numbers (Bottom of Page)"/>
        <w:docPartUnique/>
      </w:docPartObj>
    </w:sdtPr>
    <w:sdtEndPr>
      <w:rPr>
        <w:rFonts w:ascii="Arial" w:hAnsi="Arial" w:cs="Arial"/>
      </w:rPr>
    </w:sdtEndPr>
    <w:sdtContent>
      <w:p w:rsidR="002D432B" w:rsidRPr="003C4089" w:rsidRDefault="002D432B">
        <w:pPr>
          <w:pStyle w:val="Footer"/>
          <w:jc w:val="center"/>
          <w:rPr>
            <w:rFonts w:ascii="Arial" w:hAnsi="Arial" w:cs="Arial"/>
          </w:rPr>
        </w:pPr>
        <w:r w:rsidRPr="003C4089">
          <w:rPr>
            <w:rFonts w:ascii="Arial" w:hAnsi="Arial" w:cs="Arial"/>
          </w:rPr>
          <w:fldChar w:fldCharType="begin"/>
        </w:r>
        <w:r w:rsidRPr="003C4089">
          <w:rPr>
            <w:rFonts w:ascii="Arial" w:hAnsi="Arial" w:cs="Arial"/>
          </w:rPr>
          <w:instrText xml:space="preserve"> PAGE   \* MERGEFORMAT </w:instrText>
        </w:r>
        <w:r w:rsidRPr="003C4089">
          <w:rPr>
            <w:rFonts w:ascii="Arial" w:hAnsi="Arial" w:cs="Arial"/>
          </w:rPr>
          <w:fldChar w:fldCharType="separate"/>
        </w:r>
        <w:r w:rsidR="00EE4294">
          <w:rPr>
            <w:rFonts w:ascii="Arial" w:hAnsi="Arial" w:cs="Arial"/>
            <w:noProof/>
          </w:rPr>
          <w:t>2</w:t>
        </w:r>
        <w:r w:rsidRPr="003C4089">
          <w:rPr>
            <w:rFonts w:ascii="Arial" w:hAnsi="Arial" w:cs="Arial"/>
            <w:noProof/>
          </w:rPr>
          <w:fldChar w:fldCharType="end"/>
        </w:r>
      </w:p>
    </w:sdtContent>
  </w:sdt>
  <w:p w:rsidR="002D432B" w:rsidRDefault="002D43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299949"/>
      <w:docPartObj>
        <w:docPartGallery w:val="Page Numbers (Bottom of Page)"/>
        <w:docPartUnique/>
      </w:docPartObj>
    </w:sdtPr>
    <w:sdtEndPr/>
    <w:sdtContent>
      <w:p w:rsidR="002D432B" w:rsidRDefault="002D432B">
        <w:pPr>
          <w:pStyle w:val="Footer"/>
          <w:jc w:val="center"/>
        </w:pPr>
        <w:r w:rsidRPr="003C4089">
          <w:rPr>
            <w:rFonts w:ascii="Arial" w:hAnsi="Arial" w:cs="Arial"/>
          </w:rPr>
          <w:fldChar w:fldCharType="begin"/>
        </w:r>
        <w:r w:rsidRPr="003C4089">
          <w:rPr>
            <w:rFonts w:ascii="Arial" w:hAnsi="Arial" w:cs="Arial"/>
          </w:rPr>
          <w:instrText xml:space="preserve"> PAGE   \* MERGEFORMAT </w:instrText>
        </w:r>
        <w:r w:rsidRPr="003C4089">
          <w:rPr>
            <w:rFonts w:ascii="Arial" w:hAnsi="Arial" w:cs="Arial"/>
          </w:rPr>
          <w:fldChar w:fldCharType="separate"/>
        </w:r>
        <w:r w:rsidR="00D066F1">
          <w:rPr>
            <w:rFonts w:ascii="Arial" w:hAnsi="Arial" w:cs="Arial"/>
            <w:noProof/>
          </w:rPr>
          <w:t>3</w:t>
        </w:r>
        <w:r w:rsidRPr="003C4089">
          <w:rPr>
            <w:rFonts w:ascii="Arial" w:hAnsi="Arial" w:cs="Arial"/>
            <w:noProof/>
          </w:rPr>
          <w:fldChar w:fldCharType="end"/>
        </w:r>
      </w:p>
    </w:sdtContent>
  </w:sdt>
  <w:p w:rsidR="002D432B" w:rsidRDefault="002D432B">
    <w:pPr>
      <w:pStyle w:val="BodyText"/>
      <w:spacing w:line="14"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299950"/>
      <w:docPartObj>
        <w:docPartGallery w:val="Page Numbers (Bottom of Page)"/>
        <w:docPartUnique/>
      </w:docPartObj>
    </w:sdtPr>
    <w:sdtEndPr/>
    <w:sdtContent>
      <w:p w:rsidR="002D432B" w:rsidRDefault="002D432B">
        <w:pPr>
          <w:pStyle w:val="Footer"/>
          <w:jc w:val="center"/>
        </w:pPr>
        <w:r>
          <w:fldChar w:fldCharType="begin"/>
        </w:r>
        <w:r>
          <w:instrText xml:space="preserve"> PAGE   \* MERGEFORMAT </w:instrText>
        </w:r>
        <w:r>
          <w:fldChar w:fldCharType="separate"/>
        </w:r>
        <w:r w:rsidR="00EE4294">
          <w:rPr>
            <w:noProof/>
          </w:rPr>
          <w:t>1</w:t>
        </w:r>
        <w:r>
          <w:rPr>
            <w:noProof/>
          </w:rPr>
          <w:fldChar w:fldCharType="end"/>
        </w:r>
      </w:p>
    </w:sdtContent>
  </w:sdt>
  <w:p w:rsidR="002D432B" w:rsidRDefault="002D43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4C1" w:rsidRDefault="002274C1">
      <w:pPr>
        <w:spacing w:after="0" w:line="240" w:lineRule="auto"/>
      </w:pPr>
      <w:r>
        <w:separator/>
      </w:r>
    </w:p>
  </w:footnote>
  <w:footnote w:type="continuationSeparator" w:id="0">
    <w:p w:rsidR="002274C1" w:rsidRDefault="002274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32B" w:rsidRPr="00D938AA" w:rsidRDefault="002D432B" w:rsidP="00E66E75">
    <w:pPr>
      <w:pStyle w:val="Header"/>
      <w:jc w:val="left"/>
      <w:rPr>
        <w:rFonts w:ascii="Arial" w:hAnsi="Arial" w:cs="Arial"/>
        <w:sz w:val="24"/>
        <w:szCs w:val="24"/>
      </w:rPr>
    </w:pPr>
    <w:r>
      <w:rPr>
        <w:rFonts w:ascii="Arial" w:eastAsia="Calibri" w:hAnsi="Arial" w:cs="Arial"/>
        <w:b/>
        <w:sz w:val="24"/>
        <w:szCs w:val="24"/>
      </w:rPr>
      <w:t>QCVN xxx:2024</w:t>
    </w:r>
    <w:r w:rsidRPr="00D938AA">
      <w:rPr>
        <w:rFonts w:ascii="Arial" w:eastAsia="Calibri" w:hAnsi="Arial" w:cs="Arial"/>
        <w:b/>
        <w:sz w:val="24"/>
        <w:szCs w:val="24"/>
      </w:rPr>
      <w:t>/BTTTT</w:t>
    </w:r>
  </w:p>
  <w:p w:rsidR="002D432B" w:rsidRDefault="002D432B" w:rsidP="00A0715B">
    <w:pPr>
      <w:pStyle w:val="Header"/>
      <w:tabs>
        <w:tab w:val="clear" w:pos="4680"/>
        <w:tab w:val="clear" w:pos="9360"/>
        <w:tab w:val="left" w:pos="250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32B" w:rsidRPr="00D938AA" w:rsidRDefault="00E66E75" w:rsidP="00E66E75">
    <w:pPr>
      <w:pStyle w:val="Header"/>
      <w:tabs>
        <w:tab w:val="center" w:pos="4536"/>
        <w:tab w:val="right" w:pos="9072"/>
      </w:tabs>
      <w:jc w:val="right"/>
      <w:rPr>
        <w:rFonts w:ascii="Arial" w:hAnsi="Arial" w:cs="Arial"/>
        <w:sz w:val="24"/>
        <w:szCs w:val="24"/>
      </w:rPr>
    </w:pPr>
    <w:r>
      <w:rPr>
        <w:rFonts w:ascii="Arial" w:eastAsia="Calibri" w:hAnsi="Arial" w:cs="Arial"/>
        <w:b/>
        <w:sz w:val="24"/>
        <w:szCs w:val="24"/>
      </w:rPr>
      <w:tab/>
    </w:r>
    <w:r>
      <w:rPr>
        <w:rFonts w:ascii="Arial" w:eastAsia="Calibri" w:hAnsi="Arial" w:cs="Arial"/>
        <w:b/>
        <w:sz w:val="24"/>
        <w:szCs w:val="24"/>
      </w:rPr>
      <w:tab/>
    </w:r>
    <w:r w:rsidR="002D432B">
      <w:rPr>
        <w:rFonts w:ascii="Arial" w:eastAsia="Calibri" w:hAnsi="Arial" w:cs="Arial"/>
        <w:b/>
        <w:sz w:val="24"/>
        <w:szCs w:val="24"/>
      </w:rPr>
      <w:t>QCVN xxx:2024</w:t>
    </w:r>
    <w:r w:rsidR="002D432B" w:rsidRPr="00D938AA">
      <w:rPr>
        <w:rFonts w:ascii="Arial" w:eastAsia="Calibri" w:hAnsi="Arial" w:cs="Arial"/>
        <w:b/>
        <w:sz w:val="24"/>
        <w:szCs w:val="24"/>
      </w:rPr>
      <w:t>/BTTTT</w:t>
    </w:r>
  </w:p>
  <w:p w:rsidR="002D432B" w:rsidRDefault="002D432B">
    <w:pPr>
      <w:pStyle w:val="BodyText"/>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05E7"/>
    <w:multiLevelType w:val="multilevel"/>
    <w:tmpl w:val="DE781F58"/>
    <w:lvl w:ilvl="0">
      <w:start w:val="1"/>
      <w:numFmt w:val="decimal"/>
      <w:pStyle w:val="Heading1"/>
      <w:lvlText w:val="%1."/>
      <w:lvlJc w:val="left"/>
      <w:pPr>
        <w:ind w:left="360" w:hanging="360"/>
      </w:pPr>
      <w:rPr>
        <w:rFonts w:hint="default"/>
      </w:rPr>
    </w:lvl>
    <w:lvl w:ilvl="1">
      <w:start w:val="1"/>
      <w:numFmt w:val="decimal"/>
      <w:pStyle w:val="Heading2"/>
      <w:lvlText w:val="%1.%2."/>
      <w:lvlJc w:val="left"/>
      <w:pPr>
        <w:tabs>
          <w:tab w:val="num" w:pos="1134"/>
        </w:tabs>
        <w:ind w:left="720" w:hanging="720"/>
      </w:pPr>
      <w:rPr>
        <w:rFonts w:hint="default"/>
      </w:rPr>
    </w:lvl>
    <w:lvl w:ilvl="2">
      <w:start w:val="1"/>
      <w:numFmt w:val="decimal"/>
      <w:pStyle w:val="Heading3"/>
      <w:lvlText w:val="%1.%2.%3."/>
      <w:lvlJc w:val="left"/>
      <w:pPr>
        <w:tabs>
          <w:tab w:val="num" w:pos="1134"/>
        </w:tabs>
        <w:ind w:left="108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1440" w:hanging="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ind w:left="1800" w:hanging="180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ind w:left="2160" w:hanging="21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1.%2.%3.%4.%5.%6.%7."/>
      <w:lvlJc w:val="left"/>
      <w:pPr>
        <w:ind w:left="2520" w:hanging="25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BAC0912"/>
    <w:multiLevelType w:val="multilevel"/>
    <w:tmpl w:val="420C575E"/>
    <w:lvl w:ilvl="0">
      <w:start w:val="2"/>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A904038"/>
    <w:multiLevelType w:val="multilevel"/>
    <w:tmpl w:val="DEEEE1B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51F2205"/>
    <w:multiLevelType w:val="hybridMultilevel"/>
    <w:tmpl w:val="A0F2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743693"/>
    <w:multiLevelType w:val="multilevel"/>
    <w:tmpl w:val="D46E38C4"/>
    <w:lvl w:ilvl="0">
      <w:start w:val="2"/>
      <w:numFmt w:val="decimal"/>
      <w:lvlText w:val="%1"/>
      <w:lvlJc w:val="left"/>
      <w:pPr>
        <w:ind w:left="1684" w:hanging="1133"/>
      </w:pPr>
      <w:rPr>
        <w:lang w:val="en-US" w:eastAsia="en-US" w:bidi="ar-SA"/>
      </w:rPr>
    </w:lvl>
    <w:lvl w:ilvl="1">
      <w:start w:val="1"/>
      <w:numFmt w:val="decimal"/>
      <w:lvlText w:val="%1.%2"/>
      <w:lvlJc w:val="left"/>
      <w:pPr>
        <w:ind w:left="1684" w:hanging="1133"/>
      </w:pPr>
      <w:rPr>
        <w:rFonts w:ascii="Arial MT" w:eastAsia="Arial MT" w:hAnsi="Arial MT" w:cs="Arial MT" w:hint="default"/>
        <w:spacing w:val="-1"/>
        <w:w w:val="99"/>
        <w:sz w:val="32"/>
        <w:szCs w:val="32"/>
        <w:lang w:val="en-US" w:eastAsia="en-US" w:bidi="ar-SA"/>
      </w:rPr>
    </w:lvl>
    <w:lvl w:ilvl="2">
      <w:start w:val="1"/>
      <w:numFmt w:val="decimal"/>
      <w:lvlText w:val="[%3]"/>
      <w:lvlJc w:val="left"/>
      <w:pPr>
        <w:ind w:left="2253" w:hanging="1419"/>
      </w:pPr>
      <w:rPr>
        <w:rFonts w:ascii="Times New Roman" w:eastAsia="Times New Roman" w:hAnsi="Times New Roman" w:cs="Times New Roman" w:hint="default"/>
        <w:w w:val="99"/>
        <w:sz w:val="20"/>
        <w:szCs w:val="20"/>
        <w:lang w:val="en-US" w:eastAsia="en-US" w:bidi="ar-SA"/>
      </w:rPr>
    </w:lvl>
    <w:lvl w:ilvl="3">
      <w:numFmt w:val="bullet"/>
      <w:lvlText w:val="•"/>
      <w:lvlJc w:val="left"/>
      <w:pPr>
        <w:ind w:left="4131" w:hanging="1419"/>
      </w:pPr>
      <w:rPr>
        <w:lang w:val="en-US" w:eastAsia="en-US" w:bidi="ar-SA"/>
      </w:rPr>
    </w:lvl>
    <w:lvl w:ilvl="4">
      <w:numFmt w:val="bullet"/>
      <w:lvlText w:val="•"/>
      <w:lvlJc w:val="left"/>
      <w:pPr>
        <w:ind w:left="5066" w:hanging="1419"/>
      </w:pPr>
      <w:rPr>
        <w:lang w:val="en-US" w:eastAsia="en-US" w:bidi="ar-SA"/>
      </w:rPr>
    </w:lvl>
    <w:lvl w:ilvl="5">
      <w:numFmt w:val="bullet"/>
      <w:lvlText w:val="•"/>
      <w:lvlJc w:val="left"/>
      <w:pPr>
        <w:ind w:left="6002" w:hanging="1419"/>
      </w:pPr>
      <w:rPr>
        <w:lang w:val="en-US" w:eastAsia="en-US" w:bidi="ar-SA"/>
      </w:rPr>
    </w:lvl>
    <w:lvl w:ilvl="6">
      <w:numFmt w:val="bullet"/>
      <w:lvlText w:val="•"/>
      <w:lvlJc w:val="left"/>
      <w:pPr>
        <w:ind w:left="6937" w:hanging="1419"/>
      </w:pPr>
      <w:rPr>
        <w:lang w:val="en-US" w:eastAsia="en-US" w:bidi="ar-SA"/>
      </w:rPr>
    </w:lvl>
    <w:lvl w:ilvl="7">
      <w:numFmt w:val="bullet"/>
      <w:lvlText w:val="•"/>
      <w:lvlJc w:val="left"/>
      <w:pPr>
        <w:ind w:left="7873" w:hanging="1419"/>
      </w:pPr>
      <w:rPr>
        <w:lang w:val="en-US" w:eastAsia="en-US" w:bidi="ar-SA"/>
      </w:rPr>
    </w:lvl>
    <w:lvl w:ilvl="8">
      <w:numFmt w:val="bullet"/>
      <w:lvlText w:val="•"/>
      <w:lvlJc w:val="left"/>
      <w:pPr>
        <w:ind w:left="8808" w:hanging="1419"/>
      </w:pPr>
      <w:rPr>
        <w:lang w:val="en-US" w:eastAsia="en-US" w:bidi="ar-SA"/>
      </w:rPr>
    </w:lvl>
  </w:abstractNum>
  <w:abstractNum w:abstractNumId="5">
    <w:nsid w:val="45505912"/>
    <w:multiLevelType w:val="hybridMultilevel"/>
    <w:tmpl w:val="09BE3530"/>
    <w:lvl w:ilvl="0" w:tplc="A75611E6">
      <w:start w:val="2"/>
      <w:numFmt w:val="decimal"/>
      <w:lvlText w:val="%1"/>
      <w:lvlJc w:val="left"/>
      <w:pPr>
        <w:ind w:left="720" w:hanging="360"/>
      </w:pPr>
      <w:rPr>
        <w:rFonts w:eastAsiaTheme="maj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4B6CDC"/>
    <w:multiLevelType w:val="hybridMultilevel"/>
    <w:tmpl w:val="F75AF7BA"/>
    <w:lvl w:ilvl="0" w:tplc="F13ABDDA">
      <w:start w:val="1"/>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372A9E"/>
    <w:multiLevelType w:val="hybridMultilevel"/>
    <w:tmpl w:val="2B165848"/>
    <w:lvl w:ilvl="0" w:tplc="65E6BC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EB1AC6"/>
    <w:multiLevelType w:val="multilevel"/>
    <w:tmpl w:val="B60220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46466AC"/>
    <w:multiLevelType w:val="multilevel"/>
    <w:tmpl w:val="4BA2D3C2"/>
    <w:lvl w:ilvl="0">
      <w:start w:val="1"/>
      <w:numFmt w:val="decimal"/>
      <w:suff w:val="space"/>
      <w:lvlText w:val="CHƯƠNG %1."/>
      <w:lvlJc w:val="left"/>
      <w:pPr>
        <w:ind w:left="109" w:firstLine="288"/>
      </w:pPr>
      <w:rPr>
        <w:rFonts w:ascii="Times New Roman" w:hAnsi="Times New Roman" w:hint="default"/>
        <w:b/>
        <w:i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109" w:firstLine="0"/>
      </w:pPr>
      <w:rPr>
        <w:rFonts w:ascii="Times New Roman" w:hAnsi="Times New Roman" w:hint="default"/>
        <w:b/>
        <w:i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tyleHeading3LinespacingAtleast12pt1"/>
      <w:suff w:val="space"/>
      <w:lvlText w:val="%1.%2.%3"/>
      <w:lvlJc w:val="left"/>
      <w:pPr>
        <w:ind w:left="109" w:firstLine="0"/>
      </w:pPr>
      <w:rPr>
        <w:rFonts w:ascii="Times New Roman" w:hAnsi="Times New Roman" w:hint="default"/>
        <w:b/>
        <w:i w:val="0"/>
        <w:caps w:val="0"/>
        <w:strike w:val="0"/>
        <w:dstrike w:val="0"/>
        <w:vanish w:val="0"/>
        <w:color w:val="00000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109" w:firstLine="0"/>
      </w:pPr>
      <w:rPr>
        <w:rFonts w:ascii="Times New Roman" w:hAnsi="Times New Roman" w:hint="default"/>
        <w:b w:val="0"/>
        <w:i/>
        <w:caps w:val="0"/>
        <w:strike w:val="0"/>
        <w:dstrike w:val="0"/>
        <w:vanish w:val="0"/>
        <w:color w:val="00000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109" w:firstLine="0"/>
      </w:pPr>
      <w:rPr>
        <w:rFonts w:hint="default"/>
      </w:rPr>
    </w:lvl>
    <w:lvl w:ilvl="5">
      <w:start w:val="1"/>
      <w:numFmt w:val="none"/>
      <w:suff w:val="nothing"/>
      <w:lvlText w:val=""/>
      <w:lvlJc w:val="left"/>
      <w:pPr>
        <w:ind w:left="109" w:firstLine="0"/>
      </w:pPr>
      <w:rPr>
        <w:rFonts w:hint="default"/>
      </w:rPr>
    </w:lvl>
    <w:lvl w:ilvl="6">
      <w:start w:val="1"/>
      <w:numFmt w:val="none"/>
      <w:suff w:val="nothing"/>
      <w:lvlText w:val=""/>
      <w:lvlJc w:val="left"/>
      <w:pPr>
        <w:ind w:left="109" w:firstLine="0"/>
      </w:pPr>
      <w:rPr>
        <w:rFonts w:hint="default"/>
      </w:rPr>
    </w:lvl>
    <w:lvl w:ilvl="7">
      <w:start w:val="1"/>
      <w:numFmt w:val="none"/>
      <w:suff w:val="nothing"/>
      <w:lvlText w:val=""/>
      <w:lvlJc w:val="left"/>
      <w:pPr>
        <w:ind w:left="109" w:firstLine="0"/>
      </w:pPr>
      <w:rPr>
        <w:rFonts w:hint="default"/>
      </w:rPr>
    </w:lvl>
    <w:lvl w:ilvl="8">
      <w:start w:val="1"/>
      <w:numFmt w:val="none"/>
      <w:suff w:val="nothing"/>
      <w:lvlText w:val=""/>
      <w:lvlJc w:val="left"/>
      <w:pPr>
        <w:ind w:left="109" w:firstLine="0"/>
      </w:pPr>
      <w:rPr>
        <w:rFonts w:hint="default"/>
      </w:rPr>
    </w:lvl>
  </w:abstractNum>
  <w:abstractNum w:abstractNumId="10">
    <w:nsid w:val="7E6E20B4"/>
    <w:multiLevelType w:val="hybridMultilevel"/>
    <w:tmpl w:val="1A6034F4"/>
    <w:lvl w:ilvl="0" w:tplc="E0026D22">
      <w:start w:val="2"/>
      <w:numFmt w:val="decimal"/>
      <w:lvlText w:val="%1"/>
      <w:lvlJc w:val="left"/>
      <w:pPr>
        <w:ind w:left="720" w:hanging="360"/>
      </w:pPr>
      <w:rPr>
        <w:rFonts w:eastAsiaTheme="maj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9"/>
  </w:num>
  <w:num w:numId="4">
    <w:abstractNumId w:val="4"/>
  </w:num>
  <w:num w:numId="5">
    <w:abstractNumId w:val="8"/>
  </w:num>
  <w:num w:numId="6">
    <w:abstractNumId w:val="7"/>
  </w:num>
  <w:num w:numId="7">
    <w:abstractNumId w:val="10"/>
  </w:num>
  <w:num w:numId="8">
    <w:abstractNumId w:val="5"/>
  </w:num>
  <w:num w:numId="9">
    <w:abstractNumId w:val="6"/>
  </w:num>
  <w:num w:numId="10">
    <w:abstractNumId w:val="1"/>
  </w:num>
  <w:num w:numId="11">
    <w:abstractNumId w:val="2"/>
  </w:num>
  <w:num w:numId="12">
    <w:abstractNumId w:val="0"/>
  </w:num>
  <w:num w:numId="13">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3AE"/>
    <w:rsid w:val="00012C9B"/>
    <w:rsid w:val="00036645"/>
    <w:rsid w:val="00056446"/>
    <w:rsid w:val="0006557B"/>
    <w:rsid w:val="00065B2B"/>
    <w:rsid w:val="00071024"/>
    <w:rsid w:val="0007126E"/>
    <w:rsid w:val="00083FE3"/>
    <w:rsid w:val="00096CA2"/>
    <w:rsid w:val="000A6910"/>
    <w:rsid w:val="000B6EA7"/>
    <w:rsid w:val="000B7294"/>
    <w:rsid w:val="000C4154"/>
    <w:rsid w:val="000D2707"/>
    <w:rsid w:val="000D4DC5"/>
    <w:rsid w:val="000E76F9"/>
    <w:rsid w:val="000F7375"/>
    <w:rsid w:val="00103303"/>
    <w:rsid w:val="00110351"/>
    <w:rsid w:val="00120BA3"/>
    <w:rsid w:val="001324F3"/>
    <w:rsid w:val="0013257E"/>
    <w:rsid w:val="00143BB9"/>
    <w:rsid w:val="001564E7"/>
    <w:rsid w:val="001577BA"/>
    <w:rsid w:val="00162E2C"/>
    <w:rsid w:val="00164FB5"/>
    <w:rsid w:val="00184276"/>
    <w:rsid w:val="00186785"/>
    <w:rsid w:val="001A017C"/>
    <w:rsid w:val="001A204F"/>
    <w:rsid w:val="001B7FB2"/>
    <w:rsid w:val="001C08DF"/>
    <w:rsid w:val="001C3577"/>
    <w:rsid w:val="001C6DFC"/>
    <w:rsid w:val="001C6FFF"/>
    <w:rsid w:val="001D4649"/>
    <w:rsid w:val="001F20A4"/>
    <w:rsid w:val="001F63EA"/>
    <w:rsid w:val="00211358"/>
    <w:rsid w:val="002171AA"/>
    <w:rsid w:val="002178E9"/>
    <w:rsid w:val="00225D70"/>
    <w:rsid w:val="002274C1"/>
    <w:rsid w:val="002343AF"/>
    <w:rsid w:val="00236B31"/>
    <w:rsid w:val="00251CEE"/>
    <w:rsid w:val="00255713"/>
    <w:rsid w:val="00256437"/>
    <w:rsid w:val="00273F61"/>
    <w:rsid w:val="00292252"/>
    <w:rsid w:val="002A3450"/>
    <w:rsid w:val="002C0444"/>
    <w:rsid w:val="002D432B"/>
    <w:rsid w:val="002E03AE"/>
    <w:rsid w:val="002F555E"/>
    <w:rsid w:val="002F59DC"/>
    <w:rsid w:val="003008AF"/>
    <w:rsid w:val="00302F2D"/>
    <w:rsid w:val="003078FD"/>
    <w:rsid w:val="00317B58"/>
    <w:rsid w:val="00320731"/>
    <w:rsid w:val="003350D5"/>
    <w:rsid w:val="0033704C"/>
    <w:rsid w:val="003421E2"/>
    <w:rsid w:val="00354ED4"/>
    <w:rsid w:val="0036280E"/>
    <w:rsid w:val="00385544"/>
    <w:rsid w:val="00392399"/>
    <w:rsid w:val="00392BAD"/>
    <w:rsid w:val="003A24C4"/>
    <w:rsid w:val="003A5924"/>
    <w:rsid w:val="003A683A"/>
    <w:rsid w:val="003B2BC3"/>
    <w:rsid w:val="003B641A"/>
    <w:rsid w:val="003C3430"/>
    <w:rsid w:val="003C4089"/>
    <w:rsid w:val="003D26F5"/>
    <w:rsid w:val="003D640C"/>
    <w:rsid w:val="003D7CD0"/>
    <w:rsid w:val="003E28FD"/>
    <w:rsid w:val="00411D1E"/>
    <w:rsid w:val="00413335"/>
    <w:rsid w:val="00416103"/>
    <w:rsid w:val="00420078"/>
    <w:rsid w:val="00424FE2"/>
    <w:rsid w:val="004574A9"/>
    <w:rsid w:val="0046534E"/>
    <w:rsid w:val="00471D55"/>
    <w:rsid w:val="0048128E"/>
    <w:rsid w:val="00484ED0"/>
    <w:rsid w:val="004869EB"/>
    <w:rsid w:val="00491A8B"/>
    <w:rsid w:val="00496904"/>
    <w:rsid w:val="004A421B"/>
    <w:rsid w:val="004C0901"/>
    <w:rsid w:val="004C267F"/>
    <w:rsid w:val="004D2DBF"/>
    <w:rsid w:val="004D5F22"/>
    <w:rsid w:val="004D6743"/>
    <w:rsid w:val="004F191C"/>
    <w:rsid w:val="005026CB"/>
    <w:rsid w:val="00546341"/>
    <w:rsid w:val="005579CE"/>
    <w:rsid w:val="00576E5F"/>
    <w:rsid w:val="00591F85"/>
    <w:rsid w:val="005951AA"/>
    <w:rsid w:val="005A1DD6"/>
    <w:rsid w:val="005B4CAC"/>
    <w:rsid w:val="005C125A"/>
    <w:rsid w:val="005C590D"/>
    <w:rsid w:val="005D6776"/>
    <w:rsid w:val="005E14F3"/>
    <w:rsid w:val="006123C7"/>
    <w:rsid w:val="00612B74"/>
    <w:rsid w:val="006204CC"/>
    <w:rsid w:val="006222BB"/>
    <w:rsid w:val="00646306"/>
    <w:rsid w:val="00651668"/>
    <w:rsid w:val="006573FD"/>
    <w:rsid w:val="00666DA5"/>
    <w:rsid w:val="0069146C"/>
    <w:rsid w:val="006C70E0"/>
    <w:rsid w:val="006D0AFE"/>
    <w:rsid w:val="006D68F5"/>
    <w:rsid w:val="006F27DC"/>
    <w:rsid w:val="006F3D27"/>
    <w:rsid w:val="006F67AC"/>
    <w:rsid w:val="00713E8C"/>
    <w:rsid w:val="00717A16"/>
    <w:rsid w:val="0073328C"/>
    <w:rsid w:val="00740916"/>
    <w:rsid w:val="00747122"/>
    <w:rsid w:val="00754915"/>
    <w:rsid w:val="007664BC"/>
    <w:rsid w:val="0078272D"/>
    <w:rsid w:val="00783FCF"/>
    <w:rsid w:val="00790912"/>
    <w:rsid w:val="00792D69"/>
    <w:rsid w:val="007C0DD4"/>
    <w:rsid w:val="007D0A6C"/>
    <w:rsid w:val="007D1958"/>
    <w:rsid w:val="007F1F24"/>
    <w:rsid w:val="007F32E8"/>
    <w:rsid w:val="007F3E90"/>
    <w:rsid w:val="008007FD"/>
    <w:rsid w:val="00807851"/>
    <w:rsid w:val="008139DE"/>
    <w:rsid w:val="00820928"/>
    <w:rsid w:val="0082460F"/>
    <w:rsid w:val="0082756B"/>
    <w:rsid w:val="0086032F"/>
    <w:rsid w:val="00863772"/>
    <w:rsid w:val="0088062C"/>
    <w:rsid w:val="00881234"/>
    <w:rsid w:val="00881CF9"/>
    <w:rsid w:val="008866E0"/>
    <w:rsid w:val="008900DC"/>
    <w:rsid w:val="008A3FC0"/>
    <w:rsid w:val="008A544A"/>
    <w:rsid w:val="008C3880"/>
    <w:rsid w:val="008C4619"/>
    <w:rsid w:val="008D6A62"/>
    <w:rsid w:val="008E19C6"/>
    <w:rsid w:val="008E22C1"/>
    <w:rsid w:val="008E37C4"/>
    <w:rsid w:val="008E4124"/>
    <w:rsid w:val="008E676D"/>
    <w:rsid w:val="008F1932"/>
    <w:rsid w:val="00924C79"/>
    <w:rsid w:val="009321C0"/>
    <w:rsid w:val="00935EF2"/>
    <w:rsid w:val="0095070E"/>
    <w:rsid w:val="00950D2B"/>
    <w:rsid w:val="0097207B"/>
    <w:rsid w:val="009A7844"/>
    <w:rsid w:val="009C0072"/>
    <w:rsid w:val="009C7E59"/>
    <w:rsid w:val="009E4137"/>
    <w:rsid w:val="00A0715B"/>
    <w:rsid w:val="00A112B1"/>
    <w:rsid w:val="00A15FD9"/>
    <w:rsid w:val="00A2594C"/>
    <w:rsid w:val="00A3369C"/>
    <w:rsid w:val="00A35556"/>
    <w:rsid w:val="00A54DF7"/>
    <w:rsid w:val="00A619D4"/>
    <w:rsid w:val="00A94D60"/>
    <w:rsid w:val="00A95EE1"/>
    <w:rsid w:val="00AA7294"/>
    <w:rsid w:val="00AB55A2"/>
    <w:rsid w:val="00AB5A90"/>
    <w:rsid w:val="00B03552"/>
    <w:rsid w:val="00B151E2"/>
    <w:rsid w:val="00B22410"/>
    <w:rsid w:val="00B22ED2"/>
    <w:rsid w:val="00B3688F"/>
    <w:rsid w:val="00B4702B"/>
    <w:rsid w:val="00B5347A"/>
    <w:rsid w:val="00B6468E"/>
    <w:rsid w:val="00B66BA6"/>
    <w:rsid w:val="00B73506"/>
    <w:rsid w:val="00B8192E"/>
    <w:rsid w:val="00B8304C"/>
    <w:rsid w:val="00B905B0"/>
    <w:rsid w:val="00B977C4"/>
    <w:rsid w:val="00BD0942"/>
    <w:rsid w:val="00BE7B60"/>
    <w:rsid w:val="00BF099C"/>
    <w:rsid w:val="00BF3953"/>
    <w:rsid w:val="00C276D7"/>
    <w:rsid w:val="00C469D5"/>
    <w:rsid w:val="00C47836"/>
    <w:rsid w:val="00C612A1"/>
    <w:rsid w:val="00C6485B"/>
    <w:rsid w:val="00C67447"/>
    <w:rsid w:val="00CA0B70"/>
    <w:rsid w:val="00CA1FDC"/>
    <w:rsid w:val="00CA5CF4"/>
    <w:rsid w:val="00CB1502"/>
    <w:rsid w:val="00CD2C70"/>
    <w:rsid w:val="00D01A45"/>
    <w:rsid w:val="00D04CA2"/>
    <w:rsid w:val="00D066F1"/>
    <w:rsid w:val="00D12B94"/>
    <w:rsid w:val="00D15067"/>
    <w:rsid w:val="00D16297"/>
    <w:rsid w:val="00D32683"/>
    <w:rsid w:val="00D4141A"/>
    <w:rsid w:val="00D43490"/>
    <w:rsid w:val="00D52315"/>
    <w:rsid w:val="00D81F32"/>
    <w:rsid w:val="00D91211"/>
    <w:rsid w:val="00DB4AA8"/>
    <w:rsid w:val="00DB536C"/>
    <w:rsid w:val="00DD4B4C"/>
    <w:rsid w:val="00DD6E3B"/>
    <w:rsid w:val="00DE4CC8"/>
    <w:rsid w:val="00DE5570"/>
    <w:rsid w:val="00E0134A"/>
    <w:rsid w:val="00E07455"/>
    <w:rsid w:val="00E116B5"/>
    <w:rsid w:val="00E1240B"/>
    <w:rsid w:val="00E16D0B"/>
    <w:rsid w:val="00E2079D"/>
    <w:rsid w:val="00E436DF"/>
    <w:rsid w:val="00E57370"/>
    <w:rsid w:val="00E66E75"/>
    <w:rsid w:val="00E67164"/>
    <w:rsid w:val="00E82D7D"/>
    <w:rsid w:val="00EA066D"/>
    <w:rsid w:val="00EB469D"/>
    <w:rsid w:val="00EB715C"/>
    <w:rsid w:val="00ED44FB"/>
    <w:rsid w:val="00EE1BDD"/>
    <w:rsid w:val="00EE4294"/>
    <w:rsid w:val="00F50FBE"/>
    <w:rsid w:val="00F54E88"/>
    <w:rsid w:val="00F57F57"/>
    <w:rsid w:val="00F600B7"/>
    <w:rsid w:val="00F704E0"/>
    <w:rsid w:val="00F718B7"/>
    <w:rsid w:val="00F77723"/>
    <w:rsid w:val="00F805C9"/>
    <w:rsid w:val="00FA14A1"/>
    <w:rsid w:val="00FA1A36"/>
    <w:rsid w:val="00FA304E"/>
    <w:rsid w:val="00FA4EA1"/>
    <w:rsid w:val="00FC3BE6"/>
    <w:rsid w:val="00FC4895"/>
    <w:rsid w:val="00FC5A88"/>
    <w:rsid w:val="00FD66C5"/>
    <w:rsid w:val="00FE1043"/>
    <w:rsid w:val="00FF52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F57"/>
    <w:pPr>
      <w:jc w:val="both"/>
    </w:pPr>
    <w:rPr>
      <w:rFonts w:ascii="Times New Roman" w:hAnsi="Times New Roman"/>
      <w:sz w:val="24"/>
    </w:rPr>
  </w:style>
  <w:style w:type="paragraph" w:styleId="Heading1">
    <w:name w:val="heading 1"/>
    <w:next w:val="Normal"/>
    <w:link w:val="Heading1Char"/>
    <w:uiPriority w:val="1"/>
    <w:qFormat/>
    <w:rsid w:val="00320731"/>
    <w:pPr>
      <w:keepNext/>
      <w:keepLines/>
      <w:numPr>
        <w:numId w:val="1"/>
      </w:numPr>
      <w:spacing w:before="240" w:after="0"/>
      <w:outlineLvl w:val="0"/>
    </w:pPr>
    <w:rPr>
      <w:rFonts w:ascii="Arial" w:eastAsiaTheme="majorEastAsia" w:hAnsi="Arial" w:cstheme="majorBidi"/>
      <w:b/>
      <w:sz w:val="24"/>
      <w:szCs w:val="32"/>
    </w:rPr>
  </w:style>
  <w:style w:type="paragraph" w:styleId="Heading2">
    <w:name w:val="heading 2"/>
    <w:next w:val="Normal"/>
    <w:link w:val="Heading2Char"/>
    <w:uiPriority w:val="1"/>
    <w:unhideWhenUsed/>
    <w:qFormat/>
    <w:rsid w:val="00320731"/>
    <w:pPr>
      <w:keepNext/>
      <w:keepLines/>
      <w:numPr>
        <w:ilvl w:val="1"/>
        <w:numId w:val="1"/>
      </w:numPr>
      <w:spacing w:before="40" w:after="0"/>
      <w:outlineLvl w:val="1"/>
    </w:pPr>
    <w:rPr>
      <w:rFonts w:ascii="Arial" w:eastAsiaTheme="majorEastAsia" w:hAnsi="Arial" w:cstheme="majorBidi"/>
      <w:b/>
      <w:sz w:val="24"/>
      <w:szCs w:val="26"/>
    </w:rPr>
  </w:style>
  <w:style w:type="paragraph" w:styleId="Heading3">
    <w:name w:val="heading 3"/>
    <w:basedOn w:val="Normal"/>
    <w:next w:val="Normal"/>
    <w:link w:val="Heading3Char"/>
    <w:uiPriority w:val="1"/>
    <w:unhideWhenUsed/>
    <w:qFormat/>
    <w:rsid w:val="00B22410"/>
    <w:pPr>
      <w:keepNext/>
      <w:keepLines/>
      <w:numPr>
        <w:ilvl w:val="2"/>
        <w:numId w:val="1"/>
      </w:numPr>
      <w:spacing w:before="60" w:after="0"/>
      <w:outlineLvl w:val="2"/>
    </w:pPr>
    <w:rPr>
      <w:rFonts w:eastAsiaTheme="majorEastAsia" w:cstheme="majorBidi"/>
      <w:b/>
      <w:szCs w:val="24"/>
    </w:rPr>
  </w:style>
  <w:style w:type="paragraph" w:styleId="Heading4">
    <w:name w:val="heading 4"/>
    <w:basedOn w:val="Normal"/>
    <w:next w:val="Normal"/>
    <w:link w:val="Heading4Char"/>
    <w:uiPriority w:val="1"/>
    <w:unhideWhenUsed/>
    <w:qFormat/>
    <w:rsid w:val="00320731"/>
    <w:pPr>
      <w:keepNext/>
      <w:keepLines/>
      <w:numPr>
        <w:ilvl w:val="3"/>
        <w:numId w:val="1"/>
      </w:numPr>
      <w:spacing w:before="40" w:after="0"/>
      <w:outlineLvl w:val="3"/>
    </w:pPr>
    <w:rPr>
      <w:rFonts w:eastAsiaTheme="majorEastAsia" w:cstheme="majorBidi"/>
      <w:b/>
      <w:iCs/>
    </w:rPr>
  </w:style>
  <w:style w:type="paragraph" w:styleId="Heading5">
    <w:name w:val="heading 5"/>
    <w:basedOn w:val="Normal"/>
    <w:next w:val="Normal"/>
    <w:link w:val="Heading5Char"/>
    <w:uiPriority w:val="1"/>
    <w:unhideWhenUsed/>
    <w:qFormat/>
    <w:rsid w:val="00546341"/>
    <w:pPr>
      <w:keepNext/>
      <w:keepLines/>
      <w:numPr>
        <w:ilvl w:val="4"/>
        <w:numId w:val="1"/>
      </w:numPr>
      <w:spacing w:before="40" w:after="0"/>
      <w:ind w:left="0" w:firstLine="0"/>
      <w:outlineLvl w:val="4"/>
    </w:pPr>
    <w:rPr>
      <w:rFonts w:eastAsiaTheme="majorEastAsia" w:cstheme="majorBidi"/>
      <w:b/>
    </w:rPr>
  </w:style>
  <w:style w:type="paragraph" w:styleId="Heading6">
    <w:name w:val="heading 6"/>
    <w:basedOn w:val="Normal"/>
    <w:next w:val="Normal"/>
    <w:link w:val="Heading6Char"/>
    <w:uiPriority w:val="1"/>
    <w:unhideWhenUsed/>
    <w:qFormat/>
    <w:rsid w:val="00546341"/>
    <w:pPr>
      <w:keepNext/>
      <w:keepLines/>
      <w:numPr>
        <w:ilvl w:val="5"/>
        <w:numId w:val="1"/>
      </w:numPr>
      <w:spacing w:before="40" w:after="0"/>
      <w:ind w:left="0" w:firstLine="0"/>
      <w:outlineLvl w:val="5"/>
    </w:pPr>
    <w:rPr>
      <w:rFonts w:eastAsiaTheme="majorEastAsia" w:cstheme="majorBidi"/>
      <w:b/>
      <w:i/>
    </w:rPr>
  </w:style>
  <w:style w:type="paragraph" w:styleId="Heading7">
    <w:name w:val="heading 7"/>
    <w:basedOn w:val="Normal"/>
    <w:next w:val="Normal"/>
    <w:link w:val="Heading7Char"/>
    <w:uiPriority w:val="1"/>
    <w:unhideWhenUsed/>
    <w:qFormat/>
    <w:rsid w:val="00546341"/>
    <w:pPr>
      <w:keepNext/>
      <w:keepLines/>
      <w:numPr>
        <w:ilvl w:val="6"/>
        <w:numId w:val="1"/>
      </w:numPr>
      <w:spacing w:before="40" w:after="0"/>
      <w:ind w:left="0" w:firstLine="0"/>
      <w:outlineLvl w:val="6"/>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20731"/>
    <w:rPr>
      <w:rFonts w:ascii="Arial" w:eastAsiaTheme="majorEastAsia" w:hAnsi="Arial" w:cstheme="majorBidi"/>
      <w:b/>
      <w:sz w:val="24"/>
      <w:szCs w:val="32"/>
    </w:rPr>
  </w:style>
  <w:style w:type="character" w:customStyle="1" w:styleId="Heading2Char">
    <w:name w:val="Heading 2 Char"/>
    <w:basedOn w:val="DefaultParagraphFont"/>
    <w:link w:val="Heading2"/>
    <w:uiPriority w:val="1"/>
    <w:rsid w:val="00320731"/>
    <w:rPr>
      <w:rFonts w:ascii="Arial" w:eastAsiaTheme="majorEastAsia" w:hAnsi="Arial" w:cstheme="majorBidi"/>
      <w:b/>
      <w:sz w:val="24"/>
      <w:szCs w:val="26"/>
    </w:rPr>
  </w:style>
  <w:style w:type="character" w:customStyle="1" w:styleId="Heading3Char">
    <w:name w:val="Heading 3 Char"/>
    <w:basedOn w:val="DefaultParagraphFont"/>
    <w:link w:val="Heading3"/>
    <w:uiPriority w:val="1"/>
    <w:rsid w:val="00B22410"/>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1"/>
    <w:rsid w:val="00320731"/>
    <w:rPr>
      <w:rFonts w:ascii="Times New Roman" w:eastAsiaTheme="majorEastAsia" w:hAnsi="Times New Roman" w:cstheme="majorBidi"/>
      <w:b/>
      <w:iCs/>
      <w:sz w:val="24"/>
    </w:rPr>
  </w:style>
  <w:style w:type="character" w:customStyle="1" w:styleId="Heading5Char">
    <w:name w:val="Heading 5 Char"/>
    <w:basedOn w:val="DefaultParagraphFont"/>
    <w:link w:val="Heading5"/>
    <w:uiPriority w:val="1"/>
    <w:rsid w:val="00546341"/>
    <w:rPr>
      <w:rFonts w:ascii="Times New Roman" w:eastAsiaTheme="majorEastAsia" w:hAnsi="Times New Roman" w:cstheme="majorBidi"/>
      <w:b/>
      <w:sz w:val="24"/>
    </w:rPr>
  </w:style>
  <w:style w:type="character" w:customStyle="1" w:styleId="Heading6Char">
    <w:name w:val="Heading 6 Char"/>
    <w:basedOn w:val="DefaultParagraphFont"/>
    <w:link w:val="Heading6"/>
    <w:uiPriority w:val="1"/>
    <w:rsid w:val="00546341"/>
    <w:rPr>
      <w:rFonts w:ascii="Times New Roman" w:eastAsiaTheme="majorEastAsia" w:hAnsi="Times New Roman" w:cstheme="majorBidi"/>
      <w:b/>
      <w:i/>
      <w:sz w:val="24"/>
    </w:rPr>
  </w:style>
  <w:style w:type="character" w:customStyle="1" w:styleId="Heading7Char">
    <w:name w:val="Heading 7 Char"/>
    <w:basedOn w:val="DefaultParagraphFont"/>
    <w:link w:val="Heading7"/>
    <w:uiPriority w:val="1"/>
    <w:rsid w:val="00546341"/>
    <w:rPr>
      <w:rFonts w:ascii="Times New Roman" w:eastAsiaTheme="majorEastAsia" w:hAnsi="Times New Roman" w:cstheme="majorBidi"/>
      <w:b/>
      <w:i/>
      <w:iCs/>
      <w:sz w:val="24"/>
    </w:rPr>
  </w:style>
  <w:style w:type="table" w:styleId="TableGrid">
    <w:name w:val="Table Grid"/>
    <w:basedOn w:val="TableNormal"/>
    <w:uiPriority w:val="59"/>
    <w:rsid w:val="00D434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F67AC"/>
    <w:pPr>
      <w:spacing w:after="200" w:line="240" w:lineRule="auto"/>
      <w:jc w:val="center"/>
    </w:pPr>
    <w:rPr>
      <w:b/>
      <w:iCs/>
      <w:szCs w:val="18"/>
    </w:rPr>
  </w:style>
  <w:style w:type="paragraph" w:styleId="BodyText">
    <w:name w:val="Body Text"/>
    <w:basedOn w:val="Normal"/>
    <w:link w:val="BodyTextChar"/>
    <w:uiPriority w:val="1"/>
    <w:qFormat/>
    <w:rsid w:val="00B22410"/>
    <w:pPr>
      <w:widowControl w:val="0"/>
      <w:autoSpaceDE w:val="0"/>
      <w:autoSpaceDN w:val="0"/>
      <w:spacing w:after="0" w:line="240" w:lineRule="auto"/>
    </w:pPr>
    <w:rPr>
      <w:rFonts w:eastAsia="Times New Roman" w:cs="Times New Roman"/>
      <w:sz w:val="20"/>
      <w:szCs w:val="20"/>
    </w:rPr>
  </w:style>
  <w:style w:type="character" w:customStyle="1" w:styleId="BodyTextChar">
    <w:name w:val="Body Text Char"/>
    <w:basedOn w:val="DefaultParagraphFont"/>
    <w:link w:val="BodyText"/>
    <w:uiPriority w:val="1"/>
    <w:rsid w:val="00B22410"/>
    <w:rPr>
      <w:rFonts w:ascii="Times New Roman" w:eastAsia="Times New Roman" w:hAnsi="Times New Roman" w:cs="Times New Roman"/>
      <w:sz w:val="20"/>
      <w:szCs w:val="20"/>
    </w:rPr>
  </w:style>
  <w:style w:type="paragraph" w:styleId="ListParagraph">
    <w:name w:val="List Paragraph"/>
    <w:basedOn w:val="Normal"/>
    <w:uiPriority w:val="1"/>
    <w:qFormat/>
    <w:rsid w:val="007F3E90"/>
    <w:pPr>
      <w:widowControl w:val="0"/>
      <w:autoSpaceDE w:val="0"/>
      <w:autoSpaceDN w:val="0"/>
      <w:spacing w:after="0" w:line="240" w:lineRule="auto"/>
      <w:ind w:left="1288" w:hanging="454"/>
    </w:pPr>
    <w:rPr>
      <w:rFonts w:eastAsia="Times New Roman" w:cs="Times New Roman"/>
    </w:rPr>
  </w:style>
  <w:style w:type="paragraph" w:customStyle="1" w:styleId="TableParagraph">
    <w:name w:val="Table Paragraph"/>
    <w:basedOn w:val="Normal"/>
    <w:link w:val="TableParagraphChar"/>
    <w:uiPriority w:val="1"/>
    <w:qFormat/>
    <w:rsid w:val="006F67AC"/>
    <w:pPr>
      <w:widowControl w:val="0"/>
      <w:autoSpaceDE w:val="0"/>
      <w:autoSpaceDN w:val="0"/>
      <w:spacing w:after="0" w:line="240" w:lineRule="auto"/>
    </w:pPr>
    <w:rPr>
      <w:rFonts w:eastAsia="Arial" w:cs="Arial"/>
      <w:sz w:val="22"/>
    </w:rPr>
  </w:style>
  <w:style w:type="paragraph" w:styleId="Header">
    <w:name w:val="header"/>
    <w:basedOn w:val="Normal"/>
    <w:link w:val="HeaderChar"/>
    <w:uiPriority w:val="99"/>
    <w:unhideWhenUsed/>
    <w:rsid w:val="00B22410"/>
    <w:pPr>
      <w:widowControl w:val="0"/>
      <w:tabs>
        <w:tab w:val="center" w:pos="4680"/>
        <w:tab w:val="right" w:pos="9360"/>
      </w:tabs>
      <w:autoSpaceDE w:val="0"/>
      <w:autoSpaceDN w:val="0"/>
      <w:spacing w:after="0" w:line="240" w:lineRule="auto"/>
    </w:pPr>
    <w:rPr>
      <w:rFonts w:eastAsia="Times New Roman" w:cs="Times New Roman"/>
      <w:sz w:val="22"/>
    </w:rPr>
  </w:style>
  <w:style w:type="character" w:customStyle="1" w:styleId="HeaderChar">
    <w:name w:val="Header Char"/>
    <w:basedOn w:val="DefaultParagraphFont"/>
    <w:link w:val="Header"/>
    <w:uiPriority w:val="99"/>
    <w:rsid w:val="00B22410"/>
    <w:rPr>
      <w:rFonts w:ascii="Times New Roman" w:eastAsia="Times New Roman" w:hAnsi="Times New Roman" w:cs="Times New Roman"/>
    </w:rPr>
  </w:style>
  <w:style w:type="paragraph" w:styleId="Footer">
    <w:name w:val="footer"/>
    <w:basedOn w:val="Normal"/>
    <w:link w:val="FooterChar"/>
    <w:uiPriority w:val="99"/>
    <w:unhideWhenUsed/>
    <w:rsid w:val="00B22410"/>
    <w:pPr>
      <w:widowControl w:val="0"/>
      <w:tabs>
        <w:tab w:val="center" w:pos="4680"/>
        <w:tab w:val="right" w:pos="9360"/>
      </w:tabs>
      <w:autoSpaceDE w:val="0"/>
      <w:autoSpaceDN w:val="0"/>
      <w:spacing w:after="0" w:line="240" w:lineRule="auto"/>
    </w:pPr>
    <w:rPr>
      <w:rFonts w:eastAsia="Times New Roman" w:cs="Times New Roman"/>
      <w:sz w:val="22"/>
    </w:rPr>
  </w:style>
  <w:style w:type="character" w:customStyle="1" w:styleId="FooterChar">
    <w:name w:val="Footer Char"/>
    <w:basedOn w:val="DefaultParagraphFont"/>
    <w:link w:val="Footer"/>
    <w:uiPriority w:val="99"/>
    <w:rsid w:val="00B22410"/>
    <w:rPr>
      <w:rFonts w:ascii="Times New Roman" w:eastAsia="Times New Roman" w:hAnsi="Times New Roman" w:cs="Times New Roman"/>
    </w:rPr>
  </w:style>
  <w:style w:type="paragraph" w:customStyle="1" w:styleId="TAH">
    <w:name w:val="TAH"/>
    <w:basedOn w:val="TAC"/>
    <w:link w:val="TAHCar"/>
    <w:qFormat/>
    <w:rsid w:val="00B22410"/>
    <w:rPr>
      <w:b/>
    </w:rPr>
  </w:style>
  <w:style w:type="paragraph" w:customStyle="1" w:styleId="TAC">
    <w:name w:val="TAC"/>
    <w:basedOn w:val="Normal"/>
    <w:link w:val="TACChar"/>
    <w:qFormat/>
    <w:rsid w:val="00B22410"/>
    <w:pPr>
      <w:keepNext/>
      <w:keepLines/>
      <w:overflowPunct w:val="0"/>
      <w:autoSpaceDE w:val="0"/>
      <w:autoSpaceDN w:val="0"/>
      <w:adjustRightInd w:val="0"/>
      <w:spacing w:after="0" w:line="240" w:lineRule="auto"/>
      <w:jc w:val="center"/>
      <w:textAlignment w:val="baseline"/>
    </w:pPr>
    <w:rPr>
      <w:rFonts w:eastAsia="Times New Roman" w:cs="Times New Roman"/>
      <w:color w:val="000000"/>
      <w:sz w:val="18"/>
      <w:szCs w:val="20"/>
      <w:lang w:val="en-GB" w:eastAsia="ja-JP"/>
    </w:rPr>
  </w:style>
  <w:style w:type="character" w:customStyle="1" w:styleId="TACChar">
    <w:name w:val="TAC Char"/>
    <w:link w:val="TAC"/>
    <w:qFormat/>
    <w:rsid w:val="00B22410"/>
    <w:rPr>
      <w:rFonts w:ascii="Arial" w:eastAsia="Times New Roman" w:hAnsi="Arial" w:cs="Times New Roman"/>
      <w:color w:val="000000"/>
      <w:sz w:val="18"/>
      <w:szCs w:val="20"/>
      <w:lang w:val="en-GB" w:eastAsia="ja-JP"/>
    </w:rPr>
  </w:style>
  <w:style w:type="character" w:customStyle="1" w:styleId="TAHCar">
    <w:name w:val="TAH Car"/>
    <w:link w:val="TAH"/>
    <w:qFormat/>
    <w:rsid w:val="00B22410"/>
    <w:rPr>
      <w:rFonts w:ascii="Arial" w:eastAsia="Times New Roman" w:hAnsi="Arial" w:cs="Times New Roman"/>
      <w:b/>
      <w:color w:val="000000"/>
      <w:sz w:val="18"/>
      <w:szCs w:val="20"/>
      <w:lang w:val="en-GB" w:eastAsia="ja-JP"/>
    </w:rPr>
  </w:style>
  <w:style w:type="paragraph" w:customStyle="1" w:styleId="TH">
    <w:name w:val="TH"/>
    <w:basedOn w:val="Normal"/>
    <w:link w:val="THChar"/>
    <w:qFormat/>
    <w:rsid w:val="00B22410"/>
    <w:pPr>
      <w:keepNext/>
      <w:keepLines/>
      <w:overflowPunct w:val="0"/>
      <w:autoSpaceDE w:val="0"/>
      <w:autoSpaceDN w:val="0"/>
      <w:adjustRightInd w:val="0"/>
      <w:spacing w:before="60" w:after="180" w:line="240" w:lineRule="auto"/>
      <w:jc w:val="center"/>
      <w:textAlignment w:val="baseline"/>
    </w:pPr>
    <w:rPr>
      <w:rFonts w:eastAsia="Times New Roman" w:cs="Times New Roman"/>
      <w:b/>
      <w:color w:val="000000"/>
      <w:sz w:val="20"/>
      <w:szCs w:val="20"/>
      <w:lang w:val="en-GB" w:eastAsia="ja-JP"/>
    </w:rPr>
  </w:style>
  <w:style w:type="character" w:customStyle="1" w:styleId="THChar">
    <w:name w:val="TH Char"/>
    <w:link w:val="TH"/>
    <w:qFormat/>
    <w:rsid w:val="00B22410"/>
    <w:rPr>
      <w:rFonts w:ascii="Arial" w:eastAsia="Times New Roman" w:hAnsi="Arial" w:cs="Times New Roman"/>
      <w:b/>
      <w:color w:val="000000"/>
      <w:sz w:val="20"/>
      <w:szCs w:val="20"/>
      <w:lang w:val="en-GB" w:eastAsia="ja-JP"/>
    </w:rPr>
  </w:style>
  <w:style w:type="paragraph" w:customStyle="1" w:styleId="TAN">
    <w:name w:val="TAN"/>
    <w:basedOn w:val="Normal"/>
    <w:link w:val="TANChar"/>
    <w:qFormat/>
    <w:rsid w:val="00B22410"/>
    <w:pPr>
      <w:keepNext/>
      <w:keepLines/>
      <w:overflowPunct w:val="0"/>
      <w:autoSpaceDE w:val="0"/>
      <w:autoSpaceDN w:val="0"/>
      <w:adjustRightInd w:val="0"/>
      <w:spacing w:after="0" w:line="240" w:lineRule="auto"/>
      <w:ind w:left="851" w:hanging="851"/>
      <w:textAlignment w:val="baseline"/>
    </w:pPr>
    <w:rPr>
      <w:rFonts w:eastAsia="Times New Roman" w:cs="Times New Roman"/>
      <w:color w:val="000000"/>
      <w:sz w:val="18"/>
      <w:szCs w:val="20"/>
      <w:lang w:val="en-GB" w:eastAsia="ja-JP"/>
    </w:rPr>
  </w:style>
  <w:style w:type="character" w:customStyle="1" w:styleId="TANChar">
    <w:name w:val="TAN Char"/>
    <w:link w:val="TAN"/>
    <w:qFormat/>
    <w:rsid w:val="00B22410"/>
    <w:rPr>
      <w:rFonts w:ascii="Arial" w:eastAsia="Times New Roman" w:hAnsi="Arial" w:cs="Times New Roman"/>
      <w:color w:val="000000"/>
      <w:sz w:val="18"/>
      <w:szCs w:val="20"/>
      <w:lang w:val="en-GB" w:eastAsia="ja-JP"/>
    </w:rPr>
  </w:style>
  <w:style w:type="paragraph" w:customStyle="1" w:styleId="Table">
    <w:name w:val="Table"/>
    <w:basedOn w:val="TableParagraph"/>
    <w:link w:val="TableChar"/>
    <w:qFormat/>
    <w:rsid w:val="004869EB"/>
    <w:pPr>
      <w:ind w:left="1134" w:hanging="248"/>
    </w:pPr>
    <w:rPr>
      <w:b/>
      <w:sz w:val="24"/>
      <w:szCs w:val="24"/>
    </w:rPr>
  </w:style>
  <w:style w:type="character" w:customStyle="1" w:styleId="TableParagraphChar">
    <w:name w:val="Table Paragraph Char"/>
    <w:basedOn w:val="DefaultParagraphFont"/>
    <w:link w:val="TableParagraph"/>
    <w:uiPriority w:val="1"/>
    <w:rsid w:val="004869EB"/>
    <w:rPr>
      <w:rFonts w:ascii="Arial" w:eastAsia="Arial" w:hAnsi="Arial" w:cs="Arial"/>
    </w:rPr>
  </w:style>
  <w:style w:type="character" w:customStyle="1" w:styleId="TableChar">
    <w:name w:val="Table Char"/>
    <w:basedOn w:val="TableParagraphChar"/>
    <w:link w:val="Table"/>
    <w:rsid w:val="004869EB"/>
    <w:rPr>
      <w:rFonts w:ascii="Arial" w:eastAsia="Arial" w:hAnsi="Arial" w:cs="Arial"/>
      <w:b/>
      <w:sz w:val="24"/>
      <w:szCs w:val="24"/>
    </w:rPr>
  </w:style>
  <w:style w:type="paragraph" w:styleId="TOCHeading">
    <w:name w:val="TOC Heading"/>
    <w:basedOn w:val="Heading1"/>
    <w:next w:val="Normal"/>
    <w:uiPriority w:val="39"/>
    <w:unhideWhenUsed/>
    <w:qFormat/>
    <w:rsid w:val="00471D55"/>
    <w:pPr>
      <w:numPr>
        <w:numId w:val="0"/>
      </w:numPr>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471D55"/>
    <w:pPr>
      <w:spacing w:after="100"/>
    </w:pPr>
  </w:style>
  <w:style w:type="paragraph" w:styleId="TOC2">
    <w:name w:val="toc 2"/>
    <w:basedOn w:val="Normal"/>
    <w:next w:val="Normal"/>
    <w:autoRedefine/>
    <w:uiPriority w:val="39"/>
    <w:unhideWhenUsed/>
    <w:rsid w:val="00471D55"/>
    <w:pPr>
      <w:spacing w:after="100"/>
      <w:ind w:left="240"/>
    </w:pPr>
  </w:style>
  <w:style w:type="paragraph" w:styleId="TOC3">
    <w:name w:val="toc 3"/>
    <w:basedOn w:val="Normal"/>
    <w:next w:val="Normal"/>
    <w:autoRedefine/>
    <w:uiPriority w:val="39"/>
    <w:unhideWhenUsed/>
    <w:rsid w:val="00471D55"/>
    <w:pPr>
      <w:spacing w:after="100"/>
      <w:ind w:left="480"/>
    </w:pPr>
  </w:style>
  <w:style w:type="paragraph" w:styleId="TOC4">
    <w:name w:val="toc 4"/>
    <w:basedOn w:val="Normal"/>
    <w:next w:val="Normal"/>
    <w:autoRedefine/>
    <w:uiPriority w:val="39"/>
    <w:unhideWhenUsed/>
    <w:rsid w:val="00471D55"/>
    <w:pPr>
      <w:spacing w:after="100"/>
      <w:ind w:left="660"/>
      <w:jc w:val="left"/>
    </w:pPr>
    <w:rPr>
      <w:rFonts w:asciiTheme="minorHAnsi" w:eastAsiaTheme="minorEastAsia" w:hAnsiTheme="minorHAnsi"/>
      <w:sz w:val="22"/>
    </w:rPr>
  </w:style>
  <w:style w:type="paragraph" w:styleId="TOC5">
    <w:name w:val="toc 5"/>
    <w:basedOn w:val="Normal"/>
    <w:next w:val="Normal"/>
    <w:autoRedefine/>
    <w:uiPriority w:val="39"/>
    <w:unhideWhenUsed/>
    <w:rsid w:val="00471D55"/>
    <w:pPr>
      <w:spacing w:after="100"/>
      <w:ind w:left="880"/>
      <w:jc w:val="left"/>
    </w:pPr>
    <w:rPr>
      <w:rFonts w:asciiTheme="minorHAnsi" w:eastAsiaTheme="minorEastAsia" w:hAnsiTheme="minorHAnsi"/>
      <w:sz w:val="22"/>
    </w:rPr>
  </w:style>
  <w:style w:type="paragraph" w:styleId="TOC6">
    <w:name w:val="toc 6"/>
    <w:basedOn w:val="Normal"/>
    <w:next w:val="Normal"/>
    <w:autoRedefine/>
    <w:uiPriority w:val="39"/>
    <w:unhideWhenUsed/>
    <w:rsid w:val="00471D55"/>
    <w:pPr>
      <w:spacing w:after="100"/>
      <w:ind w:left="1100"/>
      <w:jc w:val="left"/>
    </w:pPr>
    <w:rPr>
      <w:rFonts w:asciiTheme="minorHAnsi" w:eastAsiaTheme="minorEastAsia" w:hAnsiTheme="minorHAnsi"/>
      <w:sz w:val="22"/>
    </w:rPr>
  </w:style>
  <w:style w:type="paragraph" w:styleId="TOC7">
    <w:name w:val="toc 7"/>
    <w:basedOn w:val="Normal"/>
    <w:next w:val="Normal"/>
    <w:autoRedefine/>
    <w:uiPriority w:val="39"/>
    <w:unhideWhenUsed/>
    <w:rsid w:val="00471D55"/>
    <w:pPr>
      <w:spacing w:after="100"/>
      <w:ind w:left="1320"/>
      <w:jc w:val="left"/>
    </w:pPr>
    <w:rPr>
      <w:rFonts w:asciiTheme="minorHAnsi" w:eastAsiaTheme="minorEastAsia" w:hAnsiTheme="minorHAnsi"/>
      <w:sz w:val="22"/>
    </w:rPr>
  </w:style>
  <w:style w:type="paragraph" w:styleId="TOC8">
    <w:name w:val="toc 8"/>
    <w:basedOn w:val="Normal"/>
    <w:next w:val="Normal"/>
    <w:autoRedefine/>
    <w:uiPriority w:val="39"/>
    <w:unhideWhenUsed/>
    <w:rsid w:val="00471D55"/>
    <w:pPr>
      <w:spacing w:after="100"/>
      <w:ind w:left="1540"/>
      <w:jc w:val="left"/>
    </w:pPr>
    <w:rPr>
      <w:rFonts w:asciiTheme="minorHAnsi" w:eastAsiaTheme="minorEastAsia" w:hAnsiTheme="minorHAnsi"/>
      <w:sz w:val="22"/>
    </w:rPr>
  </w:style>
  <w:style w:type="paragraph" w:styleId="TOC9">
    <w:name w:val="toc 9"/>
    <w:basedOn w:val="Normal"/>
    <w:next w:val="Normal"/>
    <w:autoRedefine/>
    <w:uiPriority w:val="39"/>
    <w:unhideWhenUsed/>
    <w:rsid w:val="00471D55"/>
    <w:pPr>
      <w:spacing w:after="100"/>
      <w:ind w:left="1760"/>
      <w:jc w:val="left"/>
    </w:pPr>
    <w:rPr>
      <w:rFonts w:asciiTheme="minorHAnsi" w:eastAsiaTheme="minorEastAsia" w:hAnsiTheme="minorHAnsi"/>
      <w:sz w:val="22"/>
    </w:rPr>
  </w:style>
  <w:style w:type="character" w:styleId="Hyperlink">
    <w:name w:val="Hyperlink"/>
    <w:basedOn w:val="DefaultParagraphFont"/>
    <w:uiPriority w:val="99"/>
    <w:unhideWhenUsed/>
    <w:rsid w:val="00471D55"/>
    <w:rPr>
      <w:color w:val="0563C1" w:themeColor="hyperlink"/>
      <w:u w:val="single"/>
    </w:rPr>
  </w:style>
  <w:style w:type="paragraph" w:customStyle="1" w:styleId="StyleHeading3LinespacingAtleast12pt1">
    <w:name w:val="Style Heading 3 + Line spacing:  At least 1.2 pt1"/>
    <w:basedOn w:val="Heading3"/>
    <w:rsid w:val="00E2079D"/>
    <w:pPr>
      <w:keepNext w:val="0"/>
      <w:keepLines w:val="0"/>
      <w:numPr>
        <w:numId w:val="3"/>
      </w:numPr>
      <w:spacing w:after="60" w:line="24" w:lineRule="atLeast"/>
    </w:pPr>
    <w:rPr>
      <w:rFonts w:ascii="Times New Roman Bold" w:eastAsia="Times New Roman" w:hAnsi="Times New Roman Bold" w:cs="Times New Roman"/>
      <w:bCs/>
      <w:i/>
      <w:iCs/>
      <w:sz w:val="26"/>
      <w:szCs w:val="20"/>
      <w:lang w:val="nb-NO"/>
    </w:rPr>
  </w:style>
  <w:style w:type="paragraph" w:styleId="BalloonText">
    <w:name w:val="Balloon Text"/>
    <w:basedOn w:val="Normal"/>
    <w:link w:val="BalloonTextChar"/>
    <w:uiPriority w:val="99"/>
    <w:semiHidden/>
    <w:unhideWhenUsed/>
    <w:rsid w:val="009E4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137"/>
    <w:rPr>
      <w:rFonts w:ascii="Tahoma" w:hAnsi="Tahoma" w:cs="Tahoma"/>
      <w:sz w:val="16"/>
      <w:szCs w:val="16"/>
    </w:rPr>
  </w:style>
  <w:style w:type="paragraph" w:customStyle="1" w:styleId="EW">
    <w:name w:val="EW"/>
    <w:basedOn w:val="Normal"/>
    <w:qFormat/>
    <w:rsid w:val="008E22C1"/>
    <w:pPr>
      <w:keepLines/>
      <w:spacing w:after="0" w:line="276" w:lineRule="auto"/>
      <w:ind w:left="1702" w:hanging="1418"/>
      <w:jc w:val="left"/>
    </w:pPr>
    <w:rPr>
      <w:rFonts w:eastAsia="MS Mincho" w:cs="Times New Roman"/>
      <w:sz w:val="20"/>
      <w:szCs w:val="20"/>
      <w:lang w:val="en-GB" w:eastAsia="vi-VN"/>
    </w:rPr>
  </w:style>
  <w:style w:type="character" w:styleId="Emphasis">
    <w:name w:val="Emphasis"/>
    <w:basedOn w:val="DefaultParagraphFont"/>
    <w:uiPriority w:val="20"/>
    <w:qFormat/>
    <w:rsid w:val="00950D2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F57"/>
    <w:pPr>
      <w:jc w:val="both"/>
    </w:pPr>
    <w:rPr>
      <w:rFonts w:ascii="Times New Roman" w:hAnsi="Times New Roman"/>
      <w:sz w:val="24"/>
    </w:rPr>
  </w:style>
  <w:style w:type="paragraph" w:styleId="Heading1">
    <w:name w:val="heading 1"/>
    <w:next w:val="Normal"/>
    <w:link w:val="Heading1Char"/>
    <w:uiPriority w:val="1"/>
    <w:qFormat/>
    <w:rsid w:val="00320731"/>
    <w:pPr>
      <w:keepNext/>
      <w:keepLines/>
      <w:numPr>
        <w:numId w:val="1"/>
      </w:numPr>
      <w:spacing w:before="240" w:after="0"/>
      <w:outlineLvl w:val="0"/>
    </w:pPr>
    <w:rPr>
      <w:rFonts w:ascii="Arial" w:eastAsiaTheme="majorEastAsia" w:hAnsi="Arial" w:cstheme="majorBidi"/>
      <w:b/>
      <w:sz w:val="24"/>
      <w:szCs w:val="32"/>
    </w:rPr>
  </w:style>
  <w:style w:type="paragraph" w:styleId="Heading2">
    <w:name w:val="heading 2"/>
    <w:next w:val="Normal"/>
    <w:link w:val="Heading2Char"/>
    <w:uiPriority w:val="1"/>
    <w:unhideWhenUsed/>
    <w:qFormat/>
    <w:rsid w:val="00320731"/>
    <w:pPr>
      <w:keepNext/>
      <w:keepLines/>
      <w:numPr>
        <w:ilvl w:val="1"/>
        <w:numId w:val="1"/>
      </w:numPr>
      <w:spacing w:before="40" w:after="0"/>
      <w:outlineLvl w:val="1"/>
    </w:pPr>
    <w:rPr>
      <w:rFonts w:ascii="Arial" w:eastAsiaTheme="majorEastAsia" w:hAnsi="Arial" w:cstheme="majorBidi"/>
      <w:b/>
      <w:sz w:val="24"/>
      <w:szCs w:val="26"/>
    </w:rPr>
  </w:style>
  <w:style w:type="paragraph" w:styleId="Heading3">
    <w:name w:val="heading 3"/>
    <w:basedOn w:val="Normal"/>
    <w:next w:val="Normal"/>
    <w:link w:val="Heading3Char"/>
    <w:uiPriority w:val="1"/>
    <w:unhideWhenUsed/>
    <w:qFormat/>
    <w:rsid w:val="00B22410"/>
    <w:pPr>
      <w:keepNext/>
      <w:keepLines/>
      <w:numPr>
        <w:ilvl w:val="2"/>
        <w:numId w:val="1"/>
      </w:numPr>
      <w:spacing w:before="60" w:after="0"/>
      <w:outlineLvl w:val="2"/>
    </w:pPr>
    <w:rPr>
      <w:rFonts w:eastAsiaTheme="majorEastAsia" w:cstheme="majorBidi"/>
      <w:b/>
      <w:szCs w:val="24"/>
    </w:rPr>
  </w:style>
  <w:style w:type="paragraph" w:styleId="Heading4">
    <w:name w:val="heading 4"/>
    <w:basedOn w:val="Normal"/>
    <w:next w:val="Normal"/>
    <w:link w:val="Heading4Char"/>
    <w:uiPriority w:val="1"/>
    <w:unhideWhenUsed/>
    <w:qFormat/>
    <w:rsid w:val="00320731"/>
    <w:pPr>
      <w:keepNext/>
      <w:keepLines/>
      <w:numPr>
        <w:ilvl w:val="3"/>
        <w:numId w:val="1"/>
      </w:numPr>
      <w:spacing w:before="40" w:after="0"/>
      <w:outlineLvl w:val="3"/>
    </w:pPr>
    <w:rPr>
      <w:rFonts w:eastAsiaTheme="majorEastAsia" w:cstheme="majorBidi"/>
      <w:b/>
      <w:iCs/>
    </w:rPr>
  </w:style>
  <w:style w:type="paragraph" w:styleId="Heading5">
    <w:name w:val="heading 5"/>
    <w:basedOn w:val="Normal"/>
    <w:next w:val="Normal"/>
    <w:link w:val="Heading5Char"/>
    <w:uiPriority w:val="1"/>
    <w:unhideWhenUsed/>
    <w:qFormat/>
    <w:rsid w:val="00546341"/>
    <w:pPr>
      <w:keepNext/>
      <w:keepLines/>
      <w:numPr>
        <w:ilvl w:val="4"/>
        <w:numId w:val="1"/>
      </w:numPr>
      <w:spacing w:before="40" w:after="0"/>
      <w:ind w:left="0" w:firstLine="0"/>
      <w:outlineLvl w:val="4"/>
    </w:pPr>
    <w:rPr>
      <w:rFonts w:eastAsiaTheme="majorEastAsia" w:cstheme="majorBidi"/>
      <w:b/>
    </w:rPr>
  </w:style>
  <w:style w:type="paragraph" w:styleId="Heading6">
    <w:name w:val="heading 6"/>
    <w:basedOn w:val="Normal"/>
    <w:next w:val="Normal"/>
    <w:link w:val="Heading6Char"/>
    <w:uiPriority w:val="1"/>
    <w:unhideWhenUsed/>
    <w:qFormat/>
    <w:rsid w:val="00546341"/>
    <w:pPr>
      <w:keepNext/>
      <w:keepLines/>
      <w:numPr>
        <w:ilvl w:val="5"/>
        <w:numId w:val="1"/>
      </w:numPr>
      <w:spacing w:before="40" w:after="0"/>
      <w:ind w:left="0" w:firstLine="0"/>
      <w:outlineLvl w:val="5"/>
    </w:pPr>
    <w:rPr>
      <w:rFonts w:eastAsiaTheme="majorEastAsia" w:cstheme="majorBidi"/>
      <w:b/>
      <w:i/>
    </w:rPr>
  </w:style>
  <w:style w:type="paragraph" w:styleId="Heading7">
    <w:name w:val="heading 7"/>
    <w:basedOn w:val="Normal"/>
    <w:next w:val="Normal"/>
    <w:link w:val="Heading7Char"/>
    <w:uiPriority w:val="1"/>
    <w:unhideWhenUsed/>
    <w:qFormat/>
    <w:rsid w:val="00546341"/>
    <w:pPr>
      <w:keepNext/>
      <w:keepLines/>
      <w:numPr>
        <w:ilvl w:val="6"/>
        <w:numId w:val="1"/>
      </w:numPr>
      <w:spacing w:before="40" w:after="0"/>
      <w:ind w:left="0" w:firstLine="0"/>
      <w:outlineLvl w:val="6"/>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20731"/>
    <w:rPr>
      <w:rFonts w:ascii="Arial" w:eastAsiaTheme="majorEastAsia" w:hAnsi="Arial" w:cstheme="majorBidi"/>
      <w:b/>
      <w:sz w:val="24"/>
      <w:szCs w:val="32"/>
    </w:rPr>
  </w:style>
  <w:style w:type="character" w:customStyle="1" w:styleId="Heading2Char">
    <w:name w:val="Heading 2 Char"/>
    <w:basedOn w:val="DefaultParagraphFont"/>
    <w:link w:val="Heading2"/>
    <w:uiPriority w:val="1"/>
    <w:rsid w:val="00320731"/>
    <w:rPr>
      <w:rFonts w:ascii="Arial" w:eastAsiaTheme="majorEastAsia" w:hAnsi="Arial" w:cstheme="majorBidi"/>
      <w:b/>
      <w:sz w:val="24"/>
      <w:szCs w:val="26"/>
    </w:rPr>
  </w:style>
  <w:style w:type="character" w:customStyle="1" w:styleId="Heading3Char">
    <w:name w:val="Heading 3 Char"/>
    <w:basedOn w:val="DefaultParagraphFont"/>
    <w:link w:val="Heading3"/>
    <w:uiPriority w:val="1"/>
    <w:rsid w:val="00B22410"/>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1"/>
    <w:rsid w:val="00320731"/>
    <w:rPr>
      <w:rFonts w:ascii="Times New Roman" w:eastAsiaTheme="majorEastAsia" w:hAnsi="Times New Roman" w:cstheme="majorBidi"/>
      <w:b/>
      <w:iCs/>
      <w:sz w:val="24"/>
    </w:rPr>
  </w:style>
  <w:style w:type="character" w:customStyle="1" w:styleId="Heading5Char">
    <w:name w:val="Heading 5 Char"/>
    <w:basedOn w:val="DefaultParagraphFont"/>
    <w:link w:val="Heading5"/>
    <w:uiPriority w:val="1"/>
    <w:rsid w:val="00546341"/>
    <w:rPr>
      <w:rFonts w:ascii="Times New Roman" w:eastAsiaTheme="majorEastAsia" w:hAnsi="Times New Roman" w:cstheme="majorBidi"/>
      <w:b/>
      <w:sz w:val="24"/>
    </w:rPr>
  </w:style>
  <w:style w:type="character" w:customStyle="1" w:styleId="Heading6Char">
    <w:name w:val="Heading 6 Char"/>
    <w:basedOn w:val="DefaultParagraphFont"/>
    <w:link w:val="Heading6"/>
    <w:uiPriority w:val="1"/>
    <w:rsid w:val="00546341"/>
    <w:rPr>
      <w:rFonts w:ascii="Times New Roman" w:eastAsiaTheme="majorEastAsia" w:hAnsi="Times New Roman" w:cstheme="majorBidi"/>
      <w:b/>
      <w:i/>
      <w:sz w:val="24"/>
    </w:rPr>
  </w:style>
  <w:style w:type="character" w:customStyle="1" w:styleId="Heading7Char">
    <w:name w:val="Heading 7 Char"/>
    <w:basedOn w:val="DefaultParagraphFont"/>
    <w:link w:val="Heading7"/>
    <w:uiPriority w:val="1"/>
    <w:rsid w:val="00546341"/>
    <w:rPr>
      <w:rFonts w:ascii="Times New Roman" w:eastAsiaTheme="majorEastAsia" w:hAnsi="Times New Roman" w:cstheme="majorBidi"/>
      <w:b/>
      <w:i/>
      <w:iCs/>
      <w:sz w:val="24"/>
    </w:rPr>
  </w:style>
  <w:style w:type="table" w:styleId="TableGrid">
    <w:name w:val="Table Grid"/>
    <w:basedOn w:val="TableNormal"/>
    <w:uiPriority w:val="59"/>
    <w:rsid w:val="00D434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F67AC"/>
    <w:pPr>
      <w:spacing w:after="200" w:line="240" w:lineRule="auto"/>
      <w:jc w:val="center"/>
    </w:pPr>
    <w:rPr>
      <w:b/>
      <w:iCs/>
      <w:szCs w:val="18"/>
    </w:rPr>
  </w:style>
  <w:style w:type="paragraph" w:styleId="BodyText">
    <w:name w:val="Body Text"/>
    <w:basedOn w:val="Normal"/>
    <w:link w:val="BodyTextChar"/>
    <w:uiPriority w:val="1"/>
    <w:qFormat/>
    <w:rsid w:val="00B22410"/>
    <w:pPr>
      <w:widowControl w:val="0"/>
      <w:autoSpaceDE w:val="0"/>
      <w:autoSpaceDN w:val="0"/>
      <w:spacing w:after="0" w:line="240" w:lineRule="auto"/>
    </w:pPr>
    <w:rPr>
      <w:rFonts w:eastAsia="Times New Roman" w:cs="Times New Roman"/>
      <w:sz w:val="20"/>
      <w:szCs w:val="20"/>
    </w:rPr>
  </w:style>
  <w:style w:type="character" w:customStyle="1" w:styleId="BodyTextChar">
    <w:name w:val="Body Text Char"/>
    <w:basedOn w:val="DefaultParagraphFont"/>
    <w:link w:val="BodyText"/>
    <w:uiPriority w:val="1"/>
    <w:rsid w:val="00B22410"/>
    <w:rPr>
      <w:rFonts w:ascii="Times New Roman" w:eastAsia="Times New Roman" w:hAnsi="Times New Roman" w:cs="Times New Roman"/>
      <w:sz w:val="20"/>
      <w:szCs w:val="20"/>
    </w:rPr>
  </w:style>
  <w:style w:type="paragraph" w:styleId="ListParagraph">
    <w:name w:val="List Paragraph"/>
    <w:basedOn w:val="Normal"/>
    <w:uiPriority w:val="1"/>
    <w:qFormat/>
    <w:rsid w:val="007F3E90"/>
    <w:pPr>
      <w:widowControl w:val="0"/>
      <w:autoSpaceDE w:val="0"/>
      <w:autoSpaceDN w:val="0"/>
      <w:spacing w:after="0" w:line="240" w:lineRule="auto"/>
      <w:ind w:left="1288" w:hanging="454"/>
    </w:pPr>
    <w:rPr>
      <w:rFonts w:eastAsia="Times New Roman" w:cs="Times New Roman"/>
    </w:rPr>
  </w:style>
  <w:style w:type="paragraph" w:customStyle="1" w:styleId="TableParagraph">
    <w:name w:val="Table Paragraph"/>
    <w:basedOn w:val="Normal"/>
    <w:link w:val="TableParagraphChar"/>
    <w:uiPriority w:val="1"/>
    <w:qFormat/>
    <w:rsid w:val="006F67AC"/>
    <w:pPr>
      <w:widowControl w:val="0"/>
      <w:autoSpaceDE w:val="0"/>
      <w:autoSpaceDN w:val="0"/>
      <w:spacing w:after="0" w:line="240" w:lineRule="auto"/>
    </w:pPr>
    <w:rPr>
      <w:rFonts w:eastAsia="Arial" w:cs="Arial"/>
      <w:sz w:val="22"/>
    </w:rPr>
  </w:style>
  <w:style w:type="paragraph" w:styleId="Header">
    <w:name w:val="header"/>
    <w:basedOn w:val="Normal"/>
    <w:link w:val="HeaderChar"/>
    <w:uiPriority w:val="99"/>
    <w:unhideWhenUsed/>
    <w:rsid w:val="00B22410"/>
    <w:pPr>
      <w:widowControl w:val="0"/>
      <w:tabs>
        <w:tab w:val="center" w:pos="4680"/>
        <w:tab w:val="right" w:pos="9360"/>
      </w:tabs>
      <w:autoSpaceDE w:val="0"/>
      <w:autoSpaceDN w:val="0"/>
      <w:spacing w:after="0" w:line="240" w:lineRule="auto"/>
    </w:pPr>
    <w:rPr>
      <w:rFonts w:eastAsia="Times New Roman" w:cs="Times New Roman"/>
      <w:sz w:val="22"/>
    </w:rPr>
  </w:style>
  <w:style w:type="character" w:customStyle="1" w:styleId="HeaderChar">
    <w:name w:val="Header Char"/>
    <w:basedOn w:val="DefaultParagraphFont"/>
    <w:link w:val="Header"/>
    <w:uiPriority w:val="99"/>
    <w:rsid w:val="00B22410"/>
    <w:rPr>
      <w:rFonts w:ascii="Times New Roman" w:eastAsia="Times New Roman" w:hAnsi="Times New Roman" w:cs="Times New Roman"/>
    </w:rPr>
  </w:style>
  <w:style w:type="paragraph" w:styleId="Footer">
    <w:name w:val="footer"/>
    <w:basedOn w:val="Normal"/>
    <w:link w:val="FooterChar"/>
    <w:uiPriority w:val="99"/>
    <w:unhideWhenUsed/>
    <w:rsid w:val="00B22410"/>
    <w:pPr>
      <w:widowControl w:val="0"/>
      <w:tabs>
        <w:tab w:val="center" w:pos="4680"/>
        <w:tab w:val="right" w:pos="9360"/>
      </w:tabs>
      <w:autoSpaceDE w:val="0"/>
      <w:autoSpaceDN w:val="0"/>
      <w:spacing w:after="0" w:line="240" w:lineRule="auto"/>
    </w:pPr>
    <w:rPr>
      <w:rFonts w:eastAsia="Times New Roman" w:cs="Times New Roman"/>
      <w:sz w:val="22"/>
    </w:rPr>
  </w:style>
  <w:style w:type="character" w:customStyle="1" w:styleId="FooterChar">
    <w:name w:val="Footer Char"/>
    <w:basedOn w:val="DefaultParagraphFont"/>
    <w:link w:val="Footer"/>
    <w:uiPriority w:val="99"/>
    <w:rsid w:val="00B22410"/>
    <w:rPr>
      <w:rFonts w:ascii="Times New Roman" w:eastAsia="Times New Roman" w:hAnsi="Times New Roman" w:cs="Times New Roman"/>
    </w:rPr>
  </w:style>
  <w:style w:type="paragraph" w:customStyle="1" w:styleId="TAH">
    <w:name w:val="TAH"/>
    <w:basedOn w:val="TAC"/>
    <w:link w:val="TAHCar"/>
    <w:qFormat/>
    <w:rsid w:val="00B22410"/>
    <w:rPr>
      <w:b/>
    </w:rPr>
  </w:style>
  <w:style w:type="paragraph" w:customStyle="1" w:styleId="TAC">
    <w:name w:val="TAC"/>
    <w:basedOn w:val="Normal"/>
    <w:link w:val="TACChar"/>
    <w:qFormat/>
    <w:rsid w:val="00B22410"/>
    <w:pPr>
      <w:keepNext/>
      <w:keepLines/>
      <w:overflowPunct w:val="0"/>
      <w:autoSpaceDE w:val="0"/>
      <w:autoSpaceDN w:val="0"/>
      <w:adjustRightInd w:val="0"/>
      <w:spacing w:after="0" w:line="240" w:lineRule="auto"/>
      <w:jc w:val="center"/>
      <w:textAlignment w:val="baseline"/>
    </w:pPr>
    <w:rPr>
      <w:rFonts w:eastAsia="Times New Roman" w:cs="Times New Roman"/>
      <w:color w:val="000000"/>
      <w:sz w:val="18"/>
      <w:szCs w:val="20"/>
      <w:lang w:val="en-GB" w:eastAsia="ja-JP"/>
    </w:rPr>
  </w:style>
  <w:style w:type="character" w:customStyle="1" w:styleId="TACChar">
    <w:name w:val="TAC Char"/>
    <w:link w:val="TAC"/>
    <w:qFormat/>
    <w:rsid w:val="00B22410"/>
    <w:rPr>
      <w:rFonts w:ascii="Arial" w:eastAsia="Times New Roman" w:hAnsi="Arial" w:cs="Times New Roman"/>
      <w:color w:val="000000"/>
      <w:sz w:val="18"/>
      <w:szCs w:val="20"/>
      <w:lang w:val="en-GB" w:eastAsia="ja-JP"/>
    </w:rPr>
  </w:style>
  <w:style w:type="character" w:customStyle="1" w:styleId="TAHCar">
    <w:name w:val="TAH Car"/>
    <w:link w:val="TAH"/>
    <w:qFormat/>
    <w:rsid w:val="00B22410"/>
    <w:rPr>
      <w:rFonts w:ascii="Arial" w:eastAsia="Times New Roman" w:hAnsi="Arial" w:cs="Times New Roman"/>
      <w:b/>
      <w:color w:val="000000"/>
      <w:sz w:val="18"/>
      <w:szCs w:val="20"/>
      <w:lang w:val="en-GB" w:eastAsia="ja-JP"/>
    </w:rPr>
  </w:style>
  <w:style w:type="paragraph" w:customStyle="1" w:styleId="TH">
    <w:name w:val="TH"/>
    <w:basedOn w:val="Normal"/>
    <w:link w:val="THChar"/>
    <w:qFormat/>
    <w:rsid w:val="00B22410"/>
    <w:pPr>
      <w:keepNext/>
      <w:keepLines/>
      <w:overflowPunct w:val="0"/>
      <w:autoSpaceDE w:val="0"/>
      <w:autoSpaceDN w:val="0"/>
      <w:adjustRightInd w:val="0"/>
      <w:spacing w:before="60" w:after="180" w:line="240" w:lineRule="auto"/>
      <w:jc w:val="center"/>
      <w:textAlignment w:val="baseline"/>
    </w:pPr>
    <w:rPr>
      <w:rFonts w:eastAsia="Times New Roman" w:cs="Times New Roman"/>
      <w:b/>
      <w:color w:val="000000"/>
      <w:sz w:val="20"/>
      <w:szCs w:val="20"/>
      <w:lang w:val="en-GB" w:eastAsia="ja-JP"/>
    </w:rPr>
  </w:style>
  <w:style w:type="character" w:customStyle="1" w:styleId="THChar">
    <w:name w:val="TH Char"/>
    <w:link w:val="TH"/>
    <w:qFormat/>
    <w:rsid w:val="00B22410"/>
    <w:rPr>
      <w:rFonts w:ascii="Arial" w:eastAsia="Times New Roman" w:hAnsi="Arial" w:cs="Times New Roman"/>
      <w:b/>
      <w:color w:val="000000"/>
      <w:sz w:val="20"/>
      <w:szCs w:val="20"/>
      <w:lang w:val="en-GB" w:eastAsia="ja-JP"/>
    </w:rPr>
  </w:style>
  <w:style w:type="paragraph" w:customStyle="1" w:styleId="TAN">
    <w:name w:val="TAN"/>
    <w:basedOn w:val="Normal"/>
    <w:link w:val="TANChar"/>
    <w:qFormat/>
    <w:rsid w:val="00B22410"/>
    <w:pPr>
      <w:keepNext/>
      <w:keepLines/>
      <w:overflowPunct w:val="0"/>
      <w:autoSpaceDE w:val="0"/>
      <w:autoSpaceDN w:val="0"/>
      <w:adjustRightInd w:val="0"/>
      <w:spacing w:after="0" w:line="240" w:lineRule="auto"/>
      <w:ind w:left="851" w:hanging="851"/>
      <w:textAlignment w:val="baseline"/>
    </w:pPr>
    <w:rPr>
      <w:rFonts w:eastAsia="Times New Roman" w:cs="Times New Roman"/>
      <w:color w:val="000000"/>
      <w:sz w:val="18"/>
      <w:szCs w:val="20"/>
      <w:lang w:val="en-GB" w:eastAsia="ja-JP"/>
    </w:rPr>
  </w:style>
  <w:style w:type="character" w:customStyle="1" w:styleId="TANChar">
    <w:name w:val="TAN Char"/>
    <w:link w:val="TAN"/>
    <w:qFormat/>
    <w:rsid w:val="00B22410"/>
    <w:rPr>
      <w:rFonts w:ascii="Arial" w:eastAsia="Times New Roman" w:hAnsi="Arial" w:cs="Times New Roman"/>
      <w:color w:val="000000"/>
      <w:sz w:val="18"/>
      <w:szCs w:val="20"/>
      <w:lang w:val="en-GB" w:eastAsia="ja-JP"/>
    </w:rPr>
  </w:style>
  <w:style w:type="paragraph" w:customStyle="1" w:styleId="Table">
    <w:name w:val="Table"/>
    <w:basedOn w:val="TableParagraph"/>
    <w:link w:val="TableChar"/>
    <w:qFormat/>
    <w:rsid w:val="004869EB"/>
    <w:pPr>
      <w:ind w:left="1134" w:hanging="248"/>
    </w:pPr>
    <w:rPr>
      <w:b/>
      <w:sz w:val="24"/>
      <w:szCs w:val="24"/>
    </w:rPr>
  </w:style>
  <w:style w:type="character" w:customStyle="1" w:styleId="TableParagraphChar">
    <w:name w:val="Table Paragraph Char"/>
    <w:basedOn w:val="DefaultParagraphFont"/>
    <w:link w:val="TableParagraph"/>
    <w:uiPriority w:val="1"/>
    <w:rsid w:val="004869EB"/>
    <w:rPr>
      <w:rFonts w:ascii="Arial" w:eastAsia="Arial" w:hAnsi="Arial" w:cs="Arial"/>
    </w:rPr>
  </w:style>
  <w:style w:type="character" w:customStyle="1" w:styleId="TableChar">
    <w:name w:val="Table Char"/>
    <w:basedOn w:val="TableParagraphChar"/>
    <w:link w:val="Table"/>
    <w:rsid w:val="004869EB"/>
    <w:rPr>
      <w:rFonts w:ascii="Arial" w:eastAsia="Arial" w:hAnsi="Arial" w:cs="Arial"/>
      <w:b/>
      <w:sz w:val="24"/>
      <w:szCs w:val="24"/>
    </w:rPr>
  </w:style>
  <w:style w:type="paragraph" w:styleId="TOCHeading">
    <w:name w:val="TOC Heading"/>
    <w:basedOn w:val="Heading1"/>
    <w:next w:val="Normal"/>
    <w:uiPriority w:val="39"/>
    <w:unhideWhenUsed/>
    <w:qFormat/>
    <w:rsid w:val="00471D55"/>
    <w:pPr>
      <w:numPr>
        <w:numId w:val="0"/>
      </w:numPr>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471D55"/>
    <w:pPr>
      <w:spacing w:after="100"/>
    </w:pPr>
  </w:style>
  <w:style w:type="paragraph" w:styleId="TOC2">
    <w:name w:val="toc 2"/>
    <w:basedOn w:val="Normal"/>
    <w:next w:val="Normal"/>
    <w:autoRedefine/>
    <w:uiPriority w:val="39"/>
    <w:unhideWhenUsed/>
    <w:rsid w:val="00471D55"/>
    <w:pPr>
      <w:spacing w:after="100"/>
      <w:ind w:left="240"/>
    </w:pPr>
  </w:style>
  <w:style w:type="paragraph" w:styleId="TOC3">
    <w:name w:val="toc 3"/>
    <w:basedOn w:val="Normal"/>
    <w:next w:val="Normal"/>
    <w:autoRedefine/>
    <w:uiPriority w:val="39"/>
    <w:unhideWhenUsed/>
    <w:rsid w:val="00471D55"/>
    <w:pPr>
      <w:spacing w:after="100"/>
      <w:ind w:left="480"/>
    </w:pPr>
  </w:style>
  <w:style w:type="paragraph" w:styleId="TOC4">
    <w:name w:val="toc 4"/>
    <w:basedOn w:val="Normal"/>
    <w:next w:val="Normal"/>
    <w:autoRedefine/>
    <w:uiPriority w:val="39"/>
    <w:unhideWhenUsed/>
    <w:rsid w:val="00471D55"/>
    <w:pPr>
      <w:spacing w:after="100"/>
      <w:ind w:left="660"/>
      <w:jc w:val="left"/>
    </w:pPr>
    <w:rPr>
      <w:rFonts w:asciiTheme="minorHAnsi" w:eastAsiaTheme="minorEastAsia" w:hAnsiTheme="minorHAnsi"/>
      <w:sz w:val="22"/>
    </w:rPr>
  </w:style>
  <w:style w:type="paragraph" w:styleId="TOC5">
    <w:name w:val="toc 5"/>
    <w:basedOn w:val="Normal"/>
    <w:next w:val="Normal"/>
    <w:autoRedefine/>
    <w:uiPriority w:val="39"/>
    <w:unhideWhenUsed/>
    <w:rsid w:val="00471D55"/>
    <w:pPr>
      <w:spacing w:after="100"/>
      <w:ind w:left="880"/>
      <w:jc w:val="left"/>
    </w:pPr>
    <w:rPr>
      <w:rFonts w:asciiTheme="minorHAnsi" w:eastAsiaTheme="minorEastAsia" w:hAnsiTheme="minorHAnsi"/>
      <w:sz w:val="22"/>
    </w:rPr>
  </w:style>
  <w:style w:type="paragraph" w:styleId="TOC6">
    <w:name w:val="toc 6"/>
    <w:basedOn w:val="Normal"/>
    <w:next w:val="Normal"/>
    <w:autoRedefine/>
    <w:uiPriority w:val="39"/>
    <w:unhideWhenUsed/>
    <w:rsid w:val="00471D55"/>
    <w:pPr>
      <w:spacing w:after="100"/>
      <w:ind w:left="1100"/>
      <w:jc w:val="left"/>
    </w:pPr>
    <w:rPr>
      <w:rFonts w:asciiTheme="minorHAnsi" w:eastAsiaTheme="minorEastAsia" w:hAnsiTheme="minorHAnsi"/>
      <w:sz w:val="22"/>
    </w:rPr>
  </w:style>
  <w:style w:type="paragraph" w:styleId="TOC7">
    <w:name w:val="toc 7"/>
    <w:basedOn w:val="Normal"/>
    <w:next w:val="Normal"/>
    <w:autoRedefine/>
    <w:uiPriority w:val="39"/>
    <w:unhideWhenUsed/>
    <w:rsid w:val="00471D55"/>
    <w:pPr>
      <w:spacing w:after="100"/>
      <w:ind w:left="1320"/>
      <w:jc w:val="left"/>
    </w:pPr>
    <w:rPr>
      <w:rFonts w:asciiTheme="minorHAnsi" w:eastAsiaTheme="minorEastAsia" w:hAnsiTheme="minorHAnsi"/>
      <w:sz w:val="22"/>
    </w:rPr>
  </w:style>
  <w:style w:type="paragraph" w:styleId="TOC8">
    <w:name w:val="toc 8"/>
    <w:basedOn w:val="Normal"/>
    <w:next w:val="Normal"/>
    <w:autoRedefine/>
    <w:uiPriority w:val="39"/>
    <w:unhideWhenUsed/>
    <w:rsid w:val="00471D55"/>
    <w:pPr>
      <w:spacing w:after="100"/>
      <w:ind w:left="1540"/>
      <w:jc w:val="left"/>
    </w:pPr>
    <w:rPr>
      <w:rFonts w:asciiTheme="minorHAnsi" w:eastAsiaTheme="minorEastAsia" w:hAnsiTheme="minorHAnsi"/>
      <w:sz w:val="22"/>
    </w:rPr>
  </w:style>
  <w:style w:type="paragraph" w:styleId="TOC9">
    <w:name w:val="toc 9"/>
    <w:basedOn w:val="Normal"/>
    <w:next w:val="Normal"/>
    <w:autoRedefine/>
    <w:uiPriority w:val="39"/>
    <w:unhideWhenUsed/>
    <w:rsid w:val="00471D55"/>
    <w:pPr>
      <w:spacing w:after="100"/>
      <w:ind w:left="1760"/>
      <w:jc w:val="left"/>
    </w:pPr>
    <w:rPr>
      <w:rFonts w:asciiTheme="minorHAnsi" w:eastAsiaTheme="minorEastAsia" w:hAnsiTheme="minorHAnsi"/>
      <w:sz w:val="22"/>
    </w:rPr>
  </w:style>
  <w:style w:type="character" w:styleId="Hyperlink">
    <w:name w:val="Hyperlink"/>
    <w:basedOn w:val="DefaultParagraphFont"/>
    <w:uiPriority w:val="99"/>
    <w:unhideWhenUsed/>
    <w:rsid w:val="00471D55"/>
    <w:rPr>
      <w:color w:val="0563C1" w:themeColor="hyperlink"/>
      <w:u w:val="single"/>
    </w:rPr>
  </w:style>
  <w:style w:type="paragraph" w:customStyle="1" w:styleId="StyleHeading3LinespacingAtleast12pt1">
    <w:name w:val="Style Heading 3 + Line spacing:  At least 1.2 pt1"/>
    <w:basedOn w:val="Heading3"/>
    <w:rsid w:val="00E2079D"/>
    <w:pPr>
      <w:keepNext w:val="0"/>
      <w:keepLines w:val="0"/>
      <w:numPr>
        <w:numId w:val="3"/>
      </w:numPr>
      <w:spacing w:after="60" w:line="24" w:lineRule="atLeast"/>
    </w:pPr>
    <w:rPr>
      <w:rFonts w:ascii="Times New Roman Bold" w:eastAsia="Times New Roman" w:hAnsi="Times New Roman Bold" w:cs="Times New Roman"/>
      <w:bCs/>
      <w:i/>
      <w:iCs/>
      <w:sz w:val="26"/>
      <w:szCs w:val="20"/>
      <w:lang w:val="nb-NO"/>
    </w:rPr>
  </w:style>
  <w:style w:type="paragraph" w:styleId="BalloonText">
    <w:name w:val="Balloon Text"/>
    <w:basedOn w:val="Normal"/>
    <w:link w:val="BalloonTextChar"/>
    <w:uiPriority w:val="99"/>
    <w:semiHidden/>
    <w:unhideWhenUsed/>
    <w:rsid w:val="009E4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137"/>
    <w:rPr>
      <w:rFonts w:ascii="Tahoma" w:hAnsi="Tahoma" w:cs="Tahoma"/>
      <w:sz w:val="16"/>
      <w:szCs w:val="16"/>
    </w:rPr>
  </w:style>
  <w:style w:type="paragraph" w:customStyle="1" w:styleId="EW">
    <w:name w:val="EW"/>
    <w:basedOn w:val="Normal"/>
    <w:qFormat/>
    <w:rsid w:val="008E22C1"/>
    <w:pPr>
      <w:keepLines/>
      <w:spacing w:after="0" w:line="276" w:lineRule="auto"/>
      <w:ind w:left="1702" w:hanging="1418"/>
      <w:jc w:val="left"/>
    </w:pPr>
    <w:rPr>
      <w:rFonts w:eastAsia="MS Mincho" w:cs="Times New Roman"/>
      <w:sz w:val="20"/>
      <w:szCs w:val="20"/>
      <w:lang w:val="en-GB" w:eastAsia="vi-VN"/>
    </w:rPr>
  </w:style>
  <w:style w:type="character" w:styleId="Emphasis">
    <w:name w:val="Emphasis"/>
    <w:basedOn w:val="DefaultParagraphFont"/>
    <w:uiPriority w:val="20"/>
    <w:qFormat/>
    <w:rsid w:val="00950D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4297">
      <w:bodyDiv w:val="1"/>
      <w:marLeft w:val="0"/>
      <w:marRight w:val="0"/>
      <w:marTop w:val="0"/>
      <w:marBottom w:val="0"/>
      <w:divBdr>
        <w:top w:val="none" w:sz="0" w:space="0" w:color="auto"/>
        <w:left w:val="none" w:sz="0" w:space="0" w:color="auto"/>
        <w:bottom w:val="none" w:sz="0" w:space="0" w:color="auto"/>
        <w:right w:val="none" w:sz="0" w:space="0" w:color="auto"/>
      </w:divBdr>
    </w:div>
    <w:div w:id="19204578">
      <w:bodyDiv w:val="1"/>
      <w:marLeft w:val="0"/>
      <w:marRight w:val="0"/>
      <w:marTop w:val="0"/>
      <w:marBottom w:val="0"/>
      <w:divBdr>
        <w:top w:val="none" w:sz="0" w:space="0" w:color="auto"/>
        <w:left w:val="none" w:sz="0" w:space="0" w:color="auto"/>
        <w:bottom w:val="none" w:sz="0" w:space="0" w:color="auto"/>
        <w:right w:val="none" w:sz="0" w:space="0" w:color="auto"/>
      </w:divBdr>
    </w:div>
    <w:div w:id="40983217">
      <w:bodyDiv w:val="1"/>
      <w:marLeft w:val="0"/>
      <w:marRight w:val="0"/>
      <w:marTop w:val="0"/>
      <w:marBottom w:val="0"/>
      <w:divBdr>
        <w:top w:val="none" w:sz="0" w:space="0" w:color="auto"/>
        <w:left w:val="none" w:sz="0" w:space="0" w:color="auto"/>
        <w:bottom w:val="none" w:sz="0" w:space="0" w:color="auto"/>
        <w:right w:val="none" w:sz="0" w:space="0" w:color="auto"/>
      </w:divBdr>
    </w:div>
    <w:div w:id="66996239">
      <w:bodyDiv w:val="1"/>
      <w:marLeft w:val="0"/>
      <w:marRight w:val="0"/>
      <w:marTop w:val="0"/>
      <w:marBottom w:val="0"/>
      <w:divBdr>
        <w:top w:val="none" w:sz="0" w:space="0" w:color="auto"/>
        <w:left w:val="none" w:sz="0" w:space="0" w:color="auto"/>
        <w:bottom w:val="none" w:sz="0" w:space="0" w:color="auto"/>
        <w:right w:val="none" w:sz="0" w:space="0" w:color="auto"/>
      </w:divBdr>
    </w:div>
    <w:div w:id="79957671">
      <w:bodyDiv w:val="1"/>
      <w:marLeft w:val="0"/>
      <w:marRight w:val="0"/>
      <w:marTop w:val="0"/>
      <w:marBottom w:val="0"/>
      <w:divBdr>
        <w:top w:val="none" w:sz="0" w:space="0" w:color="auto"/>
        <w:left w:val="none" w:sz="0" w:space="0" w:color="auto"/>
        <w:bottom w:val="none" w:sz="0" w:space="0" w:color="auto"/>
        <w:right w:val="none" w:sz="0" w:space="0" w:color="auto"/>
      </w:divBdr>
    </w:div>
    <w:div w:id="90787830">
      <w:bodyDiv w:val="1"/>
      <w:marLeft w:val="0"/>
      <w:marRight w:val="0"/>
      <w:marTop w:val="0"/>
      <w:marBottom w:val="0"/>
      <w:divBdr>
        <w:top w:val="none" w:sz="0" w:space="0" w:color="auto"/>
        <w:left w:val="none" w:sz="0" w:space="0" w:color="auto"/>
        <w:bottom w:val="none" w:sz="0" w:space="0" w:color="auto"/>
        <w:right w:val="none" w:sz="0" w:space="0" w:color="auto"/>
      </w:divBdr>
    </w:div>
    <w:div w:id="141166284">
      <w:bodyDiv w:val="1"/>
      <w:marLeft w:val="0"/>
      <w:marRight w:val="0"/>
      <w:marTop w:val="0"/>
      <w:marBottom w:val="0"/>
      <w:divBdr>
        <w:top w:val="none" w:sz="0" w:space="0" w:color="auto"/>
        <w:left w:val="none" w:sz="0" w:space="0" w:color="auto"/>
        <w:bottom w:val="none" w:sz="0" w:space="0" w:color="auto"/>
        <w:right w:val="none" w:sz="0" w:space="0" w:color="auto"/>
      </w:divBdr>
    </w:div>
    <w:div w:id="233509790">
      <w:bodyDiv w:val="1"/>
      <w:marLeft w:val="0"/>
      <w:marRight w:val="0"/>
      <w:marTop w:val="0"/>
      <w:marBottom w:val="0"/>
      <w:divBdr>
        <w:top w:val="none" w:sz="0" w:space="0" w:color="auto"/>
        <w:left w:val="none" w:sz="0" w:space="0" w:color="auto"/>
        <w:bottom w:val="none" w:sz="0" w:space="0" w:color="auto"/>
        <w:right w:val="none" w:sz="0" w:space="0" w:color="auto"/>
      </w:divBdr>
    </w:div>
    <w:div w:id="265311223">
      <w:bodyDiv w:val="1"/>
      <w:marLeft w:val="0"/>
      <w:marRight w:val="0"/>
      <w:marTop w:val="0"/>
      <w:marBottom w:val="0"/>
      <w:divBdr>
        <w:top w:val="none" w:sz="0" w:space="0" w:color="auto"/>
        <w:left w:val="none" w:sz="0" w:space="0" w:color="auto"/>
        <w:bottom w:val="none" w:sz="0" w:space="0" w:color="auto"/>
        <w:right w:val="none" w:sz="0" w:space="0" w:color="auto"/>
      </w:divBdr>
    </w:div>
    <w:div w:id="336344014">
      <w:bodyDiv w:val="1"/>
      <w:marLeft w:val="0"/>
      <w:marRight w:val="0"/>
      <w:marTop w:val="0"/>
      <w:marBottom w:val="0"/>
      <w:divBdr>
        <w:top w:val="none" w:sz="0" w:space="0" w:color="auto"/>
        <w:left w:val="none" w:sz="0" w:space="0" w:color="auto"/>
        <w:bottom w:val="none" w:sz="0" w:space="0" w:color="auto"/>
        <w:right w:val="none" w:sz="0" w:space="0" w:color="auto"/>
      </w:divBdr>
    </w:div>
    <w:div w:id="353072231">
      <w:bodyDiv w:val="1"/>
      <w:marLeft w:val="0"/>
      <w:marRight w:val="0"/>
      <w:marTop w:val="0"/>
      <w:marBottom w:val="0"/>
      <w:divBdr>
        <w:top w:val="none" w:sz="0" w:space="0" w:color="auto"/>
        <w:left w:val="none" w:sz="0" w:space="0" w:color="auto"/>
        <w:bottom w:val="none" w:sz="0" w:space="0" w:color="auto"/>
        <w:right w:val="none" w:sz="0" w:space="0" w:color="auto"/>
      </w:divBdr>
    </w:div>
    <w:div w:id="358897843">
      <w:bodyDiv w:val="1"/>
      <w:marLeft w:val="0"/>
      <w:marRight w:val="0"/>
      <w:marTop w:val="0"/>
      <w:marBottom w:val="0"/>
      <w:divBdr>
        <w:top w:val="none" w:sz="0" w:space="0" w:color="auto"/>
        <w:left w:val="none" w:sz="0" w:space="0" w:color="auto"/>
        <w:bottom w:val="none" w:sz="0" w:space="0" w:color="auto"/>
        <w:right w:val="none" w:sz="0" w:space="0" w:color="auto"/>
      </w:divBdr>
    </w:div>
    <w:div w:id="439766623">
      <w:bodyDiv w:val="1"/>
      <w:marLeft w:val="0"/>
      <w:marRight w:val="0"/>
      <w:marTop w:val="0"/>
      <w:marBottom w:val="0"/>
      <w:divBdr>
        <w:top w:val="none" w:sz="0" w:space="0" w:color="auto"/>
        <w:left w:val="none" w:sz="0" w:space="0" w:color="auto"/>
        <w:bottom w:val="none" w:sz="0" w:space="0" w:color="auto"/>
        <w:right w:val="none" w:sz="0" w:space="0" w:color="auto"/>
      </w:divBdr>
    </w:div>
    <w:div w:id="444352409">
      <w:bodyDiv w:val="1"/>
      <w:marLeft w:val="0"/>
      <w:marRight w:val="0"/>
      <w:marTop w:val="0"/>
      <w:marBottom w:val="0"/>
      <w:divBdr>
        <w:top w:val="none" w:sz="0" w:space="0" w:color="auto"/>
        <w:left w:val="none" w:sz="0" w:space="0" w:color="auto"/>
        <w:bottom w:val="none" w:sz="0" w:space="0" w:color="auto"/>
        <w:right w:val="none" w:sz="0" w:space="0" w:color="auto"/>
      </w:divBdr>
    </w:div>
    <w:div w:id="450054608">
      <w:bodyDiv w:val="1"/>
      <w:marLeft w:val="0"/>
      <w:marRight w:val="0"/>
      <w:marTop w:val="0"/>
      <w:marBottom w:val="0"/>
      <w:divBdr>
        <w:top w:val="none" w:sz="0" w:space="0" w:color="auto"/>
        <w:left w:val="none" w:sz="0" w:space="0" w:color="auto"/>
        <w:bottom w:val="none" w:sz="0" w:space="0" w:color="auto"/>
        <w:right w:val="none" w:sz="0" w:space="0" w:color="auto"/>
      </w:divBdr>
    </w:div>
    <w:div w:id="480772719">
      <w:bodyDiv w:val="1"/>
      <w:marLeft w:val="0"/>
      <w:marRight w:val="0"/>
      <w:marTop w:val="0"/>
      <w:marBottom w:val="0"/>
      <w:divBdr>
        <w:top w:val="none" w:sz="0" w:space="0" w:color="auto"/>
        <w:left w:val="none" w:sz="0" w:space="0" w:color="auto"/>
        <w:bottom w:val="none" w:sz="0" w:space="0" w:color="auto"/>
        <w:right w:val="none" w:sz="0" w:space="0" w:color="auto"/>
      </w:divBdr>
    </w:div>
    <w:div w:id="538396366">
      <w:bodyDiv w:val="1"/>
      <w:marLeft w:val="0"/>
      <w:marRight w:val="0"/>
      <w:marTop w:val="0"/>
      <w:marBottom w:val="0"/>
      <w:divBdr>
        <w:top w:val="none" w:sz="0" w:space="0" w:color="auto"/>
        <w:left w:val="none" w:sz="0" w:space="0" w:color="auto"/>
        <w:bottom w:val="none" w:sz="0" w:space="0" w:color="auto"/>
        <w:right w:val="none" w:sz="0" w:space="0" w:color="auto"/>
      </w:divBdr>
    </w:div>
    <w:div w:id="561722559">
      <w:bodyDiv w:val="1"/>
      <w:marLeft w:val="0"/>
      <w:marRight w:val="0"/>
      <w:marTop w:val="0"/>
      <w:marBottom w:val="0"/>
      <w:divBdr>
        <w:top w:val="none" w:sz="0" w:space="0" w:color="auto"/>
        <w:left w:val="none" w:sz="0" w:space="0" w:color="auto"/>
        <w:bottom w:val="none" w:sz="0" w:space="0" w:color="auto"/>
        <w:right w:val="none" w:sz="0" w:space="0" w:color="auto"/>
      </w:divBdr>
    </w:div>
    <w:div w:id="568617430">
      <w:bodyDiv w:val="1"/>
      <w:marLeft w:val="0"/>
      <w:marRight w:val="0"/>
      <w:marTop w:val="0"/>
      <w:marBottom w:val="0"/>
      <w:divBdr>
        <w:top w:val="none" w:sz="0" w:space="0" w:color="auto"/>
        <w:left w:val="none" w:sz="0" w:space="0" w:color="auto"/>
        <w:bottom w:val="none" w:sz="0" w:space="0" w:color="auto"/>
        <w:right w:val="none" w:sz="0" w:space="0" w:color="auto"/>
      </w:divBdr>
    </w:div>
    <w:div w:id="591427676">
      <w:bodyDiv w:val="1"/>
      <w:marLeft w:val="0"/>
      <w:marRight w:val="0"/>
      <w:marTop w:val="0"/>
      <w:marBottom w:val="0"/>
      <w:divBdr>
        <w:top w:val="none" w:sz="0" w:space="0" w:color="auto"/>
        <w:left w:val="none" w:sz="0" w:space="0" w:color="auto"/>
        <w:bottom w:val="none" w:sz="0" w:space="0" w:color="auto"/>
        <w:right w:val="none" w:sz="0" w:space="0" w:color="auto"/>
      </w:divBdr>
    </w:div>
    <w:div w:id="662124456">
      <w:bodyDiv w:val="1"/>
      <w:marLeft w:val="0"/>
      <w:marRight w:val="0"/>
      <w:marTop w:val="0"/>
      <w:marBottom w:val="0"/>
      <w:divBdr>
        <w:top w:val="none" w:sz="0" w:space="0" w:color="auto"/>
        <w:left w:val="none" w:sz="0" w:space="0" w:color="auto"/>
        <w:bottom w:val="none" w:sz="0" w:space="0" w:color="auto"/>
        <w:right w:val="none" w:sz="0" w:space="0" w:color="auto"/>
      </w:divBdr>
    </w:div>
    <w:div w:id="705368271">
      <w:bodyDiv w:val="1"/>
      <w:marLeft w:val="0"/>
      <w:marRight w:val="0"/>
      <w:marTop w:val="0"/>
      <w:marBottom w:val="0"/>
      <w:divBdr>
        <w:top w:val="none" w:sz="0" w:space="0" w:color="auto"/>
        <w:left w:val="none" w:sz="0" w:space="0" w:color="auto"/>
        <w:bottom w:val="none" w:sz="0" w:space="0" w:color="auto"/>
        <w:right w:val="none" w:sz="0" w:space="0" w:color="auto"/>
      </w:divBdr>
    </w:div>
    <w:div w:id="709456001">
      <w:bodyDiv w:val="1"/>
      <w:marLeft w:val="0"/>
      <w:marRight w:val="0"/>
      <w:marTop w:val="0"/>
      <w:marBottom w:val="0"/>
      <w:divBdr>
        <w:top w:val="none" w:sz="0" w:space="0" w:color="auto"/>
        <w:left w:val="none" w:sz="0" w:space="0" w:color="auto"/>
        <w:bottom w:val="none" w:sz="0" w:space="0" w:color="auto"/>
        <w:right w:val="none" w:sz="0" w:space="0" w:color="auto"/>
      </w:divBdr>
    </w:div>
    <w:div w:id="741214483">
      <w:bodyDiv w:val="1"/>
      <w:marLeft w:val="0"/>
      <w:marRight w:val="0"/>
      <w:marTop w:val="0"/>
      <w:marBottom w:val="0"/>
      <w:divBdr>
        <w:top w:val="none" w:sz="0" w:space="0" w:color="auto"/>
        <w:left w:val="none" w:sz="0" w:space="0" w:color="auto"/>
        <w:bottom w:val="none" w:sz="0" w:space="0" w:color="auto"/>
        <w:right w:val="none" w:sz="0" w:space="0" w:color="auto"/>
      </w:divBdr>
    </w:div>
    <w:div w:id="749620091">
      <w:bodyDiv w:val="1"/>
      <w:marLeft w:val="0"/>
      <w:marRight w:val="0"/>
      <w:marTop w:val="0"/>
      <w:marBottom w:val="0"/>
      <w:divBdr>
        <w:top w:val="none" w:sz="0" w:space="0" w:color="auto"/>
        <w:left w:val="none" w:sz="0" w:space="0" w:color="auto"/>
        <w:bottom w:val="none" w:sz="0" w:space="0" w:color="auto"/>
        <w:right w:val="none" w:sz="0" w:space="0" w:color="auto"/>
      </w:divBdr>
    </w:div>
    <w:div w:id="831796162">
      <w:bodyDiv w:val="1"/>
      <w:marLeft w:val="0"/>
      <w:marRight w:val="0"/>
      <w:marTop w:val="0"/>
      <w:marBottom w:val="0"/>
      <w:divBdr>
        <w:top w:val="none" w:sz="0" w:space="0" w:color="auto"/>
        <w:left w:val="none" w:sz="0" w:space="0" w:color="auto"/>
        <w:bottom w:val="none" w:sz="0" w:space="0" w:color="auto"/>
        <w:right w:val="none" w:sz="0" w:space="0" w:color="auto"/>
      </w:divBdr>
    </w:div>
    <w:div w:id="867841462">
      <w:bodyDiv w:val="1"/>
      <w:marLeft w:val="0"/>
      <w:marRight w:val="0"/>
      <w:marTop w:val="0"/>
      <w:marBottom w:val="0"/>
      <w:divBdr>
        <w:top w:val="none" w:sz="0" w:space="0" w:color="auto"/>
        <w:left w:val="none" w:sz="0" w:space="0" w:color="auto"/>
        <w:bottom w:val="none" w:sz="0" w:space="0" w:color="auto"/>
        <w:right w:val="none" w:sz="0" w:space="0" w:color="auto"/>
      </w:divBdr>
    </w:div>
    <w:div w:id="961502642">
      <w:bodyDiv w:val="1"/>
      <w:marLeft w:val="0"/>
      <w:marRight w:val="0"/>
      <w:marTop w:val="0"/>
      <w:marBottom w:val="0"/>
      <w:divBdr>
        <w:top w:val="none" w:sz="0" w:space="0" w:color="auto"/>
        <w:left w:val="none" w:sz="0" w:space="0" w:color="auto"/>
        <w:bottom w:val="none" w:sz="0" w:space="0" w:color="auto"/>
        <w:right w:val="none" w:sz="0" w:space="0" w:color="auto"/>
      </w:divBdr>
    </w:div>
    <w:div w:id="1009865481">
      <w:bodyDiv w:val="1"/>
      <w:marLeft w:val="0"/>
      <w:marRight w:val="0"/>
      <w:marTop w:val="0"/>
      <w:marBottom w:val="0"/>
      <w:divBdr>
        <w:top w:val="none" w:sz="0" w:space="0" w:color="auto"/>
        <w:left w:val="none" w:sz="0" w:space="0" w:color="auto"/>
        <w:bottom w:val="none" w:sz="0" w:space="0" w:color="auto"/>
        <w:right w:val="none" w:sz="0" w:space="0" w:color="auto"/>
      </w:divBdr>
    </w:div>
    <w:div w:id="1033505720">
      <w:bodyDiv w:val="1"/>
      <w:marLeft w:val="0"/>
      <w:marRight w:val="0"/>
      <w:marTop w:val="0"/>
      <w:marBottom w:val="0"/>
      <w:divBdr>
        <w:top w:val="none" w:sz="0" w:space="0" w:color="auto"/>
        <w:left w:val="none" w:sz="0" w:space="0" w:color="auto"/>
        <w:bottom w:val="none" w:sz="0" w:space="0" w:color="auto"/>
        <w:right w:val="none" w:sz="0" w:space="0" w:color="auto"/>
      </w:divBdr>
    </w:div>
    <w:div w:id="1052655790">
      <w:bodyDiv w:val="1"/>
      <w:marLeft w:val="0"/>
      <w:marRight w:val="0"/>
      <w:marTop w:val="0"/>
      <w:marBottom w:val="0"/>
      <w:divBdr>
        <w:top w:val="none" w:sz="0" w:space="0" w:color="auto"/>
        <w:left w:val="none" w:sz="0" w:space="0" w:color="auto"/>
        <w:bottom w:val="none" w:sz="0" w:space="0" w:color="auto"/>
        <w:right w:val="none" w:sz="0" w:space="0" w:color="auto"/>
      </w:divBdr>
    </w:div>
    <w:div w:id="1055351504">
      <w:bodyDiv w:val="1"/>
      <w:marLeft w:val="0"/>
      <w:marRight w:val="0"/>
      <w:marTop w:val="0"/>
      <w:marBottom w:val="0"/>
      <w:divBdr>
        <w:top w:val="none" w:sz="0" w:space="0" w:color="auto"/>
        <w:left w:val="none" w:sz="0" w:space="0" w:color="auto"/>
        <w:bottom w:val="none" w:sz="0" w:space="0" w:color="auto"/>
        <w:right w:val="none" w:sz="0" w:space="0" w:color="auto"/>
      </w:divBdr>
    </w:div>
    <w:div w:id="1121846148">
      <w:bodyDiv w:val="1"/>
      <w:marLeft w:val="0"/>
      <w:marRight w:val="0"/>
      <w:marTop w:val="0"/>
      <w:marBottom w:val="0"/>
      <w:divBdr>
        <w:top w:val="none" w:sz="0" w:space="0" w:color="auto"/>
        <w:left w:val="none" w:sz="0" w:space="0" w:color="auto"/>
        <w:bottom w:val="none" w:sz="0" w:space="0" w:color="auto"/>
        <w:right w:val="none" w:sz="0" w:space="0" w:color="auto"/>
      </w:divBdr>
    </w:div>
    <w:div w:id="1125806306">
      <w:bodyDiv w:val="1"/>
      <w:marLeft w:val="0"/>
      <w:marRight w:val="0"/>
      <w:marTop w:val="0"/>
      <w:marBottom w:val="0"/>
      <w:divBdr>
        <w:top w:val="none" w:sz="0" w:space="0" w:color="auto"/>
        <w:left w:val="none" w:sz="0" w:space="0" w:color="auto"/>
        <w:bottom w:val="none" w:sz="0" w:space="0" w:color="auto"/>
        <w:right w:val="none" w:sz="0" w:space="0" w:color="auto"/>
      </w:divBdr>
    </w:div>
    <w:div w:id="1175533413">
      <w:bodyDiv w:val="1"/>
      <w:marLeft w:val="0"/>
      <w:marRight w:val="0"/>
      <w:marTop w:val="0"/>
      <w:marBottom w:val="0"/>
      <w:divBdr>
        <w:top w:val="none" w:sz="0" w:space="0" w:color="auto"/>
        <w:left w:val="none" w:sz="0" w:space="0" w:color="auto"/>
        <w:bottom w:val="none" w:sz="0" w:space="0" w:color="auto"/>
        <w:right w:val="none" w:sz="0" w:space="0" w:color="auto"/>
      </w:divBdr>
    </w:div>
    <w:div w:id="1222059406">
      <w:bodyDiv w:val="1"/>
      <w:marLeft w:val="0"/>
      <w:marRight w:val="0"/>
      <w:marTop w:val="0"/>
      <w:marBottom w:val="0"/>
      <w:divBdr>
        <w:top w:val="none" w:sz="0" w:space="0" w:color="auto"/>
        <w:left w:val="none" w:sz="0" w:space="0" w:color="auto"/>
        <w:bottom w:val="none" w:sz="0" w:space="0" w:color="auto"/>
        <w:right w:val="none" w:sz="0" w:space="0" w:color="auto"/>
      </w:divBdr>
    </w:div>
    <w:div w:id="1235508863">
      <w:bodyDiv w:val="1"/>
      <w:marLeft w:val="0"/>
      <w:marRight w:val="0"/>
      <w:marTop w:val="0"/>
      <w:marBottom w:val="0"/>
      <w:divBdr>
        <w:top w:val="none" w:sz="0" w:space="0" w:color="auto"/>
        <w:left w:val="none" w:sz="0" w:space="0" w:color="auto"/>
        <w:bottom w:val="none" w:sz="0" w:space="0" w:color="auto"/>
        <w:right w:val="none" w:sz="0" w:space="0" w:color="auto"/>
      </w:divBdr>
    </w:div>
    <w:div w:id="1238980721">
      <w:bodyDiv w:val="1"/>
      <w:marLeft w:val="0"/>
      <w:marRight w:val="0"/>
      <w:marTop w:val="0"/>
      <w:marBottom w:val="0"/>
      <w:divBdr>
        <w:top w:val="none" w:sz="0" w:space="0" w:color="auto"/>
        <w:left w:val="none" w:sz="0" w:space="0" w:color="auto"/>
        <w:bottom w:val="none" w:sz="0" w:space="0" w:color="auto"/>
        <w:right w:val="none" w:sz="0" w:space="0" w:color="auto"/>
      </w:divBdr>
    </w:div>
    <w:div w:id="1244990357">
      <w:bodyDiv w:val="1"/>
      <w:marLeft w:val="0"/>
      <w:marRight w:val="0"/>
      <w:marTop w:val="0"/>
      <w:marBottom w:val="0"/>
      <w:divBdr>
        <w:top w:val="none" w:sz="0" w:space="0" w:color="auto"/>
        <w:left w:val="none" w:sz="0" w:space="0" w:color="auto"/>
        <w:bottom w:val="none" w:sz="0" w:space="0" w:color="auto"/>
        <w:right w:val="none" w:sz="0" w:space="0" w:color="auto"/>
      </w:divBdr>
    </w:div>
    <w:div w:id="1248804465">
      <w:bodyDiv w:val="1"/>
      <w:marLeft w:val="0"/>
      <w:marRight w:val="0"/>
      <w:marTop w:val="0"/>
      <w:marBottom w:val="0"/>
      <w:divBdr>
        <w:top w:val="none" w:sz="0" w:space="0" w:color="auto"/>
        <w:left w:val="none" w:sz="0" w:space="0" w:color="auto"/>
        <w:bottom w:val="none" w:sz="0" w:space="0" w:color="auto"/>
        <w:right w:val="none" w:sz="0" w:space="0" w:color="auto"/>
      </w:divBdr>
    </w:div>
    <w:div w:id="1271744462">
      <w:bodyDiv w:val="1"/>
      <w:marLeft w:val="0"/>
      <w:marRight w:val="0"/>
      <w:marTop w:val="0"/>
      <w:marBottom w:val="0"/>
      <w:divBdr>
        <w:top w:val="none" w:sz="0" w:space="0" w:color="auto"/>
        <w:left w:val="none" w:sz="0" w:space="0" w:color="auto"/>
        <w:bottom w:val="none" w:sz="0" w:space="0" w:color="auto"/>
        <w:right w:val="none" w:sz="0" w:space="0" w:color="auto"/>
      </w:divBdr>
    </w:div>
    <w:div w:id="1303534316">
      <w:bodyDiv w:val="1"/>
      <w:marLeft w:val="0"/>
      <w:marRight w:val="0"/>
      <w:marTop w:val="0"/>
      <w:marBottom w:val="0"/>
      <w:divBdr>
        <w:top w:val="none" w:sz="0" w:space="0" w:color="auto"/>
        <w:left w:val="none" w:sz="0" w:space="0" w:color="auto"/>
        <w:bottom w:val="none" w:sz="0" w:space="0" w:color="auto"/>
        <w:right w:val="none" w:sz="0" w:space="0" w:color="auto"/>
      </w:divBdr>
    </w:div>
    <w:div w:id="1379090486">
      <w:bodyDiv w:val="1"/>
      <w:marLeft w:val="0"/>
      <w:marRight w:val="0"/>
      <w:marTop w:val="0"/>
      <w:marBottom w:val="0"/>
      <w:divBdr>
        <w:top w:val="none" w:sz="0" w:space="0" w:color="auto"/>
        <w:left w:val="none" w:sz="0" w:space="0" w:color="auto"/>
        <w:bottom w:val="none" w:sz="0" w:space="0" w:color="auto"/>
        <w:right w:val="none" w:sz="0" w:space="0" w:color="auto"/>
      </w:divBdr>
    </w:div>
    <w:div w:id="1384408383">
      <w:bodyDiv w:val="1"/>
      <w:marLeft w:val="0"/>
      <w:marRight w:val="0"/>
      <w:marTop w:val="0"/>
      <w:marBottom w:val="0"/>
      <w:divBdr>
        <w:top w:val="none" w:sz="0" w:space="0" w:color="auto"/>
        <w:left w:val="none" w:sz="0" w:space="0" w:color="auto"/>
        <w:bottom w:val="none" w:sz="0" w:space="0" w:color="auto"/>
        <w:right w:val="none" w:sz="0" w:space="0" w:color="auto"/>
      </w:divBdr>
    </w:div>
    <w:div w:id="1384601114">
      <w:bodyDiv w:val="1"/>
      <w:marLeft w:val="0"/>
      <w:marRight w:val="0"/>
      <w:marTop w:val="0"/>
      <w:marBottom w:val="0"/>
      <w:divBdr>
        <w:top w:val="none" w:sz="0" w:space="0" w:color="auto"/>
        <w:left w:val="none" w:sz="0" w:space="0" w:color="auto"/>
        <w:bottom w:val="none" w:sz="0" w:space="0" w:color="auto"/>
        <w:right w:val="none" w:sz="0" w:space="0" w:color="auto"/>
      </w:divBdr>
    </w:div>
    <w:div w:id="1388256782">
      <w:bodyDiv w:val="1"/>
      <w:marLeft w:val="0"/>
      <w:marRight w:val="0"/>
      <w:marTop w:val="0"/>
      <w:marBottom w:val="0"/>
      <w:divBdr>
        <w:top w:val="none" w:sz="0" w:space="0" w:color="auto"/>
        <w:left w:val="none" w:sz="0" w:space="0" w:color="auto"/>
        <w:bottom w:val="none" w:sz="0" w:space="0" w:color="auto"/>
        <w:right w:val="none" w:sz="0" w:space="0" w:color="auto"/>
      </w:divBdr>
    </w:div>
    <w:div w:id="1401825428">
      <w:bodyDiv w:val="1"/>
      <w:marLeft w:val="0"/>
      <w:marRight w:val="0"/>
      <w:marTop w:val="0"/>
      <w:marBottom w:val="0"/>
      <w:divBdr>
        <w:top w:val="none" w:sz="0" w:space="0" w:color="auto"/>
        <w:left w:val="none" w:sz="0" w:space="0" w:color="auto"/>
        <w:bottom w:val="none" w:sz="0" w:space="0" w:color="auto"/>
        <w:right w:val="none" w:sz="0" w:space="0" w:color="auto"/>
      </w:divBdr>
    </w:div>
    <w:div w:id="1450976821">
      <w:bodyDiv w:val="1"/>
      <w:marLeft w:val="0"/>
      <w:marRight w:val="0"/>
      <w:marTop w:val="0"/>
      <w:marBottom w:val="0"/>
      <w:divBdr>
        <w:top w:val="none" w:sz="0" w:space="0" w:color="auto"/>
        <w:left w:val="none" w:sz="0" w:space="0" w:color="auto"/>
        <w:bottom w:val="none" w:sz="0" w:space="0" w:color="auto"/>
        <w:right w:val="none" w:sz="0" w:space="0" w:color="auto"/>
      </w:divBdr>
    </w:div>
    <w:div w:id="1457094560">
      <w:bodyDiv w:val="1"/>
      <w:marLeft w:val="0"/>
      <w:marRight w:val="0"/>
      <w:marTop w:val="0"/>
      <w:marBottom w:val="0"/>
      <w:divBdr>
        <w:top w:val="none" w:sz="0" w:space="0" w:color="auto"/>
        <w:left w:val="none" w:sz="0" w:space="0" w:color="auto"/>
        <w:bottom w:val="none" w:sz="0" w:space="0" w:color="auto"/>
        <w:right w:val="none" w:sz="0" w:space="0" w:color="auto"/>
      </w:divBdr>
    </w:div>
    <w:div w:id="1480612733">
      <w:bodyDiv w:val="1"/>
      <w:marLeft w:val="0"/>
      <w:marRight w:val="0"/>
      <w:marTop w:val="0"/>
      <w:marBottom w:val="0"/>
      <w:divBdr>
        <w:top w:val="none" w:sz="0" w:space="0" w:color="auto"/>
        <w:left w:val="none" w:sz="0" w:space="0" w:color="auto"/>
        <w:bottom w:val="none" w:sz="0" w:space="0" w:color="auto"/>
        <w:right w:val="none" w:sz="0" w:space="0" w:color="auto"/>
      </w:divBdr>
    </w:div>
    <w:div w:id="1482965784">
      <w:bodyDiv w:val="1"/>
      <w:marLeft w:val="0"/>
      <w:marRight w:val="0"/>
      <w:marTop w:val="0"/>
      <w:marBottom w:val="0"/>
      <w:divBdr>
        <w:top w:val="none" w:sz="0" w:space="0" w:color="auto"/>
        <w:left w:val="none" w:sz="0" w:space="0" w:color="auto"/>
        <w:bottom w:val="none" w:sz="0" w:space="0" w:color="auto"/>
        <w:right w:val="none" w:sz="0" w:space="0" w:color="auto"/>
      </w:divBdr>
    </w:div>
    <w:div w:id="1510410703">
      <w:bodyDiv w:val="1"/>
      <w:marLeft w:val="0"/>
      <w:marRight w:val="0"/>
      <w:marTop w:val="0"/>
      <w:marBottom w:val="0"/>
      <w:divBdr>
        <w:top w:val="none" w:sz="0" w:space="0" w:color="auto"/>
        <w:left w:val="none" w:sz="0" w:space="0" w:color="auto"/>
        <w:bottom w:val="none" w:sz="0" w:space="0" w:color="auto"/>
        <w:right w:val="none" w:sz="0" w:space="0" w:color="auto"/>
      </w:divBdr>
    </w:div>
    <w:div w:id="1543857184">
      <w:bodyDiv w:val="1"/>
      <w:marLeft w:val="0"/>
      <w:marRight w:val="0"/>
      <w:marTop w:val="0"/>
      <w:marBottom w:val="0"/>
      <w:divBdr>
        <w:top w:val="none" w:sz="0" w:space="0" w:color="auto"/>
        <w:left w:val="none" w:sz="0" w:space="0" w:color="auto"/>
        <w:bottom w:val="none" w:sz="0" w:space="0" w:color="auto"/>
        <w:right w:val="none" w:sz="0" w:space="0" w:color="auto"/>
      </w:divBdr>
    </w:div>
    <w:div w:id="1578586713">
      <w:bodyDiv w:val="1"/>
      <w:marLeft w:val="0"/>
      <w:marRight w:val="0"/>
      <w:marTop w:val="0"/>
      <w:marBottom w:val="0"/>
      <w:divBdr>
        <w:top w:val="none" w:sz="0" w:space="0" w:color="auto"/>
        <w:left w:val="none" w:sz="0" w:space="0" w:color="auto"/>
        <w:bottom w:val="none" w:sz="0" w:space="0" w:color="auto"/>
        <w:right w:val="none" w:sz="0" w:space="0" w:color="auto"/>
      </w:divBdr>
    </w:div>
    <w:div w:id="1605726960">
      <w:bodyDiv w:val="1"/>
      <w:marLeft w:val="0"/>
      <w:marRight w:val="0"/>
      <w:marTop w:val="0"/>
      <w:marBottom w:val="0"/>
      <w:divBdr>
        <w:top w:val="none" w:sz="0" w:space="0" w:color="auto"/>
        <w:left w:val="none" w:sz="0" w:space="0" w:color="auto"/>
        <w:bottom w:val="none" w:sz="0" w:space="0" w:color="auto"/>
        <w:right w:val="none" w:sz="0" w:space="0" w:color="auto"/>
      </w:divBdr>
    </w:div>
    <w:div w:id="1611740127">
      <w:bodyDiv w:val="1"/>
      <w:marLeft w:val="0"/>
      <w:marRight w:val="0"/>
      <w:marTop w:val="0"/>
      <w:marBottom w:val="0"/>
      <w:divBdr>
        <w:top w:val="none" w:sz="0" w:space="0" w:color="auto"/>
        <w:left w:val="none" w:sz="0" w:space="0" w:color="auto"/>
        <w:bottom w:val="none" w:sz="0" w:space="0" w:color="auto"/>
        <w:right w:val="none" w:sz="0" w:space="0" w:color="auto"/>
      </w:divBdr>
    </w:div>
    <w:div w:id="1613123383">
      <w:bodyDiv w:val="1"/>
      <w:marLeft w:val="0"/>
      <w:marRight w:val="0"/>
      <w:marTop w:val="0"/>
      <w:marBottom w:val="0"/>
      <w:divBdr>
        <w:top w:val="none" w:sz="0" w:space="0" w:color="auto"/>
        <w:left w:val="none" w:sz="0" w:space="0" w:color="auto"/>
        <w:bottom w:val="none" w:sz="0" w:space="0" w:color="auto"/>
        <w:right w:val="none" w:sz="0" w:space="0" w:color="auto"/>
      </w:divBdr>
    </w:div>
    <w:div w:id="1645701133">
      <w:bodyDiv w:val="1"/>
      <w:marLeft w:val="0"/>
      <w:marRight w:val="0"/>
      <w:marTop w:val="0"/>
      <w:marBottom w:val="0"/>
      <w:divBdr>
        <w:top w:val="none" w:sz="0" w:space="0" w:color="auto"/>
        <w:left w:val="none" w:sz="0" w:space="0" w:color="auto"/>
        <w:bottom w:val="none" w:sz="0" w:space="0" w:color="auto"/>
        <w:right w:val="none" w:sz="0" w:space="0" w:color="auto"/>
      </w:divBdr>
    </w:div>
    <w:div w:id="1665544287">
      <w:bodyDiv w:val="1"/>
      <w:marLeft w:val="0"/>
      <w:marRight w:val="0"/>
      <w:marTop w:val="0"/>
      <w:marBottom w:val="0"/>
      <w:divBdr>
        <w:top w:val="none" w:sz="0" w:space="0" w:color="auto"/>
        <w:left w:val="none" w:sz="0" w:space="0" w:color="auto"/>
        <w:bottom w:val="none" w:sz="0" w:space="0" w:color="auto"/>
        <w:right w:val="none" w:sz="0" w:space="0" w:color="auto"/>
      </w:divBdr>
    </w:div>
    <w:div w:id="1667398415">
      <w:bodyDiv w:val="1"/>
      <w:marLeft w:val="0"/>
      <w:marRight w:val="0"/>
      <w:marTop w:val="0"/>
      <w:marBottom w:val="0"/>
      <w:divBdr>
        <w:top w:val="none" w:sz="0" w:space="0" w:color="auto"/>
        <w:left w:val="none" w:sz="0" w:space="0" w:color="auto"/>
        <w:bottom w:val="none" w:sz="0" w:space="0" w:color="auto"/>
        <w:right w:val="none" w:sz="0" w:space="0" w:color="auto"/>
      </w:divBdr>
    </w:div>
    <w:div w:id="1671981998">
      <w:bodyDiv w:val="1"/>
      <w:marLeft w:val="0"/>
      <w:marRight w:val="0"/>
      <w:marTop w:val="0"/>
      <w:marBottom w:val="0"/>
      <w:divBdr>
        <w:top w:val="none" w:sz="0" w:space="0" w:color="auto"/>
        <w:left w:val="none" w:sz="0" w:space="0" w:color="auto"/>
        <w:bottom w:val="none" w:sz="0" w:space="0" w:color="auto"/>
        <w:right w:val="none" w:sz="0" w:space="0" w:color="auto"/>
      </w:divBdr>
    </w:div>
    <w:div w:id="1692804563">
      <w:bodyDiv w:val="1"/>
      <w:marLeft w:val="0"/>
      <w:marRight w:val="0"/>
      <w:marTop w:val="0"/>
      <w:marBottom w:val="0"/>
      <w:divBdr>
        <w:top w:val="none" w:sz="0" w:space="0" w:color="auto"/>
        <w:left w:val="none" w:sz="0" w:space="0" w:color="auto"/>
        <w:bottom w:val="none" w:sz="0" w:space="0" w:color="auto"/>
        <w:right w:val="none" w:sz="0" w:space="0" w:color="auto"/>
      </w:divBdr>
    </w:div>
    <w:div w:id="1711759212">
      <w:bodyDiv w:val="1"/>
      <w:marLeft w:val="0"/>
      <w:marRight w:val="0"/>
      <w:marTop w:val="0"/>
      <w:marBottom w:val="0"/>
      <w:divBdr>
        <w:top w:val="none" w:sz="0" w:space="0" w:color="auto"/>
        <w:left w:val="none" w:sz="0" w:space="0" w:color="auto"/>
        <w:bottom w:val="none" w:sz="0" w:space="0" w:color="auto"/>
        <w:right w:val="none" w:sz="0" w:space="0" w:color="auto"/>
      </w:divBdr>
    </w:div>
    <w:div w:id="1775126502">
      <w:bodyDiv w:val="1"/>
      <w:marLeft w:val="0"/>
      <w:marRight w:val="0"/>
      <w:marTop w:val="0"/>
      <w:marBottom w:val="0"/>
      <w:divBdr>
        <w:top w:val="none" w:sz="0" w:space="0" w:color="auto"/>
        <w:left w:val="none" w:sz="0" w:space="0" w:color="auto"/>
        <w:bottom w:val="none" w:sz="0" w:space="0" w:color="auto"/>
        <w:right w:val="none" w:sz="0" w:space="0" w:color="auto"/>
      </w:divBdr>
    </w:div>
    <w:div w:id="1808431348">
      <w:bodyDiv w:val="1"/>
      <w:marLeft w:val="0"/>
      <w:marRight w:val="0"/>
      <w:marTop w:val="0"/>
      <w:marBottom w:val="0"/>
      <w:divBdr>
        <w:top w:val="none" w:sz="0" w:space="0" w:color="auto"/>
        <w:left w:val="none" w:sz="0" w:space="0" w:color="auto"/>
        <w:bottom w:val="none" w:sz="0" w:space="0" w:color="auto"/>
        <w:right w:val="none" w:sz="0" w:space="0" w:color="auto"/>
      </w:divBdr>
    </w:div>
    <w:div w:id="1817606074">
      <w:bodyDiv w:val="1"/>
      <w:marLeft w:val="0"/>
      <w:marRight w:val="0"/>
      <w:marTop w:val="0"/>
      <w:marBottom w:val="0"/>
      <w:divBdr>
        <w:top w:val="none" w:sz="0" w:space="0" w:color="auto"/>
        <w:left w:val="none" w:sz="0" w:space="0" w:color="auto"/>
        <w:bottom w:val="none" w:sz="0" w:space="0" w:color="auto"/>
        <w:right w:val="none" w:sz="0" w:space="0" w:color="auto"/>
      </w:divBdr>
    </w:div>
    <w:div w:id="1839079868">
      <w:bodyDiv w:val="1"/>
      <w:marLeft w:val="0"/>
      <w:marRight w:val="0"/>
      <w:marTop w:val="0"/>
      <w:marBottom w:val="0"/>
      <w:divBdr>
        <w:top w:val="none" w:sz="0" w:space="0" w:color="auto"/>
        <w:left w:val="none" w:sz="0" w:space="0" w:color="auto"/>
        <w:bottom w:val="none" w:sz="0" w:space="0" w:color="auto"/>
        <w:right w:val="none" w:sz="0" w:space="0" w:color="auto"/>
      </w:divBdr>
    </w:div>
    <w:div w:id="1849632715">
      <w:bodyDiv w:val="1"/>
      <w:marLeft w:val="0"/>
      <w:marRight w:val="0"/>
      <w:marTop w:val="0"/>
      <w:marBottom w:val="0"/>
      <w:divBdr>
        <w:top w:val="none" w:sz="0" w:space="0" w:color="auto"/>
        <w:left w:val="none" w:sz="0" w:space="0" w:color="auto"/>
        <w:bottom w:val="none" w:sz="0" w:space="0" w:color="auto"/>
        <w:right w:val="none" w:sz="0" w:space="0" w:color="auto"/>
      </w:divBdr>
    </w:div>
    <w:div w:id="1882743987">
      <w:bodyDiv w:val="1"/>
      <w:marLeft w:val="0"/>
      <w:marRight w:val="0"/>
      <w:marTop w:val="0"/>
      <w:marBottom w:val="0"/>
      <w:divBdr>
        <w:top w:val="none" w:sz="0" w:space="0" w:color="auto"/>
        <w:left w:val="none" w:sz="0" w:space="0" w:color="auto"/>
        <w:bottom w:val="none" w:sz="0" w:space="0" w:color="auto"/>
        <w:right w:val="none" w:sz="0" w:space="0" w:color="auto"/>
      </w:divBdr>
    </w:div>
    <w:div w:id="1896237392">
      <w:bodyDiv w:val="1"/>
      <w:marLeft w:val="0"/>
      <w:marRight w:val="0"/>
      <w:marTop w:val="0"/>
      <w:marBottom w:val="0"/>
      <w:divBdr>
        <w:top w:val="none" w:sz="0" w:space="0" w:color="auto"/>
        <w:left w:val="none" w:sz="0" w:space="0" w:color="auto"/>
        <w:bottom w:val="none" w:sz="0" w:space="0" w:color="auto"/>
        <w:right w:val="none" w:sz="0" w:space="0" w:color="auto"/>
      </w:divBdr>
    </w:div>
    <w:div w:id="1898466268">
      <w:bodyDiv w:val="1"/>
      <w:marLeft w:val="0"/>
      <w:marRight w:val="0"/>
      <w:marTop w:val="0"/>
      <w:marBottom w:val="0"/>
      <w:divBdr>
        <w:top w:val="none" w:sz="0" w:space="0" w:color="auto"/>
        <w:left w:val="none" w:sz="0" w:space="0" w:color="auto"/>
        <w:bottom w:val="none" w:sz="0" w:space="0" w:color="auto"/>
        <w:right w:val="none" w:sz="0" w:space="0" w:color="auto"/>
      </w:divBdr>
    </w:div>
    <w:div w:id="1929852490">
      <w:bodyDiv w:val="1"/>
      <w:marLeft w:val="0"/>
      <w:marRight w:val="0"/>
      <w:marTop w:val="0"/>
      <w:marBottom w:val="0"/>
      <w:divBdr>
        <w:top w:val="none" w:sz="0" w:space="0" w:color="auto"/>
        <w:left w:val="none" w:sz="0" w:space="0" w:color="auto"/>
        <w:bottom w:val="none" w:sz="0" w:space="0" w:color="auto"/>
        <w:right w:val="none" w:sz="0" w:space="0" w:color="auto"/>
      </w:divBdr>
    </w:div>
    <w:div w:id="1978876719">
      <w:bodyDiv w:val="1"/>
      <w:marLeft w:val="0"/>
      <w:marRight w:val="0"/>
      <w:marTop w:val="0"/>
      <w:marBottom w:val="0"/>
      <w:divBdr>
        <w:top w:val="none" w:sz="0" w:space="0" w:color="auto"/>
        <w:left w:val="none" w:sz="0" w:space="0" w:color="auto"/>
        <w:bottom w:val="none" w:sz="0" w:space="0" w:color="auto"/>
        <w:right w:val="none" w:sz="0" w:space="0" w:color="auto"/>
      </w:divBdr>
    </w:div>
    <w:div w:id="1997807141">
      <w:bodyDiv w:val="1"/>
      <w:marLeft w:val="0"/>
      <w:marRight w:val="0"/>
      <w:marTop w:val="0"/>
      <w:marBottom w:val="0"/>
      <w:divBdr>
        <w:top w:val="none" w:sz="0" w:space="0" w:color="auto"/>
        <w:left w:val="none" w:sz="0" w:space="0" w:color="auto"/>
        <w:bottom w:val="none" w:sz="0" w:space="0" w:color="auto"/>
        <w:right w:val="none" w:sz="0" w:space="0" w:color="auto"/>
      </w:divBdr>
    </w:div>
    <w:div w:id="2048335350">
      <w:bodyDiv w:val="1"/>
      <w:marLeft w:val="0"/>
      <w:marRight w:val="0"/>
      <w:marTop w:val="0"/>
      <w:marBottom w:val="0"/>
      <w:divBdr>
        <w:top w:val="none" w:sz="0" w:space="0" w:color="auto"/>
        <w:left w:val="none" w:sz="0" w:space="0" w:color="auto"/>
        <w:bottom w:val="none" w:sz="0" w:space="0" w:color="auto"/>
        <w:right w:val="none" w:sz="0" w:space="0" w:color="auto"/>
      </w:divBdr>
    </w:div>
    <w:div w:id="2052610822">
      <w:bodyDiv w:val="1"/>
      <w:marLeft w:val="0"/>
      <w:marRight w:val="0"/>
      <w:marTop w:val="0"/>
      <w:marBottom w:val="0"/>
      <w:divBdr>
        <w:top w:val="none" w:sz="0" w:space="0" w:color="auto"/>
        <w:left w:val="none" w:sz="0" w:space="0" w:color="auto"/>
        <w:bottom w:val="none" w:sz="0" w:space="0" w:color="auto"/>
        <w:right w:val="none" w:sz="0" w:space="0" w:color="auto"/>
      </w:divBdr>
    </w:div>
    <w:div w:id="2063406114">
      <w:bodyDiv w:val="1"/>
      <w:marLeft w:val="0"/>
      <w:marRight w:val="0"/>
      <w:marTop w:val="0"/>
      <w:marBottom w:val="0"/>
      <w:divBdr>
        <w:top w:val="none" w:sz="0" w:space="0" w:color="auto"/>
        <w:left w:val="none" w:sz="0" w:space="0" w:color="auto"/>
        <w:bottom w:val="none" w:sz="0" w:space="0" w:color="auto"/>
        <w:right w:val="none" w:sz="0" w:space="0" w:color="auto"/>
      </w:divBdr>
    </w:div>
    <w:div w:id="2104839128">
      <w:bodyDiv w:val="1"/>
      <w:marLeft w:val="0"/>
      <w:marRight w:val="0"/>
      <w:marTop w:val="0"/>
      <w:marBottom w:val="0"/>
      <w:divBdr>
        <w:top w:val="none" w:sz="0" w:space="0" w:color="auto"/>
        <w:left w:val="none" w:sz="0" w:space="0" w:color="auto"/>
        <w:bottom w:val="none" w:sz="0" w:space="0" w:color="auto"/>
        <w:right w:val="none" w:sz="0" w:space="0" w:color="auto"/>
      </w:divBdr>
    </w:div>
    <w:div w:id="2131389278">
      <w:bodyDiv w:val="1"/>
      <w:marLeft w:val="0"/>
      <w:marRight w:val="0"/>
      <w:marTop w:val="0"/>
      <w:marBottom w:val="0"/>
      <w:divBdr>
        <w:top w:val="none" w:sz="0" w:space="0" w:color="auto"/>
        <w:left w:val="none" w:sz="0" w:space="0" w:color="auto"/>
        <w:bottom w:val="none" w:sz="0" w:space="0" w:color="auto"/>
        <w:right w:val="none" w:sz="0" w:space="0" w:color="auto"/>
      </w:divBdr>
    </w:div>
    <w:div w:id="2136825223">
      <w:bodyDiv w:val="1"/>
      <w:marLeft w:val="0"/>
      <w:marRight w:val="0"/>
      <w:marTop w:val="0"/>
      <w:marBottom w:val="0"/>
      <w:divBdr>
        <w:top w:val="none" w:sz="0" w:space="0" w:color="auto"/>
        <w:left w:val="none" w:sz="0" w:space="0" w:color="auto"/>
        <w:bottom w:val="none" w:sz="0" w:space="0" w:color="auto"/>
        <w:right w:val="none" w:sz="0" w:space="0" w:color="auto"/>
      </w:divBdr>
    </w:div>
    <w:div w:id="214122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tsi.org/deliver/etsi_en/301900_301999/30190818/15.01.01_60/en_30190818v150101p.pdf" TargetMode="External"/><Relationship Id="rId18" Type="http://schemas.openxmlformats.org/officeDocument/2006/relationships/hyperlink" Target="https://www.etsi.org/deliver/etsi_ts/136100_136199/136141/15.18.00_60/ts_136141v151800p.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etsi.org/deliver/etsi_en/301900_301999/30190824/" TargetMode="External"/><Relationship Id="rId7" Type="http://schemas.openxmlformats.org/officeDocument/2006/relationships/footnotes" Target="footnotes.xml"/><Relationship Id="rId12" Type="http://schemas.openxmlformats.org/officeDocument/2006/relationships/hyperlink" Target="https://www.etsi.org/deliver/etsi_ts/137100_137199/13714502/15.15.00_60/ts_13714502v151500p.pdf" TargetMode="External"/><Relationship Id="rId17" Type="http://schemas.openxmlformats.org/officeDocument/2006/relationships/hyperlink" Target="https://www.etsi.org/deliver/etsi_ts/136100_136199/136104/15.15.00_60/ts_136104v151500p.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etsi.org/deliver/etsi_ts/145000_145099/145004/15.00.00_60/ts_145004v150000p.pdf" TargetMode="External"/><Relationship Id="rId20" Type="http://schemas.openxmlformats.org/officeDocument/2006/relationships/hyperlink" Target="https://www.etsi.org/deliver/etsi_ts/138100_138199/138104/15.18.00_60/ts_138104v151800p.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tsi.org/deliver/etsi_ts/137100_137199/13714501/15.14.00_60/ts_13714501v151400p.pdf" TargetMode="External"/><Relationship Id="rId24" Type="http://schemas.openxmlformats.org/officeDocument/2006/relationships/header" Target="header2.xml"/><Relationship Id="rId32"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s://www.etsi.org/deliver/etsi_ts/137100_137199/137141/15.20.00_60/ts_137141v152000p.pdf"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s://www.etsi.org/deliver/etsi_ts/137100_137199/137105/15.18.00_60/ts_137105v151800p.pdf" TargetMode="External"/><Relationship Id="rId19" Type="http://schemas.openxmlformats.org/officeDocument/2006/relationships/hyperlink" Target="https://www.etsi.org/deliver/etsi_ts/138100_138199/13814101/15.14.00_60/ts_13814101v151400p.pdf" TargetMode="External"/><Relationship Id="rId31"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etsi.org/deliver/etsi_en/301900_301999/30190814/15.01.01_60/en_30190814v150101p.pdf" TargetMode="External"/><Relationship Id="rId22" Type="http://schemas.openxmlformats.org/officeDocument/2006/relationships/hyperlink" Target="https://www.etsi.org/deliver/etsi_ts/138100_138199/13814102/15.17.00_60/ts_13814102v151700p.pdf" TargetMode="External"/><Relationship Id="rId27" Type="http://schemas.openxmlformats.org/officeDocument/2006/relationships/footer" Target="footer3.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04E60D1B89B2D4685C91356761651F4" ma:contentTypeVersion="14" ma:contentTypeDescription="Create a new document." ma:contentTypeScope="" ma:versionID="e78f025d99311fac6414ad412117282a">
  <xsd:schema xmlns:xsd="http://www.w3.org/2001/XMLSchema" xmlns:xs="http://www.w3.org/2001/XMLSchema" xmlns:p="http://schemas.microsoft.com/office/2006/metadata/properties" xmlns:ns2="108fb30c-62c7-440b-8854-11fd96913b7e" xmlns:ns3="0312591c-b042-4eb8-9566-00e85a1919df" targetNamespace="http://schemas.microsoft.com/office/2006/metadata/properties" ma:root="true" ma:fieldsID="cd5e8343b9d3b0042b60b079dc2b53ce" ns2:_="" ns3:_="">
    <xsd:import namespace="108fb30c-62c7-440b-8854-11fd96913b7e"/>
    <xsd:import namespace="0312591c-b042-4eb8-9566-00e85a1919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fb30c-62c7-440b-8854-11fd9691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e2e2896-d22d-4eb8-a187-8fc5cf0280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12591c-b042-4eb8-9566-00e85a1919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8a6731-c290-45c9-bd05-dfc4740e5aed}" ma:internalName="TaxCatchAll" ma:showField="CatchAllData" ma:web="0312591c-b042-4eb8-9566-00e85a1919d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312591c-b042-4eb8-9566-00e85a1919df" xsi:nil="true"/>
    <lcf76f155ced4ddcb4097134ff3c332f xmlns="108fb30c-62c7-440b-8854-11fd96913b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F982537-714F-4555-A99F-C8394A6C91A7}">
  <ds:schemaRefs>
    <ds:schemaRef ds:uri="http://schemas.openxmlformats.org/officeDocument/2006/bibliography"/>
  </ds:schemaRefs>
</ds:datastoreItem>
</file>

<file path=customXml/itemProps2.xml><?xml version="1.0" encoding="utf-8"?>
<ds:datastoreItem xmlns:ds="http://schemas.openxmlformats.org/officeDocument/2006/customXml" ds:itemID="{61BEA416-E1C4-4441-BC8C-805293E77644}"/>
</file>

<file path=customXml/itemProps3.xml><?xml version="1.0" encoding="utf-8"?>
<ds:datastoreItem xmlns:ds="http://schemas.openxmlformats.org/officeDocument/2006/customXml" ds:itemID="{92E6681C-1D8B-499C-8222-2E7FD01D69D2}"/>
</file>

<file path=customXml/itemProps4.xml><?xml version="1.0" encoding="utf-8"?>
<ds:datastoreItem xmlns:ds="http://schemas.openxmlformats.org/officeDocument/2006/customXml" ds:itemID="{7DBF0CBE-7133-476E-8FA3-0C80FCCFD61F}"/>
</file>

<file path=docProps/app.xml><?xml version="1.0" encoding="utf-8"?>
<Properties xmlns="http://schemas.openxmlformats.org/officeDocument/2006/extended-properties" xmlns:vt="http://schemas.openxmlformats.org/officeDocument/2006/docPropsVTypes">
  <Template>Normal</Template>
  <TotalTime>1</TotalTime>
  <Pages>3</Pages>
  <Words>3991</Words>
  <Characters>22755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VHT_5G</dc:creator>
  <cp:lastModifiedBy>MinhDiem</cp:lastModifiedBy>
  <cp:revision>2</cp:revision>
  <dcterms:created xsi:type="dcterms:W3CDTF">2024-03-25T09:14:00Z</dcterms:created>
  <dcterms:modified xsi:type="dcterms:W3CDTF">2024-03-25T09:14:00Z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0x010100704E60D1B89B2D4685C91356761651F4</vt:lpwstr>
  </property>
</Properties>
</file>