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6" w:type="dxa"/>
        <w:tblInd w:w="-332" w:type="dxa"/>
        <w:tblLook w:val="01E0" w:firstRow="1" w:lastRow="1" w:firstColumn="1" w:lastColumn="1" w:noHBand="0" w:noVBand="0"/>
      </w:tblPr>
      <w:tblGrid>
        <w:gridCol w:w="4290"/>
        <w:gridCol w:w="5406"/>
      </w:tblGrid>
      <w:tr w:rsidR="0088298D" w:rsidRPr="00E76D74" w14:paraId="44C4B956" w14:textId="77777777" w:rsidTr="00FF1C3B">
        <w:tc>
          <w:tcPr>
            <w:tcW w:w="4290" w:type="dxa"/>
          </w:tcPr>
          <w:p w14:paraId="1EFEF614" w14:textId="77777777" w:rsidR="0088298D" w:rsidRPr="00E76D74" w:rsidRDefault="0088298D" w:rsidP="00FF1C3B">
            <w:pPr>
              <w:keepNext/>
              <w:jc w:val="center"/>
              <w:rPr>
                <w:b/>
                <w:lang w:val="de-DE"/>
              </w:rPr>
            </w:pPr>
            <w:r w:rsidRPr="00DD65C8">
              <w:rPr>
                <w:b/>
                <w:lang w:val="de-DE"/>
              </w:rPr>
              <w:t xml:space="preserve">  </w:t>
            </w:r>
            <w:r w:rsidRPr="00E76D74">
              <w:rPr>
                <w:b/>
                <w:lang w:val="de-DE"/>
              </w:rPr>
              <w:t>BỘ KHOA HỌC VÀ CÔNG NGHỆ</w:t>
            </w:r>
          </w:p>
          <w:p w14:paraId="363316BD" w14:textId="77777777" w:rsidR="0088298D" w:rsidRPr="00E76D74" w:rsidRDefault="0088298D" w:rsidP="00FF1C3B">
            <w:pPr>
              <w:pStyle w:val="Heading1"/>
              <w:keepNext/>
              <w:spacing w:before="0" w:after="0"/>
              <w:rPr>
                <w:b w:val="0"/>
                <w:sz w:val="26"/>
                <w:szCs w:val="26"/>
                <w:lang w:val="en-US"/>
              </w:rPr>
            </w:pPr>
            <w:r w:rsidRPr="00E76D74">
              <w:rPr>
                <w:noProof/>
                <w:lang w:val="en-US"/>
              </w:rPr>
              <mc:AlternateContent>
                <mc:Choice Requires="wps">
                  <w:drawing>
                    <wp:anchor distT="4294967294" distB="4294967294" distL="114300" distR="114300" simplePos="0" relativeHeight="251660288" behindDoc="0" locked="0" layoutInCell="1" allowOverlap="1" wp14:anchorId="3CD3C84A" wp14:editId="23B7A144">
                      <wp:simplePos x="0" y="0"/>
                      <wp:positionH relativeFrom="column">
                        <wp:posOffset>767080</wp:posOffset>
                      </wp:positionH>
                      <wp:positionV relativeFrom="paragraph">
                        <wp:posOffset>88264</wp:posOffset>
                      </wp:positionV>
                      <wp:extent cx="10642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56AD"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6.95pt" to="14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wKvQEAAGEDAAAOAAAAZHJzL2Uyb0RvYy54bWysU01v2zAMvQ/YfxB0X5wEa7AZcXpI1126&#10;LUC6H8BIcixMFgVKiZ1/P0r52LrdivpASCT1zPeetLwfeyeOhqJF38jZZCqF8Qq19ftG/nx+/PBJ&#10;ipjAa3DoTSNPJsr71ft3yyHUZo4dOm1IMIiP9RAa2aUU6qqKqjM9xAkG47nYIvWQeEv7ShMMjN67&#10;aj6dLqoBSQdCZWLk7MO5KFcFv22NSj/aNpokXCN5tlQilbjLsVotod4ThM6qyxjwiil6sJ5/eoN6&#10;gATiQPY/qN4qwohtmijsK2xbq0zhwGxm03/YbDsIpnBhcWK4yRTfDlZ9P25IWM3eSeGhZ4u2icDu&#10;uyTW6D0LiCRmWachxJrb135Dmaka/TY8ofoVuVa9KOZNDIy7G76hZkg4JCzyjC31+TATF2Nx4XRz&#10;wYxJKE7OpouP8wWbpa61CurrwUAxfTXYi7xopLM+CwQ1HJ9iyoNAfW3JaY+P1rlisvNiaOTnu/ld&#10;ORDRWZ2LuS3Sfrd2JI6Qr0n5MmMGe9FGePC6gHUG9JfLOoF15zX3O38RI/M/a7ZDfdpQhsu6sI8F&#10;+HLn8kX5e1+6/ryM1W8AAAD//wMAUEsDBBQABgAIAAAAIQDvtKFY3AAAAAkBAAAPAAAAZHJzL2Rv&#10;d25yZXYueG1sTI9BT8MwDIXvSPyHyEhcpi2lQ6iUphMCeuPCAO3qNaataJyuybbCr8doB7j52U/P&#10;3ytWk+vVgcbQeTZwtUhAEdfedtwYeHut5hmoEJEt9p7JwBcFWJXnZwXm1h/5hQ7r2CgJ4ZCjgTbG&#10;Idc61C05DAs/EMvtw48Oo8ix0XbEo4S7XqdJcqMddiwfWhzooaX6c713BkL1Trvqe1bPks2y8ZTu&#10;Hp+f0JjLi+n+DlSkKf6Z4Rdf0KEUpq3fsw2qF50mgh5lWN6CEkOaZdegtqeFLgv9v0H5AwAA//8D&#10;AFBLAQItABQABgAIAAAAIQC2gziS/gAAAOEBAAATAAAAAAAAAAAAAAAAAAAAAABbQ29udGVudF9U&#10;eXBlc10ueG1sUEsBAi0AFAAGAAgAAAAhADj9If/WAAAAlAEAAAsAAAAAAAAAAAAAAAAALwEAAF9y&#10;ZWxzLy5yZWxzUEsBAi0AFAAGAAgAAAAhAO9tLAq9AQAAYQMAAA4AAAAAAAAAAAAAAAAALgIAAGRy&#10;cy9lMm9Eb2MueG1sUEsBAi0AFAAGAAgAAAAhAO+0oVjcAAAACQEAAA8AAAAAAAAAAAAAAAAAFwQA&#10;AGRycy9kb3ducmV2LnhtbFBLBQYAAAAABAAEAPMAAAAgBQAAAAA=&#10;">
                      <o:lock v:ext="edit" shapetype="f"/>
                    </v:line>
                  </w:pict>
                </mc:Fallback>
              </mc:AlternateContent>
            </w:r>
          </w:p>
        </w:tc>
        <w:tc>
          <w:tcPr>
            <w:tcW w:w="5406" w:type="dxa"/>
          </w:tcPr>
          <w:p w14:paraId="60FC1059" w14:textId="77777777" w:rsidR="0088298D" w:rsidRPr="00E76D74" w:rsidRDefault="0088298D" w:rsidP="00FF1C3B">
            <w:pPr>
              <w:keepNext/>
              <w:jc w:val="center"/>
              <w:rPr>
                <w:b/>
              </w:rPr>
            </w:pPr>
            <w:r w:rsidRPr="00E76D74">
              <w:rPr>
                <w:b/>
              </w:rPr>
              <w:t>CỘNG HOÀ XÃ HỘI CHỦ NGHĨA VIỆT NAM</w:t>
            </w:r>
          </w:p>
          <w:p w14:paraId="410C0F4F" w14:textId="77777777" w:rsidR="0088298D" w:rsidRPr="00357FA2" w:rsidRDefault="0088298D" w:rsidP="00FF1C3B">
            <w:pPr>
              <w:keepNext/>
              <w:jc w:val="center"/>
              <w:rPr>
                <w:b/>
                <w:sz w:val="26"/>
                <w:szCs w:val="26"/>
              </w:rPr>
            </w:pPr>
            <w:proofErr w:type="spellStart"/>
            <w:r w:rsidRPr="00357FA2">
              <w:rPr>
                <w:b/>
                <w:sz w:val="26"/>
                <w:szCs w:val="26"/>
              </w:rPr>
              <w:t>Độc</w:t>
            </w:r>
            <w:proofErr w:type="spellEnd"/>
            <w:r w:rsidRPr="00357FA2">
              <w:rPr>
                <w:b/>
                <w:sz w:val="26"/>
                <w:szCs w:val="26"/>
              </w:rPr>
              <w:t xml:space="preserve"> </w:t>
            </w:r>
            <w:proofErr w:type="spellStart"/>
            <w:r w:rsidRPr="00357FA2">
              <w:rPr>
                <w:b/>
                <w:sz w:val="26"/>
                <w:szCs w:val="26"/>
              </w:rPr>
              <w:t>lập</w:t>
            </w:r>
            <w:proofErr w:type="spellEnd"/>
            <w:r w:rsidRPr="00357FA2">
              <w:rPr>
                <w:b/>
                <w:sz w:val="26"/>
                <w:szCs w:val="26"/>
              </w:rPr>
              <w:t xml:space="preserve"> - </w:t>
            </w:r>
            <w:proofErr w:type="spellStart"/>
            <w:r w:rsidRPr="00357FA2">
              <w:rPr>
                <w:b/>
                <w:sz w:val="26"/>
                <w:szCs w:val="26"/>
              </w:rPr>
              <w:t>Tự</w:t>
            </w:r>
            <w:proofErr w:type="spellEnd"/>
            <w:r w:rsidRPr="00357FA2">
              <w:rPr>
                <w:b/>
                <w:sz w:val="26"/>
                <w:szCs w:val="26"/>
              </w:rPr>
              <w:t xml:space="preserve"> do - </w:t>
            </w:r>
            <w:proofErr w:type="spellStart"/>
            <w:r w:rsidRPr="00357FA2">
              <w:rPr>
                <w:b/>
                <w:sz w:val="26"/>
                <w:szCs w:val="26"/>
              </w:rPr>
              <w:t>Hạnh</w:t>
            </w:r>
            <w:proofErr w:type="spellEnd"/>
            <w:r w:rsidRPr="00357FA2">
              <w:rPr>
                <w:b/>
                <w:sz w:val="26"/>
                <w:szCs w:val="26"/>
              </w:rPr>
              <w:t xml:space="preserve"> </w:t>
            </w:r>
            <w:proofErr w:type="spellStart"/>
            <w:r w:rsidRPr="00357FA2">
              <w:rPr>
                <w:b/>
                <w:sz w:val="26"/>
                <w:szCs w:val="26"/>
              </w:rPr>
              <w:t>phúc</w:t>
            </w:r>
            <w:proofErr w:type="spellEnd"/>
          </w:p>
          <w:p w14:paraId="06B40F89" w14:textId="77777777" w:rsidR="0088298D" w:rsidRPr="00E76D74" w:rsidRDefault="0088298D" w:rsidP="00FF1C3B">
            <w:pPr>
              <w:keepNext/>
              <w:jc w:val="center"/>
              <w:rPr>
                <w:b/>
                <w:i/>
              </w:rPr>
            </w:pPr>
            <w:r w:rsidRPr="00E76D74">
              <w:rPr>
                <w:noProof/>
              </w:rPr>
              <mc:AlternateContent>
                <mc:Choice Requires="wps">
                  <w:drawing>
                    <wp:anchor distT="4294967294" distB="4294967294" distL="114300" distR="114300" simplePos="0" relativeHeight="251659264" behindDoc="0" locked="0" layoutInCell="1" allowOverlap="1" wp14:anchorId="56B27422" wp14:editId="460B459D">
                      <wp:simplePos x="0" y="0"/>
                      <wp:positionH relativeFrom="column">
                        <wp:posOffset>643255</wp:posOffset>
                      </wp:positionH>
                      <wp:positionV relativeFrom="paragraph">
                        <wp:posOffset>29210</wp:posOffset>
                      </wp:positionV>
                      <wp:extent cx="20288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0D8B"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5pt,2.3pt" to="210.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EcoAEAADIDAAAOAAAAZHJzL2Uyb0RvYy54bWysUk1v2zAMvQ/YfxB0b+wa6JAZcXpo1126&#10;LUDXH8BIcixMFgVSiZ1/P0lNsra7DfOB4Jee+fi4up1HJw6G2KLv5PWilsJ4hdr6XSeffz5cLaXg&#10;CF6DQ286eTQsb9cfP6ym0JoGB3TakEggntspdHKIMbRVxWowI/ACg/Gp2CONEFNIu0oTTAl9dFVT&#10;15+qCUkHQmWYU/b+pSjXBb/vjYo/+p5NFK6TabZYLBW7zbZar6DdEYTBqtMY8A9TjGB9+ukF6h4i&#10;iD3Zv6BGqwgZ+7hQOFbY91aZwiGxua7fsXkaIJjCJS2Hw2VN/P9g1ffDnd9QHl3N/ik8ovrFaSnV&#10;FLi9FHPAYUNiO31DnWSEfcTCd+5pzI8TEzGXtR4vazVzFColm7pZLpsbKdS5VkF7fhiI41eDo8hO&#10;J531mTG0cHjkmAeB9tyS0x4frHNFNefF1MnPNwk5Vxid1blYAtpt7xyJA2Tdy5elTmBv2gj3Xhew&#10;wYD+cvIjWPfip37nT8vI/PNZcbtFfdxQhstREqYAn44oK/86Ll1/Tn39GwAA//8DAFBLAwQUAAYA&#10;CAAAACEAiGZTNNoAAAAHAQAADwAAAGRycy9kb3ducmV2LnhtbEyPwU7DMBBE70j8g7VIXCpqN60q&#10;FOJUCMiNCwXEdRsvSUS8TmO3DXw9Cxc4Ps1o9m2xmXyvjjTGLrCFxdyAIq6D67ix8PJcXV2DignZ&#10;YR+YLHxShE15flZg7sKJn+i4TY2SEY45WmhTGnKtY92SxzgPA7Fk72H0mATHRrsRTzLue50Zs9Ye&#10;O5YLLQ5011L9sT14C7F6pX31Natn5m3ZBMr2948PaO3lxXR7AyrRlP7K8KMv6lCK0y4c2EXVC5vF&#10;UqoWVmtQkq8yI6/sflmXhf7vX34DAAD//wMAUEsBAi0AFAAGAAgAAAAhALaDOJL+AAAA4QEAABMA&#10;AAAAAAAAAAAAAAAAAAAAAFtDb250ZW50X1R5cGVzXS54bWxQSwECLQAUAAYACAAAACEAOP0h/9YA&#10;AACUAQAACwAAAAAAAAAAAAAAAAAvAQAAX3JlbHMvLnJlbHNQSwECLQAUAAYACAAAACEAiuDRHKAB&#10;AAAyAwAADgAAAAAAAAAAAAAAAAAuAgAAZHJzL2Uyb0RvYy54bWxQSwECLQAUAAYACAAAACEAiGZT&#10;NNoAAAAHAQAADwAAAAAAAAAAAAAAAAD6AwAAZHJzL2Rvd25yZXYueG1sUEsFBgAAAAAEAAQA8wAA&#10;AAEFAAAAAA==&#10;">
                      <o:lock v:ext="edit" shapetype="f"/>
                    </v:line>
                  </w:pict>
                </mc:Fallback>
              </mc:AlternateContent>
            </w:r>
          </w:p>
        </w:tc>
      </w:tr>
      <w:tr w:rsidR="0088298D" w:rsidRPr="00DE719F" w14:paraId="503138D7" w14:textId="77777777" w:rsidTr="00FF1C3B">
        <w:tc>
          <w:tcPr>
            <w:tcW w:w="4290" w:type="dxa"/>
          </w:tcPr>
          <w:p w14:paraId="4A06E56B" w14:textId="77777777" w:rsidR="0088298D" w:rsidRPr="00E76D74" w:rsidRDefault="0088298D" w:rsidP="00FF1C3B">
            <w:pPr>
              <w:keepNext/>
              <w:jc w:val="center"/>
              <w:rPr>
                <w:b/>
                <w:sz w:val="28"/>
                <w:szCs w:val="28"/>
                <w:lang w:val="de-DE"/>
              </w:rPr>
            </w:pPr>
            <w:proofErr w:type="spellStart"/>
            <w:r w:rsidRPr="00E76D74">
              <w:rPr>
                <w:sz w:val="28"/>
                <w:szCs w:val="28"/>
              </w:rPr>
              <w:t>Số</w:t>
            </w:r>
            <w:proofErr w:type="spellEnd"/>
            <w:r w:rsidRPr="00E76D74">
              <w:rPr>
                <w:sz w:val="28"/>
                <w:szCs w:val="28"/>
              </w:rPr>
              <w:t>:           /BC-BKHCN</w:t>
            </w:r>
          </w:p>
        </w:tc>
        <w:tc>
          <w:tcPr>
            <w:tcW w:w="5406" w:type="dxa"/>
          </w:tcPr>
          <w:p w14:paraId="059C1729" w14:textId="2439B3A4" w:rsidR="0088298D" w:rsidRPr="00DE719F" w:rsidRDefault="0088298D" w:rsidP="00FF1C3B">
            <w:pPr>
              <w:keepNext/>
              <w:jc w:val="center"/>
              <w:rPr>
                <w:b/>
                <w:sz w:val="28"/>
                <w:szCs w:val="28"/>
                <w:lang w:val="de-DE"/>
              </w:rPr>
            </w:pPr>
            <w:r w:rsidRPr="00DE719F">
              <w:rPr>
                <w:i/>
                <w:sz w:val="28"/>
                <w:szCs w:val="28"/>
                <w:lang w:val="de-DE"/>
              </w:rPr>
              <w:t>Hà Nội, ngày       tháng      năm 202</w:t>
            </w:r>
            <w:r w:rsidR="00B94134">
              <w:rPr>
                <w:i/>
                <w:sz w:val="28"/>
                <w:szCs w:val="28"/>
                <w:lang w:val="de-DE"/>
              </w:rPr>
              <w:t>4</w:t>
            </w:r>
          </w:p>
        </w:tc>
      </w:tr>
    </w:tbl>
    <w:p w14:paraId="4058377B" w14:textId="77777777" w:rsidR="0088298D" w:rsidRPr="00E76D74" w:rsidRDefault="00351382" w:rsidP="0088298D">
      <w:pPr>
        <w:keepNext/>
        <w:jc w:val="center"/>
        <w:rPr>
          <w:rFonts w:asciiTheme="majorHAnsi" w:hAnsiTheme="majorHAnsi" w:cstheme="majorHAnsi"/>
          <w:b/>
          <w:bCs/>
          <w:sz w:val="28"/>
          <w:szCs w:val="28"/>
          <w:lang w:val="vi-VN"/>
        </w:rPr>
      </w:pPr>
      <w:r w:rsidRPr="00185107">
        <w:rPr>
          <w:noProof/>
          <w:sz w:val="28"/>
          <w:szCs w:val="28"/>
        </w:rPr>
        <mc:AlternateContent>
          <mc:Choice Requires="wps">
            <w:drawing>
              <wp:anchor distT="0" distB="0" distL="114300" distR="114300" simplePos="0" relativeHeight="251662336" behindDoc="0" locked="0" layoutInCell="1" allowOverlap="1" wp14:anchorId="7C8A7653" wp14:editId="2C86C6FA">
                <wp:simplePos x="0" y="0"/>
                <wp:positionH relativeFrom="column">
                  <wp:posOffset>0</wp:posOffset>
                </wp:positionH>
                <wp:positionV relativeFrom="paragraph">
                  <wp:posOffset>76200</wp:posOffset>
                </wp:positionV>
                <wp:extent cx="1120775" cy="326136"/>
                <wp:effectExtent l="0" t="0" r="22225" b="17145"/>
                <wp:wrapNone/>
                <wp:docPr id="4" name="Rectangle 4"/>
                <wp:cNvGraphicFramePr/>
                <a:graphic xmlns:a="http://schemas.openxmlformats.org/drawingml/2006/main">
                  <a:graphicData uri="http://schemas.microsoft.com/office/word/2010/wordprocessingShape">
                    <wps:wsp>
                      <wps:cNvSpPr/>
                      <wps:spPr>
                        <a:xfrm>
                          <a:off x="0" y="0"/>
                          <a:ext cx="1120775" cy="32613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50BD379" w14:textId="77777777" w:rsidR="0033791A" w:rsidRPr="001D509D" w:rsidRDefault="0033791A" w:rsidP="00351382">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A7653" id="Rectangle 4" o:spid="_x0000_s1026" style="position:absolute;left:0;text-align:left;margin-left:0;margin-top:6pt;width:88.25pt;height:25.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4TVgIAAP8EAAAOAAAAZHJzL2Uyb0RvYy54bWysVF1P2zAUfZ+0/2D5faQpULaKFFUgpkkV&#10;VJSJZ9exaTTH17t2m3S/ftdOmlYM7WHai2P7nvt1fG6ub9rasJ1CX4EteH424kxZCWVlXwv+/fn+&#10;02fOfBC2FAasKvheeX4z+/jhunFTNYYNmFIhoyDWTxtX8E0IbpplXm5ULfwZOGXJqAFrEeiIr1mJ&#10;oqHotcnGo9EkawBLhyCV93R71xn5LMXXWsnwqLVXgZmCU20hrZjWdVyz2bWYvqJwm0r2ZYh/qKIW&#10;laWkQ6g7EQTbYvVHqLqSCB50OJNQZ6B1JVXqgbrJR2+6WW2EU6kXIse7gSb//8LKh93KLZFoaJyf&#10;etrGLlqNdfxSfaxNZO0HslQbmKTLPB+Prq4uOZNkOx9P8vNJZDM7ejv04auCmsVNwZEeI3Ekdgsf&#10;OugBEpMZyxqKlFPMaDzWk3Zhb1SHelKaVSVVME7RklTUrUG2E/TI5Y+8L8NYQkYXXRkzOOXvOZlw&#10;cOqx0U0l+QyOo/ccj9kGdMoINgyOdWUB/+6sO/yh667X2HZo123/Nmso90tkCJ2GvZP3FfG6ED4s&#10;BZJoSd40iOGRFm2AqIR+x9kG8Nd79xFPWiIrZw0NQcH9z61AxZn5ZkllX/KLizg16XBxeTWmA55a&#10;1qcWu61vgZ4gp5F3Mm0jPpjDViPULzSv85iVTMJKyl1wGfBwuA3dcNLESzWfJxhNihNhYVdOxuCR&#10;4Kib5/ZFoOvFFUiWD3AYGDF9o7EOGz0tzLcBdJUEGCnueO2ppylLEu7/CHGMT88JdfxvzX4DAAD/&#10;/wMAUEsDBBQABgAIAAAAIQDZNdJt2wAAAAYBAAAPAAAAZHJzL2Rvd25yZXYueG1sTI8xT8MwEIV3&#10;JP6DdUhs1KEJAYU4FYpgY6Fl6OjGR+ISn4PttuHfc53odHr3Tu99V69mN4ojhmg9KbhfZCCQOm8s&#10;9Qo+N293TyBi0mT06AkV/GKEVXN9VevK+BN94HGdesEhFCutYEhpqqSM3YBOx4WfkNj78sHpxDL0&#10;0gR94nA3ymWWldJpS9ww6AnbAbvv9cEpeJ9aG372eRa3ttgUcZu/tvtcqdub+eUZRMI5/R/DGZ/R&#10;oWGmnT+QiWJUwI8k3i55nt3H8gHETkGZFyCbWl7iN38AAAD//wMAUEsBAi0AFAAGAAgAAAAhALaD&#10;OJL+AAAA4QEAABMAAAAAAAAAAAAAAAAAAAAAAFtDb250ZW50X1R5cGVzXS54bWxQSwECLQAUAAYA&#10;CAAAACEAOP0h/9YAAACUAQAACwAAAAAAAAAAAAAAAAAvAQAAX3JlbHMvLnJlbHNQSwECLQAUAAYA&#10;CAAAACEAQCY+E1YCAAD/BAAADgAAAAAAAAAAAAAAAAAuAgAAZHJzL2Uyb0RvYy54bWxQSwECLQAU&#10;AAYACAAAACEA2TXSbdsAAAAGAQAADwAAAAAAAAAAAAAAAACwBAAAZHJzL2Rvd25yZXYueG1sUEsF&#10;BgAAAAAEAAQA8wAAALgFAAAAAA==&#10;" fillcolor="white [3201]" strokecolor="black [3200]" strokeweight=".25pt">
                <v:textbox>
                  <w:txbxContent>
                    <w:p w14:paraId="550BD379" w14:textId="77777777" w:rsidR="0033791A" w:rsidRPr="001D509D" w:rsidRDefault="0033791A" w:rsidP="00351382">
                      <w:pPr>
                        <w:jc w:val="center"/>
                        <w:rPr>
                          <w:b/>
                          <w14:textOutline w14:w="9525" w14:cap="rnd" w14:cmpd="sng" w14:algn="ctr">
                            <w14:noFill/>
                            <w14:prstDash w14:val="solid"/>
                            <w14:bevel/>
                          </w14:textOutline>
                        </w:rPr>
                      </w:pPr>
                      <w:r w:rsidRPr="001D509D">
                        <w:rPr>
                          <w:b/>
                          <w14:textOutline w14:w="9525" w14:cap="rnd" w14:cmpd="sng" w14:algn="ctr">
                            <w14:noFill/>
                            <w14:prstDash w14:val="solid"/>
                            <w14:bevel/>
                          </w14:textOutline>
                        </w:rPr>
                        <w:t>DỰ THẢO</w:t>
                      </w:r>
                    </w:p>
                  </w:txbxContent>
                </v:textbox>
              </v:rect>
            </w:pict>
          </mc:Fallback>
        </mc:AlternateContent>
      </w:r>
    </w:p>
    <w:p w14:paraId="2ADF5F7F" w14:textId="77777777" w:rsidR="00357FA2" w:rsidRDefault="00357FA2" w:rsidP="001C28D9">
      <w:pPr>
        <w:jc w:val="center"/>
        <w:rPr>
          <w:rFonts w:asciiTheme="majorHAnsi" w:hAnsiTheme="majorHAnsi" w:cstheme="majorHAnsi"/>
          <w:b/>
          <w:bCs/>
          <w:sz w:val="28"/>
          <w:szCs w:val="28"/>
          <w:lang w:val="vi-VN"/>
        </w:rPr>
      </w:pPr>
    </w:p>
    <w:p w14:paraId="59779D9D" w14:textId="77777777" w:rsidR="00357FA2" w:rsidRDefault="00357FA2" w:rsidP="001C28D9">
      <w:pPr>
        <w:jc w:val="center"/>
        <w:rPr>
          <w:rFonts w:asciiTheme="majorHAnsi" w:hAnsiTheme="majorHAnsi" w:cstheme="majorHAnsi"/>
          <w:b/>
          <w:bCs/>
          <w:sz w:val="28"/>
          <w:szCs w:val="28"/>
          <w:lang w:val="vi-VN"/>
        </w:rPr>
      </w:pPr>
    </w:p>
    <w:p w14:paraId="4B67E231" w14:textId="05A1A204" w:rsidR="0088298D" w:rsidRPr="00EE477F" w:rsidRDefault="0088298D" w:rsidP="001C28D9">
      <w:pPr>
        <w:jc w:val="center"/>
        <w:rPr>
          <w:rFonts w:asciiTheme="majorHAnsi" w:hAnsiTheme="majorHAnsi" w:cstheme="majorHAnsi"/>
          <w:b/>
          <w:bCs/>
          <w:sz w:val="28"/>
          <w:szCs w:val="28"/>
        </w:rPr>
      </w:pPr>
      <w:r w:rsidRPr="00357FA2">
        <w:rPr>
          <w:rFonts w:asciiTheme="majorHAnsi" w:hAnsiTheme="majorHAnsi" w:cstheme="majorHAnsi"/>
          <w:b/>
          <w:bCs/>
          <w:sz w:val="28"/>
          <w:szCs w:val="28"/>
          <w:lang w:val="vi-VN"/>
        </w:rPr>
        <w:t>BÁO CÁO</w:t>
      </w:r>
      <w:r w:rsidR="00FE058F" w:rsidRPr="00357FA2">
        <w:rPr>
          <w:rFonts w:asciiTheme="majorHAnsi" w:hAnsiTheme="majorHAnsi" w:cstheme="majorHAnsi"/>
          <w:b/>
          <w:bCs/>
          <w:sz w:val="28"/>
          <w:szCs w:val="28"/>
        </w:rPr>
        <w:t xml:space="preserve"> </w:t>
      </w:r>
      <w:r w:rsidRPr="00357FA2">
        <w:rPr>
          <w:rFonts w:asciiTheme="majorHAnsi" w:hAnsiTheme="majorHAnsi" w:cstheme="majorHAnsi"/>
          <w:b/>
          <w:bCs/>
          <w:sz w:val="28"/>
          <w:szCs w:val="28"/>
          <w:lang w:val="vi-VN"/>
        </w:rPr>
        <w:t xml:space="preserve">ĐÁNH GIÁ TÁC ĐỘNG </w:t>
      </w:r>
      <w:r w:rsidR="00EE477F">
        <w:rPr>
          <w:rFonts w:asciiTheme="majorHAnsi" w:hAnsiTheme="majorHAnsi" w:cstheme="majorHAnsi"/>
          <w:b/>
          <w:bCs/>
          <w:sz w:val="28"/>
          <w:szCs w:val="28"/>
        </w:rPr>
        <w:t>CỦA CHÍNH SÁCH</w:t>
      </w:r>
    </w:p>
    <w:p w14:paraId="2304F9D0" w14:textId="77777777" w:rsidR="00357FA2" w:rsidRPr="00357FA2" w:rsidRDefault="00357FA2" w:rsidP="001C28D9">
      <w:pPr>
        <w:jc w:val="center"/>
        <w:rPr>
          <w:rFonts w:asciiTheme="majorHAnsi" w:hAnsiTheme="majorHAnsi" w:cstheme="majorHAnsi"/>
          <w:b/>
          <w:bCs/>
          <w:sz w:val="28"/>
          <w:szCs w:val="28"/>
          <w:lang w:val="vi-VN"/>
        </w:rPr>
      </w:pPr>
    </w:p>
    <w:p w14:paraId="77A407CC" w14:textId="27098D9B" w:rsidR="0088298D" w:rsidRPr="00357FA2" w:rsidRDefault="00A86790" w:rsidP="00357FA2">
      <w:pPr>
        <w:pStyle w:val="BodyTextIndent2"/>
        <w:spacing w:after="0" w:line="240" w:lineRule="auto"/>
        <w:jc w:val="center"/>
        <w:rPr>
          <w:b/>
          <w:bCs/>
          <w:color w:val="000000"/>
          <w:sz w:val="28"/>
          <w:szCs w:val="28"/>
          <w:lang w:val="vi-VN"/>
        </w:rPr>
      </w:pPr>
      <w:proofErr w:type="spellStart"/>
      <w:r w:rsidRPr="00357FA2">
        <w:rPr>
          <w:b/>
          <w:bCs/>
          <w:color w:val="000000"/>
          <w:sz w:val="28"/>
          <w:szCs w:val="28"/>
        </w:rPr>
        <w:t>Nghị</w:t>
      </w:r>
      <w:proofErr w:type="spellEnd"/>
      <w:r w:rsidRPr="00357FA2">
        <w:rPr>
          <w:b/>
          <w:bCs/>
          <w:color w:val="000000"/>
          <w:sz w:val="28"/>
          <w:szCs w:val="28"/>
        </w:rPr>
        <w:t xml:space="preserve"> </w:t>
      </w:r>
      <w:proofErr w:type="spellStart"/>
      <w:r w:rsidRPr="00357FA2">
        <w:rPr>
          <w:b/>
          <w:bCs/>
          <w:color w:val="000000"/>
          <w:sz w:val="28"/>
          <w:szCs w:val="28"/>
        </w:rPr>
        <w:t>định</w:t>
      </w:r>
      <w:proofErr w:type="spellEnd"/>
      <w:r w:rsidRPr="00357FA2">
        <w:rPr>
          <w:b/>
          <w:bCs/>
          <w:color w:val="000000"/>
          <w:sz w:val="28"/>
          <w:szCs w:val="28"/>
        </w:rPr>
        <w:t xml:space="preserve"> </w:t>
      </w:r>
      <w:r w:rsidR="0088298D" w:rsidRPr="00357FA2">
        <w:rPr>
          <w:b/>
          <w:bCs/>
          <w:color w:val="000000"/>
          <w:sz w:val="28"/>
          <w:szCs w:val="28"/>
          <w:lang w:val="vi-VN"/>
        </w:rPr>
        <w:t xml:space="preserve">sửa đổi, bổ sung một số điều của </w:t>
      </w:r>
      <w:proofErr w:type="spellStart"/>
      <w:r w:rsidRPr="00357FA2">
        <w:rPr>
          <w:b/>
          <w:bCs/>
          <w:color w:val="000000"/>
          <w:sz w:val="28"/>
          <w:szCs w:val="28"/>
        </w:rPr>
        <w:t>Nghị</w:t>
      </w:r>
      <w:proofErr w:type="spellEnd"/>
      <w:r w:rsidRPr="00357FA2">
        <w:rPr>
          <w:b/>
          <w:bCs/>
          <w:color w:val="000000"/>
          <w:sz w:val="28"/>
          <w:szCs w:val="28"/>
        </w:rPr>
        <w:t xml:space="preserve"> </w:t>
      </w:r>
      <w:proofErr w:type="spellStart"/>
      <w:r w:rsidRPr="00357FA2">
        <w:rPr>
          <w:b/>
          <w:bCs/>
          <w:color w:val="000000"/>
          <w:sz w:val="28"/>
          <w:szCs w:val="28"/>
        </w:rPr>
        <w:t>định</w:t>
      </w:r>
      <w:proofErr w:type="spellEnd"/>
      <w:r w:rsidRPr="00357FA2">
        <w:rPr>
          <w:b/>
          <w:bCs/>
          <w:color w:val="000000"/>
          <w:sz w:val="28"/>
          <w:szCs w:val="28"/>
        </w:rPr>
        <w:t xml:space="preserve"> </w:t>
      </w:r>
      <w:proofErr w:type="spellStart"/>
      <w:r w:rsidRPr="00357FA2">
        <w:rPr>
          <w:b/>
          <w:bCs/>
          <w:color w:val="000000"/>
          <w:sz w:val="28"/>
          <w:szCs w:val="28"/>
        </w:rPr>
        <w:t>số</w:t>
      </w:r>
      <w:proofErr w:type="spellEnd"/>
      <w:r w:rsidRPr="00357FA2">
        <w:rPr>
          <w:b/>
          <w:bCs/>
          <w:color w:val="000000"/>
          <w:sz w:val="28"/>
          <w:szCs w:val="28"/>
        </w:rPr>
        <w:t xml:space="preserve"> 95/2014/NĐ-CP</w:t>
      </w:r>
      <w:r w:rsidR="008F7B73" w:rsidRPr="00357FA2">
        <w:rPr>
          <w:b/>
          <w:bCs/>
          <w:color w:val="000000"/>
          <w:sz w:val="28"/>
          <w:szCs w:val="28"/>
        </w:rPr>
        <w:t xml:space="preserve"> </w:t>
      </w:r>
      <w:proofErr w:type="spellStart"/>
      <w:r w:rsidR="008F7B73" w:rsidRPr="00357FA2">
        <w:rPr>
          <w:b/>
          <w:bCs/>
          <w:color w:val="000000"/>
          <w:sz w:val="28"/>
          <w:szCs w:val="28"/>
        </w:rPr>
        <w:t>ngày</w:t>
      </w:r>
      <w:proofErr w:type="spellEnd"/>
      <w:r w:rsidR="008F7B73" w:rsidRPr="00357FA2">
        <w:rPr>
          <w:b/>
          <w:bCs/>
          <w:color w:val="000000"/>
          <w:sz w:val="28"/>
          <w:szCs w:val="28"/>
        </w:rPr>
        <w:t xml:space="preserve"> 17/10/2014 </w:t>
      </w:r>
      <w:proofErr w:type="spellStart"/>
      <w:r w:rsidR="008F7B73" w:rsidRPr="00357FA2">
        <w:rPr>
          <w:b/>
          <w:bCs/>
          <w:color w:val="000000"/>
          <w:sz w:val="28"/>
          <w:szCs w:val="28"/>
        </w:rPr>
        <w:t>của</w:t>
      </w:r>
      <w:proofErr w:type="spellEnd"/>
      <w:r w:rsidR="008F7B73" w:rsidRPr="00357FA2">
        <w:rPr>
          <w:b/>
          <w:bCs/>
          <w:color w:val="000000"/>
          <w:sz w:val="28"/>
          <w:szCs w:val="28"/>
        </w:rPr>
        <w:t xml:space="preserve"> </w:t>
      </w:r>
      <w:proofErr w:type="spellStart"/>
      <w:r w:rsidR="008F7B73" w:rsidRPr="00357FA2">
        <w:rPr>
          <w:b/>
          <w:bCs/>
          <w:color w:val="000000"/>
          <w:sz w:val="28"/>
          <w:szCs w:val="28"/>
        </w:rPr>
        <w:t>Chính</w:t>
      </w:r>
      <w:proofErr w:type="spellEnd"/>
      <w:r w:rsidR="008F7B73" w:rsidRPr="00357FA2">
        <w:rPr>
          <w:b/>
          <w:bCs/>
          <w:color w:val="000000"/>
          <w:sz w:val="28"/>
          <w:szCs w:val="28"/>
        </w:rPr>
        <w:t xml:space="preserve"> </w:t>
      </w:r>
      <w:proofErr w:type="spellStart"/>
      <w:r w:rsidR="008F7B73" w:rsidRPr="00357FA2">
        <w:rPr>
          <w:b/>
          <w:bCs/>
          <w:color w:val="000000"/>
          <w:sz w:val="28"/>
          <w:szCs w:val="28"/>
        </w:rPr>
        <w:t>phủ</w:t>
      </w:r>
      <w:proofErr w:type="spellEnd"/>
      <w:r w:rsidRPr="00357FA2">
        <w:rPr>
          <w:b/>
          <w:bCs/>
          <w:color w:val="000000"/>
          <w:sz w:val="28"/>
          <w:szCs w:val="28"/>
        </w:rPr>
        <w:t xml:space="preserve"> </w:t>
      </w:r>
      <w:proofErr w:type="spellStart"/>
      <w:r w:rsidR="00183966" w:rsidRPr="00357FA2">
        <w:rPr>
          <w:b/>
          <w:bCs/>
          <w:color w:val="000000"/>
          <w:sz w:val="28"/>
          <w:szCs w:val="28"/>
        </w:rPr>
        <w:t>về</w:t>
      </w:r>
      <w:proofErr w:type="spellEnd"/>
      <w:r w:rsidR="00183966" w:rsidRPr="00357FA2">
        <w:rPr>
          <w:b/>
          <w:bCs/>
          <w:color w:val="000000"/>
          <w:sz w:val="28"/>
          <w:szCs w:val="28"/>
        </w:rPr>
        <w:t xml:space="preserve"> </w:t>
      </w:r>
      <w:proofErr w:type="spellStart"/>
      <w:r w:rsidR="00183966" w:rsidRPr="00357FA2">
        <w:rPr>
          <w:b/>
          <w:bCs/>
          <w:color w:val="000000"/>
          <w:sz w:val="28"/>
          <w:szCs w:val="28"/>
        </w:rPr>
        <w:t>đầu</w:t>
      </w:r>
      <w:proofErr w:type="spellEnd"/>
      <w:r w:rsidR="00183966" w:rsidRPr="00357FA2">
        <w:rPr>
          <w:b/>
          <w:bCs/>
          <w:color w:val="000000"/>
          <w:sz w:val="28"/>
          <w:szCs w:val="28"/>
        </w:rPr>
        <w:t xml:space="preserve"> </w:t>
      </w:r>
      <w:proofErr w:type="spellStart"/>
      <w:r w:rsidR="00183966" w:rsidRPr="00357FA2">
        <w:rPr>
          <w:b/>
          <w:bCs/>
          <w:color w:val="000000"/>
          <w:sz w:val="28"/>
          <w:szCs w:val="28"/>
        </w:rPr>
        <w:t>tư</w:t>
      </w:r>
      <w:proofErr w:type="spellEnd"/>
      <w:r w:rsidR="00183966" w:rsidRPr="00357FA2">
        <w:rPr>
          <w:b/>
          <w:bCs/>
          <w:color w:val="000000"/>
          <w:sz w:val="28"/>
          <w:szCs w:val="28"/>
        </w:rPr>
        <w:t xml:space="preserve"> </w:t>
      </w:r>
      <w:proofErr w:type="spellStart"/>
      <w:r w:rsidR="00183966" w:rsidRPr="00357FA2">
        <w:rPr>
          <w:b/>
          <w:bCs/>
          <w:color w:val="000000"/>
          <w:sz w:val="28"/>
          <w:szCs w:val="28"/>
        </w:rPr>
        <w:t>và</w:t>
      </w:r>
      <w:proofErr w:type="spellEnd"/>
      <w:r w:rsidR="00183966" w:rsidRPr="00357FA2">
        <w:rPr>
          <w:b/>
          <w:bCs/>
          <w:color w:val="000000"/>
          <w:sz w:val="28"/>
          <w:szCs w:val="28"/>
        </w:rPr>
        <w:t xml:space="preserve"> </w:t>
      </w:r>
      <w:proofErr w:type="spellStart"/>
      <w:r w:rsidR="00183966" w:rsidRPr="00357FA2">
        <w:rPr>
          <w:b/>
          <w:bCs/>
          <w:color w:val="000000"/>
          <w:sz w:val="28"/>
          <w:szCs w:val="28"/>
        </w:rPr>
        <w:t>cơ</w:t>
      </w:r>
      <w:proofErr w:type="spellEnd"/>
      <w:r w:rsidR="00183966" w:rsidRPr="00357FA2">
        <w:rPr>
          <w:b/>
          <w:bCs/>
          <w:color w:val="000000"/>
          <w:sz w:val="28"/>
          <w:szCs w:val="28"/>
        </w:rPr>
        <w:t xml:space="preserve"> </w:t>
      </w:r>
      <w:proofErr w:type="spellStart"/>
      <w:r w:rsidR="00183966" w:rsidRPr="00357FA2">
        <w:rPr>
          <w:b/>
          <w:bCs/>
          <w:color w:val="000000"/>
          <w:sz w:val="28"/>
          <w:szCs w:val="28"/>
        </w:rPr>
        <w:t>chế</w:t>
      </w:r>
      <w:proofErr w:type="spellEnd"/>
      <w:r w:rsidR="00183966" w:rsidRPr="00357FA2">
        <w:rPr>
          <w:b/>
          <w:bCs/>
          <w:color w:val="000000"/>
          <w:sz w:val="28"/>
          <w:szCs w:val="28"/>
        </w:rPr>
        <w:t xml:space="preserve"> </w:t>
      </w:r>
      <w:proofErr w:type="spellStart"/>
      <w:r w:rsidR="00183966" w:rsidRPr="00357FA2">
        <w:rPr>
          <w:b/>
          <w:bCs/>
          <w:color w:val="000000"/>
          <w:sz w:val="28"/>
          <w:szCs w:val="28"/>
        </w:rPr>
        <w:t>tài</w:t>
      </w:r>
      <w:proofErr w:type="spellEnd"/>
      <w:r w:rsidR="00183966" w:rsidRPr="00357FA2">
        <w:rPr>
          <w:b/>
          <w:bCs/>
          <w:color w:val="000000"/>
          <w:sz w:val="28"/>
          <w:szCs w:val="28"/>
        </w:rPr>
        <w:t xml:space="preserve"> </w:t>
      </w:r>
      <w:proofErr w:type="spellStart"/>
      <w:r w:rsidR="00183966" w:rsidRPr="00357FA2">
        <w:rPr>
          <w:b/>
          <w:bCs/>
          <w:color w:val="000000"/>
          <w:sz w:val="28"/>
          <w:szCs w:val="28"/>
        </w:rPr>
        <w:t>chính</w:t>
      </w:r>
      <w:proofErr w:type="spellEnd"/>
      <w:r w:rsidR="00183966" w:rsidRPr="00357FA2">
        <w:rPr>
          <w:b/>
          <w:bCs/>
          <w:color w:val="000000"/>
          <w:sz w:val="28"/>
          <w:szCs w:val="28"/>
        </w:rPr>
        <w:t xml:space="preserve"> </w:t>
      </w:r>
      <w:proofErr w:type="spellStart"/>
      <w:r w:rsidR="00792350" w:rsidRPr="00357FA2">
        <w:rPr>
          <w:b/>
          <w:bCs/>
          <w:color w:val="000000"/>
          <w:sz w:val="28"/>
          <w:szCs w:val="28"/>
        </w:rPr>
        <w:t>đối</w:t>
      </w:r>
      <w:proofErr w:type="spellEnd"/>
      <w:r w:rsidR="00792350" w:rsidRPr="00357FA2">
        <w:rPr>
          <w:b/>
          <w:bCs/>
          <w:color w:val="000000"/>
          <w:sz w:val="28"/>
          <w:szCs w:val="28"/>
        </w:rPr>
        <w:t xml:space="preserve"> </w:t>
      </w:r>
      <w:proofErr w:type="spellStart"/>
      <w:r w:rsidR="00792350" w:rsidRPr="00357FA2">
        <w:rPr>
          <w:b/>
          <w:bCs/>
          <w:color w:val="000000"/>
          <w:sz w:val="28"/>
          <w:szCs w:val="28"/>
        </w:rPr>
        <w:t>với</w:t>
      </w:r>
      <w:proofErr w:type="spellEnd"/>
      <w:r w:rsidR="00183966" w:rsidRPr="00357FA2">
        <w:rPr>
          <w:b/>
          <w:bCs/>
          <w:color w:val="000000"/>
          <w:sz w:val="28"/>
          <w:szCs w:val="28"/>
        </w:rPr>
        <w:t xml:space="preserve"> </w:t>
      </w:r>
      <w:proofErr w:type="spellStart"/>
      <w:r w:rsidR="00183966" w:rsidRPr="00357FA2">
        <w:rPr>
          <w:b/>
          <w:bCs/>
          <w:color w:val="000000"/>
          <w:sz w:val="28"/>
          <w:szCs w:val="28"/>
        </w:rPr>
        <w:t>hoạt</w:t>
      </w:r>
      <w:proofErr w:type="spellEnd"/>
      <w:r w:rsidR="00183966" w:rsidRPr="00357FA2">
        <w:rPr>
          <w:b/>
          <w:bCs/>
          <w:color w:val="000000"/>
          <w:sz w:val="28"/>
          <w:szCs w:val="28"/>
        </w:rPr>
        <w:t xml:space="preserve"> </w:t>
      </w:r>
      <w:proofErr w:type="spellStart"/>
      <w:r w:rsidR="00183966" w:rsidRPr="00357FA2">
        <w:rPr>
          <w:b/>
          <w:bCs/>
          <w:color w:val="000000"/>
          <w:sz w:val="28"/>
          <w:szCs w:val="28"/>
        </w:rPr>
        <w:t>động</w:t>
      </w:r>
      <w:proofErr w:type="spellEnd"/>
      <w:r w:rsidR="00183966" w:rsidRPr="00357FA2">
        <w:rPr>
          <w:b/>
          <w:bCs/>
          <w:color w:val="000000"/>
          <w:sz w:val="28"/>
          <w:szCs w:val="28"/>
        </w:rPr>
        <w:t xml:space="preserve"> khoa </w:t>
      </w:r>
      <w:proofErr w:type="spellStart"/>
      <w:r w:rsidR="00183966" w:rsidRPr="00357FA2">
        <w:rPr>
          <w:b/>
          <w:bCs/>
          <w:color w:val="000000"/>
          <w:sz w:val="28"/>
          <w:szCs w:val="28"/>
        </w:rPr>
        <w:t>học</w:t>
      </w:r>
      <w:proofErr w:type="spellEnd"/>
      <w:r w:rsidR="00183966" w:rsidRPr="00357FA2">
        <w:rPr>
          <w:b/>
          <w:bCs/>
          <w:color w:val="000000"/>
          <w:sz w:val="28"/>
          <w:szCs w:val="28"/>
        </w:rPr>
        <w:t xml:space="preserve"> </w:t>
      </w:r>
      <w:proofErr w:type="spellStart"/>
      <w:r w:rsidR="00183966" w:rsidRPr="00357FA2">
        <w:rPr>
          <w:b/>
          <w:bCs/>
          <w:color w:val="000000"/>
          <w:sz w:val="28"/>
          <w:szCs w:val="28"/>
        </w:rPr>
        <w:t>và</w:t>
      </w:r>
      <w:proofErr w:type="spellEnd"/>
      <w:r w:rsidR="00183966" w:rsidRPr="00357FA2">
        <w:rPr>
          <w:b/>
          <w:bCs/>
          <w:color w:val="000000"/>
          <w:sz w:val="28"/>
          <w:szCs w:val="28"/>
        </w:rPr>
        <w:t xml:space="preserve"> </w:t>
      </w:r>
      <w:proofErr w:type="spellStart"/>
      <w:r w:rsidR="00183966" w:rsidRPr="00357FA2">
        <w:rPr>
          <w:b/>
          <w:bCs/>
          <w:color w:val="000000"/>
          <w:sz w:val="28"/>
          <w:szCs w:val="28"/>
        </w:rPr>
        <w:t>công</w:t>
      </w:r>
      <w:proofErr w:type="spellEnd"/>
      <w:r w:rsidR="00183966" w:rsidRPr="00357FA2">
        <w:rPr>
          <w:b/>
          <w:bCs/>
          <w:color w:val="000000"/>
          <w:sz w:val="28"/>
          <w:szCs w:val="28"/>
        </w:rPr>
        <w:t xml:space="preserve"> </w:t>
      </w:r>
      <w:proofErr w:type="spellStart"/>
      <w:r w:rsidR="00183966" w:rsidRPr="00357FA2">
        <w:rPr>
          <w:b/>
          <w:bCs/>
          <w:color w:val="000000"/>
          <w:sz w:val="28"/>
          <w:szCs w:val="28"/>
        </w:rPr>
        <w:t>nghệ</w:t>
      </w:r>
      <w:proofErr w:type="spellEnd"/>
    </w:p>
    <w:p w14:paraId="6ACC04BC" w14:textId="66A59D36" w:rsidR="0088298D" w:rsidRPr="00FE77EC" w:rsidRDefault="00EE477F" w:rsidP="007A696F">
      <w:pPr>
        <w:spacing w:after="100"/>
        <w:ind w:firstLine="567"/>
        <w:jc w:val="center"/>
        <w:rPr>
          <w:rFonts w:asciiTheme="majorHAnsi" w:hAnsiTheme="majorHAnsi" w:cstheme="majorHAnsi"/>
          <w:sz w:val="28"/>
          <w:szCs w:val="28"/>
          <w:highlight w:val="yellow"/>
          <w:lang w:val="vi-VN"/>
        </w:rPr>
      </w:pPr>
      <w:bookmarkStart w:id="0" w:name="_Toc18657335"/>
      <w:r w:rsidRPr="00E76D74">
        <w:rPr>
          <w:noProof/>
        </w:rPr>
        <mc:AlternateContent>
          <mc:Choice Requires="wps">
            <w:drawing>
              <wp:anchor distT="4294967294" distB="4294967294" distL="114300" distR="114300" simplePos="0" relativeHeight="251664384" behindDoc="0" locked="0" layoutInCell="1" allowOverlap="1" wp14:anchorId="7A8D0D7C" wp14:editId="2D2A9641">
                <wp:simplePos x="0" y="0"/>
                <wp:positionH relativeFrom="column">
                  <wp:posOffset>2486025</wp:posOffset>
                </wp:positionH>
                <wp:positionV relativeFrom="paragraph">
                  <wp:posOffset>113665</wp:posOffset>
                </wp:positionV>
                <wp:extent cx="106426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4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10BD"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75pt,8.95pt" to="279.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logEAADIDAAAOAAAAZHJzL2Uyb0RvYy54bWysUk1v2zAMvQ/YfxB0X+wEbbAZcXpo117a&#10;LUC3H8BIcixUFgVSiZ1/P0lNsm67DfWBEL+e+R65upkGJw6G2KJv5XxWS2G8Qm39rpU/f9x/+iwF&#10;R/AaHHrTyqNhebP++GE1hsYssEenDYkE4rkZQyv7GENTVax6MwDPMBifkh3SADG5tKs0wZjQB1ct&#10;6npZjUg6ECrDnKJ3r0m5LvhdZ1T83nVsonCtTLPFYqnYbbbVegXNjiD0Vp3GgP+YYgDr008vUHcQ&#10;QezJ/gM1WEXI2MWZwqHCrrPKFA6Jzbz+i81zD8EULkkcDheZ+P1g1bfDrd9QHl1N/jk8onrhJEo1&#10;Bm4uyexw2JDYjk+o0xphH7HwnToacnNiIqYi6/Eiq5miUCk4r5dXi2VSX51zFTTnxkAcHwwOIj9a&#10;6azPjKGBwyPHPAg055Ic9nhvnStbc16MrfxyvbguDYzO6pzMZUy77a0jcYC89/LlVSewP8oI914X&#10;sN6A/np6R7Du9Z3qnT+Jkfnns+Jmi/q4oQyXvbSYAnw6orz5t36p+n3q618AAAD//wMAUEsDBBQA&#10;BgAIAAAAIQDtDdjo3QAAAAkBAAAPAAAAZHJzL2Rvd25yZXYueG1sTI/BToNAEIbvJr7DZky8NHah&#10;DSrI0hiVWy9WjdcpjEBkZym7bdGn7xgPepz5v/zzTb6abK8ONPrOsYF4HoEirlzdcWPg9aW8ugXl&#10;A3KNvWMy8EUeVsX5WY5Z7Y78TIdNaJSUsM/QQBvCkGntq5Ys+rkbiCX7cKPFIOPY6HrEo5TbXi+i&#10;6Fpb7FgutDjQQ0vV52ZvDfjyjXbl96yaRe/LxtFi97h+QmMuL6b7O1CBpvAHw4++qEMhTlu359qr&#10;3sAyjRNBJbhJQQmQJGkMavu70EWu/39QnAAAAP//AwBQSwECLQAUAAYACAAAACEAtoM4kv4AAADh&#10;AQAAEwAAAAAAAAAAAAAAAAAAAAAAW0NvbnRlbnRfVHlwZXNdLnhtbFBLAQItABQABgAIAAAAIQA4&#10;/SH/1gAAAJQBAAALAAAAAAAAAAAAAAAAAC8BAABfcmVscy8ucmVsc1BLAQItABQABgAIAAAAIQDn&#10;+VslogEAADIDAAAOAAAAAAAAAAAAAAAAAC4CAABkcnMvZTJvRG9jLnhtbFBLAQItABQABgAIAAAA&#10;IQDtDdjo3QAAAAkBAAAPAAAAAAAAAAAAAAAAAPwDAABkcnMvZG93bnJldi54bWxQSwUGAAAAAAQA&#10;BADzAAAABgUAAAAA&#10;">
                <o:lock v:ext="edit" shapetype="f"/>
              </v:line>
            </w:pict>
          </mc:Fallback>
        </mc:AlternateContent>
      </w:r>
    </w:p>
    <w:bookmarkEnd w:id="0"/>
    <w:p w14:paraId="0636D480" w14:textId="3EFBC3E7" w:rsidR="0088298D" w:rsidRDefault="00EE477F" w:rsidP="00EE477F">
      <w:pPr>
        <w:pStyle w:val="Heading2"/>
        <w:numPr>
          <w:ilvl w:val="0"/>
          <w:numId w:val="32"/>
        </w:numPr>
        <w:spacing w:line="276" w:lineRule="auto"/>
        <w:rPr>
          <w:lang w:val="en-US"/>
        </w:rPr>
      </w:pPr>
      <w:proofErr w:type="spellStart"/>
      <w:r>
        <w:rPr>
          <w:lang w:val="en-US"/>
        </w:rPr>
        <w:t>Xác</w:t>
      </w:r>
      <w:proofErr w:type="spellEnd"/>
      <w:r>
        <w:rPr>
          <w:lang w:val="en-US"/>
        </w:rPr>
        <w:t xml:space="preserve"> </w:t>
      </w:r>
      <w:proofErr w:type="spellStart"/>
      <w:r>
        <w:rPr>
          <w:lang w:val="en-US"/>
        </w:rPr>
        <w:t>định</w:t>
      </w:r>
      <w:proofErr w:type="spellEnd"/>
      <w:r>
        <w:rPr>
          <w:lang w:val="en-US"/>
        </w:rPr>
        <w:t xml:space="preserve"> </w:t>
      </w:r>
      <w:proofErr w:type="spellStart"/>
      <w:r w:rsidR="003266E7" w:rsidRPr="00357FA2">
        <w:rPr>
          <w:lang w:val="en-US"/>
        </w:rPr>
        <w:t>vấn</w:t>
      </w:r>
      <w:proofErr w:type="spellEnd"/>
      <w:r w:rsidR="003266E7" w:rsidRPr="00357FA2">
        <w:rPr>
          <w:lang w:val="en-US"/>
        </w:rPr>
        <w:t xml:space="preserve"> </w:t>
      </w:r>
      <w:proofErr w:type="spellStart"/>
      <w:r w:rsidR="003266E7" w:rsidRPr="00357FA2">
        <w:rPr>
          <w:lang w:val="en-US"/>
        </w:rPr>
        <w:t>đề</w:t>
      </w:r>
      <w:proofErr w:type="spellEnd"/>
      <w:r w:rsidR="003266E7" w:rsidRPr="00357FA2">
        <w:rPr>
          <w:lang w:val="en-US"/>
        </w:rPr>
        <w:t xml:space="preserve"> </w:t>
      </w:r>
      <w:proofErr w:type="spellStart"/>
      <w:r>
        <w:rPr>
          <w:lang w:val="en-US"/>
        </w:rPr>
        <w:t>bất</w:t>
      </w:r>
      <w:proofErr w:type="spellEnd"/>
      <w:r>
        <w:rPr>
          <w:lang w:val="en-US"/>
        </w:rPr>
        <w:t xml:space="preserve"> </w:t>
      </w:r>
      <w:proofErr w:type="spellStart"/>
      <w:r>
        <w:rPr>
          <w:lang w:val="en-US"/>
        </w:rPr>
        <w:t>cập</w:t>
      </w:r>
      <w:proofErr w:type="spellEnd"/>
    </w:p>
    <w:p w14:paraId="4DC2A333" w14:textId="6D8E215C" w:rsidR="00EE477F" w:rsidRPr="00EE477F" w:rsidRDefault="00EE477F" w:rsidP="00EE477F">
      <w:pPr>
        <w:pStyle w:val="ListParagraph"/>
        <w:numPr>
          <w:ilvl w:val="0"/>
          <w:numId w:val="33"/>
        </w:numPr>
        <w:rPr>
          <w:sz w:val="28"/>
          <w:szCs w:val="28"/>
        </w:rPr>
      </w:pPr>
      <w:proofErr w:type="spellStart"/>
      <w:r w:rsidRPr="00EE477F">
        <w:rPr>
          <w:sz w:val="28"/>
          <w:szCs w:val="28"/>
        </w:rPr>
        <w:t>Bối</w:t>
      </w:r>
      <w:proofErr w:type="spellEnd"/>
      <w:r w:rsidRPr="00EE477F">
        <w:rPr>
          <w:sz w:val="28"/>
          <w:szCs w:val="28"/>
        </w:rPr>
        <w:t xml:space="preserve"> </w:t>
      </w:r>
      <w:proofErr w:type="spellStart"/>
      <w:r w:rsidRPr="00EE477F">
        <w:rPr>
          <w:sz w:val="28"/>
          <w:szCs w:val="28"/>
        </w:rPr>
        <w:t>cảnh</w:t>
      </w:r>
      <w:proofErr w:type="spellEnd"/>
      <w:r w:rsidRPr="00EE477F">
        <w:rPr>
          <w:sz w:val="28"/>
          <w:szCs w:val="28"/>
        </w:rPr>
        <w:t xml:space="preserve"> </w:t>
      </w:r>
      <w:proofErr w:type="spellStart"/>
      <w:r w:rsidRPr="00EE477F">
        <w:rPr>
          <w:sz w:val="28"/>
          <w:szCs w:val="28"/>
        </w:rPr>
        <w:t>xây</w:t>
      </w:r>
      <w:proofErr w:type="spellEnd"/>
      <w:r w:rsidRPr="00EE477F">
        <w:rPr>
          <w:sz w:val="28"/>
          <w:szCs w:val="28"/>
        </w:rPr>
        <w:t xml:space="preserve"> </w:t>
      </w:r>
      <w:proofErr w:type="spellStart"/>
      <w:r w:rsidRPr="00EE477F">
        <w:rPr>
          <w:sz w:val="28"/>
          <w:szCs w:val="28"/>
        </w:rPr>
        <w:t>dựng</w:t>
      </w:r>
      <w:proofErr w:type="spellEnd"/>
      <w:r w:rsidRPr="00EE477F">
        <w:rPr>
          <w:sz w:val="28"/>
          <w:szCs w:val="28"/>
        </w:rPr>
        <w:t xml:space="preserve"> </w:t>
      </w:r>
      <w:proofErr w:type="spellStart"/>
      <w:r w:rsidRPr="00EE477F">
        <w:rPr>
          <w:sz w:val="28"/>
          <w:szCs w:val="28"/>
        </w:rPr>
        <w:t>chính</w:t>
      </w:r>
      <w:proofErr w:type="spellEnd"/>
      <w:r w:rsidRPr="00EE477F">
        <w:rPr>
          <w:sz w:val="28"/>
          <w:szCs w:val="28"/>
        </w:rPr>
        <w:t xml:space="preserve"> </w:t>
      </w:r>
      <w:proofErr w:type="spellStart"/>
      <w:r w:rsidRPr="00EE477F">
        <w:rPr>
          <w:sz w:val="28"/>
          <w:szCs w:val="28"/>
        </w:rPr>
        <w:t>sách</w:t>
      </w:r>
      <w:proofErr w:type="spellEnd"/>
    </w:p>
    <w:p w14:paraId="5D6801CE" w14:textId="4E44C014" w:rsidR="00CA0891" w:rsidRPr="00357FA2" w:rsidRDefault="00C827AD" w:rsidP="00357FA2">
      <w:pPr>
        <w:widowControl w:val="0"/>
        <w:spacing w:before="120" w:after="120" w:line="276" w:lineRule="auto"/>
        <w:ind w:firstLine="709"/>
        <w:jc w:val="both"/>
        <w:rPr>
          <w:sz w:val="28"/>
          <w:szCs w:val="28"/>
          <w:lang w:val="de-DE"/>
        </w:rPr>
      </w:pPr>
      <w:r w:rsidRPr="00357FA2">
        <w:rPr>
          <w:sz w:val="28"/>
          <w:szCs w:val="28"/>
          <w:lang w:val="de-DE"/>
        </w:rPr>
        <w:t xml:space="preserve">Thực hiện Luật Khoa học và Công nghệ, trong thời gian qua, Chính phù và các cơ quan của Chính phủ đã kịp thời ban hành các văn bản hướng dẫn thi hành Luật Khoa học và Công nghệ theo thẩm quyền, nhờ đó </w:t>
      </w:r>
      <w:r w:rsidR="00CA0891" w:rsidRPr="00357FA2">
        <w:rPr>
          <w:sz w:val="28"/>
          <w:szCs w:val="28"/>
          <w:lang w:val="de-DE"/>
        </w:rPr>
        <w:t>đã hình thành đồng bộ hệ thống văn bản pháp lý về khoa học và công nghệ, góp phần huy động nguồn lực cho hoạt động khoa học, công nghệ và đổi mới sáng tạo (KHCN&amp;ĐMST); thúc đẩy sự phát triển đồng bộ các lĩnh vực</w:t>
      </w:r>
      <w:r w:rsidR="008232BF" w:rsidRPr="00357FA2">
        <w:rPr>
          <w:sz w:val="28"/>
          <w:szCs w:val="28"/>
          <w:lang w:val="de-DE"/>
        </w:rPr>
        <w:t xml:space="preserve"> khoa học và công nghệ</w:t>
      </w:r>
      <w:r w:rsidR="00CA0891" w:rsidRPr="00357FA2">
        <w:rPr>
          <w:sz w:val="28"/>
          <w:szCs w:val="28"/>
          <w:lang w:val="de-DE"/>
        </w:rPr>
        <w:t xml:space="preserve"> </w:t>
      </w:r>
      <w:r w:rsidR="008232BF" w:rsidRPr="00357FA2">
        <w:rPr>
          <w:sz w:val="28"/>
          <w:szCs w:val="28"/>
          <w:lang w:val="de-DE"/>
        </w:rPr>
        <w:t>(</w:t>
      </w:r>
      <w:r w:rsidR="00CA0891" w:rsidRPr="00357FA2">
        <w:rPr>
          <w:sz w:val="28"/>
          <w:szCs w:val="28"/>
          <w:lang w:val="de-DE"/>
        </w:rPr>
        <w:t>KH&amp;CN</w:t>
      </w:r>
      <w:r w:rsidR="008232BF" w:rsidRPr="00357FA2">
        <w:rPr>
          <w:sz w:val="28"/>
          <w:szCs w:val="28"/>
          <w:lang w:val="de-DE"/>
        </w:rPr>
        <w:t>)</w:t>
      </w:r>
      <w:r w:rsidR="00CA0891" w:rsidRPr="00357FA2">
        <w:rPr>
          <w:sz w:val="28"/>
          <w:szCs w:val="28"/>
          <w:lang w:val="de-DE"/>
        </w:rPr>
        <w:t xml:space="preserve"> phục vụ hiệu quả phát triển kinh tế - xã hội và hội nhập quốc tế; đưa nội dung KHCN&amp;ĐMST gắn bó chặt chẽ và phục vụ trực tiếp cho phát triển kinh tế - xã hội, nâng cao năng lực</w:t>
      </w:r>
      <w:r w:rsidR="008232BF" w:rsidRPr="00357FA2">
        <w:rPr>
          <w:sz w:val="28"/>
          <w:szCs w:val="28"/>
          <w:lang w:val="de-DE"/>
        </w:rPr>
        <w:t xml:space="preserve"> đổi mới sáng tạo</w:t>
      </w:r>
      <w:r w:rsidR="00CA0891" w:rsidRPr="00357FA2">
        <w:rPr>
          <w:sz w:val="28"/>
          <w:szCs w:val="28"/>
          <w:lang w:val="de-DE"/>
        </w:rPr>
        <w:t xml:space="preserve"> </w:t>
      </w:r>
      <w:r w:rsidR="008232BF" w:rsidRPr="00357FA2">
        <w:rPr>
          <w:sz w:val="28"/>
          <w:szCs w:val="28"/>
          <w:lang w:val="de-DE"/>
        </w:rPr>
        <w:t>(</w:t>
      </w:r>
      <w:r w:rsidR="00CA0891" w:rsidRPr="00357FA2">
        <w:rPr>
          <w:sz w:val="28"/>
          <w:szCs w:val="28"/>
          <w:lang w:val="de-DE"/>
        </w:rPr>
        <w:t>ĐMST</w:t>
      </w:r>
      <w:r w:rsidR="008232BF" w:rsidRPr="00357FA2">
        <w:rPr>
          <w:sz w:val="28"/>
          <w:szCs w:val="28"/>
          <w:lang w:val="de-DE"/>
        </w:rPr>
        <w:t>)</w:t>
      </w:r>
      <w:r w:rsidR="00CA0891" w:rsidRPr="00357FA2">
        <w:rPr>
          <w:sz w:val="28"/>
          <w:szCs w:val="28"/>
          <w:lang w:val="de-DE"/>
        </w:rPr>
        <w:t xml:space="preserve"> của doanh nghiệp, đưa doanh nghiệp trở thành trung tâm của hệ thống đổi mới sáng tạo quốc gia.</w:t>
      </w:r>
    </w:p>
    <w:p w14:paraId="1E22E0C9" w14:textId="3FF8C86B" w:rsidR="00CA0891" w:rsidRPr="00357FA2" w:rsidRDefault="00CA0891" w:rsidP="00357FA2">
      <w:pPr>
        <w:widowControl w:val="0"/>
        <w:spacing w:before="120" w:after="120" w:line="276" w:lineRule="auto"/>
        <w:ind w:firstLine="709"/>
        <w:jc w:val="both"/>
        <w:rPr>
          <w:sz w:val="28"/>
          <w:szCs w:val="28"/>
          <w:lang w:val="de-DE"/>
        </w:rPr>
      </w:pPr>
      <w:r w:rsidRPr="00357FA2">
        <w:rPr>
          <w:sz w:val="28"/>
          <w:szCs w:val="28"/>
          <w:lang w:val="de-DE"/>
        </w:rPr>
        <w:t>Hiện nay, cơ chế quản lý tài chính đối với phân bổ, sử dụng chi sự nghiệp KH&amp;CN được thực hiện theo quy định của Luật Ngân sách nhà nước (NSNN),  Luật KH&amp;CN, Điều 14 của Nghị định số 95/2014/NĐ-CP ngày 17/4/2014 về đầu tư và cơ chế tài chính đối với hoạt động khoa học và công nghệ và các thông tư liên tịch giữa Bộ KH&amp;CN và Bộ Tài chính (Thông tư liên tịch số 55/2015/TTLT-BTC-BKHCN ngày 22/4/2015 hướng dẫn định mức xây dựng, phân bổ dự toán, quyết toán đối với nhiệm vụ KH&amp;CN có sử dụng NSNN; Thông tư số 03/2023/TT-BTC ngày 10/01/2023 của Bộ Tài chính quy định lập dự toán, quản lý, sử dụng và quyết toán kinh phí ngân sách nhà nước thực hiện nhiệm vụ khoa học và công nghệ; Thông tư số 02/2023/TT-BKHCN ngày 08/5/2023 của Bộ Khoa học và Công nghệ hướng dẫn một số nội dung chuyên môn phục vụ công tác xây dựng dự toán thực hiện nhiệm vụ khoa học và công nghệ có sử dụng ngân sách nhà nước và Thông tư liên tịch số 27/2015/TTLT-BKHCN-BTC ngày 30/12/2015 quy định khoán chi thực hiện nhiệm vụ KH&amp;CN sử dụng NSNN,...) và các văn bản hướng dẫn có liên quan.</w:t>
      </w:r>
    </w:p>
    <w:p w14:paraId="5FF22714" w14:textId="6188B07D" w:rsidR="00CA0891" w:rsidRPr="00357FA2" w:rsidRDefault="00CA0891" w:rsidP="00357FA2">
      <w:pPr>
        <w:widowControl w:val="0"/>
        <w:spacing w:before="120" w:after="120" w:line="276" w:lineRule="auto"/>
        <w:ind w:firstLine="709"/>
        <w:jc w:val="both"/>
        <w:rPr>
          <w:sz w:val="28"/>
          <w:szCs w:val="28"/>
          <w:lang w:val="de-DE"/>
        </w:rPr>
      </w:pPr>
      <w:r w:rsidRPr="00357FA2">
        <w:rPr>
          <w:sz w:val="28"/>
          <w:szCs w:val="28"/>
          <w:lang w:val="de-DE"/>
        </w:rPr>
        <w:lastRenderedPageBreak/>
        <w:t>Tuy nhiên, bên cạnh những yếu tố tích cực cũng nảy sinh những hạn chế trong chính sách đầu tư và cơ chế tài chính đối với hoạt động khoa học và công nghệ như</w:t>
      </w:r>
      <w:r w:rsidR="00FE058F" w:rsidRPr="00357FA2">
        <w:rPr>
          <w:sz w:val="28"/>
          <w:szCs w:val="28"/>
          <w:lang w:val="de-DE"/>
        </w:rPr>
        <w:t>: đầu tư cho KH&amp;CN dàn trải, chồng chéo chưa tập trung vào các lĩnh vực ưu tiên theo Chiến lược phát triển KH&amp;CN theo từng giai đoạn; cơ chế quản lý tài chính đối với các tổ chức KH&amp;CN</w:t>
      </w:r>
      <w:r w:rsidRPr="00357FA2">
        <w:rPr>
          <w:sz w:val="28"/>
          <w:szCs w:val="28"/>
          <w:lang w:val="de-DE"/>
        </w:rPr>
        <w:t xml:space="preserve"> </w:t>
      </w:r>
      <w:r w:rsidR="00FE058F" w:rsidRPr="00357FA2">
        <w:rPr>
          <w:sz w:val="28"/>
          <w:szCs w:val="28"/>
          <w:lang w:val="de-DE"/>
        </w:rPr>
        <w:t xml:space="preserve">chưa phù hợp; </w:t>
      </w:r>
      <w:r w:rsidR="005767FD" w:rsidRPr="00357FA2">
        <w:rPr>
          <w:sz w:val="28"/>
          <w:szCs w:val="28"/>
          <w:lang w:val="de-DE"/>
        </w:rPr>
        <w:t>cơ chế khoán chi đến sản phẩm cuối cùng của nhiệm vụ KH&amp;CN đã được triển khai thực hiện, nhưng không phổ biến...Bên cạnh đó, trước những thay đổi và yêu cầu của tình hình kinh tế - xã hội, chủ trương của Đảng cũng như những điều chỉnh trong các văn bản quy phạm pháp luật về ngân sách nhà nước, đầu tư công và đấu thầu.</w:t>
      </w:r>
    </w:p>
    <w:p w14:paraId="773652BD" w14:textId="18F3FA50" w:rsidR="00183966" w:rsidRPr="00357FA2" w:rsidRDefault="00CA0891" w:rsidP="00357FA2">
      <w:pPr>
        <w:widowControl w:val="0"/>
        <w:spacing w:before="120" w:after="120" w:line="276" w:lineRule="auto"/>
        <w:ind w:firstLine="709"/>
        <w:jc w:val="both"/>
        <w:rPr>
          <w:sz w:val="28"/>
          <w:szCs w:val="28"/>
          <w:lang w:val="de-DE"/>
        </w:rPr>
      </w:pPr>
      <w:r w:rsidRPr="00357FA2">
        <w:rPr>
          <w:sz w:val="28"/>
          <w:szCs w:val="28"/>
          <w:lang w:val="de-DE"/>
        </w:rPr>
        <w:t>Do vậy, cần ban hành Nghị định sửa đổi, bổ sung một số điều của Nghị định số 95/2014/NĐ-CP ngày 17/4/2014 về đầu tư và cơ chế tài chính đối với hoạt động khoa học và công nghệ</w:t>
      </w:r>
      <w:r w:rsidR="00993857" w:rsidRPr="00357FA2">
        <w:rPr>
          <w:sz w:val="28"/>
          <w:szCs w:val="28"/>
          <w:lang w:val="de-DE"/>
        </w:rPr>
        <w:t xml:space="preserve"> (Nghị định số 95/2014/NĐ-CP)</w:t>
      </w:r>
      <w:r w:rsidRPr="00357FA2">
        <w:rPr>
          <w:sz w:val="28"/>
          <w:szCs w:val="28"/>
          <w:lang w:val="de-DE"/>
        </w:rPr>
        <w:t>.</w:t>
      </w:r>
      <w:r w:rsidR="005767FD" w:rsidRPr="00357FA2">
        <w:rPr>
          <w:sz w:val="28"/>
          <w:szCs w:val="28"/>
          <w:lang w:val="de-DE"/>
        </w:rPr>
        <w:t xml:space="preserve"> Nghị định sẽ tập trung sửa đổi, bổ sung nội dung tại 0</w:t>
      </w:r>
      <w:r w:rsidR="0098438E" w:rsidRPr="00357FA2">
        <w:rPr>
          <w:sz w:val="28"/>
          <w:szCs w:val="28"/>
          <w:lang w:val="de-DE"/>
        </w:rPr>
        <w:t>9</w:t>
      </w:r>
      <w:r w:rsidR="005767FD" w:rsidRPr="00357FA2">
        <w:rPr>
          <w:sz w:val="28"/>
          <w:szCs w:val="28"/>
          <w:lang w:val="de-DE"/>
        </w:rPr>
        <w:t xml:space="preserve"> Điều gồm: Điều 4 nội dung chi </w:t>
      </w:r>
      <w:r w:rsidR="00993857" w:rsidRPr="00357FA2">
        <w:rPr>
          <w:sz w:val="28"/>
          <w:szCs w:val="28"/>
          <w:lang w:val="de-DE"/>
        </w:rPr>
        <w:t>NSNN</w:t>
      </w:r>
      <w:r w:rsidR="005767FD" w:rsidRPr="00357FA2">
        <w:rPr>
          <w:sz w:val="28"/>
          <w:szCs w:val="28"/>
          <w:lang w:val="de-DE"/>
        </w:rPr>
        <w:t xml:space="preserve"> cho KH&amp;CN;</w:t>
      </w:r>
      <w:r w:rsidR="003266E7" w:rsidRPr="00357FA2">
        <w:rPr>
          <w:sz w:val="28"/>
          <w:szCs w:val="28"/>
          <w:lang w:val="de-DE"/>
        </w:rPr>
        <w:t xml:space="preserve"> Điều 5 về kế hoạch, lập dự toán và phân bổ </w:t>
      </w:r>
      <w:r w:rsidR="00993857" w:rsidRPr="00357FA2">
        <w:rPr>
          <w:sz w:val="28"/>
          <w:szCs w:val="28"/>
          <w:lang w:val="de-DE"/>
        </w:rPr>
        <w:t>NSNN</w:t>
      </w:r>
      <w:r w:rsidR="003266E7" w:rsidRPr="00357FA2">
        <w:rPr>
          <w:sz w:val="28"/>
          <w:szCs w:val="28"/>
          <w:lang w:val="de-DE"/>
        </w:rPr>
        <w:t xml:space="preserve"> cho KH&amp;CN; Điều 7 về Quỹ phát triển KH&amp;CN của các bộ, cơ quan ngang bộ, cơ quan thuộc Chính phủ, tỉnh, thành phố trực thuộc trung ương; Điều 9, Điều 10 và Điều 11 quy định liên quan đến Quỹ phát triển KH&amp;CN của doanh nghiệp;</w:t>
      </w:r>
      <w:r w:rsidR="0098438E" w:rsidRPr="00357FA2">
        <w:rPr>
          <w:sz w:val="28"/>
          <w:szCs w:val="28"/>
          <w:lang w:val="de-DE"/>
        </w:rPr>
        <w:t xml:space="preserve"> Điều 14, Điều 15 và Điều 16</w:t>
      </w:r>
      <w:r w:rsidR="003266E7" w:rsidRPr="00357FA2">
        <w:rPr>
          <w:sz w:val="28"/>
          <w:szCs w:val="28"/>
          <w:lang w:val="de-DE"/>
        </w:rPr>
        <w:t xml:space="preserve"> quy định liên quan đến cơ chế quản lý kinh phí thực hiện nhiệm vụ KH&amp;CN sử dụng </w:t>
      </w:r>
      <w:r w:rsidR="00993857" w:rsidRPr="00357FA2">
        <w:rPr>
          <w:sz w:val="28"/>
          <w:szCs w:val="28"/>
          <w:lang w:val="de-DE"/>
        </w:rPr>
        <w:t>NSNN</w:t>
      </w:r>
      <w:r w:rsidR="0098438E" w:rsidRPr="00357FA2">
        <w:rPr>
          <w:sz w:val="28"/>
          <w:szCs w:val="28"/>
          <w:lang w:val="de-DE"/>
        </w:rPr>
        <w:t>.</w:t>
      </w:r>
      <w:r w:rsidR="003266E7" w:rsidRPr="00357FA2">
        <w:rPr>
          <w:sz w:val="28"/>
          <w:szCs w:val="28"/>
          <w:lang w:val="de-DE"/>
        </w:rPr>
        <w:t xml:space="preserve"> </w:t>
      </w:r>
      <w:r w:rsidR="005767FD" w:rsidRPr="00357FA2">
        <w:rPr>
          <w:sz w:val="28"/>
          <w:szCs w:val="28"/>
          <w:lang w:val="de-DE"/>
        </w:rPr>
        <w:t xml:space="preserve"> </w:t>
      </w:r>
      <w:r w:rsidRPr="00357FA2">
        <w:rPr>
          <w:sz w:val="28"/>
          <w:szCs w:val="28"/>
          <w:lang w:val="de-DE"/>
        </w:rPr>
        <w:t xml:space="preserve"> </w:t>
      </w:r>
      <w:r w:rsidR="00C827AD" w:rsidRPr="00357FA2">
        <w:rPr>
          <w:sz w:val="28"/>
          <w:szCs w:val="28"/>
          <w:lang w:val="de-DE"/>
        </w:rPr>
        <w:t xml:space="preserve">  </w:t>
      </w:r>
    </w:p>
    <w:p w14:paraId="2D9E8F50" w14:textId="77DF0BC5" w:rsidR="0088298D" w:rsidRPr="00EE477F" w:rsidRDefault="00EE477F" w:rsidP="00357FA2">
      <w:pPr>
        <w:pStyle w:val="Heading3"/>
        <w:spacing w:line="276" w:lineRule="auto"/>
        <w:ind w:firstLine="709"/>
        <w:rPr>
          <w:b w:val="0"/>
          <w:bCs w:val="0"/>
          <w:lang w:val="vi-VN"/>
        </w:rPr>
      </w:pPr>
      <w:bookmarkStart w:id="1" w:name="_Toc18657359"/>
      <w:bookmarkStart w:id="2" w:name="_Toc18914317"/>
      <w:r w:rsidRPr="00EE477F">
        <w:rPr>
          <w:b w:val="0"/>
          <w:bCs w:val="0"/>
          <w:lang w:val="en-US"/>
        </w:rPr>
        <w:t>2</w:t>
      </w:r>
      <w:r w:rsidR="0088298D" w:rsidRPr="00EE477F">
        <w:rPr>
          <w:b w:val="0"/>
          <w:bCs w:val="0"/>
          <w:lang w:val="vi-VN"/>
        </w:rPr>
        <w:t xml:space="preserve">. Mục tiêu </w:t>
      </w:r>
      <w:bookmarkEnd w:id="1"/>
      <w:bookmarkEnd w:id="2"/>
      <w:proofErr w:type="spellStart"/>
      <w:r w:rsidR="0098438E" w:rsidRPr="00EE477F">
        <w:rPr>
          <w:b w:val="0"/>
          <w:bCs w:val="0"/>
          <w:lang w:val="en-US"/>
        </w:rPr>
        <w:t>xây</w:t>
      </w:r>
      <w:proofErr w:type="spellEnd"/>
      <w:r w:rsidR="0098438E" w:rsidRPr="00EE477F">
        <w:rPr>
          <w:b w:val="0"/>
          <w:bCs w:val="0"/>
          <w:lang w:val="en-US"/>
        </w:rPr>
        <w:t xml:space="preserve"> </w:t>
      </w:r>
      <w:proofErr w:type="spellStart"/>
      <w:r w:rsidR="0098438E" w:rsidRPr="00EE477F">
        <w:rPr>
          <w:b w:val="0"/>
          <w:bCs w:val="0"/>
          <w:lang w:val="en-US"/>
        </w:rPr>
        <w:t>dựng</w:t>
      </w:r>
      <w:proofErr w:type="spellEnd"/>
      <w:r w:rsidR="0098438E" w:rsidRPr="00EE477F">
        <w:rPr>
          <w:b w:val="0"/>
          <w:bCs w:val="0"/>
          <w:lang w:val="en-US"/>
        </w:rPr>
        <w:t xml:space="preserve"> </w:t>
      </w:r>
      <w:proofErr w:type="spellStart"/>
      <w:r w:rsidRPr="00EE477F">
        <w:rPr>
          <w:b w:val="0"/>
          <w:bCs w:val="0"/>
          <w:lang w:val="en-US"/>
        </w:rPr>
        <w:t>chính</w:t>
      </w:r>
      <w:proofErr w:type="spellEnd"/>
      <w:r w:rsidRPr="00EE477F">
        <w:rPr>
          <w:b w:val="0"/>
          <w:bCs w:val="0"/>
          <w:lang w:val="en-US"/>
        </w:rPr>
        <w:t xml:space="preserve"> </w:t>
      </w:r>
      <w:proofErr w:type="spellStart"/>
      <w:r w:rsidRPr="00EE477F">
        <w:rPr>
          <w:b w:val="0"/>
          <w:bCs w:val="0"/>
          <w:lang w:val="en-US"/>
        </w:rPr>
        <w:t>sách</w:t>
      </w:r>
      <w:proofErr w:type="spellEnd"/>
      <w:r w:rsidR="0088298D" w:rsidRPr="00EE477F">
        <w:rPr>
          <w:b w:val="0"/>
          <w:bCs w:val="0"/>
          <w:lang w:val="vi-VN"/>
        </w:rPr>
        <w:t xml:space="preserve"> </w:t>
      </w:r>
    </w:p>
    <w:p w14:paraId="36ECBD50" w14:textId="478DCBD5" w:rsidR="0088298D" w:rsidRPr="00EE477F" w:rsidRDefault="00EE477F" w:rsidP="00357FA2">
      <w:pPr>
        <w:pStyle w:val="Heading4"/>
        <w:spacing w:line="276" w:lineRule="auto"/>
        <w:ind w:firstLine="709"/>
        <w:rPr>
          <w:b w:val="0"/>
          <w:bCs w:val="0"/>
          <w:i w:val="0"/>
          <w:iCs w:val="0"/>
          <w:lang w:val="vi-VN"/>
        </w:rPr>
      </w:pPr>
      <w:bookmarkStart w:id="3" w:name="_Toc18657360"/>
      <w:bookmarkStart w:id="4" w:name="_Toc18914318"/>
      <w:r w:rsidRPr="00EE477F">
        <w:rPr>
          <w:b w:val="0"/>
          <w:bCs w:val="0"/>
          <w:i w:val="0"/>
          <w:iCs w:val="0"/>
          <w:lang w:val="en-US"/>
        </w:rPr>
        <w:t>2.</w:t>
      </w:r>
      <w:r w:rsidR="0088298D" w:rsidRPr="00EE477F">
        <w:rPr>
          <w:b w:val="0"/>
          <w:bCs w:val="0"/>
          <w:i w:val="0"/>
          <w:iCs w:val="0"/>
          <w:lang w:val="vi-VN"/>
        </w:rPr>
        <w:t xml:space="preserve">1. Mục tiêu </w:t>
      </w:r>
      <w:bookmarkEnd w:id="3"/>
      <w:bookmarkEnd w:id="4"/>
      <w:r w:rsidR="0088298D" w:rsidRPr="00EE477F">
        <w:rPr>
          <w:b w:val="0"/>
          <w:bCs w:val="0"/>
          <w:i w:val="0"/>
          <w:iCs w:val="0"/>
          <w:lang w:val="vi-VN"/>
        </w:rPr>
        <w:t>tổng thể</w:t>
      </w:r>
    </w:p>
    <w:p w14:paraId="33278A51" w14:textId="77777777" w:rsidR="00CB4F1F" w:rsidRPr="00357FA2" w:rsidRDefault="00CB4F1F" w:rsidP="00357FA2">
      <w:pPr>
        <w:widowControl w:val="0"/>
        <w:spacing w:before="120" w:after="120" w:line="276" w:lineRule="auto"/>
        <w:ind w:firstLine="709"/>
        <w:jc w:val="both"/>
        <w:rPr>
          <w:sz w:val="28"/>
          <w:szCs w:val="28"/>
          <w:shd w:val="clear" w:color="auto" w:fill="FFFFFF"/>
          <w:lang w:val="vi-VN"/>
        </w:rPr>
      </w:pPr>
      <w:bookmarkStart w:id="5" w:name="_Toc18657361"/>
      <w:bookmarkStart w:id="6" w:name="_Toc18914319"/>
      <w:r w:rsidRPr="00357FA2">
        <w:rPr>
          <w:sz w:val="28"/>
          <w:szCs w:val="28"/>
          <w:lang w:val="vi-VN"/>
        </w:rPr>
        <w:t xml:space="preserve">Tại </w:t>
      </w:r>
      <w:r w:rsidRPr="00357FA2">
        <w:rPr>
          <w:sz w:val="28"/>
          <w:szCs w:val="28"/>
          <w:lang w:val="nl-NL"/>
        </w:rPr>
        <w:t xml:space="preserve">Nghị quyết 52-NQ/TW ngày 27/9/2019 của Bộ Chính trị về một số chủ trương, chính sách chủ động tham gia cuộc Cách mạng công nghiệp lần thứ tư đã </w:t>
      </w:r>
      <w:r w:rsidRPr="00357FA2">
        <w:rPr>
          <w:rStyle w:val="Strong"/>
          <w:sz w:val="28"/>
          <w:szCs w:val="28"/>
          <w:bdr w:val="none" w:sz="0" w:space="0" w:color="auto" w:frame="1"/>
          <w:lang w:val="vi-VN"/>
        </w:rPr>
        <w:t xml:space="preserve"> </w:t>
      </w:r>
      <w:r w:rsidRPr="00357FA2">
        <w:rPr>
          <w:rStyle w:val="Strong"/>
          <w:b w:val="0"/>
          <w:bCs w:val="0"/>
          <w:sz w:val="28"/>
          <w:szCs w:val="28"/>
          <w:bdr w:val="none" w:sz="0" w:space="0" w:color="auto" w:frame="1"/>
          <w:lang w:val="vi-VN"/>
        </w:rPr>
        <w:t>x</w:t>
      </w:r>
      <w:r w:rsidRPr="00357FA2">
        <w:rPr>
          <w:sz w:val="28"/>
          <w:szCs w:val="28"/>
          <w:shd w:val="clear" w:color="auto" w:fill="FFFFFF"/>
          <w:lang w:val="vi-VN"/>
        </w:rPr>
        <w:t>ác định: “</w:t>
      </w:r>
      <w:r w:rsidRPr="00357FA2">
        <w:rPr>
          <w:i/>
          <w:sz w:val="28"/>
          <w:szCs w:val="28"/>
          <w:lang w:val="vi-VN"/>
        </w:rPr>
        <w:t>Hoàn thiện pháp luật, trước hết là pháp luật về doanh nghiệp, khởi nghiệp sáng tạo</w:t>
      </w:r>
      <w:r w:rsidRPr="00357FA2">
        <w:rPr>
          <w:sz w:val="28"/>
          <w:szCs w:val="28"/>
          <w:lang w:val="vi-VN"/>
        </w:rPr>
        <w:t xml:space="preserve">, ...; </w:t>
      </w:r>
      <w:r w:rsidRPr="00357FA2">
        <w:rPr>
          <w:i/>
          <w:sz w:val="28"/>
          <w:szCs w:val="28"/>
          <w:shd w:val="clear" w:color="auto" w:fill="FFFFFF"/>
          <w:lang w:val="vi-VN"/>
        </w:rPr>
        <w:t>Hoàn thiện</w:t>
      </w:r>
      <w:r w:rsidRPr="00357FA2">
        <w:rPr>
          <w:sz w:val="28"/>
          <w:szCs w:val="28"/>
          <w:shd w:val="clear" w:color="auto" w:fill="FFFFFF"/>
          <w:lang w:val="vi-VN"/>
        </w:rPr>
        <w:t xml:space="preserve"> </w:t>
      </w:r>
      <w:r w:rsidRPr="00357FA2">
        <w:rPr>
          <w:i/>
          <w:sz w:val="28"/>
          <w:szCs w:val="28"/>
          <w:shd w:val="clear" w:color="auto" w:fill="FFFFFF"/>
          <w:lang w:val="vi-VN"/>
        </w:rPr>
        <w:t xml:space="preserve">các </w:t>
      </w:r>
      <w:r w:rsidRPr="00357FA2">
        <w:rPr>
          <w:i/>
          <w:iCs/>
          <w:sz w:val="28"/>
          <w:szCs w:val="28"/>
          <w:shd w:val="clear" w:color="auto" w:fill="FFFFFF"/>
          <w:lang w:val="vi-VN"/>
        </w:rPr>
        <w:t>chính sách tài chính nhằm khuyến khích, huy động mọi nguồn lực xã hội đầu tư cho các hoạt động nghiên cứu khoa học, phát triển và ứng dụng công nghệ, đổi mới sáng tạo</w:t>
      </w:r>
      <w:r w:rsidRPr="00357FA2">
        <w:rPr>
          <w:sz w:val="28"/>
          <w:szCs w:val="28"/>
          <w:shd w:val="clear" w:color="auto" w:fill="FFFFFF"/>
          <w:lang w:val="vi-VN"/>
        </w:rPr>
        <w:t>.</w:t>
      </w:r>
      <w:r w:rsidRPr="00357FA2">
        <w:rPr>
          <w:i/>
          <w:iCs/>
          <w:sz w:val="28"/>
          <w:szCs w:val="28"/>
          <w:shd w:val="clear" w:color="auto" w:fill="FFFFFF"/>
          <w:lang w:val="vi-VN"/>
        </w:rPr>
        <w:t>”</w:t>
      </w:r>
      <w:r w:rsidR="00D10795" w:rsidRPr="00357FA2">
        <w:rPr>
          <w:sz w:val="28"/>
          <w:szCs w:val="28"/>
          <w:shd w:val="clear" w:color="auto" w:fill="FFFFFF"/>
          <w:lang w:val="vi-VN"/>
        </w:rPr>
        <w:t xml:space="preserve">; </w:t>
      </w:r>
      <w:r w:rsidR="00D10795" w:rsidRPr="00357FA2">
        <w:rPr>
          <w:i/>
          <w:iCs/>
          <w:sz w:val="28"/>
          <w:szCs w:val="28"/>
          <w:shd w:val="clear" w:color="auto" w:fill="FFFFFF"/>
          <w:lang w:val="vi-VN"/>
        </w:rPr>
        <w:t>“</w:t>
      </w:r>
      <w:r w:rsidRPr="00357FA2">
        <w:rPr>
          <w:i/>
          <w:sz w:val="28"/>
          <w:szCs w:val="28"/>
          <w:shd w:val="clear" w:color="auto" w:fill="FFFFFF"/>
          <w:lang w:val="vi-VN"/>
        </w:rPr>
        <w:t>Áp dụng các cơ chế, chính sách đặc biệt, có tính đột phá đối với các trung tâm đổi mới sáng tạo</w:t>
      </w:r>
      <w:r w:rsidRPr="00357FA2">
        <w:rPr>
          <w:i/>
          <w:iCs/>
          <w:sz w:val="28"/>
          <w:szCs w:val="28"/>
          <w:shd w:val="clear" w:color="auto" w:fill="FFFFFF"/>
          <w:lang w:val="vi-VN"/>
        </w:rPr>
        <w:t>. Phát triển hệ thống đổi mới sáng tạo quốc gia theo hướng lấy doanh nghiệp làm trung tâm, trường đại học và viện nghiên cứu là chủ thể nghiên cứu mạnh”.</w:t>
      </w:r>
      <w:r w:rsidRPr="00357FA2">
        <w:rPr>
          <w:sz w:val="28"/>
          <w:szCs w:val="28"/>
          <w:shd w:val="clear" w:color="auto" w:fill="FFFFFF"/>
          <w:lang w:val="vi-VN"/>
        </w:rPr>
        <w:t xml:space="preserve"> </w:t>
      </w:r>
    </w:p>
    <w:p w14:paraId="0EF2209E" w14:textId="77777777" w:rsidR="009A0281" w:rsidRPr="00357FA2" w:rsidRDefault="00CB4F1F" w:rsidP="00357FA2">
      <w:pPr>
        <w:widowControl w:val="0"/>
        <w:tabs>
          <w:tab w:val="left" w:pos="5760"/>
        </w:tabs>
        <w:spacing w:before="120" w:after="120" w:line="276" w:lineRule="auto"/>
        <w:ind w:firstLine="709"/>
        <w:jc w:val="both"/>
        <w:rPr>
          <w:i/>
          <w:iCs/>
          <w:sz w:val="28"/>
          <w:szCs w:val="28"/>
          <w:lang w:val="vi-VN"/>
        </w:rPr>
      </w:pPr>
      <w:r w:rsidRPr="00357FA2">
        <w:rPr>
          <w:bCs/>
          <w:sz w:val="28"/>
          <w:szCs w:val="28"/>
          <w:shd w:val="clear" w:color="auto" w:fill="FFFFFF"/>
          <w:lang w:val="vi-VN"/>
        </w:rPr>
        <w:t xml:space="preserve">Tại </w:t>
      </w:r>
      <w:r w:rsidRPr="00357FA2">
        <w:rPr>
          <w:bCs/>
          <w:sz w:val="28"/>
          <w:szCs w:val="28"/>
          <w:lang w:val="vi-VN"/>
        </w:rPr>
        <w:t>Văn kiện Đại hội XIII của Đảng</w:t>
      </w:r>
      <w:r w:rsidR="00D10795" w:rsidRPr="00357FA2">
        <w:rPr>
          <w:bCs/>
          <w:sz w:val="28"/>
          <w:szCs w:val="28"/>
          <w:lang w:val="vi-VN"/>
        </w:rPr>
        <w:t xml:space="preserve"> và </w:t>
      </w:r>
      <w:r w:rsidRPr="00357FA2">
        <w:rPr>
          <w:rFonts w:eastAsia="@Arial Unicode MS"/>
          <w:sz w:val="28"/>
          <w:szCs w:val="28"/>
          <w:lang w:val="vi-VN"/>
        </w:rPr>
        <w:t xml:space="preserve">Chiến lược phát triển kinh tế - xã hội 10 năm 2021-2030 đã </w:t>
      </w:r>
      <w:r w:rsidR="00D10795" w:rsidRPr="00357FA2">
        <w:rPr>
          <w:rFonts w:eastAsia="@Arial Unicode MS"/>
          <w:sz w:val="28"/>
          <w:szCs w:val="28"/>
          <w:lang w:val="vi-VN"/>
        </w:rPr>
        <w:t xml:space="preserve">đề ra </w:t>
      </w:r>
      <w:r w:rsidRPr="00357FA2">
        <w:rPr>
          <w:rFonts w:eastAsia="@Arial Unicode MS"/>
          <w:sz w:val="28"/>
          <w:szCs w:val="28"/>
          <w:lang w:val="vi-VN"/>
        </w:rPr>
        <w:t>n</w:t>
      </w:r>
      <w:r w:rsidR="00D10795" w:rsidRPr="00357FA2">
        <w:rPr>
          <w:rFonts w:eastAsia="@Arial Unicode MS"/>
          <w:sz w:val="28"/>
          <w:szCs w:val="28"/>
          <w:lang w:val="vi-VN"/>
        </w:rPr>
        <w:t xml:space="preserve">hiệm vụ: </w:t>
      </w:r>
      <w:r w:rsidRPr="00357FA2">
        <w:rPr>
          <w:rFonts w:eastAsia="@Arial Unicode MS"/>
          <w:i/>
          <w:iCs/>
          <w:sz w:val="28"/>
          <w:szCs w:val="28"/>
          <w:lang w:val="vi-VN"/>
        </w:rPr>
        <w:t>“Tập trung hoàn thiện thể chế, chính sách, pháp luật phù hợp với cơ chế thị trường và thông lệ quốc tế để phát triển nền khoa học Việt Nam; phát triển mạnh khoa học, công nghệ và đổi mới sáng tạo, lấy doanh nghiệp làm trung tâm; thúc đẩy phát triển mô hình kinh doanh mới, kinh tế số, xã hội số</w:t>
      </w:r>
      <w:r w:rsidR="009A0281" w:rsidRPr="00357FA2">
        <w:rPr>
          <w:rFonts w:eastAsia="@Arial Unicode MS"/>
          <w:i/>
          <w:iCs/>
          <w:sz w:val="28"/>
          <w:szCs w:val="28"/>
          <w:lang w:val="vi-VN"/>
        </w:rPr>
        <w:t>.</w:t>
      </w:r>
      <w:r w:rsidRPr="00357FA2">
        <w:rPr>
          <w:rFonts w:eastAsia="@Arial Unicode MS"/>
          <w:i/>
          <w:iCs/>
          <w:sz w:val="28"/>
          <w:szCs w:val="28"/>
          <w:lang w:val="vi-VN"/>
        </w:rPr>
        <w:t>”</w:t>
      </w:r>
      <w:r w:rsidR="009A0281" w:rsidRPr="00357FA2">
        <w:rPr>
          <w:rFonts w:eastAsia="@Arial Unicode MS"/>
          <w:i/>
          <w:iCs/>
          <w:sz w:val="28"/>
          <w:szCs w:val="28"/>
          <w:lang w:val="vi-VN"/>
        </w:rPr>
        <w:t xml:space="preserve">; </w:t>
      </w:r>
      <w:r w:rsidRPr="00357FA2">
        <w:rPr>
          <w:i/>
          <w:iCs/>
          <w:sz w:val="28"/>
          <w:szCs w:val="28"/>
          <w:lang w:val="vi-VN"/>
        </w:rPr>
        <w:t xml:space="preserve">“Có thể chế, cơ chế, chính sách đặc thù, vượt trội, thúc đẩy đổi mới sáng tạo, ứng dụng, chuyển giao công nghệ; nâng cao năng lực </w:t>
      </w:r>
      <w:r w:rsidRPr="00357FA2">
        <w:rPr>
          <w:i/>
          <w:iCs/>
          <w:sz w:val="28"/>
          <w:szCs w:val="28"/>
          <w:lang w:val="vi-VN"/>
        </w:rPr>
        <w:lastRenderedPageBreak/>
        <w:t>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dụng công nghệ số”.</w:t>
      </w:r>
    </w:p>
    <w:p w14:paraId="07FB04BB" w14:textId="77777777" w:rsidR="00B94134" w:rsidRPr="00357FA2" w:rsidRDefault="00657415" w:rsidP="00357FA2">
      <w:pPr>
        <w:widowControl w:val="0"/>
        <w:tabs>
          <w:tab w:val="left" w:pos="5760"/>
        </w:tabs>
        <w:spacing w:before="120" w:after="120" w:line="276" w:lineRule="auto"/>
        <w:ind w:firstLine="709"/>
        <w:jc w:val="both"/>
        <w:rPr>
          <w:i/>
          <w:iCs/>
          <w:sz w:val="28"/>
          <w:szCs w:val="28"/>
          <w:lang w:val="it-IT"/>
        </w:rPr>
      </w:pPr>
      <w:r w:rsidRPr="00357FA2">
        <w:rPr>
          <w:sz w:val="28"/>
          <w:szCs w:val="28"/>
          <w:lang w:val="vi-VN"/>
        </w:rPr>
        <w:t>Nghị quyết số 100/20</w:t>
      </w:r>
      <w:r w:rsidR="00993857" w:rsidRPr="00357FA2">
        <w:rPr>
          <w:sz w:val="28"/>
          <w:szCs w:val="28"/>
        </w:rPr>
        <w:t>2</w:t>
      </w:r>
      <w:r w:rsidRPr="00357FA2">
        <w:rPr>
          <w:sz w:val="28"/>
          <w:szCs w:val="28"/>
          <w:lang w:val="vi-VN"/>
        </w:rPr>
        <w:t>3/QH15 ngày 24/6/2023 của Quốc hội về hoạt động chất vấn kỳ họp thứ 5 Quốc hội khóa XV đã đề ra nhiệm vụ:</w:t>
      </w:r>
      <w:r w:rsidR="009A0281" w:rsidRPr="00357FA2">
        <w:rPr>
          <w:sz w:val="28"/>
          <w:szCs w:val="28"/>
          <w:lang w:val="vi-VN"/>
        </w:rPr>
        <w:t xml:space="preserve"> </w:t>
      </w:r>
      <w:r w:rsidR="009A0281" w:rsidRPr="00357FA2">
        <w:rPr>
          <w:i/>
          <w:iCs/>
          <w:sz w:val="28"/>
          <w:szCs w:val="28"/>
          <w:lang w:val="vi-VN"/>
        </w:rPr>
        <w:t>“</w:t>
      </w:r>
      <w:r w:rsidRPr="00357FA2">
        <w:rPr>
          <w:i/>
          <w:iCs/>
          <w:sz w:val="28"/>
          <w:szCs w:val="28"/>
          <w:lang w:val="af-ZA"/>
        </w:rPr>
        <w:t>Tiếp tục thể chế hóa chủ trương, đường lối của Đảng, đồng bộ các chính sách, pháp luật của Nhà nước để thúc đẩy phát triển khoa học, công nghệ và đổi mới sáng tạo</w:t>
      </w:r>
      <w:r w:rsidR="003E091D" w:rsidRPr="00357FA2">
        <w:rPr>
          <w:i/>
          <w:iCs/>
          <w:sz w:val="28"/>
          <w:szCs w:val="28"/>
          <w:lang w:val="af-ZA"/>
        </w:rPr>
        <w:t xml:space="preserve">... </w:t>
      </w:r>
      <w:r w:rsidRPr="00357FA2">
        <w:rPr>
          <w:i/>
          <w:iCs/>
          <w:sz w:val="28"/>
          <w:szCs w:val="28"/>
          <w:lang w:val="af-ZA"/>
        </w:rPr>
        <w:t>Rà soát, sửa đổi, tháo gỡ các rào cản trong chính sách, pháp luật về kinh tế, tài chính, đầu tư, đấu thầu với pháp luật khoa học và công nghệ (Luật Khoa học và Công nghệ, Luật Ngân sách nhà nước, Luật Đầu tư, Luật Đấu thầu, Luật Quản lý, sử dụng tài sản công...) theo hướng phù hợp với cơ chế thị trường, tôn trọng đặc thù của lao động sáng tạo, chấp nhận rủi ro, độ trễ trong nghiên cứu khoa học, công nghệ và đổi mới sáng tạo theo thông lệ và chuẩn mực quốc tế, bảo đảm công khai, minh bạch. </w:t>
      </w:r>
      <w:r w:rsidRPr="00357FA2">
        <w:rPr>
          <w:i/>
          <w:iCs/>
          <w:sz w:val="28"/>
          <w:szCs w:val="28"/>
          <w:lang w:val="it-IT"/>
        </w:rPr>
        <w:t>Nghiên cứu xây dựng cơ chế, chính sách đặc thù, vượt trội để </w:t>
      </w:r>
      <w:r w:rsidRPr="00357FA2">
        <w:rPr>
          <w:i/>
          <w:iCs/>
          <w:sz w:val="28"/>
          <w:szCs w:val="28"/>
          <w:lang w:val="af-ZA"/>
        </w:rPr>
        <w:t>khoa học, công nghệ </w:t>
      </w:r>
      <w:r w:rsidRPr="00357FA2">
        <w:rPr>
          <w:i/>
          <w:iCs/>
          <w:sz w:val="28"/>
          <w:szCs w:val="28"/>
          <w:lang w:val="it-IT"/>
        </w:rPr>
        <w:t>và đổi mới sáng tạo thực sự là đột phá chiến lược, tạo bứt phá nâng cao năng suất, chất lượng, hiệu quả và sức cạnh tranh của nền kinh tế.</w:t>
      </w:r>
    </w:p>
    <w:p w14:paraId="48A7522D" w14:textId="77777777" w:rsidR="00B94134" w:rsidRPr="00357FA2" w:rsidRDefault="00B94134" w:rsidP="00357FA2">
      <w:pPr>
        <w:widowControl w:val="0"/>
        <w:tabs>
          <w:tab w:val="left" w:pos="5760"/>
        </w:tabs>
        <w:spacing w:before="120" w:after="120" w:line="276" w:lineRule="auto"/>
        <w:ind w:firstLine="709"/>
        <w:jc w:val="both"/>
        <w:rPr>
          <w:i/>
          <w:iCs/>
          <w:sz w:val="28"/>
          <w:szCs w:val="28"/>
          <w:lang w:val="it-IT"/>
        </w:rPr>
      </w:pPr>
      <w:r w:rsidRPr="00357FA2">
        <w:rPr>
          <w:i/>
          <w:iCs/>
          <w:sz w:val="28"/>
          <w:szCs w:val="28"/>
          <w:lang w:val="vi-VN" w:eastAsia="vi-VN"/>
        </w:rPr>
        <w:t>Tăng cường đầu tư từ ngân sách nhà nước cho khoa học và công nghệ bảo đảm từ 2% tổng chi ngân sách trở lên theo quy định của Luật Khoa học và Công nghệ; thống kê, tổng hợp số liệu, kiểm tra chặt chẽ việc sử dụng ngân sách nhà nước chi cho đầu tư phát triển khoa học, công nghệ tại các cơ quan, địa phương. Rà soát, đơn giản hóa thủ tục thanh, quyết toán kinh phí nghiên cứu khoa học, mở rộng cơ chế giao khoán sản phẩm…Giải quyết hiệu quả các vướng mắc để giải phóng tối đa nguồn lực từ Quỹ Phát triển khoa học và công nghệ của doanh nghiệp theo tinh thần Nghị quyết số 43/2022/QH15 ngày 11/01/2022 của Quốc hội về chính sách tài khóa, tiền tệ hỗ trợ Chương trình phục hồi và phát triển kinh tế - xã hội, tạo điều kiện cho doanh nghiệp thúc đẩy nghiên cứu, phát triển công nghệ và đổi mới sáng tạo</w:t>
      </w:r>
      <w:r w:rsidRPr="00357FA2">
        <w:rPr>
          <w:i/>
          <w:iCs/>
          <w:sz w:val="28"/>
          <w:szCs w:val="28"/>
          <w:lang w:val="it-IT"/>
        </w:rPr>
        <w:t>”.</w:t>
      </w:r>
    </w:p>
    <w:p w14:paraId="5608767E" w14:textId="6A9BC950" w:rsidR="00B94134" w:rsidRPr="00357FA2" w:rsidRDefault="00B94134" w:rsidP="00357FA2">
      <w:pPr>
        <w:widowControl w:val="0"/>
        <w:tabs>
          <w:tab w:val="left" w:pos="5760"/>
        </w:tabs>
        <w:spacing w:before="120" w:after="120" w:line="276" w:lineRule="auto"/>
        <w:ind w:firstLine="709"/>
        <w:jc w:val="both"/>
        <w:rPr>
          <w:sz w:val="28"/>
          <w:szCs w:val="28"/>
          <w:lang w:val="af-ZA"/>
        </w:rPr>
      </w:pPr>
      <w:r w:rsidRPr="00357FA2">
        <w:rPr>
          <w:i/>
          <w:iCs/>
          <w:spacing w:val="-2"/>
          <w:sz w:val="28"/>
          <w:szCs w:val="28"/>
          <w:lang w:val="it-IT"/>
        </w:rPr>
        <w:t xml:space="preserve"> </w:t>
      </w:r>
      <w:r w:rsidRPr="00357FA2">
        <w:rPr>
          <w:spacing w:val="-2"/>
          <w:sz w:val="28"/>
          <w:szCs w:val="28"/>
          <w:lang w:val="it-IT"/>
        </w:rPr>
        <w:t>Nghị quyết số 68/NQ-CP ngày 12/5/2022 của Chính phủ về tiếp tục đổi mới, nâng cao hiệu quả hoạt động và huy động nguồn lực của doanh nghiệp nhà nước, trọng tâm là tập đoàn kinh tế, tổng công ty trong phát triển kinh tế - xã hội, tại khoản 4 Mục IV Nghị quyết đã đề ra nhiệm vụ “</w:t>
      </w:r>
      <w:r w:rsidRPr="00357FA2">
        <w:rPr>
          <w:i/>
          <w:iCs/>
          <w:spacing w:val="-2"/>
          <w:sz w:val="28"/>
          <w:szCs w:val="28"/>
          <w:lang w:val="it-IT"/>
        </w:rPr>
        <w:t>Nghiên cứu sửa đổi quy định về chuyển mục đích sử dụng Quỹ phát triển khoa học và công nghệ của doanh nghiệp để thực hiện các nhiệm vụ: đầu tư cho các vườn ươm trong lĩnh vực liên quan đến khoa học công nghệ và đổi mới sáng tạo; đặt hàng các sản phẩm đổi mới sáng tạo; đầu tư cho doanh nghiệp khởi nghiệp sáng tạo...Nghiên cứu, trình Chính phủ Nghị định sửa đổi, bổ sung Nghị định số 95/2014/NĐ-CP ngày 17 tháng 10 năm 2014 về đầu tư và cơ chế tài chính đối với hoạt động khoa học công nghệ</w:t>
      </w:r>
      <w:r w:rsidRPr="00357FA2">
        <w:rPr>
          <w:sz w:val="28"/>
          <w:szCs w:val="28"/>
          <w:lang w:val="it-IT"/>
        </w:rPr>
        <w:t>”.</w:t>
      </w:r>
    </w:p>
    <w:p w14:paraId="1DB69A10" w14:textId="7586E8F0" w:rsidR="00B94134" w:rsidRPr="00357FA2" w:rsidRDefault="00B94134" w:rsidP="00357FA2">
      <w:pPr>
        <w:spacing w:before="120" w:after="120" w:line="276" w:lineRule="auto"/>
        <w:jc w:val="both"/>
        <w:rPr>
          <w:sz w:val="28"/>
          <w:szCs w:val="28"/>
          <w:lang w:val="pt-BR" w:eastAsia="vi-VN"/>
        </w:rPr>
      </w:pPr>
      <w:r w:rsidRPr="00357FA2">
        <w:rPr>
          <w:sz w:val="28"/>
          <w:szCs w:val="28"/>
          <w:lang w:val="pt-BR" w:eastAsia="vi-VN"/>
        </w:rPr>
        <w:lastRenderedPageBreak/>
        <w:tab/>
        <w:t xml:space="preserve"> Nghị quyết số 58/NQ-CP ngày 21/4/2023 của Chính phủ về một số chính sách, giải pháp trọng tâm hỗ trợ doanh nghiệp chủ động thích ứng, phục hồi nhanh và phát triển bền vững đến năm 2026, tại điểm h khoản 1 phần A mục III của Nghị quyết đã đề ra nhiệm vụ: </w:t>
      </w:r>
      <w:bookmarkStart w:id="7" w:name="_Hlk149867136"/>
      <w:r w:rsidRPr="00357FA2">
        <w:rPr>
          <w:sz w:val="28"/>
          <w:szCs w:val="28"/>
          <w:lang w:val="pt-BR" w:eastAsia="vi-VN"/>
        </w:rPr>
        <w:t>“</w:t>
      </w:r>
      <w:r w:rsidRPr="00357FA2">
        <w:rPr>
          <w:i/>
          <w:iCs/>
          <w:sz w:val="28"/>
          <w:szCs w:val="28"/>
          <w:lang w:val="pt-BR" w:eastAsia="vi-VN"/>
        </w:rPr>
        <w:t>...nghiên cứu sửa đổi quy định về chuyển mục đích sử dụng Quỹ Phát triển khoa học và công nghệ của doanh nghiệp để thực hiện các nhiệm vụ: đầu tư cho các vườn ươm trong lĩnh vực liên quan đến khoa học công nghệ và đổi mới sáng tạo; đặt hàng các sản phẩm đổi mới sáng tạo; đầu tư cho doanh nghiệp khởi nghiệp sáng tạo</w:t>
      </w:r>
      <w:r w:rsidRPr="00357FA2">
        <w:rPr>
          <w:sz w:val="28"/>
          <w:szCs w:val="28"/>
          <w:lang w:val="pt-BR" w:eastAsia="vi-VN"/>
        </w:rPr>
        <w:t xml:space="preserve">”. </w:t>
      </w:r>
      <w:bookmarkEnd w:id="7"/>
    </w:p>
    <w:p w14:paraId="01412CEF" w14:textId="53A32816" w:rsidR="00B94134" w:rsidRPr="00357FA2" w:rsidRDefault="00B94134" w:rsidP="00357FA2">
      <w:pPr>
        <w:spacing w:before="120" w:after="120" w:line="276" w:lineRule="auto"/>
        <w:ind w:firstLine="720"/>
        <w:jc w:val="both"/>
        <w:rPr>
          <w:sz w:val="28"/>
          <w:szCs w:val="28"/>
          <w:lang w:val="pt-BR" w:eastAsia="vi-VN"/>
        </w:rPr>
      </w:pPr>
      <w:r w:rsidRPr="00357FA2">
        <w:rPr>
          <w:sz w:val="28"/>
          <w:szCs w:val="28"/>
          <w:lang w:val="pt-BR" w:eastAsia="vi-VN"/>
        </w:rPr>
        <w:t xml:space="preserve"> Chỉ thị số 12/CT-TTg ngày 06/5/2023 của Thủ tướng Chính phủ về nhiệm vụ, giải pháp đổi mới hoạt động của Ủy ban Quản lý vốn nhà nước tại doanh nghiệp và nâng cao hiệu quả hoạt động, phát huy nguồn lực đầu tư của 19 tập đoàn kinh tế, tổng công ty nhà nước trực thuộc, tại khoản 6 Chỉ thị đề ra nhiệm vụ: </w:t>
      </w:r>
      <w:r w:rsidRPr="00357FA2">
        <w:rPr>
          <w:i/>
          <w:iCs/>
          <w:sz w:val="28"/>
          <w:szCs w:val="28"/>
          <w:lang w:val="pt-BR" w:eastAsia="vi-VN"/>
        </w:rPr>
        <w:t>“Nghiên cứu sửa đổi quy định về chuyển mục đích sử dụng Quỹ Phát triển khoa học và công nghệ của doanh nghiệp để tạo điều kiện thực hiện đầu tư cho các vườn ươm trong lĩnh vực liên quan đến khoa học công nghệ và đổi mới sáng tạo, đặt hàng các sản phẩm mới, đầu tư cho doanh nghiệp khởi nghiệp sáng tạo”.</w:t>
      </w:r>
    </w:p>
    <w:p w14:paraId="3BB3BF4C" w14:textId="6F7CE486" w:rsidR="0088298D" w:rsidRPr="00EE477F" w:rsidRDefault="00EE477F" w:rsidP="00357FA2">
      <w:pPr>
        <w:pStyle w:val="Heading4"/>
        <w:spacing w:line="276" w:lineRule="auto"/>
        <w:ind w:firstLine="709"/>
        <w:rPr>
          <w:b w:val="0"/>
          <w:bCs w:val="0"/>
          <w:i w:val="0"/>
          <w:iCs w:val="0"/>
          <w:lang w:val="vi-VN"/>
        </w:rPr>
      </w:pPr>
      <w:r w:rsidRPr="00EE477F">
        <w:rPr>
          <w:b w:val="0"/>
          <w:bCs w:val="0"/>
          <w:i w:val="0"/>
          <w:iCs w:val="0"/>
          <w:lang w:val="en-US"/>
        </w:rPr>
        <w:t>2.</w:t>
      </w:r>
      <w:r w:rsidR="0088298D" w:rsidRPr="00EE477F">
        <w:rPr>
          <w:b w:val="0"/>
          <w:bCs w:val="0"/>
          <w:i w:val="0"/>
          <w:iCs w:val="0"/>
          <w:lang w:val="vi-VN"/>
        </w:rPr>
        <w:t>2</w:t>
      </w:r>
      <w:r w:rsidR="0088298D" w:rsidRPr="00EE477F">
        <w:rPr>
          <w:b w:val="0"/>
          <w:bCs w:val="0"/>
          <w:i w:val="0"/>
          <w:iCs w:val="0"/>
          <w:lang w:val="it-IT"/>
        </w:rPr>
        <w:t>.</w:t>
      </w:r>
      <w:r w:rsidR="0088298D" w:rsidRPr="00EE477F">
        <w:rPr>
          <w:b w:val="0"/>
          <w:bCs w:val="0"/>
          <w:i w:val="0"/>
          <w:iCs w:val="0"/>
          <w:lang w:val="vi-VN"/>
        </w:rPr>
        <w:t xml:space="preserve"> Mục tiêu cụ thể</w:t>
      </w:r>
      <w:bookmarkEnd w:id="5"/>
      <w:bookmarkEnd w:id="6"/>
    </w:p>
    <w:p w14:paraId="3EDCD9F0" w14:textId="296BD257" w:rsidR="00FA2636" w:rsidRPr="00357FA2" w:rsidRDefault="0088298D" w:rsidP="00357FA2">
      <w:pPr>
        <w:pStyle w:val="Heading3"/>
        <w:spacing w:line="276" w:lineRule="auto"/>
        <w:ind w:firstLine="709"/>
        <w:rPr>
          <w:b w:val="0"/>
          <w:lang w:val="nl-NL"/>
        </w:rPr>
      </w:pPr>
      <w:bookmarkStart w:id="8" w:name="_Toc18657365"/>
      <w:bookmarkStart w:id="9" w:name="_Toc18914324"/>
      <w:r w:rsidRPr="00357FA2">
        <w:rPr>
          <w:b w:val="0"/>
          <w:lang w:val="nl-NL"/>
        </w:rPr>
        <w:tab/>
      </w:r>
      <w:r w:rsidR="00993857" w:rsidRPr="00357FA2">
        <w:rPr>
          <w:b w:val="0"/>
          <w:lang w:val="nl-NL"/>
        </w:rPr>
        <w:t>Việc xây dựng Nghị định sửa đổi, bổ sung Nghị định số 95/2014/NĐ-CP cần đảm bảo các mục tiêu, yêu cầu sau:</w:t>
      </w:r>
    </w:p>
    <w:p w14:paraId="1C580E40" w14:textId="77777777" w:rsidR="00856253" w:rsidRPr="00357FA2" w:rsidRDefault="00993857" w:rsidP="00357FA2">
      <w:pPr>
        <w:spacing w:before="120" w:after="120" w:line="276" w:lineRule="auto"/>
        <w:jc w:val="both"/>
        <w:rPr>
          <w:sz w:val="28"/>
          <w:szCs w:val="28"/>
          <w:lang w:val="nl-NL"/>
        </w:rPr>
      </w:pPr>
      <w:r w:rsidRPr="00357FA2">
        <w:rPr>
          <w:lang w:val="nl-NL"/>
        </w:rPr>
        <w:tab/>
      </w:r>
      <w:r w:rsidR="00856253" w:rsidRPr="00357FA2">
        <w:rPr>
          <w:sz w:val="28"/>
          <w:szCs w:val="28"/>
          <w:lang w:val="nl-NL"/>
        </w:rPr>
        <w:t xml:space="preserve">- Thiết lập khung pháp lý đầy đủ, đồng bộ, thống nhất trong đầu tư và </w:t>
      </w:r>
      <w:bookmarkStart w:id="10" w:name="_Hlk149585595"/>
      <w:r w:rsidR="00856253" w:rsidRPr="00357FA2">
        <w:rPr>
          <w:sz w:val="28"/>
          <w:szCs w:val="28"/>
          <w:lang w:val="nl-NL"/>
        </w:rPr>
        <w:t>cơ chế tài chính đối với hoạt động KH&amp;CN</w:t>
      </w:r>
      <w:bookmarkEnd w:id="10"/>
      <w:r w:rsidR="00856253" w:rsidRPr="00357FA2">
        <w:rPr>
          <w:sz w:val="28"/>
          <w:szCs w:val="28"/>
          <w:lang w:val="nl-NL"/>
        </w:rPr>
        <w:t xml:space="preserve">, đồng thời đảm bảo tính phù hợp với các quy định pháp luật có liên quan. </w:t>
      </w:r>
    </w:p>
    <w:p w14:paraId="63207EA8" w14:textId="77777777" w:rsidR="00FF41C8" w:rsidRPr="00357FA2" w:rsidRDefault="00856253" w:rsidP="00357FA2">
      <w:pPr>
        <w:spacing w:before="120" w:after="120" w:line="276" w:lineRule="auto"/>
        <w:ind w:firstLine="709"/>
        <w:jc w:val="both"/>
        <w:rPr>
          <w:sz w:val="28"/>
          <w:szCs w:val="28"/>
          <w:lang w:val="nl-NL"/>
        </w:rPr>
      </w:pPr>
      <w:r w:rsidRPr="00357FA2">
        <w:rPr>
          <w:sz w:val="28"/>
          <w:szCs w:val="28"/>
          <w:lang w:val="nl-NL"/>
        </w:rPr>
        <w:t xml:space="preserve">- </w:t>
      </w:r>
      <w:r w:rsidR="00FF41C8" w:rsidRPr="00357FA2">
        <w:rPr>
          <w:sz w:val="28"/>
          <w:szCs w:val="28"/>
          <w:lang w:val="nl-NL"/>
        </w:rPr>
        <w:t>Đảm bảo chính sách đầu tư và cơ chế tài chính đối với hoạt động KH&amp;CN được công khai, minh bạch, dễ hiểu, dễ thực hiện, tạo thuận lợi cho các tổ chức KH&amp;CN, các cá nhân hoạt động KH&amp;CN, góp phần giảm thiểu thủ tục hành chính trong hoạt động KH&amp;CN.</w:t>
      </w:r>
    </w:p>
    <w:p w14:paraId="55CA5362" w14:textId="66960F39" w:rsidR="00993857" w:rsidRPr="00357FA2" w:rsidRDefault="00FF41C8" w:rsidP="00357FA2">
      <w:pPr>
        <w:spacing w:before="120" w:after="120" w:line="276" w:lineRule="auto"/>
        <w:ind w:firstLine="709"/>
        <w:jc w:val="both"/>
        <w:rPr>
          <w:sz w:val="28"/>
          <w:szCs w:val="28"/>
          <w:lang w:val="nl-NL"/>
        </w:rPr>
      </w:pPr>
      <w:r w:rsidRPr="00357FA2">
        <w:rPr>
          <w:sz w:val="28"/>
          <w:szCs w:val="28"/>
          <w:lang w:val="nl-NL"/>
        </w:rPr>
        <w:t xml:space="preserve">- Đảm bảo </w:t>
      </w:r>
      <w:r w:rsidR="00435923" w:rsidRPr="00357FA2">
        <w:rPr>
          <w:sz w:val="28"/>
          <w:szCs w:val="28"/>
          <w:lang w:val="nl-NL"/>
        </w:rPr>
        <w:t xml:space="preserve">sử dụng hiệu quả các </w:t>
      </w:r>
      <w:r w:rsidRPr="00357FA2">
        <w:rPr>
          <w:sz w:val="28"/>
          <w:szCs w:val="28"/>
          <w:lang w:val="nl-NL"/>
        </w:rPr>
        <w:t>nguồn lực đầu tư đối với hoạt động KH&amp;CN</w:t>
      </w:r>
      <w:r w:rsidR="00BE4681" w:rsidRPr="00357FA2">
        <w:rPr>
          <w:sz w:val="28"/>
          <w:szCs w:val="28"/>
          <w:lang w:val="nl-NL"/>
        </w:rPr>
        <w:t>,</w:t>
      </w:r>
      <w:r w:rsidR="001D3B4F" w:rsidRPr="00357FA2">
        <w:rPr>
          <w:sz w:val="28"/>
          <w:szCs w:val="28"/>
          <w:lang w:val="nl-NL"/>
        </w:rPr>
        <w:t xml:space="preserve"> nâng cao </w:t>
      </w:r>
      <w:r w:rsidR="00BE4681" w:rsidRPr="00357FA2">
        <w:rPr>
          <w:sz w:val="28"/>
          <w:szCs w:val="28"/>
          <w:lang w:val="nl-NL"/>
        </w:rPr>
        <w:t>tính chủ động và trách nhiệm giải trình của các chủ thể trong quá trình quản lý và sử dụng các nguồn lực đầu tư đối với hoạt động KH&amp;CN.</w:t>
      </w:r>
    </w:p>
    <w:p w14:paraId="39A1A846" w14:textId="2557E942" w:rsidR="0088298D" w:rsidRPr="00357FA2" w:rsidRDefault="0088298D" w:rsidP="00357FA2">
      <w:pPr>
        <w:pStyle w:val="Heading2"/>
        <w:spacing w:line="276" w:lineRule="auto"/>
        <w:ind w:firstLine="709"/>
        <w:rPr>
          <w:lang w:val="en-US"/>
        </w:rPr>
      </w:pPr>
      <w:r w:rsidRPr="00357FA2">
        <w:rPr>
          <w:lang w:val="vi-VN"/>
        </w:rPr>
        <w:t>II. Đ</w:t>
      </w:r>
      <w:bookmarkEnd w:id="8"/>
      <w:bookmarkEnd w:id="9"/>
      <w:proofErr w:type="spellStart"/>
      <w:r w:rsidR="002378E6" w:rsidRPr="00357FA2">
        <w:rPr>
          <w:lang w:val="en-US"/>
        </w:rPr>
        <w:t>ánh</w:t>
      </w:r>
      <w:proofErr w:type="spellEnd"/>
      <w:r w:rsidR="002378E6" w:rsidRPr="00357FA2">
        <w:rPr>
          <w:lang w:val="en-US"/>
        </w:rPr>
        <w:t xml:space="preserve"> </w:t>
      </w:r>
      <w:proofErr w:type="spellStart"/>
      <w:r w:rsidR="002378E6" w:rsidRPr="00357FA2">
        <w:rPr>
          <w:lang w:val="en-US"/>
        </w:rPr>
        <w:t>giá</w:t>
      </w:r>
      <w:proofErr w:type="spellEnd"/>
      <w:r w:rsidR="002378E6" w:rsidRPr="00357FA2">
        <w:rPr>
          <w:lang w:val="en-US"/>
        </w:rPr>
        <w:t xml:space="preserve"> </w:t>
      </w:r>
      <w:proofErr w:type="spellStart"/>
      <w:r w:rsidR="002378E6" w:rsidRPr="00357FA2">
        <w:rPr>
          <w:lang w:val="en-US"/>
        </w:rPr>
        <w:t>tác</w:t>
      </w:r>
      <w:proofErr w:type="spellEnd"/>
      <w:r w:rsidR="002378E6" w:rsidRPr="00357FA2">
        <w:rPr>
          <w:lang w:val="en-US"/>
        </w:rPr>
        <w:t xml:space="preserve"> </w:t>
      </w:r>
      <w:proofErr w:type="spellStart"/>
      <w:r w:rsidR="002378E6" w:rsidRPr="00357FA2">
        <w:rPr>
          <w:lang w:val="en-US"/>
        </w:rPr>
        <w:t>động</w:t>
      </w:r>
      <w:proofErr w:type="spellEnd"/>
      <w:r w:rsidR="002378E6" w:rsidRPr="00357FA2">
        <w:rPr>
          <w:lang w:val="en-US"/>
        </w:rPr>
        <w:t xml:space="preserve"> </w:t>
      </w:r>
      <w:proofErr w:type="spellStart"/>
      <w:r w:rsidR="002378E6" w:rsidRPr="00357FA2">
        <w:rPr>
          <w:lang w:val="en-US"/>
        </w:rPr>
        <w:t>của</w:t>
      </w:r>
      <w:proofErr w:type="spellEnd"/>
      <w:r w:rsidR="002378E6" w:rsidRPr="00357FA2">
        <w:rPr>
          <w:lang w:val="en-US"/>
        </w:rPr>
        <w:t xml:space="preserve"> </w:t>
      </w:r>
      <w:proofErr w:type="spellStart"/>
      <w:r w:rsidR="002378E6" w:rsidRPr="00357FA2">
        <w:rPr>
          <w:lang w:val="en-US"/>
        </w:rPr>
        <w:t>chính</w:t>
      </w:r>
      <w:proofErr w:type="spellEnd"/>
      <w:r w:rsidR="002378E6" w:rsidRPr="00357FA2">
        <w:rPr>
          <w:lang w:val="en-US"/>
        </w:rPr>
        <w:t xml:space="preserve"> </w:t>
      </w:r>
      <w:proofErr w:type="spellStart"/>
      <w:r w:rsidR="002378E6" w:rsidRPr="00357FA2">
        <w:rPr>
          <w:lang w:val="en-US"/>
        </w:rPr>
        <w:t>sách</w:t>
      </w:r>
      <w:proofErr w:type="spellEnd"/>
    </w:p>
    <w:p w14:paraId="09C16857" w14:textId="320D8718"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xml:space="preserve">Để đạt được các mục tiêu như đã đặt ra ở trên, dự thảo </w:t>
      </w:r>
      <w:proofErr w:type="spellStart"/>
      <w:r w:rsidR="002378E6" w:rsidRPr="00357FA2">
        <w:rPr>
          <w:sz w:val="28"/>
          <w:szCs w:val="28"/>
        </w:rPr>
        <w:t>Nghị</w:t>
      </w:r>
      <w:proofErr w:type="spellEnd"/>
      <w:r w:rsidR="002378E6" w:rsidRPr="00357FA2">
        <w:rPr>
          <w:sz w:val="28"/>
          <w:szCs w:val="28"/>
        </w:rPr>
        <w:t xml:space="preserve"> </w:t>
      </w:r>
      <w:proofErr w:type="spellStart"/>
      <w:r w:rsidR="002378E6" w:rsidRPr="00357FA2">
        <w:rPr>
          <w:sz w:val="28"/>
          <w:szCs w:val="28"/>
        </w:rPr>
        <w:t>định</w:t>
      </w:r>
      <w:proofErr w:type="spellEnd"/>
      <w:r w:rsidRPr="00357FA2">
        <w:rPr>
          <w:sz w:val="28"/>
          <w:szCs w:val="28"/>
          <w:lang w:val="vi-VN"/>
        </w:rPr>
        <w:t xml:space="preserve"> sửa đổi, bổ sung một số điều của </w:t>
      </w:r>
      <w:proofErr w:type="spellStart"/>
      <w:r w:rsidR="002378E6" w:rsidRPr="00357FA2">
        <w:rPr>
          <w:sz w:val="28"/>
          <w:szCs w:val="28"/>
        </w:rPr>
        <w:t>Nghị</w:t>
      </w:r>
      <w:proofErr w:type="spellEnd"/>
      <w:r w:rsidR="002378E6" w:rsidRPr="00357FA2">
        <w:rPr>
          <w:sz w:val="28"/>
          <w:szCs w:val="28"/>
        </w:rPr>
        <w:t xml:space="preserve"> </w:t>
      </w:r>
      <w:proofErr w:type="spellStart"/>
      <w:r w:rsidR="002378E6" w:rsidRPr="00357FA2">
        <w:rPr>
          <w:sz w:val="28"/>
          <w:szCs w:val="28"/>
        </w:rPr>
        <w:t>định</w:t>
      </w:r>
      <w:proofErr w:type="spellEnd"/>
      <w:r w:rsidR="002378E6" w:rsidRPr="00357FA2">
        <w:rPr>
          <w:sz w:val="28"/>
          <w:szCs w:val="28"/>
        </w:rPr>
        <w:t xml:space="preserve"> </w:t>
      </w:r>
      <w:proofErr w:type="spellStart"/>
      <w:r w:rsidR="002378E6" w:rsidRPr="00357FA2">
        <w:rPr>
          <w:sz w:val="28"/>
          <w:szCs w:val="28"/>
        </w:rPr>
        <w:t>số</w:t>
      </w:r>
      <w:proofErr w:type="spellEnd"/>
      <w:r w:rsidR="002378E6" w:rsidRPr="00357FA2">
        <w:rPr>
          <w:sz w:val="28"/>
          <w:szCs w:val="28"/>
        </w:rPr>
        <w:t xml:space="preserve"> 95/2014/NĐ-CP </w:t>
      </w:r>
      <w:r w:rsidRPr="00357FA2">
        <w:rPr>
          <w:sz w:val="28"/>
          <w:szCs w:val="28"/>
          <w:lang w:val="vi-VN"/>
        </w:rPr>
        <w:t>tập trung vào các nhóm chính sách. Mỗi</w:t>
      </w:r>
      <w:r w:rsidR="00FF1C3B" w:rsidRPr="00357FA2">
        <w:rPr>
          <w:sz w:val="28"/>
          <w:szCs w:val="28"/>
        </w:rPr>
        <w:t xml:space="preserve"> n</w:t>
      </w:r>
      <w:r w:rsidRPr="00357FA2">
        <w:rPr>
          <w:sz w:val="28"/>
          <w:szCs w:val="28"/>
          <w:lang w:val="vi-VN"/>
        </w:rPr>
        <w:t xml:space="preserve">hóm chính sách này sẽ bao gồm các </w:t>
      </w:r>
      <w:proofErr w:type="spellStart"/>
      <w:r w:rsidR="002378E6" w:rsidRPr="00357FA2">
        <w:rPr>
          <w:sz w:val="28"/>
          <w:szCs w:val="28"/>
        </w:rPr>
        <w:t>quy</w:t>
      </w:r>
      <w:proofErr w:type="spellEnd"/>
      <w:r w:rsidR="002378E6" w:rsidRPr="00357FA2">
        <w:rPr>
          <w:sz w:val="28"/>
          <w:szCs w:val="28"/>
        </w:rPr>
        <w:t xml:space="preserve"> </w:t>
      </w:r>
      <w:proofErr w:type="spellStart"/>
      <w:r w:rsidR="002378E6" w:rsidRPr="00357FA2">
        <w:rPr>
          <w:sz w:val="28"/>
          <w:szCs w:val="28"/>
        </w:rPr>
        <w:t>định</w:t>
      </w:r>
      <w:proofErr w:type="spellEnd"/>
      <w:r w:rsidRPr="00357FA2">
        <w:rPr>
          <w:sz w:val="28"/>
          <w:szCs w:val="28"/>
          <w:lang w:val="vi-VN"/>
        </w:rPr>
        <w:t xml:space="preserve"> bổ sung,</w:t>
      </w:r>
      <w:r w:rsidR="002378E6" w:rsidRPr="00357FA2">
        <w:rPr>
          <w:sz w:val="28"/>
          <w:szCs w:val="28"/>
        </w:rPr>
        <w:t xml:space="preserve"> </w:t>
      </w:r>
      <w:r w:rsidRPr="00357FA2">
        <w:rPr>
          <w:sz w:val="28"/>
          <w:szCs w:val="28"/>
          <w:lang w:val="vi-VN"/>
        </w:rPr>
        <w:t>cụ thể hóa</w:t>
      </w:r>
      <w:r w:rsidR="00B94134" w:rsidRPr="00357FA2">
        <w:rPr>
          <w:sz w:val="28"/>
          <w:szCs w:val="28"/>
        </w:rPr>
        <w:t xml:space="preserve"> </w:t>
      </w:r>
      <w:proofErr w:type="spellStart"/>
      <w:r w:rsidR="00B94134" w:rsidRPr="00357FA2">
        <w:rPr>
          <w:sz w:val="28"/>
          <w:szCs w:val="28"/>
        </w:rPr>
        <w:t>hoặc</w:t>
      </w:r>
      <w:proofErr w:type="spellEnd"/>
      <w:r w:rsidR="00B94134" w:rsidRPr="00357FA2">
        <w:rPr>
          <w:sz w:val="28"/>
          <w:szCs w:val="28"/>
        </w:rPr>
        <w:t xml:space="preserve"> </w:t>
      </w:r>
      <w:proofErr w:type="spellStart"/>
      <w:r w:rsidR="00B94134" w:rsidRPr="00357FA2">
        <w:rPr>
          <w:sz w:val="28"/>
          <w:szCs w:val="28"/>
        </w:rPr>
        <w:t>sửa</w:t>
      </w:r>
      <w:proofErr w:type="spellEnd"/>
      <w:r w:rsidR="00B94134" w:rsidRPr="00357FA2">
        <w:rPr>
          <w:sz w:val="28"/>
          <w:szCs w:val="28"/>
        </w:rPr>
        <w:t xml:space="preserve"> </w:t>
      </w:r>
      <w:proofErr w:type="spellStart"/>
      <w:r w:rsidR="00B94134" w:rsidRPr="00357FA2">
        <w:rPr>
          <w:sz w:val="28"/>
          <w:szCs w:val="28"/>
        </w:rPr>
        <w:t>đổi</w:t>
      </w:r>
      <w:proofErr w:type="spellEnd"/>
      <w:r w:rsidRPr="00357FA2">
        <w:rPr>
          <w:sz w:val="28"/>
          <w:szCs w:val="28"/>
          <w:lang w:val="vi-VN"/>
        </w:rPr>
        <w:t xml:space="preserve"> quy định hiện hành, hoặc đề xuất </w:t>
      </w:r>
      <w:proofErr w:type="spellStart"/>
      <w:r w:rsidR="002378E6" w:rsidRPr="00357FA2">
        <w:rPr>
          <w:sz w:val="28"/>
          <w:szCs w:val="28"/>
        </w:rPr>
        <w:t>các</w:t>
      </w:r>
      <w:proofErr w:type="spellEnd"/>
      <w:r w:rsidR="002378E6" w:rsidRPr="00357FA2">
        <w:rPr>
          <w:sz w:val="28"/>
          <w:szCs w:val="28"/>
        </w:rPr>
        <w:t xml:space="preserve"> </w:t>
      </w:r>
      <w:proofErr w:type="spellStart"/>
      <w:r w:rsidR="002378E6" w:rsidRPr="00357FA2">
        <w:rPr>
          <w:sz w:val="28"/>
          <w:szCs w:val="28"/>
        </w:rPr>
        <w:t>quy</w:t>
      </w:r>
      <w:proofErr w:type="spellEnd"/>
      <w:r w:rsidR="002378E6" w:rsidRPr="00357FA2">
        <w:rPr>
          <w:sz w:val="28"/>
          <w:szCs w:val="28"/>
        </w:rPr>
        <w:t xml:space="preserve"> </w:t>
      </w:r>
      <w:proofErr w:type="spellStart"/>
      <w:r w:rsidR="002378E6" w:rsidRPr="00357FA2">
        <w:rPr>
          <w:sz w:val="28"/>
          <w:szCs w:val="28"/>
        </w:rPr>
        <w:t>định</w:t>
      </w:r>
      <w:proofErr w:type="spellEnd"/>
      <w:r w:rsidRPr="00357FA2">
        <w:rPr>
          <w:sz w:val="28"/>
          <w:szCs w:val="28"/>
          <w:lang w:val="vi-VN"/>
        </w:rPr>
        <w:t xml:space="preserve"> mới.</w:t>
      </w:r>
    </w:p>
    <w:p w14:paraId="5BCC7C17" w14:textId="19839C75" w:rsidR="009C1F57" w:rsidRPr="00357FA2" w:rsidRDefault="009C1F57" w:rsidP="00357FA2">
      <w:pPr>
        <w:spacing w:before="120" w:after="120" w:line="276" w:lineRule="auto"/>
        <w:ind w:firstLine="709"/>
        <w:jc w:val="both"/>
        <w:rPr>
          <w:b/>
          <w:sz w:val="28"/>
          <w:szCs w:val="28"/>
          <w:lang w:val="vi-VN"/>
        </w:rPr>
      </w:pPr>
      <w:r w:rsidRPr="00357FA2">
        <w:rPr>
          <w:b/>
          <w:sz w:val="28"/>
          <w:szCs w:val="28"/>
          <w:lang w:val="vi-VN"/>
        </w:rPr>
        <w:t xml:space="preserve">1. Chính sách 1: </w:t>
      </w:r>
      <w:r w:rsidRPr="00357FA2">
        <w:rPr>
          <w:b/>
          <w:sz w:val="28"/>
          <w:szCs w:val="28"/>
        </w:rPr>
        <w:t>h</w:t>
      </w:r>
      <w:r w:rsidRPr="00357FA2">
        <w:rPr>
          <w:b/>
          <w:sz w:val="28"/>
          <w:szCs w:val="28"/>
          <w:lang w:val="vi-VN"/>
        </w:rPr>
        <w:t xml:space="preserve">oàn thiện quy định </w:t>
      </w:r>
      <w:r w:rsidR="002378E6" w:rsidRPr="00357FA2">
        <w:rPr>
          <w:b/>
          <w:sz w:val="28"/>
          <w:szCs w:val="28"/>
          <w:lang w:val="vi-VN"/>
        </w:rPr>
        <w:t>nội dung chi NSNN cho KH&amp;CN</w:t>
      </w:r>
    </w:p>
    <w:p w14:paraId="4EC157D2" w14:textId="77777777" w:rsidR="0088298D" w:rsidRPr="00357FA2" w:rsidRDefault="0088298D" w:rsidP="00357FA2">
      <w:pPr>
        <w:spacing w:before="120" w:after="120" w:line="276" w:lineRule="auto"/>
        <w:ind w:firstLine="709"/>
        <w:jc w:val="both"/>
        <w:rPr>
          <w:b/>
          <w:i/>
          <w:sz w:val="28"/>
          <w:szCs w:val="28"/>
          <w:lang w:val="vi-VN"/>
        </w:rPr>
      </w:pPr>
      <w:r w:rsidRPr="00357FA2">
        <w:rPr>
          <w:b/>
          <w:i/>
          <w:sz w:val="28"/>
          <w:szCs w:val="28"/>
          <w:lang w:val="nl-NL"/>
        </w:rPr>
        <w:t xml:space="preserve">1.1. </w:t>
      </w:r>
      <w:r w:rsidRPr="00357FA2">
        <w:rPr>
          <w:b/>
          <w:i/>
          <w:sz w:val="28"/>
          <w:szCs w:val="28"/>
          <w:lang w:val="vi-VN"/>
        </w:rPr>
        <w:t>Xác định vấn đề bất cập</w:t>
      </w:r>
    </w:p>
    <w:p w14:paraId="5E2FC506" w14:textId="23C7A1D1" w:rsidR="00BB19CB" w:rsidRPr="00357FA2" w:rsidRDefault="008E06EA" w:rsidP="00357FA2">
      <w:pPr>
        <w:spacing w:before="120" w:after="120" w:line="276" w:lineRule="auto"/>
        <w:ind w:firstLine="709"/>
        <w:jc w:val="both"/>
        <w:rPr>
          <w:color w:val="000000"/>
          <w:sz w:val="28"/>
          <w:lang w:eastAsia="en-GB"/>
        </w:rPr>
      </w:pPr>
      <w:proofErr w:type="spellStart"/>
      <w:r w:rsidRPr="00357FA2">
        <w:rPr>
          <w:rFonts w:eastAsia="Calibri"/>
          <w:sz w:val="28"/>
          <w:szCs w:val="28"/>
          <w:lang w:val="fr-FR"/>
        </w:rPr>
        <w:lastRenderedPageBreak/>
        <w:t>Điều</w:t>
      </w:r>
      <w:proofErr w:type="spellEnd"/>
      <w:r w:rsidRPr="00357FA2">
        <w:rPr>
          <w:rFonts w:eastAsia="Calibri"/>
          <w:sz w:val="28"/>
          <w:szCs w:val="28"/>
          <w:lang w:val="fr-FR"/>
        </w:rPr>
        <w:t xml:space="preserve"> 4 </w:t>
      </w:r>
      <w:proofErr w:type="spellStart"/>
      <w:r w:rsidRPr="00357FA2">
        <w:rPr>
          <w:rFonts w:eastAsia="Calibri"/>
          <w:sz w:val="28"/>
          <w:szCs w:val="28"/>
          <w:lang w:val="fr-FR"/>
        </w:rPr>
        <w:t>Nghị</w:t>
      </w:r>
      <w:proofErr w:type="spellEnd"/>
      <w:r w:rsidRPr="00357FA2">
        <w:rPr>
          <w:rFonts w:eastAsia="Calibri"/>
          <w:sz w:val="28"/>
          <w:szCs w:val="28"/>
          <w:lang w:val="fr-FR"/>
        </w:rPr>
        <w:t xml:space="preserve"> </w:t>
      </w:r>
      <w:proofErr w:type="spellStart"/>
      <w:r w:rsidRPr="00357FA2">
        <w:rPr>
          <w:rFonts w:eastAsia="Calibri"/>
          <w:sz w:val="28"/>
          <w:szCs w:val="28"/>
          <w:lang w:val="fr-FR"/>
        </w:rPr>
        <w:t>định</w:t>
      </w:r>
      <w:proofErr w:type="spellEnd"/>
      <w:r w:rsidRPr="00357FA2">
        <w:rPr>
          <w:rFonts w:eastAsia="Calibri"/>
          <w:sz w:val="28"/>
          <w:szCs w:val="28"/>
          <w:lang w:val="fr-FR"/>
        </w:rPr>
        <w:t xml:space="preserve"> </w:t>
      </w:r>
      <w:proofErr w:type="spellStart"/>
      <w:r w:rsidRPr="00357FA2">
        <w:rPr>
          <w:rFonts w:eastAsia="Calibri"/>
          <w:sz w:val="28"/>
          <w:szCs w:val="28"/>
          <w:lang w:val="fr-FR"/>
        </w:rPr>
        <w:t>số</w:t>
      </w:r>
      <w:proofErr w:type="spellEnd"/>
      <w:r w:rsidRPr="00357FA2">
        <w:rPr>
          <w:rFonts w:eastAsia="Calibri"/>
          <w:sz w:val="28"/>
          <w:szCs w:val="28"/>
          <w:lang w:val="fr-FR"/>
        </w:rPr>
        <w:t xml:space="preserve"> 95/2014/NĐ-CP </w:t>
      </w:r>
      <w:proofErr w:type="spellStart"/>
      <w:r w:rsidRPr="00357FA2">
        <w:rPr>
          <w:rFonts w:eastAsia="Calibri"/>
          <w:sz w:val="28"/>
          <w:szCs w:val="28"/>
          <w:lang w:val="fr-FR"/>
        </w:rPr>
        <w:t>quy</w:t>
      </w:r>
      <w:proofErr w:type="spellEnd"/>
      <w:r w:rsidRPr="00357FA2">
        <w:rPr>
          <w:rFonts w:eastAsia="Calibri"/>
          <w:sz w:val="28"/>
          <w:szCs w:val="28"/>
          <w:lang w:val="fr-FR"/>
        </w:rPr>
        <w:t xml:space="preserve"> </w:t>
      </w:r>
      <w:proofErr w:type="spellStart"/>
      <w:r w:rsidRPr="00357FA2">
        <w:rPr>
          <w:rFonts w:eastAsia="Calibri"/>
          <w:sz w:val="28"/>
          <w:szCs w:val="28"/>
          <w:lang w:val="fr-FR"/>
        </w:rPr>
        <w:t>định</w:t>
      </w:r>
      <w:proofErr w:type="spellEnd"/>
      <w:r w:rsidRPr="00357FA2">
        <w:rPr>
          <w:rFonts w:eastAsia="Calibri"/>
          <w:sz w:val="28"/>
          <w:szCs w:val="28"/>
          <w:lang w:val="fr-FR"/>
        </w:rPr>
        <w:t> </w:t>
      </w:r>
      <w:proofErr w:type="spellStart"/>
      <w:r w:rsidR="00BB19CB" w:rsidRPr="00357FA2">
        <w:rPr>
          <w:rFonts w:eastAsia="Calibri"/>
          <w:sz w:val="28"/>
          <w:szCs w:val="28"/>
          <w:lang w:val="fr-FR"/>
        </w:rPr>
        <w:t>về</w:t>
      </w:r>
      <w:proofErr w:type="spellEnd"/>
      <w:r w:rsidR="00BB19CB" w:rsidRPr="00357FA2">
        <w:rPr>
          <w:rFonts w:eastAsia="Calibri"/>
          <w:sz w:val="28"/>
          <w:szCs w:val="28"/>
          <w:lang w:val="fr-FR"/>
        </w:rPr>
        <w:t xml:space="preserve"> </w:t>
      </w:r>
      <w:proofErr w:type="spellStart"/>
      <w:r w:rsidR="00BB19CB" w:rsidRPr="00357FA2">
        <w:rPr>
          <w:rFonts w:eastAsia="Calibri"/>
          <w:sz w:val="28"/>
          <w:szCs w:val="28"/>
          <w:lang w:val="fr-FR"/>
        </w:rPr>
        <w:t>nội</w:t>
      </w:r>
      <w:proofErr w:type="spellEnd"/>
      <w:r w:rsidR="00BB19CB" w:rsidRPr="00357FA2">
        <w:rPr>
          <w:rFonts w:eastAsia="Calibri"/>
          <w:sz w:val="28"/>
          <w:szCs w:val="28"/>
          <w:lang w:val="fr-FR"/>
        </w:rPr>
        <w:t xml:space="preserve"> </w:t>
      </w:r>
      <w:proofErr w:type="spellStart"/>
      <w:r w:rsidR="00BB19CB" w:rsidRPr="00357FA2">
        <w:rPr>
          <w:rFonts w:eastAsia="Calibri"/>
          <w:sz w:val="28"/>
          <w:szCs w:val="28"/>
          <w:lang w:val="fr-FR"/>
        </w:rPr>
        <w:t>dung</w:t>
      </w:r>
      <w:proofErr w:type="spellEnd"/>
      <w:r w:rsidR="00BB19CB" w:rsidRPr="00357FA2">
        <w:rPr>
          <w:rFonts w:eastAsia="Calibri"/>
          <w:sz w:val="28"/>
          <w:szCs w:val="28"/>
          <w:lang w:val="fr-FR"/>
        </w:rPr>
        <w:t xml:space="preserve"> chi NSNN </w:t>
      </w:r>
      <w:proofErr w:type="spellStart"/>
      <w:r w:rsidR="00BB19CB" w:rsidRPr="00357FA2">
        <w:rPr>
          <w:rFonts w:eastAsia="Calibri"/>
          <w:sz w:val="28"/>
          <w:szCs w:val="28"/>
          <w:lang w:val="fr-FR"/>
        </w:rPr>
        <w:t>cho</w:t>
      </w:r>
      <w:proofErr w:type="spellEnd"/>
      <w:r w:rsidR="00BB19CB" w:rsidRPr="00357FA2">
        <w:rPr>
          <w:rFonts w:eastAsia="Calibri"/>
          <w:sz w:val="28"/>
          <w:szCs w:val="28"/>
          <w:lang w:val="fr-FR"/>
        </w:rPr>
        <w:t xml:space="preserve"> KH&amp;CN</w:t>
      </w:r>
      <w:r w:rsidR="00997C98" w:rsidRPr="00357FA2">
        <w:rPr>
          <w:rFonts w:eastAsia="Calibri"/>
          <w:sz w:val="28"/>
          <w:szCs w:val="28"/>
          <w:lang w:val="fr-FR"/>
        </w:rPr>
        <w:t xml:space="preserve">. </w:t>
      </w:r>
      <w:proofErr w:type="spellStart"/>
      <w:r w:rsidR="00BB19CB" w:rsidRPr="00357FA2">
        <w:rPr>
          <w:color w:val="000000"/>
          <w:sz w:val="28"/>
          <w:lang w:eastAsia="en-GB"/>
        </w:rPr>
        <w:t>Tuy</w:t>
      </w:r>
      <w:proofErr w:type="spellEnd"/>
      <w:r w:rsidR="00BB19CB" w:rsidRPr="00357FA2">
        <w:rPr>
          <w:color w:val="000000"/>
          <w:sz w:val="28"/>
          <w:lang w:eastAsia="en-GB"/>
        </w:rPr>
        <w:t xml:space="preserve"> </w:t>
      </w:r>
      <w:proofErr w:type="spellStart"/>
      <w:r w:rsidR="00BB19CB" w:rsidRPr="00357FA2">
        <w:rPr>
          <w:color w:val="000000"/>
          <w:sz w:val="28"/>
          <w:lang w:eastAsia="en-GB"/>
        </w:rPr>
        <w:t>nhiên</w:t>
      </w:r>
      <w:proofErr w:type="spellEnd"/>
      <w:r w:rsidR="00BB19CB" w:rsidRPr="00357FA2">
        <w:rPr>
          <w:color w:val="000000"/>
          <w:sz w:val="28"/>
          <w:lang w:eastAsia="en-GB"/>
        </w:rPr>
        <w:t xml:space="preserve">, </w:t>
      </w:r>
      <w:proofErr w:type="spellStart"/>
      <w:r w:rsidR="00BB19CB" w:rsidRPr="00357FA2">
        <w:rPr>
          <w:color w:val="000000"/>
          <w:sz w:val="28"/>
          <w:lang w:eastAsia="en-GB"/>
        </w:rPr>
        <w:t>trong</w:t>
      </w:r>
      <w:proofErr w:type="spellEnd"/>
      <w:r w:rsidR="00BB19CB" w:rsidRPr="00357FA2">
        <w:rPr>
          <w:color w:val="000000"/>
          <w:sz w:val="28"/>
          <w:lang w:eastAsia="en-GB"/>
        </w:rPr>
        <w:t xml:space="preserve"> </w:t>
      </w:r>
      <w:proofErr w:type="spellStart"/>
      <w:r w:rsidR="00BB19CB" w:rsidRPr="00357FA2">
        <w:rPr>
          <w:color w:val="000000"/>
          <w:sz w:val="28"/>
          <w:lang w:eastAsia="en-GB"/>
        </w:rPr>
        <w:t>quá</w:t>
      </w:r>
      <w:proofErr w:type="spellEnd"/>
      <w:r w:rsidR="00BB19CB" w:rsidRPr="00357FA2">
        <w:rPr>
          <w:color w:val="000000"/>
          <w:sz w:val="28"/>
          <w:lang w:eastAsia="en-GB"/>
        </w:rPr>
        <w:t xml:space="preserve"> </w:t>
      </w:r>
      <w:proofErr w:type="spellStart"/>
      <w:r w:rsidR="00BB19CB" w:rsidRPr="00357FA2">
        <w:rPr>
          <w:color w:val="000000"/>
          <w:sz w:val="28"/>
          <w:lang w:eastAsia="en-GB"/>
        </w:rPr>
        <w:t>trình</w:t>
      </w:r>
      <w:proofErr w:type="spellEnd"/>
      <w:r w:rsidR="00BB19CB" w:rsidRPr="00357FA2">
        <w:rPr>
          <w:color w:val="000000"/>
          <w:sz w:val="28"/>
          <w:lang w:eastAsia="en-GB"/>
        </w:rPr>
        <w:t xml:space="preserve"> </w:t>
      </w:r>
      <w:proofErr w:type="spellStart"/>
      <w:r w:rsidR="00BB19CB" w:rsidRPr="00357FA2">
        <w:rPr>
          <w:color w:val="000000"/>
          <w:sz w:val="28"/>
          <w:lang w:eastAsia="en-GB"/>
        </w:rPr>
        <w:t>thực</w:t>
      </w:r>
      <w:proofErr w:type="spellEnd"/>
      <w:r w:rsidR="00BB19CB" w:rsidRPr="00357FA2">
        <w:rPr>
          <w:color w:val="000000"/>
          <w:sz w:val="28"/>
          <w:lang w:eastAsia="en-GB"/>
        </w:rPr>
        <w:t xml:space="preserve"> </w:t>
      </w:r>
      <w:proofErr w:type="spellStart"/>
      <w:r w:rsidR="00BB19CB" w:rsidRPr="00357FA2">
        <w:rPr>
          <w:color w:val="000000"/>
          <w:sz w:val="28"/>
          <w:lang w:eastAsia="en-GB"/>
        </w:rPr>
        <w:t>hiện</w:t>
      </w:r>
      <w:proofErr w:type="spellEnd"/>
      <w:r w:rsidR="00BB19CB" w:rsidRPr="00357FA2">
        <w:rPr>
          <w:color w:val="000000"/>
          <w:sz w:val="28"/>
          <w:lang w:eastAsia="en-GB"/>
        </w:rPr>
        <w:t xml:space="preserve"> </w:t>
      </w:r>
      <w:proofErr w:type="spellStart"/>
      <w:r w:rsidR="00BB19CB" w:rsidRPr="00357FA2">
        <w:rPr>
          <w:color w:val="000000"/>
          <w:sz w:val="28"/>
          <w:lang w:eastAsia="en-GB"/>
        </w:rPr>
        <w:t>thực</w:t>
      </w:r>
      <w:proofErr w:type="spellEnd"/>
      <w:r w:rsidR="00BB19CB" w:rsidRPr="00357FA2">
        <w:rPr>
          <w:color w:val="000000"/>
          <w:sz w:val="28"/>
          <w:lang w:eastAsia="en-GB"/>
        </w:rPr>
        <w:t xml:space="preserve"> </w:t>
      </w:r>
      <w:proofErr w:type="spellStart"/>
      <w:r w:rsidR="00BB19CB" w:rsidRPr="00357FA2">
        <w:rPr>
          <w:color w:val="000000"/>
          <w:sz w:val="28"/>
          <w:lang w:eastAsia="en-GB"/>
        </w:rPr>
        <w:t>tế</w:t>
      </w:r>
      <w:proofErr w:type="spellEnd"/>
      <w:r w:rsidR="00BB19CB" w:rsidRPr="00357FA2">
        <w:rPr>
          <w:color w:val="000000"/>
          <w:sz w:val="28"/>
          <w:lang w:eastAsia="en-GB"/>
        </w:rPr>
        <w:t xml:space="preserve"> </w:t>
      </w:r>
      <w:proofErr w:type="spellStart"/>
      <w:r w:rsidR="00BB19CB" w:rsidRPr="00357FA2">
        <w:rPr>
          <w:color w:val="000000"/>
          <w:sz w:val="28"/>
          <w:lang w:eastAsia="en-GB"/>
        </w:rPr>
        <w:t>phát</w:t>
      </w:r>
      <w:proofErr w:type="spellEnd"/>
      <w:r w:rsidR="00BB19CB" w:rsidRPr="00357FA2">
        <w:rPr>
          <w:color w:val="000000"/>
          <w:sz w:val="28"/>
          <w:lang w:eastAsia="en-GB"/>
        </w:rPr>
        <w:t xml:space="preserve"> </w:t>
      </w:r>
      <w:proofErr w:type="spellStart"/>
      <w:r w:rsidR="00BB19CB" w:rsidRPr="00357FA2">
        <w:rPr>
          <w:color w:val="000000"/>
          <w:sz w:val="28"/>
          <w:lang w:eastAsia="en-GB"/>
        </w:rPr>
        <w:t>hiện</w:t>
      </w:r>
      <w:proofErr w:type="spellEnd"/>
      <w:r w:rsidR="00BB19CB" w:rsidRPr="00357FA2">
        <w:rPr>
          <w:color w:val="000000"/>
          <w:sz w:val="28"/>
          <w:lang w:eastAsia="en-GB"/>
        </w:rPr>
        <w:t xml:space="preserve"> </w:t>
      </w:r>
      <w:proofErr w:type="spellStart"/>
      <w:r w:rsidR="00BB19CB" w:rsidRPr="00357FA2">
        <w:rPr>
          <w:color w:val="000000"/>
          <w:sz w:val="28"/>
          <w:lang w:eastAsia="en-GB"/>
        </w:rPr>
        <w:t>thấy</w:t>
      </w:r>
      <w:proofErr w:type="spellEnd"/>
      <w:r w:rsidR="00BB19CB" w:rsidRPr="00357FA2">
        <w:rPr>
          <w:color w:val="000000"/>
          <w:sz w:val="28"/>
          <w:lang w:eastAsia="en-GB"/>
        </w:rPr>
        <w:t xml:space="preserve">: </w:t>
      </w:r>
      <w:proofErr w:type="spellStart"/>
      <w:r w:rsidR="00BB19CB" w:rsidRPr="00357FA2">
        <w:rPr>
          <w:color w:val="000000"/>
          <w:sz w:val="28"/>
          <w:lang w:eastAsia="en-GB"/>
        </w:rPr>
        <w:t>các</w:t>
      </w:r>
      <w:proofErr w:type="spellEnd"/>
      <w:r w:rsidR="00BB19CB" w:rsidRPr="00357FA2">
        <w:rPr>
          <w:color w:val="000000"/>
          <w:sz w:val="28"/>
          <w:lang w:eastAsia="en-GB"/>
        </w:rPr>
        <w:t xml:space="preserve"> </w:t>
      </w:r>
      <w:proofErr w:type="spellStart"/>
      <w:r w:rsidR="00BB19CB" w:rsidRPr="00357FA2">
        <w:rPr>
          <w:color w:val="000000"/>
          <w:sz w:val="28"/>
          <w:lang w:eastAsia="en-GB"/>
        </w:rPr>
        <w:t>nội</w:t>
      </w:r>
      <w:proofErr w:type="spellEnd"/>
      <w:r w:rsidR="00BB19CB" w:rsidRPr="00357FA2">
        <w:rPr>
          <w:color w:val="000000"/>
          <w:sz w:val="28"/>
          <w:lang w:eastAsia="en-GB"/>
        </w:rPr>
        <w:t xml:space="preserve"> dung chi </w:t>
      </w:r>
      <w:proofErr w:type="spellStart"/>
      <w:r w:rsidR="00BB19CB" w:rsidRPr="00357FA2">
        <w:rPr>
          <w:color w:val="000000"/>
          <w:sz w:val="28"/>
          <w:lang w:eastAsia="en-GB"/>
        </w:rPr>
        <w:t>của</w:t>
      </w:r>
      <w:proofErr w:type="spellEnd"/>
      <w:r w:rsidR="00207BDB" w:rsidRPr="00357FA2">
        <w:rPr>
          <w:color w:val="000000"/>
          <w:sz w:val="28"/>
          <w:lang w:eastAsia="en-GB"/>
        </w:rPr>
        <w:t xml:space="preserve"> </w:t>
      </w:r>
      <w:proofErr w:type="spellStart"/>
      <w:r w:rsidR="00207BDB" w:rsidRPr="00357FA2">
        <w:rPr>
          <w:color w:val="000000"/>
          <w:sz w:val="28"/>
          <w:lang w:eastAsia="en-GB"/>
        </w:rPr>
        <w:t>ngân</w:t>
      </w:r>
      <w:proofErr w:type="spellEnd"/>
      <w:r w:rsidR="00207BDB" w:rsidRPr="00357FA2">
        <w:rPr>
          <w:color w:val="000000"/>
          <w:sz w:val="28"/>
          <w:lang w:eastAsia="en-GB"/>
        </w:rPr>
        <w:t xml:space="preserve"> </w:t>
      </w:r>
      <w:proofErr w:type="spellStart"/>
      <w:r w:rsidR="00207BDB" w:rsidRPr="00357FA2">
        <w:rPr>
          <w:color w:val="000000"/>
          <w:sz w:val="28"/>
          <w:lang w:eastAsia="en-GB"/>
        </w:rPr>
        <w:t>sách</w:t>
      </w:r>
      <w:proofErr w:type="spellEnd"/>
      <w:r w:rsidR="00207BDB" w:rsidRPr="00357FA2">
        <w:rPr>
          <w:color w:val="000000"/>
          <w:sz w:val="28"/>
          <w:lang w:eastAsia="en-GB"/>
        </w:rPr>
        <w:t xml:space="preserve"> </w:t>
      </w:r>
      <w:proofErr w:type="spellStart"/>
      <w:r w:rsidR="00207BDB" w:rsidRPr="00357FA2">
        <w:rPr>
          <w:color w:val="000000"/>
          <w:sz w:val="28"/>
          <w:lang w:eastAsia="en-GB"/>
        </w:rPr>
        <w:t>nhà</w:t>
      </w:r>
      <w:proofErr w:type="spellEnd"/>
      <w:r w:rsidR="00207BDB" w:rsidRPr="00357FA2">
        <w:rPr>
          <w:color w:val="000000"/>
          <w:sz w:val="28"/>
          <w:lang w:eastAsia="en-GB"/>
        </w:rPr>
        <w:t xml:space="preserve"> </w:t>
      </w:r>
      <w:proofErr w:type="spellStart"/>
      <w:r w:rsidR="00207BDB" w:rsidRPr="00357FA2">
        <w:rPr>
          <w:color w:val="000000"/>
          <w:sz w:val="28"/>
          <w:lang w:eastAsia="en-GB"/>
        </w:rPr>
        <w:t>nước</w:t>
      </w:r>
      <w:proofErr w:type="spellEnd"/>
      <w:r w:rsidR="00BB19CB" w:rsidRPr="00357FA2">
        <w:rPr>
          <w:color w:val="000000"/>
          <w:sz w:val="28"/>
          <w:lang w:eastAsia="en-GB"/>
        </w:rPr>
        <w:t xml:space="preserve"> </w:t>
      </w:r>
      <w:r w:rsidR="00207BDB" w:rsidRPr="00357FA2">
        <w:rPr>
          <w:color w:val="000000"/>
          <w:sz w:val="28"/>
          <w:lang w:eastAsia="en-GB"/>
        </w:rPr>
        <w:t>(</w:t>
      </w:r>
      <w:r w:rsidR="00BB19CB" w:rsidRPr="00357FA2">
        <w:rPr>
          <w:color w:val="000000"/>
          <w:sz w:val="28"/>
          <w:lang w:eastAsia="en-GB"/>
        </w:rPr>
        <w:t>NSNN</w:t>
      </w:r>
      <w:r w:rsidR="00207BDB" w:rsidRPr="00357FA2">
        <w:rPr>
          <w:color w:val="000000"/>
          <w:sz w:val="28"/>
          <w:lang w:eastAsia="en-GB"/>
        </w:rPr>
        <w:t>)</w:t>
      </w:r>
      <w:r w:rsidR="00BB19CB" w:rsidRPr="00357FA2">
        <w:rPr>
          <w:color w:val="000000"/>
          <w:sz w:val="28"/>
          <w:lang w:eastAsia="en-GB"/>
        </w:rPr>
        <w:t xml:space="preserve"> </w:t>
      </w:r>
      <w:proofErr w:type="spellStart"/>
      <w:r w:rsidR="00BB19CB" w:rsidRPr="00357FA2">
        <w:rPr>
          <w:color w:val="000000"/>
          <w:sz w:val="28"/>
          <w:lang w:eastAsia="en-GB"/>
        </w:rPr>
        <w:t>cho</w:t>
      </w:r>
      <w:proofErr w:type="spellEnd"/>
      <w:r w:rsidR="00207BDB" w:rsidRPr="00357FA2">
        <w:rPr>
          <w:color w:val="000000"/>
          <w:sz w:val="28"/>
          <w:lang w:eastAsia="en-GB"/>
        </w:rPr>
        <w:t xml:space="preserve"> khoa </w:t>
      </w:r>
      <w:proofErr w:type="spellStart"/>
      <w:r w:rsidR="00207BDB" w:rsidRPr="00357FA2">
        <w:rPr>
          <w:color w:val="000000"/>
          <w:sz w:val="28"/>
          <w:lang w:eastAsia="en-GB"/>
        </w:rPr>
        <w:t>học</w:t>
      </w:r>
      <w:proofErr w:type="spellEnd"/>
      <w:r w:rsidR="00207BDB" w:rsidRPr="00357FA2">
        <w:rPr>
          <w:color w:val="000000"/>
          <w:sz w:val="28"/>
          <w:lang w:eastAsia="en-GB"/>
        </w:rPr>
        <w:t xml:space="preserve"> </w:t>
      </w:r>
      <w:proofErr w:type="spellStart"/>
      <w:r w:rsidR="00207BDB" w:rsidRPr="00357FA2">
        <w:rPr>
          <w:color w:val="000000"/>
          <w:sz w:val="28"/>
          <w:lang w:eastAsia="en-GB"/>
        </w:rPr>
        <w:t>và</w:t>
      </w:r>
      <w:proofErr w:type="spellEnd"/>
      <w:r w:rsidR="00207BDB" w:rsidRPr="00357FA2">
        <w:rPr>
          <w:color w:val="000000"/>
          <w:sz w:val="28"/>
          <w:lang w:eastAsia="en-GB"/>
        </w:rPr>
        <w:t xml:space="preserve"> </w:t>
      </w:r>
      <w:proofErr w:type="spellStart"/>
      <w:r w:rsidR="00207BDB" w:rsidRPr="00357FA2">
        <w:rPr>
          <w:color w:val="000000"/>
          <w:sz w:val="28"/>
          <w:lang w:eastAsia="en-GB"/>
        </w:rPr>
        <w:t>công</w:t>
      </w:r>
      <w:proofErr w:type="spellEnd"/>
      <w:r w:rsidR="00207BDB" w:rsidRPr="00357FA2">
        <w:rPr>
          <w:color w:val="000000"/>
          <w:sz w:val="28"/>
          <w:lang w:eastAsia="en-GB"/>
        </w:rPr>
        <w:t xml:space="preserve"> </w:t>
      </w:r>
      <w:proofErr w:type="spellStart"/>
      <w:r w:rsidR="00207BDB" w:rsidRPr="00357FA2">
        <w:rPr>
          <w:color w:val="000000"/>
          <w:sz w:val="28"/>
          <w:lang w:eastAsia="en-GB"/>
        </w:rPr>
        <w:t>nghệ</w:t>
      </w:r>
      <w:proofErr w:type="spellEnd"/>
      <w:r w:rsidR="00BB19CB" w:rsidRPr="00357FA2">
        <w:rPr>
          <w:color w:val="000000"/>
          <w:sz w:val="28"/>
          <w:lang w:eastAsia="en-GB"/>
        </w:rPr>
        <w:t xml:space="preserve"> </w:t>
      </w:r>
      <w:r w:rsidR="00207BDB" w:rsidRPr="00357FA2">
        <w:rPr>
          <w:color w:val="000000"/>
          <w:sz w:val="28"/>
          <w:lang w:eastAsia="en-GB"/>
        </w:rPr>
        <w:t>(</w:t>
      </w:r>
      <w:r w:rsidR="00BB19CB" w:rsidRPr="00357FA2">
        <w:rPr>
          <w:color w:val="000000"/>
          <w:sz w:val="28"/>
          <w:lang w:eastAsia="en-GB"/>
        </w:rPr>
        <w:t>KH&amp;CN</w:t>
      </w:r>
      <w:r w:rsidR="00207BDB" w:rsidRPr="00357FA2">
        <w:rPr>
          <w:color w:val="000000"/>
          <w:sz w:val="28"/>
          <w:lang w:eastAsia="en-GB"/>
        </w:rPr>
        <w:t>)</w:t>
      </w:r>
      <w:r w:rsidR="00BB19CB" w:rsidRPr="00357FA2">
        <w:rPr>
          <w:color w:val="000000"/>
          <w:sz w:val="28"/>
          <w:lang w:eastAsia="en-GB"/>
        </w:rPr>
        <w:t xml:space="preserve"> </w:t>
      </w:r>
      <w:proofErr w:type="spellStart"/>
      <w:r w:rsidR="00BB19CB" w:rsidRPr="00357FA2">
        <w:rPr>
          <w:color w:val="000000"/>
          <w:sz w:val="28"/>
          <w:lang w:eastAsia="en-GB"/>
        </w:rPr>
        <w:t>chưa</w:t>
      </w:r>
      <w:proofErr w:type="spellEnd"/>
      <w:r w:rsidR="00BB19CB" w:rsidRPr="00357FA2">
        <w:rPr>
          <w:color w:val="000000"/>
          <w:sz w:val="28"/>
          <w:lang w:eastAsia="en-GB"/>
        </w:rPr>
        <w:t xml:space="preserve"> </w:t>
      </w:r>
      <w:proofErr w:type="spellStart"/>
      <w:r w:rsidR="00BB19CB" w:rsidRPr="00357FA2">
        <w:rPr>
          <w:color w:val="000000"/>
          <w:sz w:val="28"/>
          <w:lang w:eastAsia="en-GB"/>
        </w:rPr>
        <w:t>đầy</w:t>
      </w:r>
      <w:proofErr w:type="spellEnd"/>
      <w:r w:rsidR="00BB19CB" w:rsidRPr="00357FA2">
        <w:rPr>
          <w:color w:val="000000"/>
          <w:sz w:val="28"/>
          <w:lang w:eastAsia="en-GB"/>
        </w:rPr>
        <w:t xml:space="preserve"> </w:t>
      </w:r>
      <w:proofErr w:type="spellStart"/>
      <w:r w:rsidR="00BB19CB" w:rsidRPr="00357FA2">
        <w:rPr>
          <w:color w:val="000000"/>
          <w:sz w:val="28"/>
          <w:lang w:eastAsia="en-GB"/>
        </w:rPr>
        <w:t>đủ</w:t>
      </w:r>
      <w:proofErr w:type="spellEnd"/>
      <w:r w:rsidR="0085284A" w:rsidRPr="00357FA2">
        <w:rPr>
          <w:color w:val="000000"/>
          <w:sz w:val="28"/>
          <w:lang w:eastAsia="en-GB"/>
        </w:rPr>
        <w:t xml:space="preserve">, </w:t>
      </w:r>
      <w:proofErr w:type="spellStart"/>
      <w:r w:rsidR="0085284A" w:rsidRPr="00357FA2">
        <w:rPr>
          <w:color w:val="000000"/>
          <w:sz w:val="28"/>
          <w:lang w:eastAsia="en-GB"/>
        </w:rPr>
        <w:t>chưa</w:t>
      </w:r>
      <w:proofErr w:type="spellEnd"/>
      <w:r w:rsidR="0085284A" w:rsidRPr="00357FA2">
        <w:rPr>
          <w:color w:val="000000"/>
          <w:sz w:val="28"/>
          <w:lang w:eastAsia="en-GB"/>
        </w:rPr>
        <w:t xml:space="preserve"> </w:t>
      </w:r>
      <w:proofErr w:type="spellStart"/>
      <w:r w:rsidR="0085284A" w:rsidRPr="00357FA2">
        <w:rPr>
          <w:color w:val="000000"/>
          <w:sz w:val="28"/>
          <w:lang w:eastAsia="en-GB"/>
        </w:rPr>
        <w:t>phù</w:t>
      </w:r>
      <w:proofErr w:type="spellEnd"/>
      <w:r w:rsidR="0085284A" w:rsidRPr="00357FA2">
        <w:rPr>
          <w:color w:val="000000"/>
          <w:sz w:val="28"/>
          <w:lang w:eastAsia="en-GB"/>
        </w:rPr>
        <w:t xml:space="preserve"> </w:t>
      </w:r>
      <w:proofErr w:type="spellStart"/>
      <w:r w:rsidR="0085284A" w:rsidRPr="00357FA2">
        <w:rPr>
          <w:color w:val="000000"/>
          <w:sz w:val="28"/>
          <w:lang w:eastAsia="en-GB"/>
        </w:rPr>
        <w:t>hợp</w:t>
      </w:r>
      <w:proofErr w:type="spellEnd"/>
      <w:r w:rsidR="0085284A" w:rsidRPr="00357FA2">
        <w:rPr>
          <w:color w:val="000000"/>
          <w:sz w:val="28"/>
          <w:lang w:eastAsia="en-GB"/>
        </w:rPr>
        <w:t xml:space="preserve"> </w:t>
      </w:r>
      <w:proofErr w:type="spellStart"/>
      <w:r w:rsidR="0085284A" w:rsidRPr="00357FA2">
        <w:rPr>
          <w:color w:val="000000"/>
          <w:sz w:val="28"/>
          <w:lang w:eastAsia="en-GB"/>
        </w:rPr>
        <w:t>với</w:t>
      </w:r>
      <w:proofErr w:type="spellEnd"/>
      <w:r w:rsidR="0085284A" w:rsidRPr="00357FA2">
        <w:rPr>
          <w:color w:val="000000"/>
          <w:sz w:val="28"/>
          <w:lang w:eastAsia="en-GB"/>
        </w:rPr>
        <w:t xml:space="preserve"> </w:t>
      </w:r>
      <w:proofErr w:type="spellStart"/>
      <w:r w:rsidR="0085284A" w:rsidRPr="00357FA2">
        <w:rPr>
          <w:color w:val="000000"/>
          <w:sz w:val="28"/>
          <w:lang w:eastAsia="en-GB"/>
        </w:rPr>
        <w:t>quy</w:t>
      </w:r>
      <w:proofErr w:type="spellEnd"/>
      <w:r w:rsidR="0085284A" w:rsidRPr="00357FA2">
        <w:rPr>
          <w:color w:val="000000"/>
          <w:sz w:val="28"/>
          <w:lang w:eastAsia="en-GB"/>
        </w:rPr>
        <w:t xml:space="preserve"> </w:t>
      </w:r>
      <w:proofErr w:type="spellStart"/>
      <w:r w:rsidR="0085284A" w:rsidRPr="00357FA2">
        <w:rPr>
          <w:color w:val="000000"/>
          <w:sz w:val="28"/>
          <w:lang w:eastAsia="en-GB"/>
        </w:rPr>
        <w:t>định</w:t>
      </w:r>
      <w:proofErr w:type="spellEnd"/>
      <w:r w:rsidR="0085284A" w:rsidRPr="00357FA2">
        <w:rPr>
          <w:color w:val="000000"/>
          <w:sz w:val="28"/>
          <w:lang w:eastAsia="en-GB"/>
        </w:rPr>
        <w:t xml:space="preserve"> </w:t>
      </w:r>
      <w:proofErr w:type="spellStart"/>
      <w:r w:rsidR="0085284A" w:rsidRPr="00357FA2">
        <w:rPr>
          <w:color w:val="000000"/>
          <w:sz w:val="28"/>
          <w:lang w:eastAsia="en-GB"/>
        </w:rPr>
        <w:t>của</w:t>
      </w:r>
      <w:proofErr w:type="spellEnd"/>
      <w:r w:rsidR="0085284A" w:rsidRPr="00357FA2">
        <w:rPr>
          <w:color w:val="000000"/>
          <w:sz w:val="28"/>
          <w:lang w:eastAsia="en-GB"/>
        </w:rPr>
        <w:t xml:space="preserve"> </w:t>
      </w:r>
      <w:proofErr w:type="spellStart"/>
      <w:r w:rsidR="0085284A" w:rsidRPr="00357FA2">
        <w:rPr>
          <w:color w:val="000000"/>
          <w:sz w:val="28"/>
          <w:lang w:eastAsia="en-GB"/>
        </w:rPr>
        <w:t>pháp</w:t>
      </w:r>
      <w:proofErr w:type="spellEnd"/>
      <w:r w:rsidR="0085284A" w:rsidRPr="00357FA2">
        <w:rPr>
          <w:color w:val="000000"/>
          <w:sz w:val="28"/>
          <w:lang w:eastAsia="en-GB"/>
        </w:rPr>
        <w:t xml:space="preserve"> </w:t>
      </w:r>
      <w:proofErr w:type="spellStart"/>
      <w:r w:rsidR="0085284A" w:rsidRPr="00357FA2">
        <w:rPr>
          <w:color w:val="000000"/>
          <w:sz w:val="28"/>
          <w:lang w:eastAsia="en-GB"/>
        </w:rPr>
        <w:t>luật</w:t>
      </w:r>
      <w:proofErr w:type="spellEnd"/>
      <w:r w:rsidR="0085284A" w:rsidRPr="00357FA2">
        <w:rPr>
          <w:color w:val="000000"/>
          <w:sz w:val="28"/>
          <w:lang w:eastAsia="en-GB"/>
        </w:rPr>
        <w:t xml:space="preserve"> </w:t>
      </w:r>
      <w:proofErr w:type="spellStart"/>
      <w:r w:rsidR="00887723" w:rsidRPr="00357FA2">
        <w:rPr>
          <w:color w:val="000000"/>
          <w:sz w:val="28"/>
          <w:lang w:eastAsia="en-GB"/>
        </w:rPr>
        <w:t>về</w:t>
      </w:r>
      <w:proofErr w:type="spellEnd"/>
      <w:r w:rsidR="00887723" w:rsidRPr="00357FA2">
        <w:rPr>
          <w:color w:val="000000"/>
          <w:sz w:val="28"/>
          <w:lang w:eastAsia="en-GB"/>
        </w:rPr>
        <w:t xml:space="preserve"> NSNN, </w:t>
      </w:r>
      <w:proofErr w:type="spellStart"/>
      <w:r w:rsidR="00887723" w:rsidRPr="00357FA2">
        <w:rPr>
          <w:color w:val="000000"/>
          <w:sz w:val="28"/>
          <w:lang w:eastAsia="en-GB"/>
        </w:rPr>
        <w:t>pháp</w:t>
      </w:r>
      <w:proofErr w:type="spellEnd"/>
      <w:r w:rsidR="00887723" w:rsidRPr="00357FA2">
        <w:rPr>
          <w:color w:val="000000"/>
          <w:sz w:val="28"/>
          <w:lang w:eastAsia="en-GB"/>
        </w:rPr>
        <w:t xml:space="preserve"> </w:t>
      </w:r>
      <w:proofErr w:type="spellStart"/>
      <w:r w:rsidR="00887723" w:rsidRPr="00357FA2">
        <w:rPr>
          <w:color w:val="000000"/>
          <w:sz w:val="28"/>
          <w:lang w:eastAsia="en-GB"/>
        </w:rPr>
        <w:t>luật</w:t>
      </w:r>
      <w:proofErr w:type="spellEnd"/>
      <w:r w:rsidR="00887723" w:rsidRPr="00357FA2">
        <w:rPr>
          <w:color w:val="000000"/>
          <w:sz w:val="28"/>
          <w:lang w:eastAsia="en-GB"/>
        </w:rPr>
        <w:t xml:space="preserve"> </w:t>
      </w:r>
      <w:proofErr w:type="spellStart"/>
      <w:r w:rsidR="00887723" w:rsidRPr="00357FA2">
        <w:rPr>
          <w:color w:val="000000"/>
          <w:sz w:val="28"/>
          <w:lang w:eastAsia="en-GB"/>
        </w:rPr>
        <w:t>về</w:t>
      </w:r>
      <w:proofErr w:type="spellEnd"/>
      <w:r w:rsidR="00887723" w:rsidRPr="00357FA2">
        <w:rPr>
          <w:color w:val="000000"/>
          <w:sz w:val="28"/>
          <w:lang w:eastAsia="en-GB"/>
        </w:rPr>
        <w:t xml:space="preserve"> </w:t>
      </w:r>
      <w:proofErr w:type="spellStart"/>
      <w:r w:rsidR="00887723" w:rsidRPr="00357FA2">
        <w:rPr>
          <w:color w:val="000000"/>
          <w:sz w:val="28"/>
          <w:lang w:eastAsia="en-GB"/>
        </w:rPr>
        <w:t>đầu</w:t>
      </w:r>
      <w:proofErr w:type="spellEnd"/>
      <w:r w:rsidR="00887723" w:rsidRPr="00357FA2">
        <w:rPr>
          <w:color w:val="000000"/>
          <w:sz w:val="28"/>
          <w:lang w:eastAsia="en-GB"/>
        </w:rPr>
        <w:t xml:space="preserve"> </w:t>
      </w:r>
      <w:proofErr w:type="spellStart"/>
      <w:r w:rsidR="00887723" w:rsidRPr="00357FA2">
        <w:rPr>
          <w:color w:val="000000"/>
          <w:sz w:val="28"/>
          <w:lang w:eastAsia="en-GB"/>
        </w:rPr>
        <w:t>tư</w:t>
      </w:r>
      <w:proofErr w:type="spellEnd"/>
      <w:r w:rsidR="00887723" w:rsidRPr="00357FA2">
        <w:rPr>
          <w:color w:val="000000"/>
          <w:sz w:val="28"/>
          <w:lang w:eastAsia="en-GB"/>
        </w:rPr>
        <w:t xml:space="preserve"> </w:t>
      </w:r>
      <w:proofErr w:type="spellStart"/>
      <w:r w:rsidR="00887723" w:rsidRPr="00357FA2">
        <w:rPr>
          <w:color w:val="000000"/>
          <w:sz w:val="28"/>
          <w:lang w:eastAsia="en-GB"/>
        </w:rPr>
        <w:t>công</w:t>
      </w:r>
      <w:proofErr w:type="spellEnd"/>
      <w:r w:rsidR="0085284A" w:rsidRPr="00357FA2">
        <w:rPr>
          <w:color w:val="000000"/>
          <w:sz w:val="28"/>
          <w:lang w:eastAsia="en-GB"/>
        </w:rPr>
        <w:t xml:space="preserve"> </w:t>
      </w:r>
      <w:proofErr w:type="spellStart"/>
      <w:r w:rsidR="0085284A" w:rsidRPr="00357FA2">
        <w:rPr>
          <w:color w:val="000000"/>
          <w:sz w:val="28"/>
          <w:lang w:eastAsia="en-GB"/>
        </w:rPr>
        <w:t>cũng</w:t>
      </w:r>
      <w:proofErr w:type="spellEnd"/>
      <w:r w:rsidR="0085284A" w:rsidRPr="00357FA2">
        <w:rPr>
          <w:color w:val="000000"/>
          <w:sz w:val="28"/>
          <w:lang w:eastAsia="en-GB"/>
        </w:rPr>
        <w:t xml:space="preserve"> </w:t>
      </w:r>
      <w:proofErr w:type="spellStart"/>
      <w:r w:rsidR="0085284A" w:rsidRPr="00357FA2">
        <w:rPr>
          <w:color w:val="000000"/>
          <w:sz w:val="28"/>
          <w:lang w:eastAsia="en-GB"/>
        </w:rPr>
        <w:t>như</w:t>
      </w:r>
      <w:proofErr w:type="spellEnd"/>
      <w:r w:rsidR="00887723" w:rsidRPr="00357FA2">
        <w:rPr>
          <w:color w:val="000000"/>
          <w:sz w:val="28"/>
          <w:lang w:eastAsia="en-GB"/>
        </w:rPr>
        <w:t xml:space="preserve"> </w:t>
      </w:r>
      <w:proofErr w:type="spellStart"/>
      <w:r w:rsidR="00887723" w:rsidRPr="00357FA2">
        <w:rPr>
          <w:color w:val="000000"/>
          <w:sz w:val="28"/>
          <w:lang w:eastAsia="en-GB"/>
        </w:rPr>
        <w:t>đáp</w:t>
      </w:r>
      <w:proofErr w:type="spellEnd"/>
      <w:r w:rsidR="00887723" w:rsidRPr="00357FA2">
        <w:rPr>
          <w:color w:val="000000"/>
          <w:sz w:val="28"/>
          <w:lang w:eastAsia="en-GB"/>
        </w:rPr>
        <w:t xml:space="preserve"> </w:t>
      </w:r>
      <w:proofErr w:type="spellStart"/>
      <w:r w:rsidR="00887723" w:rsidRPr="00357FA2">
        <w:rPr>
          <w:color w:val="000000"/>
          <w:sz w:val="28"/>
          <w:lang w:eastAsia="en-GB"/>
        </w:rPr>
        <w:t>ứng</w:t>
      </w:r>
      <w:proofErr w:type="spellEnd"/>
      <w:r w:rsidR="0085284A" w:rsidRPr="00357FA2">
        <w:rPr>
          <w:color w:val="000000"/>
          <w:sz w:val="28"/>
          <w:lang w:eastAsia="en-GB"/>
        </w:rPr>
        <w:t xml:space="preserve"> </w:t>
      </w:r>
      <w:proofErr w:type="spellStart"/>
      <w:r w:rsidR="0085284A" w:rsidRPr="00357FA2">
        <w:rPr>
          <w:color w:val="000000"/>
          <w:sz w:val="28"/>
          <w:lang w:eastAsia="en-GB"/>
        </w:rPr>
        <w:t>nhu</w:t>
      </w:r>
      <w:proofErr w:type="spellEnd"/>
      <w:r w:rsidR="0085284A" w:rsidRPr="00357FA2">
        <w:rPr>
          <w:color w:val="000000"/>
          <w:sz w:val="28"/>
          <w:lang w:eastAsia="en-GB"/>
        </w:rPr>
        <w:t xml:space="preserve"> </w:t>
      </w:r>
      <w:proofErr w:type="spellStart"/>
      <w:r w:rsidR="0085284A" w:rsidRPr="00357FA2">
        <w:rPr>
          <w:color w:val="000000"/>
          <w:sz w:val="28"/>
          <w:lang w:eastAsia="en-GB"/>
        </w:rPr>
        <w:t>cầu</w:t>
      </w:r>
      <w:proofErr w:type="spellEnd"/>
      <w:r w:rsidR="0085284A" w:rsidRPr="00357FA2">
        <w:rPr>
          <w:color w:val="000000"/>
          <w:sz w:val="28"/>
          <w:lang w:eastAsia="en-GB"/>
        </w:rPr>
        <w:t xml:space="preserve"> </w:t>
      </w:r>
      <w:proofErr w:type="spellStart"/>
      <w:r w:rsidR="0085284A" w:rsidRPr="00357FA2">
        <w:rPr>
          <w:color w:val="000000"/>
          <w:sz w:val="28"/>
          <w:lang w:eastAsia="en-GB"/>
        </w:rPr>
        <w:t>thực</w:t>
      </w:r>
      <w:proofErr w:type="spellEnd"/>
      <w:r w:rsidR="0085284A" w:rsidRPr="00357FA2">
        <w:rPr>
          <w:color w:val="000000"/>
          <w:sz w:val="28"/>
          <w:lang w:eastAsia="en-GB"/>
        </w:rPr>
        <w:t xml:space="preserve"> </w:t>
      </w:r>
      <w:proofErr w:type="spellStart"/>
      <w:r w:rsidR="0085284A" w:rsidRPr="00357FA2">
        <w:rPr>
          <w:color w:val="000000"/>
          <w:sz w:val="28"/>
          <w:lang w:eastAsia="en-GB"/>
        </w:rPr>
        <w:t>tế</w:t>
      </w:r>
      <w:proofErr w:type="spellEnd"/>
      <w:r w:rsidR="0085284A" w:rsidRPr="00357FA2">
        <w:rPr>
          <w:color w:val="000000"/>
          <w:sz w:val="28"/>
          <w:lang w:eastAsia="en-GB"/>
        </w:rPr>
        <w:t xml:space="preserve"> </w:t>
      </w:r>
      <w:proofErr w:type="spellStart"/>
      <w:r w:rsidR="0085284A" w:rsidRPr="00357FA2">
        <w:rPr>
          <w:color w:val="000000"/>
          <w:sz w:val="28"/>
          <w:lang w:eastAsia="en-GB"/>
        </w:rPr>
        <w:t>phát</w:t>
      </w:r>
      <w:proofErr w:type="spellEnd"/>
      <w:r w:rsidR="0085284A" w:rsidRPr="00357FA2">
        <w:rPr>
          <w:color w:val="000000"/>
          <w:sz w:val="28"/>
          <w:lang w:eastAsia="en-GB"/>
        </w:rPr>
        <w:t xml:space="preserve"> </w:t>
      </w:r>
      <w:proofErr w:type="spellStart"/>
      <w:r w:rsidR="0085284A" w:rsidRPr="00357FA2">
        <w:rPr>
          <w:color w:val="000000"/>
          <w:sz w:val="28"/>
          <w:lang w:eastAsia="en-GB"/>
        </w:rPr>
        <w:t>sinh</w:t>
      </w:r>
      <w:proofErr w:type="spellEnd"/>
      <w:r w:rsidR="00887723" w:rsidRPr="00357FA2">
        <w:rPr>
          <w:color w:val="000000"/>
          <w:sz w:val="28"/>
          <w:lang w:eastAsia="en-GB"/>
        </w:rPr>
        <w:t xml:space="preserve"> </w:t>
      </w:r>
      <w:proofErr w:type="spellStart"/>
      <w:r w:rsidR="00887723" w:rsidRPr="00357FA2">
        <w:rPr>
          <w:color w:val="000000"/>
          <w:sz w:val="28"/>
          <w:lang w:eastAsia="en-GB"/>
        </w:rPr>
        <w:t>đối</w:t>
      </w:r>
      <w:proofErr w:type="spellEnd"/>
      <w:r w:rsidR="00887723" w:rsidRPr="00357FA2">
        <w:rPr>
          <w:color w:val="000000"/>
          <w:sz w:val="28"/>
          <w:lang w:eastAsia="en-GB"/>
        </w:rPr>
        <w:t xml:space="preserve"> </w:t>
      </w:r>
      <w:proofErr w:type="spellStart"/>
      <w:r w:rsidR="00887723" w:rsidRPr="00357FA2">
        <w:rPr>
          <w:color w:val="000000"/>
          <w:sz w:val="28"/>
          <w:lang w:eastAsia="en-GB"/>
        </w:rPr>
        <w:t>với</w:t>
      </w:r>
      <w:proofErr w:type="spellEnd"/>
      <w:r w:rsidR="00887723" w:rsidRPr="00357FA2">
        <w:rPr>
          <w:color w:val="000000"/>
          <w:sz w:val="28"/>
          <w:lang w:eastAsia="en-GB"/>
        </w:rPr>
        <w:t xml:space="preserve"> </w:t>
      </w:r>
      <w:proofErr w:type="spellStart"/>
      <w:r w:rsidR="00887723" w:rsidRPr="00357FA2">
        <w:rPr>
          <w:color w:val="000000"/>
          <w:sz w:val="28"/>
          <w:lang w:eastAsia="en-GB"/>
        </w:rPr>
        <w:t>các</w:t>
      </w:r>
      <w:proofErr w:type="spellEnd"/>
      <w:r w:rsidR="00887723" w:rsidRPr="00357FA2">
        <w:rPr>
          <w:color w:val="000000"/>
          <w:sz w:val="28"/>
          <w:lang w:eastAsia="en-GB"/>
        </w:rPr>
        <w:t xml:space="preserve"> </w:t>
      </w:r>
      <w:proofErr w:type="spellStart"/>
      <w:r w:rsidR="00887723" w:rsidRPr="00357FA2">
        <w:rPr>
          <w:color w:val="000000"/>
          <w:sz w:val="28"/>
          <w:lang w:eastAsia="en-GB"/>
        </w:rPr>
        <w:t>nội</w:t>
      </w:r>
      <w:proofErr w:type="spellEnd"/>
      <w:r w:rsidR="00887723" w:rsidRPr="00357FA2">
        <w:rPr>
          <w:color w:val="000000"/>
          <w:sz w:val="28"/>
          <w:lang w:eastAsia="en-GB"/>
        </w:rPr>
        <w:t xml:space="preserve"> dung chi </w:t>
      </w:r>
      <w:proofErr w:type="spellStart"/>
      <w:r w:rsidR="00887723" w:rsidRPr="00357FA2">
        <w:rPr>
          <w:color w:val="000000"/>
          <w:sz w:val="28"/>
          <w:lang w:eastAsia="en-GB"/>
        </w:rPr>
        <w:t>phục</w:t>
      </w:r>
      <w:proofErr w:type="spellEnd"/>
      <w:r w:rsidR="00887723" w:rsidRPr="00357FA2">
        <w:rPr>
          <w:color w:val="000000"/>
          <w:sz w:val="28"/>
          <w:lang w:eastAsia="en-GB"/>
        </w:rPr>
        <w:t xml:space="preserve"> </w:t>
      </w:r>
      <w:proofErr w:type="spellStart"/>
      <w:r w:rsidR="00887723" w:rsidRPr="00357FA2">
        <w:rPr>
          <w:color w:val="000000"/>
          <w:sz w:val="28"/>
          <w:lang w:eastAsia="en-GB"/>
        </w:rPr>
        <w:t>vụ</w:t>
      </w:r>
      <w:proofErr w:type="spellEnd"/>
      <w:r w:rsidR="00887723" w:rsidRPr="00357FA2">
        <w:rPr>
          <w:color w:val="000000"/>
          <w:sz w:val="28"/>
          <w:lang w:eastAsia="en-GB"/>
        </w:rPr>
        <w:t xml:space="preserve"> </w:t>
      </w:r>
      <w:proofErr w:type="spellStart"/>
      <w:r w:rsidR="00887723" w:rsidRPr="00357FA2">
        <w:rPr>
          <w:color w:val="000000"/>
          <w:sz w:val="28"/>
          <w:lang w:eastAsia="en-GB"/>
        </w:rPr>
        <w:t>hoạt</w:t>
      </w:r>
      <w:proofErr w:type="spellEnd"/>
      <w:r w:rsidR="00887723" w:rsidRPr="00357FA2">
        <w:rPr>
          <w:color w:val="000000"/>
          <w:sz w:val="28"/>
          <w:lang w:eastAsia="en-GB"/>
        </w:rPr>
        <w:t xml:space="preserve"> </w:t>
      </w:r>
      <w:proofErr w:type="spellStart"/>
      <w:r w:rsidR="00887723" w:rsidRPr="00357FA2">
        <w:rPr>
          <w:color w:val="000000"/>
          <w:sz w:val="28"/>
          <w:lang w:eastAsia="en-GB"/>
        </w:rPr>
        <w:t>động</w:t>
      </w:r>
      <w:proofErr w:type="spellEnd"/>
      <w:r w:rsidR="00207BDB" w:rsidRPr="00357FA2">
        <w:rPr>
          <w:color w:val="000000"/>
          <w:sz w:val="28"/>
          <w:lang w:eastAsia="en-GB"/>
        </w:rPr>
        <w:t xml:space="preserve"> </w:t>
      </w:r>
      <w:proofErr w:type="spellStart"/>
      <w:r w:rsidR="00207BDB" w:rsidRPr="00357FA2">
        <w:rPr>
          <w:color w:val="000000"/>
          <w:sz w:val="28"/>
          <w:lang w:eastAsia="en-GB"/>
        </w:rPr>
        <w:t>đổi</w:t>
      </w:r>
      <w:proofErr w:type="spellEnd"/>
      <w:r w:rsidR="00207BDB" w:rsidRPr="00357FA2">
        <w:rPr>
          <w:color w:val="000000"/>
          <w:sz w:val="28"/>
          <w:lang w:eastAsia="en-GB"/>
        </w:rPr>
        <w:t xml:space="preserve"> </w:t>
      </w:r>
      <w:proofErr w:type="spellStart"/>
      <w:r w:rsidR="00207BDB" w:rsidRPr="00357FA2">
        <w:rPr>
          <w:color w:val="000000"/>
          <w:sz w:val="28"/>
          <w:lang w:eastAsia="en-GB"/>
        </w:rPr>
        <w:t>mới</w:t>
      </w:r>
      <w:proofErr w:type="spellEnd"/>
      <w:r w:rsidR="00207BDB" w:rsidRPr="00357FA2">
        <w:rPr>
          <w:color w:val="000000"/>
          <w:sz w:val="28"/>
          <w:lang w:eastAsia="en-GB"/>
        </w:rPr>
        <w:t xml:space="preserve"> </w:t>
      </w:r>
      <w:proofErr w:type="spellStart"/>
      <w:r w:rsidR="00207BDB" w:rsidRPr="00357FA2">
        <w:rPr>
          <w:color w:val="000000"/>
          <w:sz w:val="28"/>
          <w:lang w:eastAsia="en-GB"/>
        </w:rPr>
        <w:t>sáng</w:t>
      </w:r>
      <w:proofErr w:type="spellEnd"/>
      <w:r w:rsidR="00207BDB" w:rsidRPr="00357FA2">
        <w:rPr>
          <w:color w:val="000000"/>
          <w:sz w:val="28"/>
          <w:lang w:eastAsia="en-GB"/>
        </w:rPr>
        <w:t xml:space="preserve"> </w:t>
      </w:r>
      <w:proofErr w:type="spellStart"/>
      <w:r w:rsidR="00207BDB" w:rsidRPr="00357FA2">
        <w:rPr>
          <w:color w:val="000000"/>
          <w:sz w:val="28"/>
          <w:lang w:eastAsia="en-GB"/>
        </w:rPr>
        <w:t>tạo</w:t>
      </w:r>
      <w:proofErr w:type="spellEnd"/>
      <w:r w:rsidR="00887723" w:rsidRPr="00357FA2">
        <w:rPr>
          <w:color w:val="000000"/>
          <w:sz w:val="28"/>
          <w:lang w:eastAsia="en-GB"/>
        </w:rPr>
        <w:t xml:space="preserve"> </w:t>
      </w:r>
      <w:r w:rsidR="00207BDB" w:rsidRPr="00357FA2">
        <w:rPr>
          <w:color w:val="000000"/>
          <w:sz w:val="28"/>
          <w:lang w:eastAsia="en-GB"/>
        </w:rPr>
        <w:t>(</w:t>
      </w:r>
      <w:r w:rsidR="00887723" w:rsidRPr="00357FA2">
        <w:rPr>
          <w:color w:val="000000"/>
          <w:sz w:val="28"/>
          <w:lang w:eastAsia="en-GB"/>
        </w:rPr>
        <w:t>ĐMST</w:t>
      </w:r>
      <w:r w:rsidR="00207BDB" w:rsidRPr="00357FA2">
        <w:rPr>
          <w:color w:val="000000"/>
          <w:sz w:val="28"/>
          <w:lang w:eastAsia="en-GB"/>
        </w:rPr>
        <w:t>)</w:t>
      </w:r>
      <w:r w:rsidR="0085284A" w:rsidRPr="00357FA2">
        <w:rPr>
          <w:color w:val="000000"/>
          <w:sz w:val="28"/>
          <w:lang w:eastAsia="en-GB"/>
        </w:rPr>
        <w:t>.</w:t>
      </w:r>
      <w:r w:rsidR="00997C98" w:rsidRPr="00357FA2">
        <w:rPr>
          <w:color w:val="000000"/>
          <w:sz w:val="28"/>
          <w:lang w:eastAsia="en-GB"/>
        </w:rPr>
        <w:t xml:space="preserve"> </w:t>
      </w:r>
      <w:proofErr w:type="spellStart"/>
      <w:r w:rsidR="00997C98" w:rsidRPr="00357FA2">
        <w:rPr>
          <w:color w:val="000000"/>
          <w:sz w:val="28"/>
          <w:lang w:eastAsia="en-GB"/>
        </w:rPr>
        <w:t>Cụ</w:t>
      </w:r>
      <w:proofErr w:type="spellEnd"/>
      <w:r w:rsidR="00997C98" w:rsidRPr="00357FA2">
        <w:rPr>
          <w:color w:val="000000"/>
          <w:sz w:val="28"/>
          <w:lang w:eastAsia="en-GB"/>
        </w:rPr>
        <w:t xml:space="preserve"> </w:t>
      </w:r>
      <w:proofErr w:type="spellStart"/>
      <w:r w:rsidR="00997C98" w:rsidRPr="00357FA2">
        <w:rPr>
          <w:color w:val="000000"/>
          <w:sz w:val="28"/>
          <w:lang w:eastAsia="en-GB"/>
        </w:rPr>
        <w:t>thể</w:t>
      </w:r>
      <w:proofErr w:type="spellEnd"/>
      <w:r w:rsidR="00997C98" w:rsidRPr="00357FA2">
        <w:rPr>
          <w:color w:val="000000"/>
          <w:sz w:val="28"/>
          <w:lang w:eastAsia="en-GB"/>
        </w:rPr>
        <w:t xml:space="preserve"> </w:t>
      </w:r>
      <w:proofErr w:type="spellStart"/>
      <w:r w:rsidR="00997C98" w:rsidRPr="00357FA2">
        <w:rPr>
          <w:color w:val="000000"/>
          <w:sz w:val="28"/>
          <w:lang w:eastAsia="en-GB"/>
        </w:rPr>
        <w:t>như</w:t>
      </w:r>
      <w:proofErr w:type="spellEnd"/>
      <w:r w:rsidR="00997C98" w:rsidRPr="00357FA2">
        <w:rPr>
          <w:color w:val="000000"/>
          <w:sz w:val="28"/>
          <w:lang w:eastAsia="en-GB"/>
        </w:rPr>
        <w:t xml:space="preserve"> </w:t>
      </w:r>
      <w:proofErr w:type="spellStart"/>
      <w:r w:rsidR="00997C98" w:rsidRPr="00357FA2">
        <w:rPr>
          <w:color w:val="000000"/>
          <w:sz w:val="28"/>
          <w:lang w:eastAsia="en-GB"/>
        </w:rPr>
        <w:t>sau</w:t>
      </w:r>
      <w:proofErr w:type="spellEnd"/>
      <w:r w:rsidR="00997C98" w:rsidRPr="00357FA2">
        <w:rPr>
          <w:color w:val="000000"/>
          <w:sz w:val="28"/>
          <w:lang w:eastAsia="en-GB"/>
        </w:rPr>
        <w:t>:</w:t>
      </w:r>
    </w:p>
    <w:p w14:paraId="3C978F24" w14:textId="33F64495" w:rsidR="00997C98" w:rsidRPr="00357FA2" w:rsidRDefault="00997C98" w:rsidP="00357FA2">
      <w:pPr>
        <w:spacing w:before="120" w:after="120" w:line="276" w:lineRule="auto"/>
        <w:ind w:firstLine="709"/>
        <w:jc w:val="both"/>
        <w:rPr>
          <w:color w:val="000000"/>
          <w:sz w:val="28"/>
          <w:lang w:eastAsia="en-GB"/>
        </w:rPr>
      </w:pPr>
      <w:r w:rsidRPr="00357FA2">
        <w:rPr>
          <w:color w:val="000000"/>
          <w:sz w:val="28"/>
          <w:lang w:eastAsia="en-GB"/>
        </w:rPr>
        <w:t xml:space="preserve">- </w:t>
      </w:r>
      <w:proofErr w:type="spellStart"/>
      <w:r w:rsidRPr="00357FA2">
        <w:rPr>
          <w:color w:val="000000"/>
          <w:sz w:val="28"/>
          <w:lang w:eastAsia="en-GB"/>
        </w:rPr>
        <w:t>Điểm</w:t>
      </w:r>
      <w:proofErr w:type="spellEnd"/>
      <w:r w:rsidRPr="00357FA2">
        <w:rPr>
          <w:color w:val="000000"/>
          <w:sz w:val="28"/>
          <w:lang w:eastAsia="en-GB"/>
        </w:rPr>
        <w:t xml:space="preserve"> a </w:t>
      </w:r>
      <w:proofErr w:type="spellStart"/>
      <w:r w:rsidRPr="00357FA2">
        <w:rPr>
          <w:color w:val="000000"/>
          <w:sz w:val="28"/>
          <w:lang w:eastAsia="en-GB"/>
        </w:rPr>
        <w:t>khoản</w:t>
      </w:r>
      <w:proofErr w:type="spellEnd"/>
      <w:r w:rsidRPr="00357FA2">
        <w:rPr>
          <w:color w:val="000000"/>
          <w:sz w:val="28"/>
          <w:lang w:eastAsia="en-GB"/>
        </w:rPr>
        <w:t xml:space="preserve"> 1 </w:t>
      </w:r>
      <w:proofErr w:type="spellStart"/>
      <w:r w:rsidRPr="00357FA2">
        <w:rPr>
          <w:color w:val="000000"/>
          <w:sz w:val="28"/>
          <w:lang w:eastAsia="en-GB"/>
        </w:rPr>
        <w:t>chưa</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kinh</w:t>
      </w:r>
      <w:proofErr w:type="spellEnd"/>
      <w:r w:rsidRPr="00357FA2">
        <w:rPr>
          <w:color w:val="000000"/>
          <w:sz w:val="28"/>
          <w:lang w:eastAsia="en-GB"/>
        </w:rPr>
        <w:t xml:space="preserve"> </w:t>
      </w:r>
      <w:proofErr w:type="spellStart"/>
      <w:r w:rsidRPr="00357FA2">
        <w:rPr>
          <w:color w:val="000000"/>
          <w:sz w:val="28"/>
          <w:lang w:eastAsia="en-GB"/>
        </w:rPr>
        <w:t>phí</w:t>
      </w:r>
      <w:proofErr w:type="spellEnd"/>
      <w:r w:rsidRPr="00357FA2">
        <w:rPr>
          <w:color w:val="000000"/>
          <w:sz w:val="28"/>
          <w:lang w:eastAsia="en-GB"/>
        </w:rPr>
        <w:t xml:space="preserve"> </w:t>
      </w:r>
      <w:proofErr w:type="spellStart"/>
      <w:r w:rsidRPr="00357FA2">
        <w:rPr>
          <w:color w:val="000000"/>
          <w:sz w:val="28"/>
          <w:lang w:eastAsia="en-GB"/>
        </w:rPr>
        <w:t>cải</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sửa</w:t>
      </w:r>
      <w:proofErr w:type="spellEnd"/>
      <w:r w:rsidRPr="00357FA2">
        <w:rPr>
          <w:color w:val="000000"/>
          <w:sz w:val="28"/>
          <w:lang w:eastAsia="en-GB"/>
        </w:rPr>
        <w:t xml:space="preserve"> </w:t>
      </w:r>
      <w:proofErr w:type="spellStart"/>
      <w:r w:rsidRPr="00357FA2">
        <w:rPr>
          <w:color w:val="000000"/>
          <w:sz w:val="28"/>
          <w:lang w:eastAsia="en-GB"/>
        </w:rPr>
        <w:t>chữa</w:t>
      </w:r>
      <w:proofErr w:type="spellEnd"/>
      <w:r w:rsidRPr="00357FA2">
        <w:rPr>
          <w:color w:val="000000"/>
          <w:sz w:val="28"/>
          <w:lang w:eastAsia="en-GB"/>
        </w:rPr>
        <w:t xml:space="preserve"> </w:t>
      </w:r>
      <w:proofErr w:type="spellStart"/>
      <w:r w:rsidRPr="00357FA2">
        <w:rPr>
          <w:color w:val="000000"/>
          <w:sz w:val="28"/>
          <w:lang w:eastAsia="en-GB"/>
        </w:rPr>
        <w:t>tài</w:t>
      </w:r>
      <w:proofErr w:type="spellEnd"/>
      <w:r w:rsidRPr="00357FA2">
        <w:rPr>
          <w:color w:val="000000"/>
          <w:sz w:val="28"/>
          <w:lang w:eastAsia="en-GB"/>
        </w:rPr>
        <w:t xml:space="preserve"> </w:t>
      </w:r>
      <w:proofErr w:type="spellStart"/>
      <w:r w:rsidRPr="00357FA2">
        <w:rPr>
          <w:color w:val="000000"/>
          <w:sz w:val="28"/>
          <w:lang w:eastAsia="en-GB"/>
        </w:rPr>
        <w:t>sản</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nhằm</w:t>
      </w:r>
      <w:proofErr w:type="spellEnd"/>
      <w:r w:rsidRPr="00357FA2">
        <w:rPr>
          <w:color w:val="000000"/>
          <w:sz w:val="28"/>
          <w:lang w:eastAsia="en-GB"/>
        </w:rPr>
        <w:t xml:space="preserve"> </w:t>
      </w:r>
      <w:proofErr w:type="spellStart"/>
      <w:r w:rsidRPr="00357FA2">
        <w:rPr>
          <w:color w:val="000000"/>
          <w:sz w:val="28"/>
          <w:lang w:eastAsia="en-GB"/>
        </w:rPr>
        <w:t>nâng</w:t>
      </w:r>
      <w:proofErr w:type="spellEnd"/>
      <w:r w:rsidRPr="00357FA2">
        <w:rPr>
          <w:color w:val="000000"/>
          <w:sz w:val="28"/>
          <w:lang w:eastAsia="en-GB"/>
        </w:rPr>
        <w:t xml:space="preserve"> </w:t>
      </w:r>
      <w:proofErr w:type="spellStart"/>
      <w:r w:rsidRPr="00357FA2">
        <w:rPr>
          <w:color w:val="000000"/>
          <w:sz w:val="28"/>
          <w:lang w:eastAsia="en-GB"/>
        </w:rPr>
        <w:t>cấp</w:t>
      </w:r>
      <w:proofErr w:type="spellEnd"/>
      <w:r w:rsidRPr="00357FA2">
        <w:rPr>
          <w:color w:val="000000"/>
          <w:sz w:val="28"/>
          <w:lang w:eastAsia="en-GB"/>
        </w:rPr>
        <w:t xml:space="preserve">, </w:t>
      </w:r>
      <w:proofErr w:type="spellStart"/>
      <w:r w:rsidRPr="00357FA2">
        <w:rPr>
          <w:color w:val="000000"/>
          <w:sz w:val="28"/>
          <w:lang w:eastAsia="en-GB"/>
        </w:rPr>
        <w:t>mở</w:t>
      </w:r>
      <w:proofErr w:type="spellEnd"/>
      <w:r w:rsidRPr="00357FA2">
        <w:rPr>
          <w:color w:val="000000"/>
          <w:sz w:val="28"/>
          <w:lang w:eastAsia="en-GB"/>
        </w:rPr>
        <w:t xml:space="preserve"> </w:t>
      </w:r>
      <w:proofErr w:type="spellStart"/>
      <w:r w:rsidRPr="00357FA2">
        <w:rPr>
          <w:color w:val="000000"/>
          <w:sz w:val="28"/>
          <w:lang w:eastAsia="en-GB"/>
        </w:rPr>
        <w:t>rộng</w:t>
      </w:r>
      <w:proofErr w:type="spellEnd"/>
      <w:r w:rsidRPr="00357FA2">
        <w:rPr>
          <w:color w:val="000000"/>
          <w:sz w:val="28"/>
          <w:lang w:eastAsia="en-GB"/>
        </w:rPr>
        <w:t xml:space="preserve"> </w:t>
      </w:r>
      <w:proofErr w:type="spellStart"/>
      <w:r w:rsidRPr="00357FA2">
        <w:rPr>
          <w:color w:val="000000"/>
          <w:sz w:val="28"/>
          <w:lang w:eastAsia="en-GB"/>
        </w:rPr>
        <w:t>tài</w:t>
      </w:r>
      <w:proofErr w:type="spellEnd"/>
      <w:r w:rsidRPr="00357FA2">
        <w:rPr>
          <w:color w:val="000000"/>
          <w:sz w:val="28"/>
          <w:lang w:eastAsia="en-GB"/>
        </w:rPr>
        <w:t xml:space="preserve"> </w:t>
      </w:r>
      <w:proofErr w:type="spellStart"/>
      <w:r w:rsidRPr="00357FA2">
        <w:rPr>
          <w:color w:val="000000"/>
          <w:sz w:val="28"/>
          <w:lang w:eastAsia="en-GB"/>
        </w:rPr>
        <w:t>sản</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w:t>
      </w:r>
    </w:p>
    <w:p w14:paraId="433309B5" w14:textId="707AFD59" w:rsidR="00184628" w:rsidRPr="00357FA2" w:rsidRDefault="00997C98" w:rsidP="00357FA2">
      <w:pPr>
        <w:spacing w:before="120" w:after="120" w:line="276" w:lineRule="auto"/>
        <w:ind w:firstLine="720"/>
        <w:jc w:val="both"/>
        <w:rPr>
          <w:color w:val="000000"/>
          <w:sz w:val="28"/>
          <w:lang w:eastAsia="en-GB"/>
        </w:rPr>
      </w:pPr>
      <w:r w:rsidRPr="00357FA2">
        <w:rPr>
          <w:color w:val="000000"/>
          <w:sz w:val="28"/>
          <w:lang w:eastAsia="en-GB"/>
        </w:rPr>
        <w:t xml:space="preserve">- </w:t>
      </w:r>
      <w:proofErr w:type="spellStart"/>
      <w:r w:rsidRPr="00357FA2">
        <w:rPr>
          <w:color w:val="000000"/>
          <w:sz w:val="28"/>
          <w:lang w:eastAsia="en-GB"/>
        </w:rPr>
        <w:t>Điểm</w:t>
      </w:r>
      <w:proofErr w:type="spellEnd"/>
      <w:r w:rsidRPr="00357FA2">
        <w:rPr>
          <w:color w:val="000000"/>
          <w:sz w:val="28"/>
          <w:lang w:eastAsia="en-GB"/>
        </w:rPr>
        <w:t xml:space="preserve"> a </w:t>
      </w:r>
      <w:proofErr w:type="spellStart"/>
      <w:r w:rsidRPr="00357FA2">
        <w:rPr>
          <w:color w:val="000000"/>
          <w:sz w:val="28"/>
          <w:lang w:eastAsia="en-GB"/>
        </w:rPr>
        <w:t>khoản</w:t>
      </w:r>
      <w:proofErr w:type="spellEnd"/>
      <w:r w:rsidRPr="00357FA2">
        <w:rPr>
          <w:color w:val="000000"/>
          <w:sz w:val="28"/>
          <w:lang w:eastAsia="en-GB"/>
        </w:rPr>
        <w:t xml:space="preserve"> 1 </w:t>
      </w:r>
      <w:proofErr w:type="spellStart"/>
      <w:r w:rsidRPr="00357FA2">
        <w:rPr>
          <w:color w:val="000000"/>
          <w:sz w:val="28"/>
          <w:lang w:eastAsia="en-GB"/>
        </w:rPr>
        <w:t>chưa</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nội</w:t>
      </w:r>
      <w:proofErr w:type="spellEnd"/>
      <w:r w:rsidRPr="00357FA2">
        <w:rPr>
          <w:color w:val="000000"/>
          <w:sz w:val="28"/>
          <w:lang w:eastAsia="en-GB"/>
        </w:rPr>
        <w:t xml:space="preserve"> dung chi </w:t>
      </w:r>
      <w:proofErr w:type="spellStart"/>
      <w:r w:rsidRPr="00357FA2">
        <w:rPr>
          <w:color w:val="000000"/>
          <w:sz w:val="28"/>
          <w:lang w:eastAsia="en-GB"/>
        </w:rPr>
        <w:t>đầu</w:t>
      </w:r>
      <w:proofErr w:type="spellEnd"/>
      <w:r w:rsidRPr="00357FA2">
        <w:rPr>
          <w:color w:val="000000"/>
          <w:sz w:val="28"/>
          <w:lang w:eastAsia="en-GB"/>
        </w:rPr>
        <w:t xml:space="preserve"> </w:t>
      </w:r>
      <w:proofErr w:type="spellStart"/>
      <w:r w:rsidRPr="00357FA2">
        <w:rPr>
          <w:color w:val="000000"/>
          <w:sz w:val="28"/>
          <w:lang w:eastAsia="en-GB"/>
        </w:rPr>
        <w:t>tư</w:t>
      </w:r>
      <w:proofErr w:type="spellEnd"/>
      <w:r w:rsidRPr="00357FA2">
        <w:rPr>
          <w:color w:val="000000"/>
          <w:sz w:val="28"/>
          <w:lang w:eastAsia="en-GB"/>
        </w:rPr>
        <w:t xml:space="preserve"> </w:t>
      </w:r>
      <w:proofErr w:type="spellStart"/>
      <w:r w:rsidRPr="00357FA2">
        <w:rPr>
          <w:color w:val="000000"/>
          <w:sz w:val="28"/>
          <w:lang w:eastAsia="en-GB"/>
        </w:rPr>
        <w:t>phát</w:t>
      </w:r>
      <w:proofErr w:type="spellEnd"/>
      <w:r w:rsidRPr="00357FA2">
        <w:rPr>
          <w:color w:val="000000"/>
          <w:sz w:val="28"/>
          <w:lang w:eastAsia="en-GB"/>
        </w:rPr>
        <w:t xml:space="preserve"> </w:t>
      </w:r>
      <w:proofErr w:type="spellStart"/>
      <w:r w:rsidRPr="00357FA2">
        <w:rPr>
          <w:color w:val="000000"/>
          <w:sz w:val="28"/>
          <w:lang w:eastAsia="en-GB"/>
        </w:rPr>
        <w:t>triển</w:t>
      </w:r>
      <w:proofErr w:type="spellEnd"/>
      <w:r w:rsidRPr="00357FA2">
        <w:rPr>
          <w:color w:val="000000"/>
          <w:sz w:val="28"/>
          <w:lang w:eastAsia="en-GB"/>
        </w:rPr>
        <w:t xml:space="preserve"> </w:t>
      </w:r>
      <w:proofErr w:type="spellStart"/>
      <w:r w:rsidRPr="00357FA2">
        <w:rPr>
          <w:color w:val="000000"/>
          <w:sz w:val="28"/>
          <w:lang w:eastAsia="en-GB"/>
        </w:rPr>
        <w:t>cho</w:t>
      </w:r>
      <w:proofErr w:type="spellEnd"/>
      <w:r w:rsidRPr="00357FA2">
        <w:rPr>
          <w:color w:val="000000"/>
          <w:sz w:val="28"/>
          <w:lang w:eastAsia="en-GB"/>
        </w:rPr>
        <w:t xml:space="preserve"> </w:t>
      </w:r>
      <w:proofErr w:type="spellStart"/>
      <w:r w:rsidRPr="00357FA2">
        <w:rPr>
          <w:color w:val="000000"/>
          <w:sz w:val="28"/>
          <w:lang w:eastAsia="en-GB"/>
        </w:rPr>
        <w:t>việc</w:t>
      </w:r>
      <w:proofErr w:type="spellEnd"/>
      <w:r w:rsidRPr="00357FA2">
        <w:rPr>
          <w:color w:val="000000"/>
          <w:sz w:val="28"/>
          <w:lang w:eastAsia="en-GB"/>
        </w:rPr>
        <w:t xml:space="preserve"> </w:t>
      </w:r>
      <w:proofErr w:type="spellStart"/>
      <w:r w:rsidRPr="00357FA2">
        <w:rPr>
          <w:color w:val="000000"/>
          <w:sz w:val="28"/>
          <w:lang w:eastAsia="en-GB"/>
        </w:rPr>
        <w:t>xây</w:t>
      </w:r>
      <w:proofErr w:type="spellEnd"/>
      <w:r w:rsidRPr="00357FA2">
        <w:rPr>
          <w:color w:val="000000"/>
          <w:sz w:val="28"/>
          <w:lang w:eastAsia="en-GB"/>
        </w:rPr>
        <w:t xml:space="preserve"> </w:t>
      </w:r>
      <w:proofErr w:type="spellStart"/>
      <w:r w:rsidRPr="00357FA2">
        <w:rPr>
          <w:color w:val="000000"/>
          <w:sz w:val="28"/>
          <w:lang w:eastAsia="en-GB"/>
        </w:rPr>
        <w:t>dựng</w:t>
      </w:r>
      <w:proofErr w:type="spellEnd"/>
      <w:r w:rsidRPr="00357FA2">
        <w:rPr>
          <w:color w:val="000000"/>
          <w:sz w:val="28"/>
          <w:lang w:eastAsia="en-GB"/>
        </w:rPr>
        <w:t xml:space="preserve"> </w:t>
      </w:r>
      <w:proofErr w:type="spellStart"/>
      <w:r w:rsidRPr="00357FA2">
        <w:rPr>
          <w:color w:val="000000"/>
          <w:sz w:val="28"/>
          <w:lang w:eastAsia="en-GB"/>
        </w:rPr>
        <w:t>trung</w:t>
      </w:r>
      <w:proofErr w:type="spellEnd"/>
      <w:r w:rsidRPr="00357FA2">
        <w:rPr>
          <w:color w:val="000000"/>
          <w:sz w:val="28"/>
          <w:lang w:eastAsia="en-GB"/>
        </w:rPr>
        <w:t xml:space="preserve"> </w:t>
      </w:r>
      <w:proofErr w:type="spellStart"/>
      <w:r w:rsidRPr="00357FA2">
        <w:rPr>
          <w:color w:val="000000"/>
          <w:sz w:val="28"/>
          <w:lang w:eastAsia="en-GB"/>
        </w:rPr>
        <w:t>tâm</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trung</w:t>
      </w:r>
      <w:proofErr w:type="spellEnd"/>
      <w:r w:rsidRPr="00357FA2">
        <w:rPr>
          <w:color w:val="000000"/>
          <w:sz w:val="28"/>
          <w:lang w:eastAsia="en-GB"/>
        </w:rPr>
        <w:t xml:space="preserve"> </w:t>
      </w:r>
      <w:proofErr w:type="spellStart"/>
      <w:r w:rsidRPr="00357FA2">
        <w:rPr>
          <w:color w:val="000000"/>
          <w:sz w:val="28"/>
          <w:lang w:eastAsia="en-GB"/>
        </w:rPr>
        <w:t>tâm</w:t>
      </w:r>
      <w:proofErr w:type="spellEnd"/>
      <w:r w:rsidRPr="00357FA2">
        <w:rPr>
          <w:color w:val="000000"/>
          <w:sz w:val="28"/>
          <w:lang w:eastAsia="en-GB"/>
        </w:rPr>
        <w:t xml:space="preserve"> </w:t>
      </w:r>
      <w:proofErr w:type="spellStart"/>
      <w:r w:rsidRPr="00357FA2">
        <w:rPr>
          <w:color w:val="000000"/>
          <w:sz w:val="28"/>
          <w:lang w:eastAsia="en-GB"/>
        </w:rPr>
        <w:t>khởi</w:t>
      </w:r>
      <w:proofErr w:type="spellEnd"/>
      <w:r w:rsidRPr="00357FA2">
        <w:rPr>
          <w:color w:val="000000"/>
          <w:sz w:val="28"/>
          <w:lang w:eastAsia="en-GB"/>
        </w:rPr>
        <w:t xml:space="preserve"> </w:t>
      </w:r>
      <w:proofErr w:type="spellStart"/>
      <w:r w:rsidRPr="00357FA2">
        <w:rPr>
          <w:color w:val="000000"/>
          <w:sz w:val="28"/>
          <w:lang w:eastAsia="en-GB"/>
        </w:rPr>
        <w:t>nghiệp</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w:t>
      </w:r>
      <w:r w:rsidR="00184628" w:rsidRPr="00357FA2">
        <w:rPr>
          <w:color w:val="000000"/>
          <w:sz w:val="28"/>
          <w:lang w:eastAsia="en-GB"/>
        </w:rPr>
        <w:t xml:space="preserve"> </w:t>
      </w:r>
      <w:proofErr w:type="spellStart"/>
      <w:r w:rsidR="00184628" w:rsidRPr="00357FA2">
        <w:rPr>
          <w:color w:val="000000"/>
          <w:sz w:val="28"/>
          <w:lang w:eastAsia="en-GB"/>
        </w:rPr>
        <w:t>Quy</w:t>
      </w:r>
      <w:proofErr w:type="spellEnd"/>
      <w:r w:rsidR="00184628" w:rsidRPr="00357FA2">
        <w:rPr>
          <w:color w:val="000000"/>
          <w:sz w:val="28"/>
          <w:lang w:eastAsia="en-GB"/>
        </w:rPr>
        <w:t xml:space="preserve"> </w:t>
      </w:r>
      <w:proofErr w:type="spellStart"/>
      <w:r w:rsidR="00184628" w:rsidRPr="00357FA2">
        <w:rPr>
          <w:color w:val="000000"/>
          <w:sz w:val="28"/>
          <w:lang w:eastAsia="en-GB"/>
        </w:rPr>
        <w:t>định</w:t>
      </w:r>
      <w:proofErr w:type="spellEnd"/>
      <w:r w:rsidR="00184628" w:rsidRPr="00357FA2">
        <w:rPr>
          <w:color w:val="000000"/>
          <w:sz w:val="28"/>
          <w:lang w:eastAsia="en-GB"/>
        </w:rPr>
        <w:t xml:space="preserve"> </w:t>
      </w:r>
      <w:proofErr w:type="spellStart"/>
      <w:r w:rsidR="00184628" w:rsidRPr="00357FA2">
        <w:rPr>
          <w:color w:val="000000"/>
          <w:sz w:val="28"/>
          <w:lang w:eastAsia="en-GB"/>
        </w:rPr>
        <w:t>này</w:t>
      </w:r>
      <w:proofErr w:type="spellEnd"/>
      <w:r w:rsidR="00184628" w:rsidRPr="00357FA2">
        <w:rPr>
          <w:color w:val="000000"/>
          <w:sz w:val="28"/>
          <w:lang w:eastAsia="en-GB"/>
        </w:rPr>
        <w:t xml:space="preserve"> </w:t>
      </w:r>
      <w:proofErr w:type="spellStart"/>
      <w:r w:rsidR="00184628" w:rsidRPr="00357FA2">
        <w:rPr>
          <w:color w:val="000000"/>
          <w:sz w:val="28"/>
          <w:lang w:eastAsia="en-GB"/>
        </w:rPr>
        <w:t>nhằm</w:t>
      </w:r>
      <w:proofErr w:type="spellEnd"/>
      <w:r w:rsidR="00184628" w:rsidRPr="00357FA2">
        <w:rPr>
          <w:color w:val="000000"/>
          <w:sz w:val="28"/>
          <w:lang w:eastAsia="en-GB"/>
        </w:rPr>
        <w:t xml:space="preserve"> </w:t>
      </w:r>
      <w:proofErr w:type="spellStart"/>
      <w:r w:rsidR="00184628" w:rsidRPr="00357FA2">
        <w:rPr>
          <w:color w:val="000000"/>
          <w:sz w:val="28"/>
          <w:lang w:eastAsia="en-GB"/>
        </w:rPr>
        <w:t>đáp</w:t>
      </w:r>
      <w:proofErr w:type="spellEnd"/>
      <w:r w:rsidR="00184628" w:rsidRPr="00357FA2">
        <w:rPr>
          <w:color w:val="000000"/>
          <w:sz w:val="28"/>
          <w:lang w:eastAsia="en-GB"/>
        </w:rPr>
        <w:t xml:space="preserve"> </w:t>
      </w:r>
      <w:proofErr w:type="spellStart"/>
      <w:r w:rsidR="00184628" w:rsidRPr="00357FA2">
        <w:rPr>
          <w:color w:val="000000"/>
          <w:sz w:val="28"/>
          <w:lang w:eastAsia="en-GB"/>
        </w:rPr>
        <w:t>ứng</w:t>
      </w:r>
      <w:proofErr w:type="spellEnd"/>
      <w:r w:rsidR="00184628" w:rsidRPr="00357FA2">
        <w:rPr>
          <w:color w:val="000000"/>
          <w:sz w:val="28"/>
          <w:lang w:eastAsia="en-GB"/>
        </w:rPr>
        <w:t xml:space="preserve"> </w:t>
      </w:r>
      <w:proofErr w:type="spellStart"/>
      <w:r w:rsidR="00184628" w:rsidRPr="00357FA2">
        <w:rPr>
          <w:color w:val="000000"/>
          <w:sz w:val="28"/>
          <w:lang w:eastAsia="en-GB"/>
        </w:rPr>
        <w:t>các</w:t>
      </w:r>
      <w:proofErr w:type="spellEnd"/>
      <w:r w:rsidR="00184628" w:rsidRPr="00357FA2">
        <w:rPr>
          <w:color w:val="000000"/>
          <w:sz w:val="28"/>
          <w:lang w:eastAsia="en-GB"/>
        </w:rPr>
        <w:t xml:space="preserve"> </w:t>
      </w:r>
      <w:proofErr w:type="spellStart"/>
      <w:r w:rsidR="00184628" w:rsidRPr="00357FA2">
        <w:rPr>
          <w:color w:val="000000"/>
          <w:sz w:val="28"/>
          <w:lang w:eastAsia="en-GB"/>
        </w:rPr>
        <w:t>quy</w:t>
      </w:r>
      <w:proofErr w:type="spellEnd"/>
      <w:r w:rsidR="00184628" w:rsidRPr="00357FA2">
        <w:rPr>
          <w:color w:val="000000"/>
          <w:sz w:val="28"/>
          <w:lang w:eastAsia="en-GB"/>
        </w:rPr>
        <w:t xml:space="preserve"> </w:t>
      </w:r>
      <w:proofErr w:type="spellStart"/>
      <w:r w:rsidR="00184628" w:rsidRPr="00357FA2">
        <w:rPr>
          <w:color w:val="000000"/>
          <w:sz w:val="28"/>
          <w:lang w:eastAsia="en-GB"/>
        </w:rPr>
        <w:t>định</w:t>
      </w:r>
      <w:proofErr w:type="spellEnd"/>
      <w:r w:rsidR="00184628" w:rsidRPr="00357FA2">
        <w:rPr>
          <w:color w:val="000000"/>
          <w:sz w:val="28"/>
          <w:lang w:eastAsia="en-GB"/>
        </w:rPr>
        <w:t xml:space="preserve"> </w:t>
      </w:r>
      <w:proofErr w:type="spellStart"/>
      <w:r w:rsidR="00184628" w:rsidRPr="00357FA2">
        <w:rPr>
          <w:color w:val="000000"/>
          <w:sz w:val="28"/>
          <w:lang w:eastAsia="en-GB"/>
        </w:rPr>
        <w:t>tại</w:t>
      </w:r>
      <w:proofErr w:type="spellEnd"/>
      <w:r w:rsidR="00184628" w:rsidRPr="00357FA2">
        <w:rPr>
          <w:color w:val="000000"/>
          <w:sz w:val="28"/>
          <w:lang w:eastAsia="en-GB"/>
        </w:rPr>
        <w:t xml:space="preserve"> </w:t>
      </w:r>
      <w:proofErr w:type="spellStart"/>
      <w:r w:rsidR="00184628" w:rsidRPr="00357FA2">
        <w:rPr>
          <w:color w:val="000000"/>
          <w:sz w:val="28"/>
          <w:lang w:eastAsia="en-GB"/>
        </w:rPr>
        <w:t>văn</w:t>
      </w:r>
      <w:proofErr w:type="spellEnd"/>
      <w:r w:rsidR="00184628" w:rsidRPr="00357FA2">
        <w:rPr>
          <w:color w:val="000000"/>
          <w:sz w:val="28"/>
          <w:lang w:eastAsia="en-GB"/>
        </w:rPr>
        <w:t xml:space="preserve"> </w:t>
      </w:r>
      <w:proofErr w:type="spellStart"/>
      <w:r w:rsidR="00184628" w:rsidRPr="00357FA2">
        <w:rPr>
          <w:color w:val="000000"/>
          <w:sz w:val="28"/>
          <w:lang w:eastAsia="en-GB"/>
        </w:rPr>
        <w:t>bản</w:t>
      </w:r>
      <w:proofErr w:type="spellEnd"/>
      <w:r w:rsidR="00184628" w:rsidRPr="00357FA2">
        <w:rPr>
          <w:color w:val="000000"/>
          <w:sz w:val="28"/>
          <w:lang w:eastAsia="en-GB"/>
        </w:rPr>
        <w:t xml:space="preserve">: </w:t>
      </w:r>
    </w:p>
    <w:p w14:paraId="40776E0D" w14:textId="6F203F8D" w:rsidR="00184628" w:rsidRPr="00357FA2" w:rsidRDefault="00184628" w:rsidP="00357FA2">
      <w:pPr>
        <w:spacing w:before="120" w:after="120" w:line="276" w:lineRule="auto"/>
        <w:ind w:firstLine="720"/>
        <w:jc w:val="both"/>
        <w:rPr>
          <w:color w:val="000000"/>
          <w:sz w:val="28"/>
          <w:szCs w:val="28"/>
          <w:lang w:eastAsia="vi-VN"/>
        </w:rPr>
      </w:pPr>
      <w:proofErr w:type="spellStart"/>
      <w:r w:rsidRPr="00357FA2">
        <w:rPr>
          <w:color w:val="000000"/>
          <w:sz w:val="28"/>
          <w:szCs w:val="28"/>
          <w:lang w:eastAsia="vi-VN"/>
        </w:rPr>
        <w:t>Nghị</w:t>
      </w:r>
      <w:proofErr w:type="spellEnd"/>
      <w:r w:rsidRPr="00357FA2">
        <w:rPr>
          <w:color w:val="000000"/>
          <w:sz w:val="28"/>
          <w:szCs w:val="28"/>
          <w:lang w:eastAsia="vi-VN"/>
        </w:rPr>
        <w:t xml:space="preserve"> </w:t>
      </w:r>
      <w:proofErr w:type="spellStart"/>
      <w:r w:rsidRPr="00357FA2">
        <w:rPr>
          <w:color w:val="000000"/>
          <w:sz w:val="28"/>
          <w:szCs w:val="28"/>
          <w:lang w:eastAsia="vi-VN"/>
        </w:rPr>
        <w:t>quyết</w:t>
      </w:r>
      <w:proofErr w:type="spellEnd"/>
      <w:r w:rsidRPr="00357FA2">
        <w:rPr>
          <w:color w:val="000000"/>
          <w:sz w:val="28"/>
          <w:szCs w:val="28"/>
          <w:lang w:eastAsia="vi-VN"/>
        </w:rPr>
        <w:t xml:space="preserve"> </w:t>
      </w:r>
      <w:proofErr w:type="spellStart"/>
      <w:r w:rsidRPr="00357FA2">
        <w:rPr>
          <w:color w:val="000000"/>
          <w:sz w:val="28"/>
          <w:szCs w:val="28"/>
          <w:lang w:eastAsia="vi-VN"/>
        </w:rPr>
        <w:t>số</w:t>
      </w:r>
      <w:proofErr w:type="spellEnd"/>
      <w:r w:rsidRPr="00357FA2">
        <w:rPr>
          <w:color w:val="000000"/>
          <w:sz w:val="28"/>
          <w:szCs w:val="28"/>
          <w:lang w:eastAsia="vi-VN"/>
        </w:rPr>
        <w:t xml:space="preserve"> 100/2023/QH15 </w:t>
      </w:r>
      <w:proofErr w:type="spellStart"/>
      <w:r w:rsidRPr="00357FA2">
        <w:rPr>
          <w:color w:val="000000"/>
          <w:sz w:val="28"/>
          <w:szCs w:val="28"/>
          <w:lang w:eastAsia="vi-VN"/>
        </w:rPr>
        <w:t>ngày</w:t>
      </w:r>
      <w:proofErr w:type="spellEnd"/>
      <w:r w:rsidRPr="00357FA2">
        <w:rPr>
          <w:color w:val="000000"/>
          <w:sz w:val="28"/>
          <w:szCs w:val="28"/>
          <w:lang w:eastAsia="vi-VN"/>
        </w:rPr>
        <w:t xml:space="preserve"> 24/6/2023 </w:t>
      </w:r>
      <w:proofErr w:type="spellStart"/>
      <w:r w:rsidRPr="00357FA2">
        <w:rPr>
          <w:color w:val="000000"/>
          <w:sz w:val="28"/>
          <w:szCs w:val="28"/>
          <w:lang w:eastAsia="vi-VN"/>
        </w:rPr>
        <w:t>của</w:t>
      </w:r>
      <w:proofErr w:type="spellEnd"/>
      <w:r w:rsidRPr="00357FA2">
        <w:rPr>
          <w:color w:val="000000"/>
          <w:sz w:val="28"/>
          <w:szCs w:val="28"/>
          <w:lang w:eastAsia="vi-VN"/>
        </w:rPr>
        <w:t xml:space="preserve"> </w:t>
      </w:r>
      <w:proofErr w:type="spellStart"/>
      <w:r w:rsidRPr="00357FA2">
        <w:rPr>
          <w:color w:val="000000"/>
          <w:sz w:val="28"/>
          <w:szCs w:val="28"/>
          <w:lang w:eastAsia="vi-VN"/>
        </w:rPr>
        <w:t>Quốc</w:t>
      </w:r>
      <w:proofErr w:type="spellEnd"/>
      <w:r w:rsidRPr="00357FA2">
        <w:rPr>
          <w:color w:val="000000"/>
          <w:sz w:val="28"/>
          <w:szCs w:val="28"/>
          <w:lang w:eastAsia="vi-VN"/>
        </w:rPr>
        <w:t xml:space="preserve"> </w:t>
      </w:r>
      <w:proofErr w:type="spellStart"/>
      <w:r w:rsidRPr="00357FA2">
        <w:rPr>
          <w:color w:val="000000"/>
          <w:sz w:val="28"/>
          <w:szCs w:val="28"/>
          <w:lang w:eastAsia="vi-VN"/>
        </w:rPr>
        <w:t>hội</w:t>
      </w:r>
      <w:proofErr w:type="spellEnd"/>
      <w:r w:rsidRPr="00357FA2">
        <w:rPr>
          <w:color w:val="000000"/>
          <w:sz w:val="28"/>
          <w:szCs w:val="28"/>
          <w:lang w:eastAsia="vi-VN"/>
        </w:rPr>
        <w:t xml:space="preserve"> </w:t>
      </w:r>
      <w:proofErr w:type="spellStart"/>
      <w:r w:rsidRPr="00357FA2">
        <w:rPr>
          <w:color w:val="000000"/>
          <w:sz w:val="28"/>
          <w:szCs w:val="28"/>
          <w:lang w:eastAsia="vi-VN"/>
        </w:rPr>
        <w:t>về</w:t>
      </w:r>
      <w:proofErr w:type="spellEnd"/>
      <w:r w:rsidRPr="00357FA2">
        <w:rPr>
          <w:color w:val="000000"/>
          <w:sz w:val="28"/>
          <w:szCs w:val="28"/>
          <w:lang w:eastAsia="vi-VN"/>
        </w:rPr>
        <w:t xml:space="preserve"> </w:t>
      </w:r>
      <w:proofErr w:type="spellStart"/>
      <w:r w:rsidRPr="00357FA2">
        <w:rPr>
          <w:color w:val="000000"/>
          <w:sz w:val="28"/>
          <w:szCs w:val="28"/>
          <w:lang w:eastAsia="vi-VN"/>
        </w:rPr>
        <w:t>hoạt</w:t>
      </w:r>
      <w:proofErr w:type="spellEnd"/>
      <w:r w:rsidRPr="00357FA2">
        <w:rPr>
          <w:color w:val="000000"/>
          <w:sz w:val="28"/>
          <w:szCs w:val="28"/>
          <w:lang w:eastAsia="vi-VN"/>
        </w:rPr>
        <w:t xml:space="preserve"> </w:t>
      </w:r>
      <w:proofErr w:type="spellStart"/>
      <w:r w:rsidRPr="00357FA2">
        <w:rPr>
          <w:color w:val="000000"/>
          <w:sz w:val="28"/>
          <w:szCs w:val="28"/>
          <w:lang w:eastAsia="vi-VN"/>
        </w:rPr>
        <w:t>động</w:t>
      </w:r>
      <w:proofErr w:type="spellEnd"/>
      <w:r w:rsidRPr="00357FA2">
        <w:rPr>
          <w:color w:val="000000"/>
          <w:sz w:val="28"/>
          <w:szCs w:val="28"/>
          <w:lang w:eastAsia="vi-VN"/>
        </w:rPr>
        <w:t xml:space="preserve"> </w:t>
      </w:r>
      <w:proofErr w:type="spellStart"/>
      <w:r w:rsidRPr="00357FA2">
        <w:rPr>
          <w:color w:val="000000"/>
          <w:sz w:val="28"/>
          <w:szCs w:val="28"/>
          <w:lang w:eastAsia="vi-VN"/>
        </w:rPr>
        <w:t>chất</w:t>
      </w:r>
      <w:proofErr w:type="spellEnd"/>
      <w:r w:rsidRPr="00357FA2">
        <w:rPr>
          <w:color w:val="000000"/>
          <w:sz w:val="28"/>
          <w:szCs w:val="28"/>
          <w:lang w:eastAsia="vi-VN"/>
        </w:rPr>
        <w:t xml:space="preserve"> </w:t>
      </w:r>
      <w:proofErr w:type="spellStart"/>
      <w:r w:rsidRPr="00357FA2">
        <w:rPr>
          <w:color w:val="000000"/>
          <w:sz w:val="28"/>
          <w:szCs w:val="28"/>
          <w:lang w:eastAsia="vi-VN"/>
        </w:rPr>
        <w:t>vấn</w:t>
      </w:r>
      <w:proofErr w:type="spellEnd"/>
      <w:r w:rsidRPr="00357FA2">
        <w:rPr>
          <w:color w:val="000000"/>
          <w:sz w:val="28"/>
          <w:szCs w:val="28"/>
          <w:lang w:eastAsia="vi-VN"/>
        </w:rPr>
        <w:t xml:space="preserve"> </w:t>
      </w:r>
      <w:proofErr w:type="spellStart"/>
      <w:r w:rsidRPr="00357FA2">
        <w:rPr>
          <w:color w:val="000000"/>
          <w:sz w:val="28"/>
          <w:szCs w:val="28"/>
          <w:lang w:eastAsia="vi-VN"/>
        </w:rPr>
        <w:t>kỳ</w:t>
      </w:r>
      <w:proofErr w:type="spellEnd"/>
      <w:r w:rsidRPr="00357FA2">
        <w:rPr>
          <w:color w:val="000000"/>
          <w:sz w:val="28"/>
          <w:szCs w:val="28"/>
          <w:lang w:eastAsia="vi-VN"/>
        </w:rPr>
        <w:t xml:space="preserve"> </w:t>
      </w:r>
      <w:proofErr w:type="spellStart"/>
      <w:r w:rsidRPr="00357FA2">
        <w:rPr>
          <w:color w:val="000000"/>
          <w:sz w:val="28"/>
          <w:szCs w:val="28"/>
          <w:lang w:eastAsia="vi-VN"/>
        </w:rPr>
        <w:t>họp</w:t>
      </w:r>
      <w:proofErr w:type="spellEnd"/>
      <w:r w:rsidRPr="00357FA2">
        <w:rPr>
          <w:color w:val="000000"/>
          <w:sz w:val="28"/>
          <w:szCs w:val="28"/>
          <w:lang w:eastAsia="vi-VN"/>
        </w:rPr>
        <w:t xml:space="preserve"> </w:t>
      </w:r>
      <w:proofErr w:type="spellStart"/>
      <w:r w:rsidRPr="00357FA2">
        <w:rPr>
          <w:color w:val="000000"/>
          <w:sz w:val="28"/>
          <w:szCs w:val="28"/>
          <w:lang w:eastAsia="vi-VN"/>
        </w:rPr>
        <w:t>thứ</w:t>
      </w:r>
      <w:proofErr w:type="spellEnd"/>
      <w:r w:rsidRPr="00357FA2">
        <w:rPr>
          <w:color w:val="000000"/>
          <w:sz w:val="28"/>
          <w:szCs w:val="28"/>
          <w:lang w:eastAsia="vi-VN"/>
        </w:rPr>
        <w:t xml:space="preserve"> 5 </w:t>
      </w:r>
      <w:proofErr w:type="spellStart"/>
      <w:r w:rsidRPr="00357FA2">
        <w:rPr>
          <w:color w:val="000000"/>
          <w:sz w:val="28"/>
          <w:szCs w:val="28"/>
          <w:lang w:eastAsia="vi-VN"/>
        </w:rPr>
        <w:t>Quốc</w:t>
      </w:r>
      <w:proofErr w:type="spellEnd"/>
      <w:r w:rsidRPr="00357FA2">
        <w:rPr>
          <w:color w:val="000000"/>
          <w:sz w:val="28"/>
          <w:szCs w:val="28"/>
          <w:lang w:eastAsia="vi-VN"/>
        </w:rPr>
        <w:t xml:space="preserve"> </w:t>
      </w:r>
      <w:proofErr w:type="spellStart"/>
      <w:r w:rsidRPr="00357FA2">
        <w:rPr>
          <w:color w:val="000000"/>
          <w:sz w:val="28"/>
          <w:szCs w:val="28"/>
          <w:lang w:eastAsia="vi-VN"/>
        </w:rPr>
        <w:t>hội</w:t>
      </w:r>
      <w:proofErr w:type="spellEnd"/>
      <w:r w:rsidRPr="00357FA2">
        <w:rPr>
          <w:color w:val="000000"/>
          <w:sz w:val="28"/>
          <w:szCs w:val="28"/>
          <w:lang w:eastAsia="vi-VN"/>
        </w:rPr>
        <w:t xml:space="preserve"> </w:t>
      </w:r>
      <w:proofErr w:type="spellStart"/>
      <w:r w:rsidRPr="00357FA2">
        <w:rPr>
          <w:color w:val="000000"/>
          <w:sz w:val="28"/>
          <w:szCs w:val="28"/>
          <w:lang w:eastAsia="vi-VN"/>
        </w:rPr>
        <w:t>khóa</w:t>
      </w:r>
      <w:proofErr w:type="spellEnd"/>
      <w:r w:rsidRPr="00357FA2">
        <w:rPr>
          <w:color w:val="000000"/>
          <w:sz w:val="28"/>
          <w:szCs w:val="28"/>
          <w:lang w:eastAsia="vi-VN"/>
        </w:rPr>
        <w:t xml:space="preserve"> XV </w:t>
      </w:r>
      <w:proofErr w:type="spellStart"/>
      <w:r w:rsidRPr="00357FA2">
        <w:rPr>
          <w:color w:val="000000"/>
          <w:sz w:val="28"/>
          <w:szCs w:val="28"/>
          <w:lang w:eastAsia="vi-VN"/>
        </w:rPr>
        <w:t>tại</w:t>
      </w:r>
      <w:proofErr w:type="spellEnd"/>
      <w:r w:rsidRPr="00357FA2">
        <w:rPr>
          <w:color w:val="000000"/>
          <w:sz w:val="28"/>
          <w:szCs w:val="28"/>
          <w:lang w:eastAsia="vi-VN"/>
        </w:rPr>
        <w:t xml:space="preserve"> </w:t>
      </w:r>
      <w:proofErr w:type="spellStart"/>
      <w:r w:rsidRPr="00357FA2">
        <w:rPr>
          <w:color w:val="000000"/>
          <w:sz w:val="28"/>
          <w:szCs w:val="28"/>
          <w:lang w:eastAsia="vi-VN"/>
        </w:rPr>
        <w:t>mục</w:t>
      </w:r>
      <w:proofErr w:type="spellEnd"/>
      <w:r w:rsidRPr="00357FA2">
        <w:rPr>
          <w:color w:val="000000"/>
          <w:sz w:val="28"/>
          <w:szCs w:val="28"/>
          <w:lang w:eastAsia="vi-VN"/>
        </w:rPr>
        <w:t xml:space="preserve"> 2.3 </w:t>
      </w:r>
      <w:proofErr w:type="spellStart"/>
      <w:r w:rsidRPr="00357FA2">
        <w:rPr>
          <w:color w:val="000000"/>
          <w:sz w:val="28"/>
          <w:szCs w:val="28"/>
          <w:lang w:eastAsia="vi-VN"/>
        </w:rPr>
        <w:t>đã</w:t>
      </w:r>
      <w:proofErr w:type="spellEnd"/>
      <w:r w:rsidRPr="00357FA2">
        <w:rPr>
          <w:color w:val="000000"/>
          <w:sz w:val="28"/>
          <w:szCs w:val="28"/>
          <w:lang w:eastAsia="vi-VN"/>
        </w:rPr>
        <w:t xml:space="preserve"> </w:t>
      </w:r>
      <w:proofErr w:type="spellStart"/>
      <w:r w:rsidRPr="00357FA2">
        <w:rPr>
          <w:color w:val="000000"/>
          <w:sz w:val="28"/>
          <w:szCs w:val="28"/>
          <w:lang w:eastAsia="vi-VN"/>
        </w:rPr>
        <w:t>đề</w:t>
      </w:r>
      <w:proofErr w:type="spellEnd"/>
      <w:r w:rsidRPr="00357FA2">
        <w:rPr>
          <w:color w:val="000000"/>
          <w:sz w:val="28"/>
          <w:szCs w:val="28"/>
          <w:lang w:eastAsia="vi-VN"/>
        </w:rPr>
        <w:t xml:space="preserve"> </w:t>
      </w:r>
      <w:proofErr w:type="spellStart"/>
      <w:r w:rsidRPr="00357FA2">
        <w:rPr>
          <w:color w:val="000000"/>
          <w:sz w:val="28"/>
          <w:szCs w:val="28"/>
          <w:lang w:eastAsia="vi-VN"/>
        </w:rPr>
        <w:t>ra</w:t>
      </w:r>
      <w:proofErr w:type="spellEnd"/>
      <w:r w:rsidRPr="00357FA2">
        <w:rPr>
          <w:color w:val="000000"/>
          <w:sz w:val="28"/>
          <w:szCs w:val="28"/>
          <w:lang w:eastAsia="vi-VN"/>
        </w:rPr>
        <w:t xml:space="preserve"> </w:t>
      </w:r>
      <w:proofErr w:type="spellStart"/>
      <w:r w:rsidRPr="00357FA2">
        <w:rPr>
          <w:color w:val="000000"/>
          <w:sz w:val="28"/>
          <w:szCs w:val="28"/>
          <w:lang w:eastAsia="vi-VN"/>
        </w:rPr>
        <w:t>nhiệm</w:t>
      </w:r>
      <w:proofErr w:type="spellEnd"/>
      <w:r w:rsidRPr="00357FA2">
        <w:rPr>
          <w:color w:val="000000"/>
          <w:sz w:val="28"/>
          <w:szCs w:val="28"/>
          <w:lang w:eastAsia="vi-VN"/>
        </w:rPr>
        <w:t xml:space="preserve"> </w:t>
      </w:r>
      <w:proofErr w:type="spellStart"/>
      <w:r w:rsidRPr="00357FA2">
        <w:rPr>
          <w:color w:val="000000"/>
          <w:sz w:val="28"/>
          <w:szCs w:val="28"/>
          <w:lang w:eastAsia="vi-VN"/>
        </w:rPr>
        <w:t>vụ</w:t>
      </w:r>
      <w:proofErr w:type="spellEnd"/>
      <w:r w:rsidRPr="00357FA2">
        <w:rPr>
          <w:color w:val="000000"/>
          <w:sz w:val="28"/>
          <w:szCs w:val="28"/>
          <w:lang w:eastAsia="vi-VN"/>
        </w:rPr>
        <w:t>: “</w:t>
      </w:r>
      <w:proofErr w:type="spellStart"/>
      <w:r w:rsidRPr="00357FA2">
        <w:rPr>
          <w:i/>
          <w:iCs/>
          <w:color w:val="000000"/>
          <w:sz w:val="28"/>
          <w:szCs w:val="28"/>
          <w:lang w:eastAsia="vi-VN"/>
        </w:rPr>
        <w:t>Hình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thành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hệ</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thống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các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trung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tâm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đổi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mới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khởi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nghiệp</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đổi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mới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trong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năm</w:t>
      </w:r>
      <w:proofErr w:type="spellEnd"/>
      <w:r w:rsidRPr="00357FA2">
        <w:rPr>
          <w:i/>
          <w:iCs/>
          <w:color w:val="000000"/>
          <w:sz w:val="28"/>
          <w:szCs w:val="28"/>
          <w:lang w:eastAsia="vi-VN"/>
        </w:rPr>
        <w:t xml:space="preserve"> 2023, </w:t>
      </w:r>
      <w:proofErr w:type="spellStart"/>
      <w:r w:rsidRPr="00357FA2">
        <w:rPr>
          <w:i/>
          <w:iCs/>
          <w:color w:val="000000"/>
          <w:sz w:val="28"/>
          <w:szCs w:val="28"/>
          <w:lang w:eastAsia="vi-VN"/>
        </w:rPr>
        <w:t>thành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lập</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các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trung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tâm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khởi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nghiệp</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quốc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gia</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Hà</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Nội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Đà</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Nẵng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và</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Thành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phố</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Hồ</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Chí</w:t>
      </w:r>
      <w:proofErr w:type="spellEnd"/>
      <w:r w:rsidRPr="00357FA2">
        <w:rPr>
          <w:i/>
          <w:iCs/>
          <w:color w:val="000000"/>
          <w:sz w:val="28"/>
          <w:szCs w:val="28"/>
          <w:lang w:eastAsia="vi-VN"/>
        </w:rPr>
        <w:t xml:space="preserve"> Minh</w:t>
      </w:r>
      <w:r w:rsidRPr="00357FA2">
        <w:rPr>
          <w:color w:val="000000"/>
          <w:sz w:val="28"/>
          <w:szCs w:val="28"/>
          <w:lang w:eastAsia="vi-VN"/>
        </w:rPr>
        <w:t>.”</w:t>
      </w:r>
    </w:p>
    <w:p w14:paraId="40C5CF26" w14:textId="77777777" w:rsidR="00184628" w:rsidRPr="00357FA2" w:rsidRDefault="00184628" w:rsidP="00357FA2">
      <w:pPr>
        <w:spacing w:before="120" w:after="120" w:line="276" w:lineRule="auto"/>
        <w:ind w:firstLine="720"/>
        <w:jc w:val="both"/>
        <w:rPr>
          <w:color w:val="000000"/>
          <w:sz w:val="28"/>
          <w:szCs w:val="28"/>
          <w:lang w:eastAsia="vi-VN"/>
        </w:rPr>
      </w:pPr>
      <w:proofErr w:type="spellStart"/>
      <w:r w:rsidRPr="00357FA2">
        <w:rPr>
          <w:color w:val="000000"/>
          <w:sz w:val="28"/>
          <w:szCs w:val="28"/>
          <w:lang w:eastAsia="vi-VN"/>
        </w:rPr>
        <w:t>Chiến</w:t>
      </w:r>
      <w:proofErr w:type="spellEnd"/>
      <w:r w:rsidRPr="00357FA2">
        <w:rPr>
          <w:color w:val="000000"/>
          <w:sz w:val="28"/>
          <w:szCs w:val="28"/>
          <w:lang w:eastAsia="vi-VN"/>
        </w:rPr>
        <w:t xml:space="preserve"> </w:t>
      </w:r>
      <w:proofErr w:type="spellStart"/>
      <w:r w:rsidRPr="00357FA2">
        <w:rPr>
          <w:color w:val="000000"/>
          <w:sz w:val="28"/>
          <w:szCs w:val="28"/>
          <w:lang w:eastAsia="vi-VN"/>
        </w:rPr>
        <w:t>lược</w:t>
      </w:r>
      <w:proofErr w:type="spellEnd"/>
      <w:r w:rsidRPr="00357FA2">
        <w:rPr>
          <w:color w:val="000000"/>
          <w:sz w:val="28"/>
          <w:szCs w:val="28"/>
          <w:lang w:eastAsia="vi-VN"/>
        </w:rPr>
        <w:t xml:space="preserve"> </w:t>
      </w:r>
      <w:proofErr w:type="spellStart"/>
      <w:r w:rsidRPr="00357FA2">
        <w:rPr>
          <w:color w:val="000000"/>
          <w:sz w:val="28"/>
          <w:szCs w:val="28"/>
          <w:lang w:eastAsia="vi-VN"/>
        </w:rPr>
        <w:t>phát</w:t>
      </w:r>
      <w:proofErr w:type="spellEnd"/>
      <w:r w:rsidRPr="00357FA2">
        <w:rPr>
          <w:color w:val="000000"/>
          <w:sz w:val="28"/>
          <w:szCs w:val="28"/>
          <w:lang w:eastAsia="vi-VN"/>
        </w:rPr>
        <w:t xml:space="preserve"> </w:t>
      </w:r>
      <w:proofErr w:type="spellStart"/>
      <w:r w:rsidRPr="00357FA2">
        <w:rPr>
          <w:color w:val="000000"/>
          <w:sz w:val="28"/>
          <w:szCs w:val="28"/>
          <w:lang w:eastAsia="vi-VN"/>
        </w:rPr>
        <w:t>triển</w:t>
      </w:r>
      <w:proofErr w:type="spellEnd"/>
      <w:r w:rsidRPr="00357FA2">
        <w:rPr>
          <w:color w:val="000000"/>
          <w:sz w:val="28"/>
          <w:szCs w:val="28"/>
          <w:lang w:eastAsia="vi-VN"/>
        </w:rPr>
        <w:t xml:space="preserve"> khoa </w:t>
      </w:r>
      <w:proofErr w:type="spellStart"/>
      <w:r w:rsidRPr="00357FA2">
        <w:rPr>
          <w:color w:val="000000"/>
          <w:sz w:val="28"/>
          <w:szCs w:val="28"/>
          <w:lang w:eastAsia="vi-VN"/>
        </w:rPr>
        <w:t>học</w:t>
      </w:r>
      <w:proofErr w:type="spellEnd"/>
      <w:r w:rsidRPr="00357FA2">
        <w:rPr>
          <w:color w:val="000000"/>
          <w:sz w:val="28"/>
          <w:szCs w:val="28"/>
          <w:lang w:eastAsia="vi-VN"/>
        </w:rPr>
        <w:t xml:space="preserve">, </w:t>
      </w:r>
      <w:proofErr w:type="spellStart"/>
      <w:r w:rsidRPr="00357FA2">
        <w:rPr>
          <w:color w:val="000000"/>
          <w:sz w:val="28"/>
          <w:szCs w:val="28"/>
          <w:lang w:eastAsia="vi-VN"/>
        </w:rPr>
        <w:t>công</w:t>
      </w:r>
      <w:proofErr w:type="spellEnd"/>
      <w:r w:rsidRPr="00357FA2">
        <w:rPr>
          <w:color w:val="000000"/>
          <w:sz w:val="28"/>
          <w:szCs w:val="28"/>
          <w:lang w:eastAsia="vi-VN"/>
        </w:rPr>
        <w:t xml:space="preserve"> </w:t>
      </w:r>
      <w:proofErr w:type="spellStart"/>
      <w:r w:rsidRPr="00357FA2">
        <w:rPr>
          <w:color w:val="000000"/>
          <w:sz w:val="28"/>
          <w:szCs w:val="28"/>
          <w:lang w:eastAsia="vi-VN"/>
        </w:rPr>
        <w:t>nghệ</w:t>
      </w:r>
      <w:proofErr w:type="spellEnd"/>
      <w:r w:rsidRPr="00357FA2">
        <w:rPr>
          <w:color w:val="000000"/>
          <w:sz w:val="28"/>
          <w:szCs w:val="28"/>
          <w:lang w:eastAsia="vi-VN"/>
        </w:rPr>
        <w:t xml:space="preserve"> </w:t>
      </w:r>
      <w:proofErr w:type="spellStart"/>
      <w:r w:rsidRPr="00357FA2">
        <w:rPr>
          <w:color w:val="000000"/>
          <w:sz w:val="28"/>
          <w:szCs w:val="28"/>
          <w:lang w:eastAsia="vi-VN"/>
        </w:rPr>
        <w:t>và</w:t>
      </w:r>
      <w:proofErr w:type="spellEnd"/>
      <w:r w:rsidRPr="00357FA2">
        <w:rPr>
          <w:color w:val="000000"/>
          <w:sz w:val="28"/>
          <w:szCs w:val="28"/>
          <w:lang w:eastAsia="vi-VN"/>
        </w:rPr>
        <w:t xml:space="preserve"> </w:t>
      </w:r>
      <w:proofErr w:type="spellStart"/>
      <w:r w:rsidRPr="00357FA2">
        <w:rPr>
          <w:color w:val="000000"/>
          <w:sz w:val="28"/>
          <w:szCs w:val="28"/>
          <w:lang w:eastAsia="vi-VN"/>
        </w:rPr>
        <w:t>đổi</w:t>
      </w:r>
      <w:proofErr w:type="spellEnd"/>
      <w:r w:rsidRPr="00357FA2">
        <w:rPr>
          <w:color w:val="000000"/>
          <w:sz w:val="28"/>
          <w:szCs w:val="28"/>
          <w:lang w:eastAsia="vi-VN"/>
        </w:rPr>
        <w:t xml:space="preserve"> </w:t>
      </w:r>
      <w:proofErr w:type="spellStart"/>
      <w:r w:rsidRPr="00357FA2">
        <w:rPr>
          <w:color w:val="000000"/>
          <w:sz w:val="28"/>
          <w:szCs w:val="28"/>
          <w:lang w:eastAsia="vi-VN"/>
        </w:rPr>
        <w:t>mới</w:t>
      </w:r>
      <w:proofErr w:type="spellEnd"/>
      <w:r w:rsidRPr="00357FA2">
        <w:rPr>
          <w:color w:val="000000"/>
          <w:sz w:val="28"/>
          <w:szCs w:val="28"/>
          <w:lang w:eastAsia="vi-VN"/>
        </w:rPr>
        <w:t xml:space="preserve"> </w:t>
      </w:r>
      <w:proofErr w:type="spellStart"/>
      <w:r w:rsidRPr="00357FA2">
        <w:rPr>
          <w:color w:val="000000"/>
          <w:sz w:val="28"/>
          <w:szCs w:val="28"/>
          <w:lang w:eastAsia="vi-VN"/>
        </w:rPr>
        <w:t>sáng</w:t>
      </w:r>
      <w:proofErr w:type="spellEnd"/>
      <w:r w:rsidRPr="00357FA2">
        <w:rPr>
          <w:color w:val="000000"/>
          <w:sz w:val="28"/>
          <w:szCs w:val="28"/>
          <w:lang w:eastAsia="vi-VN"/>
        </w:rPr>
        <w:t xml:space="preserve"> </w:t>
      </w:r>
      <w:proofErr w:type="spellStart"/>
      <w:r w:rsidRPr="00357FA2">
        <w:rPr>
          <w:color w:val="000000"/>
          <w:sz w:val="28"/>
          <w:szCs w:val="28"/>
          <w:lang w:eastAsia="vi-VN"/>
        </w:rPr>
        <w:t>tạo</w:t>
      </w:r>
      <w:proofErr w:type="spellEnd"/>
      <w:r w:rsidRPr="00357FA2">
        <w:rPr>
          <w:color w:val="000000"/>
          <w:sz w:val="28"/>
          <w:szCs w:val="28"/>
          <w:lang w:eastAsia="vi-VN"/>
        </w:rPr>
        <w:t xml:space="preserve"> </w:t>
      </w:r>
      <w:proofErr w:type="spellStart"/>
      <w:r w:rsidRPr="00357FA2">
        <w:rPr>
          <w:color w:val="000000"/>
          <w:sz w:val="28"/>
          <w:szCs w:val="28"/>
          <w:lang w:eastAsia="vi-VN"/>
        </w:rPr>
        <w:t>đến</w:t>
      </w:r>
      <w:proofErr w:type="spellEnd"/>
      <w:r w:rsidRPr="00357FA2">
        <w:rPr>
          <w:color w:val="000000"/>
          <w:sz w:val="28"/>
          <w:szCs w:val="28"/>
          <w:lang w:eastAsia="vi-VN"/>
        </w:rPr>
        <w:t xml:space="preserve"> </w:t>
      </w:r>
      <w:proofErr w:type="spellStart"/>
      <w:r w:rsidRPr="00357FA2">
        <w:rPr>
          <w:color w:val="000000"/>
          <w:sz w:val="28"/>
          <w:szCs w:val="28"/>
          <w:lang w:eastAsia="vi-VN"/>
        </w:rPr>
        <w:t>năm</w:t>
      </w:r>
      <w:proofErr w:type="spellEnd"/>
      <w:r w:rsidRPr="00357FA2">
        <w:rPr>
          <w:color w:val="000000"/>
          <w:sz w:val="28"/>
          <w:szCs w:val="28"/>
          <w:lang w:eastAsia="vi-VN"/>
        </w:rPr>
        <w:t xml:space="preserve"> 2030 </w:t>
      </w:r>
      <w:proofErr w:type="spellStart"/>
      <w:r w:rsidRPr="00357FA2">
        <w:rPr>
          <w:color w:val="000000"/>
          <w:sz w:val="28"/>
          <w:szCs w:val="28"/>
          <w:lang w:eastAsia="vi-VN"/>
        </w:rPr>
        <w:t>đã</w:t>
      </w:r>
      <w:proofErr w:type="spellEnd"/>
      <w:r w:rsidRPr="00357FA2">
        <w:rPr>
          <w:color w:val="000000"/>
          <w:sz w:val="28"/>
          <w:szCs w:val="28"/>
          <w:lang w:eastAsia="vi-VN"/>
        </w:rPr>
        <w:t xml:space="preserve"> </w:t>
      </w:r>
      <w:proofErr w:type="spellStart"/>
      <w:r w:rsidRPr="00357FA2">
        <w:rPr>
          <w:color w:val="000000"/>
          <w:sz w:val="28"/>
          <w:szCs w:val="28"/>
          <w:lang w:eastAsia="vi-VN"/>
        </w:rPr>
        <w:t>được</w:t>
      </w:r>
      <w:proofErr w:type="spellEnd"/>
      <w:r w:rsidRPr="00357FA2">
        <w:rPr>
          <w:color w:val="000000"/>
          <w:sz w:val="28"/>
          <w:szCs w:val="28"/>
          <w:lang w:eastAsia="vi-VN"/>
        </w:rPr>
        <w:t xml:space="preserve"> </w:t>
      </w:r>
      <w:proofErr w:type="spellStart"/>
      <w:r w:rsidRPr="00357FA2">
        <w:rPr>
          <w:color w:val="000000"/>
          <w:sz w:val="28"/>
          <w:szCs w:val="28"/>
          <w:lang w:eastAsia="vi-VN"/>
        </w:rPr>
        <w:t>phê</w:t>
      </w:r>
      <w:proofErr w:type="spellEnd"/>
      <w:r w:rsidRPr="00357FA2">
        <w:rPr>
          <w:color w:val="000000"/>
          <w:sz w:val="28"/>
          <w:szCs w:val="28"/>
          <w:lang w:eastAsia="vi-VN"/>
        </w:rPr>
        <w:t xml:space="preserve"> </w:t>
      </w:r>
      <w:proofErr w:type="spellStart"/>
      <w:r w:rsidRPr="00357FA2">
        <w:rPr>
          <w:color w:val="000000"/>
          <w:sz w:val="28"/>
          <w:szCs w:val="28"/>
          <w:lang w:eastAsia="vi-VN"/>
        </w:rPr>
        <w:t>duyệt</w:t>
      </w:r>
      <w:proofErr w:type="spellEnd"/>
      <w:r w:rsidRPr="00357FA2">
        <w:rPr>
          <w:color w:val="000000"/>
          <w:sz w:val="28"/>
          <w:szCs w:val="28"/>
          <w:lang w:eastAsia="vi-VN"/>
        </w:rPr>
        <w:t xml:space="preserve"> </w:t>
      </w:r>
      <w:proofErr w:type="spellStart"/>
      <w:r w:rsidRPr="00357FA2">
        <w:rPr>
          <w:color w:val="000000"/>
          <w:sz w:val="28"/>
          <w:szCs w:val="28"/>
          <w:lang w:eastAsia="vi-VN"/>
        </w:rPr>
        <w:t>tại</w:t>
      </w:r>
      <w:proofErr w:type="spellEnd"/>
      <w:r w:rsidRPr="00357FA2">
        <w:rPr>
          <w:color w:val="000000"/>
          <w:sz w:val="28"/>
          <w:szCs w:val="28"/>
          <w:lang w:eastAsia="vi-VN"/>
        </w:rPr>
        <w:t xml:space="preserve"> </w:t>
      </w:r>
      <w:proofErr w:type="spellStart"/>
      <w:r w:rsidRPr="00357FA2">
        <w:rPr>
          <w:color w:val="000000"/>
          <w:sz w:val="28"/>
          <w:szCs w:val="28"/>
          <w:lang w:eastAsia="vi-VN"/>
        </w:rPr>
        <w:t>Quyết</w:t>
      </w:r>
      <w:proofErr w:type="spellEnd"/>
      <w:r w:rsidRPr="00357FA2">
        <w:rPr>
          <w:color w:val="000000"/>
          <w:sz w:val="28"/>
          <w:szCs w:val="28"/>
          <w:lang w:eastAsia="vi-VN"/>
        </w:rPr>
        <w:t xml:space="preserve"> </w:t>
      </w:r>
      <w:proofErr w:type="spellStart"/>
      <w:r w:rsidRPr="00357FA2">
        <w:rPr>
          <w:color w:val="000000"/>
          <w:sz w:val="28"/>
          <w:szCs w:val="28"/>
          <w:lang w:eastAsia="vi-VN"/>
        </w:rPr>
        <w:t>định</w:t>
      </w:r>
      <w:proofErr w:type="spellEnd"/>
      <w:r w:rsidRPr="00357FA2">
        <w:rPr>
          <w:color w:val="000000"/>
          <w:sz w:val="28"/>
          <w:szCs w:val="28"/>
          <w:lang w:eastAsia="vi-VN"/>
        </w:rPr>
        <w:t xml:space="preserve"> </w:t>
      </w:r>
      <w:proofErr w:type="spellStart"/>
      <w:r w:rsidRPr="00357FA2">
        <w:rPr>
          <w:color w:val="000000"/>
          <w:sz w:val="28"/>
          <w:szCs w:val="28"/>
          <w:lang w:eastAsia="vi-VN"/>
        </w:rPr>
        <w:t>số</w:t>
      </w:r>
      <w:proofErr w:type="spellEnd"/>
      <w:r w:rsidRPr="00357FA2">
        <w:rPr>
          <w:color w:val="000000"/>
          <w:sz w:val="28"/>
          <w:szCs w:val="28"/>
          <w:lang w:eastAsia="vi-VN"/>
        </w:rPr>
        <w:t xml:space="preserve"> 569/QĐ-</w:t>
      </w:r>
      <w:proofErr w:type="spellStart"/>
      <w:r w:rsidRPr="00357FA2">
        <w:rPr>
          <w:color w:val="000000"/>
          <w:sz w:val="28"/>
          <w:szCs w:val="28"/>
          <w:lang w:eastAsia="vi-VN"/>
        </w:rPr>
        <w:t>TTg</w:t>
      </w:r>
      <w:proofErr w:type="spellEnd"/>
      <w:r w:rsidRPr="00357FA2">
        <w:rPr>
          <w:color w:val="000000"/>
          <w:sz w:val="28"/>
          <w:szCs w:val="28"/>
          <w:lang w:eastAsia="vi-VN"/>
        </w:rPr>
        <w:t xml:space="preserve"> </w:t>
      </w:r>
      <w:proofErr w:type="spellStart"/>
      <w:r w:rsidRPr="00357FA2">
        <w:rPr>
          <w:color w:val="000000"/>
          <w:sz w:val="28"/>
          <w:szCs w:val="28"/>
          <w:lang w:eastAsia="vi-VN"/>
        </w:rPr>
        <w:t>ngày</w:t>
      </w:r>
      <w:proofErr w:type="spellEnd"/>
      <w:r w:rsidRPr="00357FA2">
        <w:rPr>
          <w:color w:val="000000"/>
          <w:sz w:val="28"/>
          <w:szCs w:val="28"/>
          <w:lang w:eastAsia="vi-VN"/>
        </w:rPr>
        <w:t xml:space="preserve"> 11/5/2022 </w:t>
      </w:r>
      <w:proofErr w:type="spellStart"/>
      <w:r w:rsidRPr="00357FA2">
        <w:rPr>
          <w:color w:val="000000"/>
          <w:sz w:val="28"/>
          <w:szCs w:val="28"/>
          <w:lang w:eastAsia="vi-VN"/>
        </w:rPr>
        <w:t>của</w:t>
      </w:r>
      <w:proofErr w:type="spellEnd"/>
      <w:r w:rsidRPr="00357FA2">
        <w:rPr>
          <w:color w:val="000000"/>
          <w:sz w:val="28"/>
          <w:szCs w:val="28"/>
          <w:lang w:eastAsia="vi-VN"/>
        </w:rPr>
        <w:t xml:space="preserve"> </w:t>
      </w:r>
      <w:proofErr w:type="spellStart"/>
      <w:r w:rsidRPr="00357FA2">
        <w:rPr>
          <w:color w:val="000000"/>
          <w:sz w:val="28"/>
          <w:szCs w:val="28"/>
          <w:lang w:eastAsia="vi-VN"/>
        </w:rPr>
        <w:t>Thủ</w:t>
      </w:r>
      <w:proofErr w:type="spellEnd"/>
      <w:r w:rsidRPr="00357FA2">
        <w:rPr>
          <w:color w:val="000000"/>
          <w:sz w:val="28"/>
          <w:szCs w:val="28"/>
          <w:lang w:eastAsia="vi-VN"/>
        </w:rPr>
        <w:t xml:space="preserve"> </w:t>
      </w:r>
      <w:proofErr w:type="spellStart"/>
      <w:r w:rsidRPr="00357FA2">
        <w:rPr>
          <w:color w:val="000000"/>
          <w:sz w:val="28"/>
          <w:szCs w:val="28"/>
          <w:lang w:eastAsia="vi-VN"/>
        </w:rPr>
        <w:t>tướng</w:t>
      </w:r>
      <w:proofErr w:type="spellEnd"/>
      <w:r w:rsidRPr="00357FA2">
        <w:rPr>
          <w:color w:val="000000"/>
          <w:sz w:val="28"/>
          <w:szCs w:val="28"/>
          <w:lang w:eastAsia="vi-VN"/>
        </w:rPr>
        <w:t xml:space="preserve"> </w:t>
      </w:r>
      <w:proofErr w:type="spellStart"/>
      <w:r w:rsidRPr="00357FA2">
        <w:rPr>
          <w:color w:val="000000"/>
          <w:sz w:val="28"/>
          <w:szCs w:val="28"/>
          <w:lang w:eastAsia="vi-VN"/>
        </w:rPr>
        <w:t>Chính</w:t>
      </w:r>
      <w:proofErr w:type="spellEnd"/>
      <w:r w:rsidRPr="00357FA2">
        <w:rPr>
          <w:color w:val="000000"/>
          <w:sz w:val="28"/>
          <w:szCs w:val="28"/>
          <w:lang w:eastAsia="vi-VN"/>
        </w:rPr>
        <w:t xml:space="preserve"> </w:t>
      </w:r>
      <w:proofErr w:type="spellStart"/>
      <w:r w:rsidRPr="00357FA2">
        <w:rPr>
          <w:color w:val="000000"/>
          <w:sz w:val="28"/>
          <w:szCs w:val="28"/>
          <w:lang w:eastAsia="vi-VN"/>
        </w:rPr>
        <w:t>phủ</w:t>
      </w:r>
      <w:proofErr w:type="spellEnd"/>
      <w:r w:rsidRPr="00357FA2">
        <w:rPr>
          <w:color w:val="000000"/>
          <w:sz w:val="28"/>
          <w:szCs w:val="28"/>
          <w:lang w:eastAsia="vi-VN"/>
        </w:rPr>
        <w:t>: “</w:t>
      </w:r>
      <w:r w:rsidRPr="00357FA2">
        <w:rPr>
          <w:i/>
          <w:iCs/>
          <w:color w:val="000000"/>
          <w:sz w:val="28"/>
          <w:szCs w:val="28"/>
          <w:lang w:eastAsia="vi-VN"/>
        </w:rPr>
        <w:t xml:space="preserve">b) </w:t>
      </w:r>
      <w:proofErr w:type="spellStart"/>
      <w:r w:rsidRPr="00357FA2">
        <w:rPr>
          <w:i/>
          <w:iCs/>
          <w:color w:val="000000"/>
          <w:sz w:val="28"/>
          <w:szCs w:val="28"/>
          <w:lang w:eastAsia="vi-VN"/>
        </w:rPr>
        <w:t>Phát</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triển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hệ</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thống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các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trung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tâm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đổi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mới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quốc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gia</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các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trung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tâm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đổi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mới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ngành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vùng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các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trung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tâm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hỗ</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trợ</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khởi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nghiệp</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nhằm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phát</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triển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tích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hợp</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hình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thành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các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cụm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liên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kết</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đổi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mới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với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các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khu</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công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nghệ</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cao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khu</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dân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cư</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trung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tâm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tài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chính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quỹ</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đầu</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tư</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hiểm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trường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đại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học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viện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nghiên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cứu</w:t>
      </w:r>
      <w:proofErr w:type="spellEnd"/>
      <w:r w:rsidRPr="00357FA2">
        <w:rPr>
          <w:color w:val="000000"/>
          <w:sz w:val="28"/>
          <w:szCs w:val="28"/>
          <w:lang w:eastAsia="vi-VN"/>
        </w:rPr>
        <w:t>.” (</w:t>
      </w:r>
      <w:proofErr w:type="spellStart"/>
      <w:r w:rsidRPr="00357FA2">
        <w:rPr>
          <w:color w:val="000000"/>
          <w:sz w:val="28"/>
          <w:szCs w:val="28"/>
          <w:lang w:eastAsia="vi-VN"/>
        </w:rPr>
        <w:t>điểm</w:t>
      </w:r>
      <w:proofErr w:type="spellEnd"/>
      <w:r w:rsidRPr="00357FA2">
        <w:rPr>
          <w:color w:val="000000"/>
          <w:sz w:val="28"/>
          <w:szCs w:val="28"/>
          <w:lang w:eastAsia="vi-VN"/>
        </w:rPr>
        <w:t xml:space="preserve"> b </w:t>
      </w:r>
      <w:proofErr w:type="spellStart"/>
      <w:r w:rsidRPr="00357FA2">
        <w:rPr>
          <w:color w:val="000000"/>
          <w:sz w:val="28"/>
          <w:szCs w:val="28"/>
          <w:lang w:eastAsia="vi-VN"/>
        </w:rPr>
        <w:t>khoản</w:t>
      </w:r>
      <w:proofErr w:type="spellEnd"/>
      <w:r w:rsidRPr="00357FA2">
        <w:rPr>
          <w:color w:val="000000"/>
          <w:sz w:val="28"/>
          <w:szCs w:val="28"/>
          <w:lang w:eastAsia="vi-VN"/>
        </w:rPr>
        <w:t xml:space="preserve"> 2 </w:t>
      </w:r>
      <w:proofErr w:type="spellStart"/>
      <w:r w:rsidRPr="00357FA2">
        <w:rPr>
          <w:color w:val="000000"/>
          <w:sz w:val="28"/>
          <w:szCs w:val="28"/>
          <w:lang w:eastAsia="vi-VN"/>
        </w:rPr>
        <w:t>mục</w:t>
      </w:r>
      <w:proofErr w:type="spellEnd"/>
      <w:r w:rsidRPr="00357FA2">
        <w:rPr>
          <w:color w:val="000000"/>
          <w:sz w:val="28"/>
          <w:szCs w:val="28"/>
          <w:lang w:eastAsia="vi-VN"/>
        </w:rPr>
        <w:t xml:space="preserve"> IV).</w:t>
      </w:r>
    </w:p>
    <w:p w14:paraId="1C92CE41" w14:textId="1888D35F" w:rsidR="00997C98" w:rsidRPr="00357FA2" w:rsidRDefault="00997C98" w:rsidP="00357FA2">
      <w:pPr>
        <w:spacing w:before="120" w:after="120" w:line="276" w:lineRule="auto"/>
        <w:ind w:firstLine="709"/>
        <w:jc w:val="both"/>
        <w:rPr>
          <w:color w:val="000000"/>
          <w:sz w:val="28"/>
          <w:lang w:eastAsia="en-GB"/>
        </w:rPr>
      </w:pPr>
      <w:r w:rsidRPr="00357FA2">
        <w:rPr>
          <w:color w:val="000000"/>
          <w:sz w:val="28"/>
          <w:lang w:eastAsia="en-GB"/>
        </w:rPr>
        <w:t xml:space="preserve">- </w:t>
      </w:r>
      <w:proofErr w:type="spellStart"/>
      <w:r w:rsidRPr="00357FA2">
        <w:rPr>
          <w:color w:val="000000"/>
          <w:sz w:val="28"/>
          <w:lang w:eastAsia="en-GB"/>
        </w:rPr>
        <w:t>Khoản</w:t>
      </w:r>
      <w:proofErr w:type="spellEnd"/>
      <w:r w:rsidRPr="00357FA2">
        <w:rPr>
          <w:color w:val="000000"/>
          <w:sz w:val="28"/>
          <w:lang w:eastAsia="en-GB"/>
        </w:rPr>
        <w:t xml:space="preserve"> 1 </w:t>
      </w:r>
      <w:proofErr w:type="spellStart"/>
      <w:r w:rsidRPr="00357FA2">
        <w:rPr>
          <w:color w:val="000000"/>
          <w:sz w:val="28"/>
          <w:lang w:eastAsia="en-GB"/>
        </w:rPr>
        <w:t>chưa</w:t>
      </w:r>
      <w:proofErr w:type="spellEnd"/>
      <w:r w:rsidRPr="00357FA2">
        <w:rPr>
          <w:color w:val="000000"/>
          <w:sz w:val="28"/>
          <w:lang w:eastAsia="en-GB"/>
        </w:rPr>
        <w:t xml:space="preserve"> </w:t>
      </w:r>
      <w:proofErr w:type="spellStart"/>
      <w:r w:rsidRPr="00357FA2">
        <w:rPr>
          <w:color w:val="000000"/>
          <w:sz w:val="28"/>
          <w:lang w:eastAsia="en-GB"/>
        </w:rPr>
        <w:t>có</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việc</w:t>
      </w:r>
      <w:proofErr w:type="spellEnd"/>
      <w:r w:rsidRPr="00357FA2">
        <w:rPr>
          <w:color w:val="000000"/>
          <w:sz w:val="28"/>
          <w:lang w:eastAsia="en-GB"/>
        </w:rPr>
        <w:t xml:space="preserve"> </w:t>
      </w:r>
      <w:proofErr w:type="spellStart"/>
      <w:r w:rsidRPr="00357FA2">
        <w:rPr>
          <w:color w:val="000000"/>
          <w:sz w:val="28"/>
          <w:lang w:eastAsia="en-GB"/>
        </w:rPr>
        <w:t>áp</w:t>
      </w:r>
      <w:proofErr w:type="spellEnd"/>
      <w:r w:rsidRPr="00357FA2">
        <w:rPr>
          <w:color w:val="000000"/>
          <w:sz w:val="28"/>
          <w:lang w:eastAsia="en-GB"/>
        </w:rPr>
        <w:t xml:space="preserve"> </w:t>
      </w:r>
      <w:proofErr w:type="spellStart"/>
      <w:r w:rsidRPr="00357FA2">
        <w:rPr>
          <w:color w:val="000000"/>
          <w:sz w:val="28"/>
          <w:lang w:eastAsia="en-GB"/>
        </w:rPr>
        <w:t>dụng</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pháp</w:t>
      </w:r>
      <w:proofErr w:type="spellEnd"/>
      <w:r w:rsidRPr="00357FA2">
        <w:rPr>
          <w:color w:val="000000"/>
          <w:sz w:val="28"/>
          <w:lang w:eastAsia="en-GB"/>
        </w:rPr>
        <w:t xml:space="preserve"> </w:t>
      </w:r>
      <w:proofErr w:type="spellStart"/>
      <w:r w:rsidRPr="00357FA2">
        <w:rPr>
          <w:color w:val="000000"/>
          <w:sz w:val="28"/>
          <w:lang w:eastAsia="en-GB"/>
        </w:rPr>
        <w:t>luật</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đầu</w:t>
      </w:r>
      <w:proofErr w:type="spellEnd"/>
      <w:r w:rsidRPr="00357FA2">
        <w:rPr>
          <w:color w:val="000000"/>
          <w:sz w:val="28"/>
          <w:lang w:eastAsia="en-GB"/>
        </w:rPr>
        <w:t xml:space="preserve"> </w:t>
      </w:r>
      <w:proofErr w:type="spellStart"/>
      <w:r w:rsidRPr="00357FA2">
        <w:rPr>
          <w:color w:val="000000"/>
          <w:sz w:val="28"/>
          <w:lang w:eastAsia="en-GB"/>
        </w:rPr>
        <w:t>tư</w:t>
      </w:r>
      <w:proofErr w:type="spellEnd"/>
      <w:r w:rsidRPr="00357FA2">
        <w:rPr>
          <w:color w:val="000000"/>
          <w:sz w:val="28"/>
          <w:lang w:eastAsia="en-GB"/>
        </w:rPr>
        <w:t xml:space="preserve"> </w:t>
      </w:r>
      <w:proofErr w:type="spellStart"/>
      <w:r w:rsidRPr="00357FA2">
        <w:rPr>
          <w:color w:val="000000"/>
          <w:sz w:val="28"/>
          <w:lang w:eastAsia="en-GB"/>
        </w:rPr>
        <w:t>đối</w:t>
      </w:r>
      <w:proofErr w:type="spellEnd"/>
      <w:r w:rsidRPr="00357FA2">
        <w:rPr>
          <w:color w:val="000000"/>
          <w:sz w:val="28"/>
          <w:lang w:eastAsia="en-GB"/>
        </w:rPr>
        <w:t xml:space="preserve"> </w:t>
      </w:r>
      <w:proofErr w:type="spellStart"/>
      <w:r w:rsidRPr="00357FA2">
        <w:rPr>
          <w:color w:val="000000"/>
          <w:sz w:val="28"/>
          <w:lang w:eastAsia="en-GB"/>
        </w:rPr>
        <w:t>với</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nội</w:t>
      </w:r>
      <w:proofErr w:type="spellEnd"/>
      <w:r w:rsidRPr="00357FA2">
        <w:rPr>
          <w:color w:val="000000"/>
          <w:sz w:val="28"/>
          <w:lang w:eastAsia="en-GB"/>
        </w:rPr>
        <w:t xml:space="preserve"> dung chi </w:t>
      </w:r>
      <w:proofErr w:type="spellStart"/>
      <w:r w:rsidRPr="00357FA2">
        <w:rPr>
          <w:color w:val="000000"/>
          <w:sz w:val="28"/>
          <w:lang w:eastAsia="en-GB"/>
        </w:rPr>
        <w:t>phát</w:t>
      </w:r>
      <w:proofErr w:type="spellEnd"/>
      <w:r w:rsidRPr="00357FA2">
        <w:rPr>
          <w:color w:val="000000"/>
          <w:sz w:val="28"/>
          <w:lang w:eastAsia="en-GB"/>
        </w:rPr>
        <w:t xml:space="preserve"> </w:t>
      </w:r>
      <w:proofErr w:type="spellStart"/>
      <w:r w:rsidRPr="00357FA2">
        <w:rPr>
          <w:color w:val="000000"/>
          <w:sz w:val="28"/>
          <w:lang w:eastAsia="en-GB"/>
        </w:rPr>
        <w:t>triển</w:t>
      </w:r>
      <w:proofErr w:type="spellEnd"/>
      <w:r w:rsidRPr="00357FA2">
        <w:rPr>
          <w:color w:val="000000"/>
          <w:sz w:val="28"/>
          <w:lang w:eastAsia="en-GB"/>
        </w:rPr>
        <w:t xml:space="preserve"> </w:t>
      </w:r>
      <w:proofErr w:type="spellStart"/>
      <w:r w:rsidRPr="00357FA2">
        <w:rPr>
          <w:color w:val="000000"/>
          <w:sz w:val="28"/>
          <w:lang w:eastAsia="en-GB"/>
        </w:rPr>
        <w:t>tiềm</w:t>
      </w:r>
      <w:proofErr w:type="spellEnd"/>
      <w:r w:rsidRPr="00357FA2">
        <w:rPr>
          <w:color w:val="000000"/>
          <w:sz w:val="28"/>
          <w:lang w:eastAsia="en-GB"/>
        </w:rPr>
        <w:t xml:space="preserve"> </w:t>
      </w:r>
      <w:proofErr w:type="spellStart"/>
      <w:r w:rsidRPr="00357FA2">
        <w:rPr>
          <w:color w:val="000000"/>
          <w:sz w:val="28"/>
          <w:lang w:eastAsia="en-GB"/>
        </w:rPr>
        <w:t>lực</w:t>
      </w:r>
      <w:proofErr w:type="spellEnd"/>
      <w:r w:rsidRPr="00357FA2">
        <w:rPr>
          <w:color w:val="000000"/>
          <w:sz w:val="28"/>
          <w:lang w:eastAsia="en-GB"/>
        </w:rPr>
        <w:t xml:space="preserve"> KH&amp;CN, </w:t>
      </w:r>
      <w:proofErr w:type="spellStart"/>
      <w:r w:rsidRPr="00357FA2">
        <w:rPr>
          <w:color w:val="000000"/>
          <w:sz w:val="28"/>
          <w:lang w:eastAsia="en-GB"/>
        </w:rPr>
        <w:t>đầu</w:t>
      </w:r>
      <w:proofErr w:type="spellEnd"/>
      <w:r w:rsidRPr="00357FA2">
        <w:rPr>
          <w:color w:val="000000"/>
          <w:sz w:val="28"/>
          <w:lang w:eastAsia="en-GB"/>
        </w:rPr>
        <w:t xml:space="preserve"> </w:t>
      </w:r>
      <w:proofErr w:type="spellStart"/>
      <w:r w:rsidRPr="00357FA2">
        <w:rPr>
          <w:color w:val="000000"/>
          <w:sz w:val="28"/>
          <w:lang w:eastAsia="en-GB"/>
        </w:rPr>
        <w:t>tư</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hỗ</w:t>
      </w:r>
      <w:proofErr w:type="spellEnd"/>
      <w:r w:rsidRPr="00357FA2">
        <w:rPr>
          <w:color w:val="000000"/>
          <w:sz w:val="28"/>
          <w:lang w:eastAsia="en-GB"/>
        </w:rPr>
        <w:t xml:space="preserve"> </w:t>
      </w:r>
      <w:proofErr w:type="spellStart"/>
      <w:r w:rsidRPr="00357FA2">
        <w:rPr>
          <w:color w:val="000000"/>
          <w:sz w:val="28"/>
          <w:lang w:eastAsia="en-GB"/>
        </w:rPr>
        <w:t>trợ</w:t>
      </w:r>
      <w:proofErr w:type="spellEnd"/>
      <w:r w:rsidRPr="00357FA2">
        <w:rPr>
          <w:color w:val="000000"/>
          <w:sz w:val="28"/>
          <w:lang w:eastAsia="en-GB"/>
        </w:rPr>
        <w:t xml:space="preserve"> </w:t>
      </w:r>
      <w:proofErr w:type="spellStart"/>
      <w:r w:rsidRPr="00357FA2">
        <w:rPr>
          <w:color w:val="000000"/>
          <w:sz w:val="28"/>
          <w:lang w:eastAsia="en-GB"/>
        </w:rPr>
        <w:t>xây</w:t>
      </w:r>
      <w:proofErr w:type="spellEnd"/>
      <w:r w:rsidRPr="00357FA2">
        <w:rPr>
          <w:color w:val="000000"/>
          <w:sz w:val="28"/>
          <w:lang w:eastAsia="en-GB"/>
        </w:rPr>
        <w:t xml:space="preserve"> </w:t>
      </w:r>
      <w:proofErr w:type="spellStart"/>
      <w:r w:rsidRPr="00357FA2">
        <w:rPr>
          <w:color w:val="000000"/>
          <w:sz w:val="28"/>
          <w:lang w:eastAsia="en-GB"/>
        </w:rPr>
        <w:t>dựng</w:t>
      </w:r>
      <w:proofErr w:type="spellEnd"/>
      <w:r w:rsidRPr="00357FA2">
        <w:rPr>
          <w:color w:val="000000"/>
          <w:sz w:val="28"/>
          <w:lang w:eastAsia="en-GB"/>
        </w:rPr>
        <w:t xml:space="preserve"> </w:t>
      </w:r>
      <w:proofErr w:type="spellStart"/>
      <w:r w:rsidRPr="00357FA2">
        <w:rPr>
          <w:color w:val="000000"/>
          <w:sz w:val="28"/>
          <w:lang w:eastAsia="en-GB"/>
        </w:rPr>
        <w:t>cơ</w:t>
      </w:r>
      <w:proofErr w:type="spellEnd"/>
      <w:r w:rsidRPr="00357FA2">
        <w:rPr>
          <w:color w:val="000000"/>
          <w:sz w:val="28"/>
          <w:lang w:eastAsia="en-GB"/>
        </w:rPr>
        <w:t xml:space="preserve"> </w:t>
      </w:r>
      <w:proofErr w:type="spellStart"/>
      <w:r w:rsidRPr="00357FA2">
        <w:rPr>
          <w:color w:val="000000"/>
          <w:sz w:val="28"/>
          <w:lang w:eastAsia="en-GB"/>
        </w:rPr>
        <w:t>sở</w:t>
      </w:r>
      <w:proofErr w:type="spellEnd"/>
      <w:r w:rsidRPr="00357FA2">
        <w:rPr>
          <w:color w:val="000000"/>
          <w:sz w:val="28"/>
          <w:lang w:eastAsia="en-GB"/>
        </w:rPr>
        <w:t xml:space="preserve"> </w:t>
      </w:r>
      <w:proofErr w:type="spellStart"/>
      <w:r w:rsidRPr="00357FA2">
        <w:rPr>
          <w:color w:val="000000"/>
          <w:sz w:val="28"/>
          <w:lang w:eastAsia="en-GB"/>
        </w:rPr>
        <w:t>vật</w:t>
      </w:r>
      <w:proofErr w:type="spellEnd"/>
      <w:r w:rsidRPr="00357FA2">
        <w:rPr>
          <w:color w:val="000000"/>
          <w:sz w:val="28"/>
          <w:lang w:eastAsia="en-GB"/>
        </w:rPr>
        <w:t xml:space="preserve"> </w:t>
      </w:r>
      <w:proofErr w:type="spellStart"/>
      <w:r w:rsidRPr="00357FA2">
        <w:rPr>
          <w:color w:val="000000"/>
          <w:sz w:val="28"/>
          <w:lang w:eastAsia="en-GB"/>
        </w:rPr>
        <w:t>chất</w:t>
      </w:r>
      <w:proofErr w:type="spellEnd"/>
      <w:r w:rsidRPr="00357FA2">
        <w:rPr>
          <w:color w:val="000000"/>
          <w:sz w:val="28"/>
          <w:lang w:eastAsia="en-GB"/>
        </w:rPr>
        <w:t xml:space="preserve"> - </w:t>
      </w:r>
      <w:proofErr w:type="spellStart"/>
      <w:r w:rsidRPr="00357FA2">
        <w:rPr>
          <w:color w:val="000000"/>
          <w:sz w:val="28"/>
          <w:lang w:eastAsia="en-GB"/>
        </w:rPr>
        <w:t>kỹ</w:t>
      </w:r>
      <w:proofErr w:type="spellEnd"/>
      <w:r w:rsidRPr="00357FA2">
        <w:rPr>
          <w:color w:val="000000"/>
          <w:sz w:val="28"/>
          <w:lang w:eastAsia="en-GB"/>
        </w:rPr>
        <w:t xml:space="preserve"> </w:t>
      </w:r>
      <w:proofErr w:type="spellStart"/>
      <w:r w:rsidRPr="00357FA2">
        <w:rPr>
          <w:color w:val="000000"/>
          <w:sz w:val="28"/>
          <w:lang w:eastAsia="en-GB"/>
        </w:rPr>
        <w:t>thuật</w:t>
      </w:r>
      <w:proofErr w:type="spellEnd"/>
      <w:r w:rsidRPr="00357FA2">
        <w:rPr>
          <w:color w:val="000000"/>
          <w:sz w:val="28"/>
          <w:lang w:eastAsia="en-GB"/>
        </w:rPr>
        <w:t xml:space="preserve"> </w:t>
      </w:r>
      <w:proofErr w:type="spellStart"/>
      <w:r w:rsidRPr="00357FA2">
        <w:rPr>
          <w:color w:val="000000"/>
          <w:sz w:val="28"/>
          <w:lang w:eastAsia="en-GB"/>
        </w:rPr>
        <w:t>cho</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tổ</w:t>
      </w:r>
      <w:proofErr w:type="spellEnd"/>
      <w:r w:rsidRPr="00357FA2">
        <w:rPr>
          <w:color w:val="000000"/>
          <w:sz w:val="28"/>
          <w:lang w:eastAsia="en-GB"/>
        </w:rPr>
        <w:t xml:space="preserve"> </w:t>
      </w:r>
      <w:proofErr w:type="spellStart"/>
      <w:r w:rsidRPr="00357FA2">
        <w:rPr>
          <w:color w:val="000000"/>
          <w:sz w:val="28"/>
          <w:lang w:eastAsia="en-GB"/>
        </w:rPr>
        <w:t>chức</w:t>
      </w:r>
      <w:proofErr w:type="spellEnd"/>
      <w:r w:rsidRPr="00357FA2">
        <w:rPr>
          <w:color w:val="000000"/>
          <w:sz w:val="28"/>
          <w:lang w:eastAsia="en-GB"/>
        </w:rPr>
        <w:t xml:space="preserve"> KH&amp;CN </w:t>
      </w:r>
      <w:proofErr w:type="spellStart"/>
      <w:r w:rsidRPr="00357FA2">
        <w:rPr>
          <w:color w:val="000000"/>
          <w:sz w:val="28"/>
          <w:lang w:eastAsia="en-GB"/>
        </w:rPr>
        <w:t>sử</w:t>
      </w:r>
      <w:proofErr w:type="spellEnd"/>
      <w:r w:rsidRPr="00357FA2">
        <w:rPr>
          <w:color w:val="000000"/>
          <w:sz w:val="28"/>
          <w:lang w:eastAsia="en-GB"/>
        </w:rPr>
        <w:t xml:space="preserve"> </w:t>
      </w:r>
      <w:proofErr w:type="spellStart"/>
      <w:r w:rsidRPr="00357FA2">
        <w:rPr>
          <w:color w:val="000000"/>
          <w:sz w:val="28"/>
          <w:lang w:eastAsia="en-GB"/>
        </w:rPr>
        <w:t>dụng</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nguồn</w:t>
      </w:r>
      <w:proofErr w:type="spellEnd"/>
      <w:r w:rsidRPr="00357FA2">
        <w:rPr>
          <w:color w:val="000000"/>
          <w:sz w:val="28"/>
          <w:lang w:eastAsia="en-GB"/>
        </w:rPr>
        <w:t xml:space="preserve"> </w:t>
      </w:r>
      <w:proofErr w:type="spellStart"/>
      <w:r w:rsidRPr="00357FA2">
        <w:rPr>
          <w:color w:val="000000"/>
          <w:sz w:val="28"/>
          <w:lang w:eastAsia="en-GB"/>
        </w:rPr>
        <w:t>vốn</w:t>
      </w:r>
      <w:proofErr w:type="spellEnd"/>
      <w:r w:rsidRPr="00357FA2">
        <w:rPr>
          <w:color w:val="000000"/>
          <w:sz w:val="28"/>
          <w:lang w:eastAsia="en-GB"/>
        </w:rPr>
        <w:t xml:space="preserve"> </w:t>
      </w:r>
      <w:proofErr w:type="spellStart"/>
      <w:r w:rsidRPr="00357FA2">
        <w:rPr>
          <w:color w:val="000000"/>
          <w:sz w:val="28"/>
          <w:lang w:eastAsia="en-GB"/>
        </w:rPr>
        <w:t>khác</w:t>
      </w:r>
      <w:proofErr w:type="spellEnd"/>
      <w:r w:rsidRPr="00357FA2">
        <w:rPr>
          <w:color w:val="000000"/>
          <w:sz w:val="28"/>
          <w:lang w:eastAsia="en-GB"/>
        </w:rPr>
        <w:t xml:space="preserve"> </w:t>
      </w:r>
      <w:proofErr w:type="spellStart"/>
      <w:r w:rsidRPr="00357FA2">
        <w:rPr>
          <w:color w:val="000000"/>
          <w:sz w:val="28"/>
          <w:lang w:eastAsia="en-GB"/>
        </w:rPr>
        <w:t>nhau</w:t>
      </w:r>
      <w:proofErr w:type="spellEnd"/>
      <w:r w:rsidRPr="00357FA2">
        <w:rPr>
          <w:color w:val="000000"/>
          <w:sz w:val="28"/>
          <w:lang w:eastAsia="en-GB"/>
        </w:rPr>
        <w:t xml:space="preserve"> </w:t>
      </w:r>
      <w:proofErr w:type="spellStart"/>
      <w:r w:rsidRPr="00357FA2">
        <w:rPr>
          <w:color w:val="000000"/>
          <w:sz w:val="28"/>
          <w:lang w:eastAsia="en-GB"/>
        </w:rPr>
        <w:t>ngoài</w:t>
      </w:r>
      <w:proofErr w:type="spellEnd"/>
      <w:r w:rsidRPr="00357FA2">
        <w:rPr>
          <w:color w:val="000000"/>
          <w:sz w:val="28"/>
          <w:lang w:eastAsia="en-GB"/>
        </w:rPr>
        <w:t xml:space="preserve"> </w:t>
      </w:r>
      <w:proofErr w:type="spellStart"/>
      <w:r w:rsidRPr="00357FA2">
        <w:rPr>
          <w:color w:val="000000"/>
          <w:sz w:val="28"/>
          <w:lang w:eastAsia="en-GB"/>
        </w:rPr>
        <w:t>nguồn</w:t>
      </w:r>
      <w:proofErr w:type="spellEnd"/>
      <w:r w:rsidRPr="00357FA2">
        <w:rPr>
          <w:color w:val="000000"/>
          <w:sz w:val="28"/>
          <w:lang w:eastAsia="en-GB"/>
        </w:rPr>
        <w:t xml:space="preserve"> </w:t>
      </w:r>
      <w:proofErr w:type="spellStart"/>
      <w:r w:rsidRPr="00357FA2">
        <w:rPr>
          <w:color w:val="000000"/>
          <w:sz w:val="28"/>
          <w:lang w:eastAsia="en-GB"/>
        </w:rPr>
        <w:t>vốn</w:t>
      </w:r>
      <w:proofErr w:type="spellEnd"/>
      <w:r w:rsidRPr="00357FA2">
        <w:rPr>
          <w:color w:val="000000"/>
          <w:sz w:val="28"/>
          <w:lang w:eastAsia="en-GB"/>
        </w:rPr>
        <w:t xml:space="preserve"> chi </w:t>
      </w:r>
      <w:proofErr w:type="spellStart"/>
      <w:r w:rsidRPr="00357FA2">
        <w:rPr>
          <w:color w:val="000000"/>
          <w:sz w:val="28"/>
          <w:lang w:eastAsia="en-GB"/>
        </w:rPr>
        <w:t>đầu</w:t>
      </w:r>
      <w:proofErr w:type="spellEnd"/>
      <w:r w:rsidRPr="00357FA2">
        <w:rPr>
          <w:color w:val="000000"/>
          <w:sz w:val="28"/>
          <w:lang w:eastAsia="en-GB"/>
        </w:rPr>
        <w:t xml:space="preserve"> </w:t>
      </w:r>
      <w:proofErr w:type="spellStart"/>
      <w:r w:rsidRPr="00357FA2">
        <w:rPr>
          <w:color w:val="000000"/>
          <w:sz w:val="28"/>
          <w:lang w:eastAsia="en-GB"/>
        </w:rPr>
        <w:t>tư</w:t>
      </w:r>
      <w:proofErr w:type="spellEnd"/>
      <w:r w:rsidRPr="00357FA2">
        <w:rPr>
          <w:color w:val="000000"/>
          <w:sz w:val="28"/>
          <w:lang w:eastAsia="en-GB"/>
        </w:rPr>
        <w:t xml:space="preserve"> </w:t>
      </w:r>
      <w:proofErr w:type="spellStart"/>
      <w:r w:rsidRPr="00357FA2">
        <w:rPr>
          <w:color w:val="000000"/>
          <w:sz w:val="28"/>
          <w:lang w:eastAsia="en-GB"/>
        </w:rPr>
        <w:t>phát</w:t>
      </w:r>
      <w:proofErr w:type="spellEnd"/>
      <w:r w:rsidRPr="00357FA2">
        <w:rPr>
          <w:color w:val="000000"/>
          <w:sz w:val="28"/>
          <w:lang w:eastAsia="en-GB"/>
        </w:rPr>
        <w:t xml:space="preserve"> </w:t>
      </w:r>
      <w:proofErr w:type="spellStart"/>
      <w:r w:rsidRPr="00357FA2">
        <w:rPr>
          <w:color w:val="000000"/>
          <w:sz w:val="28"/>
          <w:lang w:eastAsia="en-GB"/>
        </w:rPr>
        <w:t>triển</w:t>
      </w:r>
      <w:proofErr w:type="spellEnd"/>
      <w:r w:rsidRPr="00357FA2">
        <w:rPr>
          <w:color w:val="000000"/>
          <w:sz w:val="28"/>
          <w:lang w:eastAsia="en-GB"/>
        </w:rPr>
        <w:t xml:space="preserve"> </w:t>
      </w:r>
      <w:proofErr w:type="spellStart"/>
      <w:r w:rsidRPr="00357FA2">
        <w:rPr>
          <w:color w:val="000000"/>
          <w:sz w:val="28"/>
          <w:lang w:eastAsia="en-GB"/>
        </w:rPr>
        <w:t>từ</w:t>
      </w:r>
      <w:proofErr w:type="spellEnd"/>
      <w:r w:rsidRPr="00357FA2">
        <w:rPr>
          <w:color w:val="000000"/>
          <w:sz w:val="28"/>
          <w:lang w:eastAsia="en-GB"/>
        </w:rPr>
        <w:t xml:space="preserve"> NSNN.</w:t>
      </w:r>
    </w:p>
    <w:p w14:paraId="542190C4" w14:textId="14B8A18C" w:rsidR="00997C98" w:rsidRPr="00357FA2" w:rsidRDefault="009D3205" w:rsidP="00357FA2">
      <w:pPr>
        <w:spacing w:before="120" w:after="120" w:line="276" w:lineRule="auto"/>
        <w:ind w:firstLine="709"/>
        <w:jc w:val="both"/>
        <w:rPr>
          <w:color w:val="000000"/>
          <w:spacing w:val="-2"/>
          <w:sz w:val="28"/>
          <w:lang w:eastAsia="en-GB"/>
        </w:rPr>
      </w:pPr>
      <w:r w:rsidRPr="00357FA2">
        <w:rPr>
          <w:color w:val="000000"/>
          <w:spacing w:val="-2"/>
          <w:sz w:val="28"/>
          <w:lang w:eastAsia="en-GB"/>
        </w:rPr>
        <w:t xml:space="preserve">- </w:t>
      </w:r>
      <w:proofErr w:type="spellStart"/>
      <w:r w:rsidRPr="00357FA2">
        <w:rPr>
          <w:color w:val="000000"/>
          <w:spacing w:val="-2"/>
          <w:sz w:val="28"/>
          <w:lang w:eastAsia="en-GB"/>
        </w:rPr>
        <w:t>Điểm</w:t>
      </w:r>
      <w:proofErr w:type="spellEnd"/>
      <w:r w:rsidRPr="00357FA2">
        <w:rPr>
          <w:color w:val="000000"/>
          <w:spacing w:val="-2"/>
          <w:sz w:val="28"/>
          <w:lang w:eastAsia="en-GB"/>
        </w:rPr>
        <w:t xml:space="preserve"> b </w:t>
      </w:r>
      <w:proofErr w:type="spellStart"/>
      <w:r w:rsidRPr="00357FA2">
        <w:rPr>
          <w:color w:val="000000"/>
          <w:spacing w:val="-2"/>
          <w:sz w:val="28"/>
          <w:lang w:eastAsia="en-GB"/>
        </w:rPr>
        <w:t>khoản</w:t>
      </w:r>
      <w:proofErr w:type="spellEnd"/>
      <w:r w:rsidRPr="00357FA2">
        <w:rPr>
          <w:color w:val="000000"/>
          <w:spacing w:val="-2"/>
          <w:sz w:val="28"/>
          <w:lang w:eastAsia="en-GB"/>
        </w:rPr>
        <w:t xml:space="preserve"> 2 </w:t>
      </w:r>
      <w:proofErr w:type="spellStart"/>
      <w:r w:rsidRPr="00357FA2">
        <w:rPr>
          <w:color w:val="000000"/>
          <w:spacing w:val="-2"/>
          <w:sz w:val="28"/>
          <w:lang w:eastAsia="en-GB"/>
        </w:rPr>
        <w:t>chưa</w:t>
      </w:r>
      <w:proofErr w:type="spellEnd"/>
      <w:r w:rsidRPr="00357FA2">
        <w:rPr>
          <w:color w:val="000000"/>
          <w:spacing w:val="-2"/>
          <w:sz w:val="28"/>
          <w:lang w:eastAsia="en-GB"/>
        </w:rPr>
        <w:t xml:space="preserve"> </w:t>
      </w:r>
      <w:proofErr w:type="spellStart"/>
      <w:r w:rsidRPr="00357FA2">
        <w:rPr>
          <w:color w:val="000000"/>
          <w:spacing w:val="-2"/>
          <w:sz w:val="28"/>
          <w:lang w:eastAsia="en-GB"/>
        </w:rPr>
        <w:t>được</w:t>
      </w:r>
      <w:proofErr w:type="spellEnd"/>
      <w:r w:rsidRPr="00357FA2">
        <w:rPr>
          <w:color w:val="000000"/>
          <w:spacing w:val="-2"/>
          <w:sz w:val="28"/>
          <w:lang w:eastAsia="en-GB"/>
        </w:rPr>
        <w:t xml:space="preserve"> </w:t>
      </w:r>
      <w:proofErr w:type="spellStart"/>
      <w:r w:rsidRPr="00357FA2">
        <w:rPr>
          <w:color w:val="000000"/>
          <w:spacing w:val="-2"/>
          <w:sz w:val="28"/>
          <w:lang w:eastAsia="en-GB"/>
        </w:rPr>
        <w:t>sửa</w:t>
      </w:r>
      <w:proofErr w:type="spellEnd"/>
      <w:r w:rsidRPr="00357FA2">
        <w:rPr>
          <w:color w:val="000000"/>
          <w:spacing w:val="-2"/>
          <w:sz w:val="28"/>
          <w:lang w:eastAsia="en-GB"/>
        </w:rPr>
        <w:t xml:space="preserve"> </w:t>
      </w:r>
      <w:proofErr w:type="spellStart"/>
      <w:r w:rsidRPr="00357FA2">
        <w:rPr>
          <w:color w:val="000000"/>
          <w:spacing w:val="-2"/>
          <w:sz w:val="28"/>
          <w:lang w:eastAsia="en-GB"/>
        </w:rPr>
        <w:t>đổi</w:t>
      </w:r>
      <w:proofErr w:type="spellEnd"/>
      <w:r w:rsidRPr="00357FA2">
        <w:rPr>
          <w:color w:val="000000"/>
          <w:spacing w:val="-2"/>
          <w:sz w:val="28"/>
          <w:lang w:eastAsia="en-GB"/>
        </w:rPr>
        <w:t xml:space="preserve"> </w:t>
      </w:r>
      <w:proofErr w:type="spellStart"/>
      <w:r w:rsidRPr="00357FA2">
        <w:rPr>
          <w:color w:val="000000"/>
          <w:spacing w:val="-2"/>
          <w:sz w:val="28"/>
          <w:lang w:eastAsia="en-GB"/>
        </w:rPr>
        <w:t>phù</w:t>
      </w:r>
      <w:proofErr w:type="spellEnd"/>
      <w:r w:rsidRPr="00357FA2">
        <w:rPr>
          <w:color w:val="000000"/>
          <w:spacing w:val="-2"/>
          <w:sz w:val="28"/>
          <w:lang w:eastAsia="en-GB"/>
        </w:rPr>
        <w:t xml:space="preserve"> </w:t>
      </w:r>
      <w:proofErr w:type="spellStart"/>
      <w:r w:rsidRPr="00357FA2">
        <w:rPr>
          <w:color w:val="000000"/>
          <w:spacing w:val="-2"/>
          <w:sz w:val="28"/>
          <w:lang w:eastAsia="en-GB"/>
        </w:rPr>
        <w:t>hợp</w:t>
      </w:r>
      <w:proofErr w:type="spellEnd"/>
      <w:r w:rsidRPr="00357FA2">
        <w:rPr>
          <w:color w:val="000000"/>
          <w:spacing w:val="-2"/>
          <w:sz w:val="28"/>
          <w:lang w:eastAsia="en-GB"/>
        </w:rPr>
        <w:t xml:space="preserve"> </w:t>
      </w:r>
      <w:proofErr w:type="spellStart"/>
      <w:r w:rsidRPr="00357FA2">
        <w:rPr>
          <w:color w:val="000000"/>
          <w:spacing w:val="-2"/>
          <w:sz w:val="28"/>
          <w:lang w:eastAsia="en-GB"/>
        </w:rPr>
        <w:t>với</w:t>
      </w:r>
      <w:proofErr w:type="spellEnd"/>
      <w:r w:rsidRPr="00357FA2">
        <w:rPr>
          <w:color w:val="000000"/>
          <w:spacing w:val="-2"/>
          <w:sz w:val="28"/>
          <w:lang w:eastAsia="en-GB"/>
        </w:rPr>
        <w:t xml:space="preserve"> </w:t>
      </w:r>
      <w:proofErr w:type="spellStart"/>
      <w:r w:rsidRPr="00357FA2">
        <w:rPr>
          <w:color w:val="000000"/>
          <w:spacing w:val="-2"/>
          <w:sz w:val="28"/>
          <w:lang w:eastAsia="en-GB"/>
        </w:rPr>
        <w:t>quy</w:t>
      </w:r>
      <w:proofErr w:type="spellEnd"/>
      <w:r w:rsidRPr="00357FA2">
        <w:rPr>
          <w:color w:val="000000"/>
          <w:spacing w:val="-2"/>
          <w:sz w:val="28"/>
          <w:lang w:eastAsia="en-GB"/>
        </w:rPr>
        <w:t xml:space="preserve"> </w:t>
      </w:r>
      <w:proofErr w:type="spellStart"/>
      <w:r w:rsidRPr="00357FA2">
        <w:rPr>
          <w:color w:val="000000"/>
          <w:spacing w:val="-2"/>
          <w:sz w:val="28"/>
          <w:lang w:eastAsia="en-GB"/>
        </w:rPr>
        <w:t>định</w:t>
      </w:r>
      <w:proofErr w:type="spellEnd"/>
      <w:r w:rsidRPr="00357FA2">
        <w:rPr>
          <w:color w:val="000000"/>
          <w:spacing w:val="-2"/>
          <w:sz w:val="28"/>
          <w:lang w:eastAsia="en-GB"/>
        </w:rPr>
        <w:t xml:space="preserve"> </w:t>
      </w:r>
      <w:proofErr w:type="spellStart"/>
      <w:r w:rsidRPr="00357FA2">
        <w:rPr>
          <w:color w:val="000000"/>
          <w:spacing w:val="-2"/>
          <w:sz w:val="28"/>
          <w:lang w:eastAsia="en-GB"/>
        </w:rPr>
        <w:t>của</w:t>
      </w:r>
      <w:proofErr w:type="spellEnd"/>
      <w:r w:rsidRPr="00357FA2">
        <w:rPr>
          <w:color w:val="000000"/>
          <w:spacing w:val="-2"/>
          <w:sz w:val="28"/>
          <w:lang w:eastAsia="en-GB"/>
        </w:rPr>
        <w:t xml:space="preserve"> </w:t>
      </w:r>
      <w:proofErr w:type="spellStart"/>
      <w:r w:rsidRPr="00357FA2">
        <w:rPr>
          <w:color w:val="000000"/>
          <w:spacing w:val="-2"/>
          <w:sz w:val="28"/>
          <w:lang w:eastAsia="en-GB"/>
        </w:rPr>
        <w:t>Nghị</w:t>
      </w:r>
      <w:proofErr w:type="spellEnd"/>
      <w:r w:rsidRPr="00357FA2">
        <w:rPr>
          <w:color w:val="000000"/>
          <w:spacing w:val="-2"/>
          <w:sz w:val="28"/>
          <w:lang w:eastAsia="en-GB"/>
        </w:rPr>
        <w:t xml:space="preserve"> </w:t>
      </w:r>
      <w:proofErr w:type="spellStart"/>
      <w:r w:rsidRPr="00357FA2">
        <w:rPr>
          <w:color w:val="000000"/>
          <w:spacing w:val="-2"/>
          <w:sz w:val="28"/>
          <w:lang w:eastAsia="en-GB"/>
        </w:rPr>
        <w:t>định</w:t>
      </w:r>
      <w:proofErr w:type="spellEnd"/>
      <w:r w:rsidRPr="00357FA2">
        <w:rPr>
          <w:color w:val="000000"/>
          <w:spacing w:val="-2"/>
          <w:sz w:val="28"/>
          <w:lang w:eastAsia="en-GB"/>
        </w:rPr>
        <w:t xml:space="preserve"> </w:t>
      </w:r>
      <w:proofErr w:type="spellStart"/>
      <w:r w:rsidRPr="00357FA2">
        <w:rPr>
          <w:color w:val="000000"/>
          <w:spacing w:val="-2"/>
          <w:sz w:val="28"/>
          <w:lang w:eastAsia="en-GB"/>
        </w:rPr>
        <w:t>số</w:t>
      </w:r>
      <w:proofErr w:type="spellEnd"/>
      <w:r w:rsidRPr="00357FA2">
        <w:rPr>
          <w:color w:val="000000"/>
          <w:spacing w:val="-2"/>
          <w:sz w:val="28"/>
          <w:lang w:eastAsia="en-GB"/>
        </w:rPr>
        <w:t xml:space="preserve"> 60/2021/NĐ-CP </w:t>
      </w:r>
      <w:proofErr w:type="spellStart"/>
      <w:r w:rsidRPr="00357FA2">
        <w:rPr>
          <w:color w:val="000000"/>
          <w:spacing w:val="-2"/>
          <w:sz w:val="28"/>
          <w:lang w:eastAsia="en-GB"/>
        </w:rPr>
        <w:t>ngày</w:t>
      </w:r>
      <w:proofErr w:type="spellEnd"/>
      <w:r w:rsidRPr="00357FA2">
        <w:rPr>
          <w:color w:val="000000"/>
          <w:spacing w:val="-2"/>
          <w:sz w:val="28"/>
          <w:lang w:eastAsia="en-GB"/>
        </w:rPr>
        <w:t xml:space="preserve"> 21/6/2021 </w:t>
      </w:r>
      <w:proofErr w:type="spellStart"/>
      <w:r w:rsidRPr="00357FA2">
        <w:rPr>
          <w:color w:val="000000"/>
          <w:spacing w:val="-2"/>
          <w:sz w:val="28"/>
          <w:lang w:eastAsia="en-GB"/>
        </w:rPr>
        <w:t>của</w:t>
      </w:r>
      <w:proofErr w:type="spellEnd"/>
      <w:r w:rsidRPr="00357FA2">
        <w:rPr>
          <w:color w:val="000000"/>
          <w:spacing w:val="-2"/>
          <w:sz w:val="28"/>
          <w:lang w:eastAsia="en-GB"/>
        </w:rPr>
        <w:t xml:space="preserve"> </w:t>
      </w:r>
      <w:proofErr w:type="spellStart"/>
      <w:r w:rsidRPr="00357FA2">
        <w:rPr>
          <w:color w:val="000000"/>
          <w:spacing w:val="-2"/>
          <w:sz w:val="28"/>
          <w:lang w:eastAsia="en-GB"/>
        </w:rPr>
        <w:t>Chính</w:t>
      </w:r>
      <w:proofErr w:type="spellEnd"/>
      <w:r w:rsidRPr="00357FA2">
        <w:rPr>
          <w:color w:val="000000"/>
          <w:spacing w:val="-2"/>
          <w:sz w:val="28"/>
          <w:lang w:eastAsia="en-GB"/>
        </w:rPr>
        <w:t xml:space="preserve"> </w:t>
      </w:r>
      <w:proofErr w:type="spellStart"/>
      <w:r w:rsidRPr="00357FA2">
        <w:rPr>
          <w:color w:val="000000"/>
          <w:spacing w:val="-2"/>
          <w:sz w:val="28"/>
          <w:lang w:eastAsia="en-GB"/>
        </w:rPr>
        <w:t>phủ</w:t>
      </w:r>
      <w:proofErr w:type="spellEnd"/>
      <w:r w:rsidRPr="00357FA2">
        <w:rPr>
          <w:color w:val="000000"/>
          <w:spacing w:val="-2"/>
          <w:sz w:val="28"/>
          <w:lang w:eastAsia="en-GB"/>
        </w:rPr>
        <w:t xml:space="preserve"> </w:t>
      </w:r>
      <w:proofErr w:type="spellStart"/>
      <w:r w:rsidRPr="00357FA2">
        <w:rPr>
          <w:color w:val="000000"/>
          <w:spacing w:val="-2"/>
          <w:sz w:val="28"/>
          <w:lang w:eastAsia="en-GB"/>
        </w:rPr>
        <w:t>quy</w:t>
      </w:r>
      <w:proofErr w:type="spellEnd"/>
      <w:r w:rsidRPr="00357FA2">
        <w:rPr>
          <w:color w:val="000000"/>
          <w:spacing w:val="-2"/>
          <w:sz w:val="28"/>
          <w:lang w:eastAsia="en-GB"/>
        </w:rPr>
        <w:t xml:space="preserve"> </w:t>
      </w:r>
      <w:proofErr w:type="spellStart"/>
      <w:r w:rsidRPr="00357FA2">
        <w:rPr>
          <w:color w:val="000000"/>
          <w:spacing w:val="-2"/>
          <w:sz w:val="28"/>
          <w:lang w:eastAsia="en-GB"/>
        </w:rPr>
        <w:t>định</w:t>
      </w:r>
      <w:proofErr w:type="spellEnd"/>
      <w:r w:rsidRPr="00357FA2">
        <w:rPr>
          <w:color w:val="000000"/>
          <w:spacing w:val="-2"/>
          <w:sz w:val="28"/>
          <w:lang w:eastAsia="en-GB"/>
        </w:rPr>
        <w:t xml:space="preserve"> </w:t>
      </w:r>
      <w:proofErr w:type="spellStart"/>
      <w:r w:rsidRPr="00357FA2">
        <w:rPr>
          <w:color w:val="000000"/>
          <w:spacing w:val="-2"/>
          <w:sz w:val="28"/>
          <w:lang w:eastAsia="en-GB"/>
        </w:rPr>
        <w:t>cơ</w:t>
      </w:r>
      <w:proofErr w:type="spellEnd"/>
      <w:r w:rsidRPr="00357FA2">
        <w:rPr>
          <w:color w:val="000000"/>
          <w:spacing w:val="-2"/>
          <w:sz w:val="28"/>
          <w:lang w:eastAsia="en-GB"/>
        </w:rPr>
        <w:t xml:space="preserve"> </w:t>
      </w:r>
      <w:proofErr w:type="spellStart"/>
      <w:r w:rsidRPr="00357FA2">
        <w:rPr>
          <w:color w:val="000000"/>
          <w:spacing w:val="-2"/>
          <w:sz w:val="28"/>
          <w:lang w:eastAsia="en-GB"/>
        </w:rPr>
        <w:t>chế</w:t>
      </w:r>
      <w:proofErr w:type="spellEnd"/>
      <w:r w:rsidRPr="00357FA2">
        <w:rPr>
          <w:color w:val="000000"/>
          <w:spacing w:val="-2"/>
          <w:sz w:val="28"/>
          <w:lang w:eastAsia="en-GB"/>
        </w:rPr>
        <w:t xml:space="preserve"> </w:t>
      </w:r>
      <w:proofErr w:type="spellStart"/>
      <w:r w:rsidRPr="00357FA2">
        <w:rPr>
          <w:color w:val="000000"/>
          <w:spacing w:val="-2"/>
          <w:sz w:val="28"/>
          <w:lang w:eastAsia="en-GB"/>
        </w:rPr>
        <w:t>tự</w:t>
      </w:r>
      <w:proofErr w:type="spellEnd"/>
      <w:r w:rsidRPr="00357FA2">
        <w:rPr>
          <w:color w:val="000000"/>
          <w:spacing w:val="-2"/>
          <w:sz w:val="28"/>
          <w:lang w:eastAsia="en-GB"/>
        </w:rPr>
        <w:t xml:space="preserve"> </w:t>
      </w:r>
      <w:proofErr w:type="spellStart"/>
      <w:r w:rsidRPr="00357FA2">
        <w:rPr>
          <w:color w:val="000000"/>
          <w:spacing w:val="-2"/>
          <w:sz w:val="28"/>
          <w:lang w:eastAsia="en-GB"/>
        </w:rPr>
        <w:t>chủ</w:t>
      </w:r>
      <w:proofErr w:type="spellEnd"/>
      <w:r w:rsidRPr="00357FA2">
        <w:rPr>
          <w:color w:val="000000"/>
          <w:spacing w:val="-2"/>
          <w:sz w:val="28"/>
          <w:lang w:eastAsia="en-GB"/>
        </w:rPr>
        <w:t xml:space="preserve"> </w:t>
      </w:r>
      <w:proofErr w:type="spellStart"/>
      <w:r w:rsidRPr="00357FA2">
        <w:rPr>
          <w:color w:val="000000"/>
          <w:spacing w:val="-2"/>
          <w:sz w:val="28"/>
          <w:lang w:eastAsia="en-GB"/>
        </w:rPr>
        <w:t>tài</w:t>
      </w:r>
      <w:proofErr w:type="spellEnd"/>
      <w:r w:rsidRPr="00357FA2">
        <w:rPr>
          <w:color w:val="000000"/>
          <w:spacing w:val="-2"/>
          <w:sz w:val="28"/>
          <w:lang w:eastAsia="en-GB"/>
        </w:rPr>
        <w:t xml:space="preserve"> </w:t>
      </w:r>
      <w:proofErr w:type="spellStart"/>
      <w:r w:rsidRPr="00357FA2">
        <w:rPr>
          <w:color w:val="000000"/>
          <w:spacing w:val="-2"/>
          <w:sz w:val="28"/>
          <w:lang w:eastAsia="en-GB"/>
        </w:rPr>
        <w:t>chính</w:t>
      </w:r>
      <w:proofErr w:type="spellEnd"/>
      <w:r w:rsidRPr="00357FA2">
        <w:rPr>
          <w:color w:val="000000"/>
          <w:spacing w:val="-2"/>
          <w:sz w:val="28"/>
          <w:lang w:eastAsia="en-GB"/>
        </w:rPr>
        <w:t xml:space="preserve"> </w:t>
      </w:r>
      <w:proofErr w:type="spellStart"/>
      <w:r w:rsidRPr="00357FA2">
        <w:rPr>
          <w:color w:val="000000"/>
          <w:spacing w:val="-2"/>
          <w:sz w:val="28"/>
          <w:lang w:eastAsia="en-GB"/>
        </w:rPr>
        <w:t>của</w:t>
      </w:r>
      <w:proofErr w:type="spellEnd"/>
      <w:r w:rsidRPr="00357FA2">
        <w:rPr>
          <w:color w:val="000000"/>
          <w:spacing w:val="-2"/>
          <w:sz w:val="28"/>
          <w:lang w:eastAsia="en-GB"/>
        </w:rPr>
        <w:t xml:space="preserve"> </w:t>
      </w:r>
      <w:proofErr w:type="spellStart"/>
      <w:r w:rsidRPr="00357FA2">
        <w:rPr>
          <w:color w:val="000000"/>
          <w:spacing w:val="-2"/>
          <w:sz w:val="28"/>
          <w:lang w:eastAsia="en-GB"/>
        </w:rPr>
        <w:t>các</w:t>
      </w:r>
      <w:proofErr w:type="spellEnd"/>
      <w:r w:rsidRPr="00357FA2">
        <w:rPr>
          <w:color w:val="000000"/>
          <w:spacing w:val="-2"/>
          <w:sz w:val="28"/>
          <w:lang w:eastAsia="en-GB"/>
        </w:rPr>
        <w:t xml:space="preserve"> </w:t>
      </w:r>
      <w:proofErr w:type="spellStart"/>
      <w:r w:rsidRPr="00357FA2">
        <w:rPr>
          <w:color w:val="000000"/>
          <w:spacing w:val="-2"/>
          <w:sz w:val="28"/>
          <w:lang w:eastAsia="en-GB"/>
        </w:rPr>
        <w:t>đơn</w:t>
      </w:r>
      <w:proofErr w:type="spellEnd"/>
      <w:r w:rsidRPr="00357FA2">
        <w:rPr>
          <w:color w:val="000000"/>
          <w:spacing w:val="-2"/>
          <w:sz w:val="28"/>
          <w:lang w:eastAsia="en-GB"/>
        </w:rPr>
        <w:t xml:space="preserve"> </w:t>
      </w:r>
      <w:proofErr w:type="spellStart"/>
      <w:r w:rsidRPr="00357FA2">
        <w:rPr>
          <w:color w:val="000000"/>
          <w:spacing w:val="-2"/>
          <w:sz w:val="28"/>
          <w:lang w:eastAsia="en-GB"/>
        </w:rPr>
        <w:t>vị</w:t>
      </w:r>
      <w:proofErr w:type="spellEnd"/>
      <w:r w:rsidRPr="00357FA2">
        <w:rPr>
          <w:color w:val="000000"/>
          <w:spacing w:val="-2"/>
          <w:sz w:val="28"/>
          <w:lang w:eastAsia="en-GB"/>
        </w:rPr>
        <w:t xml:space="preserve"> </w:t>
      </w:r>
      <w:proofErr w:type="spellStart"/>
      <w:r w:rsidRPr="00357FA2">
        <w:rPr>
          <w:color w:val="000000"/>
          <w:spacing w:val="-2"/>
          <w:sz w:val="28"/>
          <w:lang w:eastAsia="en-GB"/>
        </w:rPr>
        <w:t>sự</w:t>
      </w:r>
      <w:proofErr w:type="spellEnd"/>
      <w:r w:rsidRPr="00357FA2">
        <w:rPr>
          <w:color w:val="000000"/>
          <w:spacing w:val="-2"/>
          <w:sz w:val="28"/>
          <w:lang w:eastAsia="en-GB"/>
        </w:rPr>
        <w:t xml:space="preserve"> </w:t>
      </w:r>
      <w:proofErr w:type="spellStart"/>
      <w:r w:rsidRPr="00357FA2">
        <w:rPr>
          <w:color w:val="000000"/>
          <w:spacing w:val="-2"/>
          <w:sz w:val="28"/>
          <w:lang w:eastAsia="en-GB"/>
        </w:rPr>
        <w:t>nghiệp</w:t>
      </w:r>
      <w:proofErr w:type="spellEnd"/>
      <w:r w:rsidRPr="00357FA2">
        <w:rPr>
          <w:color w:val="000000"/>
          <w:spacing w:val="-2"/>
          <w:sz w:val="28"/>
          <w:lang w:eastAsia="en-GB"/>
        </w:rPr>
        <w:t xml:space="preserve"> </w:t>
      </w:r>
      <w:proofErr w:type="spellStart"/>
      <w:r w:rsidRPr="00357FA2">
        <w:rPr>
          <w:color w:val="000000"/>
          <w:spacing w:val="-2"/>
          <w:sz w:val="28"/>
          <w:lang w:eastAsia="en-GB"/>
        </w:rPr>
        <w:t>công</w:t>
      </w:r>
      <w:proofErr w:type="spellEnd"/>
      <w:r w:rsidRPr="00357FA2">
        <w:rPr>
          <w:color w:val="000000"/>
          <w:spacing w:val="-2"/>
          <w:sz w:val="28"/>
          <w:lang w:eastAsia="en-GB"/>
        </w:rPr>
        <w:t xml:space="preserve"> </w:t>
      </w:r>
      <w:proofErr w:type="spellStart"/>
      <w:r w:rsidRPr="00357FA2">
        <w:rPr>
          <w:color w:val="000000"/>
          <w:spacing w:val="-2"/>
          <w:sz w:val="28"/>
          <w:lang w:eastAsia="en-GB"/>
        </w:rPr>
        <w:t>lập</w:t>
      </w:r>
      <w:proofErr w:type="spellEnd"/>
      <w:r w:rsidRPr="00357FA2">
        <w:rPr>
          <w:color w:val="000000"/>
          <w:spacing w:val="-2"/>
          <w:sz w:val="28"/>
          <w:lang w:eastAsia="en-GB"/>
        </w:rPr>
        <w:t xml:space="preserve"> </w:t>
      </w:r>
      <w:proofErr w:type="spellStart"/>
      <w:r w:rsidRPr="00357FA2">
        <w:rPr>
          <w:color w:val="000000"/>
          <w:spacing w:val="-2"/>
          <w:sz w:val="28"/>
          <w:lang w:eastAsia="en-GB"/>
        </w:rPr>
        <w:t>đối</w:t>
      </w:r>
      <w:proofErr w:type="spellEnd"/>
      <w:r w:rsidRPr="00357FA2">
        <w:rPr>
          <w:color w:val="000000"/>
          <w:spacing w:val="-2"/>
          <w:sz w:val="28"/>
          <w:lang w:eastAsia="en-GB"/>
        </w:rPr>
        <w:t xml:space="preserve"> </w:t>
      </w:r>
      <w:proofErr w:type="spellStart"/>
      <w:r w:rsidRPr="00357FA2">
        <w:rPr>
          <w:color w:val="000000"/>
          <w:spacing w:val="-2"/>
          <w:sz w:val="28"/>
          <w:lang w:eastAsia="en-GB"/>
        </w:rPr>
        <w:t>với</w:t>
      </w:r>
      <w:proofErr w:type="spellEnd"/>
      <w:r w:rsidRPr="00357FA2">
        <w:rPr>
          <w:color w:val="000000"/>
          <w:spacing w:val="-2"/>
          <w:sz w:val="28"/>
          <w:lang w:eastAsia="en-GB"/>
        </w:rPr>
        <w:t xml:space="preserve"> </w:t>
      </w:r>
      <w:proofErr w:type="spellStart"/>
      <w:r w:rsidRPr="00357FA2">
        <w:rPr>
          <w:color w:val="000000"/>
          <w:spacing w:val="-2"/>
          <w:sz w:val="28"/>
          <w:lang w:eastAsia="en-GB"/>
        </w:rPr>
        <w:t>các</w:t>
      </w:r>
      <w:proofErr w:type="spellEnd"/>
      <w:r w:rsidRPr="00357FA2">
        <w:rPr>
          <w:color w:val="000000"/>
          <w:spacing w:val="-2"/>
          <w:sz w:val="28"/>
          <w:lang w:eastAsia="en-GB"/>
        </w:rPr>
        <w:t xml:space="preserve"> </w:t>
      </w:r>
      <w:proofErr w:type="spellStart"/>
      <w:r w:rsidRPr="00357FA2">
        <w:rPr>
          <w:color w:val="000000"/>
          <w:spacing w:val="-2"/>
          <w:sz w:val="28"/>
          <w:lang w:eastAsia="en-GB"/>
        </w:rPr>
        <w:t>nội</w:t>
      </w:r>
      <w:proofErr w:type="spellEnd"/>
      <w:r w:rsidRPr="00357FA2">
        <w:rPr>
          <w:color w:val="000000"/>
          <w:spacing w:val="-2"/>
          <w:sz w:val="28"/>
          <w:lang w:eastAsia="en-GB"/>
        </w:rPr>
        <w:t xml:space="preserve"> dung: NSNN </w:t>
      </w:r>
      <w:proofErr w:type="spellStart"/>
      <w:r w:rsidRPr="00357FA2">
        <w:rPr>
          <w:color w:val="000000"/>
          <w:spacing w:val="-2"/>
          <w:sz w:val="28"/>
          <w:lang w:eastAsia="en-GB"/>
        </w:rPr>
        <w:t>sẽ</w:t>
      </w:r>
      <w:proofErr w:type="spellEnd"/>
      <w:r w:rsidRPr="00357FA2">
        <w:rPr>
          <w:color w:val="000000"/>
          <w:spacing w:val="-2"/>
          <w:sz w:val="28"/>
          <w:lang w:eastAsia="en-GB"/>
        </w:rPr>
        <w:t xml:space="preserve"> </w:t>
      </w:r>
      <w:proofErr w:type="spellStart"/>
      <w:r w:rsidRPr="00357FA2">
        <w:rPr>
          <w:color w:val="000000"/>
          <w:spacing w:val="-2"/>
          <w:sz w:val="28"/>
          <w:lang w:eastAsia="en-GB"/>
        </w:rPr>
        <w:t>đảm</w:t>
      </w:r>
      <w:proofErr w:type="spellEnd"/>
      <w:r w:rsidRPr="00357FA2">
        <w:rPr>
          <w:color w:val="000000"/>
          <w:spacing w:val="-2"/>
          <w:sz w:val="28"/>
          <w:lang w:eastAsia="en-GB"/>
        </w:rPr>
        <w:t xml:space="preserve"> </w:t>
      </w:r>
      <w:proofErr w:type="spellStart"/>
      <w:r w:rsidRPr="00357FA2">
        <w:rPr>
          <w:color w:val="000000"/>
          <w:spacing w:val="-2"/>
          <w:sz w:val="28"/>
          <w:lang w:eastAsia="en-GB"/>
        </w:rPr>
        <w:t>bảo</w:t>
      </w:r>
      <w:proofErr w:type="spellEnd"/>
      <w:r w:rsidRPr="00357FA2">
        <w:rPr>
          <w:color w:val="000000"/>
          <w:spacing w:val="-2"/>
          <w:sz w:val="28"/>
          <w:lang w:eastAsia="en-GB"/>
        </w:rPr>
        <w:t xml:space="preserve"> </w:t>
      </w:r>
      <w:proofErr w:type="spellStart"/>
      <w:r w:rsidRPr="00357FA2">
        <w:rPr>
          <w:color w:val="000000"/>
          <w:spacing w:val="-2"/>
          <w:sz w:val="28"/>
          <w:lang w:eastAsia="en-GB"/>
        </w:rPr>
        <w:t>kinh</w:t>
      </w:r>
      <w:proofErr w:type="spellEnd"/>
      <w:r w:rsidRPr="00357FA2">
        <w:rPr>
          <w:color w:val="000000"/>
          <w:spacing w:val="-2"/>
          <w:sz w:val="28"/>
          <w:lang w:eastAsia="en-GB"/>
        </w:rPr>
        <w:t xml:space="preserve"> </w:t>
      </w:r>
      <w:proofErr w:type="spellStart"/>
      <w:r w:rsidRPr="00357FA2">
        <w:rPr>
          <w:color w:val="000000"/>
          <w:spacing w:val="-2"/>
          <w:sz w:val="28"/>
          <w:lang w:eastAsia="en-GB"/>
        </w:rPr>
        <w:t>phí</w:t>
      </w:r>
      <w:proofErr w:type="spellEnd"/>
      <w:r w:rsidRPr="00357FA2">
        <w:rPr>
          <w:color w:val="000000"/>
          <w:spacing w:val="-2"/>
          <w:sz w:val="28"/>
          <w:lang w:eastAsia="en-GB"/>
        </w:rPr>
        <w:t xml:space="preserve"> </w:t>
      </w:r>
      <w:proofErr w:type="spellStart"/>
      <w:r w:rsidRPr="00357FA2">
        <w:rPr>
          <w:color w:val="000000"/>
          <w:spacing w:val="-2"/>
          <w:sz w:val="28"/>
          <w:lang w:eastAsia="en-GB"/>
        </w:rPr>
        <w:t>hoặc</w:t>
      </w:r>
      <w:proofErr w:type="spellEnd"/>
      <w:r w:rsidRPr="00357FA2">
        <w:rPr>
          <w:color w:val="000000"/>
          <w:spacing w:val="-2"/>
          <w:sz w:val="28"/>
          <w:lang w:eastAsia="en-GB"/>
        </w:rPr>
        <w:t xml:space="preserve"> </w:t>
      </w:r>
      <w:proofErr w:type="spellStart"/>
      <w:r w:rsidRPr="00357FA2">
        <w:rPr>
          <w:color w:val="000000"/>
          <w:spacing w:val="-2"/>
          <w:sz w:val="28"/>
          <w:lang w:eastAsia="en-GB"/>
        </w:rPr>
        <w:t>hỗ</w:t>
      </w:r>
      <w:proofErr w:type="spellEnd"/>
      <w:r w:rsidRPr="00357FA2">
        <w:rPr>
          <w:color w:val="000000"/>
          <w:spacing w:val="-2"/>
          <w:sz w:val="28"/>
          <w:lang w:eastAsia="en-GB"/>
        </w:rPr>
        <w:t xml:space="preserve"> </w:t>
      </w:r>
      <w:proofErr w:type="spellStart"/>
      <w:r w:rsidRPr="00357FA2">
        <w:rPr>
          <w:color w:val="000000"/>
          <w:spacing w:val="-2"/>
          <w:sz w:val="28"/>
          <w:lang w:eastAsia="en-GB"/>
        </w:rPr>
        <w:t>trợ</w:t>
      </w:r>
      <w:proofErr w:type="spellEnd"/>
      <w:r w:rsidRPr="00357FA2">
        <w:rPr>
          <w:color w:val="000000"/>
          <w:spacing w:val="-2"/>
          <w:sz w:val="28"/>
          <w:lang w:eastAsia="en-GB"/>
        </w:rPr>
        <w:t xml:space="preserve"> </w:t>
      </w:r>
      <w:proofErr w:type="spellStart"/>
      <w:r w:rsidRPr="00357FA2">
        <w:rPr>
          <w:color w:val="000000"/>
          <w:spacing w:val="-2"/>
          <w:sz w:val="28"/>
          <w:lang w:eastAsia="en-GB"/>
        </w:rPr>
        <w:t>kinh</w:t>
      </w:r>
      <w:proofErr w:type="spellEnd"/>
      <w:r w:rsidRPr="00357FA2">
        <w:rPr>
          <w:color w:val="000000"/>
          <w:spacing w:val="-2"/>
          <w:sz w:val="28"/>
          <w:lang w:eastAsia="en-GB"/>
        </w:rPr>
        <w:t xml:space="preserve"> </w:t>
      </w:r>
      <w:proofErr w:type="spellStart"/>
      <w:r w:rsidRPr="00357FA2">
        <w:rPr>
          <w:color w:val="000000"/>
          <w:spacing w:val="-2"/>
          <w:sz w:val="28"/>
          <w:lang w:eastAsia="en-GB"/>
        </w:rPr>
        <w:t>phí</w:t>
      </w:r>
      <w:proofErr w:type="spellEnd"/>
      <w:r w:rsidRPr="00357FA2">
        <w:rPr>
          <w:color w:val="000000"/>
          <w:spacing w:val="-2"/>
          <w:sz w:val="28"/>
          <w:lang w:eastAsia="en-GB"/>
        </w:rPr>
        <w:t xml:space="preserve"> </w:t>
      </w:r>
      <w:proofErr w:type="spellStart"/>
      <w:r w:rsidRPr="00357FA2">
        <w:rPr>
          <w:color w:val="000000"/>
          <w:spacing w:val="-2"/>
          <w:sz w:val="28"/>
          <w:lang w:eastAsia="en-GB"/>
        </w:rPr>
        <w:t>để</w:t>
      </w:r>
      <w:proofErr w:type="spellEnd"/>
      <w:r w:rsidRPr="00357FA2">
        <w:rPr>
          <w:color w:val="000000"/>
          <w:spacing w:val="-2"/>
          <w:sz w:val="28"/>
          <w:lang w:eastAsia="en-GB"/>
        </w:rPr>
        <w:t xml:space="preserve"> </w:t>
      </w:r>
      <w:proofErr w:type="spellStart"/>
      <w:r w:rsidRPr="00357FA2">
        <w:rPr>
          <w:color w:val="000000"/>
          <w:spacing w:val="-2"/>
          <w:sz w:val="28"/>
          <w:lang w:eastAsia="en-GB"/>
        </w:rPr>
        <w:t>thực</w:t>
      </w:r>
      <w:proofErr w:type="spellEnd"/>
      <w:r w:rsidRPr="00357FA2">
        <w:rPr>
          <w:color w:val="000000"/>
          <w:spacing w:val="-2"/>
          <w:sz w:val="28"/>
          <w:lang w:eastAsia="en-GB"/>
        </w:rPr>
        <w:t xml:space="preserve"> </w:t>
      </w:r>
      <w:proofErr w:type="spellStart"/>
      <w:r w:rsidRPr="00357FA2">
        <w:rPr>
          <w:color w:val="000000"/>
          <w:spacing w:val="-2"/>
          <w:sz w:val="28"/>
          <w:lang w:eastAsia="en-GB"/>
        </w:rPr>
        <w:t>hiện</w:t>
      </w:r>
      <w:proofErr w:type="spellEnd"/>
      <w:r w:rsidRPr="00357FA2">
        <w:rPr>
          <w:color w:val="000000"/>
          <w:spacing w:val="-2"/>
          <w:sz w:val="28"/>
          <w:lang w:eastAsia="en-GB"/>
        </w:rPr>
        <w:t xml:space="preserve"> </w:t>
      </w:r>
      <w:proofErr w:type="spellStart"/>
      <w:r w:rsidRPr="00357FA2">
        <w:rPr>
          <w:color w:val="000000"/>
          <w:spacing w:val="-2"/>
          <w:sz w:val="28"/>
          <w:lang w:eastAsia="en-GB"/>
        </w:rPr>
        <w:t>các</w:t>
      </w:r>
      <w:proofErr w:type="spellEnd"/>
      <w:r w:rsidRPr="00357FA2">
        <w:rPr>
          <w:color w:val="000000"/>
          <w:spacing w:val="-2"/>
          <w:sz w:val="28"/>
          <w:lang w:eastAsia="en-GB"/>
        </w:rPr>
        <w:t xml:space="preserve"> </w:t>
      </w:r>
      <w:proofErr w:type="spellStart"/>
      <w:r w:rsidRPr="00357FA2">
        <w:rPr>
          <w:color w:val="000000"/>
          <w:spacing w:val="-2"/>
          <w:sz w:val="28"/>
          <w:lang w:eastAsia="en-GB"/>
        </w:rPr>
        <w:t>dịch</w:t>
      </w:r>
      <w:proofErr w:type="spellEnd"/>
      <w:r w:rsidRPr="00357FA2">
        <w:rPr>
          <w:color w:val="000000"/>
          <w:spacing w:val="-2"/>
          <w:sz w:val="28"/>
          <w:lang w:eastAsia="en-GB"/>
        </w:rPr>
        <w:t xml:space="preserve"> </w:t>
      </w:r>
      <w:proofErr w:type="spellStart"/>
      <w:r w:rsidRPr="00357FA2">
        <w:rPr>
          <w:color w:val="000000"/>
          <w:spacing w:val="-2"/>
          <w:sz w:val="28"/>
          <w:lang w:eastAsia="en-GB"/>
        </w:rPr>
        <w:t>vụ</w:t>
      </w:r>
      <w:proofErr w:type="spellEnd"/>
      <w:r w:rsidRPr="00357FA2">
        <w:rPr>
          <w:color w:val="000000"/>
          <w:spacing w:val="-2"/>
          <w:sz w:val="28"/>
          <w:lang w:eastAsia="en-GB"/>
        </w:rPr>
        <w:t xml:space="preserve"> </w:t>
      </w:r>
      <w:proofErr w:type="spellStart"/>
      <w:r w:rsidRPr="00357FA2">
        <w:rPr>
          <w:color w:val="000000"/>
          <w:spacing w:val="-2"/>
          <w:sz w:val="28"/>
          <w:lang w:eastAsia="en-GB"/>
        </w:rPr>
        <w:t>sự</w:t>
      </w:r>
      <w:proofErr w:type="spellEnd"/>
      <w:r w:rsidRPr="00357FA2">
        <w:rPr>
          <w:color w:val="000000"/>
          <w:spacing w:val="-2"/>
          <w:sz w:val="28"/>
          <w:lang w:eastAsia="en-GB"/>
        </w:rPr>
        <w:t xml:space="preserve"> </w:t>
      </w:r>
      <w:proofErr w:type="spellStart"/>
      <w:r w:rsidRPr="00357FA2">
        <w:rPr>
          <w:color w:val="000000"/>
          <w:spacing w:val="-2"/>
          <w:sz w:val="28"/>
          <w:lang w:eastAsia="en-GB"/>
        </w:rPr>
        <w:t>nghiệp</w:t>
      </w:r>
      <w:proofErr w:type="spellEnd"/>
      <w:r w:rsidRPr="00357FA2">
        <w:rPr>
          <w:color w:val="000000"/>
          <w:spacing w:val="-2"/>
          <w:sz w:val="28"/>
          <w:lang w:eastAsia="en-GB"/>
        </w:rPr>
        <w:t xml:space="preserve"> </w:t>
      </w:r>
      <w:proofErr w:type="spellStart"/>
      <w:r w:rsidRPr="00357FA2">
        <w:rPr>
          <w:color w:val="000000"/>
          <w:spacing w:val="-2"/>
          <w:sz w:val="28"/>
          <w:lang w:eastAsia="en-GB"/>
        </w:rPr>
        <w:t>công</w:t>
      </w:r>
      <w:proofErr w:type="spellEnd"/>
      <w:r w:rsidRPr="00357FA2">
        <w:rPr>
          <w:color w:val="000000"/>
          <w:spacing w:val="-2"/>
          <w:sz w:val="28"/>
          <w:lang w:eastAsia="en-GB"/>
        </w:rPr>
        <w:t xml:space="preserve"> </w:t>
      </w:r>
      <w:proofErr w:type="spellStart"/>
      <w:r w:rsidRPr="00357FA2">
        <w:rPr>
          <w:color w:val="000000"/>
          <w:spacing w:val="-2"/>
          <w:sz w:val="28"/>
          <w:lang w:eastAsia="en-GB"/>
        </w:rPr>
        <w:t>sử</w:t>
      </w:r>
      <w:proofErr w:type="spellEnd"/>
      <w:r w:rsidRPr="00357FA2">
        <w:rPr>
          <w:color w:val="000000"/>
          <w:spacing w:val="-2"/>
          <w:sz w:val="28"/>
          <w:lang w:eastAsia="en-GB"/>
        </w:rPr>
        <w:t xml:space="preserve"> </w:t>
      </w:r>
      <w:proofErr w:type="spellStart"/>
      <w:r w:rsidRPr="00357FA2">
        <w:rPr>
          <w:color w:val="000000"/>
          <w:spacing w:val="-2"/>
          <w:sz w:val="28"/>
          <w:lang w:eastAsia="en-GB"/>
        </w:rPr>
        <w:t>dụng</w:t>
      </w:r>
      <w:proofErr w:type="spellEnd"/>
      <w:r w:rsidRPr="00357FA2">
        <w:rPr>
          <w:color w:val="000000"/>
          <w:spacing w:val="-2"/>
          <w:sz w:val="28"/>
          <w:lang w:eastAsia="en-GB"/>
        </w:rPr>
        <w:t xml:space="preserve"> NSNN, </w:t>
      </w:r>
      <w:proofErr w:type="spellStart"/>
      <w:r w:rsidRPr="00357FA2">
        <w:rPr>
          <w:color w:val="000000"/>
          <w:spacing w:val="-2"/>
          <w:sz w:val="28"/>
          <w:lang w:eastAsia="en-GB"/>
        </w:rPr>
        <w:t>kinh</w:t>
      </w:r>
      <w:proofErr w:type="spellEnd"/>
      <w:r w:rsidRPr="00357FA2">
        <w:rPr>
          <w:color w:val="000000"/>
          <w:spacing w:val="-2"/>
          <w:sz w:val="28"/>
          <w:lang w:eastAsia="en-GB"/>
        </w:rPr>
        <w:t xml:space="preserve"> </w:t>
      </w:r>
      <w:proofErr w:type="spellStart"/>
      <w:r w:rsidRPr="00357FA2">
        <w:rPr>
          <w:color w:val="000000"/>
          <w:spacing w:val="-2"/>
          <w:sz w:val="28"/>
          <w:lang w:eastAsia="en-GB"/>
        </w:rPr>
        <w:t>phí</w:t>
      </w:r>
      <w:proofErr w:type="spellEnd"/>
      <w:r w:rsidRPr="00357FA2">
        <w:rPr>
          <w:color w:val="000000"/>
          <w:spacing w:val="-2"/>
          <w:sz w:val="28"/>
          <w:lang w:eastAsia="en-GB"/>
        </w:rPr>
        <w:t xml:space="preserve"> chi </w:t>
      </w:r>
      <w:proofErr w:type="spellStart"/>
      <w:r w:rsidRPr="00357FA2">
        <w:rPr>
          <w:color w:val="000000"/>
          <w:spacing w:val="-2"/>
          <w:sz w:val="28"/>
          <w:lang w:eastAsia="en-GB"/>
        </w:rPr>
        <w:t>thường</w:t>
      </w:r>
      <w:proofErr w:type="spellEnd"/>
      <w:r w:rsidRPr="00357FA2">
        <w:rPr>
          <w:color w:val="000000"/>
          <w:spacing w:val="-2"/>
          <w:sz w:val="28"/>
          <w:lang w:eastAsia="en-GB"/>
        </w:rPr>
        <w:t xml:space="preserve"> </w:t>
      </w:r>
      <w:proofErr w:type="spellStart"/>
      <w:r w:rsidRPr="00357FA2">
        <w:rPr>
          <w:color w:val="000000"/>
          <w:spacing w:val="-2"/>
          <w:sz w:val="28"/>
          <w:lang w:eastAsia="en-GB"/>
        </w:rPr>
        <w:t>xuyên</w:t>
      </w:r>
      <w:proofErr w:type="spellEnd"/>
      <w:r w:rsidRPr="00357FA2">
        <w:rPr>
          <w:color w:val="000000"/>
          <w:spacing w:val="-2"/>
          <w:sz w:val="28"/>
          <w:lang w:eastAsia="en-GB"/>
        </w:rPr>
        <w:t xml:space="preserve"> </w:t>
      </w:r>
      <w:proofErr w:type="spellStart"/>
      <w:r w:rsidRPr="00357FA2">
        <w:rPr>
          <w:color w:val="000000"/>
          <w:spacing w:val="-2"/>
          <w:sz w:val="28"/>
          <w:lang w:eastAsia="en-GB"/>
        </w:rPr>
        <w:t>để</w:t>
      </w:r>
      <w:proofErr w:type="spellEnd"/>
      <w:r w:rsidRPr="00357FA2">
        <w:rPr>
          <w:color w:val="000000"/>
          <w:spacing w:val="-2"/>
          <w:sz w:val="28"/>
          <w:lang w:eastAsia="en-GB"/>
        </w:rPr>
        <w:t xml:space="preserve"> </w:t>
      </w:r>
      <w:proofErr w:type="spellStart"/>
      <w:r w:rsidRPr="00357FA2">
        <w:rPr>
          <w:color w:val="000000"/>
          <w:spacing w:val="-2"/>
          <w:sz w:val="28"/>
          <w:lang w:eastAsia="en-GB"/>
        </w:rPr>
        <w:t>thực</w:t>
      </w:r>
      <w:proofErr w:type="spellEnd"/>
      <w:r w:rsidRPr="00357FA2">
        <w:rPr>
          <w:color w:val="000000"/>
          <w:spacing w:val="-2"/>
          <w:sz w:val="28"/>
          <w:lang w:eastAsia="en-GB"/>
        </w:rPr>
        <w:t xml:space="preserve"> </w:t>
      </w:r>
      <w:proofErr w:type="spellStart"/>
      <w:r w:rsidRPr="00357FA2">
        <w:rPr>
          <w:color w:val="000000"/>
          <w:spacing w:val="-2"/>
          <w:sz w:val="28"/>
          <w:lang w:eastAsia="en-GB"/>
        </w:rPr>
        <w:t>hiện</w:t>
      </w:r>
      <w:proofErr w:type="spellEnd"/>
      <w:r w:rsidRPr="00357FA2">
        <w:rPr>
          <w:color w:val="000000"/>
          <w:spacing w:val="-2"/>
          <w:sz w:val="28"/>
          <w:lang w:eastAsia="en-GB"/>
        </w:rPr>
        <w:t xml:space="preserve"> </w:t>
      </w:r>
      <w:proofErr w:type="spellStart"/>
      <w:r w:rsidRPr="00357FA2">
        <w:rPr>
          <w:color w:val="000000"/>
          <w:spacing w:val="-2"/>
          <w:sz w:val="28"/>
          <w:lang w:eastAsia="en-GB"/>
        </w:rPr>
        <w:t>các</w:t>
      </w:r>
      <w:proofErr w:type="spellEnd"/>
      <w:r w:rsidRPr="00357FA2">
        <w:rPr>
          <w:color w:val="000000"/>
          <w:spacing w:val="-2"/>
          <w:sz w:val="28"/>
          <w:lang w:eastAsia="en-GB"/>
        </w:rPr>
        <w:t xml:space="preserve"> </w:t>
      </w:r>
      <w:proofErr w:type="spellStart"/>
      <w:r w:rsidRPr="00357FA2">
        <w:rPr>
          <w:color w:val="000000"/>
          <w:spacing w:val="-2"/>
          <w:sz w:val="28"/>
          <w:lang w:eastAsia="en-GB"/>
        </w:rPr>
        <w:t>nhiệm</w:t>
      </w:r>
      <w:proofErr w:type="spellEnd"/>
      <w:r w:rsidRPr="00357FA2">
        <w:rPr>
          <w:color w:val="000000"/>
          <w:spacing w:val="-2"/>
          <w:sz w:val="28"/>
          <w:lang w:eastAsia="en-GB"/>
        </w:rPr>
        <w:t xml:space="preserve"> </w:t>
      </w:r>
      <w:proofErr w:type="spellStart"/>
      <w:r w:rsidRPr="00357FA2">
        <w:rPr>
          <w:color w:val="000000"/>
          <w:spacing w:val="-2"/>
          <w:sz w:val="28"/>
          <w:lang w:eastAsia="en-GB"/>
        </w:rPr>
        <w:t>vụ</w:t>
      </w:r>
      <w:proofErr w:type="spellEnd"/>
      <w:r w:rsidRPr="00357FA2">
        <w:rPr>
          <w:color w:val="000000"/>
          <w:spacing w:val="-2"/>
          <w:sz w:val="28"/>
          <w:lang w:eastAsia="en-GB"/>
        </w:rPr>
        <w:t xml:space="preserve"> </w:t>
      </w:r>
      <w:proofErr w:type="spellStart"/>
      <w:r w:rsidRPr="00357FA2">
        <w:rPr>
          <w:color w:val="000000"/>
          <w:spacing w:val="-2"/>
          <w:sz w:val="28"/>
          <w:lang w:eastAsia="en-GB"/>
        </w:rPr>
        <w:t>Nhà</w:t>
      </w:r>
      <w:proofErr w:type="spellEnd"/>
      <w:r w:rsidRPr="00357FA2">
        <w:rPr>
          <w:color w:val="000000"/>
          <w:spacing w:val="-2"/>
          <w:sz w:val="28"/>
          <w:lang w:eastAsia="en-GB"/>
        </w:rPr>
        <w:t xml:space="preserve"> </w:t>
      </w:r>
      <w:proofErr w:type="spellStart"/>
      <w:r w:rsidRPr="00357FA2">
        <w:rPr>
          <w:color w:val="000000"/>
          <w:spacing w:val="-2"/>
          <w:sz w:val="28"/>
          <w:lang w:eastAsia="en-GB"/>
        </w:rPr>
        <w:t>nước</w:t>
      </w:r>
      <w:proofErr w:type="spellEnd"/>
      <w:r w:rsidRPr="00357FA2">
        <w:rPr>
          <w:color w:val="000000"/>
          <w:spacing w:val="-2"/>
          <w:sz w:val="28"/>
          <w:lang w:eastAsia="en-GB"/>
        </w:rPr>
        <w:t xml:space="preserve"> </w:t>
      </w:r>
      <w:proofErr w:type="spellStart"/>
      <w:r w:rsidRPr="00357FA2">
        <w:rPr>
          <w:color w:val="000000"/>
          <w:spacing w:val="-2"/>
          <w:sz w:val="28"/>
          <w:lang w:eastAsia="en-GB"/>
        </w:rPr>
        <w:t>giao</w:t>
      </w:r>
      <w:proofErr w:type="spellEnd"/>
      <w:r w:rsidRPr="00357FA2">
        <w:rPr>
          <w:color w:val="000000"/>
          <w:spacing w:val="-2"/>
          <w:sz w:val="28"/>
          <w:lang w:eastAsia="en-GB"/>
        </w:rPr>
        <w:t xml:space="preserve"> </w:t>
      </w:r>
      <w:proofErr w:type="spellStart"/>
      <w:r w:rsidRPr="00357FA2">
        <w:rPr>
          <w:color w:val="000000"/>
          <w:spacing w:val="-2"/>
          <w:sz w:val="28"/>
          <w:lang w:eastAsia="en-GB"/>
        </w:rPr>
        <w:t>và</w:t>
      </w:r>
      <w:proofErr w:type="spellEnd"/>
      <w:r w:rsidRPr="00357FA2">
        <w:rPr>
          <w:color w:val="000000"/>
          <w:spacing w:val="-2"/>
          <w:sz w:val="28"/>
          <w:lang w:eastAsia="en-GB"/>
        </w:rPr>
        <w:t xml:space="preserve"> </w:t>
      </w:r>
      <w:proofErr w:type="spellStart"/>
      <w:r w:rsidRPr="00357FA2">
        <w:rPr>
          <w:color w:val="000000"/>
          <w:spacing w:val="-2"/>
          <w:sz w:val="28"/>
          <w:lang w:eastAsia="en-GB"/>
        </w:rPr>
        <w:t>kinh</w:t>
      </w:r>
      <w:proofErr w:type="spellEnd"/>
      <w:r w:rsidRPr="00357FA2">
        <w:rPr>
          <w:color w:val="000000"/>
          <w:spacing w:val="-2"/>
          <w:sz w:val="28"/>
          <w:lang w:eastAsia="en-GB"/>
        </w:rPr>
        <w:t xml:space="preserve"> </w:t>
      </w:r>
      <w:proofErr w:type="spellStart"/>
      <w:r w:rsidRPr="00357FA2">
        <w:rPr>
          <w:color w:val="000000"/>
          <w:spacing w:val="-2"/>
          <w:sz w:val="28"/>
          <w:lang w:eastAsia="en-GB"/>
        </w:rPr>
        <w:t>phí</w:t>
      </w:r>
      <w:proofErr w:type="spellEnd"/>
      <w:r w:rsidRPr="00357FA2">
        <w:rPr>
          <w:color w:val="000000"/>
          <w:spacing w:val="-2"/>
          <w:sz w:val="28"/>
          <w:lang w:eastAsia="en-GB"/>
        </w:rPr>
        <w:t xml:space="preserve"> </w:t>
      </w:r>
      <w:proofErr w:type="spellStart"/>
      <w:r w:rsidRPr="00357FA2">
        <w:rPr>
          <w:color w:val="000000"/>
          <w:spacing w:val="-2"/>
          <w:sz w:val="28"/>
          <w:lang w:eastAsia="en-GB"/>
        </w:rPr>
        <w:t>được</w:t>
      </w:r>
      <w:proofErr w:type="spellEnd"/>
      <w:r w:rsidRPr="00357FA2">
        <w:rPr>
          <w:color w:val="000000"/>
          <w:spacing w:val="-2"/>
          <w:sz w:val="28"/>
          <w:lang w:eastAsia="en-GB"/>
        </w:rPr>
        <w:t xml:space="preserve"> NSNN </w:t>
      </w:r>
      <w:proofErr w:type="spellStart"/>
      <w:r w:rsidRPr="00357FA2">
        <w:rPr>
          <w:color w:val="000000"/>
          <w:spacing w:val="-2"/>
          <w:sz w:val="28"/>
          <w:lang w:eastAsia="en-GB"/>
        </w:rPr>
        <w:t>hỗ</w:t>
      </w:r>
      <w:proofErr w:type="spellEnd"/>
      <w:r w:rsidRPr="00357FA2">
        <w:rPr>
          <w:color w:val="000000"/>
          <w:spacing w:val="-2"/>
          <w:sz w:val="28"/>
          <w:lang w:eastAsia="en-GB"/>
        </w:rPr>
        <w:t xml:space="preserve"> </w:t>
      </w:r>
      <w:proofErr w:type="spellStart"/>
      <w:r w:rsidRPr="00357FA2">
        <w:rPr>
          <w:color w:val="000000"/>
          <w:spacing w:val="-2"/>
          <w:sz w:val="28"/>
          <w:lang w:eastAsia="en-GB"/>
        </w:rPr>
        <w:t>trợ</w:t>
      </w:r>
      <w:proofErr w:type="spellEnd"/>
      <w:r w:rsidRPr="00357FA2">
        <w:rPr>
          <w:color w:val="000000"/>
          <w:spacing w:val="-2"/>
          <w:sz w:val="28"/>
          <w:lang w:eastAsia="en-GB"/>
        </w:rPr>
        <w:t xml:space="preserve"> </w:t>
      </w:r>
      <w:proofErr w:type="spellStart"/>
      <w:r w:rsidRPr="00357FA2">
        <w:rPr>
          <w:color w:val="000000"/>
          <w:spacing w:val="-2"/>
          <w:sz w:val="28"/>
          <w:lang w:eastAsia="en-GB"/>
        </w:rPr>
        <w:t>các</w:t>
      </w:r>
      <w:proofErr w:type="spellEnd"/>
      <w:r w:rsidRPr="00357FA2">
        <w:rPr>
          <w:color w:val="000000"/>
          <w:spacing w:val="-2"/>
          <w:sz w:val="28"/>
          <w:lang w:eastAsia="en-GB"/>
        </w:rPr>
        <w:t xml:space="preserve"> </w:t>
      </w:r>
      <w:proofErr w:type="spellStart"/>
      <w:r w:rsidRPr="00357FA2">
        <w:rPr>
          <w:color w:val="000000"/>
          <w:spacing w:val="-2"/>
          <w:sz w:val="28"/>
          <w:lang w:eastAsia="en-GB"/>
        </w:rPr>
        <w:t>đơn</w:t>
      </w:r>
      <w:proofErr w:type="spellEnd"/>
      <w:r w:rsidRPr="00357FA2">
        <w:rPr>
          <w:color w:val="000000"/>
          <w:spacing w:val="-2"/>
          <w:sz w:val="28"/>
          <w:lang w:eastAsia="en-GB"/>
        </w:rPr>
        <w:t xml:space="preserve"> </w:t>
      </w:r>
      <w:proofErr w:type="spellStart"/>
      <w:r w:rsidRPr="00357FA2">
        <w:rPr>
          <w:color w:val="000000"/>
          <w:spacing w:val="-2"/>
          <w:sz w:val="28"/>
          <w:lang w:eastAsia="en-GB"/>
        </w:rPr>
        <w:t>vị</w:t>
      </w:r>
      <w:proofErr w:type="spellEnd"/>
      <w:r w:rsidRPr="00357FA2">
        <w:rPr>
          <w:color w:val="000000"/>
          <w:spacing w:val="-2"/>
          <w:sz w:val="28"/>
          <w:lang w:eastAsia="en-GB"/>
        </w:rPr>
        <w:t xml:space="preserve"> </w:t>
      </w:r>
      <w:proofErr w:type="spellStart"/>
      <w:r w:rsidRPr="00357FA2">
        <w:rPr>
          <w:color w:val="000000"/>
          <w:spacing w:val="-2"/>
          <w:sz w:val="28"/>
          <w:lang w:eastAsia="en-GB"/>
        </w:rPr>
        <w:t>sự</w:t>
      </w:r>
      <w:proofErr w:type="spellEnd"/>
      <w:r w:rsidRPr="00357FA2">
        <w:rPr>
          <w:color w:val="000000"/>
          <w:spacing w:val="-2"/>
          <w:sz w:val="28"/>
          <w:lang w:eastAsia="en-GB"/>
        </w:rPr>
        <w:t xml:space="preserve"> </w:t>
      </w:r>
      <w:proofErr w:type="spellStart"/>
      <w:r w:rsidRPr="00357FA2">
        <w:rPr>
          <w:color w:val="000000"/>
          <w:spacing w:val="-2"/>
          <w:sz w:val="28"/>
          <w:lang w:eastAsia="en-GB"/>
        </w:rPr>
        <w:t>nghiệp</w:t>
      </w:r>
      <w:proofErr w:type="spellEnd"/>
      <w:r w:rsidRPr="00357FA2">
        <w:rPr>
          <w:color w:val="000000"/>
          <w:spacing w:val="-2"/>
          <w:sz w:val="28"/>
          <w:lang w:eastAsia="en-GB"/>
        </w:rPr>
        <w:t xml:space="preserve"> </w:t>
      </w:r>
      <w:proofErr w:type="spellStart"/>
      <w:r w:rsidRPr="00357FA2">
        <w:rPr>
          <w:color w:val="000000"/>
          <w:spacing w:val="-2"/>
          <w:sz w:val="28"/>
          <w:lang w:eastAsia="en-GB"/>
        </w:rPr>
        <w:t>công</w:t>
      </w:r>
      <w:proofErr w:type="spellEnd"/>
      <w:r w:rsidRPr="00357FA2">
        <w:rPr>
          <w:color w:val="000000"/>
          <w:spacing w:val="-2"/>
          <w:sz w:val="28"/>
          <w:lang w:eastAsia="en-GB"/>
        </w:rPr>
        <w:t xml:space="preserve"> </w:t>
      </w:r>
      <w:proofErr w:type="spellStart"/>
      <w:r w:rsidRPr="00357FA2">
        <w:rPr>
          <w:color w:val="000000"/>
          <w:spacing w:val="-2"/>
          <w:sz w:val="28"/>
          <w:lang w:eastAsia="en-GB"/>
        </w:rPr>
        <w:t>lập</w:t>
      </w:r>
      <w:proofErr w:type="spellEnd"/>
      <w:r w:rsidRPr="00357FA2">
        <w:rPr>
          <w:color w:val="000000"/>
          <w:spacing w:val="-2"/>
          <w:sz w:val="28"/>
          <w:lang w:eastAsia="en-GB"/>
        </w:rPr>
        <w:t xml:space="preserve"> </w:t>
      </w:r>
      <w:proofErr w:type="spellStart"/>
      <w:r w:rsidRPr="00357FA2">
        <w:rPr>
          <w:color w:val="000000"/>
          <w:spacing w:val="-2"/>
          <w:sz w:val="28"/>
          <w:lang w:eastAsia="en-GB"/>
        </w:rPr>
        <w:t>theo</w:t>
      </w:r>
      <w:proofErr w:type="spellEnd"/>
      <w:r w:rsidRPr="00357FA2">
        <w:rPr>
          <w:color w:val="000000"/>
          <w:spacing w:val="-2"/>
          <w:sz w:val="28"/>
          <w:lang w:eastAsia="en-GB"/>
        </w:rPr>
        <w:t xml:space="preserve"> </w:t>
      </w:r>
      <w:proofErr w:type="spellStart"/>
      <w:r w:rsidRPr="00357FA2">
        <w:rPr>
          <w:color w:val="000000"/>
          <w:spacing w:val="-2"/>
          <w:sz w:val="28"/>
          <w:lang w:eastAsia="en-GB"/>
        </w:rPr>
        <w:t>mức</w:t>
      </w:r>
      <w:proofErr w:type="spellEnd"/>
      <w:r w:rsidRPr="00357FA2">
        <w:rPr>
          <w:color w:val="000000"/>
          <w:spacing w:val="-2"/>
          <w:sz w:val="28"/>
          <w:lang w:eastAsia="en-GB"/>
        </w:rPr>
        <w:t xml:space="preserve"> </w:t>
      </w:r>
      <w:proofErr w:type="spellStart"/>
      <w:r w:rsidRPr="00357FA2">
        <w:rPr>
          <w:color w:val="000000"/>
          <w:spacing w:val="-2"/>
          <w:sz w:val="28"/>
          <w:lang w:eastAsia="en-GB"/>
        </w:rPr>
        <w:t>độ</w:t>
      </w:r>
      <w:proofErr w:type="spellEnd"/>
      <w:r w:rsidRPr="00357FA2">
        <w:rPr>
          <w:color w:val="000000"/>
          <w:spacing w:val="-2"/>
          <w:sz w:val="28"/>
          <w:lang w:eastAsia="en-GB"/>
        </w:rPr>
        <w:t xml:space="preserve"> </w:t>
      </w:r>
      <w:proofErr w:type="spellStart"/>
      <w:r w:rsidRPr="00357FA2">
        <w:rPr>
          <w:color w:val="000000"/>
          <w:spacing w:val="-2"/>
          <w:sz w:val="28"/>
          <w:lang w:eastAsia="en-GB"/>
        </w:rPr>
        <w:t>tự</w:t>
      </w:r>
      <w:proofErr w:type="spellEnd"/>
      <w:r w:rsidRPr="00357FA2">
        <w:rPr>
          <w:color w:val="000000"/>
          <w:spacing w:val="-2"/>
          <w:sz w:val="28"/>
          <w:lang w:eastAsia="en-GB"/>
        </w:rPr>
        <w:t xml:space="preserve"> </w:t>
      </w:r>
      <w:proofErr w:type="spellStart"/>
      <w:r w:rsidRPr="00357FA2">
        <w:rPr>
          <w:color w:val="000000"/>
          <w:spacing w:val="-2"/>
          <w:sz w:val="28"/>
          <w:lang w:eastAsia="en-GB"/>
        </w:rPr>
        <w:t>chủ</w:t>
      </w:r>
      <w:proofErr w:type="spellEnd"/>
      <w:r w:rsidRPr="00357FA2">
        <w:rPr>
          <w:color w:val="000000"/>
          <w:spacing w:val="-2"/>
          <w:sz w:val="28"/>
          <w:lang w:eastAsia="en-GB"/>
        </w:rPr>
        <w:t xml:space="preserve"> </w:t>
      </w:r>
      <w:proofErr w:type="spellStart"/>
      <w:r w:rsidRPr="00357FA2">
        <w:rPr>
          <w:color w:val="000000"/>
          <w:spacing w:val="-2"/>
          <w:sz w:val="28"/>
          <w:lang w:eastAsia="en-GB"/>
        </w:rPr>
        <w:t>tài</w:t>
      </w:r>
      <w:proofErr w:type="spellEnd"/>
      <w:r w:rsidRPr="00357FA2">
        <w:rPr>
          <w:color w:val="000000"/>
          <w:spacing w:val="-2"/>
          <w:sz w:val="28"/>
          <w:lang w:eastAsia="en-GB"/>
        </w:rPr>
        <w:t xml:space="preserve"> </w:t>
      </w:r>
      <w:proofErr w:type="spellStart"/>
      <w:r w:rsidRPr="00357FA2">
        <w:rPr>
          <w:color w:val="000000"/>
          <w:spacing w:val="-2"/>
          <w:sz w:val="28"/>
          <w:lang w:eastAsia="en-GB"/>
        </w:rPr>
        <w:t>chính</w:t>
      </w:r>
      <w:proofErr w:type="spellEnd"/>
      <w:r w:rsidRPr="00357FA2">
        <w:rPr>
          <w:color w:val="000000"/>
          <w:spacing w:val="-2"/>
          <w:sz w:val="28"/>
          <w:lang w:eastAsia="en-GB"/>
        </w:rPr>
        <w:t>.</w:t>
      </w:r>
    </w:p>
    <w:p w14:paraId="0A1A2292" w14:textId="3CB7BBE2" w:rsidR="009D3205" w:rsidRPr="00357FA2" w:rsidRDefault="009D3205" w:rsidP="00357FA2">
      <w:pPr>
        <w:spacing w:before="120" w:after="120" w:line="276" w:lineRule="auto"/>
        <w:ind w:firstLine="709"/>
        <w:jc w:val="both"/>
        <w:rPr>
          <w:color w:val="000000"/>
          <w:sz w:val="28"/>
          <w:lang w:eastAsia="en-GB"/>
        </w:rPr>
      </w:pPr>
      <w:r w:rsidRPr="00357FA2">
        <w:rPr>
          <w:color w:val="000000"/>
          <w:sz w:val="28"/>
          <w:lang w:eastAsia="en-GB"/>
        </w:rPr>
        <w:t xml:space="preserve">- </w:t>
      </w:r>
      <w:proofErr w:type="spellStart"/>
      <w:r w:rsidRPr="00357FA2">
        <w:rPr>
          <w:color w:val="000000"/>
          <w:sz w:val="28"/>
          <w:lang w:eastAsia="en-GB"/>
        </w:rPr>
        <w:t>Điểm</w:t>
      </w:r>
      <w:proofErr w:type="spellEnd"/>
      <w:r w:rsidRPr="00357FA2">
        <w:rPr>
          <w:color w:val="000000"/>
          <w:sz w:val="28"/>
          <w:lang w:eastAsia="en-GB"/>
        </w:rPr>
        <w:t xml:space="preserve"> k </w:t>
      </w:r>
      <w:proofErr w:type="spellStart"/>
      <w:r w:rsidRPr="00357FA2">
        <w:rPr>
          <w:color w:val="000000"/>
          <w:sz w:val="28"/>
          <w:lang w:eastAsia="en-GB"/>
        </w:rPr>
        <w:t>khoản</w:t>
      </w:r>
      <w:proofErr w:type="spellEnd"/>
      <w:r w:rsidRPr="00357FA2">
        <w:rPr>
          <w:color w:val="000000"/>
          <w:sz w:val="28"/>
          <w:lang w:eastAsia="en-GB"/>
        </w:rPr>
        <w:t xml:space="preserve"> 2 </w:t>
      </w:r>
      <w:proofErr w:type="spellStart"/>
      <w:r w:rsidRPr="00357FA2">
        <w:rPr>
          <w:color w:val="000000"/>
          <w:sz w:val="28"/>
          <w:lang w:eastAsia="en-GB"/>
        </w:rPr>
        <w:t>chưa</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việc</w:t>
      </w:r>
      <w:proofErr w:type="spellEnd"/>
      <w:r w:rsidRPr="00357FA2">
        <w:rPr>
          <w:color w:val="000000"/>
          <w:sz w:val="28"/>
          <w:lang w:eastAsia="en-GB"/>
        </w:rPr>
        <w:t xml:space="preserve"> </w:t>
      </w:r>
      <w:proofErr w:type="spellStart"/>
      <w:r w:rsidRPr="00357FA2">
        <w:rPr>
          <w:color w:val="000000"/>
          <w:sz w:val="28"/>
          <w:lang w:eastAsia="en-GB"/>
        </w:rPr>
        <w:t>hỗ</w:t>
      </w:r>
      <w:proofErr w:type="spellEnd"/>
      <w:r w:rsidRPr="00357FA2">
        <w:rPr>
          <w:color w:val="000000"/>
          <w:sz w:val="28"/>
          <w:lang w:eastAsia="en-GB"/>
        </w:rPr>
        <w:t xml:space="preserve"> </w:t>
      </w:r>
      <w:proofErr w:type="spellStart"/>
      <w:r w:rsidRPr="00357FA2">
        <w:rPr>
          <w:color w:val="000000"/>
          <w:sz w:val="28"/>
          <w:lang w:eastAsia="en-GB"/>
        </w:rPr>
        <w:t>trợ</w:t>
      </w:r>
      <w:proofErr w:type="spellEnd"/>
      <w:r w:rsidRPr="00357FA2">
        <w:rPr>
          <w:color w:val="000000"/>
          <w:sz w:val="28"/>
          <w:lang w:eastAsia="en-GB"/>
        </w:rPr>
        <w:t xml:space="preserve"> </w:t>
      </w:r>
      <w:proofErr w:type="spellStart"/>
      <w:r w:rsidRPr="00357FA2">
        <w:rPr>
          <w:color w:val="000000"/>
          <w:sz w:val="28"/>
          <w:lang w:eastAsia="en-GB"/>
        </w:rPr>
        <w:t>kinh</w:t>
      </w:r>
      <w:proofErr w:type="spellEnd"/>
      <w:r w:rsidRPr="00357FA2">
        <w:rPr>
          <w:color w:val="000000"/>
          <w:sz w:val="28"/>
          <w:lang w:eastAsia="en-GB"/>
        </w:rPr>
        <w:t xml:space="preserve"> </w:t>
      </w:r>
      <w:proofErr w:type="spellStart"/>
      <w:r w:rsidRPr="00357FA2">
        <w:rPr>
          <w:color w:val="000000"/>
          <w:sz w:val="28"/>
          <w:lang w:eastAsia="en-GB"/>
        </w:rPr>
        <w:t>phí</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bố</w:t>
      </w:r>
      <w:proofErr w:type="spellEnd"/>
      <w:r w:rsidRPr="00357FA2">
        <w:rPr>
          <w:color w:val="000000"/>
          <w:sz w:val="28"/>
          <w:lang w:eastAsia="en-GB"/>
        </w:rPr>
        <w:t xml:space="preserve"> </w:t>
      </w:r>
      <w:proofErr w:type="spellStart"/>
      <w:r w:rsidRPr="00357FA2">
        <w:rPr>
          <w:color w:val="000000"/>
          <w:sz w:val="28"/>
          <w:lang w:eastAsia="en-GB"/>
        </w:rPr>
        <w:t>kết</w:t>
      </w:r>
      <w:proofErr w:type="spellEnd"/>
      <w:r w:rsidRPr="00357FA2">
        <w:rPr>
          <w:color w:val="000000"/>
          <w:sz w:val="28"/>
          <w:lang w:eastAsia="en-GB"/>
        </w:rPr>
        <w:t xml:space="preserve"> </w:t>
      </w:r>
      <w:proofErr w:type="spellStart"/>
      <w:r w:rsidRPr="00357FA2">
        <w:rPr>
          <w:color w:val="000000"/>
          <w:sz w:val="28"/>
          <w:lang w:eastAsia="en-GB"/>
        </w:rPr>
        <w:t>quả</w:t>
      </w:r>
      <w:proofErr w:type="spellEnd"/>
      <w:r w:rsidRPr="00357FA2">
        <w:rPr>
          <w:color w:val="000000"/>
          <w:sz w:val="28"/>
          <w:lang w:eastAsia="en-GB"/>
        </w:rPr>
        <w:t xml:space="preserve"> </w:t>
      </w:r>
      <w:proofErr w:type="spellStart"/>
      <w:r w:rsidRPr="00357FA2">
        <w:rPr>
          <w:color w:val="000000"/>
          <w:sz w:val="28"/>
          <w:lang w:eastAsia="en-GB"/>
        </w:rPr>
        <w:t>nghiên</w:t>
      </w:r>
      <w:proofErr w:type="spellEnd"/>
      <w:r w:rsidRPr="00357FA2">
        <w:rPr>
          <w:color w:val="000000"/>
          <w:sz w:val="28"/>
          <w:lang w:eastAsia="en-GB"/>
        </w:rPr>
        <w:t xml:space="preserve"> </w:t>
      </w:r>
      <w:proofErr w:type="spellStart"/>
      <w:r w:rsidRPr="00357FA2">
        <w:rPr>
          <w:color w:val="000000"/>
          <w:sz w:val="28"/>
          <w:lang w:eastAsia="en-GB"/>
        </w:rPr>
        <w:t>cứu</w:t>
      </w:r>
      <w:proofErr w:type="spellEnd"/>
      <w:r w:rsidRPr="00357FA2">
        <w:rPr>
          <w:color w:val="000000"/>
          <w:sz w:val="28"/>
          <w:lang w:eastAsia="en-GB"/>
        </w:rPr>
        <w:t xml:space="preserve"> khoa </w:t>
      </w:r>
      <w:proofErr w:type="spellStart"/>
      <w:r w:rsidRPr="00357FA2">
        <w:rPr>
          <w:color w:val="000000"/>
          <w:sz w:val="28"/>
          <w:lang w:eastAsia="en-GB"/>
        </w:rPr>
        <w:t>học</w:t>
      </w:r>
      <w:proofErr w:type="spellEnd"/>
      <w:r w:rsidRPr="00357FA2">
        <w:rPr>
          <w:color w:val="000000"/>
          <w:sz w:val="28"/>
          <w:lang w:eastAsia="en-GB"/>
        </w:rPr>
        <w:t xml:space="preserve"> </w:t>
      </w:r>
      <w:proofErr w:type="spellStart"/>
      <w:r w:rsidRPr="00357FA2">
        <w:rPr>
          <w:color w:val="000000"/>
          <w:sz w:val="28"/>
          <w:lang w:eastAsia="en-GB"/>
        </w:rPr>
        <w:t>trên</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tạp</w:t>
      </w:r>
      <w:proofErr w:type="spellEnd"/>
      <w:r w:rsidRPr="00357FA2">
        <w:rPr>
          <w:color w:val="000000"/>
          <w:sz w:val="28"/>
          <w:lang w:eastAsia="en-GB"/>
        </w:rPr>
        <w:t xml:space="preserve"> </w:t>
      </w:r>
      <w:proofErr w:type="spellStart"/>
      <w:r w:rsidRPr="00357FA2">
        <w:rPr>
          <w:color w:val="000000"/>
          <w:sz w:val="28"/>
          <w:lang w:eastAsia="en-GB"/>
        </w:rPr>
        <w:t>chí</w:t>
      </w:r>
      <w:proofErr w:type="spellEnd"/>
      <w:r w:rsidRPr="00357FA2">
        <w:rPr>
          <w:color w:val="000000"/>
          <w:sz w:val="28"/>
          <w:lang w:eastAsia="en-GB"/>
        </w:rPr>
        <w:t xml:space="preserve"> </w:t>
      </w:r>
      <w:proofErr w:type="spellStart"/>
      <w:r w:rsidRPr="00357FA2">
        <w:rPr>
          <w:color w:val="000000"/>
          <w:sz w:val="28"/>
          <w:lang w:eastAsia="en-GB"/>
        </w:rPr>
        <w:t>thuộc</w:t>
      </w:r>
      <w:proofErr w:type="spellEnd"/>
      <w:r w:rsidRPr="00357FA2">
        <w:rPr>
          <w:color w:val="000000"/>
          <w:sz w:val="28"/>
          <w:lang w:eastAsia="en-GB"/>
        </w:rPr>
        <w:t xml:space="preserve"> </w:t>
      </w:r>
      <w:proofErr w:type="spellStart"/>
      <w:r w:rsidRPr="00357FA2">
        <w:rPr>
          <w:color w:val="000000"/>
          <w:sz w:val="28"/>
          <w:lang w:eastAsia="en-GB"/>
        </w:rPr>
        <w:t>danh</w:t>
      </w:r>
      <w:proofErr w:type="spellEnd"/>
      <w:r w:rsidRPr="00357FA2">
        <w:rPr>
          <w:color w:val="000000"/>
          <w:sz w:val="28"/>
          <w:lang w:eastAsia="en-GB"/>
        </w:rPr>
        <w:t xml:space="preserve"> </w:t>
      </w:r>
      <w:proofErr w:type="spellStart"/>
      <w:r w:rsidRPr="00357FA2">
        <w:rPr>
          <w:color w:val="000000"/>
          <w:sz w:val="28"/>
          <w:lang w:eastAsia="en-GB"/>
        </w:rPr>
        <w:t>mục</w:t>
      </w:r>
      <w:proofErr w:type="spellEnd"/>
      <w:r w:rsidRPr="00357FA2">
        <w:rPr>
          <w:color w:val="000000"/>
          <w:sz w:val="28"/>
          <w:lang w:eastAsia="en-GB"/>
        </w:rPr>
        <w:t xml:space="preserve"> ISI/SCOPUS </w:t>
      </w:r>
      <w:proofErr w:type="spellStart"/>
      <w:r w:rsidRPr="00357FA2">
        <w:rPr>
          <w:color w:val="000000"/>
          <w:sz w:val="28"/>
          <w:lang w:eastAsia="en-GB"/>
        </w:rPr>
        <w:t>nhằm</w:t>
      </w:r>
      <w:proofErr w:type="spellEnd"/>
      <w:r w:rsidRPr="00357FA2">
        <w:rPr>
          <w:color w:val="000000"/>
          <w:sz w:val="28"/>
          <w:lang w:eastAsia="en-GB"/>
        </w:rPr>
        <w:t xml:space="preserve"> </w:t>
      </w:r>
      <w:proofErr w:type="spellStart"/>
      <w:r w:rsidRPr="00357FA2">
        <w:rPr>
          <w:color w:val="000000"/>
          <w:sz w:val="28"/>
          <w:lang w:eastAsia="en-GB"/>
        </w:rPr>
        <w:t>khuyến</w:t>
      </w:r>
      <w:proofErr w:type="spellEnd"/>
      <w:r w:rsidRPr="00357FA2">
        <w:rPr>
          <w:color w:val="000000"/>
          <w:sz w:val="28"/>
          <w:lang w:eastAsia="en-GB"/>
        </w:rPr>
        <w:t xml:space="preserve"> </w:t>
      </w:r>
      <w:proofErr w:type="spellStart"/>
      <w:r w:rsidRPr="00357FA2">
        <w:rPr>
          <w:color w:val="000000"/>
          <w:sz w:val="28"/>
          <w:lang w:eastAsia="en-GB"/>
        </w:rPr>
        <w:t>khích</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nhà</w:t>
      </w:r>
      <w:proofErr w:type="spellEnd"/>
      <w:r w:rsidRPr="00357FA2">
        <w:rPr>
          <w:color w:val="000000"/>
          <w:sz w:val="28"/>
          <w:lang w:eastAsia="en-GB"/>
        </w:rPr>
        <w:t xml:space="preserve"> khoa </w:t>
      </w:r>
      <w:proofErr w:type="spellStart"/>
      <w:r w:rsidRPr="00357FA2">
        <w:rPr>
          <w:color w:val="000000"/>
          <w:sz w:val="28"/>
          <w:lang w:eastAsia="en-GB"/>
        </w:rPr>
        <w:t>học</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bố</w:t>
      </w:r>
      <w:proofErr w:type="spellEnd"/>
      <w:r w:rsidRPr="00357FA2">
        <w:rPr>
          <w:color w:val="000000"/>
          <w:sz w:val="28"/>
          <w:lang w:eastAsia="en-GB"/>
        </w:rPr>
        <w:t xml:space="preserve"> </w:t>
      </w:r>
      <w:proofErr w:type="spellStart"/>
      <w:r w:rsidRPr="00357FA2">
        <w:rPr>
          <w:color w:val="000000"/>
          <w:sz w:val="28"/>
          <w:lang w:eastAsia="en-GB"/>
        </w:rPr>
        <w:t>kết</w:t>
      </w:r>
      <w:proofErr w:type="spellEnd"/>
      <w:r w:rsidRPr="00357FA2">
        <w:rPr>
          <w:color w:val="000000"/>
          <w:sz w:val="28"/>
          <w:lang w:eastAsia="en-GB"/>
        </w:rPr>
        <w:t xml:space="preserve"> </w:t>
      </w:r>
      <w:proofErr w:type="spellStart"/>
      <w:r w:rsidRPr="00357FA2">
        <w:rPr>
          <w:color w:val="000000"/>
          <w:sz w:val="28"/>
          <w:lang w:eastAsia="en-GB"/>
        </w:rPr>
        <w:t>quả</w:t>
      </w:r>
      <w:proofErr w:type="spellEnd"/>
      <w:r w:rsidRPr="00357FA2">
        <w:rPr>
          <w:color w:val="000000"/>
          <w:sz w:val="28"/>
          <w:lang w:eastAsia="en-GB"/>
        </w:rPr>
        <w:t xml:space="preserve"> </w:t>
      </w:r>
      <w:proofErr w:type="spellStart"/>
      <w:r w:rsidRPr="00357FA2">
        <w:rPr>
          <w:color w:val="000000"/>
          <w:sz w:val="28"/>
          <w:lang w:eastAsia="en-GB"/>
        </w:rPr>
        <w:t>nghiên</w:t>
      </w:r>
      <w:proofErr w:type="spellEnd"/>
      <w:r w:rsidRPr="00357FA2">
        <w:rPr>
          <w:color w:val="000000"/>
          <w:sz w:val="28"/>
          <w:lang w:eastAsia="en-GB"/>
        </w:rPr>
        <w:t xml:space="preserve"> </w:t>
      </w:r>
      <w:proofErr w:type="spellStart"/>
      <w:r w:rsidRPr="00357FA2">
        <w:rPr>
          <w:color w:val="000000"/>
          <w:sz w:val="28"/>
          <w:lang w:eastAsia="en-GB"/>
        </w:rPr>
        <w:t>cứu</w:t>
      </w:r>
      <w:proofErr w:type="spellEnd"/>
      <w:r w:rsidRPr="00357FA2">
        <w:rPr>
          <w:color w:val="000000"/>
          <w:sz w:val="28"/>
          <w:lang w:eastAsia="en-GB"/>
        </w:rPr>
        <w:t xml:space="preserve"> KH&amp;CN </w:t>
      </w:r>
      <w:proofErr w:type="spellStart"/>
      <w:r w:rsidRPr="00357FA2">
        <w:rPr>
          <w:color w:val="000000"/>
          <w:sz w:val="28"/>
          <w:lang w:eastAsia="en-GB"/>
        </w:rPr>
        <w:t>trên</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tạp</w:t>
      </w:r>
      <w:proofErr w:type="spellEnd"/>
      <w:r w:rsidRPr="00357FA2">
        <w:rPr>
          <w:color w:val="000000"/>
          <w:sz w:val="28"/>
          <w:lang w:eastAsia="en-GB"/>
        </w:rPr>
        <w:t xml:space="preserve"> </w:t>
      </w:r>
      <w:proofErr w:type="spellStart"/>
      <w:r w:rsidRPr="00357FA2">
        <w:rPr>
          <w:color w:val="000000"/>
          <w:sz w:val="28"/>
          <w:lang w:eastAsia="en-GB"/>
        </w:rPr>
        <w:t>chí</w:t>
      </w:r>
      <w:proofErr w:type="spellEnd"/>
      <w:r w:rsidRPr="00357FA2">
        <w:rPr>
          <w:color w:val="000000"/>
          <w:sz w:val="28"/>
          <w:lang w:eastAsia="en-GB"/>
        </w:rPr>
        <w:t xml:space="preserve"> </w:t>
      </w:r>
      <w:proofErr w:type="spellStart"/>
      <w:r w:rsidRPr="00357FA2">
        <w:rPr>
          <w:color w:val="000000"/>
          <w:sz w:val="28"/>
          <w:lang w:eastAsia="en-GB"/>
        </w:rPr>
        <w:t>uy</w:t>
      </w:r>
      <w:proofErr w:type="spellEnd"/>
      <w:r w:rsidRPr="00357FA2">
        <w:rPr>
          <w:color w:val="000000"/>
          <w:sz w:val="28"/>
          <w:lang w:eastAsia="en-GB"/>
        </w:rPr>
        <w:t xml:space="preserve"> </w:t>
      </w:r>
      <w:proofErr w:type="spellStart"/>
      <w:r w:rsidRPr="00357FA2">
        <w:rPr>
          <w:color w:val="000000"/>
          <w:sz w:val="28"/>
          <w:lang w:eastAsia="en-GB"/>
        </w:rPr>
        <w:t>tín</w:t>
      </w:r>
      <w:proofErr w:type="spellEnd"/>
      <w:r w:rsidRPr="00357FA2">
        <w:rPr>
          <w:color w:val="000000"/>
          <w:sz w:val="28"/>
          <w:lang w:eastAsia="en-GB"/>
        </w:rPr>
        <w:t xml:space="preserve">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thế</w:t>
      </w:r>
      <w:proofErr w:type="spellEnd"/>
      <w:r w:rsidRPr="00357FA2">
        <w:rPr>
          <w:color w:val="000000"/>
          <w:sz w:val="28"/>
          <w:lang w:eastAsia="en-GB"/>
        </w:rPr>
        <w:t xml:space="preserve"> </w:t>
      </w:r>
      <w:proofErr w:type="spellStart"/>
      <w:r w:rsidRPr="00357FA2">
        <w:rPr>
          <w:color w:val="000000"/>
          <w:sz w:val="28"/>
          <w:lang w:eastAsia="en-GB"/>
        </w:rPr>
        <w:t>giới</w:t>
      </w:r>
      <w:proofErr w:type="spellEnd"/>
      <w:r w:rsidRPr="00357FA2">
        <w:rPr>
          <w:color w:val="000000"/>
          <w:sz w:val="28"/>
          <w:lang w:eastAsia="en-GB"/>
        </w:rPr>
        <w:t>.</w:t>
      </w:r>
    </w:p>
    <w:p w14:paraId="6FAFB2ED" w14:textId="18082B44" w:rsidR="009D3205" w:rsidRPr="00357FA2" w:rsidRDefault="009D3205" w:rsidP="00357FA2">
      <w:pPr>
        <w:spacing w:before="120" w:after="120" w:line="276" w:lineRule="auto"/>
        <w:ind w:firstLine="709"/>
        <w:jc w:val="both"/>
        <w:rPr>
          <w:color w:val="000000"/>
          <w:sz w:val="28"/>
          <w:lang w:eastAsia="en-GB"/>
        </w:rPr>
      </w:pPr>
      <w:r w:rsidRPr="00357FA2">
        <w:rPr>
          <w:color w:val="000000"/>
          <w:sz w:val="28"/>
          <w:lang w:eastAsia="en-GB"/>
        </w:rPr>
        <w:lastRenderedPageBreak/>
        <w:t xml:space="preserve">- </w:t>
      </w:r>
      <w:proofErr w:type="spellStart"/>
      <w:r w:rsidRPr="00357FA2">
        <w:rPr>
          <w:color w:val="000000"/>
          <w:sz w:val="28"/>
          <w:lang w:eastAsia="en-GB"/>
        </w:rPr>
        <w:t>Điểm</w:t>
      </w:r>
      <w:proofErr w:type="spellEnd"/>
      <w:r w:rsidRPr="00357FA2">
        <w:rPr>
          <w:color w:val="000000"/>
          <w:sz w:val="28"/>
          <w:lang w:eastAsia="en-GB"/>
        </w:rPr>
        <w:t xml:space="preserve"> m </w:t>
      </w:r>
      <w:proofErr w:type="spellStart"/>
      <w:r w:rsidRPr="00357FA2">
        <w:rPr>
          <w:color w:val="000000"/>
          <w:sz w:val="28"/>
          <w:lang w:eastAsia="en-GB"/>
        </w:rPr>
        <w:t>khoản</w:t>
      </w:r>
      <w:proofErr w:type="spellEnd"/>
      <w:r w:rsidRPr="00357FA2">
        <w:rPr>
          <w:color w:val="000000"/>
          <w:sz w:val="28"/>
          <w:lang w:eastAsia="en-GB"/>
        </w:rPr>
        <w:t xml:space="preserve"> 2 </w:t>
      </w:r>
      <w:proofErr w:type="spellStart"/>
      <w:r w:rsidRPr="00357FA2">
        <w:rPr>
          <w:color w:val="000000"/>
          <w:sz w:val="28"/>
          <w:lang w:eastAsia="en-GB"/>
        </w:rPr>
        <w:t>chưa</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rõ</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chi </w:t>
      </w:r>
      <w:proofErr w:type="spellStart"/>
      <w:r w:rsidRPr="00357FA2">
        <w:rPr>
          <w:color w:val="000000"/>
          <w:sz w:val="28"/>
          <w:lang w:eastAsia="en-GB"/>
        </w:rPr>
        <w:t>cho</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tác</w:t>
      </w:r>
      <w:proofErr w:type="spellEnd"/>
      <w:r w:rsidRPr="00357FA2">
        <w:rPr>
          <w:color w:val="000000"/>
          <w:sz w:val="28"/>
          <w:lang w:eastAsia="en-GB"/>
        </w:rPr>
        <w:t xml:space="preserve"> </w:t>
      </w:r>
      <w:proofErr w:type="spellStart"/>
      <w:r w:rsidRPr="00357FA2">
        <w:rPr>
          <w:color w:val="000000"/>
          <w:sz w:val="28"/>
          <w:lang w:eastAsia="en-GB"/>
        </w:rPr>
        <w:t>duy</w:t>
      </w:r>
      <w:proofErr w:type="spellEnd"/>
      <w:r w:rsidRPr="00357FA2">
        <w:rPr>
          <w:color w:val="000000"/>
          <w:sz w:val="28"/>
          <w:lang w:eastAsia="en-GB"/>
        </w:rPr>
        <w:t xml:space="preserve"> </w:t>
      </w:r>
      <w:proofErr w:type="spellStart"/>
      <w:r w:rsidRPr="00357FA2">
        <w:rPr>
          <w:color w:val="000000"/>
          <w:sz w:val="28"/>
          <w:lang w:eastAsia="en-GB"/>
        </w:rPr>
        <w:t>tu</w:t>
      </w:r>
      <w:proofErr w:type="spellEnd"/>
      <w:r w:rsidRPr="00357FA2">
        <w:rPr>
          <w:color w:val="000000"/>
          <w:sz w:val="28"/>
          <w:lang w:eastAsia="en-GB"/>
        </w:rPr>
        <w:t xml:space="preserve">, </w:t>
      </w:r>
      <w:proofErr w:type="spellStart"/>
      <w:r w:rsidRPr="00357FA2">
        <w:rPr>
          <w:color w:val="000000"/>
          <w:sz w:val="28"/>
          <w:lang w:eastAsia="en-GB"/>
        </w:rPr>
        <w:t>bảo</w:t>
      </w:r>
      <w:proofErr w:type="spellEnd"/>
      <w:r w:rsidRPr="00357FA2">
        <w:rPr>
          <w:color w:val="000000"/>
          <w:sz w:val="28"/>
          <w:lang w:eastAsia="en-GB"/>
        </w:rPr>
        <w:t xml:space="preserve"> </w:t>
      </w:r>
      <w:proofErr w:type="spellStart"/>
      <w:r w:rsidRPr="00357FA2">
        <w:rPr>
          <w:color w:val="000000"/>
          <w:sz w:val="28"/>
          <w:lang w:eastAsia="en-GB"/>
        </w:rPr>
        <w:t>dưỡng</w:t>
      </w:r>
      <w:proofErr w:type="spellEnd"/>
      <w:r w:rsidRPr="00357FA2">
        <w:rPr>
          <w:color w:val="000000"/>
          <w:sz w:val="28"/>
          <w:lang w:eastAsia="en-GB"/>
        </w:rPr>
        <w:t xml:space="preserve">, </w:t>
      </w:r>
      <w:proofErr w:type="spellStart"/>
      <w:r w:rsidRPr="00357FA2">
        <w:rPr>
          <w:color w:val="000000"/>
          <w:sz w:val="28"/>
          <w:lang w:eastAsia="en-GB"/>
        </w:rPr>
        <w:t>sửa</w:t>
      </w:r>
      <w:proofErr w:type="spellEnd"/>
      <w:r w:rsidRPr="00357FA2">
        <w:rPr>
          <w:color w:val="000000"/>
          <w:sz w:val="28"/>
          <w:lang w:eastAsia="en-GB"/>
        </w:rPr>
        <w:t xml:space="preserve"> </w:t>
      </w:r>
      <w:proofErr w:type="spellStart"/>
      <w:r w:rsidRPr="00357FA2">
        <w:rPr>
          <w:color w:val="000000"/>
          <w:sz w:val="28"/>
          <w:lang w:eastAsia="en-GB"/>
        </w:rPr>
        <w:t>chữa</w:t>
      </w:r>
      <w:proofErr w:type="spellEnd"/>
      <w:r w:rsidRPr="00357FA2">
        <w:rPr>
          <w:color w:val="000000"/>
          <w:sz w:val="28"/>
          <w:lang w:eastAsia="en-GB"/>
        </w:rPr>
        <w:t xml:space="preserve"> </w:t>
      </w:r>
      <w:proofErr w:type="spellStart"/>
      <w:r w:rsidRPr="00357FA2">
        <w:rPr>
          <w:color w:val="000000"/>
          <w:sz w:val="28"/>
          <w:lang w:eastAsia="en-GB"/>
        </w:rPr>
        <w:t>cơ</w:t>
      </w:r>
      <w:proofErr w:type="spellEnd"/>
      <w:r w:rsidRPr="00357FA2">
        <w:rPr>
          <w:color w:val="000000"/>
          <w:sz w:val="28"/>
          <w:lang w:eastAsia="en-GB"/>
        </w:rPr>
        <w:t xml:space="preserve"> </w:t>
      </w:r>
      <w:proofErr w:type="spellStart"/>
      <w:r w:rsidRPr="00357FA2">
        <w:rPr>
          <w:color w:val="000000"/>
          <w:sz w:val="28"/>
          <w:lang w:eastAsia="en-GB"/>
        </w:rPr>
        <w:t>sở</w:t>
      </w:r>
      <w:proofErr w:type="spellEnd"/>
      <w:r w:rsidRPr="00357FA2">
        <w:rPr>
          <w:color w:val="000000"/>
          <w:sz w:val="28"/>
          <w:lang w:eastAsia="en-GB"/>
        </w:rPr>
        <w:t xml:space="preserve"> </w:t>
      </w:r>
      <w:proofErr w:type="spellStart"/>
      <w:r w:rsidRPr="00357FA2">
        <w:rPr>
          <w:color w:val="000000"/>
          <w:sz w:val="28"/>
          <w:lang w:eastAsia="en-GB"/>
        </w:rPr>
        <w:t>vật</w:t>
      </w:r>
      <w:proofErr w:type="spellEnd"/>
      <w:r w:rsidRPr="00357FA2">
        <w:rPr>
          <w:color w:val="000000"/>
          <w:sz w:val="28"/>
          <w:lang w:eastAsia="en-GB"/>
        </w:rPr>
        <w:t xml:space="preserve"> </w:t>
      </w:r>
      <w:proofErr w:type="spellStart"/>
      <w:r w:rsidRPr="00357FA2">
        <w:rPr>
          <w:color w:val="000000"/>
          <w:sz w:val="28"/>
          <w:lang w:eastAsia="en-GB"/>
        </w:rPr>
        <w:t>chất</w:t>
      </w:r>
      <w:proofErr w:type="spellEnd"/>
      <w:r w:rsidRPr="00357FA2">
        <w:rPr>
          <w:color w:val="000000"/>
          <w:sz w:val="28"/>
          <w:lang w:eastAsia="en-GB"/>
        </w:rPr>
        <w:t xml:space="preserve"> - </w:t>
      </w:r>
      <w:proofErr w:type="spellStart"/>
      <w:r w:rsidRPr="00357FA2">
        <w:rPr>
          <w:color w:val="000000"/>
          <w:sz w:val="28"/>
          <w:lang w:eastAsia="en-GB"/>
        </w:rPr>
        <w:t>kỹ</w:t>
      </w:r>
      <w:proofErr w:type="spellEnd"/>
      <w:r w:rsidRPr="00357FA2">
        <w:rPr>
          <w:color w:val="000000"/>
          <w:sz w:val="28"/>
          <w:lang w:eastAsia="en-GB"/>
        </w:rPr>
        <w:t xml:space="preserve"> </w:t>
      </w:r>
      <w:proofErr w:type="spellStart"/>
      <w:r w:rsidRPr="00357FA2">
        <w:rPr>
          <w:color w:val="000000"/>
          <w:sz w:val="28"/>
          <w:lang w:eastAsia="en-GB"/>
        </w:rPr>
        <w:t>thuật</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trang</w:t>
      </w:r>
      <w:proofErr w:type="spellEnd"/>
      <w:r w:rsidRPr="00357FA2">
        <w:rPr>
          <w:color w:val="000000"/>
          <w:sz w:val="28"/>
          <w:lang w:eastAsia="en-GB"/>
        </w:rPr>
        <w:t xml:space="preserve"> </w:t>
      </w:r>
      <w:proofErr w:type="spellStart"/>
      <w:r w:rsidRPr="00357FA2">
        <w:rPr>
          <w:color w:val="000000"/>
          <w:sz w:val="28"/>
          <w:lang w:eastAsia="en-GB"/>
        </w:rPr>
        <w:t>thiết</w:t>
      </w:r>
      <w:proofErr w:type="spellEnd"/>
      <w:r w:rsidRPr="00357FA2">
        <w:rPr>
          <w:color w:val="000000"/>
          <w:sz w:val="28"/>
          <w:lang w:eastAsia="en-GB"/>
        </w:rPr>
        <w:t xml:space="preserve"> </w:t>
      </w:r>
      <w:proofErr w:type="spellStart"/>
      <w:r w:rsidRPr="00357FA2">
        <w:rPr>
          <w:color w:val="000000"/>
          <w:sz w:val="28"/>
          <w:lang w:eastAsia="en-GB"/>
        </w:rPr>
        <w:t>bị</w:t>
      </w:r>
      <w:proofErr w:type="spellEnd"/>
      <w:r w:rsidRPr="00357FA2">
        <w:rPr>
          <w:color w:val="000000"/>
          <w:sz w:val="28"/>
          <w:lang w:eastAsia="en-GB"/>
        </w:rPr>
        <w:t xml:space="preserve"> </w:t>
      </w:r>
      <w:proofErr w:type="spellStart"/>
      <w:r w:rsidRPr="00357FA2">
        <w:rPr>
          <w:color w:val="000000"/>
          <w:sz w:val="28"/>
          <w:lang w:eastAsia="en-GB"/>
        </w:rPr>
        <w:t>phục</w:t>
      </w:r>
      <w:proofErr w:type="spellEnd"/>
      <w:r w:rsidRPr="00357FA2">
        <w:rPr>
          <w:color w:val="000000"/>
          <w:sz w:val="28"/>
          <w:lang w:eastAsia="en-GB"/>
        </w:rPr>
        <w:t xml:space="preserve"> </w:t>
      </w:r>
      <w:proofErr w:type="spellStart"/>
      <w:r w:rsidRPr="00357FA2">
        <w:rPr>
          <w:color w:val="000000"/>
          <w:sz w:val="28"/>
          <w:lang w:eastAsia="en-GB"/>
        </w:rPr>
        <w:t>vụ</w:t>
      </w:r>
      <w:proofErr w:type="spellEnd"/>
      <w:r w:rsidRPr="00357FA2">
        <w:rPr>
          <w:color w:val="000000"/>
          <w:sz w:val="28"/>
          <w:lang w:eastAsia="en-GB"/>
        </w:rPr>
        <w:t xml:space="preserve"> </w:t>
      </w:r>
      <w:proofErr w:type="spellStart"/>
      <w:r w:rsidRPr="00357FA2">
        <w:rPr>
          <w:color w:val="000000"/>
          <w:sz w:val="28"/>
          <w:lang w:eastAsia="en-GB"/>
        </w:rPr>
        <w:t>hoạt</w:t>
      </w:r>
      <w:proofErr w:type="spellEnd"/>
      <w:r w:rsidRPr="00357FA2">
        <w:rPr>
          <w:color w:val="000000"/>
          <w:sz w:val="28"/>
          <w:lang w:eastAsia="en-GB"/>
        </w:rPr>
        <w:t xml:space="preserve"> </w:t>
      </w:r>
      <w:proofErr w:type="spellStart"/>
      <w:r w:rsidRPr="00357FA2">
        <w:rPr>
          <w:color w:val="000000"/>
          <w:sz w:val="28"/>
          <w:lang w:eastAsia="en-GB"/>
        </w:rPr>
        <w:t>động</w:t>
      </w:r>
      <w:proofErr w:type="spellEnd"/>
      <w:r w:rsidRPr="00357FA2">
        <w:rPr>
          <w:color w:val="000000"/>
          <w:sz w:val="28"/>
          <w:lang w:eastAsia="en-GB"/>
        </w:rPr>
        <w:t xml:space="preserve"> KH&amp;CN </w:t>
      </w:r>
      <w:proofErr w:type="spellStart"/>
      <w:r w:rsidRPr="00357FA2">
        <w:rPr>
          <w:color w:val="000000"/>
          <w:sz w:val="28"/>
          <w:lang w:eastAsia="en-GB"/>
        </w:rPr>
        <w:t>nhằm</w:t>
      </w:r>
      <w:proofErr w:type="spellEnd"/>
      <w:r w:rsidRPr="00357FA2">
        <w:rPr>
          <w:color w:val="000000"/>
          <w:sz w:val="28"/>
          <w:lang w:eastAsia="en-GB"/>
        </w:rPr>
        <w:t xml:space="preserve"> </w:t>
      </w:r>
      <w:proofErr w:type="spellStart"/>
      <w:r w:rsidRPr="00357FA2">
        <w:rPr>
          <w:color w:val="000000"/>
          <w:sz w:val="28"/>
          <w:lang w:eastAsia="en-GB"/>
        </w:rPr>
        <w:t>đảm</w:t>
      </w:r>
      <w:proofErr w:type="spellEnd"/>
      <w:r w:rsidRPr="00357FA2">
        <w:rPr>
          <w:color w:val="000000"/>
          <w:sz w:val="28"/>
          <w:lang w:eastAsia="en-GB"/>
        </w:rPr>
        <w:t xml:space="preserve"> </w:t>
      </w:r>
      <w:proofErr w:type="spellStart"/>
      <w:r w:rsidRPr="00357FA2">
        <w:rPr>
          <w:color w:val="000000"/>
          <w:sz w:val="28"/>
          <w:lang w:eastAsia="en-GB"/>
        </w:rPr>
        <w:t>bảo</w:t>
      </w:r>
      <w:proofErr w:type="spellEnd"/>
      <w:r w:rsidRPr="00357FA2">
        <w:rPr>
          <w:color w:val="000000"/>
          <w:sz w:val="28"/>
          <w:lang w:eastAsia="en-GB"/>
        </w:rPr>
        <w:t xml:space="preserve"> </w:t>
      </w:r>
      <w:proofErr w:type="spellStart"/>
      <w:r w:rsidRPr="00357FA2">
        <w:rPr>
          <w:color w:val="000000"/>
          <w:sz w:val="28"/>
          <w:lang w:eastAsia="en-GB"/>
        </w:rPr>
        <w:t>tài</w:t>
      </w:r>
      <w:proofErr w:type="spellEnd"/>
      <w:r w:rsidRPr="00357FA2">
        <w:rPr>
          <w:color w:val="000000"/>
          <w:sz w:val="28"/>
          <w:lang w:eastAsia="en-GB"/>
        </w:rPr>
        <w:t xml:space="preserve"> </w:t>
      </w:r>
      <w:proofErr w:type="spellStart"/>
      <w:r w:rsidRPr="00357FA2">
        <w:rPr>
          <w:color w:val="000000"/>
          <w:sz w:val="28"/>
          <w:lang w:eastAsia="en-GB"/>
        </w:rPr>
        <w:t>sản</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được</w:t>
      </w:r>
      <w:proofErr w:type="spellEnd"/>
      <w:r w:rsidRPr="00357FA2">
        <w:rPr>
          <w:color w:val="000000"/>
          <w:sz w:val="28"/>
          <w:lang w:eastAsia="en-GB"/>
        </w:rPr>
        <w:t xml:space="preserve"> </w:t>
      </w:r>
      <w:proofErr w:type="spellStart"/>
      <w:r w:rsidRPr="00357FA2">
        <w:rPr>
          <w:color w:val="000000"/>
          <w:sz w:val="28"/>
          <w:lang w:eastAsia="en-GB"/>
        </w:rPr>
        <w:t>duy</w:t>
      </w:r>
      <w:proofErr w:type="spellEnd"/>
      <w:r w:rsidRPr="00357FA2">
        <w:rPr>
          <w:color w:val="000000"/>
          <w:sz w:val="28"/>
          <w:lang w:eastAsia="en-GB"/>
        </w:rPr>
        <w:t xml:space="preserve"> </w:t>
      </w:r>
      <w:proofErr w:type="spellStart"/>
      <w:r w:rsidRPr="00357FA2">
        <w:rPr>
          <w:color w:val="000000"/>
          <w:sz w:val="28"/>
          <w:lang w:eastAsia="en-GB"/>
        </w:rPr>
        <w:t>trì</w:t>
      </w:r>
      <w:proofErr w:type="spellEnd"/>
      <w:r w:rsidRPr="00357FA2">
        <w:rPr>
          <w:color w:val="000000"/>
          <w:sz w:val="28"/>
          <w:lang w:eastAsia="en-GB"/>
        </w:rPr>
        <w:t xml:space="preserve"> </w:t>
      </w:r>
      <w:proofErr w:type="spellStart"/>
      <w:r w:rsidRPr="00357FA2">
        <w:rPr>
          <w:color w:val="000000"/>
          <w:sz w:val="28"/>
          <w:lang w:eastAsia="en-GB"/>
        </w:rPr>
        <w:t>theo</w:t>
      </w:r>
      <w:proofErr w:type="spellEnd"/>
      <w:r w:rsidRPr="00357FA2">
        <w:rPr>
          <w:color w:val="000000"/>
          <w:sz w:val="28"/>
          <w:lang w:eastAsia="en-GB"/>
        </w:rPr>
        <w:t xml:space="preserve"> </w:t>
      </w:r>
      <w:proofErr w:type="spellStart"/>
      <w:r w:rsidRPr="00357FA2">
        <w:rPr>
          <w:color w:val="000000"/>
          <w:sz w:val="28"/>
          <w:lang w:eastAsia="en-GB"/>
        </w:rPr>
        <w:t>đúng</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năng</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tiêu</w:t>
      </w:r>
      <w:proofErr w:type="spellEnd"/>
      <w:r w:rsidRPr="00357FA2">
        <w:rPr>
          <w:color w:val="000000"/>
          <w:sz w:val="28"/>
          <w:lang w:eastAsia="en-GB"/>
        </w:rPr>
        <w:t xml:space="preserve"> </w:t>
      </w:r>
      <w:proofErr w:type="spellStart"/>
      <w:r w:rsidRPr="00357FA2">
        <w:rPr>
          <w:color w:val="000000"/>
          <w:sz w:val="28"/>
          <w:lang w:eastAsia="en-GB"/>
        </w:rPr>
        <w:t>chuẩn</w:t>
      </w:r>
      <w:proofErr w:type="spellEnd"/>
      <w:r w:rsidRPr="00357FA2">
        <w:rPr>
          <w:color w:val="000000"/>
          <w:sz w:val="28"/>
          <w:lang w:eastAsia="en-GB"/>
        </w:rPr>
        <w:t xml:space="preserve"> </w:t>
      </w:r>
      <w:proofErr w:type="spellStart"/>
      <w:r w:rsidRPr="00357FA2">
        <w:rPr>
          <w:color w:val="000000"/>
          <w:sz w:val="28"/>
          <w:lang w:eastAsia="en-GB"/>
        </w:rPr>
        <w:t>kỹ</w:t>
      </w:r>
      <w:proofErr w:type="spellEnd"/>
      <w:r w:rsidRPr="00357FA2">
        <w:rPr>
          <w:color w:val="000000"/>
          <w:sz w:val="28"/>
          <w:lang w:eastAsia="en-GB"/>
        </w:rPr>
        <w:t xml:space="preserve"> </w:t>
      </w:r>
      <w:proofErr w:type="spellStart"/>
      <w:r w:rsidRPr="00357FA2">
        <w:rPr>
          <w:color w:val="000000"/>
          <w:sz w:val="28"/>
          <w:lang w:eastAsia="en-GB"/>
        </w:rPr>
        <w:t>thuật</w:t>
      </w:r>
      <w:proofErr w:type="spellEnd"/>
      <w:r w:rsidRPr="00357FA2">
        <w:rPr>
          <w:color w:val="000000"/>
          <w:sz w:val="28"/>
          <w:lang w:eastAsia="en-GB"/>
        </w:rPr>
        <w:t xml:space="preserve"> ban </w:t>
      </w:r>
      <w:proofErr w:type="spellStart"/>
      <w:r w:rsidRPr="00357FA2">
        <w:rPr>
          <w:color w:val="000000"/>
          <w:sz w:val="28"/>
          <w:lang w:eastAsia="en-GB"/>
        </w:rPr>
        <w:t>đầu</w:t>
      </w:r>
      <w:proofErr w:type="spellEnd"/>
      <w:r w:rsidRPr="00357FA2">
        <w:rPr>
          <w:color w:val="000000"/>
          <w:sz w:val="28"/>
          <w:lang w:eastAsia="en-GB"/>
        </w:rPr>
        <w:t xml:space="preserve">, </w:t>
      </w:r>
      <w:proofErr w:type="spellStart"/>
      <w:r w:rsidRPr="00357FA2">
        <w:rPr>
          <w:color w:val="000000"/>
          <w:sz w:val="28"/>
          <w:lang w:eastAsia="en-GB"/>
        </w:rPr>
        <w:t>không</w:t>
      </w:r>
      <w:proofErr w:type="spellEnd"/>
      <w:r w:rsidRPr="00357FA2">
        <w:rPr>
          <w:color w:val="000000"/>
          <w:sz w:val="28"/>
          <w:lang w:eastAsia="en-GB"/>
        </w:rPr>
        <w:t xml:space="preserve"> </w:t>
      </w:r>
      <w:proofErr w:type="spellStart"/>
      <w:r w:rsidRPr="00357FA2">
        <w:rPr>
          <w:color w:val="000000"/>
          <w:sz w:val="28"/>
          <w:lang w:eastAsia="en-GB"/>
        </w:rPr>
        <w:t>làm</w:t>
      </w:r>
      <w:proofErr w:type="spellEnd"/>
      <w:r w:rsidRPr="00357FA2">
        <w:rPr>
          <w:color w:val="000000"/>
          <w:sz w:val="28"/>
          <w:lang w:eastAsia="en-GB"/>
        </w:rPr>
        <w:t xml:space="preserve"> </w:t>
      </w:r>
      <w:proofErr w:type="spellStart"/>
      <w:r w:rsidRPr="00357FA2">
        <w:rPr>
          <w:color w:val="000000"/>
          <w:sz w:val="28"/>
          <w:lang w:eastAsia="en-GB"/>
        </w:rPr>
        <w:t>thay</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năng</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mô</w:t>
      </w:r>
      <w:proofErr w:type="spellEnd"/>
      <w:r w:rsidRPr="00357FA2">
        <w:rPr>
          <w:color w:val="000000"/>
          <w:sz w:val="28"/>
          <w:lang w:eastAsia="en-GB"/>
        </w:rPr>
        <w:t xml:space="preserve">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tài</w:t>
      </w:r>
      <w:proofErr w:type="spellEnd"/>
      <w:r w:rsidRPr="00357FA2">
        <w:rPr>
          <w:color w:val="000000"/>
          <w:sz w:val="28"/>
          <w:lang w:eastAsia="en-GB"/>
        </w:rPr>
        <w:t xml:space="preserve"> </w:t>
      </w:r>
      <w:proofErr w:type="spellStart"/>
      <w:r w:rsidRPr="00357FA2">
        <w:rPr>
          <w:color w:val="000000"/>
          <w:sz w:val="28"/>
          <w:lang w:eastAsia="en-GB"/>
        </w:rPr>
        <w:t>sản</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Đồng</w:t>
      </w:r>
      <w:proofErr w:type="spellEnd"/>
      <w:r w:rsidRPr="00357FA2">
        <w:rPr>
          <w:color w:val="000000"/>
          <w:sz w:val="28"/>
          <w:lang w:eastAsia="en-GB"/>
        </w:rPr>
        <w:t xml:space="preserve"> </w:t>
      </w:r>
      <w:proofErr w:type="spellStart"/>
      <w:r w:rsidRPr="00357FA2">
        <w:rPr>
          <w:color w:val="000000"/>
          <w:sz w:val="28"/>
          <w:lang w:eastAsia="en-GB"/>
        </w:rPr>
        <w:t>thời</w:t>
      </w:r>
      <w:proofErr w:type="spellEnd"/>
      <w:r w:rsidRPr="00357FA2">
        <w:rPr>
          <w:color w:val="000000"/>
          <w:sz w:val="28"/>
          <w:lang w:eastAsia="en-GB"/>
        </w:rPr>
        <w:t xml:space="preserve"> </w:t>
      </w:r>
      <w:proofErr w:type="spellStart"/>
      <w:r w:rsidRPr="00357FA2">
        <w:rPr>
          <w:color w:val="000000"/>
          <w:sz w:val="28"/>
          <w:lang w:eastAsia="en-GB"/>
        </w:rPr>
        <w:t>chưa</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mua</w:t>
      </w:r>
      <w:proofErr w:type="spellEnd"/>
      <w:r w:rsidRPr="00357FA2">
        <w:rPr>
          <w:color w:val="000000"/>
          <w:sz w:val="28"/>
          <w:lang w:eastAsia="en-GB"/>
        </w:rPr>
        <w:t xml:space="preserve"> </w:t>
      </w:r>
      <w:proofErr w:type="spellStart"/>
      <w:r w:rsidRPr="00357FA2">
        <w:rPr>
          <w:color w:val="000000"/>
          <w:sz w:val="28"/>
          <w:lang w:eastAsia="en-GB"/>
        </w:rPr>
        <w:t>sắm</w:t>
      </w:r>
      <w:proofErr w:type="spellEnd"/>
      <w:r w:rsidRPr="00357FA2">
        <w:rPr>
          <w:color w:val="000000"/>
          <w:sz w:val="28"/>
          <w:lang w:eastAsia="en-GB"/>
        </w:rPr>
        <w:t xml:space="preserve"> </w:t>
      </w:r>
      <w:proofErr w:type="spellStart"/>
      <w:r w:rsidRPr="00357FA2">
        <w:rPr>
          <w:color w:val="000000"/>
          <w:sz w:val="28"/>
          <w:lang w:eastAsia="en-GB"/>
        </w:rPr>
        <w:t>trang</w:t>
      </w:r>
      <w:proofErr w:type="spellEnd"/>
      <w:r w:rsidRPr="00357FA2">
        <w:rPr>
          <w:color w:val="000000"/>
          <w:sz w:val="28"/>
          <w:lang w:eastAsia="en-GB"/>
        </w:rPr>
        <w:t xml:space="preserve"> </w:t>
      </w:r>
      <w:proofErr w:type="spellStart"/>
      <w:r w:rsidRPr="00357FA2">
        <w:rPr>
          <w:color w:val="000000"/>
          <w:sz w:val="28"/>
          <w:lang w:eastAsia="en-GB"/>
        </w:rPr>
        <w:t>thiết</w:t>
      </w:r>
      <w:proofErr w:type="spellEnd"/>
      <w:r w:rsidRPr="00357FA2">
        <w:rPr>
          <w:color w:val="000000"/>
          <w:sz w:val="28"/>
          <w:lang w:eastAsia="en-GB"/>
        </w:rPr>
        <w:t xml:space="preserve"> </w:t>
      </w:r>
      <w:proofErr w:type="spellStart"/>
      <w:r w:rsidRPr="00357FA2">
        <w:rPr>
          <w:color w:val="000000"/>
          <w:sz w:val="28"/>
          <w:lang w:eastAsia="en-GB"/>
        </w:rPr>
        <w:t>bị</w:t>
      </w:r>
      <w:proofErr w:type="spellEnd"/>
      <w:r w:rsidRPr="00357FA2">
        <w:rPr>
          <w:color w:val="000000"/>
          <w:sz w:val="28"/>
          <w:lang w:eastAsia="en-GB"/>
        </w:rPr>
        <w:t xml:space="preserve">, </w:t>
      </w:r>
      <w:proofErr w:type="spellStart"/>
      <w:r w:rsidRPr="00357FA2">
        <w:rPr>
          <w:color w:val="000000"/>
          <w:sz w:val="28"/>
          <w:lang w:eastAsia="en-GB"/>
        </w:rPr>
        <w:t>máy</w:t>
      </w:r>
      <w:proofErr w:type="spellEnd"/>
      <w:r w:rsidRPr="00357FA2">
        <w:rPr>
          <w:color w:val="000000"/>
          <w:sz w:val="28"/>
          <w:lang w:eastAsia="en-GB"/>
        </w:rPr>
        <w:t xml:space="preserve"> </w:t>
      </w:r>
      <w:proofErr w:type="spellStart"/>
      <w:r w:rsidRPr="00357FA2">
        <w:rPr>
          <w:color w:val="000000"/>
          <w:sz w:val="28"/>
          <w:lang w:eastAsia="en-GB"/>
        </w:rPr>
        <w:t>móc</w:t>
      </w:r>
      <w:proofErr w:type="spellEnd"/>
      <w:r w:rsidRPr="00357FA2">
        <w:rPr>
          <w:color w:val="000000"/>
          <w:sz w:val="28"/>
          <w:lang w:eastAsia="en-GB"/>
        </w:rPr>
        <w:t xml:space="preserve"> </w:t>
      </w:r>
      <w:proofErr w:type="spellStart"/>
      <w:r w:rsidRPr="00357FA2">
        <w:rPr>
          <w:color w:val="000000"/>
          <w:sz w:val="28"/>
          <w:lang w:eastAsia="en-GB"/>
        </w:rPr>
        <w:t>phục</w:t>
      </w:r>
      <w:proofErr w:type="spellEnd"/>
      <w:r w:rsidRPr="00357FA2">
        <w:rPr>
          <w:color w:val="000000"/>
          <w:sz w:val="28"/>
          <w:lang w:eastAsia="en-GB"/>
        </w:rPr>
        <w:t xml:space="preserve"> </w:t>
      </w:r>
      <w:proofErr w:type="spellStart"/>
      <w:r w:rsidRPr="00357FA2">
        <w:rPr>
          <w:color w:val="000000"/>
          <w:sz w:val="28"/>
          <w:lang w:eastAsia="en-GB"/>
        </w:rPr>
        <w:t>vụ</w:t>
      </w:r>
      <w:proofErr w:type="spellEnd"/>
      <w:r w:rsidRPr="00357FA2">
        <w:rPr>
          <w:color w:val="000000"/>
          <w:sz w:val="28"/>
          <w:lang w:eastAsia="en-GB"/>
        </w:rPr>
        <w:t xml:space="preserve"> </w:t>
      </w:r>
      <w:proofErr w:type="spellStart"/>
      <w:r w:rsidRPr="00357FA2">
        <w:rPr>
          <w:color w:val="000000"/>
          <w:sz w:val="28"/>
          <w:lang w:eastAsia="en-GB"/>
        </w:rPr>
        <w:t>hoạt</w:t>
      </w:r>
      <w:proofErr w:type="spellEnd"/>
      <w:r w:rsidRPr="00357FA2">
        <w:rPr>
          <w:color w:val="000000"/>
          <w:sz w:val="28"/>
          <w:lang w:eastAsia="en-GB"/>
        </w:rPr>
        <w:t xml:space="preserve"> </w:t>
      </w:r>
      <w:proofErr w:type="spellStart"/>
      <w:r w:rsidRPr="00357FA2">
        <w:rPr>
          <w:color w:val="000000"/>
          <w:sz w:val="28"/>
          <w:lang w:eastAsia="en-GB"/>
        </w:rPr>
        <w:t>động</w:t>
      </w:r>
      <w:proofErr w:type="spellEnd"/>
      <w:r w:rsidRPr="00357FA2">
        <w:rPr>
          <w:color w:val="000000"/>
          <w:sz w:val="28"/>
          <w:lang w:eastAsia="en-GB"/>
        </w:rPr>
        <w:t xml:space="preserve"> </w:t>
      </w:r>
      <w:proofErr w:type="spellStart"/>
      <w:r w:rsidRPr="00357FA2">
        <w:rPr>
          <w:color w:val="000000"/>
          <w:sz w:val="28"/>
          <w:lang w:eastAsia="en-GB"/>
        </w:rPr>
        <w:t>thường</w:t>
      </w:r>
      <w:proofErr w:type="spellEnd"/>
      <w:r w:rsidRPr="00357FA2">
        <w:rPr>
          <w:color w:val="000000"/>
          <w:sz w:val="28"/>
          <w:lang w:eastAsia="en-GB"/>
        </w:rPr>
        <w:t xml:space="preserve"> </w:t>
      </w:r>
      <w:proofErr w:type="spellStart"/>
      <w:r w:rsidRPr="00357FA2">
        <w:rPr>
          <w:color w:val="000000"/>
          <w:sz w:val="28"/>
          <w:lang w:eastAsia="en-GB"/>
        </w:rPr>
        <w:t>xuyên</w:t>
      </w:r>
      <w:proofErr w:type="spellEnd"/>
      <w:r w:rsidRPr="00357FA2">
        <w:rPr>
          <w:color w:val="000000"/>
          <w:sz w:val="28"/>
          <w:lang w:eastAsia="en-GB"/>
        </w:rPr>
        <w:t xml:space="preserve"> </w:t>
      </w:r>
      <w:proofErr w:type="spellStart"/>
      <w:r w:rsidRPr="00357FA2">
        <w:rPr>
          <w:color w:val="000000"/>
          <w:sz w:val="28"/>
          <w:lang w:eastAsia="en-GB"/>
        </w:rPr>
        <w:t>theo</w:t>
      </w:r>
      <w:proofErr w:type="spellEnd"/>
      <w:r w:rsidRPr="00357FA2">
        <w:rPr>
          <w:color w:val="000000"/>
          <w:sz w:val="28"/>
          <w:lang w:eastAsia="en-GB"/>
        </w:rPr>
        <w:t xml:space="preserve"> </w:t>
      </w:r>
      <w:proofErr w:type="spellStart"/>
      <w:r w:rsidRPr="00357FA2">
        <w:rPr>
          <w:color w:val="000000"/>
          <w:sz w:val="28"/>
          <w:lang w:eastAsia="en-GB"/>
        </w:rPr>
        <w:t>tiêu</w:t>
      </w:r>
      <w:proofErr w:type="spellEnd"/>
      <w:r w:rsidRPr="00357FA2">
        <w:rPr>
          <w:color w:val="000000"/>
          <w:sz w:val="28"/>
          <w:lang w:eastAsia="en-GB"/>
        </w:rPr>
        <w:t xml:space="preserve"> </w:t>
      </w:r>
      <w:proofErr w:type="spellStart"/>
      <w:r w:rsidRPr="00357FA2">
        <w:rPr>
          <w:color w:val="000000"/>
          <w:sz w:val="28"/>
          <w:lang w:eastAsia="en-GB"/>
        </w:rPr>
        <w:t>chuẩn</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mức</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hiện</w:t>
      </w:r>
      <w:proofErr w:type="spellEnd"/>
      <w:r w:rsidRPr="00357FA2">
        <w:rPr>
          <w:color w:val="000000"/>
          <w:sz w:val="28"/>
          <w:lang w:eastAsia="en-GB"/>
        </w:rPr>
        <w:t xml:space="preserve"> </w:t>
      </w:r>
      <w:proofErr w:type="spellStart"/>
      <w:r w:rsidRPr="00357FA2">
        <w:rPr>
          <w:color w:val="000000"/>
          <w:sz w:val="28"/>
          <w:lang w:eastAsia="en-GB"/>
        </w:rPr>
        <w:t>hành</w:t>
      </w:r>
      <w:proofErr w:type="spellEnd"/>
      <w:r w:rsidRPr="00357FA2">
        <w:rPr>
          <w:color w:val="000000"/>
          <w:sz w:val="28"/>
          <w:lang w:eastAsia="en-GB"/>
        </w:rPr>
        <w:t xml:space="preserve">; </w:t>
      </w:r>
      <w:proofErr w:type="spellStart"/>
      <w:r w:rsidRPr="00357FA2">
        <w:rPr>
          <w:color w:val="000000"/>
          <w:sz w:val="28"/>
          <w:lang w:eastAsia="en-GB"/>
        </w:rPr>
        <w:t>mua</w:t>
      </w:r>
      <w:proofErr w:type="spellEnd"/>
      <w:r w:rsidRPr="00357FA2">
        <w:rPr>
          <w:color w:val="000000"/>
          <w:sz w:val="28"/>
          <w:lang w:eastAsia="en-GB"/>
        </w:rPr>
        <w:t xml:space="preserve"> </w:t>
      </w:r>
      <w:proofErr w:type="spellStart"/>
      <w:r w:rsidRPr="00357FA2">
        <w:rPr>
          <w:color w:val="000000"/>
          <w:sz w:val="28"/>
          <w:lang w:eastAsia="en-GB"/>
        </w:rPr>
        <w:t>sắm</w:t>
      </w:r>
      <w:proofErr w:type="spellEnd"/>
      <w:r w:rsidRPr="00357FA2">
        <w:rPr>
          <w:color w:val="000000"/>
          <w:sz w:val="28"/>
          <w:lang w:eastAsia="en-GB"/>
        </w:rPr>
        <w:t xml:space="preserve"> </w:t>
      </w:r>
      <w:proofErr w:type="spellStart"/>
      <w:r w:rsidRPr="00357FA2">
        <w:rPr>
          <w:color w:val="000000"/>
          <w:sz w:val="28"/>
          <w:lang w:eastAsia="en-GB"/>
        </w:rPr>
        <w:t>máy</w:t>
      </w:r>
      <w:proofErr w:type="spellEnd"/>
      <w:r w:rsidRPr="00357FA2">
        <w:rPr>
          <w:color w:val="000000"/>
          <w:sz w:val="28"/>
          <w:lang w:eastAsia="en-GB"/>
        </w:rPr>
        <w:t xml:space="preserve"> </w:t>
      </w:r>
      <w:proofErr w:type="spellStart"/>
      <w:r w:rsidRPr="00357FA2">
        <w:rPr>
          <w:color w:val="000000"/>
          <w:sz w:val="28"/>
          <w:lang w:eastAsia="en-GB"/>
        </w:rPr>
        <w:t>móc</w:t>
      </w:r>
      <w:proofErr w:type="spellEnd"/>
      <w:r w:rsidRPr="00357FA2">
        <w:rPr>
          <w:color w:val="000000"/>
          <w:sz w:val="28"/>
          <w:lang w:eastAsia="en-GB"/>
        </w:rPr>
        <w:t xml:space="preserve">, </w:t>
      </w:r>
      <w:proofErr w:type="spellStart"/>
      <w:r w:rsidRPr="00357FA2">
        <w:rPr>
          <w:color w:val="000000"/>
          <w:sz w:val="28"/>
          <w:lang w:eastAsia="en-GB"/>
        </w:rPr>
        <w:t>thiết</w:t>
      </w:r>
      <w:proofErr w:type="spellEnd"/>
      <w:r w:rsidRPr="00357FA2">
        <w:rPr>
          <w:color w:val="000000"/>
          <w:sz w:val="28"/>
          <w:lang w:eastAsia="en-GB"/>
        </w:rPr>
        <w:t xml:space="preserve"> </w:t>
      </w:r>
      <w:proofErr w:type="spellStart"/>
      <w:r w:rsidRPr="00357FA2">
        <w:rPr>
          <w:color w:val="000000"/>
          <w:sz w:val="28"/>
          <w:lang w:eastAsia="en-GB"/>
        </w:rPr>
        <w:t>bị</w:t>
      </w:r>
      <w:proofErr w:type="spellEnd"/>
      <w:r w:rsidRPr="00357FA2">
        <w:rPr>
          <w:color w:val="000000"/>
          <w:sz w:val="28"/>
          <w:lang w:eastAsia="en-GB"/>
        </w:rPr>
        <w:t xml:space="preserve"> </w:t>
      </w:r>
      <w:proofErr w:type="spellStart"/>
      <w:r w:rsidRPr="00357FA2">
        <w:rPr>
          <w:color w:val="000000"/>
          <w:sz w:val="28"/>
          <w:lang w:eastAsia="en-GB"/>
        </w:rPr>
        <w:t>chuyên</w:t>
      </w:r>
      <w:proofErr w:type="spellEnd"/>
      <w:r w:rsidRPr="00357FA2">
        <w:rPr>
          <w:color w:val="000000"/>
          <w:sz w:val="28"/>
          <w:lang w:eastAsia="en-GB"/>
        </w:rPr>
        <w:t xml:space="preserve"> </w:t>
      </w:r>
      <w:proofErr w:type="spellStart"/>
      <w:r w:rsidRPr="00357FA2">
        <w:rPr>
          <w:color w:val="000000"/>
          <w:sz w:val="28"/>
          <w:lang w:eastAsia="en-GB"/>
        </w:rPr>
        <w:t>dùng</w:t>
      </w:r>
      <w:proofErr w:type="spellEnd"/>
      <w:r w:rsidRPr="00357FA2">
        <w:rPr>
          <w:color w:val="000000"/>
          <w:sz w:val="28"/>
          <w:lang w:eastAsia="en-GB"/>
        </w:rPr>
        <w:t xml:space="preserve">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tổ</w:t>
      </w:r>
      <w:proofErr w:type="spellEnd"/>
      <w:r w:rsidRPr="00357FA2">
        <w:rPr>
          <w:color w:val="000000"/>
          <w:sz w:val="28"/>
          <w:lang w:eastAsia="en-GB"/>
        </w:rPr>
        <w:t xml:space="preserve"> </w:t>
      </w:r>
      <w:proofErr w:type="spellStart"/>
      <w:r w:rsidRPr="00357FA2">
        <w:rPr>
          <w:color w:val="000000"/>
          <w:sz w:val="28"/>
          <w:lang w:eastAsia="en-GB"/>
        </w:rPr>
        <w:t>chức</w:t>
      </w:r>
      <w:proofErr w:type="spellEnd"/>
      <w:r w:rsidRPr="00357FA2">
        <w:rPr>
          <w:color w:val="000000"/>
          <w:sz w:val="28"/>
          <w:lang w:eastAsia="en-GB"/>
        </w:rPr>
        <w:t xml:space="preserve"> KH&amp;CN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lập</w:t>
      </w:r>
      <w:proofErr w:type="spellEnd"/>
      <w:r w:rsidRPr="00357FA2">
        <w:rPr>
          <w:color w:val="000000"/>
          <w:sz w:val="28"/>
          <w:lang w:eastAsia="en-GB"/>
        </w:rPr>
        <w:t xml:space="preserve">; </w:t>
      </w:r>
      <w:proofErr w:type="spellStart"/>
      <w:r w:rsidRPr="00357FA2">
        <w:rPr>
          <w:color w:val="000000"/>
          <w:sz w:val="28"/>
          <w:lang w:eastAsia="en-GB"/>
        </w:rPr>
        <w:t>mua</w:t>
      </w:r>
      <w:proofErr w:type="spellEnd"/>
      <w:r w:rsidRPr="00357FA2">
        <w:rPr>
          <w:color w:val="000000"/>
          <w:sz w:val="28"/>
          <w:lang w:eastAsia="en-GB"/>
        </w:rPr>
        <w:t xml:space="preserve"> </w:t>
      </w:r>
      <w:proofErr w:type="spellStart"/>
      <w:r w:rsidRPr="00357FA2">
        <w:rPr>
          <w:color w:val="000000"/>
          <w:sz w:val="28"/>
          <w:lang w:eastAsia="en-GB"/>
        </w:rPr>
        <w:t>sắm</w:t>
      </w:r>
      <w:proofErr w:type="spellEnd"/>
      <w:r w:rsidRPr="00357FA2">
        <w:rPr>
          <w:color w:val="000000"/>
          <w:sz w:val="28"/>
          <w:lang w:eastAsia="en-GB"/>
        </w:rPr>
        <w:t xml:space="preserve"> </w:t>
      </w:r>
      <w:proofErr w:type="spellStart"/>
      <w:r w:rsidRPr="00357FA2">
        <w:rPr>
          <w:color w:val="000000"/>
          <w:sz w:val="28"/>
          <w:lang w:eastAsia="en-GB"/>
        </w:rPr>
        <w:t>máy</w:t>
      </w:r>
      <w:proofErr w:type="spellEnd"/>
      <w:r w:rsidRPr="00357FA2">
        <w:rPr>
          <w:color w:val="000000"/>
          <w:sz w:val="28"/>
          <w:lang w:eastAsia="en-GB"/>
        </w:rPr>
        <w:t xml:space="preserve"> </w:t>
      </w:r>
      <w:proofErr w:type="spellStart"/>
      <w:r w:rsidRPr="00357FA2">
        <w:rPr>
          <w:color w:val="000000"/>
          <w:sz w:val="28"/>
          <w:lang w:eastAsia="en-GB"/>
        </w:rPr>
        <w:t>móc</w:t>
      </w:r>
      <w:proofErr w:type="spellEnd"/>
      <w:r w:rsidRPr="00357FA2">
        <w:rPr>
          <w:color w:val="000000"/>
          <w:sz w:val="28"/>
          <w:lang w:eastAsia="en-GB"/>
        </w:rPr>
        <w:t xml:space="preserve">, </w:t>
      </w:r>
      <w:proofErr w:type="spellStart"/>
      <w:r w:rsidRPr="00357FA2">
        <w:rPr>
          <w:color w:val="000000"/>
          <w:sz w:val="28"/>
          <w:lang w:eastAsia="en-GB"/>
        </w:rPr>
        <w:t>thiết</w:t>
      </w:r>
      <w:proofErr w:type="spellEnd"/>
      <w:r w:rsidRPr="00357FA2">
        <w:rPr>
          <w:color w:val="000000"/>
          <w:sz w:val="28"/>
          <w:lang w:eastAsia="en-GB"/>
        </w:rPr>
        <w:t xml:space="preserve"> </w:t>
      </w:r>
      <w:proofErr w:type="spellStart"/>
      <w:r w:rsidRPr="00357FA2">
        <w:rPr>
          <w:color w:val="000000"/>
          <w:sz w:val="28"/>
          <w:lang w:eastAsia="en-GB"/>
        </w:rPr>
        <w:t>bị</w:t>
      </w:r>
      <w:proofErr w:type="spellEnd"/>
      <w:r w:rsidRPr="00357FA2">
        <w:rPr>
          <w:color w:val="000000"/>
          <w:sz w:val="28"/>
          <w:lang w:eastAsia="en-GB"/>
        </w:rPr>
        <w:t xml:space="preserve"> </w:t>
      </w:r>
      <w:proofErr w:type="spellStart"/>
      <w:r w:rsidRPr="00357FA2">
        <w:rPr>
          <w:color w:val="000000"/>
          <w:sz w:val="28"/>
          <w:lang w:eastAsia="en-GB"/>
        </w:rPr>
        <w:t>phục</w:t>
      </w:r>
      <w:proofErr w:type="spellEnd"/>
      <w:r w:rsidRPr="00357FA2">
        <w:rPr>
          <w:color w:val="000000"/>
          <w:sz w:val="28"/>
          <w:lang w:eastAsia="en-GB"/>
        </w:rPr>
        <w:t xml:space="preserve"> </w:t>
      </w:r>
      <w:proofErr w:type="spellStart"/>
      <w:r w:rsidRPr="00357FA2">
        <w:rPr>
          <w:color w:val="000000"/>
          <w:sz w:val="28"/>
          <w:lang w:eastAsia="en-GB"/>
        </w:rPr>
        <w:t>vụ</w:t>
      </w:r>
      <w:proofErr w:type="spellEnd"/>
      <w:r w:rsidRPr="00357FA2">
        <w:rPr>
          <w:color w:val="000000"/>
          <w:sz w:val="28"/>
          <w:lang w:eastAsia="en-GB"/>
        </w:rPr>
        <w:t xml:space="preserve"> </w:t>
      </w:r>
      <w:proofErr w:type="spellStart"/>
      <w:r w:rsidRPr="00357FA2">
        <w:rPr>
          <w:color w:val="000000"/>
          <w:sz w:val="28"/>
          <w:lang w:eastAsia="en-GB"/>
        </w:rPr>
        <w:t>nhiệm</w:t>
      </w:r>
      <w:proofErr w:type="spellEnd"/>
      <w:r w:rsidRPr="00357FA2">
        <w:rPr>
          <w:color w:val="000000"/>
          <w:sz w:val="28"/>
          <w:lang w:eastAsia="en-GB"/>
        </w:rPr>
        <w:t xml:space="preserve"> </w:t>
      </w:r>
      <w:proofErr w:type="spellStart"/>
      <w:r w:rsidRPr="00357FA2">
        <w:rPr>
          <w:color w:val="000000"/>
          <w:sz w:val="28"/>
          <w:lang w:eastAsia="en-GB"/>
        </w:rPr>
        <w:t>vụ</w:t>
      </w:r>
      <w:proofErr w:type="spellEnd"/>
      <w:r w:rsidRPr="00357FA2">
        <w:rPr>
          <w:color w:val="000000"/>
          <w:sz w:val="28"/>
          <w:lang w:eastAsia="en-GB"/>
        </w:rPr>
        <w:t xml:space="preserve"> KH&amp;CN </w:t>
      </w:r>
      <w:proofErr w:type="spellStart"/>
      <w:r w:rsidRPr="00357FA2">
        <w:rPr>
          <w:color w:val="000000"/>
          <w:sz w:val="28"/>
          <w:lang w:eastAsia="en-GB"/>
        </w:rPr>
        <w:t>theo</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tại</w:t>
      </w:r>
      <w:proofErr w:type="spellEnd"/>
      <w:r w:rsidRPr="00357FA2">
        <w:rPr>
          <w:color w:val="000000"/>
          <w:sz w:val="28"/>
          <w:lang w:eastAsia="en-GB"/>
        </w:rPr>
        <w:t xml:space="preserve"> </w:t>
      </w:r>
      <w:proofErr w:type="spellStart"/>
      <w:r w:rsidRPr="00357FA2">
        <w:rPr>
          <w:color w:val="000000"/>
          <w:sz w:val="28"/>
          <w:lang w:eastAsia="en-GB"/>
        </w:rPr>
        <w:t>điểm</w:t>
      </w:r>
      <w:proofErr w:type="spellEnd"/>
      <w:r w:rsidRPr="00357FA2">
        <w:rPr>
          <w:color w:val="000000"/>
          <w:sz w:val="28"/>
          <w:lang w:eastAsia="en-GB"/>
        </w:rPr>
        <w:t xml:space="preserve"> b </w:t>
      </w:r>
      <w:proofErr w:type="spellStart"/>
      <w:r w:rsidRPr="00357FA2">
        <w:rPr>
          <w:color w:val="000000"/>
          <w:sz w:val="28"/>
          <w:lang w:eastAsia="en-GB"/>
        </w:rPr>
        <w:t>khoản</w:t>
      </w:r>
      <w:proofErr w:type="spellEnd"/>
      <w:r w:rsidRPr="00357FA2">
        <w:rPr>
          <w:color w:val="000000"/>
          <w:sz w:val="28"/>
          <w:lang w:eastAsia="en-GB"/>
        </w:rPr>
        <w:t xml:space="preserve"> 1 </w:t>
      </w:r>
      <w:proofErr w:type="spellStart"/>
      <w:r w:rsidRPr="00357FA2">
        <w:rPr>
          <w:color w:val="000000"/>
          <w:sz w:val="28"/>
          <w:lang w:eastAsia="en-GB"/>
        </w:rPr>
        <w:t>Điều</w:t>
      </w:r>
      <w:proofErr w:type="spellEnd"/>
      <w:r w:rsidRPr="00357FA2">
        <w:rPr>
          <w:color w:val="000000"/>
          <w:sz w:val="28"/>
          <w:lang w:eastAsia="en-GB"/>
        </w:rPr>
        <w:t xml:space="preserve"> 28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Luật</w:t>
      </w:r>
      <w:proofErr w:type="spellEnd"/>
      <w:r w:rsidRPr="00357FA2">
        <w:rPr>
          <w:color w:val="000000"/>
          <w:sz w:val="28"/>
          <w:lang w:eastAsia="en-GB"/>
        </w:rPr>
        <w:t xml:space="preserve"> </w:t>
      </w:r>
      <w:proofErr w:type="spellStart"/>
      <w:r w:rsidRPr="00357FA2">
        <w:rPr>
          <w:color w:val="000000"/>
          <w:sz w:val="28"/>
          <w:lang w:eastAsia="en-GB"/>
        </w:rPr>
        <w:t>Quản</w:t>
      </w:r>
      <w:proofErr w:type="spellEnd"/>
      <w:r w:rsidRPr="00357FA2">
        <w:rPr>
          <w:color w:val="000000"/>
          <w:sz w:val="28"/>
          <w:lang w:eastAsia="en-GB"/>
        </w:rPr>
        <w:t xml:space="preserve"> </w:t>
      </w:r>
      <w:proofErr w:type="spellStart"/>
      <w:r w:rsidRPr="00357FA2">
        <w:rPr>
          <w:color w:val="000000"/>
          <w:sz w:val="28"/>
          <w:lang w:eastAsia="en-GB"/>
        </w:rPr>
        <w:t>lý</w:t>
      </w:r>
      <w:proofErr w:type="spellEnd"/>
      <w:r w:rsidRPr="00357FA2">
        <w:rPr>
          <w:color w:val="000000"/>
          <w:sz w:val="28"/>
          <w:lang w:eastAsia="en-GB"/>
        </w:rPr>
        <w:t xml:space="preserve">, </w:t>
      </w:r>
      <w:proofErr w:type="spellStart"/>
      <w:r w:rsidRPr="00357FA2">
        <w:rPr>
          <w:color w:val="000000"/>
          <w:sz w:val="28"/>
          <w:lang w:eastAsia="en-GB"/>
        </w:rPr>
        <w:t>sử</w:t>
      </w:r>
      <w:proofErr w:type="spellEnd"/>
      <w:r w:rsidRPr="00357FA2">
        <w:rPr>
          <w:color w:val="000000"/>
          <w:sz w:val="28"/>
          <w:lang w:eastAsia="en-GB"/>
        </w:rPr>
        <w:t xml:space="preserve"> </w:t>
      </w:r>
      <w:proofErr w:type="spellStart"/>
      <w:r w:rsidRPr="00357FA2">
        <w:rPr>
          <w:color w:val="000000"/>
          <w:sz w:val="28"/>
          <w:lang w:eastAsia="en-GB"/>
        </w:rPr>
        <w:t>dụng</w:t>
      </w:r>
      <w:proofErr w:type="spellEnd"/>
      <w:r w:rsidRPr="00357FA2">
        <w:rPr>
          <w:color w:val="000000"/>
          <w:sz w:val="28"/>
          <w:lang w:eastAsia="en-GB"/>
        </w:rPr>
        <w:t xml:space="preserve"> </w:t>
      </w:r>
      <w:proofErr w:type="spellStart"/>
      <w:r w:rsidRPr="00357FA2">
        <w:rPr>
          <w:color w:val="000000"/>
          <w:sz w:val="28"/>
          <w:lang w:eastAsia="en-GB"/>
        </w:rPr>
        <w:t>tài</w:t>
      </w:r>
      <w:proofErr w:type="spellEnd"/>
      <w:r w:rsidRPr="00357FA2">
        <w:rPr>
          <w:color w:val="000000"/>
          <w:sz w:val="28"/>
          <w:lang w:eastAsia="en-GB"/>
        </w:rPr>
        <w:t xml:space="preserve"> </w:t>
      </w:r>
      <w:proofErr w:type="spellStart"/>
      <w:r w:rsidRPr="00357FA2">
        <w:rPr>
          <w:color w:val="000000"/>
          <w:sz w:val="28"/>
          <w:lang w:eastAsia="en-GB"/>
        </w:rPr>
        <w:t>sản</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Quyết</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số</w:t>
      </w:r>
      <w:proofErr w:type="spellEnd"/>
      <w:r w:rsidRPr="00357FA2">
        <w:rPr>
          <w:color w:val="000000"/>
          <w:sz w:val="28"/>
          <w:lang w:eastAsia="en-GB"/>
        </w:rPr>
        <w:t xml:space="preserve"> 50/2017/QĐ-</w:t>
      </w:r>
      <w:proofErr w:type="spellStart"/>
      <w:r w:rsidRPr="00357FA2">
        <w:rPr>
          <w:color w:val="000000"/>
          <w:sz w:val="28"/>
          <w:lang w:eastAsia="en-GB"/>
        </w:rPr>
        <w:t>TTg</w:t>
      </w:r>
      <w:proofErr w:type="spellEnd"/>
      <w:r w:rsidRPr="00357FA2">
        <w:rPr>
          <w:color w:val="000000"/>
          <w:sz w:val="28"/>
          <w:lang w:eastAsia="en-GB"/>
        </w:rPr>
        <w:t xml:space="preserve"> </w:t>
      </w:r>
      <w:proofErr w:type="spellStart"/>
      <w:r w:rsidRPr="00357FA2">
        <w:rPr>
          <w:color w:val="000000"/>
          <w:sz w:val="28"/>
          <w:lang w:eastAsia="en-GB"/>
        </w:rPr>
        <w:t>ngày</w:t>
      </w:r>
      <w:proofErr w:type="spellEnd"/>
      <w:r w:rsidRPr="00357FA2">
        <w:rPr>
          <w:color w:val="000000"/>
          <w:sz w:val="28"/>
          <w:lang w:eastAsia="en-GB"/>
        </w:rPr>
        <w:t xml:space="preserve"> 31/12/2017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Thủ</w:t>
      </w:r>
      <w:proofErr w:type="spellEnd"/>
      <w:r w:rsidRPr="00357FA2">
        <w:rPr>
          <w:color w:val="000000"/>
          <w:sz w:val="28"/>
          <w:lang w:eastAsia="en-GB"/>
        </w:rPr>
        <w:t xml:space="preserve"> </w:t>
      </w:r>
      <w:proofErr w:type="spellStart"/>
      <w:r w:rsidRPr="00357FA2">
        <w:rPr>
          <w:color w:val="000000"/>
          <w:sz w:val="28"/>
          <w:lang w:eastAsia="en-GB"/>
        </w:rPr>
        <w:t>tướng</w:t>
      </w:r>
      <w:proofErr w:type="spellEnd"/>
      <w:r w:rsidRPr="00357FA2">
        <w:rPr>
          <w:color w:val="000000"/>
          <w:sz w:val="28"/>
          <w:lang w:eastAsia="en-GB"/>
        </w:rPr>
        <w:t xml:space="preserve"> </w:t>
      </w:r>
      <w:proofErr w:type="spellStart"/>
      <w:r w:rsidRPr="00357FA2">
        <w:rPr>
          <w:color w:val="000000"/>
          <w:sz w:val="28"/>
          <w:lang w:eastAsia="en-GB"/>
        </w:rPr>
        <w:t>Chính</w:t>
      </w:r>
      <w:proofErr w:type="spellEnd"/>
      <w:r w:rsidRPr="00357FA2">
        <w:rPr>
          <w:color w:val="000000"/>
          <w:sz w:val="28"/>
          <w:lang w:eastAsia="en-GB"/>
        </w:rPr>
        <w:t xml:space="preserve"> </w:t>
      </w:r>
      <w:proofErr w:type="spellStart"/>
      <w:r w:rsidRPr="00357FA2">
        <w:rPr>
          <w:color w:val="000000"/>
          <w:sz w:val="28"/>
          <w:lang w:eastAsia="en-GB"/>
        </w:rPr>
        <w:t>phủ</w:t>
      </w:r>
      <w:proofErr w:type="spellEnd"/>
      <w:r w:rsidRPr="00357FA2">
        <w:rPr>
          <w:color w:val="000000"/>
          <w:sz w:val="28"/>
          <w:lang w:eastAsia="en-GB"/>
        </w:rPr>
        <w:t xml:space="preserve"> ban </w:t>
      </w:r>
      <w:proofErr w:type="spellStart"/>
      <w:r w:rsidRPr="00357FA2">
        <w:rPr>
          <w:color w:val="000000"/>
          <w:sz w:val="28"/>
          <w:lang w:eastAsia="en-GB"/>
        </w:rPr>
        <w:t>hành</w:t>
      </w:r>
      <w:proofErr w:type="spellEnd"/>
      <w:r w:rsidRPr="00357FA2">
        <w:rPr>
          <w:color w:val="000000"/>
          <w:sz w:val="28"/>
          <w:lang w:eastAsia="en-GB"/>
        </w:rPr>
        <w:t xml:space="preserve"> </w:t>
      </w:r>
      <w:proofErr w:type="spellStart"/>
      <w:r w:rsidRPr="00357FA2">
        <w:rPr>
          <w:color w:val="000000"/>
          <w:sz w:val="28"/>
          <w:lang w:eastAsia="en-GB"/>
        </w:rPr>
        <w:t>Quyết</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tiêu</w:t>
      </w:r>
      <w:proofErr w:type="spellEnd"/>
      <w:r w:rsidRPr="00357FA2">
        <w:rPr>
          <w:color w:val="000000"/>
          <w:sz w:val="28"/>
          <w:lang w:eastAsia="en-GB"/>
        </w:rPr>
        <w:t xml:space="preserve"> </w:t>
      </w:r>
      <w:proofErr w:type="spellStart"/>
      <w:r w:rsidRPr="00357FA2">
        <w:rPr>
          <w:color w:val="000000"/>
          <w:sz w:val="28"/>
          <w:lang w:eastAsia="en-GB"/>
        </w:rPr>
        <w:t>chuẩn</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mức</w:t>
      </w:r>
      <w:proofErr w:type="spellEnd"/>
      <w:r w:rsidRPr="00357FA2">
        <w:rPr>
          <w:color w:val="000000"/>
          <w:sz w:val="28"/>
          <w:lang w:eastAsia="en-GB"/>
        </w:rPr>
        <w:t xml:space="preserve"> </w:t>
      </w:r>
      <w:proofErr w:type="spellStart"/>
      <w:r w:rsidRPr="00357FA2">
        <w:rPr>
          <w:color w:val="000000"/>
          <w:sz w:val="28"/>
          <w:lang w:eastAsia="en-GB"/>
        </w:rPr>
        <w:t>sử</w:t>
      </w:r>
      <w:proofErr w:type="spellEnd"/>
      <w:r w:rsidRPr="00357FA2">
        <w:rPr>
          <w:color w:val="000000"/>
          <w:sz w:val="28"/>
          <w:lang w:eastAsia="en-GB"/>
        </w:rPr>
        <w:t xml:space="preserve"> </w:t>
      </w:r>
      <w:proofErr w:type="spellStart"/>
      <w:r w:rsidRPr="00357FA2">
        <w:rPr>
          <w:color w:val="000000"/>
          <w:sz w:val="28"/>
          <w:lang w:eastAsia="en-GB"/>
        </w:rPr>
        <w:t>dụng</w:t>
      </w:r>
      <w:proofErr w:type="spellEnd"/>
      <w:r w:rsidRPr="00357FA2">
        <w:rPr>
          <w:color w:val="000000"/>
          <w:sz w:val="28"/>
          <w:lang w:eastAsia="en-GB"/>
        </w:rPr>
        <w:t xml:space="preserve"> </w:t>
      </w:r>
      <w:proofErr w:type="spellStart"/>
      <w:r w:rsidRPr="00357FA2">
        <w:rPr>
          <w:color w:val="000000"/>
          <w:sz w:val="28"/>
          <w:lang w:eastAsia="en-GB"/>
        </w:rPr>
        <w:t>máy</w:t>
      </w:r>
      <w:proofErr w:type="spellEnd"/>
      <w:r w:rsidRPr="00357FA2">
        <w:rPr>
          <w:color w:val="000000"/>
          <w:sz w:val="28"/>
          <w:lang w:eastAsia="en-GB"/>
        </w:rPr>
        <w:t xml:space="preserve"> </w:t>
      </w:r>
      <w:proofErr w:type="spellStart"/>
      <w:r w:rsidRPr="00357FA2">
        <w:rPr>
          <w:color w:val="000000"/>
          <w:sz w:val="28"/>
          <w:lang w:eastAsia="en-GB"/>
        </w:rPr>
        <w:t>móc</w:t>
      </w:r>
      <w:proofErr w:type="spellEnd"/>
      <w:r w:rsidRPr="00357FA2">
        <w:rPr>
          <w:color w:val="000000"/>
          <w:sz w:val="28"/>
          <w:lang w:eastAsia="en-GB"/>
        </w:rPr>
        <w:t xml:space="preserve">, </w:t>
      </w:r>
      <w:proofErr w:type="spellStart"/>
      <w:r w:rsidRPr="00357FA2">
        <w:rPr>
          <w:color w:val="000000"/>
          <w:sz w:val="28"/>
          <w:lang w:eastAsia="en-GB"/>
        </w:rPr>
        <w:t>thiết</w:t>
      </w:r>
      <w:proofErr w:type="spellEnd"/>
      <w:r w:rsidRPr="00357FA2">
        <w:rPr>
          <w:color w:val="000000"/>
          <w:sz w:val="28"/>
          <w:lang w:eastAsia="en-GB"/>
        </w:rPr>
        <w:t xml:space="preserve"> </w:t>
      </w:r>
      <w:proofErr w:type="spellStart"/>
      <w:r w:rsidRPr="00357FA2">
        <w:rPr>
          <w:color w:val="000000"/>
          <w:sz w:val="28"/>
          <w:lang w:eastAsia="en-GB"/>
        </w:rPr>
        <w:t>bị</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kết</w:t>
      </w:r>
      <w:proofErr w:type="spellEnd"/>
      <w:r w:rsidRPr="00357FA2">
        <w:rPr>
          <w:color w:val="000000"/>
          <w:sz w:val="28"/>
          <w:lang w:eastAsia="en-GB"/>
        </w:rPr>
        <w:t xml:space="preserve"> </w:t>
      </w:r>
      <w:proofErr w:type="spellStart"/>
      <w:r w:rsidRPr="00357FA2">
        <w:rPr>
          <w:color w:val="000000"/>
          <w:sz w:val="28"/>
          <w:lang w:eastAsia="en-GB"/>
        </w:rPr>
        <w:t>luận</w:t>
      </w:r>
      <w:proofErr w:type="spellEnd"/>
      <w:r w:rsidRPr="00357FA2">
        <w:rPr>
          <w:color w:val="000000"/>
          <w:sz w:val="28"/>
          <w:lang w:eastAsia="en-GB"/>
        </w:rPr>
        <w:t xml:space="preserve">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Ủy</w:t>
      </w:r>
      <w:proofErr w:type="spellEnd"/>
      <w:r w:rsidRPr="00357FA2">
        <w:rPr>
          <w:color w:val="000000"/>
          <w:sz w:val="28"/>
          <w:lang w:eastAsia="en-GB"/>
        </w:rPr>
        <w:t xml:space="preserve"> ban </w:t>
      </w:r>
      <w:proofErr w:type="spellStart"/>
      <w:r w:rsidRPr="00357FA2">
        <w:rPr>
          <w:color w:val="000000"/>
          <w:sz w:val="28"/>
          <w:lang w:eastAsia="en-GB"/>
        </w:rPr>
        <w:t>Thường</w:t>
      </w:r>
      <w:proofErr w:type="spellEnd"/>
      <w:r w:rsidRPr="00357FA2">
        <w:rPr>
          <w:color w:val="000000"/>
          <w:sz w:val="28"/>
          <w:lang w:eastAsia="en-GB"/>
        </w:rPr>
        <w:t xml:space="preserve"> </w:t>
      </w:r>
      <w:proofErr w:type="spellStart"/>
      <w:r w:rsidRPr="00357FA2">
        <w:rPr>
          <w:color w:val="000000"/>
          <w:sz w:val="28"/>
          <w:lang w:eastAsia="en-GB"/>
        </w:rPr>
        <w:t>vụ</w:t>
      </w:r>
      <w:proofErr w:type="spellEnd"/>
      <w:r w:rsidRPr="00357FA2">
        <w:rPr>
          <w:color w:val="000000"/>
          <w:sz w:val="28"/>
          <w:lang w:eastAsia="en-GB"/>
        </w:rPr>
        <w:t xml:space="preserve"> </w:t>
      </w:r>
      <w:proofErr w:type="spellStart"/>
      <w:r w:rsidRPr="00357FA2">
        <w:rPr>
          <w:color w:val="000000"/>
          <w:sz w:val="28"/>
          <w:lang w:eastAsia="en-GB"/>
        </w:rPr>
        <w:t>Quốc</w:t>
      </w:r>
      <w:proofErr w:type="spellEnd"/>
      <w:r w:rsidRPr="00357FA2">
        <w:rPr>
          <w:color w:val="000000"/>
          <w:sz w:val="28"/>
          <w:lang w:eastAsia="en-GB"/>
        </w:rPr>
        <w:t xml:space="preserve"> </w:t>
      </w:r>
      <w:proofErr w:type="spellStart"/>
      <w:r w:rsidRPr="00357FA2">
        <w:rPr>
          <w:color w:val="000000"/>
          <w:sz w:val="28"/>
          <w:lang w:eastAsia="en-GB"/>
        </w:rPr>
        <w:t>hội</w:t>
      </w:r>
      <w:proofErr w:type="spellEnd"/>
      <w:r w:rsidRPr="00357FA2">
        <w:rPr>
          <w:color w:val="000000"/>
          <w:sz w:val="28"/>
          <w:lang w:eastAsia="en-GB"/>
        </w:rPr>
        <w:t xml:space="preserve"> </w:t>
      </w:r>
      <w:proofErr w:type="spellStart"/>
      <w:r w:rsidRPr="00357FA2">
        <w:rPr>
          <w:color w:val="000000"/>
          <w:sz w:val="28"/>
          <w:lang w:eastAsia="en-GB"/>
        </w:rPr>
        <w:t>tại</w:t>
      </w:r>
      <w:proofErr w:type="spellEnd"/>
      <w:r w:rsidRPr="00357FA2">
        <w:rPr>
          <w:color w:val="000000"/>
          <w:sz w:val="28"/>
          <w:lang w:eastAsia="en-GB"/>
        </w:rPr>
        <w:t xml:space="preserve"> </w:t>
      </w:r>
      <w:proofErr w:type="spellStart"/>
      <w:r w:rsidRPr="00357FA2">
        <w:rPr>
          <w:color w:val="000000"/>
          <w:sz w:val="28"/>
          <w:lang w:eastAsia="en-GB"/>
        </w:rPr>
        <w:t>Thông</w:t>
      </w:r>
      <w:proofErr w:type="spellEnd"/>
      <w:r w:rsidRPr="00357FA2">
        <w:rPr>
          <w:color w:val="000000"/>
          <w:sz w:val="28"/>
          <w:lang w:eastAsia="en-GB"/>
        </w:rPr>
        <w:t xml:space="preserve"> </w:t>
      </w:r>
      <w:proofErr w:type="spellStart"/>
      <w:r w:rsidRPr="00357FA2">
        <w:rPr>
          <w:color w:val="000000"/>
          <w:sz w:val="28"/>
          <w:lang w:eastAsia="en-GB"/>
        </w:rPr>
        <w:t>báo</w:t>
      </w:r>
      <w:proofErr w:type="spellEnd"/>
      <w:r w:rsidRPr="00357FA2">
        <w:rPr>
          <w:color w:val="000000"/>
          <w:sz w:val="28"/>
          <w:lang w:eastAsia="en-GB"/>
        </w:rPr>
        <w:t xml:space="preserve"> </w:t>
      </w:r>
      <w:proofErr w:type="spellStart"/>
      <w:r w:rsidRPr="00357FA2">
        <w:rPr>
          <w:color w:val="000000"/>
          <w:sz w:val="28"/>
          <w:lang w:eastAsia="en-GB"/>
        </w:rPr>
        <w:t>số</w:t>
      </w:r>
      <w:proofErr w:type="spellEnd"/>
      <w:r w:rsidRPr="00357FA2">
        <w:rPr>
          <w:color w:val="000000"/>
          <w:sz w:val="28"/>
          <w:lang w:eastAsia="en-GB"/>
        </w:rPr>
        <w:t xml:space="preserve"> 3307/TB-TTKQH </w:t>
      </w:r>
      <w:proofErr w:type="spellStart"/>
      <w:r w:rsidRPr="00357FA2">
        <w:rPr>
          <w:color w:val="000000"/>
          <w:sz w:val="28"/>
          <w:lang w:eastAsia="en-GB"/>
        </w:rPr>
        <w:t>ngày</w:t>
      </w:r>
      <w:proofErr w:type="spellEnd"/>
      <w:r w:rsidRPr="00357FA2">
        <w:rPr>
          <w:color w:val="000000"/>
          <w:sz w:val="28"/>
          <w:lang w:eastAsia="en-GB"/>
        </w:rPr>
        <w:t xml:space="preserve"> 18/01/2024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việc</w:t>
      </w:r>
      <w:proofErr w:type="spellEnd"/>
      <w:r w:rsidRPr="00357FA2">
        <w:rPr>
          <w:color w:val="000000"/>
          <w:sz w:val="28"/>
          <w:lang w:eastAsia="en-GB"/>
        </w:rPr>
        <w:t xml:space="preserve"> </w:t>
      </w:r>
      <w:proofErr w:type="spellStart"/>
      <w:r w:rsidRPr="00357FA2">
        <w:rPr>
          <w:color w:val="000000"/>
          <w:sz w:val="28"/>
          <w:lang w:eastAsia="en-GB"/>
        </w:rPr>
        <w:t>giải</w:t>
      </w:r>
      <w:proofErr w:type="spellEnd"/>
      <w:r w:rsidRPr="00357FA2">
        <w:rPr>
          <w:color w:val="000000"/>
          <w:sz w:val="28"/>
          <w:lang w:eastAsia="en-GB"/>
        </w:rPr>
        <w:t xml:space="preserve"> </w:t>
      </w:r>
      <w:proofErr w:type="spellStart"/>
      <w:r w:rsidRPr="00357FA2">
        <w:rPr>
          <w:color w:val="000000"/>
          <w:sz w:val="28"/>
          <w:lang w:eastAsia="en-GB"/>
        </w:rPr>
        <w:t>thích</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tại</w:t>
      </w:r>
      <w:proofErr w:type="spellEnd"/>
      <w:r w:rsidRPr="00357FA2">
        <w:rPr>
          <w:color w:val="000000"/>
          <w:sz w:val="28"/>
          <w:lang w:eastAsia="en-GB"/>
        </w:rPr>
        <w:t xml:space="preserve"> </w:t>
      </w:r>
      <w:proofErr w:type="spellStart"/>
      <w:r w:rsidRPr="00357FA2">
        <w:rPr>
          <w:color w:val="000000"/>
          <w:sz w:val="28"/>
          <w:lang w:eastAsia="en-GB"/>
        </w:rPr>
        <w:t>khoản</w:t>
      </w:r>
      <w:proofErr w:type="spellEnd"/>
      <w:r w:rsidRPr="00357FA2">
        <w:rPr>
          <w:color w:val="000000"/>
          <w:sz w:val="28"/>
          <w:lang w:eastAsia="en-GB"/>
        </w:rPr>
        <w:t xml:space="preserve"> 1 </w:t>
      </w:r>
      <w:proofErr w:type="spellStart"/>
      <w:r w:rsidRPr="00357FA2">
        <w:rPr>
          <w:color w:val="000000"/>
          <w:sz w:val="28"/>
          <w:lang w:eastAsia="en-GB"/>
        </w:rPr>
        <w:t>Điều</w:t>
      </w:r>
      <w:proofErr w:type="spellEnd"/>
      <w:r w:rsidRPr="00357FA2">
        <w:rPr>
          <w:color w:val="000000"/>
          <w:sz w:val="28"/>
          <w:lang w:eastAsia="en-GB"/>
        </w:rPr>
        <w:t xml:space="preserve"> 6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Luật</w:t>
      </w:r>
      <w:proofErr w:type="spellEnd"/>
      <w:r w:rsidRPr="00357FA2">
        <w:rPr>
          <w:color w:val="000000"/>
          <w:sz w:val="28"/>
          <w:lang w:eastAsia="en-GB"/>
        </w:rPr>
        <w:t xml:space="preserve"> </w:t>
      </w:r>
      <w:proofErr w:type="spellStart"/>
      <w:r w:rsidRPr="00357FA2">
        <w:rPr>
          <w:color w:val="000000"/>
          <w:sz w:val="28"/>
          <w:lang w:eastAsia="en-GB"/>
        </w:rPr>
        <w:t>Đầu</w:t>
      </w:r>
      <w:proofErr w:type="spellEnd"/>
      <w:r w:rsidRPr="00357FA2">
        <w:rPr>
          <w:color w:val="000000"/>
          <w:sz w:val="28"/>
          <w:lang w:eastAsia="en-GB"/>
        </w:rPr>
        <w:t xml:space="preserve"> </w:t>
      </w:r>
      <w:proofErr w:type="spellStart"/>
      <w:r w:rsidRPr="00357FA2">
        <w:rPr>
          <w:color w:val="000000"/>
          <w:sz w:val="28"/>
          <w:lang w:eastAsia="en-GB"/>
        </w:rPr>
        <w:t>tư</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w:t>
      </w:r>
    </w:p>
    <w:p w14:paraId="0C708043" w14:textId="6ED6F30A" w:rsidR="00184628" w:rsidRPr="00357FA2" w:rsidRDefault="00173FF9" w:rsidP="00357FA2">
      <w:pPr>
        <w:spacing w:before="120" w:after="120" w:line="276" w:lineRule="auto"/>
        <w:ind w:firstLine="709"/>
        <w:jc w:val="both"/>
        <w:rPr>
          <w:color w:val="000000"/>
          <w:sz w:val="28"/>
          <w:lang w:eastAsia="en-GB"/>
        </w:rPr>
      </w:pPr>
      <w:r w:rsidRPr="00357FA2">
        <w:rPr>
          <w:color w:val="000000"/>
          <w:sz w:val="28"/>
          <w:lang w:eastAsia="en-GB"/>
        </w:rPr>
        <w:t xml:space="preserve">- </w:t>
      </w:r>
      <w:proofErr w:type="spellStart"/>
      <w:r w:rsidRPr="00357FA2">
        <w:rPr>
          <w:color w:val="000000"/>
          <w:sz w:val="28"/>
          <w:lang w:eastAsia="en-GB"/>
        </w:rPr>
        <w:t>Khoản</w:t>
      </w:r>
      <w:proofErr w:type="spellEnd"/>
      <w:r w:rsidRPr="00357FA2">
        <w:rPr>
          <w:color w:val="000000"/>
          <w:sz w:val="28"/>
          <w:lang w:eastAsia="en-GB"/>
        </w:rPr>
        <w:t xml:space="preserve"> 2 </w:t>
      </w:r>
      <w:proofErr w:type="spellStart"/>
      <w:r w:rsidRPr="00357FA2">
        <w:rPr>
          <w:color w:val="000000"/>
          <w:sz w:val="28"/>
          <w:lang w:eastAsia="en-GB"/>
        </w:rPr>
        <w:t>chưa</w:t>
      </w:r>
      <w:proofErr w:type="spellEnd"/>
      <w:r w:rsidRPr="00357FA2">
        <w:rPr>
          <w:color w:val="000000"/>
          <w:sz w:val="28"/>
          <w:lang w:eastAsia="en-GB"/>
        </w:rPr>
        <w:t xml:space="preserve"> </w:t>
      </w:r>
      <w:proofErr w:type="spellStart"/>
      <w:r w:rsidRPr="00357FA2">
        <w:rPr>
          <w:color w:val="000000"/>
          <w:sz w:val="28"/>
          <w:lang w:eastAsia="en-GB"/>
        </w:rPr>
        <w:t>có</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chi </w:t>
      </w:r>
      <w:proofErr w:type="spellStart"/>
      <w:r w:rsidRPr="00357FA2">
        <w:rPr>
          <w:color w:val="000000"/>
          <w:sz w:val="28"/>
          <w:lang w:eastAsia="en-GB"/>
        </w:rPr>
        <w:t>cho</w:t>
      </w:r>
      <w:proofErr w:type="spellEnd"/>
      <w:r w:rsidRPr="00357FA2">
        <w:rPr>
          <w:color w:val="000000"/>
          <w:sz w:val="28"/>
          <w:lang w:eastAsia="en-GB"/>
        </w:rPr>
        <w:t xml:space="preserve"> </w:t>
      </w:r>
      <w:proofErr w:type="spellStart"/>
      <w:r w:rsidRPr="00357FA2">
        <w:rPr>
          <w:color w:val="000000"/>
          <w:sz w:val="28"/>
          <w:lang w:eastAsia="en-GB"/>
        </w:rPr>
        <w:t>hoạt</w:t>
      </w:r>
      <w:proofErr w:type="spellEnd"/>
      <w:r w:rsidRPr="00357FA2">
        <w:rPr>
          <w:color w:val="000000"/>
          <w:sz w:val="28"/>
          <w:lang w:eastAsia="en-GB"/>
        </w:rPr>
        <w:t xml:space="preserve"> </w:t>
      </w:r>
      <w:proofErr w:type="spellStart"/>
      <w:r w:rsidRPr="00357FA2">
        <w:rPr>
          <w:color w:val="000000"/>
          <w:sz w:val="28"/>
          <w:lang w:eastAsia="en-GB"/>
        </w:rPr>
        <w:t>động</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nhằm</w:t>
      </w:r>
      <w:proofErr w:type="spellEnd"/>
      <w:r w:rsidRPr="00357FA2">
        <w:rPr>
          <w:color w:val="000000"/>
          <w:sz w:val="28"/>
          <w:lang w:eastAsia="en-GB"/>
        </w:rPr>
        <w:t xml:space="preserve"> </w:t>
      </w:r>
      <w:proofErr w:type="spellStart"/>
      <w:r w:rsidRPr="00357FA2">
        <w:rPr>
          <w:color w:val="000000"/>
          <w:sz w:val="28"/>
          <w:lang w:eastAsia="en-GB"/>
        </w:rPr>
        <w:t>duy</w:t>
      </w:r>
      <w:proofErr w:type="spellEnd"/>
      <w:r w:rsidRPr="00357FA2">
        <w:rPr>
          <w:color w:val="000000"/>
          <w:sz w:val="28"/>
          <w:lang w:eastAsia="en-GB"/>
        </w:rPr>
        <w:t xml:space="preserve"> </w:t>
      </w:r>
      <w:proofErr w:type="spellStart"/>
      <w:r w:rsidRPr="00357FA2">
        <w:rPr>
          <w:color w:val="000000"/>
          <w:sz w:val="28"/>
          <w:lang w:eastAsia="en-GB"/>
        </w:rPr>
        <w:t>trì</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hỗ</w:t>
      </w:r>
      <w:proofErr w:type="spellEnd"/>
      <w:r w:rsidRPr="00357FA2">
        <w:rPr>
          <w:color w:val="000000"/>
          <w:sz w:val="28"/>
          <w:lang w:eastAsia="en-GB"/>
        </w:rPr>
        <w:t xml:space="preserve"> </w:t>
      </w:r>
      <w:proofErr w:type="spellStart"/>
      <w:r w:rsidRPr="00357FA2">
        <w:rPr>
          <w:color w:val="000000"/>
          <w:sz w:val="28"/>
          <w:lang w:eastAsia="en-GB"/>
        </w:rPr>
        <w:t>trợ</w:t>
      </w:r>
      <w:proofErr w:type="spellEnd"/>
      <w:r w:rsidRPr="00357FA2">
        <w:rPr>
          <w:color w:val="000000"/>
          <w:sz w:val="28"/>
          <w:lang w:eastAsia="en-GB"/>
        </w:rPr>
        <w:t xml:space="preserve"> </w:t>
      </w:r>
      <w:proofErr w:type="spellStart"/>
      <w:r w:rsidRPr="00357FA2">
        <w:rPr>
          <w:color w:val="000000"/>
          <w:sz w:val="28"/>
          <w:lang w:eastAsia="en-GB"/>
        </w:rPr>
        <w:t>hoạt</w:t>
      </w:r>
      <w:proofErr w:type="spellEnd"/>
      <w:r w:rsidRPr="00357FA2">
        <w:rPr>
          <w:color w:val="000000"/>
          <w:sz w:val="28"/>
          <w:lang w:eastAsia="en-GB"/>
        </w:rPr>
        <w:t xml:space="preserve"> </w:t>
      </w:r>
      <w:proofErr w:type="spellStart"/>
      <w:r w:rsidRPr="00357FA2">
        <w:rPr>
          <w:color w:val="000000"/>
          <w:sz w:val="28"/>
          <w:lang w:eastAsia="en-GB"/>
        </w:rPr>
        <w:t>động</w:t>
      </w:r>
      <w:proofErr w:type="spellEnd"/>
      <w:r w:rsidRPr="00357FA2">
        <w:rPr>
          <w:color w:val="000000"/>
          <w:sz w:val="28"/>
          <w:lang w:eastAsia="en-GB"/>
        </w:rPr>
        <w:t xml:space="preserve">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hệ</w:t>
      </w:r>
      <w:proofErr w:type="spellEnd"/>
      <w:r w:rsidRPr="00357FA2">
        <w:rPr>
          <w:color w:val="000000"/>
          <w:sz w:val="28"/>
          <w:lang w:eastAsia="en-GB"/>
        </w:rPr>
        <w:t xml:space="preserve"> </w:t>
      </w:r>
      <w:proofErr w:type="spellStart"/>
      <w:r w:rsidRPr="00357FA2">
        <w:rPr>
          <w:color w:val="000000"/>
          <w:sz w:val="28"/>
          <w:lang w:eastAsia="en-GB"/>
        </w:rPr>
        <w:t>thống</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bao </w:t>
      </w:r>
      <w:proofErr w:type="spellStart"/>
      <w:r w:rsidRPr="00357FA2">
        <w:rPr>
          <w:color w:val="000000"/>
          <w:sz w:val="28"/>
          <w:lang w:eastAsia="en-GB"/>
        </w:rPr>
        <w:t>gồm</w:t>
      </w:r>
      <w:proofErr w:type="spellEnd"/>
      <w:r w:rsidRPr="00357FA2">
        <w:rPr>
          <w:color w:val="000000"/>
          <w:sz w:val="28"/>
          <w:lang w:eastAsia="en-GB"/>
        </w:rPr>
        <w:t xml:space="preserve">: </w:t>
      </w:r>
      <w:proofErr w:type="spellStart"/>
      <w:r w:rsidRPr="00357FA2">
        <w:rPr>
          <w:color w:val="000000"/>
          <w:sz w:val="28"/>
          <w:lang w:eastAsia="en-GB"/>
        </w:rPr>
        <w:t>hệ</w:t>
      </w:r>
      <w:proofErr w:type="spellEnd"/>
      <w:r w:rsidRPr="00357FA2">
        <w:rPr>
          <w:color w:val="000000"/>
          <w:sz w:val="28"/>
          <w:lang w:eastAsia="en-GB"/>
        </w:rPr>
        <w:t xml:space="preserve"> </w:t>
      </w:r>
      <w:proofErr w:type="spellStart"/>
      <w:r w:rsidRPr="00357FA2">
        <w:rPr>
          <w:color w:val="000000"/>
          <w:sz w:val="28"/>
          <w:lang w:eastAsia="en-GB"/>
        </w:rPr>
        <w:t>sinh</w:t>
      </w:r>
      <w:proofErr w:type="spellEnd"/>
      <w:r w:rsidRPr="00357FA2">
        <w:rPr>
          <w:color w:val="000000"/>
          <w:sz w:val="28"/>
          <w:lang w:eastAsia="en-GB"/>
        </w:rPr>
        <w:t xml:space="preserve"> </w:t>
      </w:r>
      <w:proofErr w:type="spellStart"/>
      <w:r w:rsidRPr="00357FA2">
        <w:rPr>
          <w:color w:val="000000"/>
          <w:sz w:val="28"/>
          <w:lang w:eastAsia="en-GB"/>
        </w:rPr>
        <w:t>thái</w:t>
      </w:r>
      <w:proofErr w:type="spellEnd"/>
      <w:r w:rsidRPr="00357FA2">
        <w:rPr>
          <w:color w:val="000000"/>
          <w:sz w:val="28"/>
          <w:lang w:eastAsia="en-GB"/>
        </w:rPr>
        <w:t xml:space="preserve"> </w:t>
      </w:r>
      <w:proofErr w:type="spellStart"/>
      <w:r w:rsidRPr="00357FA2">
        <w:rPr>
          <w:color w:val="000000"/>
          <w:sz w:val="28"/>
          <w:lang w:eastAsia="en-GB"/>
        </w:rPr>
        <w:t>khởi</w:t>
      </w:r>
      <w:proofErr w:type="spellEnd"/>
      <w:r w:rsidRPr="00357FA2">
        <w:rPr>
          <w:color w:val="000000"/>
          <w:sz w:val="28"/>
          <w:lang w:eastAsia="en-GB"/>
        </w:rPr>
        <w:t xml:space="preserve"> </w:t>
      </w:r>
      <w:proofErr w:type="spellStart"/>
      <w:r w:rsidRPr="00357FA2">
        <w:rPr>
          <w:color w:val="000000"/>
          <w:sz w:val="28"/>
          <w:lang w:eastAsia="en-GB"/>
        </w:rPr>
        <w:t>nghiệp</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trung</w:t>
      </w:r>
      <w:proofErr w:type="spellEnd"/>
      <w:r w:rsidRPr="00357FA2">
        <w:rPr>
          <w:color w:val="000000"/>
          <w:sz w:val="28"/>
          <w:lang w:eastAsia="en-GB"/>
        </w:rPr>
        <w:t xml:space="preserve"> </w:t>
      </w:r>
      <w:proofErr w:type="spellStart"/>
      <w:r w:rsidRPr="00357FA2">
        <w:rPr>
          <w:color w:val="000000"/>
          <w:sz w:val="28"/>
          <w:lang w:eastAsia="en-GB"/>
        </w:rPr>
        <w:t>tâm</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trung</w:t>
      </w:r>
      <w:proofErr w:type="spellEnd"/>
      <w:r w:rsidRPr="00357FA2">
        <w:rPr>
          <w:color w:val="000000"/>
          <w:sz w:val="28"/>
          <w:lang w:eastAsia="en-GB"/>
        </w:rPr>
        <w:t xml:space="preserve"> </w:t>
      </w:r>
      <w:proofErr w:type="spellStart"/>
      <w:r w:rsidRPr="00357FA2">
        <w:rPr>
          <w:color w:val="000000"/>
          <w:sz w:val="28"/>
          <w:lang w:eastAsia="en-GB"/>
        </w:rPr>
        <w:t>tâm</w:t>
      </w:r>
      <w:proofErr w:type="spellEnd"/>
      <w:r w:rsidRPr="00357FA2">
        <w:rPr>
          <w:color w:val="000000"/>
          <w:sz w:val="28"/>
          <w:lang w:eastAsia="en-GB"/>
        </w:rPr>
        <w:t xml:space="preserve"> </w:t>
      </w:r>
      <w:proofErr w:type="spellStart"/>
      <w:r w:rsidRPr="00357FA2">
        <w:rPr>
          <w:color w:val="000000"/>
          <w:sz w:val="28"/>
          <w:lang w:eastAsia="en-GB"/>
        </w:rPr>
        <w:t>hỗ</w:t>
      </w:r>
      <w:proofErr w:type="spellEnd"/>
      <w:r w:rsidRPr="00357FA2">
        <w:rPr>
          <w:color w:val="000000"/>
          <w:sz w:val="28"/>
          <w:lang w:eastAsia="en-GB"/>
        </w:rPr>
        <w:t xml:space="preserve"> </w:t>
      </w:r>
      <w:proofErr w:type="spellStart"/>
      <w:r w:rsidRPr="00357FA2">
        <w:rPr>
          <w:color w:val="000000"/>
          <w:sz w:val="28"/>
          <w:lang w:eastAsia="en-GB"/>
        </w:rPr>
        <w:t>trợ</w:t>
      </w:r>
      <w:proofErr w:type="spellEnd"/>
      <w:r w:rsidRPr="00357FA2">
        <w:rPr>
          <w:color w:val="000000"/>
          <w:sz w:val="28"/>
          <w:lang w:eastAsia="en-GB"/>
        </w:rPr>
        <w:t xml:space="preserve"> </w:t>
      </w:r>
      <w:proofErr w:type="spellStart"/>
      <w:r w:rsidRPr="00357FA2">
        <w:rPr>
          <w:color w:val="000000"/>
          <w:sz w:val="28"/>
          <w:lang w:eastAsia="en-GB"/>
        </w:rPr>
        <w:t>khởi</w:t>
      </w:r>
      <w:proofErr w:type="spellEnd"/>
      <w:r w:rsidRPr="00357FA2">
        <w:rPr>
          <w:color w:val="000000"/>
          <w:sz w:val="28"/>
          <w:lang w:eastAsia="en-GB"/>
        </w:rPr>
        <w:t xml:space="preserve"> </w:t>
      </w:r>
      <w:proofErr w:type="spellStart"/>
      <w:r w:rsidRPr="00357FA2">
        <w:rPr>
          <w:color w:val="000000"/>
          <w:sz w:val="28"/>
          <w:lang w:eastAsia="en-GB"/>
        </w:rPr>
        <w:t>nghiệp</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mạng</w:t>
      </w:r>
      <w:proofErr w:type="spellEnd"/>
      <w:r w:rsidRPr="00357FA2">
        <w:rPr>
          <w:color w:val="000000"/>
          <w:sz w:val="28"/>
          <w:lang w:eastAsia="en-GB"/>
        </w:rPr>
        <w:t xml:space="preserve"> </w:t>
      </w:r>
      <w:proofErr w:type="spellStart"/>
      <w:r w:rsidRPr="00357FA2">
        <w:rPr>
          <w:color w:val="000000"/>
          <w:sz w:val="28"/>
          <w:lang w:eastAsia="en-GB"/>
        </w:rPr>
        <w:t>lưới</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mạng</w:t>
      </w:r>
      <w:proofErr w:type="spellEnd"/>
      <w:r w:rsidRPr="00357FA2">
        <w:rPr>
          <w:color w:val="000000"/>
          <w:sz w:val="28"/>
          <w:lang w:eastAsia="en-GB"/>
        </w:rPr>
        <w:t xml:space="preserve"> </w:t>
      </w:r>
      <w:proofErr w:type="spellStart"/>
      <w:r w:rsidRPr="00357FA2">
        <w:rPr>
          <w:color w:val="000000"/>
          <w:sz w:val="28"/>
          <w:lang w:eastAsia="en-GB"/>
        </w:rPr>
        <w:t>lưới</w:t>
      </w:r>
      <w:proofErr w:type="spellEnd"/>
      <w:r w:rsidRPr="00357FA2">
        <w:rPr>
          <w:color w:val="000000"/>
          <w:sz w:val="28"/>
          <w:lang w:eastAsia="en-GB"/>
        </w:rPr>
        <w:t xml:space="preserve"> </w:t>
      </w:r>
      <w:proofErr w:type="spellStart"/>
      <w:r w:rsidRPr="00357FA2">
        <w:rPr>
          <w:color w:val="000000"/>
          <w:sz w:val="28"/>
          <w:lang w:eastAsia="en-GB"/>
        </w:rPr>
        <w:t>khởi</w:t>
      </w:r>
      <w:proofErr w:type="spellEnd"/>
      <w:r w:rsidRPr="00357FA2">
        <w:rPr>
          <w:color w:val="000000"/>
          <w:sz w:val="28"/>
          <w:lang w:eastAsia="en-GB"/>
        </w:rPr>
        <w:t xml:space="preserve"> </w:t>
      </w:r>
      <w:proofErr w:type="spellStart"/>
      <w:r w:rsidRPr="00357FA2">
        <w:rPr>
          <w:color w:val="000000"/>
          <w:sz w:val="28"/>
          <w:lang w:eastAsia="en-GB"/>
        </w:rPr>
        <w:t>nghiệp</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hỗ</w:t>
      </w:r>
      <w:proofErr w:type="spellEnd"/>
      <w:r w:rsidRPr="00357FA2">
        <w:rPr>
          <w:color w:val="000000"/>
          <w:sz w:val="28"/>
          <w:lang w:eastAsia="en-GB"/>
        </w:rPr>
        <w:t xml:space="preserve"> </w:t>
      </w:r>
      <w:proofErr w:type="spellStart"/>
      <w:r w:rsidRPr="00357FA2">
        <w:rPr>
          <w:color w:val="000000"/>
          <w:sz w:val="28"/>
          <w:lang w:eastAsia="en-GB"/>
        </w:rPr>
        <w:t>trợ</w:t>
      </w:r>
      <w:proofErr w:type="spellEnd"/>
      <w:r w:rsidRPr="00357FA2">
        <w:rPr>
          <w:color w:val="000000"/>
          <w:sz w:val="28"/>
          <w:lang w:eastAsia="en-GB"/>
        </w:rPr>
        <w:t xml:space="preserve"> </w:t>
      </w:r>
      <w:proofErr w:type="spellStart"/>
      <w:r w:rsidRPr="00357FA2">
        <w:rPr>
          <w:color w:val="000000"/>
          <w:sz w:val="28"/>
          <w:lang w:eastAsia="en-GB"/>
        </w:rPr>
        <w:t>đào</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năng</w:t>
      </w:r>
      <w:proofErr w:type="spellEnd"/>
      <w:r w:rsidRPr="00357FA2">
        <w:rPr>
          <w:color w:val="000000"/>
          <w:sz w:val="28"/>
          <w:lang w:eastAsia="en-GB"/>
        </w:rPr>
        <w:t xml:space="preserve"> </w:t>
      </w:r>
      <w:proofErr w:type="spellStart"/>
      <w:r w:rsidRPr="00357FA2">
        <w:rPr>
          <w:color w:val="000000"/>
          <w:sz w:val="28"/>
          <w:lang w:eastAsia="en-GB"/>
        </w:rPr>
        <w:t>lực</w:t>
      </w:r>
      <w:proofErr w:type="spellEnd"/>
      <w:r w:rsidRPr="00357FA2">
        <w:rPr>
          <w:color w:val="000000"/>
          <w:sz w:val="28"/>
          <w:lang w:eastAsia="en-GB"/>
        </w:rPr>
        <w:t xml:space="preserve"> </w:t>
      </w:r>
      <w:proofErr w:type="spellStart"/>
      <w:r w:rsidRPr="00357FA2">
        <w:rPr>
          <w:color w:val="000000"/>
          <w:sz w:val="28"/>
          <w:lang w:eastAsia="en-GB"/>
        </w:rPr>
        <w:t>quản</w:t>
      </w:r>
      <w:proofErr w:type="spellEnd"/>
      <w:r w:rsidRPr="00357FA2">
        <w:rPr>
          <w:color w:val="000000"/>
          <w:sz w:val="28"/>
          <w:lang w:eastAsia="en-GB"/>
        </w:rPr>
        <w:t xml:space="preserve"> </w:t>
      </w:r>
      <w:proofErr w:type="spellStart"/>
      <w:r w:rsidRPr="00357FA2">
        <w:rPr>
          <w:color w:val="000000"/>
          <w:sz w:val="28"/>
          <w:lang w:eastAsia="en-GB"/>
        </w:rPr>
        <w:t>trị</w:t>
      </w:r>
      <w:proofErr w:type="spellEnd"/>
      <w:r w:rsidRPr="00357FA2">
        <w:rPr>
          <w:color w:val="000000"/>
          <w:sz w:val="28"/>
          <w:lang w:eastAsia="en-GB"/>
        </w:rPr>
        <w:t xml:space="preserve">, </w:t>
      </w:r>
      <w:proofErr w:type="spellStart"/>
      <w:r w:rsidRPr="00357FA2">
        <w:rPr>
          <w:color w:val="000000"/>
          <w:sz w:val="28"/>
          <w:lang w:eastAsia="en-GB"/>
        </w:rPr>
        <w:t>mô</w:t>
      </w:r>
      <w:proofErr w:type="spellEnd"/>
      <w:r w:rsidRPr="00357FA2">
        <w:rPr>
          <w:color w:val="000000"/>
          <w:sz w:val="28"/>
          <w:lang w:eastAsia="en-GB"/>
        </w:rPr>
        <w:t xml:space="preserve"> </w:t>
      </w:r>
      <w:proofErr w:type="spellStart"/>
      <w:r w:rsidRPr="00357FA2">
        <w:rPr>
          <w:color w:val="000000"/>
          <w:sz w:val="28"/>
          <w:lang w:eastAsia="en-GB"/>
        </w:rPr>
        <w:t>hình</w:t>
      </w:r>
      <w:proofErr w:type="spellEnd"/>
      <w:r w:rsidRPr="00357FA2">
        <w:rPr>
          <w:color w:val="000000"/>
          <w:sz w:val="28"/>
          <w:lang w:eastAsia="en-GB"/>
        </w:rPr>
        <w:t xml:space="preserve"> </w:t>
      </w:r>
      <w:proofErr w:type="spellStart"/>
      <w:r w:rsidRPr="00357FA2">
        <w:rPr>
          <w:color w:val="000000"/>
          <w:sz w:val="28"/>
          <w:lang w:eastAsia="en-GB"/>
        </w:rPr>
        <w:t>kinh</w:t>
      </w:r>
      <w:proofErr w:type="spellEnd"/>
      <w:r w:rsidRPr="00357FA2">
        <w:rPr>
          <w:color w:val="000000"/>
          <w:sz w:val="28"/>
          <w:lang w:eastAsia="en-GB"/>
        </w:rPr>
        <w:t xml:space="preserve"> </w:t>
      </w:r>
      <w:proofErr w:type="spellStart"/>
      <w:r w:rsidRPr="00357FA2">
        <w:rPr>
          <w:color w:val="000000"/>
          <w:sz w:val="28"/>
          <w:lang w:eastAsia="en-GB"/>
        </w:rPr>
        <w:t>doanh</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mô</w:t>
      </w:r>
      <w:proofErr w:type="spellEnd"/>
      <w:r w:rsidRPr="00357FA2">
        <w:rPr>
          <w:color w:val="000000"/>
          <w:sz w:val="28"/>
          <w:lang w:eastAsia="en-GB"/>
        </w:rPr>
        <w:t xml:space="preserve"> </w:t>
      </w:r>
      <w:proofErr w:type="spellStart"/>
      <w:r w:rsidRPr="00357FA2">
        <w:rPr>
          <w:color w:val="000000"/>
          <w:sz w:val="28"/>
          <w:lang w:eastAsia="en-GB"/>
        </w:rPr>
        <w:t>hình</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đào</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bồi</w:t>
      </w:r>
      <w:proofErr w:type="spellEnd"/>
      <w:r w:rsidRPr="00357FA2">
        <w:rPr>
          <w:color w:val="000000"/>
          <w:sz w:val="28"/>
          <w:lang w:eastAsia="en-GB"/>
        </w:rPr>
        <w:t xml:space="preserve"> </w:t>
      </w:r>
      <w:proofErr w:type="spellStart"/>
      <w:r w:rsidRPr="00357FA2">
        <w:rPr>
          <w:color w:val="000000"/>
          <w:sz w:val="28"/>
          <w:lang w:eastAsia="en-GB"/>
        </w:rPr>
        <w:t>dưỡng</w:t>
      </w:r>
      <w:proofErr w:type="spellEnd"/>
      <w:r w:rsidRPr="00357FA2">
        <w:rPr>
          <w:color w:val="000000"/>
          <w:sz w:val="28"/>
          <w:lang w:eastAsia="en-GB"/>
        </w:rPr>
        <w:t xml:space="preserve">, </w:t>
      </w:r>
      <w:proofErr w:type="spellStart"/>
      <w:r w:rsidRPr="00357FA2">
        <w:rPr>
          <w:color w:val="000000"/>
          <w:sz w:val="28"/>
          <w:lang w:eastAsia="en-GB"/>
        </w:rPr>
        <w:t>tư</w:t>
      </w:r>
      <w:proofErr w:type="spellEnd"/>
      <w:r w:rsidRPr="00357FA2">
        <w:rPr>
          <w:color w:val="000000"/>
          <w:sz w:val="28"/>
          <w:lang w:eastAsia="en-GB"/>
        </w:rPr>
        <w:t xml:space="preserve"> </w:t>
      </w:r>
      <w:proofErr w:type="spellStart"/>
      <w:r w:rsidRPr="00357FA2">
        <w:rPr>
          <w:color w:val="000000"/>
          <w:sz w:val="28"/>
          <w:lang w:eastAsia="en-GB"/>
        </w:rPr>
        <w:t>vấn</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hỗ</w:t>
      </w:r>
      <w:proofErr w:type="spellEnd"/>
      <w:r w:rsidRPr="00357FA2">
        <w:rPr>
          <w:color w:val="000000"/>
          <w:sz w:val="28"/>
          <w:lang w:eastAsia="en-GB"/>
        </w:rPr>
        <w:t xml:space="preserve"> </w:t>
      </w:r>
      <w:proofErr w:type="spellStart"/>
      <w:r w:rsidRPr="00357FA2">
        <w:rPr>
          <w:color w:val="000000"/>
          <w:sz w:val="28"/>
          <w:lang w:eastAsia="en-GB"/>
        </w:rPr>
        <w:t>trợ</w:t>
      </w:r>
      <w:proofErr w:type="spellEnd"/>
      <w:r w:rsidRPr="00357FA2">
        <w:rPr>
          <w:color w:val="000000"/>
          <w:sz w:val="28"/>
          <w:lang w:eastAsia="en-GB"/>
        </w:rPr>
        <w:t xml:space="preserve"> </w:t>
      </w:r>
      <w:proofErr w:type="spellStart"/>
      <w:r w:rsidRPr="00357FA2">
        <w:rPr>
          <w:color w:val="000000"/>
          <w:sz w:val="28"/>
          <w:lang w:eastAsia="en-GB"/>
        </w:rPr>
        <w:t>hoạt</w:t>
      </w:r>
      <w:proofErr w:type="spellEnd"/>
      <w:r w:rsidRPr="00357FA2">
        <w:rPr>
          <w:color w:val="000000"/>
          <w:sz w:val="28"/>
          <w:lang w:eastAsia="en-GB"/>
        </w:rPr>
        <w:t xml:space="preserve"> </w:t>
      </w:r>
      <w:proofErr w:type="spellStart"/>
      <w:r w:rsidRPr="00357FA2">
        <w:rPr>
          <w:color w:val="000000"/>
          <w:sz w:val="28"/>
          <w:lang w:eastAsia="en-GB"/>
        </w:rPr>
        <w:t>động</w:t>
      </w:r>
      <w:proofErr w:type="spellEnd"/>
      <w:r w:rsidRPr="00357FA2">
        <w:rPr>
          <w:color w:val="000000"/>
          <w:sz w:val="28"/>
          <w:lang w:eastAsia="en-GB"/>
        </w:rPr>
        <w:t xml:space="preserve"> </w:t>
      </w:r>
      <w:proofErr w:type="spellStart"/>
      <w:r w:rsidRPr="00357FA2">
        <w:rPr>
          <w:color w:val="000000"/>
          <w:sz w:val="28"/>
          <w:lang w:eastAsia="en-GB"/>
        </w:rPr>
        <w:t>khởi</w:t>
      </w:r>
      <w:proofErr w:type="spellEnd"/>
      <w:r w:rsidRPr="00357FA2">
        <w:rPr>
          <w:color w:val="000000"/>
          <w:sz w:val="28"/>
          <w:lang w:eastAsia="en-GB"/>
        </w:rPr>
        <w:t xml:space="preserve"> </w:t>
      </w:r>
      <w:proofErr w:type="spellStart"/>
      <w:r w:rsidRPr="00357FA2">
        <w:rPr>
          <w:color w:val="000000"/>
          <w:sz w:val="28"/>
          <w:lang w:eastAsia="en-GB"/>
        </w:rPr>
        <w:t>nghiệp</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Lý</w:t>
      </w:r>
      <w:proofErr w:type="spellEnd"/>
      <w:r w:rsidRPr="00357FA2">
        <w:rPr>
          <w:color w:val="000000"/>
          <w:sz w:val="28"/>
          <w:lang w:eastAsia="en-GB"/>
        </w:rPr>
        <w:t xml:space="preserve"> do:  </w:t>
      </w:r>
      <w:proofErr w:type="spellStart"/>
      <w:r w:rsidRPr="00357FA2">
        <w:rPr>
          <w:color w:val="000000"/>
          <w:sz w:val="28"/>
          <w:lang w:eastAsia="en-GB"/>
        </w:rPr>
        <w:t>Nghị</w:t>
      </w:r>
      <w:proofErr w:type="spellEnd"/>
      <w:r w:rsidRPr="00357FA2">
        <w:rPr>
          <w:color w:val="000000"/>
          <w:sz w:val="28"/>
          <w:lang w:eastAsia="en-GB"/>
        </w:rPr>
        <w:t xml:space="preserve"> </w:t>
      </w:r>
      <w:proofErr w:type="spellStart"/>
      <w:r w:rsidRPr="00357FA2">
        <w:rPr>
          <w:color w:val="000000"/>
          <w:sz w:val="28"/>
          <w:lang w:eastAsia="en-GB"/>
        </w:rPr>
        <w:t>quyết</w:t>
      </w:r>
      <w:proofErr w:type="spellEnd"/>
      <w:r w:rsidRPr="00357FA2">
        <w:rPr>
          <w:color w:val="000000"/>
          <w:sz w:val="28"/>
          <w:lang w:eastAsia="en-GB"/>
        </w:rPr>
        <w:t xml:space="preserve"> </w:t>
      </w:r>
      <w:proofErr w:type="spellStart"/>
      <w:r w:rsidRPr="00357FA2">
        <w:rPr>
          <w:color w:val="000000"/>
          <w:sz w:val="28"/>
          <w:lang w:eastAsia="en-GB"/>
        </w:rPr>
        <w:t>số</w:t>
      </w:r>
      <w:proofErr w:type="spellEnd"/>
      <w:r w:rsidRPr="00357FA2">
        <w:rPr>
          <w:color w:val="000000"/>
          <w:sz w:val="28"/>
          <w:lang w:eastAsia="en-GB"/>
        </w:rPr>
        <w:t xml:space="preserve"> 100/2023/QH15 </w:t>
      </w:r>
      <w:proofErr w:type="spellStart"/>
      <w:r w:rsidRPr="00357FA2">
        <w:rPr>
          <w:color w:val="000000"/>
          <w:sz w:val="28"/>
          <w:lang w:eastAsia="en-GB"/>
        </w:rPr>
        <w:t>ngày</w:t>
      </w:r>
      <w:proofErr w:type="spellEnd"/>
      <w:r w:rsidRPr="00357FA2">
        <w:rPr>
          <w:color w:val="000000"/>
          <w:sz w:val="28"/>
          <w:lang w:eastAsia="en-GB"/>
        </w:rPr>
        <w:t xml:space="preserve"> 24/6/2023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Quốc</w:t>
      </w:r>
      <w:proofErr w:type="spellEnd"/>
      <w:r w:rsidRPr="00357FA2">
        <w:rPr>
          <w:color w:val="000000"/>
          <w:sz w:val="28"/>
          <w:lang w:eastAsia="en-GB"/>
        </w:rPr>
        <w:t xml:space="preserve"> </w:t>
      </w:r>
      <w:proofErr w:type="spellStart"/>
      <w:r w:rsidRPr="00357FA2">
        <w:rPr>
          <w:color w:val="000000"/>
          <w:sz w:val="28"/>
          <w:lang w:eastAsia="en-GB"/>
        </w:rPr>
        <w:t>hội</w:t>
      </w:r>
      <w:proofErr w:type="spellEnd"/>
      <w:r w:rsidRPr="00357FA2">
        <w:rPr>
          <w:color w:val="000000"/>
          <w:sz w:val="28"/>
          <w:lang w:eastAsia="en-GB"/>
        </w:rPr>
        <w:t xml:space="preserve">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hoạt</w:t>
      </w:r>
      <w:proofErr w:type="spellEnd"/>
      <w:r w:rsidRPr="00357FA2">
        <w:rPr>
          <w:color w:val="000000"/>
          <w:sz w:val="28"/>
          <w:lang w:eastAsia="en-GB"/>
        </w:rPr>
        <w:t xml:space="preserve"> </w:t>
      </w:r>
      <w:proofErr w:type="spellStart"/>
      <w:r w:rsidRPr="00357FA2">
        <w:rPr>
          <w:color w:val="000000"/>
          <w:sz w:val="28"/>
          <w:lang w:eastAsia="en-GB"/>
        </w:rPr>
        <w:t>động</w:t>
      </w:r>
      <w:proofErr w:type="spellEnd"/>
      <w:r w:rsidRPr="00357FA2">
        <w:rPr>
          <w:color w:val="000000"/>
          <w:sz w:val="28"/>
          <w:lang w:eastAsia="en-GB"/>
        </w:rPr>
        <w:t xml:space="preserve"> </w:t>
      </w:r>
      <w:proofErr w:type="spellStart"/>
      <w:r w:rsidRPr="00357FA2">
        <w:rPr>
          <w:color w:val="000000"/>
          <w:sz w:val="28"/>
          <w:lang w:eastAsia="en-GB"/>
        </w:rPr>
        <w:t>chất</w:t>
      </w:r>
      <w:proofErr w:type="spellEnd"/>
      <w:r w:rsidRPr="00357FA2">
        <w:rPr>
          <w:color w:val="000000"/>
          <w:sz w:val="28"/>
          <w:lang w:eastAsia="en-GB"/>
        </w:rPr>
        <w:t xml:space="preserve"> </w:t>
      </w:r>
      <w:proofErr w:type="spellStart"/>
      <w:r w:rsidRPr="00357FA2">
        <w:rPr>
          <w:color w:val="000000"/>
          <w:sz w:val="28"/>
          <w:lang w:eastAsia="en-GB"/>
        </w:rPr>
        <w:t>vấn</w:t>
      </w:r>
      <w:proofErr w:type="spellEnd"/>
      <w:r w:rsidRPr="00357FA2">
        <w:rPr>
          <w:color w:val="000000"/>
          <w:sz w:val="28"/>
          <w:lang w:eastAsia="en-GB"/>
        </w:rPr>
        <w:t xml:space="preserve"> </w:t>
      </w:r>
      <w:proofErr w:type="spellStart"/>
      <w:r w:rsidRPr="00357FA2">
        <w:rPr>
          <w:color w:val="000000"/>
          <w:sz w:val="28"/>
          <w:lang w:eastAsia="en-GB"/>
        </w:rPr>
        <w:t>kỳ</w:t>
      </w:r>
      <w:proofErr w:type="spellEnd"/>
      <w:r w:rsidRPr="00357FA2">
        <w:rPr>
          <w:color w:val="000000"/>
          <w:sz w:val="28"/>
          <w:lang w:eastAsia="en-GB"/>
        </w:rPr>
        <w:t xml:space="preserve"> </w:t>
      </w:r>
      <w:proofErr w:type="spellStart"/>
      <w:r w:rsidRPr="00357FA2">
        <w:rPr>
          <w:color w:val="000000"/>
          <w:sz w:val="28"/>
          <w:lang w:eastAsia="en-GB"/>
        </w:rPr>
        <w:t>họp</w:t>
      </w:r>
      <w:proofErr w:type="spellEnd"/>
      <w:r w:rsidRPr="00357FA2">
        <w:rPr>
          <w:color w:val="000000"/>
          <w:sz w:val="28"/>
          <w:lang w:eastAsia="en-GB"/>
        </w:rPr>
        <w:t xml:space="preserve"> </w:t>
      </w:r>
      <w:proofErr w:type="spellStart"/>
      <w:r w:rsidRPr="00357FA2">
        <w:rPr>
          <w:color w:val="000000"/>
          <w:sz w:val="28"/>
          <w:lang w:eastAsia="en-GB"/>
        </w:rPr>
        <w:t>thứ</w:t>
      </w:r>
      <w:proofErr w:type="spellEnd"/>
      <w:r w:rsidRPr="00357FA2">
        <w:rPr>
          <w:color w:val="000000"/>
          <w:sz w:val="28"/>
          <w:lang w:eastAsia="en-GB"/>
        </w:rPr>
        <w:t xml:space="preserve"> 5 </w:t>
      </w:r>
      <w:proofErr w:type="spellStart"/>
      <w:r w:rsidRPr="00357FA2">
        <w:rPr>
          <w:color w:val="000000"/>
          <w:sz w:val="28"/>
          <w:lang w:eastAsia="en-GB"/>
        </w:rPr>
        <w:t>Quốc</w:t>
      </w:r>
      <w:proofErr w:type="spellEnd"/>
      <w:r w:rsidRPr="00357FA2">
        <w:rPr>
          <w:color w:val="000000"/>
          <w:sz w:val="28"/>
          <w:lang w:eastAsia="en-GB"/>
        </w:rPr>
        <w:t xml:space="preserve"> </w:t>
      </w:r>
      <w:proofErr w:type="spellStart"/>
      <w:r w:rsidRPr="00357FA2">
        <w:rPr>
          <w:color w:val="000000"/>
          <w:sz w:val="28"/>
          <w:lang w:eastAsia="en-GB"/>
        </w:rPr>
        <w:t>hội</w:t>
      </w:r>
      <w:proofErr w:type="spellEnd"/>
      <w:r w:rsidRPr="00357FA2">
        <w:rPr>
          <w:color w:val="000000"/>
          <w:sz w:val="28"/>
          <w:lang w:eastAsia="en-GB"/>
        </w:rPr>
        <w:t xml:space="preserve"> </w:t>
      </w:r>
      <w:proofErr w:type="spellStart"/>
      <w:r w:rsidRPr="00357FA2">
        <w:rPr>
          <w:color w:val="000000"/>
          <w:sz w:val="28"/>
          <w:lang w:eastAsia="en-GB"/>
        </w:rPr>
        <w:t>khóa</w:t>
      </w:r>
      <w:proofErr w:type="spellEnd"/>
      <w:r w:rsidRPr="00357FA2">
        <w:rPr>
          <w:color w:val="000000"/>
          <w:sz w:val="28"/>
          <w:lang w:eastAsia="en-GB"/>
        </w:rPr>
        <w:t xml:space="preserve"> XV </w:t>
      </w:r>
      <w:proofErr w:type="spellStart"/>
      <w:r w:rsidRPr="00357FA2">
        <w:rPr>
          <w:color w:val="000000"/>
          <w:sz w:val="28"/>
          <w:lang w:eastAsia="en-GB"/>
        </w:rPr>
        <w:t>tại</w:t>
      </w:r>
      <w:proofErr w:type="spellEnd"/>
      <w:r w:rsidRPr="00357FA2">
        <w:rPr>
          <w:color w:val="000000"/>
          <w:sz w:val="28"/>
          <w:lang w:eastAsia="en-GB"/>
        </w:rPr>
        <w:t xml:space="preserve"> </w:t>
      </w:r>
      <w:proofErr w:type="spellStart"/>
      <w:r w:rsidRPr="00357FA2">
        <w:rPr>
          <w:color w:val="000000"/>
          <w:sz w:val="28"/>
          <w:lang w:eastAsia="en-GB"/>
        </w:rPr>
        <w:t>mục</w:t>
      </w:r>
      <w:proofErr w:type="spellEnd"/>
      <w:r w:rsidRPr="00357FA2">
        <w:rPr>
          <w:color w:val="000000"/>
          <w:sz w:val="28"/>
          <w:lang w:eastAsia="en-GB"/>
        </w:rPr>
        <w:t xml:space="preserve"> 2.3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Chiến</w:t>
      </w:r>
      <w:proofErr w:type="spellEnd"/>
      <w:r w:rsidRPr="00357FA2">
        <w:rPr>
          <w:color w:val="000000"/>
          <w:sz w:val="28"/>
          <w:lang w:eastAsia="en-GB"/>
        </w:rPr>
        <w:t xml:space="preserve"> </w:t>
      </w:r>
      <w:proofErr w:type="spellStart"/>
      <w:r w:rsidRPr="00357FA2">
        <w:rPr>
          <w:color w:val="000000"/>
          <w:sz w:val="28"/>
          <w:lang w:eastAsia="en-GB"/>
        </w:rPr>
        <w:t>lược</w:t>
      </w:r>
      <w:proofErr w:type="spellEnd"/>
      <w:r w:rsidRPr="00357FA2">
        <w:rPr>
          <w:color w:val="000000"/>
          <w:sz w:val="28"/>
          <w:lang w:eastAsia="en-GB"/>
        </w:rPr>
        <w:t xml:space="preserve"> </w:t>
      </w:r>
      <w:proofErr w:type="spellStart"/>
      <w:r w:rsidRPr="00357FA2">
        <w:rPr>
          <w:color w:val="000000"/>
          <w:sz w:val="28"/>
          <w:lang w:eastAsia="en-GB"/>
        </w:rPr>
        <w:t>phát</w:t>
      </w:r>
      <w:proofErr w:type="spellEnd"/>
      <w:r w:rsidRPr="00357FA2">
        <w:rPr>
          <w:color w:val="000000"/>
          <w:sz w:val="28"/>
          <w:lang w:eastAsia="en-GB"/>
        </w:rPr>
        <w:t xml:space="preserve"> </w:t>
      </w:r>
      <w:proofErr w:type="spellStart"/>
      <w:r w:rsidRPr="00357FA2">
        <w:rPr>
          <w:color w:val="000000"/>
          <w:sz w:val="28"/>
          <w:lang w:eastAsia="en-GB"/>
        </w:rPr>
        <w:t>triển</w:t>
      </w:r>
      <w:proofErr w:type="spellEnd"/>
      <w:r w:rsidRPr="00357FA2">
        <w:rPr>
          <w:color w:val="000000"/>
          <w:sz w:val="28"/>
          <w:lang w:eastAsia="en-GB"/>
        </w:rPr>
        <w:t xml:space="preserve"> khoa </w:t>
      </w:r>
      <w:proofErr w:type="spellStart"/>
      <w:r w:rsidRPr="00357FA2">
        <w:rPr>
          <w:color w:val="000000"/>
          <w:sz w:val="28"/>
          <w:lang w:eastAsia="en-GB"/>
        </w:rPr>
        <w:t>học</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nghệ</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đến</w:t>
      </w:r>
      <w:proofErr w:type="spellEnd"/>
      <w:r w:rsidRPr="00357FA2">
        <w:rPr>
          <w:color w:val="000000"/>
          <w:sz w:val="28"/>
          <w:lang w:eastAsia="en-GB"/>
        </w:rPr>
        <w:t xml:space="preserve"> </w:t>
      </w:r>
      <w:proofErr w:type="spellStart"/>
      <w:r w:rsidRPr="00357FA2">
        <w:rPr>
          <w:color w:val="000000"/>
          <w:sz w:val="28"/>
          <w:lang w:eastAsia="en-GB"/>
        </w:rPr>
        <w:t>năm</w:t>
      </w:r>
      <w:proofErr w:type="spellEnd"/>
      <w:r w:rsidRPr="00357FA2">
        <w:rPr>
          <w:color w:val="000000"/>
          <w:sz w:val="28"/>
          <w:lang w:eastAsia="en-GB"/>
        </w:rPr>
        <w:t xml:space="preserve"> 2030 </w:t>
      </w:r>
      <w:proofErr w:type="spellStart"/>
      <w:r w:rsidRPr="00357FA2">
        <w:rPr>
          <w:color w:val="000000"/>
          <w:sz w:val="28"/>
          <w:lang w:eastAsia="en-GB"/>
        </w:rPr>
        <w:t>đã</w:t>
      </w:r>
      <w:proofErr w:type="spellEnd"/>
      <w:r w:rsidRPr="00357FA2">
        <w:rPr>
          <w:color w:val="000000"/>
          <w:sz w:val="28"/>
          <w:lang w:eastAsia="en-GB"/>
        </w:rPr>
        <w:t xml:space="preserve"> </w:t>
      </w:r>
      <w:proofErr w:type="spellStart"/>
      <w:r w:rsidRPr="00357FA2">
        <w:rPr>
          <w:color w:val="000000"/>
          <w:sz w:val="28"/>
          <w:lang w:eastAsia="en-GB"/>
        </w:rPr>
        <w:t>được</w:t>
      </w:r>
      <w:proofErr w:type="spellEnd"/>
      <w:r w:rsidRPr="00357FA2">
        <w:rPr>
          <w:color w:val="000000"/>
          <w:sz w:val="28"/>
          <w:lang w:eastAsia="en-GB"/>
        </w:rPr>
        <w:t xml:space="preserve"> </w:t>
      </w:r>
      <w:proofErr w:type="spellStart"/>
      <w:r w:rsidRPr="00357FA2">
        <w:rPr>
          <w:color w:val="000000"/>
          <w:sz w:val="28"/>
          <w:lang w:eastAsia="en-GB"/>
        </w:rPr>
        <w:t>phê</w:t>
      </w:r>
      <w:proofErr w:type="spellEnd"/>
      <w:r w:rsidRPr="00357FA2">
        <w:rPr>
          <w:color w:val="000000"/>
          <w:sz w:val="28"/>
          <w:lang w:eastAsia="en-GB"/>
        </w:rPr>
        <w:t xml:space="preserve"> </w:t>
      </w:r>
      <w:proofErr w:type="spellStart"/>
      <w:r w:rsidRPr="00357FA2">
        <w:rPr>
          <w:color w:val="000000"/>
          <w:sz w:val="28"/>
          <w:lang w:eastAsia="en-GB"/>
        </w:rPr>
        <w:t>duyệt</w:t>
      </w:r>
      <w:proofErr w:type="spellEnd"/>
      <w:r w:rsidRPr="00357FA2">
        <w:rPr>
          <w:color w:val="000000"/>
          <w:sz w:val="28"/>
          <w:lang w:eastAsia="en-GB"/>
        </w:rPr>
        <w:t xml:space="preserve"> </w:t>
      </w:r>
      <w:proofErr w:type="spellStart"/>
      <w:r w:rsidRPr="00357FA2">
        <w:rPr>
          <w:color w:val="000000"/>
          <w:sz w:val="28"/>
          <w:lang w:eastAsia="en-GB"/>
        </w:rPr>
        <w:t>tại</w:t>
      </w:r>
      <w:proofErr w:type="spellEnd"/>
      <w:r w:rsidRPr="00357FA2">
        <w:rPr>
          <w:color w:val="000000"/>
          <w:sz w:val="28"/>
          <w:lang w:eastAsia="en-GB"/>
        </w:rPr>
        <w:t xml:space="preserve"> </w:t>
      </w:r>
      <w:proofErr w:type="spellStart"/>
      <w:r w:rsidRPr="00357FA2">
        <w:rPr>
          <w:color w:val="000000"/>
          <w:sz w:val="28"/>
          <w:lang w:eastAsia="en-GB"/>
        </w:rPr>
        <w:t>Quyết</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số</w:t>
      </w:r>
      <w:proofErr w:type="spellEnd"/>
      <w:r w:rsidRPr="00357FA2">
        <w:rPr>
          <w:color w:val="000000"/>
          <w:sz w:val="28"/>
          <w:lang w:eastAsia="en-GB"/>
        </w:rPr>
        <w:t xml:space="preserve"> 569/QĐ-</w:t>
      </w:r>
      <w:proofErr w:type="spellStart"/>
      <w:r w:rsidRPr="00357FA2">
        <w:rPr>
          <w:color w:val="000000"/>
          <w:sz w:val="28"/>
          <w:lang w:eastAsia="en-GB"/>
        </w:rPr>
        <w:t>TTg</w:t>
      </w:r>
      <w:proofErr w:type="spellEnd"/>
      <w:r w:rsidRPr="00357FA2">
        <w:rPr>
          <w:color w:val="000000"/>
          <w:sz w:val="28"/>
          <w:lang w:eastAsia="en-GB"/>
        </w:rPr>
        <w:t xml:space="preserve"> </w:t>
      </w:r>
      <w:proofErr w:type="spellStart"/>
      <w:r w:rsidRPr="00357FA2">
        <w:rPr>
          <w:color w:val="000000"/>
          <w:sz w:val="28"/>
          <w:lang w:eastAsia="en-GB"/>
        </w:rPr>
        <w:t>ngày</w:t>
      </w:r>
      <w:proofErr w:type="spellEnd"/>
      <w:r w:rsidRPr="00357FA2">
        <w:rPr>
          <w:color w:val="000000"/>
          <w:sz w:val="28"/>
          <w:lang w:eastAsia="en-GB"/>
        </w:rPr>
        <w:t xml:space="preserve"> 11/5/2022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Thủ</w:t>
      </w:r>
      <w:proofErr w:type="spellEnd"/>
      <w:r w:rsidRPr="00357FA2">
        <w:rPr>
          <w:color w:val="000000"/>
          <w:sz w:val="28"/>
          <w:lang w:eastAsia="en-GB"/>
        </w:rPr>
        <w:t xml:space="preserve"> </w:t>
      </w:r>
      <w:proofErr w:type="spellStart"/>
      <w:r w:rsidRPr="00357FA2">
        <w:rPr>
          <w:color w:val="000000"/>
          <w:sz w:val="28"/>
          <w:lang w:eastAsia="en-GB"/>
        </w:rPr>
        <w:t>tướng</w:t>
      </w:r>
      <w:proofErr w:type="spellEnd"/>
      <w:r w:rsidRPr="00357FA2">
        <w:rPr>
          <w:color w:val="000000"/>
          <w:sz w:val="28"/>
          <w:lang w:eastAsia="en-GB"/>
        </w:rPr>
        <w:t xml:space="preserve"> </w:t>
      </w:r>
      <w:proofErr w:type="spellStart"/>
      <w:r w:rsidRPr="00357FA2">
        <w:rPr>
          <w:color w:val="000000"/>
          <w:sz w:val="28"/>
          <w:lang w:eastAsia="en-GB"/>
        </w:rPr>
        <w:t>Chính</w:t>
      </w:r>
      <w:proofErr w:type="spellEnd"/>
      <w:r w:rsidRPr="00357FA2">
        <w:rPr>
          <w:color w:val="000000"/>
          <w:sz w:val="28"/>
          <w:lang w:eastAsia="en-GB"/>
        </w:rPr>
        <w:t xml:space="preserve"> </w:t>
      </w:r>
      <w:proofErr w:type="spellStart"/>
      <w:r w:rsidRPr="00357FA2">
        <w:rPr>
          <w:color w:val="000000"/>
          <w:sz w:val="28"/>
          <w:lang w:eastAsia="en-GB"/>
        </w:rPr>
        <w:t>phủ</w:t>
      </w:r>
      <w:proofErr w:type="spellEnd"/>
      <w:r w:rsidRPr="00357FA2">
        <w:rPr>
          <w:color w:val="000000"/>
          <w:sz w:val="28"/>
          <w:lang w:eastAsia="en-GB"/>
        </w:rPr>
        <w:t xml:space="preserve"> </w:t>
      </w:r>
      <w:proofErr w:type="spellStart"/>
      <w:r w:rsidRPr="00357FA2">
        <w:rPr>
          <w:color w:val="000000"/>
          <w:sz w:val="28"/>
          <w:lang w:eastAsia="en-GB"/>
        </w:rPr>
        <w:t>tại</w:t>
      </w:r>
      <w:proofErr w:type="spellEnd"/>
      <w:r w:rsidRPr="00357FA2">
        <w:rPr>
          <w:color w:val="000000"/>
          <w:sz w:val="28"/>
          <w:lang w:eastAsia="en-GB"/>
        </w:rPr>
        <w:t xml:space="preserve"> </w:t>
      </w:r>
      <w:proofErr w:type="spellStart"/>
      <w:r w:rsidRPr="00357FA2">
        <w:rPr>
          <w:color w:val="000000"/>
          <w:sz w:val="28"/>
          <w:lang w:eastAsia="en-GB"/>
        </w:rPr>
        <w:t>khoản</w:t>
      </w:r>
      <w:proofErr w:type="spellEnd"/>
      <w:r w:rsidRPr="00357FA2">
        <w:rPr>
          <w:color w:val="000000"/>
          <w:sz w:val="28"/>
          <w:lang w:eastAsia="en-GB"/>
        </w:rPr>
        <w:t xml:space="preserve"> 2 </w:t>
      </w:r>
      <w:proofErr w:type="spellStart"/>
      <w:r w:rsidRPr="00357FA2">
        <w:rPr>
          <w:color w:val="000000"/>
          <w:sz w:val="28"/>
          <w:lang w:eastAsia="en-GB"/>
        </w:rPr>
        <w:t>mục</w:t>
      </w:r>
      <w:proofErr w:type="spellEnd"/>
      <w:r w:rsidRPr="00357FA2">
        <w:rPr>
          <w:color w:val="000000"/>
          <w:sz w:val="28"/>
          <w:lang w:eastAsia="en-GB"/>
        </w:rPr>
        <w:t xml:space="preserve"> IV.</w:t>
      </w:r>
    </w:p>
    <w:p w14:paraId="4736ABF0" w14:textId="57035B62" w:rsidR="00173FF9" w:rsidRPr="00357FA2" w:rsidRDefault="00173FF9" w:rsidP="00357FA2">
      <w:pPr>
        <w:spacing w:before="120" w:after="120" w:line="276" w:lineRule="auto"/>
        <w:ind w:firstLine="709"/>
        <w:jc w:val="both"/>
        <w:rPr>
          <w:color w:val="000000"/>
          <w:sz w:val="28"/>
          <w:lang w:eastAsia="en-GB"/>
        </w:rPr>
      </w:pPr>
      <w:r w:rsidRPr="00357FA2">
        <w:rPr>
          <w:color w:val="000000"/>
          <w:sz w:val="28"/>
          <w:lang w:eastAsia="en-GB"/>
        </w:rPr>
        <w:t xml:space="preserve">- </w:t>
      </w:r>
      <w:proofErr w:type="spellStart"/>
      <w:r w:rsidRPr="00357FA2">
        <w:rPr>
          <w:color w:val="000000"/>
          <w:sz w:val="28"/>
          <w:lang w:eastAsia="en-GB"/>
        </w:rPr>
        <w:t>Bổ</w:t>
      </w:r>
      <w:proofErr w:type="spellEnd"/>
      <w:r w:rsidRPr="00357FA2">
        <w:rPr>
          <w:color w:val="000000"/>
          <w:sz w:val="28"/>
          <w:lang w:eastAsia="en-GB"/>
        </w:rPr>
        <w:t xml:space="preserve"> sung </w:t>
      </w:r>
      <w:proofErr w:type="spellStart"/>
      <w:r w:rsidRPr="00357FA2">
        <w:rPr>
          <w:color w:val="000000"/>
          <w:sz w:val="28"/>
          <w:lang w:eastAsia="en-GB"/>
        </w:rPr>
        <w:t>làm</w:t>
      </w:r>
      <w:proofErr w:type="spellEnd"/>
      <w:r w:rsidRPr="00357FA2">
        <w:rPr>
          <w:color w:val="000000"/>
          <w:sz w:val="28"/>
          <w:lang w:eastAsia="en-GB"/>
        </w:rPr>
        <w:t xml:space="preserve"> </w:t>
      </w:r>
      <w:proofErr w:type="spellStart"/>
      <w:r w:rsidRPr="00357FA2">
        <w:rPr>
          <w:color w:val="000000"/>
          <w:sz w:val="28"/>
          <w:lang w:eastAsia="en-GB"/>
        </w:rPr>
        <w:t>rõ</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tại</w:t>
      </w:r>
      <w:proofErr w:type="spellEnd"/>
      <w:r w:rsidRPr="00357FA2">
        <w:rPr>
          <w:color w:val="000000"/>
          <w:sz w:val="28"/>
          <w:lang w:eastAsia="en-GB"/>
        </w:rPr>
        <w:t xml:space="preserve"> </w:t>
      </w:r>
      <w:proofErr w:type="spellStart"/>
      <w:r w:rsidRPr="00357FA2">
        <w:rPr>
          <w:color w:val="000000"/>
          <w:sz w:val="28"/>
          <w:lang w:eastAsia="en-GB"/>
        </w:rPr>
        <w:t>điểm</w:t>
      </w:r>
      <w:proofErr w:type="spellEnd"/>
      <w:r w:rsidRPr="00357FA2">
        <w:rPr>
          <w:color w:val="000000"/>
          <w:sz w:val="28"/>
          <w:lang w:eastAsia="en-GB"/>
        </w:rPr>
        <w:t xml:space="preserve"> n </w:t>
      </w:r>
      <w:proofErr w:type="spellStart"/>
      <w:r w:rsidRPr="00357FA2">
        <w:rPr>
          <w:color w:val="000000"/>
          <w:sz w:val="28"/>
          <w:lang w:eastAsia="en-GB"/>
        </w:rPr>
        <w:t>khoản</w:t>
      </w:r>
      <w:proofErr w:type="spellEnd"/>
      <w:r w:rsidRPr="00357FA2">
        <w:rPr>
          <w:color w:val="000000"/>
          <w:sz w:val="28"/>
          <w:lang w:eastAsia="en-GB"/>
        </w:rPr>
        <w:t xml:space="preserve"> 2 </w:t>
      </w:r>
      <w:proofErr w:type="spellStart"/>
      <w:r w:rsidRPr="00357FA2">
        <w:rPr>
          <w:color w:val="000000"/>
          <w:sz w:val="28"/>
          <w:lang w:eastAsia="en-GB"/>
        </w:rPr>
        <w:t>về</w:t>
      </w:r>
      <w:proofErr w:type="spellEnd"/>
      <w:r w:rsidRPr="00357FA2">
        <w:rPr>
          <w:color w:val="000000"/>
          <w:sz w:val="28"/>
          <w:lang w:eastAsia="en-GB"/>
        </w:rPr>
        <w:t xml:space="preserve"> </w:t>
      </w:r>
      <w:proofErr w:type="spellStart"/>
      <w:r w:rsidRPr="00357FA2">
        <w:rPr>
          <w:color w:val="000000"/>
          <w:sz w:val="28"/>
          <w:lang w:eastAsia="en-GB"/>
        </w:rPr>
        <w:t>việc</w:t>
      </w:r>
      <w:proofErr w:type="spellEnd"/>
      <w:r w:rsidRPr="00357FA2">
        <w:rPr>
          <w:color w:val="000000"/>
          <w:sz w:val="28"/>
          <w:lang w:eastAsia="en-GB"/>
        </w:rPr>
        <w:t xml:space="preserve"> </w:t>
      </w:r>
      <w:proofErr w:type="spellStart"/>
      <w:r w:rsidRPr="00357FA2">
        <w:rPr>
          <w:color w:val="000000"/>
          <w:sz w:val="28"/>
          <w:lang w:eastAsia="en-GB"/>
        </w:rPr>
        <w:t>hướng</w:t>
      </w:r>
      <w:proofErr w:type="spellEnd"/>
      <w:r w:rsidRPr="00357FA2">
        <w:rPr>
          <w:color w:val="000000"/>
          <w:sz w:val="28"/>
          <w:lang w:eastAsia="en-GB"/>
        </w:rPr>
        <w:t xml:space="preserve"> </w:t>
      </w:r>
      <w:proofErr w:type="spellStart"/>
      <w:r w:rsidRPr="00357FA2">
        <w:rPr>
          <w:color w:val="000000"/>
          <w:sz w:val="28"/>
          <w:lang w:eastAsia="en-GB"/>
        </w:rPr>
        <w:t>dẫn</w:t>
      </w:r>
      <w:proofErr w:type="spellEnd"/>
      <w:r w:rsidRPr="00357FA2">
        <w:rPr>
          <w:color w:val="000000"/>
          <w:sz w:val="28"/>
          <w:lang w:eastAsia="en-GB"/>
        </w:rPr>
        <w:t xml:space="preserve"> </w:t>
      </w:r>
      <w:proofErr w:type="spellStart"/>
      <w:r w:rsidRPr="00357FA2">
        <w:rPr>
          <w:color w:val="000000"/>
          <w:sz w:val="28"/>
          <w:lang w:eastAsia="en-GB"/>
        </w:rPr>
        <w:t>các</w:t>
      </w:r>
      <w:proofErr w:type="spellEnd"/>
      <w:r w:rsidRPr="00357FA2">
        <w:rPr>
          <w:color w:val="000000"/>
          <w:sz w:val="28"/>
          <w:lang w:eastAsia="en-GB"/>
        </w:rPr>
        <w:t xml:space="preserve"> </w:t>
      </w:r>
      <w:proofErr w:type="spellStart"/>
      <w:r w:rsidRPr="00357FA2">
        <w:rPr>
          <w:color w:val="000000"/>
          <w:sz w:val="28"/>
          <w:lang w:eastAsia="en-GB"/>
        </w:rPr>
        <w:t>khoản</w:t>
      </w:r>
      <w:proofErr w:type="spellEnd"/>
      <w:r w:rsidRPr="00357FA2">
        <w:rPr>
          <w:color w:val="000000"/>
          <w:sz w:val="28"/>
          <w:lang w:eastAsia="en-GB"/>
        </w:rPr>
        <w:t xml:space="preserve"> chi </w:t>
      </w:r>
      <w:proofErr w:type="spellStart"/>
      <w:r w:rsidRPr="00357FA2">
        <w:rPr>
          <w:color w:val="000000"/>
          <w:sz w:val="28"/>
          <w:lang w:eastAsia="en-GB"/>
        </w:rPr>
        <w:t>khác</w:t>
      </w:r>
      <w:proofErr w:type="spellEnd"/>
      <w:r w:rsidRPr="00357FA2">
        <w:rPr>
          <w:color w:val="000000"/>
          <w:sz w:val="28"/>
          <w:lang w:eastAsia="en-GB"/>
        </w:rPr>
        <w:t xml:space="preserve"> </w:t>
      </w:r>
      <w:proofErr w:type="spellStart"/>
      <w:r w:rsidRPr="00357FA2">
        <w:rPr>
          <w:color w:val="000000"/>
          <w:sz w:val="28"/>
          <w:lang w:eastAsia="en-GB"/>
        </w:rPr>
        <w:t>phát</w:t>
      </w:r>
      <w:proofErr w:type="spellEnd"/>
      <w:r w:rsidRPr="00357FA2">
        <w:rPr>
          <w:color w:val="000000"/>
          <w:sz w:val="28"/>
          <w:lang w:eastAsia="en-GB"/>
        </w:rPr>
        <w:t xml:space="preserve"> </w:t>
      </w:r>
      <w:proofErr w:type="spellStart"/>
      <w:r w:rsidRPr="00357FA2">
        <w:rPr>
          <w:color w:val="000000"/>
          <w:sz w:val="28"/>
          <w:lang w:eastAsia="en-GB"/>
        </w:rPr>
        <w:t>sinh</w:t>
      </w:r>
      <w:proofErr w:type="spellEnd"/>
      <w:r w:rsidRPr="00357FA2">
        <w:rPr>
          <w:color w:val="000000"/>
          <w:sz w:val="28"/>
          <w:lang w:eastAsia="en-GB"/>
        </w:rPr>
        <w:t xml:space="preserve"> </w:t>
      </w:r>
      <w:proofErr w:type="spellStart"/>
      <w:r w:rsidRPr="00357FA2">
        <w:rPr>
          <w:color w:val="000000"/>
          <w:sz w:val="28"/>
          <w:lang w:eastAsia="en-GB"/>
        </w:rPr>
        <w:t>trong</w:t>
      </w:r>
      <w:proofErr w:type="spellEnd"/>
      <w:r w:rsidRPr="00357FA2">
        <w:rPr>
          <w:color w:val="000000"/>
          <w:sz w:val="28"/>
          <w:lang w:eastAsia="en-GB"/>
        </w:rPr>
        <w:t xml:space="preserve"> </w:t>
      </w:r>
      <w:proofErr w:type="spellStart"/>
      <w:r w:rsidRPr="00357FA2">
        <w:rPr>
          <w:color w:val="000000"/>
          <w:sz w:val="28"/>
          <w:lang w:eastAsia="en-GB"/>
        </w:rPr>
        <w:t>thực</w:t>
      </w:r>
      <w:proofErr w:type="spellEnd"/>
      <w:r w:rsidRPr="00357FA2">
        <w:rPr>
          <w:color w:val="000000"/>
          <w:sz w:val="28"/>
          <w:lang w:eastAsia="en-GB"/>
        </w:rPr>
        <w:t xml:space="preserve"> </w:t>
      </w:r>
      <w:proofErr w:type="spellStart"/>
      <w:r w:rsidRPr="00357FA2">
        <w:rPr>
          <w:color w:val="000000"/>
          <w:sz w:val="28"/>
          <w:lang w:eastAsia="en-GB"/>
        </w:rPr>
        <w:t>tế</w:t>
      </w:r>
      <w:proofErr w:type="spellEnd"/>
      <w:r w:rsidRPr="00357FA2">
        <w:rPr>
          <w:color w:val="000000"/>
          <w:sz w:val="28"/>
          <w:lang w:eastAsia="en-GB"/>
        </w:rPr>
        <w:t xml:space="preserve"> </w:t>
      </w:r>
      <w:proofErr w:type="spellStart"/>
      <w:r w:rsidRPr="00357FA2">
        <w:rPr>
          <w:color w:val="000000"/>
          <w:sz w:val="28"/>
          <w:lang w:eastAsia="en-GB"/>
        </w:rPr>
        <w:t>phục</w:t>
      </w:r>
      <w:proofErr w:type="spellEnd"/>
      <w:r w:rsidRPr="00357FA2">
        <w:rPr>
          <w:color w:val="000000"/>
          <w:sz w:val="28"/>
          <w:lang w:eastAsia="en-GB"/>
        </w:rPr>
        <w:t xml:space="preserve"> </w:t>
      </w:r>
      <w:proofErr w:type="spellStart"/>
      <w:r w:rsidRPr="00357FA2">
        <w:rPr>
          <w:color w:val="000000"/>
          <w:sz w:val="28"/>
          <w:lang w:eastAsia="en-GB"/>
        </w:rPr>
        <w:t>vụ</w:t>
      </w:r>
      <w:proofErr w:type="spellEnd"/>
      <w:r w:rsidRPr="00357FA2">
        <w:rPr>
          <w:color w:val="000000"/>
          <w:sz w:val="28"/>
          <w:lang w:eastAsia="en-GB"/>
        </w:rPr>
        <w:t xml:space="preserve"> </w:t>
      </w:r>
      <w:proofErr w:type="spellStart"/>
      <w:r w:rsidRPr="00357FA2">
        <w:rPr>
          <w:color w:val="000000"/>
          <w:sz w:val="28"/>
          <w:lang w:eastAsia="en-GB"/>
        </w:rPr>
        <w:t>hoạt</w:t>
      </w:r>
      <w:proofErr w:type="spellEnd"/>
      <w:r w:rsidRPr="00357FA2">
        <w:rPr>
          <w:color w:val="000000"/>
          <w:sz w:val="28"/>
          <w:lang w:eastAsia="en-GB"/>
        </w:rPr>
        <w:t xml:space="preserve"> </w:t>
      </w:r>
      <w:proofErr w:type="spellStart"/>
      <w:r w:rsidRPr="00357FA2">
        <w:rPr>
          <w:color w:val="000000"/>
          <w:sz w:val="28"/>
          <w:lang w:eastAsia="en-GB"/>
        </w:rPr>
        <w:t>động</w:t>
      </w:r>
      <w:proofErr w:type="spellEnd"/>
      <w:r w:rsidRPr="00357FA2">
        <w:rPr>
          <w:color w:val="000000"/>
          <w:sz w:val="28"/>
          <w:lang w:eastAsia="en-GB"/>
        </w:rPr>
        <w:t xml:space="preserve"> khoa </w:t>
      </w:r>
      <w:proofErr w:type="spellStart"/>
      <w:r w:rsidRPr="00357FA2">
        <w:rPr>
          <w:color w:val="000000"/>
          <w:sz w:val="28"/>
          <w:lang w:eastAsia="en-GB"/>
        </w:rPr>
        <w:t>học</w:t>
      </w:r>
      <w:proofErr w:type="spellEnd"/>
      <w:r w:rsidRPr="00357FA2">
        <w:rPr>
          <w:color w:val="000000"/>
          <w:sz w:val="28"/>
          <w:lang w:eastAsia="en-GB"/>
        </w:rPr>
        <w:t xml:space="preserve">, </w:t>
      </w:r>
      <w:proofErr w:type="spellStart"/>
      <w:r w:rsidRPr="00357FA2">
        <w:rPr>
          <w:color w:val="000000"/>
          <w:sz w:val="28"/>
          <w:lang w:eastAsia="en-GB"/>
        </w:rPr>
        <w:t>công</w:t>
      </w:r>
      <w:proofErr w:type="spellEnd"/>
      <w:r w:rsidRPr="00357FA2">
        <w:rPr>
          <w:color w:val="000000"/>
          <w:sz w:val="28"/>
          <w:lang w:eastAsia="en-GB"/>
        </w:rPr>
        <w:t xml:space="preserve"> </w:t>
      </w:r>
      <w:proofErr w:type="spellStart"/>
      <w:r w:rsidRPr="00357FA2">
        <w:rPr>
          <w:color w:val="000000"/>
          <w:sz w:val="28"/>
          <w:lang w:eastAsia="en-GB"/>
        </w:rPr>
        <w:t>nghệ</w:t>
      </w:r>
      <w:proofErr w:type="spellEnd"/>
      <w:r w:rsidRPr="00357FA2">
        <w:rPr>
          <w:color w:val="000000"/>
          <w:sz w:val="28"/>
          <w:lang w:eastAsia="en-GB"/>
        </w:rPr>
        <w:t xml:space="preserve"> </w:t>
      </w:r>
      <w:proofErr w:type="spellStart"/>
      <w:r w:rsidRPr="00357FA2">
        <w:rPr>
          <w:color w:val="000000"/>
          <w:sz w:val="28"/>
          <w:lang w:eastAsia="en-GB"/>
        </w:rPr>
        <w:t>và</w:t>
      </w:r>
      <w:proofErr w:type="spellEnd"/>
      <w:r w:rsidRPr="00357FA2">
        <w:rPr>
          <w:color w:val="000000"/>
          <w:sz w:val="28"/>
          <w:lang w:eastAsia="en-GB"/>
        </w:rPr>
        <w:t xml:space="preserve"> </w:t>
      </w:r>
      <w:proofErr w:type="spellStart"/>
      <w:r w:rsidRPr="00357FA2">
        <w:rPr>
          <w:color w:val="000000"/>
          <w:sz w:val="28"/>
          <w:lang w:eastAsia="en-GB"/>
        </w:rPr>
        <w:t>đổi</w:t>
      </w:r>
      <w:proofErr w:type="spellEnd"/>
      <w:r w:rsidRPr="00357FA2">
        <w:rPr>
          <w:color w:val="000000"/>
          <w:sz w:val="28"/>
          <w:lang w:eastAsia="en-GB"/>
        </w:rPr>
        <w:t xml:space="preserve"> </w:t>
      </w:r>
      <w:proofErr w:type="spellStart"/>
      <w:r w:rsidRPr="00357FA2">
        <w:rPr>
          <w:color w:val="000000"/>
          <w:sz w:val="28"/>
          <w:lang w:eastAsia="en-GB"/>
        </w:rPr>
        <w:t>mới</w:t>
      </w:r>
      <w:proofErr w:type="spellEnd"/>
      <w:r w:rsidRPr="00357FA2">
        <w:rPr>
          <w:color w:val="000000"/>
          <w:sz w:val="28"/>
          <w:lang w:eastAsia="en-GB"/>
        </w:rPr>
        <w:t xml:space="preserve"> </w:t>
      </w:r>
      <w:proofErr w:type="spellStart"/>
      <w:r w:rsidRPr="00357FA2">
        <w:rPr>
          <w:color w:val="000000"/>
          <w:sz w:val="28"/>
          <w:lang w:eastAsia="en-GB"/>
        </w:rPr>
        <w:t>sáng</w:t>
      </w:r>
      <w:proofErr w:type="spellEnd"/>
      <w:r w:rsidRPr="00357FA2">
        <w:rPr>
          <w:color w:val="000000"/>
          <w:sz w:val="28"/>
          <w:lang w:eastAsia="en-GB"/>
        </w:rPr>
        <w:t xml:space="preserve"> </w:t>
      </w:r>
      <w:proofErr w:type="spellStart"/>
      <w:r w:rsidRPr="00357FA2">
        <w:rPr>
          <w:color w:val="000000"/>
          <w:sz w:val="28"/>
          <w:lang w:eastAsia="en-GB"/>
        </w:rPr>
        <w:t>tạo</w:t>
      </w:r>
      <w:proofErr w:type="spellEnd"/>
      <w:r w:rsidRPr="00357FA2">
        <w:rPr>
          <w:color w:val="000000"/>
          <w:sz w:val="28"/>
          <w:lang w:eastAsia="en-GB"/>
        </w:rPr>
        <w:t xml:space="preserve"> </w:t>
      </w:r>
      <w:proofErr w:type="spellStart"/>
      <w:r w:rsidRPr="00357FA2">
        <w:rPr>
          <w:color w:val="000000"/>
          <w:sz w:val="28"/>
          <w:lang w:eastAsia="en-GB"/>
        </w:rPr>
        <w:t>theo</w:t>
      </w:r>
      <w:proofErr w:type="spellEnd"/>
      <w:r w:rsidRPr="00357FA2">
        <w:rPr>
          <w:color w:val="000000"/>
          <w:sz w:val="28"/>
          <w:lang w:eastAsia="en-GB"/>
        </w:rPr>
        <w:t xml:space="preserve"> </w:t>
      </w:r>
      <w:proofErr w:type="spellStart"/>
      <w:r w:rsidRPr="00357FA2">
        <w:rPr>
          <w:color w:val="000000"/>
          <w:sz w:val="28"/>
          <w:lang w:eastAsia="en-GB"/>
        </w:rPr>
        <w:t>hướng</w:t>
      </w:r>
      <w:proofErr w:type="spellEnd"/>
      <w:r w:rsidRPr="00357FA2">
        <w:rPr>
          <w:color w:val="000000"/>
          <w:sz w:val="28"/>
          <w:lang w:eastAsia="en-GB"/>
        </w:rPr>
        <w:t xml:space="preserve">: </w:t>
      </w:r>
      <w:proofErr w:type="spellStart"/>
      <w:r w:rsidRPr="00357FA2">
        <w:rPr>
          <w:color w:val="000000"/>
          <w:sz w:val="28"/>
          <w:lang w:eastAsia="en-GB"/>
        </w:rPr>
        <w:t>Bộ</w:t>
      </w:r>
      <w:proofErr w:type="spellEnd"/>
      <w:r w:rsidRPr="00357FA2">
        <w:rPr>
          <w:color w:val="000000"/>
          <w:sz w:val="28"/>
          <w:lang w:eastAsia="en-GB"/>
        </w:rPr>
        <w:t xml:space="preserve"> </w:t>
      </w:r>
      <w:proofErr w:type="spellStart"/>
      <w:r w:rsidRPr="00357FA2">
        <w:rPr>
          <w:color w:val="000000"/>
          <w:sz w:val="28"/>
          <w:lang w:eastAsia="en-GB"/>
        </w:rPr>
        <w:t>Tài</w:t>
      </w:r>
      <w:proofErr w:type="spellEnd"/>
      <w:r w:rsidRPr="00357FA2">
        <w:rPr>
          <w:color w:val="000000"/>
          <w:sz w:val="28"/>
          <w:lang w:eastAsia="en-GB"/>
        </w:rPr>
        <w:t xml:space="preserve"> </w:t>
      </w:r>
      <w:proofErr w:type="spellStart"/>
      <w:r w:rsidRPr="00357FA2">
        <w:rPr>
          <w:color w:val="000000"/>
          <w:sz w:val="28"/>
          <w:lang w:eastAsia="en-GB"/>
        </w:rPr>
        <w:t>chính</w:t>
      </w:r>
      <w:proofErr w:type="spellEnd"/>
      <w:r w:rsidRPr="00357FA2">
        <w:rPr>
          <w:color w:val="000000"/>
          <w:sz w:val="28"/>
          <w:lang w:eastAsia="en-GB"/>
        </w:rPr>
        <w:t xml:space="preserve"> </w:t>
      </w:r>
      <w:proofErr w:type="spellStart"/>
      <w:r w:rsidRPr="00357FA2">
        <w:rPr>
          <w:color w:val="000000"/>
          <w:sz w:val="28"/>
          <w:lang w:eastAsia="en-GB"/>
        </w:rPr>
        <w:t>chủ</w:t>
      </w:r>
      <w:proofErr w:type="spellEnd"/>
      <w:r w:rsidRPr="00357FA2">
        <w:rPr>
          <w:color w:val="000000"/>
          <w:sz w:val="28"/>
          <w:lang w:eastAsia="en-GB"/>
        </w:rPr>
        <w:t xml:space="preserve"> </w:t>
      </w:r>
      <w:proofErr w:type="spellStart"/>
      <w:r w:rsidRPr="00357FA2">
        <w:rPr>
          <w:color w:val="000000"/>
          <w:sz w:val="28"/>
          <w:lang w:eastAsia="en-GB"/>
        </w:rPr>
        <w:t>trì</w:t>
      </w:r>
      <w:proofErr w:type="spellEnd"/>
      <w:r w:rsidRPr="00357FA2">
        <w:rPr>
          <w:color w:val="000000"/>
          <w:sz w:val="28"/>
          <w:lang w:eastAsia="en-GB"/>
        </w:rPr>
        <w:t xml:space="preserve">, </w:t>
      </w:r>
      <w:proofErr w:type="spellStart"/>
      <w:r w:rsidRPr="00357FA2">
        <w:rPr>
          <w:color w:val="000000"/>
          <w:sz w:val="28"/>
          <w:lang w:eastAsia="en-GB"/>
        </w:rPr>
        <w:t>phối</w:t>
      </w:r>
      <w:proofErr w:type="spellEnd"/>
      <w:r w:rsidRPr="00357FA2">
        <w:rPr>
          <w:color w:val="000000"/>
          <w:sz w:val="28"/>
          <w:lang w:eastAsia="en-GB"/>
        </w:rPr>
        <w:t xml:space="preserve"> </w:t>
      </w:r>
      <w:proofErr w:type="spellStart"/>
      <w:r w:rsidRPr="00357FA2">
        <w:rPr>
          <w:color w:val="000000"/>
          <w:sz w:val="28"/>
          <w:lang w:eastAsia="en-GB"/>
        </w:rPr>
        <w:t>hợp</w:t>
      </w:r>
      <w:proofErr w:type="spellEnd"/>
      <w:r w:rsidRPr="00357FA2">
        <w:rPr>
          <w:color w:val="000000"/>
          <w:sz w:val="28"/>
          <w:lang w:eastAsia="en-GB"/>
        </w:rPr>
        <w:t xml:space="preserve"> </w:t>
      </w:r>
      <w:proofErr w:type="spellStart"/>
      <w:r w:rsidRPr="00357FA2">
        <w:rPr>
          <w:color w:val="000000"/>
          <w:sz w:val="28"/>
          <w:lang w:eastAsia="en-GB"/>
        </w:rPr>
        <w:t>với</w:t>
      </w:r>
      <w:proofErr w:type="spellEnd"/>
      <w:r w:rsidRPr="00357FA2">
        <w:rPr>
          <w:color w:val="000000"/>
          <w:sz w:val="28"/>
          <w:lang w:eastAsia="en-GB"/>
        </w:rPr>
        <w:t xml:space="preserve"> </w:t>
      </w:r>
      <w:proofErr w:type="spellStart"/>
      <w:r w:rsidRPr="00357FA2">
        <w:rPr>
          <w:color w:val="000000"/>
          <w:sz w:val="28"/>
          <w:lang w:eastAsia="en-GB"/>
        </w:rPr>
        <w:t>Bộ</w:t>
      </w:r>
      <w:proofErr w:type="spellEnd"/>
      <w:r w:rsidRPr="00357FA2">
        <w:rPr>
          <w:color w:val="000000"/>
          <w:sz w:val="28"/>
          <w:lang w:eastAsia="en-GB"/>
        </w:rPr>
        <w:t xml:space="preserve"> KH&amp;CN </w:t>
      </w:r>
      <w:proofErr w:type="spellStart"/>
      <w:r w:rsidRPr="00357FA2">
        <w:rPr>
          <w:color w:val="000000"/>
          <w:sz w:val="28"/>
          <w:lang w:eastAsia="en-GB"/>
        </w:rPr>
        <w:t>hướng</w:t>
      </w:r>
      <w:proofErr w:type="spellEnd"/>
      <w:r w:rsidRPr="00357FA2">
        <w:rPr>
          <w:color w:val="000000"/>
          <w:sz w:val="28"/>
          <w:lang w:eastAsia="en-GB"/>
        </w:rPr>
        <w:t xml:space="preserve"> </w:t>
      </w:r>
      <w:proofErr w:type="spellStart"/>
      <w:r w:rsidRPr="00357FA2">
        <w:rPr>
          <w:color w:val="000000"/>
          <w:sz w:val="28"/>
          <w:lang w:eastAsia="en-GB"/>
        </w:rPr>
        <w:t>dẫn</w:t>
      </w:r>
      <w:proofErr w:type="spellEnd"/>
      <w:r w:rsidRPr="00357FA2">
        <w:rPr>
          <w:color w:val="000000"/>
          <w:sz w:val="28"/>
          <w:lang w:eastAsia="en-GB"/>
        </w:rPr>
        <w:t xml:space="preserve"> </w:t>
      </w:r>
      <w:proofErr w:type="spellStart"/>
      <w:r w:rsidRPr="00357FA2">
        <w:rPr>
          <w:color w:val="000000"/>
          <w:sz w:val="28"/>
          <w:lang w:eastAsia="en-GB"/>
        </w:rPr>
        <w:t>để</w:t>
      </w:r>
      <w:proofErr w:type="spellEnd"/>
      <w:r w:rsidRPr="00357FA2">
        <w:rPr>
          <w:color w:val="000000"/>
          <w:sz w:val="28"/>
          <w:lang w:eastAsia="en-GB"/>
        </w:rPr>
        <w:t xml:space="preserve"> </w:t>
      </w:r>
      <w:proofErr w:type="spellStart"/>
      <w:r w:rsidRPr="00357FA2">
        <w:rPr>
          <w:color w:val="000000"/>
          <w:sz w:val="28"/>
          <w:lang w:eastAsia="en-GB"/>
        </w:rPr>
        <w:t>báo</w:t>
      </w:r>
      <w:proofErr w:type="spellEnd"/>
      <w:r w:rsidRPr="00357FA2">
        <w:rPr>
          <w:color w:val="000000"/>
          <w:sz w:val="28"/>
          <w:lang w:eastAsia="en-GB"/>
        </w:rPr>
        <w:t xml:space="preserve"> </w:t>
      </w:r>
      <w:proofErr w:type="spellStart"/>
      <w:r w:rsidRPr="00357FA2">
        <w:rPr>
          <w:color w:val="000000"/>
          <w:sz w:val="28"/>
          <w:lang w:eastAsia="en-GB"/>
        </w:rPr>
        <w:t>cáo</w:t>
      </w:r>
      <w:proofErr w:type="spellEnd"/>
      <w:r w:rsidRPr="00357FA2">
        <w:rPr>
          <w:color w:val="000000"/>
          <w:sz w:val="28"/>
          <w:lang w:eastAsia="en-GB"/>
        </w:rPr>
        <w:t xml:space="preserve"> </w:t>
      </w:r>
      <w:proofErr w:type="spellStart"/>
      <w:r w:rsidRPr="00357FA2">
        <w:rPr>
          <w:color w:val="000000"/>
          <w:sz w:val="28"/>
          <w:lang w:eastAsia="en-GB"/>
        </w:rPr>
        <w:t>cấp</w:t>
      </w:r>
      <w:proofErr w:type="spellEnd"/>
      <w:r w:rsidRPr="00357FA2">
        <w:rPr>
          <w:color w:val="000000"/>
          <w:sz w:val="28"/>
          <w:lang w:eastAsia="en-GB"/>
        </w:rPr>
        <w:t xml:space="preserve"> </w:t>
      </w:r>
      <w:proofErr w:type="spellStart"/>
      <w:r w:rsidRPr="00357FA2">
        <w:rPr>
          <w:color w:val="000000"/>
          <w:sz w:val="28"/>
          <w:lang w:eastAsia="en-GB"/>
        </w:rPr>
        <w:t>có</w:t>
      </w:r>
      <w:proofErr w:type="spellEnd"/>
      <w:r w:rsidRPr="00357FA2">
        <w:rPr>
          <w:color w:val="000000"/>
          <w:sz w:val="28"/>
          <w:lang w:eastAsia="en-GB"/>
        </w:rPr>
        <w:t xml:space="preserve"> </w:t>
      </w:r>
      <w:proofErr w:type="spellStart"/>
      <w:r w:rsidRPr="00357FA2">
        <w:rPr>
          <w:color w:val="000000"/>
          <w:sz w:val="28"/>
          <w:lang w:eastAsia="en-GB"/>
        </w:rPr>
        <w:t>thẩm</w:t>
      </w:r>
      <w:proofErr w:type="spellEnd"/>
      <w:r w:rsidRPr="00357FA2">
        <w:rPr>
          <w:color w:val="000000"/>
          <w:sz w:val="28"/>
          <w:lang w:eastAsia="en-GB"/>
        </w:rPr>
        <w:t xml:space="preserve"> </w:t>
      </w:r>
      <w:proofErr w:type="spellStart"/>
      <w:r w:rsidRPr="00357FA2">
        <w:rPr>
          <w:color w:val="000000"/>
          <w:sz w:val="28"/>
          <w:lang w:eastAsia="en-GB"/>
        </w:rPr>
        <w:t>quyền</w:t>
      </w:r>
      <w:proofErr w:type="spellEnd"/>
      <w:r w:rsidRPr="00357FA2">
        <w:rPr>
          <w:color w:val="000000"/>
          <w:sz w:val="28"/>
          <w:lang w:eastAsia="en-GB"/>
        </w:rPr>
        <w:t xml:space="preserve"> </w:t>
      </w:r>
      <w:proofErr w:type="spellStart"/>
      <w:r w:rsidRPr="00357FA2">
        <w:rPr>
          <w:color w:val="000000"/>
          <w:sz w:val="28"/>
          <w:lang w:eastAsia="en-GB"/>
        </w:rPr>
        <w:t>phê</w:t>
      </w:r>
      <w:proofErr w:type="spellEnd"/>
      <w:r w:rsidRPr="00357FA2">
        <w:rPr>
          <w:color w:val="000000"/>
          <w:sz w:val="28"/>
          <w:lang w:eastAsia="en-GB"/>
        </w:rPr>
        <w:t xml:space="preserve"> </w:t>
      </w:r>
      <w:proofErr w:type="spellStart"/>
      <w:r w:rsidRPr="00357FA2">
        <w:rPr>
          <w:color w:val="000000"/>
          <w:sz w:val="28"/>
          <w:lang w:eastAsia="en-GB"/>
        </w:rPr>
        <w:t>duyệt</w:t>
      </w:r>
      <w:proofErr w:type="spellEnd"/>
      <w:r w:rsidRPr="00357FA2">
        <w:rPr>
          <w:color w:val="000000"/>
          <w:sz w:val="28"/>
          <w:lang w:eastAsia="en-GB"/>
        </w:rPr>
        <w:t xml:space="preserve"> </w:t>
      </w:r>
      <w:proofErr w:type="spellStart"/>
      <w:r w:rsidRPr="00357FA2">
        <w:rPr>
          <w:color w:val="000000"/>
          <w:sz w:val="28"/>
          <w:lang w:eastAsia="en-GB"/>
        </w:rPr>
        <w:t>theo</w:t>
      </w:r>
      <w:proofErr w:type="spellEnd"/>
      <w:r w:rsidRPr="00357FA2">
        <w:rPr>
          <w:color w:val="000000"/>
          <w:sz w:val="28"/>
          <w:lang w:eastAsia="en-GB"/>
        </w:rPr>
        <w:t xml:space="preserve"> </w:t>
      </w:r>
      <w:proofErr w:type="spellStart"/>
      <w:r w:rsidRPr="00357FA2">
        <w:rPr>
          <w:color w:val="000000"/>
          <w:sz w:val="28"/>
          <w:lang w:eastAsia="en-GB"/>
        </w:rPr>
        <w:t>quy</w:t>
      </w:r>
      <w:proofErr w:type="spellEnd"/>
      <w:r w:rsidRPr="00357FA2">
        <w:rPr>
          <w:color w:val="000000"/>
          <w:sz w:val="28"/>
          <w:lang w:eastAsia="en-GB"/>
        </w:rPr>
        <w:t xml:space="preserve"> </w:t>
      </w:r>
      <w:proofErr w:type="spellStart"/>
      <w:r w:rsidRPr="00357FA2">
        <w:rPr>
          <w:color w:val="000000"/>
          <w:sz w:val="28"/>
          <w:lang w:eastAsia="en-GB"/>
        </w:rPr>
        <w:t>định</w:t>
      </w:r>
      <w:proofErr w:type="spellEnd"/>
      <w:r w:rsidRPr="00357FA2">
        <w:rPr>
          <w:color w:val="000000"/>
          <w:sz w:val="28"/>
          <w:lang w:eastAsia="en-GB"/>
        </w:rPr>
        <w:t xml:space="preserve"> </w:t>
      </w:r>
      <w:proofErr w:type="spellStart"/>
      <w:r w:rsidRPr="00357FA2">
        <w:rPr>
          <w:color w:val="000000"/>
          <w:sz w:val="28"/>
          <w:lang w:eastAsia="en-GB"/>
        </w:rPr>
        <w:t>của</w:t>
      </w:r>
      <w:proofErr w:type="spellEnd"/>
      <w:r w:rsidRPr="00357FA2">
        <w:rPr>
          <w:color w:val="000000"/>
          <w:sz w:val="28"/>
          <w:lang w:eastAsia="en-GB"/>
        </w:rPr>
        <w:t xml:space="preserve"> </w:t>
      </w:r>
      <w:proofErr w:type="spellStart"/>
      <w:r w:rsidRPr="00357FA2">
        <w:rPr>
          <w:color w:val="000000"/>
          <w:sz w:val="28"/>
          <w:lang w:eastAsia="en-GB"/>
        </w:rPr>
        <w:t>pháp</w:t>
      </w:r>
      <w:proofErr w:type="spellEnd"/>
      <w:r w:rsidRPr="00357FA2">
        <w:rPr>
          <w:color w:val="000000"/>
          <w:sz w:val="28"/>
          <w:lang w:eastAsia="en-GB"/>
        </w:rPr>
        <w:t xml:space="preserve"> </w:t>
      </w:r>
      <w:proofErr w:type="spellStart"/>
      <w:r w:rsidRPr="00357FA2">
        <w:rPr>
          <w:color w:val="000000"/>
          <w:sz w:val="28"/>
          <w:lang w:eastAsia="en-GB"/>
        </w:rPr>
        <w:t>luật</w:t>
      </w:r>
      <w:proofErr w:type="spellEnd"/>
      <w:r w:rsidRPr="00357FA2">
        <w:rPr>
          <w:color w:val="000000"/>
          <w:sz w:val="28"/>
          <w:lang w:eastAsia="en-GB"/>
        </w:rPr>
        <w:t>.</w:t>
      </w:r>
    </w:p>
    <w:p w14:paraId="09ADA4AF" w14:textId="4C046535" w:rsidR="0088298D" w:rsidRPr="00357FA2" w:rsidRDefault="0088298D"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lang w:val="fr-FR"/>
        </w:rPr>
        <w:t>1</w:t>
      </w:r>
      <w:r w:rsidRPr="00357FA2">
        <w:rPr>
          <w:rFonts w:eastAsia="Calibri"/>
          <w:b/>
          <w:bCs/>
          <w:i/>
          <w:iCs/>
          <w:sz w:val="28"/>
          <w:szCs w:val="28"/>
          <w:lang w:val="vi-VN"/>
        </w:rPr>
        <w:t>.2. Mục tiêu giải quyết vấn đề</w:t>
      </w:r>
    </w:p>
    <w:p w14:paraId="65937390" w14:textId="4F6A92BD" w:rsidR="009C1F57" w:rsidRPr="00357FA2" w:rsidRDefault="0088298D" w:rsidP="00357FA2">
      <w:pPr>
        <w:spacing w:before="120" w:after="120" w:line="276" w:lineRule="auto"/>
        <w:ind w:firstLine="709"/>
        <w:jc w:val="both"/>
        <w:rPr>
          <w:sz w:val="28"/>
          <w:szCs w:val="28"/>
          <w:lang w:val="nl-NL"/>
        </w:rPr>
      </w:pPr>
      <w:r w:rsidRPr="00357FA2">
        <w:rPr>
          <w:sz w:val="28"/>
          <w:szCs w:val="28"/>
          <w:lang w:val="nl-NL"/>
        </w:rPr>
        <w:tab/>
      </w:r>
      <w:r w:rsidR="009C1F57" w:rsidRPr="00357FA2">
        <w:rPr>
          <w:sz w:val="28"/>
          <w:szCs w:val="28"/>
          <w:lang w:val="nl-NL"/>
        </w:rPr>
        <w:t>Sửa đổi,</w:t>
      </w:r>
      <w:r w:rsidR="0085284A" w:rsidRPr="00357FA2">
        <w:rPr>
          <w:sz w:val="28"/>
          <w:szCs w:val="28"/>
          <w:lang w:val="nl-NL"/>
        </w:rPr>
        <w:t xml:space="preserve"> bổ sung</w:t>
      </w:r>
      <w:r w:rsidR="00887723" w:rsidRPr="00357FA2">
        <w:rPr>
          <w:sz w:val="28"/>
          <w:szCs w:val="28"/>
          <w:lang w:val="nl-NL"/>
        </w:rPr>
        <w:t xml:space="preserve"> hoàn thiện</w:t>
      </w:r>
      <w:r w:rsidR="009C1F57" w:rsidRPr="00357FA2">
        <w:rPr>
          <w:sz w:val="28"/>
          <w:szCs w:val="28"/>
          <w:lang w:val="nl-NL"/>
        </w:rPr>
        <w:t xml:space="preserve"> các quy định </w:t>
      </w:r>
      <w:r w:rsidR="0085284A" w:rsidRPr="00357FA2">
        <w:rPr>
          <w:sz w:val="28"/>
          <w:szCs w:val="28"/>
          <w:lang w:val="nl-NL"/>
        </w:rPr>
        <w:t>về</w:t>
      </w:r>
      <w:r w:rsidR="00887723" w:rsidRPr="00357FA2">
        <w:rPr>
          <w:sz w:val="28"/>
          <w:szCs w:val="28"/>
          <w:lang w:val="nl-NL"/>
        </w:rPr>
        <w:t xml:space="preserve"> nội dung</w:t>
      </w:r>
      <w:r w:rsidR="0085284A" w:rsidRPr="00357FA2">
        <w:rPr>
          <w:sz w:val="28"/>
          <w:szCs w:val="28"/>
          <w:lang w:val="nl-NL"/>
        </w:rPr>
        <w:t xml:space="preserve"> chi NSNN cho KH&amp;CN </w:t>
      </w:r>
      <w:r w:rsidR="00887723" w:rsidRPr="00357FA2">
        <w:rPr>
          <w:sz w:val="28"/>
          <w:szCs w:val="28"/>
          <w:lang w:val="nl-NL"/>
        </w:rPr>
        <w:t>nhằm phù hợp với quy định pháp luật về NSNN, pháp luật về đầu tư công</w:t>
      </w:r>
      <w:r w:rsidR="00207BDB" w:rsidRPr="00357FA2">
        <w:rPr>
          <w:sz w:val="28"/>
          <w:szCs w:val="28"/>
          <w:lang w:val="nl-NL"/>
        </w:rPr>
        <w:t>, Nghị quyết</w:t>
      </w:r>
      <w:r w:rsidR="00207BDB" w:rsidRPr="00357FA2">
        <w:t xml:space="preserve"> </w:t>
      </w:r>
      <w:r w:rsidR="00207BDB" w:rsidRPr="00357FA2">
        <w:rPr>
          <w:sz w:val="28"/>
          <w:szCs w:val="28"/>
          <w:lang w:val="nl-NL"/>
        </w:rPr>
        <w:t xml:space="preserve">số 100/2023/QH15 ngày 24/6/2023 của Quốc hội về hoạt động chất vấn kỳ họp thứ 5 Quốc hội khóa XV tại mục 2.3 và kết luận của Ủy ban Thường vụ Quốc hội tại Thông báo số 3307/TB-TTKQH ngày 18/01/2024 về việc giải thích quy định tại khoản 1 Điều 6 của Luật Đầu tư công nhằm </w:t>
      </w:r>
      <w:r w:rsidR="00887723" w:rsidRPr="00357FA2">
        <w:rPr>
          <w:sz w:val="28"/>
          <w:szCs w:val="28"/>
          <w:lang w:val="nl-NL"/>
        </w:rPr>
        <w:t>phục vụ</w:t>
      </w:r>
      <w:r w:rsidR="009C1F57" w:rsidRPr="00357FA2">
        <w:rPr>
          <w:sz w:val="28"/>
          <w:szCs w:val="28"/>
          <w:lang w:val="nl-NL"/>
        </w:rPr>
        <w:t xml:space="preserve"> nâng cao tiềm lực KHCN</w:t>
      </w:r>
      <w:r w:rsidR="00887723" w:rsidRPr="00357FA2">
        <w:rPr>
          <w:sz w:val="28"/>
          <w:szCs w:val="28"/>
          <w:lang w:val="nl-NL"/>
        </w:rPr>
        <w:t>&amp;ĐMST</w:t>
      </w:r>
      <w:r w:rsidR="009C1F57" w:rsidRPr="00357FA2">
        <w:rPr>
          <w:sz w:val="28"/>
          <w:szCs w:val="28"/>
          <w:lang w:val="nl-NL"/>
        </w:rPr>
        <w:t xml:space="preserve">. </w:t>
      </w:r>
    </w:p>
    <w:p w14:paraId="64C538AC" w14:textId="77777777" w:rsidR="0088298D" w:rsidRPr="00357FA2" w:rsidRDefault="0088298D"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lang w:val="nl-NL"/>
        </w:rPr>
        <w:t>1</w:t>
      </w:r>
      <w:r w:rsidRPr="00357FA2">
        <w:rPr>
          <w:rFonts w:eastAsia="Calibri"/>
          <w:b/>
          <w:bCs/>
          <w:i/>
          <w:iCs/>
          <w:sz w:val="28"/>
          <w:szCs w:val="28"/>
          <w:lang w:val="vi-VN"/>
        </w:rPr>
        <w:t>.3. Giải pháp giải quyết vấn đề</w:t>
      </w:r>
    </w:p>
    <w:p w14:paraId="7D1C04C2" w14:textId="77777777"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xml:space="preserve">Có hai phương án đối với vấn đề này: </w:t>
      </w:r>
    </w:p>
    <w:p w14:paraId="36EF845B" w14:textId="77777777" w:rsidR="0088298D" w:rsidRPr="00357FA2" w:rsidRDefault="0088298D" w:rsidP="00357FA2">
      <w:pPr>
        <w:spacing w:before="120" w:after="120" w:line="276" w:lineRule="auto"/>
        <w:ind w:firstLine="709"/>
        <w:jc w:val="both"/>
        <w:rPr>
          <w:sz w:val="28"/>
          <w:szCs w:val="28"/>
          <w:lang w:val="vi-VN"/>
        </w:rPr>
      </w:pPr>
      <w:r w:rsidRPr="00357FA2">
        <w:rPr>
          <w:b/>
          <w:bCs/>
          <w:sz w:val="28"/>
          <w:szCs w:val="28"/>
          <w:lang w:val="vi-VN"/>
        </w:rPr>
        <w:lastRenderedPageBreak/>
        <w:t>Phương án 1</w:t>
      </w:r>
      <w:r w:rsidRPr="00357FA2">
        <w:rPr>
          <w:sz w:val="28"/>
          <w:szCs w:val="28"/>
          <w:lang w:val="vi-VN"/>
        </w:rPr>
        <w:t>: Giữ nguyên quy định như hiện nay.</w:t>
      </w:r>
    </w:p>
    <w:p w14:paraId="1DB576E5" w14:textId="06921151" w:rsidR="0088298D" w:rsidRPr="00357FA2" w:rsidRDefault="0088298D" w:rsidP="00357FA2">
      <w:pPr>
        <w:spacing w:before="120" w:after="120" w:line="276" w:lineRule="auto"/>
        <w:ind w:firstLine="709"/>
        <w:jc w:val="both"/>
        <w:rPr>
          <w:sz w:val="28"/>
          <w:szCs w:val="28"/>
          <w:lang w:val="vi-VN"/>
        </w:rPr>
      </w:pPr>
      <w:r w:rsidRPr="00357FA2">
        <w:rPr>
          <w:b/>
          <w:bCs/>
          <w:sz w:val="28"/>
          <w:szCs w:val="28"/>
          <w:lang w:val="vi-VN"/>
        </w:rPr>
        <w:t>Phương án 2</w:t>
      </w:r>
      <w:r w:rsidRPr="00357FA2">
        <w:rPr>
          <w:sz w:val="28"/>
          <w:szCs w:val="28"/>
          <w:lang w:val="vi-VN"/>
        </w:rPr>
        <w:t xml:space="preserve">: Chỉnh sửa, bổ sung quy định tại </w:t>
      </w:r>
      <w:proofErr w:type="spellStart"/>
      <w:r w:rsidR="0085284A" w:rsidRPr="00357FA2">
        <w:rPr>
          <w:sz w:val="28"/>
          <w:szCs w:val="28"/>
        </w:rPr>
        <w:t>Điều</w:t>
      </w:r>
      <w:proofErr w:type="spellEnd"/>
      <w:r w:rsidR="0085284A" w:rsidRPr="00357FA2">
        <w:rPr>
          <w:sz w:val="28"/>
          <w:szCs w:val="28"/>
        </w:rPr>
        <w:t xml:space="preserve"> 4 </w:t>
      </w:r>
      <w:proofErr w:type="spellStart"/>
      <w:r w:rsidR="0085284A" w:rsidRPr="00357FA2">
        <w:rPr>
          <w:sz w:val="28"/>
          <w:szCs w:val="28"/>
        </w:rPr>
        <w:t>Nghị</w:t>
      </w:r>
      <w:proofErr w:type="spellEnd"/>
      <w:r w:rsidR="0085284A" w:rsidRPr="00357FA2">
        <w:rPr>
          <w:sz w:val="28"/>
          <w:szCs w:val="28"/>
        </w:rPr>
        <w:t xml:space="preserve"> </w:t>
      </w:r>
      <w:proofErr w:type="spellStart"/>
      <w:r w:rsidR="0085284A" w:rsidRPr="00357FA2">
        <w:rPr>
          <w:sz w:val="28"/>
          <w:szCs w:val="28"/>
        </w:rPr>
        <w:t>định</w:t>
      </w:r>
      <w:proofErr w:type="spellEnd"/>
      <w:r w:rsidR="0085284A" w:rsidRPr="00357FA2">
        <w:rPr>
          <w:sz w:val="28"/>
          <w:szCs w:val="28"/>
        </w:rPr>
        <w:t xml:space="preserve"> </w:t>
      </w:r>
      <w:proofErr w:type="spellStart"/>
      <w:r w:rsidR="0085284A" w:rsidRPr="00357FA2">
        <w:rPr>
          <w:sz w:val="28"/>
          <w:szCs w:val="28"/>
        </w:rPr>
        <w:t>số</w:t>
      </w:r>
      <w:proofErr w:type="spellEnd"/>
      <w:r w:rsidR="0085284A" w:rsidRPr="00357FA2">
        <w:rPr>
          <w:sz w:val="28"/>
          <w:szCs w:val="28"/>
        </w:rPr>
        <w:t xml:space="preserve"> 95/2014/NĐ-CP</w:t>
      </w:r>
      <w:r w:rsidR="009C1F57" w:rsidRPr="00357FA2">
        <w:rPr>
          <w:sz w:val="28"/>
          <w:szCs w:val="28"/>
        </w:rPr>
        <w:t xml:space="preserve"> </w:t>
      </w:r>
      <w:r w:rsidRPr="00357FA2">
        <w:rPr>
          <w:sz w:val="28"/>
          <w:szCs w:val="28"/>
          <w:lang w:val="vi-VN"/>
        </w:rPr>
        <w:t xml:space="preserve">theo các </w:t>
      </w:r>
      <w:proofErr w:type="spellStart"/>
      <w:r w:rsidR="009C1F57" w:rsidRPr="00357FA2">
        <w:rPr>
          <w:sz w:val="28"/>
          <w:szCs w:val="28"/>
        </w:rPr>
        <w:t>mục</w:t>
      </w:r>
      <w:proofErr w:type="spellEnd"/>
      <w:r w:rsidR="009C1F57" w:rsidRPr="00357FA2">
        <w:rPr>
          <w:sz w:val="28"/>
          <w:szCs w:val="28"/>
        </w:rPr>
        <w:t xml:space="preserve"> </w:t>
      </w:r>
      <w:proofErr w:type="spellStart"/>
      <w:r w:rsidR="009C1F57" w:rsidRPr="00357FA2">
        <w:rPr>
          <w:sz w:val="28"/>
          <w:szCs w:val="28"/>
        </w:rPr>
        <w:t>tiêu</w:t>
      </w:r>
      <w:proofErr w:type="spellEnd"/>
      <w:r w:rsidR="009C1F57" w:rsidRPr="00357FA2">
        <w:rPr>
          <w:sz w:val="28"/>
          <w:szCs w:val="28"/>
        </w:rPr>
        <w:t xml:space="preserve"> </w:t>
      </w:r>
      <w:r w:rsidRPr="00357FA2">
        <w:rPr>
          <w:sz w:val="28"/>
          <w:szCs w:val="28"/>
          <w:lang w:val="vi-VN"/>
        </w:rPr>
        <w:t>nêu tại mục 1.2 nói trên</w:t>
      </w:r>
      <w:r w:rsidRPr="00357FA2">
        <w:rPr>
          <w:sz w:val="28"/>
          <w:szCs w:val="28"/>
          <w:shd w:val="clear" w:color="auto" w:fill="FFFFFF"/>
          <w:lang w:val="vi-VN"/>
        </w:rPr>
        <w:t>.</w:t>
      </w:r>
    </w:p>
    <w:p w14:paraId="559EEEE1" w14:textId="77777777" w:rsidR="0088298D" w:rsidRPr="00357FA2" w:rsidRDefault="0088298D"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lang w:val="vi-VN"/>
        </w:rPr>
        <w:t>1.4. Đánh giá tác động của các giải pháp</w:t>
      </w:r>
    </w:p>
    <w:p w14:paraId="4D3F16B6" w14:textId="77777777" w:rsidR="0088298D" w:rsidRPr="00357FA2" w:rsidRDefault="0088298D" w:rsidP="00357FA2">
      <w:pPr>
        <w:pStyle w:val="Heading5"/>
        <w:widowControl/>
        <w:spacing w:line="276" w:lineRule="auto"/>
        <w:ind w:firstLine="709"/>
        <w:rPr>
          <w:b w:val="0"/>
          <w:bCs/>
          <w:iCs/>
          <w:u w:val="none"/>
          <w:lang w:val="vi-VN"/>
        </w:rPr>
      </w:pPr>
      <w:r w:rsidRPr="00357FA2">
        <w:rPr>
          <w:b w:val="0"/>
          <w:bCs/>
          <w:iCs/>
          <w:u w:val="none"/>
          <w:lang w:val="vi-VN"/>
        </w:rPr>
        <w:t>1.4.1. Phương án 1</w:t>
      </w:r>
    </w:p>
    <w:p w14:paraId="08573051" w14:textId="77777777" w:rsidR="0088298D" w:rsidRPr="00357FA2" w:rsidRDefault="0088298D" w:rsidP="00357FA2">
      <w:pPr>
        <w:pStyle w:val="Heading6"/>
        <w:widowControl/>
        <w:spacing w:line="276" w:lineRule="auto"/>
        <w:ind w:firstLine="709"/>
        <w:rPr>
          <w:lang w:val="vi-VN"/>
        </w:rPr>
      </w:pPr>
      <w:r w:rsidRPr="00357FA2">
        <w:rPr>
          <w:lang w:val="vi-VN"/>
        </w:rPr>
        <w:t>a) Tác động về kinh tế, xã hội:</w:t>
      </w:r>
    </w:p>
    <w:p w14:paraId="13E551FE" w14:textId="77777777" w:rsidR="0088298D" w:rsidRPr="00357FA2" w:rsidRDefault="0088298D" w:rsidP="00357FA2">
      <w:pPr>
        <w:spacing w:before="120" w:after="120" w:line="276" w:lineRule="auto"/>
        <w:ind w:firstLine="709"/>
        <w:jc w:val="both"/>
        <w:rPr>
          <w:sz w:val="28"/>
          <w:szCs w:val="28"/>
        </w:rPr>
      </w:pP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5F874A73" w14:textId="5F06BEE3" w:rsidR="00C70DBB" w:rsidRPr="00357FA2" w:rsidRDefault="0088298D"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tốn</w:t>
      </w:r>
      <w:proofErr w:type="spellEnd"/>
      <w:r w:rsidRPr="00357FA2">
        <w:rPr>
          <w:sz w:val="28"/>
          <w:szCs w:val="28"/>
          <w:shd w:val="clear" w:color="auto" w:fill="FFFFFF"/>
        </w:rPr>
        <w:t xml:space="preserve"> </w:t>
      </w:r>
      <w:proofErr w:type="spellStart"/>
      <w:r w:rsidRPr="00357FA2">
        <w:rPr>
          <w:sz w:val="28"/>
          <w:szCs w:val="28"/>
          <w:shd w:val="clear" w:color="auto" w:fill="FFFFFF"/>
        </w:rPr>
        <w:t>kém</w:t>
      </w:r>
      <w:proofErr w:type="spellEnd"/>
      <w:r w:rsidRPr="00357FA2">
        <w:rPr>
          <w:sz w:val="28"/>
          <w:szCs w:val="28"/>
          <w:shd w:val="clear" w:color="auto" w:fill="FFFFFF"/>
        </w:rPr>
        <w:t xml:space="preserve"> </w:t>
      </w:r>
      <w:proofErr w:type="spellStart"/>
      <w:r w:rsidRPr="00357FA2">
        <w:rPr>
          <w:sz w:val="28"/>
          <w:szCs w:val="28"/>
          <w:shd w:val="clear" w:color="auto" w:fill="FFFFFF"/>
        </w:rPr>
        <w:t>thời</w:t>
      </w:r>
      <w:proofErr w:type="spellEnd"/>
      <w:r w:rsidRPr="00357FA2">
        <w:rPr>
          <w:sz w:val="28"/>
          <w:szCs w:val="28"/>
          <w:shd w:val="clear" w:color="auto" w:fill="FFFFFF"/>
        </w:rPr>
        <w:t xml:space="preserve"> </w:t>
      </w:r>
      <w:proofErr w:type="spellStart"/>
      <w:r w:rsidRPr="00357FA2">
        <w:rPr>
          <w:sz w:val="28"/>
          <w:szCs w:val="28"/>
          <w:shd w:val="clear" w:color="auto" w:fill="FFFFFF"/>
        </w:rPr>
        <w:t>gian</w:t>
      </w:r>
      <w:proofErr w:type="spellEnd"/>
      <w:r w:rsidRPr="00357FA2">
        <w:rPr>
          <w:sz w:val="28"/>
          <w:szCs w:val="28"/>
          <w:shd w:val="clear" w:color="auto" w:fill="FFFFFF"/>
        </w:rPr>
        <w:t xml:space="preserve">, chi </w:t>
      </w:r>
      <w:proofErr w:type="spellStart"/>
      <w:r w:rsidRPr="00357FA2">
        <w:rPr>
          <w:sz w:val="28"/>
          <w:szCs w:val="28"/>
          <w:shd w:val="clear" w:color="auto" w:fill="FFFFFF"/>
        </w:rPr>
        <w:t>phí</w:t>
      </w:r>
      <w:proofErr w:type="spellEnd"/>
      <w:r w:rsidRPr="00357FA2">
        <w:rPr>
          <w:sz w:val="28"/>
          <w:szCs w:val="28"/>
          <w:shd w:val="clear" w:color="auto" w:fill="FFFFFF"/>
        </w:rPr>
        <w:t xml:space="preserve"> </w:t>
      </w:r>
      <w:proofErr w:type="spellStart"/>
      <w:r w:rsidRPr="00357FA2">
        <w:rPr>
          <w:sz w:val="28"/>
          <w:szCs w:val="28"/>
          <w:shd w:val="clear" w:color="auto" w:fill="FFFFFF"/>
        </w:rPr>
        <w:t>sửa</w:t>
      </w:r>
      <w:proofErr w:type="spellEnd"/>
      <w:r w:rsidRPr="00357FA2">
        <w:rPr>
          <w:sz w:val="28"/>
          <w:szCs w:val="28"/>
          <w:shd w:val="clear" w:color="auto" w:fill="FFFFFF"/>
        </w:rPr>
        <w:t xml:space="preserve"> </w:t>
      </w:r>
      <w:proofErr w:type="spellStart"/>
      <w:r w:rsidRPr="00357FA2">
        <w:rPr>
          <w:sz w:val="28"/>
          <w:szCs w:val="28"/>
          <w:shd w:val="clear" w:color="auto" w:fill="FFFFFF"/>
        </w:rPr>
        <w:t>đổi</w:t>
      </w:r>
      <w:proofErr w:type="spellEnd"/>
      <w:r w:rsidRPr="00357FA2">
        <w:rPr>
          <w:sz w:val="28"/>
          <w:szCs w:val="28"/>
          <w:shd w:val="clear" w:color="auto" w:fill="FFFFFF"/>
        </w:rPr>
        <w:t xml:space="preserve">, </w:t>
      </w:r>
      <w:proofErr w:type="spellStart"/>
      <w:r w:rsidRPr="00357FA2">
        <w:rPr>
          <w:sz w:val="28"/>
          <w:szCs w:val="28"/>
          <w:shd w:val="clear" w:color="auto" w:fill="FFFFFF"/>
        </w:rPr>
        <w:t>bổ</w:t>
      </w:r>
      <w:proofErr w:type="spellEnd"/>
      <w:r w:rsidRPr="00357FA2">
        <w:rPr>
          <w:sz w:val="28"/>
          <w:szCs w:val="28"/>
          <w:shd w:val="clear" w:color="auto" w:fill="FFFFFF"/>
        </w:rPr>
        <w:t xml:space="preserve"> sung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pháp</w:t>
      </w:r>
      <w:proofErr w:type="spellEnd"/>
      <w:r w:rsidRPr="00357FA2">
        <w:rPr>
          <w:sz w:val="28"/>
          <w:szCs w:val="28"/>
          <w:shd w:val="clear" w:color="auto" w:fill="FFFFFF"/>
        </w:rPr>
        <w:t xml:space="preserve"> </w:t>
      </w:r>
      <w:proofErr w:type="spellStart"/>
      <w:r w:rsidRPr="00357FA2">
        <w:rPr>
          <w:sz w:val="28"/>
          <w:szCs w:val="28"/>
          <w:shd w:val="clear" w:color="auto" w:fill="FFFFFF"/>
        </w:rPr>
        <w:t>luật</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007F33D5" w:rsidRPr="00357FA2">
        <w:rPr>
          <w:sz w:val="28"/>
          <w:szCs w:val="28"/>
          <w:shd w:val="clear" w:color="auto" w:fill="FFFFFF"/>
        </w:rPr>
        <w:t xml:space="preserve"> </w:t>
      </w:r>
      <w:proofErr w:type="spellStart"/>
      <w:r w:rsidR="007F33D5"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0085284A" w:rsidRPr="00357FA2">
        <w:rPr>
          <w:sz w:val="28"/>
          <w:szCs w:val="28"/>
          <w:shd w:val="clear" w:color="auto" w:fill="FFFFFF"/>
        </w:rPr>
        <w:t>tăng</w:t>
      </w:r>
      <w:proofErr w:type="spellEnd"/>
      <w:r w:rsidR="0085284A" w:rsidRPr="00357FA2">
        <w:rPr>
          <w:sz w:val="28"/>
          <w:szCs w:val="28"/>
          <w:shd w:val="clear" w:color="auto" w:fill="FFFFFF"/>
        </w:rPr>
        <w:t xml:space="preserve"> chi NSNN </w:t>
      </w:r>
      <w:proofErr w:type="spellStart"/>
      <w:r w:rsidR="0085284A" w:rsidRPr="00357FA2">
        <w:rPr>
          <w:sz w:val="28"/>
          <w:szCs w:val="28"/>
          <w:shd w:val="clear" w:color="auto" w:fill="FFFFFF"/>
        </w:rPr>
        <w:t>cho</w:t>
      </w:r>
      <w:proofErr w:type="spellEnd"/>
      <w:r w:rsidR="0085284A" w:rsidRPr="00357FA2">
        <w:rPr>
          <w:sz w:val="28"/>
          <w:szCs w:val="28"/>
          <w:shd w:val="clear" w:color="auto" w:fill="FFFFFF"/>
        </w:rPr>
        <w:t xml:space="preserve"> KH&amp;CN</w:t>
      </w:r>
      <w:r w:rsidR="00C70DBB" w:rsidRPr="00357FA2">
        <w:rPr>
          <w:sz w:val="28"/>
          <w:szCs w:val="28"/>
          <w:shd w:val="clear" w:color="auto" w:fill="FFFFFF"/>
        </w:rPr>
        <w:t>.</w:t>
      </w:r>
    </w:p>
    <w:p w14:paraId="643FFB10" w14:textId="77777777" w:rsidR="0088298D" w:rsidRPr="00357FA2" w:rsidRDefault="0088298D"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00C70DBB" w:rsidRPr="00357FA2">
        <w:rPr>
          <w:sz w:val="28"/>
          <w:szCs w:val="28"/>
          <w:shd w:val="clear" w:color="auto" w:fill="FFFFFF"/>
        </w:rPr>
        <w:t xml:space="preserve"> </w:t>
      </w:r>
      <w:proofErr w:type="spellStart"/>
      <w:r w:rsidR="00C70DBB" w:rsidRPr="00357FA2">
        <w:rPr>
          <w:sz w:val="28"/>
          <w:szCs w:val="28"/>
          <w:shd w:val="clear" w:color="auto" w:fill="FFFFFF"/>
        </w:rPr>
        <w:t>hoạt</w:t>
      </w:r>
      <w:proofErr w:type="spellEnd"/>
      <w:r w:rsidR="00C70DBB" w:rsidRPr="00357FA2">
        <w:rPr>
          <w:sz w:val="28"/>
          <w:szCs w:val="28"/>
          <w:shd w:val="clear" w:color="auto" w:fill="FFFFFF"/>
        </w:rPr>
        <w:t xml:space="preserve"> </w:t>
      </w:r>
      <w:proofErr w:type="spellStart"/>
      <w:r w:rsidR="00C70DBB" w:rsidRPr="00357FA2">
        <w:rPr>
          <w:sz w:val="28"/>
          <w:szCs w:val="28"/>
          <w:shd w:val="clear" w:color="auto" w:fill="FFFFFF"/>
        </w:rPr>
        <w:t>động</w:t>
      </w:r>
      <w:proofErr w:type="spellEnd"/>
      <w:r w:rsidR="00C70DBB" w:rsidRPr="00357FA2">
        <w:rPr>
          <w:sz w:val="28"/>
          <w:szCs w:val="28"/>
          <w:shd w:val="clear" w:color="auto" w:fill="FFFFFF"/>
        </w:rPr>
        <w:t xml:space="preserve"> KH&amp;CN</w:t>
      </w:r>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phải</w:t>
      </w:r>
      <w:proofErr w:type="spellEnd"/>
      <w:r w:rsidRPr="00357FA2">
        <w:rPr>
          <w:sz w:val="28"/>
          <w:szCs w:val="28"/>
          <w:shd w:val="clear" w:color="auto" w:fill="FFFFFF"/>
        </w:rPr>
        <w:t xml:space="preserve"> </w:t>
      </w:r>
      <w:proofErr w:type="spellStart"/>
      <w:r w:rsidRPr="00357FA2">
        <w:rPr>
          <w:sz w:val="28"/>
          <w:szCs w:val="28"/>
          <w:shd w:val="clear" w:color="auto" w:fill="FFFFFF"/>
        </w:rPr>
        <w:t>mất</w:t>
      </w:r>
      <w:proofErr w:type="spellEnd"/>
      <w:r w:rsidRPr="00357FA2">
        <w:rPr>
          <w:sz w:val="28"/>
          <w:szCs w:val="28"/>
          <w:shd w:val="clear" w:color="auto" w:fill="FFFFFF"/>
        </w:rPr>
        <w:t xml:space="preserve"> </w:t>
      </w:r>
      <w:proofErr w:type="spellStart"/>
      <w:r w:rsidRPr="00357FA2">
        <w:rPr>
          <w:sz w:val="28"/>
          <w:szCs w:val="28"/>
          <w:shd w:val="clear" w:color="auto" w:fill="FFFFFF"/>
        </w:rPr>
        <w:t>thời</w:t>
      </w:r>
      <w:proofErr w:type="spellEnd"/>
      <w:r w:rsidRPr="00357FA2">
        <w:rPr>
          <w:sz w:val="28"/>
          <w:szCs w:val="28"/>
          <w:shd w:val="clear" w:color="auto" w:fill="FFFFFF"/>
        </w:rPr>
        <w:t xml:space="preserve"> </w:t>
      </w:r>
      <w:proofErr w:type="spellStart"/>
      <w:r w:rsidRPr="00357FA2">
        <w:rPr>
          <w:sz w:val="28"/>
          <w:szCs w:val="28"/>
          <w:shd w:val="clear" w:color="auto" w:fill="FFFFFF"/>
        </w:rPr>
        <w:t>gian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mới</w:t>
      </w:r>
      <w:proofErr w:type="spellEnd"/>
      <w:r w:rsidRPr="00357FA2">
        <w:rPr>
          <w:sz w:val="28"/>
          <w:szCs w:val="28"/>
          <w:shd w:val="clear" w:color="auto" w:fill="FFFFFF"/>
        </w:rPr>
        <w:t xml:space="preserve"> </w:t>
      </w:r>
      <w:proofErr w:type="spellStart"/>
      <w:r w:rsidRPr="00357FA2">
        <w:rPr>
          <w:sz w:val="28"/>
          <w:szCs w:val="28"/>
          <w:shd w:val="clear" w:color="auto" w:fill="FFFFFF"/>
        </w:rPr>
        <w:t>để</w:t>
      </w:r>
      <w:proofErr w:type="spellEnd"/>
      <w:r w:rsidRPr="00357FA2">
        <w:rPr>
          <w:sz w:val="28"/>
          <w:szCs w:val="28"/>
          <w:shd w:val="clear" w:color="auto" w:fill="FFFFFF"/>
        </w:rPr>
        <w:t xml:space="preserve"> </w:t>
      </w:r>
      <w:proofErr w:type="spellStart"/>
      <w:r w:rsidRPr="00357FA2">
        <w:rPr>
          <w:sz w:val="28"/>
          <w:szCs w:val="28"/>
          <w:shd w:val="clear" w:color="auto" w:fill="FFFFFF"/>
        </w:rPr>
        <w:t>thực</w:t>
      </w:r>
      <w:proofErr w:type="spellEnd"/>
      <w:r w:rsidRPr="00357FA2">
        <w:rPr>
          <w:sz w:val="28"/>
          <w:szCs w:val="28"/>
          <w:shd w:val="clear" w:color="auto" w:fill="FFFFFF"/>
        </w:rPr>
        <w:t xml:space="preserve"> </w:t>
      </w:r>
      <w:proofErr w:type="spellStart"/>
      <w:r w:rsidRPr="00357FA2">
        <w:rPr>
          <w:sz w:val="28"/>
          <w:szCs w:val="28"/>
          <w:shd w:val="clear" w:color="auto" w:fill="FFFFFF"/>
        </w:rPr>
        <w:t>hiện</w:t>
      </w:r>
      <w:proofErr w:type="spellEnd"/>
      <w:r w:rsidRPr="00357FA2">
        <w:rPr>
          <w:sz w:val="28"/>
          <w:szCs w:val="28"/>
          <w:shd w:val="clear" w:color="auto" w:fill="FFFFFF"/>
        </w:rPr>
        <w:t>.</w:t>
      </w:r>
    </w:p>
    <w:p w14:paraId="058F7420" w14:textId="77777777" w:rsidR="0088298D" w:rsidRPr="00357FA2" w:rsidRDefault="0088298D"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a2) </w:t>
      </w:r>
      <w:proofErr w:type="spellStart"/>
      <w:r w:rsidRPr="00357FA2">
        <w:rPr>
          <w:sz w:val="28"/>
          <w:szCs w:val="28"/>
          <w:shd w:val="clear" w:color="auto" w:fill="FFFFFF"/>
        </w:rPr>
        <w:t>Tác</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tiêu</w:t>
      </w:r>
      <w:proofErr w:type="spellEnd"/>
      <w:r w:rsidRPr="00357FA2">
        <w:rPr>
          <w:sz w:val="28"/>
          <w:szCs w:val="28"/>
          <w:shd w:val="clear" w:color="auto" w:fill="FFFFFF"/>
        </w:rPr>
        <w:t xml:space="preserve"> </w:t>
      </w:r>
      <w:proofErr w:type="spellStart"/>
      <w:r w:rsidRPr="00357FA2">
        <w:rPr>
          <w:sz w:val="28"/>
          <w:szCs w:val="28"/>
          <w:shd w:val="clear" w:color="auto" w:fill="FFFFFF"/>
        </w:rPr>
        <w:t>cực</w:t>
      </w:r>
      <w:proofErr w:type="spellEnd"/>
      <w:r w:rsidRPr="00357FA2">
        <w:rPr>
          <w:sz w:val="28"/>
          <w:szCs w:val="28"/>
          <w:shd w:val="clear" w:color="auto" w:fill="FFFFFF"/>
        </w:rPr>
        <w:t>:</w:t>
      </w:r>
    </w:p>
    <w:p w14:paraId="6B66A4E6" w14:textId="386CF0D7" w:rsidR="00FA2636" w:rsidRPr="00357FA2" w:rsidRDefault="0088298D" w:rsidP="00357FA2">
      <w:pPr>
        <w:spacing w:before="120" w:after="120" w:line="276" w:lineRule="auto"/>
        <w:ind w:firstLine="709"/>
        <w:jc w:val="both"/>
        <w:rPr>
          <w:sz w:val="28"/>
          <w:szCs w:val="28"/>
        </w:rPr>
      </w:pPr>
      <w:r w:rsidRPr="00357FA2">
        <w:rPr>
          <w:sz w:val="28"/>
          <w:szCs w:val="28"/>
          <w:lang w:val="vi-VN"/>
        </w:rPr>
        <w:t xml:space="preserve">- Đối với Nhà nước: </w:t>
      </w:r>
      <w:proofErr w:type="spellStart"/>
      <w:r w:rsidR="00C70DBB" w:rsidRPr="00357FA2">
        <w:rPr>
          <w:sz w:val="28"/>
          <w:szCs w:val="28"/>
        </w:rPr>
        <w:t>hiệu</w:t>
      </w:r>
      <w:proofErr w:type="spellEnd"/>
      <w:r w:rsidR="00C70DBB" w:rsidRPr="00357FA2">
        <w:rPr>
          <w:sz w:val="28"/>
          <w:szCs w:val="28"/>
        </w:rPr>
        <w:t xml:space="preserve"> </w:t>
      </w:r>
      <w:proofErr w:type="spellStart"/>
      <w:r w:rsidR="00C70DBB" w:rsidRPr="00357FA2">
        <w:rPr>
          <w:sz w:val="28"/>
          <w:szCs w:val="28"/>
        </w:rPr>
        <w:t>lực</w:t>
      </w:r>
      <w:proofErr w:type="spellEnd"/>
      <w:r w:rsidR="00C70DBB" w:rsidRPr="00357FA2">
        <w:rPr>
          <w:sz w:val="28"/>
          <w:szCs w:val="28"/>
        </w:rPr>
        <w:t xml:space="preserve">, </w:t>
      </w:r>
      <w:proofErr w:type="spellStart"/>
      <w:r w:rsidR="00C70DBB" w:rsidRPr="00357FA2">
        <w:rPr>
          <w:sz w:val="28"/>
          <w:szCs w:val="28"/>
        </w:rPr>
        <w:t>hiệu</w:t>
      </w:r>
      <w:proofErr w:type="spellEnd"/>
      <w:r w:rsidR="00C70DBB" w:rsidRPr="00357FA2">
        <w:rPr>
          <w:sz w:val="28"/>
          <w:szCs w:val="28"/>
        </w:rPr>
        <w:t xml:space="preserve"> </w:t>
      </w:r>
      <w:proofErr w:type="spellStart"/>
      <w:r w:rsidR="00C70DBB" w:rsidRPr="00357FA2">
        <w:rPr>
          <w:sz w:val="28"/>
          <w:szCs w:val="28"/>
        </w:rPr>
        <w:t>quả</w:t>
      </w:r>
      <w:proofErr w:type="spellEnd"/>
      <w:r w:rsidR="00C70DBB" w:rsidRPr="00357FA2">
        <w:rPr>
          <w:sz w:val="28"/>
          <w:szCs w:val="28"/>
        </w:rPr>
        <w:t xml:space="preserve"> </w:t>
      </w:r>
      <w:proofErr w:type="spellStart"/>
      <w:r w:rsidR="00C70DBB" w:rsidRPr="00357FA2">
        <w:rPr>
          <w:sz w:val="28"/>
          <w:szCs w:val="28"/>
        </w:rPr>
        <w:t>quản</w:t>
      </w:r>
      <w:proofErr w:type="spellEnd"/>
      <w:r w:rsidR="00C70DBB" w:rsidRPr="00357FA2">
        <w:rPr>
          <w:sz w:val="28"/>
          <w:szCs w:val="28"/>
        </w:rPr>
        <w:t xml:space="preserve"> </w:t>
      </w:r>
      <w:proofErr w:type="spellStart"/>
      <w:r w:rsidR="00C70DBB" w:rsidRPr="00357FA2">
        <w:rPr>
          <w:sz w:val="28"/>
          <w:szCs w:val="28"/>
        </w:rPr>
        <w:t>lý</w:t>
      </w:r>
      <w:proofErr w:type="spellEnd"/>
      <w:r w:rsidR="00C70DBB" w:rsidRPr="00357FA2">
        <w:rPr>
          <w:sz w:val="28"/>
          <w:szCs w:val="28"/>
        </w:rPr>
        <w:t xml:space="preserve"> </w:t>
      </w:r>
      <w:proofErr w:type="spellStart"/>
      <w:r w:rsidR="00C70DBB" w:rsidRPr="00357FA2">
        <w:rPr>
          <w:sz w:val="28"/>
          <w:szCs w:val="28"/>
        </w:rPr>
        <w:t>bị</w:t>
      </w:r>
      <w:proofErr w:type="spellEnd"/>
      <w:r w:rsidR="00C70DBB" w:rsidRPr="00357FA2">
        <w:rPr>
          <w:sz w:val="28"/>
          <w:szCs w:val="28"/>
        </w:rPr>
        <w:t xml:space="preserve"> </w:t>
      </w:r>
      <w:proofErr w:type="spellStart"/>
      <w:r w:rsidR="00C70DBB" w:rsidRPr="00357FA2">
        <w:rPr>
          <w:sz w:val="28"/>
          <w:szCs w:val="28"/>
        </w:rPr>
        <w:t>giảm</w:t>
      </w:r>
      <w:proofErr w:type="spellEnd"/>
      <w:r w:rsidR="00C70DBB" w:rsidRPr="00357FA2">
        <w:rPr>
          <w:sz w:val="28"/>
          <w:szCs w:val="28"/>
        </w:rPr>
        <w:t xml:space="preserve"> </w:t>
      </w:r>
      <w:proofErr w:type="spellStart"/>
      <w:r w:rsidR="00C70DBB" w:rsidRPr="00357FA2">
        <w:rPr>
          <w:sz w:val="28"/>
          <w:szCs w:val="28"/>
        </w:rPr>
        <w:t>sút</w:t>
      </w:r>
      <w:proofErr w:type="spellEnd"/>
      <w:r w:rsidR="00C70DBB" w:rsidRPr="00357FA2">
        <w:rPr>
          <w:sz w:val="28"/>
          <w:szCs w:val="28"/>
        </w:rPr>
        <w:t xml:space="preserve">, </w:t>
      </w:r>
      <w:proofErr w:type="spellStart"/>
      <w:r w:rsidR="00C70DBB" w:rsidRPr="00357FA2">
        <w:rPr>
          <w:sz w:val="28"/>
          <w:szCs w:val="28"/>
        </w:rPr>
        <w:t>không</w:t>
      </w:r>
      <w:proofErr w:type="spellEnd"/>
      <w:r w:rsidR="00C068C6" w:rsidRPr="00357FA2">
        <w:rPr>
          <w:sz w:val="28"/>
          <w:szCs w:val="28"/>
        </w:rPr>
        <w:t xml:space="preserve"> </w:t>
      </w:r>
      <w:proofErr w:type="spellStart"/>
      <w:r w:rsidR="00C068C6" w:rsidRPr="00357FA2">
        <w:rPr>
          <w:sz w:val="28"/>
          <w:szCs w:val="28"/>
        </w:rPr>
        <w:t>phù</w:t>
      </w:r>
      <w:proofErr w:type="spellEnd"/>
      <w:r w:rsidR="00C068C6" w:rsidRPr="00357FA2">
        <w:rPr>
          <w:sz w:val="28"/>
          <w:szCs w:val="28"/>
        </w:rPr>
        <w:t xml:space="preserve"> </w:t>
      </w:r>
      <w:proofErr w:type="spellStart"/>
      <w:r w:rsidR="00C068C6" w:rsidRPr="00357FA2">
        <w:rPr>
          <w:sz w:val="28"/>
          <w:szCs w:val="28"/>
        </w:rPr>
        <w:t>hợp</w:t>
      </w:r>
      <w:proofErr w:type="spellEnd"/>
      <w:r w:rsidR="00C068C6" w:rsidRPr="00357FA2">
        <w:rPr>
          <w:sz w:val="28"/>
          <w:szCs w:val="28"/>
        </w:rPr>
        <w:t xml:space="preserve"> </w:t>
      </w:r>
      <w:proofErr w:type="spellStart"/>
      <w:r w:rsidR="00C068C6" w:rsidRPr="00357FA2">
        <w:rPr>
          <w:sz w:val="28"/>
          <w:szCs w:val="28"/>
        </w:rPr>
        <w:t>với</w:t>
      </w:r>
      <w:proofErr w:type="spellEnd"/>
      <w:r w:rsidR="00C068C6" w:rsidRPr="00357FA2">
        <w:rPr>
          <w:sz w:val="28"/>
          <w:szCs w:val="28"/>
        </w:rPr>
        <w:t xml:space="preserve"> </w:t>
      </w:r>
      <w:proofErr w:type="spellStart"/>
      <w:r w:rsidR="00C068C6" w:rsidRPr="00357FA2">
        <w:rPr>
          <w:sz w:val="28"/>
          <w:szCs w:val="28"/>
        </w:rPr>
        <w:t>quy</w:t>
      </w:r>
      <w:proofErr w:type="spellEnd"/>
      <w:r w:rsidR="00C068C6" w:rsidRPr="00357FA2">
        <w:rPr>
          <w:sz w:val="28"/>
          <w:szCs w:val="28"/>
        </w:rPr>
        <w:t xml:space="preserve"> </w:t>
      </w:r>
      <w:proofErr w:type="spellStart"/>
      <w:r w:rsidR="00C068C6" w:rsidRPr="00357FA2">
        <w:rPr>
          <w:sz w:val="28"/>
          <w:szCs w:val="28"/>
        </w:rPr>
        <w:t>định</w:t>
      </w:r>
      <w:proofErr w:type="spellEnd"/>
      <w:r w:rsidR="00C068C6" w:rsidRPr="00357FA2">
        <w:rPr>
          <w:sz w:val="28"/>
          <w:szCs w:val="28"/>
        </w:rPr>
        <w:t xml:space="preserve"> </w:t>
      </w:r>
      <w:proofErr w:type="spellStart"/>
      <w:r w:rsidR="00C068C6" w:rsidRPr="00357FA2">
        <w:rPr>
          <w:sz w:val="28"/>
          <w:szCs w:val="28"/>
        </w:rPr>
        <w:t>pháp</w:t>
      </w:r>
      <w:proofErr w:type="spellEnd"/>
      <w:r w:rsidR="00C068C6" w:rsidRPr="00357FA2">
        <w:rPr>
          <w:sz w:val="28"/>
          <w:szCs w:val="28"/>
        </w:rPr>
        <w:t xml:space="preserve"> </w:t>
      </w:r>
      <w:proofErr w:type="spellStart"/>
      <w:r w:rsidR="00C068C6" w:rsidRPr="00357FA2">
        <w:rPr>
          <w:sz w:val="28"/>
          <w:szCs w:val="28"/>
        </w:rPr>
        <w:t>luật</w:t>
      </w:r>
      <w:proofErr w:type="spellEnd"/>
      <w:r w:rsidR="00C068C6" w:rsidRPr="00357FA2">
        <w:rPr>
          <w:sz w:val="28"/>
          <w:szCs w:val="28"/>
        </w:rPr>
        <w:t xml:space="preserve"> </w:t>
      </w:r>
      <w:proofErr w:type="spellStart"/>
      <w:r w:rsidR="00C068C6" w:rsidRPr="00357FA2">
        <w:rPr>
          <w:sz w:val="28"/>
          <w:szCs w:val="28"/>
        </w:rPr>
        <w:t>về</w:t>
      </w:r>
      <w:proofErr w:type="spellEnd"/>
      <w:r w:rsidR="00C068C6" w:rsidRPr="00357FA2">
        <w:rPr>
          <w:sz w:val="28"/>
          <w:szCs w:val="28"/>
        </w:rPr>
        <w:t xml:space="preserve"> NSNN, </w:t>
      </w:r>
      <w:proofErr w:type="spellStart"/>
      <w:r w:rsidR="00C068C6" w:rsidRPr="00357FA2">
        <w:rPr>
          <w:sz w:val="28"/>
          <w:szCs w:val="28"/>
        </w:rPr>
        <w:t>pháp</w:t>
      </w:r>
      <w:proofErr w:type="spellEnd"/>
      <w:r w:rsidR="00C068C6" w:rsidRPr="00357FA2">
        <w:rPr>
          <w:sz w:val="28"/>
          <w:szCs w:val="28"/>
        </w:rPr>
        <w:t xml:space="preserve"> </w:t>
      </w:r>
      <w:proofErr w:type="spellStart"/>
      <w:r w:rsidR="00C068C6" w:rsidRPr="00357FA2">
        <w:rPr>
          <w:sz w:val="28"/>
          <w:szCs w:val="28"/>
        </w:rPr>
        <w:t>luật</w:t>
      </w:r>
      <w:proofErr w:type="spellEnd"/>
      <w:r w:rsidR="00C068C6" w:rsidRPr="00357FA2">
        <w:rPr>
          <w:sz w:val="28"/>
          <w:szCs w:val="28"/>
        </w:rPr>
        <w:t xml:space="preserve"> </w:t>
      </w:r>
      <w:proofErr w:type="spellStart"/>
      <w:r w:rsidR="00C068C6" w:rsidRPr="00357FA2">
        <w:rPr>
          <w:sz w:val="28"/>
          <w:szCs w:val="28"/>
        </w:rPr>
        <w:t>về</w:t>
      </w:r>
      <w:proofErr w:type="spellEnd"/>
      <w:r w:rsidR="00C068C6" w:rsidRPr="00357FA2">
        <w:rPr>
          <w:sz w:val="28"/>
          <w:szCs w:val="28"/>
        </w:rPr>
        <w:t xml:space="preserve"> </w:t>
      </w:r>
      <w:proofErr w:type="spellStart"/>
      <w:r w:rsidR="00C068C6" w:rsidRPr="00357FA2">
        <w:rPr>
          <w:sz w:val="28"/>
          <w:szCs w:val="28"/>
        </w:rPr>
        <w:t>đầu</w:t>
      </w:r>
      <w:proofErr w:type="spellEnd"/>
      <w:r w:rsidR="00C068C6" w:rsidRPr="00357FA2">
        <w:rPr>
          <w:sz w:val="28"/>
          <w:szCs w:val="28"/>
        </w:rPr>
        <w:t xml:space="preserve"> </w:t>
      </w:r>
      <w:proofErr w:type="spellStart"/>
      <w:r w:rsidR="00C068C6" w:rsidRPr="00357FA2">
        <w:rPr>
          <w:sz w:val="28"/>
          <w:szCs w:val="28"/>
        </w:rPr>
        <w:t>tư</w:t>
      </w:r>
      <w:proofErr w:type="spellEnd"/>
      <w:r w:rsidR="00C068C6" w:rsidRPr="00357FA2">
        <w:rPr>
          <w:sz w:val="28"/>
          <w:szCs w:val="28"/>
        </w:rPr>
        <w:t xml:space="preserve"> </w:t>
      </w:r>
      <w:proofErr w:type="spellStart"/>
      <w:r w:rsidR="00C068C6" w:rsidRPr="00357FA2">
        <w:rPr>
          <w:sz w:val="28"/>
          <w:szCs w:val="28"/>
        </w:rPr>
        <w:t>công</w:t>
      </w:r>
      <w:proofErr w:type="spellEnd"/>
      <w:r w:rsidR="00C068C6" w:rsidRPr="00357FA2">
        <w:rPr>
          <w:sz w:val="28"/>
          <w:szCs w:val="28"/>
        </w:rPr>
        <w:t xml:space="preserve">, </w:t>
      </w:r>
      <w:proofErr w:type="spellStart"/>
      <w:r w:rsidR="00C068C6" w:rsidRPr="00357FA2">
        <w:rPr>
          <w:sz w:val="28"/>
          <w:szCs w:val="28"/>
        </w:rPr>
        <w:t>không</w:t>
      </w:r>
      <w:proofErr w:type="spellEnd"/>
      <w:r w:rsidR="00C068C6" w:rsidRPr="00357FA2">
        <w:rPr>
          <w:sz w:val="28"/>
          <w:szCs w:val="28"/>
        </w:rPr>
        <w:t xml:space="preserve"> </w:t>
      </w:r>
      <w:proofErr w:type="spellStart"/>
      <w:r w:rsidR="00C068C6" w:rsidRPr="00357FA2">
        <w:rPr>
          <w:sz w:val="28"/>
          <w:szCs w:val="28"/>
        </w:rPr>
        <w:t>đáp</w:t>
      </w:r>
      <w:proofErr w:type="spellEnd"/>
      <w:r w:rsidR="00C068C6" w:rsidRPr="00357FA2">
        <w:rPr>
          <w:sz w:val="28"/>
          <w:szCs w:val="28"/>
        </w:rPr>
        <w:t xml:space="preserve"> </w:t>
      </w:r>
      <w:proofErr w:type="spellStart"/>
      <w:r w:rsidR="00C068C6" w:rsidRPr="00357FA2">
        <w:rPr>
          <w:sz w:val="28"/>
          <w:szCs w:val="28"/>
        </w:rPr>
        <w:t>ứng</w:t>
      </w:r>
      <w:proofErr w:type="spellEnd"/>
      <w:r w:rsidR="00C068C6" w:rsidRPr="00357FA2">
        <w:rPr>
          <w:sz w:val="28"/>
          <w:szCs w:val="28"/>
        </w:rPr>
        <w:t xml:space="preserve"> </w:t>
      </w:r>
      <w:proofErr w:type="spellStart"/>
      <w:r w:rsidR="00C068C6" w:rsidRPr="00357FA2">
        <w:rPr>
          <w:sz w:val="28"/>
          <w:szCs w:val="28"/>
        </w:rPr>
        <w:t>nhu</w:t>
      </w:r>
      <w:proofErr w:type="spellEnd"/>
      <w:r w:rsidR="00C068C6" w:rsidRPr="00357FA2">
        <w:rPr>
          <w:sz w:val="28"/>
          <w:szCs w:val="28"/>
        </w:rPr>
        <w:t xml:space="preserve"> </w:t>
      </w:r>
      <w:proofErr w:type="spellStart"/>
      <w:r w:rsidR="00C068C6" w:rsidRPr="00357FA2">
        <w:rPr>
          <w:sz w:val="28"/>
          <w:szCs w:val="28"/>
        </w:rPr>
        <w:t>cầu</w:t>
      </w:r>
      <w:proofErr w:type="spellEnd"/>
      <w:r w:rsidR="00C068C6" w:rsidRPr="00357FA2">
        <w:rPr>
          <w:sz w:val="28"/>
          <w:szCs w:val="28"/>
        </w:rPr>
        <w:t xml:space="preserve"> chi </w:t>
      </w:r>
      <w:proofErr w:type="spellStart"/>
      <w:r w:rsidR="00C068C6" w:rsidRPr="00357FA2">
        <w:rPr>
          <w:sz w:val="28"/>
          <w:szCs w:val="28"/>
        </w:rPr>
        <w:t>cho</w:t>
      </w:r>
      <w:proofErr w:type="spellEnd"/>
      <w:r w:rsidR="00C068C6" w:rsidRPr="00357FA2">
        <w:rPr>
          <w:sz w:val="28"/>
          <w:szCs w:val="28"/>
        </w:rPr>
        <w:t xml:space="preserve"> </w:t>
      </w:r>
      <w:proofErr w:type="spellStart"/>
      <w:r w:rsidR="00C068C6" w:rsidRPr="00357FA2">
        <w:rPr>
          <w:sz w:val="28"/>
          <w:szCs w:val="28"/>
        </w:rPr>
        <w:t>hoạt</w:t>
      </w:r>
      <w:proofErr w:type="spellEnd"/>
      <w:r w:rsidR="00C068C6" w:rsidRPr="00357FA2">
        <w:rPr>
          <w:sz w:val="28"/>
          <w:szCs w:val="28"/>
        </w:rPr>
        <w:t xml:space="preserve"> </w:t>
      </w:r>
      <w:proofErr w:type="spellStart"/>
      <w:r w:rsidR="00C068C6" w:rsidRPr="00357FA2">
        <w:rPr>
          <w:sz w:val="28"/>
          <w:szCs w:val="28"/>
        </w:rPr>
        <w:t>động</w:t>
      </w:r>
      <w:proofErr w:type="spellEnd"/>
      <w:r w:rsidR="00C068C6" w:rsidRPr="00357FA2">
        <w:rPr>
          <w:sz w:val="28"/>
          <w:szCs w:val="28"/>
        </w:rPr>
        <w:t xml:space="preserve"> ĐMST</w:t>
      </w:r>
      <w:r w:rsidR="00C70DBB" w:rsidRPr="00357FA2">
        <w:rPr>
          <w:sz w:val="28"/>
          <w:szCs w:val="28"/>
        </w:rPr>
        <w:t>.</w:t>
      </w:r>
    </w:p>
    <w:p w14:paraId="5BD0EB03" w14:textId="11781B7C" w:rsidR="00D51F35" w:rsidRPr="00357FA2" w:rsidRDefault="0088298D" w:rsidP="00357FA2">
      <w:pPr>
        <w:spacing w:before="120" w:after="120" w:line="276" w:lineRule="auto"/>
        <w:ind w:firstLine="709"/>
        <w:jc w:val="both"/>
        <w:rPr>
          <w:sz w:val="28"/>
          <w:szCs w:val="28"/>
          <w:shd w:val="clear" w:color="auto" w:fill="FFFFFF"/>
        </w:rPr>
      </w:pPr>
      <w:r w:rsidRPr="00357FA2">
        <w:rPr>
          <w:sz w:val="28"/>
          <w:szCs w:val="28"/>
          <w:lang w:val="vi-VN"/>
        </w:rPr>
        <w:t xml:space="preserve">- Đối với </w:t>
      </w:r>
      <w:r w:rsidRPr="00357FA2">
        <w:rPr>
          <w:sz w:val="28"/>
          <w:szCs w:val="28"/>
          <w:shd w:val="clear" w:color="auto" w:fill="FFFFFF"/>
          <w:lang w:val="vi-VN"/>
        </w:rPr>
        <w:t>các tổ chức, cá nhân</w:t>
      </w:r>
      <w:r w:rsidR="00D51F35" w:rsidRPr="00357FA2">
        <w:rPr>
          <w:sz w:val="28"/>
          <w:szCs w:val="28"/>
          <w:shd w:val="clear" w:color="auto" w:fill="FFFFFF"/>
        </w:rPr>
        <w:t xml:space="preserve"> </w:t>
      </w:r>
      <w:proofErr w:type="spellStart"/>
      <w:r w:rsidR="00D51F35" w:rsidRPr="00357FA2">
        <w:rPr>
          <w:sz w:val="28"/>
          <w:szCs w:val="28"/>
          <w:shd w:val="clear" w:color="auto" w:fill="FFFFFF"/>
        </w:rPr>
        <w:t>hoạt</w:t>
      </w:r>
      <w:proofErr w:type="spellEnd"/>
      <w:r w:rsidR="00D51F35" w:rsidRPr="00357FA2">
        <w:rPr>
          <w:sz w:val="28"/>
          <w:szCs w:val="28"/>
          <w:shd w:val="clear" w:color="auto" w:fill="FFFFFF"/>
        </w:rPr>
        <w:t xml:space="preserve"> </w:t>
      </w:r>
      <w:proofErr w:type="spellStart"/>
      <w:r w:rsidR="00D51F35" w:rsidRPr="00357FA2">
        <w:rPr>
          <w:sz w:val="28"/>
          <w:szCs w:val="28"/>
          <w:shd w:val="clear" w:color="auto" w:fill="FFFFFF"/>
        </w:rPr>
        <w:t>động</w:t>
      </w:r>
      <w:proofErr w:type="spellEnd"/>
      <w:r w:rsidR="00D51F35" w:rsidRPr="00357FA2">
        <w:rPr>
          <w:sz w:val="28"/>
          <w:szCs w:val="28"/>
          <w:shd w:val="clear" w:color="auto" w:fill="FFFFFF"/>
        </w:rPr>
        <w:t xml:space="preserve"> KH&amp;CN: </w:t>
      </w:r>
      <w:proofErr w:type="spellStart"/>
      <w:r w:rsidR="00D51F35" w:rsidRPr="00357FA2">
        <w:rPr>
          <w:sz w:val="28"/>
          <w:szCs w:val="28"/>
          <w:shd w:val="clear" w:color="auto" w:fill="FFFFFF"/>
        </w:rPr>
        <w:t>không</w:t>
      </w:r>
      <w:proofErr w:type="spellEnd"/>
      <w:r w:rsidR="00C068C6" w:rsidRPr="00357FA2">
        <w:rPr>
          <w:sz w:val="28"/>
          <w:szCs w:val="28"/>
          <w:shd w:val="clear" w:color="auto" w:fill="FFFFFF"/>
        </w:rPr>
        <w:t xml:space="preserve"> </w:t>
      </w:r>
      <w:proofErr w:type="spellStart"/>
      <w:r w:rsidR="00C068C6" w:rsidRPr="00357FA2">
        <w:rPr>
          <w:sz w:val="28"/>
          <w:szCs w:val="28"/>
          <w:shd w:val="clear" w:color="auto" w:fill="FFFFFF"/>
        </w:rPr>
        <w:t>đáp</w:t>
      </w:r>
      <w:proofErr w:type="spellEnd"/>
      <w:r w:rsidR="00C068C6" w:rsidRPr="00357FA2">
        <w:rPr>
          <w:sz w:val="28"/>
          <w:szCs w:val="28"/>
          <w:shd w:val="clear" w:color="auto" w:fill="FFFFFF"/>
        </w:rPr>
        <w:t xml:space="preserve"> </w:t>
      </w:r>
      <w:proofErr w:type="spellStart"/>
      <w:r w:rsidR="00C068C6" w:rsidRPr="00357FA2">
        <w:rPr>
          <w:sz w:val="28"/>
          <w:szCs w:val="28"/>
          <w:shd w:val="clear" w:color="auto" w:fill="FFFFFF"/>
        </w:rPr>
        <w:t>ứng</w:t>
      </w:r>
      <w:proofErr w:type="spellEnd"/>
      <w:r w:rsidR="00C068C6" w:rsidRPr="00357FA2">
        <w:rPr>
          <w:sz w:val="28"/>
          <w:szCs w:val="28"/>
          <w:shd w:val="clear" w:color="auto" w:fill="FFFFFF"/>
        </w:rPr>
        <w:t xml:space="preserve"> </w:t>
      </w:r>
      <w:proofErr w:type="spellStart"/>
      <w:r w:rsidR="00C068C6" w:rsidRPr="00357FA2">
        <w:rPr>
          <w:sz w:val="28"/>
          <w:szCs w:val="28"/>
          <w:shd w:val="clear" w:color="auto" w:fill="FFFFFF"/>
        </w:rPr>
        <w:t>nhu</w:t>
      </w:r>
      <w:proofErr w:type="spellEnd"/>
      <w:r w:rsidR="00C068C6" w:rsidRPr="00357FA2">
        <w:rPr>
          <w:sz w:val="28"/>
          <w:szCs w:val="28"/>
          <w:shd w:val="clear" w:color="auto" w:fill="FFFFFF"/>
        </w:rPr>
        <w:t xml:space="preserve"> </w:t>
      </w:r>
      <w:proofErr w:type="spellStart"/>
      <w:r w:rsidR="00C068C6" w:rsidRPr="00357FA2">
        <w:rPr>
          <w:sz w:val="28"/>
          <w:szCs w:val="28"/>
          <w:shd w:val="clear" w:color="auto" w:fill="FFFFFF"/>
        </w:rPr>
        <w:t>cầu</w:t>
      </w:r>
      <w:proofErr w:type="spellEnd"/>
      <w:r w:rsidR="00C068C6" w:rsidRPr="00357FA2">
        <w:rPr>
          <w:sz w:val="28"/>
          <w:szCs w:val="28"/>
          <w:shd w:val="clear" w:color="auto" w:fill="FFFFFF"/>
        </w:rPr>
        <w:t xml:space="preserve"> chi </w:t>
      </w:r>
      <w:proofErr w:type="spellStart"/>
      <w:r w:rsidR="00C068C6" w:rsidRPr="00357FA2">
        <w:rPr>
          <w:sz w:val="28"/>
          <w:szCs w:val="28"/>
          <w:shd w:val="clear" w:color="auto" w:fill="FFFFFF"/>
        </w:rPr>
        <w:t>của</w:t>
      </w:r>
      <w:proofErr w:type="spellEnd"/>
      <w:r w:rsidR="006D4EF2" w:rsidRPr="00357FA2">
        <w:rPr>
          <w:sz w:val="28"/>
          <w:szCs w:val="28"/>
          <w:shd w:val="clear" w:color="auto" w:fill="FFFFFF"/>
        </w:rPr>
        <w:t xml:space="preserve"> </w:t>
      </w:r>
      <w:proofErr w:type="spellStart"/>
      <w:r w:rsidR="006D4EF2" w:rsidRPr="00357FA2">
        <w:rPr>
          <w:sz w:val="28"/>
          <w:szCs w:val="28"/>
          <w:shd w:val="clear" w:color="auto" w:fill="FFFFFF"/>
        </w:rPr>
        <w:t>tổ</w:t>
      </w:r>
      <w:proofErr w:type="spellEnd"/>
      <w:r w:rsidR="006D4EF2" w:rsidRPr="00357FA2">
        <w:rPr>
          <w:sz w:val="28"/>
          <w:szCs w:val="28"/>
          <w:shd w:val="clear" w:color="auto" w:fill="FFFFFF"/>
        </w:rPr>
        <w:t xml:space="preserve"> </w:t>
      </w:r>
      <w:proofErr w:type="spellStart"/>
      <w:r w:rsidR="006D4EF2" w:rsidRPr="00357FA2">
        <w:rPr>
          <w:sz w:val="28"/>
          <w:szCs w:val="28"/>
          <w:shd w:val="clear" w:color="auto" w:fill="FFFFFF"/>
        </w:rPr>
        <w:t>chức</w:t>
      </w:r>
      <w:proofErr w:type="spellEnd"/>
      <w:r w:rsidR="006D4EF2" w:rsidRPr="00357FA2">
        <w:rPr>
          <w:sz w:val="28"/>
          <w:szCs w:val="28"/>
          <w:shd w:val="clear" w:color="auto" w:fill="FFFFFF"/>
        </w:rPr>
        <w:t xml:space="preserve">, </w:t>
      </w:r>
      <w:proofErr w:type="spellStart"/>
      <w:r w:rsidR="006D4EF2" w:rsidRPr="00357FA2">
        <w:rPr>
          <w:sz w:val="28"/>
          <w:szCs w:val="28"/>
          <w:shd w:val="clear" w:color="auto" w:fill="FFFFFF"/>
        </w:rPr>
        <w:t>cá</w:t>
      </w:r>
      <w:proofErr w:type="spellEnd"/>
      <w:r w:rsidR="006D4EF2" w:rsidRPr="00357FA2">
        <w:rPr>
          <w:sz w:val="28"/>
          <w:szCs w:val="28"/>
          <w:shd w:val="clear" w:color="auto" w:fill="FFFFFF"/>
        </w:rPr>
        <w:t xml:space="preserve"> </w:t>
      </w:r>
      <w:proofErr w:type="spellStart"/>
      <w:r w:rsidR="006D4EF2" w:rsidRPr="00357FA2">
        <w:rPr>
          <w:sz w:val="28"/>
          <w:szCs w:val="28"/>
          <w:shd w:val="clear" w:color="auto" w:fill="FFFFFF"/>
        </w:rPr>
        <w:t>nhân</w:t>
      </w:r>
      <w:proofErr w:type="spellEnd"/>
      <w:r w:rsidR="006D4EF2" w:rsidRPr="00357FA2">
        <w:rPr>
          <w:sz w:val="28"/>
          <w:szCs w:val="28"/>
          <w:shd w:val="clear" w:color="auto" w:fill="FFFFFF"/>
        </w:rPr>
        <w:t>.</w:t>
      </w:r>
    </w:p>
    <w:p w14:paraId="78D4BBCF" w14:textId="77777777" w:rsidR="0088298D" w:rsidRPr="00357FA2" w:rsidRDefault="0088298D" w:rsidP="00357FA2">
      <w:pPr>
        <w:pStyle w:val="Heading6"/>
        <w:widowControl/>
        <w:spacing w:line="276" w:lineRule="auto"/>
        <w:ind w:firstLine="709"/>
        <w:rPr>
          <w:lang w:val="nl-NL"/>
        </w:rPr>
      </w:pPr>
      <w:r w:rsidRPr="00357FA2">
        <w:rPr>
          <w:lang w:val="nl-NL"/>
        </w:rPr>
        <w:t>b</w:t>
      </w:r>
      <w:r w:rsidRPr="00357FA2">
        <w:rPr>
          <w:lang w:val="vi-VN"/>
        </w:rPr>
        <w:t>) Tác động về giới</w:t>
      </w:r>
      <w:r w:rsidRPr="00357FA2">
        <w:rPr>
          <w:lang w:val="nl-NL"/>
        </w:rPr>
        <w:t>:</w:t>
      </w:r>
    </w:p>
    <w:p w14:paraId="1435FFB8" w14:textId="77777777" w:rsidR="0088298D" w:rsidRPr="00357FA2" w:rsidRDefault="0088298D" w:rsidP="00357FA2">
      <w:pPr>
        <w:spacing w:before="120" w:after="120" w:line="276" w:lineRule="auto"/>
        <w:ind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769FF1B5" w14:textId="77777777" w:rsidR="0088298D" w:rsidRPr="00357FA2" w:rsidRDefault="0088298D" w:rsidP="00357FA2">
      <w:pPr>
        <w:pStyle w:val="Heading6"/>
        <w:widowControl/>
        <w:spacing w:line="276" w:lineRule="auto"/>
        <w:ind w:firstLine="709"/>
        <w:rPr>
          <w:lang w:val="vi-VN"/>
        </w:rPr>
      </w:pPr>
      <w:r w:rsidRPr="00357FA2">
        <w:rPr>
          <w:lang w:val="vi-VN"/>
        </w:rPr>
        <w:t xml:space="preserve">c) Tác động về thủ tục hành chính: </w:t>
      </w:r>
    </w:p>
    <w:p w14:paraId="7108B1F9" w14:textId="7A97EEC7" w:rsidR="003D74C0" w:rsidRPr="00357FA2" w:rsidRDefault="006D4EF2" w:rsidP="00357FA2">
      <w:pPr>
        <w:spacing w:before="120" w:after="120" w:line="276" w:lineRule="auto"/>
        <w:ind w:firstLine="709"/>
        <w:jc w:val="both"/>
        <w:rPr>
          <w:sz w:val="28"/>
          <w:szCs w:val="28"/>
        </w:rPr>
      </w:pP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thay</w:t>
      </w:r>
      <w:proofErr w:type="spellEnd"/>
      <w:r w:rsidRPr="00357FA2">
        <w:rPr>
          <w:sz w:val="28"/>
          <w:szCs w:val="28"/>
        </w:rPr>
        <w:t xml:space="preserve"> </w:t>
      </w:r>
      <w:proofErr w:type="spellStart"/>
      <w:r w:rsidRPr="00357FA2">
        <w:rPr>
          <w:sz w:val="28"/>
          <w:szCs w:val="28"/>
        </w:rPr>
        <w:t>đổi</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hiện</w:t>
      </w:r>
      <w:proofErr w:type="spellEnd"/>
      <w:r w:rsidRPr="00357FA2">
        <w:rPr>
          <w:sz w:val="28"/>
          <w:szCs w:val="28"/>
        </w:rPr>
        <w:t xml:space="preserve"> </w:t>
      </w:r>
      <w:proofErr w:type="spellStart"/>
      <w:r w:rsidRPr="00357FA2">
        <w:rPr>
          <w:sz w:val="28"/>
          <w:szCs w:val="28"/>
        </w:rPr>
        <w:t>có</w:t>
      </w:r>
      <w:proofErr w:type="spellEnd"/>
      <w:r w:rsidR="003D74C0" w:rsidRPr="00357FA2">
        <w:rPr>
          <w:sz w:val="28"/>
          <w:szCs w:val="28"/>
        </w:rPr>
        <w:t>.</w:t>
      </w:r>
    </w:p>
    <w:p w14:paraId="75A09C28" w14:textId="77777777" w:rsidR="0088298D" w:rsidRPr="00357FA2" w:rsidRDefault="0088298D" w:rsidP="00357FA2">
      <w:pPr>
        <w:pStyle w:val="Heading6"/>
        <w:widowControl/>
        <w:spacing w:line="276" w:lineRule="auto"/>
        <w:ind w:firstLine="709"/>
        <w:rPr>
          <w:lang w:val="vi-VN"/>
        </w:rPr>
      </w:pPr>
      <w:r w:rsidRPr="00357FA2">
        <w:rPr>
          <w:lang w:val="vi-VN"/>
        </w:rPr>
        <w:t>d) Tác động tới hệ thống pháp luật:</w:t>
      </w:r>
    </w:p>
    <w:p w14:paraId="2D93B0BB" w14:textId="77777777" w:rsidR="00FD7064" w:rsidRPr="00357FA2" w:rsidRDefault="00FD7064" w:rsidP="00357FA2">
      <w:pPr>
        <w:pStyle w:val="BodyTextIndent2"/>
        <w:spacing w:before="120" w:line="276" w:lineRule="auto"/>
        <w:ind w:left="0" w:firstLine="709"/>
        <w:jc w:val="both"/>
        <w:rPr>
          <w:sz w:val="28"/>
          <w:szCs w:val="28"/>
          <w:lang w:val="nl-NL"/>
        </w:rPr>
      </w:pPr>
      <w:r w:rsidRPr="00357FA2">
        <w:rPr>
          <w:sz w:val="28"/>
          <w:szCs w:val="28"/>
          <w:lang w:val="nl-NL"/>
        </w:rPr>
        <w:t>Không có tác động liên quan đến hoàn thiện hệ thống pháp luật.</w:t>
      </w:r>
    </w:p>
    <w:p w14:paraId="15EFB5B3" w14:textId="77777777" w:rsidR="0088298D" w:rsidRPr="00357FA2" w:rsidRDefault="0088298D" w:rsidP="00357FA2">
      <w:pPr>
        <w:pStyle w:val="Heading5"/>
        <w:widowControl/>
        <w:spacing w:line="276" w:lineRule="auto"/>
        <w:ind w:firstLine="709"/>
        <w:rPr>
          <w:b w:val="0"/>
          <w:bCs/>
          <w:iCs/>
          <w:u w:val="none"/>
          <w:lang w:val="vi-VN"/>
        </w:rPr>
      </w:pPr>
      <w:r w:rsidRPr="00357FA2">
        <w:rPr>
          <w:b w:val="0"/>
          <w:bCs/>
          <w:iCs/>
          <w:u w:val="none"/>
          <w:lang w:val="nl-NL"/>
        </w:rPr>
        <w:t>1</w:t>
      </w:r>
      <w:r w:rsidRPr="00357FA2">
        <w:rPr>
          <w:b w:val="0"/>
          <w:bCs/>
          <w:iCs/>
          <w:u w:val="none"/>
          <w:lang w:val="vi-VN"/>
        </w:rPr>
        <w:t>.4.2</w:t>
      </w:r>
      <w:r w:rsidR="00923654" w:rsidRPr="00357FA2">
        <w:rPr>
          <w:b w:val="0"/>
          <w:bCs/>
          <w:iCs/>
          <w:u w:val="none"/>
        </w:rPr>
        <w:t>.</w:t>
      </w:r>
      <w:r w:rsidRPr="00357FA2">
        <w:rPr>
          <w:b w:val="0"/>
          <w:bCs/>
          <w:iCs/>
          <w:u w:val="none"/>
          <w:lang w:val="vi-VN"/>
        </w:rPr>
        <w:t xml:space="preserve"> Phương án 2:</w:t>
      </w:r>
    </w:p>
    <w:p w14:paraId="281A5D9C" w14:textId="77777777" w:rsidR="0088298D" w:rsidRPr="00357FA2" w:rsidRDefault="0088298D" w:rsidP="00357FA2">
      <w:pPr>
        <w:pStyle w:val="Heading6"/>
        <w:widowControl/>
        <w:spacing w:line="276" w:lineRule="auto"/>
        <w:ind w:firstLine="709"/>
        <w:rPr>
          <w:lang w:val="nl-NL"/>
        </w:rPr>
      </w:pPr>
      <w:r w:rsidRPr="00357FA2">
        <w:rPr>
          <w:lang w:val="vi-VN"/>
        </w:rPr>
        <w:t xml:space="preserve">a) Tác động </w:t>
      </w:r>
      <w:r w:rsidRPr="00357FA2">
        <w:rPr>
          <w:lang w:val="nl-NL"/>
        </w:rPr>
        <w:t xml:space="preserve">về </w:t>
      </w:r>
      <w:r w:rsidRPr="00357FA2">
        <w:rPr>
          <w:lang w:val="vi-VN"/>
        </w:rPr>
        <w:t>kinh tế</w:t>
      </w:r>
      <w:r w:rsidRPr="00357FA2">
        <w:rPr>
          <w:lang w:val="nl-NL"/>
        </w:rPr>
        <w:t>, xã hội:</w:t>
      </w:r>
    </w:p>
    <w:p w14:paraId="1685EB63" w14:textId="77777777" w:rsidR="0088298D" w:rsidRPr="00357FA2" w:rsidRDefault="0088298D" w:rsidP="00357FA2">
      <w:pPr>
        <w:spacing w:before="120" w:after="120" w:line="276" w:lineRule="auto"/>
        <w:ind w:firstLine="709"/>
        <w:jc w:val="both"/>
        <w:rPr>
          <w:sz w:val="28"/>
          <w:szCs w:val="28"/>
        </w:rPr>
      </w:pPr>
      <w:r w:rsidRPr="00357FA2">
        <w:rPr>
          <w:sz w:val="28"/>
          <w:szCs w:val="28"/>
          <w:lang w:val="nl-NL"/>
        </w:rPr>
        <w:tab/>
      </w: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2AA3F3E8" w14:textId="307F294B" w:rsidR="00FF1C3B" w:rsidRPr="00357FA2" w:rsidRDefault="0088298D" w:rsidP="00357FA2">
      <w:pPr>
        <w:spacing w:before="120" w:after="120" w:line="276" w:lineRule="auto"/>
        <w:ind w:firstLine="709"/>
        <w:jc w:val="both"/>
        <w:rPr>
          <w:sz w:val="28"/>
          <w:szCs w:val="28"/>
        </w:rPr>
      </w:pPr>
      <w:r w:rsidRPr="00357FA2">
        <w:rPr>
          <w:sz w:val="28"/>
          <w:szCs w:val="28"/>
          <w:lang w:val="vi-VN"/>
        </w:rPr>
        <w:t>- Đối với Nhà nước:</w:t>
      </w:r>
      <w:r w:rsidR="00711AA9" w:rsidRPr="00357FA2">
        <w:rPr>
          <w:sz w:val="28"/>
          <w:szCs w:val="28"/>
        </w:rPr>
        <w:t xml:space="preserve"> </w:t>
      </w:r>
      <w:proofErr w:type="spellStart"/>
      <w:r w:rsidR="00711AA9" w:rsidRPr="00357FA2">
        <w:rPr>
          <w:sz w:val="28"/>
          <w:szCs w:val="28"/>
        </w:rPr>
        <w:t>phù</w:t>
      </w:r>
      <w:proofErr w:type="spellEnd"/>
      <w:r w:rsidR="00711AA9" w:rsidRPr="00357FA2">
        <w:rPr>
          <w:sz w:val="28"/>
          <w:szCs w:val="28"/>
        </w:rPr>
        <w:t xml:space="preserve"> </w:t>
      </w:r>
      <w:proofErr w:type="spellStart"/>
      <w:r w:rsidR="00711AA9" w:rsidRPr="00357FA2">
        <w:rPr>
          <w:sz w:val="28"/>
          <w:szCs w:val="28"/>
        </w:rPr>
        <w:t>hợp</w:t>
      </w:r>
      <w:proofErr w:type="spellEnd"/>
      <w:r w:rsidR="00711AA9" w:rsidRPr="00357FA2">
        <w:rPr>
          <w:sz w:val="28"/>
          <w:szCs w:val="28"/>
        </w:rPr>
        <w:t xml:space="preserve"> </w:t>
      </w:r>
      <w:proofErr w:type="spellStart"/>
      <w:r w:rsidR="00711AA9" w:rsidRPr="00357FA2">
        <w:rPr>
          <w:sz w:val="28"/>
          <w:szCs w:val="28"/>
        </w:rPr>
        <w:t>với</w:t>
      </w:r>
      <w:proofErr w:type="spellEnd"/>
      <w:r w:rsidR="00711AA9" w:rsidRPr="00357FA2">
        <w:rPr>
          <w:sz w:val="28"/>
          <w:szCs w:val="28"/>
        </w:rPr>
        <w:t xml:space="preserve"> </w:t>
      </w:r>
      <w:proofErr w:type="spellStart"/>
      <w:r w:rsidR="00711AA9" w:rsidRPr="00357FA2">
        <w:rPr>
          <w:sz w:val="28"/>
          <w:szCs w:val="28"/>
        </w:rPr>
        <w:t>quy</w:t>
      </w:r>
      <w:proofErr w:type="spellEnd"/>
      <w:r w:rsidR="00711AA9" w:rsidRPr="00357FA2">
        <w:rPr>
          <w:sz w:val="28"/>
          <w:szCs w:val="28"/>
        </w:rPr>
        <w:t xml:space="preserve"> </w:t>
      </w:r>
      <w:proofErr w:type="spellStart"/>
      <w:r w:rsidR="00711AA9" w:rsidRPr="00357FA2">
        <w:rPr>
          <w:sz w:val="28"/>
          <w:szCs w:val="28"/>
        </w:rPr>
        <w:t>định</w:t>
      </w:r>
      <w:proofErr w:type="spellEnd"/>
      <w:r w:rsidR="00711AA9" w:rsidRPr="00357FA2">
        <w:rPr>
          <w:sz w:val="28"/>
          <w:szCs w:val="28"/>
        </w:rPr>
        <w:t xml:space="preserve"> </w:t>
      </w:r>
      <w:proofErr w:type="spellStart"/>
      <w:r w:rsidR="00711AA9" w:rsidRPr="00357FA2">
        <w:rPr>
          <w:sz w:val="28"/>
          <w:szCs w:val="28"/>
        </w:rPr>
        <w:t>pháp</w:t>
      </w:r>
      <w:proofErr w:type="spellEnd"/>
      <w:r w:rsidR="00711AA9" w:rsidRPr="00357FA2">
        <w:rPr>
          <w:sz w:val="28"/>
          <w:szCs w:val="28"/>
        </w:rPr>
        <w:t xml:space="preserve"> </w:t>
      </w:r>
      <w:proofErr w:type="spellStart"/>
      <w:r w:rsidR="00711AA9" w:rsidRPr="00357FA2">
        <w:rPr>
          <w:sz w:val="28"/>
          <w:szCs w:val="28"/>
        </w:rPr>
        <w:t>luật</w:t>
      </w:r>
      <w:proofErr w:type="spellEnd"/>
      <w:r w:rsidR="00711AA9" w:rsidRPr="00357FA2">
        <w:rPr>
          <w:sz w:val="28"/>
          <w:szCs w:val="28"/>
        </w:rPr>
        <w:t xml:space="preserve"> </w:t>
      </w:r>
      <w:proofErr w:type="spellStart"/>
      <w:r w:rsidR="00711AA9" w:rsidRPr="00357FA2">
        <w:rPr>
          <w:sz w:val="28"/>
          <w:szCs w:val="28"/>
        </w:rPr>
        <w:t>về</w:t>
      </w:r>
      <w:proofErr w:type="spellEnd"/>
      <w:r w:rsidR="00711AA9" w:rsidRPr="00357FA2">
        <w:rPr>
          <w:sz w:val="28"/>
          <w:szCs w:val="28"/>
        </w:rPr>
        <w:t xml:space="preserve"> NSNN, </w:t>
      </w:r>
      <w:proofErr w:type="spellStart"/>
      <w:r w:rsidR="00711AA9" w:rsidRPr="00357FA2">
        <w:rPr>
          <w:sz w:val="28"/>
          <w:szCs w:val="28"/>
        </w:rPr>
        <w:t>về</w:t>
      </w:r>
      <w:proofErr w:type="spellEnd"/>
      <w:r w:rsidR="00711AA9" w:rsidRPr="00357FA2">
        <w:rPr>
          <w:sz w:val="28"/>
          <w:szCs w:val="28"/>
        </w:rPr>
        <w:t xml:space="preserve"> </w:t>
      </w:r>
      <w:proofErr w:type="spellStart"/>
      <w:r w:rsidR="00711AA9" w:rsidRPr="00357FA2">
        <w:rPr>
          <w:sz w:val="28"/>
          <w:szCs w:val="28"/>
        </w:rPr>
        <w:t>đầu</w:t>
      </w:r>
      <w:proofErr w:type="spellEnd"/>
      <w:r w:rsidR="00711AA9" w:rsidRPr="00357FA2">
        <w:rPr>
          <w:sz w:val="28"/>
          <w:szCs w:val="28"/>
        </w:rPr>
        <w:t xml:space="preserve"> </w:t>
      </w:r>
      <w:proofErr w:type="spellStart"/>
      <w:r w:rsidR="00711AA9" w:rsidRPr="00357FA2">
        <w:rPr>
          <w:sz w:val="28"/>
          <w:szCs w:val="28"/>
        </w:rPr>
        <w:t>tư</w:t>
      </w:r>
      <w:proofErr w:type="spellEnd"/>
      <w:r w:rsidR="00711AA9" w:rsidRPr="00357FA2">
        <w:rPr>
          <w:sz w:val="28"/>
          <w:szCs w:val="28"/>
        </w:rPr>
        <w:t xml:space="preserve"> </w:t>
      </w:r>
      <w:proofErr w:type="spellStart"/>
      <w:r w:rsidR="00711AA9" w:rsidRPr="00357FA2">
        <w:rPr>
          <w:sz w:val="28"/>
          <w:szCs w:val="28"/>
        </w:rPr>
        <w:t>công</w:t>
      </w:r>
      <w:proofErr w:type="spellEnd"/>
      <w:r w:rsidR="00711AA9" w:rsidRPr="00357FA2">
        <w:rPr>
          <w:sz w:val="28"/>
          <w:szCs w:val="28"/>
        </w:rPr>
        <w:t xml:space="preserve">, </w:t>
      </w:r>
      <w:proofErr w:type="spellStart"/>
      <w:r w:rsidR="00711AA9" w:rsidRPr="00357FA2">
        <w:rPr>
          <w:sz w:val="28"/>
          <w:szCs w:val="28"/>
        </w:rPr>
        <w:t>đáp</w:t>
      </w:r>
      <w:proofErr w:type="spellEnd"/>
      <w:r w:rsidR="00711AA9" w:rsidRPr="00357FA2">
        <w:rPr>
          <w:sz w:val="28"/>
          <w:szCs w:val="28"/>
        </w:rPr>
        <w:t xml:space="preserve"> </w:t>
      </w:r>
      <w:proofErr w:type="spellStart"/>
      <w:r w:rsidR="00711AA9" w:rsidRPr="00357FA2">
        <w:rPr>
          <w:sz w:val="28"/>
          <w:szCs w:val="28"/>
        </w:rPr>
        <w:t>ứng</w:t>
      </w:r>
      <w:proofErr w:type="spellEnd"/>
      <w:r w:rsidR="00711AA9" w:rsidRPr="00357FA2">
        <w:rPr>
          <w:sz w:val="28"/>
          <w:szCs w:val="28"/>
        </w:rPr>
        <w:t xml:space="preserve"> </w:t>
      </w:r>
      <w:proofErr w:type="spellStart"/>
      <w:r w:rsidR="00711AA9" w:rsidRPr="00357FA2">
        <w:rPr>
          <w:sz w:val="28"/>
          <w:szCs w:val="28"/>
        </w:rPr>
        <w:t>nhu</w:t>
      </w:r>
      <w:proofErr w:type="spellEnd"/>
      <w:r w:rsidR="00711AA9" w:rsidRPr="00357FA2">
        <w:rPr>
          <w:sz w:val="28"/>
          <w:szCs w:val="28"/>
        </w:rPr>
        <w:t xml:space="preserve"> </w:t>
      </w:r>
      <w:proofErr w:type="spellStart"/>
      <w:r w:rsidR="00711AA9" w:rsidRPr="00357FA2">
        <w:rPr>
          <w:sz w:val="28"/>
          <w:szCs w:val="28"/>
        </w:rPr>
        <w:t>cầu</w:t>
      </w:r>
      <w:proofErr w:type="spellEnd"/>
      <w:r w:rsidR="00711AA9" w:rsidRPr="00357FA2">
        <w:rPr>
          <w:sz w:val="28"/>
          <w:szCs w:val="28"/>
        </w:rPr>
        <w:t xml:space="preserve"> </w:t>
      </w:r>
      <w:proofErr w:type="spellStart"/>
      <w:r w:rsidR="00711AA9" w:rsidRPr="00357FA2">
        <w:rPr>
          <w:sz w:val="28"/>
          <w:szCs w:val="28"/>
        </w:rPr>
        <w:t>hoạt</w:t>
      </w:r>
      <w:proofErr w:type="spellEnd"/>
      <w:r w:rsidR="00711AA9" w:rsidRPr="00357FA2">
        <w:rPr>
          <w:sz w:val="28"/>
          <w:szCs w:val="28"/>
        </w:rPr>
        <w:t xml:space="preserve"> </w:t>
      </w:r>
      <w:proofErr w:type="spellStart"/>
      <w:r w:rsidR="00711AA9" w:rsidRPr="00357FA2">
        <w:rPr>
          <w:sz w:val="28"/>
          <w:szCs w:val="28"/>
        </w:rPr>
        <w:t>động</w:t>
      </w:r>
      <w:proofErr w:type="spellEnd"/>
      <w:r w:rsidR="00711AA9" w:rsidRPr="00357FA2">
        <w:rPr>
          <w:sz w:val="28"/>
          <w:szCs w:val="28"/>
        </w:rPr>
        <w:t xml:space="preserve"> KHCN&amp;ĐMST</w:t>
      </w:r>
      <w:r w:rsidR="003D74C0" w:rsidRPr="00357FA2">
        <w:rPr>
          <w:sz w:val="28"/>
          <w:szCs w:val="28"/>
        </w:rPr>
        <w:t>.</w:t>
      </w:r>
    </w:p>
    <w:p w14:paraId="6ED0D4EF" w14:textId="02825A65" w:rsidR="003D74C0" w:rsidRPr="00357FA2" w:rsidRDefault="0088298D" w:rsidP="00357FA2">
      <w:pPr>
        <w:spacing w:before="120" w:after="120" w:line="276" w:lineRule="auto"/>
        <w:ind w:firstLine="709"/>
        <w:jc w:val="both"/>
        <w:rPr>
          <w:spacing w:val="-2"/>
          <w:sz w:val="28"/>
          <w:szCs w:val="28"/>
          <w:shd w:val="clear" w:color="auto" w:fill="FFFFFF"/>
        </w:rPr>
      </w:pPr>
      <w:r w:rsidRPr="00357FA2">
        <w:rPr>
          <w:spacing w:val="-2"/>
          <w:sz w:val="28"/>
          <w:szCs w:val="28"/>
          <w:lang w:val="vi-VN"/>
        </w:rPr>
        <w:t xml:space="preserve">- Đối với </w:t>
      </w:r>
      <w:proofErr w:type="spellStart"/>
      <w:r w:rsidRPr="00357FA2">
        <w:rPr>
          <w:spacing w:val="-2"/>
          <w:sz w:val="28"/>
          <w:szCs w:val="28"/>
          <w:shd w:val="clear" w:color="auto" w:fill="FFFFFF"/>
        </w:rPr>
        <w:t>các</w:t>
      </w:r>
      <w:proofErr w:type="spellEnd"/>
      <w:r w:rsidRPr="00357FA2">
        <w:rPr>
          <w:spacing w:val="-2"/>
          <w:sz w:val="28"/>
          <w:szCs w:val="28"/>
          <w:shd w:val="clear" w:color="auto" w:fill="FFFFFF"/>
        </w:rPr>
        <w:t xml:space="preserve"> </w:t>
      </w:r>
      <w:proofErr w:type="spellStart"/>
      <w:r w:rsidRPr="00357FA2">
        <w:rPr>
          <w:spacing w:val="-2"/>
          <w:sz w:val="28"/>
          <w:szCs w:val="28"/>
          <w:shd w:val="clear" w:color="auto" w:fill="FFFFFF"/>
        </w:rPr>
        <w:t>tổ</w:t>
      </w:r>
      <w:proofErr w:type="spellEnd"/>
      <w:r w:rsidRPr="00357FA2">
        <w:rPr>
          <w:spacing w:val="-2"/>
          <w:sz w:val="28"/>
          <w:szCs w:val="28"/>
          <w:shd w:val="clear" w:color="auto" w:fill="FFFFFF"/>
        </w:rPr>
        <w:t xml:space="preserve"> </w:t>
      </w:r>
      <w:proofErr w:type="spellStart"/>
      <w:r w:rsidRPr="00357FA2">
        <w:rPr>
          <w:spacing w:val="-2"/>
          <w:sz w:val="28"/>
          <w:szCs w:val="28"/>
          <w:shd w:val="clear" w:color="auto" w:fill="FFFFFF"/>
        </w:rPr>
        <w:t>chức</w:t>
      </w:r>
      <w:proofErr w:type="spellEnd"/>
      <w:r w:rsidRPr="00357FA2">
        <w:rPr>
          <w:spacing w:val="-2"/>
          <w:sz w:val="28"/>
          <w:szCs w:val="28"/>
          <w:shd w:val="clear" w:color="auto" w:fill="FFFFFF"/>
        </w:rPr>
        <w:t xml:space="preserve">, </w:t>
      </w:r>
      <w:proofErr w:type="spellStart"/>
      <w:r w:rsidRPr="00357FA2">
        <w:rPr>
          <w:spacing w:val="-2"/>
          <w:sz w:val="28"/>
          <w:szCs w:val="28"/>
          <w:shd w:val="clear" w:color="auto" w:fill="FFFFFF"/>
        </w:rPr>
        <w:t>cá</w:t>
      </w:r>
      <w:proofErr w:type="spellEnd"/>
      <w:r w:rsidRPr="00357FA2">
        <w:rPr>
          <w:spacing w:val="-2"/>
          <w:sz w:val="28"/>
          <w:szCs w:val="28"/>
          <w:shd w:val="clear" w:color="auto" w:fill="FFFFFF"/>
        </w:rPr>
        <w:t xml:space="preserve"> </w:t>
      </w:r>
      <w:proofErr w:type="spellStart"/>
      <w:r w:rsidRPr="00357FA2">
        <w:rPr>
          <w:spacing w:val="-2"/>
          <w:sz w:val="28"/>
          <w:szCs w:val="28"/>
          <w:shd w:val="clear" w:color="auto" w:fill="FFFFFF"/>
        </w:rPr>
        <w:t>nhân</w:t>
      </w:r>
      <w:proofErr w:type="spellEnd"/>
      <w:r w:rsidR="003D74C0" w:rsidRPr="00357FA2">
        <w:rPr>
          <w:spacing w:val="-2"/>
          <w:sz w:val="28"/>
          <w:szCs w:val="28"/>
          <w:shd w:val="clear" w:color="auto" w:fill="FFFFFF"/>
        </w:rPr>
        <w:t xml:space="preserve"> </w:t>
      </w:r>
      <w:proofErr w:type="spellStart"/>
      <w:r w:rsidR="003D74C0" w:rsidRPr="00357FA2">
        <w:rPr>
          <w:spacing w:val="-2"/>
          <w:sz w:val="28"/>
          <w:szCs w:val="28"/>
          <w:shd w:val="clear" w:color="auto" w:fill="FFFFFF"/>
        </w:rPr>
        <w:t>hoạt</w:t>
      </w:r>
      <w:proofErr w:type="spellEnd"/>
      <w:r w:rsidR="003D74C0" w:rsidRPr="00357FA2">
        <w:rPr>
          <w:spacing w:val="-2"/>
          <w:sz w:val="28"/>
          <w:szCs w:val="28"/>
          <w:shd w:val="clear" w:color="auto" w:fill="FFFFFF"/>
        </w:rPr>
        <w:t xml:space="preserve"> </w:t>
      </w:r>
      <w:proofErr w:type="spellStart"/>
      <w:r w:rsidR="003D74C0" w:rsidRPr="00357FA2">
        <w:rPr>
          <w:spacing w:val="-2"/>
          <w:sz w:val="28"/>
          <w:szCs w:val="28"/>
          <w:shd w:val="clear" w:color="auto" w:fill="FFFFFF"/>
        </w:rPr>
        <w:t>động</w:t>
      </w:r>
      <w:proofErr w:type="spellEnd"/>
      <w:r w:rsidR="003D74C0" w:rsidRPr="00357FA2">
        <w:rPr>
          <w:spacing w:val="-2"/>
          <w:sz w:val="28"/>
          <w:szCs w:val="28"/>
          <w:shd w:val="clear" w:color="auto" w:fill="FFFFFF"/>
        </w:rPr>
        <w:t xml:space="preserve"> KH&amp;CN:</w:t>
      </w:r>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thực</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hiện</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đúng</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quy</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định</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pháp</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luật</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về</w:t>
      </w:r>
      <w:proofErr w:type="spellEnd"/>
      <w:r w:rsidR="00711AA9" w:rsidRPr="00357FA2">
        <w:rPr>
          <w:spacing w:val="-2"/>
          <w:sz w:val="28"/>
          <w:szCs w:val="28"/>
          <w:shd w:val="clear" w:color="auto" w:fill="FFFFFF"/>
        </w:rPr>
        <w:t xml:space="preserve"> NSNN, </w:t>
      </w:r>
      <w:proofErr w:type="spellStart"/>
      <w:r w:rsidR="00711AA9" w:rsidRPr="00357FA2">
        <w:rPr>
          <w:spacing w:val="-2"/>
          <w:sz w:val="28"/>
          <w:szCs w:val="28"/>
          <w:shd w:val="clear" w:color="auto" w:fill="FFFFFF"/>
        </w:rPr>
        <w:t>pháp</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luật</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về</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đầu</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tư</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công</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hoạt</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động</w:t>
      </w:r>
      <w:proofErr w:type="spellEnd"/>
      <w:r w:rsidR="00711AA9" w:rsidRPr="00357FA2">
        <w:rPr>
          <w:spacing w:val="-2"/>
          <w:sz w:val="28"/>
          <w:szCs w:val="28"/>
          <w:shd w:val="clear" w:color="auto" w:fill="FFFFFF"/>
        </w:rPr>
        <w:t xml:space="preserve"> KHCN&amp;ĐMST </w:t>
      </w:r>
      <w:proofErr w:type="spellStart"/>
      <w:r w:rsidR="00711AA9" w:rsidRPr="00357FA2">
        <w:rPr>
          <w:spacing w:val="-2"/>
          <w:sz w:val="28"/>
          <w:szCs w:val="28"/>
          <w:shd w:val="clear" w:color="auto" w:fill="FFFFFF"/>
        </w:rPr>
        <w:t>hiệu</w:t>
      </w:r>
      <w:proofErr w:type="spellEnd"/>
      <w:r w:rsidR="00711AA9" w:rsidRPr="00357FA2">
        <w:rPr>
          <w:spacing w:val="-2"/>
          <w:sz w:val="28"/>
          <w:szCs w:val="28"/>
          <w:shd w:val="clear" w:color="auto" w:fill="FFFFFF"/>
        </w:rPr>
        <w:t xml:space="preserve"> </w:t>
      </w:r>
      <w:proofErr w:type="spellStart"/>
      <w:r w:rsidR="00711AA9" w:rsidRPr="00357FA2">
        <w:rPr>
          <w:spacing w:val="-2"/>
          <w:sz w:val="28"/>
          <w:szCs w:val="28"/>
          <w:shd w:val="clear" w:color="auto" w:fill="FFFFFF"/>
        </w:rPr>
        <w:t>quả</w:t>
      </w:r>
      <w:proofErr w:type="spellEnd"/>
      <w:r w:rsidR="003D74C0" w:rsidRPr="00357FA2">
        <w:rPr>
          <w:spacing w:val="-2"/>
          <w:sz w:val="28"/>
          <w:szCs w:val="28"/>
          <w:shd w:val="clear" w:color="auto" w:fill="FFFFFF"/>
        </w:rPr>
        <w:t>.</w:t>
      </w:r>
    </w:p>
    <w:p w14:paraId="5C85C3DE" w14:textId="77777777" w:rsidR="0088298D" w:rsidRPr="00357FA2" w:rsidRDefault="0088298D" w:rsidP="00357FA2">
      <w:pPr>
        <w:spacing w:before="120" w:after="120" w:line="276" w:lineRule="auto"/>
        <w:ind w:firstLine="709"/>
        <w:jc w:val="both"/>
        <w:rPr>
          <w:rFonts w:eastAsia="Calibri"/>
          <w:bCs/>
          <w:sz w:val="28"/>
          <w:szCs w:val="28"/>
        </w:rPr>
      </w:pPr>
      <w:r w:rsidRPr="00357FA2">
        <w:rPr>
          <w:rFonts w:eastAsia="Calibri"/>
          <w:bCs/>
          <w:sz w:val="28"/>
          <w:szCs w:val="28"/>
        </w:rPr>
        <w:t xml:space="preserve">a2) </w:t>
      </w:r>
      <w:proofErr w:type="spellStart"/>
      <w:r w:rsidRPr="00357FA2">
        <w:rPr>
          <w:rFonts w:eastAsia="Calibri"/>
          <w:bCs/>
          <w:sz w:val="28"/>
          <w:szCs w:val="28"/>
        </w:rPr>
        <w:t>Tác</w:t>
      </w:r>
      <w:proofErr w:type="spellEnd"/>
      <w:r w:rsidRPr="00357FA2">
        <w:rPr>
          <w:rFonts w:eastAsia="Calibri"/>
          <w:bCs/>
          <w:sz w:val="28"/>
          <w:szCs w:val="28"/>
        </w:rPr>
        <w:t xml:space="preserve"> </w:t>
      </w:r>
      <w:proofErr w:type="spellStart"/>
      <w:r w:rsidRPr="00357FA2">
        <w:rPr>
          <w:rFonts w:eastAsia="Calibri"/>
          <w:bCs/>
          <w:sz w:val="28"/>
          <w:szCs w:val="28"/>
        </w:rPr>
        <w:t>động</w:t>
      </w:r>
      <w:proofErr w:type="spellEnd"/>
      <w:r w:rsidRPr="00357FA2">
        <w:rPr>
          <w:rFonts w:eastAsia="Calibri"/>
          <w:bCs/>
          <w:sz w:val="28"/>
          <w:szCs w:val="28"/>
        </w:rPr>
        <w:t xml:space="preserve"> </w:t>
      </w:r>
      <w:proofErr w:type="spellStart"/>
      <w:r w:rsidRPr="00357FA2">
        <w:rPr>
          <w:rFonts w:eastAsia="Calibri"/>
          <w:bCs/>
          <w:sz w:val="28"/>
          <w:szCs w:val="28"/>
        </w:rPr>
        <w:t>tiêu</w:t>
      </w:r>
      <w:proofErr w:type="spellEnd"/>
      <w:r w:rsidRPr="00357FA2">
        <w:rPr>
          <w:rFonts w:eastAsia="Calibri"/>
          <w:bCs/>
          <w:sz w:val="28"/>
          <w:szCs w:val="28"/>
        </w:rPr>
        <w:t xml:space="preserve"> </w:t>
      </w:r>
      <w:proofErr w:type="spellStart"/>
      <w:r w:rsidRPr="00357FA2">
        <w:rPr>
          <w:rFonts w:eastAsia="Calibri"/>
          <w:bCs/>
          <w:sz w:val="28"/>
          <w:szCs w:val="28"/>
        </w:rPr>
        <w:t>cực</w:t>
      </w:r>
      <w:proofErr w:type="spellEnd"/>
      <w:r w:rsidRPr="00357FA2">
        <w:rPr>
          <w:rFonts w:eastAsia="Calibri"/>
          <w:bCs/>
          <w:sz w:val="28"/>
          <w:szCs w:val="28"/>
        </w:rPr>
        <w:t>:</w:t>
      </w:r>
    </w:p>
    <w:p w14:paraId="12B7FCFC" w14:textId="77777777" w:rsidR="00FF1C3B" w:rsidRPr="00357FA2" w:rsidRDefault="0088298D"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lastRenderedPageBreak/>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w:t>
      </w:r>
      <w:r w:rsidR="003D74C0" w:rsidRPr="00357FA2">
        <w:rPr>
          <w:sz w:val="28"/>
          <w:szCs w:val="28"/>
          <w:shd w:val="clear" w:color="auto" w:fill="FFFFFF"/>
        </w:rPr>
        <w:t xml:space="preserve"> </w:t>
      </w:r>
      <w:proofErr w:type="spellStart"/>
      <w:r w:rsidR="003D74C0" w:rsidRPr="00357FA2">
        <w:rPr>
          <w:sz w:val="28"/>
          <w:szCs w:val="28"/>
          <w:shd w:val="clear" w:color="auto" w:fill="FFFFFF"/>
        </w:rPr>
        <w:t>phát</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sinh</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công</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việc</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liên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quan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đến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nghiên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cứu</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hoàn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thiện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quy</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định</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và</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triển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khai</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thi</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hành</w:t>
      </w:r>
      <w:proofErr w:type="spellEnd"/>
      <w:r w:rsidR="003D74C0" w:rsidRPr="00357FA2">
        <w:rPr>
          <w:sz w:val="28"/>
          <w:szCs w:val="28"/>
          <w:shd w:val="clear" w:color="auto" w:fill="FFFFFF"/>
        </w:rPr>
        <w:t>.</w:t>
      </w:r>
    </w:p>
    <w:p w14:paraId="37710126" w14:textId="106F29EA" w:rsidR="003D74C0" w:rsidRPr="00357FA2" w:rsidRDefault="0088298D"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hoạt</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động</w:t>
      </w:r>
      <w:proofErr w:type="spellEnd"/>
      <w:r w:rsidR="003D74C0" w:rsidRPr="00357FA2">
        <w:rPr>
          <w:sz w:val="28"/>
          <w:szCs w:val="28"/>
          <w:shd w:val="clear" w:color="auto" w:fill="FFFFFF"/>
        </w:rPr>
        <w:t xml:space="preserve"> KH&amp;CN: </w:t>
      </w:r>
      <w:proofErr w:type="spellStart"/>
      <w:r w:rsidR="003D74C0" w:rsidRPr="00357FA2">
        <w:rPr>
          <w:sz w:val="28"/>
          <w:szCs w:val="28"/>
          <w:shd w:val="clear" w:color="auto" w:fill="FFFFFF"/>
        </w:rPr>
        <w:t>phải</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nghiên</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cứu</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các</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quy</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định</w:t>
      </w:r>
      <w:proofErr w:type="spellEnd"/>
      <w:r w:rsidR="003D74C0" w:rsidRPr="00357FA2">
        <w:rPr>
          <w:sz w:val="28"/>
          <w:szCs w:val="28"/>
          <w:shd w:val="clear" w:color="auto" w:fill="FFFFFF"/>
        </w:rPr>
        <w:t xml:space="preserve"> </w:t>
      </w:r>
      <w:proofErr w:type="spellStart"/>
      <w:r w:rsidR="003D74C0" w:rsidRPr="00357FA2">
        <w:rPr>
          <w:sz w:val="28"/>
          <w:szCs w:val="28"/>
          <w:shd w:val="clear" w:color="auto" w:fill="FFFFFF"/>
        </w:rPr>
        <w:t>mới</w:t>
      </w:r>
      <w:proofErr w:type="spellEnd"/>
      <w:r w:rsidR="003D74C0" w:rsidRPr="00357FA2">
        <w:rPr>
          <w:sz w:val="28"/>
          <w:szCs w:val="28"/>
          <w:shd w:val="clear" w:color="auto" w:fill="FFFFFF"/>
        </w:rPr>
        <w:t>.</w:t>
      </w:r>
    </w:p>
    <w:p w14:paraId="0545F217" w14:textId="77777777" w:rsidR="0088298D" w:rsidRPr="00357FA2" w:rsidRDefault="0088298D" w:rsidP="00357FA2">
      <w:pPr>
        <w:spacing w:before="120" w:after="120" w:line="276" w:lineRule="auto"/>
        <w:ind w:firstLine="709"/>
        <w:jc w:val="both"/>
        <w:rPr>
          <w:i/>
          <w:iCs/>
          <w:spacing w:val="-2"/>
          <w:sz w:val="28"/>
          <w:szCs w:val="28"/>
          <w:lang w:val="vi-VN"/>
        </w:rPr>
      </w:pPr>
      <w:r w:rsidRPr="00357FA2">
        <w:rPr>
          <w:i/>
          <w:iCs/>
          <w:spacing w:val="-2"/>
          <w:sz w:val="28"/>
          <w:szCs w:val="28"/>
          <w:lang w:val="vi-VN"/>
        </w:rPr>
        <w:t>b) Tác động về giới</w:t>
      </w:r>
    </w:p>
    <w:p w14:paraId="67650351" w14:textId="77777777" w:rsidR="0088298D" w:rsidRPr="00357FA2" w:rsidRDefault="0088298D" w:rsidP="00357FA2">
      <w:pPr>
        <w:spacing w:before="120" w:after="120" w:line="276" w:lineRule="auto"/>
        <w:ind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293D25A6" w14:textId="77777777" w:rsidR="0088298D" w:rsidRPr="00357FA2" w:rsidRDefault="0088298D" w:rsidP="00357FA2">
      <w:pPr>
        <w:pStyle w:val="Heading6"/>
        <w:widowControl/>
        <w:spacing w:line="276" w:lineRule="auto"/>
        <w:ind w:firstLine="709"/>
        <w:rPr>
          <w:lang w:val="vi-VN"/>
        </w:rPr>
      </w:pPr>
      <w:r w:rsidRPr="00357FA2">
        <w:rPr>
          <w:lang w:val="vi-VN"/>
        </w:rPr>
        <w:t xml:space="preserve">c) Tác động về thủ tục hành chính: </w:t>
      </w:r>
    </w:p>
    <w:p w14:paraId="29DA285F" w14:textId="4C7624A4" w:rsidR="00AF32B8" w:rsidRPr="00357FA2" w:rsidRDefault="0088298D" w:rsidP="00357FA2">
      <w:pPr>
        <w:spacing w:before="120" w:after="120" w:line="276" w:lineRule="auto"/>
        <w:ind w:firstLine="709"/>
        <w:jc w:val="both"/>
        <w:rPr>
          <w:sz w:val="28"/>
          <w:szCs w:val="28"/>
        </w:rPr>
      </w:pPr>
      <w:r w:rsidRPr="00357FA2">
        <w:rPr>
          <w:sz w:val="28"/>
          <w:szCs w:val="28"/>
          <w:lang w:val="vi-VN"/>
        </w:rPr>
        <w:t>Việc áp dụng các</w:t>
      </w:r>
      <w:r w:rsidR="00C3766B" w:rsidRPr="00357FA2">
        <w:rPr>
          <w:sz w:val="28"/>
          <w:szCs w:val="28"/>
        </w:rPr>
        <w:t xml:space="preserve"> </w:t>
      </w:r>
      <w:proofErr w:type="spellStart"/>
      <w:r w:rsidR="00C3766B" w:rsidRPr="00357FA2">
        <w:rPr>
          <w:sz w:val="28"/>
          <w:szCs w:val="28"/>
        </w:rPr>
        <w:t>nội</w:t>
      </w:r>
      <w:proofErr w:type="spellEnd"/>
      <w:r w:rsidR="00C3766B" w:rsidRPr="00357FA2">
        <w:rPr>
          <w:sz w:val="28"/>
          <w:szCs w:val="28"/>
        </w:rPr>
        <w:t xml:space="preserve"> dung chi </w:t>
      </w:r>
      <w:proofErr w:type="spellStart"/>
      <w:r w:rsidR="00C3766B" w:rsidRPr="00357FA2">
        <w:rPr>
          <w:sz w:val="28"/>
          <w:szCs w:val="28"/>
        </w:rPr>
        <w:t>cho</w:t>
      </w:r>
      <w:proofErr w:type="spellEnd"/>
      <w:r w:rsidR="00C3766B" w:rsidRPr="00357FA2">
        <w:rPr>
          <w:sz w:val="28"/>
          <w:szCs w:val="28"/>
        </w:rPr>
        <w:t xml:space="preserve"> </w:t>
      </w:r>
      <w:proofErr w:type="spellStart"/>
      <w:r w:rsidR="00C3766B" w:rsidRPr="00357FA2">
        <w:rPr>
          <w:sz w:val="28"/>
          <w:szCs w:val="28"/>
        </w:rPr>
        <w:t>hoạt</w:t>
      </w:r>
      <w:proofErr w:type="spellEnd"/>
      <w:r w:rsidR="00C3766B" w:rsidRPr="00357FA2">
        <w:rPr>
          <w:sz w:val="28"/>
          <w:szCs w:val="28"/>
        </w:rPr>
        <w:t xml:space="preserve"> </w:t>
      </w:r>
      <w:proofErr w:type="spellStart"/>
      <w:r w:rsidR="00C3766B" w:rsidRPr="00357FA2">
        <w:rPr>
          <w:sz w:val="28"/>
          <w:szCs w:val="28"/>
        </w:rPr>
        <w:t>động</w:t>
      </w:r>
      <w:proofErr w:type="spellEnd"/>
      <w:r w:rsidR="00C3766B" w:rsidRPr="00357FA2">
        <w:rPr>
          <w:sz w:val="28"/>
          <w:szCs w:val="28"/>
        </w:rPr>
        <w:t xml:space="preserve"> ĐMST </w:t>
      </w:r>
      <w:proofErr w:type="spellStart"/>
      <w:r w:rsidR="007D7865" w:rsidRPr="00357FA2">
        <w:rPr>
          <w:sz w:val="28"/>
          <w:szCs w:val="28"/>
        </w:rPr>
        <w:t>sẽ</w:t>
      </w:r>
      <w:proofErr w:type="spellEnd"/>
      <w:r w:rsidR="00C3766B" w:rsidRPr="00357FA2">
        <w:rPr>
          <w:sz w:val="28"/>
          <w:szCs w:val="28"/>
        </w:rPr>
        <w:t xml:space="preserve"> </w:t>
      </w:r>
      <w:proofErr w:type="spellStart"/>
      <w:r w:rsidR="00C3766B" w:rsidRPr="00357FA2">
        <w:rPr>
          <w:sz w:val="28"/>
          <w:szCs w:val="28"/>
        </w:rPr>
        <w:t>phát</w:t>
      </w:r>
      <w:proofErr w:type="spellEnd"/>
      <w:r w:rsidR="00C3766B" w:rsidRPr="00357FA2">
        <w:rPr>
          <w:sz w:val="28"/>
          <w:szCs w:val="28"/>
        </w:rPr>
        <w:t xml:space="preserve"> </w:t>
      </w:r>
      <w:proofErr w:type="spellStart"/>
      <w:r w:rsidR="00C3766B" w:rsidRPr="00357FA2">
        <w:rPr>
          <w:sz w:val="28"/>
          <w:szCs w:val="28"/>
        </w:rPr>
        <w:t>sinh</w:t>
      </w:r>
      <w:proofErr w:type="spellEnd"/>
      <w:r w:rsidR="00C3766B" w:rsidRPr="00357FA2">
        <w:rPr>
          <w:sz w:val="28"/>
          <w:szCs w:val="28"/>
        </w:rPr>
        <w:t xml:space="preserve"> </w:t>
      </w:r>
      <w:proofErr w:type="spellStart"/>
      <w:r w:rsidR="007D7865" w:rsidRPr="00357FA2">
        <w:rPr>
          <w:sz w:val="28"/>
          <w:szCs w:val="28"/>
        </w:rPr>
        <w:t>thủ</w:t>
      </w:r>
      <w:proofErr w:type="spellEnd"/>
      <w:r w:rsidR="007D7865" w:rsidRPr="00357FA2">
        <w:rPr>
          <w:sz w:val="28"/>
          <w:szCs w:val="28"/>
        </w:rPr>
        <w:t xml:space="preserve"> </w:t>
      </w:r>
      <w:proofErr w:type="spellStart"/>
      <w:r w:rsidR="007D7865" w:rsidRPr="00357FA2">
        <w:rPr>
          <w:sz w:val="28"/>
          <w:szCs w:val="28"/>
        </w:rPr>
        <w:t>tục</w:t>
      </w:r>
      <w:proofErr w:type="spellEnd"/>
      <w:r w:rsidR="007D7865" w:rsidRPr="00357FA2">
        <w:rPr>
          <w:sz w:val="28"/>
          <w:szCs w:val="28"/>
        </w:rPr>
        <w:t xml:space="preserve"> </w:t>
      </w:r>
      <w:proofErr w:type="spellStart"/>
      <w:r w:rsidR="007D7865" w:rsidRPr="00357FA2">
        <w:rPr>
          <w:sz w:val="28"/>
          <w:szCs w:val="28"/>
        </w:rPr>
        <w:t>hành</w:t>
      </w:r>
      <w:proofErr w:type="spellEnd"/>
      <w:r w:rsidR="007D7865" w:rsidRPr="00357FA2">
        <w:rPr>
          <w:sz w:val="28"/>
          <w:szCs w:val="28"/>
        </w:rPr>
        <w:t xml:space="preserve"> </w:t>
      </w:r>
      <w:proofErr w:type="spellStart"/>
      <w:r w:rsidR="007D7865" w:rsidRPr="00357FA2">
        <w:rPr>
          <w:sz w:val="28"/>
          <w:szCs w:val="28"/>
        </w:rPr>
        <w:t>chính</w:t>
      </w:r>
      <w:proofErr w:type="spellEnd"/>
      <w:r w:rsidR="007D7865" w:rsidRPr="00357FA2">
        <w:rPr>
          <w:sz w:val="28"/>
          <w:szCs w:val="28"/>
        </w:rPr>
        <w:t xml:space="preserve"> </w:t>
      </w:r>
      <w:proofErr w:type="spellStart"/>
      <w:r w:rsidR="007D7865" w:rsidRPr="00357FA2">
        <w:rPr>
          <w:sz w:val="28"/>
          <w:szCs w:val="28"/>
        </w:rPr>
        <w:t>có</w:t>
      </w:r>
      <w:proofErr w:type="spellEnd"/>
      <w:r w:rsidR="007D7865" w:rsidRPr="00357FA2">
        <w:rPr>
          <w:sz w:val="28"/>
          <w:szCs w:val="28"/>
        </w:rPr>
        <w:t xml:space="preserve"> </w:t>
      </w:r>
      <w:proofErr w:type="spellStart"/>
      <w:r w:rsidR="007D7865" w:rsidRPr="00357FA2">
        <w:rPr>
          <w:sz w:val="28"/>
          <w:szCs w:val="28"/>
        </w:rPr>
        <w:t>liên</w:t>
      </w:r>
      <w:proofErr w:type="spellEnd"/>
      <w:r w:rsidR="007D7865" w:rsidRPr="00357FA2">
        <w:rPr>
          <w:sz w:val="28"/>
          <w:szCs w:val="28"/>
        </w:rPr>
        <w:t xml:space="preserve"> </w:t>
      </w:r>
      <w:proofErr w:type="spellStart"/>
      <w:r w:rsidR="007D7865" w:rsidRPr="00357FA2">
        <w:rPr>
          <w:sz w:val="28"/>
          <w:szCs w:val="28"/>
        </w:rPr>
        <w:t>quan</w:t>
      </w:r>
      <w:proofErr w:type="spellEnd"/>
      <w:r w:rsidR="00AF32B8" w:rsidRPr="00357FA2">
        <w:rPr>
          <w:sz w:val="28"/>
          <w:szCs w:val="28"/>
        </w:rPr>
        <w:t>.</w:t>
      </w:r>
    </w:p>
    <w:p w14:paraId="314BA0E6" w14:textId="77777777" w:rsidR="0088298D" w:rsidRPr="00357FA2" w:rsidRDefault="0088298D" w:rsidP="00357FA2">
      <w:pPr>
        <w:pStyle w:val="Heading6"/>
        <w:widowControl/>
        <w:spacing w:line="276" w:lineRule="auto"/>
        <w:ind w:firstLine="709"/>
        <w:rPr>
          <w:lang w:val="vi-VN"/>
        </w:rPr>
      </w:pPr>
      <w:r w:rsidRPr="00357FA2">
        <w:rPr>
          <w:lang w:val="vi-VN"/>
        </w:rPr>
        <w:t>d) Tác động tới hệ thống pháp luật:</w:t>
      </w:r>
    </w:p>
    <w:p w14:paraId="3D686FF8" w14:textId="77777777"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xml:space="preserve">- Bộ máy nhà nước: giải pháp này không có tác động tới bộ máy nhà nước. </w:t>
      </w:r>
    </w:p>
    <w:p w14:paraId="6A9C63D1" w14:textId="77777777"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Các điều kiện bảo đảm thi hành: giải pháp này không cần bổ sung điều kiện thi hành.</w:t>
      </w:r>
    </w:p>
    <w:p w14:paraId="0CAE4A41" w14:textId="77777777"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Quyền cơ bản của công dân: giải pháp này không tác động tới các quyền cơ bản của công dân.</w:t>
      </w:r>
    </w:p>
    <w:p w14:paraId="156366B9" w14:textId="77777777"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Phù hợp hệ thống pháp luật: giải pháp này phù hợp với hệ thống pháp luật hiện hành và tình hình phát triển kinh tế - xã hội của nước ta hiện nay.</w:t>
      </w:r>
    </w:p>
    <w:p w14:paraId="21688925" w14:textId="77777777" w:rsidR="001B4009" w:rsidRPr="00357FA2" w:rsidRDefault="0088298D" w:rsidP="00357FA2">
      <w:pPr>
        <w:spacing w:before="120" w:after="120" w:line="276" w:lineRule="auto"/>
        <w:ind w:firstLine="709"/>
        <w:jc w:val="both"/>
        <w:rPr>
          <w:sz w:val="28"/>
          <w:szCs w:val="28"/>
        </w:rPr>
      </w:pPr>
      <w:r w:rsidRPr="00357FA2">
        <w:rPr>
          <w:sz w:val="28"/>
          <w:szCs w:val="28"/>
          <w:lang w:val="vi-VN"/>
        </w:rPr>
        <w:t xml:space="preserve">- Tương thích với các điều ước quốc tế: </w:t>
      </w:r>
      <w:r w:rsidR="001B4009" w:rsidRPr="00357FA2">
        <w:rPr>
          <w:sz w:val="28"/>
          <w:szCs w:val="28"/>
          <w:lang w:val="vi-VN"/>
        </w:rPr>
        <w:t xml:space="preserve">giải pháp này </w:t>
      </w:r>
      <w:proofErr w:type="spellStart"/>
      <w:r w:rsidR="001B4009" w:rsidRPr="00357FA2">
        <w:rPr>
          <w:sz w:val="28"/>
          <w:szCs w:val="28"/>
        </w:rPr>
        <w:t>không</w:t>
      </w:r>
      <w:proofErr w:type="spellEnd"/>
      <w:r w:rsidR="001B4009" w:rsidRPr="00357FA2">
        <w:rPr>
          <w:sz w:val="28"/>
          <w:szCs w:val="28"/>
        </w:rPr>
        <w:t xml:space="preserve"> </w:t>
      </w:r>
      <w:proofErr w:type="spellStart"/>
      <w:r w:rsidR="001B4009" w:rsidRPr="00357FA2">
        <w:rPr>
          <w:sz w:val="28"/>
          <w:szCs w:val="28"/>
        </w:rPr>
        <w:t>ảnh</w:t>
      </w:r>
      <w:proofErr w:type="spellEnd"/>
      <w:r w:rsidR="001B4009" w:rsidRPr="00357FA2">
        <w:rPr>
          <w:sz w:val="28"/>
          <w:szCs w:val="28"/>
        </w:rPr>
        <w:t xml:space="preserve"> </w:t>
      </w:r>
      <w:proofErr w:type="spellStart"/>
      <w:r w:rsidR="001B4009" w:rsidRPr="00357FA2">
        <w:rPr>
          <w:sz w:val="28"/>
          <w:szCs w:val="28"/>
        </w:rPr>
        <w:t>hưởng</w:t>
      </w:r>
      <w:proofErr w:type="spellEnd"/>
      <w:r w:rsidR="001B4009" w:rsidRPr="00357FA2">
        <w:rPr>
          <w:sz w:val="28"/>
          <w:szCs w:val="28"/>
        </w:rPr>
        <w:t xml:space="preserve"> </w:t>
      </w:r>
      <w:proofErr w:type="spellStart"/>
      <w:r w:rsidR="001B4009" w:rsidRPr="00357FA2">
        <w:rPr>
          <w:sz w:val="28"/>
          <w:szCs w:val="28"/>
        </w:rPr>
        <w:t>đến</w:t>
      </w:r>
      <w:proofErr w:type="spellEnd"/>
      <w:r w:rsidR="001B4009" w:rsidRPr="00357FA2">
        <w:rPr>
          <w:sz w:val="28"/>
          <w:szCs w:val="28"/>
        </w:rPr>
        <w:t xml:space="preserve"> </w:t>
      </w:r>
      <w:proofErr w:type="spellStart"/>
      <w:r w:rsidR="001B4009" w:rsidRPr="00357FA2">
        <w:rPr>
          <w:sz w:val="28"/>
          <w:szCs w:val="28"/>
        </w:rPr>
        <w:t>các</w:t>
      </w:r>
      <w:proofErr w:type="spellEnd"/>
      <w:r w:rsidR="001B4009" w:rsidRPr="00357FA2">
        <w:rPr>
          <w:sz w:val="28"/>
          <w:szCs w:val="28"/>
        </w:rPr>
        <w:t xml:space="preserve"> </w:t>
      </w:r>
      <w:proofErr w:type="spellStart"/>
      <w:r w:rsidR="001B4009" w:rsidRPr="00357FA2">
        <w:rPr>
          <w:sz w:val="28"/>
          <w:szCs w:val="28"/>
        </w:rPr>
        <w:t>điều</w:t>
      </w:r>
      <w:proofErr w:type="spellEnd"/>
      <w:r w:rsidR="001B4009" w:rsidRPr="00357FA2">
        <w:rPr>
          <w:sz w:val="28"/>
          <w:szCs w:val="28"/>
        </w:rPr>
        <w:t xml:space="preserve"> </w:t>
      </w:r>
      <w:proofErr w:type="spellStart"/>
      <w:r w:rsidR="001B4009" w:rsidRPr="00357FA2">
        <w:rPr>
          <w:sz w:val="28"/>
          <w:szCs w:val="28"/>
        </w:rPr>
        <w:t>ước</w:t>
      </w:r>
      <w:proofErr w:type="spellEnd"/>
      <w:r w:rsidR="001B4009" w:rsidRPr="00357FA2">
        <w:rPr>
          <w:sz w:val="28"/>
          <w:szCs w:val="28"/>
        </w:rPr>
        <w:t xml:space="preserve"> </w:t>
      </w:r>
      <w:proofErr w:type="spellStart"/>
      <w:r w:rsidR="001B4009" w:rsidRPr="00357FA2">
        <w:rPr>
          <w:sz w:val="28"/>
          <w:szCs w:val="28"/>
        </w:rPr>
        <w:t>quốc</w:t>
      </w:r>
      <w:proofErr w:type="spellEnd"/>
      <w:r w:rsidR="001B4009" w:rsidRPr="00357FA2">
        <w:rPr>
          <w:sz w:val="28"/>
          <w:szCs w:val="28"/>
        </w:rPr>
        <w:t xml:space="preserve"> </w:t>
      </w:r>
      <w:proofErr w:type="spellStart"/>
      <w:r w:rsidR="001B4009" w:rsidRPr="00357FA2">
        <w:rPr>
          <w:sz w:val="28"/>
          <w:szCs w:val="28"/>
        </w:rPr>
        <w:t>tế</w:t>
      </w:r>
      <w:proofErr w:type="spellEnd"/>
      <w:r w:rsidR="001B4009" w:rsidRPr="00357FA2">
        <w:rPr>
          <w:sz w:val="28"/>
          <w:szCs w:val="28"/>
        </w:rPr>
        <w:t xml:space="preserve"> </w:t>
      </w:r>
      <w:proofErr w:type="spellStart"/>
      <w:r w:rsidR="001B4009" w:rsidRPr="00357FA2">
        <w:rPr>
          <w:sz w:val="28"/>
          <w:szCs w:val="28"/>
        </w:rPr>
        <w:t>mà</w:t>
      </w:r>
      <w:proofErr w:type="spellEnd"/>
      <w:r w:rsidR="001B4009" w:rsidRPr="00357FA2">
        <w:rPr>
          <w:sz w:val="28"/>
          <w:szCs w:val="28"/>
        </w:rPr>
        <w:t xml:space="preserve"> </w:t>
      </w:r>
      <w:proofErr w:type="spellStart"/>
      <w:r w:rsidR="001B4009" w:rsidRPr="00357FA2">
        <w:rPr>
          <w:sz w:val="28"/>
          <w:szCs w:val="28"/>
        </w:rPr>
        <w:t>Việt</w:t>
      </w:r>
      <w:proofErr w:type="spellEnd"/>
      <w:r w:rsidR="001B4009" w:rsidRPr="00357FA2">
        <w:rPr>
          <w:sz w:val="28"/>
          <w:szCs w:val="28"/>
        </w:rPr>
        <w:t xml:space="preserve"> Nam </w:t>
      </w:r>
      <w:proofErr w:type="spellStart"/>
      <w:r w:rsidR="001B4009" w:rsidRPr="00357FA2">
        <w:rPr>
          <w:sz w:val="28"/>
          <w:szCs w:val="28"/>
        </w:rPr>
        <w:t>là</w:t>
      </w:r>
      <w:proofErr w:type="spellEnd"/>
      <w:r w:rsidR="001B4009" w:rsidRPr="00357FA2">
        <w:rPr>
          <w:sz w:val="28"/>
          <w:szCs w:val="28"/>
        </w:rPr>
        <w:t xml:space="preserve"> </w:t>
      </w:r>
      <w:proofErr w:type="spellStart"/>
      <w:r w:rsidR="001B4009" w:rsidRPr="00357FA2">
        <w:rPr>
          <w:sz w:val="28"/>
          <w:szCs w:val="28"/>
        </w:rPr>
        <w:t>thành</w:t>
      </w:r>
      <w:proofErr w:type="spellEnd"/>
      <w:r w:rsidR="001B4009" w:rsidRPr="00357FA2">
        <w:rPr>
          <w:sz w:val="28"/>
          <w:szCs w:val="28"/>
        </w:rPr>
        <w:t xml:space="preserve"> </w:t>
      </w:r>
      <w:proofErr w:type="spellStart"/>
      <w:r w:rsidR="001B4009" w:rsidRPr="00357FA2">
        <w:rPr>
          <w:sz w:val="28"/>
          <w:szCs w:val="28"/>
        </w:rPr>
        <w:t>viên</w:t>
      </w:r>
      <w:proofErr w:type="spellEnd"/>
      <w:r w:rsidR="001B4009" w:rsidRPr="00357FA2">
        <w:rPr>
          <w:sz w:val="28"/>
          <w:szCs w:val="28"/>
        </w:rPr>
        <w:t>.</w:t>
      </w:r>
    </w:p>
    <w:p w14:paraId="42622449" w14:textId="77777777" w:rsidR="0088298D" w:rsidRPr="00357FA2" w:rsidRDefault="0088298D" w:rsidP="00357FA2">
      <w:pPr>
        <w:spacing w:before="120" w:after="120" w:line="276" w:lineRule="auto"/>
        <w:ind w:firstLine="709"/>
        <w:jc w:val="both"/>
        <w:rPr>
          <w:b/>
          <w:bCs/>
          <w:i/>
          <w:iCs/>
          <w:sz w:val="28"/>
          <w:szCs w:val="28"/>
          <w:lang w:val="vi-VN"/>
        </w:rPr>
      </w:pPr>
      <w:r w:rsidRPr="00357FA2">
        <w:rPr>
          <w:b/>
          <w:bCs/>
          <w:i/>
          <w:iCs/>
          <w:sz w:val="28"/>
          <w:szCs w:val="28"/>
          <w:lang w:val="vi-VN"/>
        </w:rPr>
        <w:t>1.5. Kiến nghị giải pháp lựa chọn</w:t>
      </w:r>
    </w:p>
    <w:p w14:paraId="4A16E82D" w14:textId="2F61D5B8" w:rsidR="009C1F57" w:rsidRPr="00357FA2" w:rsidRDefault="0088298D" w:rsidP="00357FA2">
      <w:pPr>
        <w:spacing w:before="120" w:after="120" w:line="276" w:lineRule="auto"/>
        <w:ind w:firstLine="709"/>
        <w:jc w:val="both"/>
        <w:rPr>
          <w:b/>
          <w:sz w:val="28"/>
          <w:szCs w:val="28"/>
          <w:lang w:val="vi-VN"/>
        </w:rPr>
      </w:pPr>
      <w:r w:rsidRPr="00357FA2">
        <w:rPr>
          <w:sz w:val="28"/>
          <w:szCs w:val="28"/>
          <w:lang w:val="vi-VN"/>
        </w:rPr>
        <w:t xml:space="preserve">Từ những phân tích nêu trên, Bộ Khoa học và Công nghệ kiến nghị lựa chọn </w:t>
      </w:r>
      <w:proofErr w:type="spellStart"/>
      <w:r w:rsidR="00A12DA0" w:rsidRPr="00357FA2">
        <w:rPr>
          <w:sz w:val="28"/>
          <w:szCs w:val="28"/>
        </w:rPr>
        <w:t>p</w:t>
      </w:r>
      <w:r w:rsidR="00AF32B8" w:rsidRPr="00357FA2">
        <w:rPr>
          <w:sz w:val="28"/>
          <w:szCs w:val="28"/>
        </w:rPr>
        <w:t>hương</w:t>
      </w:r>
      <w:proofErr w:type="spellEnd"/>
      <w:r w:rsidR="00AF32B8" w:rsidRPr="00357FA2">
        <w:rPr>
          <w:sz w:val="28"/>
          <w:szCs w:val="28"/>
        </w:rPr>
        <w:t xml:space="preserve"> </w:t>
      </w:r>
      <w:proofErr w:type="spellStart"/>
      <w:r w:rsidR="00AF32B8" w:rsidRPr="00357FA2">
        <w:rPr>
          <w:sz w:val="28"/>
          <w:szCs w:val="28"/>
        </w:rPr>
        <w:t>án</w:t>
      </w:r>
      <w:proofErr w:type="spellEnd"/>
      <w:r w:rsidR="00AF32B8" w:rsidRPr="00357FA2">
        <w:rPr>
          <w:sz w:val="28"/>
          <w:szCs w:val="28"/>
        </w:rPr>
        <w:t xml:space="preserve"> 2 </w:t>
      </w:r>
      <w:r w:rsidRPr="00357FA2">
        <w:rPr>
          <w:sz w:val="28"/>
          <w:szCs w:val="28"/>
          <w:lang w:val="vi-VN"/>
        </w:rPr>
        <w:t>là phương án đem lại nhiều tác động tích cực, đáp ứng yêu cầu đòi hỏi của</w:t>
      </w:r>
      <w:r w:rsidR="007D7865" w:rsidRPr="00357FA2">
        <w:rPr>
          <w:sz w:val="28"/>
          <w:szCs w:val="28"/>
        </w:rPr>
        <w:t xml:space="preserve"> </w:t>
      </w:r>
      <w:proofErr w:type="spellStart"/>
      <w:r w:rsidR="007D7865" w:rsidRPr="00357FA2">
        <w:rPr>
          <w:sz w:val="28"/>
          <w:szCs w:val="28"/>
        </w:rPr>
        <w:t>tổ</w:t>
      </w:r>
      <w:proofErr w:type="spellEnd"/>
      <w:r w:rsidR="007D7865" w:rsidRPr="00357FA2">
        <w:rPr>
          <w:sz w:val="28"/>
          <w:szCs w:val="28"/>
        </w:rPr>
        <w:t xml:space="preserve"> </w:t>
      </w:r>
      <w:proofErr w:type="spellStart"/>
      <w:r w:rsidR="007D7865" w:rsidRPr="00357FA2">
        <w:rPr>
          <w:sz w:val="28"/>
          <w:szCs w:val="28"/>
        </w:rPr>
        <w:t>chức</w:t>
      </w:r>
      <w:proofErr w:type="spellEnd"/>
      <w:r w:rsidR="007D7865" w:rsidRPr="00357FA2">
        <w:rPr>
          <w:sz w:val="28"/>
          <w:szCs w:val="28"/>
        </w:rPr>
        <w:t xml:space="preserve"> </w:t>
      </w:r>
      <w:proofErr w:type="spellStart"/>
      <w:r w:rsidR="007D7865" w:rsidRPr="00357FA2">
        <w:rPr>
          <w:sz w:val="28"/>
          <w:szCs w:val="28"/>
        </w:rPr>
        <w:t>và</w:t>
      </w:r>
      <w:proofErr w:type="spellEnd"/>
      <w:r w:rsidR="007D7865" w:rsidRPr="00357FA2">
        <w:rPr>
          <w:sz w:val="28"/>
          <w:szCs w:val="28"/>
        </w:rPr>
        <w:t xml:space="preserve"> </w:t>
      </w:r>
      <w:proofErr w:type="spellStart"/>
      <w:r w:rsidR="007D7865" w:rsidRPr="00357FA2">
        <w:rPr>
          <w:sz w:val="28"/>
          <w:szCs w:val="28"/>
        </w:rPr>
        <w:t>cá</w:t>
      </w:r>
      <w:proofErr w:type="spellEnd"/>
      <w:r w:rsidR="007D7865" w:rsidRPr="00357FA2">
        <w:rPr>
          <w:sz w:val="28"/>
          <w:szCs w:val="28"/>
        </w:rPr>
        <w:t xml:space="preserve"> </w:t>
      </w:r>
      <w:proofErr w:type="spellStart"/>
      <w:r w:rsidR="007D7865" w:rsidRPr="00357FA2">
        <w:rPr>
          <w:sz w:val="28"/>
          <w:szCs w:val="28"/>
        </w:rPr>
        <w:t>nhân</w:t>
      </w:r>
      <w:proofErr w:type="spellEnd"/>
      <w:r w:rsidR="007D7865" w:rsidRPr="00357FA2">
        <w:rPr>
          <w:sz w:val="28"/>
          <w:szCs w:val="28"/>
        </w:rPr>
        <w:t xml:space="preserve"> </w:t>
      </w:r>
      <w:proofErr w:type="spellStart"/>
      <w:r w:rsidR="007D7865" w:rsidRPr="00357FA2">
        <w:rPr>
          <w:sz w:val="28"/>
          <w:szCs w:val="28"/>
        </w:rPr>
        <w:t>hoạt</w:t>
      </w:r>
      <w:proofErr w:type="spellEnd"/>
      <w:r w:rsidR="007D7865" w:rsidRPr="00357FA2">
        <w:rPr>
          <w:sz w:val="28"/>
          <w:szCs w:val="28"/>
        </w:rPr>
        <w:t xml:space="preserve"> </w:t>
      </w:r>
      <w:proofErr w:type="spellStart"/>
      <w:r w:rsidR="007D7865" w:rsidRPr="00357FA2">
        <w:rPr>
          <w:sz w:val="28"/>
          <w:szCs w:val="28"/>
        </w:rPr>
        <w:t>động</w:t>
      </w:r>
      <w:proofErr w:type="spellEnd"/>
      <w:r w:rsidR="007D7865" w:rsidRPr="00357FA2">
        <w:rPr>
          <w:sz w:val="28"/>
          <w:szCs w:val="28"/>
        </w:rPr>
        <w:t xml:space="preserve"> KHCN&amp;ĐMST</w:t>
      </w:r>
      <w:r w:rsidR="00AF32B8" w:rsidRPr="00357FA2">
        <w:rPr>
          <w:sz w:val="28"/>
          <w:szCs w:val="28"/>
        </w:rPr>
        <w:t xml:space="preserve">, </w:t>
      </w:r>
      <w:proofErr w:type="spellStart"/>
      <w:r w:rsidR="00AF32B8" w:rsidRPr="00357FA2">
        <w:rPr>
          <w:sz w:val="28"/>
          <w:szCs w:val="28"/>
        </w:rPr>
        <w:t>hiệu</w:t>
      </w:r>
      <w:proofErr w:type="spellEnd"/>
      <w:r w:rsidR="00AF32B8" w:rsidRPr="00357FA2">
        <w:rPr>
          <w:sz w:val="28"/>
          <w:szCs w:val="28"/>
        </w:rPr>
        <w:t xml:space="preserve"> </w:t>
      </w:r>
      <w:proofErr w:type="spellStart"/>
      <w:r w:rsidR="00AF32B8" w:rsidRPr="00357FA2">
        <w:rPr>
          <w:sz w:val="28"/>
          <w:szCs w:val="28"/>
        </w:rPr>
        <w:t>lực</w:t>
      </w:r>
      <w:proofErr w:type="spellEnd"/>
      <w:r w:rsidR="00AF32B8" w:rsidRPr="00357FA2">
        <w:rPr>
          <w:sz w:val="28"/>
          <w:szCs w:val="28"/>
        </w:rPr>
        <w:t xml:space="preserve"> </w:t>
      </w:r>
      <w:proofErr w:type="spellStart"/>
      <w:r w:rsidR="00AF32B8" w:rsidRPr="00357FA2">
        <w:rPr>
          <w:sz w:val="28"/>
          <w:szCs w:val="28"/>
        </w:rPr>
        <w:t>và</w:t>
      </w:r>
      <w:proofErr w:type="spellEnd"/>
      <w:r w:rsidR="00AF32B8" w:rsidRPr="00357FA2">
        <w:rPr>
          <w:sz w:val="28"/>
          <w:szCs w:val="28"/>
        </w:rPr>
        <w:t xml:space="preserve"> </w:t>
      </w:r>
      <w:proofErr w:type="spellStart"/>
      <w:r w:rsidR="00AF32B8" w:rsidRPr="00357FA2">
        <w:rPr>
          <w:sz w:val="28"/>
          <w:szCs w:val="28"/>
        </w:rPr>
        <w:t>hiệu</w:t>
      </w:r>
      <w:proofErr w:type="spellEnd"/>
      <w:r w:rsidR="00AF32B8" w:rsidRPr="00357FA2">
        <w:rPr>
          <w:sz w:val="28"/>
          <w:szCs w:val="28"/>
        </w:rPr>
        <w:t xml:space="preserve"> </w:t>
      </w:r>
      <w:proofErr w:type="spellStart"/>
      <w:r w:rsidR="00AF32B8" w:rsidRPr="00357FA2">
        <w:rPr>
          <w:sz w:val="28"/>
          <w:szCs w:val="28"/>
        </w:rPr>
        <w:t>quả</w:t>
      </w:r>
      <w:proofErr w:type="spellEnd"/>
      <w:r w:rsidR="00AF32B8" w:rsidRPr="00357FA2">
        <w:rPr>
          <w:sz w:val="28"/>
          <w:szCs w:val="28"/>
        </w:rPr>
        <w:t xml:space="preserve"> </w:t>
      </w:r>
      <w:proofErr w:type="spellStart"/>
      <w:r w:rsidR="00AF32B8" w:rsidRPr="00357FA2">
        <w:rPr>
          <w:sz w:val="28"/>
          <w:szCs w:val="28"/>
        </w:rPr>
        <w:t>quản</w:t>
      </w:r>
      <w:proofErr w:type="spellEnd"/>
      <w:r w:rsidR="00AF32B8" w:rsidRPr="00357FA2">
        <w:rPr>
          <w:sz w:val="28"/>
          <w:szCs w:val="28"/>
        </w:rPr>
        <w:t xml:space="preserve"> </w:t>
      </w:r>
      <w:proofErr w:type="spellStart"/>
      <w:r w:rsidR="00AF32B8" w:rsidRPr="00357FA2">
        <w:rPr>
          <w:sz w:val="28"/>
          <w:szCs w:val="28"/>
        </w:rPr>
        <w:t>lý</w:t>
      </w:r>
      <w:proofErr w:type="spellEnd"/>
      <w:r w:rsidR="00AF32B8" w:rsidRPr="00357FA2">
        <w:rPr>
          <w:sz w:val="28"/>
          <w:szCs w:val="28"/>
        </w:rPr>
        <w:t xml:space="preserve"> </w:t>
      </w:r>
      <w:proofErr w:type="spellStart"/>
      <w:r w:rsidR="00AF32B8" w:rsidRPr="00357FA2">
        <w:rPr>
          <w:sz w:val="28"/>
          <w:szCs w:val="28"/>
        </w:rPr>
        <w:t>nhà</w:t>
      </w:r>
      <w:proofErr w:type="spellEnd"/>
      <w:r w:rsidR="00AF32B8" w:rsidRPr="00357FA2">
        <w:rPr>
          <w:sz w:val="28"/>
          <w:szCs w:val="28"/>
        </w:rPr>
        <w:t xml:space="preserve"> </w:t>
      </w:r>
      <w:proofErr w:type="spellStart"/>
      <w:r w:rsidR="00AF32B8" w:rsidRPr="00357FA2">
        <w:rPr>
          <w:sz w:val="28"/>
          <w:szCs w:val="28"/>
        </w:rPr>
        <w:t>nước</w:t>
      </w:r>
      <w:proofErr w:type="spellEnd"/>
      <w:r w:rsidR="00AF32B8" w:rsidRPr="00357FA2">
        <w:rPr>
          <w:sz w:val="28"/>
          <w:szCs w:val="28"/>
        </w:rPr>
        <w:t>.</w:t>
      </w:r>
    </w:p>
    <w:p w14:paraId="6BD5D026" w14:textId="1BE054A2" w:rsidR="009D4D98" w:rsidRPr="00357FA2" w:rsidRDefault="0088298D" w:rsidP="00357FA2">
      <w:pPr>
        <w:spacing w:before="120" w:after="120" w:line="276" w:lineRule="auto"/>
        <w:ind w:firstLine="709"/>
        <w:jc w:val="both"/>
        <w:rPr>
          <w:b/>
          <w:sz w:val="28"/>
          <w:szCs w:val="28"/>
          <w:lang w:val="pt-BR"/>
        </w:rPr>
      </w:pPr>
      <w:r w:rsidRPr="00357FA2">
        <w:rPr>
          <w:b/>
          <w:sz w:val="28"/>
          <w:szCs w:val="28"/>
          <w:lang w:val="vi-VN"/>
        </w:rPr>
        <w:t xml:space="preserve">2. Chính sách 2: </w:t>
      </w:r>
      <w:r w:rsidR="009D4D98" w:rsidRPr="00357FA2">
        <w:rPr>
          <w:b/>
          <w:sz w:val="28"/>
          <w:szCs w:val="28"/>
          <w:lang w:val="pt-BR"/>
        </w:rPr>
        <w:t>hoàn thiện quy định</w:t>
      </w:r>
      <w:r w:rsidR="00E41C97" w:rsidRPr="00357FA2">
        <w:rPr>
          <w:b/>
          <w:sz w:val="28"/>
          <w:szCs w:val="28"/>
          <w:lang w:val="pt-BR"/>
        </w:rPr>
        <w:t xml:space="preserve"> về kế hoạch, lập dự toán và phân bổ NSNN cho KH&amp;CN</w:t>
      </w:r>
      <w:r w:rsidR="009D4D98" w:rsidRPr="00357FA2">
        <w:rPr>
          <w:b/>
          <w:sz w:val="28"/>
          <w:szCs w:val="28"/>
          <w:lang w:val="pt-BR"/>
        </w:rPr>
        <w:t xml:space="preserve">. </w:t>
      </w:r>
    </w:p>
    <w:p w14:paraId="049F3ECA" w14:textId="77777777" w:rsidR="009D4D98" w:rsidRPr="00357FA2" w:rsidRDefault="009D4D98" w:rsidP="00357FA2">
      <w:pPr>
        <w:spacing w:before="120" w:after="120" w:line="276" w:lineRule="auto"/>
        <w:ind w:firstLine="709"/>
        <w:jc w:val="both"/>
        <w:rPr>
          <w:b/>
          <w:i/>
          <w:sz w:val="28"/>
          <w:szCs w:val="28"/>
          <w:lang w:val="vi-VN"/>
        </w:rPr>
      </w:pPr>
      <w:r w:rsidRPr="00357FA2">
        <w:rPr>
          <w:b/>
          <w:i/>
          <w:sz w:val="28"/>
          <w:szCs w:val="28"/>
          <w:lang w:val="nl-NL"/>
        </w:rPr>
        <w:t xml:space="preserve">2.1. </w:t>
      </w:r>
      <w:r w:rsidRPr="00357FA2">
        <w:rPr>
          <w:b/>
          <w:i/>
          <w:sz w:val="28"/>
          <w:szCs w:val="28"/>
          <w:lang w:val="vi-VN"/>
        </w:rPr>
        <w:t>Xác định vấn đề bất cập</w:t>
      </w:r>
    </w:p>
    <w:p w14:paraId="1031DB62" w14:textId="1E828453" w:rsidR="009206CB" w:rsidRPr="00357FA2" w:rsidRDefault="007F33D5" w:rsidP="00357FA2">
      <w:pPr>
        <w:spacing w:before="120" w:after="120" w:line="276" w:lineRule="auto"/>
        <w:ind w:firstLine="709"/>
        <w:jc w:val="both"/>
        <w:rPr>
          <w:rFonts w:eastAsia="Calibri"/>
          <w:sz w:val="28"/>
          <w:szCs w:val="28"/>
          <w:lang w:val="fr-FR"/>
        </w:rPr>
      </w:pPr>
      <w:proofErr w:type="spellStart"/>
      <w:r w:rsidRPr="00357FA2">
        <w:rPr>
          <w:rFonts w:eastAsia="Calibri"/>
          <w:sz w:val="28"/>
          <w:szCs w:val="28"/>
          <w:lang w:val="fr-FR"/>
        </w:rPr>
        <w:t>Q</w:t>
      </w:r>
      <w:r w:rsidR="0030705B" w:rsidRPr="00357FA2">
        <w:rPr>
          <w:rFonts w:eastAsia="Calibri"/>
          <w:sz w:val="28"/>
          <w:szCs w:val="28"/>
          <w:lang w:val="fr-FR"/>
        </w:rPr>
        <w:t>uá</w:t>
      </w:r>
      <w:proofErr w:type="spellEnd"/>
      <w:r w:rsidR="0030705B" w:rsidRPr="00357FA2">
        <w:rPr>
          <w:rFonts w:eastAsia="Calibri"/>
          <w:sz w:val="28"/>
          <w:szCs w:val="28"/>
          <w:lang w:val="fr-FR"/>
        </w:rPr>
        <w:t xml:space="preserve"> </w:t>
      </w:r>
      <w:proofErr w:type="spellStart"/>
      <w:r w:rsidR="0030705B" w:rsidRPr="00357FA2">
        <w:rPr>
          <w:rFonts w:eastAsia="Calibri"/>
          <w:sz w:val="28"/>
          <w:szCs w:val="28"/>
          <w:lang w:val="fr-FR"/>
        </w:rPr>
        <w:t>trình</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xây</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dựng</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lập</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dự</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toán</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và</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phân</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bổ</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dự</w:t>
      </w:r>
      <w:proofErr w:type="spellEnd"/>
      <w:r w:rsidR="00F42969" w:rsidRPr="00357FA2">
        <w:rPr>
          <w:rFonts w:eastAsia="Calibri"/>
          <w:sz w:val="28"/>
          <w:szCs w:val="28"/>
          <w:lang w:val="fr-FR"/>
        </w:rPr>
        <w:t xml:space="preserve"> </w:t>
      </w:r>
      <w:proofErr w:type="spellStart"/>
      <w:r w:rsidR="00F42969" w:rsidRPr="00357FA2">
        <w:rPr>
          <w:rFonts w:eastAsia="Calibri"/>
          <w:sz w:val="28"/>
          <w:szCs w:val="28"/>
          <w:lang w:val="fr-FR"/>
        </w:rPr>
        <w:t>toán</w:t>
      </w:r>
      <w:proofErr w:type="spellEnd"/>
      <w:r w:rsidR="00F42969" w:rsidRPr="00357FA2">
        <w:rPr>
          <w:rFonts w:eastAsia="Calibri"/>
          <w:sz w:val="28"/>
          <w:szCs w:val="28"/>
          <w:lang w:val="fr-FR"/>
        </w:rPr>
        <w:t xml:space="preserve"> </w:t>
      </w:r>
      <w:r w:rsidRPr="00357FA2">
        <w:rPr>
          <w:rFonts w:eastAsia="Calibri"/>
          <w:sz w:val="28"/>
          <w:szCs w:val="28"/>
          <w:lang w:val="fr-FR"/>
        </w:rPr>
        <w:t xml:space="preserve">NSNN </w:t>
      </w:r>
      <w:proofErr w:type="spellStart"/>
      <w:r w:rsidRPr="00357FA2">
        <w:rPr>
          <w:rFonts w:eastAsia="Calibri"/>
          <w:sz w:val="28"/>
          <w:szCs w:val="28"/>
          <w:lang w:val="fr-FR"/>
        </w:rPr>
        <w:t>cho</w:t>
      </w:r>
      <w:proofErr w:type="spellEnd"/>
      <w:r w:rsidRPr="00357FA2">
        <w:rPr>
          <w:rFonts w:eastAsia="Calibri"/>
          <w:sz w:val="28"/>
          <w:szCs w:val="28"/>
          <w:lang w:val="fr-FR"/>
        </w:rPr>
        <w:t xml:space="preserve"> KH&amp;CN </w:t>
      </w:r>
      <w:proofErr w:type="spellStart"/>
      <w:r w:rsidRPr="00357FA2">
        <w:rPr>
          <w:rFonts w:eastAsia="Calibri"/>
          <w:sz w:val="28"/>
          <w:szCs w:val="28"/>
          <w:lang w:val="fr-FR"/>
        </w:rPr>
        <w:t>tại</w:t>
      </w:r>
      <w:proofErr w:type="spellEnd"/>
      <w:r w:rsidRPr="00357FA2">
        <w:rPr>
          <w:rFonts w:eastAsia="Calibri"/>
          <w:sz w:val="28"/>
          <w:szCs w:val="28"/>
          <w:lang w:val="fr-FR"/>
        </w:rPr>
        <w:t xml:space="preserve"> </w:t>
      </w:r>
      <w:proofErr w:type="spellStart"/>
      <w:r w:rsidRPr="00357FA2">
        <w:rPr>
          <w:rFonts w:eastAsia="Calibri"/>
          <w:sz w:val="28"/>
          <w:szCs w:val="28"/>
          <w:lang w:val="fr-FR"/>
        </w:rPr>
        <w:t>các</w:t>
      </w:r>
      <w:proofErr w:type="spellEnd"/>
      <w:r w:rsidRPr="00357FA2">
        <w:rPr>
          <w:rFonts w:eastAsia="Calibri"/>
          <w:sz w:val="28"/>
          <w:szCs w:val="28"/>
          <w:lang w:val="fr-FR"/>
        </w:rPr>
        <w:t xml:space="preserve"> </w:t>
      </w:r>
      <w:proofErr w:type="spellStart"/>
      <w:r w:rsidRPr="00357FA2">
        <w:rPr>
          <w:rFonts w:eastAsia="Calibri"/>
          <w:sz w:val="28"/>
          <w:szCs w:val="28"/>
          <w:lang w:val="fr-FR"/>
        </w:rPr>
        <w:t>địa</w:t>
      </w:r>
      <w:proofErr w:type="spellEnd"/>
      <w:r w:rsidRPr="00357FA2">
        <w:rPr>
          <w:rFonts w:eastAsia="Calibri"/>
          <w:sz w:val="28"/>
          <w:szCs w:val="28"/>
          <w:lang w:val="fr-FR"/>
        </w:rPr>
        <w:t xml:space="preserve"> </w:t>
      </w:r>
      <w:proofErr w:type="spellStart"/>
      <w:r w:rsidRPr="00357FA2">
        <w:rPr>
          <w:rFonts w:eastAsia="Calibri"/>
          <w:sz w:val="28"/>
          <w:szCs w:val="28"/>
          <w:lang w:val="fr-FR"/>
        </w:rPr>
        <w:t>phương</w:t>
      </w:r>
      <w:proofErr w:type="spellEnd"/>
      <w:r w:rsidRPr="00357FA2">
        <w:rPr>
          <w:rFonts w:eastAsia="Calibri"/>
          <w:sz w:val="28"/>
          <w:szCs w:val="28"/>
          <w:lang w:val="fr-FR"/>
        </w:rPr>
        <w:t xml:space="preserve">, </w:t>
      </w:r>
      <w:proofErr w:type="spellStart"/>
      <w:r w:rsidRPr="00357FA2">
        <w:rPr>
          <w:rFonts w:eastAsia="Calibri"/>
          <w:sz w:val="28"/>
          <w:szCs w:val="28"/>
          <w:lang w:val="fr-FR"/>
        </w:rPr>
        <w:t>việc</w:t>
      </w:r>
      <w:proofErr w:type="spellEnd"/>
      <w:r w:rsidRPr="00357FA2">
        <w:rPr>
          <w:rFonts w:eastAsia="Calibri"/>
          <w:sz w:val="28"/>
          <w:szCs w:val="28"/>
          <w:lang w:val="fr-FR"/>
        </w:rPr>
        <w:t xml:space="preserve"> </w:t>
      </w:r>
      <w:proofErr w:type="spellStart"/>
      <w:r w:rsidRPr="00357FA2">
        <w:rPr>
          <w:rFonts w:eastAsia="Calibri"/>
          <w:sz w:val="28"/>
          <w:szCs w:val="28"/>
          <w:lang w:val="fr-FR"/>
        </w:rPr>
        <w:t>phối</w:t>
      </w:r>
      <w:proofErr w:type="spellEnd"/>
      <w:r w:rsidRPr="00357FA2">
        <w:rPr>
          <w:rFonts w:eastAsia="Calibri"/>
          <w:sz w:val="28"/>
          <w:szCs w:val="28"/>
          <w:lang w:val="fr-FR"/>
        </w:rPr>
        <w:t xml:space="preserve"> </w:t>
      </w:r>
      <w:proofErr w:type="spellStart"/>
      <w:r w:rsidRPr="00357FA2">
        <w:rPr>
          <w:rFonts w:eastAsia="Calibri"/>
          <w:sz w:val="28"/>
          <w:szCs w:val="28"/>
          <w:lang w:val="fr-FR"/>
        </w:rPr>
        <w:t>hợp</w:t>
      </w:r>
      <w:proofErr w:type="spellEnd"/>
      <w:r w:rsidRPr="00357FA2">
        <w:rPr>
          <w:rFonts w:eastAsia="Calibri"/>
          <w:sz w:val="28"/>
          <w:szCs w:val="28"/>
          <w:lang w:val="fr-FR"/>
        </w:rPr>
        <w:t xml:space="preserve"> </w:t>
      </w:r>
      <w:proofErr w:type="spellStart"/>
      <w:r w:rsidRPr="00357FA2">
        <w:rPr>
          <w:rFonts w:eastAsia="Calibri"/>
          <w:sz w:val="28"/>
          <w:szCs w:val="28"/>
          <w:lang w:val="fr-FR"/>
        </w:rPr>
        <w:t>và</w:t>
      </w:r>
      <w:proofErr w:type="spellEnd"/>
      <w:r w:rsidRPr="00357FA2">
        <w:rPr>
          <w:rFonts w:eastAsia="Calibri"/>
          <w:sz w:val="28"/>
          <w:szCs w:val="28"/>
          <w:lang w:val="fr-FR"/>
        </w:rPr>
        <w:t xml:space="preserve"> </w:t>
      </w:r>
      <w:proofErr w:type="spellStart"/>
      <w:r w:rsidRPr="00357FA2">
        <w:rPr>
          <w:rFonts w:eastAsia="Calibri"/>
          <w:sz w:val="28"/>
          <w:szCs w:val="28"/>
          <w:lang w:val="fr-FR"/>
        </w:rPr>
        <w:t>vai</w:t>
      </w:r>
      <w:proofErr w:type="spellEnd"/>
      <w:r w:rsidRPr="00357FA2">
        <w:rPr>
          <w:rFonts w:eastAsia="Calibri"/>
          <w:sz w:val="28"/>
          <w:szCs w:val="28"/>
          <w:lang w:val="fr-FR"/>
        </w:rPr>
        <w:t xml:space="preserve"> </w:t>
      </w:r>
      <w:proofErr w:type="spellStart"/>
      <w:r w:rsidRPr="00357FA2">
        <w:rPr>
          <w:rFonts w:eastAsia="Calibri"/>
          <w:sz w:val="28"/>
          <w:szCs w:val="28"/>
          <w:lang w:val="fr-FR"/>
        </w:rPr>
        <w:t>trò</w:t>
      </w:r>
      <w:proofErr w:type="spellEnd"/>
      <w:r w:rsidRPr="00357FA2">
        <w:rPr>
          <w:rFonts w:eastAsia="Calibri"/>
          <w:sz w:val="28"/>
          <w:szCs w:val="28"/>
          <w:lang w:val="fr-FR"/>
        </w:rPr>
        <w:t xml:space="preserve"> </w:t>
      </w:r>
      <w:proofErr w:type="spellStart"/>
      <w:r w:rsidRPr="00357FA2">
        <w:rPr>
          <w:rFonts w:eastAsia="Calibri"/>
          <w:sz w:val="28"/>
          <w:szCs w:val="28"/>
          <w:lang w:val="fr-FR"/>
        </w:rPr>
        <w:t>tổng</w:t>
      </w:r>
      <w:proofErr w:type="spellEnd"/>
      <w:r w:rsidRPr="00357FA2">
        <w:rPr>
          <w:rFonts w:eastAsia="Calibri"/>
          <w:sz w:val="28"/>
          <w:szCs w:val="28"/>
          <w:lang w:val="fr-FR"/>
        </w:rPr>
        <w:t xml:space="preserve"> </w:t>
      </w:r>
      <w:proofErr w:type="spellStart"/>
      <w:r w:rsidRPr="00357FA2">
        <w:rPr>
          <w:rFonts w:eastAsia="Calibri"/>
          <w:sz w:val="28"/>
          <w:szCs w:val="28"/>
          <w:lang w:val="fr-FR"/>
        </w:rPr>
        <w:t>hợp</w:t>
      </w:r>
      <w:proofErr w:type="spellEnd"/>
      <w:r w:rsidRPr="00357FA2">
        <w:rPr>
          <w:rFonts w:eastAsia="Calibri"/>
          <w:sz w:val="28"/>
          <w:szCs w:val="28"/>
          <w:lang w:val="fr-FR"/>
        </w:rPr>
        <w:t xml:space="preserve"> </w:t>
      </w:r>
      <w:proofErr w:type="spellStart"/>
      <w:r w:rsidRPr="00357FA2">
        <w:rPr>
          <w:rFonts w:eastAsia="Calibri"/>
          <w:sz w:val="28"/>
          <w:szCs w:val="28"/>
          <w:lang w:val="fr-FR"/>
        </w:rPr>
        <w:t>của</w:t>
      </w:r>
      <w:proofErr w:type="spellEnd"/>
      <w:r w:rsidRPr="00357FA2">
        <w:rPr>
          <w:rFonts w:eastAsia="Calibri"/>
          <w:sz w:val="28"/>
          <w:szCs w:val="28"/>
          <w:lang w:val="fr-FR"/>
        </w:rPr>
        <w:t xml:space="preserve"> </w:t>
      </w:r>
      <w:proofErr w:type="spellStart"/>
      <w:r w:rsidRPr="00357FA2">
        <w:rPr>
          <w:rFonts w:eastAsia="Calibri"/>
          <w:sz w:val="28"/>
          <w:szCs w:val="28"/>
          <w:lang w:val="fr-FR"/>
        </w:rPr>
        <w:t>Sở</w:t>
      </w:r>
      <w:proofErr w:type="spellEnd"/>
      <w:r w:rsidRPr="00357FA2">
        <w:rPr>
          <w:rFonts w:eastAsia="Calibri"/>
          <w:sz w:val="28"/>
          <w:szCs w:val="28"/>
          <w:lang w:val="fr-FR"/>
        </w:rPr>
        <w:t xml:space="preserve"> KH&amp;CN, </w:t>
      </w:r>
      <w:proofErr w:type="spellStart"/>
      <w:r w:rsidRPr="00357FA2">
        <w:rPr>
          <w:rFonts w:eastAsia="Calibri"/>
          <w:sz w:val="28"/>
          <w:szCs w:val="28"/>
          <w:lang w:val="fr-FR"/>
        </w:rPr>
        <w:t>Sở</w:t>
      </w:r>
      <w:proofErr w:type="spellEnd"/>
      <w:r w:rsidRPr="00357FA2">
        <w:rPr>
          <w:rFonts w:eastAsia="Calibri"/>
          <w:sz w:val="28"/>
          <w:szCs w:val="28"/>
          <w:lang w:val="fr-FR"/>
        </w:rPr>
        <w:t xml:space="preserve"> </w:t>
      </w:r>
      <w:proofErr w:type="spellStart"/>
      <w:r w:rsidRPr="00357FA2">
        <w:rPr>
          <w:rFonts w:eastAsia="Calibri"/>
          <w:sz w:val="28"/>
          <w:szCs w:val="28"/>
          <w:lang w:val="fr-FR"/>
        </w:rPr>
        <w:t>Tài</w:t>
      </w:r>
      <w:proofErr w:type="spellEnd"/>
      <w:r w:rsidRPr="00357FA2">
        <w:rPr>
          <w:rFonts w:eastAsia="Calibri"/>
          <w:sz w:val="28"/>
          <w:szCs w:val="28"/>
          <w:lang w:val="fr-FR"/>
        </w:rPr>
        <w:t xml:space="preserve"> </w:t>
      </w:r>
      <w:proofErr w:type="spellStart"/>
      <w:r w:rsidRPr="00357FA2">
        <w:rPr>
          <w:rFonts w:eastAsia="Calibri"/>
          <w:sz w:val="28"/>
          <w:szCs w:val="28"/>
          <w:lang w:val="fr-FR"/>
        </w:rPr>
        <w:t>chính</w:t>
      </w:r>
      <w:proofErr w:type="spellEnd"/>
      <w:r w:rsidRPr="00357FA2">
        <w:rPr>
          <w:rFonts w:eastAsia="Calibri"/>
          <w:sz w:val="28"/>
          <w:szCs w:val="28"/>
          <w:lang w:val="fr-FR"/>
        </w:rPr>
        <w:t xml:space="preserve">, </w:t>
      </w:r>
      <w:proofErr w:type="spellStart"/>
      <w:r w:rsidRPr="00357FA2">
        <w:rPr>
          <w:rFonts w:eastAsia="Calibri"/>
          <w:sz w:val="28"/>
          <w:szCs w:val="28"/>
          <w:lang w:val="fr-FR"/>
        </w:rPr>
        <w:t>Sở</w:t>
      </w:r>
      <w:proofErr w:type="spellEnd"/>
      <w:r w:rsidRPr="00357FA2">
        <w:rPr>
          <w:rFonts w:eastAsia="Calibri"/>
          <w:sz w:val="28"/>
          <w:szCs w:val="28"/>
          <w:lang w:val="fr-FR"/>
        </w:rPr>
        <w:t xml:space="preserve"> KH&amp;ĐT </w:t>
      </w:r>
      <w:proofErr w:type="spellStart"/>
      <w:r w:rsidRPr="00357FA2">
        <w:rPr>
          <w:rFonts w:eastAsia="Calibri"/>
          <w:sz w:val="28"/>
          <w:szCs w:val="28"/>
          <w:lang w:val="fr-FR"/>
        </w:rPr>
        <w:t>trong</w:t>
      </w:r>
      <w:proofErr w:type="spellEnd"/>
      <w:r w:rsidRPr="00357FA2">
        <w:rPr>
          <w:rFonts w:eastAsia="Calibri"/>
          <w:sz w:val="28"/>
          <w:szCs w:val="28"/>
          <w:lang w:val="fr-FR"/>
        </w:rPr>
        <w:t xml:space="preserve"> </w:t>
      </w:r>
      <w:proofErr w:type="spellStart"/>
      <w:r w:rsidRPr="00357FA2">
        <w:rPr>
          <w:rFonts w:eastAsia="Calibri"/>
          <w:sz w:val="28"/>
          <w:szCs w:val="28"/>
          <w:lang w:val="fr-FR"/>
        </w:rPr>
        <w:t>việc</w:t>
      </w:r>
      <w:proofErr w:type="spellEnd"/>
      <w:r w:rsidRPr="00357FA2">
        <w:rPr>
          <w:rFonts w:eastAsia="Calibri"/>
          <w:sz w:val="28"/>
          <w:szCs w:val="28"/>
          <w:lang w:val="fr-FR"/>
        </w:rPr>
        <w:t xml:space="preserve"> </w:t>
      </w:r>
      <w:proofErr w:type="spellStart"/>
      <w:r w:rsidRPr="00357FA2">
        <w:rPr>
          <w:rFonts w:eastAsia="Calibri"/>
          <w:sz w:val="28"/>
          <w:szCs w:val="28"/>
          <w:lang w:val="fr-FR"/>
        </w:rPr>
        <w:t>hướng</w:t>
      </w:r>
      <w:proofErr w:type="spellEnd"/>
      <w:r w:rsidRPr="00357FA2">
        <w:rPr>
          <w:rFonts w:eastAsia="Calibri"/>
          <w:sz w:val="28"/>
          <w:szCs w:val="28"/>
          <w:lang w:val="fr-FR"/>
        </w:rPr>
        <w:t xml:space="preserve"> </w:t>
      </w:r>
      <w:proofErr w:type="spellStart"/>
      <w:r w:rsidRPr="00357FA2">
        <w:rPr>
          <w:rFonts w:eastAsia="Calibri"/>
          <w:sz w:val="28"/>
          <w:szCs w:val="28"/>
          <w:lang w:val="fr-FR"/>
        </w:rPr>
        <w:t>dẫn</w:t>
      </w:r>
      <w:proofErr w:type="spellEnd"/>
      <w:r w:rsidRPr="00357FA2">
        <w:rPr>
          <w:rFonts w:eastAsia="Calibri"/>
          <w:sz w:val="28"/>
          <w:szCs w:val="28"/>
          <w:lang w:val="fr-FR"/>
        </w:rPr>
        <w:t xml:space="preserve"> </w:t>
      </w:r>
      <w:proofErr w:type="spellStart"/>
      <w:r w:rsidRPr="00357FA2">
        <w:rPr>
          <w:rFonts w:eastAsia="Calibri"/>
          <w:sz w:val="28"/>
          <w:szCs w:val="28"/>
          <w:lang w:val="fr-FR"/>
        </w:rPr>
        <w:t>và</w:t>
      </w:r>
      <w:proofErr w:type="spellEnd"/>
      <w:r w:rsidRPr="00357FA2">
        <w:rPr>
          <w:rFonts w:eastAsia="Calibri"/>
          <w:sz w:val="28"/>
          <w:szCs w:val="28"/>
          <w:lang w:val="fr-FR"/>
        </w:rPr>
        <w:t xml:space="preserve"> </w:t>
      </w:r>
      <w:proofErr w:type="spellStart"/>
      <w:r w:rsidRPr="00357FA2">
        <w:rPr>
          <w:rFonts w:eastAsia="Calibri"/>
          <w:sz w:val="28"/>
          <w:szCs w:val="28"/>
          <w:lang w:val="fr-FR"/>
        </w:rPr>
        <w:t>tổng</w:t>
      </w:r>
      <w:proofErr w:type="spellEnd"/>
      <w:r w:rsidRPr="00357FA2">
        <w:rPr>
          <w:rFonts w:eastAsia="Calibri"/>
          <w:sz w:val="28"/>
          <w:szCs w:val="28"/>
          <w:lang w:val="fr-FR"/>
        </w:rPr>
        <w:t xml:space="preserve"> </w:t>
      </w:r>
      <w:proofErr w:type="spellStart"/>
      <w:r w:rsidRPr="00357FA2">
        <w:rPr>
          <w:rFonts w:eastAsia="Calibri"/>
          <w:sz w:val="28"/>
          <w:szCs w:val="28"/>
          <w:lang w:val="fr-FR"/>
        </w:rPr>
        <w:t>hợp</w:t>
      </w:r>
      <w:proofErr w:type="spellEnd"/>
      <w:r w:rsidRPr="00357FA2">
        <w:rPr>
          <w:rFonts w:eastAsia="Calibri"/>
          <w:sz w:val="28"/>
          <w:szCs w:val="28"/>
          <w:lang w:val="fr-FR"/>
        </w:rPr>
        <w:t xml:space="preserve"> </w:t>
      </w:r>
      <w:proofErr w:type="spellStart"/>
      <w:r w:rsidRPr="00357FA2">
        <w:rPr>
          <w:rFonts w:eastAsia="Calibri"/>
          <w:sz w:val="28"/>
          <w:szCs w:val="28"/>
          <w:lang w:val="fr-FR"/>
        </w:rPr>
        <w:t>dự</w:t>
      </w:r>
      <w:proofErr w:type="spellEnd"/>
      <w:r w:rsidRPr="00357FA2">
        <w:rPr>
          <w:rFonts w:eastAsia="Calibri"/>
          <w:sz w:val="28"/>
          <w:szCs w:val="28"/>
          <w:lang w:val="fr-FR"/>
        </w:rPr>
        <w:t xml:space="preserve"> </w:t>
      </w:r>
      <w:proofErr w:type="spellStart"/>
      <w:r w:rsidRPr="00357FA2">
        <w:rPr>
          <w:rFonts w:eastAsia="Calibri"/>
          <w:sz w:val="28"/>
          <w:szCs w:val="28"/>
          <w:lang w:val="fr-FR"/>
        </w:rPr>
        <w:t>toán</w:t>
      </w:r>
      <w:proofErr w:type="spellEnd"/>
      <w:r w:rsidRPr="00357FA2">
        <w:rPr>
          <w:rFonts w:eastAsia="Calibri"/>
          <w:sz w:val="28"/>
          <w:szCs w:val="28"/>
          <w:lang w:val="fr-FR"/>
        </w:rPr>
        <w:t xml:space="preserve"> </w:t>
      </w:r>
      <w:proofErr w:type="spellStart"/>
      <w:r w:rsidRPr="00357FA2">
        <w:rPr>
          <w:rFonts w:eastAsia="Calibri"/>
          <w:sz w:val="28"/>
          <w:szCs w:val="28"/>
          <w:lang w:val="fr-FR"/>
        </w:rPr>
        <w:t>ngân</w:t>
      </w:r>
      <w:proofErr w:type="spellEnd"/>
      <w:r w:rsidRPr="00357FA2">
        <w:rPr>
          <w:rFonts w:eastAsia="Calibri"/>
          <w:sz w:val="28"/>
          <w:szCs w:val="28"/>
          <w:lang w:val="fr-FR"/>
        </w:rPr>
        <w:t xml:space="preserve"> </w:t>
      </w:r>
      <w:proofErr w:type="spellStart"/>
      <w:r w:rsidRPr="00357FA2">
        <w:rPr>
          <w:rFonts w:eastAsia="Calibri"/>
          <w:sz w:val="28"/>
          <w:szCs w:val="28"/>
          <w:lang w:val="fr-FR"/>
        </w:rPr>
        <w:t>sách</w:t>
      </w:r>
      <w:proofErr w:type="spellEnd"/>
      <w:r w:rsidRPr="00357FA2">
        <w:rPr>
          <w:rFonts w:eastAsia="Calibri"/>
          <w:sz w:val="28"/>
          <w:szCs w:val="28"/>
          <w:lang w:val="fr-FR"/>
        </w:rPr>
        <w:t xml:space="preserve"> KH&amp;CN </w:t>
      </w:r>
      <w:proofErr w:type="spellStart"/>
      <w:r w:rsidRPr="00357FA2">
        <w:rPr>
          <w:rFonts w:eastAsia="Calibri"/>
          <w:sz w:val="28"/>
          <w:szCs w:val="28"/>
          <w:lang w:val="fr-FR"/>
        </w:rPr>
        <w:t>địa</w:t>
      </w:r>
      <w:proofErr w:type="spellEnd"/>
      <w:r w:rsidRPr="00357FA2">
        <w:rPr>
          <w:rFonts w:eastAsia="Calibri"/>
          <w:sz w:val="28"/>
          <w:szCs w:val="28"/>
          <w:lang w:val="fr-FR"/>
        </w:rPr>
        <w:t xml:space="preserve"> </w:t>
      </w:r>
      <w:proofErr w:type="spellStart"/>
      <w:r w:rsidRPr="00357FA2">
        <w:rPr>
          <w:rFonts w:eastAsia="Calibri"/>
          <w:sz w:val="28"/>
          <w:szCs w:val="28"/>
          <w:lang w:val="fr-FR"/>
        </w:rPr>
        <w:t>phương</w:t>
      </w:r>
      <w:proofErr w:type="spellEnd"/>
      <w:r w:rsidRPr="00357FA2">
        <w:rPr>
          <w:rFonts w:eastAsia="Calibri"/>
          <w:sz w:val="28"/>
          <w:szCs w:val="28"/>
          <w:lang w:val="fr-FR"/>
        </w:rPr>
        <w:t xml:space="preserve"> </w:t>
      </w:r>
      <w:proofErr w:type="spellStart"/>
      <w:r w:rsidRPr="00357FA2">
        <w:rPr>
          <w:rFonts w:eastAsia="Calibri"/>
          <w:sz w:val="28"/>
          <w:szCs w:val="28"/>
          <w:lang w:val="fr-FR"/>
        </w:rPr>
        <w:t>chưa</w:t>
      </w:r>
      <w:proofErr w:type="spellEnd"/>
      <w:r w:rsidRPr="00357FA2">
        <w:rPr>
          <w:rFonts w:eastAsia="Calibri"/>
          <w:sz w:val="28"/>
          <w:szCs w:val="28"/>
          <w:lang w:val="fr-FR"/>
        </w:rPr>
        <w:t xml:space="preserve"> </w:t>
      </w:r>
      <w:proofErr w:type="spellStart"/>
      <w:r w:rsidRPr="00357FA2">
        <w:rPr>
          <w:rFonts w:eastAsia="Calibri"/>
          <w:sz w:val="28"/>
          <w:szCs w:val="28"/>
          <w:lang w:val="fr-FR"/>
        </w:rPr>
        <w:t>đảm</w:t>
      </w:r>
      <w:proofErr w:type="spellEnd"/>
      <w:r w:rsidRPr="00357FA2">
        <w:rPr>
          <w:rFonts w:eastAsia="Calibri"/>
          <w:sz w:val="28"/>
          <w:szCs w:val="28"/>
          <w:lang w:val="fr-FR"/>
        </w:rPr>
        <w:t xml:space="preserve"> </w:t>
      </w:r>
      <w:proofErr w:type="spellStart"/>
      <w:r w:rsidRPr="00357FA2">
        <w:rPr>
          <w:rFonts w:eastAsia="Calibri"/>
          <w:sz w:val="28"/>
          <w:szCs w:val="28"/>
          <w:lang w:val="fr-FR"/>
        </w:rPr>
        <w:t>bảo</w:t>
      </w:r>
      <w:proofErr w:type="spellEnd"/>
      <w:r w:rsidRPr="00357FA2">
        <w:rPr>
          <w:rFonts w:eastAsia="Calibri"/>
          <w:sz w:val="28"/>
          <w:szCs w:val="28"/>
          <w:lang w:val="fr-FR"/>
        </w:rPr>
        <w:t xml:space="preserve"> </w:t>
      </w:r>
      <w:proofErr w:type="spellStart"/>
      <w:r w:rsidRPr="00357FA2">
        <w:rPr>
          <w:rFonts w:eastAsia="Calibri"/>
          <w:sz w:val="28"/>
          <w:szCs w:val="28"/>
          <w:lang w:val="fr-FR"/>
        </w:rPr>
        <w:t>phù</w:t>
      </w:r>
      <w:proofErr w:type="spellEnd"/>
      <w:r w:rsidRPr="00357FA2">
        <w:rPr>
          <w:rFonts w:eastAsia="Calibri"/>
          <w:sz w:val="28"/>
          <w:szCs w:val="28"/>
          <w:lang w:val="fr-FR"/>
        </w:rPr>
        <w:t xml:space="preserve"> </w:t>
      </w:r>
      <w:proofErr w:type="spellStart"/>
      <w:r w:rsidRPr="00357FA2">
        <w:rPr>
          <w:rFonts w:eastAsia="Calibri"/>
          <w:sz w:val="28"/>
          <w:szCs w:val="28"/>
          <w:lang w:val="fr-FR"/>
        </w:rPr>
        <w:t>hợp</w:t>
      </w:r>
      <w:proofErr w:type="spellEnd"/>
      <w:r w:rsidRPr="00357FA2">
        <w:rPr>
          <w:rFonts w:eastAsia="Calibri"/>
          <w:sz w:val="28"/>
          <w:szCs w:val="28"/>
          <w:lang w:val="fr-FR"/>
        </w:rPr>
        <w:t xml:space="preserve"> </w:t>
      </w:r>
      <w:proofErr w:type="spellStart"/>
      <w:r w:rsidRPr="00357FA2">
        <w:rPr>
          <w:rFonts w:eastAsia="Calibri"/>
          <w:sz w:val="28"/>
          <w:szCs w:val="28"/>
          <w:lang w:val="fr-FR"/>
        </w:rPr>
        <w:t>với</w:t>
      </w:r>
      <w:proofErr w:type="spellEnd"/>
      <w:r w:rsidRPr="00357FA2">
        <w:rPr>
          <w:rFonts w:eastAsia="Calibri"/>
          <w:sz w:val="28"/>
          <w:szCs w:val="28"/>
          <w:lang w:val="fr-FR"/>
        </w:rPr>
        <w:t xml:space="preserve"> </w:t>
      </w:r>
      <w:proofErr w:type="spellStart"/>
      <w:r w:rsidRPr="00357FA2">
        <w:rPr>
          <w:rFonts w:eastAsia="Calibri"/>
          <w:sz w:val="28"/>
          <w:szCs w:val="28"/>
          <w:lang w:val="fr-FR"/>
        </w:rPr>
        <w:t>quy</w:t>
      </w:r>
      <w:proofErr w:type="spellEnd"/>
      <w:r w:rsidRPr="00357FA2">
        <w:rPr>
          <w:rFonts w:eastAsia="Calibri"/>
          <w:sz w:val="28"/>
          <w:szCs w:val="28"/>
          <w:lang w:val="fr-FR"/>
        </w:rPr>
        <w:t xml:space="preserve"> </w:t>
      </w:r>
      <w:proofErr w:type="spellStart"/>
      <w:r w:rsidRPr="00357FA2">
        <w:rPr>
          <w:rFonts w:eastAsia="Calibri"/>
          <w:sz w:val="28"/>
          <w:szCs w:val="28"/>
          <w:lang w:val="fr-FR"/>
        </w:rPr>
        <w:t>định</w:t>
      </w:r>
      <w:proofErr w:type="spellEnd"/>
      <w:r w:rsidRPr="00357FA2">
        <w:rPr>
          <w:rFonts w:eastAsia="Calibri"/>
          <w:sz w:val="28"/>
          <w:szCs w:val="28"/>
          <w:lang w:val="fr-FR"/>
        </w:rPr>
        <w:t xml:space="preserve"> </w:t>
      </w:r>
      <w:proofErr w:type="spellStart"/>
      <w:r w:rsidRPr="00357FA2">
        <w:rPr>
          <w:rFonts w:eastAsia="Calibri"/>
          <w:sz w:val="28"/>
          <w:szCs w:val="28"/>
          <w:lang w:val="fr-FR"/>
        </w:rPr>
        <w:t>của</w:t>
      </w:r>
      <w:proofErr w:type="spellEnd"/>
      <w:r w:rsidRPr="00357FA2">
        <w:rPr>
          <w:rFonts w:eastAsia="Calibri"/>
          <w:sz w:val="28"/>
          <w:szCs w:val="28"/>
          <w:lang w:val="fr-FR"/>
        </w:rPr>
        <w:t xml:space="preserve"> </w:t>
      </w:r>
      <w:proofErr w:type="spellStart"/>
      <w:r w:rsidRPr="00357FA2">
        <w:rPr>
          <w:rFonts w:eastAsia="Calibri"/>
          <w:sz w:val="28"/>
          <w:szCs w:val="28"/>
          <w:lang w:val="fr-FR"/>
        </w:rPr>
        <w:t>Luật</w:t>
      </w:r>
      <w:proofErr w:type="spellEnd"/>
      <w:r w:rsidRPr="00357FA2">
        <w:rPr>
          <w:rFonts w:eastAsia="Calibri"/>
          <w:sz w:val="28"/>
          <w:szCs w:val="28"/>
          <w:lang w:val="fr-FR"/>
        </w:rPr>
        <w:t xml:space="preserve"> NSNN </w:t>
      </w:r>
      <w:proofErr w:type="spellStart"/>
      <w:r w:rsidRPr="00357FA2">
        <w:rPr>
          <w:rFonts w:eastAsia="Calibri"/>
          <w:sz w:val="28"/>
          <w:szCs w:val="28"/>
          <w:lang w:val="fr-FR"/>
        </w:rPr>
        <w:t>và</w:t>
      </w:r>
      <w:proofErr w:type="spellEnd"/>
      <w:r w:rsidRPr="00357FA2">
        <w:rPr>
          <w:rFonts w:eastAsia="Calibri"/>
          <w:sz w:val="28"/>
          <w:szCs w:val="28"/>
          <w:lang w:val="fr-FR"/>
        </w:rPr>
        <w:t xml:space="preserve"> </w:t>
      </w:r>
      <w:proofErr w:type="spellStart"/>
      <w:r w:rsidRPr="00357FA2">
        <w:rPr>
          <w:rFonts w:eastAsia="Calibri"/>
          <w:sz w:val="28"/>
          <w:szCs w:val="28"/>
          <w:lang w:val="fr-FR"/>
        </w:rPr>
        <w:t>Luật</w:t>
      </w:r>
      <w:proofErr w:type="spellEnd"/>
      <w:r w:rsidRPr="00357FA2">
        <w:rPr>
          <w:rFonts w:eastAsia="Calibri"/>
          <w:sz w:val="28"/>
          <w:szCs w:val="28"/>
          <w:lang w:val="fr-FR"/>
        </w:rPr>
        <w:t xml:space="preserve"> </w:t>
      </w:r>
      <w:proofErr w:type="spellStart"/>
      <w:r w:rsidRPr="00357FA2">
        <w:rPr>
          <w:rFonts w:eastAsia="Calibri"/>
          <w:sz w:val="28"/>
          <w:szCs w:val="28"/>
          <w:lang w:val="fr-FR"/>
        </w:rPr>
        <w:t>Đầu</w:t>
      </w:r>
      <w:proofErr w:type="spellEnd"/>
      <w:r w:rsidRPr="00357FA2">
        <w:rPr>
          <w:rFonts w:eastAsia="Calibri"/>
          <w:sz w:val="28"/>
          <w:szCs w:val="28"/>
          <w:lang w:val="fr-FR"/>
        </w:rPr>
        <w:t xml:space="preserve"> </w:t>
      </w:r>
      <w:proofErr w:type="spellStart"/>
      <w:r w:rsidRPr="00357FA2">
        <w:rPr>
          <w:rFonts w:eastAsia="Calibri"/>
          <w:sz w:val="28"/>
          <w:szCs w:val="28"/>
          <w:lang w:val="fr-FR"/>
        </w:rPr>
        <w:t>tư</w:t>
      </w:r>
      <w:proofErr w:type="spellEnd"/>
      <w:r w:rsidRPr="00357FA2">
        <w:rPr>
          <w:rFonts w:eastAsia="Calibri"/>
          <w:sz w:val="28"/>
          <w:szCs w:val="28"/>
          <w:lang w:val="fr-FR"/>
        </w:rPr>
        <w:t xml:space="preserve"> </w:t>
      </w:r>
      <w:proofErr w:type="spellStart"/>
      <w:r w:rsidRPr="00357FA2">
        <w:rPr>
          <w:rFonts w:eastAsia="Calibri"/>
          <w:sz w:val="28"/>
          <w:szCs w:val="28"/>
          <w:lang w:val="fr-FR"/>
        </w:rPr>
        <w:t>công</w:t>
      </w:r>
      <w:proofErr w:type="spellEnd"/>
      <w:r w:rsidRPr="00357FA2">
        <w:rPr>
          <w:rFonts w:eastAsia="Calibri"/>
          <w:sz w:val="28"/>
          <w:szCs w:val="28"/>
          <w:lang w:val="fr-FR"/>
        </w:rPr>
        <w:t xml:space="preserve">.  </w:t>
      </w:r>
      <w:proofErr w:type="spellStart"/>
      <w:r w:rsidRPr="00357FA2">
        <w:rPr>
          <w:rFonts w:eastAsia="Calibri"/>
          <w:sz w:val="28"/>
          <w:szCs w:val="28"/>
          <w:lang w:val="fr-FR"/>
        </w:rPr>
        <w:t>Quy</w:t>
      </w:r>
      <w:proofErr w:type="spellEnd"/>
      <w:r w:rsidRPr="00357FA2">
        <w:rPr>
          <w:rFonts w:eastAsia="Calibri"/>
          <w:sz w:val="28"/>
          <w:szCs w:val="28"/>
          <w:lang w:val="fr-FR"/>
        </w:rPr>
        <w:t xml:space="preserve"> </w:t>
      </w:r>
      <w:proofErr w:type="spellStart"/>
      <w:r w:rsidRPr="00357FA2">
        <w:rPr>
          <w:rFonts w:eastAsia="Calibri"/>
          <w:sz w:val="28"/>
          <w:szCs w:val="28"/>
          <w:lang w:val="fr-FR"/>
        </w:rPr>
        <w:t>trình</w:t>
      </w:r>
      <w:proofErr w:type="spellEnd"/>
      <w:r w:rsidRPr="00357FA2">
        <w:rPr>
          <w:rFonts w:eastAsia="Calibri"/>
          <w:sz w:val="28"/>
          <w:szCs w:val="28"/>
          <w:lang w:val="fr-FR"/>
        </w:rPr>
        <w:t xml:space="preserve"> </w:t>
      </w:r>
      <w:proofErr w:type="spellStart"/>
      <w:r w:rsidRPr="00357FA2">
        <w:rPr>
          <w:rFonts w:eastAsia="Calibri"/>
          <w:sz w:val="28"/>
          <w:szCs w:val="28"/>
          <w:lang w:val="fr-FR"/>
        </w:rPr>
        <w:t>phân</w:t>
      </w:r>
      <w:proofErr w:type="spellEnd"/>
      <w:r w:rsidRPr="00357FA2">
        <w:rPr>
          <w:rFonts w:eastAsia="Calibri"/>
          <w:sz w:val="28"/>
          <w:szCs w:val="28"/>
          <w:lang w:val="fr-FR"/>
        </w:rPr>
        <w:t xml:space="preserve"> </w:t>
      </w:r>
      <w:proofErr w:type="spellStart"/>
      <w:r w:rsidRPr="00357FA2">
        <w:rPr>
          <w:rFonts w:eastAsia="Calibri"/>
          <w:sz w:val="28"/>
          <w:szCs w:val="28"/>
          <w:lang w:val="fr-FR"/>
        </w:rPr>
        <w:t>bổ</w:t>
      </w:r>
      <w:proofErr w:type="spellEnd"/>
      <w:r w:rsidRPr="00357FA2">
        <w:rPr>
          <w:rFonts w:eastAsia="Calibri"/>
          <w:sz w:val="28"/>
          <w:szCs w:val="28"/>
          <w:lang w:val="fr-FR"/>
        </w:rPr>
        <w:t xml:space="preserve"> </w:t>
      </w:r>
      <w:proofErr w:type="spellStart"/>
      <w:r w:rsidRPr="00357FA2">
        <w:rPr>
          <w:rFonts w:eastAsia="Calibri"/>
          <w:sz w:val="28"/>
          <w:szCs w:val="28"/>
          <w:lang w:val="fr-FR"/>
        </w:rPr>
        <w:t>kinh</w:t>
      </w:r>
      <w:proofErr w:type="spellEnd"/>
      <w:r w:rsidRPr="00357FA2">
        <w:rPr>
          <w:rFonts w:eastAsia="Calibri"/>
          <w:sz w:val="28"/>
          <w:szCs w:val="28"/>
          <w:lang w:val="fr-FR"/>
        </w:rPr>
        <w:t xml:space="preserve"> </w:t>
      </w:r>
      <w:proofErr w:type="spellStart"/>
      <w:r w:rsidRPr="00357FA2">
        <w:rPr>
          <w:rFonts w:eastAsia="Calibri"/>
          <w:sz w:val="28"/>
          <w:szCs w:val="28"/>
          <w:lang w:val="fr-FR"/>
        </w:rPr>
        <w:t>phí</w:t>
      </w:r>
      <w:proofErr w:type="spellEnd"/>
      <w:r w:rsidRPr="00357FA2">
        <w:rPr>
          <w:rFonts w:eastAsia="Calibri"/>
          <w:sz w:val="28"/>
          <w:szCs w:val="28"/>
          <w:lang w:val="fr-FR"/>
        </w:rPr>
        <w:t xml:space="preserve"> </w:t>
      </w:r>
      <w:proofErr w:type="spellStart"/>
      <w:r w:rsidRPr="00357FA2">
        <w:rPr>
          <w:rFonts w:eastAsia="Calibri"/>
          <w:sz w:val="28"/>
          <w:szCs w:val="28"/>
          <w:lang w:val="fr-FR"/>
        </w:rPr>
        <w:t>thực</w:t>
      </w:r>
      <w:proofErr w:type="spellEnd"/>
      <w:r w:rsidRPr="00357FA2">
        <w:rPr>
          <w:rFonts w:eastAsia="Calibri"/>
          <w:sz w:val="28"/>
          <w:szCs w:val="28"/>
          <w:lang w:val="fr-FR"/>
        </w:rPr>
        <w:t xml:space="preserve"> </w:t>
      </w:r>
      <w:proofErr w:type="spellStart"/>
      <w:r w:rsidRPr="00357FA2">
        <w:rPr>
          <w:rFonts w:eastAsia="Calibri"/>
          <w:sz w:val="28"/>
          <w:szCs w:val="28"/>
          <w:lang w:val="fr-FR"/>
        </w:rPr>
        <w:t>hiện</w:t>
      </w:r>
      <w:proofErr w:type="spellEnd"/>
      <w:r w:rsidRPr="00357FA2">
        <w:rPr>
          <w:rFonts w:eastAsia="Calibri"/>
          <w:sz w:val="28"/>
          <w:szCs w:val="28"/>
          <w:lang w:val="fr-FR"/>
        </w:rPr>
        <w:t xml:space="preserve"> </w:t>
      </w:r>
      <w:proofErr w:type="spellStart"/>
      <w:r w:rsidRPr="00357FA2">
        <w:rPr>
          <w:rFonts w:eastAsia="Calibri"/>
          <w:sz w:val="28"/>
          <w:szCs w:val="28"/>
          <w:lang w:val="fr-FR"/>
        </w:rPr>
        <w:t>các</w:t>
      </w:r>
      <w:proofErr w:type="spellEnd"/>
      <w:r w:rsidRPr="00357FA2">
        <w:rPr>
          <w:rFonts w:eastAsia="Calibri"/>
          <w:sz w:val="28"/>
          <w:szCs w:val="28"/>
          <w:lang w:val="fr-FR"/>
        </w:rPr>
        <w:t xml:space="preserve"> </w:t>
      </w:r>
      <w:proofErr w:type="spellStart"/>
      <w:r w:rsidRPr="00357FA2">
        <w:rPr>
          <w:rFonts w:eastAsia="Calibri"/>
          <w:sz w:val="28"/>
          <w:szCs w:val="28"/>
          <w:lang w:val="fr-FR"/>
        </w:rPr>
        <w:t>nhiệm</w:t>
      </w:r>
      <w:proofErr w:type="spellEnd"/>
      <w:r w:rsidRPr="00357FA2">
        <w:rPr>
          <w:rFonts w:eastAsia="Calibri"/>
          <w:sz w:val="28"/>
          <w:szCs w:val="28"/>
          <w:lang w:val="fr-FR"/>
        </w:rPr>
        <w:t xml:space="preserve"> </w:t>
      </w:r>
      <w:proofErr w:type="spellStart"/>
      <w:r w:rsidRPr="00357FA2">
        <w:rPr>
          <w:rFonts w:eastAsia="Calibri"/>
          <w:sz w:val="28"/>
          <w:szCs w:val="28"/>
          <w:lang w:val="fr-FR"/>
        </w:rPr>
        <w:t>vụ</w:t>
      </w:r>
      <w:proofErr w:type="spellEnd"/>
      <w:r w:rsidRPr="00357FA2">
        <w:rPr>
          <w:rFonts w:eastAsia="Calibri"/>
          <w:sz w:val="28"/>
          <w:szCs w:val="28"/>
          <w:lang w:val="fr-FR"/>
        </w:rPr>
        <w:t xml:space="preserve"> KH&amp;CN </w:t>
      </w:r>
      <w:proofErr w:type="spellStart"/>
      <w:r w:rsidRPr="00357FA2">
        <w:rPr>
          <w:rFonts w:eastAsia="Calibri"/>
          <w:sz w:val="28"/>
          <w:szCs w:val="28"/>
          <w:lang w:val="fr-FR"/>
        </w:rPr>
        <w:t>theo</w:t>
      </w:r>
      <w:proofErr w:type="spellEnd"/>
      <w:r w:rsidRPr="00357FA2">
        <w:rPr>
          <w:rFonts w:eastAsia="Calibri"/>
          <w:sz w:val="28"/>
          <w:szCs w:val="28"/>
          <w:lang w:val="fr-FR"/>
        </w:rPr>
        <w:t xml:space="preserve"> </w:t>
      </w:r>
      <w:proofErr w:type="spellStart"/>
      <w:r w:rsidRPr="00357FA2">
        <w:rPr>
          <w:rFonts w:eastAsia="Calibri"/>
          <w:sz w:val="28"/>
          <w:szCs w:val="28"/>
          <w:lang w:val="fr-FR"/>
        </w:rPr>
        <w:t>quy</w:t>
      </w:r>
      <w:proofErr w:type="spellEnd"/>
      <w:r w:rsidRPr="00357FA2">
        <w:rPr>
          <w:rFonts w:eastAsia="Calibri"/>
          <w:sz w:val="28"/>
          <w:szCs w:val="28"/>
          <w:lang w:val="fr-FR"/>
        </w:rPr>
        <w:t xml:space="preserve"> </w:t>
      </w:r>
      <w:proofErr w:type="spellStart"/>
      <w:r w:rsidRPr="00357FA2">
        <w:rPr>
          <w:rFonts w:eastAsia="Calibri"/>
          <w:sz w:val="28"/>
          <w:szCs w:val="28"/>
          <w:lang w:val="fr-FR"/>
        </w:rPr>
        <w:t>định</w:t>
      </w:r>
      <w:proofErr w:type="spellEnd"/>
      <w:r w:rsidRPr="00357FA2">
        <w:rPr>
          <w:rFonts w:eastAsia="Calibri"/>
          <w:sz w:val="28"/>
          <w:szCs w:val="28"/>
          <w:lang w:val="fr-FR"/>
        </w:rPr>
        <w:t xml:space="preserve"> </w:t>
      </w:r>
      <w:proofErr w:type="spellStart"/>
      <w:r w:rsidRPr="00357FA2">
        <w:rPr>
          <w:rFonts w:eastAsia="Calibri"/>
          <w:sz w:val="28"/>
          <w:szCs w:val="28"/>
          <w:lang w:val="fr-FR"/>
        </w:rPr>
        <w:t>tại</w:t>
      </w:r>
      <w:proofErr w:type="spellEnd"/>
      <w:r w:rsidRPr="00357FA2">
        <w:rPr>
          <w:rFonts w:eastAsia="Calibri"/>
          <w:sz w:val="28"/>
          <w:szCs w:val="28"/>
          <w:lang w:val="fr-FR"/>
        </w:rPr>
        <w:t xml:space="preserve"> </w:t>
      </w:r>
      <w:proofErr w:type="spellStart"/>
      <w:r w:rsidRPr="00357FA2">
        <w:rPr>
          <w:rFonts w:eastAsia="Calibri"/>
          <w:sz w:val="28"/>
          <w:szCs w:val="28"/>
          <w:lang w:val="fr-FR"/>
        </w:rPr>
        <w:t>khoản</w:t>
      </w:r>
      <w:proofErr w:type="spellEnd"/>
      <w:r w:rsidRPr="00357FA2">
        <w:rPr>
          <w:rFonts w:eastAsia="Calibri"/>
          <w:sz w:val="28"/>
          <w:szCs w:val="28"/>
          <w:lang w:val="fr-FR"/>
        </w:rPr>
        <w:t xml:space="preserve"> 3 </w:t>
      </w:r>
      <w:proofErr w:type="spellStart"/>
      <w:r w:rsidRPr="00357FA2">
        <w:rPr>
          <w:rFonts w:eastAsia="Calibri"/>
          <w:sz w:val="28"/>
          <w:szCs w:val="28"/>
          <w:lang w:val="fr-FR"/>
        </w:rPr>
        <w:t>Điều</w:t>
      </w:r>
      <w:proofErr w:type="spellEnd"/>
      <w:r w:rsidRPr="00357FA2">
        <w:rPr>
          <w:rFonts w:eastAsia="Calibri"/>
          <w:sz w:val="28"/>
          <w:szCs w:val="28"/>
          <w:lang w:val="fr-FR"/>
        </w:rPr>
        <w:t xml:space="preserve"> 5 </w:t>
      </w:r>
      <w:proofErr w:type="spellStart"/>
      <w:r w:rsidRPr="00357FA2">
        <w:rPr>
          <w:rFonts w:eastAsia="Calibri"/>
          <w:sz w:val="28"/>
          <w:szCs w:val="28"/>
          <w:lang w:val="fr-FR"/>
        </w:rPr>
        <w:t>Nghị</w:t>
      </w:r>
      <w:proofErr w:type="spellEnd"/>
      <w:r w:rsidRPr="00357FA2">
        <w:rPr>
          <w:rFonts w:eastAsia="Calibri"/>
          <w:sz w:val="28"/>
          <w:szCs w:val="28"/>
          <w:lang w:val="fr-FR"/>
        </w:rPr>
        <w:t xml:space="preserve"> </w:t>
      </w:r>
      <w:proofErr w:type="spellStart"/>
      <w:r w:rsidRPr="00357FA2">
        <w:rPr>
          <w:rFonts w:eastAsia="Calibri"/>
          <w:sz w:val="28"/>
          <w:szCs w:val="28"/>
          <w:lang w:val="fr-FR"/>
        </w:rPr>
        <w:t>định</w:t>
      </w:r>
      <w:proofErr w:type="spellEnd"/>
      <w:r w:rsidRPr="00357FA2">
        <w:rPr>
          <w:rFonts w:eastAsia="Calibri"/>
          <w:sz w:val="28"/>
          <w:szCs w:val="28"/>
          <w:lang w:val="fr-FR"/>
        </w:rPr>
        <w:t xml:space="preserve"> </w:t>
      </w:r>
      <w:proofErr w:type="spellStart"/>
      <w:r w:rsidRPr="00357FA2">
        <w:rPr>
          <w:rFonts w:eastAsia="Calibri"/>
          <w:sz w:val="28"/>
          <w:szCs w:val="28"/>
          <w:lang w:val="fr-FR"/>
        </w:rPr>
        <w:t>số</w:t>
      </w:r>
      <w:proofErr w:type="spellEnd"/>
      <w:r w:rsidRPr="00357FA2">
        <w:rPr>
          <w:rFonts w:eastAsia="Calibri"/>
          <w:sz w:val="28"/>
          <w:szCs w:val="28"/>
          <w:lang w:val="fr-FR"/>
        </w:rPr>
        <w:t xml:space="preserve"> 95/2014/NĐ-CP </w:t>
      </w:r>
      <w:proofErr w:type="spellStart"/>
      <w:r w:rsidRPr="00357FA2">
        <w:rPr>
          <w:rFonts w:eastAsia="Calibri"/>
          <w:sz w:val="28"/>
          <w:szCs w:val="28"/>
          <w:lang w:val="fr-FR"/>
        </w:rPr>
        <w:t>vào</w:t>
      </w:r>
      <w:proofErr w:type="spellEnd"/>
      <w:r w:rsidRPr="00357FA2">
        <w:rPr>
          <w:rFonts w:eastAsia="Calibri"/>
          <w:sz w:val="28"/>
          <w:szCs w:val="28"/>
          <w:lang w:val="fr-FR"/>
        </w:rPr>
        <w:t xml:space="preserve"> </w:t>
      </w:r>
      <w:proofErr w:type="spellStart"/>
      <w:r w:rsidRPr="00357FA2">
        <w:rPr>
          <w:rFonts w:eastAsia="Calibri"/>
          <w:sz w:val="28"/>
          <w:szCs w:val="28"/>
          <w:lang w:val="fr-FR"/>
        </w:rPr>
        <w:t>các</w:t>
      </w:r>
      <w:proofErr w:type="spellEnd"/>
      <w:r w:rsidRPr="00357FA2">
        <w:rPr>
          <w:rFonts w:eastAsia="Calibri"/>
          <w:sz w:val="28"/>
          <w:szCs w:val="28"/>
          <w:lang w:val="fr-FR"/>
        </w:rPr>
        <w:t xml:space="preserve"> </w:t>
      </w:r>
      <w:proofErr w:type="spellStart"/>
      <w:r w:rsidRPr="00357FA2">
        <w:rPr>
          <w:rFonts w:eastAsia="Calibri"/>
          <w:sz w:val="28"/>
          <w:szCs w:val="28"/>
          <w:lang w:val="fr-FR"/>
        </w:rPr>
        <w:t>Quỹ</w:t>
      </w:r>
      <w:proofErr w:type="spellEnd"/>
      <w:r w:rsidRPr="00357FA2">
        <w:rPr>
          <w:rFonts w:eastAsia="Calibri"/>
          <w:sz w:val="28"/>
          <w:szCs w:val="28"/>
          <w:lang w:val="fr-FR"/>
        </w:rPr>
        <w:t xml:space="preserve"> KH&amp;CN </w:t>
      </w:r>
      <w:proofErr w:type="spellStart"/>
      <w:r w:rsidRPr="00357FA2">
        <w:rPr>
          <w:rFonts w:eastAsia="Calibri"/>
          <w:sz w:val="28"/>
          <w:szCs w:val="28"/>
          <w:lang w:val="fr-FR"/>
        </w:rPr>
        <w:t>các</w:t>
      </w:r>
      <w:proofErr w:type="spellEnd"/>
      <w:r w:rsidRPr="00357FA2">
        <w:rPr>
          <w:rFonts w:eastAsia="Calibri"/>
          <w:sz w:val="28"/>
          <w:szCs w:val="28"/>
          <w:lang w:val="fr-FR"/>
        </w:rPr>
        <w:t xml:space="preserve"> </w:t>
      </w:r>
      <w:proofErr w:type="spellStart"/>
      <w:r w:rsidRPr="00357FA2">
        <w:rPr>
          <w:rFonts w:eastAsia="Calibri"/>
          <w:sz w:val="28"/>
          <w:szCs w:val="28"/>
          <w:lang w:val="fr-FR"/>
        </w:rPr>
        <w:t>cấp</w:t>
      </w:r>
      <w:proofErr w:type="spellEnd"/>
      <w:r w:rsidRPr="00357FA2">
        <w:rPr>
          <w:rFonts w:eastAsia="Calibri"/>
          <w:sz w:val="28"/>
          <w:szCs w:val="28"/>
          <w:lang w:val="fr-FR"/>
        </w:rPr>
        <w:t xml:space="preserve"> </w:t>
      </w:r>
      <w:proofErr w:type="spellStart"/>
      <w:r w:rsidRPr="00357FA2">
        <w:rPr>
          <w:rFonts w:eastAsia="Calibri"/>
          <w:sz w:val="28"/>
          <w:szCs w:val="28"/>
          <w:lang w:val="fr-FR"/>
        </w:rPr>
        <w:lastRenderedPageBreak/>
        <w:t>chưa</w:t>
      </w:r>
      <w:proofErr w:type="spellEnd"/>
      <w:r w:rsidRPr="00357FA2">
        <w:rPr>
          <w:rFonts w:eastAsia="Calibri"/>
          <w:sz w:val="28"/>
          <w:szCs w:val="28"/>
          <w:lang w:val="fr-FR"/>
        </w:rPr>
        <w:t xml:space="preserve"> </w:t>
      </w:r>
      <w:proofErr w:type="spellStart"/>
      <w:r w:rsidRPr="00357FA2">
        <w:rPr>
          <w:rFonts w:eastAsia="Calibri"/>
          <w:sz w:val="28"/>
          <w:szCs w:val="28"/>
          <w:lang w:val="fr-FR"/>
        </w:rPr>
        <w:t>được</w:t>
      </w:r>
      <w:proofErr w:type="spellEnd"/>
      <w:r w:rsidRPr="00357FA2">
        <w:rPr>
          <w:rFonts w:eastAsia="Calibri"/>
          <w:sz w:val="28"/>
          <w:szCs w:val="28"/>
          <w:lang w:val="fr-FR"/>
        </w:rPr>
        <w:t xml:space="preserve"> </w:t>
      </w:r>
      <w:proofErr w:type="spellStart"/>
      <w:r w:rsidRPr="00357FA2">
        <w:rPr>
          <w:rFonts w:eastAsia="Calibri"/>
          <w:sz w:val="28"/>
          <w:szCs w:val="28"/>
          <w:lang w:val="fr-FR"/>
        </w:rPr>
        <w:t>thực</w:t>
      </w:r>
      <w:proofErr w:type="spellEnd"/>
      <w:r w:rsidRPr="00357FA2">
        <w:rPr>
          <w:rFonts w:eastAsia="Calibri"/>
          <w:sz w:val="28"/>
          <w:szCs w:val="28"/>
          <w:lang w:val="fr-FR"/>
        </w:rPr>
        <w:t xml:space="preserve"> </w:t>
      </w:r>
      <w:proofErr w:type="spellStart"/>
      <w:r w:rsidRPr="00357FA2">
        <w:rPr>
          <w:rFonts w:eastAsia="Calibri"/>
          <w:sz w:val="28"/>
          <w:szCs w:val="28"/>
          <w:lang w:val="fr-FR"/>
        </w:rPr>
        <w:t>hiện</w:t>
      </w:r>
      <w:proofErr w:type="spellEnd"/>
      <w:r w:rsidRPr="00357FA2">
        <w:rPr>
          <w:rFonts w:eastAsia="Calibri"/>
          <w:sz w:val="28"/>
          <w:szCs w:val="28"/>
          <w:lang w:val="fr-FR"/>
        </w:rPr>
        <w:t xml:space="preserve"> do </w:t>
      </w:r>
      <w:proofErr w:type="spellStart"/>
      <w:r w:rsidRPr="00357FA2">
        <w:rPr>
          <w:rFonts w:eastAsia="Calibri"/>
          <w:sz w:val="28"/>
          <w:szCs w:val="28"/>
          <w:lang w:val="fr-FR"/>
        </w:rPr>
        <w:t>các</w:t>
      </w:r>
      <w:proofErr w:type="spellEnd"/>
      <w:r w:rsidRPr="00357FA2">
        <w:rPr>
          <w:rFonts w:eastAsia="Calibri"/>
          <w:sz w:val="28"/>
          <w:szCs w:val="28"/>
          <w:lang w:val="fr-FR"/>
        </w:rPr>
        <w:t xml:space="preserve"> </w:t>
      </w:r>
      <w:proofErr w:type="spellStart"/>
      <w:r w:rsidRPr="00357FA2">
        <w:rPr>
          <w:rFonts w:eastAsia="Calibri"/>
          <w:sz w:val="28"/>
          <w:szCs w:val="28"/>
          <w:lang w:val="fr-FR"/>
        </w:rPr>
        <w:t>Quỹ</w:t>
      </w:r>
      <w:proofErr w:type="spellEnd"/>
      <w:r w:rsidRPr="00357FA2">
        <w:rPr>
          <w:rFonts w:eastAsia="Calibri"/>
          <w:sz w:val="28"/>
          <w:szCs w:val="28"/>
          <w:lang w:val="fr-FR"/>
        </w:rPr>
        <w:t xml:space="preserve"> </w:t>
      </w:r>
      <w:proofErr w:type="spellStart"/>
      <w:r w:rsidRPr="00357FA2">
        <w:rPr>
          <w:rFonts w:eastAsia="Calibri"/>
          <w:sz w:val="28"/>
          <w:szCs w:val="28"/>
          <w:lang w:val="fr-FR"/>
        </w:rPr>
        <w:t>phát</w:t>
      </w:r>
      <w:proofErr w:type="spellEnd"/>
      <w:r w:rsidRPr="00357FA2">
        <w:rPr>
          <w:rFonts w:eastAsia="Calibri"/>
          <w:sz w:val="28"/>
          <w:szCs w:val="28"/>
          <w:lang w:val="fr-FR"/>
        </w:rPr>
        <w:t xml:space="preserve"> </w:t>
      </w:r>
      <w:proofErr w:type="spellStart"/>
      <w:r w:rsidRPr="00357FA2">
        <w:rPr>
          <w:rFonts w:eastAsia="Calibri"/>
          <w:sz w:val="28"/>
          <w:szCs w:val="28"/>
          <w:lang w:val="fr-FR"/>
        </w:rPr>
        <w:t>triển</w:t>
      </w:r>
      <w:proofErr w:type="spellEnd"/>
      <w:r w:rsidRPr="00357FA2">
        <w:rPr>
          <w:rFonts w:eastAsia="Calibri"/>
          <w:sz w:val="28"/>
          <w:szCs w:val="28"/>
          <w:lang w:val="fr-FR"/>
        </w:rPr>
        <w:t xml:space="preserve"> KH&amp;CN </w:t>
      </w:r>
      <w:proofErr w:type="spellStart"/>
      <w:r w:rsidRPr="00357FA2">
        <w:rPr>
          <w:rFonts w:eastAsia="Calibri"/>
          <w:sz w:val="28"/>
          <w:szCs w:val="28"/>
          <w:lang w:val="fr-FR"/>
        </w:rPr>
        <w:t>của</w:t>
      </w:r>
      <w:proofErr w:type="spellEnd"/>
      <w:r w:rsidRPr="00357FA2">
        <w:rPr>
          <w:rFonts w:eastAsia="Calibri"/>
          <w:sz w:val="28"/>
          <w:szCs w:val="28"/>
          <w:lang w:val="fr-FR"/>
        </w:rPr>
        <w:t xml:space="preserve"> </w:t>
      </w:r>
      <w:proofErr w:type="spellStart"/>
      <w:r w:rsidRPr="00357FA2">
        <w:rPr>
          <w:rFonts w:eastAsia="Calibri"/>
          <w:sz w:val="28"/>
          <w:szCs w:val="28"/>
          <w:lang w:val="fr-FR"/>
        </w:rPr>
        <w:t>Bộ</w:t>
      </w:r>
      <w:proofErr w:type="spellEnd"/>
      <w:r w:rsidRPr="00357FA2">
        <w:rPr>
          <w:rFonts w:eastAsia="Calibri"/>
          <w:sz w:val="28"/>
          <w:szCs w:val="28"/>
          <w:lang w:val="fr-FR"/>
        </w:rPr>
        <w:t xml:space="preserve">, </w:t>
      </w:r>
      <w:proofErr w:type="spellStart"/>
      <w:r w:rsidRPr="00357FA2">
        <w:rPr>
          <w:rFonts w:eastAsia="Calibri"/>
          <w:sz w:val="28"/>
          <w:szCs w:val="28"/>
          <w:lang w:val="fr-FR"/>
        </w:rPr>
        <w:t>ngành</w:t>
      </w:r>
      <w:proofErr w:type="spellEnd"/>
      <w:r w:rsidRPr="00357FA2">
        <w:rPr>
          <w:rFonts w:eastAsia="Calibri"/>
          <w:sz w:val="28"/>
          <w:szCs w:val="28"/>
          <w:lang w:val="fr-FR"/>
        </w:rPr>
        <w:t xml:space="preserve">, </w:t>
      </w:r>
      <w:proofErr w:type="spellStart"/>
      <w:r w:rsidRPr="00357FA2">
        <w:rPr>
          <w:rFonts w:eastAsia="Calibri"/>
          <w:sz w:val="28"/>
          <w:szCs w:val="28"/>
          <w:lang w:val="fr-FR"/>
        </w:rPr>
        <w:t>địa</w:t>
      </w:r>
      <w:proofErr w:type="spellEnd"/>
      <w:r w:rsidRPr="00357FA2">
        <w:rPr>
          <w:rFonts w:eastAsia="Calibri"/>
          <w:sz w:val="28"/>
          <w:szCs w:val="28"/>
          <w:lang w:val="fr-FR"/>
        </w:rPr>
        <w:t xml:space="preserve"> </w:t>
      </w:r>
      <w:proofErr w:type="spellStart"/>
      <w:r w:rsidRPr="00357FA2">
        <w:rPr>
          <w:rFonts w:eastAsia="Calibri"/>
          <w:sz w:val="28"/>
          <w:szCs w:val="28"/>
          <w:lang w:val="fr-FR"/>
        </w:rPr>
        <w:t>phương</w:t>
      </w:r>
      <w:proofErr w:type="spellEnd"/>
      <w:r w:rsidRPr="00357FA2">
        <w:rPr>
          <w:rFonts w:eastAsia="Calibri"/>
          <w:sz w:val="28"/>
          <w:szCs w:val="28"/>
          <w:lang w:val="fr-FR"/>
        </w:rPr>
        <w:t xml:space="preserve"> </w:t>
      </w:r>
      <w:proofErr w:type="spellStart"/>
      <w:r w:rsidRPr="00357FA2">
        <w:rPr>
          <w:rFonts w:eastAsia="Calibri"/>
          <w:sz w:val="28"/>
          <w:szCs w:val="28"/>
          <w:lang w:val="fr-FR"/>
        </w:rPr>
        <w:t>theo</w:t>
      </w:r>
      <w:proofErr w:type="spellEnd"/>
      <w:r w:rsidRPr="00357FA2">
        <w:rPr>
          <w:rFonts w:eastAsia="Calibri"/>
          <w:sz w:val="28"/>
          <w:szCs w:val="28"/>
          <w:lang w:val="fr-FR"/>
        </w:rPr>
        <w:t xml:space="preserve"> </w:t>
      </w:r>
      <w:proofErr w:type="spellStart"/>
      <w:r w:rsidRPr="00357FA2">
        <w:rPr>
          <w:rFonts w:eastAsia="Calibri"/>
          <w:sz w:val="28"/>
          <w:szCs w:val="28"/>
          <w:lang w:val="fr-FR"/>
        </w:rPr>
        <w:t>Điều</w:t>
      </w:r>
      <w:proofErr w:type="spellEnd"/>
      <w:r w:rsidRPr="00357FA2">
        <w:rPr>
          <w:rFonts w:eastAsia="Calibri"/>
          <w:sz w:val="28"/>
          <w:szCs w:val="28"/>
          <w:lang w:val="fr-FR"/>
        </w:rPr>
        <w:t xml:space="preserve"> 7 </w:t>
      </w:r>
      <w:proofErr w:type="spellStart"/>
      <w:r w:rsidRPr="00357FA2">
        <w:rPr>
          <w:rFonts w:eastAsia="Calibri"/>
          <w:sz w:val="28"/>
          <w:szCs w:val="28"/>
          <w:lang w:val="fr-FR"/>
        </w:rPr>
        <w:t>của</w:t>
      </w:r>
      <w:proofErr w:type="spellEnd"/>
      <w:r w:rsidRPr="00357FA2">
        <w:rPr>
          <w:rFonts w:eastAsia="Calibri"/>
          <w:sz w:val="28"/>
          <w:szCs w:val="28"/>
          <w:lang w:val="fr-FR"/>
        </w:rPr>
        <w:t xml:space="preserve"> </w:t>
      </w:r>
      <w:proofErr w:type="spellStart"/>
      <w:r w:rsidRPr="00357FA2">
        <w:rPr>
          <w:rFonts w:eastAsia="Calibri"/>
          <w:sz w:val="28"/>
          <w:szCs w:val="28"/>
          <w:lang w:val="fr-FR"/>
        </w:rPr>
        <w:t>Nghị</w:t>
      </w:r>
      <w:proofErr w:type="spellEnd"/>
      <w:r w:rsidRPr="00357FA2">
        <w:rPr>
          <w:rFonts w:eastAsia="Calibri"/>
          <w:sz w:val="28"/>
          <w:szCs w:val="28"/>
          <w:lang w:val="fr-FR"/>
        </w:rPr>
        <w:t xml:space="preserve"> </w:t>
      </w:r>
      <w:proofErr w:type="spellStart"/>
      <w:r w:rsidRPr="00357FA2">
        <w:rPr>
          <w:rFonts w:eastAsia="Calibri"/>
          <w:sz w:val="28"/>
          <w:szCs w:val="28"/>
          <w:lang w:val="fr-FR"/>
        </w:rPr>
        <w:t>định</w:t>
      </w:r>
      <w:proofErr w:type="spellEnd"/>
      <w:r w:rsidRPr="00357FA2">
        <w:rPr>
          <w:rFonts w:eastAsia="Calibri"/>
          <w:sz w:val="28"/>
          <w:szCs w:val="28"/>
          <w:lang w:val="fr-FR"/>
        </w:rPr>
        <w:t xml:space="preserve"> </w:t>
      </w:r>
      <w:proofErr w:type="spellStart"/>
      <w:r w:rsidRPr="00357FA2">
        <w:rPr>
          <w:rFonts w:eastAsia="Calibri"/>
          <w:sz w:val="28"/>
          <w:szCs w:val="28"/>
          <w:lang w:val="fr-FR"/>
        </w:rPr>
        <w:t>về</w:t>
      </w:r>
      <w:proofErr w:type="spellEnd"/>
      <w:r w:rsidRPr="00357FA2">
        <w:rPr>
          <w:rFonts w:eastAsia="Calibri"/>
          <w:sz w:val="28"/>
          <w:szCs w:val="28"/>
          <w:lang w:val="fr-FR"/>
        </w:rPr>
        <w:t xml:space="preserve"> </w:t>
      </w:r>
      <w:proofErr w:type="spellStart"/>
      <w:r w:rsidRPr="00357FA2">
        <w:rPr>
          <w:rFonts w:eastAsia="Calibri"/>
          <w:sz w:val="28"/>
          <w:szCs w:val="28"/>
          <w:lang w:val="fr-FR"/>
        </w:rPr>
        <w:t>cơ</w:t>
      </w:r>
      <w:proofErr w:type="spellEnd"/>
      <w:r w:rsidRPr="00357FA2">
        <w:rPr>
          <w:rFonts w:eastAsia="Calibri"/>
          <w:sz w:val="28"/>
          <w:szCs w:val="28"/>
          <w:lang w:val="fr-FR"/>
        </w:rPr>
        <w:t xml:space="preserve"> </w:t>
      </w:r>
      <w:proofErr w:type="spellStart"/>
      <w:r w:rsidRPr="00357FA2">
        <w:rPr>
          <w:rFonts w:eastAsia="Calibri"/>
          <w:sz w:val="28"/>
          <w:szCs w:val="28"/>
          <w:lang w:val="fr-FR"/>
        </w:rPr>
        <w:t>bản</w:t>
      </w:r>
      <w:proofErr w:type="spellEnd"/>
      <w:r w:rsidRPr="00357FA2">
        <w:rPr>
          <w:rFonts w:eastAsia="Calibri"/>
          <w:sz w:val="28"/>
          <w:szCs w:val="28"/>
          <w:lang w:val="fr-FR"/>
        </w:rPr>
        <w:t xml:space="preserve"> </w:t>
      </w:r>
      <w:proofErr w:type="spellStart"/>
      <w:r w:rsidRPr="00357FA2">
        <w:rPr>
          <w:rFonts w:eastAsia="Calibri"/>
          <w:sz w:val="28"/>
          <w:szCs w:val="28"/>
          <w:lang w:val="fr-FR"/>
        </w:rPr>
        <w:t>chưa</w:t>
      </w:r>
      <w:proofErr w:type="spellEnd"/>
      <w:r w:rsidRPr="00357FA2">
        <w:rPr>
          <w:rFonts w:eastAsia="Calibri"/>
          <w:sz w:val="28"/>
          <w:szCs w:val="28"/>
          <w:lang w:val="fr-FR"/>
        </w:rPr>
        <w:t xml:space="preserve"> </w:t>
      </w:r>
      <w:proofErr w:type="spellStart"/>
      <w:r w:rsidRPr="00357FA2">
        <w:rPr>
          <w:rFonts w:eastAsia="Calibri"/>
          <w:sz w:val="28"/>
          <w:szCs w:val="28"/>
          <w:lang w:val="fr-FR"/>
        </w:rPr>
        <w:t>được</w:t>
      </w:r>
      <w:proofErr w:type="spellEnd"/>
      <w:r w:rsidRPr="00357FA2">
        <w:rPr>
          <w:rFonts w:eastAsia="Calibri"/>
          <w:sz w:val="28"/>
          <w:szCs w:val="28"/>
          <w:lang w:val="fr-FR"/>
        </w:rPr>
        <w:t xml:space="preserve"> </w:t>
      </w:r>
      <w:proofErr w:type="spellStart"/>
      <w:r w:rsidRPr="00357FA2">
        <w:rPr>
          <w:rFonts w:eastAsia="Calibri"/>
          <w:sz w:val="28"/>
          <w:szCs w:val="28"/>
          <w:lang w:val="fr-FR"/>
        </w:rPr>
        <w:t>thành</w:t>
      </w:r>
      <w:proofErr w:type="spellEnd"/>
      <w:r w:rsidRPr="00357FA2">
        <w:rPr>
          <w:rFonts w:eastAsia="Calibri"/>
          <w:sz w:val="28"/>
          <w:szCs w:val="28"/>
          <w:lang w:val="fr-FR"/>
        </w:rPr>
        <w:t xml:space="preserve"> </w:t>
      </w:r>
      <w:proofErr w:type="spellStart"/>
      <w:r w:rsidRPr="00357FA2">
        <w:rPr>
          <w:rFonts w:eastAsia="Calibri"/>
          <w:sz w:val="28"/>
          <w:szCs w:val="28"/>
          <w:lang w:val="fr-FR"/>
        </w:rPr>
        <w:t>lập</w:t>
      </w:r>
      <w:proofErr w:type="spellEnd"/>
      <w:r w:rsidRPr="00357FA2">
        <w:rPr>
          <w:rFonts w:eastAsia="Calibri"/>
          <w:sz w:val="28"/>
          <w:szCs w:val="28"/>
          <w:lang w:val="fr-FR"/>
        </w:rPr>
        <w:t xml:space="preserve">. </w:t>
      </w:r>
      <w:r w:rsidR="0030705B" w:rsidRPr="00357FA2">
        <w:rPr>
          <w:rFonts w:eastAsia="Calibri"/>
          <w:sz w:val="28"/>
          <w:szCs w:val="28"/>
          <w:lang w:val="fr-FR"/>
        </w:rPr>
        <w:t xml:space="preserve"> </w:t>
      </w:r>
    </w:p>
    <w:p w14:paraId="4E451125" w14:textId="419BC719" w:rsidR="009D4D98" w:rsidRPr="00357FA2" w:rsidRDefault="009D4D98"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lang w:val="fr-FR"/>
        </w:rPr>
        <w:t>2</w:t>
      </w:r>
      <w:r w:rsidRPr="00357FA2">
        <w:rPr>
          <w:rFonts w:eastAsia="Calibri"/>
          <w:b/>
          <w:bCs/>
          <w:i/>
          <w:iCs/>
          <w:sz w:val="28"/>
          <w:szCs w:val="28"/>
          <w:lang w:val="vi-VN"/>
        </w:rPr>
        <w:t>.2. Mục tiêu giải quyết vấn đề</w:t>
      </w:r>
    </w:p>
    <w:p w14:paraId="4AAF9D12" w14:textId="7AA17803" w:rsidR="00923654" w:rsidRPr="00357FA2" w:rsidRDefault="007F33D5" w:rsidP="00357FA2">
      <w:pPr>
        <w:pStyle w:val="BodyTextIndent2"/>
        <w:spacing w:before="120" w:line="276" w:lineRule="auto"/>
        <w:ind w:left="0" w:firstLine="709"/>
        <w:jc w:val="both"/>
        <w:rPr>
          <w:spacing w:val="-2"/>
          <w:sz w:val="28"/>
          <w:szCs w:val="28"/>
          <w:lang w:val="fr-FR"/>
        </w:rPr>
      </w:pPr>
      <w:proofErr w:type="spellStart"/>
      <w:r w:rsidRPr="00357FA2">
        <w:rPr>
          <w:spacing w:val="-2"/>
          <w:sz w:val="28"/>
          <w:szCs w:val="28"/>
          <w:lang w:val="fr-FR"/>
        </w:rPr>
        <w:t>Sửa</w:t>
      </w:r>
      <w:proofErr w:type="spellEnd"/>
      <w:r w:rsidRPr="00357FA2">
        <w:rPr>
          <w:spacing w:val="-2"/>
          <w:sz w:val="28"/>
          <w:szCs w:val="28"/>
          <w:lang w:val="fr-FR"/>
        </w:rPr>
        <w:t xml:space="preserve"> </w:t>
      </w:r>
      <w:proofErr w:type="spellStart"/>
      <w:r w:rsidRPr="00357FA2">
        <w:rPr>
          <w:spacing w:val="-2"/>
          <w:sz w:val="28"/>
          <w:szCs w:val="28"/>
          <w:lang w:val="fr-FR"/>
        </w:rPr>
        <w:t>đổi</w:t>
      </w:r>
      <w:proofErr w:type="spellEnd"/>
      <w:r w:rsidRPr="00357FA2">
        <w:rPr>
          <w:spacing w:val="-2"/>
          <w:sz w:val="28"/>
          <w:szCs w:val="28"/>
          <w:lang w:val="fr-FR"/>
        </w:rPr>
        <w:t xml:space="preserve"> </w:t>
      </w:r>
      <w:proofErr w:type="spellStart"/>
      <w:r w:rsidRPr="00357FA2">
        <w:rPr>
          <w:spacing w:val="-2"/>
          <w:sz w:val="28"/>
          <w:szCs w:val="28"/>
          <w:lang w:val="fr-FR"/>
        </w:rPr>
        <w:t>và</w:t>
      </w:r>
      <w:proofErr w:type="spellEnd"/>
      <w:r w:rsidR="009D4D98" w:rsidRPr="00357FA2">
        <w:rPr>
          <w:spacing w:val="-2"/>
          <w:sz w:val="28"/>
          <w:szCs w:val="28"/>
          <w:lang w:val="fr-FR"/>
        </w:rPr>
        <w:t xml:space="preserve"> </w:t>
      </w:r>
      <w:proofErr w:type="spellStart"/>
      <w:r w:rsidR="009D4D98" w:rsidRPr="00357FA2">
        <w:rPr>
          <w:spacing w:val="-2"/>
          <w:sz w:val="28"/>
          <w:szCs w:val="28"/>
          <w:lang w:val="fr-FR"/>
        </w:rPr>
        <w:t>hoàn</w:t>
      </w:r>
      <w:proofErr w:type="spellEnd"/>
      <w:r w:rsidR="009D4D98" w:rsidRPr="00357FA2">
        <w:rPr>
          <w:spacing w:val="-2"/>
          <w:sz w:val="28"/>
          <w:szCs w:val="28"/>
          <w:lang w:val="fr-FR"/>
        </w:rPr>
        <w:t xml:space="preserve"> </w:t>
      </w:r>
      <w:proofErr w:type="spellStart"/>
      <w:r w:rsidR="009D4D98" w:rsidRPr="00357FA2">
        <w:rPr>
          <w:spacing w:val="-2"/>
          <w:sz w:val="28"/>
          <w:szCs w:val="28"/>
          <w:lang w:val="fr-FR"/>
        </w:rPr>
        <w:t>thiện</w:t>
      </w:r>
      <w:proofErr w:type="spellEnd"/>
      <w:r w:rsidR="009D4D98" w:rsidRPr="00357FA2">
        <w:rPr>
          <w:spacing w:val="-2"/>
          <w:sz w:val="28"/>
          <w:szCs w:val="28"/>
          <w:lang w:val="fr-FR"/>
        </w:rPr>
        <w:t xml:space="preserve"> </w:t>
      </w:r>
      <w:proofErr w:type="spellStart"/>
      <w:r w:rsidR="009D4D98" w:rsidRPr="00357FA2">
        <w:rPr>
          <w:spacing w:val="-2"/>
          <w:sz w:val="28"/>
          <w:szCs w:val="28"/>
          <w:lang w:val="fr-FR"/>
        </w:rPr>
        <w:t>các</w:t>
      </w:r>
      <w:proofErr w:type="spellEnd"/>
      <w:r w:rsidR="009D4D98" w:rsidRPr="00357FA2">
        <w:rPr>
          <w:spacing w:val="-2"/>
          <w:sz w:val="28"/>
          <w:szCs w:val="28"/>
          <w:lang w:val="fr-FR"/>
        </w:rPr>
        <w:t xml:space="preserve"> </w:t>
      </w:r>
      <w:proofErr w:type="spellStart"/>
      <w:r w:rsidR="009D4D98" w:rsidRPr="00357FA2">
        <w:rPr>
          <w:spacing w:val="-2"/>
          <w:sz w:val="28"/>
          <w:szCs w:val="28"/>
          <w:lang w:val="fr-FR"/>
        </w:rPr>
        <w:t>quy</w:t>
      </w:r>
      <w:proofErr w:type="spellEnd"/>
      <w:r w:rsidR="009D4D98" w:rsidRPr="00357FA2">
        <w:rPr>
          <w:spacing w:val="-2"/>
          <w:sz w:val="28"/>
          <w:szCs w:val="28"/>
          <w:lang w:val="fr-FR"/>
        </w:rPr>
        <w:t xml:space="preserve"> </w:t>
      </w:r>
      <w:proofErr w:type="spellStart"/>
      <w:r w:rsidR="009D4D98" w:rsidRPr="00357FA2">
        <w:rPr>
          <w:spacing w:val="-2"/>
          <w:sz w:val="28"/>
          <w:szCs w:val="28"/>
          <w:lang w:val="fr-FR"/>
        </w:rPr>
        <w:t>định</w:t>
      </w:r>
      <w:proofErr w:type="spellEnd"/>
      <w:r w:rsidR="009D4D98" w:rsidRPr="00357FA2">
        <w:rPr>
          <w:spacing w:val="-2"/>
          <w:sz w:val="28"/>
          <w:szCs w:val="28"/>
          <w:lang w:val="fr-FR"/>
        </w:rPr>
        <w:t xml:space="preserve"> </w:t>
      </w:r>
      <w:proofErr w:type="spellStart"/>
      <w:r w:rsidR="009D4D98" w:rsidRPr="00357FA2">
        <w:rPr>
          <w:spacing w:val="-2"/>
          <w:sz w:val="28"/>
          <w:szCs w:val="28"/>
          <w:lang w:val="fr-FR"/>
        </w:rPr>
        <w:t>về</w:t>
      </w:r>
      <w:proofErr w:type="spellEnd"/>
      <w:r w:rsidRPr="00357FA2">
        <w:rPr>
          <w:spacing w:val="-2"/>
          <w:sz w:val="28"/>
          <w:szCs w:val="28"/>
          <w:lang w:val="fr-FR"/>
        </w:rPr>
        <w:t xml:space="preserve"> </w:t>
      </w:r>
      <w:proofErr w:type="spellStart"/>
      <w:r w:rsidRPr="00357FA2">
        <w:rPr>
          <w:spacing w:val="-2"/>
          <w:sz w:val="28"/>
          <w:szCs w:val="28"/>
          <w:lang w:val="fr-FR"/>
        </w:rPr>
        <w:t>xây</w:t>
      </w:r>
      <w:proofErr w:type="spellEnd"/>
      <w:r w:rsidRPr="00357FA2">
        <w:rPr>
          <w:spacing w:val="-2"/>
          <w:sz w:val="28"/>
          <w:szCs w:val="28"/>
          <w:lang w:val="fr-FR"/>
        </w:rPr>
        <w:t xml:space="preserve"> </w:t>
      </w:r>
      <w:proofErr w:type="spellStart"/>
      <w:r w:rsidRPr="00357FA2">
        <w:rPr>
          <w:spacing w:val="-2"/>
          <w:sz w:val="28"/>
          <w:szCs w:val="28"/>
          <w:lang w:val="fr-FR"/>
        </w:rPr>
        <w:t>dựng</w:t>
      </w:r>
      <w:proofErr w:type="spellEnd"/>
      <w:r w:rsidRPr="00357FA2">
        <w:rPr>
          <w:spacing w:val="-2"/>
          <w:sz w:val="28"/>
          <w:szCs w:val="28"/>
          <w:lang w:val="fr-FR"/>
        </w:rPr>
        <w:t xml:space="preserve">, </w:t>
      </w:r>
      <w:proofErr w:type="spellStart"/>
      <w:r w:rsidRPr="00357FA2">
        <w:rPr>
          <w:spacing w:val="-2"/>
          <w:sz w:val="28"/>
          <w:szCs w:val="28"/>
          <w:lang w:val="fr-FR"/>
        </w:rPr>
        <w:t>lập</w:t>
      </w:r>
      <w:proofErr w:type="spellEnd"/>
      <w:r w:rsidRPr="00357FA2">
        <w:rPr>
          <w:spacing w:val="-2"/>
          <w:sz w:val="28"/>
          <w:szCs w:val="28"/>
          <w:lang w:val="fr-FR"/>
        </w:rPr>
        <w:t xml:space="preserve"> </w:t>
      </w:r>
      <w:proofErr w:type="spellStart"/>
      <w:r w:rsidRPr="00357FA2">
        <w:rPr>
          <w:spacing w:val="-2"/>
          <w:sz w:val="28"/>
          <w:szCs w:val="28"/>
          <w:lang w:val="fr-FR"/>
        </w:rPr>
        <w:t>và</w:t>
      </w:r>
      <w:proofErr w:type="spellEnd"/>
      <w:r w:rsidRPr="00357FA2">
        <w:rPr>
          <w:spacing w:val="-2"/>
          <w:sz w:val="28"/>
          <w:szCs w:val="28"/>
          <w:lang w:val="fr-FR"/>
        </w:rPr>
        <w:t xml:space="preserve"> </w:t>
      </w:r>
      <w:proofErr w:type="spellStart"/>
      <w:r w:rsidRPr="00357FA2">
        <w:rPr>
          <w:spacing w:val="-2"/>
          <w:sz w:val="28"/>
          <w:szCs w:val="28"/>
          <w:lang w:val="fr-FR"/>
        </w:rPr>
        <w:t>phân</w:t>
      </w:r>
      <w:proofErr w:type="spellEnd"/>
      <w:r w:rsidRPr="00357FA2">
        <w:rPr>
          <w:spacing w:val="-2"/>
          <w:sz w:val="28"/>
          <w:szCs w:val="28"/>
          <w:lang w:val="fr-FR"/>
        </w:rPr>
        <w:t xml:space="preserve"> </w:t>
      </w:r>
      <w:proofErr w:type="spellStart"/>
      <w:r w:rsidRPr="00357FA2">
        <w:rPr>
          <w:spacing w:val="-2"/>
          <w:sz w:val="28"/>
          <w:szCs w:val="28"/>
          <w:lang w:val="fr-FR"/>
        </w:rPr>
        <w:t>bổ</w:t>
      </w:r>
      <w:proofErr w:type="spellEnd"/>
      <w:r w:rsidRPr="00357FA2">
        <w:rPr>
          <w:spacing w:val="-2"/>
          <w:sz w:val="28"/>
          <w:szCs w:val="28"/>
          <w:lang w:val="fr-FR"/>
        </w:rPr>
        <w:t xml:space="preserve"> NSNN </w:t>
      </w:r>
      <w:proofErr w:type="spellStart"/>
      <w:r w:rsidRPr="00357FA2">
        <w:rPr>
          <w:spacing w:val="-2"/>
          <w:sz w:val="28"/>
          <w:szCs w:val="28"/>
          <w:lang w:val="fr-FR"/>
        </w:rPr>
        <w:t>cho</w:t>
      </w:r>
      <w:proofErr w:type="spellEnd"/>
      <w:r w:rsidRPr="00357FA2">
        <w:rPr>
          <w:spacing w:val="-2"/>
          <w:sz w:val="28"/>
          <w:szCs w:val="28"/>
          <w:lang w:val="fr-FR"/>
        </w:rPr>
        <w:t xml:space="preserve"> KH&amp;CN </w:t>
      </w:r>
      <w:proofErr w:type="spellStart"/>
      <w:r w:rsidRPr="00357FA2">
        <w:rPr>
          <w:spacing w:val="-2"/>
          <w:sz w:val="28"/>
          <w:szCs w:val="28"/>
          <w:lang w:val="fr-FR"/>
        </w:rPr>
        <w:t>phù</w:t>
      </w:r>
      <w:proofErr w:type="spellEnd"/>
      <w:r w:rsidRPr="00357FA2">
        <w:rPr>
          <w:spacing w:val="-2"/>
          <w:sz w:val="28"/>
          <w:szCs w:val="28"/>
          <w:lang w:val="fr-FR"/>
        </w:rPr>
        <w:t xml:space="preserve"> </w:t>
      </w:r>
      <w:proofErr w:type="spellStart"/>
      <w:r w:rsidRPr="00357FA2">
        <w:rPr>
          <w:spacing w:val="-2"/>
          <w:sz w:val="28"/>
          <w:szCs w:val="28"/>
          <w:lang w:val="fr-FR"/>
        </w:rPr>
        <w:t>hợp</w:t>
      </w:r>
      <w:proofErr w:type="spellEnd"/>
      <w:r w:rsidRPr="00357FA2">
        <w:rPr>
          <w:spacing w:val="-2"/>
          <w:sz w:val="28"/>
          <w:szCs w:val="28"/>
          <w:lang w:val="fr-FR"/>
        </w:rPr>
        <w:t xml:space="preserve"> </w:t>
      </w:r>
      <w:proofErr w:type="spellStart"/>
      <w:r w:rsidRPr="00357FA2">
        <w:rPr>
          <w:spacing w:val="-2"/>
          <w:sz w:val="28"/>
          <w:szCs w:val="28"/>
          <w:lang w:val="fr-FR"/>
        </w:rPr>
        <w:t>với</w:t>
      </w:r>
      <w:proofErr w:type="spellEnd"/>
      <w:r w:rsidRPr="00357FA2">
        <w:rPr>
          <w:spacing w:val="-2"/>
          <w:sz w:val="28"/>
          <w:szCs w:val="28"/>
          <w:lang w:val="fr-FR"/>
        </w:rPr>
        <w:t xml:space="preserve"> </w:t>
      </w:r>
      <w:proofErr w:type="spellStart"/>
      <w:r w:rsidRPr="00357FA2">
        <w:rPr>
          <w:spacing w:val="-2"/>
          <w:sz w:val="28"/>
          <w:szCs w:val="28"/>
          <w:lang w:val="fr-FR"/>
        </w:rPr>
        <w:t>quy</w:t>
      </w:r>
      <w:proofErr w:type="spellEnd"/>
      <w:r w:rsidRPr="00357FA2">
        <w:rPr>
          <w:spacing w:val="-2"/>
          <w:sz w:val="28"/>
          <w:szCs w:val="28"/>
          <w:lang w:val="fr-FR"/>
        </w:rPr>
        <w:t xml:space="preserve"> </w:t>
      </w:r>
      <w:proofErr w:type="spellStart"/>
      <w:r w:rsidRPr="00357FA2">
        <w:rPr>
          <w:spacing w:val="-2"/>
          <w:sz w:val="28"/>
          <w:szCs w:val="28"/>
          <w:lang w:val="fr-FR"/>
        </w:rPr>
        <w:t>định</w:t>
      </w:r>
      <w:proofErr w:type="spellEnd"/>
      <w:r w:rsidRPr="00357FA2">
        <w:rPr>
          <w:spacing w:val="-2"/>
          <w:sz w:val="28"/>
          <w:szCs w:val="28"/>
          <w:lang w:val="fr-FR"/>
        </w:rPr>
        <w:t xml:space="preserve"> </w:t>
      </w:r>
      <w:proofErr w:type="spellStart"/>
      <w:r w:rsidRPr="00357FA2">
        <w:rPr>
          <w:spacing w:val="-2"/>
          <w:sz w:val="28"/>
          <w:szCs w:val="28"/>
          <w:lang w:val="fr-FR"/>
        </w:rPr>
        <w:t>của</w:t>
      </w:r>
      <w:proofErr w:type="spellEnd"/>
      <w:r w:rsidRPr="00357FA2">
        <w:rPr>
          <w:spacing w:val="-2"/>
          <w:sz w:val="28"/>
          <w:szCs w:val="28"/>
          <w:lang w:val="fr-FR"/>
        </w:rPr>
        <w:t xml:space="preserve"> </w:t>
      </w:r>
      <w:proofErr w:type="spellStart"/>
      <w:r w:rsidRPr="00357FA2">
        <w:rPr>
          <w:spacing w:val="-2"/>
          <w:sz w:val="28"/>
          <w:szCs w:val="28"/>
          <w:lang w:val="fr-FR"/>
        </w:rPr>
        <w:t>pháp</w:t>
      </w:r>
      <w:proofErr w:type="spellEnd"/>
      <w:r w:rsidRPr="00357FA2">
        <w:rPr>
          <w:spacing w:val="-2"/>
          <w:sz w:val="28"/>
          <w:szCs w:val="28"/>
          <w:lang w:val="fr-FR"/>
        </w:rPr>
        <w:t xml:space="preserve"> </w:t>
      </w:r>
      <w:proofErr w:type="spellStart"/>
      <w:r w:rsidRPr="00357FA2">
        <w:rPr>
          <w:spacing w:val="-2"/>
          <w:sz w:val="28"/>
          <w:szCs w:val="28"/>
          <w:lang w:val="fr-FR"/>
        </w:rPr>
        <w:t>luật</w:t>
      </w:r>
      <w:proofErr w:type="spellEnd"/>
      <w:r w:rsidRPr="00357FA2">
        <w:rPr>
          <w:spacing w:val="-2"/>
          <w:sz w:val="28"/>
          <w:szCs w:val="28"/>
          <w:lang w:val="fr-FR"/>
        </w:rPr>
        <w:t xml:space="preserve"> </w:t>
      </w:r>
      <w:proofErr w:type="spellStart"/>
      <w:r w:rsidRPr="00357FA2">
        <w:rPr>
          <w:spacing w:val="-2"/>
          <w:sz w:val="28"/>
          <w:szCs w:val="28"/>
          <w:lang w:val="fr-FR"/>
        </w:rPr>
        <w:t>về</w:t>
      </w:r>
      <w:proofErr w:type="spellEnd"/>
      <w:r w:rsidRPr="00357FA2">
        <w:rPr>
          <w:spacing w:val="-2"/>
          <w:sz w:val="28"/>
          <w:szCs w:val="28"/>
          <w:lang w:val="fr-FR"/>
        </w:rPr>
        <w:t xml:space="preserve"> NSNN </w:t>
      </w:r>
      <w:proofErr w:type="spellStart"/>
      <w:r w:rsidRPr="00357FA2">
        <w:rPr>
          <w:spacing w:val="-2"/>
          <w:sz w:val="28"/>
          <w:szCs w:val="28"/>
          <w:lang w:val="fr-FR"/>
        </w:rPr>
        <w:t>và</w:t>
      </w:r>
      <w:proofErr w:type="spellEnd"/>
      <w:r w:rsidRPr="00357FA2">
        <w:rPr>
          <w:spacing w:val="-2"/>
          <w:sz w:val="28"/>
          <w:szCs w:val="28"/>
          <w:lang w:val="fr-FR"/>
        </w:rPr>
        <w:t xml:space="preserve"> </w:t>
      </w:r>
      <w:proofErr w:type="spellStart"/>
      <w:r w:rsidRPr="00357FA2">
        <w:rPr>
          <w:spacing w:val="-2"/>
          <w:sz w:val="28"/>
          <w:szCs w:val="28"/>
          <w:lang w:val="fr-FR"/>
        </w:rPr>
        <w:t>pháp</w:t>
      </w:r>
      <w:proofErr w:type="spellEnd"/>
      <w:r w:rsidRPr="00357FA2">
        <w:rPr>
          <w:spacing w:val="-2"/>
          <w:sz w:val="28"/>
          <w:szCs w:val="28"/>
          <w:lang w:val="fr-FR"/>
        </w:rPr>
        <w:t xml:space="preserve"> </w:t>
      </w:r>
      <w:proofErr w:type="spellStart"/>
      <w:r w:rsidRPr="00357FA2">
        <w:rPr>
          <w:spacing w:val="-2"/>
          <w:sz w:val="28"/>
          <w:szCs w:val="28"/>
          <w:lang w:val="fr-FR"/>
        </w:rPr>
        <w:t>luật</w:t>
      </w:r>
      <w:proofErr w:type="spellEnd"/>
      <w:r w:rsidRPr="00357FA2">
        <w:rPr>
          <w:spacing w:val="-2"/>
          <w:sz w:val="28"/>
          <w:szCs w:val="28"/>
          <w:lang w:val="fr-FR"/>
        </w:rPr>
        <w:t xml:space="preserve"> </w:t>
      </w:r>
      <w:proofErr w:type="spellStart"/>
      <w:r w:rsidRPr="00357FA2">
        <w:rPr>
          <w:spacing w:val="-2"/>
          <w:sz w:val="28"/>
          <w:szCs w:val="28"/>
          <w:lang w:val="fr-FR"/>
        </w:rPr>
        <w:t>về</w:t>
      </w:r>
      <w:proofErr w:type="spellEnd"/>
      <w:r w:rsidRPr="00357FA2">
        <w:rPr>
          <w:spacing w:val="-2"/>
          <w:sz w:val="28"/>
          <w:szCs w:val="28"/>
          <w:lang w:val="fr-FR"/>
        </w:rPr>
        <w:t xml:space="preserve"> </w:t>
      </w:r>
      <w:proofErr w:type="spellStart"/>
      <w:r w:rsidRPr="00357FA2">
        <w:rPr>
          <w:spacing w:val="-2"/>
          <w:sz w:val="28"/>
          <w:szCs w:val="28"/>
          <w:lang w:val="fr-FR"/>
        </w:rPr>
        <w:t>đầu</w:t>
      </w:r>
      <w:proofErr w:type="spellEnd"/>
      <w:r w:rsidRPr="00357FA2">
        <w:rPr>
          <w:spacing w:val="-2"/>
          <w:sz w:val="28"/>
          <w:szCs w:val="28"/>
          <w:lang w:val="fr-FR"/>
        </w:rPr>
        <w:t xml:space="preserve"> </w:t>
      </w:r>
      <w:proofErr w:type="spellStart"/>
      <w:r w:rsidRPr="00357FA2">
        <w:rPr>
          <w:spacing w:val="-2"/>
          <w:sz w:val="28"/>
          <w:szCs w:val="28"/>
          <w:lang w:val="fr-FR"/>
        </w:rPr>
        <w:t>tư</w:t>
      </w:r>
      <w:proofErr w:type="spellEnd"/>
      <w:r w:rsidRPr="00357FA2">
        <w:rPr>
          <w:spacing w:val="-2"/>
          <w:sz w:val="28"/>
          <w:szCs w:val="28"/>
          <w:lang w:val="fr-FR"/>
        </w:rPr>
        <w:t xml:space="preserve"> </w:t>
      </w:r>
      <w:proofErr w:type="spellStart"/>
      <w:r w:rsidRPr="00357FA2">
        <w:rPr>
          <w:spacing w:val="-2"/>
          <w:sz w:val="28"/>
          <w:szCs w:val="28"/>
          <w:lang w:val="fr-FR"/>
        </w:rPr>
        <w:t>công</w:t>
      </w:r>
      <w:proofErr w:type="spellEnd"/>
      <w:r w:rsidR="00923654" w:rsidRPr="00357FA2">
        <w:rPr>
          <w:spacing w:val="-2"/>
          <w:sz w:val="28"/>
          <w:szCs w:val="28"/>
          <w:lang w:val="fr-FR"/>
        </w:rPr>
        <w:t>.</w:t>
      </w:r>
    </w:p>
    <w:p w14:paraId="4E299334" w14:textId="77777777" w:rsidR="009D4D98" w:rsidRPr="00357FA2" w:rsidRDefault="009D4D98" w:rsidP="00357FA2">
      <w:pPr>
        <w:pStyle w:val="BodyTextIndent2"/>
        <w:spacing w:before="120" w:line="276" w:lineRule="auto"/>
        <w:ind w:left="0" w:firstLine="709"/>
        <w:jc w:val="both"/>
        <w:rPr>
          <w:rFonts w:eastAsia="Calibri"/>
          <w:b/>
          <w:bCs/>
          <w:i/>
          <w:iCs/>
          <w:sz w:val="28"/>
          <w:szCs w:val="28"/>
          <w:lang w:val="vi-VN"/>
        </w:rPr>
      </w:pPr>
      <w:r w:rsidRPr="00357FA2">
        <w:rPr>
          <w:rFonts w:eastAsia="Calibri"/>
          <w:b/>
          <w:bCs/>
          <w:i/>
          <w:iCs/>
          <w:sz w:val="28"/>
          <w:szCs w:val="28"/>
          <w:lang w:val="nl-NL"/>
        </w:rPr>
        <w:t>2</w:t>
      </w:r>
      <w:r w:rsidRPr="00357FA2">
        <w:rPr>
          <w:rFonts w:eastAsia="Calibri"/>
          <w:b/>
          <w:bCs/>
          <w:i/>
          <w:iCs/>
          <w:sz w:val="28"/>
          <w:szCs w:val="28"/>
          <w:lang w:val="vi-VN"/>
        </w:rPr>
        <w:t>.3. Giải pháp giải quyết vấn đề</w:t>
      </w:r>
    </w:p>
    <w:p w14:paraId="2C011FAA" w14:textId="77777777" w:rsidR="009D4D98" w:rsidRPr="00357FA2" w:rsidRDefault="009D4D98" w:rsidP="00357FA2">
      <w:pPr>
        <w:spacing w:before="120" w:after="120" w:line="276" w:lineRule="auto"/>
        <w:ind w:firstLine="709"/>
        <w:jc w:val="both"/>
        <w:rPr>
          <w:sz w:val="28"/>
          <w:szCs w:val="28"/>
          <w:lang w:val="vi-VN"/>
        </w:rPr>
      </w:pPr>
      <w:r w:rsidRPr="00357FA2">
        <w:rPr>
          <w:sz w:val="28"/>
          <w:szCs w:val="28"/>
          <w:lang w:val="vi-VN"/>
        </w:rPr>
        <w:t xml:space="preserve">Có hai phương án đối với vấn đề này: </w:t>
      </w:r>
    </w:p>
    <w:p w14:paraId="42287434" w14:textId="77777777" w:rsidR="009D4D98" w:rsidRPr="00357FA2" w:rsidRDefault="009D4D98" w:rsidP="00357FA2">
      <w:pPr>
        <w:spacing w:before="120" w:after="120" w:line="276" w:lineRule="auto"/>
        <w:ind w:firstLine="709"/>
        <w:jc w:val="both"/>
        <w:rPr>
          <w:sz w:val="28"/>
          <w:szCs w:val="28"/>
          <w:lang w:val="vi-VN"/>
        </w:rPr>
      </w:pPr>
      <w:r w:rsidRPr="00357FA2">
        <w:rPr>
          <w:b/>
          <w:bCs/>
          <w:sz w:val="28"/>
          <w:szCs w:val="28"/>
          <w:lang w:val="vi-VN"/>
        </w:rPr>
        <w:t>Phương án 1</w:t>
      </w:r>
      <w:r w:rsidRPr="00357FA2">
        <w:rPr>
          <w:sz w:val="28"/>
          <w:szCs w:val="28"/>
          <w:lang w:val="vi-VN"/>
        </w:rPr>
        <w:t>: Giữ nguyên quy định như hiện nay.</w:t>
      </w:r>
    </w:p>
    <w:p w14:paraId="24FED89E" w14:textId="70CE4F5E" w:rsidR="009D4D98" w:rsidRPr="00357FA2" w:rsidRDefault="009D4D98" w:rsidP="00357FA2">
      <w:pPr>
        <w:spacing w:before="120" w:after="120" w:line="276" w:lineRule="auto"/>
        <w:ind w:firstLine="709"/>
        <w:jc w:val="both"/>
        <w:rPr>
          <w:sz w:val="28"/>
          <w:szCs w:val="28"/>
          <w:lang w:val="vi-VN"/>
        </w:rPr>
      </w:pPr>
      <w:r w:rsidRPr="00357FA2">
        <w:rPr>
          <w:b/>
          <w:bCs/>
          <w:sz w:val="28"/>
          <w:szCs w:val="28"/>
          <w:lang w:val="vi-VN"/>
        </w:rPr>
        <w:t>Phương án 2</w:t>
      </w:r>
      <w:r w:rsidRPr="00357FA2">
        <w:rPr>
          <w:sz w:val="28"/>
          <w:szCs w:val="28"/>
          <w:lang w:val="vi-VN"/>
        </w:rPr>
        <w:t xml:space="preserve">: Chỉnh sửa, bổ sung quy định tại </w:t>
      </w:r>
      <w:proofErr w:type="spellStart"/>
      <w:r w:rsidR="007F33D5" w:rsidRPr="00357FA2">
        <w:rPr>
          <w:sz w:val="28"/>
          <w:szCs w:val="28"/>
        </w:rPr>
        <w:t>Nghị</w:t>
      </w:r>
      <w:proofErr w:type="spellEnd"/>
      <w:r w:rsidR="007F33D5" w:rsidRPr="00357FA2">
        <w:rPr>
          <w:sz w:val="28"/>
          <w:szCs w:val="28"/>
        </w:rPr>
        <w:t xml:space="preserve"> </w:t>
      </w:r>
      <w:proofErr w:type="spellStart"/>
      <w:r w:rsidR="007F33D5" w:rsidRPr="00357FA2">
        <w:rPr>
          <w:sz w:val="28"/>
          <w:szCs w:val="28"/>
        </w:rPr>
        <w:t>định</w:t>
      </w:r>
      <w:proofErr w:type="spellEnd"/>
      <w:r w:rsidR="007F33D5" w:rsidRPr="00357FA2">
        <w:rPr>
          <w:sz w:val="28"/>
          <w:szCs w:val="28"/>
        </w:rPr>
        <w:t xml:space="preserve"> </w:t>
      </w:r>
      <w:proofErr w:type="spellStart"/>
      <w:r w:rsidR="007F33D5" w:rsidRPr="00357FA2">
        <w:rPr>
          <w:sz w:val="28"/>
          <w:szCs w:val="28"/>
        </w:rPr>
        <w:t>số</w:t>
      </w:r>
      <w:proofErr w:type="spellEnd"/>
      <w:r w:rsidR="007F33D5" w:rsidRPr="00357FA2">
        <w:rPr>
          <w:sz w:val="28"/>
          <w:szCs w:val="28"/>
        </w:rPr>
        <w:t xml:space="preserve"> 95/2014/NĐ-CP </w:t>
      </w:r>
      <w:r w:rsidRPr="00357FA2">
        <w:rPr>
          <w:sz w:val="28"/>
          <w:szCs w:val="28"/>
          <w:lang w:val="vi-VN"/>
        </w:rPr>
        <w:t xml:space="preserve">theo các </w:t>
      </w:r>
      <w:proofErr w:type="spellStart"/>
      <w:r w:rsidRPr="00357FA2">
        <w:rPr>
          <w:sz w:val="28"/>
          <w:szCs w:val="28"/>
        </w:rPr>
        <w:t>mục</w:t>
      </w:r>
      <w:proofErr w:type="spellEnd"/>
      <w:r w:rsidRPr="00357FA2">
        <w:rPr>
          <w:sz w:val="28"/>
          <w:szCs w:val="28"/>
        </w:rPr>
        <w:t xml:space="preserve"> </w:t>
      </w:r>
      <w:proofErr w:type="spellStart"/>
      <w:r w:rsidRPr="00357FA2">
        <w:rPr>
          <w:sz w:val="28"/>
          <w:szCs w:val="28"/>
        </w:rPr>
        <w:t>tiêu</w:t>
      </w:r>
      <w:proofErr w:type="spellEnd"/>
      <w:r w:rsidRPr="00357FA2">
        <w:rPr>
          <w:sz w:val="28"/>
          <w:szCs w:val="28"/>
        </w:rPr>
        <w:t xml:space="preserve"> </w:t>
      </w:r>
      <w:r w:rsidRPr="00357FA2">
        <w:rPr>
          <w:sz w:val="28"/>
          <w:szCs w:val="28"/>
          <w:lang w:val="vi-VN"/>
        </w:rPr>
        <w:t xml:space="preserve">nêu tại mục </w:t>
      </w:r>
      <w:r w:rsidRPr="00357FA2">
        <w:rPr>
          <w:sz w:val="28"/>
          <w:szCs w:val="28"/>
        </w:rPr>
        <w:t>2</w:t>
      </w:r>
      <w:r w:rsidRPr="00357FA2">
        <w:rPr>
          <w:sz w:val="28"/>
          <w:szCs w:val="28"/>
          <w:lang w:val="vi-VN"/>
        </w:rPr>
        <w:t>.2 nói trên</w:t>
      </w:r>
      <w:r w:rsidRPr="00357FA2">
        <w:rPr>
          <w:sz w:val="28"/>
          <w:szCs w:val="28"/>
          <w:shd w:val="clear" w:color="auto" w:fill="FFFFFF"/>
          <w:lang w:val="vi-VN"/>
        </w:rPr>
        <w:t>.</w:t>
      </w:r>
    </w:p>
    <w:p w14:paraId="5FC8E430" w14:textId="77777777" w:rsidR="009D4D98" w:rsidRPr="00357FA2" w:rsidRDefault="00923654"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rPr>
        <w:t>2</w:t>
      </w:r>
      <w:r w:rsidR="009D4D98" w:rsidRPr="00357FA2">
        <w:rPr>
          <w:rFonts w:eastAsia="Calibri"/>
          <w:b/>
          <w:bCs/>
          <w:i/>
          <w:iCs/>
          <w:sz w:val="28"/>
          <w:szCs w:val="28"/>
          <w:lang w:val="vi-VN"/>
        </w:rPr>
        <w:t>.4. Đánh giá tác động của các giải pháp</w:t>
      </w:r>
    </w:p>
    <w:p w14:paraId="38E6E785" w14:textId="77777777" w:rsidR="009D4D98" w:rsidRPr="00357FA2" w:rsidRDefault="00923654" w:rsidP="00357FA2">
      <w:pPr>
        <w:pStyle w:val="Heading5"/>
        <w:widowControl/>
        <w:spacing w:line="276" w:lineRule="auto"/>
        <w:ind w:firstLine="709"/>
        <w:rPr>
          <w:b w:val="0"/>
          <w:bCs/>
          <w:iCs/>
          <w:u w:val="none"/>
          <w:lang w:val="vi-VN"/>
        </w:rPr>
      </w:pPr>
      <w:r w:rsidRPr="00357FA2">
        <w:rPr>
          <w:b w:val="0"/>
          <w:bCs/>
          <w:iCs/>
          <w:u w:val="none"/>
        </w:rPr>
        <w:t>2</w:t>
      </w:r>
      <w:r w:rsidR="009D4D98" w:rsidRPr="00357FA2">
        <w:rPr>
          <w:b w:val="0"/>
          <w:bCs/>
          <w:iCs/>
          <w:u w:val="none"/>
          <w:lang w:val="vi-VN"/>
        </w:rPr>
        <w:t>.4.1. Phương án 1</w:t>
      </w:r>
    </w:p>
    <w:p w14:paraId="0D4CAA3E" w14:textId="77777777" w:rsidR="009D4D98" w:rsidRPr="00357FA2" w:rsidRDefault="009D4D98" w:rsidP="00357FA2">
      <w:pPr>
        <w:pStyle w:val="Heading6"/>
        <w:widowControl/>
        <w:spacing w:line="276" w:lineRule="auto"/>
        <w:ind w:firstLine="709"/>
        <w:rPr>
          <w:lang w:val="vi-VN"/>
        </w:rPr>
      </w:pPr>
      <w:r w:rsidRPr="00357FA2">
        <w:rPr>
          <w:lang w:val="vi-VN"/>
        </w:rPr>
        <w:t>a) Tác động về kinh tế, xã hội:</w:t>
      </w:r>
    </w:p>
    <w:p w14:paraId="512BC698" w14:textId="77777777" w:rsidR="009D4D98" w:rsidRPr="00357FA2" w:rsidRDefault="009D4D98" w:rsidP="00357FA2">
      <w:pPr>
        <w:spacing w:before="120" w:after="120" w:line="276" w:lineRule="auto"/>
        <w:ind w:firstLine="709"/>
        <w:jc w:val="both"/>
        <w:rPr>
          <w:sz w:val="28"/>
          <w:szCs w:val="28"/>
        </w:rPr>
      </w:pP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176E864B" w14:textId="59A1590E" w:rsidR="009D4D98" w:rsidRPr="00357FA2" w:rsidRDefault="009D4D98"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tốn</w:t>
      </w:r>
      <w:proofErr w:type="spellEnd"/>
      <w:r w:rsidRPr="00357FA2">
        <w:rPr>
          <w:sz w:val="28"/>
          <w:szCs w:val="28"/>
          <w:shd w:val="clear" w:color="auto" w:fill="FFFFFF"/>
        </w:rPr>
        <w:t xml:space="preserve"> </w:t>
      </w:r>
      <w:proofErr w:type="spellStart"/>
      <w:r w:rsidRPr="00357FA2">
        <w:rPr>
          <w:sz w:val="28"/>
          <w:szCs w:val="28"/>
          <w:shd w:val="clear" w:color="auto" w:fill="FFFFFF"/>
        </w:rPr>
        <w:t>kém</w:t>
      </w:r>
      <w:proofErr w:type="spellEnd"/>
      <w:r w:rsidRPr="00357FA2">
        <w:rPr>
          <w:sz w:val="28"/>
          <w:szCs w:val="28"/>
          <w:shd w:val="clear" w:color="auto" w:fill="FFFFFF"/>
        </w:rPr>
        <w:t xml:space="preserve"> </w:t>
      </w:r>
      <w:proofErr w:type="spellStart"/>
      <w:r w:rsidRPr="00357FA2">
        <w:rPr>
          <w:sz w:val="28"/>
          <w:szCs w:val="28"/>
          <w:shd w:val="clear" w:color="auto" w:fill="FFFFFF"/>
        </w:rPr>
        <w:t>thời</w:t>
      </w:r>
      <w:proofErr w:type="spellEnd"/>
      <w:r w:rsidRPr="00357FA2">
        <w:rPr>
          <w:sz w:val="28"/>
          <w:szCs w:val="28"/>
          <w:shd w:val="clear" w:color="auto" w:fill="FFFFFF"/>
        </w:rPr>
        <w:t xml:space="preserve"> </w:t>
      </w:r>
      <w:proofErr w:type="spellStart"/>
      <w:r w:rsidRPr="00357FA2">
        <w:rPr>
          <w:sz w:val="28"/>
          <w:szCs w:val="28"/>
          <w:shd w:val="clear" w:color="auto" w:fill="FFFFFF"/>
        </w:rPr>
        <w:t>gian</w:t>
      </w:r>
      <w:proofErr w:type="spellEnd"/>
      <w:r w:rsidRPr="00357FA2">
        <w:rPr>
          <w:sz w:val="28"/>
          <w:szCs w:val="28"/>
          <w:shd w:val="clear" w:color="auto" w:fill="FFFFFF"/>
        </w:rPr>
        <w:t xml:space="preserve">, chi </w:t>
      </w:r>
      <w:proofErr w:type="spellStart"/>
      <w:r w:rsidRPr="00357FA2">
        <w:rPr>
          <w:sz w:val="28"/>
          <w:szCs w:val="28"/>
          <w:shd w:val="clear" w:color="auto" w:fill="FFFFFF"/>
        </w:rPr>
        <w:t>phí</w:t>
      </w:r>
      <w:proofErr w:type="spellEnd"/>
      <w:r w:rsidRPr="00357FA2">
        <w:rPr>
          <w:sz w:val="28"/>
          <w:szCs w:val="28"/>
          <w:shd w:val="clear" w:color="auto" w:fill="FFFFFF"/>
        </w:rPr>
        <w:t xml:space="preserve"> </w:t>
      </w:r>
      <w:proofErr w:type="spellStart"/>
      <w:r w:rsidRPr="00357FA2">
        <w:rPr>
          <w:sz w:val="28"/>
          <w:szCs w:val="28"/>
          <w:shd w:val="clear" w:color="auto" w:fill="FFFFFF"/>
        </w:rPr>
        <w:t>sửa</w:t>
      </w:r>
      <w:proofErr w:type="spellEnd"/>
      <w:r w:rsidRPr="00357FA2">
        <w:rPr>
          <w:sz w:val="28"/>
          <w:szCs w:val="28"/>
          <w:shd w:val="clear" w:color="auto" w:fill="FFFFFF"/>
        </w:rPr>
        <w:t xml:space="preserve"> </w:t>
      </w:r>
      <w:proofErr w:type="spellStart"/>
      <w:r w:rsidRPr="00357FA2">
        <w:rPr>
          <w:sz w:val="28"/>
          <w:szCs w:val="28"/>
          <w:shd w:val="clear" w:color="auto" w:fill="FFFFFF"/>
        </w:rPr>
        <w:t>đổi</w:t>
      </w:r>
      <w:proofErr w:type="spellEnd"/>
      <w:r w:rsidRPr="00357FA2">
        <w:rPr>
          <w:sz w:val="28"/>
          <w:szCs w:val="28"/>
          <w:shd w:val="clear" w:color="auto" w:fill="FFFFFF"/>
        </w:rPr>
        <w:t xml:space="preserve">, </w:t>
      </w:r>
      <w:proofErr w:type="spellStart"/>
      <w:r w:rsidRPr="00357FA2">
        <w:rPr>
          <w:sz w:val="28"/>
          <w:szCs w:val="28"/>
          <w:shd w:val="clear" w:color="auto" w:fill="FFFFFF"/>
        </w:rPr>
        <w:t>bổ</w:t>
      </w:r>
      <w:proofErr w:type="spellEnd"/>
      <w:r w:rsidRPr="00357FA2">
        <w:rPr>
          <w:sz w:val="28"/>
          <w:szCs w:val="28"/>
          <w:shd w:val="clear" w:color="auto" w:fill="FFFFFF"/>
        </w:rPr>
        <w:t xml:space="preserve"> sung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pháp</w:t>
      </w:r>
      <w:proofErr w:type="spellEnd"/>
      <w:r w:rsidRPr="00357FA2">
        <w:rPr>
          <w:sz w:val="28"/>
          <w:szCs w:val="28"/>
          <w:shd w:val="clear" w:color="auto" w:fill="FFFFFF"/>
        </w:rPr>
        <w:t xml:space="preserve"> </w:t>
      </w:r>
      <w:proofErr w:type="spellStart"/>
      <w:r w:rsidRPr="00357FA2">
        <w:rPr>
          <w:sz w:val="28"/>
          <w:szCs w:val="28"/>
          <w:shd w:val="clear" w:color="auto" w:fill="FFFFFF"/>
        </w:rPr>
        <w:t>luật</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nguồn</w:t>
      </w:r>
      <w:proofErr w:type="spellEnd"/>
      <w:r w:rsidRPr="00357FA2">
        <w:rPr>
          <w:sz w:val="28"/>
          <w:szCs w:val="28"/>
          <w:shd w:val="clear" w:color="auto" w:fill="FFFFFF"/>
        </w:rPr>
        <w:t xml:space="preserve"> </w:t>
      </w:r>
      <w:proofErr w:type="spellStart"/>
      <w:r w:rsidRPr="00357FA2">
        <w:rPr>
          <w:sz w:val="28"/>
          <w:szCs w:val="28"/>
          <w:shd w:val="clear" w:color="auto" w:fill="FFFFFF"/>
        </w:rPr>
        <w:t>lực</w:t>
      </w:r>
      <w:proofErr w:type="spellEnd"/>
      <w:r w:rsidR="007F33D5" w:rsidRPr="00357FA2">
        <w:rPr>
          <w:sz w:val="28"/>
          <w:szCs w:val="28"/>
          <w:shd w:val="clear" w:color="auto" w:fill="FFFFFF"/>
        </w:rPr>
        <w:t xml:space="preserve"> NSNN chi </w:t>
      </w:r>
      <w:proofErr w:type="spellStart"/>
      <w:r w:rsidR="007F33D5" w:rsidRPr="00357FA2">
        <w:rPr>
          <w:sz w:val="28"/>
          <w:szCs w:val="28"/>
          <w:shd w:val="clear" w:color="auto" w:fill="FFFFFF"/>
        </w:rPr>
        <w:t>cho</w:t>
      </w:r>
      <w:proofErr w:type="spellEnd"/>
      <w:r w:rsidR="007F33D5" w:rsidRPr="00357FA2">
        <w:rPr>
          <w:sz w:val="28"/>
          <w:szCs w:val="28"/>
          <w:shd w:val="clear" w:color="auto" w:fill="FFFFFF"/>
        </w:rPr>
        <w:t xml:space="preserve"> KH&amp;CN</w:t>
      </w:r>
      <w:r w:rsidRPr="00357FA2">
        <w:rPr>
          <w:sz w:val="28"/>
          <w:szCs w:val="28"/>
          <w:shd w:val="clear" w:color="auto" w:fill="FFFFFF"/>
        </w:rPr>
        <w:t>.</w:t>
      </w:r>
    </w:p>
    <w:p w14:paraId="0622B342" w14:textId="77777777" w:rsidR="009D4D98" w:rsidRPr="00357FA2" w:rsidRDefault="009D4D98"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phải</w:t>
      </w:r>
      <w:proofErr w:type="spellEnd"/>
      <w:r w:rsidRPr="00357FA2">
        <w:rPr>
          <w:sz w:val="28"/>
          <w:szCs w:val="28"/>
          <w:shd w:val="clear" w:color="auto" w:fill="FFFFFF"/>
        </w:rPr>
        <w:t xml:space="preserve"> </w:t>
      </w:r>
      <w:proofErr w:type="spellStart"/>
      <w:r w:rsidRPr="00357FA2">
        <w:rPr>
          <w:sz w:val="28"/>
          <w:szCs w:val="28"/>
          <w:shd w:val="clear" w:color="auto" w:fill="FFFFFF"/>
        </w:rPr>
        <w:t>mất</w:t>
      </w:r>
      <w:proofErr w:type="spellEnd"/>
      <w:r w:rsidRPr="00357FA2">
        <w:rPr>
          <w:sz w:val="28"/>
          <w:szCs w:val="28"/>
          <w:shd w:val="clear" w:color="auto" w:fill="FFFFFF"/>
        </w:rPr>
        <w:t xml:space="preserve"> </w:t>
      </w:r>
      <w:proofErr w:type="spellStart"/>
      <w:r w:rsidRPr="00357FA2">
        <w:rPr>
          <w:sz w:val="28"/>
          <w:szCs w:val="28"/>
          <w:shd w:val="clear" w:color="auto" w:fill="FFFFFF"/>
        </w:rPr>
        <w:t>thời</w:t>
      </w:r>
      <w:proofErr w:type="spellEnd"/>
      <w:r w:rsidRPr="00357FA2">
        <w:rPr>
          <w:sz w:val="28"/>
          <w:szCs w:val="28"/>
          <w:shd w:val="clear" w:color="auto" w:fill="FFFFFF"/>
        </w:rPr>
        <w:t xml:space="preserve"> </w:t>
      </w:r>
      <w:proofErr w:type="spellStart"/>
      <w:r w:rsidRPr="00357FA2">
        <w:rPr>
          <w:sz w:val="28"/>
          <w:szCs w:val="28"/>
          <w:shd w:val="clear" w:color="auto" w:fill="FFFFFF"/>
        </w:rPr>
        <w:t>gian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mới</w:t>
      </w:r>
      <w:proofErr w:type="spellEnd"/>
      <w:r w:rsidRPr="00357FA2">
        <w:rPr>
          <w:sz w:val="28"/>
          <w:szCs w:val="28"/>
          <w:shd w:val="clear" w:color="auto" w:fill="FFFFFF"/>
        </w:rPr>
        <w:t xml:space="preserve"> </w:t>
      </w:r>
      <w:proofErr w:type="spellStart"/>
      <w:r w:rsidRPr="00357FA2">
        <w:rPr>
          <w:sz w:val="28"/>
          <w:szCs w:val="28"/>
          <w:shd w:val="clear" w:color="auto" w:fill="FFFFFF"/>
        </w:rPr>
        <w:t>để</w:t>
      </w:r>
      <w:proofErr w:type="spellEnd"/>
      <w:r w:rsidRPr="00357FA2">
        <w:rPr>
          <w:sz w:val="28"/>
          <w:szCs w:val="28"/>
          <w:shd w:val="clear" w:color="auto" w:fill="FFFFFF"/>
        </w:rPr>
        <w:t xml:space="preserve"> </w:t>
      </w:r>
      <w:proofErr w:type="spellStart"/>
      <w:r w:rsidRPr="00357FA2">
        <w:rPr>
          <w:sz w:val="28"/>
          <w:szCs w:val="28"/>
          <w:shd w:val="clear" w:color="auto" w:fill="FFFFFF"/>
        </w:rPr>
        <w:t>thực</w:t>
      </w:r>
      <w:proofErr w:type="spellEnd"/>
      <w:r w:rsidRPr="00357FA2">
        <w:rPr>
          <w:sz w:val="28"/>
          <w:szCs w:val="28"/>
          <w:shd w:val="clear" w:color="auto" w:fill="FFFFFF"/>
        </w:rPr>
        <w:t xml:space="preserve"> </w:t>
      </w:r>
      <w:proofErr w:type="spellStart"/>
      <w:r w:rsidRPr="00357FA2">
        <w:rPr>
          <w:sz w:val="28"/>
          <w:szCs w:val="28"/>
          <w:shd w:val="clear" w:color="auto" w:fill="FFFFFF"/>
        </w:rPr>
        <w:t>hiện</w:t>
      </w:r>
      <w:proofErr w:type="spellEnd"/>
      <w:r w:rsidRPr="00357FA2">
        <w:rPr>
          <w:sz w:val="28"/>
          <w:szCs w:val="28"/>
          <w:shd w:val="clear" w:color="auto" w:fill="FFFFFF"/>
        </w:rPr>
        <w:t>.</w:t>
      </w:r>
    </w:p>
    <w:p w14:paraId="7C438D71" w14:textId="77777777" w:rsidR="009D4D98" w:rsidRPr="00357FA2" w:rsidRDefault="009D4D98"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a2) </w:t>
      </w:r>
      <w:proofErr w:type="spellStart"/>
      <w:r w:rsidRPr="00357FA2">
        <w:rPr>
          <w:sz w:val="28"/>
          <w:szCs w:val="28"/>
          <w:shd w:val="clear" w:color="auto" w:fill="FFFFFF"/>
        </w:rPr>
        <w:t>Tác</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tiêu</w:t>
      </w:r>
      <w:proofErr w:type="spellEnd"/>
      <w:r w:rsidRPr="00357FA2">
        <w:rPr>
          <w:sz w:val="28"/>
          <w:szCs w:val="28"/>
          <w:shd w:val="clear" w:color="auto" w:fill="FFFFFF"/>
        </w:rPr>
        <w:t xml:space="preserve"> </w:t>
      </w:r>
      <w:proofErr w:type="spellStart"/>
      <w:r w:rsidRPr="00357FA2">
        <w:rPr>
          <w:sz w:val="28"/>
          <w:szCs w:val="28"/>
          <w:shd w:val="clear" w:color="auto" w:fill="FFFFFF"/>
        </w:rPr>
        <w:t>cực</w:t>
      </w:r>
      <w:proofErr w:type="spellEnd"/>
      <w:r w:rsidRPr="00357FA2">
        <w:rPr>
          <w:sz w:val="28"/>
          <w:szCs w:val="28"/>
          <w:shd w:val="clear" w:color="auto" w:fill="FFFFFF"/>
        </w:rPr>
        <w:t>:</w:t>
      </w:r>
    </w:p>
    <w:p w14:paraId="4696172B" w14:textId="7E3B5C10" w:rsidR="00923654" w:rsidRPr="00357FA2" w:rsidRDefault="009D4D98" w:rsidP="00357FA2">
      <w:pPr>
        <w:spacing w:before="120" w:after="120" w:line="276" w:lineRule="auto"/>
        <w:ind w:firstLine="709"/>
        <w:jc w:val="both"/>
        <w:rPr>
          <w:sz w:val="28"/>
          <w:szCs w:val="28"/>
        </w:rPr>
      </w:pPr>
      <w:r w:rsidRPr="00357FA2">
        <w:rPr>
          <w:sz w:val="28"/>
          <w:szCs w:val="28"/>
          <w:lang w:val="vi-VN"/>
        </w:rPr>
        <w:t>- Đối với Nhà nước:</w:t>
      </w:r>
      <w:r w:rsidR="007F33D5" w:rsidRPr="00357FA2">
        <w:rPr>
          <w:sz w:val="28"/>
          <w:szCs w:val="28"/>
        </w:rPr>
        <w:t xml:space="preserve"> </w:t>
      </w:r>
      <w:proofErr w:type="spellStart"/>
      <w:r w:rsidR="007F33D5" w:rsidRPr="00357FA2">
        <w:rPr>
          <w:sz w:val="28"/>
          <w:szCs w:val="28"/>
        </w:rPr>
        <w:t>quy</w:t>
      </w:r>
      <w:proofErr w:type="spellEnd"/>
      <w:r w:rsidR="007F33D5" w:rsidRPr="00357FA2">
        <w:rPr>
          <w:sz w:val="28"/>
          <w:szCs w:val="28"/>
        </w:rPr>
        <w:t xml:space="preserve"> </w:t>
      </w:r>
      <w:proofErr w:type="spellStart"/>
      <w:r w:rsidR="007F33D5" w:rsidRPr="00357FA2">
        <w:rPr>
          <w:sz w:val="28"/>
          <w:szCs w:val="28"/>
        </w:rPr>
        <w:t>trình</w:t>
      </w:r>
      <w:proofErr w:type="spellEnd"/>
      <w:r w:rsidR="007F33D5" w:rsidRPr="00357FA2">
        <w:rPr>
          <w:sz w:val="28"/>
          <w:szCs w:val="28"/>
        </w:rPr>
        <w:t xml:space="preserve"> </w:t>
      </w:r>
      <w:proofErr w:type="spellStart"/>
      <w:r w:rsidR="00A71967" w:rsidRPr="00357FA2">
        <w:rPr>
          <w:sz w:val="28"/>
          <w:szCs w:val="28"/>
        </w:rPr>
        <w:t>xây</w:t>
      </w:r>
      <w:proofErr w:type="spellEnd"/>
      <w:r w:rsidR="00A71967" w:rsidRPr="00357FA2">
        <w:rPr>
          <w:sz w:val="28"/>
          <w:szCs w:val="28"/>
        </w:rPr>
        <w:t xml:space="preserve"> </w:t>
      </w:r>
      <w:proofErr w:type="spellStart"/>
      <w:r w:rsidR="00A71967" w:rsidRPr="00357FA2">
        <w:rPr>
          <w:sz w:val="28"/>
          <w:szCs w:val="28"/>
        </w:rPr>
        <w:t>dựng</w:t>
      </w:r>
      <w:proofErr w:type="spellEnd"/>
      <w:r w:rsidR="00A71967" w:rsidRPr="00357FA2">
        <w:rPr>
          <w:sz w:val="28"/>
          <w:szCs w:val="28"/>
        </w:rPr>
        <w:t xml:space="preserve">, </w:t>
      </w:r>
      <w:proofErr w:type="spellStart"/>
      <w:r w:rsidR="00A71967" w:rsidRPr="00357FA2">
        <w:rPr>
          <w:sz w:val="28"/>
          <w:szCs w:val="28"/>
        </w:rPr>
        <w:t>lập</w:t>
      </w:r>
      <w:proofErr w:type="spellEnd"/>
      <w:r w:rsidR="00A71967" w:rsidRPr="00357FA2">
        <w:rPr>
          <w:sz w:val="28"/>
          <w:szCs w:val="28"/>
        </w:rPr>
        <w:t xml:space="preserve"> </w:t>
      </w:r>
      <w:proofErr w:type="spellStart"/>
      <w:r w:rsidR="00A71967" w:rsidRPr="00357FA2">
        <w:rPr>
          <w:sz w:val="28"/>
          <w:szCs w:val="28"/>
        </w:rPr>
        <w:t>dự</w:t>
      </w:r>
      <w:proofErr w:type="spellEnd"/>
      <w:r w:rsidR="00A71967" w:rsidRPr="00357FA2">
        <w:rPr>
          <w:sz w:val="28"/>
          <w:szCs w:val="28"/>
        </w:rPr>
        <w:t xml:space="preserve"> </w:t>
      </w:r>
      <w:proofErr w:type="spellStart"/>
      <w:r w:rsidR="00A71967" w:rsidRPr="00357FA2">
        <w:rPr>
          <w:sz w:val="28"/>
          <w:szCs w:val="28"/>
        </w:rPr>
        <w:t>toán</w:t>
      </w:r>
      <w:proofErr w:type="spellEnd"/>
      <w:r w:rsidR="00A71967" w:rsidRPr="00357FA2">
        <w:rPr>
          <w:sz w:val="28"/>
          <w:szCs w:val="28"/>
        </w:rPr>
        <w:t xml:space="preserve"> </w:t>
      </w:r>
      <w:proofErr w:type="spellStart"/>
      <w:r w:rsidR="00A71967" w:rsidRPr="00357FA2">
        <w:rPr>
          <w:sz w:val="28"/>
          <w:szCs w:val="28"/>
        </w:rPr>
        <w:t>và</w:t>
      </w:r>
      <w:proofErr w:type="spellEnd"/>
      <w:r w:rsidR="00A71967" w:rsidRPr="00357FA2">
        <w:rPr>
          <w:sz w:val="28"/>
          <w:szCs w:val="28"/>
        </w:rPr>
        <w:t xml:space="preserve"> </w:t>
      </w:r>
      <w:proofErr w:type="spellStart"/>
      <w:r w:rsidR="00A71967" w:rsidRPr="00357FA2">
        <w:rPr>
          <w:sz w:val="28"/>
          <w:szCs w:val="28"/>
        </w:rPr>
        <w:t>phân</w:t>
      </w:r>
      <w:proofErr w:type="spellEnd"/>
      <w:r w:rsidR="00A71967" w:rsidRPr="00357FA2">
        <w:rPr>
          <w:sz w:val="28"/>
          <w:szCs w:val="28"/>
        </w:rPr>
        <w:t xml:space="preserve"> </w:t>
      </w:r>
      <w:proofErr w:type="spellStart"/>
      <w:r w:rsidR="00A71967" w:rsidRPr="00357FA2">
        <w:rPr>
          <w:sz w:val="28"/>
          <w:szCs w:val="28"/>
        </w:rPr>
        <w:t>bổ</w:t>
      </w:r>
      <w:proofErr w:type="spellEnd"/>
      <w:r w:rsidR="00A71967" w:rsidRPr="00357FA2">
        <w:rPr>
          <w:sz w:val="28"/>
          <w:szCs w:val="28"/>
        </w:rPr>
        <w:t xml:space="preserve"> NSNN </w:t>
      </w:r>
      <w:proofErr w:type="spellStart"/>
      <w:r w:rsidR="00A71967" w:rsidRPr="00357FA2">
        <w:rPr>
          <w:sz w:val="28"/>
          <w:szCs w:val="28"/>
        </w:rPr>
        <w:t>cho</w:t>
      </w:r>
      <w:proofErr w:type="spellEnd"/>
      <w:r w:rsidR="00A71967" w:rsidRPr="00357FA2">
        <w:rPr>
          <w:sz w:val="28"/>
          <w:szCs w:val="28"/>
        </w:rPr>
        <w:t xml:space="preserve"> KH&amp;CN </w:t>
      </w:r>
      <w:proofErr w:type="spellStart"/>
      <w:r w:rsidR="00A71967" w:rsidRPr="00357FA2">
        <w:rPr>
          <w:sz w:val="28"/>
          <w:szCs w:val="28"/>
        </w:rPr>
        <w:t>chưa</w:t>
      </w:r>
      <w:proofErr w:type="spellEnd"/>
      <w:r w:rsidR="00A71967" w:rsidRPr="00357FA2">
        <w:rPr>
          <w:sz w:val="28"/>
          <w:szCs w:val="28"/>
        </w:rPr>
        <w:t xml:space="preserve"> </w:t>
      </w:r>
      <w:proofErr w:type="spellStart"/>
      <w:r w:rsidR="00A71967" w:rsidRPr="00357FA2">
        <w:rPr>
          <w:sz w:val="28"/>
          <w:szCs w:val="28"/>
        </w:rPr>
        <w:t>phù</w:t>
      </w:r>
      <w:proofErr w:type="spellEnd"/>
      <w:r w:rsidR="00A71967" w:rsidRPr="00357FA2">
        <w:rPr>
          <w:sz w:val="28"/>
          <w:szCs w:val="28"/>
        </w:rPr>
        <w:t xml:space="preserve"> </w:t>
      </w:r>
      <w:proofErr w:type="spellStart"/>
      <w:r w:rsidR="00A71967" w:rsidRPr="00357FA2">
        <w:rPr>
          <w:sz w:val="28"/>
          <w:szCs w:val="28"/>
        </w:rPr>
        <w:t>hợp</w:t>
      </w:r>
      <w:proofErr w:type="spellEnd"/>
      <w:r w:rsidR="00A71967" w:rsidRPr="00357FA2">
        <w:rPr>
          <w:sz w:val="28"/>
          <w:szCs w:val="28"/>
        </w:rPr>
        <w:t xml:space="preserve"> </w:t>
      </w:r>
      <w:proofErr w:type="spellStart"/>
      <w:r w:rsidR="00A71967" w:rsidRPr="00357FA2">
        <w:rPr>
          <w:sz w:val="28"/>
          <w:szCs w:val="28"/>
        </w:rPr>
        <w:t>với</w:t>
      </w:r>
      <w:proofErr w:type="spellEnd"/>
      <w:r w:rsidR="00A71967" w:rsidRPr="00357FA2">
        <w:rPr>
          <w:sz w:val="28"/>
          <w:szCs w:val="28"/>
        </w:rPr>
        <w:t xml:space="preserve"> </w:t>
      </w:r>
      <w:proofErr w:type="spellStart"/>
      <w:r w:rsidR="00A71967" w:rsidRPr="00357FA2">
        <w:rPr>
          <w:sz w:val="28"/>
          <w:szCs w:val="28"/>
        </w:rPr>
        <w:t>quy</w:t>
      </w:r>
      <w:proofErr w:type="spellEnd"/>
      <w:r w:rsidR="00A71967" w:rsidRPr="00357FA2">
        <w:rPr>
          <w:sz w:val="28"/>
          <w:szCs w:val="28"/>
        </w:rPr>
        <w:t xml:space="preserve"> </w:t>
      </w:r>
      <w:proofErr w:type="spellStart"/>
      <w:r w:rsidR="00A71967" w:rsidRPr="00357FA2">
        <w:rPr>
          <w:sz w:val="28"/>
          <w:szCs w:val="28"/>
        </w:rPr>
        <w:t>định</w:t>
      </w:r>
      <w:proofErr w:type="spellEnd"/>
      <w:r w:rsidR="00A71967" w:rsidRPr="00357FA2">
        <w:rPr>
          <w:sz w:val="28"/>
          <w:szCs w:val="28"/>
        </w:rPr>
        <w:t xml:space="preserve"> </w:t>
      </w:r>
      <w:proofErr w:type="spellStart"/>
      <w:r w:rsidR="00A71967" w:rsidRPr="00357FA2">
        <w:rPr>
          <w:sz w:val="28"/>
          <w:szCs w:val="28"/>
        </w:rPr>
        <w:t>của</w:t>
      </w:r>
      <w:proofErr w:type="spellEnd"/>
      <w:r w:rsidR="00A71967" w:rsidRPr="00357FA2">
        <w:rPr>
          <w:sz w:val="28"/>
          <w:szCs w:val="28"/>
        </w:rPr>
        <w:t xml:space="preserve"> </w:t>
      </w:r>
      <w:proofErr w:type="spellStart"/>
      <w:r w:rsidR="00A71967" w:rsidRPr="00357FA2">
        <w:rPr>
          <w:sz w:val="28"/>
          <w:szCs w:val="28"/>
        </w:rPr>
        <w:t>pháp</w:t>
      </w:r>
      <w:proofErr w:type="spellEnd"/>
      <w:r w:rsidR="00A71967" w:rsidRPr="00357FA2">
        <w:rPr>
          <w:sz w:val="28"/>
          <w:szCs w:val="28"/>
        </w:rPr>
        <w:t xml:space="preserve"> </w:t>
      </w:r>
      <w:proofErr w:type="spellStart"/>
      <w:r w:rsidR="00A71967" w:rsidRPr="00357FA2">
        <w:rPr>
          <w:sz w:val="28"/>
          <w:szCs w:val="28"/>
        </w:rPr>
        <w:t>luật</w:t>
      </w:r>
      <w:proofErr w:type="spellEnd"/>
      <w:r w:rsidR="00A71967" w:rsidRPr="00357FA2">
        <w:rPr>
          <w:sz w:val="28"/>
          <w:szCs w:val="28"/>
        </w:rPr>
        <w:t xml:space="preserve"> </w:t>
      </w:r>
      <w:proofErr w:type="spellStart"/>
      <w:r w:rsidR="00A71967" w:rsidRPr="00357FA2">
        <w:rPr>
          <w:sz w:val="28"/>
          <w:szCs w:val="28"/>
        </w:rPr>
        <w:t>về</w:t>
      </w:r>
      <w:proofErr w:type="spellEnd"/>
      <w:r w:rsidR="00A71967" w:rsidRPr="00357FA2">
        <w:rPr>
          <w:sz w:val="28"/>
          <w:szCs w:val="28"/>
        </w:rPr>
        <w:t xml:space="preserve"> NSNN </w:t>
      </w:r>
      <w:proofErr w:type="spellStart"/>
      <w:r w:rsidR="00A71967" w:rsidRPr="00357FA2">
        <w:rPr>
          <w:sz w:val="28"/>
          <w:szCs w:val="28"/>
        </w:rPr>
        <w:t>và</w:t>
      </w:r>
      <w:proofErr w:type="spellEnd"/>
      <w:r w:rsidR="00A71967" w:rsidRPr="00357FA2">
        <w:rPr>
          <w:sz w:val="28"/>
          <w:szCs w:val="28"/>
        </w:rPr>
        <w:t xml:space="preserve"> </w:t>
      </w:r>
      <w:proofErr w:type="spellStart"/>
      <w:r w:rsidR="00A71967" w:rsidRPr="00357FA2">
        <w:rPr>
          <w:sz w:val="28"/>
          <w:szCs w:val="28"/>
        </w:rPr>
        <w:t>pháp</w:t>
      </w:r>
      <w:proofErr w:type="spellEnd"/>
      <w:r w:rsidR="00A71967" w:rsidRPr="00357FA2">
        <w:rPr>
          <w:sz w:val="28"/>
          <w:szCs w:val="28"/>
        </w:rPr>
        <w:t xml:space="preserve"> </w:t>
      </w:r>
      <w:proofErr w:type="spellStart"/>
      <w:r w:rsidR="00A71967" w:rsidRPr="00357FA2">
        <w:rPr>
          <w:sz w:val="28"/>
          <w:szCs w:val="28"/>
        </w:rPr>
        <w:t>luật</w:t>
      </w:r>
      <w:proofErr w:type="spellEnd"/>
      <w:r w:rsidR="00A71967" w:rsidRPr="00357FA2">
        <w:rPr>
          <w:sz w:val="28"/>
          <w:szCs w:val="28"/>
        </w:rPr>
        <w:t xml:space="preserve"> </w:t>
      </w:r>
      <w:proofErr w:type="spellStart"/>
      <w:r w:rsidR="00A71967" w:rsidRPr="00357FA2">
        <w:rPr>
          <w:sz w:val="28"/>
          <w:szCs w:val="28"/>
        </w:rPr>
        <w:t>về</w:t>
      </w:r>
      <w:proofErr w:type="spellEnd"/>
      <w:r w:rsidR="00A71967" w:rsidRPr="00357FA2">
        <w:rPr>
          <w:sz w:val="28"/>
          <w:szCs w:val="28"/>
        </w:rPr>
        <w:t xml:space="preserve"> </w:t>
      </w:r>
      <w:proofErr w:type="spellStart"/>
      <w:r w:rsidR="00A71967" w:rsidRPr="00357FA2">
        <w:rPr>
          <w:sz w:val="28"/>
          <w:szCs w:val="28"/>
        </w:rPr>
        <w:t>đầu</w:t>
      </w:r>
      <w:proofErr w:type="spellEnd"/>
      <w:r w:rsidR="00A71967" w:rsidRPr="00357FA2">
        <w:rPr>
          <w:sz w:val="28"/>
          <w:szCs w:val="28"/>
        </w:rPr>
        <w:t xml:space="preserve"> </w:t>
      </w:r>
      <w:proofErr w:type="spellStart"/>
      <w:r w:rsidR="00A71967" w:rsidRPr="00357FA2">
        <w:rPr>
          <w:sz w:val="28"/>
          <w:szCs w:val="28"/>
        </w:rPr>
        <w:t>tư</w:t>
      </w:r>
      <w:proofErr w:type="spellEnd"/>
      <w:r w:rsidR="00A71967" w:rsidRPr="00357FA2">
        <w:rPr>
          <w:sz w:val="28"/>
          <w:szCs w:val="28"/>
        </w:rPr>
        <w:t xml:space="preserve"> </w:t>
      </w:r>
      <w:proofErr w:type="spellStart"/>
      <w:r w:rsidR="00A71967" w:rsidRPr="00357FA2">
        <w:rPr>
          <w:sz w:val="28"/>
          <w:szCs w:val="28"/>
        </w:rPr>
        <w:t>công</w:t>
      </w:r>
      <w:proofErr w:type="spellEnd"/>
      <w:r w:rsidR="00923654" w:rsidRPr="00357FA2">
        <w:rPr>
          <w:sz w:val="28"/>
          <w:szCs w:val="28"/>
        </w:rPr>
        <w:t>.</w:t>
      </w:r>
    </w:p>
    <w:p w14:paraId="0703B4DA" w14:textId="264BE25F" w:rsidR="009D4D98" w:rsidRPr="00357FA2" w:rsidRDefault="009D4D98" w:rsidP="00357FA2">
      <w:pPr>
        <w:spacing w:before="120" w:after="120" w:line="276" w:lineRule="auto"/>
        <w:ind w:firstLine="709"/>
        <w:jc w:val="both"/>
        <w:rPr>
          <w:sz w:val="28"/>
          <w:szCs w:val="28"/>
          <w:shd w:val="clear" w:color="auto" w:fill="FFFFFF"/>
        </w:rPr>
      </w:pPr>
      <w:r w:rsidRPr="00357FA2">
        <w:rPr>
          <w:sz w:val="28"/>
          <w:szCs w:val="28"/>
          <w:lang w:val="vi-VN"/>
        </w:rPr>
        <w:t xml:space="preserve">- Đối với </w:t>
      </w:r>
      <w:r w:rsidRPr="00357FA2">
        <w:rPr>
          <w:sz w:val="28"/>
          <w:szCs w:val="28"/>
          <w:shd w:val="clear" w:color="auto" w:fill="FFFFFF"/>
          <w:lang w:val="vi-VN"/>
        </w:rPr>
        <w:t>các tổ chức, cá nhân</w:t>
      </w:r>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w:t>
      </w:r>
      <w:r w:rsidR="00553B59" w:rsidRPr="00357FA2">
        <w:rPr>
          <w:sz w:val="28"/>
          <w:szCs w:val="28"/>
          <w:shd w:val="clear" w:color="auto" w:fill="FFFFFF"/>
        </w:rPr>
        <w:t xml:space="preserve"> </w:t>
      </w:r>
      <w:proofErr w:type="spellStart"/>
      <w:r w:rsidR="00553B59" w:rsidRPr="00357FA2">
        <w:rPr>
          <w:sz w:val="28"/>
          <w:szCs w:val="28"/>
          <w:shd w:val="clear" w:color="auto" w:fill="FFFFFF"/>
        </w:rPr>
        <w:t>không</w:t>
      </w:r>
      <w:proofErr w:type="spellEnd"/>
      <w:r w:rsidR="00553B59" w:rsidRPr="00357FA2">
        <w:rPr>
          <w:sz w:val="28"/>
          <w:szCs w:val="28"/>
          <w:shd w:val="clear" w:color="auto" w:fill="FFFFFF"/>
        </w:rPr>
        <w:t xml:space="preserve"> </w:t>
      </w:r>
      <w:proofErr w:type="spellStart"/>
      <w:r w:rsidR="00553B59" w:rsidRPr="00357FA2">
        <w:rPr>
          <w:sz w:val="28"/>
          <w:szCs w:val="28"/>
          <w:shd w:val="clear" w:color="auto" w:fill="FFFFFF"/>
        </w:rPr>
        <w:t>phát</w:t>
      </w:r>
      <w:proofErr w:type="spellEnd"/>
      <w:r w:rsidR="00553B59" w:rsidRPr="00357FA2">
        <w:rPr>
          <w:sz w:val="28"/>
          <w:szCs w:val="28"/>
          <w:shd w:val="clear" w:color="auto" w:fill="FFFFFF"/>
        </w:rPr>
        <w:t xml:space="preserve"> </w:t>
      </w:r>
      <w:proofErr w:type="spellStart"/>
      <w:r w:rsidR="00553B59" w:rsidRPr="00357FA2">
        <w:rPr>
          <w:sz w:val="28"/>
          <w:szCs w:val="28"/>
          <w:shd w:val="clear" w:color="auto" w:fill="FFFFFF"/>
        </w:rPr>
        <w:t>sinh</w:t>
      </w:r>
      <w:proofErr w:type="spellEnd"/>
      <w:r w:rsidR="00553B59" w:rsidRPr="00357FA2">
        <w:rPr>
          <w:sz w:val="28"/>
          <w:szCs w:val="28"/>
          <w:shd w:val="clear" w:color="auto" w:fill="FFFFFF"/>
        </w:rPr>
        <w:t xml:space="preserve"> </w:t>
      </w:r>
      <w:proofErr w:type="spellStart"/>
      <w:r w:rsidR="00553B59" w:rsidRPr="00357FA2">
        <w:rPr>
          <w:sz w:val="28"/>
          <w:szCs w:val="28"/>
          <w:shd w:val="clear" w:color="auto" w:fill="FFFFFF"/>
        </w:rPr>
        <w:t>tác</w:t>
      </w:r>
      <w:proofErr w:type="spellEnd"/>
      <w:r w:rsidR="00553B59" w:rsidRPr="00357FA2">
        <w:rPr>
          <w:sz w:val="28"/>
          <w:szCs w:val="28"/>
          <w:shd w:val="clear" w:color="auto" w:fill="FFFFFF"/>
        </w:rPr>
        <w:t xml:space="preserve"> </w:t>
      </w:r>
      <w:proofErr w:type="spellStart"/>
      <w:r w:rsidR="00553B59" w:rsidRPr="00357FA2">
        <w:rPr>
          <w:sz w:val="28"/>
          <w:szCs w:val="28"/>
          <w:shd w:val="clear" w:color="auto" w:fill="FFFFFF"/>
        </w:rPr>
        <w:t>động</w:t>
      </w:r>
      <w:proofErr w:type="spellEnd"/>
      <w:r w:rsidR="00553B59" w:rsidRPr="00357FA2">
        <w:rPr>
          <w:sz w:val="28"/>
          <w:szCs w:val="28"/>
          <w:shd w:val="clear" w:color="auto" w:fill="FFFFFF"/>
        </w:rPr>
        <w:t xml:space="preserve"> </w:t>
      </w:r>
      <w:proofErr w:type="spellStart"/>
      <w:r w:rsidR="00553B59" w:rsidRPr="00357FA2">
        <w:rPr>
          <w:sz w:val="28"/>
          <w:szCs w:val="28"/>
          <w:shd w:val="clear" w:color="auto" w:fill="FFFFFF"/>
        </w:rPr>
        <w:t>tiêu</w:t>
      </w:r>
      <w:proofErr w:type="spellEnd"/>
      <w:r w:rsidR="00553B59" w:rsidRPr="00357FA2">
        <w:rPr>
          <w:sz w:val="28"/>
          <w:szCs w:val="28"/>
          <w:shd w:val="clear" w:color="auto" w:fill="FFFFFF"/>
        </w:rPr>
        <w:t xml:space="preserve"> </w:t>
      </w:r>
      <w:proofErr w:type="spellStart"/>
      <w:r w:rsidR="00553B59" w:rsidRPr="00357FA2">
        <w:rPr>
          <w:sz w:val="28"/>
          <w:szCs w:val="28"/>
          <w:shd w:val="clear" w:color="auto" w:fill="FFFFFF"/>
        </w:rPr>
        <w:t>cực</w:t>
      </w:r>
      <w:proofErr w:type="spellEnd"/>
      <w:r w:rsidR="00923654" w:rsidRPr="00357FA2">
        <w:rPr>
          <w:sz w:val="28"/>
          <w:szCs w:val="28"/>
          <w:shd w:val="clear" w:color="auto" w:fill="FFFFFF"/>
        </w:rPr>
        <w:t>.</w:t>
      </w:r>
    </w:p>
    <w:p w14:paraId="343DB5B6" w14:textId="77777777" w:rsidR="009D4D98" w:rsidRPr="00357FA2" w:rsidRDefault="009D4D98" w:rsidP="00357FA2">
      <w:pPr>
        <w:pStyle w:val="Heading6"/>
        <w:widowControl/>
        <w:spacing w:line="276" w:lineRule="auto"/>
        <w:ind w:firstLine="709"/>
        <w:rPr>
          <w:lang w:val="nl-NL"/>
        </w:rPr>
      </w:pPr>
      <w:r w:rsidRPr="00357FA2">
        <w:rPr>
          <w:lang w:val="nl-NL"/>
        </w:rPr>
        <w:t>b</w:t>
      </w:r>
      <w:r w:rsidRPr="00357FA2">
        <w:rPr>
          <w:lang w:val="vi-VN"/>
        </w:rPr>
        <w:t>) Tác động về giới</w:t>
      </w:r>
      <w:r w:rsidRPr="00357FA2">
        <w:rPr>
          <w:lang w:val="nl-NL"/>
        </w:rPr>
        <w:t>:</w:t>
      </w:r>
    </w:p>
    <w:p w14:paraId="3E70C888" w14:textId="77777777" w:rsidR="009D4D98" w:rsidRPr="00357FA2" w:rsidRDefault="009D4D98" w:rsidP="00357FA2">
      <w:pPr>
        <w:spacing w:before="120" w:after="120" w:line="276" w:lineRule="auto"/>
        <w:ind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07C9D2D7" w14:textId="77777777" w:rsidR="009D4D98" w:rsidRPr="00357FA2" w:rsidRDefault="009D4D98" w:rsidP="00357FA2">
      <w:pPr>
        <w:pStyle w:val="Heading6"/>
        <w:widowControl/>
        <w:spacing w:line="276" w:lineRule="auto"/>
        <w:ind w:firstLine="709"/>
        <w:rPr>
          <w:lang w:val="vi-VN"/>
        </w:rPr>
      </w:pPr>
      <w:r w:rsidRPr="00357FA2">
        <w:rPr>
          <w:lang w:val="vi-VN"/>
        </w:rPr>
        <w:t xml:space="preserve">c) Tác động về thủ tục hành chính: </w:t>
      </w:r>
    </w:p>
    <w:p w14:paraId="64AA35E1" w14:textId="77F38445" w:rsidR="009D4D98" w:rsidRPr="00357FA2" w:rsidRDefault="00923654" w:rsidP="00357FA2">
      <w:pPr>
        <w:spacing w:before="120" w:after="120" w:line="276" w:lineRule="auto"/>
        <w:ind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làm</w:t>
      </w:r>
      <w:proofErr w:type="spellEnd"/>
      <w:r w:rsidRPr="00357FA2">
        <w:rPr>
          <w:sz w:val="28"/>
          <w:szCs w:val="28"/>
        </w:rPr>
        <w:t xml:space="preserve"> </w:t>
      </w:r>
      <w:proofErr w:type="spellStart"/>
      <w:r w:rsidRPr="00357FA2">
        <w:rPr>
          <w:sz w:val="28"/>
          <w:szCs w:val="28"/>
        </w:rPr>
        <w:t>thay</w:t>
      </w:r>
      <w:proofErr w:type="spellEnd"/>
      <w:r w:rsidRPr="00357FA2">
        <w:rPr>
          <w:sz w:val="28"/>
          <w:szCs w:val="28"/>
        </w:rPr>
        <w:t xml:space="preserve"> </w:t>
      </w:r>
      <w:proofErr w:type="spellStart"/>
      <w:r w:rsidRPr="00357FA2">
        <w:rPr>
          <w:sz w:val="28"/>
          <w:szCs w:val="28"/>
        </w:rPr>
        <w:t>đổi</w:t>
      </w:r>
      <w:proofErr w:type="spellEnd"/>
      <w:r w:rsidRPr="00357FA2">
        <w:rPr>
          <w:sz w:val="28"/>
          <w:szCs w:val="28"/>
        </w:rPr>
        <w:t xml:space="preserve">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quy</w:t>
      </w:r>
      <w:proofErr w:type="spellEnd"/>
      <w:r w:rsidRPr="00357FA2">
        <w:rPr>
          <w:sz w:val="28"/>
          <w:szCs w:val="28"/>
        </w:rPr>
        <w:t xml:space="preserve"> </w:t>
      </w:r>
      <w:proofErr w:type="spellStart"/>
      <w:r w:rsidRPr="00357FA2">
        <w:rPr>
          <w:sz w:val="28"/>
          <w:szCs w:val="28"/>
        </w:rPr>
        <w:t>định</w:t>
      </w:r>
      <w:proofErr w:type="spellEnd"/>
      <w:r w:rsidRPr="00357FA2">
        <w:rPr>
          <w:sz w:val="28"/>
          <w:szCs w:val="28"/>
        </w:rPr>
        <w:t xml:space="preserve"> </w:t>
      </w:r>
      <w:proofErr w:type="spellStart"/>
      <w:r w:rsidRPr="00357FA2">
        <w:rPr>
          <w:sz w:val="28"/>
          <w:szCs w:val="28"/>
        </w:rPr>
        <w:t>về</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trong</w:t>
      </w:r>
      <w:proofErr w:type="spellEnd"/>
      <w:r w:rsidR="004D5B3E" w:rsidRPr="00357FA2">
        <w:rPr>
          <w:sz w:val="28"/>
          <w:szCs w:val="28"/>
        </w:rPr>
        <w:t xml:space="preserve"> </w:t>
      </w:r>
      <w:proofErr w:type="spellStart"/>
      <w:r w:rsidR="004D5B3E" w:rsidRPr="00357FA2">
        <w:rPr>
          <w:sz w:val="28"/>
          <w:szCs w:val="28"/>
        </w:rPr>
        <w:t>xây</w:t>
      </w:r>
      <w:proofErr w:type="spellEnd"/>
      <w:r w:rsidR="004D5B3E" w:rsidRPr="00357FA2">
        <w:rPr>
          <w:sz w:val="28"/>
          <w:szCs w:val="28"/>
        </w:rPr>
        <w:t xml:space="preserve"> </w:t>
      </w:r>
      <w:proofErr w:type="spellStart"/>
      <w:r w:rsidR="004D5B3E" w:rsidRPr="00357FA2">
        <w:rPr>
          <w:sz w:val="28"/>
          <w:szCs w:val="28"/>
        </w:rPr>
        <w:t>dựng</w:t>
      </w:r>
      <w:proofErr w:type="spellEnd"/>
      <w:r w:rsidR="004D5B3E" w:rsidRPr="00357FA2">
        <w:rPr>
          <w:sz w:val="28"/>
          <w:szCs w:val="28"/>
        </w:rPr>
        <w:t xml:space="preserve">, </w:t>
      </w:r>
      <w:proofErr w:type="spellStart"/>
      <w:r w:rsidR="004D5B3E" w:rsidRPr="00357FA2">
        <w:rPr>
          <w:sz w:val="28"/>
          <w:szCs w:val="28"/>
        </w:rPr>
        <w:t>lập</w:t>
      </w:r>
      <w:proofErr w:type="spellEnd"/>
      <w:r w:rsidR="004D5B3E" w:rsidRPr="00357FA2">
        <w:rPr>
          <w:sz w:val="28"/>
          <w:szCs w:val="28"/>
        </w:rPr>
        <w:t xml:space="preserve"> </w:t>
      </w:r>
      <w:proofErr w:type="spellStart"/>
      <w:r w:rsidR="004D5B3E" w:rsidRPr="00357FA2">
        <w:rPr>
          <w:sz w:val="28"/>
          <w:szCs w:val="28"/>
        </w:rPr>
        <w:t>dự</w:t>
      </w:r>
      <w:proofErr w:type="spellEnd"/>
      <w:r w:rsidR="004D5B3E" w:rsidRPr="00357FA2">
        <w:rPr>
          <w:sz w:val="28"/>
          <w:szCs w:val="28"/>
        </w:rPr>
        <w:t xml:space="preserve"> </w:t>
      </w:r>
      <w:proofErr w:type="spellStart"/>
      <w:r w:rsidR="004D5B3E" w:rsidRPr="00357FA2">
        <w:rPr>
          <w:sz w:val="28"/>
          <w:szCs w:val="28"/>
        </w:rPr>
        <w:t>toán</w:t>
      </w:r>
      <w:proofErr w:type="spellEnd"/>
      <w:r w:rsidR="004D5B3E" w:rsidRPr="00357FA2">
        <w:rPr>
          <w:sz w:val="28"/>
          <w:szCs w:val="28"/>
        </w:rPr>
        <w:t xml:space="preserve"> </w:t>
      </w:r>
      <w:proofErr w:type="spellStart"/>
      <w:r w:rsidR="004D5B3E" w:rsidRPr="00357FA2">
        <w:rPr>
          <w:sz w:val="28"/>
          <w:szCs w:val="28"/>
        </w:rPr>
        <w:t>và</w:t>
      </w:r>
      <w:proofErr w:type="spellEnd"/>
      <w:r w:rsidR="004D5B3E" w:rsidRPr="00357FA2">
        <w:rPr>
          <w:sz w:val="28"/>
          <w:szCs w:val="28"/>
        </w:rPr>
        <w:t xml:space="preserve"> </w:t>
      </w:r>
      <w:proofErr w:type="spellStart"/>
      <w:r w:rsidR="004D5B3E" w:rsidRPr="00357FA2">
        <w:rPr>
          <w:sz w:val="28"/>
          <w:szCs w:val="28"/>
        </w:rPr>
        <w:t>phân</w:t>
      </w:r>
      <w:proofErr w:type="spellEnd"/>
      <w:r w:rsidR="004D5B3E" w:rsidRPr="00357FA2">
        <w:rPr>
          <w:sz w:val="28"/>
          <w:szCs w:val="28"/>
        </w:rPr>
        <w:t xml:space="preserve"> </w:t>
      </w:r>
      <w:proofErr w:type="spellStart"/>
      <w:r w:rsidR="004D5B3E" w:rsidRPr="00357FA2">
        <w:rPr>
          <w:sz w:val="28"/>
          <w:szCs w:val="28"/>
        </w:rPr>
        <w:t>bổ</w:t>
      </w:r>
      <w:proofErr w:type="spellEnd"/>
      <w:r w:rsidR="004D5B3E" w:rsidRPr="00357FA2">
        <w:rPr>
          <w:sz w:val="28"/>
          <w:szCs w:val="28"/>
        </w:rPr>
        <w:t xml:space="preserve"> </w:t>
      </w:r>
      <w:proofErr w:type="spellStart"/>
      <w:r w:rsidR="004D5B3E" w:rsidRPr="00357FA2">
        <w:rPr>
          <w:sz w:val="28"/>
          <w:szCs w:val="28"/>
        </w:rPr>
        <w:t>dự</w:t>
      </w:r>
      <w:proofErr w:type="spellEnd"/>
      <w:r w:rsidR="004D5B3E" w:rsidRPr="00357FA2">
        <w:rPr>
          <w:sz w:val="28"/>
          <w:szCs w:val="28"/>
        </w:rPr>
        <w:t xml:space="preserve"> </w:t>
      </w:r>
      <w:proofErr w:type="spellStart"/>
      <w:r w:rsidR="004D5B3E" w:rsidRPr="00357FA2">
        <w:rPr>
          <w:sz w:val="28"/>
          <w:szCs w:val="28"/>
        </w:rPr>
        <w:t>toán</w:t>
      </w:r>
      <w:proofErr w:type="spellEnd"/>
      <w:r w:rsidR="004D5B3E" w:rsidRPr="00357FA2">
        <w:rPr>
          <w:sz w:val="28"/>
          <w:szCs w:val="28"/>
        </w:rPr>
        <w:t xml:space="preserve"> chi NSNN </w:t>
      </w:r>
      <w:proofErr w:type="spellStart"/>
      <w:r w:rsidR="004D5B3E" w:rsidRPr="00357FA2">
        <w:rPr>
          <w:sz w:val="28"/>
          <w:szCs w:val="28"/>
        </w:rPr>
        <w:t>cho</w:t>
      </w:r>
      <w:proofErr w:type="spellEnd"/>
      <w:r w:rsidR="004D5B3E" w:rsidRPr="00357FA2">
        <w:rPr>
          <w:sz w:val="28"/>
          <w:szCs w:val="28"/>
        </w:rPr>
        <w:t xml:space="preserve"> KH&amp;CN</w:t>
      </w:r>
      <w:r w:rsidRPr="00357FA2">
        <w:rPr>
          <w:sz w:val="28"/>
          <w:szCs w:val="28"/>
        </w:rPr>
        <w:t>.</w:t>
      </w:r>
    </w:p>
    <w:p w14:paraId="70E1E648" w14:textId="77777777" w:rsidR="009D4D98" w:rsidRPr="00357FA2" w:rsidRDefault="009D4D98" w:rsidP="00357FA2">
      <w:pPr>
        <w:pStyle w:val="Heading6"/>
        <w:widowControl/>
        <w:spacing w:line="276" w:lineRule="auto"/>
        <w:ind w:firstLine="709"/>
        <w:rPr>
          <w:lang w:val="vi-VN"/>
        </w:rPr>
      </w:pPr>
      <w:r w:rsidRPr="00357FA2">
        <w:rPr>
          <w:lang w:val="vi-VN"/>
        </w:rPr>
        <w:t>d) Tác động tới hệ thống pháp luật:</w:t>
      </w:r>
    </w:p>
    <w:p w14:paraId="254C476D" w14:textId="77777777" w:rsidR="00FD7064" w:rsidRPr="00357FA2" w:rsidRDefault="00FD7064" w:rsidP="00357FA2">
      <w:pPr>
        <w:pStyle w:val="BodyTextIndent2"/>
        <w:spacing w:before="120" w:line="276" w:lineRule="auto"/>
        <w:ind w:left="0" w:firstLine="709"/>
        <w:jc w:val="both"/>
        <w:rPr>
          <w:sz w:val="28"/>
          <w:szCs w:val="28"/>
          <w:lang w:val="nl-NL"/>
        </w:rPr>
      </w:pPr>
      <w:r w:rsidRPr="00357FA2">
        <w:rPr>
          <w:sz w:val="28"/>
          <w:szCs w:val="28"/>
          <w:lang w:val="nl-NL"/>
        </w:rPr>
        <w:t>Không có tác động liên quan đến hoàn thiện hệ thống pháp luật.</w:t>
      </w:r>
    </w:p>
    <w:p w14:paraId="7A5CF065" w14:textId="77777777" w:rsidR="009D4D98" w:rsidRPr="00357FA2" w:rsidRDefault="00923654" w:rsidP="00357FA2">
      <w:pPr>
        <w:pStyle w:val="Heading5"/>
        <w:widowControl/>
        <w:spacing w:line="276" w:lineRule="auto"/>
        <w:ind w:firstLine="709"/>
        <w:rPr>
          <w:b w:val="0"/>
          <w:bCs/>
          <w:iCs/>
          <w:u w:val="none"/>
          <w:lang w:val="vi-VN"/>
        </w:rPr>
      </w:pPr>
      <w:r w:rsidRPr="00357FA2">
        <w:rPr>
          <w:b w:val="0"/>
          <w:bCs/>
          <w:iCs/>
          <w:u w:val="none"/>
          <w:lang w:val="nl-NL"/>
        </w:rPr>
        <w:lastRenderedPageBreak/>
        <w:t>2</w:t>
      </w:r>
      <w:r w:rsidR="009D4D98" w:rsidRPr="00357FA2">
        <w:rPr>
          <w:b w:val="0"/>
          <w:bCs/>
          <w:iCs/>
          <w:u w:val="none"/>
          <w:lang w:val="vi-VN"/>
        </w:rPr>
        <w:t>.4.2 Phương án 2:</w:t>
      </w:r>
    </w:p>
    <w:p w14:paraId="5A7F3DB0" w14:textId="77777777" w:rsidR="009D4D98" w:rsidRPr="00357FA2" w:rsidRDefault="009D4D98" w:rsidP="00357FA2">
      <w:pPr>
        <w:pStyle w:val="Heading6"/>
        <w:widowControl/>
        <w:spacing w:line="276" w:lineRule="auto"/>
        <w:ind w:firstLine="709"/>
        <w:rPr>
          <w:lang w:val="nl-NL"/>
        </w:rPr>
      </w:pPr>
      <w:r w:rsidRPr="00357FA2">
        <w:rPr>
          <w:lang w:val="vi-VN"/>
        </w:rPr>
        <w:t xml:space="preserve">a) Tác động </w:t>
      </w:r>
      <w:r w:rsidRPr="00357FA2">
        <w:rPr>
          <w:lang w:val="nl-NL"/>
        </w:rPr>
        <w:t xml:space="preserve">về </w:t>
      </w:r>
      <w:r w:rsidRPr="00357FA2">
        <w:rPr>
          <w:lang w:val="vi-VN"/>
        </w:rPr>
        <w:t>kinh tế</w:t>
      </w:r>
      <w:r w:rsidRPr="00357FA2">
        <w:rPr>
          <w:lang w:val="nl-NL"/>
        </w:rPr>
        <w:t>, xã hội:</w:t>
      </w:r>
    </w:p>
    <w:p w14:paraId="5E6E7176" w14:textId="77777777" w:rsidR="009D4D98" w:rsidRPr="00357FA2" w:rsidRDefault="009D4D98" w:rsidP="00357FA2">
      <w:pPr>
        <w:spacing w:before="120" w:after="120" w:line="276" w:lineRule="auto"/>
        <w:ind w:firstLine="709"/>
        <w:jc w:val="both"/>
        <w:rPr>
          <w:sz w:val="28"/>
          <w:szCs w:val="28"/>
        </w:rPr>
      </w:pPr>
      <w:r w:rsidRPr="00357FA2">
        <w:rPr>
          <w:sz w:val="28"/>
          <w:szCs w:val="28"/>
          <w:lang w:val="nl-NL"/>
        </w:rPr>
        <w:tab/>
      </w: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4E03A49E" w14:textId="5A9D0364" w:rsidR="009D4D98" w:rsidRPr="00357FA2" w:rsidRDefault="009D4D98" w:rsidP="00357FA2">
      <w:pPr>
        <w:spacing w:before="120" w:after="120" w:line="276" w:lineRule="auto"/>
        <w:ind w:firstLine="709"/>
        <w:jc w:val="both"/>
        <w:rPr>
          <w:sz w:val="28"/>
          <w:szCs w:val="28"/>
        </w:rPr>
      </w:pPr>
      <w:r w:rsidRPr="00357FA2">
        <w:rPr>
          <w:sz w:val="28"/>
          <w:szCs w:val="28"/>
          <w:lang w:val="vi-VN"/>
        </w:rPr>
        <w:t>- Đối với Nhà nước:</w:t>
      </w:r>
      <w:r w:rsidR="00780468" w:rsidRPr="00357FA2">
        <w:rPr>
          <w:sz w:val="28"/>
          <w:szCs w:val="28"/>
        </w:rPr>
        <w:t xml:space="preserve"> </w:t>
      </w:r>
      <w:proofErr w:type="spellStart"/>
      <w:r w:rsidR="00780468" w:rsidRPr="00357FA2">
        <w:rPr>
          <w:sz w:val="28"/>
          <w:szCs w:val="28"/>
        </w:rPr>
        <w:t>phù</w:t>
      </w:r>
      <w:proofErr w:type="spellEnd"/>
      <w:r w:rsidR="00780468" w:rsidRPr="00357FA2">
        <w:rPr>
          <w:sz w:val="28"/>
          <w:szCs w:val="28"/>
        </w:rPr>
        <w:t xml:space="preserve"> </w:t>
      </w:r>
      <w:proofErr w:type="spellStart"/>
      <w:r w:rsidR="00780468" w:rsidRPr="00357FA2">
        <w:rPr>
          <w:sz w:val="28"/>
          <w:szCs w:val="28"/>
        </w:rPr>
        <w:t>hợp</w:t>
      </w:r>
      <w:proofErr w:type="spellEnd"/>
      <w:r w:rsidR="00780468" w:rsidRPr="00357FA2">
        <w:rPr>
          <w:sz w:val="28"/>
          <w:szCs w:val="28"/>
        </w:rPr>
        <w:t xml:space="preserve"> </w:t>
      </w:r>
      <w:proofErr w:type="spellStart"/>
      <w:r w:rsidR="00780468" w:rsidRPr="00357FA2">
        <w:rPr>
          <w:sz w:val="28"/>
          <w:szCs w:val="28"/>
        </w:rPr>
        <w:t>với</w:t>
      </w:r>
      <w:proofErr w:type="spellEnd"/>
      <w:r w:rsidR="00780468" w:rsidRPr="00357FA2">
        <w:rPr>
          <w:sz w:val="28"/>
          <w:szCs w:val="28"/>
        </w:rPr>
        <w:t xml:space="preserve"> </w:t>
      </w:r>
      <w:proofErr w:type="spellStart"/>
      <w:r w:rsidR="00780468" w:rsidRPr="00357FA2">
        <w:rPr>
          <w:sz w:val="28"/>
          <w:szCs w:val="28"/>
        </w:rPr>
        <w:t>quy</w:t>
      </w:r>
      <w:proofErr w:type="spellEnd"/>
      <w:r w:rsidR="00780468" w:rsidRPr="00357FA2">
        <w:rPr>
          <w:sz w:val="28"/>
          <w:szCs w:val="28"/>
        </w:rPr>
        <w:t xml:space="preserve"> </w:t>
      </w:r>
      <w:proofErr w:type="spellStart"/>
      <w:r w:rsidR="00780468" w:rsidRPr="00357FA2">
        <w:rPr>
          <w:sz w:val="28"/>
          <w:szCs w:val="28"/>
        </w:rPr>
        <w:t>định</w:t>
      </w:r>
      <w:proofErr w:type="spellEnd"/>
      <w:r w:rsidR="00780468" w:rsidRPr="00357FA2">
        <w:rPr>
          <w:sz w:val="28"/>
          <w:szCs w:val="28"/>
        </w:rPr>
        <w:t xml:space="preserve"> </w:t>
      </w:r>
      <w:proofErr w:type="spellStart"/>
      <w:r w:rsidR="00780468" w:rsidRPr="00357FA2">
        <w:rPr>
          <w:sz w:val="28"/>
          <w:szCs w:val="28"/>
        </w:rPr>
        <w:t>của</w:t>
      </w:r>
      <w:proofErr w:type="spellEnd"/>
      <w:r w:rsidR="00780468" w:rsidRPr="00357FA2">
        <w:rPr>
          <w:sz w:val="28"/>
          <w:szCs w:val="28"/>
        </w:rPr>
        <w:t xml:space="preserve"> </w:t>
      </w:r>
      <w:proofErr w:type="spellStart"/>
      <w:r w:rsidR="00780468" w:rsidRPr="00357FA2">
        <w:rPr>
          <w:sz w:val="28"/>
          <w:szCs w:val="28"/>
        </w:rPr>
        <w:t>pháp</w:t>
      </w:r>
      <w:proofErr w:type="spellEnd"/>
      <w:r w:rsidR="00780468" w:rsidRPr="00357FA2">
        <w:rPr>
          <w:sz w:val="28"/>
          <w:szCs w:val="28"/>
        </w:rPr>
        <w:t xml:space="preserve"> </w:t>
      </w:r>
      <w:proofErr w:type="spellStart"/>
      <w:r w:rsidR="00780468" w:rsidRPr="00357FA2">
        <w:rPr>
          <w:sz w:val="28"/>
          <w:szCs w:val="28"/>
        </w:rPr>
        <w:t>luật</w:t>
      </w:r>
      <w:proofErr w:type="spellEnd"/>
      <w:r w:rsidR="00780468" w:rsidRPr="00357FA2">
        <w:rPr>
          <w:sz w:val="28"/>
          <w:szCs w:val="28"/>
        </w:rPr>
        <w:t xml:space="preserve"> </w:t>
      </w:r>
      <w:proofErr w:type="spellStart"/>
      <w:r w:rsidR="00780468" w:rsidRPr="00357FA2">
        <w:rPr>
          <w:sz w:val="28"/>
          <w:szCs w:val="28"/>
        </w:rPr>
        <w:t>về</w:t>
      </w:r>
      <w:proofErr w:type="spellEnd"/>
      <w:r w:rsidR="00780468" w:rsidRPr="00357FA2">
        <w:rPr>
          <w:sz w:val="28"/>
          <w:szCs w:val="28"/>
        </w:rPr>
        <w:t xml:space="preserve"> NSNN </w:t>
      </w:r>
      <w:proofErr w:type="spellStart"/>
      <w:r w:rsidR="00780468" w:rsidRPr="00357FA2">
        <w:rPr>
          <w:sz w:val="28"/>
          <w:szCs w:val="28"/>
        </w:rPr>
        <w:t>và</w:t>
      </w:r>
      <w:proofErr w:type="spellEnd"/>
      <w:r w:rsidR="00780468" w:rsidRPr="00357FA2">
        <w:rPr>
          <w:sz w:val="28"/>
          <w:szCs w:val="28"/>
        </w:rPr>
        <w:t xml:space="preserve"> </w:t>
      </w:r>
      <w:proofErr w:type="spellStart"/>
      <w:r w:rsidR="00780468" w:rsidRPr="00357FA2">
        <w:rPr>
          <w:sz w:val="28"/>
          <w:szCs w:val="28"/>
        </w:rPr>
        <w:t>pháp</w:t>
      </w:r>
      <w:proofErr w:type="spellEnd"/>
      <w:r w:rsidR="00780468" w:rsidRPr="00357FA2">
        <w:rPr>
          <w:sz w:val="28"/>
          <w:szCs w:val="28"/>
        </w:rPr>
        <w:t xml:space="preserve"> </w:t>
      </w:r>
      <w:proofErr w:type="spellStart"/>
      <w:r w:rsidR="00780468" w:rsidRPr="00357FA2">
        <w:rPr>
          <w:sz w:val="28"/>
          <w:szCs w:val="28"/>
        </w:rPr>
        <w:t>luật</w:t>
      </w:r>
      <w:proofErr w:type="spellEnd"/>
      <w:r w:rsidR="00780468" w:rsidRPr="00357FA2">
        <w:rPr>
          <w:sz w:val="28"/>
          <w:szCs w:val="28"/>
        </w:rPr>
        <w:t xml:space="preserve"> </w:t>
      </w:r>
      <w:proofErr w:type="spellStart"/>
      <w:r w:rsidR="00780468" w:rsidRPr="00357FA2">
        <w:rPr>
          <w:sz w:val="28"/>
          <w:szCs w:val="28"/>
        </w:rPr>
        <w:t>về</w:t>
      </w:r>
      <w:proofErr w:type="spellEnd"/>
      <w:r w:rsidR="00780468" w:rsidRPr="00357FA2">
        <w:rPr>
          <w:sz w:val="28"/>
          <w:szCs w:val="28"/>
        </w:rPr>
        <w:t xml:space="preserve"> </w:t>
      </w:r>
      <w:proofErr w:type="spellStart"/>
      <w:r w:rsidR="00780468" w:rsidRPr="00357FA2">
        <w:rPr>
          <w:sz w:val="28"/>
          <w:szCs w:val="28"/>
        </w:rPr>
        <w:t>đầu</w:t>
      </w:r>
      <w:proofErr w:type="spellEnd"/>
      <w:r w:rsidR="00780468" w:rsidRPr="00357FA2">
        <w:rPr>
          <w:sz w:val="28"/>
          <w:szCs w:val="28"/>
        </w:rPr>
        <w:t xml:space="preserve"> </w:t>
      </w:r>
      <w:proofErr w:type="spellStart"/>
      <w:r w:rsidR="00780468" w:rsidRPr="00357FA2">
        <w:rPr>
          <w:sz w:val="28"/>
          <w:szCs w:val="28"/>
        </w:rPr>
        <w:t>tư</w:t>
      </w:r>
      <w:proofErr w:type="spellEnd"/>
      <w:r w:rsidR="00780468" w:rsidRPr="00357FA2">
        <w:rPr>
          <w:sz w:val="28"/>
          <w:szCs w:val="28"/>
        </w:rPr>
        <w:t xml:space="preserve"> </w:t>
      </w:r>
      <w:proofErr w:type="spellStart"/>
      <w:r w:rsidR="00780468" w:rsidRPr="00357FA2">
        <w:rPr>
          <w:sz w:val="28"/>
          <w:szCs w:val="28"/>
        </w:rPr>
        <w:t>công</w:t>
      </w:r>
      <w:proofErr w:type="spellEnd"/>
      <w:r w:rsidR="00780468" w:rsidRPr="00357FA2">
        <w:rPr>
          <w:sz w:val="28"/>
          <w:szCs w:val="28"/>
        </w:rPr>
        <w:t xml:space="preserve"> </w:t>
      </w:r>
      <w:proofErr w:type="spellStart"/>
      <w:r w:rsidR="00780468" w:rsidRPr="00357FA2">
        <w:rPr>
          <w:sz w:val="28"/>
          <w:szCs w:val="28"/>
        </w:rPr>
        <w:t>cũng</w:t>
      </w:r>
      <w:proofErr w:type="spellEnd"/>
      <w:r w:rsidR="00780468" w:rsidRPr="00357FA2">
        <w:rPr>
          <w:sz w:val="28"/>
          <w:szCs w:val="28"/>
        </w:rPr>
        <w:t xml:space="preserve"> </w:t>
      </w:r>
      <w:proofErr w:type="spellStart"/>
      <w:r w:rsidR="00780468" w:rsidRPr="00357FA2">
        <w:rPr>
          <w:sz w:val="28"/>
          <w:szCs w:val="28"/>
        </w:rPr>
        <w:t>như</w:t>
      </w:r>
      <w:proofErr w:type="spellEnd"/>
      <w:r w:rsidR="00780468" w:rsidRPr="00357FA2">
        <w:rPr>
          <w:sz w:val="28"/>
          <w:szCs w:val="28"/>
        </w:rPr>
        <w:t xml:space="preserve"> </w:t>
      </w:r>
      <w:proofErr w:type="spellStart"/>
      <w:r w:rsidR="00780468" w:rsidRPr="00357FA2">
        <w:rPr>
          <w:sz w:val="28"/>
          <w:szCs w:val="28"/>
        </w:rPr>
        <w:t>phù</w:t>
      </w:r>
      <w:proofErr w:type="spellEnd"/>
      <w:r w:rsidR="00780468" w:rsidRPr="00357FA2">
        <w:rPr>
          <w:sz w:val="28"/>
          <w:szCs w:val="28"/>
        </w:rPr>
        <w:t xml:space="preserve"> </w:t>
      </w:r>
      <w:proofErr w:type="spellStart"/>
      <w:r w:rsidR="00780468" w:rsidRPr="00357FA2">
        <w:rPr>
          <w:sz w:val="28"/>
          <w:szCs w:val="28"/>
        </w:rPr>
        <w:t>hợp</w:t>
      </w:r>
      <w:proofErr w:type="spellEnd"/>
      <w:r w:rsidR="00780468" w:rsidRPr="00357FA2">
        <w:rPr>
          <w:sz w:val="28"/>
          <w:szCs w:val="28"/>
        </w:rPr>
        <w:t xml:space="preserve"> </w:t>
      </w:r>
      <w:proofErr w:type="spellStart"/>
      <w:r w:rsidR="00780468" w:rsidRPr="00357FA2">
        <w:rPr>
          <w:sz w:val="28"/>
          <w:szCs w:val="28"/>
        </w:rPr>
        <w:t>với</w:t>
      </w:r>
      <w:proofErr w:type="spellEnd"/>
      <w:r w:rsidR="00780468" w:rsidRPr="00357FA2">
        <w:rPr>
          <w:sz w:val="28"/>
          <w:szCs w:val="28"/>
        </w:rPr>
        <w:t xml:space="preserve"> </w:t>
      </w:r>
      <w:proofErr w:type="spellStart"/>
      <w:r w:rsidR="00780468" w:rsidRPr="00357FA2">
        <w:rPr>
          <w:sz w:val="28"/>
          <w:szCs w:val="28"/>
        </w:rPr>
        <w:t>thực</w:t>
      </w:r>
      <w:proofErr w:type="spellEnd"/>
      <w:r w:rsidR="00780468" w:rsidRPr="00357FA2">
        <w:rPr>
          <w:sz w:val="28"/>
          <w:szCs w:val="28"/>
        </w:rPr>
        <w:t xml:space="preserve"> </w:t>
      </w:r>
      <w:proofErr w:type="spellStart"/>
      <w:r w:rsidR="00780468" w:rsidRPr="00357FA2">
        <w:rPr>
          <w:sz w:val="28"/>
          <w:szCs w:val="28"/>
        </w:rPr>
        <w:t>tế</w:t>
      </w:r>
      <w:proofErr w:type="spellEnd"/>
      <w:r w:rsidR="00780468" w:rsidRPr="00357FA2">
        <w:rPr>
          <w:sz w:val="28"/>
          <w:szCs w:val="28"/>
        </w:rPr>
        <w:t xml:space="preserve"> </w:t>
      </w:r>
      <w:proofErr w:type="spellStart"/>
      <w:r w:rsidR="00780468" w:rsidRPr="00357FA2">
        <w:rPr>
          <w:sz w:val="28"/>
          <w:szCs w:val="28"/>
        </w:rPr>
        <w:t>hoạt</w:t>
      </w:r>
      <w:proofErr w:type="spellEnd"/>
      <w:r w:rsidR="00780468" w:rsidRPr="00357FA2">
        <w:rPr>
          <w:sz w:val="28"/>
          <w:szCs w:val="28"/>
        </w:rPr>
        <w:t xml:space="preserve"> </w:t>
      </w:r>
      <w:proofErr w:type="spellStart"/>
      <w:r w:rsidR="00780468" w:rsidRPr="00357FA2">
        <w:rPr>
          <w:sz w:val="28"/>
          <w:szCs w:val="28"/>
        </w:rPr>
        <w:t>động</w:t>
      </w:r>
      <w:proofErr w:type="spellEnd"/>
      <w:r w:rsidR="00780468" w:rsidRPr="00357FA2">
        <w:rPr>
          <w:sz w:val="28"/>
          <w:szCs w:val="28"/>
        </w:rPr>
        <w:t xml:space="preserve"> </w:t>
      </w:r>
      <w:proofErr w:type="spellStart"/>
      <w:r w:rsidR="00780468" w:rsidRPr="00357FA2">
        <w:rPr>
          <w:sz w:val="28"/>
          <w:szCs w:val="28"/>
        </w:rPr>
        <w:t>của</w:t>
      </w:r>
      <w:proofErr w:type="spellEnd"/>
      <w:r w:rsidR="00780468" w:rsidRPr="00357FA2">
        <w:rPr>
          <w:sz w:val="28"/>
          <w:szCs w:val="28"/>
        </w:rPr>
        <w:t xml:space="preserve"> </w:t>
      </w:r>
      <w:proofErr w:type="spellStart"/>
      <w:r w:rsidR="00780468" w:rsidRPr="00357FA2">
        <w:rPr>
          <w:sz w:val="28"/>
          <w:szCs w:val="28"/>
        </w:rPr>
        <w:t>Quỹ</w:t>
      </w:r>
      <w:proofErr w:type="spellEnd"/>
      <w:r w:rsidR="00780468" w:rsidRPr="00357FA2">
        <w:rPr>
          <w:sz w:val="28"/>
          <w:szCs w:val="28"/>
        </w:rPr>
        <w:t xml:space="preserve"> </w:t>
      </w:r>
      <w:proofErr w:type="spellStart"/>
      <w:r w:rsidR="00780468" w:rsidRPr="00357FA2">
        <w:rPr>
          <w:sz w:val="28"/>
          <w:szCs w:val="28"/>
        </w:rPr>
        <w:t>phát</w:t>
      </w:r>
      <w:proofErr w:type="spellEnd"/>
      <w:r w:rsidR="00780468" w:rsidRPr="00357FA2">
        <w:rPr>
          <w:sz w:val="28"/>
          <w:szCs w:val="28"/>
        </w:rPr>
        <w:t xml:space="preserve"> </w:t>
      </w:r>
      <w:proofErr w:type="spellStart"/>
      <w:r w:rsidR="00780468" w:rsidRPr="00357FA2">
        <w:rPr>
          <w:sz w:val="28"/>
          <w:szCs w:val="28"/>
        </w:rPr>
        <w:t>triển</w:t>
      </w:r>
      <w:proofErr w:type="spellEnd"/>
      <w:r w:rsidR="00780468" w:rsidRPr="00357FA2">
        <w:rPr>
          <w:sz w:val="28"/>
          <w:szCs w:val="28"/>
        </w:rPr>
        <w:t xml:space="preserve"> KH&amp;CN </w:t>
      </w:r>
      <w:proofErr w:type="spellStart"/>
      <w:r w:rsidR="00780468" w:rsidRPr="00357FA2">
        <w:rPr>
          <w:sz w:val="28"/>
          <w:szCs w:val="28"/>
        </w:rPr>
        <w:t>bộ</w:t>
      </w:r>
      <w:proofErr w:type="spellEnd"/>
      <w:r w:rsidR="00780468" w:rsidRPr="00357FA2">
        <w:rPr>
          <w:sz w:val="28"/>
          <w:szCs w:val="28"/>
        </w:rPr>
        <w:t xml:space="preserve">, </w:t>
      </w:r>
      <w:proofErr w:type="spellStart"/>
      <w:r w:rsidR="00780468" w:rsidRPr="00357FA2">
        <w:rPr>
          <w:sz w:val="28"/>
          <w:szCs w:val="28"/>
        </w:rPr>
        <w:t>ngành</w:t>
      </w:r>
      <w:proofErr w:type="spellEnd"/>
      <w:r w:rsidR="00780468" w:rsidRPr="00357FA2">
        <w:rPr>
          <w:sz w:val="28"/>
          <w:szCs w:val="28"/>
        </w:rPr>
        <w:t xml:space="preserve">, </w:t>
      </w:r>
      <w:proofErr w:type="spellStart"/>
      <w:r w:rsidR="00780468" w:rsidRPr="00357FA2">
        <w:rPr>
          <w:sz w:val="28"/>
          <w:szCs w:val="28"/>
        </w:rPr>
        <w:t>địa</w:t>
      </w:r>
      <w:proofErr w:type="spellEnd"/>
      <w:r w:rsidR="00780468" w:rsidRPr="00357FA2">
        <w:rPr>
          <w:sz w:val="28"/>
          <w:szCs w:val="28"/>
        </w:rPr>
        <w:t xml:space="preserve"> </w:t>
      </w:r>
      <w:proofErr w:type="spellStart"/>
      <w:r w:rsidR="00780468" w:rsidRPr="00357FA2">
        <w:rPr>
          <w:sz w:val="28"/>
          <w:szCs w:val="28"/>
        </w:rPr>
        <w:t>phương</w:t>
      </w:r>
      <w:proofErr w:type="spellEnd"/>
      <w:r w:rsidR="00780468" w:rsidRPr="00357FA2">
        <w:rPr>
          <w:sz w:val="28"/>
          <w:szCs w:val="28"/>
        </w:rPr>
        <w:t>.</w:t>
      </w:r>
    </w:p>
    <w:p w14:paraId="7CCF18B0" w14:textId="0DF5D055" w:rsidR="009D4D98" w:rsidRPr="00357FA2" w:rsidRDefault="009D4D98" w:rsidP="00357FA2">
      <w:pPr>
        <w:spacing w:before="120" w:after="120" w:line="276" w:lineRule="auto"/>
        <w:ind w:firstLine="709"/>
        <w:jc w:val="both"/>
        <w:rPr>
          <w:sz w:val="28"/>
          <w:szCs w:val="28"/>
          <w:shd w:val="clear" w:color="auto" w:fill="FFFFFF"/>
        </w:rPr>
      </w:pPr>
      <w:r w:rsidRPr="00357FA2">
        <w:rPr>
          <w:sz w:val="28"/>
          <w:szCs w:val="28"/>
          <w:lang w:val="vi-VN"/>
        </w:rPr>
        <w:t xml:space="preserve">- Đối với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w:t>
      </w:r>
      <w:r w:rsidR="00780468" w:rsidRPr="00357FA2">
        <w:rPr>
          <w:sz w:val="28"/>
          <w:szCs w:val="28"/>
          <w:shd w:val="clear" w:color="auto" w:fill="FFFFFF"/>
        </w:rPr>
        <w:t xml:space="preserve"> </w:t>
      </w:r>
      <w:proofErr w:type="spellStart"/>
      <w:r w:rsidR="00780468" w:rsidRPr="00357FA2">
        <w:rPr>
          <w:sz w:val="28"/>
          <w:szCs w:val="28"/>
          <w:shd w:val="clear" w:color="auto" w:fill="FFFFFF"/>
        </w:rPr>
        <w:t>thực</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hiện</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theo</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quy</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định</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định</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của</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pháp</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luật</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về</w:t>
      </w:r>
      <w:proofErr w:type="spellEnd"/>
      <w:r w:rsidR="00780468" w:rsidRPr="00357FA2">
        <w:rPr>
          <w:sz w:val="28"/>
          <w:szCs w:val="28"/>
          <w:shd w:val="clear" w:color="auto" w:fill="FFFFFF"/>
        </w:rPr>
        <w:t xml:space="preserve"> NSNN </w:t>
      </w:r>
      <w:proofErr w:type="spellStart"/>
      <w:r w:rsidR="00780468" w:rsidRPr="00357FA2">
        <w:rPr>
          <w:sz w:val="28"/>
          <w:szCs w:val="28"/>
          <w:shd w:val="clear" w:color="auto" w:fill="FFFFFF"/>
        </w:rPr>
        <w:t>và</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pháp</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luật</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về</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đầu</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tư</w:t>
      </w:r>
      <w:proofErr w:type="spellEnd"/>
      <w:r w:rsidR="00780468" w:rsidRPr="00357FA2">
        <w:rPr>
          <w:sz w:val="28"/>
          <w:szCs w:val="28"/>
          <w:shd w:val="clear" w:color="auto" w:fill="FFFFFF"/>
        </w:rPr>
        <w:t xml:space="preserve"> </w:t>
      </w:r>
      <w:proofErr w:type="spellStart"/>
      <w:r w:rsidR="00780468" w:rsidRPr="00357FA2">
        <w:rPr>
          <w:sz w:val="28"/>
          <w:szCs w:val="28"/>
          <w:shd w:val="clear" w:color="auto" w:fill="FFFFFF"/>
        </w:rPr>
        <w:t>công</w:t>
      </w:r>
      <w:proofErr w:type="spellEnd"/>
      <w:r w:rsidRPr="00357FA2">
        <w:rPr>
          <w:sz w:val="28"/>
          <w:szCs w:val="28"/>
          <w:shd w:val="clear" w:color="auto" w:fill="FFFFFF"/>
        </w:rPr>
        <w:t>.</w:t>
      </w:r>
    </w:p>
    <w:p w14:paraId="2FF3093B" w14:textId="77777777" w:rsidR="009D4D98" w:rsidRPr="00357FA2" w:rsidRDefault="009D4D98" w:rsidP="00357FA2">
      <w:pPr>
        <w:spacing w:before="120" w:after="120" w:line="276" w:lineRule="auto"/>
        <w:ind w:firstLine="709"/>
        <w:jc w:val="both"/>
        <w:rPr>
          <w:rFonts w:eastAsia="Calibri"/>
          <w:bCs/>
          <w:sz w:val="28"/>
          <w:szCs w:val="28"/>
        </w:rPr>
      </w:pPr>
      <w:r w:rsidRPr="00357FA2">
        <w:rPr>
          <w:rFonts w:eastAsia="Calibri"/>
          <w:bCs/>
          <w:sz w:val="28"/>
          <w:szCs w:val="28"/>
        </w:rPr>
        <w:t xml:space="preserve">a2) </w:t>
      </w:r>
      <w:proofErr w:type="spellStart"/>
      <w:r w:rsidRPr="00357FA2">
        <w:rPr>
          <w:rFonts w:eastAsia="Calibri"/>
          <w:bCs/>
          <w:sz w:val="28"/>
          <w:szCs w:val="28"/>
        </w:rPr>
        <w:t>Tác</w:t>
      </w:r>
      <w:proofErr w:type="spellEnd"/>
      <w:r w:rsidRPr="00357FA2">
        <w:rPr>
          <w:rFonts w:eastAsia="Calibri"/>
          <w:bCs/>
          <w:sz w:val="28"/>
          <w:szCs w:val="28"/>
        </w:rPr>
        <w:t xml:space="preserve"> </w:t>
      </w:r>
      <w:proofErr w:type="spellStart"/>
      <w:r w:rsidRPr="00357FA2">
        <w:rPr>
          <w:rFonts w:eastAsia="Calibri"/>
          <w:bCs/>
          <w:sz w:val="28"/>
          <w:szCs w:val="28"/>
        </w:rPr>
        <w:t>động</w:t>
      </w:r>
      <w:proofErr w:type="spellEnd"/>
      <w:r w:rsidRPr="00357FA2">
        <w:rPr>
          <w:rFonts w:eastAsia="Calibri"/>
          <w:bCs/>
          <w:sz w:val="28"/>
          <w:szCs w:val="28"/>
        </w:rPr>
        <w:t xml:space="preserve"> </w:t>
      </w:r>
      <w:proofErr w:type="spellStart"/>
      <w:r w:rsidRPr="00357FA2">
        <w:rPr>
          <w:rFonts w:eastAsia="Calibri"/>
          <w:bCs/>
          <w:sz w:val="28"/>
          <w:szCs w:val="28"/>
        </w:rPr>
        <w:t>tiêu</w:t>
      </w:r>
      <w:proofErr w:type="spellEnd"/>
      <w:r w:rsidRPr="00357FA2">
        <w:rPr>
          <w:rFonts w:eastAsia="Calibri"/>
          <w:bCs/>
          <w:sz w:val="28"/>
          <w:szCs w:val="28"/>
        </w:rPr>
        <w:t xml:space="preserve"> </w:t>
      </w:r>
      <w:proofErr w:type="spellStart"/>
      <w:r w:rsidRPr="00357FA2">
        <w:rPr>
          <w:rFonts w:eastAsia="Calibri"/>
          <w:bCs/>
          <w:sz w:val="28"/>
          <w:szCs w:val="28"/>
        </w:rPr>
        <w:t>cực</w:t>
      </w:r>
      <w:proofErr w:type="spellEnd"/>
      <w:r w:rsidRPr="00357FA2">
        <w:rPr>
          <w:rFonts w:eastAsia="Calibri"/>
          <w:bCs/>
          <w:sz w:val="28"/>
          <w:szCs w:val="28"/>
        </w:rPr>
        <w:t>:</w:t>
      </w:r>
    </w:p>
    <w:p w14:paraId="19B5E87D" w14:textId="77777777" w:rsidR="009D4D98" w:rsidRPr="00357FA2" w:rsidRDefault="009D4D98"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phát</w:t>
      </w:r>
      <w:proofErr w:type="spellEnd"/>
      <w:r w:rsidRPr="00357FA2">
        <w:rPr>
          <w:sz w:val="28"/>
          <w:szCs w:val="28"/>
          <w:shd w:val="clear" w:color="auto" w:fill="FFFFFF"/>
        </w:rPr>
        <w:t xml:space="preserve"> </w:t>
      </w:r>
      <w:proofErr w:type="spellStart"/>
      <w:r w:rsidRPr="00357FA2">
        <w:rPr>
          <w:sz w:val="28"/>
          <w:szCs w:val="28"/>
          <w:shd w:val="clear" w:color="auto" w:fill="FFFFFF"/>
        </w:rPr>
        <w:t>sinh</w:t>
      </w:r>
      <w:proofErr w:type="spellEnd"/>
      <w:r w:rsidRPr="00357FA2">
        <w:rPr>
          <w:sz w:val="28"/>
          <w:szCs w:val="28"/>
          <w:shd w:val="clear" w:color="auto" w:fill="FFFFFF"/>
        </w:rPr>
        <w:t xml:space="preserve"> </w:t>
      </w:r>
      <w:proofErr w:type="spellStart"/>
      <w:r w:rsidRPr="00357FA2">
        <w:rPr>
          <w:sz w:val="28"/>
          <w:szCs w:val="28"/>
          <w:shd w:val="clear" w:color="auto" w:fill="FFFFFF"/>
        </w:rPr>
        <w:t>công</w:t>
      </w:r>
      <w:proofErr w:type="spellEnd"/>
      <w:r w:rsidRPr="00357FA2">
        <w:rPr>
          <w:sz w:val="28"/>
          <w:szCs w:val="28"/>
          <w:shd w:val="clear" w:color="auto" w:fill="FFFFFF"/>
        </w:rPr>
        <w:t xml:space="preserve"> </w:t>
      </w:r>
      <w:proofErr w:type="spellStart"/>
      <w:r w:rsidRPr="00357FA2">
        <w:rPr>
          <w:sz w:val="28"/>
          <w:szCs w:val="28"/>
          <w:shd w:val="clear" w:color="auto" w:fill="FFFFFF"/>
        </w:rPr>
        <w:t>việc</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đến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hoàn</w:t>
      </w:r>
      <w:proofErr w:type="spellEnd"/>
      <w:r w:rsidRPr="00357FA2">
        <w:rPr>
          <w:sz w:val="28"/>
          <w:szCs w:val="28"/>
          <w:shd w:val="clear" w:color="auto" w:fill="FFFFFF"/>
        </w:rPr>
        <w:t xml:space="preserve"> </w:t>
      </w:r>
      <w:proofErr w:type="spellStart"/>
      <w:r w:rsidRPr="00357FA2">
        <w:rPr>
          <w:sz w:val="28"/>
          <w:szCs w:val="28"/>
          <w:shd w:val="clear" w:color="auto" w:fill="FFFFFF"/>
        </w:rPr>
        <w:t>thiện</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triển</w:t>
      </w:r>
      <w:proofErr w:type="spellEnd"/>
      <w:r w:rsidRPr="00357FA2">
        <w:rPr>
          <w:sz w:val="28"/>
          <w:szCs w:val="28"/>
          <w:shd w:val="clear" w:color="auto" w:fill="FFFFFF"/>
        </w:rPr>
        <w:t xml:space="preserve"> </w:t>
      </w:r>
      <w:proofErr w:type="spellStart"/>
      <w:r w:rsidRPr="00357FA2">
        <w:rPr>
          <w:sz w:val="28"/>
          <w:szCs w:val="28"/>
          <w:shd w:val="clear" w:color="auto" w:fill="FFFFFF"/>
        </w:rPr>
        <w:t>khai</w:t>
      </w:r>
      <w:proofErr w:type="spellEnd"/>
      <w:r w:rsidRPr="00357FA2">
        <w:rPr>
          <w:sz w:val="28"/>
          <w:szCs w:val="28"/>
          <w:shd w:val="clear" w:color="auto" w:fill="FFFFFF"/>
        </w:rPr>
        <w:t xml:space="preserve"> </w:t>
      </w:r>
      <w:proofErr w:type="spellStart"/>
      <w:r w:rsidRPr="00357FA2">
        <w:rPr>
          <w:sz w:val="28"/>
          <w:szCs w:val="28"/>
          <w:shd w:val="clear" w:color="auto" w:fill="FFFFFF"/>
        </w:rPr>
        <w:t>thi</w:t>
      </w:r>
      <w:proofErr w:type="spellEnd"/>
      <w:r w:rsidRPr="00357FA2">
        <w:rPr>
          <w:sz w:val="28"/>
          <w:szCs w:val="28"/>
          <w:shd w:val="clear" w:color="auto" w:fill="FFFFFF"/>
        </w:rPr>
        <w:t xml:space="preserve"> </w:t>
      </w:r>
      <w:proofErr w:type="spellStart"/>
      <w:r w:rsidRPr="00357FA2">
        <w:rPr>
          <w:sz w:val="28"/>
          <w:szCs w:val="28"/>
          <w:shd w:val="clear" w:color="auto" w:fill="FFFFFF"/>
        </w:rPr>
        <w:t>hành</w:t>
      </w:r>
      <w:proofErr w:type="spellEnd"/>
      <w:r w:rsidRPr="00357FA2">
        <w:rPr>
          <w:sz w:val="28"/>
          <w:szCs w:val="28"/>
          <w:shd w:val="clear" w:color="auto" w:fill="FFFFFF"/>
        </w:rPr>
        <w:t>.</w:t>
      </w:r>
    </w:p>
    <w:p w14:paraId="72A4C4E5" w14:textId="77777777" w:rsidR="009D4D98" w:rsidRPr="00357FA2" w:rsidRDefault="009D4D98"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00923654" w:rsidRPr="00357FA2">
        <w:rPr>
          <w:sz w:val="28"/>
          <w:szCs w:val="28"/>
          <w:shd w:val="clear" w:color="auto" w:fill="FFFFFF"/>
        </w:rPr>
        <w:t>không</w:t>
      </w:r>
      <w:proofErr w:type="spellEnd"/>
      <w:r w:rsidR="00923654" w:rsidRPr="00357FA2">
        <w:rPr>
          <w:sz w:val="28"/>
          <w:szCs w:val="28"/>
          <w:shd w:val="clear" w:color="auto" w:fill="FFFFFF"/>
        </w:rPr>
        <w:t xml:space="preserve"> </w:t>
      </w:r>
      <w:proofErr w:type="spellStart"/>
      <w:r w:rsidR="00923654" w:rsidRPr="00357FA2">
        <w:rPr>
          <w:sz w:val="28"/>
          <w:szCs w:val="28"/>
          <w:shd w:val="clear" w:color="auto" w:fill="FFFFFF"/>
        </w:rPr>
        <w:t>có</w:t>
      </w:r>
      <w:proofErr w:type="spellEnd"/>
      <w:r w:rsidR="00923654" w:rsidRPr="00357FA2">
        <w:rPr>
          <w:sz w:val="28"/>
          <w:szCs w:val="28"/>
          <w:shd w:val="clear" w:color="auto" w:fill="FFFFFF"/>
        </w:rPr>
        <w:t>.</w:t>
      </w:r>
    </w:p>
    <w:p w14:paraId="36227BF4" w14:textId="77777777" w:rsidR="009D4D98" w:rsidRPr="00357FA2" w:rsidRDefault="009D4D98" w:rsidP="00357FA2">
      <w:pPr>
        <w:pStyle w:val="Heading6"/>
        <w:widowControl/>
        <w:spacing w:line="276" w:lineRule="auto"/>
        <w:ind w:firstLine="709"/>
        <w:rPr>
          <w:lang w:val="vi-VN"/>
        </w:rPr>
      </w:pPr>
      <w:r w:rsidRPr="00357FA2">
        <w:t>b</w:t>
      </w:r>
      <w:r w:rsidRPr="00357FA2">
        <w:rPr>
          <w:lang w:val="vi-VN"/>
        </w:rPr>
        <w:t>) Tác động về giới</w:t>
      </w:r>
    </w:p>
    <w:p w14:paraId="63FA15BB" w14:textId="77777777" w:rsidR="009D4D98" w:rsidRPr="00357FA2" w:rsidRDefault="009D4D98" w:rsidP="00357FA2">
      <w:pPr>
        <w:spacing w:before="120" w:after="120" w:line="276" w:lineRule="auto"/>
        <w:ind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0C209BD3" w14:textId="77777777" w:rsidR="009D4D98" w:rsidRPr="00357FA2" w:rsidRDefault="009D4D98" w:rsidP="00357FA2">
      <w:pPr>
        <w:pStyle w:val="Heading6"/>
        <w:widowControl/>
        <w:spacing w:line="276" w:lineRule="auto"/>
        <w:ind w:firstLine="709"/>
        <w:rPr>
          <w:lang w:val="vi-VN"/>
        </w:rPr>
      </w:pPr>
      <w:r w:rsidRPr="00357FA2">
        <w:rPr>
          <w:lang w:val="vi-VN"/>
        </w:rPr>
        <w:t xml:space="preserve">c) Tác động về thủ tục hành chính: </w:t>
      </w:r>
    </w:p>
    <w:p w14:paraId="5A06AEEA" w14:textId="47C821BE" w:rsidR="00923654" w:rsidRPr="00357FA2" w:rsidRDefault="00923654" w:rsidP="00357FA2">
      <w:pPr>
        <w:spacing w:before="120" w:after="120" w:line="276" w:lineRule="auto"/>
        <w:ind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làm</w:t>
      </w:r>
      <w:proofErr w:type="spellEnd"/>
      <w:r w:rsidRPr="00357FA2">
        <w:rPr>
          <w:sz w:val="28"/>
          <w:szCs w:val="28"/>
        </w:rPr>
        <w:t xml:space="preserve"> </w:t>
      </w:r>
      <w:proofErr w:type="spellStart"/>
      <w:r w:rsidRPr="00357FA2">
        <w:rPr>
          <w:sz w:val="28"/>
          <w:szCs w:val="28"/>
        </w:rPr>
        <w:t>thay</w:t>
      </w:r>
      <w:proofErr w:type="spellEnd"/>
      <w:r w:rsidRPr="00357FA2">
        <w:rPr>
          <w:sz w:val="28"/>
          <w:szCs w:val="28"/>
        </w:rPr>
        <w:t xml:space="preserve"> </w:t>
      </w:r>
      <w:proofErr w:type="spellStart"/>
      <w:r w:rsidRPr="00357FA2">
        <w:rPr>
          <w:sz w:val="28"/>
          <w:szCs w:val="28"/>
        </w:rPr>
        <w:t>đổi</w:t>
      </w:r>
      <w:proofErr w:type="spellEnd"/>
      <w:r w:rsidRPr="00357FA2">
        <w:rPr>
          <w:sz w:val="28"/>
          <w:szCs w:val="28"/>
        </w:rPr>
        <w:t xml:space="preserve">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quy</w:t>
      </w:r>
      <w:proofErr w:type="spellEnd"/>
      <w:r w:rsidRPr="00357FA2">
        <w:rPr>
          <w:sz w:val="28"/>
          <w:szCs w:val="28"/>
        </w:rPr>
        <w:t xml:space="preserve"> </w:t>
      </w:r>
      <w:proofErr w:type="spellStart"/>
      <w:r w:rsidRPr="00357FA2">
        <w:rPr>
          <w:sz w:val="28"/>
          <w:szCs w:val="28"/>
        </w:rPr>
        <w:t>định</w:t>
      </w:r>
      <w:proofErr w:type="spellEnd"/>
      <w:r w:rsidRPr="00357FA2">
        <w:rPr>
          <w:sz w:val="28"/>
          <w:szCs w:val="28"/>
        </w:rPr>
        <w:t xml:space="preserve"> </w:t>
      </w:r>
      <w:proofErr w:type="spellStart"/>
      <w:r w:rsidRPr="00357FA2">
        <w:rPr>
          <w:sz w:val="28"/>
          <w:szCs w:val="28"/>
        </w:rPr>
        <w:t>về</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trong</w:t>
      </w:r>
      <w:proofErr w:type="spellEnd"/>
      <w:r w:rsidRPr="00357FA2">
        <w:rPr>
          <w:sz w:val="28"/>
          <w:szCs w:val="28"/>
        </w:rPr>
        <w:t xml:space="preserve"> </w:t>
      </w:r>
      <w:proofErr w:type="spellStart"/>
      <w:r w:rsidR="00780468" w:rsidRPr="00357FA2">
        <w:rPr>
          <w:sz w:val="28"/>
          <w:szCs w:val="28"/>
        </w:rPr>
        <w:t>xây</w:t>
      </w:r>
      <w:proofErr w:type="spellEnd"/>
      <w:r w:rsidR="00780468" w:rsidRPr="00357FA2">
        <w:rPr>
          <w:sz w:val="28"/>
          <w:szCs w:val="28"/>
        </w:rPr>
        <w:t xml:space="preserve"> </w:t>
      </w:r>
      <w:proofErr w:type="spellStart"/>
      <w:r w:rsidR="00780468" w:rsidRPr="00357FA2">
        <w:rPr>
          <w:sz w:val="28"/>
          <w:szCs w:val="28"/>
        </w:rPr>
        <w:t>dựng</w:t>
      </w:r>
      <w:proofErr w:type="spellEnd"/>
      <w:r w:rsidR="00780468" w:rsidRPr="00357FA2">
        <w:rPr>
          <w:sz w:val="28"/>
          <w:szCs w:val="28"/>
        </w:rPr>
        <w:t xml:space="preserve">, </w:t>
      </w:r>
      <w:proofErr w:type="spellStart"/>
      <w:r w:rsidR="00780468" w:rsidRPr="00357FA2">
        <w:rPr>
          <w:sz w:val="28"/>
          <w:szCs w:val="28"/>
        </w:rPr>
        <w:t>lập</w:t>
      </w:r>
      <w:proofErr w:type="spellEnd"/>
      <w:r w:rsidR="00780468" w:rsidRPr="00357FA2">
        <w:rPr>
          <w:sz w:val="28"/>
          <w:szCs w:val="28"/>
        </w:rPr>
        <w:t xml:space="preserve"> </w:t>
      </w:r>
      <w:proofErr w:type="spellStart"/>
      <w:r w:rsidR="00780468" w:rsidRPr="00357FA2">
        <w:rPr>
          <w:sz w:val="28"/>
          <w:szCs w:val="28"/>
        </w:rPr>
        <w:t>dự</w:t>
      </w:r>
      <w:proofErr w:type="spellEnd"/>
      <w:r w:rsidR="00780468" w:rsidRPr="00357FA2">
        <w:rPr>
          <w:sz w:val="28"/>
          <w:szCs w:val="28"/>
        </w:rPr>
        <w:t xml:space="preserve"> </w:t>
      </w:r>
      <w:proofErr w:type="spellStart"/>
      <w:r w:rsidR="00780468" w:rsidRPr="00357FA2">
        <w:rPr>
          <w:sz w:val="28"/>
          <w:szCs w:val="28"/>
        </w:rPr>
        <w:t>toán</w:t>
      </w:r>
      <w:proofErr w:type="spellEnd"/>
      <w:r w:rsidR="00780468" w:rsidRPr="00357FA2">
        <w:rPr>
          <w:sz w:val="28"/>
          <w:szCs w:val="28"/>
        </w:rPr>
        <w:t xml:space="preserve"> </w:t>
      </w:r>
      <w:proofErr w:type="spellStart"/>
      <w:r w:rsidR="00780468" w:rsidRPr="00357FA2">
        <w:rPr>
          <w:sz w:val="28"/>
          <w:szCs w:val="28"/>
        </w:rPr>
        <w:t>và</w:t>
      </w:r>
      <w:proofErr w:type="spellEnd"/>
      <w:r w:rsidR="00780468" w:rsidRPr="00357FA2">
        <w:rPr>
          <w:sz w:val="28"/>
          <w:szCs w:val="28"/>
        </w:rPr>
        <w:t xml:space="preserve"> </w:t>
      </w:r>
      <w:proofErr w:type="spellStart"/>
      <w:r w:rsidR="00780468" w:rsidRPr="00357FA2">
        <w:rPr>
          <w:sz w:val="28"/>
          <w:szCs w:val="28"/>
        </w:rPr>
        <w:t>phân</w:t>
      </w:r>
      <w:proofErr w:type="spellEnd"/>
      <w:r w:rsidR="00780468" w:rsidRPr="00357FA2">
        <w:rPr>
          <w:sz w:val="28"/>
          <w:szCs w:val="28"/>
        </w:rPr>
        <w:t xml:space="preserve"> </w:t>
      </w:r>
      <w:proofErr w:type="spellStart"/>
      <w:r w:rsidR="00780468" w:rsidRPr="00357FA2">
        <w:rPr>
          <w:sz w:val="28"/>
          <w:szCs w:val="28"/>
        </w:rPr>
        <w:t>bổ</w:t>
      </w:r>
      <w:proofErr w:type="spellEnd"/>
      <w:r w:rsidR="00780468" w:rsidRPr="00357FA2">
        <w:rPr>
          <w:sz w:val="28"/>
          <w:szCs w:val="28"/>
        </w:rPr>
        <w:t xml:space="preserve"> </w:t>
      </w:r>
      <w:proofErr w:type="spellStart"/>
      <w:r w:rsidR="00780468" w:rsidRPr="00357FA2">
        <w:rPr>
          <w:sz w:val="28"/>
          <w:szCs w:val="28"/>
        </w:rPr>
        <w:t>dự</w:t>
      </w:r>
      <w:proofErr w:type="spellEnd"/>
      <w:r w:rsidR="00780468" w:rsidRPr="00357FA2">
        <w:rPr>
          <w:sz w:val="28"/>
          <w:szCs w:val="28"/>
        </w:rPr>
        <w:t xml:space="preserve"> </w:t>
      </w:r>
      <w:proofErr w:type="spellStart"/>
      <w:r w:rsidR="00780468" w:rsidRPr="00357FA2">
        <w:rPr>
          <w:sz w:val="28"/>
          <w:szCs w:val="28"/>
        </w:rPr>
        <w:t>toán</w:t>
      </w:r>
      <w:proofErr w:type="spellEnd"/>
      <w:r w:rsidR="00780468" w:rsidRPr="00357FA2">
        <w:rPr>
          <w:sz w:val="28"/>
          <w:szCs w:val="28"/>
        </w:rPr>
        <w:t xml:space="preserve"> chi NSNN </w:t>
      </w:r>
      <w:proofErr w:type="spellStart"/>
      <w:r w:rsidR="00780468" w:rsidRPr="00357FA2">
        <w:rPr>
          <w:sz w:val="28"/>
          <w:szCs w:val="28"/>
        </w:rPr>
        <w:t>cho</w:t>
      </w:r>
      <w:proofErr w:type="spellEnd"/>
      <w:r w:rsidR="00780468" w:rsidRPr="00357FA2">
        <w:rPr>
          <w:sz w:val="28"/>
          <w:szCs w:val="28"/>
        </w:rPr>
        <w:t xml:space="preserve"> KH&amp;CN</w:t>
      </w:r>
      <w:r w:rsidRPr="00357FA2">
        <w:rPr>
          <w:sz w:val="28"/>
          <w:szCs w:val="28"/>
        </w:rPr>
        <w:t>.</w:t>
      </w:r>
    </w:p>
    <w:p w14:paraId="4D7128DD" w14:textId="77777777" w:rsidR="009D4D98" w:rsidRPr="00357FA2" w:rsidRDefault="009D4D98" w:rsidP="00357FA2">
      <w:pPr>
        <w:pStyle w:val="Heading6"/>
        <w:widowControl/>
        <w:spacing w:line="276" w:lineRule="auto"/>
        <w:ind w:firstLine="709"/>
        <w:rPr>
          <w:lang w:val="vi-VN"/>
        </w:rPr>
      </w:pPr>
      <w:r w:rsidRPr="00357FA2">
        <w:rPr>
          <w:lang w:val="vi-VN"/>
        </w:rPr>
        <w:t>d) Tác động tới hệ thống pháp luật:</w:t>
      </w:r>
    </w:p>
    <w:p w14:paraId="093988AB" w14:textId="77777777" w:rsidR="009D4D98" w:rsidRPr="00357FA2" w:rsidRDefault="009D4D98" w:rsidP="00357FA2">
      <w:pPr>
        <w:spacing w:before="120" w:after="120" w:line="276" w:lineRule="auto"/>
        <w:ind w:firstLine="709"/>
        <w:jc w:val="both"/>
        <w:rPr>
          <w:sz w:val="28"/>
          <w:szCs w:val="28"/>
          <w:lang w:val="vi-VN"/>
        </w:rPr>
      </w:pPr>
      <w:r w:rsidRPr="00357FA2">
        <w:rPr>
          <w:sz w:val="28"/>
          <w:szCs w:val="28"/>
          <w:lang w:val="vi-VN"/>
        </w:rPr>
        <w:t xml:space="preserve">- Bộ máy nhà nước: giải pháp này không có tác động tới bộ máy nhà nước. </w:t>
      </w:r>
    </w:p>
    <w:p w14:paraId="7F3CCE8D" w14:textId="77777777" w:rsidR="009D4D98" w:rsidRPr="00357FA2" w:rsidRDefault="009D4D98" w:rsidP="00357FA2">
      <w:pPr>
        <w:spacing w:before="120" w:after="120" w:line="276" w:lineRule="auto"/>
        <w:ind w:firstLine="709"/>
        <w:jc w:val="both"/>
        <w:rPr>
          <w:sz w:val="28"/>
          <w:szCs w:val="28"/>
          <w:lang w:val="vi-VN"/>
        </w:rPr>
      </w:pPr>
      <w:r w:rsidRPr="00357FA2">
        <w:rPr>
          <w:sz w:val="28"/>
          <w:szCs w:val="28"/>
          <w:lang w:val="vi-VN"/>
        </w:rPr>
        <w:t>- Các điều kiện bảo đảm thi hành: giải pháp này không cần bổ sung điều kiện thi hành.</w:t>
      </w:r>
    </w:p>
    <w:p w14:paraId="5ACCED88" w14:textId="77777777" w:rsidR="009D4D98" w:rsidRPr="00357FA2" w:rsidRDefault="009D4D98" w:rsidP="00357FA2">
      <w:pPr>
        <w:spacing w:before="120" w:after="120" w:line="276" w:lineRule="auto"/>
        <w:ind w:firstLine="709"/>
        <w:jc w:val="both"/>
        <w:rPr>
          <w:sz w:val="28"/>
          <w:szCs w:val="28"/>
          <w:lang w:val="vi-VN"/>
        </w:rPr>
      </w:pPr>
      <w:r w:rsidRPr="00357FA2">
        <w:rPr>
          <w:sz w:val="28"/>
          <w:szCs w:val="28"/>
          <w:lang w:val="vi-VN"/>
        </w:rPr>
        <w:t>- Quyền cơ bản của công dân: giải pháp này không tác động tới các quyền cơ bản của công dân.</w:t>
      </w:r>
    </w:p>
    <w:p w14:paraId="02C1736B" w14:textId="77777777" w:rsidR="009D4D98" w:rsidRPr="00357FA2" w:rsidRDefault="009D4D98" w:rsidP="00357FA2">
      <w:pPr>
        <w:spacing w:before="120" w:after="120" w:line="276" w:lineRule="auto"/>
        <w:ind w:firstLine="709"/>
        <w:jc w:val="both"/>
        <w:rPr>
          <w:sz w:val="28"/>
          <w:szCs w:val="28"/>
          <w:lang w:val="vi-VN"/>
        </w:rPr>
      </w:pPr>
      <w:r w:rsidRPr="00357FA2">
        <w:rPr>
          <w:sz w:val="28"/>
          <w:szCs w:val="28"/>
          <w:lang w:val="vi-VN"/>
        </w:rPr>
        <w:t>- Phù hợp hệ thống pháp luật: giải pháp này phù hợp với hệ thống pháp luật hiện hành và tình hình phát triển kinh tế - xã hội của nước ta hiện nay.</w:t>
      </w:r>
    </w:p>
    <w:p w14:paraId="527590C2" w14:textId="77777777" w:rsidR="009D4D98" w:rsidRPr="00357FA2" w:rsidRDefault="009D4D98" w:rsidP="00357FA2">
      <w:pPr>
        <w:spacing w:before="120" w:after="120" w:line="276" w:lineRule="auto"/>
        <w:ind w:firstLine="709"/>
        <w:jc w:val="both"/>
        <w:rPr>
          <w:sz w:val="28"/>
          <w:szCs w:val="28"/>
          <w:lang w:val="vi-VN"/>
        </w:rPr>
      </w:pPr>
      <w:r w:rsidRPr="00357FA2">
        <w:rPr>
          <w:sz w:val="28"/>
          <w:szCs w:val="28"/>
          <w:lang w:val="vi-VN"/>
        </w:rPr>
        <w:t xml:space="preserve">- Tương thích với các điều ước quốc tế: </w:t>
      </w:r>
      <w:r w:rsidR="001B4009" w:rsidRPr="00357FA2">
        <w:rPr>
          <w:sz w:val="28"/>
          <w:szCs w:val="28"/>
          <w:lang w:val="vi-VN"/>
        </w:rPr>
        <w:t xml:space="preserve">giải pháp này </w:t>
      </w:r>
      <w:proofErr w:type="spellStart"/>
      <w:r w:rsidR="001B4009" w:rsidRPr="00357FA2">
        <w:rPr>
          <w:sz w:val="28"/>
          <w:szCs w:val="28"/>
        </w:rPr>
        <w:t>không</w:t>
      </w:r>
      <w:proofErr w:type="spellEnd"/>
      <w:r w:rsidR="001B4009" w:rsidRPr="00357FA2">
        <w:rPr>
          <w:sz w:val="28"/>
          <w:szCs w:val="28"/>
        </w:rPr>
        <w:t xml:space="preserve"> </w:t>
      </w:r>
      <w:proofErr w:type="spellStart"/>
      <w:r w:rsidR="001B4009" w:rsidRPr="00357FA2">
        <w:rPr>
          <w:sz w:val="28"/>
          <w:szCs w:val="28"/>
        </w:rPr>
        <w:t>ảnh</w:t>
      </w:r>
      <w:proofErr w:type="spellEnd"/>
      <w:r w:rsidR="001B4009" w:rsidRPr="00357FA2">
        <w:rPr>
          <w:sz w:val="28"/>
          <w:szCs w:val="28"/>
        </w:rPr>
        <w:t xml:space="preserve"> </w:t>
      </w:r>
      <w:proofErr w:type="spellStart"/>
      <w:r w:rsidR="001B4009" w:rsidRPr="00357FA2">
        <w:rPr>
          <w:sz w:val="28"/>
          <w:szCs w:val="28"/>
        </w:rPr>
        <w:t>hưởng</w:t>
      </w:r>
      <w:proofErr w:type="spellEnd"/>
      <w:r w:rsidR="001B4009" w:rsidRPr="00357FA2">
        <w:rPr>
          <w:sz w:val="28"/>
          <w:szCs w:val="28"/>
        </w:rPr>
        <w:t xml:space="preserve"> </w:t>
      </w:r>
      <w:proofErr w:type="spellStart"/>
      <w:r w:rsidR="001B4009" w:rsidRPr="00357FA2">
        <w:rPr>
          <w:sz w:val="28"/>
          <w:szCs w:val="28"/>
        </w:rPr>
        <w:t>đến</w:t>
      </w:r>
      <w:proofErr w:type="spellEnd"/>
      <w:r w:rsidR="001B4009" w:rsidRPr="00357FA2">
        <w:rPr>
          <w:sz w:val="28"/>
          <w:szCs w:val="28"/>
        </w:rPr>
        <w:t xml:space="preserve"> </w:t>
      </w:r>
      <w:proofErr w:type="spellStart"/>
      <w:r w:rsidR="001B4009" w:rsidRPr="00357FA2">
        <w:rPr>
          <w:sz w:val="28"/>
          <w:szCs w:val="28"/>
        </w:rPr>
        <w:t>các</w:t>
      </w:r>
      <w:proofErr w:type="spellEnd"/>
      <w:r w:rsidR="001B4009" w:rsidRPr="00357FA2">
        <w:rPr>
          <w:sz w:val="28"/>
          <w:szCs w:val="28"/>
        </w:rPr>
        <w:t xml:space="preserve"> </w:t>
      </w:r>
      <w:proofErr w:type="spellStart"/>
      <w:r w:rsidR="001B4009" w:rsidRPr="00357FA2">
        <w:rPr>
          <w:sz w:val="28"/>
          <w:szCs w:val="28"/>
        </w:rPr>
        <w:t>điều</w:t>
      </w:r>
      <w:proofErr w:type="spellEnd"/>
      <w:r w:rsidR="001B4009" w:rsidRPr="00357FA2">
        <w:rPr>
          <w:sz w:val="28"/>
          <w:szCs w:val="28"/>
        </w:rPr>
        <w:t xml:space="preserve"> </w:t>
      </w:r>
      <w:proofErr w:type="spellStart"/>
      <w:r w:rsidR="001B4009" w:rsidRPr="00357FA2">
        <w:rPr>
          <w:sz w:val="28"/>
          <w:szCs w:val="28"/>
        </w:rPr>
        <w:t>ước</w:t>
      </w:r>
      <w:proofErr w:type="spellEnd"/>
      <w:r w:rsidR="001B4009" w:rsidRPr="00357FA2">
        <w:rPr>
          <w:sz w:val="28"/>
          <w:szCs w:val="28"/>
        </w:rPr>
        <w:t xml:space="preserve"> </w:t>
      </w:r>
      <w:proofErr w:type="spellStart"/>
      <w:r w:rsidR="001B4009" w:rsidRPr="00357FA2">
        <w:rPr>
          <w:sz w:val="28"/>
          <w:szCs w:val="28"/>
        </w:rPr>
        <w:t>quốc</w:t>
      </w:r>
      <w:proofErr w:type="spellEnd"/>
      <w:r w:rsidR="001B4009" w:rsidRPr="00357FA2">
        <w:rPr>
          <w:sz w:val="28"/>
          <w:szCs w:val="28"/>
        </w:rPr>
        <w:t xml:space="preserve"> </w:t>
      </w:r>
      <w:proofErr w:type="spellStart"/>
      <w:r w:rsidR="001B4009" w:rsidRPr="00357FA2">
        <w:rPr>
          <w:sz w:val="28"/>
          <w:szCs w:val="28"/>
        </w:rPr>
        <w:t>tế</w:t>
      </w:r>
      <w:proofErr w:type="spellEnd"/>
      <w:r w:rsidR="001B4009" w:rsidRPr="00357FA2">
        <w:rPr>
          <w:sz w:val="28"/>
          <w:szCs w:val="28"/>
        </w:rPr>
        <w:t xml:space="preserve"> </w:t>
      </w:r>
      <w:proofErr w:type="spellStart"/>
      <w:r w:rsidR="001B4009" w:rsidRPr="00357FA2">
        <w:rPr>
          <w:sz w:val="28"/>
          <w:szCs w:val="28"/>
        </w:rPr>
        <w:t>mà</w:t>
      </w:r>
      <w:proofErr w:type="spellEnd"/>
      <w:r w:rsidR="001B4009" w:rsidRPr="00357FA2">
        <w:rPr>
          <w:sz w:val="28"/>
          <w:szCs w:val="28"/>
        </w:rPr>
        <w:t xml:space="preserve"> </w:t>
      </w:r>
      <w:proofErr w:type="spellStart"/>
      <w:r w:rsidR="001B4009" w:rsidRPr="00357FA2">
        <w:rPr>
          <w:sz w:val="28"/>
          <w:szCs w:val="28"/>
        </w:rPr>
        <w:t>Việt</w:t>
      </w:r>
      <w:proofErr w:type="spellEnd"/>
      <w:r w:rsidR="001B4009" w:rsidRPr="00357FA2">
        <w:rPr>
          <w:sz w:val="28"/>
          <w:szCs w:val="28"/>
        </w:rPr>
        <w:t xml:space="preserve"> Nam </w:t>
      </w:r>
      <w:proofErr w:type="spellStart"/>
      <w:r w:rsidR="001B4009" w:rsidRPr="00357FA2">
        <w:rPr>
          <w:sz w:val="28"/>
          <w:szCs w:val="28"/>
        </w:rPr>
        <w:t>là</w:t>
      </w:r>
      <w:proofErr w:type="spellEnd"/>
      <w:r w:rsidR="001B4009" w:rsidRPr="00357FA2">
        <w:rPr>
          <w:sz w:val="28"/>
          <w:szCs w:val="28"/>
        </w:rPr>
        <w:t xml:space="preserve"> </w:t>
      </w:r>
      <w:proofErr w:type="spellStart"/>
      <w:r w:rsidR="001B4009" w:rsidRPr="00357FA2">
        <w:rPr>
          <w:sz w:val="28"/>
          <w:szCs w:val="28"/>
        </w:rPr>
        <w:t>thành</w:t>
      </w:r>
      <w:proofErr w:type="spellEnd"/>
      <w:r w:rsidR="001B4009" w:rsidRPr="00357FA2">
        <w:rPr>
          <w:sz w:val="28"/>
          <w:szCs w:val="28"/>
        </w:rPr>
        <w:t xml:space="preserve"> </w:t>
      </w:r>
      <w:proofErr w:type="spellStart"/>
      <w:r w:rsidR="001B4009" w:rsidRPr="00357FA2">
        <w:rPr>
          <w:sz w:val="28"/>
          <w:szCs w:val="28"/>
        </w:rPr>
        <w:t>viên</w:t>
      </w:r>
      <w:proofErr w:type="spellEnd"/>
      <w:r w:rsidR="001B4009" w:rsidRPr="00357FA2">
        <w:rPr>
          <w:sz w:val="28"/>
          <w:szCs w:val="28"/>
        </w:rPr>
        <w:t>.</w:t>
      </w:r>
    </w:p>
    <w:p w14:paraId="033F47DC" w14:textId="77777777" w:rsidR="009D4D98" w:rsidRPr="00357FA2" w:rsidRDefault="00925201" w:rsidP="00357FA2">
      <w:pPr>
        <w:pStyle w:val="Heading4"/>
        <w:spacing w:line="276" w:lineRule="auto"/>
        <w:ind w:firstLine="709"/>
        <w:rPr>
          <w:lang w:val="vi-VN"/>
        </w:rPr>
      </w:pPr>
      <w:r w:rsidRPr="00357FA2">
        <w:rPr>
          <w:lang w:val="en-US"/>
        </w:rPr>
        <w:t>2</w:t>
      </w:r>
      <w:r w:rsidR="009D4D98" w:rsidRPr="00357FA2">
        <w:rPr>
          <w:lang w:val="vi-VN"/>
        </w:rPr>
        <w:t>.5. Kiến nghị giải pháp lựa chọn</w:t>
      </w:r>
    </w:p>
    <w:p w14:paraId="2DB48430" w14:textId="00D54B53" w:rsidR="009D4D98" w:rsidRPr="00357FA2" w:rsidRDefault="009D4D98" w:rsidP="00357FA2">
      <w:pPr>
        <w:spacing w:before="120" w:after="120" w:line="276" w:lineRule="auto"/>
        <w:ind w:firstLine="709"/>
        <w:jc w:val="both"/>
        <w:rPr>
          <w:sz w:val="28"/>
          <w:szCs w:val="28"/>
        </w:rPr>
      </w:pPr>
      <w:r w:rsidRPr="00357FA2">
        <w:rPr>
          <w:sz w:val="28"/>
          <w:szCs w:val="28"/>
          <w:lang w:val="vi-VN"/>
        </w:rPr>
        <w:t xml:space="preserve">Từ những phân tích nêu trên, Bộ Khoa học và Công nghệ kiến nghị lựa chọn </w:t>
      </w:r>
      <w:proofErr w:type="spellStart"/>
      <w:r w:rsidR="00923654" w:rsidRPr="00357FA2">
        <w:rPr>
          <w:sz w:val="28"/>
          <w:szCs w:val="28"/>
        </w:rPr>
        <w:t>p</w:t>
      </w:r>
      <w:r w:rsidRPr="00357FA2">
        <w:rPr>
          <w:sz w:val="28"/>
          <w:szCs w:val="28"/>
        </w:rPr>
        <w:t>hương</w:t>
      </w:r>
      <w:proofErr w:type="spellEnd"/>
      <w:r w:rsidRPr="00357FA2">
        <w:rPr>
          <w:sz w:val="28"/>
          <w:szCs w:val="28"/>
        </w:rPr>
        <w:t xml:space="preserve"> </w:t>
      </w:r>
      <w:proofErr w:type="spellStart"/>
      <w:r w:rsidRPr="00357FA2">
        <w:rPr>
          <w:sz w:val="28"/>
          <w:szCs w:val="28"/>
        </w:rPr>
        <w:t>án</w:t>
      </w:r>
      <w:proofErr w:type="spellEnd"/>
      <w:r w:rsidRPr="00357FA2">
        <w:rPr>
          <w:sz w:val="28"/>
          <w:szCs w:val="28"/>
        </w:rPr>
        <w:t xml:space="preserve"> 2 </w:t>
      </w:r>
      <w:r w:rsidRPr="00357FA2">
        <w:rPr>
          <w:sz w:val="28"/>
          <w:szCs w:val="28"/>
          <w:lang w:val="vi-VN"/>
        </w:rPr>
        <w:t>là phương án đem lại nhiều tác động tích cực, đáp ứng yêu cầu đòi hỏi của thực tiễn quản lý, phù hợp với</w:t>
      </w:r>
      <w:r w:rsidR="00780468" w:rsidRPr="00357FA2">
        <w:t xml:space="preserve"> </w:t>
      </w:r>
      <w:r w:rsidR="00780468" w:rsidRPr="00357FA2">
        <w:rPr>
          <w:sz w:val="28"/>
          <w:szCs w:val="28"/>
          <w:lang w:val="vi-VN"/>
        </w:rPr>
        <w:t>định của pháp luật về NSNN và pháp luật về đầu tư côn</w:t>
      </w:r>
      <w:r w:rsidR="00780468" w:rsidRPr="00357FA2">
        <w:rPr>
          <w:sz w:val="28"/>
          <w:szCs w:val="28"/>
        </w:rPr>
        <w:t>g</w:t>
      </w:r>
      <w:r w:rsidRPr="00357FA2">
        <w:rPr>
          <w:sz w:val="28"/>
          <w:szCs w:val="28"/>
        </w:rPr>
        <w:t xml:space="preserve">, </w:t>
      </w:r>
      <w:proofErr w:type="spellStart"/>
      <w:r w:rsidRPr="00357FA2">
        <w:rPr>
          <w:sz w:val="28"/>
          <w:szCs w:val="28"/>
        </w:rPr>
        <w:t>hiệu</w:t>
      </w:r>
      <w:proofErr w:type="spellEnd"/>
      <w:r w:rsidRPr="00357FA2">
        <w:rPr>
          <w:sz w:val="28"/>
          <w:szCs w:val="28"/>
        </w:rPr>
        <w:t xml:space="preserve"> </w:t>
      </w:r>
      <w:proofErr w:type="spellStart"/>
      <w:r w:rsidRPr="00357FA2">
        <w:rPr>
          <w:sz w:val="28"/>
          <w:szCs w:val="28"/>
        </w:rPr>
        <w:t>lực</w:t>
      </w:r>
      <w:proofErr w:type="spellEnd"/>
      <w:r w:rsidRPr="00357FA2">
        <w:rPr>
          <w:sz w:val="28"/>
          <w:szCs w:val="28"/>
        </w:rPr>
        <w:t xml:space="preserve"> </w:t>
      </w:r>
      <w:proofErr w:type="spellStart"/>
      <w:r w:rsidRPr="00357FA2">
        <w:rPr>
          <w:sz w:val="28"/>
          <w:szCs w:val="28"/>
        </w:rPr>
        <w:t>và</w:t>
      </w:r>
      <w:proofErr w:type="spellEnd"/>
      <w:r w:rsidRPr="00357FA2">
        <w:rPr>
          <w:sz w:val="28"/>
          <w:szCs w:val="28"/>
        </w:rPr>
        <w:t xml:space="preserve"> </w:t>
      </w:r>
      <w:proofErr w:type="spellStart"/>
      <w:r w:rsidRPr="00357FA2">
        <w:rPr>
          <w:sz w:val="28"/>
          <w:szCs w:val="28"/>
        </w:rPr>
        <w:t>hiệu</w:t>
      </w:r>
      <w:proofErr w:type="spellEnd"/>
      <w:r w:rsidRPr="00357FA2">
        <w:rPr>
          <w:sz w:val="28"/>
          <w:szCs w:val="28"/>
        </w:rPr>
        <w:t xml:space="preserve"> </w:t>
      </w:r>
      <w:proofErr w:type="spellStart"/>
      <w:r w:rsidRPr="00357FA2">
        <w:rPr>
          <w:sz w:val="28"/>
          <w:szCs w:val="28"/>
        </w:rPr>
        <w:t>quả</w:t>
      </w:r>
      <w:proofErr w:type="spellEnd"/>
      <w:r w:rsidRPr="00357FA2">
        <w:rPr>
          <w:sz w:val="28"/>
          <w:szCs w:val="28"/>
        </w:rPr>
        <w:t xml:space="preserve"> </w:t>
      </w:r>
      <w:proofErr w:type="spellStart"/>
      <w:r w:rsidRPr="00357FA2">
        <w:rPr>
          <w:sz w:val="28"/>
          <w:szCs w:val="28"/>
        </w:rPr>
        <w:t>quản</w:t>
      </w:r>
      <w:proofErr w:type="spellEnd"/>
      <w:r w:rsidRPr="00357FA2">
        <w:rPr>
          <w:sz w:val="28"/>
          <w:szCs w:val="28"/>
        </w:rPr>
        <w:t xml:space="preserve"> </w:t>
      </w:r>
      <w:proofErr w:type="spellStart"/>
      <w:r w:rsidRPr="00357FA2">
        <w:rPr>
          <w:sz w:val="28"/>
          <w:szCs w:val="28"/>
        </w:rPr>
        <w:t>lý</w:t>
      </w:r>
      <w:proofErr w:type="spellEnd"/>
      <w:r w:rsidRPr="00357FA2">
        <w:rPr>
          <w:sz w:val="28"/>
          <w:szCs w:val="28"/>
        </w:rPr>
        <w:t xml:space="preserve"> </w:t>
      </w:r>
      <w:proofErr w:type="spellStart"/>
      <w:r w:rsidRPr="00357FA2">
        <w:rPr>
          <w:sz w:val="28"/>
          <w:szCs w:val="28"/>
        </w:rPr>
        <w:t>nhà</w:t>
      </w:r>
      <w:proofErr w:type="spellEnd"/>
      <w:r w:rsidRPr="00357FA2">
        <w:rPr>
          <w:sz w:val="28"/>
          <w:szCs w:val="28"/>
        </w:rPr>
        <w:t xml:space="preserve"> </w:t>
      </w:r>
      <w:proofErr w:type="spellStart"/>
      <w:r w:rsidRPr="00357FA2">
        <w:rPr>
          <w:sz w:val="28"/>
          <w:szCs w:val="28"/>
        </w:rPr>
        <w:t>nước</w:t>
      </w:r>
      <w:proofErr w:type="spellEnd"/>
      <w:r w:rsidRPr="00357FA2">
        <w:rPr>
          <w:sz w:val="28"/>
          <w:szCs w:val="28"/>
        </w:rPr>
        <w:t>.</w:t>
      </w:r>
    </w:p>
    <w:p w14:paraId="013FE0F0" w14:textId="624401E7" w:rsidR="000A517D" w:rsidRPr="00357FA2" w:rsidRDefault="0088298D" w:rsidP="00357FA2">
      <w:pPr>
        <w:spacing w:before="120" w:after="120" w:line="276" w:lineRule="auto"/>
        <w:ind w:firstLine="709"/>
        <w:jc w:val="both"/>
        <w:rPr>
          <w:b/>
          <w:sz w:val="28"/>
          <w:szCs w:val="28"/>
          <w:lang w:val="vi-VN"/>
        </w:rPr>
      </w:pPr>
      <w:r w:rsidRPr="00357FA2">
        <w:rPr>
          <w:b/>
          <w:sz w:val="28"/>
          <w:szCs w:val="28"/>
          <w:lang w:val="vi-VN"/>
        </w:rPr>
        <w:lastRenderedPageBreak/>
        <w:t xml:space="preserve">3. Chính sách 3: </w:t>
      </w:r>
      <w:r w:rsidR="000A517D" w:rsidRPr="00357FA2">
        <w:rPr>
          <w:b/>
          <w:sz w:val="28"/>
          <w:szCs w:val="28"/>
          <w:lang w:val="vi-VN"/>
        </w:rPr>
        <w:t xml:space="preserve">hoàn thiện quy định </w:t>
      </w:r>
      <w:r w:rsidR="005F2FD2" w:rsidRPr="00357FA2">
        <w:rPr>
          <w:b/>
          <w:sz w:val="28"/>
          <w:szCs w:val="28"/>
          <w:lang w:val="vi-VN"/>
        </w:rPr>
        <w:t>Quỹ phát triển KH&amp;CN của các bộ, cơ quan ngang bộ, cơ quan thuộc Chính phủ, tỉnh, thành phố trực thuộc trung ương</w:t>
      </w:r>
    </w:p>
    <w:p w14:paraId="0AA503D9" w14:textId="77777777" w:rsidR="000A517D" w:rsidRPr="00357FA2" w:rsidRDefault="000A517D" w:rsidP="00357FA2">
      <w:pPr>
        <w:spacing w:before="120" w:after="120" w:line="276" w:lineRule="auto"/>
        <w:ind w:firstLine="709"/>
        <w:jc w:val="both"/>
        <w:rPr>
          <w:b/>
          <w:i/>
          <w:sz w:val="28"/>
          <w:szCs w:val="28"/>
          <w:lang w:val="vi-VN"/>
        </w:rPr>
      </w:pPr>
      <w:r w:rsidRPr="00357FA2">
        <w:rPr>
          <w:b/>
          <w:i/>
          <w:sz w:val="28"/>
          <w:szCs w:val="28"/>
          <w:lang w:val="nl-NL"/>
        </w:rPr>
        <w:t xml:space="preserve">3.1. </w:t>
      </w:r>
      <w:r w:rsidRPr="00357FA2">
        <w:rPr>
          <w:b/>
          <w:i/>
          <w:sz w:val="28"/>
          <w:szCs w:val="28"/>
          <w:lang w:val="vi-VN"/>
        </w:rPr>
        <w:t>Xác định vấn đề bất cập</w:t>
      </w:r>
    </w:p>
    <w:p w14:paraId="0843613B" w14:textId="65266396" w:rsidR="0057256A" w:rsidRPr="00357FA2" w:rsidRDefault="00D76087" w:rsidP="00357FA2">
      <w:pPr>
        <w:spacing w:before="120" w:after="120" w:line="276" w:lineRule="auto"/>
        <w:ind w:firstLine="720"/>
        <w:jc w:val="both"/>
        <w:rPr>
          <w:sz w:val="28"/>
          <w:szCs w:val="28"/>
          <w:lang w:val="it-IT"/>
        </w:rPr>
      </w:pPr>
      <w:r w:rsidRPr="00357FA2">
        <w:rPr>
          <w:sz w:val="28"/>
          <w:szCs w:val="28"/>
          <w:lang w:val="it-IT"/>
        </w:rPr>
        <w:t xml:space="preserve">- </w:t>
      </w:r>
      <w:r w:rsidR="005932EE" w:rsidRPr="00357FA2">
        <w:rPr>
          <w:sz w:val="28"/>
          <w:szCs w:val="28"/>
          <w:lang w:val="it-IT"/>
        </w:rPr>
        <w:t>Theo quy định</w:t>
      </w:r>
      <w:r w:rsidR="005932EE" w:rsidRPr="00357FA2">
        <w:t xml:space="preserve"> </w:t>
      </w:r>
      <w:r w:rsidR="005932EE" w:rsidRPr="00357FA2">
        <w:rPr>
          <w:sz w:val="28"/>
          <w:szCs w:val="28"/>
          <w:lang w:val="it-IT"/>
        </w:rPr>
        <w:t>tại khoản 19</w:t>
      </w:r>
      <w:r w:rsidR="00AD0A9A" w:rsidRPr="00357FA2">
        <w:rPr>
          <w:sz w:val="28"/>
          <w:szCs w:val="28"/>
          <w:lang w:val="it-IT"/>
        </w:rPr>
        <w:t xml:space="preserve"> </w:t>
      </w:r>
      <w:r w:rsidR="005932EE" w:rsidRPr="00357FA2">
        <w:rPr>
          <w:sz w:val="28"/>
          <w:szCs w:val="28"/>
          <w:lang w:val="it-IT"/>
        </w:rPr>
        <w:t>Điều 4 và tại khoản 11 Điều 8 của Luật NSNN, quỹ tài chính ngoài ngân sách nhà nước phải hoạt động độc lập với ngân sách nhà nước, c</w:t>
      </w:r>
      <w:r w:rsidR="0057256A" w:rsidRPr="00357FA2">
        <w:rPr>
          <w:sz w:val="28"/>
          <w:szCs w:val="28"/>
          <w:lang w:val="it-IT"/>
        </w:rPr>
        <w:t xml:space="preserve">ó nguồn thu, nhiệm vụ chi không trùng với nguồn </w:t>
      </w:r>
      <w:r w:rsidR="005932EE" w:rsidRPr="00357FA2">
        <w:rPr>
          <w:sz w:val="28"/>
          <w:szCs w:val="28"/>
          <w:lang w:val="it-IT"/>
        </w:rPr>
        <w:t>t</w:t>
      </w:r>
      <w:r w:rsidR="0057256A" w:rsidRPr="00357FA2">
        <w:rPr>
          <w:sz w:val="28"/>
          <w:szCs w:val="28"/>
          <w:lang w:val="it-IT"/>
        </w:rPr>
        <w:t>hu, nhiệm vụ chi của NSNN; NSNN không hỗ trợ chi phí quản lý</w:t>
      </w:r>
      <w:r w:rsidRPr="00357FA2">
        <w:rPr>
          <w:sz w:val="28"/>
          <w:szCs w:val="28"/>
          <w:lang w:val="it-IT"/>
        </w:rPr>
        <w:t xml:space="preserve"> của </w:t>
      </w:r>
      <w:bookmarkStart w:id="11" w:name="_Hlk149761429"/>
      <w:r w:rsidRPr="00357FA2">
        <w:rPr>
          <w:sz w:val="28"/>
          <w:szCs w:val="28"/>
          <w:lang w:val="it-IT"/>
        </w:rPr>
        <w:t>Quỹ phát triển KH&amp;CN của các bộ, ngành, tỉnh, thành phố trực thuộc trung ương</w:t>
      </w:r>
      <w:bookmarkEnd w:id="11"/>
      <w:r w:rsidRPr="00357FA2">
        <w:rPr>
          <w:sz w:val="28"/>
          <w:szCs w:val="28"/>
          <w:lang w:val="it-IT"/>
        </w:rPr>
        <w:t>.</w:t>
      </w:r>
      <w:r w:rsidR="00A61A23" w:rsidRPr="00357FA2">
        <w:rPr>
          <w:sz w:val="28"/>
          <w:szCs w:val="28"/>
          <w:lang w:val="it-IT"/>
        </w:rPr>
        <w:t xml:space="preserve"> Do vậy, cần thiết p</w:t>
      </w:r>
      <w:r w:rsidR="001B5F34" w:rsidRPr="00357FA2">
        <w:rPr>
          <w:sz w:val="28"/>
          <w:szCs w:val="28"/>
          <w:lang w:val="it-IT"/>
        </w:rPr>
        <w:t>hải rà soát quy định tại khoản 1 Điều 7 của Nghị định 95/2014/NĐ-CP.</w:t>
      </w:r>
    </w:p>
    <w:p w14:paraId="4070E50A" w14:textId="48C9226B" w:rsidR="0057256A" w:rsidRPr="00357FA2" w:rsidRDefault="0057256A" w:rsidP="00357FA2">
      <w:pPr>
        <w:spacing w:before="120" w:after="120" w:line="276" w:lineRule="auto"/>
        <w:ind w:firstLine="720"/>
        <w:jc w:val="both"/>
        <w:rPr>
          <w:sz w:val="28"/>
          <w:szCs w:val="28"/>
          <w:lang w:val="it-IT"/>
        </w:rPr>
      </w:pPr>
      <w:r w:rsidRPr="00357FA2">
        <w:rPr>
          <w:sz w:val="28"/>
          <w:szCs w:val="28"/>
          <w:lang w:val="it-IT"/>
        </w:rPr>
        <w:t xml:space="preserve">- </w:t>
      </w:r>
      <w:r w:rsidR="00A61A23" w:rsidRPr="00357FA2">
        <w:rPr>
          <w:sz w:val="28"/>
          <w:szCs w:val="28"/>
          <w:lang w:val="it-IT"/>
        </w:rPr>
        <w:t xml:space="preserve">Rà soát quy định tại khoản 1 Điều 2 của Nghị định số 60/2021/NĐ-CP ngày 21/6/2021 của Chính phủ quy định cơ chế tự chủ tài chính của các đơn vị sự nghiệp công </w:t>
      </w:r>
      <w:r w:rsidRPr="00357FA2">
        <w:rPr>
          <w:sz w:val="28"/>
          <w:szCs w:val="28"/>
          <w:lang w:val="it-IT"/>
        </w:rPr>
        <w:t>để xác định</w:t>
      </w:r>
      <w:r w:rsidR="00A61A23" w:rsidRPr="00357FA2">
        <w:rPr>
          <w:sz w:val="28"/>
          <w:szCs w:val="28"/>
          <w:lang w:val="it-IT"/>
        </w:rPr>
        <w:t xml:space="preserve"> mô hình hoạt động của</w:t>
      </w:r>
      <w:r w:rsidRPr="00357FA2">
        <w:rPr>
          <w:sz w:val="28"/>
          <w:szCs w:val="28"/>
          <w:lang w:val="it-IT"/>
        </w:rPr>
        <w:t xml:space="preserve"> Quỹ </w:t>
      </w:r>
      <w:bookmarkStart w:id="12" w:name="_Hlk149758000"/>
      <w:r w:rsidRPr="00357FA2">
        <w:rPr>
          <w:sz w:val="28"/>
          <w:szCs w:val="28"/>
          <w:lang w:val="it-IT"/>
        </w:rPr>
        <w:t>phát triển KH&amp;CN của các bộ, ngành, tỉnh, thành phố trực thuộc trung ương</w:t>
      </w:r>
      <w:bookmarkEnd w:id="12"/>
      <w:r w:rsidRPr="00357FA2">
        <w:rPr>
          <w:sz w:val="28"/>
          <w:szCs w:val="28"/>
          <w:lang w:val="it-IT"/>
        </w:rPr>
        <w:t xml:space="preserve"> </w:t>
      </w:r>
      <w:r w:rsidR="00A61A23" w:rsidRPr="00357FA2">
        <w:rPr>
          <w:sz w:val="28"/>
          <w:szCs w:val="28"/>
          <w:lang w:val="it-IT"/>
        </w:rPr>
        <w:t>được</w:t>
      </w:r>
      <w:r w:rsidR="00A61A23" w:rsidRPr="00357FA2">
        <w:t xml:space="preserve"> </w:t>
      </w:r>
      <w:r w:rsidR="00A61A23" w:rsidRPr="00357FA2">
        <w:rPr>
          <w:sz w:val="28"/>
          <w:szCs w:val="28"/>
          <w:lang w:val="it-IT"/>
        </w:rPr>
        <w:t xml:space="preserve">quy định tại khoản 2 </w:t>
      </w:r>
      <w:bookmarkStart w:id="13" w:name="_Hlk149761287"/>
      <w:r w:rsidR="00A61A23" w:rsidRPr="00357FA2">
        <w:rPr>
          <w:sz w:val="28"/>
          <w:szCs w:val="28"/>
          <w:lang w:val="it-IT"/>
        </w:rPr>
        <w:t>Điều 7 của Nghị định 95/2014/NĐ-CP</w:t>
      </w:r>
      <w:r w:rsidRPr="00357FA2">
        <w:rPr>
          <w:sz w:val="28"/>
          <w:szCs w:val="28"/>
          <w:lang w:val="it-IT"/>
        </w:rPr>
        <w:t>.</w:t>
      </w:r>
      <w:bookmarkEnd w:id="13"/>
    </w:p>
    <w:p w14:paraId="460F85FA" w14:textId="5943BCEF" w:rsidR="0057256A" w:rsidRPr="00357FA2" w:rsidRDefault="0057256A" w:rsidP="00357FA2">
      <w:pPr>
        <w:spacing w:before="120" w:after="120" w:line="276" w:lineRule="auto"/>
        <w:ind w:firstLine="720"/>
        <w:jc w:val="both"/>
        <w:rPr>
          <w:sz w:val="28"/>
          <w:szCs w:val="28"/>
          <w:lang w:val="it-IT"/>
        </w:rPr>
      </w:pPr>
      <w:r w:rsidRPr="00357FA2">
        <w:rPr>
          <w:sz w:val="28"/>
          <w:szCs w:val="28"/>
          <w:lang w:val="it-IT"/>
        </w:rPr>
        <w:t xml:space="preserve">- </w:t>
      </w:r>
      <w:r w:rsidR="001B5F34" w:rsidRPr="00357FA2">
        <w:rPr>
          <w:sz w:val="28"/>
          <w:szCs w:val="28"/>
          <w:lang w:val="it-IT"/>
        </w:rPr>
        <w:t xml:space="preserve">Rà soát </w:t>
      </w:r>
      <w:r w:rsidRPr="00357FA2">
        <w:rPr>
          <w:sz w:val="28"/>
          <w:szCs w:val="28"/>
          <w:lang w:val="it-IT"/>
        </w:rPr>
        <w:t>các quy định tại điểm d và điểm đ khoản 4 Điều 7</w:t>
      </w:r>
      <w:r w:rsidR="001B5F34" w:rsidRPr="00357FA2">
        <w:rPr>
          <w:sz w:val="28"/>
          <w:szCs w:val="28"/>
          <w:lang w:val="it-IT"/>
        </w:rPr>
        <w:t xml:space="preserve"> của Nghị định 95/2014/NĐ-CP</w:t>
      </w:r>
      <w:r w:rsidRPr="00357FA2">
        <w:rPr>
          <w:sz w:val="28"/>
          <w:szCs w:val="28"/>
          <w:lang w:val="it-IT"/>
        </w:rPr>
        <w:t xml:space="preserve"> đ</w:t>
      </w:r>
      <w:r w:rsidR="001B5F34" w:rsidRPr="00357FA2">
        <w:rPr>
          <w:sz w:val="28"/>
          <w:szCs w:val="28"/>
          <w:lang w:val="it-IT"/>
        </w:rPr>
        <w:t xml:space="preserve">ể đảm bảo </w:t>
      </w:r>
      <w:r w:rsidRPr="00357FA2">
        <w:rPr>
          <w:sz w:val="28"/>
          <w:szCs w:val="28"/>
          <w:lang w:val="it-IT"/>
        </w:rPr>
        <w:t>các nội dung hoạt động ủy thác của Quỹ phát triển KH&amp;CN của các bộ, ngành, tỉnh, thành phố trực thuộc trung ương</w:t>
      </w:r>
      <w:r w:rsidR="001B5F34" w:rsidRPr="00357FA2">
        <w:rPr>
          <w:sz w:val="28"/>
          <w:szCs w:val="28"/>
          <w:lang w:val="it-IT"/>
        </w:rPr>
        <w:t xml:space="preserve"> phù hợp với quy định pháp luật hiện hành</w:t>
      </w:r>
      <w:r w:rsidRPr="00357FA2">
        <w:rPr>
          <w:sz w:val="28"/>
          <w:szCs w:val="28"/>
          <w:lang w:val="it-IT"/>
        </w:rPr>
        <w:t>.</w:t>
      </w:r>
    </w:p>
    <w:p w14:paraId="16A9C910" w14:textId="100E7FA9" w:rsidR="000A517D" w:rsidRPr="00357FA2" w:rsidRDefault="001C3EEB"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rPr>
        <w:t>3</w:t>
      </w:r>
      <w:r w:rsidR="000A517D" w:rsidRPr="00357FA2">
        <w:rPr>
          <w:rFonts w:eastAsia="Calibri"/>
          <w:b/>
          <w:bCs/>
          <w:i/>
          <w:iCs/>
          <w:sz w:val="28"/>
          <w:szCs w:val="28"/>
          <w:lang w:val="vi-VN"/>
        </w:rPr>
        <w:t>.2. Mục tiêu giải quyết vấn đề</w:t>
      </w:r>
    </w:p>
    <w:p w14:paraId="0A932FFA" w14:textId="57529F32" w:rsidR="007E3CB0" w:rsidRPr="00357FA2" w:rsidRDefault="001C3EEB" w:rsidP="00357FA2">
      <w:pPr>
        <w:pStyle w:val="BodyTextIndent2"/>
        <w:spacing w:before="120" w:line="276" w:lineRule="auto"/>
        <w:ind w:left="0" w:firstLine="709"/>
        <w:jc w:val="both"/>
        <w:rPr>
          <w:sz w:val="28"/>
          <w:szCs w:val="28"/>
          <w:lang w:val="fr-FR"/>
        </w:rPr>
      </w:pPr>
      <w:proofErr w:type="spellStart"/>
      <w:r w:rsidRPr="00357FA2">
        <w:rPr>
          <w:sz w:val="28"/>
          <w:szCs w:val="28"/>
          <w:lang w:val="fr-FR"/>
        </w:rPr>
        <w:t>Hoàn</w:t>
      </w:r>
      <w:proofErr w:type="spellEnd"/>
      <w:r w:rsidRPr="00357FA2">
        <w:rPr>
          <w:sz w:val="28"/>
          <w:szCs w:val="28"/>
          <w:lang w:val="fr-FR"/>
        </w:rPr>
        <w:t xml:space="preserve"> </w:t>
      </w:r>
      <w:proofErr w:type="spellStart"/>
      <w:r w:rsidRPr="00357FA2">
        <w:rPr>
          <w:sz w:val="28"/>
          <w:szCs w:val="28"/>
          <w:lang w:val="fr-FR"/>
        </w:rPr>
        <w:t>thiện</w:t>
      </w:r>
      <w:proofErr w:type="spellEnd"/>
      <w:r w:rsidRPr="00357FA2">
        <w:rPr>
          <w:sz w:val="28"/>
          <w:szCs w:val="28"/>
          <w:lang w:val="fr-FR"/>
        </w:rPr>
        <w:t xml:space="preserve"> </w:t>
      </w:r>
      <w:proofErr w:type="spellStart"/>
      <w:r w:rsidRPr="00357FA2">
        <w:rPr>
          <w:sz w:val="28"/>
          <w:szCs w:val="28"/>
          <w:lang w:val="fr-FR"/>
        </w:rPr>
        <w:t>các</w:t>
      </w:r>
      <w:proofErr w:type="spellEnd"/>
      <w:r w:rsidRPr="00357FA2">
        <w:rPr>
          <w:sz w:val="28"/>
          <w:szCs w:val="28"/>
          <w:lang w:val="fr-FR"/>
        </w:rPr>
        <w:t xml:space="preserve"> </w:t>
      </w:r>
      <w:proofErr w:type="spellStart"/>
      <w:r w:rsidRPr="00357FA2">
        <w:rPr>
          <w:sz w:val="28"/>
          <w:szCs w:val="28"/>
          <w:lang w:val="fr-FR"/>
        </w:rPr>
        <w:t>quy</w:t>
      </w:r>
      <w:proofErr w:type="spellEnd"/>
      <w:r w:rsidRPr="00357FA2">
        <w:rPr>
          <w:sz w:val="28"/>
          <w:szCs w:val="28"/>
          <w:lang w:val="fr-FR"/>
        </w:rPr>
        <w:t xml:space="preserve"> </w:t>
      </w:r>
      <w:proofErr w:type="spellStart"/>
      <w:r w:rsidRPr="00357FA2">
        <w:rPr>
          <w:sz w:val="28"/>
          <w:szCs w:val="28"/>
          <w:lang w:val="fr-FR"/>
        </w:rPr>
        <w:t>định</w:t>
      </w:r>
      <w:proofErr w:type="spellEnd"/>
      <w:r w:rsidRPr="00357FA2">
        <w:rPr>
          <w:sz w:val="28"/>
          <w:szCs w:val="28"/>
          <w:lang w:val="fr-FR"/>
        </w:rPr>
        <w:t xml:space="preserve"> </w:t>
      </w:r>
      <w:proofErr w:type="spellStart"/>
      <w:r w:rsidRPr="00357FA2">
        <w:rPr>
          <w:sz w:val="28"/>
          <w:szCs w:val="28"/>
          <w:lang w:val="fr-FR"/>
        </w:rPr>
        <w:t>về</w:t>
      </w:r>
      <w:proofErr w:type="spellEnd"/>
      <w:r w:rsidR="00AD0A9A" w:rsidRPr="00357FA2">
        <w:rPr>
          <w:sz w:val="28"/>
          <w:szCs w:val="28"/>
          <w:lang w:val="fr-FR"/>
        </w:rPr>
        <w:t xml:space="preserve"> </w:t>
      </w:r>
      <w:bookmarkStart w:id="14" w:name="_Hlk149761921"/>
      <w:proofErr w:type="spellStart"/>
      <w:r w:rsidR="00AD0A9A" w:rsidRPr="00357FA2">
        <w:rPr>
          <w:sz w:val="28"/>
          <w:szCs w:val="28"/>
          <w:lang w:val="fr-FR"/>
        </w:rPr>
        <w:t>Quỹ</w:t>
      </w:r>
      <w:proofErr w:type="spellEnd"/>
      <w:r w:rsidR="00AD0A9A" w:rsidRPr="00357FA2">
        <w:rPr>
          <w:sz w:val="28"/>
          <w:szCs w:val="28"/>
          <w:lang w:val="fr-FR"/>
        </w:rPr>
        <w:t xml:space="preserve"> </w:t>
      </w:r>
      <w:proofErr w:type="spellStart"/>
      <w:r w:rsidR="00AD0A9A" w:rsidRPr="00357FA2">
        <w:rPr>
          <w:sz w:val="28"/>
          <w:szCs w:val="28"/>
          <w:lang w:val="fr-FR"/>
        </w:rPr>
        <w:t>phát</w:t>
      </w:r>
      <w:proofErr w:type="spellEnd"/>
      <w:r w:rsidR="00AD0A9A" w:rsidRPr="00357FA2">
        <w:rPr>
          <w:sz w:val="28"/>
          <w:szCs w:val="28"/>
          <w:lang w:val="fr-FR"/>
        </w:rPr>
        <w:t xml:space="preserve"> </w:t>
      </w:r>
      <w:proofErr w:type="spellStart"/>
      <w:r w:rsidR="00AD0A9A" w:rsidRPr="00357FA2">
        <w:rPr>
          <w:sz w:val="28"/>
          <w:szCs w:val="28"/>
          <w:lang w:val="fr-FR"/>
        </w:rPr>
        <w:t>triển</w:t>
      </w:r>
      <w:proofErr w:type="spellEnd"/>
      <w:r w:rsidR="00AD0A9A" w:rsidRPr="00357FA2">
        <w:rPr>
          <w:sz w:val="28"/>
          <w:szCs w:val="28"/>
          <w:lang w:val="fr-FR"/>
        </w:rPr>
        <w:t xml:space="preserve"> KH&amp;CN </w:t>
      </w:r>
      <w:proofErr w:type="spellStart"/>
      <w:r w:rsidR="00AD0A9A" w:rsidRPr="00357FA2">
        <w:rPr>
          <w:sz w:val="28"/>
          <w:szCs w:val="28"/>
          <w:lang w:val="fr-FR"/>
        </w:rPr>
        <w:t>của</w:t>
      </w:r>
      <w:proofErr w:type="spellEnd"/>
      <w:r w:rsidR="00AD0A9A" w:rsidRPr="00357FA2">
        <w:rPr>
          <w:sz w:val="28"/>
          <w:szCs w:val="28"/>
          <w:lang w:val="fr-FR"/>
        </w:rPr>
        <w:t xml:space="preserve"> </w:t>
      </w:r>
      <w:proofErr w:type="spellStart"/>
      <w:r w:rsidR="00AD0A9A" w:rsidRPr="00357FA2">
        <w:rPr>
          <w:sz w:val="28"/>
          <w:szCs w:val="28"/>
          <w:lang w:val="fr-FR"/>
        </w:rPr>
        <w:t>các</w:t>
      </w:r>
      <w:proofErr w:type="spellEnd"/>
      <w:r w:rsidR="00AD0A9A" w:rsidRPr="00357FA2">
        <w:rPr>
          <w:sz w:val="28"/>
          <w:szCs w:val="28"/>
          <w:lang w:val="fr-FR"/>
        </w:rPr>
        <w:t xml:space="preserve"> </w:t>
      </w:r>
      <w:proofErr w:type="spellStart"/>
      <w:r w:rsidR="00AD0A9A" w:rsidRPr="00357FA2">
        <w:rPr>
          <w:sz w:val="28"/>
          <w:szCs w:val="28"/>
          <w:lang w:val="fr-FR"/>
        </w:rPr>
        <w:t>bộ</w:t>
      </w:r>
      <w:proofErr w:type="spellEnd"/>
      <w:r w:rsidR="00AD0A9A" w:rsidRPr="00357FA2">
        <w:rPr>
          <w:sz w:val="28"/>
          <w:szCs w:val="28"/>
          <w:lang w:val="fr-FR"/>
        </w:rPr>
        <w:t xml:space="preserve">, </w:t>
      </w:r>
      <w:proofErr w:type="spellStart"/>
      <w:r w:rsidR="00AD0A9A" w:rsidRPr="00357FA2">
        <w:rPr>
          <w:sz w:val="28"/>
          <w:szCs w:val="28"/>
          <w:lang w:val="fr-FR"/>
        </w:rPr>
        <w:t>ngành</w:t>
      </w:r>
      <w:proofErr w:type="spellEnd"/>
      <w:r w:rsidR="00AD0A9A" w:rsidRPr="00357FA2">
        <w:rPr>
          <w:sz w:val="28"/>
          <w:szCs w:val="28"/>
          <w:lang w:val="fr-FR"/>
        </w:rPr>
        <w:t xml:space="preserve">, </w:t>
      </w:r>
      <w:proofErr w:type="spellStart"/>
      <w:r w:rsidR="00AD0A9A" w:rsidRPr="00357FA2">
        <w:rPr>
          <w:sz w:val="28"/>
          <w:szCs w:val="28"/>
          <w:lang w:val="fr-FR"/>
        </w:rPr>
        <w:t>tỉnh</w:t>
      </w:r>
      <w:proofErr w:type="spellEnd"/>
      <w:r w:rsidR="00AD0A9A" w:rsidRPr="00357FA2">
        <w:rPr>
          <w:sz w:val="28"/>
          <w:szCs w:val="28"/>
          <w:lang w:val="fr-FR"/>
        </w:rPr>
        <w:t xml:space="preserve">, </w:t>
      </w:r>
      <w:proofErr w:type="spellStart"/>
      <w:r w:rsidR="00AD0A9A" w:rsidRPr="00357FA2">
        <w:rPr>
          <w:sz w:val="28"/>
          <w:szCs w:val="28"/>
          <w:lang w:val="fr-FR"/>
        </w:rPr>
        <w:t>thành</w:t>
      </w:r>
      <w:proofErr w:type="spellEnd"/>
      <w:r w:rsidR="00AD0A9A" w:rsidRPr="00357FA2">
        <w:rPr>
          <w:sz w:val="28"/>
          <w:szCs w:val="28"/>
          <w:lang w:val="fr-FR"/>
        </w:rPr>
        <w:t xml:space="preserve"> </w:t>
      </w:r>
      <w:proofErr w:type="spellStart"/>
      <w:r w:rsidR="00AD0A9A" w:rsidRPr="00357FA2">
        <w:rPr>
          <w:sz w:val="28"/>
          <w:szCs w:val="28"/>
          <w:lang w:val="fr-FR"/>
        </w:rPr>
        <w:t>phố</w:t>
      </w:r>
      <w:proofErr w:type="spellEnd"/>
      <w:r w:rsidR="00AD0A9A" w:rsidRPr="00357FA2">
        <w:rPr>
          <w:sz w:val="28"/>
          <w:szCs w:val="28"/>
          <w:lang w:val="fr-FR"/>
        </w:rPr>
        <w:t xml:space="preserve"> </w:t>
      </w:r>
      <w:proofErr w:type="spellStart"/>
      <w:r w:rsidR="00AD0A9A" w:rsidRPr="00357FA2">
        <w:rPr>
          <w:sz w:val="28"/>
          <w:szCs w:val="28"/>
          <w:lang w:val="fr-FR"/>
        </w:rPr>
        <w:t>trực</w:t>
      </w:r>
      <w:proofErr w:type="spellEnd"/>
      <w:r w:rsidR="00AD0A9A" w:rsidRPr="00357FA2">
        <w:rPr>
          <w:sz w:val="28"/>
          <w:szCs w:val="28"/>
          <w:lang w:val="fr-FR"/>
        </w:rPr>
        <w:t xml:space="preserve"> </w:t>
      </w:r>
      <w:proofErr w:type="spellStart"/>
      <w:r w:rsidR="00AD0A9A" w:rsidRPr="00357FA2">
        <w:rPr>
          <w:sz w:val="28"/>
          <w:szCs w:val="28"/>
          <w:lang w:val="fr-FR"/>
        </w:rPr>
        <w:t>thuộc</w:t>
      </w:r>
      <w:proofErr w:type="spellEnd"/>
      <w:r w:rsidR="00AD0A9A" w:rsidRPr="00357FA2">
        <w:rPr>
          <w:sz w:val="28"/>
          <w:szCs w:val="28"/>
          <w:lang w:val="fr-FR"/>
        </w:rPr>
        <w:t xml:space="preserve"> </w:t>
      </w:r>
      <w:proofErr w:type="spellStart"/>
      <w:r w:rsidR="00AD0A9A" w:rsidRPr="00357FA2">
        <w:rPr>
          <w:sz w:val="28"/>
          <w:szCs w:val="28"/>
          <w:lang w:val="fr-FR"/>
        </w:rPr>
        <w:t>trung</w:t>
      </w:r>
      <w:proofErr w:type="spellEnd"/>
      <w:r w:rsidR="00AD0A9A" w:rsidRPr="00357FA2">
        <w:rPr>
          <w:sz w:val="28"/>
          <w:szCs w:val="28"/>
          <w:lang w:val="fr-FR"/>
        </w:rPr>
        <w:t xml:space="preserve"> </w:t>
      </w:r>
      <w:proofErr w:type="spellStart"/>
      <w:r w:rsidR="00AD0A9A" w:rsidRPr="00357FA2">
        <w:rPr>
          <w:sz w:val="28"/>
          <w:szCs w:val="28"/>
          <w:lang w:val="fr-FR"/>
        </w:rPr>
        <w:t>ương</w:t>
      </w:r>
      <w:bookmarkEnd w:id="14"/>
      <w:proofErr w:type="spellEnd"/>
      <w:r w:rsidR="00A2750D" w:rsidRPr="00357FA2">
        <w:rPr>
          <w:sz w:val="28"/>
          <w:szCs w:val="28"/>
          <w:lang w:val="fr-FR"/>
        </w:rPr>
        <w:t xml:space="preserve"> </w:t>
      </w:r>
      <w:proofErr w:type="spellStart"/>
      <w:r w:rsidR="00A2750D" w:rsidRPr="00357FA2">
        <w:rPr>
          <w:sz w:val="28"/>
          <w:szCs w:val="28"/>
          <w:lang w:val="fr-FR"/>
        </w:rPr>
        <w:t>phù</w:t>
      </w:r>
      <w:proofErr w:type="spellEnd"/>
      <w:r w:rsidR="00A2750D" w:rsidRPr="00357FA2">
        <w:rPr>
          <w:sz w:val="28"/>
          <w:szCs w:val="28"/>
          <w:lang w:val="fr-FR"/>
        </w:rPr>
        <w:t xml:space="preserve"> </w:t>
      </w:r>
      <w:proofErr w:type="spellStart"/>
      <w:r w:rsidR="00A2750D" w:rsidRPr="00357FA2">
        <w:rPr>
          <w:sz w:val="28"/>
          <w:szCs w:val="28"/>
          <w:lang w:val="fr-FR"/>
        </w:rPr>
        <w:t>hợp</w:t>
      </w:r>
      <w:proofErr w:type="spellEnd"/>
      <w:r w:rsidR="00A2750D" w:rsidRPr="00357FA2">
        <w:rPr>
          <w:sz w:val="28"/>
          <w:szCs w:val="28"/>
          <w:lang w:val="fr-FR"/>
        </w:rPr>
        <w:t xml:space="preserve"> </w:t>
      </w:r>
      <w:proofErr w:type="spellStart"/>
      <w:r w:rsidR="00A2750D" w:rsidRPr="00357FA2">
        <w:rPr>
          <w:sz w:val="28"/>
          <w:szCs w:val="28"/>
          <w:lang w:val="fr-FR"/>
        </w:rPr>
        <w:t>với</w:t>
      </w:r>
      <w:proofErr w:type="spellEnd"/>
      <w:r w:rsidR="00A2750D" w:rsidRPr="00357FA2">
        <w:rPr>
          <w:sz w:val="28"/>
          <w:szCs w:val="28"/>
          <w:lang w:val="fr-FR"/>
        </w:rPr>
        <w:t xml:space="preserve"> </w:t>
      </w:r>
      <w:proofErr w:type="spellStart"/>
      <w:r w:rsidR="00A2750D" w:rsidRPr="00357FA2">
        <w:rPr>
          <w:sz w:val="28"/>
          <w:szCs w:val="28"/>
          <w:lang w:val="fr-FR"/>
        </w:rPr>
        <w:t>các</w:t>
      </w:r>
      <w:proofErr w:type="spellEnd"/>
      <w:r w:rsidR="00A2750D" w:rsidRPr="00357FA2">
        <w:rPr>
          <w:sz w:val="28"/>
          <w:szCs w:val="28"/>
          <w:lang w:val="fr-FR"/>
        </w:rPr>
        <w:t xml:space="preserve"> </w:t>
      </w:r>
      <w:proofErr w:type="spellStart"/>
      <w:r w:rsidR="00A2750D" w:rsidRPr="00357FA2">
        <w:rPr>
          <w:sz w:val="28"/>
          <w:szCs w:val="28"/>
          <w:lang w:val="fr-FR"/>
        </w:rPr>
        <w:t>quy</w:t>
      </w:r>
      <w:proofErr w:type="spellEnd"/>
      <w:r w:rsidR="00A2750D" w:rsidRPr="00357FA2">
        <w:rPr>
          <w:sz w:val="28"/>
          <w:szCs w:val="28"/>
          <w:lang w:val="fr-FR"/>
        </w:rPr>
        <w:t xml:space="preserve"> </w:t>
      </w:r>
      <w:proofErr w:type="spellStart"/>
      <w:r w:rsidR="00A2750D" w:rsidRPr="00357FA2">
        <w:rPr>
          <w:sz w:val="28"/>
          <w:szCs w:val="28"/>
          <w:lang w:val="fr-FR"/>
        </w:rPr>
        <w:t>định</w:t>
      </w:r>
      <w:proofErr w:type="spellEnd"/>
      <w:r w:rsidR="00A2750D" w:rsidRPr="00357FA2">
        <w:rPr>
          <w:sz w:val="28"/>
          <w:szCs w:val="28"/>
          <w:lang w:val="fr-FR"/>
        </w:rPr>
        <w:t xml:space="preserve"> </w:t>
      </w:r>
      <w:proofErr w:type="spellStart"/>
      <w:r w:rsidR="00A2750D" w:rsidRPr="00357FA2">
        <w:rPr>
          <w:sz w:val="28"/>
          <w:szCs w:val="28"/>
          <w:lang w:val="fr-FR"/>
        </w:rPr>
        <w:t>pháp</w:t>
      </w:r>
      <w:proofErr w:type="spellEnd"/>
      <w:r w:rsidR="00A2750D" w:rsidRPr="00357FA2">
        <w:rPr>
          <w:sz w:val="28"/>
          <w:szCs w:val="28"/>
          <w:lang w:val="fr-FR"/>
        </w:rPr>
        <w:t xml:space="preserve"> </w:t>
      </w:r>
      <w:proofErr w:type="spellStart"/>
      <w:r w:rsidR="00A2750D" w:rsidRPr="00357FA2">
        <w:rPr>
          <w:sz w:val="28"/>
          <w:szCs w:val="28"/>
          <w:lang w:val="fr-FR"/>
        </w:rPr>
        <w:t>luật</w:t>
      </w:r>
      <w:proofErr w:type="spellEnd"/>
      <w:r w:rsidR="00A2750D" w:rsidRPr="00357FA2">
        <w:rPr>
          <w:sz w:val="28"/>
          <w:szCs w:val="28"/>
          <w:lang w:val="fr-FR"/>
        </w:rPr>
        <w:t xml:space="preserve"> </w:t>
      </w:r>
      <w:proofErr w:type="spellStart"/>
      <w:r w:rsidR="00A2750D" w:rsidRPr="00357FA2">
        <w:rPr>
          <w:sz w:val="28"/>
          <w:szCs w:val="28"/>
          <w:lang w:val="fr-FR"/>
        </w:rPr>
        <w:t>hiện</w:t>
      </w:r>
      <w:proofErr w:type="spellEnd"/>
      <w:r w:rsidR="00A2750D" w:rsidRPr="00357FA2">
        <w:rPr>
          <w:sz w:val="28"/>
          <w:szCs w:val="28"/>
          <w:lang w:val="fr-FR"/>
        </w:rPr>
        <w:t xml:space="preserve"> </w:t>
      </w:r>
      <w:proofErr w:type="spellStart"/>
      <w:r w:rsidR="00A2750D" w:rsidRPr="00357FA2">
        <w:rPr>
          <w:sz w:val="28"/>
          <w:szCs w:val="28"/>
          <w:lang w:val="fr-FR"/>
        </w:rPr>
        <w:t>hành</w:t>
      </w:r>
      <w:proofErr w:type="spellEnd"/>
      <w:r w:rsidR="00A2750D" w:rsidRPr="00357FA2">
        <w:rPr>
          <w:sz w:val="28"/>
          <w:szCs w:val="28"/>
          <w:lang w:val="fr-FR"/>
        </w:rPr>
        <w:t xml:space="preserve"> </w:t>
      </w:r>
      <w:proofErr w:type="spellStart"/>
      <w:r w:rsidR="00A2750D" w:rsidRPr="00357FA2">
        <w:rPr>
          <w:sz w:val="28"/>
          <w:szCs w:val="28"/>
          <w:lang w:val="fr-FR"/>
        </w:rPr>
        <w:t>nhằm</w:t>
      </w:r>
      <w:proofErr w:type="spellEnd"/>
      <w:r w:rsidR="00A2750D" w:rsidRPr="00357FA2">
        <w:rPr>
          <w:sz w:val="28"/>
          <w:szCs w:val="28"/>
          <w:lang w:val="fr-FR"/>
        </w:rPr>
        <w:t xml:space="preserve"> </w:t>
      </w:r>
      <w:proofErr w:type="spellStart"/>
      <w:r w:rsidR="00A2750D" w:rsidRPr="00357FA2">
        <w:rPr>
          <w:sz w:val="28"/>
          <w:szCs w:val="28"/>
          <w:lang w:val="fr-FR"/>
        </w:rPr>
        <w:t>đảm</w:t>
      </w:r>
      <w:proofErr w:type="spellEnd"/>
      <w:r w:rsidR="00A2750D" w:rsidRPr="00357FA2">
        <w:rPr>
          <w:sz w:val="28"/>
          <w:szCs w:val="28"/>
          <w:lang w:val="fr-FR"/>
        </w:rPr>
        <w:t xml:space="preserve"> </w:t>
      </w:r>
      <w:proofErr w:type="spellStart"/>
      <w:r w:rsidR="00A2750D" w:rsidRPr="00357FA2">
        <w:rPr>
          <w:sz w:val="28"/>
          <w:szCs w:val="28"/>
          <w:lang w:val="fr-FR"/>
        </w:rPr>
        <w:t>bảo</w:t>
      </w:r>
      <w:proofErr w:type="spellEnd"/>
      <w:r w:rsidR="00A2750D" w:rsidRPr="00357FA2">
        <w:rPr>
          <w:sz w:val="28"/>
          <w:szCs w:val="28"/>
          <w:lang w:val="fr-FR"/>
        </w:rPr>
        <w:t xml:space="preserve"> </w:t>
      </w:r>
      <w:proofErr w:type="spellStart"/>
      <w:r w:rsidR="00A2750D" w:rsidRPr="00357FA2">
        <w:rPr>
          <w:sz w:val="28"/>
          <w:szCs w:val="28"/>
          <w:lang w:val="fr-FR"/>
        </w:rPr>
        <w:t>hoạt</w:t>
      </w:r>
      <w:proofErr w:type="spellEnd"/>
      <w:r w:rsidR="00A2750D" w:rsidRPr="00357FA2">
        <w:rPr>
          <w:sz w:val="28"/>
          <w:szCs w:val="28"/>
          <w:lang w:val="fr-FR"/>
        </w:rPr>
        <w:t xml:space="preserve"> </w:t>
      </w:r>
      <w:proofErr w:type="spellStart"/>
      <w:r w:rsidR="00A2750D" w:rsidRPr="00357FA2">
        <w:rPr>
          <w:sz w:val="28"/>
          <w:szCs w:val="28"/>
          <w:lang w:val="fr-FR"/>
        </w:rPr>
        <w:t>động</w:t>
      </w:r>
      <w:proofErr w:type="spellEnd"/>
      <w:r w:rsidR="00A2750D" w:rsidRPr="00357FA2">
        <w:rPr>
          <w:sz w:val="28"/>
          <w:szCs w:val="28"/>
          <w:lang w:val="fr-FR"/>
        </w:rPr>
        <w:t xml:space="preserve"> </w:t>
      </w:r>
      <w:proofErr w:type="spellStart"/>
      <w:r w:rsidR="00A2750D" w:rsidRPr="00357FA2">
        <w:rPr>
          <w:sz w:val="28"/>
          <w:szCs w:val="28"/>
          <w:lang w:val="fr-FR"/>
        </w:rPr>
        <w:t>đúng</w:t>
      </w:r>
      <w:proofErr w:type="spellEnd"/>
      <w:r w:rsidR="00A2750D" w:rsidRPr="00357FA2">
        <w:rPr>
          <w:sz w:val="28"/>
          <w:szCs w:val="28"/>
          <w:lang w:val="fr-FR"/>
        </w:rPr>
        <w:t xml:space="preserve"> </w:t>
      </w:r>
      <w:proofErr w:type="spellStart"/>
      <w:r w:rsidR="00A2750D" w:rsidRPr="00357FA2">
        <w:rPr>
          <w:sz w:val="28"/>
          <w:szCs w:val="28"/>
          <w:lang w:val="fr-FR"/>
        </w:rPr>
        <w:t>quy</w:t>
      </w:r>
      <w:proofErr w:type="spellEnd"/>
      <w:r w:rsidR="00A2750D" w:rsidRPr="00357FA2">
        <w:rPr>
          <w:sz w:val="28"/>
          <w:szCs w:val="28"/>
          <w:lang w:val="fr-FR"/>
        </w:rPr>
        <w:t xml:space="preserve"> </w:t>
      </w:r>
      <w:proofErr w:type="spellStart"/>
      <w:r w:rsidR="00A2750D" w:rsidRPr="00357FA2">
        <w:rPr>
          <w:sz w:val="28"/>
          <w:szCs w:val="28"/>
          <w:lang w:val="fr-FR"/>
        </w:rPr>
        <w:t>định</w:t>
      </w:r>
      <w:proofErr w:type="spellEnd"/>
      <w:r w:rsidR="00A2750D" w:rsidRPr="00357FA2">
        <w:rPr>
          <w:sz w:val="28"/>
          <w:szCs w:val="28"/>
          <w:lang w:val="fr-FR"/>
        </w:rPr>
        <w:t xml:space="preserve"> </w:t>
      </w:r>
      <w:proofErr w:type="spellStart"/>
      <w:r w:rsidR="00A2750D" w:rsidRPr="00357FA2">
        <w:rPr>
          <w:sz w:val="28"/>
          <w:szCs w:val="28"/>
          <w:lang w:val="fr-FR"/>
        </w:rPr>
        <w:t>và</w:t>
      </w:r>
      <w:proofErr w:type="spellEnd"/>
      <w:r w:rsidR="00A2750D" w:rsidRPr="00357FA2">
        <w:rPr>
          <w:sz w:val="28"/>
          <w:szCs w:val="28"/>
          <w:lang w:val="fr-FR"/>
        </w:rPr>
        <w:t xml:space="preserve"> </w:t>
      </w:r>
      <w:proofErr w:type="spellStart"/>
      <w:r w:rsidR="00A2750D" w:rsidRPr="00357FA2">
        <w:rPr>
          <w:sz w:val="28"/>
          <w:szCs w:val="28"/>
          <w:lang w:val="fr-FR"/>
        </w:rPr>
        <w:t>hiệu</w:t>
      </w:r>
      <w:proofErr w:type="spellEnd"/>
      <w:r w:rsidR="00A2750D" w:rsidRPr="00357FA2">
        <w:rPr>
          <w:sz w:val="28"/>
          <w:szCs w:val="28"/>
          <w:lang w:val="fr-FR"/>
        </w:rPr>
        <w:t xml:space="preserve"> </w:t>
      </w:r>
      <w:proofErr w:type="spellStart"/>
      <w:r w:rsidR="00A2750D" w:rsidRPr="00357FA2">
        <w:rPr>
          <w:sz w:val="28"/>
          <w:szCs w:val="28"/>
          <w:lang w:val="fr-FR"/>
        </w:rPr>
        <w:t>quả</w:t>
      </w:r>
      <w:proofErr w:type="spellEnd"/>
      <w:r w:rsidR="00A2750D" w:rsidRPr="00357FA2">
        <w:rPr>
          <w:sz w:val="28"/>
          <w:szCs w:val="28"/>
          <w:lang w:val="fr-FR"/>
        </w:rPr>
        <w:t>.</w:t>
      </w:r>
      <w:r w:rsidRPr="00357FA2">
        <w:rPr>
          <w:sz w:val="28"/>
          <w:szCs w:val="28"/>
          <w:lang w:val="fr-FR"/>
        </w:rPr>
        <w:t xml:space="preserve"> </w:t>
      </w:r>
    </w:p>
    <w:p w14:paraId="4BA43009" w14:textId="77777777" w:rsidR="007E3CB0" w:rsidRPr="00357FA2" w:rsidRDefault="001C3EEB" w:rsidP="00357FA2">
      <w:pPr>
        <w:pStyle w:val="BodyTextIndent2"/>
        <w:spacing w:before="120" w:line="276" w:lineRule="auto"/>
        <w:ind w:left="0" w:firstLine="709"/>
        <w:jc w:val="both"/>
        <w:rPr>
          <w:rFonts w:eastAsia="Calibri"/>
          <w:b/>
          <w:bCs/>
          <w:i/>
          <w:iCs/>
          <w:sz w:val="28"/>
          <w:szCs w:val="28"/>
          <w:lang w:val="vi-VN"/>
        </w:rPr>
      </w:pPr>
      <w:r w:rsidRPr="00357FA2">
        <w:rPr>
          <w:rFonts w:eastAsia="Calibri"/>
          <w:b/>
          <w:bCs/>
          <w:i/>
          <w:iCs/>
          <w:sz w:val="28"/>
          <w:szCs w:val="28"/>
        </w:rPr>
        <w:t>3</w:t>
      </w:r>
      <w:r w:rsidR="000A517D" w:rsidRPr="00357FA2">
        <w:rPr>
          <w:rFonts w:eastAsia="Calibri"/>
          <w:b/>
          <w:bCs/>
          <w:i/>
          <w:iCs/>
          <w:sz w:val="28"/>
          <w:szCs w:val="28"/>
          <w:lang w:val="vi-VN"/>
        </w:rPr>
        <w:t>.3. Giải pháp giải quyết vấn đề</w:t>
      </w:r>
    </w:p>
    <w:p w14:paraId="74D3952B" w14:textId="77777777" w:rsidR="007E3CB0" w:rsidRPr="00357FA2" w:rsidRDefault="000A517D" w:rsidP="00357FA2">
      <w:pPr>
        <w:pStyle w:val="BodyTextIndent2"/>
        <w:spacing w:before="120" w:line="276" w:lineRule="auto"/>
        <w:ind w:left="0" w:firstLine="709"/>
        <w:jc w:val="both"/>
        <w:rPr>
          <w:sz w:val="28"/>
          <w:szCs w:val="28"/>
          <w:lang w:val="vi-VN"/>
        </w:rPr>
      </w:pPr>
      <w:r w:rsidRPr="00357FA2">
        <w:rPr>
          <w:sz w:val="28"/>
          <w:szCs w:val="28"/>
          <w:lang w:val="vi-VN"/>
        </w:rPr>
        <w:t xml:space="preserve">Có hai phương án đối với vấn đề này: </w:t>
      </w:r>
    </w:p>
    <w:p w14:paraId="740E92E5" w14:textId="77777777" w:rsidR="007E3CB0" w:rsidRPr="00357FA2" w:rsidRDefault="000A517D" w:rsidP="00357FA2">
      <w:pPr>
        <w:pStyle w:val="BodyTextIndent2"/>
        <w:spacing w:before="120" w:line="276" w:lineRule="auto"/>
        <w:ind w:left="0" w:firstLine="709"/>
        <w:jc w:val="both"/>
        <w:rPr>
          <w:sz w:val="28"/>
          <w:szCs w:val="28"/>
        </w:rPr>
      </w:pPr>
      <w:r w:rsidRPr="00357FA2">
        <w:rPr>
          <w:b/>
          <w:bCs/>
          <w:sz w:val="28"/>
          <w:szCs w:val="28"/>
          <w:lang w:val="vi-VN"/>
        </w:rPr>
        <w:t>Phương án 1</w:t>
      </w:r>
      <w:r w:rsidRPr="00357FA2">
        <w:rPr>
          <w:sz w:val="28"/>
          <w:szCs w:val="28"/>
          <w:lang w:val="vi-VN"/>
        </w:rPr>
        <w:t>: Giữ nguyên quy định như hiện nay.</w:t>
      </w:r>
    </w:p>
    <w:p w14:paraId="6E265A31" w14:textId="1E199C13" w:rsidR="007E3CB0" w:rsidRPr="00357FA2" w:rsidRDefault="000A517D" w:rsidP="00357FA2">
      <w:pPr>
        <w:pStyle w:val="BodyTextIndent2"/>
        <w:spacing w:before="120" w:line="276" w:lineRule="auto"/>
        <w:ind w:left="0" w:firstLine="709"/>
        <w:jc w:val="both"/>
        <w:rPr>
          <w:sz w:val="28"/>
          <w:szCs w:val="28"/>
          <w:shd w:val="clear" w:color="auto" w:fill="FFFFFF"/>
          <w:lang w:val="vi-VN"/>
        </w:rPr>
      </w:pPr>
      <w:r w:rsidRPr="00357FA2">
        <w:rPr>
          <w:b/>
          <w:bCs/>
          <w:sz w:val="28"/>
          <w:szCs w:val="28"/>
          <w:lang w:val="vi-VN"/>
        </w:rPr>
        <w:t>Phương án 2</w:t>
      </w:r>
      <w:r w:rsidRPr="00357FA2">
        <w:rPr>
          <w:sz w:val="28"/>
          <w:szCs w:val="28"/>
          <w:lang w:val="vi-VN"/>
        </w:rPr>
        <w:t xml:space="preserve">: Chỉnh sửa, bổ sung quy định tại </w:t>
      </w:r>
      <w:proofErr w:type="spellStart"/>
      <w:r w:rsidR="003677A3" w:rsidRPr="00357FA2">
        <w:rPr>
          <w:sz w:val="28"/>
          <w:szCs w:val="28"/>
        </w:rPr>
        <w:t>Nghị</w:t>
      </w:r>
      <w:proofErr w:type="spellEnd"/>
      <w:r w:rsidR="003677A3" w:rsidRPr="00357FA2">
        <w:rPr>
          <w:sz w:val="28"/>
          <w:szCs w:val="28"/>
        </w:rPr>
        <w:t xml:space="preserve"> </w:t>
      </w:r>
      <w:proofErr w:type="spellStart"/>
      <w:r w:rsidR="003677A3" w:rsidRPr="00357FA2">
        <w:rPr>
          <w:sz w:val="28"/>
          <w:szCs w:val="28"/>
        </w:rPr>
        <w:t>định</w:t>
      </w:r>
      <w:proofErr w:type="spellEnd"/>
      <w:r w:rsidR="003677A3" w:rsidRPr="00357FA2">
        <w:rPr>
          <w:sz w:val="28"/>
          <w:szCs w:val="28"/>
        </w:rPr>
        <w:t xml:space="preserve"> </w:t>
      </w:r>
      <w:proofErr w:type="spellStart"/>
      <w:r w:rsidR="003677A3" w:rsidRPr="00357FA2">
        <w:rPr>
          <w:sz w:val="28"/>
          <w:szCs w:val="28"/>
        </w:rPr>
        <w:t>số</w:t>
      </w:r>
      <w:proofErr w:type="spellEnd"/>
      <w:r w:rsidR="003677A3" w:rsidRPr="00357FA2">
        <w:rPr>
          <w:sz w:val="28"/>
          <w:szCs w:val="28"/>
        </w:rPr>
        <w:t xml:space="preserve"> 95/2014/NĐ-CP</w:t>
      </w:r>
      <w:r w:rsidRPr="00357FA2">
        <w:rPr>
          <w:sz w:val="28"/>
          <w:szCs w:val="28"/>
        </w:rPr>
        <w:t xml:space="preserve"> </w:t>
      </w:r>
      <w:r w:rsidRPr="00357FA2">
        <w:rPr>
          <w:sz w:val="28"/>
          <w:szCs w:val="28"/>
          <w:lang w:val="vi-VN"/>
        </w:rPr>
        <w:t xml:space="preserve">theo các </w:t>
      </w:r>
      <w:proofErr w:type="spellStart"/>
      <w:r w:rsidRPr="00357FA2">
        <w:rPr>
          <w:sz w:val="28"/>
          <w:szCs w:val="28"/>
        </w:rPr>
        <w:t>mục</w:t>
      </w:r>
      <w:proofErr w:type="spellEnd"/>
      <w:r w:rsidRPr="00357FA2">
        <w:rPr>
          <w:sz w:val="28"/>
          <w:szCs w:val="28"/>
        </w:rPr>
        <w:t xml:space="preserve"> </w:t>
      </w:r>
      <w:proofErr w:type="spellStart"/>
      <w:r w:rsidRPr="00357FA2">
        <w:rPr>
          <w:sz w:val="28"/>
          <w:szCs w:val="28"/>
        </w:rPr>
        <w:t>tiêu</w:t>
      </w:r>
      <w:proofErr w:type="spellEnd"/>
      <w:r w:rsidRPr="00357FA2">
        <w:rPr>
          <w:sz w:val="28"/>
          <w:szCs w:val="28"/>
        </w:rPr>
        <w:t xml:space="preserve"> </w:t>
      </w:r>
      <w:r w:rsidRPr="00357FA2">
        <w:rPr>
          <w:sz w:val="28"/>
          <w:szCs w:val="28"/>
          <w:lang w:val="vi-VN"/>
        </w:rPr>
        <w:t xml:space="preserve">nêu tại mục </w:t>
      </w:r>
      <w:r w:rsidR="001C3EEB" w:rsidRPr="00357FA2">
        <w:rPr>
          <w:sz w:val="28"/>
          <w:szCs w:val="28"/>
        </w:rPr>
        <w:t>3</w:t>
      </w:r>
      <w:r w:rsidRPr="00357FA2">
        <w:rPr>
          <w:sz w:val="28"/>
          <w:szCs w:val="28"/>
          <w:lang w:val="vi-VN"/>
        </w:rPr>
        <w:t>.2 nói trên</w:t>
      </w:r>
      <w:r w:rsidRPr="00357FA2">
        <w:rPr>
          <w:sz w:val="28"/>
          <w:szCs w:val="28"/>
          <w:shd w:val="clear" w:color="auto" w:fill="FFFFFF"/>
          <w:lang w:val="vi-VN"/>
        </w:rPr>
        <w:t>.</w:t>
      </w:r>
    </w:p>
    <w:p w14:paraId="505F0582" w14:textId="77777777" w:rsidR="007E3CB0" w:rsidRPr="00357FA2" w:rsidRDefault="007E3CB0" w:rsidP="00357FA2">
      <w:pPr>
        <w:pStyle w:val="BodyTextIndent2"/>
        <w:spacing w:before="120" w:line="276" w:lineRule="auto"/>
        <w:ind w:left="0" w:firstLine="709"/>
        <w:jc w:val="both"/>
        <w:rPr>
          <w:rFonts w:eastAsia="Calibri"/>
          <w:b/>
          <w:bCs/>
          <w:i/>
          <w:iCs/>
          <w:sz w:val="28"/>
          <w:szCs w:val="28"/>
          <w:lang w:val="vi-VN"/>
        </w:rPr>
      </w:pPr>
      <w:r w:rsidRPr="00357FA2">
        <w:rPr>
          <w:rFonts w:eastAsia="Calibri"/>
          <w:b/>
          <w:bCs/>
          <w:i/>
          <w:iCs/>
          <w:sz w:val="28"/>
          <w:szCs w:val="28"/>
        </w:rPr>
        <w:t>3</w:t>
      </w:r>
      <w:r w:rsidR="000A517D" w:rsidRPr="00357FA2">
        <w:rPr>
          <w:rFonts w:eastAsia="Calibri"/>
          <w:b/>
          <w:bCs/>
          <w:i/>
          <w:iCs/>
          <w:sz w:val="28"/>
          <w:szCs w:val="28"/>
          <w:lang w:val="vi-VN"/>
        </w:rPr>
        <w:t>.4. Đánh giá tác động của các giải pháp</w:t>
      </w:r>
    </w:p>
    <w:p w14:paraId="686321DE" w14:textId="77777777" w:rsidR="007E3CB0" w:rsidRPr="00357FA2" w:rsidRDefault="007E3CB0" w:rsidP="00357FA2">
      <w:pPr>
        <w:pStyle w:val="BodyTextIndent2"/>
        <w:spacing w:before="120" w:line="276" w:lineRule="auto"/>
        <w:ind w:left="0" w:firstLine="709"/>
        <w:jc w:val="both"/>
        <w:rPr>
          <w:i/>
          <w:sz w:val="28"/>
          <w:szCs w:val="28"/>
          <w:lang w:val="vi-VN"/>
        </w:rPr>
      </w:pPr>
      <w:r w:rsidRPr="00357FA2">
        <w:rPr>
          <w:i/>
          <w:sz w:val="28"/>
          <w:szCs w:val="28"/>
        </w:rPr>
        <w:t>3</w:t>
      </w:r>
      <w:r w:rsidR="000A517D" w:rsidRPr="00357FA2">
        <w:rPr>
          <w:i/>
          <w:sz w:val="28"/>
          <w:szCs w:val="28"/>
          <w:lang w:val="vi-VN"/>
        </w:rPr>
        <w:t>.4.1. Phương án 1</w:t>
      </w:r>
    </w:p>
    <w:p w14:paraId="3E173317" w14:textId="77777777" w:rsidR="007E3CB0" w:rsidRPr="00357FA2" w:rsidRDefault="000A517D" w:rsidP="00357FA2">
      <w:pPr>
        <w:pStyle w:val="BodyTextIndent2"/>
        <w:spacing w:before="120" w:line="276" w:lineRule="auto"/>
        <w:ind w:left="0" w:firstLine="709"/>
        <w:jc w:val="both"/>
        <w:rPr>
          <w:sz w:val="28"/>
          <w:szCs w:val="28"/>
          <w:lang w:val="vi-VN"/>
        </w:rPr>
      </w:pPr>
      <w:r w:rsidRPr="00357FA2">
        <w:rPr>
          <w:sz w:val="28"/>
          <w:szCs w:val="28"/>
          <w:lang w:val="vi-VN"/>
        </w:rPr>
        <w:t>a) Tác động về kinh tế, xã hội:</w:t>
      </w:r>
    </w:p>
    <w:p w14:paraId="1B0FD359" w14:textId="77777777" w:rsidR="007E3CB0" w:rsidRPr="00357FA2" w:rsidRDefault="000A517D" w:rsidP="00357FA2">
      <w:pPr>
        <w:pStyle w:val="BodyTextIndent2"/>
        <w:spacing w:before="120" w:line="276" w:lineRule="auto"/>
        <w:ind w:left="0" w:firstLine="709"/>
        <w:jc w:val="both"/>
        <w:rPr>
          <w:sz w:val="28"/>
          <w:szCs w:val="28"/>
        </w:rPr>
      </w:pP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492BB694" w14:textId="77777777" w:rsidR="007E3CB0" w:rsidRPr="00357FA2" w:rsidRDefault="000A517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tốn</w:t>
      </w:r>
      <w:proofErr w:type="spellEnd"/>
      <w:r w:rsidRPr="00357FA2">
        <w:rPr>
          <w:sz w:val="28"/>
          <w:szCs w:val="28"/>
          <w:shd w:val="clear" w:color="auto" w:fill="FFFFFF"/>
        </w:rPr>
        <w:t xml:space="preserve"> </w:t>
      </w:r>
      <w:proofErr w:type="spellStart"/>
      <w:r w:rsidRPr="00357FA2">
        <w:rPr>
          <w:sz w:val="28"/>
          <w:szCs w:val="28"/>
          <w:shd w:val="clear" w:color="auto" w:fill="FFFFFF"/>
        </w:rPr>
        <w:t>kém</w:t>
      </w:r>
      <w:proofErr w:type="spellEnd"/>
      <w:r w:rsidRPr="00357FA2">
        <w:rPr>
          <w:sz w:val="28"/>
          <w:szCs w:val="28"/>
          <w:shd w:val="clear" w:color="auto" w:fill="FFFFFF"/>
        </w:rPr>
        <w:t xml:space="preserve"> </w:t>
      </w:r>
      <w:proofErr w:type="spellStart"/>
      <w:r w:rsidRPr="00357FA2">
        <w:rPr>
          <w:sz w:val="28"/>
          <w:szCs w:val="28"/>
          <w:shd w:val="clear" w:color="auto" w:fill="FFFFFF"/>
        </w:rPr>
        <w:t>thời</w:t>
      </w:r>
      <w:proofErr w:type="spellEnd"/>
      <w:r w:rsidRPr="00357FA2">
        <w:rPr>
          <w:sz w:val="28"/>
          <w:szCs w:val="28"/>
          <w:shd w:val="clear" w:color="auto" w:fill="FFFFFF"/>
        </w:rPr>
        <w:t xml:space="preserve"> </w:t>
      </w:r>
      <w:proofErr w:type="spellStart"/>
      <w:r w:rsidRPr="00357FA2">
        <w:rPr>
          <w:sz w:val="28"/>
          <w:szCs w:val="28"/>
          <w:shd w:val="clear" w:color="auto" w:fill="FFFFFF"/>
        </w:rPr>
        <w:t>gian</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nghiên</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cứu</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rà</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soát</w:t>
      </w:r>
      <w:proofErr w:type="spellEnd"/>
      <w:r w:rsidRPr="00357FA2">
        <w:rPr>
          <w:sz w:val="28"/>
          <w:szCs w:val="28"/>
          <w:shd w:val="clear" w:color="auto" w:fill="FFFFFF"/>
        </w:rPr>
        <w:t xml:space="preserve">, chi </w:t>
      </w:r>
      <w:proofErr w:type="spellStart"/>
      <w:r w:rsidRPr="00357FA2">
        <w:rPr>
          <w:sz w:val="28"/>
          <w:szCs w:val="28"/>
          <w:shd w:val="clear" w:color="auto" w:fill="FFFFFF"/>
        </w:rPr>
        <w:t>phí</w:t>
      </w:r>
      <w:proofErr w:type="spellEnd"/>
      <w:r w:rsidRPr="00357FA2">
        <w:rPr>
          <w:sz w:val="28"/>
          <w:szCs w:val="28"/>
          <w:shd w:val="clear" w:color="auto" w:fill="FFFFFF"/>
        </w:rPr>
        <w:t xml:space="preserve"> </w:t>
      </w:r>
      <w:proofErr w:type="spellStart"/>
      <w:r w:rsidR="007E3CB0" w:rsidRPr="00357FA2">
        <w:rPr>
          <w:sz w:val="28"/>
          <w:szCs w:val="28"/>
          <w:shd w:val="clear" w:color="auto" w:fill="FFFFFF"/>
        </w:rPr>
        <w:t>khảo</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sát</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thực</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tiễn</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phục</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vụ</w:t>
      </w:r>
      <w:proofErr w:type="spellEnd"/>
      <w:r w:rsidR="007E3CB0" w:rsidRPr="00357FA2">
        <w:rPr>
          <w:sz w:val="28"/>
          <w:szCs w:val="28"/>
          <w:shd w:val="clear" w:color="auto" w:fill="FFFFFF"/>
        </w:rPr>
        <w:t xml:space="preserve"> </w:t>
      </w:r>
      <w:proofErr w:type="spellStart"/>
      <w:r w:rsidRPr="00357FA2">
        <w:rPr>
          <w:sz w:val="28"/>
          <w:szCs w:val="28"/>
          <w:shd w:val="clear" w:color="auto" w:fill="FFFFFF"/>
        </w:rPr>
        <w:t>sửa</w:t>
      </w:r>
      <w:proofErr w:type="spellEnd"/>
      <w:r w:rsidRPr="00357FA2">
        <w:rPr>
          <w:sz w:val="28"/>
          <w:szCs w:val="28"/>
          <w:shd w:val="clear" w:color="auto" w:fill="FFFFFF"/>
        </w:rPr>
        <w:t xml:space="preserve"> </w:t>
      </w:r>
      <w:proofErr w:type="spellStart"/>
      <w:r w:rsidRPr="00357FA2">
        <w:rPr>
          <w:sz w:val="28"/>
          <w:szCs w:val="28"/>
          <w:shd w:val="clear" w:color="auto" w:fill="FFFFFF"/>
        </w:rPr>
        <w:t>đổi</w:t>
      </w:r>
      <w:proofErr w:type="spellEnd"/>
      <w:r w:rsidRPr="00357FA2">
        <w:rPr>
          <w:sz w:val="28"/>
          <w:szCs w:val="28"/>
          <w:shd w:val="clear" w:color="auto" w:fill="FFFFFF"/>
        </w:rPr>
        <w:t xml:space="preserve">, </w:t>
      </w:r>
      <w:proofErr w:type="spellStart"/>
      <w:r w:rsidRPr="00357FA2">
        <w:rPr>
          <w:sz w:val="28"/>
          <w:szCs w:val="28"/>
          <w:shd w:val="clear" w:color="auto" w:fill="FFFFFF"/>
        </w:rPr>
        <w:t>bổ</w:t>
      </w:r>
      <w:proofErr w:type="spellEnd"/>
      <w:r w:rsidRPr="00357FA2">
        <w:rPr>
          <w:sz w:val="28"/>
          <w:szCs w:val="28"/>
          <w:shd w:val="clear" w:color="auto" w:fill="FFFFFF"/>
        </w:rPr>
        <w:t xml:space="preserve"> sung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pháp</w:t>
      </w:r>
      <w:proofErr w:type="spellEnd"/>
      <w:r w:rsidRPr="00357FA2">
        <w:rPr>
          <w:sz w:val="28"/>
          <w:szCs w:val="28"/>
          <w:shd w:val="clear" w:color="auto" w:fill="FFFFFF"/>
        </w:rPr>
        <w:t xml:space="preserve"> </w:t>
      </w:r>
      <w:proofErr w:type="spellStart"/>
      <w:r w:rsidRPr="00357FA2">
        <w:rPr>
          <w:sz w:val="28"/>
          <w:szCs w:val="28"/>
          <w:shd w:val="clear" w:color="auto" w:fill="FFFFFF"/>
        </w:rPr>
        <w:t>luật</w:t>
      </w:r>
      <w:proofErr w:type="spellEnd"/>
      <w:r w:rsidR="007E3CB0" w:rsidRPr="00357FA2">
        <w:rPr>
          <w:sz w:val="28"/>
          <w:szCs w:val="28"/>
          <w:shd w:val="clear" w:color="auto" w:fill="FFFFFF"/>
        </w:rPr>
        <w:t>.</w:t>
      </w:r>
    </w:p>
    <w:p w14:paraId="2D081CEA" w14:textId="77777777" w:rsidR="007E3CB0" w:rsidRPr="00357FA2" w:rsidRDefault="000A517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lastRenderedPageBreak/>
        <w:t xml:space="preserve"> -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00E62A4C" w:rsidRPr="00357FA2">
        <w:rPr>
          <w:sz w:val="28"/>
          <w:szCs w:val="28"/>
          <w:shd w:val="clear" w:color="auto" w:fill="FFFFFF"/>
        </w:rPr>
        <w:t xml:space="preserve"> </w:t>
      </w:r>
      <w:proofErr w:type="spellStart"/>
      <w:r w:rsidR="00E62A4C" w:rsidRPr="00357FA2">
        <w:rPr>
          <w:sz w:val="28"/>
          <w:szCs w:val="28"/>
          <w:shd w:val="clear" w:color="auto" w:fill="FFFFFF"/>
        </w:rPr>
        <w:t>các</w:t>
      </w:r>
      <w:proofErr w:type="spellEnd"/>
      <w:r w:rsidRPr="00357FA2">
        <w:rPr>
          <w:sz w:val="28"/>
          <w:szCs w:val="28"/>
          <w:shd w:val="clear" w:color="auto" w:fill="FFFFFF"/>
        </w:rPr>
        <w:t xml:space="preserve"> </w:t>
      </w:r>
      <w:proofErr w:type="spellStart"/>
      <w:r w:rsidR="00E62A4C" w:rsidRPr="00357FA2">
        <w:rPr>
          <w:sz w:val="28"/>
          <w:szCs w:val="28"/>
          <w:shd w:val="clear" w:color="auto" w:fill="FFFFFF"/>
        </w:rPr>
        <w:t>cơ</w:t>
      </w:r>
      <w:proofErr w:type="spellEnd"/>
      <w:r w:rsidR="00E62A4C" w:rsidRPr="00357FA2">
        <w:rPr>
          <w:sz w:val="28"/>
          <w:szCs w:val="28"/>
          <w:shd w:val="clear" w:color="auto" w:fill="FFFFFF"/>
        </w:rPr>
        <w:t xml:space="preserve"> </w:t>
      </w:r>
      <w:proofErr w:type="spellStart"/>
      <w:r w:rsidR="00E62A4C" w:rsidRPr="00357FA2">
        <w:rPr>
          <w:sz w:val="28"/>
          <w:szCs w:val="28"/>
          <w:shd w:val="clear" w:color="auto" w:fill="FFFFFF"/>
        </w:rPr>
        <w:t>quan</w:t>
      </w:r>
      <w:proofErr w:type="spellEnd"/>
      <w:r w:rsidR="00E62A4C"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phải</w:t>
      </w:r>
      <w:proofErr w:type="spellEnd"/>
      <w:r w:rsidRPr="00357FA2">
        <w:rPr>
          <w:sz w:val="28"/>
          <w:szCs w:val="28"/>
          <w:shd w:val="clear" w:color="auto" w:fill="FFFFFF"/>
        </w:rPr>
        <w:t xml:space="preserve"> </w:t>
      </w:r>
      <w:proofErr w:type="spellStart"/>
      <w:r w:rsidRPr="00357FA2">
        <w:rPr>
          <w:sz w:val="28"/>
          <w:szCs w:val="28"/>
          <w:shd w:val="clear" w:color="auto" w:fill="FFFFFF"/>
        </w:rPr>
        <w:t>mất</w:t>
      </w:r>
      <w:proofErr w:type="spellEnd"/>
      <w:r w:rsidRPr="00357FA2">
        <w:rPr>
          <w:sz w:val="28"/>
          <w:szCs w:val="28"/>
          <w:shd w:val="clear" w:color="auto" w:fill="FFFFFF"/>
        </w:rPr>
        <w:t xml:space="preserve"> </w:t>
      </w:r>
      <w:proofErr w:type="spellStart"/>
      <w:r w:rsidRPr="00357FA2">
        <w:rPr>
          <w:sz w:val="28"/>
          <w:szCs w:val="28"/>
          <w:shd w:val="clear" w:color="auto" w:fill="FFFFFF"/>
        </w:rPr>
        <w:t>thời</w:t>
      </w:r>
      <w:proofErr w:type="spellEnd"/>
      <w:r w:rsidRPr="00357FA2">
        <w:rPr>
          <w:sz w:val="28"/>
          <w:szCs w:val="28"/>
          <w:shd w:val="clear" w:color="auto" w:fill="FFFFFF"/>
        </w:rPr>
        <w:t xml:space="preserve"> </w:t>
      </w:r>
      <w:proofErr w:type="spellStart"/>
      <w:r w:rsidRPr="00357FA2">
        <w:rPr>
          <w:sz w:val="28"/>
          <w:szCs w:val="28"/>
          <w:shd w:val="clear" w:color="auto" w:fill="FFFFFF"/>
        </w:rPr>
        <w:t>gian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mới</w:t>
      </w:r>
      <w:proofErr w:type="spellEnd"/>
      <w:r w:rsidRPr="00357FA2">
        <w:rPr>
          <w:sz w:val="28"/>
          <w:szCs w:val="28"/>
          <w:shd w:val="clear" w:color="auto" w:fill="FFFFFF"/>
        </w:rPr>
        <w:t xml:space="preserve"> </w:t>
      </w:r>
      <w:proofErr w:type="spellStart"/>
      <w:r w:rsidRPr="00357FA2">
        <w:rPr>
          <w:sz w:val="28"/>
          <w:szCs w:val="28"/>
          <w:shd w:val="clear" w:color="auto" w:fill="FFFFFF"/>
        </w:rPr>
        <w:t>để</w:t>
      </w:r>
      <w:proofErr w:type="spellEnd"/>
      <w:r w:rsidRPr="00357FA2">
        <w:rPr>
          <w:sz w:val="28"/>
          <w:szCs w:val="28"/>
          <w:shd w:val="clear" w:color="auto" w:fill="FFFFFF"/>
        </w:rPr>
        <w:t xml:space="preserve"> </w:t>
      </w:r>
      <w:proofErr w:type="spellStart"/>
      <w:r w:rsidRPr="00357FA2">
        <w:rPr>
          <w:sz w:val="28"/>
          <w:szCs w:val="28"/>
          <w:shd w:val="clear" w:color="auto" w:fill="FFFFFF"/>
        </w:rPr>
        <w:t>thực</w:t>
      </w:r>
      <w:proofErr w:type="spellEnd"/>
      <w:r w:rsidRPr="00357FA2">
        <w:rPr>
          <w:sz w:val="28"/>
          <w:szCs w:val="28"/>
          <w:shd w:val="clear" w:color="auto" w:fill="FFFFFF"/>
        </w:rPr>
        <w:t xml:space="preserve"> </w:t>
      </w:r>
      <w:proofErr w:type="spellStart"/>
      <w:r w:rsidRPr="00357FA2">
        <w:rPr>
          <w:sz w:val="28"/>
          <w:szCs w:val="28"/>
          <w:shd w:val="clear" w:color="auto" w:fill="FFFFFF"/>
        </w:rPr>
        <w:t>hiện</w:t>
      </w:r>
      <w:proofErr w:type="spellEnd"/>
      <w:r w:rsidRPr="00357FA2">
        <w:rPr>
          <w:sz w:val="28"/>
          <w:szCs w:val="28"/>
          <w:shd w:val="clear" w:color="auto" w:fill="FFFFFF"/>
        </w:rPr>
        <w:t>.</w:t>
      </w:r>
    </w:p>
    <w:p w14:paraId="2B4A0BFC" w14:textId="77777777" w:rsidR="007E3CB0" w:rsidRPr="00357FA2" w:rsidRDefault="000A517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a2) </w:t>
      </w:r>
      <w:proofErr w:type="spellStart"/>
      <w:r w:rsidRPr="00357FA2">
        <w:rPr>
          <w:sz w:val="28"/>
          <w:szCs w:val="28"/>
          <w:shd w:val="clear" w:color="auto" w:fill="FFFFFF"/>
        </w:rPr>
        <w:t>Tác</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tiêu</w:t>
      </w:r>
      <w:proofErr w:type="spellEnd"/>
      <w:r w:rsidRPr="00357FA2">
        <w:rPr>
          <w:sz w:val="28"/>
          <w:szCs w:val="28"/>
          <w:shd w:val="clear" w:color="auto" w:fill="FFFFFF"/>
        </w:rPr>
        <w:t xml:space="preserve"> </w:t>
      </w:r>
      <w:proofErr w:type="spellStart"/>
      <w:r w:rsidRPr="00357FA2">
        <w:rPr>
          <w:sz w:val="28"/>
          <w:szCs w:val="28"/>
          <w:shd w:val="clear" w:color="auto" w:fill="FFFFFF"/>
        </w:rPr>
        <w:t>cực</w:t>
      </w:r>
      <w:proofErr w:type="spellEnd"/>
      <w:r w:rsidRPr="00357FA2">
        <w:rPr>
          <w:sz w:val="28"/>
          <w:szCs w:val="28"/>
          <w:shd w:val="clear" w:color="auto" w:fill="FFFFFF"/>
        </w:rPr>
        <w:t>:</w:t>
      </w:r>
    </w:p>
    <w:p w14:paraId="52BA8741" w14:textId="72AA33E3" w:rsidR="007E3CB0" w:rsidRPr="00357FA2" w:rsidRDefault="000A517D" w:rsidP="00357FA2">
      <w:pPr>
        <w:pStyle w:val="BodyTextIndent2"/>
        <w:spacing w:before="120" w:line="276" w:lineRule="auto"/>
        <w:ind w:left="0" w:firstLine="709"/>
        <w:jc w:val="both"/>
        <w:rPr>
          <w:sz w:val="28"/>
          <w:szCs w:val="28"/>
        </w:rPr>
      </w:pPr>
      <w:r w:rsidRPr="00357FA2">
        <w:rPr>
          <w:sz w:val="28"/>
          <w:szCs w:val="28"/>
          <w:lang w:val="vi-VN"/>
        </w:rPr>
        <w:t>- Đối với Nhà nước:</w:t>
      </w:r>
      <w:r w:rsidR="003677A3" w:rsidRPr="00357FA2">
        <w:rPr>
          <w:sz w:val="28"/>
          <w:szCs w:val="28"/>
        </w:rPr>
        <w:t xml:space="preserve"> </w:t>
      </w:r>
      <w:proofErr w:type="spellStart"/>
      <w:r w:rsidR="003677A3" w:rsidRPr="00357FA2">
        <w:rPr>
          <w:sz w:val="28"/>
          <w:szCs w:val="28"/>
        </w:rPr>
        <w:t>các</w:t>
      </w:r>
      <w:proofErr w:type="spellEnd"/>
      <w:r w:rsidR="003677A3" w:rsidRPr="00357FA2">
        <w:rPr>
          <w:sz w:val="28"/>
          <w:szCs w:val="28"/>
        </w:rPr>
        <w:t xml:space="preserve"> </w:t>
      </w:r>
      <w:proofErr w:type="spellStart"/>
      <w:r w:rsidR="003677A3" w:rsidRPr="00357FA2">
        <w:rPr>
          <w:sz w:val="28"/>
          <w:szCs w:val="28"/>
        </w:rPr>
        <w:t>cơ</w:t>
      </w:r>
      <w:proofErr w:type="spellEnd"/>
      <w:r w:rsidR="003677A3" w:rsidRPr="00357FA2">
        <w:rPr>
          <w:sz w:val="28"/>
          <w:szCs w:val="28"/>
        </w:rPr>
        <w:t xml:space="preserve"> </w:t>
      </w:r>
      <w:proofErr w:type="spellStart"/>
      <w:r w:rsidR="003677A3" w:rsidRPr="00357FA2">
        <w:rPr>
          <w:sz w:val="28"/>
          <w:szCs w:val="28"/>
        </w:rPr>
        <w:t>quan</w:t>
      </w:r>
      <w:proofErr w:type="spellEnd"/>
      <w:r w:rsidR="003677A3" w:rsidRPr="00357FA2">
        <w:rPr>
          <w:sz w:val="28"/>
          <w:szCs w:val="28"/>
        </w:rPr>
        <w:t xml:space="preserve"> </w:t>
      </w:r>
      <w:proofErr w:type="spellStart"/>
      <w:r w:rsidR="003677A3" w:rsidRPr="00357FA2">
        <w:rPr>
          <w:sz w:val="28"/>
          <w:szCs w:val="28"/>
        </w:rPr>
        <w:t>quản</w:t>
      </w:r>
      <w:proofErr w:type="spellEnd"/>
      <w:r w:rsidR="003677A3" w:rsidRPr="00357FA2">
        <w:rPr>
          <w:sz w:val="28"/>
          <w:szCs w:val="28"/>
        </w:rPr>
        <w:t xml:space="preserve"> </w:t>
      </w:r>
      <w:proofErr w:type="spellStart"/>
      <w:r w:rsidR="003677A3" w:rsidRPr="00357FA2">
        <w:rPr>
          <w:sz w:val="28"/>
          <w:szCs w:val="28"/>
        </w:rPr>
        <w:t>lý</w:t>
      </w:r>
      <w:proofErr w:type="spellEnd"/>
      <w:r w:rsidR="003677A3" w:rsidRPr="00357FA2">
        <w:rPr>
          <w:sz w:val="28"/>
          <w:szCs w:val="28"/>
        </w:rPr>
        <w:t xml:space="preserve"> </w:t>
      </w:r>
      <w:proofErr w:type="spellStart"/>
      <w:r w:rsidR="003677A3" w:rsidRPr="00357FA2">
        <w:rPr>
          <w:sz w:val="28"/>
          <w:szCs w:val="28"/>
        </w:rPr>
        <w:t>nhà</w:t>
      </w:r>
      <w:proofErr w:type="spellEnd"/>
      <w:r w:rsidR="003677A3" w:rsidRPr="00357FA2">
        <w:rPr>
          <w:sz w:val="28"/>
          <w:szCs w:val="28"/>
        </w:rPr>
        <w:t xml:space="preserve"> </w:t>
      </w:r>
      <w:proofErr w:type="spellStart"/>
      <w:r w:rsidR="003677A3" w:rsidRPr="00357FA2">
        <w:rPr>
          <w:sz w:val="28"/>
          <w:szCs w:val="28"/>
        </w:rPr>
        <w:t>nước</w:t>
      </w:r>
      <w:proofErr w:type="spellEnd"/>
      <w:r w:rsidR="003677A3" w:rsidRPr="00357FA2">
        <w:rPr>
          <w:sz w:val="28"/>
          <w:szCs w:val="28"/>
        </w:rPr>
        <w:t xml:space="preserve"> </w:t>
      </w:r>
      <w:proofErr w:type="spellStart"/>
      <w:r w:rsidR="003677A3" w:rsidRPr="00357FA2">
        <w:rPr>
          <w:sz w:val="28"/>
          <w:szCs w:val="28"/>
        </w:rPr>
        <w:t>có</w:t>
      </w:r>
      <w:proofErr w:type="spellEnd"/>
      <w:r w:rsidR="003677A3" w:rsidRPr="00357FA2">
        <w:rPr>
          <w:sz w:val="28"/>
          <w:szCs w:val="28"/>
        </w:rPr>
        <w:t xml:space="preserve"> </w:t>
      </w:r>
      <w:proofErr w:type="spellStart"/>
      <w:r w:rsidR="003677A3" w:rsidRPr="00357FA2">
        <w:rPr>
          <w:sz w:val="28"/>
          <w:szCs w:val="28"/>
        </w:rPr>
        <w:t>liên</w:t>
      </w:r>
      <w:proofErr w:type="spellEnd"/>
      <w:r w:rsidR="003677A3" w:rsidRPr="00357FA2">
        <w:rPr>
          <w:sz w:val="28"/>
          <w:szCs w:val="28"/>
        </w:rPr>
        <w:t xml:space="preserve"> </w:t>
      </w:r>
      <w:proofErr w:type="spellStart"/>
      <w:r w:rsidR="003677A3" w:rsidRPr="00357FA2">
        <w:rPr>
          <w:sz w:val="28"/>
          <w:szCs w:val="28"/>
        </w:rPr>
        <w:t>quan</w:t>
      </w:r>
      <w:proofErr w:type="spellEnd"/>
      <w:r w:rsidR="003677A3" w:rsidRPr="00357FA2">
        <w:rPr>
          <w:sz w:val="28"/>
          <w:szCs w:val="28"/>
        </w:rPr>
        <w:t xml:space="preserve"> </w:t>
      </w:r>
      <w:proofErr w:type="spellStart"/>
      <w:r w:rsidR="003677A3" w:rsidRPr="00357FA2">
        <w:rPr>
          <w:sz w:val="28"/>
          <w:szCs w:val="28"/>
        </w:rPr>
        <w:t>phải</w:t>
      </w:r>
      <w:proofErr w:type="spellEnd"/>
      <w:r w:rsidR="003677A3" w:rsidRPr="00357FA2">
        <w:rPr>
          <w:sz w:val="28"/>
          <w:szCs w:val="28"/>
        </w:rPr>
        <w:t xml:space="preserve"> </w:t>
      </w:r>
      <w:proofErr w:type="spellStart"/>
      <w:r w:rsidR="003677A3" w:rsidRPr="00357FA2">
        <w:rPr>
          <w:sz w:val="28"/>
          <w:szCs w:val="28"/>
        </w:rPr>
        <w:t>hướng</w:t>
      </w:r>
      <w:proofErr w:type="spellEnd"/>
      <w:r w:rsidR="003677A3" w:rsidRPr="00357FA2">
        <w:rPr>
          <w:sz w:val="28"/>
          <w:szCs w:val="28"/>
        </w:rPr>
        <w:t xml:space="preserve"> </w:t>
      </w:r>
      <w:proofErr w:type="spellStart"/>
      <w:r w:rsidR="003677A3" w:rsidRPr="00357FA2">
        <w:rPr>
          <w:sz w:val="28"/>
          <w:szCs w:val="28"/>
        </w:rPr>
        <w:t>dẫn</w:t>
      </w:r>
      <w:proofErr w:type="spellEnd"/>
      <w:r w:rsidR="003677A3" w:rsidRPr="00357FA2">
        <w:rPr>
          <w:sz w:val="28"/>
          <w:szCs w:val="28"/>
        </w:rPr>
        <w:t xml:space="preserve">, </w:t>
      </w:r>
      <w:proofErr w:type="spellStart"/>
      <w:r w:rsidR="003677A3" w:rsidRPr="00357FA2">
        <w:rPr>
          <w:sz w:val="28"/>
          <w:szCs w:val="28"/>
        </w:rPr>
        <w:t>trả</w:t>
      </w:r>
      <w:proofErr w:type="spellEnd"/>
      <w:r w:rsidR="003677A3" w:rsidRPr="00357FA2">
        <w:rPr>
          <w:sz w:val="28"/>
          <w:szCs w:val="28"/>
        </w:rPr>
        <w:t xml:space="preserve"> </w:t>
      </w:r>
      <w:proofErr w:type="spellStart"/>
      <w:r w:rsidR="003677A3" w:rsidRPr="00357FA2">
        <w:rPr>
          <w:sz w:val="28"/>
          <w:szCs w:val="28"/>
        </w:rPr>
        <w:t>lời</w:t>
      </w:r>
      <w:proofErr w:type="spellEnd"/>
      <w:r w:rsidR="003677A3" w:rsidRPr="00357FA2">
        <w:rPr>
          <w:sz w:val="28"/>
          <w:szCs w:val="28"/>
        </w:rPr>
        <w:t xml:space="preserve"> </w:t>
      </w:r>
      <w:proofErr w:type="spellStart"/>
      <w:r w:rsidR="003677A3" w:rsidRPr="00357FA2">
        <w:rPr>
          <w:sz w:val="28"/>
          <w:szCs w:val="28"/>
        </w:rPr>
        <w:t>các</w:t>
      </w:r>
      <w:proofErr w:type="spellEnd"/>
      <w:r w:rsidR="003677A3" w:rsidRPr="00357FA2">
        <w:rPr>
          <w:sz w:val="28"/>
          <w:szCs w:val="28"/>
        </w:rPr>
        <w:t xml:space="preserve"> </w:t>
      </w:r>
      <w:proofErr w:type="spellStart"/>
      <w:r w:rsidR="003677A3" w:rsidRPr="00357FA2">
        <w:rPr>
          <w:sz w:val="28"/>
          <w:szCs w:val="28"/>
        </w:rPr>
        <w:t>vướng</w:t>
      </w:r>
      <w:proofErr w:type="spellEnd"/>
      <w:r w:rsidR="003677A3" w:rsidRPr="00357FA2">
        <w:rPr>
          <w:sz w:val="28"/>
          <w:szCs w:val="28"/>
        </w:rPr>
        <w:t xml:space="preserve"> </w:t>
      </w:r>
      <w:proofErr w:type="spellStart"/>
      <w:r w:rsidR="003677A3" w:rsidRPr="00357FA2">
        <w:rPr>
          <w:sz w:val="28"/>
          <w:szCs w:val="28"/>
        </w:rPr>
        <w:t>mắc</w:t>
      </w:r>
      <w:proofErr w:type="spellEnd"/>
      <w:r w:rsidR="003677A3" w:rsidRPr="00357FA2">
        <w:rPr>
          <w:sz w:val="28"/>
          <w:szCs w:val="28"/>
        </w:rPr>
        <w:t xml:space="preserve"> </w:t>
      </w:r>
      <w:proofErr w:type="spellStart"/>
      <w:r w:rsidR="003677A3" w:rsidRPr="00357FA2">
        <w:rPr>
          <w:sz w:val="28"/>
          <w:szCs w:val="28"/>
        </w:rPr>
        <w:t>phát</w:t>
      </w:r>
      <w:proofErr w:type="spellEnd"/>
      <w:r w:rsidR="003677A3" w:rsidRPr="00357FA2">
        <w:rPr>
          <w:sz w:val="28"/>
          <w:szCs w:val="28"/>
        </w:rPr>
        <w:t xml:space="preserve"> </w:t>
      </w:r>
      <w:proofErr w:type="spellStart"/>
      <w:r w:rsidR="003677A3" w:rsidRPr="00357FA2">
        <w:rPr>
          <w:sz w:val="28"/>
          <w:szCs w:val="28"/>
        </w:rPr>
        <w:t>sinh</w:t>
      </w:r>
      <w:proofErr w:type="spellEnd"/>
      <w:r w:rsidR="003677A3" w:rsidRPr="00357FA2">
        <w:rPr>
          <w:sz w:val="28"/>
          <w:szCs w:val="28"/>
        </w:rPr>
        <w:t xml:space="preserve"> </w:t>
      </w:r>
      <w:proofErr w:type="spellStart"/>
      <w:r w:rsidR="003677A3" w:rsidRPr="00357FA2">
        <w:rPr>
          <w:sz w:val="28"/>
          <w:szCs w:val="28"/>
        </w:rPr>
        <w:t>trong</w:t>
      </w:r>
      <w:proofErr w:type="spellEnd"/>
      <w:r w:rsidR="003677A3" w:rsidRPr="00357FA2">
        <w:rPr>
          <w:sz w:val="28"/>
          <w:szCs w:val="28"/>
        </w:rPr>
        <w:t xml:space="preserve"> </w:t>
      </w:r>
      <w:proofErr w:type="spellStart"/>
      <w:r w:rsidR="003677A3" w:rsidRPr="00357FA2">
        <w:rPr>
          <w:sz w:val="28"/>
          <w:szCs w:val="28"/>
        </w:rPr>
        <w:t>quá</w:t>
      </w:r>
      <w:proofErr w:type="spellEnd"/>
      <w:r w:rsidR="003677A3" w:rsidRPr="00357FA2">
        <w:rPr>
          <w:sz w:val="28"/>
          <w:szCs w:val="28"/>
        </w:rPr>
        <w:t xml:space="preserve"> </w:t>
      </w:r>
      <w:proofErr w:type="spellStart"/>
      <w:r w:rsidR="003677A3" w:rsidRPr="00357FA2">
        <w:rPr>
          <w:sz w:val="28"/>
          <w:szCs w:val="28"/>
        </w:rPr>
        <w:t>trình</w:t>
      </w:r>
      <w:proofErr w:type="spellEnd"/>
      <w:r w:rsidR="003677A3" w:rsidRPr="00357FA2">
        <w:rPr>
          <w:sz w:val="28"/>
          <w:szCs w:val="28"/>
        </w:rPr>
        <w:t xml:space="preserve"> </w:t>
      </w:r>
      <w:proofErr w:type="spellStart"/>
      <w:r w:rsidR="003677A3" w:rsidRPr="00357FA2">
        <w:rPr>
          <w:sz w:val="28"/>
          <w:szCs w:val="28"/>
        </w:rPr>
        <w:t>Quỹ</w:t>
      </w:r>
      <w:proofErr w:type="spellEnd"/>
      <w:r w:rsidR="003677A3" w:rsidRPr="00357FA2">
        <w:rPr>
          <w:sz w:val="28"/>
          <w:szCs w:val="28"/>
        </w:rPr>
        <w:t xml:space="preserve"> </w:t>
      </w:r>
      <w:proofErr w:type="spellStart"/>
      <w:r w:rsidR="003677A3" w:rsidRPr="00357FA2">
        <w:rPr>
          <w:sz w:val="28"/>
          <w:szCs w:val="28"/>
        </w:rPr>
        <w:t>phát</w:t>
      </w:r>
      <w:proofErr w:type="spellEnd"/>
      <w:r w:rsidR="003677A3" w:rsidRPr="00357FA2">
        <w:rPr>
          <w:sz w:val="28"/>
          <w:szCs w:val="28"/>
        </w:rPr>
        <w:t xml:space="preserve"> </w:t>
      </w:r>
      <w:proofErr w:type="spellStart"/>
      <w:r w:rsidR="003677A3" w:rsidRPr="00357FA2">
        <w:rPr>
          <w:sz w:val="28"/>
          <w:szCs w:val="28"/>
        </w:rPr>
        <w:t>triển</w:t>
      </w:r>
      <w:proofErr w:type="spellEnd"/>
      <w:r w:rsidR="003677A3" w:rsidRPr="00357FA2">
        <w:rPr>
          <w:sz w:val="28"/>
          <w:szCs w:val="28"/>
        </w:rPr>
        <w:t xml:space="preserve"> KH&amp;CN </w:t>
      </w:r>
      <w:proofErr w:type="spellStart"/>
      <w:r w:rsidR="003677A3" w:rsidRPr="00357FA2">
        <w:rPr>
          <w:sz w:val="28"/>
          <w:szCs w:val="28"/>
        </w:rPr>
        <w:t>của</w:t>
      </w:r>
      <w:proofErr w:type="spellEnd"/>
      <w:r w:rsidR="003677A3" w:rsidRPr="00357FA2">
        <w:rPr>
          <w:sz w:val="28"/>
          <w:szCs w:val="28"/>
        </w:rPr>
        <w:t xml:space="preserve"> </w:t>
      </w:r>
      <w:proofErr w:type="spellStart"/>
      <w:r w:rsidR="003677A3" w:rsidRPr="00357FA2">
        <w:rPr>
          <w:sz w:val="28"/>
          <w:szCs w:val="28"/>
        </w:rPr>
        <w:t>các</w:t>
      </w:r>
      <w:proofErr w:type="spellEnd"/>
      <w:r w:rsidR="003677A3" w:rsidRPr="00357FA2">
        <w:rPr>
          <w:sz w:val="28"/>
          <w:szCs w:val="28"/>
        </w:rPr>
        <w:t xml:space="preserve"> </w:t>
      </w:r>
      <w:proofErr w:type="spellStart"/>
      <w:r w:rsidR="003677A3" w:rsidRPr="00357FA2">
        <w:rPr>
          <w:sz w:val="28"/>
          <w:szCs w:val="28"/>
        </w:rPr>
        <w:t>bộ</w:t>
      </w:r>
      <w:proofErr w:type="spellEnd"/>
      <w:r w:rsidR="003677A3" w:rsidRPr="00357FA2">
        <w:rPr>
          <w:sz w:val="28"/>
          <w:szCs w:val="28"/>
        </w:rPr>
        <w:t xml:space="preserve">, </w:t>
      </w:r>
      <w:proofErr w:type="spellStart"/>
      <w:r w:rsidR="003677A3" w:rsidRPr="00357FA2">
        <w:rPr>
          <w:sz w:val="28"/>
          <w:szCs w:val="28"/>
        </w:rPr>
        <w:t>ngành</w:t>
      </w:r>
      <w:proofErr w:type="spellEnd"/>
      <w:r w:rsidR="003677A3" w:rsidRPr="00357FA2">
        <w:rPr>
          <w:sz w:val="28"/>
          <w:szCs w:val="28"/>
        </w:rPr>
        <w:t xml:space="preserve">, </w:t>
      </w:r>
      <w:proofErr w:type="spellStart"/>
      <w:r w:rsidR="003677A3" w:rsidRPr="00357FA2">
        <w:rPr>
          <w:sz w:val="28"/>
          <w:szCs w:val="28"/>
        </w:rPr>
        <w:t>tỉnh</w:t>
      </w:r>
      <w:proofErr w:type="spellEnd"/>
      <w:r w:rsidR="003677A3" w:rsidRPr="00357FA2">
        <w:rPr>
          <w:sz w:val="28"/>
          <w:szCs w:val="28"/>
        </w:rPr>
        <w:t xml:space="preserve">, </w:t>
      </w:r>
      <w:proofErr w:type="spellStart"/>
      <w:r w:rsidR="003677A3" w:rsidRPr="00357FA2">
        <w:rPr>
          <w:sz w:val="28"/>
          <w:szCs w:val="28"/>
        </w:rPr>
        <w:t>thành</w:t>
      </w:r>
      <w:proofErr w:type="spellEnd"/>
      <w:r w:rsidR="003677A3" w:rsidRPr="00357FA2">
        <w:rPr>
          <w:sz w:val="28"/>
          <w:szCs w:val="28"/>
        </w:rPr>
        <w:t xml:space="preserve"> </w:t>
      </w:r>
      <w:proofErr w:type="spellStart"/>
      <w:r w:rsidR="003677A3" w:rsidRPr="00357FA2">
        <w:rPr>
          <w:sz w:val="28"/>
          <w:szCs w:val="28"/>
        </w:rPr>
        <w:t>phố</w:t>
      </w:r>
      <w:proofErr w:type="spellEnd"/>
      <w:r w:rsidR="003677A3" w:rsidRPr="00357FA2">
        <w:rPr>
          <w:sz w:val="28"/>
          <w:szCs w:val="28"/>
        </w:rPr>
        <w:t xml:space="preserve"> </w:t>
      </w:r>
      <w:proofErr w:type="spellStart"/>
      <w:r w:rsidR="003677A3" w:rsidRPr="00357FA2">
        <w:rPr>
          <w:sz w:val="28"/>
          <w:szCs w:val="28"/>
        </w:rPr>
        <w:t>trực</w:t>
      </w:r>
      <w:proofErr w:type="spellEnd"/>
      <w:r w:rsidR="003677A3" w:rsidRPr="00357FA2">
        <w:rPr>
          <w:sz w:val="28"/>
          <w:szCs w:val="28"/>
        </w:rPr>
        <w:t xml:space="preserve"> </w:t>
      </w:r>
      <w:proofErr w:type="spellStart"/>
      <w:r w:rsidR="003677A3" w:rsidRPr="00357FA2">
        <w:rPr>
          <w:sz w:val="28"/>
          <w:szCs w:val="28"/>
        </w:rPr>
        <w:t>thuộc</w:t>
      </w:r>
      <w:proofErr w:type="spellEnd"/>
      <w:r w:rsidR="003677A3" w:rsidRPr="00357FA2">
        <w:rPr>
          <w:sz w:val="28"/>
          <w:szCs w:val="28"/>
        </w:rPr>
        <w:t xml:space="preserve"> </w:t>
      </w:r>
      <w:proofErr w:type="spellStart"/>
      <w:r w:rsidR="003677A3" w:rsidRPr="00357FA2">
        <w:rPr>
          <w:sz w:val="28"/>
          <w:szCs w:val="28"/>
        </w:rPr>
        <w:t>trung</w:t>
      </w:r>
      <w:proofErr w:type="spellEnd"/>
      <w:r w:rsidR="003677A3" w:rsidRPr="00357FA2">
        <w:rPr>
          <w:sz w:val="28"/>
          <w:szCs w:val="28"/>
        </w:rPr>
        <w:t xml:space="preserve"> </w:t>
      </w:r>
      <w:proofErr w:type="spellStart"/>
      <w:r w:rsidR="003677A3" w:rsidRPr="00357FA2">
        <w:rPr>
          <w:sz w:val="28"/>
          <w:szCs w:val="28"/>
        </w:rPr>
        <w:t>ương</w:t>
      </w:r>
      <w:proofErr w:type="spellEnd"/>
      <w:r w:rsidR="003677A3" w:rsidRPr="00357FA2">
        <w:rPr>
          <w:sz w:val="28"/>
          <w:szCs w:val="28"/>
        </w:rPr>
        <w:t xml:space="preserve"> </w:t>
      </w:r>
      <w:proofErr w:type="spellStart"/>
      <w:r w:rsidR="003677A3" w:rsidRPr="00357FA2">
        <w:rPr>
          <w:sz w:val="28"/>
          <w:szCs w:val="28"/>
        </w:rPr>
        <w:t>hoạt</w:t>
      </w:r>
      <w:proofErr w:type="spellEnd"/>
      <w:r w:rsidR="003677A3" w:rsidRPr="00357FA2">
        <w:rPr>
          <w:sz w:val="28"/>
          <w:szCs w:val="28"/>
        </w:rPr>
        <w:t xml:space="preserve"> </w:t>
      </w:r>
      <w:proofErr w:type="spellStart"/>
      <w:r w:rsidR="003677A3" w:rsidRPr="00357FA2">
        <w:rPr>
          <w:sz w:val="28"/>
          <w:szCs w:val="28"/>
        </w:rPr>
        <w:t>động</w:t>
      </w:r>
      <w:proofErr w:type="spellEnd"/>
      <w:r w:rsidRPr="00357FA2">
        <w:rPr>
          <w:sz w:val="28"/>
          <w:szCs w:val="28"/>
        </w:rPr>
        <w:t>.</w:t>
      </w:r>
    </w:p>
    <w:p w14:paraId="58E3B81B" w14:textId="55835DA7" w:rsidR="007E3CB0" w:rsidRPr="00357FA2" w:rsidRDefault="000A517D" w:rsidP="00357FA2">
      <w:pPr>
        <w:pStyle w:val="BodyTextIndent2"/>
        <w:spacing w:before="120" w:line="276" w:lineRule="auto"/>
        <w:ind w:left="0" w:firstLine="709"/>
        <w:jc w:val="both"/>
        <w:rPr>
          <w:sz w:val="28"/>
          <w:szCs w:val="28"/>
          <w:shd w:val="clear" w:color="auto" w:fill="FFFFFF"/>
        </w:rPr>
      </w:pPr>
      <w:r w:rsidRPr="00357FA2">
        <w:rPr>
          <w:sz w:val="28"/>
          <w:szCs w:val="28"/>
          <w:lang w:val="vi-VN"/>
        </w:rPr>
        <w:t xml:space="preserve">- Đối với </w:t>
      </w:r>
      <w:r w:rsidRPr="00357FA2">
        <w:rPr>
          <w:sz w:val="28"/>
          <w:szCs w:val="28"/>
          <w:shd w:val="clear" w:color="auto" w:fill="FFFFFF"/>
          <w:lang w:val="vi-VN"/>
        </w:rPr>
        <w:t xml:space="preserve">các </w:t>
      </w:r>
      <w:proofErr w:type="spellStart"/>
      <w:r w:rsidR="007E3CB0" w:rsidRPr="00357FA2">
        <w:rPr>
          <w:sz w:val="28"/>
          <w:szCs w:val="28"/>
          <w:shd w:val="clear" w:color="auto" w:fill="FFFFFF"/>
        </w:rPr>
        <w:t>cơ</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quan</w:t>
      </w:r>
      <w:proofErr w:type="spellEnd"/>
      <w:r w:rsidR="007E3CB0" w:rsidRPr="00357FA2">
        <w:rPr>
          <w:sz w:val="28"/>
          <w:szCs w:val="28"/>
          <w:shd w:val="clear" w:color="auto" w:fill="FFFFFF"/>
        </w:rPr>
        <w:t xml:space="preserve">, </w:t>
      </w:r>
      <w:r w:rsidRPr="00357FA2">
        <w:rPr>
          <w:sz w:val="28"/>
          <w:szCs w:val="28"/>
          <w:shd w:val="clear" w:color="auto" w:fill="FFFFFF"/>
          <w:lang w:val="vi-VN"/>
        </w:rPr>
        <w:t>tổ chức</w:t>
      </w:r>
      <w:r w:rsidR="007E3CB0" w:rsidRPr="00357FA2">
        <w:rPr>
          <w:sz w:val="28"/>
          <w:szCs w:val="28"/>
          <w:shd w:val="clear" w:color="auto" w:fill="FFFFFF"/>
        </w:rPr>
        <w:t xml:space="preserve">: </w:t>
      </w:r>
      <w:proofErr w:type="spellStart"/>
      <w:r w:rsidR="007E3CB0" w:rsidRPr="00357FA2">
        <w:rPr>
          <w:sz w:val="28"/>
          <w:szCs w:val="28"/>
          <w:shd w:val="clear" w:color="auto" w:fill="FFFFFF"/>
        </w:rPr>
        <w:t>gặp</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khó</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khăn</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trong</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quá</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trình</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quản</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lý</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triển</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khai</w:t>
      </w:r>
      <w:proofErr w:type="spellEnd"/>
      <w:r w:rsidR="007E3CB0" w:rsidRPr="00357FA2">
        <w:rPr>
          <w:sz w:val="28"/>
          <w:szCs w:val="28"/>
          <w:shd w:val="clear" w:color="auto" w:fill="FFFFFF"/>
        </w:rPr>
        <w:t xml:space="preserve"> </w:t>
      </w:r>
      <w:proofErr w:type="spellStart"/>
      <w:r w:rsidR="003677A3" w:rsidRPr="00357FA2">
        <w:rPr>
          <w:sz w:val="28"/>
          <w:szCs w:val="28"/>
          <w:shd w:val="clear" w:color="auto" w:fill="FFFFFF"/>
        </w:rPr>
        <w:t>hoạt</w:t>
      </w:r>
      <w:proofErr w:type="spellEnd"/>
      <w:r w:rsidR="003677A3" w:rsidRPr="00357FA2">
        <w:rPr>
          <w:sz w:val="28"/>
          <w:szCs w:val="28"/>
          <w:shd w:val="clear" w:color="auto" w:fill="FFFFFF"/>
        </w:rPr>
        <w:t xml:space="preserve"> </w:t>
      </w:r>
      <w:proofErr w:type="spellStart"/>
      <w:r w:rsidR="003677A3" w:rsidRPr="00357FA2">
        <w:rPr>
          <w:sz w:val="28"/>
          <w:szCs w:val="28"/>
          <w:shd w:val="clear" w:color="auto" w:fill="FFFFFF"/>
        </w:rPr>
        <w:t>động</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liên</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quan</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đến</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Quỹ</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phát</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triển</w:t>
      </w:r>
      <w:proofErr w:type="spellEnd"/>
      <w:r w:rsidR="0051476E" w:rsidRPr="00357FA2">
        <w:rPr>
          <w:sz w:val="28"/>
          <w:szCs w:val="28"/>
          <w:shd w:val="clear" w:color="auto" w:fill="FFFFFF"/>
        </w:rPr>
        <w:t xml:space="preserve"> KH&amp;CN </w:t>
      </w:r>
      <w:proofErr w:type="spellStart"/>
      <w:r w:rsidR="0051476E" w:rsidRPr="00357FA2">
        <w:rPr>
          <w:sz w:val="28"/>
          <w:szCs w:val="28"/>
          <w:shd w:val="clear" w:color="auto" w:fill="FFFFFF"/>
        </w:rPr>
        <w:t>của</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các</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bộ</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ngành</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tỉnh</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thành</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phố</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trực</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thuộc</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trung</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ương</w:t>
      </w:r>
      <w:proofErr w:type="spellEnd"/>
      <w:r w:rsidR="003677A3" w:rsidRPr="00357FA2">
        <w:rPr>
          <w:sz w:val="28"/>
          <w:szCs w:val="28"/>
          <w:shd w:val="clear" w:color="auto" w:fill="FFFFFF"/>
        </w:rPr>
        <w:t xml:space="preserve"> </w:t>
      </w:r>
      <w:r w:rsidR="007E3CB0" w:rsidRPr="00357FA2">
        <w:rPr>
          <w:sz w:val="28"/>
          <w:szCs w:val="28"/>
          <w:shd w:val="clear" w:color="auto" w:fill="FFFFFF"/>
        </w:rPr>
        <w:t xml:space="preserve">do </w:t>
      </w:r>
      <w:proofErr w:type="spellStart"/>
      <w:r w:rsidR="007E3CB0" w:rsidRPr="00357FA2">
        <w:rPr>
          <w:sz w:val="28"/>
          <w:szCs w:val="28"/>
          <w:shd w:val="clear" w:color="auto" w:fill="FFFFFF"/>
        </w:rPr>
        <w:t>các</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quy</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định</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về</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hoạt</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động</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của</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Quỹ</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chưa</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phù</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hợp</w:t>
      </w:r>
      <w:proofErr w:type="spellEnd"/>
      <w:r w:rsidR="007E3CB0" w:rsidRPr="00357FA2">
        <w:rPr>
          <w:sz w:val="28"/>
          <w:szCs w:val="28"/>
          <w:shd w:val="clear" w:color="auto" w:fill="FFFFFF"/>
        </w:rPr>
        <w:t xml:space="preserve"> </w:t>
      </w:r>
      <w:proofErr w:type="spellStart"/>
      <w:r w:rsidR="007E3CB0" w:rsidRPr="00357FA2">
        <w:rPr>
          <w:sz w:val="28"/>
          <w:szCs w:val="28"/>
          <w:shd w:val="clear" w:color="auto" w:fill="FFFFFF"/>
        </w:rPr>
        <w:t>với</w:t>
      </w:r>
      <w:proofErr w:type="spellEnd"/>
      <w:r w:rsidR="007E3CB0" w:rsidRPr="00357FA2">
        <w:rPr>
          <w:sz w:val="28"/>
          <w:szCs w:val="28"/>
          <w:shd w:val="clear" w:color="auto" w:fill="FFFFFF"/>
        </w:rPr>
        <w:t xml:space="preserve"> </w:t>
      </w:r>
      <w:proofErr w:type="spellStart"/>
      <w:r w:rsidR="0051476E" w:rsidRPr="00357FA2">
        <w:rPr>
          <w:sz w:val="28"/>
          <w:szCs w:val="28"/>
          <w:shd w:val="clear" w:color="auto" w:fill="FFFFFF"/>
        </w:rPr>
        <w:t>quy</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định</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pháp</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luật</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có</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liên</w:t>
      </w:r>
      <w:proofErr w:type="spellEnd"/>
      <w:r w:rsidR="0051476E" w:rsidRPr="00357FA2">
        <w:rPr>
          <w:sz w:val="28"/>
          <w:szCs w:val="28"/>
          <w:shd w:val="clear" w:color="auto" w:fill="FFFFFF"/>
        </w:rPr>
        <w:t xml:space="preserve"> </w:t>
      </w:r>
      <w:proofErr w:type="spellStart"/>
      <w:r w:rsidR="0051476E" w:rsidRPr="00357FA2">
        <w:rPr>
          <w:sz w:val="28"/>
          <w:szCs w:val="28"/>
          <w:shd w:val="clear" w:color="auto" w:fill="FFFFFF"/>
        </w:rPr>
        <w:t>quan</w:t>
      </w:r>
      <w:proofErr w:type="spellEnd"/>
      <w:r w:rsidR="0051476E" w:rsidRPr="00357FA2">
        <w:rPr>
          <w:sz w:val="28"/>
          <w:szCs w:val="28"/>
          <w:shd w:val="clear" w:color="auto" w:fill="FFFFFF"/>
        </w:rPr>
        <w:t>.</w:t>
      </w:r>
    </w:p>
    <w:p w14:paraId="331AC870" w14:textId="77777777" w:rsidR="000A517D" w:rsidRPr="00357FA2" w:rsidRDefault="000A517D" w:rsidP="00357FA2">
      <w:pPr>
        <w:pStyle w:val="Heading6"/>
        <w:widowControl/>
        <w:spacing w:line="276" w:lineRule="auto"/>
        <w:ind w:firstLine="709"/>
        <w:rPr>
          <w:lang w:val="nl-NL"/>
        </w:rPr>
      </w:pPr>
      <w:r w:rsidRPr="00357FA2">
        <w:rPr>
          <w:lang w:val="nl-NL"/>
        </w:rPr>
        <w:t>b</w:t>
      </w:r>
      <w:r w:rsidRPr="00357FA2">
        <w:rPr>
          <w:lang w:val="vi-VN"/>
        </w:rPr>
        <w:t>) Tác động về giới</w:t>
      </w:r>
      <w:r w:rsidRPr="00357FA2">
        <w:rPr>
          <w:lang w:val="nl-NL"/>
        </w:rPr>
        <w:t>:</w:t>
      </w:r>
    </w:p>
    <w:p w14:paraId="2588485B" w14:textId="77777777" w:rsidR="000A517D" w:rsidRPr="00357FA2" w:rsidRDefault="000A517D" w:rsidP="00357FA2">
      <w:pPr>
        <w:spacing w:before="120" w:after="120" w:line="276" w:lineRule="auto"/>
        <w:ind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784C9276" w14:textId="77777777" w:rsidR="000A517D" w:rsidRPr="00357FA2" w:rsidRDefault="000A517D" w:rsidP="00357FA2">
      <w:pPr>
        <w:pStyle w:val="Heading6"/>
        <w:widowControl/>
        <w:spacing w:line="276" w:lineRule="auto"/>
        <w:ind w:firstLine="709"/>
        <w:rPr>
          <w:lang w:val="vi-VN"/>
        </w:rPr>
      </w:pPr>
      <w:r w:rsidRPr="00357FA2">
        <w:rPr>
          <w:lang w:val="vi-VN"/>
        </w:rPr>
        <w:t xml:space="preserve">c) Tác động về thủ tục hành chính: </w:t>
      </w:r>
    </w:p>
    <w:p w14:paraId="2C9BBD0B" w14:textId="72FD336D" w:rsidR="000A517D" w:rsidRPr="00357FA2" w:rsidRDefault="00E62A4C" w:rsidP="00357FA2">
      <w:pPr>
        <w:spacing w:before="120" w:after="120" w:line="276" w:lineRule="auto"/>
        <w:ind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làm</w:t>
      </w:r>
      <w:proofErr w:type="spellEnd"/>
      <w:r w:rsidRPr="00357FA2">
        <w:rPr>
          <w:sz w:val="28"/>
          <w:szCs w:val="28"/>
        </w:rPr>
        <w:t xml:space="preserve"> </w:t>
      </w:r>
      <w:proofErr w:type="spellStart"/>
      <w:r w:rsidRPr="00357FA2">
        <w:rPr>
          <w:sz w:val="28"/>
          <w:szCs w:val="28"/>
        </w:rPr>
        <w:t>thay</w:t>
      </w:r>
      <w:proofErr w:type="spellEnd"/>
      <w:r w:rsidRPr="00357FA2">
        <w:rPr>
          <w:sz w:val="28"/>
          <w:szCs w:val="28"/>
        </w:rPr>
        <w:t xml:space="preserve"> </w:t>
      </w:r>
      <w:proofErr w:type="spellStart"/>
      <w:r w:rsidRPr="00357FA2">
        <w:rPr>
          <w:sz w:val="28"/>
          <w:szCs w:val="28"/>
        </w:rPr>
        <w:t>đổi</w:t>
      </w:r>
      <w:proofErr w:type="spellEnd"/>
      <w:r w:rsidR="007E3CB0" w:rsidRPr="00357FA2">
        <w:rPr>
          <w:sz w:val="28"/>
          <w:szCs w:val="28"/>
        </w:rPr>
        <w:t xml:space="preserve"> </w:t>
      </w:r>
      <w:proofErr w:type="spellStart"/>
      <w:r w:rsidR="007E3CB0" w:rsidRPr="00357FA2">
        <w:rPr>
          <w:sz w:val="28"/>
          <w:szCs w:val="28"/>
        </w:rPr>
        <w:t>thủ</w:t>
      </w:r>
      <w:proofErr w:type="spellEnd"/>
      <w:r w:rsidR="007E3CB0" w:rsidRPr="00357FA2">
        <w:rPr>
          <w:sz w:val="28"/>
          <w:szCs w:val="28"/>
        </w:rPr>
        <w:t xml:space="preserve"> </w:t>
      </w:r>
      <w:proofErr w:type="spellStart"/>
      <w:r w:rsidR="007E3CB0" w:rsidRPr="00357FA2">
        <w:rPr>
          <w:sz w:val="28"/>
          <w:szCs w:val="28"/>
        </w:rPr>
        <w:t>tục</w:t>
      </w:r>
      <w:proofErr w:type="spellEnd"/>
      <w:r w:rsidR="007E3CB0" w:rsidRPr="00357FA2">
        <w:rPr>
          <w:sz w:val="28"/>
          <w:szCs w:val="28"/>
        </w:rPr>
        <w:t xml:space="preserve"> </w:t>
      </w:r>
      <w:proofErr w:type="spellStart"/>
      <w:r w:rsidR="007E3CB0" w:rsidRPr="00357FA2">
        <w:rPr>
          <w:sz w:val="28"/>
          <w:szCs w:val="28"/>
        </w:rPr>
        <w:t>hành</w:t>
      </w:r>
      <w:proofErr w:type="spellEnd"/>
      <w:r w:rsidR="007E3CB0" w:rsidRPr="00357FA2">
        <w:rPr>
          <w:sz w:val="28"/>
          <w:szCs w:val="28"/>
        </w:rPr>
        <w:t xml:space="preserve"> </w:t>
      </w:r>
      <w:proofErr w:type="spellStart"/>
      <w:r w:rsidR="007E3CB0" w:rsidRPr="00357FA2">
        <w:rPr>
          <w:sz w:val="28"/>
          <w:szCs w:val="28"/>
        </w:rPr>
        <w:t>chính</w:t>
      </w:r>
      <w:proofErr w:type="spellEnd"/>
      <w:r w:rsidR="007E3CB0" w:rsidRPr="00357FA2">
        <w:rPr>
          <w:sz w:val="28"/>
          <w:szCs w:val="28"/>
        </w:rPr>
        <w:t xml:space="preserve"> </w:t>
      </w:r>
      <w:proofErr w:type="spellStart"/>
      <w:r w:rsidR="007E3CB0" w:rsidRPr="00357FA2">
        <w:rPr>
          <w:sz w:val="28"/>
          <w:szCs w:val="28"/>
        </w:rPr>
        <w:t>trong</w:t>
      </w:r>
      <w:proofErr w:type="spellEnd"/>
      <w:r w:rsidR="0051476E" w:rsidRPr="00357FA2">
        <w:rPr>
          <w:sz w:val="28"/>
          <w:szCs w:val="28"/>
        </w:rPr>
        <w:t xml:space="preserve"> </w:t>
      </w:r>
      <w:proofErr w:type="spellStart"/>
      <w:r w:rsidR="0051476E" w:rsidRPr="00357FA2">
        <w:rPr>
          <w:sz w:val="28"/>
          <w:szCs w:val="28"/>
        </w:rPr>
        <w:t>hoạt</w:t>
      </w:r>
      <w:proofErr w:type="spellEnd"/>
      <w:r w:rsidR="0051476E" w:rsidRPr="00357FA2">
        <w:rPr>
          <w:sz w:val="28"/>
          <w:szCs w:val="28"/>
        </w:rPr>
        <w:t xml:space="preserve"> </w:t>
      </w:r>
      <w:proofErr w:type="spellStart"/>
      <w:r w:rsidR="0051476E" w:rsidRPr="00357FA2">
        <w:rPr>
          <w:sz w:val="28"/>
          <w:szCs w:val="28"/>
        </w:rPr>
        <w:t>động</w:t>
      </w:r>
      <w:proofErr w:type="spellEnd"/>
      <w:r w:rsidR="0051476E" w:rsidRPr="00357FA2">
        <w:rPr>
          <w:sz w:val="28"/>
          <w:szCs w:val="28"/>
        </w:rPr>
        <w:t xml:space="preserve"> </w:t>
      </w:r>
      <w:proofErr w:type="spellStart"/>
      <w:r w:rsidR="0051476E" w:rsidRPr="00357FA2">
        <w:rPr>
          <w:sz w:val="28"/>
          <w:szCs w:val="28"/>
        </w:rPr>
        <w:t>của</w:t>
      </w:r>
      <w:proofErr w:type="spellEnd"/>
      <w:r w:rsidR="0051476E" w:rsidRPr="00357FA2">
        <w:rPr>
          <w:sz w:val="28"/>
          <w:szCs w:val="28"/>
        </w:rPr>
        <w:t xml:space="preserve"> </w:t>
      </w:r>
      <w:proofErr w:type="spellStart"/>
      <w:r w:rsidR="0051476E" w:rsidRPr="00357FA2">
        <w:rPr>
          <w:sz w:val="28"/>
          <w:szCs w:val="28"/>
        </w:rPr>
        <w:t>Quỹ</w:t>
      </w:r>
      <w:proofErr w:type="spellEnd"/>
      <w:r w:rsidR="0051476E" w:rsidRPr="00357FA2">
        <w:rPr>
          <w:sz w:val="28"/>
          <w:szCs w:val="28"/>
        </w:rPr>
        <w:t xml:space="preserve"> </w:t>
      </w:r>
      <w:proofErr w:type="spellStart"/>
      <w:r w:rsidR="0051476E" w:rsidRPr="00357FA2">
        <w:rPr>
          <w:sz w:val="28"/>
          <w:szCs w:val="28"/>
        </w:rPr>
        <w:t>phát</w:t>
      </w:r>
      <w:proofErr w:type="spellEnd"/>
      <w:r w:rsidR="0051476E" w:rsidRPr="00357FA2">
        <w:rPr>
          <w:sz w:val="28"/>
          <w:szCs w:val="28"/>
        </w:rPr>
        <w:t xml:space="preserve"> </w:t>
      </w:r>
      <w:proofErr w:type="spellStart"/>
      <w:r w:rsidR="0051476E" w:rsidRPr="00357FA2">
        <w:rPr>
          <w:sz w:val="28"/>
          <w:szCs w:val="28"/>
        </w:rPr>
        <w:t>triển</w:t>
      </w:r>
      <w:proofErr w:type="spellEnd"/>
      <w:r w:rsidR="0051476E" w:rsidRPr="00357FA2">
        <w:rPr>
          <w:sz w:val="28"/>
          <w:szCs w:val="28"/>
        </w:rPr>
        <w:t xml:space="preserve"> KH&amp;CN </w:t>
      </w:r>
      <w:proofErr w:type="spellStart"/>
      <w:r w:rsidR="0051476E" w:rsidRPr="00357FA2">
        <w:rPr>
          <w:sz w:val="28"/>
          <w:szCs w:val="28"/>
        </w:rPr>
        <w:t>của</w:t>
      </w:r>
      <w:proofErr w:type="spellEnd"/>
      <w:r w:rsidR="0051476E" w:rsidRPr="00357FA2">
        <w:rPr>
          <w:sz w:val="28"/>
          <w:szCs w:val="28"/>
        </w:rPr>
        <w:t xml:space="preserve"> </w:t>
      </w:r>
      <w:proofErr w:type="spellStart"/>
      <w:r w:rsidR="0051476E" w:rsidRPr="00357FA2">
        <w:rPr>
          <w:sz w:val="28"/>
          <w:szCs w:val="28"/>
        </w:rPr>
        <w:t>các</w:t>
      </w:r>
      <w:proofErr w:type="spellEnd"/>
      <w:r w:rsidR="0051476E" w:rsidRPr="00357FA2">
        <w:rPr>
          <w:sz w:val="28"/>
          <w:szCs w:val="28"/>
        </w:rPr>
        <w:t xml:space="preserve"> </w:t>
      </w:r>
      <w:proofErr w:type="spellStart"/>
      <w:r w:rsidR="0051476E" w:rsidRPr="00357FA2">
        <w:rPr>
          <w:sz w:val="28"/>
          <w:szCs w:val="28"/>
        </w:rPr>
        <w:t>bộ</w:t>
      </w:r>
      <w:proofErr w:type="spellEnd"/>
      <w:r w:rsidR="0051476E" w:rsidRPr="00357FA2">
        <w:rPr>
          <w:sz w:val="28"/>
          <w:szCs w:val="28"/>
        </w:rPr>
        <w:t xml:space="preserve">, </w:t>
      </w:r>
      <w:proofErr w:type="spellStart"/>
      <w:r w:rsidR="0051476E" w:rsidRPr="00357FA2">
        <w:rPr>
          <w:sz w:val="28"/>
          <w:szCs w:val="28"/>
        </w:rPr>
        <w:t>ngành</w:t>
      </w:r>
      <w:proofErr w:type="spellEnd"/>
      <w:r w:rsidR="0051476E" w:rsidRPr="00357FA2">
        <w:rPr>
          <w:sz w:val="28"/>
          <w:szCs w:val="28"/>
        </w:rPr>
        <w:t xml:space="preserve">, </w:t>
      </w:r>
      <w:proofErr w:type="spellStart"/>
      <w:r w:rsidR="0051476E" w:rsidRPr="00357FA2">
        <w:rPr>
          <w:sz w:val="28"/>
          <w:szCs w:val="28"/>
        </w:rPr>
        <w:t>tỉnh</w:t>
      </w:r>
      <w:proofErr w:type="spellEnd"/>
      <w:r w:rsidR="0051476E" w:rsidRPr="00357FA2">
        <w:rPr>
          <w:sz w:val="28"/>
          <w:szCs w:val="28"/>
        </w:rPr>
        <w:t xml:space="preserve">, </w:t>
      </w:r>
      <w:proofErr w:type="spellStart"/>
      <w:r w:rsidR="0051476E" w:rsidRPr="00357FA2">
        <w:rPr>
          <w:sz w:val="28"/>
          <w:szCs w:val="28"/>
        </w:rPr>
        <w:t>thành</w:t>
      </w:r>
      <w:proofErr w:type="spellEnd"/>
      <w:r w:rsidR="0051476E" w:rsidRPr="00357FA2">
        <w:rPr>
          <w:sz w:val="28"/>
          <w:szCs w:val="28"/>
        </w:rPr>
        <w:t xml:space="preserve"> </w:t>
      </w:r>
      <w:proofErr w:type="spellStart"/>
      <w:r w:rsidR="0051476E" w:rsidRPr="00357FA2">
        <w:rPr>
          <w:sz w:val="28"/>
          <w:szCs w:val="28"/>
        </w:rPr>
        <w:t>phố</w:t>
      </w:r>
      <w:proofErr w:type="spellEnd"/>
      <w:r w:rsidR="0051476E" w:rsidRPr="00357FA2">
        <w:rPr>
          <w:sz w:val="28"/>
          <w:szCs w:val="28"/>
        </w:rPr>
        <w:t xml:space="preserve"> </w:t>
      </w:r>
      <w:proofErr w:type="spellStart"/>
      <w:r w:rsidR="0051476E" w:rsidRPr="00357FA2">
        <w:rPr>
          <w:sz w:val="28"/>
          <w:szCs w:val="28"/>
        </w:rPr>
        <w:t>trực</w:t>
      </w:r>
      <w:proofErr w:type="spellEnd"/>
      <w:r w:rsidR="0051476E" w:rsidRPr="00357FA2">
        <w:rPr>
          <w:sz w:val="28"/>
          <w:szCs w:val="28"/>
        </w:rPr>
        <w:t xml:space="preserve"> </w:t>
      </w:r>
      <w:proofErr w:type="spellStart"/>
      <w:r w:rsidR="0051476E" w:rsidRPr="00357FA2">
        <w:rPr>
          <w:sz w:val="28"/>
          <w:szCs w:val="28"/>
        </w:rPr>
        <w:t>thuộc</w:t>
      </w:r>
      <w:proofErr w:type="spellEnd"/>
      <w:r w:rsidR="0051476E" w:rsidRPr="00357FA2">
        <w:rPr>
          <w:sz w:val="28"/>
          <w:szCs w:val="28"/>
        </w:rPr>
        <w:t xml:space="preserve"> </w:t>
      </w:r>
      <w:proofErr w:type="spellStart"/>
      <w:r w:rsidR="0051476E" w:rsidRPr="00357FA2">
        <w:rPr>
          <w:sz w:val="28"/>
          <w:szCs w:val="28"/>
        </w:rPr>
        <w:t>trung</w:t>
      </w:r>
      <w:proofErr w:type="spellEnd"/>
      <w:r w:rsidR="0051476E" w:rsidRPr="00357FA2">
        <w:rPr>
          <w:sz w:val="28"/>
          <w:szCs w:val="28"/>
        </w:rPr>
        <w:t xml:space="preserve"> </w:t>
      </w:r>
      <w:proofErr w:type="spellStart"/>
      <w:r w:rsidR="0051476E" w:rsidRPr="00357FA2">
        <w:rPr>
          <w:sz w:val="28"/>
          <w:szCs w:val="28"/>
        </w:rPr>
        <w:t>ương</w:t>
      </w:r>
      <w:proofErr w:type="spellEnd"/>
      <w:r w:rsidR="007E3CB0" w:rsidRPr="00357FA2">
        <w:rPr>
          <w:sz w:val="28"/>
          <w:szCs w:val="28"/>
        </w:rPr>
        <w:t>.</w:t>
      </w:r>
    </w:p>
    <w:p w14:paraId="6DB0125B" w14:textId="77777777" w:rsidR="000A517D" w:rsidRPr="00357FA2" w:rsidRDefault="000A517D" w:rsidP="00357FA2">
      <w:pPr>
        <w:pStyle w:val="Heading6"/>
        <w:widowControl/>
        <w:spacing w:line="276" w:lineRule="auto"/>
        <w:ind w:firstLine="709"/>
        <w:rPr>
          <w:lang w:val="vi-VN"/>
        </w:rPr>
      </w:pPr>
      <w:r w:rsidRPr="00357FA2">
        <w:rPr>
          <w:lang w:val="vi-VN"/>
        </w:rPr>
        <w:t>d) Tác động tới hệ thống pháp luật:</w:t>
      </w:r>
    </w:p>
    <w:p w14:paraId="16BD1237" w14:textId="77777777" w:rsidR="00FD7064" w:rsidRPr="00357FA2" w:rsidRDefault="00FD7064" w:rsidP="00357FA2">
      <w:pPr>
        <w:pStyle w:val="BodyTextIndent2"/>
        <w:spacing w:before="120" w:line="276" w:lineRule="auto"/>
        <w:ind w:left="0" w:firstLine="709"/>
        <w:jc w:val="both"/>
        <w:rPr>
          <w:sz w:val="28"/>
          <w:szCs w:val="28"/>
          <w:lang w:val="nl-NL"/>
        </w:rPr>
      </w:pPr>
      <w:r w:rsidRPr="00357FA2">
        <w:rPr>
          <w:sz w:val="28"/>
          <w:szCs w:val="28"/>
          <w:lang w:val="nl-NL"/>
        </w:rPr>
        <w:t>Không có tác động liên quan đến hoàn thiện hệ thống pháp luật.</w:t>
      </w:r>
    </w:p>
    <w:p w14:paraId="6E7083D8" w14:textId="77777777" w:rsidR="000A517D" w:rsidRPr="00357FA2" w:rsidRDefault="00661A4D" w:rsidP="00357FA2">
      <w:pPr>
        <w:pStyle w:val="Heading5"/>
        <w:widowControl/>
        <w:spacing w:line="276" w:lineRule="auto"/>
        <w:ind w:firstLine="709"/>
        <w:rPr>
          <w:b w:val="0"/>
          <w:bCs/>
          <w:iCs/>
          <w:u w:val="none"/>
          <w:lang w:val="vi-VN"/>
        </w:rPr>
      </w:pPr>
      <w:r w:rsidRPr="00357FA2">
        <w:rPr>
          <w:b w:val="0"/>
          <w:bCs/>
          <w:iCs/>
          <w:u w:val="none"/>
          <w:lang w:val="nl-NL"/>
        </w:rPr>
        <w:t>3</w:t>
      </w:r>
      <w:r w:rsidR="000A517D" w:rsidRPr="00357FA2">
        <w:rPr>
          <w:b w:val="0"/>
          <w:bCs/>
          <w:iCs/>
          <w:u w:val="none"/>
          <w:lang w:val="vi-VN"/>
        </w:rPr>
        <w:t>.4.2</w:t>
      </w:r>
      <w:r w:rsidR="000A517D" w:rsidRPr="00357FA2">
        <w:rPr>
          <w:b w:val="0"/>
          <w:bCs/>
          <w:iCs/>
          <w:u w:val="none"/>
        </w:rPr>
        <w:t>.</w:t>
      </w:r>
      <w:r w:rsidR="000A517D" w:rsidRPr="00357FA2">
        <w:rPr>
          <w:b w:val="0"/>
          <w:bCs/>
          <w:iCs/>
          <w:u w:val="none"/>
          <w:lang w:val="vi-VN"/>
        </w:rPr>
        <w:t xml:space="preserve"> Phương án 2:</w:t>
      </w:r>
    </w:p>
    <w:p w14:paraId="6D7EFAB0" w14:textId="77777777" w:rsidR="000A517D" w:rsidRPr="00357FA2" w:rsidRDefault="000A517D" w:rsidP="00357FA2">
      <w:pPr>
        <w:pStyle w:val="Heading6"/>
        <w:widowControl/>
        <w:spacing w:line="276" w:lineRule="auto"/>
        <w:ind w:firstLine="709"/>
        <w:rPr>
          <w:lang w:val="nl-NL"/>
        </w:rPr>
      </w:pPr>
      <w:r w:rsidRPr="00357FA2">
        <w:rPr>
          <w:lang w:val="vi-VN"/>
        </w:rPr>
        <w:t xml:space="preserve">a) Tác động </w:t>
      </w:r>
      <w:r w:rsidRPr="00357FA2">
        <w:rPr>
          <w:lang w:val="nl-NL"/>
        </w:rPr>
        <w:t xml:space="preserve">về </w:t>
      </w:r>
      <w:r w:rsidRPr="00357FA2">
        <w:rPr>
          <w:lang w:val="vi-VN"/>
        </w:rPr>
        <w:t>kinh tế</w:t>
      </w:r>
      <w:r w:rsidRPr="00357FA2">
        <w:rPr>
          <w:lang w:val="nl-NL"/>
        </w:rPr>
        <w:t>, xã hội:</w:t>
      </w:r>
    </w:p>
    <w:p w14:paraId="3B6430A4" w14:textId="77777777" w:rsidR="000A517D" w:rsidRPr="00357FA2" w:rsidRDefault="000A517D" w:rsidP="00357FA2">
      <w:pPr>
        <w:spacing w:before="120" w:after="120" w:line="276" w:lineRule="auto"/>
        <w:ind w:firstLine="709"/>
        <w:jc w:val="both"/>
        <w:rPr>
          <w:sz w:val="28"/>
          <w:szCs w:val="28"/>
        </w:rPr>
      </w:pPr>
      <w:r w:rsidRPr="00357FA2">
        <w:rPr>
          <w:sz w:val="28"/>
          <w:szCs w:val="28"/>
          <w:lang w:val="nl-NL"/>
        </w:rPr>
        <w:tab/>
      </w: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0DAAE36A" w14:textId="77777777" w:rsidR="000A517D" w:rsidRPr="00357FA2" w:rsidRDefault="000A517D" w:rsidP="00357FA2">
      <w:pPr>
        <w:spacing w:before="120" w:after="120" w:line="276" w:lineRule="auto"/>
        <w:ind w:firstLine="709"/>
        <w:jc w:val="both"/>
        <w:rPr>
          <w:sz w:val="28"/>
          <w:szCs w:val="28"/>
        </w:rPr>
      </w:pPr>
      <w:r w:rsidRPr="00357FA2">
        <w:rPr>
          <w:sz w:val="28"/>
          <w:szCs w:val="28"/>
          <w:lang w:val="vi-VN"/>
        </w:rPr>
        <w:t xml:space="preserve">- Đối với Nhà nước: </w:t>
      </w:r>
      <w:proofErr w:type="spellStart"/>
      <w:r w:rsidRPr="00357FA2">
        <w:rPr>
          <w:sz w:val="28"/>
          <w:szCs w:val="28"/>
        </w:rPr>
        <w:t>hoàn</w:t>
      </w:r>
      <w:proofErr w:type="spellEnd"/>
      <w:r w:rsidRPr="00357FA2">
        <w:rPr>
          <w:sz w:val="28"/>
          <w:szCs w:val="28"/>
        </w:rPr>
        <w:t xml:space="preserve"> </w:t>
      </w:r>
      <w:proofErr w:type="spellStart"/>
      <w:r w:rsidRPr="00357FA2">
        <w:rPr>
          <w:sz w:val="28"/>
          <w:szCs w:val="28"/>
        </w:rPr>
        <w:t>thiện</w:t>
      </w:r>
      <w:proofErr w:type="spellEnd"/>
      <w:r w:rsidRPr="00357FA2">
        <w:rPr>
          <w:sz w:val="28"/>
          <w:szCs w:val="28"/>
        </w:rPr>
        <w:t xml:space="preserve"> </w:t>
      </w:r>
      <w:proofErr w:type="spellStart"/>
      <w:r w:rsidRPr="00357FA2">
        <w:rPr>
          <w:sz w:val="28"/>
          <w:szCs w:val="28"/>
        </w:rPr>
        <w:t>công</w:t>
      </w:r>
      <w:proofErr w:type="spellEnd"/>
      <w:r w:rsidRPr="00357FA2">
        <w:rPr>
          <w:sz w:val="28"/>
          <w:szCs w:val="28"/>
        </w:rPr>
        <w:t xml:space="preserve"> </w:t>
      </w:r>
      <w:proofErr w:type="spellStart"/>
      <w:r w:rsidRPr="00357FA2">
        <w:rPr>
          <w:sz w:val="28"/>
          <w:szCs w:val="28"/>
        </w:rPr>
        <w:t>cụ</w:t>
      </w:r>
      <w:proofErr w:type="spellEnd"/>
      <w:r w:rsidRPr="00357FA2">
        <w:rPr>
          <w:sz w:val="28"/>
          <w:szCs w:val="28"/>
        </w:rPr>
        <w:t xml:space="preserve"> </w:t>
      </w:r>
      <w:proofErr w:type="spellStart"/>
      <w:r w:rsidRPr="00357FA2">
        <w:rPr>
          <w:sz w:val="28"/>
          <w:szCs w:val="28"/>
        </w:rPr>
        <w:t>quản</w:t>
      </w:r>
      <w:proofErr w:type="spellEnd"/>
      <w:r w:rsidRPr="00357FA2">
        <w:rPr>
          <w:sz w:val="28"/>
          <w:szCs w:val="28"/>
        </w:rPr>
        <w:t xml:space="preserve"> </w:t>
      </w:r>
      <w:proofErr w:type="spellStart"/>
      <w:r w:rsidRPr="00357FA2">
        <w:rPr>
          <w:sz w:val="28"/>
          <w:szCs w:val="28"/>
        </w:rPr>
        <w:t>lý</w:t>
      </w:r>
      <w:proofErr w:type="spellEnd"/>
      <w:r w:rsidRPr="00357FA2">
        <w:rPr>
          <w:sz w:val="28"/>
          <w:szCs w:val="28"/>
        </w:rPr>
        <w:t>.</w:t>
      </w:r>
    </w:p>
    <w:p w14:paraId="6FE31932" w14:textId="5FF4A0C6" w:rsidR="000A517D" w:rsidRPr="00357FA2" w:rsidRDefault="000A517D" w:rsidP="00357FA2">
      <w:pPr>
        <w:spacing w:before="120" w:after="120" w:line="276" w:lineRule="auto"/>
        <w:ind w:firstLine="709"/>
        <w:jc w:val="both"/>
        <w:rPr>
          <w:sz w:val="28"/>
          <w:szCs w:val="28"/>
          <w:shd w:val="clear" w:color="auto" w:fill="FFFFFF"/>
        </w:rPr>
      </w:pPr>
      <w:r w:rsidRPr="00357FA2">
        <w:rPr>
          <w:sz w:val="28"/>
          <w:szCs w:val="28"/>
          <w:lang w:val="vi-VN"/>
        </w:rPr>
        <w:t xml:space="preserve">- Đối với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00E62A4C" w:rsidRPr="00357FA2">
        <w:rPr>
          <w:sz w:val="28"/>
          <w:szCs w:val="28"/>
          <w:shd w:val="clear" w:color="auto" w:fill="FFFFFF"/>
        </w:rPr>
        <w:t>cơ</w:t>
      </w:r>
      <w:proofErr w:type="spellEnd"/>
      <w:r w:rsidR="00E62A4C" w:rsidRPr="00357FA2">
        <w:rPr>
          <w:sz w:val="28"/>
          <w:szCs w:val="28"/>
          <w:shd w:val="clear" w:color="auto" w:fill="FFFFFF"/>
        </w:rPr>
        <w:t xml:space="preserve"> </w:t>
      </w:r>
      <w:proofErr w:type="spellStart"/>
      <w:r w:rsidR="00E62A4C" w:rsidRPr="00357FA2">
        <w:rPr>
          <w:sz w:val="28"/>
          <w:szCs w:val="28"/>
          <w:shd w:val="clear" w:color="auto" w:fill="FFFFFF"/>
        </w:rPr>
        <w:t>quan</w:t>
      </w:r>
      <w:proofErr w:type="spellEnd"/>
      <w:r w:rsidR="00E62A4C"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w:t>
      </w:r>
      <w:r w:rsidR="00A33B91" w:rsidRPr="00357FA2">
        <w:rPr>
          <w:sz w:val="28"/>
          <w:szCs w:val="28"/>
          <w:shd w:val="clear" w:color="auto" w:fill="FFFFFF"/>
        </w:rPr>
        <w:t xml:space="preserve"> </w:t>
      </w:r>
      <w:proofErr w:type="spellStart"/>
      <w:r w:rsidR="00A33B91" w:rsidRPr="00357FA2">
        <w:rPr>
          <w:sz w:val="28"/>
          <w:szCs w:val="28"/>
          <w:shd w:val="clear" w:color="auto" w:fill="FFFFFF"/>
        </w:rPr>
        <w:t>thuận</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lợi</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trong</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quá</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trình</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thực</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hiện</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các</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hoạt</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động</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liên</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quan</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đến</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Quỹ</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phát</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triển</w:t>
      </w:r>
      <w:proofErr w:type="spellEnd"/>
      <w:r w:rsidR="00A33B91" w:rsidRPr="00357FA2">
        <w:rPr>
          <w:sz w:val="28"/>
          <w:szCs w:val="28"/>
          <w:shd w:val="clear" w:color="auto" w:fill="FFFFFF"/>
        </w:rPr>
        <w:t xml:space="preserve"> KH&amp;CN </w:t>
      </w:r>
      <w:proofErr w:type="spellStart"/>
      <w:r w:rsidR="00A33B91" w:rsidRPr="00357FA2">
        <w:rPr>
          <w:sz w:val="28"/>
          <w:szCs w:val="28"/>
          <w:shd w:val="clear" w:color="auto" w:fill="FFFFFF"/>
        </w:rPr>
        <w:t>của</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các</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bộ</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ngành</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tỉnh</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thành</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phố</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trực</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thuộc</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trung</w:t>
      </w:r>
      <w:proofErr w:type="spellEnd"/>
      <w:r w:rsidR="00A33B91" w:rsidRPr="00357FA2">
        <w:rPr>
          <w:sz w:val="28"/>
          <w:szCs w:val="28"/>
          <w:shd w:val="clear" w:color="auto" w:fill="FFFFFF"/>
        </w:rPr>
        <w:t xml:space="preserve"> </w:t>
      </w:r>
      <w:proofErr w:type="spellStart"/>
      <w:r w:rsidR="00A33B91" w:rsidRPr="00357FA2">
        <w:rPr>
          <w:sz w:val="28"/>
          <w:szCs w:val="28"/>
          <w:shd w:val="clear" w:color="auto" w:fill="FFFFFF"/>
        </w:rPr>
        <w:t>ương</w:t>
      </w:r>
      <w:proofErr w:type="spellEnd"/>
      <w:r w:rsidRPr="00357FA2">
        <w:rPr>
          <w:sz w:val="28"/>
          <w:szCs w:val="28"/>
          <w:shd w:val="clear" w:color="auto" w:fill="FFFFFF"/>
        </w:rPr>
        <w:t>.</w:t>
      </w:r>
    </w:p>
    <w:p w14:paraId="764A7C23" w14:textId="77777777" w:rsidR="000A517D" w:rsidRPr="00357FA2" w:rsidRDefault="000A517D" w:rsidP="00357FA2">
      <w:pPr>
        <w:spacing w:before="120" w:after="120" w:line="276" w:lineRule="auto"/>
        <w:ind w:firstLine="709"/>
        <w:jc w:val="both"/>
        <w:rPr>
          <w:rFonts w:eastAsia="Calibri"/>
          <w:bCs/>
          <w:sz w:val="28"/>
          <w:szCs w:val="28"/>
        </w:rPr>
      </w:pPr>
      <w:r w:rsidRPr="00357FA2">
        <w:rPr>
          <w:rFonts w:eastAsia="Calibri"/>
          <w:bCs/>
          <w:sz w:val="28"/>
          <w:szCs w:val="28"/>
        </w:rPr>
        <w:t xml:space="preserve">a2) </w:t>
      </w:r>
      <w:proofErr w:type="spellStart"/>
      <w:r w:rsidRPr="00357FA2">
        <w:rPr>
          <w:rFonts w:eastAsia="Calibri"/>
          <w:bCs/>
          <w:sz w:val="28"/>
          <w:szCs w:val="28"/>
        </w:rPr>
        <w:t>Tác</w:t>
      </w:r>
      <w:proofErr w:type="spellEnd"/>
      <w:r w:rsidRPr="00357FA2">
        <w:rPr>
          <w:rFonts w:eastAsia="Calibri"/>
          <w:bCs/>
          <w:sz w:val="28"/>
          <w:szCs w:val="28"/>
        </w:rPr>
        <w:t xml:space="preserve"> </w:t>
      </w:r>
      <w:proofErr w:type="spellStart"/>
      <w:r w:rsidRPr="00357FA2">
        <w:rPr>
          <w:rFonts w:eastAsia="Calibri"/>
          <w:bCs/>
          <w:sz w:val="28"/>
          <w:szCs w:val="28"/>
        </w:rPr>
        <w:t>động</w:t>
      </w:r>
      <w:proofErr w:type="spellEnd"/>
      <w:r w:rsidRPr="00357FA2">
        <w:rPr>
          <w:rFonts w:eastAsia="Calibri"/>
          <w:bCs/>
          <w:sz w:val="28"/>
          <w:szCs w:val="28"/>
        </w:rPr>
        <w:t xml:space="preserve"> </w:t>
      </w:r>
      <w:proofErr w:type="spellStart"/>
      <w:r w:rsidRPr="00357FA2">
        <w:rPr>
          <w:rFonts w:eastAsia="Calibri"/>
          <w:bCs/>
          <w:sz w:val="28"/>
          <w:szCs w:val="28"/>
        </w:rPr>
        <w:t>tiêu</w:t>
      </w:r>
      <w:proofErr w:type="spellEnd"/>
      <w:r w:rsidRPr="00357FA2">
        <w:rPr>
          <w:rFonts w:eastAsia="Calibri"/>
          <w:bCs/>
          <w:sz w:val="28"/>
          <w:szCs w:val="28"/>
        </w:rPr>
        <w:t xml:space="preserve"> </w:t>
      </w:r>
      <w:proofErr w:type="spellStart"/>
      <w:r w:rsidRPr="00357FA2">
        <w:rPr>
          <w:rFonts w:eastAsia="Calibri"/>
          <w:bCs/>
          <w:sz w:val="28"/>
          <w:szCs w:val="28"/>
        </w:rPr>
        <w:t>cực</w:t>
      </w:r>
      <w:proofErr w:type="spellEnd"/>
      <w:r w:rsidRPr="00357FA2">
        <w:rPr>
          <w:rFonts w:eastAsia="Calibri"/>
          <w:bCs/>
          <w:sz w:val="28"/>
          <w:szCs w:val="28"/>
        </w:rPr>
        <w:t>:</w:t>
      </w:r>
    </w:p>
    <w:p w14:paraId="228936FD" w14:textId="77777777" w:rsidR="000A517D" w:rsidRPr="00357FA2" w:rsidRDefault="000A517D"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phát</w:t>
      </w:r>
      <w:proofErr w:type="spellEnd"/>
      <w:r w:rsidRPr="00357FA2">
        <w:rPr>
          <w:sz w:val="28"/>
          <w:szCs w:val="28"/>
          <w:shd w:val="clear" w:color="auto" w:fill="FFFFFF"/>
        </w:rPr>
        <w:t xml:space="preserve"> </w:t>
      </w:r>
      <w:proofErr w:type="spellStart"/>
      <w:r w:rsidRPr="00357FA2">
        <w:rPr>
          <w:sz w:val="28"/>
          <w:szCs w:val="28"/>
          <w:shd w:val="clear" w:color="auto" w:fill="FFFFFF"/>
        </w:rPr>
        <w:t>sinh</w:t>
      </w:r>
      <w:proofErr w:type="spellEnd"/>
      <w:r w:rsidRPr="00357FA2">
        <w:rPr>
          <w:sz w:val="28"/>
          <w:szCs w:val="28"/>
          <w:shd w:val="clear" w:color="auto" w:fill="FFFFFF"/>
        </w:rPr>
        <w:t xml:space="preserve"> </w:t>
      </w:r>
      <w:proofErr w:type="spellStart"/>
      <w:r w:rsidRPr="00357FA2">
        <w:rPr>
          <w:sz w:val="28"/>
          <w:szCs w:val="28"/>
          <w:shd w:val="clear" w:color="auto" w:fill="FFFFFF"/>
        </w:rPr>
        <w:t>công</w:t>
      </w:r>
      <w:proofErr w:type="spellEnd"/>
      <w:r w:rsidRPr="00357FA2">
        <w:rPr>
          <w:sz w:val="28"/>
          <w:szCs w:val="28"/>
          <w:shd w:val="clear" w:color="auto" w:fill="FFFFFF"/>
        </w:rPr>
        <w:t xml:space="preserve"> </w:t>
      </w:r>
      <w:proofErr w:type="spellStart"/>
      <w:r w:rsidRPr="00357FA2">
        <w:rPr>
          <w:sz w:val="28"/>
          <w:szCs w:val="28"/>
          <w:shd w:val="clear" w:color="auto" w:fill="FFFFFF"/>
        </w:rPr>
        <w:t>việc</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đến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hoàn</w:t>
      </w:r>
      <w:proofErr w:type="spellEnd"/>
      <w:r w:rsidRPr="00357FA2">
        <w:rPr>
          <w:sz w:val="28"/>
          <w:szCs w:val="28"/>
          <w:shd w:val="clear" w:color="auto" w:fill="FFFFFF"/>
        </w:rPr>
        <w:t xml:space="preserve"> </w:t>
      </w:r>
      <w:proofErr w:type="spellStart"/>
      <w:r w:rsidRPr="00357FA2">
        <w:rPr>
          <w:sz w:val="28"/>
          <w:szCs w:val="28"/>
          <w:shd w:val="clear" w:color="auto" w:fill="FFFFFF"/>
        </w:rPr>
        <w:t>thiện</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triển</w:t>
      </w:r>
      <w:proofErr w:type="spellEnd"/>
      <w:r w:rsidRPr="00357FA2">
        <w:rPr>
          <w:sz w:val="28"/>
          <w:szCs w:val="28"/>
          <w:shd w:val="clear" w:color="auto" w:fill="FFFFFF"/>
        </w:rPr>
        <w:t xml:space="preserve"> </w:t>
      </w:r>
      <w:proofErr w:type="spellStart"/>
      <w:r w:rsidRPr="00357FA2">
        <w:rPr>
          <w:sz w:val="28"/>
          <w:szCs w:val="28"/>
          <w:shd w:val="clear" w:color="auto" w:fill="FFFFFF"/>
        </w:rPr>
        <w:t>khai</w:t>
      </w:r>
      <w:proofErr w:type="spellEnd"/>
      <w:r w:rsidRPr="00357FA2">
        <w:rPr>
          <w:sz w:val="28"/>
          <w:szCs w:val="28"/>
          <w:shd w:val="clear" w:color="auto" w:fill="FFFFFF"/>
        </w:rPr>
        <w:t xml:space="preserve"> </w:t>
      </w:r>
      <w:proofErr w:type="spellStart"/>
      <w:r w:rsidRPr="00357FA2">
        <w:rPr>
          <w:sz w:val="28"/>
          <w:szCs w:val="28"/>
          <w:shd w:val="clear" w:color="auto" w:fill="FFFFFF"/>
        </w:rPr>
        <w:t>thi</w:t>
      </w:r>
      <w:proofErr w:type="spellEnd"/>
      <w:r w:rsidRPr="00357FA2">
        <w:rPr>
          <w:sz w:val="28"/>
          <w:szCs w:val="28"/>
          <w:shd w:val="clear" w:color="auto" w:fill="FFFFFF"/>
        </w:rPr>
        <w:t xml:space="preserve"> </w:t>
      </w:r>
      <w:proofErr w:type="spellStart"/>
      <w:r w:rsidRPr="00357FA2">
        <w:rPr>
          <w:sz w:val="28"/>
          <w:szCs w:val="28"/>
          <w:shd w:val="clear" w:color="auto" w:fill="FFFFFF"/>
        </w:rPr>
        <w:t>hành</w:t>
      </w:r>
      <w:proofErr w:type="spellEnd"/>
      <w:r w:rsidRPr="00357FA2">
        <w:rPr>
          <w:sz w:val="28"/>
          <w:szCs w:val="28"/>
          <w:shd w:val="clear" w:color="auto" w:fill="FFFFFF"/>
        </w:rPr>
        <w:t>.</w:t>
      </w:r>
    </w:p>
    <w:p w14:paraId="050F4D86" w14:textId="46C8C1CB" w:rsidR="000A517D" w:rsidRPr="00357FA2" w:rsidRDefault="000A517D" w:rsidP="00357FA2">
      <w:pPr>
        <w:pStyle w:val="NormalWeb"/>
        <w:spacing w:before="120" w:beforeAutospacing="0" w:after="120" w:afterAutospacing="0" w:line="276" w:lineRule="auto"/>
        <w:ind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Pr="00357FA2">
        <w:rPr>
          <w:sz w:val="28"/>
          <w:szCs w:val="28"/>
          <w:shd w:val="clear" w:color="auto" w:fill="FFFFFF"/>
        </w:rPr>
        <w:t>phải</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mới</w:t>
      </w:r>
      <w:proofErr w:type="spellEnd"/>
      <w:r w:rsidRPr="00357FA2">
        <w:rPr>
          <w:sz w:val="28"/>
          <w:szCs w:val="28"/>
          <w:shd w:val="clear" w:color="auto" w:fill="FFFFFF"/>
        </w:rPr>
        <w:t>.</w:t>
      </w:r>
    </w:p>
    <w:p w14:paraId="371DB757" w14:textId="77777777" w:rsidR="000A517D" w:rsidRPr="00357FA2" w:rsidRDefault="000A517D" w:rsidP="00357FA2">
      <w:pPr>
        <w:pStyle w:val="Heading6"/>
        <w:widowControl/>
        <w:spacing w:line="276" w:lineRule="auto"/>
        <w:ind w:firstLine="709"/>
        <w:rPr>
          <w:lang w:val="vi-VN"/>
        </w:rPr>
      </w:pPr>
      <w:r w:rsidRPr="00357FA2">
        <w:t>b</w:t>
      </w:r>
      <w:r w:rsidRPr="00357FA2">
        <w:rPr>
          <w:lang w:val="vi-VN"/>
        </w:rPr>
        <w:t>) Tác động về giới</w:t>
      </w:r>
    </w:p>
    <w:p w14:paraId="0A0F5E26" w14:textId="77777777" w:rsidR="000A517D" w:rsidRPr="00357FA2" w:rsidRDefault="000A517D" w:rsidP="00357FA2">
      <w:pPr>
        <w:spacing w:before="120" w:after="120" w:line="276" w:lineRule="auto"/>
        <w:ind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0A9B8D9B" w14:textId="77777777" w:rsidR="000A517D" w:rsidRPr="00357FA2" w:rsidRDefault="000A517D" w:rsidP="00357FA2">
      <w:pPr>
        <w:pStyle w:val="Heading6"/>
        <w:widowControl/>
        <w:spacing w:line="276" w:lineRule="auto"/>
        <w:ind w:firstLine="709"/>
        <w:rPr>
          <w:lang w:val="vi-VN"/>
        </w:rPr>
      </w:pPr>
      <w:r w:rsidRPr="00357FA2">
        <w:rPr>
          <w:lang w:val="vi-VN"/>
        </w:rPr>
        <w:lastRenderedPageBreak/>
        <w:t xml:space="preserve">c) Tác động về thủ tục hành chính: </w:t>
      </w:r>
    </w:p>
    <w:p w14:paraId="0C9436D3" w14:textId="4BB6FCEF" w:rsidR="00E62A4C" w:rsidRPr="00357FA2" w:rsidRDefault="00E62A4C" w:rsidP="00357FA2">
      <w:pPr>
        <w:spacing w:before="120" w:after="120" w:line="276" w:lineRule="auto"/>
        <w:ind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giúp</w:t>
      </w:r>
      <w:proofErr w:type="spellEnd"/>
      <w:r w:rsidRPr="00357FA2">
        <w:rPr>
          <w:sz w:val="28"/>
          <w:szCs w:val="28"/>
        </w:rPr>
        <w:t xml:space="preserve"> </w:t>
      </w:r>
      <w:proofErr w:type="spellStart"/>
      <w:r w:rsidRPr="00357FA2">
        <w:rPr>
          <w:sz w:val="28"/>
          <w:szCs w:val="28"/>
        </w:rPr>
        <w:t>giảm</w:t>
      </w:r>
      <w:proofErr w:type="spellEnd"/>
      <w:r w:rsidRPr="00357FA2">
        <w:rPr>
          <w:sz w:val="28"/>
          <w:szCs w:val="28"/>
        </w:rPr>
        <w:t xml:space="preserve"> </w:t>
      </w:r>
      <w:proofErr w:type="spellStart"/>
      <w:r w:rsidRPr="00357FA2">
        <w:rPr>
          <w:sz w:val="28"/>
          <w:szCs w:val="28"/>
        </w:rPr>
        <w:t>bớt</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trong</w:t>
      </w:r>
      <w:proofErr w:type="spellEnd"/>
      <w:r w:rsidRPr="00357FA2">
        <w:rPr>
          <w:sz w:val="28"/>
          <w:szCs w:val="28"/>
        </w:rPr>
        <w:t xml:space="preserve"> </w:t>
      </w:r>
      <w:proofErr w:type="spellStart"/>
      <w:r w:rsidRPr="00357FA2">
        <w:rPr>
          <w:sz w:val="28"/>
          <w:szCs w:val="28"/>
        </w:rPr>
        <w:t>triển</w:t>
      </w:r>
      <w:proofErr w:type="spellEnd"/>
      <w:r w:rsidRPr="00357FA2">
        <w:rPr>
          <w:sz w:val="28"/>
          <w:szCs w:val="28"/>
        </w:rPr>
        <w:t xml:space="preserve"> </w:t>
      </w:r>
      <w:proofErr w:type="spellStart"/>
      <w:r w:rsidRPr="00357FA2">
        <w:rPr>
          <w:sz w:val="28"/>
          <w:szCs w:val="28"/>
        </w:rPr>
        <w:t>khai</w:t>
      </w:r>
      <w:proofErr w:type="spellEnd"/>
      <w:r w:rsidR="00A33B91" w:rsidRPr="00357FA2">
        <w:rPr>
          <w:sz w:val="28"/>
          <w:szCs w:val="28"/>
        </w:rPr>
        <w:t xml:space="preserve"> </w:t>
      </w:r>
      <w:proofErr w:type="spellStart"/>
      <w:r w:rsidR="00A33B91" w:rsidRPr="00357FA2">
        <w:rPr>
          <w:sz w:val="28"/>
          <w:szCs w:val="28"/>
        </w:rPr>
        <w:t>hoạt</w:t>
      </w:r>
      <w:proofErr w:type="spellEnd"/>
      <w:r w:rsidR="00A33B91" w:rsidRPr="00357FA2">
        <w:rPr>
          <w:sz w:val="28"/>
          <w:szCs w:val="28"/>
        </w:rPr>
        <w:t xml:space="preserve"> </w:t>
      </w:r>
      <w:proofErr w:type="spellStart"/>
      <w:r w:rsidR="00A33B91" w:rsidRPr="00357FA2">
        <w:rPr>
          <w:sz w:val="28"/>
          <w:szCs w:val="28"/>
        </w:rPr>
        <w:t>động</w:t>
      </w:r>
      <w:proofErr w:type="spellEnd"/>
      <w:r w:rsidR="00A33B91" w:rsidRPr="00357FA2">
        <w:rPr>
          <w:sz w:val="28"/>
          <w:szCs w:val="28"/>
        </w:rPr>
        <w:t xml:space="preserve"> </w:t>
      </w:r>
      <w:proofErr w:type="spellStart"/>
      <w:r w:rsidR="00A33B91" w:rsidRPr="00357FA2">
        <w:rPr>
          <w:sz w:val="28"/>
          <w:szCs w:val="28"/>
        </w:rPr>
        <w:t>của</w:t>
      </w:r>
      <w:proofErr w:type="spellEnd"/>
      <w:r w:rsidR="00A33B91" w:rsidRPr="00357FA2">
        <w:rPr>
          <w:sz w:val="28"/>
          <w:szCs w:val="28"/>
        </w:rPr>
        <w:t xml:space="preserve"> </w:t>
      </w:r>
      <w:proofErr w:type="spellStart"/>
      <w:r w:rsidR="00A33B91" w:rsidRPr="00357FA2">
        <w:rPr>
          <w:sz w:val="28"/>
          <w:szCs w:val="28"/>
        </w:rPr>
        <w:t>Quỹ</w:t>
      </w:r>
      <w:proofErr w:type="spellEnd"/>
      <w:r w:rsidR="00A33B91" w:rsidRPr="00357FA2">
        <w:rPr>
          <w:sz w:val="28"/>
          <w:szCs w:val="28"/>
        </w:rPr>
        <w:t xml:space="preserve"> </w:t>
      </w:r>
      <w:proofErr w:type="spellStart"/>
      <w:r w:rsidR="00A33B91" w:rsidRPr="00357FA2">
        <w:rPr>
          <w:sz w:val="28"/>
          <w:szCs w:val="28"/>
        </w:rPr>
        <w:t>phát</w:t>
      </w:r>
      <w:proofErr w:type="spellEnd"/>
      <w:r w:rsidR="00A33B91" w:rsidRPr="00357FA2">
        <w:rPr>
          <w:sz w:val="28"/>
          <w:szCs w:val="28"/>
        </w:rPr>
        <w:t xml:space="preserve"> </w:t>
      </w:r>
      <w:proofErr w:type="spellStart"/>
      <w:r w:rsidR="00A33B91" w:rsidRPr="00357FA2">
        <w:rPr>
          <w:sz w:val="28"/>
          <w:szCs w:val="28"/>
        </w:rPr>
        <w:t>triển</w:t>
      </w:r>
      <w:proofErr w:type="spellEnd"/>
      <w:r w:rsidR="00A33B91" w:rsidRPr="00357FA2">
        <w:rPr>
          <w:sz w:val="28"/>
          <w:szCs w:val="28"/>
        </w:rPr>
        <w:t xml:space="preserve"> KH&amp;CN </w:t>
      </w:r>
      <w:proofErr w:type="spellStart"/>
      <w:r w:rsidR="00A33B91" w:rsidRPr="00357FA2">
        <w:rPr>
          <w:sz w:val="28"/>
          <w:szCs w:val="28"/>
        </w:rPr>
        <w:t>của</w:t>
      </w:r>
      <w:proofErr w:type="spellEnd"/>
      <w:r w:rsidR="00A33B91" w:rsidRPr="00357FA2">
        <w:rPr>
          <w:sz w:val="28"/>
          <w:szCs w:val="28"/>
        </w:rPr>
        <w:t xml:space="preserve"> </w:t>
      </w:r>
      <w:proofErr w:type="spellStart"/>
      <w:r w:rsidR="00A33B91" w:rsidRPr="00357FA2">
        <w:rPr>
          <w:sz w:val="28"/>
          <w:szCs w:val="28"/>
        </w:rPr>
        <w:t>các</w:t>
      </w:r>
      <w:proofErr w:type="spellEnd"/>
      <w:r w:rsidR="00A33B91" w:rsidRPr="00357FA2">
        <w:rPr>
          <w:sz w:val="28"/>
          <w:szCs w:val="28"/>
        </w:rPr>
        <w:t xml:space="preserve"> </w:t>
      </w:r>
      <w:proofErr w:type="spellStart"/>
      <w:r w:rsidR="00A33B91" w:rsidRPr="00357FA2">
        <w:rPr>
          <w:sz w:val="28"/>
          <w:szCs w:val="28"/>
        </w:rPr>
        <w:t>bộ</w:t>
      </w:r>
      <w:proofErr w:type="spellEnd"/>
      <w:r w:rsidR="00A33B91" w:rsidRPr="00357FA2">
        <w:rPr>
          <w:sz w:val="28"/>
          <w:szCs w:val="28"/>
        </w:rPr>
        <w:t xml:space="preserve">, </w:t>
      </w:r>
      <w:proofErr w:type="spellStart"/>
      <w:r w:rsidR="00A33B91" w:rsidRPr="00357FA2">
        <w:rPr>
          <w:sz w:val="28"/>
          <w:szCs w:val="28"/>
        </w:rPr>
        <w:t>ngành</w:t>
      </w:r>
      <w:proofErr w:type="spellEnd"/>
      <w:r w:rsidR="00A33B91" w:rsidRPr="00357FA2">
        <w:rPr>
          <w:sz w:val="28"/>
          <w:szCs w:val="28"/>
        </w:rPr>
        <w:t xml:space="preserve">, </w:t>
      </w:r>
      <w:proofErr w:type="spellStart"/>
      <w:r w:rsidR="00A33B91" w:rsidRPr="00357FA2">
        <w:rPr>
          <w:sz w:val="28"/>
          <w:szCs w:val="28"/>
        </w:rPr>
        <w:t>tỉnh</w:t>
      </w:r>
      <w:proofErr w:type="spellEnd"/>
      <w:r w:rsidR="00A33B91" w:rsidRPr="00357FA2">
        <w:rPr>
          <w:sz w:val="28"/>
          <w:szCs w:val="28"/>
        </w:rPr>
        <w:t xml:space="preserve">, </w:t>
      </w:r>
      <w:proofErr w:type="spellStart"/>
      <w:r w:rsidR="00A33B91" w:rsidRPr="00357FA2">
        <w:rPr>
          <w:sz w:val="28"/>
          <w:szCs w:val="28"/>
        </w:rPr>
        <w:t>thành</w:t>
      </w:r>
      <w:proofErr w:type="spellEnd"/>
      <w:r w:rsidR="00A33B91" w:rsidRPr="00357FA2">
        <w:rPr>
          <w:sz w:val="28"/>
          <w:szCs w:val="28"/>
        </w:rPr>
        <w:t xml:space="preserve"> </w:t>
      </w:r>
      <w:proofErr w:type="spellStart"/>
      <w:r w:rsidR="00A33B91" w:rsidRPr="00357FA2">
        <w:rPr>
          <w:sz w:val="28"/>
          <w:szCs w:val="28"/>
        </w:rPr>
        <w:t>phố</w:t>
      </w:r>
      <w:proofErr w:type="spellEnd"/>
      <w:r w:rsidR="00A33B91" w:rsidRPr="00357FA2">
        <w:rPr>
          <w:sz w:val="28"/>
          <w:szCs w:val="28"/>
        </w:rPr>
        <w:t xml:space="preserve"> </w:t>
      </w:r>
      <w:proofErr w:type="spellStart"/>
      <w:r w:rsidR="00A33B91" w:rsidRPr="00357FA2">
        <w:rPr>
          <w:sz w:val="28"/>
          <w:szCs w:val="28"/>
        </w:rPr>
        <w:t>trực</w:t>
      </w:r>
      <w:proofErr w:type="spellEnd"/>
      <w:r w:rsidR="00A33B91" w:rsidRPr="00357FA2">
        <w:rPr>
          <w:sz w:val="28"/>
          <w:szCs w:val="28"/>
        </w:rPr>
        <w:t xml:space="preserve"> </w:t>
      </w:r>
      <w:proofErr w:type="spellStart"/>
      <w:r w:rsidR="00A33B91" w:rsidRPr="00357FA2">
        <w:rPr>
          <w:sz w:val="28"/>
          <w:szCs w:val="28"/>
        </w:rPr>
        <w:t>thuộc</w:t>
      </w:r>
      <w:proofErr w:type="spellEnd"/>
      <w:r w:rsidR="00A33B91" w:rsidRPr="00357FA2">
        <w:rPr>
          <w:sz w:val="28"/>
          <w:szCs w:val="28"/>
        </w:rPr>
        <w:t xml:space="preserve"> </w:t>
      </w:r>
      <w:proofErr w:type="spellStart"/>
      <w:r w:rsidR="00A33B91" w:rsidRPr="00357FA2">
        <w:rPr>
          <w:sz w:val="28"/>
          <w:szCs w:val="28"/>
        </w:rPr>
        <w:t>trung</w:t>
      </w:r>
      <w:proofErr w:type="spellEnd"/>
      <w:r w:rsidR="00A33B91" w:rsidRPr="00357FA2">
        <w:rPr>
          <w:sz w:val="28"/>
          <w:szCs w:val="28"/>
        </w:rPr>
        <w:t xml:space="preserve"> </w:t>
      </w:r>
      <w:proofErr w:type="spellStart"/>
      <w:r w:rsidR="00A33B91" w:rsidRPr="00357FA2">
        <w:rPr>
          <w:sz w:val="28"/>
          <w:szCs w:val="28"/>
        </w:rPr>
        <w:t>ương</w:t>
      </w:r>
      <w:proofErr w:type="spellEnd"/>
      <w:r w:rsidR="00A33B91" w:rsidRPr="00357FA2">
        <w:rPr>
          <w:sz w:val="28"/>
          <w:szCs w:val="28"/>
        </w:rPr>
        <w:t xml:space="preserve">, </w:t>
      </w:r>
      <w:proofErr w:type="spellStart"/>
      <w:r w:rsidR="00A33B91" w:rsidRPr="00357FA2">
        <w:rPr>
          <w:sz w:val="28"/>
          <w:szCs w:val="28"/>
        </w:rPr>
        <w:t>đối</w:t>
      </w:r>
      <w:proofErr w:type="spellEnd"/>
      <w:r w:rsidR="00A33B91" w:rsidRPr="00357FA2">
        <w:rPr>
          <w:sz w:val="28"/>
          <w:szCs w:val="28"/>
        </w:rPr>
        <w:t xml:space="preserve"> </w:t>
      </w:r>
      <w:proofErr w:type="spellStart"/>
      <w:r w:rsidR="00A33B91" w:rsidRPr="00357FA2">
        <w:rPr>
          <w:sz w:val="28"/>
          <w:szCs w:val="28"/>
        </w:rPr>
        <w:t>với</w:t>
      </w:r>
      <w:proofErr w:type="spellEnd"/>
      <w:r w:rsidR="00A33B91" w:rsidRPr="00357FA2">
        <w:rPr>
          <w:sz w:val="28"/>
          <w:szCs w:val="28"/>
        </w:rPr>
        <w:t xml:space="preserve"> </w:t>
      </w:r>
      <w:proofErr w:type="spellStart"/>
      <w:r w:rsidR="00A33B91" w:rsidRPr="00357FA2">
        <w:rPr>
          <w:sz w:val="28"/>
          <w:szCs w:val="28"/>
        </w:rPr>
        <w:t>các</w:t>
      </w:r>
      <w:proofErr w:type="spellEnd"/>
      <w:r w:rsidR="00A33B91" w:rsidRPr="00357FA2">
        <w:rPr>
          <w:sz w:val="28"/>
          <w:szCs w:val="28"/>
        </w:rPr>
        <w:t xml:space="preserve"> </w:t>
      </w:r>
      <w:proofErr w:type="spellStart"/>
      <w:r w:rsidR="00A33B91" w:rsidRPr="00357FA2">
        <w:rPr>
          <w:sz w:val="28"/>
          <w:szCs w:val="28"/>
        </w:rPr>
        <w:t>hoạt</w:t>
      </w:r>
      <w:proofErr w:type="spellEnd"/>
      <w:r w:rsidR="00A33B91" w:rsidRPr="00357FA2">
        <w:rPr>
          <w:sz w:val="28"/>
          <w:szCs w:val="28"/>
        </w:rPr>
        <w:t xml:space="preserve"> </w:t>
      </w:r>
      <w:proofErr w:type="spellStart"/>
      <w:r w:rsidR="00A33B91" w:rsidRPr="00357FA2">
        <w:rPr>
          <w:sz w:val="28"/>
          <w:szCs w:val="28"/>
        </w:rPr>
        <w:t>động</w:t>
      </w:r>
      <w:proofErr w:type="spellEnd"/>
      <w:r w:rsidR="00A33B91" w:rsidRPr="00357FA2">
        <w:rPr>
          <w:sz w:val="28"/>
          <w:szCs w:val="28"/>
        </w:rPr>
        <w:t xml:space="preserve"> </w:t>
      </w:r>
      <w:proofErr w:type="spellStart"/>
      <w:r w:rsidR="00A33B91" w:rsidRPr="00357FA2">
        <w:rPr>
          <w:sz w:val="28"/>
          <w:szCs w:val="28"/>
        </w:rPr>
        <w:t>ủy</w:t>
      </w:r>
      <w:proofErr w:type="spellEnd"/>
      <w:r w:rsidR="00A33B91" w:rsidRPr="00357FA2">
        <w:rPr>
          <w:sz w:val="28"/>
          <w:szCs w:val="28"/>
        </w:rPr>
        <w:t xml:space="preserve"> </w:t>
      </w:r>
      <w:proofErr w:type="spellStart"/>
      <w:r w:rsidR="00A33B91" w:rsidRPr="00357FA2">
        <w:rPr>
          <w:sz w:val="28"/>
          <w:szCs w:val="28"/>
        </w:rPr>
        <w:t>thác</w:t>
      </w:r>
      <w:proofErr w:type="spellEnd"/>
      <w:r w:rsidR="00A33B91" w:rsidRPr="00357FA2">
        <w:rPr>
          <w:sz w:val="28"/>
          <w:szCs w:val="28"/>
        </w:rPr>
        <w:t xml:space="preserve"> </w:t>
      </w:r>
      <w:proofErr w:type="spellStart"/>
      <w:r w:rsidR="00A33B91" w:rsidRPr="00357FA2">
        <w:rPr>
          <w:sz w:val="28"/>
          <w:szCs w:val="28"/>
        </w:rPr>
        <w:t>và</w:t>
      </w:r>
      <w:proofErr w:type="spellEnd"/>
      <w:r w:rsidR="00A33B91" w:rsidRPr="00357FA2">
        <w:rPr>
          <w:sz w:val="28"/>
          <w:szCs w:val="28"/>
        </w:rPr>
        <w:t xml:space="preserve"> </w:t>
      </w:r>
      <w:proofErr w:type="spellStart"/>
      <w:r w:rsidR="00A33B91" w:rsidRPr="00357FA2">
        <w:rPr>
          <w:sz w:val="28"/>
          <w:szCs w:val="28"/>
        </w:rPr>
        <w:t>nhận</w:t>
      </w:r>
      <w:proofErr w:type="spellEnd"/>
      <w:r w:rsidR="00A33B91" w:rsidRPr="00357FA2">
        <w:rPr>
          <w:sz w:val="28"/>
          <w:szCs w:val="28"/>
        </w:rPr>
        <w:t xml:space="preserve"> </w:t>
      </w:r>
      <w:proofErr w:type="spellStart"/>
      <w:r w:rsidR="00A33B91" w:rsidRPr="00357FA2">
        <w:rPr>
          <w:sz w:val="28"/>
          <w:szCs w:val="28"/>
        </w:rPr>
        <w:t>ủy</w:t>
      </w:r>
      <w:proofErr w:type="spellEnd"/>
      <w:r w:rsidR="00A33B91" w:rsidRPr="00357FA2">
        <w:rPr>
          <w:sz w:val="28"/>
          <w:szCs w:val="28"/>
        </w:rPr>
        <w:t xml:space="preserve"> </w:t>
      </w:r>
      <w:proofErr w:type="spellStart"/>
      <w:r w:rsidR="00A33B91" w:rsidRPr="00357FA2">
        <w:rPr>
          <w:sz w:val="28"/>
          <w:szCs w:val="28"/>
        </w:rPr>
        <w:t>thác</w:t>
      </w:r>
      <w:proofErr w:type="spellEnd"/>
      <w:r w:rsidRPr="00357FA2">
        <w:rPr>
          <w:sz w:val="28"/>
          <w:szCs w:val="28"/>
        </w:rPr>
        <w:t>.</w:t>
      </w:r>
    </w:p>
    <w:p w14:paraId="2D07E304" w14:textId="77777777" w:rsidR="000A517D" w:rsidRPr="00357FA2" w:rsidRDefault="000A517D" w:rsidP="00357FA2">
      <w:pPr>
        <w:pStyle w:val="Heading6"/>
        <w:widowControl/>
        <w:spacing w:line="276" w:lineRule="auto"/>
        <w:ind w:firstLine="709"/>
        <w:rPr>
          <w:lang w:val="vi-VN"/>
        </w:rPr>
      </w:pPr>
      <w:r w:rsidRPr="00357FA2">
        <w:rPr>
          <w:lang w:val="vi-VN"/>
        </w:rPr>
        <w:t>d) Tác động tới hệ thống pháp luật:</w:t>
      </w:r>
    </w:p>
    <w:p w14:paraId="229CEA4B" w14:textId="77777777" w:rsidR="000A517D" w:rsidRPr="00357FA2" w:rsidRDefault="000A517D" w:rsidP="00357FA2">
      <w:pPr>
        <w:spacing w:before="120" w:after="120" w:line="276" w:lineRule="auto"/>
        <w:ind w:firstLine="709"/>
        <w:jc w:val="both"/>
        <w:rPr>
          <w:sz w:val="28"/>
          <w:szCs w:val="28"/>
          <w:lang w:val="vi-VN"/>
        </w:rPr>
      </w:pPr>
      <w:r w:rsidRPr="00357FA2">
        <w:rPr>
          <w:sz w:val="28"/>
          <w:szCs w:val="28"/>
          <w:lang w:val="vi-VN"/>
        </w:rPr>
        <w:t xml:space="preserve">- Bộ máy nhà nước: giải pháp này không có tác động tới bộ máy nhà nước. </w:t>
      </w:r>
    </w:p>
    <w:p w14:paraId="78D510EA" w14:textId="77777777" w:rsidR="000A517D" w:rsidRPr="00357FA2" w:rsidRDefault="000A517D" w:rsidP="00357FA2">
      <w:pPr>
        <w:spacing w:before="120" w:after="120" w:line="276" w:lineRule="auto"/>
        <w:ind w:firstLine="709"/>
        <w:jc w:val="both"/>
        <w:rPr>
          <w:sz w:val="28"/>
          <w:szCs w:val="28"/>
          <w:lang w:val="vi-VN"/>
        </w:rPr>
      </w:pPr>
      <w:r w:rsidRPr="00357FA2">
        <w:rPr>
          <w:sz w:val="28"/>
          <w:szCs w:val="28"/>
          <w:lang w:val="vi-VN"/>
        </w:rPr>
        <w:t>- Các điều kiện bảo đảm thi hành: giải pháp này không cần bổ sung điều kiện thi hành.</w:t>
      </w:r>
    </w:p>
    <w:p w14:paraId="20F6E0C3" w14:textId="77777777" w:rsidR="000A517D" w:rsidRPr="00357FA2" w:rsidRDefault="000A517D" w:rsidP="00357FA2">
      <w:pPr>
        <w:spacing w:before="120" w:after="120" w:line="276" w:lineRule="auto"/>
        <w:ind w:firstLine="709"/>
        <w:jc w:val="both"/>
        <w:rPr>
          <w:sz w:val="28"/>
          <w:szCs w:val="28"/>
          <w:lang w:val="vi-VN"/>
        </w:rPr>
      </w:pPr>
      <w:r w:rsidRPr="00357FA2">
        <w:rPr>
          <w:sz w:val="28"/>
          <w:szCs w:val="28"/>
          <w:lang w:val="vi-VN"/>
        </w:rPr>
        <w:t>- Quyền cơ bản của công dân: giải pháp này không tác động tới các quyền cơ bản của công dân.</w:t>
      </w:r>
    </w:p>
    <w:p w14:paraId="3A196724" w14:textId="77777777" w:rsidR="000A517D" w:rsidRPr="00357FA2" w:rsidRDefault="000A517D" w:rsidP="00357FA2">
      <w:pPr>
        <w:spacing w:before="120" w:after="120" w:line="276" w:lineRule="auto"/>
        <w:ind w:firstLine="709"/>
        <w:jc w:val="both"/>
        <w:rPr>
          <w:sz w:val="28"/>
          <w:szCs w:val="28"/>
          <w:lang w:val="vi-VN"/>
        </w:rPr>
      </w:pPr>
      <w:r w:rsidRPr="00357FA2">
        <w:rPr>
          <w:sz w:val="28"/>
          <w:szCs w:val="28"/>
          <w:lang w:val="vi-VN"/>
        </w:rPr>
        <w:t>- Phù hợp hệ thống pháp luật: giải pháp này phù hợp với hệ thống pháp luật hiện hành và tình hình phát triển kinh tế - xã hội của nước ta hiện nay.</w:t>
      </w:r>
    </w:p>
    <w:p w14:paraId="7B96A2CC" w14:textId="77777777" w:rsidR="001B4009" w:rsidRPr="00357FA2" w:rsidRDefault="000A517D" w:rsidP="00357FA2">
      <w:pPr>
        <w:spacing w:before="120" w:after="120" w:line="276" w:lineRule="auto"/>
        <w:ind w:firstLine="709"/>
        <w:jc w:val="both"/>
        <w:rPr>
          <w:sz w:val="28"/>
          <w:szCs w:val="28"/>
        </w:rPr>
      </w:pPr>
      <w:r w:rsidRPr="00357FA2">
        <w:rPr>
          <w:sz w:val="28"/>
          <w:szCs w:val="28"/>
          <w:lang w:val="vi-VN"/>
        </w:rPr>
        <w:t xml:space="preserve">- Tương thích với các điều ước quốc tế: </w:t>
      </w:r>
      <w:r w:rsidR="001B4009" w:rsidRPr="00357FA2">
        <w:rPr>
          <w:sz w:val="28"/>
          <w:szCs w:val="28"/>
          <w:lang w:val="vi-VN"/>
        </w:rPr>
        <w:t xml:space="preserve">giải pháp này </w:t>
      </w:r>
      <w:proofErr w:type="spellStart"/>
      <w:r w:rsidR="001B4009" w:rsidRPr="00357FA2">
        <w:rPr>
          <w:sz w:val="28"/>
          <w:szCs w:val="28"/>
        </w:rPr>
        <w:t>không</w:t>
      </w:r>
      <w:proofErr w:type="spellEnd"/>
      <w:r w:rsidR="001B4009" w:rsidRPr="00357FA2">
        <w:rPr>
          <w:sz w:val="28"/>
          <w:szCs w:val="28"/>
        </w:rPr>
        <w:t xml:space="preserve"> </w:t>
      </w:r>
      <w:proofErr w:type="spellStart"/>
      <w:r w:rsidR="001B4009" w:rsidRPr="00357FA2">
        <w:rPr>
          <w:sz w:val="28"/>
          <w:szCs w:val="28"/>
        </w:rPr>
        <w:t>ảnh</w:t>
      </w:r>
      <w:proofErr w:type="spellEnd"/>
      <w:r w:rsidR="001B4009" w:rsidRPr="00357FA2">
        <w:rPr>
          <w:sz w:val="28"/>
          <w:szCs w:val="28"/>
        </w:rPr>
        <w:t xml:space="preserve"> </w:t>
      </w:r>
      <w:proofErr w:type="spellStart"/>
      <w:r w:rsidR="001B4009" w:rsidRPr="00357FA2">
        <w:rPr>
          <w:sz w:val="28"/>
          <w:szCs w:val="28"/>
        </w:rPr>
        <w:t>hưởng</w:t>
      </w:r>
      <w:proofErr w:type="spellEnd"/>
      <w:r w:rsidR="001B4009" w:rsidRPr="00357FA2">
        <w:rPr>
          <w:sz w:val="28"/>
          <w:szCs w:val="28"/>
        </w:rPr>
        <w:t xml:space="preserve"> </w:t>
      </w:r>
      <w:proofErr w:type="spellStart"/>
      <w:r w:rsidR="001B4009" w:rsidRPr="00357FA2">
        <w:rPr>
          <w:sz w:val="28"/>
          <w:szCs w:val="28"/>
        </w:rPr>
        <w:t>đến</w:t>
      </w:r>
      <w:proofErr w:type="spellEnd"/>
      <w:r w:rsidR="001B4009" w:rsidRPr="00357FA2">
        <w:rPr>
          <w:sz w:val="28"/>
          <w:szCs w:val="28"/>
        </w:rPr>
        <w:t xml:space="preserve"> </w:t>
      </w:r>
      <w:proofErr w:type="spellStart"/>
      <w:r w:rsidR="001B4009" w:rsidRPr="00357FA2">
        <w:rPr>
          <w:sz w:val="28"/>
          <w:szCs w:val="28"/>
        </w:rPr>
        <w:t>các</w:t>
      </w:r>
      <w:proofErr w:type="spellEnd"/>
      <w:r w:rsidR="001B4009" w:rsidRPr="00357FA2">
        <w:rPr>
          <w:sz w:val="28"/>
          <w:szCs w:val="28"/>
        </w:rPr>
        <w:t xml:space="preserve"> </w:t>
      </w:r>
      <w:proofErr w:type="spellStart"/>
      <w:r w:rsidR="001B4009" w:rsidRPr="00357FA2">
        <w:rPr>
          <w:sz w:val="28"/>
          <w:szCs w:val="28"/>
        </w:rPr>
        <w:t>điều</w:t>
      </w:r>
      <w:proofErr w:type="spellEnd"/>
      <w:r w:rsidR="001B4009" w:rsidRPr="00357FA2">
        <w:rPr>
          <w:sz w:val="28"/>
          <w:szCs w:val="28"/>
        </w:rPr>
        <w:t xml:space="preserve"> </w:t>
      </w:r>
      <w:proofErr w:type="spellStart"/>
      <w:r w:rsidR="001B4009" w:rsidRPr="00357FA2">
        <w:rPr>
          <w:sz w:val="28"/>
          <w:szCs w:val="28"/>
        </w:rPr>
        <w:t>ước</w:t>
      </w:r>
      <w:proofErr w:type="spellEnd"/>
      <w:r w:rsidR="001B4009" w:rsidRPr="00357FA2">
        <w:rPr>
          <w:sz w:val="28"/>
          <w:szCs w:val="28"/>
        </w:rPr>
        <w:t xml:space="preserve"> </w:t>
      </w:r>
      <w:proofErr w:type="spellStart"/>
      <w:r w:rsidR="001B4009" w:rsidRPr="00357FA2">
        <w:rPr>
          <w:sz w:val="28"/>
          <w:szCs w:val="28"/>
        </w:rPr>
        <w:t>quốc</w:t>
      </w:r>
      <w:proofErr w:type="spellEnd"/>
      <w:r w:rsidR="001B4009" w:rsidRPr="00357FA2">
        <w:rPr>
          <w:sz w:val="28"/>
          <w:szCs w:val="28"/>
        </w:rPr>
        <w:t xml:space="preserve"> </w:t>
      </w:r>
      <w:proofErr w:type="spellStart"/>
      <w:r w:rsidR="001B4009" w:rsidRPr="00357FA2">
        <w:rPr>
          <w:sz w:val="28"/>
          <w:szCs w:val="28"/>
        </w:rPr>
        <w:t>tế</w:t>
      </w:r>
      <w:proofErr w:type="spellEnd"/>
      <w:r w:rsidR="001B4009" w:rsidRPr="00357FA2">
        <w:rPr>
          <w:sz w:val="28"/>
          <w:szCs w:val="28"/>
        </w:rPr>
        <w:t xml:space="preserve"> </w:t>
      </w:r>
      <w:proofErr w:type="spellStart"/>
      <w:r w:rsidR="001B4009" w:rsidRPr="00357FA2">
        <w:rPr>
          <w:sz w:val="28"/>
          <w:szCs w:val="28"/>
        </w:rPr>
        <w:t>mà</w:t>
      </w:r>
      <w:proofErr w:type="spellEnd"/>
      <w:r w:rsidR="001B4009" w:rsidRPr="00357FA2">
        <w:rPr>
          <w:sz w:val="28"/>
          <w:szCs w:val="28"/>
        </w:rPr>
        <w:t xml:space="preserve"> </w:t>
      </w:r>
      <w:proofErr w:type="spellStart"/>
      <w:r w:rsidR="001B4009" w:rsidRPr="00357FA2">
        <w:rPr>
          <w:sz w:val="28"/>
          <w:szCs w:val="28"/>
        </w:rPr>
        <w:t>Việt</w:t>
      </w:r>
      <w:proofErr w:type="spellEnd"/>
      <w:r w:rsidR="001B4009" w:rsidRPr="00357FA2">
        <w:rPr>
          <w:sz w:val="28"/>
          <w:szCs w:val="28"/>
        </w:rPr>
        <w:t xml:space="preserve"> Nam </w:t>
      </w:r>
      <w:proofErr w:type="spellStart"/>
      <w:r w:rsidR="001B4009" w:rsidRPr="00357FA2">
        <w:rPr>
          <w:sz w:val="28"/>
          <w:szCs w:val="28"/>
        </w:rPr>
        <w:t>là</w:t>
      </w:r>
      <w:proofErr w:type="spellEnd"/>
      <w:r w:rsidR="001B4009" w:rsidRPr="00357FA2">
        <w:rPr>
          <w:sz w:val="28"/>
          <w:szCs w:val="28"/>
        </w:rPr>
        <w:t xml:space="preserve"> </w:t>
      </w:r>
      <w:proofErr w:type="spellStart"/>
      <w:r w:rsidR="001B4009" w:rsidRPr="00357FA2">
        <w:rPr>
          <w:sz w:val="28"/>
          <w:szCs w:val="28"/>
        </w:rPr>
        <w:t>thành</w:t>
      </w:r>
      <w:proofErr w:type="spellEnd"/>
      <w:r w:rsidR="001B4009" w:rsidRPr="00357FA2">
        <w:rPr>
          <w:sz w:val="28"/>
          <w:szCs w:val="28"/>
        </w:rPr>
        <w:t xml:space="preserve"> </w:t>
      </w:r>
      <w:proofErr w:type="spellStart"/>
      <w:r w:rsidR="001B4009" w:rsidRPr="00357FA2">
        <w:rPr>
          <w:sz w:val="28"/>
          <w:szCs w:val="28"/>
        </w:rPr>
        <w:t>viên</w:t>
      </w:r>
      <w:proofErr w:type="spellEnd"/>
      <w:r w:rsidR="001B4009" w:rsidRPr="00357FA2">
        <w:rPr>
          <w:sz w:val="28"/>
          <w:szCs w:val="28"/>
        </w:rPr>
        <w:t>.</w:t>
      </w:r>
    </w:p>
    <w:p w14:paraId="5CF05A54" w14:textId="77777777" w:rsidR="000A517D" w:rsidRPr="00357FA2" w:rsidRDefault="00661A4D" w:rsidP="00357FA2">
      <w:pPr>
        <w:spacing w:before="120" w:after="120" w:line="276" w:lineRule="auto"/>
        <w:ind w:firstLine="709"/>
        <w:jc w:val="both"/>
        <w:rPr>
          <w:b/>
          <w:bCs/>
          <w:i/>
          <w:iCs/>
          <w:sz w:val="28"/>
          <w:szCs w:val="28"/>
          <w:lang w:val="vi-VN"/>
        </w:rPr>
      </w:pPr>
      <w:r w:rsidRPr="00357FA2">
        <w:rPr>
          <w:b/>
          <w:bCs/>
          <w:i/>
          <w:iCs/>
          <w:sz w:val="28"/>
          <w:szCs w:val="28"/>
        </w:rPr>
        <w:t>3</w:t>
      </w:r>
      <w:r w:rsidR="000A517D" w:rsidRPr="00357FA2">
        <w:rPr>
          <w:b/>
          <w:bCs/>
          <w:i/>
          <w:iCs/>
          <w:sz w:val="28"/>
          <w:szCs w:val="28"/>
          <w:lang w:val="vi-VN"/>
        </w:rPr>
        <w:t>.5. Kiến nghị giải pháp lựa chọn</w:t>
      </w:r>
    </w:p>
    <w:p w14:paraId="0BC629DA" w14:textId="36D4BF3D" w:rsidR="00E62A4C" w:rsidRPr="00357FA2" w:rsidRDefault="000A517D" w:rsidP="00357FA2">
      <w:pPr>
        <w:spacing w:before="120" w:after="120" w:line="276" w:lineRule="auto"/>
        <w:ind w:firstLine="709"/>
        <w:jc w:val="both"/>
        <w:rPr>
          <w:sz w:val="28"/>
          <w:szCs w:val="28"/>
        </w:rPr>
      </w:pPr>
      <w:r w:rsidRPr="00357FA2">
        <w:rPr>
          <w:sz w:val="28"/>
          <w:szCs w:val="28"/>
          <w:lang w:val="vi-VN"/>
        </w:rPr>
        <w:t xml:space="preserve">Từ những phân tích nêu trên, Bộ Khoa học và Công nghệ kiến nghị lựa chọn </w:t>
      </w:r>
      <w:proofErr w:type="spellStart"/>
      <w:r w:rsidR="00E62A4C" w:rsidRPr="00357FA2">
        <w:rPr>
          <w:sz w:val="28"/>
          <w:szCs w:val="28"/>
        </w:rPr>
        <w:t>p</w:t>
      </w:r>
      <w:r w:rsidRPr="00357FA2">
        <w:rPr>
          <w:sz w:val="28"/>
          <w:szCs w:val="28"/>
        </w:rPr>
        <w:t>hương</w:t>
      </w:r>
      <w:proofErr w:type="spellEnd"/>
      <w:r w:rsidRPr="00357FA2">
        <w:rPr>
          <w:sz w:val="28"/>
          <w:szCs w:val="28"/>
        </w:rPr>
        <w:t xml:space="preserve"> </w:t>
      </w:r>
      <w:proofErr w:type="spellStart"/>
      <w:r w:rsidRPr="00357FA2">
        <w:rPr>
          <w:sz w:val="28"/>
          <w:szCs w:val="28"/>
        </w:rPr>
        <w:t>án</w:t>
      </w:r>
      <w:proofErr w:type="spellEnd"/>
      <w:r w:rsidRPr="00357FA2">
        <w:rPr>
          <w:sz w:val="28"/>
          <w:szCs w:val="28"/>
        </w:rPr>
        <w:t xml:space="preserve"> 2 </w:t>
      </w:r>
      <w:r w:rsidRPr="00357FA2">
        <w:rPr>
          <w:sz w:val="28"/>
          <w:szCs w:val="28"/>
          <w:lang w:val="vi-VN"/>
        </w:rPr>
        <w:t xml:space="preserve">là phương án đem lại nhiều tác động tích cực, đáp ứng yêu cầu đòi hỏi của thực tiễn quản lý, </w:t>
      </w:r>
      <w:proofErr w:type="spellStart"/>
      <w:r w:rsidRPr="00357FA2">
        <w:rPr>
          <w:sz w:val="28"/>
          <w:szCs w:val="28"/>
        </w:rPr>
        <w:t>giúp</w:t>
      </w:r>
      <w:proofErr w:type="spellEnd"/>
      <w:r w:rsidRPr="00357FA2">
        <w:rPr>
          <w:sz w:val="28"/>
          <w:szCs w:val="28"/>
        </w:rPr>
        <w:t xml:space="preserve"> </w:t>
      </w:r>
      <w:proofErr w:type="spellStart"/>
      <w:r w:rsidRPr="00357FA2">
        <w:rPr>
          <w:sz w:val="28"/>
          <w:szCs w:val="28"/>
        </w:rPr>
        <w:t>nâng</w:t>
      </w:r>
      <w:proofErr w:type="spellEnd"/>
      <w:r w:rsidRPr="00357FA2">
        <w:rPr>
          <w:sz w:val="28"/>
          <w:szCs w:val="28"/>
        </w:rPr>
        <w:t xml:space="preserve"> </w:t>
      </w:r>
      <w:proofErr w:type="spellStart"/>
      <w:r w:rsidRPr="00357FA2">
        <w:rPr>
          <w:sz w:val="28"/>
          <w:szCs w:val="28"/>
        </w:rPr>
        <w:t>cao</w:t>
      </w:r>
      <w:proofErr w:type="spellEnd"/>
      <w:r w:rsidRPr="00357FA2">
        <w:rPr>
          <w:sz w:val="28"/>
          <w:szCs w:val="28"/>
        </w:rPr>
        <w:t xml:space="preserve"> </w:t>
      </w:r>
      <w:proofErr w:type="spellStart"/>
      <w:r w:rsidR="00E62A4C" w:rsidRPr="00357FA2">
        <w:rPr>
          <w:sz w:val="28"/>
          <w:szCs w:val="28"/>
        </w:rPr>
        <w:t>hiệu</w:t>
      </w:r>
      <w:proofErr w:type="spellEnd"/>
      <w:r w:rsidR="00E62A4C" w:rsidRPr="00357FA2">
        <w:rPr>
          <w:sz w:val="28"/>
          <w:szCs w:val="28"/>
        </w:rPr>
        <w:t xml:space="preserve"> </w:t>
      </w:r>
      <w:proofErr w:type="spellStart"/>
      <w:r w:rsidR="00E62A4C" w:rsidRPr="00357FA2">
        <w:rPr>
          <w:sz w:val="28"/>
          <w:szCs w:val="28"/>
        </w:rPr>
        <w:t>quả</w:t>
      </w:r>
      <w:proofErr w:type="spellEnd"/>
      <w:r w:rsidR="00E62A4C" w:rsidRPr="00357FA2">
        <w:rPr>
          <w:sz w:val="28"/>
          <w:szCs w:val="28"/>
        </w:rPr>
        <w:t xml:space="preserve">, </w:t>
      </w:r>
      <w:proofErr w:type="spellStart"/>
      <w:r w:rsidR="00E62A4C" w:rsidRPr="00357FA2">
        <w:rPr>
          <w:sz w:val="28"/>
          <w:szCs w:val="28"/>
        </w:rPr>
        <w:t>hiệu</w:t>
      </w:r>
      <w:proofErr w:type="spellEnd"/>
      <w:r w:rsidR="00E62A4C" w:rsidRPr="00357FA2">
        <w:rPr>
          <w:sz w:val="28"/>
          <w:szCs w:val="28"/>
        </w:rPr>
        <w:t xml:space="preserve"> </w:t>
      </w:r>
      <w:proofErr w:type="spellStart"/>
      <w:r w:rsidR="00E62A4C" w:rsidRPr="00357FA2">
        <w:rPr>
          <w:sz w:val="28"/>
          <w:szCs w:val="28"/>
        </w:rPr>
        <w:t>lực</w:t>
      </w:r>
      <w:proofErr w:type="spellEnd"/>
      <w:r w:rsidR="00E62A4C" w:rsidRPr="00357FA2">
        <w:rPr>
          <w:sz w:val="28"/>
          <w:szCs w:val="28"/>
        </w:rPr>
        <w:t xml:space="preserve"> </w:t>
      </w:r>
      <w:proofErr w:type="spellStart"/>
      <w:r w:rsidR="00E62A4C" w:rsidRPr="00357FA2">
        <w:rPr>
          <w:sz w:val="28"/>
          <w:szCs w:val="28"/>
        </w:rPr>
        <w:t>quản</w:t>
      </w:r>
      <w:proofErr w:type="spellEnd"/>
      <w:r w:rsidR="00E62A4C" w:rsidRPr="00357FA2">
        <w:rPr>
          <w:sz w:val="28"/>
          <w:szCs w:val="28"/>
        </w:rPr>
        <w:t xml:space="preserve"> </w:t>
      </w:r>
      <w:proofErr w:type="spellStart"/>
      <w:r w:rsidR="00E62A4C" w:rsidRPr="00357FA2">
        <w:rPr>
          <w:sz w:val="28"/>
          <w:szCs w:val="28"/>
        </w:rPr>
        <w:t>lý</w:t>
      </w:r>
      <w:proofErr w:type="spellEnd"/>
      <w:r w:rsidR="00A33B91" w:rsidRPr="00357FA2">
        <w:rPr>
          <w:sz w:val="28"/>
          <w:szCs w:val="28"/>
        </w:rPr>
        <w:t xml:space="preserve"> </w:t>
      </w:r>
      <w:proofErr w:type="spellStart"/>
      <w:r w:rsidR="00A33B91" w:rsidRPr="00357FA2">
        <w:rPr>
          <w:sz w:val="28"/>
          <w:szCs w:val="28"/>
        </w:rPr>
        <w:t>đối</w:t>
      </w:r>
      <w:proofErr w:type="spellEnd"/>
      <w:r w:rsidR="00A33B91" w:rsidRPr="00357FA2">
        <w:rPr>
          <w:sz w:val="28"/>
          <w:szCs w:val="28"/>
        </w:rPr>
        <w:t xml:space="preserve"> </w:t>
      </w:r>
      <w:proofErr w:type="spellStart"/>
      <w:r w:rsidR="00A33B91" w:rsidRPr="00357FA2">
        <w:rPr>
          <w:sz w:val="28"/>
          <w:szCs w:val="28"/>
        </w:rPr>
        <w:t>với</w:t>
      </w:r>
      <w:proofErr w:type="spellEnd"/>
      <w:r w:rsidR="00A33B91" w:rsidRPr="00357FA2">
        <w:rPr>
          <w:sz w:val="28"/>
          <w:szCs w:val="28"/>
        </w:rPr>
        <w:t xml:space="preserve"> </w:t>
      </w:r>
      <w:proofErr w:type="spellStart"/>
      <w:r w:rsidR="0021362E" w:rsidRPr="00357FA2">
        <w:rPr>
          <w:sz w:val="28"/>
          <w:szCs w:val="28"/>
        </w:rPr>
        <w:t>Quỹ</w:t>
      </w:r>
      <w:proofErr w:type="spellEnd"/>
      <w:r w:rsidR="0021362E" w:rsidRPr="00357FA2">
        <w:rPr>
          <w:sz w:val="28"/>
          <w:szCs w:val="28"/>
        </w:rPr>
        <w:t xml:space="preserve"> </w:t>
      </w:r>
      <w:proofErr w:type="spellStart"/>
      <w:r w:rsidR="0021362E" w:rsidRPr="00357FA2">
        <w:rPr>
          <w:sz w:val="28"/>
          <w:szCs w:val="28"/>
        </w:rPr>
        <w:t>phát</w:t>
      </w:r>
      <w:proofErr w:type="spellEnd"/>
      <w:r w:rsidR="0021362E" w:rsidRPr="00357FA2">
        <w:rPr>
          <w:sz w:val="28"/>
          <w:szCs w:val="28"/>
        </w:rPr>
        <w:t xml:space="preserve"> </w:t>
      </w:r>
      <w:proofErr w:type="spellStart"/>
      <w:r w:rsidR="0021362E" w:rsidRPr="00357FA2">
        <w:rPr>
          <w:sz w:val="28"/>
          <w:szCs w:val="28"/>
        </w:rPr>
        <w:t>triển</w:t>
      </w:r>
      <w:proofErr w:type="spellEnd"/>
      <w:r w:rsidR="0021362E" w:rsidRPr="00357FA2">
        <w:rPr>
          <w:sz w:val="28"/>
          <w:szCs w:val="28"/>
        </w:rPr>
        <w:t xml:space="preserve"> KH&amp;CN </w:t>
      </w:r>
      <w:proofErr w:type="spellStart"/>
      <w:r w:rsidR="0021362E" w:rsidRPr="00357FA2">
        <w:rPr>
          <w:sz w:val="28"/>
          <w:szCs w:val="28"/>
        </w:rPr>
        <w:t>của</w:t>
      </w:r>
      <w:proofErr w:type="spellEnd"/>
      <w:r w:rsidR="0021362E" w:rsidRPr="00357FA2">
        <w:rPr>
          <w:sz w:val="28"/>
          <w:szCs w:val="28"/>
        </w:rPr>
        <w:t xml:space="preserve"> </w:t>
      </w:r>
      <w:proofErr w:type="spellStart"/>
      <w:r w:rsidR="0021362E" w:rsidRPr="00357FA2">
        <w:rPr>
          <w:sz w:val="28"/>
          <w:szCs w:val="28"/>
        </w:rPr>
        <w:t>các</w:t>
      </w:r>
      <w:proofErr w:type="spellEnd"/>
      <w:r w:rsidR="0021362E" w:rsidRPr="00357FA2">
        <w:rPr>
          <w:sz w:val="28"/>
          <w:szCs w:val="28"/>
        </w:rPr>
        <w:t xml:space="preserve"> </w:t>
      </w:r>
      <w:proofErr w:type="spellStart"/>
      <w:r w:rsidR="0021362E" w:rsidRPr="00357FA2">
        <w:rPr>
          <w:sz w:val="28"/>
          <w:szCs w:val="28"/>
        </w:rPr>
        <w:t>bộ</w:t>
      </w:r>
      <w:proofErr w:type="spellEnd"/>
      <w:r w:rsidR="0021362E" w:rsidRPr="00357FA2">
        <w:rPr>
          <w:sz w:val="28"/>
          <w:szCs w:val="28"/>
        </w:rPr>
        <w:t xml:space="preserve">, </w:t>
      </w:r>
      <w:proofErr w:type="spellStart"/>
      <w:r w:rsidR="0021362E" w:rsidRPr="00357FA2">
        <w:rPr>
          <w:sz w:val="28"/>
          <w:szCs w:val="28"/>
        </w:rPr>
        <w:t>ngành</w:t>
      </w:r>
      <w:proofErr w:type="spellEnd"/>
      <w:r w:rsidR="0021362E" w:rsidRPr="00357FA2">
        <w:rPr>
          <w:sz w:val="28"/>
          <w:szCs w:val="28"/>
        </w:rPr>
        <w:t xml:space="preserve">, </w:t>
      </w:r>
      <w:proofErr w:type="spellStart"/>
      <w:r w:rsidR="0021362E" w:rsidRPr="00357FA2">
        <w:rPr>
          <w:sz w:val="28"/>
          <w:szCs w:val="28"/>
        </w:rPr>
        <w:t>tỉnh</w:t>
      </w:r>
      <w:proofErr w:type="spellEnd"/>
      <w:r w:rsidR="0021362E" w:rsidRPr="00357FA2">
        <w:rPr>
          <w:sz w:val="28"/>
          <w:szCs w:val="28"/>
        </w:rPr>
        <w:t xml:space="preserve">, </w:t>
      </w:r>
      <w:proofErr w:type="spellStart"/>
      <w:r w:rsidR="0021362E" w:rsidRPr="00357FA2">
        <w:rPr>
          <w:sz w:val="28"/>
          <w:szCs w:val="28"/>
        </w:rPr>
        <w:t>thành</w:t>
      </w:r>
      <w:proofErr w:type="spellEnd"/>
      <w:r w:rsidR="0021362E" w:rsidRPr="00357FA2">
        <w:rPr>
          <w:sz w:val="28"/>
          <w:szCs w:val="28"/>
        </w:rPr>
        <w:t xml:space="preserve"> </w:t>
      </w:r>
      <w:proofErr w:type="spellStart"/>
      <w:r w:rsidR="0021362E" w:rsidRPr="00357FA2">
        <w:rPr>
          <w:sz w:val="28"/>
          <w:szCs w:val="28"/>
        </w:rPr>
        <w:t>phố</w:t>
      </w:r>
      <w:proofErr w:type="spellEnd"/>
      <w:r w:rsidR="0021362E" w:rsidRPr="00357FA2">
        <w:rPr>
          <w:sz w:val="28"/>
          <w:szCs w:val="28"/>
        </w:rPr>
        <w:t xml:space="preserve"> </w:t>
      </w:r>
      <w:proofErr w:type="spellStart"/>
      <w:r w:rsidR="0021362E" w:rsidRPr="00357FA2">
        <w:rPr>
          <w:sz w:val="28"/>
          <w:szCs w:val="28"/>
        </w:rPr>
        <w:t>trực</w:t>
      </w:r>
      <w:proofErr w:type="spellEnd"/>
      <w:r w:rsidR="0021362E" w:rsidRPr="00357FA2">
        <w:rPr>
          <w:sz w:val="28"/>
          <w:szCs w:val="28"/>
        </w:rPr>
        <w:t xml:space="preserve"> </w:t>
      </w:r>
      <w:proofErr w:type="spellStart"/>
      <w:r w:rsidR="0021362E" w:rsidRPr="00357FA2">
        <w:rPr>
          <w:sz w:val="28"/>
          <w:szCs w:val="28"/>
        </w:rPr>
        <w:t>thuộc</w:t>
      </w:r>
      <w:proofErr w:type="spellEnd"/>
      <w:r w:rsidR="0021362E" w:rsidRPr="00357FA2">
        <w:rPr>
          <w:sz w:val="28"/>
          <w:szCs w:val="28"/>
        </w:rPr>
        <w:t xml:space="preserve"> </w:t>
      </w:r>
      <w:proofErr w:type="spellStart"/>
      <w:r w:rsidR="0021362E" w:rsidRPr="00357FA2">
        <w:rPr>
          <w:sz w:val="28"/>
          <w:szCs w:val="28"/>
        </w:rPr>
        <w:t>trung</w:t>
      </w:r>
      <w:proofErr w:type="spellEnd"/>
      <w:r w:rsidR="0021362E" w:rsidRPr="00357FA2">
        <w:rPr>
          <w:sz w:val="28"/>
          <w:szCs w:val="28"/>
        </w:rPr>
        <w:t xml:space="preserve"> </w:t>
      </w:r>
      <w:proofErr w:type="spellStart"/>
      <w:r w:rsidR="0021362E" w:rsidRPr="00357FA2">
        <w:rPr>
          <w:sz w:val="28"/>
          <w:szCs w:val="28"/>
        </w:rPr>
        <w:t>ương</w:t>
      </w:r>
      <w:proofErr w:type="spellEnd"/>
      <w:r w:rsidR="00E62A4C" w:rsidRPr="00357FA2">
        <w:rPr>
          <w:sz w:val="28"/>
          <w:szCs w:val="28"/>
        </w:rPr>
        <w:t>.</w:t>
      </w:r>
    </w:p>
    <w:p w14:paraId="4C4041CC" w14:textId="049ECA31" w:rsidR="001771ED" w:rsidRPr="00357FA2" w:rsidRDefault="0088298D" w:rsidP="00357FA2">
      <w:pPr>
        <w:spacing w:before="120" w:after="120" w:line="276" w:lineRule="auto"/>
        <w:ind w:firstLine="709"/>
        <w:jc w:val="both"/>
        <w:rPr>
          <w:b/>
          <w:sz w:val="28"/>
          <w:szCs w:val="28"/>
          <w:lang w:val="pt-BR"/>
        </w:rPr>
      </w:pPr>
      <w:r w:rsidRPr="00357FA2">
        <w:rPr>
          <w:b/>
          <w:sz w:val="28"/>
          <w:szCs w:val="28"/>
          <w:lang w:val="vi-VN"/>
        </w:rPr>
        <w:t xml:space="preserve">4. Chính sách 4: </w:t>
      </w:r>
      <w:r w:rsidR="001771ED" w:rsidRPr="00357FA2">
        <w:rPr>
          <w:b/>
          <w:sz w:val="28"/>
          <w:szCs w:val="28"/>
          <w:lang w:val="pt-BR"/>
        </w:rPr>
        <w:t xml:space="preserve">sửa đổi, bổ sung quy định về </w:t>
      </w:r>
      <w:r w:rsidR="005511A6" w:rsidRPr="00357FA2">
        <w:rPr>
          <w:b/>
          <w:sz w:val="28"/>
          <w:szCs w:val="28"/>
          <w:lang w:val="pt-BR"/>
        </w:rPr>
        <w:t>Quỹ phát triển KH&amp;CN của doanh nghiệp</w:t>
      </w:r>
    </w:p>
    <w:p w14:paraId="58291263" w14:textId="77777777" w:rsidR="00661A4D" w:rsidRPr="00357FA2" w:rsidRDefault="00661A4D" w:rsidP="00357FA2">
      <w:pPr>
        <w:spacing w:before="120" w:after="120" w:line="276" w:lineRule="auto"/>
        <w:ind w:firstLine="709"/>
        <w:jc w:val="both"/>
        <w:rPr>
          <w:b/>
          <w:i/>
          <w:sz w:val="28"/>
          <w:szCs w:val="28"/>
          <w:lang w:val="vi-VN"/>
        </w:rPr>
      </w:pPr>
      <w:r w:rsidRPr="00357FA2">
        <w:rPr>
          <w:b/>
          <w:i/>
          <w:sz w:val="28"/>
          <w:szCs w:val="28"/>
          <w:lang w:val="nl-NL"/>
        </w:rPr>
        <w:t xml:space="preserve">4.1. </w:t>
      </w:r>
      <w:r w:rsidRPr="00357FA2">
        <w:rPr>
          <w:b/>
          <w:i/>
          <w:sz w:val="28"/>
          <w:szCs w:val="28"/>
          <w:lang w:val="vi-VN"/>
        </w:rPr>
        <w:t>Xác định vấn đề bất cập</w:t>
      </w:r>
    </w:p>
    <w:p w14:paraId="3AB353A8" w14:textId="72553AF2" w:rsidR="005B14A8" w:rsidRPr="00357FA2" w:rsidRDefault="0065148B" w:rsidP="00357FA2">
      <w:pPr>
        <w:widowControl w:val="0"/>
        <w:spacing w:before="120" w:after="120" w:line="276" w:lineRule="auto"/>
        <w:ind w:firstLine="709"/>
        <w:jc w:val="both"/>
        <w:rPr>
          <w:sz w:val="28"/>
          <w:szCs w:val="28"/>
          <w:lang w:val="it-IT"/>
        </w:rPr>
      </w:pPr>
      <w:r w:rsidRPr="00357FA2">
        <w:rPr>
          <w:sz w:val="28"/>
          <w:szCs w:val="28"/>
          <w:lang w:val="it-IT"/>
        </w:rPr>
        <w:t>Trong thời gian qua, hành lang pháp lý về hoạt động của</w:t>
      </w:r>
      <w:r w:rsidR="005B14A8" w:rsidRPr="00357FA2">
        <w:rPr>
          <w:sz w:val="28"/>
          <w:szCs w:val="28"/>
          <w:lang w:val="it-IT"/>
        </w:rPr>
        <w:t xml:space="preserve"> quỹ phát triển KH&amp;CN của doanh nghiệp </w:t>
      </w:r>
      <w:r w:rsidRPr="00357FA2">
        <w:rPr>
          <w:sz w:val="28"/>
          <w:szCs w:val="28"/>
          <w:lang w:val="it-IT"/>
        </w:rPr>
        <w:t>đã được hoàn thiện. Tuy nhiên, một số quy định hiện hành không còn phù hợp với các quy định liên quan hoặc thực tiễn, đòi hỏi phải tiếp tục sửa đổi, bổ sung, hoàn thiện.</w:t>
      </w:r>
      <w:r w:rsidR="0033791A" w:rsidRPr="00357FA2">
        <w:rPr>
          <w:sz w:val="28"/>
          <w:szCs w:val="28"/>
          <w:lang w:val="it-IT"/>
        </w:rPr>
        <w:t xml:space="preserve"> Các quy định liên quan đến </w:t>
      </w:r>
      <w:r w:rsidR="005511A6" w:rsidRPr="00357FA2">
        <w:rPr>
          <w:sz w:val="28"/>
          <w:szCs w:val="28"/>
          <w:lang w:val="it-IT"/>
        </w:rPr>
        <w:t>Quỹ phát triển KH&amp;CN của doanh nghiệp</w:t>
      </w:r>
      <w:r w:rsidR="0033791A" w:rsidRPr="00357FA2">
        <w:rPr>
          <w:sz w:val="28"/>
          <w:szCs w:val="28"/>
          <w:lang w:val="it-IT"/>
        </w:rPr>
        <w:t xml:space="preserve"> chưa đầy đủ, đồng bộ để tạo điều kiện thuận lợi cho hoạt động của loại hình doanh nghiệp có khả năng tăng trưởng cao dựa trên KHCN&amp;ĐMST.</w:t>
      </w:r>
      <w:r w:rsidR="00043D61" w:rsidRPr="00357FA2">
        <w:rPr>
          <w:sz w:val="28"/>
          <w:szCs w:val="28"/>
          <w:lang w:val="it-IT"/>
        </w:rPr>
        <w:t xml:space="preserve"> Cụ thể:</w:t>
      </w:r>
    </w:p>
    <w:p w14:paraId="4AC34FBF" w14:textId="3257F098" w:rsidR="00043D61" w:rsidRPr="00357FA2" w:rsidRDefault="00043D61" w:rsidP="00357FA2">
      <w:pPr>
        <w:widowControl w:val="0"/>
        <w:spacing w:before="120" w:after="120" w:line="276" w:lineRule="auto"/>
        <w:ind w:firstLine="709"/>
        <w:jc w:val="both"/>
        <w:rPr>
          <w:sz w:val="28"/>
          <w:szCs w:val="28"/>
          <w:lang w:val="it-IT"/>
        </w:rPr>
      </w:pPr>
      <w:r w:rsidRPr="00357FA2">
        <w:rPr>
          <w:sz w:val="28"/>
          <w:szCs w:val="28"/>
          <w:lang w:val="it-IT"/>
        </w:rPr>
        <w:t>- Tỷ lệ trích lập tối thiểu Quỹ của doanh nghiệp Nhà nước không đảm bảo tính bình đẳng về quy định tỉ lệ trích lập Quỹ giữa các doanh nghiệp Nhà nước và các loại hình doanh nghiệp khác; gây ảnh hưởng đến đánh giá hiệu quả hoạt động và xếp loại doanh nghiệp Nhà nước theo Điều 28 Nghị định số 87/2015/NĐ-CP.</w:t>
      </w:r>
    </w:p>
    <w:p w14:paraId="5FD74F6E" w14:textId="12A24498" w:rsidR="00043D61" w:rsidRPr="00357FA2" w:rsidRDefault="00043D61" w:rsidP="00357FA2">
      <w:pPr>
        <w:widowControl w:val="0"/>
        <w:spacing w:before="120" w:after="120" w:line="276" w:lineRule="auto"/>
        <w:ind w:firstLine="709"/>
        <w:jc w:val="both"/>
        <w:rPr>
          <w:sz w:val="28"/>
          <w:szCs w:val="28"/>
          <w:lang w:val="it-IT"/>
        </w:rPr>
      </w:pPr>
      <w:r w:rsidRPr="00357FA2">
        <w:rPr>
          <w:sz w:val="28"/>
          <w:szCs w:val="28"/>
          <w:lang w:val="it-IT"/>
        </w:rPr>
        <w:t xml:space="preserve">- Quy định tại khoản 3 Điều 9 chưa phù hợp quy định </w:t>
      </w:r>
      <w:r w:rsidR="00DA1C3A" w:rsidRPr="00357FA2">
        <w:rPr>
          <w:sz w:val="28"/>
          <w:szCs w:val="28"/>
          <w:lang w:val="it-IT"/>
        </w:rPr>
        <w:t xml:space="preserve">quy định tại Điều 20 </w:t>
      </w:r>
      <w:r w:rsidR="00DA1C3A" w:rsidRPr="00357FA2">
        <w:rPr>
          <w:sz w:val="28"/>
          <w:szCs w:val="28"/>
          <w:lang w:val="it-IT"/>
        </w:rPr>
        <w:lastRenderedPageBreak/>
        <w:t>của Luật Ban hành văn bản quy phạm pháp luật, theo Điều 30 Luật Tổ chức Chính phủ 2015 quy định về thẩm quyền ban hành văn bản và theo khoản 2 Điều 5 Nghị định 39/2022/NĐ-CP quy định về trách nhiệm, phạm vi và cách thức giải quyết công việc của Thủ tướng Chính phủ.</w:t>
      </w:r>
    </w:p>
    <w:p w14:paraId="762E2DA4" w14:textId="79EBFE6A" w:rsidR="00DA1C3A" w:rsidRPr="00357FA2" w:rsidRDefault="00DA1C3A" w:rsidP="00357FA2">
      <w:pPr>
        <w:widowControl w:val="0"/>
        <w:spacing w:before="120" w:after="120" w:line="276" w:lineRule="auto"/>
        <w:ind w:firstLine="709"/>
        <w:jc w:val="both"/>
        <w:rPr>
          <w:sz w:val="28"/>
          <w:szCs w:val="28"/>
          <w:lang w:val="it-IT"/>
        </w:rPr>
      </w:pPr>
      <w:r w:rsidRPr="00357FA2">
        <w:rPr>
          <w:sz w:val="28"/>
          <w:szCs w:val="28"/>
          <w:lang w:val="it-IT"/>
        </w:rPr>
        <w:t>- Quy định tại điểm c khoản 3 Điều 10 cần điều chỉnh như sau: “</w:t>
      </w:r>
      <w:r w:rsidRPr="00357FA2">
        <w:rPr>
          <w:i/>
          <w:iCs/>
          <w:sz w:val="28"/>
          <w:szCs w:val="28"/>
          <w:lang w:val="it-IT"/>
        </w:rPr>
        <w:t>mua thiết bị, máy móc, nguyên vật liệu cho đổi mới công nghệ, phục vụ trực tiếp hoạt động sản xuất, kinh doanh của doanh nghiệp</w:t>
      </w:r>
      <w:r w:rsidRPr="00357FA2">
        <w:rPr>
          <w:sz w:val="28"/>
          <w:szCs w:val="28"/>
          <w:lang w:val="it-IT"/>
        </w:rPr>
        <w:t>” phù hợp với quy định tại điểm b mục 3 Điều 3 của Nghị quyết số 43/2022/QH15 về chính sách tài khoá, tiền tệ hỗ trợ Chương trình phục hồi và phát triển kinh tế - xã hội và nhu cầu đổi mới công nghệ của doanh nghiệp.</w:t>
      </w:r>
    </w:p>
    <w:p w14:paraId="0AC83EF8" w14:textId="77777777" w:rsidR="00DA1C3A" w:rsidRPr="00357FA2" w:rsidRDefault="00DA1C3A" w:rsidP="00357FA2">
      <w:pPr>
        <w:spacing w:before="120" w:after="120" w:line="276" w:lineRule="auto"/>
        <w:ind w:firstLine="720"/>
        <w:jc w:val="both"/>
        <w:rPr>
          <w:color w:val="000000"/>
          <w:spacing w:val="-2"/>
          <w:sz w:val="28"/>
          <w:szCs w:val="28"/>
          <w:lang w:eastAsia="vi-VN"/>
        </w:rPr>
      </w:pPr>
      <w:r w:rsidRPr="00357FA2">
        <w:rPr>
          <w:spacing w:val="-2"/>
          <w:sz w:val="28"/>
          <w:szCs w:val="28"/>
          <w:lang w:val="it-IT"/>
        </w:rPr>
        <w:t xml:space="preserve">- </w:t>
      </w:r>
      <w:proofErr w:type="spellStart"/>
      <w:r w:rsidRPr="00357FA2">
        <w:rPr>
          <w:color w:val="000000"/>
          <w:spacing w:val="-2"/>
          <w:sz w:val="28"/>
          <w:szCs w:val="28"/>
          <w:lang w:eastAsia="vi-VN"/>
        </w:rPr>
        <w:t>Bổ</w:t>
      </w:r>
      <w:proofErr w:type="spellEnd"/>
      <w:r w:rsidRPr="00357FA2">
        <w:rPr>
          <w:color w:val="000000"/>
          <w:spacing w:val="-2"/>
          <w:sz w:val="28"/>
          <w:szCs w:val="28"/>
          <w:lang w:eastAsia="vi-VN"/>
        </w:rPr>
        <w:t xml:space="preserve"> sung </w:t>
      </w:r>
      <w:proofErr w:type="spellStart"/>
      <w:r w:rsidRPr="00357FA2">
        <w:rPr>
          <w:color w:val="000000"/>
          <w:spacing w:val="-2"/>
          <w:sz w:val="28"/>
          <w:szCs w:val="28"/>
          <w:lang w:eastAsia="vi-VN"/>
        </w:rPr>
        <w:t>quy</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định</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về</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nội</w:t>
      </w:r>
      <w:proofErr w:type="spellEnd"/>
      <w:r w:rsidRPr="00357FA2">
        <w:rPr>
          <w:color w:val="000000"/>
          <w:spacing w:val="-2"/>
          <w:sz w:val="28"/>
          <w:szCs w:val="28"/>
          <w:lang w:eastAsia="vi-VN"/>
        </w:rPr>
        <w:t xml:space="preserve"> dung chi </w:t>
      </w:r>
      <w:proofErr w:type="spellStart"/>
      <w:r w:rsidRPr="00357FA2">
        <w:rPr>
          <w:color w:val="000000"/>
          <w:spacing w:val="-2"/>
          <w:sz w:val="28"/>
          <w:szCs w:val="28"/>
          <w:lang w:eastAsia="vi-VN"/>
        </w:rPr>
        <w:t>của</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Quỹ</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cho</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hoạt</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động</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chuyển</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đổi</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số</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doanh</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nghiệp</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nhằm</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thực</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hiện</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theo</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Quyết</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định</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số</w:t>
      </w:r>
      <w:proofErr w:type="spellEnd"/>
      <w:r w:rsidRPr="00357FA2">
        <w:rPr>
          <w:color w:val="000000"/>
          <w:spacing w:val="-2"/>
          <w:sz w:val="28"/>
          <w:szCs w:val="28"/>
          <w:lang w:eastAsia="vi-VN"/>
        </w:rPr>
        <w:t xml:space="preserve"> 411/QĐ-</w:t>
      </w:r>
      <w:proofErr w:type="spellStart"/>
      <w:r w:rsidRPr="00357FA2">
        <w:rPr>
          <w:color w:val="000000"/>
          <w:spacing w:val="-2"/>
          <w:sz w:val="28"/>
          <w:szCs w:val="28"/>
          <w:lang w:eastAsia="vi-VN"/>
        </w:rPr>
        <w:t>TTg</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ngày</w:t>
      </w:r>
      <w:proofErr w:type="spellEnd"/>
      <w:r w:rsidRPr="00357FA2">
        <w:rPr>
          <w:color w:val="000000"/>
          <w:spacing w:val="-2"/>
          <w:sz w:val="28"/>
          <w:szCs w:val="28"/>
          <w:lang w:eastAsia="vi-VN"/>
        </w:rPr>
        <w:t xml:space="preserve"> 31/3/2022 </w:t>
      </w:r>
      <w:proofErr w:type="spellStart"/>
      <w:r w:rsidRPr="00357FA2">
        <w:rPr>
          <w:color w:val="000000"/>
          <w:spacing w:val="-2"/>
          <w:sz w:val="28"/>
          <w:szCs w:val="28"/>
          <w:lang w:eastAsia="vi-VN"/>
        </w:rPr>
        <w:t>của</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Thủ</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tướng</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Chính</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phủ</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về</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việc</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duyệt</w:t>
      </w:r>
      <w:proofErr w:type="spellEnd"/>
      <w:r w:rsidRPr="00357FA2">
        <w:rPr>
          <w:color w:val="000000"/>
          <w:spacing w:val="-2"/>
          <w:sz w:val="28"/>
          <w:szCs w:val="28"/>
          <w:lang w:eastAsia="vi-VN"/>
        </w:rPr>
        <w:t xml:space="preserve"> “</w:t>
      </w:r>
      <w:proofErr w:type="spellStart"/>
      <w:r w:rsidRPr="00357FA2">
        <w:rPr>
          <w:i/>
          <w:iCs/>
          <w:color w:val="000000"/>
          <w:spacing w:val="-2"/>
          <w:sz w:val="28"/>
          <w:szCs w:val="28"/>
          <w:lang w:eastAsia="vi-VN"/>
        </w:rPr>
        <w:t>Chiến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lược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quốc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gia</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phát</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triển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kinh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tế</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số</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và</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xã</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hội</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số</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đến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năm</w:t>
      </w:r>
      <w:proofErr w:type="spellEnd"/>
      <w:r w:rsidRPr="00357FA2">
        <w:rPr>
          <w:i/>
          <w:iCs/>
          <w:color w:val="000000"/>
          <w:spacing w:val="-2"/>
          <w:sz w:val="28"/>
          <w:szCs w:val="28"/>
          <w:lang w:eastAsia="vi-VN"/>
        </w:rPr>
        <w:t xml:space="preserve"> 2025, </w:t>
      </w:r>
      <w:proofErr w:type="spellStart"/>
      <w:r w:rsidRPr="00357FA2">
        <w:rPr>
          <w:i/>
          <w:iCs/>
          <w:color w:val="000000"/>
          <w:spacing w:val="-2"/>
          <w:sz w:val="28"/>
          <w:szCs w:val="28"/>
          <w:lang w:eastAsia="vi-VN"/>
        </w:rPr>
        <w:t>định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hướng</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đến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năm</w:t>
      </w:r>
      <w:proofErr w:type="spellEnd"/>
      <w:r w:rsidRPr="00357FA2">
        <w:rPr>
          <w:i/>
          <w:iCs/>
          <w:color w:val="000000"/>
          <w:spacing w:val="-2"/>
          <w:sz w:val="28"/>
          <w:szCs w:val="28"/>
          <w:lang w:eastAsia="vi-VN"/>
        </w:rPr>
        <w:t xml:space="preserve"> 2030</w:t>
      </w:r>
      <w:r w:rsidRPr="00357FA2">
        <w:rPr>
          <w:color w:val="000000"/>
          <w:spacing w:val="-2"/>
          <w:sz w:val="28"/>
          <w:szCs w:val="28"/>
          <w:lang w:eastAsia="vi-VN"/>
        </w:rPr>
        <w:t xml:space="preserve">” </w:t>
      </w:r>
      <w:proofErr w:type="spellStart"/>
      <w:r w:rsidRPr="00357FA2">
        <w:rPr>
          <w:color w:val="000000"/>
          <w:spacing w:val="-2"/>
          <w:sz w:val="28"/>
          <w:szCs w:val="28"/>
          <w:lang w:eastAsia="vi-VN"/>
        </w:rPr>
        <w:t>tại</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điểm</w:t>
      </w:r>
      <w:proofErr w:type="spellEnd"/>
      <w:r w:rsidRPr="00357FA2">
        <w:rPr>
          <w:color w:val="000000"/>
          <w:spacing w:val="-2"/>
          <w:sz w:val="28"/>
          <w:szCs w:val="28"/>
          <w:lang w:eastAsia="vi-VN"/>
        </w:rPr>
        <w:t xml:space="preserve"> d </w:t>
      </w:r>
      <w:proofErr w:type="spellStart"/>
      <w:r w:rsidRPr="00357FA2">
        <w:rPr>
          <w:color w:val="000000"/>
          <w:spacing w:val="-2"/>
          <w:sz w:val="28"/>
          <w:szCs w:val="28"/>
          <w:lang w:eastAsia="vi-VN"/>
        </w:rPr>
        <w:t>khoản</w:t>
      </w:r>
      <w:proofErr w:type="spellEnd"/>
      <w:r w:rsidRPr="00357FA2">
        <w:rPr>
          <w:color w:val="000000"/>
          <w:spacing w:val="-2"/>
          <w:sz w:val="28"/>
          <w:szCs w:val="28"/>
          <w:lang w:eastAsia="vi-VN"/>
        </w:rPr>
        <w:t xml:space="preserve"> 4 </w:t>
      </w:r>
      <w:proofErr w:type="spellStart"/>
      <w:r w:rsidRPr="00357FA2">
        <w:rPr>
          <w:color w:val="000000"/>
          <w:spacing w:val="-2"/>
          <w:sz w:val="28"/>
          <w:szCs w:val="28"/>
          <w:lang w:eastAsia="vi-VN"/>
        </w:rPr>
        <w:t>Mục</w:t>
      </w:r>
      <w:proofErr w:type="spellEnd"/>
      <w:r w:rsidRPr="00357FA2">
        <w:rPr>
          <w:color w:val="000000"/>
          <w:spacing w:val="-2"/>
          <w:sz w:val="28"/>
          <w:szCs w:val="28"/>
          <w:lang w:eastAsia="vi-VN"/>
        </w:rPr>
        <w:t xml:space="preserve"> 4 </w:t>
      </w:r>
      <w:proofErr w:type="spellStart"/>
      <w:r w:rsidRPr="00357FA2">
        <w:rPr>
          <w:color w:val="000000"/>
          <w:spacing w:val="-2"/>
          <w:sz w:val="28"/>
          <w:szCs w:val="28"/>
          <w:lang w:eastAsia="vi-VN"/>
        </w:rPr>
        <w:t>Giải</w:t>
      </w:r>
      <w:proofErr w:type="spellEnd"/>
      <w:r w:rsidRPr="00357FA2">
        <w:rPr>
          <w:color w:val="000000"/>
          <w:spacing w:val="-2"/>
          <w:sz w:val="28"/>
          <w:szCs w:val="28"/>
          <w:lang w:eastAsia="vi-VN"/>
        </w:rPr>
        <w:t xml:space="preserve"> </w:t>
      </w:r>
      <w:proofErr w:type="spellStart"/>
      <w:r w:rsidRPr="00357FA2">
        <w:rPr>
          <w:color w:val="000000"/>
          <w:spacing w:val="-2"/>
          <w:sz w:val="28"/>
          <w:szCs w:val="28"/>
          <w:lang w:eastAsia="vi-VN"/>
        </w:rPr>
        <w:t>pháp</w:t>
      </w:r>
      <w:proofErr w:type="spellEnd"/>
      <w:r w:rsidRPr="00357FA2">
        <w:rPr>
          <w:color w:val="000000"/>
          <w:spacing w:val="-2"/>
          <w:sz w:val="28"/>
          <w:szCs w:val="28"/>
          <w:lang w:eastAsia="vi-VN"/>
        </w:rPr>
        <w:t xml:space="preserve"> “</w:t>
      </w:r>
      <w:r w:rsidRPr="00357FA2">
        <w:rPr>
          <w:i/>
          <w:iCs/>
          <w:color w:val="000000"/>
          <w:spacing w:val="-2"/>
          <w:sz w:val="28"/>
          <w:szCs w:val="28"/>
          <w:lang w:eastAsia="vi-VN"/>
        </w:rPr>
        <w:t xml:space="preserve">d) </w:t>
      </w:r>
      <w:proofErr w:type="spellStart"/>
      <w:r w:rsidRPr="00357FA2">
        <w:rPr>
          <w:i/>
          <w:iCs/>
          <w:color w:val="000000"/>
          <w:spacing w:val="-2"/>
          <w:sz w:val="28"/>
          <w:szCs w:val="28"/>
          <w:lang w:eastAsia="vi-VN"/>
        </w:rPr>
        <w:t>Rà</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soát</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sửa</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đổi</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quy</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định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chính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sách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để</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khuyến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khích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các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doanh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nghiệp</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trích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lập</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Quỹ</w:t>
      </w:r>
      <w:proofErr w:type="spellEnd"/>
      <w:r w:rsidRPr="00357FA2">
        <w:rPr>
          <w:i/>
          <w:iCs/>
          <w:color w:val="000000"/>
          <w:spacing w:val="-2"/>
          <w:sz w:val="28"/>
          <w:szCs w:val="28"/>
          <w:lang w:eastAsia="vi-VN"/>
        </w:rPr>
        <w:t xml:space="preserve"> khoa </w:t>
      </w:r>
      <w:proofErr w:type="spellStart"/>
      <w:r w:rsidRPr="00357FA2">
        <w:rPr>
          <w:i/>
          <w:iCs/>
          <w:color w:val="000000"/>
          <w:spacing w:val="-2"/>
          <w:sz w:val="28"/>
          <w:szCs w:val="28"/>
          <w:lang w:eastAsia="vi-VN"/>
        </w:rPr>
        <w:t>học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công</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nghệ</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và</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sử</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dụng</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Quỹ</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này</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để</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thực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hiện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nhiệm</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vụ</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chuyển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đổi</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số</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doanh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nghiệp</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Nới</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lỏng</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và</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đơn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giản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hóa</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các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quy</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định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về</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trích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lập</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và</w:t>
      </w:r>
      <w:proofErr w:type="spellEnd"/>
      <w:r w:rsidRPr="00357FA2">
        <w:rPr>
          <w:i/>
          <w:iCs/>
          <w:color w:val="000000"/>
          <w:spacing w:val="-2"/>
          <w:sz w:val="28"/>
          <w:szCs w:val="28"/>
          <w:lang w:eastAsia="vi-VN"/>
        </w:rPr>
        <w:t xml:space="preserve"> chi </w:t>
      </w:r>
      <w:proofErr w:type="spellStart"/>
      <w:r w:rsidRPr="00357FA2">
        <w:rPr>
          <w:i/>
          <w:iCs/>
          <w:color w:val="000000"/>
          <w:spacing w:val="-2"/>
          <w:sz w:val="28"/>
          <w:szCs w:val="28"/>
          <w:lang w:eastAsia="vi-VN"/>
        </w:rPr>
        <w:t>tiêu</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Quỹ</w:t>
      </w:r>
      <w:proofErr w:type="spellEnd"/>
      <w:r w:rsidRPr="00357FA2">
        <w:rPr>
          <w:i/>
          <w:iCs/>
          <w:color w:val="000000"/>
          <w:spacing w:val="-2"/>
          <w:sz w:val="28"/>
          <w:szCs w:val="28"/>
          <w:lang w:eastAsia="vi-VN"/>
        </w:rPr>
        <w:t xml:space="preserve"> khoa </w:t>
      </w:r>
      <w:proofErr w:type="spellStart"/>
      <w:r w:rsidRPr="00357FA2">
        <w:rPr>
          <w:i/>
          <w:iCs/>
          <w:color w:val="000000"/>
          <w:spacing w:val="-2"/>
          <w:sz w:val="28"/>
          <w:szCs w:val="28"/>
          <w:lang w:eastAsia="vi-VN"/>
        </w:rPr>
        <w:t>học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công</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nghệ</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cho</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mục</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tiêu</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chuyển</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đổi</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số</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doanh</w:t>
      </w:r>
      <w:proofErr w:type="spellEnd"/>
      <w:r w:rsidRPr="00357FA2">
        <w:rPr>
          <w:i/>
          <w:iCs/>
          <w:color w:val="000000"/>
          <w:spacing w:val="-2"/>
          <w:sz w:val="28"/>
          <w:szCs w:val="28"/>
          <w:lang w:eastAsia="vi-VN"/>
        </w:rPr>
        <w:t xml:space="preserve"> </w:t>
      </w:r>
      <w:proofErr w:type="spellStart"/>
      <w:r w:rsidRPr="00357FA2">
        <w:rPr>
          <w:i/>
          <w:iCs/>
          <w:color w:val="000000"/>
          <w:spacing w:val="-2"/>
          <w:sz w:val="28"/>
          <w:szCs w:val="28"/>
          <w:lang w:eastAsia="vi-VN"/>
        </w:rPr>
        <w:t>nghiệp</w:t>
      </w:r>
      <w:proofErr w:type="spellEnd"/>
      <w:r w:rsidRPr="00357FA2">
        <w:rPr>
          <w:color w:val="000000"/>
          <w:spacing w:val="-2"/>
          <w:sz w:val="28"/>
          <w:szCs w:val="28"/>
          <w:lang w:eastAsia="vi-VN"/>
        </w:rPr>
        <w:t>”.</w:t>
      </w:r>
    </w:p>
    <w:p w14:paraId="3F24740E" w14:textId="6F29D0F6" w:rsidR="00DA1C3A" w:rsidRPr="00357FA2" w:rsidRDefault="00DA1C3A" w:rsidP="00357FA2">
      <w:pPr>
        <w:spacing w:before="120" w:after="120" w:line="276" w:lineRule="auto"/>
        <w:ind w:firstLine="720"/>
        <w:jc w:val="both"/>
        <w:rPr>
          <w:color w:val="000000"/>
          <w:sz w:val="28"/>
          <w:szCs w:val="28"/>
          <w:lang w:eastAsia="vi-VN"/>
        </w:rPr>
      </w:pPr>
      <w:r w:rsidRPr="00357FA2">
        <w:rPr>
          <w:color w:val="000000"/>
          <w:sz w:val="28"/>
          <w:szCs w:val="28"/>
          <w:lang w:eastAsia="vi-VN"/>
        </w:rPr>
        <w:t xml:space="preserve">- </w:t>
      </w:r>
      <w:bookmarkStart w:id="15" w:name="_Hlk149866977"/>
      <w:proofErr w:type="spellStart"/>
      <w:r w:rsidRPr="00357FA2">
        <w:rPr>
          <w:color w:val="000000"/>
          <w:sz w:val="28"/>
          <w:szCs w:val="28"/>
          <w:lang w:eastAsia="vi-VN"/>
        </w:rPr>
        <w:t>Bổ</w:t>
      </w:r>
      <w:proofErr w:type="spellEnd"/>
      <w:r w:rsidRPr="00357FA2">
        <w:rPr>
          <w:color w:val="000000"/>
          <w:sz w:val="28"/>
          <w:szCs w:val="28"/>
          <w:lang w:eastAsia="vi-VN"/>
        </w:rPr>
        <w:t xml:space="preserve"> sung </w:t>
      </w:r>
      <w:proofErr w:type="spellStart"/>
      <w:r w:rsidRPr="00357FA2">
        <w:rPr>
          <w:color w:val="000000"/>
          <w:sz w:val="28"/>
          <w:szCs w:val="28"/>
          <w:lang w:eastAsia="vi-VN"/>
        </w:rPr>
        <w:t>quy</w:t>
      </w:r>
      <w:proofErr w:type="spellEnd"/>
      <w:r w:rsidRPr="00357FA2">
        <w:rPr>
          <w:color w:val="000000"/>
          <w:sz w:val="28"/>
          <w:szCs w:val="28"/>
          <w:lang w:eastAsia="vi-VN"/>
        </w:rPr>
        <w:t xml:space="preserve"> </w:t>
      </w:r>
      <w:proofErr w:type="spellStart"/>
      <w:r w:rsidRPr="00357FA2">
        <w:rPr>
          <w:color w:val="000000"/>
          <w:sz w:val="28"/>
          <w:szCs w:val="28"/>
          <w:lang w:eastAsia="vi-VN"/>
        </w:rPr>
        <w:t>định</w:t>
      </w:r>
      <w:proofErr w:type="spellEnd"/>
      <w:r w:rsidRPr="00357FA2">
        <w:rPr>
          <w:color w:val="000000"/>
          <w:sz w:val="28"/>
          <w:szCs w:val="28"/>
          <w:lang w:eastAsia="vi-VN"/>
        </w:rPr>
        <w:t xml:space="preserve"> </w:t>
      </w:r>
      <w:proofErr w:type="spellStart"/>
      <w:r w:rsidRPr="00357FA2">
        <w:rPr>
          <w:color w:val="000000"/>
          <w:sz w:val="28"/>
          <w:szCs w:val="28"/>
          <w:lang w:eastAsia="vi-VN"/>
        </w:rPr>
        <w:t>cho</w:t>
      </w:r>
      <w:proofErr w:type="spellEnd"/>
      <w:r w:rsidRPr="00357FA2">
        <w:rPr>
          <w:color w:val="000000"/>
          <w:sz w:val="28"/>
          <w:szCs w:val="28"/>
          <w:lang w:eastAsia="vi-VN"/>
        </w:rPr>
        <w:t xml:space="preserve"> </w:t>
      </w:r>
      <w:proofErr w:type="spellStart"/>
      <w:r w:rsidRPr="00357FA2">
        <w:rPr>
          <w:color w:val="000000"/>
          <w:sz w:val="28"/>
          <w:szCs w:val="28"/>
          <w:lang w:eastAsia="vi-VN"/>
        </w:rPr>
        <w:t>phép</w:t>
      </w:r>
      <w:proofErr w:type="spellEnd"/>
      <w:r w:rsidRPr="00357FA2">
        <w:rPr>
          <w:color w:val="000000"/>
          <w:sz w:val="28"/>
          <w:szCs w:val="28"/>
          <w:lang w:eastAsia="vi-VN"/>
        </w:rPr>
        <w:t xml:space="preserve"> </w:t>
      </w:r>
      <w:proofErr w:type="spellStart"/>
      <w:r w:rsidRPr="00357FA2">
        <w:rPr>
          <w:color w:val="000000"/>
          <w:sz w:val="28"/>
          <w:szCs w:val="28"/>
          <w:lang w:eastAsia="vi-VN"/>
        </w:rPr>
        <w:t>doanh</w:t>
      </w:r>
      <w:proofErr w:type="spellEnd"/>
      <w:r w:rsidRPr="00357FA2">
        <w:rPr>
          <w:color w:val="000000"/>
          <w:sz w:val="28"/>
          <w:szCs w:val="28"/>
          <w:lang w:eastAsia="vi-VN"/>
        </w:rPr>
        <w:t xml:space="preserve"> </w:t>
      </w:r>
      <w:proofErr w:type="spellStart"/>
      <w:r w:rsidRPr="00357FA2">
        <w:rPr>
          <w:color w:val="000000"/>
          <w:sz w:val="28"/>
          <w:szCs w:val="28"/>
          <w:lang w:eastAsia="vi-VN"/>
        </w:rPr>
        <w:t>nghiệp</w:t>
      </w:r>
      <w:proofErr w:type="spellEnd"/>
      <w:r w:rsidRPr="00357FA2">
        <w:rPr>
          <w:color w:val="000000"/>
          <w:sz w:val="28"/>
          <w:szCs w:val="28"/>
          <w:lang w:eastAsia="vi-VN"/>
        </w:rPr>
        <w:t xml:space="preserve"> </w:t>
      </w:r>
      <w:proofErr w:type="spellStart"/>
      <w:r w:rsidRPr="00357FA2">
        <w:rPr>
          <w:color w:val="000000"/>
          <w:sz w:val="28"/>
          <w:szCs w:val="28"/>
          <w:lang w:eastAsia="vi-VN"/>
        </w:rPr>
        <w:t>Nhà</w:t>
      </w:r>
      <w:proofErr w:type="spellEnd"/>
      <w:r w:rsidRPr="00357FA2">
        <w:rPr>
          <w:color w:val="000000"/>
          <w:sz w:val="28"/>
          <w:szCs w:val="28"/>
          <w:lang w:eastAsia="vi-VN"/>
        </w:rPr>
        <w:t xml:space="preserve"> </w:t>
      </w:r>
      <w:proofErr w:type="spellStart"/>
      <w:r w:rsidRPr="00357FA2">
        <w:rPr>
          <w:color w:val="000000"/>
          <w:sz w:val="28"/>
          <w:szCs w:val="28"/>
          <w:lang w:eastAsia="vi-VN"/>
        </w:rPr>
        <w:t>nước</w:t>
      </w:r>
      <w:proofErr w:type="spellEnd"/>
      <w:r w:rsidRPr="00357FA2">
        <w:rPr>
          <w:color w:val="000000"/>
          <w:sz w:val="28"/>
          <w:szCs w:val="28"/>
          <w:lang w:eastAsia="vi-VN"/>
        </w:rPr>
        <w:t xml:space="preserve"> </w:t>
      </w:r>
      <w:proofErr w:type="spellStart"/>
      <w:r w:rsidRPr="00357FA2">
        <w:rPr>
          <w:color w:val="000000"/>
          <w:sz w:val="28"/>
          <w:szCs w:val="28"/>
          <w:lang w:eastAsia="vi-VN"/>
        </w:rPr>
        <w:t>thực</w:t>
      </w:r>
      <w:proofErr w:type="spellEnd"/>
      <w:r w:rsidRPr="00357FA2">
        <w:rPr>
          <w:color w:val="000000"/>
          <w:sz w:val="28"/>
          <w:szCs w:val="28"/>
          <w:lang w:eastAsia="vi-VN"/>
        </w:rPr>
        <w:t xml:space="preserve"> </w:t>
      </w:r>
      <w:proofErr w:type="spellStart"/>
      <w:r w:rsidRPr="00357FA2">
        <w:rPr>
          <w:color w:val="000000"/>
          <w:sz w:val="28"/>
          <w:szCs w:val="28"/>
          <w:lang w:eastAsia="vi-VN"/>
        </w:rPr>
        <w:t>hiện</w:t>
      </w:r>
      <w:proofErr w:type="spellEnd"/>
      <w:r w:rsidRPr="00357FA2">
        <w:rPr>
          <w:color w:val="000000"/>
          <w:sz w:val="28"/>
          <w:szCs w:val="28"/>
          <w:lang w:eastAsia="vi-VN"/>
        </w:rPr>
        <w:t xml:space="preserve"> </w:t>
      </w:r>
      <w:proofErr w:type="spellStart"/>
      <w:r w:rsidRPr="00357FA2">
        <w:rPr>
          <w:color w:val="000000"/>
          <w:sz w:val="28"/>
          <w:szCs w:val="28"/>
          <w:lang w:eastAsia="vi-VN"/>
        </w:rPr>
        <w:t>đầu</w:t>
      </w:r>
      <w:proofErr w:type="spellEnd"/>
      <w:r w:rsidRPr="00357FA2">
        <w:rPr>
          <w:color w:val="000000"/>
          <w:sz w:val="28"/>
          <w:szCs w:val="28"/>
          <w:lang w:eastAsia="vi-VN"/>
        </w:rPr>
        <w:t xml:space="preserve"> </w:t>
      </w:r>
      <w:proofErr w:type="spellStart"/>
      <w:r w:rsidRPr="00357FA2">
        <w:rPr>
          <w:color w:val="000000"/>
          <w:sz w:val="28"/>
          <w:szCs w:val="28"/>
          <w:lang w:eastAsia="vi-VN"/>
        </w:rPr>
        <w:t>tư</w:t>
      </w:r>
      <w:proofErr w:type="spellEnd"/>
      <w:r w:rsidRPr="00357FA2">
        <w:rPr>
          <w:color w:val="000000"/>
          <w:sz w:val="28"/>
          <w:szCs w:val="28"/>
          <w:lang w:eastAsia="vi-VN"/>
        </w:rPr>
        <w:t xml:space="preserve"> </w:t>
      </w:r>
      <w:proofErr w:type="spellStart"/>
      <w:r w:rsidRPr="00357FA2">
        <w:rPr>
          <w:color w:val="000000"/>
          <w:sz w:val="28"/>
          <w:szCs w:val="28"/>
          <w:lang w:eastAsia="vi-VN"/>
        </w:rPr>
        <w:t>nghiên</w:t>
      </w:r>
      <w:proofErr w:type="spellEnd"/>
      <w:r w:rsidRPr="00357FA2">
        <w:rPr>
          <w:color w:val="000000"/>
          <w:sz w:val="28"/>
          <w:szCs w:val="28"/>
          <w:lang w:eastAsia="vi-VN"/>
        </w:rPr>
        <w:t xml:space="preserve"> </w:t>
      </w:r>
      <w:proofErr w:type="spellStart"/>
      <w:r w:rsidRPr="00357FA2">
        <w:rPr>
          <w:color w:val="000000"/>
          <w:sz w:val="28"/>
          <w:szCs w:val="28"/>
          <w:lang w:eastAsia="vi-VN"/>
        </w:rPr>
        <w:t>cứu</w:t>
      </w:r>
      <w:proofErr w:type="spellEnd"/>
      <w:r w:rsidRPr="00357FA2">
        <w:rPr>
          <w:color w:val="000000"/>
          <w:sz w:val="28"/>
          <w:szCs w:val="28"/>
          <w:lang w:eastAsia="vi-VN"/>
        </w:rPr>
        <w:t xml:space="preserve"> </w:t>
      </w:r>
      <w:proofErr w:type="spellStart"/>
      <w:r w:rsidRPr="00357FA2">
        <w:rPr>
          <w:color w:val="000000"/>
          <w:sz w:val="28"/>
          <w:szCs w:val="28"/>
          <w:lang w:eastAsia="vi-VN"/>
        </w:rPr>
        <w:t>phát</w:t>
      </w:r>
      <w:proofErr w:type="spellEnd"/>
      <w:r w:rsidRPr="00357FA2">
        <w:rPr>
          <w:color w:val="000000"/>
          <w:sz w:val="28"/>
          <w:szCs w:val="28"/>
          <w:lang w:eastAsia="vi-VN"/>
        </w:rPr>
        <w:t xml:space="preserve"> </w:t>
      </w:r>
      <w:proofErr w:type="spellStart"/>
      <w:r w:rsidRPr="00357FA2">
        <w:rPr>
          <w:color w:val="000000"/>
          <w:sz w:val="28"/>
          <w:szCs w:val="28"/>
          <w:lang w:eastAsia="vi-VN"/>
        </w:rPr>
        <w:t>triển</w:t>
      </w:r>
      <w:proofErr w:type="spellEnd"/>
      <w:r w:rsidRPr="00357FA2">
        <w:rPr>
          <w:color w:val="000000"/>
          <w:sz w:val="28"/>
          <w:szCs w:val="28"/>
          <w:lang w:eastAsia="vi-VN"/>
        </w:rPr>
        <w:t xml:space="preserve"> </w:t>
      </w:r>
      <w:proofErr w:type="spellStart"/>
      <w:r w:rsidRPr="00357FA2">
        <w:rPr>
          <w:color w:val="000000"/>
          <w:sz w:val="28"/>
          <w:szCs w:val="28"/>
          <w:lang w:eastAsia="vi-VN"/>
        </w:rPr>
        <w:t>công</w:t>
      </w:r>
      <w:proofErr w:type="spellEnd"/>
      <w:r w:rsidRPr="00357FA2">
        <w:rPr>
          <w:color w:val="000000"/>
          <w:sz w:val="28"/>
          <w:szCs w:val="28"/>
          <w:lang w:eastAsia="vi-VN"/>
        </w:rPr>
        <w:t xml:space="preserve"> </w:t>
      </w:r>
      <w:proofErr w:type="spellStart"/>
      <w:r w:rsidRPr="00357FA2">
        <w:rPr>
          <w:color w:val="000000"/>
          <w:sz w:val="28"/>
          <w:szCs w:val="28"/>
          <w:lang w:eastAsia="vi-VN"/>
        </w:rPr>
        <w:t>nghệ</w:t>
      </w:r>
      <w:proofErr w:type="spellEnd"/>
      <w:r w:rsidRPr="00357FA2">
        <w:rPr>
          <w:color w:val="000000"/>
          <w:sz w:val="28"/>
          <w:szCs w:val="28"/>
          <w:lang w:eastAsia="vi-VN"/>
        </w:rPr>
        <w:t xml:space="preserve">, </w:t>
      </w:r>
      <w:proofErr w:type="spellStart"/>
      <w:r w:rsidRPr="00357FA2">
        <w:rPr>
          <w:color w:val="000000"/>
          <w:sz w:val="28"/>
          <w:szCs w:val="28"/>
          <w:lang w:eastAsia="vi-VN"/>
        </w:rPr>
        <w:t>đầu</w:t>
      </w:r>
      <w:proofErr w:type="spellEnd"/>
      <w:r w:rsidRPr="00357FA2">
        <w:rPr>
          <w:color w:val="000000"/>
          <w:sz w:val="28"/>
          <w:szCs w:val="28"/>
          <w:lang w:eastAsia="vi-VN"/>
        </w:rPr>
        <w:t xml:space="preserve"> </w:t>
      </w:r>
      <w:proofErr w:type="spellStart"/>
      <w:r w:rsidRPr="00357FA2">
        <w:rPr>
          <w:color w:val="000000"/>
          <w:sz w:val="28"/>
          <w:szCs w:val="28"/>
          <w:lang w:eastAsia="vi-VN"/>
        </w:rPr>
        <w:t>tư</w:t>
      </w:r>
      <w:proofErr w:type="spellEnd"/>
      <w:r w:rsidRPr="00357FA2">
        <w:rPr>
          <w:color w:val="000000"/>
          <w:sz w:val="28"/>
          <w:szCs w:val="28"/>
          <w:lang w:eastAsia="vi-VN"/>
        </w:rPr>
        <w:t xml:space="preserve"> </w:t>
      </w:r>
      <w:proofErr w:type="spellStart"/>
      <w:r w:rsidRPr="00357FA2">
        <w:rPr>
          <w:color w:val="000000"/>
          <w:sz w:val="28"/>
          <w:szCs w:val="28"/>
          <w:lang w:eastAsia="vi-VN"/>
        </w:rPr>
        <w:t>mạo</w:t>
      </w:r>
      <w:proofErr w:type="spellEnd"/>
      <w:r w:rsidRPr="00357FA2">
        <w:rPr>
          <w:color w:val="000000"/>
          <w:sz w:val="28"/>
          <w:szCs w:val="28"/>
          <w:lang w:eastAsia="vi-VN"/>
        </w:rPr>
        <w:t xml:space="preserve"> </w:t>
      </w:r>
      <w:proofErr w:type="spellStart"/>
      <w:r w:rsidRPr="00357FA2">
        <w:rPr>
          <w:color w:val="000000"/>
          <w:sz w:val="28"/>
          <w:szCs w:val="28"/>
          <w:lang w:eastAsia="vi-VN"/>
        </w:rPr>
        <w:t>hiểm</w:t>
      </w:r>
      <w:proofErr w:type="spellEnd"/>
      <w:r w:rsidRPr="00357FA2">
        <w:rPr>
          <w:color w:val="000000"/>
          <w:sz w:val="28"/>
          <w:szCs w:val="28"/>
          <w:lang w:eastAsia="vi-VN"/>
        </w:rPr>
        <w:t xml:space="preserve">, </w:t>
      </w:r>
      <w:proofErr w:type="spellStart"/>
      <w:r w:rsidRPr="00357FA2">
        <w:rPr>
          <w:color w:val="000000"/>
          <w:sz w:val="28"/>
          <w:szCs w:val="28"/>
          <w:lang w:eastAsia="vi-VN"/>
        </w:rPr>
        <w:t>đầu</w:t>
      </w:r>
      <w:proofErr w:type="spellEnd"/>
      <w:r w:rsidRPr="00357FA2">
        <w:rPr>
          <w:color w:val="000000"/>
          <w:sz w:val="28"/>
          <w:szCs w:val="28"/>
          <w:lang w:eastAsia="vi-VN"/>
        </w:rPr>
        <w:t xml:space="preserve"> </w:t>
      </w:r>
      <w:proofErr w:type="spellStart"/>
      <w:r w:rsidRPr="00357FA2">
        <w:rPr>
          <w:color w:val="000000"/>
          <w:sz w:val="28"/>
          <w:szCs w:val="28"/>
          <w:lang w:eastAsia="vi-VN"/>
        </w:rPr>
        <w:t>tư</w:t>
      </w:r>
      <w:proofErr w:type="spellEnd"/>
      <w:r w:rsidRPr="00357FA2">
        <w:rPr>
          <w:color w:val="000000"/>
          <w:sz w:val="28"/>
          <w:szCs w:val="28"/>
          <w:lang w:eastAsia="vi-VN"/>
        </w:rPr>
        <w:t xml:space="preserve"> </w:t>
      </w:r>
      <w:proofErr w:type="spellStart"/>
      <w:r w:rsidRPr="00357FA2">
        <w:rPr>
          <w:color w:val="000000"/>
          <w:sz w:val="28"/>
          <w:szCs w:val="28"/>
          <w:lang w:eastAsia="vi-VN"/>
        </w:rPr>
        <w:t>vào</w:t>
      </w:r>
      <w:proofErr w:type="spellEnd"/>
      <w:r w:rsidRPr="00357FA2">
        <w:rPr>
          <w:color w:val="000000"/>
          <w:sz w:val="28"/>
          <w:szCs w:val="28"/>
          <w:lang w:eastAsia="vi-VN"/>
        </w:rPr>
        <w:t xml:space="preserve"> </w:t>
      </w:r>
      <w:proofErr w:type="spellStart"/>
      <w:r w:rsidRPr="00357FA2">
        <w:rPr>
          <w:color w:val="000000"/>
          <w:sz w:val="28"/>
          <w:szCs w:val="28"/>
          <w:lang w:eastAsia="vi-VN"/>
        </w:rPr>
        <w:t>khởi</w:t>
      </w:r>
      <w:proofErr w:type="spellEnd"/>
      <w:r w:rsidRPr="00357FA2">
        <w:rPr>
          <w:color w:val="000000"/>
          <w:sz w:val="28"/>
          <w:szCs w:val="28"/>
          <w:lang w:eastAsia="vi-VN"/>
        </w:rPr>
        <w:t xml:space="preserve"> </w:t>
      </w:r>
      <w:proofErr w:type="spellStart"/>
      <w:r w:rsidRPr="00357FA2">
        <w:rPr>
          <w:color w:val="000000"/>
          <w:sz w:val="28"/>
          <w:szCs w:val="28"/>
          <w:lang w:eastAsia="vi-VN"/>
        </w:rPr>
        <w:t>nghiệp</w:t>
      </w:r>
      <w:proofErr w:type="spellEnd"/>
      <w:r w:rsidRPr="00357FA2">
        <w:rPr>
          <w:color w:val="000000"/>
          <w:sz w:val="28"/>
          <w:szCs w:val="28"/>
          <w:lang w:eastAsia="vi-VN"/>
        </w:rPr>
        <w:t xml:space="preserve"> </w:t>
      </w:r>
      <w:proofErr w:type="spellStart"/>
      <w:r w:rsidRPr="00357FA2">
        <w:rPr>
          <w:color w:val="000000"/>
          <w:sz w:val="28"/>
          <w:szCs w:val="28"/>
          <w:lang w:eastAsia="vi-VN"/>
        </w:rPr>
        <w:t>đổi</w:t>
      </w:r>
      <w:proofErr w:type="spellEnd"/>
      <w:r w:rsidRPr="00357FA2">
        <w:rPr>
          <w:color w:val="000000"/>
          <w:sz w:val="28"/>
          <w:szCs w:val="28"/>
          <w:lang w:eastAsia="vi-VN"/>
        </w:rPr>
        <w:t xml:space="preserve"> </w:t>
      </w:r>
      <w:proofErr w:type="spellStart"/>
      <w:r w:rsidRPr="00357FA2">
        <w:rPr>
          <w:color w:val="000000"/>
          <w:sz w:val="28"/>
          <w:szCs w:val="28"/>
          <w:lang w:eastAsia="vi-VN"/>
        </w:rPr>
        <w:t>mới</w:t>
      </w:r>
      <w:proofErr w:type="spellEnd"/>
      <w:r w:rsidRPr="00357FA2">
        <w:rPr>
          <w:color w:val="000000"/>
          <w:sz w:val="28"/>
          <w:szCs w:val="28"/>
          <w:lang w:eastAsia="vi-VN"/>
        </w:rPr>
        <w:t xml:space="preserve"> </w:t>
      </w:r>
      <w:proofErr w:type="spellStart"/>
      <w:r w:rsidRPr="00357FA2">
        <w:rPr>
          <w:color w:val="000000"/>
          <w:sz w:val="28"/>
          <w:szCs w:val="28"/>
          <w:lang w:eastAsia="vi-VN"/>
        </w:rPr>
        <w:t>sáng</w:t>
      </w:r>
      <w:proofErr w:type="spellEnd"/>
      <w:r w:rsidRPr="00357FA2">
        <w:rPr>
          <w:color w:val="000000"/>
          <w:sz w:val="28"/>
          <w:szCs w:val="28"/>
          <w:lang w:eastAsia="vi-VN"/>
        </w:rPr>
        <w:t xml:space="preserve"> </w:t>
      </w:r>
      <w:proofErr w:type="spellStart"/>
      <w:r w:rsidRPr="00357FA2">
        <w:rPr>
          <w:color w:val="000000"/>
          <w:sz w:val="28"/>
          <w:szCs w:val="28"/>
          <w:lang w:eastAsia="vi-VN"/>
        </w:rPr>
        <w:t>tạo</w:t>
      </w:r>
      <w:proofErr w:type="spellEnd"/>
      <w:r w:rsidRPr="00357FA2">
        <w:rPr>
          <w:color w:val="000000"/>
          <w:sz w:val="28"/>
          <w:szCs w:val="28"/>
          <w:lang w:eastAsia="vi-VN"/>
        </w:rPr>
        <w:t xml:space="preserve"> </w:t>
      </w:r>
      <w:proofErr w:type="spellStart"/>
      <w:r w:rsidRPr="00357FA2">
        <w:rPr>
          <w:color w:val="000000"/>
          <w:sz w:val="28"/>
          <w:szCs w:val="28"/>
          <w:lang w:eastAsia="vi-VN"/>
        </w:rPr>
        <w:t>nhằm</w:t>
      </w:r>
      <w:proofErr w:type="spellEnd"/>
      <w:r w:rsidRPr="00357FA2">
        <w:rPr>
          <w:color w:val="000000"/>
          <w:sz w:val="28"/>
          <w:szCs w:val="28"/>
          <w:lang w:eastAsia="vi-VN"/>
        </w:rPr>
        <w:t xml:space="preserve"> </w:t>
      </w:r>
      <w:proofErr w:type="spellStart"/>
      <w:r w:rsidRPr="00357FA2">
        <w:rPr>
          <w:color w:val="000000"/>
          <w:sz w:val="28"/>
          <w:szCs w:val="28"/>
          <w:lang w:eastAsia="vi-VN"/>
        </w:rPr>
        <w:t>thể</w:t>
      </w:r>
      <w:proofErr w:type="spellEnd"/>
      <w:r w:rsidRPr="00357FA2">
        <w:rPr>
          <w:color w:val="000000"/>
          <w:sz w:val="28"/>
          <w:szCs w:val="28"/>
          <w:lang w:eastAsia="vi-VN"/>
        </w:rPr>
        <w:t xml:space="preserve"> </w:t>
      </w:r>
      <w:proofErr w:type="spellStart"/>
      <w:r w:rsidRPr="00357FA2">
        <w:rPr>
          <w:color w:val="000000"/>
          <w:sz w:val="28"/>
          <w:szCs w:val="28"/>
          <w:lang w:eastAsia="vi-VN"/>
        </w:rPr>
        <w:t>chế</w:t>
      </w:r>
      <w:proofErr w:type="spellEnd"/>
      <w:r w:rsidRPr="00357FA2">
        <w:rPr>
          <w:color w:val="000000"/>
          <w:sz w:val="28"/>
          <w:szCs w:val="28"/>
          <w:lang w:eastAsia="vi-VN"/>
        </w:rPr>
        <w:t xml:space="preserve"> </w:t>
      </w:r>
      <w:proofErr w:type="spellStart"/>
      <w:r w:rsidRPr="00357FA2">
        <w:rPr>
          <w:color w:val="000000"/>
          <w:sz w:val="28"/>
          <w:szCs w:val="28"/>
          <w:lang w:eastAsia="vi-VN"/>
        </w:rPr>
        <w:t>hóa</w:t>
      </w:r>
      <w:proofErr w:type="spellEnd"/>
      <w:r w:rsidRPr="00357FA2">
        <w:rPr>
          <w:color w:val="000000"/>
          <w:sz w:val="28"/>
          <w:szCs w:val="28"/>
          <w:lang w:eastAsia="vi-VN"/>
        </w:rPr>
        <w:t xml:space="preserve"> </w:t>
      </w:r>
      <w:proofErr w:type="spellStart"/>
      <w:r w:rsidRPr="00357FA2">
        <w:rPr>
          <w:color w:val="000000"/>
          <w:sz w:val="28"/>
          <w:szCs w:val="28"/>
          <w:lang w:eastAsia="vi-VN"/>
        </w:rPr>
        <w:t>Nghị</w:t>
      </w:r>
      <w:proofErr w:type="spellEnd"/>
      <w:r w:rsidRPr="00357FA2">
        <w:rPr>
          <w:color w:val="000000"/>
          <w:sz w:val="28"/>
          <w:szCs w:val="28"/>
          <w:lang w:eastAsia="vi-VN"/>
        </w:rPr>
        <w:t xml:space="preserve"> </w:t>
      </w:r>
      <w:proofErr w:type="spellStart"/>
      <w:r w:rsidRPr="00357FA2">
        <w:rPr>
          <w:color w:val="000000"/>
          <w:sz w:val="28"/>
          <w:szCs w:val="28"/>
          <w:lang w:eastAsia="vi-VN"/>
        </w:rPr>
        <w:t>quyết</w:t>
      </w:r>
      <w:proofErr w:type="spellEnd"/>
      <w:r w:rsidRPr="00357FA2">
        <w:rPr>
          <w:color w:val="000000"/>
          <w:sz w:val="28"/>
          <w:szCs w:val="28"/>
          <w:lang w:eastAsia="vi-VN"/>
        </w:rPr>
        <w:t xml:space="preserve"> </w:t>
      </w:r>
      <w:proofErr w:type="spellStart"/>
      <w:r w:rsidRPr="00357FA2">
        <w:rPr>
          <w:color w:val="000000"/>
          <w:sz w:val="28"/>
          <w:szCs w:val="28"/>
          <w:lang w:eastAsia="vi-VN"/>
        </w:rPr>
        <w:t>số</w:t>
      </w:r>
      <w:proofErr w:type="spellEnd"/>
      <w:r w:rsidRPr="00357FA2">
        <w:rPr>
          <w:color w:val="000000"/>
          <w:sz w:val="28"/>
          <w:szCs w:val="28"/>
          <w:lang w:eastAsia="vi-VN"/>
        </w:rPr>
        <w:t xml:space="preserve"> 52-NQ/TW </w:t>
      </w:r>
      <w:proofErr w:type="spellStart"/>
      <w:r w:rsidRPr="00357FA2">
        <w:rPr>
          <w:color w:val="000000"/>
          <w:sz w:val="28"/>
          <w:szCs w:val="28"/>
          <w:lang w:eastAsia="vi-VN"/>
        </w:rPr>
        <w:t>năm</w:t>
      </w:r>
      <w:proofErr w:type="spellEnd"/>
      <w:r w:rsidRPr="00357FA2">
        <w:rPr>
          <w:color w:val="000000"/>
          <w:sz w:val="28"/>
          <w:szCs w:val="28"/>
          <w:lang w:eastAsia="vi-VN"/>
        </w:rPr>
        <w:t xml:space="preserve"> 2019 </w:t>
      </w:r>
      <w:proofErr w:type="spellStart"/>
      <w:r w:rsidRPr="00357FA2">
        <w:rPr>
          <w:color w:val="000000"/>
          <w:sz w:val="28"/>
          <w:szCs w:val="28"/>
          <w:lang w:eastAsia="vi-VN"/>
        </w:rPr>
        <w:t>của</w:t>
      </w:r>
      <w:proofErr w:type="spellEnd"/>
      <w:r w:rsidRPr="00357FA2">
        <w:rPr>
          <w:color w:val="000000"/>
          <w:sz w:val="28"/>
          <w:szCs w:val="28"/>
          <w:lang w:eastAsia="vi-VN"/>
        </w:rPr>
        <w:t xml:space="preserve"> </w:t>
      </w:r>
      <w:proofErr w:type="spellStart"/>
      <w:r w:rsidRPr="00357FA2">
        <w:rPr>
          <w:color w:val="000000"/>
          <w:sz w:val="28"/>
          <w:szCs w:val="28"/>
          <w:lang w:eastAsia="vi-VN"/>
        </w:rPr>
        <w:t>Bộ</w:t>
      </w:r>
      <w:proofErr w:type="spellEnd"/>
      <w:r w:rsidRPr="00357FA2">
        <w:rPr>
          <w:color w:val="000000"/>
          <w:sz w:val="28"/>
          <w:szCs w:val="28"/>
          <w:lang w:eastAsia="vi-VN"/>
        </w:rPr>
        <w:t xml:space="preserve"> </w:t>
      </w:r>
      <w:proofErr w:type="spellStart"/>
      <w:r w:rsidRPr="00357FA2">
        <w:rPr>
          <w:color w:val="000000"/>
          <w:sz w:val="28"/>
          <w:szCs w:val="28"/>
          <w:lang w:eastAsia="vi-VN"/>
        </w:rPr>
        <w:t>Chính</w:t>
      </w:r>
      <w:proofErr w:type="spellEnd"/>
      <w:r w:rsidRPr="00357FA2">
        <w:rPr>
          <w:color w:val="000000"/>
          <w:sz w:val="28"/>
          <w:szCs w:val="28"/>
          <w:lang w:eastAsia="vi-VN"/>
        </w:rPr>
        <w:t xml:space="preserve"> </w:t>
      </w:r>
      <w:proofErr w:type="spellStart"/>
      <w:r w:rsidRPr="00357FA2">
        <w:rPr>
          <w:color w:val="000000"/>
          <w:sz w:val="28"/>
          <w:szCs w:val="28"/>
          <w:lang w:eastAsia="vi-VN"/>
        </w:rPr>
        <w:t>trị</w:t>
      </w:r>
      <w:proofErr w:type="spellEnd"/>
      <w:r w:rsidRPr="00357FA2">
        <w:rPr>
          <w:color w:val="000000"/>
          <w:sz w:val="28"/>
          <w:szCs w:val="28"/>
          <w:lang w:eastAsia="vi-VN"/>
        </w:rPr>
        <w:t xml:space="preserve"> </w:t>
      </w:r>
      <w:proofErr w:type="spellStart"/>
      <w:r w:rsidRPr="00357FA2">
        <w:rPr>
          <w:color w:val="000000"/>
          <w:sz w:val="28"/>
          <w:szCs w:val="28"/>
          <w:lang w:eastAsia="vi-VN"/>
        </w:rPr>
        <w:t>tại</w:t>
      </w:r>
      <w:proofErr w:type="spellEnd"/>
      <w:r w:rsidRPr="00357FA2">
        <w:rPr>
          <w:color w:val="000000"/>
          <w:sz w:val="28"/>
          <w:szCs w:val="28"/>
          <w:lang w:eastAsia="vi-VN"/>
        </w:rPr>
        <w:t xml:space="preserve"> </w:t>
      </w:r>
      <w:proofErr w:type="spellStart"/>
      <w:r w:rsidRPr="00357FA2">
        <w:rPr>
          <w:color w:val="000000"/>
          <w:sz w:val="28"/>
          <w:szCs w:val="28"/>
          <w:lang w:eastAsia="vi-VN"/>
        </w:rPr>
        <w:t>khoản</w:t>
      </w:r>
      <w:proofErr w:type="spellEnd"/>
      <w:r w:rsidRPr="00357FA2">
        <w:rPr>
          <w:color w:val="000000"/>
          <w:sz w:val="28"/>
          <w:szCs w:val="28"/>
          <w:lang w:eastAsia="vi-VN"/>
        </w:rPr>
        <w:t xml:space="preserve"> 2 </w:t>
      </w:r>
      <w:proofErr w:type="spellStart"/>
      <w:r w:rsidRPr="00357FA2">
        <w:rPr>
          <w:color w:val="000000"/>
          <w:sz w:val="28"/>
          <w:szCs w:val="28"/>
          <w:lang w:eastAsia="vi-VN"/>
        </w:rPr>
        <w:t>Mục</w:t>
      </w:r>
      <w:proofErr w:type="spellEnd"/>
      <w:r w:rsidRPr="00357FA2">
        <w:rPr>
          <w:color w:val="000000"/>
          <w:sz w:val="28"/>
          <w:szCs w:val="28"/>
          <w:lang w:eastAsia="vi-VN"/>
        </w:rPr>
        <w:t xml:space="preserve"> III “</w:t>
      </w:r>
      <w:proofErr w:type="spellStart"/>
      <w:r w:rsidRPr="00357FA2">
        <w:rPr>
          <w:i/>
          <w:iCs/>
          <w:color w:val="000000"/>
          <w:sz w:val="28"/>
          <w:szCs w:val="28"/>
          <w:lang w:eastAsia="vi-VN"/>
        </w:rPr>
        <w:t>Có</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cơ</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chế</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cho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doanh</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nghiệp</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nhà</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nước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thực</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hiện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đầu</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tư</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nghiên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cứu</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phát</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triển</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công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nghệ</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đầu</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tư</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mạo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hiểm</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đầu</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tư</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vào</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khởi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nghiệp</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đổi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mới</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sáng</w:t>
      </w:r>
      <w:proofErr w:type="spellEnd"/>
      <w:r w:rsidRPr="00357FA2">
        <w:rPr>
          <w:i/>
          <w:iCs/>
          <w:color w:val="000000"/>
          <w:sz w:val="28"/>
          <w:szCs w:val="28"/>
          <w:lang w:eastAsia="vi-VN"/>
        </w:rPr>
        <w:t xml:space="preserve"> </w:t>
      </w:r>
      <w:proofErr w:type="spellStart"/>
      <w:r w:rsidRPr="00357FA2">
        <w:rPr>
          <w:i/>
          <w:iCs/>
          <w:color w:val="000000"/>
          <w:sz w:val="28"/>
          <w:szCs w:val="28"/>
          <w:lang w:eastAsia="vi-VN"/>
        </w:rPr>
        <w:t>tạo</w:t>
      </w:r>
      <w:proofErr w:type="spellEnd"/>
      <w:r w:rsidRPr="00357FA2">
        <w:rPr>
          <w:i/>
          <w:iCs/>
          <w:color w:val="000000"/>
          <w:sz w:val="28"/>
          <w:szCs w:val="28"/>
          <w:lang w:eastAsia="vi-VN"/>
        </w:rPr>
        <w:t>.</w:t>
      </w:r>
      <w:r w:rsidRPr="00357FA2">
        <w:rPr>
          <w:color w:val="000000"/>
          <w:sz w:val="28"/>
          <w:szCs w:val="28"/>
          <w:lang w:eastAsia="vi-VN"/>
        </w:rPr>
        <w:t xml:space="preserve">”; </w:t>
      </w:r>
      <w:proofErr w:type="spellStart"/>
      <w:r w:rsidRPr="00357FA2">
        <w:rPr>
          <w:color w:val="000000"/>
          <w:sz w:val="28"/>
          <w:szCs w:val="28"/>
          <w:lang w:eastAsia="vi-VN"/>
        </w:rPr>
        <w:t>đầu</w:t>
      </w:r>
      <w:proofErr w:type="spellEnd"/>
      <w:r w:rsidRPr="00357FA2">
        <w:rPr>
          <w:color w:val="000000"/>
          <w:sz w:val="28"/>
          <w:szCs w:val="28"/>
          <w:lang w:eastAsia="vi-VN"/>
        </w:rPr>
        <w:t xml:space="preserve"> </w:t>
      </w:r>
      <w:proofErr w:type="spellStart"/>
      <w:r w:rsidRPr="00357FA2">
        <w:rPr>
          <w:color w:val="000000"/>
          <w:sz w:val="28"/>
          <w:szCs w:val="28"/>
          <w:lang w:eastAsia="vi-VN"/>
        </w:rPr>
        <w:t>tư</w:t>
      </w:r>
      <w:proofErr w:type="spellEnd"/>
      <w:r w:rsidRPr="00357FA2">
        <w:rPr>
          <w:color w:val="000000"/>
          <w:sz w:val="28"/>
          <w:szCs w:val="28"/>
          <w:lang w:eastAsia="vi-VN"/>
        </w:rPr>
        <w:t xml:space="preserve"> </w:t>
      </w:r>
      <w:proofErr w:type="spellStart"/>
      <w:r w:rsidRPr="00357FA2">
        <w:rPr>
          <w:color w:val="000000"/>
          <w:sz w:val="28"/>
          <w:szCs w:val="28"/>
          <w:lang w:eastAsia="vi-VN"/>
        </w:rPr>
        <w:t>cho</w:t>
      </w:r>
      <w:proofErr w:type="spellEnd"/>
      <w:r w:rsidRPr="00357FA2">
        <w:rPr>
          <w:color w:val="000000"/>
          <w:sz w:val="28"/>
          <w:szCs w:val="28"/>
          <w:lang w:eastAsia="vi-VN"/>
        </w:rPr>
        <w:t xml:space="preserve"> </w:t>
      </w:r>
      <w:proofErr w:type="spellStart"/>
      <w:r w:rsidRPr="00357FA2">
        <w:rPr>
          <w:color w:val="000000"/>
          <w:sz w:val="28"/>
          <w:szCs w:val="28"/>
          <w:lang w:eastAsia="vi-VN"/>
        </w:rPr>
        <w:t>các</w:t>
      </w:r>
      <w:proofErr w:type="spellEnd"/>
      <w:r w:rsidRPr="00357FA2">
        <w:rPr>
          <w:color w:val="000000"/>
          <w:sz w:val="28"/>
          <w:szCs w:val="28"/>
          <w:lang w:eastAsia="vi-VN"/>
        </w:rPr>
        <w:t xml:space="preserve"> </w:t>
      </w:r>
      <w:proofErr w:type="spellStart"/>
      <w:r w:rsidRPr="00357FA2">
        <w:rPr>
          <w:color w:val="000000"/>
          <w:sz w:val="28"/>
          <w:szCs w:val="28"/>
          <w:lang w:eastAsia="vi-VN"/>
        </w:rPr>
        <w:t>cơ</w:t>
      </w:r>
      <w:proofErr w:type="spellEnd"/>
      <w:r w:rsidRPr="00357FA2">
        <w:rPr>
          <w:color w:val="000000"/>
          <w:sz w:val="28"/>
          <w:szCs w:val="28"/>
          <w:lang w:eastAsia="vi-VN"/>
        </w:rPr>
        <w:t xml:space="preserve"> </w:t>
      </w:r>
      <w:proofErr w:type="spellStart"/>
      <w:r w:rsidRPr="00357FA2">
        <w:rPr>
          <w:color w:val="000000"/>
          <w:sz w:val="28"/>
          <w:szCs w:val="28"/>
          <w:lang w:eastAsia="vi-VN"/>
        </w:rPr>
        <w:t>sở</w:t>
      </w:r>
      <w:proofErr w:type="spellEnd"/>
      <w:r w:rsidRPr="00357FA2">
        <w:rPr>
          <w:color w:val="000000"/>
          <w:sz w:val="28"/>
          <w:szCs w:val="28"/>
          <w:lang w:eastAsia="vi-VN"/>
        </w:rPr>
        <w:t xml:space="preserve"> </w:t>
      </w:r>
      <w:proofErr w:type="spellStart"/>
      <w:r w:rsidRPr="00357FA2">
        <w:rPr>
          <w:color w:val="000000"/>
          <w:sz w:val="28"/>
          <w:szCs w:val="28"/>
          <w:lang w:eastAsia="vi-VN"/>
        </w:rPr>
        <w:t>ươm</w:t>
      </w:r>
      <w:proofErr w:type="spellEnd"/>
      <w:r w:rsidRPr="00357FA2">
        <w:rPr>
          <w:color w:val="000000"/>
          <w:sz w:val="28"/>
          <w:szCs w:val="28"/>
          <w:lang w:eastAsia="vi-VN"/>
        </w:rPr>
        <w:t xml:space="preserve"> </w:t>
      </w:r>
      <w:proofErr w:type="spellStart"/>
      <w:r w:rsidRPr="00357FA2">
        <w:rPr>
          <w:color w:val="000000"/>
          <w:sz w:val="28"/>
          <w:szCs w:val="28"/>
          <w:lang w:eastAsia="vi-VN"/>
        </w:rPr>
        <w:t>tạo</w:t>
      </w:r>
      <w:proofErr w:type="spellEnd"/>
      <w:r w:rsidRPr="00357FA2">
        <w:rPr>
          <w:color w:val="000000"/>
          <w:sz w:val="28"/>
          <w:szCs w:val="28"/>
          <w:lang w:eastAsia="vi-VN"/>
        </w:rPr>
        <w:t xml:space="preserve">, </w:t>
      </w:r>
      <w:proofErr w:type="spellStart"/>
      <w:r w:rsidRPr="00357FA2">
        <w:rPr>
          <w:color w:val="000000"/>
          <w:sz w:val="28"/>
          <w:szCs w:val="28"/>
          <w:lang w:eastAsia="vi-VN"/>
        </w:rPr>
        <w:t>cơ</w:t>
      </w:r>
      <w:proofErr w:type="spellEnd"/>
      <w:r w:rsidRPr="00357FA2">
        <w:rPr>
          <w:color w:val="000000"/>
          <w:sz w:val="28"/>
          <w:szCs w:val="28"/>
          <w:lang w:eastAsia="vi-VN"/>
        </w:rPr>
        <w:t xml:space="preserve"> </w:t>
      </w:r>
      <w:proofErr w:type="spellStart"/>
      <w:r w:rsidRPr="00357FA2">
        <w:rPr>
          <w:color w:val="000000"/>
          <w:sz w:val="28"/>
          <w:szCs w:val="28"/>
          <w:lang w:eastAsia="vi-VN"/>
        </w:rPr>
        <w:t>sở</w:t>
      </w:r>
      <w:proofErr w:type="spellEnd"/>
      <w:r w:rsidRPr="00357FA2">
        <w:rPr>
          <w:color w:val="000000"/>
          <w:sz w:val="28"/>
          <w:szCs w:val="28"/>
          <w:lang w:eastAsia="vi-VN"/>
        </w:rPr>
        <w:t xml:space="preserve"> </w:t>
      </w:r>
      <w:proofErr w:type="spellStart"/>
      <w:r w:rsidRPr="00357FA2">
        <w:rPr>
          <w:color w:val="000000"/>
          <w:sz w:val="28"/>
          <w:szCs w:val="28"/>
          <w:lang w:eastAsia="vi-VN"/>
        </w:rPr>
        <w:t>nghiên</w:t>
      </w:r>
      <w:proofErr w:type="spellEnd"/>
      <w:r w:rsidRPr="00357FA2">
        <w:rPr>
          <w:color w:val="000000"/>
          <w:sz w:val="28"/>
          <w:szCs w:val="28"/>
          <w:lang w:eastAsia="vi-VN"/>
        </w:rPr>
        <w:t xml:space="preserve"> </w:t>
      </w:r>
      <w:proofErr w:type="spellStart"/>
      <w:r w:rsidRPr="00357FA2">
        <w:rPr>
          <w:color w:val="000000"/>
          <w:sz w:val="28"/>
          <w:szCs w:val="28"/>
          <w:lang w:eastAsia="vi-VN"/>
        </w:rPr>
        <w:t>cứu</w:t>
      </w:r>
      <w:proofErr w:type="spellEnd"/>
      <w:r w:rsidRPr="00357FA2">
        <w:rPr>
          <w:color w:val="000000"/>
          <w:sz w:val="28"/>
          <w:szCs w:val="28"/>
          <w:lang w:eastAsia="vi-VN"/>
        </w:rPr>
        <w:t xml:space="preserve"> khoa </w:t>
      </w:r>
      <w:proofErr w:type="spellStart"/>
      <w:r w:rsidRPr="00357FA2">
        <w:rPr>
          <w:color w:val="000000"/>
          <w:sz w:val="28"/>
          <w:szCs w:val="28"/>
          <w:lang w:eastAsia="vi-VN"/>
        </w:rPr>
        <w:t>học</w:t>
      </w:r>
      <w:proofErr w:type="spellEnd"/>
      <w:r w:rsidRPr="00357FA2">
        <w:rPr>
          <w:color w:val="000000"/>
          <w:sz w:val="28"/>
          <w:szCs w:val="28"/>
          <w:lang w:eastAsia="vi-VN"/>
        </w:rPr>
        <w:t xml:space="preserve"> </w:t>
      </w:r>
      <w:proofErr w:type="spellStart"/>
      <w:r w:rsidRPr="00357FA2">
        <w:rPr>
          <w:color w:val="000000"/>
          <w:sz w:val="28"/>
          <w:szCs w:val="28"/>
          <w:lang w:eastAsia="vi-VN"/>
        </w:rPr>
        <w:t>và</w:t>
      </w:r>
      <w:proofErr w:type="spellEnd"/>
      <w:r w:rsidRPr="00357FA2">
        <w:rPr>
          <w:color w:val="000000"/>
          <w:sz w:val="28"/>
          <w:szCs w:val="28"/>
          <w:lang w:eastAsia="vi-VN"/>
        </w:rPr>
        <w:t xml:space="preserve"> </w:t>
      </w:r>
      <w:proofErr w:type="spellStart"/>
      <w:r w:rsidRPr="00357FA2">
        <w:rPr>
          <w:color w:val="000000"/>
          <w:sz w:val="28"/>
          <w:szCs w:val="28"/>
          <w:lang w:eastAsia="vi-VN"/>
        </w:rPr>
        <w:t>phát</w:t>
      </w:r>
      <w:proofErr w:type="spellEnd"/>
      <w:r w:rsidRPr="00357FA2">
        <w:rPr>
          <w:color w:val="000000"/>
          <w:sz w:val="28"/>
          <w:szCs w:val="28"/>
          <w:lang w:eastAsia="vi-VN"/>
        </w:rPr>
        <w:t xml:space="preserve"> </w:t>
      </w:r>
      <w:proofErr w:type="spellStart"/>
      <w:r w:rsidRPr="00357FA2">
        <w:rPr>
          <w:color w:val="000000"/>
          <w:sz w:val="28"/>
          <w:szCs w:val="28"/>
          <w:lang w:eastAsia="vi-VN"/>
        </w:rPr>
        <w:t>triển</w:t>
      </w:r>
      <w:proofErr w:type="spellEnd"/>
      <w:r w:rsidRPr="00357FA2">
        <w:rPr>
          <w:color w:val="000000"/>
          <w:sz w:val="28"/>
          <w:szCs w:val="28"/>
          <w:lang w:eastAsia="vi-VN"/>
        </w:rPr>
        <w:t xml:space="preserve"> </w:t>
      </w:r>
      <w:proofErr w:type="spellStart"/>
      <w:r w:rsidRPr="00357FA2">
        <w:rPr>
          <w:color w:val="000000"/>
          <w:sz w:val="28"/>
          <w:szCs w:val="28"/>
          <w:lang w:eastAsia="vi-VN"/>
        </w:rPr>
        <w:t>công</w:t>
      </w:r>
      <w:proofErr w:type="spellEnd"/>
      <w:r w:rsidRPr="00357FA2">
        <w:rPr>
          <w:color w:val="000000"/>
          <w:sz w:val="28"/>
          <w:szCs w:val="28"/>
          <w:lang w:eastAsia="vi-VN"/>
        </w:rPr>
        <w:t xml:space="preserve"> </w:t>
      </w:r>
      <w:proofErr w:type="spellStart"/>
      <w:r w:rsidRPr="00357FA2">
        <w:rPr>
          <w:color w:val="000000"/>
          <w:sz w:val="28"/>
          <w:szCs w:val="28"/>
          <w:lang w:eastAsia="vi-VN"/>
        </w:rPr>
        <w:t>nghệ</w:t>
      </w:r>
      <w:proofErr w:type="spellEnd"/>
      <w:r w:rsidRPr="00357FA2">
        <w:rPr>
          <w:color w:val="000000"/>
          <w:sz w:val="28"/>
          <w:szCs w:val="28"/>
          <w:lang w:eastAsia="vi-VN"/>
        </w:rPr>
        <w:t xml:space="preserve"> </w:t>
      </w:r>
      <w:proofErr w:type="spellStart"/>
      <w:r w:rsidRPr="00357FA2">
        <w:rPr>
          <w:color w:val="000000"/>
          <w:sz w:val="28"/>
          <w:szCs w:val="28"/>
          <w:lang w:eastAsia="vi-VN"/>
        </w:rPr>
        <w:t>trong</w:t>
      </w:r>
      <w:proofErr w:type="spellEnd"/>
      <w:r w:rsidRPr="00357FA2">
        <w:rPr>
          <w:color w:val="000000"/>
          <w:sz w:val="28"/>
          <w:szCs w:val="28"/>
          <w:lang w:eastAsia="vi-VN"/>
        </w:rPr>
        <w:t xml:space="preserve"> </w:t>
      </w:r>
      <w:proofErr w:type="spellStart"/>
      <w:r w:rsidRPr="00357FA2">
        <w:rPr>
          <w:color w:val="000000"/>
          <w:sz w:val="28"/>
          <w:szCs w:val="28"/>
          <w:lang w:eastAsia="vi-VN"/>
        </w:rPr>
        <w:t>lĩnh</w:t>
      </w:r>
      <w:proofErr w:type="spellEnd"/>
      <w:r w:rsidRPr="00357FA2">
        <w:rPr>
          <w:color w:val="000000"/>
          <w:sz w:val="28"/>
          <w:szCs w:val="28"/>
          <w:lang w:eastAsia="vi-VN"/>
        </w:rPr>
        <w:t xml:space="preserve"> </w:t>
      </w:r>
      <w:proofErr w:type="spellStart"/>
      <w:r w:rsidRPr="00357FA2">
        <w:rPr>
          <w:color w:val="000000"/>
          <w:sz w:val="28"/>
          <w:szCs w:val="28"/>
          <w:lang w:eastAsia="vi-VN"/>
        </w:rPr>
        <w:t>vực</w:t>
      </w:r>
      <w:proofErr w:type="spellEnd"/>
      <w:r w:rsidRPr="00357FA2">
        <w:rPr>
          <w:color w:val="000000"/>
          <w:sz w:val="28"/>
          <w:szCs w:val="28"/>
          <w:lang w:eastAsia="vi-VN"/>
        </w:rPr>
        <w:t xml:space="preserve"> </w:t>
      </w:r>
      <w:proofErr w:type="spellStart"/>
      <w:r w:rsidRPr="00357FA2">
        <w:rPr>
          <w:color w:val="000000"/>
          <w:sz w:val="28"/>
          <w:szCs w:val="28"/>
          <w:lang w:eastAsia="vi-VN"/>
        </w:rPr>
        <w:t>liên</w:t>
      </w:r>
      <w:proofErr w:type="spellEnd"/>
      <w:r w:rsidRPr="00357FA2">
        <w:rPr>
          <w:color w:val="000000"/>
          <w:sz w:val="28"/>
          <w:szCs w:val="28"/>
          <w:lang w:eastAsia="vi-VN"/>
        </w:rPr>
        <w:t xml:space="preserve"> </w:t>
      </w:r>
      <w:proofErr w:type="spellStart"/>
      <w:r w:rsidRPr="00357FA2">
        <w:rPr>
          <w:color w:val="000000"/>
          <w:sz w:val="28"/>
          <w:szCs w:val="28"/>
          <w:lang w:eastAsia="vi-VN"/>
        </w:rPr>
        <w:t>quan</w:t>
      </w:r>
      <w:proofErr w:type="spellEnd"/>
      <w:r w:rsidRPr="00357FA2">
        <w:rPr>
          <w:color w:val="000000"/>
          <w:sz w:val="28"/>
          <w:szCs w:val="28"/>
          <w:lang w:eastAsia="vi-VN"/>
        </w:rPr>
        <w:t xml:space="preserve"> </w:t>
      </w:r>
      <w:proofErr w:type="spellStart"/>
      <w:r w:rsidRPr="00357FA2">
        <w:rPr>
          <w:color w:val="000000"/>
          <w:sz w:val="28"/>
          <w:szCs w:val="28"/>
          <w:lang w:eastAsia="vi-VN"/>
        </w:rPr>
        <w:t>đến</w:t>
      </w:r>
      <w:proofErr w:type="spellEnd"/>
      <w:r w:rsidRPr="00357FA2">
        <w:rPr>
          <w:color w:val="000000"/>
          <w:sz w:val="28"/>
          <w:szCs w:val="28"/>
          <w:lang w:eastAsia="vi-VN"/>
        </w:rPr>
        <w:t xml:space="preserve"> khoa </w:t>
      </w:r>
      <w:proofErr w:type="spellStart"/>
      <w:r w:rsidRPr="00357FA2">
        <w:rPr>
          <w:color w:val="000000"/>
          <w:sz w:val="28"/>
          <w:szCs w:val="28"/>
          <w:lang w:eastAsia="vi-VN"/>
        </w:rPr>
        <w:t>học</w:t>
      </w:r>
      <w:proofErr w:type="spellEnd"/>
      <w:r w:rsidRPr="00357FA2">
        <w:rPr>
          <w:color w:val="000000"/>
          <w:sz w:val="28"/>
          <w:szCs w:val="28"/>
          <w:lang w:eastAsia="vi-VN"/>
        </w:rPr>
        <w:t xml:space="preserve"> </w:t>
      </w:r>
      <w:proofErr w:type="spellStart"/>
      <w:r w:rsidRPr="00357FA2">
        <w:rPr>
          <w:color w:val="000000"/>
          <w:sz w:val="28"/>
          <w:szCs w:val="28"/>
          <w:lang w:eastAsia="vi-VN"/>
        </w:rPr>
        <w:t>công</w:t>
      </w:r>
      <w:proofErr w:type="spellEnd"/>
      <w:r w:rsidRPr="00357FA2">
        <w:rPr>
          <w:color w:val="000000"/>
          <w:sz w:val="28"/>
          <w:szCs w:val="28"/>
          <w:lang w:eastAsia="vi-VN"/>
        </w:rPr>
        <w:t xml:space="preserve"> </w:t>
      </w:r>
      <w:proofErr w:type="spellStart"/>
      <w:r w:rsidRPr="00357FA2">
        <w:rPr>
          <w:color w:val="000000"/>
          <w:sz w:val="28"/>
          <w:szCs w:val="28"/>
          <w:lang w:eastAsia="vi-VN"/>
        </w:rPr>
        <w:t>nghệ</w:t>
      </w:r>
      <w:proofErr w:type="spellEnd"/>
      <w:r w:rsidRPr="00357FA2">
        <w:rPr>
          <w:color w:val="000000"/>
          <w:sz w:val="28"/>
          <w:szCs w:val="28"/>
          <w:lang w:eastAsia="vi-VN"/>
        </w:rPr>
        <w:t xml:space="preserve"> </w:t>
      </w:r>
      <w:proofErr w:type="spellStart"/>
      <w:r w:rsidRPr="00357FA2">
        <w:rPr>
          <w:color w:val="000000"/>
          <w:sz w:val="28"/>
          <w:szCs w:val="28"/>
          <w:lang w:eastAsia="vi-VN"/>
        </w:rPr>
        <w:t>và</w:t>
      </w:r>
      <w:proofErr w:type="spellEnd"/>
      <w:r w:rsidRPr="00357FA2">
        <w:rPr>
          <w:color w:val="000000"/>
          <w:sz w:val="28"/>
          <w:szCs w:val="28"/>
          <w:lang w:eastAsia="vi-VN"/>
        </w:rPr>
        <w:t xml:space="preserve"> </w:t>
      </w:r>
      <w:proofErr w:type="spellStart"/>
      <w:r w:rsidRPr="00357FA2">
        <w:rPr>
          <w:color w:val="000000"/>
          <w:sz w:val="28"/>
          <w:szCs w:val="28"/>
          <w:lang w:eastAsia="vi-VN"/>
        </w:rPr>
        <w:t>đổi</w:t>
      </w:r>
      <w:proofErr w:type="spellEnd"/>
      <w:r w:rsidRPr="00357FA2">
        <w:rPr>
          <w:color w:val="000000"/>
          <w:sz w:val="28"/>
          <w:szCs w:val="28"/>
          <w:lang w:eastAsia="vi-VN"/>
        </w:rPr>
        <w:t xml:space="preserve"> </w:t>
      </w:r>
      <w:proofErr w:type="spellStart"/>
      <w:r w:rsidRPr="00357FA2">
        <w:rPr>
          <w:color w:val="000000"/>
          <w:sz w:val="28"/>
          <w:szCs w:val="28"/>
          <w:lang w:eastAsia="vi-VN"/>
        </w:rPr>
        <w:t>mới</w:t>
      </w:r>
      <w:proofErr w:type="spellEnd"/>
      <w:r w:rsidRPr="00357FA2">
        <w:rPr>
          <w:color w:val="000000"/>
          <w:sz w:val="28"/>
          <w:szCs w:val="28"/>
          <w:lang w:eastAsia="vi-VN"/>
        </w:rPr>
        <w:t xml:space="preserve"> </w:t>
      </w:r>
      <w:proofErr w:type="spellStart"/>
      <w:r w:rsidRPr="00357FA2">
        <w:rPr>
          <w:color w:val="000000"/>
          <w:sz w:val="28"/>
          <w:szCs w:val="28"/>
          <w:lang w:eastAsia="vi-VN"/>
        </w:rPr>
        <w:t>sáng</w:t>
      </w:r>
      <w:proofErr w:type="spellEnd"/>
      <w:r w:rsidRPr="00357FA2">
        <w:rPr>
          <w:color w:val="000000"/>
          <w:sz w:val="28"/>
          <w:szCs w:val="28"/>
          <w:lang w:eastAsia="vi-VN"/>
        </w:rPr>
        <w:t xml:space="preserve"> </w:t>
      </w:r>
      <w:proofErr w:type="spellStart"/>
      <w:r w:rsidRPr="00357FA2">
        <w:rPr>
          <w:color w:val="000000"/>
          <w:sz w:val="28"/>
          <w:szCs w:val="28"/>
          <w:lang w:eastAsia="vi-VN"/>
        </w:rPr>
        <w:t>tạo</w:t>
      </w:r>
      <w:proofErr w:type="spellEnd"/>
      <w:r w:rsidRPr="00357FA2">
        <w:rPr>
          <w:color w:val="000000"/>
          <w:sz w:val="28"/>
          <w:szCs w:val="28"/>
          <w:lang w:eastAsia="vi-VN"/>
        </w:rPr>
        <w:t xml:space="preserve">, </w:t>
      </w:r>
      <w:proofErr w:type="spellStart"/>
      <w:r w:rsidRPr="00357FA2">
        <w:rPr>
          <w:color w:val="000000"/>
          <w:sz w:val="28"/>
          <w:szCs w:val="28"/>
          <w:lang w:eastAsia="vi-VN"/>
        </w:rPr>
        <w:t>đặt</w:t>
      </w:r>
      <w:proofErr w:type="spellEnd"/>
      <w:r w:rsidRPr="00357FA2">
        <w:rPr>
          <w:color w:val="000000"/>
          <w:sz w:val="28"/>
          <w:szCs w:val="28"/>
          <w:lang w:eastAsia="vi-VN"/>
        </w:rPr>
        <w:t xml:space="preserve"> </w:t>
      </w:r>
      <w:proofErr w:type="spellStart"/>
      <w:r w:rsidRPr="00357FA2">
        <w:rPr>
          <w:color w:val="000000"/>
          <w:sz w:val="28"/>
          <w:szCs w:val="28"/>
          <w:lang w:eastAsia="vi-VN"/>
        </w:rPr>
        <w:t>hàng</w:t>
      </w:r>
      <w:proofErr w:type="spellEnd"/>
      <w:r w:rsidRPr="00357FA2">
        <w:rPr>
          <w:color w:val="000000"/>
          <w:sz w:val="28"/>
          <w:szCs w:val="28"/>
          <w:lang w:eastAsia="vi-VN"/>
        </w:rPr>
        <w:t xml:space="preserve"> </w:t>
      </w:r>
      <w:proofErr w:type="spellStart"/>
      <w:r w:rsidRPr="00357FA2">
        <w:rPr>
          <w:color w:val="000000"/>
          <w:sz w:val="28"/>
          <w:szCs w:val="28"/>
          <w:lang w:eastAsia="vi-VN"/>
        </w:rPr>
        <w:t>các</w:t>
      </w:r>
      <w:proofErr w:type="spellEnd"/>
      <w:r w:rsidRPr="00357FA2">
        <w:rPr>
          <w:color w:val="000000"/>
          <w:sz w:val="28"/>
          <w:szCs w:val="28"/>
          <w:lang w:eastAsia="vi-VN"/>
        </w:rPr>
        <w:t xml:space="preserve"> </w:t>
      </w:r>
      <w:proofErr w:type="spellStart"/>
      <w:r w:rsidRPr="00357FA2">
        <w:rPr>
          <w:color w:val="000000"/>
          <w:sz w:val="28"/>
          <w:szCs w:val="28"/>
          <w:lang w:eastAsia="vi-VN"/>
        </w:rPr>
        <w:t>sản</w:t>
      </w:r>
      <w:proofErr w:type="spellEnd"/>
      <w:r w:rsidRPr="00357FA2">
        <w:rPr>
          <w:color w:val="000000"/>
          <w:sz w:val="28"/>
          <w:szCs w:val="28"/>
          <w:lang w:eastAsia="vi-VN"/>
        </w:rPr>
        <w:t xml:space="preserve"> </w:t>
      </w:r>
      <w:proofErr w:type="spellStart"/>
      <w:r w:rsidRPr="00357FA2">
        <w:rPr>
          <w:color w:val="000000"/>
          <w:sz w:val="28"/>
          <w:szCs w:val="28"/>
          <w:lang w:eastAsia="vi-VN"/>
        </w:rPr>
        <w:t>phẩm</w:t>
      </w:r>
      <w:proofErr w:type="spellEnd"/>
      <w:r w:rsidRPr="00357FA2">
        <w:rPr>
          <w:color w:val="000000"/>
          <w:sz w:val="28"/>
          <w:szCs w:val="28"/>
          <w:lang w:eastAsia="vi-VN"/>
        </w:rPr>
        <w:t xml:space="preserve"> </w:t>
      </w:r>
      <w:proofErr w:type="spellStart"/>
      <w:r w:rsidRPr="00357FA2">
        <w:rPr>
          <w:color w:val="000000"/>
          <w:sz w:val="28"/>
          <w:szCs w:val="28"/>
          <w:lang w:eastAsia="vi-VN"/>
        </w:rPr>
        <w:t>mới</w:t>
      </w:r>
      <w:proofErr w:type="spellEnd"/>
      <w:r w:rsidRPr="00357FA2">
        <w:rPr>
          <w:color w:val="000000"/>
          <w:sz w:val="28"/>
          <w:szCs w:val="28"/>
          <w:lang w:eastAsia="vi-VN"/>
        </w:rPr>
        <w:t xml:space="preserve">,... </w:t>
      </w:r>
      <w:proofErr w:type="spellStart"/>
      <w:r w:rsidRPr="00357FA2">
        <w:rPr>
          <w:color w:val="000000"/>
          <w:sz w:val="28"/>
          <w:szCs w:val="28"/>
          <w:lang w:eastAsia="vi-VN"/>
        </w:rPr>
        <w:t>như</w:t>
      </w:r>
      <w:proofErr w:type="spellEnd"/>
      <w:r w:rsidRPr="00357FA2">
        <w:rPr>
          <w:color w:val="000000"/>
          <w:sz w:val="28"/>
          <w:szCs w:val="28"/>
          <w:lang w:eastAsia="vi-VN"/>
        </w:rPr>
        <w:t xml:space="preserve"> </w:t>
      </w:r>
      <w:proofErr w:type="spellStart"/>
      <w:r w:rsidRPr="00357FA2">
        <w:rPr>
          <w:color w:val="000000"/>
          <w:sz w:val="28"/>
          <w:szCs w:val="28"/>
          <w:lang w:eastAsia="vi-VN"/>
        </w:rPr>
        <w:t>nhiệm</w:t>
      </w:r>
      <w:proofErr w:type="spellEnd"/>
      <w:r w:rsidRPr="00357FA2">
        <w:rPr>
          <w:color w:val="000000"/>
          <w:sz w:val="28"/>
          <w:szCs w:val="28"/>
          <w:lang w:eastAsia="vi-VN"/>
        </w:rPr>
        <w:t xml:space="preserve"> </w:t>
      </w:r>
      <w:proofErr w:type="spellStart"/>
      <w:r w:rsidRPr="00357FA2">
        <w:rPr>
          <w:color w:val="000000"/>
          <w:sz w:val="28"/>
          <w:szCs w:val="28"/>
          <w:lang w:eastAsia="vi-VN"/>
        </w:rPr>
        <w:t>vụ</w:t>
      </w:r>
      <w:proofErr w:type="spellEnd"/>
      <w:r w:rsidRPr="00357FA2">
        <w:rPr>
          <w:color w:val="000000"/>
          <w:sz w:val="28"/>
          <w:szCs w:val="28"/>
          <w:lang w:eastAsia="vi-VN"/>
        </w:rPr>
        <w:t xml:space="preserve"> </w:t>
      </w:r>
      <w:proofErr w:type="spellStart"/>
      <w:r w:rsidRPr="00357FA2">
        <w:rPr>
          <w:color w:val="000000"/>
          <w:sz w:val="28"/>
          <w:szCs w:val="28"/>
          <w:lang w:eastAsia="vi-VN"/>
        </w:rPr>
        <w:t>được</w:t>
      </w:r>
      <w:proofErr w:type="spellEnd"/>
      <w:r w:rsidRPr="00357FA2">
        <w:rPr>
          <w:color w:val="000000"/>
          <w:sz w:val="28"/>
          <w:szCs w:val="28"/>
          <w:lang w:eastAsia="vi-VN"/>
        </w:rPr>
        <w:t xml:space="preserve"> </w:t>
      </w:r>
      <w:proofErr w:type="spellStart"/>
      <w:r w:rsidRPr="00357FA2">
        <w:rPr>
          <w:color w:val="000000"/>
          <w:sz w:val="28"/>
          <w:szCs w:val="28"/>
          <w:lang w:eastAsia="vi-VN"/>
        </w:rPr>
        <w:t>giao</w:t>
      </w:r>
      <w:proofErr w:type="spellEnd"/>
      <w:r w:rsidRPr="00357FA2">
        <w:rPr>
          <w:color w:val="000000"/>
          <w:sz w:val="28"/>
          <w:szCs w:val="28"/>
          <w:lang w:eastAsia="vi-VN"/>
        </w:rPr>
        <w:t xml:space="preserve"> </w:t>
      </w:r>
      <w:proofErr w:type="spellStart"/>
      <w:r w:rsidRPr="00357FA2">
        <w:rPr>
          <w:color w:val="000000"/>
          <w:sz w:val="28"/>
          <w:szCs w:val="28"/>
          <w:lang w:eastAsia="vi-VN"/>
        </w:rPr>
        <w:t>tại</w:t>
      </w:r>
      <w:proofErr w:type="spellEnd"/>
      <w:r w:rsidRPr="00357FA2">
        <w:rPr>
          <w:color w:val="000000"/>
          <w:sz w:val="28"/>
          <w:szCs w:val="28"/>
          <w:lang w:eastAsia="vi-VN"/>
        </w:rPr>
        <w:t xml:space="preserve"> </w:t>
      </w:r>
      <w:proofErr w:type="spellStart"/>
      <w:r w:rsidRPr="00357FA2">
        <w:rPr>
          <w:color w:val="000000"/>
          <w:sz w:val="28"/>
          <w:szCs w:val="28"/>
          <w:lang w:eastAsia="vi-VN"/>
        </w:rPr>
        <w:t>tại</w:t>
      </w:r>
      <w:proofErr w:type="spellEnd"/>
      <w:r w:rsidRPr="00357FA2">
        <w:rPr>
          <w:color w:val="000000"/>
          <w:sz w:val="28"/>
          <w:szCs w:val="28"/>
          <w:lang w:eastAsia="vi-VN"/>
        </w:rPr>
        <w:t xml:space="preserve"> </w:t>
      </w:r>
      <w:proofErr w:type="spellStart"/>
      <w:r w:rsidRPr="00357FA2">
        <w:rPr>
          <w:color w:val="000000"/>
          <w:sz w:val="28"/>
          <w:szCs w:val="28"/>
          <w:lang w:eastAsia="vi-VN"/>
        </w:rPr>
        <w:t>điểm</w:t>
      </w:r>
      <w:proofErr w:type="spellEnd"/>
      <w:r w:rsidRPr="00357FA2">
        <w:rPr>
          <w:color w:val="000000"/>
          <w:sz w:val="28"/>
          <w:szCs w:val="28"/>
          <w:lang w:eastAsia="vi-VN"/>
        </w:rPr>
        <w:t xml:space="preserve"> h </w:t>
      </w:r>
      <w:proofErr w:type="spellStart"/>
      <w:r w:rsidRPr="00357FA2">
        <w:rPr>
          <w:color w:val="000000"/>
          <w:sz w:val="28"/>
          <w:szCs w:val="28"/>
          <w:lang w:eastAsia="vi-VN"/>
        </w:rPr>
        <w:t>khoản</w:t>
      </w:r>
      <w:proofErr w:type="spellEnd"/>
      <w:r w:rsidRPr="00357FA2">
        <w:rPr>
          <w:color w:val="000000"/>
          <w:sz w:val="28"/>
          <w:szCs w:val="28"/>
          <w:lang w:eastAsia="vi-VN"/>
        </w:rPr>
        <w:t xml:space="preserve"> 1 </w:t>
      </w:r>
      <w:proofErr w:type="spellStart"/>
      <w:r w:rsidRPr="00357FA2">
        <w:rPr>
          <w:color w:val="000000"/>
          <w:sz w:val="28"/>
          <w:szCs w:val="28"/>
          <w:lang w:eastAsia="vi-VN"/>
        </w:rPr>
        <w:t>phần</w:t>
      </w:r>
      <w:proofErr w:type="spellEnd"/>
      <w:r w:rsidRPr="00357FA2">
        <w:rPr>
          <w:color w:val="000000"/>
          <w:sz w:val="28"/>
          <w:szCs w:val="28"/>
          <w:lang w:eastAsia="vi-VN"/>
        </w:rPr>
        <w:t xml:space="preserve"> A </w:t>
      </w:r>
      <w:proofErr w:type="spellStart"/>
      <w:r w:rsidRPr="00357FA2">
        <w:rPr>
          <w:color w:val="000000"/>
          <w:sz w:val="28"/>
          <w:szCs w:val="28"/>
          <w:lang w:eastAsia="vi-VN"/>
        </w:rPr>
        <w:t>Mục</w:t>
      </w:r>
      <w:proofErr w:type="spellEnd"/>
      <w:r w:rsidRPr="00357FA2">
        <w:rPr>
          <w:color w:val="000000"/>
          <w:sz w:val="28"/>
          <w:szCs w:val="28"/>
          <w:lang w:eastAsia="vi-VN"/>
        </w:rPr>
        <w:t xml:space="preserve"> III </w:t>
      </w:r>
      <w:proofErr w:type="spellStart"/>
      <w:r w:rsidRPr="00357FA2">
        <w:rPr>
          <w:color w:val="000000"/>
          <w:sz w:val="28"/>
          <w:szCs w:val="28"/>
          <w:lang w:eastAsia="vi-VN"/>
        </w:rPr>
        <w:t>Nghị</w:t>
      </w:r>
      <w:proofErr w:type="spellEnd"/>
      <w:r w:rsidRPr="00357FA2">
        <w:rPr>
          <w:color w:val="000000"/>
          <w:sz w:val="28"/>
          <w:szCs w:val="28"/>
          <w:lang w:eastAsia="vi-VN"/>
        </w:rPr>
        <w:t xml:space="preserve"> </w:t>
      </w:r>
      <w:proofErr w:type="spellStart"/>
      <w:r w:rsidRPr="00357FA2">
        <w:rPr>
          <w:color w:val="000000"/>
          <w:sz w:val="28"/>
          <w:szCs w:val="28"/>
          <w:lang w:eastAsia="vi-VN"/>
        </w:rPr>
        <w:t>quyết</w:t>
      </w:r>
      <w:proofErr w:type="spellEnd"/>
      <w:r w:rsidRPr="00357FA2">
        <w:rPr>
          <w:color w:val="000000"/>
          <w:sz w:val="28"/>
          <w:szCs w:val="28"/>
          <w:lang w:eastAsia="vi-VN"/>
        </w:rPr>
        <w:t xml:space="preserve"> </w:t>
      </w:r>
      <w:proofErr w:type="spellStart"/>
      <w:r w:rsidRPr="00357FA2">
        <w:rPr>
          <w:color w:val="000000"/>
          <w:sz w:val="28"/>
          <w:szCs w:val="28"/>
          <w:lang w:eastAsia="vi-VN"/>
        </w:rPr>
        <w:t>số</w:t>
      </w:r>
      <w:proofErr w:type="spellEnd"/>
      <w:r w:rsidRPr="00357FA2">
        <w:rPr>
          <w:color w:val="000000"/>
          <w:sz w:val="28"/>
          <w:szCs w:val="28"/>
          <w:lang w:eastAsia="vi-VN"/>
        </w:rPr>
        <w:t xml:space="preserve"> 58/NQ-CP </w:t>
      </w:r>
      <w:proofErr w:type="spellStart"/>
      <w:r w:rsidRPr="00357FA2">
        <w:rPr>
          <w:color w:val="000000"/>
          <w:sz w:val="28"/>
          <w:szCs w:val="28"/>
          <w:lang w:eastAsia="vi-VN"/>
        </w:rPr>
        <w:t>và</w:t>
      </w:r>
      <w:proofErr w:type="spellEnd"/>
      <w:r w:rsidRPr="00357FA2">
        <w:rPr>
          <w:color w:val="000000"/>
          <w:sz w:val="28"/>
          <w:szCs w:val="28"/>
          <w:lang w:eastAsia="vi-VN"/>
        </w:rPr>
        <w:t xml:space="preserve"> </w:t>
      </w:r>
      <w:proofErr w:type="spellStart"/>
      <w:r w:rsidRPr="00357FA2">
        <w:rPr>
          <w:color w:val="000000"/>
          <w:sz w:val="28"/>
          <w:szCs w:val="28"/>
          <w:lang w:eastAsia="vi-VN"/>
        </w:rPr>
        <w:t>tại</w:t>
      </w:r>
      <w:proofErr w:type="spellEnd"/>
      <w:r w:rsidRPr="00357FA2">
        <w:rPr>
          <w:color w:val="000000"/>
          <w:sz w:val="28"/>
          <w:szCs w:val="28"/>
          <w:lang w:eastAsia="vi-VN"/>
        </w:rPr>
        <w:t xml:space="preserve"> </w:t>
      </w:r>
      <w:proofErr w:type="spellStart"/>
      <w:r w:rsidRPr="00357FA2">
        <w:rPr>
          <w:color w:val="000000"/>
          <w:sz w:val="28"/>
          <w:szCs w:val="28"/>
          <w:lang w:eastAsia="vi-VN"/>
        </w:rPr>
        <w:t>khoản</w:t>
      </w:r>
      <w:proofErr w:type="spellEnd"/>
      <w:r w:rsidRPr="00357FA2">
        <w:rPr>
          <w:color w:val="000000"/>
          <w:sz w:val="28"/>
          <w:szCs w:val="28"/>
          <w:lang w:eastAsia="vi-VN"/>
        </w:rPr>
        <w:t xml:space="preserve"> 6 </w:t>
      </w:r>
      <w:proofErr w:type="spellStart"/>
      <w:r w:rsidRPr="00357FA2">
        <w:rPr>
          <w:color w:val="000000"/>
          <w:sz w:val="28"/>
          <w:szCs w:val="28"/>
          <w:lang w:eastAsia="vi-VN"/>
        </w:rPr>
        <w:t>Chỉ</w:t>
      </w:r>
      <w:proofErr w:type="spellEnd"/>
      <w:r w:rsidRPr="00357FA2">
        <w:rPr>
          <w:color w:val="000000"/>
          <w:sz w:val="28"/>
          <w:szCs w:val="28"/>
          <w:lang w:eastAsia="vi-VN"/>
        </w:rPr>
        <w:t xml:space="preserve"> </w:t>
      </w:r>
      <w:proofErr w:type="spellStart"/>
      <w:r w:rsidRPr="00357FA2">
        <w:rPr>
          <w:color w:val="000000"/>
          <w:sz w:val="28"/>
          <w:szCs w:val="28"/>
          <w:lang w:eastAsia="vi-VN"/>
        </w:rPr>
        <w:t>thị</w:t>
      </w:r>
      <w:proofErr w:type="spellEnd"/>
      <w:r w:rsidRPr="00357FA2">
        <w:rPr>
          <w:color w:val="000000"/>
          <w:sz w:val="28"/>
          <w:szCs w:val="28"/>
          <w:lang w:eastAsia="vi-VN"/>
        </w:rPr>
        <w:t xml:space="preserve"> </w:t>
      </w:r>
      <w:proofErr w:type="spellStart"/>
      <w:r w:rsidRPr="00357FA2">
        <w:rPr>
          <w:color w:val="000000"/>
          <w:sz w:val="28"/>
          <w:szCs w:val="28"/>
          <w:lang w:eastAsia="vi-VN"/>
        </w:rPr>
        <w:t>số</w:t>
      </w:r>
      <w:proofErr w:type="spellEnd"/>
      <w:r w:rsidRPr="00357FA2">
        <w:rPr>
          <w:color w:val="000000"/>
          <w:sz w:val="28"/>
          <w:szCs w:val="28"/>
          <w:lang w:eastAsia="vi-VN"/>
        </w:rPr>
        <w:t xml:space="preserve"> 12/CT-</w:t>
      </w:r>
      <w:proofErr w:type="spellStart"/>
      <w:r w:rsidRPr="00357FA2">
        <w:rPr>
          <w:color w:val="000000"/>
          <w:sz w:val="28"/>
          <w:szCs w:val="28"/>
          <w:lang w:eastAsia="vi-VN"/>
        </w:rPr>
        <w:t>TTg</w:t>
      </w:r>
      <w:proofErr w:type="spellEnd"/>
      <w:r w:rsidRPr="00357FA2">
        <w:rPr>
          <w:color w:val="000000"/>
          <w:sz w:val="28"/>
          <w:szCs w:val="28"/>
          <w:lang w:eastAsia="vi-VN"/>
        </w:rPr>
        <w:t>.</w:t>
      </w:r>
      <w:bookmarkEnd w:id="15"/>
    </w:p>
    <w:p w14:paraId="6D8C1287" w14:textId="5BB598CB" w:rsidR="00DA1C3A" w:rsidRPr="00357FA2" w:rsidRDefault="00DA1C3A" w:rsidP="00357FA2">
      <w:pPr>
        <w:widowControl w:val="0"/>
        <w:spacing w:before="120" w:after="120" w:line="276" w:lineRule="auto"/>
        <w:ind w:firstLine="709"/>
        <w:jc w:val="both"/>
        <w:rPr>
          <w:sz w:val="28"/>
          <w:szCs w:val="28"/>
          <w:lang w:val="it-IT"/>
        </w:rPr>
      </w:pPr>
      <w:r w:rsidRPr="00357FA2">
        <w:rPr>
          <w:color w:val="000000"/>
          <w:sz w:val="28"/>
          <w:szCs w:val="28"/>
          <w:lang w:eastAsia="vi-VN"/>
        </w:rPr>
        <w:t xml:space="preserve">- </w:t>
      </w:r>
      <w:proofErr w:type="spellStart"/>
      <w:r w:rsidRPr="00357FA2">
        <w:rPr>
          <w:color w:val="000000"/>
          <w:sz w:val="28"/>
          <w:szCs w:val="28"/>
          <w:lang w:eastAsia="vi-VN"/>
        </w:rPr>
        <w:t>Quy</w:t>
      </w:r>
      <w:proofErr w:type="spellEnd"/>
      <w:r w:rsidRPr="00357FA2">
        <w:rPr>
          <w:color w:val="000000"/>
          <w:sz w:val="28"/>
          <w:szCs w:val="28"/>
          <w:lang w:eastAsia="vi-VN"/>
        </w:rPr>
        <w:t xml:space="preserve"> </w:t>
      </w:r>
      <w:proofErr w:type="spellStart"/>
      <w:r w:rsidRPr="00357FA2">
        <w:rPr>
          <w:color w:val="000000"/>
          <w:sz w:val="28"/>
          <w:szCs w:val="28"/>
          <w:lang w:eastAsia="vi-VN"/>
        </w:rPr>
        <w:t>định</w:t>
      </w:r>
      <w:proofErr w:type="spellEnd"/>
      <w:r w:rsidRPr="00357FA2">
        <w:rPr>
          <w:color w:val="000000"/>
          <w:sz w:val="28"/>
          <w:szCs w:val="28"/>
          <w:lang w:eastAsia="vi-VN"/>
        </w:rPr>
        <w:t xml:space="preserve"> </w:t>
      </w:r>
      <w:proofErr w:type="spellStart"/>
      <w:r w:rsidRPr="00357FA2">
        <w:rPr>
          <w:color w:val="000000"/>
          <w:sz w:val="28"/>
          <w:szCs w:val="28"/>
          <w:lang w:eastAsia="vi-VN"/>
        </w:rPr>
        <w:t>tại</w:t>
      </w:r>
      <w:proofErr w:type="spellEnd"/>
      <w:r w:rsidRPr="00357FA2">
        <w:rPr>
          <w:color w:val="000000"/>
          <w:sz w:val="28"/>
          <w:szCs w:val="28"/>
          <w:lang w:eastAsia="vi-VN"/>
        </w:rPr>
        <w:t xml:space="preserve"> </w:t>
      </w:r>
      <w:proofErr w:type="spellStart"/>
      <w:r w:rsidRPr="00357FA2">
        <w:rPr>
          <w:color w:val="000000"/>
          <w:sz w:val="28"/>
          <w:szCs w:val="28"/>
          <w:lang w:eastAsia="vi-VN"/>
        </w:rPr>
        <w:t>khoản</w:t>
      </w:r>
      <w:proofErr w:type="spellEnd"/>
      <w:r w:rsidRPr="00357FA2">
        <w:rPr>
          <w:color w:val="000000"/>
          <w:sz w:val="28"/>
          <w:szCs w:val="28"/>
          <w:lang w:eastAsia="vi-VN"/>
        </w:rPr>
        <w:t xml:space="preserve"> 5 </w:t>
      </w:r>
      <w:proofErr w:type="spellStart"/>
      <w:r w:rsidRPr="00357FA2">
        <w:rPr>
          <w:color w:val="000000"/>
          <w:sz w:val="28"/>
          <w:szCs w:val="28"/>
          <w:lang w:eastAsia="vi-VN"/>
        </w:rPr>
        <w:t>và</w:t>
      </w:r>
      <w:proofErr w:type="spellEnd"/>
      <w:r w:rsidRPr="00357FA2">
        <w:rPr>
          <w:color w:val="000000"/>
          <w:sz w:val="28"/>
          <w:szCs w:val="28"/>
          <w:lang w:eastAsia="vi-VN"/>
        </w:rPr>
        <w:t xml:space="preserve"> </w:t>
      </w:r>
      <w:proofErr w:type="spellStart"/>
      <w:r w:rsidRPr="00357FA2">
        <w:rPr>
          <w:color w:val="000000"/>
          <w:sz w:val="28"/>
          <w:szCs w:val="28"/>
          <w:lang w:eastAsia="vi-VN"/>
        </w:rPr>
        <w:t>khoản</w:t>
      </w:r>
      <w:proofErr w:type="spellEnd"/>
      <w:r w:rsidRPr="00357FA2">
        <w:rPr>
          <w:color w:val="000000"/>
          <w:sz w:val="28"/>
          <w:szCs w:val="28"/>
          <w:lang w:eastAsia="vi-VN"/>
        </w:rPr>
        <w:t xml:space="preserve"> 6 </w:t>
      </w:r>
      <w:proofErr w:type="spellStart"/>
      <w:r w:rsidRPr="00357FA2">
        <w:rPr>
          <w:color w:val="000000"/>
          <w:sz w:val="28"/>
          <w:szCs w:val="28"/>
          <w:lang w:eastAsia="vi-VN"/>
        </w:rPr>
        <w:t>Điều</w:t>
      </w:r>
      <w:proofErr w:type="spellEnd"/>
      <w:r w:rsidRPr="00357FA2">
        <w:rPr>
          <w:color w:val="000000"/>
          <w:sz w:val="28"/>
          <w:szCs w:val="28"/>
          <w:lang w:eastAsia="vi-VN"/>
        </w:rPr>
        <w:t xml:space="preserve"> 11 </w:t>
      </w:r>
      <w:proofErr w:type="spellStart"/>
      <w:r w:rsidRPr="00357FA2">
        <w:rPr>
          <w:color w:val="000000"/>
          <w:sz w:val="28"/>
          <w:szCs w:val="28"/>
          <w:lang w:eastAsia="vi-VN"/>
        </w:rPr>
        <w:t>về</w:t>
      </w:r>
      <w:proofErr w:type="spellEnd"/>
      <w:r w:rsidRPr="00357FA2">
        <w:rPr>
          <w:color w:val="000000"/>
          <w:sz w:val="28"/>
          <w:szCs w:val="28"/>
          <w:lang w:eastAsia="vi-VN"/>
        </w:rPr>
        <w:t xml:space="preserve"> </w:t>
      </w:r>
      <w:proofErr w:type="spellStart"/>
      <w:r w:rsidRPr="00357FA2">
        <w:rPr>
          <w:color w:val="000000"/>
          <w:sz w:val="28"/>
          <w:szCs w:val="28"/>
          <w:lang w:eastAsia="vi-VN"/>
        </w:rPr>
        <w:t>việc</w:t>
      </w:r>
      <w:proofErr w:type="spellEnd"/>
      <w:r w:rsidRPr="00357FA2">
        <w:rPr>
          <w:color w:val="000000"/>
          <w:sz w:val="28"/>
          <w:szCs w:val="28"/>
          <w:lang w:eastAsia="vi-VN"/>
        </w:rPr>
        <w:t xml:space="preserve"> </w:t>
      </w:r>
      <w:proofErr w:type="spellStart"/>
      <w:r w:rsidRPr="00357FA2">
        <w:rPr>
          <w:color w:val="000000"/>
          <w:sz w:val="28"/>
          <w:szCs w:val="28"/>
          <w:lang w:eastAsia="vi-VN"/>
        </w:rPr>
        <w:t>các</w:t>
      </w:r>
      <w:proofErr w:type="spellEnd"/>
      <w:r w:rsidRPr="00357FA2">
        <w:rPr>
          <w:color w:val="000000"/>
          <w:sz w:val="28"/>
          <w:szCs w:val="28"/>
          <w:lang w:eastAsia="vi-VN"/>
        </w:rPr>
        <w:t xml:space="preserve"> </w:t>
      </w:r>
      <w:proofErr w:type="spellStart"/>
      <w:r w:rsidRPr="00357FA2">
        <w:rPr>
          <w:color w:val="000000"/>
          <w:sz w:val="28"/>
          <w:szCs w:val="28"/>
          <w:lang w:eastAsia="vi-VN"/>
        </w:rPr>
        <w:t>doanh</w:t>
      </w:r>
      <w:proofErr w:type="spellEnd"/>
      <w:r w:rsidRPr="00357FA2">
        <w:rPr>
          <w:color w:val="000000"/>
          <w:sz w:val="28"/>
          <w:szCs w:val="28"/>
          <w:lang w:eastAsia="vi-VN"/>
        </w:rPr>
        <w:t xml:space="preserve"> </w:t>
      </w:r>
      <w:proofErr w:type="spellStart"/>
      <w:r w:rsidRPr="00357FA2">
        <w:rPr>
          <w:color w:val="000000"/>
          <w:sz w:val="28"/>
          <w:szCs w:val="28"/>
          <w:lang w:eastAsia="vi-VN"/>
        </w:rPr>
        <w:t>nghiệp</w:t>
      </w:r>
      <w:proofErr w:type="spellEnd"/>
      <w:r w:rsidRPr="00357FA2">
        <w:rPr>
          <w:color w:val="000000"/>
          <w:sz w:val="28"/>
          <w:szCs w:val="28"/>
          <w:lang w:eastAsia="vi-VN"/>
        </w:rPr>
        <w:t xml:space="preserve"> </w:t>
      </w:r>
      <w:proofErr w:type="spellStart"/>
      <w:r w:rsidRPr="00357FA2">
        <w:rPr>
          <w:color w:val="000000"/>
          <w:sz w:val="28"/>
          <w:szCs w:val="28"/>
          <w:lang w:eastAsia="vi-VN"/>
        </w:rPr>
        <w:t>đã</w:t>
      </w:r>
      <w:proofErr w:type="spellEnd"/>
      <w:r w:rsidRPr="00357FA2">
        <w:rPr>
          <w:color w:val="000000"/>
          <w:sz w:val="28"/>
          <w:szCs w:val="28"/>
          <w:lang w:eastAsia="vi-VN"/>
        </w:rPr>
        <w:t xml:space="preserve"> </w:t>
      </w:r>
      <w:proofErr w:type="spellStart"/>
      <w:r w:rsidRPr="00357FA2">
        <w:rPr>
          <w:color w:val="000000"/>
          <w:sz w:val="28"/>
          <w:szCs w:val="28"/>
          <w:lang w:eastAsia="vi-VN"/>
        </w:rPr>
        <w:t>đóng</w:t>
      </w:r>
      <w:proofErr w:type="spellEnd"/>
      <w:r w:rsidRPr="00357FA2">
        <w:rPr>
          <w:color w:val="000000"/>
          <w:sz w:val="28"/>
          <w:szCs w:val="28"/>
          <w:lang w:eastAsia="vi-VN"/>
        </w:rPr>
        <w:t xml:space="preserve"> </w:t>
      </w:r>
      <w:proofErr w:type="spellStart"/>
      <w:r w:rsidRPr="00357FA2">
        <w:rPr>
          <w:color w:val="000000"/>
          <w:sz w:val="28"/>
          <w:szCs w:val="28"/>
          <w:lang w:eastAsia="vi-VN"/>
        </w:rPr>
        <w:t>góp</w:t>
      </w:r>
      <w:proofErr w:type="spellEnd"/>
      <w:r w:rsidRPr="00357FA2">
        <w:rPr>
          <w:color w:val="000000"/>
          <w:sz w:val="28"/>
          <w:szCs w:val="28"/>
          <w:lang w:eastAsia="vi-VN"/>
        </w:rPr>
        <w:t xml:space="preserve"> </w:t>
      </w:r>
      <w:proofErr w:type="spellStart"/>
      <w:r w:rsidRPr="00357FA2">
        <w:rPr>
          <w:color w:val="000000"/>
          <w:sz w:val="28"/>
          <w:szCs w:val="28"/>
          <w:lang w:eastAsia="vi-VN"/>
        </w:rPr>
        <w:t>vào</w:t>
      </w:r>
      <w:proofErr w:type="spellEnd"/>
      <w:r w:rsidRPr="00357FA2">
        <w:rPr>
          <w:color w:val="000000"/>
          <w:sz w:val="28"/>
          <w:szCs w:val="28"/>
          <w:lang w:eastAsia="vi-VN"/>
        </w:rPr>
        <w:t xml:space="preserve"> </w:t>
      </w:r>
      <w:proofErr w:type="spellStart"/>
      <w:r w:rsidRPr="00357FA2">
        <w:rPr>
          <w:color w:val="000000"/>
          <w:sz w:val="28"/>
          <w:szCs w:val="28"/>
          <w:lang w:eastAsia="vi-VN"/>
        </w:rPr>
        <w:t>Quỹ</w:t>
      </w:r>
      <w:proofErr w:type="spellEnd"/>
      <w:r w:rsidRPr="00357FA2">
        <w:rPr>
          <w:color w:val="000000"/>
          <w:sz w:val="28"/>
          <w:szCs w:val="28"/>
          <w:lang w:eastAsia="vi-VN"/>
        </w:rPr>
        <w:t xml:space="preserve"> </w:t>
      </w:r>
      <w:proofErr w:type="spellStart"/>
      <w:r w:rsidRPr="00357FA2">
        <w:rPr>
          <w:color w:val="000000"/>
          <w:sz w:val="28"/>
          <w:szCs w:val="28"/>
          <w:lang w:eastAsia="vi-VN"/>
        </w:rPr>
        <w:t>phát</w:t>
      </w:r>
      <w:proofErr w:type="spellEnd"/>
      <w:r w:rsidRPr="00357FA2">
        <w:rPr>
          <w:color w:val="000000"/>
          <w:sz w:val="28"/>
          <w:szCs w:val="28"/>
          <w:lang w:eastAsia="vi-VN"/>
        </w:rPr>
        <w:t xml:space="preserve"> </w:t>
      </w:r>
      <w:proofErr w:type="spellStart"/>
      <w:r w:rsidRPr="00357FA2">
        <w:rPr>
          <w:color w:val="000000"/>
          <w:sz w:val="28"/>
          <w:szCs w:val="28"/>
          <w:lang w:eastAsia="vi-VN"/>
        </w:rPr>
        <w:t>triển</w:t>
      </w:r>
      <w:proofErr w:type="spellEnd"/>
      <w:r w:rsidRPr="00357FA2">
        <w:rPr>
          <w:color w:val="000000"/>
          <w:sz w:val="28"/>
          <w:szCs w:val="28"/>
          <w:lang w:eastAsia="vi-VN"/>
        </w:rPr>
        <w:t xml:space="preserve"> KH&amp;CN </w:t>
      </w:r>
      <w:proofErr w:type="spellStart"/>
      <w:r w:rsidRPr="00357FA2">
        <w:rPr>
          <w:color w:val="000000"/>
          <w:sz w:val="28"/>
          <w:szCs w:val="28"/>
          <w:lang w:eastAsia="vi-VN"/>
        </w:rPr>
        <w:t>Quốc</w:t>
      </w:r>
      <w:proofErr w:type="spellEnd"/>
      <w:r w:rsidRPr="00357FA2">
        <w:rPr>
          <w:color w:val="000000"/>
          <w:sz w:val="28"/>
          <w:szCs w:val="28"/>
          <w:lang w:eastAsia="vi-VN"/>
        </w:rPr>
        <w:t xml:space="preserve"> </w:t>
      </w:r>
      <w:proofErr w:type="spellStart"/>
      <w:r w:rsidRPr="00357FA2">
        <w:rPr>
          <w:color w:val="000000"/>
          <w:sz w:val="28"/>
          <w:szCs w:val="28"/>
          <w:lang w:eastAsia="vi-VN"/>
        </w:rPr>
        <w:t>gia</w:t>
      </w:r>
      <w:proofErr w:type="spellEnd"/>
      <w:r w:rsidRPr="00357FA2">
        <w:rPr>
          <w:color w:val="000000"/>
          <w:sz w:val="28"/>
          <w:szCs w:val="28"/>
          <w:lang w:eastAsia="vi-VN"/>
        </w:rPr>
        <w:t xml:space="preserve">, </w:t>
      </w:r>
      <w:proofErr w:type="spellStart"/>
      <w:r w:rsidRPr="00357FA2">
        <w:rPr>
          <w:color w:val="000000"/>
          <w:sz w:val="28"/>
          <w:szCs w:val="28"/>
          <w:lang w:eastAsia="vi-VN"/>
        </w:rPr>
        <w:t>Bộ</w:t>
      </w:r>
      <w:proofErr w:type="spellEnd"/>
      <w:r w:rsidRPr="00357FA2">
        <w:rPr>
          <w:color w:val="000000"/>
          <w:sz w:val="28"/>
          <w:szCs w:val="28"/>
          <w:lang w:eastAsia="vi-VN"/>
        </w:rPr>
        <w:t xml:space="preserve">, </w:t>
      </w:r>
      <w:proofErr w:type="spellStart"/>
      <w:r w:rsidRPr="00357FA2">
        <w:rPr>
          <w:color w:val="000000"/>
          <w:sz w:val="28"/>
          <w:szCs w:val="28"/>
          <w:lang w:eastAsia="vi-VN"/>
        </w:rPr>
        <w:t>ngành</w:t>
      </w:r>
      <w:proofErr w:type="spellEnd"/>
      <w:r w:rsidRPr="00357FA2">
        <w:rPr>
          <w:color w:val="000000"/>
          <w:sz w:val="28"/>
          <w:szCs w:val="28"/>
          <w:lang w:eastAsia="vi-VN"/>
        </w:rPr>
        <w:t xml:space="preserve">, </w:t>
      </w:r>
      <w:proofErr w:type="spellStart"/>
      <w:r w:rsidRPr="00357FA2">
        <w:rPr>
          <w:color w:val="000000"/>
          <w:sz w:val="28"/>
          <w:szCs w:val="28"/>
          <w:lang w:eastAsia="vi-VN"/>
        </w:rPr>
        <w:t>địa</w:t>
      </w:r>
      <w:proofErr w:type="spellEnd"/>
      <w:r w:rsidRPr="00357FA2">
        <w:rPr>
          <w:color w:val="000000"/>
          <w:sz w:val="28"/>
          <w:szCs w:val="28"/>
          <w:lang w:eastAsia="vi-VN"/>
        </w:rPr>
        <w:t xml:space="preserve"> </w:t>
      </w:r>
      <w:proofErr w:type="spellStart"/>
      <w:r w:rsidRPr="00357FA2">
        <w:rPr>
          <w:color w:val="000000"/>
          <w:sz w:val="28"/>
          <w:szCs w:val="28"/>
          <w:lang w:eastAsia="vi-VN"/>
        </w:rPr>
        <w:t>phương</w:t>
      </w:r>
      <w:proofErr w:type="spellEnd"/>
      <w:r w:rsidRPr="00357FA2">
        <w:rPr>
          <w:color w:val="000000"/>
          <w:sz w:val="28"/>
          <w:szCs w:val="28"/>
          <w:lang w:eastAsia="vi-VN"/>
        </w:rPr>
        <w:t xml:space="preserve"> </w:t>
      </w:r>
      <w:proofErr w:type="spellStart"/>
      <w:r w:rsidRPr="00357FA2">
        <w:rPr>
          <w:color w:val="000000"/>
          <w:sz w:val="28"/>
          <w:szCs w:val="28"/>
          <w:lang w:eastAsia="vi-VN"/>
        </w:rPr>
        <w:t>có</w:t>
      </w:r>
      <w:proofErr w:type="spellEnd"/>
      <w:r w:rsidRPr="00357FA2">
        <w:rPr>
          <w:color w:val="000000"/>
          <w:sz w:val="28"/>
          <w:szCs w:val="28"/>
          <w:lang w:eastAsia="vi-VN"/>
        </w:rPr>
        <w:t xml:space="preserve"> </w:t>
      </w:r>
      <w:proofErr w:type="spellStart"/>
      <w:r w:rsidRPr="00357FA2">
        <w:rPr>
          <w:color w:val="000000"/>
          <w:sz w:val="28"/>
          <w:szCs w:val="28"/>
          <w:lang w:eastAsia="vi-VN"/>
        </w:rPr>
        <w:t>quyền</w:t>
      </w:r>
      <w:proofErr w:type="spellEnd"/>
      <w:r w:rsidRPr="00357FA2">
        <w:rPr>
          <w:color w:val="000000"/>
          <w:sz w:val="28"/>
          <w:szCs w:val="28"/>
          <w:lang w:eastAsia="vi-VN"/>
        </w:rPr>
        <w:t xml:space="preserve"> </w:t>
      </w:r>
      <w:proofErr w:type="spellStart"/>
      <w:r w:rsidRPr="00357FA2">
        <w:rPr>
          <w:color w:val="000000"/>
          <w:sz w:val="28"/>
          <w:szCs w:val="28"/>
          <w:lang w:eastAsia="vi-VN"/>
        </w:rPr>
        <w:t>yêu</w:t>
      </w:r>
      <w:proofErr w:type="spellEnd"/>
      <w:r w:rsidRPr="00357FA2">
        <w:rPr>
          <w:color w:val="000000"/>
          <w:sz w:val="28"/>
          <w:szCs w:val="28"/>
          <w:lang w:eastAsia="vi-VN"/>
        </w:rPr>
        <w:t xml:space="preserve"> </w:t>
      </w:r>
      <w:proofErr w:type="spellStart"/>
      <w:r w:rsidRPr="00357FA2">
        <w:rPr>
          <w:color w:val="000000"/>
          <w:sz w:val="28"/>
          <w:szCs w:val="28"/>
          <w:lang w:eastAsia="vi-VN"/>
        </w:rPr>
        <w:t>cầu</w:t>
      </w:r>
      <w:proofErr w:type="spellEnd"/>
      <w:r w:rsidRPr="00357FA2">
        <w:rPr>
          <w:color w:val="000000"/>
          <w:sz w:val="28"/>
          <w:szCs w:val="28"/>
          <w:lang w:eastAsia="vi-VN"/>
        </w:rPr>
        <w:t xml:space="preserve"> </w:t>
      </w:r>
      <w:proofErr w:type="spellStart"/>
      <w:r w:rsidRPr="00357FA2">
        <w:rPr>
          <w:color w:val="000000"/>
          <w:sz w:val="28"/>
          <w:szCs w:val="28"/>
          <w:lang w:eastAsia="vi-VN"/>
        </w:rPr>
        <w:t>hỗ</w:t>
      </w:r>
      <w:proofErr w:type="spellEnd"/>
      <w:r w:rsidRPr="00357FA2">
        <w:rPr>
          <w:color w:val="000000"/>
          <w:sz w:val="28"/>
          <w:szCs w:val="28"/>
          <w:lang w:eastAsia="vi-VN"/>
        </w:rPr>
        <w:t xml:space="preserve"> </w:t>
      </w:r>
      <w:proofErr w:type="spellStart"/>
      <w:r w:rsidRPr="00357FA2">
        <w:rPr>
          <w:color w:val="000000"/>
          <w:sz w:val="28"/>
          <w:szCs w:val="28"/>
          <w:lang w:eastAsia="vi-VN"/>
        </w:rPr>
        <w:t>trợ</w:t>
      </w:r>
      <w:proofErr w:type="spellEnd"/>
      <w:r w:rsidRPr="00357FA2">
        <w:rPr>
          <w:color w:val="000000"/>
          <w:sz w:val="28"/>
          <w:szCs w:val="28"/>
          <w:lang w:eastAsia="vi-VN"/>
        </w:rPr>
        <w:t xml:space="preserve"> </w:t>
      </w:r>
      <w:proofErr w:type="spellStart"/>
      <w:r w:rsidRPr="00357FA2">
        <w:rPr>
          <w:color w:val="000000"/>
          <w:sz w:val="28"/>
          <w:szCs w:val="28"/>
          <w:lang w:eastAsia="vi-VN"/>
        </w:rPr>
        <w:t>từ</w:t>
      </w:r>
      <w:proofErr w:type="spellEnd"/>
      <w:r w:rsidRPr="00357FA2">
        <w:rPr>
          <w:color w:val="000000"/>
          <w:sz w:val="28"/>
          <w:szCs w:val="28"/>
          <w:lang w:eastAsia="vi-VN"/>
        </w:rPr>
        <w:t xml:space="preserve"> </w:t>
      </w:r>
      <w:proofErr w:type="spellStart"/>
      <w:r w:rsidRPr="00357FA2">
        <w:rPr>
          <w:color w:val="000000"/>
          <w:sz w:val="28"/>
          <w:szCs w:val="28"/>
          <w:lang w:eastAsia="vi-VN"/>
        </w:rPr>
        <w:t>Quỹ</w:t>
      </w:r>
      <w:proofErr w:type="spellEnd"/>
      <w:r w:rsidRPr="00357FA2">
        <w:rPr>
          <w:color w:val="000000"/>
          <w:sz w:val="28"/>
          <w:szCs w:val="28"/>
          <w:lang w:eastAsia="vi-VN"/>
        </w:rPr>
        <w:t xml:space="preserve"> </w:t>
      </w:r>
      <w:proofErr w:type="spellStart"/>
      <w:r w:rsidRPr="00357FA2">
        <w:rPr>
          <w:color w:val="000000"/>
          <w:sz w:val="28"/>
          <w:szCs w:val="28"/>
          <w:lang w:eastAsia="vi-VN"/>
        </w:rPr>
        <w:t>phát</w:t>
      </w:r>
      <w:proofErr w:type="spellEnd"/>
      <w:r w:rsidRPr="00357FA2">
        <w:rPr>
          <w:color w:val="000000"/>
          <w:sz w:val="28"/>
          <w:szCs w:val="28"/>
          <w:lang w:eastAsia="vi-VN"/>
        </w:rPr>
        <w:t xml:space="preserve"> </w:t>
      </w:r>
      <w:proofErr w:type="spellStart"/>
      <w:r w:rsidRPr="00357FA2">
        <w:rPr>
          <w:color w:val="000000"/>
          <w:sz w:val="28"/>
          <w:szCs w:val="28"/>
          <w:lang w:eastAsia="vi-VN"/>
        </w:rPr>
        <w:t>triển</w:t>
      </w:r>
      <w:proofErr w:type="spellEnd"/>
      <w:r w:rsidRPr="00357FA2">
        <w:rPr>
          <w:color w:val="000000"/>
          <w:sz w:val="28"/>
          <w:szCs w:val="28"/>
          <w:lang w:eastAsia="vi-VN"/>
        </w:rPr>
        <w:t xml:space="preserve"> KH&amp;CN </w:t>
      </w:r>
      <w:proofErr w:type="spellStart"/>
      <w:r w:rsidRPr="00357FA2">
        <w:rPr>
          <w:color w:val="000000"/>
          <w:sz w:val="28"/>
          <w:szCs w:val="28"/>
          <w:lang w:eastAsia="vi-VN"/>
        </w:rPr>
        <w:t>về</w:t>
      </w:r>
      <w:proofErr w:type="spellEnd"/>
      <w:r w:rsidRPr="00357FA2">
        <w:rPr>
          <w:color w:val="000000"/>
          <w:sz w:val="28"/>
          <w:szCs w:val="28"/>
          <w:lang w:eastAsia="vi-VN"/>
        </w:rPr>
        <w:t xml:space="preserve"> </w:t>
      </w:r>
      <w:proofErr w:type="spellStart"/>
      <w:r w:rsidRPr="00357FA2">
        <w:rPr>
          <w:color w:val="000000"/>
          <w:sz w:val="28"/>
          <w:szCs w:val="28"/>
          <w:lang w:eastAsia="vi-VN"/>
        </w:rPr>
        <w:t>cơ</w:t>
      </w:r>
      <w:proofErr w:type="spellEnd"/>
      <w:r w:rsidRPr="00357FA2">
        <w:rPr>
          <w:color w:val="000000"/>
          <w:sz w:val="28"/>
          <w:szCs w:val="28"/>
          <w:lang w:eastAsia="vi-VN"/>
        </w:rPr>
        <w:t xml:space="preserve"> </w:t>
      </w:r>
      <w:proofErr w:type="spellStart"/>
      <w:r w:rsidRPr="00357FA2">
        <w:rPr>
          <w:color w:val="000000"/>
          <w:sz w:val="28"/>
          <w:szCs w:val="28"/>
          <w:lang w:eastAsia="vi-VN"/>
        </w:rPr>
        <w:t>bản</w:t>
      </w:r>
      <w:proofErr w:type="spellEnd"/>
      <w:r w:rsidRPr="00357FA2">
        <w:rPr>
          <w:color w:val="000000"/>
          <w:sz w:val="28"/>
          <w:szCs w:val="28"/>
          <w:lang w:eastAsia="vi-VN"/>
        </w:rPr>
        <w:t xml:space="preserve"> </w:t>
      </w:r>
      <w:proofErr w:type="spellStart"/>
      <w:r w:rsidRPr="00357FA2">
        <w:rPr>
          <w:color w:val="000000"/>
          <w:sz w:val="28"/>
          <w:szCs w:val="28"/>
          <w:lang w:eastAsia="vi-VN"/>
        </w:rPr>
        <w:t>chưa</w:t>
      </w:r>
      <w:proofErr w:type="spellEnd"/>
      <w:r w:rsidRPr="00357FA2">
        <w:rPr>
          <w:color w:val="000000"/>
          <w:sz w:val="28"/>
          <w:szCs w:val="28"/>
          <w:lang w:eastAsia="vi-VN"/>
        </w:rPr>
        <w:t xml:space="preserve"> </w:t>
      </w:r>
      <w:proofErr w:type="spellStart"/>
      <w:r w:rsidRPr="00357FA2">
        <w:rPr>
          <w:color w:val="000000"/>
          <w:sz w:val="28"/>
          <w:szCs w:val="28"/>
          <w:lang w:eastAsia="vi-VN"/>
        </w:rPr>
        <w:t>được</w:t>
      </w:r>
      <w:proofErr w:type="spellEnd"/>
      <w:r w:rsidRPr="00357FA2">
        <w:rPr>
          <w:color w:val="000000"/>
          <w:sz w:val="28"/>
          <w:szCs w:val="28"/>
          <w:lang w:eastAsia="vi-VN"/>
        </w:rPr>
        <w:t xml:space="preserve"> </w:t>
      </w:r>
      <w:proofErr w:type="spellStart"/>
      <w:r w:rsidRPr="00357FA2">
        <w:rPr>
          <w:color w:val="000000"/>
          <w:sz w:val="28"/>
          <w:szCs w:val="28"/>
          <w:lang w:eastAsia="vi-VN"/>
        </w:rPr>
        <w:t>thực</w:t>
      </w:r>
      <w:proofErr w:type="spellEnd"/>
      <w:r w:rsidRPr="00357FA2">
        <w:rPr>
          <w:color w:val="000000"/>
          <w:sz w:val="28"/>
          <w:szCs w:val="28"/>
          <w:lang w:eastAsia="vi-VN"/>
        </w:rPr>
        <w:t xml:space="preserve"> </w:t>
      </w:r>
      <w:proofErr w:type="spellStart"/>
      <w:r w:rsidRPr="00357FA2">
        <w:rPr>
          <w:color w:val="000000"/>
          <w:sz w:val="28"/>
          <w:szCs w:val="28"/>
          <w:lang w:eastAsia="vi-VN"/>
        </w:rPr>
        <w:t>hiện</w:t>
      </w:r>
      <w:proofErr w:type="spellEnd"/>
      <w:r w:rsidRPr="00357FA2">
        <w:rPr>
          <w:color w:val="000000"/>
          <w:sz w:val="28"/>
          <w:szCs w:val="28"/>
          <w:lang w:eastAsia="vi-VN"/>
        </w:rPr>
        <w:t xml:space="preserve">, </w:t>
      </w:r>
      <w:proofErr w:type="spellStart"/>
      <w:r w:rsidRPr="00357FA2">
        <w:rPr>
          <w:color w:val="000000"/>
          <w:sz w:val="28"/>
          <w:szCs w:val="28"/>
          <w:lang w:eastAsia="vi-VN"/>
        </w:rPr>
        <w:t>tồn</w:t>
      </w:r>
      <w:proofErr w:type="spellEnd"/>
      <w:r w:rsidRPr="00357FA2">
        <w:rPr>
          <w:color w:val="000000"/>
          <w:sz w:val="28"/>
          <w:szCs w:val="28"/>
          <w:lang w:eastAsia="vi-VN"/>
        </w:rPr>
        <w:t xml:space="preserve"> </w:t>
      </w:r>
      <w:proofErr w:type="spellStart"/>
      <w:r w:rsidRPr="00357FA2">
        <w:rPr>
          <w:color w:val="000000"/>
          <w:sz w:val="28"/>
          <w:szCs w:val="28"/>
          <w:lang w:eastAsia="vi-VN"/>
        </w:rPr>
        <w:t>dư</w:t>
      </w:r>
      <w:proofErr w:type="spellEnd"/>
      <w:r w:rsidRPr="00357FA2">
        <w:rPr>
          <w:color w:val="000000"/>
          <w:sz w:val="28"/>
          <w:szCs w:val="28"/>
          <w:lang w:eastAsia="vi-VN"/>
        </w:rPr>
        <w:t xml:space="preserve"> </w:t>
      </w:r>
      <w:proofErr w:type="spellStart"/>
      <w:r w:rsidR="000C7DFF" w:rsidRPr="00357FA2">
        <w:rPr>
          <w:color w:val="000000"/>
          <w:sz w:val="28"/>
          <w:szCs w:val="28"/>
          <w:lang w:eastAsia="vi-VN"/>
        </w:rPr>
        <w:t>lớn</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số</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tiền</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các</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doanh</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nghiệp</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chuyển</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về</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Quỹ</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phát</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triển</w:t>
      </w:r>
      <w:proofErr w:type="spellEnd"/>
      <w:r w:rsidR="000C7DFF" w:rsidRPr="00357FA2">
        <w:rPr>
          <w:color w:val="000000"/>
          <w:sz w:val="28"/>
          <w:szCs w:val="28"/>
          <w:lang w:eastAsia="vi-VN"/>
        </w:rPr>
        <w:t xml:space="preserve"> khoa </w:t>
      </w:r>
      <w:proofErr w:type="spellStart"/>
      <w:r w:rsidR="000C7DFF" w:rsidRPr="00357FA2">
        <w:rPr>
          <w:color w:val="000000"/>
          <w:sz w:val="28"/>
          <w:szCs w:val="28"/>
          <w:lang w:eastAsia="vi-VN"/>
        </w:rPr>
        <w:t>học</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và</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công</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nghệ</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Quốc</w:t>
      </w:r>
      <w:proofErr w:type="spellEnd"/>
      <w:r w:rsidR="000C7DFF" w:rsidRPr="00357FA2">
        <w:rPr>
          <w:color w:val="000000"/>
          <w:sz w:val="28"/>
          <w:szCs w:val="28"/>
          <w:lang w:eastAsia="vi-VN"/>
        </w:rPr>
        <w:t xml:space="preserve"> </w:t>
      </w:r>
      <w:proofErr w:type="spellStart"/>
      <w:r w:rsidR="000C7DFF" w:rsidRPr="00357FA2">
        <w:rPr>
          <w:color w:val="000000"/>
          <w:sz w:val="28"/>
          <w:szCs w:val="28"/>
          <w:lang w:eastAsia="vi-VN"/>
        </w:rPr>
        <w:t>gia</w:t>
      </w:r>
      <w:proofErr w:type="spellEnd"/>
      <w:r w:rsidR="000C7DFF" w:rsidRPr="00357FA2">
        <w:rPr>
          <w:color w:val="000000"/>
          <w:sz w:val="28"/>
          <w:szCs w:val="28"/>
          <w:lang w:eastAsia="vi-VN"/>
        </w:rPr>
        <w:t>.</w:t>
      </w:r>
    </w:p>
    <w:p w14:paraId="0C9D18E5" w14:textId="77777777" w:rsidR="00661A4D" w:rsidRPr="00357FA2" w:rsidRDefault="0065148B"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rPr>
        <w:t>4</w:t>
      </w:r>
      <w:r w:rsidR="00661A4D" w:rsidRPr="00357FA2">
        <w:rPr>
          <w:rFonts w:eastAsia="Calibri"/>
          <w:b/>
          <w:bCs/>
          <w:i/>
          <w:iCs/>
          <w:sz w:val="28"/>
          <w:szCs w:val="28"/>
          <w:lang w:val="vi-VN"/>
        </w:rPr>
        <w:t>.2. Mục tiêu giải quyết vấn đề</w:t>
      </w:r>
    </w:p>
    <w:p w14:paraId="01D0B9E6" w14:textId="6F7BB947" w:rsidR="00D52646" w:rsidRPr="00357FA2" w:rsidRDefault="00D52646" w:rsidP="00357FA2">
      <w:pPr>
        <w:pStyle w:val="BodyTextIndent2"/>
        <w:spacing w:before="120" w:line="276" w:lineRule="auto"/>
        <w:ind w:left="0" w:firstLine="709"/>
        <w:jc w:val="both"/>
        <w:rPr>
          <w:spacing w:val="6"/>
          <w:sz w:val="28"/>
          <w:szCs w:val="28"/>
          <w:lang w:val="pt-BR"/>
        </w:rPr>
      </w:pPr>
      <w:r w:rsidRPr="00357FA2">
        <w:rPr>
          <w:spacing w:val="6"/>
          <w:sz w:val="28"/>
          <w:szCs w:val="28"/>
          <w:lang w:val="pt-BR"/>
        </w:rPr>
        <w:t xml:space="preserve">Hoàn thiện các quy định liên quan đến </w:t>
      </w:r>
      <w:r w:rsidR="005511A6" w:rsidRPr="00357FA2">
        <w:rPr>
          <w:spacing w:val="6"/>
          <w:sz w:val="28"/>
          <w:szCs w:val="28"/>
          <w:lang w:val="pt-BR"/>
        </w:rPr>
        <w:t>Q</w:t>
      </w:r>
      <w:r w:rsidR="0033791A" w:rsidRPr="00357FA2">
        <w:rPr>
          <w:spacing w:val="6"/>
          <w:sz w:val="28"/>
          <w:szCs w:val="28"/>
          <w:lang w:val="pt-BR"/>
        </w:rPr>
        <w:t>uỹ phát triển KH&amp;CN của doanh nghiệp.</w:t>
      </w:r>
    </w:p>
    <w:p w14:paraId="3F786294" w14:textId="77777777" w:rsidR="00661A4D" w:rsidRPr="00357FA2" w:rsidRDefault="00D52646" w:rsidP="00357FA2">
      <w:pPr>
        <w:pStyle w:val="BodyTextIndent2"/>
        <w:spacing w:before="120" w:line="276" w:lineRule="auto"/>
        <w:ind w:left="0" w:firstLine="709"/>
        <w:jc w:val="both"/>
        <w:rPr>
          <w:rFonts w:eastAsia="Calibri"/>
          <w:b/>
          <w:bCs/>
          <w:i/>
          <w:iCs/>
          <w:sz w:val="28"/>
          <w:szCs w:val="28"/>
          <w:lang w:val="vi-VN"/>
        </w:rPr>
      </w:pPr>
      <w:r w:rsidRPr="00357FA2">
        <w:rPr>
          <w:rFonts w:eastAsia="Calibri"/>
          <w:b/>
          <w:bCs/>
          <w:i/>
          <w:iCs/>
          <w:sz w:val="28"/>
          <w:szCs w:val="28"/>
        </w:rPr>
        <w:t>4</w:t>
      </w:r>
      <w:r w:rsidR="00661A4D" w:rsidRPr="00357FA2">
        <w:rPr>
          <w:rFonts w:eastAsia="Calibri"/>
          <w:b/>
          <w:bCs/>
          <w:i/>
          <w:iCs/>
          <w:sz w:val="28"/>
          <w:szCs w:val="28"/>
          <w:lang w:val="vi-VN"/>
        </w:rPr>
        <w:t>.3. Giải pháp giải quyết vấn đề</w:t>
      </w:r>
    </w:p>
    <w:p w14:paraId="086AA030" w14:textId="77777777" w:rsidR="00661A4D" w:rsidRPr="00357FA2" w:rsidRDefault="00661A4D" w:rsidP="00357FA2">
      <w:pPr>
        <w:pStyle w:val="BodyTextIndent2"/>
        <w:spacing w:before="120" w:line="276" w:lineRule="auto"/>
        <w:ind w:left="0" w:firstLine="709"/>
        <w:jc w:val="both"/>
        <w:rPr>
          <w:sz w:val="28"/>
          <w:szCs w:val="28"/>
          <w:lang w:val="vi-VN"/>
        </w:rPr>
      </w:pPr>
      <w:r w:rsidRPr="00357FA2">
        <w:rPr>
          <w:sz w:val="28"/>
          <w:szCs w:val="28"/>
          <w:lang w:val="vi-VN"/>
        </w:rPr>
        <w:lastRenderedPageBreak/>
        <w:t xml:space="preserve">Có hai phương án đối với vấn đề này: </w:t>
      </w:r>
    </w:p>
    <w:p w14:paraId="7D900270" w14:textId="77777777" w:rsidR="00661A4D" w:rsidRPr="00357FA2" w:rsidRDefault="00661A4D" w:rsidP="00357FA2">
      <w:pPr>
        <w:pStyle w:val="BodyTextIndent2"/>
        <w:spacing w:before="120" w:line="276" w:lineRule="auto"/>
        <w:ind w:left="0" w:firstLine="709"/>
        <w:jc w:val="both"/>
        <w:rPr>
          <w:sz w:val="28"/>
          <w:szCs w:val="28"/>
        </w:rPr>
      </w:pPr>
      <w:r w:rsidRPr="00357FA2">
        <w:rPr>
          <w:b/>
          <w:bCs/>
          <w:sz w:val="28"/>
          <w:szCs w:val="28"/>
          <w:lang w:val="vi-VN"/>
        </w:rPr>
        <w:t>Phương án 1</w:t>
      </w:r>
      <w:r w:rsidRPr="00357FA2">
        <w:rPr>
          <w:sz w:val="28"/>
          <w:szCs w:val="28"/>
          <w:lang w:val="vi-VN"/>
        </w:rPr>
        <w:t>: Giữ nguyên quy định như hiện nay.</w:t>
      </w:r>
    </w:p>
    <w:p w14:paraId="18BA7AF3" w14:textId="2DB567A5" w:rsidR="00661A4D" w:rsidRPr="00357FA2" w:rsidRDefault="00661A4D" w:rsidP="00357FA2">
      <w:pPr>
        <w:pStyle w:val="BodyTextIndent2"/>
        <w:spacing w:before="120" w:line="276" w:lineRule="auto"/>
        <w:ind w:left="0" w:firstLine="709"/>
        <w:jc w:val="both"/>
        <w:rPr>
          <w:sz w:val="28"/>
          <w:szCs w:val="28"/>
        </w:rPr>
      </w:pPr>
      <w:r w:rsidRPr="00357FA2">
        <w:rPr>
          <w:b/>
          <w:bCs/>
          <w:sz w:val="28"/>
          <w:szCs w:val="28"/>
          <w:lang w:val="vi-VN"/>
        </w:rPr>
        <w:t>Phương án 2</w:t>
      </w:r>
      <w:r w:rsidRPr="00357FA2">
        <w:rPr>
          <w:sz w:val="28"/>
          <w:szCs w:val="28"/>
          <w:lang w:val="vi-VN"/>
        </w:rPr>
        <w:t xml:space="preserve">: Chỉnh sửa, bổ sung quy định tại </w:t>
      </w:r>
      <w:proofErr w:type="spellStart"/>
      <w:r w:rsidR="005511A6" w:rsidRPr="00357FA2">
        <w:rPr>
          <w:sz w:val="28"/>
          <w:szCs w:val="28"/>
        </w:rPr>
        <w:t>Nghị</w:t>
      </w:r>
      <w:proofErr w:type="spellEnd"/>
      <w:r w:rsidR="005511A6" w:rsidRPr="00357FA2">
        <w:rPr>
          <w:sz w:val="28"/>
          <w:szCs w:val="28"/>
        </w:rPr>
        <w:t xml:space="preserve"> </w:t>
      </w:r>
      <w:proofErr w:type="spellStart"/>
      <w:r w:rsidR="005511A6" w:rsidRPr="00357FA2">
        <w:rPr>
          <w:sz w:val="28"/>
          <w:szCs w:val="28"/>
        </w:rPr>
        <w:t>định</w:t>
      </w:r>
      <w:proofErr w:type="spellEnd"/>
      <w:r w:rsidR="005511A6" w:rsidRPr="00357FA2">
        <w:rPr>
          <w:sz w:val="28"/>
          <w:szCs w:val="28"/>
        </w:rPr>
        <w:t xml:space="preserve"> </w:t>
      </w:r>
      <w:proofErr w:type="spellStart"/>
      <w:r w:rsidR="005511A6" w:rsidRPr="00357FA2">
        <w:rPr>
          <w:sz w:val="28"/>
          <w:szCs w:val="28"/>
        </w:rPr>
        <w:t>số</w:t>
      </w:r>
      <w:proofErr w:type="spellEnd"/>
      <w:r w:rsidR="005511A6" w:rsidRPr="00357FA2">
        <w:rPr>
          <w:sz w:val="28"/>
          <w:szCs w:val="28"/>
        </w:rPr>
        <w:t xml:space="preserve"> 95/2014/NĐ-CP</w:t>
      </w:r>
      <w:r w:rsidRPr="00357FA2">
        <w:rPr>
          <w:sz w:val="28"/>
          <w:szCs w:val="28"/>
        </w:rPr>
        <w:t xml:space="preserve"> </w:t>
      </w:r>
      <w:r w:rsidRPr="00357FA2">
        <w:rPr>
          <w:sz w:val="28"/>
          <w:szCs w:val="28"/>
          <w:lang w:val="vi-VN"/>
        </w:rPr>
        <w:t xml:space="preserve">theo các </w:t>
      </w:r>
      <w:proofErr w:type="spellStart"/>
      <w:r w:rsidRPr="00357FA2">
        <w:rPr>
          <w:sz w:val="28"/>
          <w:szCs w:val="28"/>
        </w:rPr>
        <w:t>mục</w:t>
      </w:r>
      <w:proofErr w:type="spellEnd"/>
      <w:r w:rsidRPr="00357FA2">
        <w:rPr>
          <w:sz w:val="28"/>
          <w:szCs w:val="28"/>
        </w:rPr>
        <w:t xml:space="preserve"> </w:t>
      </w:r>
      <w:proofErr w:type="spellStart"/>
      <w:r w:rsidRPr="00357FA2">
        <w:rPr>
          <w:sz w:val="28"/>
          <w:szCs w:val="28"/>
        </w:rPr>
        <w:t>tiêu</w:t>
      </w:r>
      <w:proofErr w:type="spellEnd"/>
      <w:r w:rsidRPr="00357FA2">
        <w:rPr>
          <w:sz w:val="28"/>
          <w:szCs w:val="28"/>
        </w:rPr>
        <w:t xml:space="preserve"> </w:t>
      </w:r>
      <w:r w:rsidRPr="00357FA2">
        <w:rPr>
          <w:sz w:val="28"/>
          <w:szCs w:val="28"/>
          <w:lang w:val="vi-VN"/>
        </w:rPr>
        <w:t xml:space="preserve">nêu tại mục </w:t>
      </w:r>
      <w:r w:rsidR="00D52646" w:rsidRPr="00357FA2">
        <w:rPr>
          <w:sz w:val="28"/>
          <w:szCs w:val="28"/>
        </w:rPr>
        <w:t>4</w:t>
      </w:r>
      <w:r w:rsidRPr="00357FA2">
        <w:rPr>
          <w:sz w:val="28"/>
          <w:szCs w:val="28"/>
          <w:lang w:val="vi-VN"/>
        </w:rPr>
        <w:t>.2 nói trên</w:t>
      </w:r>
      <w:r w:rsidR="002D1296" w:rsidRPr="00357FA2">
        <w:rPr>
          <w:sz w:val="28"/>
          <w:szCs w:val="28"/>
        </w:rPr>
        <w:t xml:space="preserve"> </w:t>
      </w:r>
      <w:proofErr w:type="spellStart"/>
      <w:r w:rsidR="002D1296" w:rsidRPr="00357FA2">
        <w:rPr>
          <w:sz w:val="28"/>
          <w:szCs w:val="28"/>
        </w:rPr>
        <w:t>với</w:t>
      </w:r>
      <w:proofErr w:type="spellEnd"/>
      <w:r w:rsidR="002D1296" w:rsidRPr="00357FA2">
        <w:rPr>
          <w:sz w:val="28"/>
          <w:szCs w:val="28"/>
        </w:rPr>
        <w:t xml:space="preserve"> </w:t>
      </w:r>
      <w:proofErr w:type="spellStart"/>
      <w:r w:rsidR="002D1296" w:rsidRPr="00357FA2">
        <w:rPr>
          <w:sz w:val="28"/>
          <w:szCs w:val="28"/>
        </w:rPr>
        <w:t>nội</w:t>
      </w:r>
      <w:proofErr w:type="spellEnd"/>
      <w:r w:rsidR="002D1296" w:rsidRPr="00357FA2">
        <w:rPr>
          <w:sz w:val="28"/>
          <w:szCs w:val="28"/>
        </w:rPr>
        <w:t xml:space="preserve"> dung: "Mua </w:t>
      </w:r>
      <w:proofErr w:type="spellStart"/>
      <w:r w:rsidR="002D1296" w:rsidRPr="00357FA2">
        <w:rPr>
          <w:sz w:val="28"/>
          <w:szCs w:val="28"/>
        </w:rPr>
        <w:t>máy</w:t>
      </w:r>
      <w:proofErr w:type="spellEnd"/>
      <w:r w:rsidR="002D1296" w:rsidRPr="00357FA2">
        <w:rPr>
          <w:sz w:val="28"/>
          <w:szCs w:val="28"/>
        </w:rPr>
        <w:t xml:space="preserve"> </w:t>
      </w:r>
      <w:proofErr w:type="spellStart"/>
      <w:r w:rsidR="002D1296" w:rsidRPr="00357FA2">
        <w:rPr>
          <w:sz w:val="28"/>
          <w:szCs w:val="28"/>
        </w:rPr>
        <w:t>móc</w:t>
      </w:r>
      <w:proofErr w:type="spellEnd"/>
      <w:r w:rsidR="002D1296" w:rsidRPr="00357FA2">
        <w:rPr>
          <w:sz w:val="28"/>
          <w:szCs w:val="28"/>
        </w:rPr>
        <w:t xml:space="preserve">, </w:t>
      </w:r>
      <w:proofErr w:type="spellStart"/>
      <w:r w:rsidR="002D1296" w:rsidRPr="00357FA2">
        <w:rPr>
          <w:sz w:val="28"/>
          <w:szCs w:val="28"/>
        </w:rPr>
        <w:t>thiết</w:t>
      </w:r>
      <w:proofErr w:type="spellEnd"/>
      <w:r w:rsidR="002D1296" w:rsidRPr="00357FA2">
        <w:rPr>
          <w:sz w:val="28"/>
          <w:szCs w:val="28"/>
        </w:rPr>
        <w:t xml:space="preserve"> </w:t>
      </w:r>
      <w:proofErr w:type="spellStart"/>
      <w:r w:rsidR="002D1296" w:rsidRPr="00357FA2">
        <w:rPr>
          <w:sz w:val="28"/>
          <w:szCs w:val="28"/>
        </w:rPr>
        <w:t>bị</w:t>
      </w:r>
      <w:proofErr w:type="spellEnd"/>
      <w:r w:rsidR="002D1296" w:rsidRPr="00357FA2">
        <w:rPr>
          <w:sz w:val="28"/>
          <w:szCs w:val="28"/>
        </w:rPr>
        <w:t xml:space="preserve">, </w:t>
      </w:r>
      <w:proofErr w:type="spellStart"/>
      <w:r w:rsidR="002D1296" w:rsidRPr="00357FA2">
        <w:rPr>
          <w:sz w:val="28"/>
          <w:szCs w:val="28"/>
        </w:rPr>
        <w:t>nguyên</w:t>
      </w:r>
      <w:proofErr w:type="spellEnd"/>
      <w:r w:rsidR="002D1296" w:rsidRPr="00357FA2">
        <w:rPr>
          <w:sz w:val="28"/>
          <w:szCs w:val="28"/>
        </w:rPr>
        <w:t xml:space="preserve"> </w:t>
      </w:r>
      <w:proofErr w:type="spellStart"/>
      <w:r w:rsidR="002D1296" w:rsidRPr="00357FA2">
        <w:rPr>
          <w:sz w:val="28"/>
          <w:szCs w:val="28"/>
        </w:rPr>
        <w:t>vật</w:t>
      </w:r>
      <w:proofErr w:type="spellEnd"/>
      <w:r w:rsidR="002D1296" w:rsidRPr="00357FA2">
        <w:rPr>
          <w:sz w:val="28"/>
          <w:szCs w:val="28"/>
        </w:rPr>
        <w:t xml:space="preserve"> </w:t>
      </w:r>
      <w:proofErr w:type="spellStart"/>
      <w:r w:rsidR="002D1296" w:rsidRPr="00357FA2">
        <w:rPr>
          <w:sz w:val="28"/>
          <w:szCs w:val="28"/>
        </w:rPr>
        <w:t>liệu</w:t>
      </w:r>
      <w:proofErr w:type="spellEnd"/>
      <w:r w:rsidR="002D1296" w:rsidRPr="00357FA2">
        <w:rPr>
          <w:sz w:val="28"/>
          <w:szCs w:val="28"/>
        </w:rPr>
        <w:t xml:space="preserve"> </w:t>
      </w:r>
      <w:proofErr w:type="spellStart"/>
      <w:r w:rsidR="002D1296" w:rsidRPr="00357FA2">
        <w:rPr>
          <w:sz w:val="28"/>
          <w:szCs w:val="28"/>
        </w:rPr>
        <w:t>để</w:t>
      </w:r>
      <w:proofErr w:type="spellEnd"/>
      <w:r w:rsidR="002D1296" w:rsidRPr="00357FA2">
        <w:rPr>
          <w:sz w:val="28"/>
          <w:szCs w:val="28"/>
        </w:rPr>
        <w:t xml:space="preserve"> </w:t>
      </w:r>
      <w:proofErr w:type="spellStart"/>
      <w:r w:rsidR="002D1296" w:rsidRPr="00357FA2">
        <w:rPr>
          <w:sz w:val="28"/>
          <w:szCs w:val="28"/>
        </w:rPr>
        <w:t>thay</w:t>
      </w:r>
      <w:proofErr w:type="spellEnd"/>
      <w:r w:rsidR="002D1296" w:rsidRPr="00357FA2">
        <w:rPr>
          <w:sz w:val="28"/>
          <w:szCs w:val="28"/>
        </w:rPr>
        <w:t xml:space="preserve"> </w:t>
      </w:r>
      <w:proofErr w:type="spellStart"/>
      <w:r w:rsidR="002D1296" w:rsidRPr="00357FA2">
        <w:rPr>
          <w:sz w:val="28"/>
          <w:szCs w:val="28"/>
        </w:rPr>
        <w:t>thế</w:t>
      </w:r>
      <w:proofErr w:type="spellEnd"/>
      <w:r w:rsidR="002D1296" w:rsidRPr="00357FA2">
        <w:rPr>
          <w:sz w:val="28"/>
          <w:szCs w:val="28"/>
        </w:rPr>
        <w:t xml:space="preserve"> </w:t>
      </w:r>
      <w:proofErr w:type="spellStart"/>
      <w:r w:rsidR="002D1296" w:rsidRPr="00357FA2">
        <w:rPr>
          <w:sz w:val="28"/>
          <w:szCs w:val="28"/>
        </w:rPr>
        <w:t>một</w:t>
      </w:r>
      <w:proofErr w:type="spellEnd"/>
      <w:r w:rsidR="002D1296" w:rsidRPr="00357FA2">
        <w:rPr>
          <w:sz w:val="28"/>
          <w:szCs w:val="28"/>
        </w:rPr>
        <w:t xml:space="preserve"> </w:t>
      </w:r>
      <w:proofErr w:type="spellStart"/>
      <w:r w:rsidR="002D1296" w:rsidRPr="00357FA2">
        <w:rPr>
          <w:sz w:val="28"/>
          <w:szCs w:val="28"/>
        </w:rPr>
        <w:t>phần</w:t>
      </w:r>
      <w:proofErr w:type="spellEnd"/>
      <w:r w:rsidR="002D1296" w:rsidRPr="00357FA2">
        <w:rPr>
          <w:sz w:val="28"/>
          <w:szCs w:val="28"/>
        </w:rPr>
        <w:t xml:space="preserve"> hay </w:t>
      </w:r>
      <w:proofErr w:type="spellStart"/>
      <w:r w:rsidR="002D1296" w:rsidRPr="00357FA2">
        <w:rPr>
          <w:sz w:val="28"/>
          <w:szCs w:val="28"/>
        </w:rPr>
        <w:t>toàn</w:t>
      </w:r>
      <w:proofErr w:type="spellEnd"/>
      <w:r w:rsidR="002D1296" w:rsidRPr="00357FA2">
        <w:rPr>
          <w:sz w:val="28"/>
          <w:szCs w:val="28"/>
        </w:rPr>
        <w:t xml:space="preserve"> </w:t>
      </w:r>
      <w:proofErr w:type="spellStart"/>
      <w:r w:rsidR="002D1296" w:rsidRPr="00357FA2">
        <w:rPr>
          <w:sz w:val="28"/>
          <w:szCs w:val="28"/>
        </w:rPr>
        <w:t>bộ</w:t>
      </w:r>
      <w:proofErr w:type="spellEnd"/>
      <w:r w:rsidR="002D1296" w:rsidRPr="00357FA2">
        <w:rPr>
          <w:sz w:val="28"/>
          <w:szCs w:val="28"/>
        </w:rPr>
        <w:t xml:space="preserve"> </w:t>
      </w:r>
      <w:proofErr w:type="spellStart"/>
      <w:r w:rsidR="002D1296" w:rsidRPr="00357FA2">
        <w:rPr>
          <w:sz w:val="28"/>
          <w:szCs w:val="28"/>
        </w:rPr>
        <w:t>công</w:t>
      </w:r>
      <w:proofErr w:type="spellEnd"/>
      <w:r w:rsidR="002D1296" w:rsidRPr="00357FA2">
        <w:rPr>
          <w:sz w:val="28"/>
          <w:szCs w:val="28"/>
        </w:rPr>
        <w:t xml:space="preserve"> </w:t>
      </w:r>
      <w:proofErr w:type="spellStart"/>
      <w:r w:rsidR="002D1296" w:rsidRPr="00357FA2">
        <w:rPr>
          <w:sz w:val="28"/>
          <w:szCs w:val="28"/>
        </w:rPr>
        <w:t>nghệ</w:t>
      </w:r>
      <w:proofErr w:type="spellEnd"/>
      <w:r w:rsidR="002D1296" w:rsidRPr="00357FA2">
        <w:rPr>
          <w:sz w:val="28"/>
          <w:szCs w:val="28"/>
        </w:rPr>
        <w:t xml:space="preserve"> </w:t>
      </w:r>
      <w:proofErr w:type="spellStart"/>
      <w:r w:rsidR="002D1296" w:rsidRPr="00357FA2">
        <w:rPr>
          <w:sz w:val="28"/>
          <w:szCs w:val="28"/>
        </w:rPr>
        <w:t>đã</w:t>
      </w:r>
      <w:proofErr w:type="spellEnd"/>
      <w:r w:rsidR="002D1296" w:rsidRPr="00357FA2">
        <w:rPr>
          <w:sz w:val="28"/>
          <w:szCs w:val="28"/>
        </w:rPr>
        <w:t xml:space="preserve">, </w:t>
      </w:r>
      <w:proofErr w:type="spellStart"/>
      <w:r w:rsidR="002D1296" w:rsidRPr="00357FA2">
        <w:rPr>
          <w:sz w:val="28"/>
          <w:szCs w:val="28"/>
        </w:rPr>
        <w:t>đang</w:t>
      </w:r>
      <w:proofErr w:type="spellEnd"/>
      <w:r w:rsidR="002D1296" w:rsidRPr="00357FA2">
        <w:rPr>
          <w:sz w:val="28"/>
          <w:szCs w:val="28"/>
        </w:rPr>
        <w:t xml:space="preserve"> </w:t>
      </w:r>
      <w:proofErr w:type="spellStart"/>
      <w:r w:rsidR="002D1296" w:rsidRPr="00357FA2">
        <w:rPr>
          <w:sz w:val="28"/>
          <w:szCs w:val="28"/>
        </w:rPr>
        <w:t>sử</w:t>
      </w:r>
      <w:proofErr w:type="spellEnd"/>
      <w:r w:rsidR="002D1296" w:rsidRPr="00357FA2">
        <w:rPr>
          <w:sz w:val="28"/>
          <w:szCs w:val="28"/>
        </w:rPr>
        <w:t xml:space="preserve"> </w:t>
      </w:r>
      <w:proofErr w:type="spellStart"/>
      <w:r w:rsidR="002D1296" w:rsidRPr="00357FA2">
        <w:rPr>
          <w:sz w:val="28"/>
          <w:szCs w:val="28"/>
        </w:rPr>
        <w:t>dụng</w:t>
      </w:r>
      <w:proofErr w:type="spellEnd"/>
      <w:r w:rsidR="002D1296" w:rsidRPr="00357FA2">
        <w:rPr>
          <w:sz w:val="28"/>
          <w:szCs w:val="28"/>
        </w:rPr>
        <w:t xml:space="preserve"> </w:t>
      </w:r>
      <w:proofErr w:type="spellStart"/>
      <w:r w:rsidR="002D1296" w:rsidRPr="00357FA2">
        <w:rPr>
          <w:sz w:val="28"/>
          <w:szCs w:val="28"/>
        </w:rPr>
        <w:t>bằng</w:t>
      </w:r>
      <w:proofErr w:type="spellEnd"/>
      <w:r w:rsidR="002D1296" w:rsidRPr="00357FA2">
        <w:rPr>
          <w:sz w:val="28"/>
          <w:szCs w:val="28"/>
        </w:rPr>
        <w:t xml:space="preserve"> </w:t>
      </w:r>
      <w:proofErr w:type="spellStart"/>
      <w:r w:rsidR="002D1296" w:rsidRPr="00357FA2">
        <w:rPr>
          <w:sz w:val="28"/>
          <w:szCs w:val="28"/>
        </w:rPr>
        <w:t>công</w:t>
      </w:r>
      <w:proofErr w:type="spellEnd"/>
      <w:r w:rsidR="002D1296" w:rsidRPr="00357FA2">
        <w:rPr>
          <w:sz w:val="28"/>
          <w:szCs w:val="28"/>
        </w:rPr>
        <w:t xml:space="preserve"> </w:t>
      </w:r>
      <w:proofErr w:type="spellStart"/>
      <w:r w:rsidR="002D1296" w:rsidRPr="00357FA2">
        <w:rPr>
          <w:sz w:val="28"/>
          <w:szCs w:val="28"/>
        </w:rPr>
        <w:t>nghệ</w:t>
      </w:r>
      <w:proofErr w:type="spellEnd"/>
      <w:r w:rsidR="002D1296" w:rsidRPr="00357FA2">
        <w:rPr>
          <w:sz w:val="28"/>
          <w:szCs w:val="28"/>
        </w:rPr>
        <w:t xml:space="preserve"> </w:t>
      </w:r>
      <w:proofErr w:type="spellStart"/>
      <w:r w:rsidR="002D1296" w:rsidRPr="00357FA2">
        <w:rPr>
          <w:sz w:val="28"/>
          <w:szCs w:val="28"/>
        </w:rPr>
        <w:t>khác</w:t>
      </w:r>
      <w:proofErr w:type="spellEnd"/>
      <w:r w:rsidR="002D1296" w:rsidRPr="00357FA2">
        <w:rPr>
          <w:sz w:val="28"/>
          <w:szCs w:val="28"/>
        </w:rPr>
        <w:t xml:space="preserve"> </w:t>
      </w:r>
      <w:proofErr w:type="spellStart"/>
      <w:r w:rsidR="002D1296" w:rsidRPr="00357FA2">
        <w:rPr>
          <w:sz w:val="28"/>
          <w:szCs w:val="28"/>
        </w:rPr>
        <w:t>tiên</w:t>
      </w:r>
      <w:proofErr w:type="spellEnd"/>
      <w:r w:rsidR="002D1296" w:rsidRPr="00357FA2">
        <w:rPr>
          <w:sz w:val="28"/>
          <w:szCs w:val="28"/>
        </w:rPr>
        <w:t xml:space="preserve"> </w:t>
      </w:r>
      <w:proofErr w:type="spellStart"/>
      <w:r w:rsidR="002D1296" w:rsidRPr="00357FA2">
        <w:rPr>
          <w:sz w:val="28"/>
          <w:szCs w:val="28"/>
        </w:rPr>
        <w:t>tiến</w:t>
      </w:r>
      <w:proofErr w:type="spellEnd"/>
      <w:r w:rsidR="002D1296" w:rsidRPr="00357FA2">
        <w:rPr>
          <w:sz w:val="28"/>
          <w:szCs w:val="28"/>
        </w:rPr>
        <w:t xml:space="preserve"> </w:t>
      </w:r>
      <w:proofErr w:type="spellStart"/>
      <w:r w:rsidR="002D1296" w:rsidRPr="00357FA2">
        <w:rPr>
          <w:sz w:val="28"/>
          <w:szCs w:val="28"/>
        </w:rPr>
        <w:t>hơn</w:t>
      </w:r>
      <w:proofErr w:type="spellEnd"/>
      <w:r w:rsidR="002D1296" w:rsidRPr="00357FA2">
        <w:rPr>
          <w:sz w:val="28"/>
          <w:szCs w:val="28"/>
        </w:rPr>
        <w:t xml:space="preserve">, </w:t>
      </w:r>
      <w:proofErr w:type="spellStart"/>
      <w:r w:rsidR="002D1296" w:rsidRPr="00357FA2">
        <w:rPr>
          <w:sz w:val="28"/>
          <w:szCs w:val="28"/>
        </w:rPr>
        <w:t>phục</w:t>
      </w:r>
      <w:proofErr w:type="spellEnd"/>
      <w:r w:rsidR="002D1296" w:rsidRPr="00357FA2">
        <w:rPr>
          <w:sz w:val="28"/>
          <w:szCs w:val="28"/>
        </w:rPr>
        <w:t xml:space="preserve"> </w:t>
      </w:r>
      <w:proofErr w:type="spellStart"/>
      <w:r w:rsidR="002D1296" w:rsidRPr="00357FA2">
        <w:rPr>
          <w:sz w:val="28"/>
          <w:szCs w:val="28"/>
        </w:rPr>
        <w:t>vụ</w:t>
      </w:r>
      <w:proofErr w:type="spellEnd"/>
      <w:r w:rsidR="002D1296" w:rsidRPr="00357FA2">
        <w:rPr>
          <w:sz w:val="28"/>
          <w:szCs w:val="28"/>
        </w:rPr>
        <w:t xml:space="preserve"> </w:t>
      </w:r>
      <w:proofErr w:type="spellStart"/>
      <w:r w:rsidR="002D1296" w:rsidRPr="00357FA2">
        <w:rPr>
          <w:sz w:val="28"/>
          <w:szCs w:val="28"/>
        </w:rPr>
        <w:t>trực</w:t>
      </w:r>
      <w:proofErr w:type="spellEnd"/>
      <w:r w:rsidR="002D1296" w:rsidRPr="00357FA2">
        <w:rPr>
          <w:sz w:val="28"/>
          <w:szCs w:val="28"/>
        </w:rPr>
        <w:t xml:space="preserve"> </w:t>
      </w:r>
      <w:proofErr w:type="spellStart"/>
      <w:r w:rsidR="002D1296" w:rsidRPr="00357FA2">
        <w:rPr>
          <w:sz w:val="28"/>
          <w:szCs w:val="28"/>
        </w:rPr>
        <w:t>tiếp</w:t>
      </w:r>
      <w:proofErr w:type="spellEnd"/>
      <w:r w:rsidR="002D1296" w:rsidRPr="00357FA2">
        <w:rPr>
          <w:sz w:val="28"/>
          <w:szCs w:val="28"/>
        </w:rPr>
        <w:t xml:space="preserve"> </w:t>
      </w:r>
      <w:proofErr w:type="spellStart"/>
      <w:r w:rsidR="002D1296" w:rsidRPr="00357FA2">
        <w:rPr>
          <w:sz w:val="28"/>
          <w:szCs w:val="28"/>
        </w:rPr>
        <w:t>hoạt</w:t>
      </w:r>
      <w:proofErr w:type="spellEnd"/>
      <w:r w:rsidR="002D1296" w:rsidRPr="00357FA2">
        <w:rPr>
          <w:sz w:val="28"/>
          <w:szCs w:val="28"/>
        </w:rPr>
        <w:t xml:space="preserve"> </w:t>
      </w:r>
      <w:proofErr w:type="spellStart"/>
      <w:r w:rsidR="002D1296" w:rsidRPr="00357FA2">
        <w:rPr>
          <w:sz w:val="28"/>
          <w:szCs w:val="28"/>
        </w:rPr>
        <w:t>động</w:t>
      </w:r>
      <w:proofErr w:type="spellEnd"/>
      <w:r w:rsidR="002D1296" w:rsidRPr="00357FA2">
        <w:rPr>
          <w:sz w:val="28"/>
          <w:szCs w:val="28"/>
        </w:rPr>
        <w:t xml:space="preserve"> </w:t>
      </w:r>
      <w:proofErr w:type="spellStart"/>
      <w:r w:rsidR="002D1296" w:rsidRPr="00357FA2">
        <w:rPr>
          <w:sz w:val="28"/>
          <w:szCs w:val="28"/>
        </w:rPr>
        <w:t>sản</w:t>
      </w:r>
      <w:proofErr w:type="spellEnd"/>
      <w:r w:rsidR="002D1296" w:rsidRPr="00357FA2">
        <w:rPr>
          <w:sz w:val="28"/>
          <w:szCs w:val="28"/>
        </w:rPr>
        <w:t xml:space="preserve"> </w:t>
      </w:r>
      <w:proofErr w:type="spellStart"/>
      <w:r w:rsidR="002D1296" w:rsidRPr="00357FA2">
        <w:rPr>
          <w:sz w:val="28"/>
          <w:szCs w:val="28"/>
        </w:rPr>
        <w:t>xuất</w:t>
      </w:r>
      <w:proofErr w:type="spellEnd"/>
      <w:r w:rsidR="002D1296" w:rsidRPr="00357FA2">
        <w:rPr>
          <w:sz w:val="28"/>
          <w:szCs w:val="28"/>
        </w:rPr>
        <w:t xml:space="preserve">, </w:t>
      </w:r>
      <w:proofErr w:type="spellStart"/>
      <w:r w:rsidR="002D1296" w:rsidRPr="00357FA2">
        <w:rPr>
          <w:sz w:val="28"/>
          <w:szCs w:val="28"/>
        </w:rPr>
        <w:t>kinh</w:t>
      </w:r>
      <w:proofErr w:type="spellEnd"/>
      <w:r w:rsidR="002D1296" w:rsidRPr="00357FA2">
        <w:rPr>
          <w:sz w:val="28"/>
          <w:szCs w:val="28"/>
        </w:rPr>
        <w:t xml:space="preserve"> </w:t>
      </w:r>
      <w:proofErr w:type="spellStart"/>
      <w:r w:rsidR="002D1296" w:rsidRPr="00357FA2">
        <w:rPr>
          <w:sz w:val="28"/>
          <w:szCs w:val="28"/>
        </w:rPr>
        <w:t>doanh</w:t>
      </w:r>
      <w:proofErr w:type="spellEnd"/>
      <w:r w:rsidR="002D1296" w:rsidRPr="00357FA2">
        <w:rPr>
          <w:sz w:val="28"/>
          <w:szCs w:val="28"/>
        </w:rPr>
        <w:t xml:space="preserve"> </w:t>
      </w:r>
      <w:proofErr w:type="spellStart"/>
      <w:r w:rsidR="002D1296" w:rsidRPr="00357FA2">
        <w:rPr>
          <w:sz w:val="28"/>
          <w:szCs w:val="28"/>
        </w:rPr>
        <w:t>của</w:t>
      </w:r>
      <w:proofErr w:type="spellEnd"/>
      <w:r w:rsidR="002D1296" w:rsidRPr="00357FA2">
        <w:rPr>
          <w:sz w:val="28"/>
          <w:szCs w:val="28"/>
        </w:rPr>
        <w:t xml:space="preserve"> </w:t>
      </w:r>
      <w:proofErr w:type="spellStart"/>
      <w:r w:rsidR="002D1296" w:rsidRPr="00357FA2">
        <w:rPr>
          <w:sz w:val="28"/>
          <w:szCs w:val="28"/>
        </w:rPr>
        <w:t>doanh</w:t>
      </w:r>
      <w:proofErr w:type="spellEnd"/>
      <w:r w:rsidR="002D1296" w:rsidRPr="00357FA2">
        <w:rPr>
          <w:sz w:val="28"/>
          <w:szCs w:val="28"/>
        </w:rPr>
        <w:t xml:space="preserve"> </w:t>
      </w:r>
      <w:proofErr w:type="spellStart"/>
      <w:r w:rsidR="002D1296" w:rsidRPr="00357FA2">
        <w:rPr>
          <w:sz w:val="28"/>
          <w:szCs w:val="28"/>
        </w:rPr>
        <w:t>nghiệp</w:t>
      </w:r>
      <w:proofErr w:type="spellEnd"/>
      <w:r w:rsidR="002D1296" w:rsidRPr="00357FA2">
        <w:rPr>
          <w:sz w:val="28"/>
          <w:szCs w:val="28"/>
        </w:rPr>
        <w:t xml:space="preserve"> </w:t>
      </w:r>
      <w:proofErr w:type="spellStart"/>
      <w:r w:rsidR="002D1296" w:rsidRPr="00357FA2">
        <w:rPr>
          <w:sz w:val="28"/>
          <w:szCs w:val="28"/>
        </w:rPr>
        <w:t>nhằm</w:t>
      </w:r>
      <w:proofErr w:type="spellEnd"/>
      <w:r w:rsidR="002D1296" w:rsidRPr="00357FA2">
        <w:rPr>
          <w:sz w:val="28"/>
          <w:szCs w:val="28"/>
        </w:rPr>
        <w:t xml:space="preserve"> </w:t>
      </w:r>
      <w:proofErr w:type="spellStart"/>
      <w:r w:rsidR="002D1296" w:rsidRPr="00357FA2">
        <w:rPr>
          <w:sz w:val="28"/>
          <w:szCs w:val="28"/>
        </w:rPr>
        <w:t>nâng</w:t>
      </w:r>
      <w:proofErr w:type="spellEnd"/>
      <w:r w:rsidR="002D1296" w:rsidRPr="00357FA2">
        <w:rPr>
          <w:sz w:val="28"/>
          <w:szCs w:val="28"/>
        </w:rPr>
        <w:t xml:space="preserve"> </w:t>
      </w:r>
      <w:proofErr w:type="spellStart"/>
      <w:r w:rsidR="002D1296" w:rsidRPr="00357FA2">
        <w:rPr>
          <w:sz w:val="28"/>
          <w:szCs w:val="28"/>
        </w:rPr>
        <w:t>cao</w:t>
      </w:r>
      <w:proofErr w:type="spellEnd"/>
      <w:r w:rsidR="002D1296" w:rsidRPr="00357FA2">
        <w:rPr>
          <w:sz w:val="28"/>
          <w:szCs w:val="28"/>
        </w:rPr>
        <w:t xml:space="preserve"> </w:t>
      </w:r>
      <w:proofErr w:type="spellStart"/>
      <w:r w:rsidR="002D1296" w:rsidRPr="00357FA2">
        <w:rPr>
          <w:sz w:val="28"/>
          <w:szCs w:val="28"/>
        </w:rPr>
        <w:t>năng</w:t>
      </w:r>
      <w:proofErr w:type="spellEnd"/>
      <w:r w:rsidR="002D1296" w:rsidRPr="00357FA2">
        <w:rPr>
          <w:sz w:val="28"/>
          <w:szCs w:val="28"/>
        </w:rPr>
        <w:t xml:space="preserve"> </w:t>
      </w:r>
      <w:proofErr w:type="spellStart"/>
      <w:r w:rsidR="002D1296" w:rsidRPr="00357FA2">
        <w:rPr>
          <w:sz w:val="28"/>
          <w:szCs w:val="28"/>
        </w:rPr>
        <w:t>suất</w:t>
      </w:r>
      <w:proofErr w:type="spellEnd"/>
      <w:r w:rsidR="002D1296" w:rsidRPr="00357FA2">
        <w:rPr>
          <w:sz w:val="28"/>
          <w:szCs w:val="28"/>
        </w:rPr>
        <w:t xml:space="preserve">, </w:t>
      </w:r>
      <w:proofErr w:type="spellStart"/>
      <w:r w:rsidR="002D1296" w:rsidRPr="00357FA2">
        <w:rPr>
          <w:sz w:val="28"/>
          <w:szCs w:val="28"/>
        </w:rPr>
        <w:t>chất</w:t>
      </w:r>
      <w:proofErr w:type="spellEnd"/>
      <w:r w:rsidR="002D1296" w:rsidRPr="00357FA2">
        <w:rPr>
          <w:sz w:val="28"/>
          <w:szCs w:val="28"/>
        </w:rPr>
        <w:t xml:space="preserve"> </w:t>
      </w:r>
      <w:proofErr w:type="spellStart"/>
      <w:r w:rsidR="002D1296" w:rsidRPr="00357FA2">
        <w:rPr>
          <w:sz w:val="28"/>
          <w:szCs w:val="28"/>
        </w:rPr>
        <w:t>lượng</w:t>
      </w:r>
      <w:proofErr w:type="spellEnd"/>
      <w:r w:rsidR="002D1296" w:rsidRPr="00357FA2">
        <w:rPr>
          <w:sz w:val="28"/>
          <w:szCs w:val="28"/>
        </w:rPr>
        <w:t xml:space="preserve"> </w:t>
      </w:r>
      <w:proofErr w:type="spellStart"/>
      <w:r w:rsidR="002D1296" w:rsidRPr="00357FA2">
        <w:rPr>
          <w:sz w:val="28"/>
          <w:szCs w:val="28"/>
        </w:rPr>
        <w:t>sản</w:t>
      </w:r>
      <w:proofErr w:type="spellEnd"/>
      <w:r w:rsidR="002D1296" w:rsidRPr="00357FA2">
        <w:rPr>
          <w:sz w:val="28"/>
          <w:szCs w:val="28"/>
        </w:rPr>
        <w:t xml:space="preserve"> </w:t>
      </w:r>
      <w:proofErr w:type="spellStart"/>
      <w:r w:rsidR="002D1296" w:rsidRPr="00357FA2">
        <w:rPr>
          <w:sz w:val="28"/>
          <w:szCs w:val="28"/>
        </w:rPr>
        <w:t>phẩm</w:t>
      </w:r>
      <w:proofErr w:type="spellEnd"/>
      <w:r w:rsidR="002D1296" w:rsidRPr="00357FA2">
        <w:rPr>
          <w:sz w:val="28"/>
          <w:szCs w:val="28"/>
        </w:rPr>
        <w:t xml:space="preserve"> </w:t>
      </w:r>
      <w:proofErr w:type="spellStart"/>
      <w:r w:rsidR="002D1296" w:rsidRPr="00357FA2">
        <w:rPr>
          <w:sz w:val="28"/>
          <w:szCs w:val="28"/>
        </w:rPr>
        <w:t>hoặc</w:t>
      </w:r>
      <w:proofErr w:type="spellEnd"/>
      <w:r w:rsidR="002D1296" w:rsidRPr="00357FA2">
        <w:rPr>
          <w:sz w:val="28"/>
          <w:szCs w:val="28"/>
        </w:rPr>
        <w:t xml:space="preserve"> </w:t>
      </w:r>
      <w:proofErr w:type="spellStart"/>
      <w:r w:rsidR="002D1296" w:rsidRPr="00357FA2">
        <w:rPr>
          <w:sz w:val="28"/>
          <w:szCs w:val="28"/>
        </w:rPr>
        <w:t>cải</w:t>
      </w:r>
      <w:proofErr w:type="spellEnd"/>
      <w:r w:rsidR="002D1296" w:rsidRPr="00357FA2">
        <w:rPr>
          <w:sz w:val="28"/>
          <w:szCs w:val="28"/>
        </w:rPr>
        <w:t xml:space="preserve"> </w:t>
      </w:r>
      <w:proofErr w:type="spellStart"/>
      <w:r w:rsidR="002D1296" w:rsidRPr="00357FA2">
        <w:rPr>
          <w:sz w:val="28"/>
          <w:szCs w:val="28"/>
        </w:rPr>
        <w:t>tiến</w:t>
      </w:r>
      <w:proofErr w:type="spellEnd"/>
      <w:r w:rsidR="002D1296" w:rsidRPr="00357FA2">
        <w:rPr>
          <w:sz w:val="28"/>
          <w:szCs w:val="28"/>
        </w:rPr>
        <w:t xml:space="preserve"> </w:t>
      </w:r>
      <w:proofErr w:type="spellStart"/>
      <w:r w:rsidR="002D1296" w:rsidRPr="00357FA2">
        <w:rPr>
          <w:sz w:val="28"/>
          <w:szCs w:val="28"/>
        </w:rPr>
        <w:t>phát</w:t>
      </w:r>
      <w:proofErr w:type="spellEnd"/>
      <w:r w:rsidR="002D1296" w:rsidRPr="00357FA2">
        <w:rPr>
          <w:sz w:val="28"/>
          <w:szCs w:val="28"/>
        </w:rPr>
        <w:t xml:space="preserve"> </w:t>
      </w:r>
      <w:proofErr w:type="spellStart"/>
      <w:r w:rsidR="002D1296" w:rsidRPr="00357FA2">
        <w:rPr>
          <w:sz w:val="28"/>
          <w:szCs w:val="28"/>
        </w:rPr>
        <w:t>triển</w:t>
      </w:r>
      <w:proofErr w:type="spellEnd"/>
      <w:r w:rsidR="002D1296" w:rsidRPr="00357FA2">
        <w:rPr>
          <w:sz w:val="28"/>
          <w:szCs w:val="28"/>
        </w:rPr>
        <w:t xml:space="preserve"> </w:t>
      </w:r>
      <w:proofErr w:type="spellStart"/>
      <w:r w:rsidR="002D1296" w:rsidRPr="00357FA2">
        <w:rPr>
          <w:sz w:val="28"/>
          <w:szCs w:val="28"/>
        </w:rPr>
        <w:t>sản</w:t>
      </w:r>
      <w:proofErr w:type="spellEnd"/>
      <w:r w:rsidR="002D1296" w:rsidRPr="00357FA2">
        <w:rPr>
          <w:sz w:val="28"/>
          <w:szCs w:val="28"/>
        </w:rPr>
        <w:t xml:space="preserve"> </w:t>
      </w:r>
      <w:proofErr w:type="spellStart"/>
      <w:r w:rsidR="002D1296" w:rsidRPr="00357FA2">
        <w:rPr>
          <w:sz w:val="28"/>
          <w:szCs w:val="28"/>
        </w:rPr>
        <w:t>phẩm</w:t>
      </w:r>
      <w:proofErr w:type="spellEnd"/>
      <w:r w:rsidR="002D1296" w:rsidRPr="00357FA2">
        <w:rPr>
          <w:sz w:val="28"/>
          <w:szCs w:val="28"/>
        </w:rPr>
        <w:t xml:space="preserve"> </w:t>
      </w:r>
      <w:proofErr w:type="spellStart"/>
      <w:r w:rsidR="002D1296" w:rsidRPr="00357FA2">
        <w:rPr>
          <w:sz w:val="28"/>
          <w:szCs w:val="28"/>
        </w:rPr>
        <w:t>mới</w:t>
      </w:r>
      <w:proofErr w:type="spellEnd"/>
      <w:r w:rsidR="002D1296" w:rsidRPr="00357FA2">
        <w:rPr>
          <w:sz w:val="28"/>
          <w:szCs w:val="28"/>
        </w:rPr>
        <w:t xml:space="preserve"> </w:t>
      </w:r>
      <w:proofErr w:type="spellStart"/>
      <w:r w:rsidR="002D1296" w:rsidRPr="00357FA2">
        <w:rPr>
          <w:sz w:val="28"/>
          <w:szCs w:val="28"/>
        </w:rPr>
        <w:t>của</w:t>
      </w:r>
      <w:proofErr w:type="spellEnd"/>
      <w:r w:rsidR="002D1296" w:rsidRPr="00357FA2">
        <w:rPr>
          <w:sz w:val="28"/>
          <w:szCs w:val="28"/>
        </w:rPr>
        <w:t xml:space="preserve"> </w:t>
      </w:r>
      <w:proofErr w:type="spellStart"/>
      <w:r w:rsidR="002D1296" w:rsidRPr="00357FA2">
        <w:rPr>
          <w:sz w:val="28"/>
          <w:szCs w:val="28"/>
        </w:rPr>
        <w:t>doanh</w:t>
      </w:r>
      <w:proofErr w:type="spellEnd"/>
      <w:r w:rsidR="002D1296" w:rsidRPr="00357FA2">
        <w:rPr>
          <w:sz w:val="28"/>
          <w:szCs w:val="28"/>
        </w:rPr>
        <w:t xml:space="preserve"> </w:t>
      </w:r>
      <w:proofErr w:type="spellStart"/>
      <w:r w:rsidR="002D1296" w:rsidRPr="00357FA2">
        <w:rPr>
          <w:sz w:val="28"/>
          <w:szCs w:val="28"/>
        </w:rPr>
        <w:t>nghiệp</w:t>
      </w:r>
      <w:proofErr w:type="spellEnd"/>
      <w:r w:rsidR="002D1296" w:rsidRPr="00357FA2">
        <w:rPr>
          <w:sz w:val="28"/>
          <w:szCs w:val="28"/>
        </w:rPr>
        <w:t>."</w:t>
      </w:r>
    </w:p>
    <w:p w14:paraId="585B7FA3" w14:textId="77777777" w:rsidR="002D1296" w:rsidRPr="00357FA2" w:rsidRDefault="002D1296" w:rsidP="00357FA2">
      <w:pPr>
        <w:spacing w:before="120" w:after="120" w:line="276" w:lineRule="auto"/>
        <w:ind w:firstLine="720"/>
        <w:jc w:val="both"/>
        <w:rPr>
          <w:color w:val="000000"/>
          <w:sz w:val="28"/>
          <w:szCs w:val="28"/>
          <w:lang w:eastAsia="vi-VN"/>
        </w:rPr>
      </w:pPr>
      <w:r w:rsidRPr="00357FA2">
        <w:rPr>
          <w:b/>
          <w:bCs/>
          <w:sz w:val="28"/>
          <w:szCs w:val="28"/>
          <w:lang w:val="vi-VN"/>
        </w:rPr>
        <w:t xml:space="preserve">Phương án </w:t>
      </w:r>
      <w:r w:rsidRPr="00357FA2">
        <w:rPr>
          <w:b/>
          <w:bCs/>
          <w:sz w:val="28"/>
          <w:szCs w:val="28"/>
        </w:rPr>
        <w:t>3</w:t>
      </w:r>
      <w:r w:rsidRPr="00357FA2">
        <w:rPr>
          <w:sz w:val="28"/>
          <w:szCs w:val="28"/>
          <w:lang w:val="vi-VN"/>
        </w:rPr>
        <w:t xml:space="preserve">: Chỉnh sửa, bổ sung quy định tại </w:t>
      </w:r>
      <w:proofErr w:type="spellStart"/>
      <w:r w:rsidRPr="00357FA2">
        <w:rPr>
          <w:sz w:val="28"/>
          <w:szCs w:val="28"/>
        </w:rPr>
        <w:t>Nghị</w:t>
      </w:r>
      <w:proofErr w:type="spellEnd"/>
      <w:r w:rsidRPr="00357FA2">
        <w:rPr>
          <w:sz w:val="28"/>
          <w:szCs w:val="28"/>
        </w:rPr>
        <w:t xml:space="preserve"> </w:t>
      </w:r>
      <w:proofErr w:type="spellStart"/>
      <w:r w:rsidRPr="00357FA2">
        <w:rPr>
          <w:sz w:val="28"/>
          <w:szCs w:val="28"/>
        </w:rPr>
        <w:t>định</w:t>
      </w:r>
      <w:proofErr w:type="spellEnd"/>
      <w:r w:rsidRPr="00357FA2">
        <w:rPr>
          <w:sz w:val="28"/>
          <w:szCs w:val="28"/>
        </w:rPr>
        <w:t xml:space="preserve"> </w:t>
      </w:r>
      <w:proofErr w:type="spellStart"/>
      <w:r w:rsidRPr="00357FA2">
        <w:rPr>
          <w:sz w:val="28"/>
          <w:szCs w:val="28"/>
        </w:rPr>
        <w:t>số</w:t>
      </w:r>
      <w:proofErr w:type="spellEnd"/>
      <w:r w:rsidRPr="00357FA2">
        <w:rPr>
          <w:sz w:val="28"/>
          <w:szCs w:val="28"/>
        </w:rPr>
        <w:t xml:space="preserve"> 95/2014/NĐ-CP </w:t>
      </w:r>
      <w:r w:rsidRPr="00357FA2">
        <w:rPr>
          <w:sz w:val="28"/>
          <w:szCs w:val="28"/>
          <w:lang w:val="vi-VN"/>
        </w:rPr>
        <w:t xml:space="preserve">theo các </w:t>
      </w:r>
      <w:proofErr w:type="spellStart"/>
      <w:r w:rsidRPr="00357FA2">
        <w:rPr>
          <w:sz w:val="28"/>
          <w:szCs w:val="28"/>
        </w:rPr>
        <w:t>mục</w:t>
      </w:r>
      <w:proofErr w:type="spellEnd"/>
      <w:r w:rsidRPr="00357FA2">
        <w:rPr>
          <w:sz w:val="28"/>
          <w:szCs w:val="28"/>
        </w:rPr>
        <w:t xml:space="preserve"> </w:t>
      </w:r>
      <w:proofErr w:type="spellStart"/>
      <w:r w:rsidRPr="00357FA2">
        <w:rPr>
          <w:sz w:val="28"/>
          <w:szCs w:val="28"/>
        </w:rPr>
        <w:t>tiêu</w:t>
      </w:r>
      <w:proofErr w:type="spellEnd"/>
      <w:r w:rsidRPr="00357FA2">
        <w:rPr>
          <w:sz w:val="28"/>
          <w:szCs w:val="28"/>
        </w:rPr>
        <w:t xml:space="preserve"> </w:t>
      </w:r>
      <w:r w:rsidRPr="00357FA2">
        <w:rPr>
          <w:sz w:val="28"/>
          <w:szCs w:val="28"/>
          <w:lang w:val="vi-VN"/>
        </w:rPr>
        <w:t xml:space="preserve">nêu tại mục </w:t>
      </w:r>
      <w:r w:rsidRPr="00357FA2">
        <w:rPr>
          <w:sz w:val="28"/>
          <w:szCs w:val="28"/>
        </w:rPr>
        <w:t>4</w:t>
      </w:r>
      <w:r w:rsidRPr="00357FA2">
        <w:rPr>
          <w:sz w:val="28"/>
          <w:szCs w:val="28"/>
          <w:lang w:val="vi-VN"/>
        </w:rPr>
        <w:t>.2 nói trên</w:t>
      </w:r>
      <w:r w:rsidRPr="00357FA2">
        <w:rPr>
          <w:sz w:val="28"/>
          <w:szCs w:val="28"/>
        </w:rPr>
        <w:t xml:space="preserve"> </w:t>
      </w:r>
      <w:proofErr w:type="spellStart"/>
      <w:r w:rsidRPr="00357FA2">
        <w:rPr>
          <w:sz w:val="28"/>
          <w:szCs w:val="28"/>
        </w:rPr>
        <w:t>với</w:t>
      </w:r>
      <w:proofErr w:type="spellEnd"/>
      <w:r w:rsidRPr="00357FA2">
        <w:rPr>
          <w:sz w:val="28"/>
          <w:szCs w:val="28"/>
        </w:rPr>
        <w:t xml:space="preserve"> </w:t>
      </w:r>
      <w:proofErr w:type="spellStart"/>
      <w:r w:rsidRPr="00357FA2">
        <w:rPr>
          <w:sz w:val="28"/>
          <w:szCs w:val="28"/>
        </w:rPr>
        <w:t>nội</w:t>
      </w:r>
      <w:proofErr w:type="spellEnd"/>
      <w:r w:rsidRPr="00357FA2">
        <w:rPr>
          <w:sz w:val="28"/>
          <w:szCs w:val="28"/>
        </w:rPr>
        <w:t xml:space="preserve"> dung: </w:t>
      </w:r>
      <w:r w:rsidRPr="00357FA2">
        <w:rPr>
          <w:color w:val="000000"/>
          <w:sz w:val="28"/>
          <w:szCs w:val="28"/>
          <w:lang w:eastAsia="vi-VN"/>
        </w:rPr>
        <w:t xml:space="preserve">“Mua </w:t>
      </w:r>
      <w:proofErr w:type="spellStart"/>
      <w:r w:rsidRPr="00357FA2">
        <w:rPr>
          <w:color w:val="000000"/>
          <w:sz w:val="28"/>
          <w:szCs w:val="28"/>
          <w:lang w:eastAsia="vi-VN"/>
        </w:rPr>
        <w:t>thiết</w:t>
      </w:r>
      <w:proofErr w:type="spellEnd"/>
      <w:r w:rsidRPr="00357FA2">
        <w:rPr>
          <w:color w:val="000000"/>
          <w:sz w:val="28"/>
          <w:szCs w:val="28"/>
          <w:lang w:eastAsia="vi-VN"/>
        </w:rPr>
        <w:t xml:space="preserve"> </w:t>
      </w:r>
      <w:proofErr w:type="spellStart"/>
      <w:r w:rsidRPr="00357FA2">
        <w:rPr>
          <w:color w:val="000000"/>
          <w:sz w:val="28"/>
          <w:szCs w:val="28"/>
          <w:lang w:eastAsia="vi-VN"/>
        </w:rPr>
        <w:t>bị</w:t>
      </w:r>
      <w:proofErr w:type="spellEnd"/>
      <w:r w:rsidRPr="00357FA2">
        <w:rPr>
          <w:color w:val="000000"/>
          <w:sz w:val="28"/>
          <w:szCs w:val="28"/>
          <w:lang w:eastAsia="vi-VN"/>
        </w:rPr>
        <w:t xml:space="preserve">, </w:t>
      </w:r>
      <w:proofErr w:type="spellStart"/>
      <w:r w:rsidRPr="00357FA2">
        <w:rPr>
          <w:color w:val="000000"/>
          <w:sz w:val="28"/>
          <w:szCs w:val="28"/>
          <w:lang w:eastAsia="vi-VN"/>
        </w:rPr>
        <w:t>máy</w:t>
      </w:r>
      <w:proofErr w:type="spellEnd"/>
      <w:r w:rsidRPr="00357FA2">
        <w:rPr>
          <w:color w:val="000000"/>
          <w:sz w:val="28"/>
          <w:szCs w:val="28"/>
          <w:lang w:eastAsia="vi-VN"/>
        </w:rPr>
        <w:t xml:space="preserve"> </w:t>
      </w:r>
      <w:proofErr w:type="spellStart"/>
      <w:r w:rsidRPr="00357FA2">
        <w:rPr>
          <w:color w:val="000000"/>
          <w:sz w:val="28"/>
          <w:szCs w:val="28"/>
          <w:lang w:eastAsia="vi-VN"/>
        </w:rPr>
        <w:t>móc</w:t>
      </w:r>
      <w:proofErr w:type="spellEnd"/>
      <w:r w:rsidRPr="00357FA2">
        <w:rPr>
          <w:color w:val="000000"/>
          <w:sz w:val="28"/>
          <w:szCs w:val="28"/>
          <w:lang w:eastAsia="vi-VN"/>
        </w:rPr>
        <w:t xml:space="preserve">, </w:t>
      </w:r>
      <w:proofErr w:type="spellStart"/>
      <w:r w:rsidRPr="00357FA2">
        <w:rPr>
          <w:color w:val="000000"/>
          <w:sz w:val="28"/>
          <w:szCs w:val="28"/>
          <w:lang w:eastAsia="vi-VN"/>
        </w:rPr>
        <w:t>nguyên</w:t>
      </w:r>
      <w:proofErr w:type="spellEnd"/>
      <w:r w:rsidRPr="00357FA2">
        <w:rPr>
          <w:color w:val="000000"/>
          <w:sz w:val="28"/>
          <w:szCs w:val="28"/>
          <w:lang w:eastAsia="vi-VN"/>
        </w:rPr>
        <w:t xml:space="preserve"> </w:t>
      </w:r>
      <w:proofErr w:type="spellStart"/>
      <w:r w:rsidRPr="00357FA2">
        <w:rPr>
          <w:color w:val="000000"/>
          <w:sz w:val="28"/>
          <w:szCs w:val="28"/>
          <w:lang w:eastAsia="vi-VN"/>
        </w:rPr>
        <w:t>vật</w:t>
      </w:r>
      <w:proofErr w:type="spellEnd"/>
      <w:r w:rsidRPr="00357FA2">
        <w:rPr>
          <w:color w:val="000000"/>
          <w:sz w:val="28"/>
          <w:szCs w:val="28"/>
          <w:lang w:eastAsia="vi-VN"/>
        </w:rPr>
        <w:t xml:space="preserve"> </w:t>
      </w:r>
      <w:proofErr w:type="spellStart"/>
      <w:r w:rsidRPr="00357FA2">
        <w:rPr>
          <w:color w:val="000000"/>
          <w:sz w:val="28"/>
          <w:szCs w:val="28"/>
          <w:lang w:eastAsia="vi-VN"/>
        </w:rPr>
        <w:t>liệu</w:t>
      </w:r>
      <w:proofErr w:type="spellEnd"/>
      <w:r w:rsidRPr="00357FA2">
        <w:rPr>
          <w:color w:val="000000"/>
          <w:sz w:val="28"/>
          <w:szCs w:val="28"/>
          <w:lang w:eastAsia="vi-VN"/>
        </w:rPr>
        <w:t xml:space="preserve"> </w:t>
      </w:r>
      <w:proofErr w:type="spellStart"/>
      <w:r w:rsidRPr="00357FA2">
        <w:rPr>
          <w:color w:val="000000"/>
          <w:sz w:val="28"/>
          <w:szCs w:val="28"/>
          <w:lang w:eastAsia="vi-VN"/>
        </w:rPr>
        <w:t>cho</w:t>
      </w:r>
      <w:proofErr w:type="spellEnd"/>
      <w:r w:rsidRPr="00357FA2">
        <w:rPr>
          <w:color w:val="000000"/>
          <w:sz w:val="28"/>
          <w:szCs w:val="28"/>
          <w:lang w:eastAsia="vi-VN"/>
        </w:rPr>
        <w:t xml:space="preserve"> </w:t>
      </w:r>
      <w:proofErr w:type="spellStart"/>
      <w:r w:rsidRPr="00357FA2">
        <w:rPr>
          <w:color w:val="000000"/>
          <w:sz w:val="28"/>
          <w:szCs w:val="28"/>
          <w:lang w:eastAsia="vi-VN"/>
        </w:rPr>
        <w:t>đổi</w:t>
      </w:r>
      <w:proofErr w:type="spellEnd"/>
      <w:r w:rsidRPr="00357FA2">
        <w:rPr>
          <w:color w:val="000000"/>
          <w:sz w:val="28"/>
          <w:szCs w:val="28"/>
          <w:lang w:eastAsia="vi-VN"/>
        </w:rPr>
        <w:t xml:space="preserve"> </w:t>
      </w:r>
      <w:proofErr w:type="spellStart"/>
      <w:r w:rsidRPr="00357FA2">
        <w:rPr>
          <w:color w:val="000000"/>
          <w:sz w:val="28"/>
          <w:szCs w:val="28"/>
          <w:lang w:eastAsia="vi-VN"/>
        </w:rPr>
        <w:t>mới</w:t>
      </w:r>
      <w:proofErr w:type="spellEnd"/>
      <w:r w:rsidRPr="00357FA2">
        <w:rPr>
          <w:color w:val="000000"/>
          <w:sz w:val="28"/>
          <w:szCs w:val="28"/>
          <w:lang w:eastAsia="vi-VN"/>
        </w:rPr>
        <w:t xml:space="preserve"> </w:t>
      </w:r>
      <w:proofErr w:type="spellStart"/>
      <w:r w:rsidRPr="00357FA2">
        <w:rPr>
          <w:color w:val="000000"/>
          <w:sz w:val="28"/>
          <w:szCs w:val="28"/>
          <w:lang w:eastAsia="vi-VN"/>
        </w:rPr>
        <w:t>công</w:t>
      </w:r>
      <w:proofErr w:type="spellEnd"/>
      <w:r w:rsidRPr="00357FA2">
        <w:rPr>
          <w:color w:val="000000"/>
          <w:sz w:val="28"/>
          <w:szCs w:val="28"/>
          <w:lang w:eastAsia="vi-VN"/>
        </w:rPr>
        <w:t xml:space="preserve"> </w:t>
      </w:r>
      <w:proofErr w:type="spellStart"/>
      <w:r w:rsidRPr="00357FA2">
        <w:rPr>
          <w:color w:val="000000"/>
          <w:sz w:val="28"/>
          <w:szCs w:val="28"/>
          <w:lang w:eastAsia="vi-VN"/>
        </w:rPr>
        <w:t>nghệ</w:t>
      </w:r>
      <w:proofErr w:type="spellEnd"/>
      <w:r w:rsidRPr="00357FA2">
        <w:rPr>
          <w:color w:val="000000"/>
          <w:sz w:val="28"/>
          <w:szCs w:val="28"/>
          <w:lang w:eastAsia="vi-VN"/>
        </w:rPr>
        <w:t xml:space="preserve">, </w:t>
      </w:r>
      <w:proofErr w:type="spellStart"/>
      <w:r w:rsidRPr="00357FA2">
        <w:rPr>
          <w:color w:val="000000"/>
          <w:sz w:val="28"/>
          <w:szCs w:val="28"/>
          <w:lang w:eastAsia="vi-VN"/>
        </w:rPr>
        <w:t>phục</w:t>
      </w:r>
      <w:proofErr w:type="spellEnd"/>
      <w:r w:rsidRPr="00357FA2">
        <w:rPr>
          <w:color w:val="000000"/>
          <w:sz w:val="28"/>
          <w:szCs w:val="28"/>
          <w:lang w:eastAsia="vi-VN"/>
        </w:rPr>
        <w:t xml:space="preserve"> </w:t>
      </w:r>
      <w:proofErr w:type="spellStart"/>
      <w:r w:rsidRPr="00357FA2">
        <w:rPr>
          <w:color w:val="000000"/>
          <w:sz w:val="28"/>
          <w:szCs w:val="28"/>
          <w:lang w:eastAsia="vi-VN"/>
        </w:rPr>
        <w:t>vụ</w:t>
      </w:r>
      <w:proofErr w:type="spellEnd"/>
      <w:r w:rsidRPr="00357FA2">
        <w:rPr>
          <w:color w:val="000000"/>
          <w:sz w:val="28"/>
          <w:szCs w:val="28"/>
          <w:lang w:eastAsia="vi-VN"/>
        </w:rPr>
        <w:t xml:space="preserve"> </w:t>
      </w:r>
      <w:proofErr w:type="spellStart"/>
      <w:r w:rsidRPr="00357FA2">
        <w:rPr>
          <w:color w:val="000000"/>
          <w:sz w:val="28"/>
          <w:szCs w:val="28"/>
          <w:lang w:eastAsia="vi-VN"/>
        </w:rPr>
        <w:t>trực</w:t>
      </w:r>
      <w:proofErr w:type="spellEnd"/>
      <w:r w:rsidRPr="00357FA2">
        <w:rPr>
          <w:color w:val="000000"/>
          <w:sz w:val="28"/>
          <w:szCs w:val="28"/>
          <w:lang w:eastAsia="vi-VN"/>
        </w:rPr>
        <w:t xml:space="preserve"> </w:t>
      </w:r>
      <w:proofErr w:type="spellStart"/>
      <w:r w:rsidRPr="00357FA2">
        <w:rPr>
          <w:color w:val="000000"/>
          <w:sz w:val="28"/>
          <w:szCs w:val="28"/>
          <w:lang w:eastAsia="vi-VN"/>
        </w:rPr>
        <w:t>tiếp</w:t>
      </w:r>
      <w:proofErr w:type="spellEnd"/>
      <w:r w:rsidRPr="00357FA2">
        <w:rPr>
          <w:color w:val="000000"/>
          <w:sz w:val="28"/>
          <w:szCs w:val="28"/>
          <w:lang w:eastAsia="vi-VN"/>
        </w:rPr>
        <w:t xml:space="preserve"> </w:t>
      </w:r>
      <w:proofErr w:type="spellStart"/>
      <w:r w:rsidRPr="00357FA2">
        <w:rPr>
          <w:color w:val="000000"/>
          <w:sz w:val="28"/>
          <w:szCs w:val="28"/>
          <w:lang w:eastAsia="vi-VN"/>
        </w:rPr>
        <w:t>hoạt</w:t>
      </w:r>
      <w:proofErr w:type="spellEnd"/>
      <w:r w:rsidRPr="00357FA2">
        <w:rPr>
          <w:color w:val="000000"/>
          <w:sz w:val="28"/>
          <w:szCs w:val="28"/>
          <w:lang w:eastAsia="vi-VN"/>
        </w:rPr>
        <w:t xml:space="preserve"> </w:t>
      </w:r>
      <w:proofErr w:type="spellStart"/>
      <w:r w:rsidRPr="00357FA2">
        <w:rPr>
          <w:color w:val="000000"/>
          <w:sz w:val="28"/>
          <w:szCs w:val="28"/>
          <w:lang w:eastAsia="vi-VN"/>
        </w:rPr>
        <w:t>động</w:t>
      </w:r>
      <w:proofErr w:type="spellEnd"/>
      <w:r w:rsidRPr="00357FA2">
        <w:rPr>
          <w:color w:val="000000"/>
          <w:sz w:val="28"/>
          <w:szCs w:val="28"/>
          <w:lang w:eastAsia="vi-VN"/>
        </w:rPr>
        <w:t xml:space="preserve"> </w:t>
      </w:r>
      <w:proofErr w:type="spellStart"/>
      <w:r w:rsidRPr="00357FA2">
        <w:rPr>
          <w:color w:val="000000"/>
          <w:sz w:val="28"/>
          <w:szCs w:val="28"/>
          <w:lang w:eastAsia="vi-VN"/>
        </w:rPr>
        <w:t>sản</w:t>
      </w:r>
      <w:proofErr w:type="spellEnd"/>
      <w:r w:rsidRPr="00357FA2">
        <w:rPr>
          <w:color w:val="000000"/>
          <w:sz w:val="28"/>
          <w:szCs w:val="28"/>
          <w:lang w:eastAsia="vi-VN"/>
        </w:rPr>
        <w:t xml:space="preserve"> </w:t>
      </w:r>
      <w:proofErr w:type="spellStart"/>
      <w:r w:rsidRPr="00357FA2">
        <w:rPr>
          <w:color w:val="000000"/>
          <w:sz w:val="28"/>
          <w:szCs w:val="28"/>
          <w:lang w:eastAsia="vi-VN"/>
        </w:rPr>
        <w:t>xuất</w:t>
      </w:r>
      <w:proofErr w:type="spellEnd"/>
      <w:r w:rsidRPr="00357FA2">
        <w:rPr>
          <w:color w:val="000000"/>
          <w:sz w:val="28"/>
          <w:szCs w:val="28"/>
          <w:lang w:eastAsia="vi-VN"/>
        </w:rPr>
        <w:t xml:space="preserve">, </w:t>
      </w:r>
      <w:proofErr w:type="spellStart"/>
      <w:r w:rsidRPr="00357FA2">
        <w:rPr>
          <w:color w:val="000000"/>
          <w:sz w:val="28"/>
          <w:szCs w:val="28"/>
          <w:lang w:eastAsia="vi-VN"/>
        </w:rPr>
        <w:t>kinh</w:t>
      </w:r>
      <w:proofErr w:type="spellEnd"/>
      <w:r w:rsidRPr="00357FA2">
        <w:rPr>
          <w:color w:val="000000"/>
          <w:sz w:val="28"/>
          <w:szCs w:val="28"/>
          <w:lang w:eastAsia="vi-VN"/>
        </w:rPr>
        <w:t xml:space="preserve"> </w:t>
      </w:r>
      <w:proofErr w:type="spellStart"/>
      <w:r w:rsidRPr="00357FA2">
        <w:rPr>
          <w:color w:val="000000"/>
          <w:sz w:val="28"/>
          <w:szCs w:val="28"/>
          <w:lang w:eastAsia="vi-VN"/>
        </w:rPr>
        <w:t>doanh</w:t>
      </w:r>
      <w:proofErr w:type="spellEnd"/>
      <w:r w:rsidRPr="00357FA2">
        <w:rPr>
          <w:color w:val="000000"/>
          <w:sz w:val="28"/>
          <w:szCs w:val="28"/>
          <w:lang w:eastAsia="vi-VN"/>
        </w:rPr>
        <w:t xml:space="preserve"> </w:t>
      </w:r>
      <w:proofErr w:type="spellStart"/>
      <w:r w:rsidRPr="00357FA2">
        <w:rPr>
          <w:color w:val="000000"/>
          <w:sz w:val="28"/>
          <w:szCs w:val="28"/>
          <w:lang w:eastAsia="vi-VN"/>
        </w:rPr>
        <w:t>của</w:t>
      </w:r>
      <w:proofErr w:type="spellEnd"/>
      <w:r w:rsidRPr="00357FA2">
        <w:rPr>
          <w:color w:val="000000"/>
          <w:sz w:val="28"/>
          <w:szCs w:val="28"/>
          <w:lang w:eastAsia="vi-VN"/>
        </w:rPr>
        <w:t xml:space="preserve"> </w:t>
      </w:r>
      <w:proofErr w:type="spellStart"/>
      <w:r w:rsidRPr="00357FA2">
        <w:rPr>
          <w:color w:val="000000"/>
          <w:sz w:val="28"/>
          <w:szCs w:val="28"/>
          <w:lang w:eastAsia="vi-VN"/>
        </w:rPr>
        <w:t>doanh</w:t>
      </w:r>
      <w:proofErr w:type="spellEnd"/>
      <w:r w:rsidRPr="00357FA2">
        <w:rPr>
          <w:color w:val="000000"/>
          <w:sz w:val="28"/>
          <w:szCs w:val="28"/>
          <w:lang w:eastAsia="vi-VN"/>
        </w:rPr>
        <w:t xml:space="preserve"> </w:t>
      </w:r>
      <w:proofErr w:type="spellStart"/>
      <w:r w:rsidRPr="00357FA2">
        <w:rPr>
          <w:color w:val="000000"/>
          <w:sz w:val="28"/>
          <w:szCs w:val="28"/>
          <w:lang w:eastAsia="vi-VN"/>
        </w:rPr>
        <w:t>nghiệp</w:t>
      </w:r>
      <w:proofErr w:type="spellEnd"/>
      <w:r w:rsidRPr="00357FA2">
        <w:rPr>
          <w:color w:val="000000"/>
          <w:sz w:val="28"/>
          <w:szCs w:val="28"/>
          <w:lang w:eastAsia="vi-VN"/>
        </w:rPr>
        <w:t>.”</w:t>
      </w:r>
    </w:p>
    <w:p w14:paraId="450B8449" w14:textId="77777777" w:rsidR="00661A4D" w:rsidRPr="00357FA2" w:rsidRDefault="00D52646" w:rsidP="00357FA2">
      <w:pPr>
        <w:pStyle w:val="BodyTextIndent2"/>
        <w:spacing w:before="120" w:line="276" w:lineRule="auto"/>
        <w:ind w:left="0" w:firstLine="709"/>
        <w:jc w:val="both"/>
        <w:rPr>
          <w:rFonts w:eastAsia="Calibri"/>
          <w:b/>
          <w:bCs/>
          <w:i/>
          <w:iCs/>
          <w:sz w:val="28"/>
          <w:szCs w:val="28"/>
          <w:lang w:val="vi-VN"/>
        </w:rPr>
      </w:pPr>
      <w:r w:rsidRPr="00357FA2">
        <w:rPr>
          <w:rFonts w:eastAsia="Calibri"/>
          <w:b/>
          <w:bCs/>
          <w:i/>
          <w:iCs/>
          <w:sz w:val="28"/>
          <w:szCs w:val="28"/>
        </w:rPr>
        <w:t>4</w:t>
      </w:r>
      <w:r w:rsidR="00661A4D" w:rsidRPr="00357FA2">
        <w:rPr>
          <w:rFonts w:eastAsia="Calibri"/>
          <w:b/>
          <w:bCs/>
          <w:i/>
          <w:iCs/>
          <w:sz w:val="28"/>
          <w:szCs w:val="28"/>
          <w:lang w:val="vi-VN"/>
        </w:rPr>
        <w:t>.4. Đánh giá tác động của các giải pháp</w:t>
      </w:r>
    </w:p>
    <w:p w14:paraId="65DEAD59" w14:textId="77777777" w:rsidR="00661A4D" w:rsidRPr="00357FA2" w:rsidRDefault="002A540E" w:rsidP="00357FA2">
      <w:pPr>
        <w:pStyle w:val="BodyTextIndent2"/>
        <w:spacing w:before="120" w:line="276" w:lineRule="auto"/>
        <w:ind w:left="0" w:firstLine="709"/>
        <w:jc w:val="both"/>
        <w:rPr>
          <w:i/>
          <w:sz w:val="28"/>
          <w:szCs w:val="28"/>
          <w:lang w:val="vi-VN"/>
        </w:rPr>
      </w:pPr>
      <w:r w:rsidRPr="00357FA2">
        <w:rPr>
          <w:i/>
          <w:sz w:val="28"/>
          <w:szCs w:val="28"/>
        </w:rPr>
        <w:t>4</w:t>
      </w:r>
      <w:r w:rsidR="00661A4D" w:rsidRPr="00357FA2">
        <w:rPr>
          <w:i/>
          <w:sz w:val="28"/>
          <w:szCs w:val="28"/>
          <w:lang w:val="vi-VN"/>
        </w:rPr>
        <w:t>.4.1. Phương án 1</w:t>
      </w:r>
    </w:p>
    <w:p w14:paraId="2AAD1E74" w14:textId="77777777" w:rsidR="00661A4D" w:rsidRPr="00357FA2" w:rsidRDefault="00661A4D" w:rsidP="00357FA2">
      <w:pPr>
        <w:pStyle w:val="BodyTextIndent2"/>
        <w:spacing w:before="120" w:line="276" w:lineRule="auto"/>
        <w:ind w:left="0" w:firstLine="709"/>
        <w:jc w:val="both"/>
        <w:rPr>
          <w:sz w:val="28"/>
          <w:szCs w:val="28"/>
          <w:lang w:val="vi-VN"/>
        </w:rPr>
      </w:pPr>
      <w:r w:rsidRPr="00357FA2">
        <w:rPr>
          <w:sz w:val="28"/>
          <w:szCs w:val="28"/>
          <w:lang w:val="vi-VN"/>
        </w:rPr>
        <w:t>a) Tác động về kinh tế, xã hội:</w:t>
      </w:r>
    </w:p>
    <w:p w14:paraId="4E7609ED" w14:textId="77777777" w:rsidR="00661A4D" w:rsidRPr="00357FA2" w:rsidRDefault="00661A4D" w:rsidP="00357FA2">
      <w:pPr>
        <w:pStyle w:val="BodyTextIndent2"/>
        <w:spacing w:before="120" w:line="276" w:lineRule="auto"/>
        <w:ind w:left="0" w:firstLine="709"/>
        <w:jc w:val="both"/>
        <w:rPr>
          <w:sz w:val="28"/>
          <w:szCs w:val="28"/>
        </w:rPr>
      </w:pP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2167B55F" w14:textId="77777777" w:rsidR="002A540E" w:rsidRPr="00357FA2" w:rsidRDefault="00661A4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tốn</w:t>
      </w:r>
      <w:proofErr w:type="spellEnd"/>
      <w:r w:rsidRPr="00357FA2">
        <w:rPr>
          <w:sz w:val="28"/>
          <w:szCs w:val="28"/>
          <w:shd w:val="clear" w:color="auto" w:fill="FFFFFF"/>
        </w:rPr>
        <w:t xml:space="preserve"> </w:t>
      </w:r>
      <w:proofErr w:type="spellStart"/>
      <w:r w:rsidRPr="00357FA2">
        <w:rPr>
          <w:sz w:val="28"/>
          <w:szCs w:val="28"/>
          <w:shd w:val="clear" w:color="auto" w:fill="FFFFFF"/>
        </w:rPr>
        <w:t>kém</w:t>
      </w:r>
      <w:proofErr w:type="spellEnd"/>
      <w:r w:rsidR="002A540E" w:rsidRPr="00357FA2">
        <w:rPr>
          <w:sz w:val="28"/>
          <w:szCs w:val="28"/>
          <w:shd w:val="clear" w:color="auto" w:fill="FFFFFF"/>
        </w:rPr>
        <w:t xml:space="preserve"> </w:t>
      </w:r>
      <w:proofErr w:type="spellStart"/>
      <w:r w:rsidR="002A540E" w:rsidRPr="00357FA2">
        <w:rPr>
          <w:sz w:val="28"/>
          <w:szCs w:val="28"/>
          <w:shd w:val="clear" w:color="auto" w:fill="FFFFFF"/>
        </w:rPr>
        <w:t>kinh</w:t>
      </w:r>
      <w:proofErr w:type="spellEnd"/>
      <w:r w:rsidR="002A540E" w:rsidRPr="00357FA2">
        <w:rPr>
          <w:sz w:val="28"/>
          <w:szCs w:val="28"/>
          <w:shd w:val="clear" w:color="auto" w:fill="FFFFFF"/>
        </w:rPr>
        <w:t xml:space="preserve"> </w:t>
      </w:r>
      <w:proofErr w:type="spellStart"/>
      <w:r w:rsidR="002A540E" w:rsidRPr="00357FA2">
        <w:rPr>
          <w:sz w:val="28"/>
          <w:szCs w:val="28"/>
          <w:shd w:val="clear" w:color="auto" w:fill="FFFFFF"/>
        </w:rPr>
        <w:t>phí</w:t>
      </w:r>
      <w:proofErr w:type="spellEnd"/>
      <w:r w:rsidR="002A540E" w:rsidRPr="00357FA2">
        <w:rPr>
          <w:sz w:val="28"/>
          <w:szCs w:val="28"/>
          <w:shd w:val="clear" w:color="auto" w:fill="FFFFFF"/>
        </w:rPr>
        <w:t xml:space="preserve"> </w:t>
      </w:r>
      <w:proofErr w:type="spellStart"/>
      <w:r w:rsidR="002A540E" w:rsidRPr="00357FA2">
        <w:rPr>
          <w:sz w:val="28"/>
          <w:szCs w:val="28"/>
          <w:shd w:val="clear" w:color="auto" w:fill="FFFFFF"/>
        </w:rPr>
        <w:t>đầu</w:t>
      </w:r>
      <w:proofErr w:type="spellEnd"/>
      <w:r w:rsidR="002A540E" w:rsidRPr="00357FA2">
        <w:rPr>
          <w:sz w:val="28"/>
          <w:szCs w:val="28"/>
          <w:shd w:val="clear" w:color="auto" w:fill="FFFFFF"/>
        </w:rPr>
        <w:t xml:space="preserve"> </w:t>
      </w:r>
      <w:proofErr w:type="spellStart"/>
      <w:r w:rsidR="002A540E" w:rsidRPr="00357FA2">
        <w:rPr>
          <w:sz w:val="28"/>
          <w:szCs w:val="28"/>
          <w:shd w:val="clear" w:color="auto" w:fill="FFFFFF"/>
        </w:rPr>
        <w:t>tư</w:t>
      </w:r>
      <w:proofErr w:type="spellEnd"/>
      <w:r w:rsidR="002A540E" w:rsidRPr="00357FA2">
        <w:rPr>
          <w:sz w:val="28"/>
          <w:szCs w:val="28"/>
          <w:shd w:val="clear" w:color="auto" w:fill="FFFFFF"/>
        </w:rPr>
        <w:t>.</w:t>
      </w:r>
    </w:p>
    <w:p w14:paraId="22A5C30C" w14:textId="77777777" w:rsidR="002A540E" w:rsidRPr="00357FA2" w:rsidRDefault="00661A4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cơ</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002A540E" w:rsidRPr="00357FA2">
        <w:rPr>
          <w:sz w:val="28"/>
          <w:szCs w:val="28"/>
          <w:shd w:val="clear" w:color="auto" w:fill="FFFFFF"/>
        </w:rPr>
        <w:t>liên</w:t>
      </w:r>
      <w:proofErr w:type="spellEnd"/>
      <w:r w:rsidR="002A540E" w:rsidRPr="00357FA2">
        <w:rPr>
          <w:sz w:val="28"/>
          <w:szCs w:val="28"/>
          <w:shd w:val="clear" w:color="auto" w:fill="FFFFFF"/>
        </w:rPr>
        <w:t xml:space="preserve"> </w:t>
      </w:r>
      <w:proofErr w:type="spellStart"/>
      <w:r w:rsidR="002A540E" w:rsidRPr="00357FA2">
        <w:rPr>
          <w:sz w:val="28"/>
          <w:szCs w:val="28"/>
          <w:shd w:val="clear" w:color="auto" w:fill="FFFFFF"/>
        </w:rPr>
        <w:t>quan</w:t>
      </w:r>
      <w:proofErr w:type="spellEnd"/>
      <w:r w:rsidRPr="00357FA2">
        <w:rPr>
          <w:sz w:val="28"/>
          <w:szCs w:val="28"/>
          <w:shd w:val="clear" w:color="auto" w:fill="FFFFFF"/>
        </w:rPr>
        <w:t xml:space="preserve">: </w:t>
      </w:r>
      <w:proofErr w:type="spellStart"/>
      <w:r w:rsidR="002A540E" w:rsidRPr="00357FA2">
        <w:rPr>
          <w:sz w:val="28"/>
          <w:szCs w:val="28"/>
          <w:shd w:val="clear" w:color="auto" w:fill="FFFFFF"/>
        </w:rPr>
        <w:t>không</w:t>
      </w:r>
      <w:proofErr w:type="spellEnd"/>
      <w:r w:rsidR="002A540E" w:rsidRPr="00357FA2">
        <w:rPr>
          <w:sz w:val="28"/>
          <w:szCs w:val="28"/>
          <w:shd w:val="clear" w:color="auto" w:fill="FFFFFF"/>
        </w:rPr>
        <w:t xml:space="preserve"> </w:t>
      </w:r>
      <w:proofErr w:type="spellStart"/>
      <w:r w:rsidR="002A540E" w:rsidRPr="00357FA2">
        <w:rPr>
          <w:sz w:val="28"/>
          <w:szCs w:val="28"/>
          <w:shd w:val="clear" w:color="auto" w:fill="FFFFFF"/>
        </w:rPr>
        <w:t>có</w:t>
      </w:r>
      <w:proofErr w:type="spellEnd"/>
      <w:r w:rsidR="002A540E" w:rsidRPr="00357FA2">
        <w:rPr>
          <w:sz w:val="28"/>
          <w:szCs w:val="28"/>
          <w:shd w:val="clear" w:color="auto" w:fill="FFFFFF"/>
        </w:rPr>
        <w:t>.</w:t>
      </w:r>
    </w:p>
    <w:p w14:paraId="4C386C6A" w14:textId="77777777" w:rsidR="00661A4D" w:rsidRPr="00357FA2" w:rsidRDefault="00661A4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a2) </w:t>
      </w:r>
      <w:proofErr w:type="spellStart"/>
      <w:r w:rsidRPr="00357FA2">
        <w:rPr>
          <w:sz w:val="28"/>
          <w:szCs w:val="28"/>
          <w:shd w:val="clear" w:color="auto" w:fill="FFFFFF"/>
        </w:rPr>
        <w:t>Tác</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tiêu</w:t>
      </w:r>
      <w:proofErr w:type="spellEnd"/>
      <w:r w:rsidRPr="00357FA2">
        <w:rPr>
          <w:sz w:val="28"/>
          <w:szCs w:val="28"/>
          <w:shd w:val="clear" w:color="auto" w:fill="FFFFFF"/>
        </w:rPr>
        <w:t xml:space="preserve"> </w:t>
      </w:r>
      <w:proofErr w:type="spellStart"/>
      <w:r w:rsidRPr="00357FA2">
        <w:rPr>
          <w:sz w:val="28"/>
          <w:szCs w:val="28"/>
          <w:shd w:val="clear" w:color="auto" w:fill="FFFFFF"/>
        </w:rPr>
        <w:t>cực</w:t>
      </w:r>
      <w:proofErr w:type="spellEnd"/>
      <w:r w:rsidRPr="00357FA2">
        <w:rPr>
          <w:sz w:val="28"/>
          <w:szCs w:val="28"/>
          <w:shd w:val="clear" w:color="auto" w:fill="FFFFFF"/>
        </w:rPr>
        <w:t>:</w:t>
      </w:r>
    </w:p>
    <w:p w14:paraId="2BA3FC2B" w14:textId="3EDF5D16" w:rsidR="002A540E" w:rsidRPr="00357FA2" w:rsidRDefault="00661A4D" w:rsidP="00357FA2">
      <w:pPr>
        <w:pStyle w:val="BodyTextIndent2"/>
        <w:spacing w:before="120" w:line="276" w:lineRule="auto"/>
        <w:ind w:left="0" w:firstLine="709"/>
        <w:jc w:val="both"/>
        <w:rPr>
          <w:sz w:val="28"/>
          <w:szCs w:val="28"/>
        </w:rPr>
      </w:pPr>
      <w:r w:rsidRPr="00357FA2">
        <w:rPr>
          <w:sz w:val="28"/>
          <w:szCs w:val="28"/>
          <w:lang w:val="vi-VN"/>
        </w:rPr>
        <w:t xml:space="preserve">- Đối với Nhà nước: </w:t>
      </w:r>
      <w:proofErr w:type="spellStart"/>
      <w:r w:rsidRPr="00357FA2">
        <w:rPr>
          <w:sz w:val="28"/>
          <w:szCs w:val="28"/>
        </w:rPr>
        <w:t>thiếu</w:t>
      </w:r>
      <w:proofErr w:type="spellEnd"/>
      <w:r w:rsidRPr="00357FA2">
        <w:rPr>
          <w:sz w:val="28"/>
          <w:szCs w:val="28"/>
        </w:rPr>
        <w:t xml:space="preserve">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công</w:t>
      </w:r>
      <w:proofErr w:type="spellEnd"/>
      <w:r w:rsidRPr="00357FA2">
        <w:rPr>
          <w:sz w:val="28"/>
          <w:szCs w:val="28"/>
        </w:rPr>
        <w:t xml:space="preserve"> </w:t>
      </w:r>
      <w:proofErr w:type="spellStart"/>
      <w:r w:rsidRPr="00357FA2">
        <w:rPr>
          <w:sz w:val="28"/>
          <w:szCs w:val="28"/>
        </w:rPr>
        <w:t>cụ</w:t>
      </w:r>
      <w:proofErr w:type="spellEnd"/>
      <w:r w:rsidRPr="00357FA2">
        <w:rPr>
          <w:sz w:val="28"/>
          <w:szCs w:val="28"/>
        </w:rPr>
        <w:t xml:space="preserve"> </w:t>
      </w:r>
      <w:proofErr w:type="spellStart"/>
      <w:r w:rsidR="002A540E" w:rsidRPr="00357FA2">
        <w:rPr>
          <w:sz w:val="28"/>
          <w:szCs w:val="28"/>
        </w:rPr>
        <w:t>thúc</w:t>
      </w:r>
      <w:proofErr w:type="spellEnd"/>
      <w:r w:rsidR="002A540E" w:rsidRPr="00357FA2">
        <w:rPr>
          <w:sz w:val="28"/>
          <w:szCs w:val="28"/>
        </w:rPr>
        <w:t xml:space="preserve"> </w:t>
      </w:r>
      <w:proofErr w:type="spellStart"/>
      <w:r w:rsidR="002A540E" w:rsidRPr="00357FA2">
        <w:rPr>
          <w:sz w:val="28"/>
          <w:szCs w:val="28"/>
        </w:rPr>
        <w:t>đẩy</w:t>
      </w:r>
      <w:proofErr w:type="spellEnd"/>
      <w:r w:rsidR="002A540E" w:rsidRPr="00357FA2">
        <w:rPr>
          <w:sz w:val="28"/>
          <w:szCs w:val="28"/>
        </w:rPr>
        <w:t xml:space="preserve"> </w:t>
      </w:r>
      <w:proofErr w:type="spellStart"/>
      <w:r w:rsidR="002A540E" w:rsidRPr="00357FA2">
        <w:rPr>
          <w:sz w:val="28"/>
          <w:szCs w:val="28"/>
        </w:rPr>
        <w:t>sự</w:t>
      </w:r>
      <w:proofErr w:type="spellEnd"/>
      <w:r w:rsidR="002A540E" w:rsidRPr="00357FA2">
        <w:rPr>
          <w:sz w:val="28"/>
          <w:szCs w:val="28"/>
        </w:rPr>
        <w:t xml:space="preserve"> </w:t>
      </w:r>
      <w:proofErr w:type="spellStart"/>
      <w:r w:rsidR="002A540E" w:rsidRPr="00357FA2">
        <w:rPr>
          <w:sz w:val="28"/>
          <w:szCs w:val="28"/>
        </w:rPr>
        <w:t>phát</w:t>
      </w:r>
      <w:proofErr w:type="spellEnd"/>
      <w:r w:rsidR="002A540E" w:rsidRPr="00357FA2">
        <w:rPr>
          <w:sz w:val="28"/>
          <w:szCs w:val="28"/>
        </w:rPr>
        <w:t xml:space="preserve"> </w:t>
      </w:r>
      <w:proofErr w:type="spellStart"/>
      <w:r w:rsidR="002A540E" w:rsidRPr="00357FA2">
        <w:rPr>
          <w:sz w:val="28"/>
          <w:szCs w:val="28"/>
        </w:rPr>
        <w:t>triển</w:t>
      </w:r>
      <w:proofErr w:type="spellEnd"/>
      <w:r w:rsidR="002A540E" w:rsidRPr="00357FA2">
        <w:rPr>
          <w:sz w:val="28"/>
          <w:szCs w:val="28"/>
        </w:rPr>
        <w:t xml:space="preserve"> </w:t>
      </w:r>
      <w:proofErr w:type="spellStart"/>
      <w:r w:rsidR="002A540E" w:rsidRPr="00357FA2">
        <w:rPr>
          <w:sz w:val="28"/>
          <w:szCs w:val="28"/>
        </w:rPr>
        <w:t>của</w:t>
      </w:r>
      <w:proofErr w:type="spellEnd"/>
      <w:r w:rsidR="002A540E" w:rsidRPr="00357FA2">
        <w:rPr>
          <w:sz w:val="28"/>
          <w:szCs w:val="28"/>
        </w:rPr>
        <w:t xml:space="preserve"> KHCN&amp;ĐMST</w:t>
      </w:r>
      <w:r w:rsidR="007F15BF" w:rsidRPr="00357FA2">
        <w:rPr>
          <w:sz w:val="28"/>
          <w:szCs w:val="28"/>
        </w:rPr>
        <w:t xml:space="preserve"> </w:t>
      </w:r>
      <w:proofErr w:type="spellStart"/>
      <w:r w:rsidR="007F15BF" w:rsidRPr="00357FA2">
        <w:rPr>
          <w:sz w:val="28"/>
          <w:szCs w:val="28"/>
        </w:rPr>
        <w:t>tại</w:t>
      </w:r>
      <w:proofErr w:type="spellEnd"/>
      <w:r w:rsidR="007F15BF" w:rsidRPr="00357FA2">
        <w:rPr>
          <w:sz w:val="28"/>
          <w:szCs w:val="28"/>
        </w:rPr>
        <w:t xml:space="preserve"> </w:t>
      </w:r>
      <w:proofErr w:type="spellStart"/>
      <w:r w:rsidR="007F15BF" w:rsidRPr="00357FA2">
        <w:rPr>
          <w:sz w:val="28"/>
          <w:szCs w:val="28"/>
        </w:rPr>
        <w:t>doanh</w:t>
      </w:r>
      <w:proofErr w:type="spellEnd"/>
      <w:r w:rsidR="007F15BF" w:rsidRPr="00357FA2">
        <w:rPr>
          <w:sz w:val="28"/>
          <w:szCs w:val="28"/>
        </w:rPr>
        <w:t xml:space="preserve"> </w:t>
      </w:r>
      <w:proofErr w:type="spellStart"/>
      <w:r w:rsidR="007F15BF" w:rsidRPr="00357FA2">
        <w:rPr>
          <w:sz w:val="28"/>
          <w:szCs w:val="28"/>
        </w:rPr>
        <w:t>nghiệp</w:t>
      </w:r>
      <w:proofErr w:type="spellEnd"/>
      <w:r w:rsidR="002A540E" w:rsidRPr="00357FA2">
        <w:rPr>
          <w:sz w:val="28"/>
          <w:szCs w:val="28"/>
        </w:rPr>
        <w:t>.</w:t>
      </w:r>
    </w:p>
    <w:p w14:paraId="4D0DD968" w14:textId="1A02F56D" w:rsidR="002A540E" w:rsidRPr="00357FA2" w:rsidRDefault="002A540E" w:rsidP="00357FA2">
      <w:pPr>
        <w:pStyle w:val="BodyTextIndent2"/>
        <w:spacing w:before="120" w:line="276" w:lineRule="auto"/>
        <w:ind w:left="0" w:firstLine="709"/>
        <w:jc w:val="both"/>
        <w:rPr>
          <w:b/>
          <w:sz w:val="28"/>
          <w:szCs w:val="28"/>
          <w:lang w:val="pt-BR"/>
        </w:rPr>
      </w:pPr>
      <w:r w:rsidRPr="00357FA2">
        <w:rPr>
          <w:sz w:val="28"/>
          <w:szCs w:val="28"/>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cơ</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tạo</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lực</w:t>
      </w:r>
      <w:proofErr w:type="spellEnd"/>
      <w:r w:rsidRPr="00357FA2">
        <w:rPr>
          <w:sz w:val="28"/>
          <w:szCs w:val="28"/>
          <w:shd w:val="clear" w:color="auto" w:fill="FFFFFF"/>
        </w:rPr>
        <w:t xml:space="preserve"> </w:t>
      </w:r>
      <w:proofErr w:type="spellStart"/>
      <w:r w:rsidRPr="00357FA2">
        <w:rPr>
          <w:sz w:val="28"/>
          <w:szCs w:val="28"/>
          <w:shd w:val="clear" w:color="auto" w:fill="FFFFFF"/>
        </w:rPr>
        <w:t>cho</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của</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doanh</w:t>
      </w:r>
      <w:proofErr w:type="spellEnd"/>
      <w:r w:rsidRPr="00357FA2">
        <w:rPr>
          <w:sz w:val="28"/>
          <w:szCs w:val="28"/>
          <w:shd w:val="clear" w:color="auto" w:fill="FFFFFF"/>
        </w:rPr>
        <w:t xml:space="preserve"> </w:t>
      </w:r>
      <w:proofErr w:type="spellStart"/>
      <w:r w:rsidRPr="00357FA2">
        <w:rPr>
          <w:sz w:val="28"/>
          <w:szCs w:val="28"/>
          <w:shd w:val="clear" w:color="auto" w:fill="FFFFFF"/>
        </w:rPr>
        <w:t>nghiệp</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KHCN&amp;ĐMST</w:t>
      </w:r>
      <w:r w:rsidRPr="00357FA2">
        <w:rPr>
          <w:b/>
          <w:sz w:val="28"/>
          <w:szCs w:val="28"/>
          <w:lang w:val="pt-BR"/>
        </w:rPr>
        <w:t>.</w:t>
      </w:r>
    </w:p>
    <w:p w14:paraId="275A582E" w14:textId="77777777" w:rsidR="002A540E" w:rsidRPr="00357FA2" w:rsidRDefault="00661A4D" w:rsidP="00357FA2">
      <w:pPr>
        <w:pStyle w:val="BodyTextIndent2"/>
        <w:spacing w:before="120" w:line="276" w:lineRule="auto"/>
        <w:ind w:left="0" w:firstLine="709"/>
        <w:jc w:val="both"/>
        <w:rPr>
          <w:sz w:val="28"/>
          <w:szCs w:val="28"/>
          <w:lang w:val="nl-NL"/>
        </w:rPr>
      </w:pPr>
      <w:r w:rsidRPr="00357FA2">
        <w:rPr>
          <w:sz w:val="28"/>
          <w:szCs w:val="28"/>
          <w:lang w:val="nl-NL"/>
        </w:rPr>
        <w:t>b</w:t>
      </w:r>
      <w:r w:rsidRPr="00357FA2">
        <w:rPr>
          <w:sz w:val="28"/>
          <w:szCs w:val="28"/>
          <w:lang w:val="vi-VN"/>
        </w:rPr>
        <w:t>) Tác động về giới</w:t>
      </w:r>
      <w:r w:rsidRPr="00357FA2">
        <w:rPr>
          <w:sz w:val="28"/>
          <w:szCs w:val="28"/>
          <w:lang w:val="nl-NL"/>
        </w:rPr>
        <w:t>:</w:t>
      </w:r>
    </w:p>
    <w:p w14:paraId="4FF597AE" w14:textId="77777777" w:rsidR="002A540E" w:rsidRPr="00357FA2" w:rsidRDefault="00661A4D" w:rsidP="00357FA2">
      <w:pPr>
        <w:pStyle w:val="BodyTextIndent2"/>
        <w:spacing w:before="120" w:line="276" w:lineRule="auto"/>
        <w:ind w:left="0"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1BC8C62E" w14:textId="77777777" w:rsidR="001B4009" w:rsidRPr="00357FA2" w:rsidRDefault="00661A4D" w:rsidP="00357FA2">
      <w:pPr>
        <w:pStyle w:val="BodyTextIndent2"/>
        <w:spacing w:before="120" w:line="276" w:lineRule="auto"/>
        <w:ind w:left="0" w:firstLine="709"/>
        <w:jc w:val="both"/>
        <w:rPr>
          <w:sz w:val="28"/>
          <w:szCs w:val="28"/>
          <w:lang w:val="vi-VN"/>
        </w:rPr>
      </w:pPr>
      <w:r w:rsidRPr="00357FA2">
        <w:rPr>
          <w:sz w:val="28"/>
          <w:szCs w:val="28"/>
          <w:lang w:val="vi-VN"/>
        </w:rPr>
        <w:t xml:space="preserve">c) Tác động về thủ tục hành chính: </w:t>
      </w:r>
    </w:p>
    <w:p w14:paraId="00678FA2" w14:textId="77777777" w:rsidR="001B4009" w:rsidRPr="00357FA2" w:rsidRDefault="00661A4D" w:rsidP="00357FA2">
      <w:pPr>
        <w:pStyle w:val="BodyTextIndent2"/>
        <w:spacing w:before="120" w:line="276" w:lineRule="auto"/>
        <w:ind w:left="0"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làm</w:t>
      </w:r>
      <w:proofErr w:type="spellEnd"/>
      <w:r w:rsidRPr="00357FA2">
        <w:rPr>
          <w:sz w:val="28"/>
          <w:szCs w:val="28"/>
        </w:rPr>
        <w:t xml:space="preserve"> </w:t>
      </w:r>
      <w:proofErr w:type="spellStart"/>
      <w:r w:rsidRPr="00357FA2">
        <w:rPr>
          <w:sz w:val="28"/>
          <w:szCs w:val="28"/>
        </w:rPr>
        <w:t>thay</w:t>
      </w:r>
      <w:proofErr w:type="spellEnd"/>
      <w:r w:rsidRPr="00357FA2">
        <w:rPr>
          <w:sz w:val="28"/>
          <w:szCs w:val="28"/>
        </w:rPr>
        <w:t xml:space="preserve"> </w:t>
      </w:r>
      <w:proofErr w:type="spellStart"/>
      <w:r w:rsidRPr="00357FA2">
        <w:rPr>
          <w:sz w:val="28"/>
          <w:szCs w:val="28"/>
        </w:rPr>
        <w:t>đổi</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trong</w:t>
      </w:r>
      <w:proofErr w:type="spellEnd"/>
      <w:r w:rsidRPr="00357FA2">
        <w:rPr>
          <w:sz w:val="28"/>
          <w:szCs w:val="28"/>
        </w:rPr>
        <w:t xml:space="preserve"> </w:t>
      </w:r>
      <w:proofErr w:type="spellStart"/>
      <w:r w:rsidR="002A540E" w:rsidRPr="00357FA2">
        <w:rPr>
          <w:sz w:val="28"/>
          <w:szCs w:val="28"/>
        </w:rPr>
        <w:t>Luật</w:t>
      </w:r>
      <w:proofErr w:type="spellEnd"/>
      <w:r w:rsidR="002A540E" w:rsidRPr="00357FA2">
        <w:rPr>
          <w:sz w:val="28"/>
          <w:szCs w:val="28"/>
        </w:rPr>
        <w:t xml:space="preserve"> KH&amp;CN.</w:t>
      </w:r>
    </w:p>
    <w:p w14:paraId="1FFDE0D1" w14:textId="77777777" w:rsidR="001B4009" w:rsidRPr="00357FA2" w:rsidRDefault="00661A4D" w:rsidP="00357FA2">
      <w:pPr>
        <w:pStyle w:val="BodyTextIndent2"/>
        <w:spacing w:before="120" w:line="276" w:lineRule="auto"/>
        <w:ind w:left="0" w:firstLine="709"/>
        <w:jc w:val="both"/>
        <w:rPr>
          <w:sz w:val="28"/>
          <w:szCs w:val="28"/>
          <w:lang w:val="vi-VN"/>
        </w:rPr>
      </w:pPr>
      <w:r w:rsidRPr="00357FA2">
        <w:rPr>
          <w:sz w:val="28"/>
          <w:szCs w:val="28"/>
          <w:lang w:val="vi-VN"/>
        </w:rPr>
        <w:t>d) Tác động tới hệ thống pháp luật:</w:t>
      </w:r>
    </w:p>
    <w:p w14:paraId="69A676C9" w14:textId="7E8E27AB" w:rsidR="001B4009" w:rsidRPr="00357FA2" w:rsidRDefault="00661A4D" w:rsidP="00357FA2">
      <w:pPr>
        <w:pStyle w:val="BodyTextIndent2"/>
        <w:spacing w:before="120" w:line="276" w:lineRule="auto"/>
        <w:ind w:left="0" w:firstLine="709"/>
        <w:jc w:val="both"/>
        <w:rPr>
          <w:sz w:val="28"/>
          <w:szCs w:val="28"/>
          <w:lang w:val="nl-NL"/>
        </w:rPr>
      </w:pPr>
      <w:r w:rsidRPr="00357FA2">
        <w:rPr>
          <w:sz w:val="28"/>
          <w:szCs w:val="28"/>
          <w:lang w:val="nl-NL"/>
        </w:rPr>
        <w:t>Hoàn thiện hệ thống pháp luật về KH&amp;CN.</w:t>
      </w:r>
    </w:p>
    <w:p w14:paraId="3227E279" w14:textId="77777777" w:rsidR="001B4009" w:rsidRPr="00357FA2" w:rsidRDefault="001B4009" w:rsidP="00357FA2">
      <w:pPr>
        <w:pStyle w:val="BodyTextIndent2"/>
        <w:spacing w:before="120" w:line="276" w:lineRule="auto"/>
        <w:ind w:left="0" w:firstLine="709"/>
        <w:jc w:val="both"/>
        <w:rPr>
          <w:i/>
          <w:sz w:val="28"/>
          <w:szCs w:val="28"/>
          <w:lang w:val="vi-VN"/>
        </w:rPr>
      </w:pPr>
      <w:r w:rsidRPr="00357FA2">
        <w:rPr>
          <w:i/>
          <w:sz w:val="28"/>
          <w:szCs w:val="28"/>
          <w:lang w:val="nl-NL"/>
        </w:rPr>
        <w:t>4</w:t>
      </w:r>
      <w:r w:rsidR="00661A4D" w:rsidRPr="00357FA2">
        <w:rPr>
          <w:i/>
          <w:sz w:val="28"/>
          <w:szCs w:val="28"/>
          <w:lang w:val="vi-VN"/>
        </w:rPr>
        <w:t>.4.2</w:t>
      </w:r>
      <w:r w:rsidR="00661A4D" w:rsidRPr="00357FA2">
        <w:rPr>
          <w:i/>
          <w:sz w:val="28"/>
          <w:szCs w:val="28"/>
        </w:rPr>
        <w:t>.</w:t>
      </w:r>
      <w:r w:rsidR="00661A4D" w:rsidRPr="00357FA2">
        <w:rPr>
          <w:i/>
          <w:sz w:val="28"/>
          <w:szCs w:val="28"/>
          <w:lang w:val="vi-VN"/>
        </w:rPr>
        <w:t xml:space="preserve"> Phương án 2:</w:t>
      </w:r>
    </w:p>
    <w:p w14:paraId="3F28138C" w14:textId="77777777" w:rsidR="001B4009" w:rsidRPr="00357FA2" w:rsidRDefault="00661A4D" w:rsidP="00357FA2">
      <w:pPr>
        <w:pStyle w:val="BodyTextIndent2"/>
        <w:spacing w:before="120" w:line="276" w:lineRule="auto"/>
        <w:ind w:left="0" w:firstLine="709"/>
        <w:jc w:val="both"/>
        <w:rPr>
          <w:sz w:val="28"/>
          <w:szCs w:val="28"/>
          <w:lang w:val="nl-NL"/>
        </w:rPr>
      </w:pPr>
      <w:r w:rsidRPr="00357FA2">
        <w:rPr>
          <w:sz w:val="28"/>
          <w:szCs w:val="28"/>
          <w:lang w:val="vi-VN"/>
        </w:rPr>
        <w:t xml:space="preserve">a) Tác động </w:t>
      </w:r>
      <w:r w:rsidRPr="00357FA2">
        <w:rPr>
          <w:sz w:val="28"/>
          <w:szCs w:val="28"/>
          <w:lang w:val="nl-NL"/>
        </w:rPr>
        <w:t xml:space="preserve">về </w:t>
      </w:r>
      <w:r w:rsidRPr="00357FA2">
        <w:rPr>
          <w:sz w:val="28"/>
          <w:szCs w:val="28"/>
          <w:lang w:val="vi-VN"/>
        </w:rPr>
        <w:t>kinh tế</w:t>
      </w:r>
      <w:r w:rsidRPr="00357FA2">
        <w:rPr>
          <w:sz w:val="28"/>
          <w:szCs w:val="28"/>
          <w:lang w:val="nl-NL"/>
        </w:rPr>
        <w:t>, xã hội:</w:t>
      </w:r>
    </w:p>
    <w:p w14:paraId="7F82C8A8" w14:textId="77777777" w:rsidR="001B4009" w:rsidRPr="00357FA2" w:rsidRDefault="00661A4D" w:rsidP="00357FA2">
      <w:pPr>
        <w:pStyle w:val="BodyTextIndent2"/>
        <w:spacing w:before="120" w:line="276" w:lineRule="auto"/>
        <w:ind w:left="0" w:firstLine="709"/>
        <w:jc w:val="both"/>
        <w:rPr>
          <w:sz w:val="28"/>
          <w:szCs w:val="28"/>
        </w:rPr>
      </w:pPr>
      <w:r w:rsidRPr="00357FA2">
        <w:rPr>
          <w:sz w:val="28"/>
          <w:szCs w:val="28"/>
          <w:lang w:val="nl-NL"/>
        </w:rPr>
        <w:lastRenderedPageBreak/>
        <w:tab/>
      </w: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5758DD53" w14:textId="77777777" w:rsidR="001B4009" w:rsidRPr="00357FA2" w:rsidRDefault="00661A4D" w:rsidP="00357FA2">
      <w:pPr>
        <w:pStyle w:val="BodyTextIndent2"/>
        <w:spacing w:before="120" w:line="276" w:lineRule="auto"/>
        <w:ind w:left="0" w:firstLine="709"/>
        <w:jc w:val="both"/>
        <w:rPr>
          <w:sz w:val="28"/>
          <w:szCs w:val="28"/>
        </w:rPr>
      </w:pPr>
      <w:r w:rsidRPr="00357FA2">
        <w:rPr>
          <w:sz w:val="28"/>
          <w:szCs w:val="28"/>
          <w:lang w:val="vi-VN"/>
        </w:rPr>
        <w:t xml:space="preserve">- Đối với Nhà nước: </w:t>
      </w:r>
      <w:proofErr w:type="spellStart"/>
      <w:r w:rsidRPr="00357FA2">
        <w:rPr>
          <w:sz w:val="28"/>
          <w:szCs w:val="28"/>
        </w:rPr>
        <w:t>hoàn</w:t>
      </w:r>
      <w:proofErr w:type="spellEnd"/>
      <w:r w:rsidRPr="00357FA2">
        <w:rPr>
          <w:sz w:val="28"/>
          <w:szCs w:val="28"/>
        </w:rPr>
        <w:t xml:space="preserve"> </w:t>
      </w:r>
      <w:proofErr w:type="spellStart"/>
      <w:r w:rsidRPr="00357FA2">
        <w:rPr>
          <w:sz w:val="28"/>
          <w:szCs w:val="28"/>
        </w:rPr>
        <w:t>thiện</w:t>
      </w:r>
      <w:proofErr w:type="spellEnd"/>
      <w:r w:rsidRPr="00357FA2">
        <w:rPr>
          <w:sz w:val="28"/>
          <w:szCs w:val="28"/>
        </w:rPr>
        <w:t xml:space="preserve"> </w:t>
      </w:r>
      <w:proofErr w:type="spellStart"/>
      <w:r w:rsidRPr="00357FA2">
        <w:rPr>
          <w:sz w:val="28"/>
          <w:szCs w:val="28"/>
        </w:rPr>
        <w:t>công</w:t>
      </w:r>
      <w:proofErr w:type="spellEnd"/>
      <w:r w:rsidRPr="00357FA2">
        <w:rPr>
          <w:sz w:val="28"/>
          <w:szCs w:val="28"/>
        </w:rPr>
        <w:t xml:space="preserve"> </w:t>
      </w:r>
      <w:proofErr w:type="spellStart"/>
      <w:r w:rsidRPr="00357FA2">
        <w:rPr>
          <w:sz w:val="28"/>
          <w:szCs w:val="28"/>
        </w:rPr>
        <w:t>cụ</w:t>
      </w:r>
      <w:proofErr w:type="spellEnd"/>
      <w:r w:rsidRPr="00357FA2">
        <w:rPr>
          <w:sz w:val="28"/>
          <w:szCs w:val="28"/>
        </w:rPr>
        <w:t xml:space="preserve"> </w:t>
      </w:r>
      <w:proofErr w:type="spellStart"/>
      <w:r w:rsidRPr="00357FA2">
        <w:rPr>
          <w:sz w:val="28"/>
          <w:szCs w:val="28"/>
        </w:rPr>
        <w:t>quản</w:t>
      </w:r>
      <w:proofErr w:type="spellEnd"/>
      <w:r w:rsidRPr="00357FA2">
        <w:rPr>
          <w:sz w:val="28"/>
          <w:szCs w:val="28"/>
        </w:rPr>
        <w:t xml:space="preserve"> </w:t>
      </w:r>
      <w:proofErr w:type="spellStart"/>
      <w:r w:rsidRPr="00357FA2">
        <w:rPr>
          <w:sz w:val="28"/>
          <w:szCs w:val="28"/>
        </w:rPr>
        <w:t>lý</w:t>
      </w:r>
      <w:proofErr w:type="spellEnd"/>
      <w:r w:rsidRPr="00357FA2">
        <w:rPr>
          <w:sz w:val="28"/>
          <w:szCs w:val="28"/>
        </w:rPr>
        <w:t>.</w:t>
      </w:r>
    </w:p>
    <w:p w14:paraId="072FA295" w14:textId="11716024" w:rsidR="001B4009" w:rsidRPr="00357FA2" w:rsidRDefault="00661A4D" w:rsidP="00357FA2">
      <w:pPr>
        <w:pStyle w:val="BodyTextIndent2"/>
        <w:spacing w:before="120" w:line="276" w:lineRule="auto"/>
        <w:ind w:left="0" w:firstLine="709"/>
        <w:jc w:val="both"/>
        <w:rPr>
          <w:sz w:val="28"/>
          <w:szCs w:val="28"/>
          <w:shd w:val="clear" w:color="auto" w:fill="FFFFFF"/>
        </w:rPr>
      </w:pPr>
      <w:r w:rsidRPr="00357FA2">
        <w:rPr>
          <w:sz w:val="28"/>
          <w:szCs w:val="28"/>
          <w:lang w:val="vi-VN"/>
        </w:rPr>
        <w:t xml:space="preserve">- Đối với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cơ</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Pr="00357FA2">
        <w:rPr>
          <w:sz w:val="28"/>
          <w:szCs w:val="28"/>
          <w:shd w:val="clear" w:color="auto" w:fill="FFFFFF"/>
        </w:rPr>
        <w:t>nâng</w:t>
      </w:r>
      <w:proofErr w:type="spellEnd"/>
      <w:r w:rsidRPr="00357FA2">
        <w:rPr>
          <w:sz w:val="28"/>
          <w:szCs w:val="28"/>
          <w:shd w:val="clear" w:color="auto" w:fill="FFFFFF"/>
        </w:rPr>
        <w:t xml:space="preserve"> </w:t>
      </w:r>
      <w:proofErr w:type="spellStart"/>
      <w:r w:rsidRPr="00357FA2">
        <w:rPr>
          <w:sz w:val="28"/>
          <w:szCs w:val="28"/>
          <w:shd w:val="clear" w:color="auto" w:fill="FFFFFF"/>
        </w:rPr>
        <w:t>cao</w:t>
      </w:r>
      <w:proofErr w:type="spellEnd"/>
      <w:r w:rsidRPr="00357FA2">
        <w:rPr>
          <w:sz w:val="28"/>
          <w:szCs w:val="28"/>
          <w:shd w:val="clear" w:color="auto" w:fill="FFFFFF"/>
        </w:rPr>
        <w:t xml:space="preserve"> </w:t>
      </w:r>
      <w:proofErr w:type="spellStart"/>
      <w:r w:rsidRPr="00357FA2">
        <w:rPr>
          <w:sz w:val="28"/>
          <w:szCs w:val="28"/>
          <w:shd w:val="clear" w:color="auto" w:fill="FFFFFF"/>
        </w:rPr>
        <w:t>năng</w:t>
      </w:r>
      <w:proofErr w:type="spellEnd"/>
      <w:r w:rsidRPr="00357FA2">
        <w:rPr>
          <w:sz w:val="28"/>
          <w:szCs w:val="28"/>
          <w:shd w:val="clear" w:color="auto" w:fill="FFFFFF"/>
        </w:rPr>
        <w:t xml:space="preserve"> </w:t>
      </w:r>
      <w:proofErr w:type="spellStart"/>
      <w:r w:rsidRPr="00357FA2">
        <w:rPr>
          <w:sz w:val="28"/>
          <w:szCs w:val="28"/>
          <w:shd w:val="clear" w:color="auto" w:fill="FFFFFF"/>
        </w:rPr>
        <w:t>lực</w:t>
      </w:r>
      <w:proofErr w:type="spellEnd"/>
      <w:r w:rsidRPr="00357FA2">
        <w:rPr>
          <w:sz w:val="28"/>
          <w:szCs w:val="28"/>
          <w:shd w:val="clear" w:color="auto" w:fill="FFFFFF"/>
        </w:rPr>
        <w:t xml:space="preserve">, </w:t>
      </w:r>
      <w:proofErr w:type="spellStart"/>
      <w:r w:rsidR="007F15BF" w:rsidRPr="00357FA2">
        <w:rPr>
          <w:sz w:val="28"/>
          <w:szCs w:val="28"/>
          <w:shd w:val="clear" w:color="auto" w:fill="FFFFFF"/>
        </w:rPr>
        <w:t>hiệu</w:t>
      </w:r>
      <w:proofErr w:type="spellEnd"/>
      <w:r w:rsidR="007F15BF" w:rsidRPr="00357FA2">
        <w:rPr>
          <w:sz w:val="28"/>
          <w:szCs w:val="28"/>
          <w:shd w:val="clear" w:color="auto" w:fill="FFFFFF"/>
        </w:rPr>
        <w:t xml:space="preserve"> </w:t>
      </w:r>
      <w:proofErr w:type="spellStart"/>
      <w:r w:rsidR="007F15BF" w:rsidRPr="00357FA2">
        <w:rPr>
          <w:sz w:val="28"/>
          <w:szCs w:val="28"/>
          <w:shd w:val="clear" w:color="auto" w:fill="FFFFFF"/>
        </w:rPr>
        <w:t>quả</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w:t>
      </w:r>
      <w:r w:rsidR="007F15BF" w:rsidRPr="00357FA2">
        <w:rPr>
          <w:sz w:val="28"/>
          <w:szCs w:val="28"/>
          <w:shd w:val="clear" w:color="auto" w:fill="FFFFFF"/>
        </w:rPr>
        <w:t>C</w:t>
      </w:r>
      <w:r w:rsidRPr="00357FA2">
        <w:rPr>
          <w:sz w:val="28"/>
          <w:szCs w:val="28"/>
          <w:shd w:val="clear" w:color="auto" w:fill="FFFFFF"/>
        </w:rPr>
        <w:t>N</w:t>
      </w:r>
      <w:r w:rsidR="007F15BF" w:rsidRPr="00357FA2">
        <w:rPr>
          <w:sz w:val="28"/>
          <w:szCs w:val="28"/>
          <w:shd w:val="clear" w:color="auto" w:fill="FFFFFF"/>
        </w:rPr>
        <w:t xml:space="preserve">&amp;ĐMST </w:t>
      </w:r>
      <w:proofErr w:type="spellStart"/>
      <w:r w:rsidR="007F15BF" w:rsidRPr="00357FA2">
        <w:rPr>
          <w:sz w:val="28"/>
          <w:szCs w:val="28"/>
          <w:shd w:val="clear" w:color="auto" w:fill="FFFFFF"/>
        </w:rPr>
        <w:t>của</w:t>
      </w:r>
      <w:proofErr w:type="spellEnd"/>
      <w:r w:rsidR="007F15BF" w:rsidRPr="00357FA2">
        <w:rPr>
          <w:sz w:val="28"/>
          <w:szCs w:val="28"/>
          <w:shd w:val="clear" w:color="auto" w:fill="FFFFFF"/>
        </w:rPr>
        <w:t xml:space="preserve"> </w:t>
      </w:r>
      <w:proofErr w:type="spellStart"/>
      <w:r w:rsidR="007F15BF" w:rsidRPr="00357FA2">
        <w:rPr>
          <w:sz w:val="28"/>
          <w:szCs w:val="28"/>
          <w:shd w:val="clear" w:color="auto" w:fill="FFFFFF"/>
        </w:rPr>
        <w:t>doanh</w:t>
      </w:r>
      <w:proofErr w:type="spellEnd"/>
      <w:r w:rsidR="007F15BF" w:rsidRPr="00357FA2">
        <w:rPr>
          <w:sz w:val="28"/>
          <w:szCs w:val="28"/>
          <w:shd w:val="clear" w:color="auto" w:fill="FFFFFF"/>
        </w:rPr>
        <w:t xml:space="preserve"> </w:t>
      </w:r>
      <w:proofErr w:type="spellStart"/>
      <w:r w:rsidR="007F15BF" w:rsidRPr="00357FA2">
        <w:rPr>
          <w:sz w:val="28"/>
          <w:szCs w:val="28"/>
          <w:shd w:val="clear" w:color="auto" w:fill="FFFFFF"/>
        </w:rPr>
        <w:t>nghiệp</w:t>
      </w:r>
      <w:proofErr w:type="spellEnd"/>
      <w:r w:rsidR="007F15BF" w:rsidRPr="00357FA2">
        <w:rPr>
          <w:sz w:val="28"/>
          <w:szCs w:val="28"/>
          <w:shd w:val="clear" w:color="auto" w:fill="FFFFFF"/>
        </w:rPr>
        <w:t xml:space="preserve">, </w:t>
      </w:r>
      <w:proofErr w:type="spellStart"/>
      <w:r w:rsidR="007F15BF" w:rsidRPr="00357FA2">
        <w:rPr>
          <w:sz w:val="28"/>
          <w:szCs w:val="28"/>
          <w:shd w:val="clear" w:color="auto" w:fill="FFFFFF"/>
        </w:rPr>
        <w:t>tổ</w:t>
      </w:r>
      <w:proofErr w:type="spellEnd"/>
      <w:r w:rsidR="007F15BF" w:rsidRPr="00357FA2">
        <w:rPr>
          <w:sz w:val="28"/>
          <w:szCs w:val="28"/>
          <w:shd w:val="clear" w:color="auto" w:fill="FFFFFF"/>
        </w:rPr>
        <w:t xml:space="preserve"> </w:t>
      </w:r>
      <w:proofErr w:type="spellStart"/>
      <w:r w:rsidR="007F15BF" w:rsidRPr="00357FA2">
        <w:rPr>
          <w:sz w:val="28"/>
          <w:szCs w:val="28"/>
          <w:shd w:val="clear" w:color="auto" w:fill="FFFFFF"/>
        </w:rPr>
        <w:t>chức</w:t>
      </w:r>
      <w:proofErr w:type="spellEnd"/>
      <w:r w:rsidR="007F15BF" w:rsidRPr="00357FA2">
        <w:rPr>
          <w:sz w:val="28"/>
          <w:szCs w:val="28"/>
          <w:shd w:val="clear" w:color="auto" w:fill="FFFFFF"/>
        </w:rPr>
        <w:t xml:space="preserve">, </w:t>
      </w:r>
      <w:proofErr w:type="spellStart"/>
      <w:r w:rsidR="007F15BF" w:rsidRPr="00357FA2">
        <w:rPr>
          <w:sz w:val="28"/>
          <w:szCs w:val="28"/>
          <w:shd w:val="clear" w:color="auto" w:fill="FFFFFF"/>
        </w:rPr>
        <w:t>cá</w:t>
      </w:r>
      <w:proofErr w:type="spellEnd"/>
      <w:r w:rsidR="007F15BF" w:rsidRPr="00357FA2">
        <w:rPr>
          <w:sz w:val="28"/>
          <w:szCs w:val="28"/>
          <w:shd w:val="clear" w:color="auto" w:fill="FFFFFF"/>
        </w:rPr>
        <w:t xml:space="preserve"> </w:t>
      </w:r>
      <w:proofErr w:type="spellStart"/>
      <w:r w:rsidR="007F15BF" w:rsidRPr="00357FA2">
        <w:rPr>
          <w:sz w:val="28"/>
          <w:szCs w:val="28"/>
          <w:shd w:val="clear" w:color="auto" w:fill="FFFFFF"/>
        </w:rPr>
        <w:t>nhân</w:t>
      </w:r>
      <w:proofErr w:type="spellEnd"/>
      <w:r w:rsidRPr="00357FA2">
        <w:rPr>
          <w:sz w:val="28"/>
          <w:szCs w:val="28"/>
          <w:shd w:val="clear" w:color="auto" w:fill="FFFFFF"/>
        </w:rPr>
        <w:t>.</w:t>
      </w:r>
    </w:p>
    <w:p w14:paraId="497CD10C" w14:textId="77777777" w:rsidR="001B4009" w:rsidRPr="00357FA2" w:rsidRDefault="00661A4D" w:rsidP="00357FA2">
      <w:pPr>
        <w:pStyle w:val="BodyTextIndent2"/>
        <w:spacing w:before="120" w:line="276" w:lineRule="auto"/>
        <w:ind w:left="0" w:firstLine="709"/>
        <w:jc w:val="both"/>
        <w:rPr>
          <w:rFonts w:eastAsia="Calibri"/>
          <w:bCs/>
          <w:sz w:val="28"/>
          <w:szCs w:val="28"/>
        </w:rPr>
      </w:pPr>
      <w:r w:rsidRPr="00357FA2">
        <w:rPr>
          <w:rFonts w:eastAsia="Calibri"/>
          <w:bCs/>
          <w:sz w:val="28"/>
          <w:szCs w:val="28"/>
        </w:rPr>
        <w:t xml:space="preserve">a2) </w:t>
      </w:r>
      <w:proofErr w:type="spellStart"/>
      <w:r w:rsidRPr="00357FA2">
        <w:rPr>
          <w:rFonts w:eastAsia="Calibri"/>
          <w:bCs/>
          <w:sz w:val="28"/>
          <w:szCs w:val="28"/>
        </w:rPr>
        <w:t>Tác</w:t>
      </w:r>
      <w:proofErr w:type="spellEnd"/>
      <w:r w:rsidRPr="00357FA2">
        <w:rPr>
          <w:rFonts w:eastAsia="Calibri"/>
          <w:bCs/>
          <w:sz w:val="28"/>
          <w:szCs w:val="28"/>
        </w:rPr>
        <w:t xml:space="preserve"> </w:t>
      </w:r>
      <w:proofErr w:type="spellStart"/>
      <w:r w:rsidRPr="00357FA2">
        <w:rPr>
          <w:rFonts w:eastAsia="Calibri"/>
          <w:bCs/>
          <w:sz w:val="28"/>
          <w:szCs w:val="28"/>
        </w:rPr>
        <w:t>động</w:t>
      </w:r>
      <w:proofErr w:type="spellEnd"/>
      <w:r w:rsidRPr="00357FA2">
        <w:rPr>
          <w:rFonts w:eastAsia="Calibri"/>
          <w:bCs/>
          <w:sz w:val="28"/>
          <w:szCs w:val="28"/>
        </w:rPr>
        <w:t xml:space="preserve"> </w:t>
      </w:r>
      <w:proofErr w:type="spellStart"/>
      <w:r w:rsidRPr="00357FA2">
        <w:rPr>
          <w:rFonts w:eastAsia="Calibri"/>
          <w:bCs/>
          <w:sz w:val="28"/>
          <w:szCs w:val="28"/>
        </w:rPr>
        <w:t>tiêu</w:t>
      </w:r>
      <w:proofErr w:type="spellEnd"/>
      <w:r w:rsidRPr="00357FA2">
        <w:rPr>
          <w:rFonts w:eastAsia="Calibri"/>
          <w:bCs/>
          <w:sz w:val="28"/>
          <w:szCs w:val="28"/>
        </w:rPr>
        <w:t xml:space="preserve"> </w:t>
      </w:r>
      <w:proofErr w:type="spellStart"/>
      <w:r w:rsidRPr="00357FA2">
        <w:rPr>
          <w:rFonts w:eastAsia="Calibri"/>
          <w:bCs/>
          <w:sz w:val="28"/>
          <w:szCs w:val="28"/>
        </w:rPr>
        <w:t>cực</w:t>
      </w:r>
      <w:proofErr w:type="spellEnd"/>
      <w:r w:rsidRPr="00357FA2">
        <w:rPr>
          <w:rFonts w:eastAsia="Calibri"/>
          <w:bCs/>
          <w:sz w:val="28"/>
          <w:szCs w:val="28"/>
        </w:rPr>
        <w:t>:</w:t>
      </w:r>
    </w:p>
    <w:p w14:paraId="546C858F" w14:textId="77777777" w:rsidR="001B4009" w:rsidRPr="00357FA2" w:rsidRDefault="00661A4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phát</w:t>
      </w:r>
      <w:proofErr w:type="spellEnd"/>
      <w:r w:rsidRPr="00357FA2">
        <w:rPr>
          <w:sz w:val="28"/>
          <w:szCs w:val="28"/>
          <w:shd w:val="clear" w:color="auto" w:fill="FFFFFF"/>
        </w:rPr>
        <w:t xml:space="preserve"> </w:t>
      </w:r>
      <w:proofErr w:type="spellStart"/>
      <w:r w:rsidRPr="00357FA2">
        <w:rPr>
          <w:sz w:val="28"/>
          <w:szCs w:val="28"/>
          <w:shd w:val="clear" w:color="auto" w:fill="FFFFFF"/>
        </w:rPr>
        <w:t>sinh</w:t>
      </w:r>
      <w:proofErr w:type="spellEnd"/>
      <w:r w:rsidRPr="00357FA2">
        <w:rPr>
          <w:sz w:val="28"/>
          <w:szCs w:val="28"/>
          <w:shd w:val="clear" w:color="auto" w:fill="FFFFFF"/>
        </w:rPr>
        <w:t xml:space="preserve"> </w:t>
      </w:r>
      <w:proofErr w:type="spellStart"/>
      <w:r w:rsidRPr="00357FA2">
        <w:rPr>
          <w:sz w:val="28"/>
          <w:szCs w:val="28"/>
          <w:shd w:val="clear" w:color="auto" w:fill="FFFFFF"/>
        </w:rPr>
        <w:t>công</w:t>
      </w:r>
      <w:proofErr w:type="spellEnd"/>
      <w:r w:rsidRPr="00357FA2">
        <w:rPr>
          <w:sz w:val="28"/>
          <w:szCs w:val="28"/>
          <w:shd w:val="clear" w:color="auto" w:fill="FFFFFF"/>
        </w:rPr>
        <w:t xml:space="preserve"> </w:t>
      </w:r>
      <w:proofErr w:type="spellStart"/>
      <w:r w:rsidRPr="00357FA2">
        <w:rPr>
          <w:sz w:val="28"/>
          <w:szCs w:val="28"/>
          <w:shd w:val="clear" w:color="auto" w:fill="FFFFFF"/>
        </w:rPr>
        <w:t>việc</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đến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hoàn</w:t>
      </w:r>
      <w:proofErr w:type="spellEnd"/>
      <w:r w:rsidRPr="00357FA2">
        <w:rPr>
          <w:sz w:val="28"/>
          <w:szCs w:val="28"/>
          <w:shd w:val="clear" w:color="auto" w:fill="FFFFFF"/>
        </w:rPr>
        <w:t xml:space="preserve"> </w:t>
      </w:r>
      <w:proofErr w:type="spellStart"/>
      <w:r w:rsidRPr="00357FA2">
        <w:rPr>
          <w:sz w:val="28"/>
          <w:szCs w:val="28"/>
          <w:shd w:val="clear" w:color="auto" w:fill="FFFFFF"/>
        </w:rPr>
        <w:t>thiện</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triển</w:t>
      </w:r>
      <w:proofErr w:type="spellEnd"/>
      <w:r w:rsidRPr="00357FA2">
        <w:rPr>
          <w:sz w:val="28"/>
          <w:szCs w:val="28"/>
          <w:shd w:val="clear" w:color="auto" w:fill="FFFFFF"/>
        </w:rPr>
        <w:t xml:space="preserve"> </w:t>
      </w:r>
      <w:proofErr w:type="spellStart"/>
      <w:r w:rsidRPr="00357FA2">
        <w:rPr>
          <w:sz w:val="28"/>
          <w:szCs w:val="28"/>
          <w:shd w:val="clear" w:color="auto" w:fill="FFFFFF"/>
        </w:rPr>
        <w:t>khai</w:t>
      </w:r>
      <w:proofErr w:type="spellEnd"/>
      <w:r w:rsidRPr="00357FA2">
        <w:rPr>
          <w:sz w:val="28"/>
          <w:szCs w:val="28"/>
          <w:shd w:val="clear" w:color="auto" w:fill="FFFFFF"/>
        </w:rPr>
        <w:t xml:space="preserve"> </w:t>
      </w:r>
      <w:proofErr w:type="spellStart"/>
      <w:r w:rsidRPr="00357FA2">
        <w:rPr>
          <w:sz w:val="28"/>
          <w:szCs w:val="28"/>
          <w:shd w:val="clear" w:color="auto" w:fill="FFFFFF"/>
        </w:rPr>
        <w:t>thi</w:t>
      </w:r>
      <w:proofErr w:type="spellEnd"/>
      <w:r w:rsidRPr="00357FA2">
        <w:rPr>
          <w:sz w:val="28"/>
          <w:szCs w:val="28"/>
          <w:shd w:val="clear" w:color="auto" w:fill="FFFFFF"/>
        </w:rPr>
        <w:t xml:space="preserve"> </w:t>
      </w:r>
      <w:proofErr w:type="spellStart"/>
      <w:r w:rsidRPr="00357FA2">
        <w:rPr>
          <w:sz w:val="28"/>
          <w:szCs w:val="28"/>
          <w:shd w:val="clear" w:color="auto" w:fill="FFFFFF"/>
        </w:rPr>
        <w:t>hành</w:t>
      </w:r>
      <w:proofErr w:type="spellEnd"/>
      <w:r w:rsidRPr="00357FA2">
        <w:rPr>
          <w:sz w:val="28"/>
          <w:szCs w:val="28"/>
          <w:shd w:val="clear" w:color="auto" w:fill="FFFFFF"/>
        </w:rPr>
        <w:t>.</w:t>
      </w:r>
    </w:p>
    <w:p w14:paraId="624CB4BC" w14:textId="77777777" w:rsidR="001B4009" w:rsidRPr="00357FA2" w:rsidRDefault="00661A4D"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Pr="00357FA2">
        <w:rPr>
          <w:sz w:val="28"/>
          <w:szCs w:val="28"/>
          <w:shd w:val="clear" w:color="auto" w:fill="FFFFFF"/>
        </w:rPr>
        <w:t>phải</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mới</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ràng</w:t>
      </w:r>
      <w:proofErr w:type="spellEnd"/>
      <w:r w:rsidRPr="00357FA2">
        <w:rPr>
          <w:sz w:val="28"/>
          <w:szCs w:val="28"/>
          <w:shd w:val="clear" w:color="auto" w:fill="FFFFFF"/>
        </w:rPr>
        <w:t xml:space="preserve"> </w:t>
      </w:r>
      <w:proofErr w:type="spellStart"/>
      <w:r w:rsidRPr="00357FA2">
        <w:rPr>
          <w:sz w:val="28"/>
          <w:szCs w:val="28"/>
          <w:shd w:val="clear" w:color="auto" w:fill="FFFFFF"/>
        </w:rPr>
        <w:t>buộc</w:t>
      </w:r>
      <w:proofErr w:type="spellEnd"/>
      <w:r w:rsidRPr="00357FA2">
        <w:rPr>
          <w:sz w:val="28"/>
          <w:szCs w:val="28"/>
          <w:shd w:val="clear" w:color="auto" w:fill="FFFFFF"/>
        </w:rPr>
        <w:t xml:space="preserve"> </w:t>
      </w:r>
      <w:proofErr w:type="spellStart"/>
      <w:r w:rsidRPr="00357FA2">
        <w:rPr>
          <w:sz w:val="28"/>
          <w:szCs w:val="28"/>
          <w:shd w:val="clear" w:color="auto" w:fill="FFFFFF"/>
        </w:rPr>
        <w:t>trách</w:t>
      </w:r>
      <w:proofErr w:type="spellEnd"/>
      <w:r w:rsidRPr="00357FA2">
        <w:rPr>
          <w:sz w:val="28"/>
          <w:szCs w:val="28"/>
          <w:shd w:val="clear" w:color="auto" w:fill="FFFFFF"/>
        </w:rPr>
        <w:t xml:space="preserve"> </w:t>
      </w:r>
      <w:proofErr w:type="spellStart"/>
      <w:r w:rsidRPr="00357FA2">
        <w:rPr>
          <w:sz w:val="28"/>
          <w:szCs w:val="28"/>
          <w:shd w:val="clear" w:color="auto" w:fill="FFFFFF"/>
        </w:rPr>
        <w:t>nhiệm</w:t>
      </w:r>
      <w:proofErr w:type="spellEnd"/>
      <w:r w:rsidRPr="00357FA2">
        <w:rPr>
          <w:sz w:val="28"/>
          <w:szCs w:val="28"/>
          <w:shd w:val="clear" w:color="auto" w:fill="FFFFFF"/>
        </w:rPr>
        <w:t xml:space="preserve"> </w:t>
      </w:r>
      <w:proofErr w:type="spellStart"/>
      <w:r w:rsidRPr="00357FA2">
        <w:rPr>
          <w:sz w:val="28"/>
          <w:szCs w:val="28"/>
          <w:shd w:val="clear" w:color="auto" w:fill="FFFFFF"/>
        </w:rPr>
        <w:t>pháp</w:t>
      </w:r>
      <w:proofErr w:type="spellEnd"/>
      <w:r w:rsidRPr="00357FA2">
        <w:rPr>
          <w:sz w:val="28"/>
          <w:szCs w:val="28"/>
          <w:shd w:val="clear" w:color="auto" w:fill="FFFFFF"/>
        </w:rPr>
        <w:t xml:space="preserve"> </w:t>
      </w:r>
      <w:proofErr w:type="spellStart"/>
      <w:r w:rsidRPr="00357FA2">
        <w:rPr>
          <w:sz w:val="28"/>
          <w:szCs w:val="28"/>
          <w:shd w:val="clear" w:color="auto" w:fill="FFFFFF"/>
        </w:rPr>
        <w:t>lý</w:t>
      </w:r>
      <w:proofErr w:type="spellEnd"/>
      <w:r w:rsidRPr="00357FA2">
        <w:rPr>
          <w:sz w:val="28"/>
          <w:szCs w:val="28"/>
          <w:shd w:val="clear" w:color="auto" w:fill="FFFFFF"/>
        </w:rPr>
        <w:t xml:space="preserve"> </w:t>
      </w:r>
      <w:proofErr w:type="spellStart"/>
      <w:r w:rsidRPr="00357FA2">
        <w:rPr>
          <w:sz w:val="28"/>
          <w:szCs w:val="28"/>
          <w:shd w:val="clear" w:color="auto" w:fill="FFFFFF"/>
        </w:rPr>
        <w:t>chặt</w:t>
      </w:r>
      <w:proofErr w:type="spellEnd"/>
      <w:r w:rsidRPr="00357FA2">
        <w:rPr>
          <w:sz w:val="28"/>
          <w:szCs w:val="28"/>
          <w:shd w:val="clear" w:color="auto" w:fill="FFFFFF"/>
        </w:rPr>
        <w:t xml:space="preserve"> </w:t>
      </w:r>
      <w:proofErr w:type="spellStart"/>
      <w:r w:rsidRPr="00357FA2">
        <w:rPr>
          <w:sz w:val="28"/>
          <w:szCs w:val="28"/>
          <w:shd w:val="clear" w:color="auto" w:fill="FFFFFF"/>
        </w:rPr>
        <w:t>chẽ</w:t>
      </w:r>
      <w:proofErr w:type="spellEnd"/>
      <w:r w:rsidRPr="00357FA2">
        <w:rPr>
          <w:sz w:val="28"/>
          <w:szCs w:val="28"/>
          <w:shd w:val="clear" w:color="auto" w:fill="FFFFFF"/>
        </w:rPr>
        <w:t xml:space="preserve"> </w:t>
      </w:r>
      <w:proofErr w:type="spellStart"/>
      <w:r w:rsidRPr="00357FA2">
        <w:rPr>
          <w:sz w:val="28"/>
          <w:szCs w:val="28"/>
          <w:shd w:val="clear" w:color="auto" w:fill="FFFFFF"/>
        </w:rPr>
        <w:t>hơn</w:t>
      </w:r>
      <w:proofErr w:type="spellEnd"/>
      <w:r w:rsidRPr="00357FA2">
        <w:rPr>
          <w:sz w:val="28"/>
          <w:szCs w:val="28"/>
          <w:shd w:val="clear" w:color="auto" w:fill="FFFFFF"/>
        </w:rPr>
        <w:t>.</w:t>
      </w:r>
    </w:p>
    <w:p w14:paraId="33BE7ED1" w14:textId="77777777" w:rsidR="001B4009" w:rsidRPr="00357FA2" w:rsidRDefault="00661A4D" w:rsidP="00357FA2">
      <w:pPr>
        <w:pStyle w:val="BodyTextIndent2"/>
        <w:spacing w:before="120" w:line="276" w:lineRule="auto"/>
        <w:ind w:left="0" w:firstLine="709"/>
        <w:jc w:val="both"/>
        <w:rPr>
          <w:sz w:val="28"/>
          <w:szCs w:val="28"/>
          <w:lang w:val="vi-VN"/>
        </w:rPr>
      </w:pPr>
      <w:r w:rsidRPr="00357FA2">
        <w:rPr>
          <w:sz w:val="28"/>
          <w:szCs w:val="28"/>
        </w:rPr>
        <w:t>b</w:t>
      </w:r>
      <w:r w:rsidRPr="00357FA2">
        <w:rPr>
          <w:sz w:val="28"/>
          <w:szCs w:val="28"/>
          <w:lang w:val="vi-VN"/>
        </w:rPr>
        <w:t>) Tác động về giới</w:t>
      </w:r>
    </w:p>
    <w:p w14:paraId="2E13EEB2" w14:textId="77777777" w:rsidR="001B4009" w:rsidRPr="00357FA2" w:rsidRDefault="00661A4D" w:rsidP="00357FA2">
      <w:pPr>
        <w:pStyle w:val="BodyTextIndent2"/>
        <w:spacing w:before="120" w:line="276" w:lineRule="auto"/>
        <w:ind w:left="0"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4DB8E32D" w14:textId="77777777" w:rsidR="00661A4D" w:rsidRPr="00357FA2" w:rsidRDefault="00661A4D" w:rsidP="00357FA2">
      <w:pPr>
        <w:pStyle w:val="BodyTextIndent2"/>
        <w:spacing w:before="120" w:line="276" w:lineRule="auto"/>
        <w:ind w:left="0" w:firstLine="709"/>
        <w:jc w:val="both"/>
        <w:rPr>
          <w:i/>
          <w:iCs/>
          <w:sz w:val="28"/>
          <w:szCs w:val="28"/>
          <w:lang w:val="vi-VN"/>
        </w:rPr>
      </w:pPr>
      <w:r w:rsidRPr="00357FA2">
        <w:rPr>
          <w:i/>
          <w:iCs/>
          <w:sz w:val="28"/>
          <w:szCs w:val="28"/>
          <w:lang w:val="vi-VN"/>
        </w:rPr>
        <w:t xml:space="preserve">c) Tác động về thủ tục hành chính: </w:t>
      </w:r>
    </w:p>
    <w:p w14:paraId="48F01E3F" w14:textId="77777777" w:rsidR="003A30EB" w:rsidRPr="00357FA2" w:rsidRDefault="003A30EB" w:rsidP="00357FA2">
      <w:pPr>
        <w:pStyle w:val="BodyTextIndent2"/>
        <w:spacing w:before="120" w:line="276" w:lineRule="auto"/>
        <w:ind w:left="0"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đến</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trong</w:t>
      </w:r>
      <w:proofErr w:type="spellEnd"/>
      <w:r w:rsidRPr="00357FA2">
        <w:rPr>
          <w:sz w:val="28"/>
          <w:szCs w:val="28"/>
        </w:rPr>
        <w:t xml:space="preserve"> </w:t>
      </w:r>
      <w:proofErr w:type="spellStart"/>
      <w:r w:rsidRPr="00357FA2">
        <w:rPr>
          <w:sz w:val="28"/>
          <w:szCs w:val="28"/>
        </w:rPr>
        <w:t>Luật</w:t>
      </w:r>
      <w:proofErr w:type="spellEnd"/>
      <w:r w:rsidRPr="00357FA2">
        <w:rPr>
          <w:sz w:val="28"/>
          <w:szCs w:val="28"/>
        </w:rPr>
        <w:t xml:space="preserve"> KH&amp;CN.</w:t>
      </w:r>
    </w:p>
    <w:p w14:paraId="3EC53C1E" w14:textId="3B84A4AB" w:rsidR="00661A4D" w:rsidRPr="00357FA2" w:rsidRDefault="00661A4D" w:rsidP="00357FA2">
      <w:pPr>
        <w:spacing w:before="120" w:after="120" w:line="276" w:lineRule="auto"/>
        <w:ind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007F15BF" w:rsidRPr="00357FA2">
        <w:rPr>
          <w:sz w:val="28"/>
          <w:szCs w:val="28"/>
        </w:rPr>
        <w:t xml:space="preserve"> </w:t>
      </w:r>
      <w:proofErr w:type="spellStart"/>
      <w:r w:rsidR="007F15BF" w:rsidRPr="00357FA2">
        <w:rPr>
          <w:sz w:val="28"/>
          <w:szCs w:val="28"/>
        </w:rPr>
        <w:t>không</w:t>
      </w:r>
      <w:proofErr w:type="spellEnd"/>
      <w:r w:rsidRPr="00357FA2">
        <w:rPr>
          <w:sz w:val="28"/>
          <w:szCs w:val="28"/>
        </w:rPr>
        <w:t xml:space="preserve"> </w:t>
      </w:r>
      <w:proofErr w:type="spellStart"/>
      <w:r w:rsidR="00F056B6" w:rsidRPr="00357FA2">
        <w:rPr>
          <w:sz w:val="28"/>
          <w:szCs w:val="28"/>
        </w:rPr>
        <w:t>bổ</w:t>
      </w:r>
      <w:proofErr w:type="spellEnd"/>
      <w:r w:rsidR="00F056B6" w:rsidRPr="00357FA2">
        <w:rPr>
          <w:sz w:val="28"/>
          <w:szCs w:val="28"/>
        </w:rPr>
        <w:t xml:space="preserve"> sung </w:t>
      </w:r>
      <w:proofErr w:type="spellStart"/>
      <w:r w:rsidR="00F056B6" w:rsidRPr="00357FA2">
        <w:rPr>
          <w:sz w:val="28"/>
          <w:szCs w:val="28"/>
        </w:rPr>
        <w:t>các</w:t>
      </w:r>
      <w:proofErr w:type="spellEnd"/>
      <w:r w:rsidR="00F056B6" w:rsidRPr="00357FA2">
        <w:rPr>
          <w:sz w:val="28"/>
          <w:szCs w:val="28"/>
        </w:rPr>
        <w:t xml:space="preserve"> </w:t>
      </w:r>
      <w:proofErr w:type="spellStart"/>
      <w:r w:rsidR="00F056B6" w:rsidRPr="00357FA2">
        <w:rPr>
          <w:sz w:val="28"/>
          <w:szCs w:val="28"/>
        </w:rPr>
        <w:t>thủ</w:t>
      </w:r>
      <w:proofErr w:type="spellEnd"/>
      <w:r w:rsidR="00F056B6" w:rsidRPr="00357FA2">
        <w:rPr>
          <w:sz w:val="28"/>
          <w:szCs w:val="28"/>
        </w:rPr>
        <w:t xml:space="preserve"> </w:t>
      </w:r>
      <w:proofErr w:type="spellStart"/>
      <w:r w:rsidR="00F056B6" w:rsidRPr="00357FA2">
        <w:rPr>
          <w:sz w:val="28"/>
          <w:szCs w:val="28"/>
        </w:rPr>
        <w:t>tục</w:t>
      </w:r>
      <w:proofErr w:type="spellEnd"/>
      <w:r w:rsidR="00F056B6" w:rsidRPr="00357FA2">
        <w:rPr>
          <w:sz w:val="28"/>
          <w:szCs w:val="28"/>
        </w:rPr>
        <w:t xml:space="preserve"> </w:t>
      </w:r>
      <w:proofErr w:type="spellStart"/>
      <w:r w:rsidR="00F056B6" w:rsidRPr="00357FA2">
        <w:rPr>
          <w:sz w:val="28"/>
          <w:szCs w:val="28"/>
        </w:rPr>
        <w:t>hành</w:t>
      </w:r>
      <w:proofErr w:type="spellEnd"/>
      <w:r w:rsidR="00F056B6" w:rsidRPr="00357FA2">
        <w:rPr>
          <w:sz w:val="28"/>
          <w:szCs w:val="28"/>
        </w:rPr>
        <w:t xml:space="preserve"> </w:t>
      </w:r>
      <w:proofErr w:type="spellStart"/>
      <w:r w:rsidR="00F056B6" w:rsidRPr="00357FA2">
        <w:rPr>
          <w:sz w:val="28"/>
          <w:szCs w:val="28"/>
        </w:rPr>
        <w:t>chính</w:t>
      </w:r>
      <w:proofErr w:type="spellEnd"/>
      <w:r w:rsidR="00F056B6" w:rsidRPr="00357FA2">
        <w:rPr>
          <w:sz w:val="28"/>
          <w:szCs w:val="28"/>
        </w:rPr>
        <w:t xml:space="preserve"> </w:t>
      </w:r>
      <w:proofErr w:type="spellStart"/>
      <w:r w:rsidR="00F056B6" w:rsidRPr="00357FA2">
        <w:rPr>
          <w:sz w:val="28"/>
          <w:szCs w:val="28"/>
        </w:rPr>
        <w:t>liên</w:t>
      </w:r>
      <w:proofErr w:type="spellEnd"/>
      <w:r w:rsidR="00F056B6" w:rsidRPr="00357FA2">
        <w:rPr>
          <w:sz w:val="28"/>
          <w:szCs w:val="28"/>
        </w:rPr>
        <w:t xml:space="preserve"> </w:t>
      </w:r>
      <w:proofErr w:type="spellStart"/>
      <w:r w:rsidR="00F056B6" w:rsidRPr="00357FA2">
        <w:rPr>
          <w:sz w:val="28"/>
          <w:szCs w:val="28"/>
        </w:rPr>
        <w:t>quan</w:t>
      </w:r>
      <w:proofErr w:type="spellEnd"/>
      <w:r w:rsidR="00F056B6" w:rsidRPr="00357FA2">
        <w:rPr>
          <w:sz w:val="28"/>
          <w:szCs w:val="28"/>
        </w:rPr>
        <w:t xml:space="preserve"> </w:t>
      </w:r>
      <w:proofErr w:type="spellStart"/>
      <w:r w:rsidR="00F056B6" w:rsidRPr="00357FA2">
        <w:rPr>
          <w:sz w:val="28"/>
          <w:szCs w:val="28"/>
        </w:rPr>
        <w:t>đến</w:t>
      </w:r>
      <w:proofErr w:type="spellEnd"/>
      <w:r w:rsidR="007F15BF" w:rsidRPr="00357FA2">
        <w:rPr>
          <w:sz w:val="28"/>
          <w:szCs w:val="28"/>
        </w:rPr>
        <w:t xml:space="preserve"> </w:t>
      </w:r>
      <w:proofErr w:type="spellStart"/>
      <w:r w:rsidR="007F15BF" w:rsidRPr="00357FA2">
        <w:rPr>
          <w:sz w:val="28"/>
          <w:szCs w:val="28"/>
        </w:rPr>
        <w:t>việc</w:t>
      </w:r>
      <w:proofErr w:type="spellEnd"/>
      <w:r w:rsidR="007F15BF" w:rsidRPr="00357FA2">
        <w:rPr>
          <w:sz w:val="28"/>
          <w:szCs w:val="28"/>
        </w:rPr>
        <w:t xml:space="preserve"> </w:t>
      </w:r>
      <w:proofErr w:type="spellStart"/>
      <w:r w:rsidR="007F15BF" w:rsidRPr="00357FA2">
        <w:rPr>
          <w:sz w:val="28"/>
          <w:szCs w:val="28"/>
        </w:rPr>
        <w:t>trích</w:t>
      </w:r>
      <w:proofErr w:type="spellEnd"/>
      <w:r w:rsidR="007F15BF" w:rsidRPr="00357FA2">
        <w:rPr>
          <w:sz w:val="28"/>
          <w:szCs w:val="28"/>
        </w:rPr>
        <w:t xml:space="preserve"> </w:t>
      </w:r>
      <w:proofErr w:type="spellStart"/>
      <w:r w:rsidR="007F15BF" w:rsidRPr="00357FA2">
        <w:rPr>
          <w:sz w:val="28"/>
          <w:szCs w:val="28"/>
        </w:rPr>
        <w:t>lập</w:t>
      </w:r>
      <w:proofErr w:type="spellEnd"/>
      <w:r w:rsidR="007F15BF" w:rsidRPr="00357FA2">
        <w:rPr>
          <w:sz w:val="28"/>
          <w:szCs w:val="28"/>
        </w:rPr>
        <w:t xml:space="preserve"> </w:t>
      </w:r>
      <w:proofErr w:type="spellStart"/>
      <w:r w:rsidR="007F15BF" w:rsidRPr="00357FA2">
        <w:rPr>
          <w:sz w:val="28"/>
          <w:szCs w:val="28"/>
        </w:rPr>
        <w:t>và</w:t>
      </w:r>
      <w:proofErr w:type="spellEnd"/>
      <w:r w:rsidR="007F15BF" w:rsidRPr="00357FA2">
        <w:rPr>
          <w:sz w:val="28"/>
          <w:szCs w:val="28"/>
        </w:rPr>
        <w:t xml:space="preserve"> </w:t>
      </w:r>
      <w:proofErr w:type="spellStart"/>
      <w:r w:rsidR="007F15BF" w:rsidRPr="00357FA2">
        <w:rPr>
          <w:sz w:val="28"/>
          <w:szCs w:val="28"/>
        </w:rPr>
        <w:t>sử</w:t>
      </w:r>
      <w:proofErr w:type="spellEnd"/>
      <w:r w:rsidR="007F15BF" w:rsidRPr="00357FA2">
        <w:rPr>
          <w:sz w:val="28"/>
          <w:szCs w:val="28"/>
        </w:rPr>
        <w:t xml:space="preserve"> </w:t>
      </w:r>
      <w:proofErr w:type="spellStart"/>
      <w:r w:rsidR="007F15BF" w:rsidRPr="00357FA2">
        <w:rPr>
          <w:sz w:val="28"/>
          <w:szCs w:val="28"/>
        </w:rPr>
        <w:t>dụng</w:t>
      </w:r>
      <w:proofErr w:type="spellEnd"/>
      <w:r w:rsidR="007F15BF" w:rsidRPr="00357FA2">
        <w:rPr>
          <w:sz w:val="28"/>
          <w:szCs w:val="28"/>
        </w:rPr>
        <w:t xml:space="preserve"> </w:t>
      </w:r>
      <w:proofErr w:type="spellStart"/>
      <w:r w:rsidR="007F15BF" w:rsidRPr="00357FA2">
        <w:rPr>
          <w:sz w:val="28"/>
          <w:szCs w:val="28"/>
        </w:rPr>
        <w:t>quỹ</w:t>
      </w:r>
      <w:proofErr w:type="spellEnd"/>
      <w:r w:rsidR="007F15BF" w:rsidRPr="00357FA2">
        <w:rPr>
          <w:sz w:val="28"/>
          <w:szCs w:val="28"/>
        </w:rPr>
        <w:t xml:space="preserve"> </w:t>
      </w:r>
      <w:proofErr w:type="spellStart"/>
      <w:r w:rsidR="007F15BF" w:rsidRPr="00357FA2">
        <w:rPr>
          <w:sz w:val="28"/>
          <w:szCs w:val="28"/>
        </w:rPr>
        <w:t>phát</w:t>
      </w:r>
      <w:proofErr w:type="spellEnd"/>
      <w:r w:rsidR="007F15BF" w:rsidRPr="00357FA2">
        <w:rPr>
          <w:sz w:val="28"/>
          <w:szCs w:val="28"/>
        </w:rPr>
        <w:t xml:space="preserve"> </w:t>
      </w:r>
      <w:proofErr w:type="spellStart"/>
      <w:r w:rsidR="007F15BF" w:rsidRPr="00357FA2">
        <w:rPr>
          <w:sz w:val="28"/>
          <w:szCs w:val="28"/>
        </w:rPr>
        <w:t>triển</w:t>
      </w:r>
      <w:proofErr w:type="spellEnd"/>
      <w:r w:rsidR="007F15BF" w:rsidRPr="00357FA2">
        <w:rPr>
          <w:sz w:val="28"/>
          <w:szCs w:val="28"/>
        </w:rPr>
        <w:t xml:space="preserve"> KH&amp;CN </w:t>
      </w:r>
      <w:proofErr w:type="spellStart"/>
      <w:r w:rsidR="007F15BF" w:rsidRPr="00357FA2">
        <w:rPr>
          <w:sz w:val="28"/>
          <w:szCs w:val="28"/>
        </w:rPr>
        <w:t>của</w:t>
      </w:r>
      <w:proofErr w:type="spellEnd"/>
      <w:r w:rsidR="007F15BF" w:rsidRPr="00357FA2">
        <w:rPr>
          <w:sz w:val="28"/>
          <w:szCs w:val="28"/>
        </w:rPr>
        <w:t xml:space="preserve"> </w:t>
      </w:r>
      <w:proofErr w:type="spellStart"/>
      <w:r w:rsidR="007F15BF" w:rsidRPr="00357FA2">
        <w:rPr>
          <w:sz w:val="28"/>
          <w:szCs w:val="28"/>
        </w:rPr>
        <w:t>doanh</w:t>
      </w:r>
      <w:proofErr w:type="spellEnd"/>
      <w:r w:rsidR="007F15BF" w:rsidRPr="00357FA2">
        <w:rPr>
          <w:sz w:val="28"/>
          <w:szCs w:val="28"/>
        </w:rPr>
        <w:t xml:space="preserve"> </w:t>
      </w:r>
      <w:proofErr w:type="spellStart"/>
      <w:r w:rsidR="007F15BF" w:rsidRPr="00357FA2">
        <w:rPr>
          <w:sz w:val="28"/>
          <w:szCs w:val="28"/>
        </w:rPr>
        <w:t>nghiệp</w:t>
      </w:r>
      <w:proofErr w:type="spellEnd"/>
      <w:r w:rsidR="00F056B6" w:rsidRPr="00357FA2">
        <w:rPr>
          <w:sz w:val="28"/>
          <w:szCs w:val="28"/>
        </w:rPr>
        <w:t>.</w:t>
      </w:r>
    </w:p>
    <w:p w14:paraId="2FA00D96" w14:textId="77777777" w:rsidR="00661A4D" w:rsidRPr="00357FA2" w:rsidRDefault="00661A4D" w:rsidP="00357FA2">
      <w:pPr>
        <w:pStyle w:val="Heading6"/>
        <w:widowControl/>
        <w:spacing w:line="276" w:lineRule="auto"/>
        <w:ind w:firstLine="709"/>
        <w:rPr>
          <w:lang w:val="vi-VN"/>
        </w:rPr>
      </w:pPr>
      <w:r w:rsidRPr="00357FA2">
        <w:rPr>
          <w:lang w:val="vi-VN"/>
        </w:rPr>
        <w:t>d) Tác động tới hệ thống pháp luật:</w:t>
      </w:r>
    </w:p>
    <w:p w14:paraId="2A36004C" w14:textId="77777777" w:rsidR="00661A4D" w:rsidRPr="00357FA2" w:rsidRDefault="00661A4D" w:rsidP="00357FA2">
      <w:pPr>
        <w:spacing w:before="120" w:after="120" w:line="276" w:lineRule="auto"/>
        <w:ind w:firstLine="709"/>
        <w:jc w:val="both"/>
        <w:rPr>
          <w:sz w:val="28"/>
          <w:szCs w:val="28"/>
          <w:lang w:val="vi-VN"/>
        </w:rPr>
      </w:pPr>
      <w:r w:rsidRPr="00357FA2">
        <w:rPr>
          <w:sz w:val="28"/>
          <w:szCs w:val="28"/>
          <w:lang w:val="vi-VN"/>
        </w:rPr>
        <w:t xml:space="preserve">- Bộ máy nhà nước: giải pháp này không có tác động tới bộ máy nhà nước. </w:t>
      </w:r>
    </w:p>
    <w:p w14:paraId="74B61E0D" w14:textId="77777777" w:rsidR="00661A4D" w:rsidRPr="00357FA2" w:rsidRDefault="00661A4D" w:rsidP="00357FA2">
      <w:pPr>
        <w:spacing w:before="120" w:after="120" w:line="276" w:lineRule="auto"/>
        <w:ind w:firstLine="709"/>
        <w:jc w:val="both"/>
        <w:rPr>
          <w:sz w:val="28"/>
          <w:szCs w:val="28"/>
          <w:lang w:val="vi-VN"/>
        </w:rPr>
      </w:pPr>
      <w:r w:rsidRPr="00357FA2">
        <w:rPr>
          <w:sz w:val="28"/>
          <w:szCs w:val="28"/>
          <w:lang w:val="vi-VN"/>
        </w:rPr>
        <w:t>- Các điều kiện bảo đảm thi hành: giải pháp này không cần bổ sung điều kiện thi hành.</w:t>
      </w:r>
    </w:p>
    <w:p w14:paraId="09ABCCA4" w14:textId="77777777" w:rsidR="00661A4D" w:rsidRPr="00357FA2" w:rsidRDefault="00661A4D" w:rsidP="00357FA2">
      <w:pPr>
        <w:spacing w:before="120" w:after="120" w:line="276" w:lineRule="auto"/>
        <w:ind w:firstLine="709"/>
        <w:jc w:val="both"/>
        <w:rPr>
          <w:sz w:val="28"/>
          <w:szCs w:val="28"/>
          <w:lang w:val="vi-VN"/>
        </w:rPr>
      </w:pPr>
      <w:r w:rsidRPr="00357FA2">
        <w:rPr>
          <w:sz w:val="28"/>
          <w:szCs w:val="28"/>
          <w:lang w:val="vi-VN"/>
        </w:rPr>
        <w:t>- Quyền cơ bản của công dân: giải pháp này không tác động tới các quyền cơ bản của công dân.</w:t>
      </w:r>
    </w:p>
    <w:p w14:paraId="1ED6630E" w14:textId="77777777" w:rsidR="00661A4D" w:rsidRPr="00357FA2" w:rsidRDefault="00661A4D" w:rsidP="00357FA2">
      <w:pPr>
        <w:spacing w:before="120" w:after="120" w:line="276" w:lineRule="auto"/>
        <w:ind w:firstLine="709"/>
        <w:jc w:val="both"/>
        <w:rPr>
          <w:sz w:val="28"/>
          <w:szCs w:val="28"/>
          <w:lang w:val="vi-VN"/>
        </w:rPr>
      </w:pPr>
      <w:r w:rsidRPr="00357FA2">
        <w:rPr>
          <w:sz w:val="28"/>
          <w:szCs w:val="28"/>
          <w:lang w:val="vi-VN"/>
        </w:rPr>
        <w:t>- Phù hợp hệ thống pháp luật: giải pháp này phù hợp với hệ thống pháp luật hiện hành và tình hình phát triển kinh tế - xã hội của nước ta hiện nay.</w:t>
      </w:r>
    </w:p>
    <w:p w14:paraId="21A2E1C3" w14:textId="7C47E7FC" w:rsidR="00661A4D" w:rsidRPr="00357FA2" w:rsidRDefault="00661A4D" w:rsidP="00357FA2">
      <w:pPr>
        <w:spacing w:before="120" w:after="120" w:line="276" w:lineRule="auto"/>
        <w:ind w:firstLine="709"/>
        <w:jc w:val="both"/>
        <w:rPr>
          <w:sz w:val="28"/>
          <w:szCs w:val="28"/>
        </w:rPr>
      </w:pPr>
      <w:r w:rsidRPr="00357FA2">
        <w:rPr>
          <w:sz w:val="28"/>
          <w:szCs w:val="28"/>
          <w:lang w:val="vi-VN"/>
        </w:rPr>
        <w:t xml:space="preserve">- Tương thích với các điều ước quốc tế: giải pháp này </w:t>
      </w:r>
      <w:proofErr w:type="spellStart"/>
      <w:r w:rsidR="001B4009" w:rsidRPr="00357FA2">
        <w:rPr>
          <w:sz w:val="28"/>
          <w:szCs w:val="28"/>
        </w:rPr>
        <w:t>không</w:t>
      </w:r>
      <w:proofErr w:type="spellEnd"/>
      <w:r w:rsidR="001B4009" w:rsidRPr="00357FA2">
        <w:rPr>
          <w:sz w:val="28"/>
          <w:szCs w:val="28"/>
        </w:rPr>
        <w:t xml:space="preserve"> </w:t>
      </w:r>
      <w:proofErr w:type="spellStart"/>
      <w:r w:rsidR="001B4009" w:rsidRPr="00357FA2">
        <w:rPr>
          <w:sz w:val="28"/>
          <w:szCs w:val="28"/>
        </w:rPr>
        <w:t>ảnh</w:t>
      </w:r>
      <w:proofErr w:type="spellEnd"/>
      <w:r w:rsidR="001B4009" w:rsidRPr="00357FA2">
        <w:rPr>
          <w:sz w:val="28"/>
          <w:szCs w:val="28"/>
        </w:rPr>
        <w:t xml:space="preserve"> </w:t>
      </w:r>
      <w:proofErr w:type="spellStart"/>
      <w:r w:rsidR="001B4009" w:rsidRPr="00357FA2">
        <w:rPr>
          <w:sz w:val="28"/>
          <w:szCs w:val="28"/>
        </w:rPr>
        <w:t>hưởng</w:t>
      </w:r>
      <w:proofErr w:type="spellEnd"/>
      <w:r w:rsidR="001B4009" w:rsidRPr="00357FA2">
        <w:rPr>
          <w:sz w:val="28"/>
          <w:szCs w:val="28"/>
        </w:rPr>
        <w:t xml:space="preserve"> </w:t>
      </w:r>
      <w:proofErr w:type="spellStart"/>
      <w:r w:rsidR="001B4009" w:rsidRPr="00357FA2">
        <w:rPr>
          <w:sz w:val="28"/>
          <w:szCs w:val="28"/>
        </w:rPr>
        <w:t>đến</w:t>
      </w:r>
      <w:proofErr w:type="spellEnd"/>
      <w:r w:rsidR="001B4009" w:rsidRPr="00357FA2">
        <w:rPr>
          <w:sz w:val="28"/>
          <w:szCs w:val="28"/>
        </w:rPr>
        <w:t xml:space="preserve"> </w:t>
      </w:r>
      <w:proofErr w:type="spellStart"/>
      <w:r w:rsidR="001B4009" w:rsidRPr="00357FA2">
        <w:rPr>
          <w:sz w:val="28"/>
          <w:szCs w:val="28"/>
        </w:rPr>
        <w:t>các</w:t>
      </w:r>
      <w:proofErr w:type="spellEnd"/>
      <w:r w:rsidR="001B4009" w:rsidRPr="00357FA2">
        <w:rPr>
          <w:sz w:val="28"/>
          <w:szCs w:val="28"/>
        </w:rPr>
        <w:t xml:space="preserve"> </w:t>
      </w:r>
      <w:proofErr w:type="spellStart"/>
      <w:r w:rsidR="001B4009" w:rsidRPr="00357FA2">
        <w:rPr>
          <w:sz w:val="28"/>
          <w:szCs w:val="28"/>
        </w:rPr>
        <w:t>điều</w:t>
      </w:r>
      <w:proofErr w:type="spellEnd"/>
      <w:r w:rsidR="001B4009" w:rsidRPr="00357FA2">
        <w:rPr>
          <w:sz w:val="28"/>
          <w:szCs w:val="28"/>
        </w:rPr>
        <w:t xml:space="preserve"> </w:t>
      </w:r>
      <w:proofErr w:type="spellStart"/>
      <w:r w:rsidR="001B4009" w:rsidRPr="00357FA2">
        <w:rPr>
          <w:sz w:val="28"/>
          <w:szCs w:val="28"/>
        </w:rPr>
        <w:t>ước</w:t>
      </w:r>
      <w:proofErr w:type="spellEnd"/>
      <w:r w:rsidR="001B4009" w:rsidRPr="00357FA2">
        <w:rPr>
          <w:sz w:val="28"/>
          <w:szCs w:val="28"/>
        </w:rPr>
        <w:t xml:space="preserve"> </w:t>
      </w:r>
      <w:proofErr w:type="spellStart"/>
      <w:r w:rsidR="001B4009" w:rsidRPr="00357FA2">
        <w:rPr>
          <w:sz w:val="28"/>
          <w:szCs w:val="28"/>
        </w:rPr>
        <w:t>quốc</w:t>
      </w:r>
      <w:proofErr w:type="spellEnd"/>
      <w:r w:rsidR="001B4009" w:rsidRPr="00357FA2">
        <w:rPr>
          <w:sz w:val="28"/>
          <w:szCs w:val="28"/>
        </w:rPr>
        <w:t xml:space="preserve"> </w:t>
      </w:r>
      <w:proofErr w:type="spellStart"/>
      <w:r w:rsidR="001B4009" w:rsidRPr="00357FA2">
        <w:rPr>
          <w:sz w:val="28"/>
          <w:szCs w:val="28"/>
        </w:rPr>
        <w:t>tế</w:t>
      </w:r>
      <w:proofErr w:type="spellEnd"/>
      <w:r w:rsidR="001B4009" w:rsidRPr="00357FA2">
        <w:rPr>
          <w:sz w:val="28"/>
          <w:szCs w:val="28"/>
        </w:rPr>
        <w:t xml:space="preserve"> </w:t>
      </w:r>
      <w:proofErr w:type="spellStart"/>
      <w:r w:rsidR="001B4009" w:rsidRPr="00357FA2">
        <w:rPr>
          <w:sz w:val="28"/>
          <w:szCs w:val="28"/>
        </w:rPr>
        <w:t>mà</w:t>
      </w:r>
      <w:proofErr w:type="spellEnd"/>
      <w:r w:rsidR="001B4009" w:rsidRPr="00357FA2">
        <w:rPr>
          <w:sz w:val="28"/>
          <w:szCs w:val="28"/>
        </w:rPr>
        <w:t xml:space="preserve"> </w:t>
      </w:r>
      <w:proofErr w:type="spellStart"/>
      <w:r w:rsidR="001B4009" w:rsidRPr="00357FA2">
        <w:rPr>
          <w:sz w:val="28"/>
          <w:szCs w:val="28"/>
        </w:rPr>
        <w:t>Việt</w:t>
      </w:r>
      <w:proofErr w:type="spellEnd"/>
      <w:r w:rsidR="001B4009" w:rsidRPr="00357FA2">
        <w:rPr>
          <w:sz w:val="28"/>
          <w:szCs w:val="28"/>
        </w:rPr>
        <w:t xml:space="preserve"> Nam </w:t>
      </w:r>
      <w:proofErr w:type="spellStart"/>
      <w:r w:rsidR="001B4009" w:rsidRPr="00357FA2">
        <w:rPr>
          <w:sz w:val="28"/>
          <w:szCs w:val="28"/>
        </w:rPr>
        <w:t>là</w:t>
      </w:r>
      <w:proofErr w:type="spellEnd"/>
      <w:r w:rsidR="001B4009" w:rsidRPr="00357FA2">
        <w:rPr>
          <w:sz w:val="28"/>
          <w:szCs w:val="28"/>
        </w:rPr>
        <w:t xml:space="preserve"> </w:t>
      </w:r>
      <w:proofErr w:type="spellStart"/>
      <w:r w:rsidR="001B4009" w:rsidRPr="00357FA2">
        <w:rPr>
          <w:sz w:val="28"/>
          <w:szCs w:val="28"/>
        </w:rPr>
        <w:t>thành</w:t>
      </w:r>
      <w:proofErr w:type="spellEnd"/>
      <w:r w:rsidR="001B4009" w:rsidRPr="00357FA2">
        <w:rPr>
          <w:sz w:val="28"/>
          <w:szCs w:val="28"/>
        </w:rPr>
        <w:t xml:space="preserve"> </w:t>
      </w:r>
      <w:proofErr w:type="spellStart"/>
      <w:r w:rsidR="001B4009" w:rsidRPr="00357FA2">
        <w:rPr>
          <w:sz w:val="28"/>
          <w:szCs w:val="28"/>
        </w:rPr>
        <w:t>viên</w:t>
      </w:r>
      <w:proofErr w:type="spellEnd"/>
      <w:r w:rsidR="001B4009" w:rsidRPr="00357FA2">
        <w:rPr>
          <w:sz w:val="28"/>
          <w:szCs w:val="28"/>
        </w:rPr>
        <w:t>.</w:t>
      </w:r>
    </w:p>
    <w:p w14:paraId="387E80C4" w14:textId="5F1E4E4B" w:rsidR="002D1296" w:rsidRPr="00357FA2" w:rsidRDefault="002D1296" w:rsidP="00357FA2">
      <w:pPr>
        <w:pStyle w:val="BodyTextIndent2"/>
        <w:spacing w:before="120" w:line="276" w:lineRule="auto"/>
        <w:ind w:left="0" w:firstLine="709"/>
        <w:jc w:val="both"/>
        <w:rPr>
          <w:i/>
          <w:sz w:val="28"/>
          <w:szCs w:val="28"/>
          <w:lang w:val="vi-VN"/>
        </w:rPr>
      </w:pPr>
      <w:r w:rsidRPr="00357FA2">
        <w:rPr>
          <w:i/>
          <w:sz w:val="28"/>
          <w:szCs w:val="28"/>
          <w:lang w:val="nl-NL"/>
        </w:rPr>
        <w:t>4</w:t>
      </w:r>
      <w:r w:rsidRPr="00357FA2">
        <w:rPr>
          <w:i/>
          <w:sz w:val="28"/>
          <w:szCs w:val="28"/>
          <w:lang w:val="vi-VN"/>
        </w:rPr>
        <w:t>.4.</w:t>
      </w:r>
      <w:r w:rsidRPr="00357FA2">
        <w:rPr>
          <w:i/>
          <w:sz w:val="28"/>
          <w:szCs w:val="28"/>
        </w:rPr>
        <w:t>3.</w:t>
      </w:r>
      <w:r w:rsidRPr="00357FA2">
        <w:rPr>
          <w:i/>
          <w:sz w:val="28"/>
          <w:szCs w:val="28"/>
          <w:lang w:val="vi-VN"/>
        </w:rPr>
        <w:t xml:space="preserve"> Phương án </w:t>
      </w:r>
      <w:r w:rsidRPr="00357FA2">
        <w:rPr>
          <w:i/>
          <w:sz w:val="28"/>
          <w:szCs w:val="28"/>
        </w:rPr>
        <w:t>3</w:t>
      </w:r>
      <w:r w:rsidRPr="00357FA2">
        <w:rPr>
          <w:i/>
          <w:sz w:val="28"/>
          <w:szCs w:val="28"/>
          <w:lang w:val="vi-VN"/>
        </w:rPr>
        <w:t>:</w:t>
      </w:r>
    </w:p>
    <w:p w14:paraId="681EA063" w14:textId="77777777" w:rsidR="002D1296" w:rsidRPr="00357FA2" w:rsidRDefault="002D1296" w:rsidP="00357FA2">
      <w:pPr>
        <w:pStyle w:val="BodyTextIndent2"/>
        <w:spacing w:before="120" w:line="276" w:lineRule="auto"/>
        <w:ind w:left="0" w:firstLine="709"/>
        <w:jc w:val="both"/>
        <w:rPr>
          <w:sz w:val="28"/>
          <w:szCs w:val="28"/>
          <w:lang w:val="nl-NL"/>
        </w:rPr>
      </w:pPr>
      <w:r w:rsidRPr="00357FA2">
        <w:rPr>
          <w:sz w:val="28"/>
          <w:szCs w:val="28"/>
          <w:lang w:val="vi-VN"/>
        </w:rPr>
        <w:t xml:space="preserve">a) Tác động </w:t>
      </w:r>
      <w:r w:rsidRPr="00357FA2">
        <w:rPr>
          <w:sz w:val="28"/>
          <w:szCs w:val="28"/>
          <w:lang w:val="nl-NL"/>
        </w:rPr>
        <w:t xml:space="preserve">về </w:t>
      </w:r>
      <w:r w:rsidRPr="00357FA2">
        <w:rPr>
          <w:sz w:val="28"/>
          <w:szCs w:val="28"/>
          <w:lang w:val="vi-VN"/>
        </w:rPr>
        <w:t>kinh tế</w:t>
      </w:r>
      <w:r w:rsidRPr="00357FA2">
        <w:rPr>
          <w:sz w:val="28"/>
          <w:szCs w:val="28"/>
          <w:lang w:val="nl-NL"/>
        </w:rPr>
        <w:t>, xã hội:</w:t>
      </w:r>
    </w:p>
    <w:p w14:paraId="79FBF737" w14:textId="77777777" w:rsidR="002D1296" w:rsidRPr="00357FA2" w:rsidRDefault="002D1296" w:rsidP="00357FA2">
      <w:pPr>
        <w:pStyle w:val="BodyTextIndent2"/>
        <w:spacing w:before="120" w:line="276" w:lineRule="auto"/>
        <w:ind w:left="0" w:firstLine="709"/>
        <w:jc w:val="both"/>
        <w:rPr>
          <w:sz w:val="28"/>
          <w:szCs w:val="28"/>
        </w:rPr>
      </w:pPr>
      <w:r w:rsidRPr="00357FA2">
        <w:rPr>
          <w:sz w:val="28"/>
          <w:szCs w:val="28"/>
          <w:lang w:val="nl-NL"/>
        </w:rPr>
        <w:tab/>
      </w: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5247DF7B" w14:textId="5B9E2A83" w:rsidR="002D1296" w:rsidRPr="00357FA2" w:rsidRDefault="002D1296" w:rsidP="00357FA2">
      <w:pPr>
        <w:pStyle w:val="BodyTextIndent2"/>
        <w:spacing w:before="120" w:line="276" w:lineRule="auto"/>
        <w:ind w:left="0" w:firstLine="709"/>
        <w:jc w:val="both"/>
        <w:rPr>
          <w:sz w:val="28"/>
          <w:szCs w:val="28"/>
        </w:rPr>
      </w:pPr>
      <w:r w:rsidRPr="00357FA2">
        <w:rPr>
          <w:sz w:val="28"/>
          <w:szCs w:val="28"/>
          <w:lang w:val="vi-VN"/>
        </w:rPr>
        <w:t xml:space="preserve">- Đối với Nhà nước: </w:t>
      </w:r>
      <w:proofErr w:type="spellStart"/>
      <w:r w:rsidRPr="00357FA2">
        <w:rPr>
          <w:sz w:val="28"/>
          <w:szCs w:val="28"/>
        </w:rPr>
        <w:t>hoàn</w:t>
      </w:r>
      <w:proofErr w:type="spellEnd"/>
      <w:r w:rsidRPr="00357FA2">
        <w:rPr>
          <w:sz w:val="28"/>
          <w:szCs w:val="28"/>
        </w:rPr>
        <w:t xml:space="preserve"> </w:t>
      </w:r>
      <w:proofErr w:type="spellStart"/>
      <w:r w:rsidRPr="00357FA2">
        <w:rPr>
          <w:sz w:val="28"/>
          <w:szCs w:val="28"/>
        </w:rPr>
        <w:t>thiện</w:t>
      </w:r>
      <w:proofErr w:type="spellEnd"/>
      <w:r w:rsidRPr="00357FA2">
        <w:rPr>
          <w:sz w:val="28"/>
          <w:szCs w:val="28"/>
        </w:rPr>
        <w:t xml:space="preserve"> </w:t>
      </w:r>
      <w:proofErr w:type="spellStart"/>
      <w:r w:rsidRPr="00357FA2">
        <w:rPr>
          <w:sz w:val="28"/>
          <w:szCs w:val="28"/>
        </w:rPr>
        <w:t>công</w:t>
      </w:r>
      <w:proofErr w:type="spellEnd"/>
      <w:r w:rsidRPr="00357FA2">
        <w:rPr>
          <w:sz w:val="28"/>
          <w:szCs w:val="28"/>
        </w:rPr>
        <w:t xml:space="preserve"> </w:t>
      </w:r>
      <w:proofErr w:type="spellStart"/>
      <w:r w:rsidRPr="00357FA2">
        <w:rPr>
          <w:sz w:val="28"/>
          <w:szCs w:val="28"/>
        </w:rPr>
        <w:t>cụ</w:t>
      </w:r>
      <w:proofErr w:type="spellEnd"/>
      <w:r w:rsidRPr="00357FA2">
        <w:rPr>
          <w:sz w:val="28"/>
          <w:szCs w:val="28"/>
        </w:rPr>
        <w:t xml:space="preserve"> </w:t>
      </w:r>
      <w:proofErr w:type="spellStart"/>
      <w:r w:rsidRPr="00357FA2">
        <w:rPr>
          <w:sz w:val="28"/>
          <w:szCs w:val="28"/>
        </w:rPr>
        <w:t>quản</w:t>
      </w:r>
      <w:proofErr w:type="spellEnd"/>
      <w:r w:rsidRPr="00357FA2">
        <w:rPr>
          <w:sz w:val="28"/>
          <w:szCs w:val="28"/>
        </w:rPr>
        <w:t xml:space="preserve"> </w:t>
      </w:r>
      <w:proofErr w:type="spellStart"/>
      <w:r w:rsidRPr="00357FA2">
        <w:rPr>
          <w:sz w:val="28"/>
          <w:szCs w:val="28"/>
        </w:rPr>
        <w:t>lý</w:t>
      </w:r>
      <w:proofErr w:type="spellEnd"/>
      <w:r w:rsidRPr="00357FA2">
        <w:rPr>
          <w:sz w:val="28"/>
          <w:szCs w:val="28"/>
        </w:rPr>
        <w:t xml:space="preserve">, </w:t>
      </w:r>
      <w:proofErr w:type="spellStart"/>
      <w:r w:rsidRPr="00357FA2">
        <w:rPr>
          <w:sz w:val="28"/>
          <w:szCs w:val="28"/>
        </w:rPr>
        <w:t>phù</w:t>
      </w:r>
      <w:proofErr w:type="spellEnd"/>
      <w:r w:rsidRPr="00357FA2">
        <w:rPr>
          <w:sz w:val="28"/>
          <w:szCs w:val="28"/>
        </w:rPr>
        <w:t xml:space="preserve"> </w:t>
      </w:r>
      <w:proofErr w:type="spellStart"/>
      <w:r w:rsidRPr="00357FA2">
        <w:rPr>
          <w:sz w:val="28"/>
          <w:szCs w:val="28"/>
        </w:rPr>
        <w:t>hợp</w:t>
      </w:r>
      <w:proofErr w:type="spellEnd"/>
      <w:r w:rsidRPr="00357FA2">
        <w:rPr>
          <w:sz w:val="28"/>
          <w:szCs w:val="28"/>
        </w:rPr>
        <w:t xml:space="preserve"> </w:t>
      </w:r>
      <w:proofErr w:type="spellStart"/>
      <w:r w:rsidRPr="00357FA2">
        <w:rPr>
          <w:sz w:val="28"/>
          <w:szCs w:val="28"/>
        </w:rPr>
        <w:t>với</w:t>
      </w:r>
      <w:proofErr w:type="spellEnd"/>
      <w:r w:rsidRPr="00357FA2">
        <w:rPr>
          <w:sz w:val="28"/>
          <w:szCs w:val="28"/>
        </w:rPr>
        <w:t xml:space="preserve"> </w:t>
      </w:r>
      <w:proofErr w:type="spellStart"/>
      <w:r w:rsidRPr="00357FA2">
        <w:rPr>
          <w:sz w:val="28"/>
          <w:szCs w:val="28"/>
        </w:rPr>
        <w:t>quy</w:t>
      </w:r>
      <w:proofErr w:type="spellEnd"/>
      <w:r w:rsidRPr="00357FA2">
        <w:rPr>
          <w:sz w:val="28"/>
          <w:szCs w:val="28"/>
        </w:rPr>
        <w:t xml:space="preserve"> </w:t>
      </w:r>
      <w:proofErr w:type="spellStart"/>
      <w:r w:rsidRPr="00357FA2">
        <w:rPr>
          <w:sz w:val="28"/>
          <w:szCs w:val="28"/>
        </w:rPr>
        <w:t>định</w:t>
      </w:r>
      <w:proofErr w:type="spellEnd"/>
      <w:r w:rsidRPr="00357FA2">
        <w:rPr>
          <w:sz w:val="28"/>
          <w:szCs w:val="28"/>
        </w:rPr>
        <w:t xml:space="preserve"> </w:t>
      </w:r>
      <w:proofErr w:type="spellStart"/>
      <w:r w:rsidRPr="00357FA2">
        <w:rPr>
          <w:sz w:val="28"/>
          <w:szCs w:val="28"/>
        </w:rPr>
        <w:t>tại</w:t>
      </w:r>
      <w:proofErr w:type="spellEnd"/>
      <w:r w:rsidRPr="00357FA2">
        <w:rPr>
          <w:sz w:val="28"/>
          <w:szCs w:val="28"/>
        </w:rPr>
        <w:t xml:space="preserve"> </w:t>
      </w:r>
      <w:proofErr w:type="spellStart"/>
      <w:r w:rsidRPr="00357FA2">
        <w:rPr>
          <w:sz w:val="28"/>
          <w:szCs w:val="28"/>
        </w:rPr>
        <w:t>điểm</w:t>
      </w:r>
      <w:proofErr w:type="spellEnd"/>
      <w:r w:rsidRPr="00357FA2">
        <w:rPr>
          <w:sz w:val="28"/>
          <w:szCs w:val="28"/>
        </w:rPr>
        <w:t xml:space="preserve"> b </w:t>
      </w:r>
      <w:proofErr w:type="spellStart"/>
      <w:r w:rsidRPr="00357FA2">
        <w:rPr>
          <w:sz w:val="28"/>
          <w:szCs w:val="28"/>
        </w:rPr>
        <w:t>mục</w:t>
      </w:r>
      <w:proofErr w:type="spellEnd"/>
      <w:r w:rsidRPr="00357FA2">
        <w:rPr>
          <w:sz w:val="28"/>
          <w:szCs w:val="28"/>
        </w:rPr>
        <w:t xml:space="preserve"> 3 </w:t>
      </w:r>
      <w:proofErr w:type="spellStart"/>
      <w:r w:rsidRPr="00357FA2">
        <w:rPr>
          <w:sz w:val="28"/>
          <w:szCs w:val="28"/>
        </w:rPr>
        <w:t>Điều</w:t>
      </w:r>
      <w:proofErr w:type="spellEnd"/>
      <w:r w:rsidRPr="00357FA2">
        <w:rPr>
          <w:sz w:val="28"/>
          <w:szCs w:val="28"/>
        </w:rPr>
        <w:t xml:space="preserve"> 3 </w:t>
      </w:r>
      <w:proofErr w:type="spellStart"/>
      <w:r w:rsidRPr="00357FA2">
        <w:rPr>
          <w:sz w:val="28"/>
          <w:szCs w:val="28"/>
        </w:rPr>
        <w:t>của</w:t>
      </w:r>
      <w:proofErr w:type="spellEnd"/>
      <w:r w:rsidRPr="00357FA2">
        <w:rPr>
          <w:sz w:val="28"/>
          <w:szCs w:val="28"/>
        </w:rPr>
        <w:t xml:space="preserve"> </w:t>
      </w:r>
      <w:proofErr w:type="spellStart"/>
      <w:r w:rsidRPr="00357FA2">
        <w:rPr>
          <w:sz w:val="28"/>
          <w:szCs w:val="28"/>
        </w:rPr>
        <w:t>Nghị</w:t>
      </w:r>
      <w:proofErr w:type="spellEnd"/>
      <w:r w:rsidRPr="00357FA2">
        <w:rPr>
          <w:sz w:val="28"/>
          <w:szCs w:val="28"/>
        </w:rPr>
        <w:t xml:space="preserve"> </w:t>
      </w:r>
      <w:proofErr w:type="spellStart"/>
      <w:r w:rsidRPr="00357FA2">
        <w:rPr>
          <w:sz w:val="28"/>
          <w:szCs w:val="28"/>
        </w:rPr>
        <w:t>quyết</w:t>
      </w:r>
      <w:proofErr w:type="spellEnd"/>
      <w:r w:rsidRPr="00357FA2">
        <w:rPr>
          <w:sz w:val="28"/>
          <w:szCs w:val="28"/>
        </w:rPr>
        <w:t xml:space="preserve"> </w:t>
      </w:r>
      <w:proofErr w:type="spellStart"/>
      <w:r w:rsidRPr="00357FA2">
        <w:rPr>
          <w:sz w:val="28"/>
          <w:szCs w:val="28"/>
        </w:rPr>
        <w:t>số</w:t>
      </w:r>
      <w:proofErr w:type="spellEnd"/>
      <w:r w:rsidRPr="00357FA2">
        <w:rPr>
          <w:sz w:val="28"/>
          <w:szCs w:val="28"/>
        </w:rPr>
        <w:t xml:space="preserve"> 43/2022/QH15 </w:t>
      </w:r>
      <w:proofErr w:type="spellStart"/>
      <w:r w:rsidRPr="00357FA2">
        <w:rPr>
          <w:sz w:val="28"/>
          <w:szCs w:val="28"/>
        </w:rPr>
        <w:t>về</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tài</w:t>
      </w:r>
      <w:proofErr w:type="spellEnd"/>
      <w:r w:rsidRPr="00357FA2">
        <w:rPr>
          <w:sz w:val="28"/>
          <w:szCs w:val="28"/>
        </w:rPr>
        <w:t xml:space="preserve"> </w:t>
      </w:r>
      <w:proofErr w:type="spellStart"/>
      <w:r w:rsidRPr="00357FA2">
        <w:rPr>
          <w:sz w:val="28"/>
          <w:szCs w:val="28"/>
        </w:rPr>
        <w:t>khoá</w:t>
      </w:r>
      <w:proofErr w:type="spellEnd"/>
      <w:r w:rsidRPr="00357FA2">
        <w:rPr>
          <w:sz w:val="28"/>
          <w:szCs w:val="28"/>
        </w:rPr>
        <w:t xml:space="preserve">, </w:t>
      </w:r>
      <w:proofErr w:type="spellStart"/>
      <w:r w:rsidRPr="00357FA2">
        <w:rPr>
          <w:sz w:val="28"/>
          <w:szCs w:val="28"/>
        </w:rPr>
        <w:t>tiền</w:t>
      </w:r>
      <w:proofErr w:type="spellEnd"/>
      <w:r w:rsidRPr="00357FA2">
        <w:rPr>
          <w:sz w:val="28"/>
          <w:szCs w:val="28"/>
        </w:rPr>
        <w:t xml:space="preserve"> </w:t>
      </w:r>
      <w:proofErr w:type="spellStart"/>
      <w:r w:rsidRPr="00357FA2">
        <w:rPr>
          <w:sz w:val="28"/>
          <w:szCs w:val="28"/>
        </w:rPr>
        <w:t>tệ</w:t>
      </w:r>
      <w:proofErr w:type="spellEnd"/>
      <w:r w:rsidRPr="00357FA2">
        <w:rPr>
          <w:sz w:val="28"/>
          <w:szCs w:val="28"/>
        </w:rPr>
        <w:t xml:space="preserve"> </w:t>
      </w:r>
      <w:proofErr w:type="spellStart"/>
      <w:r w:rsidRPr="00357FA2">
        <w:rPr>
          <w:sz w:val="28"/>
          <w:szCs w:val="28"/>
        </w:rPr>
        <w:t>hỗ</w:t>
      </w:r>
      <w:proofErr w:type="spellEnd"/>
      <w:r w:rsidRPr="00357FA2">
        <w:rPr>
          <w:sz w:val="28"/>
          <w:szCs w:val="28"/>
        </w:rPr>
        <w:t xml:space="preserve"> </w:t>
      </w:r>
      <w:proofErr w:type="spellStart"/>
      <w:r w:rsidRPr="00357FA2">
        <w:rPr>
          <w:sz w:val="28"/>
          <w:szCs w:val="28"/>
        </w:rPr>
        <w:t>trợ</w:t>
      </w:r>
      <w:proofErr w:type="spellEnd"/>
      <w:r w:rsidRPr="00357FA2">
        <w:rPr>
          <w:sz w:val="28"/>
          <w:szCs w:val="28"/>
        </w:rPr>
        <w:t xml:space="preserve"> </w:t>
      </w:r>
      <w:proofErr w:type="spellStart"/>
      <w:r w:rsidRPr="00357FA2">
        <w:rPr>
          <w:sz w:val="28"/>
          <w:szCs w:val="28"/>
        </w:rPr>
        <w:t>Chương</w:t>
      </w:r>
      <w:proofErr w:type="spellEnd"/>
      <w:r w:rsidRPr="00357FA2">
        <w:rPr>
          <w:sz w:val="28"/>
          <w:szCs w:val="28"/>
        </w:rPr>
        <w:t xml:space="preserve"> </w:t>
      </w:r>
      <w:proofErr w:type="spellStart"/>
      <w:r w:rsidRPr="00357FA2">
        <w:rPr>
          <w:sz w:val="28"/>
          <w:szCs w:val="28"/>
        </w:rPr>
        <w:t>trình</w:t>
      </w:r>
      <w:proofErr w:type="spellEnd"/>
      <w:r w:rsidRPr="00357FA2">
        <w:rPr>
          <w:sz w:val="28"/>
          <w:szCs w:val="28"/>
        </w:rPr>
        <w:t xml:space="preserve"> </w:t>
      </w:r>
      <w:proofErr w:type="spellStart"/>
      <w:r w:rsidRPr="00357FA2">
        <w:rPr>
          <w:sz w:val="28"/>
          <w:szCs w:val="28"/>
        </w:rPr>
        <w:t>phục</w:t>
      </w:r>
      <w:proofErr w:type="spellEnd"/>
      <w:r w:rsidRPr="00357FA2">
        <w:rPr>
          <w:sz w:val="28"/>
          <w:szCs w:val="28"/>
        </w:rPr>
        <w:t xml:space="preserve"> </w:t>
      </w:r>
      <w:proofErr w:type="spellStart"/>
      <w:r w:rsidRPr="00357FA2">
        <w:rPr>
          <w:sz w:val="28"/>
          <w:szCs w:val="28"/>
        </w:rPr>
        <w:t>hồi</w:t>
      </w:r>
      <w:proofErr w:type="spellEnd"/>
      <w:r w:rsidRPr="00357FA2">
        <w:rPr>
          <w:sz w:val="28"/>
          <w:szCs w:val="28"/>
        </w:rPr>
        <w:t xml:space="preserve"> </w:t>
      </w:r>
      <w:proofErr w:type="spellStart"/>
      <w:r w:rsidRPr="00357FA2">
        <w:rPr>
          <w:sz w:val="28"/>
          <w:szCs w:val="28"/>
        </w:rPr>
        <w:t>và</w:t>
      </w:r>
      <w:proofErr w:type="spellEnd"/>
      <w:r w:rsidRPr="00357FA2">
        <w:rPr>
          <w:sz w:val="28"/>
          <w:szCs w:val="28"/>
        </w:rPr>
        <w:t xml:space="preserve"> </w:t>
      </w:r>
      <w:proofErr w:type="spellStart"/>
      <w:r w:rsidRPr="00357FA2">
        <w:rPr>
          <w:sz w:val="28"/>
          <w:szCs w:val="28"/>
        </w:rPr>
        <w:t>phát</w:t>
      </w:r>
      <w:proofErr w:type="spellEnd"/>
      <w:r w:rsidRPr="00357FA2">
        <w:rPr>
          <w:sz w:val="28"/>
          <w:szCs w:val="28"/>
        </w:rPr>
        <w:t xml:space="preserve"> </w:t>
      </w:r>
      <w:proofErr w:type="spellStart"/>
      <w:r w:rsidRPr="00357FA2">
        <w:rPr>
          <w:sz w:val="28"/>
          <w:szCs w:val="28"/>
        </w:rPr>
        <w:t>triển</w:t>
      </w:r>
      <w:proofErr w:type="spellEnd"/>
      <w:r w:rsidRPr="00357FA2">
        <w:rPr>
          <w:sz w:val="28"/>
          <w:szCs w:val="28"/>
        </w:rPr>
        <w:t xml:space="preserve"> </w:t>
      </w:r>
      <w:proofErr w:type="spellStart"/>
      <w:r w:rsidRPr="00357FA2">
        <w:rPr>
          <w:sz w:val="28"/>
          <w:szCs w:val="28"/>
        </w:rPr>
        <w:t>kinh</w:t>
      </w:r>
      <w:proofErr w:type="spellEnd"/>
      <w:r w:rsidRPr="00357FA2">
        <w:rPr>
          <w:sz w:val="28"/>
          <w:szCs w:val="28"/>
        </w:rPr>
        <w:t xml:space="preserve"> </w:t>
      </w:r>
      <w:proofErr w:type="spellStart"/>
      <w:r w:rsidRPr="00357FA2">
        <w:rPr>
          <w:sz w:val="28"/>
          <w:szCs w:val="28"/>
        </w:rPr>
        <w:t>tế</w:t>
      </w:r>
      <w:proofErr w:type="spellEnd"/>
      <w:r w:rsidRPr="00357FA2">
        <w:rPr>
          <w:sz w:val="28"/>
          <w:szCs w:val="28"/>
        </w:rPr>
        <w:t xml:space="preserve"> - </w:t>
      </w:r>
      <w:proofErr w:type="spellStart"/>
      <w:r w:rsidRPr="00357FA2">
        <w:rPr>
          <w:sz w:val="28"/>
          <w:szCs w:val="28"/>
        </w:rPr>
        <w:t>xã</w:t>
      </w:r>
      <w:proofErr w:type="spellEnd"/>
      <w:r w:rsidRPr="00357FA2">
        <w:rPr>
          <w:sz w:val="28"/>
          <w:szCs w:val="28"/>
        </w:rPr>
        <w:t xml:space="preserve"> </w:t>
      </w:r>
      <w:proofErr w:type="spellStart"/>
      <w:r w:rsidRPr="00357FA2">
        <w:rPr>
          <w:sz w:val="28"/>
          <w:szCs w:val="28"/>
        </w:rPr>
        <w:t>hội</w:t>
      </w:r>
      <w:proofErr w:type="spellEnd"/>
      <w:r w:rsidRPr="00357FA2">
        <w:rPr>
          <w:sz w:val="28"/>
          <w:szCs w:val="28"/>
        </w:rPr>
        <w:t>.</w:t>
      </w:r>
    </w:p>
    <w:p w14:paraId="2A555E1B" w14:textId="4D8B3A61" w:rsidR="002D1296" w:rsidRPr="00357FA2" w:rsidRDefault="002D1296" w:rsidP="00357FA2">
      <w:pPr>
        <w:pStyle w:val="BodyTextIndent2"/>
        <w:spacing w:before="120" w:line="276" w:lineRule="auto"/>
        <w:ind w:left="0" w:firstLine="709"/>
        <w:jc w:val="both"/>
        <w:rPr>
          <w:sz w:val="28"/>
          <w:szCs w:val="28"/>
          <w:shd w:val="clear" w:color="auto" w:fill="FFFFFF"/>
        </w:rPr>
      </w:pPr>
      <w:r w:rsidRPr="00357FA2">
        <w:rPr>
          <w:sz w:val="28"/>
          <w:szCs w:val="28"/>
          <w:lang w:val="vi-VN"/>
        </w:rPr>
        <w:lastRenderedPageBreak/>
        <w:t xml:space="preserve">- Đối với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cơ</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Pr="00357FA2">
        <w:rPr>
          <w:sz w:val="28"/>
          <w:szCs w:val="28"/>
          <w:shd w:val="clear" w:color="auto" w:fill="FFFFFF"/>
        </w:rPr>
        <w:t>nâng</w:t>
      </w:r>
      <w:proofErr w:type="spellEnd"/>
      <w:r w:rsidRPr="00357FA2">
        <w:rPr>
          <w:sz w:val="28"/>
          <w:szCs w:val="28"/>
          <w:shd w:val="clear" w:color="auto" w:fill="FFFFFF"/>
        </w:rPr>
        <w:t xml:space="preserve"> </w:t>
      </w:r>
      <w:proofErr w:type="spellStart"/>
      <w:r w:rsidRPr="00357FA2">
        <w:rPr>
          <w:sz w:val="28"/>
          <w:szCs w:val="28"/>
          <w:shd w:val="clear" w:color="auto" w:fill="FFFFFF"/>
        </w:rPr>
        <w:t>cao</w:t>
      </w:r>
      <w:proofErr w:type="spellEnd"/>
      <w:r w:rsidRPr="00357FA2">
        <w:rPr>
          <w:sz w:val="28"/>
          <w:szCs w:val="28"/>
          <w:shd w:val="clear" w:color="auto" w:fill="FFFFFF"/>
        </w:rPr>
        <w:t xml:space="preserve"> </w:t>
      </w:r>
      <w:proofErr w:type="spellStart"/>
      <w:r w:rsidRPr="00357FA2">
        <w:rPr>
          <w:sz w:val="28"/>
          <w:szCs w:val="28"/>
          <w:shd w:val="clear" w:color="auto" w:fill="FFFFFF"/>
        </w:rPr>
        <w:t>năng</w:t>
      </w:r>
      <w:proofErr w:type="spellEnd"/>
      <w:r w:rsidRPr="00357FA2">
        <w:rPr>
          <w:sz w:val="28"/>
          <w:szCs w:val="28"/>
          <w:shd w:val="clear" w:color="auto" w:fill="FFFFFF"/>
        </w:rPr>
        <w:t xml:space="preserve"> </w:t>
      </w:r>
      <w:proofErr w:type="spellStart"/>
      <w:r w:rsidRPr="00357FA2">
        <w:rPr>
          <w:sz w:val="28"/>
          <w:szCs w:val="28"/>
          <w:shd w:val="clear" w:color="auto" w:fill="FFFFFF"/>
        </w:rPr>
        <w:t>lực</w:t>
      </w:r>
      <w:proofErr w:type="spellEnd"/>
      <w:r w:rsidRPr="00357FA2">
        <w:rPr>
          <w:sz w:val="28"/>
          <w:szCs w:val="28"/>
          <w:shd w:val="clear" w:color="auto" w:fill="FFFFFF"/>
        </w:rPr>
        <w:t xml:space="preserve">, </w:t>
      </w:r>
      <w:proofErr w:type="spellStart"/>
      <w:r w:rsidRPr="00357FA2">
        <w:rPr>
          <w:sz w:val="28"/>
          <w:szCs w:val="28"/>
          <w:shd w:val="clear" w:color="auto" w:fill="FFFFFF"/>
        </w:rPr>
        <w:t>hiệu</w:t>
      </w:r>
      <w:proofErr w:type="spellEnd"/>
      <w:r w:rsidRPr="00357FA2">
        <w:rPr>
          <w:sz w:val="28"/>
          <w:szCs w:val="28"/>
          <w:shd w:val="clear" w:color="auto" w:fill="FFFFFF"/>
        </w:rPr>
        <w:t xml:space="preserve"> </w:t>
      </w:r>
      <w:proofErr w:type="spellStart"/>
      <w:r w:rsidRPr="00357FA2">
        <w:rPr>
          <w:sz w:val="28"/>
          <w:szCs w:val="28"/>
          <w:shd w:val="clear" w:color="auto" w:fill="FFFFFF"/>
        </w:rPr>
        <w:t>quả</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KHCN&amp;ĐMST </w:t>
      </w:r>
      <w:proofErr w:type="spellStart"/>
      <w:r w:rsidRPr="00357FA2">
        <w:rPr>
          <w:sz w:val="28"/>
          <w:szCs w:val="28"/>
          <w:shd w:val="clear" w:color="auto" w:fill="FFFFFF"/>
        </w:rPr>
        <w:t>của</w:t>
      </w:r>
      <w:proofErr w:type="spellEnd"/>
      <w:r w:rsidRPr="00357FA2">
        <w:rPr>
          <w:sz w:val="28"/>
          <w:szCs w:val="28"/>
          <w:shd w:val="clear" w:color="auto" w:fill="FFFFFF"/>
        </w:rPr>
        <w:t xml:space="preserve"> </w:t>
      </w:r>
      <w:proofErr w:type="spellStart"/>
      <w:r w:rsidRPr="00357FA2">
        <w:rPr>
          <w:sz w:val="28"/>
          <w:szCs w:val="28"/>
          <w:shd w:val="clear" w:color="auto" w:fill="FFFFFF"/>
        </w:rPr>
        <w:t>doanh</w:t>
      </w:r>
      <w:proofErr w:type="spellEnd"/>
      <w:r w:rsidRPr="00357FA2">
        <w:rPr>
          <w:sz w:val="28"/>
          <w:szCs w:val="28"/>
          <w:shd w:val="clear" w:color="auto" w:fill="FFFFFF"/>
        </w:rPr>
        <w:t xml:space="preserve"> </w:t>
      </w:r>
      <w:proofErr w:type="spellStart"/>
      <w:r w:rsidRPr="00357FA2">
        <w:rPr>
          <w:sz w:val="28"/>
          <w:szCs w:val="28"/>
          <w:shd w:val="clear" w:color="auto" w:fill="FFFFFF"/>
        </w:rPr>
        <w:t>nghiệp</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Đơn</w:t>
      </w:r>
      <w:proofErr w:type="spellEnd"/>
      <w:r w:rsidRPr="00357FA2">
        <w:rPr>
          <w:sz w:val="28"/>
          <w:szCs w:val="28"/>
          <w:shd w:val="clear" w:color="auto" w:fill="FFFFFF"/>
        </w:rPr>
        <w:t xml:space="preserve"> </w:t>
      </w:r>
      <w:proofErr w:type="spellStart"/>
      <w:r w:rsidRPr="00357FA2">
        <w:rPr>
          <w:sz w:val="28"/>
          <w:szCs w:val="28"/>
          <w:shd w:val="clear" w:color="auto" w:fill="FFFFFF"/>
        </w:rPr>
        <w:t>giản</w:t>
      </w:r>
      <w:proofErr w:type="spellEnd"/>
      <w:r w:rsidRPr="00357FA2">
        <w:rPr>
          <w:sz w:val="28"/>
          <w:szCs w:val="28"/>
          <w:shd w:val="clear" w:color="auto" w:fill="FFFFFF"/>
        </w:rPr>
        <w:t xml:space="preserve">, </w:t>
      </w:r>
      <w:proofErr w:type="spellStart"/>
      <w:r w:rsidRPr="00357FA2">
        <w:rPr>
          <w:sz w:val="28"/>
          <w:szCs w:val="28"/>
          <w:shd w:val="clear" w:color="auto" w:fill="FFFFFF"/>
        </w:rPr>
        <w:t>dễ</w:t>
      </w:r>
      <w:proofErr w:type="spellEnd"/>
      <w:r w:rsidRPr="00357FA2">
        <w:rPr>
          <w:sz w:val="28"/>
          <w:szCs w:val="28"/>
          <w:shd w:val="clear" w:color="auto" w:fill="FFFFFF"/>
        </w:rPr>
        <w:t xml:space="preserve"> </w:t>
      </w:r>
      <w:proofErr w:type="spellStart"/>
      <w:r w:rsidRPr="00357FA2">
        <w:rPr>
          <w:sz w:val="28"/>
          <w:szCs w:val="28"/>
          <w:shd w:val="clear" w:color="auto" w:fill="FFFFFF"/>
        </w:rPr>
        <w:t>hiểu</w:t>
      </w:r>
      <w:proofErr w:type="spellEnd"/>
      <w:r w:rsidRPr="00357FA2">
        <w:rPr>
          <w:sz w:val="28"/>
          <w:szCs w:val="28"/>
          <w:shd w:val="clear" w:color="auto" w:fill="FFFFFF"/>
        </w:rPr>
        <w:t xml:space="preserve">, </w:t>
      </w:r>
      <w:proofErr w:type="spellStart"/>
      <w:r w:rsidRPr="00357FA2">
        <w:rPr>
          <w:sz w:val="28"/>
          <w:szCs w:val="28"/>
          <w:shd w:val="clear" w:color="auto" w:fill="FFFFFF"/>
        </w:rPr>
        <w:t>dễ</w:t>
      </w:r>
      <w:proofErr w:type="spellEnd"/>
      <w:r w:rsidRPr="00357FA2">
        <w:rPr>
          <w:sz w:val="28"/>
          <w:szCs w:val="28"/>
          <w:shd w:val="clear" w:color="auto" w:fill="FFFFFF"/>
        </w:rPr>
        <w:t xml:space="preserve"> </w:t>
      </w:r>
      <w:proofErr w:type="spellStart"/>
      <w:r w:rsidRPr="00357FA2">
        <w:rPr>
          <w:sz w:val="28"/>
          <w:szCs w:val="28"/>
          <w:shd w:val="clear" w:color="auto" w:fill="FFFFFF"/>
        </w:rPr>
        <w:t>thực</w:t>
      </w:r>
      <w:proofErr w:type="spellEnd"/>
      <w:r w:rsidRPr="00357FA2">
        <w:rPr>
          <w:sz w:val="28"/>
          <w:szCs w:val="28"/>
          <w:shd w:val="clear" w:color="auto" w:fill="FFFFFF"/>
        </w:rPr>
        <w:t xml:space="preserve"> </w:t>
      </w:r>
      <w:proofErr w:type="spellStart"/>
      <w:r w:rsidRPr="00357FA2">
        <w:rPr>
          <w:sz w:val="28"/>
          <w:szCs w:val="28"/>
          <w:shd w:val="clear" w:color="auto" w:fill="FFFFFF"/>
        </w:rPr>
        <w:t>hiện</w:t>
      </w:r>
      <w:proofErr w:type="spellEnd"/>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doanh</w:t>
      </w:r>
      <w:proofErr w:type="spellEnd"/>
      <w:r w:rsidRPr="00357FA2">
        <w:rPr>
          <w:sz w:val="28"/>
          <w:szCs w:val="28"/>
          <w:shd w:val="clear" w:color="auto" w:fill="FFFFFF"/>
        </w:rPr>
        <w:t xml:space="preserve"> </w:t>
      </w:r>
      <w:proofErr w:type="spellStart"/>
      <w:r w:rsidRPr="00357FA2">
        <w:rPr>
          <w:sz w:val="28"/>
          <w:szCs w:val="28"/>
          <w:shd w:val="clear" w:color="auto" w:fill="FFFFFF"/>
        </w:rPr>
        <w:t>nghiệp</w:t>
      </w:r>
      <w:proofErr w:type="spellEnd"/>
      <w:r w:rsidRPr="00357FA2">
        <w:rPr>
          <w:sz w:val="28"/>
          <w:szCs w:val="28"/>
          <w:shd w:val="clear" w:color="auto" w:fill="FFFFFF"/>
        </w:rPr>
        <w:t>.</w:t>
      </w:r>
    </w:p>
    <w:p w14:paraId="28080548" w14:textId="77777777" w:rsidR="002D1296" w:rsidRPr="00357FA2" w:rsidRDefault="002D1296" w:rsidP="00357FA2">
      <w:pPr>
        <w:pStyle w:val="BodyTextIndent2"/>
        <w:spacing w:before="120" w:line="276" w:lineRule="auto"/>
        <w:ind w:left="0" w:firstLine="709"/>
        <w:jc w:val="both"/>
        <w:rPr>
          <w:rFonts w:eastAsia="Calibri"/>
          <w:bCs/>
          <w:sz w:val="28"/>
          <w:szCs w:val="28"/>
        </w:rPr>
      </w:pPr>
      <w:r w:rsidRPr="00357FA2">
        <w:rPr>
          <w:rFonts w:eastAsia="Calibri"/>
          <w:bCs/>
          <w:sz w:val="28"/>
          <w:szCs w:val="28"/>
        </w:rPr>
        <w:t xml:space="preserve">a2) </w:t>
      </w:r>
      <w:proofErr w:type="spellStart"/>
      <w:r w:rsidRPr="00357FA2">
        <w:rPr>
          <w:rFonts w:eastAsia="Calibri"/>
          <w:bCs/>
          <w:sz w:val="28"/>
          <w:szCs w:val="28"/>
        </w:rPr>
        <w:t>Tác</w:t>
      </w:r>
      <w:proofErr w:type="spellEnd"/>
      <w:r w:rsidRPr="00357FA2">
        <w:rPr>
          <w:rFonts w:eastAsia="Calibri"/>
          <w:bCs/>
          <w:sz w:val="28"/>
          <w:szCs w:val="28"/>
        </w:rPr>
        <w:t xml:space="preserve"> </w:t>
      </w:r>
      <w:proofErr w:type="spellStart"/>
      <w:r w:rsidRPr="00357FA2">
        <w:rPr>
          <w:rFonts w:eastAsia="Calibri"/>
          <w:bCs/>
          <w:sz w:val="28"/>
          <w:szCs w:val="28"/>
        </w:rPr>
        <w:t>động</w:t>
      </w:r>
      <w:proofErr w:type="spellEnd"/>
      <w:r w:rsidRPr="00357FA2">
        <w:rPr>
          <w:rFonts w:eastAsia="Calibri"/>
          <w:bCs/>
          <w:sz w:val="28"/>
          <w:szCs w:val="28"/>
        </w:rPr>
        <w:t xml:space="preserve"> </w:t>
      </w:r>
      <w:proofErr w:type="spellStart"/>
      <w:r w:rsidRPr="00357FA2">
        <w:rPr>
          <w:rFonts w:eastAsia="Calibri"/>
          <w:bCs/>
          <w:sz w:val="28"/>
          <w:szCs w:val="28"/>
        </w:rPr>
        <w:t>tiêu</w:t>
      </w:r>
      <w:proofErr w:type="spellEnd"/>
      <w:r w:rsidRPr="00357FA2">
        <w:rPr>
          <w:rFonts w:eastAsia="Calibri"/>
          <w:bCs/>
          <w:sz w:val="28"/>
          <w:szCs w:val="28"/>
        </w:rPr>
        <w:t xml:space="preserve"> </w:t>
      </w:r>
      <w:proofErr w:type="spellStart"/>
      <w:r w:rsidRPr="00357FA2">
        <w:rPr>
          <w:rFonts w:eastAsia="Calibri"/>
          <w:bCs/>
          <w:sz w:val="28"/>
          <w:szCs w:val="28"/>
        </w:rPr>
        <w:t>cực</w:t>
      </w:r>
      <w:proofErr w:type="spellEnd"/>
      <w:r w:rsidRPr="00357FA2">
        <w:rPr>
          <w:rFonts w:eastAsia="Calibri"/>
          <w:bCs/>
          <w:sz w:val="28"/>
          <w:szCs w:val="28"/>
        </w:rPr>
        <w:t>:</w:t>
      </w:r>
    </w:p>
    <w:p w14:paraId="56BF5BF8" w14:textId="77777777" w:rsidR="002D1296" w:rsidRPr="00357FA2" w:rsidRDefault="002D1296"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phát</w:t>
      </w:r>
      <w:proofErr w:type="spellEnd"/>
      <w:r w:rsidRPr="00357FA2">
        <w:rPr>
          <w:sz w:val="28"/>
          <w:szCs w:val="28"/>
          <w:shd w:val="clear" w:color="auto" w:fill="FFFFFF"/>
        </w:rPr>
        <w:t xml:space="preserve"> </w:t>
      </w:r>
      <w:proofErr w:type="spellStart"/>
      <w:r w:rsidRPr="00357FA2">
        <w:rPr>
          <w:sz w:val="28"/>
          <w:szCs w:val="28"/>
          <w:shd w:val="clear" w:color="auto" w:fill="FFFFFF"/>
        </w:rPr>
        <w:t>sinh</w:t>
      </w:r>
      <w:proofErr w:type="spellEnd"/>
      <w:r w:rsidRPr="00357FA2">
        <w:rPr>
          <w:sz w:val="28"/>
          <w:szCs w:val="28"/>
          <w:shd w:val="clear" w:color="auto" w:fill="FFFFFF"/>
        </w:rPr>
        <w:t xml:space="preserve"> </w:t>
      </w:r>
      <w:proofErr w:type="spellStart"/>
      <w:r w:rsidRPr="00357FA2">
        <w:rPr>
          <w:sz w:val="28"/>
          <w:szCs w:val="28"/>
          <w:shd w:val="clear" w:color="auto" w:fill="FFFFFF"/>
        </w:rPr>
        <w:t>công</w:t>
      </w:r>
      <w:proofErr w:type="spellEnd"/>
      <w:r w:rsidRPr="00357FA2">
        <w:rPr>
          <w:sz w:val="28"/>
          <w:szCs w:val="28"/>
          <w:shd w:val="clear" w:color="auto" w:fill="FFFFFF"/>
        </w:rPr>
        <w:t xml:space="preserve"> </w:t>
      </w:r>
      <w:proofErr w:type="spellStart"/>
      <w:r w:rsidRPr="00357FA2">
        <w:rPr>
          <w:sz w:val="28"/>
          <w:szCs w:val="28"/>
          <w:shd w:val="clear" w:color="auto" w:fill="FFFFFF"/>
        </w:rPr>
        <w:t>việc</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đến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hoàn</w:t>
      </w:r>
      <w:proofErr w:type="spellEnd"/>
      <w:r w:rsidRPr="00357FA2">
        <w:rPr>
          <w:sz w:val="28"/>
          <w:szCs w:val="28"/>
          <w:shd w:val="clear" w:color="auto" w:fill="FFFFFF"/>
        </w:rPr>
        <w:t xml:space="preserve"> </w:t>
      </w:r>
      <w:proofErr w:type="spellStart"/>
      <w:r w:rsidRPr="00357FA2">
        <w:rPr>
          <w:sz w:val="28"/>
          <w:szCs w:val="28"/>
          <w:shd w:val="clear" w:color="auto" w:fill="FFFFFF"/>
        </w:rPr>
        <w:t>thiện</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triển</w:t>
      </w:r>
      <w:proofErr w:type="spellEnd"/>
      <w:r w:rsidRPr="00357FA2">
        <w:rPr>
          <w:sz w:val="28"/>
          <w:szCs w:val="28"/>
          <w:shd w:val="clear" w:color="auto" w:fill="FFFFFF"/>
        </w:rPr>
        <w:t xml:space="preserve"> </w:t>
      </w:r>
      <w:proofErr w:type="spellStart"/>
      <w:r w:rsidRPr="00357FA2">
        <w:rPr>
          <w:sz w:val="28"/>
          <w:szCs w:val="28"/>
          <w:shd w:val="clear" w:color="auto" w:fill="FFFFFF"/>
        </w:rPr>
        <w:t>khai</w:t>
      </w:r>
      <w:proofErr w:type="spellEnd"/>
      <w:r w:rsidRPr="00357FA2">
        <w:rPr>
          <w:sz w:val="28"/>
          <w:szCs w:val="28"/>
          <w:shd w:val="clear" w:color="auto" w:fill="FFFFFF"/>
        </w:rPr>
        <w:t xml:space="preserve"> </w:t>
      </w:r>
      <w:proofErr w:type="spellStart"/>
      <w:r w:rsidRPr="00357FA2">
        <w:rPr>
          <w:sz w:val="28"/>
          <w:szCs w:val="28"/>
          <w:shd w:val="clear" w:color="auto" w:fill="FFFFFF"/>
        </w:rPr>
        <w:t>thi</w:t>
      </w:r>
      <w:proofErr w:type="spellEnd"/>
      <w:r w:rsidRPr="00357FA2">
        <w:rPr>
          <w:sz w:val="28"/>
          <w:szCs w:val="28"/>
          <w:shd w:val="clear" w:color="auto" w:fill="FFFFFF"/>
        </w:rPr>
        <w:t xml:space="preserve"> </w:t>
      </w:r>
      <w:proofErr w:type="spellStart"/>
      <w:r w:rsidRPr="00357FA2">
        <w:rPr>
          <w:sz w:val="28"/>
          <w:szCs w:val="28"/>
          <w:shd w:val="clear" w:color="auto" w:fill="FFFFFF"/>
        </w:rPr>
        <w:t>hành</w:t>
      </w:r>
      <w:proofErr w:type="spellEnd"/>
      <w:r w:rsidRPr="00357FA2">
        <w:rPr>
          <w:sz w:val="28"/>
          <w:szCs w:val="28"/>
          <w:shd w:val="clear" w:color="auto" w:fill="FFFFFF"/>
        </w:rPr>
        <w:t>.</w:t>
      </w:r>
    </w:p>
    <w:p w14:paraId="06381782" w14:textId="77777777" w:rsidR="002D1296" w:rsidRPr="00357FA2" w:rsidRDefault="002D1296"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Pr="00357FA2">
        <w:rPr>
          <w:sz w:val="28"/>
          <w:szCs w:val="28"/>
          <w:shd w:val="clear" w:color="auto" w:fill="FFFFFF"/>
        </w:rPr>
        <w:t>phải</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mới</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ràng</w:t>
      </w:r>
      <w:proofErr w:type="spellEnd"/>
      <w:r w:rsidRPr="00357FA2">
        <w:rPr>
          <w:sz w:val="28"/>
          <w:szCs w:val="28"/>
          <w:shd w:val="clear" w:color="auto" w:fill="FFFFFF"/>
        </w:rPr>
        <w:t xml:space="preserve"> </w:t>
      </w:r>
      <w:proofErr w:type="spellStart"/>
      <w:r w:rsidRPr="00357FA2">
        <w:rPr>
          <w:sz w:val="28"/>
          <w:szCs w:val="28"/>
          <w:shd w:val="clear" w:color="auto" w:fill="FFFFFF"/>
        </w:rPr>
        <w:t>buộc</w:t>
      </w:r>
      <w:proofErr w:type="spellEnd"/>
      <w:r w:rsidRPr="00357FA2">
        <w:rPr>
          <w:sz w:val="28"/>
          <w:szCs w:val="28"/>
          <w:shd w:val="clear" w:color="auto" w:fill="FFFFFF"/>
        </w:rPr>
        <w:t xml:space="preserve"> </w:t>
      </w:r>
      <w:proofErr w:type="spellStart"/>
      <w:r w:rsidRPr="00357FA2">
        <w:rPr>
          <w:sz w:val="28"/>
          <w:szCs w:val="28"/>
          <w:shd w:val="clear" w:color="auto" w:fill="FFFFFF"/>
        </w:rPr>
        <w:t>trách</w:t>
      </w:r>
      <w:proofErr w:type="spellEnd"/>
      <w:r w:rsidRPr="00357FA2">
        <w:rPr>
          <w:sz w:val="28"/>
          <w:szCs w:val="28"/>
          <w:shd w:val="clear" w:color="auto" w:fill="FFFFFF"/>
        </w:rPr>
        <w:t xml:space="preserve"> </w:t>
      </w:r>
      <w:proofErr w:type="spellStart"/>
      <w:r w:rsidRPr="00357FA2">
        <w:rPr>
          <w:sz w:val="28"/>
          <w:szCs w:val="28"/>
          <w:shd w:val="clear" w:color="auto" w:fill="FFFFFF"/>
        </w:rPr>
        <w:t>nhiệm</w:t>
      </w:r>
      <w:proofErr w:type="spellEnd"/>
      <w:r w:rsidRPr="00357FA2">
        <w:rPr>
          <w:sz w:val="28"/>
          <w:szCs w:val="28"/>
          <w:shd w:val="clear" w:color="auto" w:fill="FFFFFF"/>
        </w:rPr>
        <w:t xml:space="preserve"> </w:t>
      </w:r>
      <w:proofErr w:type="spellStart"/>
      <w:r w:rsidRPr="00357FA2">
        <w:rPr>
          <w:sz w:val="28"/>
          <w:szCs w:val="28"/>
          <w:shd w:val="clear" w:color="auto" w:fill="FFFFFF"/>
        </w:rPr>
        <w:t>pháp</w:t>
      </w:r>
      <w:proofErr w:type="spellEnd"/>
      <w:r w:rsidRPr="00357FA2">
        <w:rPr>
          <w:sz w:val="28"/>
          <w:szCs w:val="28"/>
          <w:shd w:val="clear" w:color="auto" w:fill="FFFFFF"/>
        </w:rPr>
        <w:t xml:space="preserve"> </w:t>
      </w:r>
      <w:proofErr w:type="spellStart"/>
      <w:r w:rsidRPr="00357FA2">
        <w:rPr>
          <w:sz w:val="28"/>
          <w:szCs w:val="28"/>
          <w:shd w:val="clear" w:color="auto" w:fill="FFFFFF"/>
        </w:rPr>
        <w:t>lý</w:t>
      </w:r>
      <w:proofErr w:type="spellEnd"/>
      <w:r w:rsidRPr="00357FA2">
        <w:rPr>
          <w:sz w:val="28"/>
          <w:szCs w:val="28"/>
          <w:shd w:val="clear" w:color="auto" w:fill="FFFFFF"/>
        </w:rPr>
        <w:t xml:space="preserve"> </w:t>
      </w:r>
      <w:proofErr w:type="spellStart"/>
      <w:r w:rsidRPr="00357FA2">
        <w:rPr>
          <w:sz w:val="28"/>
          <w:szCs w:val="28"/>
          <w:shd w:val="clear" w:color="auto" w:fill="FFFFFF"/>
        </w:rPr>
        <w:t>chặt</w:t>
      </w:r>
      <w:proofErr w:type="spellEnd"/>
      <w:r w:rsidRPr="00357FA2">
        <w:rPr>
          <w:sz w:val="28"/>
          <w:szCs w:val="28"/>
          <w:shd w:val="clear" w:color="auto" w:fill="FFFFFF"/>
        </w:rPr>
        <w:t xml:space="preserve"> </w:t>
      </w:r>
      <w:proofErr w:type="spellStart"/>
      <w:r w:rsidRPr="00357FA2">
        <w:rPr>
          <w:sz w:val="28"/>
          <w:szCs w:val="28"/>
          <w:shd w:val="clear" w:color="auto" w:fill="FFFFFF"/>
        </w:rPr>
        <w:t>chẽ</w:t>
      </w:r>
      <w:proofErr w:type="spellEnd"/>
      <w:r w:rsidRPr="00357FA2">
        <w:rPr>
          <w:sz w:val="28"/>
          <w:szCs w:val="28"/>
          <w:shd w:val="clear" w:color="auto" w:fill="FFFFFF"/>
        </w:rPr>
        <w:t xml:space="preserve"> </w:t>
      </w:r>
      <w:proofErr w:type="spellStart"/>
      <w:r w:rsidRPr="00357FA2">
        <w:rPr>
          <w:sz w:val="28"/>
          <w:szCs w:val="28"/>
          <w:shd w:val="clear" w:color="auto" w:fill="FFFFFF"/>
        </w:rPr>
        <w:t>hơn</w:t>
      </w:r>
      <w:proofErr w:type="spellEnd"/>
      <w:r w:rsidRPr="00357FA2">
        <w:rPr>
          <w:sz w:val="28"/>
          <w:szCs w:val="28"/>
          <w:shd w:val="clear" w:color="auto" w:fill="FFFFFF"/>
        </w:rPr>
        <w:t>.</w:t>
      </w:r>
    </w:p>
    <w:p w14:paraId="30EA849C" w14:textId="77777777" w:rsidR="002D1296" w:rsidRPr="00357FA2" w:rsidRDefault="002D1296" w:rsidP="00357FA2">
      <w:pPr>
        <w:pStyle w:val="BodyTextIndent2"/>
        <w:spacing w:before="120" w:line="276" w:lineRule="auto"/>
        <w:ind w:left="0" w:firstLine="709"/>
        <w:jc w:val="both"/>
        <w:rPr>
          <w:sz w:val="28"/>
          <w:szCs w:val="28"/>
          <w:lang w:val="vi-VN"/>
        </w:rPr>
      </w:pPr>
      <w:r w:rsidRPr="00357FA2">
        <w:rPr>
          <w:sz w:val="28"/>
          <w:szCs w:val="28"/>
        </w:rPr>
        <w:t>b</w:t>
      </w:r>
      <w:r w:rsidRPr="00357FA2">
        <w:rPr>
          <w:sz w:val="28"/>
          <w:szCs w:val="28"/>
          <w:lang w:val="vi-VN"/>
        </w:rPr>
        <w:t>) Tác động về giới</w:t>
      </w:r>
    </w:p>
    <w:p w14:paraId="2FEE18DC" w14:textId="77777777" w:rsidR="002D1296" w:rsidRPr="00357FA2" w:rsidRDefault="002D1296" w:rsidP="00357FA2">
      <w:pPr>
        <w:pStyle w:val="BodyTextIndent2"/>
        <w:spacing w:before="120" w:line="276" w:lineRule="auto"/>
        <w:ind w:left="0"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5C3C6EA3" w14:textId="77777777" w:rsidR="002D1296" w:rsidRPr="00357FA2" w:rsidRDefault="002D1296" w:rsidP="00357FA2">
      <w:pPr>
        <w:pStyle w:val="BodyTextIndent2"/>
        <w:spacing w:before="120" w:line="276" w:lineRule="auto"/>
        <w:ind w:left="0" w:firstLine="709"/>
        <w:jc w:val="both"/>
        <w:rPr>
          <w:i/>
          <w:iCs/>
          <w:sz w:val="28"/>
          <w:szCs w:val="28"/>
          <w:lang w:val="vi-VN"/>
        </w:rPr>
      </w:pPr>
      <w:r w:rsidRPr="00357FA2">
        <w:rPr>
          <w:i/>
          <w:iCs/>
          <w:sz w:val="28"/>
          <w:szCs w:val="28"/>
          <w:lang w:val="vi-VN"/>
        </w:rPr>
        <w:t xml:space="preserve">c) Tác động về thủ tục hành chính: </w:t>
      </w:r>
    </w:p>
    <w:p w14:paraId="156D3E55" w14:textId="77777777" w:rsidR="002D1296" w:rsidRPr="00357FA2" w:rsidRDefault="002D1296" w:rsidP="00357FA2">
      <w:pPr>
        <w:pStyle w:val="BodyTextIndent2"/>
        <w:spacing w:before="120" w:line="276" w:lineRule="auto"/>
        <w:ind w:left="0"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đến</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trong</w:t>
      </w:r>
      <w:proofErr w:type="spellEnd"/>
      <w:r w:rsidRPr="00357FA2">
        <w:rPr>
          <w:sz w:val="28"/>
          <w:szCs w:val="28"/>
        </w:rPr>
        <w:t xml:space="preserve"> </w:t>
      </w:r>
      <w:proofErr w:type="spellStart"/>
      <w:r w:rsidRPr="00357FA2">
        <w:rPr>
          <w:sz w:val="28"/>
          <w:szCs w:val="28"/>
        </w:rPr>
        <w:t>Luật</w:t>
      </w:r>
      <w:proofErr w:type="spellEnd"/>
      <w:r w:rsidRPr="00357FA2">
        <w:rPr>
          <w:sz w:val="28"/>
          <w:szCs w:val="28"/>
        </w:rPr>
        <w:t xml:space="preserve"> KH&amp;CN.</w:t>
      </w:r>
    </w:p>
    <w:p w14:paraId="1AFCF190" w14:textId="77777777" w:rsidR="002D1296" w:rsidRPr="00357FA2" w:rsidRDefault="002D1296" w:rsidP="00357FA2">
      <w:pPr>
        <w:spacing w:before="120" w:after="120" w:line="276" w:lineRule="auto"/>
        <w:ind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bổ</w:t>
      </w:r>
      <w:proofErr w:type="spellEnd"/>
      <w:r w:rsidRPr="00357FA2">
        <w:rPr>
          <w:sz w:val="28"/>
          <w:szCs w:val="28"/>
        </w:rPr>
        <w:t xml:space="preserve"> sung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liên</w:t>
      </w:r>
      <w:proofErr w:type="spellEnd"/>
      <w:r w:rsidRPr="00357FA2">
        <w:rPr>
          <w:sz w:val="28"/>
          <w:szCs w:val="28"/>
        </w:rPr>
        <w:t xml:space="preserve"> </w:t>
      </w:r>
      <w:proofErr w:type="spellStart"/>
      <w:r w:rsidRPr="00357FA2">
        <w:rPr>
          <w:sz w:val="28"/>
          <w:szCs w:val="28"/>
        </w:rPr>
        <w:t>quan</w:t>
      </w:r>
      <w:proofErr w:type="spellEnd"/>
      <w:r w:rsidRPr="00357FA2">
        <w:rPr>
          <w:sz w:val="28"/>
          <w:szCs w:val="28"/>
        </w:rPr>
        <w:t xml:space="preserve"> </w:t>
      </w:r>
      <w:proofErr w:type="spellStart"/>
      <w:r w:rsidRPr="00357FA2">
        <w:rPr>
          <w:sz w:val="28"/>
          <w:szCs w:val="28"/>
        </w:rPr>
        <w:t>đến</w:t>
      </w:r>
      <w:proofErr w:type="spellEnd"/>
      <w:r w:rsidRPr="00357FA2">
        <w:rPr>
          <w:sz w:val="28"/>
          <w:szCs w:val="28"/>
        </w:rPr>
        <w:t xml:space="preserve"> </w:t>
      </w:r>
      <w:proofErr w:type="spellStart"/>
      <w:r w:rsidRPr="00357FA2">
        <w:rPr>
          <w:sz w:val="28"/>
          <w:szCs w:val="28"/>
        </w:rPr>
        <w:t>việc</w:t>
      </w:r>
      <w:proofErr w:type="spellEnd"/>
      <w:r w:rsidRPr="00357FA2">
        <w:rPr>
          <w:sz w:val="28"/>
          <w:szCs w:val="28"/>
        </w:rPr>
        <w:t xml:space="preserve"> </w:t>
      </w:r>
      <w:proofErr w:type="spellStart"/>
      <w:r w:rsidRPr="00357FA2">
        <w:rPr>
          <w:sz w:val="28"/>
          <w:szCs w:val="28"/>
        </w:rPr>
        <w:t>trích</w:t>
      </w:r>
      <w:proofErr w:type="spellEnd"/>
      <w:r w:rsidRPr="00357FA2">
        <w:rPr>
          <w:sz w:val="28"/>
          <w:szCs w:val="28"/>
        </w:rPr>
        <w:t xml:space="preserve"> </w:t>
      </w:r>
      <w:proofErr w:type="spellStart"/>
      <w:r w:rsidRPr="00357FA2">
        <w:rPr>
          <w:sz w:val="28"/>
          <w:szCs w:val="28"/>
        </w:rPr>
        <w:t>lập</w:t>
      </w:r>
      <w:proofErr w:type="spellEnd"/>
      <w:r w:rsidRPr="00357FA2">
        <w:rPr>
          <w:sz w:val="28"/>
          <w:szCs w:val="28"/>
        </w:rPr>
        <w:t xml:space="preserve"> </w:t>
      </w:r>
      <w:proofErr w:type="spellStart"/>
      <w:r w:rsidRPr="00357FA2">
        <w:rPr>
          <w:sz w:val="28"/>
          <w:szCs w:val="28"/>
        </w:rPr>
        <w:t>và</w:t>
      </w:r>
      <w:proofErr w:type="spellEnd"/>
      <w:r w:rsidRPr="00357FA2">
        <w:rPr>
          <w:sz w:val="28"/>
          <w:szCs w:val="28"/>
        </w:rPr>
        <w:t xml:space="preserve"> </w:t>
      </w:r>
      <w:proofErr w:type="spellStart"/>
      <w:r w:rsidRPr="00357FA2">
        <w:rPr>
          <w:sz w:val="28"/>
          <w:szCs w:val="28"/>
        </w:rPr>
        <w:t>sử</w:t>
      </w:r>
      <w:proofErr w:type="spellEnd"/>
      <w:r w:rsidRPr="00357FA2">
        <w:rPr>
          <w:sz w:val="28"/>
          <w:szCs w:val="28"/>
        </w:rPr>
        <w:t xml:space="preserve"> </w:t>
      </w:r>
      <w:proofErr w:type="spellStart"/>
      <w:r w:rsidRPr="00357FA2">
        <w:rPr>
          <w:sz w:val="28"/>
          <w:szCs w:val="28"/>
        </w:rPr>
        <w:t>dụng</w:t>
      </w:r>
      <w:proofErr w:type="spellEnd"/>
      <w:r w:rsidRPr="00357FA2">
        <w:rPr>
          <w:sz w:val="28"/>
          <w:szCs w:val="28"/>
        </w:rPr>
        <w:t xml:space="preserve"> </w:t>
      </w:r>
      <w:proofErr w:type="spellStart"/>
      <w:r w:rsidRPr="00357FA2">
        <w:rPr>
          <w:sz w:val="28"/>
          <w:szCs w:val="28"/>
        </w:rPr>
        <w:t>quỹ</w:t>
      </w:r>
      <w:proofErr w:type="spellEnd"/>
      <w:r w:rsidRPr="00357FA2">
        <w:rPr>
          <w:sz w:val="28"/>
          <w:szCs w:val="28"/>
        </w:rPr>
        <w:t xml:space="preserve"> </w:t>
      </w:r>
      <w:proofErr w:type="spellStart"/>
      <w:r w:rsidRPr="00357FA2">
        <w:rPr>
          <w:sz w:val="28"/>
          <w:szCs w:val="28"/>
        </w:rPr>
        <w:t>phát</w:t>
      </w:r>
      <w:proofErr w:type="spellEnd"/>
      <w:r w:rsidRPr="00357FA2">
        <w:rPr>
          <w:sz w:val="28"/>
          <w:szCs w:val="28"/>
        </w:rPr>
        <w:t xml:space="preserve"> </w:t>
      </w:r>
      <w:proofErr w:type="spellStart"/>
      <w:r w:rsidRPr="00357FA2">
        <w:rPr>
          <w:sz w:val="28"/>
          <w:szCs w:val="28"/>
        </w:rPr>
        <w:t>triển</w:t>
      </w:r>
      <w:proofErr w:type="spellEnd"/>
      <w:r w:rsidRPr="00357FA2">
        <w:rPr>
          <w:sz w:val="28"/>
          <w:szCs w:val="28"/>
        </w:rPr>
        <w:t xml:space="preserve"> KH&amp;CN </w:t>
      </w:r>
      <w:proofErr w:type="spellStart"/>
      <w:r w:rsidRPr="00357FA2">
        <w:rPr>
          <w:sz w:val="28"/>
          <w:szCs w:val="28"/>
        </w:rPr>
        <w:t>của</w:t>
      </w:r>
      <w:proofErr w:type="spellEnd"/>
      <w:r w:rsidRPr="00357FA2">
        <w:rPr>
          <w:sz w:val="28"/>
          <w:szCs w:val="28"/>
        </w:rPr>
        <w:t xml:space="preserve"> </w:t>
      </w:r>
      <w:proofErr w:type="spellStart"/>
      <w:r w:rsidRPr="00357FA2">
        <w:rPr>
          <w:sz w:val="28"/>
          <w:szCs w:val="28"/>
        </w:rPr>
        <w:t>doanh</w:t>
      </w:r>
      <w:proofErr w:type="spellEnd"/>
      <w:r w:rsidRPr="00357FA2">
        <w:rPr>
          <w:sz w:val="28"/>
          <w:szCs w:val="28"/>
        </w:rPr>
        <w:t xml:space="preserve"> </w:t>
      </w:r>
      <w:proofErr w:type="spellStart"/>
      <w:r w:rsidRPr="00357FA2">
        <w:rPr>
          <w:sz w:val="28"/>
          <w:szCs w:val="28"/>
        </w:rPr>
        <w:t>nghiệp</w:t>
      </w:r>
      <w:proofErr w:type="spellEnd"/>
      <w:r w:rsidRPr="00357FA2">
        <w:rPr>
          <w:sz w:val="28"/>
          <w:szCs w:val="28"/>
        </w:rPr>
        <w:t>.</w:t>
      </w:r>
    </w:p>
    <w:p w14:paraId="74CBDB01" w14:textId="77777777" w:rsidR="002D1296" w:rsidRPr="00357FA2" w:rsidRDefault="002D1296" w:rsidP="00357FA2">
      <w:pPr>
        <w:pStyle w:val="Heading6"/>
        <w:widowControl/>
        <w:spacing w:line="276" w:lineRule="auto"/>
        <w:ind w:firstLine="709"/>
        <w:rPr>
          <w:lang w:val="vi-VN"/>
        </w:rPr>
      </w:pPr>
      <w:r w:rsidRPr="00357FA2">
        <w:rPr>
          <w:lang w:val="vi-VN"/>
        </w:rPr>
        <w:t>d) Tác động tới hệ thống pháp luật:</w:t>
      </w:r>
    </w:p>
    <w:p w14:paraId="4B9DB052" w14:textId="77777777" w:rsidR="002D1296" w:rsidRPr="00357FA2" w:rsidRDefault="002D1296" w:rsidP="00357FA2">
      <w:pPr>
        <w:spacing w:before="120" w:after="120" w:line="276" w:lineRule="auto"/>
        <w:ind w:firstLine="709"/>
        <w:jc w:val="both"/>
        <w:rPr>
          <w:sz w:val="28"/>
          <w:szCs w:val="28"/>
          <w:lang w:val="vi-VN"/>
        </w:rPr>
      </w:pPr>
      <w:r w:rsidRPr="00357FA2">
        <w:rPr>
          <w:sz w:val="28"/>
          <w:szCs w:val="28"/>
          <w:lang w:val="vi-VN"/>
        </w:rPr>
        <w:t xml:space="preserve">- Bộ máy nhà nước: giải pháp này không có tác động tới bộ máy nhà nước. </w:t>
      </w:r>
    </w:p>
    <w:p w14:paraId="7B821679" w14:textId="77777777" w:rsidR="002D1296" w:rsidRPr="00357FA2" w:rsidRDefault="002D1296" w:rsidP="00357FA2">
      <w:pPr>
        <w:spacing w:before="120" w:after="120" w:line="276" w:lineRule="auto"/>
        <w:ind w:firstLine="709"/>
        <w:jc w:val="both"/>
        <w:rPr>
          <w:sz w:val="28"/>
          <w:szCs w:val="28"/>
          <w:lang w:val="vi-VN"/>
        </w:rPr>
      </w:pPr>
      <w:r w:rsidRPr="00357FA2">
        <w:rPr>
          <w:sz w:val="28"/>
          <w:szCs w:val="28"/>
          <w:lang w:val="vi-VN"/>
        </w:rPr>
        <w:t>- Các điều kiện bảo đảm thi hành: giải pháp này không cần bổ sung điều kiện thi hành.</w:t>
      </w:r>
    </w:p>
    <w:p w14:paraId="48A5143F" w14:textId="77777777" w:rsidR="002D1296" w:rsidRPr="00357FA2" w:rsidRDefault="002D1296" w:rsidP="00357FA2">
      <w:pPr>
        <w:spacing w:before="120" w:after="120" w:line="276" w:lineRule="auto"/>
        <w:ind w:firstLine="709"/>
        <w:jc w:val="both"/>
        <w:rPr>
          <w:sz w:val="28"/>
          <w:szCs w:val="28"/>
          <w:lang w:val="vi-VN"/>
        </w:rPr>
      </w:pPr>
      <w:r w:rsidRPr="00357FA2">
        <w:rPr>
          <w:sz w:val="28"/>
          <w:szCs w:val="28"/>
          <w:lang w:val="vi-VN"/>
        </w:rPr>
        <w:t>- Quyền cơ bản của công dân: giải pháp này không tác động tới các quyền cơ bản của công dân.</w:t>
      </w:r>
    </w:p>
    <w:p w14:paraId="00068B22" w14:textId="77777777" w:rsidR="002D1296" w:rsidRPr="00357FA2" w:rsidRDefault="002D1296" w:rsidP="00357FA2">
      <w:pPr>
        <w:spacing w:before="120" w:after="120" w:line="276" w:lineRule="auto"/>
        <w:ind w:firstLine="709"/>
        <w:jc w:val="both"/>
        <w:rPr>
          <w:sz w:val="28"/>
          <w:szCs w:val="28"/>
          <w:lang w:val="vi-VN"/>
        </w:rPr>
      </w:pPr>
      <w:r w:rsidRPr="00357FA2">
        <w:rPr>
          <w:sz w:val="28"/>
          <w:szCs w:val="28"/>
          <w:lang w:val="vi-VN"/>
        </w:rPr>
        <w:t>- Phù hợp hệ thống pháp luật: giải pháp này phù hợp với hệ thống pháp luật hiện hành và tình hình phát triển kinh tế - xã hội của nước ta hiện nay.</w:t>
      </w:r>
    </w:p>
    <w:p w14:paraId="16144D74" w14:textId="77777777" w:rsidR="002D1296" w:rsidRPr="00357FA2" w:rsidRDefault="002D1296" w:rsidP="00357FA2">
      <w:pPr>
        <w:spacing w:before="120" w:after="120" w:line="276" w:lineRule="auto"/>
        <w:ind w:firstLine="709"/>
        <w:jc w:val="both"/>
        <w:rPr>
          <w:sz w:val="28"/>
          <w:szCs w:val="28"/>
        </w:rPr>
      </w:pPr>
      <w:r w:rsidRPr="00357FA2">
        <w:rPr>
          <w:sz w:val="28"/>
          <w:szCs w:val="28"/>
          <w:lang w:val="vi-VN"/>
        </w:rPr>
        <w:t xml:space="preserve">- Tương thích với các điều ước quốc tế: giải pháp này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ảnh</w:t>
      </w:r>
      <w:proofErr w:type="spellEnd"/>
      <w:r w:rsidRPr="00357FA2">
        <w:rPr>
          <w:sz w:val="28"/>
          <w:szCs w:val="28"/>
        </w:rPr>
        <w:t xml:space="preserve"> </w:t>
      </w:r>
      <w:proofErr w:type="spellStart"/>
      <w:r w:rsidRPr="00357FA2">
        <w:rPr>
          <w:sz w:val="28"/>
          <w:szCs w:val="28"/>
        </w:rPr>
        <w:t>hưởng</w:t>
      </w:r>
      <w:proofErr w:type="spellEnd"/>
      <w:r w:rsidRPr="00357FA2">
        <w:rPr>
          <w:sz w:val="28"/>
          <w:szCs w:val="28"/>
        </w:rPr>
        <w:t xml:space="preserve"> </w:t>
      </w:r>
      <w:proofErr w:type="spellStart"/>
      <w:r w:rsidRPr="00357FA2">
        <w:rPr>
          <w:sz w:val="28"/>
          <w:szCs w:val="28"/>
        </w:rPr>
        <w:t>đến</w:t>
      </w:r>
      <w:proofErr w:type="spellEnd"/>
      <w:r w:rsidRPr="00357FA2">
        <w:rPr>
          <w:sz w:val="28"/>
          <w:szCs w:val="28"/>
        </w:rPr>
        <w:t xml:space="preserve">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điều</w:t>
      </w:r>
      <w:proofErr w:type="spellEnd"/>
      <w:r w:rsidRPr="00357FA2">
        <w:rPr>
          <w:sz w:val="28"/>
          <w:szCs w:val="28"/>
        </w:rPr>
        <w:t xml:space="preserve"> </w:t>
      </w:r>
      <w:proofErr w:type="spellStart"/>
      <w:r w:rsidRPr="00357FA2">
        <w:rPr>
          <w:sz w:val="28"/>
          <w:szCs w:val="28"/>
        </w:rPr>
        <w:t>ước</w:t>
      </w:r>
      <w:proofErr w:type="spellEnd"/>
      <w:r w:rsidRPr="00357FA2">
        <w:rPr>
          <w:sz w:val="28"/>
          <w:szCs w:val="28"/>
        </w:rPr>
        <w:t xml:space="preserve"> </w:t>
      </w:r>
      <w:proofErr w:type="spellStart"/>
      <w:r w:rsidRPr="00357FA2">
        <w:rPr>
          <w:sz w:val="28"/>
          <w:szCs w:val="28"/>
        </w:rPr>
        <w:t>quốc</w:t>
      </w:r>
      <w:proofErr w:type="spellEnd"/>
      <w:r w:rsidRPr="00357FA2">
        <w:rPr>
          <w:sz w:val="28"/>
          <w:szCs w:val="28"/>
        </w:rPr>
        <w:t xml:space="preserve"> </w:t>
      </w:r>
      <w:proofErr w:type="spellStart"/>
      <w:r w:rsidRPr="00357FA2">
        <w:rPr>
          <w:sz w:val="28"/>
          <w:szCs w:val="28"/>
        </w:rPr>
        <w:t>tế</w:t>
      </w:r>
      <w:proofErr w:type="spellEnd"/>
      <w:r w:rsidRPr="00357FA2">
        <w:rPr>
          <w:sz w:val="28"/>
          <w:szCs w:val="28"/>
        </w:rPr>
        <w:t xml:space="preserve"> </w:t>
      </w:r>
      <w:proofErr w:type="spellStart"/>
      <w:r w:rsidRPr="00357FA2">
        <w:rPr>
          <w:sz w:val="28"/>
          <w:szCs w:val="28"/>
        </w:rPr>
        <w:t>mà</w:t>
      </w:r>
      <w:proofErr w:type="spellEnd"/>
      <w:r w:rsidRPr="00357FA2">
        <w:rPr>
          <w:sz w:val="28"/>
          <w:szCs w:val="28"/>
        </w:rPr>
        <w:t xml:space="preserve"> </w:t>
      </w:r>
      <w:proofErr w:type="spellStart"/>
      <w:r w:rsidRPr="00357FA2">
        <w:rPr>
          <w:sz w:val="28"/>
          <w:szCs w:val="28"/>
        </w:rPr>
        <w:t>Việt</w:t>
      </w:r>
      <w:proofErr w:type="spellEnd"/>
      <w:r w:rsidRPr="00357FA2">
        <w:rPr>
          <w:sz w:val="28"/>
          <w:szCs w:val="28"/>
        </w:rPr>
        <w:t xml:space="preserve"> Nam </w:t>
      </w:r>
      <w:proofErr w:type="spellStart"/>
      <w:r w:rsidRPr="00357FA2">
        <w:rPr>
          <w:sz w:val="28"/>
          <w:szCs w:val="28"/>
        </w:rPr>
        <w:t>là</w:t>
      </w:r>
      <w:proofErr w:type="spellEnd"/>
      <w:r w:rsidRPr="00357FA2">
        <w:rPr>
          <w:sz w:val="28"/>
          <w:szCs w:val="28"/>
        </w:rPr>
        <w:t xml:space="preserve"> </w:t>
      </w:r>
      <w:proofErr w:type="spellStart"/>
      <w:r w:rsidRPr="00357FA2">
        <w:rPr>
          <w:sz w:val="28"/>
          <w:szCs w:val="28"/>
        </w:rPr>
        <w:t>thành</w:t>
      </w:r>
      <w:proofErr w:type="spellEnd"/>
      <w:r w:rsidRPr="00357FA2">
        <w:rPr>
          <w:sz w:val="28"/>
          <w:szCs w:val="28"/>
        </w:rPr>
        <w:t xml:space="preserve"> </w:t>
      </w:r>
      <w:proofErr w:type="spellStart"/>
      <w:r w:rsidRPr="00357FA2">
        <w:rPr>
          <w:sz w:val="28"/>
          <w:szCs w:val="28"/>
        </w:rPr>
        <w:t>viên</w:t>
      </w:r>
      <w:proofErr w:type="spellEnd"/>
      <w:r w:rsidRPr="00357FA2">
        <w:rPr>
          <w:sz w:val="28"/>
          <w:szCs w:val="28"/>
        </w:rPr>
        <w:t>.</w:t>
      </w:r>
    </w:p>
    <w:p w14:paraId="00BBA8DF" w14:textId="77777777" w:rsidR="00661A4D" w:rsidRPr="00357FA2" w:rsidRDefault="00F056B6" w:rsidP="00357FA2">
      <w:pPr>
        <w:pStyle w:val="Heading4"/>
        <w:spacing w:line="276" w:lineRule="auto"/>
        <w:ind w:firstLine="709"/>
        <w:rPr>
          <w:lang w:val="vi-VN"/>
        </w:rPr>
      </w:pPr>
      <w:r w:rsidRPr="00357FA2">
        <w:rPr>
          <w:lang w:val="en-US"/>
        </w:rPr>
        <w:t>4</w:t>
      </w:r>
      <w:r w:rsidR="00661A4D" w:rsidRPr="00357FA2">
        <w:rPr>
          <w:lang w:val="vi-VN"/>
        </w:rPr>
        <w:t>.5. Kiến nghị giải pháp lựa chọn</w:t>
      </w:r>
    </w:p>
    <w:p w14:paraId="3A4A1AE0" w14:textId="5D7D0E3B" w:rsidR="00661A4D" w:rsidRPr="00357FA2" w:rsidRDefault="00661A4D" w:rsidP="00357FA2">
      <w:pPr>
        <w:spacing w:before="120" w:after="120" w:line="276" w:lineRule="auto"/>
        <w:ind w:firstLine="709"/>
        <w:jc w:val="both"/>
        <w:rPr>
          <w:sz w:val="28"/>
          <w:szCs w:val="28"/>
        </w:rPr>
      </w:pPr>
      <w:r w:rsidRPr="00357FA2">
        <w:rPr>
          <w:sz w:val="28"/>
          <w:szCs w:val="28"/>
          <w:lang w:val="vi-VN"/>
        </w:rPr>
        <w:t xml:space="preserve">Từ những phân tích nêu trên, Bộ Khoa học và Công nghệ kiến nghị lựa chọn </w:t>
      </w:r>
      <w:proofErr w:type="spellStart"/>
      <w:r w:rsidRPr="00357FA2">
        <w:rPr>
          <w:sz w:val="28"/>
          <w:szCs w:val="28"/>
        </w:rPr>
        <w:t>phương</w:t>
      </w:r>
      <w:proofErr w:type="spellEnd"/>
      <w:r w:rsidRPr="00357FA2">
        <w:rPr>
          <w:sz w:val="28"/>
          <w:szCs w:val="28"/>
        </w:rPr>
        <w:t xml:space="preserve"> </w:t>
      </w:r>
      <w:proofErr w:type="spellStart"/>
      <w:r w:rsidRPr="00357FA2">
        <w:rPr>
          <w:sz w:val="28"/>
          <w:szCs w:val="28"/>
        </w:rPr>
        <w:t>án</w:t>
      </w:r>
      <w:proofErr w:type="spellEnd"/>
      <w:r w:rsidRPr="00357FA2">
        <w:rPr>
          <w:sz w:val="28"/>
          <w:szCs w:val="28"/>
        </w:rPr>
        <w:t xml:space="preserve"> </w:t>
      </w:r>
      <w:r w:rsidR="002D1296" w:rsidRPr="00357FA2">
        <w:rPr>
          <w:sz w:val="28"/>
          <w:szCs w:val="28"/>
        </w:rPr>
        <w:t>3</w:t>
      </w:r>
      <w:r w:rsidRPr="00357FA2">
        <w:rPr>
          <w:sz w:val="28"/>
          <w:szCs w:val="28"/>
        </w:rPr>
        <w:t xml:space="preserve"> </w:t>
      </w:r>
      <w:r w:rsidRPr="00357FA2">
        <w:rPr>
          <w:sz w:val="28"/>
          <w:szCs w:val="28"/>
          <w:lang w:val="vi-VN"/>
        </w:rPr>
        <w:t>là phương án đem lại nhiều tác động tích cực, đáp ứng yêu cầu đòi hỏi của thực tiễn quản lý</w:t>
      </w:r>
      <w:r w:rsidR="002D1296" w:rsidRPr="00357FA2">
        <w:rPr>
          <w:sz w:val="28"/>
          <w:szCs w:val="28"/>
        </w:rPr>
        <w:t xml:space="preserve"> </w:t>
      </w:r>
      <w:proofErr w:type="spellStart"/>
      <w:r w:rsidR="002D1296" w:rsidRPr="00357FA2">
        <w:rPr>
          <w:sz w:val="28"/>
          <w:szCs w:val="28"/>
        </w:rPr>
        <w:t>và</w:t>
      </w:r>
      <w:proofErr w:type="spellEnd"/>
      <w:r w:rsidR="002D1296" w:rsidRPr="00357FA2">
        <w:rPr>
          <w:sz w:val="28"/>
          <w:szCs w:val="28"/>
        </w:rPr>
        <w:t xml:space="preserve"> </w:t>
      </w:r>
      <w:proofErr w:type="spellStart"/>
      <w:r w:rsidR="002D1296" w:rsidRPr="00357FA2">
        <w:rPr>
          <w:sz w:val="28"/>
          <w:szCs w:val="28"/>
        </w:rPr>
        <w:t>nhu</w:t>
      </w:r>
      <w:proofErr w:type="spellEnd"/>
      <w:r w:rsidR="002D1296" w:rsidRPr="00357FA2">
        <w:rPr>
          <w:sz w:val="28"/>
          <w:szCs w:val="28"/>
        </w:rPr>
        <w:t xml:space="preserve"> </w:t>
      </w:r>
      <w:proofErr w:type="spellStart"/>
      <w:r w:rsidR="002D1296" w:rsidRPr="00357FA2">
        <w:rPr>
          <w:sz w:val="28"/>
          <w:szCs w:val="28"/>
        </w:rPr>
        <w:t>cầu</w:t>
      </w:r>
      <w:proofErr w:type="spellEnd"/>
      <w:r w:rsidR="002D1296" w:rsidRPr="00357FA2">
        <w:rPr>
          <w:sz w:val="28"/>
          <w:szCs w:val="28"/>
        </w:rPr>
        <w:t xml:space="preserve"> </w:t>
      </w:r>
      <w:proofErr w:type="spellStart"/>
      <w:r w:rsidR="002D1296" w:rsidRPr="00357FA2">
        <w:rPr>
          <w:sz w:val="28"/>
          <w:szCs w:val="28"/>
        </w:rPr>
        <w:t>hoạt</w:t>
      </w:r>
      <w:proofErr w:type="spellEnd"/>
      <w:r w:rsidR="002D1296" w:rsidRPr="00357FA2">
        <w:rPr>
          <w:sz w:val="28"/>
          <w:szCs w:val="28"/>
        </w:rPr>
        <w:t xml:space="preserve"> </w:t>
      </w:r>
      <w:proofErr w:type="spellStart"/>
      <w:r w:rsidR="002D1296" w:rsidRPr="00357FA2">
        <w:rPr>
          <w:sz w:val="28"/>
          <w:szCs w:val="28"/>
        </w:rPr>
        <w:t>động</w:t>
      </w:r>
      <w:proofErr w:type="spellEnd"/>
      <w:r w:rsidRPr="00357FA2">
        <w:rPr>
          <w:sz w:val="28"/>
          <w:szCs w:val="28"/>
          <w:lang w:val="vi-VN"/>
        </w:rPr>
        <w:t xml:space="preserve">, </w:t>
      </w:r>
      <w:proofErr w:type="spellStart"/>
      <w:r w:rsidRPr="00357FA2">
        <w:rPr>
          <w:sz w:val="28"/>
          <w:szCs w:val="28"/>
        </w:rPr>
        <w:t>giúp</w:t>
      </w:r>
      <w:proofErr w:type="spellEnd"/>
      <w:r w:rsidRPr="00357FA2">
        <w:rPr>
          <w:sz w:val="28"/>
          <w:szCs w:val="28"/>
        </w:rPr>
        <w:t xml:space="preserve"> </w:t>
      </w:r>
      <w:proofErr w:type="spellStart"/>
      <w:r w:rsidRPr="00357FA2">
        <w:rPr>
          <w:sz w:val="28"/>
          <w:szCs w:val="28"/>
        </w:rPr>
        <w:t>nâng</w:t>
      </w:r>
      <w:proofErr w:type="spellEnd"/>
      <w:r w:rsidRPr="00357FA2">
        <w:rPr>
          <w:sz w:val="28"/>
          <w:szCs w:val="28"/>
        </w:rPr>
        <w:t xml:space="preserve"> </w:t>
      </w:r>
      <w:proofErr w:type="spellStart"/>
      <w:r w:rsidRPr="00357FA2">
        <w:rPr>
          <w:sz w:val="28"/>
          <w:szCs w:val="28"/>
        </w:rPr>
        <w:t>cao</w:t>
      </w:r>
      <w:proofErr w:type="spellEnd"/>
      <w:r w:rsidRPr="00357FA2">
        <w:rPr>
          <w:sz w:val="28"/>
          <w:szCs w:val="28"/>
        </w:rPr>
        <w:t xml:space="preserve"> </w:t>
      </w:r>
      <w:proofErr w:type="spellStart"/>
      <w:r w:rsidRPr="00357FA2">
        <w:rPr>
          <w:sz w:val="28"/>
          <w:szCs w:val="28"/>
        </w:rPr>
        <w:t>hiệu</w:t>
      </w:r>
      <w:proofErr w:type="spellEnd"/>
      <w:r w:rsidRPr="00357FA2">
        <w:rPr>
          <w:sz w:val="28"/>
          <w:szCs w:val="28"/>
        </w:rPr>
        <w:t xml:space="preserve"> </w:t>
      </w:r>
      <w:proofErr w:type="spellStart"/>
      <w:r w:rsidRPr="00357FA2">
        <w:rPr>
          <w:sz w:val="28"/>
          <w:szCs w:val="28"/>
        </w:rPr>
        <w:t>quả</w:t>
      </w:r>
      <w:proofErr w:type="spellEnd"/>
      <w:r w:rsidRPr="00357FA2">
        <w:rPr>
          <w:sz w:val="28"/>
          <w:szCs w:val="28"/>
        </w:rPr>
        <w:t xml:space="preserve">, </w:t>
      </w:r>
      <w:proofErr w:type="spellStart"/>
      <w:r w:rsidRPr="00357FA2">
        <w:rPr>
          <w:sz w:val="28"/>
          <w:szCs w:val="28"/>
        </w:rPr>
        <w:t>hiệu</w:t>
      </w:r>
      <w:proofErr w:type="spellEnd"/>
      <w:r w:rsidRPr="00357FA2">
        <w:rPr>
          <w:sz w:val="28"/>
          <w:szCs w:val="28"/>
        </w:rPr>
        <w:t xml:space="preserve"> </w:t>
      </w:r>
      <w:proofErr w:type="spellStart"/>
      <w:r w:rsidRPr="00357FA2">
        <w:rPr>
          <w:sz w:val="28"/>
          <w:szCs w:val="28"/>
        </w:rPr>
        <w:t>lực</w:t>
      </w:r>
      <w:proofErr w:type="spellEnd"/>
      <w:r w:rsidRPr="00357FA2">
        <w:rPr>
          <w:sz w:val="28"/>
          <w:szCs w:val="28"/>
        </w:rPr>
        <w:t xml:space="preserve"> </w:t>
      </w:r>
      <w:proofErr w:type="spellStart"/>
      <w:r w:rsidRPr="00357FA2">
        <w:rPr>
          <w:sz w:val="28"/>
          <w:szCs w:val="28"/>
        </w:rPr>
        <w:t>quản</w:t>
      </w:r>
      <w:proofErr w:type="spellEnd"/>
      <w:r w:rsidRPr="00357FA2">
        <w:rPr>
          <w:sz w:val="28"/>
          <w:szCs w:val="28"/>
        </w:rPr>
        <w:t xml:space="preserve"> </w:t>
      </w:r>
      <w:proofErr w:type="spellStart"/>
      <w:r w:rsidRPr="00357FA2">
        <w:rPr>
          <w:sz w:val="28"/>
          <w:szCs w:val="28"/>
        </w:rPr>
        <w:t>lý</w:t>
      </w:r>
      <w:proofErr w:type="spellEnd"/>
      <w:r w:rsidRPr="00357FA2">
        <w:rPr>
          <w:sz w:val="28"/>
          <w:szCs w:val="28"/>
        </w:rPr>
        <w:t xml:space="preserve"> </w:t>
      </w:r>
      <w:proofErr w:type="spellStart"/>
      <w:r w:rsidRPr="00357FA2">
        <w:rPr>
          <w:sz w:val="28"/>
          <w:szCs w:val="28"/>
        </w:rPr>
        <w:t>về</w:t>
      </w:r>
      <w:proofErr w:type="spellEnd"/>
      <w:r w:rsidRPr="00357FA2">
        <w:rPr>
          <w:sz w:val="28"/>
          <w:szCs w:val="28"/>
        </w:rPr>
        <w:t xml:space="preserve"> </w:t>
      </w:r>
      <w:proofErr w:type="spellStart"/>
      <w:r w:rsidR="007F15BF" w:rsidRPr="00357FA2">
        <w:rPr>
          <w:sz w:val="28"/>
          <w:szCs w:val="28"/>
        </w:rPr>
        <w:t>quỹ</w:t>
      </w:r>
      <w:proofErr w:type="spellEnd"/>
      <w:r w:rsidR="007F15BF" w:rsidRPr="00357FA2">
        <w:rPr>
          <w:sz w:val="28"/>
          <w:szCs w:val="28"/>
        </w:rPr>
        <w:t xml:space="preserve"> </w:t>
      </w:r>
      <w:proofErr w:type="spellStart"/>
      <w:r w:rsidR="007F15BF" w:rsidRPr="00357FA2">
        <w:rPr>
          <w:sz w:val="28"/>
          <w:szCs w:val="28"/>
        </w:rPr>
        <w:t>phát</w:t>
      </w:r>
      <w:proofErr w:type="spellEnd"/>
      <w:r w:rsidR="007F15BF" w:rsidRPr="00357FA2">
        <w:rPr>
          <w:sz w:val="28"/>
          <w:szCs w:val="28"/>
        </w:rPr>
        <w:t xml:space="preserve"> </w:t>
      </w:r>
      <w:proofErr w:type="spellStart"/>
      <w:r w:rsidR="007F15BF" w:rsidRPr="00357FA2">
        <w:rPr>
          <w:sz w:val="28"/>
          <w:szCs w:val="28"/>
        </w:rPr>
        <w:t>triển</w:t>
      </w:r>
      <w:proofErr w:type="spellEnd"/>
      <w:r w:rsidR="007F15BF" w:rsidRPr="00357FA2">
        <w:rPr>
          <w:sz w:val="28"/>
          <w:szCs w:val="28"/>
        </w:rPr>
        <w:t xml:space="preserve"> KH&amp;CN </w:t>
      </w:r>
      <w:proofErr w:type="spellStart"/>
      <w:r w:rsidR="007F15BF" w:rsidRPr="00357FA2">
        <w:rPr>
          <w:sz w:val="28"/>
          <w:szCs w:val="28"/>
        </w:rPr>
        <w:t>của</w:t>
      </w:r>
      <w:proofErr w:type="spellEnd"/>
      <w:r w:rsidR="007F15BF" w:rsidRPr="00357FA2">
        <w:rPr>
          <w:sz w:val="28"/>
          <w:szCs w:val="28"/>
        </w:rPr>
        <w:t xml:space="preserve"> </w:t>
      </w:r>
      <w:proofErr w:type="spellStart"/>
      <w:r w:rsidR="007F15BF" w:rsidRPr="00357FA2">
        <w:rPr>
          <w:sz w:val="28"/>
          <w:szCs w:val="28"/>
        </w:rPr>
        <w:t>doanh</w:t>
      </w:r>
      <w:proofErr w:type="spellEnd"/>
      <w:r w:rsidR="007F15BF" w:rsidRPr="00357FA2">
        <w:rPr>
          <w:sz w:val="28"/>
          <w:szCs w:val="28"/>
        </w:rPr>
        <w:t xml:space="preserve"> </w:t>
      </w:r>
      <w:proofErr w:type="spellStart"/>
      <w:r w:rsidR="007F15BF" w:rsidRPr="00357FA2">
        <w:rPr>
          <w:sz w:val="28"/>
          <w:szCs w:val="28"/>
        </w:rPr>
        <w:t>nghiệp</w:t>
      </w:r>
      <w:proofErr w:type="spellEnd"/>
      <w:r w:rsidRPr="00357FA2">
        <w:rPr>
          <w:sz w:val="28"/>
          <w:szCs w:val="28"/>
        </w:rPr>
        <w:t>.</w:t>
      </w:r>
      <w:r w:rsidR="002D1296" w:rsidRPr="00357FA2">
        <w:rPr>
          <w:sz w:val="28"/>
          <w:szCs w:val="28"/>
        </w:rPr>
        <w:t xml:space="preserve"> </w:t>
      </w:r>
      <w:proofErr w:type="spellStart"/>
      <w:r w:rsidR="002D1296" w:rsidRPr="00357FA2">
        <w:rPr>
          <w:sz w:val="28"/>
          <w:szCs w:val="28"/>
        </w:rPr>
        <w:t>Phù</w:t>
      </w:r>
      <w:proofErr w:type="spellEnd"/>
      <w:r w:rsidR="002D1296" w:rsidRPr="00357FA2">
        <w:rPr>
          <w:sz w:val="28"/>
          <w:szCs w:val="28"/>
        </w:rPr>
        <w:t xml:space="preserve"> </w:t>
      </w:r>
      <w:proofErr w:type="spellStart"/>
      <w:r w:rsidR="002D1296" w:rsidRPr="00357FA2">
        <w:rPr>
          <w:sz w:val="28"/>
          <w:szCs w:val="28"/>
        </w:rPr>
        <w:t>hợp</w:t>
      </w:r>
      <w:proofErr w:type="spellEnd"/>
      <w:r w:rsidR="002D1296" w:rsidRPr="00357FA2">
        <w:rPr>
          <w:sz w:val="28"/>
          <w:szCs w:val="28"/>
        </w:rPr>
        <w:t xml:space="preserve"> </w:t>
      </w:r>
      <w:proofErr w:type="spellStart"/>
      <w:r w:rsidR="002D1296" w:rsidRPr="00357FA2">
        <w:rPr>
          <w:sz w:val="28"/>
          <w:szCs w:val="28"/>
        </w:rPr>
        <w:t>với</w:t>
      </w:r>
      <w:proofErr w:type="spellEnd"/>
      <w:r w:rsidR="002D1296" w:rsidRPr="00357FA2">
        <w:rPr>
          <w:sz w:val="28"/>
          <w:szCs w:val="28"/>
        </w:rPr>
        <w:t xml:space="preserve"> </w:t>
      </w:r>
      <w:proofErr w:type="spellStart"/>
      <w:r w:rsidR="002D1296" w:rsidRPr="00357FA2">
        <w:rPr>
          <w:sz w:val="28"/>
          <w:szCs w:val="28"/>
        </w:rPr>
        <w:t>quy</w:t>
      </w:r>
      <w:proofErr w:type="spellEnd"/>
      <w:r w:rsidR="002D1296" w:rsidRPr="00357FA2">
        <w:rPr>
          <w:sz w:val="28"/>
          <w:szCs w:val="28"/>
        </w:rPr>
        <w:t xml:space="preserve"> </w:t>
      </w:r>
      <w:proofErr w:type="spellStart"/>
      <w:r w:rsidR="002D1296" w:rsidRPr="00357FA2">
        <w:rPr>
          <w:sz w:val="28"/>
          <w:szCs w:val="28"/>
        </w:rPr>
        <w:t>định</w:t>
      </w:r>
      <w:proofErr w:type="spellEnd"/>
      <w:r w:rsidR="002D1296" w:rsidRPr="00357FA2">
        <w:rPr>
          <w:sz w:val="28"/>
          <w:szCs w:val="28"/>
        </w:rPr>
        <w:t xml:space="preserve"> </w:t>
      </w:r>
      <w:proofErr w:type="spellStart"/>
      <w:r w:rsidR="002D1296" w:rsidRPr="00357FA2">
        <w:rPr>
          <w:sz w:val="28"/>
          <w:szCs w:val="28"/>
        </w:rPr>
        <w:t>tại</w:t>
      </w:r>
      <w:proofErr w:type="spellEnd"/>
      <w:r w:rsidR="002D1296" w:rsidRPr="00357FA2">
        <w:rPr>
          <w:sz w:val="28"/>
          <w:szCs w:val="28"/>
        </w:rPr>
        <w:t xml:space="preserve"> </w:t>
      </w:r>
      <w:proofErr w:type="spellStart"/>
      <w:r w:rsidR="002D1296" w:rsidRPr="00357FA2">
        <w:rPr>
          <w:sz w:val="28"/>
          <w:szCs w:val="28"/>
        </w:rPr>
        <w:t>điểm</w:t>
      </w:r>
      <w:proofErr w:type="spellEnd"/>
      <w:r w:rsidR="002D1296" w:rsidRPr="00357FA2">
        <w:rPr>
          <w:sz w:val="28"/>
          <w:szCs w:val="28"/>
        </w:rPr>
        <w:t xml:space="preserve"> b </w:t>
      </w:r>
      <w:proofErr w:type="spellStart"/>
      <w:r w:rsidR="002D1296" w:rsidRPr="00357FA2">
        <w:rPr>
          <w:sz w:val="28"/>
          <w:szCs w:val="28"/>
        </w:rPr>
        <w:t>mục</w:t>
      </w:r>
      <w:proofErr w:type="spellEnd"/>
      <w:r w:rsidR="002D1296" w:rsidRPr="00357FA2">
        <w:rPr>
          <w:sz w:val="28"/>
          <w:szCs w:val="28"/>
        </w:rPr>
        <w:t xml:space="preserve"> 3 </w:t>
      </w:r>
      <w:proofErr w:type="spellStart"/>
      <w:r w:rsidR="002D1296" w:rsidRPr="00357FA2">
        <w:rPr>
          <w:sz w:val="28"/>
          <w:szCs w:val="28"/>
        </w:rPr>
        <w:t>Điều</w:t>
      </w:r>
      <w:proofErr w:type="spellEnd"/>
      <w:r w:rsidR="002D1296" w:rsidRPr="00357FA2">
        <w:rPr>
          <w:sz w:val="28"/>
          <w:szCs w:val="28"/>
        </w:rPr>
        <w:t xml:space="preserve"> 3 </w:t>
      </w:r>
      <w:proofErr w:type="spellStart"/>
      <w:r w:rsidR="002D1296" w:rsidRPr="00357FA2">
        <w:rPr>
          <w:sz w:val="28"/>
          <w:szCs w:val="28"/>
        </w:rPr>
        <w:t>của</w:t>
      </w:r>
      <w:proofErr w:type="spellEnd"/>
      <w:r w:rsidR="002D1296" w:rsidRPr="00357FA2">
        <w:rPr>
          <w:sz w:val="28"/>
          <w:szCs w:val="28"/>
        </w:rPr>
        <w:t xml:space="preserve"> </w:t>
      </w:r>
      <w:proofErr w:type="spellStart"/>
      <w:r w:rsidR="002D1296" w:rsidRPr="00357FA2">
        <w:rPr>
          <w:sz w:val="28"/>
          <w:szCs w:val="28"/>
        </w:rPr>
        <w:t>Nghị</w:t>
      </w:r>
      <w:proofErr w:type="spellEnd"/>
      <w:r w:rsidR="002D1296" w:rsidRPr="00357FA2">
        <w:rPr>
          <w:sz w:val="28"/>
          <w:szCs w:val="28"/>
        </w:rPr>
        <w:t xml:space="preserve"> </w:t>
      </w:r>
      <w:proofErr w:type="spellStart"/>
      <w:r w:rsidR="002D1296" w:rsidRPr="00357FA2">
        <w:rPr>
          <w:sz w:val="28"/>
          <w:szCs w:val="28"/>
        </w:rPr>
        <w:t>quyết</w:t>
      </w:r>
      <w:proofErr w:type="spellEnd"/>
      <w:r w:rsidR="002D1296" w:rsidRPr="00357FA2">
        <w:rPr>
          <w:sz w:val="28"/>
          <w:szCs w:val="28"/>
        </w:rPr>
        <w:t xml:space="preserve"> </w:t>
      </w:r>
      <w:proofErr w:type="spellStart"/>
      <w:r w:rsidR="002D1296" w:rsidRPr="00357FA2">
        <w:rPr>
          <w:sz w:val="28"/>
          <w:szCs w:val="28"/>
        </w:rPr>
        <w:t>số</w:t>
      </w:r>
      <w:proofErr w:type="spellEnd"/>
      <w:r w:rsidR="002D1296" w:rsidRPr="00357FA2">
        <w:rPr>
          <w:sz w:val="28"/>
          <w:szCs w:val="28"/>
        </w:rPr>
        <w:t xml:space="preserve"> 43/2022/QH15 </w:t>
      </w:r>
      <w:proofErr w:type="spellStart"/>
      <w:r w:rsidR="002D1296" w:rsidRPr="00357FA2">
        <w:rPr>
          <w:sz w:val="28"/>
          <w:szCs w:val="28"/>
        </w:rPr>
        <w:t>về</w:t>
      </w:r>
      <w:proofErr w:type="spellEnd"/>
      <w:r w:rsidR="002D1296" w:rsidRPr="00357FA2">
        <w:rPr>
          <w:sz w:val="28"/>
          <w:szCs w:val="28"/>
        </w:rPr>
        <w:t xml:space="preserve"> </w:t>
      </w:r>
      <w:proofErr w:type="spellStart"/>
      <w:r w:rsidR="002D1296" w:rsidRPr="00357FA2">
        <w:rPr>
          <w:sz w:val="28"/>
          <w:szCs w:val="28"/>
        </w:rPr>
        <w:t>chính</w:t>
      </w:r>
      <w:proofErr w:type="spellEnd"/>
      <w:r w:rsidR="002D1296" w:rsidRPr="00357FA2">
        <w:rPr>
          <w:sz w:val="28"/>
          <w:szCs w:val="28"/>
        </w:rPr>
        <w:t xml:space="preserve"> </w:t>
      </w:r>
      <w:proofErr w:type="spellStart"/>
      <w:r w:rsidR="002D1296" w:rsidRPr="00357FA2">
        <w:rPr>
          <w:sz w:val="28"/>
          <w:szCs w:val="28"/>
        </w:rPr>
        <w:t>sách</w:t>
      </w:r>
      <w:proofErr w:type="spellEnd"/>
      <w:r w:rsidR="002D1296" w:rsidRPr="00357FA2">
        <w:rPr>
          <w:sz w:val="28"/>
          <w:szCs w:val="28"/>
        </w:rPr>
        <w:t xml:space="preserve"> </w:t>
      </w:r>
      <w:proofErr w:type="spellStart"/>
      <w:r w:rsidR="002D1296" w:rsidRPr="00357FA2">
        <w:rPr>
          <w:sz w:val="28"/>
          <w:szCs w:val="28"/>
        </w:rPr>
        <w:t>tài</w:t>
      </w:r>
      <w:proofErr w:type="spellEnd"/>
      <w:r w:rsidR="002D1296" w:rsidRPr="00357FA2">
        <w:rPr>
          <w:sz w:val="28"/>
          <w:szCs w:val="28"/>
        </w:rPr>
        <w:t xml:space="preserve"> </w:t>
      </w:r>
      <w:proofErr w:type="spellStart"/>
      <w:r w:rsidR="002D1296" w:rsidRPr="00357FA2">
        <w:rPr>
          <w:sz w:val="28"/>
          <w:szCs w:val="28"/>
        </w:rPr>
        <w:t>khoá</w:t>
      </w:r>
      <w:proofErr w:type="spellEnd"/>
      <w:r w:rsidR="002D1296" w:rsidRPr="00357FA2">
        <w:rPr>
          <w:sz w:val="28"/>
          <w:szCs w:val="28"/>
        </w:rPr>
        <w:t xml:space="preserve">, </w:t>
      </w:r>
      <w:proofErr w:type="spellStart"/>
      <w:r w:rsidR="002D1296" w:rsidRPr="00357FA2">
        <w:rPr>
          <w:sz w:val="28"/>
          <w:szCs w:val="28"/>
        </w:rPr>
        <w:t>tiền</w:t>
      </w:r>
      <w:proofErr w:type="spellEnd"/>
      <w:r w:rsidR="002D1296" w:rsidRPr="00357FA2">
        <w:rPr>
          <w:sz w:val="28"/>
          <w:szCs w:val="28"/>
        </w:rPr>
        <w:t xml:space="preserve"> </w:t>
      </w:r>
      <w:proofErr w:type="spellStart"/>
      <w:r w:rsidR="002D1296" w:rsidRPr="00357FA2">
        <w:rPr>
          <w:sz w:val="28"/>
          <w:szCs w:val="28"/>
        </w:rPr>
        <w:t>tệ</w:t>
      </w:r>
      <w:proofErr w:type="spellEnd"/>
      <w:r w:rsidR="002D1296" w:rsidRPr="00357FA2">
        <w:rPr>
          <w:sz w:val="28"/>
          <w:szCs w:val="28"/>
        </w:rPr>
        <w:t xml:space="preserve"> </w:t>
      </w:r>
      <w:proofErr w:type="spellStart"/>
      <w:r w:rsidR="002D1296" w:rsidRPr="00357FA2">
        <w:rPr>
          <w:sz w:val="28"/>
          <w:szCs w:val="28"/>
        </w:rPr>
        <w:t>hỗ</w:t>
      </w:r>
      <w:proofErr w:type="spellEnd"/>
      <w:r w:rsidR="002D1296" w:rsidRPr="00357FA2">
        <w:rPr>
          <w:sz w:val="28"/>
          <w:szCs w:val="28"/>
        </w:rPr>
        <w:t xml:space="preserve"> </w:t>
      </w:r>
      <w:proofErr w:type="spellStart"/>
      <w:r w:rsidR="002D1296" w:rsidRPr="00357FA2">
        <w:rPr>
          <w:sz w:val="28"/>
          <w:szCs w:val="28"/>
        </w:rPr>
        <w:t>trợ</w:t>
      </w:r>
      <w:proofErr w:type="spellEnd"/>
      <w:r w:rsidR="002D1296" w:rsidRPr="00357FA2">
        <w:rPr>
          <w:sz w:val="28"/>
          <w:szCs w:val="28"/>
        </w:rPr>
        <w:t xml:space="preserve"> </w:t>
      </w:r>
      <w:proofErr w:type="spellStart"/>
      <w:r w:rsidR="002D1296" w:rsidRPr="00357FA2">
        <w:rPr>
          <w:sz w:val="28"/>
          <w:szCs w:val="28"/>
        </w:rPr>
        <w:t>Chương</w:t>
      </w:r>
      <w:proofErr w:type="spellEnd"/>
      <w:r w:rsidR="002D1296" w:rsidRPr="00357FA2">
        <w:rPr>
          <w:sz w:val="28"/>
          <w:szCs w:val="28"/>
        </w:rPr>
        <w:t xml:space="preserve"> </w:t>
      </w:r>
      <w:proofErr w:type="spellStart"/>
      <w:r w:rsidR="002D1296" w:rsidRPr="00357FA2">
        <w:rPr>
          <w:sz w:val="28"/>
          <w:szCs w:val="28"/>
        </w:rPr>
        <w:t>trình</w:t>
      </w:r>
      <w:proofErr w:type="spellEnd"/>
      <w:r w:rsidR="002D1296" w:rsidRPr="00357FA2">
        <w:rPr>
          <w:sz w:val="28"/>
          <w:szCs w:val="28"/>
        </w:rPr>
        <w:t xml:space="preserve"> </w:t>
      </w:r>
      <w:proofErr w:type="spellStart"/>
      <w:r w:rsidR="002D1296" w:rsidRPr="00357FA2">
        <w:rPr>
          <w:sz w:val="28"/>
          <w:szCs w:val="28"/>
        </w:rPr>
        <w:t>phục</w:t>
      </w:r>
      <w:proofErr w:type="spellEnd"/>
      <w:r w:rsidR="002D1296" w:rsidRPr="00357FA2">
        <w:rPr>
          <w:sz w:val="28"/>
          <w:szCs w:val="28"/>
        </w:rPr>
        <w:t xml:space="preserve"> </w:t>
      </w:r>
      <w:proofErr w:type="spellStart"/>
      <w:r w:rsidR="002D1296" w:rsidRPr="00357FA2">
        <w:rPr>
          <w:sz w:val="28"/>
          <w:szCs w:val="28"/>
        </w:rPr>
        <w:t>hồi</w:t>
      </w:r>
      <w:proofErr w:type="spellEnd"/>
      <w:r w:rsidR="002D1296" w:rsidRPr="00357FA2">
        <w:rPr>
          <w:sz w:val="28"/>
          <w:szCs w:val="28"/>
        </w:rPr>
        <w:t xml:space="preserve"> </w:t>
      </w:r>
      <w:proofErr w:type="spellStart"/>
      <w:r w:rsidR="002D1296" w:rsidRPr="00357FA2">
        <w:rPr>
          <w:sz w:val="28"/>
          <w:szCs w:val="28"/>
        </w:rPr>
        <w:t>và</w:t>
      </w:r>
      <w:proofErr w:type="spellEnd"/>
      <w:r w:rsidR="002D1296" w:rsidRPr="00357FA2">
        <w:rPr>
          <w:sz w:val="28"/>
          <w:szCs w:val="28"/>
        </w:rPr>
        <w:t xml:space="preserve"> </w:t>
      </w:r>
      <w:proofErr w:type="spellStart"/>
      <w:r w:rsidR="002D1296" w:rsidRPr="00357FA2">
        <w:rPr>
          <w:sz w:val="28"/>
          <w:szCs w:val="28"/>
        </w:rPr>
        <w:t>phát</w:t>
      </w:r>
      <w:proofErr w:type="spellEnd"/>
      <w:r w:rsidR="002D1296" w:rsidRPr="00357FA2">
        <w:rPr>
          <w:sz w:val="28"/>
          <w:szCs w:val="28"/>
        </w:rPr>
        <w:t xml:space="preserve"> </w:t>
      </w:r>
      <w:proofErr w:type="spellStart"/>
      <w:r w:rsidR="002D1296" w:rsidRPr="00357FA2">
        <w:rPr>
          <w:sz w:val="28"/>
          <w:szCs w:val="28"/>
        </w:rPr>
        <w:t>triển</w:t>
      </w:r>
      <w:proofErr w:type="spellEnd"/>
      <w:r w:rsidR="002D1296" w:rsidRPr="00357FA2">
        <w:rPr>
          <w:sz w:val="28"/>
          <w:szCs w:val="28"/>
        </w:rPr>
        <w:t xml:space="preserve"> </w:t>
      </w:r>
      <w:proofErr w:type="spellStart"/>
      <w:r w:rsidR="002D1296" w:rsidRPr="00357FA2">
        <w:rPr>
          <w:sz w:val="28"/>
          <w:szCs w:val="28"/>
        </w:rPr>
        <w:t>kinh</w:t>
      </w:r>
      <w:proofErr w:type="spellEnd"/>
      <w:r w:rsidR="002D1296" w:rsidRPr="00357FA2">
        <w:rPr>
          <w:sz w:val="28"/>
          <w:szCs w:val="28"/>
        </w:rPr>
        <w:t xml:space="preserve"> </w:t>
      </w:r>
      <w:proofErr w:type="spellStart"/>
      <w:r w:rsidR="002D1296" w:rsidRPr="00357FA2">
        <w:rPr>
          <w:sz w:val="28"/>
          <w:szCs w:val="28"/>
        </w:rPr>
        <w:t>tế</w:t>
      </w:r>
      <w:proofErr w:type="spellEnd"/>
      <w:r w:rsidR="002D1296" w:rsidRPr="00357FA2">
        <w:rPr>
          <w:sz w:val="28"/>
          <w:szCs w:val="28"/>
        </w:rPr>
        <w:t xml:space="preserve"> - </w:t>
      </w:r>
      <w:proofErr w:type="spellStart"/>
      <w:r w:rsidR="002D1296" w:rsidRPr="00357FA2">
        <w:rPr>
          <w:sz w:val="28"/>
          <w:szCs w:val="28"/>
        </w:rPr>
        <w:t>xã</w:t>
      </w:r>
      <w:proofErr w:type="spellEnd"/>
      <w:r w:rsidR="002D1296" w:rsidRPr="00357FA2">
        <w:rPr>
          <w:sz w:val="28"/>
          <w:szCs w:val="28"/>
        </w:rPr>
        <w:t xml:space="preserve"> </w:t>
      </w:r>
      <w:proofErr w:type="spellStart"/>
      <w:r w:rsidR="002D1296" w:rsidRPr="00357FA2">
        <w:rPr>
          <w:sz w:val="28"/>
          <w:szCs w:val="28"/>
        </w:rPr>
        <w:t>hội</w:t>
      </w:r>
      <w:proofErr w:type="spellEnd"/>
      <w:r w:rsidR="002D1296" w:rsidRPr="00357FA2">
        <w:rPr>
          <w:sz w:val="28"/>
          <w:szCs w:val="28"/>
        </w:rPr>
        <w:t>.</w:t>
      </w:r>
    </w:p>
    <w:p w14:paraId="47F5CF21" w14:textId="75E4963E" w:rsidR="007F2425" w:rsidRPr="00357FA2" w:rsidRDefault="0088298D" w:rsidP="00357FA2">
      <w:pPr>
        <w:spacing w:before="120" w:after="120" w:line="276" w:lineRule="auto"/>
        <w:ind w:firstLine="709"/>
        <w:jc w:val="both"/>
        <w:rPr>
          <w:b/>
          <w:bCs/>
          <w:sz w:val="28"/>
          <w:szCs w:val="28"/>
          <w:lang w:val="pt-BR"/>
        </w:rPr>
      </w:pPr>
      <w:r w:rsidRPr="00357FA2">
        <w:rPr>
          <w:b/>
          <w:sz w:val="28"/>
          <w:szCs w:val="28"/>
          <w:lang w:val="vi-VN"/>
        </w:rPr>
        <w:lastRenderedPageBreak/>
        <w:t xml:space="preserve">5. Chính sách 5: </w:t>
      </w:r>
      <w:bookmarkStart w:id="16" w:name="_Toc18657366"/>
      <w:bookmarkStart w:id="17" w:name="_Toc18914325"/>
      <w:r w:rsidR="00C64889" w:rsidRPr="00357FA2">
        <w:rPr>
          <w:b/>
          <w:sz w:val="28"/>
          <w:szCs w:val="28"/>
        </w:rPr>
        <w:t>s</w:t>
      </w:r>
      <w:r w:rsidR="00C64889" w:rsidRPr="00357FA2">
        <w:rPr>
          <w:b/>
          <w:bCs/>
          <w:sz w:val="28"/>
          <w:lang w:val="it-IT"/>
        </w:rPr>
        <w:t>ửa đổi, bổ sung về cơ chế quản lý kinh phí thực hiện nhiệm vụ KH&amp;CN sử dụng NSNN</w:t>
      </w:r>
    </w:p>
    <w:bookmarkEnd w:id="16"/>
    <w:bookmarkEnd w:id="17"/>
    <w:p w14:paraId="3C17FC6E" w14:textId="77777777" w:rsidR="003A30EB" w:rsidRPr="00357FA2" w:rsidRDefault="007F2425" w:rsidP="00357FA2">
      <w:pPr>
        <w:spacing w:before="120" w:after="120" w:line="276" w:lineRule="auto"/>
        <w:ind w:firstLine="709"/>
        <w:jc w:val="both"/>
        <w:rPr>
          <w:b/>
          <w:i/>
          <w:sz w:val="28"/>
          <w:szCs w:val="28"/>
          <w:lang w:val="vi-VN"/>
        </w:rPr>
      </w:pPr>
      <w:r w:rsidRPr="00357FA2">
        <w:rPr>
          <w:b/>
          <w:i/>
          <w:sz w:val="28"/>
          <w:szCs w:val="28"/>
          <w:lang w:val="nl-NL"/>
        </w:rPr>
        <w:t>5</w:t>
      </w:r>
      <w:r w:rsidR="003A30EB" w:rsidRPr="00357FA2">
        <w:rPr>
          <w:b/>
          <w:i/>
          <w:sz w:val="28"/>
          <w:szCs w:val="28"/>
          <w:lang w:val="nl-NL"/>
        </w:rPr>
        <w:t xml:space="preserve">.1. </w:t>
      </w:r>
      <w:r w:rsidR="003A30EB" w:rsidRPr="00357FA2">
        <w:rPr>
          <w:b/>
          <w:i/>
          <w:sz w:val="28"/>
          <w:szCs w:val="28"/>
          <w:lang w:val="vi-VN"/>
        </w:rPr>
        <w:t>Xác định vấn đề bất cập</w:t>
      </w:r>
    </w:p>
    <w:p w14:paraId="7F3BE0D3" w14:textId="20D2F049" w:rsidR="003A30EB" w:rsidRPr="00357FA2" w:rsidRDefault="00C64889" w:rsidP="00357FA2">
      <w:pPr>
        <w:pStyle w:val="BodyTextIndent2"/>
        <w:spacing w:before="120" w:line="276" w:lineRule="auto"/>
        <w:ind w:left="0" w:firstLine="709"/>
        <w:jc w:val="both"/>
        <w:rPr>
          <w:spacing w:val="2"/>
          <w:sz w:val="28"/>
          <w:szCs w:val="28"/>
          <w:lang w:val="vi-VN"/>
        </w:rPr>
      </w:pPr>
      <w:r w:rsidRPr="00357FA2">
        <w:rPr>
          <w:spacing w:val="2"/>
          <w:sz w:val="28"/>
          <w:szCs w:val="28"/>
          <w:lang w:val="vi-VN"/>
        </w:rPr>
        <w:t xml:space="preserve">Trong quá trình quản lý kinh phí thực hiện nhiệm vụ </w:t>
      </w:r>
      <w:r w:rsidR="00AF5921" w:rsidRPr="00357FA2">
        <w:rPr>
          <w:spacing w:val="2"/>
          <w:sz w:val="28"/>
          <w:szCs w:val="28"/>
          <w:lang w:val="vi-VN"/>
        </w:rPr>
        <w:t>KH&amp;CN sử dụng NSNN, có một số bất cập phát sinh như: việc cấp kinh phí thực hiện nhiệm vụ KH&amp;CN sử dụng NSNN thông qua hệ thống quỹ phát triển KH&amp;CN các cấp cần rà soát đánh giá để phù hợp với các quy định pháp luật về NSNN và thực tế; tiêu chí đối với sản phẩm cuối cùng của khoán chi đến sản phẩm cuối cùng chưa phù hợp với thực tiễn và chuẩn mực quốc tế về kết quả của hoạt động nghiên cứu khoa học và phát triển công nghệ; vướng mắc trong quá trình thực hiện khoán chi từng phần..</w:t>
      </w:r>
      <w:r w:rsidR="007F2425" w:rsidRPr="00357FA2">
        <w:rPr>
          <w:spacing w:val="2"/>
          <w:sz w:val="28"/>
          <w:szCs w:val="28"/>
          <w:lang w:val="vi-VN"/>
        </w:rPr>
        <w:t>.</w:t>
      </w:r>
    </w:p>
    <w:p w14:paraId="372CE8D4" w14:textId="77777777" w:rsidR="003A30EB" w:rsidRPr="00357FA2" w:rsidRDefault="001252AF" w:rsidP="00357FA2">
      <w:pPr>
        <w:spacing w:before="120" w:after="120" w:line="276" w:lineRule="auto"/>
        <w:ind w:firstLine="709"/>
        <w:jc w:val="both"/>
        <w:rPr>
          <w:rFonts w:eastAsia="Calibri"/>
          <w:b/>
          <w:bCs/>
          <w:i/>
          <w:iCs/>
          <w:sz w:val="28"/>
          <w:szCs w:val="28"/>
          <w:lang w:val="vi-VN"/>
        </w:rPr>
      </w:pPr>
      <w:r w:rsidRPr="00357FA2">
        <w:rPr>
          <w:rFonts w:eastAsia="Calibri"/>
          <w:b/>
          <w:bCs/>
          <w:i/>
          <w:iCs/>
          <w:sz w:val="28"/>
          <w:szCs w:val="28"/>
        </w:rPr>
        <w:t>5</w:t>
      </w:r>
      <w:r w:rsidR="003A30EB" w:rsidRPr="00357FA2">
        <w:rPr>
          <w:rFonts w:eastAsia="Calibri"/>
          <w:b/>
          <w:bCs/>
          <w:i/>
          <w:iCs/>
          <w:sz w:val="28"/>
          <w:szCs w:val="28"/>
          <w:lang w:val="vi-VN"/>
        </w:rPr>
        <w:t>.2. Mục tiêu giải quyết vấn đề</w:t>
      </w:r>
    </w:p>
    <w:p w14:paraId="50ECCF54" w14:textId="2FB8420B" w:rsidR="001252AF" w:rsidRPr="00357FA2" w:rsidRDefault="003A30EB" w:rsidP="00357FA2">
      <w:pPr>
        <w:pStyle w:val="BodyTextIndent2"/>
        <w:spacing w:before="120" w:line="276" w:lineRule="auto"/>
        <w:ind w:left="0" w:firstLine="709"/>
        <w:jc w:val="both"/>
        <w:rPr>
          <w:sz w:val="28"/>
          <w:szCs w:val="28"/>
          <w:lang w:val="pt-BR"/>
        </w:rPr>
      </w:pPr>
      <w:r w:rsidRPr="00357FA2">
        <w:rPr>
          <w:sz w:val="28"/>
          <w:szCs w:val="28"/>
          <w:lang w:val="pt-BR"/>
        </w:rPr>
        <w:t xml:space="preserve">Hoàn thiện các quy định liên quan đến </w:t>
      </w:r>
      <w:r w:rsidR="00AF5921" w:rsidRPr="00357FA2">
        <w:rPr>
          <w:sz w:val="28"/>
          <w:szCs w:val="28"/>
          <w:lang w:val="pt-BR"/>
        </w:rPr>
        <w:t>cơ chế quản lý kinh phí thực hiện nhiệm vụ KH&amp;CN sử dụng NSNN phù hợp với quy định pháp luật hiện hành, thông lệ quốc tế và thực tế triển khai</w:t>
      </w:r>
      <w:r w:rsidR="001252AF" w:rsidRPr="00357FA2">
        <w:rPr>
          <w:sz w:val="28"/>
          <w:szCs w:val="28"/>
          <w:lang w:val="pt-BR"/>
        </w:rPr>
        <w:t>.</w:t>
      </w:r>
    </w:p>
    <w:p w14:paraId="27DA99D7" w14:textId="77777777" w:rsidR="003A30EB" w:rsidRPr="00357FA2" w:rsidRDefault="001252AF" w:rsidP="00357FA2">
      <w:pPr>
        <w:pStyle w:val="BodyTextIndent2"/>
        <w:spacing w:before="120" w:line="276" w:lineRule="auto"/>
        <w:ind w:left="0" w:firstLine="709"/>
        <w:jc w:val="both"/>
        <w:rPr>
          <w:rFonts w:eastAsia="Calibri"/>
          <w:b/>
          <w:bCs/>
          <w:i/>
          <w:iCs/>
          <w:sz w:val="28"/>
          <w:szCs w:val="28"/>
          <w:lang w:val="vi-VN"/>
        </w:rPr>
      </w:pPr>
      <w:r w:rsidRPr="00357FA2">
        <w:rPr>
          <w:rFonts w:eastAsia="Calibri"/>
          <w:b/>
          <w:bCs/>
          <w:i/>
          <w:iCs/>
          <w:sz w:val="28"/>
          <w:szCs w:val="28"/>
        </w:rPr>
        <w:t>5</w:t>
      </w:r>
      <w:r w:rsidR="003A30EB" w:rsidRPr="00357FA2">
        <w:rPr>
          <w:rFonts w:eastAsia="Calibri"/>
          <w:b/>
          <w:bCs/>
          <w:i/>
          <w:iCs/>
          <w:sz w:val="28"/>
          <w:szCs w:val="28"/>
          <w:lang w:val="vi-VN"/>
        </w:rPr>
        <w:t>.3. Giải pháp giải quyết vấn đề</w:t>
      </w:r>
    </w:p>
    <w:p w14:paraId="084C9C29" w14:textId="77777777" w:rsidR="003A30EB" w:rsidRPr="00357FA2" w:rsidRDefault="003A30EB" w:rsidP="00357FA2">
      <w:pPr>
        <w:pStyle w:val="BodyTextIndent2"/>
        <w:spacing w:before="120" w:line="276" w:lineRule="auto"/>
        <w:ind w:left="0" w:firstLine="709"/>
        <w:jc w:val="both"/>
        <w:rPr>
          <w:sz w:val="28"/>
          <w:szCs w:val="28"/>
          <w:lang w:val="vi-VN"/>
        </w:rPr>
      </w:pPr>
      <w:r w:rsidRPr="00357FA2">
        <w:rPr>
          <w:sz w:val="28"/>
          <w:szCs w:val="28"/>
          <w:lang w:val="vi-VN"/>
        </w:rPr>
        <w:t xml:space="preserve">Có hai phương án đối với vấn đề này: </w:t>
      </w:r>
    </w:p>
    <w:p w14:paraId="7E0F7635" w14:textId="77777777" w:rsidR="003A30EB" w:rsidRPr="00357FA2" w:rsidRDefault="003A30EB" w:rsidP="00357FA2">
      <w:pPr>
        <w:pStyle w:val="BodyTextIndent2"/>
        <w:spacing w:before="120" w:line="276" w:lineRule="auto"/>
        <w:ind w:left="0" w:firstLine="709"/>
        <w:jc w:val="both"/>
        <w:rPr>
          <w:sz w:val="28"/>
          <w:szCs w:val="28"/>
        </w:rPr>
      </w:pPr>
      <w:r w:rsidRPr="00357FA2">
        <w:rPr>
          <w:b/>
          <w:bCs/>
          <w:sz w:val="28"/>
          <w:szCs w:val="28"/>
          <w:lang w:val="vi-VN"/>
        </w:rPr>
        <w:t>Phương án 1</w:t>
      </w:r>
      <w:r w:rsidRPr="00357FA2">
        <w:rPr>
          <w:sz w:val="28"/>
          <w:szCs w:val="28"/>
          <w:lang w:val="vi-VN"/>
        </w:rPr>
        <w:t>: Giữ nguyên quy định như hiện nay.</w:t>
      </w:r>
    </w:p>
    <w:p w14:paraId="3236BAA1" w14:textId="2C9EDE2E" w:rsidR="003A30EB" w:rsidRPr="00357FA2" w:rsidRDefault="003A30EB" w:rsidP="00357FA2">
      <w:pPr>
        <w:pStyle w:val="BodyTextIndent2"/>
        <w:spacing w:before="120" w:line="276" w:lineRule="auto"/>
        <w:ind w:left="0" w:firstLine="709"/>
        <w:jc w:val="both"/>
        <w:rPr>
          <w:sz w:val="28"/>
          <w:szCs w:val="28"/>
          <w:shd w:val="clear" w:color="auto" w:fill="FFFFFF"/>
          <w:lang w:val="vi-VN"/>
        </w:rPr>
      </w:pPr>
      <w:r w:rsidRPr="00357FA2">
        <w:rPr>
          <w:b/>
          <w:bCs/>
          <w:sz w:val="28"/>
          <w:szCs w:val="28"/>
          <w:lang w:val="vi-VN"/>
        </w:rPr>
        <w:t>Phương án 2</w:t>
      </w:r>
      <w:r w:rsidRPr="00357FA2">
        <w:rPr>
          <w:sz w:val="28"/>
          <w:szCs w:val="28"/>
          <w:lang w:val="vi-VN"/>
        </w:rPr>
        <w:t xml:space="preserve">: Chỉnh sửa, bổ sung quy định tại </w:t>
      </w:r>
      <w:proofErr w:type="spellStart"/>
      <w:r w:rsidR="00AF5921" w:rsidRPr="00357FA2">
        <w:rPr>
          <w:sz w:val="28"/>
          <w:szCs w:val="28"/>
        </w:rPr>
        <w:t>Nghị</w:t>
      </w:r>
      <w:proofErr w:type="spellEnd"/>
      <w:r w:rsidR="00AF5921" w:rsidRPr="00357FA2">
        <w:rPr>
          <w:sz w:val="28"/>
          <w:szCs w:val="28"/>
        </w:rPr>
        <w:t xml:space="preserve"> </w:t>
      </w:r>
      <w:proofErr w:type="spellStart"/>
      <w:r w:rsidR="00AF5921" w:rsidRPr="00357FA2">
        <w:rPr>
          <w:sz w:val="28"/>
          <w:szCs w:val="28"/>
        </w:rPr>
        <w:t>định</w:t>
      </w:r>
      <w:proofErr w:type="spellEnd"/>
      <w:r w:rsidR="00AF5921" w:rsidRPr="00357FA2">
        <w:rPr>
          <w:sz w:val="28"/>
          <w:szCs w:val="28"/>
        </w:rPr>
        <w:t xml:space="preserve"> </w:t>
      </w:r>
      <w:proofErr w:type="spellStart"/>
      <w:r w:rsidR="00AF5921" w:rsidRPr="00357FA2">
        <w:rPr>
          <w:sz w:val="28"/>
          <w:szCs w:val="28"/>
        </w:rPr>
        <w:t>số</w:t>
      </w:r>
      <w:proofErr w:type="spellEnd"/>
      <w:r w:rsidR="00AF5921" w:rsidRPr="00357FA2">
        <w:rPr>
          <w:sz w:val="28"/>
          <w:szCs w:val="28"/>
        </w:rPr>
        <w:t xml:space="preserve"> 95/2014/NĐ-CP</w:t>
      </w:r>
      <w:r w:rsidRPr="00357FA2">
        <w:rPr>
          <w:sz w:val="28"/>
          <w:szCs w:val="28"/>
        </w:rPr>
        <w:t xml:space="preserve"> </w:t>
      </w:r>
      <w:r w:rsidRPr="00357FA2">
        <w:rPr>
          <w:sz w:val="28"/>
          <w:szCs w:val="28"/>
          <w:lang w:val="vi-VN"/>
        </w:rPr>
        <w:t xml:space="preserve">theo các </w:t>
      </w:r>
      <w:proofErr w:type="spellStart"/>
      <w:r w:rsidRPr="00357FA2">
        <w:rPr>
          <w:sz w:val="28"/>
          <w:szCs w:val="28"/>
        </w:rPr>
        <w:t>mục</w:t>
      </w:r>
      <w:proofErr w:type="spellEnd"/>
      <w:r w:rsidRPr="00357FA2">
        <w:rPr>
          <w:sz w:val="28"/>
          <w:szCs w:val="28"/>
        </w:rPr>
        <w:t xml:space="preserve"> </w:t>
      </w:r>
      <w:proofErr w:type="spellStart"/>
      <w:r w:rsidRPr="00357FA2">
        <w:rPr>
          <w:sz w:val="28"/>
          <w:szCs w:val="28"/>
        </w:rPr>
        <w:t>tiêu</w:t>
      </w:r>
      <w:proofErr w:type="spellEnd"/>
      <w:r w:rsidRPr="00357FA2">
        <w:rPr>
          <w:sz w:val="28"/>
          <w:szCs w:val="28"/>
        </w:rPr>
        <w:t xml:space="preserve"> </w:t>
      </w:r>
      <w:r w:rsidRPr="00357FA2">
        <w:rPr>
          <w:sz w:val="28"/>
          <w:szCs w:val="28"/>
          <w:lang w:val="vi-VN"/>
        </w:rPr>
        <w:t xml:space="preserve">nêu tại mục </w:t>
      </w:r>
      <w:r w:rsidR="001252AF" w:rsidRPr="00357FA2">
        <w:rPr>
          <w:sz w:val="28"/>
          <w:szCs w:val="28"/>
        </w:rPr>
        <w:t>5</w:t>
      </w:r>
      <w:r w:rsidRPr="00357FA2">
        <w:rPr>
          <w:sz w:val="28"/>
          <w:szCs w:val="28"/>
          <w:lang w:val="vi-VN"/>
        </w:rPr>
        <w:t>.2 nói trên</w:t>
      </w:r>
      <w:r w:rsidRPr="00357FA2">
        <w:rPr>
          <w:sz w:val="28"/>
          <w:szCs w:val="28"/>
          <w:shd w:val="clear" w:color="auto" w:fill="FFFFFF"/>
          <w:lang w:val="vi-VN"/>
        </w:rPr>
        <w:t>.</w:t>
      </w:r>
    </w:p>
    <w:p w14:paraId="78A27133" w14:textId="77777777" w:rsidR="003A30EB" w:rsidRPr="00357FA2" w:rsidRDefault="001252AF" w:rsidP="00357FA2">
      <w:pPr>
        <w:pStyle w:val="BodyTextIndent2"/>
        <w:spacing w:before="120" w:line="276" w:lineRule="auto"/>
        <w:ind w:left="0" w:firstLine="709"/>
        <w:jc w:val="both"/>
        <w:rPr>
          <w:rFonts w:eastAsia="Calibri"/>
          <w:b/>
          <w:bCs/>
          <w:i/>
          <w:iCs/>
          <w:sz w:val="28"/>
          <w:szCs w:val="28"/>
          <w:lang w:val="vi-VN"/>
        </w:rPr>
      </w:pPr>
      <w:r w:rsidRPr="00357FA2">
        <w:rPr>
          <w:rFonts w:eastAsia="Calibri"/>
          <w:b/>
          <w:bCs/>
          <w:i/>
          <w:iCs/>
          <w:sz w:val="28"/>
          <w:szCs w:val="28"/>
        </w:rPr>
        <w:t>5</w:t>
      </w:r>
      <w:r w:rsidR="003A30EB" w:rsidRPr="00357FA2">
        <w:rPr>
          <w:rFonts w:eastAsia="Calibri"/>
          <w:b/>
          <w:bCs/>
          <w:i/>
          <w:iCs/>
          <w:sz w:val="28"/>
          <w:szCs w:val="28"/>
          <w:lang w:val="vi-VN"/>
        </w:rPr>
        <w:t>.4. Đánh giá tác động của các giải pháp</w:t>
      </w:r>
    </w:p>
    <w:p w14:paraId="0ADDB302" w14:textId="77777777" w:rsidR="003A30EB" w:rsidRPr="00357FA2" w:rsidRDefault="001252AF" w:rsidP="00357FA2">
      <w:pPr>
        <w:pStyle w:val="BodyTextIndent2"/>
        <w:spacing w:before="120" w:line="276" w:lineRule="auto"/>
        <w:ind w:left="0" w:firstLine="709"/>
        <w:jc w:val="both"/>
        <w:rPr>
          <w:i/>
          <w:sz w:val="28"/>
          <w:szCs w:val="28"/>
          <w:lang w:val="vi-VN"/>
        </w:rPr>
      </w:pPr>
      <w:r w:rsidRPr="00357FA2">
        <w:rPr>
          <w:i/>
          <w:sz w:val="28"/>
          <w:szCs w:val="28"/>
        </w:rPr>
        <w:t>5</w:t>
      </w:r>
      <w:r w:rsidR="003A30EB" w:rsidRPr="00357FA2">
        <w:rPr>
          <w:i/>
          <w:sz w:val="28"/>
          <w:szCs w:val="28"/>
          <w:lang w:val="vi-VN"/>
        </w:rPr>
        <w:t>.4.1. Phương án 1</w:t>
      </w:r>
    </w:p>
    <w:p w14:paraId="76290267" w14:textId="77777777" w:rsidR="003A30EB" w:rsidRPr="00357FA2" w:rsidRDefault="003A30EB" w:rsidP="00357FA2">
      <w:pPr>
        <w:pStyle w:val="BodyTextIndent2"/>
        <w:spacing w:before="120" w:line="276" w:lineRule="auto"/>
        <w:ind w:left="0" w:firstLine="709"/>
        <w:jc w:val="both"/>
        <w:rPr>
          <w:sz w:val="28"/>
          <w:szCs w:val="28"/>
          <w:lang w:val="vi-VN"/>
        </w:rPr>
      </w:pPr>
      <w:r w:rsidRPr="00357FA2">
        <w:rPr>
          <w:sz w:val="28"/>
          <w:szCs w:val="28"/>
          <w:lang w:val="vi-VN"/>
        </w:rPr>
        <w:t>a) Tác động về kinh tế, xã hội:</w:t>
      </w:r>
    </w:p>
    <w:p w14:paraId="1E4E2FD7" w14:textId="77777777" w:rsidR="003A30EB" w:rsidRPr="00357FA2" w:rsidRDefault="003A30EB" w:rsidP="00357FA2">
      <w:pPr>
        <w:pStyle w:val="BodyTextIndent2"/>
        <w:spacing w:before="120" w:line="276" w:lineRule="auto"/>
        <w:ind w:left="0" w:firstLine="709"/>
        <w:jc w:val="both"/>
        <w:rPr>
          <w:sz w:val="28"/>
          <w:szCs w:val="28"/>
        </w:rPr>
      </w:pP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388E1FDA" w14:textId="77777777" w:rsidR="003A30EB" w:rsidRPr="00357FA2" w:rsidRDefault="003A30EB"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tốn</w:t>
      </w:r>
      <w:proofErr w:type="spellEnd"/>
      <w:r w:rsidRPr="00357FA2">
        <w:rPr>
          <w:sz w:val="28"/>
          <w:szCs w:val="28"/>
          <w:shd w:val="clear" w:color="auto" w:fill="FFFFFF"/>
        </w:rPr>
        <w:t xml:space="preserve"> </w:t>
      </w:r>
      <w:proofErr w:type="spellStart"/>
      <w:r w:rsidR="00FD7064" w:rsidRPr="00357FA2">
        <w:rPr>
          <w:sz w:val="28"/>
          <w:szCs w:val="28"/>
          <w:shd w:val="clear" w:color="auto" w:fill="FFFFFF"/>
        </w:rPr>
        <w:t>thời</w:t>
      </w:r>
      <w:proofErr w:type="spellEnd"/>
      <w:r w:rsidR="00FD7064" w:rsidRPr="00357FA2">
        <w:rPr>
          <w:sz w:val="28"/>
          <w:szCs w:val="28"/>
          <w:shd w:val="clear" w:color="auto" w:fill="FFFFFF"/>
        </w:rPr>
        <w:t xml:space="preserve"> </w:t>
      </w:r>
      <w:proofErr w:type="spellStart"/>
      <w:r w:rsidR="00FD7064" w:rsidRPr="00357FA2">
        <w:rPr>
          <w:sz w:val="28"/>
          <w:szCs w:val="28"/>
          <w:shd w:val="clear" w:color="auto" w:fill="FFFFFF"/>
        </w:rPr>
        <w:t>gian</w:t>
      </w:r>
      <w:proofErr w:type="spellEnd"/>
      <w:r w:rsidR="00FD7064" w:rsidRPr="00357FA2">
        <w:rPr>
          <w:sz w:val="28"/>
          <w:szCs w:val="28"/>
          <w:shd w:val="clear" w:color="auto" w:fill="FFFFFF"/>
        </w:rPr>
        <w:t xml:space="preserve"> </w:t>
      </w:r>
      <w:proofErr w:type="spellStart"/>
      <w:r w:rsidR="00FD7064" w:rsidRPr="00357FA2">
        <w:rPr>
          <w:sz w:val="28"/>
          <w:szCs w:val="28"/>
          <w:shd w:val="clear" w:color="auto" w:fill="FFFFFF"/>
        </w:rPr>
        <w:t>nghiên</w:t>
      </w:r>
      <w:proofErr w:type="spellEnd"/>
      <w:r w:rsidR="00FD7064" w:rsidRPr="00357FA2">
        <w:rPr>
          <w:sz w:val="28"/>
          <w:szCs w:val="28"/>
          <w:shd w:val="clear" w:color="auto" w:fill="FFFFFF"/>
        </w:rPr>
        <w:t xml:space="preserve"> </w:t>
      </w:r>
      <w:proofErr w:type="spellStart"/>
      <w:r w:rsidR="00FD7064" w:rsidRPr="00357FA2">
        <w:rPr>
          <w:sz w:val="28"/>
          <w:szCs w:val="28"/>
          <w:shd w:val="clear" w:color="auto" w:fill="FFFFFF"/>
        </w:rPr>
        <w:t>cứu</w:t>
      </w:r>
      <w:proofErr w:type="spellEnd"/>
      <w:r w:rsidR="00FD7064" w:rsidRPr="00357FA2">
        <w:rPr>
          <w:sz w:val="28"/>
          <w:szCs w:val="28"/>
          <w:shd w:val="clear" w:color="auto" w:fill="FFFFFF"/>
        </w:rPr>
        <w:t xml:space="preserve">, </w:t>
      </w:r>
      <w:proofErr w:type="spellStart"/>
      <w:r w:rsidR="00FD7064" w:rsidRPr="00357FA2">
        <w:rPr>
          <w:sz w:val="28"/>
          <w:szCs w:val="28"/>
          <w:shd w:val="clear" w:color="auto" w:fill="FFFFFF"/>
        </w:rPr>
        <w:t>hoàn</w:t>
      </w:r>
      <w:proofErr w:type="spellEnd"/>
      <w:r w:rsidR="00FD7064" w:rsidRPr="00357FA2">
        <w:rPr>
          <w:sz w:val="28"/>
          <w:szCs w:val="28"/>
          <w:shd w:val="clear" w:color="auto" w:fill="FFFFFF"/>
        </w:rPr>
        <w:t xml:space="preserve"> </w:t>
      </w:r>
      <w:proofErr w:type="spellStart"/>
      <w:r w:rsidR="00FD7064" w:rsidRPr="00357FA2">
        <w:rPr>
          <w:sz w:val="28"/>
          <w:szCs w:val="28"/>
          <w:shd w:val="clear" w:color="auto" w:fill="FFFFFF"/>
        </w:rPr>
        <w:t>thiện</w:t>
      </w:r>
      <w:proofErr w:type="spellEnd"/>
      <w:r w:rsidR="00FD7064" w:rsidRPr="00357FA2">
        <w:rPr>
          <w:sz w:val="28"/>
          <w:szCs w:val="28"/>
          <w:shd w:val="clear" w:color="auto" w:fill="FFFFFF"/>
        </w:rPr>
        <w:t xml:space="preserve"> </w:t>
      </w:r>
      <w:proofErr w:type="spellStart"/>
      <w:r w:rsidR="00FD7064" w:rsidRPr="00357FA2">
        <w:rPr>
          <w:sz w:val="28"/>
          <w:szCs w:val="28"/>
          <w:shd w:val="clear" w:color="auto" w:fill="FFFFFF"/>
        </w:rPr>
        <w:t>hành</w:t>
      </w:r>
      <w:proofErr w:type="spellEnd"/>
      <w:r w:rsidR="00FD7064" w:rsidRPr="00357FA2">
        <w:rPr>
          <w:sz w:val="28"/>
          <w:szCs w:val="28"/>
          <w:shd w:val="clear" w:color="auto" w:fill="FFFFFF"/>
        </w:rPr>
        <w:t xml:space="preserve"> lang </w:t>
      </w:r>
      <w:proofErr w:type="spellStart"/>
      <w:r w:rsidR="00FD7064" w:rsidRPr="00357FA2">
        <w:rPr>
          <w:sz w:val="28"/>
          <w:szCs w:val="28"/>
          <w:shd w:val="clear" w:color="auto" w:fill="FFFFFF"/>
        </w:rPr>
        <w:t>pháp</w:t>
      </w:r>
      <w:proofErr w:type="spellEnd"/>
      <w:r w:rsidR="00FD7064" w:rsidRPr="00357FA2">
        <w:rPr>
          <w:sz w:val="28"/>
          <w:szCs w:val="28"/>
          <w:shd w:val="clear" w:color="auto" w:fill="FFFFFF"/>
        </w:rPr>
        <w:t xml:space="preserve"> </w:t>
      </w:r>
      <w:proofErr w:type="spellStart"/>
      <w:r w:rsidR="00FD7064" w:rsidRPr="00357FA2">
        <w:rPr>
          <w:sz w:val="28"/>
          <w:szCs w:val="28"/>
          <w:shd w:val="clear" w:color="auto" w:fill="FFFFFF"/>
        </w:rPr>
        <w:t>lý</w:t>
      </w:r>
      <w:proofErr w:type="spellEnd"/>
      <w:r w:rsidRPr="00357FA2">
        <w:rPr>
          <w:sz w:val="28"/>
          <w:szCs w:val="28"/>
          <w:shd w:val="clear" w:color="auto" w:fill="FFFFFF"/>
        </w:rPr>
        <w:t>.</w:t>
      </w:r>
    </w:p>
    <w:p w14:paraId="3F68B261" w14:textId="77777777" w:rsidR="003A30EB" w:rsidRPr="00357FA2" w:rsidRDefault="003A30EB"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cơ</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có</w:t>
      </w:r>
      <w:proofErr w:type="spellEnd"/>
      <w:r w:rsidRPr="00357FA2">
        <w:rPr>
          <w:sz w:val="28"/>
          <w:szCs w:val="28"/>
          <w:shd w:val="clear" w:color="auto" w:fill="FFFFFF"/>
        </w:rPr>
        <w:t>.</w:t>
      </w:r>
    </w:p>
    <w:p w14:paraId="2E901851" w14:textId="77777777" w:rsidR="003A30EB" w:rsidRPr="00357FA2" w:rsidRDefault="003A30EB"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a2) </w:t>
      </w:r>
      <w:proofErr w:type="spellStart"/>
      <w:r w:rsidRPr="00357FA2">
        <w:rPr>
          <w:sz w:val="28"/>
          <w:szCs w:val="28"/>
          <w:shd w:val="clear" w:color="auto" w:fill="FFFFFF"/>
        </w:rPr>
        <w:t>Tác</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tiêu</w:t>
      </w:r>
      <w:proofErr w:type="spellEnd"/>
      <w:r w:rsidRPr="00357FA2">
        <w:rPr>
          <w:sz w:val="28"/>
          <w:szCs w:val="28"/>
          <w:shd w:val="clear" w:color="auto" w:fill="FFFFFF"/>
        </w:rPr>
        <w:t xml:space="preserve"> </w:t>
      </w:r>
      <w:proofErr w:type="spellStart"/>
      <w:r w:rsidRPr="00357FA2">
        <w:rPr>
          <w:sz w:val="28"/>
          <w:szCs w:val="28"/>
          <w:shd w:val="clear" w:color="auto" w:fill="FFFFFF"/>
        </w:rPr>
        <w:t>cực</w:t>
      </w:r>
      <w:proofErr w:type="spellEnd"/>
      <w:r w:rsidRPr="00357FA2">
        <w:rPr>
          <w:sz w:val="28"/>
          <w:szCs w:val="28"/>
          <w:shd w:val="clear" w:color="auto" w:fill="FFFFFF"/>
        </w:rPr>
        <w:t>:</w:t>
      </w:r>
    </w:p>
    <w:p w14:paraId="6901B689" w14:textId="16F630AD" w:rsidR="001252AF" w:rsidRPr="00357FA2" w:rsidRDefault="003A30EB" w:rsidP="00357FA2">
      <w:pPr>
        <w:pStyle w:val="BodyTextIndent2"/>
        <w:spacing w:before="120" w:line="276" w:lineRule="auto"/>
        <w:ind w:left="0" w:firstLine="709"/>
        <w:jc w:val="both"/>
        <w:rPr>
          <w:b/>
          <w:bCs/>
          <w:i/>
          <w:iCs/>
          <w:sz w:val="28"/>
          <w:szCs w:val="28"/>
          <w:lang w:val="fr-FR"/>
        </w:rPr>
      </w:pPr>
      <w:r w:rsidRPr="00357FA2">
        <w:rPr>
          <w:sz w:val="28"/>
          <w:szCs w:val="28"/>
          <w:lang w:val="vi-VN"/>
        </w:rPr>
        <w:t xml:space="preserve">- Đối với Nhà nước: </w:t>
      </w:r>
      <w:proofErr w:type="spellStart"/>
      <w:r w:rsidRPr="00357FA2">
        <w:rPr>
          <w:sz w:val="28"/>
          <w:szCs w:val="28"/>
        </w:rPr>
        <w:t>thiếu</w:t>
      </w:r>
      <w:proofErr w:type="spellEnd"/>
      <w:r w:rsidRPr="00357FA2">
        <w:rPr>
          <w:sz w:val="28"/>
          <w:szCs w:val="28"/>
        </w:rPr>
        <w:t xml:space="preserve">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công</w:t>
      </w:r>
      <w:proofErr w:type="spellEnd"/>
      <w:r w:rsidRPr="00357FA2">
        <w:rPr>
          <w:sz w:val="28"/>
          <w:szCs w:val="28"/>
        </w:rPr>
        <w:t xml:space="preserve"> </w:t>
      </w:r>
      <w:proofErr w:type="spellStart"/>
      <w:r w:rsidRPr="00357FA2">
        <w:rPr>
          <w:sz w:val="28"/>
          <w:szCs w:val="28"/>
        </w:rPr>
        <w:t>cụ</w:t>
      </w:r>
      <w:proofErr w:type="spellEnd"/>
      <w:r w:rsidR="00AF5921" w:rsidRPr="00357FA2">
        <w:rPr>
          <w:sz w:val="28"/>
          <w:szCs w:val="28"/>
        </w:rPr>
        <w:t xml:space="preserve"> </w:t>
      </w:r>
      <w:proofErr w:type="spellStart"/>
      <w:r w:rsidR="00AF5921" w:rsidRPr="00357FA2">
        <w:rPr>
          <w:sz w:val="28"/>
          <w:szCs w:val="28"/>
        </w:rPr>
        <w:t>hữu</w:t>
      </w:r>
      <w:proofErr w:type="spellEnd"/>
      <w:r w:rsidR="00AF5921" w:rsidRPr="00357FA2">
        <w:rPr>
          <w:sz w:val="28"/>
          <w:szCs w:val="28"/>
        </w:rPr>
        <w:t xml:space="preserve"> </w:t>
      </w:r>
      <w:proofErr w:type="spellStart"/>
      <w:r w:rsidR="00AF5921" w:rsidRPr="00357FA2">
        <w:rPr>
          <w:sz w:val="28"/>
          <w:szCs w:val="28"/>
        </w:rPr>
        <w:t>dụng</w:t>
      </w:r>
      <w:proofErr w:type="spellEnd"/>
      <w:r w:rsidR="00AF5921" w:rsidRPr="00357FA2">
        <w:rPr>
          <w:sz w:val="28"/>
          <w:szCs w:val="28"/>
        </w:rPr>
        <w:t xml:space="preserve"> </w:t>
      </w:r>
      <w:proofErr w:type="spellStart"/>
      <w:r w:rsidR="00AF5921" w:rsidRPr="00357FA2">
        <w:rPr>
          <w:sz w:val="28"/>
          <w:szCs w:val="28"/>
        </w:rPr>
        <w:t>để</w:t>
      </w:r>
      <w:proofErr w:type="spellEnd"/>
      <w:r w:rsidRPr="00357FA2">
        <w:rPr>
          <w:sz w:val="28"/>
          <w:szCs w:val="28"/>
        </w:rPr>
        <w:t xml:space="preserve"> </w:t>
      </w:r>
      <w:proofErr w:type="spellStart"/>
      <w:r w:rsidRPr="00357FA2">
        <w:rPr>
          <w:sz w:val="28"/>
          <w:szCs w:val="28"/>
        </w:rPr>
        <w:t>thúc</w:t>
      </w:r>
      <w:proofErr w:type="spellEnd"/>
      <w:r w:rsidRPr="00357FA2">
        <w:rPr>
          <w:sz w:val="28"/>
          <w:szCs w:val="28"/>
        </w:rPr>
        <w:t xml:space="preserve"> </w:t>
      </w:r>
      <w:proofErr w:type="spellStart"/>
      <w:r w:rsidRPr="00357FA2">
        <w:rPr>
          <w:sz w:val="28"/>
          <w:szCs w:val="28"/>
        </w:rPr>
        <w:t>đẩy</w:t>
      </w:r>
      <w:proofErr w:type="spellEnd"/>
      <w:r w:rsidRPr="00357FA2">
        <w:rPr>
          <w:sz w:val="28"/>
          <w:szCs w:val="28"/>
        </w:rPr>
        <w:t xml:space="preserve"> </w:t>
      </w:r>
      <w:proofErr w:type="spellStart"/>
      <w:r w:rsidR="001252AF" w:rsidRPr="00357FA2">
        <w:rPr>
          <w:rFonts w:eastAsia="Arial"/>
          <w:bCs/>
          <w:sz w:val="28"/>
          <w:szCs w:val="28"/>
          <w:lang w:val="fr-FR"/>
        </w:rPr>
        <w:t>hoạt</w:t>
      </w:r>
      <w:proofErr w:type="spellEnd"/>
      <w:r w:rsidR="001252AF" w:rsidRPr="00357FA2">
        <w:rPr>
          <w:rFonts w:eastAsia="Arial"/>
          <w:bCs/>
          <w:sz w:val="28"/>
          <w:szCs w:val="28"/>
          <w:lang w:val="fr-FR"/>
        </w:rPr>
        <w:t xml:space="preserve"> </w:t>
      </w:r>
      <w:proofErr w:type="spellStart"/>
      <w:r w:rsidR="001252AF" w:rsidRPr="00357FA2">
        <w:rPr>
          <w:rFonts w:eastAsia="Arial"/>
          <w:bCs/>
          <w:sz w:val="28"/>
          <w:szCs w:val="28"/>
          <w:lang w:val="fr-FR"/>
        </w:rPr>
        <w:t>động</w:t>
      </w:r>
      <w:proofErr w:type="spellEnd"/>
      <w:r w:rsidR="00AF5921" w:rsidRPr="00357FA2">
        <w:rPr>
          <w:rFonts w:eastAsia="Arial"/>
          <w:bCs/>
          <w:sz w:val="28"/>
          <w:szCs w:val="28"/>
          <w:lang w:val="fr-FR"/>
        </w:rPr>
        <w:t xml:space="preserve"> KH&amp;CN</w:t>
      </w:r>
      <w:r w:rsidR="003917B3" w:rsidRPr="00357FA2">
        <w:rPr>
          <w:rFonts w:eastAsia="Arial"/>
          <w:bCs/>
          <w:sz w:val="28"/>
          <w:szCs w:val="28"/>
          <w:lang w:val="fr-FR"/>
        </w:rPr>
        <w:t xml:space="preserve"> </w:t>
      </w:r>
      <w:proofErr w:type="spellStart"/>
      <w:r w:rsidR="003917B3" w:rsidRPr="00357FA2">
        <w:rPr>
          <w:rFonts w:eastAsia="Arial"/>
          <w:bCs/>
          <w:sz w:val="28"/>
          <w:szCs w:val="28"/>
          <w:lang w:val="fr-FR"/>
        </w:rPr>
        <w:t>hiệu</w:t>
      </w:r>
      <w:proofErr w:type="spellEnd"/>
      <w:r w:rsidR="003917B3" w:rsidRPr="00357FA2">
        <w:rPr>
          <w:rFonts w:eastAsia="Arial"/>
          <w:bCs/>
          <w:sz w:val="28"/>
          <w:szCs w:val="28"/>
          <w:lang w:val="fr-FR"/>
        </w:rPr>
        <w:t xml:space="preserve"> </w:t>
      </w:r>
      <w:proofErr w:type="spellStart"/>
      <w:r w:rsidR="003917B3" w:rsidRPr="00357FA2">
        <w:rPr>
          <w:rFonts w:eastAsia="Arial"/>
          <w:bCs/>
          <w:sz w:val="28"/>
          <w:szCs w:val="28"/>
          <w:lang w:val="fr-FR"/>
        </w:rPr>
        <w:t>lực</w:t>
      </w:r>
      <w:proofErr w:type="spellEnd"/>
      <w:r w:rsidR="003917B3" w:rsidRPr="00357FA2">
        <w:rPr>
          <w:rFonts w:eastAsia="Arial"/>
          <w:bCs/>
          <w:sz w:val="28"/>
          <w:szCs w:val="28"/>
          <w:lang w:val="fr-FR"/>
        </w:rPr>
        <w:t xml:space="preserve">, </w:t>
      </w:r>
      <w:proofErr w:type="spellStart"/>
      <w:r w:rsidR="003917B3" w:rsidRPr="00357FA2">
        <w:rPr>
          <w:rFonts w:eastAsia="Arial"/>
          <w:bCs/>
          <w:sz w:val="28"/>
          <w:szCs w:val="28"/>
          <w:lang w:val="fr-FR"/>
        </w:rPr>
        <w:t>hiệu</w:t>
      </w:r>
      <w:proofErr w:type="spellEnd"/>
      <w:r w:rsidR="003917B3" w:rsidRPr="00357FA2">
        <w:rPr>
          <w:rFonts w:eastAsia="Arial"/>
          <w:bCs/>
          <w:sz w:val="28"/>
          <w:szCs w:val="28"/>
          <w:lang w:val="fr-FR"/>
        </w:rPr>
        <w:t xml:space="preserve"> </w:t>
      </w:r>
      <w:proofErr w:type="spellStart"/>
      <w:r w:rsidR="003917B3" w:rsidRPr="00357FA2">
        <w:rPr>
          <w:rFonts w:eastAsia="Arial"/>
          <w:bCs/>
          <w:sz w:val="28"/>
          <w:szCs w:val="28"/>
          <w:lang w:val="fr-FR"/>
        </w:rPr>
        <w:t>quả</w:t>
      </w:r>
      <w:proofErr w:type="spellEnd"/>
      <w:r w:rsidR="001252AF" w:rsidRPr="00357FA2">
        <w:rPr>
          <w:rFonts w:eastAsia="Arial"/>
          <w:bCs/>
          <w:sz w:val="28"/>
          <w:szCs w:val="28"/>
          <w:lang w:val="fr-FR"/>
        </w:rPr>
        <w:t>.</w:t>
      </w:r>
    </w:p>
    <w:p w14:paraId="01C4A12E" w14:textId="1AA6C0E8" w:rsidR="003A30EB" w:rsidRPr="00357FA2" w:rsidRDefault="003A30EB" w:rsidP="00357FA2">
      <w:pPr>
        <w:pStyle w:val="BodyTextIndent2"/>
        <w:spacing w:before="120" w:line="276" w:lineRule="auto"/>
        <w:ind w:left="0" w:firstLine="709"/>
        <w:jc w:val="both"/>
        <w:rPr>
          <w:b/>
          <w:sz w:val="28"/>
          <w:szCs w:val="28"/>
          <w:lang w:val="pt-BR"/>
        </w:rPr>
      </w:pPr>
      <w:r w:rsidRPr="00357FA2">
        <w:rPr>
          <w:sz w:val="28"/>
          <w:szCs w:val="28"/>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cơ</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không</w:t>
      </w:r>
      <w:proofErr w:type="spellEnd"/>
      <w:r w:rsidRPr="00357FA2">
        <w:rPr>
          <w:sz w:val="28"/>
          <w:szCs w:val="28"/>
          <w:shd w:val="clear" w:color="auto" w:fill="FFFFFF"/>
        </w:rPr>
        <w:t xml:space="preserve"> </w:t>
      </w:r>
      <w:proofErr w:type="spellStart"/>
      <w:r w:rsidRPr="00357FA2">
        <w:rPr>
          <w:sz w:val="28"/>
          <w:szCs w:val="28"/>
          <w:shd w:val="clear" w:color="auto" w:fill="FFFFFF"/>
        </w:rPr>
        <w:t>tạo</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w:t>
      </w:r>
      <w:proofErr w:type="spellStart"/>
      <w:r w:rsidRPr="00357FA2">
        <w:rPr>
          <w:sz w:val="28"/>
          <w:szCs w:val="28"/>
          <w:shd w:val="clear" w:color="auto" w:fill="FFFFFF"/>
        </w:rPr>
        <w:t>lực</w:t>
      </w:r>
      <w:proofErr w:type="spellEnd"/>
      <w:r w:rsidRPr="00357FA2">
        <w:rPr>
          <w:sz w:val="28"/>
          <w:szCs w:val="28"/>
          <w:shd w:val="clear" w:color="auto" w:fill="FFFFFF"/>
        </w:rPr>
        <w:t xml:space="preserve"> </w:t>
      </w:r>
      <w:proofErr w:type="spellStart"/>
      <w:r w:rsidRPr="00357FA2">
        <w:rPr>
          <w:sz w:val="28"/>
          <w:szCs w:val="28"/>
          <w:shd w:val="clear" w:color="auto" w:fill="FFFFFF"/>
        </w:rPr>
        <w:t>cho</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thực</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hiện</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nhiệm</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vụ</w:t>
      </w:r>
      <w:proofErr w:type="spellEnd"/>
      <w:r w:rsidR="003917B3" w:rsidRPr="00357FA2">
        <w:rPr>
          <w:sz w:val="28"/>
          <w:szCs w:val="28"/>
          <w:shd w:val="clear" w:color="auto" w:fill="FFFFFF"/>
        </w:rPr>
        <w:t xml:space="preserve"> KH&amp;CN</w:t>
      </w:r>
      <w:r w:rsidRPr="00357FA2">
        <w:rPr>
          <w:b/>
          <w:sz w:val="28"/>
          <w:szCs w:val="28"/>
          <w:lang w:val="pt-BR"/>
        </w:rPr>
        <w:t>.</w:t>
      </w:r>
    </w:p>
    <w:p w14:paraId="6F681B67" w14:textId="77777777" w:rsidR="003A30EB" w:rsidRPr="00357FA2" w:rsidRDefault="003A30EB" w:rsidP="00357FA2">
      <w:pPr>
        <w:pStyle w:val="BodyTextIndent2"/>
        <w:spacing w:before="120" w:line="276" w:lineRule="auto"/>
        <w:ind w:left="0" w:firstLine="709"/>
        <w:jc w:val="both"/>
        <w:rPr>
          <w:sz w:val="28"/>
          <w:szCs w:val="28"/>
          <w:lang w:val="nl-NL"/>
        </w:rPr>
      </w:pPr>
      <w:r w:rsidRPr="00357FA2">
        <w:rPr>
          <w:sz w:val="28"/>
          <w:szCs w:val="28"/>
          <w:lang w:val="nl-NL"/>
        </w:rPr>
        <w:t>b</w:t>
      </w:r>
      <w:r w:rsidRPr="00357FA2">
        <w:rPr>
          <w:sz w:val="28"/>
          <w:szCs w:val="28"/>
          <w:lang w:val="vi-VN"/>
        </w:rPr>
        <w:t>) Tác động về giới</w:t>
      </w:r>
      <w:r w:rsidRPr="00357FA2">
        <w:rPr>
          <w:sz w:val="28"/>
          <w:szCs w:val="28"/>
          <w:lang w:val="nl-NL"/>
        </w:rPr>
        <w:t>:</w:t>
      </w:r>
    </w:p>
    <w:p w14:paraId="07F03962" w14:textId="77777777" w:rsidR="003A30EB" w:rsidRPr="00357FA2" w:rsidRDefault="003A30EB" w:rsidP="00357FA2">
      <w:pPr>
        <w:pStyle w:val="BodyTextIndent2"/>
        <w:spacing w:before="120" w:line="276" w:lineRule="auto"/>
        <w:ind w:left="0" w:firstLine="709"/>
        <w:jc w:val="both"/>
        <w:rPr>
          <w:spacing w:val="-2"/>
          <w:sz w:val="28"/>
          <w:szCs w:val="28"/>
          <w:lang w:val="vi-VN"/>
        </w:rPr>
      </w:pPr>
      <w:r w:rsidRPr="00357FA2">
        <w:rPr>
          <w:spacing w:val="-2"/>
          <w:sz w:val="28"/>
          <w:szCs w:val="28"/>
          <w:lang w:val="vi-VN"/>
        </w:rPr>
        <w:lastRenderedPageBreak/>
        <w:t>Chính sách không ảnh hưởng đến cơ hội, điều kiện và thụ hưởng các quyền, lợi ích của mỗi giới do chính sách được áp dụng chung, không mang tính phân biệt.</w:t>
      </w:r>
    </w:p>
    <w:p w14:paraId="25D60B7E" w14:textId="77777777" w:rsidR="003A30EB" w:rsidRPr="00357FA2" w:rsidRDefault="003A30EB" w:rsidP="00357FA2">
      <w:pPr>
        <w:pStyle w:val="BodyTextIndent2"/>
        <w:spacing w:before="120" w:line="276" w:lineRule="auto"/>
        <w:ind w:left="0" w:firstLine="709"/>
        <w:jc w:val="both"/>
        <w:rPr>
          <w:sz w:val="28"/>
          <w:szCs w:val="28"/>
          <w:lang w:val="vi-VN"/>
        </w:rPr>
      </w:pPr>
      <w:r w:rsidRPr="00357FA2">
        <w:rPr>
          <w:sz w:val="28"/>
          <w:szCs w:val="28"/>
          <w:lang w:val="vi-VN"/>
        </w:rPr>
        <w:t xml:space="preserve">c) Tác động về thủ tục hành chính: </w:t>
      </w:r>
    </w:p>
    <w:p w14:paraId="1F839EAB" w14:textId="4DA755F5" w:rsidR="00722B07" w:rsidRPr="00357FA2" w:rsidRDefault="003A30EB" w:rsidP="00357FA2">
      <w:pPr>
        <w:pStyle w:val="BodyTextIndent2"/>
        <w:spacing w:before="120" w:line="276" w:lineRule="auto"/>
        <w:ind w:left="0"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Pr="00357FA2">
        <w:rPr>
          <w:sz w:val="28"/>
          <w:szCs w:val="28"/>
        </w:rPr>
        <w:t xml:space="preserve"> </w:t>
      </w:r>
      <w:proofErr w:type="spellStart"/>
      <w:r w:rsidR="00722B07" w:rsidRPr="00357FA2">
        <w:rPr>
          <w:sz w:val="28"/>
          <w:szCs w:val="28"/>
        </w:rPr>
        <w:t>không</w:t>
      </w:r>
      <w:proofErr w:type="spellEnd"/>
      <w:r w:rsidR="00722B07" w:rsidRPr="00357FA2">
        <w:rPr>
          <w:sz w:val="28"/>
          <w:szCs w:val="28"/>
        </w:rPr>
        <w:t xml:space="preserve"> </w:t>
      </w:r>
      <w:proofErr w:type="spellStart"/>
      <w:r w:rsidR="00722B07" w:rsidRPr="00357FA2">
        <w:rPr>
          <w:sz w:val="28"/>
          <w:szCs w:val="28"/>
        </w:rPr>
        <w:t>làm</w:t>
      </w:r>
      <w:proofErr w:type="spellEnd"/>
      <w:r w:rsidR="00722B07" w:rsidRPr="00357FA2">
        <w:rPr>
          <w:sz w:val="28"/>
          <w:szCs w:val="28"/>
        </w:rPr>
        <w:t xml:space="preserve"> </w:t>
      </w:r>
      <w:proofErr w:type="spellStart"/>
      <w:r w:rsidR="00722B07" w:rsidRPr="00357FA2">
        <w:rPr>
          <w:sz w:val="28"/>
          <w:szCs w:val="28"/>
        </w:rPr>
        <w:t>thay</w:t>
      </w:r>
      <w:proofErr w:type="spellEnd"/>
      <w:r w:rsidR="00722B07" w:rsidRPr="00357FA2">
        <w:rPr>
          <w:sz w:val="28"/>
          <w:szCs w:val="28"/>
        </w:rPr>
        <w:t xml:space="preserve"> </w:t>
      </w:r>
      <w:proofErr w:type="spellStart"/>
      <w:r w:rsidR="00722B07" w:rsidRPr="00357FA2">
        <w:rPr>
          <w:sz w:val="28"/>
          <w:szCs w:val="28"/>
        </w:rPr>
        <w:t>đổi</w:t>
      </w:r>
      <w:proofErr w:type="spellEnd"/>
      <w:r w:rsidR="00722B07" w:rsidRPr="00357FA2">
        <w:rPr>
          <w:sz w:val="28"/>
          <w:szCs w:val="28"/>
        </w:rPr>
        <w:t xml:space="preserve"> </w:t>
      </w:r>
      <w:proofErr w:type="spellStart"/>
      <w:r w:rsidR="00722B07" w:rsidRPr="00357FA2">
        <w:rPr>
          <w:sz w:val="28"/>
          <w:szCs w:val="28"/>
        </w:rPr>
        <w:t>thủ</w:t>
      </w:r>
      <w:proofErr w:type="spellEnd"/>
      <w:r w:rsidR="00722B07" w:rsidRPr="00357FA2">
        <w:rPr>
          <w:sz w:val="28"/>
          <w:szCs w:val="28"/>
        </w:rPr>
        <w:t xml:space="preserve"> </w:t>
      </w:r>
      <w:proofErr w:type="spellStart"/>
      <w:r w:rsidR="00722B07" w:rsidRPr="00357FA2">
        <w:rPr>
          <w:sz w:val="28"/>
          <w:szCs w:val="28"/>
        </w:rPr>
        <w:t>tục</w:t>
      </w:r>
      <w:proofErr w:type="spellEnd"/>
      <w:r w:rsidR="00722B07" w:rsidRPr="00357FA2">
        <w:rPr>
          <w:sz w:val="28"/>
          <w:szCs w:val="28"/>
        </w:rPr>
        <w:t xml:space="preserve"> </w:t>
      </w:r>
      <w:proofErr w:type="spellStart"/>
      <w:r w:rsidR="00722B07" w:rsidRPr="00357FA2">
        <w:rPr>
          <w:sz w:val="28"/>
          <w:szCs w:val="28"/>
        </w:rPr>
        <w:t>hành</w:t>
      </w:r>
      <w:proofErr w:type="spellEnd"/>
      <w:r w:rsidR="00722B07" w:rsidRPr="00357FA2">
        <w:rPr>
          <w:sz w:val="28"/>
          <w:szCs w:val="28"/>
        </w:rPr>
        <w:t xml:space="preserve"> </w:t>
      </w:r>
      <w:proofErr w:type="spellStart"/>
      <w:r w:rsidR="00722B07" w:rsidRPr="00357FA2">
        <w:rPr>
          <w:sz w:val="28"/>
          <w:szCs w:val="28"/>
        </w:rPr>
        <w:t>chính</w:t>
      </w:r>
      <w:proofErr w:type="spellEnd"/>
      <w:r w:rsidR="00722B07" w:rsidRPr="00357FA2">
        <w:rPr>
          <w:sz w:val="28"/>
          <w:szCs w:val="28"/>
        </w:rPr>
        <w:t>.</w:t>
      </w:r>
    </w:p>
    <w:p w14:paraId="176ABAF3" w14:textId="77777777" w:rsidR="003A30EB" w:rsidRPr="00357FA2" w:rsidRDefault="003A30EB" w:rsidP="00357FA2">
      <w:pPr>
        <w:pStyle w:val="BodyTextIndent2"/>
        <w:spacing w:before="120" w:line="276" w:lineRule="auto"/>
        <w:ind w:left="0" w:firstLine="709"/>
        <w:jc w:val="both"/>
        <w:rPr>
          <w:sz w:val="28"/>
          <w:szCs w:val="28"/>
          <w:lang w:val="vi-VN"/>
        </w:rPr>
      </w:pPr>
      <w:r w:rsidRPr="00357FA2">
        <w:rPr>
          <w:sz w:val="28"/>
          <w:szCs w:val="28"/>
          <w:lang w:val="vi-VN"/>
        </w:rPr>
        <w:t>d) Tác động tới hệ thống pháp luật:</w:t>
      </w:r>
    </w:p>
    <w:p w14:paraId="7492B1EC" w14:textId="77777777" w:rsidR="00FD7064" w:rsidRPr="00357FA2" w:rsidRDefault="007032FC" w:rsidP="00357FA2">
      <w:pPr>
        <w:pStyle w:val="BodyTextIndent2"/>
        <w:spacing w:before="120" w:line="276" w:lineRule="auto"/>
        <w:ind w:left="0" w:firstLine="709"/>
        <w:jc w:val="both"/>
        <w:rPr>
          <w:sz w:val="28"/>
          <w:szCs w:val="28"/>
          <w:lang w:val="nl-NL"/>
        </w:rPr>
      </w:pPr>
      <w:r w:rsidRPr="00357FA2">
        <w:rPr>
          <w:sz w:val="28"/>
          <w:szCs w:val="28"/>
          <w:lang w:val="nl-NL"/>
        </w:rPr>
        <w:t>Không thay đổi hệ thống pháp luật</w:t>
      </w:r>
      <w:r w:rsidR="00FD7064" w:rsidRPr="00357FA2">
        <w:rPr>
          <w:sz w:val="28"/>
          <w:szCs w:val="28"/>
          <w:lang w:val="nl-NL"/>
        </w:rPr>
        <w:t>.</w:t>
      </w:r>
    </w:p>
    <w:p w14:paraId="3AC0AD09" w14:textId="77777777" w:rsidR="003A30EB" w:rsidRPr="00357FA2" w:rsidRDefault="001252AF" w:rsidP="00357FA2">
      <w:pPr>
        <w:pStyle w:val="BodyTextIndent2"/>
        <w:spacing w:before="120" w:line="276" w:lineRule="auto"/>
        <w:ind w:left="0" w:firstLine="709"/>
        <w:jc w:val="both"/>
        <w:rPr>
          <w:i/>
          <w:sz w:val="28"/>
          <w:szCs w:val="28"/>
          <w:lang w:val="vi-VN"/>
        </w:rPr>
      </w:pPr>
      <w:r w:rsidRPr="00357FA2">
        <w:rPr>
          <w:i/>
          <w:sz w:val="28"/>
          <w:szCs w:val="28"/>
          <w:lang w:val="nl-NL"/>
        </w:rPr>
        <w:t>5</w:t>
      </w:r>
      <w:r w:rsidR="003A30EB" w:rsidRPr="00357FA2">
        <w:rPr>
          <w:i/>
          <w:sz w:val="28"/>
          <w:szCs w:val="28"/>
          <w:lang w:val="vi-VN"/>
        </w:rPr>
        <w:t>.4.2</w:t>
      </w:r>
      <w:r w:rsidR="003A30EB" w:rsidRPr="00357FA2">
        <w:rPr>
          <w:i/>
          <w:sz w:val="28"/>
          <w:szCs w:val="28"/>
        </w:rPr>
        <w:t>.</w:t>
      </w:r>
      <w:r w:rsidR="003A30EB" w:rsidRPr="00357FA2">
        <w:rPr>
          <w:i/>
          <w:sz w:val="28"/>
          <w:szCs w:val="28"/>
          <w:lang w:val="vi-VN"/>
        </w:rPr>
        <w:t xml:space="preserve"> Phương án 2:</w:t>
      </w:r>
    </w:p>
    <w:p w14:paraId="0CBB0751" w14:textId="77777777" w:rsidR="003A30EB" w:rsidRPr="00357FA2" w:rsidRDefault="003A30EB" w:rsidP="00357FA2">
      <w:pPr>
        <w:pStyle w:val="BodyTextIndent2"/>
        <w:spacing w:before="120" w:line="276" w:lineRule="auto"/>
        <w:ind w:left="0" w:firstLine="709"/>
        <w:jc w:val="both"/>
        <w:rPr>
          <w:sz w:val="28"/>
          <w:szCs w:val="28"/>
          <w:lang w:val="nl-NL"/>
        </w:rPr>
      </w:pPr>
      <w:r w:rsidRPr="00357FA2">
        <w:rPr>
          <w:sz w:val="28"/>
          <w:szCs w:val="28"/>
          <w:lang w:val="vi-VN"/>
        </w:rPr>
        <w:t xml:space="preserve">a) Tác động </w:t>
      </w:r>
      <w:r w:rsidRPr="00357FA2">
        <w:rPr>
          <w:sz w:val="28"/>
          <w:szCs w:val="28"/>
          <w:lang w:val="nl-NL"/>
        </w:rPr>
        <w:t xml:space="preserve">về </w:t>
      </w:r>
      <w:r w:rsidRPr="00357FA2">
        <w:rPr>
          <w:sz w:val="28"/>
          <w:szCs w:val="28"/>
          <w:lang w:val="vi-VN"/>
        </w:rPr>
        <w:t>kinh tế</w:t>
      </w:r>
      <w:r w:rsidR="00220A80" w:rsidRPr="00357FA2">
        <w:rPr>
          <w:sz w:val="28"/>
          <w:szCs w:val="28"/>
        </w:rPr>
        <w:t xml:space="preserve"> -</w:t>
      </w:r>
      <w:r w:rsidRPr="00357FA2">
        <w:rPr>
          <w:sz w:val="28"/>
          <w:szCs w:val="28"/>
          <w:lang w:val="nl-NL"/>
        </w:rPr>
        <w:t xml:space="preserve"> xã hội:</w:t>
      </w:r>
    </w:p>
    <w:p w14:paraId="7E14681E" w14:textId="77777777" w:rsidR="003A30EB" w:rsidRPr="00357FA2" w:rsidRDefault="003A30EB" w:rsidP="00357FA2">
      <w:pPr>
        <w:pStyle w:val="BodyTextIndent2"/>
        <w:spacing w:before="120" w:line="276" w:lineRule="auto"/>
        <w:ind w:left="0" w:firstLine="709"/>
        <w:jc w:val="both"/>
        <w:rPr>
          <w:sz w:val="28"/>
          <w:szCs w:val="28"/>
        </w:rPr>
      </w:pPr>
      <w:r w:rsidRPr="00357FA2">
        <w:rPr>
          <w:sz w:val="28"/>
          <w:szCs w:val="28"/>
          <w:lang w:val="nl-NL"/>
        </w:rPr>
        <w:tab/>
      </w:r>
      <w:r w:rsidRPr="00357FA2">
        <w:rPr>
          <w:sz w:val="28"/>
          <w:szCs w:val="28"/>
        </w:rPr>
        <w:t xml:space="preserve">a1) </w:t>
      </w:r>
      <w:proofErr w:type="spellStart"/>
      <w:r w:rsidRPr="00357FA2">
        <w:rPr>
          <w:sz w:val="28"/>
          <w:szCs w:val="28"/>
        </w:rPr>
        <w:t>Tác</w:t>
      </w:r>
      <w:proofErr w:type="spellEnd"/>
      <w:r w:rsidRPr="00357FA2">
        <w:rPr>
          <w:sz w:val="28"/>
          <w:szCs w:val="28"/>
        </w:rPr>
        <w:t xml:space="preserve"> </w:t>
      </w:r>
      <w:proofErr w:type="spellStart"/>
      <w:r w:rsidRPr="00357FA2">
        <w:rPr>
          <w:sz w:val="28"/>
          <w:szCs w:val="28"/>
        </w:rPr>
        <w:t>động</w:t>
      </w:r>
      <w:proofErr w:type="spellEnd"/>
      <w:r w:rsidRPr="00357FA2">
        <w:rPr>
          <w:sz w:val="28"/>
          <w:szCs w:val="28"/>
        </w:rPr>
        <w:t xml:space="preserve"> </w:t>
      </w:r>
      <w:proofErr w:type="spellStart"/>
      <w:r w:rsidRPr="00357FA2">
        <w:rPr>
          <w:sz w:val="28"/>
          <w:szCs w:val="28"/>
        </w:rPr>
        <w:t>tích</w:t>
      </w:r>
      <w:proofErr w:type="spellEnd"/>
      <w:r w:rsidRPr="00357FA2">
        <w:rPr>
          <w:sz w:val="28"/>
          <w:szCs w:val="28"/>
        </w:rPr>
        <w:t xml:space="preserve"> </w:t>
      </w:r>
      <w:proofErr w:type="spellStart"/>
      <w:r w:rsidRPr="00357FA2">
        <w:rPr>
          <w:sz w:val="28"/>
          <w:szCs w:val="28"/>
        </w:rPr>
        <w:t>cực</w:t>
      </w:r>
      <w:proofErr w:type="spellEnd"/>
      <w:r w:rsidRPr="00357FA2">
        <w:rPr>
          <w:sz w:val="28"/>
          <w:szCs w:val="28"/>
        </w:rPr>
        <w:t>:</w:t>
      </w:r>
    </w:p>
    <w:p w14:paraId="6FEB41DA" w14:textId="77777777" w:rsidR="003A30EB" w:rsidRPr="00357FA2" w:rsidRDefault="003A30EB" w:rsidP="00357FA2">
      <w:pPr>
        <w:pStyle w:val="BodyTextIndent2"/>
        <w:spacing w:before="120" w:line="276" w:lineRule="auto"/>
        <w:ind w:left="0" w:firstLine="709"/>
        <w:jc w:val="both"/>
        <w:rPr>
          <w:sz w:val="28"/>
          <w:szCs w:val="28"/>
        </w:rPr>
      </w:pPr>
      <w:r w:rsidRPr="00357FA2">
        <w:rPr>
          <w:sz w:val="28"/>
          <w:szCs w:val="28"/>
          <w:lang w:val="vi-VN"/>
        </w:rPr>
        <w:t xml:space="preserve">- Đối với Nhà nước: </w:t>
      </w:r>
      <w:proofErr w:type="spellStart"/>
      <w:r w:rsidRPr="00357FA2">
        <w:rPr>
          <w:sz w:val="28"/>
          <w:szCs w:val="28"/>
        </w:rPr>
        <w:t>hoàn</w:t>
      </w:r>
      <w:proofErr w:type="spellEnd"/>
      <w:r w:rsidRPr="00357FA2">
        <w:rPr>
          <w:sz w:val="28"/>
          <w:szCs w:val="28"/>
        </w:rPr>
        <w:t xml:space="preserve"> </w:t>
      </w:r>
      <w:proofErr w:type="spellStart"/>
      <w:r w:rsidRPr="00357FA2">
        <w:rPr>
          <w:sz w:val="28"/>
          <w:szCs w:val="28"/>
        </w:rPr>
        <w:t>thiện</w:t>
      </w:r>
      <w:proofErr w:type="spellEnd"/>
      <w:r w:rsidRPr="00357FA2">
        <w:rPr>
          <w:sz w:val="28"/>
          <w:szCs w:val="28"/>
        </w:rPr>
        <w:t xml:space="preserve"> </w:t>
      </w:r>
      <w:proofErr w:type="spellStart"/>
      <w:r w:rsidRPr="00357FA2">
        <w:rPr>
          <w:sz w:val="28"/>
          <w:szCs w:val="28"/>
        </w:rPr>
        <w:t>công</w:t>
      </w:r>
      <w:proofErr w:type="spellEnd"/>
      <w:r w:rsidRPr="00357FA2">
        <w:rPr>
          <w:sz w:val="28"/>
          <w:szCs w:val="28"/>
        </w:rPr>
        <w:t xml:space="preserve"> </w:t>
      </w:r>
      <w:proofErr w:type="spellStart"/>
      <w:r w:rsidRPr="00357FA2">
        <w:rPr>
          <w:sz w:val="28"/>
          <w:szCs w:val="28"/>
        </w:rPr>
        <w:t>cụ</w:t>
      </w:r>
      <w:proofErr w:type="spellEnd"/>
      <w:r w:rsidRPr="00357FA2">
        <w:rPr>
          <w:sz w:val="28"/>
          <w:szCs w:val="28"/>
        </w:rPr>
        <w:t xml:space="preserve"> </w:t>
      </w:r>
      <w:proofErr w:type="spellStart"/>
      <w:r w:rsidRPr="00357FA2">
        <w:rPr>
          <w:sz w:val="28"/>
          <w:szCs w:val="28"/>
        </w:rPr>
        <w:t>quản</w:t>
      </w:r>
      <w:proofErr w:type="spellEnd"/>
      <w:r w:rsidRPr="00357FA2">
        <w:rPr>
          <w:sz w:val="28"/>
          <w:szCs w:val="28"/>
        </w:rPr>
        <w:t xml:space="preserve"> </w:t>
      </w:r>
      <w:proofErr w:type="spellStart"/>
      <w:r w:rsidRPr="00357FA2">
        <w:rPr>
          <w:sz w:val="28"/>
          <w:szCs w:val="28"/>
        </w:rPr>
        <w:t>lý</w:t>
      </w:r>
      <w:proofErr w:type="spellEnd"/>
      <w:r w:rsidRPr="00357FA2">
        <w:rPr>
          <w:sz w:val="28"/>
          <w:szCs w:val="28"/>
        </w:rPr>
        <w:t>.</w:t>
      </w:r>
    </w:p>
    <w:p w14:paraId="2F4A4B3F" w14:textId="05E4BDA8" w:rsidR="00256F92" w:rsidRPr="00357FA2" w:rsidRDefault="003A30EB" w:rsidP="00357FA2">
      <w:pPr>
        <w:pStyle w:val="BodyTextIndent2"/>
        <w:spacing w:before="120" w:line="276" w:lineRule="auto"/>
        <w:ind w:left="0" w:firstLine="709"/>
        <w:jc w:val="both"/>
        <w:rPr>
          <w:sz w:val="28"/>
          <w:szCs w:val="28"/>
          <w:shd w:val="clear" w:color="auto" w:fill="FFFFFF"/>
        </w:rPr>
      </w:pPr>
      <w:r w:rsidRPr="00357FA2">
        <w:rPr>
          <w:sz w:val="28"/>
          <w:szCs w:val="28"/>
          <w:lang w:val="vi-VN"/>
        </w:rPr>
        <w:t xml:space="preserve">- Đối với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cơ</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Pr="00357FA2">
        <w:rPr>
          <w:sz w:val="28"/>
          <w:szCs w:val="28"/>
          <w:shd w:val="clear" w:color="auto" w:fill="FFFFFF"/>
        </w:rPr>
        <w:t xml:space="preserve"> </w:t>
      </w:r>
      <w:proofErr w:type="spellStart"/>
      <w:r w:rsidRPr="00357FA2">
        <w:rPr>
          <w:sz w:val="28"/>
          <w:szCs w:val="28"/>
          <w:shd w:val="clear" w:color="auto" w:fill="FFFFFF"/>
        </w:rPr>
        <w:t>hoạt</w:t>
      </w:r>
      <w:proofErr w:type="spellEnd"/>
      <w:r w:rsidRPr="00357FA2">
        <w:rPr>
          <w:sz w:val="28"/>
          <w:szCs w:val="28"/>
          <w:shd w:val="clear" w:color="auto" w:fill="FFFFFF"/>
        </w:rPr>
        <w:t xml:space="preserve"> </w:t>
      </w:r>
      <w:proofErr w:type="spellStart"/>
      <w:r w:rsidRPr="00357FA2">
        <w:rPr>
          <w:sz w:val="28"/>
          <w:szCs w:val="28"/>
          <w:shd w:val="clear" w:color="auto" w:fill="FFFFFF"/>
        </w:rPr>
        <w:t>động</w:t>
      </w:r>
      <w:proofErr w:type="spellEnd"/>
      <w:r w:rsidRPr="00357FA2">
        <w:rPr>
          <w:sz w:val="28"/>
          <w:szCs w:val="28"/>
          <w:shd w:val="clear" w:color="auto" w:fill="FFFFFF"/>
        </w:rPr>
        <w:t xml:space="preserve"> KH&amp;CN: </w:t>
      </w:r>
      <w:proofErr w:type="spellStart"/>
      <w:r w:rsidR="00256F92" w:rsidRPr="00357FA2">
        <w:rPr>
          <w:sz w:val="28"/>
          <w:szCs w:val="28"/>
          <w:shd w:val="clear" w:color="auto" w:fill="FFFFFF"/>
        </w:rPr>
        <w:t>tạo</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thuận</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lợi</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cho</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các</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tổ</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chức</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cá</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nhân</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thực</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hiện</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nhiệm</w:t>
      </w:r>
      <w:proofErr w:type="spellEnd"/>
      <w:r w:rsidR="003917B3" w:rsidRPr="00357FA2">
        <w:rPr>
          <w:sz w:val="28"/>
          <w:szCs w:val="28"/>
          <w:shd w:val="clear" w:color="auto" w:fill="FFFFFF"/>
        </w:rPr>
        <w:t xml:space="preserve"> </w:t>
      </w:r>
      <w:proofErr w:type="spellStart"/>
      <w:r w:rsidR="003917B3" w:rsidRPr="00357FA2">
        <w:rPr>
          <w:sz w:val="28"/>
          <w:szCs w:val="28"/>
          <w:shd w:val="clear" w:color="auto" w:fill="FFFFFF"/>
        </w:rPr>
        <w:t>vụ</w:t>
      </w:r>
      <w:proofErr w:type="spellEnd"/>
      <w:r w:rsidR="003917B3" w:rsidRPr="00357FA2">
        <w:rPr>
          <w:sz w:val="28"/>
          <w:szCs w:val="28"/>
          <w:shd w:val="clear" w:color="auto" w:fill="FFFFFF"/>
        </w:rPr>
        <w:t xml:space="preserve"> KH&amp;CN</w:t>
      </w:r>
      <w:r w:rsidR="00256F92" w:rsidRPr="00357FA2">
        <w:rPr>
          <w:sz w:val="28"/>
          <w:szCs w:val="28"/>
          <w:shd w:val="clear" w:color="auto" w:fill="FFFFFF"/>
        </w:rPr>
        <w:t>.</w:t>
      </w:r>
    </w:p>
    <w:p w14:paraId="50357DE3" w14:textId="77777777" w:rsidR="003A30EB" w:rsidRPr="00357FA2" w:rsidRDefault="003A30EB" w:rsidP="00357FA2">
      <w:pPr>
        <w:pStyle w:val="BodyTextIndent2"/>
        <w:spacing w:before="120" w:line="276" w:lineRule="auto"/>
        <w:ind w:left="0" w:firstLine="709"/>
        <w:jc w:val="both"/>
        <w:rPr>
          <w:rFonts w:eastAsia="Calibri"/>
          <w:bCs/>
          <w:sz w:val="28"/>
          <w:szCs w:val="28"/>
        </w:rPr>
      </w:pPr>
      <w:r w:rsidRPr="00357FA2">
        <w:rPr>
          <w:rFonts w:eastAsia="Calibri"/>
          <w:bCs/>
          <w:sz w:val="28"/>
          <w:szCs w:val="28"/>
        </w:rPr>
        <w:t xml:space="preserve">a2) </w:t>
      </w:r>
      <w:proofErr w:type="spellStart"/>
      <w:r w:rsidRPr="00357FA2">
        <w:rPr>
          <w:rFonts w:eastAsia="Calibri"/>
          <w:bCs/>
          <w:sz w:val="28"/>
          <w:szCs w:val="28"/>
        </w:rPr>
        <w:t>Tác</w:t>
      </w:r>
      <w:proofErr w:type="spellEnd"/>
      <w:r w:rsidRPr="00357FA2">
        <w:rPr>
          <w:rFonts w:eastAsia="Calibri"/>
          <w:bCs/>
          <w:sz w:val="28"/>
          <w:szCs w:val="28"/>
        </w:rPr>
        <w:t xml:space="preserve"> </w:t>
      </w:r>
      <w:proofErr w:type="spellStart"/>
      <w:r w:rsidRPr="00357FA2">
        <w:rPr>
          <w:rFonts w:eastAsia="Calibri"/>
          <w:bCs/>
          <w:sz w:val="28"/>
          <w:szCs w:val="28"/>
        </w:rPr>
        <w:t>động</w:t>
      </w:r>
      <w:proofErr w:type="spellEnd"/>
      <w:r w:rsidRPr="00357FA2">
        <w:rPr>
          <w:rFonts w:eastAsia="Calibri"/>
          <w:bCs/>
          <w:sz w:val="28"/>
          <w:szCs w:val="28"/>
        </w:rPr>
        <w:t xml:space="preserve"> </w:t>
      </w:r>
      <w:proofErr w:type="spellStart"/>
      <w:r w:rsidRPr="00357FA2">
        <w:rPr>
          <w:rFonts w:eastAsia="Calibri"/>
          <w:bCs/>
          <w:sz w:val="28"/>
          <w:szCs w:val="28"/>
        </w:rPr>
        <w:t>tiêu</w:t>
      </w:r>
      <w:proofErr w:type="spellEnd"/>
      <w:r w:rsidRPr="00357FA2">
        <w:rPr>
          <w:rFonts w:eastAsia="Calibri"/>
          <w:bCs/>
          <w:sz w:val="28"/>
          <w:szCs w:val="28"/>
        </w:rPr>
        <w:t xml:space="preserve"> </w:t>
      </w:r>
      <w:proofErr w:type="spellStart"/>
      <w:r w:rsidRPr="00357FA2">
        <w:rPr>
          <w:rFonts w:eastAsia="Calibri"/>
          <w:bCs/>
          <w:sz w:val="28"/>
          <w:szCs w:val="28"/>
        </w:rPr>
        <w:t>cực</w:t>
      </w:r>
      <w:proofErr w:type="spellEnd"/>
      <w:r w:rsidRPr="00357FA2">
        <w:rPr>
          <w:rFonts w:eastAsia="Calibri"/>
          <w:bCs/>
          <w:sz w:val="28"/>
          <w:szCs w:val="28"/>
        </w:rPr>
        <w:t>:</w:t>
      </w:r>
    </w:p>
    <w:p w14:paraId="2F2B4AAD" w14:textId="77777777" w:rsidR="003A30EB" w:rsidRPr="00357FA2" w:rsidRDefault="003A30EB"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Nhà</w:t>
      </w:r>
      <w:proofErr w:type="spellEnd"/>
      <w:r w:rsidRPr="00357FA2">
        <w:rPr>
          <w:sz w:val="28"/>
          <w:szCs w:val="28"/>
          <w:shd w:val="clear" w:color="auto" w:fill="FFFFFF"/>
        </w:rPr>
        <w:t xml:space="preserve"> </w:t>
      </w:r>
      <w:proofErr w:type="spellStart"/>
      <w:r w:rsidRPr="00357FA2">
        <w:rPr>
          <w:sz w:val="28"/>
          <w:szCs w:val="28"/>
          <w:shd w:val="clear" w:color="auto" w:fill="FFFFFF"/>
        </w:rPr>
        <w:t>nước</w:t>
      </w:r>
      <w:proofErr w:type="spellEnd"/>
      <w:r w:rsidRPr="00357FA2">
        <w:rPr>
          <w:sz w:val="28"/>
          <w:szCs w:val="28"/>
          <w:shd w:val="clear" w:color="auto" w:fill="FFFFFF"/>
        </w:rPr>
        <w:t xml:space="preserve">: </w:t>
      </w:r>
      <w:proofErr w:type="spellStart"/>
      <w:r w:rsidRPr="00357FA2">
        <w:rPr>
          <w:sz w:val="28"/>
          <w:szCs w:val="28"/>
          <w:shd w:val="clear" w:color="auto" w:fill="FFFFFF"/>
        </w:rPr>
        <w:t>phát</w:t>
      </w:r>
      <w:proofErr w:type="spellEnd"/>
      <w:r w:rsidRPr="00357FA2">
        <w:rPr>
          <w:sz w:val="28"/>
          <w:szCs w:val="28"/>
          <w:shd w:val="clear" w:color="auto" w:fill="FFFFFF"/>
        </w:rPr>
        <w:t xml:space="preserve"> </w:t>
      </w:r>
      <w:proofErr w:type="spellStart"/>
      <w:r w:rsidRPr="00357FA2">
        <w:rPr>
          <w:sz w:val="28"/>
          <w:szCs w:val="28"/>
          <w:shd w:val="clear" w:color="auto" w:fill="FFFFFF"/>
        </w:rPr>
        <w:t>sinh</w:t>
      </w:r>
      <w:proofErr w:type="spellEnd"/>
      <w:r w:rsidRPr="00357FA2">
        <w:rPr>
          <w:sz w:val="28"/>
          <w:szCs w:val="28"/>
          <w:shd w:val="clear" w:color="auto" w:fill="FFFFFF"/>
        </w:rPr>
        <w:t xml:space="preserve"> </w:t>
      </w:r>
      <w:proofErr w:type="spellStart"/>
      <w:r w:rsidRPr="00357FA2">
        <w:rPr>
          <w:sz w:val="28"/>
          <w:szCs w:val="28"/>
          <w:shd w:val="clear" w:color="auto" w:fill="FFFFFF"/>
        </w:rPr>
        <w:t>công</w:t>
      </w:r>
      <w:proofErr w:type="spellEnd"/>
      <w:r w:rsidRPr="00357FA2">
        <w:rPr>
          <w:sz w:val="28"/>
          <w:szCs w:val="28"/>
          <w:shd w:val="clear" w:color="auto" w:fill="FFFFFF"/>
        </w:rPr>
        <w:t xml:space="preserve"> </w:t>
      </w:r>
      <w:proofErr w:type="spellStart"/>
      <w:r w:rsidRPr="00357FA2">
        <w:rPr>
          <w:sz w:val="28"/>
          <w:szCs w:val="28"/>
          <w:shd w:val="clear" w:color="auto" w:fill="FFFFFF"/>
        </w:rPr>
        <w:t>việc</w:t>
      </w:r>
      <w:proofErr w:type="spellEnd"/>
      <w:r w:rsidRPr="00357FA2">
        <w:rPr>
          <w:sz w:val="28"/>
          <w:szCs w:val="28"/>
          <w:shd w:val="clear" w:color="auto" w:fill="FFFFFF"/>
        </w:rPr>
        <w:t xml:space="preserve"> </w:t>
      </w:r>
      <w:proofErr w:type="spellStart"/>
      <w:r w:rsidRPr="00357FA2">
        <w:rPr>
          <w:sz w:val="28"/>
          <w:szCs w:val="28"/>
          <w:shd w:val="clear" w:color="auto" w:fill="FFFFFF"/>
        </w:rPr>
        <w:t>liên</w:t>
      </w:r>
      <w:proofErr w:type="spellEnd"/>
      <w:r w:rsidRPr="00357FA2">
        <w:rPr>
          <w:sz w:val="28"/>
          <w:szCs w:val="28"/>
          <w:shd w:val="clear" w:color="auto" w:fill="FFFFFF"/>
        </w:rPr>
        <w:t xml:space="preserve"> </w:t>
      </w:r>
      <w:proofErr w:type="spellStart"/>
      <w:r w:rsidRPr="00357FA2">
        <w:rPr>
          <w:sz w:val="28"/>
          <w:szCs w:val="28"/>
          <w:shd w:val="clear" w:color="auto" w:fill="FFFFFF"/>
        </w:rPr>
        <w:t>quan</w:t>
      </w:r>
      <w:proofErr w:type="spellEnd"/>
      <w:r w:rsidRPr="00357FA2">
        <w:rPr>
          <w:sz w:val="28"/>
          <w:szCs w:val="28"/>
          <w:shd w:val="clear" w:color="auto" w:fill="FFFFFF"/>
        </w:rPr>
        <w:t xml:space="preserve"> </w:t>
      </w:r>
      <w:proofErr w:type="spellStart"/>
      <w:r w:rsidRPr="00357FA2">
        <w:rPr>
          <w:sz w:val="28"/>
          <w:szCs w:val="28"/>
          <w:shd w:val="clear" w:color="auto" w:fill="FFFFFF"/>
        </w:rPr>
        <w:t>đến</w:t>
      </w:r>
      <w:proofErr w:type="spellEnd"/>
      <w:r w:rsidRPr="00357FA2">
        <w:rPr>
          <w:sz w:val="28"/>
          <w:szCs w:val="28"/>
          <w:shd w:val="clear" w:color="auto" w:fill="FFFFFF"/>
        </w:rPr>
        <w:t xml:space="preserve"> </w:t>
      </w:r>
      <w:proofErr w:type="spellStart"/>
      <w:r w:rsidRPr="00357FA2">
        <w:rPr>
          <w:sz w:val="28"/>
          <w:szCs w:val="28"/>
          <w:shd w:val="clear" w:color="auto" w:fill="FFFFFF"/>
        </w:rPr>
        <w:t>nghiên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hoàn</w:t>
      </w:r>
      <w:proofErr w:type="spellEnd"/>
      <w:r w:rsidRPr="00357FA2">
        <w:rPr>
          <w:sz w:val="28"/>
          <w:szCs w:val="28"/>
          <w:shd w:val="clear" w:color="auto" w:fill="FFFFFF"/>
        </w:rPr>
        <w:t xml:space="preserve"> </w:t>
      </w:r>
      <w:proofErr w:type="spellStart"/>
      <w:r w:rsidRPr="00357FA2">
        <w:rPr>
          <w:sz w:val="28"/>
          <w:szCs w:val="28"/>
          <w:shd w:val="clear" w:color="auto" w:fill="FFFFFF"/>
        </w:rPr>
        <w:t>thiện</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và</w:t>
      </w:r>
      <w:proofErr w:type="spellEnd"/>
      <w:r w:rsidRPr="00357FA2">
        <w:rPr>
          <w:sz w:val="28"/>
          <w:szCs w:val="28"/>
          <w:shd w:val="clear" w:color="auto" w:fill="FFFFFF"/>
        </w:rPr>
        <w:t xml:space="preserve"> </w:t>
      </w:r>
      <w:proofErr w:type="spellStart"/>
      <w:r w:rsidRPr="00357FA2">
        <w:rPr>
          <w:sz w:val="28"/>
          <w:szCs w:val="28"/>
          <w:shd w:val="clear" w:color="auto" w:fill="FFFFFF"/>
        </w:rPr>
        <w:t>triển</w:t>
      </w:r>
      <w:proofErr w:type="spellEnd"/>
      <w:r w:rsidRPr="00357FA2">
        <w:rPr>
          <w:sz w:val="28"/>
          <w:szCs w:val="28"/>
          <w:shd w:val="clear" w:color="auto" w:fill="FFFFFF"/>
        </w:rPr>
        <w:t xml:space="preserve"> </w:t>
      </w:r>
      <w:proofErr w:type="spellStart"/>
      <w:r w:rsidRPr="00357FA2">
        <w:rPr>
          <w:sz w:val="28"/>
          <w:szCs w:val="28"/>
          <w:shd w:val="clear" w:color="auto" w:fill="FFFFFF"/>
        </w:rPr>
        <w:t>khai</w:t>
      </w:r>
      <w:proofErr w:type="spellEnd"/>
      <w:r w:rsidRPr="00357FA2">
        <w:rPr>
          <w:sz w:val="28"/>
          <w:szCs w:val="28"/>
          <w:shd w:val="clear" w:color="auto" w:fill="FFFFFF"/>
        </w:rPr>
        <w:t xml:space="preserve"> </w:t>
      </w:r>
      <w:proofErr w:type="spellStart"/>
      <w:r w:rsidRPr="00357FA2">
        <w:rPr>
          <w:sz w:val="28"/>
          <w:szCs w:val="28"/>
          <w:shd w:val="clear" w:color="auto" w:fill="FFFFFF"/>
        </w:rPr>
        <w:t>thi</w:t>
      </w:r>
      <w:proofErr w:type="spellEnd"/>
      <w:r w:rsidRPr="00357FA2">
        <w:rPr>
          <w:sz w:val="28"/>
          <w:szCs w:val="28"/>
          <w:shd w:val="clear" w:color="auto" w:fill="FFFFFF"/>
        </w:rPr>
        <w:t xml:space="preserve"> </w:t>
      </w:r>
      <w:proofErr w:type="spellStart"/>
      <w:r w:rsidRPr="00357FA2">
        <w:rPr>
          <w:sz w:val="28"/>
          <w:szCs w:val="28"/>
          <w:shd w:val="clear" w:color="auto" w:fill="FFFFFF"/>
        </w:rPr>
        <w:t>hành</w:t>
      </w:r>
      <w:proofErr w:type="spellEnd"/>
      <w:r w:rsidRPr="00357FA2">
        <w:rPr>
          <w:sz w:val="28"/>
          <w:szCs w:val="28"/>
          <w:shd w:val="clear" w:color="auto" w:fill="FFFFFF"/>
        </w:rPr>
        <w:t>.</w:t>
      </w:r>
    </w:p>
    <w:p w14:paraId="2ADCA731" w14:textId="77777777" w:rsidR="003A30EB" w:rsidRPr="00357FA2" w:rsidRDefault="003A30EB" w:rsidP="00357FA2">
      <w:pPr>
        <w:pStyle w:val="BodyTextIndent2"/>
        <w:spacing w:before="120" w:line="276" w:lineRule="auto"/>
        <w:ind w:left="0" w:firstLine="709"/>
        <w:jc w:val="both"/>
        <w:rPr>
          <w:sz w:val="28"/>
          <w:szCs w:val="28"/>
          <w:shd w:val="clear" w:color="auto" w:fill="FFFFFF"/>
        </w:rPr>
      </w:pPr>
      <w:r w:rsidRPr="00357FA2">
        <w:rPr>
          <w:sz w:val="28"/>
          <w:szCs w:val="28"/>
          <w:shd w:val="clear" w:color="auto" w:fill="FFFFFF"/>
        </w:rPr>
        <w:t xml:space="preserve">- </w:t>
      </w:r>
      <w:proofErr w:type="spellStart"/>
      <w:r w:rsidRPr="00357FA2">
        <w:rPr>
          <w:sz w:val="28"/>
          <w:szCs w:val="28"/>
          <w:shd w:val="clear" w:color="auto" w:fill="FFFFFF"/>
        </w:rPr>
        <w:t>Đối</w:t>
      </w:r>
      <w:proofErr w:type="spellEnd"/>
      <w:r w:rsidRPr="00357FA2">
        <w:rPr>
          <w:sz w:val="28"/>
          <w:szCs w:val="28"/>
          <w:shd w:val="clear" w:color="auto" w:fill="FFFFFF"/>
        </w:rPr>
        <w:t xml:space="preserve"> </w:t>
      </w:r>
      <w:proofErr w:type="spellStart"/>
      <w:r w:rsidRPr="00357FA2">
        <w:rPr>
          <w:sz w:val="28"/>
          <w:szCs w:val="28"/>
          <w:shd w:val="clear" w:color="auto" w:fill="FFFFFF"/>
        </w:rPr>
        <w:t>với</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tổ</w:t>
      </w:r>
      <w:proofErr w:type="spellEnd"/>
      <w:r w:rsidRPr="00357FA2">
        <w:rPr>
          <w:sz w:val="28"/>
          <w:szCs w:val="28"/>
          <w:shd w:val="clear" w:color="auto" w:fill="FFFFFF"/>
        </w:rPr>
        <w:t xml:space="preserve"> </w:t>
      </w:r>
      <w:proofErr w:type="spellStart"/>
      <w:r w:rsidRPr="00357FA2">
        <w:rPr>
          <w:sz w:val="28"/>
          <w:szCs w:val="28"/>
          <w:shd w:val="clear" w:color="auto" w:fill="FFFFFF"/>
        </w:rPr>
        <w:t>chức</w:t>
      </w:r>
      <w:proofErr w:type="spellEnd"/>
      <w:r w:rsidRPr="00357FA2">
        <w:rPr>
          <w:sz w:val="28"/>
          <w:szCs w:val="28"/>
          <w:shd w:val="clear" w:color="auto" w:fill="FFFFFF"/>
        </w:rPr>
        <w:t xml:space="preserve">, </w:t>
      </w:r>
      <w:proofErr w:type="spellStart"/>
      <w:r w:rsidRPr="00357FA2">
        <w:rPr>
          <w:sz w:val="28"/>
          <w:szCs w:val="28"/>
          <w:shd w:val="clear" w:color="auto" w:fill="FFFFFF"/>
        </w:rPr>
        <w:t>cá</w:t>
      </w:r>
      <w:proofErr w:type="spellEnd"/>
      <w:r w:rsidRPr="00357FA2">
        <w:rPr>
          <w:sz w:val="28"/>
          <w:szCs w:val="28"/>
          <w:shd w:val="clear" w:color="auto" w:fill="FFFFFF"/>
        </w:rPr>
        <w:t xml:space="preserve"> </w:t>
      </w:r>
      <w:proofErr w:type="spellStart"/>
      <w:r w:rsidRPr="00357FA2">
        <w:rPr>
          <w:sz w:val="28"/>
          <w:szCs w:val="28"/>
          <w:shd w:val="clear" w:color="auto" w:fill="FFFFFF"/>
        </w:rPr>
        <w:t>nhân</w:t>
      </w:r>
      <w:proofErr w:type="spellEnd"/>
      <w:r w:rsidR="00256F92" w:rsidRPr="00357FA2">
        <w:rPr>
          <w:sz w:val="28"/>
          <w:szCs w:val="28"/>
          <w:shd w:val="clear" w:color="auto" w:fill="FFFFFF"/>
        </w:rPr>
        <w:t xml:space="preserve">: </w:t>
      </w:r>
      <w:proofErr w:type="spellStart"/>
      <w:r w:rsidR="00256F92" w:rsidRPr="00357FA2">
        <w:rPr>
          <w:sz w:val="28"/>
          <w:szCs w:val="28"/>
          <w:shd w:val="clear" w:color="auto" w:fill="FFFFFF"/>
        </w:rPr>
        <w:t>n</w:t>
      </w:r>
      <w:r w:rsidRPr="00357FA2">
        <w:rPr>
          <w:sz w:val="28"/>
          <w:szCs w:val="28"/>
          <w:shd w:val="clear" w:color="auto" w:fill="FFFFFF"/>
        </w:rPr>
        <w:t>ghiên</w:t>
      </w:r>
      <w:proofErr w:type="spellEnd"/>
      <w:r w:rsidRPr="00357FA2">
        <w:rPr>
          <w:sz w:val="28"/>
          <w:szCs w:val="28"/>
          <w:shd w:val="clear" w:color="auto" w:fill="FFFFFF"/>
        </w:rPr>
        <w:t xml:space="preserve"> </w:t>
      </w:r>
      <w:proofErr w:type="spellStart"/>
      <w:r w:rsidRPr="00357FA2">
        <w:rPr>
          <w:sz w:val="28"/>
          <w:szCs w:val="28"/>
          <w:shd w:val="clear" w:color="auto" w:fill="FFFFFF"/>
        </w:rPr>
        <w:t>cứu</w:t>
      </w:r>
      <w:proofErr w:type="spellEnd"/>
      <w:r w:rsidRPr="00357FA2">
        <w:rPr>
          <w:sz w:val="28"/>
          <w:szCs w:val="28"/>
          <w:shd w:val="clear" w:color="auto" w:fill="FFFFFF"/>
        </w:rPr>
        <w:t xml:space="preserve"> </w:t>
      </w:r>
      <w:proofErr w:type="spellStart"/>
      <w:r w:rsidRPr="00357FA2">
        <w:rPr>
          <w:sz w:val="28"/>
          <w:szCs w:val="28"/>
          <w:shd w:val="clear" w:color="auto" w:fill="FFFFFF"/>
        </w:rPr>
        <w:t>các</w:t>
      </w:r>
      <w:proofErr w:type="spellEnd"/>
      <w:r w:rsidRPr="00357FA2">
        <w:rPr>
          <w:sz w:val="28"/>
          <w:szCs w:val="28"/>
          <w:shd w:val="clear" w:color="auto" w:fill="FFFFFF"/>
        </w:rPr>
        <w:t xml:space="preserve"> </w:t>
      </w:r>
      <w:proofErr w:type="spellStart"/>
      <w:r w:rsidRPr="00357FA2">
        <w:rPr>
          <w:sz w:val="28"/>
          <w:szCs w:val="28"/>
          <w:shd w:val="clear" w:color="auto" w:fill="FFFFFF"/>
        </w:rPr>
        <w:t>quy</w:t>
      </w:r>
      <w:proofErr w:type="spellEnd"/>
      <w:r w:rsidRPr="00357FA2">
        <w:rPr>
          <w:sz w:val="28"/>
          <w:szCs w:val="28"/>
          <w:shd w:val="clear" w:color="auto" w:fill="FFFFFF"/>
        </w:rPr>
        <w:t xml:space="preserve"> </w:t>
      </w:r>
      <w:proofErr w:type="spellStart"/>
      <w:r w:rsidRPr="00357FA2">
        <w:rPr>
          <w:sz w:val="28"/>
          <w:szCs w:val="28"/>
          <w:shd w:val="clear" w:color="auto" w:fill="FFFFFF"/>
        </w:rPr>
        <w:t>định</w:t>
      </w:r>
      <w:proofErr w:type="spellEnd"/>
      <w:r w:rsidRPr="00357FA2">
        <w:rPr>
          <w:sz w:val="28"/>
          <w:szCs w:val="28"/>
          <w:shd w:val="clear" w:color="auto" w:fill="FFFFFF"/>
        </w:rPr>
        <w:t xml:space="preserve"> </w:t>
      </w:r>
      <w:proofErr w:type="spellStart"/>
      <w:r w:rsidRPr="00357FA2">
        <w:rPr>
          <w:sz w:val="28"/>
          <w:szCs w:val="28"/>
          <w:shd w:val="clear" w:color="auto" w:fill="FFFFFF"/>
        </w:rPr>
        <w:t>mới</w:t>
      </w:r>
      <w:proofErr w:type="spellEnd"/>
      <w:r w:rsidRPr="00357FA2">
        <w:rPr>
          <w:sz w:val="28"/>
          <w:szCs w:val="28"/>
          <w:shd w:val="clear" w:color="auto" w:fill="FFFFFF"/>
        </w:rPr>
        <w:t xml:space="preserve"> </w:t>
      </w:r>
      <w:proofErr w:type="spellStart"/>
      <w:r w:rsidR="00256F92" w:rsidRPr="00357FA2">
        <w:rPr>
          <w:sz w:val="28"/>
          <w:szCs w:val="28"/>
          <w:shd w:val="clear" w:color="auto" w:fill="FFFFFF"/>
        </w:rPr>
        <w:t>để</w:t>
      </w:r>
      <w:proofErr w:type="spellEnd"/>
      <w:r w:rsidR="00256F92" w:rsidRPr="00357FA2">
        <w:rPr>
          <w:sz w:val="28"/>
          <w:szCs w:val="28"/>
          <w:shd w:val="clear" w:color="auto" w:fill="FFFFFF"/>
        </w:rPr>
        <w:t xml:space="preserve"> </w:t>
      </w:r>
      <w:proofErr w:type="spellStart"/>
      <w:r w:rsidR="00256F92" w:rsidRPr="00357FA2">
        <w:rPr>
          <w:sz w:val="28"/>
          <w:szCs w:val="28"/>
          <w:shd w:val="clear" w:color="auto" w:fill="FFFFFF"/>
        </w:rPr>
        <w:t>triển</w:t>
      </w:r>
      <w:proofErr w:type="spellEnd"/>
      <w:r w:rsidR="00256F92" w:rsidRPr="00357FA2">
        <w:rPr>
          <w:sz w:val="28"/>
          <w:szCs w:val="28"/>
          <w:shd w:val="clear" w:color="auto" w:fill="FFFFFF"/>
        </w:rPr>
        <w:t xml:space="preserve"> </w:t>
      </w:r>
      <w:proofErr w:type="spellStart"/>
      <w:r w:rsidR="00256F92" w:rsidRPr="00357FA2">
        <w:rPr>
          <w:sz w:val="28"/>
          <w:szCs w:val="28"/>
          <w:shd w:val="clear" w:color="auto" w:fill="FFFFFF"/>
        </w:rPr>
        <w:t>khai</w:t>
      </w:r>
      <w:proofErr w:type="spellEnd"/>
      <w:r w:rsidRPr="00357FA2">
        <w:rPr>
          <w:sz w:val="28"/>
          <w:szCs w:val="28"/>
          <w:shd w:val="clear" w:color="auto" w:fill="FFFFFF"/>
        </w:rPr>
        <w:t>.</w:t>
      </w:r>
    </w:p>
    <w:p w14:paraId="6E06BC32" w14:textId="77777777" w:rsidR="003A30EB" w:rsidRPr="00357FA2" w:rsidRDefault="003A30EB" w:rsidP="00357FA2">
      <w:pPr>
        <w:pStyle w:val="BodyTextIndent2"/>
        <w:spacing w:before="120" w:line="276" w:lineRule="auto"/>
        <w:ind w:left="0" w:firstLine="709"/>
        <w:jc w:val="both"/>
        <w:rPr>
          <w:sz w:val="28"/>
          <w:szCs w:val="28"/>
          <w:lang w:val="vi-VN"/>
        </w:rPr>
      </w:pPr>
      <w:r w:rsidRPr="00357FA2">
        <w:rPr>
          <w:sz w:val="28"/>
          <w:szCs w:val="28"/>
        </w:rPr>
        <w:t>b</w:t>
      </w:r>
      <w:r w:rsidRPr="00357FA2">
        <w:rPr>
          <w:sz w:val="28"/>
          <w:szCs w:val="28"/>
          <w:lang w:val="vi-VN"/>
        </w:rPr>
        <w:t>) Tác động về giới</w:t>
      </w:r>
    </w:p>
    <w:p w14:paraId="136EA940" w14:textId="77777777" w:rsidR="003A30EB" w:rsidRPr="00357FA2" w:rsidRDefault="003A30EB" w:rsidP="00357FA2">
      <w:pPr>
        <w:pStyle w:val="BodyTextIndent2"/>
        <w:spacing w:before="120" w:line="276" w:lineRule="auto"/>
        <w:ind w:left="0" w:firstLine="709"/>
        <w:jc w:val="both"/>
        <w:rPr>
          <w:spacing w:val="-2"/>
          <w:sz w:val="28"/>
          <w:szCs w:val="28"/>
          <w:lang w:val="vi-VN"/>
        </w:rPr>
      </w:pPr>
      <w:r w:rsidRPr="00357FA2">
        <w:rPr>
          <w:spacing w:val="-2"/>
          <w:sz w:val="28"/>
          <w:szCs w:val="28"/>
          <w:lang w:val="vi-VN"/>
        </w:rPr>
        <w:t>Chính sách không ảnh hưởng đến cơ hội, điều kiện và thụ hưởng các quyền, lợi ích của mỗi giới do chính sách được áp dụng chung, không mang tính phân biệt.</w:t>
      </w:r>
    </w:p>
    <w:p w14:paraId="175FC30F" w14:textId="77777777" w:rsidR="003A30EB" w:rsidRPr="00357FA2" w:rsidRDefault="003A30EB" w:rsidP="00357FA2">
      <w:pPr>
        <w:pStyle w:val="BodyTextIndent2"/>
        <w:spacing w:before="120" w:line="276" w:lineRule="auto"/>
        <w:ind w:left="0" w:firstLine="709"/>
        <w:jc w:val="both"/>
        <w:rPr>
          <w:i/>
          <w:iCs/>
          <w:sz w:val="28"/>
          <w:szCs w:val="28"/>
          <w:lang w:val="vi-VN"/>
        </w:rPr>
      </w:pPr>
      <w:r w:rsidRPr="00357FA2">
        <w:rPr>
          <w:i/>
          <w:iCs/>
          <w:sz w:val="28"/>
          <w:szCs w:val="28"/>
          <w:lang w:val="vi-VN"/>
        </w:rPr>
        <w:t xml:space="preserve">c) Tác động về thủ tục hành chính: </w:t>
      </w:r>
    </w:p>
    <w:p w14:paraId="4FCAE2E0" w14:textId="1CA1FC64" w:rsidR="003A30EB" w:rsidRPr="00357FA2" w:rsidRDefault="003A30EB" w:rsidP="00357FA2">
      <w:pPr>
        <w:spacing w:before="120" w:after="120" w:line="276" w:lineRule="auto"/>
        <w:ind w:firstLine="709"/>
        <w:jc w:val="both"/>
        <w:rPr>
          <w:sz w:val="28"/>
          <w:szCs w:val="28"/>
        </w:rPr>
      </w:pP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sách</w:t>
      </w:r>
      <w:proofErr w:type="spellEnd"/>
      <w:r w:rsidR="00E00DB0" w:rsidRPr="00357FA2">
        <w:rPr>
          <w:sz w:val="28"/>
          <w:szCs w:val="28"/>
        </w:rPr>
        <w:t xml:space="preserve"> </w:t>
      </w:r>
      <w:proofErr w:type="spellStart"/>
      <w:r w:rsidR="00E00DB0" w:rsidRPr="00357FA2">
        <w:rPr>
          <w:sz w:val="28"/>
          <w:szCs w:val="28"/>
        </w:rPr>
        <w:t>không</w:t>
      </w:r>
      <w:proofErr w:type="spellEnd"/>
      <w:r w:rsidRPr="00357FA2">
        <w:rPr>
          <w:sz w:val="28"/>
          <w:szCs w:val="28"/>
        </w:rPr>
        <w:t xml:space="preserve"> </w:t>
      </w:r>
      <w:proofErr w:type="spellStart"/>
      <w:r w:rsidRPr="00357FA2">
        <w:rPr>
          <w:sz w:val="28"/>
          <w:szCs w:val="28"/>
        </w:rPr>
        <w:t>bổ</w:t>
      </w:r>
      <w:proofErr w:type="spellEnd"/>
      <w:r w:rsidRPr="00357FA2">
        <w:rPr>
          <w:sz w:val="28"/>
          <w:szCs w:val="28"/>
        </w:rPr>
        <w:t xml:space="preserve"> sung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thủ</w:t>
      </w:r>
      <w:proofErr w:type="spellEnd"/>
      <w:r w:rsidRPr="00357FA2">
        <w:rPr>
          <w:sz w:val="28"/>
          <w:szCs w:val="28"/>
        </w:rPr>
        <w:t xml:space="preserve"> </w:t>
      </w:r>
      <w:proofErr w:type="spellStart"/>
      <w:r w:rsidRPr="00357FA2">
        <w:rPr>
          <w:sz w:val="28"/>
          <w:szCs w:val="28"/>
        </w:rPr>
        <w:t>tục</w:t>
      </w:r>
      <w:proofErr w:type="spellEnd"/>
      <w:r w:rsidRPr="00357FA2">
        <w:rPr>
          <w:sz w:val="28"/>
          <w:szCs w:val="28"/>
        </w:rPr>
        <w:t xml:space="preserve"> </w:t>
      </w:r>
      <w:proofErr w:type="spellStart"/>
      <w:r w:rsidRPr="00357FA2">
        <w:rPr>
          <w:sz w:val="28"/>
          <w:szCs w:val="28"/>
        </w:rPr>
        <w:t>hành</w:t>
      </w:r>
      <w:proofErr w:type="spellEnd"/>
      <w:r w:rsidRPr="00357FA2">
        <w:rPr>
          <w:sz w:val="28"/>
          <w:szCs w:val="28"/>
        </w:rPr>
        <w:t xml:space="preserve"> </w:t>
      </w:r>
      <w:proofErr w:type="spellStart"/>
      <w:r w:rsidRPr="00357FA2">
        <w:rPr>
          <w:sz w:val="28"/>
          <w:szCs w:val="28"/>
        </w:rPr>
        <w:t>chính</w:t>
      </w:r>
      <w:proofErr w:type="spellEnd"/>
      <w:r w:rsidRPr="00357FA2">
        <w:rPr>
          <w:sz w:val="28"/>
          <w:szCs w:val="28"/>
        </w:rPr>
        <w:t xml:space="preserve"> </w:t>
      </w:r>
      <w:proofErr w:type="spellStart"/>
      <w:r w:rsidRPr="00357FA2">
        <w:rPr>
          <w:sz w:val="28"/>
          <w:szCs w:val="28"/>
        </w:rPr>
        <w:t>liên</w:t>
      </w:r>
      <w:proofErr w:type="spellEnd"/>
      <w:r w:rsidRPr="00357FA2">
        <w:rPr>
          <w:sz w:val="28"/>
          <w:szCs w:val="28"/>
        </w:rPr>
        <w:t xml:space="preserve"> </w:t>
      </w:r>
      <w:proofErr w:type="spellStart"/>
      <w:r w:rsidRPr="00357FA2">
        <w:rPr>
          <w:sz w:val="28"/>
          <w:szCs w:val="28"/>
        </w:rPr>
        <w:t>quan</w:t>
      </w:r>
      <w:proofErr w:type="spellEnd"/>
      <w:r w:rsidRPr="00357FA2">
        <w:rPr>
          <w:sz w:val="28"/>
          <w:szCs w:val="28"/>
        </w:rPr>
        <w:t xml:space="preserve"> </w:t>
      </w:r>
      <w:proofErr w:type="spellStart"/>
      <w:r w:rsidRPr="00357FA2">
        <w:rPr>
          <w:sz w:val="28"/>
          <w:szCs w:val="28"/>
        </w:rPr>
        <w:t>đến</w:t>
      </w:r>
      <w:proofErr w:type="spellEnd"/>
      <w:r w:rsidR="00E00DB0" w:rsidRPr="00357FA2">
        <w:rPr>
          <w:sz w:val="28"/>
          <w:szCs w:val="28"/>
        </w:rPr>
        <w:t xml:space="preserve"> </w:t>
      </w:r>
      <w:proofErr w:type="spellStart"/>
      <w:r w:rsidR="00E00DB0" w:rsidRPr="00357FA2">
        <w:rPr>
          <w:sz w:val="28"/>
          <w:szCs w:val="28"/>
        </w:rPr>
        <w:t>thực</w:t>
      </w:r>
      <w:proofErr w:type="spellEnd"/>
      <w:r w:rsidR="00E00DB0" w:rsidRPr="00357FA2">
        <w:rPr>
          <w:sz w:val="28"/>
          <w:szCs w:val="28"/>
        </w:rPr>
        <w:t xml:space="preserve"> </w:t>
      </w:r>
      <w:proofErr w:type="spellStart"/>
      <w:r w:rsidR="00E00DB0" w:rsidRPr="00357FA2">
        <w:rPr>
          <w:sz w:val="28"/>
          <w:szCs w:val="28"/>
        </w:rPr>
        <w:t>hiện</w:t>
      </w:r>
      <w:proofErr w:type="spellEnd"/>
      <w:r w:rsidR="00E00DB0" w:rsidRPr="00357FA2">
        <w:rPr>
          <w:sz w:val="28"/>
          <w:szCs w:val="28"/>
        </w:rPr>
        <w:t xml:space="preserve"> </w:t>
      </w:r>
      <w:proofErr w:type="spellStart"/>
      <w:r w:rsidR="00E00DB0" w:rsidRPr="00357FA2">
        <w:rPr>
          <w:sz w:val="28"/>
          <w:szCs w:val="28"/>
        </w:rPr>
        <w:t>nhiệm</w:t>
      </w:r>
      <w:proofErr w:type="spellEnd"/>
      <w:r w:rsidR="00E00DB0" w:rsidRPr="00357FA2">
        <w:rPr>
          <w:sz w:val="28"/>
          <w:szCs w:val="28"/>
        </w:rPr>
        <w:t xml:space="preserve"> </w:t>
      </w:r>
      <w:proofErr w:type="spellStart"/>
      <w:r w:rsidR="00E00DB0" w:rsidRPr="00357FA2">
        <w:rPr>
          <w:sz w:val="28"/>
          <w:szCs w:val="28"/>
        </w:rPr>
        <w:t>vụ</w:t>
      </w:r>
      <w:proofErr w:type="spellEnd"/>
      <w:r w:rsidR="00E00DB0" w:rsidRPr="00357FA2">
        <w:rPr>
          <w:sz w:val="28"/>
          <w:szCs w:val="28"/>
        </w:rPr>
        <w:t xml:space="preserve"> KH&amp;CN</w:t>
      </w:r>
      <w:r w:rsidRPr="00357FA2">
        <w:rPr>
          <w:sz w:val="28"/>
          <w:szCs w:val="28"/>
        </w:rPr>
        <w:t>.</w:t>
      </w:r>
    </w:p>
    <w:p w14:paraId="356E8FB4" w14:textId="77777777" w:rsidR="003A30EB" w:rsidRPr="00357FA2" w:rsidRDefault="003A30EB" w:rsidP="00357FA2">
      <w:pPr>
        <w:pStyle w:val="Heading6"/>
        <w:widowControl/>
        <w:spacing w:line="276" w:lineRule="auto"/>
        <w:ind w:firstLine="709"/>
        <w:rPr>
          <w:lang w:val="vi-VN"/>
        </w:rPr>
      </w:pPr>
      <w:r w:rsidRPr="00357FA2">
        <w:rPr>
          <w:lang w:val="vi-VN"/>
        </w:rPr>
        <w:t>d) Tác động tới hệ thống pháp luật:</w:t>
      </w:r>
    </w:p>
    <w:p w14:paraId="6D8BCE8B" w14:textId="77777777" w:rsidR="003A30EB" w:rsidRPr="00357FA2" w:rsidRDefault="003A30EB" w:rsidP="00357FA2">
      <w:pPr>
        <w:spacing w:before="120" w:after="120" w:line="276" w:lineRule="auto"/>
        <w:ind w:firstLine="709"/>
        <w:jc w:val="both"/>
        <w:rPr>
          <w:sz w:val="28"/>
          <w:szCs w:val="28"/>
          <w:lang w:val="vi-VN"/>
        </w:rPr>
      </w:pPr>
      <w:r w:rsidRPr="00357FA2">
        <w:rPr>
          <w:sz w:val="28"/>
          <w:szCs w:val="28"/>
          <w:lang w:val="vi-VN"/>
        </w:rPr>
        <w:t xml:space="preserve">- Bộ máy nhà nước: giải pháp này không có tác động tới bộ máy nhà nước. </w:t>
      </w:r>
    </w:p>
    <w:p w14:paraId="277FA8C1" w14:textId="77777777" w:rsidR="003A30EB" w:rsidRPr="00357FA2" w:rsidRDefault="003A30EB" w:rsidP="00357FA2">
      <w:pPr>
        <w:spacing w:before="120" w:after="120" w:line="276" w:lineRule="auto"/>
        <w:ind w:firstLine="709"/>
        <w:jc w:val="both"/>
        <w:rPr>
          <w:sz w:val="28"/>
          <w:szCs w:val="28"/>
          <w:lang w:val="vi-VN"/>
        </w:rPr>
      </w:pPr>
      <w:r w:rsidRPr="00357FA2">
        <w:rPr>
          <w:sz w:val="28"/>
          <w:szCs w:val="28"/>
          <w:lang w:val="vi-VN"/>
        </w:rPr>
        <w:t>- Các điều kiện bảo đảm thi hành: giải pháp này không cần bổ sung điều kiện thi hành.</w:t>
      </w:r>
    </w:p>
    <w:p w14:paraId="6779AA22" w14:textId="77777777" w:rsidR="003A30EB" w:rsidRPr="00357FA2" w:rsidRDefault="003A30EB" w:rsidP="00357FA2">
      <w:pPr>
        <w:spacing w:before="120" w:after="120" w:line="276" w:lineRule="auto"/>
        <w:ind w:firstLine="709"/>
        <w:jc w:val="both"/>
        <w:rPr>
          <w:sz w:val="28"/>
          <w:szCs w:val="28"/>
          <w:lang w:val="vi-VN"/>
        </w:rPr>
      </w:pPr>
      <w:r w:rsidRPr="00357FA2">
        <w:rPr>
          <w:sz w:val="28"/>
          <w:szCs w:val="28"/>
          <w:lang w:val="vi-VN"/>
        </w:rPr>
        <w:t>- Quyền cơ bản của công dân: giải pháp này không tác động tới các quyền cơ bản của công dân.</w:t>
      </w:r>
    </w:p>
    <w:p w14:paraId="4180D921" w14:textId="77777777" w:rsidR="003A30EB" w:rsidRPr="00357FA2" w:rsidRDefault="003A30EB" w:rsidP="00357FA2">
      <w:pPr>
        <w:spacing w:before="120" w:after="120" w:line="276" w:lineRule="auto"/>
        <w:ind w:firstLine="709"/>
        <w:jc w:val="both"/>
        <w:rPr>
          <w:sz w:val="28"/>
          <w:szCs w:val="28"/>
          <w:lang w:val="vi-VN"/>
        </w:rPr>
      </w:pPr>
      <w:r w:rsidRPr="00357FA2">
        <w:rPr>
          <w:sz w:val="28"/>
          <w:szCs w:val="28"/>
          <w:lang w:val="vi-VN"/>
        </w:rPr>
        <w:t>- Phù hợp hệ thống pháp luật: giải pháp này phù hợp với hệ thống pháp luật hiện hành và tình hình phát triển kinh tế - xã hội của nước ta hiện nay</w:t>
      </w:r>
      <w:r w:rsidR="00256F92" w:rsidRPr="00357FA2">
        <w:rPr>
          <w:sz w:val="28"/>
          <w:szCs w:val="28"/>
        </w:rPr>
        <w:t xml:space="preserve"> </w:t>
      </w:r>
      <w:proofErr w:type="spellStart"/>
      <w:r w:rsidR="00256F92" w:rsidRPr="00357FA2">
        <w:rPr>
          <w:sz w:val="28"/>
          <w:szCs w:val="28"/>
        </w:rPr>
        <w:t>và</w:t>
      </w:r>
      <w:proofErr w:type="spellEnd"/>
      <w:r w:rsidR="00256F92" w:rsidRPr="00357FA2">
        <w:rPr>
          <w:sz w:val="28"/>
          <w:szCs w:val="28"/>
        </w:rPr>
        <w:t xml:space="preserve"> xu </w:t>
      </w:r>
      <w:proofErr w:type="spellStart"/>
      <w:r w:rsidR="00256F92" w:rsidRPr="00357FA2">
        <w:rPr>
          <w:sz w:val="28"/>
          <w:szCs w:val="28"/>
        </w:rPr>
        <w:t>thế</w:t>
      </w:r>
      <w:proofErr w:type="spellEnd"/>
      <w:r w:rsidR="00256F92" w:rsidRPr="00357FA2">
        <w:rPr>
          <w:sz w:val="28"/>
          <w:szCs w:val="28"/>
        </w:rPr>
        <w:t xml:space="preserve"> </w:t>
      </w:r>
      <w:proofErr w:type="spellStart"/>
      <w:r w:rsidR="00256F92" w:rsidRPr="00357FA2">
        <w:rPr>
          <w:sz w:val="28"/>
          <w:szCs w:val="28"/>
        </w:rPr>
        <w:t>phát</w:t>
      </w:r>
      <w:proofErr w:type="spellEnd"/>
      <w:r w:rsidR="00256F92" w:rsidRPr="00357FA2">
        <w:rPr>
          <w:sz w:val="28"/>
          <w:szCs w:val="28"/>
        </w:rPr>
        <w:t xml:space="preserve"> </w:t>
      </w:r>
      <w:proofErr w:type="spellStart"/>
      <w:r w:rsidR="00256F92" w:rsidRPr="00357FA2">
        <w:rPr>
          <w:sz w:val="28"/>
          <w:szCs w:val="28"/>
        </w:rPr>
        <w:t>triển</w:t>
      </w:r>
      <w:proofErr w:type="spellEnd"/>
      <w:r w:rsidR="00256F92" w:rsidRPr="00357FA2">
        <w:rPr>
          <w:sz w:val="28"/>
          <w:szCs w:val="28"/>
        </w:rPr>
        <w:t xml:space="preserve"> KH&amp;CN </w:t>
      </w:r>
      <w:proofErr w:type="spellStart"/>
      <w:r w:rsidR="00256F92" w:rsidRPr="00357FA2">
        <w:rPr>
          <w:sz w:val="28"/>
          <w:szCs w:val="28"/>
        </w:rPr>
        <w:t>của</w:t>
      </w:r>
      <w:proofErr w:type="spellEnd"/>
      <w:r w:rsidR="00256F92" w:rsidRPr="00357FA2">
        <w:rPr>
          <w:sz w:val="28"/>
          <w:szCs w:val="28"/>
        </w:rPr>
        <w:t xml:space="preserve"> </w:t>
      </w:r>
      <w:proofErr w:type="spellStart"/>
      <w:r w:rsidR="00256F92" w:rsidRPr="00357FA2">
        <w:rPr>
          <w:sz w:val="28"/>
          <w:szCs w:val="28"/>
        </w:rPr>
        <w:t>thế</w:t>
      </w:r>
      <w:proofErr w:type="spellEnd"/>
      <w:r w:rsidR="00256F92" w:rsidRPr="00357FA2">
        <w:rPr>
          <w:sz w:val="28"/>
          <w:szCs w:val="28"/>
        </w:rPr>
        <w:t xml:space="preserve"> </w:t>
      </w:r>
      <w:proofErr w:type="spellStart"/>
      <w:r w:rsidR="00256F92" w:rsidRPr="00357FA2">
        <w:rPr>
          <w:sz w:val="28"/>
          <w:szCs w:val="28"/>
        </w:rPr>
        <w:t>giới</w:t>
      </w:r>
      <w:proofErr w:type="spellEnd"/>
      <w:r w:rsidRPr="00357FA2">
        <w:rPr>
          <w:sz w:val="28"/>
          <w:szCs w:val="28"/>
          <w:lang w:val="vi-VN"/>
        </w:rPr>
        <w:t>.</w:t>
      </w:r>
    </w:p>
    <w:p w14:paraId="0716ADB8" w14:textId="77777777" w:rsidR="003A30EB" w:rsidRPr="00357FA2" w:rsidRDefault="003A30EB" w:rsidP="00357FA2">
      <w:pPr>
        <w:spacing w:before="120" w:after="120" w:line="276" w:lineRule="auto"/>
        <w:ind w:firstLine="709"/>
        <w:jc w:val="both"/>
        <w:rPr>
          <w:sz w:val="28"/>
          <w:szCs w:val="28"/>
        </w:rPr>
      </w:pPr>
      <w:r w:rsidRPr="00357FA2">
        <w:rPr>
          <w:sz w:val="28"/>
          <w:szCs w:val="28"/>
          <w:lang w:val="vi-VN"/>
        </w:rPr>
        <w:lastRenderedPageBreak/>
        <w:t xml:space="preserve">- Tương thích với các điều ước quốc tế: giải pháp này </w:t>
      </w:r>
      <w:proofErr w:type="spellStart"/>
      <w:r w:rsidRPr="00357FA2">
        <w:rPr>
          <w:sz w:val="28"/>
          <w:szCs w:val="28"/>
        </w:rPr>
        <w:t>không</w:t>
      </w:r>
      <w:proofErr w:type="spellEnd"/>
      <w:r w:rsidRPr="00357FA2">
        <w:rPr>
          <w:sz w:val="28"/>
          <w:szCs w:val="28"/>
        </w:rPr>
        <w:t xml:space="preserve"> </w:t>
      </w:r>
      <w:proofErr w:type="spellStart"/>
      <w:r w:rsidRPr="00357FA2">
        <w:rPr>
          <w:sz w:val="28"/>
          <w:szCs w:val="28"/>
        </w:rPr>
        <w:t>ảnh</w:t>
      </w:r>
      <w:proofErr w:type="spellEnd"/>
      <w:r w:rsidRPr="00357FA2">
        <w:rPr>
          <w:sz w:val="28"/>
          <w:szCs w:val="28"/>
        </w:rPr>
        <w:t xml:space="preserve"> </w:t>
      </w:r>
      <w:proofErr w:type="spellStart"/>
      <w:r w:rsidRPr="00357FA2">
        <w:rPr>
          <w:sz w:val="28"/>
          <w:szCs w:val="28"/>
        </w:rPr>
        <w:t>hưởng</w:t>
      </w:r>
      <w:proofErr w:type="spellEnd"/>
      <w:r w:rsidRPr="00357FA2">
        <w:rPr>
          <w:sz w:val="28"/>
          <w:szCs w:val="28"/>
        </w:rPr>
        <w:t xml:space="preserve"> </w:t>
      </w:r>
      <w:proofErr w:type="spellStart"/>
      <w:r w:rsidRPr="00357FA2">
        <w:rPr>
          <w:sz w:val="28"/>
          <w:szCs w:val="28"/>
        </w:rPr>
        <w:t>đến</w:t>
      </w:r>
      <w:proofErr w:type="spellEnd"/>
      <w:r w:rsidRPr="00357FA2">
        <w:rPr>
          <w:sz w:val="28"/>
          <w:szCs w:val="28"/>
        </w:rPr>
        <w:t xml:space="preserve"> </w:t>
      </w:r>
      <w:proofErr w:type="spellStart"/>
      <w:r w:rsidRPr="00357FA2">
        <w:rPr>
          <w:sz w:val="28"/>
          <w:szCs w:val="28"/>
        </w:rPr>
        <w:t>các</w:t>
      </w:r>
      <w:proofErr w:type="spellEnd"/>
      <w:r w:rsidRPr="00357FA2">
        <w:rPr>
          <w:sz w:val="28"/>
          <w:szCs w:val="28"/>
        </w:rPr>
        <w:t xml:space="preserve"> </w:t>
      </w:r>
      <w:proofErr w:type="spellStart"/>
      <w:r w:rsidRPr="00357FA2">
        <w:rPr>
          <w:sz w:val="28"/>
          <w:szCs w:val="28"/>
        </w:rPr>
        <w:t>điều</w:t>
      </w:r>
      <w:proofErr w:type="spellEnd"/>
      <w:r w:rsidRPr="00357FA2">
        <w:rPr>
          <w:sz w:val="28"/>
          <w:szCs w:val="28"/>
        </w:rPr>
        <w:t xml:space="preserve"> </w:t>
      </w:r>
      <w:proofErr w:type="spellStart"/>
      <w:r w:rsidRPr="00357FA2">
        <w:rPr>
          <w:sz w:val="28"/>
          <w:szCs w:val="28"/>
        </w:rPr>
        <w:t>ước</w:t>
      </w:r>
      <w:proofErr w:type="spellEnd"/>
      <w:r w:rsidRPr="00357FA2">
        <w:rPr>
          <w:sz w:val="28"/>
          <w:szCs w:val="28"/>
        </w:rPr>
        <w:t xml:space="preserve"> </w:t>
      </w:r>
      <w:proofErr w:type="spellStart"/>
      <w:r w:rsidRPr="00357FA2">
        <w:rPr>
          <w:sz w:val="28"/>
          <w:szCs w:val="28"/>
        </w:rPr>
        <w:t>quốc</w:t>
      </w:r>
      <w:proofErr w:type="spellEnd"/>
      <w:r w:rsidRPr="00357FA2">
        <w:rPr>
          <w:sz w:val="28"/>
          <w:szCs w:val="28"/>
        </w:rPr>
        <w:t xml:space="preserve"> </w:t>
      </w:r>
      <w:proofErr w:type="spellStart"/>
      <w:r w:rsidRPr="00357FA2">
        <w:rPr>
          <w:sz w:val="28"/>
          <w:szCs w:val="28"/>
        </w:rPr>
        <w:t>tế</w:t>
      </w:r>
      <w:proofErr w:type="spellEnd"/>
      <w:r w:rsidRPr="00357FA2">
        <w:rPr>
          <w:sz w:val="28"/>
          <w:szCs w:val="28"/>
        </w:rPr>
        <w:t xml:space="preserve"> </w:t>
      </w:r>
      <w:proofErr w:type="spellStart"/>
      <w:r w:rsidRPr="00357FA2">
        <w:rPr>
          <w:sz w:val="28"/>
          <w:szCs w:val="28"/>
        </w:rPr>
        <w:t>mà</w:t>
      </w:r>
      <w:proofErr w:type="spellEnd"/>
      <w:r w:rsidRPr="00357FA2">
        <w:rPr>
          <w:sz w:val="28"/>
          <w:szCs w:val="28"/>
        </w:rPr>
        <w:t xml:space="preserve"> </w:t>
      </w:r>
      <w:proofErr w:type="spellStart"/>
      <w:r w:rsidRPr="00357FA2">
        <w:rPr>
          <w:sz w:val="28"/>
          <w:szCs w:val="28"/>
        </w:rPr>
        <w:t>Việt</w:t>
      </w:r>
      <w:proofErr w:type="spellEnd"/>
      <w:r w:rsidRPr="00357FA2">
        <w:rPr>
          <w:sz w:val="28"/>
          <w:szCs w:val="28"/>
        </w:rPr>
        <w:t xml:space="preserve"> Nam </w:t>
      </w:r>
      <w:proofErr w:type="spellStart"/>
      <w:r w:rsidRPr="00357FA2">
        <w:rPr>
          <w:sz w:val="28"/>
          <w:szCs w:val="28"/>
        </w:rPr>
        <w:t>là</w:t>
      </w:r>
      <w:proofErr w:type="spellEnd"/>
      <w:r w:rsidRPr="00357FA2">
        <w:rPr>
          <w:sz w:val="28"/>
          <w:szCs w:val="28"/>
        </w:rPr>
        <w:t xml:space="preserve"> </w:t>
      </w:r>
      <w:proofErr w:type="spellStart"/>
      <w:r w:rsidRPr="00357FA2">
        <w:rPr>
          <w:sz w:val="28"/>
          <w:szCs w:val="28"/>
        </w:rPr>
        <w:t>thành</w:t>
      </w:r>
      <w:proofErr w:type="spellEnd"/>
      <w:r w:rsidRPr="00357FA2">
        <w:rPr>
          <w:sz w:val="28"/>
          <w:szCs w:val="28"/>
        </w:rPr>
        <w:t xml:space="preserve"> </w:t>
      </w:r>
      <w:proofErr w:type="spellStart"/>
      <w:r w:rsidRPr="00357FA2">
        <w:rPr>
          <w:sz w:val="28"/>
          <w:szCs w:val="28"/>
        </w:rPr>
        <w:t>viên</w:t>
      </w:r>
      <w:proofErr w:type="spellEnd"/>
      <w:r w:rsidRPr="00357FA2">
        <w:rPr>
          <w:sz w:val="28"/>
          <w:szCs w:val="28"/>
        </w:rPr>
        <w:t>.</w:t>
      </w:r>
    </w:p>
    <w:p w14:paraId="0C132072" w14:textId="77777777" w:rsidR="00A92196" w:rsidRPr="00357FA2" w:rsidRDefault="00A92196" w:rsidP="00357FA2">
      <w:pPr>
        <w:pStyle w:val="Heading4"/>
        <w:spacing w:line="276" w:lineRule="auto"/>
        <w:ind w:firstLine="709"/>
        <w:rPr>
          <w:lang w:val="vi-VN"/>
        </w:rPr>
      </w:pPr>
      <w:r w:rsidRPr="00357FA2">
        <w:rPr>
          <w:lang w:val="en-US"/>
        </w:rPr>
        <w:t>5</w:t>
      </w:r>
      <w:r w:rsidRPr="00357FA2">
        <w:rPr>
          <w:lang w:val="vi-VN"/>
        </w:rPr>
        <w:t>.5. Kiến nghị giải pháp lựa chọn</w:t>
      </w:r>
    </w:p>
    <w:p w14:paraId="54D07C85" w14:textId="063A1DBD" w:rsidR="00A92196" w:rsidRPr="00357FA2" w:rsidRDefault="00A92196" w:rsidP="00357FA2">
      <w:pPr>
        <w:spacing w:before="120" w:after="120" w:line="276" w:lineRule="auto"/>
        <w:ind w:firstLine="709"/>
        <w:jc w:val="both"/>
        <w:rPr>
          <w:sz w:val="28"/>
          <w:szCs w:val="28"/>
        </w:rPr>
      </w:pPr>
      <w:r w:rsidRPr="00357FA2">
        <w:rPr>
          <w:sz w:val="28"/>
          <w:szCs w:val="28"/>
          <w:lang w:val="vi-VN"/>
        </w:rPr>
        <w:t xml:space="preserve">Từ những phân tích nêu trên, Bộ Khoa học và Công nghệ kiến nghị lựa chọn </w:t>
      </w:r>
      <w:proofErr w:type="spellStart"/>
      <w:r w:rsidRPr="00357FA2">
        <w:rPr>
          <w:sz w:val="28"/>
          <w:szCs w:val="28"/>
        </w:rPr>
        <w:t>phương</w:t>
      </w:r>
      <w:proofErr w:type="spellEnd"/>
      <w:r w:rsidRPr="00357FA2">
        <w:rPr>
          <w:sz w:val="28"/>
          <w:szCs w:val="28"/>
        </w:rPr>
        <w:t xml:space="preserve"> </w:t>
      </w:r>
      <w:proofErr w:type="spellStart"/>
      <w:r w:rsidRPr="00357FA2">
        <w:rPr>
          <w:sz w:val="28"/>
          <w:szCs w:val="28"/>
        </w:rPr>
        <w:t>án</w:t>
      </w:r>
      <w:proofErr w:type="spellEnd"/>
      <w:r w:rsidRPr="00357FA2">
        <w:rPr>
          <w:sz w:val="28"/>
          <w:szCs w:val="28"/>
        </w:rPr>
        <w:t xml:space="preserve"> 2 </w:t>
      </w:r>
      <w:r w:rsidRPr="00357FA2">
        <w:rPr>
          <w:sz w:val="28"/>
          <w:szCs w:val="28"/>
          <w:lang w:val="vi-VN"/>
        </w:rPr>
        <w:t xml:space="preserve">là phương án đem lại nhiều tác động tích cực, đáp ứng yêu cầu đòi hỏi của thực tiễn quản lý, </w:t>
      </w:r>
      <w:proofErr w:type="spellStart"/>
      <w:r w:rsidRPr="00357FA2">
        <w:rPr>
          <w:sz w:val="28"/>
          <w:szCs w:val="28"/>
        </w:rPr>
        <w:t>giúp</w:t>
      </w:r>
      <w:proofErr w:type="spellEnd"/>
      <w:r w:rsidRPr="00357FA2">
        <w:rPr>
          <w:sz w:val="28"/>
          <w:szCs w:val="28"/>
        </w:rPr>
        <w:t xml:space="preserve"> </w:t>
      </w:r>
      <w:proofErr w:type="spellStart"/>
      <w:r w:rsidRPr="00357FA2">
        <w:rPr>
          <w:sz w:val="28"/>
          <w:szCs w:val="28"/>
        </w:rPr>
        <w:t>nâng</w:t>
      </w:r>
      <w:proofErr w:type="spellEnd"/>
      <w:r w:rsidRPr="00357FA2">
        <w:rPr>
          <w:sz w:val="28"/>
          <w:szCs w:val="28"/>
        </w:rPr>
        <w:t xml:space="preserve"> </w:t>
      </w:r>
      <w:proofErr w:type="spellStart"/>
      <w:r w:rsidRPr="00357FA2">
        <w:rPr>
          <w:sz w:val="28"/>
          <w:szCs w:val="28"/>
        </w:rPr>
        <w:t>cao</w:t>
      </w:r>
      <w:proofErr w:type="spellEnd"/>
      <w:r w:rsidRPr="00357FA2">
        <w:rPr>
          <w:sz w:val="28"/>
          <w:szCs w:val="28"/>
        </w:rPr>
        <w:t xml:space="preserve"> </w:t>
      </w:r>
      <w:proofErr w:type="spellStart"/>
      <w:r w:rsidRPr="00357FA2">
        <w:rPr>
          <w:sz w:val="28"/>
          <w:szCs w:val="28"/>
        </w:rPr>
        <w:t>hiệu</w:t>
      </w:r>
      <w:proofErr w:type="spellEnd"/>
      <w:r w:rsidRPr="00357FA2">
        <w:rPr>
          <w:sz w:val="28"/>
          <w:szCs w:val="28"/>
        </w:rPr>
        <w:t xml:space="preserve"> </w:t>
      </w:r>
      <w:proofErr w:type="spellStart"/>
      <w:r w:rsidRPr="00357FA2">
        <w:rPr>
          <w:sz w:val="28"/>
          <w:szCs w:val="28"/>
        </w:rPr>
        <w:t>quả</w:t>
      </w:r>
      <w:proofErr w:type="spellEnd"/>
      <w:r w:rsidRPr="00357FA2">
        <w:rPr>
          <w:sz w:val="28"/>
          <w:szCs w:val="28"/>
        </w:rPr>
        <w:t xml:space="preserve">, </w:t>
      </w:r>
      <w:proofErr w:type="spellStart"/>
      <w:r w:rsidRPr="00357FA2">
        <w:rPr>
          <w:sz w:val="28"/>
          <w:szCs w:val="28"/>
        </w:rPr>
        <w:t>hiệu</w:t>
      </w:r>
      <w:proofErr w:type="spellEnd"/>
      <w:r w:rsidRPr="00357FA2">
        <w:rPr>
          <w:sz w:val="28"/>
          <w:szCs w:val="28"/>
        </w:rPr>
        <w:t xml:space="preserve"> </w:t>
      </w:r>
      <w:proofErr w:type="spellStart"/>
      <w:r w:rsidRPr="00357FA2">
        <w:rPr>
          <w:sz w:val="28"/>
          <w:szCs w:val="28"/>
        </w:rPr>
        <w:t>lực</w:t>
      </w:r>
      <w:proofErr w:type="spellEnd"/>
      <w:r w:rsidR="00E00DB0" w:rsidRPr="00357FA2">
        <w:rPr>
          <w:sz w:val="28"/>
          <w:szCs w:val="28"/>
        </w:rPr>
        <w:t xml:space="preserve"> </w:t>
      </w:r>
      <w:proofErr w:type="spellStart"/>
      <w:r w:rsidR="00E00DB0" w:rsidRPr="00357FA2">
        <w:rPr>
          <w:sz w:val="28"/>
          <w:szCs w:val="28"/>
        </w:rPr>
        <w:t>cơ</w:t>
      </w:r>
      <w:proofErr w:type="spellEnd"/>
      <w:r w:rsidR="00E00DB0" w:rsidRPr="00357FA2">
        <w:rPr>
          <w:sz w:val="28"/>
          <w:szCs w:val="28"/>
        </w:rPr>
        <w:t xml:space="preserve"> </w:t>
      </w:r>
      <w:proofErr w:type="spellStart"/>
      <w:r w:rsidR="00E00DB0" w:rsidRPr="00357FA2">
        <w:rPr>
          <w:sz w:val="28"/>
          <w:szCs w:val="28"/>
        </w:rPr>
        <w:t>chế</w:t>
      </w:r>
      <w:proofErr w:type="spellEnd"/>
      <w:r w:rsidRPr="00357FA2">
        <w:rPr>
          <w:sz w:val="28"/>
          <w:szCs w:val="28"/>
        </w:rPr>
        <w:t xml:space="preserve"> </w:t>
      </w:r>
      <w:proofErr w:type="spellStart"/>
      <w:r w:rsidRPr="00357FA2">
        <w:rPr>
          <w:sz w:val="28"/>
          <w:szCs w:val="28"/>
        </w:rPr>
        <w:t>quản</w:t>
      </w:r>
      <w:proofErr w:type="spellEnd"/>
      <w:r w:rsidRPr="00357FA2">
        <w:rPr>
          <w:sz w:val="28"/>
          <w:szCs w:val="28"/>
        </w:rPr>
        <w:t xml:space="preserve"> </w:t>
      </w:r>
      <w:proofErr w:type="spellStart"/>
      <w:r w:rsidRPr="00357FA2">
        <w:rPr>
          <w:sz w:val="28"/>
          <w:szCs w:val="28"/>
        </w:rPr>
        <w:t>lý</w:t>
      </w:r>
      <w:proofErr w:type="spellEnd"/>
      <w:r w:rsidR="00E00DB0" w:rsidRPr="00357FA2">
        <w:rPr>
          <w:sz w:val="28"/>
          <w:szCs w:val="28"/>
        </w:rPr>
        <w:t xml:space="preserve"> </w:t>
      </w:r>
      <w:proofErr w:type="spellStart"/>
      <w:r w:rsidR="00E00DB0" w:rsidRPr="00357FA2">
        <w:rPr>
          <w:sz w:val="28"/>
          <w:szCs w:val="28"/>
        </w:rPr>
        <w:t>kinh</w:t>
      </w:r>
      <w:proofErr w:type="spellEnd"/>
      <w:r w:rsidR="00E00DB0" w:rsidRPr="00357FA2">
        <w:rPr>
          <w:sz w:val="28"/>
          <w:szCs w:val="28"/>
        </w:rPr>
        <w:t xml:space="preserve"> </w:t>
      </w:r>
      <w:proofErr w:type="spellStart"/>
      <w:r w:rsidR="00E00DB0" w:rsidRPr="00357FA2">
        <w:rPr>
          <w:sz w:val="28"/>
          <w:szCs w:val="28"/>
        </w:rPr>
        <w:t>phí</w:t>
      </w:r>
      <w:proofErr w:type="spellEnd"/>
      <w:r w:rsidRPr="00357FA2">
        <w:rPr>
          <w:sz w:val="28"/>
          <w:szCs w:val="28"/>
        </w:rPr>
        <w:t xml:space="preserve"> </w:t>
      </w:r>
      <w:proofErr w:type="spellStart"/>
      <w:r w:rsidR="00E00DB0" w:rsidRPr="00357FA2">
        <w:rPr>
          <w:sz w:val="28"/>
          <w:szCs w:val="28"/>
        </w:rPr>
        <w:t>thực</w:t>
      </w:r>
      <w:proofErr w:type="spellEnd"/>
      <w:r w:rsidR="00E00DB0" w:rsidRPr="00357FA2">
        <w:rPr>
          <w:sz w:val="28"/>
          <w:szCs w:val="28"/>
        </w:rPr>
        <w:t xml:space="preserve"> </w:t>
      </w:r>
      <w:proofErr w:type="spellStart"/>
      <w:r w:rsidR="00E00DB0" w:rsidRPr="00357FA2">
        <w:rPr>
          <w:sz w:val="28"/>
          <w:szCs w:val="28"/>
        </w:rPr>
        <w:t>hiện</w:t>
      </w:r>
      <w:proofErr w:type="spellEnd"/>
      <w:r w:rsidR="00E00DB0" w:rsidRPr="00357FA2">
        <w:rPr>
          <w:sz w:val="28"/>
          <w:szCs w:val="28"/>
        </w:rPr>
        <w:t xml:space="preserve"> </w:t>
      </w:r>
      <w:proofErr w:type="spellStart"/>
      <w:r w:rsidR="00E00DB0" w:rsidRPr="00357FA2">
        <w:rPr>
          <w:sz w:val="28"/>
          <w:szCs w:val="28"/>
        </w:rPr>
        <w:t>nhiệm</w:t>
      </w:r>
      <w:proofErr w:type="spellEnd"/>
      <w:r w:rsidR="00E00DB0" w:rsidRPr="00357FA2">
        <w:rPr>
          <w:sz w:val="28"/>
          <w:szCs w:val="28"/>
        </w:rPr>
        <w:t xml:space="preserve"> </w:t>
      </w:r>
      <w:proofErr w:type="spellStart"/>
      <w:r w:rsidR="00E00DB0" w:rsidRPr="00357FA2">
        <w:rPr>
          <w:sz w:val="28"/>
          <w:szCs w:val="28"/>
        </w:rPr>
        <w:t>vụ</w:t>
      </w:r>
      <w:proofErr w:type="spellEnd"/>
      <w:r w:rsidR="00E00DB0" w:rsidRPr="00357FA2">
        <w:rPr>
          <w:sz w:val="28"/>
          <w:szCs w:val="28"/>
        </w:rPr>
        <w:t xml:space="preserve"> </w:t>
      </w:r>
      <w:r w:rsidRPr="00357FA2">
        <w:rPr>
          <w:sz w:val="28"/>
          <w:szCs w:val="28"/>
        </w:rPr>
        <w:t>KH&amp;CN</w:t>
      </w:r>
      <w:r w:rsidR="00E00DB0" w:rsidRPr="00357FA2">
        <w:rPr>
          <w:sz w:val="28"/>
          <w:szCs w:val="28"/>
        </w:rPr>
        <w:t xml:space="preserve"> </w:t>
      </w:r>
      <w:proofErr w:type="spellStart"/>
      <w:r w:rsidR="00E00DB0" w:rsidRPr="00357FA2">
        <w:rPr>
          <w:sz w:val="28"/>
          <w:szCs w:val="28"/>
        </w:rPr>
        <w:t>sử</w:t>
      </w:r>
      <w:proofErr w:type="spellEnd"/>
      <w:r w:rsidR="00E00DB0" w:rsidRPr="00357FA2">
        <w:rPr>
          <w:sz w:val="28"/>
          <w:szCs w:val="28"/>
        </w:rPr>
        <w:t xml:space="preserve"> </w:t>
      </w:r>
      <w:proofErr w:type="spellStart"/>
      <w:r w:rsidR="00E00DB0" w:rsidRPr="00357FA2">
        <w:rPr>
          <w:sz w:val="28"/>
          <w:szCs w:val="28"/>
        </w:rPr>
        <w:t>dụng</w:t>
      </w:r>
      <w:proofErr w:type="spellEnd"/>
      <w:r w:rsidR="00E00DB0" w:rsidRPr="00357FA2">
        <w:rPr>
          <w:sz w:val="28"/>
          <w:szCs w:val="28"/>
        </w:rPr>
        <w:t xml:space="preserve"> NSNN</w:t>
      </w:r>
      <w:r w:rsidRPr="00357FA2">
        <w:rPr>
          <w:sz w:val="28"/>
          <w:szCs w:val="28"/>
        </w:rPr>
        <w:t>.</w:t>
      </w:r>
    </w:p>
    <w:p w14:paraId="0022AE08" w14:textId="77777777" w:rsidR="0088298D" w:rsidRPr="00357FA2" w:rsidRDefault="0088298D" w:rsidP="00357FA2">
      <w:pPr>
        <w:pStyle w:val="Heading1"/>
        <w:spacing w:line="276" w:lineRule="auto"/>
        <w:ind w:firstLine="709"/>
        <w:rPr>
          <w:sz w:val="26"/>
          <w:szCs w:val="26"/>
          <w:lang w:val="vi-VN"/>
        </w:rPr>
      </w:pPr>
      <w:bookmarkStart w:id="18" w:name="_Toc18657742"/>
      <w:bookmarkStart w:id="19" w:name="_Toc18914562"/>
      <w:r w:rsidRPr="00357FA2">
        <w:rPr>
          <w:sz w:val="26"/>
          <w:szCs w:val="26"/>
          <w:lang w:val="vi-VN"/>
        </w:rPr>
        <w:t xml:space="preserve">III. </w:t>
      </w:r>
      <w:bookmarkEnd w:id="18"/>
      <w:bookmarkEnd w:id="19"/>
      <w:r w:rsidRPr="00357FA2">
        <w:rPr>
          <w:sz w:val="26"/>
          <w:szCs w:val="26"/>
          <w:lang w:val="vi-VN"/>
        </w:rPr>
        <w:t>Ý KIẾN THAM VẤN</w:t>
      </w:r>
    </w:p>
    <w:p w14:paraId="4D7B2287" w14:textId="48D908CD"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xml:space="preserve">Quá trình xây dựng dự thảo Báo cáo đánh giá tác động đối với đề nghị xây dựng </w:t>
      </w:r>
      <w:proofErr w:type="spellStart"/>
      <w:r w:rsidR="00E00DB0" w:rsidRPr="00357FA2">
        <w:rPr>
          <w:sz w:val="28"/>
          <w:szCs w:val="28"/>
        </w:rPr>
        <w:t>Nghị</w:t>
      </w:r>
      <w:proofErr w:type="spellEnd"/>
      <w:r w:rsidR="00E00DB0" w:rsidRPr="00357FA2">
        <w:rPr>
          <w:sz w:val="28"/>
          <w:szCs w:val="28"/>
        </w:rPr>
        <w:t xml:space="preserve"> </w:t>
      </w:r>
      <w:proofErr w:type="spellStart"/>
      <w:r w:rsidR="00E00DB0" w:rsidRPr="00357FA2">
        <w:rPr>
          <w:sz w:val="28"/>
          <w:szCs w:val="28"/>
        </w:rPr>
        <w:t>định</w:t>
      </w:r>
      <w:proofErr w:type="spellEnd"/>
      <w:r w:rsidRPr="00357FA2">
        <w:rPr>
          <w:sz w:val="28"/>
          <w:szCs w:val="28"/>
          <w:lang w:val="vi-VN"/>
        </w:rPr>
        <w:t xml:space="preserve"> sửa đổi, bổ sung một số điều của</w:t>
      </w:r>
      <w:r w:rsidR="00F37722" w:rsidRPr="00357FA2">
        <w:rPr>
          <w:sz w:val="28"/>
          <w:szCs w:val="28"/>
        </w:rPr>
        <w:t xml:space="preserve"> </w:t>
      </w:r>
      <w:proofErr w:type="spellStart"/>
      <w:r w:rsidR="00E00DB0" w:rsidRPr="00357FA2">
        <w:rPr>
          <w:sz w:val="28"/>
          <w:szCs w:val="28"/>
        </w:rPr>
        <w:t>Nghị</w:t>
      </w:r>
      <w:proofErr w:type="spellEnd"/>
      <w:r w:rsidR="00E00DB0" w:rsidRPr="00357FA2">
        <w:rPr>
          <w:sz w:val="28"/>
          <w:szCs w:val="28"/>
        </w:rPr>
        <w:t xml:space="preserve"> </w:t>
      </w:r>
      <w:proofErr w:type="spellStart"/>
      <w:r w:rsidR="00E00DB0" w:rsidRPr="00357FA2">
        <w:rPr>
          <w:sz w:val="28"/>
          <w:szCs w:val="28"/>
        </w:rPr>
        <w:t>định</w:t>
      </w:r>
      <w:proofErr w:type="spellEnd"/>
      <w:r w:rsidR="00E00DB0" w:rsidRPr="00357FA2">
        <w:rPr>
          <w:sz w:val="28"/>
          <w:szCs w:val="28"/>
        </w:rPr>
        <w:t xml:space="preserve"> </w:t>
      </w:r>
      <w:proofErr w:type="spellStart"/>
      <w:r w:rsidR="00E00DB0" w:rsidRPr="00357FA2">
        <w:rPr>
          <w:sz w:val="28"/>
          <w:szCs w:val="28"/>
        </w:rPr>
        <w:t>số</w:t>
      </w:r>
      <w:proofErr w:type="spellEnd"/>
      <w:r w:rsidR="00E00DB0" w:rsidRPr="00357FA2">
        <w:rPr>
          <w:sz w:val="28"/>
          <w:szCs w:val="28"/>
        </w:rPr>
        <w:t xml:space="preserve"> 95/2014/NĐ-CP</w:t>
      </w:r>
      <w:r w:rsidRPr="00357FA2">
        <w:rPr>
          <w:sz w:val="28"/>
          <w:szCs w:val="28"/>
          <w:lang w:val="vi-VN"/>
        </w:rPr>
        <w:t xml:space="preserve">, Bộ Khoa học và Công nghệ đã gửi công văn (Công văn số </w:t>
      </w:r>
      <w:r w:rsidR="00F37722" w:rsidRPr="00357FA2">
        <w:rPr>
          <w:sz w:val="28"/>
          <w:szCs w:val="28"/>
        </w:rPr>
        <w:t xml:space="preserve">  </w:t>
      </w:r>
      <w:r w:rsidRPr="00357FA2">
        <w:rPr>
          <w:sz w:val="28"/>
          <w:szCs w:val="28"/>
          <w:lang w:val="vi-VN"/>
        </w:rPr>
        <w:t>/BKHCN-</w:t>
      </w:r>
      <w:r w:rsidR="00E00DB0" w:rsidRPr="00357FA2">
        <w:rPr>
          <w:sz w:val="28"/>
          <w:szCs w:val="28"/>
        </w:rPr>
        <w:t>KHTC</w:t>
      </w:r>
      <w:r w:rsidR="00F37722" w:rsidRPr="00357FA2">
        <w:rPr>
          <w:sz w:val="28"/>
          <w:szCs w:val="28"/>
        </w:rPr>
        <w:t xml:space="preserve"> </w:t>
      </w:r>
      <w:r w:rsidRPr="00357FA2">
        <w:rPr>
          <w:sz w:val="28"/>
          <w:szCs w:val="28"/>
          <w:lang w:val="vi-VN"/>
        </w:rPr>
        <w:t>ngày</w:t>
      </w:r>
      <w:r w:rsidR="00F37722" w:rsidRPr="00357FA2">
        <w:rPr>
          <w:sz w:val="28"/>
          <w:szCs w:val="28"/>
        </w:rPr>
        <w:t xml:space="preserve"> …/…/202</w:t>
      </w:r>
      <w:r w:rsidR="002E0CCB" w:rsidRPr="00357FA2">
        <w:rPr>
          <w:sz w:val="28"/>
          <w:szCs w:val="28"/>
        </w:rPr>
        <w:t>4</w:t>
      </w:r>
      <w:r w:rsidR="00F37722" w:rsidRPr="00357FA2">
        <w:rPr>
          <w:sz w:val="28"/>
          <w:szCs w:val="28"/>
        </w:rPr>
        <w:t>)</w:t>
      </w:r>
      <w:r w:rsidRPr="00357FA2">
        <w:rPr>
          <w:sz w:val="28"/>
          <w:szCs w:val="28"/>
          <w:lang w:val="vi-VN"/>
        </w:rPr>
        <w:t xml:space="preserve"> để lấy ý kiến của các bộ, cơ quan ngang bộ, cơ quan thuộc Chính phủ, Ủy ban nhân dân các tỉnh, thành phố trực thuộc Trung ương, </w:t>
      </w:r>
      <w:proofErr w:type="spellStart"/>
      <w:r w:rsidR="000F4B92" w:rsidRPr="00357FA2">
        <w:rPr>
          <w:sz w:val="28"/>
          <w:szCs w:val="28"/>
        </w:rPr>
        <w:t>doanh</w:t>
      </w:r>
      <w:proofErr w:type="spellEnd"/>
      <w:r w:rsidR="000F4B92" w:rsidRPr="00357FA2">
        <w:rPr>
          <w:sz w:val="28"/>
          <w:szCs w:val="28"/>
        </w:rPr>
        <w:t xml:space="preserve"> </w:t>
      </w:r>
      <w:proofErr w:type="spellStart"/>
      <w:r w:rsidR="000F4B92" w:rsidRPr="00357FA2">
        <w:rPr>
          <w:sz w:val="28"/>
          <w:szCs w:val="28"/>
        </w:rPr>
        <w:t>nghiệp</w:t>
      </w:r>
      <w:proofErr w:type="spellEnd"/>
      <w:r w:rsidRPr="00357FA2">
        <w:rPr>
          <w:sz w:val="28"/>
          <w:szCs w:val="28"/>
          <w:lang w:val="vi-VN"/>
        </w:rPr>
        <w:t xml:space="preserve">, cũng như đã đăng tải trên Cổng thông tin điện tử của Chính phủ (từ ngày </w:t>
      </w:r>
      <w:r w:rsidR="00F37722" w:rsidRPr="00357FA2">
        <w:rPr>
          <w:sz w:val="28"/>
          <w:szCs w:val="28"/>
        </w:rPr>
        <w:t>…</w:t>
      </w:r>
      <w:r w:rsidRPr="00357FA2">
        <w:rPr>
          <w:sz w:val="28"/>
          <w:szCs w:val="28"/>
          <w:lang w:val="vi-VN"/>
        </w:rPr>
        <w:t>/</w:t>
      </w:r>
      <w:r w:rsidR="00F37722" w:rsidRPr="00357FA2">
        <w:rPr>
          <w:sz w:val="28"/>
          <w:szCs w:val="28"/>
        </w:rPr>
        <w:t>…</w:t>
      </w:r>
      <w:r w:rsidRPr="00357FA2">
        <w:rPr>
          <w:sz w:val="28"/>
          <w:szCs w:val="28"/>
          <w:lang w:val="vi-VN"/>
        </w:rPr>
        <w:t>/202</w:t>
      </w:r>
      <w:r w:rsidR="002E0CCB" w:rsidRPr="00357FA2">
        <w:rPr>
          <w:sz w:val="28"/>
          <w:szCs w:val="28"/>
        </w:rPr>
        <w:t>4</w:t>
      </w:r>
      <w:r w:rsidRPr="00357FA2">
        <w:rPr>
          <w:sz w:val="28"/>
          <w:szCs w:val="28"/>
          <w:lang w:val="vi-VN"/>
        </w:rPr>
        <w:t xml:space="preserve">) và Cổng thông tin điện tử của Bộ Khoa học và Công nghệ (từ ngày </w:t>
      </w:r>
      <w:r w:rsidR="00F37722" w:rsidRPr="00357FA2">
        <w:rPr>
          <w:sz w:val="28"/>
          <w:szCs w:val="28"/>
        </w:rPr>
        <w:t>…</w:t>
      </w:r>
      <w:r w:rsidRPr="00357FA2">
        <w:rPr>
          <w:sz w:val="28"/>
          <w:szCs w:val="28"/>
          <w:lang w:val="vi-VN"/>
        </w:rPr>
        <w:t>/</w:t>
      </w:r>
      <w:r w:rsidR="00F37722" w:rsidRPr="00357FA2">
        <w:rPr>
          <w:sz w:val="28"/>
          <w:szCs w:val="28"/>
        </w:rPr>
        <w:t>…</w:t>
      </w:r>
      <w:r w:rsidRPr="00357FA2">
        <w:rPr>
          <w:sz w:val="28"/>
          <w:szCs w:val="28"/>
          <w:lang w:val="vi-VN"/>
        </w:rPr>
        <w:t>/202</w:t>
      </w:r>
      <w:r w:rsidR="002E0CCB" w:rsidRPr="00357FA2">
        <w:rPr>
          <w:sz w:val="28"/>
          <w:szCs w:val="28"/>
        </w:rPr>
        <w:t>4</w:t>
      </w:r>
      <w:r w:rsidRPr="00357FA2">
        <w:rPr>
          <w:sz w:val="28"/>
          <w:szCs w:val="28"/>
          <w:lang w:val="vi-VN"/>
        </w:rPr>
        <w:t xml:space="preserve">) để lấy ý kiến rộng rãi các tổ chức, cá nhân liên quan. </w:t>
      </w:r>
    </w:p>
    <w:p w14:paraId="07E862AD" w14:textId="3E79A849"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xml:space="preserve">Tính đến nay, Bộ Khoa học và Công nghệ đã nhận được </w:t>
      </w:r>
      <w:r w:rsidR="00F37722" w:rsidRPr="00357FA2">
        <w:rPr>
          <w:sz w:val="28"/>
          <w:szCs w:val="28"/>
        </w:rPr>
        <w:t>…</w:t>
      </w:r>
      <w:r w:rsidRPr="00357FA2">
        <w:rPr>
          <w:sz w:val="28"/>
          <w:szCs w:val="28"/>
          <w:lang w:val="vi-VN"/>
        </w:rPr>
        <w:t xml:space="preserve">ý kiến góp ý (ý kiến của </w:t>
      </w:r>
      <w:r w:rsidR="00F37722" w:rsidRPr="00357FA2">
        <w:rPr>
          <w:sz w:val="28"/>
          <w:szCs w:val="28"/>
        </w:rPr>
        <w:t>…</w:t>
      </w:r>
      <w:r w:rsidRPr="00357FA2">
        <w:rPr>
          <w:sz w:val="28"/>
          <w:szCs w:val="28"/>
          <w:lang w:val="vi-VN"/>
        </w:rPr>
        <w:t xml:space="preserve"> bộ, cơ quan ngang bộ, cơ quan thuộc Chính phủ, </w:t>
      </w:r>
      <w:r w:rsidR="00F37722" w:rsidRPr="00357FA2">
        <w:rPr>
          <w:sz w:val="28"/>
          <w:szCs w:val="28"/>
        </w:rPr>
        <w:t>..</w:t>
      </w:r>
      <w:r w:rsidRPr="00357FA2">
        <w:rPr>
          <w:sz w:val="28"/>
          <w:szCs w:val="28"/>
          <w:lang w:val="vi-VN"/>
        </w:rPr>
        <w:t xml:space="preserve"> tỉnh, thành phố,</w:t>
      </w:r>
      <w:r w:rsidR="000F4B92" w:rsidRPr="00357FA2">
        <w:rPr>
          <w:sz w:val="28"/>
          <w:szCs w:val="28"/>
        </w:rPr>
        <w:t>…</w:t>
      </w:r>
      <w:proofErr w:type="spellStart"/>
      <w:r w:rsidR="000F4B92" w:rsidRPr="00357FA2">
        <w:rPr>
          <w:sz w:val="28"/>
          <w:szCs w:val="28"/>
        </w:rPr>
        <w:t>doanh</w:t>
      </w:r>
      <w:proofErr w:type="spellEnd"/>
      <w:r w:rsidR="000F4B92" w:rsidRPr="00357FA2">
        <w:rPr>
          <w:sz w:val="28"/>
          <w:szCs w:val="28"/>
        </w:rPr>
        <w:t xml:space="preserve"> </w:t>
      </w:r>
      <w:proofErr w:type="spellStart"/>
      <w:r w:rsidR="000F4B92" w:rsidRPr="00357FA2">
        <w:rPr>
          <w:sz w:val="28"/>
          <w:szCs w:val="28"/>
        </w:rPr>
        <w:t>nghiệp</w:t>
      </w:r>
      <w:proofErr w:type="spellEnd"/>
      <w:r w:rsidR="00F37722" w:rsidRPr="00357FA2">
        <w:rPr>
          <w:sz w:val="28"/>
          <w:szCs w:val="28"/>
        </w:rPr>
        <w:t>. T</w:t>
      </w:r>
      <w:r w:rsidRPr="00357FA2">
        <w:rPr>
          <w:sz w:val="28"/>
          <w:szCs w:val="28"/>
          <w:lang w:val="vi-VN"/>
        </w:rPr>
        <w:t>rên cơ sở tổng hợp các ý kiến góp ý, Bộ Khoa học và Công nghệ đã nghiên cứu, tiếp thu và giải trình nhằm hoàn thiện dự thảo Báo cáo đánh giá tác động của chính sách (danh sách chi tiết các cơ quan, đơn vị đóng góp ý kiến được thể hiện trong Phụ lục đính kèm Báo cáo giải trình, tiếp thu ý kiến).</w:t>
      </w:r>
    </w:p>
    <w:p w14:paraId="791E293D" w14:textId="77777777" w:rsidR="0088298D" w:rsidRPr="00357FA2" w:rsidRDefault="0088298D" w:rsidP="00357FA2">
      <w:pPr>
        <w:pStyle w:val="Heading1"/>
        <w:spacing w:line="276" w:lineRule="auto"/>
        <w:ind w:firstLine="709"/>
        <w:rPr>
          <w:sz w:val="26"/>
          <w:szCs w:val="26"/>
          <w:lang w:val="vi-VN"/>
        </w:rPr>
      </w:pPr>
      <w:bookmarkStart w:id="20" w:name="_Toc18657743"/>
      <w:bookmarkStart w:id="21" w:name="_Toc18914563"/>
      <w:r w:rsidRPr="00357FA2">
        <w:rPr>
          <w:sz w:val="26"/>
          <w:szCs w:val="26"/>
          <w:lang w:val="vi-VN"/>
        </w:rPr>
        <w:t>IV. GIÁM SÁT VÀ ĐÁNH GIÁ</w:t>
      </w:r>
      <w:bookmarkEnd w:id="20"/>
      <w:bookmarkEnd w:id="21"/>
    </w:p>
    <w:p w14:paraId="1520F150" w14:textId="77777777" w:rsidR="00A92196" w:rsidRPr="00357FA2" w:rsidRDefault="0088298D" w:rsidP="00357FA2">
      <w:pPr>
        <w:spacing w:before="120" w:after="120" w:line="276" w:lineRule="auto"/>
        <w:ind w:firstLine="709"/>
        <w:jc w:val="both"/>
        <w:rPr>
          <w:b/>
          <w:bCs/>
          <w:sz w:val="28"/>
          <w:szCs w:val="28"/>
          <w:lang w:val="vi-VN"/>
        </w:rPr>
      </w:pPr>
      <w:r w:rsidRPr="00357FA2">
        <w:rPr>
          <w:b/>
          <w:bCs/>
          <w:sz w:val="28"/>
          <w:szCs w:val="28"/>
          <w:lang w:val="vi-VN"/>
        </w:rPr>
        <w:t xml:space="preserve">1. Cơ quan chịu trách nhiệm tổ chức thi hành </w:t>
      </w:r>
    </w:p>
    <w:p w14:paraId="2BD6501F" w14:textId="0495500D" w:rsidR="00F37722" w:rsidRPr="00357FA2" w:rsidRDefault="0088298D" w:rsidP="00357FA2">
      <w:pPr>
        <w:spacing w:before="120" w:after="120" w:line="276" w:lineRule="auto"/>
        <w:ind w:firstLine="709"/>
        <w:jc w:val="both"/>
        <w:rPr>
          <w:sz w:val="28"/>
          <w:szCs w:val="28"/>
        </w:rPr>
      </w:pPr>
      <w:r w:rsidRPr="00357FA2">
        <w:rPr>
          <w:sz w:val="28"/>
          <w:szCs w:val="28"/>
          <w:lang w:val="vi-VN"/>
        </w:rPr>
        <w:t xml:space="preserve">Việc tổ chức thi hành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Pr="00357FA2">
        <w:rPr>
          <w:sz w:val="28"/>
          <w:szCs w:val="28"/>
          <w:lang w:val="vi-VN"/>
        </w:rPr>
        <w:t xml:space="preserve"> sửa đổi, bổ sung một số điều của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00BD714D" w:rsidRPr="00357FA2">
        <w:rPr>
          <w:sz w:val="28"/>
          <w:szCs w:val="28"/>
        </w:rPr>
        <w:t xml:space="preserve"> </w:t>
      </w:r>
      <w:proofErr w:type="spellStart"/>
      <w:r w:rsidR="00BD714D" w:rsidRPr="00357FA2">
        <w:rPr>
          <w:sz w:val="28"/>
          <w:szCs w:val="28"/>
        </w:rPr>
        <w:t>số</w:t>
      </w:r>
      <w:proofErr w:type="spellEnd"/>
      <w:r w:rsidR="00BD714D" w:rsidRPr="00357FA2">
        <w:rPr>
          <w:sz w:val="28"/>
          <w:szCs w:val="28"/>
        </w:rPr>
        <w:t xml:space="preserve"> 95/2014/NĐ-CP </w:t>
      </w:r>
      <w:r w:rsidRPr="00357FA2">
        <w:rPr>
          <w:sz w:val="28"/>
          <w:szCs w:val="28"/>
          <w:lang w:val="vi-VN"/>
        </w:rPr>
        <w:t xml:space="preserve">liên quan trực tiếp đến các cơ quan nhà nước từ Trung ương đến địa phương. Do đó trách nhiệm thi hành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Pr="00357FA2">
        <w:rPr>
          <w:sz w:val="28"/>
          <w:szCs w:val="28"/>
          <w:lang w:val="vi-VN"/>
        </w:rPr>
        <w:t xml:space="preserve"> là trách nhiệm của các cơ quan, tổ chức liên quan, trong đó trách nhiệm chính là của Chính phủ với vai trò là cơ quan hành pháp có trách nhiệm tổ chức thi hành Hiến pháp, pháp luật. </w:t>
      </w:r>
      <w:proofErr w:type="spellStart"/>
      <w:r w:rsidR="00F37722" w:rsidRPr="00357FA2">
        <w:rPr>
          <w:sz w:val="28"/>
          <w:szCs w:val="28"/>
        </w:rPr>
        <w:t>Bộ</w:t>
      </w:r>
      <w:proofErr w:type="spellEnd"/>
      <w:r w:rsidR="00F37722" w:rsidRPr="00357FA2">
        <w:rPr>
          <w:sz w:val="28"/>
          <w:szCs w:val="28"/>
        </w:rPr>
        <w:t xml:space="preserve"> Khoa </w:t>
      </w:r>
      <w:proofErr w:type="spellStart"/>
      <w:r w:rsidR="00F37722" w:rsidRPr="00357FA2">
        <w:rPr>
          <w:sz w:val="28"/>
          <w:szCs w:val="28"/>
        </w:rPr>
        <w:t>học</w:t>
      </w:r>
      <w:proofErr w:type="spellEnd"/>
      <w:r w:rsidR="00F37722" w:rsidRPr="00357FA2">
        <w:rPr>
          <w:sz w:val="28"/>
          <w:szCs w:val="28"/>
        </w:rPr>
        <w:t xml:space="preserve"> </w:t>
      </w:r>
      <w:proofErr w:type="spellStart"/>
      <w:r w:rsidR="00F37722" w:rsidRPr="00357FA2">
        <w:rPr>
          <w:sz w:val="28"/>
          <w:szCs w:val="28"/>
        </w:rPr>
        <w:t>và</w:t>
      </w:r>
      <w:proofErr w:type="spellEnd"/>
      <w:r w:rsidR="00F37722" w:rsidRPr="00357FA2">
        <w:rPr>
          <w:sz w:val="28"/>
          <w:szCs w:val="28"/>
        </w:rPr>
        <w:t xml:space="preserve"> </w:t>
      </w:r>
      <w:proofErr w:type="spellStart"/>
      <w:r w:rsidR="00F37722" w:rsidRPr="00357FA2">
        <w:rPr>
          <w:sz w:val="28"/>
          <w:szCs w:val="28"/>
        </w:rPr>
        <w:t>Công</w:t>
      </w:r>
      <w:proofErr w:type="spellEnd"/>
      <w:r w:rsidR="00F37722" w:rsidRPr="00357FA2">
        <w:rPr>
          <w:sz w:val="28"/>
          <w:szCs w:val="28"/>
        </w:rPr>
        <w:t xml:space="preserve"> </w:t>
      </w:r>
      <w:proofErr w:type="spellStart"/>
      <w:r w:rsidR="00F37722" w:rsidRPr="00357FA2">
        <w:rPr>
          <w:sz w:val="28"/>
          <w:szCs w:val="28"/>
        </w:rPr>
        <w:t>nghệ</w:t>
      </w:r>
      <w:proofErr w:type="spellEnd"/>
      <w:r w:rsidR="00F37722" w:rsidRPr="00357FA2">
        <w:rPr>
          <w:sz w:val="28"/>
          <w:szCs w:val="28"/>
        </w:rPr>
        <w:t xml:space="preserve"> </w:t>
      </w:r>
      <w:proofErr w:type="spellStart"/>
      <w:r w:rsidR="00F37722" w:rsidRPr="00357FA2">
        <w:rPr>
          <w:sz w:val="28"/>
          <w:szCs w:val="28"/>
        </w:rPr>
        <w:t>là</w:t>
      </w:r>
      <w:proofErr w:type="spellEnd"/>
      <w:r w:rsidR="00F37722" w:rsidRPr="00357FA2">
        <w:rPr>
          <w:sz w:val="28"/>
          <w:szCs w:val="28"/>
        </w:rPr>
        <w:t xml:space="preserve"> </w:t>
      </w:r>
      <w:proofErr w:type="spellStart"/>
      <w:r w:rsidR="00F37722" w:rsidRPr="00357FA2">
        <w:rPr>
          <w:sz w:val="28"/>
          <w:szCs w:val="28"/>
        </w:rPr>
        <w:t>cơ</w:t>
      </w:r>
      <w:proofErr w:type="spellEnd"/>
      <w:r w:rsidR="00F37722" w:rsidRPr="00357FA2">
        <w:rPr>
          <w:sz w:val="28"/>
          <w:szCs w:val="28"/>
        </w:rPr>
        <w:t xml:space="preserve"> </w:t>
      </w:r>
      <w:proofErr w:type="spellStart"/>
      <w:r w:rsidR="00F37722" w:rsidRPr="00357FA2">
        <w:rPr>
          <w:sz w:val="28"/>
          <w:szCs w:val="28"/>
        </w:rPr>
        <w:t>quan</w:t>
      </w:r>
      <w:proofErr w:type="spellEnd"/>
      <w:r w:rsidR="00F37722" w:rsidRPr="00357FA2">
        <w:rPr>
          <w:sz w:val="28"/>
          <w:szCs w:val="28"/>
        </w:rPr>
        <w:t xml:space="preserve"> </w:t>
      </w:r>
      <w:proofErr w:type="spellStart"/>
      <w:r w:rsidR="00F37722" w:rsidRPr="00357FA2">
        <w:rPr>
          <w:sz w:val="28"/>
          <w:szCs w:val="28"/>
        </w:rPr>
        <w:t>gi</w:t>
      </w:r>
      <w:proofErr w:type="spellEnd"/>
      <w:r w:rsidRPr="00357FA2">
        <w:rPr>
          <w:sz w:val="28"/>
          <w:szCs w:val="28"/>
          <w:lang w:val="vi-VN"/>
        </w:rPr>
        <w:t>úp Chính phủ tổ chức thi hành</w:t>
      </w:r>
      <w:r w:rsidR="00BD714D" w:rsidRPr="00357FA2">
        <w:rPr>
          <w:sz w:val="28"/>
          <w:szCs w:val="28"/>
        </w:rPr>
        <w:t xml:space="preserve">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00BD714D" w:rsidRPr="00357FA2">
        <w:rPr>
          <w:sz w:val="28"/>
          <w:szCs w:val="28"/>
        </w:rPr>
        <w:t xml:space="preserve"> </w:t>
      </w:r>
      <w:proofErr w:type="spellStart"/>
      <w:r w:rsidR="00BD714D" w:rsidRPr="00357FA2">
        <w:rPr>
          <w:sz w:val="28"/>
          <w:szCs w:val="28"/>
        </w:rPr>
        <w:t>sửa</w:t>
      </w:r>
      <w:proofErr w:type="spellEnd"/>
      <w:r w:rsidR="00BD714D" w:rsidRPr="00357FA2">
        <w:rPr>
          <w:sz w:val="28"/>
          <w:szCs w:val="28"/>
        </w:rPr>
        <w:t xml:space="preserve"> </w:t>
      </w:r>
      <w:proofErr w:type="spellStart"/>
      <w:r w:rsidR="00BD714D" w:rsidRPr="00357FA2">
        <w:rPr>
          <w:sz w:val="28"/>
          <w:szCs w:val="28"/>
        </w:rPr>
        <w:t>đổi</w:t>
      </w:r>
      <w:proofErr w:type="spellEnd"/>
      <w:r w:rsidR="00BD714D" w:rsidRPr="00357FA2">
        <w:rPr>
          <w:sz w:val="28"/>
          <w:szCs w:val="28"/>
        </w:rPr>
        <w:t xml:space="preserve">, </w:t>
      </w:r>
      <w:proofErr w:type="spellStart"/>
      <w:r w:rsidR="00BD714D" w:rsidRPr="00357FA2">
        <w:rPr>
          <w:sz w:val="28"/>
          <w:szCs w:val="28"/>
        </w:rPr>
        <w:t>bổ</w:t>
      </w:r>
      <w:proofErr w:type="spellEnd"/>
      <w:r w:rsidR="00BD714D" w:rsidRPr="00357FA2">
        <w:rPr>
          <w:sz w:val="28"/>
          <w:szCs w:val="28"/>
        </w:rPr>
        <w:t xml:space="preserve"> sung </w:t>
      </w:r>
      <w:proofErr w:type="spellStart"/>
      <w:r w:rsidR="00BD714D" w:rsidRPr="00357FA2">
        <w:rPr>
          <w:sz w:val="28"/>
          <w:szCs w:val="28"/>
        </w:rPr>
        <w:t>một</w:t>
      </w:r>
      <w:proofErr w:type="spellEnd"/>
      <w:r w:rsidR="00BD714D" w:rsidRPr="00357FA2">
        <w:rPr>
          <w:sz w:val="28"/>
          <w:szCs w:val="28"/>
        </w:rPr>
        <w:t xml:space="preserve"> </w:t>
      </w:r>
      <w:proofErr w:type="spellStart"/>
      <w:r w:rsidR="00BD714D" w:rsidRPr="00357FA2">
        <w:rPr>
          <w:sz w:val="28"/>
          <w:szCs w:val="28"/>
        </w:rPr>
        <w:t>số</w:t>
      </w:r>
      <w:proofErr w:type="spellEnd"/>
      <w:r w:rsidR="00BD714D" w:rsidRPr="00357FA2">
        <w:rPr>
          <w:sz w:val="28"/>
          <w:szCs w:val="28"/>
        </w:rPr>
        <w:t xml:space="preserve"> </w:t>
      </w:r>
      <w:proofErr w:type="spellStart"/>
      <w:r w:rsidR="00BD714D" w:rsidRPr="00357FA2">
        <w:rPr>
          <w:sz w:val="28"/>
          <w:szCs w:val="28"/>
        </w:rPr>
        <w:t>điều</w:t>
      </w:r>
      <w:proofErr w:type="spellEnd"/>
      <w:r w:rsidR="00BD714D" w:rsidRPr="00357FA2">
        <w:rPr>
          <w:sz w:val="28"/>
          <w:szCs w:val="28"/>
        </w:rPr>
        <w:t xml:space="preserve"> </w:t>
      </w:r>
      <w:proofErr w:type="spellStart"/>
      <w:r w:rsidR="00BD714D" w:rsidRPr="00357FA2">
        <w:rPr>
          <w:sz w:val="28"/>
          <w:szCs w:val="28"/>
        </w:rPr>
        <w:t>của</w:t>
      </w:r>
      <w:proofErr w:type="spellEnd"/>
      <w:r w:rsidR="00BD714D" w:rsidRPr="00357FA2">
        <w:rPr>
          <w:sz w:val="28"/>
          <w:szCs w:val="28"/>
        </w:rPr>
        <w:t xml:space="preserve">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00BD714D" w:rsidRPr="00357FA2">
        <w:rPr>
          <w:sz w:val="28"/>
          <w:szCs w:val="28"/>
        </w:rPr>
        <w:t xml:space="preserve"> </w:t>
      </w:r>
      <w:proofErr w:type="spellStart"/>
      <w:r w:rsidR="00BD714D" w:rsidRPr="00357FA2">
        <w:rPr>
          <w:sz w:val="28"/>
          <w:szCs w:val="28"/>
        </w:rPr>
        <w:t>số</w:t>
      </w:r>
      <w:proofErr w:type="spellEnd"/>
      <w:r w:rsidR="00BD714D" w:rsidRPr="00357FA2">
        <w:rPr>
          <w:sz w:val="28"/>
          <w:szCs w:val="28"/>
        </w:rPr>
        <w:t xml:space="preserve"> 95/2014/NĐ-CP</w:t>
      </w:r>
      <w:r w:rsidR="00F37722" w:rsidRPr="00357FA2">
        <w:rPr>
          <w:sz w:val="28"/>
          <w:szCs w:val="28"/>
        </w:rPr>
        <w:t>.</w:t>
      </w:r>
    </w:p>
    <w:p w14:paraId="57CC88BB" w14:textId="77777777" w:rsidR="0088298D" w:rsidRPr="00357FA2" w:rsidRDefault="0088298D" w:rsidP="00357FA2">
      <w:pPr>
        <w:spacing w:before="120" w:after="120" w:line="276" w:lineRule="auto"/>
        <w:ind w:firstLine="709"/>
        <w:jc w:val="both"/>
        <w:rPr>
          <w:b/>
          <w:bCs/>
          <w:sz w:val="28"/>
          <w:szCs w:val="28"/>
          <w:lang w:val="vi-VN"/>
        </w:rPr>
      </w:pPr>
      <w:r w:rsidRPr="00357FA2">
        <w:rPr>
          <w:b/>
          <w:bCs/>
          <w:sz w:val="28"/>
          <w:szCs w:val="28"/>
          <w:lang w:val="vi-VN"/>
        </w:rPr>
        <w:t>2. Cơ quan giám sát đánh giá việc thực hiện chính sách</w:t>
      </w:r>
    </w:p>
    <w:p w14:paraId="5CA6551C" w14:textId="303B33BA" w:rsidR="0088298D" w:rsidRPr="00357FA2" w:rsidRDefault="0088298D" w:rsidP="00357FA2">
      <w:pPr>
        <w:spacing w:before="120" w:after="120" w:line="276" w:lineRule="auto"/>
        <w:ind w:firstLine="709"/>
        <w:jc w:val="both"/>
        <w:rPr>
          <w:sz w:val="28"/>
          <w:szCs w:val="28"/>
          <w:lang w:val="vi-VN"/>
        </w:rPr>
      </w:pPr>
      <w:r w:rsidRPr="00357FA2">
        <w:rPr>
          <w:sz w:val="28"/>
          <w:szCs w:val="28"/>
          <w:lang w:val="vi-VN"/>
        </w:rPr>
        <w:t xml:space="preserve">Giám sát, đánh giá việc thực hiện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Pr="00357FA2">
        <w:rPr>
          <w:sz w:val="28"/>
          <w:szCs w:val="28"/>
          <w:lang w:val="vi-VN"/>
        </w:rPr>
        <w:t xml:space="preserve"> thuộc trách nhiệm của Quốc hội, Ủy ban thường vụ Quốc hội, Hội đồng dân tộc, Ủy ban của Quốc hội, đại biểu Quốc hội. Hội đồng nhân dân, Thường trực Hội đồng nhân dân, các Ban của </w:t>
      </w:r>
      <w:r w:rsidRPr="00357FA2">
        <w:rPr>
          <w:sz w:val="28"/>
          <w:szCs w:val="28"/>
          <w:lang w:val="vi-VN"/>
        </w:rPr>
        <w:lastRenderedPageBreak/>
        <w:t xml:space="preserve">Hội đồng nhân dân, đại biểu Hội đồng nhân dân giám sát việc triển khai thi hành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Pr="00357FA2">
        <w:rPr>
          <w:sz w:val="28"/>
          <w:szCs w:val="28"/>
          <w:lang w:val="vi-VN"/>
        </w:rPr>
        <w:t xml:space="preserve"> trong phạm vi địa phương. </w:t>
      </w:r>
    </w:p>
    <w:p w14:paraId="741BF194" w14:textId="7E2DCD2E" w:rsidR="0088298D" w:rsidRDefault="0088298D" w:rsidP="00357FA2">
      <w:pPr>
        <w:spacing w:before="120" w:after="120" w:line="276" w:lineRule="auto"/>
        <w:ind w:firstLine="709"/>
        <w:jc w:val="both"/>
        <w:rPr>
          <w:sz w:val="28"/>
          <w:szCs w:val="28"/>
          <w:lang w:val="vi-VN"/>
        </w:rPr>
      </w:pPr>
      <w:r w:rsidRPr="00357FA2">
        <w:rPr>
          <w:sz w:val="28"/>
          <w:szCs w:val="28"/>
          <w:lang w:val="vi-VN"/>
        </w:rPr>
        <w:t>Trên đây là nội dung Báo cáo đánh giá tác động của chính sách trong đề nghị xây dựng</w:t>
      </w:r>
      <w:r w:rsidR="00BD714D" w:rsidRPr="00357FA2">
        <w:rPr>
          <w:sz w:val="28"/>
          <w:szCs w:val="28"/>
        </w:rPr>
        <w:t xml:space="preserve">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00BD714D" w:rsidRPr="00357FA2">
        <w:rPr>
          <w:sz w:val="28"/>
          <w:szCs w:val="28"/>
        </w:rPr>
        <w:t xml:space="preserve"> </w:t>
      </w:r>
      <w:proofErr w:type="spellStart"/>
      <w:r w:rsidR="00BD714D" w:rsidRPr="00357FA2">
        <w:rPr>
          <w:sz w:val="28"/>
          <w:szCs w:val="28"/>
        </w:rPr>
        <w:t>sửa</w:t>
      </w:r>
      <w:proofErr w:type="spellEnd"/>
      <w:r w:rsidR="00BD714D" w:rsidRPr="00357FA2">
        <w:rPr>
          <w:sz w:val="28"/>
          <w:szCs w:val="28"/>
        </w:rPr>
        <w:t xml:space="preserve"> </w:t>
      </w:r>
      <w:proofErr w:type="spellStart"/>
      <w:r w:rsidR="00BD714D" w:rsidRPr="00357FA2">
        <w:rPr>
          <w:sz w:val="28"/>
          <w:szCs w:val="28"/>
        </w:rPr>
        <w:t>đổi</w:t>
      </w:r>
      <w:proofErr w:type="spellEnd"/>
      <w:r w:rsidR="00BD714D" w:rsidRPr="00357FA2">
        <w:rPr>
          <w:sz w:val="28"/>
          <w:szCs w:val="28"/>
        </w:rPr>
        <w:t xml:space="preserve">, </w:t>
      </w:r>
      <w:proofErr w:type="spellStart"/>
      <w:r w:rsidR="00BD714D" w:rsidRPr="00357FA2">
        <w:rPr>
          <w:sz w:val="28"/>
          <w:szCs w:val="28"/>
        </w:rPr>
        <w:t>bổ</w:t>
      </w:r>
      <w:proofErr w:type="spellEnd"/>
      <w:r w:rsidR="00BD714D" w:rsidRPr="00357FA2">
        <w:rPr>
          <w:sz w:val="28"/>
          <w:szCs w:val="28"/>
        </w:rPr>
        <w:t xml:space="preserve"> sung </w:t>
      </w:r>
      <w:proofErr w:type="spellStart"/>
      <w:r w:rsidR="00BD714D" w:rsidRPr="00357FA2">
        <w:rPr>
          <w:sz w:val="28"/>
          <w:szCs w:val="28"/>
        </w:rPr>
        <w:t>một</w:t>
      </w:r>
      <w:proofErr w:type="spellEnd"/>
      <w:r w:rsidR="00BD714D" w:rsidRPr="00357FA2">
        <w:rPr>
          <w:sz w:val="28"/>
          <w:szCs w:val="28"/>
        </w:rPr>
        <w:t xml:space="preserve"> </w:t>
      </w:r>
      <w:proofErr w:type="spellStart"/>
      <w:r w:rsidR="00BD714D" w:rsidRPr="00357FA2">
        <w:rPr>
          <w:sz w:val="28"/>
          <w:szCs w:val="28"/>
        </w:rPr>
        <w:t>số</w:t>
      </w:r>
      <w:proofErr w:type="spellEnd"/>
      <w:r w:rsidR="00BD714D" w:rsidRPr="00357FA2">
        <w:rPr>
          <w:sz w:val="28"/>
          <w:szCs w:val="28"/>
        </w:rPr>
        <w:t xml:space="preserve"> </w:t>
      </w:r>
      <w:proofErr w:type="spellStart"/>
      <w:r w:rsidR="00BD714D" w:rsidRPr="00357FA2">
        <w:rPr>
          <w:sz w:val="28"/>
          <w:szCs w:val="28"/>
        </w:rPr>
        <w:t>điều</w:t>
      </w:r>
      <w:proofErr w:type="spellEnd"/>
      <w:r w:rsidR="00BD714D" w:rsidRPr="00357FA2">
        <w:rPr>
          <w:sz w:val="28"/>
          <w:szCs w:val="28"/>
        </w:rPr>
        <w:t xml:space="preserve"> </w:t>
      </w:r>
      <w:proofErr w:type="spellStart"/>
      <w:r w:rsidR="00BD714D" w:rsidRPr="00357FA2">
        <w:rPr>
          <w:sz w:val="28"/>
          <w:szCs w:val="28"/>
        </w:rPr>
        <w:t>của</w:t>
      </w:r>
      <w:proofErr w:type="spellEnd"/>
      <w:r w:rsidR="00BD714D" w:rsidRPr="00357FA2">
        <w:rPr>
          <w:sz w:val="28"/>
          <w:szCs w:val="28"/>
        </w:rPr>
        <w:t xml:space="preserve"> </w:t>
      </w:r>
      <w:proofErr w:type="spellStart"/>
      <w:r w:rsidR="00BD714D" w:rsidRPr="00357FA2">
        <w:rPr>
          <w:sz w:val="28"/>
          <w:szCs w:val="28"/>
        </w:rPr>
        <w:t>Nghị</w:t>
      </w:r>
      <w:proofErr w:type="spellEnd"/>
      <w:r w:rsidR="00BD714D" w:rsidRPr="00357FA2">
        <w:rPr>
          <w:sz w:val="28"/>
          <w:szCs w:val="28"/>
        </w:rPr>
        <w:t xml:space="preserve"> </w:t>
      </w:r>
      <w:proofErr w:type="spellStart"/>
      <w:r w:rsidR="00BD714D" w:rsidRPr="00357FA2">
        <w:rPr>
          <w:sz w:val="28"/>
          <w:szCs w:val="28"/>
        </w:rPr>
        <w:t>định</w:t>
      </w:r>
      <w:proofErr w:type="spellEnd"/>
      <w:r w:rsidR="00BD714D" w:rsidRPr="00357FA2">
        <w:rPr>
          <w:sz w:val="28"/>
          <w:szCs w:val="28"/>
        </w:rPr>
        <w:t xml:space="preserve"> </w:t>
      </w:r>
      <w:proofErr w:type="spellStart"/>
      <w:r w:rsidR="00BD714D" w:rsidRPr="00357FA2">
        <w:rPr>
          <w:sz w:val="28"/>
          <w:szCs w:val="28"/>
        </w:rPr>
        <w:t>số</w:t>
      </w:r>
      <w:proofErr w:type="spellEnd"/>
      <w:r w:rsidR="00BD714D" w:rsidRPr="00357FA2">
        <w:rPr>
          <w:sz w:val="28"/>
          <w:szCs w:val="28"/>
        </w:rPr>
        <w:t xml:space="preserve"> 95/2014/NĐ-CP</w:t>
      </w:r>
      <w:r w:rsidRPr="00357FA2">
        <w:rPr>
          <w:sz w:val="28"/>
          <w:szCs w:val="28"/>
          <w:lang w:val="vi-VN"/>
        </w:rPr>
        <w:t xml:space="preserve">, Bộ Khoa học và Công nghệ kính báo cáo Chính phủ./.  </w:t>
      </w:r>
    </w:p>
    <w:p w14:paraId="3E254E54" w14:textId="77777777" w:rsidR="00357FA2" w:rsidRPr="00357FA2" w:rsidRDefault="00357FA2" w:rsidP="00357FA2">
      <w:pPr>
        <w:spacing w:before="120" w:after="120" w:line="276" w:lineRule="auto"/>
        <w:ind w:firstLine="709"/>
        <w:jc w:val="both"/>
        <w:rPr>
          <w:sz w:val="28"/>
          <w:szCs w:val="28"/>
          <w:lang w:val="vi-VN"/>
        </w:rPr>
      </w:pPr>
    </w:p>
    <w:tbl>
      <w:tblPr>
        <w:tblW w:w="9356" w:type="dxa"/>
        <w:tblInd w:w="108" w:type="dxa"/>
        <w:tblLayout w:type="fixed"/>
        <w:tblLook w:val="0000" w:firstRow="0" w:lastRow="0" w:firstColumn="0" w:lastColumn="0" w:noHBand="0" w:noVBand="0"/>
      </w:tblPr>
      <w:tblGrid>
        <w:gridCol w:w="5245"/>
        <w:gridCol w:w="4111"/>
      </w:tblGrid>
      <w:tr w:rsidR="0088298D" w:rsidRPr="009C1F57" w14:paraId="58A79716" w14:textId="77777777" w:rsidTr="00FF1C3B">
        <w:trPr>
          <w:trHeight w:val="2329"/>
        </w:trPr>
        <w:tc>
          <w:tcPr>
            <w:tcW w:w="5245" w:type="dxa"/>
          </w:tcPr>
          <w:p w14:paraId="48C116A2" w14:textId="2A74CB02" w:rsidR="0088298D" w:rsidRPr="003A30EB" w:rsidRDefault="00C55622" w:rsidP="003A30EB">
            <w:pPr>
              <w:keepNext/>
              <w:jc w:val="both"/>
              <w:rPr>
                <w:b/>
                <w:i/>
                <w:lang w:val="vi-VN"/>
              </w:rPr>
            </w:pPr>
            <w:r>
              <w:rPr>
                <w:b/>
                <w:i/>
              </w:rPr>
              <w:t>N</w:t>
            </w:r>
            <w:r w:rsidR="0088298D" w:rsidRPr="003A30EB">
              <w:rPr>
                <w:b/>
                <w:i/>
                <w:lang w:val="vi-VN"/>
              </w:rPr>
              <w:t>ơi nhận:</w:t>
            </w:r>
          </w:p>
          <w:p w14:paraId="328E30F9" w14:textId="77777777" w:rsidR="0088298D" w:rsidRPr="003A30EB" w:rsidRDefault="0088298D" w:rsidP="003A30EB">
            <w:pPr>
              <w:keepNext/>
              <w:jc w:val="both"/>
              <w:rPr>
                <w:rFonts w:eastAsia="Batang"/>
                <w:sz w:val="22"/>
                <w:szCs w:val="22"/>
                <w:lang w:val="vi-VN" w:eastAsia="ko-KR"/>
              </w:rPr>
            </w:pPr>
            <w:r w:rsidRPr="003A30EB">
              <w:rPr>
                <w:sz w:val="22"/>
                <w:szCs w:val="22"/>
                <w:lang w:val="vi-VN"/>
              </w:rPr>
              <w:t xml:space="preserve">- </w:t>
            </w:r>
            <w:r w:rsidRPr="003A30EB">
              <w:rPr>
                <w:rFonts w:eastAsia="Batang"/>
                <w:sz w:val="22"/>
                <w:szCs w:val="22"/>
                <w:lang w:val="vi-VN" w:eastAsia="ko-KR"/>
              </w:rPr>
              <w:t>Chính phủ;</w:t>
            </w:r>
          </w:p>
          <w:p w14:paraId="13F99E6C" w14:textId="77777777" w:rsidR="0088298D" w:rsidRPr="003A30EB" w:rsidRDefault="0088298D" w:rsidP="003A30EB">
            <w:pPr>
              <w:keepNext/>
              <w:jc w:val="both"/>
              <w:rPr>
                <w:rFonts w:eastAsia="Batang"/>
                <w:sz w:val="22"/>
                <w:szCs w:val="22"/>
                <w:lang w:val="vi-VN" w:eastAsia="ko-KR"/>
              </w:rPr>
            </w:pPr>
            <w:r w:rsidRPr="003A30EB">
              <w:rPr>
                <w:rFonts w:eastAsia="Batang"/>
                <w:sz w:val="22"/>
                <w:szCs w:val="22"/>
                <w:lang w:val="vi-VN" w:eastAsia="ko-KR"/>
              </w:rPr>
              <w:t>- Thủ tướng Chính phủ (để báo cáo);</w:t>
            </w:r>
          </w:p>
          <w:p w14:paraId="6A3F402B" w14:textId="77777777" w:rsidR="0088298D" w:rsidRPr="003A30EB" w:rsidRDefault="0088298D" w:rsidP="003A30EB">
            <w:pPr>
              <w:keepNext/>
              <w:jc w:val="both"/>
              <w:rPr>
                <w:rFonts w:eastAsia="Batang"/>
                <w:sz w:val="22"/>
                <w:szCs w:val="22"/>
                <w:lang w:val="vi-VN" w:eastAsia="ko-KR"/>
              </w:rPr>
            </w:pPr>
            <w:r w:rsidRPr="003A30EB">
              <w:rPr>
                <w:rFonts w:eastAsia="Batang"/>
                <w:sz w:val="22"/>
                <w:szCs w:val="22"/>
                <w:lang w:val="vi-VN" w:eastAsia="ko-KR"/>
              </w:rPr>
              <w:t xml:space="preserve">- VPCP: Vụ Pháp luật; </w:t>
            </w:r>
          </w:p>
          <w:p w14:paraId="178D8E89" w14:textId="77777777" w:rsidR="0088298D" w:rsidRPr="003A30EB" w:rsidRDefault="0088298D" w:rsidP="003A30EB">
            <w:pPr>
              <w:keepNext/>
              <w:jc w:val="both"/>
              <w:rPr>
                <w:sz w:val="22"/>
                <w:szCs w:val="22"/>
                <w:lang w:val="vi-VN"/>
              </w:rPr>
            </w:pPr>
            <w:r w:rsidRPr="003A30EB">
              <w:rPr>
                <w:rFonts w:eastAsia="Batang"/>
                <w:sz w:val="22"/>
                <w:szCs w:val="22"/>
                <w:lang w:val="vi-VN" w:eastAsia="ko-KR"/>
              </w:rPr>
              <w:t>- Bộ Tư pháp;</w:t>
            </w:r>
            <w:r w:rsidRPr="003A30EB">
              <w:rPr>
                <w:sz w:val="22"/>
                <w:szCs w:val="22"/>
                <w:lang w:val="vi-VN"/>
              </w:rPr>
              <w:t xml:space="preserve"> </w:t>
            </w:r>
          </w:p>
          <w:p w14:paraId="2CA1DA3D" w14:textId="6A7B2737" w:rsidR="0088298D" w:rsidRPr="009C1F57" w:rsidRDefault="0088298D" w:rsidP="003A30EB">
            <w:pPr>
              <w:keepNext/>
              <w:jc w:val="both"/>
              <w:rPr>
                <w:rFonts w:eastAsia="Batang"/>
                <w:sz w:val="28"/>
                <w:szCs w:val="28"/>
                <w:lang w:val="vi-VN" w:eastAsia="ko-KR"/>
              </w:rPr>
            </w:pPr>
            <w:r w:rsidRPr="003A30EB">
              <w:rPr>
                <w:rFonts w:eastAsia="Batang"/>
                <w:sz w:val="22"/>
                <w:szCs w:val="22"/>
                <w:lang w:val="vi-VN" w:eastAsia="ko-KR"/>
              </w:rPr>
              <w:t xml:space="preserve">- Lưu: VT, </w:t>
            </w:r>
            <w:r w:rsidR="00A82FFE">
              <w:rPr>
                <w:rFonts w:eastAsia="Batang"/>
                <w:sz w:val="22"/>
                <w:szCs w:val="22"/>
                <w:lang w:eastAsia="ko-KR"/>
              </w:rPr>
              <w:t>KHTC</w:t>
            </w:r>
            <w:r w:rsidRPr="003A30EB">
              <w:rPr>
                <w:rFonts w:eastAsia="Batang"/>
                <w:sz w:val="22"/>
                <w:szCs w:val="22"/>
                <w:lang w:val="vi-VN" w:eastAsia="ko-KR"/>
              </w:rPr>
              <w:t>.</w:t>
            </w:r>
          </w:p>
        </w:tc>
        <w:tc>
          <w:tcPr>
            <w:tcW w:w="4111" w:type="dxa"/>
          </w:tcPr>
          <w:p w14:paraId="583E200A" w14:textId="77777777" w:rsidR="0088298D" w:rsidRPr="009C1F57" w:rsidRDefault="0088298D" w:rsidP="003A30EB">
            <w:pPr>
              <w:keepNext/>
              <w:spacing w:before="120" w:line="276" w:lineRule="auto"/>
              <w:jc w:val="center"/>
              <w:rPr>
                <w:b/>
                <w:sz w:val="28"/>
                <w:szCs w:val="28"/>
                <w:lang w:val="vi-VN"/>
              </w:rPr>
            </w:pPr>
            <w:r w:rsidRPr="009C1F57">
              <w:rPr>
                <w:b/>
                <w:sz w:val="28"/>
                <w:szCs w:val="28"/>
                <w:lang w:val="vi-VN"/>
              </w:rPr>
              <w:t>BỘ TRƯỞNG</w:t>
            </w:r>
          </w:p>
          <w:p w14:paraId="76657068" w14:textId="557A0956" w:rsidR="0088298D" w:rsidRDefault="0088298D" w:rsidP="003A30EB">
            <w:pPr>
              <w:keepNext/>
              <w:spacing w:before="120" w:line="276" w:lineRule="auto"/>
              <w:jc w:val="center"/>
              <w:rPr>
                <w:b/>
                <w:i/>
                <w:iCs/>
                <w:sz w:val="28"/>
                <w:szCs w:val="28"/>
                <w:lang w:val="vi-VN"/>
              </w:rPr>
            </w:pPr>
          </w:p>
          <w:p w14:paraId="45C501DB" w14:textId="77777777" w:rsidR="000C277B" w:rsidRPr="009C1F57" w:rsidRDefault="000C277B" w:rsidP="003A30EB">
            <w:pPr>
              <w:keepNext/>
              <w:spacing w:before="120" w:line="276" w:lineRule="auto"/>
              <w:jc w:val="center"/>
              <w:rPr>
                <w:b/>
                <w:i/>
                <w:iCs/>
                <w:sz w:val="28"/>
                <w:szCs w:val="28"/>
                <w:lang w:val="vi-VN"/>
              </w:rPr>
            </w:pPr>
          </w:p>
          <w:p w14:paraId="2C964D1A" w14:textId="77777777" w:rsidR="0088298D" w:rsidRPr="009C1F57" w:rsidRDefault="0088298D" w:rsidP="003A30EB">
            <w:pPr>
              <w:keepNext/>
              <w:spacing w:before="120" w:line="276" w:lineRule="auto"/>
              <w:jc w:val="center"/>
              <w:rPr>
                <w:b/>
                <w:sz w:val="28"/>
                <w:szCs w:val="28"/>
                <w:lang w:val="vi-VN"/>
              </w:rPr>
            </w:pPr>
          </w:p>
          <w:p w14:paraId="1D18BA16" w14:textId="77777777" w:rsidR="0088298D" w:rsidRPr="009C1F57" w:rsidRDefault="0088298D" w:rsidP="003A30EB">
            <w:pPr>
              <w:keepNext/>
              <w:spacing w:before="120" w:line="276" w:lineRule="auto"/>
              <w:jc w:val="center"/>
              <w:rPr>
                <w:b/>
                <w:sz w:val="28"/>
                <w:szCs w:val="28"/>
                <w:lang w:val="vi-VN"/>
              </w:rPr>
            </w:pPr>
            <w:r w:rsidRPr="009C1F57">
              <w:rPr>
                <w:b/>
                <w:sz w:val="28"/>
                <w:szCs w:val="28"/>
                <w:lang w:val="vi-VN"/>
              </w:rPr>
              <w:t>Huỳnh Thành Đạt</w:t>
            </w:r>
          </w:p>
        </w:tc>
      </w:tr>
    </w:tbl>
    <w:p w14:paraId="0CD75B3C" w14:textId="77777777" w:rsidR="00F21530" w:rsidRPr="009C1F57" w:rsidRDefault="00F21530" w:rsidP="009F149F">
      <w:pPr>
        <w:spacing w:before="120" w:line="276" w:lineRule="auto"/>
        <w:ind w:firstLine="709"/>
        <w:jc w:val="both"/>
        <w:rPr>
          <w:sz w:val="28"/>
          <w:szCs w:val="28"/>
          <w:lang w:val="de-DE"/>
        </w:rPr>
      </w:pPr>
    </w:p>
    <w:sectPr w:rsidR="00F21530" w:rsidRPr="009C1F57" w:rsidSect="00156C5E">
      <w:headerReference w:type="default" r:id="rId11"/>
      <w:pgSz w:w="11907" w:h="16840" w:code="9"/>
      <w:pgMar w:top="1134" w:right="1134" w:bottom="1134" w:left="1701"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BC09" w14:textId="77777777" w:rsidR="008C59D9" w:rsidRDefault="008C59D9" w:rsidP="005E3F7F">
      <w:r>
        <w:separator/>
      </w:r>
    </w:p>
  </w:endnote>
  <w:endnote w:type="continuationSeparator" w:id="0">
    <w:p w14:paraId="24A106C6" w14:textId="77777777" w:rsidR="008C59D9" w:rsidRDefault="008C59D9" w:rsidP="005E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Arial">
    <w:charset w:val="00"/>
    <w:family w:val="swiss"/>
    <w:pitch w:val="variable"/>
    <w:sig w:usb0="00000007" w:usb1="00000000" w:usb2="00000000" w:usb3="00000000" w:csb0="00000013" w:csb1="00000000"/>
  </w:font>
  <w:font w:name=".VnArialH">
    <w:altName w:val="Calibri"/>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PFKFG+TimesNewRoman">
    <w:altName w:val="Times New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VnCentury Schoolbook">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EFF8" w14:textId="77777777" w:rsidR="008C59D9" w:rsidRDefault="008C59D9" w:rsidP="005E3F7F">
      <w:r>
        <w:separator/>
      </w:r>
    </w:p>
  </w:footnote>
  <w:footnote w:type="continuationSeparator" w:id="0">
    <w:p w14:paraId="14F73A0D" w14:textId="77777777" w:rsidR="008C59D9" w:rsidRDefault="008C59D9" w:rsidP="005E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55611"/>
      <w:docPartObj>
        <w:docPartGallery w:val="Page Numbers (Top of Page)"/>
        <w:docPartUnique/>
      </w:docPartObj>
    </w:sdtPr>
    <w:sdtEndPr>
      <w:rPr>
        <w:noProof/>
      </w:rPr>
    </w:sdtEndPr>
    <w:sdtContent>
      <w:p w14:paraId="166C15AB" w14:textId="77777777" w:rsidR="0033791A" w:rsidRDefault="0033791A">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4B87EC0E" w14:textId="77777777" w:rsidR="0033791A" w:rsidRDefault="00337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2"/>
    <w:multiLevelType w:val="hybridMultilevel"/>
    <w:tmpl w:val="614FD4A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F141AE"/>
    <w:multiLevelType w:val="hybridMultilevel"/>
    <w:tmpl w:val="CA8298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B7074D0"/>
    <w:multiLevelType w:val="hybridMultilevel"/>
    <w:tmpl w:val="6254BB02"/>
    <w:lvl w:ilvl="0" w:tplc="90B60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763D6"/>
    <w:multiLevelType w:val="hybridMultilevel"/>
    <w:tmpl w:val="C7AC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863E2"/>
    <w:multiLevelType w:val="hybridMultilevel"/>
    <w:tmpl w:val="0128D37C"/>
    <w:lvl w:ilvl="0" w:tplc="B204C726">
      <w:start w:val="2"/>
      <w:numFmt w:val="bullet"/>
      <w:lvlText w:val="-"/>
      <w:lvlJc w:val="left"/>
      <w:pPr>
        <w:ind w:left="1495" w:hanging="360"/>
      </w:pPr>
      <w:rPr>
        <w:rFonts w:ascii="Times New Roman" w:eastAsia="Times New Roman" w:hAnsi="Times New Roman" w:cs="Times New Roman" w:hint="default"/>
      </w:rPr>
    </w:lvl>
    <w:lvl w:ilvl="1" w:tplc="04090003">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1411" w:hanging="360"/>
      </w:pPr>
      <w:rPr>
        <w:rFonts w:ascii="Wingdings" w:hAnsi="Wingdings" w:hint="default"/>
      </w:rPr>
    </w:lvl>
    <w:lvl w:ilvl="3" w:tplc="04090001" w:tentative="1">
      <w:start w:val="1"/>
      <w:numFmt w:val="bullet"/>
      <w:lvlText w:val=""/>
      <w:lvlJc w:val="left"/>
      <w:pPr>
        <w:ind w:left="-691" w:hanging="360"/>
      </w:pPr>
      <w:rPr>
        <w:rFonts w:ascii="Symbol" w:hAnsi="Symbol" w:hint="default"/>
      </w:rPr>
    </w:lvl>
    <w:lvl w:ilvl="4" w:tplc="04090003" w:tentative="1">
      <w:start w:val="1"/>
      <w:numFmt w:val="bullet"/>
      <w:lvlText w:val="o"/>
      <w:lvlJc w:val="left"/>
      <w:pPr>
        <w:ind w:left="29" w:hanging="360"/>
      </w:pPr>
      <w:rPr>
        <w:rFonts w:ascii="Courier New" w:hAnsi="Courier New" w:cs="Courier New" w:hint="default"/>
      </w:rPr>
    </w:lvl>
    <w:lvl w:ilvl="5" w:tplc="04090005" w:tentative="1">
      <w:start w:val="1"/>
      <w:numFmt w:val="bullet"/>
      <w:lvlText w:val=""/>
      <w:lvlJc w:val="left"/>
      <w:pPr>
        <w:ind w:left="749" w:hanging="360"/>
      </w:pPr>
      <w:rPr>
        <w:rFonts w:ascii="Wingdings" w:hAnsi="Wingdings" w:hint="default"/>
      </w:rPr>
    </w:lvl>
    <w:lvl w:ilvl="6" w:tplc="04090001" w:tentative="1">
      <w:start w:val="1"/>
      <w:numFmt w:val="bullet"/>
      <w:lvlText w:val=""/>
      <w:lvlJc w:val="left"/>
      <w:pPr>
        <w:ind w:left="1469" w:hanging="360"/>
      </w:pPr>
      <w:rPr>
        <w:rFonts w:ascii="Symbol" w:hAnsi="Symbol" w:hint="default"/>
      </w:rPr>
    </w:lvl>
    <w:lvl w:ilvl="7" w:tplc="04090003" w:tentative="1">
      <w:start w:val="1"/>
      <w:numFmt w:val="bullet"/>
      <w:lvlText w:val="o"/>
      <w:lvlJc w:val="left"/>
      <w:pPr>
        <w:ind w:left="2189" w:hanging="360"/>
      </w:pPr>
      <w:rPr>
        <w:rFonts w:ascii="Courier New" w:hAnsi="Courier New" w:cs="Courier New" w:hint="default"/>
      </w:rPr>
    </w:lvl>
    <w:lvl w:ilvl="8" w:tplc="04090005" w:tentative="1">
      <w:start w:val="1"/>
      <w:numFmt w:val="bullet"/>
      <w:lvlText w:val=""/>
      <w:lvlJc w:val="left"/>
      <w:pPr>
        <w:ind w:left="2909" w:hanging="360"/>
      </w:pPr>
      <w:rPr>
        <w:rFonts w:ascii="Wingdings" w:hAnsi="Wingdings" w:hint="default"/>
      </w:rPr>
    </w:lvl>
  </w:abstractNum>
  <w:abstractNum w:abstractNumId="8" w15:restartNumberingAfterBreak="0">
    <w:nsid w:val="14F66899"/>
    <w:multiLevelType w:val="hybridMultilevel"/>
    <w:tmpl w:val="06542874"/>
    <w:lvl w:ilvl="0" w:tplc="EF88EBC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16294B26"/>
    <w:multiLevelType w:val="hybridMultilevel"/>
    <w:tmpl w:val="DBCCB048"/>
    <w:lvl w:ilvl="0" w:tplc="B790828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7763D15"/>
    <w:multiLevelType w:val="hybridMultilevel"/>
    <w:tmpl w:val="314A52F8"/>
    <w:lvl w:ilvl="0" w:tplc="41302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30E62"/>
    <w:multiLevelType w:val="hybridMultilevel"/>
    <w:tmpl w:val="80EAF578"/>
    <w:lvl w:ilvl="0" w:tplc="B9347A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AE85E3C"/>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C2A2700"/>
    <w:multiLevelType w:val="hybridMultilevel"/>
    <w:tmpl w:val="AB1000A0"/>
    <w:lvl w:ilvl="0" w:tplc="7048E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A115F6"/>
    <w:multiLevelType w:val="hybridMultilevel"/>
    <w:tmpl w:val="200A8C46"/>
    <w:lvl w:ilvl="0" w:tplc="167043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64BB7"/>
    <w:multiLevelType w:val="hybridMultilevel"/>
    <w:tmpl w:val="A6DA6D74"/>
    <w:lvl w:ilvl="0" w:tplc="D6B2F0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8A2726"/>
    <w:multiLevelType w:val="hybridMultilevel"/>
    <w:tmpl w:val="345655C0"/>
    <w:lvl w:ilvl="0" w:tplc="C7CA3A4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15:restartNumberingAfterBreak="0">
    <w:nsid w:val="32FC3C7F"/>
    <w:multiLevelType w:val="hybridMultilevel"/>
    <w:tmpl w:val="E284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15A35"/>
    <w:multiLevelType w:val="multilevel"/>
    <w:tmpl w:val="FEC676B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E046686"/>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7D568D7"/>
    <w:multiLevelType w:val="hybridMultilevel"/>
    <w:tmpl w:val="52281996"/>
    <w:lvl w:ilvl="0" w:tplc="2CB46C2C">
      <w:start w:val="5"/>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4C2733C1"/>
    <w:multiLevelType w:val="hybridMultilevel"/>
    <w:tmpl w:val="1D247280"/>
    <w:lvl w:ilvl="0" w:tplc="8A16D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870BB"/>
    <w:multiLevelType w:val="hybridMultilevel"/>
    <w:tmpl w:val="C7AC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B30FF"/>
    <w:multiLevelType w:val="hybridMultilevel"/>
    <w:tmpl w:val="C3FAC82A"/>
    <w:lvl w:ilvl="0" w:tplc="283870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100B3B"/>
    <w:multiLevelType w:val="hybridMultilevel"/>
    <w:tmpl w:val="38CC47DE"/>
    <w:lvl w:ilvl="0" w:tplc="7CB6D4A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B040337"/>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CEF5385"/>
    <w:multiLevelType w:val="hybridMultilevel"/>
    <w:tmpl w:val="91F83928"/>
    <w:lvl w:ilvl="0" w:tplc="41302A8C">
      <w:start w:val="4"/>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15:restartNumberingAfterBreak="0">
    <w:nsid w:val="710B121B"/>
    <w:multiLevelType w:val="hybridMultilevel"/>
    <w:tmpl w:val="A1CCA772"/>
    <w:lvl w:ilvl="0" w:tplc="3314CC80">
      <w:numFmt w:val="bullet"/>
      <w:lvlText w:val="-"/>
      <w:lvlJc w:val="left"/>
      <w:pPr>
        <w:ind w:left="754" w:hanging="164"/>
      </w:pPr>
      <w:rPr>
        <w:rFonts w:ascii="Times New Roman" w:eastAsia="Times New Roman" w:hAnsi="Times New Roman" w:cs="Times New Roman" w:hint="default"/>
        <w:w w:val="100"/>
        <w:sz w:val="28"/>
        <w:szCs w:val="28"/>
        <w:lang w:val="vi" w:eastAsia="en-US" w:bidi="ar-SA"/>
      </w:rPr>
    </w:lvl>
    <w:lvl w:ilvl="1" w:tplc="D3C6D0DE">
      <w:numFmt w:val="bullet"/>
      <w:lvlText w:val="•"/>
      <w:lvlJc w:val="left"/>
      <w:pPr>
        <w:ind w:left="1700" w:hanging="164"/>
      </w:pPr>
      <w:rPr>
        <w:rFonts w:hint="default"/>
        <w:lang w:val="vi" w:eastAsia="en-US" w:bidi="ar-SA"/>
      </w:rPr>
    </w:lvl>
    <w:lvl w:ilvl="2" w:tplc="81B6823E">
      <w:numFmt w:val="bullet"/>
      <w:lvlText w:val="•"/>
      <w:lvlJc w:val="left"/>
      <w:pPr>
        <w:ind w:left="2641" w:hanging="164"/>
      </w:pPr>
      <w:rPr>
        <w:rFonts w:hint="default"/>
        <w:lang w:val="vi" w:eastAsia="en-US" w:bidi="ar-SA"/>
      </w:rPr>
    </w:lvl>
    <w:lvl w:ilvl="3" w:tplc="1766E974">
      <w:numFmt w:val="bullet"/>
      <w:lvlText w:val="•"/>
      <w:lvlJc w:val="left"/>
      <w:pPr>
        <w:ind w:left="3581" w:hanging="164"/>
      </w:pPr>
      <w:rPr>
        <w:rFonts w:hint="default"/>
        <w:lang w:val="vi" w:eastAsia="en-US" w:bidi="ar-SA"/>
      </w:rPr>
    </w:lvl>
    <w:lvl w:ilvl="4" w:tplc="8FA89A06">
      <w:numFmt w:val="bullet"/>
      <w:lvlText w:val="•"/>
      <w:lvlJc w:val="left"/>
      <w:pPr>
        <w:ind w:left="4522" w:hanging="164"/>
      </w:pPr>
      <w:rPr>
        <w:rFonts w:hint="default"/>
        <w:lang w:val="vi" w:eastAsia="en-US" w:bidi="ar-SA"/>
      </w:rPr>
    </w:lvl>
    <w:lvl w:ilvl="5" w:tplc="72E06738">
      <w:numFmt w:val="bullet"/>
      <w:lvlText w:val="•"/>
      <w:lvlJc w:val="left"/>
      <w:pPr>
        <w:ind w:left="5463" w:hanging="164"/>
      </w:pPr>
      <w:rPr>
        <w:rFonts w:hint="default"/>
        <w:lang w:val="vi" w:eastAsia="en-US" w:bidi="ar-SA"/>
      </w:rPr>
    </w:lvl>
    <w:lvl w:ilvl="6" w:tplc="6E041CE8">
      <w:numFmt w:val="bullet"/>
      <w:lvlText w:val="•"/>
      <w:lvlJc w:val="left"/>
      <w:pPr>
        <w:ind w:left="6403" w:hanging="164"/>
      </w:pPr>
      <w:rPr>
        <w:rFonts w:hint="default"/>
        <w:lang w:val="vi" w:eastAsia="en-US" w:bidi="ar-SA"/>
      </w:rPr>
    </w:lvl>
    <w:lvl w:ilvl="7" w:tplc="65B65A10">
      <w:numFmt w:val="bullet"/>
      <w:lvlText w:val="•"/>
      <w:lvlJc w:val="left"/>
      <w:pPr>
        <w:ind w:left="7344" w:hanging="164"/>
      </w:pPr>
      <w:rPr>
        <w:rFonts w:hint="default"/>
        <w:lang w:val="vi" w:eastAsia="en-US" w:bidi="ar-SA"/>
      </w:rPr>
    </w:lvl>
    <w:lvl w:ilvl="8" w:tplc="9F4EFB6C">
      <w:numFmt w:val="bullet"/>
      <w:lvlText w:val="•"/>
      <w:lvlJc w:val="left"/>
      <w:pPr>
        <w:ind w:left="8285" w:hanging="164"/>
      </w:pPr>
      <w:rPr>
        <w:rFonts w:hint="default"/>
        <w:lang w:val="vi" w:eastAsia="en-US" w:bidi="ar-SA"/>
      </w:rPr>
    </w:lvl>
  </w:abstractNum>
  <w:abstractNum w:abstractNumId="28" w15:restartNumberingAfterBreak="0">
    <w:nsid w:val="74FD67EF"/>
    <w:multiLevelType w:val="hybridMultilevel"/>
    <w:tmpl w:val="37D8B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B3708"/>
    <w:multiLevelType w:val="hybridMultilevel"/>
    <w:tmpl w:val="1408EF9C"/>
    <w:lvl w:ilvl="0" w:tplc="C9240D7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94B14B6"/>
    <w:multiLevelType w:val="hybridMultilevel"/>
    <w:tmpl w:val="BA969EC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DF5721C"/>
    <w:multiLevelType w:val="hybridMultilevel"/>
    <w:tmpl w:val="E9B8E8A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EDB6320"/>
    <w:multiLevelType w:val="hybridMultilevel"/>
    <w:tmpl w:val="1402F936"/>
    <w:lvl w:ilvl="0" w:tplc="FEE0857A">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4613224">
    <w:abstractNumId w:val="9"/>
  </w:num>
  <w:num w:numId="2" w16cid:durableId="37440484">
    <w:abstractNumId w:val="16"/>
  </w:num>
  <w:num w:numId="3" w16cid:durableId="610481451">
    <w:abstractNumId w:val="26"/>
  </w:num>
  <w:num w:numId="4" w16cid:durableId="1613706469">
    <w:abstractNumId w:val="20"/>
  </w:num>
  <w:num w:numId="5" w16cid:durableId="1069380750">
    <w:abstractNumId w:val="31"/>
  </w:num>
  <w:num w:numId="6" w16cid:durableId="2119327261">
    <w:abstractNumId w:val="5"/>
  </w:num>
  <w:num w:numId="7" w16cid:durableId="1067067561">
    <w:abstractNumId w:val="11"/>
  </w:num>
  <w:num w:numId="8" w16cid:durableId="666396752">
    <w:abstractNumId w:val="14"/>
  </w:num>
  <w:num w:numId="9" w16cid:durableId="2055151186">
    <w:abstractNumId w:val="10"/>
  </w:num>
  <w:num w:numId="10" w16cid:durableId="355543041">
    <w:abstractNumId w:val="4"/>
  </w:num>
  <w:num w:numId="11" w16cid:durableId="1290238987">
    <w:abstractNumId w:val="17"/>
  </w:num>
  <w:num w:numId="12" w16cid:durableId="2060090270">
    <w:abstractNumId w:val="7"/>
  </w:num>
  <w:num w:numId="13" w16cid:durableId="1550218330">
    <w:abstractNumId w:val="32"/>
  </w:num>
  <w:num w:numId="14" w16cid:durableId="507406247">
    <w:abstractNumId w:val="6"/>
  </w:num>
  <w:num w:numId="15" w16cid:durableId="285623788">
    <w:abstractNumId w:val="22"/>
  </w:num>
  <w:num w:numId="16" w16cid:durableId="618680383">
    <w:abstractNumId w:val="27"/>
  </w:num>
  <w:num w:numId="17" w16cid:durableId="790050479">
    <w:abstractNumId w:val="3"/>
  </w:num>
  <w:num w:numId="18" w16cid:durableId="1430545198">
    <w:abstractNumId w:val="1"/>
  </w:num>
  <w:num w:numId="19" w16cid:durableId="173150993">
    <w:abstractNumId w:val="2"/>
  </w:num>
  <w:num w:numId="20" w16cid:durableId="362875068">
    <w:abstractNumId w:val="19"/>
  </w:num>
  <w:num w:numId="21" w16cid:durableId="163472306">
    <w:abstractNumId w:val="12"/>
  </w:num>
  <w:num w:numId="22" w16cid:durableId="1273901428">
    <w:abstractNumId w:val="25"/>
  </w:num>
  <w:num w:numId="23" w16cid:durableId="1657025708">
    <w:abstractNumId w:val="30"/>
  </w:num>
  <w:num w:numId="24" w16cid:durableId="1758479085">
    <w:abstractNumId w:val="0"/>
  </w:num>
  <w:num w:numId="25" w16cid:durableId="172494016">
    <w:abstractNumId w:val="24"/>
  </w:num>
  <w:num w:numId="26" w16cid:durableId="280457629">
    <w:abstractNumId w:val="18"/>
  </w:num>
  <w:num w:numId="27" w16cid:durableId="342708758">
    <w:abstractNumId w:val="13"/>
  </w:num>
  <w:num w:numId="28" w16cid:durableId="1758943264">
    <w:abstractNumId w:val="21"/>
  </w:num>
  <w:num w:numId="29" w16cid:durableId="203442001">
    <w:abstractNumId w:val="28"/>
  </w:num>
  <w:num w:numId="30" w16cid:durableId="250969566">
    <w:abstractNumId w:val="23"/>
  </w:num>
  <w:num w:numId="31" w16cid:durableId="1979415726">
    <w:abstractNumId w:val="8"/>
  </w:num>
  <w:num w:numId="32" w16cid:durableId="1022510814">
    <w:abstractNumId w:val="29"/>
  </w:num>
  <w:num w:numId="33" w16cid:durableId="19038312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3A"/>
    <w:rsid w:val="00000895"/>
    <w:rsid w:val="000010D8"/>
    <w:rsid w:val="0000367A"/>
    <w:rsid w:val="00005905"/>
    <w:rsid w:val="000064C1"/>
    <w:rsid w:val="00006A4C"/>
    <w:rsid w:val="00010C3E"/>
    <w:rsid w:val="0001203C"/>
    <w:rsid w:val="00012F16"/>
    <w:rsid w:val="000141CD"/>
    <w:rsid w:val="000155AC"/>
    <w:rsid w:val="000158AB"/>
    <w:rsid w:val="00015BA4"/>
    <w:rsid w:val="00016069"/>
    <w:rsid w:val="0001613E"/>
    <w:rsid w:val="00017AD9"/>
    <w:rsid w:val="00020616"/>
    <w:rsid w:val="0002256B"/>
    <w:rsid w:val="0002258D"/>
    <w:rsid w:val="00023057"/>
    <w:rsid w:val="00024837"/>
    <w:rsid w:val="00025B1A"/>
    <w:rsid w:val="00026391"/>
    <w:rsid w:val="000265A4"/>
    <w:rsid w:val="00027DA6"/>
    <w:rsid w:val="00030724"/>
    <w:rsid w:val="00030866"/>
    <w:rsid w:val="000325CF"/>
    <w:rsid w:val="000344C2"/>
    <w:rsid w:val="00034FCC"/>
    <w:rsid w:val="0003533D"/>
    <w:rsid w:val="0003629E"/>
    <w:rsid w:val="00037248"/>
    <w:rsid w:val="00040253"/>
    <w:rsid w:val="00040275"/>
    <w:rsid w:val="00042722"/>
    <w:rsid w:val="00043D61"/>
    <w:rsid w:val="000525F6"/>
    <w:rsid w:val="000541EC"/>
    <w:rsid w:val="000554B8"/>
    <w:rsid w:val="00056613"/>
    <w:rsid w:val="00056DB3"/>
    <w:rsid w:val="00057442"/>
    <w:rsid w:val="0006492C"/>
    <w:rsid w:val="0006569C"/>
    <w:rsid w:val="00066B0B"/>
    <w:rsid w:val="00070547"/>
    <w:rsid w:val="00070AEB"/>
    <w:rsid w:val="00071363"/>
    <w:rsid w:val="000722A3"/>
    <w:rsid w:val="000760ED"/>
    <w:rsid w:val="00076AA8"/>
    <w:rsid w:val="000804C3"/>
    <w:rsid w:val="00081FE1"/>
    <w:rsid w:val="0008232C"/>
    <w:rsid w:val="00082F7C"/>
    <w:rsid w:val="00083DD3"/>
    <w:rsid w:val="000868FD"/>
    <w:rsid w:val="000917C1"/>
    <w:rsid w:val="000921FD"/>
    <w:rsid w:val="000945C3"/>
    <w:rsid w:val="00096733"/>
    <w:rsid w:val="00096BE4"/>
    <w:rsid w:val="000A2165"/>
    <w:rsid w:val="000A517D"/>
    <w:rsid w:val="000A53A5"/>
    <w:rsid w:val="000A62E8"/>
    <w:rsid w:val="000A631B"/>
    <w:rsid w:val="000A668C"/>
    <w:rsid w:val="000B0215"/>
    <w:rsid w:val="000B04FA"/>
    <w:rsid w:val="000B145E"/>
    <w:rsid w:val="000B2589"/>
    <w:rsid w:val="000B2DBE"/>
    <w:rsid w:val="000B3F3D"/>
    <w:rsid w:val="000B5D32"/>
    <w:rsid w:val="000C138C"/>
    <w:rsid w:val="000C277B"/>
    <w:rsid w:val="000C2C15"/>
    <w:rsid w:val="000C71F7"/>
    <w:rsid w:val="000C72D3"/>
    <w:rsid w:val="000C7DFF"/>
    <w:rsid w:val="000D0C5D"/>
    <w:rsid w:val="000D11F6"/>
    <w:rsid w:val="000D376E"/>
    <w:rsid w:val="000D43DE"/>
    <w:rsid w:val="000E0437"/>
    <w:rsid w:val="000E1A1A"/>
    <w:rsid w:val="000E2684"/>
    <w:rsid w:val="000E2ADA"/>
    <w:rsid w:val="000E3BDB"/>
    <w:rsid w:val="000E486D"/>
    <w:rsid w:val="000E645E"/>
    <w:rsid w:val="000E797E"/>
    <w:rsid w:val="000E799C"/>
    <w:rsid w:val="000E79E0"/>
    <w:rsid w:val="000E7C31"/>
    <w:rsid w:val="000E7E0B"/>
    <w:rsid w:val="000F00E2"/>
    <w:rsid w:val="000F33A8"/>
    <w:rsid w:val="000F4B92"/>
    <w:rsid w:val="001002A3"/>
    <w:rsid w:val="00100C1E"/>
    <w:rsid w:val="001011D0"/>
    <w:rsid w:val="00101B9B"/>
    <w:rsid w:val="001020D6"/>
    <w:rsid w:val="00102D64"/>
    <w:rsid w:val="00104CDD"/>
    <w:rsid w:val="00104D58"/>
    <w:rsid w:val="001075E8"/>
    <w:rsid w:val="00107CA3"/>
    <w:rsid w:val="00110127"/>
    <w:rsid w:val="0011033E"/>
    <w:rsid w:val="00110931"/>
    <w:rsid w:val="00112548"/>
    <w:rsid w:val="00112BE2"/>
    <w:rsid w:val="0011527E"/>
    <w:rsid w:val="00115902"/>
    <w:rsid w:val="00117CD5"/>
    <w:rsid w:val="001213DE"/>
    <w:rsid w:val="0012254F"/>
    <w:rsid w:val="00123D2F"/>
    <w:rsid w:val="00124042"/>
    <w:rsid w:val="001252AF"/>
    <w:rsid w:val="0012546B"/>
    <w:rsid w:val="00130E0E"/>
    <w:rsid w:val="0013306C"/>
    <w:rsid w:val="00134071"/>
    <w:rsid w:val="00134D57"/>
    <w:rsid w:val="0013541D"/>
    <w:rsid w:val="00136180"/>
    <w:rsid w:val="00137425"/>
    <w:rsid w:val="00142989"/>
    <w:rsid w:val="00142D78"/>
    <w:rsid w:val="00142E58"/>
    <w:rsid w:val="001444CD"/>
    <w:rsid w:val="001557C1"/>
    <w:rsid w:val="00156C5E"/>
    <w:rsid w:val="0015708B"/>
    <w:rsid w:val="00161EEE"/>
    <w:rsid w:val="00162601"/>
    <w:rsid w:val="00163785"/>
    <w:rsid w:val="00163C97"/>
    <w:rsid w:val="001648E3"/>
    <w:rsid w:val="00165BC3"/>
    <w:rsid w:val="00167CDC"/>
    <w:rsid w:val="00170D81"/>
    <w:rsid w:val="00171B40"/>
    <w:rsid w:val="001730D3"/>
    <w:rsid w:val="00173FF9"/>
    <w:rsid w:val="00175A02"/>
    <w:rsid w:val="00176B39"/>
    <w:rsid w:val="001771ED"/>
    <w:rsid w:val="00177788"/>
    <w:rsid w:val="00177CFA"/>
    <w:rsid w:val="00181732"/>
    <w:rsid w:val="001827AA"/>
    <w:rsid w:val="001831E5"/>
    <w:rsid w:val="00183966"/>
    <w:rsid w:val="00184628"/>
    <w:rsid w:val="0018474F"/>
    <w:rsid w:val="00184F57"/>
    <w:rsid w:val="0018505B"/>
    <w:rsid w:val="00185160"/>
    <w:rsid w:val="00185632"/>
    <w:rsid w:val="00185CB5"/>
    <w:rsid w:val="00185CFE"/>
    <w:rsid w:val="00187484"/>
    <w:rsid w:val="00187A0A"/>
    <w:rsid w:val="00191A95"/>
    <w:rsid w:val="00193B6D"/>
    <w:rsid w:val="0019418E"/>
    <w:rsid w:val="00195586"/>
    <w:rsid w:val="001977B7"/>
    <w:rsid w:val="001A1026"/>
    <w:rsid w:val="001A3115"/>
    <w:rsid w:val="001A45E8"/>
    <w:rsid w:val="001A6819"/>
    <w:rsid w:val="001A69C1"/>
    <w:rsid w:val="001A7559"/>
    <w:rsid w:val="001B088A"/>
    <w:rsid w:val="001B1111"/>
    <w:rsid w:val="001B117B"/>
    <w:rsid w:val="001B1CB1"/>
    <w:rsid w:val="001B34A5"/>
    <w:rsid w:val="001B4009"/>
    <w:rsid w:val="001B4AA9"/>
    <w:rsid w:val="001B4BE6"/>
    <w:rsid w:val="001B5F34"/>
    <w:rsid w:val="001B6A7C"/>
    <w:rsid w:val="001C02BC"/>
    <w:rsid w:val="001C1459"/>
    <w:rsid w:val="001C28D9"/>
    <w:rsid w:val="001C37A4"/>
    <w:rsid w:val="001C3EEB"/>
    <w:rsid w:val="001C4164"/>
    <w:rsid w:val="001C7E0C"/>
    <w:rsid w:val="001D08E1"/>
    <w:rsid w:val="001D0CCD"/>
    <w:rsid w:val="001D13A6"/>
    <w:rsid w:val="001D2F6E"/>
    <w:rsid w:val="001D3B4F"/>
    <w:rsid w:val="001D4440"/>
    <w:rsid w:val="001D4C40"/>
    <w:rsid w:val="001D5017"/>
    <w:rsid w:val="001D509D"/>
    <w:rsid w:val="001D5955"/>
    <w:rsid w:val="001D5E8A"/>
    <w:rsid w:val="001D5FE1"/>
    <w:rsid w:val="001D6185"/>
    <w:rsid w:val="001D6272"/>
    <w:rsid w:val="001D69CA"/>
    <w:rsid w:val="001D7C70"/>
    <w:rsid w:val="001E15A2"/>
    <w:rsid w:val="001E2643"/>
    <w:rsid w:val="001E32DD"/>
    <w:rsid w:val="001E3C8B"/>
    <w:rsid w:val="001E6EC2"/>
    <w:rsid w:val="001F06F0"/>
    <w:rsid w:val="001F4725"/>
    <w:rsid w:val="001F7000"/>
    <w:rsid w:val="001F73C7"/>
    <w:rsid w:val="001F7764"/>
    <w:rsid w:val="001F7AC8"/>
    <w:rsid w:val="002039A1"/>
    <w:rsid w:val="00204765"/>
    <w:rsid w:val="00204C97"/>
    <w:rsid w:val="00206027"/>
    <w:rsid w:val="00207BDB"/>
    <w:rsid w:val="0021014A"/>
    <w:rsid w:val="002101AC"/>
    <w:rsid w:val="0021177E"/>
    <w:rsid w:val="0021362E"/>
    <w:rsid w:val="002138B0"/>
    <w:rsid w:val="00213C4C"/>
    <w:rsid w:val="00214A49"/>
    <w:rsid w:val="002161D8"/>
    <w:rsid w:val="002161E7"/>
    <w:rsid w:val="0021698D"/>
    <w:rsid w:val="00220A80"/>
    <w:rsid w:val="00221483"/>
    <w:rsid w:val="00221978"/>
    <w:rsid w:val="00222423"/>
    <w:rsid w:val="00223226"/>
    <w:rsid w:val="002243B2"/>
    <w:rsid w:val="00224EB4"/>
    <w:rsid w:val="00225860"/>
    <w:rsid w:val="0023173C"/>
    <w:rsid w:val="00231F97"/>
    <w:rsid w:val="00234979"/>
    <w:rsid w:val="0023750C"/>
    <w:rsid w:val="002378E6"/>
    <w:rsid w:val="002407FF"/>
    <w:rsid w:val="00241433"/>
    <w:rsid w:val="00241E9C"/>
    <w:rsid w:val="00244D98"/>
    <w:rsid w:val="00245E1A"/>
    <w:rsid w:val="00251406"/>
    <w:rsid w:val="00252BA1"/>
    <w:rsid w:val="0025402D"/>
    <w:rsid w:val="002555D9"/>
    <w:rsid w:val="00256F92"/>
    <w:rsid w:val="002572ED"/>
    <w:rsid w:val="0025771A"/>
    <w:rsid w:val="00260AF5"/>
    <w:rsid w:val="00260C1B"/>
    <w:rsid w:val="00260CF3"/>
    <w:rsid w:val="00262A7F"/>
    <w:rsid w:val="00263AD1"/>
    <w:rsid w:val="00265DB2"/>
    <w:rsid w:val="002663E4"/>
    <w:rsid w:val="00267012"/>
    <w:rsid w:val="00267C41"/>
    <w:rsid w:val="00267E10"/>
    <w:rsid w:val="002702D5"/>
    <w:rsid w:val="00270B1D"/>
    <w:rsid w:val="00271405"/>
    <w:rsid w:val="00271D5E"/>
    <w:rsid w:val="00271FA2"/>
    <w:rsid w:val="002724BE"/>
    <w:rsid w:val="00272FA8"/>
    <w:rsid w:val="00273387"/>
    <w:rsid w:val="0027617C"/>
    <w:rsid w:val="002767C0"/>
    <w:rsid w:val="00282795"/>
    <w:rsid w:val="00283269"/>
    <w:rsid w:val="002843B7"/>
    <w:rsid w:val="002853DC"/>
    <w:rsid w:val="00285A73"/>
    <w:rsid w:val="00285D6A"/>
    <w:rsid w:val="00286CEE"/>
    <w:rsid w:val="00286E4D"/>
    <w:rsid w:val="00287887"/>
    <w:rsid w:val="00290AC8"/>
    <w:rsid w:val="00292230"/>
    <w:rsid w:val="00292D74"/>
    <w:rsid w:val="00294CDA"/>
    <w:rsid w:val="00295D34"/>
    <w:rsid w:val="002A0818"/>
    <w:rsid w:val="002A1ED6"/>
    <w:rsid w:val="002A40C8"/>
    <w:rsid w:val="002A469D"/>
    <w:rsid w:val="002A4EA6"/>
    <w:rsid w:val="002A534A"/>
    <w:rsid w:val="002A540E"/>
    <w:rsid w:val="002A5E68"/>
    <w:rsid w:val="002A63FD"/>
    <w:rsid w:val="002A780E"/>
    <w:rsid w:val="002A7EA5"/>
    <w:rsid w:val="002B0277"/>
    <w:rsid w:val="002B04D3"/>
    <w:rsid w:val="002B34A3"/>
    <w:rsid w:val="002B3EF7"/>
    <w:rsid w:val="002B437B"/>
    <w:rsid w:val="002B4442"/>
    <w:rsid w:val="002B4697"/>
    <w:rsid w:val="002B5BDB"/>
    <w:rsid w:val="002B6A67"/>
    <w:rsid w:val="002B740A"/>
    <w:rsid w:val="002B7F26"/>
    <w:rsid w:val="002C3B7A"/>
    <w:rsid w:val="002C43DD"/>
    <w:rsid w:val="002C51EC"/>
    <w:rsid w:val="002C7B1F"/>
    <w:rsid w:val="002D088D"/>
    <w:rsid w:val="002D1296"/>
    <w:rsid w:val="002D1975"/>
    <w:rsid w:val="002D3A00"/>
    <w:rsid w:val="002D65D6"/>
    <w:rsid w:val="002D702D"/>
    <w:rsid w:val="002D7998"/>
    <w:rsid w:val="002E0CCB"/>
    <w:rsid w:val="002E11A6"/>
    <w:rsid w:val="002E161E"/>
    <w:rsid w:val="002E2ABB"/>
    <w:rsid w:val="002E2B69"/>
    <w:rsid w:val="002E2CE4"/>
    <w:rsid w:val="002E2F15"/>
    <w:rsid w:val="002E40C7"/>
    <w:rsid w:val="002E42A0"/>
    <w:rsid w:val="002E642A"/>
    <w:rsid w:val="002F1369"/>
    <w:rsid w:val="002F23C1"/>
    <w:rsid w:val="002F3BBF"/>
    <w:rsid w:val="002F3C6F"/>
    <w:rsid w:val="002F440C"/>
    <w:rsid w:val="002F4BCE"/>
    <w:rsid w:val="002F5FFE"/>
    <w:rsid w:val="002F71C8"/>
    <w:rsid w:val="00300965"/>
    <w:rsid w:val="003012B9"/>
    <w:rsid w:val="00301D12"/>
    <w:rsid w:val="00301D7E"/>
    <w:rsid w:val="00302056"/>
    <w:rsid w:val="00302C37"/>
    <w:rsid w:val="00303A6F"/>
    <w:rsid w:val="003062F0"/>
    <w:rsid w:val="00306701"/>
    <w:rsid w:val="0030705B"/>
    <w:rsid w:val="003105B5"/>
    <w:rsid w:val="0031259B"/>
    <w:rsid w:val="00314B4B"/>
    <w:rsid w:val="00316753"/>
    <w:rsid w:val="00317D74"/>
    <w:rsid w:val="003207D5"/>
    <w:rsid w:val="00320A9C"/>
    <w:rsid w:val="0032279C"/>
    <w:rsid w:val="00324827"/>
    <w:rsid w:val="00325F24"/>
    <w:rsid w:val="003262EA"/>
    <w:rsid w:val="003266E7"/>
    <w:rsid w:val="00326D7B"/>
    <w:rsid w:val="00332DDE"/>
    <w:rsid w:val="003336EB"/>
    <w:rsid w:val="00333C51"/>
    <w:rsid w:val="00334059"/>
    <w:rsid w:val="00335659"/>
    <w:rsid w:val="00335EDE"/>
    <w:rsid w:val="003374E3"/>
    <w:rsid w:val="0033791A"/>
    <w:rsid w:val="003420AF"/>
    <w:rsid w:val="003423CE"/>
    <w:rsid w:val="0034253C"/>
    <w:rsid w:val="00342809"/>
    <w:rsid w:val="00342D76"/>
    <w:rsid w:val="0034458C"/>
    <w:rsid w:val="00344600"/>
    <w:rsid w:val="00344AFB"/>
    <w:rsid w:val="003459CD"/>
    <w:rsid w:val="0034644D"/>
    <w:rsid w:val="00347071"/>
    <w:rsid w:val="003473D1"/>
    <w:rsid w:val="00351382"/>
    <w:rsid w:val="00351F48"/>
    <w:rsid w:val="003538C0"/>
    <w:rsid w:val="00356546"/>
    <w:rsid w:val="00357FA2"/>
    <w:rsid w:val="00360EDE"/>
    <w:rsid w:val="00361B26"/>
    <w:rsid w:val="00364A45"/>
    <w:rsid w:val="00365E64"/>
    <w:rsid w:val="0036693A"/>
    <w:rsid w:val="003677A3"/>
    <w:rsid w:val="003727F5"/>
    <w:rsid w:val="00374E61"/>
    <w:rsid w:val="003759FC"/>
    <w:rsid w:val="00377D33"/>
    <w:rsid w:val="0038201D"/>
    <w:rsid w:val="003823A8"/>
    <w:rsid w:val="003830D7"/>
    <w:rsid w:val="0038573D"/>
    <w:rsid w:val="00386E82"/>
    <w:rsid w:val="00387D42"/>
    <w:rsid w:val="003917B3"/>
    <w:rsid w:val="00391C44"/>
    <w:rsid w:val="00391CD9"/>
    <w:rsid w:val="00393B68"/>
    <w:rsid w:val="00395C96"/>
    <w:rsid w:val="00396572"/>
    <w:rsid w:val="003A2E2D"/>
    <w:rsid w:val="003A30EB"/>
    <w:rsid w:val="003A37B6"/>
    <w:rsid w:val="003A6F28"/>
    <w:rsid w:val="003A7DD0"/>
    <w:rsid w:val="003B08C0"/>
    <w:rsid w:val="003B171D"/>
    <w:rsid w:val="003B1DF5"/>
    <w:rsid w:val="003B2B40"/>
    <w:rsid w:val="003B2E07"/>
    <w:rsid w:val="003B3A01"/>
    <w:rsid w:val="003B737E"/>
    <w:rsid w:val="003B73F0"/>
    <w:rsid w:val="003B762E"/>
    <w:rsid w:val="003B76CE"/>
    <w:rsid w:val="003C1DC3"/>
    <w:rsid w:val="003C24D8"/>
    <w:rsid w:val="003C2FBE"/>
    <w:rsid w:val="003C3487"/>
    <w:rsid w:val="003C5243"/>
    <w:rsid w:val="003C531B"/>
    <w:rsid w:val="003D21E9"/>
    <w:rsid w:val="003D5224"/>
    <w:rsid w:val="003D74C0"/>
    <w:rsid w:val="003D795D"/>
    <w:rsid w:val="003E06E6"/>
    <w:rsid w:val="003E091D"/>
    <w:rsid w:val="003E13CB"/>
    <w:rsid w:val="003E4B96"/>
    <w:rsid w:val="003E586C"/>
    <w:rsid w:val="003E5F44"/>
    <w:rsid w:val="003F13BB"/>
    <w:rsid w:val="003F36B4"/>
    <w:rsid w:val="003F585F"/>
    <w:rsid w:val="003F6F3D"/>
    <w:rsid w:val="004004A8"/>
    <w:rsid w:val="00400C5F"/>
    <w:rsid w:val="00403302"/>
    <w:rsid w:val="004062B0"/>
    <w:rsid w:val="0040741D"/>
    <w:rsid w:val="0041267D"/>
    <w:rsid w:val="00414728"/>
    <w:rsid w:val="004177CA"/>
    <w:rsid w:val="00417AAC"/>
    <w:rsid w:val="0042094F"/>
    <w:rsid w:val="004218F3"/>
    <w:rsid w:val="00421B99"/>
    <w:rsid w:val="00421CA6"/>
    <w:rsid w:val="004231F3"/>
    <w:rsid w:val="00423547"/>
    <w:rsid w:val="00424710"/>
    <w:rsid w:val="00424C0A"/>
    <w:rsid w:val="004250CB"/>
    <w:rsid w:val="00425516"/>
    <w:rsid w:val="004257E6"/>
    <w:rsid w:val="0042667C"/>
    <w:rsid w:val="00426DAB"/>
    <w:rsid w:val="004271E5"/>
    <w:rsid w:val="004275AF"/>
    <w:rsid w:val="0042778D"/>
    <w:rsid w:val="00430217"/>
    <w:rsid w:val="00430603"/>
    <w:rsid w:val="00430DC3"/>
    <w:rsid w:val="004325B0"/>
    <w:rsid w:val="004325FC"/>
    <w:rsid w:val="00433545"/>
    <w:rsid w:val="00433B44"/>
    <w:rsid w:val="00433FF2"/>
    <w:rsid w:val="00434574"/>
    <w:rsid w:val="00434F13"/>
    <w:rsid w:val="00435923"/>
    <w:rsid w:val="00437975"/>
    <w:rsid w:val="00440F05"/>
    <w:rsid w:val="00441465"/>
    <w:rsid w:val="00444AAC"/>
    <w:rsid w:val="00446E19"/>
    <w:rsid w:val="00447A31"/>
    <w:rsid w:val="00447EC7"/>
    <w:rsid w:val="00450823"/>
    <w:rsid w:val="00453614"/>
    <w:rsid w:val="00454FAF"/>
    <w:rsid w:val="00456DCE"/>
    <w:rsid w:val="00456DE4"/>
    <w:rsid w:val="00461EEF"/>
    <w:rsid w:val="0046228F"/>
    <w:rsid w:val="00462652"/>
    <w:rsid w:val="00463614"/>
    <w:rsid w:val="00465DF4"/>
    <w:rsid w:val="00466165"/>
    <w:rsid w:val="00466EF2"/>
    <w:rsid w:val="00470CEF"/>
    <w:rsid w:val="00472DEE"/>
    <w:rsid w:val="004742DB"/>
    <w:rsid w:val="00474E51"/>
    <w:rsid w:val="00476C64"/>
    <w:rsid w:val="004773F8"/>
    <w:rsid w:val="0047773D"/>
    <w:rsid w:val="00477F35"/>
    <w:rsid w:val="00480772"/>
    <w:rsid w:val="0048089C"/>
    <w:rsid w:val="004835D8"/>
    <w:rsid w:val="00487CF3"/>
    <w:rsid w:val="00487D7A"/>
    <w:rsid w:val="004902B8"/>
    <w:rsid w:val="00491C0F"/>
    <w:rsid w:val="0049212B"/>
    <w:rsid w:val="004931EF"/>
    <w:rsid w:val="0049337F"/>
    <w:rsid w:val="004937D7"/>
    <w:rsid w:val="0049584B"/>
    <w:rsid w:val="004A0AD5"/>
    <w:rsid w:val="004A135A"/>
    <w:rsid w:val="004A239D"/>
    <w:rsid w:val="004A2508"/>
    <w:rsid w:val="004A2E81"/>
    <w:rsid w:val="004A43B6"/>
    <w:rsid w:val="004A5DBF"/>
    <w:rsid w:val="004A6644"/>
    <w:rsid w:val="004A6CF7"/>
    <w:rsid w:val="004A7D2F"/>
    <w:rsid w:val="004B1785"/>
    <w:rsid w:val="004B2F9D"/>
    <w:rsid w:val="004B34DA"/>
    <w:rsid w:val="004B35F7"/>
    <w:rsid w:val="004B40B1"/>
    <w:rsid w:val="004B6C8C"/>
    <w:rsid w:val="004B73E4"/>
    <w:rsid w:val="004B770F"/>
    <w:rsid w:val="004B78AA"/>
    <w:rsid w:val="004C414C"/>
    <w:rsid w:val="004C690B"/>
    <w:rsid w:val="004C6A18"/>
    <w:rsid w:val="004D143A"/>
    <w:rsid w:val="004D17BB"/>
    <w:rsid w:val="004D1D43"/>
    <w:rsid w:val="004D4B4F"/>
    <w:rsid w:val="004D5B3E"/>
    <w:rsid w:val="004D5F83"/>
    <w:rsid w:val="004D6DCB"/>
    <w:rsid w:val="004D6DCD"/>
    <w:rsid w:val="004D6F7F"/>
    <w:rsid w:val="004D7BA1"/>
    <w:rsid w:val="004E248D"/>
    <w:rsid w:val="004E456C"/>
    <w:rsid w:val="004E4A34"/>
    <w:rsid w:val="004E4ABB"/>
    <w:rsid w:val="004F29DC"/>
    <w:rsid w:val="004F32D0"/>
    <w:rsid w:val="004F4787"/>
    <w:rsid w:val="004F5E24"/>
    <w:rsid w:val="004F6543"/>
    <w:rsid w:val="0050142A"/>
    <w:rsid w:val="0050158A"/>
    <w:rsid w:val="00501E4B"/>
    <w:rsid w:val="00501EB8"/>
    <w:rsid w:val="00501F72"/>
    <w:rsid w:val="0050265C"/>
    <w:rsid w:val="00502C83"/>
    <w:rsid w:val="00503974"/>
    <w:rsid w:val="00504375"/>
    <w:rsid w:val="00507532"/>
    <w:rsid w:val="00507A3A"/>
    <w:rsid w:val="00510DEB"/>
    <w:rsid w:val="00512A24"/>
    <w:rsid w:val="0051476E"/>
    <w:rsid w:val="00514B5C"/>
    <w:rsid w:val="005153FA"/>
    <w:rsid w:val="00515938"/>
    <w:rsid w:val="00520E27"/>
    <w:rsid w:val="0052228F"/>
    <w:rsid w:val="005232EC"/>
    <w:rsid w:val="0052488E"/>
    <w:rsid w:val="00524E05"/>
    <w:rsid w:val="00526179"/>
    <w:rsid w:val="005269DD"/>
    <w:rsid w:val="005303FB"/>
    <w:rsid w:val="005309FF"/>
    <w:rsid w:val="00531444"/>
    <w:rsid w:val="005315A0"/>
    <w:rsid w:val="00532386"/>
    <w:rsid w:val="0053339E"/>
    <w:rsid w:val="00533ECB"/>
    <w:rsid w:val="005340C5"/>
    <w:rsid w:val="005352A3"/>
    <w:rsid w:val="00537968"/>
    <w:rsid w:val="005419E5"/>
    <w:rsid w:val="0054303E"/>
    <w:rsid w:val="00543FEE"/>
    <w:rsid w:val="005441B9"/>
    <w:rsid w:val="00546AB6"/>
    <w:rsid w:val="005472EC"/>
    <w:rsid w:val="005508B6"/>
    <w:rsid w:val="005511A6"/>
    <w:rsid w:val="005514A1"/>
    <w:rsid w:val="00553B59"/>
    <w:rsid w:val="00553BEA"/>
    <w:rsid w:val="00555D3F"/>
    <w:rsid w:val="00555EA8"/>
    <w:rsid w:val="00556E36"/>
    <w:rsid w:val="00560292"/>
    <w:rsid w:val="00560870"/>
    <w:rsid w:val="00560E54"/>
    <w:rsid w:val="005626FB"/>
    <w:rsid w:val="00563B24"/>
    <w:rsid w:val="00565555"/>
    <w:rsid w:val="0056665D"/>
    <w:rsid w:val="005668A8"/>
    <w:rsid w:val="00567480"/>
    <w:rsid w:val="005674A8"/>
    <w:rsid w:val="0056760F"/>
    <w:rsid w:val="00567CB8"/>
    <w:rsid w:val="00571634"/>
    <w:rsid w:val="005724F8"/>
    <w:rsid w:val="00572566"/>
    <w:rsid w:val="0057256A"/>
    <w:rsid w:val="00572EB8"/>
    <w:rsid w:val="00574877"/>
    <w:rsid w:val="00574FB9"/>
    <w:rsid w:val="005765F3"/>
    <w:rsid w:val="005767FD"/>
    <w:rsid w:val="005819FA"/>
    <w:rsid w:val="00581AB1"/>
    <w:rsid w:val="0058209D"/>
    <w:rsid w:val="005825B3"/>
    <w:rsid w:val="005827C5"/>
    <w:rsid w:val="00583DF3"/>
    <w:rsid w:val="0058485E"/>
    <w:rsid w:val="005872BE"/>
    <w:rsid w:val="005908BF"/>
    <w:rsid w:val="005908D1"/>
    <w:rsid w:val="0059267D"/>
    <w:rsid w:val="005932EE"/>
    <w:rsid w:val="005976BE"/>
    <w:rsid w:val="005A27A4"/>
    <w:rsid w:val="005A3A0A"/>
    <w:rsid w:val="005A525B"/>
    <w:rsid w:val="005A69C8"/>
    <w:rsid w:val="005B0DFB"/>
    <w:rsid w:val="005B0FBF"/>
    <w:rsid w:val="005B14A8"/>
    <w:rsid w:val="005B1D16"/>
    <w:rsid w:val="005B3C8D"/>
    <w:rsid w:val="005B3D5B"/>
    <w:rsid w:val="005B6C3F"/>
    <w:rsid w:val="005C1F5D"/>
    <w:rsid w:val="005C3188"/>
    <w:rsid w:val="005C5A5D"/>
    <w:rsid w:val="005C70B0"/>
    <w:rsid w:val="005C7542"/>
    <w:rsid w:val="005D0F33"/>
    <w:rsid w:val="005D1441"/>
    <w:rsid w:val="005D1DCE"/>
    <w:rsid w:val="005D4532"/>
    <w:rsid w:val="005D7D05"/>
    <w:rsid w:val="005E0460"/>
    <w:rsid w:val="005E1FDB"/>
    <w:rsid w:val="005E3F7F"/>
    <w:rsid w:val="005E67E5"/>
    <w:rsid w:val="005E6AB8"/>
    <w:rsid w:val="005F22B3"/>
    <w:rsid w:val="005F2429"/>
    <w:rsid w:val="005F2FD2"/>
    <w:rsid w:val="005F5A3A"/>
    <w:rsid w:val="005F5C93"/>
    <w:rsid w:val="005F5D35"/>
    <w:rsid w:val="005F7463"/>
    <w:rsid w:val="005F7AC5"/>
    <w:rsid w:val="0060055E"/>
    <w:rsid w:val="0060480F"/>
    <w:rsid w:val="00604F0A"/>
    <w:rsid w:val="0060572F"/>
    <w:rsid w:val="00607A42"/>
    <w:rsid w:val="00607B23"/>
    <w:rsid w:val="00611199"/>
    <w:rsid w:val="00612620"/>
    <w:rsid w:val="006126EE"/>
    <w:rsid w:val="00612DA4"/>
    <w:rsid w:val="00613240"/>
    <w:rsid w:val="00614154"/>
    <w:rsid w:val="00614D0B"/>
    <w:rsid w:val="00615411"/>
    <w:rsid w:val="00615CF2"/>
    <w:rsid w:val="00620EC4"/>
    <w:rsid w:val="00622DA6"/>
    <w:rsid w:val="00623A81"/>
    <w:rsid w:val="0062485E"/>
    <w:rsid w:val="006249C4"/>
    <w:rsid w:val="006276DD"/>
    <w:rsid w:val="006312EA"/>
    <w:rsid w:val="006313E4"/>
    <w:rsid w:val="0063402B"/>
    <w:rsid w:val="006356F8"/>
    <w:rsid w:val="00635B2A"/>
    <w:rsid w:val="00636695"/>
    <w:rsid w:val="00637136"/>
    <w:rsid w:val="006377A7"/>
    <w:rsid w:val="00640978"/>
    <w:rsid w:val="006418E3"/>
    <w:rsid w:val="00642CC1"/>
    <w:rsid w:val="00643540"/>
    <w:rsid w:val="0064659D"/>
    <w:rsid w:val="00646F60"/>
    <w:rsid w:val="006473FF"/>
    <w:rsid w:val="0065148B"/>
    <w:rsid w:val="006529A2"/>
    <w:rsid w:val="0065373B"/>
    <w:rsid w:val="00656E81"/>
    <w:rsid w:val="00657364"/>
    <w:rsid w:val="00657415"/>
    <w:rsid w:val="006579B0"/>
    <w:rsid w:val="00660793"/>
    <w:rsid w:val="00661A4D"/>
    <w:rsid w:val="006630AA"/>
    <w:rsid w:val="00663906"/>
    <w:rsid w:val="006643C2"/>
    <w:rsid w:val="006662F3"/>
    <w:rsid w:val="00667944"/>
    <w:rsid w:val="0067048F"/>
    <w:rsid w:val="00670C84"/>
    <w:rsid w:val="006710AC"/>
    <w:rsid w:val="00673B0C"/>
    <w:rsid w:val="00673B74"/>
    <w:rsid w:val="00677B34"/>
    <w:rsid w:val="00680D19"/>
    <w:rsid w:val="00682CFF"/>
    <w:rsid w:val="00682DD5"/>
    <w:rsid w:val="0068357F"/>
    <w:rsid w:val="0068385B"/>
    <w:rsid w:val="006842A3"/>
    <w:rsid w:val="00685E8D"/>
    <w:rsid w:val="0069068D"/>
    <w:rsid w:val="00690D12"/>
    <w:rsid w:val="006934A1"/>
    <w:rsid w:val="006937E6"/>
    <w:rsid w:val="00694342"/>
    <w:rsid w:val="006968E7"/>
    <w:rsid w:val="00696C5F"/>
    <w:rsid w:val="00697519"/>
    <w:rsid w:val="006A02AF"/>
    <w:rsid w:val="006A105A"/>
    <w:rsid w:val="006A2E46"/>
    <w:rsid w:val="006A2E61"/>
    <w:rsid w:val="006A58C5"/>
    <w:rsid w:val="006A5DC0"/>
    <w:rsid w:val="006A6F47"/>
    <w:rsid w:val="006B0240"/>
    <w:rsid w:val="006B1A1E"/>
    <w:rsid w:val="006B1F44"/>
    <w:rsid w:val="006B28D8"/>
    <w:rsid w:val="006B35BF"/>
    <w:rsid w:val="006B46D0"/>
    <w:rsid w:val="006B4A77"/>
    <w:rsid w:val="006B5717"/>
    <w:rsid w:val="006B66DA"/>
    <w:rsid w:val="006B7328"/>
    <w:rsid w:val="006C0BE7"/>
    <w:rsid w:val="006C11EF"/>
    <w:rsid w:val="006C17BB"/>
    <w:rsid w:val="006C4B26"/>
    <w:rsid w:val="006C5F2F"/>
    <w:rsid w:val="006C749E"/>
    <w:rsid w:val="006C7A0F"/>
    <w:rsid w:val="006D1EC4"/>
    <w:rsid w:val="006D2A8E"/>
    <w:rsid w:val="006D2DA8"/>
    <w:rsid w:val="006D3A57"/>
    <w:rsid w:val="006D3AD2"/>
    <w:rsid w:val="006D4416"/>
    <w:rsid w:val="006D4EF2"/>
    <w:rsid w:val="006E15E8"/>
    <w:rsid w:val="006E2050"/>
    <w:rsid w:val="006E30B3"/>
    <w:rsid w:val="006E5ECA"/>
    <w:rsid w:val="006E680B"/>
    <w:rsid w:val="006E6BFC"/>
    <w:rsid w:val="006E7B72"/>
    <w:rsid w:val="006E7C70"/>
    <w:rsid w:val="006F2171"/>
    <w:rsid w:val="006F43EB"/>
    <w:rsid w:val="006F7807"/>
    <w:rsid w:val="007019E1"/>
    <w:rsid w:val="00701CF2"/>
    <w:rsid w:val="00702395"/>
    <w:rsid w:val="007029D0"/>
    <w:rsid w:val="007032FC"/>
    <w:rsid w:val="007036ED"/>
    <w:rsid w:val="00711AA9"/>
    <w:rsid w:val="00712F2A"/>
    <w:rsid w:val="00715408"/>
    <w:rsid w:val="007171C8"/>
    <w:rsid w:val="00720CDD"/>
    <w:rsid w:val="007212CC"/>
    <w:rsid w:val="00722B07"/>
    <w:rsid w:val="00722F47"/>
    <w:rsid w:val="00723603"/>
    <w:rsid w:val="007252F5"/>
    <w:rsid w:val="00725389"/>
    <w:rsid w:val="0072581C"/>
    <w:rsid w:val="00725AAC"/>
    <w:rsid w:val="00725F07"/>
    <w:rsid w:val="00727B75"/>
    <w:rsid w:val="00727F10"/>
    <w:rsid w:val="0073026F"/>
    <w:rsid w:val="00730524"/>
    <w:rsid w:val="00730AE8"/>
    <w:rsid w:val="00731BAE"/>
    <w:rsid w:val="00734B36"/>
    <w:rsid w:val="00736434"/>
    <w:rsid w:val="007370D4"/>
    <w:rsid w:val="00737F03"/>
    <w:rsid w:val="0074026F"/>
    <w:rsid w:val="00740939"/>
    <w:rsid w:val="007432F4"/>
    <w:rsid w:val="00744B4B"/>
    <w:rsid w:val="00744C30"/>
    <w:rsid w:val="00746C0A"/>
    <w:rsid w:val="00750607"/>
    <w:rsid w:val="00750B2E"/>
    <w:rsid w:val="00751994"/>
    <w:rsid w:val="00752218"/>
    <w:rsid w:val="00753BC1"/>
    <w:rsid w:val="00754FF4"/>
    <w:rsid w:val="00755126"/>
    <w:rsid w:val="00756197"/>
    <w:rsid w:val="0076128D"/>
    <w:rsid w:val="007626BD"/>
    <w:rsid w:val="00762827"/>
    <w:rsid w:val="007645C4"/>
    <w:rsid w:val="00766FF3"/>
    <w:rsid w:val="0076767F"/>
    <w:rsid w:val="00770104"/>
    <w:rsid w:val="0077017E"/>
    <w:rsid w:val="00771F26"/>
    <w:rsid w:val="00772437"/>
    <w:rsid w:val="0077315F"/>
    <w:rsid w:val="007743BD"/>
    <w:rsid w:val="00774FBD"/>
    <w:rsid w:val="007778E2"/>
    <w:rsid w:val="00777A59"/>
    <w:rsid w:val="00780468"/>
    <w:rsid w:val="00780CD3"/>
    <w:rsid w:val="0078155F"/>
    <w:rsid w:val="007833FD"/>
    <w:rsid w:val="00784F6D"/>
    <w:rsid w:val="007904DB"/>
    <w:rsid w:val="00790AD0"/>
    <w:rsid w:val="00790CA9"/>
    <w:rsid w:val="00791AB9"/>
    <w:rsid w:val="00792350"/>
    <w:rsid w:val="007927C7"/>
    <w:rsid w:val="00792A19"/>
    <w:rsid w:val="007931DE"/>
    <w:rsid w:val="00794BC4"/>
    <w:rsid w:val="007A037E"/>
    <w:rsid w:val="007A2191"/>
    <w:rsid w:val="007A2B14"/>
    <w:rsid w:val="007A2B9C"/>
    <w:rsid w:val="007A696F"/>
    <w:rsid w:val="007A73FA"/>
    <w:rsid w:val="007A7F66"/>
    <w:rsid w:val="007B66B2"/>
    <w:rsid w:val="007B6C19"/>
    <w:rsid w:val="007B6D5D"/>
    <w:rsid w:val="007C039B"/>
    <w:rsid w:val="007C2F70"/>
    <w:rsid w:val="007D0932"/>
    <w:rsid w:val="007D163B"/>
    <w:rsid w:val="007D214E"/>
    <w:rsid w:val="007D219C"/>
    <w:rsid w:val="007D371C"/>
    <w:rsid w:val="007D3B56"/>
    <w:rsid w:val="007D5C00"/>
    <w:rsid w:val="007D6AA4"/>
    <w:rsid w:val="007D76E7"/>
    <w:rsid w:val="007D7865"/>
    <w:rsid w:val="007E0928"/>
    <w:rsid w:val="007E12F3"/>
    <w:rsid w:val="007E22A6"/>
    <w:rsid w:val="007E3CB0"/>
    <w:rsid w:val="007E4848"/>
    <w:rsid w:val="007E6629"/>
    <w:rsid w:val="007F02DF"/>
    <w:rsid w:val="007F15BF"/>
    <w:rsid w:val="007F2425"/>
    <w:rsid w:val="007F33D5"/>
    <w:rsid w:val="007F35B2"/>
    <w:rsid w:val="007F4051"/>
    <w:rsid w:val="007F4D90"/>
    <w:rsid w:val="007F6F97"/>
    <w:rsid w:val="007F789C"/>
    <w:rsid w:val="008020E6"/>
    <w:rsid w:val="00802143"/>
    <w:rsid w:val="00802D1F"/>
    <w:rsid w:val="00804813"/>
    <w:rsid w:val="00806C99"/>
    <w:rsid w:val="00806FF9"/>
    <w:rsid w:val="00807F47"/>
    <w:rsid w:val="00811302"/>
    <w:rsid w:val="00813CF9"/>
    <w:rsid w:val="008150B3"/>
    <w:rsid w:val="00817502"/>
    <w:rsid w:val="00817A94"/>
    <w:rsid w:val="008208F1"/>
    <w:rsid w:val="00821E37"/>
    <w:rsid w:val="008232BF"/>
    <w:rsid w:val="00823F19"/>
    <w:rsid w:val="008240EC"/>
    <w:rsid w:val="0082628E"/>
    <w:rsid w:val="00830081"/>
    <w:rsid w:val="00832E1D"/>
    <w:rsid w:val="00833A29"/>
    <w:rsid w:val="008340A5"/>
    <w:rsid w:val="008367B8"/>
    <w:rsid w:val="008379C5"/>
    <w:rsid w:val="00840DD8"/>
    <w:rsid w:val="008416BC"/>
    <w:rsid w:val="008423C7"/>
    <w:rsid w:val="0084275D"/>
    <w:rsid w:val="00842D3F"/>
    <w:rsid w:val="008446DC"/>
    <w:rsid w:val="00844E03"/>
    <w:rsid w:val="00844FDE"/>
    <w:rsid w:val="008471E7"/>
    <w:rsid w:val="00847CE2"/>
    <w:rsid w:val="0085284A"/>
    <w:rsid w:val="0085328B"/>
    <w:rsid w:val="0085339C"/>
    <w:rsid w:val="00853993"/>
    <w:rsid w:val="00853D30"/>
    <w:rsid w:val="00853EE7"/>
    <w:rsid w:val="00854C36"/>
    <w:rsid w:val="00856253"/>
    <w:rsid w:val="0086054D"/>
    <w:rsid w:val="00860EE1"/>
    <w:rsid w:val="0086588D"/>
    <w:rsid w:val="0086737E"/>
    <w:rsid w:val="00873E55"/>
    <w:rsid w:val="008775D4"/>
    <w:rsid w:val="0088118E"/>
    <w:rsid w:val="0088298D"/>
    <w:rsid w:val="00882C3B"/>
    <w:rsid w:val="00883442"/>
    <w:rsid w:val="008844F9"/>
    <w:rsid w:val="00884821"/>
    <w:rsid w:val="00884D9D"/>
    <w:rsid w:val="008854D6"/>
    <w:rsid w:val="00887261"/>
    <w:rsid w:val="0088742A"/>
    <w:rsid w:val="00887723"/>
    <w:rsid w:val="0088784B"/>
    <w:rsid w:val="0089025E"/>
    <w:rsid w:val="00891464"/>
    <w:rsid w:val="008951CE"/>
    <w:rsid w:val="00895777"/>
    <w:rsid w:val="008A068C"/>
    <w:rsid w:val="008A070E"/>
    <w:rsid w:val="008A0747"/>
    <w:rsid w:val="008A17F3"/>
    <w:rsid w:val="008A3D95"/>
    <w:rsid w:val="008A4037"/>
    <w:rsid w:val="008B1B31"/>
    <w:rsid w:val="008B45A5"/>
    <w:rsid w:val="008B46B6"/>
    <w:rsid w:val="008B48F3"/>
    <w:rsid w:val="008B4D7A"/>
    <w:rsid w:val="008C11B3"/>
    <w:rsid w:val="008C1AB7"/>
    <w:rsid w:val="008C233B"/>
    <w:rsid w:val="008C3E9A"/>
    <w:rsid w:val="008C547E"/>
    <w:rsid w:val="008C59D9"/>
    <w:rsid w:val="008C6ABF"/>
    <w:rsid w:val="008D08F4"/>
    <w:rsid w:val="008D1249"/>
    <w:rsid w:val="008D1321"/>
    <w:rsid w:val="008D1E3E"/>
    <w:rsid w:val="008D2767"/>
    <w:rsid w:val="008D295B"/>
    <w:rsid w:val="008D2AC0"/>
    <w:rsid w:val="008D32ED"/>
    <w:rsid w:val="008D54B9"/>
    <w:rsid w:val="008D6BB2"/>
    <w:rsid w:val="008D7399"/>
    <w:rsid w:val="008E06EA"/>
    <w:rsid w:val="008E1BD7"/>
    <w:rsid w:val="008E2774"/>
    <w:rsid w:val="008E2874"/>
    <w:rsid w:val="008E3B0B"/>
    <w:rsid w:val="008E531F"/>
    <w:rsid w:val="008E61CC"/>
    <w:rsid w:val="008E6202"/>
    <w:rsid w:val="008E6F73"/>
    <w:rsid w:val="008F070B"/>
    <w:rsid w:val="008F0F25"/>
    <w:rsid w:val="008F3620"/>
    <w:rsid w:val="008F4402"/>
    <w:rsid w:val="008F4473"/>
    <w:rsid w:val="008F44AF"/>
    <w:rsid w:val="008F44ED"/>
    <w:rsid w:val="008F4569"/>
    <w:rsid w:val="008F4917"/>
    <w:rsid w:val="008F59B5"/>
    <w:rsid w:val="008F7B73"/>
    <w:rsid w:val="008F7B96"/>
    <w:rsid w:val="00903F50"/>
    <w:rsid w:val="0090407C"/>
    <w:rsid w:val="00904185"/>
    <w:rsid w:val="00904B86"/>
    <w:rsid w:val="00905228"/>
    <w:rsid w:val="009063FE"/>
    <w:rsid w:val="00906951"/>
    <w:rsid w:val="0090766F"/>
    <w:rsid w:val="009127C2"/>
    <w:rsid w:val="00913A5E"/>
    <w:rsid w:val="00913C15"/>
    <w:rsid w:val="00914242"/>
    <w:rsid w:val="00914CE7"/>
    <w:rsid w:val="00914FA3"/>
    <w:rsid w:val="00915A7B"/>
    <w:rsid w:val="00916996"/>
    <w:rsid w:val="009174BE"/>
    <w:rsid w:val="00917B3B"/>
    <w:rsid w:val="00917C85"/>
    <w:rsid w:val="009206CB"/>
    <w:rsid w:val="00920C7B"/>
    <w:rsid w:val="00923654"/>
    <w:rsid w:val="00925104"/>
    <w:rsid w:val="00925201"/>
    <w:rsid w:val="00926FCA"/>
    <w:rsid w:val="00931BB9"/>
    <w:rsid w:val="0093265A"/>
    <w:rsid w:val="009336A1"/>
    <w:rsid w:val="009372BB"/>
    <w:rsid w:val="00940A13"/>
    <w:rsid w:val="009412D8"/>
    <w:rsid w:val="009413B9"/>
    <w:rsid w:val="00941461"/>
    <w:rsid w:val="00941AA3"/>
    <w:rsid w:val="0094304B"/>
    <w:rsid w:val="00944B72"/>
    <w:rsid w:val="00945158"/>
    <w:rsid w:val="00947483"/>
    <w:rsid w:val="009477C1"/>
    <w:rsid w:val="00950D87"/>
    <w:rsid w:val="009517E5"/>
    <w:rsid w:val="009534B6"/>
    <w:rsid w:val="009539D9"/>
    <w:rsid w:val="00954563"/>
    <w:rsid w:val="00954685"/>
    <w:rsid w:val="009548B5"/>
    <w:rsid w:val="009562F9"/>
    <w:rsid w:val="00956430"/>
    <w:rsid w:val="0095711A"/>
    <w:rsid w:val="00957AAF"/>
    <w:rsid w:val="00962447"/>
    <w:rsid w:val="00963F80"/>
    <w:rsid w:val="009658B7"/>
    <w:rsid w:val="00966712"/>
    <w:rsid w:val="009704AC"/>
    <w:rsid w:val="00971821"/>
    <w:rsid w:val="00973098"/>
    <w:rsid w:val="00975997"/>
    <w:rsid w:val="0098011D"/>
    <w:rsid w:val="0098025B"/>
    <w:rsid w:val="00982289"/>
    <w:rsid w:val="009838E5"/>
    <w:rsid w:val="00983B9B"/>
    <w:rsid w:val="0098438E"/>
    <w:rsid w:val="00984391"/>
    <w:rsid w:val="00984BA5"/>
    <w:rsid w:val="0098642C"/>
    <w:rsid w:val="00990A9D"/>
    <w:rsid w:val="00993857"/>
    <w:rsid w:val="009968A7"/>
    <w:rsid w:val="0099711C"/>
    <w:rsid w:val="00997434"/>
    <w:rsid w:val="0099773E"/>
    <w:rsid w:val="00997A3D"/>
    <w:rsid w:val="00997A94"/>
    <w:rsid w:val="00997C98"/>
    <w:rsid w:val="009A0281"/>
    <w:rsid w:val="009A3330"/>
    <w:rsid w:val="009A4C27"/>
    <w:rsid w:val="009A52D0"/>
    <w:rsid w:val="009A6058"/>
    <w:rsid w:val="009A761F"/>
    <w:rsid w:val="009B118F"/>
    <w:rsid w:val="009B185C"/>
    <w:rsid w:val="009B4413"/>
    <w:rsid w:val="009B4593"/>
    <w:rsid w:val="009B4686"/>
    <w:rsid w:val="009B6BDA"/>
    <w:rsid w:val="009B752B"/>
    <w:rsid w:val="009B7557"/>
    <w:rsid w:val="009B7A25"/>
    <w:rsid w:val="009C17D9"/>
    <w:rsid w:val="009C1F57"/>
    <w:rsid w:val="009C2452"/>
    <w:rsid w:val="009C4E6F"/>
    <w:rsid w:val="009C67D3"/>
    <w:rsid w:val="009C7368"/>
    <w:rsid w:val="009C7622"/>
    <w:rsid w:val="009D00D1"/>
    <w:rsid w:val="009D13C2"/>
    <w:rsid w:val="009D2BAA"/>
    <w:rsid w:val="009D2CE9"/>
    <w:rsid w:val="009D3205"/>
    <w:rsid w:val="009D3DB8"/>
    <w:rsid w:val="009D4D98"/>
    <w:rsid w:val="009D5D12"/>
    <w:rsid w:val="009D6DA0"/>
    <w:rsid w:val="009D7FEE"/>
    <w:rsid w:val="009E209B"/>
    <w:rsid w:val="009E22C9"/>
    <w:rsid w:val="009E2DA8"/>
    <w:rsid w:val="009E30E8"/>
    <w:rsid w:val="009E63D7"/>
    <w:rsid w:val="009E6F75"/>
    <w:rsid w:val="009E7215"/>
    <w:rsid w:val="009F0E3D"/>
    <w:rsid w:val="009F149F"/>
    <w:rsid w:val="009F18E1"/>
    <w:rsid w:val="009F1923"/>
    <w:rsid w:val="009F1FBA"/>
    <w:rsid w:val="009F71E7"/>
    <w:rsid w:val="009F7C56"/>
    <w:rsid w:val="009F7F40"/>
    <w:rsid w:val="00A01519"/>
    <w:rsid w:val="00A019A5"/>
    <w:rsid w:val="00A07194"/>
    <w:rsid w:val="00A07A42"/>
    <w:rsid w:val="00A10AF7"/>
    <w:rsid w:val="00A11135"/>
    <w:rsid w:val="00A12DA0"/>
    <w:rsid w:val="00A148D4"/>
    <w:rsid w:val="00A14B9F"/>
    <w:rsid w:val="00A1601C"/>
    <w:rsid w:val="00A160D3"/>
    <w:rsid w:val="00A1687D"/>
    <w:rsid w:val="00A16B2B"/>
    <w:rsid w:val="00A20A3A"/>
    <w:rsid w:val="00A210B0"/>
    <w:rsid w:val="00A238BB"/>
    <w:rsid w:val="00A2505D"/>
    <w:rsid w:val="00A2594B"/>
    <w:rsid w:val="00A2658D"/>
    <w:rsid w:val="00A2750D"/>
    <w:rsid w:val="00A27C15"/>
    <w:rsid w:val="00A27D1F"/>
    <w:rsid w:val="00A313C1"/>
    <w:rsid w:val="00A334B9"/>
    <w:rsid w:val="00A33582"/>
    <w:rsid w:val="00A33B91"/>
    <w:rsid w:val="00A35C7A"/>
    <w:rsid w:val="00A36320"/>
    <w:rsid w:val="00A36875"/>
    <w:rsid w:val="00A37465"/>
    <w:rsid w:val="00A43FB5"/>
    <w:rsid w:val="00A44325"/>
    <w:rsid w:val="00A44634"/>
    <w:rsid w:val="00A44A9C"/>
    <w:rsid w:val="00A47920"/>
    <w:rsid w:val="00A47AB8"/>
    <w:rsid w:val="00A53F90"/>
    <w:rsid w:val="00A55200"/>
    <w:rsid w:val="00A554F7"/>
    <w:rsid w:val="00A55623"/>
    <w:rsid w:val="00A55D36"/>
    <w:rsid w:val="00A57985"/>
    <w:rsid w:val="00A57F60"/>
    <w:rsid w:val="00A60E53"/>
    <w:rsid w:val="00A61A23"/>
    <w:rsid w:val="00A6376C"/>
    <w:rsid w:val="00A643F2"/>
    <w:rsid w:val="00A64FFE"/>
    <w:rsid w:val="00A65629"/>
    <w:rsid w:val="00A66072"/>
    <w:rsid w:val="00A66683"/>
    <w:rsid w:val="00A67E21"/>
    <w:rsid w:val="00A705F3"/>
    <w:rsid w:val="00A7095F"/>
    <w:rsid w:val="00A71336"/>
    <w:rsid w:val="00A71424"/>
    <w:rsid w:val="00A71927"/>
    <w:rsid w:val="00A71953"/>
    <w:rsid w:val="00A71967"/>
    <w:rsid w:val="00A72983"/>
    <w:rsid w:val="00A72F49"/>
    <w:rsid w:val="00A73717"/>
    <w:rsid w:val="00A73B7E"/>
    <w:rsid w:val="00A75A50"/>
    <w:rsid w:val="00A76098"/>
    <w:rsid w:val="00A76188"/>
    <w:rsid w:val="00A76240"/>
    <w:rsid w:val="00A7638E"/>
    <w:rsid w:val="00A764C0"/>
    <w:rsid w:val="00A81380"/>
    <w:rsid w:val="00A81CAB"/>
    <w:rsid w:val="00A82FFE"/>
    <w:rsid w:val="00A84294"/>
    <w:rsid w:val="00A86790"/>
    <w:rsid w:val="00A9030D"/>
    <w:rsid w:val="00A908F6"/>
    <w:rsid w:val="00A91804"/>
    <w:rsid w:val="00A920D0"/>
    <w:rsid w:val="00A92196"/>
    <w:rsid w:val="00A93C5A"/>
    <w:rsid w:val="00A942CE"/>
    <w:rsid w:val="00AA0824"/>
    <w:rsid w:val="00AA14E6"/>
    <w:rsid w:val="00AA1B0F"/>
    <w:rsid w:val="00AA1F64"/>
    <w:rsid w:val="00AA3741"/>
    <w:rsid w:val="00AA3B96"/>
    <w:rsid w:val="00AA3D3A"/>
    <w:rsid w:val="00AA52A1"/>
    <w:rsid w:val="00AA5910"/>
    <w:rsid w:val="00AA5E60"/>
    <w:rsid w:val="00AB13CF"/>
    <w:rsid w:val="00AB260B"/>
    <w:rsid w:val="00AB3EDA"/>
    <w:rsid w:val="00AB4101"/>
    <w:rsid w:val="00AB6999"/>
    <w:rsid w:val="00AB6A52"/>
    <w:rsid w:val="00AC0B46"/>
    <w:rsid w:val="00AC12E6"/>
    <w:rsid w:val="00AC2BCF"/>
    <w:rsid w:val="00AC318D"/>
    <w:rsid w:val="00AC3531"/>
    <w:rsid w:val="00AC5A2E"/>
    <w:rsid w:val="00AC75C9"/>
    <w:rsid w:val="00AD078C"/>
    <w:rsid w:val="00AD0A9A"/>
    <w:rsid w:val="00AD1FA8"/>
    <w:rsid w:val="00AD2B08"/>
    <w:rsid w:val="00AD3424"/>
    <w:rsid w:val="00AD5903"/>
    <w:rsid w:val="00AD7405"/>
    <w:rsid w:val="00AE008D"/>
    <w:rsid w:val="00AE010F"/>
    <w:rsid w:val="00AE1188"/>
    <w:rsid w:val="00AE1423"/>
    <w:rsid w:val="00AE1BCC"/>
    <w:rsid w:val="00AE1CC3"/>
    <w:rsid w:val="00AE2524"/>
    <w:rsid w:val="00AE3D3D"/>
    <w:rsid w:val="00AE6703"/>
    <w:rsid w:val="00AE6903"/>
    <w:rsid w:val="00AF043F"/>
    <w:rsid w:val="00AF29F8"/>
    <w:rsid w:val="00AF2C66"/>
    <w:rsid w:val="00AF32B8"/>
    <w:rsid w:val="00AF48D2"/>
    <w:rsid w:val="00AF4AA5"/>
    <w:rsid w:val="00AF5921"/>
    <w:rsid w:val="00AF70F9"/>
    <w:rsid w:val="00AF77BD"/>
    <w:rsid w:val="00B00156"/>
    <w:rsid w:val="00B011F0"/>
    <w:rsid w:val="00B02674"/>
    <w:rsid w:val="00B044FE"/>
    <w:rsid w:val="00B05026"/>
    <w:rsid w:val="00B11B6A"/>
    <w:rsid w:val="00B125A6"/>
    <w:rsid w:val="00B12949"/>
    <w:rsid w:val="00B138F0"/>
    <w:rsid w:val="00B14A40"/>
    <w:rsid w:val="00B1581C"/>
    <w:rsid w:val="00B15CD8"/>
    <w:rsid w:val="00B16F2E"/>
    <w:rsid w:val="00B17A95"/>
    <w:rsid w:val="00B17C8A"/>
    <w:rsid w:val="00B22489"/>
    <w:rsid w:val="00B2419E"/>
    <w:rsid w:val="00B24690"/>
    <w:rsid w:val="00B254A4"/>
    <w:rsid w:val="00B26CD0"/>
    <w:rsid w:val="00B26EA0"/>
    <w:rsid w:val="00B308DE"/>
    <w:rsid w:val="00B30FB6"/>
    <w:rsid w:val="00B31052"/>
    <w:rsid w:val="00B326D9"/>
    <w:rsid w:val="00B34CC0"/>
    <w:rsid w:val="00B34E0D"/>
    <w:rsid w:val="00B36B3C"/>
    <w:rsid w:val="00B40D9A"/>
    <w:rsid w:val="00B41EFF"/>
    <w:rsid w:val="00B4334C"/>
    <w:rsid w:val="00B43FE6"/>
    <w:rsid w:val="00B45388"/>
    <w:rsid w:val="00B46354"/>
    <w:rsid w:val="00B46A3D"/>
    <w:rsid w:val="00B477D2"/>
    <w:rsid w:val="00B5473F"/>
    <w:rsid w:val="00B54E33"/>
    <w:rsid w:val="00B55B10"/>
    <w:rsid w:val="00B55CE9"/>
    <w:rsid w:val="00B5788E"/>
    <w:rsid w:val="00B57A8D"/>
    <w:rsid w:val="00B609E2"/>
    <w:rsid w:val="00B60C88"/>
    <w:rsid w:val="00B61C83"/>
    <w:rsid w:val="00B61CEE"/>
    <w:rsid w:val="00B61E73"/>
    <w:rsid w:val="00B62592"/>
    <w:rsid w:val="00B63055"/>
    <w:rsid w:val="00B6364E"/>
    <w:rsid w:val="00B64FC1"/>
    <w:rsid w:val="00B65101"/>
    <w:rsid w:val="00B66E0D"/>
    <w:rsid w:val="00B67EE4"/>
    <w:rsid w:val="00B70942"/>
    <w:rsid w:val="00B7308B"/>
    <w:rsid w:val="00B736DB"/>
    <w:rsid w:val="00B73FF4"/>
    <w:rsid w:val="00B74CAA"/>
    <w:rsid w:val="00B75E71"/>
    <w:rsid w:val="00B772A9"/>
    <w:rsid w:val="00B77463"/>
    <w:rsid w:val="00B77E18"/>
    <w:rsid w:val="00B77FD6"/>
    <w:rsid w:val="00B80088"/>
    <w:rsid w:val="00B816B0"/>
    <w:rsid w:val="00B81DF9"/>
    <w:rsid w:val="00B81E42"/>
    <w:rsid w:val="00B82E41"/>
    <w:rsid w:val="00B84E93"/>
    <w:rsid w:val="00B8596A"/>
    <w:rsid w:val="00B85CAC"/>
    <w:rsid w:val="00B90913"/>
    <w:rsid w:val="00B90F56"/>
    <w:rsid w:val="00B94134"/>
    <w:rsid w:val="00B94670"/>
    <w:rsid w:val="00B965AE"/>
    <w:rsid w:val="00B974EB"/>
    <w:rsid w:val="00B97862"/>
    <w:rsid w:val="00B97F4E"/>
    <w:rsid w:val="00BA00E8"/>
    <w:rsid w:val="00BA14BD"/>
    <w:rsid w:val="00BA1570"/>
    <w:rsid w:val="00BA29DE"/>
    <w:rsid w:val="00BA3675"/>
    <w:rsid w:val="00BA4895"/>
    <w:rsid w:val="00BA5BFC"/>
    <w:rsid w:val="00BA727F"/>
    <w:rsid w:val="00BA7781"/>
    <w:rsid w:val="00BB1286"/>
    <w:rsid w:val="00BB1995"/>
    <w:rsid w:val="00BB19CB"/>
    <w:rsid w:val="00BB2DDE"/>
    <w:rsid w:val="00BB54B5"/>
    <w:rsid w:val="00BB5A09"/>
    <w:rsid w:val="00BB5B05"/>
    <w:rsid w:val="00BC1743"/>
    <w:rsid w:val="00BC3222"/>
    <w:rsid w:val="00BC4F61"/>
    <w:rsid w:val="00BC7901"/>
    <w:rsid w:val="00BC7A7C"/>
    <w:rsid w:val="00BC7D42"/>
    <w:rsid w:val="00BD046C"/>
    <w:rsid w:val="00BD083D"/>
    <w:rsid w:val="00BD2021"/>
    <w:rsid w:val="00BD62E7"/>
    <w:rsid w:val="00BD714D"/>
    <w:rsid w:val="00BD73A4"/>
    <w:rsid w:val="00BD78D8"/>
    <w:rsid w:val="00BE02B5"/>
    <w:rsid w:val="00BE04EB"/>
    <w:rsid w:val="00BE0A9B"/>
    <w:rsid w:val="00BE4532"/>
    <w:rsid w:val="00BE4681"/>
    <w:rsid w:val="00BE513A"/>
    <w:rsid w:val="00BE74EB"/>
    <w:rsid w:val="00BE7D26"/>
    <w:rsid w:val="00BF10EE"/>
    <w:rsid w:val="00BF18B9"/>
    <w:rsid w:val="00BF1FC8"/>
    <w:rsid w:val="00BF24B6"/>
    <w:rsid w:val="00BF2E35"/>
    <w:rsid w:val="00BF4BB5"/>
    <w:rsid w:val="00BF4BD0"/>
    <w:rsid w:val="00BF4EAC"/>
    <w:rsid w:val="00BF5468"/>
    <w:rsid w:val="00BF6787"/>
    <w:rsid w:val="00BF6EDC"/>
    <w:rsid w:val="00BF7BD4"/>
    <w:rsid w:val="00C01A21"/>
    <w:rsid w:val="00C01EF3"/>
    <w:rsid w:val="00C025F3"/>
    <w:rsid w:val="00C03354"/>
    <w:rsid w:val="00C068C6"/>
    <w:rsid w:val="00C0692C"/>
    <w:rsid w:val="00C06AC4"/>
    <w:rsid w:val="00C06D49"/>
    <w:rsid w:val="00C079D3"/>
    <w:rsid w:val="00C07C90"/>
    <w:rsid w:val="00C07D14"/>
    <w:rsid w:val="00C1020A"/>
    <w:rsid w:val="00C10F5D"/>
    <w:rsid w:val="00C169C0"/>
    <w:rsid w:val="00C241CD"/>
    <w:rsid w:val="00C27D0B"/>
    <w:rsid w:val="00C30C56"/>
    <w:rsid w:val="00C317DC"/>
    <w:rsid w:val="00C332FB"/>
    <w:rsid w:val="00C34B13"/>
    <w:rsid w:val="00C36105"/>
    <w:rsid w:val="00C36118"/>
    <w:rsid w:val="00C366EB"/>
    <w:rsid w:val="00C37006"/>
    <w:rsid w:val="00C3766B"/>
    <w:rsid w:val="00C406C6"/>
    <w:rsid w:val="00C41E0B"/>
    <w:rsid w:val="00C42001"/>
    <w:rsid w:val="00C42707"/>
    <w:rsid w:val="00C42E27"/>
    <w:rsid w:val="00C438D5"/>
    <w:rsid w:val="00C441C2"/>
    <w:rsid w:val="00C45FCB"/>
    <w:rsid w:val="00C47612"/>
    <w:rsid w:val="00C51316"/>
    <w:rsid w:val="00C51976"/>
    <w:rsid w:val="00C52557"/>
    <w:rsid w:val="00C55212"/>
    <w:rsid w:val="00C5553D"/>
    <w:rsid w:val="00C55622"/>
    <w:rsid w:val="00C56828"/>
    <w:rsid w:val="00C61907"/>
    <w:rsid w:val="00C62EE3"/>
    <w:rsid w:val="00C64829"/>
    <w:rsid w:val="00C64889"/>
    <w:rsid w:val="00C668D0"/>
    <w:rsid w:val="00C70B7B"/>
    <w:rsid w:val="00C70DBB"/>
    <w:rsid w:val="00C7135F"/>
    <w:rsid w:val="00C71B5A"/>
    <w:rsid w:val="00C73B22"/>
    <w:rsid w:val="00C753E1"/>
    <w:rsid w:val="00C762E5"/>
    <w:rsid w:val="00C7662D"/>
    <w:rsid w:val="00C77116"/>
    <w:rsid w:val="00C777AD"/>
    <w:rsid w:val="00C77DFC"/>
    <w:rsid w:val="00C827AD"/>
    <w:rsid w:val="00C82D1C"/>
    <w:rsid w:val="00C84723"/>
    <w:rsid w:val="00C85A72"/>
    <w:rsid w:val="00C8741D"/>
    <w:rsid w:val="00C87D5F"/>
    <w:rsid w:val="00C9069A"/>
    <w:rsid w:val="00C909DC"/>
    <w:rsid w:val="00C90A5A"/>
    <w:rsid w:val="00C912E2"/>
    <w:rsid w:val="00C91C5A"/>
    <w:rsid w:val="00C941E3"/>
    <w:rsid w:val="00C95547"/>
    <w:rsid w:val="00C96085"/>
    <w:rsid w:val="00CA0891"/>
    <w:rsid w:val="00CA0B5B"/>
    <w:rsid w:val="00CA458C"/>
    <w:rsid w:val="00CA5FA0"/>
    <w:rsid w:val="00CB09E1"/>
    <w:rsid w:val="00CB33B1"/>
    <w:rsid w:val="00CB3759"/>
    <w:rsid w:val="00CB3786"/>
    <w:rsid w:val="00CB4909"/>
    <w:rsid w:val="00CB4F1F"/>
    <w:rsid w:val="00CB6E4C"/>
    <w:rsid w:val="00CB778E"/>
    <w:rsid w:val="00CC00B5"/>
    <w:rsid w:val="00CC25DF"/>
    <w:rsid w:val="00CC329A"/>
    <w:rsid w:val="00CC3C79"/>
    <w:rsid w:val="00CC60F8"/>
    <w:rsid w:val="00CC6988"/>
    <w:rsid w:val="00CD1174"/>
    <w:rsid w:val="00CD13F6"/>
    <w:rsid w:val="00CD16BE"/>
    <w:rsid w:val="00CD1EC3"/>
    <w:rsid w:val="00CD2010"/>
    <w:rsid w:val="00CD26A6"/>
    <w:rsid w:val="00CD2FA6"/>
    <w:rsid w:val="00CD3933"/>
    <w:rsid w:val="00CD412C"/>
    <w:rsid w:val="00CD74E1"/>
    <w:rsid w:val="00CE014A"/>
    <w:rsid w:val="00CE0DA7"/>
    <w:rsid w:val="00CE0DC6"/>
    <w:rsid w:val="00CE24B7"/>
    <w:rsid w:val="00CE2595"/>
    <w:rsid w:val="00CE2DA5"/>
    <w:rsid w:val="00CE33EA"/>
    <w:rsid w:val="00CE3771"/>
    <w:rsid w:val="00CE5D30"/>
    <w:rsid w:val="00CE62BD"/>
    <w:rsid w:val="00CE67C1"/>
    <w:rsid w:val="00CE6C83"/>
    <w:rsid w:val="00CE7474"/>
    <w:rsid w:val="00CF3A71"/>
    <w:rsid w:val="00CF3B32"/>
    <w:rsid w:val="00CF3C89"/>
    <w:rsid w:val="00CF4D8C"/>
    <w:rsid w:val="00CF637A"/>
    <w:rsid w:val="00D002C6"/>
    <w:rsid w:val="00D0058B"/>
    <w:rsid w:val="00D00F5B"/>
    <w:rsid w:val="00D0399D"/>
    <w:rsid w:val="00D03ADE"/>
    <w:rsid w:val="00D045FE"/>
    <w:rsid w:val="00D05693"/>
    <w:rsid w:val="00D06417"/>
    <w:rsid w:val="00D066F3"/>
    <w:rsid w:val="00D10795"/>
    <w:rsid w:val="00D1194F"/>
    <w:rsid w:val="00D11D9D"/>
    <w:rsid w:val="00D12496"/>
    <w:rsid w:val="00D1323B"/>
    <w:rsid w:val="00D16ED3"/>
    <w:rsid w:val="00D171AD"/>
    <w:rsid w:val="00D17322"/>
    <w:rsid w:val="00D1737B"/>
    <w:rsid w:val="00D17655"/>
    <w:rsid w:val="00D17BB7"/>
    <w:rsid w:val="00D17D2C"/>
    <w:rsid w:val="00D22470"/>
    <w:rsid w:val="00D24AAB"/>
    <w:rsid w:val="00D253DB"/>
    <w:rsid w:val="00D2612A"/>
    <w:rsid w:val="00D2713E"/>
    <w:rsid w:val="00D33168"/>
    <w:rsid w:val="00D33479"/>
    <w:rsid w:val="00D33C6E"/>
    <w:rsid w:val="00D342B6"/>
    <w:rsid w:val="00D35E62"/>
    <w:rsid w:val="00D37911"/>
    <w:rsid w:val="00D40152"/>
    <w:rsid w:val="00D40DAC"/>
    <w:rsid w:val="00D42209"/>
    <w:rsid w:val="00D4277B"/>
    <w:rsid w:val="00D466D8"/>
    <w:rsid w:val="00D46B39"/>
    <w:rsid w:val="00D5166C"/>
    <w:rsid w:val="00D51B41"/>
    <w:rsid w:val="00D51CC0"/>
    <w:rsid w:val="00D51F35"/>
    <w:rsid w:val="00D52646"/>
    <w:rsid w:val="00D53B31"/>
    <w:rsid w:val="00D552CF"/>
    <w:rsid w:val="00D55709"/>
    <w:rsid w:val="00D557E7"/>
    <w:rsid w:val="00D55B26"/>
    <w:rsid w:val="00D55CAD"/>
    <w:rsid w:val="00D55D89"/>
    <w:rsid w:val="00D576A7"/>
    <w:rsid w:val="00D61F44"/>
    <w:rsid w:val="00D63B28"/>
    <w:rsid w:val="00D63B94"/>
    <w:rsid w:val="00D644F7"/>
    <w:rsid w:val="00D6571E"/>
    <w:rsid w:val="00D6594D"/>
    <w:rsid w:val="00D65DAC"/>
    <w:rsid w:val="00D66395"/>
    <w:rsid w:val="00D70185"/>
    <w:rsid w:val="00D7032D"/>
    <w:rsid w:val="00D7182B"/>
    <w:rsid w:val="00D73662"/>
    <w:rsid w:val="00D74616"/>
    <w:rsid w:val="00D74B61"/>
    <w:rsid w:val="00D75156"/>
    <w:rsid w:val="00D76087"/>
    <w:rsid w:val="00D77555"/>
    <w:rsid w:val="00D77AEC"/>
    <w:rsid w:val="00D82945"/>
    <w:rsid w:val="00D829C7"/>
    <w:rsid w:val="00D830D6"/>
    <w:rsid w:val="00D863E4"/>
    <w:rsid w:val="00D86A94"/>
    <w:rsid w:val="00D87F2D"/>
    <w:rsid w:val="00D901EF"/>
    <w:rsid w:val="00D90434"/>
    <w:rsid w:val="00D94391"/>
    <w:rsid w:val="00D957AB"/>
    <w:rsid w:val="00D9675F"/>
    <w:rsid w:val="00DA01C2"/>
    <w:rsid w:val="00DA0AF0"/>
    <w:rsid w:val="00DA1A01"/>
    <w:rsid w:val="00DA1C3A"/>
    <w:rsid w:val="00DA2EB2"/>
    <w:rsid w:val="00DA2F50"/>
    <w:rsid w:val="00DA60EA"/>
    <w:rsid w:val="00DB1CA2"/>
    <w:rsid w:val="00DB2B21"/>
    <w:rsid w:val="00DB459F"/>
    <w:rsid w:val="00DB5710"/>
    <w:rsid w:val="00DB77B4"/>
    <w:rsid w:val="00DC0F5F"/>
    <w:rsid w:val="00DC1DCA"/>
    <w:rsid w:val="00DC507B"/>
    <w:rsid w:val="00DD1265"/>
    <w:rsid w:val="00DD4718"/>
    <w:rsid w:val="00DD6E8E"/>
    <w:rsid w:val="00DE1406"/>
    <w:rsid w:val="00DE2292"/>
    <w:rsid w:val="00DE2AFF"/>
    <w:rsid w:val="00DE2B1A"/>
    <w:rsid w:val="00DE55F7"/>
    <w:rsid w:val="00DE5655"/>
    <w:rsid w:val="00DE6492"/>
    <w:rsid w:val="00DE719F"/>
    <w:rsid w:val="00DF18F6"/>
    <w:rsid w:val="00DF3084"/>
    <w:rsid w:val="00DF459C"/>
    <w:rsid w:val="00DF56D9"/>
    <w:rsid w:val="00DF6D86"/>
    <w:rsid w:val="00DF6EEA"/>
    <w:rsid w:val="00E00DB0"/>
    <w:rsid w:val="00E02F21"/>
    <w:rsid w:val="00E059FC"/>
    <w:rsid w:val="00E0716F"/>
    <w:rsid w:val="00E07280"/>
    <w:rsid w:val="00E07523"/>
    <w:rsid w:val="00E07E13"/>
    <w:rsid w:val="00E13234"/>
    <w:rsid w:val="00E13240"/>
    <w:rsid w:val="00E13908"/>
    <w:rsid w:val="00E16F3D"/>
    <w:rsid w:val="00E1736E"/>
    <w:rsid w:val="00E20147"/>
    <w:rsid w:val="00E216F1"/>
    <w:rsid w:val="00E21DD5"/>
    <w:rsid w:val="00E22FAA"/>
    <w:rsid w:val="00E23DBC"/>
    <w:rsid w:val="00E248A8"/>
    <w:rsid w:val="00E25154"/>
    <w:rsid w:val="00E30DF6"/>
    <w:rsid w:val="00E32ECE"/>
    <w:rsid w:val="00E3346A"/>
    <w:rsid w:val="00E33A2F"/>
    <w:rsid w:val="00E33A70"/>
    <w:rsid w:val="00E345F3"/>
    <w:rsid w:val="00E357E0"/>
    <w:rsid w:val="00E357E4"/>
    <w:rsid w:val="00E35D16"/>
    <w:rsid w:val="00E37F53"/>
    <w:rsid w:val="00E40271"/>
    <w:rsid w:val="00E40CDA"/>
    <w:rsid w:val="00E41C97"/>
    <w:rsid w:val="00E433CC"/>
    <w:rsid w:val="00E4379F"/>
    <w:rsid w:val="00E440D4"/>
    <w:rsid w:val="00E440D5"/>
    <w:rsid w:val="00E45DDA"/>
    <w:rsid w:val="00E47070"/>
    <w:rsid w:val="00E47AD7"/>
    <w:rsid w:val="00E50821"/>
    <w:rsid w:val="00E5373B"/>
    <w:rsid w:val="00E61EAB"/>
    <w:rsid w:val="00E61ECF"/>
    <w:rsid w:val="00E61F4C"/>
    <w:rsid w:val="00E62127"/>
    <w:rsid w:val="00E624CD"/>
    <w:rsid w:val="00E62A4C"/>
    <w:rsid w:val="00E6357F"/>
    <w:rsid w:val="00E662E5"/>
    <w:rsid w:val="00E67356"/>
    <w:rsid w:val="00E6778D"/>
    <w:rsid w:val="00E7072A"/>
    <w:rsid w:val="00E7172C"/>
    <w:rsid w:val="00E7508E"/>
    <w:rsid w:val="00E758B7"/>
    <w:rsid w:val="00E7640F"/>
    <w:rsid w:val="00E76D74"/>
    <w:rsid w:val="00E77B2E"/>
    <w:rsid w:val="00E80873"/>
    <w:rsid w:val="00E81954"/>
    <w:rsid w:val="00E84EDF"/>
    <w:rsid w:val="00E8614D"/>
    <w:rsid w:val="00E86D31"/>
    <w:rsid w:val="00E90C7C"/>
    <w:rsid w:val="00E92AE1"/>
    <w:rsid w:val="00E93AE4"/>
    <w:rsid w:val="00E947D5"/>
    <w:rsid w:val="00E97685"/>
    <w:rsid w:val="00E97F5F"/>
    <w:rsid w:val="00E97FE1"/>
    <w:rsid w:val="00EA0012"/>
    <w:rsid w:val="00EA138D"/>
    <w:rsid w:val="00EA22FC"/>
    <w:rsid w:val="00EA4D57"/>
    <w:rsid w:val="00EA5646"/>
    <w:rsid w:val="00EA763B"/>
    <w:rsid w:val="00EA7960"/>
    <w:rsid w:val="00EB0335"/>
    <w:rsid w:val="00EB2393"/>
    <w:rsid w:val="00EB2573"/>
    <w:rsid w:val="00EB2FBB"/>
    <w:rsid w:val="00EB314D"/>
    <w:rsid w:val="00EB529E"/>
    <w:rsid w:val="00EB6276"/>
    <w:rsid w:val="00EB6624"/>
    <w:rsid w:val="00EC104A"/>
    <w:rsid w:val="00EC1634"/>
    <w:rsid w:val="00EC3E32"/>
    <w:rsid w:val="00EC3E3D"/>
    <w:rsid w:val="00EC48AE"/>
    <w:rsid w:val="00EC4ACD"/>
    <w:rsid w:val="00EC6DEC"/>
    <w:rsid w:val="00ED0018"/>
    <w:rsid w:val="00ED0A25"/>
    <w:rsid w:val="00ED0BAC"/>
    <w:rsid w:val="00ED0C02"/>
    <w:rsid w:val="00ED1A87"/>
    <w:rsid w:val="00ED3EAB"/>
    <w:rsid w:val="00ED7868"/>
    <w:rsid w:val="00EE0035"/>
    <w:rsid w:val="00EE11DB"/>
    <w:rsid w:val="00EE24EA"/>
    <w:rsid w:val="00EE2BD8"/>
    <w:rsid w:val="00EE3955"/>
    <w:rsid w:val="00EE477F"/>
    <w:rsid w:val="00EE49BE"/>
    <w:rsid w:val="00EE6290"/>
    <w:rsid w:val="00EE67EE"/>
    <w:rsid w:val="00EF2728"/>
    <w:rsid w:val="00EF37CF"/>
    <w:rsid w:val="00EF389F"/>
    <w:rsid w:val="00EF4063"/>
    <w:rsid w:val="00EF529A"/>
    <w:rsid w:val="00EF708B"/>
    <w:rsid w:val="00EF7E65"/>
    <w:rsid w:val="00F00B26"/>
    <w:rsid w:val="00F01AD0"/>
    <w:rsid w:val="00F025F8"/>
    <w:rsid w:val="00F02729"/>
    <w:rsid w:val="00F042C1"/>
    <w:rsid w:val="00F042D5"/>
    <w:rsid w:val="00F056B6"/>
    <w:rsid w:val="00F05BBF"/>
    <w:rsid w:val="00F07F18"/>
    <w:rsid w:val="00F11735"/>
    <w:rsid w:val="00F11826"/>
    <w:rsid w:val="00F1189A"/>
    <w:rsid w:val="00F118D3"/>
    <w:rsid w:val="00F12C34"/>
    <w:rsid w:val="00F12D9F"/>
    <w:rsid w:val="00F1427A"/>
    <w:rsid w:val="00F14D61"/>
    <w:rsid w:val="00F164B5"/>
    <w:rsid w:val="00F20F1F"/>
    <w:rsid w:val="00F2117C"/>
    <w:rsid w:val="00F21530"/>
    <w:rsid w:val="00F22B68"/>
    <w:rsid w:val="00F239F4"/>
    <w:rsid w:val="00F24D30"/>
    <w:rsid w:val="00F264E6"/>
    <w:rsid w:val="00F27D01"/>
    <w:rsid w:val="00F316A2"/>
    <w:rsid w:val="00F32321"/>
    <w:rsid w:val="00F331BF"/>
    <w:rsid w:val="00F3323C"/>
    <w:rsid w:val="00F3485D"/>
    <w:rsid w:val="00F35199"/>
    <w:rsid w:val="00F3581F"/>
    <w:rsid w:val="00F37722"/>
    <w:rsid w:val="00F377BA"/>
    <w:rsid w:val="00F407F8"/>
    <w:rsid w:val="00F41155"/>
    <w:rsid w:val="00F42129"/>
    <w:rsid w:val="00F42521"/>
    <w:rsid w:val="00F426D7"/>
    <w:rsid w:val="00F42969"/>
    <w:rsid w:val="00F45622"/>
    <w:rsid w:val="00F50B12"/>
    <w:rsid w:val="00F50CF0"/>
    <w:rsid w:val="00F55FEB"/>
    <w:rsid w:val="00F56282"/>
    <w:rsid w:val="00F60542"/>
    <w:rsid w:val="00F62538"/>
    <w:rsid w:val="00F629FD"/>
    <w:rsid w:val="00F6369B"/>
    <w:rsid w:val="00F63B1A"/>
    <w:rsid w:val="00F63ED8"/>
    <w:rsid w:val="00F64226"/>
    <w:rsid w:val="00F64A51"/>
    <w:rsid w:val="00F657F7"/>
    <w:rsid w:val="00F65A7B"/>
    <w:rsid w:val="00F66A6A"/>
    <w:rsid w:val="00F66E7A"/>
    <w:rsid w:val="00F67666"/>
    <w:rsid w:val="00F67C5F"/>
    <w:rsid w:val="00F70630"/>
    <w:rsid w:val="00F7081B"/>
    <w:rsid w:val="00F73EE3"/>
    <w:rsid w:val="00F750C3"/>
    <w:rsid w:val="00F77D68"/>
    <w:rsid w:val="00F80080"/>
    <w:rsid w:val="00F80295"/>
    <w:rsid w:val="00F80A3F"/>
    <w:rsid w:val="00F81FD6"/>
    <w:rsid w:val="00F86315"/>
    <w:rsid w:val="00F86B32"/>
    <w:rsid w:val="00F8749B"/>
    <w:rsid w:val="00F878BB"/>
    <w:rsid w:val="00F907BF"/>
    <w:rsid w:val="00F90D08"/>
    <w:rsid w:val="00F92B1A"/>
    <w:rsid w:val="00F92D0C"/>
    <w:rsid w:val="00F92E68"/>
    <w:rsid w:val="00F937EA"/>
    <w:rsid w:val="00F946CA"/>
    <w:rsid w:val="00F9520B"/>
    <w:rsid w:val="00F956F3"/>
    <w:rsid w:val="00F957A5"/>
    <w:rsid w:val="00F959D7"/>
    <w:rsid w:val="00F96AF4"/>
    <w:rsid w:val="00FA2636"/>
    <w:rsid w:val="00FA31C4"/>
    <w:rsid w:val="00FA5C53"/>
    <w:rsid w:val="00FA5FD8"/>
    <w:rsid w:val="00FA7561"/>
    <w:rsid w:val="00FB1D83"/>
    <w:rsid w:val="00FB4038"/>
    <w:rsid w:val="00FB40BB"/>
    <w:rsid w:val="00FB7B04"/>
    <w:rsid w:val="00FC0319"/>
    <w:rsid w:val="00FC0567"/>
    <w:rsid w:val="00FC07DB"/>
    <w:rsid w:val="00FC0D3F"/>
    <w:rsid w:val="00FC1BEE"/>
    <w:rsid w:val="00FC25CF"/>
    <w:rsid w:val="00FC2657"/>
    <w:rsid w:val="00FC2B3A"/>
    <w:rsid w:val="00FC3408"/>
    <w:rsid w:val="00FC3484"/>
    <w:rsid w:val="00FC569C"/>
    <w:rsid w:val="00FC5E22"/>
    <w:rsid w:val="00FC5F01"/>
    <w:rsid w:val="00FC629B"/>
    <w:rsid w:val="00FC65D2"/>
    <w:rsid w:val="00FD48CD"/>
    <w:rsid w:val="00FD5715"/>
    <w:rsid w:val="00FD67A6"/>
    <w:rsid w:val="00FD6977"/>
    <w:rsid w:val="00FD7064"/>
    <w:rsid w:val="00FE058F"/>
    <w:rsid w:val="00FE3778"/>
    <w:rsid w:val="00FE3EB1"/>
    <w:rsid w:val="00FE4200"/>
    <w:rsid w:val="00FE4407"/>
    <w:rsid w:val="00FE5267"/>
    <w:rsid w:val="00FE5B68"/>
    <w:rsid w:val="00FE77EC"/>
    <w:rsid w:val="00FF0FF4"/>
    <w:rsid w:val="00FF18B4"/>
    <w:rsid w:val="00FF1C3B"/>
    <w:rsid w:val="00FF41C8"/>
    <w:rsid w:val="00FF4482"/>
    <w:rsid w:val="00FF5641"/>
    <w:rsid w:val="00FF5937"/>
    <w:rsid w:val="00FF5A87"/>
    <w:rsid w:val="00FF639E"/>
    <w:rsid w:val="00FF678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73CC"/>
  <w15:docId w15:val="{D74EFC62-E4A2-4169-9CFA-C9EE416B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54"/>
    <w:pPr>
      <w:spacing w:after="0" w:line="240" w:lineRule="auto"/>
    </w:pPr>
    <w:rPr>
      <w:rFonts w:eastAsia="Times New Roman"/>
      <w:sz w:val="24"/>
      <w:szCs w:val="24"/>
      <w:lang w:val="en-US"/>
    </w:rPr>
  </w:style>
  <w:style w:type="paragraph" w:styleId="Heading1">
    <w:name w:val="heading 1"/>
    <w:basedOn w:val="Normal"/>
    <w:next w:val="Normal"/>
    <w:link w:val="Heading1Char"/>
    <w:qFormat/>
    <w:rsid w:val="005F5A3A"/>
    <w:pPr>
      <w:spacing w:before="120" w:after="120" w:line="264" w:lineRule="auto"/>
      <w:ind w:firstLine="567"/>
      <w:jc w:val="both"/>
      <w:outlineLvl w:val="0"/>
    </w:pPr>
    <w:rPr>
      <w:b/>
      <w:sz w:val="28"/>
      <w:szCs w:val="28"/>
      <w:lang w:val="pt-BR"/>
    </w:rPr>
  </w:style>
  <w:style w:type="paragraph" w:styleId="Heading2">
    <w:name w:val="heading 2"/>
    <w:basedOn w:val="Normal"/>
    <w:next w:val="Normal"/>
    <w:link w:val="Heading2Char"/>
    <w:qFormat/>
    <w:rsid w:val="005F5A3A"/>
    <w:pPr>
      <w:spacing w:before="120" w:after="120" w:line="264" w:lineRule="auto"/>
      <w:ind w:firstLine="567"/>
      <w:jc w:val="both"/>
      <w:outlineLvl w:val="1"/>
    </w:pPr>
    <w:rPr>
      <w:b/>
      <w:sz w:val="28"/>
      <w:szCs w:val="28"/>
      <w:lang w:val="pt-BR"/>
    </w:rPr>
  </w:style>
  <w:style w:type="paragraph" w:styleId="Heading3">
    <w:name w:val="heading 3"/>
    <w:basedOn w:val="Default"/>
    <w:next w:val="Normal"/>
    <w:link w:val="Heading3Char"/>
    <w:qFormat/>
    <w:rsid w:val="005F5A3A"/>
    <w:pPr>
      <w:spacing w:before="120" w:after="120" w:line="264" w:lineRule="auto"/>
      <w:ind w:firstLine="567"/>
      <w:jc w:val="both"/>
      <w:outlineLvl w:val="2"/>
    </w:pPr>
    <w:rPr>
      <w:b/>
      <w:bCs/>
      <w:color w:val="auto"/>
      <w:sz w:val="28"/>
      <w:szCs w:val="28"/>
      <w:lang w:val="pt-BR"/>
    </w:rPr>
  </w:style>
  <w:style w:type="paragraph" w:styleId="Heading4">
    <w:name w:val="heading 4"/>
    <w:basedOn w:val="Normal"/>
    <w:next w:val="Normal"/>
    <w:link w:val="Heading4Char"/>
    <w:qFormat/>
    <w:rsid w:val="005F5A3A"/>
    <w:pPr>
      <w:spacing w:before="120" w:after="120" w:line="264" w:lineRule="auto"/>
      <w:ind w:firstLine="567"/>
      <w:jc w:val="both"/>
      <w:outlineLvl w:val="3"/>
    </w:pPr>
    <w:rPr>
      <w:b/>
      <w:bCs/>
      <w:i/>
      <w:iCs/>
      <w:sz w:val="28"/>
      <w:szCs w:val="28"/>
      <w:lang w:val="pt-BR"/>
    </w:rPr>
  </w:style>
  <w:style w:type="paragraph" w:styleId="Heading5">
    <w:name w:val="heading 5"/>
    <w:basedOn w:val="Normal"/>
    <w:next w:val="Normal"/>
    <w:link w:val="Heading5Char"/>
    <w:qFormat/>
    <w:rsid w:val="005F5A3A"/>
    <w:pPr>
      <w:widowControl w:val="0"/>
      <w:spacing w:before="120" w:after="120" w:line="264" w:lineRule="auto"/>
      <w:ind w:firstLine="567"/>
      <w:jc w:val="both"/>
      <w:outlineLvl w:val="4"/>
    </w:pPr>
    <w:rPr>
      <w:b/>
      <w:i/>
      <w:sz w:val="28"/>
      <w:szCs w:val="28"/>
      <w:u w:val="single"/>
    </w:rPr>
  </w:style>
  <w:style w:type="paragraph" w:styleId="Heading6">
    <w:name w:val="heading 6"/>
    <w:basedOn w:val="Normal"/>
    <w:next w:val="Normal"/>
    <w:link w:val="Heading6Char"/>
    <w:qFormat/>
    <w:rsid w:val="005F5A3A"/>
    <w:pPr>
      <w:widowControl w:val="0"/>
      <w:spacing w:before="120" w:after="120" w:line="264" w:lineRule="auto"/>
      <w:ind w:firstLine="567"/>
      <w:jc w:val="both"/>
      <w:outlineLvl w:val="5"/>
    </w:pPr>
    <w:rPr>
      <w:bCs/>
      <w:i/>
      <w:iCs/>
      <w:sz w:val="28"/>
      <w:szCs w:val="28"/>
    </w:rPr>
  </w:style>
  <w:style w:type="paragraph" w:styleId="Heading7">
    <w:name w:val="heading 7"/>
    <w:basedOn w:val="Normal"/>
    <w:next w:val="Normal"/>
    <w:link w:val="Heading7Char"/>
    <w:qFormat/>
    <w:rsid w:val="00F21530"/>
    <w:pPr>
      <w:keepNext/>
      <w:spacing w:before="40" w:after="20" w:line="264" w:lineRule="auto"/>
      <w:outlineLvl w:val="6"/>
    </w:pPr>
    <w:rPr>
      <w:b/>
      <w:noProof/>
      <w:spacing w:val="-8"/>
      <w:sz w:val="26"/>
      <w:szCs w:val="26"/>
      <w:lang w:val="en-AU"/>
    </w:rPr>
  </w:style>
  <w:style w:type="paragraph" w:styleId="Heading9">
    <w:name w:val="heading 9"/>
    <w:basedOn w:val="Normal"/>
    <w:next w:val="Normal"/>
    <w:link w:val="Heading9Char"/>
    <w:qFormat/>
    <w:rsid w:val="00F21530"/>
    <w:pPr>
      <w:keepNext/>
      <w:spacing w:before="100" w:after="100" w:line="276" w:lineRule="auto"/>
      <w:ind w:left="2880" w:firstLine="720"/>
      <w:jc w:val="both"/>
      <w:outlineLvl w:val="8"/>
    </w:pPr>
    <w:rPr>
      <w:rFonts w:ascii=".VnTimeH" w:hAnsi=".VnTimeH"/>
      <w:b/>
      <w:color w:val="00000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A3A"/>
    <w:rPr>
      <w:rFonts w:eastAsia="Times New Roman"/>
      <w:b/>
      <w:lang w:val="pt-BR"/>
    </w:rPr>
  </w:style>
  <w:style w:type="character" w:customStyle="1" w:styleId="Heading2Char">
    <w:name w:val="Heading 2 Char"/>
    <w:basedOn w:val="DefaultParagraphFont"/>
    <w:link w:val="Heading2"/>
    <w:rsid w:val="005F5A3A"/>
    <w:rPr>
      <w:rFonts w:eastAsia="Times New Roman"/>
      <w:b/>
      <w:lang w:val="pt-BR"/>
    </w:rPr>
  </w:style>
  <w:style w:type="character" w:customStyle="1" w:styleId="Heading3Char">
    <w:name w:val="Heading 3 Char"/>
    <w:basedOn w:val="DefaultParagraphFont"/>
    <w:link w:val="Heading3"/>
    <w:rsid w:val="005F5A3A"/>
    <w:rPr>
      <w:rFonts w:eastAsia="Calibri"/>
      <w:b/>
      <w:bCs/>
      <w:lang w:val="pt-BR"/>
    </w:rPr>
  </w:style>
  <w:style w:type="character" w:customStyle="1" w:styleId="Heading4Char">
    <w:name w:val="Heading 4 Char"/>
    <w:basedOn w:val="DefaultParagraphFont"/>
    <w:link w:val="Heading4"/>
    <w:rsid w:val="005F5A3A"/>
    <w:rPr>
      <w:rFonts w:eastAsia="Times New Roman"/>
      <w:b/>
      <w:bCs/>
      <w:i/>
      <w:iCs/>
      <w:lang w:val="pt-BR"/>
    </w:rPr>
  </w:style>
  <w:style w:type="character" w:customStyle="1" w:styleId="Heading5Char">
    <w:name w:val="Heading 5 Char"/>
    <w:basedOn w:val="DefaultParagraphFont"/>
    <w:link w:val="Heading5"/>
    <w:rsid w:val="005F5A3A"/>
    <w:rPr>
      <w:rFonts w:eastAsia="Times New Roman"/>
      <w:b/>
      <w:i/>
      <w:u w:val="single"/>
      <w:lang w:val="en-US"/>
    </w:rPr>
  </w:style>
  <w:style w:type="character" w:customStyle="1" w:styleId="Heading6Char">
    <w:name w:val="Heading 6 Char"/>
    <w:basedOn w:val="DefaultParagraphFont"/>
    <w:link w:val="Heading6"/>
    <w:rsid w:val="005F5A3A"/>
    <w:rPr>
      <w:rFonts w:eastAsia="Times New Roman"/>
      <w:bCs/>
      <w:i/>
      <w:iCs/>
      <w:lang w:val="en-US"/>
    </w:rPr>
  </w:style>
  <w:style w:type="paragraph" w:styleId="ListParagraph">
    <w:name w:val="List Paragraph"/>
    <w:aliases w:val="List Paragraph1,List Paragraph 2,List Paragraph11,normalnumber,Bullets,List Bullet-OpsManual,References,Title Style 1,List Paragraph nowy,List Paragraph (numbered (a)),Liste 1,ANNEX,List Paragraph2,Noi dung,NOIDUNG,noi dung"/>
    <w:basedOn w:val="Normal"/>
    <w:link w:val="ListParagraphChar"/>
    <w:qFormat/>
    <w:rsid w:val="005F5A3A"/>
    <w:pPr>
      <w:ind w:left="720"/>
      <w:contextualSpacing/>
    </w:pPr>
  </w:style>
  <w:style w:type="character" w:customStyle="1" w:styleId="BodyTextIndentChar">
    <w:name w:val="Body Text Indent Char"/>
    <w:link w:val="BodyTextIndent"/>
    <w:rsid w:val="005F5A3A"/>
    <w:rPr>
      <w:rFonts w:ascii=".VnTime" w:eastAsia="Times New Roman" w:hAnsi=".VnTime"/>
      <w:sz w:val="24"/>
    </w:rPr>
  </w:style>
  <w:style w:type="paragraph" w:styleId="BodyTextIndent">
    <w:name w:val="Body Text Indent"/>
    <w:basedOn w:val="Normal"/>
    <w:link w:val="BodyTextIndentChar"/>
    <w:rsid w:val="005F5A3A"/>
    <w:pPr>
      <w:ind w:firstLine="720"/>
      <w:jc w:val="both"/>
    </w:pPr>
    <w:rPr>
      <w:rFonts w:ascii=".VnTime" w:hAnsi=".VnTime"/>
      <w:szCs w:val="28"/>
      <w:lang w:val="vi-VN"/>
    </w:rPr>
  </w:style>
  <w:style w:type="character" w:customStyle="1" w:styleId="BodyTextIndentChar1">
    <w:name w:val="Body Text Indent Char1"/>
    <w:basedOn w:val="DefaultParagraphFont"/>
    <w:uiPriority w:val="99"/>
    <w:semiHidden/>
    <w:rsid w:val="005F5A3A"/>
    <w:rPr>
      <w:rFonts w:eastAsia="Times New Roman"/>
      <w:sz w:val="24"/>
      <w:szCs w:val="24"/>
      <w:lang w:val="en-US"/>
    </w:rPr>
  </w:style>
  <w:style w:type="paragraph" w:styleId="NormalWeb">
    <w:name w:val="Normal (Web)"/>
    <w:aliases w:val="Обычный (веб)1,Обычный (веб) Знак,Обычный (веб) Знак1,Обычный (веб) Знак Знак,Char Char Char Char Char Char Char Char Char Char Char, Char Char25,Char Char25, Char Char Char"/>
    <w:basedOn w:val="Normal"/>
    <w:link w:val="NormalWebChar"/>
    <w:uiPriority w:val="99"/>
    <w:unhideWhenUsed/>
    <w:qFormat/>
    <w:rsid w:val="005F5A3A"/>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 Char Char25 Char,Char Char25 Char, Char Char Char Char"/>
    <w:link w:val="NormalWeb"/>
    <w:uiPriority w:val="99"/>
    <w:rsid w:val="005F5A3A"/>
    <w:rPr>
      <w:rFonts w:eastAsia="Times New Roman"/>
      <w:sz w:val="24"/>
      <w:szCs w:val="24"/>
      <w:lang w:val="en-US"/>
    </w:rPr>
  </w:style>
  <w:style w:type="paragraph" w:styleId="BalloonText">
    <w:name w:val="Balloon Text"/>
    <w:basedOn w:val="Normal"/>
    <w:link w:val="BalloonTextChar"/>
    <w:unhideWhenUsed/>
    <w:rsid w:val="005F5A3A"/>
    <w:rPr>
      <w:rFonts w:ascii="Segoe UI" w:hAnsi="Segoe UI"/>
      <w:sz w:val="18"/>
      <w:szCs w:val="18"/>
    </w:rPr>
  </w:style>
  <w:style w:type="character" w:customStyle="1" w:styleId="BalloonTextChar">
    <w:name w:val="Balloon Text Char"/>
    <w:basedOn w:val="DefaultParagraphFont"/>
    <w:link w:val="BalloonText"/>
    <w:rsid w:val="005F5A3A"/>
    <w:rPr>
      <w:rFonts w:ascii="Segoe UI" w:eastAsia="Times New Roman" w:hAnsi="Segoe UI"/>
      <w:sz w:val="18"/>
      <w:szCs w:val="18"/>
      <w:lang w:val="en-US"/>
    </w:rPr>
  </w:style>
  <w:style w:type="paragraph" w:customStyle="1" w:styleId="Default">
    <w:name w:val="Default"/>
    <w:rsid w:val="005F5A3A"/>
    <w:pPr>
      <w:autoSpaceDE w:val="0"/>
      <w:autoSpaceDN w:val="0"/>
      <w:adjustRightInd w:val="0"/>
      <w:spacing w:after="0" w:line="240" w:lineRule="auto"/>
    </w:pPr>
    <w:rPr>
      <w:rFonts w:eastAsia="Calibri"/>
      <w:color w:val="000000"/>
      <w:sz w:val="24"/>
      <w:szCs w:val="24"/>
      <w:lang w:val="en-US"/>
    </w:rPr>
  </w:style>
  <w:style w:type="paragraph" w:styleId="Header">
    <w:name w:val="header"/>
    <w:basedOn w:val="Normal"/>
    <w:link w:val="HeaderChar"/>
    <w:uiPriority w:val="99"/>
    <w:unhideWhenUsed/>
    <w:rsid w:val="005F5A3A"/>
    <w:pPr>
      <w:tabs>
        <w:tab w:val="center" w:pos="4680"/>
        <w:tab w:val="right" w:pos="9360"/>
      </w:tabs>
    </w:pPr>
  </w:style>
  <w:style w:type="character" w:customStyle="1" w:styleId="HeaderChar">
    <w:name w:val="Header Char"/>
    <w:basedOn w:val="DefaultParagraphFont"/>
    <w:link w:val="Header"/>
    <w:uiPriority w:val="99"/>
    <w:rsid w:val="005F5A3A"/>
    <w:rPr>
      <w:rFonts w:eastAsia="Times New Roman"/>
      <w:sz w:val="24"/>
      <w:szCs w:val="24"/>
      <w:lang w:val="en-US"/>
    </w:rPr>
  </w:style>
  <w:style w:type="paragraph" w:styleId="Footer">
    <w:name w:val="footer"/>
    <w:basedOn w:val="Normal"/>
    <w:link w:val="FooterChar"/>
    <w:uiPriority w:val="99"/>
    <w:unhideWhenUsed/>
    <w:rsid w:val="005F5A3A"/>
    <w:pPr>
      <w:tabs>
        <w:tab w:val="center" w:pos="4680"/>
        <w:tab w:val="right" w:pos="9360"/>
      </w:tabs>
    </w:pPr>
  </w:style>
  <w:style w:type="character" w:customStyle="1" w:styleId="FooterChar">
    <w:name w:val="Footer Char"/>
    <w:basedOn w:val="DefaultParagraphFont"/>
    <w:link w:val="Footer"/>
    <w:uiPriority w:val="99"/>
    <w:rsid w:val="005F5A3A"/>
    <w:rPr>
      <w:rFonts w:eastAsia="Times New Roman"/>
      <w:sz w:val="24"/>
      <w:szCs w:val="24"/>
      <w:lang w:val="en-US"/>
    </w:rPr>
  </w:style>
  <w:style w:type="character" w:customStyle="1" w:styleId="normal-h">
    <w:name w:val="normal-h"/>
    <w:basedOn w:val="DefaultParagraphFont"/>
    <w:rsid w:val="005F5A3A"/>
  </w:style>
  <w:style w:type="paragraph" w:customStyle="1" w:styleId="normal-p">
    <w:name w:val="normal-p"/>
    <w:basedOn w:val="Normal"/>
    <w:rsid w:val="005F5A3A"/>
    <w:pPr>
      <w:spacing w:before="100" w:beforeAutospacing="1" w:after="100" w:afterAutospacing="1"/>
    </w:pPr>
  </w:style>
  <w:style w:type="paragraph" w:customStyle="1" w:styleId="n-dieund">
    <w:name w:val="n-dieund"/>
    <w:basedOn w:val="Normal"/>
    <w:rsid w:val="005F5A3A"/>
    <w:pPr>
      <w:widowControl w:val="0"/>
      <w:autoSpaceDE w:val="0"/>
      <w:autoSpaceDN w:val="0"/>
      <w:spacing w:after="120"/>
      <w:ind w:firstLine="709"/>
      <w:jc w:val="both"/>
    </w:pPr>
    <w:rPr>
      <w:rFonts w:ascii=".VnTime" w:hAnsi=".VnTime" w:cs=".VnTime"/>
      <w:sz w:val="28"/>
      <w:szCs w:val="28"/>
    </w:rPr>
  </w:style>
  <w:style w:type="paragraph" w:styleId="Quote">
    <w:name w:val="Quote"/>
    <w:basedOn w:val="Normal"/>
    <w:next w:val="Normal"/>
    <w:link w:val="QuoteChar"/>
    <w:uiPriority w:val="29"/>
    <w:qFormat/>
    <w:rsid w:val="005F5A3A"/>
    <w:rPr>
      <w:i/>
      <w:iCs/>
      <w:color w:val="000000"/>
    </w:rPr>
  </w:style>
  <w:style w:type="character" w:customStyle="1" w:styleId="QuoteChar">
    <w:name w:val="Quote Char"/>
    <w:basedOn w:val="DefaultParagraphFont"/>
    <w:link w:val="Quote"/>
    <w:uiPriority w:val="29"/>
    <w:rsid w:val="005F5A3A"/>
    <w:rPr>
      <w:rFonts w:eastAsia="Times New Roman"/>
      <w:i/>
      <w:iCs/>
      <w:color w:val="000000"/>
      <w:sz w:val="24"/>
      <w:szCs w:val="24"/>
      <w:lang w:val="en-US"/>
    </w:rPr>
  </w:style>
  <w:style w:type="character" w:styleId="CommentReference">
    <w:name w:val="annotation reference"/>
    <w:unhideWhenUsed/>
    <w:rsid w:val="005F5A3A"/>
    <w:rPr>
      <w:sz w:val="16"/>
      <w:szCs w:val="16"/>
    </w:rPr>
  </w:style>
  <w:style w:type="paragraph" w:styleId="CommentText">
    <w:name w:val="annotation text"/>
    <w:basedOn w:val="Normal"/>
    <w:link w:val="CommentTextChar"/>
    <w:unhideWhenUsed/>
    <w:rsid w:val="005F5A3A"/>
    <w:rPr>
      <w:sz w:val="20"/>
      <w:szCs w:val="20"/>
    </w:rPr>
  </w:style>
  <w:style w:type="character" w:customStyle="1" w:styleId="CommentTextChar">
    <w:name w:val="Comment Text Char"/>
    <w:basedOn w:val="DefaultParagraphFont"/>
    <w:link w:val="CommentText"/>
    <w:rsid w:val="005F5A3A"/>
    <w:rPr>
      <w:rFonts w:eastAsia="Times New Roman"/>
      <w:sz w:val="20"/>
      <w:szCs w:val="20"/>
      <w:lang w:val="en-US"/>
    </w:rPr>
  </w:style>
  <w:style w:type="paragraph" w:styleId="CommentSubject">
    <w:name w:val="annotation subject"/>
    <w:basedOn w:val="CommentText"/>
    <w:next w:val="CommentText"/>
    <w:link w:val="CommentSubjectChar"/>
    <w:unhideWhenUsed/>
    <w:rsid w:val="005F5A3A"/>
    <w:rPr>
      <w:b/>
      <w:bCs/>
    </w:rPr>
  </w:style>
  <w:style w:type="character" w:customStyle="1" w:styleId="CommentSubjectChar">
    <w:name w:val="Comment Subject Char"/>
    <w:basedOn w:val="CommentTextChar"/>
    <w:link w:val="CommentSubject"/>
    <w:rsid w:val="005F5A3A"/>
    <w:rPr>
      <w:rFonts w:eastAsia="Times New Roman"/>
      <w:b/>
      <w:bCs/>
      <w:sz w:val="20"/>
      <w:szCs w:val="20"/>
      <w:lang w:val="en-US"/>
    </w:rPr>
  </w:style>
  <w:style w:type="paragraph" w:styleId="BodyTextIndent2">
    <w:name w:val="Body Text Indent 2"/>
    <w:basedOn w:val="Normal"/>
    <w:link w:val="BodyTextIndent2Char"/>
    <w:unhideWhenUsed/>
    <w:rsid w:val="005F5A3A"/>
    <w:pPr>
      <w:spacing w:after="120" w:line="480" w:lineRule="auto"/>
      <w:ind w:left="360"/>
    </w:pPr>
  </w:style>
  <w:style w:type="character" w:customStyle="1" w:styleId="BodyTextIndent2Char">
    <w:name w:val="Body Text Indent 2 Char"/>
    <w:basedOn w:val="DefaultParagraphFont"/>
    <w:link w:val="BodyTextIndent2"/>
    <w:rsid w:val="005F5A3A"/>
    <w:rPr>
      <w:rFonts w:eastAsia="Times New Roman"/>
      <w:sz w:val="24"/>
      <w:szCs w:val="24"/>
      <w:lang w:val="en-US"/>
    </w:rPr>
  </w:style>
  <w:style w:type="character" w:styleId="FootnoteReference">
    <w:name w:val="footnote reference"/>
    <w:aliases w:val="BVI fnr, BVI fnr,(Footnote Reference),Footnote Reference/,Ref,de nota al pie,Footnote,Footnote text,ftref,Footnote text + 13 pt,Footnote Text1,BearingPoint,16 Point,Superscript 6 Point,fr,Footnote + Arial,10 pt,4_,R"/>
    <w:link w:val="CarattereCarattereCharCharCharCharCharCharZchn"/>
    <w:uiPriority w:val="99"/>
    <w:qFormat/>
    <w:rsid w:val="005F5A3A"/>
    <w:rPr>
      <w:vertAlign w:val="superscript"/>
    </w:rPr>
  </w:style>
  <w:style w:type="paragraph" w:styleId="NoSpacing">
    <w:name w:val="No Spacing"/>
    <w:uiPriority w:val="1"/>
    <w:qFormat/>
    <w:rsid w:val="005F5A3A"/>
    <w:pPr>
      <w:spacing w:after="0" w:line="240" w:lineRule="auto"/>
    </w:pPr>
    <w:rPr>
      <w:rFonts w:ascii="Calibri" w:eastAsia="Calibri" w:hAnsi="Calibri"/>
      <w:sz w:val="22"/>
      <w:szCs w:val="22"/>
      <w:lang w:val="en-GB"/>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unhideWhenUsed/>
    <w:qFormat/>
    <w:rsid w:val="005F5A3A"/>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5F5A3A"/>
    <w:rPr>
      <w:rFonts w:eastAsia="Times New Roman"/>
      <w:sz w:val="20"/>
      <w:szCs w:val="20"/>
      <w:lang w:val="en-US"/>
    </w:rPr>
  </w:style>
  <w:style w:type="paragraph" w:styleId="TOC1">
    <w:name w:val="toc 1"/>
    <w:basedOn w:val="Normal"/>
    <w:next w:val="Normal"/>
    <w:autoRedefine/>
    <w:uiPriority w:val="39"/>
    <w:unhideWhenUsed/>
    <w:rsid w:val="005F5A3A"/>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5F5A3A"/>
    <w:pPr>
      <w:spacing w:before="240"/>
    </w:pPr>
    <w:rPr>
      <w:rFonts w:ascii="Calibri" w:hAnsi="Calibri"/>
      <w:b/>
      <w:bCs/>
      <w:sz w:val="20"/>
      <w:szCs w:val="20"/>
    </w:rPr>
  </w:style>
  <w:style w:type="paragraph" w:styleId="TOC3">
    <w:name w:val="toc 3"/>
    <w:basedOn w:val="Normal"/>
    <w:next w:val="Normal"/>
    <w:autoRedefine/>
    <w:uiPriority w:val="39"/>
    <w:unhideWhenUsed/>
    <w:rsid w:val="005F5A3A"/>
    <w:pPr>
      <w:tabs>
        <w:tab w:val="right" w:leader="dot" w:pos="9345"/>
      </w:tabs>
      <w:ind w:left="240"/>
    </w:pPr>
    <w:rPr>
      <w:b/>
      <w:bCs/>
      <w:i/>
      <w:iCs/>
      <w:noProof/>
    </w:rPr>
  </w:style>
  <w:style w:type="paragraph" w:styleId="TOC4">
    <w:name w:val="toc 4"/>
    <w:basedOn w:val="Normal"/>
    <w:next w:val="Normal"/>
    <w:autoRedefine/>
    <w:uiPriority w:val="39"/>
    <w:unhideWhenUsed/>
    <w:rsid w:val="005F5A3A"/>
    <w:pPr>
      <w:ind w:left="480"/>
    </w:pPr>
    <w:rPr>
      <w:rFonts w:ascii="Calibri" w:hAnsi="Calibri"/>
      <w:sz w:val="20"/>
      <w:szCs w:val="20"/>
    </w:rPr>
  </w:style>
  <w:style w:type="paragraph" w:styleId="TOC5">
    <w:name w:val="toc 5"/>
    <w:basedOn w:val="Normal"/>
    <w:next w:val="Normal"/>
    <w:autoRedefine/>
    <w:uiPriority w:val="39"/>
    <w:unhideWhenUsed/>
    <w:rsid w:val="005F5A3A"/>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5F5A3A"/>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5F5A3A"/>
    <w:pPr>
      <w:ind w:left="1200"/>
    </w:pPr>
    <w:rPr>
      <w:rFonts w:ascii="Calibri" w:hAnsi="Calibri"/>
      <w:sz w:val="20"/>
      <w:szCs w:val="20"/>
    </w:rPr>
  </w:style>
  <w:style w:type="paragraph" w:styleId="TOC8">
    <w:name w:val="toc 8"/>
    <w:basedOn w:val="Normal"/>
    <w:next w:val="Normal"/>
    <w:autoRedefine/>
    <w:uiPriority w:val="39"/>
    <w:unhideWhenUsed/>
    <w:rsid w:val="005F5A3A"/>
    <w:pPr>
      <w:ind w:left="1440"/>
    </w:pPr>
    <w:rPr>
      <w:rFonts w:ascii="Calibri" w:hAnsi="Calibri"/>
      <w:sz w:val="20"/>
      <w:szCs w:val="20"/>
    </w:rPr>
  </w:style>
  <w:style w:type="paragraph" w:styleId="TOC9">
    <w:name w:val="toc 9"/>
    <w:basedOn w:val="Normal"/>
    <w:next w:val="Normal"/>
    <w:autoRedefine/>
    <w:uiPriority w:val="39"/>
    <w:unhideWhenUsed/>
    <w:rsid w:val="005F5A3A"/>
    <w:pPr>
      <w:ind w:left="1680"/>
    </w:pPr>
    <w:rPr>
      <w:rFonts w:ascii="Calibri" w:hAnsi="Calibri"/>
      <w:sz w:val="20"/>
      <w:szCs w:val="20"/>
    </w:rPr>
  </w:style>
  <w:style w:type="character" w:styleId="Hyperlink">
    <w:name w:val="Hyperlink"/>
    <w:uiPriority w:val="99"/>
    <w:unhideWhenUsed/>
    <w:rsid w:val="005F5A3A"/>
    <w:rPr>
      <w:color w:val="0563C1"/>
      <w:u w:val="single"/>
    </w:rPr>
  </w:style>
  <w:style w:type="character" w:customStyle="1" w:styleId="UnresolvedMention1">
    <w:name w:val="Unresolved Mention1"/>
    <w:uiPriority w:val="99"/>
    <w:semiHidden/>
    <w:unhideWhenUsed/>
    <w:rsid w:val="005F5A3A"/>
    <w:rPr>
      <w:color w:val="605E5C"/>
      <w:shd w:val="clear" w:color="auto" w:fill="E1DFDD"/>
    </w:rPr>
  </w:style>
  <w:style w:type="paragraph" w:styleId="Revision">
    <w:name w:val="Revision"/>
    <w:hidden/>
    <w:uiPriority w:val="99"/>
    <w:rsid w:val="005F5A3A"/>
    <w:pPr>
      <w:spacing w:after="0" w:line="240" w:lineRule="auto"/>
    </w:pPr>
    <w:rPr>
      <w:rFonts w:eastAsia="Times New Roman"/>
      <w:sz w:val="24"/>
      <w:szCs w:val="24"/>
      <w:lang w:val="en-US"/>
    </w:rPr>
  </w:style>
  <w:style w:type="paragraph" w:styleId="HTMLPreformatted">
    <w:name w:val="HTML Preformatted"/>
    <w:basedOn w:val="Normal"/>
    <w:link w:val="HTMLPreformattedChar"/>
    <w:uiPriority w:val="99"/>
    <w:semiHidden/>
    <w:unhideWhenUsed/>
    <w:rsid w:val="00FD67A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D67A6"/>
    <w:rPr>
      <w:rFonts w:ascii="Consolas" w:eastAsia="Times New Roman" w:hAnsi="Consolas" w:cs="Consolas"/>
      <w:sz w:val="20"/>
      <w:szCs w:val="20"/>
      <w:lang w:val="en-US"/>
    </w:rPr>
  </w:style>
  <w:style w:type="character" w:customStyle="1" w:styleId="fontstyle01">
    <w:name w:val="fontstyle01"/>
    <w:rsid w:val="00F7081B"/>
    <w:rPr>
      <w:rFonts w:ascii="Times New Roman" w:hAnsi="Times New Roman" w:cs="Times New Roman" w:hint="default"/>
      <w:b w:val="0"/>
      <w:bCs w:val="0"/>
      <w:i w:val="0"/>
      <w:iCs w:val="0"/>
      <w:color w:val="000000"/>
      <w:sz w:val="28"/>
      <w:szCs w:val="28"/>
    </w:rPr>
  </w:style>
  <w:style w:type="paragraph" w:customStyle="1" w:styleId="abc">
    <w:name w:val="abc"/>
    <w:basedOn w:val="Normal"/>
    <w:rsid w:val="00F7081B"/>
    <w:pPr>
      <w:jc w:val="both"/>
    </w:pPr>
    <w:rPr>
      <w:rFonts w:ascii=".VnTime" w:hAnsi=".VnTime"/>
      <w:kern w:val="16"/>
      <w:sz w:val="28"/>
      <w:szCs w:val="20"/>
    </w:rPr>
  </w:style>
  <w:style w:type="character" w:customStyle="1" w:styleId="Heading7Char">
    <w:name w:val="Heading 7 Char"/>
    <w:basedOn w:val="DefaultParagraphFont"/>
    <w:link w:val="Heading7"/>
    <w:rsid w:val="00F21530"/>
    <w:rPr>
      <w:rFonts w:eastAsia="Times New Roman"/>
      <w:b/>
      <w:noProof/>
      <w:spacing w:val="-8"/>
      <w:sz w:val="26"/>
      <w:szCs w:val="26"/>
      <w:lang w:val="en-AU"/>
    </w:rPr>
  </w:style>
  <w:style w:type="character" w:customStyle="1" w:styleId="Heading9Char">
    <w:name w:val="Heading 9 Char"/>
    <w:basedOn w:val="DefaultParagraphFont"/>
    <w:link w:val="Heading9"/>
    <w:rsid w:val="00F21530"/>
    <w:rPr>
      <w:rFonts w:ascii=".VnTimeH" w:eastAsia="Times New Roman" w:hAnsi=".VnTimeH"/>
      <w:b/>
      <w:color w:val="000000"/>
      <w:szCs w:val="20"/>
      <w:lang w:val="en-GB"/>
    </w:rPr>
  </w:style>
  <w:style w:type="table" w:styleId="TableGrid">
    <w:name w:val="Table Grid"/>
    <w:basedOn w:val="TableNormal"/>
    <w:rsid w:val="00F21530"/>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21530"/>
    <w:pPr>
      <w:spacing w:after="120"/>
    </w:pPr>
    <w:rPr>
      <w:rFonts w:ascii=".VnTime" w:hAnsi=".VnTime" w:cs="Arial"/>
      <w:sz w:val="16"/>
      <w:szCs w:val="16"/>
      <w:lang w:val="vi-VN" w:eastAsia="vi-VN"/>
    </w:rPr>
  </w:style>
  <w:style w:type="character" w:customStyle="1" w:styleId="BodyText3Char">
    <w:name w:val="Body Text 3 Char"/>
    <w:basedOn w:val="DefaultParagraphFont"/>
    <w:link w:val="BodyText3"/>
    <w:rsid w:val="00F21530"/>
    <w:rPr>
      <w:rFonts w:ascii=".VnTime" w:eastAsia="Times New Roman" w:hAnsi=".VnTime" w:cs="Arial"/>
      <w:sz w:val="16"/>
      <w:szCs w:val="16"/>
      <w:lang w:eastAsia="vi-VN"/>
    </w:rPr>
  </w:style>
  <w:style w:type="character" w:styleId="Strong">
    <w:name w:val="Strong"/>
    <w:qFormat/>
    <w:rsid w:val="00F21530"/>
    <w:rPr>
      <w:b/>
      <w:bCs/>
    </w:rPr>
  </w:style>
  <w:style w:type="character" w:styleId="Emphasis">
    <w:name w:val="Emphasis"/>
    <w:uiPriority w:val="20"/>
    <w:qFormat/>
    <w:rsid w:val="00F21530"/>
    <w:rPr>
      <w:i/>
      <w:iCs/>
    </w:rPr>
  </w:style>
  <w:style w:type="character" w:styleId="FollowedHyperlink">
    <w:name w:val="FollowedHyperlink"/>
    <w:rsid w:val="00F21530"/>
    <w:rPr>
      <w:color w:val="954F72"/>
      <w:u w:val="single"/>
    </w:rPr>
  </w:style>
  <w:style w:type="character" w:customStyle="1" w:styleId="ListParagraphChar">
    <w:name w:val="List Paragraph Char"/>
    <w:aliases w:val="List Paragraph1 Char,List Paragraph 2 Char,List Paragraph11 Char,normalnumber Char,Bullets Char,List Bullet-OpsManual Char,References Char,Title Style 1 Char,List Paragraph nowy Char,List Paragraph (numbered (a)) Char,Liste 1 Char"/>
    <w:link w:val="ListParagraph"/>
    <w:uiPriority w:val="34"/>
    <w:rsid w:val="00F21530"/>
    <w:rPr>
      <w:rFonts w:eastAsia="Times New Roman"/>
      <w:sz w:val="24"/>
      <w:szCs w:val="24"/>
      <w:lang w:val="en-US"/>
    </w:rPr>
  </w:style>
  <w:style w:type="paragraph" w:customStyle="1" w:styleId="CharCharCharCharCharCharCharCharCharChar">
    <w:name w:val="Char Char Char Char Char Char Char Char Char Char"/>
    <w:basedOn w:val="Normal"/>
    <w:semiHidden/>
    <w:rsid w:val="00F21530"/>
    <w:pPr>
      <w:spacing w:after="160" w:line="240" w:lineRule="exact"/>
    </w:pPr>
    <w:rPr>
      <w:rFonts w:ascii="Arial" w:hAnsi="Arial"/>
      <w:sz w:val="22"/>
      <w:szCs w:val="22"/>
    </w:rPr>
  </w:style>
  <w:style w:type="character" w:styleId="PageNumber">
    <w:name w:val="page number"/>
    <w:rsid w:val="00F21530"/>
  </w:style>
  <w:style w:type="paragraph" w:customStyle="1" w:styleId="CharCharCharChar">
    <w:name w:val="Char Char Char Char"/>
    <w:basedOn w:val="Normal"/>
    <w:rsid w:val="00F21530"/>
    <w:pPr>
      <w:spacing w:after="160" w:line="240" w:lineRule="exact"/>
    </w:pPr>
    <w:rPr>
      <w:rFonts w:ascii="Arial" w:hAnsi="Arial"/>
      <w:sz w:val="22"/>
      <w:szCs w:val="22"/>
    </w:rPr>
  </w:style>
  <w:style w:type="paragraph" w:customStyle="1" w:styleId="Char">
    <w:name w:val="Char"/>
    <w:basedOn w:val="Normal"/>
    <w:rsid w:val="00F21530"/>
    <w:pPr>
      <w:spacing w:after="160" w:line="240" w:lineRule="exact"/>
    </w:pPr>
    <w:rPr>
      <w:rFonts w:ascii="Verdana" w:hAnsi="Verdana"/>
      <w:sz w:val="20"/>
      <w:szCs w:val="20"/>
    </w:rPr>
  </w:style>
  <w:style w:type="paragraph" w:customStyle="1" w:styleId="CharCharChar">
    <w:name w:val="Char Char Char"/>
    <w:basedOn w:val="Normal"/>
    <w:next w:val="Normal"/>
    <w:autoRedefine/>
    <w:rsid w:val="00F21530"/>
    <w:pPr>
      <w:spacing w:before="120" w:after="120" w:line="312" w:lineRule="auto"/>
    </w:pPr>
    <w:rPr>
      <w:sz w:val="28"/>
      <w:szCs w:val="28"/>
    </w:rPr>
  </w:style>
  <w:style w:type="paragraph" w:styleId="BodyTextIndent3">
    <w:name w:val="Body Text Indent 3"/>
    <w:basedOn w:val="Normal"/>
    <w:link w:val="BodyTextIndent3Char"/>
    <w:rsid w:val="00F21530"/>
    <w:pPr>
      <w:spacing w:before="120" w:line="312" w:lineRule="auto"/>
      <w:ind w:firstLine="561"/>
      <w:jc w:val="both"/>
    </w:pPr>
    <w:rPr>
      <w:sz w:val="26"/>
      <w:szCs w:val="26"/>
      <w:lang w:val="en-AU" w:eastAsia="x-none"/>
    </w:rPr>
  </w:style>
  <w:style w:type="character" w:customStyle="1" w:styleId="BodyTextIndent3Char">
    <w:name w:val="Body Text Indent 3 Char"/>
    <w:basedOn w:val="DefaultParagraphFont"/>
    <w:link w:val="BodyTextIndent3"/>
    <w:rsid w:val="00F21530"/>
    <w:rPr>
      <w:rFonts w:eastAsia="Times New Roman"/>
      <w:sz w:val="26"/>
      <w:szCs w:val="26"/>
      <w:lang w:val="en-AU" w:eastAsia="x-none"/>
    </w:rPr>
  </w:style>
  <w:style w:type="paragraph" w:customStyle="1" w:styleId="CharCharCharCharCharCharCharCharCharCharCharChar1Char">
    <w:name w:val="Char Char Char Char Char Char Char Char Char Char Char Char1 Char"/>
    <w:basedOn w:val="Normal"/>
    <w:semiHidden/>
    <w:rsid w:val="00F21530"/>
    <w:pPr>
      <w:spacing w:after="160" w:line="240" w:lineRule="exact"/>
    </w:pPr>
    <w:rPr>
      <w:rFonts w:ascii="Arial" w:hAnsi="Arial"/>
      <w:sz w:val="22"/>
      <w:szCs w:val="22"/>
    </w:rPr>
  </w:style>
  <w:style w:type="paragraph" w:styleId="PlainText">
    <w:name w:val="Plain Text"/>
    <w:basedOn w:val="Normal"/>
    <w:link w:val="PlainTextChar"/>
    <w:unhideWhenUsed/>
    <w:rsid w:val="00F21530"/>
    <w:rPr>
      <w:rFonts w:ascii="Consolas" w:eastAsia="Arial" w:hAnsi="Consolas"/>
      <w:sz w:val="21"/>
      <w:szCs w:val="21"/>
      <w:lang w:val="x-none"/>
    </w:rPr>
  </w:style>
  <w:style w:type="character" w:customStyle="1" w:styleId="PlainTextChar">
    <w:name w:val="Plain Text Char"/>
    <w:basedOn w:val="DefaultParagraphFont"/>
    <w:link w:val="PlainText"/>
    <w:rsid w:val="00F21530"/>
    <w:rPr>
      <w:rFonts w:ascii="Consolas" w:eastAsia="Arial" w:hAnsi="Consolas"/>
      <w:sz w:val="21"/>
      <w:szCs w:val="21"/>
      <w:lang w:val="x-none"/>
    </w:rPr>
  </w:style>
  <w:style w:type="paragraph" w:styleId="Title">
    <w:name w:val="Title"/>
    <w:basedOn w:val="Normal"/>
    <w:link w:val="TitleChar"/>
    <w:qFormat/>
    <w:rsid w:val="00F21530"/>
    <w:pPr>
      <w:keepNext/>
      <w:widowControl w:val="0"/>
      <w:spacing w:before="40" w:after="40" w:line="312" w:lineRule="auto"/>
      <w:jc w:val="center"/>
    </w:pPr>
    <w:rPr>
      <w:rFonts w:ascii=".VnTime" w:hAnsi=".VnTime"/>
      <w:b/>
      <w:bCs/>
      <w:spacing w:val="-12"/>
      <w:sz w:val="26"/>
      <w:lang w:val="nb-NO"/>
    </w:rPr>
  </w:style>
  <w:style w:type="character" w:customStyle="1" w:styleId="TitleChar">
    <w:name w:val="Title Char"/>
    <w:basedOn w:val="DefaultParagraphFont"/>
    <w:link w:val="Title"/>
    <w:rsid w:val="00F21530"/>
    <w:rPr>
      <w:rFonts w:ascii=".VnTime" w:eastAsia="Times New Roman" w:hAnsi=".VnTime"/>
      <w:b/>
      <w:bCs/>
      <w:spacing w:val="-12"/>
      <w:sz w:val="26"/>
      <w:szCs w:val="24"/>
      <w:lang w:val="nb-NO"/>
    </w:rPr>
  </w:style>
  <w:style w:type="character" w:styleId="UnresolvedMention">
    <w:name w:val="Unresolved Mention"/>
    <w:uiPriority w:val="99"/>
    <w:semiHidden/>
    <w:unhideWhenUsed/>
    <w:rsid w:val="00F21530"/>
    <w:rPr>
      <w:color w:val="605E5C"/>
      <w:shd w:val="clear" w:color="auto" w:fill="E1DFDD"/>
    </w:rPr>
  </w:style>
  <w:style w:type="paragraph" w:customStyle="1" w:styleId="Noidungvanban">
    <w:name w:val="Noidungvanban"/>
    <w:basedOn w:val="Normal"/>
    <w:rsid w:val="00F21530"/>
    <w:pPr>
      <w:spacing w:before="120" w:after="120" w:line="312" w:lineRule="auto"/>
      <w:ind w:firstLine="720"/>
      <w:jc w:val="both"/>
    </w:pPr>
    <w:rPr>
      <w:sz w:val="28"/>
      <w:szCs w:val="28"/>
    </w:rPr>
  </w:style>
  <w:style w:type="numbering" w:customStyle="1" w:styleId="NoList1">
    <w:name w:val="No List1"/>
    <w:next w:val="NoList"/>
    <w:uiPriority w:val="99"/>
    <w:semiHidden/>
    <w:rsid w:val="00F21530"/>
  </w:style>
  <w:style w:type="paragraph" w:customStyle="1" w:styleId="CharCharCharChar0">
    <w:name w:val="Char Char Char Char"/>
    <w:basedOn w:val="Normal"/>
    <w:rsid w:val="00F21530"/>
    <w:pPr>
      <w:spacing w:after="160" w:line="240" w:lineRule="exact"/>
    </w:pPr>
    <w:rPr>
      <w:rFonts w:ascii="Arial" w:hAnsi="Arial"/>
      <w:sz w:val="22"/>
      <w:szCs w:val="22"/>
    </w:rPr>
  </w:style>
  <w:style w:type="paragraph" w:customStyle="1" w:styleId="CharCharCharCharCharCharCharCharChar">
    <w:name w:val="Char Char Char Char Char Char Char Char Char"/>
    <w:basedOn w:val="Normal"/>
    <w:semiHidden/>
    <w:rsid w:val="00F21530"/>
    <w:pPr>
      <w:spacing w:after="160" w:line="240" w:lineRule="exact"/>
    </w:pPr>
    <w:rPr>
      <w:rFonts w:ascii="Arial" w:hAnsi="Arial"/>
      <w:sz w:val="22"/>
      <w:szCs w:val="22"/>
    </w:rPr>
  </w:style>
  <w:style w:type="character" w:customStyle="1" w:styleId="apple-converted-space">
    <w:name w:val="apple-converted-space"/>
    <w:rsid w:val="00F21530"/>
  </w:style>
  <w:style w:type="paragraph" w:styleId="BodyText">
    <w:name w:val="Body Text"/>
    <w:basedOn w:val="Normal"/>
    <w:link w:val="BodyTextChar"/>
    <w:qFormat/>
    <w:rsid w:val="00F21530"/>
    <w:pPr>
      <w:ind w:right="-798"/>
      <w:jc w:val="both"/>
    </w:pPr>
    <w:rPr>
      <w:rFonts w:ascii=".VnTime" w:hAnsi=".VnTime"/>
      <w:sz w:val="20"/>
      <w:szCs w:val="20"/>
    </w:rPr>
  </w:style>
  <w:style w:type="character" w:customStyle="1" w:styleId="BodyTextChar">
    <w:name w:val="Body Text Char"/>
    <w:basedOn w:val="DefaultParagraphFont"/>
    <w:link w:val="BodyText"/>
    <w:rsid w:val="00F21530"/>
    <w:rPr>
      <w:rFonts w:ascii=".VnTime" w:eastAsia="Times New Roman" w:hAnsi=".VnTime"/>
      <w:sz w:val="20"/>
      <w:szCs w:val="20"/>
      <w:lang w:val="en-US"/>
    </w:rPr>
  </w:style>
  <w:style w:type="character" w:customStyle="1" w:styleId="dieuchar">
    <w:name w:val="dieuchar"/>
    <w:rsid w:val="00F21530"/>
  </w:style>
  <w:style w:type="paragraph" w:styleId="BodyText2">
    <w:name w:val="Body Text 2"/>
    <w:basedOn w:val="Normal"/>
    <w:link w:val="BodyText2Char"/>
    <w:unhideWhenUsed/>
    <w:rsid w:val="00F21530"/>
    <w:pPr>
      <w:spacing w:after="120" w:line="480" w:lineRule="auto"/>
    </w:pPr>
  </w:style>
  <w:style w:type="character" w:customStyle="1" w:styleId="BodyText2Char">
    <w:name w:val="Body Text 2 Char"/>
    <w:basedOn w:val="DefaultParagraphFont"/>
    <w:link w:val="BodyText2"/>
    <w:rsid w:val="00F21530"/>
    <w:rPr>
      <w:rFonts w:eastAsia="Times New Roman"/>
      <w:sz w:val="24"/>
      <w:szCs w:val="24"/>
      <w:lang w:val="en-US"/>
    </w:rPr>
  </w:style>
  <w:style w:type="paragraph" w:customStyle="1" w:styleId="Char0">
    <w:name w:val="Char"/>
    <w:basedOn w:val="Normal"/>
    <w:next w:val="Normal"/>
    <w:autoRedefine/>
    <w:rsid w:val="00F21530"/>
    <w:pPr>
      <w:spacing w:before="120" w:after="120" w:line="312" w:lineRule="auto"/>
    </w:pPr>
    <w:rPr>
      <w:sz w:val="28"/>
      <w:szCs w:val="28"/>
    </w:rPr>
  </w:style>
  <w:style w:type="paragraph" w:customStyle="1" w:styleId="n-chuong1">
    <w:name w:val="n-chuong1"/>
    <w:basedOn w:val="Normal"/>
    <w:rsid w:val="00F21530"/>
    <w:pPr>
      <w:autoSpaceDE w:val="0"/>
      <w:autoSpaceDN w:val="0"/>
      <w:spacing w:before="300" w:after="80"/>
      <w:jc w:val="center"/>
    </w:pPr>
    <w:rPr>
      <w:rFonts w:ascii=".VnTime" w:hAnsi=".VnTime" w:cs=".VnTime"/>
      <w:b/>
      <w:bCs/>
      <w:i/>
      <w:iCs/>
      <w:sz w:val="28"/>
      <w:szCs w:val="28"/>
    </w:rPr>
  </w:style>
  <w:style w:type="paragraph" w:customStyle="1" w:styleId="n-chuongten">
    <w:name w:val="n-chuongten"/>
    <w:basedOn w:val="Normal"/>
    <w:rsid w:val="00F21530"/>
    <w:pPr>
      <w:autoSpaceDE w:val="0"/>
      <w:autoSpaceDN w:val="0"/>
      <w:spacing w:after="240"/>
      <w:jc w:val="center"/>
    </w:pPr>
    <w:rPr>
      <w:rFonts w:ascii=".VnTimeH" w:hAnsi=".VnTimeH" w:cs=".VnTimeH"/>
      <w:b/>
      <w:bCs/>
      <w:sz w:val="26"/>
      <w:szCs w:val="26"/>
    </w:rPr>
  </w:style>
  <w:style w:type="paragraph" w:customStyle="1" w:styleId="n-dieu">
    <w:name w:val="n-dieu"/>
    <w:basedOn w:val="Normal"/>
    <w:rsid w:val="00F21530"/>
    <w:pPr>
      <w:widowControl w:val="0"/>
      <w:autoSpaceDE w:val="0"/>
      <w:autoSpaceDN w:val="0"/>
      <w:spacing w:before="120" w:after="180"/>
      <w:ind w:firstLine="709"/>
      <w:jc w:val="both"/>
    </w:pPr>
    <w:rPr>
      <w:rFonts w:ascii=".VnTime" w:hAnsi=".VnTime" w:cs=".VnTime"/>
      <w:b/>
      <w:bCs/>
      <w:sz w:val="28"/>
      <w:szCs w:val="28"/>
    </w:rPr>
  </w:style>
  <w:style w:type="paragraph" w:customStyle="1" w:styleId="n-muc1">
    <w:name w:val="n-muc1"/>
    <w:basedOn w:val="Normal"/>
    <w:rsid w:val="00F21530"/>
    <w:pPr>
      <w:autoSpaceDE w:val="0"/>
      <w:autoSpaceDN w:val="0"/>
      <w:spacing w:before="240" w:after="80"/>
      <w:jc w:val="center"/>
    </w:pPr>
    <w:rPr>
      <w:rFonts w:ascii=".VnArial" w:hAnsi=".VnArial" w:cs=".VnArial"/>
      <w:b/>
      <w:bCs/>
      <w:i/>
      <w:iCs/>
      <w:sz w:val="26"/>
      <w:szCs w:val="26"/>
    </w:rPr>
  </w:style>
  <w:style w:type="paragraph" w:customStyle="1" w:styleId="n-mucten">
    <w:name w:val="n-mucten"/>
    <w:basedOn w:val="Normal"/>
    <w:rsid w:val="00F21530"/>
    <w:pPr>
      <w:autoSpaceDE w:val="0"/>
      <w:autoSpaceDN w:val="0"/>
      <w:spacing w:after="240"/>
      <w:jc w:val="center"/>
    </w:pPr>
    <w:rPr>
      <w:rFonts w:ascii=".VnArialH" w:hAnsi=".VnArialH" w:cs=".VnArialH"/>
    </w:rPr>
  </w:style>
  <w:style w:type="character" w:customStyle="1" w:styleId="dieu-h1">
    <w:name w:val="dieu-h1"/>
    <w:rsid w:val="00F21530"/>
    <w:rPr>
      <w:rFonts w:ascii="Times New Roman" w:hAnsi="Times New Roman" w:cs="Times New Roman" w:hint="default"/>
      <w:b/>
      <w:bCs/>
      <w:i w:val="0"/>
      <w:iCs w:val="0"/>
      <w:sz w:val="28"/>
      <w:szCs w:val="28"/>
    </w:rPr>
  </w:style>
  <w:style w:type="character" w:customStyle="1" w:styleId="normalchar">
    <w:name w:val="normal__char"/>
    <w:rsid w:val="00F21530"/>
  </w:style>
  <w:style w:type="paragraph" w:customStyle="1" w:styleId="Normal1">
    <w:name w:val="Normal1"/>
    <w:basedOn w:val="Normal"/>
    <w:rsid w:val="00F21530"/>
    <w:pPr>
      <w:spacing w:before="100" w:beforeAutospacing="1" w:after="100" w:afterAutospacing="1"/>
    </w:pPr>
  </w:style>
  <w:style w:type="paragraph" w:customStyle="1" w:styleId="colorful0020list0020002d0020accent00201">
    <w:name w:val="colorful_0020list_0020_002d_0020accent_00201"/>
    <w:basedOn w:val="Normal"/>
    <w:rsid w:val="00F21530"/>
    <w:pPr>
      <w:spacing w:before="100" w:beforeAutospacing="1" w:after="100" w:afterAutospacing="1"/>
    </w:pPr>
  </w:style>
  <w:style w:type="character" w:customStyle="1" w:styleId="colorful0020list0020002d0020accent00201char">
    <w:name w:val="colorful_0020list_0020_002d_0020accent_00201__char"/>
    <w:rsid w:val="00F21530"/>
  </w:style>
  <w:style w:type="character" w:customStyle="1" w:styleId="heading00202char">
    <w:name w:val="heading_00202__char"/>
    <w:rsid w:val="00F21530"/>
  </w:style>
  <w:style w:type="paragraph" w:customStyle="1" w:styleId="CharCharCharChar1">
    <w:name w:val="Char Char Char Char1"/>
    <w:basedOn w:val="Normal"/>
    <w:semiHidden/>
    <w:rsid w:val="00F21530"/>
    <w:pPr>
      <w:spacing w:after="160" w:line="240" w:lineRule="exact"/>
    </w:pPr>
    <w:rPr>
      <w:rFonts w:ascii="Arial" w:hAnsi="Arial"/>
      <w:sz w:val="22"/>
      <w:szCs w:val="22"/>
    </w:rPr>
  </w:style>
  <w:style w:type="paragraph" w:customStyle="1" w:styleId="CharChar">
    <w:name w:val="Char Char"/>
    <w:basedOn w:val="Normal"/>
    <w:semiHidden/>
    <w:rsid w:val="00F21530"/>
    <w:pPr>
      <w:spacing w:after="160" w:line="240" w:lineRule="exact"/>
    </w:pPr>
    <w:rPr>
      <w:rFonts w:ascii="Arial" w:hAnsi="Arial"/>
      <w:sz w:val="22"/>
      <w:szCs w:val="22"/>
    </w:rPr>
  </w:style>
  <w:style w:type="character" w:customStyle="1" w:styleId="s6">
    <w:name w:val="s6"/>
    <w:rsid w:val="00F21530"/>
  </w:style>
  <w:style w:type="paragraph" w:customStyle="1" w:styleId="Style1">
    <w:name w:val="Style1"/>
    <w:basedOn w:val="Normal"/>
    <w:rsid w:val="00F21530"/>
    <w:pPr>
      <w:spacing w:before="120" w:after="120"/>
      <w:jc w:val="center"/>
    </w:pPr>
    <w:rPr>
      <w:rFonts w:ascii=".VnArial NarrowH" w:hAnsi=".VnArial NarrowH"/>
      <w:b/>
      <w:szCs w:val="20"/>
    </w:rPr>
  </w:style>
  <w:style w:type="paragraph" w:customStyle="1" w:styleId="CharChar1CharChar">
    <w:name w:val="Char Char1 Char Char"/>
    <w:basedOn w:val="Normal"/>
    <w:next w:val="Normal"/>
    <w:autoRedefine/>
    <w:semiHidden/>
    <w:rsid w:val="00F21530"/>
    <w:pPr>
      <w:spacing w:before="120" w:after="120" w:line="312" w:lineRule="auto"/>
    </w:pPr>
    <w:rPr>
      <w:sz w:val="28"/>
      <w:szCs w:val="28"/>
    </w:rPr>
  </w:style>
  <w:style w:type="character" w:customStyle="1" w:styleId="title-h1">
    <w:name w:val="title-h1"/>
    <w:rsid w:val="00F21530"/>
    <w:rPr>
      <w:rFonts w:ascii=".VnTimeH" w:hAnsi=".VnTimeH" w:hint="default"/>
      <w:b/>
      <w:bCs/>
      <w:sz w:val="32"/>
      <w:szCs w:val="32"/>
    </w:rPr>
  </w:style>
  <w:style w:type="paragraph" w:customStyle="1" w:styleId="DefaultParagraphFontParaCharCharCharCharChar">
    <w:name w:val="Default Paragraph Font Para Char Char Char Char Char"/>
    <w:autoRedefine/>
    <w:rsid w:val="00F21530"/>
    <w:pPr>
      <w:tabs>
        <w:tab w:val="left" w:pos="1152"/>
      </w:tabs>
      <w:spacing w:before="120" w:after="120" w:line="312" w:lineRule="auto"/>
    </w:pPr>
    <w:rPr>
      <w:rFonts w:ascii="Arial" w:eastAsia="Times New Roman" w:hAnsi="Arial" w:cs="Arial"/>
      <w:sz w:val="26"/>
      <w:szCs w:val="26"/>
      <w:lang w:val="en-US"/>
    </w:rPr>
  </w:style>
  <w:style w:type="character" w:customStyle="1" w:styleId="normal-h1">
    <w:name w:val="normal-h1"/>
    <w:rsid w:val="00F21530"/>
    <w:rPr>
      <w:rFonts w:ascii="Times New Roman" w:hAnsi="Times New Roman" w:cs="Times New Roman" w:hint="default"/>
      <w:color w:val="0000FF"/>
      <w:sz w:val="24"/>
      <w:szCs w:val="24"/>
    </w:rPr>
  </w:style>
  <w:style w:type="paragraph" w:styleId="Subtitle">
    <w:name w:val="Subtitle"/>
    <w:basedOn w:val="Normal"/>
    <w:link w:val="SubtitleChar"/>
    <w:qFormat/>
    <w:rsid w:val="00F21530"/>
    <w:pPr>
      <w:autoSpaceDE w:val="0"/>
      <w:autoSpaceDN w:val="0"/>
      <w:spacing w:before="60" w:after="60" w:line="320" w:lineRule="exact"/>
      <w:ind w:right="17"/>
    </w:pPr>
    <w:rPr>
      <w:rFonts w:ascii=".VnArialH" w:hAnsi=".VnArialH"/>
      <w:b/>
      <w:sz w:val="28"/>
      <w:szCs w:val="20"/>
    </w:rPr>
  </w:style>
  <w:style w:type="character" w:customStyle="1" w:styleId="SubtitleChar">
    <w:name w:val="Subtitle Char"/>
    <w:basedOn w:val="DefaultParagraphFont"/>
    <w:link w:val="Subtitle"/>
    <w:rsid w:val="00F21530"/>
    <w:rPr>
      <w:rFonts w:ascii=".VnArialH" w:eastAsia="Times New Roman" w:hAnsi=".VnArialH"/>
      <w:b/>
      <w:szCs w:val="20"/>
      <w:lang w:val="en-US"/>
    </w:rPr>
  </w:style>
  <w:style w:type="character" w:customStyle="1" w:styleId="normalweb-h">
    <w:name w:val="normalweb-h"/>
    <w:rsid w:val="00F21530"/>
  </w:style>
  <w:style w:type="character" w:customStyle="1" w:styleId="apple-style-span">
    <w:name w:val="apple-style-span"/>
    <w:rsid w:val="00F21530"/>
  </w:style>
  <w:style w:type="paragraph" w:customStyle="1" w:styleId="CharChar3CharCharCharCharCharCharCharCharCharChar">
    <w:name w:val="Char Char3 Char Char Char Char Char Char Char Char Char Char"/>
    <w:basedOn w:val="Normal"/>
    <w:rsid w:val="00F21530"/>
    <w:pPr>
      <w:spacing w:after="160" w:line="240" w:lineRule="exact"/>
    </w:pPr>
    <w:rPr>
      <w:rFonts w:ascii="Verdana" w:hAnsi="Verdana"/>
      <w:sz w:val="20"/>
      <w:szCs w:val="20"/>
    </w:rPr>
  </w:style>
  <w:style w:type="paragraph" w:customStyle="1" w:styleId="CharCharCharCharCharCharChar">
    <w:name w:val="Char Char Char Char Char Char Char"/>
    <w:autoRedefine/>
    <w:rsid w:val="00F21530"/>
    <w:pPr>
      <w:tabs>
        <w:tab w:val="left" w:pos="1152"/>
      </w:tabs>
      <w:spacing w:before="120" w:after="120" w:line="312" w:lineRule="auto"/>
    </w:pPr>
    <w:rPr>
      <w:rFonts w:ascii="Arial" w:eastAsia="Times New Roman" w:hAnsi="Arial" w:cs="Arial"/>
      <w:sz w:val="26"/>
      <w:szCs w:val="26"/>
      <w:lang w:val="en-US"/>
    </w:rPr>
  </w:style>
  <w:style w:type="paragraph" w:customStyle="1" w:styleId="CharChar1">
    <w:name w:val="Char Char1"/>
    <w:basedOn w:val="Normal"/>
    <w:next w:val="Normal"/>
    <w:autoRedefine/>
    <w:semiHidden/>
    <w:rsid w:val="00F21530"/>
    <w:pPr>
      <w:spacing w:before="120" w:after="120" w:line="312" w:lineRule="auto"/>
    </w:pPr>
    <w:rPr>
      <w:sz w:val="28"/>
      <w:szCs w:val="28"/>
    </w:rPr>
  </w:style>
  <w:style w:type="character" w:customStyle="1" w:styleId="hps">
    <w:name w:val="hps"/>
    <w:rsid w:val="00F21530"/>
  </w:style>
  <w:style w:type="character" w:customStyle="1" w:styleId="atn">
    <w:name w:val="atn"/>
    <w:rsid w:val="00F21530"/>
  </w:style>
  <w:style w:type="paragraph" w:customStyle="1" w:styleId="Tenphan">
    <w:name w:val="Ten phan"/>
    <w:basedOn w:val="Normal"/>
    <w:autoRedefine/>
    <w:rsid w:val="00F21530"/>
    <w:pPr>
      <w:spacing w:beforeLines="60" w:afterLines="60" w:after="200" w:line="360" w:lineRule="exact"/>
      <w:jc w:val="center"/>
    </w:pPr>
    <w:rPr>
      <w:b/>
      <w:color w:val="000000"/>
      <w:sz w:val="26"/>
      <w:szCs w:val="26"/>
      <w:lang w:val="nl-NL"/>
    </w:rPr>
  </w:style>
  <w:style w:type="paragraph" w:styleId="DocumentMap">
    <w:name w:val="Document Map"/>
    <w:basedOn w:val="Normal"/>
    <w:link w:val="DocumentMapChar"/>
    <w:rsid w:val="00F2153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30"/>
    <w:rPr>
      <w:rFonts w:ascii="Tahoma" w:eastAsia="Times New Roman" w:hAnsi="Tahoma" w:cs="Tahoma"/>
      <w:sz w:val="20"/>
      <w:szCs w:val="20"/>
      <w:shd w:val="clear" w:color="auto" w:fill="000080"/>
      <w:lang w:val="en-US"/>
    </w:rPr>
  </w:style>
  <w:style w:type="paragraph" w:customStyle="1" w:styleId="Standard">
    <w:name w:val="Standard"/>
    <w:basedOn w:val="Normal"/>
    <w:next w:val="Normal"/>
    <w:rsid w:val="00F21530"/>
    <w:pPr>
      <w:autoSpaceDE w:val="0"/>
      <w:autoSpaceDN w:val="0"/>
      <w:adjustRightInd w:val="0"/>
    </w:pPr>
    <w:rPr>
      <w:rFonts w:ascii="KPFKFG+TimesNewRoman" w:eastAsia="Calibri" w:hAnsi="KPFKFG+TimesNewRoman"/>
    </w:rPr>
  </w:style>
  <w:style w:type="paragraph" w:customStyle="1" w:styleId="section">
    <w:name w:val="section"/>
    <w:basedOn w:val="Normal"/>
    <w:rsid w:val="00F21530"/>
    <w:pPr>
      <w:spacing w:before="100" w:beforeAutospacing="1" w:after="100" w:afterAutospacing="1"/>
    </w:pPr>
  </w:style>
  <w:style w:type="character" w:customStyle="1" w:styleId="sectionlabel">
    <w:name w:val="sectionlabel"/>
    <w:rsid w:val="00F21530"/>
  </w:style>
  <w:style w:type="paragraph" w:customStyle="1" w:styleId="summary">
    <w:name w:val="summary"/>
    <w:basedOn w:val="Normal"/>
    <w:rsid w:val="00F21530"/>
    <w:pPr>
      <w:spacing w:before="100" w:beforeAutospacing="1" w:after="100" w:afterAutospacing="1"/>
    </w:pPr>
  </w:style>
  <w:style w:type="paragraph" w:customStyle="1" w:styleId="mainlawtext1">
    <w:name w:val="mainlawtext1"/>
    <w:basedOn w:val="Normal"/>
    <w:rsid w:val="00F21530"/>
    <w:pPr>
      <w:spacing w:before="100" w:beforeAutospacing="1" w:after="100" w:afterAutospacing="1"/>
    </w:pPr>
  </w:style>
  <w:style w:type="character" w:customStyle="1" w:styleId="Date1">
    <w:name w:val="Date1"/>
    <w:rsid w:val="00F21530"/>
  </w:style>
  <w:style w:type="character" w:customStyle="1" w:styleId="CharChar12">
    <w:name w:val="Char Char12"/>
    <w:rsid w:val="00F21530"/>
    <w:rPr>
      <w:rFonts w:eastAsia="MS ??"/>
      <w:b/>
      <w:sz w:val="28"/>
      <w:lang w:val="en-US" w:bidi="ar-SA"/>
    </w:rPr>
  </w:style>
  <w:style w:type="paragraph" w:customStyle="1" w:styleId="CharCharCharChar10">
    <w:name w:val="Char Char Char Char1"/>
    <w:basedOn w:val="Normal"/>
    <w:next w:val="Normal"/>
    <w:autoRedefine/>
    <w:semiHidden/>
    <w:rsid w:val="00F21530"/>
    <w:pPr>
      <w:spacing w:before="120" w:after="120" w:line="312" w:lineRule="auto"/>
    </w:pPr>
    <w:rPr>
      <w:rFonts w:eastAsia="Calibri"/>
      <w:sz w:val="28"/>
      <w:szCs w:val="28"/>
    </w:rPr>
  </w:style>
  <w:style w:type="paragraph" w:customStyle="1" w:styleId="CharChar1CharChar1">
    <w:name w:val="Char Char1 Char Char1"/>
    <w:basedOn w:val="Normal"/>
    <w:next w:val="Normal"/>
    <w:autoRedefine/>
    <w:semiHidden/>
    <w:rsid w:val="00F21530"/>
    <w:pPr>
      <w:spacing w:before="120" w:after="120" w:line="312" w:lineRule="auto"/>
    </w:pPr>
    <w:rPr>
      <w:rFonts w:eastAsia="Calibri"/>
      <w:sz w:val="28"/>
      <w:szCs w:val="28"/>
    </w:rPr>
  </w:style>
  <w:style w:type="paragraph" w:customStyle="1" w:styleId="Char1">
    <w:name w:val="Char1"/>
    <w:basedOn w:val="Normal"/>
    <w:next w:val="Normal"/>
    <w:autoRedefine/>
    <w:semiHidden/>
    <w:rsid w:val="00F21530"/>
    <w:pPr>
      <w:spacing w:before="120" w:after="120" w:line="312" w:lineRule="auto"/>
    </w:pPr>
    <w:rPr>
      <w:rFonts w:eastAsia="Calibri"/>
      <w:sz w:val="28"/>
      <w:szCs w:val="28"/>
    </w:rPr>
  </w:style>
  <w:style w:type="paragraph" w:customStyle="1" w:styleId="CharCharChar2">
    <w:name w:val="Char Char Char2"/>
    <w:autoRedefine/>
    <w:rsid w:val="00F21530"/>
    <w:pPr>
      <w:tabs>
        <w:tab w:val="left" w:pos="1152"/>
      </w:tabs>
      <w:spacing w:before="120" w:after="120" w:line="312" w:lineRule="auto"/>
    </w:pPr>
    <w:rPr>
      <w:rFonts w:ascii="Arial" w:eastAsia="Calibri" w:hAnsi="Arial" w:cs="Arial"/>
      <w:sz w:val="26"/>
      <w:szCs w:val="26"/>
      <w:lang w:val="en-US"/>
    </w:rPr>
  </w:style>
  <w:style w:type="paragraph" w:customStyle="1" w:styleId="CharChar3CharCharCharCharCharCharCharCharCharChar1">
    <w:name w:val="Char Char3 Char Char Char Char Char Char Char Char Char Char1"/>
    <w:basedOn w:val="Normal"/>
    <w:rsid w:val="00F21530"/>
    <w:pPr>
      <w:spacing w:after="160" w:line="240" w:lineRule="exact"/>
    </w:pPr>
    <w:rPr>
      <w:rFonts w:ascii="Verdana" w:eastAsia="Calibri" w:hAnsi="Verdana"/>
      <w:sz w:val="20"/>
      <w:szCs w:val="20"/>
    </w:rPr>
  </w:style>
  <w:style w:type="paragraph" w:customStyle="1" w:styleId="CharCharCharCharCharCharChar1">
    <w:name w:val="Char Char Char Char Char Char Char1"/>
    <w:autoRedefine/>
    <w:rsid w:val="00F21530"/>
    <w:pPr>
      <w:tabs>
        <w:tab w:val="left" w:pos="1152"/>
      </w:tabs>
      <w:spacing w:before="120" w:after="120" w:line="312" w:lineRule="auto"/>
    </w:pPr>
    <w:rPr>
      <w:rFonts w:ascii="Arial" w:eastAsia="Calibri" w:hAnsi="Arial" w:cs="Arial"/>
      <w:sz w:val="26"/>
      <w:szCs w:val="26"/>
      <w:lang w:val="en-US"/>
    </w:rPr>
  </w:style>
  <w:style w:type="paragraph" w:customStyle="1" w:styleId="CharChar11">
    <w:name w:val="Char Char11"/>
    <w:basedOn w:val="Normal"/>
    <w:next w:val="Normal"/>
    <w:autoRedefine/>
    <w:rsid w:val="00F21530"/>
    <w:pPr>
      <w:spacing w:before="120" w:after="120" w:line="312" w:lineRule="auto"/>
    </w:pPr>
    <w:rPr>
      <w:rFonts w:eastAsia="Calibri"/>
      <w:sz w:val="28"/>
      <w:szCs w:val="28"/>
    </w:rPr>
  </w:style>
  <w:style w:type="paragraph" w:customStyle="1" w:styleId="CharCharChar1">
    <w:name w:val="Char Char Char1"/>
    <w:basedOn w:val="Normal"/>
    <w:next w:val="Normal"/>
    <w:autoRedefine/>
    <w:semiHidden/>
    <w:rsid w:val="00F21530"/>
    <w:pPr>
      <w:spacing w:before="120" w:after="120" w:line="312" w:lineRule="auto"/>
    </w:pPr>
    <w:rPr>
      <w:rFonts w:eastAsia="Calibri"/>
      <w:sz w:val="28"/>
      <w:szCs w:val="28"/>
    </w:rPr>
  </w:style>
  <w:style w:type="paragraph" w:customStyle="1" w:styleId="bodytext0">
    <w:name w:val="bodytext"/>
    <w:basedOn w:val="Normal"/>
    <w:rsid w:val="00F21530"/>
    <w:pPr>
      <w:spacing w:before="100" w:beforeAutospacing="1" w:after="100" w:afterAutospacing="1" w:line="348" w:lineRule="exact"/>
      <w:ind w:firstLine="397"/>
      <w:jc w:val="both"/>
    </w:pPr>
    <w:rPr>
      <w:rFonts w:ascii=".VnCentury Schoolbook" w:hAnsi=".VnCentury Schoolbook"/>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F21530"/>
    <w:pPr>
      <w:spacing w:after="160" w:line="240" w:lineRule="exact"/>
    </w:pPr>
    <w:rPr>
      <w:rFonts w:eastAsiaTheme="minorHAnsi"/>
      <w:sz w:val="28"/>
      <w:szCs w:val="28"/>
      <w:vertAlign w:val="superscript"/>
      <w:lang w:val="vi-VN"/>
    </w:rPr>
  </w:style>
  <w:style w:type="paragraph" w:customStyle="1" w:styleId="TableParagraph">
    <w:name w:val="Table Paragraph"/>
    <w:basedOn w:val="Normal"/>
    <w:uiPriority w:val="1"/>
    <w:qFormat/>
    <w:rsid w:val="00F21530"/>
    <w:pPr>
      <w:widowControl w:val="0"/>
      <w:autoSpaceDE w:val="0"/>
      <w:autoSpaceDN w:val="0"/>
    </w:pPr>
    <w:rPr>
      <w:sz w:val="22"/>
      <w:szCs w:val="22"/>
      <w:lang w:val="vi"/>
    </w:rPr>
  </w:style>
  <w:style w:type="character" w:customStyle="1" w:styleId="NormalWebChar1">
    <w:name w:val="Normal (Web) Char1"/>
    <w:aliases w:val="Normal (Web) Char Char"/>
    <w:rsid w:val="00F21530"/>
    <w:rPr>
      <w:rFonts w:ascii="Times New Roman" w:eastAsia="Times New Roman" w:hAnsi="Times New Roman" w:cs="Times New Roman"/>
      <w:sz w:val="24"/>
      <w:szCs w:val="24"/>
    </w:rPr>
  </w:style>
  <w:style w:type="character" w:customStyle="1" w:styleId="Bodytext30">
    <w:name w:val="Body text (3)_"/>
    <w:rsid w:val="00F21530"/>
    <w:rPr>
      <w:b/>
      <w:bCs/>
      <w:sz w:val="29"/>
      <w:szCs w:val="29"/>
      <w:shd w:val="clear" w:color="auto" w:fill="FFFFFF"/>
    </w:rPr>
  </w:style>
  <w:style w:type="paragraph" w:customStyle="1" w:styleId="FootnoteCharCharChar">
    <w:name w:val="Footnote Char Char Char"/>
    <w:aliases w:val="ftref Char Char Char,16 Point Char Char Char,Superscript 6 Point Char Char Char,Superscript 6 Point + 11 pt Char Char Char,(NECG) Footnote Reference Char Char Char,Fußnotenzeichen DISS Char Char Char"/>
    <w:basedOn w:val="Normal"/>
    <w:next w:val="Normal"/>
    <w:autoRedefine/>
    <w:uiPriority w:val="99"/>
    <w:rsid w:val="00F21530"/>
    <w:pPr>
      <w:spacing w:after="60"/>
      <w:ind w:firstLine="284"/>
      <w:jc w:val="both"/>
    </w:pPr>
    <w:rPr>
      <w:rFonts w:ascii="Calibri" w:eastAsia="Calibri" w:hAnsi="Calibri"/>
      <w:kern w:val="2"/>
      <w:vertAlign w:val="superscript"/>
    </w:rPr>
  </w:style>
  <w:style w:type="paragraph" w:customStyle="1" w:styleId="BVIfnrCarCar">
    <w:name w:val="BVI fnr Car Car"/>
    <w:aliases w:val="BVI fnr Car,BVI fnr Car Car Car Car Char"/>
    <w:basedOn w:val="Normal"/>
    <w:qFormat/>
    <w:rsid w:val="00F21530"/>
    <w:pPr>
      <w:spacing w:after="160" w:line="240" w:lineRule="exact"/>
    </w:pPr>
    <w:rPr>
      <w:rFonts w:ascii="Calibri" w:eastAsia="Calibri" w:hAnsi="Calibri"/>
      <w:sz w:val="22"/>
      <w:szCs w:val="22"/>
      <w:vertAlign w:val="superscript"/>
    </w:rPr>
  </w:style>
  <w:style w:type="table" w:customStyle="1" w:styleId="TableGrid1">
    <w:name w:val="Table Grid1"/>
    <w:basedOn w:val="TableNormal"/>
    <w:next w:val="TableGrid"/>
    <w:uiPriority w:val="59"/>
    <w:rsid w:val="00F21530"/>
    <w:pPr>
      <w:spacing w:after="0" w:line="240" w:lineRule="auto"/>
    </w:pPr>
    <w:rPr>
      <w:rFonts w:ascii="Calibri" w:eastAsia="Calibri" w:hAnsi="Calibri"/>
      <w:kern w:val="2"/>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basedOn w:val="Normal"/>
    <w:qFormat/>
    <w:rsid w:val="00F21530"/>
    <w:pPr>
      <w:spacing w:before="120" w:line="278" w:lineRule="auto"/>
      <w:ind w:firstLine="567"/>
      <w:jc w:val="both"/>
    </w:pPr>
  </w:style>
  <w:style w:type="paragraph" w:customStyle="1" w:styleId="newstitle">
    <w:name w:val="news_title"/>
    <w:basedOn w:val="Normal"/>
    <w:rsid w:val="00F21530"/>
    <w:pPr>
      <w:spacing w:before="100" w:beforeAutospacing="1" w:after="100" w:afterAutospacing="1"/>
    </w:pPr>
    <w:rPr>
      <w:rFonts w:ascii="Arial" w:hAnsi="Arial" w:cs="Arial"/>
      <w:b/>
      <w:bCs/>
      <w:color w:val="000080"/>
      <w:sz w:val="18"/>
      <w:szCs w:val="18"/>
    </w:rPr>
  </w:style>
  <w:style w:type="paragraph" w:customStyle="1" w:styleId="Normal10">
    <w:name w:val="Normal1"/>
    <w:rsid w:val="00F21530"/>
    <w:pPr>
      <w:pBdr>
        <w:top w:val="nil"/>
        <w:left w:val="nil"/>
        <w:bottom w:val="nil"/>
        <w:right w:val="nil"/>
        <w:between w:val="nil"/>
      </w:pBdr>
      <w:spacing w:after="160" w:line="259" w:lineRule="auto"/>
    </w:pPr>
    <w:rPr>
      <w:rFonts w:ascii="Calibri" w:eastAsia="Calibri" w:hAnsi="Calibri" w:cs="Calibri"/>
      <w:color w:val="000000"/>
      <w:sz w:val="22"/>
      <w:szCs w:val="22"/>
      <w:lang w:val="en-US"/>
    </w:rPr>
  </w:style>
  <w:style w:type="paragraph" w:customStyle="1" w:styleId="Normal2">
    <w:name w:val="Normal2"/>
    <w:basedOn w:val="Normal"/>
    <w:rsid w:val="00F21530"/>
  </w:style>
  <w:style w:type="paragraph" w:customStyle="1" w:styleId="khcnvn">
    <w:name w:val="khcnvn"/>
    <w:basedOn w:val="Normal"/>
    <w:link w:val="khcnvnChar"/>
    <w:qFormat/>
    <w:rsid w:val="00DE719F"/>
    <w:pPr>
      <w:widowControl w:val="0"/>
      <w:spacing w:line="288" w:lineRule="auto"/>
      <w:ind w:firstLine="425"/>
      <w:jc w:val="both"/>
    </w:pPr>
    <w:rPr>
      <w:rFonts w:eastAsia="Calibri"/>
      <w:sz w:val="25"/>
    </w:rPr>
  </w:style>
  <w:style w:type="character" w:customStyle="1" w:styleId="khcnvnChar">
    <w:name w:val="khcnvn Char"/>
    <w:link w:val="khcnvn"/>
    <w:rsid w:val="00DE719F"/>
    <w:rPr>
      <w:rFonts w:eastAsia="Calibri"/>
      <w:sz w:val="25"/>
      <w:szCs w:val="24"/>
      <w:lang w:val="en-US"/>
    </w:rPr>
  </w:style>
  <w:style w:type="paragraph" w:customStyle="1" w:styleId="CharCharCharCharCharCharCharCharChar0">
    <w:name w:val="Char Char Char Char Char Char Char Char Char"/>
    <w:basedOn w:val="Normal"/>
    <w:semiHidden/>
    <w:rsid w:val="00D4277B"/>
    <w:pPr>
      <w:spacing w:after="160" w:line="240" w:lineRule="exact"/>
    </w:pPr>
    <w:rPr>
      <w:rFonts w:ascii="Arial" w:hAnsi="Arial"/>
      <w:sz w:val="22"/>
      <w:szCs w:val="22"/>
    </w:rPr>
  </w:style>
  <w:style w:type="paragraph" w:customStyle="1" w:styleId="Char2">
    <w:name w:val="Char"/>
    <w:basedOn w:val="Normal"/>
    <w:next w:val="Normal"/>
    <w:autoRedefine/>
    <w:semiHidden/>
    <w:rsid w:val="00D4277B"/>
    <w:pPr>
      <w:spacing w:before="120" w:after="120" w:line="312" w:lineRule="auto"/>
    </w:pPr>
    <w:rPr>
      <w:sz w:val="28"/>
      <w:szCs w:val="28"/>
    </w:rPr>
  </w:style>
  <w:style w:type="paragraph" w:customStyle="1" w:styleId="Normal3">
    <w:name w:val="Normal3"/>
    <w:basedOn w:val="Normal"/>
    <w:rsid w:val="00D4277B"/>
    <w:pPr>
      <w:spacing w:before="100" w:beforeAutospacing="1" w:after="100" w:afterAutospacing="1"/>
    </w:pPr>
  </w:style>
  <w:style w:type="paragraph" w:customStyle="1" w:styleId="CharCharCharChar11">
    <w:name w:val="Char Char Char Char1"/>
    <w:basedOn w:val="Normal"/>
    <w:semiHidden/>
    <w:rsid w:val="00D4277B"/>
    <w:pPr>
      <w:spacing w:after="160" w:line="240" w:lineRule="exact"/>
    </w:pPr>
    <w:rPr>
      <w:rFonts w:ascii="Arial" w:hAnsi="Arial"/>
      <w:sz w:val="22"/>
      <w:szCs w:val="22"/>
    </w:rPr>
  </w:style>
  <w:style w:type="paragraph" w:customStyle="1" w:styleId="CharChar0">
    <w:name w:val="Char Char"/>
    <w:basedOn w:val="Normal"/>
    <w:semiHidden/>
    <w:rsid w:val="00D4277B"/>
    <w:pPr>
      <w:spacing w:after="160" w:line="240" w:lineRule="exact"/>
    </w:pPr>
    <w:rPr>
      <w:rFonts w:ascii="Arial" w:hAnsi="Arial"/>
      <w:sz w:val="22"/>
      <w:szCs w:val="22"/>
    </w:rPr>
  </w:style>
  <w:style w:type="paragraph" w:styleId="TOCHeading">
    <w:name w:val="TOC Heading"/>
    <w:basedOn w:val="Heading1"/>
    <w:next w:val="Normal"/>
    <w:uiPriority w:val="39"/>
    <w:unhideWhenUsed/>
    <w:qFormat/>
    <w:rsid w:val="00D4277B"/>
    <w:pPr>
      <w:keepNext/>
      <w:keepLines/>
      <w:spacing w:before="240" w:after="0" w:line="259" w:lineRule="auto"/>
      <w:ind w:firstLine="0"/>
      <w:jc w:val="left"/>
      <w:outlineLvl w:val="9"/>
    </w:pPr>
    <w:rPr>
      <w:rFonts w:ascii="Calibri Light" w:hAnsi="Calibri Light"/>
      <w:b w:val="0"/>
      <w:color w:val="2F5496"/>
      <w:sz w:val="32"/>
      <w:szCs w:val="32"/>
      <w:lang w:val="en-US"/>
    </w:rPr>
  </w:style>
  <w:style w:type="character" w:customStyle="1" w:styleId="spelling-word">
    <w:name w:val="spelling-word"/>
    <w:basedOn w:val="DefaultParagraphFont"/>
    <w:rsid w:val="00D4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7108">
      <w:bodyDiv w:val="1"/>
      <w:marLeft w:val="0"/>
      <w:marRight w:val="0"/>
      <w:marTop w:val="0"/>
      <w:marBottom w:val="0"/>
      <w:divBdr>
        <w:top w:val="none" w:sz="0" w:space="0" w:color="auto"/>
        <w:left w:val="none" w:sz="0" w:space="0" w:color="auto"/>
        <w:bottom w:val="none" w:sz="0" w:space="0" w:color="auto"/>
        <w:right w:val="none" w:sz="0" w:space="0" w:color="auto"/>
      </w:divBdr>
    </w:div>
    <w:div w:id="369768939">
      <w:bodyDiv w:val="1"/>
      <w:marLeft w:val="0"/>
      <w:marRight w:val="0"/>
      <w:marTop w:val="0"/>
      <w:marBottom w:val="0"/>
      <w:divBdr>
        <w:top w:val="none" w:sz="0" w:space="0" w:color="auto"/>
        <w:left w:val="none" w:sz="0" w:space="0" w:color="auto"/>
        <w:bottom w:val="none" w:sz="0" w:space="0" w:color="auto"/>
        <w:right w:val="none" w:sz="0" w:space="0" w:color="auto"/>
      </w:divBdr>
    </w:div>
    <w:div w:id="432945970">
      <w:bodyDiv w:val="1"/>
      <w:marLeft w:val="0"/>
      <w:marRight w:val="0"/>
      <w:marTop w:val="0"/>
      <w:marBottom w:val="0"/>
      <w:divBdr>
        <w:top w:val="none" w:sz="0" w:space="0" w:color="auto"/>
        <w:left w:val="none" w:sz="0" w:space="0" w:color="auto"/>
        <w:bottom w:val="none" w:sz="0" w:space="0" w:color="auto"/>
        <w:right w:val="none" w:sz="0" w:space="0" w:color="auto"/>
      </w:divBdr>
    </w:div>
    <w:div w:id="435255571">
      <w:bodyDiv w:val="1"/>
      <w:marLeft w:val="0"/>
      <w:marRight w:val="0"/>
      <w:marTop w:val="0"/>
      <w:marBottom w:val="0"/>
      <w:divBdr>
        <w:top w:val="none" w:sz="0" w:space="0" w:color="auto"/>
        <w:left w:val="none" w:sz="0" w:space="0" w:color="auto"/>
        <w:bottom w:val="none" w:sz="0" w:space="0" w:color="auto"/>
        <w:right w:val="none" w:sz="0" w:space="0" w:color="auto"/>
      </w:divBdr>
    </w:div>
    <w:div w:id="505051870">
      <w:bodyDiv w:val="1"/>
      <w:marLeft w:val="0"/>
      <w:marRight w:val="0"/>
      <w:marTop w:val="0"/>
      <w:marBottom w:val="0"/>
      <w:divBdr>
        <w:top w:val="none" w:sz="0" w:space="0" w:color="auto"/>
        <w:left w:val="none" w:sz="0" w:space="0" w:color="auto"/>
        <w:bottom w:val="none" w:sz="0" w:space="0" w:color="auto"/>
        <w:right w:val="none" w:sz="0" w:space="0" w:color="auto"/>
      </w:divBdr>
    </w:div>
    <w:div w:id="554004651">
      <w:bodyDiv w:val="1"/>
      <w:marLeft w:val="0"/>
      <w:marRight w:val="0"/>
      <w:marTop w:val="0"/>
      <w:marBottom w:val="0"/>
      <w:divBdr>
        <w:top w:val="none" w:sz="0" w:space="0" w:color="auto"/>
        <w:left w:val="none" w:sz="0" w:space="0" w:color="auto"/>
        <w:bottom w:val="none" w:sz="0" w:space="0" w:color="auto"/>
        <w:right w:val="none" w:sz="0" w:space="0" w:color="auto"/>
      </w:divBdr>
    </w:div>
    <w:div w:id="719331260">
      <w:bodyDiv w:val="1"/>
      <w:marLeft w:val="0"/>
      <w:marRight w:val="0"/>
      <w:marTop w:val="0"/>
      <w:marBottom w:val="0"/>
      <w:divBdr>
        <w:top w:val="none" w:sz="0" w:space="0" w:color="auto"/>
        <w:left w:val="none" w:sz="0" w:space="0" w:color="auto"/>
        <w:bottom w:val="none" w:sz="0" w:space="0" w:color="auto"/>
        <w:right w:val="none" w:sz="0" w:space="0" w:color="auto"/>
      </w:divBdr>
    </w:div>
    <w:div w:id="1028724269">
      <w:bodyDiv w:val="1"/>
      <w:marLeft w:val="0"/>
      <w:marRight w:val="0"/>
      <w:marTop w:val="0"/>
      <w:marBottom w:val="0"/>
      <w:divBdr>
        <w:top w:val="none" w:sz="0" w:space="0" w:color="auto"/>
        <w:left w:val="none" w:sz="0" w:space="0" w:color="auto"/>
        <w:bottom w:val="none" w:sz="0" w:space="0" w:color="auto"/>
        <w:right w:val="none" w:sz="0" w:space="0" w:color="auto"/>
      </w:divBdr>
    </w:div>
    <w:div w:id="1039433094">
      <w:bodyDiv w:val="1"/>
      <w:marLeft w:val="0"/>
      <w:marRight w:val="0"/>
      <w:marTop w:val="0"/>
      <w:marBottom w:val="0"/>
      <w:divBdr>
        <w:top w:val="none" w:sz="0" w:space="0" w:color="auto"/>
        <w:left w:val="none" w:sz="0" w:space="0" w:color="auto"/>
        <w:bottom w:val="none" w:sz="0" w:space="0" w:color="auto"/>
        <w:right w:val="none" w:sz="0" w:space="0" w:color="auto"/>
      </w:divBdr>
    </w:div>
    <w:div w:id="1049912808">
      <w:bodyDiv w:val="1"/>
      <w:marLeft w:val="0"/>
      <w:marRight w:val="0"/>
      <w:marTop w:val="0"/>
      <w:marBottom w:val="0"/>
      <w:divBdr>
        <w:top w:val="none" w:sz="0" w:space="0" w:color="auto"/>
        <w:left w:val="none" w:sz="0" w:space="0" w:color="auto"/>
        <w:bottom w:val="none" w:sz="0" w:space="0" w:color="auto"/>
        <w:right w:val="none" w:sz="0" w:space="0" w:color="auto"/>
      </w:divBdr>
    </w:div>
    <w:div w:id="1205405705">
      <w:bodyDiv w:val="1"/>
      <w:marLeft w:val="0"/>
      <w:marRight w:val="0"/>
      <w:marTop w:val="0"/>
      <w:marBottom w:val="0"/>
      <w:divBdr>
        <w:top w:val="none" w:sz="0" w:space="0" w:color="auto"/>
        <w:left w:val="none" w:sz="0" w:space="0" w:color="auto"/>
        <w:bottom w:val="none" w:sz="0" w:space="0" w:color="auto"/>
        <w:right w:val="none" w:sz="0" w:space="0" w:color="auto"/>
      </w:divBdr>
    </w:div>
    <w:div w:id="1483234908">
      <w:bodyDiv w:val="1"/>
      <w:marLeft w:val="0"/>
      <w:marRight w:val="0"/>
      <w:marTop w:val="0"/>
      <w:marBottom w:val="0"/>
      <w:divBdr>
        <w:top w:val="none" w:sz="0" w:space="0" w:color="auto"/>
        <w:left w:val="none" w:sz="0" w:space="0" w:color="auto"/>
        <w:bottom w:val="none" w:sz="0" w:space="0" w:color="auto"/>
        <w:right w:val="none" w:sz="0" w:space="0" w:color="auto"/>
      </w:divBdr>
    </w:div>
    <w:div w:id="18206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serShare xmlns="4fbc9bd2-95f2-4216-8ce4-0fe6c7b9ade8">,5819,714,112,457,</UserShare>
    <UserEdit xmlns="4fbc9bd2-95f2-4216-8ce4-0fe6c7b9ade8">,457,</UserEdit>
    <TypeFile xmlns="4fbc9bd2-95f2-4216-8ce4-0fe6c7b9ade8">4</TypeFile>
    <UserOwner xmlns="4fbc9bd2-95f2-4216-8ce4-0fe6c7b9ade8">457</UserOwner>
    <UserCreated xmlns="4fbc9bd2-95f2-4216-8ce4-0fe6c7b9ade8">457</UserCreate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6CFDE-0081-4B53-B7D2-146A1A595D6D}">
  <ds:schemaRefs>
    <ds:schemaRef ds:uri="http://schemas.microsoft.com/sharepoint/v3/contenttype/forms"/>
  </ds:schemaRefs>
</ds:datastoreItem>
</file>

<file path=customXml/itemProps2.xml><?xml version="1.0" encoding="utf-8"?>
<ds:datastoreItem xmlns:ds="http://schemas.openxmlformats.org/officeDocument/2006/customXml" ds:itemID="{255FA5CB-EF5F-48D2-9242-239926F3877D}">
  <ds:schemaRefs>
    <ds:schemaRef ds:uri="http://schemas.microsoft.com/office/2006/metadata/properties"/>
    <ds:schemaRef ds:uri="http://schemas.microsoft.com/office/infopath/2007/PartnerControls"/>
    <ds:schemaRef ds:uri="4fbc9bd2-95f2-4216-8ce4-0fe6c7b9ade8"/>
  </ds:schemaRefs>
</ds:datastoreItem>
</file>

<file path=customXml/itemProps3.xml><?xml version="1.0" encoding="utf-8"?>
<ds:datastoreItem xmlns:ds="http://schemas.openxmlformats.org/officeDocument/2006/customXml" ds:itemID="{F4158598-8F39-49D0-8B5C-B02EEAAAFBF8}">
  <ds:schemaRefs>
    <ds:schemaRef ds:uri="http://schemas.openxmlformats.org/officeDocument/2006/bibliography"/>
  </ds:schemaRefs>
</ds:datastoreItem>
</file>

<file path=customXml/itemProps4.xml><?xml version="1.0" encoding="utf-8"?>
<ds:datastoreItem xmlns:ds="http://schemas.openxmlformats.org/officeDocument/2006/customXml" ds:itemID="{FFACF922-E45C-41D1-A800-98D85CC42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21</Pages>
  <Words>6225</Words>
  <Characters>35487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HONG VAN 1213</cp:lastModifiedBy>
  <cp:revision>71</cp:revision>
  <cp:lastPrinted>2022-05-20T08:03:00Z</cp:lastPrinted>
  <dcterms:created xsi:type="dcterms:W3CDTF">2023-10-02T01:19:00Z</dcterms:created>
  <dcterms:modified xsi:type="dcterms:W3CDTF">2024-02-27T23:02:00Z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