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02" w:type="pct"/>
        <w:tblCellSpacing w:w="15" w:type="dxa"/>
        <w:tblCellMar>
          <w:top w:w="15" w:type="dxa"/>
          <w:left w:w="15" w:type="dxa"/>
          <w:bottom w:w="15" w:type="dxa"/>
          <w:right w:w="15" w:type="dxa"/>
        </w:tblCellMar>
        <w:tblLook w:val="04A0" w:firstRow="1" w:lastRow="0" w:firstColumn="1" w:lastColumn="0" w:noHBand="0" w:noVBand="1"/>
      </w:tblPr>
      <w:tblGrid>
        <w:gridCol w:w="3441"/>
        <w:gridCol w:w="5772"/>
      </w:tblGrid>
      <w:tr w:rsidR="00295B73" w:rsidRPr="00377F7A" w14:paraId="4C235DEA" w14:textId="77777777" w:rsidTr="00954539">
        <w:trPr>
          <w:tblCellSpacing w:w="15" w:type="dxa"/>
        </w:trPr>
        <w:tc>
          <w:tcPr>
            <w:tcW w:w="1843" w:type="pct"/>
          </w:tcPr>
          <w:p w14:paraId="4C235DE3" w14:textId="77777777" w:rsidR="00295B73" w:rsidRPr="00377F7A" w:rsidRDefault="00295B73" w:rsidP="00295B73">
            <w:pPr>
              <w:widowControl w:val="0"/>
              <w:spacing w:after="0" w:line="240" w:lineRule="auto"/>
              <w:jc w:val="center"/>
              <w:rPr>
                <w:rFonts w:ascii="Times New Roman" w:eastAsia="Times New Roman" w:hAnsi="Times New Roman"/>
                <w:sz w:val="26"/>
                <w:szCs w:val="26"/>
                <w:lang w:val="en-US"/>
              </w:rPr>
            </w:pPr>
            <w:r w:rsidRPr="00377F7A">
              <w:rPr>
                <w:rFonts w:ascii="Times New Roman" w:eastAsia="Times New Roman" w:hAnsi="Times New Roman"/>
                <w:b/>
                <w:bCs/>
                <w:sz w:val="26"/>
                <w:szCs w:val="26"/>
                <w:lang w:val="en-US"/>
              </w:rPr>
              <w:t>QUỐC HỘI</w:t>
            </w:r>
          </w:p>
          <w:p w14:paraId="4C235DE4" w14:textId="77777777" w:rsidR="00295B73" w:rsidRPr="00377F7A" w:rsidRDefault="00295B73" w:rsidP="00295B73">
            <w:pPr>
              <w:widowControl w:val="0"/>
              <w:spacing w:after="0" w:line="240" w:lineRule="auto"/>
              <w:jc w:val="center"/>
              <w:rPr>
                <w:rFonts w:ascii="Times New Roman" w:eastAsia="Times New Roman" w:hAnsi="Times New Roman"/>
                <w:sz w:val="26"/>
                <w:szCs w:val="26"/>
                <w:lang w:val="en-US"/>
              </w:rPr>
            </w:pPr>
            <w:r w:rsidRPr="00377F7A">
              <w:rPr>
                <w:rFonts w:ascii="Times New Roman" w:eastAsia="Times New Roman" w:hAnsi="Times New Roman"/>
                <w:sz w:val="26"/>
                <w:szCs w:val="26"/>
                <w:lang w:val="en-US"/>
              </w:rPr>
              <w:t xml:space="preserve">Luật </w:t>
            </w:r>
            <w:proofErr w:type="gramStart"/>
            <w:r w:rsidRPr="00377F7A">
              <w:rPr>
                <w:rFonts w:ascii="Times New Roman" w:eastAsia="Times New Roman" w:hAnsi="Times New Roman"/>
                <w:sz w:val="26"/>
                <w:szCs w:val="26"/>
                <w:lang w:val="en-US"/>
              </w:rPr>
              <w:t>số:...</w:t>
            </w:r>
            <w:proofErr w:type="gramEnd"/>
            <w:r w:rsidRPr="00377F7A">
              <w:rPr>
                <w:rFonts w:ascii="Times New Roman" w:eastAsia="Times New Roman" w:hAnsi="Times New Roman"/>
                <w:sz w:val="26"/>
                <w:szCs w:val="26"/>
                <w:lang w:val="en-US"/>
              </w:rPr>
              <w:t>/20.../QH...</w:t>
            </w:r>
          </w:p>
          <w:p w14:paraId="4C235DE5" w14:textId="41A95D89" w:rsidR="00295B73" w:rsidRPr="00377F7A" w:rsidRDefault="00295B73" w:rsidP="00295B73">
            <w:pPr>
              <w:widowControl w:val="0"/>
              <w:spacing w:after="0" w:line="240" w:lineRule="auto"/>
              <w:jc w:val="center"/>
              <w:rPr>
                <w:rFonts w:ascii="Times New Roman" w:eastAsia="Times New Roman" w:hAnsi="Times New Roman"/>
                <w:sz w:val="26"/>
                <w:szCs w:val="26"/>
                <w:vertAlign w:val="superscript"/>
                <w:lang w:val="en-US"/>
              </w:rPr>
            </w:pPr>
            <w:r w:rsidRPr="00377F7A">
              <w:rPr>
                <w:rFonts w:ascii="Times New Roman" w:eastAsia="Times New Roman" w:hAnsi="Times New Roman"/>
                <w:sz w:val="26"/>
                <w:szCs w:val="26"/>
                <w:vertAlign w:val="superscript"/>
                <w:lang w:val="en-US"/>
              </w:rPr>
              <w:t>__________</w:t>
            </w:r>
          </w:p>
        </w:tc>
        <w:tc>
          <w:tcPr>
            <w:tcW w:w="3108" w:type="pct"/>
            <w:vAlign w:val="center"/>
          </w:tcPr>
          <w:p w14:paraId="4C235DE6" w14:textId="77777777" w:rsidR="00295B73" w:rsidRPr="00377F7A" w:rsidRDefault="00295B73" w:rsidP="00295B73">
            <w:pPr>
              <w:widowControl w:val="0"/>
              <w:spacing w:after="0" w:line="240" w:lineRule="auto"/>
              <w:jc w:val="center"/>
              <w:rPr>
                <w:rFonts w:ascii="Times New Roman" w:eastAsia="Times New Roman" w:hAnsi="Times New Roman"/>
                <w:sz w:val="26"/>
                <w:szCs w:val="26"/>
                <w:lang w:val="en-US"/>
              </w:rPr>
            </w:pPr>
            <w:r w:rsidRPr="00377F7A">
              <w:rPr>
                <w:rFonts w:ascii="Times New Roman" w:eastAsia="Times New Roman" w:hAnsi="Times New Roman"/>
                <w:b/>
                <w:bCs/>
                <w:sz w:val="26"/>
                <w:szCs w:val="26"/>
                <w:lang w:val="en-US"/>
              </w:rPr>
              <w:t>CỘNG HÒA XÃ HỘI CHỦ NGHĨA VIỆT NAM</w:t>
            </w:r>
          </w:p>
          <w:p w14:paraId="4C235DE7" w14:textId="77777777" w:rsidR="00295B73" w:rsidRPr="00377F7A" w:rsidRDefault="00295B73" w:rsidP="00295B73">
            <w:pPr>
              <w:widowControl w:val="0"/>
              <w:spacing w:after="0" w:line="240" w:lineRule="auto"/>
              <w:jc w:val="center"/>
              <w:rPr>
                <w:rFonts w:ascii="Times New Roman" w:eastAsia="Times New Roman" w:hAnsi="Times New Roman"/>
                <w:b/>
                <w:bCs/>
                <w:sz w:val="26"/>
                <w:szCs w:val="26"/>
                <w:lang w:val="en-US"/>
              </w:rPr>
            </w:pPr>
            <w:r w:rsidRPr="00377F7A">
              <w:rPr>
                <w:rFonts w:ascii="Times New Roman" w:eastAsia="Times New Roman" w:hAnsi="Times New Roman"/>
                <w:b/>
                <w:bCs/>
                <w:sz w:val="26"/>
                <w:szCs w:val="26"/>
                <w:lang w:val="en-US"/>
              </w:rPr>
              <w:t>Độc lập - Tự do - Hạnh phúc</w:t>
            </w:r>
          </w:p>
          <w:p w14:paraId="4C235DE8" w14:textId="09D88072" w:rsidR="00295B73" w:rsidRPr="00377F7A" w:rsidRDefault="00B96066" w:rsidP="00295B73">
            <w:pPr>
              <w:widowControl w:val="0"/>
              <w:spacing w:after="0" w:line="240" w:lineRule="auto"/>
              <w:jc w:val="center"/>
              <w:rPr>
                <w:rFonts w:ascii="Times New Roman" w:eastAsia="Times New Roman" w:hAnsi="Times New Roman"/>
                <w:b/>
                <w:bCs/>
                <w:sz w:val="26"/>
                <w:szCs w:val="26"/>
                <w:lang w:val="en-US"/>
              </w:rPr>
            </w:pPr>
            <w:r w:rsidRPr="00377F7A">
              <w:rPr>
                <w:noProof/>
                <w:lang w:val="en-US"/>
              </w:rPr>
              <mc:AlternateContent>
                <mc:Choice Requires="wps">
                  <w:drawing>
                    <wp:anchor distT="4294967295" distB="4294967295" distL="114300" distR="114300" simplePos="0" relativeHeight="251660288" behindDoc="0" locked="0" layoutInCell="1" allowOverlap="1" wp14:anchorId="227C20B4" wp14:editId="00745473">
                      <wp:simplePos x="0" y="0"/>
                      <wp:positionH relativeFrom="column">
                        <wp:posOffset>854075</wp:posOffset>
                      </wp:positionH>
                      <wp:positionV relativeFrom="paragraph">
                        <wp:posOffset>17144</wp:posOffset>
                      </wp:positionV>
                      <wp:extent cx="19431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48BEE1"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25pt,1.35pt" to="220.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">
                      <o:lock v:ext="edit" shapetype="f"/>
                    </v:line>
                  </w:pict>
                </mc:Fallback>
              </mc:AlternateContent>
            </w:r>
          </w:p>
          <w:p w14:paraId="4C235DE9" w14:textId="77777777" w:rsidR="00295B73" w:rsidRPr="00377F7A" w:rsidRDefault="00295B73" w:rsidP="00295B73">
            <w:pPr>
              <w:widowControl w:val="0"/>
              <w:spacing w:after="0" w:line="240" w:lineRule="auto"/>
              <w:jc w:val="center"/>
              <w:rPr>
                <w:rFonts w:ascii="Times New Roman" w:eastAsia="Times New Roman" w:hAnsi="Times New Roman"/>
                <w:sz w:val="28"/>
                <w:szCs w:val="28"/>
                <w:lang w:val="en-US"/>
              </w:rPr>
            </w:pPr>
            <w:r w:rsidRPr="00377F7A">
              <w:rPr>
                <w:rFonts w:ascii="Times New Roman" w:eastAsia="Times New Roman" w:hAnsi="Times New Roman"/>
                <w:i/>
                <w:iCs/>
                <w:sz w:val="28"/>
                <w:szCs w:val="28"/>
                <w:lang w:val="en-US"/>
              </w:rPr>
              <w:t>Hà Nội, ngày... tháng... năm...</w:t>
            </w:r>
          </w:p>
        </w:tc>
      </w:tr>
    </w:tbl>
    <w:p w14:paraId="4C235DEB" w14:textId="44E1616D" w:rsidR="00295B73" w:rsidRPr="00377F7A" w:rsidRDefault="00E74CE9" w:rsidP="00295B73">
      <w:pPr>
        <w:widowControl w:val="0"/>
        <w:spacing w:after="0" w:line="240" w:lineRule="auto"/>
        <w:jc w:val="center"/>
        <w:rPr>
          <w:rFonts w:ascii="Times New Roman" w:eastAsia="Times New Roman" w:hAnsi="Times New Roman"/>
          <w:b/>
          <w:bCs/>
          <w:sz w:val="28"/>
          <w:szCs w:val="28"/>
          <w:lang w:val="en-US"/>
        </w:rPr>
      </w:pPr>
      <w:r w:rsidRPr="00377F7A">
        <w:rPr>
          <w:rFonts w:ascii="Times New Roman" w:eastAsia="Times New Roman" w:hAnsi="Times New Roman"/>
          <w:b/>
          <w:bCs/>
          <w:noProof/>
          <w:sz w:val="28"/>
          <w:szCs w:val="28"/>
          <w:lang w:val="en-US"/>
        </w:rPr>
        <mc:AlternateContent>
          <mc:Choice Requires="wps">
            <w:drawing>
              <wp:anchor distT="0" distB="0" distL="114300" distR="114300" simplePos="0" relativeHeight="251661312" behindDoc="0" locked="0" layoutInCell="1" allowOverlap="1" wp14:anchorId="15637056" wp14:editId="5B966934">
                <wp:simplePos x="0" y="0"/>
                <wp:positionH relativeFrom="column">
                  <wp:posOffset>-642620</wp:posOffset>
                </wp:positionH>
                <wp:positionV relativeFrom="paragraph">
                  <wp:posOffset>-55880</wp:posOffset>
                </wp:positionV>
                <wp:extent cx="1333500" cy="361950"/>
                <wp:effectExtent l="0" t="0" r="12700" b="19050"/>
                <wp:wrapNone/>
                <wp:docPr id="1385217937" name="Text Box 1"/>
                <wp:cNvGraphicFramePr/>
                <a:graphic xmlns:a="http://schemas.openxmlformats.org/drawingml/2006/main">
                  <a:graphicData uri="http://schemas.microsoft.com/office/word/2010/wordprocessingShape">
                    <wps:wsp>
                      <wps:cNvSpPr txBox="1"/>
                      <wps:spPr>
                        <a:xfrm>
                          <a:off x="0" y="0"/>
                          <a:ext cx="1333500" cy="361950"/>
                        </a:xfrm>
                        <a:prstGeom prst="rect">
                          <a:avLst/>
                        </a:prstGeom>
                        <a:ln/>
                      </wps:spPr>
                      <wps:style>
                        <a:lnRef idx="2">
                          <a:schemeClr val="dk1"/>
                        </a:lnRef>
                        <a:fillRef idx="1">
                          <a:schemeClr val="lt1"/>
                        </a:fillRef>
                        <a:effectRef idx="0">
                          <a:schemeClr val="dk1"/>
                        </a:effectRef>
                        <a:fontRef idx="minor">
                          <a:schemeClr val="dk1"/>
                        </a:fontRef>
                      </wps:style>
                      <wps:txbx>
                        <w:txbxContent>
                          <w:p w14:paraId="05D0E321" w14:textId="26855562" w:rsidR="00E74CE9" w:rsidRPr="00556107" w:rsidRDefault="00E74CE9" w:rsidP="00E74CE9">
                            <w:pPr>
                              <w:jc w:val="center"/>
                              <w:rPr>
                                <w:rFonts w:ascii="Times New Roman" w:hAnsi="Times New Roman"/>
                                <w:b/>
                                <w:bCs/>
                                <w:lang w:val="en-US"/>
                              </w:rPr>
                            </w:pPr>
                            <w:r w:rsidRPr="00556107">
                              <w:rPr>
                                <w:rFonts w:ascii="Times New Roman" w:hAnsi="Times New Roman"/>
                                <w:b/>
                                <w:bCs/>
                                <w:lang w:val="en-US"/>
                              </w:rPr>
                              <w:t>DỰ THẢO</w:t>
                            </w:r>
                            <w:r w:rsidR="00556107" w:rsidRPr="00556107">
                              <w:rPr>
                                <w:rFonts w:ascii="Times New Roman" w:hAnsi="Times New Roman"/>
                                <w:b/>
                                <w:bCs/>
                                <w:lang w:val="en-US"/>
                              </w:rPr>
                              <w:t xml:space="preserve"> LẦN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637056" id="_x0000_t202" coordsize="21600,21600" o:spt="202" path="m,l,21600r21600,l21600,xe">
                <v:stroke joinstyle="miter"/>
                <v:path gradientshapeok="t" o:connecttype="rect"/>
              </v:shapetype>
              <v:shape id="Text Box 1" o:spid="_x0000_s1026" type="#_x0000_t202" style="position:absolute;left:0;text-align:left;margin-left:-50.6pt;margin-top:-4.4pt;width:10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" fillcolor="white [3201]" strokecolor="black [3200]" strokeweight="1pt">
                <v:textbox>
                  <w:txbxContent>
                    <w:p w14:paraId="05D0E321" w14:textId="26855562" w:rsidR="00E74CE9" w:rsidRPr="00556107" w:rsidRDefault="00E74CE9" w:rsidP="00E74CE9">
                      <w:pPr>
                        <w:jc w:val="center"/>
                        <w:rPr>
                          <w:rFonts w:ascii="Times New Roman" w:hAnsi="Times New Roman"/>
                          <w:b/>
                          <w:bCs/>
                          <w:lang w:val="en-US"/>
                        </w:rPr>
                      </w:pPr>
                      <w:r w:rsidRPr="00556107">
                        <w:rPr>
                          <w:rFonts w:ascii="Times New Roman" w:hAnsi="Times New Roman"/>
                          <w:b/>
                          <w:bCs/>
                          <w:lang w:val="en-US"/>
                        </w:rPr>
                        <w:t>DỰ THẢO</w:t>
                      </w:r>
                      <w:r w:rsidR="00556107" w:rsidRPr="00556107">
                        <w:rPr>
                          <w:rFonts w:ascii="Times New Roman" w:hAnsi="Times New Roman"/>
                          <w:b/>
                          <w:bCs/>
                          <w:lang w:val="en-US"/>
                        </w:rPr>
                        <w:t xml:space="preserve"> LẦN 1</w:t>
                      </w:r>
                    </w:p>
                  </w:txbxContent>
                </v:textbox>
              </v:shape>
            </w:pict>
          </mc:Fallback>
        </mc:AlternateContent>
      </w:r>
    </w:p>
    <w:p w14:paraId="4C235DEC" w14:textId="77777777" w:rsidR="00295B73" w:rsidRPr="00377F7A" w:rsidRDefault="00295B73" w:rsidP="00295B73">
      <w:pPr>
        <w:widowControl w:val="0"/>
        <w:spacing w:after="0" w:line="240" w:lineRule="auto"/>
        <w:jc w:val="center"/>
        <w:rPr>
          <w:rFonts w:ascii="Times New Roman" w:eastAsia="Times New Roman" w:hAnsi="Times New Roman"/>
          <w:b/>
          <w:bCs/>
          <w:sz w:val="16"/>
          <w:szCs w:val="28"/>
          <w:lang w:val="en-US"/>
        </w:rPr>
      </w:pPr>
    </w:p>
    <w:p w14:paraId="4C235DED" w14:textId="77777777" w:rsidR="00295B73" w:rsidRPr="00377F7A" w:rsidRDefault="00295B73" w:rsidP="00295B73">
      <w:pPr>
        <w:widowControl w:val="0"/>
        <w:spacing w:after="0" w:line="240" w:lineRule="auto"/>
        <w:jc w:val="center"/>
        <w:rPr>
          <w:rFonts w:ascii="Times New Roman" w:eastAsia="Times New Roman" w:hAnsi="Times New Roman"/>
          <w:b/>
          <w:bCs/>
          <w:sz w:val="28"/>
          <w:szCs w:val="28"/>
          <w:lang w:val="en-US"/>
        </w:rPr>
      </w:pPr>
      <w:r w:rsidRPr="00377F7A">
        <w:rPr>
          <w:rFonts w:ascii="Times New Roman" w:eastAsia="Times New Roman" w:hAnsi="Times New Roman"/>
          <w:b/>
          <w:bCs/>
          <w:sz w:val="28"/>
          <w:szCs w:val="28"/>
          <w:lang w:val="en-US"/>
        </w:rPr>
        <w:t>LUẬT</w:t>
      </w:r>
    </w:p>
    <w:p w14:paraId="4C235DEE" w14:textId="77777777" w:rsidR="00295B73" w:rsidRPr="00377F7A" w:rsidRDefault="00295B73" w:rsidP="00295B73">
      <w:pPr>
        <w:widowControl w:val="0"/>
        <w:spacing w:after="0" w:line="240" w:lineRule="auto"/>
        <w:jc w:val="center"/>
        <w:rPr>
          <w:rFonts w:ascii="Times New Roman" w:eastAsia="Times New Roman" w:hAnsi="Times New Roman"/>
          <w:b/>
          <w:bCs/>
          <w:sz w:val="28"/>
          <w:szCs w:val="28"/>
          <w:lang w:val="en-US"/>
        </w:rPr>
      </w:pPr>
      <w:r w:rsidRPr="00377F7A">
        <w:rPr>
          <w:rFonts w:ascii="Times New Roman" w:eastAsia="Times New Roman" w:hAnsi="Times New Roman"/>
          <w:b/>
          <w:bCs/>
          <w:sz w:val="28"/>
          <w:szCs w:val="28"/>
          <w:lang w:val="en-US"/>
        </w:rPr>
        <w:t>Sửa đổi, bổ sung một số điều của Luật</w:t>
      </w:r>
      <w:r w:rsidR="009E5BCF" w:rsidRPr="00377F7A">
        <w:rPr>
          <w:rFonts w:ascii="Times New Roman" w:eastAsia="Times New Roman" w:hAnsi="Times New Roman"/>
          <w:b/>
          <w:bCs/>
          <w:sz w:val="28"/>
          <w:szCs w:val="28"/>
          <w:lang w:val="en-US"/>
        </w:rPr>
        <w:t xml:space="preserve"> Quảng </w:t>
      </w:r>
      <w:proofErr w:type="gramStart"/>
      <w:r w:rsidR="009E5BCF" w:rsidRPr="00377F7A">
        <w:rPr>
          <w:rFonts w:ascii="Times New Roman" w:eastAsia="Times New Roman" w:hAnsi="Times New Roman"/>
          <w:b/>
          <w:bCs/>
          <w:sz w:val="28"/>
          <w:szCs w:val="28"/>
          <w:lang w:val="en-US"/>
        </w:rPr>
        <w:t>cáo</w:t>
      </w:r>
      <w:proofErr w:type="gramEnd"/>
    </w:p>
    <w:p w14:paraId="4C235DEF" w14:textId="77777777" w:rsidR="00295B73" w:rsidRPr="00377F7A" w:rsidRDefault="00295B73" w:rsidP="00295B73">
      <w:pPr>
        <w:widowControl w:val="0"/>
        <w:spacing w:after="0" w:line="240" w:lineRule="auto"/>
        <w:jc w:val="center"/>
        <w:rPr>
          <w:rFonts w:ascii="Times New Roman" w:eastAsia="Times New Roman" w:hAnsi="Times New Roman"/>
          <w:b/>
          <w:bCs/>
          <w:sz w:val="28"/>
          <w:szCs w:val="28"/>
          <w:vertAlign w:val="superscript"/>
          <w:lang w:val="en-US"/>
        </w:rPr>
      </w:pPr>
      <w:r w:rsidRPr="00377F7A">
        <w:rPr>
          <w:rFonts w:ascii="Times New Roman" w:eastAsia="Times New Roman" w:hAnsi="Times New Roman"/>
          <w:b/>
          <w:bCs/>
          <w:sz w:val="28"/>
          <w:szCs w:val="28"/>
          <w:vertAlign w:val="superscript"/>
          <w:lang w:val="en-US"/>
        </w:rPr>
        <w:t>_____________</w:t>
      </w:r>
    </w:p>
    <w:p w14:paraId="4C235DF0" w14:textId="77777777" w:rsidR="00295B73" w:rsidRPr="00377F7A" w:rsidRDefault="00295B73" w:rsidP="00D00849">
      <w:pPr>
        <w:widowControl w:val="0"/>
        <w:spacing w:before="80" w:after="0" w:line="240" w:lineRule="auto"/>
        <w:ind w:firstLine="709"/>
        <w:jc w:val="both"/>
        <w:rPr>
          <w:rFonts w:ascii="Times New Roman" w:eastAsia="Times New Roman" w:hAnsi="Times New Roman"/>
          <w:sz w:val="28"/>
          <w:szCs w:val="28"/>
          <w:lang w:val="en-US"/>
        </w:rPr>
      </w:pPr>
      <w:r w:rsidRPr="00377F7A">
        <w:rPr>
          <w:rFonts w:ascii="Times New Roman" w:eastAsia="Times New Roman" w:hAnsi="Times New Roman"/>
          <w:i/>
          <w:iCs/>
          <w:sz w:val="28"/>
          <w:szCs w:val="28"/>
          <w:lang w:val="en-US"/>
        </w:rPr>
        <w:t xml:space="preserve">Căn cứ Hiến pháp nước Cộng hòa xã hội chủ nghĩa Việt </w:t>
      </w:r>
      <w:proofErr w:type="gramStart"/>
      <w:r w:rsidRPr="00377F7A">
        <w:rPr>
          <w:rFonts w:ascii="Times New Roman" w:eastAsia="Times New Roman" w:hAnsi="Times New Roman"/>
          <w:i/>
          <w:iCs/>
          <w:sz w:val="28"/>
          <w:szCs w:val="28"/>
          <w:lang w:val="en-US"/>
        </w:rPr>
        <w:t>Nam;</w:t>
      </w:r>
      <w:proofErr w:type="gramEnd"/>
    </w:p>
    <w:p w14:paraId="4C235DF1" w14:textId="77777777" w:rsidR="00295B73" w:rsidRPr="00377F7A" w:rsidRDefault="00295B73" w:rsidP="00D262CC">
      <w:pPr>
        <w:widowControl w:val="0"/>
        <w:spacing w:before="120" w:after="120" w:line="240" w:lineRule="auto"/>
        <w:ind w:firstLine="709"/>
        <w:jc w:val="both"/>
        <w:rPr>
          <w:rFonts w:ascii="Times New Roman" w:eastAsia="Times New Roman" w:hAnsi="Times New Roman"/>
          <w:sz w:val="28"/>
          <w:szCs w:val="28"/>
          <w:lang w:val="en-US"/>
        </w:rPr>
      </w:pPr>
      <w:r w:rsidRPr="00377F7A">
        <w:rPr>
          <w:rFonts w:ascii="Times New Roman" w:eastAsia="Times New Roman" w:hAnsi="Times New Roman"/>
          <w:i/>
          <w:iCs/>
          <w:sz w:val="28"/>
          <w:szCs w:val="28"/>
          <w:lang w:val="en-US"/>
        </w:rPr>
        <w:t>Quốc hội ban hành Luật sửa đổi, bổ sung một số điều của Luật</w:t>
      </w:r>
      <w:r w:rsidR="009E5BCF" w:rsidRPr="00377F7A">
        <w:rPr>
          <w:rFonts w:ascii="Times New Roman" w:eastAsia="Times New Roman" w:hAnsi="Times New Roman"/>
          <w:i/>
          <w:iCs/>
          <w:sz w:val="28"/>
          <w:szCs w:val="28"/>
          <w:lang w:val="en-US"/>
        </w:rPr>
        <w:t xml:space="preserve"> Quảng cáo</w:t>
      </w:r>
      <w:r w:rsidR="00154C41" w:rsidRPr="00377F7A">
        <w:rPr>
          <w:rFonts w:ascii="Times New Roman" w:eastAsia="Times New Roman" w:hAnsi="Times New Roman"/>
          <w:i/>
          <w:iCs/>
          <w:sz w:val="28"/>
          <w:szCs w:val="28"/>
          <w:lang w:val="en-US"/>
        </w:rPr>
        <w:t xml:space="preserve"> số </w:t>
      </w:r>
      <w:r w:rsidR="000570C7" w:rsidRPr="00377F7A">
        <w:rPr>
          <w:rFonts w:ascii="Times New Roman" w:eastAsia="Times New Roman" w:hAnsi="Times New Roman"/>
          <w:i/>
          <w:iCs/>
          <w:sz w:val="28"/>
          <w:szCs w:val="28"/>
          <w:lang w:val="en-US"/>
        </w:rPr>
        <w:t>16/2012/QH13</w:t>
      </w:r>
      <w:r w:rsidR="009E5BCF" w:rsidRPr="00377F7A">
        <w:rPr>
          <w:rFonts w:ascii="Times New Roman" w:eastAsia="Times New Roman" w:hAnsi="Times New Roman"/>
          <w:i/>
          <w:iCs/>
          <w:sz w:val="28"/>
          <w:szCs w:val="28"/>
          <w:lang w:val="en-US"/>
        </w:rPr>
        <w:t>.</w:t>
      </w:r>
    </w:p>
    <w:p w14:paraId="4C235DF2" w14:textId="77777777" w:rsidR="00295B73" w:rsidRPr="00377F7A" w:rsidRDefault="00295B73" w:rsidP="009F6148">
      <w:pPr>
        <w:widowControl w:val="0"/>
        <w:spacing w:before="120" w:after="120" w:line="240" w:lineRule="auto"/>
        <w:ind w:firstLine="709"/>
        <w:jc w:val="both"/>
        <w:rPr>
          <w:rFonts w:ascii="Times New Roman" w:eastAsia="Times New Roman" w:hAnsi="Times New Roman"/>
          <w:b/>
          <w:bCs/>
          <w:sz w:val="28"/>
          <w:szCs w:val="28"/>
          <w:lang w:val="en-US"/>
        </w:rPr>
      </w:pPr>
      <w:r w:rsidRPr="00377F7A">
        <w:rPr>
          <w:rFonts w:ascii="Times New Roman" w:eastAsia="Times New Roman" w:hAnsi="Times New Roman"/>
          <w:b/>
          <w:bCs/>
          <w:sz w:val="28"/>
          <w:szCs w:val="28"/>
          <w:lang w:val="en-US"/>
        </w:rPr>
        <w:t xml:space="preserve">Điều 1. Sửa đổi, bổ sung một số điều của Luật </w:t>
      </w:r>
      <w:r w:rsidR="00CE178A" w:rsidRPr="00377F7A">
        <w:rPr>
          <w:rFonts w:ascii="Times New Roman" w:eastAsia="Times New Roman" w:hAnsi="Times New Roman"/>
          <w:b/>
          <w:bCs/>
          <w:sz w:val="28"/>
          <w:szCs w:val="28"/>
          <w:lang w:val="en-US"/>
        </w:rPr>
        <w:t>Quảng cáo</w:t>
      </w:r>
      <w:r w:rsidR="005A1F3F" w:rsidRPr="00377F7A">
        <w:rPr>
          <w:rFonts w:ascii="Times New Roman" w:eastAsia="Times New Roman" w:hAnsi="Times New Roman"/>
          <w:b/>
          <w:bCs/>
          <w:sz w:val="28"/>
          <w:szCs w:val="28"/>
          <w:lang w:val="en-US"/>
        </w:rPr>
        <w:t xml:space="preserve"> số </w:t>
      </w:r>
      <w:r w:rsidR="004034E9" w:rsidRPr="00377F7A">
        <w:rPr>
          <w:rFonts w:ascii="Times New Roman" w:eastAsia="Times New Roman" w:hAnsi="Times New Roman"/>
          <w:b/>
          <w:bCs/>
          <w:sz w:val="28"/>
          <w:szCs w:val="28"/>
          <w:lang w:val="en-US"/>
        </w:rPr>
        <w:t xml:space="preserve">16/2012/QH13 như </w:t>
      </w:r>
      <w:proofErr w:type="gramStart"/>
      <w:r w:rsidR="004034E9" w:rsidRPr="00377F7A">
        <w:rPr>
          <w:rFonts w:ascii="Times New Roman" w:eastAsia="Times New Roman" w:hAnsi="Times New Roman"/>
          <w:b/>
          <w:bCs/>
          <w:sz w:val="28"/>
          <w:szCs w:val="28"/>
          <w:lang w:val="en-US"/>
        </w:rPr>
        <w:t>sau</w:t>
      </w:r>
      <w:proofErr w:type="gramEnd"/>
    </w:p>
    <w:p w14:paraId="4C235DF3" w14:textId="567960FA" w:rsidR="00322298" w:rsidRPr="00377F7A" w:rsidRDefault="00322298" w:rsidP="009F6148">
      <w:pPr>
        <w:widowControl w:val="0"/>
        <w:spacing w:before="120" w:after="120" w:line="240" w:lineRule="auto"/>
        <w:ind w:firstLine="709"/>
        <w:jc w:val="both"/>
        <w:rPr>
          <w:rFonts w:ascii="Times New Roman" w:eastAsia="Times New Roman" w:hAnsi="Times New Roman"/>
          <w:b/>
          <w:bCs/>
          <w:sz w:val="28"/>
          <w:szCs w:val="28"/>
          <w:lang w:val="en-US"/>
        </w:rPr>
      </w:pPr>
      <w:r w:rsidRPr="00377F7A">
        <w:rPr>
          <w:rFonts w:ascii="Times New Roman" w:eastAsia="Times New Roman" w:hAnsi="Times New Roman"/>
          <w:b/>
          <w:bCs/>
          <w:sz w:val="28"/>
          <w:szCs w:val="28"/>
          <w:lang w:val="en-US"/>
        </w:rPr>
        <w:t>1. Sửa đổi</w:t>
      </w:r>
      <w:r w:rsidR="0072512A" w:rsidRPr="00377F7A">
        <w:rPr>
          <w:rFonts w:ascii="Times New Roman" w:eastAsia="Times New Roman" w:hAnsi="Times New Roman"/>
          <w:b/>
          <w:bCs/>
          <w:sz w:val="28"/>
          <w:szCs w:val="28"/>
          <w:lang w:val="en-US"/>
        </w:rPr>
        <w:t>,</w:t>
      </w:r>
      <w:r w:rsidRPr="00377F7A">
        <w:rPr>
          <w:rFonts w:ascii="Times New Roman" w:eastAsia="Times New Roman" w:hAnsi="Times New Roman"/>
          <w:b/>
          <w:bCs/>
          <w:sz w:val="28"/>
          <w:szCs w:val="28"/>
          <w:lang w:val="en-US"/>
        </w:rPr>
        <w:t xml:space="preserve"> bổ sung </w:t>
      </w:r>
      <w:r w:rsidR="00E1283A" w:rsidRPr="00377F7A">
        <w:rPr>
          <w:rFonts w:ascii="Times New Roman" w:eastAsia="Times New Roman" w:hAnsi="Times New Roman"/>
          <w:b/>
          <w:bCs/>
          <w:sz w:val="28"/>
          <w:szCs w:val="28"/>
          <w:lang w:val="en-US"/>
        </w:rPr>
        <w:t xml:space="preserve">khoản 8 </w:t>
      </w:r>
      <w:r w:rsidRPr="00377F7A">
        <w:rPr>
          <w:rFonts w:ascii="Times New Roman" w:eastAsia="Times New Roman" w:hAnsi="Times New Roman"/>
          <w:b/>
          <w:bCs/>
          <w:sz w:val="28"/>
          <w:szCs w:val="28"/>
          <w:lang w:val="en-US"/>
        </w:rPr>
        <w:t xml:space="preserve">Điều 2 như sau: </w:t>
      </w:r>
    </w:p>
    <w:p w14:paraId="4C235DF5" w14:textId="6783B533" w:rsidR="00394805" w:rsidRPr="00377F7A" w:rsidRDefault="00901649" w:rsidP="00BD56BB">
      <w:pPr>
        <w:widowControl w:val="0"/>
        <w:spacing w:before="120" w:after="120" w:line="240" w:lineRule="auto"/>
        <w:ind w:firstLine="709"/>
        <w:jc w:val="both"/>
        <w:rPr>
          <w:rFonts w:ascii="Times New Roman" w:eastAsia="Times New Roman" w:hAnsi="Times New Roman"/>
          <w:iCs/>
          <w:sz w:val="28"/>
          <w:szCs w:val="28"/>
          <w:lang w:val="en-US"/>
        </w:rPr>
      </w:pPr>
      <w:r w:rsidRPr="00377F7A">
        <w:rPr>
          <w:rFonts w:ascii="Times New Roman" w:eastAsia="Times New Roman" w:hAnsi="Times New Roman"/>
          <w:sz w:val="28"/>
          <w:szCs w:val="28"/>
          <w:lang w:val="en-US"/>
        </w:rPr>
        <w:t xml:space="preserve">“8. </w:t>
      </w:r>
      <w:r w:rsidR="00394805" w:rsidRPr="00377F7A">
        <w:rPr>
          <w:rFonts w:ascii="Times New Roman" w:eastAsia="Times New Roman" w:hAnsi="Times New Roman"/>
          <w:iCs/>
          <w:sz w:val="28"/>
          <w:szCs w:val="28"/>
          <w:lang w:val="en-US"/>
        </w:rPr>
        <w:t xml:space="preserve">Người chuyển tải sản phẩm quảng cáo là người trực tiếp </w:t>
      </w:r>
      <w:r w:rsidR="0091196A" w:rsidRPr="00377F7A">
        <w:rPr>
          <w:rFonts w:ascii="Times New Roman" w:eastAsia="Times New Roman" w:hAnsi="Times New Roman"/>
          <w:iCs/>
          <w:sz w:val="28"/>
          <w:szCs w:val="28"/>
          <w:lang w:val="en-US"/>
        </w:rPr>
        <w:t xml:space="preserve">thực hiện hợp đồng dịch vụ quảng cáo nhằm giới thiệu, </w:t>
      </w:r>
      <w:r w:rsidR="00BE2984" w:rsidRPr="00377F7A">
        <w:rPr>
          <w:rFonts w:ascii="Times New Roman" w:eastAsia="Times New Roman" w:hAnsi="Times New Roman"/>
          <w:iCs/>
          <w:sz w:val="28"/>
          <w:szCs w:val="28"/>
          <w:lang w:val="en-US"/>
        </w:rPr>
        <w:t xml:space="preserve">thông tin về sản phẩm, hàng hóa, dịch vụ </w:t>
      </w:r>
      <w:r w:rsidR="00BD56BB" w:rsidRPr="00377F7A">
        <w:rPr>
          <w:rFonts w:ascii="Times New Roman" w:eastAsia="Times New Roman" w:hAnsi="Times New Roman"/>
          <w:iCs/>
          <w:sz w:val="28"/>
          <w:szCs w:val="28"/>
          <w:lang w:val="en-US"/>
        </w:rPr>
        <w:t>trên các phương tiện quảng cáo</w:t>
      </w:r>
      <w:r w:rsidRPr="00377F7A">
        <w:rPr>
          <w:rFonts w:ascii="Times New Roman" w:eastAsia="Times New Roman" w:hAnsi="Times New Roman"/>
          <w:iCs/>
          <w:sz w:val="28"/>
          <w:szCs w:val="28"/>
          <w:lang w:val="en-US"/>
        </w:rPr>
        <w:t>”.</w:t>
      </w:r>
    </w:p>
    <w:p w14:paraId="4C235DF6" w14:textId="335E2129" w:rsidR="00F63C3A" w:rsidRPr="00377F7A" w:rsidRDefault="003B27D2" w:rsidP="009F6148">
      <w:pPr>
        <w:widowControl w:val="0"/>
        <w:spacing w:before="120" w:after="120" w:line="240" w:lineRule="auto"/>
        <w:ind w:firstLine="709"/>
        <w:jc w:val="both"/>
        <w:rPr>
          <w:rFonts w:ascii="Times New Roman" w:eastAsia="Times New Roman" w:hAnsi="Times New Roman"/>
          <w:b/>
          <w:sz w:val="28"/>
          <w:szCs w:val="28"/>
          <w:lang w:val="en-US"/>
        </w:rPr>
      </w:pPr>
      <w:r w:rsidRPr="00377F7A">
        <w:rPr>
          <w:rFonts w:ascii="Times New Roman" w:eastAsia="Times New Roman" w:hAnsi="Times New Roman"/>
          <w:b/>
          <w:sz w:val="28"/>
          <w:szCs w:val="28"/>
          <w:lang w:val="en-US"/>
        </w:rPr>
        <w:t>2</w:t>
      </w:r>
      <w:r w:rsidR="00F63C3A" w:rsidRPr="00377F7A">
        <w:rPr>
          <w:rFonts w:ascii="Times New Roman" w:eastAsia="Times New Roman" w:hAnsi="Times New Roman"/>
          <w:b/>
          <w:sz w:val="28"/>
          <w:szCs w:val="28"/>
          <w:lang w:val="en-US"/>
        </w:rPr>
        <w:t xml:space="preserve">. Sửa đổi, bổ sung </w:t>
      </w:r>
      <w:r w:rsidR="00B8735B" w:rsidRPr="00377F7A">
        <w:rPr>
          <w:rFonts w:ascii="Times New Roman" w:eastAsia="Times New Roman" w:hAnsi="Times New Roman"/>
          <w:b/>
          <w:sz w:val="28"/>
          <w:szCs w:val="28"/>
          <w:lang w:val="en-US"/>
        </w:rPr>
        <w:t>k</w:t>
      </w:r>
      <w:r w:rsidR="00F63C3A" w:rsidRPr="00377F7A">
        <w:rPr>
          <w:rFonts w:ascii="Times New Roman" w:eastAsia="Times New Roman" w:hAnsi="Times New Roman"/>
          <w:b/>
          <w:sz w:val="28"/>
          <w:szCs w:val="28"/>
          <w:lang w:val="en-US"/>
        </w:rPr>
        <w:t>hoản 2 Điều 4 như sau:</w:t>
      </w:r>
    </w:p>
    <w:p w14:paraId="4C235DF7" w14:textId="77777777" w:rsidR="00F63C3A" w:rsidRPr="00377F7A" w:rsidRDefault="000B4EEB" w:rsidP="009F6148">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“2. Xây dựng và chỉ đạo thực hiện chiến lược, kế hoạch phát triển hoạt động quảng cáo</w:t>
      </w:r>
      <w:r w:rsidR="000F0B08" w:rsidRPr="00377F7A">
        <w:rPr>
          <w:rFonts w:ascii="Times New Roman" w:eastAsia="Times New Roman" w:hAnsi="Times New Roman"/>
          <w:bCs/>
          <w:sz w:val="28"/>
          <w:szCs w:val="28"/>
          <w:lang w:val="en-US"/>
        </w:rPr>
        <w:t>, chính sách phát triển ngành công nghiệ</w:t>
      </w:r>
      <w:r w:rsidR="00696732" w:rsidRPr="00377F7A">
        <w:rPr>
          <w:rFonts w:ascii="Times New Roman" w:eastAsia="Times New Roman" w:hAnsi="Times New Roman"/>
          <w:bCs/>
          <w:sz w:val="28"/>
          <w:szCs w:val="28"/>
          <w:lang w:val="en-US"/>
        </w:rPr>
        <w:t>p</w:t>
      </w:r>
      <w:r w:rsidR="000F0B08" w:rsidRPr="00377F7A">
        <w:rPr>
          <w:rFonts w:ascii="Times New Roman" w:eastAsia="Times New Roman" w:hAnsi="Times New Roman"/>
          <w:bCs/>
          <w:sz w:val="28"/>
          <w:szCs w:val="28"/>
          <w:lang w:val="en-US"/>
        </w:rPr>
        <w:t xml:space="preserve"> quảng cáo</w:t>
      </w:r>
      <w:r w:rsidR="00EE350E" w:rsidRPr="00377F7A">
        <w:rPr>
          <w:rFonts w:ascii="Times New Roman" w:eastAsia="Times New Roman" w:hAnsi="Times New Roman"/>
          <w:bCs/>
          <w:sz w:val="28"/>
          <w:szCs w:val="28"/>
          <w:lang w:val="en-US"/>
        </w:rPr>
        <w:t>, quy hoạch quảng cáo ngoài trời.”</w:t>
      </w:r>
    </w:p>
    <w:p w14:paraId="4C235DF8" w14:textId="0928BCB5" w:rsidR="00C730C0" w:rsidRPr="00377F7A" w:rsidRDefault="00C730C0" w:rsidP="009F6148">
      <w:pPr>
        <w:widowControl w:val="0"/>
        <w:spacing w:before="120" w:after="120" w:line="240" w:lineRule="auto"/>
        <w:ind w:firstLine="709"/>
        <w:jc w:val="both"/>
        <w:rPr>
          <w:rFonts w:ascii="Times New Roman" w:eastAsia="Times New Roman" w:hAnsi="Times New Roman"/>
          <w:b/>
          <w:bCs/>
          <w:sz w:val="28"/>
          <w:szCs w:val="28"/>
          <w:lang w:val="en-US"/>
        </w:rPr>
      </w:pPr>
      <w:r w:rsidRPr="00377F7A">
        <w:rPr>
          <w:rFonts w:ascii="Times New Roman" w:eastAsia="Times New Roman" w:hAnsi="Times New Roman"/>
          <w:b/>
          <w:bCs/>
          <w:sz w:val="28"/>
          <w:szCs w:val="28"/>
          <w:lang w:val="en-US"/>
        </w:rPr>
        <w:t xml:space="preserve">3. </w:t>
      </w:r>
      <w:r w:rsidR="00A679FB" w:rsidRPr="00377F7A">
        <w:rPr>
          <w:rFonts w:ascii="Times New Roman" w:eastAsia="Times New Roman" w:hAnsi="Times New Roman"/>
          <w:b/>
          <w:bCs/>
          <w:sz w:val="28"/>
          <w:szCs w:val="28"/>
          <w:lang w:val="en-US"/>
        </w:rPr>
        <w:t xml:space="preserve">Sửa đổi, bổ sung một số khoản của </w:t>
      </w:r>
      <w:r w:rsidRPr="00377F7A">
        <w:rPr>
          <w:rFonts w:ascii="Times New Roman" w:eastAsia="Times New Roman" w:hAnsi="Times New Roman"/>
          <w:b/>
          <w:bCs/>
          <w:sz w:val="28"/>
          <w:szCs w:val="28"/>
          <w:lang w:val="en-US"/>
        </w:rPr>
        <w:t>Điều 5 như sau:</w:t>
      </w:r>
    </w:p>
    <w:p w14:paraId="6A33C5C4" w14:textId="6688F185" w:rsidR="00A679FB" w:rsidRPr="00377F7A" w:rsidRDefault="00A679FB" w:rsidP="009F6148">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 xml:space="preserve">a) </w:t>
      </w:r>
      <w:r w:rsidR="004206FD" w:rsidRPr="00377F7A">
        <w:rPr>
          <w:rFonts w:ascii="Times New Roman" w:eastAsia="Times New Roman" w:hAnsi="Times New Roman"/>
          <w:bCs/>
          <w:sz w:val="28"/>
          <w:szCs w:val="28"/>
          <w:lang w:val="en-US"/>
        </w:rPr>
        <w:t>Sửa đổi, bổ sung khoản 2 như sau:</w:t>
      </w:r>
    </w:p>
    <w:p w14:paraId="2F53099D" w14:textId="419F25CF" w:rsidR="004206FD" w:rsidRPr="00377F7A" w:rsidRDefault="004206FD" w:rsidP="009F6148">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w:t>
      </w:r>
      <w:r w:rsidR="001A34C2" w:rsidRPr="00377F7A">
        <w:rPr>
          <w:rFonts w:ascii="Times New Roman" w:eastAsia="Times New Roman" w:hAnsi="Times New Roman"/>
          <w:bCs/>
          <w:sz w:val="28"/>
          <w:szCs w:val="28"/>
          <w:lang w:val="en-US"/>
        </w:rPr>
        <w:t xml:space="preserve">2. </w:t>
      </w:r>
      <w:r w:rsidRPr="00377F7A">
        <w:rPr>
          <w:rFonts w:ascii="Times New Roman" w:eastAsia="Times New Roman" w:hAnsi="Times New Roman"/>
          <w:bCs/>
          <w:sz w:val="28"/>
          <w:szCs w:val="28"/>
          <w:lang w:val="en-US"/>
        </w:rPr>
        <w:t>Bộ Văn hóa, Thể thao và Du lịch là cơ quan đầu mối giúp Chính phủ thực hiện quản lý nhà nước về quảng cáo trong phạm vi cả nước và có trách nhiệm sau đây:</w:t>
      </w:r>
    </w:p>
    <w:p w14:paraId="37758AE9" w14:textId="193FBD04" w:rsidR="00D92128" w:rsidRPr="00377F7A" w:rsidRDefault="00D92128" w:rsidP="009F6148">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 xml:space="preserve">a) Xây dựng trình cơ quan có thẩm quyền ban hành hoặc ban hành theo thẩm quyền cơ chế, chính sách, pháp luật về hoạt động quảng </w:t>
      </w:r>
      <w:proofErr w:type="gramStart"/>
      <w:r w:rsidRPr="00377F7A">
        <w:rPr>
          <w:rFonts w:ascii="Times New Roman" w:eastAsia="Times New Roman" w:hAnsi="Times New Roman"/>
          <w:bCs/>
          <w:sz w:val="28"/>
          <w:szCs w:val="28"/>
          <w:lang w:val="en-US"/>
        </w:rPr>
        <w:t>cáo;</w:t>
      </w:r>
      <w:proofErr w:type="gramEnd"/>
    </w:p>
    <w:p w14:paraId="58950D8C" w14:textId="5249D3A1" w:rsidR="00D92128" w:rsidRPr="00377F7A" w:rsidRDefault="00C8114A" w:rsidP="009F6148">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b)</w:t>
      </w:r>
      <w:r w:rsidR="00D92128" w:rsidRPr="00377F7A">
        <w:rPr>
          <w:rFonts w:ascii="Times New Roman" w:eastAsia="Times New Roman" w:hAnsi="Times New Roman"/>
          <w:bCs/>
          <w:sz w:val="28"/>
          <w:szCs w:val="28"/>
          <w:lang w:val="en-US"/>
        </w:rPr>
        <w:t xml:space="preserve"> Hướng dẫn, đôn đốc công tác xây dựng quy hoạch quảng cáo ngoài trời tại địa </w:t>
      </w:r>
      <w:proofErr w:type="gramStart"/>
      <w:r w:rsidR="00D92128" w:rsidRPr="00377F7A">
        <w:rPr>
          <w:rFonts w:ascii="Times New Roman" w:eastAsia="Times New Roman" w:hAnsi="Times New Roman"/>
          <w:bCs/>
          <w:sz w:val="28"/>
          <w:szCs w:val="28"/>
          <w:lang w:val="en-US"/>
        </w:rPr>
        <w:t>phương;</w:t>
      </w:r>
      <w:proofErr w:type="gramEnd"/>
    </w:p>
    <w:p w14:paraId="4A107517" w14:textId="458C4572" w:rsidR="00D92128" w:rsidRPr="00377F7A" w:rsidRDefault="00C8114A" w:rsidP="009F6148">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c)</w:t>
      </w:r>
      <w:r w:rsidR="00D92128" w:rsidRPr="00377F7A">
        <w:rPr>
          <w:rFonts w:ascii="Times New Roman" w:eastAsia="Times New Roman" w:hAnsi="Times New Roman"/>
          <w:bCs/>
          <w:sz w:val="28"/>
          <w:szCs w:val="28"/>
          <w:lang w:val="en-US"/>
        </w:rPr>
        <w:t xml:space="preserve"> Thành lập Hội đồng thẩm định và tổ chức thẩm định sản phẩm quảng cáo;</w:t>
      </w:r>
      <w:r w:rsidR="00B41A18" w:rsidRPr="00377F7A">
        <w:rPr>
          <w:rFonts w:ascii="Times New Roman" w:eastAsia="Times New Roman" w:hAnsi="Times New Roman"/>
          <w:bCs/>
          <w:sz w:val="28"/>
          <w:szCs w:val="28"/>
          <w:lang w:val="en-US"/>
        </w:rPr>
        <w:t xml:space="preserve"> phê duyệt Quy tắc ứng xử nghề nghiệp trong quảng cáo đối với từng lĩnh vực.</w:t>
      </w:r>
    </w:p>
    <w:p w14:paraId="751037C3" w14:textId="70A237F9" w:rsidR="00D92128" w:rsidRPr="00377F7A" w:rsidRDefault="00C8114A" w:rsidP="009F6148">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d)</w:t>
      </w:r>
      <w:r w:rsidR="00D92128" w:rsidRPr="00377F7A">
        <w:rPr>
          <w:rFonts w:ascii="Times New Roman" w:eastAsia="Times New Roman" w:hAnsi="Times New Roman"/>
          <w:bCs/>
          <w:sz w:val="28"/>
          <w:szCs w:val="28"/>
          <w:lang w:val="en-US"/>
        </w:rPr>
        <w:t xml:space="preserve"> Tổ chức việc đào tạo, bồi dưỡng về chuyên môn nghiệp vụ, quản lý trong hoạt động quảng </w:t>
      </w:r>
      <w:proofErr w:type="gramStart"/>
      <w:r w:rsidR="00D92128" w:rsidRPr="00377F7A">
        <w:rPr>
          <w:rFonts w:ascii="Times New Roman" w:eastAsia="Times New Roman" w:hAnsi="Times New Roman"/>
          <w:bCs/>
          <w:sz w:val="28"/>
          <w:szCs w:val="28"/>
          <w:lang w:val="en-US"/>
        </w:rPr>
        <w:t>cáo;</w:t>
      </w:r>
      <w:proofErr w:type="gramEnd"/>
    </w:p>
    <w:p w14:paraId="2817A86B" w14:textId="71527A05" w:rsidR="00D92128" w:rsidRPr="00377F7A" w:rsidRDefault="00C8114A" w:rsidP="009F6148">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đ)</w:t>
      </w:r>
      <w:r w:rsidR="00D92128" w:rsidRPr="00377F7A">
        <w:rPr>
          <w:rFonts w:ascii="Times New Roman" w:eastAsia="Times New Roman" w:hAnsi="Times New Roman"/>
          <w:bCs/>
          <w:sz w:val="28"/>
          <w:szCs w:val="28"/>
          <w:lang w:val="en-US"/>
        </w:rPr>
        <w:t xml:space="preserve"> Thanh tra, kiểm tra và xử lý các hành vi vi phạm về quảng cáo theo quy định của pháp </w:t>
      </w:r>
      <w:proofErr w:type="gramStart"/>
      <w:r w:rsidR="00D92128" w:rsidRPr="00377F7A">
        <w:rPr>
          <w:rFonts w:ascii="Times New Roman" w:eastAsia="Times New Roman" w:hAnsi="Times New Roman"/>
          <w:bCs/>
          <w:sz w:val="28"/>
          <w:szCs w:val="28"/>
          <w:lang w:val="en-US"/>
        </w:rPr>
        <w:t>luật;</w:t>
      </w:r>
      <w:proofErr w:type="gramEnd"/>
    </w:p>
    <w:p w14:paraId="060F8DD7" w14:textId="7B93F46B" w:rsidR="00D92128" w:rsidRPr="00377F7A" w:rsidRDefault="00A154D4" w:rsidP="009F6148">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 xml:space="preserve">e) </w:t>
      </w:r>
      <w:r w:rsidR="00D92128" w:rsidRPr="00377F7A">
        <w:rPr>
          <w:rFonts w:ascii="Times New Roman" w:eastAsia="Times New Roman" w:hAnsi="Times New Roman"/>
          <w:bCs/>
          <w:sz w:val="28"/>
          <w:szCs w:val="28"/>
          <w:lang w:val="en-US"/>
        </w:rPr>
        <w:t xml:space="preserve">Hợp tác quốc tế trong lĩnh vực quảng </w:t>
      </w:r>
      <w:proofErr w:type="gramStart"/>
      <w:r w:rsidR="00D92128" w:rsidRPr="00377F7A">
        <w:rPr>
          <w:rFonts w:ascii="Times New Roman" w:eastAsia="Times New Roman" w:hAnsi="Times New Roman"/>
          <w:bCs/>
          <w:sz w:val="28"/>
          <w:szCs w:val="28"/>
          <w:lang w:val="en-US"/>
        </w:rPr>
        <w:t>cáo;</w:t>
      </w:r>
      <w:proofErr w:type="gramEnd"/>
    </w:p>
    <w:p w14:paraId="3F2D7974" w14:textId="5195CB7C" w:rsidR="00D92128" w:rsidRPr="00377F7A" w:rsidRDefault="00A154D4" w:rsidP="009F6148">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lastRenderedPageBreak/>
        <w:t>g)</w:t>
      </w:r>
      <w:r w:rsidR="00D92128" w:rsidRPr="00377F7A">
        <w:rPr>
          <w:rFonts w:ascii="Times New Roman" w:eastAsia="Times New Roman" w:hAnsi="Times New Roman"/>
          <w:bCs/>
          <w:sz w:val="28"/>
          <w:szCs w:val="28"/>
          <w:lang w:val="en-US"/>
        </w:rPr>
        <w:t xml:space="preserve"> Các nhiệm vụ khác theo quy định của pháp luật.</w:t>
      </w:r>
      <w:r w:rsidR="00757B7B" w:rsidRPr="00377F7A">
        <w:rPr>
          <w:rFonts w:ascii="Times New Roman" w:eastAsia="Times New Roman" w:hAnsi="Times New Roman"/>
          <w:bCs/>
          <w:sz w:val="28"/>
          <w:szCs w:val="28"/>
          <w:lang w:val="en-US"/>
        </w:rPr>
        <w:t>”</w:t>
      </w:r>
    </w:p>
    <w:p w14:paraId="6407953A" w14:textId="4481098D" w:rsidR="00D92128" w:rsidRPr="00377F7A" w:rsidRDefault="002C4D6E" w:rsidP="009F6148">
      <w:pPr>
        <w:widowControl w:val="0"/>
        <w:spacing w:before="120" w:after="120" w:line="240" w:lineRule="auto"/>
        <w:ind w:firstLine="709"/>
        <w:jc w:val="both"/>
        <w:rPr>
          <w:rFonts w:ascii="Times New Roman" w:eastAsia="Times New Roman" w:hAnsi="Times New Roman"/>
          <w:b/>
          <w:sz w:val="28"/>
          <w:szCs w:val="28"/>
          <w:lang w:val="en-US"/>
        </w:rPr>
      </w:pPr>
      <w:r w:rsidRPr="00377F7A">
        <w:rPr>
          <w:rFonts w:ascii="Times New Roman" w:eastAsia="Times New Roman" w:hAnsi="Times New Roman"/>
          <w:b/>
          <w:sz w:val="28"/>
          <w:szCs w:val="28"/>
          <w:lang w:val="en-US"/>
        </w:rPr>
        <w:t>b) Sửa đổi, bổ sung khoản 3 như sau:</w:t>
      </w:r>
    </w:p>
    <w:p w14:paraId="31534D62" w14:textId="246D9187" w:rsidR="00794CA2" w:rsidRPr="00377F7A" w:rsidRDefault="000828CB" w:rsidP="009F6148">
      <w:pPr>
        <w:widowControl w:val="0"/>
        <w:spacing w:before="120" w:after="120" w:line="240" w:lineRule="auto"/>
        <w:ind w:firstLine="709"/>
        <w:jc w:val="both"/>
        <w:rPr>
          <w:rFonts w:ascii="Times New Roman" w:eastAsia="Times New Roman" w:hAnsi="Times New Roman"/>
          <w:bCs/>
          <w:spacing w:val="-6"/>
          <w:sz w:val="28"/>
          <w:szCs w:val="28"/>
          <w:lang w:val="en-US"/>
        </w:rPr>
      </w:pPr>
      <w:r w:rsidRPr="00377F7A">
        <w:rPr>
          <w:rFonts w:ascii="Times New Roman" w:eastAsia="Times New Roman" w:hAnsi="Times New Roman"/>
          <w:bCs/>
          <w:spacing w:val="-6"/>
          <w:sz w:val="28"/>
          <w:szCs w:val="28"/>
          <w:lang w:val="en-US"/>
        </w:rPr>
        <w:t>“</w:t>
      </w:r>
      <w:r w:rsidR="00794CA2" w:rsidRPr="00377F7A">
        <w:rPr>
          <w:rFonts w:ascii="Times New Roman" w:eastAsia="Times New Roman" w:hAnsi="Times New Roman"/>
          <w:bCs/>
          <w:spacing w:val="-6"/>
          <w:sz w:val="28"/>
          <w:szCs w:val="28"/>
          <w:lang w:val="en-US"/>
        </w:rPr>
        <w:t>3. Trách nhiệm quản lý nhà nước về quảng cáo của Bộ, cơ quan ngang Bộ</w:t>
      </w:r>
      <w:r w:rsidR="00F85AD4" w:rsidRPr="00377F7A">
        <w:rPr>
          <w:rFonts w:ascii="Times New Roman" w:eastAsia="Times New Roman" w:hAnsi="Times New Roman"/>
          <w:bCs/>
          <w:spacing w:val="-6"/>
          <w:sz w:val="28"/>
          <w:szCs w:val="28"/>
          <w:lang w:val="en-US"/>
        </w:rPr>
        <w:t>:</w:t>
      </w:r>
    </w:p>
    <w:p w14:paraId="291A638E" w14:textId="1CBA4770" w:rsidR="00FE3609" w:rsidRPr="00377F7A" w:rsidRDefault="00FE3609" w:rsidP="009F6148">
      <w:pPr>
        <w:widowControl w:val="0"/>
        <w:spacing w:before="120" w:after="120" w:line="240" w:lineRule="auto"/>
        <w:ind w:firstLine="709"/>
        <w:jc w:val="both"/>
        <w:rPr>
          <w:rFonts w:ascii="Times New Roman" w:eastAsia="Times New Roman" w:hAnsi="Times New Roman"/>
          <w:bCs/>
          <w:spacing w:val="-6"/>
          <w:sz w:val="28"/>
          <w:szCs w:val="28"/>
          <w:lang w:val="en-US"/>
        </w:rPr>
      </w:pPr>
      <w:r w:rsidRPr="00377F7A">
        <w:rPr>
          <w:rFonts w:ascii="Times New Roman" w:eastAsia="Times New Roman" w:hAnsi="Times New Roman"/>
          <w:bCs/>
          <w:sz w:val="28"/>
          <w:szCs w:val="28"/>
          <w:lang w:val="en-US"/>
        </w:rPr>
        <w:t xml:space="preserve">a) </w:t>
      </w:r>
      <w:r w:rsidR="001C773F" w:rsidRPr="00377F7A">
        <w:rPr>
          <w:rFonts w:ascii="Times New Roman" w:eastAsia="Times New Roman" w:hAnsi="Times New Roman"/>
          <w:bCs/>
          <w:sz w:val="28"/>
          <w:szCs w:val="28"/>
          <w:lang w:val="en-US"/>
        </w:rPr>
        <w:t xml:space="preserve">Bộ Thông tin và Truyền thông </w:t>
      </w:r>
      <w:r w:rsidR="00C719AD" w:rsidRPr="00377F7A">
        <w:rPr>
          <w:rFonts w:ascii="Times New Roman" w:eastAsia="Times New Roman" w:hAnsi="Times New Roman"/>
          <w:bCs/>
          <w:sz w:val="28"/>
          <w:szCs w:val="28"/>
          <w:lang w:val="en-US"/>
        </w:rPr>
        <w:t>quản lý</w:t>
      </w:r>
      <w:r w:rsidR="00572C6D" w:rsidRPr="00377F7A">
        <w:rPr>
          <w:rFonts w:ascii="Times New Roman" w:eastAsia="Times New Roman" w:hAnsi="Times New Roman"/>
          <w:bCs/>
          <w:sz w:val="28"/>
          <w:szCs w:val="28"/>
          <w:lang w:val="en-US"/>
        </w:rPr>
        <w:t xml:space="preserve"> hoạt động</w:t>
      </w:r>
      <w:r w:rsidR="00C719AD" w:rsidRPr="00377F7A">
        <w:rPr>
          <w:rFonts w:ascii="Times New Roman" w:eastAsia="Times New Roman" w:hAnsi="Times New Roman"/>
          <w:bCs/>
          <w:sz w:val="28"/>
          <w:szCs w:val="28"/>
          <w:lang w:val="en-US"/>
        </w:rPr>
        <w:t xml:space="preserve"> quảng cáo trên báo chí, trên môi trường mạng, trên xuất bản phẩm và quảng cáo tích hợp trên các sản phẩm, dịch vụ bưu chính, viễn thông, công nghệ thông tin theo quy định của pháp luật;</w:t>
      </w:r>
      <w:r w:rsidR="00117489" w:rsidRPr="00377F7A">
        <w:t xml:space="preserve"> </w:t>
      </w:r>
      <w:r w:rsidR="000F3F8E" w:rsidRPr="00377F7A">
        <w:rPr>
          <w:rFonts w:ascii="Times New Roman" w:eastAsia="Times New Roman" w:hAnsi="Times New Roman"/>
          <w:bCs/>
          <w:sz w:val="28"/>
          <w:szCs w:val="28"/>
          <w:lang w:val="en-US"/>
        </w:rPr>
        <w:t>c</w:t>
      </w:r>
      <w:r w:rsidR="00117489" w:rsidRPr="00377F7A">
        <w:rPr>
          <w:rFonts w:ascii="Times New Roman" w:eastAsia="Times New Roman" w:hAnsi="Times New Roman"/>
          <w:bCs/>
          <w:sz w:val="28"/>
          <w:szCs w:val="28"/>
          <w:lang w:val="en-US"/>
        </w:rPr>
        <w:t xml:space="preserve">ấp, sửa đổi, bổ sung, thu hồi Giấy phép ra kênh, chương trình chuyên quảng cáo trên báo nói, báo hình; </w:t>
      </w:r>
      <w:r w:rsidR="000F3F8E" w:rsidRPr="00377F7A">
        <w:rPr>
          <w:rFonts w:ascii="Times New Roman" w:eastAsia="Times New Roman" w:hAnsi="Times New Roman"/>
          <w:bCs/>
          <w:sz w:val="28"/>
          <w:szCs w:val="28"/>
          <w:lang w:val="en-US"/>
        </w:rPr>
        <w:t>t</w:t>
      </w:r>
      <w:r w:rsidR="00117489" w:rsidRPr="00377F7A">
        <w:rPr>
          <w:rFonts w:ascii="Times New Roman" w:eastAsia="Times New Roman" w:hAnsi="Times New Roman"/>
          <w:bCs/>
          <w:sz w:val="28"/>
          <w:szCs w:val="28"/>
          <w:lang w:val="en-US"/>
        </w:rPr>
        <w:t>iếp nhận thủ tục thông báo ra phụ trương chuyên quảng cáo đối với báo in;</w:t>
      </w:r>
      <w:r w:rsidR="000F3F8E" w:rsidRPr="00377F7A">
        <w:rPr>
          <w:rFonts w:ascii="Times New Roman" w:eastAsia="Times New Roman" w:hAnsi="Times New Roman"/>
          <w:bCs/>
          <w:sz w:val="28"/>
          <w:szCs w:val="28"/>
          <w:lang w:val="en-US"/>
        </w:rPr>
        <w:t xml:space="preserve"> t</w:t>
      </w:r>
      <w:r w:rsidR="00117489" w:rsidRPr="00377F7A">
        <w:rPr>
          <w:rFonts w:ascii="Times New Roman" w:eastAsia="Times New Roman" w:hAnsi="Times New Roman"/>
          <w:bCs/>
          <w:sz w:val="28"/>
          <w:szCs w:val="28"/>
          <w:lang w:val="en-US"/>
        </w:rPr>
        <w:t xml:space="preserve">hanh tra, kiểm tra việc chấp hành pháp luật trong hoạt động quảng cáo trên báo chí, trên môi trường mạng, trên xuất bản phẩm và quảng </w:t>
      </w:r>
      <w:r w:rsidR="00117489" w:rsidRPr="00377F7A">
        <w:rPr>
          <w:rFonts w:ascii="Times New Roman" w:eastAsia="Times New Roman" w:hAnsi="Times New Roman"/>
          <w:bCs/>
          <w:spacing w:val="-6"/>
          <w:sz w:val="28"/>
          <w:szCs w:val="28"/>
          <w:lang w:val="en-US"/>
        </w:rPr>
        <w:t>cáo tích hợp trên các sản phẩm, dịch vụ bưu chính, viễn thông, công nghệ thông tin.</w:t>
      </w:r>
    </w:p>
    <w:p w14:paraId="2904C038" w14:textId="1C37554C" w:rsidR="00C6587F" w:rsidRPr="00377F7A" w:rsidRDefault="00C6587F" w:rsidP="009F6148">
      <w:pPr>
        <w:widowControl w:val="0"/>
        <w:spacing w:before="120" w:after="120" w:line="240" w:lineRule="auto"/>
        <w:ind w:firstLine="709"/>
        <w:jc w:val="both"/>
        <w:rPr>
          <w:rFonts w:ascii="Times New Roman" w:eastAsia="Times New Roman" w:hAnsi="Times New Roman"/>
          <w:bCs/>
          <w:spacing w:val="-6"/>
          <w:sz w:val="28"/>
          <w:szCs w:val="28"/>
          <w:lang w:val="en-US"/>
        </w:rPr>
      </w:pPr>
      <w:r w:rsidRPr="00377F7A">
        <w:rPr>
          <w:rFonts w:ascii="Times New Roman" w:eastAsia="Times New Roman" w:hAnsi="Times New Roman"/>
          <w:bCs/>
          <w:spacing w:val="-6"/>
          <w:sz w:val="28"/>
          <w:szCs w:val="28"/>
          <w:lang w:val="en-US"/>
        </w:rPr>
        <w:t xml:space="preserve">b) </w:t>
      </w:r>
      <w:r w:rsidR="002A20CF" w:rsidRPr="00377F7A">
        <w:rPr>
          <w:rFonts w:ascii="Times New Roman" w:eastAsia="Times New Roman" w:hAnsi="Times New Roman"/>
          <w:bCs/>
          <w:spacing w:val="-6"/>
          <w:sz w:val="28"/>
          <w:szCs w:val="28"/>
          <w:lang w:val="en-US"/>
        </w:rPr>
        <w:t>Bộ Y tế, Bộ Nông nghiệp và Phát triển nông thôn, Bộ Công Thương</w:t>
      </w:r>
      <w:r w:rsidR="00924EE2" w:rsidRPr="00377F7A">
        <w:t xml:space="preserve"> </w:t>
      </w:r>
      <w:r w:rsidR="00924EE2" w:rsidRPr="00377F7A">
        <w:rPr>
          <w:rFonts w:ascii="Times New Roman" w:eastAsia="Times New Roman" w:hAnsi="Times New Roman"/>
          <w:bCs/>
          <w:spacing w:val="-6"/>
          <w:sz w:val="28"/>
          <w:szCs w:val="28"/>
          <w:lang w:val="en-US"/>
        </w:rPr>
        <w:t>quản lý nhà nước về nội dung quảng cáo đối với các sản phẩm, hàng hóa, dịch vụ đặc biệt thuộc ngành, lĩnh vực được phân công</w:t>
      </w:r>
      <w:r w:rsidR="006B627A" w:rsidRPr="00377F7A">
        <w:rPr>
          <w:rFonts w:ascii="Times New Roman" w:eastAsia="Times New Roman" w:hAnsi="Times New Roman"/>
          <w:bCs/>
          <w:spacing w:val="-6"/>
          <w:sz w:val="28"/>
          <w:szCs w:val="28"/>
          <w:lang w:val="en-US"/>
        </w:rPr>
        <w:t>.</w:t>
      </w:r>
    </w:p>
    <w:p w14:paraId="112A793A" w14:textId="792795E8" w:rsidR="000828CB" w:rsidRPr="00377F7A" w:rsidRDefault="00353CA8" w:rsidP="009F6148">
      <w:pPr>
        <w:widowControl w:val="0"/>
        <w:spacing w:before="120" w:after="120" w:line="240" w:lineRule="auto"/>
        <w:ind w:firstLine="709"/>
        <w:jc w:val="both"/>
        <w:rPr>
          <w:rFonts w:ascii="Times New Roman" w:eastAsia="Times New Roman" w:hAnsi="Times New Roman"/>
          <w:bCs/>
          <w:spacing w:val="-6"/>
          <w:sz w:val="28"/>
          <w:szCs w:val="28"/>
          <w:lang w:val="en-US"/>
        </w:rPr>
      </w:pPr>
      <w:r w:rsidRPr="00377F7A">
        <w:rPr>
          <w:rFonts w:ascii="Times New Roman" w:eastAsia="Times New Roman" w:hAnsi="Times New Roman"/>
          <w:bCs/>
          <w:spacing w:val="-6"/>
          <w:sz w:val="28"/>
          <w:szCs w:val="28"/>
          <w:lang w:val="en-US"/>
        </w:rPr>
        <w:t xml:space="preserve">c) </w:t>
      </w:r>
      <w:r w:rsidR="006D5EE3" w:rsidRPr="00377F7A">
        <w:rPr>
          <w:rFonts w:ascii="Times New Roman" w:eastAsia="Times New Roman" w:hAnsi="Times New Roman"/>
          <w:bCs/>
          <w:spacing w:val="-6"/>
          <w:sz w:val="28"/>
          <w:szCs w:val="28"/>
          <w:lang w:val="en-US"/>
        </w:rPr>
        <w:t>Bộ, cơ quan ngang Bộ, trong phạm vi nhiệm vụ, quyền hạn của mình, có trách nhiệm phối hợp với Bộ Văn hóa, Thể thao và Du lịch thực hiện quản lý nhà nước về quảng cáo”.</w:t>
      </w:r>
    </w:p>
    <w:p w14:paraId="17952CFD" w14:textId="2DAF7D3B" w:rsidR="006D5EE3" w:rsidRPr="00377F7A" w:rsidRDefault="0080613D" w:rsidP="009F6148">
      <w:pPr>
        <w:widowControl w:val="0"/>
        <w:spacing w:before="120" w:after="120" w:line="240" w:lineRule="auto"/>
        <w:ind w:firstLine="709"/>
        <w:jc w:val="both"/>
        <w:rPr>
          <w:rFonts w:ascii="Times New Roman" w:eastAsia="Times New Roman" w:hAnsi="Times New Roman"/>
          <w:b/>
          <w:spacing w:val="-6"/>
          <w:sz w:val="28"/>
          <w:szCs w:val="28"/>
          <w:lang w:val="en-US"/>
        </w:rPr>
      </w:pPr>
      <w:r w:rsidRPr="00377F7A">
        <w:rPr>
          <w:rFonts w:ascii="Times New Roman" w:eastAsia="Times New Roman" w:hAnsi="Times New Roman"/>
          <w:b/>
          <w:spacing w:val="-6"/>
          <w:sz w:val="28"/>
          <w:szCs w:val="28"/>
          <w:lang w:val="en-US"/>
        </w:rPr>
        <w:t>c) Sửa đổi, bổ sung khoản 4 như sau:</w:t>
      </w:r>
    </w:p>
    <w:p w14:paraId="79324FBF" w14:textId="77777777" w:rsidR="00F85AD4" w:rsidRPr="00377F7A" w:rsidRDefault="0080613D" w:rsidP="009F6148">
      <w:pPr>
        <w:spacing w:before="120" w:after="120" w:line="240" w:lineRule="auto"/>
        <w:ind w:firstLine="709"/>
        <w:jc w:val="both"/>
        <w:rPr>
          <w:rFonts w:ascii="Times New Roman" w:eastAsia="Times New Roman" w:hAnsi="Times New Roman"/>
          <w:bCs/>
          <w:spacing w:val="-6"/>
          <w:sz w:val="28"/>
          <w:szCs w:val="28"/>
          <w:lang w:val="en-US"/>
        </w:rPr>
      </w:pPr>
      <w:r w:rsidRPr="00377F7A">
        <w:rPr>
          <w:rFonts w:ascii="Times New Roman" w:eastAsia="Times New Roman" w:hAnsi="Times New Roman"/>
          <w:bCs/>
          <w:spacing w:val="-6"/>
          <w:sz w:val="28"/>
          <w:szCs w:val="28"/>
          <w:lang w:val="en-US"/>
        </w:rPr>
        <w:t>“</w:t>
      </w:r>
      <w:r w:rsidR="00D919C5" w:rsidRPr="00377F7A">
        <w:rPr>
          <w:rFonts w:ascii="Times New Roman" w:eastAsia="Times New Roman" w:hAnsi="Times New Roman"/>
          <w:bCs/>
          <w:spacing w:val="-6"/>
          <w:sz w:val="28"/>
          <w:szCs w:val="28"/>
          <w:lang w:val="en-US"/>
        </w:rPr>
        <w:t>4.</w:t>
      </w:r>
      <w:r w:rsidR="005F7EBB" w:rsidRPr="00377F7A">
        <w:rPr>
          <w:rFonts w:ascii="Times New Roman" w:eastAsia="Times New Roman" w:hAnsi="Times New Roman"/>
          <w:bCs/>
          <w:spacing w:val="-6"/>
          <w:sz w:val="28"/>
          <w:szCs w:val="28"/>
          <w:lang w:val="en-US"/>
        </w:rPr>
        <w:t xml:space="preserve"> </w:t>
      </w:r>
      <w:r w:rsidR="00F85AD4" w:rsidRPr="00377F7A">
        <w:rPr>
          <w:rFonts w:ascii="Times New Roman" w:eastAsia="Times New Roman" w:hAnsi="Times New Roman"/>
          <w:bCs/>
          <w:spacing w:val="-6"/>
          <w:sz w:val="28"/>
          <w:szCs w:val="28"/>
          <w:lang w:val="en-US"/>
        </w:rPr>
        <w:t>Trách nhiệm quản lý nhà nước về quảng cáo của Ủy ban nhân dân các cấp:</w:t>
      </w:r>
    </w:p>
    <w:p w14:paraId="0C6889FA" w14:textId="6A6AF7EF" w:rsidR="009F6148" w:rsidRPr="00377F7A" w:rsidRDefault="00F85AD4" w:rsidP="009F6148">
      <w:pPr>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 xml:space="preserve">a) </w:t>
      </w:r>
      <w:r w:rsidR="00D92A8E" w:rsidRPr="00377F7A">
        <w:rPr>
          <w:rFonts w:ascii="Times New Roman" w:eastAsia="Times New Roman" w:hAnsi="Times New Roman"/>
          <w:bCs/>
          <w:sz w:val="28"/>
          <w:szCs w:val="28"/>
          <w:lang w:val="en-US"/>
        </w:rPr>
        <w:t xml:space="preserve">Ủy ban nhân dân các cấp, trong phạm vi nhiệm vụ, quyền hạn của mình, thực hiện quản lý nhà nước về quảng cáo tại địa phương; tổ chức xây dựng, ban hành, thực hiện chính sách, chiến lược, kế hoạch phát triển </w:t>
      </w:r>
      <w:r w:rsidR="009F6148" w:rsidRPr="00377F7A">
        <w:rPr>
          <w:rFonts w:ascii="Times New Roman" w:eastAsia="Times New Roman" w:hAnsi="Times New Roman"/>
          <w:bCs/>
          <w:sz w:val="28"/>
          <w:szCs w:val="28"/>
          <w:lang w:val="en-US"/>
        </w:rPr>
        <w:t>hoạt động quảng cáo</w:t>
      </w:r>
      <w:r w:rsidR="00D92A8E" w:rsidRPr="00377F7A">
        <w:rPr>
          <w:rFonts w:ascii="Times New Roman" w:eastAsia="Times New Roman" w:hAnsi="Times New Roman"/>
          <w:bCs/>
          <w:sz w:val="28"/>
          <w:szCs w:val="28"/>
          <w:lang w:val="en-US"/>
        </w:rPr>
        <w:t xml:space="preserve">, </w:t>
      </w:r>
      <w:r w:rsidR="009F6148" w:rsidRPr="00377F7A">
        <w:rPr>
          <w:rFonts w:ascii="Times New Roman" w:eastAsia="Times New Roman" w:hAnsi="Times New Roman"/>
          <w:bCs/>
          <w:sz w:val="28"/>
          <w:szCs w:val="28"/>
          <w:lang w:val="en-US"/>
        </w:rPr>
        <w:t xml:space="preserve">quy hoạch quảng cáo ngoài </w:t>
      </w:r>
      <w:proofErr w:type="gramStart"/>
      <w:r w:rsidR="009F6148" w:rsidRPr="00377F7A">
        <w:rPr>
          <w:rFonts w:ascii="Times New Roman" w:eastAsia="Times New Roman" w:hAnsi="Times New Roman"/>
          <w:bCs/>
          <w:sz w:val="28"/>
          <w:szCs w:val="28"/>
          <w:lang w:val="en-US"/>
        </w:rPr>
        <w:t>trời;</w:t>
      </w:r>
      <w:proofErr w:type="gramEnd"/>
    </w:p>
    <w:p w14:paraId="09C4FE9E" w14:textId="703CBC7F" w:rsidR="009F6148" w:rsidRPr="00377F7A" w:rsidRDefault="009F6148" w:rsidP="009F6148">
      <w:pPr>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 xml:space="preserve">b) </w:t>
      </w:r>
      <w:r w:rsidR="00200FC2" w:rsidRPr="00377F7A">
        <w:rPr>
          <w:rFonts w:ascii="Times New Roman" w:eastAsia="Times New Roman" w:hAnsi="Times New Roman"/>
          <w:bCs/>
          <w:sz w:val="28"/>
          <w:szCs w:val="28"/>
          <w:lang w:val="en-US"/>
        </w:rPr>
        <w:t>Ủy ban nhân dân cấp tỉnh có trách nhiệm quản lý nhà nước đối với hoạt động quảng cáo trên địa bàn theo thẩm quyền</w:t>
      </w:r>
      <w:r w:rsidR="003B0921" w:rsidRPr="00377F7A">
        <w:rPr>
          <w:rFonts w:ascii="Times New Roman" w:eastAsia="Times New Roman" w:hAnsi="Times New Roman"/>
          <w:bCs/>
          <w:sz w:val="28"/>
          <w:szCs w:val="28"/>
          <w:lang w:val="en-US"/>
        </w:rPr>
        <w:t xml:space="preserve"> và các</w:t>
      </w:r>
      <w:r w:rsidR="001A7A02" w:rsidRPr="00377F7A">
        <w:rPr>
          <w:rFonts w:ascii="Times New Roman" w:eastAsia="Times New Roman" w:hAnsi="Times New Roman"/>
          <w:bCs/>
          <w:sz w:val="28"/>
          <w:szCs w:val="28"/>
          <w:lang w:val="en-US"/>
        </w:rPr>
        <w:t xml:space="preserve"> trách nhiệm sau đây:</w:t>
      </w:r>
    </w:p>
    <w:p w14:paraId="740B0E9B" w14:textId="3C54F150" w:rsidR="00E11644" w:rsidRPr="00377F7A" w:rsidRDefault="003B0921" w:rsidP="003B0921">
      <w:pPr>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 xml:space="preserve">- </w:t>
      </w:r>
      <w:r w:rsidR="0033634A" w:rsidRPr="00377F7A">
        <w:rPr>
          <w:rFonts w:ascii="Times New Roman" w:eastAsia="Times New Roman" w:hAnsi="Times New Roman"/>
          <w:bCs/>
          <w:sz w:val="28"/>
          <w:szCs w:val="28"/>
          <w:lang w:val="en-US"/>
        </w:rPr>
        <w:t xml:space="preserve">Chỉ đạo, </w:t>
      </w:r>
      <w:r w:rsidR="00683A97" w:rsidRPr="00377F7A">
        <w:rPr>
          <w:rFonts w:ascii="Times New Roman" w:eastAsia="Times New Roman" w:hAnsi="Times New Roman"/>
          <w:bCs/>
          <w:sz w:val="28"/>
          <w:szCs w:val="28"/>
          <w:lang w:val="en-US"/>
        </w:rPr>
        <w:t xml:space="preserve">tổ chức, </w:t>
      </w:r>
      <w:r w:rsidR="0033634A" w:rsidRPr="00377F7A">
        <w:rPr>
          <w:rFonts w:ascii="Times New Roman" w:eastAsia="Times New Roman" w:hAnsi="Times New Roman"/>
          <w:bCs/>
          <w:sz w:val="28"/>
          <w:szCs w:val="28"/>
          <w:lang w:val="en-US"/>
        </w:rPr>
        <w:t>kiểm tra việc thực hiện các quy định</w:t>
      </w:r>
      <w:r w:rsidR="00745212" w:rsidRPr="00377F7A">
        <w:rPr>
          <w:rFonts w:ascii="Times New Roman" w:eastAsia="Times New Roman" w:hAnsi="Times New Roman"/>
          <w:bCs/>
          <w:sz w:val="28"/>
          <w:szCs w:val="28"/>
          <w:lang w:val="en-US"/>
        </w:rPr>
        <w:t xml:space="preserve"> của Luật này</w:t>
      </w:r>
      <w:r w:rsidR="0033634A" w:rsidRPr="00377F7A">
        <w:rPr>
          <w:rFonts w:ascii="Times New Roman" w:eastAsia="Times New Roman" w:hAnsi="Times New Roman"/>
          <w:bCs/>
          <w:sz w:val="28"/>
          <w:szCs w:val="28"/>
          <w:lang w:val="en-US"/>
        </w:rPr>
        <w:t xml:space="preserve"> về</w:t>
      </w:r>
      <w:r w:rsidR="00745212" w:rsidRPr="00377F7A">
        <w:rPr>
          <w:rFonts w:ascii="Times New Roman" w:eastAsia="Times New Roman" w:hAnsi="Times New Roman"/>
          <w:bCs/>
          <w:sz w:val="28"/>
          <w:szCs w:val="28"/>
          <w:lang w:val="en-US"/>
        </w:rPr>
        <w:t xml:space="preserve"> việc</w:t>
      </w:r>
      <w:r w:rsidR="0033634A" w:rsidRPr="00377F7A">
        <w:rPr>
          <w:rFonts w:ascii="Times New Roman" w:eastAsia="Times New Roman" w:hAnsi="Times New Roman"/>
          <w:bCs/>
          <w:sz w:val="28"/>
          <w:szCs w:val="28"/>
          <w:lang w:val="en-US"/>
        </w:rPr>
        <w:t xml:space="preserve"> thông báo sản </w:t>
      </w:r>
      <w:r w:rsidR="00745212" w:rsidRPr="00377F7A">
        <w:rPr>
          <w:rFonts w:ascii="Times New Roman" w:eastAsia="Times New Roman" w:hAnsi="Times New Roman"/>
          <w:bCs/>
          <w:sz w:val="28"/>
          <w:szCs w:val="28"/>
          <w:lang w:val="en-US"/>
        </w:rPr>
        <w:t>phẩm quảng cáo</w:t>
      </w:r>
      <w:r w:rsidR="002D1662" w:rsidRPr="00377F7A">
        <w:rPr>
          <w:rFonts w:ascii="Times New Roman" w:eastAsia="Times New Roman" w:hAnsi="Times New Roman"/>
          <w:bCs/>
          <w:sz w:val="28"/>
          <w:szCs w:val="28"/>
          <w:lang w:val="en-US"/>
        </w:rPr>
        <w:t xml:space="preserve"> trên các phương tiện quảng cáo tại địa </w:t>
      </w:r>
      <w:proofErr w:type="gramStart"/>
      <w:r w:rsidR="002D1662" w:rsidRPr="00377F7A">
        <w:rPr>
          <w:rFonts w:ascii="Times New Roman" w:eastAsia="Times New Roman" w:hAnsi="Times New Roman"/>
          <w:bCs/>
          <w:sz w:val="28"/>
          <w:szCs w:val="28"/>
          <w:lang w:val="en-US"/>
        </w:rPr>
        <w:t>phương</w:t>
      </w:r>
      <w:r w:rsidR="009A1122" w:rsidRPr="00377F7A">
        <w:rPr>
          <w:rFonts w:ascii="Times New Roman" w:eastAsia="Times New Roman" w:hAnsi="Times New Roman"/>
          <w:bCs/>
          <w:sz w:val="28"/>
          <w:szCs w:val="28"/>
          <w:lang w:val="en-US"/>
        </w:rPr>
        <w:t>;</w:t>
      </w:r>
      <w:proofErr w:type="gramEnd"/>
    </w:p>
    <w:p w14:paraId="320239E6" w14:textId="10485EFF" w:rsidR="003B0921" w:rsidRPr="00377F7A" w:rsidRDefault="00E11644" w:rsidP="003B0921">
      <w:pPr>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 xml:space="preserve">- </w:t>
      </w:r>
      <w:r w:rsidR="003B0921" w:rsidRPr="00377F7A">
        <w:rPr>
          <w:rFonts w:ascii="Times New Roman" w:eastAsia="Times New Roman" w:hAnsi="Times New Roman"/>
          <w:bCs/>
          <w:sz w:val="28"/>
          <w:szCs w:val="28"/>
          <w:lang w:val="en-US"/>
        </w:rPr>
        <w:t xml:space="preserve">Cấp, cấp lại, sửa đổi, bổ sung, thu hồi Giấy phép thành lập Văn phòng đại diện của doanh nghiệp quảng cáo nước </w:t>
      </w:r>
      <w:proofErr w:type="gramStart"/>
      <w:r w:rsidR="003B0921" w:rsidRPr="00377F7A">
        <w:rPr>
          <w:rFonts w:ascii="Times New Roman" w:eastAsia="Times New Roman" w:hAnsi="Times New Roman"/>
          <w:bCs/>
          <w:sz w:val="28"/>
          <w:szCs w:val="28"/>
          <w:lang w:val="en-US"/>
        </w:rPr>
        <w:t>ngoài;</w:t>
      </w:r>
      <w:proofErr w:type="gramEnd"/>
    </w:p>
    <w:p w14:paraId="69B9E7B3" w14:textId="6D042671" w:rsidR="003B0921" w:rsidRPr="00377F7A" w:rsidRDefault="003B0921" w:rsidP="003B0921">
      <w:pPr>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 xml:space="preserve">- Tổ chức xây dựng, phê duyệt và chỉ đạo thực hiện quy hoạch quảng cáo ngoài trời trên địa </w:t>
      </w:r>
      <w:proofErr w:type="gramStart"/>
      <w:r w:rsidRPr="00377F7A">
        <w:rPr>
          <w:rFonts w:ascii="Times New Roman" w:eastAsia="Times New Roman" w:hAnsi="Times New Roman"/>
          <w:bCs/>
          <w:sz w:val="28"/>
          <w:szCs w:val="28"/>
          <w:lang w:val="en-US"/>
        </w:rPr>
        <w:t>bàn;</w:t>
      </w:r>
      <w:proofErr w:type="gramEnd"/>
    </w:p>
    <w:p w14:paraId="5DD79911" w14:textId="7584ED17" w:rsidR="003B0921" w:rsidRPr="00377F7A" w:rsidRDefault="003B0921" w:rsidP="003B0921">
      <w:pPr>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 xml:space="preserve">- Tổ chức, hướng dẫn thực hiện các quy định của pháp luật về quảng cáo tại địa </w:t>
      </w:r>
      <w:proofErr w:type="gramStart"/>
      <w:r w:rsidRPr="00377F7A">
        <w:rPr>
          <w:rFonts w:ascii="Times New Roman" w:eastAsia="Times New Roman" w:hAnsi="Times New Roman"/>
          <w:bCs/>
          <w:sz w:val="28"/>
          <w:szCs w:val="28"/>
          <w:lang w:val="en-US"/>
        </w:rPr>
        <w:t>phương;</w:t>
      </w:r>
      <w:proofErr w:type="gramEnd"/>
    </w:p>
    <w:p w14:paraId="6D64BFBF" w14:textId="31354D04" w:rsidR="003B0921" w:rsidRPr="00377F7A" w:rsidRDefault="003B0921" w:rsidP="003B0921">
      <w:pPr>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 xml:space="preserve">- Tổ chức đào tạo, bồi dưỡng nâng cao trình độ quản lý và nghiệp vụ về quảng cáo tại địa </w:t>
      </w:r>
      <w:proofErr w:type="gramStart"/>
      <w:r w:rsidRPr="00377F7A">
        <w:rPr>
          <w:rFonts w:ascii="Times New Roman" w:eastAsia="Times New Roman" w:hAnsi="Times New Roman"/>
          <w:bCs/>
          <w:sz w:val="28"/>
          <w:szCs w:val="28"/>
          <w:lang w:val="en-US"/>
        </w:rPr>
        <w:t>phương;</w:t>
      </w:r>
      <w:proofErr w:type="gramEnd"/>
    </w:p>
    <w:p w14:paraId="6CA2F07B" w14:textId="5FA2154A" w:rsidR="003B0921" w:rsidRPr="00377F7A" w:rsidRDefault="003B0921" w:rsidP="003B0921">
      <w:pPr>
        <w:spacing w:before="120" w:after="120" w:line="240" w:lineRule="auto"/>
        <w:ind w:firstLine="709"/>
        <w:jc w:val="both"/>
        <w:rPr>
          <w:rFonts w:ascii="Times New Roman" w:eastAsia="Times New Roman" w:hAnsi="Times New Roman"/>
          <w:bCs/>
          <w:spacing w:val="-6"/>
          <w:sz w:val="28"/>
          <w:szCs w:val="28"/>
          <w:lang w:val="en-US"/>
        </w:rPr>
      </w:pPr>
      <w:r w:rsidRPr="00377F7A">
        <w:rPr>
          <w:rFonts w:ascii="Times New Roman" w:eastAsia="Times New Roman" w:hAnsi="Times New Roman"/>
          <w:bCs/>
          <w:spacing w:val="-6"/>
          <w:sz w:val="28"/>
          <w:szCs w:val="28"/>
          <w:lang w:val="en-US"/>
        </w:rPr>
        <w:t xml:space="preserve">- Thanh tra, kiểm tra và xử lý vi phạm về hoạt động quảng cáo theo thẩm </w:t>
      </w:r>
      <w:proofErr w:type="gramStart"/>
      <w:r w:rsidRPr="00377F7A">
        <w:rPr>
          <w:rFonts w:ascii="Times New Roman" w:eastAsia="Times New Roman" w:hAnsi="Times New Roman"/>
          <w:bCs/>
          <w:spacing w:val="-6"/>
          <w:sz w:val="28"/>
          <w:szCs w:val="28"/>
          <w:lang w:val="en-US"/>
        </w:rPr>
        <w:t>quyền;</w:t>
      </w:r>
      <w:proofErr w:type="gramEnd"/>
    </w:p>
    <w:p w14:paraId="438E445B" w14:textId="0E8FEB3C" w:rsidR="003B0921" w:rsidRPr="00377F7A" w:rsidRDefault="003B0921" w:rsidP="008D18DF">
      <w:pPr>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lastRenderedPageBreak/>
        <w:t xml:space="preserve">- Báo cáo định kỳ việc quản lý hoạt động quảng cáo trên địa bàn gửi về Bộ Văn hóa, Thể thao và Du lịch trước ngày 31 tháng 12 hằng năm và báo cáo đột xuất theo yêu cầu của cơ quan nhà nước có thẩm </w:t>
      </w:r>
      <w:proofErr w:type="gramStart"/>
      <w:r w:rsidRPr="00377F7A">
        <w:rPr>
          <w:rFonts w:ascii="Times New Roman" w:eastAsia="Times New Roman" w:hAnsi="Times New Roman"/>
          <w:bCs/>
          <w:sz w:val="28"/>
          <w:szCs w:val="28"/>
          <w:lang w:val="en-US"/>
        </w:rPr>
        <w:t>quyền;</w:t>
      </w:r>
      <w:proofErr w:type="gramEnd"/>
    </w:p>
    <w:p w14:paraId="39206E4E" w14:textId="67A1DC8E" w:rsidR="001A7A02" w:rsidRPr="00377F7A" w:rsidRDefault="00CC25FD" w:rsidP="003B0921">
      <w:pPr>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w:t>
      </w:r>
      <w:r w:rsidR="003B0921" w:rsidRPr="00377F7A">
        <w:rPr>
          <w:rFonts w:ascii="Times New Roman" w:eastAsia="Times New Roman" w:hAnsi="Times New Roman"/>
          <w:bCs/>
          <w:sz w:val="28"/>
          <w:szCs w:val="28"/>
          <w:lang w:val="en-US"/>
        </w:rPr>
        <w:t xml:space="preserve"> Các nhiệm vụ khác theo quy định của pháp luật</w:t>
      </w:r>
      <w:r w:rsidR="002F07D3" w:rsidRPr="00377F7A">
        <w:rPr>
          <w:rFonts w:ascii="Times New Roman" w:eastAsia="Times New Roman" w:hAnsi="Times New Roman"/>
          <w:bCs/>
          <w:sz w:val="28"/>
          <w:szCs w:val="28"/>
          <w:lang w:val="en-US"/>
        </w:rPr>
        <w:t>”.</w:t>
      </w:r>
    </w:p>
    <w:p w14:paraId="4C235DFD" w14:textId="10CFBBE9" w:rsidR="00295B73" w:rsidRPr="00377F7A" w:rsidRDefault="00C730C0" w:rsidP="004A6FDC">
      <w:pPr>
        <w:spacing w:before="120" w:after="120" w:line="240" w:lineRule="auto"/>
        <w:ind w:firstLine="709"/>
        <w:jc w:val="both"/>
        <w:rPr>
          <w:rFonts w:ascii="Times New Roman" w:eastAsia="Times New Roman" w:hAnsi="Times New Roman"/>
          <w:b/>
          <w:sz w:val="28"/>
          <w:szCs w:val="28"/>
          <w:lang w:val="en-US"/>
        </w:rPr>
      </w:pPr>
      <w:r w:rsidRPr="00377F7A">
        <w:rPr>
          <w:rFonts w:ascii="Times New Roman" w:eastAsia="Times New Roman" w:hAnsi="Times New Roman"/>
          <w:b/>
          <w:sz w:val="28"/>
          <w:szCs w:val="28"/>
          <w:lang w:val="en-US"/>
        </w:rPr>
        <w:t>4</w:t>
      </w:r>
      <w:r w:rsidR="00295B73" w:rsidRPr="00377F7A">
        <w:rPr>
          <w:rFonts w:ascii="Times New Roman" w:eastAsia="Times New Roman" w:hAnsi="Times New Roman"/>
          <w:b/>
          <w:sz w:val="28"/>
          <w:szCs w:val="28"/>
          <w:lang w:val="en-US"/>
        </w:rPr>
        <w:t xml:space="preserve">. </w:t>
      </w:r>
      <w:r w:rsidR="00170E7A" w:rsidRPr="00377F7A">
        <w:rPr>
          <w:rFonts w:ascii="Times New Roman" w:eastAsia="Times New Roman" w:hAnsi="Times New Roman"/>
          <w:b/>
          <w:sz w:val="28"/>
          <w:szCs w:val="28"/>
          <w:lang w:val="en-US"/>
        </w:rPr>
        <w:t>Sửa đổi, b</w:t>
      </w:r>
      <w:r w:rsidR="00295B73" w:rsidRPr="00377F7A">
        <w:rPr>
          <w:rFonts w:ascii="Times New Roman" w:eastAsia="Times New Roman" w:hAnsi="Times New Roman"/>
          <w:b/>
          <w:sz w:val="28"/>
          <w:szCs w:val="28"/>
          <w:lang w:val="en-US"/>
        </w:rPr>
        <w:t>ổ sung</w:t>
      </w:r>
      <w:r w:rsidR="000F06A9" w:rsidRPr="00377F7A">
        <w:rPr>
          <w:rFonts w:ascii="Times New Roman" w:eastAsia="Times New Roman" w:hAnsi="Times New Roman"/>
          <w:b/>
          <w:sz w:val="28"/>
          <w:szCs w:val="28"/>
          <w:lang w:val="en-US"/>
        </w:rPr>
        <w:t xml:space="preserve"> một số điểm</w:t>
      </w:r>
      <w:r w:rsidR="00D030E5" w:rsidRPr="00377F7A">
        <w:rPr>
          <w:rFonts w:ascii="Times New Roman" w:eastAsia="Times New Roman" w:hAnsi="Times New Roman"/>
          <w:b/>
          <w:sz w:val="28"/>
          <w:szCs w:val="28"/>
          <w:lang w:val="en-US"/>
        </w:rPr>
        <w:t>, khoản của</w:t>
      </w:r>
      <w:r w:rsidR="00F102FD" w:rsidRPr="00377F7A">
        <w:rPr>
          <w:rFonts w:ascii="Times New Roman" w:eastAsia="Times New Roman" w:hAnsi="Times New Roman"/>
          <w:b/>
          <w:sz w:val="28"/>
          <w:szCs w:val="28"/>
          <w:lang w:val="en-US"/>
        </w:rPr>
        <w:t xml:space="preserve"> </w:t>
      </w:r>
      <w:r w:rsidR="001D695B" w:rsidRPr="00377F7A">
        <w:rPr>
          <w:rFonts w:ascii="Times New Roman" w:eastAsia="Times New Roman" w:hAnsi="Times New Roman"/>
          <w:b/>
          <w:sz w:val="28"/>
          <w:szCs w:val="28"/>
          <w:lang w:val="en-US"/>
        </w:rPr>
        <w:t>Điều 9 như sau:</w:t>
      </w:r>
    </w:p>
    <w:p w14:paraId="4C235DFE" w14:textId="77777777" w:rsidR="00C0670C" w:rsidRPr="00377F7A" w:rsidRDefault="00C0670C" w:rsidP="004A6FDC">
      <w:pPr>
        <w:widowControl w:val="0"/>
        <w:spacing w:before="120" w:after="120" w:line="240" w:lineRule="auto"/>
        <w:ind w:firstLine="709"/>
        <w:jc w:val="both"/>
        <w:rPr>
          <w:rFonts w:ascii="Times New Roman" w:eastAsia="Times New Roman" w:hAnsi="Times New Roman"/>
          <w:b/>
          <w:spacing w:val="-8"/>
          <w:sz w:val="28"/>
          <w:szCs w:val="28"/>
          <w:lang w:val="en-US"/>
        </w:rPr>
      </w:pPr>
      <w:r w:rsidRPr="00377F7A">
        <w:rPr>
          <w:rFonts w:ascii="Times New Roman" w:eastAsia="Times New Roman" w:hAnsi="Times New Roman"/>
          <w:b/>
          <w:spacing w:val="-8"/>
          <w:sz w:val="28"/>
          <w:szCs w:val="28"/>
          <w:lang w:val="en-US"/>
        </w:rPr>
        <w:t>a) Bổ sung khoản 1a vào sau khoản 1 như sau:</w:t>
      </w:r>
    </w:p>
    <w:p w14:paraId="4C235DFF" w14:textId="0FD4BECF" w:rsidR="00C0670C" w:rsidRPr="00377F7A" w:rsidRDefault="00C0670C" w:rsidP="004A6FDC">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 xml:space="preserve">“1a. </w:t>
      </w:r>
      <w:r w:rsidR="00017C92" w:rsidRPr="00377F7A">
        <w:rPr>
          <w:rFonts w:ascii="Times New Roman" w:eastAsia="Times New Roman" w:hAnsi="Times New Roman"/>
          <w:bCs/>
          <w:sz w:val="28"/>
          <w:szCs w:val="28"/>
          <w:lang w:val="en-US"/>
        </w:rPr>
        <w:t>Tổ chức cá nhân được sử dụng kết quả thẩm định sản phẩm quảng cáo trong hoạt động quảng cáo và làm căn cứ để giải quyết tranh chấp, khiếu nại</w:t>
      </w:r>
      <w:r w:rsidRPr="00377F7A">
        <w:rPr>
          <w:rFonts w:ascii="Times New Roman" w:eastAsia="Times New Roman" w:hAnsi="Times New Roman"/>
          <w:bCs/>
          <w:sz w:val="28"/>
          <w:szCs w:val="28"/>
          <w:lang w:val="en-US"/>
        </w:rPr>
        <w:t>”</w:t>
      </w:r>
      <w:r w:rsidR="00DB242F" w:rsidRPr="00377F7A">
        <w:rPr>
          <w:rFonts w:ascii="Times New Roman" w:eastAsia="Times New Roman" w:hAnsi="Times New Roman"/>
          <w:bCs/>
          <w:sz w:val="28"/>
          <w:szCs w:val="28"/>
          <w:lang w:val="en-US"/>
        </w:rPr>
        <w:t>.</w:t>
      </w:r>
    </w:p>
    <w:p w14:paraId="4C235E00" w14:textId="77777777" w:rsidR="00C0670C" w:rsidRPr="00377F7A" w:rsidRDefault="00C0670C" w:rsidP="004A6FDC">
      <w:pPr>
        <w:widowControl w:val="0"/>
        <w:spacing w:before="120" w:after="120" w:line="240" w:lineRule="auto"/>
        <w:ind w:firstLine="709"/>
        <w:jc w:val="both"/>
        <w:rPr>
          <w:rFonts w:ascii="Times New Roman" w:eastAsia="Times New Roman" w:hAnsi="Times New Roman"/>
          <w:b/>
          <w:spacing w:val="-8"/>
          <w:sz w:val="28"/>
          <w:szCs w:val="28"/>
          <w:lang w:val="en-US"/>
        </w:rPr>
      </w:pPr>
      <w:r w:rsidRPr="00377F7A">
        <w:rPr>
          <w:rFonts w:ascii="Times New Roman" w:eastAsia="Times New Roman" w:hAnsi="Times New Roman"/>
          <w:b/>
          <w:spacing w:val="-8"/>
          <w:sz w:val="28"/>
          <w:szCs w:val="28"/>
          <w:lang w:val="en-US"/>
        </w:rPr>
        <w:t>b) Sửa đổi, bổ sung khoản 2 như sau:</w:t>
      </w:r>
    </w:p>
    <w:p w14:paraId="4C235E01" w14:textId="77777777" w:rsidR="00C0670C" w:rsidRPr="00377F7A" w:rsidRDefault="00C0670C" w:rsidP="004A6FDC">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“2. Thành phần của Hội đồng thẩm định sản phẩm quảng cáo bao gồm: đại diện các Bộ, cơ quan ngang Bộ, cơ quan thuộc Chính phủ, tổ chức nghề nghiệp về quảng cáo và các chuyên gia trong lĩnh vực có liên quan.</w:t>
      </w:r>
    </w:p>
    <w:p w14:paraId="4C235E02" w14:textId="77777777" w:rsidR="00C0670C" w:rsidRPr="00377F7A" w:rsidRDefault="00C0670C" w:rsidP="004A6FDC">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Thành phần, số lượng thành viên của Hội đồng cho mỗi trường hợp thẩm định căn cứ vào tính chất, nội dung sản phẩm quảng cáo cần thẩm định.”</w:t>
      </w:r>
    </w:p>
    <w:p w14:paraId="4C235E05" w14:textId="70A781C4" w:rsidR="0007155D" w:rsidRPr="00377F7A" w:rsidRDefault="003E6931" w:rsidP="004A6FDC">
      <w:pPr>
        <w:widowControl w:val="0"/>
        <w:spacing w:before="120" w:after="120" w:line="240" w:lineRule="auto"/>
        <w:ind w:firstLine="709"/>
        <w:jc w:val="both"/>
        <w:rPr>
          <w:rFonts w:ascii="Times New Roman" w:eastAsia="Times New Roman" w:hAnsi="Times New Roman"/>
          <w:b/>
          <w:sz w:val="28"/>
          <w:szCs w:val="28"/>
          <w:lang w:val="en-US"/>
        </w:rPr>
      </w:pPr>
      <w:r w:rsidRPr="00377F7A">
        <w:rPr>
          <w:rFonts w:ascii="Times New Roman" w:eastAsia="Times New Roman" w:hAnsi="Times New Roman"/>
          <w:b/>
          <w:sz w:val="28"/>
          <w:szCs w:val="28"/>
          <w:lang w:val="en-US"/>
        </w:rPr>
        <w:t>5</w:t>
      </w:r>
      <w:r w:rsidR="0007155D" w:rsidRPr="00377F7A">
        <w:rPr>
          <w:rFonts w:ascii="Times New Roman" w:eastAsia="Times New Roman" w:hAnsi="Times New Roman"/>
          <w:b/>
          <w:sz w:val="28"/>
          <w:szCs w:val="28"/>
          <w:lang w:val="en-US"/>
        </w:rPr>
        <w:t xml:space="preserve">. Bổ sung Điều 15a </w:t>
      </w:r>
      <w:r w:rsidR="00FE408F" w:rsidRPr="00377F7A">
        <w:rPr>
          <w:rFonts w:ascii="Times New Roman" w:eastAsia="Times New Roman" w:hAnsi="Times New Roman"/>
          <w:b/>
          <w:sz w:val="28"/>
          <w:szCs w:val="28"/>
          <w:lang w:val="en-US"/>
        </w:rPr>
        <w:t xml:space="preserve">vào sau Điều 15 </w:t>
      </w:r>
      <w:r w:rsidR="0007155D" w:rsidRPr="00377F7A">
        <w:rPr>
          <w:rFonts w:ascii="Times New Roman" w:eastAsia="Times New Roman" w:hAnsi="Times New Roman"/>
          <w:b/>
          <w:sz w:val="28"/>
          <w:szCs w:val="28"/>
          <w:lang w:val="en-US"/>
        </w:rPr>
        <w:t>như sau:</w:t>
      </w:r>
    </w:p>
    <w:p w14:paraId="4C235E06" w14:textId="77777777" w:rsidR="00C0670C" w:rsidRPr="00377F7A" w:rsidRDefault="00B82867" w:rsidP="004A6FDC">
      <w:pPr>
        <w:widowControl w:val="0"/>
        <w:spacing w:before="120" w:after="120" w:line="240" w:lineRule="auto"/>
        <w:ind w:firstLine="709"/>
        <w:jc w:val="both"/>
        <w:rPr>
          <w:rFonts w:ascii="Times New Roman" w:eastAsia="Times New Roman" w:hAnsi="Times New Roman"/>
          <w:b/>
          <w:spacing w:val="-6"/>
          <w:sz w:val="28"/>
          <w:szCs w:val="28"/>
          <w:lang w:val="en-US"/>
        </w:rPr>
      </w:pPr>
      <w:r w:rsidRPr="00377F7A">
        <w:rPr>
          <w:rFonts w:ascii="Times New Roman" w:eastAsia="Times New Roman" w:hAnsi="Times New Roman"/>
          <w:b/>
          <w:spacing w:val="-6"/>
          <w:sz w:val="28"/>
          <w:szCs w:val="28"/>
          <w:lang w:val="en-US"/>
        </w:rPr>
        <w:t xml:space="preserve">“Điều 15a. </w:t>
      </w:r>
      <w:r w:rsidR="00EE4623" w:rsidRPr="00377F7A">
        <w:rPr>
          <w:rFonts w:ascii="Times New Roman" w:eastAsia="Times New Roman" w:hAnsi="Times New Roman"/>
          <w:b/>
          <w:spacing w:val="-6"/>
          <w:sz w:val="28"/>
          <w:szCs w:val="28"/>
          <w:lang w:val="en-US"/>
        </w:rPr>
        <w:t>Quyền và nghĩa vụ của người chuyển tải sản phẩm quảng cáo</w:t>
      </w:r>
    </w:p>
    <w:p w14:paraId="4C235E07" w14:textId="14E5D96A" w:rsidR="00C0670C" w:rsidRPr="00377F7A" w:rsidRDefault="00C0670C" w:rsidP="004A6FDC">
      <w:pPr>
        <w:widowControl w:val="0"/>
        <w:spacing w:before="120" w:after="120" w:line="240" w:lineRule="auto"/>
        <w:ind w:firstLine="709"/>
        <w:jc w:val="both"/>
        <w:rPr>
          <w:rFonts w:ascii="Times New Roman" w:eastAsia="Times New Roman" w:hAnsi="Times New Roman"/>
          <w:bCs/>
          <w:spacing w:val="-6"/>
          <w:sz w:val="28"/>
          <w:szCs w:val="28"/>
          <w:lang w:val="en-US"/>
        </w:rPr>
      </w:pPr>
      <w:r w:rsidRPr="00377F7A">
        <w:rPr>
          <w:rFonts w:ascii="Times New Roman" w:eastAsia="Times New Roman" w:hAnsi="Times New Roman"/>
          <w:bCs/>
          <w:spacing w:val="-6"/>
          <w:sz w:val="28"/>
          <w:szCs w:val="28"/>
          <w:lang w:val="en-US"/>
        </w:rPr>
        <w:t xml:space="preserve">1. Được thực hiện quảng cáo </w:t>
      </w:r>
      <w:r w:rsidR="006231A3" w:rsidRPr="00377F7A">
        <w:rPr>
          <w:rFonts w:ascii="Times New Roman" w:eastAsia="Times New Roman" w:hAnsi="Times New Roman"/>
          <w:bCs/>
          <w:spacing w:val="-6"/>
          <w:sz w:val="28"/>
          <w:szCs w:val="28"/>
          <w:lang w:val="en-US"/>
        </w:rPr>
        <w:t>theo hợp đồng dịch vụ quảng cáo đã ký kết.</w:t>
      </w:r>
    </w:p>
    <w:p w14:paraId="4C235E08" w14:textId="77777777" w:rsidR="00C0670C" w:rsidRPr="00377F7A" w:rsidRDefault="00C0670C" w:rsidP="004A6FDC">
      <w:pPr>
        <w:widowControl w:val="0"/>
        <w:spacing w:before="120" w:after="120" w:line="240" w:lineRule="auto"/>
        <w:ind w:firstLine="709"/>
        <w:jc w:val="both"/>
        <w:rPr>
          <w:rFonts w:ascii="Times New Roman" w:eastAsia="Times New Roman" w:hAnsi="Times New Roman"/>
          <w:bCs/>
          <w:spacing w:val="-6"/>
          <w:sz w:val="28"/>
          <w:szCs w:val="28"/>
          <w:lang w:val="en-US"/>
        </w:rPr>
      </w:pPr>
      <w:r w:rsidRPr="00377F7A">
        <w:rPr>
          <w:rFonts w:ascii="Times New Roman" w:eastAsia="Times New Roman" w:hAnsi="Times New Roman"/>
          <w:bCs/>
          <w:spacing w:val="-6"/>
          <w:sz w:val="28"/>
          <w:szCs w:val="28"/>
          <w:lang w:val="en-US"/>
        </w:rPr>
        <w:t>2. Kiểm tra các tài liệu liên quan đến điều kiện quảng cáo của tổ chức, cá nhân, sản phẩm, hàng hóa, dịch vụ cần quảng cáo.</w:t>
      </w:r>
    </w:p>
    <w:p w14:paraId="4C235E09" w14:textId="77777777" w:rsidR="00C0670C" w:rsidRPr="00377F7A" w:rsidRDefault="00C0670C" w:rsidP="004A6FDC">
      <w:pPr>
        <w:widowControl w:val="0"/>
        <w:spacing w:before="120" w:after="120" w:line="240" w:lineRule="auto"/>
        <w:ind w:firstLine="709"/>
        <w:jc w:val="both"/>
        <w:rPr>
          <w:rFonts w:ascii="Times New Roman" w:eastAsia="Times New Roman" w:hAnsi="Times New Roman"/>
          <w:bCs/>
          <w:spacing w:val="-6"/>
          <w:sz w:val="28"/>
          <w:szCs w:val="28"/>
          <w:lang w:val="en-US"/>
        </w:rPr>
      </w:pPr>
      <w:r w:rsidRPr="00377F7A">
        <w:rPr>
          <w:rFonts w:ascii="Times New Roman" w:eastAsia="Times New Roman" w:hAnsi="Times New Roman"/>
          <w:bCs/>
          <w:spacing w:val="-6"/>
          <w:sz w:val="28"/>
          <w:szCs w:val="28"/>
          <w:lang w:val="en-US"/>
        </w:rPr>
        <w:t>3. Cung cấp tài liệu liên quan đến sản phẩm quảng cáo khi người tiếp nhận quảng cáo hoặc cơ quan nhà nước có thẩm quyền yêu cầu.</w:t>
      </w:r>
    </w:p>
    <w:p w14:paraId="4C235E0A" w14:textId="441A5B26" w:rsidR="00C0670C" w:rsidRPr="00377F7A" w:rsidRDefault="00C0670C" w:rsidP="004A6FDC">
      <w:pPr>
        <w:widowControl w:val="0"/>
        <w:spacing w:before="120" w:after="120" w:line="240" w:lineRule="auto"/>
        <w:ind w:firstLine="709"/>
        <w:jc w:val="both"/>
        <w:rPr>
          <w:rFonts w:ascii="Times New Roman" w:eastAsia="Times New Roman" w:hAnsi="Times New Roman"/>
          <w:bCs/>
          <w:spacing w:val="-6"/>
          <w:sz w:val="28"/>
          <w:szCs w:val="28"/>
          <w:lang w:val="en-US"/>
        </w:rPr>
      </w:pPr>
      <w:r w:rsidRPr="00377F7A">
        <w:rPr>
          <w:rFonts w:ascii="Times New Roman" w:eastAsia="Times New Roman" w:hAnsi="Times New Roman"/>
          <w:bCs/>
          <w:spacing w:val="-6"/>
          <w:sz w:val="28"/>
          <w:szCs w:val="28"/>
          <w:lang w:val="en-US"/>
        </w:rPr>
        <w:t xml:space="preserve">4. Chịu trách nhiệm trực tiếp về </w:t>
      </w:r>
      <w:r w:rsidR="002438B1" w:rsidRPr="00377F7A">
        <w:rPr>
          <w:rFonts w:ascii="Times New Roman" w:eastAsia="Times New Roman" w:hAnsi="Times New Roman"/>
          <w:bCs/>
          <w:spacing w:val="-6"/>
          <w:sz w:val="28"/>
          <w:szCs w:val="28"/>
          <w:lang w:val="en-US"/>
        </w:rPr>
        <w:t xml:space="preserve">nội dung quảng cáo liên quan đến tính năng, </w:t>
      </w:r>
      <w:r w:rsidR="005904E6" w:rsidRPr="00377F7A">
        <w:rPr>
          <w:rFonts w:ascii="Times New Roman" w:eastAsia="Times New Roman" w:hAnsi="Times New Roman"/>
          <w:bCs/>
          <w:spacing w:val="-6"/>
          <w:sz w:val="28"/>
          <w:szCs w:val="28"/>
          <w:lang w:val="en-US"/>
        </w:rPr>
        <w:t xml:space="preserve">chất lượng, </w:t>
      </w:r>
      <w:r w:rsidR="00B567BB" w:rsidRPr="00377F7A">
        <w:rPr>
          <w:rFonts w:ascii="Times New Roman" w:eastAsia="Times New Roman" w:hAnsi="Times New Roman"/>
          <w:bCs/>
          <w:spacing w:val="-6"/>
          <w:sz w:val="28"/>
          <w:szCs w:val="28"/>
          <w:lang w:val="en-US"/>
        </w:rPr>
        <w:t xml:space="preserve">công dụng, </w:t>
      </w:r>
      <w:r w:rsidR="005904E6" w:rsidRPr="00377F7A">
        <w:rPr>
          <w:rFonts w:ascii="Times New Roman" w:eastAsia="Times New Roman" w:hAnsi="Times New Roman"/>
          <w:bCs/>
          <w:spacing w:val="-6"/>
          <w:sz w:val="28"/>
          <w:szCs w:val="28"/>
          <w:lang w:val="en-US"/>
        </w:rPr>
        <w:t>tác dụng</w:t>
      </w:r>
      <w:r w:rsidR="00B567BB" w:rsidRPr="00377F7A">
        <w:rPr>
          <w:rFonts w:ascii="Times New Roman" w:eastAsia="Times New Roman" w:hAnsi="Times New Roman"/>
          <w:bCs/>
          <w:spacing w:val="-6"/>
          <w:sz w:val="28"/>
          <w:szCs w:val="28"/>
          <w:lang w:val="en-US"/>
        </w:rPr>
        <w:t xml:space="preserve"> </w:t>
      </w:r>
      <w:r w:rsidR="00052485" w:rsidRPr="00377F7A">
        <w:rPr>
          <w:rFonts w:ascii="Times New Roman" w:eastAsia="Times New Roman" w:hAnsi="Times New Roman"/>
          <w:bCs/>
          <w:spacing w:val="-6"/>
          <w:sz w:val="28"/>
          <w:szCs w:val="28"/>
          <w:lang w:val="en-US"/>
        </w:rPr>
        <w:t>của sản phẩm, hàng hóa, dịch vụ</w:t>
      </w:r>
      <w:r w:rsidRPr="00377F7A">
        <w:rPr>
          <w:rFonts w:ascii="Times New Roman" w:eastAsia="Times New Roman" w:hAnsi="Times New Roman"/>
          <w:bCs/>
          <w:spacing w:val="-6"/>
          <w:sz w:val="28"/>
          <w:szCs w:val="28"/>
          <w:lang w:val="en-US"/>
        </w:rPr>
        <w:t>.</w:t>
      </w:r>
    </w:p>
    <w:p w14:paraId="4C235E0B" w14:textId="77777777" w:rsidR="00C0670C" w:rsidRPr="00377F7A" w:rsidRDefault="00C0670C" w:rsidP="004A6FDC">
      <w:pPr>
        <w:widowControl w:val="0"/>
        <w:spacing w:before="120" w:after="120" w:line="240" w:lineRule="auto"/>
        <w:ind w:firstLine="709"/>
        <w:jc w:val="both"/>
        <w:rPr>
          <w:rFonts w:ascii="Times New Roman" w:eastAsia="Times New Roman" w:hAnsi="Times New Roman"/>
          <w:bCs/>
          <w:spacing w:val="-6"/>
          <w:sz w:val="28"/>
          <w:szCs w:val="28"/>
          <w:lang w:val="en-US"/>
        </w:rPr>
      </w:pPr>
      <w:r w:rsidRPr="00377F7A">
        <w:rPr>
          <w:rFonts w:ascii="Times New Roman" w:eastAsia="Times New Roman" w:hAnsi="Times New Roman"/>
          <w:bCs/>
          <w:spacing w:val="-6"/>
          <w:sz w:val="28"/>
          <w:szCs w:val="28"/>
          <w:lang w:val="en-US"/>
        </w:rPr>
        <w:t>5. Yêu cầu thẩm định sản phẩm quảng cáo.</w:t>
      </w:r>
    </w:p>
    <w:p w14:paraId="4C235E0C" w14:textId="7BCCE1B2" w:rsidR="00C0670C" w:rsidRPr="00377F7A" w:rsidRDefault="00C0670C" w:rsidP="004A6FDC">
      <w:pPr>
        <w:widowControl w:val="0"/>
        <w:spacing w:before="120" w:after="120" w:line="240" w:lineRule="auto"/>
        <w:ind w:firstLine="709"/>
        <w:jc w:val="both"/>
        <w:rPr>
          <w:rFonts w:ascii="Times New Roman" w:eastAsia="Times New Roman" w:hAnsi="Times New Roman"/>
          <w:bCs/>
          <w:spacing w:val="-6"/>
          <w:sz w:val="28"/>
          <w:szCs w:val="28"/>
          <w:lang w:val="en-US"/>
        </w:rPr>
      </w:pPr>
      <w:r w:rsidRPr="00377F7A">
        <w:rPr>
          <w:rFonts w:ascii="Times New Roman" w:eastAsia="Times New Roman" w:hAnsi="Times New Roman"/>
          <w:bCs/>
          <w:spacing w:val="-6"/>
          <w:sz w:val="28"/>
          <w:szCs w:val="28"/>
          <w:lang w:val="en-US"/>
        </w:rPr>
        <w:t>6. Thực hiện quyền và nghĩa vụ khác theo quy định của pháp luật.”</w:t>
      </w:r>
      <w:r w:rsidR="001B63C6" w:rsidRPr="00377F7A">
        <w:rPr>
          <w:rFonts w:ascii="Times New Roman" w:eastAsia="Times New Roman" w:hAnsi="Times New Roman"/>
          <w:bCs/>
          <w:spacing w:val="-6"/>
          <w:sz w:val="28"/>
          <w:szCs w:val="28"/>
          <w:lang w:val="en-US"/>
        </w:rPr>
        <w:t>.</w:t>
      </w:r>
    </w:p>
    <w:p w14:paraId="3316046E" w14:textId="326127BB" w:rsidR="001B63C6" w:rsidRPr="00377F7A" w:rsidRDefault="00D04D11" w:rsidP="004A6FDC">
      <w:pPr>
        <w:widowControl w:val="0"/>
        <w:spacing w:before="120" w:after="120" w:line="240" w:lineRule="auto"/>
        <w:ind w:firstLine="709"/>
        <w:jc w:val="both"/>
        <w:rPr>
          <w:rFonts w:ascii="Times New Roman" w:eastAsia="Times New Roman" w:hAnsi="Times New Roman"/>
          <w:b/>
          <w:spacing w:val="-6"/>
          <w:sz w:val="28"/>
          <w:szCs w:val="28"/>
          <w:lang w:val="en-US"/>
        </w:rPr>
      </w:pPr>
      <w:r w:rsidRPr="00377F7A">
        <w:rPr>
          <w:rFonts w:ascii="Times New Roman" w:eastAsia="Times New Roman" w:hAnsi="Times New Roman"/>
          <w:b/>
          <w:spacing w:val="-6"/>
          <w:sz w:val="28"/>
          <w:szCs w:val="28"/>
          <w:lang w:val="en-US"/>
        </w:rPr>
        <w:t>6</w:t>
      </w:r>
      <w:r w:rsidR="001B63C6" w:rsidRPr="00377F7A">
        <w:rPr>
          <w:rFonts w:ascii="Times New Roman" w:eastAsia="Times New Roman" w:hAnsi="Times New Roman"/>
          <w:b/>
          <w:spacing w:val="-6"/>
          <w:sz w:val="28"/>
          <w:szCs w:val="28"/>
          <w:lang w:val="en-US"/>
        </w:rPr>
        <w:t xml:space="preserve">. </w:t>
      </w:r>
      <w:r w:rsidR="00935857" w:rsidRPr="00377F7A">
        <w:rPr>
          <w:rFonts w:ascii="Times New Roman" w:eastAsia="Times New Roman" w:hAnsi="Times New Roman"/>
          <w:b/>
          <w:spacing w:val="-6"/>
          <w:sz w:val="28"/>
          <w:szCs w:val="28"/>
          <w:lang w:val="en-US"/>
        </w:rPr>
        <w:t>Bổ sung khoản 1a vào sau khoản 1 của Điều 18 như sau:</w:t>
      </w:r>
    </w:p>
    <w:p w14:paraId="401491AA" w14:textId="12885DC8" w:rsidR="009D01DB" w:rsidRPr="00377F7A" w:rsidRDefault="00935857" w:rsidP="00126D19">
      <w:pPr>
        <w:widowControl w:val="0"/>
        <w:spacing w:before="120" w:after="120" w:line="240" w:lineRule="auto"/>
        <w:ind w:firstLine="709"/>
        <w:jc w:val="both"/>
        <w:rPr>
          <w:rFonts w:ascii="Times New Roman" w:eastAsia="Times New Roman" w:hAnsi="Times New Roman"/>
          <w:bCs/>
          <w:spacing w:val="-6"/>
          <w:sz w:val="28"/>
          <w:szCs w:val="28"/>
          <w:lang w:val="en-US"/>
        </w:rPr>
      </w:pPr>
      <w:r w:rsidRPr="00377F7A">
        <w:rPr>
          <w:rFonts w:ascii="Times New Roman" w:eastAsia="Times New Roman" w:hAnsi="Times New Roman"/>
          <w:bCs/>
          <w:spacing w:val="-6"/>
          <w:sz w:val="28"/>
          <w:szCs w:val="28"/>
          <w:lang w:val="en-US"/>
        </w:rPr>
        <w:t xml:space="preserve">“1a. </w:t>
      </w:r>
      <w:r w:rsidR="00461082" w:rsidRPr="00377F7A">
        <w:rPr>
          <w:rFonts w:ascii="Times New Roman" w:eastAsia="Times New Roman" w:hAnsi="Times New Roman"/>
          <w:bCs/>
          <w:spacing w:val="-6"/>
          <w:sz w:val="28"/>
          <w:szCs w:val="28"/>
          <w:lang w:val="en-US"/>
        </w:rPr>
        <w:t>Từ ngữ</w:t>
      </w:r>
      <w:r w:rsidR="00126D19" w:rsidRPr="00377F7A">
        <w:rPr>
          <w:rFonts w:ascii="Times New Roman" w:eastAsia="Times New Roman" w:hAnsi="Times New Roman"/>
          <w:bCs/>
          <w:spacing w:val="-6"/>
          <w:sz w:val="28"/>
          <w:szCs w:val="28"/>
          <w:lang w:val="en-US"/>
        </w:rPr>
        <w:t xml:space="preserve"> bằng tiếng Việt</w:t>
      </w:r>
      <w:r w:rsidR="00576BBD" w:rsidRPr="00377F7A">
        <w:rPr>
          <w:rFonts w:ascii="Times New Roman" w:eastAsia="Times New Roman" w:hAnsi="Times New Roman"/>
          <w:bCs/>
          <w:spacing w:val="-6"/>
          <w:sz w:val="28"/>
          <w:szCs w:val="28"/>
          <w:lang w:val="en-US"/>
        </w:rPr>
        <w:t xml:space="preserve"> trong sản phẩm quảng cáo phải bảo đảm</w:t>
      </w:r>
      <w:r w:rsidR="004934B3" w:rsidRPr="00377F7A">
        <w:rPr>
          <w:rFonts w:ascii="Times New Roman" w:eastAsia="Times New Roman" w:hAnsi="Times New Roman"/>
          <w:bCs/>
          <w:spacing w:val="-6"/>
          <w:sz w:val="28"/>
          <w:szCs w:val="28"/>
          <w:lang w:val="en-US"/>
        </w:rPr>
        <w:t xml:space="preserve"> </w:t>
      </w:r>
      <w:r w:rsidR="005F4EE4" w:rsidRPr="00377F7A">
        <w:rPr>
          <w:rFonts w:ascii="Times New Roman" w:eastAsia="Times New Roman" w:hAnsi="Times New Roman"/>
          <w:bCs/>
          <w:spacing w:val="-6"/>
          <w:sz w:val="28"/>
          <w:szCs w:val="28"/>
          <w:lang w:val="en-US"/>
        </w:rPr>
        <w:t>thể hiện chính xác nội dung cần truyền đạt, không làm phát sinh nhiều cách hiểu</w:t>
      </w:r>
      <w:r w:rsidR="004934B3" w:rsidRPr="00377F7A">
        <w:rPr>
          <w:rFonts w:ascii="Times New Roman" w:eastAsia="Times New Roman" w:hAnsi="Times New Roman"/>
          <w:bCs/>
          <w:spacing w:val="-6"/>
          <w:sz w:val="28"/>
          <w:szCs w:val="28"/>
          <w:lang w:val="en-US"/>
        </w:rPr>
        <w:t>”.</w:t>
      </w:r>
    </w:p>
    <w:p w14:paraId="4C235E0D" w14:textId="679E08BA" w:rsidR="000130FF" w:rsidRPr="00377F7A" w:rsidRDefault="00D04D11" w:rsidP="004A6FDC">
      <w:pPr>
        <w:widowControl w:val="0"/>
        <w:spacing w:before="120" w:after="120" w:line="240" w:lineRule="auto"/>
        <w:ind w:firstLine="709"/>
        <w:jc w:val="both"/>
        <w:rPr>
          <w:rFonts w:ascii="Times New Roman" w:eastAsia="Times New Roman" w:hAnsi="Times New Roman"/>
          <w:b/>
          <w:bCs/>
          <w:sz w:val="28"/>
          <w:szCs w:val="28"/>
          <w:lang w:val="en-US"/>
        </w:rPr>
      </w:pPr>
      <w:r w:rsidRPr="00377F7A">
        <w:rPr>
          <w:rFonts w:ascii="Times New Roman" w:eastAsia="Times New Roman" w:hAnsi="Times New Roman"/>
          <w:b/>
          <w:bCs/>
          <w:sz w:val="28"/>
          <w:szCs w:val="28"/>
          <w:lang w:val="en-US"/>
        </w:rPr>
        <w:t>7</w:t>
      </w:r>
      <w:r w:rsidR="0016249D" w:rsidRPr="00377F7A">
        <w:rPr>
          <w:rFonts w:ascii="Times New Roman" w:eastAsia="Times New Roman" w:hAnsi="Times New Roman"/>
          <w:b/>
          <w:bCs/>
          <w:sz w:val="28"/>
          <w:szCs w:val="28"/>
          <w:lang w:val="en-US"/>
        </w:rPr>
        <w:t>. Sửa đổi, bổ sung</w:t>
      </w:r>
      <w:r w:rsidR="00B96BD3" w:rsidRPr="00377F7A">
        <w:rPr>
          <w:rFonts w:ascii="Times New Roman" w:eastAsia="Times New Roman" w:hAnsi="Times New Roman"/>
          <w:b/>
          <w:bCs/>
          <w:sz w:val="28"/>
          <w:szCs w:val="28"/>
          <w:lang w:val="en-US"/>
        </w:rPr>
        <w:t xml:space="preserve"> một số khoản </w:t>
      </w:r>
      <w:r w:rsidR="000130FF" w:rsidRPr="00377F7A">
        <w:rPr>
          <w:rFonts w:ascii="Times New Roman" w:eastAsia="Times New Roman" w:hAnsi="Times New Roman"/>
          <w:b/>
          <w:bCs/>
          <w:sz w:val="28"/>
          <w:szCs w:val="28"/>
          <w:lang w:val="en-US"/>
        </w:rPr>
        <w:t>của</w:t>
      </w:r>
      <w:r w:rsidR="0016249D" w:rsidRPr="00377F7A">
        <w:rPr>
          <w:rFonts w:ascii="Times New Roman" w:eastAsia="Times New Roman" w:hAnsi="Times New Roman"/>
          <w:b/>
          <w:bCs/>
          <w:sz w:val="28"/>
          <w:szCs w:val="28"/>
          <w:lang w:val="en-US"/>
        </w:rPr>
        <w:t xml:space="preserve"> Điều 19</w:t>
      </w:r>
      <w:r w:rsidR="000130FF" w:rsidRPr="00377F7A">
        <w:rPr>
          <w:rFonts w:ascii="Times New Roman" w:eastAsia="Times New Roman" w:hAnsi="Times New Roman"/>
          <w:b/>
          <w:bCs/>
          <w:sz w:val="28"/>
          <w:szCs w:val="28"/>
          <w:lang w:val="en-US"/>
        </w:rPr>
        <w:t xml:space="preserve"> như sau</w:t>
      </w:r>
      <w:r w:rsidR="00B96BD3" w:rsidRPr="00377F7A">
        <w:rPr>
          <w:rFonts w:ascii="Times New Roman" w:eastAsia="Times New Roman" w:hAnsi="Times New Roman"/>
          <w:b/>
          <w:bCs/>
          <w:sz w:val="28"/>
          <w:szCs w:val="28"/>
          <w:lang w:val="en-US"/>
        </w:rPr>
        <w:t>:</w:t>
      </w:r>
    </w:p>
    <w:p w14:paraId="5624DFBC" w14:textId="70EBB740" w:rsidR="00867722" w:rsidRPr="00377F7A" w:rsidRDefault="00676FD9" w:rsidP="004A6FDC">
      <w:pPr>
        <w:widowControl w:val="0"/>
        <w:spacing w:before="120" w:after="120" w:line="240" w:lineRule="auto"/>
        <w:ind w:firstLine="709"/>
        <w:jc w:val="both"/>
        <w:rPr>
          <w:rFonts w:ascii="Times New Roman" w:eastAsia="Times New Roman" w:hAnsi="Times New Roman"/>
          <w:b/>
          <w:bCs/>
          <w:sz w:val="28"/>
          <w:szCs w:val="28"/>
          <w:lang w:val="en-US"/>
        </w:rPr>
      </w:pPr>
      <w:r w:rsidRPr="00377F7A">
        <w:rPr>
          <w:rFonts w:ascii="Times New Roman" w:eastAsia="Times New Roman" w:hAnsi="Times New Roman"/>
          <w:b/>
          <w:bCs/>
          <w:sz w:val="28"/>
          <w:szCs w:val="28"/>
          <w:lang w:val="en-US"/>
        </w:rPr>
        <w:t xml:space="preserve">a) </w:t>
      </w:r>
      <w:r w:rsidR="00867722" w:rsidRPr="00377F7A">
        <w:rPr>
          <w:rFonts w:ascii="Times New Roman" w:eastAsia="Times New Roman" w:hAnsi="Times New Roman"/>
          <w:b/>
          <w:bCs/>
          <w:sz w:val="28"/>
          <w:szCs w:val="28"/>
          <w:lang w:val="en-US"/>
        </w:rPr>
        <w:t xml:space="preserve">Sửa đổi, bổ sung khoản 1 như sau: </w:t>
      </w:r>
    </w:p>
    <w:p w14:paraId="4C235E10" w14:textId="258281FF" w:rsidR="00900D58" w:rsidRPr="00377F7A" w:rsidRDefault="00867722" w:rsidP="00C53BC1">
      <w:pPr>
        <w:widowControl w:val="0"/>
        <w:spacing w:before="120" w:after="120" w:line="240" w:lineRule="auto"/>
        <w:ind w:firstLine="709"/>
        <w:jc w:val="both"/>
        <w:rPr>
          <w:rFonts w:ascii="Times New Roman" w:eastAsia="Times New Roman" w:hAnsi="Times New Roman"/>
          <w:sz w:val="28"/>
          <w:szCs w:val="28"/>
          <w:lang w:val="en-US"/>
        </w:rPr>
      </w:pPr>
      <w:r w:rsidRPr="00377F7A">
        <w:rPr>
          <w:rFonts w:ascii="Times New Roman" w:eastAsia="Times New Roman" w:hAnsi="Times New Roman"/>
          <w:sz w:val="28"/>
          <w:szCs w:val="28"/>
          <w:lang w:val="en-US"/>
        </w:rPr>
        <w:t xml:space="preserve">“1. </w:t>
      </w:r>
      <w:r w:rsidR="00A45FEA" w:rsidRPr="00377F7A">
        <w:rPr>
          <w:rFonts w:ascii="Times New Roman" w:eastAsia="Times New Roman" w:hAnsi="Times New Roman"/>
          <w:sz w:val="28"/>
          <w:szCs w:val="28"/>
          <w:lang w:val="en-US"/>
        </w:rPr>
        <w:t>Nội dung quảng cáo phải đảm bảo</w:t>
      </w:r>
      <w:r w:rsidR="001D5E1B" w:rsidRPr="00377F7A">
        <w:rPr>
          <w:rFonts w:ascii="Times New Roman" w:eastAsia="Times New Roman" w:hAnsi="Times New Roman"/>
          <w:sz w:val="28"/>
          <w:szCs w:val="28"/>
          <w:lang w:val="en-US"/>
        </w:rPr>
        <w:t xml:space="preserve"> </w:t>
      </w:r>
      <w:r w:rsidR="00900D58" w:rsidRPr="00377F7A">
        <w:rPr>
          <w:rFonts w:ascii="Times New Roman" w:eastAsia="Times New Roman" w:hAnsi="Times New Roman"/>
          <w:sz w:val="28"/>
          <w:szCs w:val="28"/>
          <w:lang w:val="en-US"/>
        </w:rPr>
        <w:t>trung thực, chính xác, rõ ràng, không gây hiểu lầm</w:t>
      </w:r>
      <w:r w:rsidR="00801F19" w:rsidRPr="00377F7A">
        <w:rPr>
          <w:rFonts w:ascii="Times New Roman" w:eastAsia="Times New Roman" w:hAnsi="Times New Roman"/>
          <w:sz w:val="28"/>
          <w:szCs w:val="28"/>
          <w:lang w:val="en-US"/>
        </w:rPr>
        <w:t xml:space="preserve"> về</w:t>
      </w:r>
      <w:r w:rsidR="00801F19" w:rsidRPr="00377F7A">
        <w:rPr>
          <w:rFonts w:ascii="Times New Roman" w:eastAsia="Times New Roman" w:hAnsi="Times New Roman"/>
          <w:bCs/>
          <w:sz w:val="28"/>
          <w:szCs w:val="28"/>
          <w:lang w:val="en-US"/>
        </w:rPr>
        <w:t xml:space="preserve"> tính năng, chất lượng, công dụng, tác dụng của sản phẩm, hàng hóa, dịch vụ</w:t>
      </w:r>
      <w:r w:rsidR="00900D58" w:rsidRPr="00377F7A">
        <w:rPr>
          <w:rFonts w:ascii="Times New Roman" w:eastAsia="Times New Roman" w:hAnsi="Times New Roman"/>
          <w:sz w:val="28"/>
          <w:szCs w:val="28"/>
          <w:lang w:val="en-US"/>
        </w:rPr>
        <w:t>. Nội dung quảng cáo cần được phân biệt rõ ràng với nội dung thông tin khác.</w:t>
      </w:r>
      <w:r w:rsidR="007121D2" w:rsidRPr="00377F7A">
        <w:rPr>
          <w:rFonts w:ascii="Times New Roman" w:eastAsia="Times New Roman" w:hAnsi="Times New Roman"/>
          <w:sz w:val="28"/>
          <w:szCs w:val="28"/>
          <w:lang w:val="en-US"/>
        </w:rPr>
        <w:t>”.</w:t>
      </w:r>
    </w:p>
    <w:p w14:paraId="54EB8F67" w14:textId="2E4D2F13" w:rsidR="00482114" w:rsidRPr="00377F7A" w:rsidRDefault="00482114" w:rsidP="004A6FDC">
      <w:pPr>
        <w:widowControl w:val="0"/>
        <w:spacing w:before="120" w:after="120" w:line="240" w:lineRule="auto"/>
        <w:ind w:firstLine="709"/>
        <w:jc w:val="both"/>
        <w:rPr>
          <w:rFonts w:ascii="Times New Roman" w:eastAsia="Times New Roman" w:hAnsi="Times New Roman"/>
          <w:b/>
          <w:bCs/>
          <w:sz w:val="28"/>
          <w:szCs w:val="28"/>
          <w:lang w:val="en-US"/>
        </w:rPr>
      </w:pPr>
      <w:r w:rsidRPr="00377F7A">
        <w:rPr>
          <w:rFonts w:ascii="Times New Roman" w:eastAsia="Times New Roman" w:hAnsi="Times New Roman"/>
          <w:b/>
          <w:bCs/>
          <w:sz w:val="28"/>
          <w:szCs w:val="28"/>
          <w:lang w:val="en-US"/>
        </w:rPr>
        <w:t>b) Bổ sung khoản 1a vào sau khoản 1 như sau:</w:t>
      </w:r>
    </w:p>
    <w:p w14:paraId="08B028C6" w14:textId="2941FFDC" w:rsidR="00081FEF" w:rsidRPr="00377F7A" w:rsidRDefault="00482114" w:rsidP="004A6FDC">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“1a.</w:t>
      </w:r>
      <w:r w:rsidR="00BB2FBC" w:rsidRPr="00377F7A">
        <w:rPr>
          <w:rFonts w:ascii="Times New Roman" w:eastAsia="Times New Roman" w:hAnsi="Times New Roman"/>
          <w:bCs/>
          <w:sz w:val="28"/>
          <w:szCs w:val="28"/>
          <w:lang w:val="en-US"/>
        </w:rPr>
        <w:t xml:space="preserve"> </w:t>
      </w:r>
      <w:r w:rsidR="00081FEF" w:rsidRPr="00377F7A">
        <w:rPr>
          <w:rFonts w:ascii="Times New Roman" w:eastAsia="Times New Roman" w:hAnsi="Times New Roman"/>
          <w:bCs/>
          <w:sz w:val="28"/>
          <w:szCs w:val="28"/>
          <w:lang w:val="en-US"/>
        </w:rPr>
        <w:t>Nội dung quảng cáo không bao gồm:</w:t>
      </w:r>
    </w:p>
    <w:p w14:paraId="50C43E0F" w14:textId="633ADCC6" w:rsidR="00955362" w:rsidRPr="00377F7A" w:rsidRDefault="001A46EE" w:rsidP="004A6FDC">
      <w:pPr>
        <w:widowControl w:val="0"/>
        <w:spacing w:before="120" w:after="120" w:line="240" w:lineRule="auto"/>
        <w:ind w:firstLine="709"/>
        <w:jc w:val="both"/>
        <w:rPr>
          <w:rFonts w:ascii="Times New Roman" w:eastAsia="Times New Roman" w:hAnsi="Times New Roman"/>
          <w:bCs/>
          <w:sz w:val="28"/>
          <w:szCs w:val="28"/>
          <w:lang w:val="en-US"/>
        </w:rPr>
      </w:pPr>
      <w:bookmarkStart w:id="0" w:name="khoan_10_3"/>
      <w:r w:rsidRPr="00377F7A">
        <w:rPr>
          <w:rFonts w:ascii="Times New Roman" w:eastAsia="Times New Roman" w:hAnsi="Times New Roman"/>
          <w:bCs/>
          <w:sz w:val="28"/>
          <w:szCs w:val="28"/>
          <w:lang w:val="en-US"/>
        </w:rPr>
        <w:lastRenderedPageBreak/>
        <w:t>a</w:t>
      </w:r>
      <w:r w:rsidR="00DA3CDE" w:rsidRPr="00377F7A">
        <w:rPr>
          <w:rFonts w:ascii="Times New Roman" w:eastAsia="Times New Roman" w:hAnsi="Times New Roman"/>
          <w:bCs/>
          <w:sz w:val="28"/>
          <w:szCs w:val="28"/>
          <w:lang w:val="en-US"/>
        </w:rPr>
        <w:t xml:space="preserve">) </w:t>
      </w:r>
      <w:r w:rsidR="00955362" w:rsidRPr="00377F7A">
        <w:rPr>
          <w:rFonts w:ascii="Times New Roman" w:eastAsia="Times New Roman" w:hAnsi="Times New Roman"/>
          <w:bCs/>
          <w:sz w:val="28"/>
          <w:szCs w:val="28"/>
          <w:lang w:val="en-US"/>
        </w:rPr>
        <w:t xml:space="preserve">Nội dung được </w:t>
      </w:r>
      <w:r w:rsidR="00D159A5" w:rsidRPr="00377F7A">
        <w:rPr>
          <w:rFonts w:ascii="Times New Roman" w:eastAsia="Times New Roman" w:hAnsi="Times New Roman"/>
          <w:bCs/>
          <w:sz w:val="28"/>
          <w:szCs w:val="28"/>
          <w:lang w:val="en-US"/>
        </w:rPr>
        <w:t xml:space="preserve">tổ chức, cá nhân kinh doanh </w:t>
      </w:r>
      <w:r w:rsidR="00955362" w:rsidRPr="00377F7A">
        <w:rPr>
          <w:rFonts w:ascii="Times New Roman" w:eastAsia="Times New Roman" w:hAnsi="Times New Roman"/>
          <w:bCs/>
          <w:sz w:val="28"/>
          <w:szCs w:val="28"/>
          <w:lang w:val="en-US"/>
        </w:rPr>
        <w:t>cung cấp để thực hiện các hoạt động xúc tiến thương mại (ngoại trừ quảng cáo thương mại) theo quy định của pháp luật thương mại</w:t>
      </w:r>
      <w:r w:rsidR="00DA3CDE" w:rsidRPr="00377F7A">
        <w:rPr>
          <w:rFonts w:ascii="Times New Roman" w:eastAsia="Times New Roman" w:hAnsi="Times New Roman"/>
          <w:bCs/>
          <w:sz w:val="28"/>
          <w:szCs w:val="28"/>
          <w:lang w:val="en-US"/>
        </w:rPr>
        <w:t>.</w:t>
      </w:r>
    </w:p>
    <w:p w14:paraId="42CCFAAF" w14:textId="643483E6" w:rsidR="00054C63" w:rsidRPr="00377F7A" w:rsidRDefault="001A46EE" w:rsidP="004A6FDC">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b</w:t>
      </w:r>
      <w:r w:rsidR="00DA3CDE" w:rsidRPr="00377F7A">
        <w:rPr>
          <w:rFonts w:ascii="Times New Roman" w:eastAsia="Times New Roman" w:hAnsi="Times New Roman"/>
          <w:bCs/>
          <w:sz w:val="28"/>
          <w:szCs w:val="28"/>
          <w:lang w:val="en-US"/>
        </w:rPr>
        <w:t>)</w:t>
      </w:r>
      <w:r w:rsidRPr="00377F7A">
        <w:rPr>
          <w:rFonts w:ascii="Times New Roman" w:eastAsia="Times New Roman" w:hAnsi="Times New Roman"/>
          <w:bCs/>
          <w:sz w:val="28"/>
          <w:szCs w:val="28"/>
          <w:lang w:val="en-US"/>
        </w:rPr>
        <w:t xml:space="preserve"> Nội dung mà tổ chức, cá nhân kinh doanh phải cung cấp để thực hiện các nghĩa vụ, trách nhiệm theo quy định của pháp luật, bao gồm:</w:t>
      </w:r>
    </w:p>
    <w:p w14:paraId="4F4FBDAC" w14:textId="252BAA1D" w:rsidR="00911682" w:rsidRPr="00377F7A" w:rsidRDefault="00911682" w:rsidP="00911682">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 xml:space="preserve">-  </w:t>
      </w:r>
      <w:r w:rsidR="00DA3CDE" w:rsidRPr="00377F7A">
        <w:rPr>
          <w:rFonts w:ascii="Times New Roman" w:eastAsia="Times New Roman" w:hAnsi="Times New Roman"/>
          <w:bCs/>
          <w:sz w:val="28"/>
          <w:szCs w:val="28"/>
          <w:lang w:val="en-US"/>
        </w:rPr>
        <w:t xml:space="preserve">Nội dung </w:t>
      </w:r>
      <w:r w:rsidR="001A46EE" w:rsidRPr="00377F7A">
        <w:rPr>
          <w:rFonts w:ascii="Times New Roman" w:eastAsia="Times New Roman" w:hAnsi="Times New Roman"/>
          <w:bCs/>
          <w:sz w:val="28"/>
          <w:szCs w:val="28"/>
          <w:lang w:val="en-US"/>
        </w:rPr>
        <w:t xml:space="preserve">trên nhãn hàng hóa, bao bì thương </w:t>
      </w:r>
      <w:proofErr w:type="gramStart"/>
      <w:r w:rsidR="001A46EE" w:rsidRPr="00377F7A">
        <w:rPr>
          <w:rFonts w:ascii="Times New Roman" w:eastAsia="Times New Roman" w:hAnsi="Times New Roman"/>
          <w:bCs/>
          <w:sz w:val="28"/>
          <w:szCs w:val="28"/>
          <w:lang w:val="en-US"/>
        </w:rPr>
        <w:t>phẩm</w:t>
      </w:r>
      <w:r w:rsidRPr="00377F7A">
        <w:rPr>
          <w:rFonts w:ascii="Times New Roman" w:eastAsia="Times New Roman" w:hAnsi="Times New Roman"/>
          <w:bCs/>
          <w:sz w:val="28"/>
          <w:szCs w:val="28"/>
          <w:lang w:val="en-US"/>
        </w:rPr>
        <w:t>;</w:t>
      </w:r>
      <w:proofErr w:type="gramEnd"/>
      <w:r w:rsidR="001A46EE" w:rsidRPr="00377F7A">
        <w:rPr>
          <w:rFonts w:ascii="Times New Roman" w:eastAsia="Times New Roman" w:hAnsi="Times New Roman"/>
          <w:bCs/>
          <w:sz w:val="28"/>
          <w:szCs w:val="28"/>
          <w:lang w:val="en-US"/>
        </w:rPr>
        <w:t xml:space="preserve"> </w:t>
      </w:r>
    </w:p>
    <w:p w14:paraId="04176ECC" w14:textId="2E071888" w:rsidR="00911682" w:rsidRPr="00377F7A" w:rsidRDefault="00911682" w:rsidP="00911682">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 xml:space="preserve">-  </w:t>
      </w:r>
      <w:r w:rsidR="00DA3CDE" w:rsidRPr="00377F7A">
        <w:rPr>
          <w:rFonts w:ascii="Times New Roman" w:eastAsia="Times New Roman" w:hAnsi="Times New Roman"/>
          <w:bCs/>
          <w:sz w:val="28"/>
          <w:szCs w:val="28"/>
          <w:lang w:val="en-US"/>
        </w:rPr>
        <w:t>Nội dung</w:t>
      </w:r>
      <w:r w:rsidRPr="00377F7A">
        <w:rPr>
          <w:rFonts w:ascii="Times New Roman" w:eastAsia="Times New Roman" w:hAnsi="Times New Roman"/>
          <w:bCs/>
          <w:sz w:val="28"/>
          <w:szCs w:val="28"/>
          <w:lang w:val="en-US"/>
        </w:rPr>
        <w:t xml:space="preserve"> công bố công khai và </w:t>
      </w:r>
      <w:r w:rsidR="001A46EE" w:rsidRPr="00377F7A">
        <w:rPr>
          <w:rFonts w:ascii="Times New Roman" w:eastAsia="Times New Roman" w:hAnsi="Times New Roman"/>
          <w:bCs/>
          <w:sz w:val="28"/>
          <w:szCs w:val="28"/>
          <w:lang w:val="en-US"/>
        </w:rPr>
        <w:t xml:space="preserve">cung cấp thông tin </w:t>
      </w:r>
      <w:r w:rsidRPr="00377F7A">
        <w:rPr>
          <w:rFonts w:ascii="Times New Roman" w:eastAsia="Times New Roman" w:hAnsi="Times New Roman"/>
          <w:bCs/>
          <w:sz w:val="28"/>
          <w:szCs w:val="28"/>
          <w:lang w:val="en-US"/>
        </w:rPr>
        <w:t xml:space="preserve">cho khách hàng, người tiêu </w:t>
      </w:r>
      <w:proofErr w:type="gramStart"/>
      <w:r w:rsidRPr="00377F7A">
        <w:rPr>
          <w:rFonts w:ascii="Times New Roman" w:eastAsia="Times New Roman" w:hAnsi="Times New Roman"/>
          <w:bCs/>
          <w:sz w:val="28"/>
          <w:szCs w:val="28"/>
          <w:lang w:val="en-US"/>
        </w:rPr>
        <w:t>dùng;</w:t>
      </w:r>
      <w:proofErr w:type="gramEnd"/>
      <w:r w:rsidRPr="00377F7A">
        <w:rPr>
          <w:rFonts w:ascii="Times New Roman" w:eastAsia="Times New Roman" w:hAnsi="Times New Roman"/>
          <w:bCs/>
          <w:sz w:val="28"/>
          <w:szCs w:val="28"/>
          <w:lang w:val="en-US"/>
        </w:rPr>
        <w:t xml:space="preserve"> </w:t>
      </w:r>
    </w:p>
    <w:p w14:paraId="308C08AE" w14:textId="154EB725" w:rsidR="00911682" w:rsidRPr="00377F7A" w:rsidRDefault="00911682" w:rsidP="00911682">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 xml:space="preserve">- </w:t>
      </w:r>
      <w:r w:rsidR="00DA3CDE" w:rsidRPr="00377F7A">
        <w:rPr>
          <w:rFonts w:ascii="Times New Roman" w:eastAsia="Times New Roman" w:hAnsi="Times New Roman"/>
          <w:bCs/>
          <w:sz w:val="28"/>
          <w:szCs w:val="28"/>
          <w:lang w:val="en-US"/>
        </w:rPr>
        <w:t>Nội dung</w:t>
      </w:r>
      <w:r w:rsidR="001A46EE" w:rsidRPr="00377F7A">
        <w:rPr>
          <w:rFonts w:ascii="Times New Roman" w:eastAsia="Times New Roman" w:hAnsi="Times New Roman"/>
          <w:bCs/>
          <w:sz w:val="28"/>
          <w:szCs w:val="28"/>
          <w:lang w:val="en-US"/>
        </w:rPr>
        <w:t xml:space="preserve"> thông tin, giáo dục, truyền th</w:t>
      </w:r>
      <w:r w:rsidRPr="00377F7A">
        <w:rPr>
          <w:rFonts w:ascii="Times New Roman" w:eastAsia="Times New Roman" w:hAnsi="Times New Roman"/>
          <w:bCs/>
          <w:sz w:val="28"/>
          <w:szCs w:val="28"/>
          <w:lang w:val="en-US"/>
        </w:rPr>
        <w:t xml:space="preserve">ông về phòng, chống tác hại của </w:t>
      </w:r>
      <w:r w:rsidR="001A46EE" w:rsidRPr="00377F7A">
        <w:rPr>
          <w:rFonts w:ascii="Times New Roman" w:eastAsia="Times New Roman" w:hAnsi="Times New Roman"/>
          <w:bCs/>
          <w:sz w:val="28"/>
          <w:szCs w:val="28"/>
          <w:lang w:val="en-US"/>
        </w:rPr>
        <w:t xml:space="preserve">hàng </w:t>
      </w:r>
      <w:proofErr w:type="gramStart"/>
      <w:r w:rsidR="001A46EE" w:rsidRPr="00377F7A">
        <w:rPr>
          <w:rFonts w:ascii="Times New Roman" w:eastAsia="Times New Roman" w:hAnsi="Times New Roman"/>
          <w:bCs/>
          <w:sz w:val="28"/>
          <w:szCs w:val="28"/>
          <w:lang w:val="en-US"/>
        </w:rPr>
        <w:t>hóa</w:t>
      </w:r>
      <w:r w:rsidRPr="00377F7A">
        <w:rPr>
          <w:rFonts w:ascii="Times New Roman" w:eastAsia="Times New Roman" w:hAnsi="Times New Roman"/>
          <w:bCs/>
          <w:sz w:val="28"/>
          <w:szCs w:val="28"/>
          <w:lang w:val="en-US"/>
        </w:rPr>
        <w:t>;</w:t>
      </w:r>
      <w:proofErr w:type="gramEnd"/>
    </w:p>
    <w:p w14:paraId="6B4D1BAA" w14:textId="60BECA7A" w:rsidR="00D159A5" w:rsidRPr="00377F7A" w:rsidRDefault="00911682" w:rsidP="00911682">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 xml:space="preserve">-  </w:t>
      </w:r>
      <w:r w:rsidR="00D159A5" w:rsidRPr="00377F7A">
        <w:rPr>
          <w:rFonts w:ascii="Times New Roman" w:eastAsia="Times New Roman" w:hAnsi="Times New Roman"/>
          <w:bCs/>
          <w:sz w:val="28"/>
          <w:szCs w:val="28"/>
          <w:lang w:val="en-US"/>
        </w:rPr>
        <w:t>Các trách nhiệm và nghĩa vụ cung cấp thông tin khác theo quy định của pháp luật.</w:t>
      </w:r>
    </w:p>
    <w:bookmarkEnd w:id="0"/>
    <w:p w14:paraId="311E66BE" w14:textId="043480FE" w:rsidR="00CF6CB7" w:rsidRPr="00377F7A" w:rsidRDefault="00D04D11" w:rsidP="001714AA">
      <w:pPr>
        <w:widowControl w:val="0"/>
        <w:spacing w:before="120" w:after="120" w:line="240" w:lineRule="auto"/>
        <w:ind w:firstLine="709"/>
        <w:jc w:val="both"/>
        <w:rPr>
          <w:rFonts w:ascii="Times New Roman" w:eastAsia="Times New Roman" w:hAnsi="Times New Roman"/>
          <w:b/>
          <w:bCs/>
          <w:sz w:val="28"/>
          <w:szCs w:val="28"/>
          <w:lang w:val="en-US"/>
        </w:rPr>
      </w:pPr>
      <w:r w:rsidRPr="00377F7A">
        <w:rPr>
          <w:rFonts w:ascii="Times New Roman" w:eastAsia="Times New Roman" w:hAnsi="Times New Roman"/>
          <w:b/>
          <w:bCs/>
          <w:sz w:val="28"/>
          <w:szCs w:val="28"/>
          <w:lang w:val="en-US"/>
        </w:rPr>
        <w:t>8</w:t>
      </w:r>
      <w:r w:rsidR="00CF6CB7" w:rsidRPr="00377F7A">
        <w:rPr>
          <w:rFonts w:ascii="Times New Roman" w:eastAsia="Times New Roman" w:hAnsi="Times New Roman"/>
          <w:b/>
          <w:bCs/>
          <w:sz w:val="28"/>
          <w:szCs w:val="28"/>
          <w:lang w:val="en-US"/>
        </w:rPr>
        <w:t>. Bổ sung Điều 19a vào sau Điều 19 như sau:</w:t>
      </w:r>
    </w:p>
    <w:p w14:paraId="682CCDD9" w14:textId="48210875" w:rsidR="00CF6CB7" w:rsidRPr="00377F7A" w:rsidRDefault="00CF6CB7" w:rsidP="001714AA">
      <w:pPr>
        <w:widowControl w:val="0"/>
        <w:spacing w:before="120" w:after="120" w:line="240" w:lineRule="auto"/>
        <w:ind w:firstLine="709"/>
        <w:jc w:val="both"/>
        <w:rPr>
          <w:rFonts w:ascii="Times New Roman" w:eastAsia="Times New Roman" w:hAnsi="Times New Roman"/>
          <w:sz w:val="28"/>
          <w:szCs w:val="28"/>
          <w:lang w:val="en-US"/>
        </w:rPr>
      </w:pPr>
      <w:r w:rsidRPr="00377F7A">
        <w:rPr>
          <w:rFonts w:ascii="Times New Roman" w:eastAsia="Times New Roman" w:hAnsi="Times New Roman"/>
          <w:sz w:val="28"/>
          <w:szCs w:val="28"/>
          <w:lang w:val="en-US"/>
        </w:rPr>
        <w:t>“19a. Nội dung quảng cáo sản phẩm, hàng hóa, dịch vụ đặc biệt</w:t>
      </w:r>
    </w:p>
    <w:p w14:paraId="124C386B" w14:textId="77777777" w:rsidR="00417353" w:rsidRPr="00377F7A" w:rsidRDefault="004D2D75" w:rsidP="001714AA">
      <w:pPr>
        <w:widowControl w:val="0"/>
        <w:spacing w:before="120" w:after="120" w:line="240" w:lineRule="auto"/>
        <w:ind w:firstLine="709"/>
        <w:jc w:val="both"/>
        <w:rPr>
          <w:rFonts w:ascii="Times New Roman" w:eastAsia="Times New Roman" w:hAnsi="Times New Roman"/>
          <w:sz w:val="28"/>
          <w:szCs w:val="28"/>
          <w:lang w:val="en-US"/>
        </w:rPr>
      </w:pPr>
      <w:r w:rsidRPr="00377F7A">
        <w:rPr>
          <w:rFonts w:ascii="Times New Roman" w:eastAsia="Times New Roman" w:hAnsi="Times New Roman"/>
          <w:sz w:val="28"/>
          <w:szCs w:val="28"/>
          <w:lang w:val="en-US"/>
        </w:rPr>
        <w:t xml:space="preserve">Nội dung quảng cáo sản phẩm, hàng hóa, dịch vụ đặc biệt phải tuân thủ các yêu cầu về nội dung quảng cáo được quy định tại Điều 19 của Luật này và </w:t>
      </w:r>
      <w:r w:rsidR="00417353" w:rsidRPr="00377F7A">
        <w:rPr>
          <w:rFonts w:ascii="Times New Roman" w:eastAsia="Times New Roman" w:hAnsi="Times New Roman"/>
          <w:sz w:val="28"/>
          <w:szCs w:val="28"/>
          <w:lang w:val="en-US"/>
        </w:rPr>
        <w:t>các yêu cầu sau:</w:t>
      </w:r>
    </w:p>
    <w:p w14:paraId="65C0276D" w14:textId="68D8D161" w:rsidR="00ED53C0" w:rsidRPr="00377F7A" w:rsidRDefault="00417353" w:rsidP="00ED53C0">
      <w:pPr>
        <w:widowControl w:val="0"/>
        <w:spacing w:line="240" w:lineRule="auto"/>
        <w:ind w:firstLine="709"/>
        <w:jc w:val="both"/>
        <w:rPr>
          <w:rFonts w:ascii="Times New Roman" w:eastAsia="Times New Roman" w:hAnsi="Times New Roman"/>
          <w:sz w:val="28"/>
          <w:szCs w:val="28"/>
          <w:lang w:val="en-US"/>
        </w:rPr>
      </w:pPr>
      <w:r w:rsidRPr="00377F7A">
        <w:rPr>
          <w:rFonts w:ascii="Times New Roman" w:eastAsia="Times New Roman" w:hAnsi="Times New Roman"/>
          <w:sz w:val="28"/>
          <w:szCs w:val="28"/>
          <w:lang w:val="en-US"/>
        </w:rPr>
        <w:t xml:space="preserve">1. </w:t>
      </w:r>
      <w:r w:rsidR="00ED53C0" w:rsidRPr="00377F7A">
        <w:rPr>
          <w:rFonts w:ascii="Times New Roman" w:eastAsia="Times New Roman" w:hAnsi="Times New Roman"/>
          <w:sz w:val="28"/>
          <w:szCs w:val="28"/>
          <w:lang w:val="en-US"/>
        </w:rPr>
        <w:t>Quảng cáo mỹ phẩm</w:t>
      </w:r>
    </w:p>
    <w:p w14:paraId="7E35D27A" w14:textId="628D2F23" w:rsidR="00ED53C0" w:rsidRPr="00377F7A" w:rsidRDefault="00DA0B03" w:rsidP="009F72E2">
      <w:pPr>
        <w:widowControl w:val="0"/>
        <w:spacing w:line="240" w:lineRule="auto"/>
        <w:ind w:firstLine="709"/>
        <w:jc w:val="both"/>
        <w:rPr>
          <w:rFonts w:ascii="Times New Roman" w:eastAsia="Times New Roman" w:hAnsi="Times New Roman"/>
          <w:sz w:val="28"/>
          <w:szCs w:val="28"/>
          <w:lang w:val="en-US"/>
        </w:rPr>
      </w:pPr>
      <w:r w:rsidRPr="00377F7A">
        <w:rPr>
          <w:rFonts w:ascii="Times New Roman" w:eastAsia="Times New Roman" w:hAnsi="Times New Roman"/>
          <w:sz w:val="28"/>
          <w:szCs w:val="28"/>
          <w:lang w:val="en-US"/>
        </w:rPr>
        <w:t>a) Nội dung quảng cáo mỹ phẩm</w:t>
      </w:r>
      <w:r w:rsidR="009F72E2" w:rsidRPr="00377F7A">
        <w:t xml:space="preserve"> </w:t>
      </w:r>
      <w:r w:rsidR="009F72E2" w:rsidRPr="00377F7A">
        <w:rPr>
          <w:rFonts w:ascii="Times New Roman" w:eastAsia="Times New Roman" w:hAnsi="Times New Roman"/>
          <w:sz w:val="28"/>
          <w:szCs w:val="28"/>
          <w:lang w:val="en-US"/>
        </w:rPr>
        <w:t>phải có các thông tin bắt buộc sau: t</w:t>
      </w:r>
      <w:r w:rsidR="00ED53C0" w:rsidRPr="00377F7A">
        <w:rPr>
          <w:rFonts w:ascii="Times New Roman" w:eastAsia="Times New Roman" w:hAnsi="Times New Roman"/>
          <w:sz w:val="28"/>
          <w:szCs w:val="28"/>
        </w:rPr>
        <w:t>ên mỹ phẩm;</w:t>
      </w:r>
      <w:r w:rsidR="009F72E2" w:rsidRPr="00377F7A">
        <w:rPr>
          <w:rFonts w:ascii="Times New Roman" w:eastAsia="Times New Roman" w:hAnsi="Times New Roman"/>
          <w:sz w:val="28"/>
          <w:szCs w:val="28"/>
          <w:lang w:val="en-US"/>
        </w:rPr>
        <w:t xml:space="preserve"> t</w:t>
      </w:r>
      <w:r w:rsidR="00ED53C0" w:rsidRPr="00377F7A">
        <w:rPr>
          <w:rFonts w:ascii="Times New Roman" w:eastAsia="Times New Roman" w:hAnsi="Times New Roman"/>
          <w:sz w:val="28"/>
          <w:szCs w:val="28"/>
        </w:rPr>
        <w:t>ính năng, công dụng của mỹ phẩm;</w:t>
      </w:r>
      <w:r w:rsidR="009F72E2" w:rsidRPr="00377F7A">
        <w:rPr>
          <w:rFonts w:ascii="Times New Roman" w:eastAsia="Times New Roman" w:hAnsi="Times New Roman"/>
          <w:sz w:val="28"/>
          <w:szCs w:val="28"/>
          <w:lang w:val="en-US"/>
        </w:rPr>
        <w:t xml:space="preserve"> t</w:t>
      </w:r>
      <w:r w:rsidR="00ED53C0" w:rsidRPr="00377F7A">
        <w:rPr>
          <w:rFonts w:ascii="Times New Roman" w:eastAsia="Times New Roman" w:hAnsi="Times New Roman"/>
          <w:sz w:val="28"/>
          <w:szCs w:val="28"/>
        </w:rPr>
        <w:t>ên, địa chỉ của tổ chức, cá nhân chịu trách nhiệm đưa sản phẩm ra thị trường;</w:t>
      </w:r>
      <w:r w:rsidR="009F72E2" w:rsidRPr="00377F7A">
        <w:rPr>
          <w:rFonts w:ascii="Times New Roman" w:eastAsia="Times New Roman" w:hAnsi="Times New Roman"/>
          <w:sz w:val="28"/>
          <w:szCs w:val="28"/>
          <w:lang w:val="en-US"/>
        </w:rPr>
        <w:t xml:space="preserve"> c</w:t>
      </w:r>
      <w:r w:rsidR="00ED53C0" w:rsidRPr="00377F7A">
        <w:rPr>
          <w:rFonts w:ascii="Times New Roman" w:eastAsia="Times New Roman" w:hAnsi="Times New Roman"/>
          <w:sz w:val="28"/>
          <w:szCs w:val="28"/>
        </w:rPr>
        <w:t>ác cảnh báo theo quy</w:t>
      </w:r>
      <w:r w:rsidR="00911682" w:rsidRPr="00377F7A">
        <w:rPr>
          <w:rFonts w:ascii="Times New Roman" w:eastAsia="Times New Roman" w:hAnsi="Times New Roman"/>
          <w:sz w:val="28"/>
          <w:szCs w:val="28"/>
        </w:rPr>
        <w:t xml:space="preserve"> định của các hiệp định quốc tế</w:t>
      </w:r>
      <w:r w:rsidR="00ED53C0" w:rsidRPr="00377F7A">
        <w:rPr>
          <w:rFonts w:ascii="Times New Roman" w:eastAsia="Times New Roman" w:hAnsi="Times New Roman"/>
          <w:sz w:val="28"/>
          <w:szCs w:val="28"/>
        </w:rPr>
        <w:t>.</w:t>
      </w:r>
    </w:p>
    <w:p w14:paraId="71D88662" w14:textId="1B1C5E77" w:rsidR="00ED53C0" w:rsidRPr="00377F7A" w:rsidRDefault="009F72E2" w:rsidP="00ED53C0">
      <w:pPr>
        <w:widowControl w:val="0"/>
        <w:spacing w:before="120" w:after="120" w:line="240" w:lineRule="auto"/>
        <w:ind w:firstLine="709"/>
        <w:jc w:val="both"/>
        <w:rPr>
          <w:rFonts w:ascii="Times New Roman" w:eastAsia="Times New Roman" w:hAnsi="Times New Roman"/>
          <w:sz w:val="28"/>
          <w:szCs w:val="28"/>
        </w:rPr>
      </w:pPr>
      <w:r w:rsidRPr="00377F7A">
        <w:rPr>
          <w:rFonts w:ascii="Times New Roman" w:eastAsia="Times New Roman" w:hAnsi="Times New Roman"/>
          <w:sz w:val="28"/>
          <w:szCs w:val="28"/>
          <w:lang w:val="en-US"/>
        </w:rPr>
        <w:t>b)</w:t>
      </w:r>
      <w:r w:rsidR="00ED53C0" w:rsidRPr="00377F7A">
        <w:rPr>
          <w:rFonts w:ascii="Times New Roman" w:eastAsia="Times New Roman" w:hAnsi="Times New Roman"/>
          <w:sz w:val="28"/>
          <w:szCs w:val="28"/>
        </w:rPr>
        <w:t xml:space="preserve"> Không được quảng cáo mỹ phẩm gây hiểu nhầm sản phẩm đó là thuốc.</w:t>
      </w:r>
    </w:p>
    <w:p w14:paraId="044C2B8A" w14:textId="3E4783AE" w:rsidR="00253314" w:rsidRPr="00377F7A" w:rsidRDefault="009F72E2" w:rsidP="00253314">
      <w:pPr>
        <w:widowControl w:val="0"/>
        <w:spacing w:line="240" w:lineRule="auto"/>
        <w:ind w:firstLine="709"/>
        <w:jc w:val="both"/>
        <w:rPr>
          <w:rFonts w:ascii="Times New Roman" w:eastAsia="Times New Roman" w:hAnsi="Times New Roman"/>
          <w:sz w:val="28"/>
          <w:szCs w:val="28"/>
        </w:rPr>
      </w:pPr>
      <w:r w:rsidRPr="00377F7A">
        <w:rPr>
          <w:rFonts w:ascii="Times New Roman" w:eastAsia="Times New Roman" w:hAnsi="Times New Roman"/>
          <w:sz w:val="28"/>
          <w:szCs w:val="28"/>
        </w:rPr>
        <w:t>c)</w:t>
      </w:r>
      <w:r w:rsidR="00ED53C0" w:rsidRPr="00377F7A">
        <w:rPr>
          <w:rFonts w:ascii="Times New Roman" w:eastAsia="Times New Roman" w:hAnsi="Times New Roman"/>
          <w:sz w:val="28"/>
          <w:szCs w:val="28"/>
        </w:rPr>
        <w:t xml:space="preserve"> Quảng cáo mỹ phẩm trên báo nói, báo hình phải đọc rõ ràng nội dung </w:t>
      </w:r>
      <w:r w:rsidR="00253314" w:rsidRPr="00377F7A">
        <w:rPr>
          <w:rFonts w:ascii="Times New Roman" w:eastAsia="Times New Roman" w:hAnsi="Times New Roman"/>
          <w:sz w:val="28"/>
          <w:szCs w:val="28"/>
        </w:rPr>
        <w:t>tên mỹ phẩm; tính năng, công dụng của mỹ phẩm; các cảnh báo theo quy định của các hiệp định quốc tế.</w:t>
      </w:r>
    </w:p>
    <w:p w14:paraId="1AA84561" w14:textId="121DDA1B" w:rsidR="00ED53C0" w:rsidRPr="00377F7A" w:rsidRDefault="00BC6443" w:rsidP="00ED53C0">
      <w:pPr>
        <w:widowControl w:val="0"/>
        <w:spacing w:before="120" w:after="120" w:line="240" w:lineRule="auto"/>
        <w:ind w:firstLine="709"/>
        <w:jc w:val="both"/>
        <w:rPr>
          <w:rFonts w:ascii="Times New Roman" w:eastAsia="Times New Roman" w:hAnsi="Times New Roman"/>
          <w:sz w:val="28"/>
          <w:szCs w:val="28"/>
        </w:rPr>
      </w:pPr>
      <w:r w:rsidRPr="00377F7A">
        <w:rPr>
          <w:rFonts w:ascii="Times New Roman" w:eastAsia="Times New Roman" w:hAnsi="Times New Roman"/>
          <w:sz w:val="28"/>
          <w:szCs w:val="28"/>
        </w:rPr>
        <w:t>2. Quảng cáo thực phẩm</w:t>
      </w:r>
    </w:p>
    <w:p w14:paraId="75C8D527" w14:textId="6F119D48" w:rsidR="00CF6CB7" w:rsidRPr="00377F7A" w:rsidRDefault="004D2D75" w:rsidP="006861F9">
      <w:pPr>
        <w:widowControl w:val="0"/>
        <w:spacing w:before="120" w:after="120" w:line="240" w:lineRule="auto"/>
        <w:ind w:firstLine="709"/>
        <w:jc w:val="both"/>
        <w:rPr>
          <w:rFonts w:ascii="Times New Roman" w:eastAsia="Times New Roman" w:hAnsi="Times New Roman"/>
          <w:sz w:val="28"/>
          <w:szCs w:val="28"/>
        </w:rPr>
      </w:pPr>
      <w:r w:rsidRPr="00377F7A">
        <w:rPr>
          <w:rFonts w:ascii="Times New Roman" w:eastAsia="Times New Roman" w:hAnsi="Times New Roman"/>
          <w:sz w:val="28"/>
          <w:szCs w:val="28"/>
        </w:rPr>
        <w:t xml:space="preserve"> </w:t>
      </w:r>
      <w:r w:rsidR="00BC6443" w:rsidRPr="00377F7A">
        <w:rPr>
          <w:rFonts w:ascii="Times New Roman" w:eastAsia="Times New Roman" w:hAnsi="Times New Roman"/>
          <w:sz w:val="28"/>
          <w:szCs w:val="28"/>
        </w:rPr>
        <w:t xml:space="preserve">a) Nội dung quảng cáo </w:t>
      </w:r>
      <w:r w:rsidR="00BF1BDD" w:rsidRPr="00377F7A">
        <w:rPr>
          <w:rFonts w:ascii="Times New Roman" w:eastAsia="Times New Roman" w:hAnsi="Times New Roman"/>
          <w:sz w:val="28"/>
          <w:szCs w:val="28"/>
        </w:rPr>
        <w:t>thực phẩm</w:t>
      </w:r>
      <w:r w:rsidR="00BC6443" w:rsidRPr="00377F7A">
        <w:t xml:space="preserve"> </w:t>
      </w:r>
      <w:r w:rsidR="00BC6443" w:rsidRPr="00377F7A">
        <w:rPr>
          <w:rFonts w:ascii="Times New Roman" w:eastAsia="Times New Roman" w:hAnsi="Times New Roman"/>
          <w:sz w:val="28"/>
          <w:szCs w:val="28"/>
        </w:rPr>
        <w:t>phải có các thông tin bắt buộc sau:</w:t>
      </w:r>
      <w:r w:rsidR="006861F9" w:rsidRPr="00377F7A">
        <w:t xml:space="preserve"> </w:t>
      </w:r>
      <w:r w:rsidR="006861F9" w:rsidRPr="00377F7A">
        <w:rPr>
          <w:rFonts w:ascii="Times New Roman" w:eastAsia="Times New Roman" w:hAnsi="Times New Roman"/>
          <w:sz w:val="28"/>
          <w:szCs w:val="28"/>
        </w:rPr>
        <w:t>tên thực phẩm, phụ gia thực phẩm; tên, địa chỉ của tổ chức, cá nhân chịu trách nhiệm đưa sản phẩm ra thị trường.</w:t>
      </w:r>
    </w:p>
    <w:p w14:paraId="2B454B25" w14:textId="04B1D81F" w:rsidR="0058154A" w:rsidRPr="00377F7A" w:rsidRDefault="0058154A" w:rsidP="0058154A">
      <w:pPr>
        <w:widowControl w:val="0"/>
        <w:spacing w:before="120" w:after="120" w:line="240" w:lineRule="auto"/>
        <w:ind w:firstLine="709"/>
        <w:jc w:val="both"/>
        <w:rPr>
          <w:rFonts w:ascii="Times New Roman" w:eastAsia="Times New Roman" w:hAnsi="Times New Roman"/>
          <w:sz w:val="28"/>
          <w:szCs w:val="28"/>
        </w:rPr>
      </w:pPr>
      <w:r w:rsidRPr="00377F7A">
        <w:rPr>
          <w:rFonts w:ascii="Times New Roman" w:eastAsia="Times New Roman" w:hAnsi="Times New Roman"/>
          <w:sz w:val="28"/>
          <w:szCs w:val="28"/>
        </w:rPr>
        <w:t>b) Nội dung quảng cáo thực phẩm bảo vệ sức khỏe: Phải có khuyến cáo "Thực phẩm này không phải là thuốc và không có tác dụng thay thế thuốc chữa bệnh"; chữ viết phải rõ ràng, có màu tương phản với màu nền</w:t>
      </w:r>
      <w:r w:rsidR="004C3008" w:rsidRPr="00377F7A">
        <w:rPr>
          <w:rFonts w:ascii="Times New Roman" w:eastAsia="Times New Roman" w:hAnsi="Times New Roman"/>
          <w:sz w:val="28"/>
          <w:szCs w:val="28"/>
        </w:rPr>
        <w:t>.</w:t>
      </w:r>
    </w:p>
    <w:p w14:paraId="4AF32396" w14:textId="698D423B" w:rsidR="0058154A" w:rsidRPr="00377F7A" w:rsidRDefault="00B25B18" w:rsidP="00294E34">
      <w:pPr>
        <w:widowControl w:val="0"/>
        <w:spacing w:before="120" w:after="120" w:line="240" w:lineRule="auto"/>
        <w:ind w:firstLine="709"/>
        <w:jc w:val="both"/>
        <w:rPr>
          <w:rFonts w:ascii="Times New Roman" w:eastAsia="Times New Roman" w:hAnsi="Times New Roman"/>
          <w:sz w:val="28"/>
          <w:szCs w:val="28"/>
        </w:rPr>
      </w:pPr>
      <w:r w:rsidRPr="00377F7A">
        <w:rPr>
          <w:rFonts w:ascii="Times New Roman" w:eastAsia="Times New Roman" w:hAnsi="Times New Roman"/>
          <w:sz w:val="28"/>
          <w:szCs w:val="28"/>
        </w:rPr>
        <w:t>c</w:t>
      </w:r>
      <w:r w:rsidR="0058154A" w:rsidRPr="00377F7A">
        <w:rPr>
          <w:rFonts w:ascii="Times New Roman" w:eastAsia="Times New Roman" w:hAnsi="Times New Roman"/>
          <w:sz w:val="28"/>
          <w:szCs w:val="28"/>
        </w:rPr>
        <w:t>) Quảng cáo trên báo nói, báo hình phải đọc rõ khuyến cáo theo quy định tại điểm</w:t>
      </w:r>
      <w:r w:rsidR="00294E34" w:rsidRPr="00377F7A">
        <w:rPr>
          <w:rFonts w:ascii="Times New Roman" w:eastAsia="Times New Roman" w:hAnsi="Times New Roman"/>
          <w:sz w:val="28"/>
          <w:szCs w:val="28"/>
        </w:rPr>
        <w:t xml:space="preserve"> b</w:t>
      </w:r>
      <w:r w:rsidR="0058154A" w:rsidRPr="00377F7A">
        <w:rPr>
          <w:rFonts w:ascii="Times New Roman" w:eastAsia="Times New Roman" w:hAnsi="Times New Roman"/>
          <w:sz w:val="28"/>
          <w:szCs w:val="28"/>
        </w:rPr>
        <w:t xml:space="preserve"> khoản này</w:t>
      </w:r>
      <w:r w:rsidR="00294E34" w:rsidRPr="00377F7A">
        <w:rPr>
          <w:rFonts w:ascii="Times New Roman" w:eastAsia="Times New Roman" w:hAnsi="Times New Roman"/>
          <w:sz w:val="28"/>
          <w:szCs w:val="28"/>
        </w:rPr>
        <w:t xml:space="preserve">; </w:t>
      </w:r>
      <w:r w:rsidR="0058154A" w:rsidRPr="00377F7A">
        <w:rPr>
          <w:rFonts w:ascii="Times New Roman" w:eastAsia="Times New Roman" w:hAnsi="Times New Roman"/>
          <w:sz w:val="28"/>
          <w:szCs w:val="28"/>
        </w:rPr>
        <w:t xml:space="preserve">Việc quảng cáo trên báo hình, báo nói với thời lượng ngắn dưới 15 giây thì không phải đọc </w:t>
      </w:r>
      <w:r w:rsidR="00E12ECC" w:rsidRPr="00377F7A">
        <w:rPr>
          <w:rFonts w:ascii="Times New Roman" w:eastAsia="Times New Roman" w:hAnsi="Times New Roman"/>
          <w:sz w:val="28"/>
          <w:szCs w:val="28"/>
        </w:rPr>
        <w:t>khuyến cáo</w:t>
      </w:r>
      <w:r w:rsidR="0058154A" w:rsidRPr="00377F7A">
        <w:rPr>
          <w:rFonts w:ascii="Times New Roman" w:eastAsia="Times New Roman" w:hAnsi="Times New Roman"/>
          <w:sz w:val="28"/>
          <w:szCs w:val="28"/>
        </w:rPr>
        <w:t xml:space="preserve">, nhưng phải thể hiện khuyến cáo trong </w:t>
      </w:r>
      <w:r w:rsidR="001073E9" w:rsidRPr="00377F7A">
        <w:rPr>
          <w:rFonts w:ascii="Times New Roman" w:eastAsia="Times New Roman" w:hAnsi="Times New Roman"/>
          <w:sz w:val="28"/>
          <w:szCs w:val="28"/>
        </w:rPr>
        <w:t xml:space="preserve">nội dung </w:t>
      </w:r>
      <w:r w:rsidR="0058154A" w:rsidRPr="00377F7A">
        <w:rPr>
          <w:rFonts w:ascii="Times New Roman" w:eastAsia="Times New Roman" w:hAnsi="Times New Roman"/>
          <w:sz w:val="28"/>
          <w:szCs w:val="28"/>
        </w:rPr>
        <w:t>quảng cáo.</w:t>
      </w:r>
    </w:p>
    <w:p w14:paraId="5F9417E8" w14:textId="77777777" w:rsidR="007108F9" w:rsidRPr="00377F7A" w:rsidRDefault="00F86732" w:rsidP="007108F9">
      <w:pPr>
        <w:widowControl w:val="0"/>
        <w:spacing w:before="120" w:after="120" w:line="240" w:lineRule="auto"/>
        <w:ind w:firstLine="709"/>
        <w:jc w:val="both"/>
        <w:rPr>
          <w:sz w:val="28"/>
          <w:szCs w:val="28"/>
        </w:rPr>
      </w:pPr>
      <w:r w:rsidRPr="00377F7A">
        <w:rPr>
          <w:rFonts w:ascii="Times New Roman" w:eastAsia="Times New Roman" w:hAnsi="Times New Roman"/>
          <w:sz w:val="28"/>
          <w:szCs w:val="28"/>
        </w:rPr>
        <w:t xml:space="preserve">3. </w:t>
      </w:r>
      <w:bookmarkStart w:id="1" w:name="dieu_6"/>
      <w:r w:rsidR="007108F9" w:rsidRPr="00377F7A">
        <w:rPr>
          <w:rFonts w:ascii="Times New Roman" w:hAnsi="Times New Roman"/>
          <w:sz w:val="28"/>
          <w:szCs w:val="28"/>
        </w:rPr>
        <w:t xml:space="preserve">Quảng cáo hóa chất, chế phẩm diệt côn trùng, diệt khuẩn dùng trong gia </w:t>
      </w:r>
      <w:r w:rsidR="007108F9" w:rsidRPr="00377F7A">
        <w:rPr>
          <w:rFonts w:ascii="Times New Roman" w:hAnsi="Times New Roman"/>
          <w:sz w:val="28"/>
          <w:szCs w:val="28"/>
        </w:rPr>
        <w:lastRenderedPageBreak/>
        <w:t>dụng và y tế</w:t>
      </w:r>
      <w:bookmarkEnd w:id="1"/>
    </w:p>
    <w:p w14:paraId="4F66160B" w14:textId="3E25C9E5" w:rsidR="007108F9" w:rsidRPr="00377F7A" w:rsidRDefault="00F65212" w:rsidP="00B54129">
      <w:pPr>
        <w:widowControl w:val="0"/>
        <w:spacing w:before="120" w:after="120" w:line="240" w:lineRule="auto"/>
        <w:ind w:firstLine="709"/>
        <w:jc w:val="both"/>
        <w:rPr>
          <w:rFonts w:ascii="Times New Roman" w:eastAsia="Times New Roman" w:hAnsi="Times New Roman"/>
          <w:sz w:val="28"/>
          <w:szCs w:val="28"/>
        </w:rPr>
      </w:pPr>
      <w:r w:rsidRPr="00377F7A">
        <w:rPr>
          <w:rFonts w:ascii="Times New Roman" w:eastAsia="Times New Roman" w:hAnsi="Times New Roman"/>
          <w:sz w:val="28"/>
          <w:szCs w:val="28"/>
        </w:rPr>
        <w:t xml:space="preserve">a) Quảng cáo hóa chất, chế phẩm diệt côn trùng, diệt khuẩn dùng trong gia dụng và y tế phải có các nội dung sau đây: Tên hóa chất, chế phẩm diệt côn trùng, diệt khuẩn dùng trong gia dụng và y tế; </w:t>
      </w:r>
      <w:r w:rsidR="00B54129" w:rsidRPr="00377F7A">
        <w:rPr>
          <w:rFonts w:ascii="Times New Roman" w:eastAsia="Times New Roman" w:hAnsi="Times New Roman"/>
          <w:sz w:val="28"/>
          <w:szCs w:val="28"/>
        </w:rPr>
        <w:t>t</w:t>
      </w:r>
      <w:r w:rsidRPr="00377F7A">
        <w:rPr>
          <w:rFonts w:ascii="Times New Roman" w:eastAsia="Times New Roman" w:hAnsi="Times New Roman"/>
          <w:sz w:val="28"/>
          <w:szCs w:val="28"/>
        </w:rPr>
        <w:t xml:space="preserve">ính năng, công dụng; </w:t>
      </w:r>
      <w:r w:rsidR="00B54129" w:rsidRPr="00377F7A">
        <w:rPr>
          <w:rFonts w:ascii="Times New Roman" w:eastAsia="Times New Roman" w:hAnsi="Times New Roman"/>
          <w:sz w:val="28"/>
          <w:szCs w:val="28"/>
        </w:rPr>
        <w:t>t</w:t>
      </w:r>
      <w:r w:rsidRPr="00377F7A">
        <w:rPr>
          <w:rFonts w:ascii="Times New Roman" w:eastAsia="Times New Roman" w:hAnsi="Times New Roman"/>
          <w:sz w:val="28"/>
          <w:szCs w:val="28"/>
        </w:rPr>
        <w:t>ên, địa chỉ của tổ chức, cá nhân chịu trách nhiệm đưa sản phẩm ra thị trường;</w:t>
      </w:r>
      <w:r w:rsidR="00B54129" w:rsidRPr="00377F7A">
        <w:rPr>
          <w:rFonts w:ascii="Times New Roman" w:eastAsia="Times New Roman" w:hAnsi="Times New Roman"/>
          <w:sz w:val="28"/>
          <w:szCs w:val="28"/>
        </w:rPr>
        <w:t xml:space="preserve"> </w:t>
      </w:r>
      <w:r w:rsidR="00B35ABB" w:rsidRPr="00377F7A">
        <w:rPr>
          <w:rFonts w:ascii="Times New Roman" w:eastAsia="Times New Roman" w:hAnsi="Times New Roman"/>
          <w:sz w:val="28"/>
          <w:szCs w:val="28"/>
        </w:rPr>
        <w:t>k</w:t>
      </w:r>
      <w:r w:rsidRPr="00377F7A">
        <w:rPr>
          <w:rFonts w:ascii="Times New Roman" w:eastAsia="Times New Roman" w:hAnsi="Times New Roman"/>
          <w:sz w:val="28"/>
          <w:szCs w:val="28"/>
        </w:rPr>
        <w:t>huyến cáo “Đọc kỹ hướng dẫn sử dụng trước khi dùng” hoặc “Hạn chế phạm vi sử dụng đối với các sản phẩm có sử dụng hóa chất trong danh mục hạn chế sử dụng”.</w:t>
      </w:r>
    </w:p>
    <w:p w14:paraId="3DB204AA" w14:textId="3C0BF9FB" w:rsidR="00B35ABB" w:rsidRPr="00377F7A" w:rsidRDefault="00B35ABB" w:rsidP="00B54129">
      <w:pPr>
        <w:widowControl w:val="0"/>
        <w:spacing w:before="120" w:after="120" w:line="240" w:lineRule="auto"/>
        <w:ind w:firstLine="709"/>
        <w:jc w:val="both"/>
        <w:rPr>
          <w:rFonts w:ascii="Times New Roman" w:eastAsia="Times New Roman" w:hAnsi="Times New Roman"/>
          <w:sz w:val="28"/>
          <w:szCs w:val="28"/>
        </w:rPr>
      </w:pPr>
      <w:r w:rsidRPr="00377F7A">
        <w:rPr>
          <w:rFonts w:ascii="Times New Roman" w:eastAsia="Times New Roman" w:hAnsi="Times New Roman"/>
          <w:sz w:val="28"/>
          <w:szCs w:val="28"/>
        </w:rPr>
        <w:t>b) Quảng cáo hóa chất, chế phẩm diệt côn trùng, diệt khuẩn dùng trong gia dụng và y tế trên báo nói, báo hình phải đọc rõ ràng nội dung sau: Tên hóa chất, chế phẩm diệt côn trùng, diệt khuẩn dùng trong gia dụng và y tế; tính năng, công dụng và khuyến cáo.</w:t>
      </w:r>
    </w:p>
    <w:p w14:paraId="6AB4DA47" w14:textId="064FC063" w:rsidR="00DF7468" w:rsidRPr="00377F7A" w:rsidRDefault="00901EF8" w:rsidP="00DF7468">
      <w:pPr>
        <w:widowControl w:val="0"/>
        <w:spacing w:before="120" w:after="120" w:line="240" w:lineRule="auto"/>
        <w:ind w:firstLine="709"/>
        <w:jc w:val="both"/>
        <w:rPr>
          <w:rFonts w:ascii="Times New Roman" w:eastAsia="Times New Roman" w:hAnsi="Times New Roman"/>
          <w:sz w:val="28"/>
          <w:szCs w:val="28"/>
        </w:rPr>
      </w:pPr>
      <w:r w:rsidRPr="00377F7A">
        <w:rPr>
          <w:rFonts w:ascii="Times New Roman" w:eastAsia="Times New Roman" w:hAnsi="Times New Roman"/>
          <w:sz w:val="28"/>
          <w:szCs w:val="28"/>
        </w:rPr>
        <w:t>4. Quảng cáo thiết bị y tế</w:t>
      </w:r>
      <w:r w:rsidR="00DF7468" w:rsidRPr="00377F7A">
        <w:rPr>
          <w:rFonts w:ascii="Times New Roman" w:eastAsia="Times New Roman" w:hAnsi="Times New Roman"/>
          <w:sz w:val="28"/>
          <w:szCs w:val="28"/>
        </w:rPr>
        <w:t xml:space="preserve"> phải có các nội dung sau đây:</w:t>
      </w:r>
    </w:p>
    <w:p w14:paraId="3726BEC5" w14:textId="77777777" w:rsidR="00DF7468" w:rsidRPr="00377F7A" w:rsidRDefault="00DF7468" w:rsidP="00DF7468">
      <w:pPr>
        <w:widowControl w:val="0"/>
        <w:spacing w:before="120" w:after="120" w:line="240" w:lineRule="auto"/>
        <w:ind w:firstLine="709"/>
        <w:jc w:val="both"/>
        <w:rPr>
          <w:rFonts w:ascii="Times New Roman" w:eastAsia="Times New Roman" w:hAnsi="Times New Roman"/>
          <w:sz w:val="28"/>
          <w:szCs w:val="28"/>
        </w:rPr>
      </w:pPr>
      <w:r w:rsidRPr="00377F7A">
        <w:rPr>
          <w:rFonts w:ascii="Times New Roman" w:eastAsia="Times New Roman" w:hAnsi="Times New Roman"/>
          <w:sz w:val="28"/>
          <w:szCs w:val="28"/>
        </w:rPr>
        <w:t>a) Tên </w:t>
      </w:r>
      <w:bookmarkStart w:id="2" w:name="cumtu_5"/>
      <w:r w:rsidRPr="00377F7A">
        <w:rPr>
          <w:rFonts w:ascii="Times New Roman" w:eastAsia="Times New Roman" w:hAnsi="Times New Roman"/>
          <w:sz w:val="28"/>
          <w:szCs w:val="28"/>
        </w:rPr>
        <w:t>trang thiết bị y tế</w:t>
      </w:r>
      <w:bookmarkEnd w:id="2"/>
      <w:r w:rsidRPr="00377F7A">
        <w:rPr>
          <w:rFonts w:ascii="Times New Roman" w:eastAsia="Times New Roman" w:hAnsi="Times New Roman"/>
          <w:sz w:val="28"/>
          <w:szCs w:val="28"/>
        </w:rPr>
        <w:t>, chủng loại, hãng sản xuất, nước sản xuất;</w:t>
      </w:r>
    </w:p>
    <w:p w14:paraId="64715166" w14:textId="77777777" w:rsidR="00DF7468" w:rsidRPr="00377F7A" w:rsidRDefault="00DF7468" w:rsidP="00DF7468">
      <w:pPr>
        <w:widowControl w:val="0"/>
        <w:spacing w:before="120" w:after="120" w:line="240" w:lineRule="auto"/>
        <w:ind w:firstLine="709"/>
        <w:jc w:val="both"/>
        <w:rPr>
          <w:rFonts w:ascii="Times New Roman" w:eastAsia="Times New Roman" w:hAnsi="Times New Roman"/>
          <w:sz w:val="28"/>
          <w:szCs w:val="28"/>
        </w:rPr>
      </w:pPr>
      <w:r w:rsidRPr="00377F7A">
        <w:rPr>
          <w:rFonts w:ascii="Times New Roman" w:eastAsia="Times New Roman" w:hAnsi="Times New Roman"/>
          <w:sz w:val="28"/>
          <w:szCs w:val="28"/>
        </w:rPr>
        <w:t>b) Tính năng, tác dụng, hướng dẫn sử dụng, điều kiện bảo quản (nếu có);</w:t>
      </w:r>
    </w:p>
    <w:p w14:paraId="6A4C9AFB" w14:textId="77777777" w:rsidR="00DF7468" w:rsidRPr="00377F7A" w:rsidRDefault="00DF7468" w:rsidP="00DF7468">
      <w:pPr>
        <w:widowControl w:val="0"/>
        <w:spacing w:before="120" w:after="120" w:line="240" w:lineRule="auto"/>
        <w:ind w:firstLine="709"/>
        <w:jc w:val="both"/>
        <w:rPr>
          <w:rFonts w:ascii="Times New Roman" w:eastAsia="Times New Roman" w:hAnsi="Times New Roman"/>
          <w:sz w:val="28"/>
          <w:szCs w:val="28"/>
        </w:rPr>
      </w:pPr>
      <w:r w:rsidRPr="00377F7A">
        <w:rPr>
          <w:rFonts w:ascii="Times New Roman" w:eastAsia="Times New Roman" w:hAnsi="Times New Roman"/>
          <w:sz w:val="28"/>
          <w:szCs w:val="28"/>
        </w:rPr>
        <w:t>c) Tên, địa chỉ của tổ chức, cá nhân chịu trách nhiệm đưa sản phẩm ra thị trường.</w:t>
      </w:r>
    </w:p>
    <w:p w14:paraId="4FB906FA" w14:textId="691C00F0" w:rsidR="00A473EC" w:rsidRPr="00377F7A" w:rsidRDefault="002A4194" w:rsidP="00A473EC">
      <w:pPr>
        <w:widowControl w:val="0"/>
        <w:spacing w:before="120" w:after="120" w:line="240" w:lineRule="auto"/>
        <w:ind w:firstLine="709"/>
        <w:jc w:val="both"/>
        <w:rPr>
          <w:rFonts w:ascii="Times New Roman" w:eastAsia="Times New Roman" w:hAnsi="Times New Roman"/>
          <w:sz w:val="28"/>
          <w:szCs w:val="28"/>
        </w:rPr>
      </w:pPr>
      <w:r w:rsidRPr="00377F7A">
        <w:rPr>
          <w:rFonts w:ascii="Times New Roman" w:eastAsia="Times New Roman" w:hAnsi="Times New Roman"/>
          <w:sz w:val="28"/>
          <w:szCs w:val="28"/>
        </w:rPr>
        <w:t xml:space="preserve">5. </w:t>
      </w:r>
      <w:r w:rsidR="00F352A2" w:rsidRPr="00377F7A">
        <w:rPr>
          <w:rFonts w:ascii="Times New Roman" w:eastAsia="Times New Roman" w:hAnsi="Times New Roman"/>
          <w:sz w:val="28"/>
          <w:szCs w:val="28"/>
        </w:rPr>
        <w:t>Quảng cáo sữa và sản phẩm dinh dưỡng dùng cho trẻ nhỏ không thuộc quy định tại khoản 4 Điều 7 của Luật này</w:t>
      </w:r>
      <w:r w:rsidR="00A473EC" w:rsidRPr="00377F7A">
        <w:t xml:space="preserve"> </w:t>
      </w:r>
      <w:r w:rsidR="00A473EC" w:rsidRPr="00377F7A">
        <w:rPr>
          <w:rFonts w:ascii="Times New Roman" w:eastAsia="Times New Roman" w:hAnsi="Times New Roman"/>
          <w:sz w:val="28"/>
          <w:szCs w:val="28"/>
        </w:rPr>
        <w:t>phải có các nội dung sau đây:</w:t>
      </w:r>
    </w:p>
    <w:p w14:paraId="2311A7C3" w14:textId="5388FA78" w:rsidR="00A473EC" w:rsidRPr="00377F7A" w:rsidRDefault="00A473EC" w:rsidP="00A473EC">
      <w:pPr>
        <w:widowControl w:val="0"/>
        <w:spacing w:before="120" w:after="120" w:line="240" w:lineRule="auto"/>
        <w:ind w:firstLine="709"/>
        <w:jc w:val="both"/>
        <w:rPr>
          <w:rFonts w:ascii="Times New Roman" w:eastAsia="Times New Roman" w:hAnsi="Times New Roman"/>
          <w:sz w:val="28"/>
          <w:szCs w:val="28"/>
          <w:lang w:val="en-US"/>
        </w:rPr>
      </w:pPr>
      <w:r w:rsidRPr="00377F7A">
        <w:rPr>
          <w:rFonts w:ascii="Times New Roman" w:eastAsia="Times New Roman" w:hAnsi="Times New Roman"/>
          <w:sz w:val="28"/>
          <w:szCs w:val="28"/>
          <w:lang w:val="en-US"/>
        </w:rPr>
        <w:t xml:space="preserve">a) Tên sản phẩm sữa và sản phẩm dinh dưỡng bổ sung dùng cho </w:t>
      </w:r>
      <w:proofErr w:type="gramStart"/>
      <w:r w:rsidRPr="00377F7A">
        <w:rPr>
          <w:rFonts w:ascii="Times New Roman" w:eastAsia="Times New Roman" w:hAnsi="Times New Roman"/>
          <w:sz w:val="28"/>
          <w:szCs w:val="28"/>
          <w:lang w:val="en-US"/>
        </w:rPr>
        <w:t>trẻ;</w:t>
      </w:r>
      <w:proofErr w:type="gramEnd"/>
    </w:p>
    <w:p w14:paraId="3BF9B6DB" w14:textId="775DB0B7" w:rsidR="00F86732" w:rsidRPr="00377F7A" w:rsidRDefault="00A473EC" w:rsidP="00A473EC">
      <w:pPr>
        <w:widowControl w:val="0"/>
        <w:spacing w:before="120" w:after="120" w:line="240" w:lineRule="auto"/>
        <w:ind w:firstLine="709"/>
        <w:jc w:val="both"/>
        <w:rPr>
          <w:rFonts w:ascii="Times New Roman" w:eastAsia="Times New Roman" w:hAnsi="Times New Roman"/>
          <w:sz w:val="28"/>
          <w:szCs w:val="28"/>
          <w:lang w:val="en-US"/>
        </w:rPr>
      </w:pPr>
      <w:r w:rsidRPr="00377F7A">
        <w:rPr>
          <w:rFonts w:ascii="Times New Roman" w:eastAsia="Times New Roman" w:hAnsi="Times New Roman"/>
          <w:sz w:val="28"/>
          <w:szCs w:val="28"/>
          <w:lang w:val="en-US"/>
        </w:rPr>
        <w:t>b) Tên, địa chỉ của tổ chức, cá nhân chịu trách nhiệm đưa sản phẩm ra thị trường.</w:t>
      </w:r>
    </w:p>
    <w:p w14:paraId="0C3B471C" w14:textId="77777777" w:rsidR="000E6DCA" w:rsidRPr="00377F7A" w:rsidRDefault="00A473EC" w:rsidP="000E6DCA">
      <w:pPr>
        <w:widowControl w:val="0"/>
        <w:spacing w:before="120" w:after="120" w:line="240" w:lineRule="auto"/>
        <w:ind w:firstLine="709"/>
        <w:jc w:val="both"/>
        <w:rPr>
          <w:rFonts w:ascii="Times New Roman" w:eastAsia="Times New Roman" w:hAnsi="Times New Roman"/>
          <w:sz w:val="28"/>
          <w:szCs w:val="28"/>
          <w:lang w:val="en-US"/>
        </w:rPr>
      </w:pPr>
      <w:r w:rsidRPr="00377F7A">
        <w:rPr>
          <w:rFonts w:ascii="Times New Roman" w:eastAsia="Times New Roman" w:hAnsi="Times New Roman"/>
          <w:sz w:val="28"/>
          <w:szCs w:val="28"/>
          <w:lang w:val="en-US"/>
        </w:rPr>
        <w:t xml:space="preserve">6. </w:t>
      </w:r>
      <w:r w:rsidR="000E6DCA" w:rsidRPr="00377F7A">
        <w:rPr>
          <w:rFonts w:ascii="Times New Roman" w:eastAsia="Times New Roman" w:hAnsi="Times New Roman"/>
          <w:sz w:val="28"/>
          <w:szCs w:val="28"/>
          <w:lang w:val="en-US"/>
        </w:rPr>
        <w:t>Quảng cáo dịch vụ khám bệnh, chữa bệnh phải có các nội dung sau đây:</w:t>
      </w:r>
    </w:p>
    <w:p w14:paraId="47EF30FA" w14:textId="77777777" w:rsidR="000E6DCA" w:rsidRPr="00377F7A" w:rsidRDefault="000E6DCA" w:rsidP="000E6DCA">
      <w:pPr>
        <w:widowControl w:val="0"/>
        <w:spacing w:before="120" w:after="120" w:line="240" w:lineRule="auto"/>
        <w:ind w:firstLine="709"/>
        <w:jc w:val="both"/>
        <w:rPr>
          <w:rFonts w:ascii="Times New Roman" w:eastAsia="Times New Roman" w:hAnsi="Times New Roman"/>
          <w:spacing w:val="-6"/>
          <w:sz w:val="28"/>
          <w:szCs w:val="28"/>
          <w:lang w:val="en-US"/>
        </w:rPr>
      </w:pPr>
      <w:r w:rsidRPr="00377F7A">
        <w:rPr>
          <w:rFonts w:ascii="Times New Roman" w:eastAsia="Times New Roman" w:hAnsi="Times New Roman"/>
          <w:spacing w:val="-6"/>
          <w:sz w:val="28"/>
          <w:szCs w:val="28"/>
          <w:lang w:val="en-US"/>
        </w:rPr>
        <w:t xml:space="preserve">a) Tên, địa chỉ của cơ sở khám bệnh, chữa bệnh nơi được cấp phép hoạt </w:t>
      </w:r>
      <w:proofErr w:type="gramStart"/>
      <w:r w:rsidRPr="00377F7A">
        <w:rPr>
          <w:rFonts w:ascii="Times New Roman" w:eastAsia="Times New Roman" w:hAnsi="Times New Roman"/>
          <w:spacing w:val="-6"/>
          <w:sz w:val="28"/>
          <w:szCs w:val="28"/>
          <w:lang w:val="en-US"/>
        </w:rPr>
        <w:t>động;</w:t>
      </w:r>
      <w:proofErr w:type="gramEnd"/>
    </w:p>
    <w:p w14:paraId="45272958" w14:textId="581F0752" w:rsidR="00A473EC" w:rsidRPr="00377F7A" w:rsidRDefault="000E6DCA" w:rsidP="000E6DCA">
      <w:pPr>
        <w:widowControl w:val="0"/>
        <w:spacing w:before="120" w:after="120" w:line="240" w:lineRule="auto"/>
        <w:ind w:firstLine="709"/>
        <w:jc w:val="both"/>
        <w:rPr>
          <w:rFonts w:ascii="Times New Roman" w:eastAsia="Times New Roman" w:hAnsi="Times New Roman"/>
          <w:sz w:val="28"/>
          <w:szCs w:val="28"/>
          <w:lang w:val="en-US"/>
        </w:rPr>
      </w:pPr>
      <w:r w:rsidRPr="00377F7A">
        <w:rPr>
          <w:rFonts w:ascii="Times New Roman" w:eastAsia="Times New Roman" w:hAnsi="Times New Roman"/>
          <w:sz w:val="28"/>
          <w:szCs w:val="28"/>
          <w:lang w:val="en-US"/>
        </w:rPr>
        <w:t>b) Phạm vi hoạt động chuyên môn kỹ thuật chính ghi trong Giấy phép hoạt động hoặc Chứng chỉ hành nghề đã được cơ quan có thẩm quyền về y tế cấp phép.</w:t>
      </w:r>
    </w:p>
    <w:p w14:paraId="0C2B5CFE" w14:textId="77777777" w:rsidR="00383E77" w:rsidRPr="00377F7A" w:rsidRDefault="004B5CD6" w:rsidP="00383E77">
      <w:pPr>
        <w:widowControl w:val="0"/>
        <w:spacing w:line="240" w:lineRule="auto"/>
        <w:ind w:firstLine="709"/>
        <w:jc w:val="both"/>
        <w:rPr>
          <w:rFonts w:ascii="Times New Roman" w:eastAsia="Times New Roman" w:hAnsi="Times New Roman"/>
          <w:spacing w:val="-6"/>
          <w:sz w:val="28"/>
          <w:szCs w:val="28"/>
          <w:lang w:val="en-US"/>
        </w:rPr>
      </w:pPr>
      <w:r w:rsidRPr="00377F7A">
        <w:rPr>
          <w:rFonts w:ascii="Times New Roman" w:eastAsia="Times New Roman" w:hAnsi="Times New Roman"/>
          <w:spacing w:val="-6"/>
          <w:sz w:val="28"/>
          <w:szCs w:val="28"/>
          <w:lang w:val="en-US"/>
        </w:rPr>
        <w:t xml:space="preserve">7. </w:t>
      </w:r>
      <w:r w:rsidR="006A50D2" w:rsidRPr="00377F7A">
        <w:rPr>
          <w:rFonts w:ascii="Times New Roman" w:eastAsia="Times New Roman" w:hAnsi="Times New Roman"/>
          <w:spacing w:val="-6"/>
          <w:sz w:val="28"/>
          <w:szCs w:val="28"/>
          <w:lang w:val="en-US"/>
        </w:rPr>
        <w:t>Quảng cáo thuốc bảo vệ thực vật, thuốc thú y</w:t>
      </w:r>
      <w:r w:rsidR="00383E77" w:rsidRPr="00377F7A">
        <w:rPr>
          <w:rFonts w:ascii="Times New Roman" w:eastAsia="Times New Roman" w:hAnsi="Times New Roman"/>
          <w:spacing w:val="-6"/>
          <w:sz w:val="28"/>
          <w:szCs w:val="28"/>
          <w:lang w:val="en-US"/>
        </w:rPr>
        <w:t xml:space="preserve"> phải có các nội dung sau đây:</w:t>
      </w:r>
    </w:p>
    <w:p w14:paraId="769B22A2" w14:textId="553B4A03" w:rsidR="00383E77" w:rsidRPr="00377F7A" w:rsidRDefault="00383E77" w:rsidP="00383E77">
      <w:pPr>
        <w:widowControl w:val="0"/>
        <w:spacing w:before="120" w:after="120" w:line="240" w:lineRule="auto"/>
        <w:ind w:firstLine="709"/>
        <w:jc w:val="both"/>
        <w:rPr>
          <w:rFonts w:ascii="Times New Roman" w:eastAsia="Times New Roman" w:hAnsi="Times New Roman"/>
          <w:sz w:val="28"/>
          <w:szCs w:val="28"/>
        </w:rPr>
      </w:pPr>
      <w:r w:rsidRPr="00377F7A">
        <w:rPr>
          <w:rFonts w:ascii="Times New Roman" w:eastAsia="Times New Roman" w:hAnsi="Times New Roman"/>
          <w:sz w:val="28"/>
          <w:szCs w:val="28"/>
        </w:rPr>
        <w:t>a) Tên thuốc;</w:t>
      </w:r>
    </w:p>
    <w:p w14:paraId="388CA10E" w14:textId="77777777" w:rsidR="00383E77" w:rsidRPr="00377F7A" w:rsidRDefault="00383E77" w:rsidP="00383E77">
      <w:pPr>
        <w:widowControl w:val="0"/>
        <w:spacing w:before="120" w:after="120" w:line="240" w:lineRule="auto"/>
        <w:ind w:firstLine="709"/>
        <w:jc w:val="both"/>
        <w:rPr>
          <w:rFonts w:ascii="Times New Roman" w:eastAsia="Times New Roman" w:hAnsi="Times New Roman"/>
          <w:sz w:val="28"/>
          <w:szCs w:val="28"/>
        </w:rPr>
      </w:pPr>
      <w:r w:rsidRPr="00377F7A">
        <w:rPr>
          <w:rFonts w:ascii="Times New Roman" w:eastAsia="Times New Roman" w:hAnsi="Times New Roman"/>
          <w:sz w:val="28"/>
          <w:szCs w:val="28"/>
        </w:rPr>
        <w:t>b) Tính năng, tác dụng và những điều cần lưu ý khi sử dụng, bảo quản;</w:t>
      </w:r>
    </w:p>
    <w:p w14:paraId="060B67D6" w14:textId="77777777" w:rsidR="00383E77" w:rsidRPr="00377F7A" w:rsidRDefault="00383E77" w:rsidP="00383E77">
      <w:pPr>
        <w:widowControl w:val="0"/>
        <w:spacing w:before="120" w:after="120" w:line="240" w:lineRule="auto"/>
        <w:ind w:firstLine="709"/>
        <w:jc w:val="both"/>
        <w:rPr>
          <w:rFonts w:ascii="Times New Roman" w:eastAsia="Times New Roman" w:hAnsi="Times New Roman"/>
          <w:spacing w:val="-8"/>
          <w:sz w:val="28"/>
          <w:szCs w:val="28"/>
        </w:rPr>
      </w:pPr>
      <w:r w:rsidRPr="00377F7A">
        <w:rPr>
          <w:rFonts w:ascii="Times New Roman" w:eastAsia="Times New Roman" w:hAnsi="Times New Roman"/>
          <w:spacing w:val="-8"/>
          <w:sz w:val="28"/>
          <w:szCs w:val="28"/>
        </w:rPr>
        <w:t>c) Tên, địa chỉ của tổ chức, cá nhân chịu trách nhiệm đưa sản phẩm ra thị trường.</w:t>
      </w:r>
    </w:p>
    <w:p w14:paraId="72136FAC" w14:textId="48EAE0E5" w:rsidR="00C73011" w:rsidRPr="00377F7A" w:rsidRDefault="00EB50EB" w:rsidP="000E6DCA">
      <w:pPr>
        <w:widowControl w:val="0"/>
        <w:spacing w:before="120" w:after="120" w:line="240" w:lineRule="auto"/>
        <w:ind w:firstLine="709"/>
        <w:jc w:val="both"/>
        <w:rPr>
          <w:rFonts w:ascii="Times New Roman" w:eastAsia="Times New Roman" w:hAnsi="Times New Roman"/>
          <w:sz w:val="28"/>
          <w:szCs w:val="28"/>
        </w:rPr>
      </w:pPr>
      <w:r w:rsidRPr="00377F7A">
        <w:rPr>
          <w:rFonts w:ascii="Times New Roman" w:eastAsia="Times New Roman" w:hAnsi="Times New Roman"/>
          <w:sz w:val="28"/>
          <w:szCs w:val="28"/>
        </w:rPr>
        <w:t xml:space="preserve">8. </w:t>
      </w:r>
      <w:r w:rsidR="0017570E" w:rsidRPr="00377F7A">
        <w:rPr>
          <w:rFonts w:ascii="Times New Roman" w:eastAsia="Times New Roman" w:hAnsi="Times New Roman"/>
          <w:sz w:val="28"/>
          <w:szCs w:val="28"/>
        </w:rPr>
        <w:t xml:space="preserve">Quảng cáo phân bón, thức ăn chăn nuôi, giống cây trồng, giống vật nuôi </w:t>
      </w:r>
      <w:r w:rsidR="00507ADF" w:rsidRPr="00377F7A">
        <w:rPr>
          <w:rFonts w:ascii="Times New Roman" w:eastAsia="Times New Roman" w:hAnsi="Times New Roman"/>
          <w:sz w:val="28"/>
          <w:szCs w:val="28"/>
        </w:rPr>
        <w:t xml:space="preserve">phải có các nội dung sau đây: </w:t>
      </w:r>
    </w:p>
    <w:p w14:paraId="7C394294" w14:textId="5FEE6B9A" w:rsidR="00507ADF" w:rsidRPr="00377F7A" w:rsidRDefault="00507ADF" w:rsidP="00507ADF">
      <w:pPr>
        <w:widowControl w:val="0"/>
        <w:spacing w:before="120" w:after="120" w:line="240" w:lineRule="auto"/>
        <w:ind w:firstLine="709"/>
        <w:jc w:val="both"/>
        <w:rPr>
          <w:rFonts w:ascii="Times New Roman" w:eastAsia="Times New Roman" w:hAnsi="Times New Roman"/>
          <w:sz w:val="28"/>
          <w:szCs w:val="28"/>
          <w:lang w:val="en-US"/>
        </w:rPr>
      </w:pPr>
      <w:r w:rsidRPr="00377F7A">
        <w:rPr>
          <w:rFonts w:ascii="Times New Roman" w:eastAsia="Times New Roman" w:hAnsi="Times New Roman"/>
          <w:sz w:val="28"/>
          <w:szCs w:val="28"/>
          <w:lang w:val="en-US"/>
        </w:rPr>
        <w:t xml:space="preserve">a) Tên phân bón, chế phẩm sinh học phục vụ trồng trọt, thức ăn chăn nuôi, chế phẩm sinh học phục vụ chăn nuôi, giống cây trồng, giống vật </w:t>
      </w:r>
      <w:proofErr w:type="gramStart"/>
      <w:r w:rsidRPr="00377F7A">
        <w:rPr>
          <w:rFonts w:ascii="Times New Roman" w:eastAsia="Times New Roman" w:hAnsi="Times New Roman"/>
          <w:sz w:val="28"/>
          <w:szCs w:val="28"/>
          <w:lang w:val="en-US"/>
        </w:rPr>
        <w:t>nuôi;</w:t>
      </w:r>
      <w:proofErr w:type="gramEnd"/>
    </w:p>
    <w:p w14:paraId="3DBAA471" w14:textId="719B85A8" w:rsidR="00507ADF" w:rsidRPr="00377F7A" w:rsidRDefault="00507ADF" w:rsidP="00507ADF">
      <w:pPr>
        <w:widowControl w:val="0"/>
        <w:spacing w:before="120" w:after="120" w:line="240" w:lineRule="auto"/>
        <w:ind w:firstLine="709"/>
        <w:jc w:val="both"/>
        <w:rPr>
          <w:rFonts w:ascii="Times New Roman" w:eastAsia="Times New Roman" w:hAnsi="Times New Roman"/>
          <w:sz w:val="28"/>
          <w:szCs w:val="28"/>
          <w:lang w:val="en-US"/>
        </w:rPr>
      </w:pPr>
      <w:r w:rsidRPr="00377F7A">
        <w:rPr>
          <w:rFonts w:ascii="Times New Roman" w:eastAsia="Times New Roman" w:hAnsi="Times New Roman"/>
          <w:sz w:val="28"/>
          <w:szCs w:val="28"/>
          <w:lang w:val="en-US"/>
        </w:rPr>
        <w:t xml:space="preserve">b) Xuất xứ nguyên liệu trong chế </w:t>
      </w:r>
      <w:proofErr w:type="gramStart"/>
      <w:r w:rsidRPr="00377F7A">
        <w:rPr>
          <w:rFonts w:ascii="Times New Roman" w:eastAsia="Times New Roman" w:hAnsi="Times New Roman"/>
          <w:sz w:val="28"/>
          <w:szCs w:val="28"/>
          <w:lang w:val="en-US"/>
        </w:rPr>
        <w:t>biến;</w:t>
      </w:r>
      <w:proofErr w:type="gramEnd"/>
    </w:p>
    <w:p w14:paraId="43E39D80" w14:textId="3C43595E" w:rsidR="00507ADF" w:rsidRPr="00377F7A" w:rsidRDefault="00507ADF" w:rsidP="00507ADF">
      <w:pPr>
        <w:widowControl w:val="0"/>
        <w:spacing w:before="120" w:after="120" w:line="240" w:lineRule="auto"/>
        <w:ind w:firstLine="709"/>
        <w:jc w:val="both"/>
        <w:rPr>
          <w:rFonts w:ascii="Times New Roman" w:eastAsia="Times New Roman" w:hAnsi="Times New Roman"/>
          <w:spacing w:val="-8"/>
          <w:sz w:val="28"/>
          <w:szCs w:val="28"/>
          <w:lang w:val="en-US"/>
        </w:rPr>
      </w:pPr>
      <w:r w:rsidRPr="00377F7A">
        <w:rPr>
          <w:rFonts w:ascii="Times New Roman" w:eastAsia="Times New Roman" w:hAnsi="Times New Roman"/>
          <w:spacing w:val="-8"/>
          <w:sz w:val="28"/>
          <w:szCs w:val="28"/>
          <w:lang w:val="en-US"/>
        </w:rPr>
        <w:t>c) Tên, địa chỉ của tổ chức, cá nhân chịu trách nhiệm đưa sản phẩm ra thị trường.</w:t>
      </w:r>
    </w:p>
    <w:p w14:paraId="1A3395ED" w14:textId="1B0A0AFC" w:rsidR="006A1032" w:rsidRPr="00377F7A" w:rsidRDefault="00AD1B8A" w:rsidP="00507ADF">
      <w:pPr>
        <w:widowControl w:val="0"/>
        <w:spacing w:before="120" w:after="120" w:line="240" w:lineRule="auto"/>
        <w:ind w:firstLine="709"/>
        <w:jc w:val="both"/>
        <w:rPr>
          <w:rFonts w:ascii="Times New Roman" w:eastAsia="Times New Roman" w:hAnsi="Times New Roman"/>
          <w:sz w:val="28"/>
          <w:szCs w:val="28"/>
          <w:lang w:val="en-US"/>
        </w:rPr>
      </w:pPr>
      <w:r w:rsidRPr="00377F7A">
        <w:rPr>
          <w:rFonts w:ascii="Times New Roman" w:eastAsia="Times New Roman" w:hAnsi="Times New Roman"/>
          <w:sz w:val="28"/>
          <w:szCs w:val="28"/>
          <w:lang w:val="en-US"/>
        </w:rPr>
        <w:t>9</w:t>
      </w:r>
      <w:r w:rsidR="00F3271B" w:rsidRPr="00377F7A">
        <w:rPr>
          <w:rFonts w:ascii="Times New Roman" w:eastAsia="Times New Roman" w:hAnsi="Times New Roman"/>
          <w:sz w:val="28"/>
          <w:szCs w:val="28"/>
          <w:lang w:val="en-US"/>
        </w:rPr>
        <w:t xml:space="preserve">. Nội dung quảng cáo thuốc thực hiện theo quy định của </w:t>
      </w:r>
      <w:r w:rsidR="00DA40B7" w:rsidRPr="00377F7A">
        <w:rPr>
          <w:rFonts w:ascii="Times New Roman" w:eastAsia="Times New Roman" w:hAnsi="Times New Roman"/>
          <w:sz w:val="28"/>
          <w:szCs w:val="28"/>
          <w:lang w:val="en-US"/>
        </w:rPr>
        <w:t xml:space="preserve">pháp luật về </w:t>
      </w:r>
      <w:r w:rsidR="00050F13" w:rsidRPr="00377F7A">
        <w:rPr>
          <w:rFonts w:ascii="Times New Roman" w:eastAsia="Times New Roman" w:hAnsi="Times New Roman"/>
          <w:sz w:val="28"/>
          <w:szCs w:val="28"/>
          <w:lang w:val="en-US"/>
        </w:rPr>
        <w:t xml:space="preserve">dược và </w:t>
      </w:r>
      <w:r w:rsidR="00E56D48" w:rsidRPr="00377F7A">
        <w:rPr>
          <w:rFonts w:ascii="Times New Roman" w:eastAsia="Times New Roman" w:hAnsi="Times New Roman"/>
          <w:sz w:val="28"/>
          <w:szCs w:val="28"/>
          <w:lang w:val="en-US"/>
        </w:rPr>
        <w:t>y tế</w:t>
      </w:r>
      <w:r w:rsidR="00DA40B7" w:rsidRPr="00377F7A">
        <w:rPr>
          <w:rFonts w:ascii="Times New Roman" w:eastAsia="Times New Roman" w:hAnsi="Times New Roman"/>
          <w:sz w:val="28"/>
          <w:szCs w:val="28"/>
          <w:lang w:val="en-US"/>
        </w:rPr>
        <w:t>.</w:t>
      </w:r>
    </w:p>
    <w:p w14:paraId="2A1B4CA8" w14:textId="1CF75238" w:rsidR="00050F13" w:rsidRPr="00377F7A" w:rsidRDefault="00050F13" w:rsidP="00565E42">
      <w:pPr>
        <w:widowControl w:val="0"/>
        <w:spacing w:before="120" w:after="120" w:line="240" w:lineRule="auto"/>
        <w:ind w:firstLine="709"/>
        <w:jc w:val="both"/>
        <w:rPr>
          <w:rFonts w:ascii="Times New Roman" w:eastAsia="Times New Roman" w:hAnsi="Times New Roman"/>
          <w:sz w:val="28"/>
          <w:szCs w:val="28"/>
          <w:lang w:val="en-US"/>
        </w:rPr>
      </w:pPr>
      <w:r w:rsidRPr="00377F7A">
        <w:rPr>
          <w:rFonts w:ascii="Times New Roman" w:eastAsia="Times New Roman" w:hAnsi="Times New Roman"/>
          <w:sz w:val="28"/>
          <w:szCs w:val="28"/>
          <w:lang w:val="en-US"/>
        </w:rPr>
        <w:lastRenderedPageBreak/>
        <w:t>10.</w:t>
      </w:r>
      <w:r w:rsidR="00911682" w:rsidRPr="00377F7A">
        <w:rPr>
          <w:rFonts w:ascii="Times New Roman" w:eastAsia="Times New Roman" w:hAnsi="Times New Roman"/>
          <w:sz w:val="28"/>
          <w:szCs w:val="28"/>
          <w:lang w:val="en-US"/>
        </w:rPr>
        <w:t xml:space="preserve"> </w:t>
      </w:r>
      <w:r w:rsidRPr="00377F7A">
        <w:rPr>
          <w:rFonts w:ascii="Times New Roman" w:eastAsia="Times New Roman" w:hAnsi="Times New Roman"/>
          <w:sz w:val="28"/>
          <w:szCs w:val="28"/>
          <w:lang w:val="en-US"/>
        </w:rPr>
        <w:t xml:space="preserve"> Chính phủ quy định chi tiết </w:t>
      </w:r>
      <w:r w:rsidR="00FF326E" w:rsidRPr="00377F7A">
        <w:rPr>
          <w:rFonts w:ascii="Times New Roman" w:eastAsia="Times New Roman" w:hAnsi="Times New Roman"/>
          <w:sz w:val="28"/>
          <w:szCs w:val="28"/>
          <w:lang w:val="en-US"/>
        </w:rPr>
        <w:t>danh mục</w:t>
      </w:r>
      <w:r w:rsidR="00565E42" w:rsidRPr="00377F7A">
        <w:rPr>
          <w:rFonts w:ascii="Times New Roman" w:eastAsia="Times New Roman" w:hAnsi="Times New Roman"/>
          <w:sz w:val="28"/>
          <w:szCs w:val="28"/>
          <w:lang w:val="en-US"/>
        </w:rPr>
        <w:t xml:space="preserve"> các sản phẩm, hàng hóa đặc biệt phải thực hiện xác nhận nội dung quảng cáo và </w:t>
      </w:r>
      <w:r w:rsidRPr="00377F7A">
        <w:rPr>
          <w:rFonts w:ascii="Times New Roman" w:eastAsia="Times New Roman" w:hAnsi="Times New Roman"/>
          <w:sz w:val="28"/>
          <w:szCs w:val="28"/>
          <w:lang w:val="en-US"/>
        </w:rPr>
        <w:t>trình tự, thủ tục xác</w:t>
      </w:r>
      <w:r w:rsidR="00565E42" w:rsidRPr="00377F7A">
        <w:rPr>
          <w:rFonts w:ascii="Times New Roman" w:eastAsia="Times New Roman" w:hAnsi="Times New Roman"/>
          <w:sz w:val="28"/>
          <w:szCs w:val="28"/>
          <w:lang w:val="en-US"/>
        </w:rPr>
        <w:t xml:space="preserve"> nhận nội dung quảng cáo trước khi thực hiện</w:t>
      </w:r>
      <w:r w:rsidR="00336CFA" w:rsidRPr="00377F7A">
        <w:rPr>
          <w:rFonts w:ascii="Times New Roman" w:eastAsia="Times New Roman" w:hAnsi="Times New Roman"/>
          <w:sz w:val="28"/>
          <w:szCs w:val="28"/>
          <w:lang w:val="en-US"/>
        </w:rPr>
        <w:t>.</w:t>
      </w:r>
    </w:p>
    <w:p w14:paraId="4C235E1A" w14:textId="4E1C6D8B" w:rsidR="00910500" w:rsidRPr="00377F7A" w:rsidRDefault="000C0802" w:rsidP="004A6FDC">
      <w:pPr>
        <w:widowControl w:val="0"/>
        <w:spacing w:before="120" w:after="120" w:line="240" w:lineRule="auto"/>
        <w:ind w:firstLine="709"/>
        <w:jc w:val="both"/>
        <w:rPr>
          <w:rFonts w:ascii="Times New Roman" w:eastAsia="Times New Roman" w:hAnsi="Times New Roman"/>
          <w:b/>
          <w:sz w:val="28"/>
          <w:szCs w:val="28"/>
          <w:lang w:val="en-US"/>
        </w:rPr>
      </w:pPr>
      <w:r w:rsidRPr="00377F7A">
        <w:rPr>
          <w:rFonts w:ascii="Times New Roman" w:eastAsia="Times New Roman" w:hAnsi="Times New Roman"/>
          <w:b/>
          <w:sz w:val="28"/>
          <w:szCs w:val="28"/>
          <w:lang w:val="en-US"/>
        </w:rPr>
        <w:t>9</w:t>
      </w:r>
      <w:r w:rsidR="00525399" w:rsidRPr="00377F7A">
        <w:rPr>
          <w:rFonts w:ascii="Times New Roman" w:eastAsia="Times New Roman" w:hAnsi="Times New Roman"/>
          <w:b/>
          <w:sz w:val="28"/>
          <w:szCs w:val="28"/>
          <w:lang w:val="en-US"/>
        </w:rPr>
        <w:t>.</w:t>
      </w:r>
      <w:r w:rsidR="00910500" w:rsidRPr="00377F7A">
        <w:rPr>
          <w:rFonts w:ascii="Times New Roman" w:eastAsia="Times New Roman" w:hAnsi="Times New Roman"/>
          <w:b/>
          <w:sz w:val="28"/>
          <w:szCs w:val="28"/>
          <w:lang w:val="en-US"/>
        </w:rPr>
        <w:t xml:space="preserve"> Sửa đổi, bổ sung</w:t>
      </w:r>
      <w:r w:rsidR="00E717CF" w:rsidRPr="00377F7A">
        <w:rPr>
          <w:rFonts w:ascii="Times New Roman" w:eastAsia="Times New Roman" w:hAnsi="Times New Roman"/>
          <w:b/>
          <w:sz w:val="28"/>
          <w:szCs w:val="28"/>
          <w:lang w:val="en-US"/>
        </w:rPr>
        <w:t xml:space="preserve"> một số</w:t>
      </w:r>
      <w:r w:rsidR="00751464" w:rsidRPr="00377F7A">
        <w:rPr>
          <w:rFonts w:ascii="Times New Roman" w:eastAsia="Times New Roman" w:hAnsi="Times New Roman"/>
          <w:b/>
          <w:sz w:val="28"/>
          <w:szCs w:val="28"/>
          <w:lang w:val="en-US"/>
        </w:rPr>
        <w:t xml:space="preserve"> điểm,</w:t>
      </w:r>
      <w:r w:rsidR="00E717CF" w:rsidRPr="00377F7A">
        <w:rPr>
          <w:rFonts w:ascii="Times New Roman" w:eastAsia="Times New Roman" w:hAnsi="Times New Roman"/>
          <w:b/>
          <w:sz w:val="28"/>
          <w:szCs w:val="28"/>
          <w:lang w:val="en-US"/>
        </w:rPr>
        <w:t xml:space="preserve"> khoản của</w:t>
      </w:r>
      <w:r w:rsidR="00910500" w:rsidRPr="00377F7A">
        <w:rPr>
          <w:rFonts w:ascii="Times New Roman" w:eastAsia="Times New Roman" w:hAnsi="Times New Roman"/>
          <w:b/>
          <w:sz w:val="28"/>
          <w:szCs w:val="28"/>
          <w:lang w:val="en-US"/>
        </w:rPr>
        <w:t xml:space="preserve"> Điều 20 như sau:</w:t>
      </w:r>
    </w:p>
    <w:p w14:paraId="78B9E109" w14:textId="77777777" w:rsidR="00AA0404" w:rsidRPr="00377F7A" w:rsidRDefault="007E04EC" w:rsidP="004A6FDC">
      <w:pPr>
        <w:widowControl w:val="0"/>
        <w:spacing w:before="120" w:after="120" w:line="240" w:lineRule="auto"/>
        <w:ind w:firstLine="709"/>
        <w:jc w:val="both"/>
        <w:rPr>
          <w:rFonts w:ascii="Times New Roman" w:eastAsia="Times New Roman" w:hAnsi="Times New Roman"/>
          <w:b/>
          <w:sz w:val="28"/>
          <w:szCs w:val="28"/>
          <w:lang w:val="en-US"/>
        </w:rPr>
      </w:pPr>
      <w:r w:rsidRPr="00377F7A">
        <w:rPr>
          <w:rFonts w:ascii="Times New Roman" w:eastAsia="Times New Roman" w:hAnsi="Times New Roman"/>
          <w:b/>
          <w:sz w:val="28"/>
          <w:szCs w:val="28"/>
          <w:lang w:val="en-US"/>
        </w:rPr>
        <w:t xml:space="preserve">a) Bổ sung </w:t>
      </w:r>
      <w:r w:rsidR="00983127" w:rsidRPr="00377F7A">
        <w:rPr>
          <w:rFonts w:ascii="Times New Roman" w:eastAsia="Times New Roman" w:hAnsi="Times New Roman"/>
          <w:b/>
          <w:sz w:val="28"/>
          <w:szCs w:val="28"/>
          <w:lang w:val="en-US"/>
        </w:rPr>
        <w:t xml:space="preserve">khoản 3a </w:t>
      </w:r>
      <w:r w:rsidR="00AA0404" w:rsidRPr="00377F7A">
        <w:rPr>
          <w:rFonts w:ascii="Times New Roman" w:eastAsia="Times New Roman" w:hAnsi="Times New Roman"/>
          <w:b/>
          <w:sz w:val="28"/>
          <w:szCs w:val="28"/>
          <w:lang w:val="en-US"/>
        </w:rPr>
        <w:t xml:space="preserve">vào sau khoản 3 </w:t>
      </w:r>
      <w:r w:rsidR="00983127" w:rsidRPr="00377F7A">
        <w:rPr>
          <w:rFonts w:ascii="Times New Roman" w:eastAsia="Times New Roman" w:hAnsi="Times New Roman"/>
          <w:b/>
          <w:sz w:val="28"/>
          <w:szCs w:val="28"/>
          <w:lang w:val="en-US"/>
        </w:rPr>
        <w:t>như sau:</w:t>
      </w:r>
    </w:p>
    <w:p w14:paraId="24B64DAB" w14:textId="7EF1E852" w:rsidR="007E04EC" w:rsidRPr="00377F7A" w:rsidRDefault="00983127" w:rsidP="004A6FDC">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 xml:space="preserve"> “</w:t>
      </w:r>
      <w:r w:rsidR="00AA0404" w:rsidRPr="00377F7A">
        <w:rPr>
          <w:rFonts w:ascii="Times New Roman" w:eastAsia="Times New Roman" w:hAnsi="Times New Roman"/>
          <w:bCs/>
          <w:sz w:val="28"/>
          <w:szCs w:val="28"/>
          <w:lang w:val="en-US"/>
        </w:rPr>
        <w:t xml:space="preserve">3a. </w:t>
      </w:r>
      <w:r w:rsidR="00372221" w:rsidRPr="00377F7A">
        <w:rPr>
          <w:rFonts w:ascii="Times New Roman" w:eastAsia="Times New Roman" w:hAnsi="Times New Roman"/>
          <w:bCs/>
          <w:sz w:val="28"/>
          <w:szCs w:val="28"/>
          <w:lang w:val="en-US"/>
        </w:rPr>
        <w:t>Khi quảng cáo hàng hóa, sản phẩm, dịch vụ đặc biệt phải có giấy tờ, chứng nhận được phép lưu hành tại Việt Nam còn hiệu lực”.</w:t>
      </w:r>
    </w:p>
    <w:p w14:paraId="7124F80B" w14:textId="635959B9" w:rsidR="008F09F1" w:rsidRPr="00377F7A" w:rsidRDefault="008F09F1" w:rsidP="004A6FDC">
      <w:pPr>
        <w:widowControl w:val="0"/>
        <w:spacing w:before="120" w:after="120" w:line="240" w:lineRule="auto"/>
        <w:ind w:firstLine="709"/>
        <w:jc w:val="both"/>
        <w:rPr>
          <w:rFonts w:ascii="Times New Roman" w:eastAsia="Times New Roman" w:hAnsi="Times New Roman"/>
          <w:b/>
          <w:bCs/>
          <w:sz w:val="28"/>
          <w:szCs w:val="28"/>
          <w:lang w:val="en-US"/>
        </w:rPr>
      </w:pPr>
      <w:r w:rsidRPr="00377F7A">
        <w:rPr>
          <w:rFonts w:ascii="Times New Roman" w:eastAsia="Times New Roman" w:hAnsi="Times New Roman"/>
          <w:b/>
          <w:bCs/>
          <w:sz w:val="28"/>
          <w:szCs w:val="28"/>
          <w:lang w:val="en-US"/>
        </w:rPr>
        <w:t>b)</w:t>
      </w:r>
      <w:r w:rsidR="00A144E3" w:rsidRPr="00377F7A">
        <w:rPr>
          <w:rFonts w:ascii="Times New Roman" w:eastAsia="Times New Roman" w:hAnsi="Times New Roman"/>
          <w:b/>
          <w:bCs/>
          <w:sz w:val="28"/>
          <w:szCs w:val="28"/>
          <w:lang w:val="en-US"/>
        </w:rPr>
        <w:t xml:space="preserve"> </w:t>
      </w:r>
      <w:r w:rsidR="004E28F7" w:rsidRPr="00377F7A">
        <w:rPr>
          <w:rFonts w:ascii="Times New Roman" w:eastAsia="Times New Roman" w:hAnsi="Times New Roman"/>
          <w:b/>
          <w:bCs/>
          <w:sz w:val="28"/>
          <w:szCs w:val="28"/>
          <w:lang w:val="en-US"/>
        </w:rPr>
        <w:t>Sửa đổi</w:t>
      </w:r>
      <w:r w:rsidR="00B01A68" w:rsidRPr="00377F7A">
        <w:rPr>
          <w:rFonts w:ascii="Times New Roman" w:eastAsia="Times New Roman" w:hAnsi="Times New Roman"/>
          <w:b/>
          <w:bCs/>
          <w:sz w:val="28"/>
          <w:szCs w:val="28"/>
          <w:lang w:val="en-US"/>
        </w:rPr>
        <w:t>, bổ sung</w:t>
      </w:r>
      <w:r w:rsidR="004E28F7" w:rsidRPr="00377F7A">
        <w:rPr>
          <w:rFonts w:ascii="Times New Roman" w:eastAsia="Times New Roman" w:hAnsi="Times New Roman"/>
          <w:b/>
          <w:bCs/>
          <w:sz w:val="28"/>
          <w:szCs w:val="28"/>
          <w:lang w:val="en-US"/>
        </w:rPr>
        <w:t xml:space="preserve"> điểm a khoản 4 như sau: </w:t>
      </w:r>
    </w:p>
    <w:p w14:paraId="3791D2BB" w14:textId="5DBAC09E" w:rsidR="00A144E3" w:rsidRPr="00377F7A" w:rsidRDefault="004E28F7" w:rsidP="004A6FDC">
      <w:pPr>
        <w:widowControl w:val="0"/>
        <w:spacing w:before="120" w:after="120" w:line="240" w:lineRule="auto"/>
        <w:ind w:firstLine="709"/>
        <w:jc w:val="both"/>
        <w:rPr>
          <w:rFonts w:ascii="Times New Roman" w:eastAsia="Times New Roman" w:hAnsi="Times New Roman"/>
          <w:sz w:val="28"/>
          <w:szCs w:val="28"/>
          <w:lang w:val="en-US"/>
        </w:rPr>
      </w:pPr>
      <w:r w:rsidRPr="00377F7A">
        <w:rPr>
          <w:rFonts w:ascii="Times New Roman" w:eastAsia="Times New Roman" w:hAnsi="Times New Roman"/>
          <w:sz w:val="28"/>
          <w:szCs w:val="28"/>
          <w:lang w:val="en-US"/>
        </w:rPr>
        <w:t>“</w:t>
      </w:r>
      <w:r w:rsidR="008F09F1" w:rsidRPr="00377F7A">
        <w:rPr>
          <w:rFonts w:ascii="Times New Roman" w:eastAsia="Times New Roman" w:hAnsi="Times New Roman"/>
          <w:sz w:val="28"/>
          <w:szCs w:val="28"/>
          <w:lang w:val="en-US"/>
        </w:rPr>
        <w:t xml:space="preserve">a. </w:t>
      </w:r>
      <w:r w:rsidRPr="00377F7A">
        <w:rPr>
          <w:rFonts w:ascii="Times New Roman" w:eastAsia="Times New Roman" w:hAnsi="Times New Roman"/>
          <w:sz w:val="28"/>
          <w:szCs w:val="28"/>
          <w:lang w:val="en-US"/>
        </w:rPr>
        <w:t>Quảng cáo thuốc phải có được phép quảng cáo theo quy định của pháp luật về y tế; phải thuộc Danh mục thuốc không kê đơn; Không thuộc trường hợp hạn chế sử dụng hoặc sử dụng dưới sự giám sát của thầy thuốc theo khuyến cáo của cơ quan nhà nước có thẩm quyền; phải có Giấy đăng ký lưu hành thuốc còn thời hạn hiệu lực tại Việt Nam”.</w:t>
      </w:r>
    </w:p>
    <w:p w14:paraId="4F8206CD" w14:textId="6D837F78" w:rsidR="00B01A68" w:rsidRPr="00377F7A" w:rsidRDefault="00B01A68" w:rsidP="004A6FDC">
      <w:pPr>
        <w:widowControl w:val="0"/>
        <w:spacing w:before="120" w:after="120" w:line="240" w:lineRule="auto"/>
        <w:ind w:firstLine="709"/>
        <w:jc w:val="both"/>
        <w:rPr>
          <w:rFonts w:ascii="Times New Roman" w:eastAsia="Times New Roman" w:hAnsi="Times New Roman"/>
          <w:b/>
          <w:bCs/>
          <w:sz w:val="28"/>
          <w:szCs w:val="28"/>
          <w:lang w:val="en-US"/>
        </w:rPr>
      </w:pPr>
      <w:r w:rsidRPr="00377F7A">
        <w:rPr>
          <w:rFonts w:ascii="Times New Roman" w:eastAsia="Times New Roman" w:hAnsi="Times New Roman"/>
          <w:b/>
          <w:bCs/>
          <w:sz w:val="28"/>
          <w:szCs w:val="28"/>
          <w:lang w:val="en-US"/>
        </w:rPr>
        <w:t xml:space="preserve">c) </w:t>
      </w:r>
      <w:r w:rsidR="0070308B" w:rsidRPr="00377F7A">
        <w:rPr>
          <w:rFonts w:ascii="Times New Roman" w:eastAsia="Times New Roman" w:hAnsi="Times New Roman"/>
          <w:b/>
          <w:bCs/>
          <w:sz w:val="28"/>
          <w:szCs w:val="28"/>
          <w:lang w:val="en-US"/>
        </w:rPr>
        <w:t>Sửa đổi</w:t>
      </w:r>
      <w:r w:rsidRPr="00377F7A">
        <w:rPr>
          <w:rFonts w:ascii="Times New Roman" w:eastAsia="Times New Roman" w:hAnsi="Times New Roman"/>
          <w:b/>
          <w:bCs/>
          <w:sz w:val="28"/>
          <w:szCs w:val="28"/>
          <w:lang w:val="en-US"/>
        </w:rPr>
        <w:t>, bổ sung</w:t>
      </w:r>
      <w:r w:rsidR="0070308B" w:rsidRPr="00377F7A">
        <w:rPr>
          <w:rFonts w:ascii="Times New Roman" w:eastAsia="Times New Roman" w:hAnsi="Times New Roman"/>
          <w:b/>
          <w:bCs/>
          <w:sz w:val="28"/>
          <w:szCs w:val="28"/>
          <w:lang w:val="en-US"/>
        </w:rPr>
        <w:t xml:space="preserve"> điểm g khoản 4 </w:t>
      </w:r>
      <w:r w:rsidRPr="00377F7A">
        <w:rPr>
          <w:rFonts w:ascii="Times New Roman" w:eastAsia="Times New Roman" w:hAnsi="Times New Roman"/>
          <w:b/>
          <w:bCs/>
          <w:sz w:val="28"/>
          <w:szCs w:val="28"/>
          <w:lang w:val="en-US"/>
        </w:rPr>
        <w:t>như sau:</w:t>
      </w:r>
    </w:p>
    <w:p w14:paraId="45286AB2" w14:textId="4869B317" w:rsidR="00C566EC" w:rsidRPr="00377F7A" w:rsidRDefault="0070308B" w:rsidP="004A6FDC">
      <w:pPr>
        <w:widowControl w:val="0"/>
        <w:spacing w:before="120" w:after="120" w:line="240" w:lineRule="auto"/>
        <w:ind w:firstLine="709"/>
        <w:jc w:val="both"/>
        <w:rPr>
          <w:rFonts w:ascii="Times New Roman" w:eastAsia="Times New Roman" w:hAnsi="Times New Roman"/>
          <w:sz w:val="28"/>
          <w:szCs w:val="28"/>
          <w:lang w:val="en-US"/>
        </w:rPr>
      </w:pPr>
      <w:r w:rsidRPr="00377F7A">
        <w:rPr>
          <w:rFonts w:ascii="Times New Roman" w:eastAsia="Times New Roman" w:hAnsi="Times New Roman"/>
          <w:sz w:val="28"/>
          <w:szCs w:val="28"/>
          <w:lang w:val="en-US"/>
        </w:rPr>
        <w:t xml:space="preserve"> “</w:t>
      </w:r>
      <w:r w:rsidR="00962838" w:rsidRPr="00377F7A">
        <w:rPr>
          <w:rFonts w:ascii="Times New Roman" w:eastAsia="Times New Roman" w:hAnsi="Times New Roman"/>
          <w:sz w:val="28"/>
          <w:szCs w:val="28"/>
          <w:lang w:val="en-US"/>
        </w:rPr>
        <w:t xml:space="preserve">g. </w:t>
      </w:r>
      <w:r w:rsidR="00C566EC" w:rsidRPr="00377F7A">
        <w:rPr>
          <w:rFonts w:ascii="Times New Roman" w:eastAsia="Times New Roman" w:hAnsi="Times New Roman"/>
          <w:sz w:val="28"/>
          <w:szCs w:val="28"/>
          <w:lang w:val="en-US"/>
        </w:rPr>
        <w:t xml:space="preserve">Nội dung quảng cáo thiết bị y tế phải phù hợp với nội dung đã được phê duyệt, công bố trong hồ sơ cấp giấy chứng nhận đăng ký lưu hành hoặc hồ sơ công bố tiêu chuẩn áp dụng đối với trang thiết bị y tế hoặc hồ sơ cấp giấy phép nhập khẩu hoặc hồ sơ cấp số đăng ký lưu hành. Đối với những thiết bị y tế không thuộc danh mục phải cấp số lưu hành hoặc giấy phép nhập khẩu thì nội dung quảng cáo phải phù hợp với thông tin do chủ sở hữu trang thiết bị y tế ban </w:t>
      </w:r>
      <w:proofErr w:type="gramStart"/>
      <w:r w:rsidR="00C566EC" w:rsidRPr="00377F7A">
        <w:rPr>
          <w:rFonts w:ascii="Times New Roman" w:eastAsia="Times New Roman" w:hAnsi="Times New Roman"/>
          <w:sz w:val="28"/>
          <w:szCs w:val="28"/>
          <w:lang w:val="en-US"/>
        </w:rPr>
        <w:t>hành</w:t>
      </w:r>
      <w:proofErr w:type="gramEnd"/>
      <w:r w:rsidR="00C566EC" w:rsidRPr="00377F7A">
        <w:rPr>
          <w:rFonts w:ascii="Times New Roman" w:eastAsia="Times New Roman" w:hAnsi="Times New Roman"/>
          <w:sz w:val="28"/>
          <w:szCs w:val="28"/>
          <w:lang w:val="en-US"/>
        </w:rPr>
        <w:t>"</w:t>
      </w:r>
    </w:p>
    <w:p w14:paraId="4C235E1E" w14:textId="4BBA4477" w:rsidR="000537B2" w:rsidRPr="00377F7A" w:rsidRDefault="00D04D11" w:rsidP="004A6FDC">
      <w:pPr>
        <w:widowControl w:val="0"/>
        <w:spacing w:before="120" w:after="120" w:line="240" w:lineRule="auto"/>
        <w:ind w:firstLine="709"/>
        <w:jc w:val="both"/>
        <w:rPr>
          <w:rFonts w:ascii="Times New Roman" w:eastAsia="Times New Roman" w:hAnsi="Times New Roman"/>
          <w:b/>
          <w:sz w:val="28"/>
          <w:szCs w:val="28"/>
          <w:lang w:val="en-US"/>
        </w:rPr>
      </w:pPr>
      <w:r w:rsidRPr="00377F7A">
        <w:rPr>
          <w:rFonts w:ascii="Times New Roman" w:eastAsia="Times New Roman" w:hAnsi="Times New Roman"/>
          <w:b/>
          <w:sz w:val="28"/>
          <w:szCs w:val="28"/>
          <w:lang w:val="en-US"/>
        </w:rPr>
        <w:t>10</w:t>
      </w:r>
      <w:r w:rsidR="000537B2" w:rsidRPr="00377F7A">
        <w:rPr>
          <w:rFonts w:ascii="Times New Roman" w:eastAsia="Times New Roman" w:hAnsi="Times New Roman"/>
          <w:b/>
          <w:sz w:val="28"/>
          <w:szCs w:val="28"/>
          <w:lang w:val="en-US"/>
        </w:rPr>
        <w:t xml:space="preserve">. Sửa đổi, bổ sung </w:t>
      </w:r>
      <w:r w:rsidR="00397B78" w:rsidRPr="00377F7A">
        <w:rPr>
          <w:rFonts w:ascii="Times New Roman" w:eastAsia="Times New Roman" w:hAnsi="Times New Roman"/>
          <w:b/>
          <w:sz w:val="28"/>
          <w:szCs w:val="28"/>
          <w:lang w:val="en-US"/>
        </w:rPr>
        <w:t xml:space="preserve">một số </w:t>
      </w:r>
      <w:r w:rsidR="00EF48AB" w:rsidRPr="00377F7A">
        <w:rPr>
          <w:rFonts w:ascii="Times New Roman" w:eastAsia="Times New Roman" w:hAnsi="Times New Roman"/>
          <w:b/>
          <w:sz w:val="28"/>
          <w:szCs w:val="28"/>
          <w:lang w:val="en-US"/>
        </w:rPr>
        <w:t xml:space="preserve">điểm khoản của </w:t>
      </w:r>
      <w:r w:rsidR="000537B2" w:rsidRPr="00377F7A">
        <w:rPr>
          <w:rFonts w:ascii="Times New Roman" w:eastAsia="Times New Roman" w:hAnsi="Times New Roman"/>
          <w:b/>
          <w:sz w:val="28"/>
          <w:szCs w:val="28"/>
          <w:lang w:val="en-US"/>
        </w:rPr>
        <w:t>Điều 21 như sau:</w:t>
      </w:r>
    </w:p>
    <w:p w14:paraId="4C235E1F" w14:textId="77777777" w:rsidR="007A19B7" w:rsidRPr="00377F7A" w:rsidRDefault="007A19B7" w:rsidP="004A6FDC">
      <w:pPr>
        <w:spacing w:before="120" w:after="120" w:line="240" w:lineRule="auto"/>
        <w:ind w:firstLine="709"/>
        <w:jc w:val="both"/>
        <w:rPr>
          <w:rFonts w:ascii="Times New Roman" w:eastAsia="Times New Roman" w:hAnsi="Times New Roman"/>
          <w:b/>
          <w:iCs/>
          <w:sz w:val="28"/>
          <w:szCs w:val="28"/>
          <w:lang w:val="en-US"/>
        </w:rPr>
      </w:pPr>
      <w:r w:rsidRPr="00377F7A">
        <w:rPr>
          <w:rFonts w:ascii="Times New Roman" w:eastAsia="Times New Roman" w:hAnsi="Times New Roman"/>
          <w:b/>
          <w:iCs/>
          <w:sz w:val="28"/>
          <w:szCs w:val="28"/>
          <w:lang w:val="en-US"/>
        </w:rPr>
        <w:t>a) Sửa đổi, bổ sung khoản 1 như sau:</w:t>
      </w:r>
    </w:p>
    <w:p w14:paraId="4C235E20" w14:textId="74122E94" w:rsidR="007A19B7" w:rsidRPr="00377F7A" w:rsidRDefault="000F5082" w:rsidP="004A6FDC">
      <w:pPr>
        <w:spacing w:before="120" w:after="120" w:line="240" w:lineRule="auto"/>
        <w:ind w:firstLine="709"/>
        <w:jc w:val="both"/>
        <w:rPr>
          <w:rFonts w:ascii="Times New Roman" w:eastAsia="Times New Roman" w:hAnsi="Times New Roman"/>
          <w:bCs/>
          <w:iCs/>
          <w:sz w:val="28"/>
          <w:szCs w:val="28"/>
          <w:lang w:val="en-US"/>
        </w:rPr>
      </w:pPr>
      <w:r w:rsidRPr="00377F7A">
        <w:rPr>
          <w:rFonts w:ascii="Times New Roman" w:eastAsia="Times New Roman" w:hAnsi="Times New Roman"/>
          <w:bCs/>
          <w:iCs/>
          <w:sz w:val="28"/>
          <w:szCs w:val="28"/>
          <w:lang w:val="en-US"/>
        </w:rPr>
        <w:t xml:space="preserve">“1. </w:t>
      </w:r>
      <w:r w:rsidR="007A19B7" w:rsidRPr="00377F7A">
        <w:rPr>
          <w:rFonts w:ascii="Times New Roman" w:eastAsia="Times New Roman" w:hAnsi="Times New Roman"/>
          <w:bCs/>
          <w:iCs/>
          <w:sz w:val="28"/>
          <w:szCs w:val="28"/>
          <w:lang w:val="en-US"/>
        </w:rPr>
        <w:t>Diện tích quảng cáo không được vượt quá 30% tổng diện tích một ấn phẩm báo hoặc 40% tổng diện tích một ấn phẩm tạp chí, trừ báo, tạp chí chuyên quảng cáo</w:t>
      </w:r>
      <w:r w:rsidR="008B5F2B" w:rsidRPr="00377F7A">
        <w:rPr>
          <w:rFonts w:ascii="Times New Roman" w:eastAsia="Times New Roman" w:hAnsi="Times New Roman"/>
          <w:bCs/>
          <w:iCs/>
          <w:sz w:val="28"/>
          <w:szCs w:val="28"/>
          <w:lang w:val="en-US"/>
        </w:rPr>
        <w:t>”.</w:t>
      </w:r>
    </w:p>
    <w:p w14:paraId="4C235E21" w14:textId="77777777" w:rsidR="004275E3" w:rsidRPr="00377F7A" w:rsidRDefault="004275E3" w:rsidP="004A6FDC">
      <w:pPr>
        <w:spacing w:before="120" w:after="120" w:line="240" w:lineRule="auto"/>
        <w:ind w:firstLine="709"/>
        <w:jc w:val="both"/>
        <w:rPr>
          <w:rFonts w:ascii="Times New Roman" w:eastAsia="Times New Roman" w:hAnsi="Times New Roman"/>
          <w:b/>
          <w:sz w:val="28"/>
          <w:szCs w:val="28"/>
          <w:lang w:val="en-US"/>
        </w:rPr>
      </w:pPr>
      <w:r w:rsidRPr="00377F7A">
        <w:rPr>
          <w:rFonts w:ascii="Times New Roman" w:eastAsia="Times New Roman" w:hAnsi="Times New Roman"/>
          <w:b/>
          <w:sz w:val="28"/>
          <w:szCs w:val="28"/>
          <w:lang w:val="en-US"/>
        </w:rPr>
        <w:t xml:space="preserve">b) </w:t>
      </w:r>
      <w:r w:rsidR="00186230" w:rsidRPr="00377F7A">
        <w:rPr>
          <w:rFonts w:ascii="Times New Roman" w:eastAsia="Times New Roman" w:hAnsi="Times New Roman"/>
          <w:b/>
          <w:sz w:val="28"/>
          <w:szCs w:val="28"/>
          <w:lang w:val="en-US"/>
        </w:rPr>
        <w:t>Sửa đổi, bổ sung khoản 2 như sau:</w:t>
      </w:r>
    </w:p>
    <w:p w14:paraId="4C235E22" w14:textId="545522F1" w:rsidR="00186230" w:rsidRPr="00377F7A" w:rsidRDefault="00186230" w:rsidP="004A6FDC">
      <w:pPr>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“2.</w:t>
      </w:r>
      <w:r w:rsidR="00544470" w:rsidRPr="00377F7A">
        <w:rPr>
          <w:rFonts w:ascii="Times New Roman" w:eastAsia="Times New Roman" w:hAnsi="Times New Roman"/>
          <w:bCs/>
          <w:sz w:val="28"/>
          <w:szCs w:val="28"/>
          <w:lang w:val="en-US"/>
        </w:rPr>
        <w:t xml:space="preserve"> </w:t>
      </w:r>
      <w:r w:rsidR="000D604C" w:rsidRPr="00377F7A">
        <w:rPr>
          <w:rFonts w:ascii="Times New Roman" w:eastAsia="Times New Roman" w:hAnsi="Times New Roman"/>
          <w:bCs/>
          <w:sz w:val="28"/>
          <w:szCs w:val="28"/>
          <w:lang w:val="en-US"/>
        </w:rPr>
        <w:t xml:space="preserve">Cơ quan báo chí được phép ra phụ trương quảng cáo và phải </w:t>
      </w:r>
      <w:r w:rsidR="002E2A37" w:rsidRPr="00377F7A">
        <w:rPr>
          <w:rFonts w:ascii="Times New Roman" w:eastAsia="Times New Roman" w:hAnsi="Times New Roman"/>
          <w:bCs/>
          <w:sz w:val="28"/>
          <w:szCs w:val="28"/>
          <w:lang w:val="en-US"/>
        </w:rPr>
        <w:t>thực hiện các thủ tục về xuất bản phụ trương theo quy định tại Luật Báo chí</w:t>
      </w:r>
      <w:r w:rsidR="000D604C" w:rsidRPr="00377F7A">
        <w:rPr>
          <w:rFonts w:ascii="Times New Roman" w:eastAsia="Times New Roman" w:hAnsi="Times New Roman"/>
          <w:bCs/>
          <w:sz w:val="28"/>
          <w:szCs w:val="28"/>
          <w:lang w:val="en-US"/>
        </w:rPr>
        <w:t>.</w:t>
      </w:r>
      <w:r w:rsidR="00CD158F" w:rsidRPr="00377F7A">
        <w:rPr>
          <w:rFonts w:ascii="Times New Roman" w:eastAsia="Times New Roman" w:hAnsi="Times New Roman"/>
          <w:bCs/>
          <w:sz w:val="28"/>
          <w:szCs w:val="28"/>
          <w:lang w:val="en-US"/>
        </w:rPr>
        <w:t>”</w:t>
      </w:r>
    </w:p>
    <w:p w14:paraId="4C235E23" w14:textId="3797273D" w:rsidR="00C95F25" w:rsidRPr="00377F7A" w:rsidRDefault="00C730C0" w:rsidP="004A6FDC">
      <w:pPr>
        <w:widowControl w:val="0"/>
        <w:spacing w:before="120" w:after="120" w:line="240" w:lineRule="auto"/>
        <w:ind w:firstLine="709"/>
        <w:jc w:val="both"/>
        <w:rPr>
          <w:rFonts w:ascii="Times New Roman" w:eastAsia="Times New Roman" w:hAnsi="Times New Roman"/>
          <w:b/>
          <w:sz w:val="28"/>
          <w:szCs w:val="28"/>
          <w:lang w:val="en-US"/>
        </w:rPr>
      </w:pPr>
      <w:r w:rsidRPr="00377F7A">
        <w:rPr>
          <w:rFonts w:ascii="Times New Roman" w:eastAsia="Times New Roman" w:hAnsi="Times New Roman"/>
          <w:b/>
          <w:sz w:val="28"/>
          <w:szCs w:val="28"/>
          <w:lang w:val="en-US"/>
        </w:rPr>
        <w:t>1</w:t>
      </w:r>
      <w:r w:rsidR="00D04D11" w:rsidRPr="00377F7A">
        <w:rPr>
          <w:rFonts w:ascii="Times New Roman" w:eastAsia="Times New Roman" w:hAnsi="Times New Roman"/>
          <w:b/>
          <w:sz w:val="28"/>
          <w:szCs w:val="28"/>
          <w:lang w:val="en-US"/>
        </w:rPr>
        <w:t>1</w:t>
      </w:r>
      <w:r w:rsidR="00C95F25" w:rsidRPr="00377F7A">
        <w:rPr>
          <w:rFonts w:ascii="Times New Roman" w:eastAsia="Times New Roman" w:hAnsi="Times New Roman"/>
          <w:b/>
          <w:sz w:val="28"/>
          <w:szCs w:val="28"/>
          <w:lang w:val="en-US"/>
        </w:rPr>
        <w:t xml:space="preserve">. Sửa đổi, bổ sung </w:t>
      </w:r>
      <w:r w:rsidR="00044E1C" w:rsidRPr="00377F7A">
        <w:rPr>
          <w:rFonts w:ascii="Times New Roman" w:eastAsia="Times New Roman" w:hAnsi="Times New Roman"/>
          <w:b/>
          <w:sz w:val="28"/>
          <w:szCs w:val="28"/>
          <w:lang w:val="en-US"/>
        </w:rPr>
        <w:t>khoản 4</w:t>
      </w:r>
      <w:r w:rsidR="00D661DD" w:rsidRPr="00377F7A">
        <w:rPr>
          <w:rFonts w:ascii="Times New Roman" w:eastAsia="Times New Roman" w:hAnsi="Times New Roman"/>
          <w:b/>
          <w:sz w:val="28"/>
          <w:szCs w:val="28"/>
          <w:lang w:val="en-US"/>
        </w:rPr>
        <w:t xml:space="preserve"> của </w:t>
      </w:r>
      <w:r w:rsidR="008C497E" w:rsidRPr="00377F7A">
        <w:rPr>
          <w:rFonts w:ascii="Times New Roman" w:eastAsia="Times New Roman" w:hAnsi="Times New Roman"/>
          <w:b/>
          <w:sz w:val="28"/>
          <w:szCs w:val="28"/>
          <w:lang w:val="en-US"/>
        </w:rPr>
        <w:t>Điều 22 như sau:</w:t>
      </w:r>
    </w:p>
    <w:p w14:paraId="4721C831" w14:textId="0D60864D" w:rsidR="00F90419" w:rsidRPr="00377F7A" w:rsidRDefault="003B7912" w:rsidP="00F42FDE">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 xml:space="preserve">“4. </w:t>
      </w:r>
      <w:r w:rsidR="00F90419" w:rsidRPr="00377F7A">
        <w:rPr>
          <w:rFonts w:ascii="Times New Roman" w:eastAsia="Times New Roman" w:hAnsi="Times New Roman"/>
          <w:bCs/>
          <w:sz w:val="28"/>
          <w:szCs w:val="28"/>
          <w:lang w:val="en-US"/>
        </w:rPr>
        <w:t>Quảng cáo trong chương trình phim truyện:</w:t>
      </w:r>
    </w:p>
    <w:p w14:paraId="258AE761" w14:textId="74A8A15C" w:rsidR="00F90419" w:rsidRPr="00377F7A" w:rsidRDefault="00820BA0" w:rsidP="00F42FDE">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 xml:space="preserve">a) </w:t>
      </w:r>
      <w:r w:rsidR="00C8552F" w:rsidRPr="00377F7A">
        <w:rPr>
          <w:rFonts w:ascii="Times New Roman" w:eastAsia="Times New Roman" w:hAnsi="Times New Roman"/>
          <w:bCs/>
          <w:sz w:val="28"/>
          <w:szCs w:val="28"/>
          <w:lang w:val="en-US"/>
        </w:rPr>
        <w:t>Mỗi chương trình phim truyện có thời lượng dưới 30 phút được ngắt để quảng cáo hai lần, cứ mỗi 15 phút tăng trong thời lượng chương trình được ngắt quảng cáo thêm 01 lần</w:t>
      </w:r>
      <w:r w:rsidR="00F42FDE" w:rsidRPr="00377F7A">
        <w:rPr>
          <w:rFonts w:ascii="Times New Roman" w:eastAsia="Times New Roman" w:hAnsi="Times New Roman"/>
          <w:bCs/>
          <w:sz w:val="28"/>
          <w:szCs w:val="28"/>
          <w:lang w:val="en-US"/>
        </w:rPr>
        <w:t>; m</w:t>
      </w:r>
      <w:r w:rsidR="00C8552F" w:rsidRPr="00377F7A">
        <w:rPr>
          <w:rFonts w:ascii="Times New Roman" w:eastAsia="Times New Roman" w:hAnsi="Times New Roman"/>
          <w:bCs/>
          <w:sz w:val="28"/>
          <w:szCs w:val="28"/>
          <w:lang w:val="en-US"/>
        </w:rPr>
        <w:t>ỗi lần ngắt để phát quảng cáo không quá 05 phút.</w:t>
      </w:r>
      <w:r w:rsidR="00F42FDE" w:rsidRPr="00377F7A">
        <w:rPr>
          <w:rFonts w:ascii="Times New Roman" w:eastAsia="Times New Roman" w:hAnsi="Times New Roman"/>
          <w:bCs/>
          <w:sz w:val="28"/>
          <w:szCs w:val="28"/>
          <w:lang w:val="en-US"/>
        </w:rPr>
        <w:t xml:space="preserve"> </w:t>
      </w:r>
    </w:p>
    <w:p w14:paraId="4CF06EE3" w14:textId="4A855674" w:rsidR="00F42FDE" w:rsidRPr="00377F7A" w:rsidRDefault="00820BA0" w:rsidP="00F42FDE">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 xml:space="preserve">b) </w:t>
      </w:r>
      <w:r w:rsidR="00044E1C" w:rsidRPr="00377F7A">
        <w:rPr>
          <w:rFonts w:ascii="Times New Roman" w:eastAsia="Times New Roman" w:hAnsi="Times New Roman"/>
          <w:bCs/>
          <w:sz w:val="28"/>
          <w:szCs w:val="28"/>
          <w:lang w:val="en-US"/>
        </w:rPr>
        <w:t>Việc</w:t>
      </w:r>
      <w:r w:rsidR="00F42FDE" w:rsidRPr="00377F7A">
        <w:rPr>
          <w:rFonts w:ascii="Times New Roman" w:eastAsia="Times New Roman" w:hAnsi="Times New Roman"/>
          <w:bCs/>
          <w:sz w:val="28"/>
          <w:szCs w:val="28"/>
          <w:lang w:val="en-US"/>
        </w:rPr>
        <w:t xml:space="preserve"> quảng cáo sản phẩm, hàng hóa, dịch vụ lồng ghép trong phim truyện phải tuân thủ các quy định về yêu cầu, điều kiện quảng cáo và đảm bảo cung cấp đầy đủ nội dung quảng cáo các sản phẩm, hàng hóa, dịch vụ đặc biệt</w:t>
      </w:r>
      <w:r w:rsidR="00044E1C" w:rsidRPr="00377F7A">
        <w:rPr>
          <w:rFonts w:ascii="Times New Roman" w:eastAsia="Times New Roman" w:hAnsi="Times New Roman"/>
          <w:bCs/>
          <w:sz w:val="28"/>
          <w:szCs w:val="28"/>
          <w:lang w:val="en-US"/>
        </w:rPr>
        <w:t>”.</w:t>
      </w:r>
    </w:p>
    <w:p w14:paraId="4C235E26" w14:textId="0E612DC0" w:rsidR="004F270A" w:rsidRPr="00377F7A" w:rsidRDefault="00C730C0" w:rsidP="004A6FDC">
      <w:pPr>
        <w:widowControl w:val="0"/>
        <w:spacing w:before="120" w:after="120" w:line="240" w:lineRule="auto"/>
        <w:ind w:firstLine="709"/>
        <w:jc w:val="both"/>
        <w:rPr>
          <w:rFonts w:ascii="Times New Roman" w:eastAsia="Times New Roman" w:hAnsi="Times New Roman"/>
          <w:b/>
          <w:sz w:val="28"/>
          <w:szCs w:val="28"/>
          <w:lang w:val="en-US"/>
        </w:rPr>
      </w:pPr>
      <w:r w:rsidRPr="00377F7A">
        <w:rPr>
          <w:rFonts w:ascii="Times New Roman" w:eastAsia="Times New Roman" w:hAnsi="Times New Roman"/>
          <w:b/>
          <w:sz w:val="28"/>
          <w:szCs w:val="28"/>
          <w:lang w:val="en-US"/>
        </w:rPr>
        <w:t>12</w:t>
      </w:r>
      <w:r w:rsidR="004F270A" w:rsidRPr="00377F7A">
        <w:rPr>
          <w:rFonts w:ascii="Times New Roman" w:eastAsia="Times New Roman" w:hAnsi="Times New Roman"/>
          <w:b/>
          <w:sz w:val="28"/>
          <w:szCs w:val="28"/>
          <w:lang w:val="en-US"/>
        </w:rPr>
        <w:t>. Sửa đổi, bổ sung Điều 23 như sau:</w:t>
      </w:r>
    </w:p>
    <w:p w14:paraId="3B5CFB5B" w14:textId="7D65068A" w:rsidR="00961663" w:rsidRPr="00377F7A" w:rsidRDefault="00113637" w:rsidP="004A6FDC">
      <w:pPr>
        <w:widowControl w:val="0"/>
        <w:spacing w:before="120" w:after="120" w:line="240" w:lineRule="auto"/>
        <w:ind w:firstLine="709"/>
        <w:jc w:val="both"/>
        <w:rPr>
          <w:rFonts w:ascii="Times New Roman" w:eastAsia="Times New Roman" w:hAnsi="Times New Roman"/>
          <w:bCs/>
          <w:strike/>
          <w:sz w:val="28"/>
          <w:szCs w:val="28"/>
          <w:lang w:val="en-US"/>
        </w:rPr>
      </w:pPr>
      <w:r w:rsidRPr="00377F7A">
        <w:rPr>
          <w:rFonts w:ascii="Times New Roman" w:eastAsia="Times New Roman" w:hAnsi="Times New Roman"/>
          <w:sz w:val="28"/>
          <w:szCs w:val="28"/>
          <w:lang w:val="en-US"/>
        </w:rPr>
        <w:t xml:space="preserve">“Điều 23. </w:t>
      </w:r>
      <w:r w:rsidRPr="00377F7A">
        <w:rPr>
          <w:rFonts w:ascii="Times New Roman" w:eastAsia="Times New Roman" w:hAnsi="Times New Roman"/>
          <w:bCs/>
          <w:sz w:val="28"/>
          <w:szCs w:val="28"/>
          <w:lang w:val="en-US"/>
        </w:rPr>
        <w:t xml:space="preserve">Quảng cáo trên báo điện tử, trang </w:t>
      </w:r>
      <w:r w:rsidR="00820BA0" w:rsidRPr="00377F7A">
        <w:rPr>
          <w:rFonts w:ascii="Times New Roman" w:eastAsia="Times New Roman" w:hAnsi="Times New Roman"/>
          <w:bCs/>
          <w:sz w:val="28"/>
          <w:szCs w:val="28"/>
          <w:lang w:val="en-US"/>
        </w:rPr>
        <w:t xml:space="preserve">thông tin điện tử, mạng xã hội </w:t>
      </w:r>
    </w:p>
    <w:p w14:paraId="0F86BE1B" w14:textId="2D47A796" w:rsidR="00E31183" w:rsidRPr="00377F7A" w:rsidRDefault="00E31183" w:rsidP="00E31183">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lastRenderedPageBreak/>
        <w:t>1. Quảng cáo trên báo điện tử phải tuân theo các quy định sau:</w:t>
      </w:r>
    </w:p>
    <w:p w14:paraId="5CE84D0A" w14:textId="5854E967" w:rsidR="00E31183" w:rsidRPr="00377F7A" w:rsidRDefault="00E31183" w:rsidP="00E31183">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 xml:space="preserve">a) Không được thiết kế, bố trí phần quảng cáo lẫn vào phần nội dung </w:t>
      </w:r>
      <w:proofErr w:type="gramStart"/>
      <w:r w:rsidRPr="00377F7A">
        <w:rPr>
          <w:rFonts w:ascii="Times New Roman" w:eastAsia="Times New Roman" w:hAnsi="Times New Roman"/>
          <w:bCs/>
          <w:sz w:val="28"/>
          <w:szCs w:val="28"/>
          <w:lang w:val="en-US"/>
        </w:rPr>
        <w:t>tin;</w:t>
      </w:r>
      <w:proofErr w:type="gramEnd"/>
    </w:p>
    <w:p w14:paraId="56E05DEF" w14:textId="2D817AEF" w:rsidR="00E31183" w:rsidRPr="00377F7A" w:rsidRDefault="00E31183" w:rsidP="00E31183">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b) Đối với những quảng cáo không ở vùng cố định, phải thiết kế để độc giả có thể chủ động tắt quảng cáo, thời gian chờ tắt quảng cáo tối đa là 03 giây.</w:t>
      </w:r>
    </w:p>
    <w:p w14:paraId="455C0200" w14:textId="77777777" w:rsidR="00AC40DB" w:rsidRPr="00377F7A" w:rsidRDefault="00E31183" w:rsidP="00E31183">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2. Quảng cáo trên trang thông tin điện tử của cơ quan nhà nước thực hiện theo quy định tại khoản 1 Điều này.</w:t>
      </w:r>
    </w:p>
    <w:p w14:paraId="371EB847" w14:textId="07A23E40" w:rsidR="00AC40DB" w:rsidRPr="00377F7A" w:rsidRDefault="00AC40DB" w:rsidP="00E31183">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3. Người kinh doanh dịch vụ quảng cáo, người phát hành quảng cáo và người quảng cáo ở trong nước và ngoài nước tham gia hoạt động cung cấp dịch vụ quảng cáo xuyên biên giới tại Việt Nam phải tuân thủ các quy định của pháp luật Việt Nam về quảng cáo, quy định về an ninh mạng và quản lý, cung cấp, sử dụng dịch vụ Internet và thông tin trên mạng; phải nộp thuế theo quy định pháp luật về thuế.</w:t>
      </w:r>
    </w:p>
    <w:p w14:paraId="60A19666" w14:textId="77777777" w:rsidR="00B76989" w:rsidRPr="00377F7A" w:rsidRDefault="00AC40DB" w:rsidP="00B76989">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 xml:space="preserve">4. </w:t>
      </w:r>
      <w:r w:rsidR="00B76989" w:rsidRPr="00377F7A">
        <w:rPr>
          <w:rFonts w:ascii="Times New Roman" w:eastAsia="Times New Roman" w:hAnsi="Times New Roman"/>
          <w:bCs/>
          <w:sz w:val="28"/>
          <w:szCs w:val="28"/>
          <w:lang w:val="en-US"/>
        </w:rPr>
        <w:t>Các tổ chức, cá nhân nước ngoài kinh doanh dịch vụ quảng cáo xuyên biên giới tại Việt Nam tuân thủ các quyền và nghĩa vụ được quy định tại</w:t>
      </w:r>
      <w:bookmarkStart w:id="3" w:name="dc_2"/>
      <w:r w:rsidR="00B76989" w:rsidRPr="00377F7A">
        <w:rPr>
          <w:rFonts w:ascii="Times New Roman" w:eastAsia="Times New Roman" w:hAnsi="Times New Roman"/>
          <w:bCs/>
          <w:sz w:val="28"/>
          <w:szCs w:val="28"/>
          <w:lang w:val="en-US"/>
        </w:rPr>
        <w:t xml:space="preserve"> Luật này</w:t>
      </w:r>
      <w:bookmarkEnd w:id="3"/>
      <w:r w:rsidR="00B76989" w:rsidRPr="00377F7A">
        <w:rPr>
          <w:rFonts w:ascii="Times New Roman" w:eastAsia="Times New Roman" w:hAnsi="Times New Roman"/>
          <w:bCs/>
          <w:sz w:val="28"/>
          <w:szCs w:val="28"/>
          <w:lang w:val="en-US"/>
        </w:rPr>
        <w:t> và các quy định sau:</w:t>
      </w:r>
    </w:p>
    <w:p w14:paraId="3213C037" w14:textId="3DECB0EC" w:rsidR="00B76989" w:rsidRPr="00377F7A" w:rsidRDefault="00B76989" w:rsidP="00B76989">
      <w:pPr>
        <w:widowControl w:val="0"/>
        <w:spacing w:before="120" w:after="120" w:line="240" w:lineRule="auto"/>
        <w:ind w:firstLine="709"/>
        <w:jc w:val="both"/>
        <w:rPr>
          <w:rFonts w:ascii="Times New Roman" w:eastAsia="Times New Roman" w:hAnsi="Times New Roman"/>
          <w:bCs/>
          <w:spacing w:val="-8"/>
          <w:sz w:val="28"/>
          <w:szCs w:val="28"/>
          <w:lang w:val="en-US"/>
        </w:rPr>
      </w:pPr>
      <w:r w:rsidRPr="00377F7A">
        <w:rPr>
          <w:rFonts w:ascii="Times New Roman" w:eastAsia="Times New Roman" w:hAnsi="Times New Roman"/>
          <w:bCs/>
          <w:spacing w:val="-8"/>
          <w:sz w:val="28"/>
          <w:szCs w:val="28"/>
          <w:lang w:val="en-US"/>
        </w:rPr>
        <w:t>a) Thông báo với cơ quan có thẩm quyền những nội dung sau:</w:t>
      </w:r>
    </w:p>
    <w:p w14:paraId="3AC1CCCE" w14:textId="77777777" w:rsidR="00B76989" w:rsidRPr="00377F7A" w:rsidRDefault="00B76989" w:rsidP="00B76989">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 Tên tổ chức, tên giao dịch, địa chỉ trụ sở chính nơi đăng ký hoạt động cung cấp dịch vụ quảng cáo; địa điểm đặt hệ thống máy chủ chính cung cấp dịch vụ và hệ thống máy chủ đặt tại Việt Nam (nếu có</w:t>
      </w:r>
      <w:proofErr w:type="gramStart"/>
      <w:r w:rsidRPr="00377F7A">
        <w:rPr>
          <w:rFonts w:ascii="Times New Roman" w:eastAsia="Times New Roman" w:hAnsi="Times New Roman"/>
          <w:bCs/>
          <w:sz w:val="28"/>
          <w:szCs w:val="28"/>
          <w:lang w:val="en-US"/>
        </w:rPr>
        <w:t>);</w:t>
      </w:r>
      <w:proofErr w:type="gramEnd"/>
    </w:p>
    <w:p w14:paraId="37DAD7F9" w14:textId="77777777" w:rsidR="00B76989" w:rsidRPr="00377F7A" w:rsidRDefault="00B76989" w:rsidP="00B76989">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 xml:space="preserve">- Đầu mối liên hệ: tên tổ chức, cá nhân đại diện tại Việt Nam (nếu có), </w:t>
      </w:r>
    </w:p>
    <w:p w14:paraId="0CFDD09E" w14:textId="7A085B9F" w:rsidR="002767AB" w:rsidRPr="00377F7A" w:rsidRDefault="00B76989" w:rsidP="002767AB">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 xml:space="preserve">- Hình thức và thời gian thông báo: </w:t>
      </w:r>
      <w:r w:rsidR="002767AB" w:rsidRPr="00377F7A">
        <w:rPr>
          <w:rFonts w:ascii="Times New Roman" w:eastAsia="Times New Roman" w:hAnsi="Times New Roman"/>
          <w:bCs/>
          <w:sz w:val="28"/>
          <w:szCs w:val="28"/>
          <w:lang w:val="en-US"/>
        </w:rPr>
        <w:t xml:space="preserve">15 ngày trước khi bắt đầu kinh doanh dịch vụ quảng cáo xuyên biên giới tại Việt Nam, các tổ chức, cá nhân nước ngoài gửi thông báo trực tiếp, hoặc qua đường bưu chính, hoặc qua phương tiện điện tử đến Bộ Thông tin và Truyền </w:t>
      </w:r>
      <w:proofErr w:type="gramStart"/>
      <w:r w:rsidR="002767AB" w:rsidRPr="00377F7A">
        <w:rPr>
          <w:rFonts w:ascii="Times New Roman" w:eastAsia="Times New Roman" w:hAnsi="Times New Roman"/>
          <w:bCs/>
          <w:sz w:val="28"/>
          <w:szCs w:val="28"/>
          <w:lang w:val="en-US"/>
        </w:rPr>
        <w:t>thông</w:t>
      </w:r>
      <w:r w:rsidR="00A10B36" w:rsidRPr="00377F7A">
        <w:rPr>
          <w:rFonts w:ascii="Times New Roman" w:eastAsia="Times New Roman" w:hAnsi="Times New Roman"/>
          <w:bCs/>
          <w:sz w:val="28"/>
          <w:szCs w:val="28"/>
          <w:lang w:val="en-US"/>
        </w:rPr>
        <w:t>;</w:t>
      </w:r>
      <w:proofErr w:type="gramEnd"/>
    </w:p>
    <w:p w14:paraId="619C3CD4" w14:textId="7B6565AA" w:rsidR="00B76989" w:rsidRPr="00377F7A" w:rsidRDefault="002767AB" w:rsidP="002767AB">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Khi nhận thông báo, cơ quan tiếp nhận có trách nhiệm gửi giấy xác nhận bằng văn bản hoặc qua phương tiện điện tử cho tổ chức, doanh nghiệp trong thời hạn 07 ngày làm việc, kể từ ngày nhận được thông báo</w:t>
      </w:r>
      <w:r w:rsidR="00982608" w:rsidRPr="00377F7A">
        <w:rPr>
          <w:rFonts w:ascii="Times New Roman" w:eastAsia="Times New Roman" w:hAnsi="Times New Roman"/>
          <w:bCs/>
          <w:sz w:val="28"/>
          <w:szCs w:val="28"/>
          <w:lang w:val="en-US"/>
        </w:rPr>
        <w:t>.</w:t>
      </w:r>
    </w:p>
    <w:p w14:paraId="41D674E5" w14:textId="358ED658" w:rsidR="00B76989" w:rsidRPr="00377F7A" w:rsidRDefault="00B76989" w:rsidP="00B76989">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b) Không đặt sản phẩm quảng cáo vào các nội dung vi phạm pháp luật</w:t>
      </w:r>
      <w:r w:rsidR="00833CB3" w:rsidRPr="00377F7A">
        <w:rPr>
          <w:rFonts w:ascii="Times New Roman" w:eastAsia="Times New Roman" w:hAnsi="Times New Roman"/>
          <w:bCs/>
          <w:sz w:val="28"/>
          <w:szCs w:val="28"/>
          <w:lang w:val="en-US"/>
        </w:rPr>
        <w:t xml:space="preserve"> được quy định tại khoản 1 Điều 8 Luật An ninh mạng, Điều 28 Luật Sở hữu trí tuệ</w:t>
      </w:r>
      <w:r w:rsidR="00F24A4C" w:rsidRPr="00377F7A">
        <w:rPr>
          <w:rFonts w:ascii="Times New Roman" w:eastAsia="Times New Roman" w:hAnsi="Times New Roman"/>
          <w:bCs/>
          <w:sz w:val="28"/>
          <w:szCs w:val="28"/>
          <w:lang w:val="en-US"/>
        </w:rPr>
        <w:t>.</w:t>
      </w:r>
    </w:p>
    <w:p w14:paraId="5B4F53E6" w14:textId="77777777" w:rsidR="00B76989" w:rsidRPr="00377F7A" w:rsidRDefault="00B76989" w:rsidP="00B76989">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c) Thực hiện việc ngăn chặn, gỡ bỏ thông tin vi phạm pháp luật theo yêu cầu của các cơ quan chức năng có thẩm quyền.</w:t>
      </w:r>
    </w:p>
    <w:p w14:paraId="47CEE6BA" w14:textId="0C171819" w:rsidR="00C13EED" w:rsidRPr="00377F7A" w:rsidRDefault="00C13EED" w:rsidP="004A6FDC">
      <w:pPr>
        <w:widowControl w:val="0"/>
        <w:spacing w:before="120" w:after="120" w:line="240" w:lineRule="auto"/>
        <w:ind w:firstLine="709"/>
        <w:jc w:val="both"/>
        <w:rPr>
          <w:rFonts w:ascii="Times New Roman" w:eastAsia="Times New Roman" w:hAnsi="Times New Roman"/>
          <w:b/>
          <w:bCs/>
          <w:sz w:val="28"/>
          <w:szCs w:val="28"/>
          <w:lang w:val="en-US"/>
        </w:rPr>
      </w:pPr>
      <w:r w:rsidRPr="00377F7A">
        <w:rPr>
          <w:rFonts w:ascii="Times New Roman" w:eastAsia="Times New Roman" w:hAnsi="Times New Roman"/>
          <w:b/>
          <w:bCs/>
          <w:sz w:val="28"/>
          <w:szCs w:val="28"/>
          <w:lang w:val="en-US"/>
        </w:rPr>
        <w:t>1</w:t>
      </w:r>
      <w:r w:rsidR="00D04D11" w:rsidRPr="00377F7A">
        <w:rPr>
          <w:rFonts w:ascii="Times New Roman" w:eastAsia="Times New Roman" w:hAnsi="Times New Roman"/>
          <w:b/>
          <w:bCs/>
          <w:sz w:val="28"/>
          <w:szCs w:val="28"/>
          <w:lang w:val="en-US"/>
        </w:rPr>
        <w:t>3</w:t>
      </w:r>
      <w:r w:rsidRPr="00377F7A">
        <w:rPr>
          <w:rFonts w:ascii="Times New Roman" w:eastAsia="Times New Roman" w:hAnsi="Times New Roman"/>
          <w:b/>
          <w:bCs/>
          <w:sz w:val="28"/>
          <w:szCs w:val="28"/>
          <w:lang w:val="en-US"/>
        </w:rPr>
        <w:t>. Bổ sung Điều 23a vào sau Điều 23 như sau:</w:t>
      </w:r>
    </w:p>
    <w:p w14:paraId="583AE959" w14:textId="512931A6" w:rsidR="00C13EED" w:rsidRPr="00377F7A" w:rsidRDefault="00716530" w:rsidP="004A6FDC">
      <w:pPr>
        <w:widowControl w:val="0"/>
        <w:spacing w:before="120" w:after="120" w:line="240" w:lineRule="auto"/>
        <w:ind w:firstLine="709"/>
        <w:jc w:val="both"/>
        <w:rPr>
          <w:rFonts w:ascii="Times New Roman" w:eastAsia="Times New Roman" w:hAnsi="Times New Roman"/>
          <w:b/>
          <w:bCs/>
          <w:sz w:val="28"/>
          <w:szCs w:val="28"/>
          <w:lang w:val="en-US"/>
        </w:rPr>
      </w:pPr>
      <w:r w:rsidRPr="00377F7A">
        <w:rPr>
          <w:rFonts w:ascii="Times New Roman" w:eastAsia="Times New Roman" w:hAnsi="Times New Roman"/>
          <w:sz w:val="28"/>
          <w:szCs w:val="28"/>
          <w:lang w:val="en-US"/>
        </w:rPr>
        <w:t>“</w:t>
      </w:r>
      <w:r w:rsidRPr="00377F7A">
        <w:rPr>
          <w:rFonts w:ascii="Times New Roman" w:eastAsia="Times New Roman" w:hAnsi="Times New Roman"/>
          <w:b/>
          <w:bCs/>
          <w:sz w:val="28"/>
          <w:szCs w:val="28"/>
          <w:lang w:val="en-US"/>
        </w:rPr>
        <w:t>23a. Quy trình quản lý hoạt động quảng cáo xuyên biên giới</w:t>
      </w:r>
    </w:p>
    <w:p w14:paraId="035F0262" w14:textId="4A54E1FF" w:rsidR="0004666C" w:rsidRPr="00377F7A" w:rsidRDefault="00BC1061" w:rsidP="004A6FDC">
      <w:pPr>
        <w:widowControl w:val="0"/>
        <w:spacing w:before="120" w:after="120" w:line="240" w:lineRule="auto"/>
        <w:ind w:firstLine="709"/>
        <w:jc w:val="both"/>
        <w:rPr>
          <w:rFonts w:ascii="Times New Roman" w:eastAsia="Times New Roman" w:hAnsi="Times New Roman"/>
          <w:sz w:val="28"/>
          <w:szCs w:val="28"/>
          <w:lang w:val="en-US"/>
        </w:rPr>
      </w:pPr>
      <w:r w:rsidRPr="00377F7A">
        <w:rPr>
          <w:rFonts w:ascii="Times New Roman" w:eastAsia="Times New Roman" w:hAnsi="Times New Roman"/>
          <w:sz w:val="28"/>
          <w:szCs w:val="28"/>
          <w:lang w:val="en-US"/>
        </w:rPr>
        <w:t>1. Khi phát hiện nội dung quảng cáo xuyên biên giới</w:t>
      </w:r>
      <w:r w:rsidR="005313A8" w:rsidRPr="00377F7A">
        <w:t xml:space="preserve"> </w:t>
      </w:r>
      <w:r w:rsidR="005313A8" w:rsidRPr="00377F7A">
        <w:rPr>
          <w:rFonts w:ascii="Times New Roman" w:eastAsia="Times New Roman" w:hAnsi="Times New Roman"/>
          <w:sz w:val="28"/>
          <w:szCs w:val="28"/>
          <w:lang w:val="en-US"/>
        </w:rPr>
        <w:t>vi phạm pháp luật Việt Nam</w:t>
      </w:r>
      <w:r w:rsidRPr="00377F7A">
        <w:rPr>
          <w:rFonts w:ascii="Times New Roman" w:eastAsia="Times New Roman" w:hAnsi="Times New Roman"/>
          <w:sz w:val="28"/>
          <w:szCs w:val="28"/>
          <w:lang w:val="en-US"/>
        </w:rPr>
        <w:t>, các cơ quan, tổ chức, cá nhân</w:t>
      </w:r>
      <w:r w:rsidR="00B40A63" w:rsidRPr="00377F7A">
        <w:rPr>
          <w:rFonts w:ascii="Times New Roman" w:eastAsia="Times New Roman" w:hAnsi="Times New Roman"/>
          <w:sz w:val="28"/>
          <w:szCs w:val="28"/>
          <w:lang w:val="en-US"/>
        </w:rPr>
        <w:t xml:space="preserve"> gửi </w:t>
      </w:r>
      <w:r w:rsidRPr="00377F7A">
        <w:rPr>
          <w:rFonts w:ascii="Times New Roman" w:eastAsia="Times New Roman" w:hAnsi="Times New Roman"/>
          <w:sz w:val="28"/>
          <w:szCs w:val="28"/>
          <w:lang w:val="en-US"/>
        </w:rPr>
        <w:t>thông báo đến Bộ Thông tin và Truyền thông</w:t>
      </w:r>
      <w:r w:rsidR="00EE7ACF" w:rsidRPr="00377F7A">
        <w:rPr>
          <w:rFonts w:ascii="Times New Roman" w:eastAsia="Times New Roman" w:hAnsi="Times New Roman"/>
          <w:sz w:val="28"/>
          <w:szCs w:val="28"/>
          <w:lang w:val="en-US"/>
        </w:rPr>
        <w:t xml:space="preserve"> để yêu cầu xử lý.</w:t>
      </w:r>
    </w:p>
    <w:p w14:paraId="54CE197C" w14:textId="5B952C8E" w:rsidR="006B12F8" w:rsidRPr="00377F7A" w:rsidRDefault="006B12F8" w:rsidP="004A6FDC">
      <w:pPr>
        <w:widowControl w:val="0"/>
        <w:spacing w:before="120" w:after="120" w:line="240" w:lineRule="auto"/>
        <w:ind w:firstLine="709"/>
        <w:jc w:val="both"/>
        <w:rPr>
          <w:rFonts w:ascii="Times New Roman" w:eastAsia="Times New Roman" w:hAnsi="Times New Roman"/>
          <w:sz w:val="28"/>
          <w:szCs w:val="28"/>
          <w:lang w:val="en-US"/>
        </w:rPr>
      </w:pPr>
      <w:r w:rsidRPr="00377F7A">
        <w:rPr>
          <w:rFonts w:ascii="Times New Roman" w:eastAsia="Times New Roman" w:hAnsi="Times New Roman"/>
          <w:sz w:val="28"/>
          <w:szCs w:val="28"/>
          <w:lang w:val="en-US"/>
        </w:rPr>
        <w:t xml:space="preserve">2. Sau khi tiếp nhận bằng chứng quảng cáo xuyên biên giới vi phạm pháp luật, trong thời hạn 05 ngày, Bộ Thông tin và Truyền thông rà soát, kiểm tra nội dung vi phạm và gửi yêu cầu xử lý bằng văn bản hoặc qua tiện điện tử cho tổ </w:t>
      </w:r>
      <w:r w:rsidRPr="00377F7A">
        <w:rPr>
          <w:rFonts w:ascii="Times New Roman" w:eastAsia="Times New Roman" w:hAnsi="Times New Roman"/>
          <w:sz w:val="28"/>
          <w:szCs w:val="28"/>
          <w:lang w:val="en-US"/>
        </w:rPr>
        <w:lastRenderedPageBreak/>
        <w:t>chức, cá nhân nước ngoài kinh doanh dịch vụ quảng cáo xuyên biên giới. Thông tin về các quảng cáo vi phạm đã được gửi cho tổ chức, cá nhân nước ngoài kinh doanh dịch vụ quảng cáo xuyên biên giới để xử lý sẽ được thông báo công khai trên Cổng thông tin điện tử của Bộ Thông tin và Truyền thông.</w:t>
      </w:r>
    </w:p>
    <w:p w14:paraId="67EA4EE7" w14:textId="0A473CE4" w:rsidR="006B12F8" w:rsidRPr="00377F7A" w:rsidRDefault="006B12F8" w:rsidP="004A6FDC">
      <w:pPr>
        <w:widowControl w:val="0"/>
        <w:spacing w:before="120" w:after="120" w:line="240" w:lineRule="auto"/>
        <w:ind w:firstLine="709"/>
        <w:jc w:val="both"/>
        <w:rPr>
          <w:rFonts w:ascii="Times New Roman" w:eastAsia="Times New Roman" w:hAnsi="Times New Roman"/>
          <w:sz w:val="28"/>
          <w:szCs w:val="28"/>
          <w:lang w:val="en-US"/>
        </w:rPr>
      </w:pPr>
      <w:r w:rsidRPr="00377F7A">
        <w:rPr>
          <w:rFonts w:ascii="Times New Roman" w:eastAsia="Times New Roman" w:hAnsi="Times New Roman"/>
          <w:sz w:val="28"/>
          <w:szCs w:val="28"/>
          <w:lang w:val="en-US"/>
        </w:rPr>
        <w:t>Sau khi nhận được yêu cầu từ Bộ Thông tin và Truyền thông, trong thời gian 24 giờ, tổ chức, cá nhân nước ngoài kinh doanh dịch vụ quảng cáo xuyên biên giới thực hiện việc xử lý quảng cáo vi phạm theo yêu cầu.</w:t>
      </w:r>
    </w:p>
    <w:p w14:paraId="6D04AE9B" w14:textId="77777777" w:rsidR="0097246A" w:rsidRPr="00377F7A" w:rsidRDefault="0097246A" w:rsidP="0097246A">
      <w:pPr>
        <w:widowControl w:val="0"/>
        <w:spacing w:before="120" w:after="120" w:line="240" w:lineRule="auto"/>
        <w:ind w:firstLine="709"/>
        <w:jc w:val="both"/>
        <w:rPr>
          <w:rFonts w:ascii="Times New Roman" w:eastAsia="Times New Roman" w:hAnsi="Times New Roman"/>
          <w:sz w:val="28"/>
          <w:szCs w:val="28"/>
          <w:lang w:val="en-US"/>
        </w:rPr>
      </w:pPr>
      <w:r w:rsidRPr="00377F7A">
        <w:rPr>
          <w:rFonts w:ascii="Times New Roman" w:eastAsia="Times New Roman" w:hAnsi="Times New Roman"/>
          <w:sz w:val="28"/>
          <w:szCs w:val="28"/>
          <w:lang w:val="en-US"/>
        </w:rPr>
        <w:t>Sau thời hạn nêu trên, nếu tổ chức, cá nhân nước ngoài không xử lý quảng cáo vi phạm theo yêu cầu mà không có lý do chính đáng, Bộ Thông tin và Truyền thông sẽ thực thi các biện pháp ngăn chặn quảng cáo vi phạm pháp luật.</w:t>
      </w:r>
    </w:p>
    <w:p w14:paraId="31FA9D89" w14:textId="52E8C769" w:rsidR="0097246A" w:rsidRPr="00377F7A" w:rsidRDefault="0097246A" w:rsidP="0097246A">
      <w:pPr>
        <w:widowControl w:val="0"/>
        <w:spacing w:before="120" w:after="120" w:line="240" w:lineRule="auto"/>
        <w:ind w:firstLine="709"/>
        <w:jc w:val="both"/>
        <w:rPr>
          <w:rFonts w:ascii="Times New Roman" w:eastAsia="Times New Roman" w:hAnsi="Times New Roman"/>
          <w:sz w:val="28"/>
          <w:szCs w:val="28"/>
          <w:lang w:val="en-US"/>
        </w:rPr>
      </w:pPr>
      <w:r w:rsidRPr="00377F7A">
        <w:rPr>
          <w:rFonts w:ascii="Times New Roman" w:eastAsia="Times New Roman" w:hAnsi="Times New Roman"/>
          <w:sz w:val="28"/>
          <w:szCs w:val="28"/>
          <w:lang w:val="en-US"/>
        </w:rPr>
        <w:t>3. Trong trường hợp phát hiện quảng cáo xuyên biên giới vi phạm pháp luật ảnh hưởng đến an ninh quốc gia Việt Nam, cơ quan chức năng có thẩm quyền của Việt Nam thực hiện ngay các biện pháp ngăn chặn quảng cáo vi phạm pháp luật.</w:t>
      </w:r>
    </w:p>
    <w:p w14:paraId="441C368D" w14:textId="16EF1F24" w:rsidR="0097246A" w:rsidRPr="00377F7A" w:rsidRDefault="0097246A" w:rsidP="0097246A">
      <w:pPr>
        <w:widowControl w:val="0"/>
        <w:spacing w:before="120" w:after="120" w:line="240" w:lineRule="auto"/>
        <w:ind w:firstLine="709"/>
        <w:jc w:val="both"/>
        <w:rPr>
          <w:rFonts w:ascii="Times New Roman" w:eastAsia="Times New Roman" w:hAnsi="Times New Roman"/>
          <w:sz w:val="28"/>
          <w:szCs w:val="28"/>
          <w:lang w:val="en-US"/>
        </w:rPr>
      </w:pPr>
      <w:r w:rsidRPr="00377F7A">
        <w:rPr>
          <w:rFonts w:ascii="Times New Roman" w:eastAsia="Times New Roman" w:hAnsi="Times New Roman"/>
          <w:sz w:val="28"/>
          <w:szCs w:val="28"/>
          <w:lang w:val="en-US"/>
        </w:rPr>
        <w:t>4. Biện pháp ngăn chặn chỉ được gỡ bỏ sau khi các quảng cáo vi phạm đã được tổ chức, cá nhân nước ngoài xử lý theo yêu cầu của Bộ Thông tin và Truyền thông”.</w:t>
      </w:r>
    </w:p>
    <w:p w14:paraId="4C235E32" w14:textId="54DB965E" w:rsidR="00294037" w:rsidRPr="00377F7A" w:rsidRDefault="00C730C0" w:rsidP="004A6FDC">
      <w:pPr>
        <w:widowControl w:val="0"/>
        <w:spacing w:before="120" w:after="120" w:line="240" w:lineRule="auto"/>
        <w:ind w:firstLine="709"/>
        <w:jc w:val="both"/>
        <w:rPr>
          <w:rFonts w:ascii="Times New Roman" w:eastAsia="Times New Roman" w:hAnsi="Times New Roman"/>
          <w:b/>
          <w:sz w:val="28"/>
          <w:szCs w:val="28"/>
          <w:lang w:val="en-US"/>
        </w:rPr>
      </w:pPr>
      <w:r w:rsidRPr="00377F7A">
        <w:rPr>
          <w:rFonts w:ascii="Times New Roman" w:eastAsia="Times New Roman" w:hAnsi="Times New Roman"/>
          <w:b/>
          <w:sz w:val="28"/>
          <w:szCs w:val="28"/>
          <w:lang w:val="en-US"/>
        </w:rPr>
        <w:t>1</w:t>
      </w:r>
      <w:r w:rsidR="00D04D11" w:rsidRPr="00377F7A">
        <w:rPr>
          <w:rFonts w:ascii="Times New Roman" w:eastAsia="Times New Roman" w:hAnsi="Times New Roman"/>
          <w:b/>
          <w:sz w:val="28"/>
          <w:szCs w:val="28"/>
          <w:lang w:val="en-US"/>
        </w:rPr>
        <w:t>4</w:t>
      </w:r>
      <w:r w:rsidR="00294037" w:rsidRPr="00377F7A">
        <w:rPr>
          <w:rFonts w:ascii="Times New Roman" w:eastAsia="Times New Roman" w:hAnsi="Times New Roman"/>
          <w:b/>
          <w:sz w:val="28"/>
          <w:szCs w:val="28"/>
          <w:lang w:val="en-US"/>
        </w:rPr>
        <w:t>. Sửa đổi, bổ sung</w:t>
      </w:r>
      <w:r w:rsidR="003D5BA8" w:rsidRPr="00377F7A">
        <w:rPr>
          <w:rFonts w:ascii="Times New Roman" w:eastAsia="Times New Roman" w:hAnsi="Times New Roman"/>
          <w:b/>
          <w:sz w:val="28"/>
          <w:szCs w:val="28"/>
          <w:lang w:val="en-US"/>
        </w:rPr>
        <w:t xml:space="preserve"> </w:t>
      </w:r>
      <w:r w:rsidR="00C05536" w:rsidRPr="00377F7A">
        <w:rPr>
          <w:rFonts w:ascii="Times New Roman" w:eastAsia="Times New Roman" w:hAnsi="Times New Roman"/>
          <w:b/>
          <w:sz w:val="28"/>
          <w:szCs w:val="28"/>
          <w:lang w:val="en-US"/>
        </w:rPr>
        <w:t xml:space="preserve">khoản </w:t>
      </w:r>
      <w:r w:rsidR="00281361" w:rsidRPr="00377F7A">
        <w:rPr>
          <w:rFonts w:ascii="Times New Roman" w:eastAsia="Times New Roman" w:hAnsi="Times New Roman"/>
          <w:b/>
          <w:sz w:val="28"/>
          <w:szCs w:val="28"/>
          <w:lang w:val="en-US"/>
        </w:rPr>
        <w:t xml:space="preserve">4 </w:t>
      </w:r>
      <w:r w:rsidR="00C05536" w:rsidRPr="00377F7A">
        <w:rPr>
          <w:rFonts w:ascii="Times New Roman" w:eastAsia="Times New Roman" w:hAnsi="Times New Roman"/>
          <w:b/>
          <w:sz w:val="28"/>
          <w:szCs w:val="28"/>
          <w:lang w:val="en-US"/>
        </w:rPr>
        <w:t>của</w:t>
      </w:r>
      <w:r w:rsidR="003D5BA8" w:rsidRPr="00377F7A">
        <w:rPr>
          <w:rFonts w:ascii="Times New Roman" w:eastAsia="Times New Roman" w:hAnsi="Times New Roman"/>
          <w:b/>
          <w:sz w:val="28"/>
          <w:szCs w:val="28"/>
          <w:lang w:val="en-US"/>
        </w:rPr>
        <w:t xml:space="preserve"> </w:t>
      </w:r>
      <w:r w:rsidR="00EA5A99" w:rsidRPr="00377F7A">
        <w:rPr>
          <w:rFonts w:ascii="Times New Roman" w:eastAsia="Times New Roman" w:hAnsi="Times New Roman"/>
          <w:b/>
          <w:sz w:val="28"/>
          <w:szCs w:val="28"/>
          <w:lang w:val="en-US"/>
        </w:rPr>
        <w:t>Điều 27 như sau:</w:t>
      </w:r>
    </w:p>
    <w:p w14:paraId="4C235E33" w14:textId="77777777" w:rsidR="00C0670C" w:rsidRPr="00377F7A" w:rsidRDefault="00C0670C" w:rsidP="004A6FDC">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“4. Ủy ban nhân dân cấp tỉnh quy định cụ thể thời hạn treo băng rôn, bảng quảng cáo trên địa bàn”.</w:t>
      </w:r>
    </w:p>
    <w:p w14:paraId="3D364263" w14:textId="1F50E9E8" w:rsidR="005918B4" w:rsidRPr="00377F7A" w:rsidRDefault="00FB2F11" w:rsidP="004A6FDC">
      <w:pPr>
        <w:widowControl w:val="0"/>
        <w:spacing w:before="120" w:after="120" w:line="240" w:lineRule="auto"/>
        <w:ind w:firstLine="709"/>
        <w:jc w:val="both"/>
        <w:rPr>
          <w:rFonts w:ascii="Times New Roman" w:eastAsia="Times New Roman" w:hAnsi="Times New Roman"/>
          <w:b/>
          <w:sz w:val="28"/>
          <w:szCs w:val="28"/>
          <w:lang w:val="en-US"/>
        </w:rPr>
      </w:pPr>
      <w:r w:rsidRPr="00377F7A">
        <w:rPr>
          <w:rFonts w:ascii="Times New Roman" w:eastAsia="Times New Roman" w:hAnsi="Times New Roman"/>
          <w:b/>
          <w:sz w:val="28"/>
          <w:szCs w:val="28"/>
          <w:lang w:val="en-US"/>
        </w:rPr>
        <w:t>1</w:t>
      </w:r>
      <w:r w:rsidR="00D04D11" w:rsidRPr="00377F7A">
        <w:rPr>
          <w:rFonts w:ascii="Times New Roman" w:eastAsia="Times New Roman" w:hAnsi="Times New Roman"/>
          <w:b/>
          <w:sz w:val="28"/>
          <w:szCs w:val="28"/>
          <w:lang w:val="en-US"/>
        </w:rPr>
        <w:t>5</w:t>
      </w:r>
      <w:r w:rsidRPr="00377F7A">
        <w:rPr>
          <w:rFonts w:ascii="Times New Roman" w:eastAsia="Times New Roman" w:hAnsi="Times New Roman"/>
          <w:b/>
          <w:sz w:val="28"/>
          <w:szCs w:val="28"/>
          <w:lang w:val="en-US"/>
        </w:rPr>
        <w:t>.</w:t>
      </w:r>
      <w:r w:rsidRPr="00377F7A">
        <w:rPr>
          <w:rFonts w:ascii="Times New Roman" w:eastAsia="Times New Roman" w:hAnsi="Times New Roman"/>
          <w:bCs/>
          <w:sz w:val="28"/>
          <w:szCs w:val="28"/>
          <w:lang w:val="en-US"/>
        </w:rPr>
        <w:t xml:space="preserve"> </w:t>
      </w:r>
      <w:r w:rsidRPr="00377F7A">
        <w:rPr>
          <w:rFonts w:ascii="Times New Roman" w:eastAsia="Times New Roman" w:hAnsi="Times New Roman"/>
          <w:b/>
          <w:sz w:val="28"/>
          <w:szCs w:val="28"/>
          <w:lang w:val="en-US"/>
        </w:rPr>
        <w:t>Sửa đổi, bổ sung một số điểm khoản của Điều 28 như sau:</w:t>
      </w:r>
    </w:p>
    <w:p w14:paraId="6E0400E0" w14:textId="159090BF" w:rsidR="00FB2F11" w:rsidRPr="00377F7A" w:rsidRDefault="007E5E51" w:rsidP="004A6FDC">
      <w:pPr>
        <w:widowControl w:val="0"/>
        <w:spacing w:before="120" w:after="120" w:line="240" w:lineRule="auto"/>
        <w:ind w:firstLine="709"/>
        <w:jc w:val="both"/>
        <w:rPr>
          <w:rFonts w:ascii="Times New Roman" w:eastAsia="Times New Roman" w:hAnsi="Times New Roman"/>
          <w:b/>
          <w:sz w:val="28"/>
          <w:szCs w:val="28"/>
          <w:lang w:val="en-US"/>
        </w:rPr>
      </w:pPr>
      <w:r w:rsidRPr="00377F7A">
        <w:rPr>
          <w:rFonts w:ascii="Times New Roman" w:eastAsia="Times New Roman" w:hAnsi="Times New Roman"/>
          <w:b/>
          <w:sz w:val="28"/>
          <w:szCs w:val="28"/>
          <w:lang w:val="en-US"/>
        </w:rPr>
        <w:t xml:space="preserve">a) </w:t>
      </w:r>
      <w:r w:rsidR="006444D5" w:rsidRPr="00377F7A">
        <w:rPr>
          <w:rFonts w:ascii="Times New Roman" w:eastAsia="Times New Roman" w:hAnsi="Times New Roman"/>
          <w:b/>
          <w:sz w:val="28"/>
          <w:szCs w:val="28"/>
          <w:lang w:val="en-US"/>
        </w:rPr>
        <w:t>Sửa đổi, bổ sung khoản 2 như sau:</w:t>
      </w:r>
    </w:p>
    <w:p w14:paraId="38441AE2" w14:textId="13663F8C" w:rsidR="006444D5" w:rsidRPr="00377F7A" w:rsidRDefault="006444D5" w:rsidP="004A6FDC">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
          <w:sz w:val="28"/>
          <w:szCs w:val="28"/>
          <w:lang w:val="en-US"/>
        </w:rPr>
        <w:t xml:space="preserve">“2. </w:t>
      </w:r>
      <w:r w:rsidRPr="00377F7A">
        <w:rPr>
          <w:rFonts w:ascii="Times New Roman" w:eastAsia="Times New Roman" w:hAnsi="Times New Roman"/>
          <w:bCs/>
          <w:sz w:val="28"/>
          <w:szCs w:val="28"/>
          <w:lang w:val="en-US"/>
        </w:rPr>
        <w:t>Khi thực hiện quảng cáo trên màn hình chuyên quảng cáo đặt ngoài trời không được dùng âm thanh.</w:t>
      </w:r>
      <w:r w:rsidRPr="00377F7A">
        <w:rPr>
          <w:rFonts w:ascii="Times New Roman" w:eastAsia="Times New Roman" w:hAnsi="Times New Roman"/>
          <w:b/>
          <w:sz w:val="28"/>
          <w:szCs w:val="28"/>
          <w:lang w:val="en-US"/>
        </w:rPr>
        <w:t xml:space="preserve"> </w:t>
      </w:r>
      <w:r w:rsidR="004F090F" w:rsidRPr="00377F7A">
        <w:rPr>
          <w:rFonts w:ascii="Times New Roman" w:eastAsia="Times New Roman" w:hAnsi="Times New Roman"/>
          <w:bCs/>
          <w:sz w:val="28"/>
          <w:szCs w:val="28"/>
          <w:lang w:val="en-US"/>
        </w:rPr>
        <w:t xml:space="preserve">Độ sáng màn hình tuân thủ theo quy chuẩn kỹ thuật quốc gia về </w:t>
      </w:r>
      <w:r w:rsidR="002A18ED" w:rsidRPr="00377F7A">
        <w:rPr>
          <w:rFonts w:ascii="Times New Roman" w:eastAsia="Times New Roman" w:hAnsi="Times New Roman"/>
          <w:bCs/>
          <w:sz w:val="28"/>
          <w:szCs w:val="28"/>
          <w:lang w:val="en-US"/>
        </w:rPr>
        <w:t>công trình chiếu sáng</w:t>
      </w:r>
      <w:r w:rsidR="00E31C24" w:rsidRPr="00377F7A">
        <w:rPr>
          <w:rFonts w:ascii="Times New Roman" w:eastAsia="Times New Roman" w:hAnsi="Times New Roman"/>
          <w:bCs/>
          <w:sz w:val="28"/>
          <w:szCs w:val="28"/>
          <w:lang w:val="en-US"/>
        </w:rPr>
        <w:t xml:space="preserve">. </w:t>
      </w:r>
      <w:r w:rsidR="00B03B04" w:rsidRPr="00377F7A">
        <w:rPr>
          <w:rFonts w:ascii="Times New Roman" w:eastAsia="Times New Roman" w:hAnsi="Times New Roman"/>
          <w:bCs/>
          <w:sz w:val="28"/>
          <w:szCs w:val="28"/>
          <w:lang w:val="en-US"/>
        </w:rPr>
        <w:t>Chủ sở hữu hoặc chủ sử dụng hợp pháp màn hình c</w:t>
      </w:r>
      <w:r w:rsidR="00391E69" w:rsidRPr="00377F7A">
        <w:rPr>
          <w:rFonts w:ascii="Times New Roman" w:eastAsia="Times New Roman" w:hAnsi="Times New Roman"/>
          <w:bCs/>
          <w:sz w:val="28"/>
          <w:szCs w:val="28"/>
          <w:lang w:val="en-US"/>
        </w:rPr>
        <w:t xml:space="preserve">ó trách nhiệm áp dụng biện pháp kỹ thuật để phòng ngừa, ngăn chặn hành vi </w:t>
      </w:r>
      <w:r w:rsidR="00B03B04" w:rsidRPr="00377F7A">
        <w:rPr>
          <w:rFonts w:ascii="Times New Roman" w:eastAsia="Times New Roman" w:hAnsi="Times New Roman"/>
          <w:bCs/>
          <w:sz w:val="28"/>
          <w:szCs w:val="28"/>
          <w:lang w:val="en-US"/>
        </w:rPr>
        <w:t>tấn công mạng</w:t>
      </w:r>
      <w:r w:rsidR="00391E69" w:rsidRPr="00377F7A">
        <w:rPr>
          <w:rFonts w:ascii="Times New Roman" w:eastAsia="Times New Roman" w:hAnsi="Times New Roman"/>
          <w:bCs/>
          <w:sz w:val="28"/>
          <w:szCs w:val="28"/>
          <w:lang w:val="en-US"/>
        </w:rPr>
        <w:t xml:space="preserve"> đối với </w:t>
      </w:r>
      <w:r w:rsidR="00B03B04" w:rsidRPr="00377F7A">
        <w:rPr>
          <w:rFonts w:ascii="Times New Roman" w:eastAsia="Times New Roman" w:hAnsi="Times New Roman"/>
          <w:bCs/>
          <w:sz w:val="28"/>
          <w:szCs w:val="28"/>
          <w:lang w:val="en-US"/>
        </w:rPr>
        <w:t>mà</w:t>
      </w:r>
      <w:r w:rsidR="00643F28" w:rsidRPr="00377F7A">
        <w:rPr>
          <w:rFonts w:ascii="Times New Roman" w:eastAsia="Times New Roman" w:hAnsi="Times New Roman"/>
          <w:bCs/>
          <w:sz w:val="28"/>
          <w:szCs w:val="28"/>
          <w:lang w:val="en-US"/>
        </w:rPr>
        <w:t>n hình</w:t>
      </w:r>
      <w:r w:rsidR="00391E69" w:rsidRPr="00377F7A">
        <w:rPr>
          <w:rFonts w:ascii="Times New Roman" w:eastAsia="Times New Roman" w:hAnsi="Times New Roman"/>
          <w:bCs/>
          <w:sz w:val="28"/>
          <w:szCs w:val="28"/>
          <w:lang w:val="en-US"/>
        </w:rPr>
        <w:t xml:space="preserve"> thuộc phạm vi quản lý.</w:t>
      </w:r>
      <w:r w:rsidR="002A18ED" w:rsidRPr="00377F7A">
        <w:rPr>
          <w:rFonts w:ascii="Times New Roman" w:eastAsia="Times New Roman" w:hAnsi="Times New Roman"/>
          <w:bCs/>
          <w:sz w:val="28"/>
          <w:szCs w:val="28"/>
          <w:lang w:val="en-US"/>
        </w:rPr>
        <w:t>”.</w:t>
      </w:r>
    </w:p>
    <w:p w14:paraId="7881E30F" w14:textId="6E055B27" w:rsidR="005E1651" w:rsidRPr="00377F7A" w:rsidRDefault="005702FC" w:rsidP="004A6FDC">
      <w:pPr>
        <w:widowControl w:val="0"/>
        <w:spacing w:before="120" w:after="120" w:line="240" w:lineRule="auto"/>
        <w:ind w:firstLine="709"/>
        <w:jc w:val="both"/>
        <w:rPr>
          <w:rFonts w:ascii="Times New Roman" w:eastAsia="Times New Roman" w:hAnsi="Times New Roman"/>
          <w:b/>
          <w:sz w:val="28"/>
          <w:szCs w:val="28"/>
          <w:lang w:val="en-US"/>
        </w:rPr>
      </w:pPr>
      <w:r w:rsidRPr="00377F7A">
        <w:rPr>
          <w:rFonts w:ascii="Times New Roman" w:eastAsia="Times New Roman" w:hAnsi="Times New Roman"/>
          <w:b/>
          <w:sz w:val="28"/>
          <w:szCs w:val="28"/>
          <w:lang w:val="en-US"/>
        </w:rPr>
        <w:t xml:space="preserve">b) </w:t>
      </w:r>
      <w:r w:rsidR="005E1651" w:rsidRPr="00377F7A">
        <w:rPr>
          <w:rFonts w:ascii="Times New Roman" w:eastAsia="Times New Roman" w:hAnsi="Times New Roman"/>
          <w:b/>
          <w:sz w:val="28"/>
          <w:szCs w:val="28"/>
          <w:lang w:val="en-US"/>
        </w:rPr>
        <w:t>Bổ sung khoản 2a vào sau khoản 2 như sau:</w:t>
      </w:r>
    </w:p>
    <w:p w14:paraId="6F7522C6" w14:textId="0BEBBDE7" w:rsidR="00CF4520" w:rsidRPr="00377F7A" w:rsidRDefault="00634390" w:rsidP="00D91A88">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 xml:space="preserve">“2. </w:t>
      </w:r>
      <w:r w:rsidR="005E1651" w:rsidRPr="00377F7A">
        <w:rPr>
          <w:rFonts w:ascii="Times New Roman" w:eastAsia="Times New Roman" w:hAnsi="Times New Roman"/>
          <w:bCs/>
          <w:sz w:val="28"/>
          <w:szCs w:val="28"/>
          <w:lang w:val="en-US"/>
        </w:rPr>
        <w:t xml:space="preserve">Tổ chức, cá nhân có nhu cầu thực hiện quảng cáo trên </w:t>
      </w:r>
      <w:r w:rsidR="00D91A88" w:rsidRPr="00377F7A">
        <w:rPr>
          <w:rFonts w:ascii="Times New Roman" w:eastAsia="Times New Roman" w:hAnsi="Times New Roman"/>
          <w:bCs/>
          <w:sz w:val="28"/>
          <w:szCs w:val="28"/>
          <w:lang w:val="en-US"/>
        </w:rPr>
        <w:t>màn hình chuyên quảng cáo</w:t>
      </w:r>
      <w:r w:rsidR="005E1651" w:rsidRPr="00377F7A">
        <w:rPr>
          <w:rFonts w:ascii="Times New Roman" w:eastAsia="Times New Roman" w:hAnsi="Times New Roman"/>
          <w:bCs/>
          <w:sz w:val="28"/>
          <w:szCs w:val="28"/>
          <w:lang w:val="en-US"/>
        </w:rPr>
        <w:t xml:space="preserve"> phải gửi trực tiếp, trực tuyến hoặc qua đường bưu điện 01 bộ hồ sơ thông báo sản phẩm quảng cáo đến cơ quan có thẩm quyền về quảng cáo của địa phương trước khi thực hiện quảng cáo</w:t>
      </w:r>
      <w:r w:rsidR="00D91A88" w:rsidRPr="00377F7A">
        <w:rPr>
          <w:rFonts w:ascii="Times New Roman" w:eastAsia="Times New Roman" w:hAnsi="Times New Roman"/>
          <w:bCs/>
          <w:sz w:val="28"/>
          <w:szCs w:val="28"/>
          <w:lang w:val="en-US"/>
        </w:rPr>
        <w:t xml:space="preserve">. </w:t>
      </w:r>
      <w:r w:rsidR="00CF4520" w:rsidRPr="00377F7A">
        <w:rPr>
          <w:rFonts w:ascii="Times New Roman" w:eastAsia="Times New Roman" w:hAnsi="Times New Roman"/>
          <w:bCs/>
          <w:sz w:val="28"/>
          <w:szCs w:val="28"/>
          <w:lang w:val="en-US"/>
        </w:rPr>
        <w:t>Hồ sơ thông báo gồm:</w:t>
      </w:r>
    </w:p>
    <w:p w14:paraId="51FCC5E9" w14:textId="272F3731" w:rsidR="005702FC" w:rsidRPr="00377F7A" w:rsidRDefault="00D91A88" w:rsidP="005702FC">
      <w:pPr>
        <w:widowControl w:val="0"/>
        <w:spacing w:before="120" w:after="120" w:line="240" w:lineRule="auto"/>
        <w:ind w:firstLine="709"/>
        <w:jc w:val="both"/>
        <w:rPr>
          <w:rFonts w:ascii="Times New Roman" w:eastAsia="Times New Roman" w:hAnsi="Times New Roman"/>
          <w:sz w:val="28"/>
          <w:szCs w:val="28"/>
          <w:lang w:val="en-US"/>
        </w:rPr>
      </w:pPr>
      <w:r w:rsidRPr="00377F7A">
        <w:rPr>
          <w:rFonts w:ascii="Times New Roman" w:eastAsia="Times New Roman" w:hAnsi="Times New Roman"/>
          <w:sz w:val="28"/>
          <w:szCs w:val="28"/>
          <w:lang w:val="en-US"/>
        </w:rPr>
        <w:t>a)</w:t>
      </w:r>
      <w:r w:rsidR="005702FC" w:rsidRPr="00377F7A">
        <w:rPr>
          <w:rFonts w:ascii="Times New Roman" w:eastAsia="Times New Roman" w:hAnsi="Times New Roman"/>
          <w:sz w:val="28"/>
          <w:szCs w:val="28"/>
          <w:lang w:val="en-US"/>
        </w:rPr>
        <w:t xml:space="preserve"> Văn bản thông báo ghi rõ </w:t>
      </w:r>
      <w:r w:rsidR="00AF11BE" w:rsidRPr="00377F7A">
        <w:rPr>
          <w:rFonts w:ascii="Times New Roman" w:eastAsia="Times New Roman" w:hAnsi="Times New Roman"/>
          <w:sz w:val="28"/>
          <w:szCs w:val="28"/>
          <w:lang w:val="en-US"/>
        </w:rPr>
        <w:t xml:space="preserve">nội dung, địa điểm quảng cáo, thời lượng, </w:t>
      </w:r>
      <w:r w:rsidR="00C163EE" w:rsidRPr="00377F7A">
        <w:rPr>
          <w:rFonts w:ascii="Times New Roman" w:eastAsia="Times New Roman" w:hAnsi="Times New Roman"/>
          <w:sz w:val="28"/>
          <w:szCs w:val="28"/>
          <w:lang w:val="en-US"/>
        </w:rPr>
        <w:t xml:space="preserve">thời gian, </w:t>
      </w:r>
      <w:r w:rsidR="00AF11BE" w:rsidRPr="00377F7A">
        <w:rPr>
          <w:rFonts w:ascii="Times New Roman" w:eastAsia="Times New Roman" w:hAnsi="Times New Roman"/>
          <w:sz w:val="28"/>
          <w:szCs w:val="28"/>
          <w:lang w:val="en-US"/>
        </w:rPr>
        <w:t>lịch phát</w:t>
      </w:r>
      <w:r w:rsidR="000622FE" w:rsidRPr="00377F7A">
        <w:rPr>
          <w:rFonts w:ascii="Times New Roman" w:eastAsia="Times New Roman" w:hAnsi="Times New Roman"/>
          <w:sz w:val="28"/>
          <w:szCs w:val="28"/>
          <w:lang w:val="en-US"/>
        </w:rPr>
        <w:t xml:space="preserve"> </w:t>
      </w:r>
      <w:r w:rsidR="00C163EE" w:rsidRPr="00377F7A">
        <w:rPr>
          <w:rFonts w:ascii="Times New Roman" w:eastAsia="Times New Roman" w:hAnsi="Times New Roman"/>
          <w:sz w:val="28"/>
          <w:szCs w:val="28"/>
          <w:lang w:val="en-US"/>
        </w:rPr>
        <w:t xml:space="preserve">sản phẩm </w:t>
      </w:r>
      <w:r w:rsidR="000622FE" w:rsidRPr="00377F7A">
        <w:rPr>
          <w:rFonts w:ascii="Times New Roman" w:eastAsia="Times New Roman" w:hAnsi="Times New Roman"/>
          <w:sz w:val="28"/>
          <w:szCs w:val="28"/>
          <w:lang w:val="en-US"/>
        </w:rPr>
        <w:t xml:space="preserve">quảng </w:t>
      </w:r>
      <w:proofErr w:type="gramStart"/>
      <w:r w:rsidR="000622FE" w:rsidRPr="00377F7A">
        <w:rPr>
          <w:rFonts w:ascii="Times New Roman" w:eastAsia="Times New Roman" w:hAnsi="Times New Roman"/>
          <w:sz w:val="28"/>
          <w:szCs w:val="28"/>
          <w:lang w:val="en-US"/>
        </w:rPr>
        <w:t>cáo</w:t>
      </w:r>
      <w:r w:rsidR="00116F16" w:rsidRPr="00377F7A">
        <w:rPr>
          <w:rFonts w:ascii="Times New Roman" w:eastAsia="Times New Roman" w:hAnsi="Times New Roman"/>
          <w:sz w:val="28"/>
          <w:szCs w:val="28"/>
          <w:lang w:val="en-US"/>
        </w:rPr>
        <w:t>;</w:t>
      </w:r>
      <w:proofErr w:type="gramEnd"/>
    </w:p>
    <w:p w14:paraId="62387E16" w14:textId="699566D8" w:rsidR="00CB566E" w:rsidRPr="00377F7A" w:rsidRDefault="000E20B7" w:rsidP="00D80601">
      <w:pPr>
        <w:widowControl w:val="0"/>
        <w:spacing w:before="120" w:after="120" w:line="240" w:lineRule="auto"/>
        <w:ind w:firstLine="709"/>
        <w:jc w:val="both"/>
        <w:rPr>
          <w:rFonts w:ascii="Times New Roman" w:eastAsia="Times New Roman" w:hAnsi="Times New Roman"/>
          <w:spacing w:val="-8"/>
          <w:sz w:val="28"/>
          <w:szCs w:val="28"/>
          <w:lang w:val="en-US"/>
        </w:rPr>
      </w:pPr>
      <w:r w:rsidRPr="00377F7A">
        <w:rPr>
          <w:rFonts w:ascii="Times New Roman" w:eastAsia="Times New Roman" w:hAnsi="Times New Roman"/>
          <w:spacing w:val="-8"/>
          <w:sz w:val="28"/>
          <w:szCs w:val="28"/>
          <w:lang w:val="en-US"/>
        </w:rPr>
        <w:t>b)</w:t>
      </w:r>
      <w:r w:rsidR="005702FC" w:rsidRPr="00377F7A">
        <w:rPr>
          <w:rFonts w:ascii="Times New Roman" w:eastAsia="Times New Roman" w:hAnsi="Times New Roman"/>
          <w:spacing w:val="-8"/>
          <w:sz w:val="28"/>
          <w:szCs w:val="28"/>
          <w:lang w:val="en-US"/>
        </w:rPr>
        <w:t xml:space="preserve"> </w:t>
      </w:r>
      <w:r w:rsidR="009B4A54" w:rsidRPr="00377F7A">
        <w:rPr>
          <w:rFonts w:ascii="Times New Roman" w:eastAsia="Times New Roman" w:hAnsi="Times New Roman"/>
          <w:spacing w:val="-8"/>
          <w:sz w:val="28"/>
          <w:szCs w:val="28"/>
          <w:lang w:val="en-US"/>
        </w:rPr>
        <w:t>01 bản ghi nội dung quảng cáo dự kiến trong đĩa hình, đĩa âm thanh, file mềm</w:t>
      </w:r>
      <w:r w:rsidR="00866A41" w:rsidRPr="00377F7A">
        <w:rPr>
          <w:rFonts w:ascii="Times New Roman" w:eastAsia="Times New Roman" w:hAnsi="Times New Roman"/>
          <w:spacing w:val="-8"/>
          <w:sz w:val="28"/>
          <w:szCs w:val="28"/>
          <w:lang w:val="en-US"/>
        </w:rPr>
        <w:t xml:space="preserve"> hoặc các hình thức tương t</w:t>
      </w:r>
      <w:r w:rsidR="0074185A" w:rsidRPr="00377F7A">
        <w:rPr>
          <w:rFonts w:ascii="Times New Roman" w:eastAsia="Times New Roman" w:hAnsi="Times New Roman"/>
          <w:spacing w:val="-8"/>
          <w:sz w:val="28"/>
          <w:szCs w:val="28"/>
          <w:lang w:val="en-US"/>
        </w:rPr>
        <w:t>ự.</w:t>
      </w:r>
    </w:p>
    <w:p w14:paraId="35ABBD1A" w14:textId="33C03176" w:rsidR="00CF4520" w:rsidRPr="00377F7A" w:rsidRDefault="009F149F" w:rsidP="00CB566E">
      <w:pPr>
        <w:widowControl w:val="0"/>
        <w:spacing w:before="120" w:after="120" w:line="240" w:lineRule="auto"/>
        <w:ind w:firstLine="709"/>
        <w:jc w:val="both"/>
        <w:rPr>
          <w:rFonts w:ascii="Times New Roman" w:eastAsia="Times New Roman" w:hAnsi="Times New Roman"/>
          <w:sz w:val="28"/>
          <w:szCs w:val="28"/>
          <w:lang w:val="en-US"/>
        </w:rPr>
      </w:pPr>
      <w:r w:rsidRPr="00377F7A">
        <w:rPr>
          <w:rFonts w:ascii="Times New Roman" w:eastAsia="Times New Roman" w:hAnsi="Times New Roman"/>
          <w:sz w:val="28"/>
          <w:szCs w:val="28"/>
          <w:lang w:val="en-US"/>
        </w:rPr>
        <w:t>c</w:t>
      </w:r>
      <w:r w:rsidR="00CB566E" w:rsidRPr="00377F7A">
        <w:rPr>
          <w:rFonts w:ascii="Times New Roman" w:eastAsia="Times New Roman" w:hAnsi="Times New Roman"/>
          <w:sz w:val="28"/>
          <w:szCs w:val="28"/>
          <w:lang w:val="en-US"/>
        </w:rPr>
        <w:t xml:space="preserve">) </w:t>
      </w:r>
      <w:r w:rsidRPr="00377F7A">
        <w:rPr>
          <w:rFonts w:ascii="Times New Roman" w:eastAsia="Times New Roman" w:hAnsi="Times New Roman"/>
          <w:sz w:val="28"/>
          <w:szCs w:val="28"/>
          <w:lang w:val="en-US"/>
        </w:rPr>
        <w:t>Bản sao giấy chứng nhận đăng ký kinh doanh của người kinh doanh dịch vụ quảng cáo hoặc giấy chứng nhận đăng ký kinh doanh của người quảng cáo trong trường hợp tự thực hiện quảng cáo.</w:t>
      </w:r>
    </w:p>
    <w:p w14:paraId="6747E3F0" w14:textId="52D530A1" w:rsidR="0075659D" w:rsidRPr="00377F7A" w:rsidRDefault="006E0209" w:rsidP="0069320C">
      <w:pPr>
        <w:widowControl w:val="0"/>
        <w:spacing w:before="120" w:after="120" w:line="240" w:lineRule="auto"/>
        <w:ind w:firstLine="709"/>
        <w:jc w:val="both"/>
        <w:rPr>
          <w:rFonts w:ascii="Times New Roman" w:eastAsia="Times New Roman" w:hAnsi="Times New Roman"/>
          <w:spacing w:val="-4"/>
          <w:sz w:val="28"/>
          <w:szCs w:val="28"/>
          <w:lang w:val="en-US"/>
        </w:rPr>
      </w:pPr>
      <w:r w:rsidRPr="00377F7A">
        <w:rPr>
          <w:rFonts w:ascii="Times New Roman" w:eastAsia="Times New Roman" w:hAnsi="Times New Roman"/>
          <w:sz w:val="28"/>
          <w:szCs w:val="28"/>
          <w:lang w:val="en-US"/>
        </w:rPr>
        <w:lastRenderedPageBreak/>
        <w:t xml:space="preserve">Trong thời hạn 05 ngày làm việc, kể từ ngày nhận được thông báo, nếu cơ </w:t>
      </w:r>
      <w:r w:rsidRPr="00377F7A">
        <w:rPr>
          <w:rFonts w:ascii="Times New Roman" w:eastAsia="Times New Roman" w:hAnsi="Times New Roman"/>
          <w:spacing w:val="-4"/>
          <w:sz w:val="28"/>
          <w:szCs w:val="28"/>
          <w:lang w:val="en-US"/>
        </w:rPr>
        <w:t>quan có thẩm quyền về quảng cáo của địa phương không đồng ý với thông báo thì phải trả lời bằng văn bản và nêu rõ lý do. Quá thời hạn trên mà không có văn bản trả lời thì tổ chức, cá nhân được thực hiện quảng cáo theo nội dung đã thông báo”.</w:t>
      </w:r>
    </w:p>
    <w:p w14:paraId="4C235E34" w14:textId="33B76C75" w:rsidR="005F728E" w:rsidRPr="00377F7A" w:rsidRDefault="00375354" w:rsidP="004A6FDC">
      <w:pPr>
        <w:widowControl w:val="0"/>
        <w:spacing w:before="120" w:after="120" w:line="240" w:lineRule="auto"/>
        <w:ind w:firstLine="709"/>
        <w:jc w:val="both"/>
        <w:rPr>
          <w:rFonts w:ascii="Times New Roman" w:eastAsia="Times New Roman" w:hAnsi="Times New Roman"/>
          <w:b/>
          <w:bCs/>
          <w:sz w:val="28"/>
          <w:szCs w:val="28"/>
          <w:lang w:val="en-US"/>
        </w:rPr>
      </w:pPr>
      <w:r w:rsidRPr="00377F7A">
        <w:rPr>
          <w:rFonts w:ascii="Times New Roman" w:eastAsia="Times New Roman" w:hAnsi="Times New Roman"/>
          <w:b/>
          <w:bCs/>
          <w:sz w:val="28"/>
          <w:szCs w:val="28"/>
          <w:lang w:val="en-US"/>
        </w:rPr>
        <w:t>1</w:t>
      </w:r>
      <w:r w:rsidR="00D04D11" w:rsidRPr="00377F7A">
        <w:rPr>
          <w:rFonts w:ascii="Times New Roman" w:eastAsia="Times New Roman" w:hAnsi="Times New Roman"/>
          <w:b/>
          <w:bCs/>
          <w:sz w:val="28"/>
          <w:szCs w:val="28"/>
          <w:lang w:val="en-US"/>
        </w:rPr>
        <w:t>6</w:t>
      </w:r>
      <w:r w:rsidR="005F728E" w:rsidRPr="00377F7A">
        <w:rPr>
          <w:rFonts w:ascii="Times New Roman" w:eastAsia="Times New Roman" w:hAnsi="Times New Roman"/>
          <w:b/>
          <w:bCs/>
          <w:sz w:val="28"/>
          <w:szCs w:val="28"/>
          <w:lang w:val="en-US"/>
        </w:rPr>
        <w:t xml:space="preserve">. </w:t>
      </w:r>
      <w:r w:rsidR="00537C3D" w:rsidRPr="00377F7A">
        <w:rPr>
          <w:rFonts w:ascii="Times New Roman" w:eastAsia="Times New Roman" w:hAnsi="Times New Roman"/>
          <w:b/>
          <w:bCs/>
          <w:sz w:val="28"/>
          <w:szCs w:val="28"/>
          <w:lang w:val="en-US"/>
        </w:rPr>
        <w:t>Sửa đổi, bổ sung</w:t>
      </w:r>
      <w:r w:rsidR="003B7A54" w:rsidRPr="00377F7A">
        <w:rPr>
          <w:rFonts w:ascii="Times New Roman" w:eastAsia="Times New Roman" w:hAnsi="Times New Roman"/>
          <w:b/>
          <w:bCs/>
          <w:sz w:val="28"/>
          <w:szCs w:val="28"/>
          <w:lang w:val="en-US"/>
        </w:rPr>
        <w:t xml:space="preserve"> </w:t>
      </w:r>
      <w:r w:rsidR="00BA311E" w:rsidRPr="00377F7A">
        <w:rPr>
          <w:rFonts w:ascii="Times New Roman" w:eastAsia="Times New Roman" w:hAnsi="Times New Roman"/>
          <w:b/>
          <w:bCs/>
          <w:sz w:val="28"/>
          <w:szCs w:val="28"/>
          <w:lang w:val="en-US"/>
        </w:rPr>
        <w:t xml:space="preserve">một số khoản của </w:t>
      </w:r>
      <w:r w:rsidR="005F728E" w:rsidRPr="00377F7A">
        <w:rPr>
          <w:rFonts w:ascii="Times New Roman" w:eastAsia="Times New Roman" w:hAnsi="Times New Roman"/>
          <w:b/>
          <w:bCs/>
          <w:sz w:val="28"/>
          <w:szCs w:val="28"/>
          <w:lang w:val="en-US"/>
        </w:rPr>
        <w:t>Điều 29</w:t>
      </w:r>
      <w:r w:rsidR="00BA311E" w:rsidRPr="00377F7A">
        <w:rPr>
          <w:rFonts w:ascii="Times New Roman" w:eastAsia="Times New Roman" w:hAnsi="Times New Roman"/>
          <w:b/>
          <w:bCs/>
          <w:sz w:val="28"/>
          <w:szCs w:val="28"/>
          <w:lang w:val="en-US"/>
        </w:rPr>
        <w:t xml:space="preserve"> như sau:</w:t>
      </w:r>
    </w:p>
    <w:p w14:paraId="4C235E35" w14:textId="4611267D" w:rsidR="005F728E" w:rsidRPr="00377F7A" w:rsidRDefault="00537C3D" w:rsidP="004A6FDC">
      <w:pPr>
        <w:widowControl w:val="0"/>
        <w:spacing w:before="120" w:after="120" w:line="240" w:lineRule="auto"/>
        <w:ind w:firstLine="709"/>
        <w:jc w:val="both"/>
        <w:rPr>
          <w:rFonts w:ascii="Times New Roman" w:eastAsia="Times New Roman" w:hAnsi="Times New Roman"/>
          <w:b/>
          <w:sz w:val="28"/>
          <w:szCs w:val="28"/>
          <w:lang w:val="en-US"/>
        </w:rPr>
      </w:pPr>
      <w:r w:rsidRPr="00377F7A">
        <w:rPr>
          <w:rFonts w:ascii="Times New Roman" w:eastAsia="Times New Roman" w:hAnsi="Times New Roman"/>
          <w:b/>
          <w:sz w:val="28"/>
          <w:szCs w:val="28"/>
          <w:lang w:val="en-US"/>
        </w:rPr>
        <w:t xml:space="preserve">a) Bãi bỏ </w:t>
      </w:r>
      <w:r w:rsidR="00C65BB0" w:rsidRPr="00377F7A">
        <w:rPr>
          <w:rFonts w:ascii="Times New Roman" w:eastAsia="Times New Roman" w:hAnsi="Times New Roman"/>
          <w:b/>
          <w:sz w:val="28"/>
          <w:szCs w:val="28"/>
          <w:lang w:val="en-US"/>
        </w:rPr>
        <w:t xml:space="preserve">khoản </w:t>
      </w:r>
      <w:proofErr w:type="gramStart"/>
      <w:r w:rsidR="00C65BB0" w:rsidRPr="00377F7A">
        <w:rPr>
          <w:rFonts w:ascii="Times New Roman" w:eastAsia="Times New Roman" w:hAnsi="Times New Roman"/>
          <w:b/>
          <w:sz w:val="28"/>
          <w:szCs w:val="28"/>
          <w:lang w:val="en-US"/>
        </w:rPr>
        <w:t>6;</w:t>
      </w:r>
      <w:proofErr w:type="gramEnd"/>
    </w:p>
    <w:p w14:paraId="48DA3F2D" w14:textId="50C27131" w:rsidR="00FA1836" w:rsidRPr="00377F7A" w:rsidRDefault="00537C3D" w:rsidP="004A6FDC">
      <w:pPr>
        <w:widowControl w:val="0"/>
        <w:spacing w:before="120" w:after="120" w:line="240" w:lineRule="auto"/>
        <w:ind w:firstLine="709"/>
        <w:jc w:val="both"/>
        <w:rPr>
          <w:rFonts w:ascii="Times New Roman" w:eastAsia="Times New Roman" w:hAnsi="Times New Roman"/>
          <w:b/>
          <w:sz w:val="28"/>
          <w:szCs w:val="28"/>
          <w:lang w:val="en-US"/>
        </w:rPr>
      </w:pPr>
      <w:r w:rsidRPr="00377F7A">
        <w:rPr>
          <w:rFonts w:ascii="Times New Roman" w:eastAsia="Times New Roman" w:hAnsi="Times New Roman"/>
          <w:b/>
          <w:sz w:val="28"/>
          <w:szCs w:val="28"/>
          <w:lang w:val="en-US"/>
        </w:rPr>
        <w:t xml:space="preserve">b) </w:t>
      </w:r>
      <w:r w:rsidR="004B2C2B" w:rsidRPr="00377F7A">
        <w:rPr>
          <w:rFonts w:ascii="Times New Roman" w:eastAsia="Times New Roman" w:hAnsi="Times New Roman"/>
          <w:b/>
          <w:sz w:val="28"/>
          <w:szCs w:val="28"/>
          <w:lang w:val="en-US"/>
        </w:rPr>
        <w:t>Sửa đổi, b</w:t>
      </w:r>
      <w:r w:rsidRPr="00377F7A">
        <w:rPr>
          <w:rFonts w:ascii="Times New Roman" w:eastAsia="Times New Roman" w:hAnsi="Times New Roman"/>
          <w:b/>
          <w:sz w:val="28"/>
          <w:szCs w:val="28"/>
          <w:lang w:val="en-US"/>
        </w:rPr>
        <w:t>ổ sung khoản 8</w:t>
      </w:r>
      <w:r w:rsidR="00FA1836" w:rsidRPr="00377F7A">
        <w:rPr>
          <w:rFonts w:ascii="Times New Roman" w:eastAsia="Times New Roman" w:hAnsi="Times New Roman"/>
          <w:b/>
          <w:sz w:val="28"/>
          <w:szCs w:val="28"/>
          <w:lang w:val="en-US"/>
        </w:rPr>
        <w:t xml:space="preserve"> như sau:</w:t>
      </w:r>
    </w:p>
    <w:p w14:paraId="4C235E36" w14:textId="3ED798C4" w:rsidR="00537C3D" w:rsidRPr="00377F7A" w:rsidRDefault="00FA1836" w:rsidP="004A6FDC">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w:t>
      </w:r>
      <w:r w:rsidR="00A453DD" w:rsidRPr="00377F7A">
        <w:rPr>
          <w:rFonts w:ascii="Times New Roman" w:eastAsia="Times New Roman" w:hAnsi="Times New Roman"/>
          <w:bCs/>
          <w:sz w:val="28"/>
          <w:szCs w:val="28"/>
          <w:lang w:val="en-US"/>
        </w:rPr>
        <w:t xml:space="preserve">8. </w:t>
      </w:r>
      <w:r w:rsidR="00537C3D" w:rsidRPr="00377F7A">
        <w:rPr>
          <w:rFonts w:ascii="Times New Roman" w:eastAsia="Times New Roman" w:hAnsi="Times New Roman"/>
          <w:bCs/>
          <w:sz w:val="28"/>
          <w:szCs w:val="28"/>
          <w:lang w:val="en-US"/>
        </w:rPr>
        <w:t xml:space="preserve">Bản sao Giấy phép xây dựng công trình quảng cáo đối với loại bảng quảng cáo phải có Giấy phép xây dựng hoặc văn bản thẩm định kết cấu của tổ chức độc lập có chức năng </w:t>
      </w:r>
      <w:r w:rsidR="00A70E7D" w:rsidRPr="00377F7A">
        <w:rPr>
          <w:rFonts w:ascii="Times New Roman" w:eastAsia="Times New Roman" w:hAnsi="Times New Roman"/>
          <w:bCs/>
          <w:sz w:val="28"/>
          <w:szCs w:val="28"/>
          <w:lang w:val="en-US"/>
        </w:rPr>
        <w:t>kiểm định chất lượng công trình xây dựng</w:t>
      </w:r>
      <w:r w:rsidR="00B6460B" w:rsidRPr="00377F7A">
        <w:rPr>
          <w:rFonts w:ascii="Times New Roman" w:eastAsia="Times New Roman" w:hAnsi="Times New Roman"/>
          <w:bCs/>
          <w:sz w:val="28"/>
          <w:szCs w:val="28"/>
          <w:lang w:val="en-US"/>
        </w:rPr>
        <w:t>”.</w:t>
      </w:r>
    </w:p>
    <w:p w14:paraId="4C235E37" w14:textId="0DA3D35B" w:rsidR="00AE74A7" w:rsidRPr="00377F7A" w:rsidRDefault="00A92571" w:rsidP="004A6FDC">
      <w:pPr>
        <w:widowControl w:val="0"/>
        <w:spacing w:before="120" w:after="120" w:line="240" w:lineRule="auto"/>
        <w:ind w:firstLine="709"/>
        <w:jc w:val="both"/>
        <w:rPr>
          <w:rFonts w:ascii="Times New Roman" w:eastAsia="Times New Roman" w:hAnsi="Times New Roman"/>
          <w:b/>
          <w:sz w:val="28"/>
          <w:szCs w:val="28"/>
          <w:lang w:val="en-US"/>
        </w:rPr>
      </w:pPr>
      <w:r w:rsidRPr="00377F7A">
        <w:rPr>
          <w:rFonts w:ascii="Times New Roman" w:eastAsia="Times New Roman" w:hAnsi="Times New Roman"/>
          <w:b/>
          <w:sz w:val="28"/>
          <w:szCs w:val="28"/>
          <w:lang w:val="en-US"/>
        </w:rPr>
        <w:t>1</w:t>
      </w:r>
      <w:r w:rsidR="00D04D11" w:rsidRPr="00377F7A">
        <w:rPr>
          <w:rFonts w:ascii="Times New Roman" w:eastAsia="Times New Roman" w:hAnsi="Times New Roman"/>
          <w:b/>
          <w:sz w:val="28"/>
          <w:szCs w:val="28"/>
          <w:lang w:val="en-US"/>
        </w:rPr>
        <w:t>7</w:t>
      </w:r>
      <w:r w:rsidR="00AE74A7" w:rsidRPr="00377F7A">
        <w:rPr>
          <w:rFonts w:ascii="Times New Roman" w:eastAsia="Times New Roman" w:hAnsi="Times New Roman"/>
          <w:b/>
          <w:sz w:val="28"/>
          <w:szCs w:val="28"/>
          <w:lang w:val="en-US"/>
        </w:rPr>
        <w:t xml:space="preserve">. Sửa đổi, bổ sung </w:t>
      </w:r>
      <w:r w:rsidR="007D1A8E" w:rsidRPr="00377F7A">
        <w:rPr>
          <w:rFonts w:ascii="Times New Roman" w:eastAsia="Times New Roman" w:hAnsi="Times New Roman"/>
          <w:b/>
          <w:sz w:val="28"/>
          <w:szCs w:val="28"/>
          <w:lang w:val="en-US"/>
        </w:rPr>
        <w:t xml:space="preserve">khoản </w:t>
      </w:r>
      <w:r w:rsidR="0042631D" w:rsidRPr="00377F7A">
        <w:rPr>
          <w:rFonts w:ascii="Times New Roman" w:eastAsia="Times New Roman" w:hAnsi="Times New Roman"/>
          <w:b/>
          <w:sz w:val="28"/>
          <w:szCs w:val="28"/>
          <w:lang w:val="en-US"/>
        </w:rPr>
        <w:t xml:space="preserve">1 </w:t>
      </w:r>
      <w:r w:rsidR="007D1A8E" w:rsidRPr="00377F7A">
        <w:rPr>
          <w:rFonts w:ascii="Times New Roman" w:eastAsia="Times New Roman" w:hAnsi="Times New Roman"/>
          <w:b/>
          <w:sz w:val="28"/>
          <w:szCs w:val="28"/>
          <w:lang w:val="en-US"/>
        </w:rPr>
        <w:t xml:space="preserve">của </w:t>
      </w:r>
      <w:r w:rsidR="00AE74A7" w:rsidRPr="00377F7A">
        <w:rPr>
          <w:rFonts w:ascii="Times New Roman" w:eastAsia="Times New Roman" w:hAnsi="Times New Roman"/>
          <w:b/>
          <w:sz w:val="28"/>
          <w:szCs w:val="28"/>
          <w:lang w:val="en-US"/>
        </w:rPr>
        <w:t>Điều 30 như sau:</w:t>
      </w:r>
    </w:p>
    <w:p w14:paraId="4C235E38" w14:textId="447121D9" w:rsidR="00CB05D5" w:rsidRPr="00377F7A" w:rsidRDefault="00210A84" w:rsidP="004A6FDC">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 xml:space="preserve">“1. Tổ chức, cá nhân có nhu cầu thực hiện quảng cáo trên bảng quảng cáo, băng-rôn phải gửi </w:t>
      </w:r>
      <w:r w:rsidR="000E563E" w:rsidRPr="00377F7A">
        <w:rPr>
          <w:rFonts w:ascii="Times New Roman" w:eastAsia="Times New Roman" w:hAnsi="Times New Roman"/>
          <w:bCs/>
          <w:sz w:val="28"/>
          <w:szCs w:val="28"/>
          <w:lang w:val="en-US"/>
        </w:rPr>
        <w:t xml:space="preserve">trực tiếp, trực tuyến hoặc qua đường bưu điện 01 bộ </w:t>
      </w:r>
      <w:r w:rsidRPr="00377F7A">
        <w:rPr>
          <w:rFonts w:ascii="Times New Roman" w:eastAsia="Times New Roman" w:hAnsi="Times New Roman"/>
          <w:bCs/>
          <w:sz w:val="28"/>
          <w:szCs w:val="28"/>
          <w:lang w:val="en-US"/>
        </w:rPr>
        <w:t>hồ sơ thông báo sản phẩm quảng cáo đến cơ quan có thẩm quyền về quảng cáo của địa phương trước khi thực hiện”</w:t>
      </w:r>
      <w:r w:rsidR="00EC7150" w:rsidRPr="00377F7A">
        <w:rPr>
          <w:rFonts w:ascii="Times New Roman" w:eastAsia="Times New Roman" w:hAnsi="Times New Roman"/>
          <w:bCs/>
          <w:sz w:val="28"/>
          <w:szCs w:val="28"/>
          <w:lang w:val="en-US"/>
        </w:rPr>
        <w:t>.</w:t>
      </w:r>
    </w:p>
    <w:p w14:paraId="4C235E39" w14:textId="73932EC8" w:rsidR="000158F8" w:rsidRPr="00377F7A" w:rsidRDefault="00C730C0" w:rsidP="004A6FDC">
      <w:pPr>
        <w:widowControl w:val="0"/>
        <w:spacing w:before="120" w:after="120" w:line="240" w:lineRule="auto"/>
        <w:ind w:firstLine="709"/>
        <w:jc w:val="both"/>
        <w:rPr>
          <w:rFonts w:ascii="Times New Roman" w:eastAsia="Times New Roman" w:hAnsi="Times New Roman"/>
          <w:b/>
          <w:bCs/>
          <w:sz w:val="28"/>
          <w:szCs w:val="28"/>
          <w:lang w:val="en-US"/>
        </w:rPr>
      </w:pPr>
      <w:r w:rsidRPr="00377F7A">
        <w:rPr>
          <w:rFonts w:ascii="Times New Roman" w:eastAsia="Times New Roman" w:hAnsi="Times New Roman"/>
          <w:b/>
          <w:bCs/>
          <w:sz w:val="28"/>
          <w:szCs w:val="28"/>
          <w:lang w:val="en-US"/>
        </w:rPr>
        <w:t>1</w:t>
      </w:r>
      <w:r w:rsidR="00D04D11" w:rsidRPr="00377F7A">
        <w:rPr>
          <w:rFonts w:ascii="Times New Roman" w:eastAsia="Times New Roman" w:hAnsi="Times New Roman"/>
          <w:b/>
          <w:bCs/>
          <w:sz w:val="28"/>
          <w:szCs w:val="28"/>
          <w:lang w:val="en-US"/>
        </w:rPr>
        <w:t>8</w:t>
      </w:r>
      <w:r w:rsidR="000158F8" w:rsidRPr="00377F7A">
        <w:rPr>
          <w:rFonts w:ascii="Times New Roman" w:eastAsia="Times New Roman" w:hAnsi="Times New Roman"/>
          <w:b/>
          <w:bCs/>
          <w:sz w:val="28"/>
          <w:szCs w:val="28"/>
          <w:lang w:val="en-US"/>
        </w:rPr>
        <w:t>. Sửa đổi</w:t>
      </w:r>
      <w:r w:rsidR="00895377" w:rsidRPr="00377F7A">
        <w:rPr>
          <w:rFonts w:ascii="Times New Roman" w:eastAsia="Times New Roman" w:hAnsi="Times New Roman"/>
          <w:b/>
          <w:bCs/>
          <w:sz w:val="28"/>
          <w:szCs w:val="28"/>
          <w:lang w:val="en-US"/>
        </w:rPr>
        <w:t xml:space="preserve">, bổ sung một số điểm khoản của </w:t>
      </w:r>
      <w:r w:rsidR="000158F8" w:rsidRPr="00377F7A">
        <w:rPr>
          <w:rFonts w:ascii="Times New Roman" w:eastAsia="Times New Roman" w:hAnsi="Times New Roman"/>
          <w:b/>
          <w:bCs/>
          <w:sz w:val="28"/>
          <w:szCs w:val="28"/>
          <w:lang w:val="en-US"/>
        </w:rPr>
        <w:t>Điều 31 như sau:</w:t>
      </w:r>
    </w:p>
    <w:p w14:paraId="4C235E3A" w14:textId="6DBF5CE9" w:rsidR="000158F8" w:rsidRPr="00377F7A" w:rsidRDefault="00583E14" w:rsidP="004A6FDC">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 xml:space="preserve">a) </w:t>
      </w:r>
      <w:r w:rsidR="00E85708" w:rsidRPr="00377F7A">
        <w:rPr>
          <w:rFonts w:ascii="Times New Roman" w:eastAsia="Times New Roman" w:hAnsi="Times New Roman"/>
          <w:bCs/>
          <w:sz w:val="28"/>
          <w:szCs w:val="28"/>
          <w:lang w:val="en-US"/>
        </w:rPr>
        <w:t>Bãi b</w:t>
      </w:r>
      <w:r w:rsidRPr="00377F7A">
        <w:rPr>
          <w:rFonts w:ascii="Times New Roman" w:eastAsia="Times New Roman" w:hAnsi="Times New Roman"/>
          <w:bCs/>
          <w:sz w:val="28"/>
          <w:szCs w:val="28"/>
          <w:lang w:val="en-US"/>
        </w:rPr>
        <w:t xml:space="preserve">ỏ điểm b khoản </w:t>
      </w:r>
      <w:proofErr w:type="gramStart"/>
      <w:r w:rsidRPr="00377F7A">
        <w:rPr>
          <w:rFonts w:ascii="Times New Roman" w:eastAsia="Times New Roman" w:hAnsi="Times New Roman"/>
          <w:bCs/>
          <w:sz w:val="28"/>
          <w:szCs w:val="28"/>
          <w:lang w:val="en-US"/>
        </w:rPr>
        <w:t>2</w:t>
      </w:r>
      <w:r w:rsidR="009519B4" w:rsidRPr="00377F7A">
        <w:rPr>
          <w:rFonts w:ascii="Times New Roman" w:eastAsia="Times New Roman" w:hAnsi="Times New Roman"/>
          <w:bCs/>
          <w:sz w:val="28"/>
          <w:szCs w:val="28"/>
          <w:lang w:val="en-US"/>
        </w:rPr>
        <w:t>;</w:t>
      </w:r>
      <w:proofErr w:type="gramEnd"/>
    </w:p>
    <w:p w14:paraId="29F90892" w14:textId="32221E6D" w:rsidR="009519B4" w:rsidRPr="00377F7A" w:rsidRDefault="00583E14" w:rsidP="004A6FDC">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b) Bổ sung khoản 5</w:t>
      </w:r>
      <w:r w:rsidR="00261C55" w:rsidRPr="00377F7A">
        <w:rPr>
          <w:rFonts w:ascii="Times New Roman" w:eastAsia="Times New Roman" w:hAnsi="Times New Roman"/>
          <w:bCs/>
          <w:sz w:val="28"/>
          <w:szCs w:val="28"/>
          <w:lang w:val="en-US"/>
        </w:rPr>
        <w:t xml:space="preserve"> vào sau khoản 4 như sau:</w:t>
      </w:r>
    </w:p>
    <w:p w14:paraId="4C235E3B" w14:textId="0AA667AE" w:rsidR="00583E14" w:rsidRPr="00377F7A" w:rsidRDefault="00261C55" w:rsidP="004A6FDC">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 xml:space="preserve">“5. </w:t>
      </w:r>
      <w:r w:rsidR="00583E14" w:rsidRPr="00377F7A">
        <w:rPr>
          <w:rFonts w:ascii="Times New Roman" w:eastAsia="Times New Roman" w:hAnsi="Times New Roman"/>
          <w:bCs/>
          <w:sz w:val="28"/>
          <w:szCs w:val="28"/>
          <w:lang w:val="en-US"/>
        </w:rPr>
        <w:t>Bảng quảng cáo có diện tích một mặt từ 20m</w:t>
      </w:r>
      <w:r w:rsidR="00583E14" w:rsidRPr="00377F7A">
        <w:rPr>
          <w:rFonts w:ascii="Times New Roman" w:eastAsia="Times New Roman" w:hAnsi="Times New Roman"/>
          <w:bCs/>
          <w:sz w:val="28"/>
          <w:szCs w:val="28"/>
          <w:vertAlign w:val="superscript"/>
          <w:lang w:val="en-US"/>
        </w:rPr>
        <w:t xml:space="preserve">2 </w:t>
      </w:r>
      <w:r w:rsidR="00583E14" w:rsidRPr="00377F7A">
        <w:rPr>
          <w:rFonts w:ascii="Times New Roman" w:eastAsia="Times New Roman" w:hAnsi="Times New Roman"/>
          <w:bCs/>
          <w:sz w:val="28"/>
          <w:szCs w:val="28"/>
          <w:lang w:val="en-US"/>
        </w:rPr>
        <w:t xml:space="preserve">kết cấu khung kim loại hoặc vật liệu xây dựng tương tự gắn vào công trình xây dựng có sẵn phải có văn bản thẩm định kết cấu của </w:t>
      </w:r>
      <w:r w:rsidR="009D3EE5" w:rsidRPr="00377F7A">
        <w:rPr>
          <w:rFonts w:ascii="Times New Roman" w:eastAsia="Times New Roman" w:hAnsi="Times New Roman"/>
          <w:bCs/>
          <w:sz w:val="28"/>
          <w:szCs w:val="28"/>
          <w:lang w:val="en-US"/>
        </w:rPr>
        <w:t>Tổ chức có chức năng kiểm định chất lượng công trình xây dựng</w:t>
      </w:r>
      <w:r w:rsidRPr="00377F7A">
        <w:rPr>
          <w:rFonts w:ascii="Times New Roman" w:eastAsia="Times New Roman" w:hAnsi="Times New Roman"/>
          <w:bCs/>
          <w:sz w:val="28"/>
          <w:szCs w:val="28"/>
          <w:lang w:val="en-US"/>
        </w:rPr>
        <w:t>”.</w:t>
      </w:r>
    </w:p>
    <w:p w14:paraId="4C235E3C" w14:textId="122AD62D" w:rsidR="00007C5A" w:rsidRPr="00377F7A" w:rsidRDefault="001934FE" w:rsidP="004A6FDC">
      <w:pPr>
        <w:widowControl w:val="0"/>
        <w:spacing w:before="120" w:after="120" w:line="240" w:lineRule="auto"/>
        <w:ind w:firstLine="709"/>
        <w:jc w:val="both"/>
        <w:rPr>
          <w:rFonts w:ascii="Times New Roman" w:eastAsia="Times New Roman" w:hAnsi="Times New Roman"/>
          <w:b/>
          <w:sz w:val="28"/>
          <w:szCs w:val="28"/>
          <w:lang w:val="en-US"/>
        </w:rPr>
      </w:pPr>
      <w:r w:rsidRPr="00377F7A">
        <w:rPr>
          <w:rFonts w:ascii="Times New Roman" w:eastAsia="Times New Roman" w:hAnsi="Times New Roman"/>
          <w:b/>
          <w:sz w:val="28"/>
          <w:szCs w:val="28"/>
          <w:lang w:val="en-US"/>
        </w:rPr>
        <w:t>1</w:t>
      </w:r>
      <w:r w:rsidR="00D04D11" w:rsidRPr="00377F7A">
        <w:rPr>
          <w:rFonts w:ascii="Times New Roman" w:eastAsia="Times New Roman" w:hAnsi="Times New Roman"/>
          <w:b/>
          <w:sz w:val="28"/>
          <w:szCs w:val="28"/>
          <w:lang w:val="en-US"/>
        </w:rPr>
        <w:t>9</w:t>
      </w:r>
      <w:r w:rsidRPr="00377F7A">
        <w:rPr>
          <w:rFonts w:ascii="Times New Roman" w:eastAsia="Times New Roman" w:hAnsi="Times New Roman"/>
          <w:b/>
          <w:sz w:val="28"/>
          <w:szCs w:val="28"/>
          <w:lang w:val="en-US"/>
        </w:rPr>
        <w:t>. Sửa đổi, bổ sung</w:t>
      </w:r>
      <w:r w:rsidR="00007C5A" w:rsidRPr="00377F7A">
        <w:rPr>
          <w:rFonts w:ascii="Times New Roman" w:eastAsia="Times New Roman" w:hAnsi="Times New Roman"/>
          <w:b/>
          <w:sz w:val="28"/>
          <w:szCs w:val="28"/>
          <w:lang w:val="en-US"/>
        </w:rPr>
        <w:t xml:space="preserve"> một số điểm, khoản của</w:t>
      </w:r>
      <w:r w:rsidRPr="00377F7A">
        <w:rPr>
          <w:rFonts w:ascii="Times New Roman" w:eastAsia="Times New Roman" w:hAnsi="Times New Roman"/>
          <w:b/>
          <w:sz w:val="28"/>
          <w:szCs w:val="28"/>
          <w:lang w:val="en-US"/>
        </w:rPr>
        <w:t xml:space="preserve"> Điều 36 như sau:</w:t>
      </w:r>
    </w:p>
    <w:p w14:paraId="05C27017" w14:textId="77777777" w:rsidR="003E31A4" w:rsidRPr="00377F7A" w:rsidRDefault="003E31A4" w:rsidP="003E31A4">
      <w:pPr>
        <w:widowControl w:val="0"/>
        <w:spacing w:before="120" w:after="120" w:line="240" w:lineRule="auto"/>
        <w:ind w:firstLine="709"/>
        <w:jc w:val="both"/>
        <w:rPr>
          <w:rFonts w:ascii="Times New Roman" w:eastAsia="Times New Roman" w:hAnsi="Times New Roman"/>
          <w:b/>
          <w:bCs/>
          <w:sz w:val="28"/>
          <w:szCs w:val="28"/>
          <w:lang w:val="en-US"/>
        </w:rPr>
      </w:pPr>
      <w:r w:rsidRPr="00377F7A">
        <w:rPr>
          <w:rFonts w:ascii="Times New Roman" w:eastAsia="Times New Roman" w:hAnsi="Times New Roman"/>
          <w:b/>
          <w:bCs/>
          <w:sz w:val="28"/>
          <w:szCs w:val="28"/>
          <w:lang w:val="en-US"/>
        </w:rPr>
        <w:t>a) Sửa đổi, bổ sung điểm c khoản 1:</w:t>
      </w:r>
    </w:p>
    <w:p w14:paraId="0F52E01A" w14:textId="20F9EDF1" w:rsidR="003E31A4" w:rsidRPr="00377F7A" w:rsidRDefault="003E31A4" w:rsidP="003E31A4">
      <w:pPr>
        <w:widowControl w:val="0"/>
        <w:spacing w:before="120" w:after="120" w:line="240" w:lineRule="auto"/>
        <w:ind w:firstLine="709"/>
        <w:jc w:val="both"/>
        <w:rPr>
          <w:rFonts w:ascii="Times New Roman" w:eastAsia="Times New Roman" w:hAnsi="Times New Roman"/>
          <w:sz w:val="28"/>
          <w:szCs w:val="28"/>
          <w:lang w:val="en-US"/>
        </w:rPr>
      </w:pPr>
      <w:r w:rsidRPr="00377F7A">
        <w:rPr>
          <w:rFonts w:ascii="Times New Roman" w:eastAsia="Times New Roman" w:hAnsi="Times New Roman"/>
          <w:sz w:val="28"/>
          <w:szCs w:val="28"/>
          <w:lang w:val="en-US"/>
        </w:rPr>
        <w:t>“c) Tổ chức, cá nhân tổ chức đoàn người thực hiện quảng cáo phải thông báo với cơ quan có thẩm quyền về quảng cáo của địa phương</w:t>
      </w:r>
      <w:r w:rsidR="00B82F8E" w:rsidRPr="00377F7A">
        <w:rPr>
          <w:rFonts w:ascii="Times New Roman" w:eastAsia="Times New Roman" w:hAnsi="Times New Roman"/>
          <w:sz w:val="28"/>
          <w:szCs w:val="28"/>
          <w:lang w:val="en-US"/>
        </w:rPr>
        <w:t xml:space="preserve"> trước </w:t>
      </w:r>
      <w:r w:rsidR="00E37EFF" w:rsidRPr="00377F7A">
        <w:rPr>
          <w:rFonts w:ascii="Times New Roman" w:eastAsia="Times New Roman" w:hAnsi="Times New Roman"/>
          <w:sz w:val="28"/>
          <w:szCs w:val="28"/>
          <w:lang w:val="en-US"/>
        </w:rPr>
        <w:t>khi thực hiện quảng cáo</w:t>
      </w:r>
      <w:r w:rsidRPr="00377F7A">
        <w:rPr>
          <w:rFonts w:ascii="Times New Roman" w:eastAsia="Times New Roman" w:hAnsi="Times New Roman"/>
          <w:sz w:val="28"/>
          <w:szCs w:val="28"/>
          <w:lang w:val="en-US"/>
        </w:rPr>
        <w:t xml:space="preserve">. Hồ sơ thông báo gồm:  </w:t>
      </w:r>
    </w:p>
    <w:p w14:paraId="796BEC54" w14:textId="523EF52E" w:rsidR="003E31A4" w:rsidRPr="00377F7A" w:rsidRDefault="00E82D94" w:rsidP="003E31A4">
      <w:pPr>
        <w:widowControl w:val="0"/>
        <w:spacing w:before="120" w:after="120" w:line="240" w:lineRule="auto"/>
        <w:ind w:firstLine="709"/>
        <w:jc w:val="both"/>
        <w:rPr>
          <w:rFonts w:ascii="Times New Roman" w:eastAsia="Times New Roman" w:hAnsi="Times New Roman"/>
          <w:sz w:val="28"/>
          <w:szCs w:val="28"/>
          <w:lang w:val="en-US"/>
        </w:rPr>
      </w:pPr>
      <w:r w:rsidRPr="00377F7A">
        <w:rPr>
          <w:rFonts w:ascii="Times New Roman" w:eastAsia="Times New Roman" w:hAnsi="Times New Roman"/>
          <w:sz w:val="28"/>
          <w:szCs w:val="28"/>
          <w:lang w:val="en-US"/>
        </w:rPr>
        <w:t>-</w:t>
      </w:r>
      <w:r w:rsidR="003E31A4" w:rsidRPr="00377F7A">
        <w:rPr>
          <w:rFonts w:ascii="Times New Roman" w:eastAsia="Times New Roman" w:hAnsi="Times New Roman"/>
          <w:sz w:val="28"/>
          <w:szCs w:val="28"/>
          <w:lang w:val="en-US"/>
        </w:rPr>
        <w:t xml:space="preserve"> Văn bản thông báo ghi rõ thời gian, địa điểm, </w:t>
      </w:r>
      <w:r w:rsidR="009F6E97" w:rsidRPr="00377F7A">
        <w:rPr>
          <w:rFonts w:ascii="Times New Roman" w:eastAsia="Times New Roman" w:hAnsi="Times New Roman"/>
          <w:sz w:val="28"/>
          <w:szCs w:val="28"/>
          <w:lang w:val="en-US"/>
        </w:rPr>
        <w:t xml:space="preserve">lộ trình thực hiện, </w:t>
      </w:r>
      <w:r w:rsidR="003E31A4" w:rsidRPr="00377F7A">
        <w:rPr>
          <w:rFonts w:ascii="Times New Roman" w:eastAsia="Times New Roman" w:hAnsi="Times New Roman"/>
          <w:sz w:val="28"/>
          <w:szCs w:val="28"/>
          <w:lang w:val="en-US"/>
        </w:rPr>
        <w:t>số lượng người tham gia, nội dung, hình thức sản phẩm quảng cáo</w:t>
      </w:r>
      <w:r w:rsidR="009F6E97" w:rsidRPr="00377F7A">
        <w:rPr>
          <w:rFonts w:ascii="Times New Roman" w:eastAsia="Times New Roman" w:hAnsi="Times New Roman"/>
          <w:sz w:val="28"/>
          <w:szCs w:val="28"/>
          <w:lang w:val="en-US"/>
        </w:rPr>
        <w:t xml:space="preserve">. </w:t>
      </w:r>
    </w:p>
    <w:p w14:paraId="3C565D22" w14:textId="3A0C4DEB" w:rsidR="003E31A4" w:rsidRPr="00377F7A" w:rsidRDefault="00E82D94" w:rsidP="003E31A4">
      <w:pPr>
        <w:widowControl w:val="0"/>
        <w:spacing w:before="120" w:after="120" w:line="240" w:lineRule="auto"/>
        <w:ind w:firstLine="709"/>
        <w:jc w:val="both"/>
        <w:rPr>
          <w:rFonts w:ascii="Times New Roman" w:eastAsia="Times New Roman" w:hAnsi="Times New Roman"/>
          <w:sz w:val="28"/>
          <w:szCs w:val="28"/>
          <w:lang w:val="en-US"/>
        </w:rPr>
      </w:pPr>
      <w:r w:rsidRPr="00377F7A">
        <w:rPr>
          <w:rFonts w:ascii="Times New Roman" w:eastAsia="Times New Roman" w:hAnsi="Times New Roman"/>
          <w:sz w:val="28"/>
          <w:szCs w:val="28"/>
          <w:lang w:val="en-US"/>
        </w:rPr>
        <w:t>-</w:t>
      </w:r>
      <w:r w:rsidR="003E31A4" w:rsidRPr="00377F7A">
        <w:rPr>
          <w:rFonts w:ascii="Times New Roman" w:eastAsia="Times New Roman" w:hAnsi="Times New Roman"/>
          <w:sz w:val="28"/>
          <w:szCs w:val="28"/>
          <w:lang w:val="en-US"/>
        </w:rPr>
        <w:t xml:space="preserve"> Bản sao văn bản về việc tổ chức sự kiện của đơn vị tổ chức hoạt động quảng cáo.</w:t>
      </w:r>
    </w:p>
    <w:p w14:paraId="583FBC8A" w14:textId="373CA631" w:rsidR="003E31A4" w:rsidRPr="00377F7A" w:rsidRDefault="00E82D94" w:rsidP="003E31A4">
      <w:pPr>
        <w:widowControl w:val="0"/>
        <w:spacing w:before="120" w:after="120" w:line="240" w:lineRule="auto"/>
        <w:ind w:firstLine="709"/>
        <w:jc w:val="both"/>
        <w:rPr>
          <w:rFonts w:ascii="Times New Roman" w:eastAsia="Times New Roman" w:hAnsi="Times New Roman"/>
          <w:sz w:val="28"/>
          <w:szCs w:val="28"/>
          <w:lang w:val="en-US"/>
        </w:rPr>
      </w:pPr>
      <w:r w:rsidRPr="00377F7A">
        <w:rPr>
          <w:rFonts w:ascii="Times New Roman" w:eastAsia="Times New Roman" w:hAnsi="Times New Roman"/>
          <w:sz w:val="28"/>
          <w:szCs w:val="28"/>
          <w:lang w:val="en-US"/>
        </w:rPr>
        <w:t>-</w:t>
      </w:r>
      <w:r w:rsidR="003E31A4" w:rsidRPr="00377F7A">
        <w:rPr>
          <w:rFonts w:ascii="Times New Roman" w:eastAsia="Times New Roman" w:hAnsi="Times New Roman"/>
          <w:sz w:val="28"/>
          <w:szCs w:val="28"/>
          <w:lang w:val="en-US"/>
        </w:rPr>
        <w:t xml:space="preserve"> Ma két sản phẩm quảng cáo.</w:t>
      </w:r>
    </w:p>
    <w:p w14:paraId="1C33F9CD" w14:textId="2030D626" w:rsidR="003E31A4" w:rsidRPr="00377F7A" w:rsidRDefault="003E31A4" w:rsidP="003E31A4">
      <w:pPr>
        <w:widowControl w:val="0"/>
        <w:spacing w:before="120" w:after="120" w:line="240" w:lineRule="auto"/>
        <w:ind w:firstLine="709"/>
        <w:jc w:val="both"/>
        <w:rPr>
          <w:rFonts w:ascii="Times New Roman" w:eastAsia="Times New Roman" w:hAnsi="Times New Roman"/>
          <w:sz w:val="28"/>
          <w:szCs w:val="28"/>
          <w:lang w:val="en-US"/>
        </w:rPr>
      </w:pPr>
      <w:r w:rsidRPr="00377F7A">
        <w:rPr>
          <w:rFonts w:ascii="Times New Roman" w:eastAsia="Times New Roman" w:hAnsi="Times New Roman"/>
          <w:sz w:val="28"/>
          <w:szCs w:val="28"/>
          <w:lang w:val="en-US"/>
        </w:rPr>
        <w:t xml:space="preserve">Trong thời hạn 05 ngày làm việc, kể từ ngày nhận được thông báo, nếu cơ quan có thẩm quyền về quảng cáo của địa phương không đồng ý với thông báo </w:t>
      </w:r>
      <w:r w:rsidRPr="00377F7A">
        <w:rPr>
          <w:rFonts w:ascii="Times New Roman" w:eastAsia="Times New Roman" w:hAnsi="Times New Roman"/>
          <w:spacing w:val="-6"/>
          <w:sz w:val="28"/>
          <w:szCs w:val="28"/>
          <w:lang w:val="en-US"/>
        </w:rPr>
        <w:t xml:space="preserve">thì phải trả lời bằng văn bản và nêu rõ lý do. Quá thời hạn trên mà không có văn bản </w:t>
      </w:r>
      <w:r w:rsidRPr="00377F7A">
        <w:rPr>
          <w:rFonts w:ascii="Times New Roman" w:eastAsia="Times New Roman" w:hAnsi="Times New Roman"/>
          <w:sz w:val="28"/>
          <w:szCs w:val="28"/>
          <w:lang w:val="en-US"/>
        </w:rPr>
        <w:t>trả lời thì tổ chức, cá nhân được thực hiện quảng cáo theo nội dung đã thông báo”.</w:t>
      </w:r>
    </w:p>
    <w:p w14:paraId="30F02AB1" w14:textId="34C0AF3D" w:rsidR="00684C99" w:rsidRPr="00377F7A" w:rsidRDefault="00CE02D9" w:rsidP="004A6FDC">
      <w:pPr>
        <w:widowControl w:val="0"/>
        <w:spacing w:before="120" w:after="120" w:line="240" w:lineRule="auto"/>
        <w:ind w:firstLine="709"/>
        <w:jc w:val="both"/>
        <w:rPr>
          <w:rFonts w:ascii="Times New Roman" w:eastAsia="Times New Roman" w:hAnsi="Times New Roman"/>
          <w:b/>
          <w:bCs/>
          <w:sz w:val="28"/>
          <w:szCs w:val="28"/>
          <w:lang w:val="en-US"/>
        </w:rPr>
      </w:pPr>
      <w:r w:rsidRPr="00377F7A">
        <w:rPr>
          <w:rFonts w:ascii="Times New Roman" w:eastAsia="Times New Roman" w:hAnsi="Times New Roman"/>
          <w:b/>
          <w:bCs/>
          <w:sz w:val="28"/>
          <w:szCs w:val="28"/>
          <w:lang w:val="en-US"/>
        </w:rPr>
        <w:t>b</w:t>
      </w:r>
      <w:r w:rsidR="00A42C5E" w:rsidRPr="00377F7A">
        <w:rPr>
          <w:rFonts w:ascii="Times New Roman" w:eastAsia="Times New Roman" w:hAnsi="Times New Roman"/>
          <w:b/>
          <w:bCs/>
          <w:sz w:val="28"/>
          <w:szCs w:val="28"/>
          <w:lang w:val="en-US"/>
        </w:rPr>
        <w:t xml:space="preserve">) </w:t>
      </w:r>
      <w:r w:rsidR="00007C5A" w:rsidRPr="00377F7A">
        <w:rPr>
          <w:rFonts w:ascii="Times New Roman" w:eastAsia="Times New Roman" w:hAnsi="Times New Roman"/>
          <w:b/>
          <w:bCs/>
          <w:sz w:val="28"/>
          <w:szCs w:val="28"/>
          <w:lang w:val="en-US"/>
        </w:rPr>
        <w:t xml:space="preserve">Bổ sung khoản 2a </w:t>
      </w:r>
      <w:r w:rsidR="00684C99" w:rsidRPr="00377F7A">
        <w:rPr>
          <w:rFonts w:ascii="Times New Roman" w:eastAsia="Times New Roman" w:hAnsi="Times New Roman"/>
          <w:b/>
          <w:bCs/>
          <w:sz w:val="28"/>
          <w:szCs w:val="28"/>
          <w:lang w:val="en-US"/>
        </w:rPr>
        <w:t>vào sau khoản 2 như sau:</w:t>
      </w:r>
    </w:p>
    <w:p w14:paraId="4C235E43" w14:textId="0EFAC37E" w:rsidR="007C3318" w:rsidRPr="00377F7A" w:rsidRDefault="00684C99" w:rsidP="004A6FDC">
      <w:pPr>
        <w:widowControl w:val="0"/>
        <w:spacing w:before="120" w:after="120" w:line="240" w:lineRule="auto"/>
        <w:ind w:firstLine="709"/>
        <w:jc w:val="both"/>
        <w:rPr>
          <w:rFonts w:ascii="Times New Roman" w:eastAsia="Times New Roman" w:hAnsi="Times New Roman"/>
          <w:bCs/>
          <w:spacing w:val="-10"/>
          <w:sz w:val="28"/>
          <w:szCs w:val="28"/>
          <w:lang w:val="en-US"/>
        </w:rPr>
      </w:pPr>
      <w:r w:rsidRPr="00377F7A">
        <w:rPr>
          <w:rFonts w:ascii="Times New Roman" w:eastAsia="Times New Roman" w:hAnsi="Times New Roman"/>
          <w:b/>
          <w:bCs/>
          <w:spacing w:val="-10"/>
          <w:sz w:val="28"/>
          <w:szCs w:val="28"/>
          <w:lang w:val="en-US"/>
        </w:rPr>
        <w:t>“2a.</w:t>
      </w:r>
      <w:r w:rsidR="00007C5A" w:rsidRPr="00377F7A">
        <w:rPr>
          <w:rFonts w:ascii="Times New Roman" w:eastAsia="Times New Roman" w:hAnsi="Times New Roman"/>
          <w:b/>
          <w:bCs/>
          <w:spacing w:val="-10"/>
          <w:sz w:val="28"/>
          <w:szCs w:val="28"/>
          <w:lang w:val="en-US"/>
        </w:rPr>
        <w:t xml:space="preserve"> </w:t>
      </w:r>
      <w:r w:rsidRPr="00377F7A">
        <w:rPr>
          <w:rFonts w:ascii="Times New Roman" w:eastAsia="Times New Roman" w:hAnsi="Times New Roman"/>
          <w:b/>
          <w:bCs/>
          <w:spacing w:val="-10"/>
          <w:sz w:val="28"/>
          <w:szCs w:val="28"/>
          <w:lang w:val="en-US"/>
        </w:rPr>
        <w:t>H</w:t>
      </w:r>
      <w:r w:rsidR="00007C5A" w:rsidRPr="00377F7A">
        <w:rPr>
          <w:rFonts w:ascii="Times New Roman" w:eastAsia="Times New Roman" w:hAnsi="Times New Roman"/>
          <w:b/>
          <w:bCs/>
          <w:spacing w:val="-10"/>
          <w:sz w:val="28"/>
          <w:szCs w:val="28"/>
          <w:lang w:val="en-US"/>
        </w:rPr>
        <w:t>oạt động của người chuyển tải sản phẩm quảng cáo có tầm ảnh hưởng</w:t>
      </w:r>
      <w:r w:rsidR="00007C5A" w:rsidRPr="00377F7A">
        <w:rPr>
          <w:rFonts w:ascii="Times New Roman" w:eastAsia="Times New Roman" w:hAnsi="Times New Roman"/>
          <w:bCs/>
          <w:spacing w:val="-10"/>
          <w:sz w:val="28"/>
          <w:szCs w:val="28"/>
          <w:lang w:val="en-US"/>
        </w:rPr>
        <w:t xml:space="preserve">: </w:t>
      </w:r>
    </w:p>
    <w:p w14:paraId="4C235E44" w14:textId="42E9D7E3" w:rsidR="00C0670C" w:rsidRPr="00377F7A" w:rsidRDefault="00684C99" w:rsidP="004A6FDC">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lastRenderedPageBreak/>
        <w:t>a)</w:t>
      </w:r>
      <w:r w:rsidR="00C0670C" w:rsidRPr="00377F7A">
        <w:rPr>
          <w:rFonts w:ascii="Times New Roman" w:eastAsia="Times New Roman" w:hAnsi="Times New Roman"/>
          <w:bCs/>
          <w:sz w:val="28"/>
          <w:szCs w:val="28"/>
          <w:lang w:val="en-US"/>
        </w:rPr>
        <w:t xml:space="preserve"> Người chuyển tải sản phẩm quảng cáo có tầm ảnh hưởng là người </w:t>
      </w:r>
      <w:r w:rsidR="00173A07" w:rsidRPr="00377F7A">
        <w:rPr>
          <w:rFonts w:ascii="Times New Roman" w:eastAsia="Times New Roman" w:hAnsi="Times New Roman"/>
          <w:bCs/>
          <w:sz w:val="28"/>
          <w:szCs w:val="28"/>
          <w:lang w:val="en-US"/>
        </w:rPr>
        <w:t>có ảnh hưởng theo quy định</w:t>
      </w:r>
      <w:r w:rsidR="00F071C0" w:rsidRPr="00377F7A">
        <w:rPr>
          <w:rFonts w:ascii="Times New Roman" w:eastAsia="Times New Roman" w:hAnsi="Times New Roman"/>
          <w:bCs/>
          <w:sz w:val="28"/>
          <w:szCs w:val="28"/>
          <w:lang w:val="en-US"/>
        </w:rPr>
        <w:t xml:space="preserve"> tại Luật B</w:t>
      </w:r>
      <w:r w:rsidR="00173A07" w:rsidRPr="00377F7A">
        <w:rPr>
          <w:rFonts w:ascii="Times New Roman" w:eastAsia="Times New Roman" w:hAnsi="Times New Roman"/>
          <w:bCs/>
          <w:sz w:val="28"/>
          <w:szCs w:val="28"/>
          <w:lang w:val="en-US"/>
        </w:rPr>
        <w:t>ảo vệ người tiêu dùng</w:t>
      </w:r>
      <w:r w:rsidR="00D266D1" w:rsidRPr="00377F7A">
        <w:rPr>
          <w:rFonts w:ascii="Times New Roman" w:eastAsia="Times New Roman" w:hAnsi="Times New Roman"/>
          <w:bCs/>
          <w:sz w:val="28"/>
          <w:szCs w:val="28"/>
          <w:lang w:val="en-US"/>
        </w:rPr>
        <w:t xml:space="preserve"> hoặc những người </w:t>
      </w:r>
      <w:r w:rsidR="00D37D2D" w:rsidRPr="00377F7A">
        <w:rPr>
          <w:rFonts w:ascii="Times New Roman" w:eastAsia="Times New Roman" w:hAnsi="Times New Roman"/>
          <w:bCs/>
          <w:sz w:val="28"/>
          <w:szCs w:val="28"/>
          <w:lang w:val="en-US"/>
        </w:rPr>
        <w:t xml:space="preserve">sở hữu tài khoản mạng xã hội trên nền tảng xuyên biên giới có số lượng người </w:t>
      </w:r>
      <w:r w:rsidR="00616AA9" w:rsidRPr="00377F7A">
        <w:rPr>
          <w:rFonts w:ascii="Times New Roman" w:eastAsia="Times New Roman" w:hAnsi="Times New Roman"/>
          <w:bCs/>
          <w:sz w:val="28"/>
          <w:szCs w:val="28"/>
          <w:lang w:val="en-US"/>
        </w:rPr>
        <w:t xml:space="preserve">theo dõi, đăng ký từ </w:t>
      </w:r>
      <w:r w:rsidR="00AE546F" w:rsidRPr="00377F7A">
        <w:rPr>
          <w:rFonts w:ascii="Times New Roman" w:eastAsia="Times New Roman" w:hAnsi="Times New Roman"/>
          <w:bCs/>
          <w:sz w:val="28"/>
          <w:szCs w:val="28"/>
          <w:lang w:val="en-US"/>
        </w:rPr>
        <w:t>500.</w:t>
      </w:r>
      <w:r w:rsidR="00616AA9" w:rsidRPr="00377F7A">
        <w:rPr>
          <w:rFonts w:ascii="Times New Roman" w:eastAsia="Times New Roman" w:hAnsi="Times New Roman"/>
          <w:bCs/>
          <w:sz w:val="28"/>
          <w:szCs w:val="28"/>
          <w:lang w:val="en-US"/>
        </w:rPr>
        <w:t>000 người trở lên.</w:t>
      </w:r>
    </w:p>
    <w:p w14:paraId="4C235E45" w14:textId="22332ED3" w:rsidR="00D266D1" w:rsidRPr="00377F7A" w:rsidRDefault="00616AA9" w:rsidP="004A6FDC">
      <w:pPr>
        <w:widowControl w:val="0"/>
        <w:spacing w:before="120" w:after="120" w:line="240" w:lineRule="auto"/>
        <w:ind w:firstLine="709"/>
        <w:jc w:val="both"/>
        <w:rPr>
          <w:rFonts w:ascii="Times New Roman" w:eastAsia="Times New Roman" w:hAnsi="Times New Roman"/>
          <w:bCs/>
          <w:spacing w:val="-8"/>
          <w:sz w:val="28"/>
          <w:szCs w:val="28"/>
          <w:lang w:val="en-US"/>
        </w:rPr>
      </w:pPr>
      <w:r w:rsidRPr="00377F7A">
        <w:rPr>
          <w:rFonts w:ascii="Times New Roman" w:eastAsia="Times New Roman" w:hAnsi="Times New Roman"/>
          <w:bCs/>
          <w:sz w:val="28"/>
          <w:szCs w:val="28"/>
          <w:lang w:val="en-US"/>
        </w:rPr>
        <w:t xml:space="preserve">b) </w:t>
      </w:r>
      <w:r w:rsidR="00D266D1" w:rsidRPr="00377F7A">
        <w:rPr>
          <w:rFonts w:ascii="Times New Roman" w:eastAsia="Times New Roman" w:hAnsi="Times New Roman"/>
          <w:bCs/>
          <w:spacing w:val="-8"/>
          <w:sz w:val="28"/>
          <w:szCs w:val="28"/>
          <w:lang w:val="en-US"/>
        </w:rPr>
        <w:t xml:space="preserve">Hoạt động của người chuyển tải sản phẩm quảng cáo có tầm ảnh hưởng phải đảm bảo yêu cầu sau: </w:t>
      </w:r>
    </w:p>
    <w:p w14:paraId="4D1E7D4A" w14:textId="3527FDC7" w:rsidR="007907A3" w:rsidRPr="00377F7A" w:rsidRDefault="00616AA9" w:rsidP="004A6FDC">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 xml:space="preserve">- </w:t>
      </w:r>
      <w:r w:rsidR="00A271F1" w:rsidRPr="00377F7A">
        <w:rPr>
          <w:rFonts w:ascii="Times New Roman" w:eastAsia="Times New Roman" w:hAnsi="Times New Roman"/>
          <w:bCs/>
          <w:sz w:val="28"/>
          <w:szCs w:val="28"/>
          <w:lang w:val="en-US"/>
        </w:rPr>
        <w:t xml:space="preserve">Tuân thủ các quy định của pháp luật về quảng cáo và các quy định khác của pháp </w:t>
      </w:r>
      <w:r w:rsidR="007907A3" w:rsidRPr="00377F7A">
        <w:rPr>
          <w:rFonts w:ascii="Times New Roman" w:eastAsia="Times New Roman" w:hAnsi="Times New Roman"/>
          <w:bCs/>
          <w:sz w:val="28"/>
          <w:szCs w:val="28"/>
          <w:lang w:val="en-US"/>
        </w:rPr>
        <w:t xml:space="preserve">luật có liên quan về tính năng, chất lượng hàng hóa dịch vụ </w:t>
      </w:r>
      <w:r w:rsidR="007E78A7" w:rsidRPr="00377F7A">
        <w:rPr>
          <w:rFonts w:ascii="Times New Roman" w:eastAsia="Times New Roman" w:hAnsi="Times New Roman"/>
          <w:bCs/>
          <w:sz w:val="28"/>
          <w:szCs w:val="28"/>
          <w:lang w:val="en-US"/>
        </w:rPr>
        <w:t>khi thực hiện quảng cáo</w:t>
      </w:r>
      <w:r w:rsidR="00597CBE" w:rsidRPr="00377F7A">
        <w:rPr>
          <w:rFonts w:ascii="Times New Roman" w:eastAsia="Times New Roman" w:hAnsi="Times New Roman"/>
          <w:bCs/>
          <w:sz w:val="28"/>
          <w:szCs w:val="28"/>
          <w:lang w:val="en-US"/>
        </w:rPr>
        <w:t>.</w:t>
      </w:r>
    </w:p>
    <w:p w14:paraId="4C235E46" w14:textId="2864992B" w:rsidR="007C3318" w:rsidRPr="00377F7A" w:rsidRDefault="002F55D4" w:rsidP="004A6FDC">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w:t>
      </w:r>
      <w:r w:rsidR="002B0CE5" w:rsidRPr="00377F7A">
        <w:rPr>
          <w:rFonts w:ascii="Times New Roman" w:eastAsia="Times New Roman" w:hAnsi="Times New Roman"/>
          <w:bCs/>
          <w:sz w:val="28"/>
          <w:szCs w:val="28"/>
          <w:lang w:val="en-US"/>
        </w:rPr>
        <w:t xml:space="preserve"> </w:t>
      </w:r>
      <w:r w:rsidR="00537C3D" w:rsidRPr="00377F7A">
        <w:rPr>
          <w:rFonts w:ascii="Times New Roman" w:eastAsia="Times New Roman" w:hAnsi="Times New Roman"/>
          <w:bCs/>
          <w:sz w:val="28"/>
          <w:szCs w:val="28"/>
          <w:lang w:val="en-US"/>
        </w:rPr>
        <w:t xml:space="preserve">Phải </w:t>
      </w:r>
      <w:r w:rsidR="001F1C8A" w:rsidRPr="00377F7A">
        <w:rPr>
          <w:rFonts w:ascii="Times New Roman" w:eastAsia="Times New Roman" w:hAnsi="Times New Roman"/>
          <w:bCs/>
          <w:sz w:val="28"/>
          <w:szCs w:val="28"/>
          <w:lang w:val="en-US"/>
        </w:rPr>
        <w:t xml:space="preserve">có </w:t>
      </w:r>
      <w:r w:rsidR="00F071C0" w:rsidRPr="00377F7A">
        <w:rPr>
          <w:rFonts w:ascii="Times New Roman" w:eastAsia="Times New Roman" w:hAnsi="Times New Roman"/>
          <w:bCs/>
          <w:sz w:val="28"/>
          <w:szCs w:val="28"/>
          <w:lang w:val="en-US"/>
        </w:rPr>
        <w:t>H</w:t>
      </w:r>
      <w:r w:rsidRPr="00377F7A">
        <w:rPr>
          <w:rFonts w:ascii="Times New Roman" w:eastAsia="Times New Roman" w:hAnsi="Times New Roman"/>
          <w:bCs/>
          <w:sz w:val="28"/>
          <w:szCs w:val="28"/>
          <w:lang w:val="en-US"/>
        </w:rPr>
        <w:t>ợp đồng bằng văn bản</w:t>
      </w:r>
      <w:r w:rsidR="00007C5A" w:rsidRPr="00377F7A">
        <w:rPr>
          <w:rFonts w:ascii="Times New Roman" w:eastAsia="Times New Roman" w:hAnsi="Times New Roman"/>
          <w:bCs/>
          <w:sz w:val="28"/>
          <w:szCs w:val="28"/>
          <w:lang w:val="en-US"/>
        </w:rPr>
        <w:t xml:space="preserve"> với tổ chức, cá nhân có sản phẩm, hàng hóa, dịch vụ được quảng cáo và phải được tổ chức, cá nhân đó đồng ý, xác nhận vào nội dung qu</w:t>
      </w:r>
      <w:r w:rsidR="007A19B7" w:rsidRPr="00377F7A">
        <w:rPr>
          <w:rFonts w:ascii="Times New Roman" w:eastAsia="Times New Roman" w:hAnsi="Times New Roman"/>
          <w:bCs/>
          <w:sz w:val="28"/>
          <w:szCs w:val="28"/>
          <w:lang w:val="en-US"/>
        </w:rPr>
        <w:t xml:space="preserve">ảng cáo trước khi thực </w:t>
      </w:r>
      <w:proofErr w:type="gramStart"/>
      <w:r w:rsidR="007A19B7" w:rsidRPr="00377F7A">
        <w:rPr>
          <w:rFonts w:ascii="Times New Roman" w:eastAsia="Times New Roman" w:hAnsi="Times New Roman"/>
          <w:bCs/>
          <w:sz w:val="28"/>
          <w:szCs w:val="28"/>
          <w:lang w:val="en-US"/>
        </w:rPr>
        <w:t>hiện;</w:t>
      </w:r>
      <w:proofErr w:type="gramEnd"/>
      <w:r w:rsidR="007A19B7" w:rsidRPr="00377F7A">
        <w:rPr>
          <w:rFonts w:ascii="Times New Roman" w:eastAsia="Times New Roman" w:hAnsi="Times New Roman"/>
          <w:bCs/>
          <w:sz w:val="28"/>
          <w:szCs w:val="28"/>
          <w:lang w:val="en-US"/>
        </w:rPr>
        <w:t xml:space="preserve"> </w:t>
      </w:r>
    </w:p>
    <w:p w14:paraId="4C235E47" w14:textId="271877D2" w:rsidR="00007C5A" w:rsidRPr="00377F7A" w:rsidRDefault="002F55D4" w:rsidP="004A6FDC">
      <w:pPr>
        <w:widowControl w:val="0"/>
        <w:spacing w:before="120" w:after="120" w:line="240" w:lineRule="auto"/>
        <w:ind w:firstLine="709"/>
        <w:jc w:val="both"/>
        <w:rPr>
          <w:rFonts w:ascii="Times New Roman" w:eastAsia="Times New Roman" w:hAnsi="Times New Roman"/>
          <w:bCs/>
          <w:spacing w:val="-8"/>
          <w:sz w:val="28"/>
          <w:szCs w:val="28"/>
          <w:lang w:val="en-US"/>
        </w:rPr>
      </w:pPr>
      <w:r w:rsidRPr="00377F7A">
        <w:rPr>
          <w:rFonts w:ascii="Times New Roman" w:eastAsia="Times New Roman" w:hAnsi="Times New Roman"/>
          <w:bCs/>
          <w:spacing w:val="-8"/>
          <w:sz w:val="28"/>
          <w:szCs w:val="28"/>
          <w:lang w:val="en-US"/>
        </w:rPr>
        <w:t>-</w:t>
      </w:r>
      <w:r w:rsidR="007C3318" w:rsidRPr="00377F7A">
        <w:rPr>
          <w:rFonts w:ascii="Times New Roman" w:eastAsia="Times New Roman" w:hAnsi="Times New Roman"/>
          <w:bCs/>
          <w:spacing w:val="-8"/>
          <w:sz w:val="28"/>
          <w:szCs w:val="28"/>
          <w:lang w:val="en-US"/>
        </w:rPr>
        <w:t xml:space="preserve"> K</w:t>
      </w:r>
      <w:r w:rsidR="007A19B7" w:rsidRPr="00377F7A">
        <w:rPr>
          <w:rFonts w:ascii="Times New Roman" w:eastAsia="Times New Roman" w:hAnsi="Times New Roman"/>
          <w:bCs/>
          <w:spacing w:val="-8"/>
          <w:sz w:val="28"/>
          <w:szCs w:val="28"/>
          <w:lang w:val="en-US"/>
        </w:rPr>
        <w:t>hi</w:t>
      </w:r>
      <w:r w:rsidR="00007C5A" w:rsidRPr="00377F7A">
        <w:rPr>
          <w:rFonts w:ascii="Times New Roman" w:eastAsia="Times New Roman" w:hAnsi="Times New Roman"/>
          <w:bCs/>
          <w:spacing w:val="-8"/>
          <w:sz w:val="28"/>
          <w:szCs w:val="28"/>
          <w:lang w:val="en-US"/>
        </w:rPr>
        <w:t xml:space="preserve"> đăng tải ý kiến, cảm nhận về việc sử dụng hàng hóa, dịch vụ trên mạng xã hội khi có bằng chứng cụ thể về </w:t>
      </w:r>
      <w:r w:rsidR="006E2018" w:rsidRPr="00377F7A">
        <w:rPr>
          <w:rFonts w:ascii="Times New Roman" w:eastAsia="Times New Roman" w:hAnsi="Times New Roman"/>
          <w:bCs/>
          <w:spacing w:val="-8"/>
          <w:sz w:val="28"/>
          <w:szCs w:val="28"/>
          <w:lang w:val="en-US"/>
        </w:rPr>
        <w:t>việc trực tiếp sử dụng sản phẩm</w:t>
      </w:r>
      <w:r w:rsidR="003B0022" w:rsidRPr="00377F7A">
        <w:rPr>
          <w:rFonts w:ascii="Times New Roman" w:eastAsia="Times New Roman" w:hAnsi="Times New Roman"/>
          <w:bCs/>
          <w:spacing w:val="-8"/>
          <w:sz w:val="28"/>
          <w:szCs w:val="28"/>
          <w:lang w:val="en-US"/>
        </w:rPr>
        <w:t>”.</w:t>
      </w:r>
    </w:p>
    <w:p w14:paraId="762309E8" w14:textId="0B53EC33" w:rsidR="00510110" w:rsidRPr="00377F7A" w:rsidRDefault="00D04D11" w:rsidP="00510110">
      <w:pPr>
        <w:widowControl w:val="0"/>
        <w:tabs>
          <w:tab w:val="right" w:leader="dot" w:pos="7920"/>
        </w:tabs>
        <w:spacing w:before="120" w:after="120" w:line="240" w:lineRule="auto"/>
        <w:ind w:firstLine="709"/>
        <w:jc w:val="both"/>
        <w:rPr>
          <w:rFonts w:ascii="Times New Roman" w:eastAsia="Times New Roman" w:hAnsi="Times New Roman"/>
          <w:b/>
          <w:bCs/>
          <w:sz w:val="28"/>
          <w:szCs w:val="28"/>
          <w:lang w:val="en-US"/>
        </w:rPr>
      </w:pPr>
      <w:r w:rsidRPr="00377F7A">
        <w:rPr>
          <w:rFonts w:ascii="Times New Roman" w:eastAsia="Times New Roman" w:hAnsi="Times New Roman"/>
          <w:b/>
          <w:bCs/>
          <w:sz w:val="28"/>
          <w:szCs w:val="28"/>
          <w:lang w:val="en-US"/>
        </w:rPr>
        <w:t>20</w:t>
      </w:r>
      <w:r w:rsidR="00510110" w:rsidRPr="00377F7A">
        <w:rPr>
          <w:rFonts w:ascii="Times New Roman" w:eastAsia="Times New Roman" w:hAnsi="Times New Roman"/>
          <w:b/>
          <w:bCs/>
          <w:sz w:val="28"/>
          <w:szCs w:val="28"/>
          <w:lang w:val="en-US"/>
        </w:rPr>
        <w:t>. Sửa đổi, bổ sung</w:t>
      </w:r>
      <w:r w:rsidR="001E3A25" w:rsidRPr="00377F7A">
        <w:rPr>
          <w:rFonts w:ascii="Times New Roman" w:eastAsia="Times New Roman" w:hAnsi="Times New Roman"/>
          <w:b/>
          <w:bCs/>
          <w:sz w:val="28"/>
          <w:szCs w:val="28"/>
          <w:lang w:val="en-US"/>
        </w:rPr>
        <w:t xml:space="preserve"> một số điểm, khoản của</w:t>
      </w:r>
      <w:r w:rsidR="00510110" w:rsidRPr="00377F7A">
        <w:rPr>
          <w:rFonts w:ascii="Times New Roman" w:eastAsia="Times New Roman" w:hAnsi="Times New Roman"/>
          <w:b/>
          <w:bCs/>
          <w:sz w:val="28"/>
          <w:szCs w:val="28"/>
          <w:lang w:val="en-US"/>
        </w:rPr>
        <w:t xml:space="preserve"> Điều 37 như sau:</w:t>
      </w:r>
    </w:p>
    <w:p w14:paraId="39400D61" w14:textId="7729CF91" w:rsidR="00510110" w:rsidRPr="00377F7A" w:rsidRDefault="006E2018" w:rsidP="00510110">
      <w:pPr>
        <w:widowControl w:val="0"/>
        <w:tabs>
          <w:tab w:val="right" w:leader="dot" w:pos="7920"/>
        </w:tabs>
        <w:spacing w:before="120" w:after="120" w:line="240" w:lineRule="auto"/>
        <w:ind w:firstLine="709"/>
        <w:jc w:val="both"/>
        <w:rPr>
          <w:rFonts w:ascii="Times New Roman" w:eastAsia="Times New Roman" w:hAnsi="Times New Roman"/>
          <w:b/>
          <w:sz w:val="28"/>
          <w:szCs w:val="28"/>
          <w:lang w:val="en-US"/>
        </w:rPr>
      </w:pPr>
      <w:r w:rsidRPr="00377F7A">
        <w:rPr>
          <w:rFonts w:ascii="Times New Roman" w:eastAsia="Times New Roman" w:hAnsi="Times New Roman"/>
          <w:b/>
          <w:sz w:val="28"/>
          <w:szCs w:val="28"/>
          <w:lang w:val="en-US"/>
        </w:rPr>
        <w:t>a) Sửa đổi, bổ sung k</w:t>
      </w:r>
      <w:r w:rsidR="00510110" w:rsidRPr="00377F7A">
        <w:rPr>
          <w:rFonts w:ascii="Times New Roman" w:eastAsia="Times New Roman" w:hAnsi="Times New Roman"/>
          <w:b/>
          <w:sz w:val="28"/>
          <w:szCs w:val="28"/>
          <w:lang w:val="en-US"/>
        </w:rPr>
        <w:t>hoản 1 như sau:</w:t>
      </w:r>
    </w:p>
    <w:p w14:paraId="694E2511" w14:textId="01147047" w:rsidR="00510110" w:rsidRPr="00377F7A" w:rsidRDefault="00510110" w:rsidP="00510110">
      <w:pPr>
        <w:widowControl w:val="0"/>
        <w:spacing w:before="120" w:after="120" w:line="240" w:lineRule="auto"/>
        <w:ind w:firstLine="709"/>
        <w:jc w:val="both"/>
        <w:rPr>
          <w:rFonts w:ascii="Times New Roman" w:eastAsia="Times New Roman" w:hAnsi="Times New Roman"/>
          <w:bCs/>
          <w:spacing w:val="-4"/>
          <w:sz w:val="28"/>
          <w:szCs w:val="28"/>
          <w:lang w:val="en-US"/>
        </w:rPr>
      </w:pPr>
      <w:r w:rsidRPr="00377F7A">
        <w:rPr>
          <w:rFonts w:ascii="Times New Roman" w:eastAsia="Times New Roman" w:hAnsi="Times New Roman"/>
          <w:bCs/>
          <w:spacing w:val="-4"/>
          <w:sz w:val="28"/>
          <w:szCs w:val="28"/>
          <w:lang w:val="en-US"/>
        </w:rPr>
        <w:t>“1. Quy hoạch quảng cáo ngoài trời phải xác định</w:t>
      </w:r>
      <w:r w:rsidR="00E519C7" w:rsidRPr="00377F7A">
        <w:rPr>
          <w:rFonts w:ascii="Times New Roman" w:eastAsia="Times New Roman" w:hAnsi="Times New Roman"/>
          <w:bCs/>
          <w:spacing w:val="-4"/>
          <w:sz w:val="28"/>
          <w:szCs w:val="28"/>
          <w:lang w:val="en-US"/>
        </w:rPr>
        <w:t>:</w:t>
      </w:r>
      <w:r w:rsidRPr="00377F7A">
        <w:rPr>
          <w:rFonts w:ascii="Times New Roman" w:eastAsia="Times New Roman" w:hAnsi="Times New Roman"/>
          <w:bCs/>
          <w:spacing w:val="-4"/>
          <w:sz w:val="28"/>
          <w:szCs w:val="28"/>
          <w:lang w:val="en-US"/>
        </w:rPr>
        <w:t xml:space="preserve"> địa điểm, kiểu dáng, kích thước, chất liệu, số lượng các phương tiện quảng cáo hai bên đường cao tốc, quốc lộ, đường tỉnh, đường huyện; trong nội thành, nội thị</w:t>
      </w:r>
      <w:r w:rsidR="00CE3775" w:rsidRPr="00377F7A">
        <w:rPr>
          <w:rFonts w:ascii="Times New Roman" w:eastAsia="Times New Roman" w:hAnsi="Times New Roman"/>
          <w:bCs/>
          <w:spacing w:val="-4"/>
          <w:sz w:val="28"/>
          <w:szCs w:val="28"/>
          <w:lang w:val="en-US"/>
        </w:rPr>
        <w:t xml:space="preserve">; </w:t>
      </w:r>
      <w:r w:rsidR="00121FA2" w:rsidRPr="00377F7A">
        <w:rPr>
          <w:rFonts w:ascii="Times New Roman" w:eastAsia="Times New Roman" w:hAnsi="Times New Roman"/>
          <w:bCs/>
          <w:spacing w:val="-4"/>
          <w:sz w:val="28"/>
          <w:szCs w:val="28"/>
          <w:lang w:val="en-US"/>
        </w:rPr>
        <w:t xml:space="preserve">phân bổ, khoanh vùng vị trí </w:t>
      </w:r>
      <w:r w:rsidR="0005668C" w:rsidRPr="00377F7A">
        <w:rPr>
          <w:rFonts w:ascii="Times New Roman" w:eastAsia="Times New Roman" w:hAnsi="Times New Roman"/>
          <w:bCs/>
          <w:spacing w:val="-4"/>
          <w:sz w:val="28"/>
          <w:szCs w:val="28"/>
          <w:lang w:val="en-US"/>
        </w:rPr>
        <w:t>c</w:t>
      </w:r>
      <w:r w:rsidR="000332CE" w:rsidRPr="00377F7A">
        <w:rPr>
          <w:rFonts w:ascii="Times New Roman" w:eastAsia="Times New Roman" w:hAnsi="Times New Roman"/>
          <w:bCs/>
          <w:spacing w:val="-4"/>
          <w:sz w:val="28"/>
          <w:szCs w:val="28"/>
          <w:lang w:val="en-US"/>
        </w:rPr>
        <w:t xml:space="preserve">ho hoạt động </w:t>
      </w:r>
      <w:r w:rsidR="001E5A24" w:rsidRPr="00377F7A">
        <w:rPr>
          <w:rFonts w:ascii="Times New Roman" w:eastAsia="Times New Roman" w:hAnsi="Times New Roman"/>
          <w:bCs/>
          <w:spacing w:val="-4"/>
          <w:sz w:val="28"/>
          <w:szCs w:val="28"/>
          <w:lang w:val="en-US"/>
        </w:rPr>
        <w:t>tuyên truyền</w:t>
      </w:r>
      <w:r w:rsidR="000332CE" w:rsidRPr="00377F7A">
        <w:rPr>
          <w:rFonts w:ascii="Times New Roman" w:eastAsia="Times New Roman" w:hAnsi="Times New Roman"/>
          <w:bCs/>
          <w:spacing w:val="-4"/>
          <w:sz w:val="28"/>
          <w:szCs w:val="28"/>
          <w:lang w:val="en-US"/>
        </w:rPr>
        <w:t xml:space="preserve"> cổ động trực quan và </w:t>
      </w:r>
      <w:r w:rsidR="00CE3775" w:rsidRPr="00377F7A">
        <w:rPr>
          <w:rFonts w:ascii="Times New Roman" w:eastAsia="Times New Roman" w:hAnsi="Times New Roman"/>
          <w:bCs/>
          <w:spacing w:val="-4"/>
          <w:sz w:val="28"/>
          <w:szCs w:val="28"/>
          <w:lang w:val="en-US"/>
        </w:rPr>
        <w:t>quảng cáo ngoài trời tại khu vực trung tâm đô thị</w:t>
      </w:r>
      <w:r w:rsidR="00E519C7" w:rsidRPr="00377F7A">
        <w:rPr>
          <w:rFonts w:ascii="Times New Roman" w:eastAsia="Times New Roman" w:hAnsi="Times New Roman"/>
          <w:bCs/>
          <w:spacing w:val="-4"/>
          <w:sz w:val="28"/>
          <w:szCs w:val="28"/>
          <w:lang w:val="en-US"/>
        </w:rPr>
        <w:t>; phương hướng phát triển hoạt động quảng cáo ngoài trời</w:t>
      </w:r>
      <w:r w:rsidRPr="00377F7A">
        <w:rPr>
          <w:rFonts w:ascii="Times New Roman" w:eastAsia="Times New Roman" w:hAnsi="Times New Roman"/>
          <w:bCs/>
          <w:spacing w:val="-4"/>
          <w:sz w:val="28"/>
          <w:szCs w:val="28"/>
          <w:lang w:val="en-US"/>
        </w:rPr>
        <w:t>”</w:t>
      </w:r>
      <w:r w:rsidR="00A90CEB" w:rsidRPr="00377F7A">
        <w:rPr>
          <w:rFonts w:ascii="Times New Roman" w:eastAsia="Times New Roman" w:hAnsi="Times New Roman"/>
          <w:bCs/>
          <w:spacing w:val="-4"/>
          <w:sz w:val="28"/>
          <w:szCs w:val="28"/>
          <w:lang w:val="en-US"/>
        </w:rPr>
        <w:t>.</w:t>
      </w:r>
    </w:p>
    <w:p w14:paraId="75F0ED6A" w14:textId="71A04D27" w:rsidR="00510110" w:rsidRPr="00377F7A" w:rsidRDefault="000472EA" w:rsidP="00510110">
      <w:pPr>
        <w:widowControl w:val="0"/>
        <w:tabs>
          <w:tab w:val="right" w:leader="dot" w:pos="7920"/>
        </w:tabs>
        <w:spacing w:before="120" w:after="120" w:line="240" w:lineRule="auto"/>
        <w:ind w:firstLine="709"/>
        <w:jc w:val="both"/>
        <w:rPr>
          <w:rFonts w:ascii="Times New Roman" w:eastAsia="Times New Roman" w:hAnsi="Times New Roman"/>
          <w:b/>
          <w:sz w:val="28"/>
          <w:szCs w:val="28"/>
          <w:lang w:val="en-US"/>
        </w:rPr>
      </w:pPr>
      <w:r w:rsidRPr="00377F7A">
        <w:rPr>
          <w:rFonts w:ascii="Times New Roman" w:eastAsia="Times New Roman" w:hAnsi="Times New Roman"/>
          <w:b/>
          <w:sz w:val="28"/>
          <w:szCs w:val="28"/>
          <w:lang w:val="en-US"/>
        </w:rPr>
        <w:t>b) Sửa đổi, bổ sung điểm b k</w:t>
      </w:r>
      <w:r w:rsidR="00510110" w:rsidRPr="00377F7A">
        <w:rPr>
          <w:rFonts w:ascii="Times New Roman" w:eastAsia="Times New Roman" w:hAnsi="Times New Roman"/>
          <w:b/>
          <w:sz w:val="28"/>
          <w:szCs w:val="28"/>
          <w:lang w:val="en-US"/>
        </w:rPr>
        <w:t>hoản 2 như sau:</w:t>
      </w:r>
    </w:p>
    <w:p w14:paraId="36D0FF75" w14:textId="5935BFC9" w:rsidR="00510110" w:rsidRPr="00377F7A" w:rsidRDefault="00510110" w:rsidP="00510110">
      <w:pPr>
        <w:widowControl w:val="0"/>
        <w:spacing w:before="120" w:after="120" w:line="240" w:lineRule="auto"/>
        <w:ind w:firstLine="709"/>
        <w:jc w:val="both"/>
        <w:rPr>
          <w:rFonts w:ascii="Times New Roman" w:eastAsia="Times New Roman" w:hAnsi="Times New Roman"/>
          <w:bCs/>
          <w:spacing w:val="-8"/>
          <w:sz w:val="28"/>
          <w:szCs w:val="28"/>
          <w:lang w:val="en-US"/>
        </w:rPr>
      </w:pPr>
      <w:r w:rsidRPr="00377F7A">
        <w:rPr>
          <w:rFonts w:ascii="Times New Roman" w:eastAsia="Times New Roman" w:hAnsi="Times New Roman"/>
          <w:bCs/>
          <w:spacing w:val="-8"/>
          <w:sz w:val="28"/>
          <w:szCs w:val="28"/>
          <w:lang w:val="en-US"/>
        </w:rPr>
        <w:t>“b) Không mâu thuẫn hoặc xung đột với quy hoạch cao hơn; bảo đảm tính thống nhất, đồng bộ giữa quy hoạch với chiến lược và kế hoạch phát triển kinh tế - xã hội tại địa phương; bảo đảm an toàn giao thông, trật tự a</w:t>
      </w:r>
      <w:r w:rsidR="002A65E3" w:rsidRPr="00377F7A">
        <w:rPr>
          <w:rFonts w:ascii="Times New Roman" w:eastAsia="Times New Roman" w:hAnsi="Times New Roman"/>
          <w:bCs/>
          <w:spacing w:val="-8"/>
          <w:sz w:val="28"/>
          <w:szCs w:val="28"/>
          <w:lang w:val="en-US"/>
        </w:rPr>
        <w:t>n toàn xã hội và mỹ quan đô thị</w:t>
      </w:r>
      <w:r w:rsidRPr="00377F7A">
        <w:rPr>
          <w:rFonts w:ascii="Times New Roman" w:eastAsia="Times New Roman" w:hAnsi="Times New Roman"/>
          <w:bCs/>
          <w:spacing w:val="-8"/>
          <w:sz w:val="28"/>
          <w:szCs w:val="28"/>
          <w:lang w:val="en-US"/>
        </w:rPr>
        <w:t>”</w:t>
      </w:r>
      <w:r w:rsidR="002A65E3" w:rsidRPr="00377F7A">
        <w:rPr>
          <w:rFonts w:ascii="Times New Roman" w:eastAsia="Times New Roman" w:hAnsi="Times New Roman"/>
          <w:bCs/>
          <w:spacing w:val="-8"/>
          <w:sz w:val="28"/>
          <w:szCs w:val="28"/>
          <w:lang w:val="en-US"/>
        </w:rPr>
        <w:t>.</w:t>
      </w:r>
    </w:p>
    <w:p w14:paraId="0AE50067" w14:textId="7DA22139" w:rsidR="00510110" w:rsidRPr="00377F7A" w:rsidRDefault="000472EA" w:rsidP="00510110">
      <w:pPr>
        <w:widowControl w:val="0"/>
        <w:tabs>
          <w:tab w:val="right" w:leader="dot" w:pos="7920"/>
        </w:tabs>
        <w:spacing w:before="120" w:after="120" w:line="240" w:lineRule="auto"/>
        <w:ind w:firstLine="709"/>
        <w:jc w:val="both"/>
        <w:rPr>
          <w:rFonts w:ascii="Times New Roman" w:eastAsia="Times New Roman" w:hAnsi="Times New Roman"/>
          <w:b/>
          <w:sz w:val="28"/>
          <w:szCs w:val="28"/>
          <w:lang w:val="en-US"/>
        </w:rPr>
      </w:pPr>
      <w:r w:rsidRPr="00377F7A">
        <w:rPr>
          <w:rFonts w:ascii="Times New Roman" w:eastAsia="Times New Roman" w:hAnsi="Times New Roman"/>
          <w:b/>
          <w:sz w:val="28"/>
          <w:szCs w:val="28"/>
          <w:lang w:val="en-US"/>
        </w:rPr>
        <w:t>c) Sửa đổi, bổ sung điểm c k</w:t>
      </w:r>
      <w:r w:rsidR="00510110" w:rsidRPr="00377F7A">
        <w:rPr>
          <w:rFonts w:ascii="Times New Roman" w:eastAsia="Times New Roman" w:hAnsi="Times New Roman"/>
          <w:b/>
          <w:sz w:val="28"/>
          <w:szCs w:val="28"/>
          <w:lang w:val="en-US"/>
        </w:rPr>
        <w:t>hoản 2 như sau:</w:t>
      </w:r>
    </w:p>
    <w:p w14:paraId="0E4D1B2E" w14:textId="06B1C989" w:rsidR="00510110" w:rsidRPr="00377F7A" w:rsidRDefault="00510110" w:rsidP="00510110">
      <w:pPr>
        <w:widowControl w:val="0"/>
        <w:spacing w:before="120" w:after="120" w:line="240" w:lineRule="auto"/>
        <w:ind w:firstLine="709"/>
        <w:jc w:val="both"/>
        <w:rPr>
          <w:rFonts w:ascii="Times New Roman" w:eastAsia="Times New Roman" w:hAnsi="Times New Roman"/>
          <w:bCs/>
          <w:spacing w:val="-8"/>
          <w:sz w:val="28"/>
          <w:szCs w:val="28"/>
          <w:lang w:val="en-US"/>
        </w:rPr>
      </w:pPr>
      <w:r w:rsidRPr="00377F7A">
        <w:rPr>
          <w:rFonts w:ascii="Times New Roman" w:eastAsia="Times New Roman" w:hAnsi="Times New Roman"/>
          <w:bCs/>
          <w:spacing w:val="-8"/>
          <w:sz w:val="28"/>
          <w:szCs w:val="28"/>
          <w:lang w:val="en-US"/>
        </w:rPr>
        <w:t>“c) Bảo đảm tính khoa học, ứng dụng công nghệ hiện đại, kết nối liên thông, dự báo, khả thi, tiết kiệm và sử dụng hiệu quả nguồn lực của đất nước; bảo đảm tính khách quan, công khai, minh bạch”</w:t>
      </w:r>
    </w:p>
    <w:p w14:paraId="3F186A2F" w14:textId="5974914A" w:rsidR="00510110" w:rsidRPr="00377F7A" w:rsidRDefault="00376624" w:rsidP="00510110">
      <w:pPr>
        <w:widowControl w:val="0"/>
        <w:tabs>
          <w:tab w:val="right" w:leader="dot" w:pos="7920"/>
        </w:tabs>
        <w:spacing w:before="120" w:after="120" w:line="240" w:lineRule="auto"/>
        <w:ind w:firstLine="709"/>
        <w:jc w:val="both"/>
        <w:rPr>
          <w:rFonts w:ascii="Times New Roman" w:eastAsia="Times New Roman" w:hAnsi="Times New Roman"/>
          <w:b/>
          <w:sz w:val="28"/>
          <w:szCs w:val="28"/>
          <w:lang w:val="en-US"/>
        </w:rPr>
      </w:pPr>
      <w:r w:rsidRPr="00377F7A">
        <w:rPr>
          <w:rFonts w:ascii="Times New Roman" w:eastAsia="Times New Roman" w:hAnsi="Times New Roman"/>
          <w:b/>
          <w:sz w:val="28"/>
          <w:szCs w:val="28"/>
          <w:lang w:val="en-US"/>
        </w:rPr>
        <w:t>d) Sửa đổi, bổ sung điểm d k</w:t>
      </w:r>
      <w:r w:rsidR="00510110" w:rsidRPr="00377F7A">
        <w:rPr>
          <w:rFonts w:ascii="Times New Roman" w:eastAsia="Times New Roman" w:hAnsi="Times New Roman"/>
          <w:b/>
          <w:sz w:val="28"/>
          <w:szCs w:val="28"/>
          <w:lang w:val="en-US"/>
        </w:rPr>
        <w:t>hoản 2 như sau:</w:t>
      </w:r>
    </w:p>
    <w:p w14:paraId="26AE68F0" w14:textId="1FAC9693" w:rsidR="00510110" w:rsidRPr="00377F7A" w:rsidRDefault="00510110" w:rsidP="00510110">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“d) Bảo đảm sự thống nhất, hài hòa giữa các địa p</w:t>
      </w:r>
      <w:r w:rsidR="0051711C" w:rsidRPr="00377F7A">
        <w:rPr>
          <w:rFonts w:ascii="Times New Roman" w:eastAsia="Times New Roman" w:hAnsi="Times New Roman"/>
          <w:bCs/>
          <w:sz w:val="28"/>
          <w:szCs w:val="28"/>
          <w:lang w:val="en-US"/>
        </w:rPr>
        <w:t>hương tại các khu vực giáp ranh</w:t>
      </w:r>
      <w:r w:rsidRPr="00377F7A">
        <w:rPr>
          <w:rFonts w:ascii="Times New Roman" w:eastAsia="Times New Roman" w:hAnsi="Times New Roman"/>
          <w:bCs/>
          <w:sz w:val="28"/>
          <w:szCs w:val="28"/>
          <w:lang w:val="en-US"/>
        </w:rPr>
        <w:t>”</w:t>
      </w:r>
    </w:p>
    <w:p w14:paraId="0BFC8D31" w14:textId="6F9325AD" w:rsidR="00510110" w:rsidRPr="00377F7A" w:rsidRDefault="00376624" w:rsidP="00510110">
      <w:pPr>
        <w:widowControl w:val="0"/>
        <w:tabs>
          <w:tab w:val="right" w:leader="dot" w:pos="7920"/>
        </w:tabs>
        <w:spacing w:before="120" w:after="120" w:line="240" w:lineRule="auto"/>
        <w:ind w:firstLine="709"/>
        <w:jc w:val="both"/>
        <w:rPr>
          <w:rFonts w:ascii="Times New Roman" w:eastAsia="Times New Roman" w:hAnsi="Times New Roman"/>
          <w:b/>
          <w:sz w:val="28"/>
          <w:szCs w:val="28"/>
          <w:lang w:val="en-US"/>
        </w:rPr>
      </w:pPr>
      <w:r w:rsidRPr="00377F7A">
        <w:rPr>
          <w:rFonts w:ascii="Times New Roman" w:eastAsia="Times New Roman" w:hAnsi="Times New Roman"/>
          <w:b/>
          <w:sz w:val="28"/>
          <w:szCs w:val="28"/>
          <w:lang w:val="en-US"/>
        </w:rPr>
        <w:t>đ) Sửa đổi, bổ sung điểm đ k</w:t>
      </w:r>
      <w:r w:rsidR="00510110" w:rsidRPr="00377F7A">
        <w:rPr>
          <w:rFonts w:ascii="Times New Roman" w:eastAsia="Times New Roman" w:hAnsi="Times New Roman"/>
          <w:b/>
          <w:sz w:val="28"/>
          <w:szCs w:val="28"/>
          <w:lang w:val="en-US"/>
        </w:rPr>
        <w:t>hoản 2 như sau:</w:t>
      </w:r>
    </w:p>
    <w:p w14:paraId="72C147A5" w14:textId="2D133661" w:rsidR="00510110" w:rsidRPr="00377F7A" w:rsidRDefault="00510110" w:rsidP="00510110">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“đ) Kế thừa các vị trí đang thực hiện quảng cáo phù hợp với quy định hiện h</w:t>
      </w:r>
      <w:r w:rsidR="003901C0" w:rsidRPr="00377F7A">
        <w:rPr>
          <w:rFonts w:ascii="Times New Roman" w:eastAsia="Times New Roman" w:hAnsi="Times New Roman"/>
          <w:bCs/>
          <w:sz w:val="28"/>
          <w:szCs w:val="28"/>
          <w:lang w:val="en-US"/>
        </w:rPr>
        <w:t>à</w:t>
      </w:r>
      <w:r w:rsidRPr="00377F7A">
        <w:rPr>
          <w:rFonts w:ascii="Times New Roman" w:eastAsia="Times New Roman" w:hAnsi="Times New Roman"/>
          <w:bCs/>
          <w:sz w:val="28"/>
          <w:szCs w:val="28"/>
          <w:lang w:val="en-US"/>
        </w:rPr>
        <w:t>nh; trong trường hợp thực hiện hoặc điều chỉnh quy hoạch gây thiệt hại cho tổ chức, cá nhân thì cơ quan phê duyệt quy hoạch có trách nhiệm tổ chức đền bù theo quy định của pháp luật;”</w:t>
      </w:r>
    </w:p>
    <w:p w14:paraId="555530C6" w14:textId="7BC76E5A" w:rsidR="00510110" w:rsidRPr="00377F7A" w:rsidRDefault="002A65E3" w:rsidP="00510110">
      <w:pPr>
        <w:widowControl w:val="0"/>
        <w:tabs>
          <w:tab w:val="right" w:leader="dot" w:pos="7920"/>
        </w:tabs>
        <w:spacing w:before="120" w:after="120" w:line="240" w:lineRule="auto"/>
        <w:ind w:firstLine="709"/>
        <w:jc w:val="both"/>
        <w:rPr>
          <w:rFonts w:ascii="Times New Roman" w:eastAsia="Times New Roman" w:hAnsi="Times New Roman"/>
          <w:b/>
          <w:sz w:val="28"/>
          <w:szCs w:val="28"/>
          <w:lang w:val="en-US"/>
        </w:rPr>
      </w:pPr>
      <w:r w:rsidRPr="00377F7A">
        <w:rPr>
          <w:rFonts w:ascii="Times New Roman" w:eastAsia="Times New Roman" w:hAnsi="Times New Roman"/>
          <w:b/>
          <w:sz w:val="28"/>
          <w:szCs w:val="28"/>
          <w:lang w:val="en-US"/>
        </w:rPr>
        <w:t>e</w:t>
      </w:r>
      <w:r w:rsidR="0005668C" w:rsidRPr="00377F7A">
        <w:rPr>
          <w:rFonts w:ascii="Times New Roman" w:eastAsia="Times New Roman" w:hAnsi="Times New Roman"/>
          <w:b/>
          <w:sz w:val="28"/>
          <w:szCs w:val="28"/>
          <w:lang w:val="en-US"/>
        </w:rPr>
        <w:t>) Bổ sung điểm e k</w:t>
      </w:r>
      <w:r w:rsidR="00510110" w:rsidRPr="00377F7A">
        <w:rPr>
          <w:rFonts w:ascii="Times New Roman" w:eastAsia="Times New Roman" w:hAnsi="Times New Roman"/>
          <w:b/>
          <w:sz w:val="28"/>
          <w:szCs w:val="28"/>
          <w:lang w:val="en-US"/>
        </w:rPr>
        <w:t>hoản 2 như sau:</w:t>
      </w:r>
    </w:p>
    <w:p w14:paraId="013DCA83" w14:textId="7A649CC7" w:rsidR="000472EA" w:rsidRPr="00377F7A" w:rsidRDefault="00510110" w:rsidP="00510110">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lastRenderedPageBreak/>
        <w:t>“e) Lấy ý kiến của Bộ Văn hóa Thể thao và Du lịch; các sở, ban, ngành, ủy ban nhân dân cấp huyện, các tổ chức, cộng đồng, cá nhân tham gia hoạt động quảng cáo trên địa bàn tỉnh</w:t>
      </w:r>
      <w:r w:rsidR="00E47B7D" w:rsidRPr="00377F7A">
        <w:rPr>
          <w:rFonts w:ascii="Times New Roman" w:eastAsia="Times New Roman" w:hAnsi="Times New Roman"/>
          <w:bCs/>
          <w:sz w:val="28"/>
          <w:szCs w:val="28"/>
          <w:lang w:val="en-US"/>
        </w:rPr>
        <w:t>”.</w:t>
      </w:r>
    </w:p>
    <w:p w14:paraId="4698B593" w14:textId="4BA4DBFB" w:rsidR="0005668C" w:rsidRPr="00377F7A" w:rsidRDefault="0005668C" w:rsidP="0005668C">
      <w:pPr>
        <w:widowControl w:val="0"/>
        <w:tabs>
          <w:tab w:val="right" w:leader="dot" w:pos="7920"/>
        </w:tabs>
        <w:spacing w:before="120" w:after="120" w:line="240" w:lineRule="auto"/>
        <w:ind w:firstLine="709"/>
        <w:jc w:val="both"/>
        <w:rPr>
          <w:rFonts w:ascii="Times New Roman" w:eastAsia="Times New Roman" w:hAnsi="Times New Roman"/>
          <w:b/>
          <w:sz w:val="28"/>
          <w:szCs w:val="28"/>
          <w:lang w:val="en-US"/>
        </w:rPr>
      </w:pPr>
      <w:r w:rsidRPr="00377F7A">
        <w:rPr>
          <w:rFonts w:ascii="Times New Roman" w:eastAsia="Times New Roman" w:hAnsi="Times New Roman"/>
          <w:b/>
          <w:sz w:val="28"/>
          <w:szCs w:val="28"/>
          <w:lang w:val="en-US"/>
        </w:rPr>
        <w:t>g) Sửa đổi, bổ sung khoản 3 như sau:</w:t>
      </w:r>
    </w:p>
    <w:p w14:paraId="4BE79122" w14:textId="654AC152" w:rsidR="0005668C" w:rsidRPr="00377F7A" w:rsidRDefault="0005668C" w:rsidP="0005668C">
      <w:pPr>
        <w:widowControl w:val="0"/>
        <w:tabs>
          <w:tab w:val="right" w:leader="dot" w:pos="7920"/>
        </w:tabs>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“e) Chính phủ quy định chi tiết hồ sơ, quy trình xây dựng, phê duyệt, thực hiện, điều chỉnh quy hoạch quảng cáo ngoài trời và hình thức khai thác, sử dụng các vị trí quy hoạch”.</w:t>
      </w:r>
    </w:p>
    <w:p w14:paraId="21A251C7" w14:textId="34299661" w:rsidR="00510110" w:rsidRPr="00377F7A" w:rsidRDefault="0005668C" w:rsidP="00510110">
      <w:pPr>
        <w:widowControl w:val="0"/>
        <w:tabs>
          <w:tab w:val="right" w:leader="dot" w:pos="7920"/>
        </w:tabs>
        <w:spacing w:before="120" w:after="120" w:line="240" w:lineRule="auto"/>
        <w:ind w:firstLine="709"/>
        <w:jc w:val="both"/>
        <w:rPr>
          <w:rFonts w:ascii="Times New Roman" w:eastAsia="Times New Roman" w:hAnsi="Times New Roman"/>
          <w:b/>
          <w:sz w:val="28"/>
          <w:szCs w:val="28"/>
          <w:lang w:val="en-US"/>
        </w:rPr>
      </w:pPr>
      <w:r w:rsidRPr="00377F7A">
        <w:rPr>
          <w:rFonts w:ascii="Times New Roman" w:eastAsia="Times New Roman" w:hAnsi="Times New Roman"/>
          <w:b/>
          <w:sz w:val="28"/>
          <w:szCs w:val="28"/>
          <w:lang w:val="en-US"/>
        </w:rPr>
        <w:t>h) Bổ sung k</w:t>
      </w:r>
      <w:r w:rsidR="00510110" w:rsidRPr="00377F7A">
        <w:rPr>
          <w:rFonts w:ascii="Times New Roman" w:eastAsia="Times New Roman" w:hAnsi="Times New Roman"/>
          <w:b/>
          <w:sz w:val="28"/>
          <w:szCs w:val="28"/>
          <w:lang w:val="en-US"/>
        </w:rPr>
        <w:t>hoản 4 như sau:</w:t>
      </w:r>
    </w:p>
    <w:p w14:paraId="6B280FEA" w14:textId="42EE31A0" w:rsidR="00510110" w:rsidRPr="00377F7A" w:rsidRDefault="00510110" w:rsidP="00510110">
      <w:pPr>
        <w:widowControl w:val="0"/>
        <w:spacing w:before="120" w:after="120" w:line="240" w:lineRule="auto"/>
        <w:ind w:firstLine="709"/>
        <w:jc w:val="both"/>
        <w:rPr>
          <w:rFonts w:ascii="Times New Roman" w:eastAsia="Times New Roman" w:hAnsi="Times New Roman"/>
          <w:bCs/>
          <w:spacing w:val="-8"/>
          <w:sz w:val="28"/>
          <w:szCs w:val="28"/>
          <w:lang w:val="en-US"/>
        </w:rPr>
      </w:pPr>
      <w:r w:rsidRPr="00377F7A">
        <w:rPr>
          <w:rFonts w:ascii="Times New Roman" w:eastAsia="Times New Roman" w:hAnsi="Times New Roman"/>
          <w:bCs/>
          <w:spacing w:val="-8"/>
          <w:sz w:val="28"/>
          <w:szCs w:val="28"/>
          <w:lang w:val="en-US"/>
        </w:rPr>
        <w:t xml:space="preserve">“4. </w:t>
      </w:r>
      <w:r w:rsidR="00E47B7D" w:rsidRPr="00377F7A">
        <w:rPr>
          <w:rFonts w:ascii="Times New Roman" w:eastAsia="Times New Roman" w:hAnsi="Times New Roman"/>
          <w:bCs/>
          <w:spacing w:val="-8"/>
          <w:sz w:val="28"/>
          <w:szCs w:val="28"/>
          <w:lang w:val="en-US"/>
        </w:rPr>
        <w:t>Đất đã được phê d</w:t>
      </w:r>
      <w:r w:rsidR="000D0A57" w:rsidRPr="00377F7A">
        <w:rPr>
          <w:rFonts w:ascii="Times New Roman" w:eastAsia="Times New Roman" w:hAnsi="Times New Roman"/>
          <w:bCs/>
          <w:spacing w:val="-8"/>
          <w:sz w:val="28"/>
          <w:szCs w:val="28"/>
          <w:lang w:val="en-US"/>
        </w:rPr>
        <w:t xml:space="preserve">uyệt </w:t>
      </w:r>
      <w:r w:rsidR="00101D5F" w:rsidRPr="00377F7A">
        <w:rPr>
          <w:rFonts w:ascii="Times New Roman" w:eastAsia="Times New Roman" w:hAnsi="Times New Roman"/>
          <w:bCs/>
          <w:spacing w:val="-8"/>
          <w:sz w:val="28"/>
          <w:szCs w:val="28"/>
          <w:lang w:val="en-US"/>
        </w:rPr>
        <w:t>cho vị trí quảng cáo ngoài trời</w:t>
      </w:r>
      <w:r w:rsidR="00565E42" w:rsidRPr="00377F7A">
        <w:rPr>
          <w:rFonts w:ascii="Times New Roman" w:eastAsia="Times New Roman" w:hAnsi="Times New Roman"/>
          <w:bCs/>
          <w:spacing w:val="-8"/>
          <w:sz w:val="28"/>
          <w:szCs w:val="28"/>
          <w:lang w:val="en-US"/>
        </w:rPr>
        <w:t xml:space="preserve"> được sử dụng cho mục đích quảng cáo theo quy định pháp luật về đất </w:t>
      </w:r>
      <w:proofErr w:type="gramStart"/>
      <w:r w:rsidR="00565E42" w:rsidRPr="00377F7A">
        <w:rPr>
          <w:rFonts w:ascii="Times New Roman" w:eastAsia="Times New Roman" w:hAnsi="Times New Roman"/>
          <w:bCs/>
          <w:spacing w:val="-8"/>
          <w:sz w:val="28"/>
          <w:szCs w:val="28"/>
          <w:lang w:val="en-US"/>
        </w:rPr>
        <w:t>đai</w:t>
      </w:r>
      <w:r w:rsidR="00D16396" w:rsidRPr="00377F7A">
        <w:rPr>
          <w:rFonts w:ascii="Times New Roman" w:eastAsia="Times New Roman" w:hAnsi="Times New Roman"/>
          <w:bCs/>
          <w:spacing w:val="-8"/>
          <w:sz w:val="28"/>
          <w:szCs w:val="28"/>
          <w:lang w:val="en-US"/>
        </w:rPr>
        <w:t xml:space="preserve"> </w:t>
      </w:r>
      <w:r w:rsidRPr="00377F7A">
        <w:rPr>
          <w:rFonts w:ascii="Times New Roman" w:eastAsia="Times New Roman" w:hAnsi="Times New Roman"/>
          <w:bCs/>
          <w:spacing w:val="-8"/>
          <w:sz w:val="28"/>
          <w:szCs w:val="28"/>
          <w:lang w:val="en-US"/>
        </w:rPr>
        <w:t>”</w:t>
      </w:r>
      <w:proofErr w:type="gramEnd"/>
      <w:r w:rsidR="00565E42" w:rsidRPr="00377F7A">
        <w:rPr>
          <w:rFonts w:ascii="Times New Roman" w:eastAsia="Times New Roman" w:hAnsi="Times New Roman"/>
          <w:bCs/>
          <w:spacing w:val="-8"/>
          <w:sz w:val="28"/>
          <w:szCs w:val="28"/>
          <w:lang w:val="en-US"/>
        </w:rPr>
        <w:t>.</w:t>
      </w:r>
    </w:p>
    <w:p w14:paraId="7AF76EED" w14:textId="1C75E3E5" w:rsidR="00510110" w:rsidRPr="00377F7A" w:rsidRDefault="00D04D11" w:rsidP="00510110">
      <w:pPr>
        <w:widowControl w:val="0"/>
        <w:tabs>
          <w:tab w:val="right" w:leader="dot" w:pos="7920"/>
        </w:tabs>
        <w:spacing w:before="120" w:after="120" w:line="240" w:lineRule="auto"/>
        <w:ind w:firstLine="709"/>
        <w:jc w:val="both"/>
        <w:rPr>
          <w:rFonts w:ascii="Times New Roman" w:eastAsia="Times New Roman" w:hAnsi="Times New Roman"/>
          <w:b/>
          <w:bCs/>
          <w:sz w:val="28"/>
          <w:szCs w:val="28"/>
          <w:lang w:val="en-US"/>
        </w:rPr>
      </w:pPr>
      <w:r w:rsidRPr="00377F7A">
        <w:rPr>
          <w:rFonts w:ascii="Times New Roman" w:eastAsia="Times New Roman" w:hAnsi="Times New Roman"/>
          <w:b/>
          <w:bCs/>
          <w:sz w:val="28"/>
          <w:szCs w:val="28"/>
          <w:lang w:val="en-US"/>
        </w:rPr>
        <w:t>21</w:t>
      </w:r>
      <w:r w:rsidR="00510110" w:rsidRPr="00377F7A">
        <w:rPr>
          <w:rFonts w:ascii="Times New Roman" w:eastAsia="Times New Roman" w:hAnsi="Times New Roman"/>
          <w:b/>
          <w:bCs/>
          <w:sz w:val="28"/>
          <w:szCs w:val="28"/>
          <w:lang w:val="en-US"/>
        </w:rPr>
        <w:t>. Sửa đổi, bổ sung</w:t>
      </w:r>
      <w:r w:rsidR="00ED0AE1" w:rsidRPr="00377F7A">
        <w:rPr>
          <w:rFonts w:ascii="Times New Roman" w:eastAsia="Times New Roman" w:hAnsi="Times New Roman"/>
          <w:b/>
          <w:bCs/>
          <w:sz w:val="28"/>
          <w:szCs w:val="28"/>
          <w:lang w:val="en-US"/>
        </w:rPr>
        <w:t xml:space="preserve"> một số điểm, khoản của</w:t>
      </w:r>
      <w:r w:rsidR="00510110" w:rsidRPr="00377F7A">
        <w:rPr>
          <w:rFonts w:ascii="Times New Roman" w:eastAsia="Times New Roman" w:hAnsi="Times New Roman"/>
          <w:b/>
          <w:bCs/>
          <w:sz w:val="28"/>
          <w:szCs w:val="28"/>
          <w:lang w:val="en-US"/>
        </w:rPr>
        <w:t xml:space="preserve"> Điều 38 như sau:</w:t>
      </w:r>
    </w:p>
    <w:p w14:paraId="01678219" w14:textId="333204C2" w:rsidR="00510110" w:rsidRPr="00377F7A" w:rsidRDefault="0005668C" w:rsidP="00510110">
      <w:pPr>
        <w:widowControl w:val="0"/>
        <w:tabs>
          <w:tab w:val="right" w:leader="dot" w:pos="7920"/>
        </w:tabs>
        <w:spacing w:before="120" w:after="120" w:line="240" w:lineRule="auto"/>
        <w:ind w:firstLine="709"/>
        <w:jc w:val="both"/>
        <w:rPr>
          <w:rFonts w:ascii="Times New Roman" w:eastAsia="Times New Roman" w:hAnsi="Times New Roman"/>
          <w:b/>
          <w:sz w:val="28"/>
          <w:szCs w:val="28"/>
          <w:lang w:val="en-US"/>
        </w:rPr>
      </w:pPr>
      <w:r w:rsidRPr="00377F7A">
        <w:rPr>
          <w:rFonts w:ascii="Times New Roman" w:eastAsia="Times New Roman" w:hAnsi="Times New Roman"/>
          <w:b/>
          <w:sz w:val="28"/>
          <w:szCs w:val="28"/>
          <w:lang w:val="en-US"/>
        </w:rPr>
        <w:t>a) Sửa đổi, bổ sung điểm a k</w:t>
      </w:r>
      <w:r w:rsidR="00510110" w:rsidRPr="00377F7A">
        <w:rPr>
          <w:rFonts w:ascii="Times New Roman" w:eastAsia="Times New Roman" w:hAnsi="Times New Roman"/>
          <w:b/>
          <w:sz w:val="28"/>
          <w:szCs w:val="28"/>
          <w:lang w:val="en-US"/>
        </w:rPr>
        <w:t>hoản 1 như sau:</w:t>
      </w:r>
    </w:p>
    <w:p w14:paraId="7AF6A044" w14:textId="37D9159E" w:rsidR="00510110" w:rsidRPr="00377F7A" w:rsidRDefault="0005668C" w:rsidP="0005668C">
      <w:pPr>
        <w:widowControl w:val="0"/>
        <w:tabs>
          <w:tab w:val="right" w:leader="dot" w:pos="7920"/>
        </w:tabs>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“a</w:t>
      </w:r>
      <w:r w:rsidR="00510110" w:rsidRPr="00377F7A">
        <w:rPr>
          <w:rFonts w:ascii="Times New Roman" w:eastAsia="Times New Roman" w:hAnsi="Times New Roman"/>
          <w:bCs/>
          <w:sz w:val="28"/>
          <w:szCs w:val="28"/>
          <w:lang w:val="en-US"/>
        </w:rPr>
        <w:t xml:space="preserve">) Lập (điều chỉnh) và phê duyệt quy hoạch quảng cáo ngoài trời tại địa phương; bảo đảm </w:t>
      </w:r>
      <w:r w:rsidR="00FF1F4F" w:rsidRPr="00377F7A">
        <w:rPr>
          <w:rFonts w:ascii="Times New Roman" w:eastAsia="Times New Roman" w:hAnsi="Times New Roman"/>
          <w:bCs/>
          <w:sz w:val="28"/>
          <w:szCs w:val="28"/>
          <w:lang w:val="en-US"/>
        </w:rPr>
        <w:t>hoạt động</w:t>
      </w:r>
      <w:r w:rsidR="00510110" w:rsidRPr="00377F7A">
        <w:rPr>
          <w:rFonts w:ascii="Times New Roman" w:eastAsia="Times New Roman" w:hAnsi="Times New Roman"/>
          <w:bCs/>
          <w:sz w:val="28"/>
          <w:szCs w:val="28"/>
          <w:lang w:val="en-US"/>
        </w:rPr>
        <w:t xml:space="preserve"> quảng cáo ngoài trời tại địa phương </w:t>
      </w:r>
      <w:r w:rsidR="00FF1F4F" w:rsidRPr="00377F7A">
        <w:rPr>
          <w:rFonts w:ascii="Times New Roman" w:eastAsia="Times New Roman" w:hAnsi="Times New Roman"/>
          <w:bCs/>
          <w:sz w:val="28"/>
          <w:szCs w:val="28"/>
          <w:lang w:val="en-US"/>
        </w:rPr>
        <w:t>luôn thuộc các</w:t>
      </w:r>
      <w:r w:rsidR="00D16396" w:rsidRPr="00377F7A">
        <w:rPr>
          <w:rFonts w:ascii="Times New Roman" w:eastAsia="Times New Roman" w:hAnsi="Times New Roman"/>
          <w:bCs/>
          <w:sz w:val="28"/>
          <w:szCs w:val="28"/>
          <w:lang w:val="en-US"/>
        </w:rPr>
        <w:t xml:space="preserve"> thời kỳ</w:t>
      </w:r>
      <w:r w:rsidR="00BC072B" w:rsidRPr="00377F7A">
        <w:rPr>
          <w:rFonts w:ascii="Times New Roman" w:eastAsia="Times New Roman" w:hAnsi="Times New Roman"/>
          <w:bCs/>
          <w:sz w:val="28"/>
          <w:szCs w:val="28"/>
          <w:lang w:val="en-US"/>
        </w:rPr>
        <w:t xml:space="preserve"> quy hoạch</w:t>
      </w:r>
      <w:r w:rsidRPr="00377F7A">
        <w:rPr>
          <w:rFonts w:ascii="Times New Roman" w:eastAsia="Times New Roman" w:hAnsi="Times New Roman"/>
          <w:bCs/>
          <w:sz w:val="28"/>
          <w:szCs w:val="28"/>
          <w:lang w:val="en-US"/>
        </w:rPr>
        <w:t xml:space="preserve">; </w:t>
      </w:r>
      <w:r w:rsidR="002A65E3" w:rsidRPr="00377F7A">
        <w:rPr>
          <w:rFonts w:ascii="Times New Roman" w:eastAsia="Times New Roman" w:hAnsi="Times New Roman"/>
          <w:bCs/>
          <w:sz w:val="28"/>
          <w:szCs w:val="28"/>
          <w:lang w:val="en-US"/>
        </w:rPr>
        <w:t>bố trí kinh phí,</w:t>
      </w:r>
      <w:r w:rsidRPr="00377F7A">
        <w:rPr>
          <w:rFonts w:ascii="Times New Roman" w:eastAsia="Times New Roman" w:hAnsi="Times New Roman"/>
          <w:bCs/>
          <w:sz w:val="28"/>
          <w:szCs w:val="28"/>
          <w:lang w:val="en-US"/>
        </w:rPr>
        <w:t xml:space="preserve"> nguồn lực để thực hiện quy hoạch”.</w:t>
      </w:r>
    </w:p>
    <w:p w14:paraId="626F50D4" w14:textId="4CEB2B9E" w:rsidR="00510110" w:rsidRPr="00377F7A" w:rsidRDefault="0005668C" w:rsidP="00510110">
      <w:pPr>
        <w:widowControl w:val="0"/>
        <w:tabs>
          <w:tab w:val="right" w:leader="dot" w:pos="7920"/>
        </w:tabs>
        <w:spacing w:before="120" w:after="120" w:line="240" w:lineRule="auto"/>
        <w:ind w:firstLine="709"/>
        <w:jc w:val="both"/>
        <w:rPr>
          <w:rFonts w:ascii="Times New Roman" w:eastAsia="Times New Roman" w:hAnsi="Times New Roman"/>
          <w:b/>
          <w:sz w:val="28"/>
          <w:szCs w:val="28"/>
          <w:lang w:val="en-US"/>
        </w:rPr>
      </w:pPr>
      <w:r w:rsidRPr="00377F7A">
        <w:rPr>
          <w:rFonts w:ascii="Times New Roman" w:eastAsia="Times New Roman" w:hAnsi="Times New Roman"/>
          <w:b/>
          <w:sz w:val="28"/>
          <w:szCs w:val="28"/>
          <w:lang w:val="en-US"/>
        </w:rPr>
        <w:t>b) Sửa đổi, bổ sung điểm b k</w:t>
      </w:r>
      <w:r w:rsidR="00510110" w:rsidRPr="00377F7A">
        <w:rPr>
          <w:rFonts w:ascii="Times New Roman" w:eastAsia="Times New Roman" w:hAnsi="Times New Roman"/>
          <w:b/>
          <w:sz w:val="28"/>
          <w:szCs w:val="28"/>
          <w:lang w:val="en-US"/>
        </w:rPr>
        <w:t>hoản 1 như sau:</w:t>
      </w:r>
    </w:p>
    <w:p w14:paraId="637CD19F" w14:textId="23C25096" w:rsidR="00510110" w:rsidRPr="00377F7A" w:rsidRDefault="00510110" w:rsidP="00510110">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“d) Lập (điều chỉnh) quy hoạch quảng cáo theo các giai đoạn phù hợp v</w:t>
      </w:r>
      <w:r w:rsidR="0005668C" w:rsidRPr="00377F7A">
        <w:rPr>
          <w:rFonts w:ascii="Times New Roman" w:eastAsia="Times New Roman" w:hAnsi="Times New Roman"/>
          <w:bCs/>
          <w:sz w:val="28"/>
          <w:szCs w:val="28"/>
          <w:lang w:val="en-US"/>
        </w:rPr>
        <w:t>ới sự phát triển của địa phương</w:t>
      </w:r>
      <w:r w:rsidRPr="00377F7A">
        <w:rPr>
          <w:rFonts w:ascii="Times New Roman" w:eastAsia="Times New Roman" w:hAnsi="Times New Roman"/>
          <w:bCs/>
          <w:sz w:val="28"/>
          <w:szCs w:val="28"/>
          <w:lang w:val="en-US"/>
        </w:rPr>
        <w:t>”.</w:t>
      </w:r>
    </w:p>
    <w:p w14:paraId="46829D39" w14:textId="59E4CB5D" w:rsidR="00510110" w:rsidRPr="00377F7A" w:rsidRDefault="0005668C" w:rsidP="00510110">
      <w:pPr>
        <w:widowControl w:val="0"/>
        <w:tabs>
          <w:tab w:val="right" w:leader="dot" w:pos="7920"/>
        </w:tabs>
        <w:spacing w:before="120" w:after="120" w:line="240" w:lineRule="auto"/>
        <w:ind w:firstLine="709"/>
        <w:jc w:val="both"/>
        <w:rPr>
          <w:rFonts w:ascii="Times New Roman" w:eastAsia="Times New Roman" w:hAnsi="Times New Roman"/>
          <w:b/>
          <w:sz w:val="28"/>
          <w:szCs w:val="28"/>
          <w:lang w:val="en-US"/>
        </w:rPr>
      </w:pPr>
      <w:r w:rsidRPr="00377F7A">
        <w:rPr>
          <w:rFonts w:ascii="Times New Roman" w:eastAsia="Times New Roman" w:hAnsi="Times New Roman"/>
          <w:b/>
          <w:sz w:val="28"/>
          <w:szCs w:val="28"/>
          <w:lang w:val="en-US"/>
        </w:rPr>
        <w:t>c) Sửa đổi, bổ sung điểm c k</w:t>
      </w:r>
      <w:r w:rsidR="00510110" w:rsidRPr="00377F7A">
        <w:rPr>
          <w:rFonts w:ascii="Times New Roman" w:eastAsia="Times New Roman" w:hAnsi="Times New Roman"/>
          <w:b/>
          <w:sz w:val="28"/>
          <w:szCs w:val="28"/>
          <w:lang w:val="en-US"/>
        </w:rPr>
        <w:t>hoản 1 như sau:</w:t>
      </w:r>
    </w:p>
    <w:p w14:paraId="1BD67318" w14:textId="32E8F248" w:rsidR="00510110" w:rsidRPr="00377F7A" w:rsidRDefault="00510110" w:rsidP="00510110">
      <w:pPr>
        <w:widowControl w:val="0"/>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 xml:space="preserve">“d) </w:t>
      </w:r>
      <w:r w:rsidR="002A65E3" w:rsidRPr="00377F7A">
        <w:rPr>
          <w:rFonts w:ascii="Times New Roman" w:eastAsia="Times New Roman" w:hAnsi="Times New Roman"/>
          <w:bCs/>
          <w:sz w:val="28"/>
          <w:szCs w:val="28"/>
          <w:lang w:val="en-US"/>
        </w:rPr>
        <w:t>N</w:t>
      </w:r>
      <w:r w:rsidRPr="00377F7A">
        <w:rPr>
          <w:rFonts w:ascii="Times New Roman" w:eastAsia="Times New Roman" w:hAnsi="Times New Roman"/>
          <w:bCs/>
          <w:sz w:val="28"/>
          <w:szCs w:val="28"/>
          <w:lang w:val="en-US"/>
        </w:rPr>
        <w:t>ội dung quy hoạch phải được đăng tải thường xuyên, liên tục tr</w:t>
      </w:r>
      <w:r w:rsidR="00BC072B" w:rsidRPr="00377F7A">
        <w:rPr>
          <w:rFonts w:ascii="Times New Roman" w:eastAsia="Times New Roman" w:hAnsi="Times New Roman"/>
          <w:bCs/>
          <w:sz w:val="28"/>
          <w:szCs w:val="28"/>
          <w:lang w:val="en-US"/>
        </w:rPr>
        <w:t>ên trang thông tin điện tử của Ủ</w:t>
      </w:r>
      <w:r w:rsidRPr="00377F7A">
        <w:rPr>
          <w:rFonts w:ascii="Times New Roman" w:eastAsia="Times New Roman" w:hAnsi="Times New Roman"/>
          <w:bCs/>
          <w:sz w:val="28"/>
          <w:szCs w:val="28"/>
          <w:lang w:val="en-US"/>
        </w:rPr>
        <w:t>y ban nhân dân cấp tỉnh, cấp huyện, cơ quan lập quy hoạch và công bố trên các phương tiện thô</w:t>
      </w:r>
      <w:r w:rsidR="0005668C" w:rsidRPr="00377F7A">
        <w:rPr>
          <w:rFonts w:ascii="Times New Roman" w:eastAsia="Times New Roman" w:hAnsi="Times New Roman"/>
          <w:bCs/>
          <w:sz w:val="28"/>
          <w:szCs w:val="28"/>
          <w:lang w:val="en-US"/>
        </w:rPr>
        <w:t>ng tin đại chúng của địa phương</w:t>
      </w:r>
      <w:r w:rsidRPr="00377F7A">
        <w:rPr>
          <w:rFonts w:ascii="Times New Roman" w:eastAsia="Times New Roman" w:hAnsi="Times New Roman"/>
          <w:bCs/>
          <w:sz w:val="28"/>
          <w:szCs w:val="28"/>
          <w:lang w:val="en-US"/>
        </w:rPr>
        <w:t>”.</w:t>
      </w:r>
    </w:p>
    <w:p w14:paraId="0D0A1BF7" w14:textId="77777777" w:rsidR="00510110" w:rsidRPr="00377F7A" w:rsidRDefault="00510110" w:rsidP="00510110">
      <w:pPr>
        <w:widowControl w:val="0"/>
        <w:tabs>
          <w:tab w:val="right" w:leader="dot" w:pos="7920"/>
        </w:tabs>
        <w:spacing w:before="120" w:after="120" w:line="240" w:lineRule="auto"/>
        <w:ind w:firstLine="709"/>
        <w:jc w:val="both"/>
        <w:rPr>
          <w:rFonts w:ascii="Times New Roman" w:eastAsia="Times New Roman" w:hAnsi="Times New Roman"/>
          <w:b/>
          <w:sz w:val="28"/>
          <w:szCs w:val="28"/>
          <w:lang w:val="en-US"/>
        </w:rPr>
      </w:pPr>
      <w:r w:rsidRPr="00377F7A">
        <w:rPr>
          <w:rFonts w:ascii="Times New Roman" w:eastAsia="Times New Roman" w:hAnsi="Times New Roman"/>
          <w:b/>
          <w:sz w:val="28"/>
          <w:szCs w:val="28"/>
          <w:lang w:val="en-US"/>
        </w:rPr>
        <w:t>d) Bổ sung điểm đ như sau:</w:t>
      </w:r>
    </w:p>
    <w:p w14:paraId="57DF87B4" w14:textId="77777777" w:rsidR="00510110" w:rsidRPr="00377F7A" w:rsidRDefault="00510110" w:rsidP="00510110">
      <w:pPr>
        <w:widowControl w:val="0"/>
        <w:tabs>
          <w:tab w:val="right" w:leader="dot" w:pos="7920"/>
        </w:tabs>
        <w:spacing w:before="120" w:after="120" w:line="240" w:lineRule="auto"/>
        <w:ind w:firstLine="709"/>
        <w:jc w:val="both"/>
        <w:rPr>
          <w:rFonts w:ascii="Times New Roman" w:eastAsia="Times New Roman" w:hAnsi="Times New Roman"/>
          <w:bCs/>
          <w:sz w:val="28"/>
          <w:szCs w:val="28"/>
          <w:lang w:val="en-US"/>
        </w:rPr>
      </w:pPr>
      <w:r w:rsidRPr="00377F7A">
        <w:rPr>
          <w:rFonts w:ascii="Times New Roman" w:eastAsia="Times New Roman" w:hAnsi="Times New Roman"/>
          <w:bCs/>
          <w:sz w:val="28"/>
          <w:szCs w:val="28"/>
          <w:lang w:val="en-US"/>
        </w:rPr>
        <w:t>“đ) Phê duyệt bổ sung mục đích sử dụng đất đối với đất tại các vị trí quy hoạch quảng cáo ngoài trời”.</w:t>
      </w:r>
    </w:p>
    <w:p w14:paraId="4C235E4F" w14:textId="77777777" w:rsidR="00295B73" w:rsidRPr="00377F7A" w:rsidRDefault="00295B73" w:rsidP="004A6FDC">
      <w:pPr>
        <w:widowControl w:val="0"/>
        <w:spacing w:before="120" w:after="120" w:line="240" w:lineRule="auto"/>
        <w:ind w:firstLine="709"/>
        <w:jc w:val="both"/>
        <w:rPr>
          <w:rFonts w:ascii="Times New Roman" w:eastAsia="Times New Roman" w:hAnsi="Times New Roman"/>
          <w:sz w:val="28"/>
          <w:szCs w:val="28"/>
          <w:lang w:val="en-US"/>
        </w:rPr>
      </w:pPr>
      <w:r w:rsidRPr="00377F7A">
        <w:rPr>
          <w:rFonts w:ascii="Times New Roman" w:eastAsia="Times New Roman" w:hAnsi="Times New Roman"/>
          <w:b/>
          <w:bCs/>
          <w:sz w:val="28"/>
          <w:szCs w:val="28"/>
          <w:lang w:val="en-US"/>
        </w:rPr>
        <w:t xml:space="preserve">Điều </w:t>
      </w:r>
      <w:r w:rsidR="00AD0D98" w:rsidRPr="00377F7A">
        <w:rPr>
          <w:rFonts w:ascii="Times New Roman" w:eastAsia="Times New Roman" w:hAnsi="Times New Roman"/>
          <w:b/>
          <w:bCs/>
          <w:sz w:val="28"/>
          <w:szCs w:val="28"/>
          <w:lang w:val="en-US"/>
        </w:rPr>
        <w:t>2</w:t>
      </w:r>
      <w:r w:rsidRPr="00377F7A">
        <w:rPr>
          <w:rFonts w:ascii="Times New Roman" w:eastAsia="Times New Roman" w:hAnsi="Times New Roman"/>
          <w:b/>
          <w:bCs/>
          <w:sz w:val="28"/>
          <w:szCs w:val="28"/>
          <w:lang w:val="en-US"/>
        </w:rPr>
        <w:t>. Hiệu lực thi hành</w:t>
      </w:r>
    </w:p>
    <w:p w14:paraId="4C235E50" w14:textId="312E6B64" w:rsidR="00295B73" w:rsidRPr="00377F7A" w:rsidRDefault="00B176F2" w:rsidP="004A6FDC">
      <w:pPr>
        <w:widowControl w:val="0"/>
        <w:tabs>
          <w:tab w:val="left" w:pos="851"/>
        </w:tabs>
        <w:spacing w:before="120" w:after="120" w:line="240" w:lineRule="auto"/>
        <w:ind w:left="709"/>
        <w:jc w:val="both"/>
        <w:rPr>
          <w:rFonts w:ascii="Times New Roman" w:eastAsia="Times New Roman" w:hAnsi="Times New Roman"/>
          <w:sz w:val="28"/>
          <w:szCs w:val="28"/>
          <w:lang w:val="en-US"/>
        </w:rPr>
      </w:pPr>
      <w:r w:rsidRPr="00377F7A">
        <w:rPr>
          <w:rFonts w:ascii="Times New Roman" w:eastAsia="Times New Roman" w:hAnsi="Times New Roman"/>
          <w:sz w:val="28"/>
          <w:szCs w:val="28"/>
          <w:lang w:val="en-US"/>
        </w:rPr>
        <w:t xml:space="preserve">1. </w:t>
      </w:r>
      <w:r w:rsidR="00295B73" w:rsidRPr="00377F7A">
        <w:rPr>
          <w:rFonts w:ascii="Times New Roman" w:eastAsia="Times New Roman" w:hAnsi="Times New Roman"/>
          <w:sz w:val="28"/>
          <w:szCs w:val="28"/>
          <w:lang w:val="en-US"/>
        </w:rPr>
        <w:t>Luật này có hiệu lực từ ngày</w:t>
      </w:r>
      <w:r w:rsidR="0052569F" w:rsidRPr="00377F7A">
        <w:rPr>
          <w:rFonts w:ascii="Times New Roman" w:eastAsia="Times New Roman" w:hAnsi="Times New Roman"/>
          <w:sz w:val="28"/>
          <w:szCs w:val="28"/>
          <w:lang w:val="en-US"/>
        </w:rPr>
        <w:t xml:space="preserve"> 01</w:t>
      </w:r>
      <w:r w:rsidR="00295B73" w:rsidRPr="00377F7A">
        <w:rPr>
          <w:rFonts w:ascii="Times New Roman" w:eastAsia="Times New Roman" w:hAnsi="Times New Roman"/>
          <w:sz w:val="28"/>
          <w:szCs w:val="28"/>
          <w:lang w:val="en-US"/>
        </w:rPr>
        <w:t xml:space="preserve"> tháng</w:t>
      </w:r>
      <w:r w:rsidR="0052569F" w:rsidRPr="00377F7A">
        <w:rPr>
          <w:rFonts w:ascii="Times New Roman" w:eastAsia="Times New Roman" w:hAnsi="Times New Roman"/>
          <w:sz w:val="28"/>
          <w:szCs w:val="28"/>
          <w:lang w:val="en-US"/>
        </w:rPr>
        <w:t xml:space="preserve"> 01</w:t>
      </w:r>
      <w:r w:rsidR="00295B73" w:rsidRPr="00377F7A">
        <w:rPr>
          <w:rFonts w:ascii="Times New Roman" w:eastAsia="Times New Roman" w:hAnsi="Times New Roman"/>
          <w:sz w:val="28"/>
          <w:szCs w:val="28"/>
          <w:lang w:val="en-US"/>
        </w:rPr>
        <w:t xml:space="preserve"> năm</w:t>
      </w:r>
      <w:r w:rsidR="0052569F" w:rsidRPr="00377F7A">
        <w:rPr>
          <w:rFonts w:ascii="Times New Roman" w:eastAsia="Times New Roman" w:hAnsi="Times New Roman"/>
          <w:sz w:val="28"/>
          <w:szCs w:val="28"/>
          <w:lang w:val="en-US"/>
        </w:rPr>
        <w:t xml:space="preserve"> 2026.</w:t>
      </w:r>
    </w:p>
    <w:p w14:paraId="4C235E51" w14:textId="77777777" w:rsidR="00295B73" w:rsidRPr="00377F7A" w:rsidRDefault="00C56013" w:rsidP="004A6FDC">
      <w:pPr>
        <w:widowControl w:val="0"/>
        <w:spacing w:before="120" w:after="120" w:line="240" w:lineRule="auto"/>
        <w:ind w:firstLine="709"/>
        <w:jc w:val="both"/>
        <w:rPr>
          <w:rFonts w:ascii="Times New Roman" w:eastAsia="Times New Roman" w:hAnsi="Times New Roman"/>
          <w:sz w:val="28"/>
          <w:szCs w:val="28"/>
          <w:lang w:val="en-US"/>
        </w:rPr>
      </w:pPr>
      <w:r w:rsidRPr="00377F7A">
        <w:rPr>
          <w:rFonts w:ascii="Times New Roman" w:eastAsia="Times New Roman" w:hAnsi="Times New Roman"/>
          <w:sz w:val="28"/>
          <w:szCs w:val="28"/>
          <w:lang w:val="en-US"/>
        </w:rPr>
        <w:t>2</w:t>
      </w:r>
      <w:r w:rsidR="00295B73" w:rsidRPr="00377F7A">
        <w:rPr>
          <w:rFonts w:ascii="Times New Roman" w:eastAsia="Times New Roman" w:hAnsi="Times New Roman"/>
          <w:sz w:val="28"/>
          <w:szCs w:val="28"/>
          <w:lang w:val="en-US"/>
        </w:rPr>
        <w:t xml:space="preserve">. Quy định chuyển tiếp (nếu </w:t>
      </w:r>
      <w:proofErr w:type="gramStart"/>
      <w:r w:rsidR="00295B73" w:rsidRPr="00377F7A">
        <w:rPr>
          <w:rFonts w:ascii="Times New Roman" w:eastAsia="Times New Roman" w:hAnsi="Times New Roman"/>
          <w:sz w:val="28"/>
          <w:szCs w:val="28"/>
          <w:lang w:val="en-US"/>
        </w:rPr>
        <w:t>có).............</w:t>
      </w:r>
      <w:proofErr w:type="gramEnd"/>
      <w:r w:rsidR="00295B73" w:rsidRPr="00377F7A">
        <w:rPr>
          <w:rFonts w:ascii="Times New Roman" w:eastAsia="Times New Roman" w:hAnsi="Times New Roman"/>
          <w:sz w:val="28"/>
          <w:szCs w:val="28"/>
          <w:lang w:val="en-US"/>
        </w:rPr>
        <w:t>(5</w:t>
      </w:r>
      <w:r w:rsidR="00B176F2" w:rsidRPr="00377F7A">
        <w:rPr>
          <w:rFonts w:ascii="Times New Roman" w:eastAsia="Times New Roman" w:hAnsi="Times New Roman"/>
          <w:sz w:val="28"/>
          <w:szCs w:val="28"/>
          <w:lang w:val="en-US"/>
        </w:rPr>
        <w:t>)….</w:t>
      </w:r>
    </w:p>
    <w:p w14:paraId="4C235E52" w14:textId="77777777" w:rsidR="00295B73" w:rsidRPr="00377F7A" w:rsidRDefault="00295B73" w:rsidP="004A6FDC">
      <w:pPr>
        <w:widowControl w:val="0"/>
        <w:spacing w:before="120" w:after="120" w:line="240" w:lineRule="auto"/>
        <w:ind w:firstLine="709"/>
        <w:jc w:val="both"/>
        <w:rPr>
          <w:rFonts w:ascii="Times New Roman" w:eastAsia="Times New Roman" w:hAnsi="Times New Roman"/>
          <w:i/>
          <w:iCs/>
          <w:sz w:val="28"/>
          <w:szCs w:val="28"/>
          <w:lang w:val="en-US"/>
        </w:rPr>
      </w:pPr>
      <w:r w:rsidRPr="00377F7A">
        <w:rPr>
          <w:rFonts w:ascii="Times New Roman" w:eastAsia="Times New Roman" w:hAnsi="Times New Roman"/>
          <w:i/>
          <w:iCs/>
          <w:sz w:val="28"/>
          <w:szCs w:val="28"/>
          <w:lang w:val="en-US"/>
        </w:rPr>
        <w:t>Luật này được Quốc hội nước Cộng hòa xã hội chủ nghĩa Việt Nam khóa</w:t>
      </w:r>
      <w:proofErr w:type="gramStart"/>
      <w:r w:rsidRPr="00377F7A">
        <w:rPr>
          <w:rFonts w:ascii="Times New Roman" w:eastAsia="Times New Roman" w:hAnsi="Times New Roman"/>
          <w:i/>
          <w:iCs/>
          <w:sz w:val="28"/>
          <w:szCs w:val="28"/>
          <w:lang w:val="en-US"/>
        </w:rPr>
        <w:t>.....</w:t>
      </w:r>
      <w:proofErr w:type="gramEnd"/>
      <w:r w:rsidRPr="00377F7A">
        <w:rPr>
          <w:rFonts w:ascii="Times New Roman" w:eastAsia="Times New Roman" w:hAnsi="Times New Roman"/>
          <w:i/>
          <w:iCs/>
          <w:sz w:val="28"/>
          <w:szCs w:val="28"/>
          <w:lang w:val="en-US"/>
        </w:rPr>
        <w:t>, kỳ họp thứ... thông qua ngày... tháng... năm...</w:t>
      </w:r>
    </w:p>
    <w:p w14:paraId="4C235E53" w14:textId="77777777" w:rsidR="00295B73" w:rsidRPr="00377F7A" w:rsidRDefault="00295B73" w:rsidP="004A6FDC">
      <w:pPr>
        <w:widowControl w:val="0"/>
        <w:spacing w:before="120" w:after="120" w:line="240" w:lineRule="auto"/>
        <w:ind w:firstLine="709"/>
        <w:jc w:val="center"/>
        <w:rPr>
          <w:rFonts w:ascii="Times New Roman" w:eastAsia="Times New Roman" w:hAnsi="Times New Roman"/>
          <w:b/>
          <w:bCs/>
          <w:sz w:val="3"/>
          <w:szCs w:val="27"/>
          <w:lang w:val="en-US"/>
        </w:rPr>
      </w:pPr>
    </w:p>
    <w:tbl>
      <w:tblPr>
        <w:tblW w:w="0" w:type="auto"/>
        <w:tblLook w:val="01E0" w:firstRow="1" w:lastRow="1" w:firstColumn="1" w:lastColumn="1" w:noHBand="0" w:noVBand="0"/>
      </w:tblPr>
      <w:tblGrid>
        <w:gridCol w:w="4428"/>
        <w:gridCol w:w="4428"/>
      </w:tblGrid>
      <w:tr w:rsidR="00295B73" w:rsidRPr="004A6FDC" w14:paraId="4C235E57" w14:textId="77777777">
        <w:tc>
          <w:tcPr>
            <w:tcW w:w="4428" w:type="dxa"/>
          </w:tcPr>
          <w:p w14:paraId="4C235E54" w14:textId="77777777" w:rsidR="00295B73" w:rsidRPr="00377F7A" w:rsidRDefault="00295B73" w:rsidP="004A6FDC">
            <w:pPr>
              <w:widowControl w:val="0"/>
              <w:spacing w:before="120" w:after="120" w:line="240" w:lineRule="auto"/>
              <w:rPr>
                <w:rFonts w:ascii="Times New Roman" w:eastAsia="Times New Roman" w:hAnsi="Times New Roman"/>
                <w:sz w:val="27"/>
                <w:szCs w:val="27"/>
                <w:lang w:val="en-US"/>
              </w:rPr>
            </w:pPr>
          </w:p>
        </w:tc>
        <w:tc>
          <w:tcPr>
            <w:tcW w:w="4428" w:type="dxa"/>
          </w:tcPr>
          <w:p w14:paraId="4C235E55" w14:textId="77777777" w:rsidR="00295B73" w:rsidRPr="004A6FDC" w:rsidRDefault="002B0CE5" w:rsidP="004A6FDC">
            <w:pPr>
              <w:widowControl w:val="0"/>
              <w:spacing w:before="120" w:after="120" w:line="240" w:lineRule="auto"/>
              <w:ind w:firstLine="709"/>
              <w:jc w:val="center"/>
              <w:rPr>
                <w:rFonts w:ascii="Times New Roman" w:eastAsia="Times New Roman" w:hAnsi="Times New Roman"/>
                <w:b/>
                <w:bCs/>
                <w:sz w:val="28"/>
                <w:szCs w:val="28"/>
                <w:lang w:val="en-US"/>
              </w:rPr>
            </w:pPr>
            <w:r w:rsidRPr="00377F7A">
              <w:rPr>
                <w:rFonts w:ascii="Times New Roman" w:eastAsia="Times New Roman" w:hAnsi="Times New Roman"/>
                <w:b/>
                <w:bCs/>
                <w:sz w:val="28"/>
                <w:szCs w:val="28"/>
                <w:lang w:val="en-US"/>
              </w:rPr>
              <w:t>CHỦ TỊCH QUỐC HỘI</w:t>
            </w:r>
          </w:p>
          <w:p w14:paraId="4C235E56" w14:textId="77777777" w:rsidR="00295B73" w:rsidRPr="004A6FDC" w:rsidRDefault="00295B73" w:rsidP="004A6FDC">
            <w:pPr>
              <w:widowControl w:val="0"/>
              <w:spacing w:before="120" w:after="120" w:line="240" w:lineRule="auto"/>
              <w:ind w:firstLine="709"/>
              <w:jc w:val="center"/>
              <w:rPr>
                <w:rFonts w:ascii="Times New Roman" w:eastAsia="Times New Roman" w:hAnsi="Times New Roman"/>
                <w:b/>
                <w:sz w:val="28"/>
                <w:szCs w:val="28"/>
                <w:lang w:val="en-US"/>
              </w:rPr>
            </w:pPr>
          </w:p>
        </w:tc>
      </w:tr>
    </w:tbl>
    <w:p w14:paraId="4C235E58" w14:textId="77777777" w:rsidR="00295B73" w:rsidRDefault="00295B73" w:rsidP="00954539">
      <w:pPr>
        <w:spacing w:after="0" w:line="240" w:lineRule="auto"/>
        <w:rPr>
          <w:rFonts w:ascii="Times New Roman" w:hAnsi="Times New Roman"/>
          <w:b/>
          <w:bCs/>
          <w:sz w:val="32"/>
          <w:szCs w:val="32"/>
        </w:rPr>
      </w:pPr>
    </w:p>
    <w:sectPr w:rsidR="00295B73" w:rsidSect="000A23BD">
      <w:headerReference w:type="even" r:id="rId10"/>
      <w:headerReference w:type="default" r:id="rId11"/>
      <w:pgSz w:w="11909" w:h="16834" w:code="9"/>
      <w:pgMar w:top="1134" w:right="1298" w:bottom="1134" w:left="1582" w:header="720" w:footer="3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C5EAB" w14:textId="77777777" w:rsidR="00825A2E" w:rsidRDefault="00825A2E" w:rsidP="00903239">
      <w:pPr>
        <w:spacing w:after="0" w:line="240" w:lineRule="auto"/>
      </w:pPr>
      <w:r>
        <w:separator/>
      </w:r>
    </w:p>
  </w:endnote>
  <w:endnote w:type="continuationSeparator" w:id="0">
    <w:p w14:paraId="1657D7BC" w14:textId="77777777" w:rsidR="00825A2E" w:rsidRDefault="00825A2E" w:rsidP="00903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58BA7" w14:textId="77777777" w:rsidR="00825A2E" w:rsidRDefault="00825A2E" w:rsidP="00903239">
      <w:pPr>
        <w:spacing w:after="0" w:line="240" w:lineRule="auto"/>
      </w:pPr>
      <w:r>
        <w:separator/>
      </w:r>
    </w:p>
  </w:footnote>
  <w:footnote w:type="continuationSeparator" w:id="0">
    <w:p w14:paraId="48D2ADC2" w14:textId="77777777" w:rsidR="00825A2E" w:rsidRDefault="00825A2E" w:rsidP="00903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4600687"/>
      <w:docPartObj>
        <w:docPartGallery w:val="Page Numbers (Top of Page)"/>
        <w:docPartUnique/>
      </w:docPartObj>
    </w:sdtPr>
    <w:sdtContent>
      <w:p w14:paraId="4C235E60" w14:textId="77777777" w:rsidR="00554239" w:rsidRDefault="00EA19C3">
        <w:pPr>
          <w:pStyle w:val="Header"/>
          <w:framePr w:wrap="none" w:vAnchor="text" w:hAnchor="margin" w:xAlign="center" w:y="1"/>
          <w:rPr>
            <w:rStyle w:val="PageNumber"/>
          </w:rPr>
        </w:pPr>
        <w:r>
          <w:rPr>
            <w:rStyle w:val="PageNumber"/>
          </w:rPr>
          <w:fldChar w:fldCharType="begin"/>
        </w:r>
        <w:r w:rsidR="00554239">
          <w:rPr>
            <w:rStyle w:val="PageNumber"/>
          </w:rPr>
          <w:instrText xml:space="preserve"> PAGE </w:instrText>
        </w:r>
        <w:r>
          <w:rPr>
            <w:rStyle w:val="PageNumber"/>
          </w:rPr>
          <w:fldChar w:fldCharType="end"/>
        </w:r>
      </w:p>
    </w:sdtContent>
  </w:sdt>
  <w:p w14:paraId="4C235E61" w14:textId="77777777" w:rsidR="00554239" w:rsidRDefault="00554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5221139"/>
      <w:docPartObj>
        <w:docPartGallery w:val="Page Numbers (Top of Page)"/>
        <w:docPartUnique/>
      </w:docPartObj>
    </w:sdtPr>
    <w:sdtEndPr>
      <w:rPr>
        <w:rStyle w:val="PageNumber"/>
        <w:rFonts w:ascii="Times New Roman" w:hAnsi="Times New Roman"/>
      </w:rPr>
    </w:sdtEndPr>
    <w:sdtContent>
      <w:p w14:paraId="4C235E62" w14:textId="404EBFA0" w:rsidR="00554239" w:rsidRDefault="00EA19C3">
        <w:pPr>
          <w:pStyle w:val="Header"/>
          <w:framePr w:wrap="none" w:vAnchor="text" w:hAnchor="margin" w:xAlign="center" w:y="1"/>
          <w:rPr>
            <w:rStyle w:val="PageNumber"/>
          </w:rPr>
        </w:pPr>
        <w:r w:rsidRPr="009D6366">
          <w:rPr>
            <w:rStyle w:val="PageNumber"/>
            <w:rFonts w:ascii="Times New Roman" w:hAnsi="Times New Roman"/>
          </w:rPr>
          <w:fldChar w:fldCharType="begin"/>
        </w:r>
        <w:r w:rsidR="00554239" w:rsidRPr="009D6366">
          <w:rPr>
            <w:rStyle w:val="PageNumber"/>
            <w:rFonts w:ascii="Times New Roman" w:hAnsi="Times New Roman"/>
          </w:rPr>
          <w:instrText xml:space="preserve"> PAGE </w:instrText>
        </w:r>
        <w:r w:rsidRPr="009D6366">
          <w:rPr>
            <w:rStyle w:val="PageNumber"/>
            <w:rFonts w:ascii="Times New Roman" w:hAnsi="Times New Roman"/>
          </w:rPr>
          <w:fldChar w:fldCharType="separate"/>
        </w:r>
        <w:r w:rsidR="002A65E3">
          <w:rPr>
            <w:rStyle w:val="PageNumber"/>
            <w:rFonts w:ascii="Times New Roman" w:hAnsi="Times New Roman"/>
            <w:noProof/>
          </w:rPr>
          <w:t>11</w:t>
        </w:r>
        <w:r w:rsidRPr="009D6366">
          <w:rPr>
            <w:rStyle w:val="PageNumber"/>
            <w:rFonts w:ascii="Times New Roman" w:hAnsi="Times New Roman"/>
          </w:rPr>
          <w:fldChar w:fldCharType="end"/>
        </w:r>
      </w:p>
    </w:sdtContent>
  </w:sdt>
  <w:p w14:paraId="4C235E63" w14:textId="77777777" w:rsidR="00554239" w:rsidRDefault="00554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17CE0"/>
    <w:multiLevelType w:val="hybridMultilevel"/>
    <w:tmpl w:val="D69A531A"/>
    <w:lvl w:ilvl="0" w:tplc="02EA3C8A">
      <w:numFmt w:val="bullet"/>
      <w:lvlText w:val="-"/>
      <w:lvlJc w:val="left"/>
      <w:pPr>
        <w:ind w:left="1069" w:hanging="360"/>
      </w:pPr>
      <w:rPr>
        <w:rFonts w:ascii="Calibri" w:eastAsia="Calibri" w:hAnsi="Calibri" w:cs="Calibri" w:hint="default"/>
        <w:i/>
        <w:color w:val="auto"/>
        <w:sz w:val="22"/>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2DFE2C7A"/>
    <w:multiLevelType w:val="hybridMultilevel"/>
    <w:tmpl w:val="60CCF092"/>
    <w:lvl w:ilvl="0" w:tplc="EC8EB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2B56FE"/>
    <w:multiLevelType w:val="hybridMultilevel"/>
    <w:tmpl w:val="F80C6704"/>
    <w:lvl w:ilvl="0" w:tplc="1A94E1FA">
      <w:start w:val="4"/>
      <w:numFmt w:val="bullet"/>
      <w:lvlText w:val="-"/>
      <w:lvlJc w:val="left"/>
      <w:pPr>
        <w:ind w:left="900" w:hanging="360"/>
      </w:pPr>
      <w:rPr>
        <w:rFonts w:ascii="Times New Roman" w:eastAsia="Times New Roman" w:hAnsi="Times New Roman" w:cs="Times New Roman"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609315647">
    <w:abstractNumId w:val="2"/>
  </w:num>
  <w:num w:numId="2" w16cid:durableId="76444211">
    <w:abstractNumId w:val="1"/>
  </w:num>
  <w:num w:numId="3" w16cid:durableId="451900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239"/>
    <w:rsid w:val="00005CCA"/>
    <w:rsid w:val="00007C5A"/>
    <w:rsid w:val="000122A7"/>
    <w:rsid w:val="000130FF"/>
    <w:rsid w:val="000158F8"/>
    <w:rsid w:val="000165A5"/>
    <w:rsid w:val="00017C92"/>
    <w:rsid w:val="00020355"/>
    <w:rsid w:val="000204E9"/>
    <w:rsid w:val="000226B4"/>
    <w:rsid w:val="00022F09"/>
    <w:rsid w:val="000235EB"/>
    <w:rsid w:val="00027282"/>
    <w:rsid w:val="000274EF"/>
    <w:rsid w:val="00027CC7"/>
    <w:rsid w:val="000332CE"/>
    <w:rsid w:val="000345F7"/>
    <w:rsid w:val="00036C32"/>
    <w:rsid w:val="00040488"/>
    <w:rsid w:val="00041DF6"/>
    <w:rsid w:val="00044E1C"/>
    <w:rsid w:val="0004666C"/>
    <w:rsid w:val="000472EA"/>
    <w:rsid w:val="00050F13"/>
    <w:rsid w:val="00052485"/>
    <w:rsid w:val="000537B2"/>
    <w:rsid w:val="00054C63"/>
    <w:rsid w:val="0005668C"/>
    <w:rsid w:val="000570C7"/>
    <w:rsid w:val="0006110E"/>
    <w:rsid w:val="000622FE"/>
    <w:rsid w:val="0006488E"/>
    <w:rsid w:val="00064CC4"/>
    <w:rsid w:val="00066938"/>
    <w:rsid w:val="0007155D"/>
    <w:rsid w:val="00072C04"/>
    <w:rsid w:val="00072F19"/>
    <w:rsid w:val="0007769F"/>
    <w:rsid w:val="00081FEF"/>
    <w:rsid w:val="000828CB"/>
    <w:rsid w:val="000871F3"/>
    <w:rsid w:val="00092283"/>
    <w:rsid w:val="00092537"/>
    <w:rsid w:val="000A23BD"/>
    <w:rsid w:val="000A4166"/>
    <w:rsid w:val="000A4BA1"/>
    <w:rsid w:val="000A5CE9"/>
    <w:rsid w:val="000A6F9A"/>
    <w:rsid w:val="000B4EEB"/>
    <w:rsid w:val="000C0802"/>
    <w:rsid w:val="000C0B50"/>
    <w:rsid w:val="000D0A57"/>
    <w:rsid w:val="000D604C"/>
    <w:rsid w:val="000E20B7"/>
    <w:rsid w:val="000E563E"/>
    <w:rsid w:val="000E6DCA"/>
    <w:rsid w:val="000F06A9"/>
    <w:rsid w:val="000F0B08"/>
    <w:rsid w:val="000F3F8E"/>
    <w:rsid w:val="000F5082"/>
    <w:rsid w:val="00101D5F"/>
    <w:rsid w:val="0010607E"/>
    <w:rsid w:val="001073E9"/>
    <w:rsid w:val="00113637"/>
    <w:rsid w:val="0011495F"/>
    <w:rsid w:val="00116F16"/>
    <w:rsid w:val="001171B1"/>
    <w:rsid w:val="001172A2"/>
    <w:rsid w:val="00117489"/>
    <w:rsid w:val="00121FA2"/>
    <w:rsid w:val="00122C82"/>
    <w:rsid w:val="00126D19"/>
    <w:rsid w:val="00126FCE"/>
    <w:rsid w:val="0012780D"/>
    <w:rsid w:val="001323B5"/>
    <w:rsid w:val="0013774B"/>
    <w:rsid w:val="00137AEB"/>
    <w:rsid w:val="00140A89"/>
    <w:rsid w:val="00142752"/>
    <w:rsid w:val="00145C36"/>
    <w:rsid w:val="00154C41"/>
    <w:rsid w:val="001555EF"/>
    <w:rsid w:val="001568E7"/>
    <w:rsid w:val="0016249D"/>
    <w:rsid w:val="0016289A"/>
    <w:rsid w:val="001659B6"/>
    <w:rsid w:val="00170E7A"/>
    <w:rsid w:val="001714AA"/>
    <w:rsid w:val="00173253"/>
    <w:rsid w:val="00173388"/>
    <w:rsid w:val="00173A07"/>
    <w:rsid w:val="00173FC9"/>
    <w:rsid w:val="0017570E"/>
    <w:rsid w:val="00175B2C"/>
    <w:rsid w:val="00186230"/>
    <w:rsid w:val="001871A0"/>
    <w:rsid w:val="001915B2"/>
    <w:rsid w:val="001934FE"/>
    <w:rsid w:val="00195C55"/>
    <w:rsid w:val="001A34C2"/>
    <w:rsid w:val="001A4250"/>
    <w:rsid w:val="001A46EE"/>
    <w:rsid w:val="001A5CD9"/>
    <w:rsid w:val="001A7A02"/>
    <w:rsid w:val="001A7E40"/>
    <w:rsid w:val="001B360C"/>
    <w:rsid w:val="001B4A25"/>
    <w:rsid w:val="001B63C6"/>
    <w:rsid w:val="001B67A9"/>
    <w:rsid w:val="001C2AA4"/>
    <w:rsid w:val="001C2CDE"/>
    <w:rsid w:val="001C49F5"/>
    <w:rsid w:val="001C773F"/>
    <w:rsid w:val="001C7A6B"/>
    <w:rsid w:val="001D0255"/>
    <w:rsid w:val="001D3E96"/>
    <w:rsid w:val="001D5E1B"/>
    <w:rsid w:val="001D695B"/>
    <w:rsid w:val="001E37F6"/>
    <w:rsid w:val="001E3A25"/>
    <w:rsid w:val="001E5A24"/>
    <w:rsid w:val="001F0D0B"/>
    <w:rsid w:val="001F1C8A"/>
    <w:rsid w:val="001F25BC"/>
    <w:rsid w:val="001F2B9A"/>
    <w:rsid w:val="001F4622"/>
    <w:rsid w:val="001F69C4"/>
    <w:rsid w:val="00200FC2"/>
    <w:rsid w:val="00204039"/>
    <w:rsid w:val="00210A84"/>
    <w:rsid w:val="002110C5"/>
    <w:rsid w:val="00222C39"/>
    <w:rsid w:val="002255E7"/>
    <w:rsid w:val="002266B0"/>
    <w:rsid w:val="00230512"/>
    <w:rsid w:val="00234036"/>
    <w:rsid w:val="0023782F"/>
    <w:rsid w:val="002438B1"/>
    <w:rsid w:val="00246157"/>
    <w:rsid w:val="00250B85"/>
    <w:rsid w:val="00251152"/>
    <w:rsid w:val="00253314"/>
    <w:rsid w:val="00256D51"/>
    <w:rsid w:val="00261C55"/>
    <w:rsid w:val="00263B21"/>
    <w:rsid w:val="00264540"/>
    <w:rsid w:val="00275B5F"/>
    <w:rsid w:val="002764E8"/>
    <w:rsid w:val="002767AB"/>
    <w:rsid w:val="00281361"/>
    <w:rsid w:val="00282C66"/>
    <w:rsid w:val="00283B34"/>
    <w:rsid w:val="00285166"/>
    <w:rsid w:val="00286199"/>
    <w:rsid w:val="002901CB"/>
    <w:rsid w:val="00293CA1"/>
    <w:rsid w:val="00294037"/>
    <w:rsid w:val="00294E34"/>
    <w:rsid w:val="0029506E"/>
    <w:rsid w:val="002958BE"/>
    <w:rsid w:val="00295B73"/>
    <w:rsid w:val="00296B9D"/>
    <w:rsid w:val="002A18ED"/>
    <w:rsid w:val="002A20CF"/>
    <w:rsid w:val="002A4194"/>
    <w:rsid w:val="002A6081"/>
    <w:rsid w:val="002A65E3"/>
    <w:rsid w:val="002A6E6D"/>
    <w:rsid w:val="002B0CE5"/>
    <w:rsid w:val="002B1108"/>
    <w:rsid w:val="002B3859"/>
    <w:rsid w:val="002B6853"/>
    <w:rsid w:val="002C4D6E"/>
    <w:rsid w:val="002C7476"/>
    <w:rsid w:val="002D1662"/>
    <w:rsid w:val="002D31BC"/>
    <w:rsid w:val="002D3AA5"/>
    <w:rsid w:val="002D3C72"/>
    <w:rsid w:val="002D79FA"/>
    <w:rsid w:val="002E2A37"/>
    <w:rsid w:val="002E3943"/>
    <w:rsid w:val="002E5CD2"/>
    <w:rsid w:val="002F07D3"/>
    <w:rsid w:val="002F4D0B"/>
    <w:rsid w:val="002F55D4"/>
    <w:rsid w:val="003064A2"/>
    <w:rsid w:val="003079AB"/>
    <w:rsid w:val="00310C6A"/>
    <w:rsid w:val="003121C6"/>
    <w:rsid w:val="0031321F"/>
    <w:rsid w:val="00317520"/>
    <w:rsid w:val="00322298"/>
    <w:rsid w:val="003241EB"/>
    <w:rsid w:val="0033081E"/>
    <w:rsid w:val="003330F9"/>
    <w:rsid w:val="0033634A"/>
    <w:rsid w:val="00336CFA"/>
    <w:rsid w:val="00337AB6"/>
    <w:rsid w:val="00344B9B"/>
    <w:rsid w:val="00353CA8"/>
    <w:rsid w:val="00354032"/>
    <w:rsid w:val="00360666"/>
    <w:rsid w:val="00365D2D"/>
    <w:rsid w:val="00372221"/>
    <w:rsid w:val="00375354"/>
    <w:rsid w:val="00376624"/>
    <w:rsid w:val="00377F7A"/>
    <w:rsid w:val="00380F59"/>
    <w:rsid w:val="0038176E"/>
    <w:rsid w:val="00382FD8"/>
    <w:rsid w:val="00383E77"/>
    <w:rsid w:val="003901C0"/>
    <w:rsid w:val="003904B5"/>
    <w:rsid w:val="00391E69"/>
    <w:rsid w:val="00394805"/>
    <w:rsid w:val="00396BF4"/>
    <w:rsid w:val="00397B78"/>
    <w:rsid w:val="003A7AAA"/>
    <w:rsid w:val="003B0022"/>
    <w:rsid w:val="003B0921"/>
    <w:rsid w:val="003B27D2"/>
    <w:rsid w:val="003B4485"/>
    <w:rsid w:val="003B74C6"/>
    <w:rsid w:val="003B7912"/>
    <w:rsid w:val="003B7A54"/>
    <w:rsid w:val="003C3A66"/>
    <w:rsid w:val="003C70FA"/>
    <w:rsid w:val="003D085B"/>
    <w:rsid w:val="003D167B"/>
    <w:rsid w:val="003D1C8F"/>
    <w:rsid w:val="003D213F"/>
    <w:rsid w:val="003D5BA8"/>
    <w:rsid w:val="003E31A4"/>
    <w:rsid w:val="003E6931"/>
    <w:rsid w:val="003F11F8"/>
    <w:rsid w:val="003F4E2D"/>
    <w:rsid w:val="003F5286"/>
    <w:rsid w:val="003F6191"/>
    <w:rsid w:val="003F653A"/>
    <w:rsid w:val="003F6645"/>
    <w:rsid w:val="003F6C90"/>
    <w:rsid w:val="003F7E4E"/>
    <w:rsid w:val="004034E9"/>
    <w:rsid w:val="00407355"/>
    <w:rsid w:val="00411D6C"/>
    <w:rsid w:val="00417353"/>
    <w:rsid w:val="004206FD"/>
    <w:rsid w:val="004236F9"/>
    <w:rsid w:val="0042631D"/>
    <w:rsid w:val="004275E3"/>
    <w:rsid w:val="00433978"/>
    <w:rsid w:val="004340D5"/>
    <w:rsid w:val="00434D01"/>
    <w:rsid w:val="00437A6D"/>
    <w:rsid w:val="004410AE"/>
    <w:rsid w:val="0044177F"/>
    <w:rsid w:val="004442EF"/>
    <w:rsid w:val="00444E0A"/>
    <w:rsid w:val="0044615B"/>
    <w:rsid w:val="00446E01"/>
    <w:rsid w:val="00447B44"/>
    <w:rsid w:val="00461082"/>
    <w:rsid w:val="0046141C"/>
    <w:rsid w:val="00464A23"/>
    <w:rsid w:val="0047160C"/>
    <w:rsid w:val="00474315"/>
    <w:rsid w:val="00474762"/>
    <w:rsid w:val="00482114"/>
    <w:rsid w:val="00484C82"/>
    <w:rsid w:val="00485985"/>
    <w:rsid w:val="00490FAF"/>
    <w:rsid w:val="00491ED3"/>
    <w:rsid w:val="004934B3"/>
    <w:rsid w:val="00496460"/>
    <w:rsid w:val="00496484"/>
    <w:rsid w:val="004A2484"/>
    <w:rsid w:val="004A31B9"/>
    <w:rsid w:val="004A3EE2"/>
    <w:rsid w:val="004A6C38"/>
    <w:rsid w:val="004A6FDC"/>
    <w:rsid w:val="004B029B"/>
    <w:rsid w:val="004B18A5"/>
    <w:rsid w:val="004B18C8"/>
    <w:rsid w:val="004B2C2B"/>
    <w:rsid w:val="004B498E"/>
    <w:rsid w:val="004B5CD6"/>
    <w:rsid w:val="004C2DD6"/>
    <w:rsid w:val="004C3008"/>
    <w:rsid w:val="004C58DC"/>
    <w:rsid w:val="004C5EAE"/>
    <w:rsid w:val="004D2689"/>
    <w:rsid w:val="004D2D75"/>
    <w:rsid w:val="004E130D"/>
    <w:rsid w:val="004E28F7"/>
    <w:rsid w:val="004E34D5"/>
    <w:rsid w:val="004E3A6E"/>
    <w:rsid w:val="004E54E0"/>
    <w:rsid w:val="004F090F"/>
    <w:rsid w:val="004F230B"/>
    <w:rsid w:val="004F270A"/>
    <w:rsid w:val="004F36B7"/>
    <w:rsid w:val="004F3835"/>
    <w:rsid w:val="004F3D19"/>
    <w:rsid w:val="00507A8D"/>
    <w:rsid w:val="00507ADF"/>
    <w:rsid w:val="00510110"/>
    <w:rsid w:val="005123B7"/>
    <w:rsid w:val="00516ED7"/>
    <w:rsid w:val="0051711C"/>
    <w:rsid w:val="00520D0B"/>
    <w:rsid w:val="005228CE"/>
    <w:rsid w:val="00524200"/>
    <w:rsid w:val="00525399"/>
    <w:rsid w:val="0052569F"/>
    <w:rsid w:val="00527A4D"/>
    <w:rsid w:val="005313A8"/>
    <w:rsid w:val="00532AD1"/>
    <w:rsid w:val="00534803"/>
    <w:rsid w:val="00537C3D"/>
    <w:rsid w:val="00542037"/>
    <w:rsid w:val="00542067"/>
    <w:rsid w:val="005430C7"/>
    <w:rsid w:val="00544470"/>
    <w:rsid w:val="0055298F"/>
    <w:rsid w:val="00554239"/>
    <w:rsid w:val="00554B75"/>
    <w:rsid w:val="005555BD"/>
    <w:rsid w:val="00556107"/>
    <w:rsid w:val="00560AEB"/>
    <w:rsid w:val="00560F2B"/>
    <w:rsid w:val="00562700"/>
    <w:rsid w:val="00565E42"/>
    <w:rsid w:val="005702FC"/>
    <w:rsid w:val="00570A87"/>
    <w:rsid w:val="00571568"/>
    <w:rsid w:val="0057259D"/>
    <w:rsid w:val="00572C6D"/>
    <w:rsid w:val="00574D33"/>
    <w:rsid w:val="00576BBD"/>
    <w:rsid w:val="0058154A"/>
    <w:rsid w:val="00583E14"/>
    <w:rsid w:val="00586AB6"/>
    <w:rsid w:val="005904E6"/>
    <w:rsid w:val="00590CDD"/>
    <w:rsid w:val="005918B4"/>
    <w:rsid w:val="005931BE"/>
    <w:rsid w:val="00594E2E"/>
    <w:rsid w:val="00597CBE"/>
    <w:rsid w:val="005A1F3F"/>
    <w:rsid w:val="005A3D3F"/>
    <w:rsid w:val="005A4810"/>
    <w:rsid w:val="005A7A27"/>
    <w:rsid w:val="005B1E40"/>
    <w:rsid w:val="005B3336"/>
    <w:rsid w:val="005B56E4"/>
    <w:rsid w:val="005C0143"/>
    <w:rsid w:val="005C05F0"/>
    <w:rsid w:val="005C2117"/>
    <w:rsid w:val="005C7120"/>
    <w:rsid w:val="005D4B2E"/>
    <w:rsid w:val="005D7CB5"/>
    <w:rsid w:val="005E1651"/>
    <w:rsid w:val="005F1D89"/>
    <w:rsid w:val="005F2B45"/>
    <w:rsid w:val="005F31E1"/>
    <w:rsid w:val="005F4EE4"/>
    <w:rsid w:val="005F664A"/>
    <w:rsid w:val="005F728E"/>
    <w:rsid w:val="005F7EBB"/>
    <w:rsid w:val="00600053"/>
    <w:rsid w:val="00600062"/>
    <w:rsid w:val="0060008A"/>
    <w:rsid w:val="00600492"/>
    <w:rsid w:val="006041C6"/>
    <w:rsid w:val="00606BF8"/>
    <w:rsid w:val="006101C0"/>
    <w:rsid w:val="00610C3E"/>
    <w:rsid w:val="00611C3B"/>
    <w:rsid w:val="00613A53"/>
    <w:rsid w:val="0061508B"/>
    <w:rsid w:val="00616AA9"/>
    <w:rsid w:val="00617821"/>
    <w:rsid w:val="006231A3"/>
    <w:rsid w:val="00623A79"/>
    <w:rsid w:val="00623B63"/>
    <w:rsid w:val="00634390"/>
    <w:rsid w:val="00634F74"/>
    <w:rsid w:val="00643F28"/>
    <w:rsid w:val="006444D5"/>
    <w:rsid w:val="006668DA"/>
    <w:rsid w:val="00670D56"/>
    <w:rsid w:val="006718A3"/>
    <w:rsid w:val="006721A9"/>
    <w:rsid w:val="006722B4"/>
    <w:rsid w:val="00673F6C"/>
    <w:rsid w:val="00676FD9"/>
    <w:rsid w:val="00677B32"/>
    <w:rsid w:val="00683A97"/>
    <w:rsid w:val="00684917"/>
    <w:rsid w:val="00684C99"/>
    <w:rsid w:val="006861F9"/>
    <w:rsid w:val="00686E9C"/>
    <w:rsid w:val="00690C7C"/>
    <w:rsid w:val="0069320C"/>
    <w:rsid w:val="006936F1"/>
    <w:rsid w:val="00696732"/>
    <w:rsid w:val="006A1032"/>
    <w:rsid w:val="006A50D2"/>
    <w:rsid w:val="006A7668"/>
    <w:rsid w:val="006B0858"/>
    <w:rsid w:val="006B12F8"/>
    <w:rsid w:val="006B627A"/>
    <w:rsid w:val="006C2E48"/>
    <w:rsid w:val="006C3D47"/>
    <w:rsid w:val="006C4F1F"/>
    <w:rsid w:val="006C6C5D"/>
    <w:rsid w:val="006C6F35"/>
    <w:rsid w:val="006D183C"/>
    <w:rsid w:val="006D3F0C"/>
    <w:rsid w:val="006D3FB8"/>
    <w:rsid w:val="006D48C1"/>
    <w:rsid w:val="006D48EF"/>
    <w:rsid w:val="006D5B41"/>
    <w:rsid w:val="006D5EE3"/>
    <w:rsid w:val="006E0209"/>
    <w:rsid w:val="006E0D67"/>
    <w:rsid w:val="006E2018"/>
    <w:rsid w:val="006E6A31"/>
    <w:rsid w:val="006E6FB2"/>
    <w:rsid w:val="006F06ED"/>
    <w:rsid w:val="006F5264"/>
    <w:rsid w:val="006F7FFD"/>
    <w:rsid w:val="00700484"/>
    <w:rsid w:val="0070149A"/>
    <w:rsid w:val="00701ABE"/>
    <w:rsid w:val="0070229A"/>
    <w:rsid w:val="0070308B"/>
    <w:rsid w:val="0070494A"/>
    <w:rsid w:val="007108F9"/>
    <w:rsid w:val="007121D2"/>
    <w:rsid w:val="00712270"/>
    <w:rsid w:val="00712EF4"/>
    <w:rsid w:val="0071377B"/>
    <w:rsid w:val="00713C03"/>
    <w:rsid w:val="007154D3"/>
    <w:rsid w:val="00716530"/>
    <w:rsid w:val="00716811"/>
    <w:rsid w:val="007226D6"/>
    <w:rsid w:val="007239D3"/>
    <w:rsid w:val="00723CFE"/>
    <w:rsid w:val="0072512A"/>
    <w:rsid w:val="0073645B"/>
    <w:rsid w:val="007366C2"/>
    <w:rsid w:val="0074185A"/>
    <w:rsid w:val="00745212"/>
    <w:rsid w:val="007452DD"/>
    <w:rsid w:val="0074676B"/>
    <w:rsid w:val="00746817"/>
    <w:rsid w:val="00751464"/>
    <w:rsid w:val="00754E40"/>
    <w:rsid w:val="007557EC"/>
    <w:rsid w:val="0075659D"/>
    <w:rsid w:val="00757B7B"/>
    <w:rsid w:val="00764A45"/>
    <w:rsid w:val="007712AE"/>
    <w:rsid w:val="0077461D"/>
    <w:rsid w:val="00776515"/>
    <w:rsid w:val="007907A3"/>
    <w:rsid w:val="00793A87"/>
    <w:rsid w:val="00794CA2"/>
    <w:rsid w:val="007A19B7"/>
    <w:rsid w:val="007A4F60"/>
    <w:rsid w:val="007B3FD5"/>
    <w:rsid w:val="007C3318"/>
    <w:rsid w:val="007C52C1"/>
    <w:rsid w:val="007D1A8E"/>
    <w:rsid w:val="007D36C3"/>
    <w:rsid w:val="007E04EC"/>
    <w:rsid w:val="007E0DE5"/>
    <w:rsid w:val="007E5E51"/>
    <w:rsid w:val="007E78A7"/>
    <w:rsid w:val="007F32C4"/>
    <w:rsid w:val="007F395D"/>
    <w:rsid w:val="007F6C49"/>
    <w:rsid w:val="00800D84"/>
    <w:rsid w:val="00801F19"/>
    <w:rsid w:val="008023C3"/>
    <w:rsid w:val="00802E05"/>
    <w:rsid w:val="0080613D"/>
    <w:rsid w:val="0081019D"/>
    <w:rsid w:val="0081532B"/>
    <w:rsid w:val="00817C1F"/>
    <w:rsid w:val="00820BA0"/>
    <w:rsid w:val="0082373A"/>
    <w:rsid w:val="008249E5"/>
    <w:rsid w:val="00825A2E"/>
    <w:rsid w:val="00832D64"/>
    <w:rsid w:val="008330EB"/>
    <w:rsid w:val="0083319F"/>
    <w:rsid w:val="00833CB3"/>
    <w:rsid w:val="00836C76"/>
    <w:rsid w:val="008373D4"/>
    <w:rsid w:val="0084064D"/>
    <w:rsid w:val="00841115"/>
    <w:rsid w:val="0084368F"/>
    <w:rsid w:val="00843E0E"/>
    <w:rsid w:val="00855013"/>
    <w:rsid w:val="00857A0A"/>
    <w:rsid w:val="00860E50"/>
    <w:rsid w:val="008660C3"/>
    <w:rsid w:val="00866580"/>
    <w:rsid w:val="00866A41"/>
    <w:rsid w:val="00867722"/>
    <w:rsid w:val="00874B57"/>
    <w:rsid w:val="008752D0"/>
    <w:rsid w:val="00875A2B"/>
    <w:rsid w:val="008765EA"/>
    <w:rsid w:val="00876769"/>
    <w:rsid w:val="008810B8"/>
    <w:rsid w:val="00883667"/>
    <w:rsid w:val="00895377"/>
    <w:rsid w:val="00896DCA"/>
    <w:rsid w:val="008A08DA"/>
    <w:rsid w:val="008B297E"/>
    <w:rsid w:val="008B4F67"/>
    <w:rsid w:val="008B5581"/>
    <w:rsid w:val="008B5F2B"/>
    <w:rsid w:val="008B777F"/>
    <w:rsid w:val="008C00A8"/>
    <w:rsid w:val="008C0222"/>
    <w:rsid w:val="008C1694"/>
    <w:rsid w:val="008C3511"/>
    <w:rsid w:val="008C497E"/>
    <w:rsid w:val="008D18DF"/>
    <w:rsid w:val="008D5635"/>
    <w:rsid w:val="008E0289"/>
    <w:rsid w:val="008E3E32"/>
    <w:rsid w:val="008E7361"/>
    <w:rsid w:val="008F09F1"/>
    <w:rsid w:val="008F0BB6"/>
    <w:rsid w:val="008F398C"/>
    <w:rsid w:val="008F78AA"/>
    <w:rsid w:val="00900D58"/>
    <w:rsid w:val="00901649"/>
    <w:rsid w:val="00901AF1"/>
    <w:rsid w:val="00901EF8"/>
    <w:rsid w:val="00903239"/>
    <w:rsid w:val="009032E0"/>
    <w:rsid w:val="00903A49"/>
    <w:rsid w:val="00904191"/>
    <w:rsid w:val="0090640D"/>
    <w:rsid w:val="00910155"/>
    <w:rsid w:val="00910500"/>
    <w:rsid w:val="00911682"/>
    <w:rsid w:val="0091196A"/>
    <w:rsid w:val="00915257"/>
    <w:rsid w:val="009169EE"/>
    <w:rsid w:val="00922EB8"/>
    <w:rsid w:val="00924EE2"/>
    <w:rsid w:val="00927FD1"/>
    <w:rsid w:val="00932D9C"/>
    <w:rsid w:val="00934ACE"/>
    <w:rsid w:val="00935857"/>
    <w:rsid w:val="00940311"/>
    <w:rsid w:val="00941BBA"/>
    <w:rsid w:val="009454B7"/>
    <w:rsid w:val="00945690"/>
    <w:rsid w:val="009469D3"/>
    <w:rsid w:val="00947A20"/>
    <w:rsid w:val="00950B63"/>
    <w:rsid w:val="009519B4"/>
    <w:rsid w:val="00951C26"/>
    <w:rsid w:val="009529B8"/>
    <w:rsid w:val="0095420D"/>
    <w:rsid w:val="00954539"/>
    <w:rsid w:val="00955362"/>
    <w:rsid w:val="0095746F"/>
    <w:rsid w:val="00957C53"/>
    <w:rsid w:val="00961663"/>
    <w:rsid w:val="00962838"/>
    <w:rsid w:val="00966047"/>
    <w:rsid w:val="0096660B"/>
    <w:rsid w:val="0097246A"/>
    <w:rsid w:val="00972A15"/>
    <w:rsid w:val="00975D57"/>
    <w:rsid w:val="00976C33"/>
    <w:rsid w:val="00977778"/>
    <w:rsid w:val="00977E49"/>
    <w:rsid w:val="00982608"/>
    <w:rsid w:val="00983127"/>
    <w:rsid w:val="00987BFB"/>
    <w:rsid w:val="00992433"/>
    <w:rsid w:val="00997C48"/>
    <w:rsid w:val="009A1122"/>
    <w:rsid w:val="009A25B3"/>
    <w:rsid w:val="009A77D4"/>
    <w:rsid w:val="009B06EF"/>
    <w:rsid w:val="009B4A54"/>
    <w:rsid w:val="009B4C01"/>
    <w:rsid w:val="009C110A"/>
    <w:rsid w:val="009C23F6"/>
    <w:rsid w:val="009C460A"/>
    <w:rsid w:val="009C59D3"/>
    <w:rsid w:val="009C7479"/>
    <w:rsid w:val="009D01DB"/>
    <w:rsid w:val="009D19AA"/>
    <w:rsid w:val="009D23C3"/>
    <w:rsid w:val="009D2D83"/>
    <w:rsid w:val="009D3B41"/>
    <w:rsid w:val="009D3EE5"/>
    <w:rsid w:val="009D4E22"/>
    <w:rsid w:val="009D5E5A"/>
    <w:rsid w:val="009D6366"/>
    <w:rsid w:val="009D6D78"/>
    <w:rsid w:val="009E27DC"/>
    <w:rsid w:val="009E2A7F"/>
    <w:rsid w:val="009E48C4"/>
    <w:rsid w:val="009E5BCF"/>
    <w:rsid w:val="009E7158"/>
    <w:rsid w:val="009F149F"/>
    <w:rsid w:val="009F4AAF"/>
    <w:rsid w:val="009F5ABB"/>
    <w:rsid w:val="009F6148"/>
    <w:rsid w:val="009F6AB3"/>
    <w:rsid w:val="009F6E97"/>
    <w:rsid w:val="009F6ED8"/>
    <w:rsid w:val="009F72E2"/>
    <w:rsid w:val="00A0123D"/>
    <w:rsid w:val="00A03C30"/>
    <w:rsid w:val="00A07EC9"/>
    <w:rsid w:val="00A07F76"/>
    <w:rsid w:val="00A10B36"/>
    <w:rsid w:val="00A144E3"/>
    <w:rsid w:val="00A154D4"/>
    <w:rsid w:val="00A167A0"/>
    <w:rsid w:val="00A20781"/>
    <w:rsid w:val="00A2243B"/>
    <w:rsid w:val="00A271F1"/>
    <w:rsid w:val="00A302FE"/>
    <w:rsid w:val="00A377B1"/>
    <w:rsid w:val="00A42C5E"/>
    <w:rsid w:val="00A453DD"/>
    <w:rsid w:val="00A45DCF"/>
    <w:rsid w:val="00A45FEA"/>
    <w:rsid w:val="00A46B2C"/>
    <w:rsid w:val="00A473EC"/>
    <w:rsid w:val="00A65E8C"/>
    <w:rsid w:val="00A675AB"/>
    <w:rsid w:val="00A679FB"/>
    <w:rsid w:val="00A70E7D"/>
    <w:rsid w:val="00A70E90"/>
    <w:rsid w:val="00A74909"/>
    <w:rsid w:val="00A75393"/>
    <w:rsid w:val="00A770AF"/>
    <w:rsid w:val="00A818FB"/>
    <w:rsid w:val="00A84122"/>
    <w:rsid w:val="00A909A6"/>
    <w:rsid w:val="00A90CEB"/>
    <w:rsid w:val="00A922AE"/>
    <w:rsid w:val="00A92571"/>
    <w:rsid w:val="00A94A56"/>
    <w:rsid w:val="00AA0404"/>
    <w:rsid w:val="00AA0984"/>
    <w:rsid w:val="00AA1517"/>
    <w:rsid w:val="00AA1796"/>
    <w:rsid w:val="00AC40DB"/>
    <w:rsid w:val="00AC7B82"/>
    <w:rsid w:val="00AD0D98"/>
    <w:rsid w:val="00AD0F80"/>
    <w:rsid w:val="00AD1B8A"/>
    <w:rsid w:val="00AD2C7F"/>
    <w:rsid w:val="00AD2DDA"/>
    <w:rsid w:val="00AD3EED"/>
    <w:rsid w:val="00AE2336"/>
    <w:rsid w:val="00AE546F"/>
    <w:rsid w:val="00AE5491"/>
    <w:rsid w:val="00AE74A7"/>
    <w:rsid w:val="00AF02CF"/>
    <w:rsid w:val="00AF037A"/>
    <w:rsid w:val="00AF11BE"/>
    <w:rsid w:val="00AF24DD"/>
    <w:rsid w:val="00AF48F1"/>
    <w:rsid w:val="00AF53E7"/>
    <w:rsid w:val="00B00667"/>
    <w:rsid w:val="00B01A68"/>
    <w:rsid w:val="00B0211C"/>
    <w:rsid w:val="00B03B04"/>
    <w:rsid w:val="00B06CB4"/>
    <w:rsid w:val="00B06CBE"/>
    <w:rsid w:val="00B11733"/>
    <w:rsid w:val="00B11D35"/>
    <w:rsid w:val="00B176F2"/>
    <w:rsid w:val="00B218B6"/>
    <w:rsid w:val="00B25B18"/>
    <w:rsid w:val="00B26D8A"/>
    <w:rsid w:val="00B277BF"/>
    <w:rsid w:val="00B35ABB"/>
    <w:rsid w:val="00B36D82"/>
    <w:rsid w:val="00B40A63"/>
    <w:rsid w:val="00B41A18"/>
    <w:rsid w:val="00B41C7B"/>
    <w:rsid w:val="00B443C0"/>
    <w:rsid w:val="00B47A0C"/>
    <w:rsid w:val="00B52587"/>
    <w:rsid w:val="00B53CA1"/>
    <w:rsid w:val="00B54129"/>
    <w:rsid w:val="00B567BB"/>
    <w:rsid w:val="00B62DA8"/>
    <w:rsid w:val="00B6460B"/>
    <w:rsid w:val="00B66019"/>
    <w:rsid w:val="00B734EF"/>
    <w:rsid w:val="00B74079"/>
    <w:rsid w:val="00B74625"/>
    <w:rsid w:val="00B7484B"/>
    <w:rsid w:val="00B76989"/>
    <w:rsid w:val="00B774EF"/>
    <w:rsid w:val="00B82867"/>
    <w:rsid w:val="00B82F8E"/>
    <w:rsid w:val="00B8602F"/>
    <w:rsid w:val="00B8735B"/>
    <w:rsid w:val="00B96066"/>
    <w:rsid w:val="00B96BD3"/>
    <w:rsid w:val="00BA2E83"/>
    <w:rsid w:val="00BA311E"/>
    <w:rsid w:val="00BA3853"/>
    <w:rsid w:val="00BB2FBC"/>
    <w:rsid w:val="00BB739C"/>
    <w:rsid w:val="00BC072B"/>
    <w:rsid w:val="00BC1061"/>
    <w:rsid w:val="00BC2D73"/>
    <w:rsid w:val="00BC3479"/>
    <w:rsid w:val="00BC6443"/>
    <w:rsid w:val="00BC6727"/>
    <w:rsid w:val="00BD02B5"/>
    <w:rsid w:val="00BD3D19"/>
    <w:rsid w:val="00BD4970"/>
    <w:rsid w:val="00BD56BB"/>
    <w:rsid w:val="00BD6F95"/>
    <w:rsid w:val="00BE2984"/>
    <w:rsid w:val="00BF1BDD"/>
    <w:rsid w:val="00BF7B76"/>
    <w:rsid w:val="00C007C1"/>
    <w:rsid w:val="00C01592"/>
    <w:rsid w:val="00C025D3"/>
    <w:rsid w:val="00C03F3B"/>
    <w:rsid w:val="00C05536"/>
    <w:rsid w:val="00C05770"/>
    <w:rsid w:val="00C0670C"/>
    <w:rsid w:val="00C1121A"/>
    <w:rsid w:val="00C11984"/>
    <w:rsid w:val="00C13EED"/>
    <w:rsid w:val="00C15C11"/>
    <w:rsid w:val="00C163EE"/>
    <w:rsid w:val="00C300C4"/>
    <w:rsid w:val="00C3074A"/>
    <w:rsid w:val="00C33B83"/>
    <w:rsid w:val="00C372DC"/>
    <w:rsid w:val="00C41644"/>
    <w:rsid w:val="00C44872"/>
    <w:rsid w:val="00C53BC1"/>
    <w:rsid w:val="00C53C0F"/>
    <w:rsid w:val="00C54A20"/>
    <w:rsid w:val="00C55773"/>
    <w:rsid w:val="00C56013"/>
    <w:rsid w:val="00C566EC"/>
    <w:rsid w:val="00C572D7"/>
    <w:rsid w:val="00C61648"/>
    <w:rsid w:val="00C6587F"/>
    <w:rsid w:val="00C65BB0"/>
    <w:rsid w:val="00C719AD"/>
    <w:rsid w:val="00C71AB1"/>
    <w:rsid w:val="00C73011"/>
    <w:rsid w:val="00C730C0"/>
    <w:rsid w:val="00C74095"/>
    <w:rsid w:val="00C8114A"/>
    <w:rsid w:val="00C821D8"/>
    <w:rsid w:val="00C8552F"/>
    <w:rsid w:val="00C95F25"/>
    <w:rsid w:val="00C97885"/>
    <w:rsid w:val="00CA09EF"/>
    <w:rsid w:val="00CA134B"/>
    <w:rsid w:val="00CA33AE"/>
    <w:rsid w:val="00CB05D5"/>
    <w:rsid w:val="00CB3188"/>
    <w:rsid w:val="00CB3F14"/>
    <w:rsid w:val="00CB5144"/>
    <w:rsid w:val="00CB566E"/>
    <w:rsid w:val="00CB5E9C"/>
    <w:rsid w:val="00CC25FD"/>
    <w:rsid w:val="00CD158F"/>
    <w:rsid w:val="00CD37CA"/>
    <w:rsid w:val="00CD3F99"/>
    <w:rsid w:val="00CD4190"/>
    <w:rsid w:val="00CD43AB"/>
    <w:rsid w:val="00CD605D"/>
    <w:rsid w:val="00CE02D9"/>
    <w:rsid w:val="00CE178A"/>
    <w:rsid w:val="00CE3775"/>
    <w:rsid w:val="00CF4520"/>
    <w:rsid w:val="00CF6CB7"/>
    <w:rsid w:val="00CF740E"/>
    <w:rsid w:val="00D00849"/>
    <w:rsid w:val="00D030E5"/>
    <w:rsid w:val="00D04D11"/>
    <w:rsid w:val="00D11245"/>
    <w:rsid w:val="00D139B1"/>
    <w:rsid w:val="00D159A5"/>
    <w:rsid w:val="00D16396"/>
    <w:rsid w:val="00D23CE4"/>
    <w:rsid w:val="00D24662"/>
    <w:rsid w:val="00D251D3"/>
    <w:rsid w:val="00D25D39"/>
    <w:rsid w:val="00D262CC"/>
    <w:rsid w:val="00D265DD"/>
    <w:rsid w:val="00D266D1"/>
    <w:rsid w:val="00D278CC"/>
    <w:rsid w:val="00D370DF"/>
    <w:rsid w:val="00D37D2D"/>
    <w:rsid w:val="00D44540"/>
    <w:rsid w:val="00D507FA"/>
    <w:rsid w:val="00D50F92"/>
    <w:rsid w:val="00D510E3"/>
    <w:rsid w:val="00D53D66"/>
    <w:rsid w:val="00D5449A"/>
    <w:rsid w:val="00D55886"/>
    <w:rsid w:val="00D5605E"/>
    <w:rsid w:val="00D57C05"/>
    <w:rsid w:val="00D61659"/>
    <w:rsid w:val="00D63A93"/>
    <w:rsid w:val="00D65357"/>
    <w:rsid w:val="00D661DD"/>
    <w:rsid w:val="00D80601"/>
    <w:rsid w:val="00D919C5"/>
    <w:rsid w:val="00D91A88"/>
    <w:rsid w:val="00D92128"/>
    <w:rsid w:val="00D92A8E"/>
    <w:rsid w:val="00DA0B03"/>
    <w:rsid w:val="00DA0B34"/>
    <w:rsid w:val="00DA1AAA"/>
    <w:rsid w:val="00DA2209"/>
    <w:rsid w:val="00DA3CDE"/>
    <w:rsid w:val="00DA40B7"/>
    <w:rsid w:val="00DA4C49"/>
    <w:rsid w:val="00DB242F"/>
    <w:rsid w:val="00DC381E"/>
    <w:rsid w:val="00DC46C6"/>
    <w:rsid w:val="00DD1792"/>
    <w:rsid w:val="00DD1BEF"/>
    <w:rsid w:val="00DD33AA"/>
    <w:rsid w:val="00DE4562"/>
    <w:rsid w:val="00DE4D3E"/>
    <w:rsid w:val="00DE6397"/>
    <w:rsid w:val="00DF0A65"/>
    <w:rsid w:val="00DF7468"/>
    <w:rsid w:val="00E02060"/>
    <w:rsid w:val="00E0668C"/>
    <w:rsid w:val="00E11644"/>
    <w:rsid w:val="00E12766"/>
    <w:rsid w:val="00E1283A"/>
    <w:rsid w:val="00E12ECC"/>
    <w:rsid w:val="00E1614D"/>
    <w:rsid w:val="00E21FB1"/>
    <w:rsid w:val="00E25D87"/>
    <w:rsid w:val="00E31183"/>
    <w:rsid w:val="00E31C24"/>
    <w:rsid w:val="00E326D5"/>
    <w:rsid w:val="00E37EFF"/>
    <w:rsid w:val="00E43E75"/>
    <w:rsid w:val="00E46B4B"/>
    <w:rsid w:val="00E47B7D"/>
    <w:rsid w:val="00E519C7"/>
    <w:rsid w:val="00E56D48"/>
    <w:rsid w:val="00E57A03"/>
    <w:rsid w:val="00E6085D"/>
    <w:rsid w:val="00E67E83"/>
    <w:rsid w:val="00E717CF"/>
    <w:rsid w:val="00E74CE9"/>
    <w:rsid w:val="00E75433"/>
    <w:rsid w:val="00E75546"/>
    <w:rsid w:val="00E77D37"/>
    <w:rsid w:val="00E8047B"/>
    <w:rsid w:val="00E81F04"/>
    <w:rsid w:val="00E825CF"/>
    <w:rsid w:val="00E82D94"/>
    <w:rsid w:val="00E85708"/>
    <w:rsid w:val="00E9793F"/>
    <w:rsid w:val="00EA19C3"/>
    <w:rsid w:val="00EA5A99"/>
    <w:rsid w:val="00EA5BAC"/>
    <w:rsid w:val="00EA70A3"/>
    <w:rsid w:val="00EB4310"/>
    <w:rsid w:val="00EB50EB"/>
    <w:rsid w:val="00EB5552"/>
    <w:rsid w:val="00EB6D32"/>
    <w:rsid w:val="00EC3E3C"/>
    <w:rsid w:val="00EC6DB9"/>
    <w:rsid w:val="00EC7150"/>
    <w:rsid w:val="00EC7B91"/>
    <w:rsid w:val="00ED0272"/>
    <w:rsid w:val="00ED0AE1"/>
    <w:rsid w:val="00ED53C0"/>
    <w:rsid w:val="00EE2F09"/>
    <w:rsid w:val="00EE350E"/>
    <w:rsid w:val="00EE4623"/>
    <w:rsid w:val="00EE5D30"/>
    <w:rsid w:val="00EE7ACF"/>
    <w:rsid w:val="00EE7D02"/>
    <w:rsid w:val="00EF1900"/>
    <w:rsid w:val="00EF2171"/>
    <w:rsid w:val="00EF3C03"/>
    <w:rsid w:val="00EF48AB"/>
    <w:rsid w:val="00F044FB"/>
    <w:rsid w:val="00F071C0"/>
    <w:rsid w:val="00F102FD"/>
    <w:rsid w:val="00F1314D"/>
    <w:rsid w:val="00F1760E"/>
    <w:rsid w:val="00F20C34"/>
    <w:rsid w:val="00F2344F"/>
    <w:rsid w:val="00F24A4C"/>
    <w:rsid w:val="00F3271B"/>
    <w:rsid w:val="00F352A2"/>
    <w:rsid w:val="00F35E56"/>
    <w:rsid w:val="00F41E0B"/>
    <w:rsid w:val="00F42FDE"/>
    <w:rsid w:val="00F43D10"/>
    <w:rsid w:val="00F46250"/>
    <w:rsid w:val="00F50774"/>
    <w:rsid w:val="00F50B28"/>
    <w:rsid w:val="00F50C93"/>
    <w:rsid w:val="00F50E39"/>
    <w:rsid w:val="00F52C02"/>
    <w:rsid w:val="00F56340"/>
    <w:rsid w:val="00F6231E"/>
    <w:rsid w:val="00F636BF"/>
    <w:rsid w:val="00F63C3A"/>
    <w:rsid w:val="00F65212"/>
    <w:rsid w:val="00F76314"/>
    <w:rsid w:val="00F76ED1"/>
    <w:rsid w:val="00F83308"/>
    <w:rsid w:val="00F8491C"/>
    <w:rsid w:val="00F85AD4"/>
    <w:rsid w:val="00F85D3D"/>
    <w:rsid w:val="00F86732"/>
    <w:rsid w:val="00F90419"/>
    <w:rsid w:val="00F90EFE"/>
    <w:rsid w:val="00F937E0"/>
    <w:rsid w:val="00FA046B"/>
    <w:rsid w:val="00FA13BE"/>
    <w:rsid w:val="00FA1836"/>
    <w:rsid w:val="00FA253E"/>
    <w:rsid w:val="00FA6EFA"/>
    <w:rsid w:val="00FA7FFE"/>
    <w:rsid w:val="00FB19D9"/>
    <w:rsid w:val="00FB1B51"/>
    <w:rsid w:val="00FB26DF"/>
    <w:rsid w:val="00FB2F11"/>
    <w:rsid w:val="00FB35A0"/>
    <w:rsid w:val="00FB7BE8"/>
    <w:rsid w:val="00FD40CE"/>
    <w:rsid w:val="00FE030D"/>
    <w:rsid w:val="00FE2B68"/>
    <w:rsid w:val="00FE3609"/>
    <w:rsid w:val="00FE408F"/>
    <w:rsid w:val="00FE6153"/>
    <w:rsid w:val="00FE7863"/>
    <w:rsid w:val="00FE7F27"/>
    <w:rsid w:val="00FF04AA"/>
    <w:rsid w:val="00FF1F4F"/>
    <w:rsid w:val="00FF326E"/>
    <w:rsid w:val="00FF4B53"/>
    <w:rsid w:val="00FF64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35DE3"/>
  <w15:docId w15:val="{5DF7DA64-3B21-442E-947A-7EF4CADB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3C0"/>
    <w:pPr>
      <w:spacing w:after="200" w:line="276" w:lineRule="auto"/>
    </w:pPr>
    <w:rPr>
      <w:rFonts w:ascii="Arial" w:eastAsia="Arial" w:hAnsi="Arial"/>
      <w:sz w:val="22"/>
      <w:szCs w:val="22"/>
      <w:lang w:val="vi-VN"/>
    </w:rPr>
  </w:style>
  <w:style w:type="paragraph" w:styleId="Heading4">
    <w:name w:val="heading 4"/>
    <w:basedOn w:val="Normal"/>
    <w:next w:val="Normal"/>
    <w:link w:val="Heading4Char"/>
    <w:uiPriority w:val="9"/>
    <w:qFormat/>
    <w:rsid w:val="00B11D35"/>
    <w:pPr>
      <w:keepNext/>
      <w:spacing w:after="0" w:line="240" w:lineRule="auto"/>
      <w:jc w:val="center"/>
      <w:outlineLvl w:val="3"/>
    </w:pPr>
    <w:rPr>
      <w:rFonts w:ascii=".VnTimeH" w:eastAsia="Times New Roman" w:hAnsi=".VnTimeH"/>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03239"/>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uiPriority w:val="22"/>
    <w:qFormat/>
    <w:rsid w:val="00903239"/>
    <w:rPr>
      <w:b/>
      <w:bCs/>
    </w:rPr>
  </w:style>
  <w:style w:type="paragraph" w:styleId="Header">
    <w:name w:val="header"/>
    <w:basedOn w:val="Normal"/>
    <w:link w:val="HeaderChar"/>
    <w:uiPriority w:val="99"/>
    <w:unhideWhenUsed/>
    <w:rsid w:val="00903239"/>
    <w:pPr>
      <w:tabs>
        <w:tab w:val="center" w:pos="4680"/>
        <w:tab w:val="right" w:pos="9360"/>
      </w:tabs>
      <w:spacing w:after="0" w:line="240" w:lineRule="auto"/>
    </w:pPr>
    <w:rPr>
      <w:sz w:val="20"/>
      <w:szCs w:val="20"/>
    </w:rPr>
  </w:style>
  <w:style w:type="character" w:customStyle="1" w:styleId="HeaderChar">
    <w:name w:val="Header Char"/>
    <w:link w:val="Header"/>
    <w:uiPriority w:val="99"/>
    <w:rsid w:val="00903239"/>
    <w:rPr>
      <w:rFonts w:ascii="Arial" w:eastAsia="Arial" w:hAnsi="Arial" w:cs="Times New Roman"/>
      <w:lang w:val="vi-VN"/>
    </w:rPr>
  </w:style>
  <w:style w:type="paragraph" w:styleId="Footer">
    <w:name w:val="footer"/>
    <w:basedOn w:val="Normal"/>
    <w:link w:val="FooterChar"/>
    <w:uiPriority w:val="99"/>
    <w:unhideWhenUsed/>
    <w:rsid w:val="00903239"/>
    <w:pPr>
      <w:tabs>
        <w:tab w:val="center" w:pos="4680"/>
        <w:tab w:val="right" w:pos="9360"/>
      </w:tabs>
      <w:spacing w:after="0" w:line="240" w:lineRule="auto"/>
    </w:pPr>
    <w:rPr>
      <w:sz w:val="20"/>
      <w:szCs w:val="20"/>
    </w:rPr>
  </w:style>
  <w:style w:type="character" w:customStyle="1" w:styleId="FooterChar">
    <w:name w:val="Footer Char"/>
    <w:link w:val="Footer"/>
    <w:uiPriority w:val="99"/>
    <w:rsid w:val="00903239"/>
    <w:rPr>
      <w:rFonts w:ascii="Arial" w:eastAsia="Arial" w:hAnsi="Arial" w:cs="Times New Roman"/>
      <w:lang w:val="vi-VN"/>
    </w:rPr>
  </w:style>
  <w:style w:type="paragraph" w:styleId="BalloonText">
    <w:name w:val="Balloon Text"/>
    <w:basedOn w:val="Normal"/>
    <w:link w:val="BalloonTextChar"/>
    <w:uiPriority w:val="99"/>
    <w:semiHidden/>
    <w:unhideWhenUsed/>
    <w:rsid w:val="0090323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3239"/>
    <w:rPr>
      <w:rFonts w:ascii="Tahoma" w:eastAsia="Arial" w:hAnsi="Tahoma" w:cs="Tahoma"/>
      <w:sz w:val="16"/>
      <w:szCs w:val="16"/>
      <w:lang w:val="vi-VN"/>
    </w:rPr>
  </w:style>
  <w:style w:type="character" w:styleId="Emphasis">
    <w:name w:val="Emphasis"/>
    <w:uiPriority w:val="20"/>
    <w:qFormat/>
    <w:rsid w:val="00EA5BAC"/>
    <w:rPr>
      <w:i/>
      <w:iCs/>
    </w:rPr>
  </w:style>
  <w:style w:type="table" w:styleId="TableGrid">
    <w:name w:val="Table Grid"/>
    <w:basedOn w:val="TableNormal"/>
    <w:uiPriority w:val="39"/>
    <w:rsid w:val="00296B9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B11D35"/>
    <w:rPr>
      <w:rFonts w:ascii=".VnTimeH" w:eastAsia="Times New Roman" w:hAnsi=".VnTimeH"/>
      <w:b/>
      <w:sz w:val="28"/>
      <w:szCs w:val="24"/>
    </w:rPr>
  </w:style>
  <w:style w:type="paragraph" w:customStyle="1" w:styleId="Char4">
    <w:name w:val="Char4"/>
    <w:basedOn w:val="Normal"/>
    <w:semiHidden/>
    <w:rsid w:val="00295B73"/>
    <w:pPr>
      <w:spacing w:after="160" w:line="240" w:lineRule="exact"/>
    </w:pPr>
    <w:rPr>
      <w:rFonts w:eastAsia="Times New Roman" w:cs="Arial"/>
      <w:lang w:val="en-US"/>
    </w:rPr>
  </w:style>
  <w:style w:type="character" w:styleId="PageNumber">
    <w:name w:val="page number"/>
    <w:basedOn w:val="DefaultParagraphFont"/>
    <w:uiPriority w:val="99"/>
    <w:semiHidden/>
    <w:unhideWhenUsed/>
    <w:rsid w:val="00554239"/>
  </w:style>
  <w:style w:type="paragraph" w:styleId="ListParagraph">
    <w:name w:val="List Paragraph"/>
    <w:basedOn w:val="Normal"/>
    <w:uiPriority w:val="34"/>
    <w:qFormat/>
    <w:rsid w:val="00360666"/>
    <w:pPr>
      <w:ind w:left="720"/>
      <w:contextualSpacing/>
    </w:pPr>
  </w:style>
  <w:style w:type="character" w:styleId="CommentReference">
    <w:name w:val="annotation reference"/>
    <w:basedOn w:val="DefaultParagraphFont"/>
    <w:uiPriority w:val="99"/>
    <w:semiHidden/>
    <w:unhideWhenUsed/>
    <w:rsid w:val="00957C53"/>
    <w:rPr>
      <w:sz w:val="16"/>
      <w:szCs w:val="16"/>
    </w:rPr>
  </w:style>
  <w:style w:type="paragraph" w:styleId="CommentText">
    <w:name w:val="annotation text"/>
    <w:basedOn w:val="Normal"/>
    <w:link w:val="CommentTextChar"/>
    <w:uiPriority w:val="99"/>
    <w:unhideWhenUsed/>
    <w:rsid w:val="00957C53"/>
    <w:pPr>
      <w:spacing w:line="240" w:lineRule="auto"/>
    </w:pPr>
    <w:rPr>
      <w:sz w:val="20"/>
      <w:szCs w:val="20"/>
    </w:rPr>
  </w:style>
  <w:style w:type="character" w:customStyle="1" w:styleId="CommentTextChar">
    <w:name w:val="Comment Text Char"/>
    <w:basedOn w:val="DefaultParagraphFont"/>
    <w:link w:val="CommentText"/>
    <w:uiPriority w:val="99"/>
    <w:rsid w:val="00957C53"/>
    <w:rPr>
      <w:rFonts w:ascii="Arial" w:eastAsia="Arial" w:hAnsi="Arial"/>
      <w:lang w:val="vi-VN"/>
    </w:rPr>
  </w:style>
  <w:style w:type="paragraph" w:styleId="CommentSubject">
    <w:name w:val="annotation subject"/>
    <w:basedOn w:val="CommentText"/>
    <w:next w:val="CommentText"/>
    <w:link w:val="CommentSubjectChar"/>
    <w:uiPriority w:val="99"/>
    <w:semiHidden/>
    <w:unhideWhenUsed/>
    <w:rsid w:val="00957C53"/>
    <w:rPr>
      <w:b/>
      <w:bCs/>
    </w:rPr>
  </w:style>
  <w:style w:type="character" w:customStyle="1" w:styleId="CommentSubjectChar">
    <w:name w:val="Comment Subject Char"/>
    <w:basedOn w:val="CommentTextChar"/>
    <w:link w:val="CommentSubject"/>
    <w:uiPriority w:val="99"/>
    <w:semiHidden/>
    <w:rsid w:val="00957C53"/>
    <w:rPr>
      <w:rFonts w:ascii="Arial" w:eastAsia="Arial" w:hAnsi="Arial"/>
      <w:b/>
      <w:bCs/>
      <w:lang w:val="vi-VN"/>
    </w:rPr>
  </w:style>
  <w:style w:type="paragraph" w:styleId="Revision">
    <w:name w:val="Revision"/>
    <w:hidden/>
    <w:uiPriority w:val="99"/>
    <w:semiHidden/>
    <w:rsid w:val="00D159A5"/>
    <w:rPr>
      <w:rFonts w:ascii="Arial" w:eastAsia="Arial" w:hAnsi="Arial"/>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7950">
      <w:bodyDiv w:val="1"/>
      <w:marLeft w:val="0"/>
      <w:marRight w:val="0"/>
      <w:marTop w:val="0"/>
      <w:marBottom w:val="0"/>
      <w:divBdr>
        <w:top w:val="none" w:sz="0" w:space="0" w:color="auto"/>
        <w:left w:val="none" w:sz="0" w:space="0" w:color="auto"/>
        <w:bottom w:val="none" w:sz="0" w:space="0" w:color="auto"/>
        <w:right w:val="none" w:sz="0" w:space="0" w:color="auto"/>
      </w:divBdr>
      <w:divsChild>
        <w:div w:id="1541475722">
          <w:marLeft w:val="0"/>
          <w:marRight w:val="0"/>
          <w:marTop w:val="0"/>
          <w:marBottom w:val="0"/>
          <w:divBdr>
            <w:top w:val="none" w:sz="0" w:space="0" w:color="auto"/>
            <w:left w:val="none" w:sz="0" w:space="0" w:color="auto"/>
            <w:bottom w:val="none" w:sz="0" w:space="0" w:color="auto"/>
            <w:right w:val="none" w:sz="0" w:space="0" w:color="auto"/>
          </w:divBdr>
          <w:divsChild>
            <w:div w:id="876241405">
              <w:marLeft w:val="0"/>
              <w:marRight w:val="0"/>
              <w:marTop w:val="0"/>
              <w:marBottom w:val="0"/>
              <w:divBdr>
                <w:top w:val="none" w:sz="0" w:space="0" w:color="auto"/>
                <w:left w:val="none" w:sz="0" w:space="0" w:color="auto"/>
                <w:bottom w:val="none" w:sz="0" w:space="0" w:color="auto"/>
                <w:right w:val="none" w:sz="0" w:space="0" w:color="auto"/>
              </w:divBdr>
              <w:divsChild>
                <w:div w:id="170520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6684">
      <w:bodyDiv w:val="1"/>
      <w:marLeft w:val="0"/>
      <w:marRight w:val="0"/>
      <w:marTop w:val="0"/>
      <w:marBottom w:val="0"/>
      <w:divBdr>
        <w:top w:val="none" w:sz="0" w:space="0" w:color="auto"/>
        <w:left w:val="none" w:sz="0" w:space="0" w:color="auto"/>
        <w:bottom w:val="none" w:sz="0" w:space="0" w:color="auto"/>
        <w:right w:val="none" w:sz="0" w:space="0" w:color="auto"/>
      </w:divBdr>
    </w:div>
    <w:div w:id="148638991">
      <w:bodyDiv w:val="1"/>
      <w:marLeft w:val="0"/>
      <w:marRight w:val="0"/>
      <w:marTop w:val="0"/>
      <w:marBottom w:val="0"/>
      <w:divBdr>
        <w:top w:val="none" w:sz="0" w:space="0" w:color="auto"/>
        <w:left w:val="none" w:sz="0" w:space="0" w:color="auto"/>
        <w:bottom w:val="none" w:sz="0" w:space="0" w:color="auto"/>
        <w:right w:val="none" w:sz="0" w:space="0" w:color="auto"/>
      </w:divBdr>
    </w:div>
    <w:div w:id="189298425">
      <w:bodyDiv w:val="1"/>
      <w:marLeft w:val="0"/>
      <w:marRight w:val="0"/>
      <w:marTop w:val="0"/>
      <w:marBottom w:val="0"/>
      <w:divBdr>
        <w:top w:val="none" w:sz="0" w:space="0" w:color="auto"/>
        <w:left w:val="none" w:sz="0" w:space="0" w:color="auto"/>
        <w:bottom w:val="none" w:sz="0" w:space="0" w:color="auto"/>
        <w:right w:val="none" w:sz="0" w:space="0" w:color="auto"/>
      </w:divBdr>
    </w:div>
    <w:div w:id="197860317">
      <w:bodyDiv w:val="1"/>
      <w:marLeft w:val="0"/>
      <w:marRight w:val="0"/>
      <w:marTop w:val="0"/>
      <w:marBottom w:val="0"/>
      <w:divBdr>
        <w:top w:val="none" w:sz="0" w:space="0" w:color="auto"/>
        <w:left w:val="none" w:sz="0" w:space="0" w:color="auto"/>
        <w:bottom w:val="none" w:sz="0" w:space="0" w:color="auto"/>
        <w:right w:val="none" w:sz="0" w:space="0" w:color="auto"/>
      </w:divBdr>
    </w:div>
    <w:div w:id="229318116">
      <w:bodyDiv w:val="1"/>
      <w:marLeft w:val="0"/>
      <w:marRight w:val="0"/>
      <w:marTop w:val="0"/>
      <w:marBottom w:val="0"/>
      <w:divBdr>
        <w:top w:val="none" w:sz="0" w:space="0" w:color="auto"/>
        <w:left w:val="none" w:sz="0" w:space="0" w:color="auto"/>
        <w:bottom w:val="none" w:sz="0" w:space="0" w:color="auto"/>
        <w:right w:val="none" w:sz="0" w:space="0" w:color="auto"/>
      </w:divBdr>
    </w:div>
    <w:div w:id="319388559">
      <w:bodyDiv w:val="1"/>
      <w:marLeft w:val="0"/>
      <w:marRight w:val="0"/>
      <w:marTop w:val="0"/>
      <w:marBottom w:val="0"/>
      <w:divBdr>
        <w:top w:val="none" w:sz="0" w:space="0" w:color="auto"/>
        <w:left w:val="none" w:sz="0" w:space="0" w:color="auto"/>
        <w:bottom w:val="none" w:sz="0" w:space="0" w:color="auto"/>
        <w:right w:val="none" w:sz="0" w:space="0" w:color="auto"/>
      </w:divBdr>
    </w:div>
    <w:div w:id="356854393">
      <w:bodyDiv w:val="1"/>
      <w:marLeft w:val="0"/>
      <w:marRight w:val="0"/>
      <w:marTop w:val="0"/>
      <w:marBottom w:val="0"/>
      <w:divBdr>
        <w:top w:val="none" w:sz="0" w:space="0" w:color="auto"/>
        <w:left w:val="none" w:sz="0" w:space="0" w:color="auto"/>
        <w:bottom w:val="none" w:sz="0" w:space="0" w:color="auto"/>
        <w:right w:val="none" w:sz="0" w:space="0" w:color="auto"/>
      </w:divBdr>
    </w:div>
    <w:div w:id="388502006">
      <w:bodyDiv w:val="1"/>
      <w:marLeft w:val="0"/>
      <w:marRight w:val="0"/>
      <w:marTop w:val="0"/>
      <w:marBottom w:val="0"/>
      <w:divBdr>
        <w:top w:val="none" w:sz="0" w:space="0" w:color="auto"/>
        <w:left w:val="none" w:sz="0" w:space="0" w:color="auto"/>
        <w:bottom w:val="none" w:sz="0" w:space="0" w:color="auto"/>
        <w:right w:val="none" w:sz="0" w:space="0" w:color="auto"/>
      </w:divBdr>
    </w:div>
    <w:div w:id="407386533">
      <w:bodyDiv w:val="1"/>
      <w:marLeft w:val="0"/>
      <w:marRight w:val="0"/>
      <w:marTop w:val="0"/>
      <w:marBottom w:val="0"/>
      <w:divBdr>
        <w:top w:val="none" w:sz="0" w:space="0" w:color="auto"/>
        <w:left w:val="none" w:sz="0" w:space="0" w:color="auto"/>
        <w:bottom w:val="none" w:sz="0" w:space="0" w:color="auto"/>
        <w:right w:val="none" w:sz="0" w:space="0" w:color="auto"/>
      </w:divBdr>
    </w:div>
    <w:div w:id="411044328">
      <w:bodyDiv w:val="1"/>
      <w:marLeft w:val="0"/>
      <w:marRight w:val="0"/>
      <w:marTop w:val="0"/>
      <w:marBottom w:val="0"/>
      <w:divBdr>
        <w:top w:val="none" w:sz="0" w:space="0" w:color="auto"/>
        <w:left w:val="none" w:sz="0" w:space="0" w:color="auto"/>
        <w:bottom w:val="none" w:sz="0" w:space="0" w:color="auto"/>
        <w:right w:val="none" w:sz="0" w:space="0" w:color="auto"/>
      </w:divBdr>
    </w:div>
    <w:div w:id="440684390">
      <w:bodyDiv w:val="1"/>
      <w:marLeft w:val="0"/>
      <w:marRight w:val="0"/>
      <w:marTop w:val="0"/>
      <w:marBottom w:val="0"/>
      <w:divBdr>
        <w:top w:val="none" w:sz="0" w:space="0" w:color="auto"/>
        <w:left w:val="none" w:sz="0" w:space="0" w:color="auto"/>
        <w:bottom w:val="none" w:sz="0" w:space="0" w:color="auto"/>
        <w:right w:val="none" w:sz="0" w:space="0" w:color="auto"/>
      </w:divBdr>
    </w:div>
    <w:div w:id="444738876">
      <w:bodyDiv w:val="1"/>
      <w:marLeft w:val="0"/>
      <w:marRight w:val="0"/>
      <w:marTop w:val="0"/>
      <w:marBottom w:val="0"/>
      <w:divBdr>
        <w:top w:val="none" w:sz="0" w:space="0" w:color="auto"/>
        <w:left w:val="none" w:sz="0" w:space="0" w:color="auto"/>
        <w:bottom w:val="none" w:sz="0" w:space="0" w:color="auto"/>
        <w:right w:val="none" w:sz="0" w:space="0" w:color="auto"/>
      </w:divBdr>
    </w:div>
    <w:div w:id="451676114">
      <w:bodyDiv w:val="1"/>
      <w:marLeft w:val="0"/>
      <w:marRight w:val="0"/>
      <w:marTop w:val="0"/>
      <w:marBottom w:val="0"/>
      <w:divBdr>
        <w:top w:val="none" w:sz="0" w:space="0" w:color="auto"/>
        <w:left w:val="none" w:sz="0" w:space="0" w:color="auto"/>
        <w:bottom w:val="none" w:sz="0" w:space="0" w:color="auto"/>
        <w:right w:val="none" w:sz="0" w:space="0" w:color="auto"/>
      </w:divBdr>
    </w:div>
    <w:div w:id="465051875">
      <w:bodyDiv w:val="1"/>
      <w:marLeft w:val="0"/>
      <w:marRight w:val="0"/>
      <w:marTop w:val="0"/>
      <w:marBottom w:val="0"/>
      <w:divBdr>
        <w:top w:val="none" w:sz="0" w:space="0" w:color="auto"/>
        <w:left w:val="none" w:sz="0" w:space="0" w:color="auto"/>
        <w:bottom w:val="none" w:sz="0" w:space="0" w:color="auto"/>
        <w:right w:val="none" w:sz="0" w:space="0" w:color="auto"/>
      </w:divBdr>
    </w:div>
    <w:div w:id="469903783">
      <w:bodyDiv w:val="1"/>
      <w:marLeft w:val="0"/>
      <w:marRight w:val="0"/>
      <w:marTop w:val="0"/>
      <w:marBottom w:val="0"/>
      <w:divBdr>
        <w:top w:val="none" w:sz="0" w:space="0" w:color="auto"/>
        <w:left w:val="none" w:sz="0" w:space="0" w:color="auto"/>
        <w:bottom w:val="none" w:sz="0" w:space="0" w:color="auto"/>
        <w:right w:val="none" w:sz="0" w:space="0" w:color="auto"/>
      </w:divBdr>
    </w:div>
    <w:div w:id="564342506">
      <w:bodyDiv w:val="1"/>
      <w:marLeft w:val="0"/>
      <w:marRight w:val="0"/>
      <w:marTop w:val="0"/>
      <w:marBottom w:val="0"/>
      <w:divBdr>
        <w:top w:val="none" w:sz="0" w:space="0" w:color="auto"/>
        <w:left w:val="none" w:sz="0" w:space="0" w:color="auto"/>
        <w:bottom w:val="none" w:sz="0" w:space="0" w:color="auto"/>
        <w:right w:val="none" w:sz="0" w:space="0" w:color="auto"/>
      </w:divBdr>
    </w:div>
    <w:div w:id="621544535">
      <w:bodyDiv w:val="1"/>
      <w:marLeft w:val="0"/>
      <w:marRight w:val="0"/>
      <w:marTop w:val="0"/>
      <w:marBottom w:val="0"/>
      <w:divBdr>
        <w:top w:val="none" w:sz="0" w:space="0" w:color="auto"/>
        <w:left w:val="none" w:sz="0" w:space="0" w:color="auto"/>
        <w:bottom w:val="none" w:sz="0" w:space="0" w:color="auto"/>
        <w:right w:val="none" w:sz="0" w:space="0" w:color="auto"/>
      </w:divBdr>
    </w:div>
    <w:div w:id="695739974">
      <w:bodyDiv w:val="1"/>
      <w:marLeft w:val="0"/>
      <w:marRight w:val="0"/>
      <w:marTop w:val="0"/>
      <w:marBottom w:val="0"/>
      <w:divBdr>
        <w:top w:val="none" w:sz="0" w:space="0" w:color="auto"/>
        <w:left w:val="none" w:sz="0" w:space="0" w:color="auto"/>
        <w:bottom w:val="none" w:sz="0" w:space="0" w:color="auto"/>
        <w:right w:val="none" w:sz="0" w:space="0" w:color="auto"/>
      </w:divBdr>
    </w:div>
    <w:div w:id="696078007">
      <w:bodyDiv w:val="1"/>
      <w:marLeft w:val="0"/>
      <w:marRight w:val="0"/>
      <w:marTop w:val="0"/>
      <w:marBottom w:val="0"/>
      <w:divBdr>
        <w:top w:val="none" w:sz="0" w:space="0" w:color="auto"/>
        <w:left w:val="none" w:sz="0" w:space="0" w:color="auto"/>
        <w:bottom w:val="none" w:sz="0" w:space="0" w:color="auto"/>
        <w:right w:val="none" w:sz="0" w:space="0" w:color="auto"/>
      </w:divBdr>
    </w:div>
    <w:div w:id="779690260">
      <w:bodyDiv w:val="1"/>
      <w:marLeft w:val="0"/>
      <w:marRight w:val="0"/>
      <w:marTop w:val="0"/>
      <w:marBottom w:val="0"/>
      <w:divBdr>
        <w:top w:val="none" w:sz="0" w:space="0" w:color="auto"/>
        <w:left w:val="none" w:sz="0" w:space="0" w:color="auto"/>
        <w:bottom w:val="none" w:sz="0" w:space="0" w:color="auto"/>
        <w:right w:val="none" w:sz="0" w:space="0" w:color="auto"/>
      </w:divBdr>
    </w:div>
    <w:div w:id="829172972">
      <w:bodyDiv w:val="1"/>
      <w:marLeft w:val="0"/>
      <w:marRight w:val="0"/>
      <w:marTop w:val="0"/>
      <w:marBottom w:val="0"/>
      <w:divBdr>
        <w:top w:val="none" w:sz="0" w:space="0" w:color="auto"/>
        <w:left w:val="none" w:sz="0" w:space="0" w:color="auto"/>
        <w:bottom w:val="none" w:sz="0" w:space="0" w:color="auto"/>
        <w:right w:val="none" w:sz="0" w:space="0" w:color="auto"/>
      </w:divBdr>
    </w:div>
    <w:div w:id="836580012">
      <w:bodyDiv w:val="1"/>
      <w:marLeft w:val="0"/>
      <w:marRight w:val="0"/>
      <w:marTop w:val="0"/>
      <w:marBottom w:val="0"/>
      <w:divBdr>
        <w:top w:val="none" w:sz="0" w:space="0" w:color="auto"/>
        <w:left w:val="none" w:sz="0" w:space="0" w:color="auto"/>
        <w:bottom w:val="none" w:sz="0" w:space="0" w:color="auto"/>
        <w:right w:val="none" w:sz="0" w:space="0" w:color="auto"/>
      </w:divBdr>
    </w:div>
    <w:div w:id="837621519">
      <w:bodyDiv w:val="1"/>
      <w:marLeft w:val="0"/>
      <w:marRight w:val="0"/>
      <w:marTop w:val="0"/>
      <w:marBottom w:val="0"/>
      <w:divBdr>
        <w:top w:val="none" w:sz="0" w:space="0" w:color="auto"/>
        <w:left w:val="none" w:sz="0" w:space="0" w:color="auto"/>
        <w:bottom w:val="none" w:sz="0" w:space="0" w:color="auto"/>
        <w:right w:val="none" w:sz="0" w:space="0" w:color="auto"/>
      </w:divBdr>
    </w:div>
    <w:div w:id="856239589">
      <w:bodyDiv w:val="1"/>
      <w:marLeft w:val="0"/>
      <w:marRight w:val="0"/>
      <w:marTop w:val="0"/>
      <w:marBottom w:val="0"/>
      <w:divBdr>
        <w:top w:val="none" w:sz="0" w:space="0" w:color="auto"/>
        <w:left w:val="none" w:sz="0" w:space="0" w:color="auto"/>
        <w:bottom w:val="none" w:sz="0" w:space="0" w:color="auto"/>
        <w:right w:val="none" w:sz="0" w:space="0" w:color="auto"/>
      </w:divBdr>
    </w:div>
    <w:div w:id="901676157">
      <w:bodyDiv w:val="1"/>
      <w:marLeft w:val="0"/>
      <w:marRight w:val="0"/>
      <w:marTop w:val="0"/>
      <w:marBottom w:val="0"/>
      <w:divBdr>
        <w:top w:val="none" w:sz="0" w:space="0" w:color="auto"/>
        <w:left w:val="none" w:sz="0" w:space="0" w:color="auto"/>
        <w:bottom w:val="none" w:sz="0" w:space="0" w:color="auto"/>
        <w:right w:val="none" w:sz="0" w:space="0" w:color="auto"/>
      </w:divBdr>
    </w:div>
    <w:div w:id="911237242">
      <w:bodyDiv w:val="1"/>
      <w:marLeft w:val="0"/>
      <w:marRight w:val="0"/>
      <w:marTop w:val="0"/>
      <w:marBottom w:val="0"/>
      <w:divBdr>
        <w:top w:val="none" w:sz="0" w:space="0" w:color="auto"/>
        <w:left w:val="none" w:sz="0" w:space="0" w:color="auto"/>
        <w:bottom w:val="none" w:sz="0" w:space="0" w:color="auto"/>
        <w:right w:val="none" w:sz="0" w:space="0" w:color="auto"/>
      </w:divBdr>
    </w:div>
    <w:div w:id="1048451919">
      <w:bodyDiv w:val="1"/>
      <w:marLeft w:val="0"/>
      <w:marRight w:val="0"/>
      <w:marTop w:val="0"/>
      <w:marBottom w:val="0"/>
      <w:divBdr>
        <w:top w:val="none" w:sz="0" w:space="0" w:color="auto"/>
        <w:left w:val="none" w:sz="0" w:space="0" w:color="auto"/>
        <w:bottom w:val="none" w:sz="0" w:space="0" w:color="auto"/>
        <w:right w:val="none" w:sz="0" w:space="0" w:color="auto"/>
      </w:divBdr>
      <w:divsChild>
        <w:div w:id="1663897816">
          <w:marLeft w:val="0"/>
          <w:marRight w:val="0"/>
          <w:marTop w:val="0"/>
          <w:marBottom w:val="0"/>
          <w:divBdr>
            <w:top w:val="none" w:sz="0" w:space="0" w:color="auto"/>
            <w:left w:val="none" w:sz="0" w:space="0" w:color="auto"/>
            <w:bottom w:val="none" w:sz="0" w:space="0" w:color="auto"/>
            <w:right w:val="none" w:sz="0" w:space="0" w:color="auto"/>
          </w:divBdr>
          <w:divsChild>
            <w:div w:id="955067504">
              <w:marLeft w:val="0"/>
              <w:marRight w:val="0"/>
              <w:marTop w:val="0"/>
              <w:marBottom w:val="0"/>
              <w:divBdr>
                <w:top w:val="none" w:sz="0" w:space="0" w:color="auto"/>
                <w:left w:val="none" w:sz="0" w:space="0" w:color="auto"/>
                <w:bottom w:val="none" w:sz="0" w:space="0" w:color="auto"/>
                <w:right w:val="none" w:sz="0" w:space="0" w:color="auto"/>
              </w:divBdr>
              <w:divsChild>
                <w:div w:id="243103647">
                  <w:marLeft w:val="0"/>
                  <w:marRight w:val="0"/>
                  <w:marTop w:val="0"/>
                  <w:marBottom w:val="0"/>
                  <w:divBdr>
                    <w:top w:val="none" w:sz="0" w:space="0" w:color="auto"/>
                    <w:left w:val="none" w:sz="0" w:space="0" w:color="auto"/>
                    <w:bottom w:val="none" w:sz="0" w:space="0" w:color="auto"/>
                    <w:right w:val="none" w:sz="0" w:space="0" w:color="auto"/>
                  </w:divBdr>
                  <w:divsChild>
                    <w:div w:id="1834299769">
                      <w:marLeft w:val="0"/>
                      <w:marRight w:val="0"/>
                      <w:marTop w:val="0"/>
                      <w:marBottom w:val="0"/>
                      <w:divBdr>
                        <w:top w:val="none" w:sz="0" w:space="0" w:color="auto"/>
                        <w:left w:val="none" w:sz="0" w:space="0" w:color="auto"/>
                        <w:bottom w:val="none" w:sz="0" w:space="0" w:color="auto"/>
                        <w:right w:val="none" w:sz="0" w:space="0" w:color="auto"/>
                      </w:divBdr>
                      <w:divsChild>
                        <w:div w:id="11817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11513">
                  <w:marLeft w:val="0"/>
                  <w:marRight w:val="0"/>
                  <w:marTop w:val="0"/>
                  <w:marBottom w:val="0"/>
                  <w:divBdr>
                    <w:top w:val="none" w:sz="0" w:space="0" w:color="auto"/>
                    <w:left w:val="none" w:sz="0" w:space="0" w:color="auto"/>
                    <w:bottom w:val="none" w:sz="0" w:space="0" w:color="auto"/>
                    <w:right w:val="none" w:sz="0" w:space="0" w:color="auto"/>
                  </w:divBdr>
                  <w:divsChild>
                    <w:div w:id="734546279">
                      <w:marLeft w:val="0"/>
                      <w:marRight w:val="0"/>
                      <w:marTop w:val="0"/>
                      <w:marBottom w:val="0"/>
                      <w:divBdr>
                        <w:top w:val="none" w:sz="0" w:space="0" w:color="auto"/>
                        <w:left w:val="none" w:sz="0" w:space="0" w:color="auto"/>
                        <w:bottom w:val="none" w:sz="0" w:space="0" w:color="auto"/>
                        <w:right w:val="none" w:sz="0" w:space="0" w:color="auto"/>
                      </w:divBdr>
                      <w:divsChild>
                        <w:div w:id="3991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9182">
                  <w:marLeft w:val="0"/>
                  <w:marRight w:val="0"/>
                  <w:marTop w:val="0"/>
                  <w:marBottom w:val="0"/>
                  <w:divBdr>
                    <w:top w:val="none" w:sz="0" w:space="0" w:color="auto"/>
                    <w:left w:val="none" w:sz="0" w:space="0" w:color="auto"/>
                    <w:bottom w:val="none" w:sz="0" w:space="0" w:color="auto"/>
                    <w:right w:val="none" w:sz="0" w:space="0" w:color="auto"/>
                  </w:divBdr>
                  <w:divsChild>
                    <w:div w:id="1020860736">
                      <w:marLeft w:val="0"/>
                      <w:marRight w:val="0"/>
                      <w:marTop w:val="0"/>
                      <w:marBottom w:val="0"/>
                      <w:divBdr>
                        <w:top w:val="none" w:sz="0" w:space="0" w:color="auto"/>
                        <w:left w:val="none" w:sz="0" w:space="0" w:color="auto"/>
                        <w:bottom w:val="none" w:sz="0" w:space="0" w:color="auto"/>
                        <w:right w:val="none" w:sz="0" w:space="0" w:color="auto"/>
                      </w:divBdr>
                      <w:divsChild>
                        <w:div w:id="18256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5284">
                  <w:marLeft w:val="0"/>
                  <w:marRight w:val="0"/>
                  <w:marTop w:val="0"/>
                  <w:marBottom w:val="0"/>
                  <w:divBdr>
                    <w:top w:val="none" w:sz="0" w:space="0" w:color="auto"/>
                    <w:left w:val="none" w:sz="0" w:space="0" w:color="auto"/>
                    <w:bottom w:val="none" w:sz="0" w:space="0" w:color="auto"/>
                    <w:right w:val="none" w:sz="0" w:space="0" w:color="auto"/>
                  </w:divBdr>
                  <w:divsChild>
                    <w:div w:id="1468086585">
                      <w:marLeft w:val="0"/>
                      <w:marRight w:val="0"/>
                      <w:marTop w:val="0"/>
                      <w:marBottom w:val="0"/>
                      <w:divBdr>
                        <w:top w:val="none" w:sz="0" w:space="0" w:color="auto"/>
                        <w:left w:val="none" w:sz="0" w:space="0" w:color="auto"/>
                        <w:bottom w:val="none" w:sz="0" w:space="0" w:color="auto"/>
                        <w:right w:val="none" w:sz="0" w:space="0" w:color="auto"/>
                      </w:divBdr>
                      <w:divsChild>
                        <w:div w:id="7013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5932">
                  <w:marLeft w:val="0"/>
                  <w:marRight w:val="0"/>
                  <w:marTop w:val="0"/>
                  <w:marBottom w:val="0"/>
                  <w:divBdr>
                    <w:top w:val="none" w:sz="0" w:space="0" w:color="auto"/>
                    <w:left w:val="none" w:sz="0" w:space="0" w:color="auto"/>
                    <w:bottom w:val="none" w:sz="0" w:space="0" w:color="auto"/>
                    <w:right w:val="none" w:sz="0" w:space="0" w:color="auto"/>
                  </w:divBdr>
                  <w:divsChild>
                    <w:div w:id="467279974">
                      <w:marLeft w:val="0"/>
                      <w:marRight w:val="0"/>
                      <w:marTop w:val="0"/>
                      <w:marBottom w:val="0"/>
                      <w:divBdr>
                        <w:top w:val="none" w:sz="0" w:space="0" w:color="auto"/>
                        <w:left w:val="none" w:sz="0" w:space="0" w:color="auto"/>
                        <w:bottom w:val="none" w:sz="0" w:space="0" w:color="auto"/>
                        <w:right w:val="none" w:sz="0" w:space="0" w:color="auto"/>
                      </w:divBdr>
                      <w:divsChild>
                        <w:div w:id="14784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703091">
      <w:bodyDiv w:val="1"/>
      <w:marLeft w:val="0"/>
      <w:marRight w:val="0"/>
      <w:marTop w:val="0"/>
      <w:marBottom w:val="0"/>
      <w:divBdr>
        <w:top w:val="none" w:sz="0" w:space="0" w:color="auto"/>
        <w:left w:val="none" w:sz="0" w:space="0" w:color="auto"/>
        <w:bottom w:val="none" w:sz="0" w:space="0" w:color="auto"/>
        <w:right w:val="none" w:sz="0" w:space="0" w:color="auto"/>
      </w:divBdr>
    </w:div>
    <w:div w:id="1094933217">
      <w:bodyDiv w:val="1"/>
      <w:marLeft w:val="0"/>
      <w:marRight w:val="0"/>
      <w:marTop w:val="0"/>
      <w:marBottom w:val="0"/>
      <w:divBdr>
        <w:top w:val="none" w:sz="0" w:space="0" w:color="auto"/>
        <w:left w:val="none" w:sz="0" w:space="0" w:color="auto"/>
        <w:bottom w:val="none" w:sz="0" w:space="0" w:color="auto"/>
        <w:right w:val="none" w:sz="0" w:space="0" w:color="auto"/>
      </w:divBdr>
    </w:div>
    <w:div w:id="1129665071">
      <w:bodyDiv w:val="1"/>
      <w:marLeft w:val="0"/>
      <w:marRight w:val="0"/>
      <w:marTop w:val="0"/>
      <w:marBottom w:val="0"/>
      <w:divBdr>
        <w:top w:val="none" w:sz="0" w:space="0" w:color="auto"/>
        <w:left w:val="none" w:sz="0" w:space="0" w:color="auto"/>
        <w:bottom w:val="none" w:sz="0" w:space="0" w:color="auto"/>
        <w:right w:val="none" w:sz="0" w:space="0" w:color="auto"/>
      </w:divBdr>
    </w:div>
    <w:div w:id="1212376351">
      <w:bodyDiv w:val="1"/>
      <w:marLeft w:val="0"/>
      <w:marRight w:val="0"/>
      <w:marTop w:val="0"/>
      <w:marBottom w:val="0"/>
      <w:divBdr>
        <w:top w:val="none" w:sz="0" w:space="0" w:color="auto"/>
        <w:left w:val="none" w:sz="0" w:space="0" w:color="auto"/>
        <w:bottom w:val="none" w:sz="0" w:space="0" w:color="auto"/>
        <w:right w:val="none" w:sz="0" w:space="0" w:color="auto"/>
      </w:divBdr>
    </w:div>
    <w:div w:id="1217930315">
      <w:bodyDiv w:val="1"/>
      <w:marLeft w:val="0"/>
      <w:marRight w:val="0"/>
      <w:marTop w:val="0"/>
      <w:marBottom w:val="0"/>
      <w:divBdr>
        <w:top w:val="none" w:sz="0" w:space="0" w:color="auto"/>
        <w:left w:val="none" w:sz="0" w:space="0" w:color="auto"/>
        <w:bottom w:val="none" w:sz="0" w:space="0" w:color="auto"/>
        <w:right w:val="none" w:sz="0" w:space="0" w:color="auto"/>
      </w:divBdr>
    </w:div>
    <w:div w:id="1226994249">
      <w:bodyDiv w:val="1"/>
      <w:marLeft w:val="0"/>
      <w:marRight w:val="0"/>
      <w:marTop w:val="0"/>
      <w:marBottom w:val="0"/>
      <w:divBdr>
        <w:top w:val="none" w:sz="0" w:space="0" w:color="auto"/>
        <w:left w:val="none" w:sz="0" w:space="0" w:color="auto"/>
        <w:bottom w:val="none" w:sz="0" w:space="0" w:color="auto"/>
        <w:right w:val="none" w:sz="0" w:space="0" w:color="auto"/>
      </w:divBdr>
    </w:div>
    <w:div w:id="1238662355">
      <w:bodyDiv w:val="1"/>
      <w:marLeft w:val="0"/>
      <w:marRight w:val="0"/>
      <w:marTop w:val="0"/>
      <w:marBottom w:val="0"/>
      <w:divBdr>
        <w:top w:val="none" w:sz="0" w:space="0" w:color="auto"/>
        <w:left w:val="none" w:sz="0" w:space="0" w:color="auto"/>
        <w:bottom w:val="none" w:sz="0" w:space="0" w:color="auto"/>
        <w:right w:val="none" w:sz="0" w:space="0" w:color="auto"/>
      </w:divBdr>
    </w:div>
    <w:div w:id="1254820330">
      <w:bodyDiv w:val="1"/>
      <w:marLeft w:val="0"/>
      <w:marRight w:val="0"/>
      <w:marTop w:val="0"/>
      <w:marBottom w:val="0"/>
      <w:divBdr>
        <w:top w:val="none" w:sz="0" w:space="0" w:color="auto"/>
        <w:left w:val="none" w:sz="0" w:space="0" w:color="auto"/>
        <w:bottom w:val="none" w:sz="0" w:space="0" w:color="auto"/>
        <w:right w:val="none" w:sz="0" w:space="0" w:color="auto"/>
      </w:divBdr>
    </w:div>
    <w:div w:id="1311252957">
      <w:bodyDiv w:val="1"/>
      <w:marLeft w:val="0"/>
      <w:marRight w:val="0"/>
      <w:marTop w:val="0"/>
      <w:marBottom w:val="0"/>
      <w:divBdr>
        <w:top w:val="none" w:sz="0" w:space="0" w:color="auto"/>
        <w:left w:val="none" w:sz="0" w:space="0" w:color="auto"/>
        <w:bottom w:val="none" w:sz="0" w:space="0" w:color="auto"/>
        <w:right w:val="none" w:sz="0" w:space="0" w:color="auto"/>
      </w:divBdr>
    </w:div>
    <w:div w:id="1382628964">
      <w:bodyDiv w:val="1"/>
      <w:marLeft w:val="0"/>
      <w:marRight w:val="0"/>
      <w:marTop w:val="0"/>
      <w:marBottom w:val="0"/>
      <w:divBdr>
        <w:top w:val="none" w:sz="0" w:space="0" w:color="auto"/>
        <w:left w:val="none" w:sz="0" w:space="0" w:color="auto"/>
        <w:bottom w:val="none" w:sz="0" w:space="0" w:color="auto"/>
        <w:right w:val="none" w:sz="0" w:space="0" w:color="auto"/>
      </w:divBdr>
    </w:div>
    <w:div w:id="1386104923">
      <w:bodyDiv w:val="1"/>
      <w:marLeft w:val="0"/>
      <w:marRight w:val="0"/>
      <w:marTop w:val="0"/>
      <w:marBottom w:val="0"/>
      <w:divBdr>
        <w:top w:val="none" w:sz="0" w:space="0" w:color="auto"/>
        <w:left w:val="none" w:sz="0" w:space="0" w:color="auto"/>
        <w:bottom w:val="none" w:sz="0" w:space="0" w:color="auto"/>
        <w:right w:val="none" w:sz="0" w:space="0" w:color="auto"/>
      </w:divBdr>
    </w:div>
    <w:div w:id="1386105319">
      <w:bodyDiv w:val="1"/>
      <w:marLeft w:val="0"/>
      <w:marRight w:val="0"/>
      <w:marTop w:val="0"/>
      <w:marBottom w:val="0"/>
      <w:divBdr>
        <w:top w:val="none" w:sz="0" w:space="0" w:color="auto"/>
        <w:left w:val="none" w:sz="0" w:space="0" w:color="auto"/>
        <w:bottom w:val="none" w:sz="0" w:space="0" w:color="auto"/>
        <w:right w:val="none" w:sz="0" w:space="0" w:color="auto"/>
      </w:divBdr>
    </w:div>
    <w:div w:id="1394742175">
      <w:bodyDiv w:val="1"/>
      <w:marLeft w:val="0"/>
      <w:marRight w:val="0"/>
      <w:marTop w:val="0"/>
      <w:marBottom w:val="0"/>
      <w:divBdr>
        <w:top w:val="none" w:sz="0" w:space="0" w:color="auto"/>
        <w:left w:val="none" w:sz="0" w:space="0" w:color="auto"/>
        <w:bottom w:val="none" w:sz="0" w:space="0" w:color="auto"/>
        <w:right w:val="none" w:sz="0" w:space="0" w:color="auto"/>
      </w:divBdr>
    </w:div>
    <w:div w:id="1424299539">
      <w:bodyDiv w:val="1"/>
      <w:marLeft w:val="0"/>
      <w:marRight w:val="0"/>
      <w:marTop w:val="0"/>
      <w:marBottom w:val="0"/>
      <w:divBdr>
        <w:top w:val="none" w:sz="0" w:space="0" w:color="auto"/>
        <w:left w:val="none" w:sz="0" w:space="0" w:color="auto"/>
        <w:bottom w:val="none" w:sz="0" w:space="0" w:color="auto"/>
        <w:right w:val="none" w:sz="0" w:space="0" w:color="auto"/>
      </w:divBdr>
    </w:div>
    <w:div w:id="1424301333">
      <w:bodyDiv w:val="1"/>
      <w:marLeft w:val="0"/>
      <w:marRight w:val="0"/>
      <w:marTop w:val="0"/>
      <w:marBottom w:val="0"/>
      <w:divBdr>
        <w:top w:val="none" w:sz="0" w:space="0" w:color="auto"/>
        <w:left w:val="none" w:sz="0" w:space="0" w:color="auto"/>
        <w:bottom w:val="none" w:sz="0" w:space="0" w:color="auto"/>
        <w:right w:val="none" w:sz="0" w:space="0" w:color="auto"/>
      </w:divBdr>
    </w:div>
    <w:div w:id="1558667198">
      <w:bodyDiv w:val="1"/>
      <w:marLeft w:val="0"/>
      <w:marRight w:val="0"/>
      <w:marTop w:val="0"/>
      <w:marBottom w:val="0"/>
      <w:divBdr>
        <w:top w:val="none" w:sz="0" w:space="0" w:color="auto"/>
        <w:left w:val="none" w:sz="0" w:space="0" w:color="auto"/>
        <w:bottom w:val="none" w:sz="0" w:space="0" w:color="auto"/>
        <w:right w:val="none" w:sz="0" w:space="0" w:color="auto"/>
      </w:divBdr>
    </w:div>
    <w:div w:id="1562254278">
      <w:bodyDiv w:val="1"/>
      <w:marLeft w:val="0"/>
      <w:marRight w:val="0"/>
      <w:marTop w:val="0"/>
      <w:marBottom w:val="0"/>
      <w:divBdr>
        <w:top w:val="none" w:sz="0" w:space="0" w:color="auto"/>
        <w:left w:val="none" w:sz="0" w:space="0" w:color="auto"/>
        <w:bottom w:val="none" w:sz="0" w:space="0" w:color="auto"/>
        <w:right w:val="none" w:sz="0" w:space="0" w:color="auto"/>
      </w:divBdr>
    </w:div>
    <w:div w:id="1638216766">
      <w:bodyDiv w:val="1"/>
      <w:marLeft w:val="0"/>
      <w:marRight w:val="0"/>
      <w:marTop w:val="0"/>
      <w:marBottom w:val="0"/>
      <w:divBdr>
        <w:top w:val="none" w:sz="0" w:space="0" w:color="auto"/>
        <w:left w:val="none" w:sz="0" w:space="0" w:color="auto"/>
        <w:bottom w:val="none" w:sz="0" w:space="0" w:color="auto"/>
        <w:right w:val="none" w:sz="0" w:space="0" w:color="auto"/>
      </w:divBdr>
    </w:div>
    <w:div w:id="1678802897">
      <w:bodyDiv w:val="1"/>
      <w:marLeft w:val="0"/>
      <w:marRight w:val="0"/>
      <w:marTop w:val="0"/>
      <w:marBottom w:val="0"/>
      <w:divBdr>
        <w:top w:val="none" w:sz="0" w:space="0" w:color="auto"/>
        <w:left w:val="none" w:sz="0" w:space="0" w:color="auto"/>
        <w:bottom w:val="none" w:sz="0" w:space="0" w:color="auto"/>
        <w:right w:val="none" w:sz="0" w:space="0" w:color="auto"/>
      </w:divBdr>
    </w:div>
    <w:div w:id="1721052906">
      <w:bodyDiv w:val="1"/>
      <w:marLeft w:val="0"/>
      <w:marRight w:val="0"/>
      <w:marTop w:val="0"/>
      <w:marBottom w:val="0"/>
      <w:divBdr>
        <w:top w:val="none" w:sz="0" w:space="0" w:color="auto"/>
        <w:left w:val="none" w:sz="0" w:space="0" w:color="auto"/>
        <w:bottom w:val="none" w:sz="0" w:space="0" w:color="auto"/>
        <w:right w:val="none" w:sz="0" w:space="0" w:color="auto"/>
      </w:divBdr>
    </w:div>
    <w:div w:id="1727795050">
      <w:bodyDiv w:val="1"/>
      <w:marLeft w:val="0"/>
      <w:marRight w:val="0"/>
      <w:marTop w:val="0"/>
      <w:marBottom w:val="0"/>
      <w:divBdr>
        <w:top w:val="none" w:sz="0" w:space="0" w:color="auto"/>
        <w:left w:val="none" w:sz="0" w:space="0" w:color="auto"/>
        <w:bottom w:val="none" w:sz="0" w:space="0" w:color="auto"/>
        <w:right w:val="none" w:sz="0" w:space="0" w:color="auto"/>
      </w:divBdr>
    </w:div>
    <w:div w:id="1825005554">
      <w:bodyDiv w:val="1"/>
      <w:marLeft w:val="0"/>
      <w:marRight w:val="0"/>
      <w:marTop w:val="0"/>
      <w:marBottom w:val="0"/>
      <w:divBdr>
        <w:top w:val="none" w:sz="0" w:space="0" w:color="auto"/>
        <w:left w:val="none" w:sz="0" w:space="0" w:color="auto"/>
        <w:bottom w:val="none" w:sz="0" w:space="0" w:color="auto"/>
        <w:right w:val="none" w:sz="0" w:space="0" w:color="auto"/>
      </w:divBdr>
    </w:div>
    <w:div w:id="1871726904">
      <w:bodyDiv w:val="1"/>
      <w:marLeft w:val="0"/>
      <w:marRight w:val="0"/>
      <w:marTop w:val="0"/>
      <w:marBottom w:val="0"/>
      <w:divBdr>
        <w:top w:val="none" w:sz="0" w:space="0" w:color="auto"/>
        <w:left w:val="none" w:sz="0" w:space="0" w:color="auto"/>
        <w:bottom w:val="none" w:sz="0" w:space="0" w:color="auto"/>
        <w:right w:val="none" w:sz="0" w:space="0" w:color="auto"/>
      </w:divBdr>
    </w:div>
    <w:div w:id="1873876461">
      <w:bodyDiv w:val="1"/>
      <w:marLeft w:val="0"/>
      <w:marRight w:val="0"/>
      <w:marTop w:val="0"/>
      <w:marBottom w:val="0"/>
      <w:divBdr>
        <w:top w:val="none" w:sz="0" w:space="0" w:color="auto"/>
        <w:left w:val="none" w:sz="0" w:space="0" w:color="auto"/>
        <w:bottom w:val="none" w:sz="0" w:space="0" w:color="auto"/>
        <w:right w:val="none" w:sz="0" w:space="0" w:color="auto"/>
      </w:divBdr>
    </w:div>
    <w:div w:id="1935239097">
      <w:bodyDiv w:val="1"/>
      <w:marLeft w:val="0"/>
      <w:marRight w:val="0"/>
      <w:marTop w:val="0"/>
      <w:marBottom w:val="0"/>
      <w:divBdr>
        <w:top w:val="none" w:sz="0" w:space="0" w:color="auto"/>
        <w:left w:val="none" w:sz="0" w:space="0" w:color="auto"/>
        <w:bottom w:val="none" w:sz="0" w:space="0" w:color="auto"/>
        <w:right w:val="none" w:sz="0" w:space="0" w:color="auto"/>
      </w:divBdr>
    </w:div>
    <w:div w:id="1946035399">
      <w:bodyDiv w:val="1"/>
      <w:marLeft w:val="0"/>
      <w:marRight w:val="0"/>
      <w:marTop w:val="0"/>
      <w:marBottom w:val="0"/>
      <w:divBdr>
        <w:top w:val="none" w:sz="0" w:space="0" w:color="auto"/>
        <w:left w:val="none" w:sz="0" w:space="0" w:color="auto"/>
        <w:bottom w:val="none" w:sz="0" w:space="0" w:color="auto"/>
        <w:right w:val="none" w:sz="0" w:space="0" w:color="auto"/>
      </w:divBdr>
    </w:div>
    <w:div w:id="1996949920">
      <w:bodyDiv w:val="1"/>
      <w:marLeft w:val="0"/>
      <w:marRight w:val="0"/>
      <w:marTop w:val="0"/>
      <w:marBottom w:val="0"/>
      <w:divBdr>
        <w:top w:val="none" w:sz="0" w:space="0" w:color="auto"/>
        <w:left w:val="none" w:sz="0" w:space="0" w:color="auto"/>
        <w:bottom w:val="none" w:sz="0" w:space="0" w:color="auto"/>
        <w:right w:val="none" w:sz="0" w:space="0" w:color="auto"/>
      </w:divBdr>
    </w:div>
    <w:div w:id="1998682400">
      <w:bodyDiv w:val="1"/>
      <w:marLeft w:val="0"/>
      <w:marRight w:val="0"/>
      <w:marTop w:val="0"/>
      <w:marBottom w:val="0"/>
      <w:divBdr>
        <w:top w:val="none" w:sz="0" w:space="0" w:color="auto"/>
        <w:left w:val="none" w:sz="0" w:space="0" w:color="auto"/>
        <w:bottom w:val="none" w:sz="0" w:space="0" w:color="auto"/>
        <w:right w:val="none" w:sz="0" w:space="0" w:color="auto"/>
      </w:divBdr>
    </w:div>
    <w:div w:id="2024621596">
      <w:bodyDiv w:val="1"/>
      <w:marLeft w:val="0"/>
      <w:marRight w:val="0"/>
      <w:marTop w:val="0"/>
      <w:marBottom w:val="0"/>
      <w:divBdr>
        <w:top w:val="none" w:sz="0" w:space="0" w:color="auto"/>
        <w:left w:val="none" w:sz="0" w:space="0" w:color="auto"/>
        <w:bottom w:val="none" w:sz="0" w:space="0" w:color="auto"/>
        <w:right w:val="none" w:sz="0" w:space="0" w:color="auto"/>
      </w:divBdr>
    </w:div>
    <w:div w:id="2063670322">
      <w:bodyDiv w:val="1"/>
      <w:marLeft w:val="0"/>
      <w:marRight w:val="0"/>
      <w:marTop w:val="0"/>
      <w:marBottom w:val="0"/>
      <w:divBdr>
        <w:top w:val="none" w:sz="0" w:space="0" w:color="auto"/>
        <w:left w:val="none" w:sz="0" w:space="0" w:color="auto"/>
        <w:bottom w:val="none" w:sz="0" w:space="0" w:color="auto"/>
        <w:right w:val="none" w:sz="0" w:space="0" w:color="auto"/>
      </w:divBdr>
    </w:div>
    <w:div w:id="2073890600">
      <w:bodyDiv w:val="1"/>
      <w:marLeft w:val="0"/>
      <w:marRight w:val="0"/>
      <w:marTop w:val="0"/>
      <w:marBottom w:val="0"/>
      <w:divBdr>
        <w:top w:val="none" w:sz="0" w:space="0" w:color="auto"/>
        <w:left w:val="none" w:sz="0" w:space="0" w:color="auto"/>
        <w:bottom w:val="none" w:sz="0" w:space="0" w:color="auto"/>
        <w:right w:val="none" w:sz="0" w:space="0" w:color="auto"/>
      </w:divBdr>
    </w:div>
    <w:div w:id="21226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A4F56-4CEF-41B6-A5A9-CA516FAD95F8}">
  <ds:schemaRefs>
    <ds:schemaRef ds:uri="http://schemas.microsoft.com/sharepoint/v3/contenttype/forms"/>
  </ds:schemaRefs>
</ds:datastoreItem>
</file>

<file path=customXml/itemProps2.xml><?xml version="1.0" encoding="utf-8"?>
<ds:datastoreItem xmlns:ds="http://schemas.openxmlformats.org/officeDocument/2006/customXml" ds:itemID="{D544A41D-E790-4F20-A08F-0BB229C2E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933E94B-1BF2-4D4C-A859-1EE9774CE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3644</Words>
  <Characters>20772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MssDung</dc:creator>
  <cp:keywords/>
  <dc:description/>
  <cp:lastModifiedBy>VHCS13</cp:lastModifiedBy>
  <cp:revision>3</cp:revision>
  <cp:lastPrinted>2023-06-04T10:44:00Z</cp:lastPrinted>
  <dcterms:created xsi:type="dcterms:W3CDTF">2024-02-22T04:06:00Z</dcterms:created>
  <dcterms:modified xsi:type="dcterms:W3CDTF">2024-02-22T04:10:00Z</dcterms:modified>
</cp:coreProperties>
</file>