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000" w:firstRow="0" w:lastRow="0" w:firstColumn="0" w:lastColumn="0" w:noHBand="0" w:noVBand="0"/>
      </w:tblPr>
      <w:tblGrid>
        <w:gridCol w:w="3544"/>
        <w:gridCol w:w="5528"/>
      </w:tblGrid>
      <w:tr w:rsidR="00C5529F" w:rsidRPr="009D3AEA" w14:paraId="371A2018" w14:textId="77777777" w:rsidTr="005524FA">
        <w:trPr>
          <w:trHeight w:val="1418"/>
        </w:trPr>
        <w:tc>
          <w:tcPr>
            <w:tcW w:w="3544" w:type="dxa"/>
          </w:tcPr>
          <w:p w14:paraId="69B59ABB" w14:textId="496716B9" w:rsidR="00C5529F" w:rsidRPr="009D3AEA" w:rsidRDefault="00530FE5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530F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5529F" w:rsidRPr="009D3AEA">
              <w:rPr>
                <w:rFonts w:ascii="Times New Roman" w:hAnsi="Times New Roman"/>
                <w:b/>
                <w:bCs/>
                <w:szCs w:val="26"/>
              </w:rPr>
              <w:t>BỘ GIAO THÔNG VẬN TẢI</w:t>
            </w:r>
          </w:p>
          <w:p w14:paraId="76FDDF68" w14:textId="77A04924" w:rsidR="00C5529F" w:rsidRPr="009D3AEA" w:rsidRDefault="00C5529F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4E0E11" wp14:editId="3310F1B5">
                      <wp:simplePos x="0" y="0"/>
                      <wp:positionH relativeFrom="column">
                        <wp:posOffset>484174</wp:posOffset>
                      </wp:positionH>
                      <wp:positionV relativeFrom="paragraph">
                        <wp:posOffset>47625</wp:posOffset>
                      </wp:positionV>
                      <wp:extent cx="1163782" cy="0"/>
                      <wp:effectExtent l="0" t="0" r="36830" b="190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7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11190" id="Line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3.75pt" to="129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3N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"/>
                  </w:pict>
                </mc:Fallback>
              </mc:AlternateContent>
            </w:r>
          </w:p>
          <w:p w14:paraId="04709311" w14:textId="444D2876" w:rsidR="00C5529F" w:rsidRDefault="00C5529F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78095E" w14:textId="47A729C7" w:rsidR="00C5529F" w:rsidRPr="00C5529F" w:rsidRDefault="00C5529F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0CD2">
              <w:rPr>
                <w:rFonts w:ascii="Times New Roman" w:hAnsi="Times New Roman"/>
                <w:sz w:val="26"/>
                <w:szCs w:val="26"/>
              </w:rPr>
              <w:t>Số</w:t>
            </w:r>
            <w:r w:rsidRPr="00EF33B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905D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E567A">
              <w:rPr>
                <w:rFonts w:ascii="Times New Roman" w:hAnsi="Times New Roman"/>
                <w:sz w:val="26"/>
                <w:szCs w:val="26"/>
              </w:rPr>
              <w:t>/202</w:t>
            </w:r>
            <w:r w:rsidR="00463C0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/TT-BGTVT</w:t>
            </w:r>
          </w:p>
        </w:tc>
        <w:tc>
          <w:tcPr>
            <w:tcW w:w="5528" w:type="dxa"/>
          </w:tcPr>
          <w:p w14:paraId="470C58A7" w14:textId="77777777" w:rsidR="00C5529F" w:rsidRPr="009D3AEA" w:rsidRDefault="00C5529F" w:rsidP="00C5529F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CỘNG HÒA</w:t>
            </w:r>
            <w:r w:rsidRPr="009D3AEA">
              <w:rPr>
                <w:rFonts w:ascii="Times New Roman" w:hAnsi="Times New Roman"/>
                <w:b/>
                <w:bCs/>
                <w:szCs w:val="26"/>
              </w:rPr>
              <w:t xml:space="preserve"> XÃ HỘI CHỦ NGHĨA VIỆT NAM</w:t>
            </w:r>
          </w:p>
          <w:p w14:paraId="3FB1E219" w14:textId="77777777" w:rsidR="00C5529F" w:rsidRPr="00840DC2" w:rsidRDefault="00C5529F" w:rsidP="00C5529F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0DC2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Đ</w:t>
            </w:r>
            <w:r w:rsidRPr="00840DC2">
              <w:rPr>
                <w:rFonts w:ascii="Times New Roman" w:hAnsi="Times New Roman"/>
                <w:b/>
                <w:bCs/>
                <w:sz w:val="26"/>
                <w:szCs w:val="26"/>
              </w:rPr>
              <w:t>ộc lập - Tự do - Hạnh phúc</w:t>
            </w:r>
          </w:p>
          <w:p w14:paraId="263BB459" w14:textId="77777777" w:rsidR="00C5529F" w:rsidRDefault="00C5529F" w:rsidP="00C5529F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736D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204E0B8" wp14:editId="102D929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37465</wp:posOffset>
                      </wp:positionV>
                      <wp:extent cx="1952625" cy="0"/>
                      <wp:effectExtent l="0" t="0" r="28575" b="1905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606D43A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45pt,2.95pt" to="208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"/>
                  </w:pict>
                </mc:Fallback>
              </mc:AlternateContent>
            </w:r>
          </w:p>
          <w:p w14:paraId="5B8276F3" w14:textId="5C40AC3C" w:rsidR="00C5529F" w:rsidRPr="00C5529F" w:rsidRDefault="00C5529F" w:rsidP="00C5529F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5529F">
              <w:rPr>
                <w:rFonts w:ascii="Times New Roman" w:hAnsi="Times New Roman"/>
                <w:i/>
                <w:sz w:val="28"/>
                <w:szCs w:val="28"/>
              </w:rPr>
              <w:t xml:space="preserve">Hà Nội, ngày   </w:t>
            </w:r>
            <w:r w:rsidR="00D16C0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5529F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C5529F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C5529F">
              <w:rPr>
                <w:rFonts w:ascii="Times New Roman" w:hAnsi="Times New Roman" w:hint="eastAsia"/>
                <w:i/>
                <w:sz w:val="28"/>
                <w:szCs w:val="28"/>
              </w:rPr>
              <w:t>ă</w:t>
            </w:r>
            <w:r w:rsidRPr="00C5529F">
              <w:rPr>
                <w:rFonts w:ascii="Times New Roman" w:hAnsi="Times New Roman"/>
                <w:i/>
                <w:sz w:val="28"/>
                <w:szCs w:val="28"/>
              </w:rPr>
              <w:t>m 202</w:t>
            </w:r>
            <w:r w:rsidR="00463C04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</w:tbl>
    <w:p w14:paraId="63164DDA" w14:textId="7CECAD8D" w:rsidR="00C5529F" w:rsidRPr="00530FE5" w:rsidRDefault="00905DAF" w:rsidP="00530FE5">
      <w:pPr>
        <w:shd w:val="clear" w:color="auto" w:fill="FFFFFF"/>
        <w:spacing w:after="120" w:line="234" w:lineRule="atLeast"/>
        <w:ind w:firstLine="0"/>
        <w:jc w:val="left"/>
        <w:rPr>
          <w:rFonts w:ascii="Arial" w:hAnsi="Arial" w:cs="Arial"/>
          <w:color w:val="000000"/>
          <w:sz w:val="18"/>
          <w:szCs w:val="18"/>
        </w:rPr>
      </w:pPr>
      <w:r w:rsidRPr="00A074E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D8C17" wp14:editId="4A538809">
                <wp:simplePos x="0" y="0"/>
                <wp:positionH relativeFrom="column">
                  <wp:posOffset>-737152</wp:posOffset>
                </wp:positionH>
                <wp:positionV relativeFrom="paragraph">
                  <wp:posOffset>92544</wp:posOffset>
                </wp:positionV>
                <wp:extent cx="1412875" cy="42100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1CD6" w14:textId="7DE0432C" w:rsidR="00551D47" w:rsidRPr="00551D47" w:rsidRDefault="00551D47" w:rsidP="00551D47">
                            <w:pPr>
                              <w:spacing w:after="12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D4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DỰ THẢO </w:t>
                            </w:r>
                            <w:r w:rsidR="00905DA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8C17" id="Rectangle 7" o:spid="_x0000_s1026" style="position:absolute;margin-left:-58.05pt;margin-top:7.3pt;width:111.2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">
                <v:textbox>
                  <w:txbxContent>
                    <w:p w14:paraId="38061CD6" w14:textId="7DE0432C" w:rsidR="00551D47" w:rsidRPr="00551D47" w:rsidRDefault="00551D47" w:rsidP="00551D47">
                      <w:pPr>
                        <w:spacing w:after="12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51D4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DỰ THẢO </w:t>
                      </w:r>
                      <w:r w:rsidR="00905DA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8E7F984" w14:textId="7EE2DAD9" w:rsidR="00530FE5" w:rsidRPr="007D4B36" w:rsidRDefault="00530FE5" w:rsidP="007805BC">
      <w:pPr>
        <w:shd w:val="clear" w:color="auto" w:fill="FFFFFF"/>
        <w:spacing w:before="80" w:after="80" w:line="400" w:lineRule="atLeas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loai_1"/>
      <w:r w:rsidRPr="007D4B36">
        <w:rPr>
          <w:rFonts w:ascii="Times New Roman" w:hAnsi="Times New Roman"/>
          <w:b/>
          <w:bCs/>
          <w:color w:val="000000"/>
          <w:sz w:val="28"/>
          <w:szCs w:val="28"/>
        </w:rPr>
        <w:t>THÔNG TƯ</w:t>
      </w:r>
      <w:bookmarkEnd w:id="0"/>
    </w:p>
    <w:p w14:paraId="7B74F60E" w14:textId="4B36B164" w:rsidR="00905DAF" w:rsidRDefault="00551D47" w:rsidP="00F57D51">
      <w:pPr>
        <w:shd w:val="clear" w:color="auto" w:fill="FFFFFF"/>
        <w:spacing w:before="0" w:line="360" w:lineRule="exac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loai_1_name"/>
      <w:r>
        <w:rPr>
          <w:rFonts w:ascii="Times New Roman" w:hAnsi="Times New Roman"/>
          <w:b/>
          <w:color w:val="000000"/>
          <w:sz w:val="28"/>
          <w:szCs w:val="28"/>
        </w:rPr>
        <w:t>B</w:t>
      </w:r>
      <w:r w:rsidRPr="00551D47">
        <w:rPr>
          <w:rFonts w:ascii="Times New Roman" w:hAnsi="Times New Roman"/>
          <w:b/>
          <w:color w:val="000000"/>
          <w:sz w:val="28"/>
          <w:szCs w:val="28"/>
        </w:rPr>
        <w:t xml:space="preserve">an hành </w:t>
      </w:r>
      <w:r w:rsidR="004F2303">
        <w:rPr>
          <w:rFonts w:ascii="Times New Roman" w:hAnsi="Times New Roman"/>
          <w:b/>
          <w:color w:val="000000"/>
          <w:sz w:val="28"/>
          <w:szCs w:val="28"/>
        </w:rPr>
        <w:t>Q</w:t>
      </w:r>
      <w:r w:rsidRPr="00551D47">
        <w:rPr>
          <w:rFonts w:ascii="Times New Roman" w:hAnsi="Times New Roman"/>
          <w:b/>
          <w:color w:val="000000"/>
          <w:sz w:val="28"/>
          <w:szCs w:val="28"/>
        </w:rPr>
        <w:t xml:space="preserve">uy chuẩn kỹ thuật quốc gia </w:t>
      </w:r>
    </w:p>
    <w:p w14:paraId="57564ADB" w14:textId="3490790F" w:rsidR="00455405" w:rsidRDefault="00551D47" w:rsidP="00F57D51">
      <w:pPr>
        <w:shd w:val="clear" w:color="auto" w:fill="FFFFFF"/>
        <w:spacing w:before="0" w:line="360" w:lineRule="exac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1D47">
        <w:rPr>
          <w:rFonts w:ascii="Times New Roman" w:hAnsi="Times New Roman"/>
          <w:b/>
          <w:color w:val="000000"/>
          <w:sz w:val="28"/>
          <w:szCs w:val="28"/>
        </w:rPr>
        <w:t xml:space="preserve">về </w:t>
      </w:r>
      <w:r w:rsidR="00455300">
        <w:rPr>
          <w:rFonts w:ascii="Times New Roman" w:hAnsi="Times New Roman"/>
          <w:b/>
          <w:color w:val="000000"/>
          <w:sz w:val="28"/>
          <w:szCs w:val="28"/>
        </w:rPr>
        <w:t>chất lượng an toàn kỹ thuật và bảo vệ môi trường đối với xe ô tô</w:t>
      </w:r>
      <w:bookmarkEnd w:id="1"/>
    </w:p>
    <w:p w14:paraId="13E4287D" w14:textId="7B468DD4" w:rsidR="008C07E5" w:rsidRDefault="008C07E5" w:rsidP="00F57D51">
      <w:pPr>
        <w:shd w:val="clear" w:color="auto" w:fill="FFFFFF"/>
        <w:spacing w:line="360" w:lineRule="exact"/>
        <w:ind w:firstLine="709"/>
        <w:jc w:val="lef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24F1C649" w14:textId="009F5E2E" w:rsidR="00530FE5" w:rsidRPr="00905DAF" w:rsidRDefault="00530FE5" w:rsidP="00905DAF">
      <w:pPr>
        <w:shd w:val="clear" w:color="auto" w:fill="FFFFFF"/>
        <w:spacing w:after="120" w:line="360" w:lineRule="exact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05DAF">
        <w:rPr>
          <w:rFonts w:ascii="Times New Roman" w:hAnsi="Times New Roman"/>
          <w:i/>
          <w:iCs/>
          <w:color w:val="000000"/>
          <w:sz w:val="28"/>
          <w:szCs w:val="28"/>
        </w:rPr>
        <w:t xml:space="preserve">Căn cứ Luật </w:t>
      </w:r>
      <w:r w:rsidR="008B2031" w:rsidRPr="00905DAF">
        <w:rPr>
          <w:rFonts w:ascii="Times New Roman" w:hAnsi="Times New Roman"/>
          <w:i/>
          <w:iCs/>
          <w:color w:val="000000"/>
          <w:sz w:val="28"/>
          <w:szCs w:val="28"/>
        </w:rPr>
        <w:t>G</w:t>
      </w:r>
      <w:r w:rsidRPr="00905DAF">
        <w:rPr>
          <w:rFonts w:ascii="Times New Roman" w:hAnsi="Times New Roman"/>
          <w:i/>
          <w:iCs/>
          <w:color w:val="000000"/>
          <w:sz w:val="28"/>
          <w:szCs w:val="28"/>
        </w:rPr>
        <w:t>iao thông đường bộ ngày 13 tháng 11 năm 2008;</w:t>
      </w:r>
    </w:p>
    <w:p w14:paraId="21783565" w14:textId="534E6CAA" w:rsidR="00D4201D" w:rsidRPr="00905DAF" w:rsidRDefault="00D4201D" w:rsidP="00905DAF">
      <w:pPr>
        <w:shd w:val="clear" w:color="auto" w:fill="FFFFFF"/>
        <w:spacing w:after="120"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5DAF">
        <w:rPr>
          <w:rFonts w:ascii="Times New Roman" w:hAnsi="Times New Roman"/>
          <w:i/>
          <w:iCs/>
          <w:color w:val="000000"/>
          <w:sz w:val="28"/>
          <w:szCs w:val="28"/>
        </w:rPr>
        <w:t>Căn cứ Luật Chất lượng sản phẩm, hàng hóa ngày 21 tháng 11 năm 2007;</w:t>
      </w:r>
    </w:p>
    <w:p w14:paraId="6A509271" w14:textId="4E623CC6" w:rsidR="00530FE5" w:rsidRPr="00905DAF" w:rsidRDefault="00530FE5" w:rsidP="00905DAF">
      <w:pPr>
        <w:shd w:val="clear" w:color="auto" w:fill="FFFFFF"/>
        <w:spacing w:after="120"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5DAF">
        <w:rPr>
          <w:rFonts w:ascii="Times New Roman" w:hAnsi="Times New Roman"/>
          <w:i/>
          <w:iCs/>
          <w:color w:val="000000"/>
          <w:sz w:val="28"/>
          <w:szCs w:val="28"/>
        </w:rPr>
        <w:t xml:space="preserve">Căn cứ Luật </w:t>
      </w:r>
      <w:r w:rsidR="008B2031" w:rsidRPr="00905DAF">
        <w:rPr>
          <w:rFonts w:ascii="Times New Roman" w:hAnsi="Times New Roman"/>
          <w:i/>
          <w:iCs/>
          <w:color w:val="000000"/>
          <w:sz w:val="28"/>
          <w:szCs w:val="28"/>
        </w:rPr>
        <w:t>T</w:t>
      </w:r>
      <w:r w:rsidRPr="00905DAF">
        <w:rPr>
          <w:rFonts w:ascii="Times New Roman" w:hAnsi="Times New Roman"/>
          <w:i/>
          <w:iCs/>
          <w:color w:val="000000"/>
          <w:sz w:val="28"/>
          <w:szCs w:val="28"/>
        </w:rPr>
        <w:t xml:space="preserve">iêu chuẩn và </w:t>
      </w:r>
      <w:r w:rsidR="00D4201D" w:rsidRPr="00905DAF">
        <w:rPr>
          <w:rFonts w:ascii="Times New Roman" w:hAnsi="Times New Roman"/>
          <w:i/>
          <w:iCs/>
          <w:color w:val="000000"/>
          <w:sz w:val="28"/>
          <w:szCs w:val="28"/>
        </w:rPr>
        <w:t>Q</w:t>
      </w:r>
      <w:r w:rsidRPr="00905DAF">
        <w:rPr>
          <w:rFonts w:ascii="Times New Roman" w:hAnsi="Times New Roman"/>
          <w:i/>
          <w:iCs/>
          <w:color w:val="000000"/>
          <w:sz w:val="28"/>
          <w:szCs w:val="28"/>
        </w:rPr>
        <w:t>uy chuẩn kỹ thuật ngày 29 tháng 6 năm 2006;</w:t>
      </w:r>
    </w:p>
    <w:p w14:paraId="3A06DC76" w14:textId="1238B3D1" w:rsidR="006F731A" w:rsidRPr="00905DAF" w:rsidRDefault="004F2303" w:rsidP="00905DAF">
      <w:pPr>
        <w:shd w:val="clear" w:color="auto" w:fill="FFFFFF"/>
        <w:spacing w:after="120" w:line="360" w:lineRule="exact"/>
        <w:ind w:firstLine="709"/>
        <w:rPr>
          <w:rStyle w:val="fontstyle01"/>
          <w:rFonts w:ascii="Times New Roman" w:hAnsi="Times New Roman"/>
        </w:rPr>
      </w:pPr>
      <w:r w:rsidRPr="00905DAF">
        <w:rPr>
          <w:rStyle w:val="fontstyle01"/>
          <w:rFonts w:ascii="Times New Roman" w:hAnsi="Times New Roman"/>
        </w:rPr>
        <w:t>Căn cứ Nghị địn</w:t>
      </w:r>
      <w:r w:rsidR="00D4201D" w:rsidRPr="00905DAF">
        <w:rPr>
          <w:rStyle w:val="fontstyle01"/>
          <w:rFonts w:ascii="Times New Roman" w:hAnsi="Times New Roman"/>
        </w:rPr>
        <w:t>h số 56/2022/NĐ-CP ngày 24/</w:t>
      </w:r>
      <w:r w:rsidR="00912C61" w:rsidRPr="00905DAF">
        <w:rPr>
          <w:rStyle w:val="fontstyle01"/>
          <w:rFonts w:ascii="Times New Roman" w:hAnsi="Times New Roman"/>
        </w:rPr>
        <w:t>8/</w:t>
      </w:r>
      <w:r w:rsidRPr="00905DAF">
        <w:rPr>
          <w:rStyle w:val="fontstyle01"/>
          <w:rFonts w:ascii="Times New Roman" w:hAnsi="Times New Roman"/>
        </w:rPr>
        <w:t>2022 của Chính phủ quy định chức năng, nhiệm vụ, quyền hạn và cơ cấu tổ chức của Bộ Giao thông vận tải;</w:t>
      </w:r>
    </w:p>
    <w:p w14:paraId="25FE2519" w14:textId="7BFBAF36" w:rsidR="00530FE5" w:rsidRPr="00905DAF" w:rsidRDefault="00530FE5" w:rsidP="00905DAF">
      <w:pPr>
        <w:shd w:val="clear" w:color="auto" w:fill="FFFFFF"/>
        <w:spacing w:after="120"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5DAF">
        <w:rPr>
          <w:rFonts w:ascii="Times New Roman" w:hAnsi="Times New Roman"/>
          <w:i/>
          <w:iCs/>
          <w:color w:val="000000"/>
          <w:sz w:val="28"/>
          <w:szCs w:val="28"/>
        </w:rPr>
        <w:t>Theo đề nghị của Cục trưởng Cục Đăng kiểm Việt</w:t>
      </w:r>
      <w:r w:rsidR="005524FA" w:rsidRPr="00905DAF">
        <w:rPr>
          <w:rFonts w:ascii="Times New Roman" w:hAnsi="Times New Roman"/>
          <w:i/>
          <w:iCs/>
          <w:color w:val="000000"/>
          <w:sz w:val="28"/>
          <w:szCs w:val="28"/>
        </w:rPr>
        <w:t xml:space="preserve"> Nam và Vụ trưởng Vụ</w:t>
      </w:r>
      <w:r w:rsidR="004F2303" w:rsidRPr="00905DAF">
        <w:rPr>
          <w:rFonts w:ascii="Times New Roman" w:hAnsi="Times New Roman"/>
          <w:i/>
          <w:iCs/>
          <w:color w:val="000000"/>
          <w:sz w:val="28"/>
          <w:szCs w:val="28"/>
        </w:rPr>
        <w:t xml:space="preserve"> Khoa học </w:t>
      </w:r>
      <w:r w:rsidR="00D4201D" w:rsidRPr="00905DAF">
        <w:rPr>
          <w:rFonts w:ascii="Times New Roman" w:hAnsi="Times New Roman"/>
          <w:i/>
          <w:iCs/>
          <w:color w:val="000000"/>
          <w:sz w:val="28"/>
          <w:szCs w:val="28"/>
        </w:rPr>
        <w:t>- C</w:t>
      </w:r>
      <w:r w:rsidR="004F2303" w:rsidRPr="00905DAF">
        <w:rPr>
          <w:rFonts w:ascii="Times New Roman" w:hAnsi="Times New Roman"/>
          <w:i/>
          <w:iCs/>
          <w:color w:val="000000"/>
          <w:sz w:val="28"/>
          <w:szCs w:val="28"/>
        </w:rPr>
        <w:t>ông nghệ và</w:t>
      </w:r>
      <w:r w:rsidR="005524FA" w:rsidRPr="00905DAF">
        <w:rPr>
          <w:rFonts w:ascii="Times New Roman" w:hAnsi="Times New Roman"/>
          <w:i/>
          <w:iCs/>
          <w:color w:val="000000"/>
          <w:sz w:val="28"/>
          <w:szCs w:val="28"/>
        </w:rPr>
        <w:t xml:space="preserve"> Môi trường;</w:t>
      </w:r>
    </w:p>
    <w:p w14:paraId="21E1F385" w14:textId="29C264BA" w:rsidR="00530FE5" w:rsidRPr="00905DAF" w:rsidRDefault="00530FE5" w:rsidP="00905DAF">
      <w:pPr>
        <w:shd w:val="clear" w:color="auto" w:fill="FFFFFF"/>
        <w:spacing w:after="360" w:line="360" w:lineRule="exact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05DAF">
        <w:rPr>
          <w:rFonts w:ascii="Times New Roman" w:hAnsi="Times New Roman"/>
          <w:i/>
          <w:iCs/>
          <w:color w:val="000000"/>
          <w:sz w:val="28"/>
          <w:szCs w:val="28"/>
        </w:rPr>
        <w:t xml:space="preserve">Bộ trưởng Bộ Giao thông vận tải ban hành Thông tư ban hành </w:t>
      </w:r>
      <w:r w:rsidR="00912C61" w:rsidRPr="00905DAF">
        <w:rPr>
          <w:rFonts w:ascii="Times New Roman" w:hAnsi="Times New Roman"/>
          <w:i/>
          <w:iCs/>
          <w:color w:val="000000"/>
          <w:sz w:val="28"/>
          <w:szCs w:val="28"/>
        </w:rPr>
        <w:t xml:space="preserve">Quy chuẩn </w:t>
      </w:r>
      <w:r w:rsidRPr="00905DAF">
        <w:rPr>
          <w:rFonts w:ascii="Times New Roman" w:hAnsi="Times New Roman"/>
          <w:i/>
          <w:iCs/>
          <w:color w:val="000000"/>
          <w:sz w:val="28"/>
          <w:szCs w:val="28"/>
        </w:rPr>
        <w:t>kỹ thuật quốc gia về</w:t>
      </w:r>
      <w:r w:rsidR="00912C61" w:rsidRPr="00905DAF">
        <w:rPr>
          <w:rFonts w:ascii="Times New Roman" w:hAnsi="Times New Roman"/>
          <w:i/>
          <w:iCs/>
          <w:color w:val="000000"/>
          <w:sz w:val="28"/>
          <w:szCs w:val="28"/>
        </w:rPr>
        <w:t xml:space="preserve"> chất lượng an toàn kỹ thuật và bảo vệ môi trường đối với xe ô tô</w:t>
      </w:r>
      <w:r w:rsidRPr="00905DAF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256DC51F" w14:textId="755EEABF" w:rsidR="00912C61" w:rsidRPr="00905DAF" w:rsidRDefault="00530FE5" w:rsidP="00905DAF">
      <w:pPr>
        <w:shd w:val="clear" w:color="auto" w:fill="FFFFFF"/>
        <w:spacing w:after="120" w:line="360" w:lineRule="exact"/>
        <w:ind w:firstLine="709"/>
        <w:rPr>
          <w:rFonts w:ascii="Times New Roman" w:hAnsi="Times New Roman"/>
          <w:i/>
          <w:iCs/>
          <w:sz w:val="28"/>
          <w:szCs w:val="28"/>
        </w:rPr>
      </w:pPr>
      <w:bookmarkStart w:id="2" w:name="dieu_1"/>
      <w:r w:rsidRPr="00905DAF">
        <w:rPr>
          <w:rFonts w:ascii="Times New Roman" w:hAnsi="Times New Roman"/>
          <w:b/>
          <w:bCs/>
          <w:sz w:val="28"/>
          <w:szCs w:val="28"/>
        </w:rPr>
        <w:t>Điều 1.</w:t>
      </w:r>
      <w:bookmarkEnd w:id="2"/>
      <w:r w:rsidRPr="00905DAF">
        <w:rPr>
          <w:rFonts w:ascii="Times New Roman" w:hAnsi="Times New Roman"/>
          <w:sz w:val="28"/>
          <w:szCs w:val="28"/>
        </w:rPr>
        <w:t> </w:t>
      </w:r>
      <w:bookmarkStart w:id="3" w:name="dieu_1_name"/>
      <w:r w:rsidRPr="00905DAF">
        <w:rPr>
          <w:rFonts w:ascii="Times New Roman" w:hAnsi="Times New Roman"/>
          <w:sz w:val="28"/>
          <w:szCs w:val="28"/>
        </w:rPr>
        <w:t xml:space="preserve">Ban hành kèm theo Thông tư này </w:t>
      </w:r>
      <w:r w:rsidR="00912C61" w:rsidRPr="00905DAF">
        <w:rPr>
          <w:rFonts w:ascii="Times New Roman" w:hAnsi="Times New Roman"/>
          <w:bCs/>
          <w:iCs/>
          <w:sz w:val="28"/>
          <w:szCs w:val="28"/>
        </w:rPr>
        <w:t>Q</w:t>
      </w:r>
      <w:r w:rsidR="00912C61" w:rsidRPr="00905DAF">
        <w:rPr>
          <w:rFonts w:ascii="Times New Roman" w:hAnsi="Times New Roman"/>
          <w:iCs/>
          <w:sz w:val="28"/>
          <w:szCs w:val="28"/>
        </w:rPr>
        <w:t>uy chuẩn kỹ thuật quốc gia về chất lượng an toàn kỹ thuật và bả</w:t>
      </w:r>
      <w:r w:rsidR="001704C4" w:rsidRPr="00905DAF">
        <w:rPr>
          <w:rFonts w:ascii="Times New Roman" w:hAnsi="Times New Roman"/>
          <w:iCs/>
          <w:sz w:val="28"/>
          <w:szCs w:val="28"/>
        </w:rPr>
        <w:t>o vệ môi trường đối với xe ô tô.</w:t>
      </w:r>
    </w:p>
    <w:bookmarkEnd w:id="3"/>
    <w:p w14:paraId="0877E5DE" w14:textId="03854AEA" w:rsidR="00530FE5" w:rsidRPr="00905DAF" w:rsidRDefault="005013E1" w:rsidP="00905DAF">
      <w:pPr>
        <w:shd w:val="clear" w:color="auto" w:fill="FFFFFF"/>
        <w:spacing w:after="120" w:line="360" w:lineRule="exact"/>
        <w:ind w:firstLine="709"/>
        <w:rPr>
          <w:rFonts w:ascii="Times New Roman" w:hAnsi="Times New Roman"/>
          <w:sz w:val="28"/>
          <w:szCs w:val="28"/>
        </w:rPr>
      </w:pPr>
      <w:r w:rsidRPr="00905DAF">
        <w:rPr>
          <w:rFonts w:ascii="Times New Roman" w:hAnsi="Times New Roman"/>
          <w:sz w:val="28"/>
          <w:szCs w:val="28"/>
        </w:rPr>
        <w:t>Ký hiệu</w:t>
      </w:r>
      <w:r w:rsidR="00530FE5" w:rsidRPr="00905DAF">
        <w:rPr>
          <w:rFonts w:ascii="Times New Roman" w:hAnsi="Times New Roman"/>
          <w:sz w:val="28"/>
          <w:szCs w:val="28"/>
        </w:rPr>
        <w:t xml:space="preserve">: QCVN </w:t>
      </w:r>
      <w:r w:rsidR="00B342D0" w:rsidRPr="00905DAF">
        <w:rPr>
          <w:rFonts w:ascii="Times New Roman" w:hAnsi="Times New Roman"/>
          <w:sz w:val="28"/>
          <w:szCs w:val="28"/>
        </w:rPr>
        <w:t>09</w:t>
      </w:r>
      <w:r w:rsidR="00530FE5" w:rsidRPr="00905DAF">
        <w:rPr>
          <w:rFonts w:ascii="Times New Roman" w:hAnsi="Times New Roman"/>
          <w:sz w:val="28"/>
          <w:szCs w:val="28"/>
        </w:rPr>
        <w:t>:20</w:t>
      </w:r>
      <w:r w:rsidR="00E20077" w:rsidRPr="00905DAF">
        <w:rPr>
          <w:rFonts w:ascii="Times New Roman" w:hAnsi="Times New Roman"/>
          <w:sz w:val="28"/>
          <w:szCs w:val="28"/>
        </w:rPr>
        <w:t>2</w:t>
      </w:r>
      <w:r w:rsidR="00463C04" w:rsidRPr="00905DAF">
        <w:rPr>
          <w:rFonts w:ascii="Times New Roman" w:hAnsi="Times New Roman"/>
          <w:sz w:val="28"/>
          <w:szCs w:val="28"/>
        </w:rPr>
        <w:t>4</w:t>
      </w:r>
      <w:r w:rsidR="00530FE5" w:rsidRPr="00905DAF">
        <w:rPr>
          <w:rFonts w:ascii="Times New Roman" w:hAnsi="Times New Roman"/>
          <w:sz w:val="28"/>
          <w:szCs w:val="28"/>
        </w:rPr>
        <w:t>/BGTVT.</w:t>
      </w:r>
    </w:p>
    <w:p w14:paraId="42656BB0" w14:textId="49F415DF" w:rsidR="00684280" w:rsidRPr="00905DAF" w:rsidRDefault="00530FE5" w:rsidP="00905DAF">
      <w:pPr>
        <w:shd w:val="clear" w:color="auto" w:fill="FFFFFF"/>
        <w:spacing w:after="120" w:line="360" w:lineRule="exact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4" w:name="dieu_2"/>
      <w:r w:rsidRPr="00905DAF">
        <w:rPr>
          <w:rFonts w:ascii="Times New Roman" w:hAnsi="Times New Roman"/>
          <w:b/>
          <w:bCs/>
          <w:sz w:val="28"/>
          <w:szCs w:val="28"/>
        </w:rPr>
        <w:t>Điều 2.</w:t>
      </w:r>
      <w:bookmarkEnd w:id="4"/>
      <w:r w:rsidRPr="00905DAF">
        <w:rPr>
          <w:rFonts w:ascii="Times New Roman" w:hAnsi="Times New Roman"/>
          <w:b/>
          <w:bCs/>
          <w:sz w:val="28"/>
          <w:szCs w:val="28"/>
        </w:rPr>
        <w:t> </w:t>
      </w:r>
      <w:bookmarkStart w:id="5" w:name="dieu_2_name"/>
      <w:r w:rsidR="00684280" w:rsidRPr="00905DAF">
        <w:rPr>
          <w:rFonts w:ascii="Times New Roman" w:hAnsi="Times New Roman"/>
          <w:b/>
          <w:bCs/>
          <w:sz w:val="28"/>
          <w:szCs w:val="28"/>
        </w:rPr>
        <w:t>Điều khoản thi hành</w:t>
      </w:r>
    </w:p>
    <w:p w14:paraId="6775D093" w14:textId="71739064" w:rsidR="009360EC" w:rsidRPr="00905DAF" w:rsidRDefault="00684280" w:rsidP="00905DAF">
      <w:pPr>
        <w:shd w:val="clear" w:color="auto" w:fill="FFFFFF"/>
        <w:spacing w:after="120" w:line="360" w:lineRule="exact"/>
        <w:ind w:firstLine="709"/>
        <w:rPr>
          <w:rFonts w:ascii="Times New Roman" w:hAnsi="Times New Roman"/>
          <w:sz w:val="28"/>
          <w:szCs w:val="28"/>
        </w:rPr>
      </w:pPr>
      <w:r w:rsidRPr="00905DAF">
        <w:rPr>
          <w:rFonts w:ascii="Times New Roman" w:hAnsi="Times New Roman"/>
          <w:sz w:val="28"/>
          <w:szCs w:val="28"/>
          <w:lang w:val="vi-VN"/>
        </w:rPr>
        <w:t xml:space="preserve">1. </w:t>
      </w:r>
      <w:r w:rsidR="00591FFB" w:rsidRPr="00905DAF">
        <w:rPr>
          <w:rFonts w:ascii="Times New Roman" w:hAnsi="Times New Roman"/>
          <w:sz w:val="28"/>
          <w:szCs w:val="28"/>
        </w:rPr>
        <w:t>Thông tư này có hiệu lực kể từ ngày    tháng    năm 202</w:t>
      </w:r>
      <w:r w:rsidR="00463C04" w:rsidRPr="00905DAF">
        <w:rPr>
          <w:rFonts w:ascii="Times New Roman" w:hAnsi="Times New Roman"/>
          <w:sz w:val="28"/>
          <w:szCs w:val="28"/>
        </w:rPr>
        <w:t>4</w:t>
      </w:r>
      <w:r w:rsidR="00591FFB" w:rsidRPr="00905DAF">
        <w:rPr>
          <w:rFonts w:ascii="Times New Roman" w:hAnsi="Times New Roman"/>
          <w:sz w:val="28"/>
          <w:szCs w:val="28"/>
        </w:rPr>
        <w:t xml:space="preserve">. </w:t>
      </w:r>
    </w:p>
    <w:p w14:paraId="2BD101BC" w14:textId="44DF3F2F" w:rsidR="0088644C" w:rsidRPr="00905DAF" w:rsidRDefault="009360EC" w:rsidP="00905DAF">
      <w:pPr>
        <w:shd w:val="clear" w:color="auto" w:fill="FFFFFF"/>
        <w:spacing w:after="120" w:line="360" w:lineRule="exact"/>
        <w:ind w:firstLine="709"/>
        <w:rPr>
          <w:rFonts w:ascii="Times New Roman" w:hAnsi="Times New Roman"/>
          <w:sz w:val="28"/>
          <w:szCs w:val="28"/>
        </w:rPr>
      </w:pPr>
      <w:r w:rsidRPr="00905DAF">
        <w:rPr>
          <w:rFonts w:ascii="Times New Roman" w:hAnsi="Times New Roman"/>
          <w:sz w:val="28"/>
          <w:szCs w:val="28"/>
        </w:rPr>
        <w:t>2</w:t>
      </w:r>
      <w:r w:rsidR="00684280" w:rsidRPr="00905DAF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B80DB6" w:rsidRPr="00905DAF">
        <w:rPr>
          <w:rFonts w:ascii="Times New Roman" w:hAnsi="Times New Roman"/>
          <w:sz w:val="28"/>
          <w:szCs w:val="28"/>
          <w:lang w:val="vi-VN"/>
        </w:rPr>
        <w:t>Điều khoản chuyển tiếp</w:t>
      </w:r>
      <w:r w:rsidR="001F4A2F" w:rsidRPr="00905DAF">
        <w:rPr>
          <w:rFonts w:ascii="Times New Roman" w:hAnsi="Times New Roman"/>
          <w:sz w:val="28"/>
          <w:szCs w:val="28"/>
        </w:rPr>
        <w:t>:</w:t>
      </w:r>
    </w:p>
    <w:p w14:paraId="69AAE600" w14:textId="4562E9C4" w:rsidR="00AF2309" w:rsidRPr="00905DAF" w:rsidRDefault="00AF2309" w:rsidP="00905DAF">
      <w:pPr>
        <w:shd w:val="clear" w:color="auto" w:fill="FFFFFF"/>
        <w:spacing w:after="120" w:line="360" w:lineRule="exact"/>
        <w:ind w:firstLine="709"/>
        <w:rPr>
          <w:rFonts w:ascii="Times New Roman" w:hAnsi="Times New Roman"/>
          <w:sz w:val="28"/>
          <w:szCs w:val="28"/>
          <w:lang w:val="vi-VN"/>
        </w:rPr>
      </w:pPr>
      <w:r w:rsidRPr="00905DAF">
        <w:rPr>
          <w:rFonts w:ascii="Times New Roman" w:hAnsi="Times New Roman"/>
          <w:sz w:val="28"/>
          <w:szCs w:val="28"/>
          <w:lang w:val="vi-VN"/>
        </w:rPr>
        <w:t xml:space="preserve">Các kiểu loại xe đã được cấp Giấy chứng nhận chất lượng an toàn kỹ thuật và bảo vệ môi trường </w:t>
      </w:r>
      <w:r w:rsidR="00CA102C" w:rsidRPr="00905DAF">
        <w:rPr>
          <w:rFonts w:ascii="Times New Roman" w:hAnsi="Times New Roman"/>
          <w:sz w:val="28"/>
          <w:szCs w:val="28"/>
          <w:lang w:val="vi-VN"/>
        </w:rPr>
        <w:t>phù hợp với </w:t>
      </w:r>
      <w:hyperlink r:id="rId11" w:tgtFrame="_blank" w:history="1">
        <w:r w:rsidR="00CA102C" w:rsidRPr="00905DAF">
          <w:rPr>
            <w:rFonts w:ascii="Times New Roman" w:hAnsi="Times New Roman"/>
            <w:sz w:val="28"/>
            <w:szCs w:val="28"/>
            <w:lang w:val="vi-VN"/>
          </w:rPr>
          <w:t>QCVN 09:2015/BGTVT</w:t>
        </w:r>
      </w:hyperlink>
      <w:r w:rsidR="00CA102C" w:rsidRPr="00905DAF">
        <w:rPr>
          <w:rFonts w:ascii="Times New Roman" w:hAnsi="Times New Roman"/>
          <w:sz w:val="28"/>
          <w:szCs w:val="28"/>
          <w:lang w:val="vi-VN"/>
        </w:rPr>
        <w:t xml:space="preserve">  </w:t>
      </w:r>
      <w:r w:rsidRPr="00905DAF">
        <w:rPr>
          <w:rFonts w:ascii="Times New Roman" w:hAnsi="Times New Roman"/>
          <w:sz w:val="28"/>
          <w:szCs w:val="28"/>
          <w:lang w:val="vi-VN"/>
        </w:rPr>
        <w:t xml:space="preserve">trước thời điểm </w:t>
      </w:r>
      <w:r w:rsidR="006206C5" w:rsidRPr="00905DAF">
        <w:rPr>
          <w:rFonts w:ascii="Times New Roman" w:hAnsi="Times New Roman"/>
          <w:sz w:val="28"/>
          <w:szCs w:val="28"/>
          <w:lang w:val="vi-VN"/>
        </w:rPr>
        <w:t>T</w:t>
      </w:r>
      <w:r w:rsidRPr="00905DAF">
        <w:rPr>
          <w:rFonts w:ascii="Times New Roman" w:hAnsi="Times New Roman"/>
          <w:sz w:val="28"/>
          <w:szCs w:val="28"/>
          <w:lang w:val="vi-VN"/>
        </w:rPr>
        <w:t>hông tư này có hiệu lực thì được tiếp tục sản xuất, lắp ráp</w:t>
      </w:r>
      <w:r w:rsidR="00CA102C" w:rsidRPr="00905DAF">
        <w:rPr>
          <w:rFonts w:ascii="Times New Roman" w:hAnsi="Times New Roman"/>
          <w:sz w:val="28"/>
          <w:szCs w:val="28"/>
        </w:rPr>
        <w:t>, nhập khẩu</w:t>
      </w:r>
      <w:r w:rsidRPr="00905DAF">
        <w:rPr>
          <w:rFonts w:ascii="Times New Roman" w:hAnsi="Times New Roman"/>
          <w:sz w:val="28"/>
          <w:szCs w:val="28"/>
          <w:lang w:val="vi-VN"/>
        </w:rPr>
        <w:t xml:space="preserve"> theo thời hạn của Giấy chứng nhận đã được cấp;</w:t>
      </w:r>
    </w:p>
    <w:p w14:paraId="518690C8" w14:textId="77777777" w:rsidR="00530FE5" w:rsidRPr="00905DAF" w:rsidRDefault="00530FE5" w:rsidP="00905DAF">
      <w:pPr>
        <w:shd w:val="clear" w:color="auto" w:fill="FFFFFF"/>
        <w:spacing w:after="120" w:line="360" w:lineRule="exact"/>
        <w:ind w:firstLine="709"/>
        <w:rPr>
          <w:rFonts w:ascii="Times New Roman" w:hAnsi="Times New Roman"/>
          <w:color w:val="000000"/>
          <w:sz w:val="28"/>
          <w:szCs w:val="28"/>
          <w:lang w:val="vi-VN"/>
        </w:rPr>
      </w:pPr>
      <w:bookmarkStart w:id="6" w:name="dieu_3"/>
      <w:bookmarkEnd w:id="5"/>
      <w:r w:rsidRPr="00905DAF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Điều 3.</w:t>
      </w:r>
      <w:bookmarkEnd w:id="6"/>
      <w:r w:rsidRPr="00905DAF">
        <w:rPr>
          <w:rFonts w:ascii="Times New Roman" w:hAnsi="Times New Roman"/>
          <w:color w:val="000000"/>
          <w:sz w:val="28"/>
          <w:szCs w:val="28"/>
          <w:lang w:val="vi-VN"/>
        </w:rPr>
        <w:t> </w:t>
      </w:r>
      <w:bookmarkStart w:id="7" w:name="dieu_3_name"/>
      <w:r w:rsidRPr="00905DAF">
        <w:rPr>
          <w:rFonts w:ascii="Times New Roman" w:hAnsi="Times New Roman"/>
          <w:color w:val="000000"/>
          <w:sz w:val="28"/>
          <w:szCs w:val="28"/>
          <w:lang w:val="vi-VN"/>
        </w:rPr>
        <w:t>Chánh Văn phòng Bộ, Chánh Thanh tra Bộ, các Vụ trưởng, Cục trưởng Cục Đăng kiểm Việt Na</w:t>
      </w:r>
      <w:bookmarkStart w:id="8" w:name="_GoBack"/>
      <w:bookmarkEnd w:id="8"/>
      <w:r w:rsidRPr="00905DAF">
        <w:rPr>
          <w:rFonts w:ascii="Times New Roman" w:hAnsi="Times New Roman"/>
          <w:color w:val="000000"/>
          <w:sz w:val="28"/>
          <w:szCs w:val="28"/>
          <w:lang w:val="vi-VN"/>
        </w:rPr>
        <w:t>m, Thủ trưởng các cơ quan, đơn vị thuộc Bộ Giao thông vận tải, các tổ chức và cá nhân có liên quan chịu trách nhiệm thi hành Thông tư này./.</w:t>
      </w:r>
      <w:bookmarkEnd w:id="7"/>
    </w:p>
    <w:p w14:paraId="0E32FE08" w14:textId="138CE1B4" w:rsidR="00026A23" w:rsidRPr="00787AA1" w:rsidRDefault="00530FE5" w:rsidP="00551D47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000000"/>
          <w:sz w:val="18"/>
          <w:szCs w:val="18"/>
          <w:lang w:val="vi-VN"/>
        </w:rPr>
      </w:pPr>
      <w:r w:rsidRPr="00787AA1">
        <w:rPr>
          <w:rFonts w:ascii="Arial" w:hAnsi="Arial" w:cs="Arial"/>
          <w:color w:val="000000"/>
          <w:sz w:val="20"/>
          <w:szCs w:val="20"/>
          <w:lang w:val="vi-VN"/>
        </w:rPr>
        <w:lastRenderedPageBreak/>
        <w:t> </w:t>
      </w:r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7805BC" w:rsidRPr="005013E1" w14:paraId="1F82E284" w14:textId="0D1CBAD4" w:rsidTr="00551D47">
        <w:trPr>
          <w:tblCellSpacing w:w="0" w:type="dxa"/>
        </w:trPr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2D95" w14:textId="77777777" w:rsidR="00551D47" w:rsidRPr="00A074E2" w:rsidRDefault="007805BC" w:rsidP="00551D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BC">
              <w:rPr>
                <w:rFonts w:ascii="Times New Roman" w:hAnsi="Times New Roman"/>
                <w:color w:val="000000"/>
              </w:rPr>
              <w:t> </w:t>
            </w:r>
            <w:r w:rsidR="00551D47" w:rsidRPr="00A07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248B6403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Văn phòng Chính phủ;</w:t>
            </w:r>
          </w:p>
          <w:p w14:paraId="1288983E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Các Bộ, cơ quan ngang Bộ;</w:t>
            </w:r>
          </w:p>
          <w:p w14:paraId="1D452B23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Các cơ quan thuộc Chính phủ;</w:t>
            </w:r>
          </w:p>
          <w:p w14:paraId="0194A26E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UBND các tỉnh, thành phố trực thuộc Trung ương;</w:t>
            </w:r>
          </w:p>
          <w:p w14:paraId="3E27F8BA" w14:textId="77777777" w:rsid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Bộ Khoa học và Công nghệ (để đăng ký);</w:t>
            </w:r>
          </w:p>
          <w:p w14:paraId="09BE8686" w14:textId="12422C89" w:rsidR="0097150D" w:rsidRPr="005524FA" w:rsidRDefault="0097150D" w:rsidP="0097150D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Các Thứ trưởng</w:t>
            </w:r>
            <w:r w:rsidR="006E3AD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Bộ GTVT</w:t>
            </w: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;</w:t>
            </w:r>
          </w:p>
          <w:p w14:paraId="1E7DDC34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Cục Kiểm tra văn bản QPPL (Bộ Tư pháp);</w:t>
            </w:r>
          </w:p>
          <w:p w14:paraId="5D7573A8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Công báo; Cổng thông tin điện tử Chính phủ;</w:t>
            </w:r>
          </w:p>
          <w:p w14:paraId="7DE2D9C8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Cổng thông tin điện tử Bộ GTVT;</w:t>
            </w:r>
          </w:p>
          <w:p w14:paraId="02C9C120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Báo Giao thông, Tạp chí GTVT;</w:t>
            </w:r>
          </w:p>
          <w:p w14:paraId="630A5C46" w14:textId="0F72F5DD" w:rsidR="007805BC" w:rsidRPr="00787AA1" w:rsidRDefault="005524FA" w:rsidP="00F57D5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lang w:val="de-DE"/>
              </w:rPr>
            </w:pPr>
            <w:r w:rsidRPr="005013E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- Lưu: VT, </w:t>
            </w:r>
            <w:r w:rsidR="008C0B8D" w:rsidRPr="005013E1">
              <w:rPr>
                <w:rFonts w:ascii="Times New Roman" w:hAnsi="Times New Roman"/>
                <w:sz w:val="22"/>
                <w:szCs w:val="22"/>
                <w:lang w:val="de-DE"/>
              </w:rPr>
              <w:t>KHCN</w:t>
            </w:r>
            <w:r w:rsidRPr="005013E1">
              <w:rPr>
                <w:rFonts w:ascii="Times New Roman" w:hAnsi="Times New Roman"/>
                <w:sz w:val="22"/>
                <w:szCs w:val="22"/>
                <w:lang w:val="de-DE"/>
              </w:rPr>
              <w:t>MT</w:t>
            </w:r>
            <w:r w:rsidRPr="005013E1">
              <w:rPr>
                <w:rFonts w:ascii="Times New Roman" w:hAnsi="Times New Roman"/>
                <w:sz w:val="22"/>
                <w:szCs w:val="22"/>
                <w:vertAlign w:val="subscript"/>
                <w:lang w:val="de-DE"/>
              </w:rPr>
              <w:t>(H</w:t>
            </w:r>
            <w:r w:rsidR="00F57D51" w:rsidRPr="005013E1">
              <w:rPr>
                <w:rFonts w:ascii="Times New Roman" w:hAnsi="Times New Roman"/>
                <w:sz w:val="22"/>
                <w:szCs w:val="22"/>
                <w:vertAlign w:val="subscript"/>
                <w:lang w:val="de-DE"/>
              </w:rPr>
              <w:t>.Lưu</w:t>
            </w:r>
            <w:r w:rsidRPr="005013E1">
              <w:rPr>
                <w:rFonts w:ascii="Times New Roman" w:hAnsi="Times New Roman"/>
                <w:sz w:val="22"/>
                <w:szCs w:val="22"/>
                <w:vertAlign w:val="subscript"/>
                <w:lang w:val="de-DE"/>
              </w:rPr>
              <w:t>)</w:t>
            </w:r>
            <w:r w:rsidRPr="005013E1">
              <w:rPr>
                <w:rFonts w:ascii="Times New Roman" w:hAnsi="Times New Roman"/>
                <w:sz w:val="22"/>
                <w:szCs w:val="22"/>
                <w:lang w:val="de-DE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14:paraId="3383A114" w14:textId="7A71D46F" w:rsidR="007805BC" w:rsidRPr="00787AA1" w:rsidRDefault="007805BC" w:rsidP="00F57D51">
            <w:pPr>
              <w:spacing w:before="0"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  <w:r w:rsidRPr="00787A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  <w:t>BỘ TRƯỞNG</w:t>
            </w:r>
          </w:p>
          <w:p w14:paraId="5BC7556E" w14:textId="77777777" w:rsidR="00551D47" w:rsidRPr="00787AA1" w:rsidRDefault="00551D47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</w:p>
          <w:p w14:paraId="09253CA6" w14:textId="77777777" w:rsidR="00551D47" w:rsidRPr="00787AA1" w:rsidRDefault="00551D47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</w:p>
          <w:p w14:paraId="74945E0E" w14:textId="77777777" w:rsidR="00551D47" w:rsidRPr="00787AA1" w:rsidRDefault="00551D47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</w:p>
          <w:p w14:paraId="7AE9304D" w14:textId="77777777" w:rsidR="00551D47" w:rsidRPr="00787AA1" w:rsidRDefault="00551D47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</w:p>
          <w:p w14:paraId="223821DF" w14:textId="5C73AAF9" w:rsidR="00551D47" w:rsidRPr="00787AA1" w:rsidRDefault="00551D47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  <w:r w:rsidRPr="00787A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  <w:t>Nguyễn Văn Th</w:t>
            </w:r>
            <w:r w:rsidR="008C0B8D" w:rsidRPr="00787A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  <w:t>ắng</w:t>
            </w:r>
          </w:p>
        </w:tc>
      </w:tr>
    </w:tbl>
    <w:p w14:paraId="7B38A9CE" w14:textId="77777777" w:rsidR="005606A2" w:rsidRPr="00787AA1" w:rsidRDefault="005606A2">
      <w:pPr>
        <w:rPr>
          <w:lang w:val="de-DE"/>
        </w:rPr>
      </w:pPr>
    </w:p>
    <w:sectPr w:rsidR="005606A2" w:rsidRPr="00787AA1" w:rsidSect="006E3AD1">
      <w:headerReference w:type="default" r:id="rId12"/>
      <w:headerReference w:type="first" r:id="rId13"/>
      <w:pgSz w:w="11907" w:h="16840" w:code="9"/>
      <w:pgMar w:top="1134" w:right="1134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AA6A2" w14:textId="77777777" w:rsidR="00870BB7" w:rsidRDefault="00870BB7" w:rsidP="00C5529F">
      <w:pPr>
        <w:spacing w:before="0" w:line="240" w:lineRule="auto"/>
      </w:pPr>
      <w:r>
        <w:separator/>
      </w:r>
    </w:p>
  </w:endnote>
  <w:endnote w:type="continuationSeparator" w:id="0">
    <w:p w14:paraId="0F05D7F9" w14:textId="77777777" w:rsidR="00870BB7" w:rsidRDefault="00870BB7" w:rsidP="00C552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34731" w14:textId="77777777" w:rsidR="00870BB7" w:rsidRDefault="00870BB7" w:rsidP="00C5529F">
      <w:pPr>
        <w:spacing w:before="0" w:line="240" w:lineRule="auto"/>
      </w:pPr>
      <w:r>
        <w:separator/>
      </w:r>
    </w:p>
  </w:footnote>
  <w:footnote w:type="continuationSeparator" w:id="0">
    <w:p w14:paraId="74FC327C" w14:textId="77777777" w:rsidR="00870BB7" w:rsidRDefault="00870BB7" w:rsidP="00C5529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89671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14:paraId="75400648" w14:textId="5F62A207" w:rsidR="00C5529F" w:rsidRPr="00C5529F" w:rsidRDefault="00C5529F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C5529F">
          <w:rPr>
            <w:rFonts w:ascii="Times New Roman" w:hAnsi="Times New Roman"/>
            <w:sz w:val="28"/>
            <w:szCs w:val="28"/>
          </w:rPr>
          <w:fldChar w:fldCharType="begin"/>
        </w:r>
        <w:r w:rsidRPr="00C5529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5529F">
          <w:rPr>
            <w:rFonts w:ascii="Times New Roman" w:hAnsi="Times New Roman"/>
            <w:sz w:val="28"/>
            <w:szCs w:val="28"/>
          </w:rPr>
          <w:fldChar w:fldCharType="separate"/>
        </w:r>
        <w:r w:rsidR="006E3AD1">
          <w:rPr>
            <w:rFonts w:ascii="Times New Roman" w:hAnsi="Times New Roman"/>
            <w:noProof/>
            <w:sz w:val="28"/>
            <w:szCs w:val="28"/>
          </w:rPr>
          <w:t>2</w:t>
        </w:r>
        <w:r w:rsidRPr="00C5529F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6984D11E" w14:textId="77777777" w:rsidR="00C5529F" w:rsidRDefault="00C55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0F73" w14:textId="71FAD437" w:rsidR="00C5529F" w:rsidRDefault="00C5529F">
    <w:pPr>
      <w:pStyle w:val="Header"/>
      <w:jc w:val="center"/>
    </w:pPr>
  </w:p>
  <w:p w14:paraId="490DEA57" w14:textId="77777777" w:rsidR="00C5529F" w:rsidRDefault="00C55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FFC"/>
    <w:multiLevelType w:val="singleLevel"/>
    <w:tmpl w:val="26CE347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4D0A71"/>
    <w:multiLevelType w:val="hybridMultilevel"/>
    <w:tmpl w:val="54B63310"/>
    <w:lvl w:ilvl="0" w:tplc="8412440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BB31E0"/>
    <w:multiLevelType w:val="hybridMultilevel"/>
    <w:tmpl w:val="EAE88CD0"/>
    <w:lvl w:ilvl="0" w:tplc="1B305C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1F0747"/>
    <w:multiLevelType w:val="multilevel"/>
    <w:tmpl w:val="E7A671CE"/>
    <w:lvl w:ilvl="0">
      <w:start w:val="1"/>
      <w:numFmt w:val="decimal"/>
      <w:pStyle w:val="Caption"/>
      <w:lvlText w:val="B¶ng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2B41294B"/>
    <w:multiLevelType w:val="hybridMultilevel"/>
    <w:tmpl w:val="C5D401EE"/>
    <w:lvl w:ilvl="0" w:tplc="6CE2B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CF261A"/>
    <w:multiLevelType w:val="hybridMultilevel"/>
    <w:tmpl w:val="A6E29690"/>
    <w:lvl w:ilvl="0" w:tplc="A2E84BC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 w:tentative="1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5E3E71"/>
    <w:multiLevelType w:val="hybridMultilevel"/>
    <w:tmpl w:val="1026F256"/>
    <w:lvl w:ilvl="0" w:tplc="22F2F8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F7667A"/>
    <w:multiLevelType w:val="hybridMultilevel"/>
    <w:tmpl w:val="4E0238AE"/>
    <w:lvl w:ilvl="0" w:tplc="1D1C44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E5"/>
    <w:rsid w:val="0000251E"/>
    <w:rsid w:val="00013E85"/>
    <w:rsid w:val="00026A23"/>
    <w:rsid w:val="00031900"/>
    <w:rsid w:val="000337A4"/>
    <w:rsid w:val="00044113"/>
    <w:rsid w:val="000535B1"/>
    <w:rsid w:val="000547B4"/>
    <w:rsid w:val="000C09CB"/>
    <w:rsid w:val="000D2E73"/>
    <w:rsid w:val="000E1748"/>
    <w:rsid w:val="000E323B"/>
    <w:rsid w:val="000E34EC"/>
    <w:rsid w:val="0010183F"/>
    <w:rsid w:val="00106660"/>
    <w:rsid w:val="00116C25"/>
    <w:rsid w:val="00127FF7"/>
    <w:rsid w:val="001406B1"/>
    <w:rsid w:val="00161AD7"/>
    <w:rsid w:val="00167E49"/>
    <w:rsid w:val="001704C4"/>
    <w:rsid w:val="00170968"/>
    <w:rsid w:val="001847F8"/>
    <w:rsid w:val="001C3775"/>
    <w:rsid w:val="001F4A2F"/>
    <w:rsid w:val="00215A43"/>
    <w:rsid w:val="002229F1"/>
    <w:rsid w:val="0024331D"/>
    <w:rsid w:val="0025206C"/>
    <w:rsid w:val="00270F43"/>
    <w:rsid w:val="00292857"/>
    <w:rsid w:val="002949D4"/>
    <w:rsid w:val="002B7F29"/>
    <w:rsid w:val="002D068C"/>
    <w:rsid w:val="002E6515"/>
    <w:rsid w:val="00316828"/>
    <w:rsid w:val="003365E1"/>
    <w:rsid w:val="00372F46"/>
    <w:rsid w:val="0038511D"/>
    <w:rsid w:val="003D031F"/>
    <w:rsid w:val="003D2D24"/>
    <w:rsid w:val="003E1280"/>
    <w:rsid w:val="004003DD"/>
    <w:rsid w:val="00410890"/>
    <w:rsid w:val="004124F1"/>
    <w:rsid w:val="00420132"/>
    <w:rsid w:val="00431484"/>
    <w:rsid w:val="00455300"/>
    <w:rsid w:val="00455405"/>
    <w:rsid w:val="0046034B"/>
    <w:rsid w:val="00463C04"/>
    <w:rsid w:val="004712F1"/>
    <w:rsid w:val="00472542"/>
    <w:rsid w:val="004726EC"/>
    <w:rsid w:val="00476D86"/>
    <w:rsid w:val="00476DF8"/>
    <w:rsid w:val="00490F2F"/>
    <w:rsid w:val="004A42F6"/>
    <w:rsid w:val="004A694C"/>
    <w:rsid w:val="004A7515"/>
    <w:rsid w:val="004E15A4"/>
    <w:rsid w:val="004F1984"/>
    <w:rsid w:val="004F2303"/>
    <w:rsid w:val="005013E1"/>
    <w:rsid w:val="00511319"/>
    <w:rsid w:val="00523370"/>
    <w:rsid w:val="00526B01"/>
    <w:rsid w:val="00530FE5"/>
    <w:rsid w:val="00551D47"/>
    <w:rsid w:val="005524FA"/>
    <w:rsid w:val="00554742"/>
    <w:rsid w:val="005606A2"/>
    <w:rsid w:val="00564511"/>
    <w:rsid w:val="00591FFB"/>
    <w:rsid w:val="00596D14"/>
    <w:rsid w:val="005B55FF"/>
    <w:rsid w:val="005B6B2B"/>
    <w:rsid w:val="005B7804"/>
    <w:rsid w:val="005C27B4"/>
    <w:rsid w:val="005C76B7"/>
    <w:rsid w:val="005C7A17"/>
    <w:rsid w:val="005D1453"/>
    <w:rsid w:val="005E20B2"/>
    <w:rsid w:val="0060599A"/>
    <w:rsid w:val="00610934"/>
    <w:rsid w:val="006174D6"/>
    <w:rsid w:val="006206C5"/>
    <w:rsid w:val="006530D9"/>
    <w:rsid w:val="00654C4A"/>
    <w:rsid w:val="00666499"/>
    <w:rsid w:val="006740FF"/>
    <w:rsid w:val="00684280"/>
    <w:rsid w:val="00686692"/>
    <w:rsid w:val="006B180C"/>
    <w:rsid w:val="006B47DA"/>
    <w:rsid w:val="006C4A63"/>
    <w:rsid w:val="006D532C"/>
    <w:rsid w:val="006E1311"/>
    <w:rsid w:val="006E3AD1"/>
    <w:rsid w:val="006F26EC"/>
    <w:rsid w:val="006F731A"/>
    <w:rsid w:val="00742671"/>
    <w:rsid w:val="00780150"/>
    <w:rsid w:val="007805BC"/>
    <w:rsid w:val="00787AA1"/>
    <w:rsid w:val="00797672"/>
    <w:rsid w:val="00797D44"/>
    <w:rsid w:val="007A1B47"/>
    <w:rsid w:val="007A31F3"/>
    <w:rsid w:val="007B34DC"/>
    <w:rsid w:val="007B6290"/>
    <w:rsid w:val="007D4B36"/>
    <w:rsid w:val="007D7072"/>
    <w:rsid w:val="0080670C"/>
    <w:rsid w:val="00810EF3"/>
    <w:rsid w:val="008250CE"/>
    <w:rsid w:val="00826F5F"/>
    <w:rsid w:val="00843C57"/>
    <w:rsid w:val="008559FC"/>
    <w:rsid w:val="008647F0"/>
    <w:rsid w:val="00870BB7"/>
    <w:rsid w:val="0087355C"/>
    <w:rsid w:val="00876496"/>
    <w:rsid w:val="0088644C"/>
    <w:rsid w:val="008A425C"/>
    <w:rsid w:val="008A44AE"/>
    <w:rsid w:val="008B2031"/>
    <w:rsid w:val="008B38D9"/>
    <w:rsid w:val="008B53B3"/>
    <w:rsid w:val="008C07E5"/>
    <w:rsid w:val="008C0B8D"/>
    <w:rsid w:val="00905DAF"/>
    <w:rsid w:val="00912C61"/>
    <w:rsid w:val="00921774"/>
    <w:rsid w:val="009360EC"/>
    <w:rsid w:val="00960C53"/>
    <w:rsid w:val="0097150D"/>
    <w:rsid w:val="00981FF5"/>
    <w:rsid w:val="009A25D1"/>
    <w:rsid w:val="009A775C"/>
    <w:rsid w:val="009B0286"/>
    <w:rsid w:val="009B5B7B"/>
    <w:rsid w:val="009D69FF"/>
    <w:rsid w:val="009E567A"/>
    <w:rsid w:val="00A02396"/>
    <w:rsid w:val="00A03161"/>
    <w:rsid w:val="00A06835"/>
    <w:rsid w:val="00A06E9A"/>
    <w:rsid w:val="00A100B3"/>
    <w:rsid w:val="00A15A7E"/>
    <w:rsid w:val="00A16D00"/>
    <w:rsid w:val="00A24F0B"/>
    <w:rsid w:val="00A53F5B"/>
    <w:rsid w:val="00A558D6"/>
    <w:rsid w:val="00A66D20"/>
    <w:rsid w:val="00A71436"/>
    <w:rsid w:val="00AB2235"/>
    <w:rsid w:val="00AC423B"/>
    <w:rsid w:val="00AD43CA"/>
    <w:rsid w:val="00AF2309"/>
    <w:rsid w:val="00AF3D26"/>
    <w:rsid w:val="00B31FD4"/>
    <w:rsid w:val="00B342D0"/>
    <w:rsid w:val="00B66922"/>
    <w:rsid w:val="00B80DB6"/>
    <w:rsid w:val="00B91623"/>
    <w:rsid w:val="00BA5082"/>
    <w:rsid w:val="00BB1F73"/>
    <w:rsid w:val="00BC6D4F"/>
    <w:rsid w:val="00BF37A6"/>
    <w:rsid w:val="00C11DB8"/>
    <w:rsid w:val="00C4653B"/>
    <w:rsid w:val="00C5529F"/>
    <w:rsid w:val="00C6029C"/>
    <w:rsid w:val="00C60B44"/>
    <w:rsid w:val="00CA102C"/>
    <w:rsid w:val="00CA12C9"/>
    <w:rsid w:val="00CA5B5C"/>
    <w:rsid w:val="00CD43EA"/>
    <w:rsid w:val="00CE1E02"/>
    <w:rsid w:val="00D16C01"/>
    <w:rsid w:val="00D23FDD"/>
    <w:rsid w:val="00D4201D"/>
    <w:rsid w:val="00D44DF8"/>
    <w:rsid w:val="00D52112"/>
    <w:rsid w:val="00D70FAB"/>
    <w:rsid w:val="00D736C2"/>
    <w:rsid w:val="00D93EE3"/>
    <w:rsid w:val="00DD66FA"/>
    <w:rsid w:val="00DE73ED"/>
    <w:rsid w:val="00DE7B77"/>
    <w:rsid w:val="00E16CF4"/>
    <w:rsid w:val="00E20077"/>
    <w:rsid w:val="00E25D8E"/>
    <w:rsid w:val="00E31A52"/>
    <w:rsid w:val="00E43D0E"/>
    <w:rsid w:val="00E454E8"/>
    <w:rsid w:val="00E53FF7"/>
    <w:rsid w:val="00E7010C"/>
    <w:rsid w:val="00E70FF4"/>
    <w:rsid w:val="00E86748"/>
    <w:rsid w:val="00E9416F"/>
    <w:rsid w:val="00EA63CC"/>
    <w:rsid w:val="00ED0B35"/>
    <w:rsid w:val="00ED4B46"/>
    <w:rsid w:val="00EF5CBD"/>
    <w:rsid w:val="00F23DFE"/>
    <w:rsid w:val="00F26D2F"/>
    <w:rsid w:val="00F33CBB"/>
    <w:rsid w:val="00F347C8"/>
    <w:rsid w:val="00F36D04"/>
    <w:rsid w:val="00F5742D"/>
    <w:rsid w:val="00F57D51"/>
    <w:rsid w:val="00F635D0"/>
    <w:rsid w:val="00F67A58"/>
    <w:rsid w:val="00F812B2"/>
    <w:rsid w:val="00F81CEA"/>
    <w:rsid w:val="00F91DC0"/>
    <w:rsid w:val="00FC7BF7"/>
    <w:rsid w:val="00FE2128"/>
    <w:rsid w:val="00FE6395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98A7"/>
  <w15:docId w15:val="{56E8D054-2EDA-4C43-8F55-8AB720F1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E8"/>
    <w:pPr>
      <w:spacing w:before="120" w:line="280" w:lineRule="atLeast"/>
      <w:ind w:firstLine="397"/>
      <w:jc w:val="both"/>
    </w:pPr>
    <w:rPr>
      <w:rFonts w:ascii=".VnArial" w:hAnsi=".Vn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54E8"/>
    <w:pPr>
      <w:keepNext/>
      <w:spacing w:before="240" w:after="120"/>
      <w:ind w:firstLine="0"/>
      <w:outlineLvl w:val="0"/>
    </w:pPr>
    <w:rPr>
      <w:rFonts w:ascii=".VnArialH" w:hAnsi=".VnArialH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4E8"/>
    <w:pPr>
      <w:keepNext/>
      <w:widowControl w:val="0"/>
      <w:tabs>
        <w:tab w:val="left" w:pos="567"/>
      </w:tabs>
      <w:spacing w:before="0" w:after="120"/>
      <w:ind w:firstLine="0"/>
      <w:outlineLvl w:val="1"/>
    </w:pPr>
    <w:rPr>
      <w:b/>
      <w:bCs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454E8"/>
    <w:pPr>
      <w:keepNext/>
      <w:ind w:firstLine="0"/>
      <w:jc w:val="left"/>
      <w:outlineLvl w:val="2"/>
    </w:pPr>
    <w:rPr>
      <w:rFonts w:ascii=".VnArialH" w:hAnsi=".VnArialH"/>
      <w:b/>
      <w:bCs/>
    </w:rPr>
  </w:style>
  <w:style w:type="paragraph" w:styleId="Heading4">
    <w:name w:val="heading 4"/>
    <w:basedOn w:val="Normal"/>
    <w:next w:val="Normal"/>
    <w:link w:val="Heading4Char"/>
    <w:qFormat/>
    <w:rsid w:val="00E454E8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54E8"/>
    <w:pPr>
      <w:keepNext/>
      <w:spacing w:before="0" w:line="240" w:lineRule="auto"/>
      <w:ind w:firstLine="0"/>
      <w:jc w:val="center"/>
      <w:outlineLvl w:val="4"/>
    </w:pPr>
    <w:rPr>
      <w:rFonts w:ascii=".VnTimeH" w:hAnsi=".VnTimeH"/>
      <w:b/>
      <w:bCs/>
    </w:rPr>
  </w:style>
  <w:style w:type="paragraph" w:styleId="Heading6">
    <w:name w:val="heading 6"/>
    <w:basedOn w:val="Normal"/>
    <w:next w:val="Normal"/>
    <w:link w:val="Heading6Char"/>
    <w:qFormat/>
    <w:rsid w:val="00E454E8"/>
    <w:pPr>
      <w:keepNext/>
      <w:spacing w:before="0" w:line="320" w:lineRule="exact"/>
      <w:ind w:firstLine="0"/>
      <w:jc w:val="left"/>
      <w:outlineLvl w:val="5"/>
    </w:pPr>
    <w:rPr>
      <w:rFonts w:ascii=".VnTimeH" w:hAnsi=".VnTimeH"/>
      <w:b/>
      <w:bCs/>
    </w:rPr>
  </w:style>
  <w:style w:type="paragraph" w:styleId="Heading8">
    <w:name w:val="heading 8"/>
    <w:basedOn w:val="Normal"/>
    <w:next w:val="Normal"/>
    <w:link w:val="Heading8Char"/>
    <w:qFormat/>
    <w:rsid w:val="00E454E8"/>
    <w:pPr>
      <w:keepNext/>
      <w:spacing w:before="0" w:line="240" w:lineRule="auto"/>
      <w:ind w:firstLine="0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454E8"/>
    <w:pPr>
      <w:keepNext/>
      <w:numPr>
        <w:numId w:val="1"/>
      </w:numPr>
      <w:spacing w:before="0" w:line="240" w:lineRule="auto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4E8"/>
    <w:rPr>
      <w:rFonts w:ascii=".VnArialH" w:hAnsi=".VnArialH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54E8"/>
    <w:rPr>
      <w:rFonts w:ascii=".VnArial" w:hAnsi=".VnArial"/>
      <w:b/>
      <w:bCs/>
      <w:noProof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454E8"/>
    <w:rPr>
      <w:rFonts w:ascii=".VnArialH" w:hAnsi=".VnArialH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54E8"/>
    <w:rPr>
      <w:rFonts w:ascii=".VnArial" w:hAnsi=".Vn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54E8"/>
    <w:rPr>
      <w:rFonts w:ascii=".VnTimeH" w:hAnsi=".VnTimeH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54E8"/>
    <w:rPr>
      <w:rFonts w:ascii=".VnTimeH" w:hAnsi=".VnTimeH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54E8"/>
    <w:rPr>
      <w:rFonts w:ascii="Arial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rsid w:val="00E454E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454E8"/>
    <w:pPr>
      <w:numPr>
        <w:numId w:val="2"/>
      </w:numPr>
      <w:spacing w:line="240" w:lineRule="auto"/>
      <w:jc w:val="center"/>
    </w:pPr>
    <w:rPr>
      <w:b/>
      <w:bCs/>
      <w:noProof/>
    </w:rPr>
  </w:style>
  <w:style w:type="paragraph" w:styleId="Title">
    <w:name w:val="Title"/>
    <w:basedOn w:val="Normal"/>
    <w:link w:val="TitleChar"/>
    <w:qFormat/>
    <w:rsid w:val="00E454E8"/>
    <w:pPr>
      <w:jc w:val="center"/>
    </w:pPr>
    <w:rPr>
      <w:rFonts w:ascii=".VnTimeH" w:hAnsi=".VnTimeH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E454E8"/>
    <w:rPr>
      <w:rFonts w:ascii=".VnTimeH" w:hAnsi=".VnTimeH"/>
      <w:b/>
      <w:bCs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530FE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30FE5"/>
    <w:rPr>
      <w:color w:val="0000FF"/>
      <w:u w:val="single"/>
    </w:rPr>
  </w:style>
  <w:style w:type="paragraph" w:styleId="BodyText">
    <w:name w:val="Body Text"/>
    <w:basedOn w:val="Normal"/>
    <w:link w:val="BodyTextChar"/>
    <w:rsid w:val="007D4B36"/>
    <w:pPr>
      <w:spacing w:before="0" w:line="240" w:lineRule="auto"/>
      <w:ind w:firstLine="0"/>
      <w:jc w:val="center"/>
    </w:pPr>
    <w:rPr>
      <w:rFonts w:ascii=".VnTimeH" w:hAnsi=".VnTimeH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D4B36"/>
    <w:rPr>
      <w:rFonts w:ascii=".VnTimeH" w:hAnsi=".VnTimeH"/>
      <w:b/>
      <w:sz w:val="28"/>
      <w:szCs w:val="28"/>
    </w:rPr>
  </w:style>
  <w:style w:type="paragraph" w:customStyle="1" w:styleId="Normal1">
    <w:name w:val="Normal1"/>
    <w:rsid w:val="00551D47"/>
    <w:pPr>
      <w:spacing w:after="200" w:line="276" w:lineRule="auto"/>
    </w:pPr>
    <w:rPr>
      <w:rFonts w:ascii="Arial" w:eastAsia="Arial" w:hAnsi="Arial" w:cs="Arial"/>
      <w:sz w:val="22"/>
      <w:szCs w:val="22"/>
      <w:lang w:val="vi-VN" w:eastAsia="zh-CN"/>
    </w:rPr>
  </w:style>
  <w:style w:type="paragraph" w:styleId="Header">
    <w:name w:val="header"/>
    <w:basedOn w:val="Normal"/>
    <w:link w:val="HeaderChar"/>
    <w:uiPriority w:val="99"/>
    <w:unhideWhenUsed/>
    <w:rsid w:val="00C5529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9F"/>
    <w:rPr>
      <w:rFonts w:ascii=".VnArial" w:hAnsi=".Vn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29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9F"/>
    <w:rPr>
      <w:rFonts w:ascii=".VnArial" w:hAnsi=".VnArial"/>
      <w:sz w:val="24"/>
      <w:szCs w:val="24"/>
    </w:rPr>
  </w:style>
  <w:style w:type="character" w:customStyle="1" w:styleId="fontstyle01">
    <w:name w:val="fontstyle01"/>
    <w:basedOn w:val="DefaultParagraphFont"/>
    <w:rsid w:val="004F230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D5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3D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uvienphapluat.vn/TCVN/Giao-thong/QCVN-86-2015-BGTVT-Khi-thai-muc-4-doi-voi-xe-o-to-san-xuat-lap-rap-nhap-khau-moi-915028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F9CA-C04A-4D91-A9D9-83131996D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1AC11A-3810-4683-BB62-0B38EAE51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6EF79-8FE3-4F25-A498-C00B9BD9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EE6B8-9F19-4C45-A005-DEA5A608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Viet Hai</dc:creator>
  <cp:lastModifiedBy>User</cp:lastModifiedBy>
  <cp:revision>4</cp:revision>
  <cp:lastPrinted>2023-08-16T09:56:00Z</cp:lastPrinted>
  <dcterms:created xsi:type="dcterms:W3CDTF">2023-12-06T03:38:00Z</dcterms:created>
  <dcterms:modified xsi:type="dcterms:W3CDTF">2024-01-05T08:10:00Z</dcterms:modified>
</cp:coreProperties>
</file>