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2" w:type="dxa"/>
        <w:jc w:val="center"/>
        <w:tblLayout w:type="fixed"/>
        <w:tblLook w:val="0000" w:firstRow="0" w:lastRow="0" w:firstColumn="0" w:lastColumn="0" w:noHBand="0" w:noVBand="0"/>
      </w:tblPr>
      <w:tblGrid>
        <w:gridCol w:w="4017"/>
        <w:gridCol w:w="5535"/>
      </w:tblGrid>
      <w:tr w:rsidR="00D41D7B" w:rsidRPr="00690280" w14:paraId="77F50DFB" w14:textId="77777777" w:rsidTr="000F1AF8">
        <w:trPr>
          <w:trHeight w:val="1352"/>
          <w:jc w:val="center"/>
        </w:trPr>
        <w:tc>
          <w:tcPr>
            <w:tcW w:w="4017" w:type="dxa"/>
          </w:tcPr>
          <w:p w14:paraId="7D2362D5" w14:textId="77777777" w:rsidR="00D41D7B" w:rsidRPr="00690280" w:rsidRDefault="00D41D7B" w:rsidP="00E867C1">
            <w:pPr>
              <w:keepNext/>
              <w:overflowPunct w:val="0"/>
              <w:autoSpaceDE w:val="0"/>
              <w:autoSpaceDN w:val="0"/>
              <w:adjustRightInd w:val="0"/>
              <w:spacing w:after="0" w:line="240" w:lineRule="auto"/>
              <w:jc w:val="center"/>
              <w:outlineLvl w:val="4"/>
              <w:rPr>
                <w:rFonts w:ascii="Times New Roman" w:hAnsi="Times New Roman" w:cs="Times New Roman"/>
                <w:b/>
                <w:sz w:val="26"/>
                <w:szCs w:val="26"/>
                <w:lang w:val="nl-NL"/>
              </w:rPr>
            </w:pPr>
            <w:r w:rsidRPr="00690280">
              <w:rPr>
                <w:rFonts w:ascii="Times New Roman" w:hAnsi="Times New Roman" w:cs="Times New Roman"/>
                <w:b/>
                <w:sz w:val="26"/>
                <w:szCs w:val="26"/>
                <w:lang w:val="nl-NL"/>
              </w:rPr>
              <w:t>BỘ NÔNG NGHIỆP</w:t>
            </w:r>
          </w:p>
          <w:p w14:paraId="519381AF" w14:textId="77777777" w:rsidR="00D41D7B" w:rsidRPr="00690280" w:rsidRDefault="00D41D7B" w:rsidP="00E867C1">
            <w:pPr>
              <w:keepNext/>
              <w:overflowPunct w:val="0"/>
              <w:autoSpaceDE w:val="0"/>
              <w:autoSpaceDN w:val="0"/>
              <w:adjustRightInd w:val="0"/>
              <w:spacing w:after="0" w:line="240" w:lineRule="auto"/>
              <w:jc w:val="center"/>
              <w:outlineLvl w:val="4"/>
              <w:rPr>
                <w:rFonts w:ascii="Times New Roman" w:hAnsi="Times New Roman" w:cs="Times New Roman"/>
                <w:b/>
                <w:sz w:val="26"/>
                <w:szCs w:val="26"/>
                <w:lang w:val="nl-NL"/>
              </w:rPr>
            </w:pPr>
            <w:r w:rsidRPr="00690280">
              <w:rPr>
                <w:rFonts w:ascii="Times New Roman" w:hAnsi="Times New Roman" w:cs="Times New Roman"/>
                <w:b/>
                <w:sz w:val="26"/>
                <w:szCs w:val="26"/>
                <w:lang w:val="nl-NL"/>
              </w:rPr>
              <w:t>VÀ PHÁT TRIỂN NÔNG THÔN</w:t>
            </w:r>
          </w:p>
          <w:p w14:paraId="22E2FD9A" w14:textId="77777777" w:rsidR="00D41D7B" w:rsidRPr="00690280" w:rsidRDefault="00D41D7B" w:rsidP="00E867C1">
            <w:pPr>
              <w:spacing w:after="0" w:line="240" w:lineRule="auto"/>
              <w:rPr>
                <w:rFonts w:ascii="Times New Roman" w:hAnsi="Times New Roman" w:cs="Times New Roman"/>
                <w:sz w:val="26"/>
                <w:szCs w:val="26"/>
                <w:lang w:val="nl-NL"/>
              </w:rPr>
            </w:pPr>
            <w:r w:rsidRPr="00690280">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1872D7A4" wp14:editId="08C764FB">
                      <wp:simplePos x="0" y="0"/>
                      <wp:positionH relativeFrom="column">
                        <wp:align>center</wp:align>
                      </wp:positionH>
                      <wp:positionV relativeFrom="paragraph">
                        <wp:posOffset>36195</wp:posOffset>
                      </wp:positionV>
                      <wp:extent cx="1412240" cy="0"/>
                      <wp:effectExtent l="10795" t="7620" r="1524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D8C416"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1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hxHAIAADcEAAAOAAAAZHJzL2Uyb0RvYy54bWysU8GO2yAQvVfqPyDuie3UzW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" strokeweight="1pt"/>
                  </w:pict>
                </mc:Fallback>
              </mc:AlternateContent>
            </w:r>
          </w:p>
          <w:p w14:paraId="7927CD6A" w14:textId="77777777" w:rsidR="00D41D7B" w:rsidRPr="00690280" w:rsidRDefault="00D41D7B" w:rsidP="00E867C1">
            <w:pPr>
              <w:spacing w:after="0" w:line="240" w:lineRule="auto"/>
              <w:jc w:val="center"/>
              <w:rPr>
                <w:rFonts w:ascii="Times New Roman" w:hAnsi="Times New Roman" w:cs="Times New Roman"/>
                <w:sz w:val="26"/>
                <w:szCs w:val="26"/>
                <w:lang w:val="nl-NL"/>
              </w:rPr>
            </w:pPr>
            <w:r w:rsidRPr="00690280">
              <w:rPr>
                <w:rFonts w:ascii="Times New Roman" w:hAnsi="Times New Roman" w:cs="Times New Roman"/>
                <w:sz w:val="26"/>
                <w:szCs w:val="26"/>
                <w:lang w:val="nl-NL"/>
              </w:rPr>
              <w:t>Số:         /2023/TT-BNNPTNT</w:t>
            </w:r>
          </w:p>
        </w:tc>
        <w:tc>
          <w:tcPr>
            <w:tcW w:w="5535" w:type="dxa"/>
          </w:tcPr>
          <w:p w14:paraId="07005EDC" w14:textId="77777777" w:rsidR="00D41D7B" w:rsidRPr="00690280" w:rsidRDefault="00D41D7B" w:rsidP="00E867C1">
            <w:pPr>
              <w:spacing w:after="0" w:line="240" w:lineRule="auto"/>
              <w:ind w:right="-193"/>
              <w:jc w:val="center"/>
              <w:rPr>
                <w:rFonts w:ascii="Times New Roman" w:hAnsi="Times New Roman" w:cs="Times New Roman"/>
                <w:b/>
                <w:sz w:val="26"/>
                <w:szCs w:val="26"/>
                <w:lang w:val="nl-NL"/>
              </w:rPr>
            </w:pPr>
            <w:r w:rsidRPr="00690280">
              <w:rPr>
                <w:rFonts w:ascii="Times New Roman" w:hAnsi="Times New Roman" w:cs="Times New Roman"/>
                <w:b/>
                <w:sz w:val="26"/>
                <w:szCs w:val="26"/>
                <w:lang w:val="nl-NL"/>
              </w:rPr>
              <w:t>CỘNG HOÀ XÃ HỘI CHỦ NGHĨA VIỆT NAM</w:t>
            </w:r>
          </w:p>
          <w:p w14:paraId="3443E16F" w14:textId="77777777" w:rsidR="00D41D7B" w:rsidRPr="00690280" w:rsidRDefault="00D41D7B" w:rsidP="00E867C1">
            <w:pPr>
              <w:spacing w:after="0" w:line="240" w:lineRule="auto"/>
              <w:jc w:val="center"/>
              <w:rPr>
                <w:rFonts w:ascii="Times New Roman" w:hAnsi="Times New Roman" w:cs="Times New Roman"/>
                <w:b/>
                <w:sz w:val="26"/>
                <w:szCs w:val="26"/>
                <w:lang w:val="nl-NL"/>
              </w:rPr>
            </w:pPr>
            <w:r w:rsidRPr="00690280">
              <w:rPr>
                <w:rFonts w:ascii="Times New Roman" w:hAnsi="Times New Roman" w:cs="Times New Roman"/>
                <w:b/>
                <w:sz w:val="26"/>
                <w:szCs w:val="26"/>
                <w:lang w:val="nl-NL"/>
              </w:rPr>
              <w:t>Độc lập - Tự do - Hạnh phúc</w:t>
            </w:r>
          </w:p>
          <w:p w14:paraId="2B2C2C0D" w14:textId="77777777" w:rsidR="00D41D7B" w:rsidRPr="00690280" w:rsidRDefault="00D41D7B" w:rsidP="00E867C1">
            <w:pPr>
              <w:spacing w:after="0" w:line="240" w:lineRule="auto"/>
              <w:jc w:val="center"/>
              <w:rPr>
                <w:rFonts w:ascii="Times New Roman" w:hAnsi="Times New Roman" w:cs="Times New Roman"/>
                <w:sz w:val="26"/>
                <w:szCs w:val="26"/>
                <w:lang w:val="nl-NL"/>
              </w:rPr>
            </w:pPr>
            <w:r w:rsidRPr="00690280">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64799FB6" wp14:editId="28F1019B">
                      <wp:simplePos x="0" y="0"/>
                      <wp:positionH relativeFrom="column">
                        <wp:posOffset>757555</wp:posOffset>
                      </wp:positionH>
                      <wp:positionV relativeFrom="paragraph">
                        <wp:posOffset>43180</wp:posOffset>
                      </wp:positionV>
                      <wp:extent cx="1885315" cy="0"/>
                      <wp:effectExtent l="14605" t="14605" r="1460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4F048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3.4pt" to="20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BgHgIAADc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" strokeweight="1pt"/>
                  </w:pict>
                </mc:Fallback>
              </mc:AlternateContent>
            </w:r>
          </w:p>
          <w:p w14:paraId="58A2C88F" w14:textId="77777777" w:rsidR="00D41D7B" w:rsidRPr="00D1540A" w:rsidRDefault="00D41D7B" w:rsidP="00D1540A">
            <w:pPr>
              <w:keepNext/>
              <w:spacing w:after="0" w:line="240" w:lineRule="auto"/>
              <w:jc w:val="center"/>
              <w:outlineLvl w:val="0"/>
              <w:rPr>
                <w:rFonts w:ascii="Times New Roman" w:hAnsi="Times New Roman" w:cs="Times New Roman"/>
                <w:i/>
                <w:iCs/>
                <w:sz w:val="28"/>
                <w:szCs w:val="28"/>
                <w:lang w:val="nl-NL"/>
              </w:rPr>
            </w:pPr>
            <w:bookmarkStart w:id="0" w:name="_GoBack"/>
            <w:r w:rsidRPr="00D1540A">
              <w:rPr>
                <w:rFonts w:ascii="Times New Roman" w:hAnsi="Times New Roman" w:cs="Times New Roman"/>
                <w:i/>
                <w:iCs/>
                <w:sz w:val="28"/>
                <w:szCs w:val="28"/>
                <w:lang w:val="nl-NL"/>
              </w:rPr>
              <w:t>Hà Nội, ngày     tháng     năm 2023</w:t>
            </w:r>
            <w:bookmarkEnd w:id="0"/>
          </w:p>
        </w:tc>
      </w:tr>
    </w:tbl>
    <w:p w14:paraId="0F2655F1" w14:textId="666A94D2" w:rsidR="00D41D7B" w:rsidRPr="00690280" w:rsidRDefault="00D41D7B" w:rsidP="00E867C1">
      <w:pPr>
        <w:spacing w:after="0" w:line="240" w:lineRule="auto"/>
        <w:jc w:val="center"/>
        <w:rPr>
          <w:rFonts w:ascii="Times New Roman" w:hAnsi="Times New Roman" w:cs="Times New Roman"/>
          <w:b/>
          <w:sz w:val="26"/>
          <w:szCs w:val="26"/>
          <w:lang w:val="nl-NL"/>
        </w:rPr>
      </w:pPr>
    </w:p>
    <w:p w14:paraId="1564E84F" w14:textId="21DC1AA0" w:rsidR="00B22559" w:rsidRPr="00690280" w:rsidRDefault="00CB3F56" w:rsidP="00E867C1">
      <w:pPr>
        <w:spacing w:after="0" w:line="240" w:lineRule="auto"/>
        <w:jc w:val="center"/>
        <w:rPr>
          <w:rFonts w:ascii="Times New Roman" w:hAnsi="Times New Roman" w:cs="Times New Roman"/>
          <w:b/>
          <w:sz w:val="26"/>
          <w:szCs w:val="26"/>
          <w:lang w:val="nl-NL"/>
        </w:rPr>
      </w:pPr>
      <w:r>
        <w:rPr>
          <w:noProof/>
          <w:lang w:val="en-US"/>
        </w:rPr>
        <mc:AlternateContent>
          <mc:Choice Requires="wps">
            <w:drawing>
              <wp:anchor distT="0" distB="0" distL="114300" distR="114300" simplePos="0" relativeHeight="251663360" behindDoc="0" locked="0" layoutInCell="1" allowOverlap="1" wp14:anchorId="00F4E42F" wp14:editId="13F639E7">
                <wp:simplePos x="0" y="0"/>
                <wp:positionH relativeFrom="column">
                  <wp:posOffset>-803910</wp:posOffset>
                </wp:positionH>
                <wp:positionV relativeFrom="paragraph">
                  <wp:posOffset>635</wp:posOffset>
                </wp:positionV>
                <wp:extent cx="971550" cy="266700"/>
                <wp:effectExtent l="0" t="0" r="19050" b="19050"/>
                <wp:wrapNone/>
                <wp:docPr id="1416299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73E97AAC" w14:textId="14E245B9" w:rsidR="006C0E34" w:rsidRPr="00F146AF" w:rsidRDefault="00F146AF" w:rsidP="006C0E34">
                            <w:pPr>
                              <w:jc w:val="center"/>
                              <w:rPr>
                                <w:rFonts w:ascii="Times New Roman" w:hAnsi="Times New Roman" w:cs="Times New Roman"/>
                                <w:b/>
                                <w:sz w:val="26"/>
                                <w:szCs w:val="26"/>
                              </w:rPr>
                            </w:pPr>
                            <w:r w:rsidRPr="00F146AF">
                              <w:rPr>
                                <w:rFonts w:ascii="Times New Roman" w:hAnsi="Times New Roman" w:cs="Times New Roman"/>
                                <w:b/>
                                <w:sz w:val="26"/>
                                <w:szCs w:val="26"/>
                                <w:lang w:val="en-US"/>
                              </w:rPr>
                              <w:t>DỰ THẢO</w:t>
                            </w:r>
                            <w:r w:rsidR="006C0E34" w:rsidRPr="00F146AF">
                              <w:rPr>
                                <w:rFonts w:ascii="Times New Roman" w:hAnsi="Times New Roman" w:cs="Times New Roman"/>
                                <w:b/>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pt;margin-top:.05pt;width:7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">
                <v:textbox>
                  <w:txbxContent>
                    <w:p w14:paraId="73E97AAC" w14:textId="14E245B9" w:rsidR="006C0E34" w:rsidRPr="00F146AF" w:rsidRDefault="00F146AF" w:rsidP="006C0E34">
                      <w:pPr>
                        <w:jc w:val="center"/>
                        <w:rPr>
                          <w:rFonts w:ascii="Times New Roman" w:hAnsi="Times New Roman" w:cs="Times New Roman"/>
                          <w:b/>
                          <w:sz w:val="26"/>
                          <w:szCs w:val="26"/>
                        </w:rPr>
                      </w:pPr>
                      <w:bookmarkStart w:id="1" w:name="_GoBack"/>
                      <w:r w:rsidRPr="00F146AF">
                        <w:rPr>
                          <w:rFonts w:ascii="Times New Roman" w:hAnsi="Times New Roman" w:cs="Times New Roman"/>
                          <w:b/>
                          <w:sz w:val="26"/>
                          <w:szCs w:val="26"/>
                          <w:lang w:val="en-US"/>
                        </w:rPr>
                        <w:t>DỰ THẢO</w:t>
                      </w:r>
                      <w:r w:rsidR="006C0E34" w:rsidRPr="00F146AF">
                        <w:rPr>
                          <w:rFonts w:ascii="Times New Roman" w:hAnsi="Times New Roman" w:cs="Times New Roman"/>
                          <w:b/>
                          <w:sz w:val="26"/>
                          <w:szCs w:val="26"/>
                        </w:rPr>
                        <w:t xml:space="preserve"> </w:t>
                      </w:r>
                      <w:bookmarkEnd w:id="1"/>
                    </w:p>
                  </w:txbxContent>
                </v:textbox>
              </v:shape>
            </w:pict>
          </mc:Fallback>
        </mc:AlternateContent>
      </w:r>
    </w:p>
    <w:p w14:paraId="4CBBA67D" w14:textId="03740809" w:rsidR="00D41D7B" w:rsidRPr="00B87F6E" w:rsidRDefault="00D41D7B" w:rsidP="00B87F6E">
      <w:pPr>
        <w:spacing w:before="120" w:after="0" w:line="240" w:lineRule="auto"/>
        <w:jc w:val="center"/>
        <w:rPr>
          <w:rFonts w:ascii="Times New Roman" w:hAnsi="Times New Roman" w:cs="Times New Roman"/>
          <w:b/>
          <w:sz w:val="28"/>
          <w:szCs w:val="28"/>
          <w:lang w:val="nl-NL"/>
        </w:rPr>
      </w:pPr>
      <w:r w:rsidRPr="00B87F6E">
        <w:rPr>
          <w:rFonts w:ascii="Times New Roman" w:hAnsi="Times New Roman" w:cs="Times New Roman"/>
          <w:b/>
          <w:sz w:val="28"/>
          <w:szCs w:val="28"/>
          <w:lang w:val="nl-NL"/>
        </w:rPr>
        <w:t>THÔNG TƯ</w:t>
      </w:r>
    </w:p>
    <w:p w14:paraId="477FCC35" w14:textId="623AFCC8" w:rsidR="00D41D7B" w:rsidRPr="00B87F6E" w:rsidRDefault="00D41D7B" w:rsidP="007C506C">
      <w:pPr>
        <w:spacing w:after="0" w:line="240" w:lineRule="auto"/>
        <w:jc w:val="center"/>
        <w:rPr>
          <w:rFonts w:ascii="Times New Roman" w:hAnsi="Times New Roman" w:cs="Times New Roman"/>
          <w:b/>
          <w:sz w:val="28"/>
          <w:szCs w:val="28"/>
        </w:rPr>
      </w:pPr>
      <w:r w:rsidRPr="00B87F6E">
        <w:rPr>
          <w:rFonts w:ascii="Times New Roman" w:hAnsi="Times New Roman" w:cs="Times New Roman"/>
          <w:b/>
          <w:sz w:val="28"/>
          <w:szCs w:val="28"/>
        </w:rPr>
        <w:t>Quy định quy trình bảo trì</w:t>
      </w:r>
      <w:r w:rsidR="006C0E34" w:rsidRPr="00B87F6E">
        <w:rPr>
          <w:rFonts w:ascii="Times New Roman" w:hAnsi="Times New Roman" w:cs="Times New Roman"/>
          <w:b/>
          <w:sz w:val="28"/>
          <w:szCs w:val="28"/>
        </w:rPr>
        <w:t xml:space="preserve"> </w:t>
      </w:r>
      <w:r w:rsidRPr="00B87F6E">
        <w:rPr>
          <w:rFonts w:ascii="Times New Roman" w:hAnsi="Times New Roman" w:cs="Times New Roman"/>
          <w:b/>
          <w:sz w:val="28"/>
          <w:szCs w:val="28"/>
        </w:rPr>
        <w:t xml:space="preserve">công trình cấp nước sạch </w:t>
      </w:r>
      <w:r w:rsidR="00E95AAF" w:rsidRPr="00B87F6E">
        <w:rPr>
          <w:rFonts w:ascii="Times New Roman" w:hAnsi="Times New Roman" w:cs="Times New Roman"/>
          <w:b/>
          <w:sz w:val="28"/>
          <w:szCs w:val="28"/>
        </w:rPr>
        <w:t>nông thôn tập trung</w:t>
      </w:r>
    </w:p>
    <w:p w14:paraId="0CC9EE84" w14:textId="77777777" w:rsidR="00D41D7B" w:rsidRPr="00B87F6E" w:rsidRDefault="00D41D7B" w:rsidP="00B87F6E">
      <w:pPr>
        <w:spacing w:before="120" w:after="0" w:line="240" w:lineRule="auto"/>
        <w:ind w:firstLine="567"/>
        <w:jc w:val="center"/>
        <w:rPr>
          <w:rFonts w:ascii="Times New Roman" w:hAnsi="Times New Roman" w:cs="Times New Roman"/>
          <w:b/>
          <w:bCs/>
          <w:sz w:val="28"/>
          <w:szCs w:val="28"/>
          <w:lang w:val="nl-NL"/>
        </w:rPr>
      </w:pPr>
      <w:r w:rsidRPr="00B87F6E">
        <w:rPr>
          <w:rFonts w:ascii="Times New Roman" w:hAnsi="Times New Roman" w:cs="Times New Roman"/>
          <w:bCs/>
          <w:noProof/>
          <w:sz w:val="28"/>
          <w:szCs w:val="28"/>
          <w:lang w:val="en-US"/>
        </w:rPr>
        <mc:AlternateContent>
          <mc:Choice Requires="wps">
            <w:drawing>
              <wp:anchor distT="0" distB="0" distL="114300" distR="114300" simplePos="0" relativeHeight="251661312" behindDoc="0" locked="0" layoutInCell="1" allowOverlap="1" wp14:anchorId="0B76F7BA" wp14:editId="7B08B2D4">
                <wp:simplePos x="0" y="0"/>
                <wp:positionH relativeFrom="margin">
                  <wp:posOffset>2045970</wp:posOffset>
                </wp:positionH>
                <wp:positionV relativeFrom="paragraph">
                  <wp:posOffset>50165</wp:posOffset>
                </wp:positionV>
                <wp:extent cx="18141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B5E81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1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" strokeweight="1pt">
                <w10:wrap anchorx="margin"/>
              </v:line>
            </w:pict>
          </mc:Fallback>
        </mc:AlternateContent>
      </w:r>
    </w:p>
    <w:p w14:paraId="39CFE897" w14:textId="35812D95" w:rsidR="00D41D7B" w:rsidRPr="00B87F6E" w:rsidRDefault="00D41D7B" w:rsidP="00B87F6E">
      <w:pPr>
        <w:spacing w:before="120" w:after="0" w:line="240" w:lineRule="auto"/>
        <w:ind w:firstLine="720"/>
        <w:jc w:val="both"/>
        <w:rPr>
          <w:rFonts w:ascii="Times New Roman" w:hAnsi="Times New Roman" w:cs="Times New Roman"/>
          <w:bCs/>
          <w:i/>
          <w:sz w:val="28"/>
          <w:szCs w:val="28"/>
          <w:lang w:val="nl-NL"/>
        </w:rPr>
      </w:pPr>
      <w:r w:rsidRPr="00B87F6E">
        <w:rPr>
          <w:rFonts w:ascii="Times New Roman" w:hAnsi="Times New Roman" w:cs="Times New Roman"/>
          <w:bCs/>
          <w:i/>
          <w:sz w:val="28"/>
          <w:szCs w:val="28"/>
          <w:lang w:val="nl-NL"/>
        </w:rPr>
        <w:t>Căn cứ Luật Xây dựng số 50/2014/QH13;</w:t>
      </w:r>
      <w:r w:rsidR="00DC0029" w:rsidRPr="00B87F6E">
        <w:rPr>
          <w:rFonts w:ascii="Times New Roman" w:hAnsi="Times New Roman" w:cs="Times New Roman"/>
          <w:bCs/>
          <w:i/>
          <w:sz w:val="28"/>
          <w:szCs w:val="28"/>
          <w:lang w:val="nl-NL"/>
        </w:rPr>
        <w:t xml:space="preserve"> Luật Xây dựng số 62/2020/QH14 sửa đổi, bổ sung một số điều của Luật Xây dựng;</w:t>
      </w:r>
    </w:p>
    <w:p w14:paraId="31F48325" w14:textId="77777777" w:rsidR="00D41D7B" w:rsidRPr="00B87F6E" w:rsidRDefault="00D41D7B" w:rsidP="00B87F6E">
      <w:pPr>
        <w:spacing w:before="120" w:after="0" w:line="240" w:lineRule="auto"/>
        <w:ind w:firstLine="720"/>
        <w:jc w:val="both"/>
        <w:rPr>
          <w:rFonts w:ascii="Times New Roman" w:hAnsi="Times New Roman" w:cs="Times New Roman"/>
          <w:bCs/>
          <w:i/>
          <w:sz w:val="28"/>
          <w:szCs w:val="28"/>
          <w:lang w:val="nl-NL"/>
        </w:rPr>
      </w:pPr>
      <w:r w:rsidRPr="00B87F6E">
        <w:rPr>
          <w:rFonts w:ascii="Times New Roman" w:hAnsi="Times New Roman" w:cs="Times New Roman"/>
          <w:bCs/>
          <w:i/>
          <w:sz w:val="28"/>
          <w:szCs w:val="28"/>
          <w:lang w:val="nl-NL"/>
        </w:rPr>
        <w:t xml:space="preserve">Căn cứ Nghị định số 06/2021/NĐ-CP ngày </w:t>
      </w:r>
      <w:r w:rsidR="00A61F38" w:rsidRPr="00B87F6E">
        <w:rPr>
          <w:rFonts w:ascii="Times New Roman" w:hAnsi="Times New Roman" w:cs="Times New Roman"/>
          <w:bCs/>
          <w:i/>
          <w:sz w:val="28"/>
          <w:szCs w:val="28"/>
          <w:lang w:val="nl-NL"/>
        </w:rPr>
        <w:t>26</w:t>
      </w:r>
      <w:r w:rsidRPr="00B87F6E">
        <w:rPr>
          <w:rFonts w:ascii="Times New Roman" w:hAnsi="Times New Roman" w:cs="Times New Roman"/>
          <w:bCs/>
          <w:i/>
          <w:sz w:val="28"/>
          <w:szCs w:val="28"/>
          <w:lang w:val="nl-NL"/>
        </w:rPr>
        <w:t xml:space="preserve"> tháng </w:t>
      </w:r>
      <w:r w:rsidR="00A61F38" w:rsidRPr="00B87F6E">
        <w:rPr>
          <w:rFonts w:ascii="Times New Roman" w:hAnsi="Times New Roman" w:cs="Times New Roman"/>
          <w:bCs/>
          <w:i/>
          <w:sz w:val="28"/>
          <w:szCs w:val="28"/>
          <w:lang w:val="nl-NL"/>
        </w:rPr>
        <w:t>01</w:t>
      </w:r>
      <w:r w:rsidRPr="00B87F6E">
        <w:rPr>
          <w:rFonts w:ascii="Times New Roman" w:hAnsi="Times New Roman" w:cs="Times New Roman"/>
          <w:bCs/>
          <w:i/>
          <w:sz w:val="28"/>
          <w:szCs w:val="28"/>
          <w:lang w:val="nl-NL"/>
        </w:rPr>
        <w:t xml:space="preserve"> năm 20</w:t>
      </w:r>
      <w:r w:rsidR="00A61F38" w:rsidRPr="00B87F6E">
        <w:rPr>
          <w:rFonts w:ascii="Times New Roman" w:hAnsi="Times New Roman" w:cs="Times New Roman"/>
          <w:bCs/>
          <w:i/>
          <w:sz w:val="28"/>
          <w:szCs w:val="28"/>
          <w:lang w:val="nl-NL"/>
        </w:rPr>
        <w:t>21</w:t>
      </w:r>
      <w:r w:rsidRPr="00B87F6E">
        <w:rPr>
          <w:rFonts w:ascii="Times New Roman" w:hAnsi="Times New Roman" w:cs="Times New Roman"/>
          <w:bCs/>
          <w:i/>
          <w:sz w:val="28"/>
          <w:szCs w:val="28"/>
          <w:lang w:val="nl-NL"/>
        </w:rPr>
        <w:t xml:space="preserve"> của Chính phủ về quản lý chất lượng</w:t>
      </w:r>
      <w:r w:rsidR="00A61F38" w:rsidRPr="00B87F6E">
        <w:rPr>
          <w:rFonts w:ascii="Times New Roman" w:hAnsi="Times New Roman" w:cs="Times New Roman"/>
          <w:bCs/>
          <w:i/>
          <w:sz w:val="28"/>
          <w:szCs w:val="28"/>
          <w:lang w:val="nl-NL"/>
        </w:rPr>
        <w:t>, thi công xây dựng</w:t>
      </w:r>
      <w:r w:rsidRPr="00B87F6E">
        <w:rPr>
          <w:rFonts w:ascii="Times New Roman" w:hAnsi="Times New Roman" w:cs="Times New Roman"/>
          <w:bCs/>
          <w:i/>
          <w:sz w:val="28"/>
          <w:szCs w:val="28"/>
          <w:lang w:val="nl-NL"/>
        </w:rPr>
        <w:t xml:space="preserve"> và bảo trì công trình xây dựng;</w:t>
      </w:r>
    </w:p>
    <w:p w14:paraId="0C57EAE7" w14:textId="55F98D1D" w:rsidR="00D41D7B" w:rsidRPr="00B87F6E" w:rsidRDefault="00A61F38" w:rsidP="00B87F6E">
      <w:pPr>
        <w:spacing w:before="120" w:after="0" w:line="240" w:lineRule="auto"/>
        <w:ind w:firstLine="720"/>
        <w:jc w:val="both"/>
        <w:rPr>
          <w:rFonts w:ascii="Times New Roman" w:hAnsi="Times New Roman" w:cs="Times New Roman"/>
          <w:bCs/>
          <w:i/>
          <w:sz w:val="28"/>
          <w:szCs w:val="28"/>
          <w:lang w:val="nl-NL"/>
        </w:rPr>
      </w:pPr>
      <w:r w:rsidRPr="00B87F6E">
        <w:rPr>
          <w:rFonts w:ascii="Times New Roman" w:hAnsi="Times New Roman" w:cs="Times New Roman"/>
          <w:bCs/>
          <w:i/>
          <w:sz w:val="28"/>
          <w:szCs w:val="28"/>
          <w:lang w:val="nl-NL"/>
        </w:rPr>
        <w:t xml:space="preserve">Căn cứ </w:t>
      </w:r>
      <w:r w:rsidR="00D41D7B" w:rsidRPr="00B87F6E">
        <w:rPr>
          <w:rFonts w:ascii="Times New Roman" w:hAnsi="Times New Roman" w:cs="Times New Roman"/>
          <w:bCs/>
          <w:i/>
          <w:sz w:val="28"/>
          <w:szCs w:val="28"/>
          <w:lang w:val="nl-NL"/>
        </w:rPr>
        <w:t>Nghị định số 43/2022/NĐ-CP ngày 24</w:t>
      </w:r>
      <w:r w:rsidR="008F157A" w:rsidRPr="00B87F6E">
        <w:rPr>
          <w:rFonts w:ascii="Times New Roman" w:hAnsi="Times New Roman" w:cs="Times New Roman"/>
          <w:bCs/>
          <w:i/>
          <w:sz w:val="28"/>
          <w:szCs w:val="28"/>
          <w:lang w:val="nl-NL"/>
        </w:rPr>
        <w:t xml:space="preserve"> </w:t>
      </w:r>
      <w:r w:rsidR="006561B0" w:rsidRPr="00B87F6E">
        <w:rPr>
          <w:rFonts w:ascii="Times New Roman" w:hAnsi="Times New Roman" w:cs="Times New Roman"/>
          <w:bCs/>
          <w:i/>
          <w:sz w:val="28"/>
          <w:szCs w:val="28"/>
          <w:lang w:val="nl-NL"/>
        </w:rPr>
        <w:t xml:space="preserve">tháng </w:t>
      </w:r>
      <w:r w:rsidR="00D41D7B" w:rsidRPr="00B87F6E">
        <w:rPr>
          <w:rFonts w:ascii="Times New Roman" w:hAnsi="Times New Roman" w:cs="Times New Roman"/>
          <w:bCs/>
          <w:i/>
          <w:sz w:val="28"/>
          <w:szCs w:val="28"/>
          <w:lang w:val="nl-NL"/>
        </w:rPr>
        <w:t>6</w:t>
      </w:r>
      <w:r w:rsidR="006561B0" w:rsidRPr="00B87F6E">
        <w:rPr>
          <w:rFonts w:ascii="Times New Roman" w:hAnsi="Times New Roman" w:cs="Times New Roman"/>
          <w:bCs/>
          <w:i/>
          <w:sz w:val="28"/>
          <w:szCs w:val="28"/>
          <w:lang w:val="nl-NL"/>
        </w:rPr>
        <w:t xml:space="preserve"> năm </w:t>
      </w:r>
      <w:r w:rsidR="00D41D7B" w:rsidRPr="00B87F6E">
        <w:rPr>
          <w:rFonts w:ascii="Times New Roman" w:hAnsi="Times New Roman" w:cs="Times New Roman"/>
          <w:bCs/>
          <w:i/>
          <w:sz w:val="28"/>
          <w:szCs w:val="28"/>
          <w:lang w:val="nl-NL"/>
        </w:rPr>
        <w:t>2022 của Chính phủ quy định việc quản lý, sử dụng và khai thác tài sản kết cấu hạ tầng cấp nước sạch;</w:t>
      </w:r>
    </w:p>
    <w:p w14:paraId="1531DADE" w14:textId="710A44AA" w:rsidR="00DC0029" w:rsidRPr="00B87F6E" w:rsidRDefault="00DC0029" w:rsidP="00B87F6E">
      <w:pPr>
        <w:spacing w:before="120" w:after="0" w:line="240" w:lineRule="auto"/>
        <w:ind w:firstLine="720"/>
        <w:jc w:val="both"/>
        <w:rPr>
          <w:rFonts w:ascii="Times New Roman" w:hAnsi="Times New Roman" w:cs="Times New Roman"/>
          <w:bCs/>
          <w:i/>
          <w:sz w:val="28"/>
          <w:szCs w:val="28"/>
          <w:lang w:val="nl-NL"/>
        </w:rPr>
      </w:pPr>
      <w:r w:rsidRPr="00B87F6E">
        <w:rPr>
          <w:rFonts w:ascii="Times New Roman" w:hAnsi="Times New Roman" w:cs="Times New Roman"/>
          <w:bCs/>
          <w:i/>
          <w:sz w:val="28"/>
          <w:szCs w:val="28"/>
          <w:lang w:val="nl-NL"/>
        </w:rPr>
        <w:t>Căn cứ Nghị định số 105/2022/NĐ-CP ngày 22</w:t>
      </w:r>
      <w:r w:rsidR="006561B0" w:rsidRPr="00B87F6E">
        <w:rPr>
          <w:rFonts w:ascii="Times New Roman" w:hAnsi="Times New Roman" w:cs="Times New Roman"/>
          <w:bCs/>
          <w:i/>
          <w:sz w:val="28"/>
          <w:szCs w:val="28"/>
          <w:lang w:val="nl-NL"/>
        </w:rPr>
        <w:t xml:space="preserve"> tháng 12 năm </w:t>
      </w:r>
      <w:r w:rsidRPr="00B87F6E">
        <w:rPr>
          <w:rFonts w:ascii="Times New Roman" w:hAnsi="Times New Roman" w:cs="Times New Roman"/>
          <w:bCs/>
          <w:i/>
          <w:sz w:val="28"/>
          <w:szCs w:val="28"/>
          <w:lang w:val="nl-NL"/>
        </w:rPr>
        <w:t>2022 của Chính phủ quy định chức năng, nhiệm vụ, quyền hạn và cơ cấu tổ chức của Bộ Nông nghiệp và Phát triển nông thôn;</w:t>
      </w:r>
    </w:p>
    <w:p w14:paraId="23DB45D5" w14:textId="713DEE70" w:rsidR="00D41D7B" w:rsidRPr="00B87F6E" w:rsidRDefault="00D41D7B" w:rsidP="00B87F6E">
      <w:pPr>
        <w:spacing w:before="120" w:after="0" w:line="240" w:lineRule="auto"/>
        <w:ind w:firstLine="720"/>
        <w:jc w:val="both"/>
        <w:rPr>
          <w:rFonts w:ascii="Times New Roman" w:hAnsi="Times New Roman" w:cs="Times New Roman"/>
          <w:bCs/>
          <w:i/>
          <w:sz w:val="28"/>
          <w:szCs w:val="28"/>
          <w:lang w:val="nl-NL"/>
        </w:rPr>
      </w:pPr>
      <w:r w:rsidRPr="00B87F6E">
        <w:rPr>
          <w:rFonts w:ascii="Times New Roman" w:hAnsi="Times New Roman" w:cs="Times New Roman"/>
          <w:bCs/>
          <w:i/>
          <w:sz w:val="28"/>
          <w:szCs w:val="28"/>
          <w:lang w:val="nl-NL"/>
        </w:rPr>
        <w:t>Theo đề nghị của Cục trưở</w:t>
      </w:r>
      <w:r w:rsidR="006C0E34" w:rsidRPr="00B87F6E">
        <w:rPr>
          <w:rFonts w:ascii="Times New Roman" w:hAnsi="Times New Roman" w:cs="Times New Roman"/>
          <w:bCs/>
          <w:i/>
          <w:sz w:val="28"/>
          <w:szCs w:val="28"/>
          <w:lang w:val="nl-NL"/>
        </w:rPr>
        <w:t>ng C</w:t>
      </w:r>
      <w:r w:rsidRPr="00B87F6E">
        <w:rPr>
          <w:rFonts w:ascii="Times New Roman" w:hAnsi="Times New Roman" w:cs="Times New Roman"/>
          <w:bCs/>
          <w:i/>
          <w:sz w:val="28"/>
          <w:szCs w:val="28"/>
          <w:lang w:val="nl-NL"/>
        </w:rPr>
        <w:t xml:space="preserve">ục Thủy lợi; </w:t>
      </w:r>
    </w:p>
    <w:p w14:paraId="2E12D2C6" w14:textId="0C007F18" w:rsidR="00D41D7B" w:rsidRPr="007C506C" w:rsidRDefault="00D41D7B" w:rsidP="00B87F6E">
      <w:pPr>
        <w:spacing w:before="120" w:after="0" w:line="240" w:lineRule="auto"/>
        <w:ind w:firstLine="720"/>
        <w:jc w:val="both"/>
        <w:rPr>
          <w:rFonts w:ascii="Times New Roman Italic" w:hAnsi="Times New Roman Italic" w:cs="Times New Roman"/>
          <w:b/>
          <w:bCs/>
          <w:color w:val="000000"/>
          <w:spacing w:val="-6"/>
          <w:sz w:val="28"/>
          <w:szCs w:val="28"/>
          <w:shd w:val="clear" w:color="auto" w:fill="FFFFFF"/>
        </w:rPr>
      </w:pPr>
      <w:r w:rsidRPr="007C506C">
        <w:rPr>
          <w:rFonts w:ascii="Times New Roman Italic" w:hAnsi="Times New Roman Italic" w:cs="Times New Roman"/>
          <w:bCs/>
          <w:i/>
          <w:spacing w:val="-6"/>
          <w:sz w:val="28"/>
          <w:szCs w:val="28"/>
          <w:lang w:val="nl-NL"/>
        </w:rPr>
        <w:t xml:space="preserve">Bộ trưởng Bộ Nông nghiệp và Phát triển nông thôn ban hành Thông tư hướng dẫn </w:t>
      </w:r>
      <w:r w:rsidR="006C0E34" w:rsidRPr="007C506C">
        <w:rPr>
          <w:rFonts w:ascii="Times New Roman Italic" w:hAnsi="Times New Roman Italic" w:cs="Times New Roman"/>
          <w:i/>
          <w:spacing w:val="-6"/>
          <w:sz w:val="28"/>
          <w:szCs w:val="28"/>
        </w:rPr>
        <w:t>q</w:t>
      </w:r>
      <w:r w:rsidR="006C0E34" w:rsidRPr="007C506C">
        <w:rPr>
          <w:rFonts w:ascii="Times New Roman Italic" w:hAnsi="Times New Roman Italic" w:cs="Times New Roman"/>
          <w:i/>
          <w:spacing w:val="-6"/>
          <w:sz w:val="28"/>
          <w:szCs w:val="28"/>
          <w:lang w:val="nl-NL"/>
        </w:rPr>
        <w:t>uy định quy trình bảo trì công trình cấp nước sạch nông thôn tập trung</w:t>
      </w:r>
      <w:r w:rsidRPr="007C506C">
        <w:rPr>
          <w:rFonts w:ascii="Times New Roman Italic" w:hAnsi="Times New Roman Italic" w:cs="Times New Roman"/>
          <w:bCs/>
          <w:i/>
          <w:spacing w:val="-6"/>
          <w:sz w:val="28"/>
          <w:szCs w:val="28"/>
          <w:lang w:val="nl-NL"/>
        </w:rPr>
        <w:t>.</w:t>
      </w:r>
    </w:p>
    <w:p w14:paraId="3CE231C3" w14:textId="77777777" w:rsidR="00721AF2" w:rsidRPr="00B87F6E" w:rsidRDefault="00721AF2" w:rsidP="00B87F6E">
      <w:pPr>
        <w:spacing w:before="120" w:after="0" w:line="240" w:lineRule="auto"/>
        <w:jc w:val="center"/>
        <w:rPr>
          <w:rFonts w:ascii="Times New Roman" w:hAnsi="Times New Roman" w:cs="Times New Roman"/>
          <w:b/>
          <w:bCs/>
          <w:color w:val="000000"/>
          <w:sz w:val="28"/>
          <w:szCs w:val="28"/>
          <w:shd w:val="clear" w:color="auto" w:fill="FFFFFF"/>
          <w:lang w:val="en-US"/>
        </w:rPr>
      </w:pPr>
    </w:p>
    <w:p w14:paraId="1245AEDF" w14:textId="1650E404" w:rsidR="00721AF2"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C</w:t>
      </w:r>
      <w:r w:rsidR="008E265D" w:rsidRPr="00B87F6E">
        <w:rPr>
          <w:rFonts w:ascii="Times New Roman" w:hAnsi="Times New Roman" w:cs="Times New Roman"/>
          <w:b/>
          <w:bCs/>
          <w:color w:val="000000"/>
          <w:sz w:val="28"/>
          <w:szCs w:val="28"/>
          <w:shd w:val="clear" w:color="auto" w:fill="FFFFFF"/>
          <w:lang w:val="en-US"/>
        </w:rPr>
        <w:t xml:space="preserve">hương </w:t>
      </w:r>
      <w:r w:rsidRPr="00B87F6E">
        <w:rPr>
          <w:rFonts w:ascii="Times New Roman" w:hAnsi="Times New Roman" w:cs="Times New Roman"/>
          <w:b/>
          <w:bCs/>
          <w:color w:val="000000"/>
          <w:sz w:val="28"/>
          <w:szCs w:val="28"/>
          <w:shd w:val="clear" w:color="auto" w:fill="FFFFFF"/>
          <w:lang w:val="en-US"/>
        </w:rPr>
        <w:t>I</w:t>
      </w:r>
    </w:p>
    <w:p w14:paraId="05E70FE0" w14:textId="4C9BDBA2" w:rsidR="001B131A"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QUY ĐỊNH CHUNG</w:t>
      </w:r>
    </w:p>
    <w:p w14:paraId="0C58C15F" w14:textId="77777777" w:rsidR="00B0144F"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p>
    <w:p w14:paraId="43FF0771" w14:textId="77777777" w:rsidR="00DB0A77" w:rsidRPr="00B87F6E" w:rsidRDefault="00DB0A77" w:rsidP="00B87F6E">
      <w:pPr>
        <w:spacing w:before="120" w:after="0" w:line="240" w:lineRule="auto"/>
        <w:ind w:firstLine="709"/>
        <w:jc w:val="both"/>
        <w:rPr>
          <w:rFonts w:ascii="Times New Roman" w:hAnsi="Times New Roman" w:cs="Times New Roman"/>
          <w:b/>
          <w:bCs/>
          <w:color w:val="000000"/>
          <w:sz w:val="28"/>
          <w:szCs w:val="28"/>
          <w:shd w:val="clear" w:color="auto" w:fill="FFFFFF"/>
        </w:rPr>
      </w:pPr>
      <w:bookmarkStart w:id="1" w:name="dieu_1"/>
      <w:r w:rsidRPr="00B87F6E">
        <w:rPr>
          <w:rFonts w:ascii="Times New Roman" w:hAnsi="Times New Roman" w:cs="Times New Roman"/>
          <w:b/>
          <w:bCs/>
          <w:color w:val="000000"/>
          <w:sz w:val="28"/>
          <w:szCs w:val="28"/>
          <w:shd w:val="clear" w:color="auto" w:fill="FFFFFF"/>
        </w:rPr>
        <w:t>Điều 1. Phạm vi điều chỉnh và đối tượng áp dụng</w:t>
      </w:r>
      <w:bookmarkEnd w:id="1"/>
    </w:p>
    <w:p w14:paraId="29CD6127" w14:textId="68DD7526" w:rsidR="00A61F38" w:rsidRPr="00B87F6E" w:rsidRDefault="00A61F38"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 xml:space="preserve">1. Thông tư này </w:t>
      </w:r>
      <w:r w:rsidR="00DC0029" w:rsidRPr="00B87F6E">
        <w:rPr>
          <w:rFonts w:ascii="Times New Roman" w:hAnsi="Times New Roman" w:cs="Times New Roman"/>
          <w:bCs/>
          <w:color w:val="000000"/>
          <w:sz w:val="28"/>
          <w:szCs w:val="28"/>
          <w:shd w:val="clear" w:color="auto" w:fill="FFFFFF"/>
          <w:lang w:val="en-US"/>
        </w:rPr>
        <w:t>quy định công tác</w:t>
      </w:r>
      <w:r w:rsidRPr="00B87F6E">
        <w:rPr>
          <w:rFonts w:ascii="Times New Roman" w:hAnsi="Times New Roman" w:cs="Times New Roman"/>
          <w:bCs/>
          <w:color w:val="000000"/>
          <w:sz w:val="28"/>
          <w:szCs w:val="28"/>
          <w:shd w:val="clear" w:color="auto" w:fill="FFFFFF"/>
        </w:rPr>
        <w:t xml:space="preserve"> bảo trì công trình nước sạch nông thôn </w:t>
      </w:r>
      <w:r w:rsidR="00F33F59" w:rsidRPr="00B87F6E">
        <w:rPr>
          <w:rFonts w:ascii="Times New Roman" w:hAnsi="Times New Roman" w:cs="Times New Roman"/>
          <w:bCs/>
          <w:color w:val="000000"/>
          <w:sz w:val="28"/>
          <w:szCs w:val="28"/>
          <w:shd w:val="clear" w:color="auto" w:fill="FFFFFF"/>
          <w:lang w:val="en-US"/>
        </w:rPr>
        <w:t>tập trung</w:t>
      </w:r>
      <w:r w:rsidRPr="00B87F6E">
        <w:rPr>
          <w:rFonts w:ascii="Times New Roman" w:hAnsi="Times New Roman" w:cs="Times New Roman"/>
          <w:bCs/>
          <w:color w:val="000000"/>
          <w:sz w:val="28"/>
          <w:szCs w:val="28"/>
          <w:shd w:val="clear" w:color="auto" w:fill="FFFFFF"/>
        </w:rPr>
        <w:t xml:space="preserve">. </w:t>
      </w:r>
    </w:p>
    <w:p w14:paraId="4714EC9C" w14:textId="2AB1EC6B" w:rsidR="00A61F38" w:rsidRPr="00B87F6E" w:rsidRDefault="00A61F38"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 xml:space="preserve">2. Thông tư này áp dụng đối với các tổ chức, cá nhân trong nước và nước ngoài có hoạt động liên quan </w:t>
      </w:r>
      <w:r w:rsidRPr="00B87F6E">
        <w:rPr>
          <w:rFonts w:ascii="Times New Roman" w:hAnsi="Times New Roman" w:cs="Times New Roman"/>
          <w:bCs/>
          <w:color w:val="000000"/>
          <w:sz w:val="28"/>
          <w:szCs w:val="28"/>
          <w:shd w:val="clear" w:color="auto" w:fill="FFFFFF"/>
          <w:lang w:val="en-US"/>
        </w:rPr>
        <w:t>đến bảo trì</w:t>
      </w:r>
      <w:r w:rsidRPr="00B87F6E">
        <w:rPr>
          <w:rFonts w:ascii="Times New Roman" w:hAnsi="Times New Roman" w:cs="Times New Roman"/>
          <w:bCs/>
          <w:color w:val="000000"/>
          <w:sz w:val="28"/>
          <w:szCs w:val="28"/>
          <w:shd w:val="clear" w:color="auto" w:fill="FFFFFF"/>
        </w:rPr>
        <w:t xml:space="preserve"> công trình cấp nước</w:t>
      </w:r>
      <w:r w:rsidR="00E95AAF" w:rsidRPr="00B87F6E">
        <w:rPr>
          <w:rFonts w:ascii="Times New Roman" w:hAnsi="Times New Roman" w:cs="Times New Roman"/>
          <w:bCs/>
          <w:color w:val="000000"/>
          <w:sz w:val="28"/>
          <w:szCs w:val="28"/>
          <w:shd w:val="clear" w:color="auto" w:fill="FFFFFF"/>
          <w:lang w:val="en-US"/>
        </w:rPr>
        <w:t xml:space="preserve"> sạch</w:t>
      </w:r>
      <w:r w:rsidRPr="00B87F6E">
        <w:rPr>
          <w:rFonts w:ascii="Times New Roman" w:hAnsi="Times New Roman" w:cs="Times New Roman"/>
          <w:bCs/>
          <w:color w:val="000000"/>
          <w:sz w:val="28"/>
          <w:szCs w:val="28"/>
          <w:shd w:val="clear" w:color="auto" w:fill="FFFFFF"/>
        </w:rPr>
        <w:t xml:space="preserve"> nông thôn</w:t>
      </w:r>
      <w:r w:rsidR="00E95AAF" w:rsidRPr="00B87F6E">
        <w:rPr>
          <w:rFonts w:ascii="Times New Roman" w:hAnsi="Times New Roman" w:cs="Times New Roman"/>
          <w:bCs/>
          <w:color w:val="000000"/>
          <w:sz w:val="28"/>
          <w:szCs w:val="28"/>
          <w:shd w:val="clear" w:color="auto" w:fill="FFFFFF"/>
          <w:lang w:val="en-US"/>
        </w:rPr>
        <w:t xml:space="preserve"> tập trung</w:t>
      </w:r>
      <w:r w:rsidRPr="00B87F6E">
        <w:rPr>
          <w:rFonts w:ascii="Times New Roman" w:hAnsi="Times New Roman" w:cs="Times New Roman"/>
          <w:bCs/>
          <w:color w:val="000000"/>
          <w:sz w:val="28"/>
          <w:szCs w:val="28"/>
          <w:shd w:val="clear" w:color="auto" w:fill="FFFFFF"/>
        </w:rPr>
        <w:t xml:space="preserve"> trên lãnh thổ Việt Nam.</w:t>
      </w:r>
    </w:p>
    <w:p w14:paraId="08C5F58A" w14:textId="16D5C495" w:rsidR="00DB0A77" w:rsidRPr="00B87F6E" w:rsidRDefault="00DB0A77" w:rsidP="00B87F6E">
      <w:pPr>
        <w:spacing w:before="120" w:after="0" w:line="240" w:lineRule="auto"/>
        <w:ind w:firstLine="709"/>
        <w:jc w:val="both"/>
        <w:rPr>
          <w:rFonts w:ascii="Times New Roman" w:hAnsi="Times New Roman" w:cs="Times New Roman"/>
          <w:b/>
          <w:bCs/>
          <w:color w:val="000000"/>
          <w:sz w:val="28"/>
          <w:szCs w:val="28"/>
          <w:shd w:val="clear" w:color="auto" w:fill="FFFFFF"/>
        </w:rPr>
      </w:pPr>
      <w:bookmarkStart w:id="2" w:name="dieu_2"/>
      <w:r w:rsidRPr="00B87F6E">
        <w:rPr>
          <w:rFonts w:ascii="Times New Roman" w:hAnsi="Times New Roman" w:cs="Times New Roman"/>
          <w:b/>
          <w:bCs/>
          <w:color w:val="000000"/>
          <w:sz w:val="28"/>
          <w:szCs w:val="28"/>
          <w:shd w:val="clear" w:color="auto" w:fill="FFFFFF"/>
        </w:rPr>
        <w:t>Điều 2. Giải thích từ ngữ</w:t>
      </w:r>
      <w:bookmarkEnd w:id="2"/>
    </w:p>
    <w:p w14:paraId="24DA2F6C" w14:textId="09648747"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 xml:space="preserve">1. Bảo trì công trình cấp nước sạch nông thôn tập trung là tập hợp các công việc nhằm bảo đảm và duy trì sự làm việc bình thường, an toàn của công trình cấp nước sạch nông thôn tập trung theo quy định của thiết kế trong quá trình khai thác, sử dụng. Nội dung bảo trì công trình cấp nước sạch nông thôn </w:t>
      </w:r>
      <w:r w:rsidRPr="00B87F6E">
        <w:rPr>
          <w:rFonts w:ascii="Times New Roman" w:hAnsi="Times New Roman" w:cs="Times New Roman"/>
          <w:bCs/>
          <w:color w:val="000000"/>
          <w:sz w:val="28"/>
          <w:szCs w:val="28"/>
          <w:shd w:val="clear" w:color="auto" w:fill="FFFFFF"/>
        </w:rPr>
        <w:lastRenderedPageBreak/>
        <w:t>tập trung bao gồm một, một số hoặc toàn bộ các công việc sau: kiểm tra, quan trắc, kiểm định chất lượng, bảo dưỡng và sửa chữa công trình; bổ sung, thay thế hạng mục, thiết bị công trình để việc khai thác sử dụng công trình đảm bảo an toàn nhưng không bao gồm các hoạt động làm thay đổi công năng, quy mô công trình.</w:t>
      </w:r>
    </w:p>
    <w:p w14:paraId="6159FD0D" w14:textId="4E3E1F28"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2. Quy trình bả</w:t>
      </w:r>
      <w:r w:rsidR="006C0E34" w:rsidRPr="00B87F6E">
        <w:rPr>
          <w:rFonts w:ascii="Times New Roman" w:hAnsi="Times New Roman" w:cs="Times New Roman"/>
          <w:bCs/>
          <w:color w:val="000000"/>
          <w:sz w:val="28"/>
          <w:szCs w:val="28"/>
          <w:shd w:val="clear" w:color="auto" w:fill="FFFFFF"/>
        </w:rPr>
        <w:t>o trì</w:t>
      </w:r>
      <w:r w:rsidRPr="00B87F6E">
        <w:rPr>
          <w:rFonts w:ascii="Times New Roman" w:hAnsi="Times New Roman" w:cs="Times New Roman"/>
          <w:bCs/>
          <w:color w:val="000000"/>
          <w:sz w:val="28"/>
          <w:szCs w:val="28"/>
          <w:shd w:val="clear" w:color="auto" w:fill="FFFFFF"/>
        </w:rPr>
        <w:t xml:space="preserve"> là tài liệu quy định về trình tự, nội dung và chỉ dẫn thực hiện các công việc bảo trì công trình cấp nước sạch nông thôn tập trung.</w:t>
      </w:r>
    </w:p>
    <w:p w14:paraId="544DCC1D" w14:textId="790C77CC"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3. Cơ quan quả</w:t>
      </w:r>
      <w:r w:rsidR="006C0E34" w:rsidRPr="00B87F6E">
        <w:rPr>
          <w:rFonts w:ascii="Times New Roman" w:hAnsi="Times New Roman" w:cs="Times New Roman"/>
          <w:bCs/>
          <w:color w:val="000000"/>
          <w:sz w:val="28"/>
          <w:szCs w:val="28"/>
          <w:shd w:val="clear" w:color="auto" w:fill="FFFFFF"/>
        </w:rPr>
        <w:t xml:space="preserve">n lý công trình </w:t>
      </w:r>
      <w:r w:rsidRPr="00B87F6E">
        <w:rPr>
          <w:rFonts w:ascii="Times New Roman" w:hAnsi="Times New Roman" w:cs="Times New Roman"/>
          <w:bCs/>
          <w:color w:val="000000"/>
          <w:sz w:val="28"/>
          <w:szCs w:val="28"/>
          <w:shd w:val="clear" w:color="auto" w:fill="FFFFFF"/>
        </w:rPr>
        <w:t>là UBND tỉnh, thành phố trực thuộc Trung ương, Ủy ban nhân dân cấp huyện, Ủy ban nhân dân cấp xã; đơn vị được Ủy ban nhân dân cấp tỉnh, cấp huyện, cấp xã phân cấp, ủy quyền quản lý công trình cấp nước sạch nông thôn tập trung.</w:t>
      </w:r>
    </w:p>
    <w:p w14:paraId="479C600F" w14:textId="050100C1"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5</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Kiểm tra thường xuyên là việc xem xét chủ yếu bằng trực quan để phát hiện các dấu hiệu hư hỏng nhằm đánh giá hiện trạng của </w:t>
      </w:r>
      <w:r w:rsidR="00AC684B" w:rsidRPr="00B87F6E">
        <w:rPr>
          <w:rFonts w:ascii="Times New Roman" w:hAnsi="Times New Roman" w:cs="Times New Roman"/>
          <w:bCs/>
          <w:color w:val="000000"/>
          <w:sz w:val="28"/>
          <w:szCs w:val="28"/>
          <w:shd w:val="clear" w:color="auto" w:fill="FFFFFF"/>
        </w:rPr>
        <w:t xml:space="preserve">công trình nước sạch nông thôn </w:t>
      </w:r>
      <w:r w:rsidR="00AC684B" w:rsidRPr="00B87F6E">
        <w:rPr>
          <w:rFonts w:ascii="Times New Roman" w:hAnsi="Times New Roman" w:cs="Times New Roman"/>
          <w:bCs/>
          <w:color w:val="000000"/>
          <w:sz w:val="28"/>
          <w:szCs w:val="28"/>
          <w:shd w:val="clear" w:color="auto" w:fill="FFFFFF"/>
          <w:lang w:val="en-US"/>
        </w:rPr>
        <w:t>tập trung</w:t>
      </w:r>
      <w:r w:rsidRPr="00B87F6E">
        <w:rPr>
          <w:rFonts w:ascii="Times New Roman" w:hAnsi="Times New Roman" w:cs="Times New Roman"/>
          <w:bCs/>
          <w:color w:val="000000"/>
          <w:sz w:val="28"/>
          <w:szCs w:val="28"/>
          <w:shd w:val="clear" w:color="auto" w:fill="FFFFFF"/>
        </w:rPr>
        <w:t xml:space="preserve"> và máy móc, thiết bị lắp đặt vào công trình.</w:t>
      </w:r>
    </w:p>
    <w:p w14:paraId="551DEC06" w14:textId="1B95CC91"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6</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Kiểm tra định kỳ</w:t>
      </w:r>
      <w:r w:rsidR="006C0E34" w:rsidRPr="00B87F6E">
        <w:rPr>
          <w:rFonts w:ascii="Times New Roman" w:hAnsi="Times New Roman" w:cs="Times New Roman"/>
          <w:bCs/>
          <w:color w:val="000000"/>
          <w:sz w:val="28"/>
          <w:szCs w:val="28"/>
          <w:shd w:val="clear" w:color="auto" w:fill="FFFFFF"/>
        </w:rPr>
        <w:t xml:space="preserve"> </w:t>
      </w:r>
      <w:r w:rsidRPr="00B87F6E">
        <w:rPr>
          <w:rFonts w:ascii="Times New Roman" w:hAnsi="Times New Roman" w:cs="Times New Roman"/>
          <w:bCs/>
          <w:color w:val="000000"/>
          <w:sz w:val="28"/>
          <w:szCs w:val="28"/>
          <w:shd w:val="clear" w:color="auto" w:fill="FFFFFF"/>
        </w:rPr>
        <w:t>là hoạt động tổng kiểm tra, rà soát toàn bộ công trình, hệ thống đường ống cấp nước, thiết bị lắp đặt vào công trình bằng trực quan hoặc thiết bị chuyên dụng, thuê chuyên gia (nếu cần thiết).</w:t>
      </w:r>
    </w:p>
    <w:p w14:paraId="77F49471" w14:textId="06DF8026"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7</w:t>
      </w:r>
      <w:r w:rsidR="006C0E34" w:rsidRPr="00B87F6E">
        <w:rPr>
          <w:rFonts w:ascii="Times New Roman" w:hAnsi="Times New Roman" w:cs="Times New Roman"/>
          <w:bCs/>
          <w:color w:val="000000"/>
          <w:sz w:val="28"/>
          <w:szCs w:val="28"/>
          <w:shd w:val="clear" w:color="auto" w:fill="FFFFFF"/>
        </w:rPr>
        <w:t xml:space="preserve">. </w:t>
      </w:r>
      <w:r w:rsidRPr="00B87F6E">
        <w:rPr>
          <w:rFonts w:ascii="Times New Roman" w:hAnsi="Times New Roman" w:cs="Times New Roman"/>
          <w:bCs/>
          <w:color w:val="000000"/>
          <w:sz w:val="28"/>
          <w:szCs w:val="28"/>
          <w:shd w:val="clear" w:color="auto" w:fill="FFFFFF"/>
        </w:rPr>
        <w:t>Kiểm tra đột xuấ</w:t>
      </w:r>
      <w:r w:rsidR="006C0E34" w:rsidRPr="00B87F6E">
        <w:rPr>
          <w:rFonts w:ascii="Times New Roman" w:hAnsi="Times New Roman" w:cs="Times New Roman"/>
          <w:bCs/>
          <w:color w:val="000000"/>
          <w:sz w:val="28"/>
          <w:szCs w:val="28"/>
          <w:shd w:val="clear" w:color="auto" w:fill="FFFFFF"/>
        </w:rPr>
        <w:t>t l</w:t>
      </w:r>
      <w:r w:rsidRPr="00B87F6E">
        <w:rPr>
          <w:rFonts w:ascii="Times New Roman" w:hAnsi="Times New Roman" w:cs="Times New Roman"/>
          <w:bCs/>
          <w:color w:val="000000"/>
          <w:sz w:val="28"/>
          <w:szCs w:val="28"/>
          <w:shd w:val="clear" w:color="auto" w:fill="FFFFFF"/>
        </w:rPr>
        <w:t>à hoạt động kiểm tra đánh giá công trình cấp nước sạch nông thôn tập trung ngay khi phát hiện có các hiện tượng hư hỏng hay xảy ra sự cố hoặc theo yêu cầu của cơ quan, đơn vị được giao quản lý công trình.</w:t>
      </w:r>
    </w:p>
    <w:p w14:paraId="7CEFB353" w14:textId="130A8978"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8</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Quan trắc công trình cấp nước sạch nông thôn tập trung là hoạt động theo dõi, đo đạc, ghi nhận sự biến đổi về hình học, biến dạng, chuyển vị và các thông số kỹ thuật khác của công trình và môi trường xung quanh theo thời gian.</w:t>
      </w:r>
    </w:p>
    <w:p w14:paraId="12BF7629" w14:textId="75B91B46"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9</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Kiểm định xây dựng công trình cấp nước sạch nông thôn tập trung là hoạt động kiểm tra, đánh giá chất lượng hoặc nguyên nhân hư hỏng, giá trị, thời hạn sử dụng và các thông số kỹ thuật khác của công trình, bộ phận công trình thông qua quan trắc, thí nghiệm kết hợp với việc tính toán, phân tích.</w:t>
      </w:r>
    </w:p>
    <w:p w14:paraId="5624B1E0" w14:textId="6496CD03"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10</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Bảo dưỡng </w:t>
      </w:r>
      <w:r w:rsidR="00AC684B" w:rsidRPr="00B87F6E">
        <w:rPr>
          <w:rFonts w:ascii="Times New Roman" w:hAnsi="Times New Roman" w:cs="Times New Roman"/>
          <w:bCs/>
          <w:color w:val="000000"/>
          <w:sz w:val="28"/>
          <w:szCs w:val="28"/>
          <w:shd w:val="clear" w:color="auto" w:fill="FFFFFF"/>
        </w:rPr>
        <w:t xml:space="preserve">công trình nước sạch nông thôn tập trung </w:t>
      </w:r>
      <w:r w:rsidRPr="00B87F6E">
        <w:rPr>
          <w:rFonts w:ascii="Times New Roman" w:hAnsi="Times New Roman" w:cs="Times New Roman"/>
          <w:bCs/>
          <w:color w:val="000000"/>
          <w:sz w:val="28"/>
          <w:szCs w:val="28"/>
          <w:shd w:val="clear" w:color="auto" w:fill="FFFFFF"/>
        </w:rPr>
        <w:t xml:space="preserve">là hoạt động đơn giản phải làm hàng ngày hoặc thường xuyên hàng tuần, hàng tháng trong năm, không đòi hỏi công nghệ phức tạp, sử dụng lao động thủ công, vật liệu để duy trì sự hoạt động bình thường của công trình và máy móc, thiết bị. </w:t>
      </w:r>
    </w:p>
    <w:p w14:paraId="58C8B3F1" w14:textId="73F65DA6" w:rsidR="00E867C1" w:rsidRPr="00B87F6E"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11</w:t>
      </w:r>
      <w:r w:rsidR="006C0E34" w:rsidRPr="00B87F6E">
        <w:rPr>
          <w:rFonts w:ascii="Times New Roman" w:hAnsi="Times New Roman" w:cs="Times New Roman"/>
          <w:bCs/>
          <w:color w:val="000000"/>
          <w:sz w:val="28"/>
          <w:szCs w:val="28"/>
          <w:shd w:val="clear" w:color="auto" w:fill="FFFFFF"/>
        </w:rPr>
        <w:t xml:space="preserve">. </w:t>
      </w:r>
      <w:r w:rsidRPr="00B87F6E">
        <w:rPr>
          <w:rFonts w:ascii="Times New Roman" w:hAnsi="Times New Roman" w:cs="Times New Roman"/>
          <w:bCs/>
          <w:color w:val="000000"/>
          <w:sz w:val="28"/>
          <w:szCs w:val="28"/>
          <w:shd w:val="clear" w:color="auto" w:fill="FFFFFF"/>
        </w:rPr>
        <w:t>Sửa chữa định kỳ là hoạt động theo chu kỳ, khắc phục hư hỏng lớn, thay thế một số bộ phận quan trọng hết tuổi thọ, nếu không được sửa chữa có khả năng gây mất an toàn, hạn chế năng lực phục vụ của công trình và máy móc, thiết bị.</w:t>
      </w:r>
    </w:p>
    <w:p w14:paraId="21E33EAE" w14:textId="687CFA82" w:rsidR="00E867C1" w:rsidRPr="00FD6938" w:rsidRDefault="00E867C1"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rPr>
        <w:t>12</w:t>
      </w:r>
      <w:r w:rsidR="006C0E34" w:rsidRPr="00B87F6E">
        <w:rPr>
          <w:rFonts w:ascii="Times New Roman" w:hAnsi="Times New Roman" w:cs="Times New Roman"/>
          <w:bCs/>
          <w:color w:val="000000"/>
          <w:sz w:val="28"/>
          <w:szCs w:val="28"/>
          <w:shd w:val="clear" w:color="auto" w:fill="FFFFFF"/>
        </w:rPr>
        <w:t>.</w:t>
      </w:r>
      <w:r w:rsidRPr="00B87F6E">
        <w:rPr>
          <w:rFonts w:ascii="Times New Roman" w:hAnsi="Times New Roman" w:cs="Times New Roman"/>
          <w:bCs/>
          <w:color w:val="000000"/>
          <w:sz w:val="28"/>
          <w:szCs w:val="28"/>
          <w:shd w:val="clear" w:color="auto" w:fill="FFFFFF"/>
        </w:rPr>
        <w:t xml:space="preserve"> Sửa chữa đột xuất là hoạt động khẩn cấp khắc phục sự cố, hư hỏng của công trình, máy móc, thiết bị do tác động của mưa, gió, bão, lũ, ngập lụt, úng, động đất, va đập, cháy, nổ, những tác động đột xuất khác hoặc khi bộ phận công trình, công trình, máy móc, thiết bị có biểu hiện xuống cấp ảnh hưởng đến an toàn sử dụng, vận hành, khai thác công trình.</w:t>
      </w:r>
    </w:p>
    <w:p w14:paraId="22230D2D" w14:textId="5AFBD689" w:rsidR="008A57FA" w:rsidRPr="00B87F6E" w:rsidRDefault="00DB0A77" w:rsidP="00B87F6E">
      <w:pPr>
        <w:spacing w:before="120" w:after="0" w:line="240" w:lineRule="auto"/>
        <w:ind w:firstLine="709"/>
        <w:jc w:val="both"/>
        <w:rPr>
          <w:rFonts w:ascii="Times New Roman" w:hAnsi="Times New Roman" w:cs="Times New Roman"/>
          <w:b/>
          <w:bCs/>
          <w:color w:val="000000"/>
          <w:sz w:val="28"/>
          <w:szCs w:val="28"/>
          <w:shd w:val="clear" w:color="auto" w:fill="FFFFFF"/>
        </w:rPr>
      </w:pPr>
      <w:bookmarkStart w:id="3" w:name="dieu_3"/>
      <w:r w:rsidRPr="00B87F6E">
        <w:rPr>
          <w:rFonts w:ascii="Times New Roman" w:hAnsi="Times New Roman" w:cs="Times New Roman"/>
          <w:b/>
          <w:bCs/>
          <w:color w:val="000000"/>
          <w:sz w:val="28"/>
          <w:szCs w:val="28"/>
          <w:shd w:val="clear" w:color="auto" w:fill="FFFFFF"/>
        </w:rPr>
        <w:t>Điều 3. Yêu cầu về bảo trì công trình</w:t>
      </w:r>
      <w:bookmarkEnd w:id="3"/>
    </w:p>
    <w:p w14:paraId="6BED02A7" w14:textId="53EB5AE9" w:rsidR="006C0E34" w:rsidRPr="00B87F6E" w:rsidRDefault="006C0E34"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1. Công trình cấp nước sạch nông thôn tập trung khi đưa vào khai thác, sử dụng phải được bảo trì theo quy định của pháp luật về quản lý chất lượng và bảo trì công trình xây dựng, quy định về cấp nước sạch nông thôn tập trung và các quy định tại Thông tư này;</w:t>
      </w:r>
    </w:p>
    <w:p w14:paraId="7E8BB70D" w14:textId="7664F4E0" w:rsidR="006C0E34" w:rsidRPr="00B87F6E" w:rsidRDefault="006C0E34"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 xml:space="preserve">2. Bảo trì công trình cấp nước sạch nông thôn tập trung phải thực hiện theo </w:t>
      </w:r>
      <w:r w:rsidR="00062E54" w:rsidRPr="00B87F6E">
        <w:rPr>
          <w:rFonts w:ascii="Times New Roman" w:hAnsi="Times New Roman" w:cs="Times New Roman"/>
          <w:bCs/>
          <w:color w:val="000000"/>
          <w:sz w:val="28"/>
          <w:szCs w:val="28"/>
          <w:shd w:val="clear" w:color="auto" w:fill="FFFFFF"/>
          <w:lang w:val="en-US"/>
        </w:rPr>
        <w:t xml:space="preserve">kế hoạch bảo trì hàng năm và </w:t>
      </w:r>
      <w:r w:rsidRPr="00B87F6E">
        <w:rPr>
          <w:rFonts w:ascii="Times New Roman" w:hAnsi="Times New Roman" w:cs="Times New Roman"/>
          <w:bCs/>
          <w:color w:val="000000"/>
          <w:sz w:val="28"/>
          <w:szCs w:val="28"/>
          <w:shd w:val="clear" w:color="auto" w:fill="FFFFFF"/>
        </w:rPr>
        <w:t>quy trình bảo trì, quy chuẩn, tiêu chuẩn kỹ thuật về bảo trì công trình cấp nước sạch nông thôn tập trung được cơ quan có thẩm quyền ban hành hoặc công bố áp dụng</w:t>
      </w:r>
      <w:r w:rsidR="00AC684B" w:rsidRPr="00B87F6E">
        <w:rPr>
          <w:rFonts w:ascii="Times New Roman" w:hAnsi="Times New Roman" w:cs="Times New Roman"/>
          <w:bCs/>
          <w:color w:val="000000"/>
          <w:sz w:val="28"/>
          <w:szCs w:val="28"/>
          <w:shd w:val="clear" w:color="auto" w:fill="FFFFFF"/>
          <w:lang w:val="en-US"/>
        </w:rPr>
        <w:t xml:space="preserve"> và</w:t>
      </w:r>
      <w:r w:rsidRPr="00B87F6E">
        <w:rPr>
          <w:rFonts w:ascii="Times New Roman" w:hAnsi="Times New Roman" w:cs="Times New Roman"/>
          <w:bCs/>
          <w:color w:val="000000"/>
          <w:sz w:val="28"/>
          <w:szCs w:val="28"/>
          <w:shd w:val="clear" w:color="auto" w:fill="FFFFFF"/>
        </w:rPr>
        <w:t xml:space="preserve"> bảo đảm cấp nước an toàn;</w:t>
      </w:r>
    </w:p>
    <w:p w14:paraId="0A62242F" w14:textId="0078CC1D" w:rsidR="006C0E34" w:rsidRPr="00B87F6E" w:rsidRDefault="006C0E34" w:rsidP="00B87F6E">
      <w:pPr>
        <w:spacing w:before="120" w:after="0" w:line="240" w:lineRule="auto"/>
        <w:ind w:firstLine="709"/>
        <w:jc w:val="both"/>
        <w:rPr>
          <w:rFonts w:ascii="Times New Roman" w:hAnsi="Times New Roman" w:cs="Times New Roman"/>
          <w:bCs/>
          <w:color w:val="000000"/>
          <w:sz w:val="28"/>
          <w:szCs w:val="28"/>
          <w:shd w:val="clear" w:color="auto" w:fill="FFFFFF"/>
        </w:rPr>
      </w:pPr>
      <w:r w:rsidRPr="00B87F6E">
        <w:rPr>
          <w:rFonts w:ascii="Times New Roman" w:hAnsi="Times New Roman" w:cs="Times New Roman"/>
          <w:bCs/>
          <w:color w:val="000000"/>
          <w:sz w:val="28"/>
          <w:szCs w:val="28"/>
          <w:shd w:val="clear" w:color="auto" w:fill="FFFFFF"/>
        </w:rPr>
        <w:t>3. Quy trình bảo trì công trình cấp nước sạch nông thôn tập trung được lập phù hợp với các bộ phận công trình, thiết bị lắp đặt vào công trình và loại công trình (công trình khai thác nước, công trình xử lý nước, mạng lưới đường ống cung cấp nước sạch, thiết bị đo đếm nước, các công trình phụ trợ có liên quan).</w:t>
      </w:r>
    </w:p>
    <w:p w14:paraId="37DFBF42" w14:textId="77777777" w:rsidR="006C0E34" w:rsidRPr="00B87F6E" w:rsidRDefault="006C0E34" w:rsidP="00B87F6E">
      <w:pPr>
        <w:spacing w:before="120" w:after="0" w:line="240" w:lineRule="auto"/>
        <w:jc w:val="center"/>
        <w:rPr>
          <w:rFonts w:ascii="Times New Roman" w:hAnsi="Times New Roman" w:cs="Times New Roman"/>
          <w:b/>
          <w:bCs/>
          <w:color w:val="000000"/>
          <w:sz w:val="28"/>
          <w:szCs w:val="28"/>
          <w:shd w:val="clear" w:color="auto" w:fill="FFFFFF"/>
          <w:lang w:val="en-US"/>
        </w:rPr>
      </w:pPr>
    </w:p>
    <w:p w14:paraId="3B81DC04" w14:textId="353B1D4C" w:rsidR="00542C3D"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C</w:t>
      </w:r>
      <w:r w:rsidR="00542C3D" w:rsidRPr="00B87F6E">
        <w:rPr>
          <w:rFonts w:ascii="Times New Roman" w:hAnsi="Times New Roman" w:cs="Times New Roman"/>
          <w:b/>
          <w:bCs/>
          <w:color w:val="000000"/>
          <w:sz w:val="28"/>
          <w:szCs w:val="28"/>
          <w:shd w:val="clear" w:color="auto" w:fill="FFFFFF"/>
          <w:lang w:val="en-US"/>
        </w:rPr>
        <w:t>hương II</w:t>
      </w:r>
    </w:p>
    <w:p w14:paraId="271BF1BA" w14:textId="37D6838F" w:rsidR="00DB0A77"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QUY TRÌNH BẢO TRÌ</w:t>
      </w:r>
    </w:p>
    <w:p w14:paraId="761521B1" w14:textId="77777777" w:rsidR="00B0144F" w:rsidRPr="00B87F6E" w:rsidRDefault="00B0144F" w:rsidP="00B87F6E">
      <w:pPr>
        <w:spacing w:before="120" w:after="0" w:line="240" w:lineRule="auto"/>
        <w:jc w:val="both"/>
        <w:rPr>
          <w:rFonts w:ascii="Times New Roman" w:hAnsi="Times New Roman" w:cs="Times New Roman"/>
          <w:b/>
          <w:bCs/>
          <w:color w:val="000000"/>
          <w:sz w:val="28"/>
          <w:szCs w:val="28"/>
          <w:shd w:val="clear" w:color="auto" w:fill="FFFFFF"/>
          <w:lang w:val="en-US"/>
        </w:rPr>
      </w:pPr>
    </w:p>
    <w:p w14:paraId="23BA7B30" w14:textId="6D679AE5" w:rsidR="00DB0A77" w:rsidRPr="00B87F6E" w:rsidRDefault="00DB0A77" w:rsidP="00B87F6E">
      <w:pPr>
        <w:spacing w:before="120" w:after="0" w:line="240" w:lineRule="auto"/>
        <w:ind w:firstLine="709"/>
        <w:jc w:val="both"/>
        <w:rPr>
          <w:rFonts w:ascii="Times New Roman" w:hAnsi="Times New Roman" w:cs="Times New Roman"/>
          <w:b/>
          <w:bCs/>
          <w:sz w:val="28"/>
          <w:szCs w:val="28"/>
          <w:shd w:val="clear" w:color="auto" w:fill="FFFFFF"/>
          <w:lang w:val="en-US"/>
        </w:rPr>
      </w:pPr>
      <w:r w:rsidRPr="00B87F6E">
        <w:rPr>
          <w:rFonts w:ascii="Times New Roman" w:hAnsi="Times New Roman" w:cs="Times New Roman"/>
          <w:b/>
          <w:bCs/>
          <w:sz w:val="28"/>
          <w:szCs w:val="28"/>
          <w:shd w:val="clear" w:color="auto" w:fill="FFFFFF"/>
          <w:lang w:val="en-US"/>
        </w:rPr>
        <w:t xml:space="preserve">Điều </w:t>
      </w:r>
      <w:r w:rsidR="009506F0" w:rsidRPr="00B87F6E">
        <w:rPr>
          <w:rFonts w:ascii="Times New Roman" w:hAnsi="Times New Roman" w:cs="Times New Roman"/>
          <w:b/>
          <w:bCs/>
          <w:sz w:val="28"/>
          <w:szCs w:val="28"/>
          <w:shd w:val="clear" w:color="auto" w:fill="FFFFFF"/>
          <w:lang w:val="en-US"/>
        </w:rPr>
        <w:t>4</w:t>
      </w:r>
      <w:r w:rsidRPr="00B87F6E">
        <w:rPr>
          <w:rFonts w:ascii="Times New Roman" w:hAnsi="Times New Roman" w:cs="Times New Roman"/>
          <w:b/>
          <w:bCs/>
          <w:sz w:val="28"/>
          <w:szCs w:val="28"/>
          <w:shd w:val="clear" w:color="auto" w:fill="FFFFFF"/>
          <w:lang w:val="en-US"/>
        </w:rPr>
        <w:t xml:space="preserve">. </w:t>
      </w:r>
      <w:bookmarkStart w:id="4" w:name="dieu_6"/>
      <w:r w:rsidRPr="00B87F6E">
        <w:rPr>
          <w:rFonts w:ascii="Times New Roman" w:hAnsi="Times New Roman" w:cs="Times New Roman"/>
          <w:b/>
          <w:bCs/>
          <w:sz w:val="28"/>
          <w:szCs w:val="28"/>
          <w:shd w:val="clear" w:color="auto" w:fill="FFFFFF"/>
        </w:rPr>
        <w:t>Trách nhiệm lập quy trình bảo trì</w:t>
      </w:r>
      <w:bookmarkEnd w:id="4"/>
      <w:r w:rsidRPr="00B87F6E">
        <w:rPr>
          <w:rFonts w:ascii="Times New Roman" w:hAnsi="Times New Roman" w:cs="Times New Roman"/>
          <w:b/>
          <w:bCs/>
          <w:sz w:val="28"/>
          <w:szCs w:val="28"/>
          <w:shd w:val="clear" w:color="auto" w:fill="FFFFFF"/>
          <w:lang w:val="en-US"/>
        </w:rPr>
        <w:t xml:space="preserve"> </w:t>
      </w:r>
    </w:p>
    <w:p w14:paraId="6BC2AE8D" w14:textId="02C65077" w:rsidR="00FD59D4" w:rsidRPr="00B87F6E" w:rsidRDefault="00FD59D4" w:rsidP="00B87F6E">
      <w:pPr>
        <w:spacing w:before="120" w:after="0" w:line="240" w:lineRule="auto"/>
        <w:ind w:firstLine="709"/>
        <w:jc w:val="both"/>
        <w:rPr>
          <w:rFonts w:ascii="Times New Roman" w:hAnsi="Times New Roman" w:cs="Times New Roman"/>
          <w:sz w:val="28"/>
          <w:szCs w:val="28"/>
          <w:lang w:val="en-US"/>
        </w:rPr>
      </w:pPr>
      <w:bookmarkStart w:id="5" w:name="dieu_7"/>
      <w:r w:rsidRPr="00B87F6E">
        <w:rPr>
          <w:rFonts w:ascii="Times New Roman" w:hAnsi="Times New Roman" w:cs="Times New Roman"/>
          <w:sz w:val="28"/>
          <w:szCs w:val="28"/>
        </w:rPr>
        <w:t xml:space="preserve">1. </w:t>
      </w:r>
      <w:r w:rsidR="001F3F8D" w:rsidRPr="00B87F6E">
        <w:rPr>
          <w:rFonts w:ascii="Times New Roman" w:hAnsi="Times New Roman" w:cs="Times New Roman"/>
          <w:sz w:val="28"/>
          <w:szCs w:val="28"/>
          <w:lang w:val="en-US"/>
        </w:rPr>
        <w:t xml:space="preserve">Đối với các dự án đầu tư xây dựng mới, cải tạo, nâng cấp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p>
    <w:p w14:paraId="26AF46B8" w14:textId="1B86BC99" w:rsidR="00FD59D4" w:rsidRPr="00B87F6E" w:rsidRDefault="00FD59D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a) Nhà thầu thiết kế có trách nhiệm lập và bàn giao cho chủ đầu tư quy trình bảo trì công trình, bộ phận công trình do mình thiết kế cùng với hồ sơ thiết kế; cập nhật quy trình bảo trì cho phù hợp với các nội dung thay đổi thiết kế trong quá trình thi công xây dựng </w:t>
      </w:r>
      <w:r w:rsidR="000E5869" w:rsidRPr="00B87F6E">
        <w:rPr>
          <w:rFonts w:ascii="Times New Roman" w:hAnsi="Times New Roman" w:cs="Times New Roman"/>
          <w:sz w:val="28"/>
          <w:szCs w:val="28"/>
          <w:lang w:val="en-US"/>
        </w:rPr>
        <w:t>(</w:t>
      </w:r>
      <w:r w:rsidRPr="00B87F6E">
        <w:rPr>
          <w:rFonts w:ascii="Times New Roman" w:hAnsi="Times New Roman" w:cs="Times New Roman"/>
          <w:sz w:val="28"/>
          <w:szCs w:val="28"/>
        </w:rPr>
        <w:t>nếu có</w:t>
      </w:r>
      <w:r w:rsidR="000E5869" w:rsidRPr="00B87F6E">
        <w:rPr>
          <w:rFonts w:ascii="Times New Roman" w:hAnsi="Times New Roman" w:cs="Times New Roman"/>
          <w:sz w:val="28"/>
          <w:szCs w:val="28"/>
          <w:lang w:val="en-US"/>
        </w:rPr>
        <w:t>)</w:t>
      </w:r>
      <w:r w:rsidRPr="00B87F6E">
        <w:rPr>
          <w:rFonts w:ascii="Times New Roman" w:hAnsi="Times New Roman" w:cs="Times New Roman"/>
          <w:sz w:val="28"/>
          <w:szCs w:val="28"/>
        </w:rPr>
        <w:t xml:space="preserve"> trước khi nghiệm thu hạng mục công trình, công trình xây dựng đưa vào sử dụng;</w:t>
      </w:r>
    </w:p>
    <w:p w14:paraId="2D38BF1C" w14:textId="79B81858" w:rsidR="00FD59D4" w:rsidRPr="00B87F6E" w:rsidRDefault="00FD59D4" w:rsidP="00B87F6E">
      <w:pPr>
        <w:spacing w:before="120" w:after="0" w:line="240" w:lineRule="auto"/>
        <w:ind w:firstLine="709"/>
        <w:jc w:val="both"/>
        <w:rPr>
          <w:rFonts w:ascii="Times New Roman" w:hAnsi="Times New Roman" w:cs="Times New Roman"/>
          <w:sz w:val="28"/>
          <w:szCs w:val="28"/>
        </w:rPr>
      </w:pPr>
      <w:bookmarkStart w:id="6" w:name="diem_b_1_6"/>
      <w:r w:rsidRPr="00B87F6E">
        <w:rPr>
          <w:rFonts w:ascii="Times New Roman" w:hAnsi="Times New Roman" w:cs="Times New Roman"/>
          <w:sz w:val="28"/>
          <w:szCs w:val="28"/>
        </w:rPr>
        <w:t>b) Nhà thầu cung cấp thiết bị lắp đặ</w:t>
      </w:r>
      <w:r w:rsidR="00DD7421" w:rsidRPr="00B87F6E">
        <w:rPr>
          <w:rFonts w:ascii="Times New Roman" w:hAnsi="Times New Roman" w:cs="Times New Roman"/>
          <w:sz w:val="28"/>
          <w:szCs w:val="28"/>
        </w:rPr>
        <w:t>t vào công trình</w:t>
      </w:r>
      <w:r w:rsidRPr="00B87F6E">
        <w:rPr>
          <w:rFonts w:ascii="Times New Roman" w:hAnsi="Times New Roman" w:cs="Times New Roman"/>
          <w:sz w:val="28"/>
          <w:szCs w:val="28"/>
        </w:rPr>
        <w:t xml:space="preserve"> có trách nhiệm bàn giao cho chủ đầu tư quy trình bảo trì thiết bị do mình cung cấp trước khi lắp đặt vào công trình;</w:t>
      </w:r>
      <w:bookmarkEnd w:id="6"/>
    </w:p>
    <w:p w14:paraId="75086CD6" w14:textId="7EE95862" w:rsidR="00FD59D4" w:rsidRPr="00B87F6E" w:rsidRDefault="00FD59D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c) Trường hợp nhà thầu thiết kế, nhà thầu cung cấp thiết bị quy định tại điểm a và điểm b khoản này không lập được quy trình bảo trì, chủ đầu tư thuê tổ chức tư vấn có đủ điều kiện năng lực theo quy định của pháp luật để lập quy trình bảo trì và có trách nhiệm chi trả chi phí tư vấn</w:t>
      </w:r>
      <w:r w:rsidR="00587841" w:rsidRPr="00B87F6E">
        <w:rPr>
          <w:rFonts w:ascii="Times New Roman" w:hAnsi="Times New Roman" w:cs="Times New Roman"/>
          <w:sz w:val="28"/>
          <w:szCs w:val="28"/>
          <w:lang w:val="en-US"/>
        </w:rPr>
        <w:t>;</w:t>
      </w:r>
    </w:p>
    <w:p w14:paraId="5BD64BFF" w14:textId="449FD43B" w:rsidR="00555166" w:rsidRPr="00B87F6E" w:rsidRDefault="00555166"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d) </w:t>
      </w:r>
      <w:r w:rsidRPr="00B87F6E">
        <w:rPr>
          <w:rFonts w:ascii="Times New Roman" w:hAnsi="Times New Roman" w:cs="Times New Roman"/>
          <w:sz w:val="28"/>
          <w:szCs w:val="28"/>
        </w:rPr>
        <w:t xml:space="preserve">Chủ đầu tư tổ chức lập quy trình bảo trì theo quy định tại </w:t>
      </w:r>
      <w:bookmarkStart w:id="7" w:name="dc_11"/>
      <w:r w:rsidRPr="00B87F6E">
        <w:rPr>
          <w:rFonts w:ascii="Times New Roman" w:hAnsi="Times New Roman" w:cs="Times New Roman"/>
          <w:sz w:val="28"/>
          <w:szCs w:val="28"/>
        </w:rPr>
        <w:t>điểm b khoản 1 Điều 126 Luật</w:t>
      </w:r>
      <w:r w:rsidR="00CC60CF" w:rsidRPr="00B87F6E">
        <w:rPr>
          <w:rFonts w:ascii="Times New Roman" w:hAnsi="Times New Roman" w:cs="Times New Roman"/>
          <w:sz w:val="28"/>
          <w:szCs w:val="28"/>
          <w:lang w:val="en-US"/>
        </w:rPr>
        <w:t xml:space="preserve"> Xây dựng</w:t>
      </w:r>
      <w:r w:rsidRPr="00B87F6E">
        <w:rPr>
          <w:rFonts w:ascii="Times New Roman" w:hAnsi="Times New Roman" w:cs="Times New Roman"/>
          <w:sz w:val="28"/>
          <w:szCs w:val="28"/>
        </w:rPr>
        <w:t xml:space="preserve"> số 50/2014/QH13</w:t>
      </w:r>
      <w:bookmarkEnd w:id="7"/>
      <w:r w:rsidRPr="00B87F6E">
        <w:rPr>
          <w:rFonts w:ascii="Times New Roman" w:hAnsi="Times New Roman" w:cs="Times New Roman"/>
          <w:sz w:val="28"/>
          <w:szCs w:val="28"/>
        </w:rPr>
        <w:t xml:space="preserve"> được sửa đổi, bổ sung tại </w:t>
      </w:r>
      <w:bookmarkStart w:id="8" w:name="dc_12"/>
      <w:r w:rsidRPr="00B87F6E">
        <w:rPr>
          <w:rFonts w:ascii="Times New Roman" w:hAnsi="Times New Roman" w:cs="Times New Roman"/>
          <w:sz w:val="28"/>
          <w:szCs w:val="28"/>
        </w:rPr>
        <w:t xml:space="preserve">điểm a khoản 47 Điều 1 Luật </w:t>
      </w:r>
      <w:r w:rsidR="00CC60CF" w:rsidRPr="00B87F6E">
        <w:rPr>
          <w:rFonts w:ascii="Times New Roman" w:hAnsi="Times New Roman" w:cs="Times New Roman"/>
          <w:sz w:val="28"/>
          <w:szCs w:val="28"/>
          <w:lang w:val="en-US"/>
        </w:rPr>
        <w:t xml:space="preserve">Xây dựng </w:t>
      </w:r>
      <w:r w:rsidRPr="00B87F6E">
        <w:rPr>
          <w:rFonts w:ascii="Times New Roman" w:hAnsi="Times New Roman" w:cs="Times New Roman"/>
          <w:sz w:val="28"/>
          <w:szCs w:val="28"/>
        </w:rPr>
        <w:t>số 62/2020/QH14</w:t>
      </w:r>
      <w:bookmarkEnd w:id="8"/>
      <w:r w:rsidRPr="00B87F6E">
        <w:rPr>
          <w:rFonts w:ascii="Times New Roman" w:hAnsi="Times New Roman" w:cs="Times New Roman"/>
          <w:sz w:val="28"/>
          <w:szCs w:val="28"/>
        </w:rPr>
        <w:t xml:space="preserve">. Chủ đầu tư, </w:t>
      </w:r>
      <w:r w:rsidR="000B2263"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rPr>
        <w:t xml:space="preserve"> hoặc </w:t>
      </w:r>
      <w:r w:rsidR="000B2263" w:rsidRPr="00B87F6E">
        <w:rPr>
          <w:rFonts w:ascii="Times New Roman" w:hAnsi="Times New Roman" w:cs="Times New Roman"/>
          <w:sz w:val="28"/>
          <w:szCs w:val="28"/>
          <w:lang w:val="en-US"/>
        </w:rPr>
        <w:t xml:space="preserve">tổ chức, cá nhân </w:t>
      </w:r>
      <w:r w:rsidR="004E023B" w:rsidRPr="00B87F6E">
        <w:rPr>
          <w:rFonts w:ascii="Times New Roman" w:hAnsi="Times New Roman" w:cs="Times New Roman"/>
          <w:sz w:val="28"/>
          <w:szCs w:val="28"/>
          <w:lang w:val="en-US"/>
        </w:rPr>
        <w:t>quản lý khai thác</w:t>
      </w:r>
      <w:r w:rsidRPr="00B87F6E">
        <w:rPr>
          <w:rFonts w:ascii="Times New Roman" w:hAnsi="Times New Roman" w:cs="Times New Roman"/>
          <w:sz w:val="28"/>
          <w:szCs w:val="28"/>
        </w:rPr>
        <w:t xml:space="preserve"> công trình có thể thuê đơn vị tư vấn có đủ điều kiện năng lực để thẩm tra một phần hoặc toàn bộ quy trình bảo trì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Pr="00B87F6E">
        <w:rPr>
          <w:rFonts w:ascii="Times New Roman" w:hAnsi="Times New Roman" w:cs="Times New Roman"/>
          <w:sz w:val="28"/>
          <w:szCs w:val="28"/>
        </w:rPr>
        <w:t xml:space="preserve"> do nhà thầu thiết kế lập làm cơ sở cho việc phê duyệt</w:t>
      </w:r>
      <w:r w:rsidR="00E179D3" w:rsidRPr="00B87F6E">
        <w:rPr>
          <w:rFonts w:ascii="Times New Roman" w:hAnsi="Times New Roman" w:cs="Times New Roman"/>
          <w:sz w:val="28"/>
          <w:szCs w:val="28"/>
          <w:lang w:val="en-US"/>
        </w:rPr>
        <w:t>.</w:t>
      </w:r>
    </w:p>
    <w:p w14:paraId="5F443B83" w14:textId="6051696A" w:rsidR="00FD59D4" w:rsidRPr="00B87F6E" w:rsidRDefault="00FD59D4"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2. Đối với các công trình đang sử dụng nhưng chưa có quy trình bảo trì, </w:t>
      </w:r>
      <w:r w:rsidR="000B2263" w:rsidRPr="00B87F6E">
        <w:rPr>
          <w:rFonts w:ascii="Times New Roman" w:hAnsi="Times New Roman" w:cs="Times New Roman"/>
          <w:sz w:val="28"/>
          <w:szCs w:val="28"/>
          <w:lang w:val="en-US"/>
        </w:rPr>
        <w:t>cơ quan, đơn vị được giao quản lý tài sản</w:t>
      </w:r>
      <w:r w:rsidR="00587841" w:rsidRPr="00B87F6E">
        <w:rPr>
          <w:rFonts w:ascii="Times New Roman" w:hAnsi="Times New Roman" w:cs="Times New Roman"/>
          <w:sz w:val="28"/>
          <w:szCs w:val="28"/>
          <w:lang w:val="en-US"/>
        </w:rPr>
        <w:t xml:space="preserve"> công trình</w:t>
      </w:r>
      <w:r w:rsidR="00E179D3"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rPr>
        <w:t xml:space="preserve">có trách nhiệm tổ chức lập quy trình bảo trì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00E179D3" w:rsidRPr="00B87F6E">
        <w:rPr>
          <w:rFonts w:ascii="Times New Roman" w:hAnsi="Times New Roman" w:cs="Times New Roman"/>
          <w:sz w:val="28"/>
          <w:szCs w:val="28"/>
          <w:lang w:val="en-US"/>
        </w:rPr>
        <w:t xml:space="preserve">. </w:t>
      </w:r>
      <w:r w:rsidR="00587841" w:rsidRPr="00B87F6E">
        <w:rPr>
          <w:rFonts w:ascii="Times New Roman" w:hAnsi="Times New Roman" w:cs="Times New Roman"/>
          <w:sz w:val="28"/>
          <w:szCs w:val="28"/>
          <w:lang w:val="en-US"/>
        </w:rPr>
        <w:t>Tổ chức, cá nhân quản lý khai thác công trình</w:t>
      </w:r>
      <w:r w:rsidR="00C66520" w:rsidRPr="00B87F6E">
        <w:rPr>
          <w:rFonts w:ascii="Times New Roman" w:hAnsi="Times New Roman" w:cs="Times New Roman"/>
          <w:sz w:val="28"/>
          <w:szCs w:val="28"/>
          <w:lang w:val="en-US"/>
        </w:rPr>
        <w:t xml:space="preserve"> </w:t>
      </w:r>
      <w:r w:rsidR="00C66520" w:rsidRPr="00B87F6E">
        <w:rPr>
          <w:rFonts w:ascii="Times New Roman" w:hAnsi="Times New Roman" w:cs="Times New Roman"/>
          <w:sz w:val="28"/>
          <w:szCs w:val="28"/>
        </w:rPr>
        <w:t>có thể tổ chức kiểm định chất lượng công trình làm cơ sở để lập quy trình bảo trì công trình nếu cần thiết. Trong quy trình bảo trì phải xác định rõ thời gian sử dụng còn lại của công trình, các bộ phận, hạng mục công trình, thiết bị lắp đặt vào công trình.</w:t>
      </w:r>
    </w:p>
    <w:p w14:paraId="57ABEE79" w14:textId="07E1B03D" w:rsidR="00FD59D4" w:rsidRPr="00B87F6E" w:rsidRDefault="00FD59D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3. Không bắt buộc phải lập quy trình bảo trì riêng cho từng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00383B1A" w:rsidRPr="00B87F6E">
        <w:rPr>
          <w:rFonts w:ascii="Times New Roman" w:hAnsi="Times New Roman" w:cs="Times New Roman"/>
          <w:sz w:val="28"/>
          <w:szCs w:val="28"/>
          <w:lang w:val="en-US"/>
        </w:rPr>
        <w:t xml:space="preserve"> </w:t>
      </w:r>
      <w:r w:rsidR="005007AB" w:rsidRPr="00B87F6E">
        <w:rPr>
          <w:rFonts w:ascii="Times New Roman" w:hAnsi="Times New Roman" w:cs="Times New Roman"/>
          <w:sz w:val="28"/>
          <w:szCs w:val="28"/>
          <w:lang w:val="en-US"/>
        </w:rPr>
        <w:t xml:space="preserve">có công suất cấp nước </w:t>
      </w:r>
      <w:r w:rsidR="00AC684B" w:rsidRPr="00B87F6E">
        <w:rPr>
          <w:rFonts w:ascii="Times New Roman" w:hAnsi="Times New Roman" w:cs="Times New Roman"/>
          <w:sz w:val="28"/>
          <w:szCs w:val="28"/>
          <w:lang w:val="en-US"/>
        </w:rPr>
        <w:t xml:space="preserve">từ </w:t>
      </w:r>
      <w:r w:rsidR="005007AB" w:rsidRPr="00B87F6E">
        <w:rPr>
          <w:rFonts w:ascii="Times New Roman" w:hAnsi="Times New Roman" w:cs="Times New Roman"/>
          <w:sz w:val="28"/>
          <w:szCs w:val="28"/>
          <w:lang w:val="en-US"/>
        </w:rPr>
        <w:t>10.000 m</w:t>
      </w:r>
      <w:r w:rsidR="005007AB" w:rsidRPr="00B87F6E">
        <w:rPr>
          <w:rFonts w:ascii="Times New Roman" w:hAnsi="Times New Roman" w:cs="Times New Roman"/>
          <w:sz w:val="28"/>
          <w:szCs w:val="28"/>
          <w:vertAlign w:val="superscript"/>
          <w:lang w:val="en-US"/>
        </w:rPr>
        <w:t>3</w:t>
      </w:r>
      <w:r w:rsidR="005007AB" w:rsidRPr="00B87F6E">
        <w:rPr>
          <w:rFonts w:ascii="Times New Roman" w:hAnsi="Times New Roman" w:cs="Times New Roman"/>
          <w:sz w:val="28"/>
          <w:szCs w:val="28"/>
          <w:lang w:val="en-US"/>
        </w:rPr>
        <w:t>/ngày đêm</w:t>
      </w:r>
      <w:r w:rsidRPr="00B87F6E">
        <w:rPr>
          <w:rFonts w:ascii="Times New Roman" w:hAnsi="Times New Roman" w:cs="Times New Roman"/>
          <w:sz w:val="28"/>
          <w:szCs w:val="28"/>
        </w:rPr>
        <w:t xml:space="preserve"> trở xuống, công trình tạm. </w:t>
      </w:r>
      <w:r w:rsidR="008F73C4" w:rsidRPr="00B87F6E">
        <w:rPr>
          <w:rFonts w:ascii="Times New Roman" w:hAnsi="Times New Roman" w:cs="Times New Roman"/>
          <w:sz w:val="28"/>
          <w:szCs w:val="28"/>
          <w:lang w:val="en-US"/>
        </w:rPr>
        <w:t xml:space="preserve">Cơ quan, đơn vị </w:t>
      </w:r>
      <w:r w:rsidR="00DF5565" w:rsidRPr="00B87F6E">
        <w:rPr>
          <w:rFonts w:ascii="Times New Roman" w:hAnsi="Times New Roman" w:cs="Times New Roman"/>
          <w:sz w:val="28"/>
          <w:szCs w:val="28"/>
          <w:lang w:val="en-US"/>
        </w:rPr>
        <w:t>được giao quản lý tài sản</w:t>
      </w:r>
      <w:r w:rsidRPr="00B87F6E">
        <w:rPr>
          <w:rFonts w:ascii="Times New Roman" w:hAnsi="Times New Roman" w:cs="Times New Roman"/>
          <w:sz w:val="28"/>
          <w:szCs w:val="28"/>
        </w:rPr>
        <w:t xml:space="preserve"> hoặc </w:t>
      </w:r>
      <w:r w:rsidR="00CC60CF" w:rsidRPr="00B87F6E">
        <w:rPr>
          <w:rFonts w:ascii="Times New Roman" w:hAnsi="Times New Roman" w:cs="Times New Roman"/>
          <w:sz w:val="28"/>
          <w:szCs w:val="28"/>
          <w:lang w:val="en-US"/>
        </w:rPr>
        <w:t>tổ chức, cá nhân</w:t>
      </w:r>
      <w:r w:rsidR="00113FF8" w:rsidRPr="00B87F6E">
        <w:rPr>
          <w:rFonts w:ascii="Times New Roman" w:hAnsi="Times New Roman" w:cs="Times New Roman"/>
          <w:sz w:val="28"/>
          <w:szCs w:val="28"/>
        </w:rPr>
        <w:t xml:space="preserve"> </w:t>
      </w:r>
      <w:r w:rsidR="004E023B" w:rsidRPr="00B87F6E">
        <w:rPr>
          <w:rFonts w:ascii="Times New Roman" w:hAnsi="Times New Roman" w:cs="Times New Roman"/>
          <w:sz w:val="28"/>
          <w:szCs w:val="28"/>
        </w:rPr>
        <w:t>quản lý khai thác</w:t>
      </w:r>
      <w:r w:rsidR="00113FF8" w:rsidRPr="00B87F6E">
        <w:rPr>
          <w:rFonts w:ascii="Times New Roman" w:hAnsi="Times New Roman" w:cs="Times New Roman"/>
          <w:sz w:val="28"/>
          <w:szCs w:val="28"/>
        </w:rPr>
        <w:t xml:space="preserve"> công trình</w:t>
      </w:r>
      <w:r w:rsidR="00113FF8"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rPr>
        <w:t xml:space="preserve">vẫn phải thực hiện bảo trì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Pr="00B87F6E">
        <w:rPr>
          <w:rFonts w:ascii="Times New Roman" w:hAnsi="Times New Roman" w:cs="Times New Roman"/>
          <w:sz w:val="28"/>
          <w:szCs w:val="28"/>
        </w:rPr>
        <w:t xml:space="preserve"> theo quy định tại Thông tư này</w:t>
      </w:r>
      <w:r w:rsidR="00AC684B" w:rsidRPr="00B87F6E">
        <w:rPr>
          <w:rFonts w:ascii="Times New Roman" w:hAnsi="Times New Roman" w:cs="Times New Roman"/>
          <w:sz w:val="28"/>
          <w:szCs w:val="28"/>
          <w:lang w:val="en-US"/>
        </w:rPr>
        <w:t>,</w:t>
      </w:r>
      <w:r w:rsidRPr="00B87F6E">
        <w:rPr>
          <w:rFonts w:ascii="Times New Roman" w:hAnsi="Times New Roman" w:cs="Times New Roman"/>
          <w:sz w:val="28"/>
          <w:szCs w:val="28"/>
        </w:rPr>
        <w:t xml:space="preserve"> quy định của pháp luật về quản lý chất lượng</w:t>
      </w:r>
      <w:r w:rsidR="00AC684B" w:rsidRPr="00B87F6E">
        <w:rPr>
          <w:rFonts w:ascii="Times New Roman" w:hAnsi="Times New Roman" w:cs="Times New Roman"/>
          <w:sz w:val="28"/>
          <w:szCs w:val="28"/>
          <w:lang w:val="en-US"/>
        </w:rPr>
        <w:t xml:space="preserve"> và </w:t>
      </w:r>
      <w:r w:rsidRPr="00B87F6E">
        <w:rPr>
          <w:rFonts w:ascii="Times New Roman" w:hAnsi="Times New Roman" w:cs="Times New Roman"/>
          <w:sz w:val="28"/>
          <w:szCs w:val="28"/>
        </w:rPr>
        <w:t>bảo trì công trình xây dựng</w:t>
      </w:r>
      <w:r w:rsidR="007C4BBF" w:rsidRPr="00B87F6E">
        <w:rPr>
          <w:rFonts w:ascii="Times New Roman" w:hAnsi="Times New Roman" w:cs="Times New Roman"/>
          <w:sz w:val="28"/>
          <w:szCs w:val="28"/>
          <w:lang w:val="en-US"/>
        </w:rPr>
        <w:t xml:space="preserve"> hiện hành</w:t>
      </w:r>
      <w:r w:rsidRPr="00B87F6E">
        <w:rPr>
          <w:rFonts w:ascii="Times New Roman" w:hAnsi="Times New Roman" w:cs="Times New Roman"/>
          <w:sz w:val="28"/>
          <w:szCs w:val="28"/>
        </w:rPr>
        <w:t>.</w:t>
      </w:r>
    </w:p>
    <w:p w14:paraId="26A3DC20" w14:textId="5F381261" w:rsidR="00905FE5" w:rsidRPr="00B87F6E" w:rsidRDefault="00905FE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4. Trường hợp công trình cấp nước sạch nông thôn tập trung sử dụng công trình khai thác nước do đơn vị khác quản lý</w:t>
      </w:r>
      <w:r w:rsidR="008F2995" w:rsidRPr="00B87F6E">
        <w:rPr>
          <w:rFonts w:ascii="Times New Roman" w:hAnsi="Times New Roman" w:cs="Times New Roman"/>
          <w:sz w:val="28"/>
          <w:szCs w:val="28"/>
          <w:lang w:val="en-US"/>
        </w:rPr>
        <w:t xml:space="preserve"> thì </w:t>
      </w:r>
      <w:r w:rsidRPr="00B87F6E">
        <w:rPr>
          <w:rFonts w:ascii="Times New Roman" w:hAnsi="Times New Roman" w:cs="Times New Roman"/>
          <w:sz w:val="28"/>
          <w:szCs w:val="28"/>
        </w:rPr>
        <w:t>đơn vị quản lý vận hành công trình khai thác nước có trách nhiệm lập quy trình bảo trì công trình theo quy định về loại công trình, cấp công trình theo quy định hiện hành.</w:t>
      </w:r>
    </w:p>
    <w:p w14:paraId="11566EB8" w14:textId="1F2F1BDF" w:rsidR="005457DB" w:rsidRPr="00B87F6E" w:rsidRDefault="005457DB" w:rsidP="00B87F6E">
      <w:pPr>
        <w:spacing w:before="120" w:after="0" w:line="240" w:lineRule="auto"/>
        <w:ind w:firstLine="709"/>
        <w:jc w:val="both"/>
        <w:rPr>
          <w:rFonts w:ascii="Times New Roman" w:hAnsi="Times New Roman" w:cs="Times New Roman"/>
          <w:b/>
          <w:bCs/>
          <w:sz w:val="28"/>
          <w:szCs w:val="28"/>
          <w:shd w:val="clear" w:color="auto" w:fill="FFFFFF"/>
          <w:lang w:val="en-US"/>
        </w:rPr>
      </w:pPr>
      <w:r w:rsidRPr="00B87F6E">
        <w:rPr>
          <w:rFonts w:ascii="Times New Roman" w:hAnsi="Times New Roman" w:cs="Times New Roman"/>
          <w:b/>
          <w:bCs/>
          <w:sz w:val="28"/>
          <w:szCs w:val="28"/>
          <w:shd w:val="clear" w:color="auto" w:fill="FFFFFF"/>
          <w:lang w:val="en-US"/>
        </w:rPr>
        <w:t xml:space="preserve">Điều </w:t>
      </w:r>
      <w:r w:rsidR="009506F0" w:rsidRPr="00B87F6E">
        <w:rPr>
          <w:rFonts w:ascii="Times New Roman" w:hAnsi="Times New Roman" w:cs="Times New Roman"/>
          <w:b/>
          <w:bCs/>
          <w:sz w:val="28"/>
          <w:szCs w:val="28"/>
          <w:shd w:val="clear" w:color="auto" w:fill="FFFFFF"/>
          <w:lang w:val="en-US"/>
        </w:rPr>
        <w:t>5</w:t>
      </w:r>
      <w:r w:rsidRPr="00B87F6E">
        <w:rPr>
          <w:rFonts w:ascii="Times New Roman" w:hAnsi="Times New Roman" w:cs="Times New Roman"/>
          <w:b/>
          <w:bCs/>
          <w:sz w:val="28"/>
          <w:szCs w:val="28"/>
          <w:shd w:val="clear" w:color="auto" w:fill="FFFFFF"/>
          <w:lang w:val="en-US"/>
        </w:rPr>
        <w:t>. Căn cứ lập quy trình bảo trì</w:t>
      </w:r>
      <w:r w:rsidR="009506F0" w:rsidRPr="00B87F6E">
        <w:rPr>
          <w:rFonts w:ascii="Times New Roman" w:hAnsi="Times New Roman" w:cs="Times New Roman"/>
          <w:b/>
          <w:bCs/>
          <w:sz w:val="28"/>
          <w:szCs w:val="28"/>
          <w:shd w:val="clear" w:color="auto" w:fill="FFFFFF"/>
          <w:lang w:val="en-US"/>
        </w:rPr>
        <w:t xml:space="preserve"> công trình cấp nước </w:t>
      </w:r>
      <w:r w:rsidR="00542C3D" w:rsidRPr="00B87F6E">
        <w:rPr>
          <w:rFonts w:ascii="Times New Roman" w:hAnsi="Times New Roman" w:cs="Times New Roman"/>
          <w:b/>
          <w:bCs/>
          <w:sz w:val="28"/>
          <w:szCs w:val="28"/>
          <w:shd w:val="clear" w:color="auto" w:fill="FFFFFF"/>
          <w:lang w:val="en-US"/>
        </w:rPr>
        <w:t xml:space="preserve">sạch </w:t>
      </w:r>
      <w:r w:rsidR="009506F0" w:rsidRPr="00B87F6E">
        <w:rPr>
          <w:rFonts w:ascii="Times New Roman" w:hAnsi="Times New Roman" w:cs="Times New Roman"/>
          <w:b/>
          <w:bCs/>
          <w:sz w:val="28"/>
          <w:szCs w:val="28"/>
          <w:shd w:val="clear" w:color="auto" w:fill="FFFFFF"/>
          <w:lang w:val="en-US"/>
        </w:rPr>
        <w:t>nông thôn tập trung</w:t>
      </w:r>
    </w:p>
    <w:p w14:paraId="62E9E26B" w14:textId="24E21126" w:rsidR="009948F8" w:rsidRPr="00B87F6E" w:rsidRDefault="00542C3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1. </w:t>
      </w:r>
      <w:r w:rsidR="009948F8" w:rsidRPr="00B87F6E">
        <w:rPr>
          <w:rFonts w:ascii="Times New Roman" w:hAnsi="Times New Roman" w:cs="Times New Roman"/>
          <w:sz w:val="28"/>
          <w:szCs w:val="28"/>
        </w:rPr>
        <w:t xml:space="preserve">Căn cứ lập quy trình bảo trì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009948F8" w:rsidRPr="00B87F6E">
        <w:rPr>
          <w:rFonts w:ascii="Times New Roman" w:hAnsi="Times New Roman" w:cs="Times New Roman"/>
          <w:sz w:val="28"/>
          <w:szCs w:val="28"/>
        </w:rPr>
        <w:t xml:space="preserve"> bao gồm</w:t>
      </w:r>
      <w:r w:rsidR="009506F0" w:rsidRPr="00B87F6E">
        <w:rPr>
          <w:rFonts w:ascii="Times New Roman" w:hAnsi="Times New Roman" w:cs="Times New Roman"/>
          <w:sz w:val="28"/>
          <w:szCs w:val="28"/>
          <w:lang w:val="en-US"/>
        </w:rPr>
        <w:t>:</w:t>
      </w:r>
    </w:p>
    <w:p w14:paraId="11E9776D" w14:textId="1172245E"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a) Quy chuẩn, tiêu chuẩn kỹ thuật áp dụng cho công trình;</w:t>
      </w:r>
    </w:p>
    <w:p w14:paraId="44975E4C" w14:textId="77777777"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b) Quy trình bảo trì của công trình tương tự (nếu có);</w:t>
      </w:r>
    </w:p>
    <w:p w14:paraId="7E09714F" w14:textId="77777777"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c) Hồ sơ thiết kế (kể cả hồ sơ thiết kế điều chỉnh, nếu có), chỉ dẫn kỹ thuật thi công xây dựng công trình;</w:t>
      </w:r>
    </w:p>
    <w:p w14:paraId="4B4CCC86" w14:textId="77777777"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d) Chỉ dẫn của nhà sản xuất, cung cấp và lắp đặt thiết bị vào công trình;</w:t>
      </w:r>
    </w:p>
    <w:p w14:paraId="5C4F0F03" w14:textId="32BC246D"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đ) Điều kiện tự nhiên</w:t>
      </w:r>
      <w:r w:rsidR="00D07B1A" w:rsidRPr="00B87F6E">
        <w:rPr>
          <w:rFonts w:ascii="Times New Roman" w:hAnsi="Times New Roman" w:cs="Times New Roman"/>
          <w:sz w:val="28"/>
          <w:szCs w:val="28"/>
        </w:rPr>
        <w:t>, điều kiện nguồn nước</w:t>
      </w:r>
      <w:r w:rsidRPr="00B87F6E">
        <w:rPr>
          <w:rFonts w:ascii="Times New Roman" w:hAnsi="Times New Roman" w:cs="Times New Roman"/>
          <w:sz w:val="28"/>
          <w:szCs w:val="28"/>
        </w:rPr>
        <w:t xml:space="preserve"> nơi xây dựng công trình;</w:t>
      </w:r>
    </w:p>
    <w:p w14:paraId="5FFFDA3A" w14:textId="454F1D76" w:rsidR="009948F8" w:rsidRPr="00B87F6E" w:rsidRDefault="009948F8"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e) Các tài liệu cần thiết khác.</w:t>
      </w:r>
    </w:p>
    <w:p w14:paraId="72E7EA94" w14:textId="6644BF63" w:rsidR="00555166" w:rsidRPr="00B87F6E" w:rsidRDefault="00542C3D"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2.</w:t>
      </w:r>
      <w:r w:rsidR="00555166" w:rsidRPr="00B87F6E">
        <w:rPr>
          <w:rFonts w:ascii="Times New Roman" w:hAnsi="Times New Roman" w:cs="Times New Roman"/>
          <w:sz w:val="28"/>
          <w:szCs w:val="28"/>
        </w:rPr>
        <w:t xml:space="preserve"> Đối với công trình đã bàn giao đưa vào sử dụng nhưng chưa có quy trình bảo trì, ngoài quy định tại </w:t>
      </w:r>
      <w:r w:rsidR="00555166" w:rsidRPr="00B87F6E">
        <w:rPr>
          <w:rFonts w:ascii="Times New Roman" w:hAnsi="Times New Roman" w:cs="Times New Roman"/>
          <w:sz w:val="28"/>
          <w:szCs w:val="28"/>
          <w:lang w:val="en-US"/>
        </w:rPr>
        <w:t xml:space="preserve">các </w:t>
      </w:r>
      <w:r w:rsidRPr="00B87F6E">
        <w:rPr>
          <w:rFonts w:ascii="Times New Roman" w:hAnsi="Times New Roman" w:cs="Times New Roman"/>
          <w:sz w:val="28"/>
          <w:szCs w:val="28"/>
          <w:lang w:val="en-US"/>
        </w:rPr>
        <w:t>khoản</w:t>
      </w:r>
      <w:r w:rsidRPr="00B87F6E">
        <w:rPr>
          <w:rFonts w:ascii="Times New Roman" w:hAnsi="Times New Roman" w:cs="Times New Roman"/>
          <w:sz w:val="28"/>
          <w:szCs w:val="28"/>
        </w:rPr>
        <w:t xml:space="preserve"> 1 điều này</w:t>
      </w:r>
      <w:r w:rsidR="00555166" w:rsidRPr="00B87F6E">
        <w:rPr>
          <w:rFonts w:ascii="Times New Roman" w:hAnsi="Times New Roman" w:cs="Times New Roman"/>
          <w:sz w:val="28"/>
          <w:szCs w:val="28"/>
        </w:rPr>
        <w:t>, việc lập quy trình bảo trì còn phải căn cứ vào hồ sơ hoàn thành công trình, bản vẽ hoàn công và khả năng khai thác thực tế của công trình.</w:t>
      </w:r>
    </w:p>
    <w:p w14:paraId="2B448ACC" w14:textId="7F8D83AE" w:rsidR="008E265D" w:rsidRPr="00B87F6E" w:rsidRDefault="00DB0A77" w:rsidP="00B87F6E">
      <w:pPr>
        <w:spacing w:before="120" w:after="0" w:line="240" w:lineRule="auto"/>
        <w:ind w:firstLine="709"/>
        <w:jc w:val="both"/>
        <w:rPr>
          <w:rFonts w:ascii="Times New Roman" w:hAnsi="Times New Roman" w:cs="Times New Roman"/>
          <w:b/>
          <w:bCs/>
          <w:sz w:val="28"/>
          <w:szCs w:val="28"/>
          <w:shd w:val="clear" w:color="auto" w:fill="FFFFFF"/>
        </w:rPr>
      </w:pPr>
      <w:r w:rsidRPr="00B87F6E">
        <w:rPr>
          <w:rFonts w:ascii="Times New Roman" w:hAnsi="Times New Roman" w:cs="Times New Roman"/>
          <w:b/>
          <w:bCs/>
          <w:sz w:val="28"/>
          <w:szCs w:val="28"/>
          <w:shd w:val="clear" w:color="auto" w:fill="FFFFFF"/>
        </w:rPr>
        <w:t xml:space="preserve">Điều </w:t>
      </w:r>
      <w:r w:rsidR="009506F0" w:rsidRPr="00B87F6E">
        <w:rPr>
          <w:rFonts w:ascii="Times New Roman" w:hAnsi="Times New Roman" w:cs="Times New Roman"/>
          <w:b/>
          <w:bCs/>
          <w:sz w:val="28"/>
          <w:szCs w:val="28"/>
          <w:shd w:val="clear" w:color="auto" w:fill="FFFFFF"/>
          <w:lang w:val="en-US"/>
        </w:rPr>
        <w:t>6</w:t>
      </w:r>
      <w:r w:rsidRPr="00B87F6E">
        <w:rPr>
          <w:rFonts w:ascii="Times New Roman" w:hAnsi="Times New Roman" w:cs="Times New Roman"/>
          <w:b/>
          <w:bCs/>
          <w:sz w:val="28"/>
          <w:szCs w:val="28"/>
          <w:shd w:val="clear" w:color="auto" w:fill="FFFFFF"/>
        </w:rPr>
        <w:t>. Nội dung quy trình bảo trì</w:t>
      </w:r>
      <w:bookmarkEnd w:id="5"/>
    </w:p>
    <w:p w14:paraId="0ADB8AA6" w14:textId="0B76D433" w:rsidR="00695625" w:rsidRPr="00B87F6E" w:rsidRDefault="009653E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1. </w:t>
      </w:r>
      <w:r w:rsidR="00695625" w:rsidRPr="00B87F6E">
        <w:rPr>
          <w:rFonts w:ascii="Times New Roman" w:hAnsi="Times New Roman" w:cs="Times New Roman"/>
          <w:sz w:val="28"/>
          <w:szCs w:val="28"/>
        </w:rPr>
        <w:t xml:space="preserve">Nội dung chính của quy trình bảo trì công trình cấp nước sạch nông thôn tập trung </w:t>
      </w:r>
      <w:r w:rsidR="00E41544" w:rsidRPr="00B87F6E">
        <w:rPr>
          <w:rFonts w:ascii="Times New Roman" w:hAnsi="Times New Roman" w:cs="Times New Roman"/>
          <w:sz w:val="28"/>
          <w:szCs w:val="28"/>
          <w:lang w:val="en-US"/>
        </w:rPr>
        <w:t xml:space="preserve">có công suất cấp nước </w:t>
      </w:r>
      <w:r w:rsidR="008F157A" w:rsidRPr="00B87F6E">
        <w:rPr>
          <w:rFonts w:ascii="Times New Roman" w:hAnsi="Times New Roman" w:cs="Times New Roman"/>
          <w:sz w:val="28"/>
          <w:szCs w:val="28"/>
          <w:lang w:val="en-US"/>
        </w:rPr>
        <w:t xml:space="preserve">theo thiết kế </w:t>
      </w:r>
      <w:r w:rsidR="00E41544" w:rsidRPr="00B87F6E">
        <w:rPr>
          <w:rFonts w:ascii="Times New Roman" w:hAnsi="Times New Roman" w:cs="Times New Roman"/>
          <w:sz w:val="28"/>
          <w:szCs w:val="28"/>
          <w:lang w:val="en-US"/>
        </w:rPr>
        <w:t>từ 10.000m</w:t>
      </w:r>
      <w:r w:rsidR="00E41544" w:rsidRPr="00B87F6E">
        <w:rPr>
          <w:rFonts w:ascii="Times New Roman" w:hAnsi="Times New Roman" w:cs="Times New Roman"/>
          <w:sz w:val="28"/>
          <w:szCs w:val="28"/>
          <w:vertAlign w:val="superscript"/>
          <w:lang w:val="en-US"/>
        </w:rPr>
        <w:t>3</w:t>
      </w:r>
      <w:r w:rsidR="00E41544" w:rsidRPr="00B87F6E">
        <w:rPr>
          <w:rFonts w:ascii="Times New Roman" w:hAnsi="Times New Roman" w:cs="Times New Roman"/>
          <w:sz w:val="28"/>
          <w:szCs w:val="28"/>
          <w:lang w:val="en-US"/>
        </w:rPr>
        <w:t xml:space="preserve">/ngày đêm trở lên </w:t>
      </w:r>
      <w:r w:rsidR="00695625" w:rsidRPr="00B87F6E">
        <w:rPr>
          <w:rFonts w:ascii="Times New Roman" w:hAnsi="Times New Roman" w:cs="Times New Roman"/>
          <w:sz w:val="28"/>
          <w:szCs w:val="28"/>
        </w:rPr>
        <w:t>bao gồm</w:t>
      </w:r>
      <w:r w:rsidR="00695625" w:rsidRPr="00B87F6E">
        <w:rPr>
          <w:rFonts w:ascii="Times New Roman" w:hAnsi="Times New Roman" w:cs="Times New Roman"/>
          <w:sz w:val="28"/>
          <w:szCs w:val="28"/>
          <w:lang w:val="en-US"/>
        </w:rPr>
        <w:t>:</w:t>
      </w:r>
    </w:p>
    <w:p w14:paraId="2362B57C"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a) Các thông số kỹ thuật, công nghệ của công trình, bộ phận công trình và thiết bị công trình;</w:t>
      </w:r>
    </w:p>
    <w:p w14:paraId="1CD90BD9"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b) Quy định đối tượng, phương pháp và tần suất kiểm tra công trình;</w:t>
      </w:r>
    </w:p>
    <w:p w14:paraId="4DA84758"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c) Quy định nội dung và chỉ dẫn thực hiện bảo dưỡng công trình phù hợp với từng bộ phận công trình, loại công trình và thiết bị lắp đặt vào công trình;</w:t>
      </w:r>
    </w:p>
    <w:p w14:paraId="4BC5C7B2"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d) Quy định thời điểm và chỉ dẫn thay thế định kỳ các thiết bị lắp đặt vào công trình;</w:t>
      </w:r>
    </w:p>
    <w:p w14:paraId="7D8AD180" w14:textId="54DD8870" w:rsidR="00695625" w:rsidRPr="00B87F6E" w:rsidRDefault="00E4154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e</w:t>
      </w:r>
      <w:r w:rsidR="00695625" w:rsidRPr="00B87F6E">
        <w:rPr>
          <w:rFonts w:ascii="Times New Roman" w:hAnsi="Times New Roman" w:cs="Times New Roman"/>
          <w:sz w:val="28"/>
          <w:szCs w:val="28"/>
        </w:rPr>
        <w:t>) Chỉ dẫn phương pháp sửa chữa các hư hỏng của công trình, xử lý các trường hợp công trình bị xuống cấp;</w:t>
      </w:r>
    </w:p>
    <w:p w14:paraId="51941389" w14:textId="37FFB744" w:rsidR="00695625" w:rsidRPr="00B87F6E" w:rsidRDefault="00E4154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f</w:t>
      </w:r>
      <w:r w:rsidR="00695625" w:rsidRPr="00B87F6E">
        <w:rPr>
          <w:rFonts w:ascii="Times New Roman" w:hAnsi="Times New Roman" w:cs="Times New Roman"/>
          <w:sz w:val="28"/>
          <w:szCs w:val="28"/>
        </w:rPr>
        <w:t>) Quy định thời gian sử dụng của công trình, các bộ phận, hạng mục công trình, thiết bị lắp đặt vào công trình;</w:t>
      </w:r>
    </w:p>
    <w:p w14:paraId="38BE484F"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g) Quy định về nội dung, phương pháp và thời điểm đánh giá lần đầu, tần suất đánh giá đối với công trình phải đánh giá an toàn trong quá trình khai thác sử dụng theo quy định của quy chuẩn kỹ thuật, tiêu chuẩn áp dụng và quy định của pháp luật có liên quan;</w:t>
      </w:r>
    </w:p>
    <w:p w14:paraId="76E8DADC"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h) Xác định thời điểm, đối tượng và nội dung cần kiểm định định kỳ;</w:t>
      </w:r>
    </w:p>
    <w:p w14:paraId="5E2113CB"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i) Quy định thời điểm, phương pháp, chu kỳ quan trắc đối với công trình có yêu cầu thực hiện quan trắc theo các quy định hiện hành về quan trắc, bảo trì công trình;</w:t>
      </w:r>
    </w:p>
    <w:p w14:paraId="360145E9" w14:textId="77777777"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k) Quy định về hồ sơ bảo trì công trình xây dựng và việc cập nhật thông tin vào hồ sơ bảo trì công trình xây dựng;</w:t>
      </w:r>
    </w:p>
    <w:p w14:paraId="180C194A" w14:textId="327D7746" w:rsidR="00695625" w:rsidRPr="00B87F6E" w:rsidRDefault="0069562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l) Các chỉ dẫn khác liên quan đến bảo trì công trình xây dựng và quy định các điều kiện nhằm bảo đảm an toàn lao động, vệ sinh môi trường trong quá trình thực hiện bảo trì công trình xây dựng.</w:t>
      </w:r>
    </w:p>
    <w:p w14:paraId="12558024" w14:textId="5D610D23" w:rsidR="009653ED" w:rsidRPr="00B87F6E" w:rsidRDefault="009653E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2. Đối với công trình cấp nước sạch nông thôn tập trung có công suất cấp nước </w:t>
      </w:r>
      <w:r w:rsidR="008F157A" w:rsidRPr="00B87F6E">
        <w:rPr>
          <w:rFonts w:ascii="Times New Roman" w:hAnsi="Times New Roman" w:cs="Times New Roman"/>
          <w:sz w:val="28"/>
          <w:szCs w:val="28"/>
        </w:rPr>
        <w:t xml:space="preserve">theo thiết kế </w:t>
      </w:r>
      <w:r w:rsidR="00300B65" w:rsidRPr="00B87F6E">
        <w:rPr>
          <w:rFonts w:ascii="Times New Roman" w:hAnsi="Times New Roman" w:cs="Times New Roman"/>
          <w:sz w:val="28"/>
          <w:szCs w:val="28"/>
          <w:lang w:val="en-US"/>
        </w:rPr>
        <w:t>nhỏ hơn</w:t>
      </w:r>
      <w:r w:rsidRPr="00B87F6E">
        <w:rPr>
          <w:rFonts w:ascii="Times New Roman" w:hAnsi="Times New Roman" w:cs="Times New Roman"/>
          <w:sz w:val="28"/>
          <w:szCs w:val="28"/>
          <w:lang w:val="en-US"/>
        </w:rPr>
        <w:t xml:space="preserve"> 10.000m</w:t>
      </w:r>
      <w:r w:rsidRPr="00B87F6E">
        <w:rPr>
          <w:rFonts w:ascii="Times New Roman" w:hAnsi="Times New Roman" w:cs="Times New Roman"/>
          <w:sz w:val="28"/>
          <w:szCs w:val="28"/>
          <w:vertAlign w:val="superscript"/>
          <w:lang w:val="en-US"/>
        </w:rPr>
        <w:t>3</w:t>
      </w:r>
      <w:r w:rsidR="00300B65" w:rsidRPr="00B87F6E">
        <w:rPr>
          <w:rFonts w:ascii="Times New Roman" w:hAnsi="Times New Roman" w:cs="Times New Roman"/>
          <w:sz w:val="28"/>
          <w:szCs w:val="28"/>
          <w:lang w:val="en-US"/>
        </w:rPr>
        <w:t xml:space="preserve">/ngày đêm, </w:t>
      </w:r>
      <w:r w:rsidRPr="00B87F6E">
        <w:rPr>
          <w:rFonts w:ascii="Times New Roman" w:hAnsi="Times New Roman" w:cs="Times New Roman"/>
          <w:sz w:val="28"/>
          <w:szCs w:val="28"/>
          <w:lang w:val="en-US"/>
        </w:rPr>
        <w:t>nội dung chính của quy trình bảo trì bao gồm:</w:t>
      </w:r>
    </w:p>
    <w:p w14:paraId="41FE070E" w14:textId="2534046F" w:rsidR="009653ED" w:rsidRPr="00B87F6E" w:rsidRDefault="009653ED"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 xml:space="preserve">a) </w:t>
      </w:r>
      <w:r w:rsidRPr="00B87F6E">
        <w:rPr>
          <w:rFonts w:ascii="Times New Roman" w:hAnsi="Times New Roman" w:cs="Times New Roman"/>
          <w:sz w:val="28"/>
          <w:szCs w:val="28"/>
        </w:rPr>
        <w:t>Các thông số kỹ thuật, công nghệ của công trình, bộ phận công trình và thiết bị công trình;</w:t>
      </w:r>
    </w:p>
    <w:p w14:paraId="579AE5BF" w14:textId="2D41DF95" w:rsidR="009653ED" w:rsidRPr="00B87F6E" w:rsidRDefault="009653E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Quy định đối tượng, phương pháp và chu kỳ phải thực hiện kiểm tra công trình và thiết bị;</w:t>
      </w:r>
    </w:p>
    <w:p w14:paraId="532B2C8C" w14:textId="5FB1A5FC" w:rsidR="009653ED" w:rsidRPr="00B87F6E" w:rsidRDefault="009653E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c) Quy định nội dung, cách thức thực hiện bảo dưỡng, sửa chữa phù hợp với từng công trình và thiết bị;</w:t>
      </w:r>
    </w:p>
    <w:p w14:paraId="3D399F65" w14:textId="1B890D02" w:rsidR="009653ED" w:rsidRPr="00B87F6E" w:rsidRDefault="009653E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d) Quy định thời điểm, hướng dẫn thay thế định kỳ thiết bị lắp đặt vào công trình;</w:t>
      </w:r>
    </w:p>
    <w:p w14:paraId="73C4B36E" w14:textId="75025A29" w:rsidR="009653ED" w:rsidRPr="00B87F6E" w:rsidRDefault="00831C53"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e</w:t>
      </w:r>
      <w:r w:rsidR="009653ED" w:rsidRPr="00B87F6E">
        <w:rPr>
          <w:rFonts w:ascii="Times New Roman" w:hAnsi="Times New Roman" w:cs="Times New Roman"/>
          <w:sz w:val="28"/>
          <w:szCs w:val="28"/>
          <w:lang w:val="en-US"/>
        </w:rPr>
        <w:t xml:space="preserve">) </w:t>
      </w:r>
      <w:r w:rsidR="00593E78" w:rsidRPr="00B87F6E">
        <w:rPr>
          <w:rFonts w:ascii="Times New Roman" w:hAnsi="Times New Roman" w:cs="Times New Roman"/>
          <w:sz w:val="28"/>
          <w:szCs w:val="28"/>
          <w:lang w:val="en-US"/>
        </w:rPr>
        <w:t xml:space="preserve">Quy định điều kiện nhằm bảo đảm an toàn lao động, vệ sinh môi trường trong quá trình thực hiện bảo trì. </w:t>
      </w:r>
    </w:p>
    <w:p w14:paraId="3485CB86" w14:textId="262B6347" w:rsidR="00DB0A77" w:rsidRPr="00B87F6E" w:rsidRDefault="00DB0A77" w:rsidP="00B87F6E">
      <w:pPr>
        <w:spacing w:before="120" w:after="0" w:line="240" w:lineRule="auto"/>
        <w:ind w:firstLine="709"/>
        <w:jc w:val="both"/>
        <w:rPr>
          <w:rFonts w:ascii="Times New Roman" w:hAnsi="Times New Roman" w:cs="Times New Roman"/>
          <w:b/>
          <w:bCs/>
          <w:sz w:val="28"/>
          <w:szCs w:val="28"/>
          <w:shd w:val="clear" w:color="auto" w:fill="FFFFFF"/>
        </w:rPr>
      </w:pPr>
      <w:bookmarkStart w:id="9" w:name="dieu_8"/>
      <w:r w:rsidRPr="00B87F6E">
        <w:rPr>
          <w:rFonts w:ascii="Times New Roman" w:hAnsi="Times New Roman" w:cs="Times New Roman"/>
          <w:b/>
          <w:bCs/>
          <w:sz w:val="28"/>
          <w:szCs w:val="28"/>
          <w:shd w:val="clear" w:color="auto" w:fill="FFFFFF"/>
        </w:rPr>
        <w:t xml:space="preserve">Điều </w:t>
      </w:r>
      <w:r w:rsidR="009506F0" w:rsidRPr="00B87F6E">
        <w:rPr>
          <w:rFonts w:ascii="Times New Roman" w:hAnsi="Times New Roman" w:cs="Times New Roman"/>
          <w:b/>
          <w:bCs/>
          <w:sz w:val="28"/>
          <w:szCs w:val="28"/>
          <w:shd w:val="clear" w:color="auto" w:fill="FFFFFF"/>
          <w:lang w:val="en-US"/>
        </w:rPr>
        <w:t>7</w:t>
      </w:r>
      <w:r w:rsidRPr="00B87F6E">
        <w:rPr>
          <w:rFonts w:ascii="Times New Roman" w:hAnsi="Times New Roman" w:cs="Times New Roman"/>
          <w:b/>
          <w:bCs/>
          <w:sz w:val="28"/>
          <w:szCs w:val="28"/>
          <w:shd w:val="clear" w:color="auto" w:fill="FFFFFF"/>
        </w:rPr>
        <w:t xml:space="preserve">. </w:t>
      </w:r>
      <w:r w:rsidR="00555166" w:rsidRPr="00B87F6E">
        <w:rPr>
          <w:rFonts w:ascii="Times New Roman" w:hAnsi="Times New Roman" w:cs="Times New Roman"/>
          <w:b/>
          <w:bCs/>
          <w:sz w:val="28"/>
          <w:szCs w:val="28"/>
          <w:shd w:val="clear" w:color="auto" w:fill="FFFFFF"/>
          <w:lang w:val="en-US"/>
        </w:rPr>
        <w:t>P</w:t>
      </w:r>
      <w:r w:rsidRPr="00B87F6E">
        <w:rPr>
          <w:rFonts w:ascii="Times New Roman" w:hAnsi="Times New Roman" w:cs="Times New Roman"/>
          <w:b/>
          <w:bCs/>
          <w:sz w:val="28"/>
          <w:szCs w:val="28"/>
          <w:shd w:val="clear" w:color="auto" w:fill="FFFFFF"/>
        </w:rPr>
        <w:t>hê duyệt quy trình bảo trì công trì</w:t>
      </w:r>
      <w:bookmarkEnd w:id="9"/>
      <w:r w:rsidRPr="00B87F6E">
        <w:rPr>
          <w:rFonts w:ascii="Times New Roman" w:hAnsi="Times New Roman" w:cs="Times New Roman"/>
          <w:b/>
          <w:bCs/>
          <w:sz w:val="28"/>
          <w:szCs w:val="28"/>
          <w:shd w:val="clear" w:color="auto" w:fill="FFFFFF"/>
        </w:rPr>
        <w:t>nh</w:t>
      </w:r>
    </w:p>
    <w:p w14:paraId="6855B0EE" w14:textId="7F85D64B" w:rsidR="00555166"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1</w:t>
      </w:r>
      <w:r w:rsidR="00555166" w:rsidRPr="00B87F6E">
        <w:rPr>
          <w:rFonts w:ascii="Times New Roman" w:hAnsi="Times New Roman" w:cs="Times New Roman"/>
          <w:sz w:val="28"/>
          <w:szCs w:val="28"/>
        </w:rPr>
        <w:t xml:space="preserve">. Đối với các dự án đầu tư xây dựng mới, cải tạo, nâng cấp, mở rộng 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00555166" w:rsidRPr="00B87F6E">
        <w:rPr>
          <w:rFonts w:ascii="Times New Roman" w:hAnsi="Times New Roman" w:cs="Times New Roman"/>
          <w:sz w:val="28"/>
          <w:szCs w:val="28"/>
        </w:rPr>
        <w:t xml:space="preserve">, việc phê duyệt quy trình bảo trì thực </w:t>
      </w:r>
      <w:bookmarkStart w:id="10" w:name="diem_b_1_8"/>
      <w:r w:rsidR="00555166" w:rsidRPr="00B87F6E">
        <w:rPr>
          <w:rFonts w:ascii="Times New Roman" w:hAnsi="Times New Roman" w:cs="Times New Roman"/>
          <w:sz w:val="28"/>
          <w:szCs w:val="28"/>
        </w:rPr>
        <w:t>theo quy định tại</w:t>
      </w:r>
      <w:bookmarkEnd w:id="10"/>
      <w:r w:rsidR="00555166" w:rsidRPr="00B87F6E">
        <w:rPr>
          <w:rFonts w:ascii="Times New Roman" w:hAnsi="Times New Roman" w:cs="Times New Roman"/>
          <w:sz w:val="28"/>
          <w:szCs w:val="28"/>
        </w:rPr>
        <w:t xml:space="preserve"> </w:t>
      </w:r>
      <w:bookmarkStart w:id="11" w:name="dc_7"/>
      <w:r w:rsidR="00555166" w:rsidRPr="00B87F6E">
        <w:rPr>
          <w:rFonts w:ascii="Times New Roman" w:hAnsi="Times New Roman" w:cs="Times New Roman"/>
          <w:sz w:val="28"/>
          <w:szCs w:val="28"/>
        </w:rPr>
        <w:t xml:space="preserve">điểm d khoản 2 Điều </w:t>
      </w:r>
      <w:r w:rsidR="000B341A" w:rsidRPr="00B87F6E">
        <w:rPr>
          <w:rFonts w:ascii="Times New Roman" w:hAnsi="Times New Roman" w:cs="Times New Roman"/>
          <w:sz w:val="28"/>
          <w:szCs w:val="28"/>
          <w:lang w:val="en-US"/>
        </w:rPr>
        <w:t xml:space="preserve">31 </w:t>
      </w:r>
      <w:r w:rsidR="00555166" w:rsidRPr="00B87F6E">
        <w:rPr>
          <w:rFonts w:ascii="Times New Roman" w:hAnsi="Times New Roman" w:cs="Times New Roman"/>
          <w:sz w:val="28"/>
          <w:szCs w:val="28"/>
        </w:rPr>
        <w:t xml:space="preserve">Nghị định số </w:t>
      </w:r>
      <w:r w:rsidR="000B341A" w:rsidRPr="00B87F6E">
        <w:rPr>
          <w:rFonts w:ascii="Times New Roman" w:hAnsi="Times New Roman" w:cs="Times New Roman"/>
          <w:sz w:val="28"/>
          <w:szCs w:val="28"/>
          <w:lang w:val="en-US"/>
        </w:rPr>
        <w:t>0</w:t>
      </w:r>
      <w:r w:rsidR="00555166" w:rsidRPr="00B87F6E">
        <w:rPr>
          <w:rFonts w:ascii="Times New Roman" w:hAnsi="Times New Roman" w:cs="Times New Roman"/>
          <w:sz w:val="28"/>
          <w:szCs w:val="28"/>
        </w:rPr>
        <w:t>6/20</w:t>
      </w:r>
      <w:r w:rsidR="000B341A" w:rsidRPr="00B87F6E">
        <w:rPr>
          <w:rFonts w:ascii="Times New Roman" w:hAnsi="Times New Roman" w:cs="Times New Roman"/>
          <w:sz w:val="28"/>
          <w:szCs w:val="28"/>
          <w:lang w:val="en-US"/>
        </w:rPr>
        <w:t>21</w:t>
      </w:r>
      <w:r w:rsidR="00555166" w:rsidRPr="00B87F6E">
        <w:rPr>
          <w:rFonts w:ascii="Times New Roman" w:hAnsi="Times New Roman" w:cs="Times New Roman"/>
          <w:sz w:val="28"/>
          <w:szCs w:val="28"/>
        </w:rPr>
        <w:t>/NĐ-CP</w:t>
      </w:r>
      <w:bookmarkEnd w:id="11"/>
      <w:r w:rsidR="00555166" w:rsidRPr="00B87F6E">
        <w:rPr>
          <w:rFonts w:ascii="Times New Roman" w:hAnsi="Times New Roman" w:cs="Times New Roman"/>
          <w:sz w:val="28"/>
          <w:szCs w:val="28"/>
        </w:rPr>
        <w:t>.</w:t>
      </w:r>
    </w:p>
    <w:p w14:paraId="3A7189BB" w14:textId="4C7AEDBC" w:rsidR="00555166" w:rsidRPr="00B87F6E" w:rsidRDefault="00160CA0" w:rsidP="00B87F6E">
      <w:pPr>
        <w:spacing w:before="120" w:after="0" w:line="240" w:lineRule="auto"/>
        <w:ind w:firstLine="709"/>
        <w:jc w:val="both"/>
        <w:rPr>
          <w:rFonts w:ascii="Times New Roman" w:hAnsi="Times New Roman" w:cs="Times New Roman"/>
          <w:color w:val="FF0000"/>
          <w:sz w:val="28"/>
          <w:szCs w:val="28"/>
          <w:lang w:val="en-US"/>
        </w:rPr>
      </w:pPr>
      <w:r w:rsidRPr="00B87F6E">
        <w:rPr>
          <w:rFonts w:ascii="Times New Roman" w:hAnsi="Times New Roman" w:cs="Times New Roman"/>
          <w:sz w:val="28"/>
          <w:szCs w:val="28"/>
          <w:lang w:val="en-US"/>
        </w:rPr>
        <w:t>2</w:t>
      </w:r>
      <w:r w:rsidR="00555166" w:rsidRPr="00B87F6E">
        <w:rPr>
          <w:rFonts w:ascii="Times New Roman" w:hAnsi="Times New Roman" w:cs="Times New Roman"/>
          <w:sz w:val="28"/>
          <w:szCs w:val="28"/>
        </w:rPr>
        <w:t xml:space="preserve">. Đối với các công trình </w:t>
      </w:r>
      <w:r w:rsidR="00094D2E" w:rsidRPr="00B87F6E">
        <w:rPr>
          <w:rFonts w:ascii="Times New Roman" w:hAnsi="Times New Roman" w:cs="Times New Roman"/>
          <w:sz w:val="28"/>
          <w:szCs w:val="28"/>
        </w:rPr>
        <w:t xml:space="preserve">cấp nước sạch nông thôn tập trung </w:t>
      </w:r>
      <w:r w:rsidR="00555166" w:rsidRPr="00B87F6E">
        <w:rPr>
          <w:rFonts w:ascii="Times New Roman" w:hAnsi="Times New Roman" w:cs="Times New Roman"/>
          <w:sz w:val="28"/>
          <w:szCs w:val="28"/>
        </w:rPr>
        <w:t>đã đưa vào khai thác, thẩm quyền phê duyệt như sau</w:t>
      </w:r>
      <w:r w:rsidR="00094D2E" w:rsidRPr="00B87F6E">
        <w:rPr>
          <w:rFonts w:ascii="Times New Roman" w:hAnsi="Times New Roman" w:cs="Times New Roman"/>
          <w:sz w:val="28"/>
          <w:szCs w:val="28"/>
          <w:lang w:val="en-US"/>
        </w:rPr>
        <w:t>:</w:t>
      </w:r>
    </w:p>
    <w:p w14:paraId="74E3030F" w14:textId="0441C6BA" w:rsidR="00555166" w:rsidRPr="00B87F6E" w:rsidRDefault="004A77F1"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a</w:t>
      </w:r>
      <w:r w:rsidR="00555166" w:rsidRPr="00B87F6E">
        <w:rPr>
          <w:rFonts w:ascii="Times New Roman" w:hAnsi="Times New Roman" w:cs="Times New Roman"/>
          <w:sz w:val="28"/>
          <w:szCs w:val="28"/>
        </w:rPr>
        <w:t xml:space="preserve">) </w:t>
      </w:r>
      <w:r w:rsidR="00124264" w:rsidRPr="00B87F6E">
        <w:rPr>
          <w:rFonts w:ascii="Times New Roman" w:hAnsi="Times New Roman" w:cs="Times New Roman"/>
          <w:sz w:val="28"/>
          <w:szCs w:val="28"/>
        </w:rPr>
        <w:t xml:space="preserve">Đối với hệ thống </w:t>
      </w:r>
      <w:r w:rsidR="00124264" w:rsidRPr="00B87F6E">
        <w:rPr>
          <w:rFonts w:ascii="Times New Roman" w:hAnsi="Times New Roman" w:cs="Times New Roman"/>
          <w:sz w:val="28"/>
          <w:szCs w:val="28"/>
          <w:lang w:val="en-US"/>
        </w:rPr>
        <w:t xml:space="preserve">công trình </w:t>
      </w:r>
      <w:r w:rsidR="00CA3B4C" w:rsidRPr="00B87F6E">
        <w:rPr>
          <w:rFonts w:ascii="Times New Roman" w:hAnsi="Times New Roman" w:cs="Times New Roman"/>
          <w:sz w:val="28"/>
          <w:szCs w:val="28"/>
          <w:lang w:val="en-US"/>
        </w:rPr>
        <w:t xml:space="preserve">cấp nước sạch </w:t>
      </w:r>
      <w:r w:rsidR="00E95AAF" w:rsidRPr="00B87F6E">
        <w:rPr>
          <w:rFonts w:ascii="Times New Roman" w:hAnsi="Times New Roman" w:cs="Times New Roman"/>
          <w:sz w:val="28"/>
          <w:szCs w:val="28"/>
          <w:lang w:val="en-US"/>
        </w:rPr>
        <w:t>nông thôn tập trung</w:t>
      </w:r>
      <w:r w:rsidR="00094D2E" w:rsidRPr="00B87F6E">
        <w:rPr>
          <w:rFonts w:ascii="Times New Roman" w:hAnsi="Times New Roman" w:cs="Times New Roman"/>
          <w:sz w:val="28"/>
          <w:szCs w:val="28"/>
          <w:lang w:val="en-US"/>
        </w:rPr>
        <w:t xml:space="preserve"> </w:t>
      </w:r>
      <w:r w:rsidR="00124264" w:rsidRPr="00B87F6E">
        <w:rPr>
          <w:rFonts w:ascii="Times New Roman" w:hAnsi="Times New Roman" w:cs="Times New Roman"/>
          <w:sz w:val="28"/>
          <w:szCs w:val="28"/>
          <w:lang w:val="en-US"/>
        </w:rPr>
        <w:t xml:space="preserve">do </w:t>
      </w:r>
      <w:r w:rsidRPr="00B87F6E">
        <w:rPr>
          <w:rFonts w:ascii="Times New Roman" w:hAnsi="Times New Roman" w:cs="Times New Roman"/>
          <w:sz w:val="28"/>
          <w:szCs w:val="28"/>
          <w:lang w:val="en-US"/>
        </w:rPr>
        <w:t>nhà nước đầu tư</w:t>
      </w:r>
      <w:r w:rsidR="00747F15" w:rsidRPr="00B87F6E">
        <w:rPr>
          <w:rFonts w:ascii="Times New Roman" w:hAnsi="Times New Roman" w:cs="Times New Roman"/>
          <w:sz w:val="28"/>
          <w:szCs w:val="28"/>
          <w:lang w:val="en-US"/>
        </w:rPr>
        <w:t xml:space="preserve"> thì </w:t>
      </w:r>
      <w:r w:rsidR="00DF5565" w:rsidRPr="00B87F6E">
        <w:rPr>
          <w:rFonts w:ascii="Times New Roman" w:hAnsi="Times New Roman" w:cs="Times New Roman"/>
          <w:sz w:val="28"/>
          <w:szCs w:val="28"/>
          <w:lang w:val="en-US"/>
        </w:rPr>
        <w:t xml:space="preserve">cơ quan, </w:t>
      </w:r>
      <w:r w:rsidR="007C2E7F" w:rsidRPr="00B87F6E">
        <w:rPr>
          <w:rFonts w:ascii="Times New Roman" w:hAnsi="Times New Roman" w:cs="Times New Roman"/>
          <w:sz w:val="28"/>
          <w:szCs w:val="28"/>
          <w:lang w:val="en-US"/>
        </w:rPr>
        <w:t>đơn vị được giao quản lý tài sản</w:t>
      </w:r>
      <w:r w:rsidR="00094D2E" w:rsidRPr="00B87F6E">
        <w:rPr>
          <w:rFonts w:ascii="Times New Roman" w:hAnsi="Times New Roman" w:cs="Times New Roman"/>
          <w:sz w:val="28"/>
          <w:szCs w:val="28"/>
          <w:lang w:val="en-US"/>
        </w:rPr>
        <w:t xml:space="preserve"> hoặc</w:t>
      </w:r>
      <w:r w:rsidR="00747F15" w:rsidRPr="00B87F6E">
        <w:rPr>
          <w:rFonts w:ascii="Times New Roman" w:hAnsi="Times New Roman" w:cs="Times New Roman"/>
          <w:sz w:val="28"/>
          <w:szCs w:val="28"/>
          <w:lang w:val="en-US"/>
        </w:rPr>
        <w:t xml:space="preserve"> tổ chức</w:t>
      </w:r>
      <w:r w:rsidR="00DF5565" w:rsidRPr="00B87F6E">
        <w:rPr>
          <w:rFonts w:ascii="Times New Roman" w:hAnsi="Times New Roman" w:cs="Times New Roman"/>
          <w:sz w:val="28"/>
          <w:szCs w:val="28"/>
          <w:lang w:val="en-US"/>
        </w:rPr>
        <w:t>,</w:t>
      </w:r>
      <w:r w:rsidR="00747F15" w:rsidRPr="00B87F6E">
        <w:rPr>
          <w:rFonts w:ascii="Times New Roman" w:hAnsi="Times New Roman" w:cs="Times New Roman"/>
          <w:sz w:val="28"/>
          <w:szCs w:val="28"/>
          <w:lang w:val="en-US"/>
        </w:rPr>
        <w:t xml:space="preserve"> cá nhân quản lý khai thác công trình tổ chức phê duyệt quy trình bảo trì</w:t>
      </w:r>
      <w:r w:rsidR="00555166" w:rsidRPr="00B87F6E">
        <w:rPr>
          <w:rFonts w:ascii="Times New Roman" w:hAnsi="Times New Roman" w:cs="Times New Roman"/>
          <w:sz w:val="28"/>
          <w:szCs w:val="28"/>
        </w:rPr>
        <w:t>;</w:t>
      </w:r>
    </w:p>
    <w:p w14:paraId="43F94318" w14:textId="1908CE66" w:rsidR="00555166" w:rsidRPr="00B87F6E" w:rsidRDefault="004A77F1"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b</w:t>
      </w:r>
      <w:r w:rsidR="00555166" w:rsidRPr="00B87F6E">
        <w:rPr>
          <w:rFonts w:ascii="Times New Roman" w:hAnsi="Times New Roman" w:cs="Times New Roman"/>
          <w:sz w:val="28"/>
          <w:szCs w:val="28"/>
        </w:rPr>
        <w:t xml:space="preserve">) Đối </w:t>
      </w:r>
      <w:r w:rsidR="003311C0" w:rsidRPr="00B87F6E">
        <w:rPr>
          <w:rFonts w:ascii="Times New Roman" w:hAnsi="Times New Roman" w:cs="Times New Roman"/>
          <w:sz w:val="28"/>
          <w:szCs w:val="28"/>
          <w:lang w:val="en-US"/>
        </w:rPr>
        <w:t>với công</w:t>
      </w:r>
      <w:r w:rsidRPr="00B87F6E">
        <w:rPr>
          <w:rFonts w:ascii="Times New Roman" w:hAnsi="Times New Roman" w:cs="Times New Roman"/>
          <w:sz w:val="28"/>
          <w:szCs w:val="28"/>
          <w:lang w:val="en-US"/>
        </w:rPr>
        <w:t xml:space="preserve"> trình cấp nước sạch nông thôn tập trung do tư nhân đầu tư thì </w:t>
      </w:r>
      <w:r w:rsidR="00094D2E" w:rsidRPr="00B87F6E">
        <w:rPr>
          <w:rFonts w:ascii="Times New Roman" w:hAnsi="Times New Roman" w:cs="Times New Roman"/>
          <w:sz w:val="28"/>
          <w:szCs w:val="28"/>
          <w:lang w:val="en-US"/>
        </w:rPr>
        <w:t xml:space="preserve">nhà </w:t>
      </w:r>
      <w:r w:rsidRPr="00B87F6E">
        <w:rPr>
          <w:rFonts w:ascii="Times New Roman" w:hAnsi="Times New Roman" w:cs="Times New Roman"/>
          <w:sz w:val="28"/>
          <w:szCs w:val="28"/>
          <w:lang w:val="en-US"/>
        </w:rPr>
        <w:t>đầu tư</w:t>
      </w:r>
      <w:r w:rsidR="00555166" w:rsidRPr="00B87F6E">
        <w:rPr>
          <w:rFonts w:ascii="Times New Roman" w:hAnsi="Times New Roman" w:cs="Times New Roman"/>
          <w:sz w:val="28"/>
          <w:szCs w:val="28"/>
        </w:rPr>
        <w:t xml:space="preserve"> chịu trách nhiệm phê duyệt quy trình bả</w:t>
      </w:r>
      <w:r w:rsidR="00E41544" w:rsidRPr="00B87F6E">
        <w:rPr>
          <w:rFonts w:ascii="Times New Roman" w:hAnsi="Times New Roman" w:cs="Times New Roman"/>
          <w:sz w:val="28"/>
          <w:szCs w:val="28"/>
        </w:rPr>
        <w:t>o trì công trình;</w:t>
      </w:r>
    </w:p>
    <w:p w14:paraId="2F2D358F" w14:textId="37458508" w:rsidR="00E41544" w:rsidRPr="00B87F6E" w:rsidRDefault="00E41544"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c) </w:t>
      </w:r>
      <w:r w:rsidRPr="00B87F6E">
        <w:rPr>
          <w:rFonts w:ascii="Times New Roman" w:hAnsi="Times New Roman" w:cs="Times New Roman"/>
          <w:sz w:val="28"/>
          <w:szCs w:val="28"/>
        </w:rPr>
        <w:t xml:space="preserve">Đối </w:t>
      </w:r>
      <w:r w:rsidRPr="00B87F6E">
        <w:rPr>
          <w:rFonts w:ascii="Times New Roman" w:hAnsi="Times New Roman" w:cs="Times New Roman"/>
          <w:sz w:val="28"/>
          <w:szCs w:val="28"/>
          <w:lang w:val="en-US"/>
        </w:rPr>
        <w:t xml:space="preserve">với công trình cấp nước sạch nông thôn tập trung đầu tư theo phương thức đối tác công tư </w:t>
      </w:r>
      <w:r w:rsidR="00300B65" w:rsidRPr="00B87F6E">
        <w:rPr>
          <w:rFonts w:ascii="Times New Roman" w:hAnsi="Times New Roman" w:cs="Times New Roman"/>
          <w:sz w:val="28"/>
          <w:szCs w:val="28"/>
          <w:lang w:val="en-US"/>
        </w:rPr>
        <w:t xml:space="preserve">(sau đây gọi là dự án PPP) </w:t>
      </w:r>
      <w:r w:rsidRPr="00B87F6E">
        <w:rPr>
          <w:rFonts w:ascii="Times New Roman" w:hAnsi="Times New Roman" w:cs="Times New Roman"/>
          <w:sz w:val="28"/>
          <w:szCs w:val="28"/>
          <w:lang w:val="en-US"/>
        </w:rPr>
        <w:t>thì thực hiện theo hợp đồng đã ký kết và theo quy định pháp luật về đầu tư theo phương thức đối tác công tư.</w:t>
      </w:r>
    </w:p>
    <w:p w14:paraId="4C8FD83E" w14:textId="014D1C96" w:rsidR="00555166"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3</w:t>
      </w:r>
      <w:r w:rsidR="00555166" w:rsidRPr="00B87F6E">
        <w:rPr>
          <w:rFonts w:ascii="Times New Roman" w:hAnsi="Times New Roman" w:cs="Times New Roman"/>
          <w:sz w:val="28"/>
          <w:szCs w:val="28"/>
        </w:rPr>
        <w:t xml:space="preserve">. </w:t>
      </w:r>
      <w:r w:rsidR="008424C3" w:rsidRPr="00B87F6E">
        <w:rPr>
          <w:rFonts w:ascii="Times New Roman" w:hAnsi="Times New Roman" w:cs="Times New Roman"/>
          <w:sz w:val="28"/>
          <w:szCs w:val="28"/>
          <w:lang w:val="en-US"/>
        </w:rPr>
        <w:t>Tổ chức</w:t>
      </w:r>
      <w:r w:rsidR="00094D2E" w:rsidRPr="00B87F6E">
        <w:rPr>
          <w:rFonts w:ascii="Times New Roman" w:hAnsi="Times New Roman" w:cs="Times New Roman"/>
          <w:sz w:val="28"/>
          <w:szCs w:val="28"/>
        </w:rPr>
        <w:t xml:space="preserve"> </w:t>
      </w:r>
      <w:r w:rsidR="00555166" w:rsidRPr="00B87F6E">
        <w:rPr>
          <w:rFonts w:ascii="Times New Roman" w:hAnsi="Times New Roman" w:cs="Times New Roman"/>
          <w:sz w:val="28"/>
          <w:szCs w:val="28"/>
        </w:rPr>
        <w:t>có trách nhiệm phê duyệt quy trình bảo trì có thể thuê tư vấn thẩm tra một phần hoặc toàn bộ quy trình bảo trì công trình trước khi phê duyệt. Kinh phí thuê tư vấn thẩm tra thực hiện theo quy định của pháp luật về quản lý chất lượng và bảo trì công trình xây dựng.</w:t>
      </w:r>
    </w:p>
    <w:p w14:paraId="49917FF5" w14:textId="5F93407E" w:rsidR="00DB0A77" w:rsidRPr="00B87F6E" w:rsidRDefault="00DB0A77" w:rsidP="00B87F6E">
      <w:pPr>
        <w:spacing w:before="120" w:after="0" w:line="240" w:lineRule="auto"/>
        <w:ind w:firstLine="709"/>
        <w:jc w:val="both"/>
        <w:rPr>
          <w:rFonts w:ascii="Times New Roman" w:hAnsi="Times New Roman" w:cs="Times New Roman"/>
          <w:b/>
          <w:bCs/>
          <w:sz w:val="28"/>
          <w:szCs w:val="28"/>
          <w:shd w:val="clear" w:color="auto" w:fill="FFFFFF"/>
        </w:rPr>
      </w:pPr>
      <w:bookmarkStart w:id="12" w:name="dieu_9"/>
      <w:r w:rsidRPr="00B87F6E">
        <w:rPr>
          <w:rFonts w:ascii="Times New Roman" w:hAnsi="Times New Roman" w:cs="Times New Roman"/>
          <w:b/>
          <w:bCs/>
          <w:sz w:val="28"/>
          <w:szCs w:val="28"/>
          <w:shd w:val="clear" w:color="auto" w:fill="FFFFFF"/>
        </w:rPr>
        <w:t xml:space="preserve">Điều </w:t>
      </w:r>
      <w:r w:rsidR="004A77F1" w:rsidRPr="00B87F6E">
        <w:rPr>
          <w:rFonts w:ascii="Times New Roman" w:hAnsi="Times New Roman" w:cs="Times New Roman"/>
          <w:b/>
          <w:bCs/>
          <w:sz w:val="28"/>
          <w:szCs w:val="28"/>
          <w:shd w:val="clear" w:color="auto" w:fill="FFFFFF"/>
          <w:lang w:val="en-US"/>
        </w:rPr>
        <w:t>8</w:t>
      </w:r>
      <w:r w:rsidRPr="00B87F6E">
        <w:rPr>
          <w:rFonts w:ascii="Times New Roman" w:hAnsi="Times New Roman" w:cs="Times New Roman"/>
          <w:b/>
          <w:bCs/>
          <w:sz w:val="28"/>
          <w:szCs w:val="28"/>
          <w:shd w:val="clear" w:color="auto" w:fill="FFFFFF"/>
        </w:rPr>
        <w:t>. Điều chỉnh quy trình bảo trì trong quá trình khai thác, sử dụng</w:t>
      </w:r>
      <w:bookmarkEnd w:id="12"/>
    </w:p>
    <w:p w14:paraId="27CB5B30" w14:textId="3DC33A5A"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1. Các trường hợp điều chỉnh quy trình bảo trì</w:t>
      </w:r>
      <w:r w:rsidR="00E41544" w:rsidRPr="00B87F6E">
        <w:rPr>
          <w:rFonts w:ascii="Times New Roman" w:hAnsi="Times New Roman" w:cs="Times New Roman"/>
          <w:sz w:val="28"/>
          <w:szCs w:val="28"/>
          <w:lang w:val="en-US"/>
        </w:rPr>
        <w:t xml:space="preserve"> công trình cấp nước sạch nông thôn tập trung</w:t>
      </w:r>
      <w:r w:rsidRPr="00B87F6E">
        <w:rPr>
          <w:rFonts w:ascii="Times New Roman" w:hAnsi="Times New Roman" w:cs="Times New Roman"/>
          <w:sz w:val="28"/>
          <w:szCs w:val="28"/>
          <w:lang w:val="en-US"/>
        </w:rPr>
        <w:t>:</w:t>
      </w:r>
    </w:p>
    <w:p w14:paraId="3F761AF4" w14:textId="77777777"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Khi thay đổi các tiêu chuẩn kỹ thuật áp dụng cho bảo trì công trình;</w:t>
      </w:r>
    </w:p>
    <w:p w14:paraId="30F4C64D" w14:textId="77777777"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Khi tổ chức, cá nhân khai thác công trình phát hiện các yếu tố bất hợp lý có thể ảnh hưởng đến chất lượng công trình, gây ảnh hưởng đến việc khai thác, sử dụng công trình.</w:t>
      </w:r>
    </w:p>
    <w:p w14:paraId="396852A3" w14:textId="4AA27744"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2. Lập, phê duyệt quy trình bảo trì điều chỉnh</w:t>
      </w:r>
      <w:r w:rsidR="00E41544" w:rsidRPr="00B87F6E">
        <w:rPr>
          <w:rFonts w:ascii="Times New Roman" w:hAnsi="Times New Roman" w:cs="Times New Roman"/>
          <w:sz w:val="28"/>
          <w:szCs w:val="28"/>
          <w:lang w:val="en-US"/>
        </w:rPr>
        <w:t xml:space="preserve"> công trình cấp nước sạch nông thôn tập trung:</w:t>
      </w:r>
    </w:p>
    <w:p w14:paraId="723708CF" w14:textId="77777777"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Cơ quan, đơn vị được giao quản lý tài sản hoặc tổ chức, cá nhân quản lý khai thác công trình tự thực hiện hoặc thuê nhà thầu tư vấn lập quy trình bảo trì điều chỉnh;</w:t>
      </w:r>
    </w:p>
    <w:p w14:paraId="0515BF0B" w14:textId="4459E5FC" w:rsidR="00695625" w:rsidRPr="00B87F6E" w:rsidRDefault="0069562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Việc phê duyệt quy trình bảo trì điều chỉnh thực hiện theo quy định tại Điều 7 Thông tư này.</w:t>
      </w:r>
    </w:p>
    <w:p w14:paraId="6028CAC6" w14:textId="77777777" w:rsidR="006C0E34" w:rsidRPr="00B87F6E" w:rsidRDefault="006C0E34" w:rsidP="00B87F6E">
      <w:pPr>
        <w:spacing w:before="120" w:after="0" w:line="240" w:lineRule="auto"/>
        <w:ind w:firstLine="709"/>
        <w:jc w:val="both"/>
        <w:rPr>
          <w:rFonts w:ascii="Times New Roman" w:hAnsi="Times New Roman" w:cs="Times New Roman"/>
          <w:sz w:val="28"/>
          <w:szCs w:val="28"/>
        </w:rPr>
      </w:pPr>
    </w:p>
    <w:p w14:paraId="125D7741" w14:textId="36766F53" w:rsidR="006F119F"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C</w:t>
      </w:r>
      <w:r w:rsidR="006F119F" w:rsidRPr="00B87F6E">
        <w:rPr>
          <w:rFonts w:ascii="Times New Roman" w:hAnsi="Times New Roman" w:cs="Times New Roman"/>
          <w:b/>
          <w:bCs/>
          <w:color w:val="000000"/>
          <w:sz w:val="28"/>
          <w:szCs w:val="28"/>
          <w:shd w:val="clear" w:color="auto" w:fill="FFFFFF"/>
        </w:rPr>
        <w:t>hương</w:t>
      </w:r>
      <w:r w:rsidR="006F119F" w:rsidRPr="00B87F6E">
        <w:rPr>
          <w:rFonts w:ascii="Times New Roman" w:hAnsi="Times New Roman" w:cs="Times New Roman"/>
          <w:b/>
          <w:bCs/>
          <w:color w:val="000000"/>
          <w:sz w:val="28"/>
          <w:szCs w:val="28"/>
          <w:shd w:val="clear" w:color="auto" w:fill="FFFFFF"/>
          <w:lang w:val="en-US"/>
        </w:rPr>
        <w:t xml:space="preserve"> III</w:t>
      </w:r>
    </w:p>
    <w:p w14:paraId="2803B3C6" w14:textId="631AB34D" w:rsidR="00DB0A77" w:rsidRPr="00B87F6E" w:rsidRDefault="00B0144F" w:rsidP="00B87F6E">
      <w:pPr>
        <w:spacing w:before="120" w:after="0" w:line="240" w:lineRule="auto"/>
        <w:jc w:val="center"/>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BẢO TRÌ CÔNG TRÌNH</w:t>
      </w:r>
    </w:p>
    <w:p w14:paraId="3114692E" w14:textId="77777777" w:rsidR="00B0144F" w:rsidRPr="00B87F6E" w:rsidRDefault="00B0144F" w:rsidP="00B87F6E">
      <w:pPr>
        <w:spacing w:before="120" w:after="0" w:line="240" w:lineRule="auto"/>
        <w:jc w:val="both"/>
        <w:rPr>
          <w:rFonts w:ascii="Times New Roman" w:hAnsi="Times New Roman" w:cs="Times New Roman"/>
          <w:b/>
          <w:bCs/>
          <w:color w:val="000000"/>
          <w:sz w:val="28"/>
          <w:szCs w:val="28"/>
          <w:shd w:val="clear" w:color="auto" w:fill="FFFFFF"/>
          <w:lang w:val="en-US"/>
        </w:rPr>
      </w:pPr>
    </w:p>
    <w:p w14:paraId="6A39CF3F" w14:textId="77777777" w:rsidR="00160CA0" w:rsidRPr="00B87F6E" w:rsidRDefault="00160CA0" w:rsidP="00B87F6E">
      <w:pPr>
        <w:spacing w:before="120" w:after="0" w:line="240" w:lineRule="auto"/>
        <w:ind w:firstLine="709"/>
        <w:jc w:val="both"/>
        <w:rPr>
          <w:rFonts w:ascii="Times New Roman" w:hAnsi="Times New Roman" w:cs="Times New Roman"/>
          <w:b/>
          <w:bCs/>
          <w:color w:val="000000"/>
          <w:sz w:val="28"/>
          <w:szCs w:val="28"/>
          <w:shd w:val="clear" w:color="auto" w:fill="FFFFFF"/>
        </w:rPr>
      </w:pPr>
      <w:r w:rsidRPr="00B87F6E">
        <w:rPr>
          <w:rFonts w:ascii="Times New Roman" w:hAnsi="Times New Roman" w:cs="Times New Roman"/>
          <w:b/>
          <w:bCs/>
          <w:color w:val="000000"/>
          <w:sz w:val="28"/>
          <w:szCs w:val="28"/>
          <w:shd w:val="clear" w:color="auto" w:fill="FFFFFF"/>
        </w:rPr>
        <w:t xml:space="preserve">Điều </w:t>
      </w:r>
      <w:r w:rsidRPr="00B87F6E">
        <w:rPr>
          <w:rFonts w:ascii="Times New Roman" w:hAnsi="Times New Roman" w:cs="Times New Roman"/>
          <w:b/>
          <w:bCs/>
          <w:color w:val="000000"/>
          <w:sz w:val="28"/>
          <w:szCs w:val="28"/>
          <w:shd w:val="clear" w:color="auto" w:fill="FFFFFF"/>
          <w:lang w:val="en-US"/>
        </w:rPr>
        <w:t>9</w:t>
      </w:r>
      <w:r w:rsidRPr="00B87F6E">
        <w:rPr>
          <w:rFonts w:ascii="Times New Roman" w:hAnsi="Times New Roman" w:cs="Times New Roman"/>
          <w:b/>
          <w:bCs/>
          <w:color w:val="000000"/>
          <w:sz w:val="28"/>
          <w:szCs w:val="28"/>
          <w:shd w:val="clear" w:color="auto" w:fill="FFFFFF"/>
        </w:rPr>
        <w:t xml:space="preserve">. </w:t>
      </w:r>
      <w:r w:rsidRPr="00B87F6E">
        <w:rPr>
          <w:rFonts w:ascii="Times New Roman" w:hAnsi="Times New Roman" w:cs="Times New Roman"/>
          <w:b/>
          <w:bCs/>
          <w:color w:val="000000"/>
          <w:sz w:val="28"/>
          <w:szCs w:val="28"/>
          <w:shd w:val="clear" w:color="auto" w:fill="FFFFFF"/>
          <w:lang w:val="en-US"/>
        </w:rPr>
        <w:t xml:space="preserve">Tài liệu </w:t>
      </w:r>
      <w:r w:rsidRPr="00B87F6E">
        <w:rPr>
          <w:rFonts w:ascii="Times New Roman" w:hAnsi="Times New Roman" w:cs="Times New Roman"/>
          <w:b/>
          <w:bCs/>
          <w:color w:val="000000"/>
          <w:sz w:val="28"/>
          <w:szCs w:val="28"/>
          <w:shd w:val="clear" w:color="auto" w:fill="FFFFFF"/>
        </w:rPr>
        <w:t>phục vụ bảo trì công trình</w:t>
      </w:r>
    </w:p>
    <w:p w14:paraId="46D0830C" w14:textId="68105D47"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1. </w:t>
      </w:r>
      <w:r w:rsidRPr="00B87F6E">
        <w:rPr>
          <w:rFonts w:ascii="Times New Roman" w:hAnsi="Times New Roman" w:cs="Times New Roman"/>
          <w:sz w:val="28"/>
          <w:szCs w:val="28"/>
          <w:lang w:val="en-US"/>
        </w:rPr>
        <w:t>Tài liệu</w:t>
      </w:r>
      <w:r w:rsidRPr="00B87F6E">
        <w:rPr>
          <w:rFonts w:ascii="Times New Roman" w:hAnsi="Times New Roman" w:cs="Times New Roman"/>
          <w:sz w:val="28"/>
          <w:szCs w:val="28"/>
        </w:rPr>
        <w:t xml:space="preserve"> phục vụ bảo trì công trình </w:t>
      </w:r>
      <w:r w:rsidRPr="00B87F6E">
        <w:rPr>
          <w:rFonts w:ascii="Times New Roman" w:hAnsi="Times New Roman" w:cs="Times New Roman"/>
          <w:sz w:val="28"/>
          <w:szCs w:val="28"/>
          <w:lang w:val="en-US"/>
        </w:rPr>
        <w:t xml:space="preserve">cấp nước sạch </w:t>
      </w:r>
      <w:r w:rsidR="006561B0" w:rsidRPr="00B87F6E">
        <w:rPr>
          <w:rFonts w:ascii="Times New Roman" w:hAnsi="Times New Roman" w:cs="Times New Roman"/>
          <w:sz w:val="28"/>
          <w:szCs w:val="28"/>
          <w:lang w:val="en-US"/>
        </w:rPr>
        <w:t>nông thôn</w:t>
      </w:r>
      <w:r w:rsidR="006561B0"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 xml:space="preserve">tập trung </w:t>
      </w:r>
      <w:r w:rsidRPr="00B87F6E">
        <w:rPr>
          <w:rFonts w:ascii="Times New Roman" w:hAnsi="Times New Roman" w:cs="Times New Roman"/>
          <w:sz w:val="28"/>
          <w:szCs w:val="28"/>
        </w:rPr>
        <w:t>bao gồm:</w:t>
      </w:r>
    </w:p>
    <w:p w14:paraId="4840310F" w14:textId="0B25DBC8"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a) Quyết định </w:t>
      </w:r>
      <w:r w:rsidRPr="00B87F6E">
        <w:rPr>
          <w:rFonts w:ascii="Times New Roman" w:hAnsi="Times New Roman" w:cs="Times New Roman"/>
          <w:sz w:val="28"/>
          <w:szCs w:val="28"/>
          <w:lang w:val="en-US"/>
        </w:rPr>
        <w:t xml:space="preserve">phê </w:t>
      </w:r>
      <w:r w:rsidRPr="00B87F6E">
        <w:rPr>
          <w:rFonts w:ascii="Times New Roman" w:hAnsi="Times New Roman" w:cs="Times New Roman"/>
          <w:sz w:val="28"/>
          <w:szCs w:val="28"/>
        </w:rPr>
        <w:t xml:space="preserve">duyệt dự án và báo cáo nghiên cứu khả thi đầu tư xây dựng hoặc báo cáo kinh tế - kỹ thuật đầu tư xây dựng, phê duyệt thiết kế kỹ thuật, thiết kế bản vẽ thi công; thông báo kết quả kiểm tra công tác nghiệm thu của các cơ quan có thẩm quyền theo quy định của pháp luật về xây dựng, các biên bản nghiệm thu có liên quan đến dự án đầu tư xây dựng và biên bản nghiệm thu hoàn thành công trình đưa vào khai thác sử dụng; </w:t>
      </w:r>
      <w:r w:rsidR="00E72632" w:rsidRPr="00B87F6E">
        <w:rPr>
          <w:rFonts w:ascii="Times New Roman" w:hAnsi="Times New Roman" w:cs="Times New Roman"/>
          <w:sz w:val="28"/>
          <w:szCs w:val="28"/>
          <w:lang w:val="en-US"/>
        </w:rPr>
        <w:t xml:space="preserve">quyết định phê duyệt quyết toán công trình; </w:t>
      </w:r>
      <w:r w:rsidRPr="00B87F6E">
        <w:rPr>
          <w:rFonts w:ascii="Times New Roman" w:hAnsi="Times New Roman" w:cs="Times New Roman"/>
          <w:sz w:val="28"/>
          <w:szCs w:val="28"/>
        </w:rPr>
        <w:t>biên bản bàn giao công trình; </w:t>
      </w:r>
    </w:p>
    <w:p w14:paraId="61A6F426" w14:textId="26B2E962"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b</w:t>
      </w:r>
      <w:r w:rsidRPr="00B87F6E">
        <w:rPr>
          <w:rFonts w:ascii="Times New Roman" w:hAnsi="Times New Roman" w:cs="Times New Roman"/>
          <w:sz w:val="28"/>
          <w:szCs w:val="28"/>
        </w:rPr>
        <w:t>) Bản vẽ hoàn công (có danh mục bản vẽ kèm theo</w:t>
      </w:r>
      <w:r w:rsidR="00300B65" w:rsidRPr="00B87F6E">
        <w:rPr>
          <w:rFonts w:ascii="Times New Roman" w:hAnsi="Times New Roman" w:cs="Times New Roman"/>
          <w:sz w:val="28"/>
          <w:szCs w:val="28"/>
          <w:lang w:val="en-US"/>
        </w:rPr>
        <w:t>);</w:t>
      </w:r>
      <w:r w:rsidRPr="00B87F6E">
        <w:rPr>
          <w:rFonts w:ascii="Times New Roman" w:hAnsi="Times New Roman" w:cs="Times New Roman"/>
          <w:sz w:val="28"/>
          <w:szCs w:val="28"/>
        </w:rPr>
        <w:t xml:space="preserve"> hồ sơ lưu trữ điện tử (nếu có);</w:t>
      </w:r>
    </w:p>
    <w:p w14:paraId="5CF13EA1" w14:textId="77777777"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c</w:t>
      </w:r>
      <w:r w:rsidRPr="00B87F6E">
        <w:rPr>
          <w:rFonts w:ascii="Times New Roman" w:hAnsi="Times New Roman" w:cs="Times New Roman"/>
          <w:sz w:val="28"/>
          <w:szCs w:val="28"/>
        </w:rPr>
        <w:t xml:space="preserve">) Hồ sơ và lý lịch thiết bị, thiết bị công nghệ; sơ đồ quy trình công nghệ cấp nước gồm thu nước, xử lý, trữ, phân phối nước sạch đến khách hàng; các tài liệu hướng dẫn sử dụng, vận hành thiết bị, dây chuyền công nghệ lắp đặt vào công trình (nếu có); </w:t>
      </w:r>
    </w:p>
    <w:p w14:paraId="28B9BA61" w14:textId="07223BC7" w:rsidR="00160CA0" w:rsidRPr="00B87F6E" w:rsidRDefault="00AF5226"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d</w:t>
      </w:r>
      <w:r w:rsidR="00160CA0" w:rsidRPr="00B87F6E">
        <w:rPr>
          <w:rFonts w:ascii="Times New Roman" w:hAnsi="Times New Roman" w:cs="Times New Roman"/>
          <w:sz w:val="28"/>
          <w:szCs w:val="28"/>
        </w:rPr>
        <w:t>) Quy trình bảo trì công trình;</w:t>
      </w:r>
    </w:p>
    <w:p w14:paraId="782FD933" w14:textId="475BFAEA" w:rsidR="00160CA0" w:rsidRPr="00B87F6E" w:rsidRDefault="00AF5226"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e</w:t>
      </w:r>
      <w:r w:rsidR="00160CA0" w:rsidRPr="00B87F6E">
        <w:rPr>
          <w:rFonts w:ascii="Times New Roman" w:hAnsi="Times New Roman" w:cs="Times New Roman"/>
          <w:sz w:val="28"/>
          <w:szCs w:val="28"/>
        </w:rPr>
        <w:t xml:space="preserve">) Hồ sơ </w:t>
      </w:r>
      <w:r w:rsidR="00160CA0" w:rsidRPr="00B87F6E">
        <w:rPr>
          <w:rFonts w:ascii="Times New Roman" w:hAnsi="Times New Roman" w:cs="Times New Roman"/>
          <w:sz w:val="28"/>
          <w:szCs w:val="28"/>
          <w:lang w:val="en-US"/>
        </w:rPr>
        <w:t xml:space="preserve">về </w:t>
      </w:r>
      <w:r w:rsidR="00160CA0" w:rsidRPr="00B87F6E">
        <w:rPr>
          <w:rFonts w:ascii="Times New Roman" w:hAnsi="Times New Roman" w:cs="Times New Roman"/>
          <w:sz w:val="28"/>
          <w:szCs w:val="28"/>
        </w:rPr>
        <w:t>giải quyết sự cố công trình (nếu có);</w:t>
      </w:r>
    </w:p>
    <w:p w14:paraId="5EAC820C" w14:textId="2EB5B0A3" w:rsidR="00160CA0" w:rsidRPr="00B87F6E" w:rsidRDefault="00AF5226"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f</w:t>
      </w:r>
      <w:r w:rsidR="00160CA0" w:rsidRPr="00B87F6E">
        <w:rPr>
          <w:rFonts w:ascii="Times New Roman" w:hAnsi="Times New Roman" w:cs="Times New Roman"/>
          <w:sz w:val="28"/>
          <w:szCs w:val="28"/>
        </w:rPr>
        <w:t xml:space="preserve">) Các tài liệu liên quan đến kiểm tra, kiểm định, quan trắc, bảo dưỡng, sửa chữa và các công việc khác liên quan đến bảo trì công trình </w:t>
      </w:r>
      <w:r w:rsidR="00160CA0" w:rsidRPr="00B87F6E">
        <w:rPr>
          <w:rFonts w:ascii="Times New Roman" w:hAnsi="Times New Roman" w:cs="Times New Roman"/>
          <w:sz w:val="28"/>
          <w:szCs w:val="28"/>
          <w:lang w:val="en-US"/>
        </w:rPr>
        <w:t>cấp nước sạch nông thôn tập trung</w:t>
      </w:r>
      <w:r w:rsidR="00160CA0" w:rsidRPr="00B87F6E">
        <w:rPr>
          <w:rFonts w:ascii="Times New Roman" w:hAnsi="Times New Roman" w:cs="Times New Roman"/>
          <w:sz w:val="28"/>
          <w:szCs w:val="28"/>
        </w:rPr>
        <w:t>;</w:t>
      </w:r>
    </w:p>
    <w:p w14:paraId="1B05DE67" w14:textId="77777777"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2. Trách nhiệm lập, cung cấp, tiếp nhận các hồ sơ tài liệu trong giai đoạn đầu tư xây dựng để phục vụ bảo trì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như sau:</w:t>
      </w:r>
    </w:p>
    <w:p w14:paraId="4B31D94D" w14:textId="1B039C14"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a) Đối với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đầu tư xây dựng mới, cải tạo, nâng cấp và mở rộng, dự án sửa chữa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chủ đầu tư tổ chức lập, bàn giao tài liệu quy định tại các điểm a, b, c, d, e </w:t>
      </w:r>
      <w:r w:rsidRPr="00B87F6E">
        <w:rPr>
          <w:rFonts w:ascii="Times New Roman" w:hAnsi="Times New Roman" w:cs="Times New Roman"/>
          <w:sz w:val="28"/>
          <w:szCs w:val="28"/>
          <w:lang w:val="en-US"/>
        </w:rPr>
        <w:t>tại</w:t>
      </w:r>
      <w:r w:rsidRPr="00B87F6E">
        <w:rPr>
          <w:rFonts w:ascii="Times New Roman" w:hAnsi="Times New Roman" w:cs="Times New Roman"/>
          <w:sz w:val="28"/>
          <w:szCs w:val="28"/>
        </w:rPr>
        <w:t xml:space="preserve"> khoản 1 Điều này cho </w:t>
      </w:r>
      <w:r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rPr>
        <w:t xml:space="preserve"> hoặc </w:t>
      </w:r>
      <w:r w:rsidRPr="00B87F6E">
        <w:rPr>
          <w:rFonts w:ascii="Times New Roman" w:hAnsi="Times New Roman" w:cs="Times New Roman"/>
          <w:sz w:val="28"/>
          <w:szCs w:val="28"/>
          <w:lang w:val="en-US"/>
        </w:rPr>
        <w:t>tổ chức, cá nhân</w:t>
      </w:r>
      <w:r w:rsidRPr="00B87F6E">
        <w:rPr>
          <w:rFonts w:ascii="Times New Roman" w:hAnsi="Times New Roman" w:cs="Times New Roman"/>
          <w:sz w:val="28"/>
          <w:szCs w:val="28"/>
        </w:rPr>
        <w:t xml:space="preserve"> quản lý khai thác công trình trước khi đưa công trình vào khai thác, sử dụng. Khi bàn giao, bên giao và bên nhận phải kiểm tra xác định tình trạng hồ sơ bàn giao và lập danh mục hồ sơ bàn giao;</w:t>
      </w:r>
    </w:p>
    <w:p w14:paraId="526A4E8A" w14:textId="08E5A9B7" w:rsidR="00160CA0" w:rsidRPr="00B87F6E" w:rsidRDefault="00160CA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b) Đối với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đang khai thác, nhà thầu </w:t>
      </w:r>
      <w:r w:rsidRPr="00B87F6E">
        <w:rPr>
          <w:rFonts w:ascii="Times New Roman" w:hAnsi="Times New Roman" w:cs="Times New Roman"/>
          <w:sz w:val="28"/>
          <w:szCs w:val="28"/>
          <w:lang w:val="en-US"/>
        </w:rPr>
        <w:t>thực hiện công tác bảo trì</w:t>
      </w:r>
      <w:r w:rsidRPr="00B87F6E">
        <w:rPr>
          <w:rFonts w:ascii="Times New Roman" w:hAnsi="Times New Roman" w:cs="Times New Roman"/>
          <w:sz w:val="28"/>
          <w:szCs w:val="28"/>
        </w:rPr>
        <w:t xml:space="preserve"> chịu trách nhiệm lập hồ sơ tài liệu theo quy định tại điểm </w:t>
      </w:r>
      <w:r w:rsidR="00AF5226" w:rsidRPr="00B87F6E">
        <w:rPr>
          <w:rFonts w:ascii="Times New Roman" w:hAnsi="Times New Roman" w:cs="Times New Roman"/>
          <w:sz w:val="28"/>
          <w:szCs w:val="28"/>
          <w:lang w:val="en-US"/>
        </w:rPr>
        <w:t>f</w:t>
      </w:r>
      <w:r w:rsidR="00AF5226" w:rsidRPr="00B87F6E">
        <w:rPr>
          <w:rFonts w:ascii="Times New Roman" w:hAnsi="Times New Roman" w:cs="Times New Roman"/>
          <w:sz w:val="28"/>
          <w:szCs w:val="28"/>
        </w:rPr>
        <w:t xml:space="preserve"> </w:t>
      </w:r>
      <w:r w:rsidRPr="00B87F6E">
        <w:rPr>
          <w:rFonts w:ascii="Times New Roman" w:hAnsi="Times New Roman" w:cs="Times New Roman"/>
          <w:sz w:val="28"/>
          <w:szCs w:val="28"/>
        </w:rPr>
        <w:t>khoản 1 Điều này.</w:t>
      </w:r>
    </w:p>
    <w:p w14:paraId="17A492F3" w14:textId="33E5A9DB" w:rsidR="00160CA0" w:rsidRPr="00B87F6E" w:rsidRDefault="00160CA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3. </w:t>
      </w:r>
      <w:r w:rsidR="008F157A" w:rsidRPr="00B87F6E">
        <w:rPr>
          <w:rFonts w:ascii="Times New Roman" w:hAnsi="Times New Roman" w:cs="Times New Roman"/>
          <w:sz w:val="28"/>
          <w:szCs w:val="28"/>
          <w:lang w:val="en-US"/>
        </w:rPr>
        <w:t>Tài liệu phục vụ bảo trì đ</w:t>
      </w:r>
      <w:r w:rsidRPr="00B87F6E">
        <w:rPr>
          <w:rFonts w:ascii="Times New Roman" w:hAnsi="Times New Roman" w:cs="Times New Roman"/>
          <w:sz w:val="28"/>
          <w:szCs w:val="28"/>
          <w:lang w:val="en-US"/>
        </w:rPr>
        <w:t xml:space="preserve">ối với công trình cấp nước sạch nông thôn tập trung có công suất </w:t>
      </w:r>
      <w:r w:rsidR="008F157A" w:rsidRPr="00B87F6E">
        <w:rPr>
          <w:rFonts w:ascii="Times New Roman" w:hAnsi="Times New Roman" w:cs="Times New Roman"/>
          <w:sz w:val="28"/>
          <w:szCs w:val="28"/>
          <w:lang w:val="en-US"/>
        </w:rPr>
        <w:t xml:space="preserve">cấp nước theo thiết kế </w:t>
      </w:r>
      <w:r w:rsidR="00300B65" w:rsidRPr="00B87F6E">
        <w:rPr>
          <w:rFonts w:ascii="Times New Roman" w:hAnsi="Times New Roman" w:cs="Times New Roman"/>
          <w:sz w:val="28"/>
          <w:szCs w:val="28"/>
          <w:lang w:val="en-US"/>
        </w:rPr>
        <w:t xml:space="preserve">nhỏ hơn </w:t>
      </w:r>
      <w:r w:rsidRPr="00B87F6E">
        <w:rPr>
          <w:rFonts w:ascii="Times New Roman" w:hAnsi="Times New Roman" w:cs="Times New Roman"/>
          <w:sz w:val="28"/>
          <w:szCs w:val="28"/>
          <w:lang w:val="en-US"/>
        </w:rPr>
        <w:t>1.000 m</w:t>
      </w:r>
      <w:r w:rsidRPr="00B87F6E">
        <w:rPr>
          <w:rFonts w:ascii="Times New Roman" w:hAnsi="Times New Roman" w:cs="Times New Roman"/>
          <w:sz w:val="28"/>
          <w:szCs w:val="28"/>
          <w:vertAlign w:val="superscript"/>
          <w:lang w:val="en-US"/>
        </w:rPr>
        <w:t>3</w:t>
      </w:r>
      <w:r w:rsidRPr="00B87F6E">
        <w:rPr>
          <w:rFonts w:ascii="Times New Roman" w:hAnsi="Times New Roman" w:cs="Times New Roman"/>
          <w:sz w:val="28"/>
          <w:szCs w:val="28"/>
          <w:lang w:val="en-US"/>
        </w:rPr>
        <w:t>/ngày đêm bao gồm:</w:t>
      </w:r>
    </w:p>
    <w:p w14:paraId="75E8C843" w14:textId="761DE958" w:rsidR="00160CA0" w:rsidRPr="00B87F6E" w:rsidRDefault="00160CA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Quyết định của UBND tỉnh về việc giao công trình cho đơn vị quản lý;</w:t>
      </w:r>
    </w:p>
    <w:p w14:paraId="748DDCD0" w14:textId="3377DB24" w:rsidR="00160CA0" w:rsidRPr="00B87F6E" w:rsidRDefault="00160CA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Hồ sơ bàn giao công trình</w:t>
      </w:r>
      <w:r w:rsidR="00E72632" w:rsidRPr="00B87F6E">
        <w:rPr>
          <w:rFonts w:ascii="Times New Roman" w:hAnsi="Times New Roman" w:cs="Times New Roman"/>
          <w:sz w:val="28"/>
          <w:szCs w:val="28"/>
          <w:lang w:val="en-US"/>
        </w:rPr>
        <w:t xml:space="preserve"> gồm: </w:t>
      </w:r>
      <w:r w:rsidR="00300B65" w:rsidRPr="00B87F6E">
        <w:rPr>
          <w:rFonts w:ascii="Times New Roman" w:hAnsi="Times New Roman" w:cs="Times New Roman"/>
          <w:sz w:val="28"/>
          <w:szCs w:val="28"/>
          <w:lang w:val="en-US"/>
        </w:rPr>
        <w:t>Q</w:t>
      </w:r>
      <w:r w:rsidR="00E72632" w:rsidRPr="00B87F6E">
        <w:rPr>
          <w:rFonts w:ascii="Times New Roman" w:hAnsi="Times New Roman" w:cs="Times New Roman"/>
          <w:sz w:val="28"/>
          <w:szCs w:val="28"/>
          <w:lang w:val="en-US"/>
        </w:rPr>
        <w:t xml:space="preserve">uyết định phê duyệt dự án; quyết </w:t>
      </w:r>
      <w:r w:rsidR="00300B65" w:rsidRPr="00B87F6E">
        <w:rPr>
          <w:rFonts w:ascii="Times New Roman" w:hAnsi="Times New Roman" w:cs="Times New Roman"/>
          <w:sz w:val="28"/>
          <w:szCs w:val="28"/>
          <w:lang w:val="en-US"/>
        </w:rPr>
        <w:t>đị</w:t>
      </w:r>
      <w:r w:rsidR="00E72632" w:rsidRPr="00B87F6E">
        <w:rPr>
          <w:rFonts w:ascii="Times New Roman" w:hAnsi="Times New Roman" w:cs="Times New Roman"/>
          <w:sz w:val="28"/>
          <w:szCs w:val="28"/>
          <w:lang w:val="en-US"/>
        </w:rPr>
        <w:t>nh phê duyệt quyết toán; hồ sơ hoàn công; sơ đồ quy trình công nghệ cấp nước gồm thu nước, xử lý, trữ, phân phối nước sạch đến khách hàng; các tài liệu hướng dẫn sử dụng</w:t>
      </w:r>
      <w:r w:rsidR="00E14C71" w:rsidRPr="00B87F6E">
        <w:rPr>
          <w:rFonts w:ascii="Times New Roman" w:hAnsi="Times New Roman" w:cs="Times New Roman"/>
          <w:sz w:val="28"/>
          <w:szCs w:val="28"/>
          <w:lang w:val="en-US"/>
        </w:rPr>
        <w:t xml:space="preserve"> vận hành thiết bị, dây chuyền công nghệ lắp đặt vào công trình (nếu có).</w:t>
      </w:r>
    </w:p>
    <w:p w14:paraId="7713D0AA" w14:textId="5A2D6533" w:rsidR="00DB0A77" w:rsidRPr="00B87F6E" w:rsidRDefault="00DB0A77"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 xml:space="preserve">Điều </w:t>
      </w:r>
      <w:r w:rsidR="0086382B" w:rsidRPr="00B87F6E">
        <w:rPr>
          <w:rFonts w:ascii="Times New Roman" w:hAnsi="Times New Roman" w:cs="Times New Roman"/>
          <w:b/>
          <w:bCs/>
          <w:color w:val="000000"/>
          <w:sz w:val="28"/>
          <w:szCs w:val="28"/>
          <w:shd w:val="clear" w:color="auto" w:fill="FFFFFF"/>
          <w:lang w:val="en-US"/>
        </w:rPr>
        <w:t>10</w:t>
      </w:r>
      <w:r w:rsidRPr="00B87F6E">
        <w:rPr>
          <w:rFonts w:ascii="Times New Roman" w:hAnsi="Times New Roman" w:cs="Times New Roman"/>
          <w:b/>
          <w:bCs/>
          <w:color w:val="000000"/>
          <w:sz w:val="28"/>
          <w:szCs w:val="28"/>
          <w:shd w:val="clear" w:color="auto" w:fill="FFFFFF"/>
          <w:lang w:val="en-US"/>
        </w:rPr>
        <w:t xml:space="preserve">. Lập, phê duyệt </w:t>
      </w:r>
      <w:r w:rsidR="002F2041" w:rsidRPr="00B87F6E">
        <w:rPr>
          <w:rFonts w:ascii="Times New Roman" w:hAnsi="Times New Roman" w:cs="Times New Roman"/>
          <w:b/>
          <w:bCs/>
          <w:color w:val="000000"/>
          <w:sz w:val="28"/>
          <w:szCs w:val="28"/>
          <w:shd w:val="clear" w:color="auto" w:fill="FFFFFF"/>
          <w:lang w:val="en-US"/>
        </w:rPr>
        <w:t xml:space="preserve">và điều chỉnh </w:t>
      </w:r>
      <w:r w:rsidRPr="00B87F6E">
        <w:rPr>
          <w:rFonts w:ascii="Times New Roman" w:hAnsi="Times New Roman" w:cs="Times New Roman"/>
          <w:b/>
          <w:bCs/>
          <w:color w:val="000000"/>
          <w:sz w:val="28"/>
          <w:szCs w:val="28"/>
          <w:shd w:val="clear" w:color="auto" w:fill="FFFFFF"/>
          <w:lang w:val="en-US"/>
        </w:rPr>
        <w:t>kế hoạch bả</w:t>
      </w:r>
      <w:r w:rsidR="002F2041" w:rsidRPr="00B87F6E">
        <w:rPr>
          <w:rFonts w:ascii="Times New Roman" w:hAnsi="Times New Roman" w:cs="Times New Roman"/>
          <w:b/>
          <w:bCs/>
          <w:color w:val="000000"/>
          <w:sz w:val="28"/>
          <w:szCs w:val="28"/>
          <w:shd w:val="clear" w:color="auto" w:fill="FFFFFF"/>
          <w:lang w:val="en-US"/>
        </w:rPr>
        <w:t>o trì công trình cấp nước sạch nông thôn</w:t>
      </w:r>
      <w:r w:rsidR="00D4090C" w:rsidRPr="00B87F6E">
        <w:rPr>
          <w:rFonts w:ascii="Times New Roman" w:hAnsi="Times New Roman" w:cs="Times New Roman"/>
          <w:b/>
          <w:bCs/>
          <w:color w:val="000000"/>
          <w:sz w:val="28"/>
          <w:szCs w:val="28"/>
          <w:shd w:val="clear" w:color="auto" w:fill="FFFFFF"/>
          <w:lang w:val="en-US"/>
        </w:rPr>
        <w:t xml:space="preserve"> tập trung</w:t>
      </w:r>
    </w:p>
    <w:p w14:paraId="4E390A7C" w14:textId="7592A5B7" w:rsidR="005E698A" w:rsidRPr="00B87F6E" w:rsidRDefault="00C245EB"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1. </w:t>
      </w:r>
      <w:r w:rsidR="005E698A" w:rsidRPr="00B87F6E">
        <w:rPr>
          <w:rFonts w:ascii="Times New Roman" w:hAnsi="Times New Roman" w:cs="Times New Roman"/>
          <w:bCs/>
          <w:color w:val="000000"/>
          <w:sz w:val="28"/>
          <w:szCs w:val="28"/>
          <w:shd w:val="clear" w:color="auto" w:fill="FFFFFF"/>
          <w:lang w:val="en-US"/>
        </w:rPr>
        <w:t>Kế hoạch bả</w:t>
      </w:r>
      <w:r w:rsidR="00DF5565" w:rsidRPr="00B87F6E">
        <w:rPr>
          <w:rFonts w:ascii="Times New Roman" w:hAnsi="Times New Roman" w:cs="Times New Roman"/>
          <w:bCs/>
          <w:color w:val="000000"/>
          <w:sz w:val="28"/>
          <w:szCs w:val="28"/>
          <w:shd w:val="clear" w:color="auto" w:fill="FFFFFF"/>
          <w:lang w:val="en-US"/>
        </w:rPr>
        <w:t>o trì</w:t>
      </w:r>
      <w:r w:rsidR="008F157A" w:rsidRPr="00B87F6E">
        <w:rPr>
          <w:rFonts w:ascii="Times New Roman" w:hAnsi="Times New Roman" w:cs="Times New Roman"/>
          <w:bCs/>
          <w:color w:val="000000"/>
          <w:sz w:val="28"/>
          <w:szCs w:val="28"/>
          <w:shd w:val="clear" w:color="auto" w:fill="FFFFFF"/>
          <w:lang w:val="en-US"/>
        </w:rPr>
        <w:t>.</w:t>
      </w:r>
    </w:p>
    <w:p w14:paraId="1E9D0EF5" w14:textId="1B6DFB10" w:rsidR="0021492C" w:rsidRPr="00B87F6E" w:rsidRDefault="00C245EB"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Kế hoạch bảo trì công trình </w:t>
      </w:r>
      <w:r w:rsidRPr="00B87F6E">
        <w:rPr>
          <w:rFonts w:ascii="Times New Roman" w:hAnsi="Times New Roman" w:cs="Times New Roman"/>
          <w:sz w:val="28"/>
          <w:szCs w:val="28"/>
          <w:lang w:val="en-US"/>
        </w:rPr>
        <w:t>nước sạch nông thôn tập trung</w:t>
      </w:r>
      <w:r w:rsidRPr="00B87F6E">
        <w:rPr>
          <w:rFonts w:ascii="Times New Roman" w:hAnsi="Times New Roman" w:cs="Times New Roman"/>
          <w:sz w:val="28"/>
          <w:szCs w:val="28"/>
        </w:rPr>
        <w:t xml:space="preserve"> sử dụng vốn ngân sách nhà nước </w:t>
      </w:r>
      <w:r w:rsidR="0021492C" w:rsidRPr="00B87F6E">
        <w:rPr>
          <w:rFonts w:ascii="Times New Roman" w:hAnsi="Times New Roman" w:cs="Times New Roman"/>
          <w:sz w:val="28"/>
          <w:szCs w:val="28"/>
          <w:lang w:val="en-US"/>
        </w:rPr>
        <w:t>gồm</w:t>
      </w:r>
      <w:r w:rsidRPr="00B87F6E">
        <w:rPr>
          <w:rFonts w:ascii="Times New Roman" w:hAnsi="Times New Roman" w:cs="Times New Roman"/>
          <w:sz w:val="28"/>
          <w:szCs w:val="28"/>
        </w:rPr>
        <w:t xml:space="preserve"> các thông tin: </w:t>
      </w:r>
      <w:r w:rsidR="0021492C" w:rsidRPr="00B87F6E">
        <w:rPr>
          <w:rFonts w:ascii="Times New Roman" w:hAnsi="Times New Roman" w:cs="Times New Roman"/>
          <w:sz w:val="28"/>
          <w:szCs w:val="28"/>
        </w:rPr>
        <w:t xml:space="preserve">tên công trình </w:t>
      </w:r>
      <w:r w:rsidR="003C1BF2" w:rsidRPr="00B87F6E">
        <w:rPr>
          <w:rFonts w:ascii="Times New Roman" w:hAnsi="Times New Roman" w:cs="Times New Roman"/>
          <w:sz w:val="28"/>
          <w:szCs w:val="28"/>
          <w:lang w:val="en-US"/>
        </w:rPr>
        <w:t>cấp nước sạch nông thôn tập trung</w:t>
      </w:r>
      <w:r w:rsidR="0021492C" w:rsidRPr="00B87F6E">
        <w:rPr>
          <w:rFonts w:ascii="Times New Roman" w:hAnsi="Times New Roman" w:cs="Times New Roman"/>
          <w:sz w:val="28"/>
          <w:szCs w:val="28"/>
        </w:rPr>
        <w:t>, danh mục, hạng mục công trình, công việc thực hiện; khối lượng chủ yếu, kinh phí thực hiện; thời gian, phương thức thực hiện</w:t>
      </w:r>
      <w:r w:rsidR="00246D80" w:rsidRPr="00B87F6E">
        <w:rPr>
          <w:rFonts w:ascii="Times New Roman" w:hAnsi="Times New Roman" w:cs="Times New Roman"/>
          <w:sz w:val="28"/>
          <w:szCs w:val="28"/>
          <w:lang w:val="en-US"/>
        </w:rPr>
        <w:t>.</w:t>
      </w:r>
    </w:p>
    <w:p w14:paraId="7D541348" w14:textId="1C0DC45E" w:rsidR="005E698A" w:rsidRPr="00B87F6E" w:rsidRDefault="00C245EB"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2. </w:t>
      </w:r>
      <w:r w:rsidR="00662B1A" w:rsidRPr="00B87F6E">
        <w:rPr>
          <w:rFonts w:ascii="Times New Roman" w:hAnsi="Times New Roman" w:cs="Times New Roman"/>
          <w:bCs/>
          <w:color w:val="000000"/>
          <w:sz w:val="28"/>
          <w:szCs w:val="28"/>
          <w:shd w:val="clear" w:color="auto" w:fill="FFFFFF"/>
          <w:lang w:val="en-US"/>
        </w:rPr>
        <w:t>Các công việc trong kế hoạch bảo trì</w:t>
      </w:r>
      <w:r w:rsidR="008F157A" w:rsidRPr="00B87F6E">
        <w:rPr>
          <w:rFonts w:ascii="Times New Roman" w:hAnsi="Times New Roman" w:cs="Times New Roman"/>
          <w:bCs/>
          <w:color w:val="000000"/>
          <w:sz w:val="28"/>
          <w:szCs w:val="28"/>
          <w:shd w:val="clear" w:color="auto" w:fill="FFFFFF"/>
          <w:lang w:val="en-US"/>
        </w:rPr>
        <w:t>.</w:t>
      </w:r>
    </w:p>
    <w:p w14:paraId="05FF571A" w14:textId="765887D7" w:rsidR="00417E12" w:rsidRPr="00B87F6E" w:rsidRDefault="00417E12"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Các công việc trong kế hoạch bảo trì công trình cấp nước sạch nông thôn tập trung được thực hiện theo quy định tại quy trình bảo trì công trình, bao gồm </w:t>
      </w:r>
      <w:r w:rsidR="007754B5" w:rsidRPr="00B87F6E">
        <w:rPr>
          <w:rFonts w:ascii="Times New Roman" w:hAnsi="Times New Roman" w:cs="Times New Roman"/>
          <w:sz w:val="28"/>
          <w:szCs w:val="28"/>
          <w:lang w:val="en-US"/>
        </w:rPr>
        <w:t>một số</w:t>
      </w:r>
      <w:r w:rsidRPr="00B87F6E">
        <w:rPr>
          <w:rFonts w:ascii="Times New Roman" w:hAnsi="Times New Roman" w:cs="Times New Roman"/>
          <w:sz w:val="28"/>
          <w:szCs w:val="28"/>
          <w:lang w:val="en-US"/>
        </w:rPr>
        <w:t xml:space="preserve"> công việc sau:</w:t>
      </w:r>
    </w:p>
    <w:p w14:paraId="1C9997B3" w14:textId="77777777" w:rsidR="00D06FEA" w:rsidRPr="00B87F6E" w:rsidRDefault="00DF556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a) </w:t>
      </w:r>
      <w:r w:rsidR="00D06FEA" w:rsidRPr="00B87F6E">
        <w:rPr>
          <w:rFonts w:ascii="Times New Roman" w:hAnsi="Times New Roman" w:cs="Times New Roman"/>
          <w:sz w:val="28"/>
          <w:szCs w:val="28"/>
          <w:lang w:val="en-US"/>
        </w:rPr>
        <w:t>Kiểm tra công trình cấp nước sạch nông thôn tập trung (Công trình khai thác nước; Công trình xử lý nước; Mạng lưới đường ống cung cấp nước sạch; Thiết bị đo đếm nước; Các công trình phụ trợ có liên quan);</w:t>
      </w:r>
    </w:p>
    <w:p w14:paraId="33F3C01B" w14:textId="2DF49F8C" w:rsidR="00C245EB" w:rsidRPr="00B87F6E" w:rsidRDefault="00DF556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b</w:t>
      </w:r>
      <w:r w:rsidR="00246D80" w:rsidRPr="00B87F6E">
        <w:rPr>
          <w:rFonts w:ascii="Times New Roman" w:hAnsi="Times New Roman" w:cs="Times New Roman"/>
          <w:sz w:val="28"/>
          <w:szCs w:val="28"/>
          <w:lang w:val="en-US"/>
        </w:rPr>
        <w:t xml:space="preserve">) </w:t>
      </w:r>
      <w:r w:rsidR="00C245EB" w:rsidRPr="00B87F6E">
        <w:rPr>
          <w:rFonts w:ascii="Times New Roman" w:hAnsi="Times New Roman" w:cs="Times New Roman"/>
          <w:sz w:val="28"/>
          <w:szCs w:val="28"/>
        </w:rPr>
        <w:t xml:space="preserve">Bảo dưỡng thường xuyên công trình </w:t>
      </w:r>
      <w:r w:rsidR="00B85EC2" w:rsidRPr="00B87F6E">
        <w:rPr>
          <w:rFonts w:ascii="Times New Roman" w:hAnsi="Times New Roman" w:cs="Times New Roman"/>
          <w:sz w:val="28"/>
          <w:szCs w:val="28"/>
          <w:lang w:val="en-US"/>
        </w:rPr>
        <w:t>cấp nước sạch nông thôn tập trung</w:t>
      </w:r>
      <w:r w:rsidR="00246D80" w:rsidRPr="00B87F6E">
        <w:rPr>
          <w:rFonts w:ascii="Times New Roman" w:hAnsi="Times New Roman" w:cs="Times New Roman"/>
          <w:sz w:val="28"/>
          <w:szCs w:val="28"/>
          <w:lang w:val="en-US"/>
        </w:rPr>
        <w:t>;</w:t>
      </w:r>
      <w:r w:rsidR="00C245EB" w:rsidRPr="00B87F6E">
        <w:rPr>
          <w:rFonts w:ascii="Times New Roman" w:hAnsi="Times New Roman" w:cs="Times New Roman"/>
          <w:sz w:val="28"/>
          <w:szCs w:val="28"/>
        </w:rPr>
        <w:t xml:space="preserve"> </w:t>
      </w:r>
    </w:p>
    <w:p w14:paraId="74CE190C" w14:textId="1A45D478" w:rsidR="00417E12" w:rsidRPr="00B87F6E" w:rsidRDefault="00DF5565" w:rsidP="00B87F6E">
      <w:pPr>
        <w:spacing w:before="120" w:after="0" w:line="240" w:lineRule="auto"/>
        <w:ind w:firstLine="709"/>
        <w:jc w:val="both"/>
        <w:rPr>
          <w:rFonts w:ascii="Times New Roman" w:hAnsi="Times New Roman" w:cs="Times New Roman"/>
          <w:color w:val="000000" w:themeColor="text1"/>
          <w:sz w:val="28"/>
          <w:szCs w:val="28"/>
          <w:lang w:val="en-US"/>
        </w:rPr>
      </w:pPr>
      <w:r w:rsidRPr="00B87F6E">
        <w:rPr>
          <w:rFonts w:ascii="Times New Roman" w:hAnsi="Times New Roman" w:cs="Times New Roman"/>
          <w:sz w:val="28"/>
          <w:szCs w:val="28"/>
          <w:lang w:val="en-US"/>
        </w:rPr>
        <w:t>c</w:t>
      </w:r>
      <w:r w:rsidR="00246D80" w:rsidRPr="00B87F6E">
        <w:rPr>
          <w:rFonts w:ascii="Times New Roman" w:hAnsi="Times New Roman" w:cs="Times New Roman"/>
          <w:sz w:val="28"/>
          <w:szCs w:val="28"/>
          <w:lang w:val="en-US"/>
        </w:rPr>
        <w:t xml:space="preserve">) </w:t>
      </w:r>
      <w:r w:rsidR="00417E12" w:rsidRPr="00B87F6E">
        <w:rPr>
          <w:rFonts w:ascii="Times New Roman" w:hAnsi="Times New Roman" w:cs="Times New Roman"/>
          <w:sz w:val="28"/>
          <w:szCs w:val="28"/>
        </w:rPr>
        <w:t>Sửa chữa định kỳ</w:t>
      </w:r>
      <w:r w:rsidR="00417E12" w:rsidRPr="00B87F6E">
        <w:rPr>
          <w:rFonts w:ascii="Times New Roman" w:hAnsi="Times New Roman" w:cs="Times New Roman"/>
          <w:sz w:val="28"/>
          <w:szCs w:val="28"/>
          <w:lang w:val="en-US"/>
        </w:rPr>
        <w:t xml:space="preserve"> </w:t>
      </w:r>
      <w:r w:rsidR="00417E12" w:rsidRPr="00B87F6E">
        <w:rPr>
          <w:rFonts w:ascii="Times New Roman" w:hAnsi="Times New Roman" w:cs="Times New Roman"/>
          <w:sz w:val="28"/>
          <w:szCs w:val="28"/>
        </w:rPr>
        <w:t xml:space="preserve">công trình </w:t>
      </w:r>
      <w:r w:rsidR="00417E12" w:rsidRPr="00B87F6E">
        <w:rPr>
          <w:rFonts w:ascii="Times New Roman" w:hAnsi="Times New Roman" w:cs="Times New Roman"/>
          <w:sz w:val="28"/>
          <w:szCs w:val="28"/>
          <w:lang w:val="en-US"/>
        </w:rPr>
        <w:t xml:space="preserve">cấp nước sạch nông thôn tập trung </w:t>
      </w:r>
      <w:r w:rsidR="00417E12" w:rsidRPr="00B87F6E">
        <w:rPr>
          <w:rFonts w:ascii="Times New Roman" w:hAnsi="Times New Roman" w:cs="Times New Roman"/>
          <w:sz w:val="28"/>
          <w:szCs w:val="28"/>
        </w:rPr>
        <w:t>theo chu kỳ, khắc phục hư hỏng lớn, thay thế một số bộ phận quan trọng hết tuổi thọ</w:t>
      </w:r>
      <w:r w:rsidR="00417E12" w:rsidRPr="00B87F6E">
        <w:rPr>
          <w:rFonts w:ascii="Times New Roman" w:hAnsi="Times New Roman" w:cs="Times New Roman"/>
          <w:sz w:val="28"/>
          <w:szCs w:val="28"/>
          <w:lang w:val="en-US"/>
        </w:rPr>
        <w:t xml:space="preserve"> hoặc đến thời điểm phải thay thế theo </w:t>
      </w:r>
      <w:r w:rsidR="00417E12" w:rsidRPr="00B87F6E">
        <w:rPr>
          <w:rFonts w:ascii="Times New Roman" w:hAnsi="Times New Roman" w:cs="Times New Roman"/>
          <w:sz w:val="28"/>
          <w:szCs w:val="28"/>
        </w:rPr>
        <w:t>quy định</w:t>
      </w:r>
      <w:r w:rsidR="00991986" w:rsidRPr="00B87F6E">
        <w:rPr>
          <w:rFonts w:ascii="Times New Roman" w:hAnsi="Times New Roman" w:cs="Times New Roman"/>
          <w:sz w:val="28"/>
          <w:szCs w:val="28"/>
        </w:rPr>
        <w:t xml:space="preserve">; sơn </w:t>
      </w:r>
      <w:r w:rsidR="00991986" w:rsidRPr="00B87F6E">
        <w:rPr>
          <w:rFonts w:ascii="Times New Roman" w:hAnsi="Times New Roman" w:cs="Times New Roman"/>
          <w:color w:val="000000" w:themeColor="text1"/>
          <w:sz w:val="28"/>
          <w:szCs w:val="28"/>
        </w:rPr>
        <w:t>s</w:t>
      </w:r>
      <w:r w:rsidR="00991986" w:rsidRPr="00B87F6E">
        <w:rPr>
          <w:rFonts w:ascii="Times New Roman" w:hAnsi="Times New Roman" w:cs="Times New Roman"/>
          <w:color w:val="000000" w:themeColor="text1"/>
          <w:sz w:val="28"/>
          <w:szCs w:val="28"/>
          <w:lang w:val="en-US"/>
        </w:rPr>
        <w:t xml:space="preserve">ửa nhà trạm và các công trình </w:t>
      </w:r>
      <w:r w:rsidR="00D4090C" w:rsidRPr="00B87F6E">
        <w:rPr>
          <w:rFonts w:ascii="Times New Roman" w:hAnsi="Times New Roman" w:cs="Times New Roman"/>
          <w:color w:val="000000" w:themeColor="text1"/>
          <w:sz w:val="28"/>
          <w:szCs w:val="28"/>
          <w:lang w:val="en-US"/>
        </w:rPr>
        <w:t>phụ trợ</w:t>
      </w:r>
      <w:r w:rsidR="00D06FEA" w:rsidRPr="00B87F6E">
        <w:rPr>
          <w:rFonts w:ascii="Times New Roman" w:hAnsi="Times New Roman" w:cs="Times New Roman"/>
          <w:color w:val="000000" w:themeColor="text1"/>
          <w:sz w:val="28"/>
          <w:szCs w:val="28"/>
          <w:lang w:val="en-US"/>
        </w:rPr>
        <w:t xml:space="preserve">; </w:t>
      </w:r>
      <w:r w:rsidR="00D06FEA" w:rsidRPr="00B87F6E">
        <w:rPr>
          <w:rFonts w:ascii="Times New Roman" w:hAnsi="Times New Roman" w:cs="Times New Roman"/>
          <w:color w:val="000000" w:themeColor="text1"/>
          <w:sz w:val="28"/>
          <w:szCs w:val="28"/>
        </w:rPr>
        <w:t xml:space="preserve">bảo dưỡng trạm bơm; bảo dưỡng thiết bị trên mạng và xúc xả đường ống cấp nước </w:t>
      </w:r>
      <w:r w:rsidR="00D4090C" w:rsidRPr="00B87F6E">
        <w:rPr>
          <w:rFonts w:ascii="Times New Roman" w:hAnsi="Times New Roman" w:cs="Times New Roman"/>
          <w:color w:val="000000" w:themeColor="text1"/>
          <w:sz w:val="28"/>
          <w:szCs w:val="28"/>
          <w:lang w:val="en-US"/>
        </w:rPr>
        <w:t xml:space="preserve">và các công việc khác (nếu có) </w:t>
      </w:r>
      <w:r w:rsidR="00991986" w:rsidRPr="00B87F6E">
        <w:rPr>
          <w:rFonts w:ascii="Times New Roman" w:hAnsi="Times New Roman" w:cs="Times New Roman"/>
          <w:color w:val="000000" w:themeColor="text1"/>
          <w:sz w:val="28"/>
          <w:szCs w:val="28"/>
          <w:lang w:val="en-US"/>
        </w:rPr>
        <w:t>theo quy định tại quy trình bảo trì</w:t>
      </w:r>
      <w:r w:rsidR="00246D80" w:rsidRPr="00B87F6E">
        <w:rPr>
          <w:rFonts w:ascii="Times New Roman" w:hAnsi="Times New Roman" w:cs="Times New Roman"/>
          <w:color w:val="000000" w:themeColor="text1"/>
          <w:sz w:val="28"/>
          <w:szCs w:val="28"/>
          <w:lang w:val="en-US"/>
        </w:rPr>
        <w:t>;</w:t>
      </w:r>
    </w:p>
    <w:p w14:paraId="7F69029E" w14:textId="6DE27D1A" w:rsidR="00C245EB" w:rsidRPr="00B87F6E" w:rsidRDefault="006C0E34"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d</w:t>
      </w:r>
      <w:r w:rsidR="00246D80" w:rsidRPr="00B87F6E">
        <w:rPr>
          <w:rFonts w:ascii="Times New Roman" w:hAnsi="Times New Roman" w:cs="Times New Roman"/>
          <w:sz w:val="28"/>
          <w:szCs w:val="28"/>
          <w:lang w:val="en-US"/>
        </w:rPr>
        <w:t xml:space="preserve">) </w:t>
      </w:r>
      <w:r w:rsidR="00C245EB" w:rsidRPr="00B87F6E">
        <w:rPr>
          <w:rFonts w:ascii="Times New Roman" w:hAnsi="Times New Roman" w:cs="Times New Roman"/>
          <w:sz w:val="28"/>
          <w:szCs w:val="28"/>
        </w:rPr>
        <w:t xml:space="preserve">Các nội dung công việc </w:t>
      </w:r>
      <w:r w:rsidR="00B92644" w:rsidRPr="00B87F6E">
        <w:rPr>
          <w:rFonts w:ascii="Times New Roman" w:hAnsi="Times New Roman" w:cs="Times New Roman"/>
          <w:sz w:val="28"/>
          <w:szCs w:val="28"/>
        </w:rPr>
        <w:t>không thường xuyên</w:t>
      </w:r>
      <w:r w:rsidR="00C245EB" w:rsidRPr="00B87F6E">
        <w:rPr>
          <w:rFonts w:ascii="Times New Roman" w:hAnsi="Times New Roman" w:cs="Times New Roman"/>
          <w:sz w:val="28"/>
          <w:szCs w:val="28"/>
        </w:rPr>
        <w:t>: quan trắc, kiểm định chất lượng công trình</w:t>
      </w:r>
      <w:r w:rsidR="003D6BD1" w:rsidRPr="00B87F6E">
        <w:rPr>
          <w:rFonts w:ascii="Times New Roman" w:hAnsi="Times New Roman" w:cs="Times New Roman"/>
          <w:sz w:val="28"/>
          <w:szCs w:val="28"/>
        </w:rPr>
        <w:t>,</w:t>
      </w:r>
      <w:r w:rsidR="00C245EB" w:rsidRPr="00B87F6E">
        <w:rPr>
          <w:rFonts w:ascii="Times New Roman" w:hAnsi="Times New Roman" w:cs="Times New Roman"/>
          <w:sz w:val="28"/>
          <w:szCs w:val="28"/>
        </w:rPr>
        <w:t xml:space="preserve"> lập quy trình</w:t>
      </w:r>
      <w:r w:rsidR="0065772A" w:rsidRPr="00B87F6E">
        <w:rPr>
          <w:rFonts w:ascii="Times New Roman" w:hAnsi="Times New Roman" w:cs="Times New Roman"/>
          <w:sz w:val="28"/>
          <w:szCs w:val="28"/>
        </w:rPr>
        <w:t xml:space="preserve"> bảo trì</w:t>
      </w:r>
      <w:r w:rsidR="00C245EB" w:rsidRPr="00B87F6E">
        <w:rPr>
          <w:rFonts w:ascii="Times New Roman" w:hAnsi="Times New Roman" w:cs="Times New Roman"/>
          <w:sz w:val="28"/>
          <w:szCs w:val="28"/>
        </w:rPr>
        <w:t xml:space="preserve">; sửa chữa phương tiện, thiết bị phục vụ trực tiếp công tác quản lý </w:t>
      </w:r>
      <w:r w:rsidR="007516F9" w:rsidRPr="00B87F6E">
        <w:rPr>
          <w:rFonts w:ascii="Times New Roman" w:hAnsi="Times New Roman" w:cs="Times New Roman"/>
          <w:sz w:val="28"/>
          <w:szCs w:val="28"/>
        </w:rPr>
        <w:t>vận hành công trình</w:t>
      </w:r>
      <w:r w:rsidR="00C245EB" w:rsidRPr="00B87F6E">
        <w:rPr>
          <w:rFonts w:ascii="Times New Roman" w:hAnsi="Times New Roman" w:cs="Times New Roman"/>
          <w:sz w:val="28"/>
          <w:szCs w:val="28"/>
        </w:rPr>
        <w:t xml:space="preserve">; bảo quản công trình </w:t>
      </w:r>
      <w:r w:rsidR="00246D80" w:rsidRPr="00B87F6E">
        <w:rPr>
          <w:rFonts w:ascii="Times New Roman" w:hAnsi="Times New Roman" w:cs="Times New Roman"/>
          <w:sz w:val="28"/>
          <w:szCs w:val="28"/>
          <w:lang w:val="en-US"/>
        </w:rPr>
        <w:t>c</w:t>
      </w:r>
      <w:r w:rsidR="007754B5" w:rsidRPr="00B87F6E">
        <w:rPr>
          <w:rFonts w:ascii="Times New Roman" w:hAnsi="Times New Roman" w:cs="Times New Roman"/>
          <w:sz w:val="28"/>
          <w:szCs w:val="28"/>
          <w:lang w:val="en-US"/>
        </w:rPr>
        <w:t xml:space="preserve">ấp nước sạch nông thôn tập trung </w:t>
      </w:r>
      <w:r w:rsidR="00C245EB" w:rsidRPr="00B87F6E">
        <w:rPr>
          <w:rFonts w:ascii="Times New Roman" w:hAnsi="Times New Roman" w:cs="Times New Roman"/>
          <w:sz w:val="28"/>
          <w:szCs w:val="28"/>
        </w:rPr>
        <w:t>trong một số trường hợp đặ</w:t>
      </w:r>
      <w:r w:rsidR="00420F4A" w:rsidRPr="00B87F6E">
        <w:rPr>
          <w:rFonts w:ascii="Times New Roman" w:hAnsi="Times New Roman" w:cs="Times New Roman"/>
          <w:sz w:val="28"/>
          <w:szCs w:val="28"/>
        </w:rPr>
        <w:t>c thù</w:t>
      </w:r>
      <w:r w:rsidR="00420F4A" w:rsidRPr="00B87F6E">
        <w:rPr>
          <w:rFonts w:ascii="Times New Roman" w:hAnsi="Times New Roman" w:cs="Times New Roman"/>
          <w:sz w:val="28"/>
          <w:szCs w:val="28"/>
          <w:lang w:val="en-US"/>
        </w:rPr>
        <w:t>.</w:t>
      </w:r>
    </w:p>
    <w:p w14:paraId="1D74A200" w14:textId="117AA455" w:rsidR="00662B1A" w:rsidRPr="00B87F6E" w:rsidRDefault="007516F9"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3.</w:t>
      </w:r>
      <w:r w:rsidR="00662B1A" w:rsidRPr="00B87F6E">
        <w:rPr>
          <w:rFonts w:ascii="Times New Roman" w:hAnsi="Times New Roman" w:cs="Times New Roman"/>
          <w:bCs/>
          <w:color w:val="000000"/>
          <w:sz w:val="28"/>
          <w:szCs w:val="28"/>
          <w:shd w:val="clear" w:color="auto" w:fill="FFFFFF"/>
          <w:lang w:val="en-US"/>
        </w:rPr>
        <w:t xml:space="preserve"> Lập, phê duyệt </w:t>
      </w:r>
      <w:r w:rsidR="002F2041" w:rsidRPr="00B87F6E">
        <w:rPr>
          <w:rFonts w:ascii="Times New Roman" w:hAnsi="Times New Roman" w:cs="Times New Roman"/>
          <w:bCs/>
          <w:color w:val="000000"/>
          <w:sz w:val="28"/>
          <w:szCs w:val="28"/>
          <w:shd w:val="clear" w:color="auto" w:fill="FFFFFF"/>
          <w:lang w:val="en-US"/>
        </w:rPr>
        <w:t xml:space="preserve">và điều chỉnh </w:t>
      </w:r>
      <w:r w:rsidR="00662B1A" w:rsidRPr="00B87F6E">
        <w:rPr>
          <w:rFonts w:ascii="Times New Roman" w:hAnsi="Times New Roman" w:cs="Times New Roman"/>
          <w:bCs/>
          <w:color w:val="000000"/>
          <w:sz w:val="28"/>
          <w:szCs w:val="28"/>
          <w:shd w:val="clear" w:color="auto" w:fill="FFFFFF"/>
          <w:lang w:val="en-US"/>
        </w:rPr>
        <w:t>kế hoạch bả</w:t>
      </w:r>
      <w:r w:rsidR="002F2041" w:rsidRPr="00B87F6E">
        <w:rPr>
          <w:rFonts w:ascii="Times New Roman" w:hAnsi="Times New Roman" w:cs="Times New Roman"/>
          <w:bCs/>
          <w:color w:val="000000"/>
          <w:sz w:val="28"/>
          <w:szCs w:val="28"/>
          <w:shd w:val="clear" w:color="auto" w:fill="FFFFFF"/>
          <w:lang w:val="en-US"/>
        </w:rPr>
        <w:t>o trì công trình cấp nước sạch nông thôn tập trung</w:t>
      </w:r>
      <w:r w:rsidR="0060430B" w:rsidRPr="00B87F6E">
        <w:rPr>
          <w:rFonts w:ascii="Times New Roman" w:hAnsi="Times New Roman" w:cs="Times New Roman"/>
          <w:bCs/>
          <w:color w:val="000000"/>
          <w:sz w:val="28"/>
          <w:szCs w:val="28"/>
          <w:shd w:val="clear" w:color="auto" w:fill="FFFFFF"/>
          <w:lang w:val="en-US"/>
        </w:rPr>
        <w:t xml:space="preserve"> do Nhà nước đầu tư xây dựng.</w:t>
      </w:r>
    </w:p>
    <w:p w14:paraId="3FCCBBB4" w14:textId="11FE6F03" w:rsidR="007516F9" w:rsidRPr="00B87F6E" w:rsidRDefault="0060430B"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w:t>
      </w:r>
      <w:r w:rsidR="003E6991" w:rsidRPr="00B87F6E">
        <w:rPr>
          <w:rFonts w:ascii="Times New Roman" w:hAnsi="Times New Roman" w:cs="Times New Roman"/>
          <w:sz w:val="28"/>
          <w:szCs w:val="28"/>
          <w:lang w:val="en-US"/>
        </w:rPr>
        <w:t xml:space="preserve">) </w:t>
      </w:r>
      <w:r w:rsidR="007516F9" w:rsidRPr="00B87F6E">
        <w:rPr>
          <w:rFonts w:ascii="Times New Roman" w:hAnsi="Times New Roman" w:cs="Times New Roman"/>
          <w:sz w:val="28"/>
          <w:szCs w:val="28"/>
        </w:rPr>
        <w:t>Hàng năm, căn cứ vào tình trạng, các thông tin về quy mô</w:t>
      </w:r>
      <w:r w:rsidR="00695625" w:rsidRPr="00B87F6E">
        <w:rPr>
          <w:rFonts w:ascii="Times New Roman" w:hAnsi="Times New Roman" w:cs="Times New Roman"/>
          <w:sz w:val="28"/>
          <w:szCs w:val="28"/>
          <w:lang w:val="en-US"/>
        </w:rPr>
        <w:t>,</w:t>
      </w:r>
      <w:r w:rsidR="007516F9" w:rsidRPr="00B87F6E">
        <w:rPr>
          <w:rFonts w:ascii="Times New Roman" w:hAnsi="Times New Roman" w:cs="Times New Roman"/>
          <w:sz w:val="28"/>
          <w:szCs w:val="28"/>
        </w:rPr>
        <w:t xml:space="preserve"> </w:t>
      </w:r>
      <w:r w:rsidR="00695625" w:rsidRPr="00B87F6E">
        <w:rPr>
          <w:rFonts w:ascii="Times New Roman" w:hAnsi="Times New Roman" w:cs="Times New Roman"/>
          <w:sz w:val="28"/>
          <w:szCs w:val="28"/>
        </w:rPr>
        <w:t>kết cấu</w:t>
      </w:r>
      <w:r w:rsidR="00695625" w:rsidRPr="00B87F6E">
        <w:rPr>
          <w:rFonts w:ascii="Times New Roman" w:hAnsi="Times New Roman" w:cs="Times New Roman"/>
          <w:sz w:val="28"/>
          <w:szCs w:val="28"/>
          <w:lang w:val="en-US"/>
        </w:rPr>
        <w:t>,</w:t>
      </w:r>
      <w:r w:rsidR="00695625" w:rsidRPr="00B87F6E">
        <w:rPr>
          <w:rFonts w:ascii="Times New Roman" w:hAnsi="Times New Roman" w:cs="Times New Roman"/>
          <w:sz w:val="28"/>
          <w:szCs w:val="28"/>
        </w:rPr>
        <w:t xml:space="preserve"> lịch sử sửa chữa bảo trì, các dữ liệu khác về </w:t>
      </w:r>
      <w:r w:rsidR="007516F9" w:rsidRPr="00B87F6E">
        <w:rPr>
          <w:rFonts w:ascii="Times New Roman" w:hAnsi="Times New Roman" w:cs="Times New Roman"/>
          <w:sz w:val="28"/>
          <w:szCs w:val="28"/>
        </w:rPr>
        <w:t>công trình</w:t>
      </w:r>
      <w:r w:rsidR="00695625" w:rsidRPr="00B87F6E">
        <w:rPr>
          <w:rFonts w:ascii="Times New Roman" w:hAnsi="Times New Roman" w:cs="Times New Roman"/>
          <w:sz w:val="28"/>
          <w:szCs w:val="28"/>
          <w:lang w:val="en-US"/>
        </w:rPr>
        <w:t xml:space="preserve"> cấp nước sạch nông thôn tập trung. Đồng thời căn cứ vào</w:t>
      </w:r>
      <w:r w:rsidR="007516F9" w:rsidRPr="00B87F6E">
        <w:rPr>
          <w:rFonts w:ascii="Times New Roman" w:hAnsi="Times New Roman" w:cs="Times New Roman"/>
          <w:sz w:val="28"/>
          <w:szCs w:val="28"/>
        </w:rPr>
        <w:t xml:space="preserve"> </w:t>
      </w:r>
      <w:r w:rsidR="00695625" w:rsidRPr="00B87F6E">
        <w:rPr>
          <w:rFonts w:ascii="Times New Roman" w:hAnsi="Times New Roman" w:cs="Times New Roman"/>
          <w:sz w:val="28"/>
          <w:szCs w:val="28"/>
          <w:lang w:val="en-US"/>
        </w:rPr>
        <w:t xml:space="preserve">quy chuẩn, </w:t>
      </w:r>
      <w:r w:rsidR="007516F9" w:rsidRPr="00B87F6E">
        <w:rPr>
          <w:rFonts w:ascii="Times New Roman" w:hAnsi="Times New Roman" w:cs="Times New Roman"/>
          <w:sz w:val="28"/>
          <w:szCs w:val="28"/>
        </w:rPr>
        <w:t>tiêu chuẩn kỹ thuật và quy trình bảo trì, định mức kinh tế - kỹ thuật</w:t>
      </w:r>
      <w:r w:rsidR="00695625" w:rsidRPr="00B87F6E">
        <w:rPr>
          <w:rFonts w:ascii="Times New Roman" w:hAnsi="Times New Roman" w:cs="Times New Roman"/>
          <w:sz w:val="28"/>
          <w:szCs w:val="28"/>
          <w:lang w:val="en-US"/>
        </w:rPr>
        <w:t xml:space="preserve"> </w:t>
      </w:r>
      <w:r w:rsidR="00695625" w:rsidRPr="00B87F6E">
        <w:rPr>
          <w:rFonts w:ascii="Times New Roman" w:hAnsi="Times New Roman" w:cs="Times New Roman"/>
          <w:sz w:val="28"/>
          <w:szCs w:val="28"/>
        </w:rPr>
        <w:t>công trình</w:t>
      </w:r>
      <w:r w:rsidR="00695625" w:rsidRPr="00B87F6E">
        <w:rPr>
          <w:rFonts w:ascii="Times New Roman" w:hAnsi="Times New Roman" w:cs="Times New Roman"/>
          <w:sz w:val="28"/>
          <w:szCs w:val="28"/>
          <w:lang w:val="en-US"/>
        </w:rPr>
        <w:t xml:space="preserve"> cấp nước sạch nông thôn tập trung</w:t>
      </w:r>
      <w:r w:rsidR="000B2263" w:rsidRPr="00B87F6E">
        <w:rPr>
          <w:rFonts w:ascii="Times New Roman" w:hAnsi="Times New Roman" w:cs="Times New Roman"/>
          <w:sz w:val="28"/>
          <w:szCs w:val="28"/>
          <w:lang w:val="en-US"/>
        </w:rPr>
        <w:t>.</w:t>
      </w:r>
      <w:r w:rsidR="0061617C" w:rsidRPr="00B87F6E">
        <w:rPr>
          <w:rFonts w:ascii="Times New Roman" w:hAnsi="Times New Roman" w:cs="Times New Roman"/>
          <w:sz w:val="28"/>
          <w:szCs w:val="28"/>
          <w:lang w:val="en-US"/>
        </w:rPr>
        <w:t xml:space="preserve"> T</w:t>
      </w:r>
      <w:r w:rsidR="00DB02D0" w:rsidRPr="00B87F6E">
        <w:rPr>
          <w:rFonts w:ascii="Times New Roman" w:hAnsi="Times New Roman" w:cs="Times New Roman"/>
          <w:sz w:val="28"/>
          <w:szCs w:val="28"/>
          <w:lang w:val="en-US"/>
        </w:rPr>
        <w:t>ổ chức, cá nhân</w:t>
      </w:r>
      <w:r w:rsidR="004C2F05" w:rsidRPr="00B87F6E">
        <w:rPr>
          <w:rFonts w:ascii="Times New Roman" w:hAnsi="Times New Roman" w:cs="Times New Roman"/>
          <w:sz w:val="28"/>
          <w:szCs w:val="28"/>
          <w:lang w:val="en-US"/>
        </w:rPr>
        <w:t xml:space="preserve"> quản lý khai thác công trình</w:t>
      </w:r>
      <w:r w:rsidR="007516F9" w:rsidRPr="00B87F6E">
        <w:rPr>
          <w:rFonts w:ascii="Times New Roman" w:hAnsi="Times New Roman" w:cs="Times New Roman"/>
          <w:sz w:val="28"/>
          <w:szCs w:val="28"/>
        </w:rPr>
        <w:t xml:space="preserve"> </w:t>
      </w:r>
      <w:r w:rsidR="00E14C71" w:rsidRPr="00B87F6E">
        <w:rPr>
          <w:rFonts w:ascii="Times New Roman" w:hAnsi="Times New Roman" w:cs="Times New Roman"/>
          <w:sz w:val="28"/>
          <w:szCs w:val="28"/>
          <w:lang w:val="en-US"/>
        </w:rPr>
        <w:t>lập kế hoạch bảo trì công trình</w:t>
      </w:r>
      <w:r w:rsidR="002E00EF" w:rsidRPr="00B87F6E">
        <w:rPr>
          <w:rFonts w:ascii="Times New Roman" w:hAnsi="Times New Roman" w:cs="Times New Roman"/>
          <w:sz w:val="28"/>
          <w:szCs w:val="28"/>
          <w:lang w:val="en-US"/>
        </w:rPr>
        <w:t xml:space="preserve"> </w:t>
      </w:r>
      <w:r w:rsidR="00BB58B4" w:rsidRPr="00B87F6E">
        <w:rPr>
          <w:rFonts w:ascii="Times New Roman" w:hAnsi="Times New Roman" w:cs="Times New Roman"/>
          <w:sz w:val="28"/>
          <w:szCs w:val="28"/>
          <w:lang w:val="en-US"/>
        </w:rPr>
        <w:t xml:space="preserve">trình cơ quan chuyên môn </w:t>
      </w:r>
      <w:r w:rsidR="00E14C71" w:rsidRPr="00B87F6E">
        <w:rPr>
          <w:rFonts w:ascii="Times New Roman" w:hAnsi="Times New Roman" w:cs="Times New Roman"/>
          <w:sz w:val="28"/>
          <w:szCs w:val="28"/>
          <w:lang w:val="en-US"/>
        </w:rPr>
        <w:t>thẩm định</w:t>
      </w:r>
      <w:r w:rsidR="002E00EF" w:rsidRPr="00B87F6E">
        <w:rPr>
          <w:rFonts w:ascii="Times New Roman" w:hAnsi="Times New Roman" w:cs="Times New Roman"/>
          <w:sz w:val="28"/>
          <w:szCs w:val="28"/>
          <w:lang w:val="en-US"/>
        </w:rPr>
        <w:t xml:space="preserve"> các danh mục </w:t>
      </w:r>
      <w:r w:rsidR="00E14C71" w:rsidRPr="00B87F6E">
        <w:rPr>
          <w:rFonts w:ascii="Times New Roman" w:hAnsi="Times New Roman" w:cs="Times New Roman"/>
          <w:sz w:val="28"/>
          <w:szCs w:val="28"/>
          <w:lang w:val="en-US"/>
        </w:rPr>
        <w:t xml:space="preserve">và dự toán </w:t>
      </w:r>
      <w:r w:rsidR="002E00EF" w:rsidRPr="00B87F6E">
        <w:rPr>
          <w:rFonts w:ascii="Times New Roman" w:hAnsi="Times New Roman" w:cs="Times New Roman"/>
          <w:sz w:val="28"/>
          <w:szCs w:val="28"/>
          <w:lang w:val="en-US"/>
        </w:rPr>
        <w:t xml:space="preserve">bảo trì cho năm sau trình </w:t>
      </w:r>
      <w:r w:rsidR="00E14C71" w:rsidRPr="00B87F6E">
        <w:rPr>
          <w:rFonts w:ascii="Times New Roman" w:hAnsi="Times New Roman" w:cs="Times New Roman"/>
          <w:sz w:val="28"/>
          <w:szCs w:val="28"/>
          <w:lang w:val="en-US"/>
        </w:rPr>
        <w:t>cấp quyết định đầu tư phê duyệt kế hoạch bảo trì</w:t>
      </w:r>
      <w:r w:rsidR="002E00EF" w:rsidRPr="00B87F6E">
        <w:rPr>
          <w:rFonts w:ascii="Times New Roman" w:hAnsi="Times New Roman" w:cs="Times New Roman"/>
          <w:sz w:val="28"/>
          <w:szCs w:val="28"/>
          <w:lang w:val="en-US"/>
        </w:rPr>
        <w:t>;</w:t>
      </w:r>
      <w:r w:rsidR="002F61C5" w:rsidRPr="00B87F6E">
        <w:rPr>
          <w:rFonts w:ascii="Times New Roman" w:hAnsi="Times New Roman" w:cs="Times New Roman"/>
          <w:sz w:val="28"/>
          <w:szCs w:val="28"/>
          <w:lang w:val="en-US"/>
        </w:rPr>
        <w:t xml:space="preserve"> </w:t>
      </w:r>
    </w:p>
    <w:p w14:paraId="6B9F71A9" w14:textId="3C254885" w:rsidR="00F95A4A" w:rsidRPr="00B87F6E" w:rsidRDefault="002E00EF"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w:t>
      </w:r>
      <w:r w:rsidR="00F95A4A" w:rsidRPr="00B87F6E">
        <w:rPr>
          <w:rFonts w:ascii="Times New Roman" w:hAnsi="Times New Roman" w:cs="Times New Roman"/>
          <w:sz w:val="28"/>
          <w:szCs w:val="28"/>
          <w:lang w:val="en-US"/>
        </w:rPr>
        <w:t xml:space="preserve">) </w:t>
      </w:r>
      <w:r w:rsidR="00AF5226" w:rsidRPr="00B87F6E">
        <w:rPr>
          <w:rFonts w:ascii="Times New Roman" w:hAnsi="Times New Roman" w:cs="Times New Roman"/>
          <w:sz w:val="28"/>
          <w:szCs w:val="28"/>
          <w:lang w:val="en-US"/>
        </w:rPr>
        <w:t>Cấp quyết định đầu tư</w:t>
      </w:r>
      <w:r w:rsidR="00C579BF" w:rsidRPr="00B87F6E">
        <w:rPr>
          <w:rFonts w:ascii="Times New Roman" w:hAnsi="Times New Roman" w:cs="Times New Roman"/>
          <w:sz w:val="28"/>
          <w:szCs w:val="28"/>
          <w:lang w:val="en-US"/>
        </w:rPr>
        <w:t xml:space="preserve"> phê duyệt kế hoạch bảo trì công trình nước sạch nông thôn tập trung</w:t>
      </w:r>
      <w:r w:rsidR="00D424D2" w:rsidRPr="00B87F6E">
        <w:rPr>
          <w:rFonts w:ascii="Times New Roman" w:hAnsi="Times New Roman" w:cs="Times New Roman"/>
          <w:sz w:val="28"/>
          <w:szCs w:val="28"/>
          <w:lang w:val="en-US"/>
        </w:rPr>
        <w:t xml:space="preserve"> trước ngày 30 tháng 6 của năm trước kỳ kế hoạ</w:t>
      </w:r>
      <w:r w:rsidR="006C0E34" w:rsidRPr="00B87F6E">
        <w:rPr>
          <w:rFonts w:ascii="Times New Roman" w:hAnsi="Times New Roman" w:cs="Times New Roman"/>
          <w:sz w:val="28"/>
          <w:szCs w:val="28"/>
          <w:lang w:val="en-US"/>
        </w:rPr>
        <w:t>ch</w:t>
      </w:r>
      <w:r w:rsidR="00C579BF" w:rsidRPr="00B87F6E">
        <w:rPr>
          <w:rFonts w:ascii="Times New Roman" w:hAnsi="Times New Roman" w:cs="Times New Roman"/>
          <w:sz w:val="28"/>
          <w:szCs w:val="28"/>
          <w:lang w:val="en-US"/>
        </w:rPr>
        <w:t>;</w:t>
      </w:r>
      <w:r w:rsidR="0092109D" w:rsidRPr="00B87F6E">
        <w:rPr>
          <w:rFonts w:ascii="Times New Roman" w:hAnsi="Times New Roman" w:cs="Times New Roman"/>
          <w:sz w:val="28"/>
          <w:szCs w:val="28"/>
          <w:lang w:val="en-US"/>
        </w:rPr>
        <w:t xml:space="preserve"> </w:t>
      </w:r>
    </w:p>
    <w:p w14:paraId="4F004214" w14:textId="3B6B599D" w:rsidR="004C320B" w:rsidRPr="00B87F6E" w:rsidRDefault="00D424D2"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c</w:t>
      </w:r>
      <w:r w:rsidR="0086382B" w:rsidRPr="00B87F6E">
        <w:rPr>
          <w:rFonts w:ascii="Times New Roman" w:hAnsi="Times New Roman" w:cs="Times New Roman"/>
          <w:sz w:val="28"/>
          <w:szCs w:val="28"/>
          <w:lang w:val="en-US"/>
        </w:rPr>
        <w:t>)</w:t>
      </w:r>
      <w:r w:rsidR="00CA3ACD" w:rsidRPr="00B87F6E">
        <w:rPr>
          <w:rFonts w:ascii="Times New Roman" w:hAnsi="Times New Roman" w:cs="Times New Roman"/>
          <w:sz w:val="28"/>
          <w:szCs w:val="28"/>
          <w:lang w:val="en-US"/>
        </w:rPr>
        <w:t xml:space="preserve"> </w:t>
      </w:r>
      <w:r w:rsidR="004C320B" w:rsidRPr="00B87F6E">
        <w:rPr>
          <w:rFonts w:ascii="Times New Roman" w:hAnsi="Times New Roman" w:cs="Times New Roman"/>
          <w:sz w:val="28"/>
          <w:szCs w:val="28"/>
        </w:rPr>
        <w:t xml:space="preserve">Trường hợp cần bổ sung </w:t>
      </w:r>
      <w:r w:rsidR="00C579BF" w:rsidRPr="00B87F6E">
        <w:rPr>
          <w:rFonts w:ascii="Times New Roman" w:hAnsi="Times New Roman" w:cs="Times New Roman"/>
          <w:sz w:val="28"/>
          <w:szCs w:val="28"/>
          <w:lang w:val="en-US"/>
        </w:rPr>
        <w:t>hạng mục bảo trì</w:t>
      </w:r>
      <w:r w:rsidR="004C320B" w:rsidRPr="00B87F6E">
        <w:rPr>
          <w:rFonts w:ascii="Times New Roman" w:hAnsi="Times New Roman" w:cs="Times New Roman"/>
          <w:sz w:val="28"/>
          <w:szCs w:val="28"/>
        </w:rPr>
        <w:t xml:space="preserve"> ngoài kế hoạch bảo trì đã phê duyệt</w:t>
      </w:r>
      <w:r w:rsidR="00C579BF" w:rsidRPr="00B87F6E">
        <w:rPr>
          <w:rFonts w:ascii="Times New Roman" w:hAnsi="Times New Roman" w:cs="Times New Roman"/>
          <w:sz w:val="28"/>
          <w:szCs w:val="28"/>
          <w:lang w:val="en-US"/>
        </w:rPr>
        <w:t>.</w:t>
      </w:r>
      <w:r w:rsidR="004D735A"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lang w:val="en-US"/>
        </w:rPr>
        <w:t>T</w:t>
      </w:r>
      <w:r w:rsidR="00D45BAF" w:rsidRPr="00B87F6E">
        <w:rPr>
          <w:rFonts w:ascii="Times New Roman" w:hAnsi="Times New Roman" w:cs="Times New Roman"/>
          <w:sz w:val="28"/>
          <w:szCs w:val="28"/>
          <w:lang w:val="en-US"/>
        </w:rPr>
        <w:t>ổ chức, cá nhân</w:t>
      </w:r>
      <w:r w:rsidR="004C320B" w:rsidRPr="00B87F6E">
        <w:rPr>
          <w:rFonts w:ascii="Times New Roman" w:hAnsi="Times New Roman" w:cs="Times New Roman"/>
          <w:sz w:val="28"/>
          <w:szCs w:val="28"/>
          <w:lang w:val="en-US"/>
        </w:rPr>
        <w:t xml:space="preserve"> quản lý khai thác công</w:t>
      </w:r>
      <w:r w:rsidR="002B1D85" w:rsidRPr="00B87F6E">
        <w:rPr>
          <w:rFonts w:ascii="Times New Roman" w:hAnsi="Times New Roman" w:cs="Times New Roman"/>
          <w:sz w:val="28"/>
          <w:szCs w:val="28"/>
          <w:lang w:val="en-US"/>
        </w:rPr>
        <w:t xml:space="preserve"> trình</w:t>
      </w:r>
      <w:r w:rsidR="004C320B" w:rsidRPr="00B87F6E">
        <w:rPr>
          <w:rFonts w:ascii="Times New Roman" w:hAnsi="Times New Roman" w:cs="Times New Roman"/>
          <w:sz w:val="28"/>
          <w:szCs w:val="28"/>
          <w:lang w:val="en-US"/>
        </w:rPr>
        <w:t xml:space="preserve"> trình </w:t>
      </w:r>
      <w:r w:rsidRPr="00B87F6E">
        <w:rPr>
          <w:rFonts w:ascii="Times New Roman" w:hAnsi="Times New Roman" w:cs="Times New Roman"/>
          <w:sz w:val="28"/>
          <w:szCs w:val="28"/>
          <w:lang w:val="en-US"/>
        </w:rPr>
        <w:t>cơ quan, đơn vị được giao quản lý tài sản</w:t>
      </w:r>
      <w:r w:rsidR="004C320B" w:rsidRPr="00B87F6E">
        <w:rPr>
          <w:rFonts w:ascii="Times New Roman" w:hAnsi="Times New Roman" w:cs="Times New Roman"/>
          <w:sz w:val="28"/>
          <w:szCs w:val="28"/>
          <w:lang w:val="en-US"/>
        </w:rPr>
        <w:t xml:space="preserve"> </w:t>
      </w:r>
      <w:r w:rsidR="004C320B" w:rsidRPr="00B87F6E">
        <w:rPr>
          <w:rFonts w:ascii="Times New Roman" w:hAnsi="Times New Roman" w:cs="Times New Roman"/>
          <w:sz w:val="28"/>
          <w:szCs w:val="28"/>
        </w:rPr>
        <w:t xml:space="preserve">chấp thuận chủ trương, danh mục bổ sung thực hiện các công việc quy định tại </w:t>
      </w:r>
      <w:r w:rsidR="004C320B" w:rsidRPr="00B87F6E">
        <w:rPr>
          <w:rFonts w:ascii="Times New Roman" w:hAnsi="Times New Roman" w:cs="Times New Roman"/>
          <w:sz w:val="28"/>
          <w:szCs w:val="28"/>
          <w:lang w:val="en-US"/>
        </w:rPr>
        <w:t>điểm</w:t>
      </w:r>
      <w:r w:rsidR="004C320B" w:rsidRPr="00B87F6E">
        <w:rPr>
          <w:rFonts w:ascii="Times New Roman" w:hAnsi="Times New Roman" w:cs="Times New Roman"/>
          <w:sz w:val="28"/>
          <w:szCs w:val="28"/>
        </w:rPr>
        <w:t xml:space="preserve"> </w:t>
      </w:r>
      <w:r w:rsidR="00101756" w:rsidRPr="00B87F6E">
        <w:rPr>
          <w:rFonts w:ascii="Times New Roman" w:hAnsi="Times New Roman" w:cs="Times New Roman"/>
          <w:sz w:val="28"/>
          <w:szCs w:val="28"/>
          <w:lang w:val="en-US"/>
        </w:rPr>
        <w:t>b</w:t>
      </w:r>
      <w:r w:rsidR="00101756" w:rsidRPr="00B87F6E">
        <w:rPr>
          <w:rFonts w:ascii="Times New Roman" w:hAnsi="Times New Roman" w:cs="Times New Roman"/>
          <w:sz w:val="28"/>
          <w:szCs w:val="28"/>
        </w:rPr>
        <w:t xml:space="preserve"> </w:t>
      </w:r>
      <w:r w:rsidR="004C320B" w:rsidRPr="00B87F6E">
        <w:rPr>
          <w:rFonts w:ascii="Times New Roman" w:hAnsi="Times New Roman" w:cs="Times New Roman"/>
          <w:sz w:val="28"/>
          <w:szCs w:val="28"/>
        </w:rPr>
        <w:t xml:space="preserve">khoản 3 Điều này và tổng hợp kế hoạch bảo trì điều chỉnh bổ sung, trình </w:t>
      </w:r>
      <w:r w:rsidR="008424C3" w:rsidRPr="00B87F6E">
        <w:rPr>
          <w:rFonts w:ascii="Times New Roman" w:hAnsi="Times New Roman" w:cs="Times New Roman"/>
          <w:sz w:val="28"/>
          <w:szCs w:val="28"/>
          <w:lang w:val="en-US"/>
        </w:rPr>
        <w:t>cơ quan quản lý công trình</w:t>
      </w:r>
      <w:r w:rsidR="00106A9F" w:rsidRPr="00B87F6E">
        <w:rPr>
          <w:rFonts w:ascii="Times New Roman" w:hAnsi="Times New Roman" w:cs="Times New Roman"/>
          <w:sz w:val="28"/>
          <w:szCs w:val="28"/>
          <w:lang w:val="en-US"/>
        </w:rPr>
        <w:t xml:space="preserve"> kế hoạch bảo trì điều chỉnh trước ngày </w:t>
      </w:r>
      <w:r w:rsidR="00DC6AB4" w:rsidRPr="00B87F6E">
        <w:rPr>
          <w:rFonts w:ascii="Times New Roman" w:hAnsi="Times New Roman" w:cs="Times New Roman"/>
          <w:sz w:val="28"/>
          <w:szCs w:val="28"/>
          <w:lang w:val="en-US"/>
        </w:rPr>
        <w:t>31</w:t>
      </w:r>
      <w:r w:rsidR="00106A9F" w:rsidRPr="00B87F6E">
        <w:rPr>
          <w:rFonts w:ascii="Times New Roman" w:hAnsi="Times New Roman" w:cs="Times New Roman"/>
          <w:sz w:val="28"/>
          <w:szCs w:val="28"/>
          <w:lang w:val="en-US"/>
        </w:rPr>
        <w:t xml:space="preserve"> tháng 1</w:t>
      </w:r>
      <w:r w:rsidR="00DC6AB4" w:rsidRPr="00B87F6E">
        <w:rPr>
          <w:rFonts w:ascii="Times New Roman" w:hAnsi="Times New Roman" w:cs="Times New Roman"/>
          <w:sz w:val="28"/>
          <w:szCs w:val="28"/>
          <w:lang w:val="en-US"/>
        </w:rPr>
        <w:t>0</w:t>
      </w:r>
      <w:r w:rsidR="00106A9F" w:rsidRPr="00B87F6E">
        <w:rPr>
          <w:rFonts w:ascii="Times New Roman" w:hAnsi="Times New Roman" w:cs="Times New Roman"/>
          <w:sz w:val="28"/>
          <w:szCs w:val="28"/>
          <w:lang w:val="en-US"/>
        </w:rPr>
        <w:t xml:space="preserve"> của năm trước kỳ kế hoạch</w:t>
      </w:r>
      <w:r w:rsidR="004C320B" w:rsidRPr="00B87F6E">
        <w:rPr>
          <w:rFonts w:ascii="Times New Roman" w:hAnsi="Times New Roman" w:cs="Times New Roman"/>
          <w:sz w:val="28"/>
          <w:szCs w:val="28"/>
        </w:rPr>
        <w:t>;</w:t>
      </w:r>
    </w:p>
    <w:p w14:paraId="57F3D44D" w14:textId="020B6596" w:rsidR="004C320B" w:rsidRPr="00B87F6E" w:rsidRDefault="004C320B"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Các công trình sử dụng nguồn vốn nhà nước ngoài quy định tại điểm </w:t>
      </w:r>
      <w:r w:rsidR="00101756" w:rsidRPr="00B87F6E">
        <w:rPr>
          <w:rFonts w:ascii="Times New Roman" w:hAnsi="Times New Roman" w:cs="Times New Roman"/>
          <w:sz w:val="28"/>
          <w:szCs w:val="28"/>
          <w:lang w:val="en-US"/>
        </w:rPr>
        <w:t>c</w:t>
      </w:r>
      <w:r w:rsidR="00101756" w:rsidRPr="00B87F6E">
        <w:rPr>
          <w:rFonts w:ascii="Times New Roman" w:hAnsi="Times New Roman" w:cs="Times New Roman"/>
          <w:sz w:val="28"/>
          <w:szCs w:val="28"/>
        </w:rPr>
        <w:t xml:space="preserve"> </w:t>
      </w:r>
      <w:r w:rsidRPr="00B87F6E">
        <w:rPr>
          <w:rFonts w:ascii="Times New Roman" w:hAnsi="Times New Roman" w:cs="Times New Roman"/>
          <w:sz w:val="28"/>
          <w:szCs w:val="28"/>
        </w:rPr>
        <w:t xml:space="preserve">khoản này, thì có thể được điều chỉnh, bổ sung trong quá trình thực hiện theo quy định tại </w:t>
      </w:r>
      <w:bookmarkStart w:id="13" w:name="dc_9"/>
      <w:r w:rsidRPr="00B87F6E">
        <w:rPr>
          <w:rFonts w:ascii="Times New Roman" w:hAnsi="Times New Roman" w:cs="Times New Roman"/>
          <w:sz w:val="28"/>
          <w:szCs w:val="28"/>
        </w:rPr>
        <w:t xml:space="preserve">khoản 3 Điều </w:t>
      </w:r>
      <w:r w:rsidR="00420F4A" w:rsidRPr="00B87F6E">
        <w:rPr>
          <w:rFonts w:ascii="Times New Roman" w:hAnsi="Times New Roman" w:cs="Times New Roman"/>
          <w:sz w:val="28"/>
          <w:szCs w:val="28"/>
          <w:lang w:val="en-US"/>
        </w:rPr>
        <w:t>32</w:t>
      </w:r>
      <w:r w:rsidR="00420F4A" w:rsidRPr="00B87F6E">
        <w:rPr>
          <w:rFonts w:ascii="Times New Roman" w:hAnsi="Times New Roman" w:cs="Times New Roman"/>
          <w:sz w:val="28"/>
          <w:szCs w:val="28"/>
        </w:rPr>
        <w:t xml:space="preserve"> </w:t>
      </w:r>
      <w:r w:rsidRPr="00B87F6E">
        <w:rPr>
          <w:rFonts w:ascii="Times New Roman" w:hAnsi="Times New Roman" w:cs="Times New Roman"/>
          <w:sz w:val="28"/>
          <w:szCs w:val="28"/>
        </w:rPr>
        <w:t xml:space="preserve">Nghị định số </w:t>
      </w:r>
      <w:r w:rsidR="00420F4A" w:rsidRPr="00B87F6E">
        <w:rPr>
          <w:rFonts w:ascii="Times New Roman" w:hAnsi="Times New Roman" w:cs="Times New Roman"/>
          <w:sz w:val="28"/>
          <w:szCs w:val="28"/>
          <w:lang w:val="en-US"/>
        </w:rPr>
        <w:t>06/2021</w:t>
      </w:r>
      <w:r w:rsidR="00D85CCB" w:rsidRPr="00B87F6E">
        <w:rPr>
          <w:rFonts w:ascii="Times New Roman" w:hAnsi="Times New Roman" w:cs="Times New Roman"/>
          <w:sz w:val="28"/>
          <w:szCs w:val="28"/>
          <w:lang w:val="en-US"/>
        </w:rPr>
        <w:t>/</w:t>
      </w:r>
      <w:r w:rsidRPr="00B87F6E">
        <w:rPr>
          <w:rFonts w:ascii="Times New Roman" w:hAnsi="Times New Roman" w:cs="Times New Roman"/>
          <w:sz w:val="28"/>
          <w:szCs w:val="28"/>
        </w:rPr>
        <w:t>NĐ-CP</w:t>
      </w:r>
      <w:bookmarkEnd w:id="13"/>
      <w:r w:rsidRPr="00B87F6E">
        <w:rPr>
          <w:rFonts w:ascii="Times New Roman" w:hAnsi="Times New Roman" w:cs="Times New Roman"/>
          <w:sz w:val="28"/>
          <w:szCs w:val="28"/>
        </w:rPr>
        <w:t>.</w:t>
      </w:r>
    </w:p>
    <w:p w14:paraId="3B358F08" w14:textId="1CDB90E8" w:rsidR="00FE1695" w:rsidRPr="00B87F6E" w:rsidRDefault="00DC6AB4"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4</w:t>
      </w:r>
      <w:r w:rsidR="00FE1695"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lang w:val="en-US"/>
        </w:rPr>
        <w:t xml:space="preserve">Lập, phê duyệt và điều chỉnh kế hoạch bảo trì công trình cấp nước sạch nông thôn tập trung </w:t>
      </w:r>
      <w:r w:rsidR="00FE1695" w:rsidRPr="00B87F6E">
        <w:rPr>
          <w:rFonts w:ascii="Times New Roman" w:hAnsi="Times New Roman" w:cs="Times New Roman"/>
          <w:sz w:val="28"/>
          <w:szCs w:val="28"/>
          <w:lang w:val="en-US"/>
        </w:rPr>
        <w:t>do tư nhân đầu tư xây dựng</w:t>
      </w:r>
      <w:r w:rsidR="008F157A" w:rsidRPr="00B87F6E">
        <w:rPr>
          <w:rFonts w:ascii="Times New Roman" w:hAnsi="Times New Roman" w:cs="Times New Roman"/>
          <w:sz w:val="28"/>
          <w:szCs w:val="28"/>
          <w:lang w:val="en-US"/>
        </w:rPr>
        <w:t>.</w:t>
      </w:r>
    </w:p>
    <w:p w14:paraId="5DE260B4" w14:textId="32F43517" w:rsidR="008A221E" w:rsidRPr="00B87F6E" w:rsidRDefault="003311C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w:t>
      </w:r>
      <w:r w:rsidR="00D85CCB" w:rsidRPr="00B87F6E">
        <w:rPr>
          <w:rFonts w:ascii="Times New Roman" w:hAnsi="Times New Roman" w:cs="Times New Roman"/>
          <w:sz w:val="28"/>
          <w:szCs w:val="28"/>
          <w:lang w:val="en-US"/>
        </w:rPr>
        <w:t xml:space="preserve">) </w:t>
      </w:r>
      <w:r w:rsidR="008A221E" w:rsidRPr="00B87F6E">
        <w:rPr>
          <w:rFonts w:ascii="Times New Roman" w:hAnsi="Times New Roman" w:cs="Times New Roman"/>
          <w:sz w:val="28"/>
          <w:szCs w:val="28"/>
          <w:lang w:val="en-US"/>
        </w:rPr>
        <w:t xml:space="preserve">Hàng năm, căn cứ vào tình trạng </w:t>
      </w:r>
      <w:r w:rsidR="008F7DAA" w:rsidRPr="00B87F6E">
        <w:rPr>
          <w:rFonts w:ascii="Times New Roman" w:hAnsi="Times New Roman" w:cs="Times New Roman"/>
          <w:sz w:val="28"/>
          <w:szCs w:val="28"/>
        </w:rPr>
        <w:t xml:space="preserve">công trình </w:t>
      </w:r>
      <w:r w:rsidR="008F7DAA" w:rsidRPr="00B87F6E">
        <w:rPr>
          <w:rFonts w:ascii="Times New Roman" w:hAnsi="Times New Roman" w:cs="Times New Roman"/>
          <w:sz w:val="28"/>
          <w:szCs w:val="28"/>
          <w:lang w:val="en-US"/>
        </w:rPr>
        <w:t>cấp nước sạch nông thôn tập trung</w:t>
      </w:r>
      <w:r w:rsidR="008F7DAA" w:rsidRPr="00B87F6E">
        <w:rPr>
          <w:rFonts w:ascii="Times New Roman" w:hAnsi="Times New Roman" w:cs="Times New Roman"/>
          <w:sz w:val="28"/>
          <w:szCs w:val="28"/>
        </w:rPr>
        <w:t>, các thông tin về quy mô và kết cấu công trình, lịch sử sửa chữa bảo trì, các dữ liệu khác về công trình, tiêu chuẩn kỹ thuật và quy trình bảo trì, định mức kinh tế - kỹ thuật</w:t>
      </w:r>
      <w:r w:rsidR="008424C3" w:rsidRPr="00B87F6E">
        <w:rPr>
          <w:rFonts w:ascii="Times New Roman" w:hAnsi="Times New Roman" w:cs="Times New Roman"/>
          <w:sz w:val="28"/>
          <w:szCs w:val="28"/>
          <w:lang w:val="en-US"/>
        </w:rPr>
        <w:t>chủ sở hữu</w:t>
      </w:r>
      <w:r w:rsidR="000B2263" w:rsidRPr="00B87F6E">
        <w:rPr>
          <w:rFonts w:ascii="Times New Roman" w:hAnsi="Times New Roman" w:cs="Times New Roman"/>
          <w:sz w:val="28"/>
          <w:szCs w:val="28"/>
          <w:lang w:val="en-US"/>
        </w:rPr>
        <w:t xml:space="preserve"> tài sản</w:t>
      </w:r>
      <w:r w:rsidR="008A221E" w:rsidRPr="00B87F6E">
        <w:rPr>
          <w:rFonts w:ascii="Times New Roman" w:hAnsi="Times New Roman" w:cs="Times New Roman"/>
          <w:sz w:val="28"/>
          <w:szCs w:val="28"/>
          <w:lang w:val="en-US"/>
        </w:rPr>
        <w:t xml:space="preserve"> tổ chức lập, thẩm đị</w:t>
      </w:r>
      <w:r w:rsidR="00D85CCB" w:rsidRPr="00B87F6E">
        <w:rPr>
          <w:rFonts w:ascii="Times New Roman" w:hAnsi="Times New Roman" w:cs="Times New Roman"/>
          <w:sz w:val="28"/>
          <w:szCs w:val="28"/>
          <w:lang w:val="en-US"/>
        </w:rPr>
        <w:t>nh</w:t>
      </w:r>
      <w:r w:rsidRPr="00B87F6E">
        <w:rPr>
          <w:rFonts w:ascii="Times New Roman" w:hAnsi="Times New Roman" w:cs="Times New Roman"/>
          <w:sz w:val="28"/>
          <w:szCs w:val="28"/>
          <w:lang w:val="en-US"/>
        </w:rPr>
        <w:t>,</w:t>
      </w:r>
      <w:r w:rsidR="00D06FEA" w:rsidRPr="00B87F6E">
        <w:rPr>
          <w:rFonts w:ascii="Times New Roman" w:hAnsi="Times New Roman" w:cs="Times New Roman"/>
          <w:sz w:val="28"/>
          <w:szCs w:val="28"/>
        </w:rPr>
        <w:t xml:space="preserve"> </w:t>
      </w:r>
      <w:r w:rsidR="008A221E" w:rsidRPr="00B87F6E">
        <w:rPr>
          <w:rFonts w:ascii="Times New Roman" w:hAnsi="Times New Roman" w:cs="Times New Roman"/>
          <w:sz w:val="28"/>
          <w:szCs w:val="28"/>
          <w:lang w:val="en-US"/>
        </w:rPr>
        <w:t>phê duyệt kế hoạch bảo trì</w:t>
      </w:r>
      <w:r w:rsidR="00D85CCB" w:rsidRPr="00B87F6E">
        <w:rPr>
          <w:rFonts w:ascii="Times New Roman" w:hAnsi="Times New Roman" w:cs="Times New Roman"/>
          <w:sz w:val="28"/>
          <w:szCs w:val="28"/>
          <w:lang w:val="en-US"/>
        </w:rPr>
        <w:t>;</w:t>
      </w:r>
    </w:p>
    <w:p w14:paraId="4960F2A6" w14:textId="7355FECB" w:rsidR="00D85CCB" w:rsidRPr="00B87F6E" w:rsidRDefault="003311C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w:t>
      </w:r>
      <w:r w:rsidR="00D85CCB" w:rsidRPr="00B87F6E">
        <w:rPr>
          <w:rFonts w:ascii="Times New Roman" w:hAnsi="Times New Roman" w:cs="Times New Roman"/>
          <w:sz w:val="28"/>
          <w:szCs w:val="28"/>
          <w:lang w:val="en-US"/>
        </w:rPr>
        <w:t xml:space="preserve">) Trong trường hợp cần bổ sung công trình sửa chữa ngoài kế hoạch đã duyệt </w:t>
      </w:r>
      <w:r w:rsidR="008424C3" w:rsidRPr="00B87F6E">
        <w:rPr>
          <w:rFonts w:ascii="Times New Roman" w:hAnsi="Times New Roman" w:cs="Times New Roman"/>
          <w:sz w:val="28"/>
          <w:szCs w:val="28"/>
          <w:lang w:val="en-US"/>
        </w:rPr>
        <w:t>chủ sở hữu</w:t>
      </w:r>
      <w:r w:rsidR="000B2263" w:rsidRPr="00B87F6E">
        <w:rPr>
          <w:rFonts w:ascii="Times New Roman" w:hAnsi="Times New Roman" w:cs="Times New Roman"/>
          <w:sz w:val="28"/>
          <w:szCs w:val="28"/>
          <w:lang w:val="en-US"/>
        </w:rPr>
        <w:t xml:space="preserve"> tài sản</w:t>
      </w:r>
      <w:r w:rsidR="00D85CCB" w:rsidRPr="00B87F6E">
        <w:rPr>
          <w:rFonts w:ascii="Times New Roman" w:hAnsi="Times New Roman" w:cs="Times New Roman"/>
          <w:sz w:val="28"/>
          <w:szCs w:val="28"/>
          <w:lang w:val="en-US"/>
        </w:rPr>
        <w:t xml:space="preserve"> có thể điều chỉnh, bổ sung trong quá trình thực hiện theo quy định tại khoản 3 Điều 32 Nghị định 06/2021/NĐ-CP.</w:t>
      </w:r>
    </w:p>
    <w:p w14:paraId="516C56BA" w14:textId="41F0EF2A" w:rsidR="00263E4C" w:rsidRPr="00B87F6E" w:rsidRDefault="00DC6AB4"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5</w:t>
      </w:r>
      <w:r w:rsidR="00263E4C"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 xml:space="preserve">Lập, phê duyệt và điều chỉnh kế hoạch bảo trì </w:t>
      </w:r>
      <w:r w:rsidR="00263E4C" w:rsidRPr="00B87F6E">
        <w:rPr>
          <w:rFonts w:ascii="Times New Roman" w:hAnsi="Times New Roman" w:cs="Times New Roman"/>
          <w:sz w:val="28"/>
          <w:szCs w:val="28"/>
        </w:rPr>
        <w:t xml:space="preserve">công trình </w:t>
      </w:r>
      <w:r w:rsidR="00263E4C" w:rsidRPr="00B87F6E">
        <w:rPr>
          <w:rFonts w:ascii="Times New Roman" w:hAnsi="Times New Roman" w:cs="Times New Roman"/>
          <w:sz w:val="28"/>
          <w:szCs w:val="28"/>
          <w:lang w:val="en-US"/>
        </w:rPr>
        <w:t>cấp nước sạch nông thôn tập trung</w:t>
      </w:r>
      <w:r w:rsidR="00263E4C" w:rsidRPr="00B87F6E">
        <w:rPr>
          <w:rFonts w:ascii="Times New Roman" w:hAnsi="Times New Roman" w:cs="Times New Roman"/>
          <w:sz w:val="28"/>
          <w:szCs w:val="28"/>
        </w:rPr>
        <w:t xml:space="preserve"> đầu tư xây dựng theo </w:t>
      </w:r>
      <w:r w:rsidR="00FE1695" w:rsidRPr="00B87F6E">
        <w:rPr>
          <w:rFonts w:ascii="Times New Roman" w:hAnsi="Times New Roman" w:cs="Times New Roman"/>
          <w:sz w:val="28"/>
          <w:szCs w:val="28"/>
          <w:lang w:val="en-US"/>
        </w:rPr>
        <w:t>phương</w:t>
      </w:r>
      <w:r w:rsidR="00263E4C" w:rsidRPr="00B87F6E">
        <w:rPr>
          <w:rFonts w:ascii="Times New Roman" w:hAnsi="Times New Roman" w:cs="Times New Roman"/>
          <w:sz w:val="28"/>
          <w:szCs w:val="28"/>
        </w:rPr>
        <w:t xml:space="preserve"> thức đối tác công tư</w:t>
      </w:r>
      <w:r w:rsidR="00D01B3E" w:rsidRPr="00B87F6E">
        <w:rPr>
          <w:rFonts w:ascii="Times New Roman" w:hAnsi="Times New Roman" w:cs="Times New Roman"/>
          <w:sz w:val="28"/>
          <w:szCs w:val="28"/>
          <w:lang w:val="en-US"/>
        </w:rPr>
        <w:t>.</w:t>
      </w:r>
    </w:p>
    <w:p w14:paraId="18138702" w14:textId="613CFAF5" w:rsidR="00263E4C" w:rsidRPr="00B87F6E" w:rsidRDefault="00263E4C"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Công tác bảo trì công trình và chi phí thực hiện phải được quy định trong hợp đồng dự án. Trước ngày 31 tháng 12 năm trước liền kề, </w:t>
      </w:r>
      <w:r w:rsidR="00C2728D" w:rsidRPr="00B87F6E">
        <w:rPr>
          <w:rFonts w:ascii="Times New Roman" w:hAnsi="Times New Roman" w:cs="Times New Roman"/>
          <w:sz w:val="28"/>
          <w:szCs w:val="28"/>
          <w:lang w:val="en-US"/>
        </w:rPr>
        <w:t>chủ sở hữu</w:t>
      </w:r>
      <w:r w:rsidRPr="00B87F6E">
        <w:rPr>
          <w:rFonts w:ascii="Times New Roman" w:hAnsi="Times New Roman" w:cs="Times New Roman"/>
          <w:sz w:val="28"/>
          <w:szCs w:val="28"/>
        </w:rPr>
        <w:t xml:space="preserve"> lập và phê duyệt kế hoạch bảo trì trên cơ sở quy trình bảo trì được duyệt, hiện trạng công trình theo quy định tại </w:t>
      </w:r>
      <w:bookmarkStart w:id="14" w:name="dc_10"/>
      <w:r w:rsidRPr="00B87F6E">
        <w:rPr>
          <w:rFonts w:ascii="Times New Roman" w:hAnsi="Times New Roman" w:cs="Times New Roman"/>
          <w:sz w:val="28"/>
          <w:szCs w:val="28"/>
        </w:rPr>
        <w:t>khoản 1 Điều 3</w:t>
      </w:r>
      <w:r w:rsidR="0099007E" w:rsidRPr="00B87F6E">
        <w:rPr>
          <w:rFonts w:ascii="Times New Roman" w:hAnsi="Times New Roman" w:cs="Times New Roman"/>
          <w:sz w:val="28"/>
          <w:szCs w:val="28"/>
          <w:lang w:val="en-US"/>
        </w:rPr>
        <w:t>2</w:t>
      </w:r>
      <w:r w:rsidRPr="00B87F6E">
        <w:rPr>
          <w:rFonts w:ascii="Times New Roman" w:hAnsi="Times New Roman" w:cs="Times New Roman"/>
          <w:sz w:val="28"/>
          <w:szCs w:val="28"/>
        </w:rPr>
        <w:t xml:space="preserve"> của Nghị định số </w:t>
      </w:r>
      <w:r w:rsidR="0099007E" w:rsidRPr="00B87F6E">
        <w:rPr>
          <w:rFonts w:ascii="Times New Roman" w:hAnsi="Times New Roman" w:cs="Times New Roman"/>
          <w:sz w:val="28"/>
          <w:szCs w:val="28"/>
          <w:lang w:val="en-US"/>
        </w:rPr>
        <w:t>0</w:t>
      </w:r>
      <w:r w:rsidRPr="00B87F6E">
        <w:rPr>
          <w:rFonts w:ascii="Times New Roman" w:hAnsi="Times New Roman" w:cs="Times New Roman"/>
          <w:sz w:val="28"/>
          <w:szCs w:val="28"/>
        </w:rPr>
        <w:t>6/20</w:t>
      </w:r>
      <w:r w:rsidR="0099007E" w:rsidRPr="00B87F6E">
        <w:rPr>
          <w:rFonts w:ascii="Times New Roman" w:hAnsi="Times New Roman" w:cs="Times New Roman"/>
          <w:sz w:val="28"/>
          <w:szCs w:val="28"/>
          <w:lang w:val="en-US"/>
        </w:rPr>
        <w:t>21</w:t>
      </w:r>
      <w:r w:rsidRPr="00B87F6E">
        <w:rPr>
          <w:rFonts w:ascii="Times New Roman" w:hAnsi="Times New Roman" w:cs="Times New Roman"/>
          <w:sz w:val="28"/>
          <w:szCs w:val="28"/>
        </w:rPr>
        <w:t>/NĐ-CP</w:t>
      </w:r>
      <w:bookmarkEnd w:id="14"/>
      <w:r w:rsidRPr="00B87F6E">
        <w:rPr>
          <w:rFonts w:ascii="Times New Roman" w:hAnsi="Times New Roman" w:cs="Times New Roman"/>
          <w:sz w:val="28"/>
          <w:szCs w:val="28"/>
        </w:rPr>
        <w:t xml:space="preserve">; gửi kế hoạch bảo trì được duyệt cho cơ quan nhà nước có thẩm quyền để giám sát. Các công việc bảo trì và chi phí thực hiện bảo trì trong kế hoạch bảo trì hàng năm do </w:t>
      </w:r>
      <w:r w:rsidR="00470244" w:rsidRPr="00B87F6E">
        <w:rPr>
          <w:rFonts w:ascii="Times New Roman" w:hAnsi="Times New Roman" w:cs="Times New Roman"/>
          <w:sz w:val="28"/>
          <w:szCs w:val="28"/>
          <w:lang w:val="en-US"/>
        </w:rPr>
        <w:t>chủ sở hữu</w:t>
      </w:r>
      <w:r w:rsidRPr="00B87F6E">
        <w:rPr>
          <w:rFonts w:ascii="Times New Roman" w:hAnsi="Times New Roman" w:cs="Times New Roman"/>
          <w:sz w:val="28"/>
          <w:szCs w:val="28"/>
        </w:rPr>
        <w:t xml:space="preserve"> duyệt không được vượt quy định tại hợp đồng dự án, trừ trường hợp cần điều chỉnh, bổ sung khối lượng và chi phí thực hiện công việc bảo trì do xảy ra sự kiện bất khả kháng hoặc khi có phát sinh công việc bảo trì ngoài hợp đồng dự án đã ký, </w:t>
      </w:r>
      <w:r w:rsidR="00470244" w:rsidRPr="00B87F6E">
        <w:rPr>
          <w:rFonts w:ascii="Times New Roman" w:hAnsi="Times New Roman" w:cs="Times New Roman"/>
          <w:sz w:val="28"/>
          <w:szCs w:val="28"/>
          <w:lang w:val="en-US"/>
        </w:rPr>
        <w:t>chủ sở hữu</w:t>
      </w:r>
      <w:r w:rsidRPr="00B87F6E">
        <w:rPr>
          <w:rFonts w:ascii="Times New Roman" w:hAnsi="Times New Roman" w:cs="Times New Roman"/>
          <w:sz w:val="28"/>
          <w:szCs w:val="28"/>
        </w:rPr>
        <w:t xml:space="preserve"> đề nghị cơ quan nhà nước có thẩm quyền ký kết hợp đồng dự án xem xét để thỏa thuận bổ sung theo quy định của hợp đồng dự án.</w:t>
      </w:r>
    </w:p>
    <w:p w14:paraId="1E77A2C2" w14:textId="370A6CB8" w:rsidR="00DB0A77" w:rsidRPr="00B87F6E" w:rsidRDefault="00DB0A77" w:rsidP="00B87F6E">
      <w:pPr>
        <w:spacing w:before="120" w:after="0" w:line="240" w:lineRule="auto"/>
        <w:ind w:firstLine="709"/>
        <w:jc w:val="both"/>
        <w:rPr>
          <w:rFonts w:ascii="Times New Roman" w:hAnsi="Times New Roman" w:cs="Times New Roman"/>
          <w:b/>
          <w:bCs/>
          <w:i/>
          <w:color w:val="000000"/>
          <w:sz w:val="28"/>
          <w:szCs w:val="28"/>
          <w:shd w:val="clear" w:color="auto" w:fill="FFFFFF"/>
          <w:lang w:val="en-US"/>
        </w:rPr>
      </w:pPr>
      <w:bookmarkStart w:id="15" w:name="dieu_18"/>
      <w:r w:rsidRPr="00B87F6E">
        <w:rPr>
          <w:rFonts w:ascii="Times New Roman" w:hAnsi="Times New Roman" w:cs="Times New Roman"/>
          <w:b/>
          <w:bCs/>
          <w:color w:val="000000"/>
          <w:sz w:val="28"/>
          <w:szCs w:val="28"/>
          <w:shd w:val="clear" w:color="auto" w:fill="FFFFFF"/>
        </w:rPr>
        <w:t xml:space="preserve">Điều </w:t>
      </w:r>
      <w:r w:rsidR="00470244" w:rsidRPr="00B87F6E">
        <w:rPr>
          <w:rFonts w:ascii="Times New Roman" w:hAnsi="Times New Roman" w:cs="Times New Roman"/>
          <w:b/>
          <w:bCs/>
          <w:color w:val="000000"/>
          <w:sz w:val="28"/>
          <w:szCs w:val="28"/>
          <w:shd w:val="clear" w:color="auto" w:fill="FFFFFF"/>
          <w:lang w:val="en-US"/>
        </w:rPr>
        <w:t>11</w:t>
      </w:r>
      <w:r w:rsidRPr="00B87F6E">
        <w:rPr>
          <w:rFonts w:ascii="Times New Roman" w:hAnsi="Times New Roman" w:cs="Times New Roman"/>
          <w:b/>
          <w:bCs/>
          <w:color w:val="000000"/>
          <w:sz w:val="28"/>
          <w:szCs w:val="28"/>
          <w:shd w:val="clear" w:color="auto" w:fill="FFFFFF"/>
        </w:rPr>
        <w:t>. Thực hiện kế hoạch bảo trì công trình</w:t>
      </w:r>
      <w:bookmarkEnd w:id="15"/>
    </w:p>
    <w:p w14:paraId="4B9B4E5F" w14:textId="3D7844FA" w:rsidR="00190DA1" w:rsidRPr="00B87F6E" w:rsidRDefault="00190DA1" w:rsidP="00B87F6E">
      <w:pPr>
        <w:spacing w:before="120" w:after="0" w:line="240" w:lineRule="auto"/>
        <w:ind w:firstLine="709"/>
        <w:jc w:val="both"/>
        <w:rPr>
          <w:rFonts w:ascii="Times New Roman" w:hAnsi="Times New Roman" w:cs="Times New Roman"/>
          <w:sz w:val="28"/>
          <w:szCs w:val="28"/>
        </w:rPr>
      </w:pPr>
      <w:bookmarkStart w:id="16" w:name="dieu_19"/>
      <w:r w:rsidRPr="00B87F6E">
        <w:rPr>
          <w:rFonts w:ascii="Times New Roman" w:hAnsi="Times New Roman" w:cs="Times New Roman"/>
          <w:sz w:val="28"/>
          <w:szCs w:val="28"/>
        </w:rPr>
        <w:t>1. Đối với hệ thống</w:t>
      </w:r>
      <w:r w:rsidRPr="00B87F6E">
        <w:rPr>
          <w:rFonts w:ascii="Times New Roman" w:hAnsi="Times New Roman" w:cs="Times New Roman"/>
          <w:sz w:val="28"/>
          <w:szCs w:val="28"/>
          <w:lang w:val="en-US"/>
        </w:rPr>
        <w:t xml:space="preserve"> công trình cấp nước sạch nông thôn tập trung do Nhà nước </w:t>
      </w:r>
      <w:r w:rsidR="009E679A" w:rsidRPr="00B87F6E">
        <w:rPr>
          <w:rFonts w:ascii="Times New Roman" w:hAnsi="Times New Roman" w:cs="Times New Roman"/>
          <w:sz w:val="28"/>
          <w:szCs w:val="28"/>
          <w:lang w:val="en-US"/>
        </w:rPr>
        <w:t>đầu tư</w:t>
      </w:r>
    </w:p>
    <w:p w14:paraId="201A6DC7" w14:textId="21EB1234" w:rsidR="00190DA1" w:rsidRPr="00B87F6E" w:rsidRDefault="00190DA1"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Căn cứ kế hoạch bảo trì công trình </w:t>
      </w:r>
      <w:r w:rsidRPr="00B87F6E">
        <w:rPr>
          <w:rFonts w:ascii="Times New Roman" w:hAnsi="Times New Roman" w:cs="Times New Roman"/>
          <w:sz w:val="28"/>
          <w:szCs w:val="28"/>
          <w:lang w:val="en-US"/>
        </w:rPr>
        <w:t xml:space="preserve">cấp nước sạch nông thôn tập trung </w:t>
      </w:r>
      <w:r w:rsidRPr="00B87F6E">
        <w:rPr>
          <w:rFonts w:ascii="Times New Roman" w:hAnsi="Times New Roman" w:cs="Times New Roman"/>
          <w:sz w:val="28"/>
          <w:szCs w:val="28"/>
        </w:rPr>
        <w:t>hàng năm được phê duyệt</w:t>
      </w:r>
      <w:r w:rsidR="00D01B3E" w:rsidRPr="00B87F6E">
        <w:rPr>
          <w:rFonts w:ascii="Times New Roman" w:hAnsi="Times New Roman" w:cs="Times New Roman"/>
          <w:sz w:val="28"/>
          <w:szCs w:val="28"/>
          <w:lang w:val="en-US"/>
        </w:rPr>
        <w:t xml:space="preserve"> và </w:t>
      </w:r>
      <w:r w:rsidRPr="00B87F6E">
        <w:rPr>
          <w:rFonts w:ascii="Times New Roman" w:hAnsi="Times New Roman" w:cs="Times New Roman"/>
          <w:sz w:val="28"/>
          <w:szCs w:val="28"/>
        </w:rPr>
        <w:t>quy chuẩn, tiêu chuẩn kỹ thuật bảo trì, quy trình bảo trì công trình</w:t>
      </w:r>
      <w:r w:rsidR="00D01B3E" w:rsidRPr="00B87F6E">
        <w:rPr>
          <w:rFonts w:ascii="Times New Roman" w:hAnsi="Times New Roman" w:cs="Times New Roman"/>
          <w:sz w:val="28"/>
          <w:szCs w:val="28"/>
          <w:lang w:val="en-US"/>
        </w:rPr>
        <w:t xml:space="preserve"> thì</w:t>
      </w:r>
      <w:r w:rsidRPr="00B87F6E">
        <w:rPr>
          <w:rFonts w:ascii="Times New Roman" w:hAnsi="Times New Roman" w:cs="Times New Roman"/>
          <w:sz w:val="28"/>
          <w:szCs w:val="28"/>
        </w:rPr>
        <w:t xml:space="preserve"> </w:t>
      </w:r>
      <w:r w:rsidR="000B2263"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lang w:val="en-US"/>
        </w:rPr>
        <w:t xml:space="preserve"> hoặc </w:t>
      </w:r>
      <w:r w:rsidR="00470244" w:rsidRPr="00B87F6E">
        <w:rPr>
          <w:rFonts w:ascii="Times New Roman" w:hAnsi="Times New Roman" w:cs="Times New Roman"/>
          <w:sz w:val="28"/>
          <w:szCs w:val="28"/>
          <w:lang w:val="en-US"/>
        </w:rPr>
        <w:t>tổ chức, cá nhân</w:t>
      </w:r>
      <w:r w:rsidRPr="00B87F6E">
        <w:rPr>
          <w:rFonts w:ascii="Times New Roman" w:hAnsi="Times New Roman" w:cs="Times New Roman"/>
          <w:sz w:val="28"/>
          <w:szCs w:val="28"/>
          <w:lang w:val="en-US"/>
        </w:rPr>
        <w:t xml:space="preserve"> quản lý khai thác công trình</w:t>
      </w:r>
      <w:r w:rsidRPr="00B87F6E">
        <w:rPr>
          <w:rFonts w:ascii="Times New Roman" w:hAnsi="Times New Roman" w:cs="Times New Roman"/>
          <w:sz w:val="28"/>
          <w:szCs w:val="28"/>
        </w:rPr>
        <w:t xml:space="preserve"> tổ chức thực hiện kế hoạch bảo trì công trình;</w:t>
      </w:r>
    </w:p>
    <w:p w14:paraId="0A72973D" w14:textId="772CA8ED" w:rsidR="00C032AF" w:rsidRPr="00B87F6E" w:rsidRDefault="00F6720C" w:rsidP="00B87F6E">
      <w:pPr>
        <w:widowControl w:val="0"/>
        <w:spacing w:before="120" w:after="0" w:line="240" w:lineRule="auto"/>
        <w:ind w:firstLine="709"/>
        <w:jc w:val="both"/>
        <w:rPr>
          <w:rFonts w:ascii="Times New Roman" w:hAnsi="Times New Roman" w:cs="Times New Roman"/>
          <w:color w:val="000000" w:themeColor="text1"/>
          <w:sz w:val="28"/>
          <w:szCs w:val="28"/>
          <w:lang w:val="en-US"/>
        </w:rPr>
      </w:pPr>
      <w:r w:rsidRPr="00B87F6E">
        <w:rPr>
          <w:rFonts w:ascii="Times New Roman" w:hAnsi="Times New Roman" w:cs="Times New Roman"/>
          <w:color w:val="000000" w:themeColor="text1"/>
          <w:sz w:val="28"/>
          <w:szCs w:val="28"/>
          <w:lang w:val="en-US"/>
        </w:rPr>
        <w:t>2</w:t>
      </w:r>
      <w:r w:rsidR="007A24DD" w:rsidRPr="00B87F6E">
        <w:rPr>
          <w:rFonts w:ascii="Times New Roman" w:hAnsi="Times New Roman" w:cs="Times New Roman"/>
          <w:color w:val="000000" w:themeColor="text1"/>
          <w:sz w:val="28"/>
          <w:szCs w:val="28"/>
          <w:lang w:val="en-US"/>
        </w:rPr>
        <w:t xml:space="preserve">. </w:t>
      </w:r>
      <w:r w:rsidR="002A3230" w:rsidRPr="00B87F6E">
        <w:rPr>
          <w:rFonts w:ascii="Times New Roman" w:hAnsi="Times New Roman" w:cs="Times New Roman"/>
          <w:color w:val="000000" w:themeColor="text1"/>
          <w:sz w:val="28"/>
          <w:szCs w:val="28"/>
          <w:lang w:val="en-US"/>
        </w:rPr>
        <w:t>Đối với</w:t>
      </w:r>
      <w:r w:rsidR="00C032AF" w:rsidRPr="00B87F6E">
        <w:rPr>
          <w:rFonts w:ascii="Times New Roman" w:hAnsi="Times New Roman" w:cs="Times New Roman"/>
          <w:color w:val="000000" w:themeColor="text1"/>
          <w:sz w:val="28"/>
          <w:szCs w:val="28"/>
        </w:rPr>
        <w:t xml:space="preserve"> công trình </w:t>
      </w:r>
      <w:r w:rsidR="00C032AF" w:rsidRPr="00B87F6E">
        <w:rPr>
          <w:rFonts w:ascii="Times New Roman" w:hAnsi="Times New Roman" w:cs="Times New Roman"/>
          <w:color w:val="000000" w:themeColor="text1"/>
          <w:sz w:val="28"/>
          <w:szCs w:val="28"/>
          <w:lang w:val="en-US"/>
        </w:rPr>
        <w:t>cấp nước sạch nông thôn tập trung</w:t>
      </w:r>
      <w:r w:rsidR="00C032AF" w:rsidRPr="00B87F6E">
        <w:rPr>
          <w:rFonts w:ascii="Times New Roman" w:hAnsi="Times New Roman" w:cs="Times New Roman"/>
          <w:color w:val="000000" w:themeColor="text1"/>
          <w:sz w:val="28"/>
          <w:szCs w:val="28"/>
        </w:rPr>
        <w:t xml:space="preserve"> </w:t>
      </w:r>
      <w:r w:rsidR="000609CE" w:rsidRPr="00B87F6E">
        <w:rPr>
          <w:rFonts w:ascii="Times New Roman" w:hAnsi="Times New Roman" w:cs="Times New Roman"/>
          <w:color w:val="000000" w:themeColor="text1"/>
          <w:sz w:val="28"/>
          <w:szCs w:val="28"/>
          <w:lang w:val="en-US"/>
        </w:rPr>
        <w:t xml:space="preserve">do tư nhân </w:t>
      </w:r>
      <w:r w:rsidR="00C032AF" w:rsidRPr="00B87F6E">
        <w:rPr>
          <w:rFonts w:ascii="Times New Roman" w:hAnsi="Times New Roman" w:cs="Times New Roman"/>
          <w:color w:val="000000" w:themeColor="text1"/>
          <w:sz w:val="28"/>
          <w:szCs w:val="28"/>
        </w:rPr>
        <w:t>đầu tư</w:t>
      </w:r>
      <w:r w:rsidR="00D14EBE" w:rsidRPr="00B87F6E">
        <w:rPr>
          <w:rFonts w:ascii="Times New Roman" w:hAnsi="Times New Roman" w:cs="Times New Roman"/>
          <w:color w:val="000000" w:themeColor="text1"/>
          <w:sz w:val="28"/>
          <w:szCs w:val="28"/>
          <w:lang w:val="en-US"/>
        </w:rPr>
        <w:t>:</w:t>
      </w:r>
      <w:r w:rsidR="005F5B0A" w:rsidRPr="00B87F6E">
        <w:rPr>
          <w:rFonts w:ascii="Times New Roman" w:hAnsi="Times New Roman" w:cs="Times New Roman"/>
          <w:color w:val="000000" w:themeColor="text1"/>
          <w:sz w:val="28"/>
          <w:szCs w:val="28"/>
          <w:lang w:val="en-US"/>
        </w:rPr>
        <w:t xml:space="preserve"> </w:t>
      </w:r>
      <w:r w:rsidR="00D14EBE" w:rsidRPr="00B87F6E">
        <w:rPr>
          <w:rFonts w:ascii="Times New Roman" w:hAnsi="Times New Roman" w:cs="Times New Roman"/>
          <w:color w:val="000000" w:themeColor="text1"/>
          <w:sz w:val="28"/>
          <w:szCs w:val="28"/>
          <w:lang w:val="en-US"/>
        </w:rPr>
        <w:t xml:space="preserve">Chủ sở hữu công trình tổ chức thực hiện kế hoạch bảo trì công trình cấp nước sạch nông thôn tập trung </w:t>
      </w:r>
      <w:r w:rsidR="00C63251" w:rsidRPr="00B87F6E">
        <w:rPr>
          <w:rFonts w:ascii="Times New Roman" w:hAnsi="Times New Roman" w:cs="Times New Roman"/>
          <w:color w:val="000000" w:themeColor="text1"/>
          <w:sz w:val="28"/>
          <w:szCs w:val="28"/>
          <w:lang w:val="en-US"/>
        </w:rPr>
        <w:t>do mình đầu tư</w:t>
      </w:r>
      <w:r w:rsidR="005739CA" w:rsidRPr="00B87F6E">
        <w:rPr>
          <w:rFonts w:ascii="Times New Roman" w:hAnsi="Times New Roman" w:cs="Times New Roman"/>
          <w:color w:val="000000" w:themeColor="text1"/>
          <w:sz w:val="28"/>
          <w:szCs w:val="28"/>
          <w:lang w:val="en-US"/>
        </w:rPr>
        <w:t>, khuyến khích chủ sở hữu tham khảo, áp dụng các nội dung nêu tại</w:t>
      </w:r>
      <w:r w:rsidR="003311C0" w:rsidRPr="00B87F6E">
        <w:rPr>
          <w:rFonts w:ascii="Times New Roman" w:hAnsi="Times New Roman" w:cs="Times New Roman"/>
          <w:color w:val="000000" w:themeColor="text1"/>
          <w:sz w:val="28"/>
          <w:szCs w:val="28"/>
          <w:lang w:val="en-US"/>
        </w:rPr>
        <w:t xml:space="preserve"> khoản 1 Điều này</w:t>
      </w:r>
      <w:r w:rsidR="005739CA" w:rsidRPr="00B87F6E">
        <w:rPr>
          <w:rFonts w:ascii="Times New Roman" w:hAnsi="Times New Roman" w:cs="Times New Roman"/>
          <w:color w:val="000000" w:themeColor="text1"/>
          <w:sz w:val="28"/>
          <w:szCs w:val="28"/>
          <w:lang w:val="en-US"/>
        </w:rPr>
        <w:t xml:space="preserve"> để thực hiện kế hoạch bảo trì công trình cấp nước sạch nông thôn tập trung</w:t>
      </w:r>
      <w:r w:rsidR="003311C0" w:rsidRPr="00B87F6E">
        <w:rPr>
          <w:rFonts w:ascii="Times New Roman" w:hAnsi="Times New Roman" w:cs="Times New Roman"/>
          <w:color w:val="000000" w:themeColor="text1"/>
          <w:sz w:val="28"/>
          <w:szCs w:val="28"/>
          <w:lang w:val="en-US"/>
        </w:rPr>
        <w:t>.</w:t>
      </w:r>
      <w:r w:rsidR="003367ED" w:rsidRPr="00B87F6E">
        <w:rPr>
          <w:rFonts w:ascii="Times New Roman" w:hAnsi="Times New Roman" w:cs="Times New Roman"/>
          <w:color w:val="000000" w:themeColor="text1"/>
          <w:sz w:val="28"/>
          <w:szCs w:val="28"/>
          <w:lang w:val="en-US"/>
        </w:rPr>
        <w:t xml:space="preserve"> </w:t>
      </w:r>
    </w:p>
    <w:p w14:paraId="5A3746EA" w14:textId="4BA0596B" w:rsidR="00D01B3E" w:rsidRPr="00B87F6E" w:rsidRDefault="00F6720C"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color w:val="000000" w:themeColor="text1"/>
          <w:sz w:val="28"/>
          <w:szCs w:val="28"/>
          <w:lang w:val="en-US"/>
        </w:rPr>
        <w:t>3</w:t>
      </w:r>
      <w:r w:rsidRPr="00B87F6E">
        <w:rPr>
          <w:rFonts w:ascii="Times New Roman" w:hAnsi="Times New Roman" w:cs="Times New Roman"/>
          <w:color w:val="000000" w:themeColor="text1"/>
          <w:sz w:val="28"/>
          <w:szCs w:val="28"/>
        </w:rPr>
        <w:t xml:space="preserve">. </w:t>
      </w:r>
      <w:r w:rsidRPr="00B87F6E">
        <w:rPr>
          <w:rFonts w:ascii="Times New Roman" w:hAnsi="Times New Roman" w:cs="Times New Roman"/>
          <w:color w:val="000000" w:themeColor="text1"/>
          <w:sz w:val="28"/>
          <w:szCs w:val="28"/>
          <w:lang w:val="en-US"/>
        </w:rPr>
        <w:t>Đối với</w:t>
      </w:r>
      <w:r w:rsidRPr="00B87F6E">
        <w:rPr>
          <w:rFonts w:ascii="Times New Roman" w:hAnsi="Times New Roman" w:cs="Times New Roman"/>
          <w:color w:val="000000" w:themeColor="text1"/>
          <w:sz w:val="28"/>
          <w:szCs w:val="28"/>
        </w:rPr>
        <w:t xml:space="preserve"> công trình </w:t>
      </w:r>
      <w:r w:rsidRPr="00B87F6E">
        <w:rPr>
          <w:rFonts w:ascii="Times New Roman" w:hAnsi="Times New Roman" w:cs="Times New Roman"/>
          <w:color w:val="000000" w:themeColor="text1"/>
          <w:sz w:val="28"/>
          <w:szCs w:val="28"/>
          <w:lang w:val="en-US"/>
        </w:rPr>
        <w:t xml:space="preserve">cấp nước sạch nông </w:t>
      </w:r>
      <w:r w:rsidRPr="00B87F6E">
        <w:rPr>
          <w:rFonts w:ascii="Times New Roman" w:hAnsi="Times New Roman" w:cs="Times New Roman"/>
          <w:sz w:val="28"/>
          <w:szCs w:val="28"/>
          <w:lang w:val="en-US"/>
        </w:rPr>
        <w:t>thôn tập trung</w:t>
      </w:r>
      <w:r w:rsidRPr="00B87F6E">
        <w:rPr>
          <w:rFonts w:ascii="Times New Roman" w:hAnsi="Times New Roman" w:cs="Times New Roman"/>
          <w:sz w:val="28"/>
          <w:szCs w:val="28"/>
        </w:rPr>
        <w:t xml:space="preserve"> </w:t>
      </w:r>
      <w:r w:rsidR="00300B65" w:rsidRPr="00B87F6E">
        <w:rPr>
          <w:rFonts w:ascii="Times New Roman" w:hAnsi="Times New Roman" w:cs="Times New Roman"/>
          <w:sz w:val="28"/>
          <w:szCs w:val="28"/>
          <w:lang w:val="en-US"/>
        </w:rPr>
        <w:t>theo PPP</w:t>
      </w:r>
      <w:r w:rsidR="00D01B3E" w:rsidRPr="00B87F6E">
        <w:rPr>
          <w:rFonts w:ascii="Times New Roman" w:hAnsi="Times New Roman" w:cs="Times New Roman"/>
          <w:sz w:val="28"/>
          <w:szCs w:val="28"/>
          <w:lang w:val="en-US"/>
        </w:rPr>
        <w:t>:</w:t>
      </w:r>
    </w:p>
    <w:p w14:paraId="7ABD1A78" w14:textId="06AA9C35" w:rsidR="00F6720C" w:rsidRPr="00B87F6E" w:rsidRDefault="00F6720C" w:rsidP="00B87F6E">
      <w:pPr>
        <w:spacing w:before="120" w:after="0" w:line="240" w:lineRule="auto"/>
        <w:ind w:firstLine="709"/>
        <w:jc w:val="both"/>
        <w:rPr>
          <w:rFonts w:ascii="Times New Roman" w:hAnsi="Times New Roman" w:cs="Times New Roman"/>
          <w:color w:val="000000" w:themeColor="text1"/>
          <w:sz w:val="28"/>
          <w:szCs w:val="28"/>
        </w:rPr>
      </w:pPr>
      <w:r w:rsidRPr="00B87F6E">
        <w:rPr>
          <w:rFonts w:ascii="Times New Roman" w:hAnsi="Times New Roman" w:cs="Times New Roman"/>
          <w:color w:val="000000" w:themeColor="text1"/>
          <w:sz w:val="28"/>
          <w:szCs w:val="28"/>
        </w:rPr>
        <w:t xml:space="preserve">a) </w:t>
      </w:r>
      <w:r w:rsidRPr="00B87F6E">
        <w:rPr>
          <w:rFonts w:ascii="Times New Roman" w:hAnsi="Times New Roman" w:cs="Times New Roman"/>
          <w:color w:val="000000" w:themeColor="text1"/>
          <w:sz w:val="28"/>
          <w:szCs w:val="28"/>
          <w:lang w:val="en-US"/>
        </w:rPr>
        <w:t>Nhà đầu tư, doanh nghiệp dự án PPP căn cứ quy chuẩn, tiêu chuẩn kỹ thuật về bảo trì, quy trình bảo trì, hợp đồng dự án đã ký kết thực hiện hiện theo kế hoạch, phương án bảo trì, bảo dưỡng công trình đáp ứng các nghĩa vụ, nhiệm vụ và trách nhiệm của nhà đầu tư trong giai đoạn vận hành, khai thác, bảo đảm cấp nước an toàn và chất lượng công trình;</w:t>
      </w:r>
    </w:p>
    <w:p w14:paraId="43AD5585" w14:textId="15A8588D" w:rsidR="00F6720C" w:rsidRPr="00B87F6E" w:rsidRDefault="00F6720C" w:rsidP="00B87F6E">
      <w:pPr>
        <w:spacing w:before="120" w:after="0" w:line="240" w:lineRule="auto"/>
        <w:ind w:firstLine="709"/>
        <w:jc w:val="both"/>
        <w:rPr>
          <w:rFonts w:ascii="Times New Roman" w:hAnsi="Times New Roman" w:cs="Times New Roman"/>
          <w:color w:val="000000" w:themeColor="text1"/>
          <w:sz w:val="28"/>
          <w:szCs w:val="28"/>
        </w:rPr>
      </w:pPr>
      <w:r w:rsidRPr="00B87F6E">
        <w:rPr>
          <w:rFonts w:ascii="Times New Roman" w:hAnsi="Times New Roman" w:cs="Times New Roman"/>
          <w:color w:val="000000" w:themeColor="text1"/>
          <w:sz w:val="28"/>
          <w:szCs w:val="28"/>
        </w:rPr>
        <w:t xml:space="preserve">b) </w:t>
      </w:r>
      <w:r w:rsidRPr="00B87F6E">
        <w:rPr>
          <w:rFonts w:ascii="Times New Roman" w:hAnsi="Times New Roman" w:cs="Times New Roman"/>
          <w:color w:val="000000" w:themeColor="text1"/>
          <w:sz w:val="28"/>
          <w:szCs w:val="28"/>
          <w:lang w:val="en-US"/>
        </w:rPr>
        <w:t>Nhà đầu tư, doanh nghiệp dự án PPP có nghĩa vụ báo cáo  tình hình bảo trì công trình định kỳ trong thời gian khai thác theo hợp đồng dự án và quy định pháp luật chuyên ngành;</w:t>
      </w:r>
    </w:p>
    <w:p w14:paraId="5FF9A7AC" w14:textId="2B7934E8" w:rsidR="00F6720C" w:rsidRPr="00B87F6E" w:rsidRDefault="00F6720C"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color w:val="000000" w:themeColor="text1"/>
          <w:sz w:val="28"/>
          <w:szCs w:val="28"/>
        </w:rPr>
        <w:t>c) Cơ quan nhà nước có thẩm quyền ký kết hợp đồng dự án có trách nhiệm tổ chức giám sát, kiểm tra doanh nghiệp dự án</w:t>
      </w:r>
      <w:r w:rsidRPr="00B87F6E">
        <w:rPr>
          <w:rFonts w:ascii="Times New Roman" w:hAnsi="Times New Roman" w:cs="Times New Roman"/>
          <w:color w:val="000000" w:themeColor="text1"/>
          <w:sz w:val="28"/>
          <w:szCs w:val="28"/>
          <w:lang w:val="en-US"/>
        </w:rPr>
        <w:t xml:space="preserve"> </w:t>
      </w:r>
      <w:r w:rsidR="00300B65" w:rsidRPr="00B87F6E">
        <w:rPr>
          <w:rFonts w:ascii="Times New Roman" w:hAnsi="Times New Roman" w:cs="Times New Roman"/>
          <w:color w:val="000000" w:themeColor="text1"/>
          <w:sz w:val="28"/>
          <w:szCs w:val="28"/>
          <w:lang w:val="en-US"/>
        </w:rPr>
        <w:t>PPP</w:t>
      </w:r>
      <w:r w:rsidRPr="00B87F6E">
        <w:rPr>
          <w:rFonts w:ascii="Times New Roman" w:hAnsi="Times New Roman" w:cs="Times New Roman"/>
          <w:color w:val="000000" w:themeColor="text1"/>
          <w:sz w:val="28"/>
          <w:szCs w:val="28"/>
        </w:rPr>
        <w:t xml:space="preserve"> </w:t>
      </w:r>
      <w:r w:rsidRPr="00B87F6E">
        <w:rPr>
          <w:rFonts w:ascii="Times New Roman" w:hAnsi="Times New Roman" w:cs="Times New Roman"/>
          <w:color w:val="000000" w:themeColor="text1"/>
          <w:sz w:val="28"/>
          <w:szCs w:val="28"/>
          <w:lang w:val="en-US"/>
        </w:rPr>
        <w:t xml:space="preserve">hoặc nhà đầu tư </w:t>
      </w:r>
      <w:r w:rsidRPr="00B87F6E">
        <w:rPr>
          <w:rFonts w:ascii="Times New Roman" w:hAnsi="Times New Roman" w:cs="Times New Roman"/>
          <w:color w:val="000000" w:themeColor="text1"/>
          <w:sz w:val="28"/>
          <w:szCs w:val="28"/>
        </w:rPr>
        <w:t xml:space="preserve">thực hiện bảo trì theo quy định trong hợp </w:t>
      </w:r>
      <w:r w:rsidRPr="00B87F6E">
        <w:rPr>
          <w:rFonts w:ascii="Times New Roman" w:hAnsi="Times New Roman" w:cs="Times New Roman"/>
          <w:sz w:val="28"/>
          <w:szCs w:val="28"/>
        </w:rPr>
        <w:t>đồng dự án, quy chuẩn, tiêu chuẩn kỹ thuật và quy trình bảo trì được duyệt; xử lý doanh nghiệp dự án</w:t>
      </w:r>
      <w:r w:rsidRPr="00B87F6E">
        <w:rPr>
          <w:rFonts w:ascii="Times New Roman" w:hAnsi="Times New Roman" w:cs="Times New Roman"/>
          <w:sz w:val="28"/>
          <w:szCs w:val="28"/>
          <w:lang w:val="en-US"/>
        </w:rPr>
        <w:t xml:space="preserve"> </w:t>
      </w:r>
      <w:r w:rsidR="00300B65" w:rsidRPr="00B87F6E">
        <w:rPr>
          <w:rFonts w:ascii="Times New Roman" w:hAnsi="Times New Roman" w:cs="Times New Roman"/>
          <w:sz w:val="28"/>
          <w:szCs w:val="28"/>
          <w:lang w:val="en-US"/>
        </w:rPr>
        <w:t>PPP</w:t>
      </w:r>
      <w:r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 xml:space="preserve">hoặc nhà đầu tư </w:t>
      </w:r>
      <w:r w:rsidRPr="00B87F6E">
        <w:rPr>
          <w:rFonts w:ascii="Times New Roman" w:hAnsi="Times New Roman" w:cs="Times New Roman"/>
          <w:sz w:val="28"/>
          <w:szCs w:val="28"/>
        </w:rPr>
        <w:t>nếu có vi phạm việc quản lý, bảo trì công trình theo quy định của pháp luật và quy định của hợp đồng dự án.</w:t>
      </w:r>
    </w:p>
    <w:p w14:paraId="7BB31204" w14:textId="35F7AD16" w:rsidR="006C4CFD" w:rsidRPr="00B87F6E" w:rsidRDefault="00C032AF"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4</w:t>
      </w:r>
      <w:r w:rsidR="006C4CFD" w:rsidRPr="00B87F6E">
        <w:rPr>
          <w:rFonts w:ascii="Times New Roman" w:hAnsi="Times New Roman" w:cs="Times New Roman"/>
          <w:sz w:val="28"/>
          <w:szCs w:val="28"/>
        </w:rPr>
        <w:t>. Cơ quan, tổ chức được giao thực hiện kế hoạch bảo trì tại khoản 1 Điều này, doanh nghiệp dự án</w:t>
      </w:r>
      <w:r w:rsidR="006C4CFD" w:rsidRPr="00B87F6E">
        <w:rPr>
          <w:rFonts w:ascii="Times New Roman" w:hAnsi="Times New Roman" w:cs="Times New Roman"/>
          <w:sz w:val="28"/>
          <w:szCs w:val="28"/>
          <w:lang w:val="en-US"/>
        </w:rPr>
        <w:t xml:space="preserve"> </w:t>
      </w:r>
      <w:r w:rsidR="00300B65" w:rsidRPr="00B87F6E">
        <w:rPr>
          <w:rFonts w:ascii="Times New Roman" w:hAnsi="Times New Roman" w:cs="Times New Roman"/>
          <w:sz w:val="28"/>
          <w:szCs w:val="28"/>
          <w:lang w:val="en-US"/>
        </w:rPr>
        <w:t>PPP</w:t>
      </w:r>
      <w:r w:rsidR="00116344" w:rsidRPr="00B87F6E">
        <w:rPr>
          <w:rFonts w:ascii="Times New Roman" w:hAnsi="Times New Roman" w:cs="Times New Roman"/>
          <w:sz w:val="28"/>
          <w:szCs w:val="28"/>
          <w:lang w:val="en-US"/>
        </w:rPr>
        <w:t xml:space="preserve"> và nhà đầu tư</w:t>
      </w:r>
      <w:r w:rsidR="006C4CFD" w:rsidRPr="00B87F6E">
        <w:rPr>
          <w:rFonts w:ascii="Times New Roman" w:hAnsi="Times New Roman" w:cs="Times New Roman"/>
          <w:sz w:val="28"/>
          <w:szCs w:val="28"/>
        </w:rPr>
        <w:t xml:space="preserve"> quy định tại khoản </w:t>
      </w:r>
      <w:r w:rsidR="00F6720C" w:rsidRPr="00B87F6E">
        <w:rPr>
          <w:rFonts w:ascii="Times New Roman" w:hAnsi="Times New Roman" w:cs="Times New Roman"/>
          <w:sz w:val="28"/>
          <w:szCs w:val="28"/>
          <w:lang w:val="en-US"/>
        </w:rPr>
        <w:t>3</w:t>
      </w:r>
      <w:r w:rsidR="006C4CFD" w:rsidRPr="00B87F6E">
        <w:rPr>
          <w:rFonts w:ascii="Times New Roman" w:hAnsi="Times New Roman" w:cs="Times New Roman"/>
          <w:sz w:val="28"/>
          <w:szCs w:val="28"/>
        </w:rPr>
        <w:t xml:space="preserve"> Điều này có trách nhiệm triển khai thực hiện bảo đảm tiến độ, chất lượng, hiệu quả sử dụng vốn trong kế hoạch bảo trì theo đúng quy định của pháp luật.</w:t>
      </w:r>
    </w:p>
    <w:p w14:paraId="1D9EC68F" w14:textId="246C25E5" w:rsidR="006C4CFD" w:rsidRPr="00B87F6E" w:rsidRDefault="00C032AF"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5</w:t>
      </w:r>
      <w:r w:rsidR="006C4CFD" w:rsidRPr="00B87F6E">
        <w:rPr>
          <w:rFonts w:ascii="Times New Roman" w:hAnsi="Times New Roman" w:cs="Times New Roman"/>
          <w:sz w:val="28"/>
          <w:szCs w:val="28"/>
        </w:rPr>
        <w:t>. Kiểm tra việc thực hiện kế hoạch bảo trì</w:t>
      </w:r>
      <w:r w:rsidR="00300E08" w:rsidRPr="00B87F6E">
        <w:rPr>
          <w:rFonts w:ascii="Times New Roman" w:hAnsi="Times New Roman" w:cs="Times New Roman"/>
          <w:sz w:val="28"/>
          <w:szCs w:val="28"/>
          <w:lang w:val="en-US"/>
        </w:rPr>
        <w:t xml:space="preserve"> </w:t>
      </w:r>
    </w:p>
    <w:p w14:paraId="6F342B4C" w14:textId="0DDB07D7" w:rsidR="006C4CFD" w:rsidRPr="00B87F6E" w:rsidRDefault="006C4CFD" w:rsidP="00B87F6E">
      <w:pPr>
        <w:spacing w:before="120" w:after="0" w:line="240" w:lineRule="auto"/>
        <w:ind w:firstLine="709"/>
        <w:jc w:val="both"/>
        <w:rPr>
          <w:rFonts w:ascii="Times New Roman" w:hAnsi="Times New Roman" w:cs="Times New Roman"/>
          <w:color w:val="000000" w:themeColor="text1"/>
          <w:sz w:val="28"/>
          <w:szCs w:val="28"/>
          <w:lang w:val="en-US"/>
        </w:rPr>
      </w:pPr>
      <w:r w:rsidRPr="00B87F6E">
        <w:rPr>
          <w:rFonts w:ascii="Times New Roman" w:hAnsi="Times New Roman" w:cs="Times New Roman"/>
          <w:color w:val="000000" w:themeColor="text1"/>
          <w:sz w:val="28"/>
          <w:szCs w:val="28"/>
          <w:lang w:val="en-US"/>
        </w:rPr>
        <w:t xml:space="preserve">a) </w:t>
      </w:r>
      <w:r w:rsidR="00B361D9" w:rsidRPr="00B87F6E">
        <w:rPr>
          <w:rFonts w:ascii="Times New Roman" w:hAnsi="Times New Roman" w:cs="Times New Roman"/>
          <w:color w:val="000000" w:themeColor="text1"/>
          <w:sz w:val="28"/>
          <w:szCs w:val="28"/>
          <w:lang w:val="en-US"/>
        </w:rPr>
        <w:t>Cơ quan quản lý công trình chủ trì</w:t>
      </w:r>
      <w:r w:rsidR="006B7140" w:rsidRPr="00B87F6E">
        <w:rPr>
          <w:rFonts w:ascii="Times New Roman" w:hAnsi="Times New Roman" w:cs="Times New Roman"/>
          <w:color w:val="000000" w:themeColor="text1"/>
          <w:sz w:val="28"/>
          <w:szCs w:val="28"/>
          <w:lang w:val="en-US"/>
        </w:rPr>
        <w:t>, phối hợp với các cơ quan, đơn vị liên quan chịu trách nhiệm kiểm tra</w:t>
      </w:r>
      <w:r w:rsidR="00B361D9" w:rsidRPr="00B87F6E">
        <w:rPr>
          <w:rFonts w:ascii="Times New Roman" w:hAnsi="Times New Roman" w:cs="Times New Roman"/>
          <w:color w:val="000000" w:themeColor="text1"/>
          <w:sz w:val="28"/>
          <w:szCs w:val="28"/>
          <w:lang w:val="en-US"/>
        </w:rPr>
        <w:t xml:space="preserve"> và hướng dẫn</w:t>
      </w:r>
      <w:r w:rsidR="006B7140" w:rsidRPr="00B87F6E">
        <w:rPr>
          <w:rFonts w:ascii="Times New Roman" w:hAnsi="Times New Roman" w:cs="Times New Roman"/>
          <w:color w:val="000000" w:themeColor="text1"/>
          <w:sz w:val="28"/>
          <w:szCs w:val="28"/>
          <w:lang w:val="en-US"/>
        </w:rPr>
        <w:t>, đánh giá việc xây dựng, thực hiện kế hoạch bảo trì các công trình cấp nước sạch nông thôn tập trung trên địa bàn</w:t>
      </w:r>
      <w:r w:rsidR="009A1921" w:rsidRPr="00B87F6E">
        <w:rPr>
          <w:rFonts w:ascii="Times New Roman" w:hAnsi="Times New Roman" w:cs="Times New Roman"/>
          <w:color w:val="000000" w:themeColor="text1"/>
          <w:sz w:val="28"/>
          <w:szCs w:val="28"/>
          <w:lang w:val="en-US"/>
        </w:rPr>
        <w:t xml:space="preserve"> </w:t>
      </w:r>
      <w:r w:rsidR="00B361D9" w:rsidRPr="00B87F6E">
        <w:rPr>
          <w:rFonts w:ascii="Times New Roman" w:hAnsi="Times New Roman" w:cs="Times New Roman"/>
          <w:color w:val="000000" w:themeColor="text1"/>
          <w:sz w:val="28"/>
          <w:szCs w:val="28"/>
          <w:lang w:val="en-US"/>
        </w:rPr>
        <w:t>quản lý</w:t>
      </w:r>
      <w:r w:rsidR="006B7140" w:rsidRPr="00B87F6E">
        <w:rPr>
          <w:rFonts w:ascii="Times New Roman" w:hAnsi="Times New Roman" w:cs="Times New Roman"/>
          <w:color w:val="000000" w:themeColor="text1"/>
          <w:sz w:val="28"/>
          <w:szCs w:val="28"/>
          <w:lang w:val="en-US"/>
        </w:rPr>
        <w:t>.</w:t>
      </w:r>
    </w:p>
    <w:p w14:paraId="1DF36B64" w14:textId="3A8A833B" w:rsidR="00C63251" w:rsidRPr="00B87F6E" w:rsidRDefault="00C63251" w:rsidP="00B87F6E">
      <w:pPr>
        <w:spacing w:before="120" w:after="0" w:line="240" w:lineRule="auto"/>
        <w:ind w:firstLine="709"/>
        <w:jc w:val="both"/>
        <w:rPr>
          <w:rFonts w:ascii="Times New Roman" w:hAnsi="Times New Roman" w:cs="Times New Roman"/>
          <w:color w:val="000000" w:themeColor="text1"/>
          <w:sz w:val="28"/>
          <w:szCs w:val="28"/>
          <w:lang w:val="en-US"/>
        </w:rPr>
      </w:pPr>
      <w:r w:rsidRPr="00B87F6E">
        <w:rPr>
          <w:rFonts w:ascii="Times New Roman" w:hAnsi="Times New Roman" w:cs="Times New Roman"/>
          <w:color w:val="000000" w:themeColor="text1"/>
          <w:sz w:val="28"/>
          <w:szCs w:val="28"/>
          <w:lang w:val="en-US"/>
        </w:rPr>
        <w:t xml:space="preserve">b) </w:t>
      </w:r>
      <w:r w:rsidR="002D30C7" w:rsidRPr="00B87F6E">
        <w:rPr>
          <w:rFonts w:ascii="Times New Roman" w:hAnsi="Times New Roman" w:cs="Times New Roman"/>
          <w:color w:val="000000" w:themeColor="text1"/>
          <w:sz w:val="28"/>
          <w:szCs w:val="28"/>
          <w:lang w:val="en-US"/>
        </w:rPr>
        <w:t xml:space="preserve">Cơ quan nhà nước có thẩm quyền ký kết hợp đồng dự án </w:t>
      </w:r>
      <w:r w:rsidR="00300B65" w:rsidRPr="00B87F6E">
        <w:rPr>
          <w:rFonts w:ascii="Times New Roman" w:hAnsi="Times New Roman" w:cs="Times New Roman"/>
          <w:color w:val="000000" w:themeColor="text1"/>
          <w:sz w:val="28"/>
          <w:szCs w:val="28"/>
          <w:lang w:val="en-US"/>
        </w:rPr>
        <w:t xml:space="preserve">PPP </w:t>
      </w:r>
      <w:r w:rsidR="002D30C7" w:rsidRPr="00B87F6E">
        <w:rPr>
          <w:rFonts w:ascii="Times New Roman" w:hAnsi="Times New Roman" w:cs="Times New Roman"/>
          <w:color w:val="000000" w:themeColor="text1"/>
          <w:sz w:val="28"/>
          <w:szCs w:val="28"/>
          <w:lang w:val="en-US"/>
        </w:rPr>
        <w:t xml:space="preserve">có trách nhiệm </w:t>
      </w:r>
      <w:r w:rsidR="00752C4D" w:rsidRPr="00B87F6E">
        <w:rPr>
          <w:rFonts w:ascii="Times New Roman" w:hAnsi="Times New Roman" w:cs="Times New Roman"/>
          <w:color w:val="000000" w:themeColor="text1"/>
          <w:sz w:val="28"/>
          <w:szCs w:val="28"/>
          <w:lang w:val="en-US"/>
        </w:rPr>
        <w:t xml:space="preserve">hướng dẫn, </w:t>
      </w:r>
      <w:r w:rsidR="002D30C7" w:rsidRPr="00B87F6E">
        <w:rPr>
          <w:rFonts w:ascii="Times New Roman" w:hAnsi="Times New Roman" w:cs="Times New Roman"/>
          <w:color w:val="000000" w:themeColor="text1"/>
          <w:sz w:val="28"/>
          <w:szCs w:val="28"/>
          <w:lang w:val="en-US"/>
        </w:rPr>
        <w:t>kiểm tra doanh nghiệp dự án thực hiện kế hoạch bảo trì công trình theo quy định của Thông tư này, quy định của hợp đồng dự án.</w:t>
      </w:r>
    </w:p>
    <w:p w14:paraId="514148A5" w14:textId="2B61EA77" w:rsidR="008310C0" w:rsidRPr="00B87F6E" w:rsidRDefault="00836FE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rPr>
        <w:t xml:space="preserve">Điều </w:t>
      </w:r>
      <w:r w:rsidR="00FF55F9" w:rsidRPr="00B87F6E">
        <w:rPr>
          <w:rFonts w:ascii="Times New Roman" w:hAnsi="Times New Roman" w:cs="Times New Roman"/>
          <w:b/>
          <w:bCs/>
          <w:color w:val="000000"/>
          <w:sz w:val="28"/>
          <w:szCs w:val="28"/>
          <w:shd w:val="clear" w:color="auto" w:fill="FFFFFF"/>
        </w:rPr>
        <w:t>1</w:t>
      </w:r>
      <w:r w:rsidR="00FF55F9" w:rsidRPr="00B87F6E">
        <w:rPr>
          <w:rFonts w:ascii="Times New Roman" w:hAnsi="Times New Roman" w:cs="Times New Roman"/>
          <w:b/>
          <w:bCs/>
          <w:color w:val="000000"/>
          <w:sz w:val="28"/>
          <w:szCs w:val="28"/>
          <w:shd w:val="clear" w:color="auto" w:fill="FFFFFF"/>
          <w:lang w:val="en-US"/>
        </w:rPr>
        <w:t>2</w:t>
      </w:r>
      <w:r w:rsidRPr="00B87F6E">
        <w:rPr>
          <w:rFonts w:ascii="Times New Roman" w:hAnsi="Times New Roman" w:cs="Times New Roman"/>
          <w:b/>
          <w:bCs/>
          <w:color w:val="000000"/>
          <w:sz w:val="28"/>
          <w:szCs w:val="28"/>
          <w:shd w:val="clear" w:color="auto" w:fill="FFFFFF"/>
        </w:rPr>
        <w:t xml:space="preserve">. </w:t>
      </w:r>
      <w:r w:rsidR="00470E63" w:rsidRPr="00B87F6E">
        <w:rPr>
          <w:rFonts w:ascii="Times New Roman" w:hAnsi="Times New Roman" w:cs="Times New Roman"/>
          <w:b/>
          <w:bCs/>
          <w:color w:val="000000"/>
          <w:sz w:val="28"/>
          <w:szCs w:val="28"/>
          <w:shd w:val="clear" w:color="auto" w:fill="FFFFFF"/>
          <w:lang w:val="en-US"/>
        </w:rPr>
        <w:t>Nội dung thực hiện bảo trì</w:t>
      </w:r>
      <w:r w:rsidR="00EE144D" w:rsidRPr="00B87F6E">
        <w:rPr>
          <w:rFonts w:ascii="Times New Roman" w:hAnsi="Times New Roman" w:cs="Times New Roman"/>
          <w:b/>
          <w:bCs/>
          <w:color w:val="000000"/>
          <w:sz w:val="28"/>
          <w:szCs w:val="28"/>
          <w:shd w:val="clear" w:color="auto" w:fill="FFFFFF"/>
          <w:lang w:val="en-US"/>
        </w:rPr>
        <w:t xml:space="preserve"> </w:t>
      </w:r>
      <w:bookmarkEnd w:id="16"/>
      <w:r w:rsidR="00EE144D" w:rsidRPr="00B87F6E">
        <w:rPr>
          <w:rFonts w:ascii="Times New Roman" w:hAnsi="Times New Roman" w:cs="Times New Roman"/>
          <w:b/>
          <w:bCs/>
          <w:color w:val="000000"/>
          <w:sz w:val="28"/>
          <w:szCs w:val="28"/>
          <w:shd w:val="clear" w:color="auto" w:fill="FFFFFF"/>
          <w:lang w:val="en-US"/>
        </w:rPr>
        <w:t>công trình cấp nước sạch nông thôn tập trung</w:t>
      </w:r>
      <w:r w:rsidR="00B92644" w:rsidRPr="00B87F6E">
        <w:rPr>
          <w:rFonts w:ascii="Times New Roman" w:hAnsi="Times New Roman" w:cs="Times New Roman"/>
          <w:b/>
          <w:bCs/>
          <w:color w:val="000000"/>
          <w:sz w:val="28"/>
          <w:szCs w:val="28"/>
          <w:shd w:val="clear" w:color="auto" w:fill="FFFFFF"/>
          <w:lang w:val="en-US"/>
        </w:rPr>
        <w:t xml:space="preserve"> </w:t>
      </w:r>
    </w:p>
    <w:p w14:paraId="4F3EA8FB" w14:textId="1E4A81CA" w:rsidR="00C700B5" w:rsidRPr="00B87F6E" w:rsidRDefault="00C700B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1. </w:t>
      </w:r>
      <w:r w:rsidR="00101756"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rPr>
        <w:t xml:space="preserve"> hoặc </w:t>
      </w:r>
      <w:r w:rsidR="00EF2B36" w:rsidRPr="00B87F6E">
        <w:rPr>
          <w:rFonts w:ascii="Times New Roman" w:hAnsi="Times New Roman" w:cs="Times New Roman"/>
          <w:sz w:val="28"/>
          <w:szCs w:val="28"/>
          <w:lang w:val="en-US"/>
        </w:rPr>
        <w:t>tổ chức, cá nhân</w:t>
      </w:r>
      <w:r w:rsidRPr="00B87F6E">
        <w:rPr>
          <w:rFonts w:ascii="Times New Roman" w:hAnsi="Times New Roman" w:cs="Times New Roman"/>
          <w:sz w:val="28"/>
          <w:szCs w:val="28"/>
          <w:lang w:val="en-US"/>
        </w:rPr>
        <w:t xml:space="preserve"> quản lý khai thác công trình</w:t>
      </w:r>
      <w:r w:rsidRPr="00B87F6E">
        <w:rPr>
          <w:rFonts w:ascii="Times New Roman" w:hAnsi="Times New Roman" w:cs="Times New Roman"/>
          <w:sz w:val="28"/>
          <w:szCs w:val="28"/>
        </w:rPr>
        <w:t xml:space="preserve"> </w:t>
      </w:r>
      <w:r w:rsidR="00961107" w:rsidRPr="00B87F6E">
        <w:rPr>
          <w:rFonts w:ascii="Times New Roman" w:hAnsi="Times New Roman" w:cs="Times New Roman"/>
          <w:sz w:val="28"/>
          <w:szCs w:val="28"/>
          <w:lang w:val="en-US"/>
        </w:rPr>
        <w:t xml:space="preserve">cấp nước sạch nông thôn tập trung thực hiện </w:t>
      </w:r>
      <w:r w:rsidRPr="00B87F6E">
        <w:rPr>
          <w:rFonts w:ascii="Times New Roman" w:hAnsi="Times New Roman" w:cs="Times New Roman"/>
          <w:sz w:val="28"/>
          <w:szCs w:val="28"/>
        </w:rPr>
        <w:t xml:space="preserve">kiểm tra, quan trắc, kiểm định chất lượng, bảo dưỡng thường xuyên và sửa chữa công trình theo quy </w:t>
      </w:r>
      <w:r w:rsidR="00961107" w:rsidRPr="00B87F6E">
        <w:rPr>
          <w:rFonts w:ascii="Times New Roman" w:hAnsi="Times New Roman" w:cs="Times New Roman"/>
          <w:sz w:val="28"/>
          <w:szCs w:val="28"/>
          <w:lang w:val="en-US"/>
        </w:rPr>
        <w:t>định tại khoản 1 Điều 33 Nghị định 06/2021/NĐ-CP</w:t>
      </w:r>
      <w:r w:rsidR="00470E63" w:rsidRPr="00B87F6E">
        <w:rPr>
          <w:rFonts w:ascii="Times New Roman" w:hAnsi="Times New Roman" w:cs="Times New Roman"/>
          <w:sz w:val="28"/>
          <w:szCs w:val="28"/>
          <w:lang w:val="en-US"/>
        </w:rPr>
        <w:t xml:space="preserve"> và kế hoạch bảo trì được phê duyệt</w:t>
      </w:r>
      <w:r w:rsidRPr="00B87F6E">
        <w:rPr>
          <w:rFonts w:ascii="Times New Roman" w:hAnsi="Times New Roman" w:cs="Times New Roman"/>
          <w:sz w:val="28"/>
          <w:szCs w:val="28"/>
        </w:rPr>
        <w:t>.</w:t>
      </w:r>
    </w:p>
    <w:p w14:paraId="31E589AA" w14:textId="16478E32" w:rsidR="00C700B5" w:rsidRPr="00B87F6E" w:rsidRDefault="00C700B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2. Kiểm tra công trình</w:t>
      </w:r>
      <w:r w:rsidR="00940695" w:rsidRPr="00B87F6E">
        <w:rPr>
          <w:rFonts w:ascii="Times New Roman" w:hAnsi="Times New Roman" w:cs="Times New Roman"/>
          <w:sz w:val="28"/>
          <w:szCs w:val="28"/>
          <w:lang w:val="en-US"/>
        </w:rPr>
        <w:t xml:space="preserve"> cấp nước sạch nông thôn tập trung</w:t>
      </w:r>
    </w:p>
    <w:p w14:paraId="4006BF01" w14:textId="6BE02A47" w:rsidR="007E663B" w:rsidRPr="00B87F6E" w:rsidRDefault="00C700B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a) </w:t>
      </w:r>
      <w:r w:rsidR="007E663B" w:rsidRPr="00B87F6E">
        <w:rPr>
          <w:rFonts w:ascii="Times New Roman" w:hAnsi="Times New Roman" w:cs="Times New Roman"/>
          <w:sz w:val="28"/>
          <w:szCs w:val="28"/>
          <w:lang w:val="en-US"/>
        </w:rPr>
        <w:t>Kiểm tra công trình cấp nước sạch nông thôn tập trung thực hiện theo quy định tại tại khoản 2 Điều 33 Nghị định 06/2021/NĐ-CP.</w:t>
      </w:r>
    </w:p>
    <w:p w14:paraId="11C2E061" w14:textId="4CBE0B79" w:rsidR="00470E63" w:rsidRPr="00B87F6E" w:rsidRDefault="00470E63"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b) </w:t>
      </w:r>
      <w:r w:rsidR="00141FA5" w:rsidRPr="00B87F6E">
        <w:rPr>
          <w:rFonts w:ascii="Times New Roman" w:hAnsi="Times New Roman" w:cs="Times New Roman"/>
          <w:sz w:val="28"/>
          <w:szCs w:val="28"/>
          <w:lang w:val="en-US"/>
        </w:rPr>
        <w:t>Căn cứ vào kế hoạch bảo trì hàng năm và quy trình bảo trì được phê duyệt, t</w:t>
      </w:r>
      <w:r w:rsidRPr="00B87F6E">
        <w:rPr>
          <w:rFonts w:ascii="Times New Roman" w:hAnsi="Times New Roman" w:cs="Times New Roman"/>
          <w:sz w:val="28"/>
          <w:szCs w:val="28"/>
          <w:lang w:val="en-US"/>
        </w:rPr>
        <w:t>ổ chức, cá nhân quản lý khai thác công trình tổ chức thực hiện việc kiểm tra công trình, hạng mục công trình, máy móc, thiết bị và lập báo cáo kết quả kiểm tra bao gồm hiện trạng về công trình, hạng mục công trình, máy móc, thiết bị và đề xuất, kiến nghị (nếu có) trên cơ sở kết quả kiểm tra.</w:t>
      </w:r>
    </w:p>
    <w:p w14:paraId="4DDF087D" w14:textId="31CB049D" w:rsidR="00C700B5" w:rsidRPr="00B87F6E" w:rsidRDefault="005F78FC"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c</w:t>
      </w:r>
      <w:r w:rsidR="007E663B" w:rsidRPr="00B87F6E">
        <w:rPr>
          <w:rFonts w:ascii="Times New Roman" w:hAnsi="Times New Roman" w:cs="Times New Roman"/>
          <w:sz w:val="28"/>
          <w:szCs w:val="28"/>
          <w:lang w:val="en-US"/>
        </w:rPr>
        <w:t xml:space="preserve">) </w:t>
      </w:r>
      <w:r w:rsidR="00C700B5" w:rsidRPr="00B87F6E">
        <w:rPr>
          <w:rFonts w:ascii="Times New Roman" w:hAnsi="Times New Roman" w:cs="Times New Roman"/>
          <w:sz w:val="28"/>
          <w:szCs w:val="28"/>
        </w:rPr>
        <w:t xml:space="preserve">Kiểm tra công trình </w:t>
      </w:r>
      <w:r w:rsidR="00C700B5" w:rsidRPr="00B87F6E">
        <w:rPr>
          <w:rFonts w:ascii="Times New Roman" w:hAnsi="Times New Roman" w:cs="Times New Roman"/>
          <w:sz w:val="28"/>
          <w:szCs w:val="28"/>
          <w:lang w:val="en-US"/>
        </w:rPr>
        <w:t xml:space="preserve">cấp nước sạch nông thôn tập </w:t>
      </w:r>
      <w:r w:rsidR="00065401" w:rsidRPr="00B87F6E">
        <w:rPr>
          <w:rFonts w:ascii="Times New Roman" w:hAnsi="Times New Roman" w:cs="Times New Roman"/>
          <w:sz w:val="28"/>
          <w:szCs w:val="28"/>
          <w:lang w:val="en-US"/>
        </w:rPr>
        <w:t>có thể bằng trực quan, bằng các số liệu quan trắc thường xuyên (nếu có) hoặc bằng thiết bị chuyên dụng</w:t>
      </w:r>
      <w:r w:rsidR="00C700B5" w:rsidRPr="00B87F6E">
        <w:rPr>
          <w:rFonts w:ascii="Times New Roman" w:hAnsi="Times New Roman" w:cs="Times New Roman"/>
          <w:sz w:val="28"/>
          <w:szCs w:val="28"/>
        </w:rPr>
        <w:t>;</w:t>
      </w:r>
    </w:p>
    <w:p w14:paraId="32E8CA18" w14:textId="547CC4D7" w:rsidR="00065401" w:rsidRPr="00B87F6E" w:rsidRDefault="005F78FC"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d</w:t>
      </w:r>
      <w:r w:rsidR="00065401" w:rsidRPr="00B87F6E">
        <w:rPr>
          <w:rFonts w:ascii="Times New Roman" w:hAnsi="Times New Roman" w:cs="Times New Roman"/>
          <w:sz w:val="28"/>
          <w:szCs w:val="28"/>
          <w:lang w:val="en-US"/>
        </w:rPr>
        <w:t xml:space="preserve">) </w:t>
      </w:r>
      <w:r w:rsidR="00065401" w:rsidRPr="00B87F6E">
        <w:rPr>
          <w:rFonts w:ascii="Times New Roman" w:hAnsi="Times New Roman" w:cs="Times New Roman"/>
          <w:sz w:val="28"/>
          <w:szCs w:val="28"/>
        </w:rPr>
        <w:t xml:space="preserve">Kiểm tra công trình </w:t>
      </w:r>
      <w:r w:rsidR="00065401" w:rsidRPr="00B87F6E">
        <w:rPr>
          <w:rFonts w:ascii="Times New Roman" w:hAnsi="Times New Roman" w:cs="Times New Roman"/>
          <w:sz w:val="28"/>
          <w:szCs w:val="28"/>
          <w:lang w:val="en-US"/>
        </w:rPr>
        <w:t>cấp nước sạch nông thôn tập trung</w:t>
      </w:r>
      <w:r w:rsidR="00065401" w:rsidRPr="00B87F6E">
        <w:rPr>
          <w:rFonts w:ascii="Times New Roman" w:hAnsi="Times New Roman" w:cs="Times New Roman"/>
          <w:sz w:val="28"/>
          <w:szCs w:val="28"/>
        </w:rPr>
        <w:t xml:space="preserve"> bao gồm kiểm tra theo quy chuẩn, tiêu chuẩn kỹ thuật, quy trình bảo trì được duyệt; kiểm tra thường xuyên, định kỳ và đột xuất nhằm phát hiện các dấu hiệu xuống cấp, hư hỏng của công trình, thiết bị lắp đặt vào công trình làm cơ sở cho việc bảo trì công trình;</w:t>
      </w:r>
    </w:p>
    <w:p w14:paraId="209D551C" w14:textId="77777777" w:rsidR="00101756" w:rsidRPr="00B87F6E" w:rsidRDefault="00101756"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 xml:space="preserve">3. </w:t>
      </w:r>
      <w:r w:rsidRPr="00B87F6E">
        <w:rPr>
          <w:rFonts w:ascii="Times New Roman" w:hAnsi="Times New Roman" w:cs="Times New Roman"/>
          <w:sz w:val="28"/>
          <w:szCs w:val="28"/>
        </w:rPr>
        <w:t xml:space="preserve">Bảo dưỡng công trình cấp nước sạch nông thôn tập trung </w:t>
      </w:r>
    </w:p>
    <w:p w14:paraId="4ED6D076" w14:textId="3D8E885C" w:rsidR="00101756" w:rsidRPr="00B87F6E" w:rsidRDefault="00101756"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a) Căn cứ </w:t>
      </w:r>
      <w:r w:rsidR="005F78FC" w:rsidRPr="00B87F6E">
        <w:rPr>
          <w:rFonts w:ascii="Times New Roman" w:hAnsi="Times New Roman" w:cs="Times New Roman"/>
          <w:sz w:val="28"/>
          <w:szCs w:val="28"/>
          <w:lang w:val="en-US"/>
        </w:rPr>
        <w:t>vào kế hoạch bảo trì hàng năm và quy trình bảo trì được phê duyệt</w:t>
      </w:r>
      <w:r w:rsidRPr="00B87F6E">
        <w:rPr>
          <w:rFonts w:ascii="Times New Roman" w:hAnsi="Times New Roman" w:cs="Times New Roman"/>
          <w:sz w:val="28"/>
          <w:szCs w:val="28"/>
          <w:lang w:val="en-US"/>
        </w:rPr>
        <w:t xml:space="preserve">. </w:t>
      </w:r>
      <w:r w:rsidR="00B45CC0" w:rsidRPr="00B87F6E">
        <w:rPr>
          <w:rFonts w:ascii="Times New Roman" w:hAnsi="Times New Roman" w:cs="Times New Roman"/>
          <w:sz w:val="28"/>
          <w:szCs w:val="28"/>
          <w:lang w:val="en-US"/>
        </w:rPr>
        <w:t>Tổ chức, cá nhân quản lý khai thác t</w:t>
      </w:r>
      <w:r w:rsidRPr="00B87F6E">
        <w:rPr>
          <w:rFonts w:ascii="Times New Roman" w:hAnsi="Times New Roman" w:cs="Times New Roman"/>
          <w:sz w:val="28"/>
          <w:szCs w:val="28"/>
          <w:lang w:val="en-US"/>
        </w:rPr>
        <w:t>ổ chức thực hiệ</w:t>
      </w:r>
      <w:r w:rsidR="00C432B2" w:rsidRPr="00B87F6E">
        <w:rPr>
          <w:rFonts w:ascii="Times New Roman" w:hAnsi="Times New Roman" w:cs="Times New Roman"/>
          <w:sz w:val="28"/>
          <w:szCs w:val="28"/>
          <w:lang w:val="en-US"/>
        </w:rPr>
        <w:t xml:space="preserve">n </w:t>
      </w:r>
      <w:r w:rsidRPr="00B87F6E">
        <w:rPr>
          <w:rFonts w:ascii="Times New Roman" w:hAnsi="Times New Roman" w:cs="Times New Roman"/>
          <w:sz w:val="28"/>
          <w:szCs w:val="28"/>
          <w:lang w:val="en-US"/>
        </w:rPr>
        <w:t xml:space="preserve">việc bảo dưỡng. </w:t>
      </w:r>
      <w:r w:rsidR="00C432B2" w:rsidRPr="00B87F6E">
        <w:rPr>
          <w:rFonts w:ascii="Times New Roman" w:hAnsi="Times New Roman" w:cs="Times New Roman"/>
          <w:sz w:val="28"/>
          <w:szCs w:val="28"/>
          <w:lang w:val="en-US"/>
        </w:rPr>
        <w:t xml:space="preserve">Cơ quan, đơn vị được giao quản lý tài sản tổ chức kiểm tra, nghiệm thu công tác bảo dưỡng và chất lượng thực hiện công tác bảo dưỡng. </w:t>
      </w:r>
      <w:r w:rsidRPr="00B87F6E">
        <w:rPr>
          <w:rFonts w:ascii="Times New Roman" w:hAnsi="Times New Roman" w:cs="Times New Roman"/>
          <w:sz w:val="28"/>
          <w:szCs w:val="28"/>
        </w:rPr>
        <w:t>Kết quả thực hiện công tác bảo dưỡng phải được ghi chép và lập hồ sơ</w:t>
      </w:r>
      <w:r w:rsidRPr="00B87F6E">
        <w:rPr>
          <w:rFonts w:ascii="Times New Roman" w:hAnsi="Times New Roman" w:cs="Times New Roman"/>
          <w:sz w:val="28"/>
          <w:szCs w:val="28"/>
          <w:lang w:val="en-US"/>
        </w:rPr>
        <w:t xml:space="preserve"> lưu trữ theo quy định</w:t>
      </w:r>
      <w:r w:rsidRPr="00B87F6E">
        <w:rPr>
          <w:rFonts w:ascii="Times New Roman" w:hAnsi="Times New Roman" w:cs="Times New Roman"/>
          <w:sz w:val="28"/>
          <w:szCs w:val="28"/>
        </w:rPr>
        <w:t>;</w:t>
      </w:r>
    </w:p>
    <w:p w14:paraId="790B30BD" w14:textId="769542FF" w:rsidR="00101756" w:rsidRPr="00B87F6E" w:rsidRDefault="00101756"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b) Công tác bảo dưỡng công trình sử dụng lực lượng công nhân tại chỗ của </w:t>
      </w:r>
      <w:r w:rsidR="0048482D" w:rsidRPr="00B87F6E">
        <w:rPr>
          <w:rFonts w:ascii="Times New Roman" w:hAnsi="Times New Roman" w:cs="Times New Roman"/>
          <w:sz w:val="28"/>
          <w:szCs w:val="28"/>
          <w:lang w:val="en-US"/>
        </w:rPr>
        <w:t>tổ chức, cá nhân quản lý khai thác</w:t>
      </w:r>
      <w:r w:rsidRPr="00B87F6E">
        <w:rPr>
          <w:rFonts w:ascii="Times New Roman" w:hAnsi="Times New Roman" w:cs="Times New Roman"/>
          <w:sz w:val="28"/>
          <w:szCs w:val="28"/>
          <w:lang w:val="en-US"/>
        </w:rPr>
        <w:t xml:space="preserve"> để thực hiện. Nội dung thực hiện bao gồm một số công tác chính như tra dầu mỡ, vệ sinh công nghiệp máy móc, thiết bị lắp đặt, đường ống trên hệ thống; trát trít những vị trí nứt nẻ; thau rửa các bể chứa, vớt rong rêu</w:t>
      </w:r>
      <w:r w:rsidR="006B7140" w:rsidRPr="00B87F6E">
        <w:rPr>
          <w:rFonts w:ascii="Times New Roman" w:hAnsi="Times New Roman" w:cs="Times New Roman"/>
          <w:sz w:val="28"/>
          <w:szCs w:val="28"/>
          <w:lang w:val="en-US"/>
        </w:rPr>
        <w:t xml:space="preserve"> và các nội dung khác</w:t>
      </w:r>
      <w:r w:rsidRPr="00B87F6E">
        <w:rPr>
          <w:rFonts w:ascii="Times New Roman" w:hAnsi="Times New Roman" w:cs="Times New Roman"/>
          <w:sz w:val="28"/>
          <w:szCs w:val="28"/>
          <w:lang w:val="en-US"/>
        </w:rPr>
        <w:t xml:space="preserve"> theo quy định của nhà sản xuất hoặc quy trình bảo trì.</w:t>
      </w:r>
    </w:p>
    <w:p w14:paraId="68397190" w14:textId="77777777" w:rsidR="00F53A1E" w:rsidRPr="00B87F6E" w:rsidRDefault="00F53A1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4. </w:t>
      </w:r>
      <w:r w:rsidRPr="00B87F6E">
        <w:rPr>
          <w:rFonts w:ascii="Times New Roman" w:hAnsi="Times New Roman" w:cs="Times New Roman"/>
          <w:sz w:val="28"/>
          <w:szCs w:val="28"/>
        </w:rPr>
        <w:t xml:space="preserve">Sửa chữa </w:t>
      </w:r>
      <w:r w:rsidRPr="00B87F6E">
        <w:rPr>
          <w:rFonts w:ascii="Times New Roman" w:hAnsi="Times New Roman" w:cs="Times New Roman"/>
          <w:sz w:val="28"/>
          <w:szCs w:val="28"/>
          <w:lang w:val="en-US"/>
        </w:rPr>
        <w:t xml:space="preserve">định kỳ công trình cấp nước sạch nông thôn tập trung </w:t>
      </w:r>
    </w:p>
    <w:p w14:paraId="7EC69A05" w14:textId="540CE977" w:rsidR="00F53A1E" w:rsidRPr="00B87F6E" w:rsidRDefault="00F53A1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Sửa chữa định kỳ công trình cấp nước sạch nông thôn tập trung thực hiện theo điểm a khoản 4 Điều 33 Nghị định số 06/2021/NĐ-CP;</w:t>
      </w:r>
    </w:p>
    <w:p w14:paraId="0E6567C7" w14:textId="59D06848" w:rsidR="00353F6D" w:rsidRPr="00B87F6E" w:rsidRDefault="00353F6D"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Căn cứ vào kế hoạch</w:t>
      </w:r>
      <w:r w:rsidR="0099669E" w:rsidRPr="00B87F6E">
        <w:rPr>
          <w:rFonts w:ascii="Times New Roman" w:hAnsi="Times New Roman" w:cs="Times New Roman"/>
          <w:sz w:val="28"/>
          <w:szCs w:val="28"/>
          <w:lang w:val="en-US"/>
        </w:rPr>
        <w:t xml:space="preserve"> bảo trì và quy trình bảo trì được phê duyệt</w:t>
      </w:r>
      <w:r w:rsidR="00416BBA" w:rsidRPr="00B87F6E">
        <w:rPr>
          <w:rFonts w:ascii="Times New Roman" w:hAnsi="Times New Roman" w:cs="Times New Roman"/>
          <w:sz w:val="28"/>
          <w:szCs w:val="28"/>
          <w:lang w:val="en-US"/>
        </w:rPr>
        <w:t>. Tổ chức, cá nhân quản lý khai thác công trình tổ chức thực hiện công tác sửa chữa</w:t>
      </w:r>
      <w:r w:rsidR="00437B37" w:rsidRPr="00B87F6E">
        <w:rPr>
          <w:rFonts w:ascii="Times New Roman" w:hAnsi="Times New Roman" w:cs="Times New Roman"/>
          <w:sz w:val="28"/>
          <w:szCs w:val="28"/>
          <w:lang w:val="en-US"/>
        </w:rPr>
        <w:t>, lập báo cáo kết quả sửa chữa định kỳ</w:t>
      </w:r>
      <w:r w:rsidR="00416BBA" w:rsidRPr="00B87F6E">
        <w:rPr>
          <w:rFonts w:ascii="Times New Roman" w:hAnsi="Times New Roman" w:cs="Times New Roman"/>
          <w:sz w:val="28"/>
          <w:szCs w:val="28"/>
          <w:lang w:val="en-US"/>
        </w:rPr>
        <w:t>.</w:t>
      </w:r>
      <w:r w:rsidR="00DF2B59" w:rsidRPr="00B87F6E">
        <w:rPr>
          <w:rFonts w:ascii="Times New Roman" w:hAnsi="Times New Roman" w:cs="Times New Roman"/>
          <w:sz w:val="28"/>
          <w:szCs w:val="28"/>
          <w:lang w:val="en-US"/>
        </w:rPr>
        <w:t xml:space="preserve"> Cơ quan, đơn vị được giao</w:t>
      </w:r>
      <w:r w:rsidR="00416BBA" w:rsidRPr="00B87F6E">
        <w:rPr>
          <w:rFonts w:ascii="Times New Roman" w:hAnsi="Times New Roman" w:cs="Times New Roman"/>
          <w:sz w:val="28"/>
          <w:szCs w:val="28"/>
          <w:lang w:val="en-US"/>
        </w:rPr>
        <w:t xml:space="preserve"> </w:t>
      </w:r>
      <w:r w:rsidR="00437B37" w:rsidRPr="00B87F6E">
        <w:rPr>
          <w:rFonts w:ascii="Times New Roman" w:hAnsi="Times New Roman" w:cs="Times New Roman"/>
          <w:sz w:val="28"/>
          <w:szCs w:val="28"/>
          <w:lang w:val="en-US"/>
        </w:rPr>
        <w:t>quản lý tài sản</w:t>
      </w:r>
      <w:r w:rsidR="0099669E" w:rsidRPr="00B87F6E">
        <w:rPr>
          <w:rFonts w:ascii="Times New Roman" w:hAnsi="Times New Roman" w:cs="Times New Roman"/>
          <w:sz w:val="28"/>
          <w:szCs w:val="28"/>
          <w:lang w:val="en-US"/>
        </w:rPr>
        <w:t xml:space="preserve"> </w:t>
      </w:r>
      <w:r w:rsidR="00437B37" w:rsidRPr="00B87F6E">
        <w:rPr>
          <w:rFonts w:ascii="Times New Roman" w:hAnsi="Times New Roman" w:cs="Times New Roman"/>
          <w:sz w:val="28"/>
          <w:szCs w:val="28"/>
          <w:lang w:val="en-US"/>
        </w:rPr>
        <w:t xml:space="preserve">kiểm tra, giám sát, nghiệm thu công tác sửa chữa. Tổng hợp, lưu trữ hồ sơ theo quy định; </w:t>
      </w:r>
    </w:p>
    <w:p w14:paraId="22082F09" w14:textId="6E81A603" w:rsidR="00101756" w:rsidRPr="00B87F6E" w:rsidRDefault="00437B37"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c</w:t>
      </w:r>
      <w:r w:rsidR="00F53A1E" w:rsidRPr="00B87F6E">
        <w:rPr>
          <w:rFonts w:ascii="Times New Roman" w:hAnsi="Times New Roman" w:cs="Times New Roman"/>
          <w:sz w:val="28"/>
          <w:szCs w:val="28"/>
          <w:lang w:val="en-US"/>
        </w:rPr>
        <w:t>) Các hoạt động sửa chữa thực hiện theo chu kỳ quản lý khai thác sử dụng theo các quy định của nhà sản xuất, lắp đặt hoặc các tiêu chuẩn, quy trình bảo trì để thay thế các thiết bị, bộ phận thiết bị cơ khí, hệ thống thiết bị điện, thiết bị lắp đặt vào công trình; sửa chữa hư hỏng kết cấu công trình;</w:t>
      </w:r>
    </w:p>
    <w:p w14:paraId="043FEEA6" w14:textId="4D985C84" w:rsidR="00F53A1E" w:rsidRPr="00B87F6E" w:rsidRDefault="00437B37"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d</w:t>
      </w:r>
      <w:r w:rsidR="00F53A1E" w:rsidRPr="00B87F6E">
        <w:rPr>
          <w:rFonts w:ascii="Times New Roman" w:hAnsi="Times New Roman" w:cs="Times New Roman"/>
          <w:sz w:val="28"/>
          <w:szCs w:val="28"/>
          <w:lang w:val="en-US"/>
        </w:rPr>
        <w:t>) Sửa chữa định kỳ công trình cấp nước sạch nông thôn tập trung được thực hiện theo quy định của pháp luật về bảo trì công trình xây dựng, đầu tư xây dựng, pháp luật về đấu thầu và các quy định khác có liên quan.</w:t>
      </w:r>
    </w:p>
    <w:p w14:paraId="4FDEADA0" w14:textId="77777777" w:rsidR="00F53A1E" w:rsidRPr="00B87F6E" w:rsidRDefault="00F53A1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5. </w:t>
      </w:r>
      <w:r w:rsidRPr="00B87F6E">
        <w:rPr>
          <w:rFonts w:ascii="Times New Roman" w:hAnsi="Times New Roman" w:cs="Times New Roman"/>
          <w:sz w:val="28"/>
          <w:szCs w:val="28"/>
        </w:rPr>
        <w:t xml:space="preserve">Sửa chữa đột xuất công trình </w:t>
      </w:r>
      <w:r w:rsidRPr="00B87F6E">
        <w:rPr>
          <w:rFonts w:ascii="Times New Roman" w:hAnsi="Times New Roman" w:cs="Times New Roman"/>
          <w:sz w:val="28"/>
          <w:szCs w:val="28"/>
          <w:lang w:val="en-US"/>
        </w:rPr>
        <w:t>cấp nước sạch nông thôn tập trung</w:t>
      </w:r>
    </w:p>
    <w:p w14:paraId="2CB7B95E" w14:textId="75D57EE5" w:rsidR="00F53A1E" w:rsidRPr="00B87F6E" w:rsidRDefault="00F53A1E"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a)</w:t>
      </w:r>
      <w:r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Sửa chữa đột xuất công trình cấp nước sạch nông thôn tập trung thực hiện theo điểm b khoản 4 Điều 33 Nghị định số 06/2021/NĐ-CP;</w:t>
      </w:r>
    </w:p>
    <w:p w14:paraId="560174F8" w14:textId="5A21F3B5" w:rsidR="00F53A1E" w:rsidRPr="00B87F6E" w:rsidRDefault="00F53A1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b) </w:t>
      </w:r>
      <w:r w:rsidRPr="00B87F6E">
        <w:rPr>
          <w:rFonts w:ascii="Times New Roman" w:hAnsi="Times New Roman" w:cs="Times New Roman"/>
          <w:sz w:val="28"/>
          <w:szCs w:val="28"/>
        </w:rPr>
        <w:t xml:space="preserve">Đối với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sử dụng vốn ngân sách nhà nước: khi công trình, bộ phận công trình</w:t>
      </w:r>
      <w:r w:rsidRPr="00B87F6E">
        <w:rPr>
          <w:rFonts w:ascii="Times New Roman" w:hAnsi="Times New Roman" w:cs="Times New Roman"/>
          <w:sz w:val="28"/>
          <w:szCs w:val="28"/>
          <w:lang w:val="en-US"/>
        </w:rPr>
        <w:t>, máy móc, thiết bị</w:t>
      </w:r>
      <w:r w:rsidRPr="00B87F6E">
        <w:rPr>
          <w:rFonts w:ascii="Times New Roman" w:hAnsi="Times New Roman" w:cs="Times New Roman"/>
          <w:sz w:val="28"/>
          <w:szCs w:val="28"/>
        </w:rPr>
        <w:t xml:space="preserve"> bị hư hỏng do chịu các tác động đột xuất dẫn đến công trình có nguy cơ sập đổ, </w:t>
      </w:r>
      <w:r w:rsidRPr="00B87F6E">
        <w:rPr>
          <w:rFonts w:ascii="Times New Roman" w:hAnsi="Times New Roman" w:cs="Times New Roman"/>
          <w:sz w:val="28"/>
          <w:szCs w:val="28"/>
          <w:lang w:val="en-US"/>
        </w:rPr>
        <w:t>gián đoạn cấp nước</w:t>
      </w:r>
      <w:r w:rsidRPr="00B87F6E">
        <w:rPr>
          <w:rFonts w:ascii="Times New Roman" w:hAnsi="Times New Roman" w:cs="Times New Roman"/>
          <w:sz w:val="28"/>
          <w:szCs w:val="28"/>
        </w:rPr>
        <w:t xml:space="preserve"> cần phải sửa chữa khẩn cấp mà không có trong kế hoạch bảo trì được phê duyệt. </w:t>
      </w:r>
      <w:r w:rsidR="005D35A7" w:rsidRPr="00B87F6E">
        <w:rPr>
          <w:rFonts w:ascii="Times New Roman" w:hAnsi="Times New Roman" w:cs="Times New Roman"/>
          <w:sz w:val="28"/>
          <w:szCs w:val="28"/>
          <w:lang w:val="en-US"/>
        </w:rPr>
        <w:t>T</w:t>
      </w:r>
      <w:r w:rsidRPr="00B87F6E">
        <w:rPr>
          <w:rFonts w:ascii="Times New Roman" w:hAnsi="Times New Roman" w:cs="Times New Roman"/>
          <w:sz w:val="28"/>
          <w:szCs w:val="28"/>
          <w:lang w:val="en-US"/>
        </w:rPr>
        <w:t xml:space="preserve">ổ chức, cá nhân quản lý khai thác công trình báo cáo </w:t>
      </w:r>
      <w:r w:rsidR="005D35A7"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lang w:val="en-US"/>
        </w:rPr>
        <w:t xml:space="preserve"> về sự cố, tổ chức thực hiện các giải pháp cấp bách để khắc phục sự cố; tổ chức lập, phê duyệt theo thẩm quyền hoặc trình cấp có thẩm quyền phê duyệt báo cáo kinh tế - kỹ thuật hoặc dự án đầu tư các hạng mục sửa chữa đột xuất; tổ chức thực hiện và hoàn thiện hạng mục sửa chữa đột xuất</w:t>
      </w:r>
      <w:r w:rsidRPr="00B87F6E">
        <w:rPr>
          <w:rFonts w:ascii="Times New Roman" w:hAnsi="Times New Roman" w:cs="Times New Roman"/>
          <w:sz w:val="28"/>
          <w:szCs w:val="28"/>
        </w:rPr>
        <w:t xml:space="preserve"> nhằm đảm bảo </w:t>
      </w:r>
      <w:r w:rsidRPr="00B87F6E">
        <w:rPr>
          <w:rFonts w:ascii="Times New Roman" w:hAnsi="Times New Roman" w:cs="Times New Roman"/>
          <w:sz w:val="28"/>
          <w:szCs w:val="28"/>
          <w:lang w:val="en-US"/>
        </w:rPr>
        <w:t>cấp nước</w:t>
      </w:r>
      <w:r w:rsidRPr="00B87F6E">
        <w:rPr>
          <w:rFonts w:ascii="Times New Roman" w:hAnsi="Times New Roman" w:cs="Times New Roman"/>
          <w:sz w:val="28"/>
          <w:szCs w:val="28"/>
        </w:rPr>
        <w:t xml:space="preserve"> và an toàn công trình. </w:t>
      </w:r>
      <w:r w:rsidRPr="00B87F6E">
        <w:rPr>
          <w:rFonts w:ascii="Times New Roman" w:hAnsi="Times New Roman" w:cs="Times New Roman"/>
          <w:sz w:val="28"/>
          <w:szCs w:val="28"/>
          <w:lang w:val="en-US"/>
        </w:rPr>
        <w:t>Tổ chức, cá nhân quản lý khai thác công trình</w:t>
      </w:r>
      <w:r w:rsidRPr="00B87F6E">
        <w:rPr>
          <w:rFonts w:ascii="Times New Roman" w:hAnsi="Times New Roman" w:cs="Times New Roman"/>
          <w:sz w:val="28"/>
          <w:szCs w:val="28"/>
        </w:rPr>
        <w:t xml:space="preserve"> chịu trách nhiệm về việc sử dụng kinh phí, phương thức thực hiện và hoàn thiện hồ sơ theo quy định đối với trường hợp sửa chữa đột xuất tại quy định trên; báo cáo </w:t>
      </w:r>
      <w:r w:rsidR="00756733" w:rsidRPr="00B87F6E">
        <w:rPr>
          <w:rFonts w:ascii="Times New Roman" w:hAnsi="Times New Roman" w:cs="Times New Roman"/>
          <w:sz w:val="28"/>
          <w:szCs w:val="28"/>
          <w:lang w:val="en-US"/>
        </w:rPr>
        <w:t xml:space="preserve">cơ quan, đơn vị được giao quản lý tài sản </w:t>
      </w:r>
      <w:r w:rsidRPr="00B87F6E">
        <w:rPr>
          <w:rFonts w:ascii="Times New Roman" w:hAnsi="Times New Roman" w:cs="Times New Roman"/>
          <w:sz w:val="28"/>
          <w:szCs w:val="28"/>
        </w:rPr>
        <w:t>để điều chỉnh, bổ sung kế hoạch bảo trì hàng năm.</w:t>
      </w:r>
    </w:p>
    <w:p w14:paraId="463D170C" w14:textId="65E65141" w:rsidR="00756733" w:rsidRPr="00B87F6E" w:rsidRDefault="00756733"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6. Kiểm định chất lượng công trình cấp nước sạch nông thôn tập trung </w:t>
      </w:r>
    </w:p>
    <w:p w14:paraId="66DC56C3" w14:textId="77777777" w:rsidR="00DC32D5" w:rsidRPr="00B87F6E" w:rsidRDefault="00DC32D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Các trường hợp phải kiểm định công trình cấp nước sạch nông thôn tập trung thực hiện theo quy định tại khoản 5 Điều 33 Nghị định 06/2021/NĐ-CP;</w:t>
      </w:r>
    </w:p>
    <w:p w14:paraId="2DF95BEB" w14:textId="77777777" w:rsidR="00DC32D5" w:rsidRPr="00B87F6E" w:rsidRDefault="00DC32D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Căn cứ vào kế hoạch bào trì và quy trình bảo trì được phê duyệt. Tổ chức, cá nhân quản lý khai thác công trình thực hiện giám sát, kiểm tra, nghiệm thu, thanh quyết toán việc kiểm định. Tổng hợp, lưu trữ, báo cáo kết quả kiểm định và đề xuất, kiến nghị trên cơ sở kết quả kiểm định.</w:t>
      </w:r>
    </w:p>
    <w:p w14:paraId="4FC8196E" w14:textId="5248217C" w:rsidR="00DC32D5" w:rsidRPr="00B87F6E" w:rsidRDefault="00DC32D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c) Nội dung kiểm định công trình cấp nước sạch nông thôn tập trung bao gồm: Kiểm định chất lượng bộ phận công trình, công trình xây dựng; Kiểm định xác định nguyên nhân hư hỏng, xác định nguyên nhân sự cố, thời hạn sử dụng của công trình, bộ phận công trình xây dựng, đường ống cấp nước và thiết bị đo đếm nước; Kiểm định chất lượng vật liệu xây dựng, cấu kiện xây dựng, thiết bị lắp đặt vào công trình.</w:t>
      </w:r>
    </w:p>
    <w:p w14:paraId="5F1B2332" w14:textId="19D3A5F1" w:rsidR="00065401" w:rsidRPr="00B87F6E" w:rsidRDefault="00324852"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7</w:t>
      </w:r>
      <w:r w:rsidR="00065401" w:rsidRPr="00B87F6E">
        <w:rPr>
          <w:rFonts w:ascii="Times New Roman" w:hAnsi="Times New Roman" w:cs="Times New Roman"/>
          <w:sz w:val="28"/>
          <w:szCs w:val="28"/>
          <w:lang w:val="en-US"/>
        </w:rPr>
        <w:t>. Quan trắc công trình</w:t>
      </w:r>
      <w:r w:rsidR="00991EC1" w:rsidRPr="00B87F6E">
        <w:rPr>
          <w:rFonts w:ascii="Times New Roman" w:hAnsi="Times New Roman" w:cs="Times New Roman"/>
          <w:sz w:val="28"/>
          <w:szCs w:val="28"/>
          <w:lang w:val="en-US"/>
        </w:rPr>
        <w:t xml:space="preserve"> cấp nước sạch nông thôn tập trung</w:t>
      </w:r>
    </w:p>
    <w:p w14:paraId="5BCB9B87" w14:textId="4EDE03B1" w:rsidR="00DD640E" w:rsidRPr="00B87F6E" w:rsidRDefault="00065401"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w:t>
      </w:r>
      <w:r w:rsidR="00C700B5" w:rsidRPr="00B87F6E">
        <w:rPr>
          <w:rFonts w:ascii="Times New Roman" w:hAnsi="Times New Roman" w:cs="Times New Roman"/>
          <w:sz w:val="28"/>
          <w:szCs w:val="28"/>
        </w:rPr>
        <w:t xml:space="preserve">) </w:t>
      </w:r>
      <w:r w:rsidR="00DD640E" w:rsidRPr="00B87F6E">
        <w:rPr>
          <w:rFonts w:ascii="Times New Roman" w:hAnsi="Times New Roman" w:cs="Times New Roman"/>
          <w:sz w:val="28"/>
          <w:szCs w:val="28"/>
          <w:lang w:val="en-US"/>
        </w:rPr>
        <w:t>Các trường hợp phải quan trắc</w:t>
      </w:r>
    </w:p>
    <w:p w14:paraId="621A8BF0" w14:textId="33F0F9D2" w:rsidR="00DD640E" w:rsidRPr="00B87F6E" w:rsidRDefault="00DD640E"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C</w:t>
      </w:r>
      <w:r w:rsidR="00BE382F" w:rsidRPr="00B87F6E">
        <w:rPr>
          <w:rFonts w:ascii="Times New Roman" w:hAnsi="Times New Roman" w:cs="Times New Roman"/>
          <w:sz w:val="28"/>
          <w:szCs w:val="28"/>
        </w:rPr>
        <w:t xml:space="preserve">ông trình, bộ phận công trình </w:t>
      </w:r>
      <w:r w:rsidR="00BE382F" w:rsidRPr="00B87F6E">
        <w:rPr>
          <w:rFonts w:ascii="Times New Roman" w:hAnsi="Times New Roman" w:cs="Times New Roman"/>
          <w:sz w:val="28"/>
          <w:szCs w:val="28"/>
          <w:lang w:val="en-US"/>
        </w:rPr>
        <w:t>cấp nước sạch nông thôn tập trung</w:t>
      </w:r>
      <w:r w:rsidR="00991EC1" w:rsidRPr="00B87F6E">
        <w:rPr>
          <w:rFonts w:ascii="Times New Roman" w:hAnsi="Times New Roman" w:cs="Times New Roman"/>
          <w:sz w:val="28"/>
          <w:szCs w:val="28"/>
          <w:lang w:val="en-US"/>
        </w:rPr>
        <w:t xml:space="preserve"> chịu lực chính bị hư hỏng; các kết cấu, nền móng, trụ đỡ</w:t>
      </w:r>
      <w:r w:rsidR="00BE382F" w:rsidRPr="00B87F6E">
        <w:rPr>
          <w:rFonts w:ascii="Times New Roman" w:hAnsi="Times New Roman" w:cs="Times New Roman"/>
          <w:sz w:val="28"/>
          <w:szCs w:val="28"/>
          <w:lang w:val="en-US"/>
        </w:rPr>
        <w:t>, hệ thống đường ống cấp nước</w:t>
      </w:r>
      <w:r w:rsidR="00BE382F" w:rsidRPr="00B87F6E">
        <w:rPr>
          <w:rFonts w:ascii="Times New Roman" w:hAnsi="Times New Roman" w:cs="Times New Roman"/>
          <w:sz w:val="28"/>
          <w:szCs w:val="28"/>
        </w:rPr>
        <w:t xml:space="preserve"> có dấu hiệu lún, nứt, nghiêng</w:t>
      </w:r>
      <w:r w:rsidR="00BE382F" w:rsidRPr="00B87F6E">
        <w:rPr>
          <w:rFonts w:ascii="Times New Roman" w:hAnsi="Times New Roman" w:cs="Times New Roman"/>
          <w:sz w:val="28"/>
          <w:szCs w:val="28"/>
          <w:lang w:val="en-US"/>
        </w:rPr>
        <w:t>, vỡ, rò rỉ nước</w:t>
      </w:r>
      <w:r w:rsidR="00BE382F" w:rsidRPr="00B87F6E">
        <w:rPr>
          <w:rFonts w:ascii="Times New Roman" w:hAnsi="Times New Roman" w:cs="Times New Roman"/>
          <w:sz w:val="28"/>
          <w:szCs w:val="28"/>
        </w:rPr>
        <w:t xml:space="preserve"> và các dấu hiệu bất thường khác có khả năng gây sập đổ, mất an toàn trong quá trình khai thác sử dụng</w:t>
      </w:r>
      <w:r w:rsidRPr="00B87F6E">
        <w:rPr>
          <w:rFonts w:ascii="Times New Roman" w:hAnsi="Times New Roman" w:cs="Times New Roman"/>
          <w:sz w:val="28"/>
          <w:szCs w:val="28"/>
          <w:lang w:val="en-US"/>
        </w:rPr>
        <w:t>.</w:t>
      </w:r>
      <w:r w:rsidR="00BE382F" w:rsidRPr="00B87F6E">
        <w:rPr>
          <w:rFonts w:ascii="Times New Roman" w:hAnsi="Times New Roman" w:cs="Times New Roman"/>
          <w:sz w:val="28"/>
          <w:szCs w:val="28"/>
        </w:rPr>
        <w:t xml:space="preserve"> </w:t>
      </w:r>
    </w:p>
    <w:p w14:paraId="7DBDFCCA" w14:textId="2CEFDAEE" w:rsidR="00BE382F" w:rsidRPr="00B87F6E" w:rsidRDefault="00DD640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ab/>
      </w:r>
      <w:r w:rsidRPr="00B87F6E">
        <w:rPr>
          <w:rFonts w:ascii="Times New Roman" w:hAnsi="Times New Roman" w:cs="Times New Roman"/>
          <w:sz w:val="28"/>
          <w:szCs w:val="28"/>
          <w:lang w:val="en-US"/>
        </w:rPr>
        <w:t>T</w:t>
      </w:r>
      <w:r w:rsidR="00BE382F" w:rsidRPr="00B87F6E">
        <w:rPr>
          <w:rFonts w:ascii="Times New Roman" w:hAnsi="Times New Roman" w:cs="Times New Roman"/>
          <w:sz w:val="28"/>
          <w:szCs w:val="28"/>
        </w:rPr>
        <w:t xml:space="preserve">heo yêu cầu của chủ đầu tư, </w:t>
      </w:r>
      <w:r w:rsidR="000B2263" w:rsidRPr="00B87F6E">
        <w:rPr>
          <w:rFonts w:ascii="Times New Roman" w:hAnsi="Times New Roman" w:cs="Times New Roman"/>
          <w:sz w:val="28"/>
          <w:szCs w:val="28"/>
          <w:lang w:val="en-US"/>
        </w:rPr>
        <w:t>cơ quan, đơn vị được giao quản lý tài sản</w:t>
      </w:r>
      <w:r w:rsidR="00BE382F" w:rsidRPr="00B87F6E">
        <w:rPr>
          <w:rFonts w:ascii="Times New Roman" w:hAnsi="Times New Roman" w:cs="Times New Roman"/>
          <w:sz w:val="28"/>
          <w:szCs w:val="28"/>
        </w:rPr>
        <w:t xml:space="preserve"> công trình</w:t>
      </w:r>
      <w:r w:rsidR="00BE382F"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lang w:val="en-US"/>
        </w:rPr>
        <w:t>cấp nước sạch nông tập trung</w:t>
      </w:r>
      <w:r w:rsidR="00BE382F" w:rsidRPr="00B87F6E">
        <w:rPr>
          <w:rFonts w:ascii="Times New Roman" w:hAnsi="Times New Roman" w:cs="Times New Roman"/>
          <w:sz w:val="28"/>
          <w:szCs w:val="28"/>
          <w:lang w:val="en-US"/>
        </w:rPr>
        <w:t>;</w:t>
      </w:r>
    </w:p>
    <w:p w14:paraId="00F8AD34" w14:textId="684AF086" w:rsidR="00C432B2" w:rsidRPr="00B87F6E" w:rsidRDefault="00C432B2"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Căn cứ vào kế hoạch bảo trì và quy trình bảo trì được phê duyệt. Tổ chức, cá nhân quản lý khai thác công trình cấp nước sạch nông thôn tập trung tổ chức thực hiện việc quan trắc theo quy định. Thực hiện giám sát, kiểm tra, nghiệm thu, thanh quyết toán đối với những nội dung quan trắc phải thuê đơn vị có chuyên môn thực hiện. Tổng hợp, lưu trữ, báo cáo kết quả quan trắc và đề xuất, kiến nghị trên cơ sở kết quả quan trắc.</w:t>
      </w:r>
    </w:p>
    <w:p w14:paraId="55F77B6F" w14:textId="1934BD6B" w:rsidR="006464A4" w:rsidRPr="00B87F6E" w:rsidRDefault="009052A6"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c</w:t>
      </w:r>
      <w:r w:rsidR="00BE382F" w:rsidRPr="00B87F6E">
        <w:rPr>
          <w:rFonts w:ascii="Times New Roman" w:hAnsi="Times New Roman" w:cs="Times New Roman"/>
          <w:sz w:val="28"/>
          <w:szCs w:val="28"/>
          <w:lang w:val="en-US"/>
        </w:rPr>
        <w:t xml:space="preserve">) </w:t>
      </w:r>
      <w:r w:rsidR="00BE382F" w:rsidRPr="00B87F6E">
        <w:rPr>
          <w:rFonts w:ascii="Times New Roman" w:hAnsi="Times New Roman" w:cs="Times New Roman"/>
          <w:sz w:val="28"/>
          <w:szCs w:val="28"/>
        </w:rPr>
        <w:t>Nội dung quan trắc gồm: các vị trí quan trắc, thông số quan trắc và giá trị giới hạn của các thông số (biến dạng nghiêng, lún, nứt, chuyển vị, võng), thời gian quan trắc, số lượng chu kỳ đo và các nội dung cần thiết khác</w:t>
      </w:r>
      <w:r w:rsidR="00BE382F" w:rsidRPr="00B87F6E">
        <w:rPr>
          <w:rFonts w:ascii="Times New Roman" w:hAnsi="Times New Roman" w:cs="Times New Roman"/>
          <w:sz w:val="28"/>
          <w:szCs w:val="28"/>
          <w:lang w:val="en-US"/>
        </w:rPr>
        <w:t>;</w:t>
      </w:r>
    </w:p>
    <w:p w14:paraId="5E278734" w14:textId="39F7C2FE" w:rsidR="00E94216" w:rsidRPr="00B87F6E" w:rsidRDefault="009052A6"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8</w:t>
      </w:r>
      <w:r w:rsidR="00E94216" w:rsidRPr="00B87F6E">
        <w:rPr>
          <w:rFonts w:ascii="Times New Roman" w:hAnsi="Times New Roman" w:cs="Times New Roman"/>
          <w:sz w:val="28"/>
          <w:szCs w:val="28"/>
          <w:lang w:val="en-US"/>
        </w:rPr>
        <w:t xml:space="preserve">. Kiểm định </w:t>
      </w:r>
      <w:r w:rsidR="004D3076" w:rsidRPr="00B87F6E">
        <w:rPr>
          <w:rFonts w:ascii="Times New Roman" w:hAnsi="Times New Roman" w:cs="Times New Roman"/>
          <w:sz w:val="28"/>
          <w:szCs w:val="28"/>
          <w:lang w:val="en-US"/>
        </w:rPr>
        <w:t xml:space="preserve">chất lượng </w:t>
      </w:r>
      <w:r w:rsidR="00E94216" w:rsidRPr="00B87F6E">
        <w:rPr>
          <w:rFonts w:ascii="Times New Roman" w:hAnsi="Times New Roman" w:cs="Times New Roman"/>
          <w:sz w:val="28"/>
          <w:szCs w:val="28"/>
          <w:lang w:val="en-US"/>
        </w:rPr>
        <w:t xml:space="preserve">công </w:t>
      </w:r>
      <w:r w:rsidR="00FC38D7" w:rsidRPr="00B87F6E">
        <w:rPr>
          <w:rFonts w:ascii="Times New Roman" w:hAnsi="Times New Roman" w:cs="Times New Roman"/>
          <w:sz w:val="28"/>
          <w:szCs w:val="28"/>
          <w:lang w:val="en-US"/>
        </w:rPr>
        <w:t>trình cấp nước sạch nông thôn tập trung</w:t>
      </w:r>
      <w:r w:rsidR="004D3076" w:rsidRPr="00B87F6E">
        <w:rPr>
          <w:rFonts w:ascii="Times New Roman" w:hAnsi="Times New Roman" w:cs="Times New Roman"/>
          <w:sz w:val="28"/>
          <w:szCs w:val="28"/>
          <w:lang w:val="en-US"/>
        </w:rPr>
        <w:t xml:space="preserve"> </w:t>
      </w:r>
    </w:p>
    <w:p w14:paraId="05F9BA2E" w14:textId="77777777" w:rsidR="00DC32D5" w:rsidRPr="00B87F6E" w:rsidRDefault="00DC32D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a) Các trường hợp phải kiểm định công trình cấp nước sạch nông thôn tập trung thực hiện theo quy định tại khoản 5 Điều 33 Nghị định 06/2021/NĐ-CP;</w:t>
      </w:r>
    </w:p>
    <w:p w14:paraId="586825C4" w14:textId="453416FD" w:rsidR="00DC32D5" w:rsidRPr="00B87F6E" w:rsidRDefault="00DC32D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b) Căn cứ vào kế hoạch bảo trì và quy trình bảo trì được phê duyệt. Tổ chức, cá nhân quản lý khai thác công trình thực hiện giám sát, kiểm tra, nghiệm thu, thanh quyết toán. Tổng hợp, lưu trữ, báo cáo kết quả kiểm định và đề xuất, kiến nghị trên cơ sở kết quả kiểm định</w:t>
      </w:r>
      <w:r w:rsidR="006B7140" w:rsidRPr="00B87F6E">
        <w:rPr>
          <w:rFonts w:ascii="Times New Roman" w:hAnsi="Times New Roman" w:cs="Times New Roman"/>
          <w:sz w:val="28"/>
          <w:szCs w:val="28"/>
          <w:lang w:val="en-US"/>
        </w:rPr>
        <w:t>;</w:t>
      </w:r>
    </w:p>
    <w:p w14:paraId="71004DDB" w14:textId="2E7DACBE" w:rsidR="00DC32D5" w:rsidRPr="00B87F6E" w:rsidRDefault="00DC32D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c) Nội dung kiểm định công trình cấp nước sạch nông thôn tập trung bao gồm: Kiểm định chất lượng bộ phận công trình, công trình xây dựng; Kiểm định xác định nguyên nhân hư hỏng, xác định nguyên nhân sự cố, thời hạn sử dụng của công trình, bộ phận công trình xây dựng, đường ống cấp nước và thiết bị đo đếm nước; Kiểm định chất lượng vật liệu xây dựng, cấu kiện xây dựng, thiết bị lắp đặt vào công trình.</w:t>
      </w:r>
    </w:p>
    <w:p w14:paraId="6C14A334" w14:textId="3979573F" w:rsidR="00C700B5" w:rsidRPr="00B87F6E" w:rsidRDefault="009052A6"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9</w:t>
      </w:r>
      <w:r w:rsidR="00831C53" w:rsidRPr="00B87F6E">
        <w:rPr>
          <w:rFonts w:ascii="Times New Roman" w:hAnsi="Times New Roman" w:cs="Times New Roman"/>
          <w:sz w:val="28"/>
          <w:szCs w:val="28"/>
          <w:lang w:val="en-US"/>
        </w:rPr>
        <w:t>.</w:t>
      </w:r>
      <w:r w:rsidR="00C700B5" w:rsidRPr="00B87F6E">
        <w:rPr>
          <w:rFonts w:ascii="Times New Roman" w:hAnsi="Times New Roman" w:cs="Times New Roman"/>
          <w:sz w:val="28"/>
          <w:szCs w:val="28"/>
        </w:rPr>
        <w:t xml:space="preserve"> Đối với công trình </w:t>
      </w:r>
      <w:r w:rsidR="00232F32" w:rsidRPr="00B87F6E">
        <w:rPr>
          <w:rFonts w:ascii="Times New Roman" w:hAnsi="Times New Roman" w:cs="Times New Roman"/>
          <w:sz w:val="28"/>
          <w:szCs w:val="28"/>
          <w:lang w:val="en-US"/>
        </w:rPr>
        <w:t>cấp nước sạch nông thôn tập trung</w:t>
      </w:r>
      <w:r w:rsidR="00232F32" w:rsidRPr="00B87F6E">
        <w:rPr>
          <w:rFonts w:ascii="Times New Roman" w:hAnsi="Times New Roman" w:cs="Times New Roman"/>
          <w:sz w:val="28"/>
          <w:szCs w:val="28"/>
        </w:rPr>
        <w:t xml:space="preserve"> </w:t>
      </w:r>
      <w:r w:rsidR="00C700B5" w:rsidRPr="00B87F6E">
        <w:rPr>
          <w:rFonts w:ascii="Times New Roman" w:hAnsi="Times New Roman" w:cs="Times New Roman"/>
          <w:sz w:val="28"/>
          <w:szCs w:val="28"/>
        </w:rPr>
        <w:t xml:space="preserve">đầu tư xây dựng và quản lý khai thác theo </w:t>
      </w:r>
      <w:r w:rsidR="003A0ABE" w:rsidRPr="00B87F6E">
        <w:rPr>
          <w:rFonts w:ascii="Times New Roman" w:hAnsi="Times New Roman" w:cs="Times New Roman"/>
          <w:sz w:val="28"/>
          <w:szCs w:val="28"/>
          <w:lang w:val="en-US"/>
        </w:rPr>
        <w:t>phương</w:t>
      </w:r>
      <w:r w:rsidR="00C700B5" w:rsidRPr="00B87F6E">
        <w:rPr>
          <w:rFonts w:ascii="Times New Roman" w:hAnsi="Times New Roman" w:cs="Times New Roman"/>
          <w:sz w:val="28"/>
          <w:szCs w:val="28"/>
        </w:rPr>
        <w:t xml:space="preserve"> thức đối tác công tư, khi sửa chữa các hư hỏng nằm ngoài quy định của hợp đồng dự án thì </w:t>
      </w:r>
      <w:r w:rsidR="006B7140" w:rsidRPr="00B87F6E">
        <w:rPr>
          <w:rFonts w:ascii="Times New Roman" w:hAnsi="Times New Roman" w:cs="Times New Roman"/>
          <w:sz w:val="28"/>
          <w:szCs w:val="28"/>
        </w:rPr>
        <w:t>Nhà đầu tư, doanh nghiệp dự án PPP</w:t>
      </w:r>
      <w:r w:rsidR="007306A8" w:rsidRPr="00B87F6E">
        <w:rPr>
          <w:rFonts w:ascii="Times New Roman" w:hAnsi="Times New Roman" w:cs="Times New Roman"/>
          <w:sz w:val="28"/>
          <w:szCs w:val="28"/>
          <w:lang w:val="en-US"/>
        </w:rPr>
        <w:t xml:space="preserve"> </w:t>
      </w:r>
      <w:r w:rsidR="00C700B5" w:rsidRPr="00B87F6E">
        <w:rPr>
          <w:rFonts w:ascii="Times New Roman" w:hAnsi="Times New Roman" w:cs="Times New Roman"/>
          <w:sz w:val="28"/>
          <w:szCs w:val="28"/>
        </w:rPr>
        <w:t>báo cáo cơ quan nhà nước có thẩm quyền chấp thuận trước khi thực hiện; trừ các trường hợp cần sửa chữa khẩn cấp, xử lý sự cố công trình hoặc sửa chữa để ngăn ngừa sự cố sập, đổ công trình.</w:t>
      </w:r>
    </w:p>
    <w:p w14:paraId="40942A45" w14:textId="20D0054F" w:rsidR="00836FE0" w:rsidRPr="00B87F6E" w:rsidRDefault="00836FE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bookmarkStart w:id="17" w:name="dieu_20"/>
      <w:r w:rsidRPr="00B87F6E">
        <w:rPr>
          <w:rFonts w:ascii="Times New Roman" w:hAnsi="Times New Roman" w:cs="Times New Roman"/>
          <w:b/>
          <w:bCs/>
          <w:color w:val="000000"/>
          <w:sz w:val="28"/>
          <w:szCs w:val="28"/>
          <w:shd w:val="clear" w:color="auto" w:fill="FFFFFF"/>
        </w:rPr>
        <w:t xml:space="preserve">Điều </w:t>
      </w:r>
      <w:r w:rsidR="00FF55F9" w:rsidRPr="00B87F6E">
        <w:rPr>
          <w:rFonts w:ascii="Times New Roman" w:hAnsi="Times New Roman" w:cs="Times New Roman"/>
          <w:b/>
          <w:bCs/>
          <w:color w:val="000000"/>
          <w:sz w:val="28"/>
          <w:szCs w:val="28"/>
          <w:shd w:val="clear" w:color="auto" w:fill="FFFFFF"/>
          <w:lang w:val="en-US"/>
        </w:rPr>
        <w:t>13</w:t>
      </w:r>
      <w:r w:rsidRPr="00B87F6E">
        <w:rPr>
          <w:rFonts w:ascii="Times New Roman" w:hAnsi="Times New Roman" w:cs="Times New Roman"/>
          <w:b/>
          <w:bCs/>
          <w:color w:val="000000"/>
          <w:sz w:val="28"/>
          <w:szCs w:val="28"/>
          <w:shd w:val="clear" w:color="auto" w:fill="FFFFFF"/>
        </w:rPr>
        <w:t>. Quản lý chất lượng trong công tác bảo trì công trình</w:t>
      </w:r>
      <w:bookmarkEnd w:id="17"/>
      <w:r w:rsidR="00EE144D" w:rsidRPr="00B87F6E">
        <w:rPr>
          <w:rFonts w:ascii="Times New Roman" w:hAnsi="Times New Roman" w:cs="Times New Roman"/>
          <w:b/>
          <w:bCs/>
          <w:color w:val="000000"/>
          <w:sz w:val="28"/>
          <w:szCs w:val="28"/>
          <w:shd w:val="clear" w:color="auto" w:fill="FFFFFF"/>
          <w:lang w:val="en-US"/>
        </w:rPr>
        <w:t xml:space="preserve"> cấp nước sạch nông thôn tập trung</w:t>
      </w:r>
    </w:p>
    <w:p w14:paraId="22FDA462" w14:textId="0BA0DBDE" w:rsidR="007858A4" w:rsidRPr="00B87F6E" w:rsidRDefault="007858A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1. Quản lý chất lượng trong công tác bảo trì công trình</w:t>
      </w:r>
      <w:r w:rsidR="00EE144D" w:rsidRPr="00B87F6E">
        <w:rPr>
          <w:rFonts w:ascii="Times New Roman" w:hAnsi="Times New Roman" w:cs="Times New Roman"/>
          <w:sz w:val="28"/>
          <w:szCs w:val="28"/>
          <w:lang w:val="en-US"/>
        </w:rPr>
        <w:t xml:space="preserve"> cấp nước sạch nông thôn tập trung</w:t>
      </w:r>
      <w:r w:rsidRPr="00B87F6E">
        <w:rPr>
          <w:rFonts w:ascii="Times New Roman" w:hAnsi="Times New Roman" w:cs="Times New Roman"/>
          <w:sz w:val="28"/>
          <w:szCs w:val="28"/>
        </w:rPr>
        <w:t xml:space="preserve"> theo các quy định sau:</w:t>
      </w:r>
    </w:p>
    <w:p w14:paraId="7798102D" w14:textId="3ABAA055" w:rsidR="007858A4" w:rsidRPr="00B87F6E" w:rsidRDefault="007858A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a) </w:t>
      </w:r>
      <w:r w:rsidR="009052A6"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rPr>
        <w:t xml:space="preserve"> hoặc </w:t>
      </w:r>
      <w:r w:rsidR="00C91AEA" w:rsidRPr="00B87F6E">
        <w:rPr>
          <w:rFonts w:ascii="Times New Roman" w:hAnsi="Times New Roman" w:cs="Times New Roman"/>
          <w:sz w:val="28"/>
          <w:szCs w:val="28"/>
          <w:lang w:val="en-US"/>
        </w:rPr>
        <w:t>tổ chức, cá nhân</w:t>
      </w:r>
      <w:r w:rsidR="00760D8F" w:rsidRPr="00B87F6E">
        <w:rPr>
          <w:rFonts w:ascii="Times New Roman" w:hAnsi="Times New Roman" w:cs="Times New Roman"/>
          <w:sz w:val="28"/>
          <w:szCs w:val="28"/>
          <w:lang w:val="en-US"/>
        </w:rPr>
        <w:t xml:space="preserve"> quản lý khai thác công trình</w:t>
      </w:r>
      <w:r w:rsidRPr="00B87F6E">
        <w:rPr>
          <w:rFonts w:ascii="Times New Roman" w:hAnsi="Times New Roman" w:cs="Times New Roman"/>
          <w:sz w:val="28"/>
          <w:szCs w:val="28"/>
        </w:rPr>
        <w:t xml:space="preserve">, chủ đầu tư dự án bảo trì công trình </w:t>
      </w:r>
      <w:r w:rsidR="00760D8F"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nhà thầu</w:t>
      </w:r>
      <w:r w:rsidR="003901E5" w:rsidRPr="00B87F6E">
        <w:rPr>
          <w:rFonts w:ascii="Times New Roman" w:hAnsi="Times New Roman" w:cs="Times New Roman"/>
          <w:sz w:val="28"/>
          <w:szCs w:val="28"/>
          <w:lang w:val="en-US"/>
        </w:rPr>
        <w:t xml:space="preserve"> thực hiện công tác bảo trì</w:t>
      </w:r>
      <w:r w:rsidRPr="00B87F6E">
        <w:rPr>
          <w:rFonts w:ascii="Times New Roman" w:hAnsi="Times New Roman" w:cs="Times New Roman"/>
          <w:sz w:val="28"/>
          <w:szCs w:val="28"/>
        </w:rPr>
        <w:t xml:space="preserve"> công trình </w:t>
      </w:r>
      <w:r w:rsidR="00760D8F" w:rsidRPr="00B87F6E">
        <w:rPr>
          <w:rFonts w:ascii="Times New Roman" w:hAnsi="Times New Roman" w:cs="Times New Roman"/>
          <w:sz w:val="28"/>
          <w:szCs w:val="28"/>
          <w:lang w:val="en-US"/>
        </w:rPr>
        <w:t>cấp nước sạch nông thôn tập trung</w:t>
      </w:r>
      <w:r w:rsidR="00760D8F" w:rsidRPr="00B87F6E">
        <w:rPr>
          <w:rFonts w:ascii="Times New Roman" w:hAnsi="Times New Roman" w:cs="Times New Roman"/>
          <w:sz w:val="28"/>
          <w:szCs w:val="28"/>
        </w:rPr>
        <w:t xml:space="preserve"> </w:t>
      </w:r>
      <w:r w:rsidRPr="00B87F6E">
        <w:rPr>
          <w:rFonts w:ascii="Times New Roman" w:hAnsi="Times New Roman" w:cs="Times New Roman"/>
          <w:sz w:val="28"/>
          <w:szCs w:val="28"/>
        </w:rPr>
        <w:t xml:space="preserve">và các tổ chức, cá nhân có liên quan đến công tác bảo trì công trình </w:t>
      </w:r>
      <w:r w:rsidR="00760D8F" w:rsidRPr="00B87F6E">
        <w:rPr>
          <w:rFonts w:ascii="Times New Roman" w:hAnsi="Times New Roman" w:cs="Times New Roman"/>
          <w:sz w:val="28"/>
          <w:szCs w:val="28"/>
          <w:lang w:val="en-US"/>
        </w:rPr>
        <w:t>cấp nước sạch nông thôn tập trung</w:t>
      </w:r>
      <w:r w:rsidR="00760D8F" w:rsidRPr="00B87F6E">
        <w:rPr>
          <w:rFonts w:ascii="Times New Roman" w:hAnsi="Times New Roman" w:cs="Times New Roman"/>
          <w:sz w:val="28"/>
          <w:szCs w:val="28"/>
        </w:rPr>
        <w:t xml:space="preserve"> </w:t>
      </w:r>
      <w:r w:rsidRPr="00B87F6E">
        <w:rPr>
          <w:rFonts w:ascii="Times New Roman" w:hAnsi="Times New Roman" w:cs="Times New Roman"/>
          <w:sz w:val="28"/>
          <w:szCs w:val="28"/>
        </w:rPr>
        <w:t>chịu trách nhiệm quản lý chất lượng công tác bảo trì theo đúng quy định của pháp luật;</w:t>
      </w:r>
    </w:p>
    <w:p w14:paraId="1FB1809E" w14:textId="2B33EEDE" w:rsidR="007858A4" w:rsidRPr="00B87F6E" w:rsidRDefault="007858A4"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b) </w:t>
      </w:r>
      <w:r w:rsidR="00BB7A84" w:rsidRPr="00B87F6E">
        <w:rPr>
          <w:rFonts w:ascii="Times New Roman" w:hAnsi="Times New Roman" w:cs="Times New Roman"/>
          <w:sz w:val="28"/>
          <w:szCs w:val="28"/>
          <w:lang w:val="en-US"/>
        </w:rPr>
        <w:t>Q</w:t>
      </w:r>
      <w:r w:rsidRPr="00B87F6E">
        <w:rPr>
          <w:rFonts w:ascii="Times New Roman" w:hAnsi="Times New Roman" w:cs="Times New Roman"/>
          <w:sz w:val="28"/>
          <w:szCs w:val="28"/>
        </w:rPr>
        <w:t>uản lý chất lượng công tác bảo dưỡng được thực hiện theo quy định của tiêu chuẩn kỹ thuật về bảo dưỡng công trình</w:t>
      </w:r>
      <w:r w:rsidR="00365861" w:rsidRPr="00B87F6E">
        <w:rPr>
          <w:rFonts w:ascii="Times New Roman" w:hAnsi="Times New Roman" w:cs="Times New Roman"/>
          <w:sz w:val="28"/>
          <w:szCs w:val="28"/>
          <w:lang w:val="en-US"/>
        </w:rPr>
        <w:t>, máy móc, thiết bị</w:t>
      </w:r>
      <w:r w:rsidR="002459F9" w:rsidRPr="00B87F6E">
        <w:rPr>
          <w:rFonts w:ascii="Times New Roman" w:hAnsi="Times New Roman" w:cs="Times New Roman"/>
          <w:sz w:val="28"/>
          <w:szCs w:val="28"/>
          <w:lang w:val="en-US"/>
        </w:rPr>
        <w:t>;</w:t>
      </w:r>
      <w:r w:rsidRPr="00B87F6E">
        <w:rPr>
          <w:rFonts w:ascii="Times New Roman" w:hAnsi="Times New Roman" w:cs="Times New Roman"/>
          <w:sz w:val="28"/>
          <w:szCs w:val="28"/>
        </w:rPr>
        <w:t xml:space="preserve"> quy đị</w:t>
      </w:r>
      <w:r w:rsidR="00365861" w:rsidRPr="00B87F6E">
        <w:rPr>
          <w:rFonts w:ascii="Times New Roman" w:hAnsi="Times New Roman" w:cs="Times New Roman"/>
          <w:sz w:val="28"/>
          <w:szCs w:val="28"/>
        </w:rPr>
        <w:t xml:space="preserve">nh hiện hành về </w:t>
      </w:r>
      <w:r w:rsidRPr="00B87F6E">
        <w:rPr>
          <w:rFonts w:ascii="Times New Roman" w:hAnsi="Times New Roman" w:cs="Times New Roman"/>
          <w:sz w:val="28"/>
          <w:szCs w:val="28"/>
        </w:rPr>
        <w:t xml:space="preserve">giám sát, nghiệm thu khối lượng và chất lượng thực hiện công tác quản lý, bảo dưỡng </w:t>
      </w:r>
      <w:r w:rsidR="005D6AF7" w:rsidRPr="00B87F6E">
        <w:rPr>
          <w:rFonts w:ascii="Times New Roman" w:hAnsi="Times New Roman" w:cs="Times New Roman"/>
          <w:sz w:val="28"/>
          <w:szCs w:val="28"/>
          <w:lang w:val="en-US"/>
        </w:rPr>
        <w:t xml:space="preserve">hoặc quy trình bảo trì. </w:t>
      </w:r>
      <w:r w:rsidR="005D6AF7" w:rsidRPr="00B87F6E">
        <w:rPr>
          <w:rFonts w:ascii="Times New Roman" w:hAnsi="Times New Roman" w:cs="Times New Roman"/>
          <w:sz w:val="28"/>
          <w:szCs w:val="28"/>
        </w:rPr>
        <w:t xml:space="preserve">Kết quả thực hiện công tác bảo dưỡng phải được ghi chép và lập hồ sơ; </w:t>
      </w:r>
      <w:r w:rsidR="000B2263" w:rsidRPr="00B87F6E">
        <w:rPr>
          <w:rFonts w:ascii="Times New Roman" w:hAnsi="Times New Roman" w:cs="Times New Roman"/>
          <w:sz w:val="28"/>
          <w:szCs w:val="28"/>
          <w:lang w:val="en-US"/>
        </w:rPr>
        <w:t>cơ quan, đơn vị được giao quản lý tài sản</w:t>
      </w:r>
      <w:r w:rsidR="005D6AF7" w:rsidRPr="00B87F6E">
        <w:rPr>
          <w:rFonts w:ascii="Times New Roman" w:hAnsi="Times New Roman" w:cs="Times New Roman"/>
          <w:sz w:val="28"/>
          <w:szCs w:val="28"/>
        </w:rPr>
        <w:t xml:space="preserve"> hữu hoặc </w:t>
      </w:r>
      <w:r w:rsidR="000B2263" w:rsidRPr="00B87F6E">
        <w:rPr>
          <w:rFonts w:ascii="Times New Roman" w:hAnsi="Times New Roman" w:cs="Times New Roman"/>
          <w:sz w:val="28"/>
          <w:szCs w:val="28"/>
          <w:lang w:val="en-US"/>
        </w:rPr>
        <w:t>tổ chức, cá nhân</w:t>
      </w:r>
      <w:r w:rsidR="005D6AF7" w:rsidRPr="00B87F6E">
        <w:rPr>
          <w:rFonts w:ascii="Times New Roman" w:hAnsi="Times New Roman" w:cs="Times New Roman"/>
          <w:sz w:val="28"/>
          <w:szCs w:val="28"/>
          <w:lang w:val="en-US"/>
        </w:rPr>
        <w:t xml:space="preserve"> quản lý khai thác công trình</w:t>
      </w:r>
      <w:r w:rsidR="005D6AF7" w:rsidRPr="00B87F6E">
        <w:rPr>
          <w:rFonts w:ascii="Times New Roman" w:hAnsi="Times New Roman" w:cs="Times New Roman"/>
          <w:sz w:val="28"/>
          <w:szCs w:val="28"/>
        </w:rPr>
        <w:t xml:space="preserve"> có trách nhiệm xác nhận việc hoàn thành công tác bảo dưỡng và quản lý trong hồ sơ bảo trì công trình xây dựng</w:t>
      </w:r>
      <w:r w:rsidRPr="00B87F6E">
        <w:rPr>
          <w:rFonts w:ascii="Times New Roman" w:hAnsi="Times New Roman" w:cs="Times New Roman"/>
          <w:sz w:val="28"/>
          <w:szCs w:val="28"/>
        </w:rPr>
        <w:t>;</w:t>
      </w:r>
    </w:p>
    <w:p w14:paraId="779FE105" w14:textId="015AB3E9" w:rsidR="007858A4" w:rsidRPr="00B87F6E" w:rsidRDefault="007858A4" w:rsidP="00B87F6E">
      <w:pPr>
        <w:spacing w:before="120" w:after="0" w:line="240" w:lineRule="auto"/>
        <w:ind w:firstLine="709"/>
        <w:jc w:val="both"/>
        <w:rPr>
          <w:rFonts w:ascii="Times New Roman" w:hAnsi="Times New Roman" w:cs="Times New Roman"/>
          <w:sz w:val="28"/>
          <w:szCs w:val="28"/>
          <w:lang w:val="en-US"/>
        </w:rPr>
      </w:pPr>
      <w:bookmarkStart w:id="18" w:name="diem_c_1_20"/>
      <w:r w:rsidRPr="00B87F6E">
        <w:rPr>
          <w:rFonts w:ascii="Times New Roman" w:hAnsi="Times New Roman" w:cs="Times New Roman"/>
          <w:sz w:val="28"/>
          <w:szCs w:val="28"/>
        </w:rPr>
        <w:t xml:space="preserve">c) </w:t>
      </w:r>
      <w:r w:rsidR="00BB7A84" w:rsidRPr="00B87F6E">
        <w:rPr>
          <w:rFonts w:ascii="Times New Roman" w:hAnsi="Times New Roman" w:cs="Times New Roman"/>
          <w:sz w:val="28"/>
          <w:szCs w:val="28"/>
          <w:lang w:val="en-US"/>
        </w:rPr>
        <w:t>Q</w:t>
      </w:r>
      <w:r w:rsidRPr="00B87F6E">
        <w:rPr>
          <w:rFonts w:ascii="Times New Roman" w:hAnsi="Times New Roman" w:cs="Times New Roman"/>
          <w:sz w:val="28"/>
          <w:szCs w:val="28"/>
        </w:rPr>
        <w:t>uản lý chất lượng công tác sửa chữa định kỳ và đột xuất (bao gồm các công việc khảo sát, thiết kế, thẩm tra, thẩm định, phê duyệt, thi công, giám sát nghiệm thu) được thực hiện theo các quy định</w:t>
      </w:r>
      <w:r w:rsidR="009B79B4" w:rsidRPr="00B87F6E">
        <w:rPr>
          <w:rFonts w:ascii="Times New Roman" w:hAnsi="Times New Roman" w:cs="Times New Roman"/>
          <w:sz w:val="28"/>
          <w:szCs w:val="28"/>
          <w:lang w:val="en-US"/>
        </w:rPr>
        <w:t xml:space="preserve"> </w:t>
      </w:r>
      <w:r w:rsidR="009B79B4" w:rsidRPr="00B87F6E">
        <w:rPr>
          <w:rFonts w:ascii="Times New Roman" w:hAnsi="Times New Roman" w:cs="Times New Roman"/>
          <w:sz w:val="28"/>
          <w:szCs w:val="28"/>
        </w:rPr>
        <w:t>của Luật Xây dựng</w:t>
      </w:r>
      <w:r w:rsidR="002459F9" w:rsidRPr="00B87F6E">
        <w:rPr>
          <w:rFonts w:ascii="Times New Roman" w:hAnsi="Times New Roman" w:cs="Times New Roman"/>
          <w:sz w:val="28"/>
          <w:szCs w:val="28"/>
          <w:lang w:val="en-US"/>
        </w:rPr>
        <w:t>;</w:t>
      </w:r>
      <w:r w:rsidR="009B79B4" w:rsidRPr="00B87F6E">
        <w:rPr>
          <w:rFonts w:ascii="Times New Roman" w:hAnsi="Times New Roman" w:cs="Times New Roman"/>
          <w:sz w:val="28"/>
          <w:szCs w:val="28"/>
        </w:rPr>
        <w:t xml:space="preserve"> quy định của pháp luật về quản lý chất lượng, thi công xây dựng và bảo trì công trình xây dựng</w:t>
      </w:r>
      <w:r w:rsidR="002459F9" w:rsidRPr="00B87F6E">
        <w:rPr>
          <w:rFonts w:ascii="Times New Roman" w:hAnsi="Times New Roman" w:cs="Times New Roman"/>
          <w:sz w:val="28"/>
          <w:szCs w:val="28"/>
          <w:lang w:val="en-US"/>
        </w:rPr>
        <w:t>;</w:t>
      </w:r>
      <w:r w:rsidR="009B79B4" w:rsidRPr="00B87F6E">
        <w:rPr>
          <w:rFonts w:ascii="Times New Roman" w:hAnsi="Times New Roman" w:cs="Times New Roman"/>
          <w:sz w:val="28"/>
          <w:szCs w:val="28"/>
        </w:rPr>
        <w:t xml:space="preserve"> quy định của pháp luật về quy chuẩn, tiêu chuẩn và các quy định của pháp luật có liên quan</w:t>
      </w:r>
      <w:r w:rsidRPr="00B87F6E">
        <w:rPr>
          <w:rFonts w:ascii="Times New Roman" w:hAnsi="Times New Roman" w:cs="Times New Roman"/>
          <w:sz w:val="28"/>
          <w:szCs w:val="28"/>
        </w:rPr>
        <w:t>.</w:t>
      </w:r>
      <w:bookmarkEnd w:id="18"/>
      <w:r w:rsidR="005D6AF7" w:rsidRPr="00B87F6E">
        <w:rPr>
          <w:rFonts w:ascii="Times New Roman" w:hAnsi="Times New Roman" w:cs="Times New Roman"/>
          <w:sz w:val="28"/>
          <w:szCs w:val="28"/>
          <w:lang w:val="en-US"/>
        </w:rPr>
        <w:t xml:space="preserve"> </w:t>
      </w:r>
      <w:r w:rsidR="00B068DF" w:rsidRPr="00B87F6E">
        <w:rPr>
          <w:rFonts w:ascii="Times New Roman" w:hAnsi="Times New Roman" w:cs="Times New Roman"/>
          <w:sz w:val="28"/>
          <w:szCs w:val="28"/>
          <w:lang w:val="en-US"/>
        </w:rPr>
        <w:t>Cơ quan, đơn vị được giao quản lý tài sản</w:t>
      </w:r>
      <w:r w:rsidR="005D6AF7" w:rsidRPr="00B87F6E">
        <w:rPr>
          <w:rFonts w:ascii="Times New Roman" w:hAnsi="Times New Roman" w:cs="Times New Roman"/>
          <w:sz w:val="28"/>
          <w:szCs w:val="28"/>
          <w:lang w:val="en-US"/>
        </w:rPr>
        <w:t xml:space="preserve"> hoặc </w:t>
      </w:r>
      <w:r w:rsidR="00C91AEA" w:rsidRPr="00B87F6E">
        <w:rPr>
          <w:rFonts w:ascii="Times New Roman" w:hAnsi="Times New Roman" w:cs="Times New Roman"/>
          <w:sz w:val="28"/>
          <w:szCs w:val="28"/>
          <w:lang w:val="en-US"/>
        </w:rPr>
        <w:t>tổ chức, cá nhân</w:t>
      </w:r>
      <w:r w:rsidR="005D6AF7" w:rsidRPr="00B87F6E">
        <w:rPr>
          <w:rFonts w:ascii="Times New Roman" w:hAnsi="Times New Roman" w:cs="Times New Roman"/>
          <w:sz w:val="28"/>
          <w:szCs w:val="28"/>
          <w:lang w:val="en-US"/>
        </w:rPr>
        <w:t xml:space="preserve"> quản lý </w:t>
      </w:r>
      <w:r w:rsidR="00EE144D" w:rsidRPr="00B87F6E">
        <w:rPr>
          <w:rFonts w:ascii="Times New Roman" w:hAnsi="Times New Roman" w:cs="Times New Roman"/>
          <w:sz w:val="28"/>
          <w:szCs w:val="28"/>
          <w:lang w:val="en-US"/>
        </w:rPr>
        <w:t>khai thác</w:t>
      </w:r>
      <w:r w:rsidR="005D6AF7" w:rsidRPr="00B87F6E">
        <w:rPr>
          <w:rFonts w:ascii="Times New Roman" w:hAnsi="Times New Roman" w:cs="Times New Roman"/>
          <w:sz w:val="28"/>
          <w:szCs w:val="28"/>
          <w:lang w:val="en-US"/>
        </w:rPr>
        <w:t xml:space="preserve"> công trình có trách nhiệm tổ chức giám sát, nghiệm thu công tác thi công sửa chữa; lập, quản lý và lưu giữ hồ sơ sửa chữa công trình theo quy đị</w:t>
      </w:r>
      <w:r w:rsidR="009B79B4" w:rsidRPr="00B87F6E">
        <w:rPr>
          <w:rFonts w:ascii="Times New Roman" w:hAnsi="Times New Roman" w:cs="Times New Roman"/>
          <w:sz w:val="28"/>
          <w:szCs w:val="28"/>
          <w:lang w:val="en-US"/>
        </w:rPr>
        <w:t>nh.</w:t>
      </w:r>
    </w:p>
    <w:p w14:paraId="591F8768" w14:textId="630E97DC" w:rsidR="001F7EB7" w:rsidRPr="00B87F6E" w:rsidRDefault="001F7EB7"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2. Quản lý chất lượng công tác bảo trì đối với công trình đầu tư xây dựng và quản lý khai thác theo </w:t>
      </w:r>
      <w:r w:rsidR="003A0ABE" w:rsidRPr="00B87F6E">
        <w:rPr>
          <w:rFonts w:ascii="Times New Roman" w:hAnsi="Times New Roman" w:cs="Times New Roman"/>
          <w:sz w:val="28"/>
          <w:szCs w:val="28"/>
          <w:lang w:val="en-US"/>
        </w:rPr>
        <w:t>phương</w:t>
      </w:r>
      <w:r w:rsidRPr="00B87F6E">
        <w:rPr>
          <w:rFonts w:ascii="Times New Roman" w:hAnsi="Times New Roman" w:cs="Times New Roman"/>
          <w:sz w:val="28"/>
          <w:szCs w:val="28"/>
        </w:rPr>
        <w:t xml:space="preserve"> thức đối tác công tư thực hiện theo khoản 1 Điều này và các quy định sau:</w:t>
      </w:r>
    </w:p>
    <w:p w14:paraId="3572B716" w14:textId="031F95DA" w:rsidR="00566EB5" w:rsidRPr="00B87F6E" w:rsidRDefault="001F7EB7"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a) </w:t>
      </w:r>
      <w:r w:rsidR="00566EB5" w:rsidRPr="00B87F6E">
        <w:rPr>
          <w:rFonts w:ascii="Times New Roman" w:hAnsi="Times New Roman" w:cs="Times New Roman"/>
          <w:sz w:val="28"/>
          <w:szCs w:val="28"/>
          <w:lang w:val="en-US"/>
        </w:rPr>
        <w:t>Trách nhiệm của các cơ quan, đơn vị trong quản lý chất lượng công tác bảo trì công trình thực hiện theo quy định tại Thông tư này và quy định tại hợp đồng dự án</w:t>
      </w:r>
      <w:r w:rsidR="00EC21C9" w:rsidRPr="00B87F6E">
        <w:rPr>
          <w:rFonts w:ascii="Times New Roman" w:hAnsi="Times New Roman" w:cs="Times New Roman"/>
          <w:sz w:val="28"/>
          <w:szCs w:val="28"/>
          <w:lang w:val="en-US"/>
        </w:rPr>
        <w:t>;</w:t>
      </w:r>
    </w:p>
    <w:p w14:paraId="26F190D7" w14:textId="125B9A48" w:rsidR="001F7EB7" w:rsidRPr="00B87F6E" w:rsidRDefault="001F7EB7"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b) Cơ quan nhà nước có thẩm quyền ký kết hợp đồng dự án đối tác công tư tổ chức kiểm tra doanh nghiệp dự án</w:t>
      </w:r>
      <w:r w:rsidRPr="00B87F6E">
        <w:rPr>
          <w:rFonts w:ascii="Times New Roman" w:hAnsi="Times New Roman" w:cs="Times New Roman"/>
          <w:sz w:val="28"/>
          <w:szCs w:val="28"/>
          <w:lang w:val="en-US"/>
        </w:rPr>
        <w:t xml:space="preserve"> đối tác công tư</w:t>
      </w:r>
      <w:r w:rsidRPr="00B87F6E">
        <w:rPr>
          <w:rFonts w:ascii="Times New Roman" w:hAnsi="Times New Roman" w:cs="Times New Roman"/>
          <w:sz w:val="28"/>
          <w:szCs w:val="28"/>
        </w:rPr>
        <w:t xml:space="preserve"> trong việc thực hiện công tác bảo trì để đảm bảo chất lượng theo quy định của pháp luật; nếu phát hiện vi phạm chất lượng, vi phạm tiêu chuẩn kỹ thuật, quy trình bảo trì công trình đã được duyệt thì xử lý theo quy định của pháp luật về xây dựng và quy định trong hợp đồng dự án</w:t>
      </w:r>
      <w:r w:rsidR="00EC21C9" w:rsidRPr="00B87F6E">
        <w:rPr>
          <w:rFonts w:ascii="Times New Roman" w:hAnsi="Times New Roman" w:cs="Times New Roman"/>
          <w:sz w:val="28"/>
          <w:szCs w:val="28"/>
          <w:lang w:val="en-US"/>
        </w:rPr>
        <w:t>.</w:t>
      </w:r>
    </w:p>
    <w:p w14:paraId="033ED30D" w14:textId="7254CD77" w:rsidR="001F7EB7" w:rsidRPr="00B87F6E" w:rsidRDefault="001F7EB7" w:rsidP="00B87F6E">
      <w:pPr>
        <w:spacing w:before="120" w:after="0" w:line="240" w:lineRule="auto"/>
        <w:ind w:firstLine="709"/>
        <w:jc w:val="both"/>
        <w:rPr>
          <w:rFonts w:ascii="Times New Roman" w:hAnsi="Times New Roman" w:cs="Times New Roman"/>
          <w:sz w:val="28"/>
          <w:szCs w:val="28"/>
        </w:rPr>
      </w:pPr>
      <w:bookmarkStart w:id="19" w:name="khoan_3_20"/>
      <w:r w:rsidRPr="00B87F6E">
        <w:rPr>
          <w:rFonts w:ascii="Times New Roman" w:hAnsi="Times New Roman" w:cs="Times New Roman"/>
          <w:sz w:val="28"/>
          <w:szCs w:val="28"/>
        </w:rPr>
        <w:t xml:space="preserve">3. Thời hạn bảo hành công tác sửa chữa công trình </w:t>
      </w:r>
      <w:r w:rsidR="00021696" w:rsidRPr="00B87F6E">
        <w:rPr>
          <w:rFonts w:ascii="Times New Roman" w:hAnsi="Times New Roman" w:cs="Times New Roman"/>
          <w:sz w:val="28"/>
          <w:szCs w:val="28"/>
          <w:lang w:val="en-US"/>
        </w:rPr>
        <w:t>cấp nước sạch nông thôn tập trung không ít hơn sáu tháng. Mức tiền bảo hành không ít hơn 5% giá trị hợp đồng.</w:t>
      </w:r>
      <w:bookmarkEnd w:id="19"/>
    </w:p>
    <w:p w14:paraId="1C334B54" w14:textId="74D08924" w:rsidR="001F7EB7" w:rsidRPr="00B87F6E" w:rsidRDefault="001F7EB7" w:rsidP="00B87F6E">
      <w:pPr>
        <w:spacing w:before="120" w:after="0" w:line="240" w:lineRule="auto"/>
        <w:ind w:firstLine="709"/>
        <w:jc w:val="both"/>
        <w:rPr>
          <w:rFonts w:ascii="Times New Roman" w:hAnsi="Times New Roman" w:cs="Times New Roman"/>
          <w:sz w:val="28"/>
          <w:szCs w:val="28"/>
          <w:lang w:val="en-US"/>
        </w:rPr>
      </w:pPr>
      <w:bookmarkStart w:id="20" w:name="khoan_4_20"/>
      <w:r w:rsidRPr="00B87F6E">
        <w:rPr>
          <w:rFonts w:ascii="Times New Roman" w:hAnsi="Times New Roman" w:cs="Times New Roman"/>
          <w:sz w:val="28"/>
          <w:szCs w:val="28"/>
        </w:rPr>
        <w:t xml:space="preserve">4. </w:t>
      </w:r>
      <w:bookmarkEnd w:id="20"/>
      <w:r w:rsidR="00EE44E5" w:rsidRPr="00B87F6E">
        <w:rPr>
          <w:rFonts w:ascii="Times New Roman" w:hAnsi="Times New Roman" w:cs="Times New Roman"/>
          <w:sz w:val="28"/>
          <w:szCs w:val="28"/>
        </w:rPr>
        <w:t>Trường hợp công trình</w:t>
      </w:r>
      <w:r w:rsidR="00EE44E5" w:rsidRPr="00B87F6E">
        <w:rPr>
          <w:rFonts w:ascii="Times New Roman" w:hAnsi="Times New Roman" w:cs="Times New Roman"/>
          <w:sz w:val="28"/>
          <w:szCs w:val="28"/>
          <w:lang w:val="en-US"/>
        </w:rPr>
        <w:t xml:space="preserve"> cấp nước sạch nông thôn tập trung</w:t>
      </w:r>
      <w:r w:rsidR="00EE44E5" w:rsidRPr="00B87F6E">
        <w:rPr>
          <w:rFonts w:ascii="Times New Roman" w:hAnsi="Times New Roman" w:cs="Times New Roman"/>
          <w:sz w:val="28"/>
          <w:szCs w:val="28"/>
        </w:rPr>
        <w:t xml:space="preserve"> có yêu cầu về quan trắc hoặc phải kiểm định chất lượng thì </w:t>
      </w:r>
      <w:r w:rsidR="000B2263" w:rsidRPr="00B87F6E">
        <w:rPr>
          <w:rFonts w:ascii="Times New Roman" w:hAnsi="Times New Roman" w:cs="Times New Roman"/>
          <w:sz w:val="28"/>
          <w:szCs w:val="28"/>
          <w:lang w:val="en-US"/>
        </w:rPr>
        <w:t>cơ quan, đơn vị được giao quản lý tài sản</w:t>
      </w:r>
      <w:r w:rsidR="00EE44E5" w:rsidRPr="00B87F6E">
        <w:rPr>
          <w:rFonts w:ascii="Times New Roman" w:hAnsi="Times New Roman" w:cs="Times New Roman"/>
          <w:sz w:val="28"/>
          <w:szCs w:val="28"/>
        </w:rPr>
        <w:t xml:space="preserve"> hoặc </w:t>
      </w:r>
      <w:r w:rsidR="001E52E5" w:rsidRPr="00B87F6E">
        <w:rPr>
          <w:rFonts w:ascii="Times New Roman" w:hAnsi="Times New Roman" w:cs="Times New Roman"/>
          <w:sz w:val="28"/>
          <w:szCs w:val="28"/>
          <w:lang w:val="en-US"/>
        </w:rPr>
        <w:t>tổ chức, cá nhân</w:t>
      </w:r>
      <w:r w:rsidR="00EE44E5" w:rsidRPr="00B87F6E">
        <w:rPr>
          <w:rFonts w:ascii="Times New Roman" w:hAnsi="Times New Roman" w:cs="Times New Roman"/>
          <w:sz w:val="28"/>
          <w:szCs w:val="28"/>
          <w:lang w:val="en-US"/>
        </w:rPr>
        <w:t xml:space="preserve"> quản lý khai thác</w:t>
      </w:r>
      <w:r w:rsidR="00EE44E5" w:rsidRPr="00B87F6E">
        <w:rPr>
          <w:rFonts w:ascii="Times New Roman" w:hAnsi="Times New Roman" w:cs="Times New Roman"/>
          <w:sz w:val="28"/>
          <w:szCs w:val="28"/>
        </w:rPr>
        <w:t xml:space="preserve"> công trình phải thuê tổ chức có đủ điều kiện năng lực để thực hiện. Trường hợp cần thiết </w:t>
      </w:r>
      <w:r w:rsidR="000B2263" w:rsidRPr="00B87F6E">
        <w:rPr>
          <w:rFonts w:ascii="Times New Roman" w:hAnsi="Times New Roman" w:cs="Times New Roman"/>
          <w:sz w:val="28"/>
          <w:szCs w:val="28"/>
          <w:lang w:val="en-US"/>
        </w:rPr>
        <w:t>cơ quan, đơn vị được giao quản lý tài sản</w:t>
      </w:r>
      <w:r w:rsidR="00EE44E5" w:rsidRPr="00B87F6E">
        <w:rPr>
          <w:rFonts w:ascii="Times New Roman" w:hAnsi="Times New Roman" w:cs="Times New Roman"/>
          <w:sz w:val="28"/>
          <w:szCs w:val="28"/>
        </w:rPr>
        <w:t xml:space="preserve"> hoặc </w:t>
      </w:r>
      <w:r w:rsidR="00BB7A84" w:rsidRPr="00B87F6E">
        <w:rPr>
          <w:rFonts w:ascii="Times New Roman" w:hAnsi="Times New Roman" w:cs="Times New Roman"/>
          <w:sz w:val="28"/>
          <w:szCs w:val="28"/>
          <w:lang w:val="en-US"/>
        </w:rPr>
        <w:t>tổ chức, cá nhân</w:t>
      </w:r>
      <w:r w:rsidR="00EE44E5" w:rsidRPr="00B87F6E">
        <w:rPr>
          <w:rFonts w:ascii="Times New Roman" w:hAnsi="Times New Roman" w:cs="Times New Roman"/>
          <w:sz w:val="28"/>
          <w:szCs w:val="28"/>
          <w:lang w:val="en-US"/>
        </w:rPr>
        <w:t xml:space="preserve"> quản lý khai thác</w:t>
      </w:r>
      <w:r w:rsidR="00EE44E5" w:rsidRPr="00B87F6E">
        <w:rPr>
          <w:rFonts w:ascii="Times New Roman" w:hAnsi="Times New Roman" w:cs="Times New Roman"/>
          <w:sz w:val="28"/>
          <w:szCs w:val="28"/>
        </w:rPr>
        <w:t xml:space="preserve"> công trình có thể thuê tổ chức độc lập để đánh giá báo cáo kết quả kiểm định, báo cáo kết quả quan trắc</w:t>
      </w:r>
      <w:r w:rsidR="00BB7A84" w:rsidRPr="00B87F6E">
        <w:rPr>
          <w:rFonts w:ascii="Times New Roman" w:hAnsi="Times New Roman" w:cs="Times New Roman"/>
          <w:sz w:val="28"/>
          <w:szCs w:val="28"/>
          <w:lang w:val="en-US"/>
        </w:rPr>
        <w:t>.</w:t>
      </w:r>
    </w:p>
    <w:p w14:paraId="0F26753B" w14:textId="1B01844B" w:rsidR="008310C0" w:rsidRPr="00B87F6E" w:rsidRDefault="008310C0" w:rsidP="00B87F6E">
      <w:pPr>
        <w:spacing w:before="120" w:after="0" w:line="240" w:lineRule="auto"/>
        <w:ind w:firstLine="709"/>
        <w:jc w:val="both"/>
        <w:rPr>
          <w:rFonts w:ascii="Times New Roman" w:hAnsi="Times New Roman" w:cs="Times New Roman"/>
          <w:b/>
          <w:bCs/>
          <w:color w:val="000000"/>
          <w:sz w:val="28"/>
          <w:szCs w:val="28"/>
          <w:shd w:val="clear" w:color="auto" w:fill="FFFFFF"/>
        </w:rPr>
      </w:pPr>
      <w:r w:rsidRPr="00B87F6E">
        <w:rPr>
          <w:rFonts w:ascii="Times New Roman" w:hAnsi="Times New Roman" w:cs="Times New Roman"/>
          <w:b/>
          <w:bCs/>
          <w:color w:val="000000"/>
          <w:sz w:val="28"/>
          <w:szCs w:val="28"/>
          <w:shd w:val="clear" w:color="auto" w:fill="FFFFFF"/>
        </w:rPr>
        <w:t xml:space="preserve">Điều </w:t>
      </w:r>
      <w:r w:rsidR="00EC21C9" w:rsidRPr="00B87F6E">
        <w:rPr>
          <w:rFonts w:ascii="Times New Roman" w:hAnsi="Times New Roman" w:cs="Times New Roman"/>
          <w:b/>
          <w:bCs/>
          <w:color w:val="000000"/>
          <w:sz w:val="28"/>
          <w:szCs w:val="28"/>
          <w:shd w:val="clear" w:color="auto" w:fill="FFFFFF"/>
          <w:lang w:val="en-US"/>
        </w:rPr>
        <w:t>14</w:t>
      </w:r>
      <w:r w:rsidRPr="00B87F6E">
        <w:rPr>
          <w:rFonts w:ascii="Times New Roman" w:hAnsi="Times New Roman" w:cs="Times New Roman"/>
          <w:b/>
          <w:bCs/>
          <w:color w:val="000000"/>
          <w:sz w:val="28"/>
          <w:szCs w:val="28"/>
          <w:shd w:val="clear" w:color="auto" w:fill="FFFFFF"/>
        </w:rPr>
        <w:t>. Thực hiện bảo trì đối với công trình đang khai thác nhưng chưa có quy trình bảo trì</w:t>
      </w:r>
    </w:p>
    <w:p w14:paraId="035A1279" w14:textId="61E127CC" w:rsidR="00FB2AA2" w:rsidRPr="00B87F6E" w:rsidRDefault="00FB2AA2"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Đối với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đang khai thác nhưng chưa có quy trình bảo trì, </w:t>
      </w:r>
      <w:r w:rsidR="00B068DF" w:rsidRPr="00B87F6E">
        <w:rPr>
          <w:rFonts w:ascii="Times New Roman" w:hAnsi="Times New Roman" w:cs="Times New Roman"/>
          <w:sz w:val="28"/>
          <w:szCs w:val="28"/>
          <w:lang w:val="en-US"/>
        </w:rPr>
        <w:t>cơ quan, đơn vị được giao quản lý tài sản</w:t>
      </w:r>
      <w:r w:rsidRPr="00B87F6E">
        <w:rPr>
          <w:rFonts w:ascii="Times New Roman" w:hAnsi="Times New Roman" w:cs="Times New Roman"/>
          <w:sz w:val="28"/>
          <w:szCs w:val="28"/>
        </w:rPr>
        <w:t xml:space="preserve"> hoặc </w:t>
      </w:r>
      <w:r w:rsidR="004E1CCD" w:rsidRPr="00B87F6E">
        <w:rPr>
          <w:rFonts w:ascii="Times New Roman" w:hAnsi="Times New Roman" w:cs="Times New Roman"/>
          <w:sz w:val="28"/>
          <w:szCs w:val="28"/>
          <w:lang w:val="en-US"/>
        </w:rPr>
        <w:t>tổ chức, cá nhân</w:t>
      </w:r>
      <w:r w:rsidRPr="00B87F6E">
        <w:rPr>
          <w:rFonts w:ascii="Times New Roman" w:hAnsi="Times New Roman" w:cs="Times New Roman"/>
          <w:sz w:val="28"/>
          <w:szCs w:val="28"/>
          <w:lang w:val="en-US"/>
        </w:rPr>
        <w:t xml:space="preserve"> quản lý khai thác</w:t>
      </w:r>
      <w:r w:rsidRPr="00B87F6E">
        <w:rPr>
          <w:rFonts w:ascii="Times New Roman" w:hAnsi="Times New Roman" w:cs="Times New Roman"/>
          <w:sz w:val="28"/>
          <w:szCs w:val="28"/>
        </w:rPr>
        <w:t xml:space="preserve"> công trình thực hiện các công việc sau:</w:t>
      </w:r>
    </w:p>
    <w:p w14:paraId="318361FB" w14:textId="31016317" w:rsidR="00FB2AA2" w:rsidRPr="00B87F6E" w:rsidRDefault="00831C53"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1.</w:t>
      </w:r>
      <w:r w:rsidR="00FB2AA2" w:rsidRPr="00B87F6E">
        <w:rPr>
          <w:rFonts w:ascii="Times New Roman" w:hAnsi="Times New Roman" w:cs="Times New Roman"/>
          <w:sz w:val="28"/>
          <w:szCs w:val="28"/>
        </w:rPr>
        <w:t xml:space="preserve"> Khảo sát, kiểm tra và đánh giá chất lượng hiện trạng công trình; tổ chức kiểm định chất lượng nếu thấy cần thiết để làm cơ sở lập quy trình bảo trì;</w:t>
      </w:r>
    </w:p>
    <w:p w14:paraId="1852B29A" w14:textId="2A34330A" w:rsidR="00FB2AA2" w:rsidRPr="00B87F6E" w:rsidRDefault="00831C53"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2.</w:t>
      </w:r>
      <w:r w:rsidR="00FB2AA2" w:rsidRPr="00B87F6E">
        <w:rPr>
          <w:rFonts w:ascii="Times New Roman" w:hAnsi="Times New Roman" w:cs="Times New Roman"/>
          <w:sz w:val="28"/>
          <w:szCs w:val="28"/>
        </w:rPr>
        <w:t xml:space="preserve"> Tổ chức lập quy trình bảo trì theo quy định tại khoản 2 Điều </w:t>
      </w:r>
      <w:r w:rsidR="00EC21C9" w:rsidRPr="00B87F6E">
        <w:rPr>
          <w:rFonts w:ascii="Times New Roman" w:hAnsi="Times New Roman" w:cs="Times New Roman"/>
          <w:sz w:val="28"/>
          <w:szCs w:val="28"/>
          <w:lang w:val="en-US"/>
        </w:rPr>
        <w:t>4</w:t>
      </w:r>
      <w:r w:rsidR="00EC21C9" w:rsidRPr="00B87F6E">
        <w:rPr>
          <w:rFonts w:ascii="Times New Roman" w:hAnsi="Times New Roman" w:cs="Times New Roman"/>
          <w:sz w:val="28"/>
          <w:szCs w:val="28"/>
        </w:rPr>
        <w:t xml:space="preserve"> </w:t>
      </w:r>
      <w:r w:rsidR="00FB2AA2" w:rsidRPr="00B87F6E">
        <w:rPr>
          <w:rFonts w:ascii="Times New Roman" w:hAnsi="Times New Roman" w:cs="Times New Roman"/>
          <w:sz w:val="28"/>
          <w:szCs w:val="28"/>
        </w:rPr>
        <w:t>Thông tư này;</w:t>
      </w:r>
    </w:p>
    <w:p w14:paraId="379A7E4F" w14:textId="60BCAA37" w:rsidR="00FB2AA2" w:rsidRPr="00B87F6E" w:rsidRDefault="00831C53"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3.</w:t>
      </w:r>
      <w:r w:rsidR="00FB2AA2" w:rsidRPr="00B87F6E">
        <w:rPr>
          <w:rFonts w:ascii="Times New Roman" w:hAnsi="Times New Roman" w:cs="Times New Roman"/>
          <w:sz w:val="28"/>
          <w:szCs w:val="28"/>
        </w:rPr>
        <w:t xml:space="preserve"> Trong thời hạn chưa ban hành quy trình bảo trì riêng cho công trình, </w:t>
      </w:r>
      <w:r w:rsidR="00B068DF" w:rsidRPr="00B87F6E">
        <w:rPr>
          <w:rFonts w:ascii="Times New Roman" w:hAnsi="Times New Roman" w:cs="Times New Roman"/>
          <w:sz w:val="28"/>
          <w:szCs w:val="28"/>
          <w:lang w:val="en-US"/>
        </w:rPr>
        <w:t>cơ quan đơn vị được giao quản lý tài sản</w:t>
      </w:r>
      <w:r w:rsidR="00FB2AA2" w:rsidRPr="00B87F6E">
        <w:rPr>
          <w:rFonts w:ascii="Times New Roman" w:hAnsi="Times New Roman" w:cs="Times New Roman"/>
          <w:sz w:val="28"/>
          <w:szCs w:val="28"/>
        </w:rPr>
        <w:t xml:space="preserve"> hoặc </w:t>
      </w:r>
      <w:r w:rsidR="00BB7A84" w:rsidRPr="00B87F6E">
        <w:rPr>
          <w:rFonts w:ascii="Times New Roman" w:hAnsi="Times New Roman" w:cs="Times New Roman"/>
          <w:sz w:val="28"/>
          <w:szCs w:val="28"/>
          <w:lang w:val="en-US"/>
        </w:rPr>
        <w:t>tổ chức, cá nhân</w:t>
      </w:r>
      <w:r w:rsidR="00BB7A84" w:rsidRPr="00B87F6E">
        <w:rPr>
          <w:rFonts w:ascii="Times New Roman" w:hAnsi="Times New Roman" w:cs="Times New Roman"/>
          <w:sz w:val="28"/>
          <w:szCs w:val="28"/>
        </w:rPr>
        <w:t xml:space="preserve"> </w:t>
      </w:r>
      <w:r w:rsidR="00FB2AA2" w:rsidRPr="00B87F6E">
        <w:rPr>
          <w:rFonts w:ascii="Times New Roman" w:hAnsi="Times New Roman" w:cs="Times New Roman"/>
          <w:sz w:val="28"/>
          <w:szCs w:val="28"/>
        </w:rPr>
        <w:t xml:space="preserve">quản lý </w:t>
      </w:r>
      <w:r w:rsidR="00BB7A84" w:rsidRPr="00B87F6E">
        <w:rPr>
          <w:rFonts w:ascii="Times New Roman" w:hAnsi="Times New Roman" w:cs="Times New Roman"/>
          <w:sz w:val="28"/>
          <w:szCs w:val="28"/>
          <w:lang w:val="en-US"/>
        </w:rPr>
        <w:t>khai thác</w:t>
      </w:r>
      <w:r w:rsidR="00FB2AA2" w:rsidRPr="00B87F6E">
        <w:rPr>
          <w:rFonts w:ascii="Times New Roman" w:hAnsi="Times New Roman" w:cs="Times New Roman"/>
          <w:sz w:val="28"/>
          <w:szCs w:val="28"/>
        </w:rPr>
        <w:t xml:space="preserve"> công trình có thể áp dụng các tiêu chuẩn kỹ thuật hoặc quy trình của công trình, hạng mục công trình tương tự phù hợp để thực hiện bảo trì công trình do mình quản lý cho đến khi ban hành quy trình riêng cho công trình do mình quản lý. Trường hợp cần thiết có thể thuê tư vấn đánh giá sự phù hợp trước khi áp dụng tiêu chuẩn kỹ thuật hoặc quy trình của công trình, hạng mục công trình tương tự phù hợp.</w:t>
      </w:r>
    </w:p>
    <w:p w14:paraId="516C1BF1" w14:textId="6570F730" w:rsidR="00836FE0" w:rsidRPr="00B87F6E" w:rsidRDefault="00836FE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 xml:space="preserve">Điều </w:t>
      </w:r>
      <w:r w:rsidR="00EC21C9" w:rsidRPr="00B87F6E">
        <w:rPr>
          <w:rFonts w:ascii="Times New Roman" w:hAnsi="Times New Roman" w:cs="Times New Roman"/>
          <w:b/>
          <w:bCs/>
          <w:color w:val="000000"/>
          <w:sz w:val="28"/>
          <w:szCs w:val="28"/>
          <w:shd w:val="clear" w:color="auto" w:fill="FFFFFF"/>
          <w:lang w:val="en-US"/>
        </w:rPr>
        <w:t>15</w:t>
      </w:r>
      <w:r w:rsidRPr="00B87F6E">
        <w:rPr>
          <w:rFonts w:ascii="Times New Roman" w:hAnsi="Times New Roman" w:cs="Times New Roman"/>
          <w:b/>
          <w:bCs/>
          <w:color w:val="000000"/>
          <w:sz w:val="28"/>
          <w:szCs w:val="28"/>
          <w:shd w:val="clear" w:color="auto" w:fill="FFFFFF"/>
          <w:lang w:val="en-US"/>
        </w:rPr>
        <w:t>. Báo cáo thực hiện công tác bảo trì</w:t>
      </w:r>
      <w:r w:rsidR="00CC1F2B" w:rsidRPr="00B87F6E">
        <w:rPr>
          <w:rFonts w:ascii="Times New Roman" w:hAnsi="Times New Roman" w:cs="Times New Roman"/>
          <w:b/>
          <w:bCs/>
          <w:color w:val="000000"/>
          <w:sz w:val="28"/>
          <w:szCs w:val="28"/>
          <w:shd w:val="clear" w:color="auto" w:fill="FFFFFF"/>
          <w:lang w:val="en-US"/>
        </w:rPr>
        <w:t xml:space="preserve"> công trình cấp nước sạch </w:t>
      </w:r>
      <w:r w:rsidR="006561B0" w:rsidRPr="00B87F6E">
        <w:rPr>
          <w:rFonts w:ascii="Times New Roman" w:hAnsi="Times New Roman" w:cs="Times New Roman"/>
          <w:b/>
          <w:bCs/>
          <w:color w:val="000000"/>
          <w:sz w:val="28"/>
          <w:szCs w:val="28"/>
          <w:shd w:val="clear" w:color="auto" w:fill="FFFFFF"/>
          <w:lang w:val="en-US"/>
        </w:rPr>
        <w:t xml:space="preserve">nông thôn </w:t>
      </w:r>
      <w:r w:rsidR="00CC1F2B" w:rsidRPr="00B87F6E">
        <w:rPr>
          <w:rFonts w:ascii="Times New Roman" w:hAnsi="Times New Roman" w:cs="Times New Roman"/>
          <w:b/>
          <w:bCs/>
          <w:color w:val="000000"/>
          <w:sz w:val="28"/>
          <w:szCs w:val="28"/>
          <w:shd w:val="clear" w:color="auto" w:fill="FFFFFF"/>
          <w:lang w:val="en-US"/>
        </w:rPr>
        <w:t>tậ</w:t>
      </w:r>
      <w:r w:rsidR="006561B0" w:rsidRPr="00B87F6E">
        <w:rPr>
          <w:rFonts w:ascii="Times New Roman" w:hAnsi="Times New Roman" w:cs="Times New Roman"/>
          <w:b/>
          <w:bCs/>
          <w:color w:val="000000"/>
          <w:sz w:val="28"/>
          <w:szCs w:val="28"/>
          <w:shd w:val="clear" w:color="auto" w:fill="FFFFFF"/>
          <w:lang w:val="en-US"/>
        </w:rPr>
        <w:t>p trung</w:t>
      </w:r>
    </w:p>
    <w:p w14:paraId="357360FB" w14:textId="09B9610C" w:rsidR="00A10973" w:rsidRPr="00B87F6E" w:rsidRDefault="00A10973"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1. Đối với hệ thống</w:t>
      </w:r>
      <w:r w:rsidRPr="00B87F6E">
        <w:rPr>
          <w:rFonts w:ascii="Times New Roman" w:hAnsi="Times New Roman" w:cs="Times New Roman"/>
          <w:sz w:val="28"/>
          <w:szCs w:val="28"/>
          <w:lang w:val="en-US"/>
        </w:rPr>
        <w:t xml:space="preserve"> công trình cấp nước sạch nông thôn tập trung do Nhà nước quản lý</w:t>
      </w:r>
      <w:r w:rsidRPr="00B87F6E">
        <w:rPr>
          <w:rFonts w:ascii="Times New Roman" w:hAnsi="Times New Roman" w:cs="Times New Roman"/>
          <w:sz w:val="28"/>
          <w:szCs w:val="28"/>
        </w:rPr>
        <w:t>, việc</w:t>
      </w:r>
      <w:r w:rsidRPr="00B87F6E">
        <w:rPr>
          <w:rFonts w:ascii="Times New Roman" w:hAnsi="Times New Roman" w:cs="Times New Roman"/>
          <w:sz w:val="28"/>
          <w:szCs w:val="28"/>
          <w:lang w:val="en-US"/>
        </w:rPr>
        <w:t xml:space="preserve"> báo cáo</w:t>
      </w:r>
      <w:r w:rsidRPr="00B87F6E">
        <w:rPr>
          <w:rFonts w:ascii="Times New Roman" w:hAnsi="Times New Roman" w:cs="Times New Roman"/>
          <w:sz w:val="28"/>
          <w:szCs w:val="28"/>
        </w:rPr>
        <w:t xml:space="preserve"> thực hiện </w:t>
      </w:r>
      <w:r w:rsidRPr="00B87F6E">
        <w:rPr>
          <w:rFonts w:ascii="Times New Roman" w:hAnsi="Times New Roman" w:cs="Times New Roman"/>
          <w:sz w:val="28"/>
          <w:szCs w:val="28"/>
          <w:lang w:val="en-US"/>
        </w:rPr>
        <w:t>công tác</w:t>
      </w:r>
      <w:r w:rsidRPr="00B87F6E">
        <w:rPr>
          <w:rFonts w:ascii="Times New Roman" w:hAnsi="Times New Roman" w:cs="Times New Roman"/>
          <w:sz w:val="28"/>
          <w:szCs w:val="28"/>
        </w:rPr>
        <w:t xml:space="preserve"> bảo trì như sau:</w:t>
      </w:r>
    </w:p>
    <w:p w14:paraId="59208F61" w14:textId="09836D80" w:rsidR="00CC1F2B" w:rsidRPr="00B87F6E" w:rsidRDefault="00CC1F2B"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a) </w:t>
      </w:r>
      <w:r w:rsidR="00A10973" w:rsidRPr="00B87F6E">
        <w:rPr>
          <w:rFonts w:ascii="Times New Roman" w:hAnsi="Times New Roman" w:cs="Times New Roman"/>
          <w:sz w:val="28"/>
          <w:szCs w:val="28"/>
          <w:lang w:val="en-US"/>
        </w:rPr>
        <w:t xml:space="preserve">Định kỳ </w:t>
      </w:r>
      <w:r w:rsidR="008D335A" w:rsidRPr="00B87F6E">
        <w:rPr>
          <w:rFonts w:ascii="Times New Roman" w:hAnsi="Times New Roman" w:cs="Times New Roman"/>
          <w:sz w:val="28"/>
          <w:szCs w:val="28"/>
          <w:lang w:val="en-US"/>
        </w:rPr>
        <w:t>6 tháng và hàng năm</w:t>
      </w:r>
      <w:r w:rsidR="00A10973"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lang w:val="en-US"/>
        </w:rPr>
        <w:t>tổ chức, cá nhân</w:t>
      </w:r>
      <w:r w:rsidR="00A10973" w:rsidRPr="00B87F6E">
        <w:rPr>
          <w:rFonts w:ascii="Times New Roman" w:hAnsi="Times New Roman" w:cs="Times New Roman"/>
          <w:sz w:val="28"/>
          <w:szCs w:val="28"/>
          <w:lang w:val="en-US"/>
        </w:rPr>
        <w:t xml:space="preserve"> quản lý khai thác công trình báo cáo </w:t>
      </w:r>
      <w:r w:rsidR="000B2263" w:rsidRPr="00B87F6E">
        <w:rPr>
          <w:rFonts w:ascii="Times New Roman" w:hAnsi="Times New Roman" w:cs="Times New Roman"/>
          <w:sz w:val="28"/>
          <w:szCs w:val="28"/>
          <w:lang w:val="en-US"/>
        </w:rPr>
        <w:t>cơ quan, đơn vị được giao quản lý tài sản</w:t>
      </w:r>
      <w:r w:rsidR="00A10973" w:rsidRPr="00B87F6E">
        <w:rPr>
          <w:rFonts w:ascii="Times New Roman" w:hAnsi="Times New Roman" w:cs="Times New Roman"/>
          <w:sz w:val="28"/>
          <w:szCs w:val="28"/>
          <w:lang w:val="en-US"/>
        </w:rPr>
        <w:t xml:space="preserve"> công trình về thực hiện công tác bảo trì công trình trước ngày 20 tháng 6 </w:t>
      </w:r>
      <w:r w:rsidR="008D335A" w:rsidRPr="00B87F6E">
        <w:rPr>
          <w:rFonts w:ascii="Times New Roman" w:hAnsi="Times New Roman" w:cs="Times New Roman"/>
          <w:sz w:val="28"/>
          <w:szCs w:val="28"/>
          <w:lang w:val="en-US"/>
        </w:rPr>
        <w:t xml:space="preserve">và </w:t>
      </w:r>
      <w:r w:rsidR="00A10973" w:rsidRPr="00B87F6E">
        <w:rPr>
          <w:rFonts w:ascii="Times New Roman" w:hAnsi="Times New Roman" w:cs="Times New Roman"/>
          <w:sz w:val="28"/>
          <w:szCs w:val="28"/>
          <w:lang w:val="en-US"/>
        </w:rPr>
        <w:t>trước ngày 20 tháng 12</w:t>
      </w:r>
      <w:r w:rsidRPr="00B87F6E">
        <w:rPr>
          <w:rFonts w:ascii="Times New Roman" w:hAnsi="Times New Roman" w:cs="Times New Roman"/>
          <w:sz w:val="28"/>
          <w:szCs w:val="28"/>
          <w:lang w:val="en-US"/>
        </w:rPr>
        <w:t>;</w:t>
      </w:r>
      <w:r w:rsidR="00F92D29" w:rsidRPr="00B87F6E">
        <w:rPr>
          <w:rFonts w:ascii="Times New Roman" w:hAnsi="Times New Roman" w:cs="Times New Roman"/>
          <w:sz w:val="28"/>
          <w:szCs w:val="28"/>
          <w:lang w:val="en-US"/>
        </w:rPr>
        <w:t xml:space="preserve"> </w:t>
      </w:r>
    </w:p>
    <w:p w14:paraId="27CCB4D2" w14:textId="4C908AF6" w:rsidR="00A10973" w:rsidRPr="00B87F6E" w:rsidRDefault="00CC1F2B"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b) </w:t>
      </w:r>
      <w:r w:rsidR="00F92D29" w:rsidRPr="00B87F6E">
        <w:rPr>
          <w:rFonts w:ascii="Times New Roman" w:hAnsi="Times New Roman" w:cs="Times New Roman"/>
          <w:sz w:val="28"/>
          <w:szCs w:val="28"/>
          <w:lang w:val="en-US"/>
        </w:rPr>
        <w:t>Nội dung báo cáo gồm:</w:t>
      </w:r>
      <w:r w:rsidR="00BF14CF" w:rsidRPr="00B87F6E">
        <w:rPr>
          <w:rFonts w:ascii="Times New Roman" w:hAnsi="Times New Roman" w:cs="Times New Roman"/>
          <w:sz w:val="28"/>
          <w:szCs w:val="28"/>
          <w:lang w:val="en-US"/>
        </w:rPr>
        <w:t xml:space="preserve"> hạng mục công trình/công việc thực hiện; khối lượng, kinh phí, thời gian thực hiện; điều chỉnh so với kế hoạch được giao (nếu có); đánh giá kết quả thực hiện và mức độ hoàn thành; đề </w:t>
      </w:r>
      <w:r w:rsidR="0029479A" w:rsidRPr="00B87F6E">
        <w:rPr>
          <w:rFonts w:ascii="Times New Roman" w:hAnsi="Times New Roman" w:cs="Times New Roman"/>
          <w:sz w:val="28"/>
          <w:szCs w:val="28"/>
          <w:lang w:val="en-US"/>
        </w:rPr>
        <w:t xml:space="preserve">xuất </w:t>
      </w:r>
      <w:r w:rsidR="00BF14CF" w:rsidRPr="00B87F6E">
        <w:rPr>
          <w:rFonts w:ascii="Times New Roman" w:hAnsi="Times New Roman" w:cs="Times New Roman"/>
          <w:sz w:val="28"/>
          <w:szCs w:val="28"/>
          <w:lang w:val="en-US"/>
        </w:rPr>
        <w:t>kiến nghị (nếu có).</w:t>
      </w:r>
      <w:r w:rsidR="00F92D29" w:rsidRPr="00B87F6E">
        <w:rPr>
          <w:rFonts w:ascii="Times New Roman" w:hAnsi="Times New Roman" w:cs="Times New Roman"/>
          <w:sz w:val="28"/>
          <w:szCs w:val="28"/>
          <w:lang w:val="en-US"/>
        </w:rPr>
        <w:t xml:space="preserve"> </w:t>
      </w:r>
    </w:p>
    <w:p w14:paraId="3489D063" w14:textId="7C4FAF60" w:rsidR="00A10973" w:rsidRPr="00B87F6E" w:rsidRDefault="00A10973"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2</w:t>
      </w:r>
      <w:r w:rsidRPr="00B87F6E">
        <w:rPr>
          <w:rFonts w:ascii="Times New Roman" w:hAnsi="Times New Roman" w:cs="Times New Roman"/>
          <w:sz w:val="28"/>
          <w:szCs w:val="28"/>
        </w:rPr>
        <w:t>. Đối với hệ thống</w:t>
      </w:r>
      <w:r w:rsidRPr="00B87F6E">
        <w:rPr>
          <w:rFonts w:ascii="Times New Roman" w:hAnsi="Times New Roman" w:cs="Times New Roman"/>
          <w:sz w:val="28"/>
          <w:szCs w:val="28"/>
          <w:lang w:val="en-US"/>
        </w:rPr>
        <w:t xml:space="preserve"> công trình cấp nước sạch nông thôn tập trung đ</w:t>
      </w:r>
      <w:r w:rsidRPr="00B87F6E">
        <w:rPr>
          <w:rFonts w:ascii="Times New Roman" w:hAnsi="Times New Roman" w:cs="Times New Roman"/>
          <w:sz w:val="28"/>
          <w:szCs w:val="28"/>
        </w:rPr>
        <w:t xml:space="preserve">ầu tư xây dựng và quản lý khai thác theo </w:t>
      </w:r>
      <w:r w:rsidR="003A0ABE" w:rsidRPr="00B87F6E">
        <w:rPr>
          <w:rFonts w:ascii="Times New Roman" w:hAnsi="Times New Roman" w:cs="Times New Roman"/>
          <w:sz w:val="28"/>
          <w:szCs w:val="28"/>
          <w:lang w:val="en-US"/>
        </w:rPr>
        <w:t>phương</w:t>
      </w:r>
      <w:r w:rsidRPr="00B87F6E">
        <w:rPr>
          <w:rFonts w:ascii="Times New Roman" w:hAnsi="Times New Roman" w:cs="Times New Roman"/>
          <w:sz w:val="28"/>
          <w:szCs w:val="28"/>
        </w:rPr>
        <w:t xml:space="preserve"> thức đối tác công tư</w:t>
      </w:r>
      <w:r w:rsidRPr="00B87F6E">
        <w:rPr>
          <w:rFonts w:ascii="Times New Roman" w:hAnsi="Times New Roman" w:cs="Times New Roman"/>
          <w:sz w:val="28"/>
          <w:szCs w:val="28"/>
          <w:lang w:val="en-US"/>
        </w:rPr>
        <w:t xml:space="preserve"> hoặc do tư nhân đầu tư</w:t>
      </w:r>
      <w:r w:rsidRPr="00B87F6E">
        <w:rPr>
          <w:rFonts w:ascii="Times New Roman" w:hAnsi="Times New Roman" w:cs="Times New Roman"/>
          <w:sz w:val="28"/>
          <w:szCs w:val="28"/>
        </w:rPr>
        <w:t>, việc</w:t>
      </w:r>
      <w:r w:rsidRPr="00B87F6E">
        <w:rPr>
          <w:rFonts w:ascii="Times New Roman" w:hAnsi="Times New Roman" w:cs="Times New Roman"/>
          <w:sz w:val="28"/>
          <w:szCs w:val="28"/>
          <w:lang w:val="en-US"/>
        </w:rPr>
        <w:t xml:space="preserve"> báo cáo</w:t>
      </w:r>
      <w:r w:rsidRPr="00B87F6E">
        <w:rPr>
          <w:rFonts w:ascii="Times New Roman" w:hAnsi="Times New Roman" w:cs="Times New Roman"/>
          <w:sz w:val="28"/>
          <w:szCs w:val="28"/>
        </w:rPr>
        <w:t xml:space="preserve"> thực hiện </w:t>
      </w:r>
      <w:r w:rsidRPr="00B87F6E">
        <w:rPr>
          <w:rFonts w:ascii="Times New Roman" w:hAnsi="Times New Roman" w:cs="Times New Roman"/>
          <w:sz w:val="28"/>
          <w:szCs w:val="28"/>
          <w:lang w:val="en-US"/>
        </w:rPr>
        <w:t>công tác</w:t>
      </w:r>
      <w:r w:rsidRPr="00B87F6E">
        <w:rPr>
          <w:rFonts w:ascii="Times New Roman" w:hAnsi="Times New Roman" w:cs="Times New Roman"/>
          <w:sz w:val="28"/>
          <w:szCs w:val="28"/>
        </w:rPr>
        <w:t xml:space="preserve"> bảo trì </w:t>
      </w:r>
      <w:r w:rsidRPr="00B87F6E">
        <w:rPr>
          <w:rFonts w:ascii="Times New Roman" w:hAnsi="Times New Roman" w:cs="Times New Roman"/>
          <w:sz w:val="28"/>
          <w:szCs w:val="28"/>
          <w:lang w:val="en-US"/>
        </w:rPr>
        <w:t xml:space="preserve">thực hiện như quy định tại khoản 1 </w:t>
      </w:r>
      <w:r w:rsidR="00D22916" w:rsidRPr="00B87F6E">
        <w:rPr>
          <w:rFonts w:ascii="Times New Roman" w:hAnsi="Times New Roman" w:cs="Times New Roman"/>
          <w:sz w:val="28"/>
          <w:szCs w:val="28"/>
          <w:lang w:val="en-US"/>
        </w:rPr>
        <w:t>Đ</w:t>
      </w:r>
      <w:r w:rsidRPr="00B87F6E">
        <w:rPr>
          <w:rFonts w:ascii="Times New Roman" w:hAnsi="Times New Roman" w:cs="Times New Roman"/>
          <w:sz w:val="28"/>
          <w:szCs w:val="28"/>
          <w:lang w:val="en-US"/>
        </w:rPr>
        <w:t xml:space="preserve">iều này hoặc theo quy định tại hợp đồng </w:t>
      </w:r>
      <w:r w:rsidR="009D5475" w:rsidRPr="00B87F6E">
        <w:rPr>
          <w:rFonts w:ascii="Times New Roman" w:hAnsi="Times New Roman" w:cs="Times New Roman"/>
          <w:sz w:val="28"/>
          <w:szCs w:val="28"/>
          <w:lang w:val="en-US"/>
        </w:rPr>
        <w:t xml:space="preserve">dự án </w:t>
      </w:r>
      <w:r w:rsidRPr="00B87F6E">
        <w:rPr>
          <w:rFonts w:ascii="Times New Roman" w:hAnsi="Times New Roman" w:cs="Times New Roman"/>
          <w:sz w:val="28"/>
          <w:szCs w:val="28"/>
          <w:lang w:val="en-US"/>
        </w:rPr>
        <w:t>đã ký kết.</w:t>
      </w:r>
    </w:p>
    <w:p w14:paraId="2728706B" w14:textId="70A1EBF6" w:rsidR="00836FE0" w:rsidRPr="00B87F6E" w:rsidRDefault="00836FE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 xml:space="preserve">Điều </w:t>
      </w:r>
      <w:r w:rsidR="00EC21C9" w:rsidRPr="00B87F6E">
        <w:rPr>
          <w:rFonts w:ascii="Times New Roman" w:hAnsi="Times New Roman" w:cs="Times New Roman"/>
          <w:b/>
          <w:bCs/>
          <w:color w:val="000000"/>
          <w:sz w:val="28"/>
          <w:szCs w:val="28"/>
          <w:shd w:val="clear" w:color="auto" w:fill="FFFFFF"/>
          <w:lang w:val="en-US"/>
        </w:rPr>
        <w:t>16</w:t>
      </w:r>
      <w:r w:rsidRPr="00B87F6E">
        <w:rPr>
          <w:rFonts w:ascii="Times New Roman" w:hAnsi="Times New Roman" w:cs="Times New Roman"/>
          <w:b/>
          <w:bCs/>
          <w:color w:val="000000"/>
          <w:sz w:val="28"/>
          <w:szCs w:val="28"/>
          <w:shd w:val="clear" w:color="auto" w:fill="FFFFFF"/>
          <w:lang w:val="en-US"/>
        </w:rPr>
        <w:t>. Nguồn kinh phí thực hiện bảo trì</w:t>
      </w:r>
      <w:r w:rsidR="00877916" w:rsidRPr="00B87F6E">
        <w:rPr>
          <w:rFonts w:ascii="Times New Roman" w:hAnsi="Times New Roman" w:cs="Times New Roman"/>
          <w:b/>
          <w:bCs/>
          <w:color w:val="000000"/>
          <w:sz w:val="28"/>
          <w:szCs w:val="28"/>
          <w:shd w:val="clear" w:color="auto" w:fill="FFFFFF"/>
          <w:lang w:val="en-US"/>
        </w:rPr>
        <w:t xml:space="preserve"> công trình cấp nước sạch nông thôn tập trung</w:t>
      </w:r>
    </w:p>
    <w:p w14:paraId="4867081E" w14:textId="7AAC7753" w:rsidR="009D5475" w:rsidRPr="00B87F6E" w:rsidRDefault="009D5475" w:rsidP="00B87F6E">
      <w:pPr>
        <w:spacing w:before="120" w:after="0" w:line="240" w:lineRule="auto"/>
        <w:ind w:firstLine="709"/>
        <w:jc w:val="both"/>
        <w:rPr>
          <w:rFonts w:ascii="Times New Roman" w:hAnsi="Times New Roman" w:cs="Times New Roman"/>
          <w:sz w:val="28"/>
          <w:szCs w:val="28"/>
          <w:lang w:val="en-US"/>
        </w:rPr>
      </w:pPr>
      <w:bookmarkStart w:id="21" w:name="khoan_1_26"/>
      <w:r w:rsidRPr="00B87F6E">
        <w:rPr>
          <w:rFonts w:ascii="Times New Roman" w:hAnsi="Times New Roman" w:cs="Times New Roman"/>
          <w:sz w:val="28"/>
          <w:szCs w:val="28"/>
        </w:rPr>
        <w:t xml:space="preserve">1. </w:t>
      </w:r>
      <w:r w:rsidR="00AB088B" w:rsidRPr="00B87F6E">
        <w:rPr>
          <w:rFonts w:ascii="Times New Roman" w:hAnsi="Times New Roman" w:cs="Times New Roman"/>
          <w:sz w:val="28"/>
          <w:szCs w:val="28"/>
          <w:lang w:val="en-US"/>
        </w:rPr>
        <w:t xml:space="preserve">Nguồn kinh phí thực hiện bảo trì bao gồm: </w:t>
      </w:r>
      <w:r w:rsidR="00424160" w:rsidRPr="00B87F6E">
        <w:rPr>
          <w:rFonts w:ascii="Times New Roman" w:hAnsi="Times New Roman" w:cs="Times New Roman"/>
          <w:sz w:val="28"/>
          <w:szCs w:val="28"/>
          <w:lang w:val="en-US"/>
        </w:rPr>
        <w:t>N</w:t>
      </w:r>
      <w:r w:rsidRPr="00B87F6E">
        <w:rPr>
          <w:rFonts w:ascii="Times New Roman" w:hAnsi="Times New Roman" w:cs="Times New Roman"/>
          <w:sz w:val="28"/>
          <w:szCs w:val="28"/>
        </w:rPr>
        <w:t>gân sách nhà nước</w:t>
      </w:r>
      <w:r w:rsidR="000F722C" w:rsidRPr="00B87F6E">
        <w:rPr>
          <w:rFonts w:ascii="Times New Roman" w:hAnsi="Times New Roman" w:cs="Times New Roman"/>
          <w:sz w:val="28"/>
          <w:szCs w:val="28"/>
          <w:lang w:val="en-US"/>
        </w:rPr>
        <w:t xml:space="preserve"> chi thường xuyên</w:t>
      </w:r>
      <w:r w:rsidRPr="00B87F6E">
        <w:rPr>
          <w:rFonts w:ascii="Times New Roman" w:hAnsi="Times New Roman" w:cs="Times New Roman"/>
          <w:sz w:val="28"/>
          <w:szCs w:val="28"/>
        </w:rPr>
        <w:t xml:space="preserve">, các nguồn vốn từ việc </w:t>
      </w:r>
      <w:r w:rsidRPr="00B87F6E">
        <w:rPr>
          <w:rFonts w:ascii="Times New Roman" w:hAnsi="Times New Roman" w:cs="Times New Roman"/>
          <w:sz w:val="28"/>
          <w:szCs w:val="28"/>
          <w:lang w:val="en-US"/>
        </w:rPr>
        <w:t>thu tiền sử dụng nước</w:t>
      </w:r>
      <w:r w:rsidR="000F722C" w:rsidRPr="00B87F6E">
        <w:rPr>
          <w:rFonts w:ascii="Times New Roman" w:hAnsi="Times New Roman" w:cs="Times New Roman"/>
          <w:sz w:val="28"/>
          <w:szCs w:val="28"/>
          <w:lang w:val="en-US"/>
        </w:rPr>
        <w:t>, n</w:t>
      </w:r>
      <w:r w:rsidR="000F722C" w:rsidRPr="00B87F6E">
        <w:rPr>
          <w:rFonts w:ascii="Times New Roman" w:hAnsi="Times New Roman" w:cs="Times New Roman"/>
          <w:sz w:val="28"/>
          <w:szCs w:val="28"/>
        </w:rPr>
        <w:t xml:space="preserve">guồn đóng góp và huy động của các tổ chức, cá nhân </w:t>
      </w:r>
      <w:r w:rsidR="000F722C" w:rsidRPr="00B87F6E">
        <w:rPr>
          <w:rFonts w:ascii="Times New Roman" w:hAnsi="Times New Roman" w:cs="Times New Roman"/>
          <w:sz w:val="28"/>
          <w:szCs w:val="28"/>
          <w:lang w:val="en-US"/>
        </w:rPr>
        <w:t>và</w:t>
      </w:r>
      <w:r w:rsidRPr="00B87F6E">
        <w:rPr>
          <w:rFonts w:ascii="Times New Roman" w:hAnsi="Times New Roman" w:cs="Times New Roman"/>
          <w:sz w:val="28"/>
          <w:szCs w:val="28"/>
        </w:rPr>
        <w:t xml:space="preserve"> và các nguồn vốn </w:t>
      </w:r>
      <w:r w:rsidR="000F722C" w:rsidRPr="00B87F6E">
        <w:rPr>
          <w:rFonts w:ascii="Times New Roman" w:hAnsi="Times New Roman" w:cs="Times New Roman"/>
          <w:sz w:val="28"/>
          <w:szCs w:val="28"/>
        </w:rPr>
        <w:t>hợp pháp khác</w:t>
      </w:r>
      <w:r w:rsidR="000F722C" w:rsidRPr="00B87F6E">
        <w:rPr>
          <w:rFonts w:ascii="Times New Roman" w:hAnsi="Times New Roman" w:cs="Times New Roman"/>
          <w:sz w:val="28"/>
          <w:szCs w:val="28"/>
          <w:lang w:val="en-US"/>
        </w:rPr>
        <w:t>.</w:t>
      </w:r>
      <w:bookmarkEnd w:id="21"/>
    </w:p>
    <w:p w14:paraId="33AF37AC" w14:textId="7D4D4490" w:rsidR="009D5475" w:rsidRPr="00B87F6E" w:rsidRDefault="009D5475"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 xml:space="preserve">2. Việc quản lý, sử dụng kinh phí bảo trì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phải được thực hiện theo các quy định của pháp luật hiện hành.</w:t>
      </w:r>
    </w:p>
    <w:p w14:paraId="556D8A8B" w14:textId="7E0BB8AE" w:rsidR="008310C0" w:rsidRPr="00B87F6E" w:rsidRDefault="008310C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 xml:space="preserve">Điều </w:t>
      </w:r>
      <w:r w:rsidR="000C0F82" w:rsidRPr="00B87F6E">
        <w:rPr>
          <w:rFonts w:ascii="Times New Roman" w:hAnsi="Times New Roman" w:cs="Times New Roman"/>
          <w:b/>
          <w:bCs/>
          <w:color w:val="000000"/>
          <w:sz w:val="28"/>
          <w:szCs w:val="28"/>
          <w:shd w:val="clear" w:color="auto" w:fill="FFFFFF"/>
          <w:lang w:val="en-US"/>
        </w:rPr>
        <w:t>17</w:t>
      </w:r>
      <w:r w:rsidRPr="00B87F6E">
        <w:rPr>
          <w:rFonts w:ascii="Times New Roman" w:hAnsi="Times New Roman" w:cs="Times New Roman"/>
          <w:b/>
          <w:bCs/>
          <w:color w:val="000000"/>
          <w:sz w:val="28"/>
          <w:szCs w:val="28"/>
          <w:shd w:val="clear" w:color="auto" w:fill="FFFFFF"/>
          <w:lang w:val="en-US"/>
        </w:rPr>
        <w:t>. Chi phí bảo trì công trình</w:t>
      </w:r>
      <w:r w:rsidR="00877916" w:rsidRPr="00B87F6E">
        <w:rPr>
          <w:rFonts w:ascii="Times New Roman" w:hAnsi="Times New Roman" w:cs="Times New Roman"/>
          <w:b/>
          <w:bCs/>
          <w:color w:val="000000"/>
          <w:sz w:val="28"/>
          <w:szCs w:val="28"/>
          <w:shd w:val="clear" w:color="auto" w:fill="FFFFFF"/>
          <w:lang w:val="en-US"/>
        </w:rPr>
        <w:t xml:space="preserve"> cấp nước sạch nông thôn tập trung</w:t>
      </w:r>
    </w:p>
    <w:p w14:paraId="6A5DB30B" w14:textId="496D2FA9" w:rsidR="00FB395C" w:rsidRPr="00B87F6E" w:rsidRDefault="00FB395C"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rPr>
        <w:t xml:space="preserve">1. Chi phí bảo trì công trình </w:t>
      </w:r>
      <w:r w:rsidRPr="00B87F6E">
        <w:rPr>
          <w:rFonts w:ascii="Times New Roman" w:hAnsi="Times New Roman" w:cs="Times New Roman"/>
          <w:sz w:val="28"/>
          <w:szCs w:val="28"/>
          <w:lang w:val="en-US"/>
        </w:rPr>
        <w:t>cấp nước sạch nông thôn</w:t>
      </w:r>
      <w:r w:rsidRPr="00B87F6E">
        <w:rPr>
          <w:rFonts w:ascii="Times New Roman" w:hAnsi="Times New Roman" w:cs="Times New Roman"/>
          <w:sz w:val="28"/>
          <w:szCs w:val="28"/>
        </w:rPr>
        <w:t xml:space="preserve"> </w:t>
      </w:r>
      <w:r w:rsidR="00D75BC1" w:rsidRPr="00B87F6E">
        <w:rPr>
          <w:rFonts w:ascii="Times New Roman" w:hAnsi="Times New Roman" w:cs="Times New Roman"/>
          <w:sz w:val="28"/>
          <w:szCs w:val="28"/>
          <w:lang w:val="en-US"/>
        </w:rPr>
        <w:t xml:space="preserve">tập trung </w:t>
      </w:r>
      <w:r w:rsidR="005F4795" w:rsidRPr="00B87F6E">
        <w:rPr>
          <w:rFonts w:ascii="Times New Roman" w:hAnsi="Times New Roman" w:cs="Times New Roman"/>
          <w:sz w:val="28"/>
          <w:szCs w:val="28"/>
          <w:lang w:val="en-US"/>
        </w:rPr>
        <w:t>thực hiện theo</w:t>
      </w:r>
      <w:r w:rsidR="00695625" w:rsidRPr="00B87F6E">
        <w:rPr>
          <w:rFonts w:ascii="Times New Roman" w:hAnsi="Times New Roman" w:cs="Times New Roman"/>
          <w:sz w:val="28"/>
          <w:szCs w:val="28"/>
          <w:lang w:val="en-US"/>
        </w:rPr>
        <w:t xml:space="preserve"> quy định tại</w:t>
      </w:r>
      <w:r w:rsidR="005F4795" w:rsidRPr="00B87F6E">
        <w:rPr>
          <w:rFonts w:ascii="Times New Roman" w:hAnsi="Times New Roman" w:cs="Times New Roman"/>
          <w:sz w:val="28"/>
          <w:szCs w:val="28"/>
          <w:lang w:val="en-US"/>
        </w:rPr>
        <w:t xml:space="preserve"> Điều 35 Nghị định 06/2021/NĐ-CP và Thông tư số 14/2021/TT-BXD ngày 8</w:t>
      </w:r>
      <w:r w:rsidR="00695625" w:rsidRPr="00B87F6E">
        <w:rPr>
          <w:rFonts w:ascii="Times New Roman" w:hAnsi="Times New Roman" w:cs="Times New Roman"/>
          <w:sz w:val="28"/>
          <w:szCs w:val="28"/>
          <w:lang w:val="en-US"/>
        </w:rPr>
        <w:t xml:space="preserve"> tháng </w:t>
      </w:r>
      <w:r w:rsidR="005F4795" w:rsidRPr="00B87F6E">
        <w:rPr>
          <w:rFonts w:ascii="Times New Roman" w:hAnsi="Times New Roman" w:cs="Times New Roman"/>
          <w:sz w:val="28"/>
          <w:szCs w:val="28"/>
          <w:lang w:val="en-US"/>
        </w:rPr>
        <w:t>9</w:t>
      </w:r>
      <w:r w:rsidR="00695625" w:rsidRPr="00B87F6E">
        <w:rPr>
          <w:rFonts w:ascii="Times New Roman" w:hAnsi="Times New Roman" w:cs="Times New Roman"/>
          <w:sz w:val="28"/>
          <w:szCs w:val="28"/>
          <w:lang w:val="en-US"/>
        </w:rPr>
        <w:t xml:space="preserve"> năm </w:t>
      </w:r>
      <w:r w:rsidR="005F4795" w:rsidRPr="00B87F6E">
        <w:rPr>
          <w:rFonts w:ascii="Times New Roman" w:hAnsi="Times New Roman" w:cs="Times New Roman"/>
          <w:sz w:val="28"/>
          <w:szCs w:val="28"/>
          <w:lang w:val="en-US"/>
        </w:rPr>
        <w:t>2021 của Bộ trưởng Bộ Xây dựng hướng dẫn xác định chi phí bảo trì công trình xây dựng</w:t>
      </w:r>
      <w:r w:rsidRPr="00B87F6E">
        <w:rPr>
          <w:rFonts w:ascii="Times New Roman" w:hAnsi="Times New Roman" w:cs="Times New Roman"/>
          <w:sz w:val="28"/>
          <w:szCs w:val="28"/>
        </w:rPr>
        <w:t>.</w:t>
      </w:r>
      <w:r w:rsidR="005F4795" w:rsidRPr="00B87F6E">
        <w:rPr>
          <w:rFonts w:ascii="Times New Roman" w:hAnsi="Times New Roman" w:cs="Times New Roman"/>
          <w:sz w:val="28"/>
          <w:szCs w:val="28"/>
          <w:lang w:val="en-US"/>
        </w:rPr>
        <w:t xml:space="preserve"> Việc quản lý, sử dụng kinh phí bảo trì công trình cấp nước sạch nông thôn tập trung thực hiện theo các quy định của pháp luật tương ứng với nguồn vốn đảm bảo cho công tác bảo trì.</w:t>
      </w:r>
    </w:p>
    <w:p w14:paraId="7D9E00D9" w14:textId="7CCA4D7E" w:rsidR="005F4795" w:rsidRPr="00B87F6E" w:rsidRDefault="005F4795"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2. Dự toán chi phí bảo trì công trình cấp nước sạch nông thôn tập trung được lập theo quy định của pháp luật phù hợp với yêu cầu kỹ thuật, yêu cầu công việc bảo trì phải thực hiện, kế hoạch thưc hiện bảo trì, điều kiện và biện pháp thi công bảo trì</w:t>
      </w:r>
      <w:r w:rsidR="004414EF" w:rsidRPr="00B87F6E">
        <w:rPr>
          <w:rFonts w:ascii="Times New Roman" w:hAnsi="Times New Roman" w:cs="Times New Roman"/>
          <w:sz w:val="28"/>
          <w:szCs w:val="28"/>
          <w:lang w:val="en-US"/>
        </w:rPr>
        <w:t xml:space="preserve"> công trình</w:t>
      </w:r>
      <w:r w:rsidRPr="00B87F6E">
        <w:rPr>
          <w:rFonts w:ascii="Times New Roman" w:hAnsi="Times New Roman" w:cs="Times New Roman"/>
          <w:sz w:val="28"/>
          <w:szCs w:val="28"/>
          <w:lang w:val="en-US"/>
        </w:rPr>
        <w:t>.</w:t>
      </w:r>
    </w:p>
    <w:p w14:paraId="1B040A4F" w14:textId="77777777" w:rsidR="006B7140" w:rsidRPr="00B87F6E" w:rsidRDefault="008D0921"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 xml:space="preserve">3. </w:t>
      </w:r>
      <w:r w:rsidR="006949EA" w:rsidRPr="00B87F6E">
        <w:rPr>
          <w:rFonts w:ascii="Times New Roman" w:hAnsi="Times New Roman" w:cs="Times New Roman"/>
          <w:sz w:val="28"/>
          <w:szCs w:val="28"/>
          <w:lang w:val="en-US"/>
        </w:rPr>
        <w:t>Đối với d</w:t>
      </w:r>
      <w:r w:rsidRPr="00B87F6E">
        <w:rPr>
          <w:rFonts w:ascii="Times New Roman" w:hAnsi="Times New Roman" w:cs="Times New Roman"/>
          <w:sz w:val="28"/>
          <w:szCs w:val="28"/>
          <w:lang w:val="en-US"/>
        </w:rPr>
        <w:t xml:space="preserve">ự toán chi phí bảo trì công trình cấp nước sạch nông thôn tập trung sử dụng vốn ngân sách nhà nước ngoài đầu tư công, vốn ngân sách nhà nước chi thường xuyên có giá trị dưới 500 triệu đồng thì cơ quan, đơn vị được giao quản lý tài sản hoặc tổ chức, cá nhân </w:t>
      </w:r>
      <w:r w:rsidR="00CB5768" w:rsidRPr="00B87F6E">
        <w:rPr>
          <w:rFonts w:ascii="Times New Roman" w:hAnsi="Times New Roman" w:cs="Times New Roman"/>
          <w:sz w:val="28"/>
          <w:szCs w:val="28"/>
          <w:lang w:val="en-US"/>
        </w:rPr>
        <w:t xml:space="preserve">quản lý khai thác công trình </w:t>
      </w:r>
      <w:r w:rsidR="00AE2F5A" w:rsidRPr="00B87F6E">
        <w:rPr>
          <w:rFonts w:ascii="Times New Roman" w:hAnsi="Times New Roman" w:cs="Times New Roman"/>
          <w:sz w:val="28"/>
          <w:szCs w:val="28"/>
          <w:lang w:val="en-US"/>
        </w:rPr>
        <w:t>phê duyệt đề cương, dự toán hoặc báo cáo kinh tế – kỹ thuật</w:t>
      </w:r>
      <w:r w:rsidR="006949EA" w:rsidRPr="00B87F6E">
        <w:rPr>
          <w:rFonts w:ascii="Times New Roman" w:hAnsi="Times New Roman" w:cs="Times New Roman"/>
          <w:sz w:val="28"/>
          <w:szCs w:val="28"/>
          <w:lang w:val="en-US"/>
        </w:rPr>
        <w:t xml:space="preserve"> với các nội dung: </w:t>
      </w:r>
    </w:p>
    <w:p w14:paraId="1DA14FA4" w14:textId="77777777" w:rsidR="006B7140" w:rsidRPr="00B87F6E" w:rsidRDefault="006B714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 T</w:t>
      </w:r>
      <w:r w:rsidR="006949EA" w:rsidRPr="00B87F6E">
        <w:rPr>
          <w:rFonts w:ascii="Times New Roman" w:hAnsi="Times New Roman" w:cs="Times New Roman"/>
          <w:sz w:val="28"/>
          <w:szCs w:val="28"/>
          <w:lang w:val="en-US"/>
        </w:rPr>
        <w:t>ên bộ phận công trình hoặc thiết bị cần sửa chữa, thay thế;</w:t>
      </w:r>
    </w:p>
    <w:p w14:paraId="67366E40" w14:textId="77777777" w:rsidR="006B7140" w:rsidRPr="00B87F6E" w:rsidRDefault="006B714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 L</w:t>
      </w:r>
      <w:r w:rsidR="006949EA" w:rsidRPr="00B87F6E">
        <w:rPr>
          <w:rFonts w:ascii="Times New Roman" w:hAnsi="Times New Roman" w:cs="Times New Roman"/>
          <w:sz w:val="28"/>
          <w:szCs w:val="28"/>
          <w:lang w:val="en-US"/>
        </w:rPr>
        <w:t>ý do sửa chữa hoặc thay thế, mục tiêu sửa chữa hoặc thay thế;</w:t>
      </w:r>
    </w:p>
    <w:p w14:paraId="4DA22E68" w14:textId="77777777" w:rsidR="006B7140" w:rsidRPr="00B87F6E" w:rsidRDefault="006B714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c) K</w:t>
      </w:r>
      <w:r w:rsidR="006949EA" w:rsidRPr="00B87F6E">
        <w:rPr>
          <w:rFonts w:ascii="Times New Roman" w:hAnsi="Times New Roman" w:cs="Times New Roman"/>
          <w:sz w:val="28"/>
          <w:szCs w:val="28"/>
          <w:lang w:val="en-US"/>
        </w:rPr>
        <w:t xml:space="preserve">hối lượng công việc; </w:t>
      </w:r>
    </w:p>
    <w:p w14:paraId="37AA4CB7" w14:textId="77777777" w:rsidR="006B7140" w:rsidRPr="00B87F6E" w:rsidRDefault="006B714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d) D</w:t>
      </w:r>
      <w:r w:rsidR="006949EA" w:rsidRPr="00B87F6E">
        <w:rPr>
          <w:rFonts w:ascii="Times New Roman" w:hAnsi="Times New Roman" w:cs="Times New Roman"/>
          <w:sz w:val="28"/>
          <w:szCs w:val="28"/>
          <w:lang w:val="en-US"/>
        </w:rPr>
        <w:t xml:space="preserve">ự toán chi phí; </w:t>
      </w:r>
    </w:p>
    <w:p w14:paraId="5BC36B37" w14:textId="36B4C4DD" w:rsidR="008D0921" w:rsidRPr="00B87F6E" w:rsidRDefault="006B7140"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e) T</w:t>
      </w:r>
      <w:r w:rsidR="006949EA" w:rsidRPr="00B87F6E">
        <w:rPr>
          <w:rFonts w:ascii="Times New Roman" w:hAnsi="Times New Roman" w:cs="Times New Roman"/>
          <w:sz w:val="28"/>
          <w:szCs w:val="28"/>
          <w:lang w:val="en-US"/>
        </w:rPr>
        <w:t>hời gian thực hiện và thời gian hoàn thành.</w:t>
      </w:r>
    </w:p>
    <w:p w14:paraId="59BC8B29" w14:textId="01281A31" w:rsidR="006949EA" w:rsidRPr="00B87F6E" w:rsidRDefault="006949EA"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4. Đối với dự toán chi phí bảo trì công trình cấp nước sạch nông thôn tập trung sử dụng vốn ngân sách nhà nước ngoài đầu tư công, vốn ngân sách nhà nước chi thường xuyên có giá trị trên 500 triệu đồng thì cơ quan</w:t>
      </w:r>
      <w:r w:rsidR="00E4150A" w:rsidRPr="00B87F6E">
        <w:rPr>
          <w:rFonts w:ascii="Times New Roman" w:hAnsi="Times New Roman" w:cs="Times New Roman"/>
          <w:sz w:val="28"/>
          <w:szCs w:val="28"/>
          <w:lang w:val="en-US"/>
        </w:rPr>
        <w:t xml:space="preserve"> chuyên môn được phân giao chủ trì thẩm định, phê duyệt </w:t>
      </w:r>
      <w:r w:rsidRPr="00B87F6E">
        <w:rPr>
          <w:rFonts w:ascii="Times New Roman" w:hAnsi="Times New Roman" w:cs="Times New Roman"/>
          <w:sz w:val="28"/>
          <w:szCs w:val="28"/>
          <w:lang w:val="en-US"/>
        </w:rPr>
        <w:t>báo cáo kinh tế kỹ thuật và thực hiện các công việc khác theo quy định của pháp luật về đầu tư xây dựng công trình.</w:t>
      </w:r>
    </w:p>
    <w:p w14:paraId="26EBF8B7" w14:textId="1978E1D2" w:rsidR="00A63E0A" w:rsidRPr="00B87F6E" w:rsidRDefault="00CC26D5" w:rsidP="00B87F6E">
      <w:pPr>
        <w:pStyle w:val="BodyText"/>
        <w:shd w:val="clear" w:color="auto" w:fill="auto"/>
        <w:tabs>
          <w:tab w:val="left" w:pos="1038"/>
        </w:tabs>
        <w:spacing w:before="120" w:after="0" w:line="240" w:lineRule="auto"/>
        <w:ind w:firstLine="709"/>
        <w:jc w:val="both"/>
      </w:pPr>
      <w:r w:rsidRPr="00B87F6E">
        <w:t>5</w:t>
      </w:r>
      <w:r w:rsidR="00FB395C" w:rsidRPr="00B87F6E">
        <w:t xml:space="preserve">. </w:t>
      </w:r>
      <w:r w:rsidR="00A63E0A" w:rsidRPr="00B87F6E">
        <w:t>Khi công trình đang trong giai đoạn bảo hành không tính chi phí sửa chữa, thay thế thiết bị hư hỏng do lỗi của nhà thầu thi công xây dựng, nhà thầu cung cấp lắp đặt thiết bị. Chi phí này thuộc trách nhiệm của các nhà thầu. Đối với các hạng mục không cần bảo dưỡng hoặc hạng mục các công việc đã có trong công tác sửa chữa, không tính chi phí bảo dưỡng thường xuyên trong thời gian thực hiện dự án sửa chữa.</w:t>
      </w:r>
    </w:p>
    <w:p w14:paraId="643E7085" w14:textId="77777777" w:rsidR="00831C53" w:rsidRPr="00B87F6E" w:rsidRDefault="00831C53" w:rsidP="00B87F6E">
      <w:pPr>
        <w:spacing w:before="120" w:after="0" w:line="240" w:lineRule="auto"/>
        <w:jc w:val="center"/>
        <w:rPr>
          <w:rFonts w:ascii="Times New Roman" w:hAnsi="Times New Roman" w:cs="Times New Roman"/>
          <w:b/>
          <w:bCs/>
          <w:color w:val="000000"/>
          <w:sz w:val="28"/>
          <w:szCs w:val="28"/>
          <w:shd w:val="clear" w:color="auto" w:fill="FFFFFF"/>
          <w:lang w:val="en-US"/>
        </w:rPr>
      </w:pPr>
    </w:p>
    <w:p w14:paraId="576E8DE1" w14:textId="0FAC68D5" w:rsidR="00752C4D" w:rsidRPr="00B87F6E" w:rsidRDefault="00752C4D" w:rsidP="00B87F6E">
      <w:pPr>
        <w:spacing w:before="120" w:after="0" w:line="240" w:lineRule="auto"/>
        <w:jc w:val="center"/>
        <w:rPr>
          <w:rFonts w:ascii="Times New Roman" w:hAnsi="Times New Roman" w:cs="Times New Roman"/>
          <w:b/>
          <w:bCs/>
          <w:cap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C</w:t>
      </w:r>
      <w:r w:rsidRPr="00B87F6E">
        <w:rPr>
          <w:rFonts w:ascii="Times New Roman" w:hAnsi="Times New Roman" w:cs="Times New Roman"/>
          <w:b/>
          <w:bCs/>
          <w:color w:val="000000"/>
          <w:sz w:val="28"/>
          <w:szCs w:val="28"/>
          <w:shd w:val="clear" w:color="auto" w:fill="FFFFFF"/>
        </w:rPr>
        <w:t>hương</w:t>
      </w:r>
      <w:r w:rsidRPr="00B87F6E">
        <w:rPr>
          <w:rFonts w:ascii="Times New Roman" w:hAnsi="Times New Roman" w:cs="Times New Roman"/>
          <w:b/>
          <w:bCs/>
          <w:caps/>
          <w:color w:val="000000"/>
          <w:sz w:val="28"/>
          <w:szCs w:val="28"/>
          <w:shd w:val="clear" w:color="auto" w:fill="FFFFFF"/>
          <w:lang w:val="en-US"/>
        </w:rPr>
        <w:t xml:space="preserve"> iv</w:t>
      </w:r>
    </w:p>
    <w:p w14:paraId="5DFC05B0" w14:textId="13DB1984" w:rsidR="00E11FEA" w:rsidRPr="00B87F6E" w:rsidRDefault="00E11FEA" w:rsidP="00B87F6E">
      <w:pPr>
        <w:spacing w:before="120" w:after="0" w:line="240" w:lineRule="auto"/>
        <w:jc w:val="center"/>
        <w:rPr>
          <w:rFonts w:ascii="Times New Roman" w:hAnsi="Times New Roman" w:cs="Times New Roman"/>
          <w:b/>
          <w:bCs/>
          <w:caps/>
          <w:color w:val="000000"/>
          <w:sz w:val="28"/>
          <w:szCs w:val="28"/>
          <w:shd w:val="clear" w:color="auto" w:fill="FFFFFF"/>
          <w:lang w:val="en-US"/>
        </w:rPr>
      </w:pPr>
      <w:r w:rsidRPr="00B87F6E">
        <w:rPr>
          <w:rFonts w:ascii="Times New Roman" w:hAnsi="Times New Roman" w:cs="Times New Roman"/>
          <w:b/>
          <w:bCs/>
          <w:caps/>
          <w:color w:val="000000"/>
          <w:sz w:val="28"/>
          <w:szCs w:val="28"/>
          <w:shd w:val="clear" w:color="auto" w:fill="FFFFFF"/>
          <w:lang w:val="en-US"/>
        </w:rPr>
        <w:t>Điều khoản thi hành</w:t>
      </w:r>
    </w:p>
    <w:p w14:paraId="5B9A3911" w14:textId="77777777" w:rsidR="00791F2A" w:rsidRPr="00B87F6E" w:rsidRDefault="00791F2A" w:rsidP="00B87F6E">
      <w:pPr>
        <w:spacing w:before="120" w:after="0" w:line="240" w:lineRule="auto"/>
        <w:jc w:val="both"/>
        <w:rPr>
          <w:rFonts w:ascii="Times New Roman" w:hAnsi="Times New Roman" w:cs="Times New Roman"/>
          <w:b/>
          <w:bCs/>
          <w:color w:val="000000"/>
          <w:sz w:val="28"/>
          <w:szCs w:val="28"/>
          <w:shd w:val="clear" w:color="auto" w:fill="FFFFFF"/>
          <w:lang w:val="en-US"/>
        </w:rPr>
      </w:pPr>
    </w:p>
    <w:p w14:paraId="2A2A0DBB" w14:textId="37C4454D" w:rsidR="009A3D87" w:rsidRPr="00B87F6E" w:rsidRDefault="009A3D87"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 xml:space="preserve">Điều </w:t>
      </w:r>
      <w:r w:rsidR="000C0F82" w:rsidRPr="00B87F6E">
        <w:rPr>
          <w:rFonts w:ascii="Times New Roman" w:hAnsi="Times New Roman" w:cs="Times New Roman"/>
          <w:b/>
          <w:bCs/>
          <w:color w:val="000000"/>
          <w:sz w:val="28"/>
          <w:szCs w:val="28"/>
          <w:shd w:val="clear" w:color="auto" w:fill="FFFFFF"/>
          <w:lang w:val="en-US"/>
        </w:rPr>
        <w:t>18</w:t>
      </w:r>
      <w:r w:rsidR="006B7140" w:rsidRPr="00B87F6E">
        <w:rPr>
          <w:rFonts w:ascii="Times New Roman" w:hAnsi="Times New Roman" w:cs="Times New Roman"/>
          <w:b/>
          <w:bCs/>
          <w:color w:val="000000"/>
          <w:sz w:val="28"/>
          <w:szCs w:val="28"/>
          <w:shd w:val="clear" w:color="auto" w:fill="FFFFFF"/>
          <w:lang w:val="en-US"/>
        </w:rPr>
        <w:t>.</w:t>
      </w:r>
      <w:r w:rsidRPr="00B87F6E">
        <w:rPr>
          <w:rFonts w:ascii="Times New Roman" w:hAnsi="Times New Roman" w:cs="Times New Roman"/>
          <w:b/>
          <w:bCs/>
          <w:color w:val="000000"/>
          <w:sz w:val="28"/>
          <w:szCs w:val="28"/>
          <w:shd w:val="clear" w:color="auto" w:fill="FFFFFF"/>
          <w:lang w:val="en-US"/>
        </w:rPr>
        <w:t xml:space="preserve"> Trách nhiệm bảo trì</w:t>
      </w:r>
    </w:p>
    <w:p w14:paraId="2A5D7CC0" w14:textId="77777777" w:rsidR="009A3D87" w:rsidRPr="00B87F6E" w:rsidRDefault="009A3D87"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1. Cục Thủy lợi</w:t>
      </w:r>
    </w:p>
    <w:p w14:paraId="67F65135" w14:textId="346F5539" w:rsidR="002A07CE" w:rsidRPr="00B87F6E" w:rsidRDefault="002A07CE"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a) H</w:t>
      </w:r>
      <w:r w:rsidRPr="00B87F6E">
        <w:rPr>
          <w:rFonts w:ascii="Times New Roman" w:hAnsi="Times New Roman" w:cs="Times New Roman"/>
          <w:sz w:val="28"/>
          <w:szCs w:val="28"/>
        </w:rPr>
        <w:t xml:space="preserve">ướng dẫn các </w:t>
      </w:r>
      <w:r w:rsidR="008F157A" w:rsidRPr="00B87F6E">
        <w:rPr>
          <w:rFonts w:ascii="Times New Roman" w:hAnsi="Times New Roman" w:cs="Times New Roman"/>
          <w:bCs/>
          <w:color w:val="000000"/>
          <w:sz w:val="28"/>
          <w:szCs w:val="28"/>
          <w:shd w:val="clear" w:color="auto" w:fill="FFFFFF"/>
          <w:lang w:val="en-US"/>
        </w:rPr>
        <w:t>Sở Nông nghiệp và Phát triển nông thôn cấp tỉnh</w:t>
      </w:r>
      <w:r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 xml:space="preserve">các </w:t>
      </w:r>
      <w:r w:rsidRPr="00B87F6E">
        <w:rPr>
          <w:rFonts w:ascii="Times New Roman" w:hAnsi="Times New Roman" w:cs="Times New Roman"/>
          <w:sz w:val="28"/>
          <w:szCs w:val="28"/>
        </w:rPr>
        <w:t xml:space="preserve">đơn vị được phân cấp, ủy quyền quản lý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doanh nghiệp đầu tư xây dựng và quản lý khai thác công trình trong việc bảo trì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thuộc phạm vi quản lý</w:t>
      </w:r>
      <w:r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rPr>
        <w:t>đảm bảo quy định của quy trình bảo trì, tiêu chuẩn, quy chuẩn kỹ thuật và kế hoạch bảo trì được giao;</w:t>
      </w:r>
    </w:p>
    <w:p w14:paraId="1A9DE970" w14:textId="11A2B9EA" w:rsidR="002A07CE" w:rsidRPr="00B87F6E" w:rsidRDefault="002A07CE"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b) </w:t>
      </w:r>
      <w:r w:rsidRPr="00B87F6E">
        <w:rPr>
          <w:rFonts w:ascii="Times New Roman" w:hAnsi="Times New Roman" w:cs="Times New Roman"/>
          <w:sz w:val="28"/>
          <w:szCs w:val="28"/>
        </w:rPr>
        <w:t xml:space="preserve">Xử lý theo thẩm quyền hoặc kiến nghị cơ quan nhà nước có thẩm quyền xử lý tổ chức, cá nhân vi phạm về bảo trì công trình </w:t>
      </w:r>
      <w:r w:rsidRPr="00B87F6E">
        <w:rPr>
          <w:rFonts w:ascii="Times New Roman" w:hAnsi="Times New Roman" w:cs="Times New Roman"/>
          <w:sz w:val="28"/>
          <w:szCs w:val="28"/>
          <w:lang w:val="en-US"/>
        </w:rPr>
        <w:t>cấp nước sạch nông thôn tập trung.</w:t>
      </w:r>
    </w:p>
    <w:p w14:paraId="2967CD0B" w14:textId="351A08FB" w:rsidR="009A3D87" w:rsidRPr="00B87F6E" w:rsidRDefault="009A3D87"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2. </w:t>
      </w:r>
      <w:r w:rsidR="002A07CE" w:rsidRPr="00B87F6E">
        <w:rPr>
          <w:rFonts w:ascii="Times New Roman" w:hAnsi="Times New Roman" w:cs="Times New Roman"/>
          <w:bCs/>
          <w:color w:val="000000"/>
          <w:sz w:val="28"/>
          <w:szCs w:val="28"/>
          <w:shd w:val="clear" w:color="auto" w:fill="FFFFFF"/>
          <w:lang w:val="en-US"/>
        </w:rPr>
        <w:t>Sở Nông nghiệp và Phát triển nông thôn</w:t>
      </w:r>
    </w:p>
    <w:p w14:paraId="34A44319" w14:textId="64C8A138" w:rsidR="002A07CE" w:rsidRPr="00B87F6E" w:rsidRDefault="002A07CE"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bCs/>
          <w:color w:val="000000"/>
          <w:sz w:val="28"/>
          <w:szCs w:val="28"/>
          <w:shd w:val="clear" w:color="auto" w:fill="FFFFFF"/>
          <w:lang w:val="en-US"/>
        </w:rPr>
        <w:t xml:space="preserve">a) </w:t>
      </w:r>
      <w:r w:rsidRPr="00B87F6E">
        <w:rPr>
          <w:rFonts w:ascii="Times New Roman" w:hAnsi="Times New Roman" w:cs="Times New Roman"/>
          <w:sz w:val="28"/>
          <w:szCs w:val="28"/>
          <w:lang w:val="en-US"/>
        </w:rPr>
        <w:t>Rà soát, kiểm tra thực hiện</w:t>
      </w:r>
      <w:r w:rsidRPr="00B87F6E">
        <w:rPr>
          <w:rFonts w:ascii="Times New Roman" w:hAnsi="Times New Roman" w:cs="Times New Roman"/>
          <w:sz w:val="28"/>
          <w:szCs w:val="28"/>
        </w:rPr>
        <w:t xml:space="preserve"> công tác bảo trì </w:t>
      </w:r>
      <w:r w:rsidRPr="00B87F6E">
        <w:rPr>
          <w:rFonts w:ascii="Times New Roman" w:hAnsi="Times New Roman" w:cs="Times New Roman"/>
          <w:sz w:val="28"/>
          <w:szCs w:val="28"/>
          <w:lang w:val="en-US"/>
        </w:rPr>
        <w:t>công trình cấp nước sạch nông thôn tập trung</w:t>
      </w:r>
      <w:r w:rsidRPr="00B87F6E">
        <w:rPr>
          <w:rFonts w:ascii="Times New Roman" w:hAnsi="Times New Roman" w:cs="Times New Roman"/>
          <w:sz w:val="28"/>
          <w:szCs w:val="28"/>
        </w:rPr>
        <w:t xml:space="preserve"> thuộc phạm vi quản lý</w:t>
      </w:r>
      <w:r w:rsidRPr="00B87F6E">
        <w:rPr>
          <w:rFonts w:ascii="Times New Roman" w:hAnsi="Times New Roman" w:cs="Times New Roman"/>
          <w:sz w:val="28"/>
          <w:szCs w:val="28"/>
          <w:lang w:val="en-US"/>
        </w:rPr>
        <w:t>;</w:t>
      </w:r>
    </w:p>
    <w:p w14:paraId="3731C280" w14:textId="245B544E" w:rsidR="002A07CE" w:rsidRPr="00B87F6E" w:rsidRDefault="002A07CE" w:rsidP="00B87F6E">
      <w:pPr>
        <w:spacing w:before="120" w:after="0" w:line="240" w:lineRule="auto"/>
        <w:ind w:firstLine="709"/>
        <w:jc w:val="both"/>
        <w:rPr>
          <w:rFonts w:ascii="Times New Roman" w:hAnsi="Times New Roman" w:cs="Times New Roman"/>
          <w:color w:val="000000"/>
          <w:sz w:val="28"/>
          <w:szCs w:val="28"/>
          <w:shd w:val="clear" w:color="auto" w:fill="FFFFFF"/>
          <w:lang w:val="en-US"/>
        </w:rPr>
      </w:pPr>
      <w:r w:rsidRPr="00B87F6E">
        <w:rPr>
          <w:rFonts w:ascii="Times New Roman" w:hAnsi="Times New Roman" w:cs="Times New Roman"/>
          <w:color w:val="000000"/>
          <w:sz w:val="28"/>
          <w:szCs w:val="28"/>
          <w:shd w:val="clear" w:color="auto" w:fill="FFFFFF"/>
          <w:lang w:val="en-US"/>
        </w:rPr>
        <w:t xml:space="preserve">b) </w:t>
      </w:r>
      <w:r w:rsidRPr="00B87F6E">
        <w:rPr>
          <w:rFonts w:ascii="Times New Roman" w:hAnsi="Times New Roman" w:cs="Times New Roman"/>
          <w:color w:val="000000"/>
          <w:sz w:val="28"/>
          <w:szCs w:val="28"/>
          <w:shd w:val="clear" w:color="auto" w:fill="FFFFFF"/>
        </w:rPr>
        <w:t xml:space="preserve">Xây dựng kế hoạch tập huấn, hướng dẫn </w:t>
      </w:r>
      <w:r w:rsidR="006B7140" w:rsidRPr="00B87F6E">
        <w:rPr>
          <w:rFonts w:ascii="Times New Roman" w:hAnsi="Times New Roman" w:cs="Times New Roman"/>
          <w:color w:val="000000"/>
          <w:sz w:val="28"/>
          <w:szCs w:val="28"/>
          <w:shd w:val="clear" w:color="auto" w:fill="FFFFFF"/>
          <w:lang w:val="en-US"/>
        </w:rPr>
        <w:t>về</w:t>
      </w:r>
      <w:r w:rsidRPr="00B87F6E">
        <w:rPr>
          <w:rFonts w:ascii="Times New Roman" w:hAnsi="Times New Roman" w:cs="Times New Roman"/>
          <w:color w:val="000000"/>
          <w:sz w:val="28"/>
          <w:szCs w:val="28"/>
          <w:shd w:val="clear" w:color="auto" w:fill="FFFFFF"/>
        </w:rPr>
        <w:t xml:space="preserve"> </w:t>
      </w:r>
      <w:r w:rsidRPr="00B87F6E">
        <w:rPr>
          <w:rFonts w:ascii="Times New Roman" w:hAnsi="Times New Roman" w:cs="Times New Roman"/>
          <w:color w:val="000000"/>
          <w:sz w:val="28"/>
          <w:szCs w:val="28"/>
          <w:shd w:val="clear" w:color="auto" w:fill="FFFFFF"/>
          <w:lang w:val="en-US"/>
        </w:rPr>
        <w:t>bảo trì</w:t>
      </w:r>
      <w:r w:rsidRPr="00B87F6E">
        <w:rPr>
          <w:rFonts w:ascii="Times New Roman" w:hAnsi="Times New Roman" w:cs="Times New Roman"/>
          <w:color w:val="000000"/>
          <w:sz w:val="28"/>
          <w:szCs w:val="28"/>
          <w:shd w:val="clear" w:color="auto" w:fill="FFFFFF"/>
        </w:rPr>
        <w:t xml:space="preserve"> công trình cho các tổ chức, cá nhân quản lý khai thác </w:t>
      </w:r>
      <w:r w:rsidRPr="00B87F6E">
        <w:rPr>
          <w:rFonts w:ascii="Times New Roman" w:hAnsi="Times New Roman" w:cs="Times New Roman"/>
          <w:sz w:val="28"/>
          <w:szCs w:val="28"/>
          <w:lang w:val="en-US"/>
        </w:rPr>
        <w:t>công trình cấp nước sạch nông thôn tập trung</w:t>
      </w:r>
      <w:r w:rsidRPr="00B87F6E">
        <w:rPr>
          <w:rFonts w:ascii="Times New Roman" w:hAnsi="Times New Roman" w:cs="Times New Roman"/>
          <w:color w:val="000000"/>
          <w:sz w:val="28"/>
          <w:szCs w:val="28"/>
          <w:shd w:val="clear" w:color="auto" w:fill="FFFFFF"/>
        </w:rPr>
        <w:t xml:space="preserve"> trên địa bàn tỉnh</w:t>
      </w:r>
      <w:r w:rsidRPr="00B87F6E">
        <w:rPr>
          <w:rFonts w:ascii="Times New Roman" w:hAnsi="Times New Roman" w:cs="Times New Roman"/>
          <w:color w:val="000000"/>
          <w:sz w:val="28"/>
          <w:szCs w:val="28"/>
          <w:shd w:val="clear" w:color="auto" w:fill="FFFFFF"/>
          <w:lang w:val="en-US"/>
        </w:rPr>
        <w:t>;</w:t>
      </w:r>
    </w:p>
    <w:p w14:paraId="2B793E1A" w14:textId="655026B6" w:rsidR="002A07CE" w:rsidRPr="00B87F6E" w:rsidRDefault="002A07CE" w:rsidP="00B87F6E">
      <w:pPr>
        <w:spacing w:before="120" w:after="0" w:line="240" w:lineRule="auto"/>
        <w:ind w:firstLine="709"/>
        <w:jc w:val="both"/>
        <w:rPr>
          <w:rFonts w:ascii="Times New Roman" w:hAnsi="Times New Roman" w:cs="Times New Roman"/>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c) </w:t>
      </w:r>
      <w:r w:rsidRPr="00B87F6E">
        <w:rPr>
          <w:rFonts w:ascii="Times New Roman" w:hAnsi="Times New Roman" w:cs="Times New Roman"/>
          <w:sz w:val="28"/>
          <w:szCs w:val="28"/>
        </w:rPr>
        <w:t xml:space="preserve">Thực hiện quyền, trách nhiệm khác đối với công tác bảo trì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w:t>
      </w:r>
      <w:r w:rsidRPr="00B87F6E">
        <w:rPr>
          <w:rFonts w:ascii="Times New Roman" w:hAnsi="Times New Roman" w:cs="Times New Roman"/>
          <w:sz w:val="28"/>
          <w:szCs w:val="28"/>
          <w:lang w:val="en-US"/>
        </w:rPr>
        <w:t>thuộc phạm vi quản lý</w:t>
      </w:r>
      <w:r w:rsidRPr="00B87F6E">
        <w:rPr>
          <w:rFonts w:ascii="Times New Roman" w:hAnsi="Times New Roman" w:cs="Times New Roman"/>
          <w:sz w:val="28"/>
          <w:szCs w:val="28"/>
        </w:rPr>
        <w:t xml:space="preserve"> theo quy định của pháp luật</w:t>
      </w:r>
      <w:r w:rsidRPr="00B87F6E">
        <w:rPr>
          <w:rFonts w:ascii="Times New Roman" w:hAnsi="Times New Roman" w:cs="Times New Roman"/>
          <w:sz w:val="28"/>
          <w:szCs w:val="28"/>
          <w:lang w:val="en-US"/>
        </w:rPr>
        <w:t>.</w:t>
      </w:r>
    </w:p>
    <w:p w14:paraId="59E79DF9" w14:textId="6D3D6261" w:rsidR="009A3D87" w:rsidRPr="00B87F6E" w:rsidRDefault="009A3D87"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3. Cơ quan chuyên môn trực thuộc </w:t>
      </w:r>
      <w:r w:rsidR="00831C53" w:rsidRPr="00B87F6E">
        <w:rPr>
          <w:rFonts w:ascii="Times New Roman" w:hAnsi="Times New Roman" w:cs="Times New Roman"/>
          <w:bCs/>
          <w:color w:val="000000"/>
          <w:sz w:val="28"/>
          <w:szCs w:val="28"/>
          <w:shd w:val="clear" w:color="auto" w:fill="FFFFFF"/>
          <w:lang w:val="en-US"/>
        </w:rPr>
        <w:t>Ủy ban nhân dân</w:t>
      </w:r>
      <w:r w:rsidRPr="00B87F6E">
        <w:rPr>
          <w:rFonts w:ascii="Times New Roman" w:hAnsi="Times New Roman" w:cs="Times New Roman"/>
          <w:bCs/>
          <w:color w:val="000000"/>
          <w:sz w:val="28"/>
          <w:szCs w:val="28"/>
          <w:shd w:val="clear" w:color="auto" w:fill="FFFFFF"/>
          <w:lang w:val="en-US"/>
        </w:rPr>
        <w:t xml:space="preserve"> các cấp</w:t>
      </w:r>
    </w:p>
    <w:p w14:paraId="25A44E7F" w14:textId="33990C9E" w:rsidR="009A3D87" w:rsidRPr="00B87F6E" w:rsidRDefault="009A3D87"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sz w:val="28"/>
          <w:szCs w:val="28"/>
        </w:rPr>
        <w:t xml:space="preserve">Cơ quan chuyên môn thuộc Ủy ban nhân dân cấp huyện, Ủy ban nhân dân cấp xã thực hiện bảo trì các </w:t>
      </w:r>
      <w:r w:rsidRPr="00B87F6E">
        <w:rPr>
          <w:rFonts w:ascii="Times New Roman" w:hAnsi="Times New Roman" w:cs="Times New Roman"/>
          <w:sz w:val="28"/>
          <w:szCs w:val="28"/>
          <w:lang w:val="en-US"/>
        </w:rPr>
        <w:t>công trình cấp nước sạch nông thôn tập trung</w:t>
      </w:r>
      <w:r w:rsidRPr="00B87F6E">
        <w:rPr>
          <w:rFonts w:ascii="Times New Roman" w:hAnsi="Times New Roman" w:cs="Times New Roman"/>
          <w:sz w:val="28"/>
          <w:szCs w:val="28"/>
        </w:rPr>
        <w:t xml:space="preserve"> trên địa bàn</w:t>
      </w:r>
      <w:r w:rsidR="002A07CE" w:rsidRPr="00B87F6E">
        <w:rPr>
          <w:rFonts w:ascii="Times New Roman" w:hAnsi="Times New Roman" w:cs="Times New Roman"/>
          <w:sz w:val="28"/>
          <w:szCs w:val="28"/>
          <w:lang w:val="en-US"/>
        </w:rPr>
        <w:t xml:space="preserve"> quản lý</w:t>
      </w:r>
      <w:r w:rsidR="00791F2A" w:rsidRPr="00B87F6E">
        <w:rPr>
          <w:rFonts w:ascii="Times New Roman" w:hAnsi="Times New Roman" w:cs="Times New Roman"/>
          <w:sz w:val="28"/>
          <w:szCs w:val="28"/>
          <w:lang w:val="en-US"/>
        </w:rPr>
        <w:t>.</w:t>
      </w:r>
    </w:p>
    <w:p w14:paraId="2B642D56" w14:textId="0307CBB6" w:rsidR="009A3D87" w:rsidRPr="00B87F6E" w:rsidRDefault="009A3D87"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 xml:space="preserve">4. Đơn vị quản lý </w:t>
      </w:r>
      <w:r w:rsidR="002A07CE" w:rsidRPr="00B87F6E">
        <w:rPr>
          <w:rFonts w:ascii="Times New Roman" w:hAnsi="Times New Roman" w:cs="Times New Roman"/>
          <w:bCs/>
          <w:color w:val="000000"/>
          <w:sz w:val="28"/>
          <w:szCs w:val="28"/>
          <w:shd w:val="clear" w:color="auto" w:fill="FFFFFF"/>
          <w:lang w:val="en-US"/>
        </w:rPr>
        <w:t>khai thác</w:t>
      </w:r>
      <w:r w:rsidRPr="00B87F6E">
        <w:rPr>
          <w:rFonts w:ascii="Times New Roman" w:hAnsi="Times New Roman" w:cs="Times New Roman"/>
          <w:bCs/>
          <w:color w:val="000000"/>
          <w:sz w:val="28"/>
          <w:szCs w:val="28"/>
          <w:shd w:val="clear" w:color="auto" w:fill="FFFFFF"/>
          <w:lang w:val="en-US"/>
        </w:rPr>
        <w:t>; nhà thầu thực hiện công tác bảo trì; chủ đầu tư (đối với công trình xây dựng mới hoặc cải tạo, nâng cấp)</w:t>
      </w:r>
    </w:p>
    <w:p w14:paraId="3D2C15DB" w14:textId="621B2593" w:rsidR="009A3D87" w:rsidRPr="00B87F6E" w:rsidRDefault="005A187F"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a)</w:t>
      </w:r>
      <w:r w:rsidR="009A3D87" w:rsidRPr="00B87F6E">
        <w:rPr>
          <w:rFonts w:ascii="Times New Roman" w:hAnsi="Times New Roman" w:cs="Times New Roman"/>
          <w:sz w:val="28"/>
          <w:szCs w:val="28"/>
          <w:lang w:val="en-US"/>
        </w:rPr>
        <w:t xml:space="preserve"> T</w:t>
      </w:r>
      <w:r w:rsidR="009A3D87" w:rsidRPr="00B87F6E">
        <w:rPr>
          <w:rFonts w:ascii="Times New Roman" w:hAnsi="Times New Roman" w:cs="Times New Roman"/>
          <w:sz w:val="28"/>
          <w:szCs w:val="28"/>
        </w:rPr>
        <w:t xml:space="preserve">hực hiện việc bảo trì công trình </w:t>
      </w:r>
      <w:r w:rsidR="009A3D87" w:rsidRPr="00B87F6E">
        <w:rPr>
          <w:rFonts w:ascii="Times New Roman" w:hAnsi="Times New Roman" w:cs="Times New Roman"/>
          <w:sz w:val="28"/>
          <w:szCs w:val="28"/>
          <w:lang w:val="en-US"/>
        </w:rPr>
        <w:t>cấp nước sạch nông thôn tập trung</w:t>
      </w:r>
      <w:r w:rsidR="009A3D87" w:rsidRPr="00B87F6E">
        <w:rPr>
          <w:rFonts w:ascii="Times New Roman" w:hAnsi="Times New Roman" w:cs="Times New Roman"/>
          <w:sz w:val="28"/>
          <w:szCs w:val="28"/>
        </w:rPr>
        <w:t xml:space="preserve"> được giao theo quy định của Thông tư này, quy chuẩn, tiêu chuẩn kỹ thuật, quy trình bảo trì công trình, nội dung hợp đồng đã ký</w:t>
      </w:r>
      <w:r w:rsidR="009A3D87" w:rsidRPr="00B87F6E">
        <w:rPr>
          <w:rFonts w:ascii="Times New Roman" w:hAnsi="Times New Roman" w:cs="Times New Roman"/>
          <w:sz w:val="28"/>
          <w:szCs w:val="28"/>
          <w:lang w:val="en-US"/>
        </w:rPr>
        <w:t xml:space="preserve"> đảm bảo cấp nước an toàn, hiệu quả và bảo vệ môi trường;</w:t>
      </w:r>
    </w:p>
    <w:p w14:paraId="5F4F55B0" w14:textId="11721EFA" w:rsidR="009A3D87" w:rsidRPr="00B87F6E" w:rsidRDefault="005A187F" w:rsidP="00B87F6E">
      <w:pPr>
        <w:spacing w:before="120" w:after="0" w:line="240" w:lineRule="auto"/>
        <w:ind w:firstLine="709"/>
        <w:jc w:val="both"/>
        <w:rPr>
          <w:rFonts w:ascii="Times New Roman" w:hAnsi="Times New Roman" w:cs="Times New Roman"/>
          <w:sz w:val="28"/>
          <w:szCs w:val="28"/>
          <w:lang w:val="en-US"/>
        </w:rPr>
      </w:pPr>
      <w:r w:rsidRPr="00B87F6E">
        <w:rPr>
          <w:rFonts w:ascii="Times New Roman" w:hAnsi="Times New Roman" w:cs="Times New Roman"/>
          <w:sz w:val="28"/>
          <w:szCs w:val="28"/>
          <w:lang w:val="en-US"/>
        </w:rPr>
        <w:t>b)</w:t>
      </w:r>
      <w:r w:rsidR="009A3D87" w:rsidRPr="00B87F6E">
        <w:rPr>
          <w:rFonts w:ascii="Times New Roman" w:hAnsi="Times New Roman" w:cs="Times New Roman"/>
          <w:sz w:val="28"/>
          <w:szCs w:val="28"/>
          <w:lang w:val="en-US"/>
        </w:rPr>
        <w:t xml:space="preserve"> </w:t>
      </w:r>
      <w:r w:rsidR="009A3D87" w:rsidRPr="00B87F6E">
        <w:rPr>
          <w:rFonts w:ascii="Times New Roman" w:hAnsi="Times New Roman" w:cs="Times New Roman"/>
          <w:sz w:val="28"/>
          <w:szCs w:val="28"/>
        </w:rPr>
        <w:t>Chịu trách nhiệm trướ</w:t>
      </w:r>
      <w:r w:rsidR="004866D2" w:rsidRPr="00B87F6E">
        <w:rPr>
          <w:rFonts w:ascii="Times New Roman" w:hAnsi="Times New Roman" w:cs="Times New Roman"/>
          <w:sz w:val="28"/>
          <w:szCs w:val="28"/>
        </w:rPr>
        <w:t>c</w:t>
      </w:r>
      <w:r w:rsidR="009A3D87" w:rsidRPr="00B87F6E">
        <w:rPr>
          <w:rFonts w:ascii="Times New Roman" w:hAnsi="Times New Roman" w:cs="Times New Roman"/>
          <w:sz w:val="28"/>
          <w:szCs w:val="28"/>
        </w:rPr>
        <w:t xml:space="preserve"> cơ quan có thẩm quyền trong việc bảo trì công trình </w:t>
      </w:r>
      <w:r w:rsidR="009A3D87" w:rsidRPr="00B87F6E">
        <w:rPr>
          <w:rFonts w:ascii="Times New Roman" w:hAnsi="Times New Roman" w:cs="Times New Roman"/>
          <w:sz w:val="28"/>
          <w:szCs w:val="28"/>
          <w:lang w:val="en-US"/>
        </w:rPr>
        <w:t>cấp nước sạch nông thôn tập trung</w:t>
      </w:r>
      <w:r w:rsidR="009A3D87" w:rsidRPr="00B87F6E">
        <w:rPr>
          <w:rFonts w:ascii="Times New Roman" w:hAnsi="Times New Roman" w:cs="Times New Roman"/>
          <w:sz w:val="28"/>
          <w:szCs w:val="28"/>
        </w:rPr>
        <w:t xml:space="preserve"> do mình quản lý</w:t>
      </w:r>
      <w:r w:rsidR="009A3D87" w:rsidRPr="00B87F6E">
        <w:rPr>
          <w:rFonts w:ascii="Times New Roman" w:hAnsi="Times New Roman" w:cs="Times New Roman"/>
          <w:sz w:val="28"/>
          <w:szCs w:val="28"/>
          <w:lang w:val="en-US"/>
        </w:rPr>
        <w:t>, thực hiện</w:t>
      </w:r>
      <w:r w:rsidR="009A3D87" w:rsidRPr="00B87F6E">
        <w:rPr>
          <w:rFonts w:ascii="Times New Roman" w:hAnsi="Times New Roman" w:cs="Times New Roman"/>
          <w:sz w:val="28"/>
          <w:szCs w:val="28"/>
        </w:rPr>
        <w:t xml:space="preserve">, bảo đảm </w:t>
      </w:r>
      <w:r w:rsidR="009A3D87" w:rsidRPr="00B87F6E">
        <w:rPr>
          <w:rFonts w:ascii="Times New Roman" w:hAnsi="Times New Roman" w:cs="Times New Roman"/>
          <w:sz w:val="28"/>
          <w:szCs w:val="28"/>
          <w:lang w:val="en-US"/>
        </w:rPr>
        <w:t>cấp nước an toàn</w:t>
      </w:r>
      <w:r w:rsidR="009A3D87" w:rsidRPr="00B87F6E">
        <w:rPr>
          <w:rFonts w:ascii="Times New Roman" w:hAnsi="Times New Roman" w:cs="Times New Roman"/>
          <w:sz w:val="28"/>
          <w:szCs w:val="28"/>
        </w:rPr>
        <w:t xml:space="preserve"> và quy định của pháp luật</w:t>
      </w:r>
      <w:r w:rsidR="009A3D87" w:rsidRPr="00B87F6E">
        <w:rPr>
          <w:rFonts w:ascii="Times New Roman" w:hAnsi="Times New Roman" w:cs="Times New Roman"/>
          <w:sz w:val="28"/>
          <w:szCs w:val="28"/>
          <w:lang w:val="en-US"/>
        </w:rPr>
        <w:t>.</w:t>
      </w:r>
    </w:p>
    <w:p w14:paraId="536EF534" w14:textId="3FB5C009" w:rsidR="00424160" w:rsidRPr="00B87F6E" w:rsidRDefault="0042416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Điều 19. Tổ chức thực hiện</w:t>
      </w:r>
    </w:p>
    <w:p w14:paraId="62C1AF52" w14:textId="4BE707DA" w:rsidR="00424160" w:rsidRPr="00B87F6E" w:rsidRDefault="00424160"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1. Cục Thủy lợi chỉ đạo, kiểm tra, đôn đốc các địa phương, cơ quan, tổ chức, cá nhân có liên quan triển khai thực hiện các nội dung quy định tại Thông tư này</w:t>
      </w:r>
      <w:r w:rsidR="000C0F82" w:rsidRPr="00B87F6E">
        <w:rPr>
          <w:rFonts w:ascii="Times New Roman" w:hAnsi="Times New Roman" w:cs="Times New Roman"/>
          <w:bCs/>
          <w:color w:val="000000"/>
          <w:sz w:val="28"/>
          <w:szCs w:val="28"/>
          <w:shd w:val="clear" w:color="auto" w:fill="FFFFFF"/>
          <w:lang w:val="en-US"/>
        </w:rPr>
        <w:t>.</w:t>
      </w:r>
    </w:p>
    <w:p w14:paraId="3B6FB80D" w14:textId="792503F8" w:rsidR="00424160" w:rsidRPr="00B87F6E" w:rsidRDefault="00424160"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2. Sở Nông nghiệp và Phát triển nông thôn các tỉnh, thành phố trực thuộc trung ương chỉ đạo, kiểm tra, đôn đốc tổ chức, cá nhân có liên quan triển khai thực hiện các nội dung quy định tại Thông tư này</w:t>
      </w:r>
      <w:r w:rsidR="000C0F82" w:rsidRPr="00B87F6E">
        <w:rPr>
          <w:rFonts w:ascii="Times New Roman" w:hAnsi="Times New Roman" w:cs="Times New Roman"/>
          <w:bCs/>
          <w:color w:val="000000"/>
          <w:sz w:val="28"/>
          <w:szCs w:val="28"/>
          <w:shd w:val="clear" w:color="auto" w:fill="FFFFFF"/>
          <w:lang w:val="en-US"/>
        </w:rPr>
        <w:t>.</w:t>
      </w:r>
    </w:p>
    <w:p w14:paraId="47F4ADB4" w14:textId="77777777" w:rsidR="00424160" w:rsidRPr="00B87F6E" w:rsidRDefault="0042416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3</w:t>
      </w:r>
      <w:r w:rsidRPr="00B87F6E">
        <w:rPr>
          <w:rFonts w:ascii="Times New Roman" w:hAnsi="Times New Roman" w:cs="Times New Roman"/>
          <w:sz w:val="28"/>
          <w:szCs w:val="28"/>
        </w:rPr>
        <w:t>. Trong quá trình thực hiện, trường hợp các văn bản quy phạm pháp luật được dẫn chiếu tại Thông tư này được sửa đổi, bổ sung hoặc thay thế thì áp dụng các văn bản sửa đổi, bổ sung hoặc thay thế.</w:t>
      </w:r>
    </w:p>
    <w:p w14:paraId="1766889A" w14:textId="4A6F808C" w:rsidR="00424160" w:rsidRPr="00B87F6E" w:rsidRDefault="00424160" w:rsidP="00B87F6E">
      <w:pPr>
        <w:spacing w:before="120" w:after="0" w:line="240" w:lineRule="auto"/>
        <w:ind w:firstLine="709"/>
        <w:jc w:val="both"/>
        <w:rPr>
          <w:rFonts w:ascii="Times New Roman" w:hAnsi="Times New Roman" w:cs="Times New Roman"/>
          <w:b/>
          <w:bCs/>
          <w:color w:val="000000"/>
          <w:sz w:val="28"/>
          <w:szCs w:val="28"/>
          <w:shd w:val="clear" w:color="auto" w:fill="FFFFFF"/>
          <w:lang w:val="en-US"/>
        </w:rPr>
      </w:pPr>
      <w:r w:rsidRPr="00B87F6E">
        <w:rPr>
          <w:rFonts w:ascii="Times New Roman" w:hAnsi="Times New Roman" w:cs="Times New Roman"/>
          <w:b/>
          <w:bCs/>
          <w:color w:val="000000"/>
          <w:sz w:val="28"/>
          <w:szCs w:val="28"/>
          <w:shd w:val="clear" w:color="auto" w:fill="FFFFFF"/>
          <w:lang w:val="en-US"/>
        </w:rPr>
        <w:t>Điều 20. Hiệu lực thi hành</w:t>
      </w:r>
    </w:p>
    <w:p w14:paraId="53932B26" w14:textId="546A9F99" w:rsidR="00424160" w:rsidRPr="00B87F6E" w:rsidRDefault="0042416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rPr>
        <w:t>1. Thông tư này có hiệu lực thi hành kể từ ngày</w:t>
      </w:r>
      <w:r w:rsidR="00D22916" w:rsidRPr="00B87F6E">
        <w:rPr>
          <w:rFonts w:ascii="Times New Roman" w:hAnsi="Times New Roman" w:cs="Times New Roman"/>
          <w:sz w:val="28"/>
          <w:szCs w:val="28"/>
          <w:lang w:val="en-US"/>
        </w:rPr>
        <w:t xml:space="preserve">    </w:t>
      </w:r>
      <w:r w:rsidRPr="00B87F6E">
        <w:rPr>
          <w:rFonts w:ascii="Times New Roman" w:hAnsi="Times New Roman" w:cs="Times New Roman"/>
          <w:sz w:val="28"/>
          <w:szCs w:val="28"/>
        </w:rPr>
        <w:t xml:space="preserve"> </w:t>
      </w:r>
      <w:r w:rsidR="00D22916" w:rsidRPr="00B87F6E">
        <w:rPr>
          <w:rFonts w:ascii="Times New Roman" w:hAnsi="Times New Roman" w:cs="Times New Roman"/>
          <w:sz w:val="28"/>
          <w:szCs w:val="28"/>
          <w:lang w:val="en-US"/>
        </w:rPr>
        <w:t>t</w:t>
      </w:r>
      <w:r w:rsidRPr="00B87F6E">
        <w:rPr>
          <w:rFonts w:ascii="Times New Roman" w:hAnsi="Times New Roman" w:cs="Times New Roman"/>
          <w:sz w:val="28"/>
          <w:szCs w:val="28"/>
        </w:rPr>
        <w:t>háng</w:t>
      </w:r>
      <w:r w:rsidR="00D22916" w:rsidRPr="00B87F6E">
        <w:rPr>
          <w:rFonts w:ascii="Times New Roman" w:hAnsi="Times New Roman" w:cs="Times New Roman"/>
          <w:sz w:val="28"/>
          <w:szCs w:val="28"/>
          <w:lang w:val="en-US"/>
        </w:rPr>
        <w:t xml:space="preserve"> 11 </w:t>
      </w:r>
      <w:r w:rsidRPr="00B87F6E">
        <w:rPr>
          <w:rFonts w:ascii="Times New Roman" w:hAnsi="Times New Roman" w:cs="Times New Roman"/>
          <w:sz w:val="28"/>
          <w:szCs w:val="28"/>
        </w:rPr>
        <w:t>năm 20</w:t>
      </w:r>
      <w:r w:rsidRPr="00B87F6E">
        <w:rPr>
          <w:rFonts w:ascii="Times New Roman" w:hAnsi="Times New Roman" w:cs="Times New Roman"/>
          <w:sz w:val="28"/>
          <w:szCs w:val="28"/>
          <w:lang w:val="en-US"/>
        </w:rPr>
        <w:t>2</w:t>
      </w:r>
      <w:r w:rsidR="00D22916" w:rsidRPr="00B87F6E">
        <w:rPr>
          <w:rFonts w:ascii="Times New Roman" w:hAnsi="Times New Roman" w:cs="Times New Roman"/>
          <w:sz w:val="28"/>
          <w:szCs w:val="28"/>
          <w:lang w:val="en-US"/>
        </w:rPr>
        <w:t>3</w:t>
      </w:r>
    </w:p>
    <w:p w14:paraId="4FEB3B47" w14:textId="77777777" w:rsidR="00424160" w:rsidRPr="00B87F6E" w:rsidRDefault="00424160" w:rsidP="00B87F6E">
      <w:pPr>
        <w:spacing w:before="120" w:after="0" w:line="240" w:lineRule="auto"/>
        <w:ind w:firstLine="709"/>
        <w:jc w:val="both"/>
        <w:rPr>
          <w:rFonts w:ascii="Times New Roman" w:hAnsi="Times New Roman" w:cs="Times New Roman"/>
          <w:sz w:val="28"/>
          <w:szCs w:val="28"/>
        </w:rPr>
      </w:pPr>
      <w:r w:rsidRPr="00B87F6E">
        <w:rPr>
          <w:rFonts w:ascii="Times New Roman" w:hAnsi="Times New Roman" w:cs="Times New Roman"/>
          <w:sz w:val="28"/>
          <w:szCs w:val="28"/>
          <w:lang w:val="en-US"/>
        </w:rPr>
        <w:t>2</w:t>
      </w:r>
      <w:r w:rsidRPr="00B87F6E">
        <w:rPr>
          <w:rFonts w:ascii="Times New Roman" w:hAnsi="Times New Roman" w:cs="Times New Roman"/>
          <w:sz w:val="28"/>
          <w:szCs w:val="28"/>
        </w:rPr>
        <w:t xml:space="preserve">. Các công trình </w:t>
      </w:r>
      <w:r w:rsidRPr="00B87F6E">
        <w:rPr>
          <w:rFonts w:ascii="Times New Roman" w:hAnsi="Times New Roman" w:cs="Times New Roman"/>
          <w:sz w:val="28"/>
          <w:szCs w:val="28"/>
          <w:lang w:val="en-US"/>
        </w:rPr>
        <w:t>cấp nước sạch nông thôn tập trung</w:t>
      </w:r>
      <w:r w:rsidRPr="00B87F6E">
        <w:rPr>
          <w:rFonts w:ascii="Times New Roman" w:hAnsi="Times New Roman" w:cs="Times New Roman"/>
          <w:sz w:val="28"/>
          <w:szCs w:val="28"/>
        </w:rPr>
        <w:t xml:space="preserve"> đầu tư xây dựng và quản lý khai thác theo hình thức đối tác công tư đã ký kết hợp đồng trước ngày Thông tư này có hiệu lực thì thực hiện theo hợp đồng dự án đã ký. Trường hợp hợp đồng dự án chưa có quy định chi tiết về bảo trì công trình hoặc các dự án đã phê duyệt trước ngày Thông tư này có hiệu lực thì thực hiện theo các quy định của Thông tư này.</w:t>
      </w:r>
    </w:p>
    <w:p w14:paraId="0E4DF0E8" w14:textId="3EEFCE7F" w:rsidR="00424160" w:rsidRPr="00B87F6E" w:rsidRDefault="00424160" w:rsidP="00B87F6E">
      <w:pPr>
        <w:spacing w:before="120" w:after="0" w:line="240" w:lineRule="auto"/>
        <w:ind w:firstLine="709"/>
        <w:jc w:val="both"/>
        <w:rPr>
          <w:rFonts w:ascii="Times New Roman" w:hAnsi="Times New Roman" w:cs="Times New Roman"/>
          <w:bCs/>
          <w:color w:val="000000"/>
          <w:sz w:val="28"/>
          <w:szCs w:val="28"/>
          <w:shd w:val="clear" w:color="auto" w:fill="FFFFFF"/>
          <w:lang w:val="en-US"/>
        </w:rPr>
      </w:pPr>
      <w:r w:rsidRPr="00B87F6E">
        <w:rPr>
          <w:rFonts w:ascii="Times New Roman" w:hAnsi="Times New Roman" w:cs="Times New Roman"/>
          <w:bCs/>
          <w:color w:val="000000"/>
          <w:sz w:val="28"/>
          <w:szCs w:val="28"/>
          <w:shd w:val="clear" w:color="auto" w:fill="FFFFFF"/>
          <w:lang w:val="en-US"/>
        </w:rPr>
        <w:t>3. Trong quá trình thực hiện, nếu có vướng mắc, tổ chức,</w:t>
      </w:r>
      <w:r w:rsidR="00D22916" w:rsidRPr="00B87F6E">
        <w:rPr>
          <w:rFonts w:ascii="Times New Roman" w:hAnsi="Times New Roman" w:cs="Times New Roman"/>
          <w:bCs/>
          <w:color w:val="000000"/>
          <w:sz w:val="28"/>
          <w:szCs w:val="28"/>
          <w:shd w:val="clear" w:color="auto" w:fill="FFFFFF"/>
          <w:lang w:val="en-US"/>
        </w:rPr>
        <w:t xml:space="preserve"> </w:t>
      </w:r>
      <w:r w:rsidRPr="00B87F6E">
        <w:rPr>
          <w:rFonts w:ascii="Times New Roman" w:hAnsi="Times New Roman" w:cs="Times New Roman"/>
          <w:bCs/>
          <w:color w:val="000000"/>
          <w:sz w:val="28"/>
          <w:szCs w:val="28"/>
          <w:shd w:val="clear" w:color="auto" w:fill="FFFFFF"/>
          <w:lang w:val="en-US"/>
        </w:rPr>
        <w:t>cá nhân phản ánh bằng văn bản về Bộ Nông nghiệp và Phát triển nông thôn để kịp thời xem xét, xử lý./.</w:t>
      </w:r>
    </w:p>
    <w:p w14:paraId="4BDC78D0" w14:textId="77777777" w:rsidR="005A0611" w:rsidRDefault="005A0611" w:rsidP="00752C4D">
      <w:pPr>
        <w:spacing w:before="120" w:after="120" w:line="240" w:lineRule="auto"/>
        <w:ind w:firstLine="709"/>
        <w:jc w:val="both"/>
        <w:rPr>
          <w:rFonts w:ascii="Times New Roman" w:hAnsi="Times New Roman" w:cs="Times New Roman"/>
          <w:bCs/>
          <w:color w:val="000000"/>
          <w:sz w:val="26"/>
          <w:szCs w:val="26"/>
          <w:shd w:val="clear" w:color="auto" w:fill="FFFFFF"/>
          <w:lang w:val="en-US"/>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529"/>
        <w:gridCol w:w="3543"/>
      </w:tblGrid>
      <w:tr w:rsidR="003E7986" w:rsidRPr="003E7986" w14:paraId="6BFE8684" w14:textId="77777777" w:rsidTr="000F1AF8">
        <w:trPr>
          <w:tblCellSpacing w:w="0" w:type="dxa"/>
        </w:trPr>
        <w:tc>
          <w:tcPr>
            <w:tcW w:w="5529" w:type="dxa"/>
            <w:shd w:val="clear" w:color="auto" w:fill="FFFFFF"/>
            <w:tcMar>
              <w:top w:w="0" w:type="dxa"/>
              <w:left w:w="108" w:type="dxa"/>
              <w:bottom w:w="0" w:type="dxa"/>
              <w:right w:w="108" w:type="dxa"/>
            </w:tcMar>
            <w:hideMark/>
          </w:tcPr>
          <w:p w14:paraId="33847917" w14:textId="77777777" w:rsidR="003E7986" w:rsidRPr="003E7986" w:rsidRDefault="003E7986" w:rsidP="003E7986">
            <w:pPr>
              <w:spacing w:after="0" w:line="240" w:lineRule="auto"/>
              <w:rPr>
                <w:rFonts w:ascii="Times New Roman" w:eastAsia="Times New Roman" w:hAnsi="Times New Roman" w:cs="Times New Roman"/>
                <w:b/>
                <w:bCs/>
                <w:i/>
                <w:iCs/>
                <w:sz w:val="26"/>
                <w:szCs w:val="26"/>
                <w:lang w:val="en-US"/>
              </w:rPr>
            </w:pPr>
            <w:r w:rsidRPr="003E7986">
              <w:rPr>
                <w:rFonts w:ascii="Times New Roman" w:eastAsia="Times New Roman" w:hAnsi="Times New Roman" w:cs="Times New Roman"/>
                <w:b/>
                <w:bCs/>
                <w:i/>
                <w:iCs/>
                <w:sz w:val="26"/>
                <w:szCs w:val="26"/>
                <w:lang w:val="en-US"/>
              </w:rPr>
              <w:t>Nơi nhận:</w:t>
            </w:r>
          </w:p>
          <w:p w14:paraId="7C263ABF"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Thủ tướng Chính phủ;</w:t>
            </w:r>
          </w:p>
          <w:p w14:paraId="61A8B7F5"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Các Phó Thủ tướng Chính phủ;</w:t>
            </w:r>
          </w:p>
          <w:p w14:paraId="20A61489"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Các Bộ, cơ quan ngang Bộ, cơ quan thuộc CP;</w:t>
            </w:r>
          </w:p>
          <w:p w14:paraId="1E6EA024"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Văn phòng Quốc hội;</w:t>
            </w:r>
          </w:p>
          <w:p w14:paraId="15024CCA"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Văn phòng Chủ tịch nước;</w:t>
            </w:r>
          </w:p>
          <w:p w14:paraId="14488E58"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Văn phòng Chính phủ;</w:t>
            </w:r>
          </w:p>
          <w:p w14:paraId="3E8978D8"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Viện Kiểm sát Nhân dân tối cao;</w:t>
            </w:r>
          </w:p>
          <w:p w14:paraId="3AEDDD1F"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Toà án Nhân dân tối cao;</w:t>
            </w:r>
          </w:p>
          <w:p w14:paraId="5248C241"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Tổng kiểm toán nhà nước;</w:t>
            </w:r>
          </w:p>
          <w:p w14:paraId="4C512934"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Công báo Chính phủ; Cổng thông tin điện tử CP;</w:t>
            </w:r>
          </w:p>
          <w:p w14:paraId="60A697D1"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Cơ sở dữ liệu quốc gia về văn bản quy phạm pháp luật;</w:t>
            </w:r>
          </w:p>
          <w:p w14:paraId="721B044A"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Cục kiểm tra văn bản QPPL (Bộ Tư pháp);</w:t>
            </w:r>
          </w:p>
          <w:p w14:paraId="11808325"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UBND, Sở NN và PTNT các tỉnh, TP trực thuộc TW;</w:t>
            </w:r>
          </w:p>
          <w:p w14:paraId="0A33EA73"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Bộ NN và PTNT: Bộ trưởng, các Thứ trưởng, các đơn vị thuộc Bộ; Cổng thông tin điện tử Bộ;</w:t>
            </w:r>
          </w:p>
          <w:p w14:paraId="04B6069D"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Các Chi Cục Thuỷ lợi;</w:t>
            </w:r>
          </w:p>
          <w:p w14:paraId="5628576D" w14:textId="77777777" w:rsidR="003E7986" w:rsidRPr="003E7986" w:rsidRDefault="003E7986" w:rsidP="003E7986">
            <w:pPr>
              <w:spacing w:after="0" w:line="240" w:lineRule="auto"/>
              <w:rPr>
                <w:rFonts w:ascii="Times New Roman" w:eastAsia="Times New Roman" w:hAnsi="Times New Roman" w:cs="Times New Roman"/>
                <w:sz w:val="24"/>
                <w:szCs w:val="24"/>
                <w:lang w:val="en-US"/>
              </w:rPr>
            </w:pPr>
            <w:r w:rsidRPr="003E7986">
              <w:rPr>
                <w:rFonts w:ascii="Times New Roman" w:eastAsia="Times New Roman" w:hAnsi="Times New Roman" w:cs="Times New Roman"/>
                <w:sz w:val="24"/>
                <w:szCs w:val="24"/>
                <w:lang w:val="en-US"/>
              </w:rPr>
              <w:t>- Lưu VT, CTL (10b).</w:t>
            </w:r>
          </w:p>
        </w:tc>
        <w:tc>
          <w:tcPr>
            <w:tcW w:w="3543" w:type="dxa"/>
            <w:shd w:val="clear" w:color="auto" w:fill="FFFFFF"/>
            <w:tcMar>
              <w:top w:w="0" w:type="dxa"/>
              <w:left w:w="108" w:type="dxa"/>
              <w:bottom w:w="0" w:type="dxa"/>
              <w:right w:w="108" w:type="dxa"/>
            </w:tcMar>
            <w:hideMark/>
          </w:tcPr>
          <w:p w14:paraId="64AED8BF" w14:textId="77777777" w:rsidR="003E7986" w:rsidRPr="003E7986" w:rsidRDefault="003E7986" w:rsidP="00736C66">
            <w:pPr>
              <w:spacing w:after="0" w:line="234" w:lineRule="atLeast"/>
              <w:jc w:val="center"/>
              <w:rPr>
                <w:rFonts w:ascii="Times New Roman" w:eastAsia="Times New Roman" w:hAnsi="Times New Roman" w:cs="Times New Roman"/>
                <w:b/>
                <w:bCs/>
                <w:sz w:val="28"/>
                <w:szCs w:val="28"/>
                <w:lang w:val="en-US"/>
              </w:rPr>
            </w:pPr>
            <w:r w:rsidRPr="003E7986">
              <w:rPr>
                <w:rFonts w:ascii="Times New Roman" w:eastAsia="Times New Roman" w:hAnsi="Times New Roman" w:cs="Times New Roman"/>
                <w:b/>
                <w:bCs/>
                <w:sz w:val="28"/>
                <w:szCs w:val="28"/>
                <w:lang w:val="en-US"/>
              </w:rPr>
              <w:t>BỘ TRƯỞNG</w:t>
            </w:r>
            <w:r w:rsidRPr="003E7986">
              <w:rPr>
                <w:rFonts w:ascii="Times New Roman" w:eastAsia="Times New Roman" w:hAnsi="Times New Roman" w:cs="Times New Roman"/>
                <w:b/>
                <w:bCs/>
                <w:sz w:val="28"/>
                <w:szCs w:val="28"/>
                <w:lang w:val="en-US"/>
              </w:rPr>
              <w:br/>
            </w:r>
          </w:p>
          <w:p w14:paraId="22BE03A9" w14:textId="77777777" w:rsidR="003E7986" w:rsidRPr="003E7986" w:rsidRDefault="003E7986" w:rsidP="003E7986">
            <w:pPr>
              <w:spacing w:before="120" w:after="120" w:line="234" w:lineRule="atLeast"/>
              <w:jc w:val="center"/>
              <w:rPr>
                <w:rFonts w:ascii="Times New Roman" w:eastAsia="Times New Roman" w:hAnsi="Times New Roman" w:cs="Times New Roman"/>
                <w:b/>
                <w:bCs/>
                <w:sz w:val="28"/>
                <w:szCs w:val="28"/>
                <w:lang w:val="en-US"/>
              </w:rPr>
            </w:pPr>
          </w:p>
          <w:p w14:paraId="6E9F2FED" w14:textId="77777777" w:rsidR="003E7986" w:rsidRPr="003E7986" w:rsidRDefault="003E7986" w:rsidP="003E7986">
            <w:pPr>
              <w:spacing w:before="120" w:after="120" w:line="234" w:lineRule="atLeast"/>
              <w:jc w:val="center"/>
              <w:rPr>
                <w:rFonts w:ascii="Times New Roman" w:eastAsia="Times New Roman" w:hAnsi="Times New Roman" w:cs="Times New Roman"/>
                <w:sz w:val="26"/>
                <w:szCs w:val="26"/>
                <w:lang w:val="en-US"/>
              </w:rPr>
            </w:pPr>
            <w:r w:rsidRPr="003E7986">
              <w:rPr>
                <w:rFonts w:ascii="Times New Roman" w:eastAsia="Times New Roman" w:hAnsi="Times New Roman" w:cs="Times New Roman"/>
                <w:b/>
                <w:bCs/>
                <w:sz w:val="28"/>
                <w:szCs w:val="28"/>
                <w:lang w:val="en-US"/>
              </w:rPr>
              <w:br/>
            </w:r>
            <w:r w:rsidRPr="003E7986">
              <w:rPr>
                <w:rFonts w:ascii="Times New Roman" w:eastAsia="Times New Roman" w:hAnsi="Times New Roman" w:cs="Times New Roman"/>
                <w:b/>
                <w:bCs/>
                <w:sz w:val="28"/>
                <w:szCs w:val="28"/>
                <w:lang w:val="en-US"/>
              </w:rPr>
              <w:br/>
            </w:r>
            <w:r w:rsidRPr="003E7986">
              <w:rPr>
                <w:rFonts w:ascii="Times New Roman" w:eastAsia="Times New Roman" w:hAnsi="Times New Roman" w:cs="Times New Roman"/>
                <w:b/>
                <w:bCs/>
                <w:sz w:val="28"/>
                <w:szCs w:val="28"/>
                <w:lang w:val="en-US"/>
              </w:rPr>
              <w:br/>
            </w:r>
            <w:r w:rsidRPr="003E7986">
              <w:rPr>
                <w:rFonts w:ascii="Times New Roman" w:eastAsia="Times New Roman" w:hAnsi="Times New Roman" w:cs="Times New Roman"/>
                <w:sz w:val="28"/>
                <w:szCs w:val="28"/>
                <w:lang w:val="en-US"/>
              </w:rPr>
              <w:br/>
            </w:r>
            <w:r w:rsidRPr="003E7986">
              <w:rPr>
                <w:rFonts w:ascii="Times New Roman" w:eastAsia="Times New Roman" w:hAnsi="Times New Roman" w:cs="Times New Roman"/>
                <w:b/>
                <w:sz w:val="28"/>
                <w:szCs w:val="28"/>
                <w:lang w:val="en-US"/>
              </w:rPr>
              <w:t>Lê Minh Hoan</w:t>
            </w:r>
          </w:p>
        </w:tc>
      </w:tr>
    </w:tbl>
    <w:p w14:paraId="6FB2070D" w14:textId="2BD7D53D" w:rsidR="001D39D2" w:rsidRDefault="001D39D2" w:rsidP="006C0E34">
      <w:pPr>
        <w:spacing w:before="120" w:after="120" w:line="240" w:lineRule="auto"/>
        <w:rPr>
          <w:rFonts w:ascii="Times New Roman" w:hAnsi="Times New Roman" w:cs="Times New Roman"/>
          <w:bCs/>
          <w:color w:val="000000"/>
          <w:sz w:val="26"/>
          <w:szCs w:val="26"/>
          <w:shd w:val="clear" w:color="auto" w:fill="FFFFFF"/>
          <w:lang w:val="en-US"/>
        </w:rPr>
      </w:pPr>
    </w:p>
    <w:sectPr w:rsidR="001D39D2" w:rsidSect="005A0611">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89E8" w14:textId="77777777" w:rsidR="00CB436A" w:rsidRDefault="00CB436A" w:rsidP="00132CB4">
      <w:pPr>
        <w:spacing w:after="0" w:line="240" w:lineRule="auto"/>
      </w:pPr>
      <w:r>
        <w:separator/>
      </w:r>
    </w:p>
  </w:endnote>
  <w:endnote w:type="continuationSeparator" w:id="0">
    <w:p w14:paraId="67FA48A1" w14:textId="77777777" w:rsidR="00CB436A" w:rsidRDefault="00CB436A" w:rsidP="0013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690FC" w14:textId="77777777" w:rsidR="00CB436A" w:rsidRDefault="00CB436A" w:rsidP="00132CB4">
      <w:pPr>
        <w:spacing w:after="0" w:line="240" w:lineRule="auto"/>
      </w:pPr>
      <w:r>
        <w:separator/>
      </w:r>
    </w:p>
  </w:footnote>
  <w:footnote w:type="continuationSeparator" w:id="0">
    <w:p w14:paraId="3998474E" w14:textId="77777777" w:rsidR="00CB436A" w:rsidRDefault="00CB436A" w:rsidP="00132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96555"/>
      <w:docPartObj>
        <w:docPartGallery w:val="Page Numbers (Top of Page)"/>
        <w:docPartUnique/>
      </w:docPartObj>
    </w:sdtPr>
    <w:sdtEndPr>
      <w:rPr>
        <w:rFonts w:ascii="Times New Roman" w:hAnsi="Times New Roman" w:cs="Times New Roman"/>
        <w:noProof/>
        <w:sz w:val="24"/>
        <w:szCs w:val="24"/>
      </w:rPr>
    </w:sdtEndPr>
    <w:sdtContent>
      <w:p w14:paraId="6DC6E1E1" w14:textId="460CF2C7" w:rsidR="003E7986" w:rsidRPr="00D70570" w:rsidRDefault="003E7986">
        <w:pPr>
          <w:pStyle w:val="Header"/>
          <w:jc w:val="center"/>
          <w:rPr>
            <w:rFonts w:ascii="Times New Roman" w:hAnsi="Times New Roman" w:cs="Times New Roman"/>
            <w:sz w:val="24"/>
            <w:szCs w:val="24"/>
          </w:rPr>
        </w:pPr>
        <w:r w:rsidRPr="00D70570">
          <w:rPr>
            <w:rFonts w:ascii="Times New Roman" w:hAnsi="Times New Roman" w:cs="Times New Roman"/>
            <w:sz w:val="24"/>
            <w:szCs w:val="24"/>
          </w:rPr>
          <w:fldChar w:fldCharType="begin"/>
        </w:r>
        <w:r w:rsidRPr="00D70570">
          <w:rPr>
            <w:rFonts w:ascii="Times New Roman" w:hAnsi="Times New Roman" w:cs="Times New Roman"/>
            <w:sz w:val="24"/>
            <w:szCs w:val="24"/>
          </w:rPr>
          <w:instrText xml:space="preserve"> PAGE   \* MERGEFORMAT </w:instrText>
        </w:r>
        <w:r w:rsidRPr="00D70570">
          <w:rPr>
            <w:rFonts w:ascii="Times New Roman" w:hAnsi="Times New Roman" w:cs="Times New Roman"/>
            <w:sz w:val="24"/>
            <w:szCs w:val="24"/>
          </w:rPr>
          <w:fldChar w:fldCharType="separate"/>
        </w:r>
        <w:r w:rsidR="00CB436A">
          <w:rPr>
            <w:rFonts w:ascii="Times New Roman" w:hAnsi="Times New Roman" w:cs="Times New Roman"/>
            <w:noProof/>
            <w:sz w:val="24"/>
            <w:szCs w:val="24"/>
          </w:rPr>
          <w:t>1</w:t>
        </w:r>
        <w:r w:rsidRPr="00D70570">
          <w:rPr>
            <w:rFonts w:ascii="Times New Roman" w:hAnsi="Times New Roman" w:cs="Times New Roman"/>
            <w:noProof/>
            <w:sz w:val="24"/>
            <w:szCs w:val="24"/>
          </w:rPr>
          <w:fldChar w:fldCharType="end"/>
        </w:r>
      </w:p>
    </w:sdtContent>
  </w:sdt>
  <w:p w14:paraId="0CBF1004" w14:textId="77777777" w:rsidR="003E7986" w:rsidRDefault="003E7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2FF5"/>
    <w:multiLevelType w:val="hybridMultilevel"/>
    <w:tmpl w:val="34E0F604"/>
    <w:lvl w:ilvl="0" w:tplc="EA18508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81D05"/>
    <w:multiLevelType w:val="hybridMultilevel"/>
    <w:tmpl w:val="196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24A93"/>
    <w:multiLevelType w:val="hybridMultilevel"/>
    <w:tmpl w:val="7F462530"/>
    <w:lvl w:ilvl="0" w:tplc="1504C19A">
      <w:start w:val="1"/>
      <w:numFmt w:val="bullet"/>
      <w:lvlText w:val=""/>
      <w:lvlJc w:val="left"/>
      <w:pPr>
        <w:tabs>
          <w:tab w:val="num" w:pos="720"/>
        </w:tabs>
        <w:ind w:left="720" w:hanging="360"/>
      </w:pPr>
      <w:rPr>
        <w:rFonts w:ascii="Wingdings" w:hAnsi="Wingdings" w:hint="default"/>
      </w:rPr>
    </w:lvl>
    <w:lvl w:ilvl="1" w:tplc="BC3007B4">
      <w:start w:val="1"/>
      <w:numFmt w:val="bullet"/>
      <w:lvlText w:val=""/>
      <w:lvlJc w:val="left"/>
      <w:pPr>
        <w:tabs>
          <w:tab w:val="num" w:pos="1440"/>
        </w:tabs>
        <w:ind w:left="1440" w:hanging="360"/>
      </w:pPr>
      <w:rPr>
        <w:rFonts w:ascii="Wingdings" w:hAnsi="Wingdings" w:hint="default"/>
      </w:rPr>
    </w:lvl>
    <w:lvl w:ilvl="2" w:tplc="F996A5C6" w:tentative="1">
      <w:start w:val="1"/>
      <w:numFmt w:val="bullet"/>
      <w:lvlText w:val=""/>
      <w:lvlJc w:val="left"/>
      <w:pPr>
        <w:tabs>
          <w:tab w:val="num" w:pos="2160"/>
        </w:tabs>
        <w:ind w:left="2160" w:hanging="360"/>
      </w:pPr>
      <w:rPr>
        <w:rFonts w:ascii="Wingdings" w:hAnsi="Wingdings" w:hint="default"/>
      </w:rPr>
    </w:lvl>
    <w:lvl w:ilvl="3" w:tplc="39EC5D66" w:tentative="1">
      <w:start w:val="1"/>
      <w:numFmt w:val="bullet"/>
      <w:lvlText w:val=""/>
      <w:lvlJc w:val="left"/>
      <w:pPr>
        <w:tabs>
          <w:tab w:val="num" w:pos="2880"/>
        </w:tabs>
        <w:ind w:left="2880" w:hanging="360"/>
      </w:pPr>
      <w:rPr>
        <w:rFonts w:ascii="Wingdings" w:hAnsi="Wingdings" w:hint="default"/>
      </w:rPr>
    </w:lvl>
    <w:lvl w:ilvl="4" w:tplc="AB44BAA0" w:tentative="1">
      <w:start w:val="1"/>
      <w:numFmt w:val="bullet"/>
      <w:lvlText w:val=""/>
      <w:lvlJc w:val="left"/>
      <w:pPr>
        <w:tabs>
          <w:tab w:val="num" w:pos="3600"/>
        </w:tabs>
        <w:ind w:left="3600" w:hanging="360"/>
      </w:pPr>
      <w:rPr>
        <w:rFonts w:ascii="Wingdings" w:hAnsi="Wingdings" w:hint="default"/>
      </w:rPr>
    </w:lvl>
    <w:lvl w:ilvl="5" w:tplc="447CD3C8" w:tentative="1">
      <w:start w:val="1"/>
      <w:numFmt w:val="bullet"/>
      <w:lvlText w:val=""/>
      <w:lvlJc w:val="left"/>
      <w:pPr>
        <w:tabs>
          <w:tab w:val="num" w:pos="4320"/>
        </w:tabs>
        <w:ind w:left="4320" w:hanging="360"/>
      </w:pPr>
      <w:rPr>
        <w:rFonts w:ascii="Wingdings" w:hAnsi="Wingdings" w:hint="default"/>
      </w:rPr>
    </w:lvl>
    <w:lvl w:ilvl="6" w:tplc="30FA41A2" w:tentative="1">
      <w:start w:val="1"/>
      <w:numFmt w:val="bullet"/>
      <w:lvlText w:val=""/>
      <w:lvlJc w:val="left"/>
      <w:pPr>
        <w:tabs>
          <w:tab w:val="num" w:pos="5040"/>
        </w:tabs>
        <w:ind w:left="5040" w:hanging="360"/>
      </w:pPr>
      <w:rPr>
        <w:rFonts w:ascii="Wingdings" w:hAnsi="Wingdings" w:hint="default"/>
      </w:rPr>
    </w:lvl>
    <w:lvl w:ilvl="7" w:tplc="58869956" w:tentative="1">
      <w:start w:val="1"/>
      <w:numFmt w:val="bullet"/>
      <w:lvlText w:val=""/>
      <w:lvlJc w:val="left"/>
      <w:pPr>
        <w:tabs>
          <w:tab w:val="num" w:pos="5760"/>
        </w:tabs>
        <w:ind w:left="5760" w:hanging="360"/>
      </w:pPr>
      <w:rPr>
        <w:rFonts w:ascii="Wingdings" w:hAnsi="Wingdings" w:hint="default"/>
      </w:rPr>
    </w:lvl>
    <w:lvl w:ilvl="8" w:tplc="E1AE68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7"/>
    <w:rsid w:val="00011E82"/>
    <w:rsid w:val="0002032B"/>
    <w:rsid w:val="00021696"/>
    <w:rsid w:val="00035838"/>
    <w:rsid w:val="0005513A"/>
    <w:rsid w:val="000571C3"/>
    <w:rsid w:val="000609CE"/>
    <w:rsid w:val="00060A3F"/>
    <w:rsid w:val="00062E54"/>
    <w:rsid w:val="00065401"/>
    <w:rsid w:val="00065418"/>
    <w:rsid w:val="00067AC7"/>
    <w:rsid w:val="00085757"/>
    <w:rsid w:val="00093033"/>
    <w:rsid w:val="00094D2E"/>
    <w:rsid w:val="00095814"/>
    <w:rsid w:val="000A3993"/>
    <w:rsid w:val="000A5B20"/>
    <w:rsid w:val="000A6751"/>
    <w:rsid w:val="000B0083"/>
    <w:rsid w:val="000B1174"/>
    <w:rsid w:val="000B2263"/>
    <w:rsid w:val="000B341A"/>
    <w:rsid w:val="000C0F82"/>
    <w:rsid w:val="000C1B44"/>
    <w:rsid w:val="000C4D3D"/>
    <w:rsid w:val="000C675F"/>
    <w:rsid w:val="000E2107"/>
    <w:rsid w:val="000E5869"/>
    <w:rsid w:val="000E588A"/>
    <w:rsid w:val="000F1AF8"/>
    <w:rsid w:val="000F3C97"/>
    <w:rsid w:val="000F722C"/>
    <w:rsid w:val="00101756"/>
    <w:rsid w:val="00106A9F"/>
    <w:rsid w:val="00113FF8"/>
    <w:rsid w:val="00116344"/>
    <w:rsid w:val="0012300F"/>
    <w:rsid w:val="00124264"/>
    <w:rsid w:val="001301EB"/>
    <w:rsid w:val="0013131D"/>
    <w:rsid w:val="00132CB4"/>
    <w:rsid w:val="001353EF"/>
    <w:rsid w:val="00141FA5"/>
    <w:rsid w:val="00142E05"/>
    <w:rsid w:val="00160CA0"/>
    <w:rsid w:val="001637C0"/>
    <w:rsid w:val="0018735F"/>
    <w:rsid w:val="00187488"/>
    <w:rsid w:val="00190DA1"/>
    <w:rsid w:val="001A2593"/>
    <w:rsid w:val="001B131A"/>
    <w:rsid w:val="001B7893"/>
    <w:rsid w:val="001C0306"/>
    <w:rsid w:val="001C3D8D"/>
    <w:rsid w:val="001C3F42"/>
    <w:rsid w:val="001C52DA"/>
    <w:rsid w:val="001D18CE"/>
    <w:rsid w:val="001D2EA5"/>
    <w:rsid w:val="001D39D2"/>
    <w:rsid w:val="001D6B4C"/>
    <w:rsid w:val="001E08C7"/>
    <w:rsid w:val="001E3B9A"/>
    <w:rsid w:val="001E52E5"/>
    <w:rsid w:val="001F049B"/>
    <w:rsid w:val="001F0A96"/>
    <w:rsid w:val="001F3F8D"/>
    <w:rsid w:val="001F5ADB"/>
    <w:rsid w:val="001F78A4"/>
    <w:rsid w:val="001F7EB7"/>
    <w:rsid w:val="00200229"/>
    <w:rsid w:val="00211F2E"/>
    <w:rsid w:val="0021492C"/>
    <w:rsid w:val="00223D82"/>
    <w:rsid w:val="002311EF"/>
    <w:rsid w:val="00232F32"/>
    <w:rsid w:val="00235EC1"/>
    <w:rsid w:val="00240080"/>
    <w:rsid w:val="002405F4"/>
    <w:rsid w:val="002427C6"/>
    <w:rsid w:val="0024435A"/>
    <w:rsid w:val="002459F9"/>
    <w:rsid w:val="00246ABD"/>
    <w:rsid w:val="00246D80"/>
    <w:rsid w:val="00247C58"/>
    <w:rsid w:val="00247C92"/>
    <w:rsid w:val="002533F0"/>
    <w:rsid w:val="002604B6"/>
    <w:rsid w:val="00263E4C"/>
    <w:rsid w:val="00277C9B"/>
    <w:rsid w:val="00284BF2"/>
    <w:rsid w:val="002931B7"/>
    <w:rsid w:val="0029479A"/>
    <w:rsid w:val="002A07CE"/>
    <w:rsid w:val="002A3230"/>
    <w:rsid w:val="002B1D85"/>
    <w:rsid w:val="002B3FB7"/>
    <w:rsid w:val="002B705D"/>
    <w:rsid w:val="002C054B"/>
    <w:rsid w:val="002D26FC"/>
    <w:rsid w:val="002D30C7"/>
    <w:rsid w:val="002D378D"/>
    <w:rsid w:val="002E00EF"/>
    <w:rsid w:val="002E1D43"/>
    <w:rsid w:val="002E2235"/>
    <w:rsid w:val="002E322D"/>
    <w:rsid w:val="002F0558"/>
    <w:rsid w:val="002F2041"/>
    <w:rsid w:val="002F61C5"/>
    <w:rsid w:val="00300B65"/>
    <w:rsid w:val="00300E08"/>
    <w:rsid w:val="00304E63"/>
    <w:rsid w:val="00305387"/>
    <w:rsid w:val="00314E3D"/>
    <w:rsid w:val="003174B1"/>
    <w:rsid w:val="00324852"/>
    <w:rsid w:val="003311C0"/>
    <w:rsid w:val="003367ED"/>
    <w:rsid w:val="00342D95"/>
    <w:rsid w:val="00347393"/>
    <w:rsid w:val="00353F6D"/>
    <w:rsid w:val="003567F0"/>
    <w:rsid w:val="00365861"/>
    <w:rsid w:val="003720D6"/>
    <w:rsid w:val="00377546"/>
    <w:rsid w:val="00381B55"/>
    <w:rsid w:val="00383B1A"/>
    <w:rsid w:val="003901E5"/>
    <w:rsid w:val="0039067E"/>
    <w:rsid w:val="00393956"/>
    <w:rsid w:val="003968AC"/>
    <w:rsid w:val="003A0ABE"/>
    <w:rsid w:val="003B245C"/>
    <w:rsid w:val="003C165F"/>
    <w:rsid w:val="003C1BF2"/>
    <w:rsid w:val="003C2751"/>
    <w:rsid w:val="003C4B83"/>
    <w:rsid w:val="003C59DC"/>
    <w:rsid w:val="003D6517"/>
    <w:rsid w:val="003D6582"/>
    <w:rsid w:val="003D6BD1"/>
    <w:rsid w:val="003E59ED"/>
    <w:rsid w:val="003E6991"/>
    <w:rsid w:val="003E7986"/>
    <w:rsid w:val="003F0625"/>
    <w:rsid w:val="003F5BED"/>
    <w:rsid w:val="003F741B"/>
    <w:rsid w:val="0040059D"/>
    <w:rsid w:val="0040700B"/>
    <w:rsid w:val="00410A1F"/>
    <w:rsid w:val="004133A9"/>
    <w:rsid w:val="00416BBA"/>
    <w:rsid w:val="00417E12"/>
    <w:rsid w:val="00420F4A"/>
    <w:rsid w:val="00424160"/>
    <w:rsid w:val="00425590"/>
    <w:rsid w:val="00432725"/>
    <w:rsid w:val="00437B37"/>
    <w:rsid w:val="004414EF"/>
    <w:rsid w:val="00446B6A"/>
    <w:rsid w:val="00451089"/>
    <w:rsid w:val="004578C1"/>
    <w:rsid w:val="00463254"/>
    <w:rsid w:val="00463E45"/>
    <w:rsid w:val="00464DA8"/>
    <w:rsid w:val="00467692"/>
    <w:rsid w:val="0046777A"/>
    <w:rsid w:val="00470244"/>
    <w:rsid w:val="00470E63"/>
    <w:rsid w:val="0048312A"/>
    <w:rsid w:val="0048482D"/>
    <w:rsid w:val="004866D2"/>
    <w:rsid w:val="00490D26"/>
    <w:rsid w:val="00497D3A"/>
    <w:rsid w:val="004A2A27"/>
    <w:rsid w:val="004A51D5"/>
    <w:rsid w:val="004A77F1"/>
    <w:rsid w:val="004B00B2"/>
    <w:rsid w:val="004B4BE7"/>
    <w:rsid w:val="004C2F05"/>
    <w:rsid w:val="004C2F3C"/>
    <w:rsid w:val="004C320B"/>
    <w:rsid w:val="004C3944"/>
    <w:rsid w:val="004D0800"/>
    <w:rsid w:val="004D3076"/>
    <w:rsid w:val="004D735A"/>
    <w:rsid w:val="004D73B2"/>
    <w:rsid w:val="004D7CFA"/>
    <w:rsid w:val="004E023B"/>
    <w:rsid w:val="004E1CCD"/>
    <w:rsid w:val="005007AB"/>
    <w:rsid w:val="00505640"/>
    <w:rsid w:val="00506B44"/>
    <w:rsid w:val="00506C1E"/>
    <w:rsid w:val="005143C8"/>
    <w:rsid w:val="005168E8"/>
    <w:rsid w:val="005202B9"/>
    <w:rsid w:val="005217B0"/>
    <w:rsid w:val="00523E43"/>
    <w:rsid w:val="00524F92"/>
    <w:rsid w:val="00530628"/>
    <w:rsid w:val="00542C3D"/>
    <w:rsid w:val="005457DB"/>
    <w:rsid w:val="00547DC0"/>
    <w:rsid w:val="005524C8"/>
    <w:rsid w:val="00554059"/>
    <w:rsid w:val="005544B9"/>
    <w:rsid w:val="00555166"/>
    <w:rsid w:val="0056640F"/>
    <w:rsid w:val="00566EB5"/>
    <w:rsid w:val="00570FF8"/>
    <w:rsid w:val="005739CA"/>
    <w:rsid w:val="00573D46"/>
    <w:rsid w:val="0057643A"/>
    <w:rsid w:val="005770E2"/>
    <w:rsid w:val="0058421B"/>
    <w:rsid w:val="00584386"/>
    <w:rsid w:val="00586B59"/>
    <w:rsid w:val="00587841"/>
    <w:rsid w:val="00593E78"/>
    <w:rsid w:val="005975DA"/>
    <w:rsid w:val="005A0611"/>
    <w:rsid w:val="005A187F"/>
    <w:rsid w:val="005A30D3"/>
    <w:rsid w:val="005C7BE7"/>
    <w:rsid w:val="005D02A5"/>
    <w:rsid w:val="005D35A7"/>
    <w:rsid w:val="005D4286"/>
    <w:rsid w:val="005D5564"/>
    <w:rsid w:val="005D6AF7"/>
    <w:rsid w:val="005D7785"/>
    <w:rsid w:val="005E0979"/>
    <w:rsid w:val="005E0E07"/>
    <w:rsid w:val="005E698A"/>
    <w:rsid w:val="005F1DEA"/>
    <w:rsid w:val="005F43E4"/>
    <w:rsid w:val="005F4795"/>
    <w:rsid w:val="005F5B0A"/>
    <w:rsid w:val="005F78FC"/>
    <w:rsid w:val="0060430B"/>
    <w:rsid w:val="00605205"/>
    <w:rsid w:val="0061336C"/>
    <w:rsid w:val="0061617C"/>
    <w:rsid w:val="00621D64"/>
    <w:rsid w:val="006226C9"/>
    <w:rsid w:val="00622A28"/>
    <w:rsid w:val="00624E3F"/>
    <w:rsid w:val="00632904"/>
    <w:rsid w:val="00635488"/>
    <w:rsid w:val="00641FBB"/>
    <w:rsid w:val="006464A4"/>
    <w:rsid w:val="00647E12"/>
    <w:rsid w:val="00652EEE"/>
    <w:rsid w:val="006561B0"/>
    <w:rsid w:val="0065772A"/>
    <w:rsid w:val="00662B1A"/>
    <w:rsid w:val="00667626"/>
    <w:rsid w:val="0067083B"/>
    <w:rsid w:val="00681B8A"/>
    <w:rsid w:val="00690280"/>
    <w:rsid w:val="006908F4"/>
    <w:rsid w:val="006949EA"/>
    <w:rsid w:val="00694C90"/>
    <w:rsid w:val="00695625"/>
    <w:rsid w:val="0069717F"/>
    <w:rsid w:val="006B118B"/>
    <w:rsid w:val="006B7140"/>
    <w:rsid w:val="006C0E34"/>
    <w:rsid w:val="006C4CFD"/>
    <w:rsid w:val="006C56CE"/>
    <w:rsid w:val="006D1B26"/>
    <w:rsid w:val="006D6E55"/>
    <w:rsid w:val="006E649E"/>
    <w:rsid w:val="006F119F"/>
    <w:rsid w:val="006F7240"/>
    <w:rsid w:val="00712EAC"/>
    <w:rsid w:val="00714F83"/>
    <w:rsid w:val="00721AF2"/>
    <w:rsid w:val="007245AA"/>
    <w:rsid w:val="007306A8"/>
    <w:rsid w:val="0073164A"/>
    <w:rsid w:val="00736C66"/>
    <w:rsid w:val="007378B3"/>
    <w:rsid w:val="00747F15"/>
    <w:rsid w:val="007516F9"/>
    <w:rsid w:val="00752C4D"/>
    <w:rsid w:val="0075443B"/>
    <w:rsid w:val="00756733"/>
    <w:rsid w:val="007571BC"/>
    <w:rsid w:val="00760D8F"/>
    <w:rsid w:val="00767818"/>
    <w:rsid w:val="007754B5"/>
    <w:rsid w:val="007769CF"/>
    <w:rsid w:val="00784B44"/>
    <w:rsid w:val="007858A4"/>
    <w:rsid w:val="007861BB"/>
    <w:rsid w:val="0078742F"/>
    <w:rsid w:val="00791F2A"/>
    <w:rsid w:val="00792C31"/>
    <w:rsid w:val="007A144F"/>
    <w:rsid w:val="007A24DD"/>
    <w:rsid w:val="007A6934"/>
    <w:rsid w:val="007C2E7F"/>
    <w:rsid w:val="007C4BBF"/>
    <w:rsid w:val="007C506C"/>
    <w:rsid w:val="007C5AD7"/>
    <w:rsid w:val="007C74D3"/>
    <w:rsid w:val="007E0BA6"/>
    <w:rsid w:val="007E1F79"/>
    <w:rsid w:val="007E663B"/>
    <w:rsid w:val="007F77FC"/>
    <w:rsid w:val="00802446"/>
    <w:rsid w:val="00804213"/>
    <w:rsid w:val="00804513"/>
    <w:rsid w:val="0080757C"/>
    <w:rsid w:val="00820DC3"/>
    <w:rsid w:val="008251E6"/>
    <w:rsid w:val="00830507"/>
    <w:rsid w:val="008310C0"/>
    <w:rsid w:val="00831C53"/>
    <w:rsid w:val="008362CE"/>
    <w:rsid w:val="00836FE0"/>
    <w:rsid w:val="00841313"/>
    <w:rsid w:val="008424C3"/>
    <w:rsid w:val="00845610"/>
    <w:rsid w:val="0085521A"/>
    <w:rsid w:val="0086382B"/>
    <w:rsid w:val="0086774A"/>
    <w:rsid w:val="00867D55"/>
    <w:rsid w:val="0087021A"/>
    <w:rsid w:val="00873D81"/>
    <w:rsid w:val="00875921"/>
    <w:rsid w:val="00877916"/>
    <w:rsid w:val="0088438D"/>
    <w:rsid w:val="008A221E"/>
    <w:rsid w:val="008A26B3"/>
    <w:rsid w:val="008A3A8F"/>
    <w:rsid w:val="008A57FA"/>
    <w:rsid w:val="008B24AB"/>
    <w:rsid w:val="008B78F4"/>
    <w:rsid w:val="008C6E8A"/>
    <w:rsid w:val="008D086B"/>
    <w:rsid w:val="008D0921"/>
    <w:rsid w:val="008D335A"/>
    <w:rsid w:val="008E17AD"/>
    <w:rsid w:val="008E265D"/>
    <w:rsid w:val="008E27B3"/>
    <w:rsid w:val="008F157A"/>
    <w:rsid w:val="008F2995"/>
    <w:rsid w:val="008F73C4"/>
    <w:rsid w:val="008F7DAA"/>
    <w:rsid w:val="00904E7B"/>
    <w:rsid w:val="009052A6"/>
    <w:rsid w:val="00905FE5"/>
    <w:rsid w:val="0091604B"/>
    <w:rsid w:val="0091721A"/>
    <w:rsid w:val="0092109D"/>
    <w:rsid w:val="009260A6"/>
    <w:rsid w:val="00932BC9"/>
    <w:rsid w:val="00935C0D"/>
    <w:rsid w:val="00936974"/>
    <w:rsid w:val="00940695"/>
    <w:rsid w:val="0094104A"/>
    <w:rsid w:val="0094329C"/>
    <w:rsid w:val="00947130"/>
    <w:rsid w:val="009506F0"/>
    <w:rsid w:val="00953F22"/>
    <w:rsid w:val="00954196"/>
    <w:rsid w:val="009543C9"/>
    <w:rsid w:val="00954C99"/>
    <w:rsid w:val="009553D6"/>
    <w:rsid w:val="009568DD"/>
    <w:rsid w:val="00961107"/>
    <w:rsid w:val="009630A0"/>
    <w:rsid w:val="00964B4F"/>
    <w:rsid w:val="009653ED"/>
    <w:rsid w:val="00970C2E"/>
    <w:rsid w:val="009745FF"/>
    <w:rsid w:val="00974F24"/>
    <w:rsid w:val="00975107"/>
    <w:rsid w:val="00980992"/>
    <w:rsid w:val="0099007E"/>
    <w:rsid w:val="00990535"/>
    <w:rsid w:val="00991986"/>
    <w:rsid w:val="00991EC1"/>
    <w:rsid w:val="009948F8"/>
    <w:rsid w:val="009955E8"/>
    <w:rsid w:val="0099669E"/>
    <w:rsid w:val="009A1921"/>
    <w:rsid w:val="009A3D87"/>
    <w:rsid w:val="009A5EB1"/>
    <w:rsid w:val="009B023A"/>
    <w:rsid w:val="009B79B4"/>
    <w:rsid w:val="009C30E5"/>
    <w:rsid w:val="009C373C"/>
    <w:rsid w:val="009C3E44"/>
    <w:rsid w:val="009D5475"/>
    <w:rsid w:val="009E009C"/>
    <w:rsid w:val="009E679A"/>
    <w:rsid w:val="009E7101"/>
    <w:rsid w:val="009F142B"/>
    <w:rsid w:val="009F185A"/>
    <w:rsid w:val="009F1A21"/>
    <w:rsid w:val="009F7CF3"/>
    <w:rsid w:val="00A10973"/>
    <w:rsid w:val="00A1292D"/>
    <w:rsid w:val="00A23C85"/>
    <w:rsid w:val="00A25DF8"/>
    <w:rsid w:val="00A324C8"/>
    <w:rsid w:val="00A33346"/>
    <w:rsid w:val="00A34D0D"/>
    <w:rsid w:val="00A41647"/>
    <w:rsid w:val="00A42C85"/>
    <w:rsid w:val="00A45F41"/>
    <w:rsid w:val="00A52183"/>
    <w:rsid w:val="00A61F38"/>
    <w:rsid w:val="00A63E0A"/>
    <w:rsid w:val="00A70A15"/>
    <w:rsid w:val="00A7531D"/>
    <w:rsid w:val="00A7707C"/>
    <w:rsid w:val="00A8339D"/>
    <w:rsid w:val="00A86F98"/>
    <w:rsid w:val="00AB088B"/>
    <w:rsid w:val="00AB6788"/>
    <w:rsid w:val="00AC23E8"/>
    <w:rsid w:val="00AC4EEE"/>
    <w:rsid w:val="00AC61B6"/>
    <w:rsid w:val="00AC61FE"/>
    <w:rsid w:val="00AC684B"/>
    <w:rsid w:val="00AE038D"/>
    <w:rsid w:val="00AE2F5A"/>
    <w:rsid w:val="00AF3FE2"/>
    <w:rsid w:val="00AF5226"/>
    <w:rsid w:val="00AF67BC"/>
    <w:rsid w:val="00B00199"/>
    <w:rsid w:val="00B0144F"/>
    <w:rsid w:val="00B0263C"/>
    <w:rsid w:val="00B04146"/>
    <w:rsid w:val="00B068DF"/>
    <w:rsid w:val="00B15F83"/>
    <w:rsid w:val="00B22559"/>
    <w:rsid w:val="00B3195B"/>
    <w:rsid w:val="00B33DD7"/>
    <w:rsid w:val="00B361D9"/>
    <w:rsid w:val="00B36D09"/>
    <w:rsid w:val="00B407C1"/>
    <w:rsid w:val="00B44BE8"/>
    <w:rsid w:val="00B45CC0"/>
    <w:rsid w:val="00B5182E"/>
    <w:rsid w:val="00B5380B"/>
    <w:rsid w:val="00B56103"/>
    <w:rsid w:val="00B56174"/>
    <w:rsid w:val="00B622FE"/>
    <w:rsid w:val="00B6372A"/>
    <w:rsid w:val="00B643EE"/>
    <w:rsid w:val="00B67AF6"/>
    <w:rsid w:val="00B704E1"/>
    <w:rsid w:val="00B71D37"/>
    <w:rsid w:val="00B85EC2"/>
    <w:rsid w:val="00B87C50"/>
    <w:rsid w:val="00B87F6E"/>
    <w:rsid w:val="00B91EC9"/>
    <w:rsid w:val="00B92644"/>
    <w:rsid w:val="00B94066"/>
    <w:rsid w:val="00BA37CA"/>
    <w:rsid w:val="00BA51C2"/>
    <w:rsid w:val="00BB29C2"/>
    <w:rsid w:val="00BB3CA2"/>
    <w:rsid w:val="00BB501B"/>
    <w:rsid w:val="00BB52E1"/>
    <w:rsid w:val="00BB58B4"/>
    <w:rsid w:val="00BB6F64"/>
    <w:rsid w:val="00BB7A84"/>
    <w:rsid w:val="00BC3DE8"/>
    <w:rsid w:val="00BC41DE"/>
    <w:rsid w:val="00BC43BF"/>
    <w:rsid w:val="00BD0A42"/>
    <w:rsid w:val="00BD27D2"/>
    <w:rsid w:val="00BD4D13"/>
    <w:rsid w:val="00BE0B3C"/>
    <w:rsid w:val="00BE1498"/>
    <w:rsid w:val="00BE174B"/>
    <w:rsid w:val="00BE382F"/>
    <w:rsid w:val="00BE38F7"/>
    <w:rsid w:val="00BF14CF"/>
    <w:rsid w:val="00BF204D"/>
    <w:rsid w:val="00C002FB"/>
    <w:rsid w:val="00C01432"/>
    <w:rsid w:val="00C01E3D"/>
    <w:rsid w:val="00C032AF"/>
    <w:rsid w:val="00C04B43"/>
    <w:rsid w:val="00C14E7C"/>
    <w:rsid w:val="00C21F0B"/>
    <w:rsid w:val="00C245EB"/>
    <w:rsid w:val="00C24D4B"/>
    <w:rsid w:val="00C2728D"/>
    <w:rsid w:val="00C334CD"/>
    <w:rsid w:val="00C346FF"/>
    <w:rsid w:val="00C3792C"/>
    <w:rsid w:val="00C409A7"/>
    <w:rsid w:val="00C432B2"/>
    <w:rsid w:val="00C44339"/>
    <w:rsid w:val="00C47D41"/>
    <w:rsid w:val="00C54BF5"/>
    <w:rsid w:val="00C5731B"/>
    <w:rsid w:val="00C579BF"/>
    <w:rsid w:val="00C63251"/>
    <w:rsid w:val="00C63A76"/>
    <w:rsid w:val="00C63CB7"/>
    <w:rsid w:val="00C66520"/>
    <w:rsid w:val="00C700B5"/>
    <w:rsid w:val="00C754EF"/>
    <w:rsid w:val="00C7772E"/>
    <w:rsid w:val="00C8263A"/>
    <w:rsid w:val="00C91AEA"/>
    <w:rsid w:val="00C92B6D"/>
    <w:rsid w:val="00C94C57"/>
    <w:rsid w:val="00C95F81"/>
    <w:rsid w:val="00CA3ACD"/>
    <w:rsid w:val="00CA3B4C"/>
    <w:rsid w:val="00CB1BDA"/>
    <w:rsid w:val="00CB3F56"/>
    <w:rsid w:val="00CB436A"/>
    <w:rsid w:val="00CB5768"/>
    <w:rsid w:val="00CB673D"/>
    <w:rsid w:val="00CC1F2B"/>
    <w:rsid w:val="00CC26D5"/>
    <w:rsid w:val="00CC5748"/>
    <w:rsid w:val="00CC60CF"/>
    <w:rsid w:val="00CD6B67"/>
    <w:rsid w:val="00CD73A4"/>
    <w:rsid w:val="00CD7DFB"/>
    <w:rsid w:val="00CE1E7D"/>
    <w:rsid w:val="00CE70D4"/>
    <w:rsid w:val="00CE75C9"/>
    <w:rsid w:val="00CF30A7"/>
    <w:rsid w:val="00CF4729"/>
    <w:rsid w:val="00D01B3E"/>
    <w:rsid w:val="00D0699B"/>
    <w:rsid w:val="00D06FEA"/>
    <w:rsid w:val="00D07B1A"/>
    <w:rsid w:val="00D109E0"/>
    <w:rsid w:val="00D10AB8"/>
    <w:rsid w:val="00D13BEE"/>
    <w:rsid w:val="00D14EBE"/>
    <w:rsid w:val="00D1540A"/>
    <w:rsid w:val="00D16F2D"/>
    <w:rsid w:val="00D22916"/>
    <w:rsid w:val="00D25787"/>
    <w:rsid w:val="00D3166F"/>
    <w:rsid w:val="00D40669"/>
    <w:rsid w:val="00D4090C"/>
    <w:rsid w:val="00D41D7B"/>
    <w:rsid w:val="00D424D2"/>
    <w:rsid w:val="00D4484F"/>
    <w:rsid w:val="00D45BAF"/>
    <w:rsid w:val="00D52084"/>
    <w:rsid w:val="00D57407"/>
    <w:rsid w:val="00D648BC"/>
    <w:rsid w:val="00D67484"/>
    <w:rsid w:val="00D70570"/>
    <w:rsid w:val="00D70B67"/>
    <w:rsid w:val="00D71D5D"/>
    <w:rsid w:val="00D732F5"/>
    <w:rsid w:val="00D746FC"/>
    <w:rsid w:val="00D75BC1"/>
    <w:rsid w:val="00D77D9A"/>
    <w:rsid w:val="00D85CCB"/>
    <w:rsid w:val="00D86D3F"/>
    <w:rsid w:val="00D87C8A"/>
    <w:rsid w:val="00D94345"/>
    <w:rsid w:val="00D95517"/>
    <w:rsid w:val="00DA3B5B"/>
    <w:rsid w:val="00DB02D0"/>
    <w:rsid w:val="00DB0A77"/>
    <w:rsid w:val="00DB593C"/>
    <w:rsid w:val="00DB7CBC"/>
    <w:rsid w:val="00DC0029"/>
    <w:rsid w:val="00DC1EC6"/>
    <w:rsid w:val="00DC2F27"/>
    <w:rsid w:val="00DC32D5"/>
    <w:rsid w:val="00DC6AB4"/>
    <w:rsid w:val="00DD17C1"/>
    <w:rsid w:val="00DD640E"/>
    <w:rsid w:val="00DD7421"/>
    <w:rsid w:val="00DF1DA7"/>
    <w:rsid w:val="00DF28EE"/>
    <w:rsid w:val="00DF2B59"/>
    <w:rsid w:val="00DF5565"/>
    <w:rsid w:val="00E0420C"/>
    <w:rsid w:val="00E11FEA"/>
    <w:rsid w:val="00E14C71"/>
    <w:rsid w:val="00E17675"/>
    <w:rsid w:val="00E179D3"/>
    <w:rsid w:val="00E20301"/>
    <w:rsid w:val="00E4150A"/>
    <w:rsid w:val="00E41544"/>
    <w:rsid w:val="00E46FB3"/>
    <w:rsid w:val="00E713B5"/>
    <w:rsid w:val="00E71E3F"/>
    <w:rsid w:val="00E72632"/>
    <w:rsid w:val="00E72F1B"/>
    <w:rsid w:val="00E749D3"/>
    <w:rsid w:val="00E867C1"/>
    <w:rsid w:val="00E872A7"/>
    <w:rsid w:val="00E94216"/>
    <w:rsid w:val="00E95AAF"/>
    <w:rsid w:val="00EA4D26"/>
    <w:rsid w:val="00EB09D2"/>
    <w:rsid w:val="00EB1AD3"/>
    <w:rsid w:val="00EC21C9"/>
    <w:rsid w:val="00EC2C60"/>
    <w:rsid w:val="00ED54B0"/>
    <w:rsid w:val="00EE144D"/>
    <w:rsid w:val="00EE44E5"/>
    <w:rsid w:val="00EF2188"/>
    <w:rsid w:val="00EF2B36"/>
    <w:rsid w:val="00EF527C"/>
    <w:rsid w:val="00EF5681"/>
    <w:rsid w:val="00EF5FD2"/>
    <w:rsid w:val="00EF76BC"/>
    <w:rsid w:val="00F03AB4"/>
    <w:rsid w:val="00F146AF"/>
    <w:rsid w:val="00F14CDF"/>
    <w:rsid w:val="00F2585E"/>
    <w:rsid w:val="00F26182"/>
    <w:rsid w:val="00F3375D"/>
    <w:rsid w:val="00F33F59"/>
    <w:rsid w:val="00F34AC1"/>
    <w:rsid w:val="00F3511A"/>
    <w:rsid w:val="00F41E3B"/>
    <w:rsid w:val="00F47600"/>
    <w:rsid w:val="00F53A1E"/>
    <w:rsid w:val="00F57A6E"/>
    <w:rsid w:val="00F64F22"/>
    <w:rsid w:val="00F6720C"/>
    <w:rsid w:val="00F67C2D"/>
    <w:rsid w:val="00F83566"/>
    <w:rsid w:val="00F92D29"/>
    <w:rsid w:val="00F946EE"/>
    <w:rsid w:val="00F95A4A"/>
    <w:rsid w:val="00FA0E00"/>
    <w:rsid w:val="00FA51F6"/>
    <w:rsid w:val="00FA6B19"/>
    <w:rsid w:val="00FB2AA2"/>
    <w:rsid w:val="00FB395C"/>
    <w:rsid w:val="00FB62A3"/>
    <w:rsid w:val="00FC38D7"/>
    <w:rsid w:val="00FD59D4"/>
    <w:rsid w:val="00FD6938"/>
    <w:rsid w:val="00FE1695"/>
    <w:rsid w:val="00FE4521"/>
    <w:rsid w:val="00FF2BDF"/>
    <w:rsid w:val="00FF405F"/>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4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38"/>
    <w:pPr>
      <w:ind w:left="720"/>
      <w:contextualSpacing/>
    </w:pPr>
  </w:style>
  <w:style w:type="character" w:styleId="CommentReference">
    <w:name w:val="annotation reference"/>
    <w:basedOn w:val="DefaultParagraphFont"/>
    <w:uiPriority w:val="99"/>
    <w:semiHidden/>
    <w:unhideWhenUsed/>
    <w:rsid w:val="00662B1A"/>
    <w:rPr>
      <w:sz w:val="16"/>
      <w:szCs w:val="16"/>
    </w:rPr>
  </w:style>
  <w:style w:type="paragraph" w:styleId="CommentText">
    <w:name w:val="annotation text"/>
    <w:basedOn w:val="Normal"/>
    <w:link w:val="CommentTextChar"/>
    <w:uiPriority w:val="99"/>
    <w:semiHidden/>
    <w:unhideWhenUsed/>
    <w:rsid w:val="00662B1A"/>
    <w:pPr>
      <w:spacing w:line="240" w:lineRule="auto"/>
    </w:pPr>
    <w:rPr>
      <w:sz w:val="20"/>
      <w:szCs w:val="20"/>
    </w:rPr>
  </w:style>
  <w:style w:type="character" w:customStyle="1" w:styleId="CommentTextChar">
    <w:name w:val="Comment Text Char"/>
    <w:basedOn w:val="DefaultParagraphFont"/>
    <w:link w:val="CommentText"/>
    <w:uiPriority w:val="99"/>
    <w:semiHidden/>
    <w:rsid w:val="00662B1A"/>
    <w:rPr>
      <w:sz w:val="20"/>
      <w:szCs w:val="20"/>
      <w:lang w:val="vi-VN"/>
    </w:rPr>
  </w:style>
  <w:style w:type="paragraph" w:styleId="CommentSubject">
    <w:name w:val="annotation subject"/>
    <w:basedOn w:val="CommentText"/>
    <w:next w:val="CommentText"/>
    <w:link w:val="CommentSubjectChar"/>
    <w:uiPriority w:val="99"/>
    <w:semiHidden/>
    <w:unhideWhenUsed/>
    <w:rsid w:val="00662B1A"/>
    <w:rPr>
      <w:b/>
      <w:bCs/>
    </w:rPr>
  </w:style>
  <w:style w:type="character" w:customStyle="1" w:styleId="CommentSubjectChar">
    <w:name w:val="Comment Subject Char"/>
    <w:basedOn w:val="CommentTextChar"/>
    <w:link w:val="CommentSubject"/>
    <w:uiPriority w:val="99"/>
    <w:semiHidden/>
    <w:rsid w:val="00662B1A"/>
    <w:rPr>
      <w:b/>
      <w:bCs/>
      <w:sz w:val="20"/>
      <w:szCs w:val="20"/>
      <w:lang w:val="vi-VN"/>
    </w:rPr>
  </w:style>
  <w:style w:type="paragraph" w:styleId="BalloonText">
    <w:name w:val="Balloon Text"/>
    <w:basedOn w:val="Normal"/>
    <w:link w:val="BalloonTextChar"/>
    <w:uiPriority w:val="99"/>
    <w:semiHidden/>
    <w:unhideWhenUsed/>
    <w:rsid w:val="0066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1A"/>
    <w:rPr>
      <w:rFonts w:ascii="Segoe UI" w:hAnsi="Segoe UI" w:cs="Segoe UI"/>
      <w:sz w:val="18"/>
      <w:szCs w:val="18"/>
      <w:lang w:val="vi-VN"/>
    </w:rPr>
  </w:style>
  <w:style w:type="paragraph" w:styleId="Header">
    <w:name w:val="header"/>
    <w:basedOn w:val="Normal"/>
    <w:link w:val="HeaderChar"/>
    <w:uiPriority w:val="99"/>
    <w:unhideWhenUsed/>
    <w:rsid w:val="0013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B4"/>
    <w:rPr>
      <w:lang w:val="vi-VN"/>
    </w:rPr>
  </w:style>
  <w:style w:type="paragraph" w:styleId="Footer">
    <w:name w:val="footer"/>
    <w:basedOn w:val="Normal"/>
    <w:link w:val="FooterChar"/>
    <w:uiPriority w:val="99"/>
    <w:unhideWhenUsed/>
    <w:rsid w:val="0013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B4"/>
    <w:rPr>
      <w:lang w:val="vi-VN"/>
    </w:rPr>
  </w:style>
  <w:style w:type="table" w:styleId="TableGrid">
    <w:name w:val="Table Grid"/>
    <w:basedOn w:val="TableNormal"/>
    <w:uiPriority w:val="39"/>
    <w:rsid w:val="0013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4386"/>
    <w:rPr>
      <w:color w:val="0000FF"/>
      <w:u w:val="single"/>
    </w:rPr>
  </w:style>
  <w:style w:type="paragraph" w:customStyle="1" w:styleId="Char4">
    <w:name w:val="Char4"/>
    <w:basedOn w:val="Normal"/>
    <w:semiHidden/>
    <w:rsid w:val="00247C92"/>
    <w:pPr>
      <w:spacing w:line="240" w:lineRule="exact"/>
    </w:pPr>
    <w:rPr>
      <w:rFonts w:ascii="Arial" w:eastAsia="Times New Roman" w:hAnsi="Arial" w:cs="Arial"/>
      <w:lang w:val="en-US"/>
    </w:rPr>
  </w:style>
  <w:style w:type="character" w:customStyle="1" w:styleId="BodyTextChar">
    <w:name w:val="Body Text Char"/>
    <w:link w:val="BodyText"/>
    <w:rsid w:val="00FB395C"/>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FB395C"/>
    <w:pPr>
      <w:widowControl w:val="0"/>
      <w:shd w:val="clear" w:color="auto" w:fill="FFFFFF"/>
      <w:spacing w:after="80" w:line="264" w:lineRule="auto"/>
      <w:ind w:firstLine="400"/>
    </w:pPr>
    <w:rPr>
      <w:rFonts w:ascii="Times New Roman" w:eastAsia="Times New Roman" w:hAnsi="Times New Roman" w:cs="Times New Roman"/>
      <w:sz w:val="28"/>
      <w:szCs w:val="28"/>
      <w:lang w:val="en-US"/>
    </w:rPr>
  </w:style>
  <w:style w:type="character" w:customStyle="1" w:styleId="BodyTextChar1">
    <w:name w:val="Body Text Char1"/>
    <w:basedOn w:val="DefaultParagraphFont"/>
    <w:uiPriority w:val="99"/>
    <w:semiHidden/>
    <w:rsid w:val="00FB395C"/>
    <w:rPr>
      <w:lang w:val="vi-VN"/>
    </w:rPr>
  </w:style>
  <w:style w:type="paragraph" w:styleId="Revision">
    <w:name w:val="Revision"/>
    <w:hidden/>
    <w:uiPriority w:val="99"/>
    <w:semiHidden/>
    <w:rsid w:val="00FC38D7"/>
    <w:pPr>
      <w:spacing w:after="0" w:line="240" w:lineRule="auto"/>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4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38"/>
    <w:pPr>
      <w:ind w:left="720"/>
      <w:contextualSpacing/>
    </w:pPr>
  </w:style>
  <w:style w:type="character" w:styleId="CommentReference">
    <w:name w:val="annotation reference"/>
    <w:basedOn w:val="DefaultParagraphFont"/>
    <w:uiPriority w:val="99"/>
    <w:semiHidden/>
    <w:unhideWhenUsed/>
    <w:rsid w:val="00662B1A"/>
    <w:rPr>
      <w:sz w:val="16"/>
      <w:szCs w:val="16"/>
    </w:rPr>
  </w:style>
  <w:style w:type="paragraph" w:styleId="CommentText">
    <w:name w:val="annotation text"/>
    <w:basedOn w:val="Normal"/>
    <w:link w:val="CommentTextChar"/>
    <w:uiPriority w:val="99"/>
    <w:semiHidden/>
    <w:unhideWhenUsed/>
    <w:rsid w:val="00662B1A"/>
    <w:pPr>
      <w:spacing w:line="240" w:lineRule="auto"/>
    </w:pPr>
    <w:rPr>
      <w:sz w:val="20"/>
      <w:szCs w:val="20"/>
    </w:rPr>
  </w:style>
  <w:style w:type="character" w:customStyle="1" w:styleId="CommentTextChar">
    <w:name w:val="Comment Text Char"/>
    <w:basedOn w:val="DefaultParagraphFont"/>
    <w:link w:val="CommentText"/>
    <w:uiPriority w:val="99"/>
    <w:semiHidden/>
    <w:rsid w:val="00662B1A"/>
    <w:rPr>
      <w:sz w:val="20"/>
      <w:szCs w:val="20"/>
      <w:lang w:val="vi-VN"/>
    </w:rPr>
  </w:style>
  <w:style w:type="paragraph" w:styleId="CommentSubject">
    <w:name w:val="annotation subject"/>
    <w:basedOn w:val="CommentText"/>
    <w:next w:val="CommentText"/>
    <w:link w:val="CommentSubjectChar"/>
    <w:uiPriority w:val="99"/>
    <w:semiHidden/>
    <w:unhideWhenUsed/>
    <w:rsid w:val="00662B1A"/>
    <w:rPr>
      <w:b/>
      <w:bCs/>
    </w:rPr>
  </w:style>
  <w:style w:type="character" w:customStyle="1" w:styleId="CommentSubjectChar">
    <w:name w:val="Comment Subject Char"/>
    <w:basedOn w:val="CommentTextChar"/>
    <w:link w:val="CommentSubject"/>
    <w:uiPriority w:val="99"/>
    <w:semiHidden/>
    <w:rsid w:val="00662B1A"/>
    <w:rPr>
      <w:b/>
      <w:bCs/>
      <w:sz w:val="20"/>
      <w:szCs w:val="20"/>
      <w:lang w:val="vi-VN"/>
    </w:rPr>
  </w:style>
  <w:style w:type="paragraph" w:styleId="BalloonText">
    <w:name w:val="Balloon Text"/>
    <w:basedOn w:val="Normal"/>
    <w:link w:val="BalloonTextChar"/>
    <w:uiPriority w:val="99"/>
    <w:semiHidden/>
    <w:unhideWhenUsed/>
    <w:rsid w:val="0066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1A"/>
    <w:rPr>
      <w:rFonts w:ascii="Segoe UI" w:hAnsi="Segoe UI" w:cs="Segoe UI"/>
      <w:sz w:val="18"/>
      <w:szCs w:val="18"/>
      <w:lang w:val="vi-VN"/>
    </w:rPr>
  </w:style>
  <w:style w:type="paragraph" w:styleId="Header">
    <w:name w:val="header"/>
    <w:basedOn w:val="Normal"/>
    <w:link w:val="HeaderChar"/>
    <w:uiPriority w:val="99"/>
    <w:unhideWhenUsed/>
    <w:rsid w:val="0013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B4"/>
    <w:rPr>
      <w:lang w:val="vi-VN"/>
    </w:rPr>
  </w:style>
  <w:style w:type="paragraph" w:styleId="Footer">
    <w:name w:val="footer"/>
    <w:basedOn w:val="Normal"/>
    <w:link w:val="FooterChar"/>
    <w:uiPriority w:val="99"/>
    <w:unhideWhenUsed/>
    <w:rsid w:val="0013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B4"/>
    <w:rPr>
      <w:lang w:val="vi-VN"/>
    </w:rPr>
  </w:style>
  <w:style w:type="table" w:styleId="TableGrid">
    <w:name w:val="Table Grid"/>
    <w:basedOn w:val="TableNormal"/>
    <w:uiPriority w:val="39"/>
    <w:rsid w:val="0013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4386"/>
    <w:rPr>
      <w:color w:val="0000FF"/>
      <w:u w:val="single"/>
    </w:rPr>
  </w:style>
  <w:style w:type="paragraph" w:customStyle="1" w:styleId="Char4">
    <w:name w:val="Char4"/>
    <w:basedOn w:val="Normal"/>
    <w:semiHidden/>
    <w:rsid w:val="00247C92"/>
    <w:pPr>
      <w:spacing w:line="240" w:lineRule="exact"/>
    </w:pPr>
    <w:rPr>
      <w:rFonts w:ascii="Arial" w:eastAsia="Times New Roman" w:hAnsi="Arial" w:cs="Arial"/>
      <w:lang w:val="en-US"/>
    </w:rPr>
  </w:style>
  <w:style w:type="character" w:customStyle="1" w:styleId="BodyTextChar">
    <w:name w:val="Body Text Char"/>
    <w:link w:val="BodyText"/>
    <w:rsid w:val="00FB395C"/>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FB395C"/>
    <w:pPr>
      <w:widowControl w:val="0"/>
      <w:shd w:val="clear" w:color="auto" w:fill="FFFFFF"/>
      <w:spacing w:after="80" w:line="264" w:lineRule="auto"/>
      <w:ind w:firstLine="400"/>
    </w:pPr>
    <w:rPr>
      <w:rFonts w:ascii="Times New Roman" w:eastAsia="Times New Roman" w:hAnsi="Times New Roman" w:cs="Times New Roman"/>
      <w:sz w:val="28"/>
      <w:szCs w:val="28"/>
      <w:lang w:val="en-US"/>
    </w:rPr>
  </w:style>
  <w:style w:type="character" w:customStyle="1" w:styleId="BodyTextChar1">
    <w:name w:val="Body Text Char1"/>
    <w:basedOn w:val="DefaultParagraphFont"/>
    <w:uiPriority w:val="99"/>
    <w:semiHidden/>
    <w:rsid w:val="00FB395C"/>
    <w:rPr>
      <w:lang w:val="vi-VN"/>
    </w:rPr>
  </w:style>
  <w:style w:type="paragraph" w:styleId="Revision">
    <w:name w:val="Revision"/>
    <w:hidden/>
    <w:uiPriority w:val="99"/>
    <w:semiHidden/>
    <w:rsid w:val="00FC38D7"/>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4075">
      <w:bodyDiv w:val="1"/>
      <w:marLeft w:val="0"/>
      <w:marRight w:val="0"/>
      <w:marTop w:val="0"/>
      <w:marBottom w:val="0"/>
      <w:divBdr>
        <w:top w:val="none" w:sz="0" w:space="0" w:color="auto"/>
        <w:left w:val="none" w:sz="0" w:space="0" w:color="auto"/>
        <w:bottom w:val="none" w:sz="0" w:space="0" w:color="auto"/>
        <w:right w:val="none" w:sz="0" w:space="0" w:color="auto"/>
      </w:divBdr>
      <w:divsChild>
        <w:div w:id="8160000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D623-B0D0-493E-B398-F3465728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6406</Words>
  <Characters>36516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dc:creator>
  <cp:lastModifiedBy>Windows User</cp:lastModifiedBy>
  <cp:revision>17</cp:revision>
  <cp:lastPrinted>2023-09-11T09:59:00Z</cp:lastPrinted>
  <dcterms:created xsi:type="dcterms:W3CDTF">2023-08-28T01:44:00Z</dcterms:created>
  <dcterms:modified xsi:type="dcterms:W3CDTF">2023-09-11T09:59:00Z</dcterms:modified>
</cp:coreProperties>
</file>