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0E" w:rsidRPr="001B334C" w:rsidRDefault="00FB6F0E" w:rsidP="00FB6F0E">
      <w:pPr>
        <w:tabs>
          <w:tab w:val="left" w:pos="933"/>
          <w:tab w:val="left" w:pos="934"/>
        </w:tabs>
        <w:spacing w:before="120" w:after="120" w:line="240" w:lineRule="auto"/>
        <w:ind w:left="1004" w:hanging="720"/>
        <w:jc w:val="center"/>
        <w:rPr>
          <w:rFonts w:ascii="Times New Roman" w:hAnsi="Times New Roman" w:cs="Times New Roman"/>
          <w:b/>
          <w:bCs/>
          <w:color w:val="000000" w:themeColor="text1"/>
          <w:sz w:val="26"/>
          <w:szCs w:val="26"/>
          <w:lang w:val="vi-VN"/>
        </w:rPr>
      </w:pPr>
      <w:bookmarkStart w:id="0" w:name="_Toc454268029"/>
      <w:bookmarkStart w:id="1" w:name="_Toc535488904"/>
      <w:r w:rsidRPr="001B334C">
        <w:rPr>
          <w:rFonts w:ascii="Times New Roman" w:hAnsi="Times New Roman" w:cs="Times New Roman"/>
          <w:b/>
          <w:bCs/>
          <w:color w:val="000000" w:themeColor="text1"/>
          <w:sz w:val="26"/>
          <w:szCs w:val="26"/>
          <w:lang w:val="vi-VN"/>
        </w:rPr>
        <w:t xml:space="preserve">Phụ lục </w:t>
      </w:r>
      <w:r w:rsidR="00C579BB">
        <w:rPr>
          <w:rFonts w:ascii="Times New Roman" w:hAnsi="Times New Roman" w:cs="Times New Roman"/>
          <w:b/>
          <w:bCs/>
          <w:color w:val="000000" w:themeColor="text1"/>
          <w:sz w:val="26"/>
          <w:szCs w:val="26"/>
          <w:lang w:val="vi-VN"/>
        </w:rPr>
        <w:t>2</w:t>
      </w:r>
    </w:p>
    <w:p w:rsidR="00FB6F0E" w:rsidRPr="00FB6F0E" w:rsidRDefault="00FB6F0E" w:rsidP="00FB6F0E">
      <w:pPr>
        <w:tabs>
          <w:tab w:val="left" w:pos="933"/>
          <w:tab w:val="left" w:pos="934"/>
        </w:tabs>
        <w:spacing w:before="120" w:after="120" w:line="240" w:lineRule="auto"/>
        <w:ind w:left="1004" w:hanging="720"/>
        <w:jc w:val="center"/>
        <w:rPr>
          <w:rFonts w:ascii="Times New Roman" w:hAnsi="Times New Roman" w:cs="Times New Roman"/>
          <w:b/>
          <w:bCs/>
          <w:color w:val="000000" w:themeColor="text1"/>
          <w:sz w:val="26"/>
          <w:szCs w:val="26"/>
          <w:lang w:val="vi-VN"/>
        </w:rPr>
      </w:pPr>
      <w:r w:rsidRPr="00FB6F0E">
        <w:rPr>
          <w:rFonts w:ascii="Times New Roman" w:hAnsi="Times New Roman" w:cs="Times New Roman"/>
          <w:b/>
          <w:bCs/>
          <w:color w:val="000000" w:themeColor="text1"/>
          <w:sz w:val="26"/>
          <w:szCs w:val="26"/>
          <w:lang w:val="vi-VN"/>
        </w:rPr>
        <w:t>Hướng dẫn xếp hàng hóa là phương tiện</w:t>
      </w:r>
      <w:r w:rsidR="008B394C">
        <w:rPr>
          <w:rFonts w:ascii="Times New Roman" w:hAnsi="Times New Roman" w:cs="Times New Roman"/>
          <w:b/>
          <w:bCs/>
          <w:color w:val="000000" w:themeColor="text1"/>
          <w:sz w:val="26"/>
          <w:szCs w:val="26"/>
          <w:lang w:val="vi-VN"/>
        </w:rPr>
        <w:t xml:space="preserve"> vận tải</w:t>
      </w:r>
      <w:r w:rsidRPr="00FB6F0E">
        <w:rPr>
          <w:rFonts w:ascii="Times New Roman" w:hAnsi="Times New Roman" w:cs="Times New Roman"/>
          <w:b/>
          <w:bCs/>
          <w:color w:val="000000" w:themeColor="text1"/>
          <w:sz w:val="26"/>
          <w:szCs w:val="26"/>
          <w:lang w:val="vi-VN"/>
        </w:rPr>
        <w:t>, máy móc</w:t>
      </w:r>
      <w:r w:rsidR="008B394C">
        <w:rPr>
          <w:rFonts w:ascii="Times New Roman" w:hAnsi="Times New Roman" w:cs="Times New Roman"/>
          <w:b/>
          <w:bCs/>
          <w:color w:val="000000" w:themeColor="text1"/>
          <w:sz w:val="26"/>
          <w:szCs w:val="26"/>
          <w:lang w:val="vi-VN"/>
        </w:rPr>
        <w:t>, thiết bị kỹ thuật</w:t>
      </w:r>
    </w:p>
    <w:p w:rsidR="00FB6F0E" w:rsidRDefault="00FB6F0E" w:rsidP="00FB6F0E"/>
    <w:p w:rsidR="00701D76" w:rsidRPr="006F3C89" w:rsidRDefault="00FB6F0E" w:rsidP="009A499B">
      <w:pPr>
        <w:pStyle w:val="Heading3"/>
        <w:numPr>
          <w:ilvl w:val="0"/>
          <w:numId w:val="0"/>
        </w:numPr>
        <w:spacing w:line="240" w:lineRule="auto"/>
        <w:ind w:firstLine="567"/>
      </w:pPr>
      <w:bookmarkStart w:id="2" w:name="_Toc419793767"/>
      <w:bookmarkStart w:id="3" w:name="_Toc454268030"/>
      <w:bookmarkStart w:id="4" w:name="_Toc454268296"/>
      <w:bookmarkEnd w:id="0"/>
      <w:bookmarkEnd w:id="1"/>
      <w:r>
        <w:rPr>
          <w:lang w:val="vi-VN"/>
        </w:rPr>
        <w:t xml:space="preserve">1. </w:t>
      </w:r>
      <w:r w:rsidR="00701D76">
        <w:t xml:space="preserve">Xếp </w:t>
      </w:r>
      <w:r>
        <w:t>h</w:t>
      </w:r>
      <w:r w:rsidR="0089559B">
        <w:rPr>
          <w:lang w:val="vi-VN"/>
        </w:rPr>
        <w:t>à</w:t>
      </w:r>
      <w:r>
        <w:t>ng</w:t>
      </w:r>
      <w:r>
        <w:rPr>
          <w:lang w:val="vi-VN"/>
        </w:rPr>
        <w:t xml:space="preserve"> hoá là</w:t>
      </w:r>
      <w:r w:rsidR="00701D76">
        <w:t xml:space="preserve"> m</w:t>
      </w:r>
      <w:r w:rsidR="00701D76" w:rsidRPr="006F3C89">
        <w:t>áy móc</w:t>
      </w:r>
      <w:r>
        <w:rPr>
          <w:lang w:val="vi-VN"/>
        </w:rPr>
        <w:t>, thiết bị</w:t>
      </w:r>
      <w:r w:rsidR="00701D76" w:rsidRPr="006F3C89">
        <w:t xml:space="preserve"> kỹ thuật</w:t>
      </w:r>
      <w:bookmarkEnd w:id="2"/>
      <w:bookmarkEnd w:id="3"/>
      <w:bookmarkEnd w:id="4"/>
      <w:r w:rsidR="00701D76">
        <w:t xml:space="preserve"> trong khi vận chuyển</w:t>
      </w:r>
    </w:p>
    <w:p w:rsidR="00701D76" w:rsidRPr="006F3C89" w:rsidRDefault="00701D76" w:rsidP="009A499B">
      <w:pPr>
        <w:widowControl w:val="0"/>
        <w:spacing w:before="120" w:after="120" w:line="240" w:lineRule="auto"/>
        <w:ind w:firstLine="567"/>
        <w:rPr>
          <w:rFonts w:cs="Arial"/>
        </w:rPr>
      </w:pPr>
      <w:r>
        <w:rPr>
          <w:rFonts w:cs="Arial"/>
        </w:rPr>
        <w:t>D</w:t>
      </w:r>
      <w:r w:rsidRPr="006F3C89">
        <w:rPr>
          <w:rFonts w:cs="Arial"/>
        </w:rPr>
        <w:t xml:space="preserve">ưới đây </w:t>
      </w:r>
      <w:r>
        <w:rPr>
          <w:rFonts w:cs="Arial"/>
        </w:rPr>
        <w:t>là</w:t>
      </w:r>
      <w:r w:rsidR="004C70A9">
        <w:rPr>
          <w:rFonts w:cs="Arial"/>
        </w:rPr>
        <w:t>một</w:t>
      </w:r>
      <w:r w:rsidR="004C70A9">
        <w:rPr>
          <w:rFonts w:cs="Arial"/>
          <w:lang w:val="vi-VN"/>
        </w:rPr>
        <w:t xml:space="preserve"> số </w:t>
      </w:r>
      <w:r w:rsidRPr="006F3C89">
        <w:rPr>
          <w:rFonts w:cs="Arial"/>
        </w:rPr>
        <w:t xml:space="preserve">hướng dẫn </w:t>
      </w:r>
      <w:r w:rsidR="004C70A9">
        <w:rPr>
          <w:rFonts w:cs="Arial"/>
        </w:rPr>
        <w:t>cơ</w:t>
      </w:r>
      <w:r w:rsidR="004C70A9">
        <w:rPr>
          <w:rFonts w:cs="Arial"/>
          <w:lang w:val="vi-VN"/>
        </w:rPr>
        <w:t xml:space="preserve"> bản </w:t>
      </w:r>
      <w:r>
        <w:rPr>
          <w:rFonts w:cs="Arial"/>
        </w:rPr>
        <w:t xml:space="preserve">về xếp và cố địnhmáy móc, </w:t>
      </w:r>
      <w:r w:rsidRPr="006F3C89">
        <w:rPr>
          <w:rFonts w:cs="Arial"/>
        </w:rPr>
        <w:t xml:space="preserve">thiết bị kỹ thuật có bánh xích và có bánh xe </w:t>
      </w:r>
      <w:r>
        <w:rPr>
          <w:rFonts w:cs="Arial"/>
        </w:rPr>
        <w:t>được vận chuyển trên</w:t>
      </w:r>
      <w:r w:rsidRPr="006F3C89">
        <w:rPr>
          <w:rFonts w:cs="Arial"/>
        </w:rPr>
        <w:t xml:space="preserve"> phương tiện vận tải</w:t>
      </w:r>
      <w:r>
        <w:rPr>
          <w:rFonts w:cs="Arial"/>
        </w:rPr>
        <w:t xml:space="preserve"> đường bộ</w:t>
      </w:r>
      <w:r w:rsidRPr="006F3C89">
        <w:rPr>
          <w:rFonts w:cs="Arial"/>
        </w:rPr>
        <w:t xml:space="preserve">. </w:t>
      </w:r>
      <w:r>
        <w:rPr>
          <w:rFonts w:cs="Arial"/>
        </w:rPr>
        <w:t>Nội dung</w:t>
      </w:r>
      <w:r w:rsidRPr="006F3C89">
        <w:rPr>
          <w:rFonts w:cs="Arial"/>
        </w:rPr>
        <w:t xml:space="preserve"> không đề cập đến việc vận chuyển máy móc khổ lớn</w:t>
      </w:r>
      <w:r w:rsidR="0089559B">
        <w:rPr>
          <w:rFonts w:cs="Arial"/>
          <w:lang w:val="vi-VN"/>
        </w:rPr>
        <w:t xml:space="preserve"> (quá khổ)</w:t>
      </w:r>
      <w:r w:rsidRPr="006F3C89">
        <w:rPr>
          <w:rFonts w:cs="Arial"/>
        </w:rPr>
        <w:t xml:space="preserve"> trên phương tiện chuyên </w:t>
      </w:r>
      <w:r>
        <w:rPr>
          <w:rFonts w:cs="Arial"/>
        </w:rPr>
        <w:t>dụngcần đến giấy phép để</w:t>
      </w:r>
      <w:r w:rsidRPr="006F3C89">
        <w:rPr>
          <w:rFonts w:cs="Arial"/>
        </w:rPr>
        <w:t xml:space="preserve"> lưu thông trên đường.</w:t>
      </w:r>
    </w:p>
    <w:p w:rsidR="00701D76" w:rsidRPr="006F3C89" w:rsidRDefault="0089559B"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 xml:space="preserve">Khi vận chuyển một thiết bị có bánh xe hoặc bánh xích thì chúng phải được chằng buộc đúng vị trí trên phương tiện vận chuyển cùng với việc sử dụng hệ thống phanh hãm. </w:t>
      </w:r>
    </w:p>
    <w:p w:rsidR="00701D76" w:rsidRPr="006F3C89" w:rsidRDefault="0089559B" w:rsidP="009A499B">
      <w:pPr>
        <w:widowControl w:val="0"/>
        <w:spacing w:before="120" w:after="120" w:line="240" w:lineRule="auto"/>
        <w:ind w:firstLine="567"/>
        <w:rPr>
          <w:rFonts w:cs="Arial"/>
        </w:rPr>
      </w:pPr>
      <w:r>
        <w:rPr>
          <w:rFonts w:cs="Arial"/>
          <w:lang w:val="vi-VN"/>
        </w:rPr>
        <w:t xml:space="preserve">- </w:t>
      </w:r>
      <w:r w:rsidR="00701D76">
        <w:rPr>
          <w:rFonts w:cs="Arial"/>
        </w:rPr>
        <w:t>K</w:t>
      </w:r>
      <w:r w:rsidR="00701D76" w:rsidRPr="006F3C89">
        <w:rPr>
          <w:rFonts w:cs="Arial"/>
        </w:rPr>
        <w:t>hi vận chuyển</w:t>
      </w:r>
      <w:r w:rsidR="00701D76">
        <w:rPr>
          <w:rFonts w:cs="Arial"/>
        </w:rPr>
        <w:t>, t</w:t>
      </w:r>
      <w:r w:rsidR="00701D76" w:rsidRPr="006F3C89">
        <w:rPr>
          <w:rFonts w:cs="Arial"/>
        </w:rPr>
        <w:t>ất cả những hệ thống có thể di chuyển được như cần cẩu, khung giàn, cần trục và ca-bin, v.v</w:t>
      </w:r>
      <w:r>
        <w:rPr>
          <w:rFonts w:cs="Arial"/>
          <w:lang w:val="vi-VN"/>
        </w:rPr>
        <w:t>…</w:t>
      </w:r>
      <w:r w:rsidR="00701D76" w:rsidRPr="006F3C89">
        <w:rPr>
          <w:rFonts w:cs="Arial"/>
        </w:rPr>
        <w:t xml:space="preserve"> phải được để </w:t>
      </w:r>
      <w:r w:rsidR="00701D76">
        <w:rPr>
          <w:rFonts w:cs="Arial"/>
        </w:rPr>
        <w:t>đúng</w:t>
      </w:r>
      <w:r w:rsidR="00701D76" w:rsidRPr="006F3C89">
        <w:rPr>
          <w:rFonts w:cs="Arial"/>
        </w:rPr>
        <w:t xml:space="preserve"> vị trí theo khuyến cáo của nhà sản xuất và phải được buộc chặt để tránh việc di chuyển gây ảnh hưởng đến phần thân chính của máy móc.</w:t>
      </w:r>
    </w:p>
    <w:p w:rsidR="00701D76" w:rsidRPr="006F3C89" w:rsidRDefault="004C70A9"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Trước khi máy móc được xếp lên thùng xe</w:t>
      </w:r>
      <w:r w:rsidR="00701D76">
        <w:rPr>
          <w:rFonts w:cs="Arial"/>
        </w:rPr>
        <w:t xml:space="preserve"> tải</w:t>
      </w:r>
      <w:r w:rsidR="00701D76" w:rsidRPr="006F3C89">
        <w:rPr>
          <w:rFonts w:cs="Arial"/>
        </w:rPr>
        <w:t>, cần phải</w:t>
      </w:r>
      <w:r w:rsidR="00701D76">
        <w:rPr>
          <w:rFonts w:cs="Arial"/>
        </w:rPr>
        <w:t xml:space="preserve"> làm sạch </w:t>
      </w:r>
      <w:r w:rsidR="00701D76" w:rsidRPr="006F3C89">
        <w:rPr>
          <w:rFonts w:cs="Arial"/>
        </w:rPr>
        <w:t xml:space="preserve">tất cả </w:t>
      </w:r>
      <w:r w:rsidR="00701D76">
        <w:rPr>
          <w:rFonts w:cs="Arial"/>
        </w:rPr>
        <w:t xml:space="preserve">các </w:t>
      </w:r>
      <w:r w:rsidR="00701D76" w:rsidRPr="006F3C89">
        <w:rPr>
          <w:rFonts w:cs="Arial"/>
        </w:rPr>
        <w:t xml:space="preserve">bùn đất lỏng </w:t>
      </w:r>
      <w:r w:rsidR="00701D76">
        <w:rPr>
          <w:rFonts w:cs="Arial"/>
        </w:rPr>
        <w:t xml:space="preserve">trên đó nhằm tránh việc bùn đất </w:t>
      </w:r>
      <w:r w:rsidR="00701D76" w:rsidRPr="006F3C89">
        <w:rPr>
          <w:rFonts w:cs="Arial"/>
        </w:rPr>
        <w:t>có thể đông đặc lạ</w:t>
      </w:r>
      <w:r w:rsidR="00701D76">
        <w:rPr>
          <w:rFonts w:cs="Arial"/>
        </w:rPr>
        <w:t>i</w:t>
      </w:r>
      <w:r w:rsidR="00701D76" w:rsidRPr="006F3C89">
        <w:rPr>
          <w:rFonts w:cs="Arial"/>
        </w:rPr>
        <w:t xml:space="preserve"> cản trở</w:t>
      </w:r>
      <w:r w:rsidR="00701D76">
        <w:rPr>
          <w:rFonts w:cs="Arial"/>
        </w:rPr>
        <w:t xml:space="preserve"> giao thông</w:t>
      </w:r>
      <w:r w:rsidR="00701D76" w:rsidRPr="006F3C89">
        <w:rPr>
          <w:rFonts w:cs="Arial"/>
        </w:rPr>
        <w:t xml:space="preserve"> trên đường h</w:t>
      </w:r>
      <w:r w:rsidR="00701D76">
        <w:rPr>
          <w:rFonts w:cs="Arial"/>
        </w:rPr>
        <w:t>oặc làm</w:t>
      </w:r>
      <w:r w:rsidR="00701D76" w:rsidRPr="006F3C89">
        <w:rPr>
          <w:rFonts w:cs="Arial"/>
        </w:rPr>
        <w:t xml:space="preserve"> hư hại các phương tiện khác. </w:t>
      </w:r>
      <w:r w:rsidR="00701D76">
        <w:rPr>
          <w:rFonts w:cs="Arial"/>
        </w:rPr>
        <w:t>Cần</w:t>
      </w:r>
      <w:r w:rsidR="00701D76" w:rsidRPr="006F3C89">
        <w:rPr>
          <w:rFonts w:cs="Arial"/>
        </w:rPr>
        <w:t xml:space="preserve"> loại bỏ dầu</w:t>
      </w:r>
      <w:r w:rsidR="00701D76">
        <w:rPr>
          <w:rFonts w:cs="Arial"/>
        </w:rPr>
        <w:t>,</w:t>
      </w:r>
      <w:r w:rsidR="00701D76" w:rsidRPr="006F3C89">
        <w:rPr>
          <w:rFonts w:cs="Arial"/>
        </w:rPr>
        <w:t xml:space="preserve"> mỡ v.v</w:t>
      </w:r>
      <w:r w:rsidR="00701D76">
        <w:rPr>
          <w:rFonts w:cs="Arial"/>
        </w:rPr>
        <w:t xml:space="preserve"> trên c</w:t>
      </w:r>
      <w:r w:rsidR="00701D76" w:rsidRPr="006F3C89">
        <w:rPr>
          <w:rFonts w:cs="Arial"/>
        </w:rPr>
        <w:t xml:space="preserve">ầu nâng, lốp xe của máy móc và sàn của thùng xe kéo để tránh </w:t>
      </w:r>
      <w:r w:rsidR="00701D76">
        <w:rPr>
          <w:rFonts w:cs="Arial"/>
        </w:rPr>
        <w:t xml:space="preserve">bị </w:t>
      </w:r>
      <w:r w:rsidR="00701D76" w:rsidRPr="006F3C89">
        <w:rPr>
          <w:rFonts w:cs="Arial"/>
        </w:rPr>
        <w:t xml:space="preserve">trượt. Đối với các loại hàng hóa là máy móc, phương tiện </w:t>
      </w:r>
      <w:r w:rsidR="00701D76">
        <w:rPr>
          <w:rFonts w:cs="Arial"/>
        </w:rPr>
        <w:t>vận tải thì</w:t>
      </w:r>
      <w:r w:rsidR="00701D76" w:rsidRPr="006F3C89">
        <w:rPr>
          <w:rFonts w:cs="Arial"/>
        </w:rPr>
        <w:t xml:space="preserve"> trước khi xếp lên xe ô tô phải rút hết nhiên liệu ra khỏi bình chứa.</w:t>
      </w:r>
    </w:p>
    <w:p w:rsidR="00701D76" w:rsidRPr="006F3C89" w:rsidRDefault="004C70A9"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 xml:space="preserve">Khi máy móc đã được xếp gọn và động cơ đã ngừng hoạt động, </w:t>
      </w:r>
      <w:r w:rsidR="00701D76">
        <w:rPr>
          <w:rFonts w:cs="Arial"/>
        </w:rPr>
        <w:t>cần</w:t>
      </w:r>
      <w:r w:rsidR="00701D76" w:rsidRPr="006F3C89">
        <w:rPr>
          <w:rFonts w:cs="Arial"/>
        </w:rPr>
        <w:t xml:space="preserve"> giảm bớtáp lực trong hệ thống thủy lực bằng</w:t>
      </w:r>
      <w:r w:rsidR="00701D76">
        <w:rPr>
          <w:rFonts w:cs="Arial"/>
        </w:rPr>
        <w:t xml:space="preserve"> cách đưa tất cả các</w:t>
      </w:r>
      <w:r w:rsidR="00701D76" w:rsidRPr="006F3C89">
        <w:rPr>
          <w:rFonts w:cs="Arial"/>
        </w:rPr>
        <w:t xml:space="preserve"> cần điều khiển về đúng vị trí. Cần điều khiển </w:t>
      </w:r>
      <w:r w:rsidR="00701D76">
        <w:rPr>
          <w:rFonts w:cs="Arial"/>
        </w:rPr>
        <w:t>cần</w:t>
      </w:r>
      <w:r w:rsidR="00701D76" w:rsidRPr="006F3C89">
        <w:rPr>
          <w:rFonts w:cs="Arial"/>
        </w:rPr>
        <w:t xml:space="preserve"> được gài lại để tránh </w:t>
      </w:r>
      <w:r w:rsidR="00701D76">
        <w:rPr>
          <w:rFonts w:cs="Arial"/>
        </w:rPr>
        <w:t xml:space="preserve">việc </w:t>
      </w:r>
      <w:r w:rsidR="00701D76" w:rsidRPr="006F3C89">
        <w:rPr>
          <w:rFonts w:cs="Arial"/>
        </w:rPr>
        <w:t>các bộ phận</w:t>
      </w:r>
      <w:r w:rsidR="00701D76">
        <w:rPr>
          <w:rFonts w:cs="Arial"/>
        </w:rPr>
        <w:t xml:space="preserve"> bị dịch</w:t>
      </w:r>
      <w:r w:rsidR="00701D76" w:rsidRPr="006F3C89">
        <w:rPr>
          <w:rFonts w:cs="Arial"/>
        </w:rPr>
        <w:t xml:space="preserve"> chuyển của trong quá trình vận chuyển. Bao bì, dụng cụ hoặc những bộ phận nặng khác như thùng, xô, gầu xúc, dao, xẻng và các thiết bị nângkhông </w:t>
      </w:r>
      <w:r w:rsidR="00701D76">
        <w:rPr>
          <w:rFonts w:cs="Arial"/>
        </w:rPr>
        <w:t>được</w:t>
      </w:r>
      <w:r w:rsidR="00701D76" w:rsidRPr="006F3C89">
        <w:rPr>
          <w:rFonts w:cs="Arial"/>
        </w:rPr>
        <w:t xml:space="preserve"> xếp </w:t>
      </w:r>
      <w:r w:rsidR="00701D76">
        <w:rPr>
          <w:rFonts w:cs="Arial"/>
        </w:rPr>
        <w:t>tùy tiện</w:t>
      </w:r>
      <w:r w:rsidR="00701D76" w:rsidRPr="006F3C89">
        <w:rPr>
          <w:rFonts w:cs="Arial"/>
        </w:rPr>
        <w:t xml:space="preserve"> trong cabin của tài xế </w:t>
      </w:r>
      <w:r w:rsidR="00701D76">
        <w:rPr>
          <w:rFonts w:cs="Arial"/>
        </w:rPr>
        <w:t>m</w:t>
      </w:r>
      <w:r w:rsidR="00701D76" w:rsidRPr="006F3C89">
        <w:rPr>
          <w:rFonts w:cs="Arial"/>
        </w:rPr>
        <w:t xml:space="preserve">à tất cả </w:t>
      </w:r>
      <w:r w:rsidR="00701D76">
        <w:rPr>
          <w:rFonts w:cs="Arial"/>
        </w:rPr>
        <w:t>phải</w:t>
      </w:r>
      <w:r w:rsidR="00701D76" w:rsidRPr="006F3C89">
        <w:rPr>
          <w:rFonts w:cs="Arial"/>
        </w:rPr>
        <w:t xml:space="preserve"> được tháo </w:t>
      </w:r>
      <w:r w:rsidR="00701D76">
        <w:rPr>
          <w:rFonts w:cs="Arial"/>
        </w:rPr>
        <w:t xml:space="preserve">dỡ </w:t>
      </w:r>
      <w:r w:rsidR="00701D76" w:rsidRPr="006F3C89">
        <w:rPr>
          <w:rFonts w:cs="Arial"/>
        </w:rPr>
        <w:t xml:space="preserve">khỏi máy móc </w:t>
      </w:r>
      <w:r w:rsidR="00701D76">
        <w:rPr>
          <w:rFonts w:cs="Arial"/>
        </w:rPr>
        <w:t xml:space="preserve">và phải </w:t>
      </w:r>
      <w:r w:rsidR="00701D76" w:rsidRPr="006F3C89">
        <w:rPr>
          <w:rFonts w:cs="Arial"/>
        </w:rPr>
        <w:t>được chằng buộc vào sàn của phương tiện vận chuyển.</w:t>
      </w:r>
    </w:p>
    <w:p w:rsidR="00701D76" w:rsidRDefault="004C70A9"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Các thiết bị kỹ thuật cần phải được cố định để tránh việc di chuyển về trước, sau và 2 bên bằng dây đai hoặc dây xích được buộc chặt vào những điểm neo giữ trên xe. Tất cả các dây chằng buộc nên được xiết chặt bằng các thiết bị xiết.</w:t>
      </w:r>
    </w:p>
    <w:p w:rsidR="0089559B" w:rsidRPr="006F3C89" w:rsidRDefault="004C70A9" w:rsidP="009A499B">
      <w:pPr>
        <w:widowControl w:val="0"/>
        <w:spacing w:before="120" w:after="120" w:line="240" w:lineRule="auto"/>
        <w:ind w:firstLine="567"/>
        <w:rPr>
          <w:rFonts w:cs="Arial"/>
        </w:rPr>
      </w:pPr>
      <w:r>
        <w:rPr>
          <w:rFonts w:cs="Arial"/>
          <w:lang w:val="vi-VN"/>
        </w:rPr>
        <w:t xml:space="preserve">- </w:t>
      </w:r>
      <w:r w:rsidR="0089559B" w:rsidRPr="006F3C89">
        <w:rPr>
          <w:rFonts w:cs="Arial"/>
        </w:rPr>
        <w:t xml:space="preserve">Hàng hóa quá cao có thể gây hư hỏng cầu đường bộ, do đó khi vận chuyển chúng, lái xe cần biết chính xác chiều cao của hàng hóa và chiều rộng của hàng hóa ở độ cao đó. Ngoài ra, những hàng hóa với trọng tâm cao có thể ảnh hưởng nghiêm trọng đến sự ổn định của phương tiện và những loại </w:t>
      </w:r>
      <w:r w:rsidR="0089559B">
        <w:rPr>
          <w:rFonts w:cs="Arial"/>
        </w:rPr>
        <w:t xml:space="preserve">máy móc </w:t>
      </w:r>
      <w:r w:rsidR="0089559B" w:rsidRPr="006F3C89">
        <w:rPr>
          <w:rFonts w:cs="Arial"/>
        </w:rPr>
        <w:t xml:space="preserve">thiết bị đó nên chỉ được vận chuyển bằng những phương tiện </w:t>
      </w:r>
      <w:r w:rsidR="0089559B">
        <w:rPr>
          <w:rFonts w:cs="Arial"/>
        </w:rPr>
        <w:t>vận tải có</w:t>
      </w:r>
      <w:r w:rsidR="0089559B" w:rsidRPr="006F3C89">
        <w:rPr>
          <w:rFonts w:cs="Arial"/>
        </w:rPr>
        <w:t xml:space="preserve"> sàn</w:t>
      </w:r>
    </w:p>
    <w:p w:rsidR="00701D76" w:rsidRPr="006F3C89" w:rsidRDefault="004C70A9"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 xml:space="preserve">Việc lựa chọn các thiết bị chằng buộc cho các </w:t>
      </w:r>
      <w:r>
        <w:rPr>
          <w:rFonts w:cs="Arial"/>
        </w:rPr>
        <w:t>máy</w:t>
      </w:r>
      <w:r>
        <w:rPr>
          <w:rFonts w:cs="Arial"/>
          <w:lang w:val="vi-VN"/>
        </w:rPr>
        <w:t xml:space="preserve"> móc, </w:t>
      </w:r>
      <w:r w:rsidR="00701D76" w:rsidRPr="006F3C89">
        <w:rPr>
          <w:rFonts w:cs="Arial"/>
        </w:rPr>
        <w:t xml:space="preserve">thiết bị kỹ thuật </w:t>
      </w:r>
      <w:r>
        <w:rPr>
          <w:rFonts w:cs="Arial"/>
        </w:rPr>
        <w:t>gồm</w:t>
      </w:r>
      <w:r w:rsidR="00701D76" w:rsidRPr="006F3C89">
        <w:rPr>
          <w:rFonts w:cs="Arial"/>
        </w:rPr>
        <w:t xml:space="preserve"> có xích, dây đai thép, lưới và những thiết bị nối và kéo căng. </w:t>
      </w:r>
    </w:p>
    <w:p w:rsidR="00701D76" w:rsidRDefault="004C70A9" w:rsidP="009A499B">
      <w:pPr>
        <w:widowControl w:val="0"/>
        <w:spacing w:before="120" w:after="120" w:line="240" w:lineRule="auto"/>
        <w:ind w:firstLine="567"/>
        <w:rPr>
          <w:rFonts w:cs="Arial"/>
        </w:rPr>
      </w:pPr>
      <w:r>
        <w:rPr>
          <w:rFonts w:cs="Arial"/>
          <w:lang w:val="vi-VN"/>
        </w:rPr>
        <w:t xml:space="preserve">- </w:t>
      </w:r>
      <w:r w:rsidR="00701D76" w:rsidRPr="006F3C89">
        <w:rPr>
          <w:rFonts w:cs="Arial"/>
        </w:rPr>
        <w:t>Máy móc, thiết bị được vận chuyển cần phải được kiểm tra sau khi phương tiện đã đi được một quãng đường ngắn để đảm bảo rằng không có một di chuyển nào xảy ra và các thiết bị cố định được xiết chặt. Việc kiểm tra định kỳ nên được thực hiện trong suốt hành trình.</w:t>
      </w: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C579BB" w:rsidRDefault="00C579BB" w:rsidP="009A499B">
      <w:pPr>
        <w:widowControl w:val="0"/>
        <w:spacing w:before="120" w:after="120" w:line="240" w:lineRule="auto"/>
        <w:ind w:firstLine="567"/>
        <w:rPr>
          <w:rFonts w:cs="Arial"/>
          <w:b/>
          <w:bCs/>
          <w:lang w:val="vi-VN"/>
        </w:rPr>
      </w:pPr>
    </w:p>
    <w:p w:rsidR="004C70A9" w:rsidRPr="004C70A9" w:rsidRDefault="004C70A9" w:rsidP="009A499B">
      <w:pPr>
        <w:widowControl w:val="0"/>
        <w:spacing w:before="120" w:after="120" w:line="240" w:lineRule="auto"/>
        <w:ind w:firstLine="567"/>
        <w:rPr>
          <w:rFonts w:cs="Arial"/>
          <w:b/>
          <w:bCs/>
          <w:lang w:val="vi-VN"/>
        </w:rPr>
      </w:pPr>
      <w:r w:rsidRPr="004C70A9">
        <w:rPr>
          <w:rFonts w:cs="Arial"/>
          <w:b/>
          <w:bCs/>
          <w:lang w:val="vi-VN"/>
        </w:rPr>
        <w:lastRenderedPageBreak/>
        <w:t xml:space="preserve">c) Một số hình ảnh </w:t>
      </w:r>
      <w:r w:rsidR="004A79CB">
        <w:rPr>
          <w:rFonts w:cs="Arial"/>
          <w:b/>
          <w:bCs/>
          <w:lang w:val="vi-VN"/>
        </w:rPr>
        <w:t>minh hoạ</w:t>
      </w:r>
      <w:r w:rsidR="00C579BB">
        <w:rPr>
          <w:rFonts w:cs="Arial"/>
          <w:b/>
          <w:bCs/>
          <w:lang w:val="vi-VN"/>
        </w:rPr>
        <w:t xml:space="preserve"> về</w:t>
      </w:r>
      <w:r w:rsidRPr="004C70A9">
        <w:rPr>
          <w:rFonts w:cs="Arial"/>
          <w:b/>
          <w:bCs/>
          <w:lang w:val="vi-VN"/>
        </w:rPr>
        <w:t xml:space="preserve"> phương pháp xếp máy móc, thiết bị kỹ thuật </w:t>
      </w:r>
    </w:p>
    <w:p w:rsidR="00684EC3" w:rsidRDefault="00684EC3" w:rsidP="00701D76">
      <w:pPr>
        <w:jc w:val="center"/>
        <w:rPr>
          <w:rFonts w:cs="Arial"/>
          <w:noProof/>
          <w:color w:val="FF0000"/>
        </w:rPr>
      </w:pPr>
      <w:r w:rsidRPr="006F3C89">
        <w:rPr>
          <w:rFonts w:cs="Arial"/>
          <w:noProof/>
          <w:color w:val="FF0000"/>
        </w:rPr>
        <w:drawing>
          <wp:anchor distT="0" distB="0" distL="114300" distR="114300" simplePos="0" relativeHeight="251658240" behindDoc="0" locked="0" layoutInCell="1" allowOverlap="1">
            <wp:simplePos x="0" y="0"/>
            <wp:positionH relativeFrom="column">
              <wp:posOffset>777532</wp:posOffset>
            </wp:positionH>
            <wp:positionV relativeFrom="paragraph">
              <wp:posOffset>88265</wp:posOffset>
            </wp:positionV>
            <wp:extent cx="3695065" cy="3685540"/>
            <wp:effectExtent l="0" t="0" r="63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5065" cy="3685540"/>
                    </a:xfrm>
                    <a:prstGeom prst="rect">
                      <a:avLst/>
                    </a:prstGeom>
                  </pic:spPr>
                </pic:pic>
              </a:graphicData>
            </a:graphic>
          </wp:anchor>
        </w:drawing>
      </w: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684EC3" w:rsidRDefault="00684EC3" w:rsidP="00701D76">
      <w:pPr>
        <w:jc w:val="center"/>
        <w:rPr>
          <w:rFonts w:cs="Arial"/>
          <w:noProof/>
          <w:color w:val="FF0000"/>
        </w:rPr>
      </w:pPr>
    </w:p>
    <w:p w:rsidR="00701D76" w:rsidRPr="006F3C89" w:rsidRDefault="00701D76" w:rsidP="00701D76">
      <w:pPr>
        <w:jc w:val="center"/>
        <w:rPr>
          <w:rFonts w:cs="Arial"/>
          <w:noProof/>
          <w:color w:val="FF0000"/>
        </w:rPr>
      </w:pPr>
    </w:p>
    <w:p w:rsidR="00684EC3" w:rsidRPr="000903B7" w:rsidRDefault="00701D76" w:rsidP="000903B7">
      <w:pPr>
        <w:pStyle w:val="Caption"/>
        <w:rPr>
          <w:rFonts w:cs="Arial"/>
        </w:rPr>
      </w:pPr>
      <w:bookmarkStart w:id="5" w:name="_Toc431858344"/>
      <w:r w:rsidRPr="006F3C89">
        <w:rPr>
          <w:rFonts w:cs="Arial"/>
        </w:rPr>
        <w:t>Hình</w:t>
      </w:r>
      <w:r w:rsidR="004C70A9">
        <w:rPr>
          <w:rFonts w:cs="Arial"/>
          <w:lang w:val="vi-VN"/>
        </w:rPr>
        <w:t xml:space="preserve"> ảnh mô tả x</w:t>
      </w:r>
      <w:r w:rsidRPr="006F3C89">
        <w:rPr>
          <w:rFonts w:cs="Arial"/>
        </w:rPr>
        <w:t>e bánh hơi được chằng chéo lên sàn xe mặt bằng từ các điểm đượcđánh dấu (X)</w:t>
      </w:r>
      <w:bookmarkEnd w:id="5"/>
    </w:p>
    <w:p w:rsidR="00C579BB" w:rsidRPr="003D0CDF" w:rsidRDefault="003D0CDF" w:rsidP="003D0CDF">
      <w:pPr>
        <w:jc w:val="center"/>
        <w:rPr>
          <w:lang w:val="en-GB"/>
        </w:rPr>
      </w:pPr>
      <w:r>
        <w:rPr>
          <w:noProof/>
        </w:rPr>
        <w:drawing>
          <wp:inline distT="0" distB="0" distL="0" distR="0">
            <wp:extent cx="3934809" cy="2729552"/>
            <wp:effectExtent l="0" t="0" r="8890" b="0"/>
            <wp:docPr id="1513257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257324" name="Picture 151325732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8507" cy="2739054"/>
                    </a:xfrm>
                    <a:prstGeom prst="rect">
                      <a:avLst/>
                    </a:prstGeom>
                  </pic:spPr>
                </pic:pic>
              </a:graphicData>
            </a:graphic>
          </wp:inline>
        </w:drawing>
      </w:r>
      <w:bookmarkStart w:id="6" w:name="_Toc431858345"/>
    </w:p>
    <w:p w:rsidR="00C579BB" w:rsidRDefault="00C579BB" w:rsidP="00701D76">
      <w:pPr>
        <w:pStyle w:val="Caption"/>
        <w:rPr>
          <w:rFonts w:cs="Arial"/>
        </w:rPr>
      </w:pPr>
    </w:p>
    <w:p w:rsidR="00701D76" w:rsidRPr="006F3C89" w:rsidRDefault="00701D76" w:rsidP="00701D76">
      <w:pPr>
        <w:pStyle w:val="Caption"/>
        <w:rPr>
          <w:rFonts w:cs="Arial"/>
        </w:rPr>
      </w:pPr>
      <w:r w:rsidRPr="006F3C89">
        <w:rPr>
          <w:rFonts w:cs="Arial"/>
        </w:rPr>
        <w:t xml:space="preserve">Hình </w:t>
      </w:r>
      <w:r w:rsidR="004C70A9">
        <w:rPr>
          <w:rFonts w:cs="Arial"/>
        </w:rPr>
        <w:t>ảnh</w:t>
      </w:r>
      <w:r w:rsidR="004C70A9">
        <w:rPr>
          <w:rFonts w:cs="Arial"/>
          <w:lang w:val="vi-VN"/>
        </w:rPr>
        <w:t xml:space="preserve"> mô tả</w:t>
      </w:r>
      <w:r w:rsidR="004C70A9">
        <w:rPr>
          <w:rFonts w:cs="Arial"/>
        </w:rPr>
        <w:t>phương</w:t>
      </w:r>
      <w:r w:rsidR="004C70A9">
        <w:rPr>
          <w:rFonts w:cs="Arial"/>
          <w:lang w:val="vi-VN"/>
        </w:rPr>
        <w:t xml:space="preserve"> pháp c</w:t>
      </w:r>
      <w:r w:rsidRPr="006F3C89">
        <w:rPr>
          <w:rFonts w:cs="Arial"/>
        </w:rPr>
        <w:t>ố định máy kéo nông nghiệp trên sơ mi rơ móc</w:t>
      </w:r>
      <w:bookmarkEnd w:id="6"/>
    </w:p>
    <w:p w:rsidR="00684EC3" w:rsidRDefault="00684EC3" w:rsidP="00701D76">
      <w:pPr>
        <w:jc w:val="center"/>
        <w:rPr>
          <w:rFonts w:cs="Arial"/>
          <w:lang w:val="en-GB"/>
        </w:rPr>
      </w:pPr>
    </w:p>
    <w:p w:rsidR="00684EC3" w:rsidRDefault="00031F51" w:rsidP="00701D76">
      <w:pPr>
        <w:jc w:val="center"/>
        <w:rPr>
          <w:rFonts w:cs="Arial"/>
          <w:lang w:val="en-GB"/>
        </w:rPr>
      </w:pPr>
      <w:r>
        <w:rPr>
          <w:rFonts w:cs="Arial"/>
          <w:noProof/>
        </w:rPr>
        <w:lastRenderedPageBreak/>
        <w:drawing>
          <wp:inline distT="0" distB="0" distL="0" distR="0">
            <wp:extent cx="4610100" cy="2933700"/>
            <wp:effectExtent l="0" t="0" r="0" b="0"/>
            <wp:docPr id="1695533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533457" name="Picture 1695533457"/>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0100" cy="2933700"/>
                    </a:xfrm>
                    <a:prstGeom prst="rect">
                      <a:avLst/>
                    </a:prstGeom>
                  </pic:spPr>
                </pic:pic>
              </a:graphicData>
            </a:graphic>
          </wp:inline>
        </w:drawing>
      </w:r>
    </w:p>
    <w:p w:rsidR="00684EC3" w:rsidRDefault="00701D76" w:rsidP="009A499B">
      <w:pPr>
        <w:pStyle w:val="Caption"/>
        <w:rPr>
          <w:rFonts w:cs="Arial"/>
        </w:rPr>
      </w:pPr>
      <w:bookmarkStart w:id="7" w:name="_Toc431858346"/>
      <w:r w:rsidRPr="006F3C89">
        <w:rPr>
          <w:rFonts w:cs="Arial"/>
        </w:rPr>
        <w:t xml:space="preserve">Hình </w:t>
      </w:r>
      <w:r w:rsidR="004C70A9">
        <w:rPr>
          <w:rFonts w:cs="Arial"/>
        </w:rPr>
        <w:t>ảnh</w:t>
      </w:r>
      <w:r w:rsidR="004C70A9">
        <w:rPr>
          <w:rFonts w:cs="Arial"/>
          <w:lang w:val="vi-VN"/>
        </w:rPr>
        <w:t xml:space="preserve"> mô tả phương pháp c</w:t>
      </w:r>
      <w:r w:rsidRPr="006F3C89">
        <w:rPr>
          <w:rFonts w:cs="Arial"/>
        </w:rPr>
        <w:t>ố định xe nâng hàng trên sơ mi rơ móc</w:t>
      </w:r>
      <w:bookmarkEnd w:id="7"/>
    </w:p>
    <w:p w:rsidR="00701D76" w:rsidRDefault="00031F51" w:rsidP="00031F51">
      <w:pPr>
        <w:jc w:val="center"/>
        <w:rPr>
          <w:rFonts w:cs="Arial"/>
          <w:lang w:val="en-GB"/>
        </w:rPr>
      </w:pPr>
      <w:r>
        <w:rPr>
          <w:rFonts w:cs="Arial"/>
          <w:noProof/>
        </w:rPr>
        <w:drawing>
          <wp:inline distT="0" distB="0" distL="0" distR="0">
            <wp:extent cx="4667250" cy="2952750"/>
            <wp:effectExtent l="0" t="0" r="0" b="0"/>
            <wp:docPr id="15316260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626065" name="Picture 1531626065"/>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67250" cy="2952750"/>
                    </a:xfrm>
                    <a:prstGeom prst="rect">
                      <a:avLst/>
                    </a:prstGeom>
                  </pic:spPr>
                </pic:pic>
              </a:graphicData>
            </a:graphic>
          </wp:inline>
        </w:drawing>
      </w:r>
    </w:p>
    <w:p w:rsidR="00684EC3" w:rsidRPr="006F3C89" w:rsidRDefault="00684EC3" w:rsidP="00701D76">
      <w:pPr>
        <w:jc w:val="center"/>
        <w:rPr>
          <w:rFonts w:cs="Arial"/>
          <w:lang w:val="en-GB"/>
        </w:rPr>
      </w:pPr>
    </w:p>
    <w:p w:rsidR="00701D76" w:rsidRPr="006F3C89" w:rsidRDefault="00701D76" w:rsidP="00701D76">
      <w:pPr>
        <w:pStyle w:val="Caption"/>
        <w:rPr>
          <w:rFonts w:cs="Arial"/>
        </w:rPr>
      </w:pPr>
      <w:bookmarkStart w:id="8" w:name="_Toc431858347"/>
      <w:r w:rsidRPr="006F3C89">
        <w:rPr>
          <w:rFonts w:cs="Arial"/>
        </w:rPr>
        <w:t xml:space="preserve">Hình </w:t>
      </w:r>
      <w:r w:rsidR="00C64958">
        <w:rPr>
          <w:rFonts w:cs="Arial"/>
        </w:rPr>
        <w:t>ảnh</w:t>
      </w:r>
      <w:r w:rsidR="00C64958">
        <w:rPr>
          <w:rFonts w:cs="Arial"/>
          <w:lang w:val="vi-VN"/>
        </w:rPr>
        <w:t xml:space="preserve"> mô tả phương pháp c</w:t>
      </w:r>
      <w:r w:rsidRPr="006F3C89">
        <w:rPr>
          <w:rFonts w:cs="Arial"/>
        </w:rPr>
        <w:t>ố định xe lu đường trên sơ mi rơ móc</w:t>
      </w:r>
      <w:bookmarkEnd w:id="8"/>
    </w:p>
    <w:p w:rsidR="00701D76" w:rsidRPr="006F3C89" w:rsidRDefault="00701D76" w:rsidP="00701D76">
      <w:pPr>
        <w:jc w:val="center"/>
        <w:rPr>
          <w:rFonts w:cs="Arial"/>
          <w:lang w:val="en-GB"/>
        </w:rPr>
      </w:pPr>
    </w:p>
    <w:p w:rsidR="00701D76" w:rsidRDefault="00701D76"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A56F41" w:rsidP="00701D76">
      <w:pPr>
        <w:jc w:val="center"/>
        <w:rPr>
          <w:rFonts w:cs="Arial"/>
          <w:lang w:val="en-GB"/>
        </w:rPr>
      </w:pPr>
      <w:r w:rsidRPr="006F3C89">
        <w:rPr>
          <w:rFonts w:cs="Arial"/>
          <w:noProof/>
        </w:rPr>
        <w:drawing>
          <wp:anchor distT="0" distB="0" distL="114300" distR="114300" simplePos="0" relativeHeight="251662336" behindDoc="0" locked="0" layoutInCell="1" allowOverlap="1">
            <wp:simplePos x="0" y="0"/>
            <wp:positionH relativeFrom="column">
              <wp:posOffset>987236</wp:posOffset>
            </wp:positionH>
            <wp:positionV relativeFrom="paragraph">
              <wp:posOffset>53454</wp:posOffset>
            </wp:positionV>
            <wp:extent cx="3518593" cy="4160541"/>
            <wp:effectExtent l="0" t="0" r="0" b="508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93" cy="4160541"/>
                    </a:xfrm>
                    <a:prstGeom prst="rect">
                      <a:avLst/>
                    </a:prstGeom>
                    <a:noFill/>
                    <a:ln>
                      <a:noFill/>
                    </a:ln>
                  </pic:spPr>
                </pic:pic>
              </a:graphicData>
            </a:graphic>
          </wp:anchor>
        </w:drawing>
      </w: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684EC3" w:rsidRDefault="00684EC3" w:rsidP="00701D76">
      <w:pPr>
        <w:jc w:val="center"/>
        <w:rPr>
          <w:rFonts w:cs="Arial"/>
          <w:lang w:val="en-GB"/>
        </w:rPr>
      </w:pPr>
    </w:p>
    <w:p w:rsidR="009A499B" w:rsidRDefault="009A499B" w:rsidP="00701D76">
      <w:pPr>
        <w:jc w:val="center"/>
        <w:rPr>
          <w:rFonts w:cs="Arial"/>
          <w:lang w:val="en-GB"/>
        </w:rPr>
      </w:pPr>
    </w:p>
    <w:p w:rsidR="009A499B" w:rsidRDefault="009A499B" w:rsidP="00701D76">
      <w:pPr>
        <w:jc w:val="center"/>
        <w:rPr>
          <w:rFonts w:cs="Arial"/>
          <w:lang w:val="en-GB"/>
        </w:rPr>
      </w:pPr>
    </w:p>
    <w:p w:rsidR="009A499B" w:rsidRDefault="009A499B" w:rsidP="00701D76">
      <w:pPr>
        <w:jc w:val="center"/>
        <w:rPr>
          <w:rFonts w:cs="Arial"/>
          <w:lang w:val="en-GB"/>
        </w:rPr>
      </w:pPr>
    </w:p>
    <w:p w:rsidR="009A499B" w:rsidRDefault="009A499B" w:rsidP="00701D76">
      <w:pPr>
        <w:jc w:val="center"/>
        <w:rPr>
          <w:rFonts w:cs="Arial"/>
          <w:lang w:val="en-GB"/>
        </w:rPr>
      </w:pPr>
    </w:p>
    <w:p w:rsidR="009A499B" w:rsidRDefault="009A499B" w:rsidP="00701D76">
      <w:pPr>
        <w:jc w:val="center"/>
        <w:rPr>
          <w:rFonts w:cs="Arial"/>
          <w:lang w:val="en-GB"/>
        </w:rPr>
      </w:pPr>
    </w:p>
    <w:p w:rsidR="009A499B" w:rsidRDefault="009A499B" w:rsidP="00701D76">
      <w:pPr>
        <w:jc w:val="center"/>
        <w:rPr>
          <w:rFonts w:cs="Arial"/>
          <w:lang w:val="en-GB"/>
        </w:rPr>
      </w:pPr>
    </w:p>
    <w:p w:rsidR="00701D76" w:rsidRPr="006F3C89" w:rsidRDefault="00701D76" w:rsidP="00684EC3">
      <w:pPr>
        <w:rPr>
          <w:rFonts w:cs="Arial"/>
          <w:lang w:val="en-GB"/>
        </w:rPr>
      </w:pPr>
    </w:p>
    <w:p w:rsidR="00701D76" w:rsidRPr="006F3C89" w:rsidRDefault="00701D76" w:rsidP="00701D76">
      <w:pPr>
        <w:pStyle w:val="Caption"/>
        <w:rPr>
          <w:rFonts w:cs="Arial"/>
        </w:rPr>
      </w:pPr>
      <w:bookmarkStart w:id="9" w:name="_Toc431858350"/>
      <w:r w:rsidRPr="006F3C89">
        <w:rPr>
          <w:rFonts w:cs="Arial"/>
        </w:rPr>
        <w:t xml:space="preserve">Hình </w:t>
      </w:r>
      <w:r w:rsidR="00684EC3">
        <w:rPr>
          <w:rFonts w:cs="Arial"/>
        </w:rPr>
        <w:t>ảnh</w:t>
      </w:r>
      <w:r w:rsidR="00684EC3">
        <w:rPr>
          <w:rFonts w:cs="Arial"/>
          <w:lang w:val="vi-VN"/>
        </w:rPr>
        <w:t xml:space="preserve"> mô tả phương pháp c</w:t>
      </w:r>
      <w:r w:rsidRPr="006F3C89">
        <w:rPr>
          <w:rFonts w:cs="Arial"/>
        </w:rPr>
        <w:t xml:space="preserve">ố định máy xúc </w:t>
      </w:r>
      <w:r w:rsidR="00684EC3">
        <w:rPr>
          <w:rFonts w:cs="Arial"/>
        </w:rPr>
        <w:t>bánh</w:t>
      </w:r>
      <w:r w:rsidR="00684EC3">
        <w:rPr>
          <w:rFonts w:cs="Arial"/>
          <w:lang w:val="vi-VN"/>
        </w:rPr>
        <w:t xml:space="preserve"> lốp, </w:t>
      </w:r>
      <w:r w:rsidRPr="006F3C89">
        <w:rPr>
          <w:rFonts w:cs="Arial"/>
        </w:rPr>
        <w:t>bánh xích trên sơ mi rơ móc</w:t>
      </w:r>
      <w:bookmarkEnd w:id="9"/>
    </w:p>
    <w:p w:rsidR="00701D76" w:rsidRPr="00FA301E" w:rsidRDefault="00FA301E" w:rsidP="00FA301E">
      <w:pPr>
        <w:pStyle w:val="Heading3"/>
        <w:numPr>
          <w:ilvl w:val="0"/>
          <w:numId w:val="0"/>
        </w:numPr>
        <w:spacing w:line="240" w:lineRule="auto"/>
        <w:ind w:firstLine="567"/>
        <w:rPr>
          <w:noProof/>
          <w:lang w:val="vi-VN"/>
        </w:rPr>
      </w:pPr>
      <w:bookmarkStart w:id="10" w:name="_Toc416552405"/>
      <w:bookmarkStart w:id="11" w:name="_Toc419793770"/>
      <w:bookmarkStart w:id="12" w:name="_Toc454268031"/>
      <w:bookmarkStart w:id="13" w:name="_Toc454268297"/>
      <w:r>
        <w:rPr>
          <w:noProof/>
          <w:lang w:val="vi-VN"/>
        </w:rPr>
        <w:t xml:space="preserve">2. </w:t>
      </w:r>
      <w:r w:rsidR="00701D76">
        <w:rPr>
          <w:noProof/>
        </w:rPr>
        <w:t xml:space="preserve">Xếp hàng hóa là </w:t>
      </w:r>
      <w:bookmarkEnd w:id="10"/>
      <w:bookmarkEnd w:id="11"/>
      <w:bookmarkEnd w:id="12"/>
      <w:bookmarkEnd w:id="13"/>
      <w:r>
        <w:rPr>
          <w:noProof/>
        </w:rPr>
        <w:t>xe</w:t>
      </w:r>
      <w:r>
        <w:rPr>
          <w:noProof/>
          <w:lang w:val="vi-VN"/>
        </w:rPr>
        <w:t xml:space="preserve"> ô tô</w:t>
      </w:r>
      <w:r w:rsidR="008B394C">
        <w:rPr>
          <w:noProof/>
          <w:lang w:val="vi-VN"/>
        </w:rPr>
        <w:t xml:space="preserve"> trong khi vận chuyển</w:t>
      </w:r>
    </w:p>
    <w:p w:rsidR="00FA301E" w:rsidRDefault="00701D76" w:rsidP="00FA301E">
      <w:pPr>
        <w:widowControl w:val="0"/>
        <w:spacing w:before="120" w:after="120" w:line="240" w:lineRule="auto"/>
        <w:ind w:firstLine="567"/>
        <w:rPr>
          <w:rFonts w:cs="Arial"/>
        </w:rPr>
      </w:pPr>
      <w:r w:rsidRPr="006F3C89">
        <w:rPr>
          <w:rFonts w:cs="Arial"/>
        </w:rPr>
        <w:t xml:space="preserve">Xe ô tô và các thùng xe kéo chỉ nên được vận chuyển bằng các phương tiện thích hợp. Điều này bao gồm cả việc bố trí dây chằng buộc thích hợp về số lượng, vị trí và chiều dài tương ứng. </w:t>
      </w:r>
      <w:r>
        <w:rPr>
          <w:rFonts w:cs="Arial"/>
        </w:rPr>
        <w:t>V</w:t>
      </w:r>
      <w:r w:rsidRPr="006F3C89">
        <w:rPr>
          <w:rFonts w:cs="Arial"/>
        </w:rPr>
        <w:t>iệc sắp xếp cố định loại hàng hóa này dựa trên các nguyên tắc cơ bản giống với máy móc kỹ thuật; tuy nhiên</w:t>
      </w:r>
      <w:r>
        <w:rPr>
          <w:rFonts w:cs="Arial"/>
        </w:rPr>
        <w:t xml:space="preserve"> cần bổ sung</w:t>
      </w:r>
      <w:r w:rsidRPr="006F3C89">
        <w:rPr>
          <w:rFonts w:cs="Arial"/>
        </w:rPr>
        <w:t xml:space="preserve"> một số điểm sau đây:</w:t>
      </w:r>
    </w:p>
    <w:p w:rsidR="00FA301E" w:rsidRDefault="00FA301E" w:rsidP="00FA301E">
      <w:pPr>
        <w:widowControl w:val="0"/>
        <w:spacing w:before="120" w:after="120" w:line="240" w:lineRule="auto"/>
        <w:ind w:firstLine="567"/>
        <w:rPr>
          <w:rFonts w:cs="Arial"/>
        </w:rPr>
      </w:pPr>
      <w:r>
        <w:rPr>
          <w:rFonts w:cs="Arial"/>
          <w:lang w:val="vi-VN"/>
        </w:rPr>
        <w:t xml:space="preserve">- </w:t>
      </w:r>
      <w:r w:rsidR="00701D76" w:rsidRPr="00FA301E">
        <w:rPr>
          <w:rFonts w:cs="Arial"/>
        </w:rPr>
        <w:t>Xe ô tô hoặc thùng xe kéo nên được bố trí thêm phanh hãm.</w:t>
      </w:r>
    </w:p>
    <w:p w:rsidR="00FA301E" w:rsidRDefault="00FA301E" w:rsidP="00FA301E">
      <w:pPr>
        <w:widowControl w:val="0"/>
        <w:spacing w:before="120" w:after="120" w:line="240" w:lineRule="auto"/>
        <w:ind w:firstLine="567"/>
        <w:rPr>
          <w:rFonts w:cs="Arial"/>
        </w:rPr>
      </w:pPr>
      <w:r>
        <w:rPr>
          <w:rFonts w:cs="Arial"/>
          <w:lang w:val="vi-VN"/>
        </w:rPr>
        <w:t xml:space="preserve">- </w:t>
      </w:r>
      <w:r w:rsidR="00701D76" w:rsidRPr="00FA301E">
        <w:rPr>
          <w:rFonts w:cs="Arial"/>
        </w:rPr>
        <w:t>Khóa bánh lái phải được bố trí linh hoạt và phải được trang bị thêm guốc hãm.</w:t>
      </w:r>
    </w:p>
    <w:p w:rsidR="00FA301E" w:rsidRDefault="00FA301E" w:rsidP="00FA301E">
      <w:pPr>
        <w:widowControl w:val="0"/>
        <w:spacing w:before="120" w:after="120" w:line="240" w:lineRule="auto"/>
        <w:ind w:firstLine="567"/>
        <w:rPr>
          <w:rFonts w:cs="Arial"/>
        </w:rPr>
      </w:pPr>
      <w:r>
        <w:rPr>
          <w:rFonts w:cs="Arial"/>
          <w:lang w:val="vi-VN"/>
        </w:rPr>
        <w:t xml:space="preserve">- </w:t>
      </w:r>
      <w:r w:rsidR="00701D76" w:rsidRPr="00FA301E">
        <w:rPr>
          <w:rFonts w:cs="Arial"/>
        </w:rPr>
        <w:t>Với các trường hợp thích hợp, hộp số nên được giữ ở số thấp nhất có thể.</w:t>
      </w:r>
    </w:p>
    <w:p w:rsidR="00FA301E" w:rsidRDefault="00FA301E" w:rsidP="00FA301E">
      <w:pPr>
        <w:widowControl w:val="0"/>
        <w:spacing w:before="120" w:after="120" w:line="240" w:lineRule="auto"/>
        <w:ind w:firstLine="567"/>
        <w:rPr>
          <w:rFonts w:cs="Arial"/>
        </w:rPr>
      </w:pPr>
      <w:r>
        <w:rPr>
          <w:rFonts w:cs="Arial"/>
          <w:lang w:val="vi-VN"/>
        </w:rPr>
        <w:t xml:space="preserve">- </w:t>
      </w:r>
      <w:r w:rsidR="00701D76" w:rsidRPr="00FA301E">
        <w:rPr>
          <w:rFonts w:cs="Arial"/>
        </w:rPr>
        <w:t>Nếu có thể, các thiết bị hãm nên được gắn cố định vào phương tiện được chuyên chở.</w:t>
      </w:r>
      <w:bookmarkStart w:id="14" w:name="_Toc416552406"/>
      <w:bookmarkStart w:id="15" w:name="_Toc419793773"/>
    </w:p>
    <w:p w:rsidR="00701D76" w:rsidRPr="006F3C89" w:rsidRDefault="00FA301E" w:rsidP="00FA301E">
      <w:pPr>
        <w:widowControl w:val="0"/>
        <w:spacing w:before="120" w:after="120" w:line="240" w:lineRule="auto"/>
        <w:ind w:firstLine="567"/>
        <w:rPr>
          <w:rFonts w:cs="Arial"/>
        </w:rPr>
      </w:pPr>
      <w:r>
        <w:rPr>
          <w:rFonts w:cs="Arial"/>
          <w:lang w:val="vi-VN"/>
        </w:rPr>
        <w:t xml:space="preserve">- </w:t>
      </w:r>
      <w:r w:rsidR="00701D76" w:rsidRPr="006F3C89">
        <w:rPr>
          <w:rFonts w:cs="Arial"/>
        </w:rPr>
        <w:t>Chú ý rút toàn bộ nhiên liệ</w:t>
      </w:r>
      <w:r w:rsidR="00701D76">
        <w:rPr>
          <w:rFonts w:cs="Arial"/>
        </w:rPr>
        <w:t>u</w:t>
      </w:r>
      <w:r w:rsidR="00701D76" w:rsidRPr="006F3C89">
        <w:rPr>
          <w:rFonts w:cs="Arial"/>
        </w:rPr>
        <w:t xml:space="preserve"> trong xe trước khi đưa lên xe tải vận chuyển.</w:t>
      </w:r>
    </w:p>
    <w:bookmarkEnd w:id="14"/>
    <w:bookmarkEnd w:id="15"/>
    <w:p w:rsidR="00FA301E" w:rsidRPr="004C70A9" w:rsidRDefault="00FA301E" w:rsidP="00FA301E">
      <w:pPr>
        <w:widowControl w:val="0"/>
        <w:spacing w:before="120" w:after="120" w:line="240" w:lineRule="auto"/>
        <w:ind w:firstLine="567"/>
        <w:rPr>
          <w:rFonts w:cs="Arial"/>
          <w:b/>
          <w:bCs/>
          <w:lang w:val="vi-VN"/>
        </w:rPr>
      </w:pPr>
      <w:r w:rsidRPr="004C70A9">
        <w:rPr>
          <w:rFonts w:cs="Arial"/>
          <w:b/>
          <w:bCs/>
          <w:lang w:val="vi-VN"/>
        </w:rPr>
        <w:t xml:space="preserve">c) Một số hình ảnh </w:t>
      </w:r>
      <w:r w:rsidR="004A79CB">
        <w:rPr>
          <w:rFonts w:cs="Arial"/>
          <w:b/>
          <w:bCs/>
          <w:lang w:val="vi-VN"/>
        </w:rPr>
        <w:t>minh hoạ</w:t>
      </w:r>
      <w:r w:rsidR="00C579BB">
        <w:rPr>
          <w:rFonts w:cs="Arial"/>
          <w:b/>
          <w:bCs/>
          <w:lang w:val="vi-VN"/>
        </w:rPr>
        <w:t xml:space="preserve"> về</w:t>
      </w:r>
      <w:r w:rsidRPr="004C70A9">
        <w:rPr>
          <w:rFonts w:cs="Arial"/>
          <w:b/>
          <w:bCs/>
          <w:lang w:val="vi-VN"/>
        </w:rPr>
        <w:t xml:space="preserve"> phương pháp xếp </w:t>
      </w:r>
      <w:r>
        <w:rPr>
          <w:rFonts w:cs="Arial"/>
          <w:b/>
          <w:bCs/>
          <w:lang w:val="vi-VN"/>
        </w:rPr>
        <w:t>xe ô tô</w:t>
      </w:r>
    </w:p>
    <w:p w:rsidR="00701D76" w:rsidRPr="006F3C89" w:rsidRDefault="00701D76" w:rsidP="00FA301E">
      <w:pPr>
        <w:widowControl w:val="0"/>
        <w:spacing w:before="120" w:after="120" w:line="240" w:lineRule="auto"/>
        <w:ind w:firstLine="567"/>
        <w:rPr>
          <w:rFonts w:cs="Arial"/>
        </w:rPr>
      </w:pPr>
      <w:r w:rsidRPr="006F3C89">
        <w:rPr>
          <w:rFonts w:cs="Arial"/>
        </w:rPr>
        <w:t xml:space="preserve">Để vận chuyển các loại phương tiện này tốt nhất là nên kết hợp cả hai phương pháp chằng buộc và phương pháp chèn chặn cố định hàng hóa. </w:t>
      </w:r>
    </w:p>
    <w:p w:rsidR="00701D76" w:rsidRPr="0085254D" w:rsidRDefault="00FA301E" w:rsidP="00FA301E">
      <w:pPr>
        <w:pStyle w:val="Heading5"/>
        <w:numPr>
          <w:ilvl w:val="0"/>
          <w:numId w:val="0"/>
        </w:numPr>
        <w:spacing w:before="120" w:after="120" w:line="240" w:lineRule="auto"/>
        <w:ind w:firstLine="567"/>
      </w:pPr>
      <w:r>
        <w:rPr>
          <w:lang w:val="vi-VN"/>
        </w:rPr>
        <w:t xml:space="preserve">- </w:t>
      </w:r>
      <w:r w:rsidR="00701D76" w:rsidRPr="0085254D">
        <w:t>Trường hợp 1</w:t>
      </w:r>
    </w:p>
    <w:p w:rsidR="00701D76" w:rsidRPr="006F3C89" w:rsidRDefault="00701D76" w:rsidP="00FA301E">
      <w:pPr>
        <w:widowControl w:val="0"/>
        <w:spacing w:before="120" w:after="120" w:line="240" w:lineRule="auto"/>
        <w:ind w:firstLine="567"/>
        <w:rPr>
          <w:rFonts w:cs="Arial"/>
        </w:rPr>
      </w:pPr>
      <w:r w:rsidRPr="006F3C89">
        <w:rPr>
          <w:rFonts w:cs="Arial"/>
        </w:rPr>
        <w:t>Nếu phương tiện được chuyên chở nằm trên sàn chất tải ngang hoặc dốc về phía trước tối đa 10</w:t>
      </w:r>
      <w:r w:rsidRPr="006F3C89">
        <w:rPr>
          <w:rFonts w:cs="Arial"/>
          <w:vertAlign w:val="superscript"/>
        </w:rPr>
        <w:t>o</w:t>
      </w:r>
      <w:r w:rsidRPr="006F3C89">
        <w:rPr>
          <w:rFonts w:cs="Arial"/>
        </w:rPr>
        <w:t xml:space="preserve"> (tức là 1/6) thì phải sử dụng phương pháp chèn chặn. Hai khối chặn được bố trí ở vị </w:t>
      </w:r>
      <w:r w:rsidRPr="006F3C89">
        <w:rPr>
          <w:rFonts w:cs="Arial"/>
        </w:rPr>
        <w:lastRenderedPageBreak/>
        <w:t>trí ở phía trước của bánh trước và hai khối chặn được bố trí ở phía sau của bất kỳ cặp bánh xe nào. Việc chằng buộc được áp dụng cho cặp bánh xe xa nhất (xem hình A và B).</w:t>
      </w:r>
    </w:p>
    <w:p w:rsidR="00701D76" w:rsidRPr="006F3C89" w:rsidRDefault="00701D76" w:rsidP="00FA301E">
      <w:pPr>
        <w:ind w:firstLine="567"/>
        <w:jc w:val="center"/>
        <w:rPr>
          <w:rFonts w:cs="Arial"/>
        </w:rPr>
      </w:pPr>
      <w:r w:rsidRPr="006F3C89">
        <w:rPr>
          <w:rFonts w:cs="Arial"/>
          <w:noProof/>
        </w:rPr>
        <w:drawing>
          <wp:inline distT="0" distB="0" distL="0" distR="0">
            <wp:extent cx="2197066" cy="2257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7066" cy="2257425"/>
                    </a:xfrm>
                    <a:prstGeom prst="rect">
                      <a:avLst/>
                    </a:prstGeom>
                  </pic:spPr>
                </pic:pic>
              </a:graphicData>
            </a:graphic>
          </wp:inline>
        </w:drawing>
      </w:r>
    </w:p>
    <w:p w:rsidR="00701D76" w:rsidRPr="006F3C89" w:rsidRDefault="00FA301E" w:rsidP="00FA301E">
      <w:pPr>
        <w:pStyle w:val="Heading5"/>
        <w:numPr>
          <w:ilvl w:val="0"/>
          <w:numId w:val="0"/>
        </w:numPr>
        <w:ind w:firstLine="567"/>
      </w:pPr>
      <w:r>
        <w:rPr>
          <w:lang w:val="vi-VN"/>
        </w:rPr>
        <w:t xml:space="preserve">- </w:t>
      </w:r>
      <w:r w:rsidR="00701D76" w:rsidRPr="0085254D">
        <w:t>Trường</w:t>
      </w:r>
      <w:r w:rsidR="00701D76" w:rsidRPr="006F3C89">
        <w:t xml:space="preserve"> hợp 2</w:t>
      </w:r>
    </w:p>
    <w:p w:rsidR="00701D76" w:rsidRPr="006F3C89" w:rsidRDefault="00701D76" w:rsidP="00FA301E">
      <w:pPr>
        <w:widowControl w:val="0"/>
        <w:spacing w:before="120" w:after="120" w:line="312" w:lineRule="auto"/>
        <w:ind w:firstLine="567"/>
        <w:rPr>
          <w:rFonts w:cs="Arial"/>
        </w:rPr>
      </w:pPr>
      <w:r w:rsidRPr="006F3C89">
        <w:rPr>
          <w:rFonts w:cs="Arial"/>
        </w:rPr>
        <w:t xml:space="preserve">Nếu khi vận chuyển các phương tiện như được mô tả ở </w:t>
      </w:r>
      <w:r>
        <w:rPr>
          <w:rFonts w:cs="Arial"/>
        </w:rPr>
        <w:t>trường hợp</w:t>
      </w:r>
      <w:r w:rsidRPr="006F3C89">
        <w:rPr>
          <w:rFonts w:cs="Arial"/>
        </w:rPr>
        <w:t xml:space="preserve"> 1 và các khối chặn không được đặt ở vị trí trước của bánh trước thì phương án thay thế là bố trí các khối chặn này ở phía trước của cả 2 bánh sau và đồng thời phải sử dụng cả dây chằng cố định.</w:t>
      </w:r>
    </w:p>
    <w:p w:rsidR="00701D76" w:rsidRPr="006F3C89" w:rsidRDefault="00701D76" w:rsidP="00FA301E">
      <w:pPr>
        <w:ind w:firstLine="567"/>
        <w:jc w:val="center"/>
        <w:rPr>
          <w:rFonts w:cs="Arial"/>
        </w:rPr>
      </w:pPr>
      <w:r w:rsidRPr="006F3C89">
        <w:rPr>
          <w:rFonts w:cs="Arial"/>
          <w:noProof/>
        </w:rPr>
        <w:drawing>
          <wp:inline distT="0" distB="0" distL="0" distR="0">
            <wp:extent cx="2611204" cy="1419367"/>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9161" cy="1434564"/>
                    </a:xfrm>
                    <a:prstGeom prst="rect">
                      <a:avLst/>
                    </a:prstGeom>
                  </pic:spPr>
                </pic:pic>
              </a:graphicData>
            </a:graphic>
          </wp:inline>
        </w:drawing>
      </w:r>
    </w:p>
    <w:p w:rsidR="00701D76" w:rsidRPr="006F3C89" w:rsidRDefault="00FA301E" w:rsidP="00FA301E">
      <w:pPr>
        <w:pStyle w:val="Heading5"/>
        <w:numPr>
          <w:ilvl w:val="0"/>
          <w:numId w:val="0"/>
        </w:numPr>
        <w:ind w:firstLine="567"/>
      </w:pPr>
      <w:r>
        <w:rPr>
          <w:lang w:val="vi-VN"/>
        </w:rPr>
        <w:t xml:space="preserve">- </w:t>
      </w:r>
      <w:r w:rsidR="00701D76" w:rsidRPr="006F3C89">
        <w:t xml:space="preserve">Trường </w:t>
      </w:r>
      <w:r w:rsidR="00701D76" w:rsidRPr="0085254D">
        <w:t>hợp</w:t>
      </w:r>
      <w:r w:rsidR="00701D76" w:rsidRPr="006F3C89">
        <w:t xml:space="preserve"> 3</w:t>
      </w:r>
    </w:p>
    <w:p w:rsidR="00701D76" w:rsidRPr="006F3C89" w:rsidRDefault="00701D76" w:rsidP="00FA301E">
      <w:pPr>
        <w:widowControl w:val="0"/>
        <w:spacing w:before="120" w:after="120" w:line="312" w:lineRule="auto"/>
        <w:ind w:firstLine="567"/>
        <w:rPr>
          <w:rFonts w:cs="Arial"/>
        </w:rPr>
      </w:pPr>
      <w:r w:rsidRPr="006F3C89">
        <w:rPr>
          <w:rFonts w:cs="Arial"/>
        </w:rPr>
        <w:t>Nếu phương tiện được đặt nằm trên sàn chất tải có góc nghiêng quá 10</w:t>
      </w:r>
      <w:r w:rsidRPr="006F3C89">
        <w:rPr>
          <w:rFonts w:cs="Arial"/>
          <w:vertAlign w:val="superscript"/>
        </w:rPr>
        <w:t>o</w:t>
      </w:r>
      <w:r w:rsidRPr="006F3C89">
        <w:rPr>
          <w:rFonts w:cs="Arial"/>
        </w:rPr>
        <w:t xml:space="preserve"> hướng về phía đầu của phương tiện chuyển chở, hai khối chặn được đặt ở phía trước của cặp bánh xa nhất và hai khối chặn được đặt ở phía sau của cặp bánh sau. Cần sử dụng dây chằng buộc cho cả bánh trước và sau.</w:t>
      </w:r>
    </w:p>
    <w:p w:rsidR="00701D76" w:rsidRPr="006F3C89" w:rsidRDefault="00701D76" w:rsidP="00FA301E">
      <w:pPr>
        <w:ind w:firstLine="567"/>
        <w:jc w:val="center"/>
        <w:rPr>
          <w:rFonts w:cs="Arial"/>
        </w:rPr>
      </w:pPr>
      <w:r w:rsidRPr="006F3C89">
        <w:rPr>
          <w:rFonts w:cs="Arial"/>
          <w:noProof/>
        </w:rPr>
        <w:drawing>
          <wp:inline distT="0" distB="0" distL="0" distR="0">
            <wp:extent cx="2685582" cy="1138687"/>
            <wp:effectExtent l="0" t="0" r="635" b="444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95879" cy="1143053"/>
                    </a:xfrm>
                    <a:prstGeom prst="rect">
                      <a:avLst/>
                    </a:prstGeom>
                  </pic:spPr>
                </pic:pic>
              </a:graphicData>
            </a:graphic>
          </wp:inline>
        </w:drawing>
      </w:r>
    </w:p>
    <w:p w:rsidR="00701D76" w:rsidRPr="006F3C89" w:rsidRDefault="00FA301E" w:rsidP="00FA301E">
      <w:pPr>
        <w:pStyle w:val="Heading5"/>
        <w:numPr>
          <w:ilvl w:val="0"/>
          <w:numId w:val="0"/>
        </w:numPr>
        <w:ind w:firstLine="567"/>
      </w:pPr>
      <w:r>
        <w:rPr>
          <w:lang w:val="vi-VN"/>
        </w:rPr>
        <w:t xml:space="preserve">- </w:t>
      </w:r>
      <w:r w:rsidR="00701D76" w:rsidRPr="006F3C89">
        <w:t>Trường hợp 4</w:t>
      </w:r>
    </w:p>
    <w:p w:rsidR="00701D76" w:rsidRPr="006F3C89" w:rsidRDefault="00701D76" w:rsidP="00FA301E">
      <w:pPr>
        <w:widowControl w:val="0"/>
        <w:spacing w:before="120" w:after="120" w:line="312" w:lineRule="auto"/>
        <w:ind w:firstLine="567"/>
        <w:rPr>
          <w:rFonts w:cs="Arial"/>
        </w:rPr>
      </w:pPr>
      <w:r w:rsidRPr="006F3C89">
        <w:rPr>
          <w:rFonts w:cs="Arial"/>
        </w:rPr>
        <w:t xml:space="preserve">Nếu phương tiện được vận chuyển như được miêu tả ở phần </w:t>
      </w:r>
      <w:r>
        <w:rPr>
          <w:rFonts w:cs="Arial"/>
        </w:rPr>
        <w:t>trường hợp</w:t>
      </w:r>
      <w:r w:rsidRPr="006F3C89">
        <w:rPr>
          <w:rFonts w:cs="Arial"/>
        </w:rPr>
        <w:t xml:space="preserve"> 2 và các khối chặn không thể đặt ở phía trước của cặp bánh xa nhất, có thể thay thế bằng việc chặn ở phía trước của cặp bánh sau.</w:t>
      </w:r>
    </w:p>
    <w:p w:rsidR="00701D76" w:rsidRPr="006F3C89" w:rsidRDefault="00701D76" w:rsidP="00FA301E">
      <w:pPr>
        <w:ind w:firstLine="567"/>
        <w:jc w:val="center"/>
        <w:rPr>
          <w:rFonts w:cs="Arial"/>
        </w:rPr>
      </w:pPr>
      <w:r w:rsidRPr="006F3C89">
        <w:rPr>
          <w:rFonts w:cs="Arial"/>
          <w:noProof/>
        </w:rPr>
        <w:lastRenderedPageBreak/>
        <w:drawing>
          <wp:inline distT="0" distB="0" distL="0" distR="0">
            <wp:extent cx="2933700" cy="1513892"/>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33700" cy="1513892"/>
                    </a:xfrm>
                    <a:prstGeom prst="rect">
                      <a:avLst/>
                    </a:prstGeom>
                  </pic:spPr>
                </pic:pic>
              </a:graphicData>
            </a:graphic>
          </wp:inline>
        </w:drawing>
      </w:r>
    </w:p>
    <w:p w:rsidR="00701D76" w:rsidRPr="006F3C89" w:rsidRDefault="00FA301E" w:rsidP="00FA301E">
      <w:pPr>
        <w:pStyle w:val="Heading5"/>
        <w:numPr>
          <w:ilvl w:val="0"/>
          <w:numId w:val="0"/>
        </w:numPr>
        <w:ind w:firstLine="567"/>
      </w:pPr>
      <w:r>
        <w:rPr>
          <w:lang w:val="vi-VN"/>
        </w:rPr>
        <w:t xml:space="preserve">- </w:t>
      </w:r>
      <w:r w:rsidR="00701D76" w:rsidRPr="002008C3">
        <w:t>Trường</w:t>
      </w:r>
      <w:r w:rsidR="00701D76" w:rsidRPr="006F3C89">
        <w:t xml:space="preserve"> hợp 5</w:t>
      </w:r>
    </w:p>
    <w:p w:rsidR="00701D76" w:rsidRPr="006F3C89" w:rsidRDefault="00701D76" w:rsidP="00FA301E">
      <w:pPr>
        <w:widowControl w:val="0"/>
        <w:spacing w:before="120" w:after="120" w:line="312" w:lineRule="auto"/>
        <w:ind w:firstLine="567"/>
        <w:rPr>
          <w:rFonts w:cs="Arial"/>
        </w:rPr>
      </w:pPr>
      <w:r w:rsidRPr="006F3C89">
        <w:rPr>
          <w:rFonts w:cs="Arial"/>
        </w:rPr>
        <w:t>Nếu như phương tiện được vận chuyển được đặt nằm trên sàn chất tải nghiêng một góc 10</w:t>
      </w:r>
      <w:r w:rsidRPr="006F3C89">
        <w:rPr>
          <w:rFonts w:cs="Arial"/>
          <w:vertAlign w:val="superscript"/>
        </w:rPr>
        <w:t>o</w:t>
      </w:r>
      <w:r w:rsidRPr="006F3C89">
        <w:rPr>
          <w:rFonts w:cs="Arial"/>
        </w:rPr>
        <w:t xml:space="preserve"> về phía sau thì phương pháp chèn chặn nên được sử dụng. Các khối chặn nên được đặt cả ở phía trước và phía sau của cặp bánh xe xa nhất. Các bánh xe được chặn này cũng cần được chằng buộc thêm.</w:t>
      </w:r>
    </w:p>
    <w:p w:rsidR="00701D76" w:rsidRPr="006F3C89" w:rsidRDefault="00701D76" w:rsidP="00FA301E">
      <w:pPr>
        <w:ind w:firstLine="567"/>
        <w:jc w:val="center"/>
        <w:rPr>
          <w:rFonts w:cs="Arial"/>
        </w:rPr>
      </w:pPr>
      <w:r w:rsidRPr="006F3C89">
        <w:rPr>
          <w:rFonts w:cs="Arial"/>
          <w:noProof/>
        </w:rPr>
        <w:drawing>
          <wp:inline distT="0" distB="0" distL="0" distR="0">
            <wp:extent cx="2853362" cy="1624084"/>
            <wp:effectExtent l="0" t="0" r="444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50548" cy="1622482"/>
                    </a:xfrm>
                    <a:prstGeom prst="rect">
                      <a:avLst/>
                    </a:prstGeom>
                  </pic:spPr>
                </pic:pic>
              </a:graphicData>
            </a:graphic>
          </wp:inline>
        </w:drawing>
      </w:r>
    </w:p>
    <w:p w:rsidR="00F3485B" w:rsidRDefault="00FA301E" w:rsidP="00F3485B">
      <w:pPr>
        <w:pStyle w:val="Heading5"/>
        <w:numPr>
          <w:ilvl w:val="0"/>
          <w:numId w:val="0"/>
        </w:numPr>
        <w:spacing w:before="120" w:after="120" w:line="240" w:lineRule="auto"/>
        <w:ind w:firstLine="567"/>
        <w:rPr>
          <w:lang w:val="vi-VN"/>
        </w:rPr>
      </w:pPr>
      <w:r>
        <w:rPr>
          <w:lang w:val="vi-VN"/>
        </w:rPr>
        <w:t xml:space="preserve">- </w:t>
      </w:r>
      <w:r w:rsidR="00701D76" w:rsidRPr="002008C3">
        <w:t>Trường</w:t>
      </w:r>
      <w:r w:rsidR="00701D76" w:rsidRPr="006F3C89">
        <w:rPr>
          <w:lang w:val="en-GB"/>
        </w:rPr>
        <w:t xml:space="preserve"> hợp 6</w:t>
      </w:r>
    </w:p>
    <w:p w:rsidR="00701D76" w:rsidRPr="00F3485B" w:rsidRDefault="00701D76" w:rsidP="00F3485B">
      <w:pPr>
        <w:pStyle w:val="Heading5"/>
        <w:numPr>
          <w:ilvl w:val="0"/>
          <w:numId w:val="0"/>
        </w:numPr>
        <w:spacing w:before="120" w:after="120" w:line="240" w:lineRule="auto"/>
        <w:ind w:firstLine="567"/>
        <w:rPr>
          <w:lang w:val="en-GB"/>
        </w:rPr>
      </w:pPr>
      <w:r w:rsidRPr="006F3C89">
        <w:rPr>
          <w:rFonts w:cs="Arial"/>
          <w:lang w:val="en-GB"/>
        </w:rPr>
        <w:t>Cố định phương tiện đặt theo hướng xe tải di chuyển:</w:t>
      </w:r>
    </w:p>
    <w:p w:rsidR="00701D76" w:rsidRPr="00F3485B" w:rsidRDefault="00F3485B" w:rsidP="00F3485B">
      <w:pPr>
        <w:spacing w:before="120" w:after="120" w:line="240" w:lineRule="auto"/>
        <w:ind w:firstLine="567"/>
        <w:rPr>
          <w:rFonts w:cs="Arial"/>
          <w:lang w:val="vi-VN"/>
        </w:rPr>
      </w:pPr>
      <w:r>
        <w:rPr>
          <w:rFonts w:cs="Arial"/>
          <w:lang w:val="vi-VN"/>
        </w:rPr>
        <w:t xml:space="preserve">+ </w:t>
      </w:r>
      <w:r w:rsidR="00701D76" w:rsidRPr="00FA301E">
        <w:rPr>
          <w:rFonts w:cs="Arial"/>
          <w:lang w:val="en-GB"/>
        </w:rPr>
        <w:t>1 khối chêm bánh ở phía trước và một khối khác đặt sau bánh sau</w:t>
      </w:r>
      <w:r>
        <w:rPr>
          <w:rFonts w:cs="Arial"/>
          <w:lang w:val="vi-VN"/>
        </w:rPr>
        <w:t>.</w:t>
      </w:r>
    </w:p>
    <w:p w:rsidR="00701D76" w:rsidRPr="00FA301E" w:rsidRDefault="00F3485B" w:rsidP="00F3485B">
      <w:pPr>
        <w:spacing w:before="120" w:after="120" w:line="240" w:lineRule="auto"/>
        <w:ind w:firstLine="567"/>
        <w:rPr>
          <w:rFonts w:cs="Arial"/>
          <w:lang w:val="en-GB"/>
        </w:rPr>
      </w:pPr>
      <w:r>
        <w:rPr>
          <w:rFonts w:cs="Arial"/>
          <w:lang w:val="vi-VN"/>
        </w:rPr>
        <w:t xml:space="preserve">+ </w:t>
      </w:r>
      <w:r w:rsidR="00701D76" w:rsidRPr="00FA301E">
        <w:rPr>
          <w:rFonts w:cs="Arial"/>
          <w:lang w:val="en-GB"/>
        </w:rPr>
        <w:t>Chằng buộc thêm bánh sau bằng dây chằng buộc qua 3 điểm cố định.</w:t>
      </w:r>
    </w:p>
    <w:p w:rsidR="00701D76" w:rsidRPr="00F3485B" w:rsidRDefault="00F3485B" w:rsidP="00F3485B">
      <w:pPr>
        <w:spacing w:before="120" w:after="120" w:line="240" w:lineRule="auto"/>
        <w:ind w:firstLine="567"/>
        <w:rPr>
          <w:rFonts w:cs="Arial"/>
          <w:lang w:val="vi-VN"/>
        </w:rPr>
      </w:pPr>
      <w:r>
        <w:rPr>
          <w:rFonts w:cs="Arial"/>
          <w:lang w:val="vi-VN"/>
        </w:rPr>
        <w:t xml:space="preserve">+ </w:t>
      </w:r>
      <w:r w:rsidR="00701D76" w:rsidRPr="00FA301E">
        <w:rPr>
          <w:rFonts w:cs="Arial"/>
          <w:lang w:val="en-GB"/>
        </w:rPr>
        <w:t>Đặt chêm trước bánh xe phía trước, ở vị trí chéo với bánh sau đã được cố định</w:t>
      </w:r>
      <w:r>
        <w:rPr>
          <w:rFonts w:cs="Arial"/>
          <w:lang w:val="vi-VN"/>
        </w:rPr>
        <w:t>.</w:t>
      </w:r>
    </w:p>
    <w:p w:rsidR="00701D76" w:rsidRPr="00F3485B" w:rsidRDefault="00F3485B" w:rsidP="00F3485B">
      <w:pPr>
        <w:spacing w:before="120" w:after="120" w:line="240" w:lineRule="auto"/>
        <w:ind w:firstLine="567"/>
        <w:rPr>
          <w:rFonts w:cs="Arial"/>
          <w:lang w:val="vi-VN"/>
        </w:rPr>
      </w:pPr>
      <w:r>
        <w:rPr>
          <w:rFonts w:cs="Arial"/>
          <w:lang w:val="vi-VN"/>
        </w:rPr>
        <w:t xml:space="preserve">+ </w:t>
      </w:r>
      <w:r w:rsidR="00701D76" w:rsidRPr="00FA301E">
        <w:rPr>
          <w:rFonts w:cs="Arial"/>
          <w:lang w:val="en-GB"/>
        </w:rPr>
        <w:t>Nếu các chêm chèn chặn bánh xe không được sử dụng vì lý do kỹ thuật, thêm một bánh xe nữa cần phải được cố định bằng đai chằng buộc</w:t>
      </w:r>
      <w:r>
        <w:rPr>
          <w:rFonts w:cs="Arial"/>
          <w:lang w:val="vi-VN"/>
        </w:rPr>
        <w:t>.</w:t>
      </w:r>
    </w:p>
    <w:p w:rsidR="00701D76" w:rsidRPr="006F3C89" w:rsidRDefault="00701D76" w:rsidP="00701D76">
      <w:pPr>
        <w:jc w:val="center"/>
        <w:rPr>
          <w:rFonts w:cs="Arial"/>
          <w:lang w:val="en-GB"/>
        </w:rPr>
      </w:pPr>
      <w:r w:rsidRPr="006F3C89">
        <w:rPr>
          <w:rFonts w:cs="Arial"/>
          <w:noProof/>
        </w:rPr>
        <w:drawing>
          <wp:inline distT="0" distB="0" distL="0" distR="0">
            <wp:extent cx="3302759" cy="1769335"/>
            <wp:effectExtent l="0" t="0" r="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06094" cy="1771121"/>
                    </a:xfrm>
                    <a:prstGeom prst="rect">
                      <a:avLst/>
                    </a:prstGeom>
                  </pic:spPr>
                </pic:pic>
              </a:graphicData>
            </a:graphic>
          </wp:inline>
        </w:drawing>
      </w:r>
    </w:p>
    <w:p w:rsidR="00701D76" w:rsidRPr="006F3C89" w:rsidRDefault="00701D76" w:rsidP="00701D76">
      <w:pPr>
        <w:jc w:val="center"/>
        <w:rPr>
          <w:rFonts w:cs="Arial"/>
          <w:lang w:val="en-GB"/>
        </w:rPr>
      </w:pPr>
      <w:r w:rsidRPr="006F3C89">
        <w:rPr>
          <w:rFonts w:cs="Arial"/>
          <w:lang w:val="en-GB"/>
        </w:rPr>
        <w:t>a. Cố định 2 bánh xe chéo nhau</w:t>
      </w:r>
    </w:p>
    <w:p w:rsidR="00701D76" w:rsidRPr="006F3C89" w:rsidRDefault="00701D76" w:rsidP="00701D76">
      <w:pPr>
        <w:jc w:val="center"/>
        <w:rPr>
          <w:rFonts w:cs="Arial"/>
          <w:lang w:val="en-GB"/>
        </w:rPr>
      </w:pPr>
      <w:r w:rsidRPr="006F3C89">
        <w:rPr>
          <w:rFonts w:cs="Arial"/>
          <w:noProof/>
        </w:rPr>
        <w:lastRenderedPageBreak/>
        <w:drawing>
          <wp:inline distT="0" distB="0" distL="0" distR="0">
            <wp:extent cx="3411940" cy="1728125"/>
            <wp:effectExtent l="0" t="0" r="0" b="571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07811" cy="1726034"/>
                    </a:xfrm>
                    <a:prstGeom prst="rect">
                      <a:avLst/>
                    </a:prstGeom>
                  </pic:spPr>
                </pic:pic>
              </a:graphicData>
            </a:graphic>
          </wp:inline>
        </w:drawing>
      </w:r>
    </w:p>
    <w:p w:rsidR="00701D76" w:rsidRPr="006F3C89" w:rsidRDefault="00701D76" w:rsidP="00701D76">
      <w:pPr>
        <w:jc w:val="center"/>
        <w:rPr>
          <w:rFonts w:cs="Arial"/>
          <w:lang w:val="en-GB"/>
        </w:rPr>
      </w:pPr>
      <w:r w:rsidRPr="006F3C89">
        <w:rPr>
          <w:rFonts w:cs="Arial"/>
          <w:lang w:val="en-GB"/>
        </w:rPr>
        <w:t>b. Cố định 3 bánh xe</w:t>
      </w:r>
    </w:p>
    <w:p w:rsidR="00701D76" w:rsidRPr="006F3C89" w:rsidRDefault="00FA301E" w:rsidP="00F3485B">
      <w:pPr>
        <w:pStyle w:val="Heading5"/>
        <w:numPr>
          <w:ilvl w:val="0"/>
          <w:numId w:val="0"/>
        </w:numPr>
        <w:spacing w:before="120" w:after="120" w:line="240" w:lineRule="auto"/>
        <w:ind w:firstLine="567"/>
        <w:rPr>
          <w:lang w:val="en-GB"/>
        </w:rPr>
      </w:pPr>
      <w:r>
        <w:rPr>
          <w:lang w:val="vi-VN"/>
        </w:rPr>
        <w:t xml:space="preserve">- </w:t>
      </w:r>
      <w:r w:rsidR="00701D76" w:rsidRPr="006F3C89">
        <w:rPr>
          <w:lang w:val="en-GB"/>
        </w:rPr>
        <w:t xml:space="preserve">Trường </w:t>
      </w:r>
      <w:r w:rsidR="00701D76" w:rsidRPr="002008C3">
        <w:t>hợp</w:t>
      </w:r>
      <w:r w:rsidR="00701D76" w:rsidRPr="006F3C89">
        <w:rPr>
          <w:lang w:val="en-GB"/>
        </w:rPr>
        <w:t xml:space="preserve"> 7</w:t>
      </w:r>
    </w:p>
    <w:p w:rsidR="00701D76" w:rsidRPr="006F3C89" w:rsidRDefault="00701D76" w:rsidP="00F3485B">
      <w:pPr>
        <w:spacing w:before="120" w:after="120" w:line="240" w:lineRule="auto"/>
        <w:ind w:firstLine="567"/>
        <w:rPr>
          <w:rFonts w:cs="Arial"/>
          <w:lang w:val="en-GB"/>
        </w:rPr>
      </w:pPr>
      <w:r w:rsidRPr="006F3C89">
        <w:rPr>
          <w:rFonts w:cs="Arial"/>
          <w:lang w:val="en-GB"/>
        </w:rPr>
        <w:t>Cố định phương tiện đặt ngược với chiều xe tải di chuyển:</w:t>
      </w:r>
    </w:p>
    <w:p w:rsidR="00701D76" w:rsidRPr="00F3485B" w:rsidRDefault="00F3485B" w:rsidP="00F3485B">
      <w:pPr>
        <w:spacing w:before="120" w:after="120" w:line="240" w:lineRule="auto"/>
        <w:ind w:firstLine="567"/>
        <w:rPr>
          <w:rFonts w:cs="Arial"/>
          <w:lang w:val="en-GB"/>
        </w:rPr>
      </w:pPr>
      <w:r>
        <w:rPr>
          <w:rFonts w:cs="Arial"/>
          <w:lang w:val="vi-VN"/>
        </w:rPr>
        <w:t xml:space="preserve">+ </w:t>
      </w:r>
      <w:r w:rsidR="00701D76" w:rsidRPr="00F3485B">
        <w:rPr>
          <w:rFonts w:cs="Arial"/>
          <w:lang w:val="en-GB"/>
        </w:rPr>
        <w:t>1 khối chêm bánh ở phía trước và một khối khác đặt sau ở bánh sau</w:t>
      </w:r>
    </w:p>
    <w:p w:rsidR="00701D76" w:rsidRPr="00F3485B" w:rsidRDefault="00F3485B" w:rsidP="00F3485B">
      <w:pPr>
        <w:spacing w:before="120" w:after="120" w:line="240" w:lineRule="auto"/>
        <w:ind w:firstLine="567"/>
        <w:rPr>
          <w:rFonts w:cs="Arial"/>
          <w:lang w:val="en-GB"/>
        </w:rPr>
      </w:pPr>
      <w:r>
        <w:rPr>
          <w:rFonts w:cs="Arial"/>
          <w:lang w:val="vi-VN"/>
        </w:rPr>
        <w:t xml:space="preserve">+ </w:t>
      </w:r>
      <w:r w:rsidR="00701D76" w:rsidRPr="00F3485B">
        <w:rPr>
          <w:rFonts w:cs="Arial"/>
          <w:lang w:val="en-GB"/>
        </w:rPr>
        <w:t>Đặt một chêm trước và một khối khác ở sau bánh xe phía trước ở vị trí chéo với bánh sau đã được cố định</w:t>
      </w:r>
    </w:p>
    <w:p w:rsidR="00701D76" w:rsidRPr="00F3485B" w:rsidRDefault="00F3485B" w:rsidP="00F3485B">
      <w:pPr>
        <w:spacing w:before="120" w:after="120" w:line="240" w:lineRule="auto"/>
        <w:ind w:firstLine="567"/>
        <w:rPr>
          <w:rFonts w:cs="Arial"/>
          <w:lang w:val="en-GB"/>
        </w:rPr>
      </w:pPr>
      <w:r>
        <w:rPr>
          <w:rFonts w:cs="Arial"/>
          <w:lang w:val="vi-VN"/>
        </w:rPr>
        <w:t xml:space="preserve">+ </w:t>
      </w:r>
      <w:r w:rsidR="00701D76" w:rsidRPr="00F3485B">
        <w:rPr>
          <w:rFonts w:cs="Arial"/>
          <w:lang w:val="en-GB"/>
        </w:rPr>
        <w:t>Chằng buộc thêm cả 2 bánh bằng dây chằng buộc qua 3 điểm cố định</w:t>
      </w:r>
    </w:p>
    <w:p w:rsidR="00701D76" w:rsidRPr="00F3485B" w:rsidRDefault="00F3485B" w:rsidP="00F3485B">
      <w:pPr>
        <w:spacing w:before="120" w:after="120" w:line="240" w:lineRule="auto"/>
        <w:ind w:firstLine="567"/>
        <w:rPr>
          <w:rFonts w:cs="Arial"/>
          <w:lang w:val="en-GB"/>
        </w:rPr>
      </w:pPr>
      <w:r>
        <w:rPr>
          <w:rFonts w:cs="Arial"/>
          <w:lang w:val="vi-VN"/>
        </w:rPr>
        <w:t xml:space="preserve">+ </w:t>
      </w:r>
      <w:r w:rsidR="00701D76" w:rsidRPr="00F3485B">
        <w:rPr>
          <w:rFonts w:cs="Arial"/>
          <w:lang w:val="en-GB"/>
        </w:rPr>
        <w:t>Nếu các chêm chèn chặn bánh xe không được sử dụng vì lý do kỹ thuật, thêm một bánh xe nữa cần phải được cố định bằng đai chằng buộc</w:t>
      </w:r>
    </w:p>
    <w:p w:rsidR="00701D76" w:rsidRPr="006F3C89" w:rsidRDefault="00701D76" w:rsidP="00701D76">
      <w:pPr>
        <w:jc w:val="center"/>
        <w:rPr>
          <w:rFonts w:cs="Arial"/>
          <w:lang w:val="en-GB"/>
        </w:rPr>
      </w:pPr>
      <w:r w:rsidRPr="006F3C89">
        <w:rPr>
          <w:rFonts w:cs="Arial"/>
          <w:noProof/>
        </w:rPr>
        <w:drawing>
          <wp:inline distT="0" distB="0" distL="0" distR="0">
            <wp:extent cx="3248167" cy="1729543"/>
            <wp:effectExtent l="0" t="0" r="0" b="444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52580" cy="1731893"/>
                    </a:xfrm>
                    <a:prstGeom prst="rect">
                      <a:avLst/>
                    </a:prstGeom>
                  </pic:spPr>
                </pic:pic>
              </a:graphicData>
            </a:graphic>
          </wp:inline>
        </w:drawing>
      </w:r>
    </w:p>
    <w:p w:rsidR="00701D76" w:rsidRPr="006F3C89" w:rsidRDefault="00701D76" w:rsidP="00701D76">
      <w:pPr>
        <w:jc w:val="center"/>
        <w:rPr>
          <w:rFonts w:cs="Arial"/>
          <w:lang w:val="en-GB"/>
        </w:rPr>
      </w:pPr>
      <w:r w:rsidRPr="006F3C89">
        <w:rPr>
          <w:rFonts w:cs="Arial"/>
          <w:lang w:val="en-GB"/>
        </w:rPr>
        <w:t>a. Cố định 2 bánh xe chéo nhau</w:t>
      </w:r>
    </w:p>
    <w:p w:rsidR="00701D76" w:rsidRPr="006F3C89" w:rsidRDefault="00701D76" w:rsidP="00701D76">
      <w:pPr>
        <w:jc w:val="center"/>
        <w:rPr>
          <w:rFonts w:cs="Arial"/>
          <w:lang w:val="en-GB"/>
        </w:rPr>
      </w:pPr>
      <w:r w:rsidRPr="006F3C89">
        <w:rPr>
          <w:rFonts w:cs="Arial"/>
          <w:noProof/>
        </w:rPr>
        <w:drawing>
          <wp:inline distT="0" distB="0" distL="0" distR="0">
            <wp:extent cx="3398293" cy="1804618"/>
            <wp:effectExtent l="0" t="0" r="0" b="571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03886" cy="1807588"/>
                    </a:xfrm>
                    <a:prstGeom prst="rect">
                      <a:avLst/>
                    </a:prstGeom>
                  </pic:spPr>
                </pic:pic>
              </a:graphicData>
            </a:graphic>
          </wp:inline>
        </w:drawing>
      </w:r>
    </w:p>
    <w:p w:rsidR="00701D76" w:rsidRPr="006F3C89" w:rsidRDefault="00701D76" w:rsidP="00701D76">
      <w:pPr>
        <w:jc w:val="center"/>
        <w:rPr>
          <w:rFonts w:cs="Arial"/>
          <w:lang w:val="en-GB"/>
        </w:rPr>
      </w:pPr>
      <w:r w:rsidRPr="006F3C89">
        <w:rPr>
          <w:rFonts w:cs="Arial"/>
          <w:lang w:val="en-GB"/>
        </w:rPr>
        <w:t>b. Cố định 3 bánh xe</w:t>
      </w:r>
    </w:p>
    <w:p w:rsidR="00742E37" w:rsidRDefault="00742E37"/>
    <w:sectPr w:rsidR="00742E37" w:rsidSect="00FB6F0E">
      <w:pgSz w:w="12240" w:h="15840"/>
      <w:pgMar w:top="896"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C0C"/>
    <w:multiLevelType w:val="hybridMultilevel"/>
    <w:tmpl w:val="42E25F50"/>
    <w:lvl w:ilvl="0" w:tplc="334C53DC">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344DE"/>
    <w:multiLevelType w:val="hybridMultilevel"/>
    <w:tmpl w:val="815AE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2813E3"/>
    <w:multiLevelType w:val="multilevel"/>
    <w:tmpl w:val="41DC0FD4"/>
    <w:lvl w:ilvl="0">
      <w:start w:val="1"/>
      <w:numFmt w:val="decimal"/>
      <w:pStyle w:val="Heading1"/>
      <w:lvlText w:val="%1"/>
      <w:lvlJc w:val="left"/>
      <w:pPr>
        <w:ind w:left="68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lang w:val="en-US"/>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55072968"/>
    <w:multiLevelType w:val="hybridMultilevel"/>
    <w:tmpl w:val="504E1744"/>
    <w:lvl w:ilvl="0" w:tplc="334C53D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701D76"/>
    <w:rsid w:val="00031F51"/>
    <w:rsid w:val="000903B7"/>
    <w:rsid w:val="003D0CDF"/>
    <w:rsid w:val="004A79CB"/>
    <w:rsid w:val="004C70A9"/>
    <w:rsid w:val="0054695D"/>
    <w:rsid w:val="00684EC3"/>
    <w:rsid w:val="00701D76"/>
    <w:rsid w:val="00742E37"/>
    <w:rsid w:val="00865446"/>
    <w:rsid w:val="0089559B"/>
    <w:rsid w:val="008B394C"/>
    <w:rsid w:val="008C32AD"/>
    <w:rsid w:val="009A499B"/>
    <w:rsid w:val="00A56F41"/>
    <w:rsid w:val="00BB21F4"/>
    <w:rsid w:val="00C579BB"/>
    <w:rsid w:val="00C64958"/>
    <w:rsid w:val="00F3485B"/>
    <w:rsid w:val="00FA301E"/>
    <w:rsid w:val="00FB6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76"/>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701D76"/>
    <w:pPr>
      <w:keepNext/>
      <w:keepLines/>
      <w:numPr>
        <w:numId w:val="1"/>
      </w:numPr>
      <w:spacing w:before="120" w:after="120" w:line="312" w:lineRule="auto"/>
      <w:ind w:left="432"/>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01D76"/>
    <w:pPr>
      <w:keepNext/>
      <w:keepLines/>
      <w:numPr>
        <w:ilvl w:val="1"/>
        <w:numId w:val="1"/>
      </w:numPr>
      <w:spacing w:before="120" w:after="120" w:line="312"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701D76"/>
    <w:pPr>
      <w:keepLines/>
      <w:numPr>
        <w:ilvl w:val="2"/>
        <w:numId w:val="1"/>
      </w:numPr>
      <w:spacing w:before="120" w:after="120" w:line="312"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01D76"/>
    <w:pPr>
      <w:keepNext/>
      <w:keepLines/>
      <w:numPr>
        <w:ilvl w:val="3"/>
        <w:numId w:val="1"/>
      </w:numPr>
      <w:spacing w:before="120" w:after="120" w:line="312" w:lineRule="auto"/>
      <w:outlineLvl w:val="3"/>
    </w:pPr>
    <w:rPr>
      <w:rFonts w:eastAsiaTheme="majorEastAsia" w:cstheme="majorBidi"/>
      <w:b/>
      <w:bCs/>
      <w:i/>
      <w:iCs/>
      <w:color w:val="000000" w:themeColor="text1"/>
      <w:sz w:val="20"/>
    </w:rPr>
  </w:style>
  <w:style w:type="paragraph" w:styleId="Heading5">
    <w:name w:val="heading 5"/>
    <w:basedOn w:val="Normal"/>
    <w:next w:val="Normal"/>
    <w:link w:val="Heading5Char"/>
    <w:uiPriority w:val="9"/>
    <w:unhideWhenUsed/>
    <w:qFormat/>
    <w:rsid w:val="00701D76"/>
    <w:pPr>
      <w:keepNext/>
      <w:keepLines/>
      <w:numPr>
        <w:ilvl w:val="4"/>
        <w:numId w:val="1"/>
      </w:numPr>
      <w:spacing w:before="200" w:after="0" w:line="312" w:lineRule="auto"/>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701D76"/>
    <w:pPr>
      <w:keepNext/>
      <w:keepLines/>
      <w:numPr>
        <w:ilvl w:val="5"/>
        <w:numId w:val="1"/>
      </w:numPr>
      <w:spacing w:before="200" w:after="0" w:line="312"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01D76"/>
    <w:pPr>
      <w:keepNext/>
      <w:keepLines/>
      <w:numPr>
        <w:ilvl w:val="6"/>
        <w:numId w:val="1"/>
      </w:numPr>
      <w:spacing w:before="200" w:after="0" w:line="312"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1D76"/>
    <w:pPr>
      <w:keepNext/>
      <w:keepLines/>
      <w:numPr>
        <w:ilvl w:val="7"/>
        <w:numId w:val="1"/>
      </w:numPr>
      <w:spacing w:before="200" w:after="0" w:line="312"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76"/>
    <w:pPr>
      <w:keepNext/>
      <w:keepLines/>
      <w:numPr>
        <w:ilvl w:val="8"/>
        <w:numId w:val="1"/>
      </w:numPr>
      <w:spacing w:before="200" w:after="0" w:line="312"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7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01D76"/>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701D76"/>
    <w:rPr>
      <w:rFonts w:ascii="Arial" w:eastAsiaTheme="majorEastAsia" w:hAnsi="Arial" w:cstheme="majorBidi"/>
      <w:b/>
      <w:bCs/>
      <w:sz w:val="22"/>
      <w:szCs w:val="22"/>
    </w:rPr>
  </w:style>
  <w:style w:type="character" w:customStyle="1" w:styleId="Heading4Char">
    <w:name w:val="Heading 4 Char"/>
    <w:basedOn w:val="DefaultParagraphFont"/>
    <w:link w:val="Heading4"/>
    <w:uiPriority w:val="9"/>
    <w:rsid w:val="00701D76"/>
    <w:rPr>
      <w:rFonts w:ascii="Arial" w:eastAsiaTheme="majorEastAsia" w:hAnsi="Arial" w:cstheme="majorBidi"/>
      <w:b/>
      <w:bCs/>
      <w:i/>
      <w:iCs/>
      <w:color w:val="000000" w:themeColor="text1"/>
      <w:sz w:val="20"/>
      <w:szCs w:val="22"/>
    </w:rPr>
  </w:style>
  <w:style w:type="character" w:customStyle="1" w:styleId="Heading5Char">
    <w:name w:val="Heading 5 Char"/>
    <w:basedOn w:val="DefaultParagraphFont"/>
    <w:link w:val="Heading5"/>
    <w:uiPriority w:val="9"/>
    <w:rsid w:val="00701D76"/>
    <w:rPr>
      <w:rFonts w:ascii="Arial" w:eastAsiaTheme="majorEastAsia" w:hAnsi="Arial" w:cstheme="majorBidi"/>
      <w:i/>
      <w:color w:val="000000" w:themeColor="text1"/>
      <w:sz w:val="22"/>
      <w:szCs w:val="22"/>
    </w:rPr>
  </w:style>
  <w:style w:type="character" w:customStyle="1" w:styleId="Heading6Char">
    <w:name w:val="Heading 6 Char"/>
    <w:basedOn w:val="DefaultParagraphFont"/>
    <w:link w:val="Heading6"/>
    <w:uiPriority w:val="9"/>
    <w:rsid w:val="00701D76"/>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701D7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01D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7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1D76"/>
    <w:pPr>
      <w:spacing w:before="120" w:after="120" w:line="312" w:lineRule="auto"/>
      <w:ind w:left="720" w:firstLine="720"/>
      <w:contextualSpacing/>
    </w:pPr>
  </w:style>
  <w:style w:type="paragraph" w:styleId="Caption">
    <w:name w:val="caption"/>
    <w:basedOn w:val="Normal"/>
    <w:next w:val="Normal"/>
    <w:uiPriority w:val="35"/>
    <w:unhideWhenUsed/>
    <w:qFormat/>
    <w:rsid w:val="00701D76"/>
    <w:pPr>
      <w:spacing w:before="120" w:after="240"/>
      <w:jc w:val="center"/>
    </w:pPr>
    <w:rPr>
      <w:b/>
      <w:bCs/>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86756-2E8C-42BF-9D8E-079E8000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180ED0-1397-422E-939C-F90E9A6FC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FA02E-DA47-46D8-AD60-125B27F67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BGT</cp:lastModifiedBy>
  <cp:revision>2</cp:revision>
  <dcterms:created xsi:type="dcterms:W3CDTF">2023-07-31T05:12:00Z</dcterms:created>
  <dcterms:modified xsi:type="dcterms:W3CDTF">2023-07-31T05:12:00Z</dcterms:modified>
</cp:coreProperties>
</file>