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A586" w14:textId="77777777" w:rsidR="003C07AA" w:rsidRPr="007758A5" w:rsidRDefault="00EF7CE3" w:rsidP="007758A5">
      <w:pPr>
        <w:pStyle w:val="Heading1"/>
        <w:spacing w:before="0" w:after="0" w:line="20" w:lineRule="atLeast"/>
        <w:jc w:val="center"/>
        <w:rPr>
          <w:rFonts w:ascii="Times New Roman" w:hAnsi="Times New Roman"/>
          <w:b/>
          <w:sz w:val="26"/>
          <w:szCs w:val="26"/>
          <w:lang w:val="en-US"/>
        </w:rPr>
      </w:pPr>
      <w:bookmarkStart w:id="0" w:name="_Toc515347717"/>
      <w:r>
        <w:rPr>
          <w:rFonts w:ascii="Times New Roman" w:hAnsi="Times New Roman"/>
          <w:b/>
          <w:sz w:val="26"/>
          <w:szCs w:val="26"/>
          <w:lang w:val="en-US"/>
        </w:rPr>
        <w:t>PHỤ LỤC 6</w:t>
      </w:r>
      <w:r w:rsidR="00B22F39">
        <w:rPr>
          <w:rFonts w:ascii="Times New Roman" w:hAnsi="Times New Roman"/>
          <w:b/>
          <w:sz w:val="26"/>
          <w:szCs w:val="26"/>
          <w:lang w:val="en-US"/>
        </w:rPr>
        <w:t>5</w:t>
      </w:r>
    </w:p>
    <w:p w14:paraId="6827B3E9" w14:textId="77777777" w:rsidR="006F3FEC" w:rsidRDefault="003C07AA" w:rsidP="007758A5">
      <w:pPr>
        <w:pStyle w:val="Heading1"/>
        <w:spacing w:before="0" w:after="0" w:line="20" w:lineRule="atLeast"/>
        <w:jc w:val="center"/>
        <w:rPr>
          <w:rFonts w:ascii="Times New Roman" w:hAnsi="Times New Roman"/>
          <w:b/>
          <w:sz w:val="26"/>
          <w:szCs w:val="26"/>
        </w:rPr>
      </w:pPr>
      <w:r w:rsidRPr="007758A5">
        <w:rPr>
          <w:rFonts w:ascii="Times New Roman" w:hAnsi="Times New Roman"/>
          <w:b/>
          <w:sz w:val="26"/>
          <w:szCs w:val="26"/>
          <w:lang w:val="en-US"/>
        </w:rPr>
        <w:t>CHƯƠNG TRÌNH ĐÀO TẠO</w:t>
      </w:r>
      <w:r w:rsidR="00B22F39">
        <w:rPr>
          <w:rFonts w:ascii="Times New Roman" w:hAnsi="Times New Roman"/>
          <w:b/>
          <w:sz w:val="26"/>
          <w:szCs w:val="26"/>
          <w:lang w:val="en-US"/>
        </w:rPr>
        <w:t xml:space="preserve"> </w:t>
      </w:r>
      <w:r w:rsidR="00560716" w:rsidRPr="007758A5">
        <w:rPr>
          <w:rFonts w:ascii="Times New Roman" w:hAnsi="Times New Roman"/>
          <w:b/>
          <w:sz w:val="26"/>
          <w:szCs w:val="26"/>
        </w:rPr>
        <w:t>HOA TIÊU</w:t>
      </w:r>
      <w:r w:rsidR="002B5299" w:rsidRPr="007758A5">
        <w:rPr>
          <w:rFonts w:ascii="Times New Roman" w:hAnsi="Times New Roman"/>
          <w:b/>
          <w:sz w:val="26"/>
          <w:szCs w:val="26"/>
        </w:rPr>
        <w:t xml:space="preserve"> HÀNG HẢI</w:t>
      </w:r>
      <w:r w:rsidR="00560716" w:rsidRPr="007758A5">
        <w:rPr>
          <w:rFonts w:ascii="Times New Roman" w:hAnsi="Times New Roman"/>
          <w:b/>
          <w:sz w:val="26"/>
          <w:szCs w:val="26"/>
        </w:rPr>
        <w:t xml:space="preserve"> CƠ BẢN</w:t>
      </w:r>
      <w:bookmarkEnd w:id="0"/>
    </w:p>
    <w:p w14:paraId="562DCE41" w14:textId="77777777" w:rsidR="00EF7CE3" w:rsidRPr="007A1FB4" w:rsidRDefault="00EF7CE3" w:rsidP="00EF7CE3">
      <w:pPr>
        <w:pStyle w:val="TableParagraph"/>
        <w:ind w:right="57" w:firstLine="284"/>
        <w:jc w:val="center"/>
        <w:rPr>
          <w:i/>
          <w:sz w:val="28"/>
          <w:szCs w:val="28"/>
        </w:rPr>
      </w:pPr>
      <w:r w:rsidRPr="007A1FB4">
        <w:rPr>
          <w:i/>
          <w:sz w:val="28"/>
          <w:szCs w:val="28"/>
        </w:rPr>
        <w:t>(</w:t>
      </w:r>
      <w:r w:rsidRPr="007A1FB4">
        <w:rPr>
          <w:i/>
          <w:sz w:val="28"/>
          <w:szCs w:val="28"/>
          <w:lang w:val="en-US"/>
        </w:rPr>
        <w:t>Ban hành theo Thông tư</w:t>
      </w:r>
      <w:r w:rsidRPr="007A1FB4">
        <w:rPr>
          <w:i/>
          <w:sz w:val="28"/>
          <w:szCs w:val="28"/>
        </w:rPr>
        <w:t xml:space="preserve"> số</w:t>
      </w:r>
      <w:r w:rsidRPr="007A1FB4">
        <w:rPr>
          <w:i/>
          <w:sz w:val="28"/>
          <w:szCs w:val="28"/>
          <w:lang w:val="en-US"/>
        </w:rPr>
        <w:t>.…/2023/TT</w:t>
      </w:r>
      <w:r w:rsidRPr="007A1FB4">
        <w:rPr>
          <w:i/>
          <w:sz w:val="28"/>
          <w:szCs w:val="28"/>
        </w:rPr>
        <w:t>-BGTVT ngày</w:t>
      </w:r>
      <w:r w:rsidRPr="007A1FB4">
        <w:rPr>
          <w:i/>
          <w:sz w:val="28"/>
          <w:szCs w:val="28"/>
          <w:lang w:val="en-US"/>
        </w:rPr>
        <w:t>……</w:t>
      </w:r>
      <w:r w:rsidRPr="007A1FB4">
        <w:rPr>
          <w:i/>
          <w:sz w:val="28"/>
          <w:szCs w:val="28"/>
        </w:rPr>
        <w:t xml:space="preserve"> tháng</w:t>
      </w:r>
      <w:proofErr w:type="gramStart"/>
      <w:r w:rsidRPr="007718EE">
        <w:rPr>
          <w:i/>
          <w:sz w:val="28"/>
          <w:szCs w:val="28"/>
        </w:rPr>
        <w:t>…..</w:t>
      </w:r>
      <w:proofErr w:type="gramEnd"/>
      <w:r w:rsidRPr="007A1FB4">
        <w:rPr>
          <w:i/>
          <w:sz w:val="28"/>
          <w:szCs w:val="28"/>
        </w:rPr>
        <w:t xml:space="preserve"> năm...... của Bộ trưởng Bộ Giao thông vận tải)</w:t>
      </w:r>
    </w:p>
    <w:p w14:paraId="364E80EF" w14:textId="77777777" w:rsidR="00EF7CE3" w:rsidRPr="00EF7CE3" w:rsidRDefault="00EF7CE3" w:rsidP="00EF7CE3">
      <w:pPr>
        <w:rPr>
          <w:lang w:val="x-none" w:eastAsia="x-none"/>
        </w:rPr>
      </w:pPr>
    </w:p>
    <w:p w14:paraId="7CB52B2F" w14:textId="77777777" w:rsidR="003C07AA" w:rsidRPr="007758A5" w:rsidRDefault="003C07AA" w:rsidP="007758A5">
      <w:pPr>
        <w:pStyle w:val="Heading1"/>
        <w:spacing w:before="0" w:after="0" w:line="20" w:lineRule="atLeast"/>
        <w:ind w:firstLine="720"/>
        <w:rPr>
          <w:rFonts w:ascii="Times New Roman" w:hAnsi="Times New Roman"/>
          <w:b/>
          <w:sz w:val="26"/>
          <w:szCs w:val="26"/>
        </w:rPr>
      </w:pPr>
      <w:bookmarkStart w:id="1" w:name="_Toc514766094"/>
      <w:bookmarkStart w:id="2" w:name="_Toc515347718"/>
    </w:p>
    <w:p w14:paraId="4D46AC86" w14:textId="77777777" w:rsidR="007758A5" w:rsidRPr="007758A5" w:rsidRDefault="007758A5" w:rsidP="00511E25">
      <w:pPr>
        <w:spacing w:line="300" w:lineRule="auto"/>
        <w:ind w:firstLine="567"/>
        <w:jc w:val="both"/>
        <w:rPr>
          <w:rFonts w:ascii="Times New Roman" w:hAnsi="Times New Roman"/>
          <w:b/>
          <w:bCs/>
          <w:sz w:val="26"/>
          <w:szCs w:val="26"/>
        </w:rPr>
      </w:pPr>
      <w:r w:rsidRPr="007758A5">
        <w:rPr>
          <w:rFonts w:ascii="Times New Roman" w:hAnsi="Times New Roman"/>
          <w:b/>
          <w:bCs/>
          <w:sz w:val="26"/>
          <w:szCs w:val="26"/>
        </w:rPr>
        <w:t>- Trình độ đào tạo, huấn luyện</w:t>
      </w:r>
    </w:p>
    <w:p w14:paraId="2B5573A9" w14:textId="77777777" w:rsidR="007758A5" w:rsidRPr="007758A5" w:rsidRDefault="007758A5" w:rsidP="00511E25">
      <w:pPr>
        <w:spacing w:line="300" w:lineRule="auto"/>
        <w:ind w:firstLine="720"/>
        <w:jc w:val="both"/>
        <w:rPr>
          <w:rFonts w:ascii="Times New Roman" w:hAnsi="Times New Roman"/>
          <w:bCs/>
          <w:sz w:val="26"/>
          <w:szCs w:val="26"/>
        </w:rPr>
      </w:pPr>
      <w:r>
        <w:rPr>
          <w:rFonts w:ascii="Times New Roman" w:hAnsi="Times New Roman"/>
          <w:bCs/>
          <w:sz w:val="26"/>
          <w:szCs w:val="26"/>
        </w:rPr>
        <w:t>Hoa tiêu hàng hải hạng III</w:t>
      </w:r>
    </w:p>
    <w:p w14:paraId="0842F237" w14:textId="77777777" w:rsidR="007758A5" w:rsidRPr="007758A5" w:rsidRDefault="007758A5" w:rsidP="00511E25">
      <w:pPr>
        <w:spacing w:line="300" w:lineRule="auto"/>
        <w:ind w:firstLine="567"/>
        <w:jc w:val="both"/>
        <w:rPr>
          <w:rFonts w:ascii="Times New Roman" w:hAnsi="Times New Roman"/>
          <w:b/>
          <w:bCs/>
          <w:sz w:val="26"/>
          <w:szCs w:val="26"/>
        </w:rPr>
      </w:pPr>
      <w:r w:rsidRPr="007758A5">
        <w:rPr>
          <w:rFonts w:ascii="Times New Roman" w:hAnsi="Times New Roman"/>
          <w:b/>
          <w:bCs/>
          <w:sz w:val="26"/>
          <w:szCs w:val="26"/>
        </w:rPr>
        <w:t>- Hình thức đào tạo, huấn luyện:</w:t>
      </w:r>
    </w:p>
    <w:p w14:paraId="0B52D6F7" w14:textId="77777777" w:rsidR="007758A5" w:rsidRPr="004D0421" w:rsidRDefault="007758A5" w:rsidP="00511E25">
      <w:pPr>
        <w:spacing w:line="300" w:lineRule="auto"/>
        <w:ind w:firstLine="720"/>
        <w:jc w:val="both"/>
        <w:rPr>
          <w:rFonts w:ascii="Times New Roman" w:hAnsi="Times New Roman"/>
          <w:bCs/>
          <w:sz w:val="26"/>
          <w:szCs w:val="26"/>
        </w:rPr>
      </w:pPr>
      <w:r w:rsidRPr="004D0421">
        <w:rPr>
          <w:rFonts w:ascii="Times New Roman" w:hAnsi="Times New Roman"/>
          <w:bCs/>
          <w:sz w:val="26"/>
          <w:szCs w:val="26"/>
        </w:rPr>
        <w:t>Chính quy, trực tiếp tại cơ sở đào tạo hoặc kết hợp giữa đào tạo trực tiếp và trực tuyến.</w:t>
      </w:r>
    </w:p>
    <w:p w14:paraId="040D70F0" w14:textId="77777777" w:rsidR="007758A5" w:rsidRPr="007758A5" w:rsidRDefault="007758A5" w:rsidP="00511E25">
      <w:pPr>
        <w:spacing w:line="300" w:lineRule="auto"/>
        <w:ind w:firstLine="567"/>
        <w:jc w:val="both"/>
        <w:rPr>
          <w:rFonts w:ascii="Times New Roman" w:hAnsi="Times New Roman"/>
          <w:b/>
          <w:bCs/>
          <w:sz w:val="26"/>
          <w:szCs w:val="26"/>
        </w:rPr>
      </w:pPr>
      <w:r w:rsidRPr="007758A5">
        <w:rPr>
          <w:rFonts w:ascii="Times New Roman" w:hAnsi="Times New Roman"/>
          <w:b/>
          <w:bCs/>
          <w:sz w:val="26"/>
          <w:szCs w:val="26"/>
        </w:rPr>
        <w:t>- Đối tượng tuyển sinh</w:t>
      </w:r>
    </w:p>
    <w:p w14:paraId="12B26B4D" w14:textId="77777777" w:rsidR="00703BDD" w:rsidRPr="004D0421" w:rsidRDefault="00703BDD" w:rsidP="00511E25">
      <w:pPr>
        <w:spacing w:line="300" w:lineRule="auto"/>
        <w:ind w:firstLine="720"/>
        <w:jc w:val="both"/>
        <w:rPr>
          <w:rFonts w:ascii="Times New Roman" w:hAnsi="Times New Roman"/>
          <w:bCs/>
          <w:sz w:val="26"/>
          <w:szCs w:val="26"/>
        </w:rPr>
      </w:pPr>
      <w:r w:rsidRPr="004D0421">
        <w:rPr>
          <w:rFonts w:ascii="Times New Roman" w:hAnsi="Times New Roman"/>
          <w:bCs/>
          <w:sz w:val="26"/>
          <w:szCs w:val="26"/>
        </w:rPr>
        <w:t>+ Tốt nghiệp chuyên ngành Điều khiển tàu biển từ bậc đại học trở lên tại các trường hàng hải;</w:t>
      </w:r>
    </w:p>
    <w:p w14:paraId="61CB20B8" w14:textId="77777777" w:rsidR="00703BDD" w:rsidRPr="004D0421" w:rsidRDefault="00703BDD" w:rsidP="00511E25">
      <w:pPr>
        <w:spacing w:line="300" w:lineRule="auto"/>
        <w:ind w:firstLine="720"/>
        <w:jc w:val="both"/>
        <w:rPr>
          <w:rFonts w:ascii="Times New Roman" w:hAnsi="Times New Roman"/>
          <w:bCs/>
          <w:sz w:val="26"/>
          <w:szCs w:val="26"/>
        </w:rPr>
      </w:pPr>
      <w:r w:rsidRPr="004D0421">
        <w:rPr>
          <w:rFonts w:ascii="Times New Roman" w:hAnsi="Times New Roman"/>
          <w:bCs/>
          <w:sz w:val="26"/>
          <w:szCs w:val="26"/>
        </w:rPr>
        <w:t>+ Đã đảm nhận chức danh sỹ quan vận hành boong tàu biển có tổng dung tích từ 500 trở lên ít nhất 12 tháng;</w:t>
      </w:r>
    </w:p>
    <w:p w14:paraId="48B31214" w14:textId="77777777" w:rsidR="00703BDD" w:rsidRPr="004D0421" w:rsidRDefault="00703BDD" w:rsidP="00511E25">
      <w:pPr>
        <w:spacing w:line="300" w:lineRule="auto"/>
        <w:ind w:firstLine="720"/>
        <w:jc w:val="both"/>
        <w:rPr>
          <w:rFonts w:ascii="Times New Roman" w:hAnsi="Times New Roman"/>
          <w:bCs/>
          <w:sz w:val="26"/>
          <w:szCs w:val="26"/>
        </w:rPr>
      </w:pPr>
      <w:r w:rsidRPr="004D0421">
        <w:rPr>
          <w:rFonts w:ascii="Times New Roman" w:hAnsi="Times New Roman"/>
          <w:bCs/>
          <w:sz w:val="26"/>
          <w:szCs w:val="26"/>
        </w:rPr>
        <w:t xml:space="preserve">+ Đủ tiêu chuẩn sức khỏe theo quy </w:t>
      </w:r>
      <w:proofErr w:type="gramStart"/>
      <w:r w:rsidRPr="004D0421">
        <w:rPr>
          <w:rFonts w:ascii="Times New Roman" w:hAnsi="Times New Roman"/>
          <w:bCs/>
          <w:sz w:val="26"/>
          <w:szCs w:val="26"/>
        </w:rPr>
        <w:t>định;</w:t>
      </w:r>
      <w:proofErr w:type="gramEnd"/>
    </w:p>
    <w:p w14:paraId="18C95DF0" w14:textId="77777777" w:rsidR="001C781C" w:rsidRPr="004D0421" w:rsidRDefault="00703BDD" w:rsidP="00511E25">
      <w:pPr>
        <w:spacing w:line="300" w:lineRule="auto"/>
        <w:ind w:firstLine="720"/>
        <w:jc w:val="both"/>
        <w:rPr>
          <w:rFonts w:ascii="Times New Roman" w:hAnsi="Times New Roman"/>
          <w:bCs/>
          <w:sz w:val="26"/>
          <w:szCs w:val="26"/>
        </w:rPr>
      </w:pPr>
      <w:r w:rsidRPr="004D0421">
        <w:rPr>
          <w:rFonts w:ascii="Times New Roman" w:hAnsi="Times New Roman"/>
          <w:bCs/>
          <w:sz w:val="26"/>
          <w:szCs w:val="26"/>
        </w:rPr>
        <w:t xml:space="preserve">+ Có chứng chỉ tiếng Anh hàng hải trình độ 2 trở lên </w:t>
      </w:r>
      <w:r w:rsidR="001C781C" w:rsidRPr="004D0421">
        <w:rPr>
          <w:rFonts w:ascii="Times New Roman" w:hAnsi="Times New Roman"/>
          <w:bCs/>
          <w:sz w:val="26"/>
          <w:szCs w:val="26"/>
        </w:rPr>
        <w:t xml:space="preserve">Theo quy định của bộ Giao thông Vận tải về tiêu chuẩn chuyên môn, chứng chỉ chuyên môn, đào tạo, huấn luyện thuyền viên, định biên an toàn tối thiểu trên tàu biển Việt Nam </w:t>
      </w:r>
    </w:p>
    <w:p w14:paraId="00257D68" w14:textId="77777777" w:rsidR="007758A5" w:rsidRPr="007758A5" w:rsidRDefault="007758A5" w:rsidP="00511E25">
      <w:pPr>
        <w:spacing w:line="300" w:lineRule="auto"/>
        <w:ind w:firstLine="567"/>
        <w:jc w:val="both"/>
        <w:rPr>
          <w:rFonts w:ascii="Times New Roman" w:hAnsi="Times New Roman"/>
          <w:b/>
          <w:bCs/>
          <w:sz w:val="26"/>
          <w:szCs w:val="26"/>
        </w:rPr>
      </w:pPr>
      <w:r w:rsidRPr="007758A5">
        <w:rPr>
          <w:rFonts w:ascii="Times New Roman" w:hAnsi="Times New Roman"/>
          <w:b/>
          <w:bCs/>
          <w:sz w:val="26"/>
          <w:szCs w:val="26"/>
        </w:rPr>
        <w:t>- Thời gian đào tạo/Huấn luyện</w:t>
      </w:r>
    </w:p>
    <w:p w14:paraId="3948C19E" w14:textId="77777777" w:rsidR="007758A5" w:rsidRPr="004D0421" w:rsidRDefault="002E6672" w:rsidP="00511E25">
      <w:pPr>
        <w:spacing w:line="300" w:lineRule="auto"/>
        <w:ind w:firstLine="720"/>
        <w:jc w:val="both"/>
        <w:rPr>
          <w:rFonts w:ascii="Times New Roman" w:hAnsi="Times New Roman"/>
          <w:bCs/>
          <w:sz w:val="26"/>
          <w:szCs w:val="26"/>
        </w:rPr>
      </w:pPr>
      <w:r>
        <w:rPr>
          <w:rFonts w:ascii="Times New Roman" w:hAnsi="Times New Roman"/>
          <w:bCs/>
          <w:sz w:val="26"/>
          <w:szCs w:val="26"/>
        </w:rPr>
        <w:t>Tổng số: 240 giờ</w:t>
      </w:r>
      <w:r w:rsidR="00726E8A">
        <w:rPr>
          <w:rFonts w:ascii="Times New Roman" w:hAnsi="Times New Roman"/>
          <w:bCs/>
          <w:sz w:val="26"/>
          <w:szCs w:val="26"/>
        </w:rPr>
        <w:t xml:space="preserve"> </w:t>
      </w:r>
      <w:r w:rsidR="00726E8A" w:rsidRPr="00726E8A">
        <w:rPr>
          <w:rFonts w:ascii="Times New Roman" w:hAnsi="Times New Roman"/>
          <w:sz w:val="26"/>
          <w:szCs w:val="26"/>
        </w:rPr>
        <w:t>(01 giờ bằng 45 phút giảng dạy, học tập trên lớp)</w:t>
      </w:r>
      <w:r>
        <w:rPr>
          <w:rFonts w:ascii="Times New Roman" w:hAnsi="Times New Roman"/>
          <w:bCs/>
          <w:sz w:val="26"/>
          <w:szCs w:val="26"/>
        </w:rPr>
        <w:t>.</w:t>
      </w:r>
    </w:p>
    <w:p w14:paraId="3738A524" w14:textId="77777777" w:rsidR="007758A5" w:rsidRPr="007758A5" w:rsidRDefault="007758A5" w:rsidP="00511E25">
      <w:pPr>
        <w:spacing w:line="300" w:lineRule="auto"/>
        <w:jc w:val="both"/>
        <w:rPr>
          <w:rFonts w:ascii="Times New Roman" w:hAnsi="Times New Roman"/>
          <w:b/>
          <w:sz w:val="26"/>
          <w:szCs w:val="26"/>
        </w:rPr>
      </w:pPr>
      <w:r w:rsidRPr="007758A5">
        <w:rPr>
          <w:rFonts w:ascii="Times New Roman" w:hAnsi="Times New Roman"/>
          <w:b/>
          <w:sz w:val="26"/>
          <w:szCs w:val="26"/>
        </w:rPr>
        <w:t>1. Mục tiêu đào tạo</w:t>
      </w:r>
    </w:p>
    <w:p w14:paraId="132416AB" w14:textId="77777777" w:rsidR="007758A5" w:rsidRPr="006520F4" w:rsidRDefault="007758A5" w:rsidP="00511E25">
      <w:pPr>
        <w:spacing w:line="300" w:lineRule="auto"/>
        <w:jc w:val="both"/>
        <w:rPr>
          <w:rFonts w:ascii="Times New Roman" w:hAnsi="Times New Roman"/>
          <w:b/>
          <w:i/>
          <w:sz w:val="26"/>
          <w:szCs w:val="26"/>
          <w:lang w:val="fr-FR"/>
        </w:rPr>
      </w:pPr>
      <w:r w:rsidRPr="006520F4">
        <w:rPr>
          <w:rFonts w:ascii="Times New Roman" w:hAnsi="Times New Roman"/>
          <w:b/>
          <w:i/>
          <w:sz w:val="26"/>
          <w:szCs w:val="26"/>
          <w:lang w:val="fr-FR"/>
        </w:rPr>
        <w:t>1.1. Mục tiêu chung</w:t>
      </w:r>
    </w:p>
    <w:p w14:paraId="6A8667A0" w14:textId="77777777" w:rsidR="00C52AC9" w:rsidRPr="007718EE" w:rsidRDefault="00C52AC9" w:rsidP="00511E25">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 xml:space="preserve">Học viên sau khi hoàn thành khóa học </w:t>
      </w:r>
      <w:r w:rsidR="00CA391D" w:rsidRPr="007718EE">
        <w:rPr>
          <w:rFonts w:ascii="Times New Roman" w:hAnsi="Times New Roman"/>
          <w:bCs/>
          <w:sz w:val="26"/>
          <w:szCs w:val="26"/>
          <w:lang w:val="fr-FR"/>
        </w:rPr>
        <w:t xml:space="preserve">đào tạo hoa tiêu hàng hải cơ bản </w:t>
      </w:r>
      <w:r w:rsidRPr="007718EE">
        <w:rPr>
          <w:rFonts w:ascii="Times New Roman" w:hAnsi="Times New Roman"/>
          <w:bCs/>
          <w:sz w:val="26"/>
          <w:szCs w:val="26"/>
          <w:lang w:val="fr-FR"/>
        </w:rPr>
        <w:t xml:space="preserve">về thực tập tại các tổ chức hoa tiêu hàng hải </w:t>
      </w:r>
      <w:r w:rsidR="00CA391D" w:rsidRPr="007718EE">
        <w:rPr>
          <w:rFonts w:ascii="Times New Roman" w:hAnsi="Times New Roman"/>
          <w:bCs/>
          <w:sz w:val="26"/>
          <w:szCs w:val="26"/>
          <w:lang w:val="fr-FR"/>
        </w:rPr>
        <w:t>trong khoảng thời gian và số lượt tàu thực tập theo quy định. Sau đó được tổ chức hoa tiêu hàng hải sát hạch và đề nghị cấp Giấy chứng nhận khả năng chuyên môn hoa tiêu hàng hải hạng III.</w:t>
      </w:r>
      <w:r w:rsidRPr="007718EE">
        <w:rPr>
          <w:rFonts w:ascii="Times New Roman" w:hAnsi="Times New Roman"/>
          <w:bCs/>
          <w:sz w:val="26"/>
          <w:szCs w:val="26"/>
          <w:lang w:val="fr-FR"/>
        </w:rPr>
        <w:t xml:space="preserve"> </w:t>
      </w:r>
    </w:p>
    <w:p w14:paraId="4142463B" w14:textId="77777777" w:rsidR="007758A5" w:rsidRPr="006520F4" w:rsidRDefault="007758A5" w:rsidP="00511E25">
      <w:pPr>
        <w:spacing w:line="300" w:lineRule="auto"/>
        <w:jc w:val="both"/>
        <w:rPr>
          <w:rFonts w:ascii="Times New Roman" w:hAnsi="Times New Roman"/>
          <w:b/>
          <w:i/>
          <w:sz w:val="26"/>
          <w:szCs w:val="26"/>
          <w:lang w:val="fr-FR"/>
        </w:rPr>
      </w:pPr>
      <w:r w:rsidRPr="006520F4">
        <w:rPr>
          <w:rFonts w:ascii="Times New Roman" w:hAnsi="Times New Roman"/>
          <w:b/>
          <w:i/>
          <w:sz w:val="26"/>
          <w:szCs w:val="26"/>
          <w:lang w:val="fr-FR"/>
        </w:rPr>
        <w:t>1.2. Mục tiêu cụ thể</w:t>
      </w:r>
    </w:p>
    <w:p w14:paraId="268D2EDC" w14:textId="77777777" w:rsidR="00D6045A" w:rsidRPr="007718EE" w:rsidRDefault="007758A5" w:rsidP="00511E25">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Học viên sau khi hoàn thành khóa học</w:t>
      </w:r>
      <w:r w:rsidR="00D6045A" w:rsidRPr="007718EE">
        <w:rPr>
          <w:rFonts w:ascii="Times New Roman" w:hAnsi="Times New Roman"/>
          <w:bCs/>
          <w:sz w:val="26"/>
          <w:szCs w:val="26"/>
          <w:lang w:val="fr-FR"/>
        </w:rPr>
        <w:t xml:space="preserve"> và có đủ thời gian thực tập hoặc số lượt tàu thực tập theo quy định có đủ năng lực dẫn các loại tàu có tổng dung tích đến 4.000 và chiều dài đến 115m.</w:t>
      </w:r>
    </w:p>
    <w:p w14:paraId="114B7734" w14:textId="77777777" w:rsidR="007758A5" w:rsidRPr="006520F4" w:rsidRDefault="007758A5" w:rsidP="00511E25">
      <w:pPr>
        <w:spacing w:line="300" w:lineRule="auto"/>
        <w:jc w:val="both"/>
        <w:rPr>
          <w:rFonts w:ascii="Times New Roman" w:hAnsi="Times New Roman"/>
          <w:i/>
          <w:sz w:val="26"/>
          <w:szCs w:val="26"/>
          <w:lang w:val="fr-FR"/>
        </w:rPr>
      </w:pPr>
      <w:r w:rsidRPr="006520F4">
        <w:rPr>
          <w:rFonts w:ascii="Times New Roman" w:hAnsi="Times New Roman"/>
          <w:i/>
          <w:sz w:val="26"/>
          <w:szCs w:val="26"/>
          <w:lang w:val="fr-FR"/>
        </w:rPr>
        <w:t>1.2.1. Về kiến thức</w:t>
      </w:r>
    </w:p>
    <w:p w14:paraId="1728D218" w14:textId="77777777" w:rsidR="00D6045A" w:rsidRPr="007718EE" w:rsidRDefault="006520F4" w:rsidP="00511E25">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 xml:space="preserve">- </w:t>
      </w:r>
      <w:r w:rsidR="00742D0A" w:rsidRPr="007718EE">
        <w:rPr>
          <w:rFonts w:ascii="Times New Roman" w:hAnsi="Times New Roman"/>
          <w:bCs/>
          <w:sz w:val="26"/>
          <w:szCs w:val="26"/>
          <w:lang w:val="fr-FR"/>
        </w:rPr>
        <w:t>Hiểu rõ</w:t>
      </w:r>
      <w:r w:rsidR="00D6045A" w:rsidRPr="007718EE">
        <w:rPr>
          <w:rFonts w:ascii="Times New Roman" w:hAnsi="Times New Roman"/>
          <w:bCs/>
          <w:sz w:val="26"/>
          <w:szCs w:val="26"/>
          <w:lang w:val="fr-FR"/>
        </w:rPr>
        <w:t xml:space="preserve"> chức năng, quyền hạn và trách nhiệm </w:t>
      </w:r>
      <w:proofErr w:type="gramStart"/>
      <w:r w:rsidR="00D6045A" w:rsidRPr="007718EE">
        <w:rPr>
          <w:rFonts w:ascii="Times New Roman" w:hAnsi="Times New Roman"/>
          <w:bCs/>
          <w:sz w:val="26"/>
          <w:szCs w:val="26"/>
          <w:lang w:val="fr-FR"/>
        </w:rPr>
        <w:t>của  hoa</w:t>
      </w:r>
      <w:proofErr w:type="gramEnd"/>
      <w:r w:rsidR="00D6045A" w:rsidRPr="007718EE">
        <w:rPr>
          <w:rFonts w:ascii="Times New Roman" w:hAnsi="Times New Roman"/>
          <w:bCs/>
          <w:sz w:val="26"/>
          <w:szCs w:val="26"/>
          <w:lang w:val="fr-FR"/>
        </w:rPr>
        <w:t xml:space="preserve"> tiêu hàng hải theo luật định, đồng thời phải nắm được nội dung tinh thần của các văn bản quy phạm pháp luật Việt Nam và Công ước Quốc tế có liên quan đến nghiệp vụ hoa tiêu hàng hải.</w:t>
      </w:r>
    </w:p>
    <w:p w14:paraId="1410B225" w14:textId="77777777" w:rsidR="00D6045A" w:rsidRPr="007718EE" w:rsidRDefault="006520F4" w:rsidP="00511E25">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 xml:space="preserve">- </w:t>
      </w:r>
      <w:r w:rsidR="00742D0A" w:rsidRPr="007718EE">
        <w:rPr>
          <w:rFonts w:ascii="Times New Roman" w:hAnsi="Times New Roman"/>
          <w:bCs/>
          <w:sz w:val="26"/>
          <w:szCs w:val="26"/>
          <w:lang w:val="fr-FR"/>
        </w:rPr>
        <w:t>Nhận thức được rằng</w:t>
      </w:r>
      <w:r w:rsidR="00D6045A" w:rsidRPr="007718EE">
        <w:rPr>
          <w:rFonts w:ascii="Times New Roman" w:hAnsi="Times New Roman"/>
          <w:bCs/>
          <w:sz w:val="26"/>
          <w:szCs w:val="26"/>
          <w:lang w:val="fr-FR"/>
        </w:rPr>
        <w:t xml:space="preserve"> đặc tính điều động của mỗi con tàu </w:t>
      </w:r>
      <w:r w:rsidR="00EC0E18" w:rsidRPr="007718EE">
        <w:rPr>
          <w:rFonts w:ascii="Times New Roman" w:hAnsi="Times New Roman"/>
          <w:bCs/>
          <w:sz w:val="26"/>
          <w:szCs w:val="26"/>
          <w:lang w:val="fr-FR"/>
        </w:rPr>
        <w:t>là</w:t>
      </w:r>
      <w:r w:rsidR="00D6045A" w:rsidRPr="007718EE">
        <w:rPr>
          <w:rFonts w:ascii="Times New Roman" w:hAnsi="Times New Roman"/>
          <w:bCs/>
          <w:sz w:val="26"/>
          <w:szCs w:val="26"/>
          <w:lang w:val="fr-FR"/>
        </w:rPr>
        <w:t xml:space="preserve"> khác nhau,</w:t>
      </w:r>
      <w:r w:rsidR="00EC0E18" w:rsidRPr="007718EE">
        <w:rPr>
          <w:rFonts w:ascii="Times New Roman" w:hAnsi="Times New Roman"/>
          <w:bCs/>
          <w:sz w:val="26"/>
          <w:szCs w:val="26"/>
          <w:lang w:val="fr-FR"/>
        </w:rPr>
        <w:t xml:space="preserve"> hiểu được</w:t>
      </w:r>
      <w:r w:rsidR="00D6045A" w:rsidRPr="007718EE">
        <w:rPr>
          <w:rFonts w:ascii="Times New Roman" w:hAnsi="Times New Roman"/>
          <w:bCs/>
          <w:sz w:val="26"/>
          <w:szCs w:val="26"/>
          <w:lang w:val="fr-FR"/>
        </w:rPr>
        <w:t xml:space="preserve"> những yếu tố ảnh hưởng tới tính năng điều động </w:t>
      </w:r>
      <w:r w:rsidR="00EC0E18" w:rsidRPr="007718EE">
        <w:rPr>
          <w:rFonts w:ascii="Times New Roman" w:hAnsi="Times New Roman"/>
          <w:bCs/>
          <w:sz w:val="26"/>
          <w:szCs w:val="26"/>
          <w:lang w:val="fr-FR"/>
        </w:rPr>
        <w:t xml:space="preserve">tàu, </w:t>
      </w:r>
      <w:r w:rsidR="00D6045A" w:rsidRPr="007718EE">
        <w:rPr>
          <w:rFonts w:ascii="Times New Roman" w:hAnsi="Times New Roman"/>
          <w:bCs/>
          <w:sz w:val="26"/>
          <w:szCs w:val="26"/>
          <w:lang w:val="fr-FR"/>
        </w:rPr>
        <w:t>để</w:t>
      </w:r>
      <w:r w:rsidR="00EC0E18" w:rsidRPr="007718EE">
        <w:rPr>
          <w:rFonts w:ascii="Times New Roman" w:hAnsi="Times New Roman"/>
          <w:bCs/>
          <w:sz w:val="26"/>
          <w:szCs w:val="26"/>
          <w:lang w:val="fr-FR"/>
        </w:rPr>
        <w:t xml:space="preserve"> từ đó</w:t>
      </w:r>
      <w:r w:rsidR="00D6045A" w:rsidRPr="007718EE">
        <w:rPr>
          <w:rFonts w:ascii="Times New Roman" w:hAnsi="Times New Roman"/>
          <w:bCs/>
          <w:sz w:val="26"/>
          <w:szCs w:val="26"/>
          <w:lang w:val="fr-FR"/>
        </w:rPr>
        <w:t xml:space="preserve"> điều khiển con tàu một cách an toàn trong các điều kiện và tình huống khác nhau kể cả trong những tình huống khẩn cấp.</w:t>
      </w:r>
    </w:p>
    <w:p w14:paraId="5F8EFD99" w14:textId="77777777" w:rsidR="002B2E7A" w:rsidRPr="007718EE" w:rsidRDefault="006520F4" w:rsidP="00511E25">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lastRenderedPageBreak/>
        <w:t>-</w:t>
      </w:r>
      <w:r w:rsidR="00EC0E18" w:rsidRPr="007718EE">
        <w:rPr>
          <w:rFonts w:ascii="Times New Roman" w:hAnsi="Times New Roman"/>
          <w:bCs/>
          <w:sz w:val="26"/>
          <w:szCs w:val="26"/>
          <w:lang w:val="fr-FR"/>
        </w:rPr>
        <w:t xml:space="preserve"> </w:t>
      </w:r>
      <w:r w:rsidR="002B2E7A" w:rsidRPr="007718EE">
        <w:rPr>
          <w:rFonts w:ascii="Times New Roman" w:hAnsi="Times New Roman"/>
          <w:bCs/>
          <w:sz w:val="26"/>
          <w:szCs w:val="26"/>
          <w:lang w:val="fr-FR"/>
        </w:rPr>
        <w:t xml:space="preserve"> </w:t>
      </w:r>
      <w:r w:rsidR="00EC0E18" w:rsidRPr="007718EE">
        <w:rPr>
          <w:rFonts w:ascii="Times New Roman" w:hAnsi="Times New Roman"/>
          <w:bCs/>
          <w:sz w:val="26"/>
          <w:szCs w:val="26"/>
          <w:lang w:val="fr-FR"/>
        </w:rPr>
        <w:t>Nắm bắt</w:t>
      </w:r>
      <w:r w:rsidR="002B2E7A" w:rsidRPr="007718EE">
        <w:rPr>
          <w:rFonts w:ascii="Times New Roman" w:hAnsi="Times New Roman"/>
          <w:bCs/>
          <w:sz w:val="26"/>
          <w:szCs w:val="26"/>
          <w:lang w:val="fr-FR"/>
        </w:rPr>
        <w:t xml:space="preserve"> đặc điểm chi tiết vùng hoa tiêu hàng hải nơi mình công tác, cụ thể như đặc điểm địa lý, khí tượng thuỷ văn, xã hội, đặc điểm tuyến dẫn tàu, bến cảng, bến phao, khu vực neo đậu, khu vực tránh bão và các Quy định về bảo đảm an toàn hàng hải, an ninh hàng hải, bảo vệ môi trường.</w:t>
      </w:r>
    </w:p>
    <w:p w14:paraId="0BA3AD5A" w14:textId="77777777" w:rsidR="002B2E7A" w:rsidRPr="007718EE" w:rsidRDefault="006520F4" w:rsidP="00511E25">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w:t>
      </w:r>
      <w:r w:rsidR="00C62EC3" w:rsidRPr="007718EE">
        <w:rPr>
          <w:rFonts w:ascii="Times New Roman" w:hAnsi="Times New Roman"/>
          <w:bCs/>
          <w:sz w:val="26"/>
          <w:szCs w:val="26"/>
          <w:lang w:val="fr-FR"/>
        </w:rPr>
        <w:t xml:space="preserve"> Vận dụng</w:t>
      </w:r>
      <w:r w:rsidR="00EC0E18" w:rsidRPr="007718EE">
        <w:rPr>
          <w:rFonts w:ascii="Times New Roman" w:hAnsi="Times New Roman"/>
          <w:bCs/>
          <w:sz w:val="26"/>
          <w:szCs w:val="26"/>
          <w:lang w:val="fr-FR"/>
        </w:rPr>
        <w:t xml:space="preserve"> tốt kỹ năng </w:t>
      </w:r>
      <w:r w:rsidR="002B2E7A" w:rsidRPr="007718EE">
        <w:rPr>
          <w:rFonts w:ascii="Times New Roman" w:hAnsi="Times New Roman"/>
          <w:bCs/>
          <w:sz w:val="26"/>
          <w:szCs w:val="26"/>
          <w:lang w:val="fr-FR"/>
        </w:rPr>
        <w:t>làm việc trong đội nhóm buồng lái.</w:t>
      </w:r>
      <w:r w:rsidR="00EC0E18" w:rsidRPr="007718EE">
        <w:rPr>
          <w:rFonts w:ascii="Times New Roman" w:hAnsi="Times New Roman"/>
          <w:bCs/>
          <w:sz w:val="26"/>
          <w:szCs w:val="26"/>
          <w:lang w:val="fr-FR"/>
        </w:rPr>
        <w:t xml:space="preserve"> </w:t>
      </w:r>
      <w:r w:rsidR="002B2E7A" w:rsidRPr="007718EE">
        <w:rPr>
          <w:rFonts w:ascii="Times New Roman" w:hAnsi="Times New Roman"/>
          <w:bCs/>
          <w:sz w:val="26"/>
          <w:szCs w:val="26"/>
          <w:lang w:val="fr-FR"/>
        </w:rPr>
        <w:t xml:space="preserve"> </w:t>
      </w:r>
      <w:r w:rsidR="00EC0E18" w:rsidRPr="007718EE">
        <w:rPr>
          <w:rFonts w:ascii="Times New Roman" w:hAnsi="Times New Roman"/>
          <w:bCs/>
          <w:sz w:val="26"/>
          <w:szCs w:val="26"/>
          <w:lang w:val="fr-FR"/>
        </w:rPr>
        <w:t>Vận dụng linh hoạt m</w:t>
      </w:r>
      <w:r w:rsidR="002B2E7A" w:rsidRPr="007718EE">
        <w:rPr>
          <w:rFonts w:ascii="Times New Roman" w:hAnsi="Times New Roman"/>
          <w:bCs/>
          <w:sz w:val="26"/>
          <w:szCs w:val="26"/>
          <w:lang w:val="fr-FR"/>
        </w:rPr>
        <w:t xml:space="preserve">ối quan hệ giữa hoa tiêu – thuyền </w:t>
      </w:r>
      <w:proofErr w:type="gramStart"/>
      <w:r w:rsidR="002B2E7A" w:rsidRPr="007718EE">
        <w:rPr>
          <w:rFonts w:ascii="Times New Roman" w:hAnsi="Times New Roman"/>
          <w:bCs/>
          <w:sz w:val="26"/>
          <w:szCs w:val="26"/>
          <w:lang w:val="fr-FR"/>
        </w:rPr>
        <w:t>trưởng;</w:t>
      </w:r>
      <w:proofErr w:type="gramEnd"/>
      <w:r w:rsidR="00EC0E18" w:rsidRPr="007718EE">
        <w:rPr>
          <w:rFonts w:ascii="Times New Roman" w:hAnsi="Times New Roman"/>
          <w:bCs/>
          <w:sz w:val="26"/>
          <w:szCs w:val="26"/>
          <w:lang w:val="fr-FR"/>
        </w:rPr>
        <w:t xml:space="preserve"> có khả năng q</w:t>
      </w:r>
      <w:r w:rsidR="002B2E7A" w:rsidRPr="007718EE">
        <w:rPr>
          <w:rFonts w:ascii="Times New Roman" w:hAnsi="Times New Roman"/>
          <w:bCs/>
          <w:sz w:val="26"/>
          <w:szCs w:val="26"/>
          <w:lang w:val="fr-FR"/>
        </w:rPr>
        <w:t>uản lý nguồn lực buồng lái trong tình huống thông thường, tình huống khẩn cấp;</w:t>
      </w:r>
      <w:r w:rsidR="00EC0E18" w:rsidRPr="007718EE">
        <w:rPr>
          <w:rFonts w:ascii="Times New Roman" w:hAnsi="Times New Roman"/>
          <w:bCs/>
          <w:sz w:val="26"/>
          <w:szCs w:val="26"/>
          <w:lang w:val="fr-FR"/>
        </w:rPr>
        <w:t xml:space="preserve"> có khả năng p</w:t>
      </w:r>
      <w:r w:rsidR="002B2E7A" w:rsidRPr="007718EE">
        <w:rPr>
          <w:rFonts w:ascii="Times New Roman" w:hAnsi="Times New Roman"/>
          <w:bCs/>
          <w:sz w:val="26"/>
          <w:szCs w:val="26"/>
          <w:lang w:val="fr-FR"/>
        </w:rPr>
        <w:t>hối hợp nhịp nhàng hiệu quả với các thành viên buồng lái;</w:t>
      </w:r>
      <w:r w:rsidR="005B606E" w:rsidRPr="007718EE">
        <w:rPr>
          <w:rFonts w:ascii="Times New Roman" w:hAnsi="Times New Roman"/>
          <w:bCs/>
          <w:sz w:val="26"/>
          <w:szCs w:val="26"/>
          <w:lang w:val="fr-FR"/>
        </w:rPr>
        <w:t xml:space="preserve"> có khả năng h</w:t>
      </w:r>
      <w:r w:rsidR="002B2E7A" w:rsidRPr="007718EE">
        <w:rPr>
          <w:rFonts w:ascii="Times New Roman" w:hAnsi="Times New Roman"/>
          <w:bCs/>
          <w:sz w:val="26"/>
          <w:szCs w:val="26"/>
          <w:lang w:val="fr-FR"/>
        </w:rPr>
        <w:t>ội thoại tốt, chia sẻ thông tin chung.</w:t>
      </w:r>
    </w:p>
    <w:p w14:paraId="213E1636" w14:textId="77777777" w:rsidR="00C11602" w:rsidRPr="007718EE" w:rsidRDefault="006520F4" w:rsidP="00511E25">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w:t>
      </w:r>
      <w:r w:rsidR="005B606E" w:rsidRPr="007718EE">
        <w:rPr>
          <w:rFonts w:ascii="Times New Roman" w:hAnsi="Times New Roman"/>
          <w:bCs/>
          <w:sz w:val="26"/>
          <w:szCs w:val="26"/>
          <w:lang w:val="fr-FR"/>
        </w:rPr>
        <w:t xml:space="preserve"> V</w:t>
      </w:r>
      <w:r w:rsidR="00C11602" w:rsidRPr="007718EE">
        <w:rPr>
          <w:rFonts w:ascii="Times New Roman" w:hAnsi="Times New Roman"/>
          <w:bCs/>
          <w:sz w:val="26"/>
          <w:szCs w:val="26"/>
          <w:lang w:val="fr-FR"/>
        </w:rPr>
        <w:t>ận hành</w:t>
      </w:r>
      <w:r w:rsidR="005B606E" w:rsidRPr="007718EE">
        <w:rPr>
          <w:rFonts w:ascii="Times New Roman" w:hAnsi="Times New Roman"/>
          <w:bCs/>
          <w:sz w:val="26"/>
          <w:szCs w:val="26"/>
          <w:lang w:val="fr-FR"/>
        </w:rPr>
        <w:t xml:space="preserve"> tốt</w:t>
      </w:r>
      <w:r w:rsidR="00C11602" w:rsidRPr="007718EE">
        <w:rPr>
          <w:rFonts w:ascii="Times New Roman" w:hAnsi="Times New Roman"/>
          <w:bCs/>
          <w:sz w:val="26"/>
          <w:szCs w:val="26"/>
          <w:lang w:val="fr-FR"/>
        </w:rPr>
        <w:t xml:space="preserve"> </w:t>
      </w:r>
      <w:r w:rsidR="005B606E" w:rsidRPr="007718EE">
        <w:rPr>
          <w:rFonts w:ascii="Times New Roman" w:hAnsi="Times New Roman"/>
          <w:bCs/>
          <w:sz w:val="26"/>
          <w:szCs w:val="26"/>
          <w:lang w:val="fr-FR"/>
        </w:rPr>
        <w:t>các</w:t>
      </w:r>
      <w:r w:rsidR="00C11602" w:rsidRPr="007718EE">
        <w:rPr>
          <w:rFonts w:ascii="Times New Roman" w:hAnsi="Times New Roman"/>
          <w:bCs/>
          <w:sz w:val="26"/>
          <w:szCs w:val="26"/>
          <w:lang w:val="fr-FR"/>
        </w:rPr>
        <w:t xml:space="preserve"> thiết bị hàng hải được lắp đặt ở buồng lái hỗ trợ cho việc điều khiển, dẫn tàu an toàn và đặc biệt phải </w:t>
      </w:r>
      <w:r w:rsidR="005B606E" w:rsidRPr="007718EE">
        <w:rPr>
          <w:rFonts w:ascii="Times New Roman" w:hAnsi="Times New Roman"/>
          <w:bCs/>
          <w:sz w:val="26"/>
          <w:szCs w:val="26"/>
          <w:lang w:val="fr-FR"/>
        </w:rPr>
        <w:t>có khả năng cập nhật</w:t>
      </w:r>
      <w:r w:rsidR="00C11602" w:rsidRPr="007718EE">
        <w:rPr>
          <w:rFonts w:ascii="Times New Roman" w:hAnsi="Times New Roman"/>
          <w:bCs/>
          <w:sz w:val="26"/>
          <w:szCs w:val="26"/>
          <w:lang w:val="fr-FR"/>
        </w:rPr>
        <w:t xml:space="preserve"> các trang thiết bị mới được bổ sung theo quy định cùng với những chức năng và nguyên lý hoạt động, cách thức vận hành các thiết bị đó cho việc điều động tàu. </w:t>
      </w:r>
    </w:p>
    <w:p w14:paraId="65E6D827" w14:textId="77777777" w:rsidR="00C11602" w:rsidRPr="007718EE" w:rsidRDefault="006520F4" w:rsidP="00511E25">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w:t>
      </w:r>
      <w:r w:rsidR="00C11602" w:rsidRPr="007718EE">
        <w:rPr>
          <w:rFonts w:ascii="Times New Roman" w:hAnsi="Times New Roman"/>
          <w:bCs/>
          <w:sz w:val="26"/>
          <w:szCs w:val="26"/>
          <w:lang w:val="fr-FR"/>
        </w:rPr>
        <w:t xml:space="preserve"> </w:t>
      </w:r>
      <w:r w:rsidR="005B606E" w:rsidRPr="007718EE">
        <w:rPr>
          <w:rFonts w:ascii="Times New Roman" w:hAnsi="Times New Roman"/>
          <w:bCs/>
          <w:sz w:val="26"/>
          <w:szCs w:val="26"/>
          <w:lang w:val="fr-FR"/>
        </w:rPr>
        <w:t>Hiểu và</w:t>
      </w:r>
      <w:r w:rsidR="00C11602" w:rsidRPr="007718EE">
        <w:rPr>
          <w:rFonts w:ascii="Times New Roman" w:hAnsi="Times New Roman"/>
          <w:bCs/>
          <w:sz w:val="26"/>
          <w:szCs w:val="26"/>
          <w:lang w:val="fr-FR"/>
        </w:rPr>
        <w:t xml:space="preserve"> nhận biết về nguy cơ đâm va của tàu thuyền khi hành trình và cách phòng ngừa va chạm bằng thay đổi một cách kịp thời về tốc độ hoặc/và hướng đi để phòng ngừa va chạm, bao gồm cả việc thực hiện việc treo đèn, dấu hiệu, phát âm thanh và ánh sáng phù hợp với các tình huống ở mọi điều kiện tầm nhìn xa. </w:t>
      </w:r>
    </w:p>
    <w:p w14:paraId="63FF3565" w14:textId="77777777" w:rsidR="005910C9" w:rsidRPr="007718EE" w:rsidRDefault="006520F4" w:rsidP="00511E25">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w:t>
      </w:r>
      <w:r w:rsidR="005B606E" w:rsidRPr="007718EE">
        <w:rPr>
          <w:rFonts w:ascii="Times New Roman" w:hAnsi="Times New Roman"/>
          <w:bCs/>
          <w:sz w:val="26"/>
          <w:szCs w:val="26"/>
          <w:lang w:val="fr-FR"/>
        </w:rPr>
        <w:t xml:space="preserve"> Hiểu </w:t>
      </w:r>
      <w:r w:rsidR="005910C9" w:rsidRPr="007718EE">
        <w:rPr>
          <w:rFonts w:ascii="Times New Roman" w:hAnsi="Times New Roman"/>
          <w:bCs/>
          <w:sz w:val="26"/>
          <w:szCs w:val="26"/>
          <w:lang w:val="fr-FR"/>
        </w:rPr>
        <w:t>được một số kiến thức tối thiểu liên quan đến ổn định tàu, Bộ luật về hàng nguy hiểm của IMO (IMDG code) và một số quy định về chất xếp, vận chuyển, bảo quản hàng nguy hiểm trên tàu.</w:t>
      </w:r>
    </w:p>
    <w:p w14:paraId="50B04CBD" w14:textId="77777777" w:rsidR="007758A5" w:rsidRPr="006520F4" w:rsidRDefault="007758A5" w:rsidP="00511E25">
      <w:pPr>
        <w:spacing w:line="300" w:lineRule="auto"/>
        <w:jc w:val="both"/>
        <w:rPr>
          <w:rFonts w:ascii="Times New Roman" w:hAnsi="Times New Roman"/>
          <w:i/>
          <w:sz w:val="26"/>
          <w:szCs w:val="26"/>
          <w:lang w:val="fr-FR"/>
        </w:rPr>
      </w:pPr>
      <w:r w:rsidRPr="006520F4">
        <w:rPr>
          <w:rFonts w:ascii="Times New Roman" w:hAnsi="Times New Roman"/>
          <w:i/>
          <w:sz w:val="26"/>
          <w:szCs w:val="26"/>
          <w:lang w:val="fr-FR"/>
        </w:rPr>
        <w:t>1.2.2. Về kỹ năng</w:t>
      </w:r>
    </w:p>
    <w:p w14:paraId="167CE1D4" w14:textId="77777777" w:rsidR="000A32B1" w:rsidRPr="007718EE" w:rsidRDefault="006520F4" w:rsidP="00511E25">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w:t>
      </w:r>
      <w:r w:rsidR="005B606E" w:rsidRPr="007718EE">
        <w:rPr>
          <w:rFonts w:ascii="Times New Roman" w:hAnsi="Times New Roman"/>
          <w:bCs/>
          <w:sz w:val="26"/>
          <w:szCs w:val="26"/>
          <w:lang w:val="fr-FR"/>
        </w:rPr>
        <w:t xml:space="preserve"> </w:t>
      </w:r>
      <w:r w:rsidR="000A32B1" w:rsidRPr="007718EE">
        <w:rPr>
          <w:rFonts w:ascii="Times New Roman" w:hAnsi="Times New Roman"/>
          <w:bCs/>
          <w:sz w:val="26"/>
          <w:szCs w:val="26"/>
          <w:lang w:val="fr-FR"/>
        </w:rPr>
        <w:t>Vận dụng tốt kiến thức về pháp luật hàng hải, các công ước hàng hải quốc tế và những quy định của địa phương để thực hiện dẫn tàu an toàn.</w:t>
      </w:r>
    </w:p>
    <w:p w14:paraId="4FF03C76" w14:textId="77777777" w:rsidR="000A32B1" w:rsidRPr="007718EE" w:rsidRDefault="006520F4" w:rsidP="00511E25">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w:t>
      </w:r>
      <w:r w:rsidR="005B606E" w:rsidRPr="007718EE">
        <w:rPr>
          <w:rFonts w:ascii="Times New Roman" w:hAnsi="Times New Roman"/>
          <w:bCs/>
          <w:sz w:val="26"/>
          <w:szCs w:val="26"/>
          <w:lang w:val="fr-FR"/>
        </w:rPr>
        <w:t xml:space="preserve"> </w:t>
      </w:r>
      <w:r w:rsidR="000A32B1" w:rsidRPr="007718EE">
        <w:rPr>
          <w:rFonts w:ascii="Times New Roman" w:hAnsi="Times New Roman"/>
          <w:bCs/>
          <w:sz w:val="26"/>
          <w:szCs w:val="26"/>
          <w:lang w:val="fr-FR"/>
        </w:rPr>
        <w:t xml:space="preserve">Vận dụng kiến thức về vùng hoa tiêu hàng hải bắt buộc để hỗ trợ việc dẫn tàu an toàn. </w:t>
      </w:r>
    </w:p>
    <w:p w14:paraId="4E4C486B" w14:textId="77777777" w:rsidR="007758A5" w:rsidRPr="007718EE" w:rsidRDefault="006520F4" w:rsidP="00511E25">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w:t>
      </w:r>
      <w:r w:rsidR="005B606E" w:rsidRPr="007718EE">
        <w:rPr>
          <w:rFonts w:ascii="Times New Roman" w:hAnsi="Times New Roman"/>
          <w:bCs/>
          <w:sz w:val="26"/>
          <w:szCs w:val="26"/>
          <w:lang w:val="fr-FR"/>
        </w:rPr>
        <w:t xml:space="preserve"> </w:t>
      </w:r>
      <w:r w:rsidR="000A32B1" w:rsidRPr="007718EE">
        <w:rPr>
          <w:rFonts w:ascii="Times New Roman" w:hAnsi="Times New Roman"/>
          <w:bCs/>
          <w:sz w:val="26"/>
          <w:szCs w:val="26"/>
          <w:lang w:val="fr-FR"/>
        </w:rPr>
        <w:t>Vận dụng kiến thức về</w:t>
      </w:r>
      <w:r w:rsidR="007758A5" w:rsidRPr="007718EE">
        <w:rPr>
          <w:rFonts w:ascii="Times New Roman" w:hAnsi="Times New Roman"/>
          <w:bCs/>
          <w:sz w:val="26"/>
          <w:szCs w:val="26"/>
          <w:lang w:val="fr-FR"/>
        </w:rPr>
        <w:t xml:space="preserve"> </w:t>
      </w:r>
      <w:r w:rsidR="000A32B1" w:rsidRPr="007718EE">
        <w:rPr>
          <w:rFonts w:ascii="Times New Roman" w:hAnsi="Times New Roman"/>
          <w:bCs/>
          <w:sz w:val="26"/>
          <w:szCs w:val="26"/>
          <w:lang w:val="fr-FR"/>
        </w:rPr>
        <w:t>đ</w:t>
      </w:r>
      <w:r w:rsidR="007758A5" w:rsidRPr="007718EE">
        <w:rPr>
          <w:rFonts w:ascii="Times New Roman" w:hAnsi="Times New Roman"/>
          <w:bCs/>
          <w:sz w:val="26"/>
          <w:szCs w:val="26"/>
          <w:lang w:val="fr-FR"/>
        </w:rPr>
        <w:t xml:space="preserve">iều động tàu trong các điều kiện </w:t>
      </w:r>
      <w:r w:rsidR="000A32B1" w:rsidRPr="007718EE">
        <w:rPr>
          <w:rFonts w:ascii="Times New Roman" w:hAnsi="Times New Roman"/>
          <w:bCs/>
          <w:sz w:val="26"/>
          <w:szCs w:val="26"/>
          <w:lang w:val="fr-FR"/>
        </w:rPr>
        <w:t xml:space="preserve">khác nhau </w:t>
      </w:r>
      <w:r w:rsidR="007758A5" w:rsidRPr="007718EE">
        <w:rPr>
          <w:rFonts w:ascii="Times New Roman" w:hAnsi="Times New Roman"/>
          <w:bCs/>
          <w:sz w:val="26"/>
          <w:szCs w:val="26"/>
          <w:lang w:val="fr-FR"/>
        </w:rPr>
        <w:t xml:space="preserve">trên </w:t>
      </w:r>
      <w:r w:rsidR="000A32B1" w:rsidRPr="007718EE">
        <w:rPr>
          <w:rFonts w:ascii="Times New Roman" w:hAnsi="Times New Roman"/>
          <w:bCs/>
          <w:sz w:val="26"/>
          <w:szCs w:val="26"/>
          <w:lang w:val="fr-FR"/>
        </w:rPr>
        <w:t>từng tuyến dẫn tàu</w:t>
      </w:r>
      <w:r w:rsidR="007758A5" w:rsidRPr="007718EE">
        <w:rPr>
          <w:rFonts w:ascii="Times New Roman" w:hAnsi="Times New Roman"/>
          <w:bCs/>
          <w:sz w:val="26"/>
          <w:szCs w:val="26"/>
          <w:lang w:val="fr-FR"/>
        </w:rPr>
        <w:t xml:space="preserve"> (tầm nhìn xa bị hạn chế, khu vực mật độ tàu thuyền </w:t>
      </w:r>
      <w:r w:rsidR="000A32B1" w:rsidRPr="007718EE">
        <w:rPr>
          <w:rFonts w:ascii="Times New Roman" w:hAnsi="Times New Roman"/>
          <w:bCs/>
          <w:sz w:val="26"/>
          <w:szCs w:val="26"/>
          <w:lang w:val="fr-FR"/>
        </w:rPr>
        <w:t>đông đúc, điều kiện tuyến dẫn tàu phức tạp, khó khăn</w:t>
      </w:r>
      <w:r w:rsidR="007758A5" w:rsidRPr="007718EE">
        <w:rPr>
          <w:rFonts w:ascii="Times New Roman" w:hAnsi="Times New Roman"/>
          <w:bCs/>
          <w:sz w:val="26"/>
          <w:szCs w:val="26"/>
          <w:lang w:val="fr-FR"/>
        </w:rPr>
        <w:t>...). Đưa ra các biện pháp ứng phó khi gặp tình huống khẩn cấp xảy ra khi dẫn tàu trên luồng, ra vào cầu (sự cố máy chính, sự cố hệ thống lái...).</w:t>
      </w:r>
    </w:p>
    <w:p w14:paraId="5F830AA2" w14:textId="77777777" w:rsidR="007758A5" w:rsidRPr="006520F4" w:rsidRDefault="007758A5" w:rsidP="00511E25">
      <w:pPr>
        <w:spacing w:line="300" w:lineRule="auto"/>
        <w:jc w:val="both"/>
        <w:rPr>
          <w:rFonts w:ascii="Times New Roman" w:hAnsi="Times New Roman"/>
          <w:i/>
          <w:sz w:val="26"/>
          <w:szCs w:val="26"/>
          <w:lang w:val="fr-FR"/>
        </w:rPr>
      </w:pPr>
      <w:r w:rsidRPr="006520F4">
        <w:rPr>
          <w:rFonts w:ascii="Times New Roman" w:hAnsi="Times New Roman"/>
          <w:i/>
          <w:sz w:val="26"/>
          <w:szCs w:val="26"/>
          <w:lang w:val="fr-FR"/>
        </w:rPr>
        <w:t>1.2.3. Về năng lực tự chủ và chịu trách nhiệm</w:t>
      </w:r>
    </w:p>
    <w:p w14:paraId="413BD9EB" w14:textId="77777777" w:rsidR="007758A5" w:rsidRPr="007718EE" w:rsidRDefault="006520F4" w:rsidP="00511E25">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w:t>
      </w:r>
      <w:r w:rsidR="005B606E" w:rsidRPr="007718EE">
        <w:rPr>
          <w:rFonts w:ascii="Times New Roman" w:hAnsi="Times New Roman"/>
          <w:bCs/>
          <w:sz w:val="26"/>
          <w:szCs w:val="26"/>
          <w:lang w:val="fr-FR"/>
        </w:rPr>
        <w:t xml:space="preserve"> </w:t>
      </w:r>
      <w:r w:rsidR="007758A5" w:rsidRPr="007718EE">
        <w:rPr>
          <w:rFonts w:ascii="Times New Roman" w:hAnsi="Times New Roman"/>
          <w:bCs/>
          <w:sz w:val="26"/>
          <w:szCs w:val="26"/>
          <w:lang w:val="fr-FR"/>
        </w:rPr>
        <w:t xml:space="preserve">Độc lập dẫn tàu trên </w:t>
      </w:r>
      <w:r w:rsidR="000A32B1" w:rsidRPr="007718EE">
        <w:rPr>
          <w:rFonts w:ascii="Times New Roman" w:hAnsi="Times New Roman"/>
          <w:bCs/>
          <w:sz w:val="26"/>
          <w:szCs w:val="26"/>
          <w:lang w:val="fr-FR"/>
        </w:rPr>
        <w:t>luồng</w:t>
      </w:r>
      <w:r w:rsidR="007758A5" w:rsidRPr="007718EE">
        <w:rPr>
          <w:rFonts w:ascii="Times New Roman" w:hAnsi="Times New Roman"/>
          <w:bCs/>
          <w:sz w:val="26"/>
          <w:szCs w:val="26"/>
          <w:lang w:val="fr-FR"/>
        </w:rPr>
        <w:t xml:space="preserve"> trong mọi điều kiện thời tiết</w:t>
      </w:r>
    </w:p>
    <w:p w14:paraId="3023E9E2" w14:textId="77777777" w:rsidR="007758A5" w:rsidRPr="007718EE" w:rsidRDefault="006520F4" w:rsidP="00511E25">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w:t>
      </w:r>
      <w:r w:rsidR="005B606E" w:rsidRPr="007718EE">
        <w:rPr>
          <w:rFonts w:ascii="Times New Roman" w:hAnsi="Times New Roman"/>
          <w:bCs/>
          <w:sz w:val="26"/>
          <w:szCs w:val="26"/>
          <w:lang w:val="fr-FR"/>
        </w:rPr>
        <w:t xml:space="preserve"> </w:t>
      </w:r>
      <w:r w:rsidR="007758A5" w:rsidRPr="007718EE">
        <w:rPr>
          <w:rFonts w:ascii="Times New Roman" w:hAnsi="Times New Roman"/>
          <w:bCs/>
          <w:sz w:val="26"/>
          <w:szCs w:val="26"/>
          <w:lang w:val="fr-FR"/>
        </w:rPr>
        <w:t xml:space="preserve">Điều động tàu trong mọi tình huống khác nhau (mật độ giao thông </w:t>
      </w:r>
      <w:r w:rsidR="000E5B67" w:rsidRPr="007718EE">
        <w:rPr>
          <w:rFonts w:ascii="Times New Roman" w:hAnsi="Times New Roman"/>
          <w:bCs/>
          <w:sz w:val="26"/>
          <w:szCs w:val="26"/>
          <w:lang w:val="fr-FR"/>
        </w:rPr>
        <w:t>đông đúc</w:t>
      </w:r>
      <w:r w:rsidR="007758A5" w:rsidRPr="007718EE">
        <w:rPr>
          <w:rFonts w:ascii="Times New Roman" w:hAnsi="Times New Roman"/>
          <w:bCs/>
          <w:sz w:val="26"/>
          <w:szCs w:val="26"/>
          <w:lang w:val="fr-FR"/>
        </w:rPr>
        <w:t xml:space="preserve">, tầm nhìn xa bị hạn chế, ra vào </w:t>
      </w:r>
      <w:r w:rsidR="000A32B1" w:rsidRPr="007718EE">
        <w:rPr>
          <w:rFonts w:ascii="Times New Roman" w:hAnsi="Times New Roman"/>
          <w:bCs/>
          <w:sz w:val="26"/>
          <w:szCs w:val="26"/>
          <w:lang w:val="fr-FR"/>
        </w:rPr>
        <w:t xml:space="preserve">cầu, </w:t>
      </w:r>
      <w:r w:rsidR="00B02934" w:rsidRPr="007718EE">
        <w:rPr>
          <w:rFonts w:ascii="Times New Roman" w:hAnsi="Times New Roman"/>
          <w:bCs/>
          <w:sz w:val="26"/>
          <w:szCs w:val="26"/>
          <w:lang w:val="fr-FR"/>
        </w:rPr>
        <w:t>bến</w:t>
      </w:r>
      <w:r w:rsidR="000A32B1" w:rsidRPr="007718EE">
        <w:rPr>
          <w:rFonts w:ascii="Times New Roman" w:hAnsi="Times New Roman"/>
          <w:bCs/>
          <w:sz w:val="26"/>
          <w:szCs w:val="26"/>
          <w:lang w:val="fr-FR"/>
        </w:rPr>
        <w:t xml:space="preserve"> phao, </w:t>
      </w:r>
      <w:r w:rsidR="007758A5" w:rsidRPr="007718EE">
        <w:rPr>
          <w:rFonts w:ascii="Times New Roman" w:hAnsi="Times New Roman"/>
          <w:bCs/>
          <w:sz w:val="26"/>
          <w:szCs w:val="26"/>
          <w:lang w:val="fr-FR"/>
        </w:rPr>
        <w:t>vùng neo…)</w:t>
      </w:r>
    </w:p>
    <w:p w14:paraId="6CD050F3" w14:textId="77777777" w:rsidR="007758A5" w:rsidRPr="004D0421" w:rsidRDefault="006520F4" w:rsidP="00511E25">
      <w:pPr>
        <w:spacing w:line="300" w:lineRule="auto"/>
        <w:ind w:firstLine="720"/>
        <w:jc w:val="both"/>
        <w:rPr>
          <w:rFonts w:ascii="Times New Roman" w:hAnsi="Times New Roman"/>
          <w:bCs/>
          <w:sz w:val="26"/>
          <w:szCs w:val="26"/>
        </w:rPr>
      </w:pPr>
      <w:r>
        <w:rPr>
          <w:rFonts w:ascii="Times New Roman" w:hAnsi="Times New Roman"/>
          <w:bCs/>
          <w:sz w:val="26"/>
          <w:szCs w:val="26"/>
        </w:rPr>
        <w:t>-</w:t>
      </w:r>
      <w:r w:rsidR="005B606E" w:rsidRPr="004D0421">
        <w:rPr>
          <w:rFonts w:ascii="Times New Roman" w:hAnsi="Times New Roman"/>
          <w:bCs/>
          <w:sz w:val="26"/>
          <w:szCs w:val="26"/>
        </w:rPr>
        <w:t xml:space="preserve"> </w:t>
      </w:r>
      <w:r w:rsidR="007758A5" w:rsidRPr="004D0421">
        <w:rPr>
          <w:rFonts w:ascii="Times New Roman" w:hAnsi="Times New Roman"/>
          <w:bCs/>
          <w:sz w:val="26"/>
          <w:szCs w:val="26"/>
        </w:rPr>
        <w:t>Dựa trên pháp luật quốc gia</w:t>
      </w:r>
      <w:r w:rsidR="00B02934" w:rsidRPr="004D0421">
        <w:rPr>
          <w:rFonts w:ascii="Times New Roman" w:hAnsi="Times New Roman"/>
          <w:bCs/>
          <w:sz w:val="26"/>
          <w:szCs w:val="26"/>
        </w:rPr>
        <w:t>,</w:t>
      </w:r>
      <w:r w:rsidR="007758A5" w:rsidRPr="004D0421">
        <w:rPr>
          <w:rFonts w:ascii="Times New Roman" w:hAnsi="Times New Roman"/>
          <w:bCs/>
          <w:sz w:val="26"/>
          <w:szCs w:val="26"/>
        </w:rPr>
        <w:t xml:space="preserve"> quốc tế </w:t>
      </w:r>
      <w:r w:rsidR="00B02934" w:rsidRPr="004D0421">
        <w:rPr>
          <w:rFonts w:ascii="Times New Roman" w:hAnsi="Times New Roman"/>
          <w:bCs/>
          <w:sz w:val="26"/>
          <w:szCs w:val="26"/>
        </w:rPr>
        <w:t xml:space="preserve">và những quy định của địa phương đảm bảo dẫn tàu </w:t>
      </w:r>
      <w:r w:rsidR="007758A5" w:rsidRPr="004D0421">
        <w:rPr>
          <w:rFonts w:ascii="Times New Roman" w:hAnsi="Times New Roman"/>
          <w:bCs/>
          <w:sz w:val="26"/>
          <w:szCs w:val="26"/>
        </w:rPr>
        <w:t>an toàn, hiệu quả và tự chịu trách nhiệm pháp lý về các qui định đó.</w:t>
      </w:r>
    </w:p>
    <w:p w14:paraId="0EBE6FEB" w14:textId="77777777" w:rsidR="007758A5" w:rsidRPr="007758A5" w:rsidRDefault="007758A5" w:rsidP="00511E25">
      <w:pPr>
        <w:spacing w:line="300" w:lineRule="auto"/>
        <w:jc w:val="both"/>
        <w:rPr>
          <w:rFonts w:ascii="Times New Roman" w:hAnsi="Times New Roman"/>
          <w:b/>
          <w:iCs/>
          <w:sz w:val="26"/>
          <w:szCs w:val="26"/>
          <w:lang w:val="pt-BR"/>
        </w:rPr>
      </w:pPr>
      <w:r w:rsidRPr="007758A5">
        <w:rPr>
          <w:rFonts w:ascii="Times New Roman" w:hAnsi="Times New Roman"/>
          <w:b/>
          <w:bCs/>
          <w:sz w:val="26"/>
          <w:szCs w:val="26"/>
        </w:rPr>
        <w:t>2. K</w:t>
      </w:r>
      <w:r w:rsidRPr="007758A5">
        <w:rPr>
          <w:rFonts w:ascii="Times New Roman" w:hAnsi="Times New Roman"/>
          <w:b/>
          <w:iCs/>
          <w:sz w:val="26"/>
          <w:szCs w:val="26"/>
          <w:lang w:val="pt-BR"/>
        </w:rPr>
        <w:t>hối lượng kiến thức và thời gian khoá học</w:t>
      </w:r>
    </w:p>
    <w:p w14:paraId="3AD844BE" w14:textId="77777777" w:rsidR="007758A5" w:rsidRPr="007718EE" w:rsidRDefault="007758A5" w:rsidP="00511E25">
      <w:pPr>
        <w:spacing w:line="300" w:lineRule="auto"/>
        <w:ind w:firstLine="720"/>
        <w:jc w:val="both"/>
        <w:rPr>
          <w:rFonts w:ascii="Times New Roman" w:hAnsi="Times New Roman"/>
          <w:bCs/>
          <w:sz w:val="26"/>
          <w:szCs w:val="26"/>
          <w:lang w:val="pt-BR"/>
        </w:rPr>
      </w:pPr>
      <w:r w:rsidRPr="007718EE">
        <w:rPr>
          <w:rFonts w:ascii="Times New Roman" w:hAnsi="Times New Roman"/>
          <w:bCs/>
          <w:sz w:val="26"/>
          <w:szCs w:val="26"/>
          <w:lang w:val="pt-BR"/>
        </w:rPr>
        <w:t>- Số lượng học phần, mô đun: 8</w:t>
      </w:r>
    </w:p>
    <w:p w14:paraId="15D1F39C" w14:textId="77777777" w:rsidR="007758A5" w:rsidRPr="007718EE" w:rsidRDefault="007758A5" w:rsidP="00511E25">
      <w:pPr>
        <w:spacing w:line="300" w:lineRule="auto"/>
        <w:ind w:firstLine="720"/>
        <w:jc w:val="both"/>
        <w:rPr>
          <w:rFonts w:ascii="Times New Roman" w:hAnsi="Times New Roman"/>
          <w:bCs/>
          <w:sz w:val="26"/>
          <w:szCs w:val="26"/>
          <w:lang w:val="pt-BR"/>
        </w:rPr>
      </w:pPr>
      <w:r w:rsidRPr="007718EE">
        <w:rPr>
          <w:rFonts w:ascii="Times New Roman" w:hAnsi="Times New Roman"/>
          <w:bCs/>
          <w:sz w:val="26"/>
          <w:szCs w:val="26"/>
          <w:lang w:val="pt-BR"/>
        </w:rPr>
        <w:t>- Khối lượng học tập toàn khóa: 240 giờ</w:t>
      </w:r>
    </w:p>
    <w:p w14:paraId="327B5F32" w14:textId="77777777" w:rsidR="00232F93" w:rsidRPr="007718EE" w:rsidRDefault="004D0421" w:rsidP="00511E25">
      <w:pPr>
        <w:spacing w:line="300" w:lineRule="auto"/>
        <w:ind w:firstLine="720"/>
        <w:jc w:val="both"/>
        <w:rPr>
          <w:rFonts w:ascii="Times New Roman" w:hAnsi="Times New Roman"/>
          <w:bCs/>
          <w:sz w:val="26"/>
          <w:szCs w:val="26"/>
          <w:lang w:val="pt-BR"/>
        </w:rPr>
      </w:pPr>
      <w:r w:rsidRPr="007718EE">
        <w:rPr>
          <w:rFonts w:ascii="Times New Roman" w:hAnsi="Times New Roman"/>
          <w:bCs/>
          <w:sz w:val="26"/>
          <w:szCs w:val="26"/>
          <w:lang w:val="pt-BR"/>
        </w:rPr>
        <w:t>- Khối lượng lý thuyết: 192</w:t>
      </w:r>
      <w:r w:rsidR="007758A5" w:rsidRPr="007718EE">
        <w:rPr>
          <w:rFonts w:ascii="Times New Roman" w:hAnsi="Times New Roman"/>
          <w:bCs/>
          <w:sz w:val="26"/>
          <w:szCs w:val="26"/>
          <w:lang w:val="pt-BR"/>
        </w:rPr>
        <w:t xml:space="preserve"> giờ; </w:t>
      </w:r>
    </w:p>
    <w:p w14:paraId="41FFCB7E" w14:textId="77777777" w:rsidR="00232F93" w:rsidRPr="007718EE" w:rsidRDefault="00232F93" w:rsidP="00511E25">
      <w:pPr>
        <w:spacing w:line="300" w:lineRule="auto"/>
        <w:ind w:firstLine="720"/>
        <w:jc w:val="both"/>
        <w:rPr>
          <w:rFonts w:ascii="Times New Roman" w:hAnsi="Times New Roman"/>
          <w:bCs/>
          <w:sz w:val="26"/>
          <w:szCs w:val="26"/>
          <w:lang w:val="pt-BR"/>
        </w:rPr>
      </w:pPr>
      <w:r w:rsidRPr="007718EE">
        <w:rPr>
          <w:rFonts w:ascii="Times New Roman" w:hAnsi="Times New Roman"/>
          <w:bCs/>
          <w:sz w:val="26"/>
          <w:szCs w:val="26"/>
          <w:lang w:val="pt-BR"/>
        </w:rPr>
        <w:lastRenderedPageBreak/>
        <w:t xml:space="preserve">- </w:t>
      </w:r>
      <w:r w:rsidR="007758A5" w:rsidRPr="007718EE">
        <w:rPr>
          <w:rFonts w:ascii="Times New Roman" w:hAnsi="Times New Roman"/>
          <w:bCs/>
          <w:sz w:val="26"/>
          <w:szCs w:val="26"/>
          <w:lang w:val="pt-BR"/>
        </w:rPr>
        <w:t xml:space="preserve">Thực hành, thực tập, mô phỏng: </w:t>
      </w:r>
      <w:r w:rsidR="004D0421">
        <w:rPr>
          <w:rFonts w:ascii="Times New Roman" w:hAnsi="Times New Roman"/>
          <w:bCs/>
          <w:sz w:val="26"/>
          <w:szCs w:val="26"/>
          <w:lang w:val="vi-VN"/>
        </w:rPr>
        <w:t>40</w:t>
      </w:r>
      <w:r w:rsidR="007758A5" w:rsidRPr="007718EE">
        <w:rPr>
          <w:rFonts w:ascii="Times New Roman" w:hAnsi="Times New Roman"/>
          <w:bCs/>
          <w:sz w:val="26"/>
          <w:szCs w:val="26"/>
          <w:lang w:val="pt-BR"/>
        </w:rPr>
        <w:t xml:space="preserve"> giờ; </w:t>
      </w:r>
    </w:p>
    <w:p w14:paraId="0D2E81CF" w14:textId="77777777" w:rsidR="00B02934" w:rsidRPr="007718EE" w:rsidRDefault="00232F93" w:rsidP="00511E25">
      <w:pPr>
        <w:spacing w:line="300" w:lineRule="auto"/>
        <w:ind w:firstLine="720"/>
        <w:jc w:val="both"/>
        <w:rPr>
          <w:rFonts w:ascii="Times New Roman" w:hAnsi="Times New Roman"/>
          <w:bCs/>
          <w:sz w:val="26"/>
          <w:szCs w:val="26"/>
          <w:lang w:val="pt-BR"/>
        </w:rPr>
      </w:pPr>
      <w:r w:rsidRPr="007718EE">
        <w:rPr>
          <w:rFonts w:ascii="Times New Roman" w:hAnsi="Times New Roman"/>
          <w:bCs/>
          <w:sz w:val="26"/>
          <w:szCs w:val="26"/>
          <w:lang w:val="pt-BR"/>
        </w:rPr>
        <w:t xml:space="preserve">- </w:t>
      </w:r>
      <w:r w:rsidR="007758A5" w:rsidRPr="007718EE">
        <w:rPr>
          <w:rFonts w:ascii="Times New Roman" w:hAnsi="Times New Roman"/>
          <w:bCs/>
          <w:sz w:val="26"/>
          <w:szCs w:val="26"/>
          <w:lang w:val="pt-BR"/>
        </w:rPr>
        <w:t>Kiể</w:t>
      </w:r>
      <w:r w:rsidR="00F662F9" w:rsidRPr="007718EE">
        <w:rPr>
          <w:rFonts w:ascii="Times New Roman" w:hAnsi="Times New Roman"/>
          <w:bCs/>
          <w:sz w:val="26"/>
          <w:szCs w:val="26"/>
          <w:lang w:val="pt-BR"/>
        </w:rPr>
        <w:t>m</w:t>
      </w:r>
      <w:r w:rsidR="004D0421" w:rsidRPr="007718EE">
        <w:rPr>
          <w:rFonts w:ascii="Times New Roman" w:hAnsi="Times New Roman"/>
          <w:bCs/>
          <w:sz w:val="26"/>
          <w:szCs w:val="26"/>
          <w:lang w:val="pt-BR"/>
        </w:rPr>
        <w:t xml:space="preserve"> tra đánh giá</w:t>
      </w:r>
      <w:r w:rsidR="004D0421">
        <w:rPr>
          <w:rFonts w:ascii="Times New Roman" w:hAnsi="Times New Roman"/>
          <w:bCs/>
          <w:sz w:val="26"/>
          <w:szCs w:val="26"/>
          <w:lang w:val="vi-VN"/>
        </w:rPr>
        <w:t xml:space="preserve">: 8 </w:t>
      </w:r>
      <w:r w:rsidR="007758A5" w:rsidRPr="007718EE">
        <w:rPr>
          <w:rFonts w:ascii="Times New Roman" w:hAnsi="Times New Roman"/>
          <w:bCs/>
          <w:sz w:val="26"/>
          <w:szCs w:val="26"/>
          <w:lang w:val="pt-BR"/>
        </w:rPr>
        <w:t>giờ.</w:t>
      </w:r>
    </w:p>
    <w:p w14:paraId="4C369E4B" w14:textId="77777777" w:rsidR="00B02934" w:rsidRPr="007718EE" w:rsidRDefault="00B02934" w:rsidP="00B02934">
      <w:pPr>
        <w:spacing w:line="20" w:lineRule="atLeast"/>
        <w:ind w:firstLine="567"/>
        <w:jc w:val="both"/>
        <w:rPr>
          <w:rFonts w:ascii="Times New Roman" w:hAnsi="Times New Roman"/>
          <w:b/>
          <w:bCs/>
          <w:sz w:val="26"/>
          <w:szCs w:val="26"/>
          <w:lang w:val="pt-BR"/>
        </w:rPr>
      </w:pPr>
    </w:p>
    <w:p w14:paraId="666370A5" w14:textId="77777777" w:rsidR="005B606E" w:rsidRDefault="00B02934" w:rsidP="005B606E">
      <w:pPr>
        <w:spacing w:line="20" w:lineRule="atLeast"/>
        <w:jc w:val="both"/>
        <w:rPr>
          <w:rFonts w:ascii="Times New Roman" w:hAnsi="Times New Roman"/>
          <w:b/>
          <w:bCs/>
          <w:sz w:val="26"/>
          <w:szCs w:val="26"/>
        </w:rPr>
      </w:pPr>
      <w:r w:rsidRPr="00B02934">
        <w:rPr>
          <w:rFonts w:ascii="Times New Roman" w:hAnsi="Times New Roman"/>
          <w:b/>
          <w:bCs/>
          <w:sz w:val="26"/>
          <w:szCs w:val="26"/>
        </w:rPr>
        <w:t>3. Nội dung chương trình</w:t>
      </w:r>
    </w:p>
    <w:p w14:paraId="0FE55C23" w14:textId="77777777" w:rsidR="00B02934" w:rsidRPr="00B02934" w:rsidRDefault="00B02934" w:rsidP="00B02934">
      <w:pPr>
        <w:spacing w:line="20" w:lineRule="atLeast"/>
        <w:ind w:firstLine="567"/>
        <w:jc w:val="both"/>
        <w:rPr>
          <w:rFonts w:ascii="Times New Roman" w:hAnsi="Times New Roman"/>
          <w:b/>
          <w:bCs/>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992"/>
        <w:gridCol w:w="992"/>
        <w:gridCol w:w="1562"/>
        <w:gridCol w:w="1444"/>
        <w:gridCol w:w="1389"/>
      </w:tblGrid>
      <w:tr w:rsidR="00B02934" w:rsidRPr="003F1E1F" w14:paraId="12B2598A" w14:textId="77777777" w:rsidTr="003264FC">
        <w:trPr>
          <w:trHeight w:val="488"/>
        </w:trPr>
        <w:tc>
          <w:tcPr>
            <w:tcW w:w="851" w:type="dxa"/>
            <w:vMerge w:val="restart"/>
            <w:vAlign w:val="center"/>
          </w:tcPr>
          <w:p w14:paraId="6D0C574B" w14:textId="77777777" w:rsidR="00B02934" w:rsidRPr="00B02934" w:rsidRDefault="005B606E" w:rsidP="005B606E">
            <w:pPr>
              <w:spacing w:before="120" w:after="120"/>
              <w:rPr>
                <w:rFonts w:ascii="Times New Roman" w:hAnsi="Times New Roman"/>
                <w:b/>
                <w:bCs/>
                <w:sz w:val="26"/>
                <w:szCs w:val="26"/>
              </w:rPr>
            </w:pPr>
            <w:r>
              <w:rPr>
                <w:rFonts w:ascii="Times New Roman" w:hAnsi="Times New Roman"/>
                <w:b/>
                <w:bCs/>
                <w:sz w:val="26"/>
                <w:szCs w:val="26"/>
              </w:rPr>
              <w:t>STT</w:t>
            </w:r>
          </w:p>
        </w:tc>
        <w:tc>
          <w:tcPr>
            <w:tcW w:w="2551" w:type="dxa"/>
            <w:vMerge w:val="restart"/>
            <w:vAlign w:val="center"/>
          </w:tcPr>
          <w:p w14:paraId="0D7DDB60" w14:textId="77777777" w:rsidR="00B02934" w:rsidRPr="00B02934" w:rsidRDefault="00B02934" w:rsidP="00B02934">
            <w:pPr>
              <w:jc w:val="center"/>
              <w:rPr>
                <w:rFonts w:ascii="Times New Roman" w:hAnsi="Times New Roman"/>
                <w:b/>
                <w:bCs/>
                <w:sz w:val="26"/>
                <w:szCs w:val="26"/>
              </w:rPr>
            </w:pPr>
            <w:r w:rsidRPr="00B02934">
              <w:rPr>
                <w:rFonts w:ascii="Times New Roman" w:hAnsi="Times New Roman"/>
                <w:b/>
                <w:bCs/>
                <w:sz w:val="26"/>
                <w:szCs w:val="26"/>
              </w:rPr>
              <w:t>Tên Học phần</w:t>
            </w:r>
          </w:p>
        </w:tc>
        <w:tc>
          <w:tcPr>
            <w:tcW w:w="4990" w:type="dxa"/>
            <w:gridSpan w:val="4"/>
            <w:vAlign w:val="center"/>
          </w:tcPr>
          <w:p w14:paraId="3055A08E" w14:textId="77777777" w:rsidR="00B02934" w:rsidRPr="00B02934" w:rsidRDefault="00B02934" w:rsidP="00B02934">
            <w:pPr>
              <w:spacing w:before="120" w:after="120"/>
              <w:jc w:val="center"/>
              <w:rPr>
                <w:rFonts w:ascii="Times New Roman" w:hAnsi="Times New Roman"/>
                <w:b/>
                <w:bCs/>
                <w:sz w:val="26"/>
                <w:szCs w:val="26"/>
              </w:rPr>
            </w:pPr>
            <w:r w:rsidRPr="00B02934">
              <w:rPr>
                <w:rFonts w:ascii="Times New Roman" w:hAnsi="Times New Roman"/>
                <w:b/>
                <w:bCs/>
                <w:sz w:val="26"/>
                <w:szCs w:val="26"/>
              </w:rPr>
              <w:t>Phân bổ thời gian (giờ)</w:t>
            </w:r>
          </w:p>
        </w:tc>
        <w:tc>
          <w:tcPr>
            <w:tcW w:w="1389" w:type="dxa"/>
            <w:vMerge w:val="restart"/>
            <w:vAlign w:val="center"/>
          </w:tcPr>
          <w:p w14:paraId="5FFD47A4" w14:textId="77777777" w:rsidR="00B02934" w:rsidRPr="00B02934" w:rsidRDefault="00B02934" w:rsidP="00B02934">
            <w:pPr>
              <w:jc w:val="center"/>
              <w:rPr>
                <w:rFonts w:ascii="Times New Roman" w:hAnsi="Times New Roman"/>
                <w:b/>
                <w:bCs/>
                <w:sz w:val="26"/>
                <w:szCs w:val="26"/>
              </w:rPr>
            </w:pPr>
            <w:r w:rsidRPr="00B02934">
              <w:rPr>
                <w:rFonts w:ascii="Times New Roman" w:hAnsi="Times New Roman"/>
                <w:b/>
                <w:bCs/>
                <w:sz w:val="26"/>
                <w:szCs w:val="26"/>
              </w:rPr>
              <w:t>Hình thức đánh giá</w:t>
            </w:r>
          </w:p>
        </w:tc>
      </w:tr>
      <w:tr w:rsidR="00B02934" w:rsidRPr="003F1E1F" w14:paraId="627C3EF7" w14:textId="77777777" w:rsidTr="003264FC">
        <w:trPr>
          <w:trHeight w:val="410"/>
        </w:trPr>
        <w:tc>
          <w:tcPr>
            <w:tcW w:w="851" w:type="dxa"/>
            <w:vMerge/>
            <w:vAlign w:val="center"/>
          </w:tcPr>
          <w:p w14:paraId="5F21B961" w14:textId="77777777" w:rsidR="00B02934" w:rsidRPr="00B02934" w:rsidRDefault="00B02934" w:rsidP="00B02934">
            <w:pPr>
              <w:spacing w:before="120" w:after="120"/>
              <w:jc w:val="center"/>
              <w:rPr>
                <w:rFonts w:ascii="Times New Roman" w:hAnsi="Times New Roman"/>
                <w:b/>
                <w:bCs/>
                <w:sz w:val="26"/>
                <w:szCs w:val="26"/>
              </w:rPr>
            </w:pPr>
          </w:p>
        </w:tc>
        <w:tc>
          <w:tcPr>
            <w:tcW w:w="2551" w:type="dxa"/>
            <w:vMerge/>
            <w:vAlign w:val="center"/>
          </w:tcPr>
          <w:p w14:paraId="2BD1AB8F" w14:textId="77777777" w:rsidR="00B02934" w:rsidRPr="00B02934" w:rsidRDefault="00B02934" w:rsidP="00B02934">
            <w:pPr>
              <w:spacing w:before="120" w:after="120"/>
              <w:jc w:val="center"/>
              <w:rPr>
                <w:rFonts w:ascii="Times New Roman" w:hAnsi="Times New Roman"/>
                <w:b/>
                <w:bCs/>
                <w:sz w:val="26"/>
                <w:szCs w:val="26"/>
              </w:rPr>
            </w:pPr>
          </w:p>
        </w:tc>
        <w:tc>
          <w:tcPr>
            <w:tcW w:w="992" w:type="dxa"/>
            <w:vMerge w:val="restart"/>
            <w:vAlign w:val="center"/>
          </w:tcPr>
          <w:p w14:paraId="25AF6751" w14:textId="77777777" w:rsidR="00B02934" w:rsidRPr="00B02934" w:rsidRDefault="00B02934" w:rsidP="00B02934">
            <w:pPr>
              <w:spacing w:before="120" w:after="120"/>
              <w:jc w:val="center"/>
              <w:rPr>
                <w:rFonts w:ascii="Times New Roman" w:hAnsi="Times New Roman"/>
                <w:b/>
                <w:bCs/>
                <w:sz w:val="26"/>
                <w:szCs w:val="26"/>
              </w:rPr>
            </w:pPr>
            <w:r w:rsidRPr="00B02934">
              <w:rPr>
                <w:rFonts w:ascii="Times New Roman" w:hAnsi="Times New Roman"/>
                <w:b/>
                <w:bCs/>
                <w:sz w:val="26"/>
                <w:szCs w:val="26"/>
              </w:rPr>
              <w:t>Tổng số</w:t>
            </w:r>
          </w:p>
        </w:tc>
        <w:tc>
          <w:tcPr>
            <w:tcW w:w="3998" w:type="dxa"/>
            <w:gridSpan w:val="3"/>
            <w:vAlign w:val="center"/>
          </w:tcPr>
          <w:p w14:paraId="551B4426" w14:textId="77777777" w:rsidR="00B02934" w:rsidRPr="00B02934" w:rsidRDefault="00B02934" w:rsidP="00B02934">
            <w:pPr>
              <w:spacing w:before="120" w:after="120"/>
              <w:jc w:val="center"/>
              <w:rPr>
                <w:rFonts w:ascii="Times New Roman" w:hAnsi="Times New Roman"/>
                <w:b/>
                <w:bCs/>
                <w:sz w:val="26"/>
                <w:szCs w:val="26"/>
              </w:rPr>
            </w:pPr>
            <w:r w:rsidRPr="00B02934">
              <w:rPr>
                <w:rFonts w:ascii="Times New Roman" w:hAnsi="Times New Roman"/>
                <w:b/>
                <w:bCs/>
                <w:sz w:val="26"/>
                <w:szCs w:val="26"/>
              </w:rPr>
              <w:t>Trong đó</w:t>
            </w:r>
          </w:p>
        </w:tc>
        <w:tc>
          <w:tcPr>
            <w:tcW w:w="1389" w:type="dxa"/>
            <w:vMerge/>
            <w:vAlign w:val="center"/>
          </w:tcPr>
          <w:p w14:paraId="121248B7" w14:textId="77777777" w:rsidR="00B02934" w:rsidRPr="00B02934" w:rsidRDefault="00B02934" w:rsidP="003264FC">
            <w:pPr>
              <w:spacing w:before="120" w:after="120"/>
              <w:jc w:val="both"/>
              <w:rPr>
                <w:rFonts w:ascii="Times New Roman" w:hAnsi="Times New Roman"/>
                <w:b/>
                <w:bCs/>
                <w:sz w:val="26"/>
                <w:szCs w:val="26"/>
              </w:rPr>
            </w:pPr>
          </w:p>
        </w:tc>
      </w:tr>
      <w:tr w:rsidR="00B02934" w:rsidRPr="003F1E1F" w14:paraId="556AB1ED" w14:textId="77777777" w:rsidTr="003264FC">
        <w:tc>
          <w:tcPr>
            <w:tcW w:w="851" w:type="dxa"/>
            <w:vMerge/>
            <w:vAlign w:val="center"/>
          </w:tcPr>
          <w:p w14:paraId="53886332" w14:textId="77777777" w:rsidR="00B02934" w:rsidRPr="00B02934" w:rsidRDefault="00B02934" w:rsidP="00B02934">
            <w:pPr>
              <w:spacing w:before="120" w:after="120"/>
              <w:jc w:val="center"/>
              <w:rPr>
                <w:rFonts w:ascii="Times New Roman" w:hAnsi="Times New Roman"/>
                <w:b/>
                <w:bCs/>
                <w:sz w:val="26"/>
                <w:szCs w:val="26"/>
              </w:rPr>
            </w:pPr>
          </w:p>
        </w:tc>
        <w:tc>
          <w:tcPr>
            <w:tcW w:w="2551" w:type="dxa"/>
            <w:vMerge/>
            <w:vAlign w:val="center"/>
          </w:tcPr>
          <w:p w14:paraId="32524A5C" w14:textId="77777777" w:rsidR="00B02934" w:rsidRPr="00B02934" w:rsidRDefault="00B02934" w:rsidP="00B02934">
            <w:pPr>
              <w:spacing w:before="120" w:after="120"/>
              <w:jc w:val="center"/>
              <w:rPr>
                <w:rFonts w:ascii="Times New Roman" w:hAnsi="Times New Roman"/>
                <w:b/>
                <w:bCs/>
                <w:sz w:val="26"/>
                <w:szCs w:val="26"/>
              </w:rPr>
            </w:pPr>
          </w:p>
        </w:tc>
        <w:tc>
          <w:tcPr>
            <w:tcW w:w="992" w:type="dxa"/>
            <w:vMerge/>
            <w:vAlign w:val="center"/>
          </w:tcPr>
          <w:p w14:paraId="19FB730E" w14:textId="77777777" w:rsidR="00B02934" w:rsidRPr="00B02934" w:rsidRDefault="00B02934" w:rsidP="00B02934">
            <w:pPr>
              <w:spacing w:before="120" w:after="120"/>
              <w:jc w:val="center"/>
              <w:rPr>
                <w:rFonts w:ascii="Times New Roman" w:hAnsi="Times New Roman"/>
                <w:b/>
                <w:bCs/>
                <w:sz w:val="26"/>
                <w:szCs w:val="26"/>
              </w:rPr>
            </w:pPr>
          </w:p>
        </w:tc>
        <w:tc>
          <w:tcPr>
            <w:tcW w:w="992" w:type="dxa"/>
            <w:vAlign w:val="center"/>
          </w:tcPr>
          <w:p w14:paraId="5E79AC70" w14:textId="77777777" w:rsidR="00B02934" w:rsidRPr="00B02934" w:rsidRDefault="00B02934" w:rsidP="00B02934">
            <w:pPr>
              <w:jc w:val="center"/>
              <w:rPr>
                <w:rFonts w:ascii="Times New Roman" w:hAnsi="Times New Roman"/>
                <w:b/>
                <w:bCs/>
                <w:sz w:val="26"/>
                <w:szCs w:val="26"/>
              </w:rPr>
            </w:pPr>
            <w:r w:rsidRPr="00B02934">
              <w:rPr>
                <w:rFonts w:ascii="Times New Roman" w:hAnsi="Times New Roman"/>
                <w:b/>
                <w:bCs/>
                <w:sz w:val="26"/>
                <w:szCs w:val="26"/>
              </w:rPr>
              <w:t>Lý</w:t>
            </w:r>
          </w:p>
          <w:p w14:paraId="7CD9220B" w14:textId="77777777" w:rsidR="00B02934" w:rsidRPr="00B02934" w:rsidRDefault="00B02934" w:rsidP="00B02934">
            <w:pPr>
              <w:jc w:val="center"/>
              <w:rPr>
                <w:rFonts w:ascii="Times New Roman" w:hAnsi="Times New Roman"/>
                <w:b/>
                <w:bCs/>
                <w:sz w:val="26"/>
                <w:szCs w:val="26"/>
              </w:rPr>
            </w:pPr>
            <w:r w:rsidRPr="00B02934">
              <w:rPr>
                <w:rFonts w:ascii="Times New Roman" w:hAnsi="Times New Roman"/>
                <w:b/>
                <w:bCs/>
                <w:sz w:val="26"/>
                <w:szCs w:val="26"/>
              </w:rPr>
              <w:t>thuyết</w:t>
            </w:r>
          </w:p>
        </w:tc>
        <w:tc>
          <w:tcPr>
            <w:tcW w:w="1562" w:type="dxa"/>
            <w:vAlign w:val="center"/>
          </w:tcPr>
          <w:p w14:paraId="30FC0CA3" w14:textId="77777777" w:rsidR="00B02934" w:rsidRPr="00B02934" w:rsidRDefault="00B02934" w:rsidP="00B02934">
            <w:pPr>
              <w:jc w:val="center"/>
              <w:rPr>
                <w:rFonts w:ascii="Times New Roman" w:hAnsi="Times New Roman"/>
                <w:b/>
                <w:bCs/>
                <w:sz w:val="26"/>
                <w:szCs w:val="26"/>
              </w:rPr>
            </w:pPr>
            <w:r w:rsidRPr="00B02934">
              <w:rPr>
                <w:rFonts w:ascii="Times New Roman" w:hAnsi="Times New Roman"/>
                <w:b/>
                <w:bCs/>
                <w:sz w:val="26"/>
                <w:szCs w:val="26"/>
              </w:rPr>
              <w:t>Thực hành/</w:t>
            </w:r>
          </w:p>
          <w:p w14:paraId="507DA0CE" w14:textId="77777777" w:rsidR="00B02934" w:rsidRPr="00B02934" w:rsidRDefault="00B02934" w:rsidP="00B02934">
            <w:pPr>
              <w:jc w:val="center"/>
              <w:rPr>
                <w:rFonts w:ascii="Times New Roman" w:hAnsi="Times New Roman"/>
                <w:b/>
                <w:bCs/>
                <w:sz w:val="26"/>
                <w:szCs w:val="26"/>
              </w:rPr>
            </w:pPr>
            <w:r w:rsidRPr="00B02934">
              <w:rPr>
                <w:rFonts w:ascii="Times New Roman" w:hAnsi="Times New Roman"/>
                <w:b/>
                <w:bCs/>
                <w:sz w:val="26"/>
                <w:szCs w:val="26"/>
              </w:rPr>
              <w:t>Thực tập/</w:t>
            </w:r>
          </w:p>
          <w:p w14:paraId="7E8EE5A2" w14:textId="77777777" w:rsidR="00B02934" w:rsidRPr="00B02934" w:rsidRDefault="00B02934" w:rsidP="00B02934">
            <w:pPr>
              <w:jc w:val="center"/>
              <w:rPr>
                <w:rFonts w:ascii="Times New Roman" w:hAnsi="Times New Roman"/>
                <w:b/>
                <w:bCs/>
                <w:sz w:val="26"/>
                <w:szCs w:val="26"/>
              </w:rPr>
            </w:pPr>
            <w:r w:rsidRPr="00B02934">
              <w:rPr>
                <w:rFonts w:ascii="Times New Roman" w:hAnsi="Times New Roman"/>
                <w:b/>
                <w:bCs/>
                <w:sz w:val="26"/>
                <w:szCs w:val="26"/>
              </w:rPr>
              <w:t>mô phỏng</w:t>
            </w:r>
          </w:p>
        </w:tc>
        <w:tc>
          <w:tcPr>
            <w:tcW w:w="1444" w:type="dxa"/>
            <w:vAlign w:val="center"/>
          </w:tcPr>
          <w:p w14:paraId="4B0C8025" w14:textId="77777777" w:rsidR="00B02934" w:rsidRPr="00B02934" w:rsidRDefault="00B02934" w:rsidP="00B02934">
            <w:pPr>
              <w:jc w:val="center"/>
              <w:rPr>
                <w:rFonts w:ascii="Times New Roman" w:hAnsi="Times New Roman"/>
                <w:b/>
                <w:bCs/>
                <w:sz w:val="26"/>
                <w:szCs w:val="26"/>
              </w:rPr>
            </w:pPr>
            <w:r w:rsidRPr="00B02934">
              <w:rPr>
                <w:rFonts w:ascii="Times New Roman" w:hAnsi="Times New Roman"/>
                <w:b/>
                <w:bCs/>
                <w:sz w:val="26"/>
                <w:szCs w:val="26"/>
              </w:rPr>
              <w:t>Thi/kiểm tra hết học phần</w:t>
            </w:r>
          </w:p>
        </w:tc>
        <w:tc>
          <w:tcPr>
            <w:tcW w:w="1389" w:type="dxa"/>
            <w:vMerge/>
            <w:vAlign w:val="center"/>
          </w:tcPr>
          <w:p w14:paraId="399CF4DE" w14:textId="77777777" w:rsidR="00B02934" w:rsidRPr="00B02934" w:rsidRDefault="00B02934" w:rsidP="003264FC">
            <w:pPr>
              <w:spacing w:before="120" w:after="120"/>
              <w:jc w:val="both"/>
              <w:rPr>
                <w:rFonts w:ascii="Times New Roman" w:hAnsi="Times New Roman"/>
                <w:b/>
                <w:bCs/>
                <w:sz w:val="26"/>
                <w:szCs w:val="26"/>
              </w:rPr>
            </w:pPr>
          </w:p>
        </w:tc>
      </w:tr>
      <w:tr w:rsidR="002C1CEA" w:rsidRPr="003F1E1F" w14:paraId="728B2BB7" w14:textId="77777777" w:rsidTr="00F310C6">
        <w:trPr>
          <w:trHeight w:val="474"/>
        </w:trPr>
        <w:tc>
          <w:tcPr>
            <w:tcW w:w="851" w:type="dxa"/>
            <w:tcBorders>
              <w:bottom w:val="dotted" w:sz="4" w:space="0" w:color="auto"/>
            </w:tcBorders>
            <w:vAlign w:val="center"/>
          </w:tcPr>
          <w:p w14:paraId="7938C3A9" w14:textId="77777777" w:rsidR="002C1CEA" w:rsidRPr="00B02934" w:rsidRDefault="002C1CEA" w:rsidP="002C1CEA">
            <w:pPr>
              <w:spacing w:before="120" w:after="120"/>
              <w:jc w:val="both"/>
              <w:rPr>
                <w:rFonts w:ascii="Times New Roman" w:hAnsi="Times New Roman"/>
                <w:sz w:val="26"/>
                <w:szCs w:val="26"/>
              </w:rPr>
            </w:pPr>
            <w:r w:rsidRPr="00B02934">
              <w:rPr>
                <w:rFonts w:ascii="Times New Roman" w:hAnsi="Times New Roman"/>
                <w:sz w:val="26"/>
                <w:szCs w:val="26"/>
              </w:rPr>
              <w:t>1</w:t>
            </w:r>
          </w:p>
        </w:tc>
        <w:tc>
          <w:tcPr>
            <w:tcW w:w="2551" w:type="dxa"/>
            <w:tcBorders>
              <w:bottom w:val="dotted" w:sz="4" w:space="0" w:color="auto"/>
            </w:tcBorders>
          </w:tcPr>
          <w:p w14:paraId="11B7202F" w14:textId="77777777" w:rsidR="002C1CEA" w:rsidRPr="00B02934" w:rsidRDefault="002C1CEA" w:rsidP="002C1CEA">
            <w:pPr>
              <w:spacing w:line="20" w:lineRule="atLeast"/>
              <w:rPr>
                <w:rFonts w:ascii="Times New Roman" w:hAnsi="Times New Roman"/>
                <w:sz w:val="26"/>
                <w:szCs w:val="26"/>
              </w:rPr>
            </w:pPr>
            <w:r w:rsidRPr="00B02934">
              <w:rPr>
                <w:rFonts w:ascii="Times New Roman" w:hAnsi="Times New Roman"/>
                <w:sz w:val="26"/>
                <w:szCs w:val="26"/>
              </w:rPr>
              <w:t>Các văn bản pháp luật liên quan đến hoa tiêu hàng hải</w:t>
            </w:r>
          </w:p>
        </w:tc>
        <w:tc>
          <w:tcPr>
            <w:tcW w:w="992" w:type="dxa"/>
            <w:tcBorders>
              <w:bottom w:val="dotted" w:sz="4" w:space="0" w:color="auto"/>
            </w:tcBorders>
            <w:vAlign w:val="center"/>
          </w:tcPr>
          <w:p w14:paraId="395A733B" w14:textId="77777777" w:rsidR="002C1CEA" w:rsidRPr="002C1CEA" w:rsidRDefault="002C1CEA" w:rsidP="002C1CEA">
            <w:pPr>
              <w:spacing w:line="20" w:lineRule="atLeast"/>
              <w:ind w:left="-105" w:right="-61"/>
              <w:jc w:val="center"/>
              <w:rPr>
                <w:rFonts w:ascii="Times New Roman" w:hAnsi="Times New Roman"/>
                <w:sz w:val="26"/>
                <w:szCs w:val="26"/>
              </w:rPr>
            </w:pPr>
            <w:r w:rsidRPr="002C1CEA">
              <w:rPr>
                <w:rFonts w:ascii="Times New Roman" w:hAnsi="Times New Roman"/>
                <w:sz w:val="26"/>
                <w:szCs w:val="26"/>
              </w:rPr>
              <w:t>30</w:t>
            </w:r>
          </w:p>
        </w:tc>
        <w:tc>
          <w:tcPr>
            <w:tcW w:w="992" w:type="dxa"/>
            <w:tcBorders>
              <w:bottom w:val="dotted" w:sz="4" w:space="0" w:color="auto"/>
            </w:tcBorders>
            <w:vAlign w:val="center"/>
          </w:tcPr>
          <w:p w14:paraId="5E037533" w14:textId="77777777" w:rsidR="002C1CEA" w:rsidRPr="002C1CEA" w:rsidRDefault="002C1CEA" w:rsidP="002C1CEA">
            <w:pPr>
              <w:spacing w:line="20" w:lineRule="atLeast"/>
              <w:ind w:left="-105" w:right="-61"/>
              <w:jc w:val="center"/>
              <w:rPr>
                <w:rFonts w:ascii="Times New Roman" w:hAnsi="Times New Roman"/>
                <w:sz w:val="26"/>
                <w:szCs w:val="26"/>
              </w:rPr>
            </w:pPr>
            <w:r>
              <w:rPr>
                <w:rFonts w:ascii="Times New Roman" w:hAnsi="Times New Roman"/>
                <w:sz w:val="26"/>
                <w:szCs w:val="26"/>
              </w:rPr>
              <w:t>29</w:t>
            </w:r>
          </w:p>
        </w:tc>
        <w:tc>
          <w:tcPr>
            <w:tcW w:w="1562" w:type="dxa"/>
            <w:tcBorders>
              <w:bottom w:val="dotted" w:sz="4" w:space="0" w:color="auto"/>
            </w:tcBorders>
          </w:tcPr>
          <w:p w14:paraId="45B40C67" w14:textId="77777777" w:rsidR="002C1CEA" w:rsidRPr="00B02934" w:rsidRDefault="002C1CEA" w:rsidP="002C1CEA">
            <w:pPr>
              <w:jc w:val="both"/>
              <w:rPr>
                <w:rFonts w:ascii="Times New Roman" w:hAnsi="Times New Roman"/>
                <w:sz w:val="26"/>
                <w:szCs w:val="26"/>
              </w:rPr>
            </w:pPr>
          </w:p>
        </w:tc>
        <w:tc>
          <w:tcPr>
            <w:tcW w:w="1444" w:type="dxa"/>
            <w:tcBorders>
              <w:bottom w:val="dotted" w:sz="4" w:space="0" w:color="auto"/>
            </w:tcBorders>
            <w:vAlign w:val="center"/>
          </w:tcPr>
          <w:p w14:paraId="274CB452" w14:textId="77777777" w:rsidR="002C1CEA" w:rsidRPr="00235880" w:rsidRDefault="002C1CEA" w:rsidP="002C1CEA">
            <w:pPr>
              <w:spacing w:before="120" w:after="120"/>
              <w:jc w:val="center"/>
              <w:rPr>
                <w:rFonts w:ascii="Times New Roman" w:hAnsi="Times New Roman"/>
                <w:sz w:val="26"/>
                <w:szCs w:val="26"/>
              </w:rPr>
            </w:pPr>
            <w:r w:rsidRPr="00235880">
              <w:rPr>
                <w:rFonts w:ascii="Times New Roman" w:hAnsi="Times New Roman"/>
                <w:sz w:val="26"/>
                <w:szCs w:val="26"/>
              </w:rPr>
              <w:t>1</w:t>
            </w:r>
          </w:p>
        </w:tc>
        <w:tc>
          <w:tcPr>
            <w:tcW w:w="1389" w:type="dxa"/>
            <w:tcBorders>
              <w:bottom w:val="dotted" w:sz="4" w:space="0" w:color="auto"/>
            </w:tcBorders>
          </w:tcPr>
          <w:p w14:paraId="44AE6CA7" w14:textId="77777777" w:rsidR="002C1CEA" w:rsidRPr="00B02934" w:rsidRDefault="002C1CEA" w:rsidP="002C1CEA">
            <w:pPr>
              <w:spacing w:before="120" w:after="120"/>
              <w:jc w:val="center"/>
              <w:rPr>
                <w:rFonts w:ascii="Times New Roman" w:hAnsi="Times New Roman"/>
                <w:sz w:val="26"/>
                <w:szCs w:val="26"/>
              </w:rPr>
            </w:pPr>
            <w:r w:rsidRPr="00B02934">
              <w:rPr>
                <w:rFonts w:ascii="Times New Roman" w:hAnsi="Times New Roman"/>
                <w:sz w:val="26"/>
                <w:szCs w:val="26"/>
              </w:rPr>
              <w:t>Vấn đáp</w:t>
            </w:r>
          </w:p>
        </w:tc>
      </w:tr>
      <w:tr w:rsidR="002C1CEA" w:rsidRPr="003F1E1F" w14:paraId="4ED2AB7F" w14:textId="77777777" w:rsidTr="00F310C6">
        <w:trPr>
          <w:trHeight w:val="474"/>
        </w:trPr>
        <w:tc>
          <w:tcPr>
            <w:tcW w:w="851" w:type="dxa"/>
            <w:tcBorders>
              <w:top w:val="dotted" w:sz="4" w:space="0" w:color="auto"/>
              <w:bottom w:val="dotted" w:sz="4" w:space="0" w:color="auto"/>
            </w:tcBorders>
            <w:vAlign w:val="center"/>
          </w:tcPr>
          <w:p w14:paraId="6018FEA5" w14:textId="77777777" w:rsidR="002C1CEA" w:rsidRPr="00B02934" w:rsidRDefault="002C1CEA" w:rsidP="002C1CEA">
            <w:pPr>
              <w:spacing w:before="120" w:after="120"/>
              <w:jc w:val="both"/>
              <w:rPr>
                <w:rFonts w:ascii="Times New Roman" w:hAnsi="Times New Roman"/>
                <w:sz w:val="26"/>
                <w:szCs w:val="26"/>
              </w:rPr>
            </w:pPr>
            <w:r w:rsidRPr="00B02934">
              <w:rPr>
                <w:rFonts w:ascii="Times New Roman" w:hAnsi="Times New Roman"/>
                <w:sz w:val="26"/>
                <w:szCs w:val="26"/>
              </w:rPr>
              <w:t>2</w:t>
            </w:r>
          </w:p>
        </w:tc>
        <w:tc>
          <w:tcPr>
            <w:tcW w:w="2551" w:type="dxa"/>
            <w:tcBorders>
              <w:top w:val="dotted" w:sz="4" w:space="0" w:color="auto"/>
              <w:bottom w:val="dotted" w:sz="4" w:space="0" w:color="auto"/>
            </w:tcBorders>
          </w:tcPr>
          <w:p w14:paraId="39EDE0D3" w14:textId="77777777" w:rsidR="002C1CEA" w:rsidRPr="00B02934" w:rsidRDefault="002C1CEA" w:rsidP="002C1CEA">
            <w:pPr>
              <w:spacing w:line="20" w:lineRule="atLeast"/>
              <w:rPr>
                <w:rFonts w:ascii="Times New Roman" w:hAnsi="Times New Roman"/>
                <w:sz w:val="26"/>
                <w:szCs w:val="26"/>
              </w:rPr>
            </w:pPr>
            <w:r w:rsidRPr="00B02934">
              <w:rPr>
                <w:rFonts w:ascii="Times New Roman" w:hAnsi="Times New Roman"/>
                <w:sz w:val="26"/>
                <w:szCs w:val="26"/>
              </w:rPr>
              <w:t>Nghiệp vụ hoa tiêu hàng hải</w:t>
            </w:r>
          </w:p>
        </w:tc>
        <w:tc>
          <w:tcPr>
            <w:tcW w:w="992" w:type="dxa"/>
            <w:tcBorders>
              <w:top w:val="dotted" w:sz="4" w:space="0" w:color="auto"/>
              <w:bottom w:val="dotted" w:sz="4" w:space="0" w:color="auto"/>
            </w:tcBorders>
            <w:vAlign w:val="center"/>
          </w:tcPr>
          <w:p w14:paraId="75D6D32B" w14:textId="77777777" w:rsidR="002C1CEA" w:rsidRPr="002C1CEA" w:rsidRDefault="002C1CEA" w:rsidP="002C1CEA">
            <w:pPr>
              <w:spacing w:line="20" w:lineRule="atLeast"/>
              <w:ind w:left="-105" w:right="-61"/>
              <w:jc w:val="center"/>
              <w:rPr>
                <w:rFonts w:ascii="Times New Roman" w:hAnsi="Times New Roman"/>
                <w:sz w:val="26"/>
                <w:szCs w:val="26"/>
              </w:rPr>
            </w:pPr>
            <w:r w:rsidRPr="002C1CEA">
              <w:rPr>
                <w:rFonts w:ascii="Times New Roman" w:hAnsi="Times New Roman"/>
                <w:sz w:val="26"/>
                <w:szCs w:val="26"/>
              </w:rPr>
              <w:t>10</w:t>
            </w:r>
          </w:p>
        </w:tc>
        <w:tc>
          <w:tcPr>
            <w:tcW w:w="992" w:type="dxa"/>
            <w:tcBorders>
              <w:top w:val="dotted" w:sz="4" w:space="0" w:color="auto"/>
              <w:bottom w:val="dotted" w:sz="4" w:space="0" w:color="auto"/>
            </w:tcBorders>
            <w:vAlign w:val="center"/>
          </w:tcPr>
          <w:p w14:paraId="4D7014A0" w14:textId="77777777" w:rsidR="002C1CEA" w:rsidRPr="002C1CEA" w:rsidRDefault="002C1CEA" w:rsidP="002C1CEA">
            <w:pPr>
              <w:spacing w:line="20" w:lineRule="atLeast"/>
              <w:ind w:left="-105" w:right="-61"/>
              <w:jc w:val="center"/>
              <w:rPr>
                <w:rFonts w:ascii="Times New Roman" w:hAnsi="Times New Roman"/>
                <w:sz w:val="26"/>
                <w:szCs w:val="26"/>
              </w:rPr>
            </w:pPr>
            <w:r>
              <w:rPr>
                <w:rFonts w:ascii="Times New Roman" w:hAnsi="Times New Roman"/>
                <w:sz w:val="26"/>
                <w:szCs w:val="26"/>
              </w:rPr>
              <w:t>09</w:t>
            </w:r>
          </w:p>
        </w:tc>
        <w:tc>
          <w:tcPr>
            <w:tcW w:w="1562" w:type="dxa"/>
            <w:tcBorders>
              <w:top w:val="dotted" w:sz="4" w:space="0" w:color="auto"/>
              <w:bottom w:val="dotted" w:sz="4" w:space="0" w:color="auto"/>
            </w:tcBorders>
          </w:tcPr>
          <w:p w14:paraId="5FD42FA4" w14:textId="77777777" w:rsidR="002C1CEA" w:rsidRPr="00B02934" w:rsidRDefault="002C1CEA" w:rsidP="002C1CEA">
            <w:pPr>
              <w:jc w:val="both"/>
              <w:rPr>
                <w:rFonts w:ascii="Times New Roman" w:hAnsi="Times New Roman"/>
                <w:sz w:val="26"/>
                <w:szCs w:val="26"/>
              </w:rPr>
            </w:pPr>
          </w:p>
        </w:tc>
        <w:tc>
          <w:tcPr>
            <w:tcW w:w="1444" w:type="dxa"/>
            <w:tcBorders>
              <w:top w:val="dotted" w:sz="4" w:space="0" w:color="auto"/>
              <w:bottom w:val="dotted" w:sz="4" w:space="0" w:color="auto"/>
            </w:tcBorders>
            <w:vAlign w:val="center"/>
          </w:tcPr>
          <w:p w14:paraId="6A348788" w14:textId="77777777" w:rsidR="002C1CEA" w:rsidRPr="00235880" w:rsidRDefault="002C1CEA" w:rsidP="002C1CEA">
            <w:pPr>
              <w:spacing w:before="120" w:after="120"/>
              <w:jc w:val="center"/>
              <w:rPr>
                <w:rFonts w:ascii="Times New Roman" w:hAnsi="Times New Roman"/>
                <w:sz w:val="26"/>
                <w:szCs w:val="26"/>
              </w:rPr>
            </w:pPr>
            <w:r w:rsidRPr="00235880">
              <w:rPr>
                <w:rFonts w:ascii="Times New Roman" w:hAnsi="Times New Roman"/>
                <w:sz w:val="26"/>
                <w:szCs w:val="26"/>
              </w:rPr>
              <w:t>1</w:t>
            </w:r>
          </w:p>
        </w:tc>
        <w:tc>
          <w:tcPr>
            <w:tcW w:w="1389" w:type="dxa"/>
            <w:tcBorders>
              <w:top w:val="dotted" w:sz="4" w:space="0" w:color="auto"/>
              <w:bottom w:val="dotted" w:sz="4" w:space="0" w:color="auto"/>
            </w:tcBorders>
          </w:tcPr>
          <w:p w14:paraId="7C406E41" w14:textId="77777777" w:rsidR="002C1CEA" w:rsidRPr="00B02934" w:rsidRDefault="002C1CEA" w:rsidP="002C1CEA">
            <w:pPr>
              <w:spacing w:before="120" w:after="120"/>
              <w:jc w:val="center"/>
              <w:rPr>
                <w:rFonts w:ascii="Times New Roman" w:hAnsi="Times New Roman"/>
                <w:sz w:val="26"/>
                <w:szCs w:val="26"/>
              </w:rPr>
            </w:pPr>
            <w:r w:rsidRPr="00B02934">
              <w:rPr>
                <w:rFonts w:ascii="Times New Roman" w:hAnsi="Times New Roman"/>
                <w:sz w:val="26"/>
                <w:szCs w:val="26"/>
              </w:rPr>
              <w:t>Vấn đáp</w:t>
            </w:r>
          </w:p>
        </w:tc>
      </w:tr>
      <w:tr w:rsidR="002C1CEA" w:rsidRPr="003F1E1F" w14:paraId="7D8CB575" w14:textId="77777777" w:rsidTr="005B1C3D">
        <w:trPr>
          <w:trHeight w:val="474"/>
        </w:trPr>
        <w:tc>
          <w:tcPr>
            <w:tcW w:w="851" w:type="dxa"/>
            <w:tcBorders>
              <w:top w:val="dotted" w:sz="4" w:space="0" w:color="auto"/>
              <w:bottom w:val="dotted" w:sz="4" w:space="0" w:color="auto"/>
            </w:tcBorders>
            <w:vAlign w:val="center"/>
          </w:tcPr>
          <w:p w14:paraId="030A18F5" w14:textId="77777777" w:rsidR="002C1CEA" w:rsidRPr="00B02934" w:rsidRDefault="002C1CEA" w:rsidP="002C1CEA">
            <w:pPr>
              <w:spacing w:before="120" w:after="120"/>
              <w:jc w:val="both"/>
              <w:rPr>
                <w:rFonts w:ascii="Times New Roman" w:hAnsi="Times New Roman"/>
                <w:sz w:val="26"/>
                <w:szCs w:val="26"/>
                <w:lang w:val="fr-FR"/>
              </w:rPr>
            </w:pPr>
            <w:r w:rsidRPr="00B02934">
              <w:rPr>
                <w:rFonts w:ascii="Times New Roman" w:hAnsi="Times New Roman"/>
                <w:sz w:val="26"/>
                <w:szCs w:val="26"/>
                <w:lang w:val="fr-FR"/>
              </w:rPr>
              <w:t>3</w:t>
            </w:r>
          </w:p>
        </w:tc>
        <w:tc>
          <w:tcPr>
            <w:tcW w:w="2551" w:type="dxa"/>
            <w:tcBorders>
              <w:top w:val="dotted" w:sz="4" w:space="0" w:color="auto"/>
              <w:bottom w:val="dotted" w:sz="4" w:space="0" w:color="auto"/>
            </w:tcBorders>
          </w:tcPr>
          <w:p w14:paraId="356C1F1C" w14:textId="77777777" w:rsidR="002C1CEA" w:rsidRPr="007718EE" w:rsidRDefault="002C1CEA" w:rsidP="002C1CEA">
            <w:pPr>
              <w:spacing w:line="20" w:lineRule="atLeast"/>
              <w:rPr>
                <w:rFonts w:ascii="Times New Roman" w:hAnsi="Times New Roman"/>
                <w:sz w:val="26"/>
                <w:szCs w:val="26"/>
                <w:lang w:val="fr-FR"/>
              </w:rPr>
            </w:pPr>
            <w:r w:rsidRPr="007718EE">
              <w:rPr>
                <w:rFonts w:ascii="Times New Roman" w:hAnsi="Times New Roman"/>
                <w:sz w:val="26"/>
                <w:szCs w:val="26"/>
                <w:lang w:val="fr-FR"/>
              </w:rPr>
              <w:t>Nghiệp vụ điều động tàu</w:t>
            </w:r>
          </w:p>
        </w:tc>
        <w:tc>
          <w:tcPr>
            <w:tcW w:w="992" w:type="dxa"/>
            <w:tcBorders>
              <w:top w:val="dotted" w:sz="4" w:space="0" w:color="auto"/>
              <w:bottom w:val="dotted" w:sz="4" w:space="0" w:color="auto"/>
            </w:tcBorders>
            <w:vAlign w:val="center"/>
          </w:tcPr>
          <w:p w14:paraId="0FF2402E" w14:textId="77777777" w:rsidR="002C1CEA" w:rsidRPr="002C1CEA" w:rsidRDefault="002C1CEA" w:rsidP="002C1CEA">
            <w:pPr>
              <w:spacing w:line="20" w:lineRule="atLeast"/>
              <w:ind w:left="-105" w:right="-61"/>
              <w:jc w:val="center"/>
              <w:rPr>
                <w:rFonts w:ascii="Times New Roman" w:hAnsi="Times New Roman"/>
                <w:sz w:val="26"/>
                <w:szCs w:val="26"/>
              </w:rPr>
            </w:pPr>
            <w:r w:rsidRPr="002C1CEA">
              <w:rPr>
                <w:rFonts w:ascii="Times New Roman" w:hAnsi="Times New Roman"/>
                <w:sz w:val="26"/>
                <w:szCs w:val="26"/>
              </w:rPr>
              <w:t>80</w:t>
            </w:r>
          </w:p>
        </w:tc>
        <w:tc>
          <w:tcPr>
            <w:tcW w:w="992" w:type="dxa"/>
            <w:tcBorders>
              <w:top w:val="dotted" w:sz="4" w:space="0" w:color="auto"/>
              <w:bottom w:val="dotted" w:sz="4" w:space="0" w:color="auto"/>
            </w:tcBorders>
            <w:vAlign w:val="center"/>
          </w:tcPr>
          <w:p w14:paraId="5B94E85F" w14:textId="77777777" w:rsidR="002C1CEA" w:rsidRPr="002C1CEA" w:rsidRDefault="002C1CEA" w:rsidP="002C1CEA">
            <w:pPr>
              <w:spacing w:line="20" w:lineRule="atLeast"/>
              <w:ind w:left="-105" w:right="-61"/>
              <w:jc w:val="center"/>
              <w:rPr>
                <w:rFonts w:ascii="Times New Roman" w:hAnsi="Times New Roman"/>
                <w:sz w:val="26"/>
                <w:szCs w:val="26"/>
              </w:rPr>
            </w:pPr>
            <w:r>
              <w:rPr>
                <w:rFonts w:ascii="Times New Roman" w:hAnsi="Times New Roman"/>
                <w:sz w:val="26"/>
                <w:szCs w:val="26"/>
              </w:rPr>
              <w:t>69</w:t>
            </w:r>
          </w:p>
        </w:tc>
        <w:tc>
          <w:tcPr>
            <w:tcW w:w="1562" w:type="dxa"/>
            <w:tcBorders>
              <w:top w:val="dotted" w:sz="4" w:space="0" w:color="auto"/>
              <w:bottom w:val="dotted" w:sz="4" w:space="0" w:color="auto"/>
            </w:tcBorders>
            <w:vAlign w:val="center"/>
          </w:tcPr>
          <w:p w14:paraId="7AA35F2C" w14:textId="77777777" w:rsidR="002C1CEA" w:rsidRPr="002C1CEA" w:rsidRDefault="002C1CEA" w:rsidP="002C1CEA">
            <w:pPr>
              <w:spacing w:line="20" w:lineRule="atLeast"/>
              <w:jc w:val="center"/>
              <w:rPr>
                <w:rFonts w:ascii="Times New Roman" w:hAnsi="Times New Roman"/>
                <w:sz w:val="26"/>
                <w:szCs w:val="26"/>
              </w:rPr>
            </w:pPr>
            <w:r w:rsidRPr="002C1CEA">
              <w:rPr>
                <w:rFonts w:ascii="Times New Roman" w:hAnsi="Times New Roman"/>
                <w:sz w:val="26"/>
                <w:szCs w:val="26"/>
              </w:rPr>
              <w:t>10</w:t>
            </w:r>
          </w:p>
        </w:tc>
        <w:tc>
          <w:tcPr>
            <w:tcW w:w="1444" w:type="dxa"/>
            <w:tcBorders>
              <w:top w:val="dotted" w:sz="4" w:space="0" w:color="auto"/>
              <w:bottom w:val="dotted" w:sz="4" w:space="0" w:color="auto"/>
            </w:tcBorders>
            <w:vAlign w:val="center"/>
          </w:tcPr>
          <w:p w14:paraId="688712F1" w14:textId="77777777" w:rsidR="002C1CEA" w:rsidRPr="00235880" w:rsidRDefault="002C1CEA" w:rsidP="002C1CEA">
            <w:pPr>
              <w:spacing w:before="120" w:after="120"/>
              <w:jc w:val="center"/>
              <w:rPr>
                <w:rFonts w:ascii="Times New Roman" w:hAnsi="Times New Roman"/>
                <w:sz w:val="26"/>
                <w:szCs w:val="26"/>
              </w:rPr>
            </w:pPr>
            <w:r w:rsidRPr="00235880">
              <w:rPr>
                <w:rFonts w:ascii="Times New Roman" w:hAnsi="Times New Roman"/>
                <w:sz w:val="26"/>
                <w:szCs w:val="26"/>
              </w:rPr>
              <w:t>1</w:t>
            </w:r>
          </w:p>
        </w:tc>
        <w:tc>
          <w:tcPr>
            <w:tcW w:w="1389" w:type="dxa"/>
            <w:tcBorders>
              <w:top w:val="dotted" w:sz="4" w:space="0" w:color="auto"/>
              <w:bottom w:val="dotted" w:sz="4" w:space="0" w:color="auto"/>
            </w:tcBorders>
          </w:tcPr>
          <w:p w14:paraId="20EEA06A" w14:textId="77777777" w:rsidR="002C1CEA" w:rsidRPr="00B02934" w:rsidRDefault="002C1CEA" w:rsidP="002C1CEA">
            <w:pPr>
              <w:spacing w:before="120" w:after="120"/>
              <w:jc w:val="center"/>
              <w:rPr>
                <w:rFonts w:ascii="Times New Roman" w:hAnsi="Times New Roman"/>
                <w:sz w:val="26"/>
                <w:szCs w:val="26"/>
              </w:rPr>
            </w:pPr>
            <w:r w:rsidRPr="00B02934">
              <w:rPr>
                <w:rFonts w:ascii="Times New Roman" w:hAnsi="Times New Roman"/>
                <w:sz w:val="26"/>
                <w:szCs w:val="26"/>
              </w:rPr>
              <w:t>Vấn đáp</w:t>
            </w:r>
          </w:p>
        </w:tc>
      </w:tr>
      <w:tr w:rsidR="002C1CEA" w:rsidRPr="003F1E1F" w14:paraId="46CA4E6B" w14:textId="77777777" w:rsidTr="005B1C3D">
        <w:trPr>
          <w:trHeight w:val="474"/>
        </w:trPr>
        <w:tc>
          <w:tcPr>
            <w:tcW w:w="851" w:type="dxa"/>
            <w:tcBorders>
              <w:top w:val="dotted" w:sz="4" w:space="0" w:color="auto"/>
              <w:bottom w:val="dotted" w:sz="4" w:space="0" w:color="auto"/>
            </w:tcBorders>
            <w:vAlign w:val="center"/>
          </w:tcPr>
          <w:p w14:paraId="1A1A3720" w14:textId="77777777" w:rsidR="002C1CEA" w:rsidRPr="00B02934" w:rsidRDefault="002C1CEA" w:rsidP="002C1CEA">
            <w:pPr>
              <w:spacing w:before="120" w:after="120"/>
              <w:jc w:val="both"/>
              <w:rPr>
                <w:rFonts w:ascii="Times New Roman" w:hAnsi="Times New Roman"/>
                <w:sz w:val="26"/>
                <w:szCs w:val="26"/>
              </w:rPr>
            </w:pPr>
            <w:r w:rsidRPr="00B02934">
              <w:rPr>
                <w:rFonts w:ascii="Times New Roman" w:hAnsi="Times New Roman"/>
                <w:sz w:val="26"/>
                <w:szCs w:val="26"/>
              </w:rPr>
              <w:t>4</w:t>
            </w:r>
          </w:p>
        </w:tc>
        <w:tc>
          <w:tcPr>
            <w:tcW w:w="2551" w:type="dxa"/>
            <w:tcBorders>
              <w:top w:val="dotted" w:sz="4" w:space="0" w:color="auto"/>
              <w:bottom w:val="dotted" w:sz="4" w:space="0" w:color="auto"/>
            </w:tcBorders>
          </w:tcPr>
          <w:p w14:paraId="7AC19692" w14:textId="77777777" w:rsidR="002C1CEA" w:rsidRPr="00B02934" w:rsidRDefault="002C1CEA" w:rsidP="002C1CEA">
            <w:pPr>
              <w:spacing w:line="20" w:lineRule="atLeast"/>
              <w:ind w:right="-111"/>
              <w:rPr>
                <w:rFonts w:ascii="Times New Roman" w:hAnsi="Times New Roman"/>
                <w:sz w:val="26"/>
                <w:szCs w:val="26"/>
              </w:rPr>
            </w:pPr>
            <w:r w:rsidRPr="00B02934">
              <w:rPr>
                <w:rFonts w:ascii="Times New Roman" w:hAnsi="Times New Roman"/>
                <w:sz w:val="26"/>
                <w:szCs w:val="26"/>
              </w:rPr>
              <w:t>Vùng hoa tiêu hàng hải bắt buộc của Việt Nam</w:t>
            </w:r>
          </w:p>
        </w:tc>
        <w:tc>
          <w:tcPr>
            <w:tcW w:w="992" w:type="dxa"/>
            <w:tcBorders>
              <w:top w:val="dotted" w:sz="4" w:space="0" w:color="auto"/>
              <w:bottom w:val="dotted" w:sz="4" w:space="0" w:color="auto"/>
            </w:tcBorders>
            <w:vAlign w:val="center"/>
          </w:tcPr>
          <w:p w14:paraId="6FBA57F9" w14:textId="77777777" w:rsidR="002C1CEA" w:rsidRPr="002C1CEA" w:rsidRDefault="002C1CEA" w:rsidP="002C1CEA">
            <w:pPr>
              <w:spacing w:line="20" w:lineRule="atLeast"/>
              <w:ind w:left="-105" w:right="-61"/>
              <w:jc w:val="center"/>
              <w:rPr>
                <w:rFonts w:ascii="Times New Roman" w:hAnsi="Times New Roman"/>
                <w:sz w:val="26"/>
                <w:szCs w:val="26"/>
              </w:rPr>
            </w:pPr>
            <w:r w:rsidRPr="002C1CEA">
              <w:rPr>
                <w:rFonts w:ascii="Times New Roman" w:hAnsi="Times New Roman"/>
                <w:sz w:val="26"/>
                <w:szCs w:val="26"/>
              </w:rPr>
              <w:t>50</w:t>
            </w:r>
          </w:p>
        </w:tc>
        <w:tc>
          <w:tcPr>
            <w:tcW w:w="992" w:type="dxa"/>
            <w:tcBorders>
              <w:top w:val="dotted" w:sz="4" w:space="0" w:color="auto"/>
              <w:bottom w:val="dotted" w:sz="4" w:space="0" w:color="auto"/>
            </w:tcBorders>
            <w:vAlign w:val="center"/>
          </w:tcPr>
          <w:p w14:paraId="5ACDCBE3" w14:textId="77777777" w:rsidR="002C1CEA" w:rsidRPr="002C1CEA" w:rsidRDefault="002C1CEA" w:rsidP="002C1CEA">
            <w:pPr>
              <w:spacing w:line="20" w:lineRule="atLeast"/>
              <w:ind w:left="-105" w:right="-61"/>
              <w:jc w:val="center"/>
              <w:rPr>
                <w:rFonts w:ascii="Times New Roman" w:hAnsi="Times New Roman"/>
                <w:sz w:val="26"/>
                <w:szCs w:val="26"/>
              </w:rPr>
            </w:pPr>
            <w:r>
              <w:rPr>
                <w:rFonts w:ascii="Times New Roman" w:hAnsi="Times New Roman"/>
                <w:sz w:val="26"/>
                <w:szCs w:val="26"/>
              </w:rPr>
              <w:t>49</w:t>
            </w:r>
          </w:p>
        </w:tc>
        <w:tc>
          <w:tcPr>
            <w:tcW w:w="1562" w:type="dxa"/>
            <w:tcBorders>
              <w:top w:val="dotted" w:sz="4" w:space="0" w:color="auto"/>
              <w:bottom w:val="dotted" w:sz="4" w:space="0" w:color="auto"/>
            </w:tcBorders>
            <w:vAlign w:val="center"/>
          </w:tcPr>
          <w:p w14:paraId="2413BAFA" w14:textId="77777777" w:rsidR="002C1CEA" w:rsidRPr="002C1CEA" w:rsidRDefault="002C1CEA" w:rsidP="002C1CEA">
            <w:pPr>
              <w:spacing w:line="20" w:lineRule="atLeast"/>
              <w:jc w:val="center"/>
              <w:rPr>
                <w:rFonts w:ascii="Times New Roman" w:hAnsi="Times New Roman"/>
                <w:sz w:val="26"/>
                <w:szCs w:val="26"/>
              </w:rPr>
            </w:pPr>
          </w:p>
        </w:tc>
        <w:tc>
          <w:tcPr>
            <w:tcW w:w="1444" w:type="dxa"/>
            <w:tcBorders>
              <w:top w:val="dotted" w:sz="4" w:space="0" w:color="auto"/>
              <w:bottom w:val="dotted" w:sz="4" w:space="0" w:color="auto"/>
            </w:tcBorders>
            <w:vAlign w:val="center"/>
          </w:tcPr>
          <w:p w14:paraId="23F8D7CC" w14:textId="77777777" w:rsidR="002C1CEA" w:rsidRPr="00235880" w:rsidRDefault="002C1CEA" w:rsidP="002C1CEA">
            <w:pPr>
              <w:spacing w:before="120" w:after="120"/>
              <w:jc w:val="center"/>
              <w:rPr>
                <w:rFonts w:ascii="Times New Roman" w:hAnsi="Times New Roman"/>
                <w:sz w:val="26"/>
                <w:szCs w:val="26"/>
              </w:rPr>
            </w:pPr>
            <w:r w:rsidRPr="00235880">
              <w:rPr>
                <w:rFonts w:ascii="Times New Roman" w:hAnsi="Times New Roman"/>
                <w:sz w:val="26"/>
                <w:szCs w:val="26"/>
              </w:rPr>
              <w:t>1</w:t>
            </w:r>
          </w:p>
        </w:tc>
        <w:tc>
          <w:tcPr>
            <w:tcW w:w="1389" w:type="dxa"/>
            <w:tcBorders>
              <w:top w:val="dotted" w:sz="4" w:space="0" w:color="auto"/>
              <w:bottom w:val="dotted" w:sz="4" w:space="0" w:color="auto"/>
            </w:tcBorders>
          </w:tcPr>
          <w:p w14:paraId="1C7B71D2" w14:textId="77777777" w:rsidR="002C1CEA" w:rsidRPr="00B02934" w:rsidRDefault="002C1CEA" w:rsidP="002C1CEA">
            <w:pPr>
              <w:spacing w:before="120" w:after="120"/>
              <w:jc w:val="center"/>
              <w:rPr>
                <w:rFonts w:ascii="Times New Roman" w:hAnsi="Times New Roman"/>
                <w:sz w:val="26"/>
                <w:szCs w:val="26"/>
              </w:rPr>
            </w:pPr>
            <w:r w:rsidRPr="00B02934">
              <w:rPr>
                <w:rFonts w:ascii="Times New Roman" w:hAnsi="Times New Roman"/>
                <w:sz w:val="26"/>
                <w:szCs w:val="26"/>
              </w:rPr>
              <w:t>Vấn đáp</w:t>
            </w:r>
          </w:p>
        </w:tc>
      </w:tr>
      <w:tr w:rsidR="002C1CEA" w:rsidRPr="003F1E1F" w14:paraId="0C270302" w14:textId="77777777" w:rsidTr="005B1C3D">
        <w:trPr>
          <w:trHeight w:val="474"/>
        </w:trPr>
        <w:tc>
          <w:tcPr>
            <w:tcW w:w="851" w:type="dxa"/>
            <w:tcBorders>
              <w:top w:val="dotted" w:sz="4" w:space="0" w:color="auto"/>
              <w:bottom w:val="dotted" w:sz="4" w:space="0" w:color="auto"/>
            </w:tcBorders>
            <w:vAlign w:val="center"/>
          </w:tcPr>
          <w:p w14:paraId="5A2F4380" w14:textId="77777777" w:rsidR="002C1CEA" w:rsidRPr="00B02934" w:rsidRDefault="002C1CEA" w:rsidP="002C1CEA">
            <w:pPr>
              <w:spacing w:before="120" w:after="120"/>
              <w:jc w:val="both"/>
              <w:rPr>
                <w:rFonts w:ascii="Times New Roman" w:hAnsi="Times New Roman"/>
                <w:sz w:val="26"/>
                <w:szCs w:val="26"/>
              </w:rPr>
            </w:pPr>
            <w:r w:rsidRPr="00B02934">
              <w:rPr>
                <w:rFonts w:ascii="Times New Roman" w:hAnsi="Times New Roman"/>
                <w:sz w:val="26"/>
                <w:szCs w:val="26"/>
              </w:rPr>
              <w:t>5</w:t>
            </w:r>
          </w:p>
        </w:tc>
        <w:tc>
          <w:tcPr>
            <w:tcW w:w="2551" w:type="dxa"/>
            <w:tcBorders>
              <w:top w:val="dotted" w:sz="4" w:space="0" w:color="auto"/>
              <w:bottom w:val="dotted" w:sz="4" w:space="0" w:color="auto"/>
            </w:tcBorders>
          </w:tcPr>
          <w:p w14:paraId="623D5D2A" w14:textId="77777777" w:rsidR="002C1CEA" w:rsidRPr="00B02934" w:rsidRDefault="002C1CEA" w:rsidP="002C1CEA">
            <w:pPr>
              <w:spacing w:line="20" w:lineRule="atLeast"/>
              <w:rPr>
                <w:rFonts w:ascii="Times New Roman" w:hAnsi="Times New Roman"/>
                <w:sz w:val="26"/>
                <w:szCs w:val="26"/>
              </w:rPr>
            </w:pPr>
            <w:r w:rsidRPr="00B02934">
              <w:rPr>
                <w:rFonts w:ascii="Times New Roman" w:hAnsi="Times New Roman"/>
                <w:sz w:val="26"/>
                <w:szCs w:val="26"/>
              </w:rPr>
              <w:t>Quản lý nguồn lực buồng lái</w:t>
            </w:r>
          </w:p>
        </w:tc>
        <w:tc>
          <w:tcPr>
            <w:tcW w:w="992" w:type="dxa"/>
            <w:tcBorders>
              <w:top w:val="dotted" w:sz="4" w:space="0" w:color="auto"/>
              <w:bottom w:val="dotted" w:sz="4" w:space="0" w:color="auto"/>
            </w:tcBorders>
            <w:vAlign w:val="center"/>
          </w:tcPr>
          <w:p w14:paraId="672C0207" w14:textId="77777777" w:rsidR="002C1CEA" w:rsidRPr="002C1CEA" w:rsidRDefault="002C1CEA" w:rsidP="002C1CEA">
            <w:pPr>
              <w:spacing w:line="20" w:lineRule="atLeast"/>
              <w:ind w:left="-105" w:right="-61"/>
              <w:jc w:val="center"/>
              <w:rPr>
                <w:rFonts w:ascii="Times New Roman" w:hAnsi="Times New Roman"/>
                <w:sz w:val="26"/>
                <w:szCs w:val="26"/>
              </w:rPr>
            </w:pPr>
            <w:r w:rsidRPr="002C1CEA">
              <w:rPr>
                <w:rFonts w:ascii="Times New Roman" w:hAnsi="Times New Roman"/>
                <w:sz w:val="26"/>
                <w:szCs w:val="26"/>
              </w:rPr>
              <w:t>10</w:t>
            </w:r>
          </w:p>
        </w:tc>
        <w:tc>
          <w:tcPr>
            <w:tcW w:w="992" w:type="dxa"/>
            <w:tcBorders>
              <w:top w:val="dotted" w:sz="4" w:space="0" w:color="auto"/>
              <w:bottom w:val="dotted" w:sz="4" w:space="0" w:color="auto"/>
            </w:tcBorders>
            <w:vAlign w:val="center"/>
          </w:tcPr>
          <w:p w14:paraId="1E56A45B" w14:textId="77777777" w:rsidR="002C1CEA" w:rsidRPr="002C1CEA" w:rsidRDefault="002C1CEA" w:rsidP="002C1CEA">
            <w:pPr>
              <w:spacing w:line="20" w:lineRule="atLeast"/>
              <w:ind w:left="-105" w:right="-61"/>
              <w:jc w:val="center"/>
              <w:rPr>
                <w:rFonts w:ascii="Times New Roman" w:hAnsi="Times New Roman"/>
                <w:sz w:val="26"/>
                <w:szCs w:val="26"/>
              </w:rPr>
            </w:pPr>
            <w:r w:rsidRPr="002C1CEA">
              <w:rPr>
                <w:rFonts w:ascii="Times New Roman" w:hAnsi="Times New Roman"/>
                <w:sz w:val="26"/>
                <w:szCs w:val="26"/>
              </w:rPr>
              <w:t>0</w:t>
            </w:r>
            <w:r>
              <w:rPr>
                <w:rFonts w:ascii="Times New Roman" w:hAnsi="Times New Roman"/>
                <w:sz w:val="26"/>
                <w:szCs w:val="26"/>
              </w:rPr>
              <w:t>4</w:t>
            </w:r>
          </w:p>
        </w:tc>
        <w:tc>
          <w:tcPr>
            <w:tcW w:w="1562" w:type="dxa"/>
            <w:tcBorders>
              <w:top w:val="dotted" w:sz="4" w:space="0" w:color="auto"/>
              <w:bottom w:val="dotted" w:sz="4" w:space="0" w:color="auto"/>
            </w:tcBorders>
            <w:vAlign w:val="center"/>
          </w:tcPr>
          <w:p w14:paraId="7CEBFA6A" w14:textId="77777777" w:rsidR="002C1CEA" w:rsidRPr="002C1CEA" w:rsidRDefault="002C1CEA" w:rsidP="002C1CEA">
            <w:pPr>
              <w:spacing w:line="20" w:lineRule="atLeast"/>
              <w:jc w:val="center"/>
              <w:rPr>
                <w:rFonts w:ascii="Times New Roman" w:hAnsi="Times New Roman"/>
                <w:sz w:val="26"/>
                <w:szCs w:val="26"/>
              </w:rPr>
            </w:pPr>
            <w:r w:rsidRPr="002C1CEA">
              <w:rPr>
                <w:rFonts w:ascii="Times New Roman" w:hAnsi="Times New Roman"/>
                <w:sz w:val="26"/>
                <w:szCs w:val="26"/>
              </w:rPr>
              <w:t>05</w:t>
            </w:r>
          </w:p>
        </w:tc>
        <w:tc>
          <w:tcPr>
            <w:tcW w:w="1444" w:type="dxa"/>
            <w:tcBorders>
              <w:top w:val="dotted" w:sz="4" w:space="0" w:color="auto"/>
              <w:bottom w:val="dotted" w:sz="4" w:space="0" w:color="auto"/>
            </w:tcBorders>
            <w:vAlign w:val="center"/>
          </w:tcPr>
          <w:p w14:paraId="03F2C007" w14:textId="77777777" w:rsidR="002C1CEA" w:rsidRPr="00235880" w:rsidRDefault="002C1CEA" w:rsidP="002C1CEA">
            <w:pPr>
              <w:spacing w:before="120" w:after="120"/>
              <w:jc w:val="center"/>
              <w:rPr>
                <w:rFonts w:ascii="Times New Roman" w:hAnsi="Times New Roman"/>
                <w:sz w:val="26"/>
                <w:szCs w:val="26"/>
              </w:rPr>
            </w:pPr>
            <w:r w:rsidRPr="00235880">
              <w:rPr>
                <w:rFonts w:ascii="Times New Roman" w:hAnsi="Times New Roman"/>
                <w:sz w:val="26"/>
                <w:szCs w:val="26"/>
              </w:rPr>
              <w:t>1</w:t>
            </w:r>
          </w:p>
        </w:tc>
        <w:tc>
          <w:tcPr>
            <w:tcW w:w="1389" w:type="dxa"/>
            <w:tcBorders>
              <w:top w:val="dotted" w:sz="4" w:space="0" w:color="auto"/>
              <w:bottom w:val="dotted" w:sz="4" w:space="0" w:color="auto"/>
            </w:tcBorders>
          </w:tcPr>
          <w:p w14:paraId="12BD886A" w14:textId="77777777" w:rsidR="002C1CEA" w:rsidRPr="00B02934" w:rsidRDefault="002C1CEA" w:rsidP="002C1CEA">
            <w:pPr>
              <w:spacing w:before="120" w:after="120"/>
              <w:jc w:val="center"/>
              <w:rPr>
                <w:rFonts w:ascii="Times New Roman" w:hAnsi="Times New Roman"/>
                <w:sz w:val="26"/>
                <w:szCs w:val="26"/>
              </w:rPr>
            </w:pPr>
            <w:r w:rsidRPr="00B02934">
              <w:rPr>
                <w:rFonts w:ascii="Times New Roman" w:hAnsi="Times New Roman"/>
                <w:sz w:val="26"/>
                <w:szCs w:val="26"/>
              </w:rPr>
              <w:t>Vấn đáp</w:t>
            </w:r>
          </w:p>
        </w:tc>
      </w:tr>
      <w:tr w:rsidR="002C1CEA" w:rsidRPr="003F1E1F" w14:paraId="306A1BBC" w14:textId="77777777" w:rsidTr="005B1C3D">
        <w:trPr>
          <w:trHeight w:val="474"/>
        </w:trPr>
        <w:tc>
          <w:tcPr>
            <w:tcW w:w="851" w:type="dxa"/>
            <w:tcBorders>
              <w:top w:val="dotted" w:sz="4" w:space="0" w:color="auto"/>
              <w:bottom w:val="dotted" w:sz="4" w:space="0" w:color="auto"/>
            </w:tcBorders>
            <w:vAlign w:val="center"/>
          </w:tcPr>
          <w:p w14:paraId="4FAB158E" w14:textId="77777777" w:rsidR="002C1CEA" w:rsidRPr="00B02934" w:rsidRDefault="002C1CEA" w:rsidP="002C1CEA">
            <w:pPr>
              <w:spacing w:before="120" w:after="120"/>
              <w:jc w:val="both"/>
              <w:rPr>
                <w:rFonts w:ascii="Times New Roman" w:hAnsi="Times New Roman"/>
                <w:sz w:val="26"/>
                <w:szCs w:val="26"/>
              </w:rPr>
            </w:pPr>
            <w:r w:rsidRPr="00B02934">
              <w:rPr>
                <w:rFonts w:ascii="Times New Roman" w:hAnsi="Times New Roman"/>
                <w:sz w:val="26"/>
                <w:szCs w:val="26"/>
              </w:rPr>
              <w:t>6</w:t>
            </w:r>
          </w:p>
        </w:tc>
        <w:tc>
          <w:tcPr>
            <w:tcW w:w="2551" w:type="dxa"/>
            <w:tcBorders>
              <w:top w:val="dotted" w:sz="4" w:space="0" w:color="auto"/>
              <w:bottom w:val="dotted" w:sz="4" w:space="0" w:color="auto"/>
            </w:tcBorders>
          </w:tcPr>
          <w:p w14:paraId="7166BA68" w14:textId="77777777" w:rsidR="002C1CEA" w:rsidRPr="00B02934" w:rsidRDefault="002C1CEA" w:rsidP="002C1CEA">
            <w:pPr>
              <w:spacing w:line="20" w:lineRule="atLeast"/>
              <w:rPr>
                <w:rFonts w:ascii="Times New Roman" w:hAnsi="Times New Roman"/>
                <w:sz w:val="26"/>
                <w:szCs w:val="26"/>
              </w:rPr>
            </w:pPr>
            <w:r w:rsidRPr="00B02934">
              <w:rPr>
                <w:rFonts w:ascii="Times New Roman" w:hAnsi="Times New Roman"/>
                <w:sz w:val="26"/>
                <w:szCs w:val="26"/>
              </w:rPr>
              <w:t>Khai thác sử dụng thiết bị hàng hải trên buồng lái</w:t>
            </w:r>
          </w:p>
        </w:tc>
        <w:tc>
          <w:tcPr>
            <w:tcW w:w="992" w:type="dxa"/>
            <w:tcBorders>
              <w:top w:val="dotted" w:sz="4" w:space="0" w:color="auto"/>
              <w:bottom w:val="dotted" w:sz="4" w:space="0" w:color="auto"/>
            </w:tcBorders>
            <w:vAlign w:val="center"/>
          </w:tcPr>
          <w:p w14:paraId="0D0A0F1C" w14:textId="77777777" w:rsidR="002C1CEA" w:rsidRPr="002C1CEA" w:rsidRDefault="002C1CEA" w:rsidP="002C1CEA">
            <w:pPr>
              <w:spacing w:line="20" w:lineRule="atLeast"/>
              <w:ind w:left="-105" w:right="-61"/>
              <w:jc w:val="center"/>
              <w:rPr>
                <w:rFonts w:ascii="Times New Roman" w:hAnsi="Times New Roman"/>
                <w:sz w:val="26"/>
                <w:szCs w:val="26"/>
              </w:rPr>
            </w:pPr>
            <w:r w:rsidRPr="002C1CEA">
              <w:rPr>
                <w:rFonts w:ascii="Times New Roman" w:hAnsi="Times New Roman"/>
                <w:sz w:val="26"/>
                <w:szCs w:val="26"/>
              </w:rPr>
              <w:t>10</w:t>
            </w:r>
          </w:p>
        </w:tc>
        <w:tc>
          <w:tcPr>
            <w:tcW w:w="992" w:type="dxa"/>
            <w:tcBorders>
              <w:top w:val="dotted" w:sz="4" w:space="0" w:color="auto"/>
              <w:bottom w:val="dotted" w:sz="4" w:space="0" w:color="auto"/>
            </w:tcBorders>
            <w:vAlign w:val="center"/>
          </w:tcPr>
          <w:p w14:paraId="55F26B3B" w14:textId="77777777" w:rsidR="002C1CEA" w:rsidRPr="002C1CEA" w:rsidRDefault="002C1CEA" w:rsidP="002C1CEA">
            <w:pPr>
              <w:spacing w:line="20" w:lineRule="atLeast"/>
              <w:ind w:left="-105" w:right="-61"/>
              <w:jc w:val="center"/>
              <w:rPr>
                <w:rFonts w:ascii="Times New Roman" w:hAnsi="Times New Roman"/>
                <w:sz w:val="26"/>
                <w:szCs w:val="26"/>
              </w:rPr>
            </w:pPr>
            <w:r w:rsidRPr="002C1CEA">
              <w:rPr>
                <w:rFonts w:ascii="Times New Roman" w:hAnsi="Times New Roman"/>
                <w:sz w:val="26"/>
                <w:szCs w:val="26"/>
              </w:rPr>
              <w:t>0</w:t>
            </w:r>
            <w:r>
              <w:rPr>
                <w:rFonts w:ascii="Times New Roman" w:hAnsi="Times New Roman"/>
                <w:sz w:val="26"/>
                <w:szCs w:val="26"/>
              </w:rPr>
              <w:t>4</w:t>
            </w:r>
          </w:p>
        </w:tc>
        <w:tc>
          <w:tcPr>
            <w:tcW w:w="1562" w:type="dxa"/>
            <w:tcBorders>
              <w:top w:val="dotted" w:sz="4" w:space="0" w:color="auto"/>
              <w:bottom w:val="dotted" w:sz="4" w:space="0" w:color="auto"/>
            </w:tcBorders>
            <w:vAlign w:val="center"/>
          </w:tcPr>
          <w:p w14:paraId="500889E7" w14:textId="77777777" w:rsidR="002C1CEA" w:rsidRPr="002C1CEA" w:rsidRDefault="002C1CEA" w:rsidP="002C1CEA">
            <w:pPr>
              <w:spacing w:line="20" w:lineRule="atLeast"/>
              <w:jc w:val="center"/>
              <w:rPr>
                <w:rFonts w:ascii="Times New Roman" w:hAnsi="Times New Roman"/>
                <w:sz w:val="26"/>
                <w:szCs w:val="26"/>
              </w:rPr>
            </w:pPr>
            <w:r w:rsidRPr="002C1CEA">
              <w:rPr>
                <w:rFonts w:ascii="Times New Roman" w:hAnsi="Times New Roman"/>
                <w:sz w:val="26"/>
                <w:szCs w:val="26"/>
              </w:rPr>
              <w:t>05</w:t>
            </w:r>
          </w:p>
        </w:tc>
        <w:tc>
          <w:tcPr>
            <w:tcW w:w="1444" w:type="dxa"/>
            <w:tcBorders>
              <w:top w:val="dotted" w:sz="4" w:space="0" w:color="auto"/>
              <w:bottom w:val="dotted" w:sz="4" w:space="0" w:color="auto"/>
            </w:tcBorders>
            <w:vAlign w:val="center"/>
          </w:tcPr>
          <w:p w14:paraId="729F4A17" w14:textId="77777777" w:rsidR="002C1CEA" w:rsidRPr="00235880" w:rsidRDefault="002C1CEA" w:rsidP="002C1CEA">
            <w:pPr>
              <w:spacing w:before="120" w:after="120"/>
              <w:jc w:val="center"/>
              <w:rPr>
                <w:rFonts w:ascii="Times New Roman" w:hAnsi="Times New Roman"/>
                <w:sz w:val="26"/>
                <w:szCs w:val="26"/>
              </w:rPr>
            </w:pPr>
            <w:r w:rsidRPr="00235880">
              <w:rPr>
                <w:rFonts w:ascii="Times New Roman" w:hAnsi="Times New Roman"/>
                <w:sz w:val="26"/>
                <w:szCs w:val="26"/>
              </w:rPr>
              <w:t>1</w:t>
            </w:r>
          </w:p>
        </w:tc>
        <w:tc>
          <w:tcPr>
            <w:tcW w:w="1389" w:type="dxa"/>
            <w:tcBorders>
              <w:top w:val="dotted" w:sz="4" w:space="0" w:color="auto"/>
              <w:bottom w:val="dotted" w:sz="4" w:space="0" w:color="auto"/>
            </w:tcBorders>
          </w:tcPr>
          <w:p w14:paraId="63EA5920" w14:textId="77777777" w:rsidR="002C1CEA" w:rsidRPr="00B02934" w:rsidRDefault="002C1CEA" w:rsidP="002C1CEA">
            <w:pPr>
              <w:spacing w:before="120" w:after="120"/>
              <w:jc w:val="center"/>
              <w:rPr>
                <w:rFonts w:ascii="Times New Roman" w:hAnsi="Times New Roman"/>
                <w:sz w:val="26"/>
                <w:szCs w:val="26"/>
              </w:rPr>
            </w:pPr>
            <w:r w:rsidRPr="00B02934">
              <w:rPr>
                <w:rFonts w:ascii="Times New Roman" w:hAnsi="Times New Roman"/>
                <w:sz w:val="26"/>
                <w:szCs w:val="26"/>
              </w:rPr>
              <w:t>Vấn đáp</w:t>
            </w:r>
          </w:p>
        </w:tc>
      </w:tr>
      <w:tr w:rsidR="002C1CEA" w:rsidRPr="003F1E1F" w14:paraId="4032CC3E" w14:textId="77777777" w:rsidTr="005B1C3D">
        <w:trPr>
          <w:trHeight w:val="474"/>
        </w:trPr>
        <w:tc>
          <w:tcPr>
            <w:tcW w:w="851" w:type="dxa"/>
            <w:tcBorders>
              <w:top w:val="dotted" w:sz="4" w:space="0" w:color="auto"/>
            </w:tcBorders>
            <w:vAlign w:val="center"/>
          </w:tcPr>
          <w:p w14:paraId="71B6BF7B" w14:textId="77777777" w:rsidR="002C1CEA" w:rsidRPr="00B02934" w:rsidRDefault="002C1CEA" w:rsidP="002C1CEA">
            <w:pPr>
              <w:spacing w:before="120" w:after="120"/>
              <w:jc w:val="both"/>
              <w:rPr>
                <w:rFonts w:ascii="Times New Roman" w:hAnsi="Times New Roman"/>
                <w:sz w:val="26"/>
                <w:szCs w:val="26"/>
              </w:rPr>
            </w:pPr>
            <w:r w:rsidRPr="00B02934">
              <w:rPr>
                <w:rFonts w:ascii="Times New Roman" w:hAnsi="Times New Roman"/>
                <w:sz w:val="26"/>
                <w:szCs w:val="26"/>
              </w:rPr>
              <w:t>7</w:t>
            </w:r>
          </w:p>
        </w:tc>
        <w:tc>
          <w:tcPr>
            <w:tcW w:w="2551" w:type="dxa"/>
            <w:tcBorders>
              <w:top w:val="dotted" w:sz="4" w:space="0" w:color="auto"/>
            </w:tcBorders>
          </w:tcPr>
          <w:p w14:paraId="0ADCB6C4" w14:textId="77777777" w:rsidR="002C1CEA" w:rsidRPr="00B02934" w:rsidRDefault="002C1CEA" w:rsidP="002C1CEA">
            <w:pPr>
              <w:spacing w:line="20" w:lineRule="atLeast"/>
              <w:rPr>
                <w:rFonts w:ascii="Times New Roman" w:hAnsi="Times New Roman"/>
                <w:sz w:val="26"/>
                <w:szCs w:val="26"/>
              </w:rPr>
            </w:pPr>
            <w:r w:rsidRPr="00B02934">
              <w:rPr>
                <w:rFonts w:ascii="Times New Roman" w:hAnsi="Times New Roman"/>
                <w:sz w:val="26"/>
                <w:szCs w:val="26"/>
              </w:rPr>
              <w:t>Công ước Quốc tế về quy tắc phòng ngừa va chạm trên biển</w:t>
            </w:r>
          </w:p>
        </w:tc>
        <w:tc>
          <w:tcPr>
            <w:tcW w:w="992" w:type="dxa"/>
            <w:tcBorders>
              <w:top w:val="dotted" w:sz="4" w:space="0" w:color="auto"/>
            </w:tcBorders>
            <w:vAlign w:val="center"/>
          </w:tcPr>
          <w:p w14:paraId="505C3207" w14:textId="77777777" w:rsidR="002C1CEA" w:rsidRPr="002C1CEA" w:rsidRDefault="002C1CEA" w:rsidP="002C1CEA">
            <w:pPr>
              <w:spacing w:line="20" w:lineRule="atLeast"/>
              <w:ind w:left="-105" w:right="-61"/>
              <w:jc w:val="center"/>
              <w:rPr>
                <w:rFonts w:ascii="Times New Roman" w:hAnsi="Times New Roman"/>
                <w:sz w:val="26"/>
                <w:szCs w:val="26"/>
              </w:rPr>
            </w:pPr>
            <w:r w:rsidRPr="002C1CEA">
              <w:rPr>
                <w:rFonts w:ascii="Times New Roman" w:hAnsi="Times New Roman"/>
                <w:sz w:val="26"/>
                <w:szCs w:val="26"/>
              </w:rPr>
              <w:t>20</w:t>
            </w:r>
          </w:p>
        </w:tc>
        <w:tc>
          <w:tcPr>
            <w:tcW w:w="992" w:type="dxa"/>
            <w:tcBorders>
              <w:top w:val="dotted" w:sz="4" w:space="0" w:color="auto"/>
            </w:tcBorders>
            <w:vAlign w:val="center"/>
          </w:tcPr>
          <w:p w14:paraId="7BF8128D" w14:textId="77777777" w:rsidR="002C1CEA" w:rsidRPr="002C1CEA" w:rsidRDefault="002C1CEA" w:rsidP="002C1CEA">
            <w:pPr>
              <w:spacing w:line="20" w:lineRule="atLeast"/>
              <w:ind w:left="-105" w:right="-61"/>
              <w:jc w:val="center"/>
              <w:rPr>
                <w:rFonts w:ascii="Times New Roman" w:hAnsi="Times New Roman"/>
                <w:sz w:val="26"/>
                <w:szCs w:val="26"/>
              </w:rPr>
            </w:pPr>
            <w:r>
              <w:rPr>
                <w:rFonts w:ascii="Times New Roman" w:hAnsi="Times New Roman"/>
                <w:sz w:val="26"/>
                <w:szCs w:val="26"/>
              </w:rPr>
              <w:t>19</w:t>
            </w:r>
          </w:p>
        </w:tc>
        <w:tc>
          <w:tcPr>
            <w:tcW w:w="1562" w:type="dxa"/>
            <w:tcBorders>
              <w:top w:val="dotted" w:sz="4" w:space="0" w:color="auto"/>
            </w:tcBorders>
            <w:vAlign w:val="center"/>
          </w:tcPr>
          <w:p w14:paraId="76ECAD85" w14:textId="77777777" w:rsidR="002C1CEA" w:rsidRPr="002C1CEA" w:rsidRDefault="002C1CEA" w:rsidP="002C1CEA">
            <w:pPr>
              <w:spacing w:line="20" w:lineRule="atLeast"/>
              <w:jc w:val="center"/>
              <w:rPr>
                <w:rFonts w:ascii="Times New Roman" w:hAnsi="Times New Roman"/>
                <w:sz w:val="26"/>
                <w:szCs w:val="26"/>
              </w:rPr>
            </w:pPr>
          </w:p>
        </w:tc>
        <w:tc>
          <w:tcPr>
            <w:tcW w:w="1444" w:type="dxa"/>
            <w:tcBorders>
              <w:top w:val="dotted" w:sz="4" w:space="0" w:color="auto"/>
            </w:tcBorders>
            <w:vAlign w:val="center"/>
          </w:tcPr>
          <w:p w14:paraId="70C9C2B8" w14:textId="77777777" w:rsidR="002C1CEA" w:rsidRPr="00235880" w:rsidRDefault="002C1CEA" w:rsidP="002C1CEA">
            <w:pPr>
              <w:spacing w:before="120" w:after="120"/>
              <w:jc w:val="center"/>
              <w:rPr>
                <w:rFonts w:ascii="Times New Roman" w:hAnsi="Times New Roman"/>
                <w:sz w:val="26"/>
                <w:szCs w:val="26"/>
              </w:rPr>
            </w:pPr>
            <w:r w:rsidRPr="00235880">
              <w:rPr>
                <w:rFonts w:ascii="Times New Roman" w:hAnsi="Times New Roman"/>
                <w:sz w:val="26"/>
                <w:szCs w:val="26"/>
              </w:rPr>
              <w:t>1</w:t>
            </w:r>
          </w:p>
        </w:tc>
        <w:tc>
          <w:tcPr>
            <w:tcW w:w="1389" w:type="dxa"/>
            <w:tcBorders>
              <w:top w:val="dotted" w:sz="4" w:space="0" w:color="auto"/>
            </w:tcBorders>
          </w:tcPr>
          <w:p w14:paraId="07401358" w14:textId="77777777" w:rsidR="002C1CEA" w:rsidRPr="00B02934" w:rsidRDefault="002C1CEA" w:rsidP="002C1CEA">
            <w:pPr>
              <w:spacing w:before="120" w:after="120"/>
              <w:jc w:val="center"/>
              <w:rPr>
                <w:rFonts w:ascii="Times New Roman" w:hAnsi="Times New Roman"/>
                <w:sz w:val="26"/>
                <w:szCs w:val="26"/>
              </w:rPr>
            </w:pPr>
            <w:r w:rsidRPr="00B02934">
              <w:rPr>
                <w:rFonts w:ascii="Times New Roman" w:hAnsi="Times New Roman"/>
                <w:sz w:val="26"/>
                <w:szCs w:val="26"/>
              </w:rPr>
              <w:t>Vấn đáp</w:t>
            </w:r>
          </w:p>
        </w:tc>
      </w:tr>
      <w:tr w:rsidR="002C1CEA" w:rsidRPr="003F1E1F" w14:paraId="698A142C" w14:textId="77777777" w:rsidTr="005B1C3D">
        <w:trPr>
          <w:trHeight w:val="474"/>
        </w:trPr>
        <w:tc>
          <w:tcPr>
            <w:tcW w:w="851" w:type="dxa"/>
            <w:tcBorders>
              <w:top w:val="dotted" w:sz="4" w:space="0" w:color="auto"/>
            </w:tcBorders>
            <w:vAlign w:val="center"/>
          </w:tcPr>
          <w:p w14:paraId="77D245FB" w14:textId="77777777" w:rsidR="002C1CEA" w:rsidRPr="00B02934" w:rsidRDefault="002C1CEA" w:rsidP="002C1CEA">
            <w:pPr>
              <w:spacing w:before="120" w:after="120"/>
              <w:jc w:val="both"/>
              <w:rPr>
                <w:rFonts w:ascii="Times New Roman" w:hAnsi="Times New Roman"/>
                <w:sz w:val="26"/>
                <w:szCs w:val="26"/>
              </w:rPr>
            </w:pPr>
            <w:r w:rsidRPr="00B02934">
              <w:rPr>
                <w:rFonts w:ascii="Times New Roman" w:hAnsi="Times New Roman"/>
                <w:sz w:val="26"/>
                <w:szCs w:val="26"/>
              </w:rPr>
              <w:t>8</w:t>
            </w:r>
          </w:p>
        </w:tc>
        <w:tc>
          <w:tcPr>
            <w:tcW w:w="2551" w:type="dxa"/>
            <w:tcBorders>
              <w:top w:val="dotted" w:sz="4" w:space="0" w:color="auto"/>
            </w:tcBorders>
          </w:tcPr>
          <w:p w14:paraId="58D397C2" w14:textId="77777777" w:rsidR="002C1CEA" w:rsidRPr="00B02934" w:rsidRDefault="002C1CEA" w:rsidP="002C1CEA">
            <w:pPr>
              <w:spacing w:line="20" w:lineRule="atLeast"/>
              <w:rPr>
                <w:rFonts w:ascii="Times New Roman" w:hAnsi="Times New Roman"/>
                <w:sz w:val="26"/>
                <w:szCs w:val="26"/>
              </w:rPr>
            </w:pPr>
            <w:r w:rsidRPr="00B02934">
              <w:rPr>
                <w:rFonts w:ascii="Times New Roman" w:hAnsi="Times New Roman"/>
                <w:sz w:val="26"/>
                <w:szCs w:val="26"/>
              </w:rPr>
              <w:t xml:space="preserve">Ổn định tàu và vận chuyển hàng hoá nguy hiểm trên tàu </w:t>
            </w:r>
          </w:p>
        </w:tc>
        <w:tc>
          <w:tcPr>
            <w:tcW w:w="992" w:type="dxa"/>
            <w:tcBorders>
              <w:top w:val="dotted" w:sz="4" w:space="0" w:color="auto"/>
            </w:tcBorders>
            <w:vAlign w:val="center"/>
          </w:tcPr>
          <w:p w14:paraId="4871C4C5" w14:textId="77777777" w:rsidR="002C1CEA" w:rsidRPr="002C1CEA" w:rsidRDefault="002C1CEA" w:rsidP="002C1CEA">
            <w:pPr>
              <w:spacing w:line="20" w:lineRule="atLeast"/>
              <w:ind w:left="-105" w:right="-61"/>
              <w:jc w:val="center"/>
              <w:rPr>
                <w:rFonts w:ascii="Times New Roman" w:hAnsi="Times New Roman"/>
                <w:sz w:val="26"/>
                <w:szCs w:val="26"/>
              </w:rPr>
            </w:pPr>
            <w:r w:rsidRPr="002C1CEA">
              <w:rPr>
                <w:rFonts w:ascii="Times New Roman" w:hAnsi="Times New Roman"/>
                <w:sz w:val="26"/>
                <w:szCs w:val="26"/>
              </w:rPr>
              <w:t>10</w:t>
            </w:r>
          </w:p>
        </w:tc>
        <w:tc>
          <w:tcPr>
            <w:tcW w:w="992" w:type="dxa"/>
            <w:tcBorders>
              <w:top w:val="dotted" w:sz="4" w:space="0" w:color="auto"/>
            </w:tcBorders>
            <w:vAlign w:val="center"/>
          </w:tcPr>
          <w:p w14:paraId="4F96847E" w14:textId="77777777" w:rsidR="002C1CEA" w:rsidRPr="002C1CEA" w:rsidRDefault="002C1CEA" w:rsidP="002C1CEA">
            <w:pPr>
              <w:spacing w:line="20" w:lineRule="atLeast"/>
              <w:ind w:left="-105" w:right="-61"/>
              <w:jc w:val="center"/>
              <w:rPr>
                <w:rFonts w:ascii="Times New Roman" w:hAnsi="Times New Roman"/>
                <w:sz w:val="26"/>
                <w:szCs w:val="26"/>
              </w:rPr>
            </w:pPr>
            <w:r>
              <w:rPr>
                <w:rFonts w:ascii="Times New Roman" w:hAnsi="Times New Roman"/>
                <w:sz w:val="26"/>
                <w:szCs w:val="26"/>
              </w:rPr>
              <w:t>09</w:t>
            </w:r>
          </w:p>
        </w:tc>
        <w:tc>
          <w:tcPr>
            <w:tcW w:w="1562" w:type="dxa"/>
            <w:tcBorders>
              <w:top w:val="dotted" w:sz="4" w:space="0" w:color="auto"/>
            </w:tcBorders>
            <w:vAlign w:val="center"/>
          </w:tcPr>
          <w:p w14:paraId="5C65C830" w14:textId="77777777" w:rsidR="002C1CEA" w:rsidRPr="002C1CEA" w:rsidRDefault="002C1CEA" w:rsidP="002C1CEA">
            <w:pPr>
              <w:spacing w:line="20" w:lineRule="atLeast"/>
              <w:jc w:val="center"/>
              <w:rPr>
                <w:rFonts w:ascii="Times New Roman" w:hAnsi="Times New Roman"/>
                <w:sz w:val="26"/>
                <w:szCs w:val="26"/>
              </w:rPr>
            </w:pPr>
          </w:p>
        </w:tc>
        <w:tc>
          <w:tcPr>
            <w:tcW w:w="1444" w:type="dxa"/>
            <w:tcBorders>
              <w:top w:val="dotted" w:sz="4" w:space="0" w:color="auto"/>
            </w:tcBorders>
            <w:vAlign w:val="center"/>
          </w:tcPr>
          <w:p w14:paraId="47BDC14A" w14:textId="77777777" w:rsidR="002C1CEA" w:rsidRPr="00235880" w:rsidRDefault="002C1CEA" w:rsidP="002C1CEA">
            <w:pPr>
              <w:spacing w:before="120" w:after="120"/>
              <w:jc w:val="center"/>
              <w:rPr>
                <w:rFonts w:ascii="Times New Roman" w:hAnsi="Times New Roman"/>
                <w:sz w:val="26"/>
                <w:szCs w:val="26"/>
              </w:rPr>
            </w:pPr>
            <w:r w:rsidRPr="00235880">
              <w:rPr>
                <w:rFonts w:ascii="Times New Roman" w:hAnsi="Times New Roman"/>
                <w:sz w:val="26"/>
                <w:szCs w:val="26"/>
              </w:rPr>
              <w:t>1</w:t>
            </w:r>
          </w:p>
        </w:tc>
        <w:tc>
          <w:tcPr>
            <w:tcW w:w="1389" w:type="dxa"/>
            <w:tcBorders>
              <w:top w:val="dotted" w:sz="4" w:space="0" w:color="auto"/>
            </w:tcBorders>
          </w:tcPr>
          <w:p w14:paraId="55AD0448" w14:textId="77777777" w:rsidR="002C1CEA" w:rsidRPr="00B02934" w:rsidRDefault="002C1CEA" w:rsidP="002C1CEA">
            <w:pPr>
              <w:spacing w:before="120" w:after="120"/>
              <w:jc w:val="center"/>
              <w:rPr>
                <w:rFonts w:ascii="Times New Roman" w:hAnsi="Times New Roman"/>
                <w:sz w:val="26"/>
                <w:szCs w:val="26"/>
              </w:rPr>
            </w:pPr>
            <w:r w:rsidRPr="00B02934">
              <w:rPr>
                <w:rFonts w:ascii="Times New Roman" w:hAnsi="Times New Roman"/>
                <w:sz w:val="26"/>
                <w:szCs w:val="26"/>
              </w:rPr>
              <w:t>Vấn đáp</w:t>
            </w:r>
          </w:p>
        </w:tc>
      </w:tr>
      <w:tr w:rsidR="002C1CEA" w:rsidRPr="003F1E1F" w14:paraId="2F5E0BAF" w14:textId="77777777" w:rsidTr="005B1C3D">
        <w:trPr>
          <w:trHeight w:val="474"/>
        </w:trPr>
        <w:tc>
          <w:tcPr>
            <w:tcW w:w="851" w:type="dxa"/>
            <w:tcBorders>
              <w:top w:val="dotted" w:sz="4" w:space="0" w:color="auto"/>
            </w:tcBorders>
            <w:vAlign w:val="center"/>
          </w:tcPr>
          <w:p w14:paraId="7134C9E7" w14:textId="77777777" w:rsidR="002C1CEA" w:rsidRPr="00B02934" w:rsidRDefault="002C1CEA" w:rsidP="002C1CEA">
            <w:pPr>
              <w:spacing w:before="120" w:after="120"/>
              <w:jc w:val="both"/>
              <w:rPr>
                <w:rFonts w:ascii="Times New Roman" w:hAnsi="Times New Roman"/>
                <w:sz w:val="26"/>
                <w:szCs w:val="26"/>
              </w:rPr>
            </w:pPr>
            <w:r>
              <w:rPr>
                <w:rFonts w:ascii="Times New Roman" w:hAnsi="Times New Roman"/>
                <w:sz w:val="26"/>
                <w:szCs w:val="26"/>
              </w:rPr>
              <w:t>9</w:t>
            </w:r>
          </w:p>
        </w:tc>
        <w:tc>
          <w:tcPr>
            <w:tcW w:w="2551" w:type="dxa"/>
            <w:tcBorders>
              <w:top w:val="dotted" w:sz="4" w:space="0" w:color="auto"/>
            </w:tcBorders>
          </w:tcPr>
          <w:p w14:paraId="11328EAB" w14:textId="77777777" w:rsidR="002C1CEA" w:rsidRPr="00B02934" w:rsidRDefault="002C1CEA" w:rsidP="002C1CEA">
            <w:pPr>
              <w:spacing w:line="20" w:lineRule="atLeast"/>
              <w:rPr>
                <w:rFonts w:ascii="Times New Roman" w:hAnsi="Times New Roman"/>
                <w:sz w:val="26"/>
                <w:szCs w:val="26"/>
              </w:rPr>
            </w:pPr>
            <w:r w:rsidRPr="00B02934">
              <w:rPr>
                <w:rFonts w:ascii="Times New Roman" w:hAnsi="Times New Roman"/>
                <w:sz w:val="26"/>
                <w:szCs w:val="26"/>
              </w:rPr>
              <w:t>Chuyên đề/Tiếng Anh nghiệp vụ hoa tiêu hàng hải</w:t>
            </w:r>
          </w:p>
        </w:tc>
        <w:tc>
          <w:tcPr>
            <w:tcW w:w="992" w:type="dxa"/>
            <w:tcBorders>
              <w:top w:val="dotted" w:sz="4" w:space="0" w:color="auto"/>
            </w:tcBorders>
            <w:vAlign w:val="center"/>
          </w:tcPr>
          <w:p w14:paraId="5B97F163" w14:textId="77777777" w:rsidR="002C1CEA" w:rsidRPr="002C1CEA" w:rsidRDefault="002C1CEA" w:rsidP="002C1CEA">
            <w:pPr>
              <w:spacing w:line="20" w:lineRule="atLeast"/>
              <w:ind w:left="-105" w:right="-61"/>
              <w:jc w:val="center"/>
              <w:rPr>
                <w:rFonts w:ascii="Times New Roman" w:hAnsi="Times New Roman"/>
                <w:sz w:val="26"/>
                <w:szCs w:val="26"/>
              </w:rPr>
            </w:pPr>
            <w:r w:rsidRPr="002C1CEA">
              <w:rPr>
                <w:rFonts w:ascii="Times New Roman" w:hAnsi="Times New Roman"/>
                <w:sz w:val="26"/>
                <w:szCs w:val="26"/>
              </w:rPr>
              <w:t>20</w:t>
            </w:r>
          </w:p>
        </w:tc>
        <w:tc>
          <w:tcPr>
            <w:tcW w:w="992" w:type="dxa"/>
            <w:tcBorders>
              <w:top w:val="dotted" w:sz="4" w:space="0" w:color="auto"/>
            </w:tcBorders>
          </w:tcPr>
          <w:p w14:paraId="6F1456CD" w14:textId="77777777" w:rsidR="002C1CEA" w:rsidRPr="00B02934" w:rsidRDefault="002C1CEA" w:rsidP="002C1CEA">
            <w:pPr>
              <w:jc w:val="both"/>
              <w:rPr>
                <w:rFonts w:ascii="Times New Roman" w:hAnsi="Times New Roman"/>
                <w:sz w:val="26"/>
                <w:szCs w:val="26"/>
                <w:highlight w:val="yellow"/>
              </w:rPr>
            </w:pPr>
          </w:p>
        </w:tc>
        <w:tc>
          <w:tcPr>
            <w:tcW w:w="1562" w:type="dxa"/>
            <w:tcBorders>
              <w:top w:val="dotted" w:sz="4" w:space="0" w:color="auto"/>
            </w:tcBorders>
            <w:vAlign w:val="center"/>
          </w:tcPr>
          <w:p w14:paraId="7A52EFA1" w14:textId="77777777" w:rsidR="002C1CEA" w:rsidRPr="002C1CEA" w:rsidRDefault="002C1CEA" w:rsidP="002C1CEA">
            <w:pPr>
              <w:spacing w:line="20" w:lineRule="atLeast"/>
              <w:jc w:val="center"/>
              <w:rPr>
                <w:rFonts w:ascii="Times New Roman" w:hAnsi="Times New Roman"/>
                <w:sz w:val="26"/>
                <w:szCs w:val="26"/>
              </w:rPr>
            </w:pPr>
            <w:r w:rsidRPr="002C1CEA">
              <w:rPr>
                <w:rFonts w:ascii="Times New Roman" w:hAnsi="Times New Roman"/>
                <w:sz w:val="26"/>
                <w:szCs w:val="26"/>
              </w:rPr>
              <w:t>20</w:t>
            </w:r>
          </w:p>
        </w:tc>
        <w:tc>
          <w:tcPr>
            <w:tcW w:w="1444" w:type="dxa"/>
            <w:tcBorders>
              <w:top w:val="dotted" w:sz="4" w:space="0" w:color="auto"/>
            </w:tcBorders>
            <w:vAlign w:val="center"/>
          </w:tcPr>
          <w:p w14:paraId="5ABFE8C0" w14:textId="77777777" w:rsidR="002C1CEA" w:rsidRPr="00B02934" w:rsidRDefault="002C1CEA" w:rsidP="002C1CEA">
            <w:pPr>
              <w:spacing w:before="120" w:after="120"/>
              <w:jc w:val="center"/>
              <w:rPr>
                <w:rFonts w:ascii="Times New Roman" w:hAnsi="Times New Roman"/>
                <w:sz w:val="26"/>
                <w:szCs w:val="26"/>
                <w:highlight w:val="yellow"/>
              </w:rPr>
            </w:pPr>
            <w:r w:rsidRPr="00235880">
              <w:rPr>
                <w:rFonts w:ascii="Times New Roman" w:hAnsi="Times New Roman"/>
                <w:sz w:val="26"/>
                <w:szCs w:val="26"/>
              </w:rPr>
              <w:t>1</w:t>
            </w:r>
          </w:p>
        </w:tc>
        <w:tc>
          <w:tcPr>
            <w:tcW w:w="1389" w:type="dxa"/>
            <w:tcBorders>
              <w:top w:val="dotted" w:sz="4" w:space="0" w:color="auto"/>
            </w:tcBorders>
          </w:tcPr>
          <w:p w14:paraId="0F50F1EF" w14:textId="77777777" w:rsidR="002C1CEA" w:rsidRPr="00B02934" w:rsidRDefault="002C1CEA" w:rsidP="002C1CEA">
            <w:pPr>
              <w:spacing w:before="120" w:after="120"/>
              <w:jc w:val="center"/>
              <w:rPr>
                <w:rFonts w:ascii="Times New Roman" w:hAnsi="Times New Roman"/>
                <w:sz w:val="26"/>
                <w:szCs w:val="26"/>
              </w:rPr>
            </w:pPr>
            <w:r w:rsidRPr="00B02934">
              <w:rPr>
                <w:rFonts w:ascii="Times New Roman" w:hAnsi="Times New Roman"/>
                <w:sz w:val="26"/>
                <w:szCs w:val="26"/>
              </w:rPr>
              <w:t>Vấn đáp</w:t>
            </w:r>
          </w:p>
        </w:tc>
      </w:tr>
      <w:tr w:rsidR="002C1CEA" w:rsidRPr="003F1E1F" w14:paraId="41E6B27D" w14:textId="77777777" w:rsidTr="003264FC">
        <w:trPr>
          <w:trHeight w:val="474"/>
        </w:trPr>
        <w:tc>
          <w:tcPr>
            <w:tcW w:w="3402" w:type="dxa"/>
            <w:gridSpan w:val="2"/>
            <w:tcBorders>
              <w:top w:val="dotted" w:sz="4" w:space="0" w:color="auto"/>
            </w:tcBorders>
            <w:vAlign w:val="center"/>
          </w:tcPr>
          <w:p w14:paraId="45F2F258" w14:textId="77777777" w:rsidR="002C1CEA" w:rsidRPr="00B02934" w:rsidRDefault="002C1CEA" w:rsidP="002C1CEA">
            <w:pPr>
              <w:spacing w:before="120" w:after="120"/>
              <w:jc w:val="both"/>
              <w:rPr>
                <w:rFonts w:ascii="Times New Roman" w:hAnsi="Times New Roman"/>
                <w:sz w:val="26"/>
                <w:szCs w:val="26"/>
              </w:rPr>
            </w:pPr>
            <w:r w:rsidRPr="00B02934">
              <w:rPr>
                <w:rFonts w:ascii="Times New Roman" w:hAnsi="Times New Roman"/>
                <w:b/>
                <w:bCs/>
                <w:sz w:val="26"/>
                <w:szCs w:val="26"/>
              </w:rPr>
              <w:t>Tổng cộng</w:t>
            </w:r>
          </w:p>
        </w:tc>
        <w:tc>
          <w:tcPr>
            <w:tcW w:w="992" w:type="dxa"/>
            <w:tcBorders>
              <w:top w:val="dotted" w:sz="4" w:space="0" w:color="auto"/>
            </w:tcBorders>
            <w:vAlign w:val="center"/>
          </w:tcPr>
          <w:p w14:paraId="1447F589" w14:textId="77777777" w:rsidR="002C1CEA" w:rsidRPr="00235880" w:rsidRDefault="002C1CEA" w:rsidP="002C1CEA">
            <w:pPr>
              <w:spacing w:before="120" w:after="120"/>
              <w:jc w:val="center"/>
              <w:rPr>
                <w:rFonts w:ascii="Times New Roman" w:hAnsi="Times New Roman"/>
                <w:b/>
                <w:sz w:val="26"/>
                <w:szCs w:val="26"/>
              </w:rPr>
            </w:pPr>
            <w:r w:rsidRPr="00235880">
              <w:rPr>
                <w:rFonts w:ascii="Times New Roman" w:hAnsi="Times New Roman"/>
                <w:b/>
                <w:sz w:val="26"/>
                <w:szCs w:val="26"/>
              </w:rPr>
              <w:t>240</w:t>
            </w:r>
          </w:p>
        </w:tc>
        <w:tc>
          <w:tcPr>
            <w:tcW w:w="992" w:type="dxa"/>
            <w:tcBorders>
              <w:top w:val="dotted" w:sz="4" w:space="0" w:color="auto"/>
            </w:tcBorders>
            <w:vAlign w:val="center"/>
          </w:tcPr>
          <w:p w14:paraId="27A33AE6" w14:textId="77777777" w:rsidR="002C1CEA" w:rsidRPr="00235880" w:rsidRDefault="002C1CEA" w:rsidP="002C1CEA">
            <w:pPr>
              <w:spacing w:before="120" w:after="120"/>
              <w:jc w:val="center"/>
              <w:rPr>
                <w:rFonts w:ascii="Times New Roman" w:hAnsi="Times New Roman"/>
                <w:b/>
                <w:sz w:val="26"/>
                <w:szCs w:val="26"/>
              </w:rPr>
            </w:pPr>
            <w:r>
              <w:rPr>
                <w:rFonts w:ascii="Times New Roman" w:hAnsi="Times New Roman"/>
                <w:b/>
                <w:sz w:val="26"/>
                <w:szCs w:val="26"/>
              </w:rPr>
              <w:t>192</w:t>
            </w:r>
          </w:p>
        </w:tc>
        <w:tc>
          <w:tcPr>
            <w:tcW w:w="1562" w:type="dxa"/>
            <w:tcBorders>
              <w:top w:val="dotted" w:sz="4" w:space="0" w:color="auto"/>
            </w:tcBorders>
            <w:vAlign w:val="center"/>
          </w:tcPr>
          <w:p w14:paraId="3C1750E3" w14:textId="77777777" w:rsidR="002C1CEA" w:rsidRPr="00235880" w:rsidRDefault="002C1CEA" w:rsidP="002C1CEA">
            <w:pPr>
              <w:spacing w:before="120" w:after="120"/>
              <w:jc w:val="center"/>
              <w:rPr>
                <w:rFonts w:ascii="Times New Roman" w:hAnsi="Times New Roman"/>
                <w:b/>
                <w:sz w:val="26"/>
                <w:szCs w:val="26"/>
              </w:rPr>
            </w:pPr>
            <w:r>
              <w:rPr>
                <w:rFonts w:ascii="Times New Roman" w:hAnsi="Times New Roman"/>
                <w:b/>
                <w:sz w:val="26"/>
                <w:szCs w:val="26"/>
              </w:rPr>
              <w:t>40</w:t>
            </w:r>
          </w:p>
        </w:tc>
        <w:tc>
          <w:tcPr>
            <w:tcW w:w="1444" w:type="dxa"/>
            <w:tcBorders>
              <w:top w:val="dotted" w:sz="4" w:space="0" w:color="auto"/>
            </w:tcBorders>
            <w:vAlign w:val="center"/>
          </w:tcPr>
          <w:p w14:paraId="6586EB4E" w14:textId="77777777" w:rsidR="002C1CEA" w:rsidRPr="00235880" w:rsidRDefault="002C1CEA" w:rsidP="002C1CEA">
            <w:pPr>
              <w:spacing w:before="120" w:after="120"/>
              <w:jc w:val="center"/>
              <w:rPr>
                <w:rFonts w:ascii="Times New Roman" w:hAnsi="Times New Roman"/>
                <w:b/>
                <w:sz w:val="26"/>
                <w:szCs w:val="26"/>
              </w:rPr>
            </w:pPr>
            <w:r w:rsidRPr="00235880">
              <w:rPr>
                <w:rFonts w:ascii="Times New Roman" w:hAnsi="Times New Roman"/>
                <w:b/>
                <w:sz w:val="26"/>
                <w:szCs w:val="26"/>
              </w:rPr>
              <w:t>8</w:t>
            </w:r>
          </w:p>
        </w:tc>
        <w:tc>
          <w:tcPr>
            <w:tcW w:w="1389" w:type="dxa"/>
            <w:tcBorders>
              <w:top w:val="dotted" w:sz="4" w:space="0" w:color="auto"/>
            </w:tcBorders>
          </w:tcPr>
          <w:p w14:paraId="03FDFD2F" w14:textId="77777777" w:rsidR="002C1CEA" w:rsidRPr="00B02934" w:rsidRDefault="002C1CEA" w:rsidP="002C1CEA">
            <w:pPr>
              <w:spacing w:before="120" w:after="120"/>
              <w:jc w:val="both"/>
              <w:rPr>
                <w:rFonts w:ascii="Times New Roman" w:hAnsi="Times New Roman"/>
                <w:b/>
                <w:sz w:val="26"/>
                <w:szCs w:val="26"/>
              </w:rPr>
            </w:pPr>
          </w:p>
        </w:tc>
      </w:tr>
    </w:tbl>
    <w:p w14:paraId="4A5A4B03" w14:textId="77777777" w:rsidR="00B02934" w:rsidRPr="003F1E1F" w:rsidRDefault="00B02934" w:rsidP="00B02934">
      <w:pPr>
        <w:jc w:val="both"/>
        <w:rPr>
          <w:sz w:val="26"/>
          <w:szCs w:val="26"/>
        </w:rPr>
      </w:pPr>
    </w:p>
    <w:bookmarkEnd w:id="1"/>
    <w:bookmarkEnd w:id="2"/>
    <w:p w14:paraId="04FC979F" w14:textId="77777777" w:rsidR="00694B0B" w:rsidRPr="00694B0B" w:rsidRDefault="00694B0B" w:rsidP="00694B0B">
      <w:pPr>
        <w:spacing w:before="120" w:after="120"/>
        <w:jc w:val="both"/>
        <w:rPr>
          <w:rFonts w:ascii="Times New Roman" w:hAnsi="Times New Roman"/>
          <w:b/>
          <w:sz w:val="26"/>
          <w:szCs w:val="26"/>
        </w:rPr>
      </w:pPr>
      <w:r w:rsidRPr="00694B0B">
        <w:rPr>
          <w:rFonts w:ascii="Times New Roman" w:hAnsi="Times New Roman"/>
          <w:b/>
          <w:sz w:val="26"/>
          <w:szCs w:val="26"/>
        </w:rPr>
        <w:t xml:space="preserve">4. Tổ chức thực hiện </w:t>
      </w:r>
    </w:p>
    <w:p w14:paraId="695166F5" w14:textId="77777777" w:rsidR="00694B0B" w:rsidRPr="00694B0B" w:rsidRDefault="00694B0B" w:rsidP="00694B0B">
      <w:pPr>
        <w:spacing w:before="120" w:after="120"/>
        <w:jc w:val="both"/>
        <w:rPr>
          <w:rFonts w:ascii="Times New Roman" w:hAnsi="Times New Roman"/>
          <w:b/>
          <w:sz w:val="26"/>
          <w:szCs w:val="26"/>
        </w:rPr>
      </w:pPr>
      <w:r w:rsidRPr="00694B0B">
        <w:rPr>
          <w:rFonts w:ascii="Times New Roman" w:hAnsi="Times New Roman"/>
          <w:b/>
          <w:sz w:val="26"/>
          <w:szCs w:val="26"/>
        </w:rPr>
        <w:t>4.1. Tổ chức lớp học</w:t>
      </w:r>
    </w:p>
    <w:p w14:paraId="72E7A7AF" w14:textId="77777777" w:rsidR="00694B0B" w:rsidRPr="00694B0B" w:rsidRDefault="00694B0B" w:rsidP="00694B0B">
      <w:pPr>
        <w:spacing w:before="120" w:after="120"/>
        <w:ind w:firstLine="720"/>
        <w:jc w:val="both"/>
        <w:rPr>
          <w:rFonts w:ascii="Times New Roman" w:hAnsi="Times New Roman"/>
          <w:sz w:val="26"/>
          <w:szCs w:val="26"/>
        </w:rPr>
      </w:pPr>
      <w:r w:rsidRPr="00694B0B">
        <w:rPr>
          <w:rFonts w:ascii="Times New Roman" w:hAnsi="Times New Roman"/>
          <w:sz w:val="26"/>
          <w:szCs w:val="26"/>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3C18C6E1" w14:textId="77777777" w:rsidR="00694B0B" w:rsidRPr="00694B0B" w:rsidRDefault="00694B0B" w:rsidP="00694B0B">
      <w:pPr>
        <w:spacing w:before="120" w:after="120"/>
        <w:ind w:firstLine="720"/>
        <w:jc w:val="both"/>
        <w:rPr>
          <w:rFonts w:ascii="Times New Roman" w:hAnsi="Times New Roman"/>
          <w:sz w:val="26"/>
          <w:szCs w:val="26"/>
        </w:rPr>
      </w:pPr>
      <w:r w:rsidRPr="00694B0B">
        <w:rPr>
          <w:rFonts w:ascii="Times New Roman" w:hAnsi="Times New Roman"/>
          <w:sz w:val="26"/>
          <w:szCs w:val="26"/>
        </w:rPr>
        <w:t>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1D928B91" w14:textId="77777777" w:rsidR="00694B0B" w:rsidRPr="00694B0B" w:rsidRDefault="00694B0B" w:rsidP="00694B0B">
      <w:pPr>
        <w:tabs>
          <w:tab w:val="num" w:pos="720"/>
        </w:tabs>
        <w:spacing w:before="120" w:after="120"/>
        <w:jc w:val="both"/>
        <w:rPr>
          <w:rFonts w:ascii="Times New Roman" w:hAnsi="Times New Roman"/>
          <w:b/>
          <w:bCs/>
        </w:rPr>
      </w:pPr>
      <w:r w:rsidRPr="00694B0B">
        <w:rPr>
          <w:rFonts w:ascii="Times New Roman" w:hAnsi="Times New Roman"/>
          <w:b/>
          <w:bCs/>
          <w:color w:val="000000"/>
        </w:rPr>
        <w:lastRenderedPageBreak/>
        <w:t xml:space="preserve">4.2. </w:t>
      </w:r>
      <w:r w:rsidRPr="00694B0B">
        <w:rPr>
          <w:rFonts w:ascii="Times New Roman" w:hAnsi="Times New Roman"/>
          <w:b/>
          <w:bCs/>
        </w:rPr>
        <w:t>Tổ chức đánh giá các học phần</w:t>
      </w:r>
    </w:p>
    <w:p w14:paraId="1A010DBF" w14:textId="77777777" w:rsidR="00694B0B" w:rsidRPr="00694B0B" w:rsidRDefault="00694B0B" w:rsidP="00694B0B">
      <w:pPr>
        <w:tabs>
          <w:tab w:val="num" w:pos="0"/>
        </w:tabs>
        <w:spacing w:line="300" w:lineRule="auto"/>
        <w:jc w:val="both"/>
        <w:rPr>
          <w:rFonts w:ascii="Times New Roman" w:hAnsi="Times New Roman"/>
          <w:bCs/>
          <w:i/>
          <w:sz w:val="26"/>
          <w:szCs w:val="26"/>
          <w:lang w:val="pt-BR"/>
        </w:rPr>
      </w:pPr>
      <w:r w:rsidRPr="00694B0B">
        <w:rPr>
          <w:rFonts w:ascii="Times New Roman" w:hAnsi="Times New Roman"/>
          <w:bCs/>
          <w:i/>
          <w:sz w:val="26"/>
          <w:szCs w:val="26"/>
          <w:lang w:val="pt-BR"/>
        </w:rPr>
        <w:t>4.2.1.  Điều kiện thi/kiểm tra hết học phần:</w:t>
      </w:r>
    </w:p>
    <w:p w14:paraId="35792A96" w14:textId="77777777" w:rsidR="00694B0B" w:rsidRPr="007718EE" w:rsidRDefault="00694B0B" w:rsidP="00694B0B">
      <w:pPr>
        <w:tabs>
          <w:tab w:val="left" w:pos="567"/>
        </w:tabs>
        <w:spacing w:before="120" w:after="120"/>
        <w:ind w:firstLine="720"/>
        <w:jc w:val="both"/>
        <w:rPr>
          <w:rFonts w:ascii="Times New Roman" w:hAnsi="Times New Roman"/>
          <w:sz w:val="26"/>
          <w:szCs w:val="26"/>
          <w:lang w:val="pt-BR"/>
        </w:rPr>
      </w:pPr>
      <w:r w:rsidRPr="007718EE">
        <w:rPr>
          <w:rFonts w:ascii="Times New Roman" w:hAnsi="Times New Roman"/>
          <w:sz w:val="26"/>
          <w:szCs w:val="26"/>
          <w:lang w:val="pt-BR"/>
        </w:rPr>
        <w:t>Học viên được dự thi/kiểm tra hết học phần khi đã tham dự ít nhất 80% thời gian học tập của học phần và đáp ứng được các yêu cầu khác đối với học phần.</w:t>
      </w:r>
    </w:p>
    <w:p w14:paraId="046379F0" w14:textId="77777777" w:rsidR="00694B0B" w:rsidRPr="00694B0B" w:rsidRDefault="00694B0B" w:rsidP="00694B0B">
      <w:pPr>
        <w:tabs>
          <w:tab w:val="num" w:pos="0"/>
        </w:tabs>
        <w:spacing w:line="300" w:lineRule="auto"/>
        <w:jc w:val="both"/>
        <w:rPr>
          <w:rFonts w:ascii="Times New Roman" w:hAnsi="Times New Roman"/>
          <w:bCs/>
          <w:i/>
          <w:sz w:val="26"/>
          <w:szCs w:val="26"/>
          <w:lang w:val="pt-BR"/>
        </w:rPr>
      </w:pPr>
      <w:r w:rsidRPr="00694B0B">
        <w:rPr>
          <w:rFonts w:ascii="Times New Roman" w:hAnsi="Times New Roman"/>
          <w:bCs/>
          <w:i/>
          <w:sz w:val="26"/>
          <w:szCs w:val="26"/>
          <w:lang w:val="pt-BR"/>
        </w:rPr>
        <w:t>4.2.2. Hình thức đánh giá kết thúc học phần:</w:t>
      </w:r>
    </w:p>
    <w:p w14:paraId="77499D90" w14:textId="77777777" w:rsidR="00694B0B" w:rsidRPr="007718EE" w:rsidRDefault="00694B0B" w:rsidP="00694B0B">
      <w:pPr>
        <w:tabs>
          <w:tab w:val="left" w:pos="567"/>
        </w:tabs>
        <w:spacing w:before="120" w:after="120"/>
        <w:ind w:firstLine="720"/>
        <w:jc w:val="both"/>
        <w:rPr>
          <w:rFonts w:ascii="Times New Roman" w:hAnsi="Times New Roman"/>
          <w:sz w:val="26"/>
          <w:szCs w:val="26"/>
          <w:lang w:val="pt-BR"/>
        </w:rPr>
      </w:pPr>
      <w:r w:rsidRPr="007718EE">
        <w:rPr>
          <w:rFonts w:ascii="Times New Roman" w:hAnsi="Times New Roman"/>
          <w:sz w:val="26"/>
          <w:szCs w:val="26"/>
          <w:lang w:val="pt-BR"/>
        </w:rPr>
        <w:t>Cơ sở đào tạo lựa chọn hình thức đánh giá phù hợp gồm vấn đáp hoặc trắc nghiệm hoặc tự luận hoặc đánh giá thực hành.</w:t>
      </w:r>
    </w:p>
    <w:p w14:paraId="5E2E920D" w14:textId="77777777" w:rsidR="00694B0B" w:rsidRPr="007718EE" w:rsidRDefault="00694B0B" w:rsidP="00694B0B">
      <w:pPr>
        <w:tabs>
          <w:tab w:val="left" w:pos="567"/>
        </w:tabs>
        <w:spacing w:before="120" w:after="120"/>
        <w:ind w:firstLine="720"/>
        <w:jc w:val="both"/>
        <w:rPr>
          <w:rFonts w:ascii="Times New Roman" w:hAnsi="Times New Roman"/>
          <w:color w:val="FF0000"/>
          <w:sz w:val="26"/>
          <w:szCs w:val="26"/>
          <w:lang w:val="pt-BR"/>
        </w:rPr>
      </w:pPr>
      <w:r w:rsidRPr="007718EE">
        <w:rPr>
          <w:rFonts w:ascii="Times New Roman" w:hAnsi="Times New Roman" w:hint="eastAsia"/>
          <w:sz w:val="26"/>
          <w:szCs w:val="26"/>
          <w:lang w:val="pt-BR"/>
        </w:rPr>
        <w:t>Đ</w:t>
      </w:r>
      <w:r w:rsidRPr="007718EE">
        <w:rPr>
          <w:rFonts w:ascii="Times New Roman" w:hAnsi="Times New Roman"/>
          <w:sz w:val="26"/>
          <w:szCs w:val="26"/>
          <w:lang w:val="pt-BR"/>
        </w:rPr>
        <w:t xml:space="preserve">ịa </w:t>
      </w:r>
      <w:r w:rsidRPr="007718EE">
        <w:rPr>
          <w:rFonts w:ascii="Times New Roman" w:hAnsi="Times New Roman" w:hint="eastAsia"/>
          <w:sz w:val="26"/>
          <w:szCs w:val="26"/>
          <w:lang w:val="pt-BR"/>
        </w:rPr>
        <w:t>đ</w:t>
      </w:r>
      <w:r w:rsidRPr="007718EE">
        <w:rPr>
          <w:rFonts w:ascii="Times New Roman" w:hAnsi="Times New Roman"/>
          <w:sz w:val="26"/>
          <w:szCs w:val="26"/>
          <w:lang w:val="pt-BR"/>
        </w:rPr>
        <w:t>iểm thi: Tại các phòng học lý thuyết, phòng thực hành, mô phỏng,</w:t>
      </w:r>
      <w:r w:rsidRPr="007718EE">
        <w:rPr>
          <w:rFonts w:ascii="Times New Roman" w:hAnsi="Times New Roman"/>
          <w:color w:val="FF0000"/>
          <w:sz w:val="26"/>
          <w:szCs w:val="26"/>
          <w:lang w:val="pt-BR"/>
        </w:rPr>
        <w:t xml:space="preserve"> trên tàu biển, phù hợp với nội dung, hình thức đánh giá.</w:t>
      </w:r>
    </w:p>
    <w:p w14:paraId="3BA5D690" w14:textId="77777777" w:rsidR="00004908" w:rsidRPr="00004908" w:rsidRDefault="00004908" w:rsidP="00511E25">
      <w:pPr>
        <w:spacing w:line="300" w:lineRule="auto"/>
        <w:jc w:val="both"/>
        <w:rPr>
          <w:rFonts w:ascii="Times New Roman" w:hAnsi="Times New Roman"/>
          <w:i/>
          <w:sz w:val="26"/>
          <w:szCs w:val="26"/>
          <w:lang w:val="fr-FR"/>
        </w:rPr>
      </w:pPr>
      <w:r w:rsidRPr="006520F4">
        <w:rPr>
          <w:rFonts w:ascii="Times New Roman" w:hAnsi="Times New Roman"/>
          <w:i/>
          <w:sz w:val="26"/>
          <w:szCs w:val="26"/>
          <w:lang w:val="fr-FR"/>
        </w:rPr>
        <w:t xml:space="preserve">4.2.3. </w:t>
      </w:r>
      <w:r w:rsidR="006520F4" w:rsidRPr="006520F4">
        <w:rPr>
          <w:rFonts w:ascii="Times New Roman" w:hAnsi="Times New Roman"/>
          <w:i/>
          <w:sz w:val="26"/>
          <w:szCs w:val="26"/>
          <w:lang w:val="fr-FR"/>
        </w:rPr>
        <w:t xml:space="preserve"> Nội dung đánh giá</w:t>
      </w:r>
    </w:p>
    <w:p w14:paraId="642523FC" w14:textId="77777777" w:rsidR="00004908" w:rsidRPr="007718EE" w:rsidRDefault="00004908" w:rsidP="00511E25">
      <w:pPr>
        <w:tabs>
          <w:tab w:val="left" w:pos="567"/>
        </w:tabs>
        <w:spacing w:line="300" w:lineRule="auto"/>
        <w:ind w:firstLine="720"/>
        <w:jc w:val="both"/>
        <w:rPr>
          <w:rFonts w:ascii="Times New Roman" w:hAnsi="Times New Roman"/>
          <w:sz w:val="26"/>
          <w:szCs w:val="26"/>
          <w:lang w:val="fr-FR"/>
        </w:rPr>
      </w:pPr>
      <w:r w:rsidRPr="007718EE">
        <w:rPr>
          <w:rFonts w:ascii="Times New Roman" w:hAnsi="Times New Roman"/>
          <w:sz w:val="26"/>
          <w:szCs w:val="26"/>
          <w:lang w:val="fr-FR"/>
        </w:rPr>
        <w:t>- Đánh giá hiểu biết về chức năng, quyền hạn và trách nhiệm của hoa tiêu hàng</w:t>
      </w:r>
      <w:r w:rsidRPr="007718EE">
        <w:rPr>
          <w:rFonts w:ascii="Times New Roman" w:hAnsi="Times New Roman"/>
          <w:bCs/>
          <w:sz w:val="26"/>
          <w:szCs w:val="26"/>
          <w:highlight w:val="yellow"/>
          <w:lang w:val="fr-FR"/>
        </w:rPr>
        <w:t xml:space="preserve"> </w:t>
      </w:r>
      <w:r w:rsidRPr="007718EE">
        <w:rPr>
          <w:rFonts w:ascii="Times New Roman" w:hAnsi="Times New Roman"/>
          <w:sz w:val="26"/>
          <w:szCs w:val="26"/>
          <w:lang w:val="fr-FR"/>
        </w:rPr>
        <w:t xml:space="preserve">hải theo luật định. </w:t>
      </w:r>
    </w:p>
    <w:p w14:paraId="7FE253EF" w14:textId="77777777" w:rsidR="00004908" w:rsidRPr="007718EE" w:rsidRDefault="00004908" w:rsidP="00511E25">
      <w:pPr>
        <w:tabs>
          <w:tab w:val="left" w:pos="567"/>
        </w:tabs>
        <w:spacing w:line="300" w:lineRule="auto"/>
        <w:ind w:firstLine="720"/>
        <w:jc w:val="both"/>
        <w:rPr>
          <w:rFonts w:ascii="Times New Roman" w:hAnsi="Times New Roman"/>
          <w:sz w:val="26"/>
          <w:szCs w:val="26"/>
          <w:lang w:val="fr-FR"/>
        </w:rPr>
      </w:pPr>
      <w:r w:rsidRPr="007718EE">
        <w:rPr>
          <w:rFonts w:ascii="Times New Roman" w:hAnsi="Times New Roman"/>
          <w:sz w:val="26"/>
          <w:szCs w:val="26"/>
          <w:lang w:val="fr-FR"/>
        </w:rPr>
        <w:t>- Nội dung các văn bản quy phạm pháp luật Việt Nam và Công ước Quốc tế có liên quan đến nghiệp vụ hoa tiêu hàng hải.</w:t>
      </w:r>
    </w:p>
    <w:p w14:paraId="28BAEC6A" w14:textId="77777777" w:rsidR="00004908" w:rsidRPr="007718EE" w:rsidRDefault="00004908" w:rsidP="00511E25">
      <w:pPr>
        <w:tabs>
          <w:tab w:val="left" w:pos="567"/>
        </w:tabs>
        <w:spacing w:line="300" w:lineRule="auto"/>
        <w:ind w:firstLine="720"/>
        <w:jc w:val="both"/>
        <w:rPr>
          <w:rFonts w:ascii="Times New Roman" w:hAnsi="Times New Roman"/>
          <w:sz w:val="26"/>
          <w:szCs w:val="26"/>
          <w:lang w:val="fr-FR"/>
        </w:rPr>
      </w:pPr>
      <w:r w:rsidRPr="007718EE">
        <w:rPr>
          <w:rFonts w:ascii="Times New Roman" w:hAnsi="Times New Roman"/>
          <w:sz w:val="26"/>
          <w:szCs w:val="26"/>
          <w:lang w:val="fr-FR"/>
        </w:rPr>
        <w:t xml:space="preserve">- Đặc tính điều động của tàu, những yếu tố ảnh hưởng tới tính năng điều động tàu, </w:t>
      </w:r>
    </w:p>
    <w:p w14:paraId="260C6A43" w14:textId="77777777" w:rsidR="00004908" w:rsidRPr="007718EE" w:rsidRDefault="00004908" w:rsidP="00511E25">
      <w:pPr>
        <w:tabs>
          <w:tab w:val="left" w:pos="567"/>
        </w:tabs>
        <w:spacing w:line="300" w:lineRule="auto"/>
        <w:ind w:firstLine="720"/>
        <w:jc w:val="both"/>
        <w:rPr>
          <w:rFonts w:ascii="Times New Roman" w:hAnsi="Times New Roman"/>
          <w:sz w:val="26"/>
          <w:szCs w:val="26"/>
          <w:lang w:val="fr-FR"/>
        </w:rPr>
      </w:pPr>
      <w:r w:rsidRPr="007718EE">
        <w:rPr>
          <w:rFonts w:ascii="Times New Roman" w:hAnsi="Times New Roman"/>
          <w:sz w:val="26"/>
          <w:szCs w:val="26"/>
          <w:lang w:val="fr-FR"/>
        </w:rPr>
        <w:t>- Điều động tàu trong các điều kiện và tình huống khác nhau kể cả trong những tình huống khẩn cấp.</w:t>
      </w:r>
    </w:p>
    <w:p w14:paraId="45555851" w14:textId="77777777" w:rsidR="00195CA7" w:rsidRPr="007718EE" w:rsidRDefault="00195CA7" w:rsidP="00511E25">
      <w:pPr>
        <w:tabs>
          <w:tab w:val="left" w:pos="567"/>
        </w:tabs>
        <w:spacing w:line="300" w:lineRule="auto"/>
        <w:ind w:firstLine="720"/>
        <w:jc w:val="both"/>
        <w:rPr>
          <w:rFonts w:ascii="Times New Roman" w:hAnsi="Times New Roman"/>
          <w:sz w:val="26"/>
          <w:szCs w:val="26"/>
          <w:lang w:val="fr-FR"/>
        </w:rPr>
      </w:pPr>
      <w:r w:rsidRPr="007718EE">
        <w:rPr>
          <w:rFonts w:ascii="Times New Roman" w:hAnsi="Times New Roman"/>
          <w:sz w:val="26"/>
          <w:szCs w:val="26"/>
          <w:lang w:val="fr-FR"/>
        </w:rPr>
        <w:t>-  Đánh giá hiểu biết các</w:t>
      </w:r>
      <w:r w:rsidR="00004908" w:rsidRPr="007718EE">
        <w:rPr>
          <w:rFonts w:ascii="Times New Roman" w:hAnsi="Times New Roman"/>
          <w:sz w:val="26"/>
          <w:szCs w:val="26"/>
          <w:lang w:val="fr-FR"/>
        </w:rPr>
        <w:t xml:space="preserve"> đặc điểm địa lý, khí tượng thuỷ văn, xã hội, đặc điểm tuyến dẫn tàu, bến cảng, bến phao,</w:t>
      </w:r>
      <w:r w:rsidRPr="007718EE">
        <w:rPr>
          <w:rFonts w:ascii="Times New Roman" w:hAnsi="Times New Roman"/>
          <w:sz w:val="26"/>
          <w:szCs w:val="26"/>
          <w:lang w:val="fr-FR"/>
        </w:rPr>
        <w:t xml:space="preserve"> các</w:t>
      </w:r>
      <w:r w:rsidR="00004908" w:rsidRPr="007718EE">
        <w:rPr>
          <w:rFonts w:ascii="Times New Roman" w:hAnsi="Times New Roman"/>
          <w:sz w:val="26"/>
          <w:szCs w:val="26"/>
          <w:lang w:val="fr-FR"/>
        </w:rPr>
        <w:t xml:space="preserve"> khu vực neo đậu, tránh bão </w:t>
      </w:r>
    </w:p>
    <w:p w14:paraId="7629FC4E" w14:textId="77777777" w:rsidR="00004908" w:rsidRPr="006520F4" w:rsidRDefault="00195CA7" w:rsidP="00511E25">
      <w:pPr>
        <w:tabs>
          <w:tab w:val="left" w:pos="567"/>
        </w:tabs>
        <w:spacing w:line="300" w:lineRule="auto"/>
        <w:ind w:firstLine="720"/>
        <w:jc w:val="both"/>
        <w:rPr>
          <w:rFonts w:ascii="Times New Roman" w:hAnsi="Times New Roman"/>
          <w:sz w:val="26"/>
          <w:szCs w:val="26"/>
        </w:rPr>
      </w:pPr>
      <w:r w:rsidRPr="006520F4">
        <w:rPr>
          <w:rFonts w:ascii="Times New Roman" w:hAnsi="Times New Roman"/>
          <w:sz w:val="26"/>
          <w:szCs w:val="26"/>
        </w:rPr>
        <w:t>- C</w:t>
      </w:r>
      <w:r w:rsidR="00004908" w:rsidRPr="006520F4">
        <w:rPr>
          <w:rFonts w:ascii="Times New Roman" w:hAnsi="Times New Roman"/>
          <w:sz w:val="26"/>
          <w:szCs w:val="26"/>
        </w:rPr>
        <w:t xml:space="preserve">ác Quy định về bảo đảm an toàn hàng hải, </w:t>
      </w:r>
      <w:proofErr w:type="gramStart"/>
      <w:r w:rsidR="00004908" w:rsidRPr="006520F4">
        <w:rPr>
          <w:rFonts w:ascii="Times New Roman" w:hAnsi="Times New Roman"/>
          <w:sz w:val="26"/>
          <w:szCs w:val="26"/>
        </w:rPr>
        <w:t>an</w:t>
      </w:r>
      <w:proofErr w:type="gramEnd"/>
      <w:r w:rsidR="00004908" w:rsidRPr="006520F4">
        <w:rPr>
          <w:rFonts w:ascii="Times New Roman" w:hAnsi="Times New Roman"/>
          <w:sz w:val="26"/>
          <w:szCs w:val="26"/>
        </w:rPr>
        <w:t xml:space="preserve"> ninh hàng hải, bảo vệ môi trường.</w:t>
      </w:r>
    </w:p>
    <w:p w14:paraId="43C13738" w14:textId="77777777" w:rsidR="00195CA7" w:rsidRPr="006520F4" w:rsidRDefault="00195CA7" w:rsidP="00511E25">
      <w:pPr>
        <w:tabs>
          <w:tab w:val="left" w:pos="567"/>
        </w:tabs>
        <w:spacing w:line="300" w:lineRule="auto"/>
        <w:ind w:firstLine="720"/>
        <w:jc w:val="both"/>
        <w:rPr>
          <w:rFonts w:ascii="Times New Roman" w:hAnsi="Times New Roman"/>
          <w:sz w:val="26"/>
          <w:szCs w:val="26"/>
        </w:rPr>
      </w:pPr>
      <w:r w:rsidRPr="006520F4">
        <w:rPr>
          <w:rFonts w:ascii="Times New Roman" w:hAnsi="Times New Roman"/>
          <w:sz w:val="26"/>
          <w:szCs w:val="26"/>
        </w:rPr>
        <w:t xml:space="preserve">- Đáng giá </w:t>
      </w:r>
      <w:r w:rsidR="00004908" w:rsidRPr="006520F4">
        <w:rPr>
          <w:rFonts w:ascii="Times New Roman" w:hAnsi="Times New Roman"/>
          <w:sz w:val="26"/>
          <w:szCs w:val="26"/>
        </w:rPr>
        <w:t>kỹ năng làm việc trong đội nhóm buồng lái trong tình huống thông thường</w:t>
      </w:r>
      <w:r w:rsidRPr="006520F4">
        <w:rPr>
          <w:rFonts w:ascii="Times New Roman" w:hAnsi="Times New Roman"/>
          <w:sz w:val="26"/>
          <w:szCs w:val="26"/>
        </w:rPr>
        <w:t xml:space="preserve"> và</w:t>
      </w:r>
      <w:r w:rsidR="00004908" w:rsidRPr="006520F4">
        <w:rPr>
          <w:rFonts w:ascii="Times New Roman" w:hAnsi="Times New Roman"/>
          <w:sz w:val="26"/>
          <w:szCs w:val="26"/>
        </w:rPr>
        <w:t xml:space="preserve"> tình huống khẩn cấp</w:t>
      </w:r>
      <w:r w:rsidRPr="006520F4">
        <w:rPr>
          <w:rFonts w:ascii="Times New Roman" w:hAnsi="Times New Roman"/>
          <w:sz w:val="26"/>
          <w:szCs w:val="26"/>
        </w:rPr>
        <w:t>.</w:t>
      </w:r>
    </w:p>
    <w:p w14:paraId="667034FC" w14:textId="77777777" w:rsidR="00195CA7" w:rsidRPr="006520F4" w:rsidRDefault="00195CA7" w:rsidP="00511E25">
      <w:pPr>
        <w:tabs>
          <w:tab w:val="left" w:pos="567"/>
        </w:tabs>
        <w:spacing w:line="300" w:lineRule="auto"/>
        <w:ind w:firstLine="720"/>
        <w:jc w:val="both"/>
        <w:rPr>
          <w:rFonts w:ascii="Times New Roman" w:hAnsi="Times New Roman"/>
          <w:sz w:val="26"/>
          <w:szCs w:val="26"/>
        </w:rPr>
      </w:pPr>
      <w:r w:rsidRPr="006520F4">
        <w:rPr>
          <w:rFonts w:ascii="Times New Roman" w:hAnsi="Times New Roman"/>
          <w:sz w:val="26"/>
          <w:szCs w:val="26"/>
        </w:rPr>
        <w:t>-</w:t>
      </w:r>
      <w:r w:rsidR="00004908" w:rsidRPr="006520F4">
        <w:rPr>
          <w:rFonts w:ascii="Times New Roman" w:hAnsi="Times New Roman"/>
          <w:sz w:val="26"/>
          <w:szCs w:val="26"/>
        </w:rPr>
        <w:t xml:space="preserve"> </w:t>
      </w:r>
      <w:r w:rsidRPr="006520F4">
        <w:rPr>
          <w:rFonts w:ascii="Times New Roman" w:hAnsi="Times New Roman"/>
          <w:sz w:val="26"/>
          <w:szCs w:val="26"/>
        </w:rPr>
        <w:t>Đánh giá kỹ năng v</w:t>
      </w:r>
      <w:r w:rsidR="00004908" w:rsidRPr="006520F4">
        <w:rPr>
          <w:rFonts w:ascii="Times New Roman" w:hAnsi="Times New Roman"/>
          <w:sz w:val="26"/>
          <w:szCs w:val="26"/>
        </w:rPr>
        <w:t>ận hành các thiết bị hàng hải được lắp đặt ở buồng lái hỗ trợ cho việc điều khiển, dẫn tàu</w:t>
      </w:r>
      <w:r w:rsidRPr="006520F4">
        <w:rPr>
          <w:rFonts w:ascii="Times New Roman" w:hAnsi="Times New Roman"/>
          <w:sz w:val="26"/>
          <w:szCs w:val="26"/>
        </w:rPr>
        <w:t>.</w:t>
      </w:r>
    </w:p>
    <w:p w14:paraId="79AD98FC" w14:textId="77777777" w:rsidR="00004908" w:rsidRPr="006520F4" w:rsidRDefault="00004908" w:rsidP="00511E25">
      <w:pPr>
        <w:tabs>
          <w:tab w:val="left" w:pos="567"/>
        </w:tabs>
        <w:spacing w:line="300" w:lineRule="auto"/>
        <w:ind w:firstLine="720"/>
        <w:jc w:val="both"/>
        <w:rPr>
          <w:rFonts w:ascii="Times New Roman" w:hAnsi="Times New Roman"/>
          <w:sz w:val="26"/>
          <w:szCs w:val="26"/>
        </w:rPr>
      </w:pPr>
      <w:r w:rsidRPr="006520F4">
        <w:rPr>
          <w:rFonts w:ascii="Times New Roman" w:hAnsi="Times New Roman"/>
          <w:sz w:val="26"/>
          <w:szCs w:val="26"/>
        </w:rPr>
        <w:t xml:space="preserve"> </w:t>
      </w:r>
      <w:r w:rsidR="00195CA7" w:rsidRPr="006520F4">
        <w:rPr>
          <w:rFonts w:ascii="Times New Roman" w:hAnsi="Times New Roman"/>
          <w:sz w:val="26"/>
          <w:szCs w:val="26"/>
        </w:rPr>
        <w:t>- Đánh giá</w:t>
      </w:r>
      <w:r w:rsidRPr="006520F4">
        <w:rPr>
          <w:rFonts w:ascii="Times New Roman" w:hAnsi="Times New Roman"/>
          <w:sz w:val="26"/>
          <w:szCs w:val="26"/>
        </w:rPr>
        <w:t xml:space="preserve"> khả năng cập nhật các trang thiết bị mới</w:t>
      </w:r>
      <w:r w:rsidR="00195CA7" w:rsidRPr="006520F4">
        <w:rPr>
          <w:rFonts w:ascii="Times New Roman" w:hAnsi="Times New Roman"/>
          <w:sz w:val="26"/>
          <w:szCs w:val="26"/>
        </w:rPr>
        <w:t>,</w:t>
      </w:r>
      <w:r w:rsidRPr="006520F4">
        <w:rPr>
          <w:rFonts w:ascii="Times New Roman" w:hAnsi="Times New Roman"/>
          <w:sz w:val="26"/>
          <w:szCs w:val="26"/>
        </w:rPr>
        <w:t xml:space="preserve"> những chức năng và nguyên lý hoạt động, cách thức vận hành các thiết bị đó cho việc điều động tàu. </w:t>
      </w:r>
    </w:p>
    <w:p w14:paraId="13D2FBE7" w14:textId="77777777" w:rsidR="00004908" w:rsidRPr="006520F4" w:rsidRDefault="00195CA7" w:rsidP="00511E25">
      <w:pPr>
        <w:tabs>
          <w:tab w:val="left" w:pos="567"/>
        </w:tabs>
        <w:spacing w:line="300" w:lineRule="auto"/>
        <w:ind w:firstLine="720"/>
        <w:jc w:val="both"/>
        <w:rPr>
          <w:rFonts w:ascii="Times New Roman" w:hAnsi="Times New Roman"/>
          <w:sz w:val="26"/>
          <w:szCs w:val="26"/>
        </w:rPr>
      </w:pPr>
      <w:r w:rsidRPr="006520F4">
        <w:rPr>
          <w:rFonts w:ascii="Times New Roman" w:hAnsi="Times New Roman"/>
          <w:sz w:val="26"/>
          <w:szCs w:val="26"/>
        </w:rPr>
        <w:t>- Đánh giá mức độ h</w:t>
      </w:r>
      <w:r w:rsidR="00004908" w:rsidRPr="006520F4">
        <w:rPr>
          <w:rFonts w:ascii="Times New Roman" w:hAnsi="Times New Roman"/>
          <w:sz w:val="26"/>
          <w:szCs w:val="26"/>
        </w:rPr>
        <w:t xml:space="preserve">iểu và nhận biết về nguy cơ đâm va của tàu thuyền khi hành trình và cách phòng ngừa va chạm. </w:t>
      </w:r>
    </w:p>
    <w:p w14:paraId="2016863E" w14:textId="77777777" w:rsidR="00195CA7" w:rsidRPr="006520F4" w:rsidRDefault="00195CA7" w:rsidP="00511E25">
      <w:pPr>
        <w:tabs>
          <w:tab w:val="left" w:pos="567"/>
        </w:tabs>
        <w:spacing w:line="300" w:lineRule="auto"/>
        <w:ind w:firstLine="720"/>
        <w:jc w:val="both"/>
        <w:rPr>
          <w:rFonts w:ascii="Times New Roman" w:hAnsi="Times New Roman"/>
          <w:sz w:val="26"/>
          <w:szCs w:val="26"/>
        </w:rPr>
      </w:pPr>
      <w:r w:rsidRPr="006520F4">
        <w:rPr>
          <w:rFonts w:ascii="Times New Roman" w:hAnsi="Times New Roman"/>
          <w:sz w:val="26"/>
          <w:szCs w:val="26"/>
        </w:rPr>
        <w:t>- Đánh giá mức độ h</w:t>
      </w:r>
      <w:r w:rsidR="00004908" w:rsidRPr="006520F4">
        <w:rPr>
          <w:rFonts w:ascii="Times New Roman" w:hAnsi="Times New Roman"/>
          <w:sz w:val="26"/>
          <w:szCs w:val="26"/>
        </w:rPr>
        <w:t xml:space="preserve">iểu </w:t>
      </w:r>
      <w:r w:rsidRPr="006520F4">
        <w:rPr>
          <w:rFonts w:ascii="Times New Roman" w:hAnsi="Times New Roman"/>
          <w:sz w:val="26"/>
          <w:szCs w:val="26"/>
        </w:rPr>
        <w:t xml:space="preserve">biết về </w:t>
      </w:r>
      <w:r w:rsidR="00004908" w:rsidRPr="006520F4">
        <w:rPr>
          <w:rFonts w:ascii="Times New Roman" w:hAnsi="Times New Roman"/>
          <w:sz w:val="26"/>
          <w:szCs w:val="26"/>
        </w:rPr>
        <w:t>một số kiến thức tối thiểu liên quan đến ổn định tàu</w:t>
      </w:r>
      <w:r w:rsidRPr="006520F4">
        <w:rPr>
          <w:rFonts w:ascii="Times New Roman" w:hAnsi="Times New Roman"/>
          <w:sz w:val="26"/>
          <w:szCs w:val="26"/>
        </w:rPr>
        <w:t>.</w:t>
      </w:r>
    </w:p>
    <w:p w14:paraId="1B28AA47" w14:textId="77777777" w:rsidR="00004908" w:rsidRPr="006520F4" w:rsidRDefault="00195CA7" w:rsidP="00511E25">
      <w:pPr>
        <w:tabs>
          <w:tab w:val="left" w:pos="567"/>
        </w:tabs>
        <w:spacing w:line="300" w:lineRule="auto"/>
        <w:ind w:firstLine="720"/>
        <w:jc w:val="both"/>
        <w:rPr>
          <w:rFonts w:ascii="Times New Roman" w:hAnsi="Times New Roman"/>
          <w:sz w:val="26"/>
          <w:szCs w:val="26"/>
        </w:rPr>
      </w:pPr>
      <w:r w:rsidRPr="006520F4">
        <w:rPr>
          <w:rFonts w:ascii="Times New Roman" w:hAnsi="Times New Roman"/>
          <w:sz w:val="26"/>
          <w:szCs w:val="26"/>
        </w:rPr>
        <w:t>- Đánh giá mức độ hiểu biết về</w:t>
      </w:r>
      <w:r w:rsidR="00004908" w:rsidRPr="006520F4">
        <w:rPr>
          <w:rFonts w:ascii="Times New Roman" w:hAnsi="Times New Roman"/>
          <w:sz w:val="26"/>
          <w:szCs w:val="26"/>
        </w:rPr>
        <w:t xml:space="preserve"> Bộ luật về hàng nguy hiểm của IMO (IMDG code) và một số quy định về chất xếp, vận chuyển, bảo quản hàng nguy hiểm trên tàu.</w:t>
      </w:r>
    </w:p>
    <w:p w14:paraId="021930A7" w14:textId="77777777" w:rsidR="00D92005" w:rsidRPr="00D92005" w:rsidRDefault="00D92005" w:rsidP="00511E25">
      <w:pPr>
        <w:spacing w:line="300" w:lineRule="auto"/>
        <w:jc w:val="both"/>
        <w:rPr>
          <w:rFonts w:ascii="Times New Roman" w:hAnsi="Times New Roman"/>
          <w:b/>
          <w:sz w:val="26"/>
          <w:szCs w:val="26"/>
        </w:rPr>
      </w:pPr>
      <w:r w:rsidRPr="00D92005">
        <w:rPr>
          <w:rFonts w:ascii="Times New Roman" w:hAnsi="Times New Roman"/>
          <w:b/>
          <w:sz w:val="26"/>
          <w:szCs w:val="26"/>
        </w:rPr>
        <w:t>4.3. Công nhận hoàn thành khoá học</w:t>
      </w:r>
    </w:p>
    <w:p w14:paraId="1B6C1564" w14:textId="77777777" w:rsidR="00D92005" w:rsidRPr="00D92005" w:rsidRDefault="00D92005" w:rsidP="00511E25">
      <w:pPr>
        <w:spacing w:line="300" w:lineRule="auto"/>
        <w:ind w:firstLine="720"/>
        <w:jc w:val="both"/>
        <w:rPr>
          <w:rFonts w:ascii="Times New Roman" w:hAnsi="Times New Roman"/>
          <w:sz w:val="26"/>
          <w:szCs w:val="26"/>
        </w:rPr>
      </w:pPr>
      <w:r w:rsidRPr="00D92005">
        <w:rPr>
          <w:rFonts w:ascii="Times New Roman" w:hAnsi="Times New Roman"/>
          <w:sz w:val="26"/>
          <w:szCs w:val="26"/>
        </w:rPr>
        <w:t>Để được công nhận hoàn thành khoá học, học viên phải hoàn thành tất cả các học phần và đạt điểm đánh giá từ 5.0 trở lên theo tháng điểm 10.</w:t>
      </w:r>
    </w:p>
    <w:p w14:paraId="1C7D62F1" w14:textId="77777777" w:rsidR="00D92005" w:rsidRPr="00D92005" w:rsidRDefault="00D92005" w:rsidP="00511E25">
      <w:pPr>
        <w:spacing w:line="300" w:lineRule="auto"/>
        <w:ind w:firstLine="720"/>
        <w:jc w:val="both"/>
        <w:rPr>
          <w:rFonts w:ascii="Times New Roman" w:hAnsi="Times New Roman"/>
          <w:sz w:val="26"/>
          <w:szCs w:val="26"/>
        </w:rPr>
      </w:pPr>
      <w:r w:rsidRPr="00D92005">
        <w:rPr>
          <w:rFonts w:ascii="Times New Roman" w:hAnsi="Times New Roman"/>
          <w:sz w:val="26"/>
          <w:szCs w:val="26"/>
        </w:rPr>
        <w:t>Học viên hoàn thành khoá học được cấp giấy chứng nhận hoàn thành khóa học.</w:t>
      </w:r>
    </w:p>
    <w:p w14:paraId="11497838" w14:textId="77777777" w:rsidR="00D92005" w:rsidRDefault="00D92005" w:rsidP="00511E25">
      <w:pPr>
        <w:spacing w:line="300" w:lineRule="auto"/>
        <w:ind w:firstLine="720"/>
        <w:jc w:val="both"/>
        <w:rPr>
          <w:rFonts w:ascii="Times New Roman" w:hAnsi="Times New Roman"/>
          <w:sz w:val="26"/>
          <w:szCs w:val="26"/>
        </w:rPr>
      </w:pPr>
      <w:r w:rsidRPr="00D92005">
        <w:rPr>
          <w:rFonts w:ascii="Times New Roman" w:hAnsi="Times New Roman"/>
          <w:sz w:val="26"/>
          <w:szCs w:val="26"/>
        </w:rPr>
        <w:t>Giấy chứng nhận hoàn thành khoá học có giá trị 02 năm kề từ ngày cấp.</w:t>
      </w:r>
    </w:p>
    <w:p w14:paraId="4A95A674" w14:textId="77777777" w:rsidR="000A1B0D" w:rsidRPr="006A7A75" w:rsidRDefault="000A1B0D" w:rsidP="000A1B0D">
      <w:pPr>
        <w:spacing w:before="120" w:after="120"/>
        <w:jc w:val="both"/>
        <w:rPr>
          <w:b/>
          <w:sz w:val="26"/>
          <w:szCs w:val="26"/>
        </w:rPr>
      </w:pPr>
      <w:r>
        <w:rPr>
          <w:b/>
          <w:sz w:val="26"/>
          <w:szCs w:val="26"/>
        </w:rPr>
        <w:lastRenderedPageBreak/>
        <w:t>5. Tiêu chuẩn giảng viên, huấn luyện viên</w:t>
      </w:r>
    </w:p>
    <w:p w14:paraId="6A1F8D20" w14:textId="77777777" w:rsidR="000A1B0D" w:rsidRPr="006D58D5" w:rsidRDefault="000A1B0D" w:rsidP="006D58D5">
      <w:pPr>
        <w:spacing w:line="300" w:lineRule="auto"/>
        <w:ind w:firstLine="720"/>
        <w:jc w:val="both"/>
        <w:rPr>
          <w:rFonts w:ascii="Times New Roman" w:hAnsi="Times New Roman"/>
          <w:sz w:val="26"/>
          <w:szCs w:val="26"/>
        </w:rPr>
      </w:pPr>
      <w:r w:rsidRPr="006D58D5">
        <w:rPr>
          <w:rFonts w:ascii="Times New Roman" w:hAnsi="Times New Roman"/>
          <w:sz w:val="26"/>
          <w:szCs w:val="26"/>
        </w:rPr>
        <w:t xml:space="preserve">Giảng viên, huấn luyện viên phải đáp ứng yêu cầu của Nghị </w:t>
      </w:r>
      <w:proofErr w:type="gramStart"/>
      <w:r w:rsidRPr="006D58D5">
        <w:rPr>
          <w:rFonts w:ascii="Times New Roman" w:hAnsi="Times New Roman"/>
          <w:sz w:val="26"/>
          <w:szCs w:val="26"/>
        </w:rPr>
        <w:t>định  chính</w:t>
      </w:r>
      <w:proofErr w:type="gramEnd"/>
      <w:r w:rsidRPr="006D58D5">
        <w:rPr>
          <w:rFonts w:ascii="Times New Roman" w:hAnsi="Times New Roman"/>
          <w:sz w:val="26"/>
          <w:szCs w:val="26"/>
        </w:rPr>
        <w:t xml:space="preserve"> phủ quy định về điều kiện cơ sở đào tạo, huấn luyện và tổ chức tuyển dụng, cung ứng thuyền viên hàng hải.</w:t>
      </w:r>
    </w:p>
    <w:p w14:paraId="5775EE6C" w14:textId="77777777" w:rsidR="000A1B0D" w:rsidRDefault="000A1B0D" w:rsidP="00511E25">
      <w:pPr>
        <w:spacing w:line="300" w:lineRule="auto"/>
        <w:ind w:firstLine="720"/>
        <w:jc w:val="both"/>
        <w:rPr>
          <w:rFonts w:ascii="Times New Roman" w:hAnsi="Times New Roman"/>
          <w:sz w:val="26"/>
          <w:szCs w:val="26"/>
        </w:rPr>
      </w:pPr>
    </w:p>
    <w:p w14:paraId="5BA8BE5C" w14:textId="77777777" w:rsidR="007718EE" w:rsidRDefault="007718EE" w:rsidP="007718EE">
      <w:pPr>
        <w:pStyle w:val="Heading1"/>
        <w:spacing w:before="0" w:after="0" w:line="20" w:lineRule="atLeast"/>
        <w:jc w:val="center"/>
        <w:rPr>
          <w:rFonts w:ascii="Times New Roman" w:hAnsi="Times New Roman"/>
          <w:b/>
          <w:sz w:val="26"/>
          <w:szCs w:val="26"/>
          <w:lang w:val="en-US"/>
        </w:rPr>
      </w:pPr>
      <w:r>
        <w:rPr>
          <w:rFonts w:ascii="Times New Roman" w:hAnsi="Times New Roman"/>
          <w:b/>
          <w:sz w:val="26"/>
          <w:szCs w:val="26"/>
          <w:lang w:val="en-US"/>
        </w:rPr>
        <w:t>PHỤ LỤC 66</w:t>
      </w:r>
    </w:p>
    <w:p w14:paraId="739BC0A3" w14:textId="77777777" w:rsidR="007718EE" w:rsidRDefault="007718EE" w:rsidP="007718EE">
      <w:pPr>
        <w:pStyle w:val="Heading1"/>
        <w:spacing w:before="0" w:after="0" w:line="20" w:lineRule="atLeast"/>
        <w:jc w:val="center"/>
        <w:rPr>
          <w:rFonts w:ascii="Times New Roman" w:hAnsi="Times New Roman"/>
          <w:b/>
          <w:sz w:val="26"/>
          <w:szCs w:val="26"/>
          <w:lang w:val="en-US"/>
        </w:rPr>
      </w:pPr>
      <w:r>
        <w:rPr>
          <w:rFonts w:ascii="Times New Roman" w:hAnsi="Times New Roman"/>
          <w:b/>
          <w:sz w:val="26"/>
          <w:szCs w:val="26"/>
          <w:lang w:val="en-US"/>
        </w:rPr>
        <w:t xml:space="preserve">CHƯƠNG TRÌNH ĐÀO TẠO </w:t>
      </w:r>
      <w:r>
        <w:rPr>
          <w:rFonts w:ascii="Times New Roman" w:hAnsi="Times New Roman"/>
          <w:b/>
          <w:sz w:val="26"/>
          <w:szCs w:val="26"/>
        </w:rPr>
        <w:t>HOA TIÊU HÀNG HẢI N</w:t>
      </w:r>
      <w:r>
        <w:rPr>
          <w:rFonts w:ascii="Times New Roman" w:hAnsi="Times New Roman"/>
          <w:b/>
          <w:sz w:val="26"/>
          <w:szCs w:val="26"/>
          <w:lang w:val="en-US"/>
        </w:rPr>
        <w:t>ÂNG CAO</w:t>
      </w:r>
    </w:p>
    <w:p w14:paraId="393A18AA" w14:textId="77777777" w:rsidR="007718EE" w:rsidRDefault="007718EE" w:rsidP="007718EE">
      <w:pPr>
        <w:pStyle w:val="TableParagraph"/>
        <w:ind w:right="57" w:firstLine="284"/>
        <w:jc w:val="center"/>
        <w:rPr>
          <w:i/>
          <w:sz w:val="28"/>
          <w:szCs w:val="28"/>
          <w:lang w:val="vi-VN"/>
        </w:rPr>
      </w:pPr>
      <w:r>
        <w:rPr>
          <w:i/>
          <w:sz w:val="28"/>
          <w:szCs w:val="28"/>
          <w:lang w:val="vi-VN"/>
        </w:rPr>
        <w:t>(</w:t>
      </w:r>
      <w:r>
        <w:rPr>
          <w:i/>
          <w:sz w:val="28"/>
          <w:szCs w:val="28"/>
          <w:lang w:val="en-US"/>
        </w:rPr>
        <w:t>Ban hành theo Thông tư</w:t>
      </w:r>
      <w:r>
        <w:rPr>
          <w:i/>
          <w:sz w:val="28"/>
          <w:szCs w:val="28"/>
          <w:lang w:val="vi-VN"/>
        </w:rPr>
        <w:t xml:space="preserve"> số</w:t>
      </w:r>
      <w:r>
        <w:rPr>
          <w:i/>
          <w:sz w:val="28"/>
          <w:szCs w:val="28"/>
          <w:lang w:val="en-US"/>
        </w:rPr>
        <w:t>.…/2023/TT</w:t>
      </w:r>
      <w:r>
        <w:rPr>
          <w:i/>
          <w:sz w:val="28"/>
          <w:szCs w:val="28"/>
          <w:lang w:val="vi-VN"/>
        </w:rPr>
        <w:t>-BGTVT ngày</w:t>
      </w:r>
      <w:r>
        <w:rPr>
          <w:i/>
          <w:sz w:val="28"/>
          <w:szCs w:val="28"/>
          <w:lang w:val="en-US"/>
        </w:rPr>
        <w:t>……</w:t>
      </w:r>
      <w:r>
        <w:rPr>
          <w:i/>
          <w:sz w:val="28"/>
          <w:szCs w:val="28"/>
          <w:lang w:val="vi-VN"/>
        </w:rPr>
        <w:t xml:space="preserve"> tháng</w:t>
      </w:r>
      <w:proofErr w:type="gramStart"/>
      <w:r w:rsidRPr="007718EE">
        <w:rPr>
          <w:i/>
          <w:sz w:val="28"/>
          <w:szCs w:val="28"/>
          <w:lang w:val="vi-VN"/>
        </w:rPr>
        <w:t>…..</w:t>
      </w:r>
      <w:proofErr w:type="gramEnd"/>
      <w:r>
        <w:rPr>
          <w:i/>
          <w:sz w:val="28"/>
          <w:szCs w:val="28"/>
          <w:lang w:val="vi-VN"/>
        </w:rPr>
        <w:t xml:space="preserve"> năm...... của Bộ trưởng Bộ Giao thông vận tải)</w:t>
      </w:r>
    </w:p>
    <w:p w14:paraId="04D0F785" w14:textId="77777777" w:rsidR="007718EE" w:rsidRDefault="007718EE" w:rsidP="007718EE">
      <w:pPr>
        <w:pStyle w:val="Heading1"/>
        <w:spacing w:before="0" w:after="0" w:line="20" w:lineRule="atLeast"/>
        <w:ind w:firstLine="720"/>
        <w:rPr>
          <w:rFonts w:ascii="Times New Roman" w:hAnsi="Times New Roman"/>
          <w:b/>
          <w:sz w:val="26"/>
          <w:szCs w:val="26"/>
        </w:rPr>
      </w:pPr>
    </w:p>
    <w:p w14:paraId="5FB460E9" w14:textId="77777777" w:rsidR="007718EE" w:rsidRDefault="007718EE" w:rsidP="007718EE">
      <w:pPr>
        <w:spacing w:line="300" w:lineRule="auto"/>
        <w:ind w:firstLine="720"/>
        <w:jc w:val="both"/>
        <w:rPr>
          <w:rFonts w:ascii="Times New Roman" w:hAnsi="Times New Roman"/>
          <w:b/>
          <w:bCs/>
          <w:sz w:val="26"/>
          <w:szCs w:val="26"/>
        </w:rPr>
      </w:pPr>
      <w:r>
        <w:rPr>
          <w:rFonts w:ascii="Times New Roman" w:hAnsi="Times New Roman"/>
          <w:b/>
          <w:bCs/>
          <w:sz w:val="26"/>
          <w:szCs w:val="26"/>
        </w:rPr>
        <w:t>Trình độ đào tạo, huấn luyện</w:t>
      </w:r>
    </w:p>
    <w:p w14:paraId="25F6C24F" w14:textId="77777777" w:rsidR="007718EE" w:rsidRDefault="007718EE" w:rsidP="007718EE">
      <w:pPr>
        <w:spacing w:line="300" w:lineRule="auto"/>
        <w:ind w:firstLine="720"/>
        <w:jc w:val="both"/>
        <w:rPr>
          <w:rFonts w:ascii="Times New Roman" w:hAnsi="Times New Roman"/>
          <w:bCs/>
          <w:sz w:val="26"/>
          <w:szCs w:val="26"/>
        </w:rPr>
      </w:pPr>
      <w:r>
        <w:rPr>
          <w:rFonts w:ascii="Times New Roman" w:hAnsi="Times New Roman"/>
          <w:bCs/>
          <w:sz w:val="26"/>
          <w:szCs w:val="26"/>
        </w:rPr>
        <w:t>Hoa tiêu hàng hải hạng I</w:t>
      </w:r>
    </w:p>
    <w:p w14:paraId="06890740" w14:textId="77777777" w:rsidR="007718EE" w:rsidRDefault="007718EE" w:rsidP="007718EE">
      <w:pPr>
        <w:spacing w:line="300" w:lineRule="auto"/>
        <w:ind w:firstLine="720"/>
        <w:jc w:val="both"/>
        <w:rPr>
          <w:rFonts w:ascii="Times New Roman" w:hAnsi="Times New Roman"/>
          <w:b/>
          <w:bCs/>
          <w:sz w:val="26"/>
          <w:szCs w:val="26"/>
        </w:rPr>
      </w:pPr>
      <w:r>
        <w:rPr>
          <w:rFonts w:ascii="Times New Roman" w:hAnsi="Times New Roman"/>
          <w:b/>
          <w:bCs/>
          <w:sz w:val="26"/>
          <w:szCs w:val="26"/>
        </w:rPr>
        <w:t>Hình thức đào tạo, huấn luyện:</w:t>
      </w:r>
    </w:p>
    <w:p w14:paraId="51E7DEB7" w14:textId="77777777" w:rsidR="007718EE" w:rsidRDefault="007718EE" w:rsidP="007718EE">
      <w:pPr>
        <w:spacing w:line="300" w:lineRule="auto"/>
        <w:ind w:firstLine="720"/>
        <w:jc w:val="both"/>
        <w:rPr>
          <w:rFonts w:ascii="Times New Roman" w:hAnsi="Times New Roman"/>
          <w:bCs/>
          <w:sz w:val="26"/>
          <w:szCs w:val="26"/>
        </w:rPr>
      </w:pPr>
      <w:r>
        <w:rPr>
          <w:rFonts w:ascii="Times New Roman" w:hAnsi="Times New Roman"/>
          <w:bCs/>
          <w:sz w:val="26"/>
          <w:szCs w:val="26"/>
        </w:rPr>
        <w:t>Chính quy, trực tiếp tại cơ sở đào tạo hoặc kết hợp giữa đào tạo trực tiếp và trực tuyến.</w:t>
      </w:r>
    </w:p>
    <w:p w14:paraId="475802B9" w14:textId="77777777" w:rsidR="007718EE" w:rsidRDefault="007718EE" w:rsidP="007718EE">
      <w:pPr>
        <w:spacing w:line="300" w:lineRule="auto"/>
        <w:ind w:firstLine="720"/>
        <w:jc w:val="both"/>
        <w:rPr>
          <w:rFonts w:ascii="Times New Roman" w:hAnsi="Times New Roman"/>
          <w:b/>
          <w:sz w:val="26"/>
          <w:szCs w:val="26"/>
        </w:rPr>
      </w:pPr>
      <w:r>
        <w:rPr>
          <w:rFonts w:ascii="Times New Roman" w:hAnsi="Times New Roman"/>
          <w:b/>
          <w:sz w:val="26"/>
          <w:szCs w:val="26"/>
        </w:rPr>
        <w:t>Đối tượng tuyển sinh</w:t>
      </w:r>
    </w:p>
    <w:p w14:paraId="166D50CC" w14:textId="77777777" w:rsidR="007718EE" w:rsidRDefault="007718EE" w:rsidP="007718EE">
      <w:pPr>
        <w:spacing w:line="300" w:lineRule="auto"/>
        <w:ind w:firstLine="720"/>
        <w:jc w:val="both"/>
        <w:rPr>
          <w:rFonts w:ascii="Times New Roman" w:hAnsi="Times New Roman"/>
          <w:bCs/>
          <w:sz w:val="26"/>
          <w:szCs w:val="26"/>
        </w:rPr>
      </w:pPr>
      <w:r>
        <w:rPr>
          <w:rFonts w:ascii="Times New Roman" w:hAnsi="Times New Roman"/>
          <w:bCs/>
          <w:sz w:val="26"/>
          <w:szCs w:val="26"/>
        </w:rPr>
        <w:t xml:space="preserve">+ Có bằng tốt nghiệp chuyên ngành Điều khiển tàu biển từ bậc đại học trở lên ở các trường hàng </w:t>
      </w:r>
      <w:proofErr w:type="gramStart"/>
      <w:r>
        <w:rPr>
          <w:rFonts w:ascii="Times New Roman" w:hAnsi="Times New Roman"/>
          <w:bCs/>
          <w:sz w:val="26"/>
          <w:szCs w:val="26"/>
        </w:rPr>
        <w:t>hải;</w:t>
      </w:r>
      <w:proofErr w:type="gramEnd"/>
    </w:p>
    <w:p w14:paraId="7AC15090" w14:textId="77777777" w:rsidR="007718EE" w:rsidRDefault="007718EE" w:rsidP="007718EE">
      <w:pPr>
        <w:spacing w:line="300" w:lineRule="auto"/>
        <w:ind w:firstLine="720"/>
        <w:jc w:val="both"/>
        <w:rPr>
          <w:rFonts w:ascii="Times New Roman" w:hAnsi="Times New Roman"/>
          <w:bCs/>
          <w:sz w:val="26"/>
          <w:szCs w:val="26"/>
        </w:rPr>
      </w:pPr>
      <w:r>
        <w:rPr>
          <w:rFonts w:ascii="Times New Roman" w:hAnsi="Times New Roman"/>
          <w:bCs/>
          <w:sz w:val="26"/>
          <w:szCs w:val="26"/>
        </w:rPr>
        <w:t xml:space="preserve">+ Đủ sức khỏe theo quy </w:t>
      </w:r>
      <w:proofErr w:type="gramStart"/>
      <w:r>
        <w:rPr>
          <w:rFonts w:ascii="Times New Roman" w:hAnsi="Times New Roman"/>
          <w:bCs/>
          <w:sz w:val="26"/>
          <w:szCs w:val="26"/>
        </w:rPr>
        <w:t>định;</w:t>
      </w:r>
      <w:proofErr w:type="gramEnd"/>
    </w:p>
    <w:p w14:paraId="653C95D4" w14:textId="77777777" w:rsidR="007718EE" w:rsidRDefault="007718EE" w:rsidP="007718EE">
      <w:pPr>
        <w:spacing w:line="300" w:lineRule="auto"/>
        <w:ind w:firstLine="720"/>
        <w:jc w:val="both"/>
        <w:rPr>
          <w:rFonts w:ascii="Times New Roman" w:hAnsi="Times New Roman"/>
          <w:bCs/>
          <w:sz w:val="26"/>
          <w:szCs w:val="26"/>
        </w:rPr>
      </w:pPr>
      <w:r>
        <w:rPr>
          <w:rFonts w:ascii="Times New Roman" w:hAnsi="Times New Roman"/>
          <w:bCs/>
          <w:sz w:val="26"/>
          <w:szCs w:val="26"/>
        </w:rPr>
        <w:t xml:space="preserve">+ Có chứng chỉ tiếng Anh hàng hải trình độ 3 hoặc chứng chỉ tiếng Anh qui đổi tương đương trở </w:t>
      </w:r>
      <w:proofErr w:type="gramStart"/>
      <w:r>
        <w:rPr>
          <w:rFonts w:ascii="Times New Roman" w:hAnsi="Times New Roman"/>
          <w:bCs/>
          <w:sz w:val="26"/>
          <w:szCs w:val="26"/>
        </w:rPr>
        <w:t>lên;</w:t>
      </w:r>
      <w:proofErr w:type="gramEnd"/>
    </w:p>
    <w:p w14:paraId="604CC70C" w14:textId="77777777" w:rsidR="007718EE" w:rsidRDefault="007718EE" w:rsidP="007718EE">
      <w:pPr>
        <w:spacing w:line="300" w:lineRule="auto"/>
        <w:ind w:firstLine="720"/>
        <w:jc w:val="both"/>
        <w:rPr>
          <w:rFonts w:ascii="Times New Roman" w:hAnsi="Times New Roman"/>
          <w:bCs/>
          <w:sz w:val="26"/>
          <w:szCs w:val="26"/>
        </w:rPr>
      </w:pPr>
      <w:r>
        <w:rPr>
          <w:rFonts w:ascii="Times New Roman" w:hAnsi="Times New Roman"/>
          <w:bCs/>
          <w:sz w:val="26"/>
          <w:szCs w:val="26"/>
        </w:rPr>
        <w:t xml:space="preserve">+ Có GCNKNCMHTHH hạng </w:t>
      </w:r>
      <w:proofErr w:type="gramStart"/>
      <w:r>
        <w:rPr>
          <w:rFonts w:ascii="Times New Roman" w:hAnsi="Times New Roman"/>
          <w:bCs/>
          <w:sz w:val="26"/>
          <w:szCs w:val="26"/>
        </w:rPr>
        <w:t>Nhì;</w:t>
      </w:r>
      <w:proofErr w:type="gramEnd"/>
    </w:p>
    <w:p w14:paraId="7C7CF9D0" w14:textId="77777777" w:rsidR="007718EE" w:rsidRDefault="007718EE" w:rsidP="007718EE">
      <w:pPr>
        <w:spacing w:line="300" w:lineRule="auto"/>
        <w:ind w:firstLine="720"/>
        <w:jc w:val="both"/>
        <w:rPr>
          <w:rFonts w:ascii="Times New Roman" w:hAnsi="Times New Roman"/>
          <w:bCs/>
          <w:sz w:val="26"/>
          <w:szCs w:val="26"/>
        </w:rPr>
      </w:pPr>
      <w:r>
        <w:rPr>
          <w:rFonts w:ascii="Times New Roman" w:hAnsi="Times New Roman"/>
          <w:bCs/>
          <w:sz w:val="26"/>
          <w:szCs w:val="26"/>
        </w:rPr>
        <w:t>+ Độc lập dẫn tàu an toàn ít nhất 300 lượt với cương vị hoa tiêu hàng hải hạng Nhì hoặc có thời gian đảm nhiệm tốt công việc của hoa tiêu hàng hải hạng Nhì ít nhất 24 tháng, được tổ chức hoa tiêu hàng hải và Cảng vụ hàng hải khu vực xác nhận.</w:t>
      </w:r>
    </w:p>
    <w:p w14:paraId="61889453" w14:textId="77777777" w:rsidR="007718EE" w:rsidRDefault="007718EE" w:rsidP="007718EE">
      <w:pPr>
        <w:spacing w:line="300" w:lineRule="auto"/>
        <w:ind w:firstLine="720"/>
        <w:jc w:val="both"/>
        <w:rPr>
          <w:rFonts w:ascii="Times New Roman" w:hAnsi="Times New Roman"/>
          <w:b/>
          <w:bCs/>
          <w:sz w:val="26"/>
          <w:szCs w:val="26"/>
        </w:rPr>
      </w:pPr>
      <w:r>
        <w:rPr>
          <w:rFonts w:ascii="Times New Roman" w:hAnsi="Times New Roman"/>
          <w:b/>
          <w:bCs/>
          <w:sz w:val="26"/>
          <w:szCs w:val="26"/>
        </w:rPr>
        <w:t>Thời gian đào tạo/Huấn luyện</w:t>
      </w:r>
    </w:p>
    <w:p w14:paraId="4FAF266B" w14:textId="77777777" w:rsidR="007718EE" w:rsidRDefault="007718EE" w:rsidP="007718EE">
      <w:pPr>
        <w:spacing w:line="300" w:lineRule="auto"/>
        <w:ind w:firstLine="720"/>
        <w:jc w:val="both"/>
        <w:rPr>
          <w:rFonts w:ascii="Times New Roman" w:hAnsi="Times New Roman"/>
          <w:bCs/>
          <w:sz w:val="26"/>
          <w:szCs w:val="26"/>
        </w:rPr>
      </w:pPr>
      <w:r>
        <w:rPr>
          <w:rFonts w:ascii="Times New Roman" w:hAnsi="Times New Roman"/>
          <w:bCs/>
          <w:sz w:val="26"/>
          <w:szCs w:val="26"/>
        </w:rPr>
        <w:t xml:space="preserve">Tổng số: 100 </w:t>
      </w:r>
      <w:proofErr w:type="gramStart"/>
      <w:r>
        <w:rPr>
          <w:rFonts w:ascii="Times New Roman" w:hAnsi="Times New Roman"/>
          <w:bCs/>
          <w:sz w:val="26"/>
          <w:szCs w:val="26"/>
        </w:rPr>
        <w:t>giờ</w:t>
      </w:r>
      <w:r>
        <w:rPr>
          <w:rFonts w:ascii="Times New Roman" w:hAnsi="Times New Roman"/>
          <w:sz w:val="26"/>
          <w:szCs w:val="26"/>
        </w:rPr>
        <w:t>(</w:t>
      </w:r>
      <w:proofErr w:type="gramEnd"/>
      <w:r>
        <w:rPr>
          <w:rFonts w:ascii="Times New Roman" w:hAnsi="Times New Roman"/>
          <w:sz w:val="26"/>
          <w:szCs w:val="26"/>
        </w:rPr>
        <w:t>01 giờ bằng 45 phút giảng dạy, học tập trên lớp)</w:t>
      </w:r>
      <w:r>
        <w:rPr>
          <w:rFonts w:ascii="Times New Roman" w:hAnsi="Times New Roman"/>
          <w:bCs/>
          <w:sz w:val="26"/>
          <w:szCs w:val="26"/>
        </w:rPr>
        <w:t xml:space="preserve"> .</w:t>
      </w:r>
    </w:p>
    <w:p w14:paraId="0D61B0CA" w14:textId="77777777" w:rsidR="007718EE" w:rsidRDefault="007718EE" w:rsidP="007718EE">
      <w:pPr>
        <w:spacing w:line="25" w:lineRule="atLeast"/>
        <w:jc w:val="both"/>
        <w:rPr>
          <w:rFonts w:ascii="Times New Roman" w:hAnsi="Times New Roman"/>
          <w:b/>
          <w:sz w:val="26"/>
          <w:szCs w:val="26"/>
        </w:rPr>
      </w:pPr>
      <w:r>
        <w:rPr>
          <w:rFonts w:ascii="Times New Roman" w:hAnsi="Times New Roman"/>
          <w:b/>
          <w:sz w:val="26"/>
          <w:szCs w:val="26"/>
        </w:rPr>
        <w:t>1. Mục tiêu đào tạo</w:t>
      </w:r>
    </w:p>
    <w:p w14:paraId="77C7E7A8" w14:textId="77777777" w:rsidR="007718EE" w:rsidRDefault="007718EE" w:rsidP="007718EE">
      <w:pPr>
        <w:spacing w:line="25" w:lineRule="atLeast"/>
        <w:jc w:val="both"/>
        <w:rPr>
          <w:rFonts w:ascii="Times New Roman" w:hAnsi="Times New Roman"/>
          <w:b/>
          <w:i/>
          <w:sz w:val="26"/>
          <w:szCs w:val="26"/>
          <w:lang w:val="fr-FR"/>
        </w:rPr>
      </w:pPr>
      <w:r>
        <w:rPr>
          <w:rFonts w:ascii="Times New Roman" w:hAnsi="Times New Roman"/>
          <w:b/>
          <w:i/>
          <w:sz w:val="26"/>
          <w:szCs w:val="26"/>
          <w:lang w:val="fr-FR"/>
        </w:rPr>
        <w:t>1.1. Mục tiêu chung</w:t>
      </w:r>
    </w:p>
    <w:p w14:paraId="4B0F13AA" w14:textId="77777777" w:rsidR="007718EE" w:rsidRPr="007718EE" w:rsidRDefault="007718EE" w:rsidP="007718EE">
      <w:pPr>
        <w:spacing w:line="25" w:lineRule="atLeast"/>
        <w:ind w:firstLine="720"/>
        <w:jc w:val="both"/>
        <w:rPr>
          <w:rFonts w:ascii="Times New Roman" w:hAnsi="Times New Roman"/>
          <w:bCs/>
          <w:sz w:val="26"/>
          <w:szCs w:val="26"/>
          <w:lang w:val="fr-FR"/>
        </w:rPr>
      </w:pPr>
      <w:r w:rsidRPr="007718EE">
        <w:rPr>
          <w:rFonts w:ascii="Times New Roman" w:hAnsi="Times New Roman"/>
          <w:bCs/>
          <w:sz w:val="26"/>
          <w:szCs w:val="26"/>
          <w:lang w:val="fr-FR"/>
        </w:rPr>
        <w:t xml:space="preserve">Học viên sau khi hoàn thành khóa học đào tạo hoa tiêu hàng hải nâng cao về thực tập tại các tổ chức hoa tiêu hàng hải trong khoảng thời gian và số lượt tàu thực tập theo quy định. Sau đó được tổ chức hoa tiêu hàng hải sát hạch và đề nghị cấp Giấy chứng nhận khả năng chuyên môn hoa tiêu hàng hải hạng I. </w:t>
      </w:r>
    </w:p>
    <w:p w14:paraId="1C722F83" w14:textId="77777777" w:rsidR="007718EE" w:rsidRDefault="007718EE" w:rsidP="007718EE">
      <w:pPr>
        <w:spacing w:line="25" w:lineRule="atLeast"/>
        <w:jc w:val="both"/>
        <w:rPr>
          <w:rFonts w:ascii="Times New Roman" w:hAnsi="Times New Roman"/>
          <w:b/>
          <w:i/>
          <w:sz w:val="26"/>
          <w:szCs w:val="26"/>
          <w:lang w:val="fr-FR"/>
        </w:rPr>
      </w:pPr>
      <w:r>
        <w:rPr>
          <w:rFonts w:ascii="Times New Roman" w:hAnsi="Times New Roman"/>
          <w:b/>
          <w:i/>
          <w:sz w:val="26"/>
          <w:szCs w:val="26"/>
          <w:lang w:val="fr-FR"/>
        </w:rPr>
        <w:t>1.2. Mục tiêu cụ thể</w:t>
      </w:r>
    </w:p>
    <w:p w14:paraId="63956464" w14:textId="77777777" w:rsidR="007718EE" w:rsidRPr="007718EE" w:rsidRDefault="007718EE" w:rsidP="007718EE">
      <w:pPr>
        <w:spacing w:line="25" w:lineRule="atLeast"/>
        <w:ind w:firstLine="720"/>
        <w:jc w:val="both"/>
        <w:rPr>
          <w:rFonts w:ascii="Times New Roman" w:hAnsi="Times New Roman"/>
          <w:bCs/>
          <w:sz w:val="26"/>
          <w:szCs w:val="26"/>
          <w:lang w:val="fr-FR"/>
        </w:rPr>
      </w:pPr>
      <w:r w:rsidRPr="007718EE">
        <w:rPr>
          <w:rFonts w:ascii="Times New Roman" w:hAnsi="Times New Roman"/>
          <w:bCs/>
          <w:sz w:val="26"/>
          <w:szCs w:val="26"/>
          <w:lang w:val="fr-FR"/>
        </w:rPr>
        <w:t>Học viên sau khi hoàn thành khóa học và có đủ thời gian thực tập hoặc số lượt tàu thực tập theo quy định có đủ năng lực dẫn các loại tàu có tổng dung tích đến 20.000 và chiều dài đến 175m.</w:t>
      </w:r>
    </w:p>
    <w:p w14:paraId="75394C2F" w14:textId="77777777" w:rsidR="007718EE" w:rsidRPr="007718EE" w:rsidRDefault="007718EE" w:rsidP="007718EE">
      <w:pPr>
        <w:spacing w:line="25" w:lineRule="atLeast"/>
        <w:jc w:val="both"/>
        <w:rPr>
          <w:rFonts w:ascii="Times New Roman" w:hAnsi="Times New Roman"/>
          <w:i/>
          <w:sz w:val="26"/>
          <w:szCs w:val="26"/>
          <w:lang w:val="fr-FR"/>
        </w:rPr>
      </w:pPr>
      <w:r w:rsidRPr="007718EE">
        <w:rPr>
          <w:rFonts w:ascii="Times New Roman" w:hAnsi="Times New Roman"/>
          <w:i/>
          <w:sz w:val="26"/>
          <w:szCs w:val="26"/>
          <w:lang w:val="fr-FR"/>
        </w:rPr>
        <w:t>1.2.1. Về kiến thức</w:t>
      </w:r>
    </w:p>
    <w:p w14:paraId="322C8A95" w14:textId="77777777" w:rsidR="007718EE" w:rsidRPr="007718EE" w:rsidRDefault="007718EE" w:rsidP="007718EE">
      <w:pPr>
        <w:spacing w:line="25" w:lineRule="atLeast"/>
        <w:ind w:firstLine="720"/>
        <w:jc w:val="both"/>
        <w:rPr>
          <w:rFonts w:ascii="Times New Roman" w:hAnsi="Times New Roman"/>
          <w:bCs/>
          <w:sz w:val="26"/>
          <w:szCs w:val="26"/>
          <w:lang w:val="fr-FR"/>
        </w:rPr>
      </w:pPr>
      <w:r w:rsidRPr="007718EE">
        <w:rPr>
          <w:rFonts w:ascii="Times New Roman" w:hAnsi="Times New Roman"/>
          <w:bCs/>
          <w:sz w:val="26"/>
          <w:szCs w:val="26"/>
          <w:lang w:val="fr-FR"/>
        </w:rPr>
        <w:t>- Hiểu rõ chức năng, quyền hạn và trách nhiệm của hoa tiêu hàng hải theo luật định, đồng thời phải nắm được nội dung tinh thần của các văn bản quy phạm pháp luật Việt Nam và Công ước Quốc tế có liên quan đến nghiệp vụ hoa tiêu hàng hải.</w:t>
      </w:r>
    </w:p>
    <w:p w14:paraId="71CD31FE" w14:textId="77777777" w:rsidR="007718EE" w:rsidRPr="007718EE" w:rsidRDefault="007718EE" w:rsidP="007718EE">
      <w:pPr>
        <w:spacing w:line="25" w:lineRule="atLeast"/>
        <w:ind w:firstLine="720"/>
        <w:jc w:val="both"/>
        <w:rPr>
          <w:rFonts w:ascii="Times New Roman" w:hAnsi="Times New Roman"/>
          <w:bCs/>
          <w:sz w:val="26"/>
          <w:szCs w:val="26"/>
          <w:lang w:val="fr-FR"/>
        </w:rPr>
      </w:pPr>
      <w:r w:rsidRPr="007718EE">
        <w:rPr>
          <w:rFonts w:ascii="Times New Roman" w:hAnsi="Times New Roman"/>
          <w:bCs/>
          <w:sz w:val="26"/>
          <w:szCs w:val="26"/>
          <w:lang w:val="fr-FR"/>
        </w:rPr>
        <w:lastRenderedPageBreak/>
        <w:t xml:space="preserve">- </w:t>
      </w:r>
      <w:r>
        <w:rPr>
          <w:rFonts w:ascii="Times New Roman" w:hAnsi="Times New Roman"/>
          <w:bCs/>
          <w:sz w:val="26"/>
          <w:szCs w:val="26"/>
          <w:lang w:val="vi-VN"/>
        </w:rPr>
        <w:t>Phân tích được</w:t>
      </w:r>
      <w:r w:rsidRPr="007718EE">
        <w:rPr>
          <w:rFonts w:ascii="Times New Roman" w:hAnsi="Times New Roman"/>
          <w:bCs/>
          <w:sz w:val="26"/>
          <w:szCs w:val="26"/>
          <w:lang w:val="fr-FR"/>
        </w:rPr>
        <w:t xml:space="preserve"> tính năng điều động của tàu cỡ lớn, sự khác nhau khi điều động những chiếc tàu cỡ lớn và những chiếc tàu cỡ nhỏ do tính năng điều động, kích thước, thể tích phần chìm dưới nước, diện tích mặt chịu gió lớn ... và những yếu tố ảnh hưởng của môi trường bên ngoài để đảm bảo điều động tàu an toàn.</w:t>
      </w:r>
    </w:p>
    <w:p w14:paraId="6803E27E" w14:textId="77777777" w:rsidR="007718EE" w:rsidRPr="007718EE" w:rsidRDefault="007718EE" w:rsidP="007718EE">
      <w:pPr>
        <w:spacing w:line="25" w:lineRule="atLeast"/>
        <w:ind w:firstLine="720"/>
        <w:jc w:val="both"/>
        <w:rPr>
          <w:rFonts w:ascii="Times New Roman" w:hAnsi="Times New Roman"/>
          <w:bCs/>
          <w:sz w:val="26"/>
          <w:szCs w:val="26"/>
          <w:lang w:val="fr-FR"/>
        </w:rPr>
      </w:pPr>
      <w:r w:rsidRPr="007718EE">
        <w:rPr>
          <w:rFonts w:ascii="Times New Roman" w:hAnsi="Times New Roman"/>
          <w:bCs/>
          <w:sz w:val="26"/>
          <w:szCs w:val="26"/>
          <w:lang w:val="fr-FR"/>
        </w:rPr>
        <w:t xml:space="preserve">- </w:t>
      </w:r>
      <w:r>
        <w:rPr>
          <w:rFonts w:ascii="Times New Roman" w:hAnsi="Times New Roman"/>
          <w:bCs/>
          <w:sz w:val="26"/>
          <w:szCs w:val="26"/>
          <w:lang w:val="vi-VN"/>
        </w:rPr>
        <w:t>Diễn giải</w:t>
      </w:r>
      <w:r w:rsidRPr="007718EE">
        <w:rPr>
          <w:rFonts w:ascii="Times New Roman" w:hAnsi="Times New Roman"/>
          <w:bCs/>
          <w:sz w:val="26"/>
          <w:szCs w:val="26"/>
          <w:lang w:val="fr-FR"/>
        </w:rPr>
        <w:t xml:space="preserve"> chi tiết về đặc điểm vùng hoa tiêu hàng hải nơi mình công tác, cụ thể như đặc điểm địa lý, khí tượng thuỷ văn, xã hội, đặc biệt đặc điểm tuyến dẫn tàu, bến cảng, bến phao, khu vực neo đậu mới và các Quy định về bảo đảm an toàn hàng hải, an ninh hàng hải, bảo vệ môi trường.</w:t>
      </w:r>
    </w:p>
    <w:p w14:paraId="7814FA79" w14:textId="77777777" w:rsidR="007718EE" w:rsidRPr="007718EE" w:rsidRDefault="007718EE" w:rsidP="007718EE">
      <w:pPr>
        <w:spacing w:line="25" w:lineRule="atLeast"/>
        <w:jc w:val="both"/>
        <w:rPr>
          <w:rFonts w:ascii="Times New Roman" w:hAnsi="Times New Roman"/>
          <w:i/>
          <w:sz w:val="26"/>
          <w:szCs w:val="26"/>
          <w:lang w:val="fr-FR"/>
        </w:rPr>
      </w:pPr>
      <w:r w:rsidRPr="007718EE">
        <w:rPr>
          <w:rFonts w:ascii="Times New Roman" w:hAnsi="Times New Roman"/>
          <w:i/>
          <w:sz w:val="26"/>
          <w:szCs w:val="26"/>
          <w:lang w:val="fr-FR"/>
        </w:rPr>
        <w:t>1.2.2. Về kỹ năng</w:t>
      </w:r>
    </w:p>
    <w:p w14:paraId="57D9FA14" w14:textId="77777777" w:rsidR="007718EE" w:rsidRPr="007718EE" w:rsidRDefault="007718EE" w:rsidP="007718EE">
      <w:pPr>
        <w:spacing w:line="25" w:lineRule="atLeast"/>
        <w:ind w:firstLine="720"/>
        <w:jc w:val="both"/>
        <w:rPr>
          <w:rFonts w:ascii="Times New Roman" w:hAnsi="Times New Roman"/>
          <w:bCs/>
          <w:sz w:val="26"/>
          <w:szCs w:val="26"/>
          <w:lang w:val="fr-FR"/>
        </w:rPr>
      </w:pPr>
      <w:r w:rsidRPr="007718EE">
        <w:rPr>
          <w:rFonts w:ascii="Times New Roman" w:hAnsi="Times New Roman"/>
          <w:bCs/>
          <w:sz w:val="26"/>
          <w:szCs w:val="26"/>
          <w:lang w:val="fr-FR"/>
        </w:rPr>
        <w:t>- Vận dụng kiến thức về pháp luật hàng hải, các công ước hàng hải quốc tế và những quy định của địa phương để thực hiện dẫn tàu an toàn.</w:t>
      </w:r>
    </w:p>
    <w:p w14:paraId="605BB07F" w14:textId="77777777" w:rsidR="007718EE" w:rsidRPr="007718EE" w:rsidRDefault="007718EE" w:rsidP="007718EE">
      <w:pPr>
        <w:spacing w:line="25" w:lineRule="atLeast"/>
        <w:ind w:firstLine="720"/>
        <w:jc w:val="both"/>
        <w:rPr>
          <w:rFonts w:ascii="Times New Roman" w:hAnsi="Times New Roman"/>
          <w:bCs/>
          <w:sz w:val="26"/>
          <w:szCs w:val="26"/>
          <w:lang w:val="fr-FR"/>
        </w:rPr>
      </w:pPr>
      <w:r w:rsidRPr="007718EE">
        <w:rPr>
          <w:rFonts w:ascii="Times New Roman" w:hAnsi="Times New Roman"/>
          <w:bCs/>
          <w:sz w:val="26"/>
          <w:szCs w:val="26"/>
          <w:lang w:val="fr-FR"/>
        </w:rPr>
        <w:t xml:space="preserve">- Vận dụng kiến thức mới về vùng hoa tiêu hàng hải bắt buộc để hỗ trợ việc dẫn tàu an toàn. </w:t>
      </w:r>
    </w:p>
    <w:p w14:paraId="388EF32B" w14:textId="77777777" w:rsidR="007718EE" w:rsidRPr="007718EE" w:rsidRDefault="007718EE" w:rsidP="007718EE">
      <w:pPr>
        <w:spacing w:line="25" w:lineRule="atLeast"/>
        <w:ind w:firstLine="720"/>
        <w:jc w:val="both"/>
        <w:rPr>
          <w:rFonts w:ascii="Times New Roman" w:hAnsi="Times New Roman"/>
          <w:bCs/>
          <w:sz w:val="26"/>
          <w:szCs w:val="26"/>
          <w:lang w:val="fr-FR"/>
        </w:rPr>
      </w:pPr>
      <w:r w:rsidRPr="007718EE">
        <w:rPr>
          <w:rFonts w:ascii="Times New Roman" w:hAnsi="Times New Roman"/>
          <w:bCs/>
          <w:sz w:val="26"/>
          <w:szCs w:val="26"/>
          <w:lang w:val="fr-FR"/>
        </w:rPr>
        <w:t>- Vận dụng kiến thức về điều động tàu cỡ lớn trong các điều kiện khác nhau trên từng tuyến dẫn tàu (tầm nhìn xa bị hạn chế, khu vực mật độ tàu thuyền đông đúc, điều kiện tuyến dẫn tàu phức tạp, khó khăn...). Đưa ra các biện pháp ứng phó khi gặp tình huống khẩn cấp xảy ra khi dẫn tàu trên luồng, ra vào cầu (sự cố máy chính, sự cố hệ thống lái...).</w:t>
      </w:r>
    </w:p>
    <w:p w14:paraId="5F139C33" w14:textId="77777777" w:rsidR="007718EE" w:rsidRPr="007718EE" w:rsidRDefault="007718EE" w:rsidP="007718EE">
      <w:pPr>
        <w:spacing w:line="25" w:lineRule="atLeast"/>
        <w:jc w:val="both"/>
        <w:rPr>
          <w:rFonts w:ascii="Times New Roman" w:hAnsi="Times New Roman"/>
          <w:i/>
          <w:sz w:val="26"/>
          <w:szCs w:val="26"/>
          <w:lang w:val="fr-FR"/>
        </w:rPr>
      </w:pPr>
      <w:r w:rsidRPr="007718EE">
        <w:rPr>
          <w:rFonts w:ascii="Times New Roman" w:hAnsi="Times New Roman"/>
          <w:i/>
          <w:sz w:val="26"/>
          <w:szCs w:val="26"/>
          <w:lang w:val="fr-FR"/>
        </w:rPr>
        <w:t>1.2.3. Về năng lực tự chủ và chịu trách nhiệm</w:t>
      </w:r>
    </w:p>
    <w:p w14:paraId="0E5C39BB" w14:textId="77777777" w:rsidR="007718EE" w:rsidRPr="007718EE" w:rsidRDefault="007718EE" w:rsidP="007718EE">
      <w:pPr>
        <w:spacing w:line="25" w:lineRule="atLeast"/>
        <w:ind w:firstLine="720"/>
        <w:jc w:val="both"/>
        <w:rPr>
          <w:rFonts w:ascii="Times New Roman" w:hAnsi="Times New Roman"/>
          <w:bCs/>
          <w:sz w:val="26"/>
          <w:szCs w:val="26"/>
          <w:lang w:val="fr-FR"/>
        </w:rPr>
      </w:pPr>
      <w:r w:rsidRPr="007718EE">
        <w:rPr>
          <w:rFonts w:ascii="Times New Roman" w:hAnsi="Times New Roman"/>
          <w:bCs/>
          <w:sz w:val="26"/>
          <w:szCs w:val="26"/>
          <w:lang w:val="fr-FR"/>
        </w:rPr>
        <w:t>- Độc lập dẫn tàu cỡ lớn trên luồng trong mọi điều kiện thời tiết</w:t>
      </w:r>
    </w:p>
    <w:p w14:paraId="031F6F50" w14:textId="77777777" w:rsidR="007718EE" w:rsidRPr="007718EE" w:rsidRDefault="007718EE" w:rsidP="007718EE">
      <w:pPr>
        <w:spacing w:line="25" w:lineRule="atLeast"/>
        <w:ind w:firstLine="720"/>
        <w:jc w:val="both"/>
        <w:rPr>
          <w:rFonts w:ascii="Times New Roman" w:hAnsi="Times New Roman"/>
          <w:bCs/>
          <w:sz w:val="26"/>
          <w:szCs w:val="26"/>
          <w:lang w:val="fr-FR"/>
        </w:rPr>
      </w:pPr>
      <w:r w:rsidRPr="007718EE">
        <w:rPr>
          <w:rFonts w:ascii="Times New Roman" w:hAnsi="Times New Roman"/>
          <w:bCs/>
          <w:sz w:val="26"/>
          <w:szCs w:val="26"/>
          <w:lang w:val="fr-FR"/>
        </w:rPr>
        <w:t>- Điều động tàu cỡ lớn trong mọi tình huống khác nhau (mật độ giao thông đông đúc, tầm nhìn xa bị hạn chế, ra vào cầu, bến phao, vùng neo…)</w:t>
      </w:r>
    </w:p>
    <w:p w14:paraId="67FE0243" w14:textId="77777777" w:rsidR="007718EE" w:rsidRPr="007718EE" w:rsidRDefault="007718EE" w:rsidP="007718EE">
      <w:pPr>
        <w:spacing w:line="25" w:lineRule="atLeast"/>
        <w:ind w:firstLine="720"/>
        <w:jc w:val="both"/>
        <w:rPr>
          <w:rFonts w:ascii="Times New Roman" w:hAnsi="Times New Roman"/>
          <w:bCs/>
          <w:sz w:val="26"/>
          <w:szCs w:val="26"/>
          <w:lang w:val="fr-FR"/>
        </w:rPr>
      </w:pPr>
      <w:r w:rsidRPr="007718EE">
        <w:rPr>
          <w:rFonts w:ascii="Times New Roman" w:hAnsi="Times New Roman"/>
          <w:bCs/>
          <w:sz w:val="26"/>
          <w:szCs w:val="26"/>
          <w:lang w:val="fr-FR"/>
        </w:rPr>
        <w:t>- Dựa trên pháp luật quốc gia, quốc tế và những quy định của địa phương đảm bảo dẫn tàu an toàn, hiệu quả và tự chịu trách nhiệm pháp lý về các qui định đó.</w:t>
      </w:r>
    </w:p>
    <w:p w14:paraId="16A9B902" w14:textId="77777777" w:rsidR="007718EE" w:rsidRDefault="007718EE" w:rsidP="007718EE">
      <w:pPr>
        <w:spacing w:line="25" w:lineRule="atLeast"/>
        <w:jc w:val="both"/>
        <w:rPr>
          <w:rFonts w:ascii="Times New Roman" w:hAnsi="Times New Roman"/>
          <w:b/>
          <w:iCs/>
          <w:sz w:val="26"/>
          <w:szCs w:val="26"/>
          <w:lang w:val="pt-BR"/>
        </w:rPr>
      </w:pPr>
      <w:r w:rsidRPr="007718EE">
        <w:rPr>
          <w:rFonts w:ascii="Times New Roman" w:hAnsi="Times New Roman"/>
          <w:b/>
          <w:bCs/>
          <w:sz w:val="26"/>
          <w:szCs w:val="26"/>
          <w:lang w:val="fr-FR"/>
        </w:rPr>
        <w:t>2. K</w:t>
      </w:r>
      <w:r>
        <w:rPr>
          <w:rFonts w:ascii="Times New Roman" w:hAnsi="Times New Roman"/>
          <w:b/>
          <w:iCs/>
          <w:sz w:val="26"/>
          <w:szCs w:val="26"/>
          <w:lang w:val="pt-BR"/>
        </w:rPr>
        <w:t>hối lượng kiến thức và thời gian khoá học</w:t>
      </w:r>
    </w:p>
    <w:p w14:paraId="082B4517" w14:textId="77777777" w:rsidR="007718EE" w:rsidRPr="007718EE" w:rsidRDefault="007718EE" w:rsidP="007718EE">
      <w:pPr>
        <w:spacing w:line="25" w:lineRule="atLeast"/>
        <w:ind w:firstLine="567"/>
        <w:jc w:val="both"/>
        <w:rPr>
          <w:rFonts w:ascii="Times New Roman" w:hAnsi="Times New Roman"/>
          <w:sz w:val="26"/>
          <w:szCs w:val="26"/>
          <w:lang w:val="pt-BR"/>
        </w:rPr>
      </w:pPr>
      <w:r w:rsidRPr="007718EE">
        <w:rPr>
          <w:rFonts w:ascii="Times New Roman" w:hAnsi="Times New Roman"/>
          <w:sz w:val="26"/>
          <w:szCs w:val="26"/>
          <w:lang w:val="pt-BR"/>
        </w:rPr>
        <w:t>- Số lượng học phần, mô đun: 4</w:t>
      </w:r>
    </w:p>
    <w:p w14:paraId="7F064224" w14:textId="77777777" w:rsidR="007718EE" w:rsidRPr="007718EE" w:rsidRDefault="007718EE" w:rsidP="007718EE">
      <w:pPr>
        <w:spacing w:line="25" w:lineRule="atLeast"/>
        <w:ind w:firstLine="567"/>
        <w:jc w:val="both"/>
        <w:rPr>
          <w:rFonts w:ascii="Times New Roman" w:hAnsi="Times New Roman"/>
          <w:sz w:val="26"/>
          <w:szCs w:val="26"/>
          <w:lang w:val="pt-BR"/>
        </w:rPr>
      </w:pPr>
      <w:r w:rsidRPr="007718EE">
        <w:rPr>
          <w:rFonts w:ascii="Times New Roman" w:hAnsi="Times New Roman"/>
          <w:sz w:val="26"/>
          <w:szCs w:val="26"/>
          <w:lang w:val="pt-BR"/>
        </w:rPr>
        <w:t>- Khối lượng học tập toàn khóa: 100 giờ</w:t>
      </w:r>
    </w:p>
    <w:p w14:paraId="2E246786" w14:textId="77777777" w:rsidR="007718EE" w:rsidRPr="007718EE" w:rsidRDefault="007718EE" w:rsidP="007718EE">
      <w:pPr>
        <w:spacing w:line="25" w:lineRule="atLeast"/>
        <w:ind w:firstLine="567"/>
        <w:jc w:val="both"/>
        <w:rPr>
          <w:rFonts w:ascii="Times New Roman" w:hAnsi="Times New Roman"/>
          <w:bCs/>
          <w:sz w:val="26"/>
          <w:szCs w:val="26"/>
          <w:lang w:val="pt-BR"/>
        </w:rPr>
      </w:pPr>
      <w:r w:rsidRPr="007718EE">
        <w:rPr>
          <w:rFonts w:ascii="Times New Roman" w:hAnsi="Times New Roman"/>
          <w:bCs/>
          <w:sz w:val="26"/>
          <w:szCs w:val="26"/>
          <w:lang w:val="pt-BR"/>
        </w:rPr>
        <w:t xml:space="preserve">- Khối lượng lý thuyết: 87 giờ; </w:t>
      </w:r>
    </w:p>
    <w:p w14:paraId="45A450AD" w14:textId="77777777" w:rsidR="007718EE" w:rsidRPr="007718EE" w:rsidRDefault="007718EE" w:rsidP="007718EE">
      <w:pPr>
        <w:spacing w:line="25" w:lineRule="atLeast"/>
        <w:ind w:firstLine="567"/>
        <w:jc w:val="both"/>
        <w:rPr>
          <w:rFonts w:ascii="Times New Roman" w:hAnsi="Times New Roman"/>
          <w:bCs/>
          <w:sz w:val="26"/>
          <w:szCs w:val="26"/>
          <w:lang w:val="pt-BR"/>
        </w:rPr>
      </w:pPr>
      <w:r>
        <w:rPr>
          <w:rFonts w:ascii="Times New Roman" w:hAnsi="Times New Roman"/>
          <w:bCs/>
          <w:sz w:val="26"/>
          <w:szCs w:val="26"/>
          <w:lang w:val="vi-VN"/>
        </w:rPr>
        <w:t xml:space="preserve">- </w:t>
      </w:r>
      <w:r w:rsidRPr="007718EE">
        <w:rPr>
          <w:rFonts w:ascii="Times New Roman" w:hAnsi="Times New Roman"/>
          <w:bCs/>
          <w:sz w:val="26"/>
          <w:szCs w:val="26"/>
          <w:lang w:val="pt-BR"/>
        </w:rPr>
        <w:t>Thực hành, thực tập, mô phỏng: 10</w:t>
      </w:r>
      <w:r>
        <w:rPr>
          <w:rFonts w:ascii="Times New Roman" w:hAnsi="Times New Roman"/>
          <w:bCs/>
          <w:sz w:val="26"/>
          <w:szCs w:val="26"/>
          <w:lang w:val="vi-VN"/>
        </w:rPr>
        <w:t xml:space="preserve"> </w:t>
      </w:r>
      <w:r w:rsidRPr="007718EE">
        <w:rPr>
          <w:rFonts w:ascii="Times New Roman" w:hAnsi="Times New Roman"/>
          <w:bCs/>
          <w:sz w:val="26"/>
          <w:szCs w:val="26"/>
          <w:lang w:val="pt-BR"/>
        </w:rPr>
        <w:t xml:space="preserve">giờ; </w:t>
      </w:r>
    </w:p>
    <w:p w14:paraId="4BB7E440" w14:textId="77777777" w:rsidR="007718EE" w:rsidRPr="007718EE" w:rsidRDefault="007718EE" w:rsidP="007718EE">
      <w:pPr>
        <w:spacing w:line="25" w:lineRule="atLeast"/>
        <w:ind w:firstLine="567"/>
        <w:jc w:val="both"/>
        <w:rPr>
          <w:rFonts w:ascii="Times New Roman" w:hAnsi="Times New Roman"/>
          <w:bCs/>
          <w:sz w:val="26"/>
          <w:szCs w:val="26"/>
          <w:lang w:val="pt-BR"/>
        </w:rPr>
      </w:pPr>
      <w:r>
        <w:rPr>
          <w:rFonts w:ascii="Times New Roman" w:hAnsi="Times New Roman"/>
          <w:bCs/>
          <w:sz w:val="26"/>
          <w:szCs w:val="26"/>
          <w:lang w:val="vi-VN"/>
        </w:rPr>
        <w:t xml:space="preserve">- </w:t>
      </w:r>
      <w:r w:rsidRPr="007718EE">
        <w:rPr>
          <w:rFonts w:ascii="Times New Roman" w:hAnsi="Times New Roman"/>
          <w:bCs/>
          <w:sz w:val="26"/>
          <w:szCs w:val="26"/>
          <w:lang w:val="pt-BR"/>
        </w:rPr>
        <w:t>Kiểm tra đánh giá 03 giờ.</w:t>
      </w:r>
    </w:p>
    <w:p w14:paraId="68BC3833" w14:textId="77777777" w:rsidR="007718EE" w:rsidRDefault="007718EE" w:rsidP="007718EE">
      <w:pPr>
        <w:spacing w:line="20" w:lineRule="atLeast"/>
        <w:jc w:val="both"/>
        <w:rPr>
          <w:rFonts w:ascii="Times New Roman" w:hAnsi="Times New Roman"/>
          <w:b/>
          <w:bCs/>
          <w:sz w:val="26"/>
          <w:szCs w:val="26"/>
        </w:rPr>
      </w:pPr>
      <w:r>
        <w:rPr>
          <w:rFonts w:ascii="Times New Roman" w:hAnsi="Times New Roman"/>
          <w:b/>
          <w:bCs/>
          <w:sz w:val="26"/>
          <w:szCs w:val="26"/>
        </w:rPr>
        <w:t>3. Nội dung chương trình</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551"/>
        <w:gridCol w:w="992"/>
        <w:gridCol w:w="992"/>
        <w:gridCol w:w="1562"/>
        <w:gridCol w:w="1444"/>
        <w:gridCol w:w="1389"/>
      </w:tblGrid>
      <w:tr w:rsidR="007718EE" w14:paraId="3E51DB64" w14:textId="77777777" w:rsidTr="007718EE">
        <w:trPr>
          <w:trHeight w:val="48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7C4EB46" w14:textId="77777777" w:rsidR="007718EE" w:rsidRDefault="007718EE">
            <w:pPr>
              <w:spacing w:before="120" w:after="120"/>
              <w:jc w:val="center"/>
              <w:rPr>
                <w:rFonts w:ascii="Times New Roman" w:hAnsi="Times New Roman"/>
                <w:b/>
                <w:bCs/>
                <w:sz w:val="26"/>
                <w:szCs w:val="26"/>
              </w:rPr>
            </w:pPr>
            <w:r>
              <w:rPr>
                <w:rFonts w:ascii="Times New Roman" w:hAnsi="Times New Roman"/>
                <w:b/>
                <w:bCs/>
                <w:sz w:val="26"/>
                <w:szCs w:val="26"/>
              </w:rPr>
              <w:t>STT</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7882A1BC" w14:textId="77777777" w:rsidR="007718EE" w:rsidRDefault="007718EE">
            <w:pPr>
              <w:jc w:val="center"/>
              <w:rPr>
                <w:rFonts w:ascii="Times New Roman" w:hAnsi="Times New Roman"/>
                <w:b/>
                <w:bCs/>
                <w:sz w:val="26"/>
                <w:szCs w:val="26"/>
              </w:rPr>
            </w:pPr>
            <w:r>
              <w:rPr>
                <w:rFonts w:ascii="Times New Roman" w:hAnsi="Times New Roman"/>
                <w:b/>
                <w:bCs/>
                <w:sz w:val="26"/>
                <w:szCs w:val="26"/>
              </w:rPr>
              <w:t>Tên Học phần</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4683AA2C" w14:textId="77777777" w:rsidR="007718EE" w:rsidRDefault="007718EE">
            <w:pPr>
              <w:spacing w:before="120" w:after="120"/>
              <w:jc w:val="center"/>
              <w:rPr>
                <w:rFonts w:ascii="Times New Roman" w:hAnsi="Times New Roman"/>
                <w:b/>
                <w:bCs/>
                <w:sz w:val="26"/>
                <w:szCs w:val="26"/>
              </w:rPr>
            </w:pPr>
            <w:r>
              <w:rPr>
                <w:rFonts w:ascii="Times New Roman" w:hAnsi="Times New Roman"/>
                <w:b/>
                <w:bCs/>
                <w:sz w:val="26"/>
                <w:szCs w:val="26"/>
              </w:rPr>
              <w:t>Phân bổ thời gian (giờ)</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14:paraId="44244402" w14:textId="77777777" w:rsidR="007718EE" w:rsidRDefault="007718EE">
            <w:pPr>
              <w:jc w:val="center"/>
              <w:rPr>
                <w:rFonts w:ascii="Times New Roman" w:hAnsi="Times New Roman"/>
                <w:b/>
                <w:bCs/>
                <w:sz w:val="26"/>
                <w:szCs w:val="26"/>
              </w:rPr>
            </w:pPr>
            <w:r>
              <w:rPr>
                <w:rFonts w:ascii="Times New Roman" w:hAnsi="Times New Roman"/>
                <w:b/>
                <w:bCs/>
                <w:sz w:val="26"/>
                <w:szCs w:val="26"/>
              </w:rPr>
              <w:t>Hình thức đánh giá</w:t>
            </w:r>
          </w:p>
        </w:tc>
      </w:tr>
      <w:tr w:rsidR="007718EE" w14:paraId="26A0722E" w14:textId="77777777" w:rsidTr="007718EE">
        <w:trPr>
          <w:trHeight w:val="41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655A5CEC" w14:textId="77777777" w:rsidR="007718EE" w:rsidRDefault="007718EE">
            <w:pPr>
              <w:rPr>
                <w:rFonts w:ascii="Times New Roman" w:hAnsi="Times New Roman"/>
                <w:b/>
                <w:bCs/>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6ABC285" w14:textId="77777777" w:rsidR="007718EE" w:rsidRDefault="007718EE">
            <w:pPr>
              <w:rPr>
                <w:rFonts w:ascii="Times New Roman" w:hAnsi="Times New Roman"/>
                <w:b/>
                <w:bCs/>
                <w:sz w:val="26"/>
                <w:szCs w:val="26"/>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6523AAA" w14:textId="77777777" w:rsidR="007718EE" w:rsidRDefault="007718EE">
            <w:pPr>
              <w:spacing w:before="120" w:after="120"/>
              <w:jc w:val="center"/>
              <w:rPr>
                <w:rFonts w:ascii="Times New Roman" w:hAnsi="Times New Roman"/>
                <w:b/>
                <w:bCs/>
                <w:sz w:val="26"/>
                <w:szCs w:val="26"/>
              </w:rPr>
            </w:pPr>
            <w:r>
              <w:rPr>
                <w:rFonts w:ascii="Times New Roman" w:hAnsi="Times New Roman"/>
                <w:b/>
                <w:bCs/>
                <w:sz w:val="26"/>
                <w:szCs w:val="26"/>
              </w:rPr>
              <w:t>Tổng số</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14:paraId="6BA15722" w14:textId="77777777" w:rsidR="007718EE" w:rsidRDefault="007718EE">
            <w:pPr>
              <w:spacing w:before="120" w:after="120"/>
              <w:jc w:val="center"/>
              <w:rPr>
                <w:rFonts w:ascii="Times New Roman" w:hAnsi="Times New Roman"/>
                <w:b/>
                <w:bCs/>
                <w:sz w:val="26"/>
                <w:szCs w:val="26"/>
              </w:rPr>
            </w:pPr>
            <w:r>
              <w:rPr>
                <w:rFonts w:ascii="Times New Roman" w:hAnsi="Times New Roman"/>
                <w:b/>
                <w:bCs/>
                <w:sz w:val="26"/>
                <w:szCs w:val="26"/>
              </w:rPr>
              <w:t>Trong đó</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2798A937" w14:textId="77777777" w:rsidR="007718EE" w:rsidRDefault="007718EE">
            <w:pPr>
              <w:rPr>
                <w:rFonts w:ascii="Times New Roman" w:hAnsi="Times New Roman"/>
                <w:b/>
                <w:bCs/>
                <w:sz w:val="26"/>
                <w:szCs w:val="26"/>
              </w:rPr>
            </w:pPr>
          </w:p>
        </w:tc>
      </w:tr>
      <w:tr w:rsidR="007718EE" w:rsidRPr="007718EE" w14:paraId="5E2A723A" w14:textId="77777777" w:rsidTr="007718EE">
        <w:tc>
          <w:tcPr>
            <w:tcW w:w="3402" w:type="dxa"/>
            <w:vMerge/>
            <w:tcBorders>
              <w:top w:val="single" w:sz="4" w:space="0" w:color="auto"/>
              <w:left w:val="single" w:sz="4" w:space="0" w:color="auto"/>
              <w:bottom w:val="single" w:sz="4" w:space="0" w:color="auto"/>
              <w:right w:val="single" w:sz="4" w:space="0" w:color="auto"/>
            </w:tcBorders>
            <w:vAlign w:val="center"/>
            <w:hideMark/>
          </w:tcPr>
          <w:p w14:paraId="74492853" w14:textId="77777777" w:rsidR="007718EE" w:rsidRDefault="007718EE">
            <w:pPr>
              <w:rPr>
                <w:rFonts w:ascii="Times New Roman" w:hAnsi="Times New Roman"/>
                <w:b/>
                <w:bCs/>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59CDB49" w14:textId="77777777" w:rsidR="007718EE" w:rsidRDefault="007718EE">
            <w:pPr>
              <w:rPr>
                <w:rFonts w:ascii="Times New Roman" w:hAnsi="Times New Roman"/>
                <w:b/>
                <w:bCs/>
                <w:sz w:val="26"/>
                <w:szCs w:val="26"/>
              </w:rPr>
            </w:pPr>
          </w:p>
        </w:tc>
        <w:tc>
          <w:tcPr>
            <w:tcW w:w="4990" w:type="dxa"/>
            <w:vMerge/>
            <w:tcBorders>
              <w:top w:val="single" w:sz="4" w:space="0" w:color="auto"/>
              <w:left w:val="single" w:sz="4" w:space="0" w:color="auto"/>
              <w:bottom w:val="single" w:sz="4" w:space="0" w:color="auto"/>
              <w:right w:val="single" w:sz="4" w:space="0" w:color="auto"/>
            </w:tcBorders>
            <w:vAlign w:val="center"/>
            <w:hideMark/>
          </w:tcPr>
          <w:p w14:paraId="5D953EFB" w14:textId="77777777" w:rsidR="007718EE" w:rsidRDefault="007718EE">
            <w:pPr>
              <w:rPr>
                <w:rFonts w:ascii="Times New Roman" w:hAnsi="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19E1D9E" w14:textId="77777777" w:rsidR="007718EE" w:rsidRDefault="007718EE">
            <w:pPr>
              <w:jc w:val="center"/>
              <w:rPr>
                <w:rFonts w:ascii="Times New Roman" w:hAnsi="Times New Roman"/>
                <w:b/>
                <w:bCs/>
                <w:sz w:val="26"/>
                <w:szCs w:val="26"/>
              </w:rPr>
            </w:pPr>
            <w:r>
              <w:rPr>
                <w:rFonts w:ascii="Times New Roman" w:hAnsi="Times New Roman"/>
                <w:b/>
                <w:bCs/>
                <w:sz w:val="26"/>
                <w:szCs w:val="26"/>
              </w:rPr>
              <w:t>Lý</w:t>
            </w:r>
          </w:p>
          <w:p w14:paraId="69E30898" w14:textId="77777777" w:rsidR="007718EE" w:rsidRDefault="007718EE">
            <w:pPr>
              <w:jc w:val="center"/>
              <w:rPr>
                <w:rFonts w:ascii="Times New Roman" w:hAnsi="Times New Roman"/>
                <w:b/>
                <w:bCs/>
                <w:sz w:val="26"/>
                <w:szCs w:val="26"/>
              </w:rPr>
            </w:pPr>
            <w:r>
              <w:rPr>
                <w:rFonts w:ascii="Times New Roman" w:hAnsi="Times New Roman"/>
                <w:b/>
                <w:bCs/>
                <w:sz w:val="26"/>
                <w:szCs w:val="26"/>
              </w:rPr>
              <w:t>thuyết</w:t>
            </w:r>
          </w:p>
        </w:tc>
        <w:tc>
          <w:tcPr>
            <w:tcW w:w="1562" w:type="dxa"/>
            <w:tcBorders>
              <w:top w:val="single" w:sz="4" w:space="0" w:color="auto"/>
              <w:left w:val="single" w:sz="4" w:space="0" w:color="auto"/>
              <w:bottom w:val="single" w:sz="4" w:space="0" w:color="auto"/>
              <w:right w:val="single" w:sz="4" w:space="0" w:color="auto"/>
            </w:tcBorders>
            <w:vAlign w:val="center"/>
            <w:hideMark/>
          </w:tcPr>
          <w:p w14:paraId="45CD9306" w14:textId="77777777" w:rsidR="007718EE" w:rsidRDefault="007718EE">
            <w:pPr>
              <w:jc w:val="center"/>
              <w:rPr>
                <w:rFonts w:ascii="Times New Roman" w:hAnsi="Times New Roman"/>
                <w:b/>
                <w:bCs/>
                <w:sz w:val="26"/>
                <w:szCs w:val="26"/>
              </w:rPr>
            </w:pPr>
            <w:r>
              <w:rPr>
                <w:rFonts w:ascii="Times New Roman" w:hAnsi="Times New Roman"/>
                <w:b/>
                <w:bCs/>
                <w:sz w:val="26"/>
                <w:szCs w:val="26"/>
              </w:rPr>
              <w:t>Thực hành/</w:t>
            </w:r>
          </w:p>
          <w:p w14:paraId="7A8E24EB" w14:textId="77777777" w:rsidR="007718EE" w:rsidRDefault="007718EE">
            <w:pPr>
              <w:jc w:val="center"/>
              <w:rPr>
                <w:rFonts w:ascii="Times New Roman" w:hAnsi="Times New Roman"/>
                <w:b/>
                <w:bCs/>
                <w:sz w:val="26"/>
                <w:szCs w:val="26"/>
              </w:rPr>
            </w:pPr>
            <w:r>
              <w:rPr>
                <w:rFonts w:ascii="Times New Roman" w:hAnsi="Times New Roman"/>
                <w:b/>
                <w:bCs/>
                <w:sz w:val="26"/>
                <w:szCs w:val="26"/>
              </w:rPr>
              <w:t>Thực tập/</w:t>
            </w:r>
          </w:p>
          <w:p w14:paraId="3A2B401C" w14:textId="77777777" w:rsidR="007718EE" w:rsidRDefault="007718EE">
            <w:pPr>
              <w:jc w:val="center"/>
              <w:rPr>
                <w:rFonts w:ascii="Times New Roman" w:hAnsi="Times New Roman"/>
                <w:b/>
                <w:bCs/>
                <w:sz w:val="26"/>
                <w:szCs w:val="26"/>
              </w:rPr>
            </w:pPr>
            <w:r>
              <w:rPr>
                <w:rFonts w:ascii="Times New Roman" w:hAnsi="Times New Roman"/>
                <w:b/>
                <w:bCs/>
                <w:sz w:val="26"/>
                <w:szCs w:val="26"/>
              </w:rPr>
              <w:t>mô phỏng</w:t>
            </w:r>
          </w:p>
        </w:tc>
        <w:tc>
          <w:tcPr>
            <w:tcW w:w="1444" w:type="dxa"/>
            <w:tcBorders>
              <w:top w:val="single" w:sz="4" w:space="0" w:color="auto"/>
              <w:left w:val="single" w:sz="4" w:space="0" w:color="auto"/>
              <w:bottom w:val="single" w:sz="4" w:space="0" w:color="auto"/>
              <w:right w:val="single" w:sz="4" w:space="0" w:color="auto"/>
            </w:tcBorders>
            <w:vAlign w:val="center"/>
            <w:hideMark/>
          </w:tcPr>
          <w:p w14:paraId="28474C03" w14:textId="77777777" w:rsidR="007718EE" w:rsidRDefault="007718EE">
            <w:pPr>
              <w:jc w:val="center"/>
              <w:rPr>
                <w:rFonts w:ascii="Times New Roman" w:hAnsi="Times New Roman"/>
                <w:b/>
                <w:bCs/>
                <w:sz w:val="26"/>
                <w:szCs w:val="26"/>
              </w:rPr>
            </w:pPr>
            <w:r>
              <w:rPr>
                <w:rFonts w:ascii="Times New Roman" w:hAnsi="Times New Roman"/>
                <w:b/>
                <w:bCs/>
                <w:sz w:val="26"/>
                <w:szCs w:val="26"/>
              </w:rPr>
              <w:t>Thi/kiểm tra hết học phần</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523BE0C3" w14:textId="77777777" w:rsidR="007718EE" w:rsidRDefault="007718EE">
            <w:pPr>
              <w:rPr>
                <w:rFonts w:ascii="Times New Roman" w:hAnsi="Times New Roman"/>
                <w:b/>
                <w:bCs/>
                <w:sz w:val="26"/>
                <w:szCs w:val="26"/>
              </w:rPr>
            </w:pPr>
          </w:p>
        </w:tc>
      </w:tr>
      <w:tr w:rsidR="007718EE" w14:paraId="665E5001" w14:textId="77777777" w:rsidTr="007718EE">
        <w:trPr>
          <w:trHeight w:val="474"/>
        </w:trPr>
        <w:tc>
          <w:tcPr>
            <w:tcW w:w="851" w:type="dxa"/>
            <w:tcBorders>
              <w:top w:val="single" w:sz="4" w:space="0" w:color="auto"/>
              <w:left w:val="single" w:sz="4" w:space="0" w:color="auto"/>
              <w:bottom w:val="dotted" w:sz="4" w:space="0" w:color="auto"/>
              <w:right w:val="single" w:sz="4" w:space="0" w:color="auto"/>
            </w:tcBorders>
            <w:vAlign w:val="center"/>
            <w:hideMark/>
          </w:tcPr>
          <w:p w14:paraId="1D6D0FA9"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1</w:t>
            </w:r>
          </w:p>
        </w:tc>
        <w:tc>
          <w:tcPr>
            <w:tcW w:w="2551" w:type="dxa"/>
            <w:tcBorders>
              <w:top w:val="single" w:sz="4" w:space="0" w:color="auto"/>
              <w:left w:val="single" w:sz="4" w:space="0" w:color="auto"/>
              <w:bottom w:val="dotted" w:sz="4" w:space="0" w:color="auto"/>
              <w:right w:val="single" w:sz="4" w:space="0" w:color="auto"/>
            </w:tcBorders>
            <w:hideMark/>
          </w:tcPr>
          <w:p w14:paraId="7BFE9225" w14:textId="77777777" w:rsidR="007718EE" w:rsidRDefault="007718EE">
            <w:pPr>
              <w:tabs>
                <w:tab w:val="left" w:pos="7371"/>
              </w:tabs>
              <w:spacing w:before="60" w:after="60"/>
              <w:rPr>
                <w:rFonts w:ascii="Times New Roman" w:hAnsi="Times New Roman"/>
                <w:sz w:val="26"/>
                <w:szCs w:val="26"/>
                <w:lang w:val="nl-NL"/>
              </w:rPr>
            </w:pPr>
            <w:r>
              <w:rPr>
                <w:rFonts w:ascii="Times New Roman" w:hAnsi="Times New Roman"/>
                <w:sz w:val="26"/>
                <w:szCs w:val="26"/>
                <w:lang w:val="nl-NL"/>
              </w:rPr>
              <w:t>Các văn bản pháp luật hàng hải liên quan đến hoa tiêu hàng hải</w:t>
            </w:r>
          </w:p>
        </w:tc>
        <w:tc>
          <w:tcPr>
            <w:tcW w:w="992" w:type="dxa"/>
            <w:tcBorders>
              <w:top w:val="single" w:sz="4" w:space="0" w:color="auto"/>
              <w:left w:val="single" w:sz="4" w:space="0" w:color="auto"/>
              <w:bottom w:val="dotted" w:sz="4" w:space="0" w:color="auto"/>
              <w:right w:val="single" w:sz="4" w:space="0" w:color="auto"/>
            </w:tcBorders>
            <w:hideMark/>
          </w:tcPr>
          <w:p w14:paraId="703987C8" w14:textId="77777777" w:rsidR="007718EE" w:rsidRDefault="007718EE">
            <w:pPr>
              <w:tabs>
                <w:tab w:val="left" w:pos="7371"/>
              </w:tabs>
              <w:spacing w:before="60" w:after="60"/>
              <w:jc w:val="center"/>
              <w:rPr>
                <w:rFonts w:ascii="Times New Roman" w:hAnsi="Times New Roman"/>
                <w:sz w:val="26"/>
                <w:szCs w:val="26"/>
                <w:lang w:val="nl-NL"/>
              </w:rPr>
            </w:pPr>
            <w:r>
              <w:rPr>
                <w:rFonts w:ascii="Times New Roman" w:hAnsi="Times New Roman"/>
                <w:sz w:val="26"/>
                <w:szCs w:val="26"/>
                <w:lang w:val="nl-NL"/>
              </w:rPr>
              <w:t>20</w:t>
            </w:r>
          </w:p>
        </w:tc>
        <w:tc>
          <w:tcPr>
            <w:tcW w:w="992" w:type="dxa"/>
            <w:tcBorders>
              <w:top w:val="single" w:sz="4" w:space="0" w:color="auto"/>
              <w:left w:val="single" w:sz="4" w:space="0" w:color="auto"/>
              <w:bottom w:val="dotted" w:sz="4" w:space="0" w:color="auto"/>
              <w:right w:val="single" w:sz="4" w:space="0" w:color="auto"/>
            </w:tcBorders>
            <w:hideMark/>
          </w:tcPr>
          <w:p w14:paraId="6A1AE4B0" w14:textId="77777777" w:rsidR="007718EE" w:rsidRDefault="007718EE">
            <w:pPr>
              <w:tabs>
                <w:tab w:val="left" w:pos="7371"/>
              </w:tabs>
              <w:spacing w:before="60" w:after="60"/>
              <w:jc w:val="center"/>
              <w:rPr>
                <w:rFonts w:ascii="Times New Roman" w:hAnsi="Times New Roman"/>
                <w:sz w:val="26"/>
                <w:szCs w:val="26"/>
                <w:lang w:val="nl-NL"/>
              </w:rPr>
            </w:pPr>
            <w:r>
              <w:rPr>
                <w:rFonts w:ascii="Times New Roman" w:hAnsi="Times New Roman"/>
                <w:sz w:val="26"/>
                <w:szCs w:val="26"/>
                <w:lang w:val="nl-NL"/>
              </w:rPr>
              <w:t>19</w:t>
            </w:r>
          </w:p>
        </w:tc>
        <w:tc>
          <w:tcPr>
            <w:tcW w:w="1562" w:type="dxa"/>
            <w:tcBorders>
              <w:top w:val="single" w:sz="4" w:space="0" w:color="auto"/>
              <w:left w:val="single" w:sz="4" w:space="0" w:color="auto"/>
              <w:bottom w:val="dotted" w:sz="4" w:space="0" w:color="auto"/>
              <w:right w:val="single" w:sz="4" w:space="0" w:color="auto"/>
            </w:tcBorders>
            <w:vAlign w:val="center"/>
          </w:tcPr>
          <w:p w14:paraId="24C41678" w14:textId="77777777" w:rsidR="007718EE" w:rsidRDefault="007718EE">
            <w:pPr>
              <w:spacing w:before="60" w:after="60"/>
              <w:jc w:val="center"/>
              <w:rPr>
                <w:rFonts w:ascii="Times New Roman" w:hAnsi="Times New Roman"/>
                <w:sz w:val="26"/>
                <w:szCs w:val="26"/>
              </w:rPr>
            </w:pPr>
          </w:p>
        </w:tc>
        <w:tc>
          <w:tcPr>
            <w:tcW w:w="1444" w:type="dxa"/>
            <w:tcBorders>
              <w:top w:val="single" w:sz="4" w:space="0" w:color="auto"/>
              <w:left w:val="single" w:sz="4" w:space="0" w:color="auto"/>
              <w:bottom w:val="dotted" w:sz="4" w:space="0" w:color="auto"/>
              <w:right w:val="single" w:sz="4" w:space="0" w:color="auto"/>
            </w:tcBorders>
            <w:vAlign w:val="center"/>
            <w:hideMark/>
          </w:tcPr>
          <w:p w14:paraId="119ECDF7"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1</w:t>
            </w:r>
          </w:p>
        </w:tc>
        <w:tc>
          <w:tcPr>
            <w:tcW w:w="1389" w:type="dxa"/>
            <w:tcBorders>
              <w:top w:val="single" w:sz="4" w:space="0" w:color="auto"/>
              <w:left w:val="single" w:sz="4" w:space="0" w:color="auto"/>
              <w:bottom w:val="dotted" w:sz="4" w:space="0" w:color="auto"/>
              <w:right w:val="single" w:sz="4" w:space="0" w:color="auto"/>
            </w:tcBorders>
            <w:hideMark/>
          </w:tcPr>
          <w:p w14:paraId="14504471"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Vấn đáp</w:t>
            </w:r>
          </w:p>
        </w:tc>
      </w:tr>
      <w:tr w:rsidR="007718EE" w14:paraId="0EBDFEEB" w14:textId="77777777" w:rsidTr="007718EE">
        <w:trPr>
          <w:trHeight w:val="474"/>
        </w:trPr>
        <w:tc>
          <w:tcPr>
            <w:tcW w:w="851" w:type="dxa"/>
            <w:tcBorders>
              <w:top w:val="dotted" w:sz="4" w:space="0" w:color="auto"/>
              <w:left w:val="single" w:sz="4" w:space="0" w:color="auto"/>
              <w:bottom w:val="dotted" w:sz="4" w:space="0" w:color="auto"/>
              <w:right w:val="single" w:sz="4" w:space="0" w:color="auto"/>
            </w:tcBorders>
            <w:vAlign w:val="center"/>
            <w:hideMark/>
          </w:tcPr>
          <w:p w14:paraId="4B3035F7"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2</w:t>
            </w:r>
          </w:p>
        </w:tc>
        <w:tc>
          <w:tcPr>
            <w:tcW w:w="2551" w:type="dxa"/>
            <w:tcBorders>
              <w:top w:val="dotted" w:sz="4" w:space="0" w:color="auto"/>
              <w:left w:val="single" w:sz="4" w:space="0" w:color="auto"/>
              <w:bottom w:val="dotted" w:sz="4" w:space="0" w:color="auto"/>
              <w:right w:val="single" w:sz="4" w:space="0" w:color="auto"/>
            </w:tcBorders>
            <w:hideMark/>
          </w:tcPr>
          <w:p w14:paraId="13932B63" w14:textId="77777777" w:rsidR="007718EE" w:rsidRDefault="007718EE">
            <w:pPr>
              <w:tabs>
                <w:tab w:val="left" w:pos="7371"/>
              </w:tabs>
              <w:spacing w:before="60" w:after="60"/>
              <w:ind w:right="-108"/>
              <w:rPr>
                <w:rFonts w:ascii="Times New Roman" w:hAnsi="Times New Roman"/>
                <w:sz w:val="26"/>
                <w:szCs w:val="26"/>
              </w:rPr>
            </w:pPr>
            <w:r>
              <w:rPr>
                <w:rFonts w:ascii="Times New Roman" w:hAnsi="Times New Roman"/>
                <w:sz w:val="26"/>
                <w:szCs w:val="26"/>
              </w:rPr>
              <w:t>Điều động tàu biển cỡ lớn (Nâng cao và chuyên sâu)</w:t>
            </w:r>
          </w:p>
        </w:tc>
        <w:tc>
          <w:tcPr>
            <w:tcW w:w="992" w:type="dxa"/>
            <w:tcBorders>
              <w:top w:val="dotted" w:sz="4" w:space="0" w:color="auto"/>
              <w:left w:val="single" w:sz="4" w:space="0" w:color="auto"/>
              <w:bottom w:val="dotted" w:sz="4" w:space="0" w:color="auto"/>
              <w:right w:val="single" w:sz="4" w:space="0" w:color="auto"/>
            </w:tcBorders>
            <w:hideMark/>
          </w:tcPr>
          <w:p w14:paraId="0FF42299" w14:textId="77777777" w:rsidR="007718EE" w:rsidRDefault="007718EE">
            <w:pPr>
              <w:tabs>
                <w:tab w:val="left" w:pos="7371"/>
              </w:tabs>
              <w:spacing w:before="60" w:after="60"/>
              <w:jc w:val="center"/>
              <w:rPr>
                <w:rFonts w:ascii="Times New Roman" w:hAnsi="Times New Roman"/>
                <w:sz w:val="26"/>
                <w:szCs w:val="26"/>
                <w:lang w:val="nl-NL"/>
              </w:rPr>
            </w:pPr>
            <w:r>
              <w:rPr>
                <w:rFonts w:ascii="Times New Roman" w:hAnsi="Times New Roman"/>
                <w:sz w:val="26"/>
                <w:szCs w:val="26"/>
                <w:lang w:val="nl-NL"/>
              </w:rPr>
              <w:t>40</w:t>
            </w:r>
          </w:p>
        </w:tc>
        <w:tc>
          <w:tcPr>
            <w:tcW w:w="992" w:type="dxa"/>
            <w:tcBorders>
              <w:top w:val="dotted" w:sz="4" w:space="0" w:color="auto"/>
              <w:left w:val="single" w:sz="4" w:space="0" w:color="auto"/>
              <w:bottom w:val="dotted" w:sz="4" w:space="0" w:color="auto"/>
              <w:right w:val="single" w:sz="4" w:space="0" w:color="auto"/>
            </w:tcBorders>
            <w:hideMark/>
          </w:tcPr>
          <w:p w14:paraId="23E012D0" w14:textId="77777777" w:rsidR="007718EE" w:rsidRDefault="007718EE">
            <w:pPr>
              <w:tabs>
                <w:tab w:val="left" w:pos="7371"/>
              </w:tabs>
              <w:spacing w:before="60" w:after="60"/>
              <w:jc w:val="center"/>
              <w:rPr>
                <w:rFonts w:ascii="Times New Roman" w:hAnsi="Times New Roman"/>
                <w:sz w:val="26"/>
                <w:szCs w:val="26"/>
                <w:lang w:val="nl-NL"/>
              </w:rPr>
            </w:pPr>
            <w:r>
              <w:rPr>
                <w:rFonts w:ascii="Times New Roman" w:hAnsi="Times New Roman"/>
                <w:sz w:val="26"/>
                <w:szCs w:val="26"/>
                <w:lang w:val="nl-NL"/>
              </w:rPr>
              <w:t>39</w:t>
            </w:r>
          </w:p>
        </w:tc>
        <w:tc>
          <w:tcPr>
            <w:tcW w:w="1562" w:type="dxa"/>
            <w:tcBorders>
              <w:top w:val="dotted" w:sz="4" w:space="0" w:color="auto"/>
              <w:left w:val="single" w:sz="4" w:space="0" w:color="auto"/>
              <w:bottom w:val="dotted" w:sz="4" w:space="0" w:color="auto"/>
              <w:right w:val="single" w:sz="4" w:space="0" w:color="auto"/>
            </w:tcBorders>
            <w:vAlign w:val="center"/>
          </w:tcPr>
          <w:p w14:paraId="663E771F" w14:textId="77777777" w:rsidR="007718EE" w:rsidRDefault="007718EE">
            <w:pPr>
              <w:spacing w:before="60" w:after="60"/>
              <w:jc w:val="center"/>
              <w:rPr>
                <w:rFonts w:ascii="Times New Roman" w:hAnsi="Times New Roman"/>
                <w:sz w:val="26"/>
                <w:szCs w:val="26"/>
              </w:rPr>
            </w:pPr>
          </w:p>
        </w:tc>
        <w:tc>
          <w:tcPr>
            <w:tcW w:w="1444" w:type="dxa"/>
            <w:tcBorders>
              <w:top w:val="dotted" w:sz="4" w:space="0" w:color="auto"/>
              <w:left w:val="single" w:sz="4" w:space="0" w:color="auto"/>
              <w:bottom w:val="dotted" w:sz="4" w:space="0" w:color="auto"/>
              <w:right w:val="single" w:sz="4" w:space="0" w:color="auto"/>
            </w:tcBorders>
            <w:vAlign w:val="center"/>
            <w:hideMark/>
          </w:tcPr>
          <w:p w14:paraId="056CDDFF"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1</w:t>
            </w:r>
          </w:p>
        </w:tc>
        <w:tc>
          <w:tcPr>
            <w:tcW w:w="1389" w:type="dxa"/>
            <w:tcBorders>
              <w:top w:val="dotted" w:sz="4" w:space="0" w:color="auto"/>
              <w:left w:val="single" w:sz="4" w:space="0" w:color="auto"/>
              <w:bottom w:val="dotted" w:sz="4" w:space="0" w:color="auto"/>
              <w:right w:val="single" w:sz="4" w:space="0" w:color="auto"/>
            </w:tcBorders>
            <w:hideMark/>
          </w:tcPr>
          <w:p w14:paraId="3C8D2B2C"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Vấn đáp</w:t>
            </w:r>
          </w:p>
        </w:tc>
      </w:tr>
      <w:tr w:rsidR="007718EE" w14:paraId="4006C5E4" w14:textId="77777777" w:rsidTr="007718EE">
        <w:trPr>
          <w:trHeight w:val="474"/>
        </w:trPr>
        <w:tc>
          <w:tcPr>
            <w:tcW w:w="851" w:type="dxa"/>
            <w:tcBorders>
              <w:top w:val="dotted" w:sz="4" w:space="0" w:color="auto"/>
              <w:left w:val="single" w:sz="4" w:space="0" w:color="auto"/>
              <w:bottom w:val="dotted" w:sz="4" w:space="0" w:color="auto"/>
              <w:right w:val="single" w:sz="4" w:space="0" w:color="auto"/>
            </w:tcBorders>
            <w:vAlign w:val="center"/>
            <w:hideMark/>
          </w:tcPr>
          <w:p w14:paraId="29E93F3C" w14:textId="77777777" w:rsidR="007718EE" w:rsidRDefault="007718EE">
            <w:pPr>
              <w:spacing w:before="120" w:after="120"/>
              <w:jc w:val="center"/>
              <w:rPr>
                <w:rFonts w:ascii="Times New Roman" w:hAnsi="Times New Roman"/>
                <w:sz w:val="26"/>
                <w:szCs w:val="26"/>
                <w:lang w:val="fr-FR"/>
              </w:rPr>
            </w:pPr>
            <w:r>
              <w:rPr>
                <w:rFonts w:ascii="Times New Roman" w:hAnsi="Times New Roman"/>
                <w:sz w:val="26"/>
                <w:szCs w:val="26"/>
                <w:lang w:val="fr-FR"/>
              </w:rPr>
              <w:t>3</w:t>
            </w:r>
          </w:p>
        </w:tc>
        <w:tc>
          <w:tcPr>
            <w:tcW w:w="2551" w:type="dxa"/>
            <w:tcBorders>
              <w:top w:val="dotted" w:sz="4" w:space="0" w:color="auto"/>
              <w:left w:val="single" w:sz="4" w:space="0" w:color="auto"/>
              <w:bottom w:val="dotted" w:sz="4" w:space="0" w:color="auto"/>
              <w:right w:val="single" w:sz="4" w:space="0" w:color="auto"/>
            </w:tcBorders>
            <w:hideMark/>
          </w:tcPr>
          <w:p w14:paraId="742BADAC" w14:textId="77777777" w:rsidR="007718EE" w:rsidRPr="007718EE" w:rsidRDefault="007718EE">
            <w:pPr>
              <w:tabs>
                <w:tab w:val="left" w:pos="7371"/>
              </w:tabs>
              <w:spacing w:before="60" w:after="60"/>
              <w:ind w:right="-108"/>
              <w:rPr>
                <w:rFonts w:ascii="Times New Roman" w:hAnsi="Times New Roman"/>
                <w:sz w:val="26"/>
                <w:szCs w:val="26"/>
                <w:lang w:val="fr-FR"/>
              </w:rPr>
            </w:pPr>
            <w:r w:rsidRPr="007718EE">
              <w:rPr>
                <w:rFonts w:ascii="Times New Roman" w:hAnsi="Times New Roman"/>
                <w:sz w:val="26"/>
                <w:szCs w:val="26"/>
                <w:lang w:val="fr-FR"/>
              </w:rPr>
              <w:t xml:space="preserve">Vùng hoa tiêu hàng hải (Cập nhật về các vùng hoa tiêu và đề cập </w:t>
            </w:r>
            <w:r w:rsidRPr="007718EE">
              <w:rPr>
                <w:rFonts w:ascii="Times New Roman" w:hAnsi="Times New Roman"/>
                <w:sz w:val="26"/>
                <w:szCs w:val="26"/>
                <w:lang w:val="fr-FR"/>
              </w:rPr>
              <w:lastRenderedPageBreak/>
              <w:t>những khu vực mới được đưa vào sử dụng)</w:t>
            </w:r>
          </w:p>
        </w:tc>
        <w:tc>
          <w:tcPr>
            <w:tcW w:w="992" w:type="dxa"/>
            <w:tcBorders>
              <w:top w:val="dotted" w:sz="4" w:space="0" w:color="auto"/>
              <w:left w:val="single" w:sz="4" w:space="0" w:color="auto"/>
              <w:bottom w:val="dotted" w:sz="4" w:space="0" w:color="auto"/>
              <w:right w:val="single" w:sz="4" w:space="0" w:color="auto"/>
            </w:tcBorders>
            <w:vAlign w:val="center"/>
            <w:hideMark/>
          </w:tcPr>
          <w:p w14:paraId="4AB28742" w14:textId="77777777" w:rsidR="007718EE" w:rsidRDefault="007718EE">
            <w:pPr>
              <w:tabs>
                <w:tab w:val="left" w:pos="7371"/>
              </w:tabs>
              <w:spacing w:before="60" w:after="60"/>
              <w:jc w:val="center"/>
              <w:rPr>
                <w:rFonts w:ascii="Times New Roman" w:hAnsi="Times New Roman"/>
                <w:sz w:val="26"/>
                <w:szCs w:val="26"/>
                <w:lang w:val="nl-NL"/>
              </w:rPr>
            </w:pPr>
            <w:r>
              <w:rPr>
                <w:rFonts w:ascii="Times New Roman" w:hAnsi="Times New Roman"/>
                <w:sz w:val="26"/>
                <w:szCs w:val="26"/>
                <w:lang w:val="nl-NL"/>
              </w:rPr>
              <w:lastRenderedPageBreak/>
              <w:t>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3DFBDED8" w14:textId="77777777" w:rsidR="007718EE" w:rsidRDefault="007718EE">
            <w:pPr>
              <w:tabs>
                <w:tab w:val="left" w:pos="7371"/>
              </w:tabs>
              <w:spacing w:before="60" w:after="60"/>
              <w:jc w:val="center"/>
              <w:rPr>
                <w:rFonts w:ascii="Times New Roman" w:hAnsi="Times New Roman"/>
                <w:sz w:val="26"/>
                <w:szCs w:val="26"/>
                <w:lang w:val="nl-NL"/>
              </w:rPr>
            </w:pPr>
            <w:r>
              <w:rPr>
                <w:rFonts w:ascii="Times New Roman" w:hAnsi="Times New Roman"/>
                <w:sz w:val="26"/>
                <w:szCs w:val="26"/>
                <w:lang w:val="nl-NL"/>
              </w:rPr>
              <w:t>19</w:t>
            </w:r>
          </w:p>
        </w:tc>
        <w:tc>
          <w:tcPr>
            <w:tcW w:w="1562" w:type="dxa"/>
            <w:tcBorders>
              <w:top w:val="dotted" w:sz="4" w:space="0" w:color="auto"/>
              <w:left w:val="single" w:sz="4" w:space="0" w:color="auto"/>
              <w:bottom w:val="dotted" w:sz="4" w:space="0" w:color="auto"/>
              <w:right w:val="single" w:sz="4" w:space="0" w:color="auto"/>
            </w:tcBorders>
            <w:vAlign w:val="center"/>
          </w:tcPr>
          <w:p w14:paraId="02A0E594" w14:textId="77777777" w:rsidR="007718EE" w:rsidRDefault="007718EE">
            <w:pPr>
              <w:spacing w:before="60" w:after="60"/>
              <w:jc w:val="center"/>
              <w:rPr>
                <w:rFonts w:ascii="Times New Roman" w:hAnsi="Times New Roman"/>
                <w:sz w:val="26"/>
                <w:szCs w:val="26"/>
              </w:rPr>
            </w:pPr>
          </w:p>
        </w:tc>
        <w:tc>
          <w:tcPr>
            <w:tcW w:w="1444" w:type="dxa"/>
            <w:tcBorders>
              <w:top w:val="dotted" w:sz="4" w:space="0" w:color="auto"/>
              <w:left w:val="single" w:sz="4" w:space="0" w:color="auto"/>
              <w:bottom w:val="dotted" w:sz="4" w:space="0" w:color="auto"/>
              <w:right w:val="single" w:sz="4" w:space="0" w:color="auto"/>
            </w:tcBorders>
            <w:vAlign w:val="center"/>
            <w:hideMark/>
          </w:tcPr>
          <w:p w14:paraId="719421D3"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1</w:t>
            </w:r>
          </w:p>
        </w:tc>
        <w:tc>
          <w:tcPr>
            <w:tcW w:w="1389" w:type="dxa"/>
            <w:tcBorders>
              <w:top w:val="dotted" w:sz="4" w:space="0" w:color="auto"/>
              <w:left w:val="single" w:sz="4" w:space="0" w:color="auto"/>
              <w:bottom w:val="dotted" w:sz="4" w:space="0" w:color="auto"/>
              <w:right w:val="single" w:sz="4" w:space="0" w:color="auto"/>
            </w:tcBorders>
            <w:hideMark/>
          </w:tcPr>
          <w:p w14:paraId="5AE28B4C"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Vấn đáp</w:t>
            </w:r>
          </w:p>
        </w:tc>
      </w:tr>
      <w:tr w:rsidR="007718EE" w14:paraId="4FFC76C5" w14:textId="77777777" w:rsidTr="007718EE">
        <w:trPr>
          <w:trHeight w:val="474"/>
        </w:trPr>
        <w:tc>
          <w:tcPr>
            <w:tcW w:w="851" w:type="dxa"/>
            <w:tcBorders>
              <w:top w:val="dotted" w:sz="4" w:space="0" w:color="auto"/>
              <w:left w:val="single" w:sz="4" w:space="0" w:color="auto"/>
              <w:bottom w:val="dotted" w:sz="4" w:space="0" w:color="auto"/>
              <w:right w:val="single" w:sz="4" w:space="0" w:color="auto"/>
            </w:tcBorders>
            <w:vAlign w:val="center"/>
            <w:hideMark/>
          </w:tcPr>
          <w:p w14:paraId="5EE28927"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4</w:t>
            </w:r>
          </w:p>
        </w:tc>
        <w:tc>
          <w:tcPr>
            <w:tcW w:w="2551" w:type="dxa"/>
            <w:tcBorders>
              <w:top w:val="dotted" w:sz="4" w:space="0" w:color="auto"/>
              <w:left w:val="single" w:sz="4" w:space="0" w:color="auto"/>
              <w:bottom w:val="dotted" w:sz="4" w:space="0" w:color="auto"/>
              <w:right w:val="single" w:sz="4" w:space="0" w:color="auto"/>
            </w:tcBorders>
            <w:vAlign w:val="center"/>
            <w:hideMark/>
          </w:tcPr>
          <w:p w14:paraId="33B48864" w14:textId="77777777" w:rsidR="007718EE" w:rsidRDefault="007718EE">
            <w:pPr>
              <w:tabs>
                <w:tab w:val="left" w:pos="7371"/>
              </w:tabs>
              <w:spacing w:before="60" w:after="60"/>
              <w:rPr>
                <w:rFonts w:ascii="Times New Roman" w:hAnsi="Times New Roman"/>
                <w:sz w:val="26"/>
                <w:szCs w:val="26"/>
              </w:rPr>
            </w:pPr>
            <w:r>
              <w:rPr>
                <w:rFonts w:ascii="Times New Roman" w:hAnsi="Times New Roman"/>
                <w:sz w:val="26"/>
                <w:szCs w:val="26"/>
              </w:rPr>
              <w:t>Chuyên đề/Tiếng Anh nghiệp vụ hoa tiêu hàng hải</w:t>
            </w:r>
          </w:p>
        </w:tc>
        <w:tc>
          <w:tcPr>
            <w:tcW w:w="992" w:type="dxa"/>
            <w:tcBorders>
              <w:top w:val="dotted" w:sz="4" w:space="0" w:color="auto"/>
              <w:left w:val="single" w:sz="4" w:space="0" w:color="auto"/>
              <w:bottom w:val="dotted" w:sz="4" w:space="0" w:color="auto"/>
              <w:right w:val="single" w:sz="4" w:space="0" w:color="auto"/>
            </w:tcBorders>
            <w:vAlign w:val="center"/>
            <w:hideMark/>
          </w:tcPr>
          <w:p w14:paraId="2FE13B65" w14:textId="77777777" w:rsidR="007718EE" w:rsidRDefault="007718EE">
            <w:pPr>
              <w:tabs>
                <w:tab w:val="left" w:pos="7371"/>
              </w:tabs>
              <w:spacing w:before="60" w:after="60"/>
              <w:jc w:val="center"/>
              <w:rPr>
                <w:rFonts w:ascii="Times New Roman" w:hAnsi="Times New Roman"/>
                <w:sz w:val="26"/>
                <w:szCs w:val="26"/>
                <w:lang w:val="nl-NL"/>
              </w:rPr>
            </w:pPr>
            <w:r>
              <w:rPr>
                <w:rFonts w:ascii="Times New Roman" w:hAnsi="Times New Roman"/>
                <w:sz w:val="26"/>
                <w:szCs w:val="26"/>
                <w:lang w:val="nl-NL"/>
              </w:rPr>
              <w:t>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6EB06E13" w14:textId="77777777" w:rsidR="007718EE" w:rsidRDefault="007718EE">
            <w:pPr>
              <w:spacing w:before="60" w:after="60"/>
              <w:jc w:val="center"/>
              <w:rPr>
                <w:rFonts w:ascii="Times New Roman" w:hAnsi="Times New Roman"/>
                <w:sz w:val="26"/>
                <w:szCs w:val="26"/>
              </w:rPr>
            </w:pPr>
            <w:r>
              <w:rPr>
                <w:rFonts w:ascii="Times New Roman" w:hAnsi="Times New Roman"/>
                <w:sz w:val="26"/>
                <w:szCs w:val="26"/>
              </w:rPr>
              <w:t>10</w:t>
            </w:r>
          </w:p>
        </w:tc>
        <w:tc>
          <w:tcPr>
            <w:tcW w:w="1562" w:type="dxa"/>
            <w:tcBorders>
              <w:top w:val="dotted" w:sz="4" w:space="0" w:color="auto"/>
              <w:left w:val="single" w:sz="4" w:space="0" w:color="auto"/>
              <w:bottom w:val="dotted" w:sz="4" w:space="0" w:color="auto"/>
              <w:right w:val="single" w:sz="4" w:space="0" w:color="auto"/>
            </w:tcBorders>
            <w:vAlign w:val="center"/>
            <w:hideMark/>
          </w:tcPr>
          <w:p w14:paraId="017BCDAF" w14:textId="77777777" w:rsidR="007718EE" w:rsidRDefault="007718EE">
            <w:pPr>
              <w:spacing w:before="60" w:after="60"/>
              <w:jc w:val="center"/>
              <w:rPr>
                <w:rFonts w:ascii="Times New Roman" w:hAnsi="Times New Roman"/>
                <w:sz w:val="26"/>
                <w:szCs w:val="26"/>
              </w:rPr>
            </w:pPr>
            <w:r>
              <w:rPr>
                <w:rFonts w:ascii="Times New Roman" w:hAnsi="Times New Roman"/>
                <w:sz w:val="26"/>
                <w:szCs w:val="26"/>
              </w:rPr>
              <w:t>10</w:t>
            </w:r>
          </w:p>
        </w:tc>
        <w:tc>
          <w:tcPr>
            <w:tcW w:w="1444" w:type="dxa"/>
            <w:tcBorders>
              <w:top w:val="dotted" w:sz="4" w:space="0" w:color="auto"/>
              <w:left w:val="single" w:sz="4" w:space="0" w:color="auto"/>
              <w:bottom w:val="dotted" w:sz="4" w:space="0" w:color="auto"/>
              <w:right w:val="single" w:sz="4" w:space="0" w:color="auto"/>
            </w:tcBorders>
            <w:vAlign w:val="center"/>
          </w:tcPr>
          <w:p w14:paraId="058E72F1" w14:textId="77777777" w:rsidR="007718EE" w:rsidRDefault="007718EE">
            <w:pPr>
              <w:spacing w:before="120" w:after="120"/>
              <w:jc w:val="center"/>
              <w:rPr>
                <w:rFonts w:ascii="Times New Roman" w:hAnsi="Times New Roman"/>
                <w:sz w:val="26"/>
                <w:szCs w:val="26"/>
              </w:rPr>
            </w:pPr>
          </w:p>
        </w:tc>
        <w:tc>
          <w:tcPr>
            <w:tcW w:w="1389" w:type="dxa"/>
            <w:tcBorders>
              <w:top w:val="dotted" w:sz="4" w:space="0" w:color="auto"/>
              <w:left w:val="single" w:sz="4" w:space="0" w:color="auto"/>
              <w:bottom w:val="dotted" w:sz="4" w:space="0" w:color="auto"/>
              <w:right w:val="single" w:sz="4" w:space="0" w:color="auto"/>
            </w:tcBorders>
            <w:hideMark/>
          </w:tcPr>
          <w:p w14:paraId="44DC3C27"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Vấn đáp</w:t>
            </w:r>
          </w:p>
        </w:tc>
      </w:tr>
      <w:tr w:rsidR="007718EE" w14:paraId="0DFB3D01" w14:textId="77777777" w:rsidTr="007718EE">
        <w:trPr>
          <w:trHeight w:val="474"/>
        </w:trPr>
        <w:tc>
          <w:tcPr>
            <w:tcW w:w="3402" w:type="dxa"/>
            <w:gridSpan w:val="2"/>
            <w:tcBorders>
              <w:top w:val="dotted" w:sz="4" w:space="0" w:color="auto"/>
              <w:left w:val="single" w:sz="4" w:space="0" w:color="auto"/>
              <w:bottom w:val="single" w:sz="4" w:space="0" w:color="auto"/>
              <w:right w:val="single" w:sz="4" w:space="0" w:color="auto"/>
            </w:tcBorders>
            <w:vAlign w:val="center"/>
            <w:hideMark/>
          </w:tcPr>
          <w:p w14:paraId="236552E9" w14:textId="77777777" w:rsidR="007718EE" w:rsidRDefault="007718EE">
            <w:pPr>
              <w:spacing w:before="120" w:after="120"/>
              <w:jc w:val="both"/>
              <w:rPr>
                <w:rFonts w:ascii="Times New Roman" w:hAnsi="Times New Roman"/>
                <w:sz w:val="26"/>
                <w:szCs w:val="26"/>
              </w:rPr>
            </w:pPr>
            <w:r>
              <w:rPr>
                <w:rFonts w:ascii="Times New Roman" w:hAnsi="Times New Roman"/>
                <w:b/>
                <w:bCs/>
                <w:sz w:val="26"/>
                <w:szCs w:val="26"/>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012A8B57" w14:textId="77777777" w:rsidR="007718EE" w:rsidRDefault="007718EE">
            <w:pPr>
              <w:spacing w:before="120" w:after="120"/>
              <w:jc w:val="center"/>
              <w:rPr>
                <w:rFonts w:ascii="Times New Roman" w:hAnsi="Times New Roman"/>
                <w:b/>
                <w:sz w:val="26"/>
                <w:szCs w:val="26"/>
              </w:rPr>
            </w:pPr>
            <w:r>
              <w:rPr>
                <w:rFonts w:ascii="Times New Roman" w:hAnsi="Times New Roman"/>
                <w:b/>
                <w:sz w:val="26"/>
                <w:szCs w:val="26"/>
              </w:rPr>
              <w:t>100</w:t>
            </w:r>
          </w:p>
        </w:tc>
        <w:tc>
          <w:tcPr>
            <w:tcW w:w="992" w:type="dxa"/>
            <w:tcBorders>
              <w:top w:val="dotted" w:sz="4" w:space="0" w:color="auto"/>
              <w:left w:val="single" w:sz="4" w:space="0" w:color="auto"/>
              <w:bottom w:val="single" w:sz="4" w:space="0" w:color="auto"/>
              <w:right w:val="single" w:sz="4" w:space="0" w:color="auto"/>
            </w:tcBorders>
            <w:vAlign w:val="center"/>
            <w:hideMark/>
          </w:tcPr>
          <w:p w14:paraId="58304226" w14:textId="77777777" w:rsidR="007718EE" w:rsidRDefault="007718EE">
            <w:pPr>
              <w:spacing w:before="60" w:after="60"/>
              <w:jc w:val="center"/>
              <w:rPr>
                <w:rFonts w:ascii="Times New Roman" w:hAnsi="Times New Roman"/>
                <w:b/>
                <w:sz w:val="26"/>
                <w:szCs w:val="26"/>
              </w:rPr>
            </w:pPr>
            <w:r>
              <w:rPr>
                <w:rFonts w:ascii="Times New Roman" w:hAnsi="Times New Roman"/>
                <w:b/>
                <w:sz w:val="26"/>
                <w:szCs w:val="26"/>
              </w:rPr>
              <w:t>87</w:t>
            </w:r>
          </w:p>
        </w:tc>
        <w:tc>
          <w:tcPr>
            <w:tcW w:w="1562" w:type="dxa"/>
            <w:tcBorders>
              <w:top w:val="dotted" w:sz="4" w:space="0" w:color="auto"/>
              <w:left w:val="single" w:sz="4" w:space="0" w:color="auto"/>
              <w:bottom w:val="single" w:sz="4" w:space="0" w:color="auto"/>
              <w:right w:val="single" w:sz="4" w:space="0" w:color="auto"/>
            </w:tcBorders>
            <w:vAlign w:val="center"/>
            <w:hideMark/>
          </w:tcPr>
          <w:p w14:paraId="4E6698D3" w14:textId="77777777" w:rsidR="007718EE" w:rsidRDefault="007718EE">
            <w:pPr>
              <w:spacing w:before="60" w:after="60"/>
              <w:jc w:val="center"/>
              <w:rPr>
                <w:rFonts w:ascii="Times New Roman" w:hAnsi="Times New Roman"/>
                <w:b/>
                <w:sz w:val="26"/>
                <w:szCs w:val="26"/>
              </w:rPr>
            </w:pPr>
            <w:r>
              <w:rPr>
                <w:rFonts w:ascii="Times New Roman" w:hAnsi="Times New Roman"/>
                <w:b/>
                <w:sz w:val="26"/>
                <w:szCs w:val="26"/>
              </w:rPr>
              <w:t>10</w:t>
            </w:r>
          </w:p>
        </w:tc>
        <w:tc>
          <w:tcPr>
            <w:tcW w:w="1444" w:type="dxa"/>
            <w:tcBorders>
              <w:top w:val="dotted" w:sz="4" w:space="0" w:color="auto"/>
              <w:left w:val="single" w:sz="4" w:space="0" w:color="auto"/>
              <w:bottom w:val="single" w:sz="4" w:space="0" w:color="auto"/>
              <w:right w:val="single" w:sz="4" w:space="0" w:color="auto"/>
            </w:tcBorders>
            <w:vAlign w:val="center"/>
            <w:hideMark/>
          </w:tcPr>
          <w:p w14:paraId="5101C6F8" w14:textId="77777777" w:rsidR="007718EE" w:rsidRDefault="007718EE">
            <w:pPr>
              <w:spacing w:before="60" w:after="60"/>
              <w:jc w:val="center"/>
              <w:rPr>
                <w:rFonts w:ascii="Times New Roman" w:hAnsi="Times New Roman"/>
                <w:b/>
                <w:sz w:val="26"/>
                <w:szCs w:val="26"/>
              </w:rPr>
            </w:pPr>
            <w:r>
              <w:rPr>
                <w:rFonts w:ascii="Times New Roman" w:hAnsi="Times New Roman"/>
                <w:b/>
                <w:sz w:val="26"/>
                <w:szCs w:val="26"/>
              </w:rPr>
              <w:t>3</w:t>
            </w:r>
          </w:p>
        </w:tc>
        <w:tc>
          <w:tcPr>
            <w:tcW w:w="1389" w:type="dxa"/>
            <w:tcBorders>
              <w:top w:val="dotted" w:sz="4" w:space="0" w:color="auto"/>
              <w:left w:val="single" w:sz="4" w:space="0" w:color="auto"/>
              <w:bottom w:val="single" w:sz="4" w:space="0" w:color="auto"/>
              <w:right w:val="single" w:sz="4" w:space="0" w:color="auto"/>
            </w:tcBorders>
          </w:tcPr>
          <w:p w14:paraId="4C3AFCA6" w14:textId="77777777" w:rsidR="007718EE" w:rsidRDefault="007718EE">
            <w:pPr>
              <w:spacing w:before="120" w:after="120"/>
              <w:jc w:val="both"/>
              <w:rPr>
                <w:rFonts w:ascii="Times New Roman" w:hAnsi="Times New Roman"/>
                <w:b/>
                <w:sz w:val="26"/>
                <w:szCs w:val="26"/>
              </w:rPr>
            </w:pPr>
          </w:p>
        </w:tc>
      </w:tr>
    </w:tbl>
    <w:p w14:paraId="7A601AE3" w14:textId="77777777" w:rsidR="007718EE" w:rsidRDefault="007718EE" w:rsidP="007718EE">
      <w:pPr>
        <w:spacing w:line="25" w:lineRule="atLeast"/>
        <w:jc w:val="both"/>
        <w:rPr>
          <w:rFonts w:ascii="Times New Roman" w:hAnsi="Times New Roman"/>
          <w:b/>
          <w:sz w:val="26"/>
          <w:szCs w:val="26"/>
        </w:rPr>
      </w:pPr>
    </w:p>
    <w:p w14:paraId="53F47A43" w14:textId="77777777" w:rsidR="007718EE" w:rsidRDefault="007718EE" w:rsidP="007718EE">
      <w:pPr>
        <w:spacing w:line="20" w:lineRule="atLeast"/>
        <w:jc w:val="both"/>
        <w:rPr>
          <w:rFonts w:ascii="Times New Roman" w:hAnsi="Times New Roman"/>
          <w:b/>
          <w:bCs/>
          <w:sz w:val="26"/>
          <w:szCs w:val="26"/>
        </w:rPr>
      </w:pPr>
      <w:r>
        <w:rPr>
          <w:rFonts w:ascii="Times New Roman" w:hAnsi="Times New Roman"/>
          <w:b/>
          <w:bCs/>
          <w:sz w:val="26"/>
          <w:szCs w:val="26"/>
        </w:rPr>
        <w:t xml:space="preserve">4. Tổ chức thực hiện </w:t>
      </w:r>
    </w:p>
    <w:p w14:paraId="650349A9" w14:textId="77777777" w:rsidR="007718EE" w:rsidRDefault="007718EE" w:rsidP="007718EE">
      <w:pPr>
        <w:spacing w:line="20" w:lineRule="atLeast"/>
        <w:jc w:val="both"/>
        <w:rPr>
          <w:rFonts w:ascii="Times New Roman" w:hAnsi="Times New Roman"/>
          <w:b/>
          <w:bCs/>
          <w:sz w:val="26"/>
          <w:szCs w:val="26"/>
        </w:rPr>
      </w:pPr>
      <w:r>
        <w:rPr>
          <w:rFonts w:ascii="Times New Roman" w:hAnsi="Times New Roman"/>
          <w:b/>
          <w:bCs/>
          <w:sz w:val="26"/>
          <w:szCs w:val="26"/>
        </w:rPr>
        <w:t>4.1. Tổ chức lớp học</w:t>
      </w:r>
    </w:p>
    <w:p w14:paraId="4A2DB2C2" w14:textId="77777777" w:rsidR="007718EE" w:rsidRDefault="007718EE" w:rsidP="007718EE">
      <w:pPr>
        <w:spacing w:line="25" w:lineRule="atLeast"/>
        <w:ind w:firstLine="720"/>
        <w:jc w:val="both"/>
        <w:rPr>
          <w:rFonts w:ascii="Times New Roman" w:hAnsi="Times New Roman"/>
          <w:bCs/>
          <w:sz w:val="26"/>
          <w:szCs w:val="26"/>
        </w:rPr>
      </w:pPr>
      <w:r>
        <w:rPr>
          <w:rFonts w:ascii="Times New Roman" w:hAnsi="Times New Roman"/>
          <w:bCs/>
          <w:sz w:val="26"/>
          <w:szCs w:val="26"/>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562F9890" w14:textId="77777777" w:rsidR="007718EE" w:rsidRDefault="007718EE" w:rsidP="007718EE">
      <w:pPr>
        <w:spacing w:line="25" w:lineRule="atLeast"/>
        <w:ind w:firstLine="720"/>
        <w:jc w:val="both"/>
        <w:rPr>
          <w:rFonts w:ascii="Times New Roman" w:hAnsi="Times New Roman"/>
          <w:bCs/>
          <w:sz w:val="26"/>
          <w:szCs w:val="26"/>
        </w:rPr>
      </w:pPr>
      <w:r>
        <w:rPr>
          <w:rFonts w:ascii="Times New Roman" w:hAnsi="Times New Roman"/>
          <w:bCs/>
          <w:sz w:val="26"/>
          <w:szCs w:val="26"/>
        </w:rPr>
        <w:t>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7AFCAF37" w14:textId="77777777" w:rsidR="007718EE" w:rsidRDefault="007718EE" w:rsidP="007718EE">
      <w:pPr>
        <w:tabs>
          <w:tab w:val="num" w:pos="720"/>
        </w:tabs>
        <w:spacing w:before="120" w:after="120"/>
        <w:jc w:val="both"/>
        <w:rPr>
          <w:b/>
          <w:bCs/>
        </w:rPr>
      </w:pPr>
      <w:r>
        <w:rPr>
          <w:b/>
          <w:bCs/>
          <w:color w:val="000000"/>
        </w:rPr>
        <w:t xml:space="preserve">4.2. </w:t>
      </w:r>
      <w:r>
        <w:rPr>
          <w:b/>
          <w:bCs/>
        </w:rPr>
        <w:t>Tổ chức đánh giá các học phần</w:t>
      </w:r>
    </w:p>
    <w:p w14:paraId="4ADAC831" w14:textId="77777777" w:rsidR="007718EE" w:rsidRDefault="007718EE" w:rsidP="007718EE">
      <w:pPr>
        <w:tabs>
          <w:tab w:val="num" w:pos="0"/>
        </w:tabs>
        <w:spacing w:line="300" w:lineRule="auto"/>
        <w:jc w:val="both"/>
        <w:rPr>
          <w:bCs/>
          <w:i/>
          <w:sz w:val="26"/>
          <w:szCs w:val="26"/>
          <w:lang w:val="pt-BR"/>
        </w:rPr>
      </w:pPr>
      <w:r>
        <w:rPr>
          <w:bCs/>
          <w:i/>
          <w:sz w:val="26"/>
          <w:szCs w:val="26"/>
          <w:lang w:val="pt-BR"/>
        </w:rPr>
        <w:t>4.2.1.  Điều kiện thi/kiểm tra hết học phần:</w:t>
      </w:r>
    </w:p>
    <w:p w14:paraId="463ED957" w14:textId="77777777" w:rsidR="007718EE" w:rsidRPr="007718EE" w:rsidRDefault="007718EE" w:rsidP="007718EE">
      <w:pPr>
        <w:spacing w:line="25" w:lineRule="atLeast"/>
        <w:ind w:firstLine="720"/>
        <w:jc w:val="both"/>
        <w:rPr>
          <w:rFonts w:ascii="Times New Roman" w:hAnsi="Times New Roman"/>
          <w:bCs/>
          <w:sz w:val="26"/>
          <w:szCs w:val="26"/>
          <w:lang w:val="pt-BR"/>
        </w:rPr>
      </w:pPr>
      <w:r w:rsidRPr="007718EE">
        <w:rPr>
          <w:rFonts w:ascii="Times New Roman" w:hAnsi="Times New Roman"/>
          <w:bCs/>
          <w:sz w:val="26"/>
          <w:szCs w:val="26"/>
          <w:lang w:val="pt-BR"/>
        </w:rPr>
        <w:t>Học viên được dự thi/kiểm tra hết học phần khi đã tham dự ít nhất 80% thời gian học tập của học phần và đáp ứng được các yêu cầu khác đối với học phần.</w:t>
      </w:r>
    </w:p>
    <w:p w14:paraId="7424BAC4" w14:textId="77777777" w:rsidR="007718EE" w:rsidRDefault="007718EE" w:rsidP="007718EE">
      <w:pPr>
        <w:tabs>
          <w:tab w:val="num" w:pos="0"/>
        </w:tabs>
        <w:spacing w:line="300" w:lineRule="auto"/>
        <w:jc w:val="both"/>
        <w:rPr>
          <w:bCs/>
          <w:i/>
          <w:sz w:val="26"/>
          <w:szCs w:val="26"/>
          <w:lang w:val="pt-BR"/>
        </w:rPr>
      </w:pPr>
      <w:r>
        <w:rPr>
          <w:bCs/>
          <w:i/>
          <w:sz w:val="26"/>
          <w:szCs w:val="26"/>
          <w:lang w:val="pt-BR"/>
        </w:rPr>
        <w:t>4.2.2. Hình thức đánh giá kết thúc học phần:</w:t>
      </w:r>
    </w:p>
    <w:p w14:paraId="401DDB14" w14:textId="77777777" w:rsidR="007718EE" w:rsidRPr="007718EE" w:rsidRDefault="007718EE" w:rsidP="007718EE">
      <w:pPr>
        <w:tabs>
          <w:tab w:val="left" w:pos="567"/>
        </w:tabs>
        <w:spacing w:before="120" w:after="120"/>
        <w:ind w:firstLine="720"/>
        <w:jc w:val="both"/>
        <w:rPr>
          <w:sz w:val="26"/>
          <w:szCs w:val="26"/>
          <w:lang w:val="pt-BR"/>
        </w:rPr>
      </w:pPr>
      <w:r w:rsidRPr="007718EE">
        <w:rPr>
          <w:sz w:val="26"/>
          <w:szCs w:val="26"/>
          <w:lang w:val="pt-BR"/>
        </w:rPr>
        <w:t>Cơ sở đào tạo lựa chọn hình thức đánh giá phù hợp gồm vấn đáp hoặc trắc nghiệm hoặc tự luận hoặc đánh giá thực hành.</w:t>
      </w:r>
    </w:p>
    <w:p w14:paraId="546A5B11" w14:textId="77777777" w:rsidR="007718EE" w:rsidRPr="007718EE" w:rsidRDefault="007718EE" w:rsidP="007718EE">
      <w:pPr>
        <w:tabs>
          <w:tab w:val="left" w:pos="567"/>
        </w:tabs>
        <w:spacing w:before="120" w:after="120"/>
        <w:ind w:firstLine="720"/>
        <w:jc w:val="both"/>
        <w:rPr>
          <w:color w:val="FF0000"/>
          <w:sz w:val="26"/>
          <w:szCs w:val="26"/>
          <w:lang w:val="pt-BR"/>
        </w:rPr>
      </w:pPr>
      <w:r w:rsidRPr="007718EE">
        <w:rPr>
          <w:sz w:val="26"/>
          <w:szCs w:val="26"/>
          <w:lang w:val="pt-BR"/>
        </w:rPr>
        <w:t>Địa điểm thi: Tại các phòng học lý thuyết, phòng thực hành, mô phỏng,</w:t>
      </w:r>
      <w:r w:rsidRPr="007718EE">
        <w:rPr>
          <w:color w:val="FF0000"/>
          <w:sz w:val="26"/>
          <w:szCs w:val="26"/>
          <w:lang w:val="pt-BR"/>
        </w:rPr>
        <w:t xml:space="preserve"> trên tàu biển, phù hợp với nội dung, hình thức đánh giá.</w:t>
      </w:r>
    </w:p>
    <w:p w14:paraId="0F347BFD" w14:textId="77777777" w:rsidR="007718EE" w:rsidRDefault="007718EE" w:rsidP="007718EE">
      <w:pPr>
        <w:tabs>
          <w:tab w:val="num" w:pos="0"/>
        </w:tabs>
        <w:spacing w:line="25" w:lineRule="atLeast"/>
        <w:jc w:val="both"/>
        <w:rPr>
          <w:rFonts w:ascii="Times New Roman" w:hAnsi="Times New Roman"/>
          <w:bCs/>
          <w:i/>
          <w:color w:val="000000"/>
          <w:sz w:val="26"/>
          <w:szCs w:val="26"/>
          <w:lang w:val="pt-BR"/>
        </w:rPr>
      </w:pPr>
      <w:r>
        <w:rPr>
          <w:rFonts w:ascii="Times New Roman" w:hAnsi="Times New Roman"/>
          <w:bCs/>
          <w:i/>
          <w:color w:val="000000"/>
          <w:sz w:val="26"/>
          <w:szCs w:val="26"/>
          <w:lang w:val="pt-BR"/>
        </w:rPr>
        <w:t>4.2.3. Nội dung đánh giá:</w:t>
      </w:r>
    </w:p>
    <w:p w14:paraId="6B854018" w14:textId="77777777" w:rsidR="007718EE" w:rsidRPr="007718EE" w:rsidRDefault="007718EE" w:rsidP="007718EE">
      <w:pPr>
        <w:spacing w:line="25" w:lineRule="atLeast"/>
        <w:ind w:firstLine="720"/>
        <w:jc w:val="both"/>
        <w:rPr>
          <w:rFonts w:ascii="Times New Roman" w:hAnsi="Times New Roman"/>
          <w:bCs/>
          <w:sz w:val="26"/>
          <w:szCs w:val="26"/>
          <w:lang w:val="pt-BR"/>
        </w:rPr>
      </w:pPr>
      <w:r w:rsidRPr="007718EE">
        <w:rPr>
          <w:rFonts w:ascii="Times New Roman" w:hAnsi="Times New Roman"/>
          <w:bCs/>
          <w:sz w:val="26"/>
          <w:szCs w:val="26"/>
          <w:lang w:val="pt-BR"/>
        </w:rPr>
        <w:t>- Đánh giá mức độ hiểu biết về chức năng, quyền hạn và trách nhiệm của hoa tiêu hàng hải theo luật định</w:t>
      </w:r>
    </w:p>
    <w:p w14:paraId="71F8D8D8" w14:textId="77777777" w:rsidR="007718EE" w:rsidRPr="007718EE" w:rsidRDefault="007718EE" w:rsidP="007718EE">
      <w:pPr>
        <w:spacing w:line="25" w:lineRule="atLeast"/>
        <w:ind w:firstLine="720"/>
        <w:jc w:val="both"/>
        <w:rPr>
          <w:rFonts w:ascii="Times New Roman" w:hAnsi="Times New Roman"/>
          <w:bCs/>
          <w:sz w:val="26"/>
          <w:szCs w:val="26"/>
          <w:lang w:val="pt-BR"/>
        </w:rPr>
      </w:pPr>
      <w:r w:rsidRPr="007718EE">
        <w:rPr>
          <w:rFonts w:ascii="Times New Roman" w:hAnsi="Times New Roman"/>
          <w:bCs/>
          <w:sz w:val="26"/>
          <w:szCs w:val="26"/>
          <w:lang w:val="pt-BR"/>
        </w:rPr>
        <w:t>- Các văn bản quy phạm pháp luật Việt Nam và Công ước Quốc tế có liên quan đến nghiệp vụ hoa tiêu hàng hải.</w:t>
      </w:r>
    </w:p>
    <w:p w14:paraId="72A3C7AF" w14:textId="77777777" w:rsidR="007718EE" w:rsidRPr="007718EE" w:rsidRDefault="007718EE" w:rsidP="007718EE">
      <w:pPr>
        <w:spacing w:line="25" w:lineRule="atLeast"/>
        <w:ind w:firstLine="720"/>
        <w:jc w:val="both"/>
        <w:rPr>
          <w:rFonts w:ascii="Times New Roman" w:hAnsi="Times New Roman"/>
          <w:bCs/>
          <w:sz w:val="26"/>
          <w:szCs w:val="26"/>
          <w:lang w:val="pt-BR"/>
        </w:rPr>
      </w:pPr>
      <w:r w:rsidRPr="007718EE">
        <w:rPr>
          <w:rFonts w:ascii="Times New Roman" w:hAnsi="Times New Roman"/>
          <w:bCs/>
          <w:sz w:val="26"/>
          <w:szCs w:val="26"/>
          <w:lang w:val="pt-BR"/>
        </w:rPr>
        <w:t>- Đánh giá trình độ p</w:t>
      </w:r>
      <w:r>
        <w:rPr>
          <w:rFonts w:ascii="Times New Roman" w:hAnsi="Times New Roman"/>
          <w:bCs/>
          <w:sz w:val="26"/>
          <w:szCs w:val="26"/>
          <w:lang w:val="vi-VN"/>
        </w:rPr>
        <w:t xml:space="preserve">hân tích </w:t>
      </w:r>
      <w:r w:rsidRPr="007718EE">
        <w:rPr>
          <w:rFonts w:ascii="Times New Roman" w:hAnsi="Times New Roman"/>
          <w:bCs/>
          <w:sz w:val="26"/>
          <w:szCs w:val="26"/>
          <w:lang w:val="pt-BR"/>
        </w:rPr>
        <w:t>tính năng điều động của các loại tàu và những yếu tố ảnh hưởng của môi trường bên ngoài để đảm bảo điều động tàu an toàn trong các điều kiện và các tình huống khác nhau.</w:t>
      </w:r>
    </w:p>
    <w:p w14:paraId="10307019" w14:textId="77777777" w:rsidR="007718EE" w:rsidRPr="007718EE" w:rsidRDefault="007718EE" w:rsidP="007718EE">
      <w:pPr>
        <w:spacing w:line="25" w:lineRule="atLeast"/>
        <w:ind w:firstLine="720"/>
        <w:jc w:val="both"/>
        <w:rPr>
          <w:rFonts w:ascii="Times New Roman" w:hAnsi="Times New Roman"/>
          <w:bCs/>
          <w:sz w:val="26"/>
          <w:szCs w:val="26"/>
          <w:lang w:val="pt-BR"/>
        </w:rPr>
      </w:pPr>
      <w:r w:rsidRPr="007718EE">
        <w:rPr>
          <w:rFonts w:ascii="Times New Roman" w:hAnsi="Times New Roman"/>
          <w:bCs/>
          <w:sz w:val="26"/>
          <w:szCs w:val="26"/>
          <w:lang w:val="pt-BR"/>
        </w:rPr>
        <w:t>- Đánh giá mức độ hiểu biết về đặc điểm vùng hoa tiêu hàng hải, đặc điểm tuyến dẫn tàu, bến cảng, bến phao, khu vực neo đậu mới và các Quy định về bảo đảm an toàn hàng hải, an ninh hàng hải, bảo vệ môi trường.</w:t>
      </w:r>
    </w:p>
    <w:p w14:paraId="2D493BBC" w14:textId="77777777" w:rsidR="007718EE" w:rsidRPr="007718EE" w:rsidRDefault="007718EE" w:rsidP="007718EE">
      <w:pPr>
        <w:spacing w:line="25" w:lineRule="atLeast"/>
        <w:jc w:val="both"/>
        <w:rPr>
          <w:rFonts w:ascii="Times New Roman" w:hAnsi="Times New Roman"/>
          <w:b/>
          <w:sz w:val="26"/>
          <w:szCs w:val="26"/>
          <w:lang w:val="pt-BR"/>
        </w:rPr>
      </w:pPr>
      <w:r w:rsidRPr="007718EE">
        <w:rPr>
          <w:rFonts w:ascii="Times New Roman" w:hAnsi="Times New Roman"/>
          <w:b/>
          <w:sz w:val="26"/>
          <w:szCs w:val="26"/>
          <w:lang w:val="pt-BR"/>
        </w:rPr>
        <w:t>4.3. Công nhận hoàn thành khoá học</w:t>
      </w:r>
    </w:p>
    <w:p w14:paraId="6D856E2A" w14:textId="77777777" w:rsidR="007718EE" w:rsidRPr="007718EE" w:rsidRDefault="007718EE" w:rsidP="007718EE">
      <w:pPr>
        <w:spacing w:line="25" w:lineRule="atLeast"/>
        <w:ind w:firstLine="720"/>
        <w:jc w:val="both"/>
        <w:rPr>
          <w:rFonts w:ascii="Times New Roman" w:hAnsi="Times New Roman"/>
          <w:sz w:val="26"/>
          <w:szCs w:val="26"/>
          <w:lang w:val="pt-BR"/>
        </w:rPr>
      </w:pPr>
      <w:r w:rsidRPr="007718EE">
        <w:rPr>
          <w:rFonts w:ascii="Times New Roman" w:hAnsi="Times New Roman"/>
          <w:sz w:val="26"/>
          <w:szCs w:val="26"/>
          <w:lang w:val="pt-BR"/>
        </w:rPr>
        <w:t>Để được công nhận hoàn thành khoá học, học viên phải hoàn thành tất cả các học phần và đạt điểm đánh giá từ 5.0 trở lên theo tháng điểm 10.</w:t>
      </w:r>
    </w:p>
    <w:p w14:paraId="32E03D6A" w14:textId="77777777" w:rsidR="007718EE" w:rsidRPr="007718EE" w:rsidRDefault="007718EE" w:rsidP="007718EE">
      <w:pPr>
        <w:spacing w:line="25" w:lineRule="atLeast"/>
        <w:ind w:firstLine="720"/>
        <w:jc w:val="both"/>
        <w:rPr>
          <w:rFonts w:ascii="Times New Roman" w:hAnsi="Times New Roman"/>
          <w:sz w:val="26"/>
          <w:szCs w:val="26"/>
          <w:lang w:val="pt-BR"/>
        </w:rPr>
      </w:pPr>
      <w:r w:rsidRPr="007718EE">
        <w:rPr>
          <w:rFonts w:ascii="Times New Roman" w:hAnsi="Times New Roman"/>
          <w:sz w:val="26"/>
          <w:szCs w:val="26"/>
          <w:lang w:val="pt-BR"/>
        </w:rPr>
        <w:t>Học viên hoàn thành khoá học được cấp giấy chứng nhận hoàn thành khóa học.</w:t>
      </w:r>
    </w:p>
    <w:p w14:paraId="5FA0E499" w14:textId="77777777" w:rsidR="007718EE" w:rsidRPr="007718EE" w:rsidRDefault="007718EE" w:rsidP="007718EE">
      <w:pPr>
        <w:spacing w:line="25" w:lineRule="atLeast"/>
        <w:ind w:firstLine="720"/>
        <w:jc w:val="both"/>
        <w:rPr>
          <w:rFonts w:ascii="Times New Roman" w:hAnsi="Times New Roman"/>
          <w:sz w:val="26"/>
          <w:szCs w:val="26"/>
          <w:lang w:val="pt-BR"/>
        </w:rPr>
      </w:pPr>
      <w:r w:rsidRPr="007718EE">
        <w:rPr>
          <w:rFonts w:ascii="Times New Roman" w:hAnsi="Times New Roman"/>
          <w:sz w:val="26"/>
          <w:szCs w:val="26"/>
          <w:lang w:val="pt-BR"/>
        </w:rPr>
        <w:t>Giấy chứng nhận hoàn thành khoá học có giá trị 02 năm kề từ ngày cấp.</w:t>
      </w:r>
    </w:p>
    <w:p w14:paraId="3A6E9A4C" w14:textId="77777777" w:rsidR="007718EE" w:rsidRPr="007718EE" w:rsidRDefault="007718EE" w:rsidP="007718EE">
      <w:pPr>
        <w:spacing w:before="120" w:after="120"/>
        <w:jc w:val="both"/>
        <w:rPr>
          <w:b/>
          <w:sz w:val="26"/>
          <w:szCs w:val="26"/>
          <w:lang w:val="pt-BR"/>
        </w:rPr>
      </w:pPr>
      <w:r w:rsidRPr="007718EE">
        <w:rPr>
          <w:b/>
          <w:sz w:val="26"/>
          <w:szCs w:val="26"/>
          <w:lang w:val="pt-BR"/>
        </w:rPr>
        <w:t>5. Tiêu chuẩn giảng viên, huấn luyện viên</w:t>
      </w:r>
    </w:p>
    <w:p w14:paraId="402231D9" w14:textId="77777777" w:rsidR="007718EE" w:rsidRDefault="007718EE" w:rsidP="007718EE">
      <w:pPr>
        <w:pStyle w:val="Header"/>
        <w:tabs>
          <w:tab w:val="num" w:pos="720"/>
        </w:tabs>
        <w:spacing w:before="120" w:after="120"/>
        <w:jc w:val="both"/>
        <w:rPr>
          <w:rFonts w:eastAsia="Arial"/>
          <w:color w:val="FF0000"/>
          <w:sz w:val="26"/>
          <w:szCs w:val="26"/>
        </w:rPr>
      </w:pPr>
      <w:r>
        <w:rPr>
          <w:rFonts w:eastAsia="Arial"/>
          <w:color w:val="FF0000"/>
          <w:sz w:val="26"/>
          <w:szCs w:val="26"/>
        </w:rPr>
        <w:lastRenderedPageBreak/>
        <w:tab/>
        <w:t>Giảng viên, huấn luyện viên phải đáp ứng yêu cầu của Nghị định  chính phủ quy định về điều kiện cơ sở đào tạo, huấn luyện và tổ chức tuyển dụng, cung ứng thuyền viên hàng hải.</w:t>
      </w:r>
    </w:p>
    <w:p w14:paraId="7ADF1C4F" w14:textId="77777777" w:rsidR="007718EE" w:rsidRDefault="007718EE" w:rsidP="007718EE">
      <w:pPr>
        <w:spacing w:line="25" w:lineRule="atLeast"/>
        <w:jc w:val="both"/>
        <w:rPr>
          <w:rFonts w:ascii="Times New Roman" w:hAnsi="Times New Roman"/>
          <w:sz w:val="26"/>
          <w:szCs w:val="26"/>
          <w:lang w:val="pt-BR"/>
        </w:rPr>
      </w:pPr>
    </w:p>
    <w:p w14:paraId="30EEC689" w14:textId="77777777" w:rsidR="007718EE" w:rsidRPr="007718EE" w:rsidRDefault="007718EE" w:rsidP="007718EE">
      <w:pPr>
        <w:pStyle w:val="Heading1"/>
        <w:spacing w:before="0" w:after="0" w:line="20" w:lineRule="atLeast"/>
        <w:jc w:val="center"/>
        <w:rPr>
          <w:rFonts w:ascii="Times New Roman" w:hAnsi="Times New Roman"/>
          <w:b/>
          <w:sz w:val="26"/>
          <w:szCs w:val="26"/>
          <w:lang w:val="pt-BR"/>
        </w:rPr>
      </w:pPr>
      <w:r w:rsidRPr="007718EE">
        <w:rPr>
          <w:rFonts w:ascii="Times New Roman" w:hAnsi="Times New Roman"/>
          <w:b/>
          <w:sz w:val="26"/>
          <w:szCs w:val="26"/>
          <w:lang w:val="pt-BR"/>
        </w:rPr>
        <w:t>PHỤ LỤC 67</w:t>
      </w:r>
    </w:p>
    <w:p w14:paraId="534337A1" w14:textId="77777777" w:rsidR="007718EE" w:rsidRPr="007718EE" w:rsidRDefault="007718EE" w:rsidP="007718EE">
      <w:pPr>
        <w:pStyle w:val="Heading1"/>
        <w:spacing w:before="0" w:after="0" w:line="20" w:lineRule="atLeast"/>
        <w:jc w:val="center"/>
        <w:rPr>
          <w:rFonts w:ascii="Times New Roman" w:hAnsi="Times New Roman"/>
          <w:b/>
          <w:sz w:val="26"/>
          <w:szCs w:val="26"/>
          <w:lang w:val="pt-BR"/>
        </w:rPr>
      </w:pPr>
      <w:r w:rsidRPr="007718EE">
        <w:rPr>
          <w:rFonts w:ascii="Times New Roman" w:hAnsi="Times New Roman"/>
          <w:b/>
          <w:sz w:val="26"/>
          <w:szCs w:val="26"/>
          <w:lang w:val="pt-BR"/>
        </w:rPr>
        <w:t xml:space="preserve">CHƯƠNG TRÌNH ĐÀO TẠO </w:t>
      </w:r>
      <w:r>
        <w:rPr>
          <w:rFonts w:ascii="Times New Roman" w:hAnsi="Times New Roman"/>
          <w:b/>
          <w:sz w:val="26"/>
          <w:szCs w:val="26"/>
        </w:rPr>
        <w:t xml:space="preserve">HOA TIÊU HÀNG HẢI </w:t>
      </w:r>
      <w:r w:rsidRPr="007718EE">
        <w:rPr>
          <w:rFonts w:ascii="Times New Roman" w:hAnsi="Times New Roman"/>
          <w:b/>
          <w:sz w:val="26"/>
          <w:szCs w:val="26"/>
          <w:lang w:val="pt-BR"/>
        </w:rPr>
        <w:t xml:space="preserve">CHO </w:t>
      </w:r>
    </w:p>
    <w:p w14:paraId="54BA0EBA" w14:textId="77777777" w:rsidR="007718EE" w:rsidRPr="007718EE" w:rsidRDefault="007718EE" w:rsidP="007718EE">
      <w:pPr>
        <w:pStyle w:val="Heading1"/>
        <w:spacing w:before="0" w:after="0" w:line="20" w:lineRule="atLeast"/>
        <w:jc w:val="center"/>
        <w:rPr>
          <w:rFonts w:ascii="Times New Roman" w:hAnsi="Times New Roman"/>
          <w:b/>
          <w:sz w:val="26"/>
          <w:szCs w:val="26"/>
          <w:lang w:val="pt-BR"/>
        </w:rPr>
      </w:pPr>
      <w:r w:rsidRPr="007718EE">
        <w:rPr>
          <w:rFonts w:ascii="Times New Roman" w:hAnsi="Times New Roman"/>
          <w:b/>
          <w:sz w:val="26"/>
          <w:szCs w:val="26"/>
          <w:lang w:val="pt-BR"/>
        </w:rPr>
        <w:t>THUYỀN TRƯỞNG TỰ DẪN TÀU</w:t>
      </w:r>
    </w:p>
    <w:p w14:paraId="00D3DD5A" w14:textId="77777777" w:rsidR="007718EE" w:rsidRDefault="007718EE" w:rsidP="007718EE">
      <w:pPr>
        <w:pStyle w:val="TableParagraph"/>
        <w:ind w:right="57" w:firstLine="284"/>
        <w:jc w:val="center"/>
        <w:rPr>
          <w:i/>
          <w:sz w:val="28"/>
          <w:szCs w:val="28"/>
          <w:lang w:val="vi-VN"/>
        </w:rPr>
      </w:pPr>
      <w:r>
        <w:rPr>
          <w:i/>
          <w:sz w:val="28"/>
          <w:szCs w:val="28"/>
          <w:lang w:val="vi-VN"/>
        </w:rPr>
        <w:t>(</w:t>
      </w:r>
      <w:r w:rsidRPr="007718EE">
        <w:rPr>
          <w:i/>
          <w:sz w:val="28"/>
          <w:szCs w:val="28"/>
          <w:lang w:val="pt-BR"/>
        </w:rPr>
        <w:t>Ban hành theo Thông tư</w:t>
      </w:r>
      <w:r>
        <w:rPr>
          <w:i/>
          <w:sz w:val="28"/>
          <w:szCs w:val="28"/>
          <w:lang w:val="vi-VN"/>
        </w:rPr>
        <w:t xml:space="preserve"> số</w:t>
      </w:r>
      <w:r w:rsidRPr="007718EE">
        <w:rPr>
          <w:i/>
          <w:sz w:val="28"/>
          <w:szCs w:val="28"/>
          <w:lang w:val="pt-BR"/>
        </w:rPr>
        <w:t>.…/2023/TT</w:t>
      </w:r>
      <w:r>
        <w:rPr>
          <w:i/>
          <w:sz w:val="28"/>
          <w:szCs w:val="28"/>
          <w:lang w:val="vi-VN"/>
        </w:rPr>
        <w:t>-BGTVT ngày</w:t>
      </w:r>
      <w:r w:rsidRPr="007718EE">
        <w:rPr>
          <w:i/>
          <w:sz w:val="28"/>
          <w:szCs w:val="28"/>
          <w:lang w:val="pt-BR"/>
        </w:rPr>
        <w:t>……</w:t>
      </w:r>
      <w:r>
        <w:rPr>
          <w:i/>
          <w:sz w:val="28"/>
          <w:szCs w:val="28"/>
          <w:lang w:val="vi-VN"/>
        </w:rPr>
        <w:t xml:space="preserve"> tháng</w:t>
      </w:r>
      <w:r w:rsidRPr="007718EE">
        <w:rPr>
          <w:i/>
          <w:sz w:val="28"/>
          <w:szCs w:val="28"/>
          <w:lang w:val="vi-VN"/>
        </w:rPr>
        <w:t>…..</w:t>
      </w:r>
      <w:r>
        <w:rPr>
          <w:i/>
          <w:sz w:val="28"/>
          <w:szCs w:val="28"/>
          <w:lang w:val="vi-VN"/>
        </w:rPr>
        <w:t xml:space="preserve"> năm...... của Bộ trưởng Bộ Giao thông vận tải)</w:t>
      </w:r>
    </w:p>
    <w:p w14:paraId="5ADF68C3" w14:textId="77777777" w:rsidR="007718EE" w:rsidRDefault="007718EE" w:rsidP="007718EE">
      <w:pPr>
        <w:rPr>
          <w:lang w:val="x-none" w:eastAsia="x-none"/>
        </w:rPr>
      </w:pPr>
    </w:p>
    <w:p w14:paraId="47C2DAFB" w14:textId="77777777" w:rsidR="007718EE" w:rsidRDefault="007718EE" w:rsidP="007718EE">
      <w:pPr>
        <w:pStyle w:val="Heading1"/>
        <w:spacing w:before="0" w:after="0" w:line="20" w:lineRule="atLeast"/>
        <w:ind w:firstLine="720"/>
        <w:rPr>
          <w:rFonts w:ascii="Times New Roman" w:hAnsi="Times New Roman"/>
          <w:b/>
          <w:sz w:val="26"/>
          <w:szCs w:val="26"/>
        </w:rPr>
      </w:pPr>
    </w:p>
    <w:p w14:paraId="1957A1D5" w14:textId="77777777" w:rsidR="007718EE" w:rsidRDefault="007718EE" w:rsidP="007718EE">
      <w:pPr>
        <w:spacing w:line="300" w:lineRule="auto"/>
        <w:ind w:firstLine="567"/>
        <w:jc w:val="both"/>
        <w:rPr>
          <w:rFonts w:ascii="Times New Roman" w:hAnsi="Times New Roman"/>
          <w:b/>
          <w:bCs/>
          <w:sz w:val="26"/>
          <w:szCs w:val="26"/>
        </w:rPr>
      </w:pPr>
      <w:r>
        <w:rPr>
          <w:rFonts w:ascii="Times New Roman" w:hAnsi="Times New Roman"/>
          <w:b/>
          <w:bCs/>
          <w:sz w:val="26"/>
          <w:szCs w:val="26"/>
        </w:rPr>
        <w:t>- Trình độ đào tạo, huấn luyện</w:t>
      </w:r>
    </w:p>
    <w:p w14:paraId="51E82944" w14:textId="77777777" w:rsidR="007718EE" w:rsidRDefault="007718EE" w:rsidP="007718EE">
      <w:pPr>
        <w:spacing w:line="300" w:lineRule="auto"/>
        <w:ind w:firstLine="720"/>
        <w:jc w:val="both"/>
        <w:rPr>
          <w:rFonts w:ascii="Times New Roman" w:hAnsi="Times New Roman"/>
          <w:bCs/>
          <w:sz w:val="26"/>
          <w:szCs w:val="26"/>
        </w:rPr>
      </w:pPr>
      <w:r>
        <w:rPr>
          <w:rFonts w:ascii="Times New Roman" w:hAnsi="Times New Roman"/>
          <w:bCs/>
          <w:sz w:val="26"/>
          <w:szCs w:val="26"/>
        </w:rPr>
        <w:t>Hoa tiêu hàng hải cho thuyền trưởng tự dẫn tàu.</w:t>
      </w:r>
    </w:p>
    <w:p w14:paraId="5283FB15" w14:textId="77777777" w:rsidR="007718EE" w:rsidRDefault="007718EE" w:rsidP="007718EE">
      <w:pPr>
        <w:spacing w:line="300" w:lineRule="auto"/>
        <w:ind w:firstLine="567"/>
        <w:jc w:val="both"/>
        <w:rPr>
          <w:rFonts w:ascii="Times New Roman" w:hAnsi="Times New Roman"/>
          <w:b/>
          <w:bCs/>
          <w:sz w:val="26"/>
          <w:szCs w:val="26"/>
        </w:rPr>
      </w:pPr>
      <w:r>
        <w:rPr>
          <w:rFonts w:ascii="Times New Roman" w:hAnsi="Times New Roman"/>
          <w:b/>
          <w:bCs/>
          <w:sz w:val="26"/>
          <w:szCs w:val="26"/>
        </w:rPr>
        <w:t>- Hình thức đào tạo, huấn luyện:</w:t>
      </w:r>
    </w:p>
    <w:p w14:paraId="2C442541" w14:textId="77777777" w:rsidR="007718EE" w:rsidRDefault="007718EE" w:rsidP="007718EE">
      <w:pPr>
        <w:spacing w:line="300" w:lineRule="auto"/>
        <w:ind w:firstLine="720"/>
        <w:jc w:val="both"/>
        <w:rPr>
          <w:rFonts w:ascii="Times New Roman" w:hAnsi="Times New Roman"/>
          <w:bCs/>
          <w:sz w:val="26"/>
          <w:szCs w:val="26"/>
        </w:rPr>
      </w:pPr>
      <w:r>
        <w:rPr>
          <w:rFonts w:ascii="Times New Roman" w:hAnsi="Times New Roman"/>
          <w:bCs/>
          <w:sz w:val="26"/>
          <w:szCs w:val="26"/>
        </w:rPr>
        <w:t>Chính quy, trực tiếp tại cơ sở đào tạo hoặc kết hợp giữa đào tạo trực tiếp và trực tuyến.</w:t>
      </w:r>
    </w:p>
    <w:p w14:paraId="4D55F32C" w14:textId="77777777" w:rsidR="007718EE" w:rsidRDefault="007718EE" w:rsidP="007718EE">
      <w:pPr>
        <w:spacing w:line="300" w:lineRule="auto"/>
        <w:ind w:firstLine="567"/>
        <w:jc w:val="both"/>
        <w:rPr>
          <w:rFonts w:ascii="Times New Roman" w:hAnsi="Times New Roman"/>
          <w:b/>
          <w:bCs/>
          <w:sz w:val="26"/>
          <w:szCs w:val="26"/>
        </w:rPr>
      </w:pPr>
      <w:r>
        <w:rPr>
          <w:rFonts w:ascii="Times New Roman" w:hAnsi="Times New Roman"/>
          <w:b/>
          <w:bCs/>
          <w:sz w:val="26"/>
          <w:szCs w:val="26"/>
        </w:rPr>
        <w:t>- Đối tượng tuyển sinh</w:t>
      </w:r>
    </w:p>
    <w:p w14:paraId="755EC08A" w14:textId="77777777" w:rsidR="007718EE" w:rsidRDefault="007718EE" w:rsidP="007718EE">
      <w:pPr>
        <w:spacing w:line="20" w:lineRule="atLeast"/>
        <w:ind w:firstLine="680"/>
        <w:jc w:val="both"/>
        <w:rPr>
          <w:rFonts w:ascii="Times New Roman" w:hAnsi="Times New Roman"/>
          <w:sz w:val="26"/>
          <w:szCs w:val="26"/>
          <w:highlight w:val="yellow"/>
        </w:rPr>
      </w:pPr>
      <w:r>
        <w:rPr>
          <w:rFonts w:ascii="Times New Roman" w:hAnsi="Times New Roman"/>
          <w:sz w:val="26"/>
          <w:szCs w:val="26"/>
          <w:highlight w:val="yellow"/>
        </w:rPr>
        <w:t xml:space="preserve">- Tốt nghiệp chuyên ngành Điều khiển tàu biển từ bậc cao đẳng trở </w:t>
      </w:r>
      <w:proofErr w:type="gramStart"/>
      <w:r>
        <w:rPr>
          <w:rFonts w:ascii="Times New Roman" w:hAnsi="Times New Roman"/>
          <w:sz w:val="26"/>
          <w:szCs w:val="26"/>
          <w:highlight w:val="yellow"/>
        </w:rPr>
        <w:t>lên;</w:t>
      </w:r>
      <w:proofErr w:type="gramEnd"/>
    </w:p>
    <w:p w14:paraId="4F0D5B01" w14:textId="77777777" w:rsidR="007718EE" w:rsidRDefault="007718EE" w:rsidP="007718EE">
      <w:pPr>
        <w:spacing w:line="20" w:lineRule="atLeast"/>
        <w:ind w:firstLine="680"/>
        <w:jc w:val="both"/>
        <w:rPr>
          <w:rFonts w:ascii="Times New Roman" w:hAnsi="Times New Roman"/>
          <w:sz w:val="26"/>
          <w:szCs w:val="26"/>
          <w:highlight w:val="yellow"/>
        </w:rPr>
      </w:pPr>
      <w:r>
        <w:rPr>
          <w:rFonts w:ascii="Times New Roman" w:hAnsi="Times New Roman"/>
          <w:sz w:val="26"/>
          <w:szCs w:val="26"/>
          <w:highlight w:val="yellow"/>
        </w:rPr>
        <w:t xml:space="preserve">- Đủ tiêu chuẩn sức khỏe theo quy </w:t>
      </w:r>
      <w:proofErr w:type="gramStart"/>
      <w:r>
        <w:rPr>
          <w:rFonts w:ascii="Times New Roman" w:hAnsi="Times New Roman"/>
          <w:sz w:val="26"/>
          <w:szCs w:val="26"/>
          <w:highlight w:val="yellow"/>
        </w:rPr>
        <w:t>định;</w:t>
      </w:r>
      <w:proofErr w:type="gramEnd"/>
    </w:p>
    <w:p w14:paraId="4E690C5B" w14:textId="77777777" w:rsidR="007718EE" w:rsidRDefault="007718EE" w:rsidP="007718EE">
      <w:pPr>
        <w:spacing w:line="20" w:lineRule="atLeast"/>
        <w:ind w:firstLine="680"/>
        <w:jc w:val="both"/>
        <w:rPr>
          <w:rFonts w:ascii="Times New Roman" w:hAnsi="Times New Roman"/>
          <w:sz w:val="26"/>
          <w:szCs w:val="26"/>
          <w:highlight w:val="yellow"/>
        </w:rPr>
      </w:pPr>
      <w:r>
        <w:rPr>
          <w:rFonts w:ascii="Times New Roman" w:hAnsi="Times New Roman"/>
          <w:sz w:val="26"/>
          <w:szCs w:val="26"/>
          <w:highlight w:val="yellow"/>
        </w:rPr>
        <w:t xml:space="preserve">- Có chứng chỉ tiếng Anh hàng hải trình độ 2 trở lên theo quy định của Bộ trưởng Bộ Giao thông vận </w:t>
      </w:r>
      <w:proofErr w:type="gramStart"/>
      <w:r>
        <w:rPr>
          <w:rFonts w:ascii="Times New Roman" w:hAnsi="Times New Roman"/>
          <w:sz w:val="26"/>
          <w:szCs w:val="26"/>
          <w:highlight w:val="yellow"/>
        </w:rPr>
        <w:t>tải;</w:t>
      </w:r>
      <w:proofErr w:type="gramEnd"/>
    </w:p>
    <w:p w14:paraId="2F0BD47A" w14:textId="77777777" w:rsidR="007718EE" w:rsidRDefault="007718EE" w:rsidP="007718EE">
      <w:pPr>
        <w:spacing w:line="20" w:lineRule="atLeast"/>
        <w:ind w:firstLine="680"/>
        <w:jc w:val="both"/>
        <w:rPr>
          <w:rFonts w:ascii="Times New Roman" w:hAnsi="Times New Roman"/>
          <w:sz w:val="26"/>
          <w:szCs w:val="26"/>
        </w:rPr>
      </w:pPr>
      <w:r>
        <w:rPr>
          <w:rFonts w:ascii="Times New Roman" w:hAnsi="Times New Roman"/>
          <w:sz w:val="26"/>
          <w:szCs w:val="26"/>
          <w:highlight w:val="yellow"/>
        </w:rPr>
        <w:t>- Có thời gian đảm nhiệm chức danh thuyền trưởng ít nhất 36 tháng.</w:t>
      </w:r>
    </w:p>
    <w:p w14:paraId="73E328DB" w14:textId="77777777" w:rsidR="007718EE" w:rsidRDefault="007718EE" w:rsidP="007718EE">
      <w:pPr>
        <w:spacing w:line="300" w:lineRule="auto"/>
        <w:ind w:firstLine="567"/>
        <w:jc w:val="both"/>
        <w:rPr>
          <w:rFonts w:ascii="Times New Roman" w:hAnsi="Times New Roman"/>
          <w:b/>
          <w:bCs/>
          <w:sz w:val="26"/>
          <w:szCs w:val="26"/>
        </w:rPr>
      </w:pPr>
      <w:r>
        <w:rPr>
          <w:rFonts w:ascii="Times New Roman" w:hAnsi="Times New Roman"/>
          <w:b/>
          <w:bCs/>
          <w:sz w:val="26"/>
          <w:szCs w:val="26"/>
        </w:rPr>
        <w:t>- Thời gian đào tạo/Huấn luyện</w:t>
      </w:r>
    </w:p>
    <w:p w14:paraId="6CA33FE9" w14:textId="77777777" w:rsidR="007718EE" w:rsidRDefault="007718EE" w:rsidP="007718EE">
      <w:pPr>
        <w:spacing w:line="300" w:lineRule="auto"/>
        <w:ind w:firstLine="720"/>
        <w:jc w:val="both"/>
        <w:rPr>
          <w:rFonts w:ascii="Times New Roman" w:hAnsi="Times New Roman"/>
          <w:bCs/>
          <w:sz w:val="26"/>
          <w:szCs w:val="26"/>
        </w:rPr>
      </w:pPr>
      <w:r>
        <w:rPr>
          <w:rFonts w:ascii="Times New Roman" w:hAnsi="Times New Roman"/>
          <w:bCs/>
          <w:sz w:val="26"/>
          <w:szCs w:val="26"/>
        </w:rPr>
        <w:t xml:space="preserve">Tổng số: 170 giờ </w:t>
      </w:r>
      <w:r>
        <w:rPr>
          <w:rFonts w:ascii="Times New Roman" w:hAnsi="Times New Roman"/>
          <w:bCs/>
          <w:sz w:val="26"/>
          <w:szCs w:val="26"/>
          <w:highlight w:val="yellow"/>
        </w:rPr>
        <w:t xml:space="preserve">(01 </w:t>
      </w:r>
      <w:proofErr w:type="gramStart"/>
      <w:r>
        <w:rPr>
          <w:rFonts w:ascii="Times New Roman" w:hAnsi="Times New Roman"/>
          <w:bCs/>
          <w:sz w:val="26"/>
          <w:szCs w:val="26"/>
          <w:highlight w:val="yellow"/>
        </w:rPr>
        <w:t>giờ  =</w:t>
      </w:r>
      <w:proofErr w:type="gramEnd"/>
      <w:r>
        <w:rPr>
          <w:rFonts w:ascii="Times New Roman" w:hAnsi="Times New Roman"/>
          <w:bCs/>
          <w:sz w:val="26"/>
          <w:szCs w:val="26"/>
          <w:highlight w:val="yellow"/>
        </w:rPr>
        <w:t xml:space="preserve"> 45 phút giảng dạy, học tập trên lớp)</w:t>
      </w:r>
      <w:r>
        <w:rPr>
          <w:rFonts w:ascii="Times New Roman" w:hAnsi="Times New Roman"/>
          <w:bCs/>
          <w:sz w:val="26"/>
          <w:szCs w:val="26"/>
        </w:rPr>
        <w:t>.</w:t>
      </w:r>
    </w:p>
    <w:p w14:paraId="4DD7AC47" w14:textId="77777777" w:rsidR="007718EE" w:rsidRDefault="007718EE" w:rsidP="007718EE">
      <w:pPr>
        <w:spacing w:line="300" w:lineRule="auto"/>
        <w:jc w:val="both"/>
        <w:rPr>
          <w:rFonts w:ascii="Times New Roman" w:hAnsi="Times New Roman"/>
          <w:b/>
          <w:sz w:val="26"/>
          <w:szCs w:val="26"/>
        </w:rPr>
      </w:pPr>
      <w:r>
        <w:rPr>
          <w:rFonts w:ascii="Times New Roman" w:hAnsi="Times New Roman"/>
          <w:b/>
          <w:sz w:val="26"/>
          <w:szCs w:val="26"/>
        </w:rPr>
        <w:t>1. Mục tiêu đào tạo</w:t>
      </w:r>
    </w:p>
    <w:p w14:paraId="65F90984" w14:textId="77777777" w:rsidR="007718EE" w:rsidRDefault="007718EE" w:rsidP="007718EE">
      <w:pPr>
        <w:spacing w:line="300" w:lineRule="auto"/>
        <w:jc w:val="both"/>
        <w:rPr>
          <w:rFonts w:ascii="Times New Roman" w:hAnsi="Times New Roman"/>
          <w:b/>
          <w:i/>
          <w:sz w:val="26"/>
          <w:szCs w:val="26"/>
          <w:lang w:val="fr-FR"/>
        </w:rPr>
      </w:pPr>
      <w:r>
        <w:rPr>
          <w:rFonts w:ascii="Times New Roman" w:hAnsi="Times New Roman"/>
          <w:b/>
          <w:i/>
          <w:sz w:val="26"/>
          <w:szCs w:val="26"/>
          <w:lang w:val="fr-FR"/>
        </w:rPr>
        <w:t>1.1. Mục tiêu chung</w:t>
      </w:r>
    </w:p>
    <w:p w14:paraId="1DEEF21C" w14:textId="77777777" w:rsidR="007718EE" w:rsidRPr="007718EE" w:rsidRDefault="007718EE" w:rsidP="007718EE">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 xml:space="preserve">Học viên sau khi hoàn thành khóa học đào tạo hoa tiêu hàng hải cho thuyền trưởng tự dẫn tàu, </w:t>
      </w:r>
      <w:r w:rsidRPr="007718EE">
        <w:rPr>
          <w:rFonts w:ascii="Times New Roman" w:hAnsi="Times New Roman"/>
          <w:bCs/>
          <w:sz w:val="26"/>
          <w:szCs w:val="26"/>
          <w:highlight w:val="green"/>
          <w:lang w:val="fr-FR"/>
        </w:rPr>
        <w:t>phải thực tập dẫn tàu theo quy định trên tuyến dẫn tàu theo yêu cầu  được Cảng vụ hàng hải khu vực và Tổ chức Hoa tiêu hàng hải xác nhận sẽ được cấp Giấy chứng nhận khả năng chuyên môn hoa tiêu hàng hải cho thuyền trưởng tự dẫn tàu.</w:t>
      </w:r>
      <w:r w:rsidRPr="007718EE">
        <w:rPr>
          <w:rFonts w:ascii="Times New Roman" w:hAnsi="Times New Roman"/>
          <w:bCs/>
          <w:sz w:val="26"/>
          <w:szCs w:val="26"/>
          <w:lang w:val="fr-FR"/>
        </w:rPr>
        <w:t xml:space="preserve"> </w:t>
      </w:r>
    </w:p>
    <w:p w14:paraId="72CAD7E3" w14:textId="77777777" w:rsidR="007718EE" w:rsidRDefault="007718EE" w:rsidP="007718EE">
      <w:pPr>
        <w:spacing w:line="300" w:lineRule="auto"/>
        <w:jc w:val="both"/>
        <w:rPr>
          <w:rFonts w:ascii="Times New Roman" w:hAnsi="Times New Roman"/>
          <w:b/>
          <w:i/>
          <w:sz w:val="26"/>
          <w:szCs w:val="26"/>
          <w:lang w:val="fr-FR"/>
        </w:rPr>
      </w:pPr>
      <w:r>
        <w:rPr>
          <w:rFonts w:ascii="Times New Roman" w:hAnsi="Times New Roman"/>
          <w:b/>
          <w:i/>
          <w:sz w:val="26"/>
          <w:szCs w:val="26"/>
          <w:lang w:val="fr-FR"/>
        </w:rPr>
        <w:t>1.2. Mục tiêu cụ thể</w:t>
      </w:r>
    </w:p>
    <w:p w14:paraId="6AC916C0" w14:textId="77777777" w:rsidR="007718EE" w:rsidRPr="007718EE" w:rsidRDefault="007718EE" w:rsidP="007718EE">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Học viên sau khi hoàn thành khóa học và có đủ số lượt dẫn tàu an toàn trong khoảng thời gian theo quy định trên một khu vực xác định sẽ có đủ năng lực dẫn các loại tàu mà mình đã từng đảm nhận tương ứng với các quy định trên.</w:t>
      </w:r>
    </w:p>
    <w:p w14:paraId="3F7AA42F" w14:textId="77777777" w:rsidR="007718EE" w:rsidRDefault="007718EE" w:rsidP="007718EE">
      <w:pPr>
        <w:spacing w:line="300" w:lineRule="auto"/>
        <w:jc w:val="both"/>
        <w:rPr>
          <w:rFonts w:ascii="Times New Roman" w:hAnsi="Times New Roman"/>
          <w:i/>
          <w:sz w:val="26"/>
          <w:szCs w:val="26"/>
          <w:lang w:val="fr-FR"/>
        </w:rPr>
      </w:pPr>
      <w:r>
        <w:rPr>
          <w:rFonts w:ascii="Times New Roman" w:hAnsi="Times New Roman"/>
          <w:i/>
          <w:sz w:val="26"/>
          <w:szCs w:val="26"/>
          <w:lang w:val="fr-FR"/>
        </w:rPr>
        <w:t>1.2.1. Về kiến thức</w:t>
      </w:r>
    </w:p>
    <w:p w14:paraId="5EF97038" w14:textId="77777777" w:rsidR="007718EE" w:rsidRPr="007718EE" w:rsidRDefault="007718EE" w:rsidP="007718EE">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 Hiểu rõ chức năng, quyền hạn và trách nhiệm của  hoa tiêu hàng hải theo luật định, đồng thời phải nắm được nội dung tinh thần của các văn bản quy phạm pháp luật Việt Nam và Công ước Quốc tế có liên quan đến nghiệp vụ hoa tiêu hàng hải.</w:t>
      </w:r>
    </w:p>
    <w:p w14:paraId="225309AF" w14:textId="77777777" w:rsidR="007718EE" w:rsidRPr="007718EE" w:rsidRDefault="007718EE" w:rsidP="007718EE">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 Nhận thức được rằng đặc tính điều động của mỗi con tàu là khác nhau, hiểu được những yếu tố ảnh hưởng tới tính năng điều động tàu, để từ đó điều khiển con tàu một cách an toàn trong các điều kiện và tình huống khác nhau kể cả trong những tình huống khẩn cấp.</w:t>
      </w:r>
    </w:p>
    <w:p w14:paraId="66A74348" w14:textId="77777777" w:rsidR="007718EE" w:rsidRPr="007718EE" w:rsidRDefault="007718EE" w:rsidP="007718EE">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lastRenderedPageBreak/>
        <w:t>-  Nắm bắt đặc điểm chi tiết vùng hoa tiêu hàng hải nơi mình công tác, cụ thể như đặc điểm địa lý, khí tượng thuỷ văn, xã hội, đặc điểm tuyến dẫn tàu, bến cảng, bến phao, khu vực neo đậu, khu vực tránh bão và các Quy định về bảo đảm an toàn hàng hải, an ninh hàng hải, bảo vệ môi trường.</w:t>
      </w:r>
    </w:p>
    <w:p w14:paraId="39CD10A6" w14:textId="77777777" w:rsidR="007718EE" w:rsidRPr="007718EE" w:rsidRDefault="007718EE" w:rsidP="007718EE">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 Vận dụng tốt kỹ năng làm việc trong đội nhóm buồng lái.  Có khả năng quản lý nguồn lực buồng lái trong tình huống thông thường, tình huống khẩn cấp; có khả năng phối hợp nhịp nhàng hiệu quả với các thành viên buồng lái; có khả năng hội thoại tốt, chia sẻ thông tin chung.</w:t>
      </w:r>
    </w:p>
    <w:p w14:paraId="0B0494F0" w14:textId="77777777" w:rsidR="007718EE" w:rsidRPr="007718EE" w:rsidRDefault="007718EE" w:rsidP="007718EE">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 xml:space="preserve">- Hiểu và nhận biết về nguy cơ đâm va của tàu thuyền khi hành trình và cách phòng ngừa va chạm bằng thay đổi một cách kịp thời về tốc độ hoặc/và hướng đi để phòng ngừa va chạm, bao gồm cả việc thực hiện việc treo đèn, dấu hiệu, phát âm thanh và ánh sáng phù hợp với các tình huống ở mọi điều kiện tầm nhìn xa. </w:t>
      </w:r>
    </w:p>
    <w:p w14:paraId="49D26C7D" w14:textId="77777777" w:rsidR="007718EE" w:rsidRDefault="007718EE" w:rsidP="007718EE">
      <w:pPr>
        <w:spacing w:line="300" w:lineRule="auto"/>
        <w:jc w:val="both"/>
        <w:rPr>
          <w:rFonts w:ascii="Times New Roman" w:hAnsi="Times New Roman"/>
          <w:i/>
          <w:sz w:val="26"/>
          <w:szCs w:val="26"/>
          <w:lang w:val="fr-FR"/>
        </w:rPr>
      </w:pPr>
      <w:r>
        <w:rPr>
          <w:rFonts w:ascii="Times New Roman" w:hAnsi="Times New Roman"/>
          <w:i/>
          <w:sz w:val="26"/>
          <w:szCs w:val="26"/>
          <w:lang w:val="fr-FR"/>
        </w:rPr>
        <w:t>1.2.2. Về kỹ năng</w:t>
      </w:r>
    </w:p>
    <w:p w14:paraId="2898E52F" w14:textId="77777777" w:rsidR="007718EE" w:rsidRPr="007718EE" w:rsidRDefault="007718EE" w:rsidP="007718EE">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 Vận dụng tốt kiến thức về pháp luật hàng hải, các công ước hàng hải quốc tế và những quy định của địa phương để thực hiện dẫn tàu an toàn.</w:t>
      </w:r>
    </w:p>
    <w:p w14:paraId="0C9CF386" w14:textId="77777777" w:rsidR="007718EE" w:rsidRPr="007718EE" w:rsidRDefault="007718EE" w:rsidP="007718EE">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 Vận dụng kiến thức về điều động tàu trong các điều kiện khác nhau trên từng tuyến dẫn tàu (tầm nhìn xa bị hạn chế, khu vực mật độ tàu thuyền đông đúc, điều kiện tuyến dẫn tàu phức tạp, khó khăn...). Đưa ra các biện pháp ứng phó khi gặp tình huống khẩn cấp xảy ra khi dẫn tàu trên luồng, ra vào cầu (sự cố máy chính, sự cố hệ thống lái...).</w:t>
      </w:r>
    </w:p>
    <w:p w14:paraId="7C371F09" w14:textId="77777777" w:rsidR="007718EE" w:rsidRDefault="007718EE" w:rsidP="007718EE">
      <w:pPr>
        <w:spacing w:line="300" w:lineRule="auto"/>
        <w:jc w:val="both"/>
        <w:rPr>
          <w:rFonts w:ascii="Times New Roman" w:hAnsi="Times New Roman"/>
          <w:i/>
          <w:sz w:val="26"/>
          <w:szCs w:val="26"/>
          <w:lang w:val="fr-FR"/>
        </w:rPr>
      </w:pPr>
      <w:r>
        <w:rPr>
          <w:rFonts w:ascii="Times New Roman" w:hAnsi="Times New Roman"/>
          <w:i/>
          <w:sz w:val="26"/>
          <w:szCs w:val="26"/>
          <w:lang w:val="fr-FR"/>
        </w:rPr>
        <w:t>1.2.3. Về năng lực tự chủ và chịu trách nhiệm</w:t>
      </w:r>
    </w:p>
    <w:p w14:paraId="69AEA7C9" w14:textId="77777777" w:rsidR="007718EE" w:rsidRPr="007718EE" w:rsidRDefault="007718EE" w:rsidP="007718EE">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 Độc lập dẫn tàu trên luồng trong mọi điều kiện thời tiết</w:t>
      </w:r>
    </w:p>
    <w:p w14:paraId="6C67AC40" w14:textId="77777777" w:rsidR="007718EE" w:rsidRPr="007718EE" w:rsidRDefault="007718EE" w:rsidP="007718EE">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 Điều động tàu trong mọi tình huống khác nhau (mật độ giao thông đông đúc, tầm nhìn xa bị hạn chế, ra vào cầu, bến phao, vùng neo…)</w:t>
      </w:r>
    </w:p>
    <w:p w14:paraId="6047F21C" w14:textId="77777777" w:rsidR="007718EE" w:rsidRPr="007718EE" w:rsidRDefault="007718EE" w:rsidP="007718EE">
      <w:pPr>
        <w:spacing w:line="300" w:lineRule="auto"/>
        <w:ind w:firstLine="720"/>
        <w:jc w:val="both"/>
        <w:rPr>
          <w:rFonts w:ascii="Times New Roman" w:hAnsi="Times New Roman"/>
          <w:bCs/>
          <w:sz w:val="26"/>
          <w:szCs w:val="26"/>
          <w:lang w:val="fr-FR"/>
        </w:rPr>
      </w:pPr>
      <w:r w:rsidRPr="007718EE">
        <w:rPr>
          <w:rFonts w:ascii="Times New Roman" w:hAnsi="Times New Roman"/>
          <w:bCs/>
          <w:sz w:val="26"/>
          <w:szCs w:val="26"/>
          <w:lang w:val="fr-FR"/>
        </w:rPr>
        <w:t>- Dựa trên pháp luật quốc gia, quốc tế và những quy định của địa phương đảm bảo dẫn tàu an toàn, hiệu quả và tự chịu trách nhiệm pháp lý về các qui định đó.</w:t>
      </w:r>
    </w:p>
    <w:p w14:paraId="431FF483" w14:textId="77777777" w:rsidR="007718EE" w:rsidRDefault="007718EE" w:rsidP="007718EE">
      <w:pPr>
        <w:spacing w:line="300" w:lineRule="auto"/>
        <w:jc w:val="both"/>
        <w:rPr>
          <w:rFonts w:ascii="Times New Roman" w:hAnsi="Times New Roman"/>
          <w:b/>
          <w:iCs/>
          <w:sz w:val="26"/>
          <w:szCs w:val="26"/>
          <w:lang w:val="pt-BR"/>
        </w:rPr>
      </w:pPr>
      <w:r w:rsidRPr="007718EE">
        <w:rPr>
          <w:rFonts w:ascii="Times New Roman" w:hAnsi="Times New Roman"/>
          <w:b/>
          <w:bCs/>
          <w:sz w:val="26"/>
          <w:szCs w:val="26"/>
          <w:lang w:val="fr-FR"/>
        </w:rPr>
        <w:t>2. K</w:t>
      </w:r>
      <w:r>
        <w:rPr>
          <w:rFonts w:ascii="Times New Roman" w:hAnsi="Times New Roman"/>
          <w:b/>
          <w:iCs/>
          <w:sz w:val="26"/>
          <w:szCs w:val="26"/>
          <w:lang w:val="pt-BR"/>
        </w:rPr>
        <w:t>hối lượng kiến thức và thời gian khoá học</w:t>
      </w:r>
    </w:p>
    <w:p w14:paraId="3BF42559" w14:textId="77777777" w:rsidR="007718EE" w:rsidRPr="007718EE" w:rsidRDefault="007718EE" w:rsidP="007718EE">
      <w:pPr>
        <w:spacing w:line="300" w:lineRule="auto"/>
        <w:ind w:firstLine="720"/>
        <w:jc w:val="both"/>
        <w:rPr>
          <w:rFonts w:ascii="Times New Roman" w:hAnsi="Times New Roman"/>
          <w:bCs/>
          <w:sz w:val="26"/>
          <w:szCs w:val="26"/>
          <w:lang w:val="pt-BR"/>
        </w:rPr>
      </w:pPr>
      <w:r w:rsidRPr="007718EE">
        <w:rPr>
          <w:rFonts w:ascii="Times New Roman" w:hAnsi="Times New Roman"/>
          <w:bCs/>
          <w:sz w:val="26"/>
          <w:szCs w:val="26"/>
          <w:lang w:val="pt-BR"/>
        </w:rPr>
        <w:t xml:space="preserve">- Số lượng học phần, mô đun: 04 </w:t>
      </w:r>
    </w:p>
    <w:p w14:paraId="2049A66B" w14:textId="77777777" w:rsidR="007718EE" w:rsidRPr="007718EE" w:rsidRDefault="007718EE" w:rsidP="007718EE">
      <w:pPr>
        <w:spacing w:line="300" w:lineRule="auto"/>
        <w:ind w:firstLine="720"/>
        <w:jc w:val="both"/>
        <w:rPr>
          <w:rFonts w:ascii="Times New Roman" w:hAnsi="Times New Roman"/>
          <w:bCs/>
          <w:sz w:val="26"/>
          <w:szCs w:val="26"/>
          <w:lang w:val="pt-BR"/>
        </w:rPr>
      </w:pPr>
      <w:r w:rsidRPr="007718EE">
        <w:rPr>
          <w:rFonts w:ascii="Times New Roman" w:hAnsi="Times New Roman"/>
          <w:bCs/>
          <w:sz w:val="26"/>
          <w:szCs w:val="26"/>
          <w:lang w:val="pt-BR"/>
        </w:rPr>
        <w:t>- Khối lượng học tập toàn khóa: 170 giờ</w:t>
      </w:r>
    </w:p>
    <w:p w14:paraId="44821D9A" w14:textId="77777777" w:rsidR="007718EE" w:rsidRPr="007718EE" w:rsidRDefault="007718EE" w:rsidP="007718EE">
      <w:pPr>
        <w:spacing w:line="300" w:lineRule="auto"/>
        <w:ind w:firstLine="720"/>
        <w:jc w:val="both"/>
        <w:rPr>
          <w:rFonts w:ascii="Times New Roman" w:hAnsi="Times New Roman"/>
          <w:bCs/>
          <w:sz w:val="26"/>
          <w:szCs w:val="26"/>
          <w:lang w:val="pt-BR"/>
        </w:rPr>
      </w:pPr>
      <w:r w:rsidRPr="007718EE">
        <w:rPr>
          <w:rFonts w:ascii="Times New Roman" w:hAnsi="Times New Roman"/>
          <w:bCs/>
          <w:sz w:val="26"/>
          <w:szCs w:val="26"/>
          <w:lang w:val="pt-BR"/>
        </w:rPr>
        <w:t xml:space="preserve">- Khối lượng lý thuyết: 141 giờ; </w:t>
      </w:r>
    </w:p>
    <w:p w14:paraId="4EB688C4" w14:textId="77777777" w:rsidR="007718EE" w:rsidRPr="007718EE" w:rsidRDefault="007718EE" w:rsidP="007718EE">
      <w:pPr>
        <w:spacing w:line="300" w:lineRule="auto"/>
        <w:ind w:firstLine="720"/>
        <w:jc w:val="both"/>
        <w:rPr>
          <w:rFonts w:ascii="Times New Roman" w:hAnsi="Times New Roman"/>
          <w:bCs/>
          <w:sz w:val="26"/>
          <w:szCs w:val="26"/>
          <w:lang w:val="pt-BR"/>
        </w:rPr>
      </w:pPr>
      <w:r w:rsidRPr="007718EE">
        <w:rPr>
          <w:rFonts w:ascii="Times New Roman" w:hAnsi="Times New Roman"/>
          <w:bCs/>
          <w:sz w:val="26"/>
          <w:szCs w:val="26"/>
          <w:lang w:val="pt-BR"/>
        </w:rPr>
        <w:t xml:space="preserve">- Thực hành, thực tập, mô phỏng: </w:t>
      </w:r>
      <w:r>
        <w:rPr>
          <w:rFonts w:ascii="Times New Roman" w:hAnsi="Times New Roman"/>
          <w:bCs/>
          <w:sz w:val="26"/>
          <w:szCs w:val="26"/>
          <w:lang w:val="vi-VN"/>
        </w:rPr>
        <w:t>10</w:t>
      </w:r>
      <w:r w:rsidRPr="007718EE">
        <w:rPr>
          <w:rFonts w:ascii="Times New Roman" w:hAnsi="Times New Roman"/>
          <w:bCs/>
          <w:sz w:val="26"/>
          <w:szCs w:val="26"/>
          <w:lang w:val="pt-BR"/>
        </w:rPr>
        <w:t xml:space="preserve"> giờ; </w:t>
      </w:r>
    </w:p>
    <w:p w14:paraId="4BA9AFA7" w14:textId="77777777" w:rsidR="007718EE" w:rsidRPr="007718EE" w:rsidRDefault="007718EE" w:rsidP="007718EE">
      <w:pPr>
        <w:spacing w:line="300" w:lineRule="auto"/>
        <w:ind w:firstLine="720"/>
        <w:jc w:val="both"/>
        <w:rPr>
          <w:rFonts w:ascii="Times New Roman" w:hAnsi="Times New Roman"/>
          <w:bCs/>
          <w:sz w:val="26"/>
          <w:szCs w:val="26"/>
          <w:lang w:val="pt-BR"/>
        </w:rPr>
      </w:pPr>
      <w:r w:rsidRPr="007718EE">
        <w:rPr>
          <w:rFonts w:ascii="Times New Roman" w:hAnsi="Times New Roman"/>
          <w:bCs/>
          <w:sz w:val="26"/>
          <w:szCs w:val="26"/>
          <w:lang w:val="pt-BR"/>
        </w:rPr>
        <w:t>- Kiểm tra đánh giá</w:t>
      </w:r>
      <w:r>
        <w:rPr>
          <w:rFonts w:ascii="Times New Roman" w:hAnsi="Times New Roman"/>
          <w:bCs/>
          <w:sz w:val="26"/>
          <w:szCs w:val="26"/>
          <w:lang w:val="vi-VN"/>
        </w:rPr>
        <w:t xml:space="preserve">: 19 </w:t>
      </w:r>
      <w:r w:rsidRPr="007718EE">
        <w:rPr>
          <w:rFonts w:ascii="Times New Roman" w:hAnsi="Times New Roman"/>
          <w:bCs/>
          <w:sz w:val="26"/>
          <w:szCs w:val="26"/>
          <w:lang w:val="pt-BR"/>
        </w:rPr>
        <w:t>giờ.</w:t>
      </w:r>
    </w:p>
    <w:p w14:paraId="47C47B73" w14:textId="77777777" w:rsidR="007718EE" w:rsidRPr="007718EE" w:rsidRDefault="007718EE" w:rsidP="007718EE">
      <w:pPr>
        <w:spacing w:line="20" w:lineRule="atLeast"/>
        <w:ind w:firstLine="567"/>
        <w:jc w:val="both"/>
        <w:rPr>
          <w:rFonts w:ascii="Times New Roman" w:hAnsi="Times New Roman"/>
          <w:b/>
          <w:bCs/>
          <w:sz w:val="26"/>
          <w:szCs w:val="26"/>
          <w:lang w:val="pt-BR"/>
        </w:rPr>
      </w:pPr>
    </w:p>
    <w:p w14:paraId="57C0C630" w14:textId="77777777" w:rsidR="007718EE" w:rsidRDefault="007718EE" w:rsidP="007718EE">
      <w:pPr>
        <w:spacing w:line="20" w:lineRule="atLeast"/>
        <w:jc w:val="both"/>
        <w:rPr>
          <w:rFonts w:ascii="Times New Roman" w:hAnsi="Times New Roman"/>
          <w:b/>
          <w:bCs/>
          <w:sz w:val="26"/>
          <w:szCs w:val="26"/>
        </w:rPr>
      </w:pPr>
      <w:r>
        <w:rPr>
          <w:rFonts w:ascii="Times New Roman" w:hAnsi="Times New Roman"/>
          <w:b/>
          <w:bCs/>
          <w:sz w:val="26"/>
          <w:szCs w:val="26"/>
        </w:rPr>
        <w:t>3. Nội dung chương trình</w:t>
      </w:r>
    </w:p>
    <w:p w14:paraId="1980105B" w14:textId="77777777" w:rsidR="007718EE" w:rsidRDefault="007718EE" w:rsidP="007718EE">
      <w:pPr>
        <w:spacing w:line="20" w:lineRule="atLeast"/>
        <w:ind w:firstLine="567"/>
        <w:jc w:val="both"/>
        <w:rPr>
          <w:rFonts w:ascii="Times New Roman" w:hAnsi="Times New Roman"/>
          <w:b/>
          <w:bCs/>
          <w:sz w:val="26"/>
          <w:szCs w:val="26"/>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551"/>
        <w:gridCol w:w="992"/>
        <w:gridCol w:w="992"/>
        <w:gridCol w:w="1562"/>
        <w:gridCol w:w="1444"/>
        <w:gridCol w:w="1389"/>
      </w:tblGrid>
      <w:tr w:rsidR="007718EE" w14:paraId="04305EEC" w14:textId="77777777" w:rsidTr="007718EE">
        <w:trPr>
          <w:trHeight w:val="488"/>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610042A1" w14:textId="77777777" w:rsidR="007718EE" w:rsidRDefault="007718EE">
            <w:pPr>
              <w:spacing w:before="120" w:after="120"/>
              <w:rPr>
                <w:rFonts w:ascii="Times New Roman" w:hAnsi="Times New Roman"/>
                <w:b/>
                <w:bCs/>
                <w:sz w:val="26"/>
                <w:szCs w:val="26"/>
              </w:rPr>
            </w:pPr>
            <w:r>
              <w:rPr>
                <w:rFonts w:ascii="Times New Roman" w:hAnsi="Times New Roman"/>
                <w:b/>
                <w:bCs/>
                <w:sz w:val="26"/>
                <w:szCs w:val="26"/>
              </w:rPr>
              <w:t>STT</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620916F1" w14:textId="77777777" w:rsidR="007718EE" w:rsidRDefault="007718EE">
            <w:pPr>
              <w:jc w:val="center"/>
              <w:rPr>
                <w:rFonts w:ascii="Times New Roman" w:hAnsi="Times New Roman"/>
                <w:b/>
                <w:bCs/>
                <w:sz w:val="26"/>
                <w:szCs w:val="26"/>
              </w:rPr>
            </w:pPr>
            <w:r>
              <w:rPr>
                <w:rFonts w:ascii="Times New Roman" w:hAnsi="Times New Roman"/>
                <w:b/>
                <w:bCs/>
                <w:sz w:val="26"/>
                <w:szCs w:val="26"/>
              </w:rPr>
              <w:t>Tên Học phần</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11C21071" w14:textId="77777777" w:rsidR="007718EE" w:rsidRDefault="007718EE">
            <w:pPr>
              <w:spacing w:before="120" w:after="120"/>
              <w:jc w:val="center"/>
              <w:rPr>
                <w:rFonts w:ascii="Times New Roman" w:hAnsi="Times New Roman"/>
                <w:b/>
                <w:bCs/>
                <w:sz w:val="26"/>
                <w:szCs w:val="26"/>
              </w:rPr>
            </w:pPr>
            <w:r>
              <w:rPr>
                <w:rFonts w:ascii="Times New Roman" w:hAnsi="Times New Roman"/>
                <w:b/>
                <w:bCs/>
                <w:sz w:val="26"/>
                <w:szCs w:val="26"/>
              </w:rPr>
              <w:t>Phân bổ thời gian (giờ)</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14:paraId="5CFD8050" w14:textId="77777777" w:rsidR="007718EE" w:rsidRDefault="007718EE">
            <w:pPr>
              <w:jc w:val="center"/>
              <w:rPr>
                <w:rFonts w:ascii="Times New Roman" w:hAnsi="Times New Roman"/>
                <w:b/>
                <w:bCs/>
                <w:sz w:val="26"/>
                <w:szCs w:val="26"/>
              </w:rPr>
            </w:pPr>
            <w:r>
              <w:rPr>
                <w:rFonts w:ascii="Times New Roman" w:hAnsi="Times New Roman"/>
                <w:b/>
                <w:bCs/>
                <w:sz w:val="26"/>
                <w:szCs w:val="26"/>
              </w:rPr>
              <w:t>Hình thức đánh giá</w:t>
            </w:r>
          </w:p>
        </w:tc>
      </w:tr>
      <w:tr w:rsidR="007718EE" w14:paraId="06D68556" w14:textId="77777777" w:rsidTr="007718EE">
        <w:trPr>
          <w:trHeight w:val="41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EB63FC0" w14:textId="77777777" w:rsidR="007718EE" w:rsidRDefault="007718EE">
            <w:pPr>
              <w:rPr>
                <w:rFonts w:ascii="Times New Roman" w:hAnsi="Times New Roman"/>
                <w:b/>
                <w:bCs/>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0B8958C" w14:textId="77777777" w:rsidR="007718EE" w:rsidRDefault="007718EE">
            <w:pPr>
              <w:rPr>
                <w:rFonts w:ascii="Times New Roman" w:hAnsi="Times New Roman"/>
                <w:b/>
                <w:bCs/>
                <w:sz w:val="26"/>
                <w:szCs w:val="26"/>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44DEBD0" w14:textId="77777777" w:rsidR="007718EE" w:rsidRDefault="007718EE">
            <w:pPr>
              <w:spacing w:before="120" w:after="120"/>
              <w:jc w:val="center"/>
              <w:rPr>
                <w:rFonts w:ascii="Times New Roman" w:hAnsi="Times New Roman"/>
                <w:b/>
                <w:bCs/>
                <w:sz w:val="26"/>
                <w:szCs w:val="26"/>
              </w:rPr>
            </w:pPr>
            <w:r>
              <w:rPr>
                <w:rFonts w:ascii="Times New Roman" w:hAnsi="Times New Roman"/>
                <w:b/>
                <w:bCs/>
                <w:sz w:val="26"/>
                <w:szCs w:val="26"/>
              </w:rPr>
              <w:t>Tổng số</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14:paraId="3C5C36C5" w14:textId="77777777" w:rsidR="007718EE" w:rsidRDefault="007718EE">
            <w:pPr>
              <w:spacing w:before="120" w:after="120"/>
              <w:jc w:val="center"/>
              <w:rPr>
                <w:rFonts w:ascii="Times New Roman" w:hAnsi="Times New Roman"/>
                <w:b/>
                <w:bCs/>
                <w:sz w:val="26"/>
                <w:szCs w:val="26"/>
              </w:rPr>
            </w:pPr>
            <w:r>
              <w:rPr>
                <w:rFonts w:ascii="Times New Roman" w:hAnsi="Times New Roman"/>
                <w:b/>
                <w:bCs/>
                <w:sz w:val="26"/>
                <w:szCs w:val="26"/>
              </w:rPr>
              <w:t>Trong đó</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38AE03DA" w14:textId="77777777" w:rsidR="007718EE" w:rsidRDefault="007718EE">
            <w:pPr>
              <w:rPr>
                <w:rFonts w:ascii="Times New Roman" w:hAnsi="Times New Roman"/>
                <w:b/>
                <w:bCs/>
                <w:sz w:val="26"/>
                <w:szCs w:val="26"/>
              </w:rPr>
            </w:pPr>
          </w:p>
        </w:tc>
      </w:tr>
      <w:tr w:rsidR="007718EE" w:rsidRPr="007718EE" w14:paraId="5B10481D" w14:textId="77777777" w:rsidTr="007718EE">
        <w:tc>
          <w:tcPr>
            <w:tcW w:w="851" w:type="dxa"/>
            <w:vMerge/>
            <w:tcBorders>
              <w:top w:val="single" w:sz="4" w:space="0" w:color="auto"/>
              <w:left w:val="single" w:sz="4" w:space="0" w:color="auto"/>
              <w:bottom w:val="single" w:sz="4" w:space="0" w:color="auto"/>
              <w:right w:val="single" w:sz="4" w:space="0" w:color="auto"/>
            </w:tcBorders>
            <w:vAlign w:val="center"/>
            <w:hideMark/>
          </w:tcPr>
          <w:p w14:paraId="6EC5DE20" w14:textId="77777777" w:rsidR="007718EE" w:rsidRDefault="007718EE">
            <w:pPr>
              <w:rPr>
                <w:rFonts w:ascii="Times New Roman" w:hAnsi="Times New Roman"/>
                <w:b/>
                <w:bCs/>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7E76012" w14:textId="77777777" w:rsidR="007718EE" w:rsidRDefault="007718EE">
            <w:pPr>
              <w:rPr>
                <w:rFonts w:ascii="Times New Roman" w:hAnsi="Times New Roman"/>
                <w:b/>
                <w:bCs/>
                <w:sz w:val="26"/>
                <w:szCs w:val="26"/>
              </w:rPr>
            </w:pPr>
          </w:p>
        </w:tc>
        <w:tc>
          <w:tcPr>
            <w:tcW w:w="4990" w:type="dxa"/>
            <w:vMerge/>
            <w:tcBorders>
              <w:top w:val="single" w:sz="4" w:space="0" w:color="auto"/>
              <w:left w:val="single" w:sz="4" w:space="0" w:color="auto"/>
              <w:bottom w:val="single" w:sz="4" w:space="0" w:color="auto"/>
              <w:right w:val="single" w:sz="4" w:space="0" w:color="auto"/>
            </w:tcBorders>
            <w:vAlign w:val="center"/>
            <w:hideMark/>
          </w:tcPr>
          <w:p w14:paraId="425D627D" w14:textId="77777777" w:rsidR="007718EE" w:rsidRDefault="007718EE">
            <w:pPr>
              <w:rPr>
                <w:rFonts w:ascii="Times New Roman" w:hAnsi="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39827FC" w14:textId="77777777" w:rsidR="007718EE" w:rsidRDefault="007718EE">
            <w:pPr>
              <w:jc w:val="center"/>
              <w:rPr>
                <w:rFonts w:ascii="Times New Roman" w:hAnsi="Times New Roman"/>
                <w:b/>
                <w:bCs/>
                <w:sz w:val="26"/>
                <w:szCs w:val="26"/>
              </w:rPr>
            </w:pPr>
            <w:r>
              <w:rPr>
                <w:rFonts w:ascii="Times New Roman" w:hAnsi="Times New Roman"/>
                <w:b/>
                <w:bCs/>
                <w:sz w:val="26"/>
                <w:szCs w:val="26"/>
              </w:rPr>
              <w:t>Lý</w:t>
            </w:r>
          </w:p>
          <w:p w14:paraId="4F42A877" w14:textId="77777777" w:rsidR="007718EE" w:rsidRDefault="007718EE">
            <w:pPr>
              <w:jc w:val="center"/>
              <w:rPr>
                <w:rFonts w:ascii="Times New Roman" w:hAnsi="Times New Roman"/>
                <w:b/>
                <w:bCs/>
                <w:sz w:val="26"/>
                <w:szCs w:val="26"/>
              </w:rPr>
            </w:pPr>
            <w:r>
              <w:rPr>
                <w:rFonts w:ascii="Times New Roman" w:hAnsi="Times New Roman"/>
                <w:b/>
                <w:bCs/>
                <w:sz w:val="26"/>
                <w:szCs w:val="26"/>
              </w:rPr>
              <w:t>thuyết</w:t>
            </w:r>
          </w:p>
        </w:tc>
        <w:tc>
          <w:tcPr>
            <w:tcW w:w="1562" w:type="dxa"/>
            <w:tcBorders>
              <w:top w:val="single" w:sz="4" w:space="0" w:color="auto"/>
              <w:left w:val="single" w:sz="4" w:space="0" w:color="auto"/>
              <w:bottom w:val="single" w:sz="4" w:space="0" w:color="auto"/>
              <w:right w:val="single" w:sz="4" w:space="0" w:color="auto"/>
            </w:tcBorders>
            <w:vAlign w:val="center"/>
            <w:hideMark/>
          </w:tcPr>
          <w:p w14:paraId="4B45C6BB" w14:textId="77777777" w:rsidR="007718EE" w:rsidRDefault="007718EE">
            <w:pPr>
              <w:jc w:val="center"/>
              <w:rPr>
                <w:rFonts w:ascii="Times New Roman" w:hAnsi="Times New Roman"/>
                <w:b/>
                <w:bCs/>
                <w:sz w:val="26"/>
                <w:szCs w:val="26"/>
              </w:rPr>
            </w:pPr>
            <w:r>
              <w:rPr>
                <w:rFonts w:ascii="Times New Roman" w:hAnsi="Times New Roman"/>
                <w:b/>
                <w:bCs/>
                <w:sz w:val="26"/>
                <w:szCs w:val="26"/>
              </w:rPr>
              <w:t>Thực hành/</w:t>
            </w:r>
          </w:p>
          <w:p w14:paraId="4EE5C42E" w14:textId="77777777" w:rsidR="007718EE" w:rsidRDefault="007718EE">
            <w:pPr>
              <w:jc w:val="center"/>
              <w:rPr>
                <w:rFonts w:ascii="Times New Roman" w:hAnsi="Times New Roman"/>
                <w:b/>
                <w:bCs/>
                <w:sz w:val="26"/>
                <w:szCs w:val="26"/>
              </w:rPr>
            </w:pPr>
            <w:r>
              <w:rPr>
                <w:rFonts w:ascii="Times New Roman" w:hAnsi="Times New Roman"/>
                <w:b/>
                <w:bCs/>
                <w:sz w:val="26"/>
                <w:szCs w:val="26"/>
              </w:rPr>
              <w:t>Thực tập/</w:t>
            </w:r>
          </w:p>
          <w:p w14:paraId="5FA40727" w14:textId="77777777" w:rsidR="007718EE" w:rsidRDefault="007718EE">
            <w:pPr>
              <w:jc w:val="center"/>
              <w:rPr>
                <w:rFonts w:ascii="Times New Roman" w:hAnsi="Times New Roman"/>
                <w:b/>
                <w:bCs/>
                <w:sz w:val="26"/>
                <w:szCs w:val="26"/>
              </w:rPr>
            </w:pPr>
            <w:r>
              <w:rPr>
                <w:rFonts w:ascii="Times New Roman" w:hAnsi="Times New Roman"/>
                <w:b/>
                <w:bCs/>
                <w:sz w:val="26"/>
                <w:szCs w:val="26"/>
              </w:rPr>
              <w:t>mô phỏng</w:t>
            </w:r>
          </w:p>
        </w:tc>
        <w:tc>
          <w:tcPr>
            <w:tcW w:w="1444" w:type="dxa"/>
            <w:tcBorders>
              <w:top w:val="single" w:sz="4" w:space="0" w:color="auto"/>
              <w:left w:val="single" w:sz="4" w:space="0" w:color="auto"/>
              <w:bottom w:val="single" w:sz="4" w:space="0" w:color="auto"/>
              <w:right w:val="single" w:sz="4" w:space="0" w:color="auto"/>
            </w:tcBorders>
            <w:vAlign w:val="center"/>
            <w:hideMark/>
          </w:tcPr>
          <w:p w14:paraId="32B35955" w14:textId="77777777" w:rsidR="007718EE" w:rsidRDefault="007718EE">
            <w:pPr>
              <w:jc w:val="center"/>
              <w:rPr>
                <w:rFonts w:ascii="Times New Roman" w:hAnsi="Times New Roman"/>
                <w:b/>
                <w:bCs/>
                <w:sz w:val="26"/>
                <w:szCs w:val="26"/>
              </w:rPr>
            </w:pPr>
            <w:r>
              <w:rPr>
                <w:rFonts w:ascii="Times New Roman" w:hAnsi="Times New Roman"/>
                <w:b/>
                <w:bCs/>
                <w:sz w:val="26"/>
                <w:szCs w:val="26"/>
              </w:rPr>
              <w:t>Thi/kiểm tra hết học phần</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2576D684" w14:textId="77777777" w:rsidR="007718EE" w:rsidRDefault="007718EE">
            <w:pPr>
              <w:rPr>
                <w:rFonts w:ascii="Times New Roman" w:hAnsi="Times New Roman"/>
                <w:b/>
                <w:bCs/>
                <w:sz w:val="26"/>
                <w:szCs w:val="26"/>
              </w:rPr>
            </w:pPr>
          </w:p>
        </w:tc>
      </w:tr>
      <w:tr w:rsidR="007718EE" w14:paraId="541482EC" w14:textId="77777777" w:rsidTr="007718EE">
        <w:trPr>
          <w:trHeight w:val="474"/>
        </w:trPr>
        <w:tc>
          <w:tcPr>
            <w:tcW w:w="851" w:type="dxa"/>
            <w:tcBorders>
              <w:top w:val="single" w:sz="4" w:space="0" w:color="auto"/>
              <w:left w:val="single" w:sz="4" w:space="0" w:color="auto"/>
              <w:bottom w:val="dotted" w:sz="4" w:space="0" w:color="auto"/>
              <w:right w:val="single" w:sz="4" w:space="0" w:color="auto"/>
            </w:tcBorders>
            <w:vAlign w:val="center"/>
            <w:hideMark/>
          </w:tcPr>
          <w:p w14:paraId="1AAB694A" w14:textId="77777777" w:rsidR="007718EE" w:rsidRDefault="007718EE">
            <w:pPr>
              <w:spacing w:before="120" w:after="120"/>
              <w:jc w:val="both"/>
              <w:rPr>
                <w:rFonts w:ascii="Times New Roman" w:hAnsi="Times New Roman"/>
                <w:sz w:val="26"/>
                <w:szCs w:val="26"/>
              </w:rPr>
            </w:pPr>
            <w:r>
              <w:rPr>
                <w:rFonts w:ascii="Times New Roman" w:hAnsi="Times New Roman"/>
                <w:sz w:val="26"/>
                <w:szCs w:val="26"/>
              </w:rPr>
              <w:t>1</w:t>
            </w:r>
          </w:p>
        </w:tc>
        <w:tc>
          <w:tcPr>
            <w:tcW w:w="2551" w:type="dxa"/>
            <w:tcBorders>
              <w:top w:val="single" w:sz="4" w:space="0" w:color="auto"/>
              <w:left w:val="single" w:sz="4" w:space="0" w:color="auto"/>
              <w:bottom w:val="dotted" w:sz="4" w:space="0" w:color="auto"/>
              <w:right w:val="single" w:sz="4" w:space="0" w:color="auto"/>
            </w:tcBorders>
            <w:hideMark/>
          </w:tcPr>
          <w:p w14:paraId="3CF2ECD0" w14:textId="77777777" w:rsidR="007718EE" w:rsidRDefault="007718EE">
            <w:pPr>
              <w:spacing w:line="20" w:lineRule="atLeast"/>
              <w:rPr>
                <w:rFonts w:ascii="Times New Roman" w:hAnsi="Times New Roman"/>
                <w:sz w:val="26"/>
                <w:szCs w:val="26"/>
              </w:rPr>
            </w:pPr>
            <w:r>
              <w:rPr>
                <w:rFonts w:ascii="Times New Roman" w:hAnsi="Times New Roman"/>
                <w:sz w:val="26"/>
                <w:szCs w:val="26"/>
              </w:rPr>
              <w:t>Các văn bản pháp luật liên quan đến hoa tiêu hàng hải</w:t>
            </w:r>
          </w:p>
        </w:tc>
        <w:tc>
          <w:tcPr>
            <w:tcW w:w="992" w:type="dxa"/>
            <w:tcBorders>
              <w:top w:val="single" w:sz="4" w:space="0" w:color="auto"/>
              <w:left w:val="single" w:sz="4" w:space="0" w:color="auto"/>
              <w:bottom w:val="dotted" w:sz="4" w:space="0" w:color="auto"/>
              <w:right w:val="single" w:sz="4" w:space="0" w:color="auto"/>
            </w:tcBorders>
            <w:vAlign w:val="center"/>
            <w:hideMark/>
          </w:tcPr>
          <w:p w14:paraId="4E73B27E" w14:textId="77777777" w:rsidR="007718EE" w:rsidRDefault="007718EE">
            <w:pPr>
              <w:spacing w:line="20" w:lineRule="atLeast"/>
              <w:ind w:left="-105" w:right="-61"/>
              <w:jc w:val="center"/>
              <w:rPr>
                <w:rFonts w:ascii="Times New Roman" w:hAnsi="Times New Roman"/>
                <w:sz w:val="26"/>
                <w:szCs w:val="26"/>
              </w:rPr>
            </w:pPr>
            <w:r>
              <w:rPr>
                <w:rFonts w:ascii="Times New Roman" w:hAnsi="Times New Roman"/>
                <w:sz w:val="26"/>
                <w:szCs w:val="26"/>
              </w:rPr>
              <w:t>30</w:t>
            </w:r>
          </w:p>
        </w:tc>
        <w:tc>
          <w:tcPr>
            <w:tcW w:w="992" w:type="dxa"/>
            <w:tcBorders>
              <w:top w:val="single" w:sz="4" w:space="0" w:color="auto"/>
              <w:left w:val="single" w:sz="4" w:space="0" w:color="auto"/>
              <w:bottom w:val="dotted" w:sz="4" w:space="0" w:color="auto"/>
              <w:right w:val="single" w:sz="4" w:space="0" w:color="auto"/>
            </w:tcBorders>
            <w:vAlign w:val="center"/>
            <w:hideMark/>
          </w:tcPr>
          <w:p w14:paraId="479357D3" w14:textId="77777777" w:rsidR="007718EE" w:rsidRDefault="007718EE">
            <w:pPr>
              <w:spacing w:line="20" w:lineRule="atLeast"/>
              <w:ind w:left="-105" w:right="-61"/>
              <w:jc w:val="center"/>
              <w:rPr>
                <w:rFonts w:ascii="Times New Roman" w:hAnsi="Times New Roman"/>
                <w:sz w:val="26"/>
                <w:szCs w:val="26"/>
              </w:rPr>
            </w:pPr>
            <w:r>
              <w:rPr>
                <w:rFonts w:ascii="Times New Roman" w:hAnsi="Times New Roman"/>
                <w:sz w:val="26"/>
                <w:szCs w:val="26"/>
              </w:rPr>
              <w:t>28</w:t>
            </w:r>
          </w:p>
        </w:tc>
        <w:tc>
          <w:tcPr>
            <w:tcW w:w="1562" w:type="dxa"/>
            <w:tcBorders>
              <w:top w:val="single" w:sz="4" w:space="0" w:color="auto"/>
              <w:left w:val="single" w:sz="4" w:space="0" w:color="auto"/>
              <w:bottom w:val="dotted" w:sz="4" w:space="0" w:color="auto"/>
              <w:right w:val="single" w:sz="4" w:space="0" w:color="auto"/>
            </w:tcBorders>
            <w:vAlign w:val="center"/>
          </w:tcPr>
          <w:p w14:paraId="7A9D2180" w14:textId="77777777" w:rsidR="007718EE" w:rsidRDefault="007718EE">
            <w:pPr>
              <w:spacing w:line="20" w:lineRule="atLeast"/>
              <w:jc w:val="center"/>
              <w:rPr>
                <w:rFonts w:ascii="Times New Roman" w:hAnsi="Times New Roman"/>
                <w:sz w:val="26"/>
                <w:szCs w:val="26"/>
              </w:rPr>
            </w:pPr>
          </w:p>
        </w:tc>
        <w:tc>
          <w:tcPr>
            <w:tcW w:w="1444" w:type="dxa"/>
            <w:tcBorders>
              <w:top w:val="single" w:sz="4" w:space="0" w:color="auto"/>
              <w:left w:val="single" w:sz="4" w:space="0" w:color="auto"/>
              <w:bottom w:val="dotted" w:sz="4" w:space="0" w:color="auto"/>
              <w:right w:val="single" w:sz="4" w:space="0" w:color="auto"/>
            </w:tcBorders>
            <w:vAlign w:val="center"/>
            <w:hideMark/>
          </w:tcPr>
          <w:p w14:paraId="791B2242"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02</w:t>
            </w:r>
          </w:p>
        </w:tc>
        <w:tc>
          <w:tcPr>
            <w:tcW w:w="1389" w:type="dxa"/>
            <w:tcBorders>
              <w:top w:val="single" w:sz="4" w:space="0" w:color="auto"/>
              <w:left w:val="single" w:sz="4" w:space="0" w:color="auto"/>
              <w:bottom w:val="dotted" w:sz="4" w:space="0" w:color="auto"/>
              <w:right w:val="single" w:sz="4" w:space="0" w:color="auto"/>
            </w:tcBorders>
            <w:hideMark/>
          </w:tcPr>
          <w:p w14:paraId="20FE3A6F"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Vấn đáp</w:t>
            </w:r>
          </w:p>
        </w:tc>
      </w:tr>
      <w:tr w:rsidR="007718EE" w14:paraId="6316F72A" w14:textId="77777777" w:rsidTr="007718EE">
        <w:trPr>
          <w:trHeight w:val="474"/>
        </w:trPr>
        <w:tc>
          <w:tcPr>
            <w:tcW w:w="851" w:type="dxa"/>
            <w:tcBorders>
              <w:top w:val="dotted" w:sz="4" w:space="0" w:color="auto"/>
              <w:left w:val="single" w:sz="4" w:space="0" w:color="auto"/>
              <w:bottom w:val="dotted" w:sz="4" w:space="0" w:color="auto"/>
              <w:right w:val="single" w:sz="4" w:space="0" w:color="auto"/>
            </w:tcBorders>
            <w:vAlign w:val="center"/>
            <w:hideMark/>
          </w:tcPr>
          <w:p w14:paraId="31EF8654" w14:textId="77777777" w:rsidR="007718EE" w:rsidRDefault="007718EE">
            <w:pPr>
              <w:spacing w:before="120" w:after="120"/>
              <w:jc w:val="both"/>
              <w:rPr>
                <w:rFonts w:ascii="Times New Roman" w:hAnsi="Times New Roman"/>
                <w:sz w:val="26"/>
                <w:szCs w:val="26"/>
              </w:rPr>
            </w:pPr>
            <w:r>
              <w:rPr>
                <w:rFonts w:ascii="Times New Roman" w:hAnsi="Times New Roman"/>
                <w:sz w:val="26"/>
                <w:szCs w:val="26"/>
              </w:rPr>
              <w:t>2</w:t>
            </w:r>
          </w:p>
        </w:tc>
        <w:tc>
          <w:tcPr>
            <w:tcW w:w="2551" w:type="dxa"/>
            <w:tcBorders>
              <w:top w:val="dotted" w:sz="4" w:space="0" w:color="auto"/>
              <w:left w:val="single" w:sz="4" w:space="0" w:color="auto"/>
              <w:bottom w:val="dotted" w:sz="4" w:space="0" w:color="auto"/>
              <w:right w:val="single" w:sz="4" w:space="0" w:color="auto"/>
            </w:tcBorders>
            <w:hideMark/>
          </w:tcPr>
          <w:p w14:paraId="4D012240" w14:textId="77777777" w:rsidR="007718EE" w:rsidRDefault="007718EE">
            <w:pPr>
              <w:spacing w:line="20" w:lineRule="atLeast"/>
              <w:rPr>
                <w:rFonts w:ascii="Times New Roman" w:hAnsi="Times New Roman"/>
                <w:sz w:val="26"/>
                <w:szCs w:val="26"/>
              </w:rPr>
            </w:pPr>
            <w:r>
              <w:rPr>
                <w:rFonts w:ascii="Times New Roman" w:hAnsi="Times New Roman"/>
                <w:sz w:val="26"/>
                <w:szCs w:val="26"/>
              </w:rPr>
              <w:t>Nghiệp vụ hoa tiêu hàng hải</w:t>
            </w:r>
          </w:p>
        </w:tc>
        <w:tc>
          <w:tcPr>
            <w:tcW w:w="992" w:type="dxa"/>
            <w:tcBorders>
              <w:top w:val="dotted" w:sz="4" w:space="0" w:color="auto"/>
              <w:left w:val="single" w:sz="4" w:space="0" w:color="auto"/>
              <w:bottom w:val="dotted" w:sz="4" w:space="0" w:color="auto"/>
              <w:right w:val="single" w:sz="4" w:space="0" w:color="auto"/>
            </w:tcBorders>
            <w:vAlign w:val="center"/>
            <w:hideMark/>
          </w:tcPr>
          <w:p w14:paraId="3F8BD401" w14:textId="77777777" w:rsidR="007718EE" w:rsidRDefault="007718EE">
            <w:pPr>
              <w:spacing w:line="20" w:lineRule="atLeast"/>
              <w:ind w:left="-105" w:right="-61"/>
              <w:jc w:val="center"/>
              <w:rPr>
                <w:rFonts w:ascii="Times New Roman" w:hAnsi="Times New Roman"/>
                <w:sz w:val="26"/>
                <w:szCs w:val="26"/>
              </w:rPr>
            </w:pPr>
            <w:r>
              <w:rPr>
                <w:rFonts w:ascii="Times New Roman" w:hAnsi="Times New Roman"/>
                <w:sz w:val="26"/>
                <w:szCs w:val="26"/>
              </w:rPr>
              <w:t>10</w:t>
            </w:r>
          </w:p>
        </w:tc>
        <w:tc>
          <w:tcPr>
            <w:tcW w:w="992" w:type="dxa"/>
            <w:tcBorders>
              <w:top w:val="dotted" w:sz="4" w:space="0" w:color="auto"/>
              <w:left w:val="single" w:sz="4" w:space="0" w:color="auto"/>
              <w:bottom w:val="dotted" w:sz="4" w:space="0" w:color="auto"/>
              <w:right w:val="single" w:sz="4" w:space="0" w:color="auto"/>
            </w:tcBorders>
            <w:vAlign w:val="center"/>
            <w:hideMark/>
          </w:tcPr>
          <w:p w14:paraId="725113A3" w14:textId="77777777" w:rsidR="007718EE" w:rsidRDefault="007718EE">
            <w:pPr>
              <w:spacing w:line="20" w:lineRule="atLeast"/>
              <w:ind w:left="-105" w:right="-61"/>
              <w:jc w:val="center"/>
              <w:rPr>
                <w:rFonts w:ascii="Times New Roman" w:hAnsi="Times New Roman"/>
                <w:sz w:val="26"/>
                <w:szCs w:val="26"/>
              </w:rPr>
            </w:pPr>
            <w:r>
              <w:rPr>
                <w:rFonts w:ascii="Times New Roman" w:hAnsi="Times New Roman"/>
                <w:sz w:val="26"/>
                <w:szCs w:val="26"/>
              </w:rPr>
              <w:t>08</w:t>
            </w:r>
          </w:p>
        </w:tc>
        <w:tc>
          <w:tcPr>
            <w:tcW w:w="1562" w:type="dxa"/>
            <w:tcBorders>
              <w:top w:val="dotted" w:sz="4" w:space="0" w:color="auto"/>
              <w:left w:val="single" w:sz="4" w:space="0" w:color="auto"/>
              <w:bottom w:val="dotted" w:sz="4" w:space="0" w:color="auto"/>
              <w:right w:val="single" w:sz="4" w:space="0" w:color="auto"/>
            </w:tcBorders>
            <w:vAlign w:val="center"/>
          </w:tcPr>
          <w:p w14:paraId="2B6B35EC" w14:textId="77777777" w:rsidR="007718EE" w:rsidRDefault="007718EE">
            <w:pPr>
              <w:spacing w:line="20" w:lineRule="atLeast"/>
              <w:jc w:val="center"/>
              <w:rPr>
                <w:rFonts w:ascii="Times New Roman" w:hAnsi="Times New Roman"/>
                <w:sz w:val="26"/>
                <w:szCs w:val="26"/>
              </w:rPr>
            </w:pPr>
          </w:p>
        </w:tc>
        <w:tc>
          <w:tcPr>
            <w:tcW w:w="1444" w:type="dxa"/>
            <w:tcBorders>
              <w:top w:val="dotted" w:sz="4" w:space="0" w:color="auto"/>
              <w:left w:val="single" w:sz="4" w:space="0" w:color="auto"/>
              <w:bottom w:val="dotted" w:sz="4" w:space="0" w:color="auto"/>
              <w:right w:val="single" w:sz="4" w:space="0" w:color="auto"/>
            </w:tcBorders>
            <w:vAlign w:val="center"/>
            <w:hideMark/>
          </w:tcPr>
          <w:p w14:paraId="4B00732E"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02</w:t>
            </w:r>
          </w:p>
        </w:tc>
        <w:tc>
          <w:tcPr>
            <w:tcW w:w="1389" w:type="dxa"/>
            <w:tcBorders>
              <w:top w:val="dotted" w:sz="4" w:space="0" w:color="auto"/>
              <w:left w:val="single" w:sz="4" w:space="0" w:color="auto"/>
              <w:bottom w:val="dotted" w:sz="4" w:space="0" w:color="auto"/>
              <w:right w:val="single" w:sz="4" w:space="0" w:color="auto"/>
            </w:tcBorders>
            <w:hideMark/>
          </w:tcPr>
          <w:p w14:paraId="6B4F7A62"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Vấn đáp</w:t>
            </w:r>
          </w:p>
        </w:tc>
      </w:tr>
      <w:tr w:rsidR="007718EE" w14:paraId="795D8317" w14:textId="77777777" w:rsidTr="007718EE">
        <w:trPr>
          <w:trHeight w:val="474"/>
        </w:trPr>
        <w:tc>
          <w:tcPr>
            <w:tcW w:w="851" w:type="dxa"/>
            <w:tcBorders>
              <w:top w:val="dotted" w:sz="4" w:space="0" w:color="auto"/>
              <w:left w:val="single" w:sz="4" w:space="0" w:color="auto"/>
              <w:bottom w:val="dotted" w:sz="4" w:space="0" w:color="auto"/>
              <w:right w:val="single" w:sz="4" w:space="0" w:color="auto"/>
            </w:tcBorders>
            <w:vAlign w:val="center"/>
            <w:hideMark/>
          </w:tcPr>
          <w:p w14:paraId="0314DFF3" w14:textId="77777777" w:rsidR="007718EE" w:rsidRDefault="007718EE">
            <w:pPr>
              <w:spacing w:before="120" w:after="120"/>
              <w:jc w:val="both"/>
              <w:rPr>
                <w:rFonts w:ascii="Times New Roman" w:hAnsi="Times New Roman"/>
                <w:sz w:val="26"/>
                <w:szCs w:val="26"/>
                <w:lang w:val="fr-FR"/>
              </w:rPr>
            </w:pPr>
            <w:r>
              <w:rPr>
                <w:rFonts w:ascii="Times New Roman" w:hAnsi="Times New Roman"/>
                <w:sz w:val="26"/>
                <w:szCs w:val="26"/>
                <w:lang w:val="fr-FR"/>
              </w:rPr>
              <w:t>3</w:t>
            </w:r>
          </w:p>
        </w:tc>
        <w:tc>
          <w:tcPr>
            <w:tcW w:w="2551" w:type="dxa"/>
            <w:tcBorders>
              <w:top w:val="dotted" w:sz="4" w:space="0" w:color="auto"/>
              <w:left w:val="single" w:sz="4" w:space="0" w:color="auto"/>
              <w:bottom w:val="dotted" w:sz="4" w:space="0" w:color="auto"/>
              <w:right w:val="single" w:sz="4" w:space="0" w:color="auto"/>
            </w:tcBorders>
            <w:hideMark/>
          </w:tcPr>
          <w:p w14:paraId="52E03103" w14:textId="77777777" w:rsidR="007718EE" w:rsidRPr="007718EE" w:rsidRDefault="007718EE">
            <w:pPr>
              <w:spacing w:line="20" w:lineRule="atLeast"/>
              <w:rPr>
                <w:rFonts w:ascii="Times New Roman" w:hAnsi="Times New Roman"/>
                <w:sz w:val="26"/>
                <w:szCs w:val="26"/>
                <w:lang w:val="fr-FR"/>
              </w:rPr>
            </w:pPr>
            <w:r w:rsidRPr="007718EE">
              <w:rPr>
                <w:rFonts w:ascii="Times New Roman" w:hAnsi="Times New Roman"/>
                <w:sz w:val="26"/>
                <w:szCs w:val="26"/>
                <w:lang w:val="fr-FR"/>
              </w:rPr>
              <w:t>Điều động tàu biển cỡ lớn (Nâng cao và chuyên sâu)</w:t>
            </w:r>
          </w:p>
        </w:tc>
        <w:tc>
          <w:tcPr>
            <w:tcW w:w="992" w:type="dxa"/>
            <w:tcBorders>
              <w:top w:val="dotted" w:sz="4" w:space="0" w:color="auto"/>
              <w:left w:val="single" w:sz="4" w:space="0" w:color="auto"/>
              <w:bottom w:val="dotted" w:sz="4" w:space="0" w:color="auto"/>
              <w:right w:val="single" w:sz="4" w:space="0" w:color="auto"/>
            </w:tcBorders>
            <w:vAlign w:val="center"/>
            <w:hideMark/>
          </w:tcPr>
          <w:p w14:paraId="7DC521B8" w14:textId="77777777" w:rsidR="007718EE" w:rsidRDefault="007718EE">
            <w:pPr>
              <w:spacing w:line="20" w:lineRule="atLeast"/>
              <w:ind w:left="-105" w:right="-61"/>
              <w:jc w:val="center"/>
              <w:rPr>
                <w:rFonts w:ascii="Times New Roman" w:hAnsi="Times New Roman"/>
                <w:sz w:val="26"/>
                <w:szCs w:val="26"/>
              </w:rPr>
            </w:pPr>
            <w:r>
              <w:rPr>
                <w:rFonts w:ascii="Times New Roman" w:hAnsi="Times New Roman"/>
                <w:sz w:val="26"/>
                <w:szCs w:val="26"/>
              </w:rPr>
              <w:t>80</w:t>
            </w:r>
          </w:p>
        </w:tc>
        <w:tc>
          <w:tcPr>
            <w:tcW w:w="992" w:type="dxa"/>
            <w:tcBorders>
              <w:top w:val="dotted" w:sz="4" w:space="0" w:color="auto"/>
              <w:left w:val="single" w:sz="4" w:space="0" w:color="auto"/>
              <w:bottom w:val="dotted" w:sz="4" w:space="0" w:color="auto"/>
              <w:right w:val="single" w:sz="4" w:space="0" w:color="auto"/>
            </w:tcBorders>
            <w:vAlign w:val="center"/>
            <w:hideMark/>
          </w:tcPr>
          <w:p w14:paraId="0EAB9AB0" w14:textId="77777777" w:rsidR="007718EE" w:rsidRDefault="007718EE">
            <w:pPr>
              <w:spacing w:line="20" w:lineRule="atLeast"/>
              <w:ind w:left="-105" w:right="-61"/>
              <w:jc w:val="center"/>
              <w:rPr>
                <w:rFonts w:ascii="Times New Roman" w:hAnsi="Times New Roman"/>
                <w:sz w:val="26"/>
                <w:szCs w:val="26"/>
              </w:rPr>
            </w:pPr>
            <w:r>
              <w:rPr>
                <w:rFonts w:ascii="Times New Roman" w:hAnsi="Times New Roman"/>
                <w:sz w:val="26"/>
                <w:szCs w:val="26"/>
              </w:rPr>
              <w:t>60</w:t>
            </w:r>
          </w:p>
        </w:tc>
        <w:tc>
          <w:tcPr>
            <w:tcW w:w="1562" w:type="dxa"/>
            <w:tcBorders>
              <w:top w:val="dotted" w:sz="4" w:space="0" w:color="auto"/>
              <w:left w:val="single" w:sz="4" w:space="0" w:color="auto"/>
              <w:bottom w:val="dotted" w:sz="4" w:space="0" w:color="auto"/>
              <w:right w:val="single" w:sz="4" w:space="0" w:color="auto"/>
            </w:tcBorders>
            <w:vAlign w:val="center"/>
            <w:hideMark/>
          </w:tcPr>
          <w:p w14:paraId="685A1BBD" w14:textId="77777777" w:rsidR="007718EE" w:rsidRDefault="007718EE">
            <w:pPr>
              <w:spacing w:line="20" w:lineRule="atLeast"/>
              <w:jc w:val="center"/>
              <w:rPr>
                <w:rFonts w:ascii="Times New Roman" w:hAnsi="Times New Roman"/>
                <w:sz w:val="26"/>
                <w:szCs w:val="26"/>
              </w:rPr>
            </w:pPr>
            <w:r>
              <w:rPr>
                <w:rFonts w:ascii="Times New Roman" w:hAnsi="Times New Roman"/>
                <w:sz w:val="26"/>
                <w:szCs w:val="26"/>
              </w:rPr>
              <w:t>10</w:t>
            </w:r>
          </w:p>
        </w:tc>
        <w:tc>
          <w:tcPr>
            <w:tcW w:w="1444" w:type="dxa"/>
            <w:tcBorders>
              <w:top w:val="dotted" w:sz="4" w:space="0" w:color="auto"/>
              <w:left w:val="single" w:sz="4" w:space="0" w:color="auto"/>
              <w:bottom w:val="dotted" w:sz="4" w:space="0" w:color="auto"/>
              <w:right w:val="single" w:sz="4" w:space="0" w:color="auto"/>
            </w:tcBorders>
            <w:vAlign w:val="center"/>
            <w:hideMark/>
          </w:tcPr>
          <w:p w14:paraId="63E71EA4"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10</w:t>
            </w:r>
          </w:p>
        </w:tc>
        <w:tc>
          <w:tcPr>
            <w:tcW w:w="1389" w:type="dxa"/>
            <w:tcBorders>
              <w:top w:val="dotted" w:sz="4" w:space="0" w:color="auto"/>
              <w:left w:val="single" w:sz="4" w:space="0" w:color="auto"/>
              <w:bottom w:val="dotted" w:sz="4" w:space="0" w:color="auto"/>
              <w:right w:val="single" w:sz="4" w:space="0" w:color="auto"/>
            </w:tcBorders>
            <w:hideMark/>
          </w:tcPr>
          <w:p w14:paraId="348F5285"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Vấn đáp</w:t>
            </w:r>
          </w:p>
        </w:tc>
      </w:tr>
      <w:tr w:rsidR="007718EE" w14:paraId="3741C25F" w14:textId="77777777" w:rsidTr="007718EE">
        <w:trPr>
          <w:trHeight w:val="474"/>
        </w:trPr>
        <w:tc>
          <w:tcPr>
            <w:tcW w:w="851" w:type="dxa"/>
            <w:tcBorders>
              <w:top w:val="dotted" w:sz="4" w:space="0" w:color="auto"/>
              <w:left w:val="single" w:sz="4" w:space="0" w:color="auto"/>
              <w:bottom w:val="dotted" w:sz="4" w:space="0" w:color="auto"/>
              <w:right w:val="single" w:sz="4" w:space="0" w:color="auto"/>
            </w:tcBorders>
            <w:vAlign w:val="center"/>
            <w:hideMark/>
          </w:tcPr>
          <w:p w14:paraId="137B1433" w14:textId="77777777" w:rsidR="007718EE" w:rsidRDefault="007718EE">
            <w:pPr>
              <w:spacing w:before="120" w:after="120"/>
              <w:jc w:val="both"/>
              <w:rPr>
                <w:rFonts w:ascii="Times New Roman" w:hAnsi="Times New Roman"/>
                <w:sz w:val="26"/>
                <w:szCs w:val="26"/>
              </w:rPr>
            </w:pPr>
            <w:r>
              <w:rPr>
                <w:rFonts w:ascii="Times New Roman" w:hAnsi="Times New Roman"/>
                <w:sz w:val="26"/>
                <w:szCs w:val="26"/>
              </w:rPr>
              <w:t>4</w:t>
            </w:r>
          </w:p>
        </w:tc>
        <w:tc>
          <w:tcPr>
            <w:tcW w:w="2551" w:type="dxa"/>
            <w:tcBorders>
              <w:top w:val="dotted" w:sz="4" w:space="0" w:color="auto"/>
              <w:left w:val="single" w:sz="4" w:space="0" w:color="auto"/>
              <w:bottom w:val="dotted" w:sz="4" w:space="0" w:color="auto"/>
              <w:right w:val="single" w:sz="4" w:space="0" w:color="auto"/>
            </w:tcBorders>
            <w:hideMark/>
          </w:tcPr>
          <w:p w14:paraId="73C2B254" w14:textId="77777777" w:rsidR="007718EE" w:rsidRDefault="007718EE">
            <w:pPr>
              <w:spacing w:line="20" w:lineRule="atLeast"/>
              <w:ind w:right="-111"/>
              <w:rPr>
                <w:rFonts w:ascii="Times New Roman" w:hAnsi="Times New Roman"/>
                <w:sz w:val="26"/>
                <w:szCs w:val="26"/>
              </w:rPr>
            </w:pPr>
            <w:r>
              <w:rPr>
                <w:rFonts w:ascii="Times New Roman" w:hAnsi="Times New Roman"/>
                <w:sz w:val="26"/>
                <w:szCs w:val="26"/>
              </w:rPr>
              <w:t>Vùng hoa tiêu hàng hải bắt buộc của Việt Nam</w:t>
            </w:r>
          </w:p>
        </w:tc>
        <w:tc>
          <w:tcPr>
            <w:tcW w:w="992" w:type="dxa"/>
            <w:tcBorders>
              <w:top w:val="dotted" w:sz="4" w:space="0" w:color="auto"/>
              <w:left w:val="single" w:sz="4" w:space="0" w:color="auto"/>
              <w:bottom w:val="dotted" w:sz="4" w:space="0" w:color="auto"/>
              <w:right w:val="single" w:sz="4" w:space="0" w:color="auto"/>
            </w:tcBorders>
            <w:vAlign w:val="center"/>
            <w:hideMark/>
          </w:tcPr>
          <w:p w14:paraId="0F403D80" w14:textId="77777777" w:rsidR="007718EE" w:rsidRDefault="007718EE">
            <w:pPr>
              <w:spacing w:line="20" w:lineRule="atLeast"/>
              <w:ind w:left="-105" w:right="-61"/>
              <w:jc w:val="center"/>
              <w:rPr>
                <w:rFonts w:ascii="Times New Roman" w:hAnsi="Times New Roman"/>
                <w:sz w:val="26"/>
                <w:szCs w:val="26"/>
              </w:rPr>
            </w:pPr>
            <w:r>
              <w:rPr>
                <w:rFonts w:ascii="Times New Roman" w:hAnsi="Times New Roman"/>
                <w:sz w:val="26"/>
                <w:szCs w:val="26"/>
              </w:rPr>
              <w:t>50</w:t>
            </w:r>
          </w:p>
        </w:tc>
        <w:tc>
          <w:tcPr>
            <w:tcW w:w="992" w:type="dxa"/>
            <w:tcBorders>
              <w:top w:val="dotted" w:sz="4" w:space="0" w:color="auto"/>
              <w:left w:val="single" w:sz="4" w:space="0" w:color="auto"/>
              <w:bottom w:val="dotted" w:sz="4" w:space="0" w:color="auto"/>
              <w:right w:val="single" w:sz="4" w:space="0" w:color="auto"/>
            </w:tcBorders>
            <w:vAlign w:val="center"/>
            <w:hideMark/>
          </w:tcPr>
          <w:p w14:paraId="2E840A14" w14:textId="77777777" w:rsidR="007718EE" w:rsidRDefault="007718EE">
            <w:pPr>
              <w:spacing w:line="20" w:lineRule="atLeast"/>
              <w:ind w:left="-105" w:right="-61"/>
              <w:jc w:val="center"/>
              <w:rPr>
                <w:rFonts w:ascii="Times New Roman" w:hAnsi="Times New Roman"/>
                <w:sz w:val="26"/>
                <w:szCs w:val="26"/>
              </w:rPr>
            </w:pPr>
            <w:r>
              <w:rPr>
                <w:rFonts w:ascii="Times New Roman" w:hAnsi="Times New Roman"/>
                <w:sz w:val="26"/>
                <w:szCs w:val="26"/>
              </w:rPr>
              <w:t>45</w:t>
            </w:r>
          </w:p>
        </w:tc>
        <w:tc>
          <w:tcPr>
            <w:tcW w:w="1562" w:type="dxa"/>
            <w:tcBorders>
              <w:top w:val="dotted" w:sz="4" w:space="0" w:color="auto"/>
              <w:left w:val="single" w:sz="4" w:space="0" w:color="auto"/>
              <w:bottom w:val="dotted" w:sz="4" w:space="0" w:color="auto"/>
              <w:right w:val="single" w:sz="4" w:space="0" w:color="auto"/>
            </w:tcBorders>
            <w:vAlign w:val="center"/>
          </w:tcPr>
          <w:p w14:paraId="1A836C0C" w14:textId="77777777" w:rsidR="007718EE" w:rsidRDefault="007718EE">
            <w:pPr>
              <w:spacing w:line="20" w:lineRule="atLeast"/>
              <w:jc w:val="center"/>
              <w:rPr>
                <w:rFonts w:ascii="Times New Roman" w:hAnsi="Times New Roman"/>
                <w:sz w:val="26"/>
                <w:szCs w:val="26"/>
              </w:rPr>
            </w:pPr>
          </w:p>
        </w:tc>
        <w:tc>
          <w:tcPr>
            <w:tcW w:w="1444" w:type="dxa"/>
            <w:tcBorders>
              <w:top w:val="dotted" w:sz="4" w:space="0" w:color="auto"/>
              <w:left w:val="single" w:sz="4" w:space="0" w:color="auto"/>
              <w:bottom w:val="dotted" w:sz="4" w:space="0" w:color="auto"/>
              <w:right w:val="single" w:sz="4" w:space="0" w:color="auto"/>
            </w:tcBorders>
            <w:vAlign w:val="center"/>
            <w:hideMark/>
          </w:tcPr>
          <w:p w14:paraId="3ED4C67A"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05</w:t>
            </w:r>
          </w:p>
        </w:tc>
        <w:tc>
          <w:tcPr>
            <w:tcW w:w="1389" w:type="dxa"/>
            <w:tcBorders>
              <w:top w:val="dotted" w:sz="4" w:space="0" w:color="auto"/>
              <w:left w:val="single" w:sz="4" w:space="0" w:color="auto"/>
              <w:bottom w:val="dotted" w:sz="4" w:space="0" w:color="auto"/>
              <w:right w:val="single" w:sz="4" w:space="0" w:color="auto"/>
            </w:tcBorders>
            <w:hideMark/>
          </w:tcPr>
          <w:p w14:paraId="03CF000E" w14:textId="77777777" w:rsidR="007718EE" w:rsidRDefault="007718EE">
            <w:pPr>
              <w:spacing w:before="120" w:after="120"/>
              <w:jc w:val="center"/>
              <w:rPr>
                <w:rFonts w:ascii="Times New Roman" w:hAnsi="Times New Roman"/>
                <w:sz w:val="26"/>
                <w:szCs w:val="26"/>
              </w:rPr>
            </w:pPr>
            <w:r>
              <w:rPr>
                <w:rFonts w:ascii="Times New Roman" w:hAnsi="Times New Roman"/>
                <w:sz w:val="26"/>
                <w:szCs w:val="26"/>
              </w:rPr>
              <w:t>Vấn đáp</w:t>
            </w:r>
          </w:p>
        </w:tc>
      </w:tr>
      <w:tr w:rsidR="007718EE" w14:paraId="18221964" w14:textId="77777777" w:rsidTr="007718EE">
        <w:trPr>
          <w:trHeight w:val="474"/>
        </w:trPr>
        <w:tc>
          <w:tcPr>
            <w:tcW w:w="851" w:type="dxa"/>
            <w:tcBorders>
              <w:top w:val="dotted" w:sz="4" w:space="0" w:color="auto"/>
              <w:left w:val="single" w:sz="4" w:space="0" w:color="auto"/>
              <w:bottom w:val="single" w:sz="4" w:space="0" w:color="auto"/>
              <w:right w:val="single" w:sz="4" w:space="0" w:color="auto"/>
            </w:tcBorders>
            <w:vAlign w:val="center"/>
          </w:tcPr>
          <w:p w14:paraId="70CA9392" w14:textId="77777777" w:rsidR="007718EE" w:rsidRDefault="007718EE">
            <w:pPr>
              <w:spacing w:before="120" w:after="120"/>
              <w:jc w:val="both"/>
              <w:rPr>
                <w:rFonts w:ascii="Times New Roman" w:hAnsi="Times New Roman"/>
                <w:sz w:val="26"/>
                <w:szCs w:val="26"/>
              </w:rPr>
            </w:pPr>
          </w:p>
        </w:tc>
        <w:tc>
          <w:tcPr>
            <w:tcW w:w="2551" w:type="dxa"/>
            <w:tcBorders>
              <w:top w:val="dotted" w:sz="4" w:space="0" w:color="auto"/>
              <w:left w:val="single" w:sz="4" w:space="0" w:color="auto"/>
              <w:bottom w:val="single" w:sz="4" w:space="0" w:color="auto"/>
              <w:right w:val="single" w:sz="4" w:space="0" w:color="auto"/>
            </w:tcBorders>
            <w:vAlign w:val="center"/>
            <w:hideMark/>
          </w:tcPr>
          <w:p w14:paraId="268C38CF" w14:textId="77777777" w:rsidR="007718EE" w:rsidRDefault="007718EE">
            <w:pPr>
              <w:spacing w:line="20" w:lineRule="atLeast"/>
              <w:jc w:val="center"/>
              <w:rPr>
                <w:rFonts w:ascii="Times New Roman" w:hAnsi="Times New Roman"/>
                <w:b/>
                <w:sz w:val="26"/>
                <w:szCs w:val="26"/>
              </w:rPr>
            </w:pPr>
            <w:r>
              <w:rPr>
                <w:rFonts w:ascii="Times New Roman" w:hAnsi="Times New Roman"/>
                <w:b/>
                <w:sz w:val="26"/>
                <w:szCs w:val="26"/>
              </w:rPr>
              <w:t>Tổng số:</w:t>
            </w:r>
          </w:p>
        </w:tc>
        <w:tc>
          <w:tcPr>
            <w:tcW w:w="992" w:type="dxa"/>
            <w:tcBorders>
              <w:top w:val="dotted" w:sz="4" w:space="0" w:color="auto"/>
              <w:left w:val="single" w:sz="4" w:space="0" w:color="auto"/>
              <w:bottom w:val="single" w:sz="4" w:space="0" w:color="auto"/>
              <w:right w:val="single" w:sz="4" w:space="0" w:color="auto"/>
            </w:tcBorders>
            <w:vAlign w:val="center"/>
            <w:hideMark/>
          </w:tcPr>
          <w:p w14:paraId="6C6C1EE9" w14:textId="77777777" w:rsidR="007718EE" w:rsidRDefault="007718EE">
            <w:pPr>
              <w:spacing w:line="20" w:lineRule="atLeast"/>
              <w:ind w:left="-105"/>
              <w:jc w:val="center"/>
              <w:rPr>
                <w:rFonts w:ascii="Times New Roman" w:hAnsi="Times New Roman"/>
                <w:b/>
                <w:sz w:val="26"/>
                <w:szCs w:val="26"/>
              </w:rPr>
            </w:pPr>
            <w:r>
              <w:rPr>
                <w:rFonts w:ascii="Times New Roman" w:hAnsi="Times New Roman"/>
                <w:b/>
                <w:sz w:val="26"/>
                <w:szCs w:val="26"/>
              </w:rPr>
              <w:t>170</w:t>
            </w:r>
          </w:p>
        </w:tc>
        <w:tc>
          <w:tcPr>
            <w:tcW w:w="992" w:type="dxa"/>
            <w:tcBorders>
              <w:top w:val="dotted" w:sz="4" w:space="0" w:color="auto"/>
              <w:left w:val="single" w:sz="4" w:space="0" w:color="auto"/>
              <w:bottom w:val="single" w:sz="4" w:space="0" w:color="auto"/>
              <w:right w:val="single" w:sz="4" w:space="0" w:color="auto"/>
            </w:tcBorders>
            <w:vAlign w:val="center"/>
            <w:hideMark/>
          </w:tcPr>
          <w:p w14:paraId="0AEAB5F3" w14:textId="77777777" w:rsidR="007718EE" w:rsidRDefault="007718EE">
            <w:pPr>
              <w:spacing w:line="20" w:lineRule="atLeast"/>
              <w:jc w:val="center"/>
              <w:rPr>
                <w:rFonts w:ascii="Times New Roman" w:hAnsi="Times New Roman"/>
                <w:b/>
                <w:sz w:val="26"/>
                <w:szCs w:val="26"/>
              </w:rPr>
            </w:pPr>
            <w:r>
              <w:rPr>
                <w:rFonts w:ascii="Times New Roman" w:hAnsi="Times New Roman"/>
                <w:b/>
                <w:sz w:val="26"/>
                <w:szCs w:val="26"/>
              </w:rPr>
              <w:t>141</w:t>
            </w:r>
          </w:p>
        </w:tc>
        <w:tc>
          <w:tcPr>
            <w:tcW w:w="1562" w:type="dxa"/>
            <w:tcBorders>
              <w:top w:val="dotted" w:sz="4" w:space="0" w:color="auto"/>
              <w:left w:val="single" w:sz="4" w:space="0" w:color="auto"/>
              <w:bottom w:val="single" w:sz="4" w:space="0" w:color="auto"/>
              <w:right w:val="single" w:sz="4" w:space="0" w:color="auto"/>
            </w:tcBorders>
            <w:vAlign w:val="center"/>
            <w:hideMark/>
          </w:tcPr>
          <w:p w14:paraId="6952F4EE" w14:textId="77777777" w:rsidR="007718EE" w:rsidRDefault="007718EE">
            <w:pPr>
              <w:spacing w:line="20" w:lineRule="atLeast"/>
              <w:jc w:val="center"/>
              <w:rPr>
                <w:rFonts w:ascii="Times New Roman" w:hAnsi="Times New Roman"/>
                <w:b/>
                <w:sz w:val="26"/>
                <w:szCs w:val="26"/>
              </w:rPr>
            </w:pPr>
            <w:r>
              <w:rPr>
                <w:rFonts w:ascii="Times New Roman" w:hAnsi="Times New Roman"/>
                <w:b/>
                <w:sz w:val="26"/>
                <w:szCs w:val="26"/>
              </w:rPr>
              <w:t>10</w:t>
            </w:r>
          </w:p>
        </w:tc>
        <w:tc>
          <w:tcPr>
            <w:tcW w:w="1444" w:type="dxa"/>
            <w:tcBorders>
              <w:top w:val="dotted" w:sz="4" w:space="0" w:color="auto"/>
              <w:left w:val="single" w:sz="4" w:space="0" w:color="auto"/>
              <w:bottom w:val="single" w:sz="4" w:space="0" w:color="auto"/>
              <w:right w:val="single" w:sz="4" w:space="0" w:color="auto"/>
            </w:tcBorders>
            <w:vAlign w:val="center"/>
            <w:hideMark/>
          </w:tcPr>
          <w:p w14:paraId="2E8B3D82" w14:textId="77777777" w:rsidR="007718EE" w:rsidRDefault="007718EE">
            <w:pPr>
              <w:spacing w:before="120" w:after="120"/>
              <w:jc w:val="center"/>
              <w:rPr>
                <w:rFonts w:ascii="Times New Roman" w:hAnsi="Times New Roman"/>
                <w:b/>
                <w:sz w:val="26"/>
                <w:szCs w:val="26"/>
              </w:rPr>
            </w:pPr>
            <w:r>
              <w:rPr>
                <w:rFonts w:ascii="Times New Roman" w:hAnsi="Times New Roman"/>
                <w:b/>
                <w:sz w:val="26"/>
                <w:szCs w:val="26"/>
              </w:rPr>
              <w:t>19</w:t>
            </w:r>
          </w:p>
        </w:tc>
        <w:tc>
          <w:tcPr>
            <w:tcW w:w="1389" w:type="dxa"/>
            <w:tcBorders>
              <w:top w:val="dotted" w:sz="4" w:space="0" w:color="auto"/>
              <w:left w:val="single" w:sz="4" w:space="0" w:color="auto"/>
              <w:bottom w:val="single" w:sz="4" w:space="0" w:color="auto"/>
              <w:right w:val="single" w:sz="4" w:space="0" w:color="auto"/>
            </w:tcBorders>
          </w:tcPr>
          <w:p w14:paraId="2EC35F0C" w14:textId="77777777" w:rsidR="007718EE" w:rsidRDefault="007718EE">
            <w:pPr>
              <w:spacing w:before="120" w:after="120"/>
              <w:jc w:val="center"/>
              <w:rPr>
                <w:rFonts w:ascii="Times New Roman" w:hAnsi="Times New Roman"/>
                <w:sz w:val="26"/>
                <w:szCs w:val="26"/>
              </w:rPr>
            </w:pPr>
          </w:p>
        </w:tc>
      </w:tr>
    </w:tbl>
    <w:p w14:paraId="6F34D67C" w14:textId="77777777" w:rsidR="007718EE" w:rsidRDefault="007718EE" w:rsidP="007718EE">
      <w:pPr>
        <w:jc w:val="both"/>
        <w:rPr>
          <w:sz w:val="26"/>
          <w:szCs w:val="26"/>
        </w:rPr>
      </w:pPr>
    </w:p>
    <w:p w14:paraId="591545FC" w14:textId="77777777" w:rsidR="007718EE" w:rsidRDefault="007718EE" w:rsidP="007718EE">
      <w:pPr>
        <w:spacing w:before="120" w:after="120"/>
        <w:jc w:val="both"/>
        <w:rPr>
          <w:rFonts w:ascii="Times New Roman" w:hAnsi="Times New Roman"/>
          <w:b/>
          <w:sz w:val="26"/>
          <w:szCs w:val="26"/>
        </w:rPr>
      </w:pPr>
      <w:r>
        <w:rPr>
          <w:rFonts w:ascii="Times New Roman" w:hAnsi="Times New Roman"/>
          <w:b/>
          <w:sz w:val="26"/>
          <w:szCs w:val="26"/>
        </w:rPr>
        <w:t xml:space="preserve">4. Tổ chức thực hiện </w:t>
      </w:r>
    </w:p>
    <w:p w14:paraId="202AC6F7" w14:textId="77777777" w:rsidR="007718EE" w:rsidRDefault="007718EE" w:rsidP="007718EE">
      <w:pPr>
        <w:spacing w:before="120" w:after="120"/>
        <w:jc w:val="both"/>
        <w:rPr>
          <w:rFonts w:ascii="Times New Roman" w:hAnsi="Times New Roman"/>
          <w:b/>
          <w:sz w:val="26"/>
          <w:szCs w:val="26"/>
        </w:rPr>
      </w:pPr>
      <w:r>
        <w:rPr>
          <w:rFonts w:ascii="Times New Roman" w:hAnsi="Times New Roman"/>
          <w:b/>
          <w:sz w:val="26"/>
          <w:szCs w:val="26"/>
        </w:rPr>
        <w:t>4.1. Tổ chức lớp học</w:t>
      </w:r>
    </w:p>
    <w:p w14:paraId="241FB338" w14:textId="77777777" w:rsidR="007718EE" w:rsidRDefault="007718EE" w:rsidP="007718EE">
      <w:pPr>
        <w:spacing w:before="120" w:after="120"/>
        <w:ind w:firstLine="720"/>
        <w:jc w:val="both"/>
        <w:rPr>
          <w:rFonts w:ascii="Times New Roman" w:hAnsi="Times New Roman"/>
          <w:sz w:val="26"/>
          <w:szCs w:val="26"/>
        </w:rPr>
      </w:pPr>
      <w:r>
        <w:rPr>
          <w:rFonts w:ascii="Times New Roman" w:hAnsi="Times New Roman"/>
          <w:sz w:val="26"/>
          <w:szCs w:val="26"/>
        </w:rPr>
        <w:t>Số lượng học viên trong mỗi lớp học không nên vượt quá 25 học viên. Trong trường hợp vượt quá, cơ sở đào tào phải bố trí tăng cường đủ giảng viên, cơ sở vật chất đảm bảo chất lượng khóa học.</w:t>
      </w:r>
    </w:p>
    <w:p w14:paraId="6F2B3BBD" w14:textId="77777777" w:rsidR="007718EE" w:rsidRDefault="007718EE" w:rsidP="007718EE">
      <w:pPr>
        <w:spacing w:before="120" w:after="120"/>
        <w:ind w:firstLine="720"/>
        <w:jc w:val="both"/>
        <w:rPr>
          <w:rFonts w:ascii="Times New Roman" w:hAnsi="Times New Roman"/>
          <w:sz w:val="26"/>
          <w:szCs w:val="26"/>
        </w:rPr>
      </w:pPr>
      <w:r>
        <w:rPr>
          <w:rFonts w:ascii="Times New Roman" w:hAnsi="Times New Roman"/>
          <w:sz w:val="26"/>
          <w:szCs w:val="26"/>
        </w:rPr>
        <w:t>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689FBE0A" w14:textId="77777777" w:rsidR="007718EE" w:rsidRDefault="007718EE" w:rsidP="007718EE">
      <w:pPr>
        <w:tabs>
          <w:tab w:val="num" w:pos="720"/>
        </w:tabs>
        <w:spacing w:before="120" w:after="120"/>
        <w:jc w:val="both"/>
        <w:rPr>
          <w:rFonts w:ascii="Times New Roman" w:hAnsi="Times New Roman"/>
          <w:b/>
          <w:bCs/>
        </w:rPr>
      </w:pPr>
      <w:r>
        <w:rPr>
          <w:rFonts w:ascii="Times New Roman" w:hAnsi="Times New Roman"/>
          <w:b/>
          <w:bCs/>
          <w:color w:val="000000"/>
        </w:rPr>
        <w:t xml:space="preserve">4.2. </w:t>
      </w:r>
      <w:r>
        <w:rPr>
          <w:rFonts w:ascii="Times New Roman" w:hAnsi="Times New Roman"/>
          <w:b/>
          <w:bCs/>
        </w:rPr>
        <w:t>Tổ chức đánh giá các học phần</w:t>
      </w:r>
    </w:p>
    <w:p w14:paraId="534A738D" w14:textId="77777777" w:rsidR="007718EE" w:rsidRDefault="007718EE" w:rsidP="007718EE">
      <w:pPr>
        <w:tabs>
          <w:tab w:val="num" w:pos="0"/>
        </w:tabs>
        <w:spacing w:line="300" w:lineRule="auto"/>
        <w:jc w:val="both"/>
        <w:rPr>
          <w:rFonts w:ascii="Times New Roman" w:hAnsi="Times New Roman"/>
          <w:bCs/>
          <w:i/>
          <w:sz w:val="26"/>
          <w:szCs w:val="26"/>
          <w:lang w:val="pt-BR"/>
        </w:rPr>
      </w:pPr>
      <w:r>
        <w:rPr>
          <w:rFonts w:ascii="Times New Roman" w:hAnsi="Times New Roman"/>
          <w:bCs/>
          <w:i/>
          <w:sz w:val="26"/>
          <w:szCs w:val="26"/>
          <w:lang w:val="pt-BR"/>
        </w:rPr>
        <w:t>4.2.1.  Điều kiện thi/kiểm tra hết học phần:</w:t>
      </w:r>
    </w:p>
    <w:p w14:paraId="6A3FD3F8" w14:textId="77777777" w:rsidR="007718EE" w:rsidRPr="007718EE" w:rsidRDefault="007718EE" w:rsidP="007718EE">
      <w:pPr>
        <w:tabs>
          <w:tab w:val="left" w:pos="567"/>
        </w:tabs>
        <w:spacing w:before="120" w:after="120"/>
        <w:ind w:firstLine="720"/>
        <w:jc w:val="both"/>
        <w:rPr>
          <w:rFonts w:ascii="Times New Roman" w:hAnsi="Times New Roman"/>
          <w:sz w:val="26"/>
          <w:szCs w:val="26"/>
          <w:lang w:val="pt-BR"/>
        </w:rPr>
      </w:pPr>
      <w:r w:rsidRPr="007718EE">
        <w:rPr>
          <w:rFonts w:ascii="Times New Roman" w:hAnsi="Times New Roman"/>
          <w:sz w:val="26"/>
          <w:szCs w:val="26"/>
          <w:lang w:val="pt-BR"/>
        </w:rPr>
        <w:t>Học viên được dự thi/kiểm tra hết học phần khi đã tham dự ít nhất 80% thời gian học tập của học phần và đáp ứng được các yêu cầu khác đối với học phần.</w:t>
      </w:r>
    </w:p>
    <w:p w14:paraId="2DB3B294" w14:textId="77777777" w:rsidR="007718EE" w:rsidRDefault="007718EE" w:rsidP="007718EE">
      <w:pPr>
        <w:tabs>
          <w:tab w:val="num" w:pos="0"/>
        </w:tabs>
        <w:spacing w:line="300" w:lineRule="auto"/>
        <w:jc w:val="both"/>
        <w:rPr>
          <w:rFonts w:ascii="Times New Roman" w:hAnsi="Times New Roman"/>
          <w:bCs/>
          <w:i/>
          <w:sz w:val="26"/>
          <w:szCs w:val="26"/>
          <w:lang w:val="pt-BR"/>
        </w:rPr>
      </w:pPr>
      <w:r>
        <w:rPr>
          <w:rFonts w:ascii="Times New Roman" w:hAnsi="Times New Roman"/>
          <w:bCs/>
          <w:i/>
          <w:sz w:val="26"/>
          <w:szCs w:val="26"/>
          <w:lang w:val="pt-BR"/>
        </w:rPr>
        <w:t>4.2.2. Hình thức đánh giá kết thúc học phần:</w:t>
      </w:r>
    </w:p>
    <w:p w14:paraId="61D6974E" w14:textId="77777777" w:rsidR="007718EE" w:rsidRPr="007718EE" w:rsidRDefault="007718EE" w:rsidP="007718EE">
      <w:pPr>
        <w:tabs>
          <w:tab w:val="left" w:pos="567"/>
        </w:tabs>
        <w:spacing w:before="120" w:after="120"/>
        <w:ind w:firstLine="720"/>
        <w:jc w:val="both"/>
        <w:rPr>
          <w:rFonts w:ascii="Times New Roman" w:hAnsi="Times New Roman"/>
          <w:sz w:val="26"/>
          <w:szCs w:val="26"/>
          <w:lang w:val="pt-BR"/>
        </w:rPr>
      </w:pPr>
      <w:r w:rsidRPr="007718EE">
        <w:rPr>
          <w:rFonts w:ascii="Times New Roman" w:hAnsi="Times New Roman"/>
          <w:sz w:val="26"/>
          <w:szCs w:val="26"/>
          <w:lang w:val="pt-BR"/>
        </w:rPr>
        <w:t>Cơ sở đào tạo lựa chọn hình thức đánh giá phù hợp gồm vấn đáp hoặc trắc nghiệm hoặc tự luận hoặc đánh giá thực hành.</w:t>
      </w:r>
    </w:p>
    <w:p w14:paraId="00776661" w14:textId="77777777" w:rsidR="007718EE" w:rsidRPr="007718EE" w:rsidRDefault="007718EE" w:rsidP="007718EE">
      <w:pPr>
        <w:tabs>
          <w:tab w:val="left" w:pos="567"/>
        </w:tabs>
        <w:spacing w:before="120" w:after="120"/>
        <w:ind w:firstLine="720"/>
        <w:jc w:val="both"/>
        <w:rPr>
          <w:rFonts w:ascii="Times New Roman" w:hAnsi="Times New Roman"/>
          <w:color w:val="FF0000"/>
          <w:sz w:val="26"/>
          <w:szCs w:val="26"/>
          <w:lang w:val="pt-BR"/>
        </w:rPr>
      </w:pPr>
      <w:r w:rsidRPr="007718EE">
        <w:rPr>
          <w:rFonts w:ascii="Times New Roman" w:hAnsi="Times New Roman"/>
          <w:sz w:val="26"/>
          <w:szCs w:val="26"/>
          <w:lang w:val="pt-BR"/>
        </w:rPr>
        <w:t>Địa điểm thi: Tại các phòng học lý thuyết, phòng thực hành, mô phỏng,</w:t>
      </w:r>
      <w:r w:rsidRPr="007718EE">
        <w:rPr>
          <w:rFonts w:ascii="Times New Roman" w:hAnsi="Times New Roman"/>
          <w:color w:val="FF0000"/>
          <w:sz w:val="26"/>
          <w:szCs w:val="26"/>
          <w:lang w:val="pt-BR"/>
        </w:rPr>
        <w:t xml:space="preserve"> trên tàu biển, phù hợp với nội dung, hình thức đánh giá.</w:t>
      </w:r>
    </w:p>
    <w:p w14:paraId="7F9F3EF2" w14:textId="77777777" w:rsidR="007718EE" w:rsidRDefault="007718EE" w:rsidP="007718EE">
      <w:pPr>
        <w:spacing w:line="300" w:lineRule="auto"/>
        <w:jc w:val="both"/>
        <w:rPr>
          <w:rFonts w:ascii="Times New Roman" w:hAnsi="Times New Roman"/>
          <w:i/>
          <w:sz w:val="26"/>
          <w:szCs w:val="26"/>
          <w:lang w:val="fr-FR"/>
        </w:rPr>
      </w:pPr>
      <w:r>
        <w:rPr>
          <w:rFonts w:ascii="Times New Roman" w:hAnsi="Times New Roman"/>
          <w:i/>
          <w:sz w:val="26"/>
          <w:szCs w:val="26"/>
          <w:lang w:val="fr-FR"/>
        </w:rPr>
        <w:t>4.2.3.  Nội dung đánh giá</w:t>
      </w:r>
    </w:p>
    <w:p w14:paraId="1B3ED476" w14:textId="77777777" w:rsidR="007718EE" w:rsidRPr="007718EE" w:rsidRDefault="007718EE" w:rsidP="007718EE">
      <w:pPr>
        <w:tabs>
          <w:tab w:val="left" w:pos="567"/>
        </w:tabs>
        <w:spacing w:line="300" w:lineRule="auto"/>
        <w:ind w:firstLine="720"/>
        <w:jc w:val="both"/>
        <w:rPr>
          <w:rFonts w:ascii="Times New Roman" w:hAnsi="Times New Roman"/>
          <w:sz w:val="26"/>
          <w:szCs w:val="26"/>
          <w:lang w:val="pt-BR"/>
        </w:rPr>
      </w:pPr>
      <w:r w:rsidRPr="007718EE">
        <w:rPr>
          <w:rFonts w:ascii="Times New Roman" w:hAnsi="Times New Roman"/>
          <w:sz w:val="26"/>
          <w:szCs w:val="26"/>
          <w:lang w:val="pt-BR"/>
        </w:rPr>
        <w:t>- Đánh giá hiểu biết về chức năng, quyền hạn và trách nhiệm của hoa tiêu hàng</w:t>
      </w:r>
      <w:r w:rsidRPr="007718EE">
        <w:rPr>
          <w:rFonts w:ascii="Times New Roman" w:hAnsi="Times New Roman"/>
          <w:bCs/>
          <w:sz w:val="26"/>
          <w:szCs w:val="26"/>
          <w:highlight w:val="yellow"/>
          <w:lang w:val="pt-BR"/>
        </w:rPr>
        <w:t xml:space="preserve"> </w:t>
      </w:r>
      <w:r w:rsidRPr="007718EE">
        <w:rPr>
          <w:rFonts w:ascii="Times New Roman" w:hAnsi="Times New Roman"/>
          <w:sz w:val="26"/>
          <w:szCs w:val="26"/>
          <w:lang w:val="pt-BR"/>
        </w:rPr>
        <w:t xml:space="preserve">hải theo luật định. </w:t>
      </w:r>
    </w:p>
    <w:p w14:paraId="54696C56" w14:textId="77777777" w:rsidR="007718EE" w:rsidRPr="007718EE" w:rsidRDefault="007718EE" w:rsidP="007718EE">
      <w:pPr>
        <w:tabs>
          <w:tab w:val="left" w:pos="567"/>
        </w:tabs>
        <w:spacing w:line="300" w:lineRule="auto"/>
        <w:ind w:firstLine="720"/>
        <w:jc w:val="both"/>
        <w:rPr>
          <w:rFonts w:ascii="Times New Roman" w:hAnsi="Times New Roman"/>
          <w:sz w:val="26"/>
          <w:szCs w:val="26"/>
          <w:lang w:val="pt-BR"/>
        </w:rPr>
      </w:pPr>
      <w:r w:rsidRPr="007718EE">
        <w:rPr>
          <w:rFonts w:ascii="Times New Roman" w:hAnsi="Times New Roman"/>
          <w:sz w:val="26"/>
          <w:szCs w:val="26"/>
          <w:lang w:val="pt-BR"/>
        </w:rPr>
        <w:t>- Nội dung các văn bản quy phạm pháp luật Việt Nam và Công ước Quốc tế có liên quan đến nghiệp vụ hoa tiêu hàng hải.</w:t>
      </w:r>
    </w:p>
    <w:p w14:paraId="6B6E054B" w14:textId="77777777" w:rsidR="007718EE" w:rsidRPr="007718EE" w:rsidRDefault="007718EE" w:rsidP="007718EE">
      <w:pPr>
        <w:tabs>
          <w:tab w:val="left" w:pos="567"/>
        </w:tabs>
        <w:spacing w:line="300" w:lineRule="auto"/>
        <w:ind w:firstLine="720"/>
        <w:jc w:val="both"/>
        <w:rPr>
          <w:rFonts w:ascii="Times New Roman" w:hAnsi="Times New Roman"/>
          <w:sz w:val="26"/>
          <w:szCs w:val="26"/>
          <w:lang w:val="pt-BR"/>
        </w:rPr>
      </w:pPr>
      <w:r w:rsidRPr="007718EE">
        <w:rPr>
          <w:rFonts w:ascii="Times New Roman" w:hAnsi="Times New Roman"/>
          <w:sz w:val="26"/>
          <w:szCs w:val="26"/>
          <w:lang w:val="pt-BR"/>
        </w:rPr>
        <w:t xml:space="preserve">- Đặc tính điều động của tàu, những yếu tố ảnh hưởng tới tính năng điều động tàu, </w:t>
      </w:r>
    </w:p>
    <w:p w14:paraId="76CDF738" w14:textId="77777777" w:rsidR="007718EE" w:rsidRDefault="007718EE" w:rsidP="007718EE">
      <w:pPr>
        <w:tabs>
          <w:tab w:val="left" w:pos="567"/>
        </w:tabs>
        <w:spacing w:line="300" w:lineRule="auto"/>
        <w:ind w:firstLine="720"/>
        <w:jc w:val="both"/>
        <w:rPr>
          <w:rFonts w:ascii="Times New Roman" w:hAnsi="Times New Roman"/>
          <w:sz w:val="26"/>
          <w:szCs w:val="26"/>
        </w:rPr>
      </w:pPr>
      <w:r>
        <w:rPr>
          <w:rFonts w:ascii="Times New Roman" w:hAnsi="Times New Roman"/>
          <w:sz w:val="26"/>
          <w:szCs w:val="26"/>
        </w:rPr>
        <w:lastRenderedPageBreak/>
        <w:t>- Điều động tàu trong các điều kiện và tình huống khác nhau kể cả trong những tình huống khẩn cấp.</w:t>
      </w:r>
    </w:p>
    <w:p w14:paraId="56920B9D" w14:textId="77777777" w:rsidR="007718EE" w:rsidRDefault="007718EE" w:rsidP="007718EE">
      <w:pPr>
        <w:tabs>
          <w:tab w:val="left" w:pos="567"/>
        </w:tabs>
        <w:spacing w:line="300" w:lineRule="auto"/>
        <w:ind w:firstLine="720"/>
        <w:jc w:val="both"/>
        <w:rPr>
          <w:rFonts w:ascii="Times New Roman" w:hAnsi="Times New Roman"/>
          <w:sz w:val="26"/>
          <w:szCs w:val="26"/>
        </w:rPr>
      </w:pPr>
      <w:r>
        <w:rPr>
          <w:rFonts w:ascii="Times New Roman" w:hAnsi="Times New Roman"/>
          <w:sz w:val="26"/>
          <w:szCs w:val="26"/>
        </w:rPr>
        <w:t xml:space="preserve">-  Đánh giá hiểu biết các đặc điểm địa lý, khí tượng thuỷ văn, xã hội, đặc điểm tuyến dẫn tàu, bến cảng, bến phao, các khu vực neo đậu, tránh bão </w:t>
      </w:r>
    </w:p>
    <w:p w14:paraId="3BD47202" w14:textId="77777777" w:rsidR="007718EE" w:rsidRDefault="007718EE" w:rsidP="007718EE">
      <w:pPr>
        <w:tabs>
          <w:tab w:val="left" w:pos="567"/>
        </w:tabs>
        <w:spacing w:line="300" w:lineRule="auto"/>
        <w:ind w:firstLine="720"/>
        <w:jc w:val="both"/>
        <w:rPr>
          <w:rFonts w:ascii="Times New Roman" w:hAnsi="Times New Roman"/>
          <w:sz w:val="26"/>
          <w:szCs w:val="26"/>
        </w:rPr>
      </w:pPr>
      <w:r>
        <w:rPr>
          <w:rFonts w:ascii="Times New Roman" w:hAnsi="Times New Roman"/>
          <w:sz w:val="26"/>
          <w:szCs w:val="26"/>
        </w:rPr>
        <w:t xml:space="preserve">- Các Quy định về bảo đảm an toàn hàng hải, </w:t>
      </w:r>
      <w:proofErr w:type="gramStart"/>
      <w:r>
        <w:rPr>
          <w:rFonts w:ascii="Times New Roman" w:hAnsi="Times New Roman"/>
          <w:sz w:val="26"/>
          <w:szCs w:val="26"/>
        </w:rPr>
        <w:t>an</w:t>
      </w:r>
      <w:proofErr w:type="gramEnd"/>
      <w:r>
        <w:rPr>
          <w:rFonts w:ascii="Times New Roman" w:hAnsi="Times New Roman"/>
          <w:sz w:val="26"/>
          <w:szCs w:val="26"/>
        </w:rPr>
        <w:t xml:space="preserve"> ninh hàng hải, bảo vệ môi trường.</w:t>
      </w:r>
    </w:p>
    <w:p w14:paraId="602686C0" w14:textId="77777777" w:rsidR="007718EE" w:rsidRDefault="007718EE" w:rsidP="007718EE">
      <w:pPr>
        <w:tabs>
          <w:tab w:val="left" w:pos="567"/>
        </w:tabs>
        <w:spacing w:line="300" w:lineRule="auto"/>
        <w:ind w:firstLine="720"/>
        <w:jc w:val="both"/>
        <w:rPr>
          <w:rFonts w:ascii="Times New Roman" w:hAnsi="Times New Roman"/>
          <w:sz w:val="26"/>
          <w:szCs w:val="26"/>
        </w:rPr>
      </w:pPr>
      <w:r>
        <w:rPr>
          <w:rFonts w:ascii="Times New Roman" w:hAnsi="Times New Roman"/>
          <w:sz w:val="26"/>
          <w:szCs w:val="26"/>
        </w:rPr>
        <w:t>- Đáng giá kỹ năng làm việc trong đội nhóm buồng lái trong tình huống thông thường và tình huống khẩn cấp.</w:t>
      </w:r>
    </w:p>
    <w:p w14:paraId="410C4D4A" w14:textId="77777777" w:rsidR="007718EE" w:rsidRDefault="007718EE" w:rsidP="007718EE">
      <w:pPr>
        <w:tabs>
          <w:tab w:val="left" w:pos="567"/>
        </w:tabs>
        <w:spacing w:line="300" w:lineRule="auto"/>
        <w:ind w:firstLine="720"/>
        <w:jc w:val="both"/>
        <w:rPr>
          <w:rFonts w:ascii="Times New Roman" w:hAnsi="Times New Roman"/>
          <w:sz w:val="26"/>
          <w:szCs w:val="26"/>
        </w:rPr>
      </w:pPr>
      <w:r>
        <w:rPr>
          <w:rFonts w:ascii="Times New Roman" w:hAnsi="Times New Roman"/>
          <w:sz w:val="26"/>
          <w:szCs w:val="26"/>
        </w:rPr>
        <w:t>- Đánh giá kỹ năng vận hành các thiết bị hàng hải được lắp đặt ở buồng lái hỗ trợ cho việc điều khiển, dẫn tàu.</w:t>
      </w:r>
    </w:p>
    <w:p w14:paraId="0FFDEC0C" w14:textId="77777777" w:rsidR="007718EE" w:rsidRDefault="007718EE" w:rsidP="007718EE">
      <w:pPr>
        <w:tabs>
          <w:tab w:val="left" w:pos="567"/>
        </w:tabs>
        <w:spacing w:line="300" w:lineRule="auto"/>
        <w:ind w:firstLine="720"/>
        <w:jc w:val="both"/>
        <w:rPr>
          <w:rFonts w:ascii="Times New Roman" w:hAnsi="Times New Roman"/>
          <w:sz w:val="26"/>
          <w:szCs w:val="26"/>
        </w:rPr>
      </w:pPr>
      <w:r>
        <w:rPr>
          <w:rFonts w:ascii="Times New Roman" w:hAnsi="Times New Roman"/>
          <w:sz w:val="26"/>
          <w:szCs w:val="26"/>
        </w:rPr>
        <w:t xml:space="preserve"> - Đánh giá khả năng cập nhật các trang thiết bị mới, những chức năng và nguyên lý hoạt động, cách thức vận hành các thiết bị đó cho việc điều động tàu. </w:t>
      </w:r>
    </w:p>
    <w:p w14:paraId="1B554BDF" w14:textId="77777777" w:rsidR="007718EE" w:rsidRDefault="007718EE" w:rsidP="007718EE">
      <w:pPr>
        <w:tabs>
          <w:tab w:val="left" w:pos="567"/>
        </w:tabs>
        <w:spacing w:line="300" w:lineRule="auto"/>
        <w:ind w:firstLine="720"/>
        <w:jc w:val="both"/>
        <w:rPr>
          <w:rFonts w:ascii="Times New Roman" w:hAnsi="Times New Roman"/>
          <w:sz w:val="26"/>
          <w:szCs w:val="26"/>
        </w:rPr>
      </w:pPr>
      <w:r>
        <w:rPr>
          <w:rFonts w:ascii="Times New Roman" w:hAnsi="Times New Roman"/>
          <w:sz w:val="26"/>
          <w:szCs w:val="26"/>
        </w:rPr>
        <w:t xml:space="preserve">- Đánh giá mức độ hiểu và nhận biết về nguy cơ đâm va của tàu thuyền khi hành trình và cách phòng ngừa va chạm. </w:t>
      </w:r>
    </w:p>
    <w:p w14:paraId="324C76BD" w14:textId="77777777" w:rsidR="007718EE" w:rsidRDefault="007718EE" w:rsidP="007718EE">
      <w:pPr>
        <w:spacing w:line="300" w:lineRule="auto"/>
        <w:jc w:val="both"/>
        <w:rPr>
          <w:rFonts w:ascii="Times New Roman" w:hAnsi="Times New Roman"/>
          <w:b/>
          <w:sz w:val="26"/>
          <w:szCs w:val="26"/>
        </w:rPr>
      </w:pPr>
      <w:r>
        <w:rPr>
          <w:rFonts w:ascii="Times New Roman" w:hAnsi="Times New Roman"/>
          <w:b/>
          <w:sz w:val="26"/>
          <w:szCs w:val="26"/>
        </w:rPr>
        <w:t>4.3. Công nhận hoàn thành khoá học</w:t>
      </w:r>
    </w:p>
    <w:p w14:paraId="3A740A80" w14:textId="77777777" w:rsidR="007718EE" w:rsidRDefault="007718EE" w:rsidP="007718EE">
      <w:pPr>
        <w:spacing w:line="300" w:lineRule="auto"/>
        <w:ind w:firstLine="720"/>
        <w:jc w:val="both"/>
        <w:rPr>
          <w:rFonts w:ascii="Times New Roman" w:hAnsi="Times New Roman"/>
          <w:sz w:val="26"/>
          <w:szCs w:val="26"/>
        </w:rPr>
      </w:pPr>
      <w:r>
        <w:rPr>
          <w:rFonts w:ascii="Times New Roman" w:hAnsi="Times New Roman"/>
          <w:sz w:val="26"/>
          <w:szCs w:val="26"/>
        </w:rPr>
        <w:t>Để được công nhận hoàn thành khoá học, học viên phải hoàn thành tất cả các học phần và đạt điểm đánh giá từ 5.0 trở lên theo tháng điểm 10.</w:t>
      </w:r>
    </w:p>
    <w:p w14:paraId="10C3A22D" w14:textId="77777777" w:rsidR="007718EE" w:rsidRDefault="007718EE" w:rsidP="007718EE">
      <w:pPr>
        <w:spacing w:line="300" w:lineRule="auto"/>
        <w:ind w:firstLine="720"/>
        <w:jc w:val="both"/>
        <w:rPr>
          <w:rFonts w:ascii="Times New Roman" w:hAnsi="Times New Roman"/>
          <w:sz w:val="26"/>
          <w:szCs w:val="26"/>
        </w:rPr>
      </w:pPr>
      <w:r>
        <w:rPr>
          <w:rFonts w:ascii="Times New Roman" w:hAnsi="Times New Roman"/>
          <w:sz w:val="26"/>
          <w:szCs w:val="26"/>
        </w:rPr>
        <w:t>Học viên hoàn thành khoá học được cấp giấy chứng nhận hoàn thành khóa học.</w:t>
      </w:r>
    </w:p>
    <w:p w14:paraId="3C314B60" w14:textId="77777777" w:rsidR="007718EE" w:rsidRDefault="007718EE" w:rsidP="007718EE">
      <w:pPr>
        <w:spacing w:line="300" w:lineRule="auto"/>
        <w:ind w:firstLine="720"/>
        <w:jc w:val="both"/>
        <w:rPr>
          <w:rFonts w:ascii="Times New Roman" w:hAnsi="Times New Roman"/>
          <w:sz w:val="26"/>
          <w:szCs w:val="26"/>
        </w:rPr>
      </w:pPr>
      <w:r>
        <w:rPr>
          <w:rFonts w:ascii="Times New Roman" w:hAnsi="Times New Roman"/>
          <w:sz w:val="26"/>
          <w:szCs w:val="26"/>
        </w:rPr>
        <w:t>Giấy chứng nhận hoàn thành khoá học có giá trị 02 năm kề từ ngày cấp.</w:t>
      </w:r>
    </w:p>
    <w:p w14:paraId="4A25701A" w14:textId="77777777" w:rsidR="007718EE" w:rsidRDefault="007718EE" w:rsidP="007718EE">
      <w:pPr>
        <w:spacing w:line="300" w:lineRule="auto"/>
        <w:jc w:val="both"/>
        <w:rPr>
          <w:rFonts w:ascii="Times New Roman" w:hAnsi="Times New Roman"/>
          <w:b/>
          <w:sz w:val="26"/>
          <w:szCs w:val="26"/>
        </w:rPr>
      </w:pPr>
      <w:r>
        <w:rPr>
          <w:rFonts w:ascii="Times New Roman" w:hAnsi="Times New Roman"/>
          <w:b/>
          <w:sz w:val="26"/>
          <w:szCs w:val="26"/>
        </w:rPr>
        <w:t>5. Tiêu chuẩn giảng viên, huấn luyện viên</w:t>
      </w:r>
    </w:p>
    <w:p w14:paraId="194A6133" w14:textId="77777777" w:rsidR="007718EE" w:rsidRDefault="007718EE" w:rsidP="007718EE">
      <w:pPr>
        <w:spacing w:line="300" w:lineRule="auto"/>
        <w:ind w:firstLine="720"/>
        <w:jc w:val="both"/>
        <w:rPr>
          <w:rFonts w:ascii="Times New Roman" w:hAnsi="Times New Roman"/>
          <w:sz w:val="26"/>
          <w:szCs w:val="26"/>
        </w:rPr>
      </w:pPr>
      <w:r>
        <w:rPr>
          <w:rFonts w:ascii="Times New Roman" w:hAnsi="Times New Roman"/>
          <w:sz w:val="26"/>
          <w:szCs w:val="26"/>
        </w:rPr>
        <w:t xml:space="preserve">Giảng viên, huấn luyện viên phải đáp ứng yêu cầu của Nghị </w:t>
      </w:r>
      <w:proofErr w:type="gramStart"/>
      <w:r>
        <w:rPr>
          <w:rFonts w:ascii="Times New Roman" w:hAnsi="Times New Roman"/>
          <w:sz w:val="26"/>
          <w:szCs w:val="26"/>
        </w:rPr>
        <w:t>định  chính</w:t>
      </w:r>
      <w:proofErr w:type="gramEnd"/>
      <w:r>
        <w:rPr>
          <w:rFonts w:ascii="Times New Roman" w:hAnsi="Times New Roman"/>
          <w:sz w:val="26"/>
          <w:szCs w:val="26"/>
        </w:rPr>
        <w:t xml:space="preserve"> phủ quy định về điều kiện cơ sở đào tạo, huấn luyện và tổ chức tuyển dụng, cung ứng thuyền viên hàng hải.</w:t>
      </w:r>
    </w:p>
    <w:p w14:paraId="557FAD81" w14:textId="77777777" w:rsidR="007718EE" w:rsidRDefault="007718EE" w:rsidP="007718EE">
      <w:pPr>
        <w:spacing w:line="300" w:lineRule="auto"/>
        <w:ind w:firstLine="720"/>
        <w:jc w:val="both"/>
        <w:rPr>
          <w:rFonts w:ascii="Times New Roman" w:hAnsi="Times New Roman"/>
          <w:sz w:val="26"/>
          <w:szCs w:val="26"/>
        </w:rPr>
      </w:pPr>
    </w:p>
    <w:p w14:paraId="3D9D9977" w14:textId="77777777" w:rsidR="007718EE" w:rsidRPr="00D92005" w:rsidRDefault="007718EE" w:rsidP="00511E25">
      <w:pPr>
        <w:spacing w:line="300" w:lineRule="auto"/>
        <w:ind w:firstLine="720"/>
        <w:jc w:val="both"/>
        <w:rPr>
          <w:rFonts w:ascii="Times New Roman" w:hAnsi="Times New Roman"/>
          <w:sz w:val="26"/>
          <w:szCs w:val="26"/>
        </w:rPr>
      </w:pPr>
    </w:p>
    <w:sectPr w:rsidR="007718EE" w:rsidRPr="00D92005" w:rsidSect="006F3FEC">
      <w:footerReference w:type="even" r:id="rId8"/>
      <w:footerReference w:type="default" r:id="rId9"/>
      <w:footerReference w:type="first" r:id="rId10"/>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BE40" w14:textId="77777777" w:rsidR="00AA1DBA" w:rsidRDefault="00AA1DBA">
      <w:r>
        <w:separator/>
      </w:r>
    </w:p>
  </w:endnote>
  <w:endnote w:type="continuationSeparator" w:id="0">
    <w:p w14:paraId="4749FC71" w14:textId="77777777" w:rsidR="00AA1DBA" w:rsidRDefault="00AA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8CF4" w14:textId="77777777" w:rsidR="00D6045A" w:rsidRDefault="00D6045A" w:rsidP="00734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374820" w14:textId="77777777" w:rsidR="00D6045A" w:rsidRDefault="00D60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464361"/>
      <w:docPartObj>
        <w:docPartGallery w:val="Page Numbers (Bottom of Page)"/>
        <w:docPartUnique/>
      </w:docPartObj>
    </w:sdtPr>
    <w:sdtEndPr>
      <w:rPr>
        <w:noProof/>
        <w:sz w:val="24"/>
        <w:szCs w:val="24"/>
      </w:rPr>
    </w:sdtEndPr>
    <w:sdtContent>
      <w:p w14:paraId="3915CC0B" w14:textId="77777777" w:rsidR="00D6045A" w:rsidRPr="00177241" w:rsidRDefault="00D6045A">
        <w:pPr>
          <w:pStyle w:val="Footer"/>
          <w:jc w:val="right"/>
          <w:rPr>
            <w:sz w:val="24"/>
            <w:szCs w:val="24"/>
          </w:rPr>
        </w:pPr>
        <w:r w:rsidRPr="00177241">
          <w:rPr>
            <w:sz w:val="24"/>
            <w:szCs w:val="24"/>
          </w:rPr>
          <w:fldChar w:fldCharType="begin"/>
        </w:r>
        <w:r w:rsidRPr="00177241">
          <w:rPr>
            <w:sz w:val="24"/>
            <w:szCs w:val="24"/>
          </w:rPr>
          <w:instrText xml:space="preserve"> PAGE   \* MERGEFORMAT </w:instrText>
        </w:r>
        <w:r w:rsidRPr="00177241">
          <w:rPr>
            <w:sz w:val="24"/>
            <w:szCs w:val="24"/>
          </w:rPr>
          <w:fldChar w:fldCharType="separate"/>
        </w:r>
        <w:r w:rsidR="00B22F39">
          <w:rPr>
            <w:noProof/>
            <w:sz w:val="24"/>
            <w:szCs w:val="24"/>
          </w:rPr>
          <w:t>5</w:t>
        </w:r>
        <w:r w:rsidRPr="00177241">
          <w:rPr>
            <w:noProof/>
            <w:sz w:val="24"/>
            <w:szCs w:val="24"/>
          </w:rPr>
          <w:fldChar w:fldCharType="end"/>
        </w:r>
      </w:p>
    </w:sdtContent>
  </w:sdt>
  <w:p w14:paraId="1441988B" w14:textId="77777777" w:rsidR="00D6045A" w:rsidRDefault="00D6045A" w:rsidP="00911CC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009628"/>
      <w:docPartObj>
        <w:docPartGallery w:val="Page Numbers (Bottom of Page)"/>
        <w:docPartUnique/>
      </w:docPartObj>
    </w:sdtPr>
    <w:sdtEndPr>
      <w:rPr>
        <w:noProof/>
        <w:sz w:val="24"/>
        <w:szCs w:val="24"/>
      </w:rPr>
    </w:sdtEndPr>
    <w:sdtContent>
      <w:p w14:paraId="2BF4B2B6" w14:textId="77777777" w:rsidR="00D6045A" w:rsidRPr="00177241" w:rsidRDefault="00D6045A">
        <w:pPr>
          <w:pStyle w:val="Footer"/>
          <w:jc w:val="right"/>
          <w:rPr>
            <w:sz w:val="24"/>
            <w:szCs w:val="24"/>
          </w:rPr>
        </w:pPr>
        <w:r w:rsidRPr="00177241">
          <w:rPr>
            <w:sz w:val="24"/>
            <w:szCs w:val="24"/>
          </w:rPr>
          <w:t>1</w:t>
        </w:r>
      </w:p>
    </w:sdtContent>
  </w:sdt>
  <w:p w14:paraId="6578ADDB" w14:textId="77777777" w:rsidR="00D6045A" w:rsidRDefault="00D6045A" w:rsidP="00942E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CAFF" w14:textId="77777777" w:rsidR="00AA1DBA" w:rsidRDefault="00AA1DBA">
      <w:r>
        <w:separator/>
      </w:r>
    </w:p>
  </w:footnote>
  <w:footnote w:type="continuationSeparator" w:id="0">
    <w:p w14:paraId="1FED8A34" w14:textId="77777777" w:rsidR="00AA1DBA" w:rsidRDefault="00AA1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8EC"/>
    <w:multiLevelType w:val="hybridMultilevel"/>
    <w:tmpl w:val="C2747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D4EF1"/>
    <w:multiLevelType w:val="hybridMultilevel"/>
    <w:tmpl w:val="98FE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B181C"/>
    <w:multiLevelType w:val="hybridMultilevel"/>
    <w:tmpl w:val="367CA36C"/>
    <w:lvl w:ilvl="0" w:tplc="9ADC7A7C">
      <w:numFmt w:val="bullet"/>
      <w:lvlText w:val="-"/>
      <w:lvlJc w:val="left"/>
      <w:pPr>
        <w:tabs>
          <w:tab w:val="num" w:pos="1080"/>
        </w:tabs>
        <w:ind w:left="1080" w:hanging="360"/>
      </w:pPr>
      <w:rPr>
        <w:rFonts w:ascii="Times New Roman" w:eastAsia="Times New Roman" w:hAnsi="Times New Roman" w:cs="Times New Roman" w:hint="default"/>
      </w:rPr>
    </w:lvl>
    <w:lvl w:ilvl="1" w:tplc="9D401A02">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45240A"/>
    <w:multiLevelType w:val="hybridMultilevel"/>
    <w:tmpl w:val="65A27166"/>
    <w:lvl w:ilvl="0" w:tplc="04BAB246">
      <w:start w:val="1"/>
      <w:numFmt w:val="bullet"/>
      <w:lvlText w:val="-"/>
      <w:lvlJc w:val="left"/>
      <w:pPr>
        <w:ind w:left="540" w:hanging="360"/>
      </w:pPr>
      <w:rPr>
        <w:rFonts w:ascii="Times New Roman" w:eastAsia="Calibri" w:hAnsi="Times New Roman" w:cs="Times New Roman" w:hint="default"/>
      </w:rPr>
    </w:lvl>
    <w:lvl w:ilvl="1" w:tplc="0409000F">
      <w:start w:val="1"/>
      <w:numFmt w:val="decimal"/>
      <w:lvlText w:val="%2."/>
      <w:lvlJc w:val="left"/>
      <w:pPr>
        <w:tabs>
          <w:tab w:val="num" w:pos="720"/>
        </w:tabs>
        <w:ind w:left="720" w:hanging="360"/>
      </w:pPr>
      <w:rPr>
        <w:rFont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45F033A"/>
    <w:multiLevelType w:val="hybridMultilevel"/>
    <w:tmpl w:val="C38EB268"/>
    <w:lvl w:ilvl="0" w:tplc="042A0011">
      <w:start w:val="1"/>
      <w:numFmt w:val="decimal"/>
      <w:lvlText w:val="%1)"/>
      <w:lvlJc w:val="left"/>
      <w:pPr>
        <w:tabs>
          <w:tab w:val="num" w:pos="1080"/>
        </w:tabs>
        <w:ind w:left="1080" w:hanging="360"/>
      </w:pPr>
      <w:rPr>
        <w:rFonts w:hint="default"/>
      </w:rPr>
    </w:lvl>
    <w:lvl w:ilvl="1" w:tplc="042A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D9E2159"/>
    <w:multiLevelType w:val="hybridMultilevel"/>
    <w:tmpl w:val="27AAF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7E2E8B"/>
    <w:multiLevelType w:val="hybridMultilevel"/>
    <w:tmpl w:val="8402CBAE"/>
    <w:lvl w:ilvl="0" w:tplc="6DA013B0">
      <w:start w:val="2"/>
      <w:numFmt w:val="bullet"/>
      <w:lvlText w:val="-"/>
      <w:lvlJc w:val="left"/>
      <w:pPr>
        <w:tabs>
          <w:tab w:val="num" w:pos="1440"/>
        </w:tabs>
        <w:ind w:left="1440" w:hanging="360"/>
      </w:pPr>
      <w:rPr>
        <w:rFonts w:ascii="VNI-Times" w:eastAsia="Times New Roman" w:hAnsi="VNI-Time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F8F0140"/>
    <w:multiLevelType w:val="hybridMultilevel"/>
    <w:tmpl w:val="44AAA986"/>
    <w:lvl w:ilvl="0" w:tplc="7612F868">
      <w:start w:val="1"/>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C4D592F"/>
    <w:multiLevelType w:val="hybridMultilevel"/>
    <w:tmpl w:val="3962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F2986"/>
    <w:multiLevelType w:val="hybridMultilevel"/>
    <w:tmpl w:val="70B66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866514"/>
    <w:multiLevelType w:val="hybridMultilevel"/>
    <w:tmpl w:val="7722C03C"/>
    <w:lvl w:ilvl="0" w:tplc="348ADD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13C8B"/>
    <w:multiLevelType w:val="hybridMultilevel"/>
    <w:tmpl w:val="C9E01674"/>
    <w:lvl w:ilvl="0" w:tplc="E92A9382">
      <w:start w:val="2"/>
      <w:numFmt w:val="decimal"/>
      <w:lvlText w:val="%1."/>
      <w:lvlJc w:val="left"/>
      <w:pPr>
        <w:tabs>
          <w:tab w:val="num" w:pos="720"/>
        </w:tabs>
        <w:ind w:left="720" w:hanging="360"/>
      </w:pPr>
      <w:rPr>
        <w:rFonts w:hint="default"/>
        <w:b/>
      </w:rPr>
    </w:lvl>
    <w:lvl w:ilvl="1" w:tplc="4D82C9DA">
      <w:numFmt w:val="none"/>
      <w:lvlText w:val=""/>
      <w:lvlJc w:val="left"/>
      <w:pPr>
        <w:tabs>
          <w:tab w:val="num" w:pos="360"/>
        </w:tabs>
      </w:pPr>
    </w:lvl>
    <w:lvl w:ilvl="2" w:tplc="371EFEE8">
      <w:numFmt w:val="none"/>
      <w:lvlText w:val=""/>
      <w:lvlJc w:val="left"/>
      <w:pPr>
        <w:tabs>
          <w:tab w:val="num" w:pos="360"/>
        </w:tabs>
      </w:pPr>
    </w:lvl>
    <w:lvl w:ilvl="3" w:tplc="99D896B4">
      <w:numFmt w:val="none"/>
      <w:lvlText w:val=""/>
      <w:lvlJc w:val="left"/>
      <w:pPr>
        <w:tabs>
          <w:tab w:val="num" w:pos="360"/>
        </w:tabs>
      </w:pPr>
    </w:lvl>
    <w:lvl w:ilvl="4" w:tplc="10201BCA">
      <w:numFmt w:val="none"/>
      <w:lvlText w:val=""/>
      <w:lvlJc w:val="left"/>
      <w:pPr>
        <w:tabs>
          <w:tab w:val="num" w:pos="360"/>
        </w:tabs>
      </w:pPr>
    </w:lvl>
    <w:lvl w:ilvl="5" w:tplc="8E0E5124">
      <w:numFmt w:val="none"/>
      <w:lvlText w:val=""/>
      <w:lvlJc w:val="left"/>
      <w:pPr>
        <w:tabs>
          <w:tab w:val="num" w:pos="360"/>
        </w:tabs>
      </w:pPr>
    </w:lvl>
    <w:lvl w:ilvl="6" w:tplc="28DA9560">
      <w:numFmt w:val="none"/>
      <w:lvlText w:val=""/>
      <w:lvlJc w:val="left"/>
      <w:pPr>
        <w:tabs>
          <w:tab w:val="num" w:pos="360"/>
        </w:tabs>
      </w:pPr>
    </w:lvl>
    <w:lvl w:ilvl="7" w:tplc="EA988202">
      <w:numFmt w:val="none"/>
      <w:lvlText w:val=""/>
      <w:lvlJc w:val="left"/>
      <w:pPr>
        <w:tabs>
          <w:tab w:val="num" w:pos="360"/>
        </w:tabs>
      </w:pPr>
    </w:lvl>
    <w:lvl w:ilvl="8" w:tplc="F0EC0FE8">
      <w:numFmt w:val="none"/>
      <w:lvlText w:val=""/>
      <w:lvlJc w:val="left"/>
      <w:pPr>
        <w:tabs>
          <w:tab w:val="num" w:pos="360"/>
        </w:tabs>
      </w:pPr>
    </w:lvl>
  </w:abstractNum>
  <w:abstractNum w:abstractNumId="12" w15:restartNumberingAfterBreak="0">
    <w:nsid w:val="50CD17E5"/>
    <w:multiLevelType w:val="hybridMultilevel"/>
    <w:tmpl w:val="1EE206CA"/>
    <w:lvl w:ilvl="0" w:tplc="E7042F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477D4F"/>
    <w:multiLevelType w:val="hybridMultilevel"/>
    <w:tmpl w:val="35E4D158"/>
    <w:lvl w:ilvl="0" w:tplc="0868BAA6">
      <w:start w:val="3"/>
      <w:numFmt w:val="bullet"/>
      <w:lvlText w:val="-"/>
      <w:lvlJc w:val="left"/>
      <w:pPr>
        <w:tabs>
          <w:tab w:val="num" w:pos="1080"/>
        </w:tabs>
        <w:ind w:left="1080" w:hanging="360"/>
      </w:pPr>
      <w:rPr>
        <w:rFonts w:ascii="Arial" w:eastAsia="Times New Roman" w:hAnsi="Arial" w:cs="Arial" w:hint="default"/>
      </w:rPr>
    </w:lvl>
    <w:lvl w:ilvl="1" w:tplc="9D401A02">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46D7311"/>
    <w:multiLevelType w:val="hybridMultilevel"/>
    <w:tmpl w:val="6C6854E2"/>
    <w:lvl w:ilvl="0" w:tplc="9D401A0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862D48"/>
    <w:multiLevelType w:val="hybridMultilevel"/>
    <w:tmpl w:val="B9629CD8"/>
    <w:lvl w:ilvl="0" w:tplc="8F58C6A6">
      <w:start w:val="1"/>
      <w:numFmt w:val="bullet"/>
      <w:lvlText w:val="-"/>
      <w:lvlJc w:val="left"/>
      <w:pPr>
        <w:tabs>
          <w:tab w:val="num" w:pos="851"/>
        </w:tabs>
        <w:ind w:left="851" w:hanging="17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CA42C2"/>
    <w:multiLevelType w:val="hybridMultilevel"/>
    <w:tmpl w:val="58D67DBC"/>
    <w:lvl w:ilvl="0" w:tplc="0409000F">
      <w:start w:val="1"/>
      <w:numFmt w:val="decimal"/>
      <w:lvlText w:val="%1."/>
      <w:lvlJc w:val="left"/>
      <w:pPr>
        <w:tabs>
          <w:tab w:val="num" w:pos="720"/>
        </w:tabs>
        <w:ind w:left="720" w:hanging="360"/>
      </w:pPr>
    </w:lvl>
    <w:lvl w:ilvl="1" w:tplc="9D401A02">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2149E9"/>
    <w:multiLevelType w:val="hybridMultilevel"/>
    <w:tmpl w:val="E1FCFD1A"/>
    <w:lvl w:ilvl="0" w:tplc="30FEF5E8">
      <w:start w:val="184"/>
      <w:numFmt w:val="bullet"/>
      <w:lvlText w:val=""/>
      <w:lvlJc w:val="left"/>
      <w:pPr>
        <w:tabs>
          <w:tab w:val="num" w:pos="360"/>
        </w:tabs>
        <w:ind w:left="360" w:hanging="360"/>
      </w:pPr>
      <w:rPr>
        <w:rFonts w:ascii="Wingdings" w:hAnsi="Wingdings" w:hint="default"/>
      </w:rPr>
    </w:lvl>
    <w:lvl w:ilvl="1" w:tplc="042A0003">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E357B0"/>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49C4969"/>
    <w:multiLevelType w:val="hybridMultilevel"/>
    <w:tmpl w:val="F112C29E"/>
    <w:lvl w:ilvl="0" w:tplc="CD4A386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1309C9"/>
    <w:multiLevelType w:val="multilevel"/>
    <w:tmpl w:val="421A4E3C"/>
    <w:styleLink w:val="CurrentList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D253D7E"/>
    <w:multiLevelType w:val="hybridMultilevel"/>
    <w:tmpl w:val="819A8CF6"/>
    <w:lvl w:ilvl="0" w:tplc="8F58C6A6">
      <w:start w:val="1"/>
      <w:numFmt w:val="bullet"/>
      <w:lvlText w:val="-"/>
      <w:lvlJc w:val="left"/>
      <w:pPr>
        <w:tabs>
          <w:tab w:val="num" w:pos="851"/>
        </w:tabs>
        <w:ind w:left="851" w:hanging="17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1320221">
    <w:abstractNumId w:val="5"/>
  </w:num>
  <w:num w:numId="2" w16cid:durableId="158617256">
    <w:abstractNumId w:val="6"/>
  </w:num>
  <w:num w:numId="3" w16cid:durableId="321738938">
    <w:abstractNumId w:val="19"/>
  </w:num>
  <w:num w:numId="4" w16cid:durableId="949168653">
    <w:abstractNumId w:val="12"/>
  </w:num>
  <w:num w:numId="5" w16cid:durableId="97990242">
    <w:abstractNumId w:val="1"/>
  </w:num>
  <w:num w:numId="6" w16cid:durableId="176315712">
    <w:abstractNumId w:val="11"/>
  </w:num>
  <w:num w:numId="7" w16cid:durableId="202906225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7243571">
    <w:abstractNumId w:val="10"/>
  </w:num>
  <w:num w:numId="9" w16cid:durableId="1375540448">
    <w:abstractNumId w:val="7"/>
  </w:num>
  <w:num w:numId="10" w16cid:durableId="620843756">
    <w:abstractNumId w:val="0"/>
  </w:num>
  <w:num w:numId="11" w16cid:durableId="1401058030">
    <w:abstractNumId w:val="15"/>
  </w:num>
  <w:num w:numId="12" w16cid:durableId="1405377117">
    <w:abstractNumId w:val="9"/>
  </w:num>
  <w:num w:numId="13" w16cid:durableId="1071738193">
    <w:abstractNumId w:val="21"/>
  </w:num>
  <w:num w:numId="14" w16cid:durableId="632717239">
    <w:abstractNumId w:val="3"/>
  </w:num>
  <w:num w:numId="15" w16cid:durableId="6347183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7159110">
    <w:abstractNumId w:val="2"/>
  </w:num>
  <w:num w:numId="17" w16cid:durableId="1077896675">
    <w:abstractNumId w:val="13"/>
  </w:num>
  <w:num w:numId="18" w16cid:durableId="272439636">
    <w:abstractNumId w:val="14"/>
  </w:num>
  <w:num w:numId="19" w16cid:durableId="1312097400">
    <w:abstractNumId w:val="16"/>
  </w:num>
  <w:num w:numId="20" w16cid:durableId="1664624879">
    <w:abstractNumId w:val="20"/>
  </w:num>
  <w:num w:numId="21" w16cid:durableId="1270506568">
    <w:abstractNumId w:val="18"/>
  </w:num>
  <w:num w:numId="22" w16cid:durableId="617374709">
    <w:abstractNumId w:val="17"/>
  </w:num>
  <w:num w:numId="23" w16cid:durableId="691734709">
    <w:abstractNumId w:val="4"/>
  </w:num>
  <w:num w:numId="24" w16cid:durableId="65136849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14745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159857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5434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12"/>
    <w:rsid w:val="00000C13"/>
    <w:rsid w:val="00001239"/>
    <w:rsid w:val="00003411"/>
    <w:rsid w:val="00003919"/>
    <w:rsid w:val="00003A67"/>
    <w:rsid w:val="00004908"/>
    <w:rsid w:val="00015670"/>
    <w:rsid w:val="00015F37"/>
    <w:rsid w:val="0001617C"/>
    <w:rsid w:val="00016429"/>
    <w:rsid w:val="00022D51"/>
    <w:rsid w:val="00024AC0"/>
    <w:rsid w:val="00026ECF"/>
    <w:rsid w:val="00030507"/>
    <w:rsid w:val="00036481"/>
    <w:rsid w:val="00043D5B"/>
    <w:rsid w:val="00044B9C"/>
    <w:rsid w:val="0005440F"/>
    <w:rsid w:val="00054926"/>
    <w:rsid w:val="00062036"/>
    <w:rsid w:val="00062C14"/>
    <w:rsid w:val="0006649A"/>
    <w:rsid w:val="000669A4"/>
    <w:rsid w:val="00067137"/>
    <w:rsid w:val="00075401"/>
    <w:rsid w:val="000801DC"/>
    <w:rsid w:val="00083083"/>
    <w:rsid w:val="000844BD"/>
    <w:rsid w:val="000873A3"/>
    <w:rsid w:val="00087C03"/>
    <w:rsid w:val="00094ECB"/>
    <w:rsid w:val="00094ED4"/>
    <w:rsid w:val="0009578F"/>
    <w:rsid w:val="000A1B0D"/>
    <w:rsid w:val="000A229C"/>
    <w:rsid w:val="000A32B1"/>
    <w:rsid w:val="000A683D"/>
    <w:rsid w:val="000B02EB"/>
    <w:rsid w:val="000B118C"/>
    <w:rsid w:val="000B11A3"/>
    <w:rsid w:val="000B26F8"/>
    <w:rsid w:val="000C6837"/>
    <w:rsid w:val="000D2AD9"/>
    <w:rsid w:val="000D4601"/>
    <w:rsid w:val="000E5B67"/>
    <w:rsid w:val="000E6FAE"/>
    <w:rsid w:val="000F390D"/>
    <w:rsid w:val="000F4DA7"/>
    <w:rsid w:val="00100C25"/>
    <w:rsid w:val="00102F6B"/>
    <w:rsid w:val="00105995"/>
    <w:rsid w:val="00111F62"/>
    <w:rsid w:val="00113D1C"/>
    <w:rsid w:val="0011450D"/>
    <w:rsid w:val="00120816"/>
    <w:rsid w:val="001213E2"/>
    <w:rsid w:val="001379A3"/>
    <w:rsid w:val="0014174F"/>
    <w:rsid w:val="00143CD9"/>
    <w:rsid w:val="0015079C"/>
    <w:rsid w:val="00152F6D"/>
    <w:rsid w:val="00154AA9"/>
    <w:rsid w:val="00155A81"/>
    <w:rsid w:val="00160A30"/>
    <w:rsid w:val="00163A71"/>
    <w:rsid w:val="00164E76"/>
    <w:rsid w:val="001679E4"/>
    <w:rsid w:val="00177241"/>
    <w:rsid w:val="001820AF"/>
    <w:rsid w:val="00183658"/>
    <w:rsid w:val="00183D6C"/>
    <w:rsid w:val="00191C94"/>
    <w:rsid w:val="00194B17"/>
    <w:rsid w:val="00195CA7"/>
    <w:rsid w:val="00196609"/>
    <w:rsid w:val="00197CD5"/>
    <w:rsid w:val="001A1A8B"/>
    <w:rsid w:val="001A1AAD"/>
    <w:rsid w:val="001A38DF"/>
    <w:rsid w:val="001A4198"/>
    <w:rsid w:val="001A465E"/>
    <w:rsid w:val="001A5FE4"/>
    <w:rsid w:val="001A7B8B"/>
    <w:rsid w:val="001A7F8A"/>
    <w:rsid w:val="001B0CD4"/>
    <w:rsid w:val="001B33E3"/>
    <w:rsid w:val="001B385E"/>
    <w:rsid w:val="001C25BA"/>
    <w:rsid w:val="001C3272"/>
    <w:rsid w:val="001C781C"/>
    <w:rsid w:val="001D00C1"/>
    <w:rsid w:val="001D37B7"/>
    <w:rsid w:val="001D4786"/>
    <w:rsid w:val="001F0080"/>
    <w:rsid w:val="001F256B"/>
    <w:rsid w:val="001F432B"/>
    <w:rsid w:val="001F723E"/>
    <w:rsid w:val="00207F28"/>
    <w:rsid w:val="00212251"/>
    <w:rsid w:val="00214F92"/>
    <w:rsid w:val="00220366"/>
    <w:rsid w:val="002261ED"/>
    <w:rsid w:val="0022658A"/>
    <w:rsid w:val="002320BF"/>
    <w:rsid w:val="00232F93"/>
    <w:rsid w:val="00235880"/>
    <w:rsid w:val="00235FA3"/>
    <w:rsid w:val="0024055A"/>
    <w:rsid w:val="002413CB"/>
    <w:rsid w:val="00247ED6"/>
    <w:rsid w:val="0025233D"/>
    <w:rsid w:val="00254597"/>
    <w:rsid w:val="00255A36"/>
    <w:rsid w:val="00265F73"/>
    <w:rsid w:val="002713AF"/>
    <w:rsid w:val="00281D3B"/>
    <w:rsid w:val="00293ED3"/>
    <w:rsid w:val="00296CAB"/>
    <w:rsid w:val="002A0104"/>
    <w:rsid w:val="002A088D"/>
    <w:rsid w:val="002A51F0"/>
    <w:rsid w:val="002A5BE4"/>
    <w:rsid w:val="002A663C"/>
    <w:rsid w:val="002B2E7A"/>
    <w:rsid w:val="002B5299"/>
    <w:rsid w:val="002B535C"/>
    <w:rsid w:val="002B7C0B"/>
    <w:rsid w:val="002C006E"/>
    <w:rsid w:val="002C1CEA"/>
    <w:rsid w:val="002C4AD3"/>
    <w:rsid w:val="002C5AAF"/>
    <w:rsid w:val="002C766A"/>
    <w:rsid w:val="002D0974"/>
    <w:rsid w:val="002D3FCD"/>
    <w:rsid w:val="002D5A9A"/>
    <w:rsid w:val="002E0CEE"/>
    <w:rsid w:val="002E1A7E"/>
    <w:rsid w:val="002E1F81"/>
    <w:rsid w:val="002E39D6"/>
    <w:rsid w:val="002E6672"/>
    <w:rsid w:val="002F2CAD"/>
    <w:rsid w:val="002F37F6"/>
    <w:rsid w:val="002F3EC3"/>
    <w:rsid w:val="002F5194"/>
    <w:rsid w:val="002F79E4"/>
    <w:rsid w:val="002F7ACF"/>
    <w:rsid w:val="00310501"/>
    <w:rsid w:val="003129FD"/>
    <w:rsid w:val="00312ACE"/>
    <w:rsid w:val="003231B4"/>
    <w:rsid w:val="00324DC8"/>
    <w:rsid w:val="003269EA"/>
    <w:rsid w:val="00331A0C"/>
    <w:rsid w:val="003400C6"/>
    <w:rsid w:val="00340562"/>
    <w:rsid w:val="00341264"/>
    <w:rsid w:val="00350208"/>
    <w:rsid w:val="00353D2C"/>
    <w:rsid w:val="00356014"/>
    <w:rsid w:val="00356ADD"/>
    <w:rsid w:val="0035739E"/>
    <w:rsid w:val="00363E15"/>
    <w:rsid w:val="00365A17"/>
    <w:rsid w:val="00367BA4"/>
    <w:rsid w:val="0037072E"/>
    <w:rsid w:val="00370EA9"/>
    <w:rsid w:val="00380A9F"/>
    <w:rsid w:val="0038137E"/>
    <w:rsid w:val="0038164E"/>
    <w:rsid w:val="00391A8B"/>
    <w:rsid w:val="0039218C"/>
    <w:rsid w:val="003926DC"/>
    <w:rsid w:val="003930E9"/>
    <w:rsid w:val="003A4219"/>
    <w:rsid w:val="003B1269"/>
    <w:rsid w:val="003B1923"/>
    <w:rsid w:val="003B1E3E"/>
    <w:rsid w:val="003B65C9"/>
    <w:rsid w:val="003B71F3"/>
    <w:rsid w:val="003C07AA"/>
    <w:rsid w:val="003C4E16"/>
    <w:rsid w:val="003C6758"/>
    <w:rsid w:val="003C7C21"/>
    <w:rsid w:val="003D130C"/>
    <w:rsid w:val="003D1604"/>
    <w:rsid w:val="003D724A"/>
    <w:rsid w:val="003E0861"/>
    <w:rsid w:val="003E13D6"/>
    <w:rsid w:val="003E2635"/>
    <w:rsid w:val="003E6BC0"/>
    <w:rsid w:val="003F1920"/>
    <w:rsid w:val="003F19B5"/>
    <w:rsid w:val="003F68AD"/>
    <w:rsid w:val="003F7C2C"/>
    <w:rsid w:val="00403339"/>
    <w:rsid w:val="0040745B"/>
    <w:rsid w:val="00413F39"/>
    <w:rsid w:val="0042040C"/>
    <w:rsid w:val="00420D2C"/>
    <w:rsid w:val="00421CAF"/>
    <w:rsid w:val="004352C7"/>
    <w:rsid w:val="00436AD2"/>
    <w:rsid w:val="0043775D"/>
    <w:rsid w:val="00442987"/>
    <w:rsid w:val="004435F2"/>
    <w:rsid w:val="00443DEC"/>
    <w:rsid w:val="004449E2"/>
    <w:rsid w:val="004521C6"/>
    <w:rsid w:val="00453B6E"/>
    <w:rsid w:val="00457582"/>
    <w:rsid w:val="00464FCE"/>
    <w:rsid w:val="004652E9"/>
    <w:rsid w:val="00471EB4"/>
    <w:rsid w:val="004720B2"/>
    <w:rsid w:val="00472EEF"/>
    <w:rsid w:val="004757D8"/>
    <w:rsid w:val="00485374"/>
    <w:rsid w:val="00485701"/>
    <w:rsid w:val="00492A80"/>
    <w:rsid w:val="00492E39"/>
    <w:rsid w:val="004932B2"/>
    <w:rsid w:val="00494371"/>
    <w:rsid w:val="004A4DB9"/>
    <w:rsid w:val="004A5039"/>
    <w:rsid w:val="004B06F0"/>
    <w:rsid w:val="004B4BEC"/>
    <w:rsid w:val="004B58FA"/>
    <w:rsid w:val="004C3317"/>
    <w:rsid w:val="004C3354"/>
    <w:rsid w:val="004C4CDA"/>
    <w:rsid w:val="004C70A8"/>
    <w:rsid w:val="004D0421"/>
    <w:rsid w:val="004D18A1"/>
    <w:rsid w:val="004D52A1"/>
    <w:rsid w:val="004D74C1"/>
    <w:rsid w:val="004F299C"/>
    <w:rsid w:val="004F5457"/>
    <w:rsid w:val="004F5754"/>
    <w:rsid w:val="00501442"/>
    <w:rsid w:val="0050206F"/>
    <w:rsid w:val="0051138C"/>
    <w:rsid w:val="00511AF8"/>
    <w:rsid w:val="00511E25"/>
    <w:rsid w:val="00512A2B"/>
    <w:rsid w:val="00515072"/>
    <w:rsid w:val="00516E35"/>
    <w:rsid w:val="00517067"/>
    <w:rsid w:val="005208F3"/>
    <w:rsid w:val="00524B3F"/>
    <w:rsid w:val="00524D5E"/>
    <w:rsid w:val="0052573F"/>
    <w:rsid w:val="00536F89"/>
    <w:rsid w:val="00552458"/>
    <w:rsid w:val="0055265C"/>
    <w:rsid w:val="005533CD"/>
    <w:rsid w:val="00556F96"/>
    <w:rsid w:val="00560716"/>
    <w:rsid w:val="00560A72"/>
    <w:rsid w:val="0056165C"/>
    <w:rsid w:val="00566061"/>
    <w:rsid w:val="00566787"/>
    <w:rsid w:val="005752D9"/>
    <w:rsid w:val="00580985"/>
    <w:rsid w:val="0058552E"/>
    <w:rsid w:val="005901D5"/>
    <w:rsid w:val="005910C9"/>
    <w:rsid w:val="00591CFE"/>
    <w:rsid w:val="00596A6E"/>
    <w:rsid w:val="005A02F3"/>
    <w:rsid w:val="005A03BB"/>
    <w:rsid w:val="005A07C6"/>
    <w:rsid w:val="005B02D2"/>
    <w:rsid w:val="005B2223"/>
    <w:rsid w:val="005B27DE"/>
    <w:rsid w:val="005B2E0B"/>
    <w:rsid w:val="005B606E"/>
    <w:rsid w:val="005C5104"/>
    <w:rsid w:val="005D09A3"/>
    <w:rsid w:val="005D0E1A"/>
    <w:rsid w:val="005D194F"/>
    <w:rsid w:val="005D263F"/>
    <w:rsid w:val="005D4A57"/>
    <w:rsid w:val="005E04F6"/>
    <w:rsid w:val="005E1C67"/>
    <w:rsid w:val="005F0B4F"/>
    <w:rsid w:val="005F2902"/>
    <w:rsid w:val="005F56CF"/>
    <w:rsid w:val="005F5C76"/>
    <w:rsid w:val="005F622D"/>
    <w:rsid w:val="005F6B9A"/>
    <w:rsid w:val="005F76E0"/>
    <w:rsid w:val="0060079C"/>
    <w:rsid w:val="006026C0"/>
    <w:rsid w:val="0060301C"/>
    <w:rsid w:val="006042F9"/>
    <w:rsid w:val="00605841"/>
    <w:rsid w:val="0060650C"/>
    <w:rsid w:val="00612255"/>
    <w:rsid w:val="00614781"/>
    <w:rsid w:val="00615DC0"/>
    <w:rsid w:val="00621BA4"/>
    <w:rsid w:val="00621E0E"/>
    <w:rsid w:val="006247CF"/>
    <w:rsid w:val="006267C7"/>
    <w:rsid w:val="00626EDF"/>
    <w:rsid w:val="00632210"/>
    <w:rsid w:val="00635017"/>
    <w:rsid w:val="00642626"/>
    <w:rsid w:val="0064494A"/>
    <w:rsid w:val="00645EF1"/>
    <w:rsid w:val="00646D1A"/>
    <w:rsid w:val="006520C3"/>
    <w:rsid w:val="006520F4"/>
    <w:rsid w:val="00660349"/>
    <w:rsid w:val="006611C4"/>
    <w:rsid w:val="00661C23"/>
    <w:rsid w:val="00667B25"/>
    <w:rsid w:val="00671FEF"/>
    <w:rsid w:val="00676AF6"/>
    <w:rsid w:val="00680037"/>
    <w:rsid w:val="00680775"/>
    <w:rsid w:val="00683B78"/>
    <w:rsid w:val="00686882"/>
    <w:rsid w:val="00691B6F"/>
    <w:rsid w:val="00694B0B"/>
    <w:rsid w:val="00696F4D"/>
    <w:rsid w:val="00697EA8"/>
    <w:rsid w:val="006A46DD"/>
    <w:rsid w:val="006A5E08"/>
    <w:rsid w:val="006B6F00"/>
    <w:rsid w:val="006C1737"/>
    <w:rsid w:val="006C2E2C"/>
    <w:rsid w:val="006C4509"/>
    <w:rsid w:val="006C773B"/>
    <w:rsid w:val="006D2CE7"/>
    <w:rsid w:val="006D58D5"/>
    <w:rsid w:val="006D72F6"/>
    <w:rsid w:val="006E13B7"/>
    <w:rsid w:val="006E18D0"/>
    <w:rsid w:val="006E3B84"/>
    <w:rsid w:val="006E604E"/>
    <w:rsid w:val="006E6264"/>
    <w:rsid w:val="006E6759"/>
    <w:rsid w:val="006F1BE6"/>
    <w:rsid w:val="006F3FEC"/>
    <w:rsid w:val="006F4B8C"/>
    <w:rsid w:val="00700406"/>
    <w:rsid w:val="007029B2"/>
    <w:rsid w:val="00703BDD"/>
    <w:rsid w:val="00705AC7"/>
    <w:rsid w:val="00723C1D"/>
    <w:rsid w:val="00726E8A"/>
    <w:rsid w:val="0072738C"/>
    <w:rsid w:val="007342D7"/>
    <w:rsid w:val="00735927"/>
    <w:rsid w:val="00742D0A"/>
    <w:rsid w:val="007430E9"/>
    <w:rsid w:val="007433F5"/>
    <w:rsid w:val="00743A50"/>
    <w:rsid w:val="00745C9E"/>
    <w:rsid w:val="0075124A"/>
    <w:rsid w:val="00756DBE"/>
    <w:rsid w:val="007638AE"/>
    <w:rsid w:val="0076671E"/>
    <w:rsid w:val="00770CC4"/>
    <w:rsid w:val="00770FAE"/>
    <w:rsid w:val="007718EE"/>
    <w:rsid w:val="007758A5"/>
    <w:rsid w:val="00775B3E"/>
    <w:rsid w:val="00780560"/>
    <w:rsid w:val="00780B75"/>
    <w:rsid w:val="007813B2"/>
    <w:rsid w:val="00782A0D"/>
    <w:rsid w:val="00784A45"/>
    <w:rsid w:val="007A1781"/>
    <w:rsid w:val="007B05EB"/>
    <w:rsid w:val="007B32A6"/>
    <w:rsid w:val="007C49C0"/>
    <w:rsid w:val="007C679D"/>
    <w:rsid w:val="007C71B4"/>
    <w:rsid w:val="007C7A40"/>
    <w:rsid w:val="007D641C"/>
    <w:rsid w:val="007D6B25"/>
    <w:rsid w:val="007E3C95"/>
    <w:rsid w:val="007E7EF6"/>
    <w:rsid w:val="007F1AEA"/>
    <w:rsid w:val="007F1BA7"/>
    <w:rsid w:val="008007CA"/>
    <w:rsid w:val="0080288E"/>
    <w:rsid w:val="0080338C"/>
    <w:rsid w:val="008140CF"/>
    <w:rsid w:val="00815F56"/>
    <w:rsid w:val="00820839"/>
    <w:rsid w:val="008211DE"/>
    <w:rsid w:val="00822AC9"/>
    <w:rsid w:val="00834E91"/>
    <w:rsid w:val="00837B40"/>
    <w:rsid w:val="00843D04"/>
    <w:rsid w:val="00846BF0"/>
    <w:rsid w:val="008554A6"/>
    <w:rsid w:val="008615DD"/>
    <w:rsid w:val="00871596"/>
    <w:rsid w:val="00872F4F"/>
    <w:rsid w:val="00874844"/>
    <w:rsid w:val="00877240"/>
    <w:rsid w:val="00885DE7"/>
    <w:rsid w:val="00891F1C"/>
    <w:rsid w:val="0089346A"/>
    <w:rsid w:val="00893F9A"/>
    <w:rsid w:val="00896F4F"/>
    <w:rsid w:val="008A1667"/>
    <w:rsid w:val="008B2CA1"/>
    <w:rsid w:val="008B6C0B"/>
    <w:rsid w:val="008C23CA"/>
    <w:rsid w:val="008C2BE6"/>
    <w:rsid w:val="008C5857"/>
    <w:rsid w:val="008D51D3"/>
    <w:rsid w:val="008E4AFD"/>
    <w:rsid w:val="008E585D"/>
    <w:rsid w:val="008F01BC"/>
    <w:rsid w:val="008F36D8"/>
    <w:rsid w:val="008F77D1"/>
    <w:rsid w:val="008F7D4A"/>
    <w:rsid w:val="00902839"/>
    <w:rsid w:val="00910D42"/>
    <w:rsid w:val="00911CCE"/>
    <w:rsid w:val="00912FA0"/>
    <w:rsid w:val="009156AC"/>
    <w:rsid w:val="00917BE8"/>
    <w:rsid w:val="00921912"/>
    <w:rsid w:val="009301B5"/>
    <w:rsid w:val="00930E42"/>
    <w:rsid w:val="009339B7"/>
    <w:rsid w:val="00935575"/>
    <w:rsid w:val="00940EFB"/>
    <w:rsid w:val="00942E56"/>
    <w:rsid w:val="00946826"/>
    <w:rsid w:val="009533C4"/>
    <w:rsid w:val="00956821"/>
    <w:rsid w:val="00966243"/>
    <w:rsid w:val="00966AB6"/>
    <w:rsid w:val="00970237"/>
    <w:rsid w:val="00974969"/>
    <w:rsid w:val="00975742"/>
    <w:rsid w:val="009767D1"/>
    <w:rsid w:val="009834D4"/>
    <w:rsid w:val="00993A01"/>
    <w:rsid w:val="00994384"/>
    <w:rsid w:val="00996143"/>
    <w:rsid w:val="009A28AD"/>
    <w:rsid w:val="009A44A7"/>
    <w:rsid w:val="009A4662"/>
    <w:rsid w:val="009A6147"/>
    <w:rsid w:val="009B3760"/>
    <w:rsid w:val="009B40F0"/>
    <w:rsid w:val="009B41EC"/>
    <w:rsid w:val="009B5037"/>
    <w:rsid w:val="009B672E"/>
    <w:rsid w:val="009C4B13"/>
    <w:rsid w:val="009E040C"/>
    <w:rsid w:val="009F67B6"/>
    <w:rsid w:val="00A056E0"/>
    <w:rsid w:val="00A064EA"/>
    <w:rsid w:val="00A1312D"/>
    <w:rsid w:val="00A14935"/>
    <w:rsid w:val="00A200ED"/>
    <w:rsid w:val="00A211D4"/>
    <w:rsid w:val="00A21BB5"/>
    <w:rsid w:val="00A21ED4"/>
    <w:rsid w:val="00A23E8D"/>
    <w:rsid w:val="00A300EF"/>
    <w:rsid w:val="00A307E0"/>
    <w:rsid w:val="00A30B04"/>
    <w:rsid w:val="00A32269"/>
    <w:rsid w:val="00A332CD"/>
    <w:rsid w:val="00A37049"/>
    <w:rsid w:val="00A37749"/>
    <w:rsid w:val="00A448CD"/>
    <w:rsid w:val="00A44CBD"/>
    <w:rsid w:val="00A4507F"/>
    <w:rsid w:val="00A46813"/>
    <w:rsid w:val="00A507F6"/>
    <w:rsid w:val="00A51E1C"/>
    <w:rsid w:val="00A51E87"/>
    <w:rsid w:val="00A54E53"/>
    <w:rsid w:val="00A629CD"/>
    <w:rsid w:val="00A63488"/>
    <w:rsid w:val="00A711B5"/>
    <w:rsid w:val="00A74438"/>
    <w:rsid w:val="00A7622C"/>
    <w:rsid w:val="00A80169"/>
    <w:rsid w:val="00A85E3B"/>
    <w:rsid w:val="00A875F7"/>
    <w:rsid w:val="00AA1DBA"/>
    <w:rsid w:val="00AA2A68"/>
    <w:rsid w:val="00AA3019"/>
    <w:rsid w:val="00AB0EB0"/>
    <w:rsid w:val="00AB1EE8"/>
    <w:rsid w:val="00AB5D26"/>
    <w:rsid w:val="00AB77D9"/>
    <w:rsid w:val="00AE1CFF"/>
    <w:rsid w:val="00AE4112"/>
    <w:rsid w:val="00AE520C"/>
    <w:rsid w:val="00AE57B9"/>
    <w:rsid w:val="00AF1F94"/>
    <w:rsid w:val="00AF2D62"/>
    <w:rsid w:val="00AF643E"/>
    <w:rsid w:val="00B0210B"/>
    <w:rsid w:val="00B02934"/>
    <w:rsid w:val="00B03CEB"/>
    <w:rsid w:val="00B05ABD"/>
    <w:rsid w:val="00B12548"/>
    <w:rsid w:val="00B21DF3"/>
    <w:rsid w:val="00B22F39"/>
    <w:rsid w:val="00B2500A"/>
    <w:rsid w:val="00B257E7"/>
    <w:rsid w:val="00B30767"/>
    <w:rsid w:val="00B3222D"/>
    <w:rsid w:val="00B333B8"/>
    <w:rsid w:val="00B34E3F"/>
    <w:rsid w:val="00B36F92"/>
    <w:rsid w:val="00B36FB3"/>
    <w:rsid w:val="00B37C15"/>
    <w:rsid w:val="00B414F7"/>
    <w:rsid w:val="00B4382D"/>
    <w:rsid w:val="00B47CF7"/>
    <w:rsid w:val="00B52804"/>
    <w:rsid w:val="00B61FAB"/>
    <w:rsid w:val="00B64DBA"/>
    <w:rsid w:val="00B663E9"/>
    <w:rsid w:val="00B70E58"/>
    <w:rsid w:val="00B73981"/>
    <w:rsid w:val="00B7743D"/>
    <w:rsid w:val="00B82BD8"/>
    <w:rsid w:val="00B87938"/>
    <w:rsid w:val="00B87DF2"/>
    <w:rsid w:val="00B943A0"/>
    <w:rsid w:val="00BA137B"/>
    <w:rsid w:val="00BA2911"/>
    <w:rsid w:val="00BA309E"/>
    <w:rsid w:val="00BA45BD"/>
    <w:rsid w:val="00BB0D7F"/>
    <w:rsid w:val="00BB650D"/>
    <w:rsid w:val="00BB6ACC"/>
    <w:rsid w:val="00BC5402"/>
    <w:rsid w:val="00BD3042"/>
    <w:rsid w:val="00BE0F27"/>
    <w:rsid w:val="00BE3860"/>
    <w:rsid w:val="00BE716D"/>
    <w:rsid w:val="00BF1970"/>
    <w:rsid w:val="00BF5125"/>
    <w:rsid w:val="00BF7F90"/>
    <w:rsid w:val="00C01774"/>
    <w:rsid w:val="00C075D8"/>
    <w:rsid w:val="00C07DC3"/>
    <w:rsid w:val="00C11602"/>
    <w:rsid w:val="00C14C77"/>
    <w:rsid w:val="00C15268"/>
    <w:rsid w:val="00C20F37"/>
    <w:rsid w:val="00C21170"/>
    <w:rsid w:val="00C23A8B"/>
    <w:rsid w:val="00C47365"/>
    <w:rsid w:val="00C47569"/>
    <w:rsid w:val="00C507F0"/>
    <w:rsid w:val="00C52AC9"/>
    <w:rsid w:val="00C53ACD"/>
    <w:rsid w:val="00C53F0D"/>
    <w:rsid w:val="00C54062"/>
    <w:rsid w:val="00C54DAF"/>
    <w:rsid w:val="00C57718"/>
    <w:rsid w:val="00C627C1"/>
    <w:rsid w:val="00C62EC3"/>
    <w:rsid w:val="00C66C13"/>
    <w:rsid w:val="00C74293"/>
    <w:rsid w:val="00C800F5"/>
    <w:rsid w:val="00C8261F"/>
    <w:rsid w:val="00C863A6"/>
    <w:rsid w:val="00C87453"/>
    <w:rsid w:val="00C877DB"/>
    <w:rsid w:val="00C93E15"/>
    <w:rsid w:val="00C96438"/>
    <w:rsid w:val="00C96C90"/>
    <w:rsid w:val="00C97EA2"/>
    <w:rsid w:val="00CA391D"/>
    <w:rsid w:val="00CA7064"/>
    <w:rsid w:val="00CB10AF"/>
    <w:rsid w:val="00CB7A27"/>
    <w:rsid w:val="00CB7F1C"/>
    <w:rsid w:val="00CC4222"/>
    <w:rsid w:val="00CC56E7"/>
    <w:rsid w:val="00CD57C4"/>
    <w:rsid w:val="00CE15D8"/>
    <w:rsid w:val="00CE2C27"/>
    <w:rsid w:val="00CE565A"/>
    <w:rsid w:val="00CE7212"/>
    <w:rsid w:val="00CE729A"/>
    <w:rsid w:val="00CF1114"/>
    <w:rsid w:val="00CF1E5E"/>
    <w:rsid w:val="00CF1ECA"/>
    <w:rsid w:val="00D04633"/>
    <w:rsid w:val="00D06755"/>
    <w:rsid w:val="00D13F12"/>
    <w:rsid w:val="00D2361B"/>
    <w:rsid w:val="00D2380A"/>
    <w:rsid w:val="00D23861"/>
    <w:rsid w:val="00D24E09"/>
    <w:rsid w:val="00D31F1D"/>
    <w:rsid w:val="00D320A6"/>
    <w:rsid w:val="00D32A32"/>
    <w:rsid w:val="00D34B72"/>
    <w:rsid w:val="00D352C2"/>
    <w:rsid w:val="00D35A4C"/>
    <w:rsid w:val="00D43F1E"/>
    <w:rsid w:val="00D50F87"/>
    <w:rsid w:val="00D60020"/>
    <w:rsid w:val="00D6045A"/>
    <w:rsid w:val="00D732F1"/>
    <w:rsid w:val="00D73F03"/>
    <w:rsid w:val="00D76342"/>
    <w:rsid w:val="00D80250"/>
    <w:rsid w:val="00D80772"/>
    <w:rsid w:val="00D81B5A"/>
    <w:rsid w:val="00D85060"/>
    <w:rsid w:val="00D907AE"/>
    <w:rsid w:val="00D9195B"/>
    <w:rsid w:val="00D92005"/>
    <w:rsid w:val="00D93FFD"/>
    <w:rsid w:val="00DA5E7D"/>
    <w:rsid w:val="00DA5F9F"/>
    <w:rsid w:val="00DA6823"/>
    <w:rsid w:val="00DA705D"/>
    <w:rsid w:val="00DB0DEB"/>
    <w:rsid w:val="00DB456A"/>
    <w:rsid w:val="00DB61E7"/>
    <w:rsid w:val="00DC2F5B"/>
    <w:rsid w:val="00DC32C8"/>
    <w:rsid w:val="00DC730E"/>
    <w:rsid w:val="00DD70CF"/>
    <w:rsid w:val="00DE25A9"/>
    <w:rsid w:val="00DE4101"/>
    <w:rsid w:val="00DE6154"/>
    <w:rsid w:val="00DE65F9"/>
    <w:rsid w:val="00DF6C74"/>
    <w:rsid w:val="00DF7F8C"/>
    <w:rsid w:val="00E01AAB"/>
    <w:rsid w:val="00E03F1C"/>
    <w:rsid w:val="00E126B8"/>
    <w:rsid w:val="00E14276"/>
    <w:rsid w:val="00E230EB"/>
    <w:rsid w:val="00E23756"/>
    <w:rsid w:val="00E25ECF"/>
    <w:rsid w:val="00E26AAE"/>
    <w:rsid w:val="00E33FD9"/>
    <w:rsid w:val="00E349B8"/>
    <w:rsid w:val="00E36CF4"/>
    <w:rsid w:val="00E41716"/>
    <w:rsid w:val="00E443B2"/>
    <w:rsid w:val="00E455BD"/>
    <w:rsid w:val="00E46503"/>
    <w:rsid w:val="00E47B67"/>
    <w:rsid w:val="00E519C8"/>
    <w:rsid w:val="00E51B51"/>
    <w:rsid w:val="00E55026"/>
    <w:rsid w:val="00E57F89"/>
    <w:rsid w:val="00E6183A"/>
    <w:rsid w:val="00E6464E"/>
    <w:rsid w:val="00E648AE"/>
    <w:rsid w:val="00E65664"/>
    <w:rsid w:val="00E656C3"/>
    <w:rsid w:val="00E87F82"/>
    <w:rsid w:val="00E91F30"/>
    <w:rsid w:val="00E96294"/>
    <w:rsid w:val="00EA0984"/>
    <w:rsid w:val="00EA0CB1"/>
    <w:rsid w:val="00EA1C27"/>
    <w:rsid w:val="00EA219B"/>
    <w:rsid w:val="00EB62B2"/>
    <w:rsid w:val="00EB7B1B"/>
    <w:rsid w:val="00EC052C"/>
    <w:rsid w:val="00EC0E18"/>
    <w:rsid w:val="00EC16B4"/>
    <w:rsid w:val="00ED7CE5"/>
    <w:rsid w:val="00EE0694"/>
    <w:rsid w:val="00EE0B57"/>
    <w:rsid w:val="00EE552D"/>
    <w:rsid w:val="00EF475D"/>
    <w:rsid w:val="00EF5EDD"/>
    <w:rsid w:val="00EF7CE3"/>
    <w:rsid w:val="00F03ECD"/>
    <w:rsid w:val="00F046AB"/>
    <w:rsid w:val="00F078BC"/>
    <w:rsid w:val="00F2305A"/>
    <w:rsid w:val="00F23AE5"/>
    <w:rsid w:val="00F30B18"/>
    <w:rsid w:val="00F345B5"/>
    <w:rsid w:val="00F400C8"/>
    <w:rsid w:val="00F5153A"/>
    <w:rsid w:val="00F53291"/>
    <w:rsid w:val="00F53297"/>
    <w:rsid w:val="00F60073"/>
    <w:rsid w:val="00F63877"/>
    <w:rsid w:val="00F662F9"/>
    <w:rsid w:val="00F85957"/>
    <w:rsid w:val="00F87733"/>
    <w:rsid w:val="00F90C5B"/>
    <w:rsid w:val="00F9316C"/>
    <w:rsid w:val="00F96E0F"/>
    <w:rsid w:val="00FA53A1"/>
    <w:rsid w:val="00FA7462"/>
    <w:rsid w:val="00FB2BE1"/>
    <w:rsid w:val="00FB52CE"/>
    <w:rsid w:val="00FB5952"/>
    <w:rsid w:val="00FB7F2F"/>
    <w:rsid w:val="00FC1B06"/>
    <w:rsid w:val="00FC7918"/>
    <w:rsid w:val="00FD27E2"/>
    <w:rsid w:val="00FD2A56"/>
    <w:rsid w:val="00FE1655"/>
    <w:rsid w:val="00FE339E"/>
    <w:rsid w:val="00FE49C1"/>
    <w:rsid w:val="00FF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74759"/>
  <w15:chartTrackingRefBased/>
  <w15:docId w15:val="{36410C8C-2E4E-4194-820B-96096341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38C"/>
    <w:rPr>
      <w:rFonts w:ascii=".VnTime" w:hAnsi=".VnTime"/>
      <w:sz w:val="24"/>
      <w:szCs w:val="24"/>
    </w:rPr>
  </w:style>
  <w:style w:type="paragraph" w:styleId="Heading1">
    <w:name w:val="heading 1"/>
    <w:basedOn w:val="Normal"/>
    <w:next w:val="Normal"/>
    <w:link w:val="Heading1Char"/>
    <w:qFormat/>
    <w:rsid w:val="00993A01"/>
    <w:pPr>
      <w:keepNext/>
      <w:tabs>
        <w:tab w:val="left" w:pos="7371"/>
      </w:tabs>
      <w:spacing w:before="60" w:after="60"/>
      <w:jc w:val="both"/>
      <w:outlineLvl w:val="0"/>
    </w:pPr>
    <w:rPr>
      <w:sz w:val="28"/>
      <w:szCs w:val="28"/>
      <w:lang w:val="x-none" w:eastAsia="x-none"/>
    </w:rPr>
  </w:style>
  <w:style w:type="paragraph" w:styleId="Heading3">
    <w:name w:val="heading 3"/>
    <w:basedOn w:val="Normal"/>
    <w:next w:val="Normal"/>
    <w:link w:val="Heading3Char"/>
    <w:qFormat/>
    <w:rsid w:val="00697EA8"/>
    <w:pPr>
      <w:keepNext/>
      <w:tabs>
        <w:tab w:val="left" w:pos="7371"/>
      </w:tabs>
      <w:spacing w:before="60" w:after="60"/>
      <w:ind w:firstLine="748"/>
      <w:jc w:val="both"/>
      <w:outlineLvl w:val="2"/>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4112"/>
    <w:pPr>
      <w:tabs>
        <w:tab w:val="center" w:pos="4320"/>
        <w:tab w:val="right" w:pos="8640"/>
      </w:tabs>
    </w:pPr>
    <w:rPr>
      <w:rFonts w:ascii="Times New Roman" w:hAnsi="Times New Roman"/>
      <w:sz w:val="20"/>
      <w:szCs w:val="20"/>
    </w:rPr>
  </w:style>
  <w:style w:type="character" w:customStyle="1" w:styleId="FooterChar">
    <w:name w:val="Footer Char"/>
    <w:link w:val="Footer"/>
    <w:uiPriority w:val="99"/>
    <w:locked/>
    <w:rsid w:val="00AE4112"/>
    <w:rPr>
      <w:lang w:val="en-US" w:eastAsia="en-US" w:bidi="ar-SA"/>
    </w:rPr>
  </w:style>
  <w:style w:type="table" w:styleId="TableGrid">
    <w:name w:val="Table Grid"/>
    <w:basedOn w:val="TableNormal"/>
    <w:rsid w:val="00AE4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492E39"/>
  </w:style>
  <w:style w:type="character" w:customStyle="1" w:styleId="longtext">
    <w:name w:val="long_text"/>
    <w:basedOn w:val="DefaultParagraphFont"/>
    <w:rsid w:val="00492E39"/>
  </w:style>
  <w:style w:type="paragraph" w:styleId="Header">
    <w:name w:val="header"/>
    <w:basedOn w:val="Normal"/>
    <w:link w:val="HeaderChar"/>
    <w:rsid w:val="0005440F"/>
    <w:pPr>
      <w:tabs>
        <w:tab w:val="center" w:pos="4320"/>
        <w:tab w:val="right" w:pos="8640"/>
      </w:tabs>
    </w:pPr>
    <w:rPr>
      <w:lang w:val="x-none" w:eastAsia="x-none"/>
    </w:rPr>
  </w:style>
  <w:style w:type="character" w:styleId="PageNumber">
    <w:name w:val="page number"/>
    <w:basedOn w:val="DefaultParagraphFont"/>
    <w:rsid w:val="0005440F"/>
  </w:style>
  <w:style w:type="paragraph" w:styleId="PlainText">
    <w:name w:val="Plain Text"/>
    <w:basedOn w:val="Normal"/>
    <w:rsid w:val="00F30B18"/>
    <w:rPr>
      <w:rFonts w:ascii="Courier New" w:hAnsi="Courier New" w:cs="Courier New"/>
      <w:sz w:val="20"/>
      <w:szCs w:val="20"/>
    </w:rPr>
  </w:style>
  <w:style w:type="paragraph" w:styleId="ListParagraph">
    <w:name w:val="List Paragraph"/>
    <w:basedOn w:val="Normal"/>
    <w:qFormat/>
    <w:rsid w:val="00196609"/>
    <w:pPr>
      <w:spacing w:after="200" w:line="276" w:lineRule="auto"/>
      <w:ind w:left="720"/>
      <w:contextualSpacing/>
    </w:pPr>
    <w:rPr>
      <w:rFonts w:ascii="Arial" w:eastAsia="Arial" w:hAnsi="Arial"/>
      <w:sz w:val="22"/>
      <w:szCs w:val="22"/>
      <w:lang w:val="vi-VN"/>
    </w:rPr>
  </w:style>
  <w:style w:type="character" w:styleId="Hyperlink">
    <w:name w:val="Hyperlink"/>
    <w:uiPriority w:val="99"/>
    <w:rsid w:val="00D23861"/>
    <w:rPr>
      <w:color w:val="0000FF"/>
      <w:u w:val="single"/>
    </w:rPr>
  </w:style>
  <w:style w:type="paragraph" w:customStyle="1" w:styleId="Pa4">
    <w:name w:val="Pa4"/>
    <w:basedOn w:val="Normal"/>
    <w:next w:val="Normal"/>
    <w:rsid w:val="001679E4"/>
    <w:pPr>
      <w:autoSpaceDE w:val="0"/>
      <w:autoSpaceDN w:val="0"/>
      <w:adjustRightInd w:val="0"/>
      <w:spacing w:line="221" w:lineRule="atLeast"/>
    </w:pPr>
    <w:rPr>
      <w:rFonts w:ascii="Verdana" w:hAnsi="Verdana"/>
    </w:rPr>
  </w:style>
  <w:style w:type="paragraph" w:customStyle="1" w:styleId="Default">
    <w:name w:val="Default"/>
    <w:rsid w:val="001679E4"/>
    <w:pPr>
      <w:autoSpaceDE w:val="0"/>
      <w:autoSpaceDN w:val="0"/>
      <w:adjustRightInd w:val="0"/>
    </w:pPr>
    <w:rPr>
      <w:rFonts w:ascii="Verdana" w:hAnsi="Verdana" w:cs="Verdana"/>
      <w:color w:val="000000"/>
      <w:sz w:val="24"/>
      <w:szCs w:val="24"/>
    </w:rPr>
  </w:style>
  <w:style w:type="paragraph" w:customStyle="1" w:styleId="Pa1">
    <w:name w:val="Pa1"/>
    <w:basedOn w:val="Default"/>
    <w:next w:val="Default"/>
    <w:rsid w:val="001679E4"/>
    <w:pPr>
      <w:spacing w:line="221" w:lineRule="atLeast"/>
    </w:pPr>
    <w:rPr>
      <w:rFonts w:cs="Times New Roman"/>
      <w:color w:val="auto"/>
    </w:rPr>
  </w:style>
  <w:style w:type="character" w:customStyle="1" w:styleId="A1">
    <w:name w:val="A1"/>
    <w:rsid w:val="001679E4"/>
    <w:rPr>
      <w:rFonts w:cs="Verdana"/>
      <w:color w:val="000000"/>
      <w:sz w:val="76"/>
      <w:szCs w:val="76"/>
    </w:rPr>
  </w:style>
  <w:style w:type="paragraph" w:customStyle="1" w:styleId="Pa3">
    <w:name w:val="Pa3"/>
    <w:basedOn w:val="Default"/>
    <w:next w:val="Default"/>
    <w:rsid w:val="001679E4"/>
    <w:pPr>
      <w:spacing w:line="241" w:lineRule="atLeast"/>
    </w:pPr>
    <w:rPr>
      <w:rFonts w:cs="Times New Roman"/>
      <w:color w:val="auto"/>
    </w:rPr>
  </w:style>
  <w:style w:type="character" w:customStyle="1" w:styleId="A0">
    <w:name w:val="A0"/>
    <w:rsid w:val="001679E4"/>
    <w:rPr>
      <w:rFonts w:cs="Verdana"/>
      <w:color w:val="000000"/>
      <w:sz w:val="22"/>
      <w:szCs w:val="22"/>
    </w:rPr>
  </w:style>
  <w:style w:type="paragraph" w:styleId="NormalWeb">
    <w:name w:val="Normal (Web)"/>
    <w:basedOn w:val="Normal"/>
    <w:rsid w:val="001679E4"/>
    <w:pPr>
      <w:spacing w:before="100" w:beforeAutospacing="1" w:after="100" w:afterAutospacing="1"/>
    </w:pPr>
    <w:rPr>
      <w:rFonts w:ascii="Times New Roman" w:hAnsi="Times New Roman"/>
    </w:rPr>
  </w:style>
  <w:style w:type="numbering" w:customStyle="1" w:styleId="CurrentList1">
    <w:name w:val="Current List1"/>
    <w:rsid w:val="001679E4"/>
    <w:pPr>
      <w:numPr>
        <w:numId w:val="20"/>
      </w:numPr>
    </w:pPr>
  </w:style>
  <w:style w:type="numbering" w:customStyle="1" w:styleId="Style1">
    <w:name w:val="Style1"/>
    <w:rsid w:val="001679E4"/>
    <w:pPr>
      <w:numPr>
        <w:numId w:val="21"/>
      </w:numPr>
    </w:pPr>
  </w:style>
  <w:style w:type="character" w:customStyle="1" w:styleId="Heading3Char">
    <w:name w:val="Heading 3 Char"/>
    <w:link w:val="Heading3"/>
    <w:rsid w:val="00697EA8"/>
    <w:rPr>
      <w:rFonts w:ascii=".VnTime" w:hAnsi=".VnTime"/>
      <w:b/>
      <w:bCs/>
      <w:sz w:val="28"/>
      <w:szCs w:val="28"/>
    </w:rPr>
  </w:style>
  <w:style w:type="character" w:customStyle="1" w:styleId="Heading1Char">
    <w:name w:val="Heading 1 Char"/>
    <w:link w:val="Heading1"/>
    <w:rsid w:val="00697EA8"/>
    <w:rPr>
      <w:rFonts w:ascii=".VnTime" w:hAnsi=".VnTime"/>
      <w:sz w:val="28"/>
      <w:szCs w:val="28"/>
    </w:rPr>
  </w:style>
  <w:style w:type="paragraph" w:styleId="BodyText2">
    <w:name w:val="Body Text 2"/>
    <w:basedOn w:val="Normal"/>
    <w:link w:val="BodyText2Char"/>
    <w:rsid w:val="00697EA8"/>
    <w:pPr>
      <w:tabs>
        <w:tab w:val="left" w:pos="7371"/>
      </w:tabs>
      <w:spacing w:before="60" w:after="60"/>
      <w:jc w:val="center"/>
    </w:pPr>
    <w:rPr>
      <w:b/>
      <w:sz w:val="28"/>
      <w:szCs w:val="28"/>
      <w:lang w:val="x-none" w:eastAsia="x-none"/>
    </w:rPr>
  </w:style>
  <w:style w:type="character" w:customStyle="1" w:styleId="BodyText2Char">
    <w:name w:val="Body Text 2 Char"/>
    <w:link w:val="BodyText2"/>
    <w:rsid w:val="00697EA8"/>
    <w:rPr>
      <w:rFonts w:ascii=".VnTime" w:hAnsi=".VnTime"/>
      <w:b/>
      <w:sz w:val="28"/>
      <w:szCs w:val="28"/>
    </w:rPr>
  </w:style>
  <w:style w:type="character" w:customStyle="1" w:styleId="HeaderChar">
    <w:name w:val="Header Char"/>
    <w:link w:val="Header"/>
    <w:rsid w:val="00697EA8"/>
    <w:rPr>
      <w:rFonts w:ascii=".VnTime" w:hAnsi=".VnTime"/>
      <w:sz w:val="24"/>
      <w:szCs w:val="24"/>
    </w:rPr>
  </w:style>
  <w:style w:type="character" w:styleId="Strong">
    <w:name w:val="Strong"/>
    <w:qFormat/>
    <w:rsid w:val="00697EA8"/>
    <w:rPr>
      <w:b/>
      <w:bCs/>
    </w:rPr>
  </w:style>
  <w:style w:type="character" w:styleId="FollowedHyperlink">
    <w:name w:val="FollowedHyperlink"/>
    <w:uiPriority w:val="99"/>
    <w:unhideWhenUsed/>
    <w:rsid w:val="00697EA8"/>
    <w:rPr>
      <w:color w:val="800080"/>
      <w:u w:val="single"/>
    </w:rPr>
  </w:style>
  <w:style w:type="paragraph" w:styleId="BalloonText">
    <w:name w:val="Balloon Text"/>
    <w:basedOn w:val="Normal"/>
    <w:link w:val="BalloonTextChar"/>
    <w:rsid w:val="00A056E0"/>
    <w:rPr>
      <w:rFonts w:ascii="Tahoma" w:hAnsi="Tahoma"/>
      <w:sz w:val="16"/>
      <w:szCs w:val="16"/>
      <w:lang w:val="x-none" w:eastAsia="x-none"/>
    </w:rPr>
  </w:style>
  <w:style w:type="character" w:customStyle="1" w:styleId="BalloonTextChar">
    <w:name w:val="Balloon Text Char"/>
    <w:link w:val="BalloonText"/>
    <w:rsid w:val="00A056E0"/>
    <w:rPr>
      <w:rFonts w:ascii="Tahoma" w:hAnsi="Tahoma" w:cs="Tahoma"/>
      <w:sz w:val="16"/>
      <w:szCs w:val="16"/>
    </w:rPr>
  </w:style>
  <w:style w:type="paragraph" w:styleId="TOCHeading">
    <w:name w:val="TOC Heading"/>
    <w:basedOn w:val="Heading1"/>
    <w:next w:val="Normal"/>
    <w:uiPriority w:val="39"/>
    <w:semiHidden/>
    <w:unhideWhenUsed/>
    <w:qFormat/>
    <w:rsid w:val="00363E15"/>
    <w:pPr>
      <w:keepLines/>
      <w:tabs>
        <w:tab w:val="clear" w:pos="7371"/>
      </w:tabs>
      <w:spacing w:before="480" w:after="0" w:line="276" w:lineRule="auto"/>
      <w:jc w:val="left"/>
      <w:outlineLvl w:val="9"/>
    </w:pPr>
    <w:rPr>
      <w:rFonts w:ascii="Cambria" w:hAnsi="Cambria"/>
      <w:b/>
      <w:bCs/>
      <w:color w:val="365F91"/>
      <w:lang w:val="en-US" w:eastAsia="en-US"/>
    </w:rPr>
  </w:style>
  <w:style w:type="paragraph" w:styleId="TOC1">
    <w:name w:val="toc 1"/>
    <w:basedOn w:val="Normal"/>
    <w:next w:val="Normal"/>
    <w:autoRedefine/>
    <w:uiPriority w:val="39"/>
    <w:rsid w:val="00363E15"/>
  </w:style>
  <w:style w:type="paragraph" w:customStyle="1" w:styleId="TableParagraph">
    <w:name w:val="Table Paragraph"/>
    <w:basedOn w:val="Normal"/>
    <w:uiPriority w:val="1"/>
    <w:qFormat/>
    <w:rsid w:val="00EF7CE3"/>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9350">
      <w:bodyDiv w:val="1"/>
      <w:marLeft w:val="0"/>
      <w:marRight w:val="0"/>
      <w:marTop w:val="0"/>
      <w:marBottom w:val="0"/>
      <w:divBdr>
        <w:top w:val="none" w:sz="0" w:space="0" w:color="auto"/>
        <w:left w:val="none" w:sz="0" w:space="0" w:color="auto"/>
        <w:bottom w:val="none" w:sz="0" w:space="0" w:color="auto"/>
        <w:right w:val="none" w:sz="0" w:space="0" w:color="auto"/>
      </w:divBdr>
    </w:div>
    <w:div w:id="36635014">
      <w:bodyDiv w:val="1"/>
      <w:marLeft w:val="0"/>
      <w:marRight w:val="0"/>
      <w:marTop w:val="0"/>
      <w:marBottom w:val="0"/>
      <w:divBdr>
        <w:top w:val="none" w:sz="0" w:space="0" w:color="auto"/>
        <w:left w:val="none" w:sz="0" w:space="0" w:color="auto"/>
        <w:bottom w:val="none" w:sz="0" w:space="0" w:color="auto"/>
        <w:right w:val="none" w:sz="0" w:space="0" w:color="auto"/>
      </w:divBdr>
    </w:div>
    <w:div w:id="87779112">
      <w:bodyDiv w:val="1"/>
      <w:marLeft w:val="0"/>
      <w:marRight w:val="0"/>
      <w:marTop w:val="0"/>
      <w:marBottom w:val="0"/>
      <w:divBdr>
        <w:top w:val="none" w:sz="0" w:space="0" w:color="auto"/>
        <w:left w:val="none" w:sz="0" w:space="0" w:color="auto"/>
        <w:bottom w:val="none" w:sz="0" w:space="0" w:color="auto"/>
        <w:right w:val="none" w:sz="0" w:space="0" w:color="auto"/>
      </w:divBdr>
    </w:div>
    <w:div w:id="117185722">
      <w:bodyDiv w:val="1"/>
      <w:marLeft w:val="0"/>
      <w:marRight w:val="0"/>
      <w:marTop w:val="0"/>
      <w:marBottom w:val="0"/>
      <w:divBdr>
        <w:top w:val="none" w:sz="0" w:space="0" w:color="auto"/>
        <w:left w:val="none" w:sz="0" w:space="0" w:color="auto"/>
        <w:bottom w:val="none" w:sz="0" w:space="0" w:color="auto"/>
        <w:right w:val="none" w:sz="0" w:space="0" w:color="auto"/>
      </w:divBdr>
    </w:div>
    <w:div w:id="233587827">
      <w:bodyDiv w:val="1"/>
      <w:marLeft w:val="0"/>
      <w:marRight w:val="0"/>
      <w:marTop w:val="0"/>
      <w:marBottom w:val="0"/>
      <w:divBdr>
        <w:top w:val="none" w:sz="0" w:space="0" w:color="auto"/>
        <w:left w:val="none" w:sz="0" w:space="0" w:color="auto"/>
        <w:bottom w:val="none" w:sz="0" w:space="0" w:color="auto"/>
        <w:right w:val="none" w:sz="0" w:space="0" w:color="auto"/>
      </w:divBdr>
    </w:div>
    <w:div w:id="291442350">
      <w:bodyDiv w:val="1"/>
      <w:marLeft w:val="0"/>
      <w:marRight w:val="0"/>
      <w:marTop w:val="0"/>
      <w:marBottom w:val="0"/>
      <w:divBdr>
        <w:top w:val="none" w:sz="0" w:space="0" w:color="auto"/>
        <w:left w:val="none" w:sz="0" w:space="0" w:color="auto"/>
        <w:bottom w:val="none" w:sz="0" w:space="0" w:color="auto"/>
        <w:right w:val="none" w:sz="0" w:space="0" w:color="auto"/>
      </w:divBdr>
    </w:div>
    <w:div w:id="341513125">
      <w:bodyDiv w:val="1"/>
      <w:marLeft w:val="0"/>
      <w:marRight w:val="0"/>
      <w:marTop w:val="0"/>
      <w:marBottom w:val="0"/>
      <w:divBdr>
        <w:top w:val="none" w:sz="0" w:space="0" w:color="auto"/>
        <w:left w:val="none" w:sz="0" w:space="0" w:color="auto"/>
        <w:bottom w:val="none" w:sz="0" w:space="0" w:color="auto"/>
        <w:right w:val="none" w:sz="0" w:space="0" w:color="auto"/>
      </w:divBdr>
    </w:div>
    <w:div w:id="572544396">
      <w:bodyDiv w:val="1"/>
      <w:marLeft w:val="0"/>
      <w:marRight w:val="0"/>
      <w:marTop w:val="0"/>
      <w:marBottom w:val="0"/>
      <w:divBdr>
        <w:top w:val="none" w:sz="0" w:space="0" w:color="auto"/>
        <w:left w:val="none" w:sz="0" w:space="0" w:color="auto"/>
        <w:bottom w:val="none" w:sz="0" w:space="0" w:color="auto"/>
        <w:right w:val="none" w:sz="0" w:space="0" w:color="auto"/>
      </w:divBdr>
    </w:div>
    <w:div w:id="576206361">
      <w:bodyDiv w:val="1"/>
      <w:marLeft w:val="0"/>
      <w:marRight w:val="0"/>
      <w:marTop w:val="0"/>
      <w:marBottom w:val="0"/>
      <w:divBdr>
        <w:top w:val="none" w:sz="0" w:space="0" w:color="auto"/>
        <w:left w:val="none" w:sz="0" w:space="0" w:color="auto"/>
        <w:bottom w:val="none" w:sz="0" w:space="0" w:color="auto"/>
        <w:right w:val="none" w:sz="0" w:space="0" w:color="auto"/>
      </w:divBdr>
    </w:div>
    <w:div w:id="578638346">
      <w:bodyDiv w:val="1"/>
      <w:marLeft w:val="0"/>
      <w:marRight w:val="0"/>
      <w:marTop w:val="0"/>
      <w:marBottom w:val="0"/>
      <w:divBdr>
        <w:top w:val="none" w:sz="0" w:space="0" w:color="auto"/>
        <w:left w:val="none" w:sz="0" w:space="0" w:color="auto"/>
        <w:bottom w:val="none" w:sz="0" w:space="0" w:color="auto"/>
        <w:right w:val="none" w:sz="0" w:space="0" w:color="auto"/>
      </w:divBdr>
    </w:div>
    <w:div w:id="639775357">
      <w:bodyDiv w:val="1"/>
      <w:marLeft w:val="0"/>
      <w:marRight w:val="0"/>
      <w:marTop w:val="0"/>
      <w:marBottom w:val="0"/>
      <w:divBdr>
        <w:top w:val="none" w:sz="0" w:space="0" w:color="auto"/>
        <w:left w:val="none" w:sz="0" w:space="0" w:color="auto"/>
        <w:bottom w:val="none" w:sz="0" w:space="0" w:color="auto"/>
        <w:right w:val="none" w:sz="0" w:space="0" w:color="auto"/>
      </w:divBdr>
    </w:div>
    <w:div w:id="1046681659">
      <w:bodyDiv w:val="1"/>
      <w:marLeft w:val="0"/>
      <w:marRight w:val="0"/>
      <w:marTop w:val="0"/>
      <w:marBottom w:val="0"/>
      <w:divBdr>
        <w:top w:val="none" w:sz="0" w:space="0" w:color="auto"/>
        <w:left w:val="none" w:sz="0" w:space="0" w:color="auto"/>
        <w:bottom w:val="none" w:sz="0" w:space="0" w:color="auto"/>
        <w:right w:val="none" w:sz="0" w:space="0" w:color="auto"/>
      </w:divBdr>
    </w:div>
    <w:div w:id="1091584384">
      <w:bodyDiv w:val="1"/>
      <w:marLeft w:val="0"/>
      <w:marRight w:val="0"/>
      <w:marTop w:val="0"/>
      <w:marBottom w:val="0"/>
      <w:divBdr>
        <w:top w:val="none" w:sz="0" w:space="0" w:color="auto"/>
        <w:left w:val="none" w:sz="0" w:space="0" w:color="auto"/>
        <w:bottom w:val="none" w:sz="0" w:space="0" w:color="auto"/>
        <w:right w:val="none" w:sz="0" w:space="0" w:color="auto"/>
      </w:divBdr>
    </w:div>
    <w:div w:id="1132097029">
      <w:bodyDiv w:val="1"/>
      <w:marLeft w:val="0"/>
      <w:marRight w:val="0"/>
      <w:marTop w:val="0"/>
      <w:marBottom w:val="0"/>
      <w:divBdr>
        <w:top w:val="none" w:sz="0" w:space="0" w:color="auto"/>
        <w:left w:val="none" w:sz="0" w:space="0" w:color="auto"/>
        <w:bottom w:val="none" w:sz="0" w:space="0" w:color="auto"/>
        <w:right w:val="none" w:sz="0" w:space="0" w:color="auto"/>
      </w:divBdr>
    </w:div>
    <w:div w:id="1225071214">
      <w:bodyDiv w:val="1"/>
      <w:marLeft w:val="0"/>
      <w:marRight w:val="0"/>
      <w:marTop w:val="0"/>
      <w:marBottom w:val="0"/>
      <w:divBdr>
        <w:top w:val="none" w:sz="0" w:space="0" w:color="auto"/>
        <w:left w:val="none" w:sz="0" w:space="0" w:color="auto"/>
        <w:bottom w:val="none" w:sz="0" w:space="0" w:color="auto"/>
        <w:right w:val="none" w:sz="0" w:space="0" w:color="auto"/>
      </w:divBdr>
    </w:div>
    <w:div w:id="1318807342">
      <w:bodyDiv w:val="1"/>
      <w:marLeft w:val="0"/>
      <w:marRight w:val="0"/>
      <w:marTop w:val="0"/>
      <w:marBottom w:val="0"/>
      <w:divBdr>
        <w:top w:val="none" w:sz="0" w:space="0" w:color="auto"/>
        <w:left w:val="none" w:sz="0" w:space="0" w:color="auto"/>
        <w:bottom w:val="none" w:sz="0" w:space="0" w:color="auto"/>
        <w:right w:val="none" w:sz="0" w:space="0" w:color="auto"/>
      </w:divBdr>
    </w:div>
    <w:div w:id="1331250688">
      <w:bodyDiv w:val="1"/>
      <w:marLeft w:val="0"/>
      <w:marRight w:val="0"/>
      <w:marTop w:val="0"/>
      <w:marBottom w:val="0"/>
      <w:divBdr>
        <w:top w:val="none" w:sz="0" w:space="0" w:color="auto"/>
        <w:left w:val="none" w:sz="0" w:space="0" w:color="auto"/>
        <w:bottom w:val="none" w:sz="0" w:space="0" w:color="auto"/>
        <w:right w:val="none" w:sz="0" w:space="0" w:color="auto"/>
      </w:divBdr>
    </w:div>
    <w:div w:id="1338776821">
      <w:bodyDiv w:val="1"/>
      <w:marLeft w:val="0"/>
      <w:marRight w:val="0"/>
      <w:marTop w:val="0"/>
      <w:marBottom w:val="0"/>
      <w:divBdr>
        <w:top w:val="none" w:sz="0" w:space="0" w:color="auto"/>
        <w:left w:val="none" w:sz="0" w:space="0" w:color="auto"/>
        <w:bottom w:val="none" w:sz="0" w:space="0" w:color="auto"/>
        <w:right w:val="none" w:sz="0" w:space="0" w:color="auto"/>
      </w:divBdr>
    </w:div>
    <w:div w:id="1359309676">
      <w:bodyDiv w:val="1"/>
      <w:marLeft w:val="0"/>
      <w:marRight w:val="0"/>
      <w:marTop w:val="0"/>
      <w:marBottom w:val="0"/>
      <w:divBdr>
        <w:top w:val="none" w:sz="0" w:space="0" w:color="auto"/>
        <w:left w:val="none" w:sz="0" w:space="0" w:color="auto"/>
        <w:bottom w:val="none" w:sz="0" w:space="0" w:color="auto"/>
        <w:right w:val="none" w:sz="0" w:space="0" w:color="auto"/>
      </w:divBdr>
    </w:div>
    <w:div w:id="1370060713">
      <w:bodyDiv w:val="1"/>
      <w:marLeft w:val="0"/>
      <w:marRight w:val="0"/>
      <w:marTop w:val="0"/>
      <w:marBottom w:val="0"/>
      <w:divBdr>
        <w:top w:val="none" w:sz="0" w:space="0" w:color="auto"/>
        <w:left w:val="none" w:sz="0" w:space="0" w:color="auto"/>
        <w:bottom w:val="none" w:sz="0" w:space="0" w:color="auto"/>
        <w:right w:val="none" w:sz="0" w:space="0" w:color="auto"/>
      </w:divBdr>
    </w:div>
    <w:div w:id="1388842831">
      <w:bodyDiv w:val="1"/>
      <w:marLeft w:val="0"/>
      <w:marRight w:val="0"/>
      <w:marTop w:val="0"/>
      <w:marBottom w:val="0"/>
      <w:divBdr>
        <w:top w:val="none" w:sz="0" w:space="0" w:color="auto"/>
        <w:left w:val="none" w:sz="0" w:space="0" w:color="auto"/>
        <w:bottom w:val="none" w:sz="0" w:space="0" w:color="auto"/>
        <w:right w:val="none" w:sz="0" w:space="0" w:color="auto"/>
      </w:divBdr>
    </w:div>
    <w:div w:id="1453938161">
      <w:bodyDiv w:val="1"/>
      <w:marLeft w:val="0"/>
      <w:marRight w:val="0"/>
      <w:marTop w:val="0"/>
      <w:marBottom w:val="0"/>
      <w:divBdr>
        <w:top w:val="none" w:sz="0" w:space="0" w:color="auto"/>
        <w:left w:val="none" w:sz="0" w:space="0" w:color="auto"/>
        <w:bottom w:val="none" w:sz="0" w:space="0" w:color="auto"/>
        <w:right w:val="none" w:sz="0" w:space="0" w:color="auto"/>
      </w:divBdr>
    </w:div>
    <w:div w:id="1509759059">
      <w:bodyDiv w:val="1"/>
      <w:marLeft w:val="0"/>
      <w:marRight w:val="0"/>
      <w:marTop w:val="0"/>
      <w:marBottom w:val="0"/>
      <w:divBdr>
        <w:top w:val="none" w:sz="0" w:space="0" w:color="auto"/>
        <w:left w:val="none" w:sz="0" w:space="0" w:color="auto"/>
        <w:bottom w:val="none" w:sz="0" w:space="0" w:color="auto"/>
        <w:right w:val="none" w:sz="0" w:space="0" w:color="auto"/>
      </w:divBdr>
    </w:div>
    <w:div w:id="1524438118">
      <w:bodyDiv w:val="1"/>
      <w:marLeft w:val="0"/>
      <w:marRight w:val="0"/>
      <w:marTop w:val="0"/>
      <w:marBottom w:val="0"/>
      <w:divBdr>
        <w:top w:val="none" w:sz="0" w:space="0" w:color="auto"/>
        <w:left w:val="none" w:sz="0" w:space="0" w:color="auto"/>
        <w:bottom w:val="none" w:sz="0" w:space="0" w:color="auto"/>
        <w:right w:val="none" w:sz="0" w:space="0" w:color="auto"/>
      </w:divBdr>
    </w:div>
    <w:div w:id="1543518038">
      <w:bodyDiv w:val="1"/>
      <w:marLeft w:val="0"/>
      <w:marRight w:val="0"/>
      <w:marTop w:val="0"/>
      <w:marBottom w:val="0"/>
      <w:divBdr>
        <w:top w:val="none" w:sz="0" w:space="0" w:color="auto"/>
        <w:left w:val="none" w:sz="0" w:space="0" w:color="auto"/>
        <w:bottom w:val="none" w:sz="0" w:space="0" w:color="auto"/>
        <w:right w:val="none" w:sz="0" w:space="0" w:color="auto"/>
      </w:divBdr>
    </w:div>
    <w:div w:id="1544169821">
      <w:bodyDiv w:val="1"/>
      <w:marLeft w:val="0"/>
      <w:marRight w:val="0"/>
      <w:marTop w:val="0"/>
      <w:marBottom w:val="0"/>
      <w:divBdr>
        <w:top w:val="none" w:sz="0" w:space="0" w:color="auto"/>
        <w:left w:val="none" w:sz="0" w:space="0" w:color="auto"/>
        <w:bottom w:val="none" w:sz="0" w:space="0" w:color="auto"/>
        <w:right w:val="none" w:sz="0" w:space="0" w:color="auto"/>
      </w:divBdr>
    </w:div>
    <w:div w:id="1566722770">
      <w:bodyDiv w:val="1"/>
      <w:marLeft w:val="0"/>
      <w:marRight w:val="0"/>
      <w:marTop w:val="0"/>
      <w:marBottom w:val="0"/>
      <w:divBdr>
        <w:top w:val="none" w:sz="0" w:space="0" w:color="auto"/>
        <w:left w:val="none" w:sz="0" w:space="0" w:color="auto"/>
        <w:bottom w:val="none" w:sz="0" w:space="0" w:color="auto"/>
        <w:right w:val="none" w:sz="0" w:space="0" w:color="auto"/>
      </w:divBdr>
    </w:div>
    <w:div w:id="1609509559">
      <w:bodyDiv w:val="1"/>
      <w:marLeft w:val="0"/>
      <w:marRight w:val="0"/>
      <w:marTop w:val="0"/>
      <w:marBottom w:val="0"/>
      <w:divBdr>
        <w:top w:val="none" w:sz="0" w:space="0" w:color="auto"/>
        <w:left w:val="none" w:sz="0" w:space="0" w:color="auto"/>
        <w:bottom w:val="none" w:sz="0" w:space="0" w:color="auto"/>
        <w:right w:val="none" w:sz="0" w:space="0" w:color="auto"/>
      </w:divBdr>
    </w:div>
    <w:div w:id="1640529097">
      <w:bodyDiv w:val="1"/>
      <w:marLeft w:val="0"/>
      <w:marRight w:val="0"/>
      <w:marTop w:val="0"/>
      <w:marBottom w:val="0"/>
      <w:divBdr>
        <w:top w:val="none" w:sz="0" w:space="0" w:color="auto"/>
        <w:left w:val="none" w:sz="0" w:space="0" w:color="auto"/>
        <w:bottom w:val="none" w:sz="0" w:space="0" w:color="auto"/>
        <w:right w:val="none" w:sz="0" w:space="0" w:color="auto"/>
      </w:divBdr>
    </w:div>
    <w:div w:id="1665625921">
      <w:bodyDiv w:val="1"/>
      <w:marLeft w:val="0"/>
      <w:marRight w:val="0"/>
      <w:marTop w:val="0"/>
      <w:marBottom w:val="0"/>
      <w:divBdr>
        <w:top w:val="none" w:sz="0" w:space="0" w:color="auto"/>
        <w:left w:val="none" w:sz="0" w:space="0" w:color="auto"/>
        <w:bottom w:val="none" w:sz="0" w:space="0" w:color="auto"/>
        <w:right w:val="none" w:sz="0" w:space="0" w:color="auto"/>
      </w:divBdr>
    </w:div>
    <w:div w:id="1684671715">
      <w:bodyDiv w:val="1"/>
      <w:marLeft w:val="0"/>
      <w:marRight w:val="0"/>
      <w:marTop w:val="0"/>
      <w:marBottom w:val="0"/>
      <w:divBdr>
        <w:top w:val="none" w:sz="0" w:space="0" w:color="auto"/>
        <w:left w:val="none" w:sz="0" w:space="0" w:color="auto"/>
        <w:bottom w:val="none" w:sz="0" w:space="0" w:color="auto"/>
        <w:right w:val="none" w:sz="0" w:space="0" w:color="auto"/>
      </w:divBdr>
    </w:div>
    <w:div w:id="1719234789">
      <w:bodyDiv w:val="1"/>
      <w:marLeft w:val="0"/>
      <w:marRight w:val="0"/>
      <w:marTop w:val="0"/>
      <w:marBottom w:val="0"/>
      <w:divBdr>
        <w:top w:val="none" w:sz="0" w:space="0" w:color="auto"/>
        <w:left w:val="none" w:sz="0" w:space="0" w:color="auto"/>
        <w:bottom w:val="none" w:sz="0" w:space="0" w:color="auto"/>
        <w:right w:val="none" w:sz="0" w:space="0" w:color="auto"/>
      </w:divBdr>
    </w:div>
    <w:div w:id="1778910316">
      <w:bodyDiv w:val="1"/>
      <w:marLeft w:val="0"/>
      <w:marRight w:val="0"/>
      <w:marTop w:val="0"/>
      <w:marBottom w:val="0"/>
      <w:divBdr>
        <w:top w:val="none" w:sz="0" w:space="0" w:color="auto"/>
        <w:left w:val="none" w:sz="0" w:space="0" w:color="auto"/>
        <w:bottom w:val="none" w:sz="0" w:space="0" w:color="auto"/>
        <w:right w:val="none" w:sz="0" w:space="0" w:color="auto"/>
      </w:divBdr>
    </w:div>
    <w:div w:id="1902667101">
      <w:bodyDiv w:val="1"/>
      <w:marLeft w:val="0"/>
      <w:marRight w:val="0"/>
      <w:marTop w:val="0"/>
      <w:marBottom w:val="0"/>
      <w:divBdr>
        <w:top w:val="none" w:sz="0" w:space="0" w:color="auto"/>
        <w:left w:val="none" w:sz="0" w:space="0" w:color="auto"/>
        <w:bottom w:val="none" w:sz="0" w:space="0" w:color="auto"/>
        <w:right w:val="none" w:sz="0" w:space="0" w:color="auto"/>
      </w:divBdr>
    </w:div>
    <w:div w:id="1925796266">
      <w:bodyDiv w:val="1"/>
      <w:marLeft w:val="0"/>
      <w:marRight w:val="0"/>
      <w:marTop w:val="0"/>
      <w:marBottom w:val="0"/>
      <w:divBdr>
        <w:top w:val="none" w:sz="0" w:space="0" w:color="auto"/>
        <w:left w:val="none" w:sz="0" w:space="0" w:color="auto"/>
        <w:bottom w:val="none" w:sz="0" w:space="0" w:color="auto"/>
        <w:right w:val="none" w:sz="0" w:space="0" w:color="auto"/>
      </w:divBdr>
    </w:div>
    <w:div w:id="1955673487">
      <w:bodyDiv w:val="1"/>
      <w:marLeft w:val="0"/>
      <w:marRight w:val="0"/>
      <w:marTop w:val="0"/>
      <w:marBottom w:val="0"/>
      <w:divBdr>
        <w:top w:val="none" w:sz="0" w:space="0" w:color="auto"/>
        <w:left w:val="none" w:sz="0" w:space="0" w:color="auto"/>
        <w:bottom w:val="none" w:sz="0" w:space="0" w:color="auto"/>
        <w:right w:val="none" w:sz="0" w:space="0" w:color="auto"/>
      </w:divBdr>
    </w:div>
    <w:div w:id="2066759022">
      <w:bodyDiv w:val="1"/>
      <w:marLeft w:val="0"/>
      <w:marRight w:val="0"/>
      <w:marTop w:val="0"/>
      <w:marBottom w:val="0"/>
      <w:divBdr>
        <w:top w:val="none" w:sz="0" w:space="0" w:color="auto"/>
        <w:left w:val="none" w:sz="0" w:space="0" w:color="auto"/>
        <w:bottom w:val="none" w:sz="0" w:space="0" w:color="auto"/>
        <w:right w:val="none" w:sz="0" w:space="0" w:color="auto"/>
      </w:divBdr>
    </w:div>
    <w:div w:id="2083408865">
      <w:bodyDiv w:val="1"/>
      <w:marLeft w:val="0"/>
      <w:marRight w:val="0"/>
      <w:marTop w:val="0"/>
      <w:marBottom w:val="0"/>
      <w:divBdr>
        <w:top w:val="none" w:sz="0" w:space="0" w:color="auto"/>
        <w:left w:val="none" w:sz="0" w:space="0" w:color="auto"/>
        <w:bottom w:val="none" w:sz="0" w:space="0" w:color="auto"/>
        <w:right w:val="none" w:sz="0" w:space="0" w:color="auto"/>
      </w:divBdr>
    </w:div>
    <w:div w:id="21208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121DD-CDE7-446C-90CF-6D30A03A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2987</Words>
  <Characters>18823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21767</CharactersWithSpaces>
  <SharedDoc>false</SharedDoc>
  <HLinks>
    <vt:vector size="216" baseType="variant">
      <vt:variant>
        <vt:i4>1507379</vt:i4>
      </vt:variant>
      <vt:variant>
        <vt:i4>212</vt:i4>
      </vt:variant>
      <vt:variant>
        <vt:i4>0</vt:i4>
      </vt:variant>
      <vt:variant>
        <vt:i4>5</vt:i4>
      </vt:variant>
      <vt:variant>
        <vt:lpwstr/>
      </vt:variant>
      <vt:variant>
        <vt:lpwstr>_Toc515347757</vt:lpwstr>
      </vt:variant>
      <vt:variant>
        <vt:i4>1507379</vt:i4>
      </vt:variant>
      <vt:variant>
        <vt:i4>206</vt:i4>
      </vt:variant>
      <vt:variant>
        <vt:i4>0</vt:i4>
      </vt:variant>
      <vt:variant>
        <vt:i4>5</vt:i4>
      </vt:variant>
      <vt:variant>
        <vt:lpwstr/>
      </vt:variant>
      <vt:variant>
        <vt:lpwstr>_Toc515347756</vt:lpwstr>
      </vt:variant>
      <vt:variant>
        <vt:i4>1507379</vt:i4>
      </vt:variant>
      <vt:variant>
        <vt:i4>200</vt:i4>
      </vt:variant>
      <vt:variant>
        <vt:i4>0</vt:i4>
      </vt:variant>
      <vt:variant>
        <vt:i4>5</vt:i4>
      </vt:variant>
      <vt:variant>
        <vt:lpwstr/>
      </vt:variant>
      <vt:variant>
        <vt:lpwstr>_Toc515347755</vt:lpwstr>
      </vt:variant>
      <vt:variant>
        <vt:i4>1507379</vt:i4>
      </vt:variant>
      <vt:variant>
        <vt:i4>194</vt:i4>
      </vt:variant>
      <vt:variant>
        <vt:i4>0</vt:i4>
      </vt:variant>
      <vt:variant>
        <vt:i4>5</vt:i4>
      </vt:variant>
      <vt:variant>
        <vt:lpwstr/>
      </vt:variant>
      <vt:variant>
        <vt:lpwstr>_Toc515347753</vt:lpwstr>
      </vt:variant>
      <vt:variant>
        <vt:i4>1507379</vt:i4>
      </vt:variant>
      <vt:variant>
        <vt:i4>188</vt:i4>
      </vt:variant>
      <vt:variant>
        <vt:i4>0</vt:i4>
      </vt:variant>
      <vt:variant>
        <vt:i4>5</vt:i4>
      </vt:variant>
      <vt:variant>
        <vt:lpwstr/>
      </vt:variant>
      <vt:variant>
        <vt:lpwstr>_Toc515347752</vt:lpwstr>
      </vt:variant>
      <vt:variant>
        <vt:i4>1507379</vt:i4>
      </vt:variant>
      <vt:variant>
        <vt:i4>182</vt:i4>
      </vt:variant>
      <vt:variant>
        <vt:i4>0</vt:i4>
      </vt:variant>
      <vt:variant>
        <vt:i4>5</vt:i4>
      </vt:variant>
      <vt:variant>
        <vt:lpwstr/>
      </vt:variant>
      <vt:variant>
        <vt:lpwstr>_Toc515347751</vt:lpwstr>
      </vt:variant>
      <vt:variant>
        <vt:i4>1507379</vt:i4>
      </vt:variant>
      <vt:variant>
        <vt:i4>176</vt:i4>
      </vt:variant>
      <vt:variant>
        <vt:i4>0</vt:i4>
      </vt:variant>
      <vt:variant>
        <vt:i4>5</vt:i4>
      </vt:variant>
      <vt:variant>
        <vt:lpwstr/>
      </vt:variant>
      <vt:variant>
        <vt:lpwstr>_Toc515347750</vt:lpwstr>
      </vt:variant>
      <vt:variant>
        <vt:i4>1441843</vt:i4>
      </vt:variant>
      <vt:variant>
        <vt:i4>170</vt:i4>
      </vt:variant>
      <vt:variant>
        <vt:i4>0</vt:i4>
      </vt:variant>
      <vt:variant>
        <vt:i4>5</vt:i4>
      </vt:variant>
      <vt:variant>
        <vt:lpwstr/>
      </vt:variant>
      <vt:variant>
        <vt:lpwstr>_Toc515347749</vt:lpwstr>
      </vt:variant>
      <vt:variant>
        <vt:i4>1441843</vt:i4>
      </vt:variant>
      <vt:variant>
        <vt:i4>164</vt:i4>
      </vt:variant>
      <vt:variant>
        <vt:i4>0</vt:i4>
      </vt:variant>
      <vt:variant>
        <vt:i4>5</vt:i4>
      </vt:variant>
      <vt:variant>
        <vt:lpwstr/>
      </vt:variant>
      <vt:variant>
        <vt:lpwstr>_Toc515347748</vt:lpwstr>
      </vt:variant>
      <vt:variant>
        <vt:i4>1441843</vt:i4>
      </vt:variant>
      <vt:variant>
        <vt:i4>158</vt:i4>
      </vt:variant>
      <vt:variant>
        <vt:i4>0</vt:i4>
      </vt:variant>
      <vt:variant>
        <vt:i4>5</vt:i4>
      </vt:variant>
      <vt:variant>
        <vt:lpwstr/>
      </vt:variant>
      <vt:variant>
        <vt:lpwstr>_Toc515347747</vt:lpwstr>
      </vt:variant>
      <vt:variant>
        <vt:i4>1441843</vt:i4>
      </vt:variant>
      <vt:variant>
        <vt:i4>152</vt:i4>
      </vt:variant>
      <vt:variant>
        <vt:i4>0</vt:i4>
      </vt:variant>
      <vt:variant>
        <vt:i4>5</vt:i4>
      </vt:variant>
      <vt:variant>
        <vt:lpwstr/>
      </vt:variant>
      <vt:variant>
        <vt:lpwstr>_Toc515347746</vt:lpwstr>
      </vt:variant>
      <vt:variant>
        <vt:i4>1441843</vt:i4>
      </vt:variant>
      <vt:variant>
        <vt:i4>146</vt:i4>
      </vt:variant>
      <vt:variant>
        <vt:i4>0</vt:i4>
      </vt:variant>
      <vt:variant>
        <vt:i4>5</vt:i4>
      </vt:variant>
      <vt:variant>
        <vt:lpwstr/>
      </vt:variant>
      <vt:variant>
        <vt:lpwstr>_Toc515347745</vt:lpwstr>
      </vt:variant>
      <vt:variant>
        <vt:i4>1441843</vt:i4>
      </vt:variant>
      <vt:variant>
        <vt:i4>140</vt:i4>
      </vt:variant>
      <vt:variant>
        <vt:i4>0</vt:i4>
      </vt:variant>
      <vt:variant>
        <vt:i4>5</vt:i4>
      </vt:variant>
      <vt:variant>
        <vt:lpwstr/>
      </vt:variant>
      <vt:variant>
        <vt:lpwstr>_Toc515347744</vt:lpwstr>
      </vt:variant>
      <vt:variant>
        <vt:i4>1441843</vt:i4>
      </vt:variant>
      <vt:variant>
        <vt:i4>134</vt:i4>
      </vt:variant>
      <vt:variant>
        <vt:i4>0</vt:i4>
      </vt:variant>
      <vt:variant>
        <vt:i4>5</vt:i4>
      </vt:variant>
      <vt:variant>
        <vt:lpwstr/>
      </vt:variant>
      <vt:variant>
        <vt:lpwstr>_Toc515347743</vt:lpwstr>
      </vt:variant>
      <vt:variant>
        <vt:i4>1441843</vt:i4>
      </vt:variant>
      <vt:variant>
        <vt:i4>128</vt:i4>
      </vt:variant>
      <vt:variant>
        <vt:i4>0</vt:i4>
      </vt:variant>
      <vt:variant>
        <vt:i4>5</vt:i4>
      </vt:variant>
      <vt:variant>
        <vt:lpwstr/>
      </vt:variant>
      <vt:variant>
        <vt:lpwstr>_Toc515347742</vt:lpwstr>
      </vt:variant>
      <vt:variant>
        <vt:i4>1441843</vt:i4>
      </vt:variant>
      <vt:variant>
        <vt:i4>122</vt:i4>
      </vt:variant>
      <vt:variant>
        <vt:i4>0</vt:i4>
      </vt:variant>
      <vt:variant>
        <vt:i4>5</vt:i4>
      </vt:variant>
      <vt:variant>
        <vt:lpwstr/>
      </vt:variant>
      <vt:variant>
        <vt:lpwstr>_Toc515347741</vt:lpwstr>
      </vt:variant>
      <vt:variant>
        <vt:i4>1441843</vt:i4>
      </vt:variant>
      <vt:variant>
        <vt:i4>116</vt:i4>
      </vt:variant>
      <vt:variant>
        <vt:i4>0</vt:i4>
      </vt:variant>
      <vt:variant>
        <vt:i4>5</vt:i4>
      </vt:variant>
      <vt:variant>
        <vt:lpwstr/>
      </vt:variant>
      <vt:variant>
        <vt:lpwstr>_Toc515347740</vt:lpwstr>
      </vt:variant>
      <vt:variant>
        <vt:i4>1114163</vt:i4>
      </vt:variant>
      <vt:variant>
        <vt:i4>110</vt:i4>
      </vt:variant>
      <vt:variant>
        <vt:i4>0</vt:i4>
      </vt:variant>
      <vt:variant>
        <vt:i4>5</vt:i4>
      </vt:variant>
      <vt:variant>
        <vt:lpwstr/>
      </vt:variant>
      <vt:variant>
        <vt:lpwstr>_Toc515347738</vt:lpwstr>
      </vt:variant>
      <vt:variant>
        <vt:i4>1114163</vt:i4>
      </vt:variant>
      <vt:variant>
        <vt:i4>104</vt:i4>
      </vt:variant>
      <vt:variant>
        <vt:i4>0</vt:i4>
      </vt:variant>
      <vt:variant>
        <vt:i4>5</vt:i4>
      </vt:variant>
      <vt:variant>
        <vt:lpwstr/>
      </vt:variant>
      <vt:variant>
        <vt:lpwstr>_Toc515347737</vt:lpwstr>
      </vt:variant>
      <vt:variant>
        <vt:i4>1114163</vt:i4>
      </vt:variant>
      <vt:variant>
        <vt:i4>98</vt:i4>
      </vt:variant>
      <vt:variant>
        <vt:i4>0</vt:i4>
      </vt:variant>
      <vt:variant>
        <vt:i4>5</vt:i4>
      </vt:variant>
      <vt:variant>
        <vt:lpwstr/>
      </vt:variant>
      <vt:variant>
        <vt:lpwstr>_Toc515347735</vt:lpwstr>
      </vt:variant>
      <vt:variant>
        <vt:i4>1114163</vt:i4>
      </vt:variant>
      <vt:variant>
        <vt:i4>92</vt:i4>
      </vt:variant>
      <vt:variant>
        <vt:i4>0</vt:i4>
      </vt:variant>
      <vt:variant>
        <vt:i4>5</vt:i4>
      </vt:variant>
      <vt:variant>
        <vt:lpwstr/>
      </vt:variant>
      <vt:variant>
        <vt:lpwstr>_Toc515347734</vt:lpwstr>
      </vt:variant>
      <vt:variant>
        <vt:i4>1114163</vt:i4>
      </vt:variant>
      <vt:variant>
        <vt:i4>86</vt:i4>
      </vt:variant>
      <vt:variant>
        <vt:i4>0</vt:i4>
      </vt:variant>
      <vt:variant>
        <vt:i4>5</vt:i4>
      </vt:variant>
      <vt:variant>
        <vt:lpwstr/>
      </vt:variant>
      <vt:variant>
        <vt:lpwstr>_Toc515347733</vt:lpwstr>
      </vt:variant>
      <vt:variant>
        <vt:i4>1114163</vt:i4>
      </vt:variant>
      <vt:variant>
        <vt:i4>80</vt:i4>
      </vt:variant>
      <vt:variant>
        <vt:i4>0</vt:i4>
      </vt:variant>
      <vt:variant>
        <vt:i4>5</vt:i4>
      </vt:variant>
      <vt:variant>
        <vt:lpwstr/>
      </vt:variant>
      <vt:variant>
        <vt:lpwstr>_Toc515347732</vt:lpwstr>
      </vt:variant>
      <vt:variant>
        <vt:i4>1114163</vt:i4>
      </vt:variant>
      <vt:variant>
        <vt:i4>74</vt:i4>
      </vt:variant>
      <vt:variant>
        <vt:i4>0</vt:i4>
      </vt:variant>
      <vt:variant>
        <vt:i4>5</vt:i4>
      </vt:variant>
      <vt:variant>
        <vt:lpwstr/>
      </vt:variant>
      <vt:variant>
        <vt:lpwstr>_Toc515347731</vt:lpwstr>
      </vt:variant>
      <vt:variant>
        <vt:i4>1048627</vt:i4>
      </vt:variant>
      <vt:variant>
        <vt:i4>68</vt:i4>
      </vt:variant>
      <vt:variant>
        <vt:i4>0</vt:i4>
      </vt:variant>
      <vt:variant>
        <vt:i4>5</vt:i4>
      </vt:variant>
      <vt:variant>
        <vt:lpwstr/>
      </vt:variant>
      <vt:variant>
        <vt:lpwstr>_Toc515347729</vt:lpwstr>
      </vt:variant>
      <vt:variant>
        <vt:i4>1048627</vt:i4>
      </vt:variant>
      <vt:variant>
        <vt:i4>62</vt:i4>
      </vt:variant>
      <vt:variant>
        <vt:i4>0</vt:i4>
      </vt:variant>
      <vt:variant>
        <vt:i4>5</vt:i4>
      </vt:variant>
      <vt:variant>
        <vt:lpwstr/>
      </vt:variant>
      <vt:variant>
        <vt:lpwstr>_Toc515347728</vt:lpwstr>
      </vt:variant>
      <vt:variant>
        <vt:i4>1048627</vt:i4>
      </vt:variant>
      <vt:variant>
        <vt:i4>56</vt:i4>
      </vt:variant>
      <vt:variant>
        <vt:i4>0</vt:i4>
      </vt:variant>
      <vt:variant>
        <vt:i4>5</vt:i4>
      </vt:variant>
      <vt:variant>
        <vt:lpwstr/>
      </vt:variant>
      <vt:variant>
        <vt:lpwstr>_Toc515347727</vt:lpwstr>
      </vt:variant>
      <vt:variant>
        <vt:i4>1048627</vt:i4>
      </vt:variant>
      <vt:variant>
        <vt:i4>50</vt:i4>
      </vt:variant>
      <vt:variant>
        <vt:i4>0</vt:i4>
      </vt:variant>
      <vt:variant>
        <vt:i4>5</vt:i4>
      </vt:variant>
      <vt:variant>
        <vt:lpwstr/>
      </vt:variant>
      <vt:variant>
        <vt:lpwstr>_Toc515347726</vt:lpwstr>
      </vt:variant>
      <vt:variant>
        <vt:i4>1048627</vt:i4>
      </vt:variant>
      <vt:variant>
        <vt:i4>44</vt:i4>
      </vt:variant>
      <vt:variant>
        <vt:i4>0</vt:i4>
      </vt:variant>
      <vt:variant>
        <vt:i4>5</vt:i4>
      </vt:variant>
      <vt:variant>
        <vt:lpwstr/>
      </vt:variant>
      <vt:variant>
        <vt:lpwstr>_Toc515347725</vt:lpwstr>
      </vt:variant>
      <vt:variant>
        <vt:i4>1048627</vt:i4>
      </vt:variant>
      <vt:variant>
        <vt:i4>38</vt:i4>
      </vt:variant>
      <vt:variant>
        <vt:i4>0</vt:i4>
      </vt:variant>
      <vt:variant>
        <vt:i4>5</vt:i4>
      </vt:variant>
      <vt:variant>
        <vt:lpwstr/>
      </vt:variant>
      <vt:variant>
        <vt:lpwstr>_Toc515347724</vt:lpwstr>
      </vt:variant>
      <vt:variant>
        <vt:i4>1048627</vt:i4>
      </vt:variant>
      <vt:variant>
        <vt:i4>32</vt:i4>
      </vt:variant>
      <vt:variant>
        <vt:i4>0</vt:i4>
      </vt:variant>
      <vt:variant>
        <vt:i4>5</vt:i4>
      </vt:variant>
      <vt:variant>
        <vt:lpwstr/>
      </vt:variant>
      <vt:variant>
        <vt:lpwstr>_Toc515347723</vt:lpwstr>
      </vt:variant>
      <vt:variant>
        <vt:i4>1048627</vt:i4>
      </vt:variant>
      <vt:variant>
        <vt:i4>26</vt:i4>
      </vt:variant>
      <vt:variant>
        <vt:i4>0</vt:i4>
      </vt:variant>
      <vt:variant>
        <vt:i4>5</vt:i4>
      </vt:variant>
      <vt:variant>
        <vt:lpwstr/>
      </vt:variant>
      <vt:variant>
        <vt:lpwstr>_Toc515347722</vt:lpwstr>
      </vt:variant>
      <vt:variant>
        <vt:i4>1048627</vt:i4>
      </vt:variant>
      <vt:variant>
        <vt:i4>20</vt:i4>
      </vt:variant>
      <vt:variant>
        <vt:i4>0</vt:i4>
      </vt:variant>
      <vt:variant>
        <vt:i4>5</vt:i4>
      </vt:variant>
      <vt:variant>
        <vt:lpwstr/>
      </vt:variant>
      <vt:variant>
        <vt:lpwstr>_Toc515347721</vt:lpwstr>
      </vt:variant>
      <vt:variant>
        <vt:i4>1048627</vt:i4>
      </vt:variant>
      <vt:variant>
        <vt:i4>14</vt:i4>
      </vt:variant>
      <vt:variant>
        <vt:i4>0</vt:i4>
      </vt:variant>
      <vt:variant>
        <vt:i4>5</vt:i4>
      </vt:variant>
      <vt:variant>
        <vt:lpwstr/>
      </vt:variant>
      <vt:variant>
        <vt:lpwstr>_Toc515347720</vt:lpwstr>
      </vt:variant>
      <vt:variant>
        <vt:i4>1245235</vt:i4>
      </vt:variant>
      <vt:variant>
        <vt:i4>8</vt:i4>
      </vt:variant>
      <vt:variant>
        <vt:i4>0</vt:i4>
      </vt:variant>
      <vt:variant>
        <vt:i4>5</vt:i4>
      </vt:variant>
      <vt:variant>
        <vt:lpwstr/>
      </vt:variant>
      <vt:variant>
        <vt:lpwstr>_Toc515347718</vt:lpwstr>
      </vt:variant>
      <vt:variant>
        <vt:i4>1245235</vt:i4>
      </vt:variant>
      <vt:variant>
        <vt:i4>2</vt:i4>
      </vt:variant>
      <vt:variant>
        <vt:i4>0</vt:i4>
      </vt:variant>
      <vt:variant>
        <vt:i4>5</vt:i4>
      </vt:variant>
      <vt:variant>
        <vt:lpwstr/>
      </vt:variant>
      <vt:variant>
        <vt:lpwstr>_Toc515347717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cp:lastModifiedBy>Vũ Thu Trang</cp:lastModifiedBy>
  <cp:revision>2</cp:revision>
  <cp:lastPrinted>2023-05-30T03:50:00Z</cp:lastPrinted>
  <dcterms:created xsi:type="dcterms:W3CDTF">2023-09-14T03:51:00Z</dcterms:created>
  <dcterms:modified xsi:type="dcterms:W3CDTF">2023-09-14T03:51:00Z</dcterms:modified>
</cp:coreProperties>
</file>