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48" w:type="dxa"/>
        <w:tblLook w:val="04A0" w:firstRow="1" w:lastRow="0" w:firstColumn="1" w:lastColumn="0" w:noHBand="0" w:noVBand="1"/>
      </w:tblPr>
      <w:tblGrid>
        <w:gridCol w:w="4678"/>
        <w:gridCol w:w="5528"/>
      </w:tblGrid>
      <w:tr w:rsidR="00FE2872" w:rsidRPr="00656828" w14:paraId="479AD9B2" w14:textId="77777777" w:rsidTr="00523487">
        <w:tc>
          <w:tcPr>
            <w:tcW w:w="4678" w:type="dxa"/>
            <w:hideMark/>
          </w:tcPr>
          <w:p w14:paraId="47F873DA" w14:textId="77777777" w:rsidR="00E2120D" w:rsidRDefault="00FE2872" w:rsidP="00E2120D">
            <w:pPr>
              <w:tabs>
                <w:tab w:val="center" w:pos="1418"/>
                <w:tab w:val="center" w:pos="6521"/>
              </w:tabs>
              <w:spacing w:after="0" w:line="240" w:lineRule="auto"/>
              <w:jc w:val="center"/>
              <w:rPr>
                <w:rFonts w:ascii="Times New Roman" w:eastAsia="Times New Roman" w:hAnsi="Times New Roman" w:cs="Times New Roman"/>
                <w:b/>
                <w:bCs/>
                <w:sz w:val="24"/>
                <w:szCs w:val="24"/>
              </w:rPr>
            </w:pPr>
            <w:r w:rsidRPr="002F3FDD">
              <w:rPr>
                <w:rFonts w:ascii="Times New Roman" w:eastAsia="Times New Roman" w:hAnsi="Times New Roman" w:cs="Times New Roman"/>
                <w:b/>
                <w:bCs/>
                <w:sz w:val="24"/>
                <w:szCs w:val="24"/>
              </w:rPr>
              <w:t xml:space="preserve">CÔNG TY TNHH BẢO HIỂM </w:t>
            </w:r>
          </w:p>
          <w:p w14:paraId="3E4C2E36" w14:textId="48282AA2" w:rsidR="00FE2872" w:rsidRPr="002F3FDD" w:rsidRDefault="00FE2872" w:rsidP="00E2120D">
            <w:pPr>
              <w:tabs>
                <w:tab w:val="center" w:pos="1418"/>
                <w:tab w:val="center" w:pos="6521"/>
              </w:tabs>
              <w:spacing w:after="0" w:line="240" w:lineRule="auto"/>
              <w:jc w:val="center"/>
              <w:rPr>
                <w:rFonts w:ascii="Times New Roman" w:eastAsia="Times New Roman" w:hAnsi="Times New Roman" w:cs="Times New Roman"/>
                <w:b/>
                <w:bCs/>
                <w:sz w:val="24"/>
                <w:szCs w:val="24"/>
              </w:rPr>
            </w:pPr>
            <w:r w:rsidRPr="002F3FDD">
              <w:rPr>
                <w:rFonts w:ascii="Times New Roman" w:eastAsia="Times New Roman" w:hAnsi="Times New Roman" w:cs="Times New Roman"/>
                <w:b/>
                <w:bCs/>
                <w:sz w:val="24"/>
                <w:szCs w:val="24"/>
              </w:rPr>
              <w:t>NHÂN THỌ DAI-ICHI VIỆT NAM</w:t>
            </w:r>
          </w:p>
          <w:p w14:paraId="0B95AA02" w14:textId="77777777" w:rsidR="00FE2872" w:rsidRPr="002F3FDD" w:rsidRDefault="00FE2872" w:rsidP="00656828">
            <w:pPr>
              <w:tabs>
                <w:tab w:val="center" w:pos="1418"/>
                <w:tab w:val="center" w:pos="6521"/>
              </w:tabs>
              <w:spacing w:after="0" w:line="240" w:lineRule="auto"/>
              <w:jc w:val="center"/>
              <w:rPr>
                <w:rFonts w:ascii="Times New Roman" w:eastAsia="Times New Roman" w:hAnsi="Times New Roman" w:cs="Times New Roman"/>
                <w:b/>
                <w:bCs/>
                <w:sz w:val="24"/>
                <w:szCs w:val="24"/>
              </w:rPr>
            </w:pPr>
            <w:r w:rsidRPr="002F3FDD">
              <w:rPr>
                <w:rFonts w:ascii="Times New Roman" w:eastAsia="Times New Roman" w:hAnsi="Times New Roman" w:cs="Times New Roman"/>
                <w:b/>
                <w:bCs/>
                <w:sz w:val="24"/>
                <w:szCs w:val="24"/>
              </w:rPr>
              <w:t>---------------------</w:t>
            </w:r>
          </w:p>
        </w:tc>
        <w:tc>
          <w:tcPr>
            <w:tcW w:w="5528" w:type="dxa"/>
            <w:hideMark/>
          </w:tcPr>
          <w:p w14:paraId="07A7CF2B" w14:textId="77777777" w:rsidR="00FE2872" w:rsidRPr="002F3FDD" w:rsidRDefault="00FE2872" w:rsidP="00656828">
            <w:pPr>
              <w:tabs>
                <w:tab w:val="center" w:pos="1418"/>
                <w:tab w:val="center" w:pos="6521"/>
              </w:tabs>
              <w:spacing w:after="0" w:line="240" w:lineRule="auto"/>
              <w:jc w:val="center"/>
              <w:rPr>
                <w:rFonts w:ascii="Times New Roman" w:eastAsia="Times New Roman" w:hAnsi="Times New Roman" w:cs="Times New Roman"/>
                <w:b/>
                <w:bCs/>
                <w:sz w:val="24"/>
                <w:szCs w:val="24"/>
              </w:rPr>
            </w:pPr>
            <w:r w:rsidRPr="002F3FDD">
              <w:rPr>
                <w:rFonts w:ascii="Times New Roman" w:eastAsia="Times New Roman" w:hAnsi="Times New Roman" w:cs="Times New Roman"/>
                <w:b/>
                <w:bCs/>
                <w:sz w:val="24"/>
                <w:szCs w:val="24"/>
              </w:rPr>
              <w:t>CỘNG HOÀ XÃ HỘI CHỦ NGHĨA VIỆT NAM</w:t>
            </w:r>
          </w:p>
          <w:p w14:paraId="4BC36030" w14:textId="77777777" w:rsidR="00FE2872" w:rsidRPr="002F3FDD" w:rsidRDefault="00FE2872" w:rsidP="00656828">
            <w:pPr>
              <w:tabs>
                <w:tab w:val="center" w:pos="1418"/>
                <w:tab w:val="center" w:pos="6521"/>
              </w:tabs>
              <w:spacing w:after="0" w:line="240" w:lineRule="auto"/>
              <w:jc w:val="center"/>
              <w:rPr>
                <w:rFonts w:ascii="Times New Roman" w:eastAsia="Times New Roman" w:hAnsi="Times New Roman" w:cs="Times New Roman"/>
                <w:b/>
                <w:bCs/>
                <w:sz w:val="24"/>
                <w:szCs w:val="24"/>
              </w:rPr>
            </w:pPr>
            <w:r w:rsidRPr="002F3FDD">
              <w:rPr>
                <w:rFonts w:ascii="Times New Roman" w:eastAsia="Times New Roman" w:hAnsi="Times New Roman" w:cs="Times New Roman"/>
                <w:b/>
                <w:bCs/>
                <w:sz w:val="24"/>
                <w:szCs w:val="24"/>
              </w:rPr>
              <w:t>Độc lập - Tự do - Hạnh phúc</w:t>
            </w:r>
          </w:p>
          <w:p w14:paraId="214DFACA" w14:textId="77777777" w:rsidR="00FE2872" w:rsidRPr="002F3FDD" w:rsidRDefault="00FE2872" w:rsidP="00656828">
            <w:pPr>
              <w:tabs>
                <w:tab w:val="center" w:pos="1418"/>
                <w:tab w:val="center" w:pos="6521"/>
              </w:tabs>
              <w:spacing w:after="0" w:line="240" w:lineRule="auto"/>
              <w:jc w:val="center"/>
              <w:rPr>
                <w:rFonts w:ascii="Times New Roman" w:eastAsia="Times New Roman" w:hAnsi="Times New Roman" w:cs="Times New Roman"/>
                <w:b/>
                <w:bCs/>
                <w:sz w:val="24"/>
                <w:szCs w:val="24"/>
              </w:rPr>
            </w:pPr>
          </w:p>
        </w:tc>
      </w:tr>
      <w:tr w:rsidR="00FE2872" w:rsidRPr="00656828" w14:paraId="6739035E" w14:textId="77777777" w:rsidTr="00523487">
        <w:tc>
          <w:tcPr>
            <w:tcW w:w="4678" w:type="dxa"/>
            <w:hideMark/>
          </w:tcPr>
          <w:p w14:paraId="1A9E51FD" w14:textId="50D2699F" w:rsidR="00FE2872" w:rsidRPr="00656828" w:rsidRDefault="00FE2872" w:rsidP="00656828">
            <w:pPr>
              <w:keepNext/>
              <w:tabs>
                <w:tab w:val="center" w:pos="1418"/>
                <w:tab w:val="center" w:pos="6521"/>
              </w:tabs>
              <w:spacing w:before="120" w:after="0" w:line="240" w:lineRule="auto"/>
              <w:jc w:val="center"/>
              <w:outlineLvl w:val="6"/>
              <w:rPr>
                <w:rFonts w:ascii="Times New Roman" w:eastAsia="Times New Roman" w:hAnsi="Times New Roman" w:cs="Times New Roman"/>
                <w:sz w:val="24"/>
                <w:szCs w:val="24"/>
              </w:rPr>
            </w:pPr>
            <w:r w:rsidRPr="00C86081">
              <w:rPr>
                <w:rFonts w:ascii="Times New Roman" w:eastAsia="Times New Roman" w:hAnsi="Times New Roman" w:cs="Times New Roman"/>
                <w:color w:val="FFFFFF" w:themeColor="background1"/>
                <w:sz w:val="24"/>
                <w:szCs w:val="24"/>
              </w:rPr>
              <w:t>Số:</w:t>
            </w:r>
            <w:r w:rsidR="00F82738" w:rsidRPr="00C86081">
              <w:rPr>
                <w:rFonts w:ascii="Times New Roman" w:eastAsia="Times New Roman" w:hAnsi="Times New Roman" w:cs="Times New Roman"/>
                <w:color w:val="FFFFFF" w:themeColor="background1"/>
                <w:sz w:val="24"/>
                <w:szCs w:val="24"/>
              </w:rPr>
              <w:t xml:space="preserve"> </w:t>
            </w:r>
            <w:r w:rsidR="00E2120D" w:rsidRPr="00C86081">
              <w:rPr>
                <w:rFonts w:ascii="Times New Roman" w:eastAsia="Times New Roman" w:hAnsi="Times New Roman" w:cs="Times New Roman"/>
                <w:color w:val="FFFFFF" w:themeColor="background1"/>
                <w:sz w:val="24"/>
                <w:szCs w:val="24"/>
              </w:rPr>
              <w:t xml:space="preserve">    </w:t>
            </w:r>
            <w:r w:rsidR="00DC3747" w:rsidRPr="00C86081">
              <w:rPr>
                <w:rFonts w:ascii="Times New Roman" w:eastAsia="Times New Roman" w:hAnsi="Times New Roman" w:cs="Times New Roman"/>
                <w:color w:val="FFFFFF" w:themeColor="background1"/>
                <w:sz w:val="24"/>
                <w:szCs w:val="24"/>
              </w:rPr>
              <w:t xml:space="preserve">  </w:t>
            </w:r>
            <w:r w:rsidR="00BE7539" w:rsidRPr="00C86081">
              <w:rPr>
                <w:rFonts w:ascii="Times New Roman" w:eastAsia="Times New Roman" w:hAnsi="Times New Roman" w:cs="Times New Roman"/>
                <w:color w:val="FFFFFF" w:themeColor="background1"/>
                <w:sz w:val="24"/>
                <w:szCs w:val="24"/>
              </w:rPr>
              <w:t>/CFO/Dai-ichi/2023</w:t>
            </w:r>
          </w:p>
        </w:tc>
        <w:tc>
          <w:tcPr>
            <w:tcW w:w="5528" w:type="dxa"/>
          </w:tcPr>
          <w:p w14:paraId="2F496939" w14:textId="77777777" w:rsidR="008A0C84" w:rsidRDefault="008A0C84" w:rsidP="00656828">
            <w:pPr>
              <w:keepNext/>
              <w:tabs>
                <w:tab w:val="center" w:pos="1418"/>
                <w:tab w:val="center" w:pos="6521"/>
              </w:tabs>
              <w:spacing w:before="120" w:after="0" w:line="240" w:lineRule="auto"/>
              <w:jc w:val="center"/>
              <w:outlineLvl w:val="6"/>
              <w:rPr>
                <w:rFonts w:ascii="Times New Roman" w:eastAsia="Times New Roman" w:hAnsi="Times New Roman" w:cs="Times New Roman"/>
                <w:i/>
                <w:iCs/>
                <w:sz w:val="24"/>
                <w:szCs w:val="24"/>
              </w:rPr>
            </w:pPr>
          </w:p>
          <w:p w14:paraId="46BC25F6" w14:textId="2E567671" w:rsidR="00FE2872" w:rsidRPr="002B273A" w:rsidRDefault="00FE2872" w:rsidP="008A0C84">
            <w:pPr>
              <w:keepNext/>
              <w:tabs>
                <w:tab w:val="center" w:pos="1418"/>
                <w:tab w:val="center" w:pos="6521"/>
              </w:tabs>
              <w:spacing w:before="120" w:after="0" w:line="240" w:lineRule="auto"/>
              <w:outlineLvl w:val="6"/>
              <w:rPr>
                <w:rFonts w:ascii="Times New Roman" w:eastAsia="Times New Roman" w:hAnsi="Times New Roman" w:cs="Times New Roman"/>
                <w:i/>
                <w:iCs/>
                <w:sz w:val="24"/>
                <w:szCs w:val="24"/>
              </w:rPr>
            </w:pPr>
            <w:r w:rsidRPr="002B273A">
              <w:rPr>
                <w:rFonts w:ascii="Times New Roman" w:eastAsia="Times New Roman" w:hAnsi="Times New Roman" w:cs="Times New Roman"/>
                <w:i/>
                <w:iCs/>
                <w:sz w:val="24"/>
                <w:szCs w:val="24"/>
              </w:rPr>
              <w:t>Thành phố Hồ Chí Minh, ngày</w:t>
            </w:r>
            <w:r w:rsidR="00F82738">
              <w:rPr>
                <w:rFonts w:ascii="Times New Roman" w:eastAsia="Times New Roman" w:hAnsi="Times New Roman" w:cs="Times New Roman"/>
                <w:i/>
                <w:iCs/>
                <w:sz w:val="24"/>
                <w:szCs w:val="24"/>
              </w:rPr>
              <w:t xml:space="preserve"> </w:t>
            </w:r>
            <w:r w:rsidR="00C86081">
              <w:rPr>
                <w:rFonts w:ascii="Times New Roman" w:eastAsia="Times New Roman" w:hAnsi="Times New Roman" w:cs="Times New Roman"/>
                <w:i/>
                <w:iCs/>
                <w:sz w:val="24"/>
                <w:szCs w:val="24"/>
              </w:rPr>
              <w:t>04</w:t>
            </w:r>
            <w:r w:rsidR="00DC3747">
              <w:rPr>
                <w:rFonts w:ascii="Times New Roman" w:eastAsia="Times New Roman" w:hAnsi="Times New Roman" w:cs="Times New Roman"/>
                <w:i/>
                <w:iCs/>
                <w:sz w:val="24"/>
                <w:szCs w:val="24"/>
              </w:rPr>
              <w:t xml:space="preserve"> </w:t>
            </w:r>
            <w:r w:rsidRPr="002B273A">
              <w:rPr>
                <w:rFonts w:ascii="Times New Roman" w:eastAsia="Times New Roman" w:hAnsi="Times New Roman" w:cs="Times New Roman"/>
                <w:i/>
                <w:iCs/>
                <w:sz w:val="24"/>
                <w:szCs w:val="24"/>
              </w:rPr>
              <w:t>tháng</w:t>
            </w:r>
            <w:r w:rsidR="00C86081">
              <w:rPr>
                <w:rFonts w:ascii="Times New Roman" w:eastAsia="Times New Roman" w:hAnsi="Times New Roman" w:cs="Times New Roman"/>
                <w:i/>
                <w:iCs/>
                <w:sz w:val="24"/>
                <w:szCs w:val="24"/>
              </w:rPr>
              <w:t xml:space="preserve"> 10</w:t>
            </w:r>
            <w:r w:rsidR="00F82738">
              <w:rPr>
                <w:rFonts w:ascii="Times New Roman" w:eastAsia="Times New Roman" w:hAnsi="Times New Roman" w:cs="Times New Roman"/>
                <w:i/>
                <w:iCs/>
                <w:sz w:val="24"/>
                <w:szCs w:val="24"/>
              </w:rPr>
              <w:t xml:space="preserve"> </w:t>
            </w:r>
            <w:r w:rsidRPr="002B273A">
              <w:rPr>
                <w:rFonts w:ascii="Times New Roman" w:eastAsia="Times New Roman" w:hAnsi="Times New Roman" w:cs="Times New Roman"/>
                <w:i/>
                <w:iCs/>
                <w:sz w:val="24"/>
                <w:szCs w:val="24"/>
              </w:rPr>
              <w:t>năm 202</w:t>
            </w:r>
            <w:r w:rsidR="009305B3">
              <w:rPr>
                <w:rFonts w:ascii="Times New Roman" w:eastAsia="Times New Roman" w:hAnsi="Times New Roman" w:cs="Times New Roman"/>
                <w:i/>
                <w:iCs/>
                <w:sz w:val="24"/>
                <w:szCs w:val="24"/>
              </w:rPr>
              <w:t>3</w:t>
            </w:r>
          </w:p>
          <w:p w14:paraId="3B091A0C" w14:textId="77777777" w:rsidR="00FE2872" w:rsidRPr="002B273A" w:rsidRDefault="00FE2872" w:rsidP="00656828">
            <w:pPr>
              <w:keepNext/>
              <w:tabs>
                <w:tab w:val="center" w:pos="1418"/>
                <w:tab w:val="center" w:pos="6521"/>
              </w:tabs>
              <w:spacing w:after="0" w:line="240" w:lineRule="auto"/>
              <w:jc w:val="center"/>
              <w:outlineLvl w:val="5"/>
              <w:rPr>
                <w:rFonts w:ascii="Times New Roman" w:eastAsia="Times New Roman" w:hAnsi="Times New Roman" w:cs="Times New Roman"/>
                <w:b/>
                <w:bCs/>
                <w:i/>
                <w:iCs/>
                <w:sz w:val="24"/>
                <w:szCs w:val="24"/>
              </w:rPr>
            </w:pPr>
          </w:p>
        </w:tc>
      </w:tr>
    </w:tbl>
    <w:p w14:paraId="69A316AB" w14:textId="568BCB44" w:rsidR="0032385F" w:rsidRPr="0032385F" w:rsidRDefault="00FE2872" w:rsidP="001C137B">
      <w:pPr>
        <w:spacing w:before="300" w:after="240"/>
        <w:rPr>
          <w:rFonts w:ascii="Times New Roman" w:eastAsia="Times New Roman" w:hAnsi="Times New Roman" w:cs="Times New Roman"/>
          <w:b/>
          <w:bCs/>
          <w:sz w:val="28"/>
          <w:szCs w:val="24"/>
        </w:rPr>
      </w:pPr>
      <w:r w:rsidRPr="00656828">
        <w:rPr>
          <w:rFonts w:ascii="Times New Roman" w:eastAsia="Times New Roman" w:hAnsi="Times New Roman" w:cs="Times New Roman"/>
          <w:b/>
          <w:bCs/>
          <w:sz w:val="28"/>
          <w:szCs w:val="24"/>
          <w:u w:val="single"/>
        </w:rPr>
        <w:t>Kính gửi</w:t>
      </w:r>
      <w:r w:rsidRPr="00A53396">
        <w:rPr>
          <w:rFonts w:ascii="Times New Roman" w:eastAsia="Times New Roman" w:hAnsi="Times New Roman" w:cs="Times New Roman"/>
          <w:b/>
          <w:bCs/>
          <w:sz w:val="28"/>
          <w:szCs w:val="24"/>
        </w:rPr>
        <w:t>:</w:t>
      </w:r>
      <w:r w:rsidR="00994AA9">
        <w:rPr>
          <w:rFonts w:ascii="Times New Roman" w:eastAsia="Times New Roman" w:hAnsi="Times New Roman" w:cs="Times New Roman"/>
          <w:b/>
          <w:bCs/>
          <w:sz w:val="28"/>
          <w:szCs w:val="24"/>
        </w:rPr>
        <w:t xml:space="preserve"> </w:t>
      </w:r>
      <w:r w:rsidR="00E176A6">
        <w:rPr>
          <w:rFonts w:ascii="Times New Roman" w:eastAsia="Times New Roman" w:hAnsi="Times New Roman" w:cs="Times New Roman"/>
          <w:b/>
          <w:sz w:val="28"/>
          <w:szCs w:val="24"/>
        </w:rPr>
        <w:t>Liên</w:t>
      </w:r>
      <w:r w:rsidR="00611CA9">
        <w:rPr>
          <w:rFonts w:ascii="Times New Roman" w:eastAsia="Times New Roman" w:hAnsi="Times New Roman" w:cs="Times New Roman"/>
          <w:b/>
          <w:sz w:val="28"/>
          <w:szCs w:val="24"/>
        </w:rPr>
        <w:t xml:space="preserve"> đoàn Thương mại và Công nghiệp Việt Nam (VCCI) và</w:t>
      </w:r>
      <w:r w:rsidR="001C137B">
        <w:rPr>
          <w:rFonts w:ascii="Times New Roman" w:eastAsia="Times New Roman" w:hAnsi="Times New Roman" w:cs="Times New Roman"/>
          <w:b/>
          <w:sz w:val="28"/>
          <w:szCs w:val="24"/>
        </w:rPr>
        <w:t xml:space="preserve"> Tổng cục Thuế (</w:t>
      </w:r>
      <w:r w:rsidR="003F7704">
        <w:rPr>
          <w:rFonts w:ascii="Times New Roman" w:eastAsia="Times New Roman" w:hAnsi="Times New Roman" w:cs="Times New Roman"/>
          <w:b/>
          <w:sz w:val="28"/>
          <w:szCs w:val="24"/>
        </w:rPr>
        <w:t>Bộ Tài Chính</w:t>
      </w:r>
      <w:r w:rsidR="001C137B">
        <w:rPr>
          <w:rFonts w:ascii="Times New Roman" w:eastAsia="Times New Roman" w:hAnsi="Times New Roman" w:cs="Times New Roman"/>
          <w:b/>
          <w:sz w:val="28"/>
          <w:szCs w:val="24"/>
        </w:rPr>
        <w:t>)</w:t>
      </w:r>
    </w:p>
    <w:p w14:paraId="219A283B" w14:textId="0B9861C4" w:rsidR="00FE2872" w:rsidRPr="00DA1C63" w:rsidRDefault="007D7014" w:rsidP="00524465">
      <w:pPr>
        <w:spacing w:before="120" w:after="120" w:line="360" w:lineRule="auto"/>
        <w:ind w:firstLine="540"/>
        <w:jc w:val="both"/>
        <w:rPr>
          <w:rFonts w:ascii="Times New Roman" w:hAnsi="Times New Roman" w:cs="Times New Roman"/>
          <w:sz w:val="26"/>
          <w:szCs w:val="26"/>
          <w:lang w:val="fr-FR"/>
        </w:rPr>
      </w:pPr>
      <w:r w:rsidRPr="00DA1C63">
        <w:rPr>
          <w:rFonts w:ascii="Times New Roman" w:hAnsi="Times New Roman" w:cs="Times New Roman"/>
          <w:sz w:val="26"/>
          <w:szCs w:val="26"/>
          <w:lang w:val="fr-FR"/>
        </w:rPr>
        <w:t>Trước tiên, C</w:t>
      </w:r>
      <w:r w:rsidR="00FE2872" w:rsidRPr="00DA1C63">
        <w:rPr>
          <w:rFonts w:ascii="Times New Roman" w:hAnsi="Times New Roman" w:cs="Times New Roman"/>
          <w:sz w:val="26"/>
          <w:szCs w:val="26"/>
          <w:lang w:val="fr-FR"/>
        </w:rPr>
        <w:t>ông ty TNHH Bảo Hiểm Nhân Thọ Dai-ichi Việt Nam (</w:t>
      </w:r>
      <w:r w:rsidR="00E9668A" w:rsidRPr="00DA1C63">
        <w:rPr>
          <w:rFonts w:ascii="Times New Roman" w:hAnsi="Times New Roman" w:cs="Times New Roman"/>
          <w:sz w:val="26"/>
          <w:szCs w:val="26"/>
          <w:lang w:val="fr-FR"/>
        </w:rPr>
        <w:t xml:space="preserve">sau đây gọi tắt là </w:t>
      </w:r>
      <w:r w:rsidR="00FE2872" w:rsidRPr="008F7357">
        <w:rPr>
          <w:rFonts w:ascii="Times New Roman" w:hAnsi="Times New Roman" w:cs="Times New Roman"/>
          <w:sz w:val="26"/>
          <w:szCs w:val="26"/>
          <w:lang w:val="fr-FR"/>
        </w:rPr>
        <w:t>“</w:t>
      </w:r>
      <w:r w:rsidR="00ED1087" w:rsidRPr="008F7357">
        <w:rPr>
          <w:rFonts w:ascii="Times New Roman" w:hAnsi="Times New Roman" w:cs="Times New Roman"/>
          <w:sz w:val="26"/>
          <w:szCs w:val="26"/>
          <w:lang w:val="fr-FR"/>
        </w:rPr>
        <w:t>Công ty</w:t>
      </w:r>
      <w:r w:rsidR="00FE2872" w:rsidRPr="008F7357">
        <w:rPr>
          <w:rFonts w:ascii="Times New Roman" w:hAnsi="Times New Roman" w:cs="Times New Roman"/>
          <w:sz w:val="26"/>
          <w:szCs w:val="26"/>
          <w:lang w:val="fr-FR"/>
        </w:rPr>
        <w:t>”</w:t>
      </w:r>
      <w:r w:rsidR="00FE2872" w:rsidRPr="00DA1C63">
        <w:rPr>
          <w:rFonts w:ascii="Times New Roman" w:hAnsi="Times New Roman" w:cs="Times New Roman"/>
          <w:sz w:val="26"/>
          <w:szCs w:val="26"/>
          <w:lang w:val="fr-FR"/>
        </w:rPr>
        <w:t xml:space="preserve">) </w:t>
      </w:r>
      <w:r w:rsidR="004D7855">
        <w:rPr>
          <w:rFonts w:ascii="Times New Roman" w:hAnsi="Times New Roman" w:cs="Times New Roman"/>
          <w:sz w:val="26"/>
          <w:szCs w:val="26"/>
          <w:lang w:val="fr-FR"/>
        </w:rPr>
        <w:t>xin</w:t>
      </w:r>
      <w:r w:rsidR="00872379">
        <w:rPr>
          <w:rFonts w:ascii="Times New Roman" w:hAnsi="Times New Roman" w:cs="Times New Roman"/>
          <w:sz w:val="26"/>
          <w:szCs w:val="26"/>
          <w:lang w:val="fr-FR"/>
        </w:rPr>
        <w:t xml:space="preserve"> gửi lời cảm ơn</w:t>
      </w:r>
      <w:r w:rsidR="00934CBF">
        <w:rPr>
          <w:rFonts w:ascii="Times New Roman" w:hAnsi="Times New Roman" w:cs="Times New Roman"/>
          <w:sz w:val="26"/>
          <w:szCs w:val="26"/>
          <w:lang w:val="fr-FR"/>
        </w:rPr>
        <w:t xml:space="preserve"> </w:t>
      </w:r>
      <w:r w:rsidR="008B38C8">
        <w:rPr>
          <w:rFonts w:ascii="Times New Roman" w:hAnsi="Times New Roman" w:cs="Times New Roman"/>
          <w:sz w:val="26"/>
          <w:szCs w:val="26"/>
          <w:lang w:val="fr-FR"/>
        </w:rPr>
        <w:t>VCCI</w:t>
      </w:r>
      <w:r w:rsidR="00407F02">
        <w:rPr>
          <w:rFonts w:ascii="Times New Roman" w:hAnsi="Times New Roman" w:cs="Times New Roman"/>
          <w:sz w:val="26"/>
          <w:szCs w:val="26"/>
          <w:lang w:val="fr-FR"/>
        </w:rPr>
        <w:t xml:space="preserve"> </w:t>
      </w:r>
      <w:r w:rsidR="00E028F9">
        <w:rPr>
          <w:rFonts w:ascii="Times New Roman" w:hAnsi="Times New Roman" w:cs="Times New Roman"/>
          <w:sz w:val="26"/>
          <w:szCs w:val="26"/>
          <w:lang w:val="fr-FR"/>
        </w:rPr>
        <w:t>với</w:t>
      </w:r>
      <w:r w:rsidR="003C00C0">
        <w:rPr>
          <w:rFonts w:ascii="Times New Roman" w:hAnsi="Times New Roman" w:cs="Times New Roman"/>
          <w:sz w:val="26"/>
          <w:szCs w:val="26"/>
          <w:lang w:val="fr-FR"/>
        </w:rPr>
        <w:t xml:space="preserve"> lời mời tham dự </w:t>
      </w:r>
      <w:r w:rsidR="00D65C74">
        <w:rPr>
          <w:rFonts w:ascii="Times New Roman" w:hAnsi="Times New Roman" w:cs="Times New Roman"/>
          <w:sz w:val="26"/>
          <w:szCs w:val="26"/>
          <w:lang w:val="fr-FR"/>
        </w:rPr>
        <w:t>H</w:t>
      </w:r>
      <w:r w:rsidR="00031494">
        <w:rPr>
          <w:rFonts w:ascii="Times New Roman" w:hAnsi="Times New Roman" w:cs="Times New Roman"/>
          <w:sz w:val="26"/>
          <w:szCs w:val="26"/>
          <w:lang w:val="fr-FR"/>
        </w:rPr>
        <w:t>ội thảo</w:t>
      </w:r>
      <w:r w:rsidR="005C2271">
        <w:rPr>
          <w:rFonts w:ascii="Times New Roman" w:hAnsi="Times New Roman" w:cs="Times New Roman"/>
          <w:sz w:val="26"/>
          <w:szCs w:val="26"/>
          <w:lang w:val="fr-FR"/>
        </w:rPr>
        <w:t xml:space="preserve"> </w:t>
      </w:r>
      <w:r w:rsidR="00D65C74">
        <w:rPr>
          <w:rFonts w:ascii="Times New Roman" w:hAnsi="Times New Roman" w:cs="Times New Roman"/>
          <w:sz w:val="26"/>
          <w:szCs w:val="26"/>
          <w:lang w:val="fr-FR"/>
        </w:rPr>
        <w:t>G</w:t>
      </w:r>
      <w:r w:rsidR="005C2271">
        <w:rPr>
          <w:rFonts w:ascii="Times New Roman" w:hAnsi="Times New Roman" w:cs="Times New Roman"/>
          <w:sz w:val="26"/>
          <w:szCs w:val="26"/>
          <w:lang w:val="fr-FR"/>
        </w:rPr>
        <w:t>óp ý Dự Thảo Nghị Định sửa đ</w:t>
      </w:r>
      <w:r w:rsidR="00A510C4">
        <w:rPr>
          <w:rFonts w:ascii="Times New Roman" w:hAnsi="Times New Roman" w:cs="Times New Roman"/>
          <w:sz w:val="26"/>
          <w:szCs w:val="26"/>
          <w:lang w:val="fr-FR"/>
        </w:rPr>
        <w:t xml:space="preserve">ổi, bổ sung một số điều của Nghị Định 123/2020/NĐ-CP </w:t>
      </w:r>
      <w:r w:rsidR="00F407F3" w:rsidRPr="00F407F3">
        <w:rPr>
          <w:rFonts w:ascii="Times New Roman" w:hAnsi="Times New Roman" w:cs="Times New Roman"/>
          <w:sz w:val="26"/>
          <w:szCs w:val="26"/>
          <w:lang w:val="fr-FR"/>
        </w:rPr>
        <w:t xml:space="preserve">ngày 19/10/2020 </w:t>
      </w:r>
      <w:r w:rsidR="00A510C4">
        <w:rPr>
          <w:rFonts w:ascii="Times New Roman" w:hAnsi="Times New Roman" w:cs="Times New Roman"/>
          <w:sz w:val="26"/>
          <w:szCs w:val="26"/>
          <w:lang w:val="fr-FR"/>
        </w:rPr>
        <w:t>Quy Định về hóa đơn, chứng từ</w:t>
      </w:r>
      <w:r w:rsidR="00FE2872" w:rsidRPr="00DA1C63">
        <w:rPr>
          <w:rFonts w:ascii="Times New Roman" w:hAnsi="Times New Roman" w:cs="Times New Roman"/>
          <w:sz w:val="26"/>
          <w:szCs w:val="26"/>
          <w:lang w:val="fr-FR"/>
        </w:rPr>
        <w:t>.</w:t>
      </w:r>
    </w:p>
    <w:p w14:paraId="09519538" w14:textId="1CFF5A03" w:rsidR="00A64027" w:rsidRDefault="007F5CC8" w:rsidP="00784C2F">
      <w:pPr>
        <w:spacing w:before="120" w:after="120" w:line="360" w:lineRule="auto"/>
        <w:ind w:firstLine="540"/>
        <w:jc w:val="both"/>
        <w:rPr>
          <w:rFonts w:ascii="Times New Roman" w:hAnsi="Times New Roman" w:cs="Times New Roman"/>
          <w:sz w:val="26"/>
          <w:szCs w:val="26"/>
          <w:lang w:val="fr-FR"/>
        </w:rPr>
      </w:pPr>
      <w:r>
        <w:rPr>
          <w:rFonts w:ascii="Times New Roman" w:hAnsi="Times New Roman" w:cs="Times New Roman"/>
          <w:sz w:val="26"/>
          <w:szCs w:val="26"/>
          <w:lang w:val="fr-FR"/>
        </w:rPr>
        <w:t>Như chúng ta đã biết, tính đến hết 30/06/2022</w:t>
      </w:r>
      <w:r w:rsidR="0039597B">
        <w:rPr>
          <w:rFonts w:ascii="Times New Roman" w:hAnsi="Times New Roman" w:cs="Times New Roman"/>
          <w:sz w:val="26"/>
          <w:szCs w:val="26"/>
          <w:lang w:val="fr-FR"/>
        </w:rPr>
        <w:t xml:space="preserve">, </w:t>
      </w:r>
      <w:r w:rsidR="00AD28FB" w:rsidRPr="008F7357">
        <w:rPr>
          <w:rFonts w:ascii="Times New Roman" w:hAnsi="Times New Roman" w:cs="Times New Roman"/>
          <w:sz w:val="26"/>
          <w:szCs w:val="26"/>
          <w:lang w:val="fr-FR"/>
        </w:rPr>
        <w:t>có 100% doanh nghiệp, tổ chức (851.372 đơn vị) và 100% hộ, cá nhân kinh doanh (65.576 hộ, cá nhân kinh doanh) theo phương pháp kê khai tại 63 tỉnh, thành phố đã chuyển đổi sang sử dụng hóa đơn điện tử theo Nghị định số 123/2020/NĐ-CP</w:t>
      </w:r>
      <w:r w:rsidR="00F407F3">
        <w:rPr>
          <w:rFonts w:ascii="Times New Roman" w:hAnsi="Times New Roman" w:cs="Times New Roman"/>
          <w:sz w:val="26"/>
          <w:szCs w:val="26"/>
          <w:lang w:val="fr-FR"/>
        </w:rPr>
        <w:t xml:space="preserve"> </w:t>
      </w:r>
      <w:r w:rsidR="00784C2F" w:rsidRPr="00F407F3">
        <w:rPr>
          <w:rFonts w:ascii="Times New Roman" w:hAnsi="Times New Roman" w:cs="Times New Roman"/>
          <w:sz w:val="26"/>
          <w:szCs w:val="26"/>
          <w:lang w:val="fr-FR"/>
        </w:rPr>
        <w:t xml:space="preserve">ngày 19/10/2020 </w:t>
      </w:r>
      <w:r w:rsidR="00784C2F">
        <w:rPr>
          <w:rFonts w:ascii="Times New Roman" w:hAnsi="Times New Roman" w:cs="Times New Roman"/>
          <w:sz w:val="26"/>
          <w:szCs w:val="26"/>
          <w:lang w:val="fr-FR"/>
        </w:rPr>
        <w:t>Quy Định về hóa đơn, chứng từ</w:t>
      </w:r>
      <w:r w:rsidR="00AD28FB" w:rsidRPr="008F7357">
        <w:rPr>
          <w:rFonts w:ascii="Times New Roman" w:hAnsi="Times New Roman" w:cs="Times New Roman"/>
          <w:sz w:val="26"/>
          <w:szCs w:val="26"/>
          <w:lang w:val="fr-FR"/>
        </w:rPr>
        <w:t>.</w:t>
      </w:r>
      <w:r w:rsidR="0039597B">
        <w:rPr>
          <w:rFonts w:ascii="Times New Roman" w:hAnsi="Times New Roman" w:cs="Times New Roman"/>
          <w:sz w:val="26"/>
          <w:szCs w:val="26"/>
          <w:lang w:val="fr-FR"/>
        </w:rPr>
        <w:t xml:space="preserve"> </w:t>
      </w:r>
    </w:p>
    <w:p w14:paraId="49406E1E" w14:textId="77777777" w:rsidR="00A64027" w:rsidRPr="008F7357" w:rsidRDefault="00590C10" w:rsidP="00524465">
      <w:pPr>
        <w:spacing w:before="120" w:after="120" w:line="360" w:lineRule="auto"/>
        <w:ind w:firstLine="540"/>
        <w:jc w:val="both"/>
        <w:rPr>
          <w:rFonts w:ascii="Times New Roman" w:hAnsi="Times New Roman" w:cs="Times New Roman"/>
          <w:sz w:val="26"/>
          <w:szCs w:val="26"/>
          <w:lang w:val="fr-FR"/>
        </w:rPr>
      </w:pPr>
      <w:r w:rsidRPr="008F7357">
        <w:rPr>
          <w:rFonts w:ascii="Times New Roman" w:hAnsi="Times New Roman" w:cs="Times New Roman"/>
          <w:sz w:val="26"/>
          <w:szCs w:val="26"/>
          <w:lang w:val="fr-FR"/>
        </w:rPr>
        <w:t>Việc sử dụng hóa đơn điện tử trên cả nước góp phần hỗ trợ cơ quan thuế trong việc quản lý rủi ro, quản lý thuế, hỗ trợ cơ quan thuế thực hiện kết nối, chia sẻ và cung cấp dữ liệu hóa đơn điện tử cho các cơ quan khác của nhà nước, góp phần thúc đẩy chuyển đổi số trong doanh nghiệp và của toàn xã hội nói chung.</w:t>
      </w:r>
      <w:r w:rsidR="00B01952" w:rsidRPr="008F7357">
        <w:rPr>
          <w:rFonts w:ascii="Times New Roman" w:hAnsi="Times New Roman" w:cs="Times New Roman"/>
          <w:sz w:val="26"/>
          <w:szCs w:val="26"/>
          <w:lang w:val="fr-FR"/>
        </w:rPr>
        <w:t xml:space="preserve"> </w:t>
      </w:r>
    </w:p>
    <w:p w14:paraId="2AD0F4A5" w14:textId="77777777" w:rsidR="00A64027" w:rsidRPr="008F7357" w:rsidRDefault="00B01952" w:rsidP="00524465">
      <w:pPr>
        <w:spacing w:before="120" w:after="120" w:line="360" w:lineRule="auto"/>
        <w:ind w:firstLine="540"/>
        <w:jc w:val="both"/>
        <w:rPr>
          <w:rFonts w:ascii="Times New Roman" w:hAnsi="Times New Roman" w:cs="Times New Roman"/>
          <w:sz w:val="26"/>
          <w:szCs w:val="26"/>
          <w:lang w:val="fr-FR"/>
        </w:rPr>
      </w:pPr>
      <w:r w:rsidRPr="008F7357">
        <w:rPr>
          <w:rFonts w:ascii="Times New Roman" w:hAnsi="Times New Roman" w:cs="Times New Roman"/>
          <w:sz w:val="26"/>
          <w:szCs w:val="26"/>
          <w:lang w:val="fr-FR"/>
        </w:rPr>
        <w:t xml:space="preserve">Với các doanh nghiệp, hộ kinh doanh, việc áp dụng hóa đơn điện tử góp phần làm giảm chi phí quản lý, sử dụng hóa đơn, giúp nâng cao hiệu quả hoạt động của doanh nghiệp, giảm thiểu nhiều rủi ro so với sử dụng hóa đơn giấy. </w:t>
      </w:r>
    </w:p>
    <w:p w14:paraId="1BDD56FC" w14:textId="61A577C2" w:rsidR="00193359" w:rsidRPr="00DC4095" w:rsidRDefault="00A64027" w:rsidP="00DC4095">
      <w:pPr>
        <w:spacing w:before="120" w:after="120" w:line="360" w:lineRule="auto"/>
        <w:ind w:firstLine="540"/>
        <w:jc w:val="both"/>
        <w:rPr>
          <w:rFonts w:ascii="Times New Roman" w:hAnsi="Times New Roman" w:cs="Times New Roman"/>
          <w:sz w:val="26"/>
          <w:szCs w:val="26"/>
          <w:lang w:val="fr-FR"/>
        </w:rPr>
      </w:pPr>
      <w:r w:rsidRPr="008F7357">
        <w:rPr>
          <w:rFonts w:ascii="Times New Roman" w:hAnsi="Times New Roman" w:cs="Times New Roman"/>
          <w:sz w:val="26"/>
          <w:szCs w:val="26"/>
          <w:lang w:val="fr-FR"/>
        </w:rPr>
        <w:t xml:space="preserve">Tuy nhiên, bên cạnh những kết quả đạt được, </w:t>
      </w:r>
      <w:r w:rsidR="0043774B">
        <w:rPr>
          <w:rFonts w:ascii="Times New Roman" w:hAnsi="Times New Roman" w:cs="Times New Roman"/>
          <w:sz w:val="26"/>
          <w:szCs w:val="26"/>
        </w:rPr>
        <w:t>t</w:t>
      </w:r>
      <w:r w:rsidR="0043774B" w:rsidRPr="00DA1C63">
        <w:rPr>
          <w:rFonts w:ascii="Times New Roman" w:hAnsi="Times New Roman" w:cs="Times New Roman"/>
          <w:sz w:val="26"/>
          <w:szCs w:val="26"/>
        </w:rPr>
        <w:t>rong quá trình thực hiện, Công ty đã gặp</w:t>
      </w:r>
      <w:r w:rsidR="00286BF5" w:rsidRPr="008F7357">
        <w:rPr>
          <w:rFonts w:ascii="Times New Roman" w:hAnsi="Times New Roman" w:cs="Times New Roman"/>
          <w:sz w:val="26"/>
          <w:szCs w:val="26"/>
          <w:lang w:val="fr-FR"/>
        </w:rPr>
        <w:t xml:space="preserve"> một số vướng mắc</w:t>
      </w:r>
      <w:r w:rsidR="00281D45">
        <w:rPr>
          <w:rFonts w:ascii="Times New Roman" w:hAnsi="Times New Roman" w:cs="Times New Roman"/>
          <w:sz w:val="26"/>
          <w:szCs w:val="26"/>
          <w:lang w:val="fr-FR"/>
        </w:rPr>
        <w:t xml:space="preserve"> </w:t>
      </w:r>
      <w:r w:rsidR="00281D45" w:rsidRPr="00DA1C63">
        <w:rPr>
          <w:rFonts w:ascii="Times New Roman" w:hAnsi="Times New Roman" w:cs="Times New Roman"/>
          <w:sz w:val="26"/>
          <w:szCs w:val="26"/>
        </w:rPr>
        <w:t>và xin đề xuất các nội dung</w:t>
      </w:r>
      <w:r w:rsidR="00286BF5" w:rsidRPr="008F7357">
        <w:rPr>
          <w:rFonts w:ascii="Times New Roman" w:hAnsi="Times New Roman" w:cs="Times New Roman"/>
          <w:sz w:val="26"/>
          <w:szCs w:val="26"/>
          <w:lang w:val="fr-FR"/>
        </w:rPr>
        <w:t xml:space="preserve"> cần phải bổ sung, sửa đổi </w:t>
      </w:r>
      <w:r w:rsidRPr="008F7357">
        <w:rPr>
          <w:rFonts w:ascii="Times New Roman" w:hAnsi="Times New Roman" w:cs="Times New Roman"/>
          <w:sz w:val="26"/>
          <w:szCs w:val="26"/>
          <w:lang w:val="fr-FR"/>
        </w:rPr>
        <w:t>của</w:t>
      </w:r>
      <w:r w:rsidR="00286BF5" w:rsidRPr="008F7357">
        <w:rPr>
          <w:rFonts w:ascii="Times New Roman" w:hAnsi="Times New Roman" w:cs="Times New Roman"/>
          <w:sz w:val="26"/>
          <w:szCs w:val="26"/>
          <w:lang w:val="fr-FR"/>
        </w:rPr>
        <w:t xml:space="preserve"> </w:t>
      </w:r>
      <w:r w:rsidRPr="008F7357">
        <w:rPr>
          <w:rFonts w:ascii="Times New Roman" w:hAnsi="Times New Roman" w:cs="Times New Roman"/>
          <w:sz w:val="26"/>
          <w:szCs w:val="26"/>
          <w:lang w:val="fr-FR"/>
        </w:rPr>
        <w:t>Nghị định số 123/2020/NĐ-CP</w:t>
      </w:r>
      <w:r w:rsidR="00281D45">
        <w:rPr>
          <w:rFonts w:ascii="Times New Roman" w:hAnsi="Times New Roman" w:cs="Times New Roman"/>
          <w:sz w:val="26"/>
          <w:szCs w:val="26"/>
          <w:lang w:val="fr-FR"/>
        </w:rPr>
        <w:t xml:space="preserve"> </w:t>
      </w:r>
      <w:r w:rsidR="00BF491E" w:rsidRPr="00F407F3">
        <w:rPr>
          <w:rFonts w:ascii="Times New Roman" w:hAnsi="Times New Roman" w:cs="Times New Roman"/>
          <w:sz w:val="26"/>
          <w:szCs w:val="26"/>
          <w:lang w:val="fr-FR"/>
        </w:rPr>
        <w:t>ngày 19/10/2020</w:t>
      </w:r>
      <w:r w:rsidR="00BF491E">
        <w:rPr>
          <w:rFonts w:ascii="Times New Roman" w:hAnsi="Times New Roman" w:cs="Times New Roman"/>
          <w:sz w:val="26"/>
          <w:szCs w:val="26"/>
          <w:lang w:val="fr-FR"/>
        </w:rPr>
        <w:t xml:space="preserve"> </w:t>
      </w:r>
      <w:r w:rsidR="008F7357" w:rsidRPr="008F7357">
        <w:rPr>
          <w:rFonts w:ascii="Times New Roman" w:hAnsi="Times New Roman" w:cs="Times New Roman"/>
          <w:sz w:val="26"/>
          <w:szCs w:val="26"/>
          <w:lang w:val="fr-FR"/>
        </w:rPr>
        <w:t>như sau:</w:t>
      </w:r>
    </w:p>
    <w:p w14:paraId="4C1B5254" w14:textId="71309194" w:rsidR="003036FC" w:rsidRDefault="00F9403B" w:rsidP="009B1A5B">
      <w:pPr>
        <w:pStyle w:val="ListParagraph"/>
        <w:numPr>
          <w:ilvl w:val="0"/>
          <w:numId w:val="21"/>
        </w:numPr>
        <w:spacing w:before="120" w:after="120" w:line="360" w:lineRule="auto"/>
        <w:ind w:left="540" w:hanging="450"/>
        <w:jc w:val="both"/>
        <w:rPr>
          <w:rFonts w:ascii="Times New Roman" w:hAnsi="Times New Roman" w:cs="Times New Roman"/>
          <w:spacing w:val="-2"/>
          <w:sz w:val="26"/>
          <w:szCs w:val="26"/>
        </w:rPr>
      </w:pPr>
      <w:r w:rsidRPr="00F9403B">
        <w:rPr>
          <w:rFonts w:ascii="Times New Roman" w:hAnsi="Times New Roman" w:cs="Times New Roman"/>
          <w:b/>
          <w:bCs/>
          <w:spacing w:val="-2"/>
          <w:sz w:val="26"/>
          <w:szCs w:val="26"/>
          <w:u w:val="single"/>
        </w:rPr>
        <w:t xml:space="preserve">Tại Điều </w:t>
      </w:r>
      <w:r>
        <w:rPr>
          <w:rFonts w:ascii="Times New Roman" w:hAnsi="Times New Roman" w:cs="Times New Roman"/>
          <w:b/>
          <w:bCs/>
          <w:spacing w:val="-2"/>
          <w:sz w:val="26"/>
          <w:szCs w:val="26"/>
          <w:u w:val="single"/>
        </w:rPr>
        <w:t>7</w:t>
      </w:r>
      <w:r w:rsidRPr="00F9403B">
        <w:rPr>
          <w:rFonts w:ascii="Times New Roman" w:hAnsi="Times New Roman" w:cs="Times New Roman"/>
          <w:b/>
          <w:bCs/>
          <w:spacing w:val="-2"/>
          <w:sz w:val="26"/>
          <w:szCs w:val="26"/>
          <w:u w:val="single"/>
        </w:rPr>
        <w:t xml:space="preserve"> </w:t>
      </w:r>
      <w:r w:rsidRPr="00F9403B">
        <w:rPr>
          <w:rFonts w:ascii="Times New Roman" w:hAnsi="Times New Roman" w:cs="Times New Roman"/>
          <w:b/>
          <w:bCs/>
          <w:sz w:val="26"/>
          <w:szCs w:val="26"/>
          <w:u w:val="single"/>
          <w:lang w:val="fr-FR"/>
        </w:rPr>
        <w:t>của Nghị định số 123/2020/NĐ-</w:t>
      </w:r>
      <w:r w:rsidRPr="002A6402">
        <w:rPr>
          <w:rFonts w:ascii="Times New Roman" w:hAnsi="Times New Roman" w:cs="Times New Roman"/>
          <w:b/>
          <w:bCs/>
          <w:spacing w:val="-2"/>
          <w:sz w:val="26"/>
          <w:szCs w:val="26"/>
          <w:u w:val="single"/>
        </w:rPr>
        <w:t>CP</w:t>
      </w:r>
      <w:r w:rsidR="002A6402" w:rsidRPr="002A6402">
        <w:rPr>
          <w:rFonts w:ascii="Times New Roman" w:hAnsi="Times New Roman" w:cs="Times New Roman"/>
          <w:b/>
          <w:bCs/>
          <w:spacing w:val="-2"/>
          <w:sz w:val="26"/>
          <w:szCs w:val="26"/>
          <w:u w:val="single"/>
        </w:rPr>
        <w:t xml:space="preserve"> ngày 19/10/2020</w:t>
      </w:r>
      <w:r w:rsidRPr="00F9403B">
        <w:rPr>
          <w:rFonts w:ascii="Times New Roman" w:hAnsi="Times New Roman" w:cs="Times New Roman"/>
          <w:b/>
          <w:bCs/>
          <w:spacing w:val="-2"/>
          <w:sz w:val="26"/>
          <w:szCs w:val="26"/>
          <w:u w:val="single"/>
        </w:rPr>
        <w:t>:</w:t>
      </w:r>
      <w:r w:rsidR="006A6E5E">
        <w:rPr>
          <w:rFonts w:ascii="Times New Roman" w:hAnsi="Times New Roman" w:cs="Times New Roman"/>
          <w:b/>
          <w:bCs/>
          <w:spacing w:val="-2"/>
          <w:sz w:val="26"/>
          <w:szCs w:val="26"/>
          <w:u w:val="single"/>
        </w:rPr>
        <w:t xml:space="preserve"> </w:t>
      </w:r>
      <w:r w:rsidR="006A6E5E">
        <w:rPr>
          <w:rFonts w:ascii="Times New Roman" w:hAnsi="Times New Roman" w:cs="Times New Roman"/>
          <w:spacing w:val="-2"/>
          <w:sz w:val="26"/>
          <w:szCs w:val="26"/>
        </w:rPr>
        <w:t xml:space="preserve">Quy định </w:t>
      </w:r>
      <w:r w:rsidR="004106B4">
        <w:rPr>
          <w:rFonts w:ascii="Times New Roman" w:hAnsi="Times New Roman" w:cs="Times New Roman"/>
          <w:spacing w:val="-2"/>
          <w:sz w:val="26"/>
          <w:szCs w:val="26"/>
        </w:rPr>
        <w:t>c</w:t>
      </w:r>
      <w:r w:rsidR="00F4590E" w:rsidRPr="000D6122">
        <w:rPr>
          <w:rFonts w:ascii="Times New Roman" w:hAnsi="Times New Roman" w:cs="Times New Roman"/>
          <w:spacing w:val="-2"/>
          <w:sz w:val="26"/>
          <w:szCs w:val="26"/>
        </w:rPr>
        <w:t>huyển đổi hóa đơn điện tử, chứng từ điện tử thành hóa đơn, chứng từ giấy</w:t>
      </w:r>
      <w:r w:rsidR="000D6122">
        <w:rPr>
          <w:rFonts w:ascii="Times New Roman" w:hAnsi="Times New Roman" w:cs="Times New Roman"/>
          <w:spacing w:val="-2"/>
          <w:sz w:val="26"/>
          <w:szCs w:val="26"/>
        </w:rPr>
        <w:t xml:space="preserve"> trong khi đó</w:t>
      </w:r>
      <w:r w:rsidR="00AF3248">
        <w:rPr>
          <w:rFonts w:ascii="Times New Roman" w:hAnsi="Times New Roman" w:cs="Times New Roman"/>
          <w:spacing w:val="-2"/>
          <w:sz w:val="26"/>
          <w:szCs w:val="26"/>
        </w:rPr>
        <w:t xml:space="preserve"> </w:t>
      </w:r>
      <w:r w:rsidR="00AF3248" w:rsidRPr="00971F83">
        <w:rPr>
          <w:rFonts w:ascii="Times New Roman" w:hAnsi="Times New Roman" w:cs="Times New Roman"/>
          <w:b/>
          <w:bCs/>
          <w:spacing w:val="-2"/>
          <w:sz w:val="26"/>
          <w:szCs w:val="26"/>
        </w:rPr>
        <w:t>Thông tư 78/2021/TT-BTC ngày 17/9/2021</w:t>
      </w:r>
      <w:r w:rsidR="00AF3248" w:rsidRPr="00AF3248">
        <w:rPr>
          <w:rFonts w:ascii="Times New Roman" w:hAnsi="Times New Roman" w:cs="Times New Roman"/>
          <w:spacing w:val="-2"/>
          <w:sz w:val="26"/>
          <w:szCs w:val="26"/>
        </w:rPr>
        <w:t xml:space="preserve"> không có hướng dẫn về điều này dẫn đến doanh nghiệp lúng túng khi xử lý hóa đơn chuyển đổi</w:t>
      </w:r>
      <w:r w:rsidR="007B5312">
        <w:rPr>
          <w:rFonts w:ascii="Times New Roman" w:hAnsi="Times New Roman" w:cs="Times New Roman"/>
          <w:spacing w:val="-2"/>
          <w:sz w:val="26"/>
          <w:szCs w:val="26"/>
        </w:rPr>
        <w:t>. Cụ thể:</w:t>
      </w:r>
    </w:p>
    <w:p w14:paraId="264AE5CA" w14:textId="77777777" w:rsidR="00807664" w:rsidRPr="00807664" w:rsidRDefault="00807664" w:rsidP="009B1A5B">
      <w:pPr>
        <w:pStyle w:val="ListParagraph"/>
        <w:numPr>
          <w:ilvl w:val="0"/>
          <w:numId w:val="24"/>
        </w:numPr>
        <w:spacing w:after="0" w:line="360" w:lineRule="auto"/>
        <w:contextualSpacing w:val="0"/>
        <w:rPr>
          <w:rFonts w:ascii="Times New Roman" w:hAnsi="Times New Roman" w:cs="Times New Roman"/>
          <w:spacing w:val="-2"/>
          <w:sz w:val="26"/>
          <w:szCs w:val="26"/>
        </w:rPr>
      </w:pPr>
      <w:r w:rsidRPr="00807664">
        <w:rPr>
          <w:rFonts w:ascii="Times New Roman" w:hAnsi="Times New Roman" w:cs="Times New Roman"/>
          <w:spacing w:val="-2"/>
          <w:sz w:val="26"/>
          <w:szCs w:val="26"/>
        </w:rPr>
        <w:t>Chuyển đổi nhiều lần được hay không?</w:t>
      </w:r>
    </w:p>
    <w:p w14:paraId="225E4057" w14:textId="77777777" w:rsidR="00807664" w:rsidRPr="00807664" w:rsidRDefault="00807664" w:rsidP="009B1A5B">
      <w:pPr>
        <w:pStyle w:val="ListParagraph"/>
        <w:numPr>
          <w:ilvl w:val="0"/>
          <w:numId w:val="24"/>
        </w:numPr>
        <w:spacing w:after="0" w:line="360" w:lineRule="auto"/>
        <w:contextualSpacing w:val="0"/>
        <w:rPr>
          <w:rFonts w:ascii="Times New Roman" w:hAnsi="Times New Roman" w:cs="Times New Roman"/>
          <w:spacing w:val="-2"/>
          <w:sz w:val="26"/>
          <w:szCs w:val="26"/>
        </w:rPr>
      </w:pPr>
      <w:r w:rsidRPr="00807664">
        <w:rPr>
          <w:rFonts w:ascii="Times New Roman" w:hAnsi="Times New Roman" w:cs="Times New Roman"/>
          <w:spacing w:val="-2"/>
          <w:sz w:val="26"/>
          <w:szCs w:val="26"/>
        </w:rPr>
        <w:t>Người mua hàng có thể tự chuyển đổi?</w:t>
      </w:r>
    </w:p>
    <w:p w14:paraId="14D707CD" w14:textId="77777777" w:rsidR="00807664" w:rsidRPr="00807664" w:rsidRDefault="00807664" w:rsidP="009B1A5B">
      <w:pPr>
        <w:pStyle w:val="ListParagraph"/>
        <w:numPr>
          <w:ilvl w:val="0"/>
          <w:numId w:val="24"/>
        </w:numPr>
        <w:spacing w:after="0" w:line="360" w:lineRule="auto"/>
        <w:contextualSpacing w:val="0"/>
        <w:rPr>
          <w:rFonts w:ascii="Times New Roman" w:hAnsi="Times New Roman" w:cs="Times New Roman"/>
          <w:spacing w:val="-2"/>
          <w:sz w:val="26"/>
          <w:szCs w:val="26"/>
        </w:rPr>
      </w:pPr>
      <w:r w:rsidRPr="00807664">
        <w:rPr>
          <w:rFonts w:ascii="Times New Roman" w:hAnsi="Times New Roman" w:cs="Times New Roman"/>
          <w:spacing w:val="-2"/>
          <w:sz w:val="26"/>
          <w:szCs w:val="26"/>
        </w:rPr>
        <w:lastRenderedPageBreak/>
        <w:t>Có cần đóng dấu và chữ ký hay không?</w:t>
      </w:r>
    </w:p>
    <w:p w14:paraId="3E84FBB2" w14:textId="27D7BE09" w:rsidR="00971F83" w:rsidRDefault="009B1A5B" w:rsidP="00971F83">
      <w:pPr>
        <w:pStyle w:val="ListParagraph"/>
        <w:spacing w:before="120" w:after="120" w:line="360" w:lineRule="auto"/>
        <w:ind w:left="540"/>
        <w:jc w:val="both"/>
        <w:rPr>
          <w:rFonts w:ascii="Times New Roman" w:hAnsi="Times New Roman" w:cs="Times New Roman"/>
          <w:spacing w:val="-2"/>
          <w:sz w:val="26"/>
          <w:szCs w:val="26"/>
        </w:rPr>
      </w:pPr>
      <w:r w:rsidRPr="009B1A5B">
        <w:rPr>
          <w:rFonts w:ascii="Times New Roman" w:hAnsi="Times New Roman" w:cs="Times New Roman"/>
          <w:spacing w:val="-2"/>
          <w:sz w:val="26"/>
          <w:szCs w:val="26"/>
        </w:rPr>
        <w:t xml:space="preserve">Bản thân Công ty gặp trường hợp </w:t>
      </w:r>
      <w:r w:rsidR="00DC4095">
        <w:rPr>
          <w:rFonts w:ascii="Times New Roman" w:hAnsi="Times New Roman" w:cs="Times New Roman"/>
          <w:spacing w:val="-2"/>
          <w:sz w:val="26"/>
          <w:szCs w:val="26"/>
        </w:rPr>
        <w:t>khách hàng</w:t>
      </w:r>
      <w:r w:rsidRPr="009B1A5B">
        <w:rPr>
          <w:rFonts w:ascii="Times New Roman" w:hAnsi="Times New Roman" w:cs="Times New Roman"/>
          <w:spacing w:val="-2"/>
          <w:sz w:val="26"/>
          <w:szCs w:val="26"/>
        </w:rPr>
        <w:t xml:space="preserve"> yêu cầu in ra, ký và đóng dấu mà theo quy định không </w:t>
      </w:r>
      <w:r w:rsidR="00F46732">
        <w:rPr>
          <w:rFonts w:ascii="Times New Roman" w:hAnsi="Times New Roman" w:cs="Times New Roman"/>
          <w:spacing w:val="-2"/>
          <w:sz w:val="26"/>
          <w:szCs w:val="26"/>
        </w:rPr>
        <w:t xml:space="preserve">có </w:t>
      </w:r>
      <w:r w:rsidRPr="009B1A5B">
        <w:rPr>
          <w:rFonts w:ascii="Times New Roman" w:hAnsi="Times New Roman" w:cs="Times New Roman"/>
          <w:spacing w:val="-2"/>
          <w:sz w:val="26"/>
          <w:szCs w:val="26"/>
        </w:rPr>
        <w:t>hướng dẫn</w:t>
      </w:r>
      <w:r w:rsidR="00F46732">
        <w:rPr>
          <w:rFonts w:ascii="Times New Roman" w:hAnsi="Times New Roman" w:cs="Times New Roman"/>
          <w:spacing w:val="-2"/>
          <w:sz w:val="26"/>
          <w:szCs w:val="26"/>
        </w:rPr>
        <w:t xml:space="preserve"> cụ thể</w:t>
      </w:r>
      <w:r w:rsidR="00A30B56">
        <w:rPr>
          <w:rFonts w:ascii="Times New Roman" w:hAnsi="Times New Roman" w:cs="Times New Roman"/>
          <w:spacing w:val="-2"/>
          <w:sz w:val="26"/>
          <w:szCs w:val="26"/>
        </w:rPr>
        <w:t>.</w:t>
      </w:r>
    </w:p>
    <w:p w14:paraId="21BF7A3E" w14:textId="63974804" w:rsidR="00DC4095" w:rsidRDefault="00DC4095" w:rsidP="00DC4095">
      <w:pPr>
        <w:pStyle w:val="ListParagraph"/>
        <w:numPr>
          <w:ilvl w:val="0"/>
          <w:numId w:val="21"/>
        </w:numPr>
        <w:spacing w:before="120" w:after="120" w:line="360" w:lineRule="auto"/>
        <w:ind w:left="540" w:hanging="450"/>
        <w:jc w:val="both"/>
        <w:rPr>
          <w:rFonts w:ascii="Times New Roman" w:hAnsi="Times New Roman" w:cs="Times New Roman"/>
          <w:spacing w:val="-2"/>
          <w:sz w:val="26"/>
          <w:szCs w:val="26"/>
        </w:rPr>
      </w:pPr>
      <w:r w:rsidRPr="00F9403B">
        <w:rPr>
          <w:rFonts w:ascii="Times New Roman" w:hAnsi="Times New Roman" w:cs="Times New Roman"/>
          <w:b/>
          <w:bCs/>
          <w:spacing w:val="-2"/>
          <w:sz w:val="26"/>
          <w:szCs w:val="26"/>
          <w:u w:val="single"/>
        </w:rPr>
        <w:t xml:space="preserve">Tại Điều 9 </w:t>
      </w:r>
      <w:r w:rsidRPr="00F9403B">
        <w:rPr>
          <w:rFonts w:ascii="Times New Roman" w:hAnsi="Times New Roman" w:cs="Times New Roman"/>
          <w:b/>
          <w:bCs/>
          <w:sz w:val="26"/>
          <w:szCs w:val="26"/>
          <w:u w:val="single"/>
          <w:lang w:val="fr-FR"/>
        </w:rPr>
        <w:t>của Nghị định số 123/2020/NĐ-</w:t>
      </w:r>
      <w:r w:rsidR="001E7EC4" w:rsidRPr="001E7EC4">
        <w:rPr>
          <w:rFonts w:ascii="Times New Roman" w:hAnsi="Times New Roman" w:cs="Times New Roman"/>
          <w:b/>
          <w:bCs/>
          <w:spacing w:val="-2"/>
          <w:sz w:val="26"/>
          <w:szCs w:val="26"/>
          <w:u w:val="single"/>
        </w:rPr>
        <w:t xml:space="preserve"> </w:t>
      </w:r>
      <w:r w:rsidR="001E7EC4" w:rsidRPr="002A6402">
        <w:rPr>
          <w:rFonts w:ascii="Times New Roman" w:hAnsi="Times New Roman" w:cs="Times New Roman"/>
          <w:b/>
          <w:bCs/>
          <w:spacing w:val="-2"/>
          <w:sz w:val="26"/>
          <w:szCs w:val="26"/>
          <w:u w:val="single"/>
        </w:rPr>
        <w:t>CP ngày 19/10/2020</w:t>
      </w:r>
      <w:r w:rsidRPr="00F9403B">
        <w:rPr>
          <w:rFonts w:ascii="Times New Roman" w:hAnsi="Times New Roman" w:cs="Times New Roman"/>
          <w:b/>
          <w:bCs/>
          <w:spacing w:val="-2"/>
          <w:sz w:val="26"/>
          <w:szCs w:val="26"/>
          <w:u w:val="single"/>
        </w:rPr>
        <w:t>:</w:t>
      </w:r>
      <w:r>
        <w:rPr>
          <w:rFonts w:ascii="Times New Roman" w:hAnsi="Times New Roman" w:cs="Times New Roman"/>
          <w:spacing w:val="-2"/>
          <w:sz w:val="26"/>
          <w:szCs w:val="26"/>
        </w:rPr>
        <w:t xml:space="preserve"> Bổ sung quy định về thời điểm lập hóa đơn đối với dịch vụ thu phí bảo hiểm nhân thọ được công ty bảo hiểm nhân thọ xuất trực tiếp cho các khách hàng </w:t>
      </w:r>
      <w:r w:rsidR="00644885">
        <w:rPr>
          <w:rFonts w:ascii="Times New Roman" w:hAnsi="Times New Roman" w:cs="Times New Roman"/>
          <w:spacing w:val="-2"/>
          <w:sz w:val="26"/>
          <w:szCs w:val="26"/>
        </w:rPr>
        <w:t>(không bao gồm</w:t>
      </w:r>
      <w:r w:rsidR="00A87654">
        <w:rPr>
          <w:rFonts w:ascii="Times New Roman" w:hAnsi="Times New Roman" w:cs="Times New Roman"/>
          <w:spacing w:val="-2"/>
          <w:sz w:val="26"/>
          <w:szCs w:val="26"/>
        </w:rPr>
        <w:t xml:space="preserve"> hoạt động </w:t>
      </w:r>
      <w:r w:rsidR="00644885">
        <w:rPr>
          <w:rFonts w:ascii="Times New Roman" w:hAnsi="Times New Roman" w:cs="Times New Roman"/>
          <w:spacing w:val="-2"/>
          <w:sz w:val="26"/>
          <w:szCs w:val="26"/>
        </w:rPr>
        <w:t>bảo hiểm nhân thọ thực hiện qua đại lý)</w:t>
      </w:r>
      <w:r w:rsidR="00A87654">
        <w:rPr>
          <w:rFonts w:ascii="Times New Roman" w:hAnsi="Times New Roman" w:cs="Times New Roman"/>
          <w:spacing w:val="-2"/>
          <w:sz w:val="26"/>
          <w:szCs w:val="26"/>
        </w:rPr>
        <w:t xml:space="preserve"> </w:t>
      </w:r>
      <w:r w:rsidRPr="0008397D">
        <w:rPr>
          <w:rFonts w:ascii="Times New Roman" w:hAnsi="Times New Roman" w:cs="Times New Roman"/>
          <w:b/>
          <w:bCs/>
          <w:spacing w:val="-2"/>
          <w:sz w:val="26"/>
          <w:szCs w:val="26"/>
        </w:rPr>
        <w:t>là tại ngày ghi nhận doanh thu phí bảo hiểm nhân thọ</w:t>
      </w:r>
      <w:r>
        <w:rPr>
          <w:rFonts w:ascii="Times New Roman" w:hAnsi="Times New Roman" w:cs="Times New Roman"/>
          <w:spacing w:val="-2"/>
          <w:sz w:val="26"/>
          <w:szCs w:val="26"/>
        </w:rPr>
        <w:t xml:space="preserve"> (đủ đồng thời điều kiện thu được phí bảo hiểm nhân thọ và hồ sơ bảo hiểm của khách hàng đáp ứng yêu cầu của công ty bảo hiểm nhân thọ). Do đặc thù của hoạt động kinh doanh bảo hiểm nhân thọ là phí bảo hiểm nhân thọ sẽ được thu đầu kỳ (khi bắt đầu phát sinh nghĩa vụ của hợp đồng bảo hiểm nhân thọ); thời gian thực hiện hợp đồng bảo hiểm nhân thọ thường kéo dài nên không thể xuất hóa đơn khi hoàn thành việc cung cấp dịch vụ; thời điểm thu tiền/đóng phí bảo hiểm nhân thọ có thể trước hoặc trong khi cung cấp dịch vụ thì cũng không đảm bảo là hợp đồng bảo hiểm có hiệu lực nếu hồ sơ bảo hiểm của khách hàng không đáp ứng yêu cầu của công ty bảo hiểm nhân thọ hoặc khách hàng nộp phí bảo hiểm nhân thọ quá thời hạn quy định của hợp đồng bảo hiểm nhân thọ </w:t>
      </w:r>
      <w:r w:rsidR="00A263F6">
        <w:rPr>
          <w:rFonts w:ascii="Times New Roman" w:hAnsi="Times New Roman" w:cs="Times New Roman"/>
          <w:spacing w:val="-2"/>
          <w:sz w:val="26"/>
          <w:szCs w:val="26"/>
        </w:rPr>
        <w:t xml:space="preserve">(60 ngày) </w:t>
      </w:r>
      <w:r>
        <w:rPr>
          <w:rFonts w:ascii="Times New Roman" w:hAnsi="Times New Roman" w:cs="Times New Roman"/>
          <w:spacing w:val="-2"/>
          <w:sz w:val="26"/>
          <w:szCs w:val="26"/>
        </w:rPr>
        <w:t>mặc dù vẫn nằm trong thời gian bảo hiểm của hợp đồng bảo hiểm nhân thọ hiện hữu</w:t>
      </w:r>
      <w:r w:rsidR="007C5667">
        <w:rPr>
          <w:rFonts w:ascii="Times New Roman" w:hAnsi="Times New Roman" w:cs="Times New Roman"/>
          <w:spacing w:val="-2"/>
          <w:sz w:val="26"/>
          <w:szCs w:val="26"/>
        </w:rPr>
        <w:t>, …</w:t>
      </w:r>
      <w:r>
        <w:rPr>
          <w:rFonts w:ascii="Times New Roman" w:hAnsi="Times New Roman" w:cs="Times New Roman"/>
          <w:spacing w:val="-2"/>
          <w:sz w:val="26"/>
          <w:szCs w:val="26"/>
        </w:rPr>
        <w:t xml:space="preserve">. Ngoài ra, cũng cần có thêm quy định rõ ràng và cụ thể về thời điểm </w:t>
      </w:r>
      <w:r w:rsidRPr="00D10998">
        <w:rPr>
          <w:rFonts w:ascii="Times New Roman" w:hAnsi="Times New Roman" w:cs="Times New Roman"/>
          <w:spacing w:val="-2"/>
          <w:sz w:val="26"/>
          <w:szCs w:val="26"/>
        </w:rPr>
        <w:t xml:space="preserve">lập hóa đơn </w:t>
      </w:r>
      <w:r w:rsidR="002F2016">
        <w:rPr>
          <w:rFonts w:ascii="Times New Roman" w:hAnsi="Times New Roman" w:cs="Times New Roman"/>
          <w:spacing w:val="-2"/>
          <w:sz w:val="26"/>
          <w:szCs w:val="26"/>
        </w:rPr>
        <w:t>c</w:t>
      </w:r>
      <w:r w:rsidR="00F942C0">
        <w:rPr>
          <w:rFonts w:ascii="Times New Roman" w:hAnsi="Times New Roman" w:cs="Times New Roman"/>
          <w:spacing w:val="-2"/>
          <w:sz w:val="26"/>
          <w:szCs w:val="26"/>
        </w:rPr>
        <w:t xml:space="preserve">ủa các công ty bảo hiểm nhân thọ cho các đối tác tổ chức </w:t>
      </w:r>
      <w:r w:rsidR="00243677">
        <w:rPr>
          <w:rFonts w:ascii="Times New Roman" w:hAnsi="Times New Roman" w:cs="Times New Roman"/>
          <w:spacing w:val="-2"/>
          <w:sz w:val="26"/>
          <w:szCs w:val="26"/>
        </w:rPr>
        <w:t xml:space="preserve">và ngược lại </w:t>
      </w:r>
      <w:r>
        <w:rPr>
          <w:rFonts w:ascii="Times New Roman" w:hAnsi="Times New Roman" w:cs="Times New Roman"/>
          <w:spacing w:val="-2"/>
          <w:sz w:val="26"/>
          <w:szCs w:val="26"/>
        </w:rPr>
        <w:t xml:space="preserve">khi cần phải có </w:t>
      </w:r>
      <w:r w:rsidR="00243677">
        <w:rPr>
          <w:rFonts w:ascii="Times New Roman" w:hAnsi="Times New Roman" w:cs="Times New Roman"/>
          <w:spacing w:val="-2"/>
          <w:sz w:val="26"/>
          <w:szCs w:val="26"/>
        </w:rPr>
        <w:t>thờ</w:t>
      </w:r>
      <w:r w:rsidR="00F62000">
        <w:rPr>
          <w:rFonts w:ascii="Times New Roman" w:hAnsi="Times New Roman" w:cs="Times New Roman"/>
          <w:spacing w:val="-2"/>
          <w:sz w:val="26"/>
          <w:szCs w:val="26"/>
        </w:rPr>
        <w:t xml:space="preserve">i gian đủ dài để </w:t>
      </w:r>
      <w:r w:rsidR="00A01B44">
        <w:rPr>
          <w:rFonts w:ascii="Times New Roman" w:hAnsi="Times New Roman" w:cs="Times New Roman"/>
          <w:spacing w:val="-2"/>
          <w:sz w:val="26"/>
          <w:szCs w:val="26"/>
        </w:rPr>
        <w:t xml:space="preserve">thực hiện </w:t>
      </w:r>
      <w:r>
        <w:rPr>
          <w:rFonts w:ascii="Times New Roman" w:hAnsi="Times New Roman" w:cs="Times New Roman"/>
          <w:spacing w:val="-2"/>
          <w:sz w:val="26"/>
          <w:szCs w:val="26"/>
        </w:rPr>
        <w:t xml:space="preserve">đối soát </w:t>
      </w:r>
      <w:r w:rsidRPr="004C2FCC">
        <w:rPr>
          <w:rFonts w:ascii="Times New Roman" w:hAnsi="Times New Roman" w:cs="Times New Roman"/>
          <w:spacing w:val="-2"/>
          <w:sz w:val="26"/>
          <w:szCs w:val="26"/>
        </w:rPr>
        <w:t>số lượng lớn, thường xuyên</w:t>
      </w:r>
      <w:r w:rsidRPr="00D10998">
        <w:rPr>
          <w:rFonts w:ascii="Times New Roman" w:hAnsi="Times New Roman" w:cs="Times New Roman"/>
          <w:spacing w:val="-2"/>
          <w:sz w:val="26"/>
          <w:szCs w:val="26"/>
        </w:rPr>
        <w:t xml:space="preserve"> giữa </w:t>
      </w:r>
      <w:r>
        <w:rPr>
          <w:rFonts w:ascii="Times New Roman" w:hAnsi="Times New Roman" w:cs="Times New Roman"/>
          <w:spacing w:val="-2"/>
          <w:sz w:val="26"/>
          <w:szCs w:val="26"/>
        </w:rPr>
        <w:t>Công ty v</w:t>
      </w:r>
      <w:r w:rsidR="00A01B44">
        <w:rPr>
          <w:rFonts w:ascii="Times New Roman" w:hAnsi="Times New Roman" w:cs="Times New Roman"/>
          <w:spacing w:val="-2"/>
          <w:sz w:val="26"/>
          <w:szCs w:val="26"/>
        </w:rPr>
        <w:t>ới</w:t>
      </w:r>
      <w:r>
        <w:rPr>
          <w:rFonts w:ascii="Times New Roman" w:hAnsi="Times New Roman" w:cs="Times New Roman"/>
          <w:spacing w:val="-2"/>
          <w:sz w:val="26"/>
          <w:szCs w:val="26"/>
        </w:rPr>
        <w:t xml:space="preserve"> </w:t>
      </w:r>
      <w:r w:rsidRPr="00D10998">
        <w:rPr>
          <w:rFonts w:ascii="Times New Roman" w:hAnsi="Times New Roman" w:cs="Times New Roman"/>
          <w:spacing w:val="-2"/>
          <w:sz w:val="26"/>
          <w:szCs w:val="26"/>
        </w:rPr>
        <w:t>các bên</w:t>
      </w:r>
      <w:r>
        <w:rPr>
          <w:rFonts w:ascii="Times New Roman" w:hAnsi="Times New Roman" w:cs="Times New Roman"/>
          <w:spacing w:val="-2"/>
          <w:sz w:val="26"/>
          <w:szCs w:val="26"/>
        </w:rPr>
        <w:t xml:space="preserve"> thực hiện phân phối/bán sản phẩm bảo hiểm nhân thọ (bảo hiểm nhân thọ thực hiện qua đại lý).</w:t>
      </w:r>
    </w:p>
    <w:p w14:paraId="474D6C7C" w14:textId="72BFD5B7" w:rsidR="00DC4095" w:rsidRDefault="00553E38" w:rsidP="00DC4095">
      <w:pPr>
        <w:pStyle w:val="ListParagraph"/>
        <w:numPr>
          <w:ilvl w:val="0"/>
          <w:numId w:val="21"/>
        </w:numPr>
        <w:spacing w:before="120" w:after="120" w:line="360" w:lineRule="auto"/>
        <w:ind w:left="540" w:hanging="450"/>
        <w:jc w:val="both"/>
        <w:rPr>
          <w:rFonts w:ascii="Times New Roman" w:hAnsi="Times New Roman" w:cs="Times New Roman"/>
          <w:spacing w:val="-2"/>
          <w:sz w:val="26"/>
          <w:szCs w:val="26"/>
        </w:rPr>
      </w:pPr>
      <w:r w:rsidRPr="00F9403B">
        <w:rPr>
          <w:rFonts w:ascii="Times New Roman" w:hAnsi="Times New Roman" w:cs="Times New Roman"/>
          <w:b/>
          <w:bCs/>
          <w:spacing w:val="-2"/>
          <w:sz w:val="26"/>
          <w:szCs w:val="26"/>
          <w:u w:val="single"/>
        </w:rPr>
        <w:t xml:space="preserve">Tại Điều </w:t>
      </w:r>
      <w:r w:rsidR="00851D0C">
        <w:rPr>
          <w:rFonts w:ascii="Times New Roman" w:hAnsi="Times New Roman" w:cs="Times New Roman"/>
          <w:b/>
          <w:bCs/>
          <w:spacing w:val="-2"/>
          <w:sz w:val="26"/>
          <w:szCs w:val="26"/>
          <w:u w:val="single"/>
        </w:rPr>
        <w:t>12</w:t>
      </w:r>
      <w:r w:rsidRPr="00F9403B">
        <w:rPr>
          <w:rFonts w:ascii="Times New Roman" w:hAnsi="Times New Roman" w:cs="Times New Roman"/>
          <w:b/>
          <w:bCs/>
          <w:spacing w:val="-2"/>
          <w:sz w:val="26"/>
          <w:szCs w:val="26"/>
          <w:u w:val="single"/>
        </w:rPr>
        <w:t xml:space="preserve"> </w:t>
      </w:r>
      <w:r w:rsidRPr="00F9403B">
        <w:rPr>
          <w:rFonts w:ascii="Times New Roman" w:hAnsi="Times New Roman" w:cs="Times New Roman"/>
          <w:b/>
          <w:bCs/>
          <w:sz w:val="26"/>
          <w:szCs w:val="26"/>
          <w:u w:val="single"/>
          <w:lang w:val="fr-FR"/>
        </w:rPr>
        <w:t>của Nghị định số 123/2020/NĐ-CP</w:t>
      </w:r>
      <w:r w:rsidR="00ED0D5F">
        <w:rPr>
          <w:rFonts w:ascii="Times New Roman" w:hAnsi="Times New Roman" w:cs="Times New Roman"/>
          <w:b/>
          <w:bCs/>
          <w:sz w:val="26"/>
          <w:szCs w:val="26"/>
          <w:u w:val="single"/>
          <w:lang w:val="fr-FR"/>
        </w:rPr>
        <w:t xml:space="preserve"> </w:t>
      </w:r>
      <w:r w:rsidR="00ED0D5F" w:rsidRPr="002A6402">
        <w:rPr>
          <w:rFonts w:ascii="Times New Roman" w:hAnsi="Times New Roman" w:cs="Times New Roman"/>
          <w:b/>
          <w:bCs/>
          <w:spacing w:val="-2"/>
          <w:sz w:val="26"/>
          <w:szCs w:val="26"/>
          <w:u w:val="single"/>
        </w:rPr>
        <w:t>ngày 19/10/2020</w:t>
      </w:r>
      <w:r w:rsidR="008548D9">
        <w:rPr>
          <w:rFonts w:ascii="Times New Roman" w:hAnsi="Times New Roman" w:cs="Times New Roman"/>
          <w:b/>
          <w:bCs/>
          <w:spacing w:val="-2"/>
          <w:sz w:val="26"/>
          <w:szCs w:val="26"/>
          <w:u w:val="single"/>
        </w:rPr>
        <w:t xml:space="preserve">: </w:t>
      </w:r>
      <w:r w:rsidR="008548D9">
        <w:rPr>
          <w:rFonts w:ascii="Times New Roman" w:hAnsi="Times New Roman" w:cs="Times New Roman"/>
          <w:spacing w:val="-2"/>
          <w:sz w:val="26"/>
          <w:szCs w:val="26"/>
        </w:rPr>
        <w:t>Quy định</w:t>
      </w:r>
      <w:r w:rsidR="003434D2">
        <w:rPr>
          <w:rFonts w:ascii="Times New Roman" w:hAnsi="Times New Roman" w:cs="Times New Roman"/>
          <w:spacing w:val="-2"/>
          <w:sz w:val="26"/>
          <w:szCs w:val="26"/>
        </w:rPr>
        <w:t xml:space="preserve"> định dạng hóa đơn</w:t>
      </w:r>
      <w:r w:rsidR="0045179A">
        <w:rPr>
          <w:rFonts w:ascii="Times New Roman" w:hAnsi="Times New Roman" w:cs="Times New Roman"/>
          <w:spacing w:val="-2"/>
          <w:sz w:val="26"/>
          <w:szCs w:val="26"/>
        </w:rPr>
        <w:t xml:space="preserve"> điện tử còn rất chung chung</w:t>
      </w:r>
      <w:r w:rsidR="00D80885">
        <w:rPr>
          <w:rFonts w:ascii="Times New Roman" w:hAnsi="Times New Roman" w:cs="Times New Roman"/>
          <w:spacing w:val="-2"/>
          <w:sz w:val="26"/>
          <w:szCs w:val="26"/>
        </w:rPr>
        <w:t xml:space="preserve"> </w:t>
      </w:r>
      <w:r w:rsidR="00C438C0">
        <w:rPr>
          <w:rFonts w:ascii="Times New Roman" w:hAnsi="Times New Roman" w:cs="Times New Roman"/>
          <w:spacing w:val="-2"/>
          <w:sz w:val="26"/>
          <w:szCs w:val="26"/>
        </w:rPr>
        <w:t xml:space="preserve">và mơ hồ </w:t>
      </w:r>
      <w:r w:rsidR="00D80885">
        <w:rPr>
          <w:rFonts w:ascii="Times New Roman" w:hAnsi="Times New Roman" w:cs="Times New Roman"/>
          <w:spacing w:val="-2"/>
          <w:sz w:val="26"/>
          <w:szCs w:val="26"/>
        </w:rPr>
        <w:t xml:space="preserve">là </w:t>
      </w:r>
      <w:r w:rsidR="00EB4711" w:rsidRPr="00EB4711">
        <w:rPr>
          <w:rFonts w:ascii="Times New Roman" w:hAnsi="Times New Roman" w:cs="Times New Roman"/>
          <w:spacing w:val="-2"/>
          <w:sz w:val="26"/>
          <w:szCs w:val="26"/>
        </w:rPr>
        <w:t>sử dụng ngôn ngữ định dạng văn bản XML</w:t>
      </w:r>
      <w:r w:rsidR="007760AA">
        <w:rPr>
          <w:rFonts w:ascii="Times New Roman" w:hAnsi="Times New Roman" w:cs="Times New Roman"/>
          <w:spacing w:val="-2"/>
          <w:sz w:val="26"/>
          <w:szCs w:val="26"/>
        </w:rPr>
        <w:t xml:space="preserve"> gây khó khăn</w:t>
      </w:r>
      <w:r w:rsidR="003B165C">
        <w:rPr>
          <w:rFonts w:ascii="Times New Roman" w:hAnsi="Times New Roman" w:cs="Times New Roman"/>
          <w:spacing w:val="-2"/>
          <w:sz w:val="26"/>
          <w:szCs w:val="26"/>
        </w:rPr>
        <w:t xml:space="preserve"> trong việc tìm hiểu và áp dụng</w:t>
      </w:r>
      <w:r w:rsidR="00C31D37">
        <w:rPr>
          <w:rFonts w:ascii="Times New Roman" w:hAnsi="Times New Roman" w:cs="Times New Roman"/>
          <w:spacing w:val="-2"/>
          <w:sz w:val="26"/>
          <w:szCs w:val="26"/>
        </w:rPr>
        <w:t xml:space="preserve">, mất </w:t>
      </w:r>
      <w:r w:rsidR="00523FEB">
        <w:rPr>
          <w:rFonts w:ascii="Times New Roman" w:hAnsi="Times New Roman" w:cs="Times New Roman"/>
          <w:spacing w:val="-2"/>
          <w:sz w:val="26"/>
          <w:szCs w:val="26"/>
        </w:rPr>
        <w:t>nhiều thời gian</w:t>
      </w:r>
      <w:r w:rsidR="00AE6975">
        <w:rPr>
          <w:rFonts w:ascii="Times New Roman" w:hAnsi="Times New Roman" w:cs="Times New Roman"/>
          <w:spacing w:val="-2"/>
          <w:sz w:val="26"/>
          <w:szCs w:val="26"/>
        </w:rPr>
        <w:t xml:space="preserve"> tinh chỉnh cho phù hợp </w:t>
      </w:r>
      <w:r w:rsidR="0037540A">
        <w:rPr>
          <w:rFonts w:ascii="Times New Roman" w:hAnsi="Times New Roman" w:cs="Times New Roman"/>
          <w:spacing w:val="-2"/>
          <w:sz w:val="26"/>
          <w:szCs w:val="26"/>
        </w:rPr>
        <w:t xml:space="preserve">và kịp thời </w:t>
      </w:r>
      <w:r w:rsidR="00AE6975">
        <w:rPr>
          <w:rFonts w:ascii="Times New Roman" w:hAnsi="Times New Roman" w:cs="Times New Roman"/>
          <w:spacing w:val="-2"/>
          <w:sz w:val="26"/>
          <w:szCs w:val="26"/>
        </w:rPr>
        <w:t>với các thay đổi</w:t>
      </w:r>
      <w:r w:rsidR="0037540A">
        <w:rPr>
          <w:rFonts w:ascii="Times New Roman" w:hAnsi="Times New Roman" w:cs="Times New Roman"/>
          <w:spacing w:val="-2"/>
          <w:sz w:val="26"/>
          <w:szCs w:val="26"/>
        </w:rPr>
        <w:t>/cập nhật</w:t>
      </w:r>
      <w:r w:rsidR="00AE6975">
        <w:rPr>
          <w:rFonts w:ascii="Times New Roman" w:hAnsi="Times New Roman" w:cs="Times New Roman"/>
          <w:spacing w:val="-2"/>
          <w:sz w:val="26"/>
          <w:szCs w:val="26"/>
        </w:rPr>
        <w:t xml:space="preserve"> của hệ thống</w:t>
      </w:r>
      <w:r w:rsidR="0037540A">
        <w:rPr>
          <w:rFonts w:ascii="Times New Roman" w:hAnsi="Times New Roman" w:cs="Times New Roman"/>
          <w:spacing w:val="-2"/>
          <w:sz w:val="26"/>
          <w:szCs w:val="26"/>
        </w:rPr>
        <w:t xml:space="preserve"> </w:t>
      </w:r>
      <w:r w:rsidR="00083C28">
        <w:rPr>
          <w:rFonts w:ascii="Times New Roman" w:hAnsi="Times New Roman" w:cs="Times New Roman"/>
          <w:spacing w:val="-2"/>
          <w:sz w:val="26"/>
          <w:szCs w:val="26"/>
        </w:rPr>
        <w:t>Thuế Điện Tử</w:t>
      </w:r>
      <w:r w:rsidR="00605CFF">
        <w:rPr>
          <w:rFonts w:ascii="Times New Roman" w:hAnsi="Times New Roman" w:cs="Times New Roman"/>
          <w:spacing w:val="-2"/>
          <w:sz w:val="26"/>
          <w:szCs w:val="26"/>
        </w:rPr>
        <w:t xml:space="preserve">. </w:t>
      </w:r>
      <w:r w:rsidR="002B3B31" w:rsidRPr="009B1A5B">
        <w:rPr>
          <w:rFonts w:ascii="Times New Roman" w:hAnsi="Times New Roman" w:cs="Times New Roman"/>
          <w:spacing w:val="-2"/>
          <w:sz w:val="26"/>
          <w:szCs w:val="26"/>
        </w:rPr>
        <w:t>Bản thân Công ty</w:t>
      </w:r>
      <w:r w:rsidR="002E5601">
        <w:rPr>
          <w:rFonts w:ascii="Times New Roman" w:hAnsi="Times New Roman" w:cs="Times New Roman"/>
          <w:spacing w:val="-2"/>
          <w:sz w:val="26"/>
          <w:szCs w:val="26"/>
        </w:rPr>
        <w:t xml:space="preserve"> </w:t>
      </w:r>
      <w:r w:rsidR="002E5601" w:rsidRPr="00083C28">
        <w:rPr>
          <w:rFonts w:ascii="Times New Roman" w:hAnsi="Times New Roman" w:cs="Times New Roman"/>
          <w:spacing w:val="-2"/>
          <w:sz w:val="26"/>
          <w:szCs w:val="26"/>
        </w:rPr>
        <w:t>thuộc đối tượng sử dụng hóa đơn không có mã, tự xây d</w:t>
      </w:r>
      <w:r w:rsidR="005C25A8">
        <w:rPr>
          <w:rFonts w:ascii="Times New Roman" w:hAnsi="Times New Roman" w:cs="Times New Roman"/>
          <w:spacing w:val="-2"/>
          <w:sz w:val="26"/>
          <w:szCs w:val="26"/>
        </w:rPr>
        <w:t>ựng</w:t>
      </w:r>
      <w:r w:rsidR="002E5601" w:rsidRPr="00083C28">
        <w:rPr>
          <w:rFonts w:ascii="Times New Roman" w:hAnsi="Times New Roman" w:cs="Times New Roman"/>
          <w:spacing w:val="-2"/>
          <w:sz w:val="26"/>
          <w:szCs w:val="26"/>
        </w:rPr>
        <w:t xml:space="preserve"> hệ thống hóa đơn điện tử theo hướng dẫn </w:t>
      </w:r>
      <w:r w:rsidR="001E6223">
        <w:rPr>
          <w:rFonts w:ascii="Times New Roman" w:hAnsi="Times New Roman" w:cs="Times New Roman"/>
          <w:spacing w:val="-2"/>
          <w:sz w:val="26"/>
          <w:szCs w:val="26"/>
        </w:rPr>
        <w:t xml:space="preserve">được </w:t>
      </w:r>
      <w:r w:rsidR="002E5601" w:rsidRPr="00083C28">
        <w:rPr>
          <w:rFonts w:ascii="Times New Roman" w:hAnsi="Times New Roman" w:cs="Times New Roman"/>
          <w:spacing w:val="-2"/>
          <w:sz w:val="26"/>
          <w:szCs w:val="26"/>
        </w:rPr>
        <w:t xml:space="preserve">quy định </w:t>
      </w:r>
      <w:r w:rsidR="001E6223">
        <w:rPr>
          <w:rFonts w:ascii="Times New Roman" w:hAnsi="Times New Roman" w:cs="Times New Roman"/>
          <w:spacing w:val="-2"/>
          <w:sz w:val="26"/>
          <w:szCs w:val="26"/>
        </w:rPr>
        <w:t xml:space="preserve">tại </w:t>
      </w:r>
      <w:r w:rsidR="003A0947">
        <w:rPr>
          <w:rFonts w:ascii="Times New Roman" w:hAnsi="Times New Roman" w:cs="Times New Roman"/>
          <w:spacing w:val="-2"/>
          <w:sz w:val="26"/>
          <w:szCs w:val="26"/>
        </w:rPr>
        <w:t xml:space="preserve">Quyết Định </w:t>
      </w:r>
      <w:r w:rsidR="002E5601" w:rsidRPr="00083C28">
        <w:rPr>
          <w:rFonts w:ascii="Times New Roman" w:hAnsi="Times New Roman" w:cs="Times New Roman"/>
          <w:spacing w:val="-2"/>
          <w:sz w:val="26"/>
          <w:szCs w:val="26"/>
        </w:rPr>
        <w:t xml:space="preserve">1450/QĐ-TCT ngày 07/10/2021 và thuê bên thứ ba nhận, truyền dữ liệu đến </w:t>
      </w:r>
      <w:r w:rsidR="00083C28">
        <w:rPr>
          <w:rFonts w:ascii="Times New Roman" w:hAnsi="Times New Roman" w:cs="Times New Roman"/>
          <w:spacing w:val="-2"/>
          <w:sz w:val="26"/>
          <w:szCs w:val="26"/>
        </w:rPr>
        <w:t>Cơ Quan Thuế</w:t>
      </w:r>
      <w:r w:rsidR="002D10C8">
        <w:rPr>
          <w:rFonts w:ascii="Times New Roman" w:hAnsi="Times New Roman" w:cs="Times New Roman"/>
          <w:spacing w:val="-2"/>
          <w:sz w:val="26"/>
          <w:szCs w:val="26"/>
        </w:rPr>
        <w:t xml:space="preserve"> (CQT)</w:t>
      </w:r>
      <w:r w:rsidR="002E5601" w:rsidRPr="00083C28">
        <w:rPr>
          <w:rFonts w:ascii="Times New Roman" w:hAnsi="Times New Roman" w:cs="Times New Roman"/>
          <w:spacing w:val="-2"/>
          <w:sz w:val="26"/>
          <w:szCs w:val="26"/>
        </w:rPr>
        <w:t>.</w:t>
      </w:r>
      <w:r w:rsidR="00083C28">
        <w:rPr>
          <w:rFonts w:ascii="Times New Roman" w:hAnsi="Times New Roman" w:cs="Times New Roman"/>
          <w:spacing w:val="-2"/>
          <w:sz w:val="26"/>
          <w:szCs w:val="26"/>
        </w:rPr>
        <w:t xml:space="preserve"> </w:t>
      </w:r>
      <w:r w:rsidR="002E5601" w:rsidRPr="00083C28">
        <w:rPr>
          <w:rFonts w:ascii="Times New Roman" w:hAnsi="Times New Roman" w:cs="Times New Roman"/>
          <w:spacing w:val="-2"/>
          <w:sz w:val="26"/>
          <w:szCs w:val="26"/>
        </w:rPr>
        <w:t>Trong quá trình</w:t>
      </w:r>
      <w:r w:rsidR="00083C28">
        <w:rPr>
          <w:rFonts w:ascii="Times New Roman" w:hAnsi="Times New Roman" w:cs="Times New Roman"/>
          <w:spacing w:val="-2"/>
          <w:sz w:val="26"/>
          <w:szCs w:val="26"/>
        </w:rPr>
        <w:t xml:space="preserve"> </w:t>
      </w:r>
      <w:r w:rsidR="002E5601" w:rsidRPr="00083C28">
        <w:rPr>
          <w:rFonts w:ascii="Times New Roman" w:hAnsi="Times New Roman" w:cs="Times New Roman"/>
          <w:spacing w:val="-2"/>
          <w:sz w:val="26"/>
          <w:szCs w:val="26"/>
        </w:rPr>
        <w:t xml:space="preserve">tự xây dựng hệ thống </w:t>
      </w:r>
      <w:r w:rsidR="00083C28">
        <w:rPr>
          <w:rFonts w:ascii="Times New Roman" w:hAnsi="Times New Roman" w:cs="Times New Roman"/>
          <w:spacing w:val="-2"/>
          <w:sz w:val="26"/>
          <w:szCs w:val="26"/>
        </w:rPr>
        <w:t>Công ty</w:t>
      </w:r>
      <w:r w:rsidR="002E5601" w:rsidRPr="00083C28">
        <w:rPr>
          <w:rFonts w:ascii="Times New Roman" w:hAnsi="Times New Roman" w:cs="Times New Roman"/>
          <w:spacing w:val="-2"/>
          <w:sz w:val="26"/>
          <w:szCs w:val="26"/>
        </w:rPr>
        <w:t xml:space="preserve"> gặp một số khó khăn như sau:</w:t>
      </w:r>
    </w:p>
    <w:p w14:paraId="3BCBD0AD" w14:textId="106FFCC9" w:rsidR="00A77015" w:rsidRPr="00A77015" w:rsidRDefault="00A77015" w:rsidP="00A77015">
      <w:pPr>
        <w:pStyle w:val="ListParagraph"/>
        <w:numPr>
          <w:ilvl w:val="0"/>
          <w:numId w:val="24"/>
        </w:numPr>
        <w:spacing w:after="0" w:line="360" w:lineRule="auto"/>
        <w:contextualSpacing w:val="0"/>
        <w:rPr>
          <w:rFonts w:ascii="Times New Roman" w:hAnsi="Times New Roman" w:cs="Times New Roman"/>
          <w:spacing w:val="-2"/>
          <w:sz w:val="26"/>
          <w:szCs w:val="26"/>
        </w:rPr>
      </w:pPr>
      <w:r w:rsidRPr="00A77015">
        <w:rPr>
          <w:rFonts w:ascii="Times New Roman" w:hAnsi="Times New Roman" w:cs="Times New Roman"/>
          <w:spacing w:val="-2"/>
          <w:sz w:val="26"/>
          <w:szCs w:val="26"/>
        </w:rPr>
        <w:t xml:space="preserve">Hiện tại, không có lớp tập huấn từ CQT để hướng dẫn, định hướng cho Công ty tự xây dựng </w:t>
      </w:r>
      <w:r w:rsidR="002D10C8">
        <w:rPr>
          <w:rFonts w:ascii="Times New Roman" w:hAnsi="Times New Roman" w:cs="Times New Roman"/>
          <w:spacing w:val="-2"/>
          <w:sz w:val="26"/>
          <w:szCs w:val="26"/>
        </w:rPr>
        <w:t>và</w:t>
      </w:r>
      <w:r w:rsidRPr="00A77015">
        <w:rPr>
          <w:rFonts w:ascii="Times New Roman" w:hAnsi="Times New Roman" w:cs="Times New Roman"/>
          <w:spacing w:val="-2"/>
          <w:sz w:val="26"/>
          <w:szCs w:val="26"/>
        </w:rPr>
        <w:t xml:space="preserve"> </w:t>
      </w:r>
      <w:r w:rsidR="002D10C8">
        <w:rPr>
          <w:rFonts w:ascii="Times New Roman" w:hAnsi="Times New Roman" w:cs="Times New Roman"/>
          <w:spacing w:val="-2"/>
          <w:sz w:val="26"/>
          <w:szCs w:val="26"/>
        </w:rPr>
        <w:t>nâng cấp</w:t>
      </w:r>
      <w:r w:rsidRPr="00A77015">
        <w:rPr>
          <w:rFonts w:ascii="Times New Roman" w:hAnsi="Times New Roman" w:cs="Times New Roman"/>
          <w:spacing w:val="-2"/>
          <w:sz w:val="26"/>
          <w:szCs w:val="26"/>
        </w:rPr>
        <w:t xml:space="preserve"> hệ thống hóa đơn điện tử theo các quy định </w:t>
      </w:r>
      <w:r w:rsidR="002D10C8">
        <w:rPr>
          <w:rFonts w:ascii="Times New Roman" w:hAnsi="Times New Roman" w:cs="Times New Roman"/>
          <w:spacing w:val="-2"/>
          <w:sz w:val="26"/>
          <w:szCs w:val="26"/>
        </w:rPr>
        <w:t xml:space="preserve">và </w:t>
      </w:r>
      <w:r w:rsidRPr="00A77015">
        <w:rPr>
          <w:rFonts w:ascii="Times New Roman" w:hAnsi="Times New Roman" w:cs="Times New Roman"/>
          <w:spacing w:val="-2"/>
          <w:sz w:val="26"/>
          <w:szCs w:val="26"/>
        </w:rPr>
        <w:t xml:space="preserve">thông tư </w:t>
      </w:r>
      <w:r w:rsidRPr="00A77015">
        <w:rPr>
          <w:rFonts w:ascii="Times New Roman" w:hAnsi="Times New Roman" w:cs="Times New Roman"/>
          <w:spacing w:val="-2"/>
          <w:sz w:val="26"/>
          <w:szCs w:val="26"/>
        </w:rPr>
        <w:lastRenderedPageBreak/>
        <w:t>hiện hành.</w:t>
      </w:r>
      <w:r w:rsidR="002D10C8">
        <w:rPr>
          <w:rFonts w:ascii="Times New Roman" w:hAnsi="Times New Roman" w:cs="Times New Roman"/>
          <w:spacing w:val="-2"/>
          <w:sz w:val="26"/>
          <w:szCs w:val="26"/>
        </w:rPr>
        <w:t xml:space="preserve"> </w:t>
      </w:r>
      <w:r w:rsidRPr="00A77015">
        <w:rPr>
          <w:rFonts w:ascii="Times New Roman" w:hAnsi="Times New Roman" w:cs="Times New Roman"/>
          <w:spacing w:val="-2"/>
          <w:sz w:val="26"/>
          <w:szCs w:val="26"/>
        </w:rPr>
        <w:t xml:space="preserve">Do </w:t>
      </w:r>
      <w:r w:rsidR="009736C2">
        <w:rPr>
          <w:rFonts w:ascii="Times New Roman" w:hAnsi="Times New Roman" w:cs="Times New Roman"/>
          <w:spacing w:val="-2"/>
          <w:sz w:val="26"/>
          <w:szCs w:val="26"/>
        </w:rPr>
        <w:t>đ</w:t>
      </w:r>
      <w:r w:rsidRPr="00A77015">
        <w:rPr>
          <w:rFonts w:ascii="Times New Roman" w:hAnsi="Times New Roman" w:cs="Times New Roman"/>
          <w:spacing w:val="-2"/>
          <w:sz w:val="26"/>
          <w:szCs w:val="26"/>
        </w:rPr>
        <w:t xml:space="preserve">ó, quá trình Công ty tự xây </w:t>
      </w:r>
      <w:r w:rsidR="003B165C">
        <w:rPr>
          <w:rFonts w:ascii="Times New Roman" w:hAnsi="Times New Roman" w:cs="Times New Roman"/>
          <w:spacing w:val="-2"/>
          <w:sz w:val="26"/>
          <w:szCs w:val="26"/>
        </w:rPr>
        <w:t xml:space="preserve">dựng </w:t>
      </w:r>
      <w:r w:rsidR="003920E9">
        <w:rPr>
          <w:rFonts w:ascii="Times New Roman" w:hAnsi="Times New Roman" w:cs="Times New Roman"/>
          <w:spacing w:val="-2"/>
          <w:sz w:val="26"/>
          <w:szCs w:val="26"/>
        </w:rPr>
        <w:t xml:space="preserve">và vận hành </w:t>
      </w:r>
      <w:r w:rsidRPr="00A77015">
        <w:rPr>
          <w:rFonts w:ascii="Times New Roman" w:hAnsi="Times New Roman" w:cs="Times New Roman"/>
          <w:spacing w:val="-2"/>
          <w:sz w:val="26"/>
          <w:szCs w:val="26"/>
        </w:rPr>
        <w:t>hệ thống mất nhiều thời gian, có khả năng phát sinh rủi ro về quy định kỹ thuật, định dạng cấu trúc, thành phần dữ liệu,</w:t>
      </w:r>
      <w:r w:rsidR="000605F5">
        <w:rPr>
          <w:rFonts w:ascii="Times New Roman" w:hAnsi="Times New Roman" w:cs="Times New Roman"/>
          <w:spacing w:val="-2"/>
          <w:sz w:val="26"/>
          <w:szCs w:val="26"/>
        </w:rPr>
        <w:t xml:space="preserve"> </w:t>
      </w:r>
      <w:r w:rsidRPr="00A77015">
        <w:rPr>
          <w:rFonts w:ascii="Times New Roman" w:hAnsi="Times New Roman" w:cs="Times New Roman"/>
          <w:spacing w:val="-2"/>
          <w:sz w:val="26"/>
          <w:szCs w:val="26"/>
        </w:rPr>
        <w:t>...</w:t>
      </w:r>
      <w:r w:rsidR="00051738">
        <w:rPr>
          <w:rFonts w:ascii="Times New Roman" w:hAnsi="Times New Roman" w:cs="Times New Roman"/>
          <w:spacing w:val="-2"/>
          <w:sz w:val="26"/>
          <w:szCs w:val="26"/>
        </w:rPr>
        <w:t>.</w:t>
      </w:r>
    </w:p>
    <w:p w14:paraId="151149CD" w14:textId="11CEC6D4" w:rsidR="00A77015" w:rsidRPr="00A77015" w:rsidRDefault="003920E9" w:rsidP="00A77015">
      <w:pPr>
        <w:pStyle w:val="ListParagraph"/>
        <w:numPr>
          <w:ilvl w:val="0"/>
          <w:numId w:val="24"/>
        </w:numPr>
        <w:spacing w:after="0" w:line="360" w:lineRule="auto"/>
        <w:contextualSpacing w:val="0"/>
        <w:rPr>
          <w:rFonts w:ascii="Times New Roman" w:hAnsi="Times New Roman" w:cs="Times New Roman"/>
          <w:spacing w:val="-2"/>
          <w:sz w:val="26"/>
          <w:szCs w:val="26"/>
        </w:rPr>
      </w:pPr>
      <w:r>
        <w:rPr>
          <w:rFonts w:ascii="Times New Roman" w:hAnsi="Times New Roman" w:cs="Times New Roman"/>
          <w:spacing w:val="-2"/>
          <w:sz w:val="26"/>
          <w:szCs w:val="26"/>
        </w:rPr>
        <w:t xml:space="preserve">Khi </w:t>
      </w:r>
      <w:r w:rsidR="00A77015" w:rsidRPr="00A77015">
        <w:rPr>
          <w:rFonts w:ascii="Times New Roman" w:hAnsi="Times New Roman" w:cs="Times New Roman"/>
          <w:spacing w:val="-2"/>
          <w:sz w:val="26"/>
          <w:szCs w:val="26"/>
        </w:rPr>
        <w:t xml:space="preserve">Công ty xây dựng hoàn thành hệ thống </w:t>
      </w:r>
      <w:r w:rsidR="00DA1DBF">
        <w:rPr>
          <w:rFonts w:ascii="Times New Roman" w:hAnsi="Times New Roman" w:cs="Times New Roman"/>
          <w:spacing w:val="-2"/>
          <w:sz w:val="26"/>
          <w:szCs w:val="26"/>
        </w:rPr>
        <w:t>thì</w:t>
      </w:r>
      <w:r w:rsidR="00A77015" w:rsidRPr="00A77015">
        <w:rPr>
          <w:rFonts w:ascii="Times New Roman" w:hAnsi="Times New Roman" w:cs="Times New Roman"/>
          <w:spacing w:val="-2"/>
          <w:sz w:val="26"/>
          <w:szCs w:val="26"/>
        </w:rPr>
        <w:t xml:space="preserve"> không có môi trường để kết nối, kiểm</w:t>
      </w:r>
      <w:r w:rsidR="00DC7196">
        <w:rPr>
          <w:rFonts w:ascii="Times New Roman" w:hAnsi="Times New Roman" w:cs="Times New Roman"/>
          <w:spacing w:val="-2"/>
          <w:sz w:val="26"/>
          <w:szCs w:val="26"/>
        </w:rPr>
        <w:t xml:space="preserve"> thử</w:t>
      </w:r>
      <w:r w:rsidR="00A77015" w:rsidRPr="00A77015">
        <w:rPr>
          <w:rFonts w:ascii="Times New Roman" w:hAnsi="Times New Roman" w:cs="Times New Roman"/>
          <w:spacing w:val="-2"/>
          <w:sz w:val="26"/>
          <w:szCs w:val="26"/>
        </w:rPr>
        <w:t xml:space="preserve"> </w:t>
      </w:r>
      <w:r w:rsidR="00DA1DBF">
        <w:rPr>
          <w:rFonts w:ascii="Times New Roman" w:hAnsi="Times New Roman" w:cs="Times New Roman"/>
          <w:spacing w:val="-2"/>
          <w:sz w:val="26"/>
          <w:szCs w:val="26"/>
        </w:rPr>
        <w:t xml:space="preserve">trước </w:t>
      </w:r>
      <w:r w:rsidR="00A77015" w:rsidRPr="00A77015">
        <w:rPr>
          <w:rFonts w:ascii="Times New Roman" w:hAnsi="Times New Roman" w:cs="Times New Roman"/>
          <w:spacing w:val="-2"/>
          <w:sz w:val="26"/>
          <w:szCs w:val="26"/>
        </w:rPr>
        <w:t>để đảm bảo cấu hình đáp ứng đúng quy định của CQT.</w:t>
      </w:r>
    </w:p>
    <w:p w14:paraId="534905DA" w14:textId="4010FBC2" w:rsidR="00A77015" w:rsidRPr="00A77015" w:rsidRDefault="00A77015" w:rsidP="00A77015">
      <w:pPr>
        <w:pStyle w:val="ListParagraph"/>
        <w:numPr>
          <w:ilvl w:val="0"/>
          <w:numId w:val="24"/>
        </w:numPr>
        <w:spacing w:after="0" w:line="360" w:lineRule="auto"/>
        <w:contextualSpacing w:val="0"/>
        <w:rPr>
          <w:rFonts w:ascii="Times New Roman" w:hAnsi="Times New Roman" w:cs="Times New Roman"/>
          <w:spacing w:val="-2"/>
          <w:sz w:val="26"/>
          <w:szCs w:val="26"/>
        </w:rPr>
      </w:pPr>
      <w:r w:rsidRPr="00A77015">
        <w:rPr>
          <w:rFonts w:ascii="Times New Roman" w:hAnsi="Times New Roman" w:cs="Times New Roman"/>
          <w:spacing w:val="-2"/>
          <w:sz w:val="26"/>
          <w:szCs w:val="26"/>
        </w:rPr>
        <w:t>CQT cần có bộ phận hỗ trợ song hành với Công ty trong quá trình xây dựng</w:t>
      </w:r>
      <w:r w:rsidR="00DA1DBF">
        <w:rPr>
          <w:rFonts w:ascii="Times New Roman" w:hAnsi="Times New Roman" w:cs="Times New Roman"/>
          <w:spacing w:val="-2"/>
          <w:sz w:val="26"/>
          <w:szCs w:val="26"/>
        </w:rPr>
        <w:t>, vận hành</w:t>
      </w:r>
      <w:r w:rsidRPr="00A77015">
        <w:rPr>
          <w:rFonts w:ascii="Times New Roman" w:hAnsi="Times New Roman" w:cs="Times New Roman"/>
          <w:spacing w:val="-2"/>
          <w:sz w:val="26"/>
          <w:szCs w:val="26"/>
        </w:rPr>
        <w:t xml:space="preserve"> </w:t>
      </w:r>
      <w:r w:rsidR="00ED5D03">
        <w:rPr>
          <w:rFonts w:ascii="Times New Roman" w:hAnsi="Times New Roman" w:cs="Times New Roman"/>
          <w:spacing w:val="-2"/>
          <w:sz w:val="26"/>
          <w:szCs w:val="26"/>
        </w:rPr>
        <w:t xml:space="preserve">và nâng cấp </w:t>
      </w:r>
      <w:r w:rsidRPr="00A77015">
        <w:rPr>
          <w:rFonts w:ascii="Times New Roman" w:hAnsi="Times New Roman" w:cs="Times New Roman"/>
          <w:spacing w:val="-2"/>
          <w:sz w:val="26"/>
          <w:szCs w:val="26"/>
        </w:rPr>
        <w:t xml:space="preserve">hệ thống </w:t>
      </w:r>
      <w:r w:rsidR="00ED5D03">
        <w:rPr>
          <w:rFonts w:ascii="Times New Roman" w:hAnsi="Times New Roman" w:cs="Times New Roman"/>
          <w:spacing w:val="-2"/>
          <w:sz w:val="26"/>
          <w:szCs w:val="26"/>
        </w:rPr>
        <w:t>cũng như</w:t>
      </w:r>
      <w:r w:rsidRPr="00A77015">
        <w:rPr>
          <w:rFonts w:ascii="Times New Roman" w:hAnsi="Times New Roman" w:cs="Times New Roman"/>
          <w:spacing w:val="-2"/>
          <w:sz w:val="26"/>
          <w:szCs w:val="26"/>
        </w:rPr>
        <w:t xml:space="preserve"> giải đáp các thắc mắc theo đặc thù ngành nghề của Công ty.</w:t>
      </w:r>
      <w:r w:rsidR="004D54F3">
        <w:rPr>
          <w:rFonts w:ascii="Times New Roman" w:hAnsi="Times New Roman" w:cs="Times New Roman"/>
          <w:spacing w:val="-2"/>
          <w:sz w:val="26"/>
          <w:szCs w:val="26"/>
        </w:rPr>
        <w:t xml:space="preserve"> </w:t>
      </w:r>
      <w:r w:rsidR="002D5D1E">
        <w:rPr>
          <w:rFonts w:ascii="Times New Roman" w:hAnsi="Times New Roman" w:cs="Times New Roman"/>
          <w:spacing w:val="-2"/>
          <w:sz w:val="26"/>
          <w:szCs w:val="26"/>
        </w:rPr>
        <w:t>Trong quá trình triển khai và vận hàn</w:t>
      </w:r>
      <w:r w:rsidR="00996156">
        <w:rPr>
          <w:rFonts w:ascii="Times New Roman" w:hAnsi="Times New Roman" w:cs="Times New Roman"/>
          <w:spacing w:val="-2"/>
          <w:sz w:val="26"/>
          <w:szCs w:val="26"/>
        </w:rPr>
        <w:t>h</w:t>
      </w:r>
      <w:r w:rsidR="00747375">
        <w:rPr>
          <w:rFonts w:ascii="Times New Roman" w:hAnsi="Times New Roman" w:cs="Times New Roman"/>
          <w:spacing w:val="-2"/>
          <w:sz w:val="26"/>
          <w:szCs w:val="26"/>
        </w:rPr>
        <w:t xml:space="preserve">, Công ty đã </w:t>
      </w:r>
      <w:r w:rsidR="008B0C3D">
        <w:rPr>
          <w:rFonts w:ascii="Times New Roman" w:hAnsi="Times New Roman" w:cs="Times New Roman"/>
          <w:spacing w:val="-2"/>
          <w:sz w:val="26"/>
          <w:szCs w:val="26"/>
        </w:rPr>
        <w:t xml:space="preserve">nhiều lần liên hệ lên </w:t>
      </w:r>
      <w:r w:rsidR="00B31F0E">
        <w:rPr>
          <w:rFonts w:ascii="Times New Roman" w:hAnsi="Times New Roman" w:cs="Times New Roman"/>
          <w:spacing w:val="-2"/>
          <w:sz w:val="26"/>
          <w:szCs w:val="26"/>
        </w:rPr>
        <w:t xml:space="preserve">CQT để </w:t>
      </w:r>
      <w:r w:rsidR="00F64314">
        <w:rPr>
          <w:rFonts w:ascii="Times New Roman" w:hAnsi="Times New Roman" w:cs="Times New Roman"/>
          <w:spacing w:val="-2"/>
          <w:sz w:val="26"/>
          <w:szCs w:val="26"/>
        </w:rPr>
        <w:t xml:space="preserve">nhận </w:t>
      </w:r>
      <w:r w:rsidR="00B31F0E">
        <w:rPr>
          <w:rFonts w:ascii="Times New Roman" w:hAnsi="Times New Roman" w:cs="Times New Roman"/>
          <w:spacing w:val="-2"/>
          <w:sz w:val="26"/>
          <w:szCs w:val="26"/>
        </w:rPr>
        <w:t xml:space="preserve">được </w:t>
      </w:r>
      <w:r w:rsidR="00F64314">
        <w:rPr>
          <w:rFonts w:ascii="Times New Roman" w:hAnsi="Times New Roman" w:cs="Times New Roman"/>
          <w:spacing w:val="-2"/>
          <w:sz w:val="26"/>
          <w:szCs w:val="26"/>
        </w:rPr>
        <w:t xml:space="preserve">những </w:t>
      </w:r>
      <w:r w:rsidR="00B31F0E">
        <w:rPr>
          <w:rFonts w:ascii="Times New Roman" w:hAnsi="Times New Roman" w:cs="Times New Roman"/>
          <w:spacing w:val="-2"/>
          <w:sz w:val="26"/>
          <w:szCs w:val="26"/>
        </w:rPr>
        <w:t xml:space="preserve">hỗ trợ kịp thời </w:t>
      </w:r>
      <w:r w:rsidR="00FD1584">
        <w:rPr>
          <w:rFonts w:ascii="Times New Roman" w:hAnsi="Times New Roman" w:cs="Times New Roman"/>
          <w:spacing w:val="-2"/>
          <w:sz w:val="26"/>
          <w:szCs w:val="26"/>
        </w:rPr>
        <w:t>tuy nhiên CQT</w:t>
      </w:r>
      <w:r w:rsidR="00F64314">
        <w:rPr>
          <w:rFonts w:ascii="Times New Roman" w:hAnsi="Times New Roman" w:cs="Times New Roman"/>
          <w:spacing w:val="-2"/>
          <w:sz w:val="26"/>
          <w:szCs w:val="26"/>
        </w:rPr>
        <w:t xml:space="preserve"> thường xuyên</w:t>
      </w:r>
      <w:r w:rsidR="00942204">
        <w:rPr>
          <w:rFonts w:ascii="Times New Roman" w:hAnsi="Times New Roman" w:cs="Times New Roman"/>
          <w:spacing w:val="-2"/>
          <w:sz w:val="26"/>
          <w:szCs w:val="26"/>
        </w:rPr>
        <w:t xml:space="preserve"> chuyển </w:t>
      </w:r>
      <w:r w:rsidR="00845CE5">
        <w:rPr>
          <w:rFonts w:ascii="Times New Roman" w:hAnsi="Times New Roman" w:cs="Times New Roman"/>
          <w:spacing w:val="-2"/>
          <w:sz w:val="26"/>
          <w:szCs w:val="26"/>
        </w:rPr>
        <w:t xml:space="preserve">các vướng mắc và khó khăn của </w:t>
      </w:r>
      <w:r w:rsidR="00942204">
        <w:rPr>
          <w:rFonts w:ascii="Times New Roman" w:hAnsi="Times New Roman" w:cs="Times New Roman"/>
          <w:spacing w:val="-2"/>
          <w:sz w:val="26"/>
          <w:szCs w:val="26"/>
        </w:rPr>
        <w:t>doanh nghiệp</w:t>
      </w:r>
      <w:r w:rsidR="001F44BC">
        <w:rPr>
          <w:rFonts w:ascii="Times New Roman" w:hAnsi="Times New Roman" w:cs="Times New Roman"/>
          <w:spacing w:val="-2"/>
          <w:sz w:val="26"/>
          <w:szCs w:val="26"/>
        </w:rPr>
        <w:t xml:space="preserve"> sang nhiều bên khác nhau</w:t>
      </w:r>
      <w:r w:rsidR="00845CE5">
        <w:rPr>
          <w:rFonts w:ascii="Times New Roman" w:hAnsi="Times New Roman" w:cs="Times New Roman"/>
          <w:spacing w:val="-2"/>
          <w:sz w:val="26"/>
          <w:szCs w:val="26"/>
        </w:rPr>
        <w:t>.</w:t>
      </w:r>
    </w:p>
    <w:p w14:paraId="5E9CADFE" w14:textId="10861833" w:rsidR="00A77015" w:rsidRPr="00DB3BF1" w:rsidRDefault="00DB3BF1" w:rsidP="00DB3BF1">
      <w:pPr>
        <w:pStyle w:val="ListParagraph"/>
        <w:numPr>
          <w:ilvl w:val="0"/>
          <w:numId w:val="21"/>
        </w:numPr>
        <w:spacing w:before="120" w:after="120" w:line="360" w:lineRule="auto"/>
        <w:ind w:left="540" w:hanging="450"/>
        <w:jc w:val="both"/>
        <w:rPr>
          <w:rFonts w:ascii="Times New Roman" w:hAnsi="Times New Roman" w:cs="Times New Roman"/>
          <w:spacing w:val="-2"/>
          <w:sz w:val="26"/>
          <w:szCs w:val="26"/>
        </w:rPr>
      </w:pPr>
      <w:r w:rsidRPr="00DB3BF1">
        <w:rPr>
          <w:rFonts w:ascii="Times New Roman" w:hAnsi="Times New Roman" w:cs="Times New Roman"/>
          <w:b/>
          <w:bCs/>
          <w:sz w:val="26"/>
          <w:szCs w:val="26"/>
          <w:u w:val="single"/>
          <w:lang w:val="fr-FR"/>
        </w:rPr>
        <w:t>Nghị định số 123/2020/NĐ-CP</w:t>
      </w:r>
      <w:r w:rsidR="00ED0D5F">
        <w:rPr>
          <w:rFonts w:ascii="Times New Roman" w:hAnsi="Times New Roman" w:cs="Times New Roman"/>
          <w:b/>
          <w:bCs/>
          <w:sz w:val="26"/>
          <w:szCs w:val="26"/>
          <w:u w:val="single"/>
          <w:lang w:val="fr-FR"/>
        </w:rPr>
        <w:t xml:space="preserve"> </w:t>
      </w:r>
      <w:r w:rsidR="00ED0D5F" w:rsidRPr="002A6402">
        <w:rPr>
          <w:rFonts w:ascii="Times New Roman" w:hAnsi="Times New Roman" w:cs="Times New Roman"/>
          <w:b/>
          <w:bCs/>
          <w:spacing w:val="-2"/>
          <w:sz w:val="26"/>
          <w:szCs w:val="26"/>
          <w:u w:val="single"/>
        </w:rPr>
        <w:t>ngày 19/10/2020</w:t>
      </w:r>
      <w:r w:rsidR="002A4EC0">
        <w:rPr>
          <w:rFonts w:ascii="Times New Roman" w:hAnsi="Times New Roman" w:cs="Times New Roman"/>
          <w:b/>
          <w:bCs/>
          <w:spacing w:val="-2"/>
          <w:sz w:val="26"/>
          <w:szCs w:val="26"/>
          <w:u w:val="single"/>
        </w:rPr>
        <w:t xml:space="preserve">: </w:t>
      </w:r>
      <w:r w:rsidR="002A4EC0">
        <w:rPr>
          <w:rFonts w:ascii="Times New Roman" w:hAnsi="Times New Roman" w:cs="Times New Roman"/>
          <w:spacing w:val="-2"/>
          <w:sz w:val="26"/>
          <w:szCs w:val="26"/>
        </w:rPr>
        <w:t xml:space="preserve">Hiện tại, chưa </w:t>
      </w:r>
      <w:r w:rsidR="00062723">
        <w:rPr>
          <w:rFonts w:ascii="Times New Roman" w:hAnsi="Times New Roman" w:cs="Times New Roman"/>
          <w:spacing w:val="-2"/>
          <w:sz w:val="26"/>
          <w:szCs w:val="26"/>
        </w:rPr>
        <w:t xml:space="preserve">thấy </w:t>
      </w:r>
      <w:r w:rsidR="002A4EC0">
        <w:rPr>
          <w:rFonts w:ascii="Times New Roman" w:hAnsi="Times New Roman" w:cs="Times New Roman"/>
          <w:spacing w:val="-2"/>
          <w:sz w:val="26"/>
          <w:szCs w:val="26"/>
        </w:rPr>
        <w:t xml:space="preserve">có bất kỳ quy định hay hướng dẫn </w:t>
      </w:r>
      <w:r w:rsidR="00CA72E0">
        <w:rPr>
          <w:rFonts w:ascii="Times New Roman" w:hAnsi="Times New Roman" w:cs="Times New Roman"/>
          <w:spacing w:val="-2"/>
          <w:sz w:val="26"/>
          <w:szCs w:val="26"/>
        </w:rPr>
        <w:t xml:space="preserve">cụ thể </w:t>
      </w:r>
      <w:r w:rsidR="002A4EC0">
        <w:rPr>
          <w:rFonts w:ascii="Times New Roman" w:hAnsi="Times New Roman" w:cs="Times New Roman"/>
          <w:spacing w:val="-2"/>
          <w:sz w:val="26"/>
          <w:szCs w:val="26"/>
        </w:rPr>
        <w:t>nào</w:t>
      </w:r>
      <w:r w:rsidR="00267D92">
        <w:rPr>
          <w:rFonts w:ascii="Times New Roman" w:hAnsi="Times New Roman" w:cs="Times New Roman"/>
          <w:spacing w:val="-2"/>
          <w:sz w:val="26"/>
          <w:szCs w:val="26"/>
        </w:rPr>
        <w:t xml:space="preserve"> hỗ trợ </w:t>
      </w:r>
      <w:r w:rsidR="00062723">
        <w:rPr>
          <w:rFonts w:ascii="Times New Roman" w:hAnsi="Times New Roman" w:cs="Times New Roman"/>
          <w:spacing w:val="-2"/>
          <w:sz w:val="26"/>
          <w:szCs w:val="26"/>
        </w:rPr>
        <w:t xml:space="preserve">và </w:t>
      </w:r>
      <w:r w:rsidR="00EE5BB1">
        <w:rPr>
          <w:rFonts w:ascii="Times New Roman" w:hAnsi="Times New Roman" w:cs="Times New Roman"/>
          <w:spacing w:val="-2"/>
          <w:sz w:val="26"/>
          <w:szCs w:val="26"/>
        </w:rPr>
        <w:t xml:space="preserve">đồng hành cùng </w:t>
      </w:r>
      <w:r w:rsidR="00FF5D19">
        <w:rPr>
          <w:rFonts w:ascii="Times New Roman" w:hAnsi="Times New Roman" w:cs="Times New Roman"/>
          <w:spacing w:val="-2"/>
          <w:sz w:val="26"/>
          <w:szCs w:val="26"/>
        </w:rPr>
        <w:t xml:space="preserve">các </w:t>
      </w:r>
      <w:r w:rsidR="00FF5D19" w:rsidRPr="008F7357">
        <w:rPr>
          <w:rFonts w:ascii="Times New Roman" w:hAnsi="Times New Roman" w:cs="Times New Roman"/>
          <w:sz w:val="26"/>
          <w:szCs w:val="26"/>
          <w:lang w:val="fr-FR"/>
        </w:rPr>
        <w:t>doanh nghiệp, tổ chức và</w:t>
      </w:r>
      <w:r w:rsidR="00FF5D19">
        <w:rPr>
          <w:rFonts w:ascii="Times New Roman" w:hAnsi="Times New Roman" w:cs="Times New Roman"/>
          <w:sz w:val="26"/>
          <w:szCs w:val="26"/>
          <w:lang w:val="fr-FR"/>
        </w:rPr>
        <w:t xml:space="preserve"> </w:t>
      </w:r>
      <w:r w:rsidR="00FF5D19" w:rsidRPr="008F7357">
        <w:rPr>
          <w:rFonts w:ascii="Times New Roman" w:hAnsi="Times New Roman" w:cs="Times New Roman"/>
          <w:sz w:val="26"/>
          <w:szCs w:val="26"/>
          <w:lang w:val="fr-FR"/>
        </w:rPr>
        <w:t>hộ, cá nhân kinh doanh</w:t>
      </w:r>
      <w:r w:rsidR="00FF5D19">
        <w:rPr>
          <w:rFonts w:ascii="Times New Roman" w:hAnsi="Times New Roman" w:cs="Times New Roman"/>
          <w:sz w:val="26"/>
          <w:szCs w:val="26"/>
          <w:lang w:val="fr-FR"/>
        </w:rPr>
        <w:t xml:space="preserve"> giảm thiểu các vấn đề</w:t>
      </w:r>
      <w:r w:rsidR="009A1A8A">
        <w:rPr>
          <w:rFonts w:ascii="Times New Roman" w:hAnsi="Times New Roman" w:cs="Times New Roman"/>
          <w:sz w:val="26"/>
          <w:szCs w:val="26"/>
          <w:lang w:val="fr-FR"/>
        </w:rPr>
        <w:t xml:space="preserve"> </w:t>
      </w:r>
      <w:r w:rsidR="005665DB">
        <w:rPr>
          <w:rFonts w:ascii="Times New Roman" w:hAnsi="Times New Roman" w:cs="Times New Roman"/>
          <w:sz w:val="26"/>
          <w:szCs w:val="26"/>
          <w:lang w:val="fr-FR"/>
        </w:rPr>
        <w:t>về rủi ro hóa đơn</w:t>
      </w:r>
      <w:r w:rsidR="00E025AC">
        <w:rPr>
          <w:rFonts w:ascii="Times New Roman" w:hAnsi="Times New Roman" w:cs="Times New Roman"/>
          <w:sz w:val="26"/>
          <w:szCs w:val="26"/>
          <w:lang w:val="fr-FR"/>
        </w:rPr>
        <w:t>, chứng từ</w:t>
      </w:r>
      <w:r w:rsidR="00062723">
        <w:rPr>
          <w:rFonts w:ascii="Times New Roman" w:hAnsi="Times New Roman" w:cs="Times New Roman"/>
          <w:sz w:val="26"/>
          <w:szCs w:val="26"/>
          <w:lang w:val="fr-FR"/>
        </w:rPr>
        <w:t xml:space="preserve">. </w:t>
      </w:r>
      <w:r w:rsidR="001C48DC">
        <w:rPr>
          <w:rFonts w:ascii="Times New Roman" w:hAnsi="Times New Roman" w:cs="Times New Roman"/>
          <w:sz w:val="26"/>
          <w:szCs w:val="26"/>
          <w:lang w:val="fr-FR"/>
        </w:rPr>
        <w:t xml:space="preserve">Thực tế là CQT đã được </w:t>
      </w:r>
      <w:r w:rsidR="006E74F3" w:rsidRPr="008F7357">
        <w:rPr>
          <w:rFonts w:ascii="Times New Roman" w:hAnsi="Times New Roman" w:cs="Times New Roman"/>
          <w:sz w:val="26"/>
          <w:szCs w:val="26"/>
          <w:lang w:val="fr-FR"/>
        </w:rPr>
        <w:t>kết nối, chia sẻ và cung cấp dữ liệu hóa đơn</w:t>
      </w:r>
      <w:r w:rsidR="00187FD2">
        <w:rPr>
          <w:rFonts w:ascii="Times New Roman" w:hAnsi="Times New Roman" w:cs="Times New Roman"/>
          <w:sz w:val="26"/>
          <w:szCs w:val="26"/>
          <w:lang w:val="fr-FR"/>
        </w:rPr>
        <w:t>, chứng từ</w:t>
      </w:r>
      <w:r w:rsidR="006E74F3" w:rsidRPr="008F7357">
        <w:rPr>
          <w:rFonts w:ascii="Times New Roman" w:hAnsi="Times New Roman" w:cs="Times New Roman"/>
          <w:sz w:val="26"/>
          <w:szCs w:val="26"/>
          <w:lang w:val="fr-FR"/>
        </w:rPr>
        <w:t xml:space="preserve"> </w:t>
      </w:r>
      <w:r w:rsidR="004C1197">
        <w:rPr>
          <w:rFonts w:ascii="Times New Roman" w:hAnsi="Times New Roman" w:cs="Times New Roman"/>
          <w:sz w:val="26"/>
          <w:szCs w:val="26"/>
          <w:lang w:val="fr-FR"/>
        </w:rPr>
        <w:t>sát thực</w:t>
      </w:r>
      <w:r w:rsidR="0009500A">
        <w:rPr>
          <w:rFonts w:ascii="Times New Roman" w:hAnsi="Times New Roman" w:cs="Times New Roman"/>
          <w:sz w:val="26"/>
          <w:szCs w:val="26"/>
          <w:lang w:val="fr-FR"/>
        </w:rPr>
        <w:t xml:space="preserve"> nhất từ các thành phần kinh tế nên hệ thống dữ liệu </w:t>
      </w:r>
      <w:r w:rsidR="00206503">
        <w:rPr>
          <w:rFonts w:ascii="Times New Roman" w:hAnsi="Times New Roman" w:cs="Times New Roman"/>
          <w:sz w:val="26"/>
          <w:szCs w:val="26"/>
          <w:lang w:val="fr-FR"/>
        </w:rPr>
        <w:t>hóa đơn</w:t>
      </w:r>
      <w:r w:rsidR="00E025AC">
        <w:rPr>
          <w:rFonts w:ascii="Times New Roman" w:hAnsi="Times New Roman" w:cs="Times New Roman"/>
          <w:sz w:val="26"/>
          <w:szCs w:val="26"/>
          <w:lang w:val="fr-FR"/>
        </w:rPr>
        <w:t>, chứng từ</w:t>
      </w:r>
      <w:r w:rsidR="00206503">
        <w:rPr>
          <w:rFonts w:ascii="Times New Roman" w:hAnsi="Times New Roman" w:cs="Times New Roman"/>
          <w:sz w:val="26"/>
          <w:szCs w:val="26"/>
          <w:lang w:val="fr-FR"/>
        </w:rPr>
        <w:t xml:space="preserve"> </w:t>
      </w:r>
      <w:r w:rsidR="0009500A">
        <w:rPr>
          <w:rFonts w:ascii="Times New Roman" w:hAnsi="Times New Roman" w:cs="Times New Roman"/>
          <w:sz w:val="26"/>
          <w:szCs w:val="26"/>
          <w:lang w:val="fr-FR"/>
        </w:rPr>
        <w:t xml:space="preserve">của CQT cần </w:t>
      </w:r>
      <w:r w:rsidR="00D94439">
        <w:rPr>
          <w:rFonts w:ascii="Times New Roman" w:hAnsi="Times New Roman" w:cs="Times New Roman"/>
          <w:sz w:val="26"/>
          <w:szCs w:val="26"/>
          <w:lang w:val="fr-FR"/>
        </w:rPr>
        <w:t xml:space="preserve">phải </w:t>
      </w:r>
      <w:r w:rsidR="0009500A">
        <w:rPr>
          <w:rFonts w:ascii="Times New Roman" w:hAnsi="Times New Roman" w:cs="Times New Roman"/>
          <w:sz w:val="26"/>
          <w:szCs w:val="26"/>
          <w:lang w:val="fr-FR"/>
        </w:rPr>
        <w:t>thiết lập được các bước kiểm soát nhằm ngăn chặn</w:t>
      </w:r>
      <w:r w:rsidR="00206503">
        <w:rPr>
          <w:rFonts w:ascii="Times New Roman" w:hAnsi="Times New Roman" w:cs="Times New Roman"/>
          <w:sz w:val="26"/>
          <w:szCs w:val="26"/>
          <w:lang w:val="fr-FR"/>
        </w:rPr>
        <w:t xml:space="preserve">, phát hiện, cảnh báo </w:t>
      </w:r>
      <w:r w:rsidR="0011567F">
        <w:rPr>
          <w:rFonts w:ascii="Times New Roman" w:hAnsi="Times New Roman" w:cs="Times New Roman"/>
          <w:sz w:val="26"/>
          <w:szCs w:val="26"/>
          <w:lang w:val="fr-FR"/>
        </w:rPr>
        <w:t xml:space="preserve">trước </w:t>
      </w:r>
      <w:r w:rsidR="00D94439">
        <w:rPr>
          <w:rFonts w:ascii="Times New Roman" w:hAnsi="Times New Roman" w:cs="Times New Roman"/>
          <w:sz w:val="26"/>
          <w:szCs w:val="26"/>
          <w:lang w:val="fr-FR"/>
        </w:rPr>
        <w:t xml:space="preserve">cho các doanh nghiệp </w:t>
      </w:r>
      <w:r w:rsidR="00E025AC">
        <w:rPr>
          <w:rFonts w:ascii="Times New Roman" w:hAnsi="Times New Roman" w:cs="Times New Roman"/>
          <w:sz w:val="26"/>
          <w:szCs w:val="26"/>
          <w:lang w:val="fr-FR"/>
        </w:rPr>
        <w:t xml:space="preserve">về </w:t>
      </w:r>
      <w:r w:rsidR="00206503">
        <w:rPr>
          <w:rFonts w:ascii="Times New Roman" w:hAnsi="Times New Roman" w:cs="Times New Roman"/>
          <w:sz w:val="26"/>
          <w:szCs w:val="26"/>
          <w:lang w:val="fr-FR"/>
        </w:rPr>
        <w:t xml:space="preserve">các hóa đơn </w:t>
      </w:r>
      <w:r w:rsidR="002D05C9">
        <w:rPr>
          <w:rFonts w:ascii="Times New Roman" w:hAnsi="Times New Roman" w:cs="Times New Roman"/>
          <w:sz w:val="26"/>
          <w:szCs w:val="26"/>
          <w:lang w:val="fr-FR"/>
        </w:rPr>
        <w:t xml:space="preserve">bị kê khai trùng (dấu hiệu hóa đơn được dùng để kê khai </w:t>
      </w:r>
      <w:r w:rsidR="00507FAB">
        <w:rPr>
          <w:rFonts w:ascii="Times New Roman" w:hAnsi="Times New Roman" w:cs="Times New Roman"/>
          <w:sz w:val="26"/>
          <w:szCs w:val="26"/>
          <w:lang w:val="fr-FR"/>
        </w:rPr>
        <w:t>nhiều hơn một lần</w:t>
      </w:r>
      <w:r w:rsidR="0040038F">
        <w:rPr>
          <w:rFonts w:ascii="Times New Roman" w:hAnsi="Times New Roman" w:cs="Times New Roman"/>
          <w:sz w:val="26"/>
          <w:szCs w:val="26"/>
          <w:lang w:val="fr-FR"/>
        </w:rPr>
        <w:t>) ;</w:t>
      </w:r>
      <w:r w:rsidR="00C03100">
        <w:rPr>
          <w:rFonts w:ascii="Times New Roman" w:hAnsi="Times New Roman" w:cs="Times New Roman"/>
          <w:sz w:val="26"/>
          <w:szCs w:val="26"/>
          <w:lang w:val="fr-FR"/>
        </w:rPr>
        <w:t xml:space="preserve"> </w:t>
      </w:r>
      <w:bookmarkStart w:id="0" w:name="khoan_9_3"/>
      <w:r w:rsidR="00CA72E0">
        <w:rPr>
          <w:rFonts w:ascii="Times New Roman" w:hAnsi="Times New Roman" w:cs="Times New Roman"/>
          <w:sz w:val="26"/>
          <w:szCs w:val="26"/>
          <w:lang w:val="fr-FR"/>
        </w:rPr>
        <w:t>s</w:t>
      </w:r>
      <w:r w:rsidR="00C03100" w:rsidRPr="002C5855">
        <w:rPr>
          <w:rFonts w:ascii="Times New Roman" w:hAnsi="Times New Roman" w:cs="Times New Roman"/>
          <w:sz w:val="26"/>
          <w:szCs w:val="26"/>
          <w:lang w:val="fr-FR"/>
        </w:rPr>
        <w:t>ử dụng hóa đơn, chứng từ không hợp pháp</w:t>
      </w:r>
      <w:bookmarkEnd w:id="0"/>
      <w:r w:rsidR="0040038F">
        <w:rPr>
          <w:rFonts w:ascii="Times New Roman" w:hAnsi="Times New Roman" w:cs="Times New Roman"/>
          <w:sz w:val="26"/>
          <w:szCs w:val="26"/>
          <w:lang w:val="fr-FR"/>
        </w:rPr>
        <w:t> ;</w:t>
      </w:r>
      <w:r w:rsidR="008A070A">
        <w:rPr>
          <w:rFonts w:ascii="Times New Roman" w:hAnsi="Times New Roman" w:cs="Times New Roman"/>
          <w:sz w:val="26"/>
          <w:szCs w:val="26"/>
          <w:lang w:val="fr-FR"/>
        </w:rPr>
        <w:t xml:space="preserve"> </w:t>
      </w:r>
      <w:r w:rsidR="00CA72E0">
        <w:rPr>
          <w:rFonts w:ascii="Times New Roman" w:hAnsi="Times New Roman" w:cs="Times New Roman"/>
          <w:sz w:val="26"/>
          <w:szCs w:val="26"/>
          <w:lang w:val="fr-FR"/>
        </w:rPr>
        <w:t>s</w:t>
      </w:r>
      <w:r w:rsidR="002C5855" w:rsidRPr="002C5855">
        <w:rPr>
          <w:rFonts w:ascii="Times New Roman" w:hAnsi="Times New Roman" w:cs="Times New Roman"/>
          <w:sz w:val="26"/>
          <w:szCs w:val="26"/>
          <w:lang w:val="fr-FR"/>
        </w:rPr>
        <w:t>ử dụng không hợp pháp hóa đơn, chứng từ</w:t>
      </w:r>
      <w:r w:rsidR="00CA72E0">
        <w:rPr>
          <w:rFonts w:ascii="Times New Roman" w:hAnsi="Times New Roman" w:cs="Times New Roman"/>
          <w:sz w:val="26"/>
          <w:szCs w:val="26"/>
          <w:lang w:val="fr-FR"/>
        </w:rPr>
        <w:t>, …. Bản thân Công ty chúng tôi hàng năm đều nhận được các danh sách</w:t>
      </w:r>
      <w:r w:rsidR="00DF5071">
        <w:rPr>
          <w:rFonts w:ascii="Times New Roman" w:hAnsi="Times New Roman" w:cs="Times New Roman"/>
          <w:sz w:val="26"/>
          <w:szCs w:val="26"/>
          <w:lang w:val="fr-FR"/>
        </w:rPr>
        <w:t xml:space="preserve"> </w:t>
      </w:r>
      <w:r w:rsidR="00773C45">
        <w:rPr>
          <w:rFonts w:ascii="Times New Roman" w:hAnsi="Times New Roman" w:cs="Times New Roman"/>
          <w:sz w:val="26"/>
          <w:szCs w:val="26"/>
          <w:lang w:val="fr-FR"/>
        </w:rPr>
        <w:t xml:space="preserve">doanh nghiệp có rủi ro về thuế </w:t>
      </w:r>
      <w:r w:rsidR="000A05B0">
        <w:rPr>
          <w:rFonts w:ascii="Times New Roman" w:hAnsi="Times New Roman" w:cs="Times New Roman"/>
          <w:sz w:val="26"/>
          <w:szCs w:val="26"/>
          <w:lang w:val="fr-FR"/>
        </w:rPr>
        <w:t xml:space="preserve">với số lượng và tần suất ngày càng </w:t>
      </w:r>
      <w:r w:rsidR="007C48FA">
        <w:rPr>
          <w:rFonts w:ascii="Times New Roman" w:hAnsi="Times New Roman" w:cs="Times New Roman"/>
          <w:sz w:val="26"/>
          <w:szCs w:val="26"/>
          <w:lang w:val="fr-FR"/>
        </w:rPr>
        <w:t xml:space="preserve">tăng nhiều </w:t>
      </w:r>
      <w:r w:rsidR="00B16340">
        <w:rPr>
          <w:rFonts w:ascii="Times New Roman" w:hAnsi="Times New Roman" w:cs="Times New Roman"/>
          <w:sz w:val="26"/>
          <w:szCs w:val="26"/>
          <w:lang w:val="fr-FR"/>
        </w:rPr>
        <w:t>qua các</w:t>
      </w:r>
      <w:r w:rsidR="00CD413D">
        <w:rPr>
          <w:rFonts w:ascii="Times New Roman" w:hAnsi="Times New Roman" w:cs="Times New Roman"/>
          <w:sz w:val="26"/>
          <w:szCs w:val="26"/>
          <w:lang w:val="fr-FR"/>
        </w:rPr>
        <w:t xml:space="preserve"> năm </w:t>
      </w:r>
      <w:r w:rsidR="007F3833">
        <w:rPr>
          <w:rFonts w:ascii="Times New Roman" w:hAnsi="Times New Roman" w:cs="Times New Roman"/>
          <w:sz w:val="26"/>
          <w:szCs w:val="26"/>
          <w:lang w:val="fr-FR"/>
        </w:rPr>
        <w:t>từ CQT</w:t>
      </w:r>
      <w:r w:rsidR="00CD413D">
        <w:rPr>
          <w:rFonts w:ascii="Times New Roman" w:hAnsi="Times New Roman" w:cs="Times New Roman"/>
          <w:sz w:val="26"/>
          <w:szCs w:val="26"/>
          <w:lang w:val="fr-FR"/>
        </w:rPr>
        <w:t>.</w:t>
      </w:r>
      <w:r w:rsidR="007F3833">
        <w:rPr>
          <w:rFonts w:ascii="Times New Roman" w:hAnsi="Times New Roman" w:cs="Times New Roman"/>
          <w:sz w:val="26"/>
          <w:szCs w:val="26"/>
          <w:lang w:val="fr-FR"/>
        </w:rPr>
        <w:t xml:space="preserve"> </w:t>
      </w:r>
      <w:r w:rsidR="00CD413D">
        <w:rPr>
          <w:rFonts w:ascii="Times New Roman" w:hAnsi="Times New Roman" w:cs="Times New Roman"/>
          <w:sz w:val="26"/>
          <w:szCs w:val="26"/>
          <w:lang w:val="fr-FR"/>
        </w:rPr>
        <w:t>M</w:t>
      </w:r>
      <w:r w:rsidR="00773C45">
        <w:rPr>
          <w:rFonts w:ascii="Times New Roman" w:hAnsi="Times New Roman" w:cs="Times New Roman"/>
          <w:sz w:val="26"/>
          <w:szCs w:val="26"/>
          <w:lang w:val="fr-FR"/>
        </w:rPr>
        <w:t>ặc dù</w:t>
      </w:r>
      <w:r w:rsidR="00CD413D">
        <w:rPr>
          <w:rFonts w:ascii="Times New Roman" w:hAnsi="Times New Roman" w:cs="Times New Roman"/>
          <w:sz w:val="26"/>
          <w:szCs w:val="26"/>
          <w:lang w:val="fr-FR"/>
        </w:rPr>
        <w:t>,</w:t>
      </w:r>
      <w:r w:rsidR="00773C45">
        <w:rPr>
          <w:rFonts w:ascii="Times New Roman" w:hAnsi="Times New Roman" w:cs="Times New Roman"/>
          <w:sz w:val="26"/>
          <w:szCs w:val="26"/>
          <w:lang w:val="fr-FR"/>
        </w:rPr>
        <w:t xml:space="preserve"> </w:t>
      </w:r>
      <w:r w:rsidR="008F7DF6">
        <w:rPr>
          <w:rFonts w:ascii="Times New Roman" w:hAnsi="Times New Roman" w:cs="Times New Roman"/>
          <w:sz w:val="26"/>
          <w:szCs w:val="26"/>
          <w:lang w:val="fr-FR"/>
        </w:rPr>
        <w:t xml:space="preserve">chúng tôi </w:t>
      </w:r>
      <w:r w:rsidR="00773C45">
        <w:rPr>
          <w:rFonts w:ascii="Times New Roman" w:hAnsi="Times New Roman" w:cs="Times New Roman"/>
          <w:sz w:val="26"/>
          <w:szCs w:val="26"/>
          <w:lang w:val="fr-FR"/>
        </w:rPr>
        <w:t xml:space="preserve">đã </w:t>
      </w:r>
      <w:r w:rsidR="00B23129">
        <w:rPr>
          <w:rFonts w:ascii="Times New Roman" w:hAnsi="Times New Roman" w:cs="Times New Roman"/>
          <w:sz w:val="26"/>
          <w:szCs w:val="26"/>
          <w:lang w:val="fr-FR"/>
        </w:rPr>
        <w:t xml:space="preserve">phải tự </w:t>
      </w:r>
      <w:r w:rsidR="00773C45">
        <w:rPr>
          <w:rFonts w:ascii="Times New Roman" w:hAnsi="Times New Roman" w:cs="Times New Roman"/>
          <w:sz w:val="26"/>
          <w:szCs w:val="26"/>
          <w:lang w:val="fr-FR"/>
        </w:rPr>
        <w:t xml:space="preserve">thiết lập </w:t>
      </w:r>
      <w:r w:rsidR="00B23129">
        <w:rPr>
          <w:rFonts w:ascii="Times New Roman" w:hAnsi="Times New Roman" w:cs="Times New Roman"/>
          <w:sz w:val="26"/>
          <w:szCs w:val="26"/>
          <w:lang w:val="fr-FR"/>
        </w:rPr>
        <w:t xml:space="preserve">trước </w:t>
      </w:r>
      <w:r w:rsidR="00773C45">
        <w:rPr>
          <w:rFonts w:ascii="Times New Roman" w:hAnsi="Times New Roman" w:cs="Times New Roman"/>
          <w:sz w:val="26"/>
          <w:szCs w:val="26"/>
          <w:lang w:val="fr-FR"/>
        </w:rPr>
        <w:t>các hệ thống kiểm soát nội bộ tại doanh nghiệp</w:t>
      </w:r>
      <w:r w:rsidR="00B23129">
        <w:rPr>
          <w:rFonts w:ascii="Times New Roman" w:hAnsi="Times New Roman" w:cs="Times New Roman"/>
          <w:sz w:val="26"/>
          <w:szCs w:val="26"/>
          <w:lang w:val="fr-FR"/>
        </w:rPr>
        <w:t xml:space="preserve"> để đảm bảo </w:t>
      </w:r>
      <w:r w:rsidR="00AE7BC4">
        <w:rPr>
          <w:rFonts w:ascii="Times New Roman" w:hAnsi="Times New Roman" w:cs="Times New Roman"/>
          <w:sz w:val="26"/>
          <w:szCs w:val="26"/>
          <w:lang w:val="fr-FR"/>
        </w:rPr>
        <w:t>các hóa đơn</w:t>
      </w:r>
      <w:r w:rsidR="007C48FA">
        <w:rPr>
          <w:rFonts w:ascii="Times New Roman" w:hAnsi="Times New Roman" w:cs="Times New Roman"/>
          <w:sz w:val="26"/>
          <w:szCs w:val="26"/>
          <w:lang w:val="fr-FR"/>
        </w:rPr>
        <w:t>, chứng từ</w:t>
      </w:r>
      <w:r w:rsidR="00FE3494">
        <w:rPr>
          <w:rFonts w:ascii="Times New Roman" w:hAnsi="Times New Roman" w:cs="Times New Roman"/>
          <w:sz w:val="26"/>
          <w:szCs w:val="26"/>
          <w:lang w:val="fr-FR"/>
        </w:rPr>
        <w:t xml:space="preserve"> được ghi nhận vào chi phí Công ty là hợp lý, hợp lệ</w:t>
      </w:r>
      <w:r w:rsidR="007C48FA">
        <w:rPr>
          <w:rFonts w:ascii="Times New Roman" w:hAnsi="Times New Roman" w:cs="Times New Roman"/>
          <w:sz w:val="26"/>
          <w:szCs w:val="26"/>
          <w:lang w:val="fr-FR"/>
        </w:rPr>
        <w:t xml:space="preserve"> tại thời điểm</w:t>
      </w:r>
      <w:r w:rsidR="00854B42">
        <w:rPr>
          <w:rFonts w:ascii="Times New Roman" w:hAnsi="Times New Roman" w:cs="Times New Roman"/>
          <w:sz w:val="26"/>
          <w:szCs w:val="26"/>
          <w:lang w:val="fr-FR"/>
        </w:rPr>
        <w:t xml:space="preserve"> thực hi</w:t>
      </w:r>
      <w:r w:rsidR="006F1F9C">
        <w:rPr>
          <w:rFonts w:ascii="Times New Roman" w:hAnsi="Times New Roman" w:cs="Times New Roman"/>
          <w:sz w:val="26"/>
          <w:szCs w:val="26"/>
          <w:lang w:val="fr-FR"/>
        </w:rPr>
        <w:t>ện</w:t>
      </w:r>
      <w:r w:rsidR="006E0614">
        <w:rPr>
          <w:rFonts w:ascii="Times New Roman" w:hAnsi="Times New Roman" w:cs="Times New Roman"/>
          <w:sz w:val="26"/>
          <w:szCs w:val="26"/>
          <w:lang w:val="fr-FR"/>
        </w:rPr>
        <w:t xml:space="preserve"> việc </w:t>
      </w:r>
      <w:r w:rsidR="00D26701">
        <w:rPr>
          <w:rFonts w:ascii="Times New Roman" w:hAnsi="Times New Roman" w:cs="Times New Roman"/>
          <w:sz w:val="26"/>
          <w:szCs w:val="26"/>
          <w:lang w:val="fr-FR"/>
        </w:rPr>
        <w:t>ghi chép vào sổ sách Công ty.</w:t>
      </w:r>
      <w:r w:rsidR="002E0B46">
        <w:rPr>
          <w:rFonts w:ascii="Times New Roman" w:hAnsi="Times New Roman" w:cs="Times New Roman"/>
          <w:sz w:val="26"/>
          <w:szCs w:val="26"/>
          <w:lang w:val="fr-FR"/>
        </w:rPr>
        <w:t xml:space="preserve"> </w:t>
      </w:r>
      <w:r w:rsidR="00DD3A8A">
        <w:rPr>
          <w:rFonts w:ascii="Times New Roman" w:hAnsi="Times New Roman" w:cs="Times New Roman"/>
          <w:sz w:val="26"/>
          <w:szCs w:val="26"/>
          <w:lang w:val="fr-FR"/>
        </w:rPr>
        <w:t>Tuy nhiên</w:t>
      </w:r>
      <w:r w:rsidR="003E3516">
        <w:rPr>
          <w:rFonts w:ascii="Times New Roman" w:hAnsi="Times New Roman" w:cs="Times New Roman"/>
          <w:sz w:val="26"/>
          <w:szCs w:val="26"/>
          <w:lang w:val="fr-FR"/>
        </w:rPr>
        <w:t>,</w:t>
      </w:r>
      <w:r w:rsidR="00F94CC1">
        <w:rPr>
          <w:rFonts w:ascii="Times New Roman" w:hAnsi="Times New Roman" w:cs="Times New Roman"/>
          <w:sz w:val="26"/>
          <w:szCs w:val="26"/>
          <w:lang w:val="fr-FR"/>
        </w:rPr>
        <w:t xml:space="preserve"> </w:t>
      </w:r>
      <w:r w:rsidR="003E3516">
        <w:rPr>
          <w:rFonts w:ascii="Times New Roman" w:hAnsi="Times New Roman" w:cs="Times New Roman"/>
          <w:sz w:val="26"/>
          <w:szCs w:val="26"/>
          <w:lang w:val="fr-FR"/>
        </w:rPr>
        <w:t xml:space="preserve">vài tháng </w:t>
      </w:r>
      <w:r w:rsidR="00F94CC1">
        <w:rPr>
          <w:rFonts w:ascii="Times New Roman" w:hAnsi="Times New Roman" w:cs="Times New Roman"/>
          <w:sz w:val="26"/>
          <w:szCs w:val="26"/>
          <w:lang w:val="fr-FR"/>
        </w:rPr>
        <w:t>CQT</w:t>
      </w:r>
      <w:r w:rsidR="002E0B46">
        <w:rPr>
          <w:rFonts w:ascii="Times New Roman" w:hAnsi="Times New Roman" w:cs="Times New Roman"/>
          <w:sz w:val="26"/>
          <w:szCs w:val="26"/>
          <w:lang w:val="fr-FR"/>
        </w:rPr>
        <w:t xml:space="preserve"> </w:t>
      </w:r>
      <w:r w:rsidR="003E3516">
        <w:rPr>
          <w:rFonts w:ascii="Times New Roman" w:hAnsi="Times New Roman" w:cs="Times New Roman"/>
          <w:sz w:val="26"/>
          <w:szCs w:val="26"/>
          <w:lang w:val="fr-FR"/>
        </w:rPr>
        <w:t xml:space="preserve">lại gửi Công văn </w:t>
      </w:r>
      <w:r w:rsidR="002E0B46">
        <w:rPr>
          <w:rFonts w:ascii="Times New Roman" w:hAnsi="Times New Roman" w:cs="Times New Roman"/>
          <w:sz w:val="26"/>
          <w:szCs w:val="26"/>
          <w:lang w:val="fr-FR"/>
        </w:rPr>
        <w:t xml:space="preserve">yêu cầu các doanh nghiệp phải tự rà soát </w:t>
      </w:r>
      <w:r w:rsidR="00BA71BB">
        <w:rPr>
          <w:rFonts w:ascii="Times New Roman" w:hAnsi="Times New Roman" w:cs="Times New Roman"/>
          <w:sz w:val="26"/>
          <w:szCs w:val="26"/>
          <w:lang w:val="fr-FR"/>
        </w:rPr>
        <w:t>lại các hóa đơn</w:t>
      </w:r>
      <w:r w:rsidR="00C50A0D">
        <w:rPr>
          <w:rFonts w:ascii="Times New Roman" w:hAnsi="Times New Roman" w:cs="Times New Roman"/>
          <w:sz w:val="26"/>
          <w:szCs w:val="26"/>
          <w:lang w:val="fr-FR"/>
        </w:rPr>
        <w:t>, chứng từ đã được ghi nhận trước đây trên cơ sở</w:t>
      </w:r>
      <w:r w:rsidR="00241717">
        <w:rPr>
          <w:rFonts w:ascii="Times New Roman" w:hAnsi="Times New Roman" w:cs="Times New Roman"/>
          <w:sz w:val="26"/>
          <w:szCs w:val="26"/>
          <w:lang w:val="fr-FR"/>
        </w:rPr>
        <w:t xml:space="preserve"> dữ liệu </w:t>
      </w:r>
      <w:r w:rsidR="00C4695E">
        <w:rPr>
          <w:rFonts w:ascii="Times New Roman" w:hAnsi="Times New Roman" w:cs="Times New Roman"/>
          <w:sz w:val="26"/>
          <w:szCs w:val="26"/>
          <w:lang w:val="fr-FR"/>
        </w:rPr>
        <w:t xml:space="preserve">hóa đơn, chứng từ có rủi ro về thuế ở thời điểm hiện tại là hết sức </w:t>
      </w:r>
      <w:r w:rsidR="005F0EF6">
        <w:rPr>
          <w:rFonts w:ascii="Times New Roman" w:hAnsi="Times New Roman" w:cs="Times New Roman"/>
          <w:sz w:val="26"/>
          <w:szCs w:val="26"/>
          <w:lang w:val="fr-FR"/>
        </w:rPr>
        <w:t>vô</w:t>
      </w:r>
      <w:r w:rsidR="00C4695E">
        <w:rPr>
          <w:rFonts w:ascii="Times New Roman" w:hAnsi="Times New Roman" w:cs="Times New Roman"/>
          <w:sz w:val="26"/>
          <w:szCs w:val="26"/>
          <w:lang w:val="fr-FR"/>
        </w:rPr>
        <w:t xml:space="preserve"> lý, gây khó khăn, nhức nhối</w:t>
      </w:r>
      <w:r w:rsidR="00B25F3E">
        <w:rPr>
          <w:rFonts w:ascii="Times New Roman" w:hAnsi="Times New Roman" w:cs="Times New Roman"/>
          <w:sz w:val="26"/>
          <w:szCs w:val="26"/>
          <w:lang w:val="fr-FR"/>
        </w:rPr>
        <w:t>, đẩy</w:t>
      </w:r>
      <w:r w:rsidR="00CC2AE9">
        <w:rPr>
          <w:rFonts w:ascii="Times New Roman" w:hAnsi="Times New Roman" w:cs="Times New Roman"/>
          <w:sz w:val="26"/>
          <w:szCs w:val="26"/>
          <w:lang w:val="fr-FR"/>
        </w:rPr>
        <w:t xml:space="preserve"> </w:t>
      </w:r>
      <w:r w:rsidR="00B25F3E">
        <w:rPr>
          <w:rFonts w:ascii="Times New Roman" w:hAnsi="Times New Roman" w:cs="Times New Roman"/>
          <w:sz w:val="26"/>
          <w:szCs w:val="26"/>
          <w:lang w:val="fr-FR"/>
        </w:rPr>
        <w:t xml:space="preserve">toàn bộ </w:t>
      </w:r>
      <w:r w:rsidR="00CC2AE9">
        <w:rPr>
          <w:rFonts w:ascii="Times New Roman" w:hAnsi="Times New Roman" w:cs="Times New Roman"/>
          <w:sz w:val="26"/>
          <w:szCs w:val="26"/>
          <w:lang w:val="fr-FR"/>
        </w:rPr>
        <w:t xml:space="preserve">rủi ro </w:t>
      </w:r>
      <w:r w:rsidR="00B25F3E">
        <w:rPr>
          <w:rFonts w:ascii="Times New Roman" w:hAnsi="Times New Roman" w:cs="Times New Roman"/>
          <w:sz w:val="26"/>
          <w:szCs w:val="26"/>
          <w:lang w:val="fr-FR"/>
        </w:rPr>
        <w:t xml:space="preserve">từ việc không kiểm soát </w:t>
      </w:r>
      <w:r w:rsidR="00B7455E">
        <w:rPr>
          <w:rFonts w:ascii="Times New Roman" w:hAnsi="Times New Roman" w:cs="Times New Roman"/>
          <w:sz w:val="26"/>
          <w:szCs w:val="26"/>
          <w:lang w:val="fr-FR"/>
        </w:rPr>
        <w:t xml:space="preserve">trước </w:t>
      </w:r>
      <w:r w:rsidR="00B25F3E">
        <w:rPr>
          <w:rFonts w:ascii="Times New Roman" w:hAnsi="Times New Roman" w:cs="Times New Roman"/>
          <w:sz w:val="26"/>
          <w:szCs w:val="26"/>
          <w:lang w:val="fr-FR"/>
        </w:rPr>
        <w:t>được</w:t>
      </w:r>
      <w:r w:rsidR="00F151AB">
        <w:rPr>
          <w:rFonts w:ascii="Times New Roman" w:hAnsi="Times New Roman" w:cs="Times New Roman"/>
          <w:sz w:val="26"/>
          <w:szCs w:val="26"/>
          <w:lang w:val="fr-FR"/>
        </w:rPr>
        <w:t xml:space="preserve"> doanh nghiệp có rủi ro về thuế </w:t>
      </w:r>
      <w:r w:rsidR="00D34447">
        <w:rPr>
          <w:rFonts w:ascii="Times New Roman" w:hAnsi="Times New Roman" w:cs="Times New Roman"/>
          <w:sz w:val="26"/>
          <w:szCs w:val="26"/>
          <w:lang w:val="fr-FR"/>
        </w:rPr>
        <w:t xml:space="preserve">của CQT </w:t>
      </w:r>
      <w:r w:rsidR="00F151AB">
        <w:rPr>
          <w:rFonts w:ascii="Times New Roman" w:hAnsi="Times New Roman" w:cs="Times New Roman"/>
          <w:sz w:val="26"/>
          <w:szCs w:val="26"/>
          <w:lang w:val="fr-FR"/>
        </w:rPr>
        <w:t xml:space="preserve">về cho các doanh nghiệp </w:t>
      </w:r>
      <w:r w:rsidR="00E54795">
        <w:rPr>
          <w:rFonts w:ascii="Times New Roman" w:hAnsi="Times New Roman" w:cs="Times New Roman"/>
          <w:sz w:val="26"/>
          <w:szCs w:val="26"/>
          <w:lang w:val="fr-FR"/>
        </w:rPr>
        <w:t xml:space="preserve">đang còn hoạt động hợp pháp </w:t>
      </w:r>
      <w:r w:rsidR="00D34447">
        <w:rPr>
          <w:rFonts w:ascii="Times New Roman" w:hAnsi="Times New Roman" w:cs="Times New Roman"/>
          <w:sz w:val="26"/>
          <w:szCs w:val="26"/>
          <w:lang w:val="fr-FR"/>
        </w:rPr>
        <w:t xml:space="preserve">ở thời điểm </w:t>
      </w:r>
      <w:r w:rsidR="00CE1DA2">
        <w:rPr>
          <w:rFonts w:ascii="Times New Roman" w:hAnsi="Times New Roman" w:cs="Times New Roman"/>
          <w:sz w:val="26"/>
          <w:szCs w:val="26"/>
          <w:lang w:val="fr-FR"/>
        </w:rPr>
        <w:t>hiện tại. Thêm nữa, doanh nghiệp rất bị động và</w:t>
      </w:r>
      <w:r w:rsidR="00E52331">
        <w:rPr>
          <w:rFonts w:ascii="Times New Roman" w:hAnsi="Times New Roman" w:cs="Times New Roman"/>
          <w:sz w:val="26"/>
          <w:szCs w:val="26"/>
          <w:lang w:val="fr-FR"/>
        </w:rPr>
        <w:t xml:space="preserve"> khó khăn trong việc theo dõi, điều chỉnh</w:t>
      </w:r>
      <w:r w:rsidR="00F84661">
        <w:rPr>
          <w:rFonts w:ascii="Times New Roman" w:hAnsi="Times New Roman" w:cs="Times New Roman"/>
          <w:sz w:val="26"/>
          <w:szCs w:val="26"/>
          <w:lang w:val="fr-FR"/>
        </w:rPr>
        <w:t xml:space="preserve"> </w:t>
      </w:r>
      <w:r w:rsidR="003763C9">
        <w:rPr>
          <w:rFonts w:ascii="Times New Roman" w:hAnsi="Times New Roman" w:cs="Times New Roman"/>
          <w:sz w:val="26"/>
          <w:szCs w:val="26"/>
          <w:lang w:val="fr-FR"/>
        </w:rPr>
        <w:t xml:space="preserve">nhiều lần </w:t>
      </w:r>
      <w:r w:rsidR="00F84661">
        <w:rPr>
          <w:rFonts w:ascii="Times New Roman" w:hAnsi="Times New Roman" w:cs="Times New Roman"/>
          <w:sz w:val="26"/>
          <w:szCs w:val="26"/>
          <w:lang w:val="fr-FR"/>
        </w:rPr>
        <w:t xml:space="preserve">tờ khai </w:t>
      </w:r>
      <w:r w:rsidR="00784C2F">
        <w:rPr>
          <w:rFonts w:ascii="Times New Roman" w:hAnsi="Times New Roman" w:cs="Times New Roman"/>
          <w:sz w:val="26"/>
          <w:szCs w:val="26"/>
          <w:lang w:val="fr-FR"/>
        </w:rPr>
        <w:t xml:space="preserve">Quyết toán </w:t>
      </w:r>
      <w:r w:rsidR="00462DA0">
        <w:rPr>
          <w:rFonts w:ascii="Times New Roman" w:hAnsi="Times New Roman" w:cs="Times New Roman"/>
          <w:sz w:val="26"/>
          <w:szCs w:val="26"/>
          <w:lang w:val="fr-FR"/>
        </w:rPr>
        <w:t xml:space="preserve">thuế thu nhập doanh nghiệp </w:t>
      </w:r>
      <w:r w:rsidR="00990436">
        <w:rPr>
          <w:rFonts w:ascii="Times New Roman" w:hAnsi="Times New Roman" w:cs="Times New Roman"/>
          <w:sz w:val="26"/>
          <w:szCs w:val="26"/>
          <w:lang w:val="fr-FR"/>
        </w:rPr>
        <w:t>đồng thời</w:t>
      </w:r>
      <w:r w:rsidR="00462DA0">
        <w:rPr>
          <w:rFonts w:ascii="Times New Roman" w:hAnsi="Times New Roman" w:cs="Times New Roman"/>
          <w:sz w:val="26"/>
          <w:szCs w:val="26"/>
          <w:lang w:val="fr-FR"/>
        </w:rPr>
        <w:t xml:space="preserve"> </w:t>
      </w:r>
      <w:r w:rsidR="00A8486D">
        <w:rPr>
          <w:rFonts w:ascii="Times New Roman" w:hAnsi="Times New Roman" w:cs="Times New Roman"/>
          <w:sz w:val="26"/>
          <w:szCs w:val="26"/>
          <w:lang w:val="fr-FR"/>
        </w:rPr>
        <w:t xml:space="preserve">chịu </w:t>
      </w:r>
      <w:r w:rsidR="00A8486D">
        <w:rPr>
          <w:rFonts w:ascii="Times New Roman" w:hAnsi="Times New Roman" w:cs="Times New Roman"/>
          <w:sz w:val="26"/>
          <w:szCs w:val="26"/>
          <w:lang w:val="fr-FR"/>
        </w:rPr>
        <w:lastRenderedPageBreak/>
        <w:t>các khoản thuế</w:t>
      </w:r>
      <w:r w:rsidR="003763C9">
        <w:rPr>
          <w:rFonts w:ascii="Times New Roman" w:hAnsi="Times New Roman" w:cs="Times New Roman"/>
          <w:sz w:val="26"/>
          <w:szCs w:val="26"/>
          <w:lang w:val="fr-FR"/>
        </w:rPr>
        <w:t xml:space="preserve"> phạt và chậm nộp không</w:t>
      </w:r>
      <w:r w:rsidR="00F6761D">
        <w:rPr>
          <w:rFonts w:ascii="Times New Roman" w:hAnsi="Times New Roman" w:cs="Times New Roman"/>
          <w:sz w:val="26"/>
          <w:szCs w:val="26"/>
          <w:lang w:val="fr-FR"/>
        </w:rPr>
        <w:t xml:space="preserve"> đáng có</w:t>
      </w:r>
      <w:r w:rsidR="00990436">
        <w:rPr>
          <w:rFonts w:ascii="Times New Roman" w:hAnsi="Times New Roman" w:cs="Times New Roman"/>
          <w:sz w:val="26"/>
          <w:szCs w:val="26"/>
          <w:lang w:val="fr-FR"/>
        </w:rPr>
        <w:t xml:space="preserve"> và rất khó giải trình cũng như có biện pháp khắc phục hữu hiệu nhất</w:t>
      </w:r>
      <w:r w:rsidR="00061A02">
        <w:rPr>
          <w:rFonts w:ascii="Times New Roman" w:hAnsi="Times New Roman" w:cs="Times New Roman"/>
          <w:sz w:val="26"/>
          <w:szCs w:val="26"/>
          <w:lang w:val="fr-FR"/>
        </w:rPr>
        <w:t xml:space="preserve"> và triệt để</w:t>
      </w:r>
      <w:r w:rsidR="003C0B42">
        <w:rPr>
          <w:rFonts w:ascii="Times New Roman" w:hAnsi="Times New Roman" w:cs="Times New Roman"/>
          <w:sz w:val="26"/>
          <w:szCs w:val="26"/>
          <w:lang w:val="fr-FR"/>
        </w:rPr>
        <w:t>.</w:t>
      </w:r>
    </w:p>
    <w:p w14:paraId="59BB29F4" w14:textId="17195B8E" w:rsidR="00B279F7" w:rsidRPr="00DA1C63" w:rsidRDefault="003D5353" w:rsidP="00B279F7">
      <w:pPr>
        <w:spacing w:before="120" w:after="120" w:line="360" w:lineRule="auto"/>
        <w:ind w:firstLine="540"/>
        <w:jc w:val="both"/>
        <w:rPr>
          <w:rFonts w:ascii="Times New Roman" w:hAnsi="Times New Roman" w:cs="Times New Roman"/>
          <w:sz w:val="26"/>
          <w:szCs w:val="26"/>
          <w:lang w:val="fr-FR"/>
        </w:rPr>
      </w:pPr>
      <w:r w:rsidRPr="00DA1C63">
        <w:rPr>
          <w:rFonts w:ascii="Times New Roman" w:hAnsi="Times New Roman" w:cs="Times New Roman"/>
          <w:spacing w:val="-2"/>
          <w:sz w:val="26"/>
          <w:szCs w:val="26"/>
        </w:rPr>
        <w:t xml:space="preserve">Trên đây là </w:t>
      </w:r>
      <w:r w:rsidR="00522829">
        <w:rPr>
          <w:rFonts w:ascii="Times New Roman" w:hAnsi="Times New Roman" w:cs="Times New Roman"/>
          <w:spacing w:val="-2"/>
          <w:sz w:val="26"/>
          <w:szCs w:val="26"/>
        </w:rPr>
        <w:t xml:space="preserve">một </w:t>
      </w:r>
      <w:r w:rsidRPr="00DA1C63">
        <w:rPr>
          <w:rFonts w:ascii="Times New Roman" w:hAnsi="Times New Roman" w:cs="Times New Roman"/>
          <w:spacing w:val="-2"/>
          <w:sz w:val="26"/>
          <w:szCs w:val="26"/>
        </w:rPr>
        <w:t>vài ý kiến đóng góp của Công ty về tình hình khó khăn, vướng mắc khi thực hiện</w:t>
      </w:r>
      <w:r w:rsidR="00172337">
        <w:rPr>
          <w:rFonts w:ascii="Times New Roman" w:hAnsi="Times New Roman" w:cs="Times New Roman"/>
          <w:spacing w:val="-2"/>
          <w:sz w:val="26"/>
          <w:szCs w:val="26"/>
        </w:rPr>
        <w:t xml:space="preserve"> </w:t>
      </w:r>
      <w:r w:rsidR="00172337">
        <w:rPr>
          <w:rFonts w:ascii="Times New Roman" w:hAnsi="Times New Roman" w:cs="Times New Roman"/>
          <w:sz w:val="26"/>
          <w:szCs w:val="26"/>
          <w:lang w:val="fr-FR"/>
        </w:rPr>
        <w:t xml:space="preserve">Nghị Định 123/2020/NĐ-CP </w:t>
      </w:r>
      <w:r w:rsidR="00B279F7" w:rsidRPr="00F407F3">
        <w:rPr>
          <w:rFonts w:ascii="Times New Roman" w:hAnsi="Times New Roman" w:cs="Times New Roman"/>
          <w:sz w:val="26"/>
          <w:szCs w:val="26"/>
          <w:lang w:val="fr-FR"/>
        </w:rPr>
        <w:t xml:space="preserve">ngày 19/10/2020 </w:t>
      </w:r>
      <w:r w:rsidR="00B279F7">
        <w:rPr>
          <w:rFonts w:ascii="Times New Roman" w:hAnsi="Times New Roman" w:cs="Times New Roman"/>
          <w:sz w:val="26"/>
          <w:szCs w:val="26"/>
          <w:lang w:val="fr-FR"/>
        </w:rPr>
        <w:t>Quy Định về hóa đơn, chứng từ</w:t>
      </w:r>
      <w:r w:rsidR="00B279F7" w:rsidRPr="00DA1C63">
        <w:rPr>
          <w:rFonts w:ascii="Times New Roman" w:hAnsi="Times New Roman" w:cs="Times New Roman"/>
          <w:sz w:val="26"/>
          <w:szCs w:val="26"/>
          <w:lang w:val="fr-FR"/>
        </w:rPr>
        <w:t>.</w:t>
      </w:r>
    </w:p>
    <w:p w14:paraId="6E6B938B" w14:textId="44AA2602" w:rsidR="00CF5DBA" w:rsidRPr="00DA1C63" w:rsidRDefault="00CF5DBA" w:rsidP="00D8746A">
      <w:pPr>
        <w:spacing w:before="120" w:after="120" w:line="360" w:lineRule="auto"/>
        <w:ind w:firstLine="540"/>
        <w:jc w:val="both"/>
        <w:rPr>
          <w:rFonts w:ascii="Times New Roman" w:hAnsi="Times New Roman" w:cs="Times New Roman"/>
          <w:sz w:val="26"/>
          <w:szCs w:val="26"/>
        </w:rPr>
      </w:pPr>
      <w:r w:rsidRPr="00DA1C63">
        <w:rPr>
          <w:rFonts w:ascii="Times New Roman" w:hAnsi="Times New Roman" w:cs="Times New Roman"/>
          <w:sz w:val="26"/>
          <w:szCs w:val="26"/>
        </w:rPr>
        <w:t>Trân trọng</w:t>
      </w:r>
      <w:r w:rsidR="007B6F0D" w:rsidRPr="00DA1C63">
        <w:rPr>
          <w:rFonts w:ascii="Times New Roman" w:hAnsi="Times New Roman" w:cs="Times New Roman"/>
          <w:sz w:val="26"/>
          <w:szCs w:val="26"/>
        </w:rPr>
        <w:t xml:space="preserve"> </w:t>
      </w:r>
      <w:r w:rsidR="00522829">
        <w:rPr>
          <w:rFonts w:ascii="Times New Roman" w:hAnsi="Times New Roman" w:cs="Times New Roman"/>
          <w:sz w:val="26"/>
          <w:szCs w:val="26"/>
        </w:rPr>
        <w:t xml:space="preserve">cám ơn và </w:t>
      </w:r>
      <w:r w:rsidR="007B6F0D" w:rsidRPr="00DA1C63">
        <w:rPr>
          <w:rFonts w:ascii="Times New Roman" w:hAnsi="Times New Roman" w:cs="Times New Roman"/>
          <w:sz w:val="26"/>
          <w:szCs w:val="26"/>
        </w:rPr>
        <w:t>kính chào</w:t>
      </w:r>
      <w:r w:rsidR="00794B80">
        <w:rPr>
          <w:rFonts w:ascii="Times New Roman" w:hAnsi="Times New Roman" w:cs="Times New Roman"/>
          <w:sz w:val="26"/>
          <w:szCs w:val="26"/>
        </w:rPr>
        <w:t>!</w:t>
      </w:r>
    </w:p>
    <w:sectPr w:rsidR="00CF5DBA" w:rsidRPr="00DA1C63" w:rsidSect="004631B7">
      <w:pgSz w:w="11906" w:h="16838" w:code="9"/>
      <w:pgMar w:top="1138" w:right="1134" w:bottom="113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7F8"/>
    <w:multiLevelType w:val="hybridMultilevel"/>
    <w:tmpl w:val="E9BC5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D6503"/>
    <w:multiLevelType w:val="hybridMultilevel"/>
    <w:tmpl w:val="C56696AA"/>
    <w:lvl w:ilvl="0" w:tplc="75AA8C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C6B47"/>
    <w:multiLevelType w:val="hybridMultilevel"/>
    <w:tmpl w:val="88E43AF6"/>
    <w:lvl w:ilvl="0" w:tplc="B35C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A0381"/>
    <w:multiLevelType w:val="hybridMultilevel"/>
    <w:tmpl w:val="E5C2C6B8"/>
    <w:lvl w:ilvl="0" w:tplc="FFFFFFF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AB27200"/>
    <w:multiLevelType w:val="hybridMultilevel"/>
    <w:tmpl w:val="C3A0689E"/>
    <w:lvl w:ilvl="0" w:tplc="6F2C5C12">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E5FC8D92">
      <w:numFmt w:val="bullet"/>
      <w:lvlText w:val=""/>
      <w:lvlJc w:val="left"/>
      <w:pPr>
        <w:ind w:left="2160" w:hanging="360"/>
      </w:pPr>
      <w:rPr>
        <w:rFonts w:ascii="Wingdings" w:eastAsia="Calibri" w:hAnsi="Wingdings"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196EA9"/>
    <w:multiLevelType w:val="hybridMultilevel"/>
    <w:tmpl w:val="74BCC9EE"/>
    <w:lvl w:ilvl="0" w:tplc="05A4E5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A5505"/>
    <w:multiLevelType w:val="hybridMultilevel"/>
    <w:tmpl w:val="E9BC5B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D8107D"/>
    <w:multiLevelType w:val="hybridMultilevel"/>
    <w:tmpl w:val="E9BC5B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2A4A15"/>
    <w:multiLevelType w:val="hybridMultilevel"/>
    <w:tmpl w:val="5680F35A"/>
    <w:lvl w:ilvl="0" w:tplc="BEA0B0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54194"/>
    <w:multiLevelType w:val="hybridMultilevel"/>
    <w:tmpl w:val="D1F65D6A"/>
    <w:lvl w:ilvl="0" w:tplc="D9F2B600">
      <w:numFmt w:val="bullet"/>
      <w:lvlText w:val="-"/>
      <w:lvlJc w:val="left"/>
      <w:pPr>
        <w:ind w:left="1080" w:hanging="360"/>
      </w:pPr>
      <w:rPr>
        <w:rFonts w:ascii="Calibri Light" w:eastAsia="Calibri" w:hAnsi="Calibri Light" w:cs="Calibri Light"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FA0755C"/>
    <w:multiLevelType w:val="hybridMultilevel"/>
    <w:tmpl w:val="DDDE1E2A"/>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3870C47"/>
    <w:multiLevelType w:val="hybridMultilevel"/>
    <w:tmpl w:val="294C9342"/>
    <w:lvl w:ilvl="0" w:tplc="675CA5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B0E63"/>
    <w:multiLevelType w:val="hybridMultilevel"/>
    <w:tmpl w:val="4ED0F9B6"/>
    <w:lvl w:ilvl="0" w:tplc="836E78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A0D3B"/>
    <w:multiLevelType w:val="hybridMultilevel"/>
    <w:tmpl w:val="9E02449A"/>
    <w:lvl w:ilvl="0" w:tplc="500E86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9407C"/>
    <w:multiLevelType w:val="hybridMultilevel"/>
    <w:tmpl w:val="420AFD1C"/>
    <w:lvl w:ilvl="0" w:tplc="300815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60724"/>
    <w:multiLevelType w:val="hybridMultilevel"/>
    <w:tmpl w:val="57C8FA8C"/>
    <w:lvl w:ilvl="0" w:tplc="D64EF2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0A4B9E"/>
    <w:multiLevelType w:val="hybridMultilevel"/>
    <w:tmpl w:val="E9BC5B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A88055E"/>
    <w:multiLevelType w:val="hybridMultilevel"/>
    <w:tmpl w:val="BDD4DE40"/>
    <w:lvl w:ilvl="0" w:tplc="6F20BA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5028F"/>
    <w:multiLevelType w:val="hybridMultilevel"/>
    <w:tmpl w:val="E19A95E8"/>
    <w:lvl w:ilvl="0" w:tplc="358C9DA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C12109"/>
    <w:multiLevelType w:val="hybridMultilevel"/>
    <w:tmpl w:val="12964850"/>
    <w:lvl w:ilvl="0" w:tplc="75AA8C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4F6F35"/>
    <w:multiLevelType w:val="hybridMultilevel"/>
    <w:tmpl w:val="2C6820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AE822F1"/>
    <w:multiLevelType w:val="hybridMultilevel"/>
    <w:tmpl w:val="08A61236"/>
    <w:lvl w:ilvl="0" w:tplc="497A53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C05BF3"/>
    <w:multiLevelType w:val="hybridMultilevel"/>
    <w:tmpl w:val="7F066870"/>
    <w:lvl w:ilvl="0" w:tplc="300815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745F7C"/>
    <w:multiLevelType w:val="hybridMultilevel"/>
    <w:tmpl w:val="6408F290"/>
    <w:lvl w:ilvl="0" w:tplc="B34E60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2010822">
    <w:abstractNumId w:val="22"/>
  </w:num>
  <w:num w:numId="2" w16cid:durableId="907542661">
    <w:abstractNumId w:val="14"/>
  </w:num>
  <w:num w:numId="3" w16cid:durableId="1803377529">
    <w:abstractNumId w:val="12"/>
  </w:num>
  <w:num w:numId="4" w16cid:durableId="1434133845">
    <w:abstractNumId w:val="23"/>
  </w:num>
  <w:num w:numId="5" w16cid:durableId="1388840676">
    <w:abstractNumId w:val="2"/>
  </w:num>
  <w:num w:numId="6" w16cid:durableId="1309900157">
    <w:abstractNumId w:val="21"/>
  </w:num>
  <w:num w:numId="7" w16cid:durableId="286088711">
    <w:abstractNumId w:val="8"/>
  </w:num>
  <w:num w:numId="8" w16cid:durableId="923994848">
    <w:abstractNumId w:val="17"/>
  </w:num>
  <w:num w:numId="9" w16cid:durableId="11882513">
    <w:abstractNumId w:val="1"/>
  </w:num>
  <w:num w:numId="10" w16cid:durableId="1114834874">
    <w:abstractNumId w:val="13"/>
  </w:num>
  <w:num w:numId="11" w16cid:durableId="1184437900">
    <w:abstractNumId w:val="18"/>
  </w:num>
  <w:num w:numId="12" w16cid:durableId="700908397">
    <w:abstractNumId w:val="11"/>
  </w:num>
  <w:num w:numId="13" w16cid:durableId="1029602721">
    <w:abstractNumId w:val="5"/>
  </w:num>
  <w:num w:numId="14" w16cid:durableId="413935138">
    <w:abstractNumId w:val="19"/>
  </w:num>
  <w:num w:numId="15" w16cid:durableId="1277904719">
    <w:abstractNumId w:val="0"/>
  </w:num>
  <w:num w:numId="16" w16cid:durableId="412822649">
    <w:abstractNumId w:val="6"/>
  </w:num>
  <w:num w:numId="17" w16cid:durableId="547032060">
    <w:abstractNumId w:val="16"/>
  </w:num>
  <w:num w:numId="18" w16cid:durableId="1954048414">
    <w:abstractNumId w:val="7"/>
  </w:num>
  <w:num w:numId="19" w16cid:durableId="19675892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0642252">
    <w:abstractNumId w:val="9"/>
  </w:num>
  <w:num w:numId="21" w16cid:durableId="844976796">
    <w:abstractNumId w:val="15"/>
  </w:num>
  <w:num w:numId="22" w16cid:durableId="597064741">
    <w:abstractNumId w:val="4"/>
  </w:num>
  <w:num w:numId="23" w16cid:durableId="580335238">
    <w:abstractNumId w:val="3"/>
  </w:num>
  <w:num w:numId="24" w16cid:durableId="5503893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72"/>
    <w:rsid w:val="000031A3"/>
    <w:rsid w:val="0001076D"/>
    <w:rsid w:val="00011AEF"/>
    <w:rsid w:val="00021C99"/>
    <w:rsid w:val="000261C6"/>
    <w:rsid w:val="000272BA"/>
    <w:rsid w:val="00031494"/>
    <w:rsid w:val="00034720"/>
    <w:rsid w:val="0004029D"/>
    <w:rsid w:val="0004340B"/>
    <w:rsid w:val="00044C6B"/>
    <w:rsid w:val="00050126"/>
    <w:rsid w:val="00051738"/>
    <w:rsid w:val="000605F5"/>
    <w:rsid w:val="00060BCC"/>
    <w:rsid w:val="00061A02"/>
    <w:rsid w:val="00062723"/>
    <w:rsid w:val="00066EA5"/>
    <w:rsid w:val="000677F9"/>
    <w:rsid w:val="0007026B"/>
    <w:rsid w:val="000745A9"/>
    <w:rsid w:val="0008397D"/>
    <w:rsid w:val="00083C28"/>
    <w:rsid w:val="00085E8E"/>
    <w:rsid w:val="0009500A"/>
    <w:rsid w:val="00096847"/>
    <w:rsid w:val="000A05B0"/>
    <w:rsid w:val="000A1032"/>
    <w:rsid w:val="000A44C6"/>
    <w:rsid w:val="000B2FF3"/>
    <w:rsid w:val="000B4271"/>
    <w:rsid w:val="000C0DA2"/>
    <w:rsid w:val="000C36B7"/>
    <w:rsid w:val="000C3795"/>
    <w:rsid w:val="000C6F27"/>
    <w:rsid w:val="000D3B37"/>
    <w:rsid w:val="000D6122"/>
    <w:rsid w:val="000E2928"/>
    <w:rsid w:val="000E3EDF"/>
    <w:rsid w:val="000E451D"/>
    <w:rsid w:val="000F0265"/>
    <w:rsid w:val="000F4614"/>
    <w:rsid w:val="00104494"/>
    <w:rsid w:val="0011567F"/>
    <w:rsid w:val="0011724B"/>
    <w:rsid w:val="00125D2A"/>
    <w:rsid w:val="0012654F"/>
    <w:rsid w:val="00127BFC"/>
    <w:rsid w:val="001319AC"/>
    <w:rsid w:val="001335B4"/>
    <w:rsid w:val="0014033A"/>
    <w:rsid w:val="00140FFB"/>
    <w:rsid w:val="00143D98"/>
    <w:rsid w:val="00147410"/>
    <w:rsid w:val="0014774F"/>
    <w:rsid w:val="00151E78"/>
    <w:rsid w:val="001535DB"/>
    <w:rsid w:val="00153823"/>
    <w:rsid w:val="00155911"/>
    <w:rsid w:val="00157CA6"/>
    <w:rsid w:val="00163F82"/>
    <w:rsid w:val="00172337"/>
    <w:rsid w:val="0017683B"/>
    <w:rsid w:val="00176D2A"/>
    <w:rsid w:val="0018078B"/>
    <w:rsid w:val="001814B8"/>
    <w:rsid w:val="00181E2F"/>
    <w:rsid w:val="00187FD2"/>
    <w:rsid w:val="001924FA"/>
    <w:rsid w:val="00192751"/>
    <w:rsid w:val="00193359"/>
    <w:rsid w:val="0019601D"/>
    <w:rsid w:val="00196415"/>
    <w:rsid w:val="001A1A69"/>
    <w:rsid w:val="001A2EF5"/>
    <w:rsid w:val="001A5E31"/>
    <w:rsid w:val="001A7AD3"/>
    <w:rsid w:val="001B1629"/>
    <w:rsid w:val="001B1B06"/>
    <w:rsid w:val="001B4554"/>
    <w:rsid w:val="001C11C6"/>
    <w:rsid w:val="001C137B"/>
    <w:rsid w:val="001C23DC"/>
    <w:rsid w:val="001C48DC"/>
    <w:rsid w:val="001C7534"/>
    <w:rsid w:val="001D0ADB"/>
    <w:rsid w:val="001D184C"/>
    <w:rsid w:val="001D521E"/>
    <w:rsid w:val="001D71C9"/>
    <w:rsid w:val="001E6223"/>
    <w:rsid w:val="001E72A9"/>
    <w:rsid w:val="001E7EC4"/>
    <w:rsid w:val="001F3993"/>
    <w:rsid w:val="001F44BC"/>
    <w:rsid w:val="002048C3"/>
    <w:rsid w:val="00206503"/>
    <w:rsid w:val="002101B8"/>
    <w:rsid w:val="002110B1"/>
    <w:rsid w:val="00213FB8"/>
    <w:rsid w:val="00214A3B"/>
    <w:rsid w:val="00215F44"/>
    <w:rsid w:val="002176DE"/>
    <w:rsid w:val="002254ED"/>
    <w:rsid w:val="00226AA1"/>
    <w:rsid w:val="00227430"/>
    <w:rsid w:val="0022798A"/>
    <w:rsid w:val="00231B8C"/>
    <w:rsid w:val="002325E2"/>
    <w:rsid w:val="00240E3D"/>
    <w:rsid w:val="00241717"/>
    <w:rsid w:val="0024196C"/>
    <w:rsid w:val="002420BE"/>
    <w:rsid w:val="00243677"/>
    <w:rsid w:val="00245709"/>
    <w:rsid w:val="00245CF3"/>
    <w:rsid w:val="00260443"/>
    <w:rsid w:val="00267D92"/>
    <w:rsid w:val="002704DC"/>
    <w:rsid w:val="00274A55"/>
    <w:rsid w:val="00281C8C"/>
    <w:rsid w:val="00281D45"/>
    <w:rsid w:val="00285A0C"/>
    <w:rsid w:val="00286BF5"/>
    <w:rsid w:val="0028792E"/>
    <w:rsid w:val="00290A0B"/>
    <w:rsid w:val="00293C52"/>
    <w:rsid w:val="002A18ED"/>
    <w:rsid w:val="002A3815"/>
    <w:rsid w:val="002A4EC0"/>
    <w:rsid w:val="002A5969"/>
    <w:rsid w:val="002A6402"/>
    <w:rsid w:val="002B273A"/>
    <w:rsid w:val="002B2754"/>
    <w:rsid w:val="002B3B31"/>
    <w:rsid w:val="002C1213"/>
    <w:rsid w:val="002C5855"/>
    <w:rsid w:val="002C5A98"/>
    <w:rsid w:val="002D05C9"/>
    <w:rsid w:val="002D10C8"/>
    <w:rsid w:val="002D5D1E"/>
    <w:rsid w:val="002D6F69"/>
    <w:rsid w:val="002E0B46"/>
    <w:rsid w:val="002E2D58"/>
    <w:rsid w:val="002E5601"/>
    <w:rsid w:val="002E69E4"/>
    <w:rsid w:val="002F2016"/>
    <w:rsid w:val="00300834"/>
    <w:rsid w:val="003036FC"/>
    <w:rsid w:val="003072A2"/>
    <w:rsid w:val="003129A3"/>
    <w:rsid w:val="00322AEF"/>
    <w:rsid w:val="0032317E"/>
    <w:rsid w:val="0032385F"/>
    <w:rsid w:val="00337BDE"/>
    <w:rsid w:val="003434D2"/>
    <w:rsid w:val="003544D1"/>
    <w:rsid w:val="0036203E"/>
    <w:rsid w:val="00364728"/>
    <w:rsid w:val="00364C46"/>
    <w:rsid w:val="003657B3"/>
    <w:rsid w:val="003704B7"/>
    <w:rsid w:val="0037540A"/>
    <w:rsid w:val="00375E22"/>
    <w:rsid w:val="003763C9"/>
    <w:rsid w:val="00377B81"/>
    <w:rsid w:val="00380F8A"/>
    <w:rsid w:val="0038224C"/>
    <w:rsid w:val="00391952"/>
    <w:rsid w:val="003920E9"/>
    <w:rsid w:val="0039597B"/>
    <w:rsid w:val="00396D26"/>
    <w:rsid w:val="00396DC2"/>
    <w:rsid w:val="003A0947"/>
    <w:rsid w:val="003B165C"/>
    <w:rsid w:val="003B4028"/>
    <w:rsid w:val="003B4E76"/>
    <w:rsid w:val="003C00C0"/>
    <w:rsid w:val="003C0B42"/>
    <w:rsid w:val="003C2034"/>
    <w:rsid w:val="003C6656"/>
    <w:rsid w:val="003D5353"/>
    <w:rsid w:val="003D6021"/>
    <w:rsid w:val="003D7A93"/>
    <w:rsid w:val="003E00B0"/>
    <w:rsid w:val="003E3516"/>
    <w:rsid w:val="003F7704"/>
    <w:rsid w:val="0040038F"/>
    <w:rsid w:val="00401C6F"/>
    <w:rsid w:val="00407F02"/>
    <w:rsid w:val="004106B4"/>
    <w:rsid w:val="00416B7D"/>
    <w:rsid w:val="0042320A"/>
    <w:rsid w:val="0043239B"/>
    <w:rsid w:val="00433AAE"/>
    <w:rsid w:val="00435CD0"/>
    <w:rsid w:val="0043774B"/>
    <w:rsid w:val="00437DF9"/>
    <w:rsid w:val="00440F93"/>
    <w:rsid w:val="0045022C"/>
    <w:rsid w:val="0045179A"/>
    <w:rsid w:val="00453522"/>
    <w:rsid w:val="00456F93"/>
    <w:rsid w:val="0046098E"/>
    <w:rsid w:val="00462DA0"/>
    <w:rsid w:val="004631B7"/>
    <w:rsid w:val="0046344D"/>
    <w:rsid w:val="00477073"/>
    <w:rsid w:val="00482336"/>
    <w:rsid w:val="0049214B"/>
    <w:rsid w:val="004A2465"/>
    <w:rsid w:val="004A70E3"/>
    <w:rsid w:val="004A7B97"/>
    <w:rsid w:val="004B242A"/>
    <w:rsid w:val="004C1197"/>
    <w:rsid w:val="004C2FCC"/>
    <w:rsid w:val="004C6CF9"/>
    <w:rsid w:val="004D41E1"/>
    <w:rsid w:val="004D54F3"/>
    <w:rsid w:val="004D6E94"/>
    <w:rsid w:val="004D7855"/>
    <w:rsid w:val="004E2F3B"/>
    <w:rsid w:val="004E33B6"/>
    <w:rsid w:val="004E5717"/>
    <w:rsid w:val="004E6DED"/>
    <w:rsid w:val="004F363B"/>
    <w:rsid w:val="004F3CF5"/>
    <w:rsid w:val="005032BB"/>
    <w:rsid w:val="0050589E"/>
    <w:rsid w:val="00506A40"/>
    <w:rsid w:val="00507FAB"/>
    <w:rsid w:val="005103DA"/>
    <w:rsid w:val="005110B9"/>
    <w:rsid w:val="0051148F"/>
    <w:rsid w:val="00511C4E"/>
    <w:rsid w:val="0051383C"/>
    <w:rsid w:val="0051547C"/>
    <w:rsid w:val="00517144"/>
    <w:rsid w:val="00522829"/>
    <w:rsid w:val="00523487"/>
    <w:rsid w:val="00523A46"/>
    <w:rsid w:val="00523FEB"/>
    <w:rsid w:val="00524465"/>
    <w:rsid w:val="00524782"/>
    <w:rsid w:val="00526849"/>
    <w:rsid w:val="00526A20"/>
    <w:rsid w:val="005330CF"/>
    <w:rsid w:val="00542AD0"/>
    <w:rsid w:val="005447C4"/>
    <w:rsid w:val="00552BA9"/>
    <w:rsid w:val="00553E38"/>
    <w:rsid w:val="00556669"/>
    <w:rsid w:val="005578AC"/>
    <w:rsid w:val="00562298"/>
    <w:rsid w:val="0056634B"/>
    <w:rsid w:val="005665DB"/>
    <w:rsid w:val="00576495"/>
    <w:rsid w:val="005834F9"/>
    <w:rsid w:val="0058414F"/>
    <w:rsid w:val="00590C10"/>
    <w:rsid w:val="005934A4"/>
    <w:rsid w:val="00593845"/>
    <w:rsid w:val="005B231A"/>
    <w:rsid w:val="005B6E1A"/>
    <w:rsid w:val="005C2271"/>
    <w:rsid w:val="005C25A8"/>
    <w:rsid w:val="005D2AF5"/>
    <w:rsid w:val="005E1909"/>
    <w:rsid w:val="005E2641"/>
    <w:rsid w:val="005F0EF6"/>
    <w:rsid w:val="005F3059"/>
    <w:rsid w:val="005F37AA"/>
    <w:rsid w:val="005F388E"/>
    <w:rsid w:val="00600038"/>
    <w:rsid w:val="006008D1"/>
    <w:rsid w:val="006012F4"/>
    <w:rsid w:val="006023AB"/>
    <w:rsid w:val="00605CFF"/>
    <w:rsid w:val="00611B8B"/>
    <w:rsid w:val="00611CA9"/>
    <w:rsid w:val="00622466"/>
    <w:rsid w:val="00622DEC"/>
    <w:rsid w:val="006242F9"/>
    <w:rsid w:val="006273F9"/>
    <w:rsid w:val="00634C8A"/>
    <w:rsid w:val="006375F4"/>
    <w:rsid w:val="00644509"/>
    <w:rsid w:val="00644885"/>
    <w:rsid w:val="0065272D"/>
    <w:rsid w:val="006530FC"/>
    <w:rsid w:val="00657062"/>
    <w:rsid w:val="00665359"/>
    <w:rsid w:val="00674EB9"/>
    <w:rsid w:val="006816CF"/>
    <w:rsid w:val="00685603"/>
    <w:rsid w:val="00685CBB"/>
    <w:rsid w:val="00690974"/>
    <w:rsid w:val="00696F7E"/>
    <w:rsid w:val="006A1B19"/>
    <w:rsid w:val="006A51C9"/>
    <w:rsid w:val="006A659B"/>
    <w:rsid w:val="006A6E5E"/>
    <w:rsid w:val="006B1F90"/>
    <w:rsid w:val="006B4B8E"/>
    <w:rsid w:val="006B4D69"/>
    <w:rsid w:val="006B5307"/>
    <w:rsid w:val="006C0BEC"/>
    <w:rsid w:val="006C3089"/>
    <w:rsid w:val="006C4420"/>
    <w:rsid w:val="006D049D"/>
    <w:rsid w:val="006D2A48"/>
    <w:rsid w:val="006D34DE"/>
    <w:rsid w:val="006D41DB"/>
    <w:rsid w:val="006D4958"/>
    <w:rsid w:val="006D67AF"/>
    <w:rsid w:val="006E0614"/>
    <w:rsid w:val="006E1132"/>
    <w:rsid w:val="006E6D5F"/>
    <w:rsid w:val="006E74F3"/>
    <w:rsid w:val="006F1F9C"/>
    <w:rsid w:val="006F3E80"/>
    <w:rsid w:val="006F7893"/>
    <w:rsid w:val="006F7CBE"/>
    <w:rsid w:val="007011CA"/>
    <w:rsid w:val="007100AA"/>
    <w:rsid w:val="0071055F"/>
    <w:rsid w:val="00714CC4"/>
    <w:rsid w:val="00715A00"/>
    <w:rsid w:val="00717133"/>
    <w:rsid w:val="00736898"/>
    <w:rsid w:val="0073706C"/>
    <w:rsid w:val="00740F17"/>
    <w:rsid w:val="0074123C"/>
    <w:rsid w:val="007413D2"/>
    <w:rsid w:val="00742EA8"/>
    <w:rsid w:val="00747375"/>
    <w:rsid w:val="00750997"/>
    <w:rsid w:val="00753C1B"/>
    <w:rsid w:val="00762FB5"/>
    <w:rsid w:val="007634E2"/>
    <w:rsid w:val="0076425B"/>
    <w:rsid w:val="007654F0"/>
    <w:rsid w:val="00773C45"/>
    <w:rsid w:val="007760AA"/>
    <w:rsid w:val="0078179F"/>
    <w:rsid w:val="00781C5F"/>
    <w:rsid w:val="007839AD"/>
    <w:rsid w:val="00784C2F"/>
    <w:rsid w:val="00786995"/>
    <w:rsid w:val="007869FD"/>
    <w:rsid w:val="007924E8"/>
    <w:rsid w:val="00794B80"/>
    <w:rsid w:val="007A210E"/>
    <w:rsid w:val="007A3F77"/>
    <w:rsid w:val="007A4DC4"/>
    <w:rsid w:val="007A6FA6"/>
    <w:rsid w:val="007B5312"/>
    <w:rsid w:val="007B6DEE"/>
    <w:rsid w:val="007B6F0D"/>
    <w:rsid w:val="007C1D9A"/>
    <w:rsid w:val="007C1E1C"/>
    <w:rsid w:val="007C48FA"/>
    <w:rsid w:val="007C5667"/>
    <w:rsid w:val="007C6872"/>
    <w:rsid w:val="007D2033"/>
    <w:rsid w:val="007D5E72"/>
    <w:rsid w:val="007D7014"/>
    <w:rsid w:val="007E1B51"/>
    <w:rsid w:val="007E60E2"/>
    <w:rsid w:val="007F33BE"/>
    <w:rsid w:val="007F3833"/>
    <w:rsid w:val="007F5CC8"/>
    <w:rsid w:val="00800AF7"/>
    <w:rsid w:val="0080375E"/>
    <w:rsid w:val="008049EC"/>
    <w:rsid w:val="00807664"/>
    <w:rsid w:val="00810B5D"/>
    <w:rsid w:val="00824DD0"/>
    <w:rsid w:val="00831074"/>
    <w:rsid w:val="00833F29"/>
    <w:rsid w:val="00836344"/>
    <w:rsid w:val="008413C8"/>
    <w:rsid w:val="008417AA"/>
    <w:rsid w:val="00845CE5"/>
    <w:rsid w:val="008473C7"/>
    <w:rsid w:val="00850FE6"/>
    <w:rsid w:val="00851D0C"/>
    <w:rsid w:val="00853C21"/>
    <w:rsid w:val="008546A0"/>
    <w:rsid w:val="008548D9"/>
    <w:rsid w:val="00854B42"/>
    <w:rsid w:val="00872379"/>
    <w:rsid w:val="00873093"/>
    <w:rsid w:val="008752B3"/>
    <w:rsid w:val="00875A5B"/>
    <w:rsid w:val="00881C6E"/>
    <w:rsid w:val="00883ED4"/>
    <w:rsid w:val="00885AA8"/>
    <w:rsid w:val="00887FF4"/>
    <w:rsid w:val="00890722"/>
    <w:rsid w:val="00892F96"/>
    <w:rsid w:val="008958BE"/>
    <w:rsid w:val="008A070A"/>
    <w:rsid w:val="008A0C84"/>
    <w:rsid w:val="008A5066"/>
    <w:rsid w:val="008A6532"/>
    <w:rsid w:val="008A67B6"/>
    <w:rsid w:val="008A7E68"/>
    <w:rsid w:val="008B0C3D"/>
    <w:rsid w:val="008B38C8"/>
    <w:rsid w:val="008C2324"/>
    <w:rsid w:val="008C6C17"/>
    <w:rsid w:val="008D7007"/>
    <w:rsid w:val="008D77DC"/>
    <w:rsid w:val="008E11D2"/>
    <w:rsid w:val="008E1639"/>
    <w:rsid w:val="008E1C06"/>
    <w:rsid w:val="008E3EFF"/>
    <w:rsid w:val="008F06BD"/>
    <w:rsid w:val="008F1B23"/>
    <w:rsid w:val="008F4CA5"/>
    <w:rsid w:val="008F7357"/>
    <w:rsid w:val="008F7DF6"/>
    <w:rsid w:val="00912E8A"/>
    <w:rsid w:val="009209B6"/>
    <w:rsid w:val="00922C16"/>
    <w:rsid w:val="00923D30"/>
    <w:rsid w:val="009305B3"/>
    <w:rsid w:val="00934159"/>
    <w:rsid w:val="00934CBF"/>
    <w:rsid w:val="009355FF"/>
    <w:rsid w:val="00942204"/>
    <w:rsid w:val="00943F4B"/>
    <w:rsid w:val="00957244"/>
    <w:rsid w:val="00957306"/>
    <w:rsid w:val="00962496"/>
    <w:rsid w:val="00971F83"/>
    <w:rsid w:val="009736C2"/>
    <w:rsid w:val="00976102"/>
    <w:rsid w:val="009765D7"/>
    <w:rsid w:val="0098027B"/>
    <w:rsid w:val="00986C34"/>
    <w:rsid w:val="00990436"/>
    <w:rsid w:val="00990D5C"/>
    <w:rsid w:val="0099410B"/>
    <w:rsid w:val="00994AA9"/>
    <w:rsid w:val="00996156"/>
    <w:rsid w:val="0099643E"/>
    <w:rsid w:val="009A1A8A"/>
    <w:rsid w:val="009A721C"/>
    <w:rsid w:val="009B1A5B"/>
    <w:rsid w:val="009B3E6A"/>
    <w:rsid w:val="009B5006"/>
    <w:rsid w:val="009B5F1E"/>
    <w:rsid w:val="009C0BD9"/>
    <w:rsid w:val="009C7F05"/>
    <w:rsid w:val="009D59C5"/>
    <w:rsid w:val="009D6DA2"/>
    <w:rsid w:val="009D7E3D"/>
    <w:rsid w:val="009E00B8"/>
    <w:rsid w:val="009E779D"/>
    <w:rsid w:val="009F5A3E"/>
    <w:rsid w:val="00A001CF"/>
    <w:rsid w:val="00A01B44"/>
    <w:rsid w:val="00A1033F"/>
    <w:rsid w:val="00A103A4"/>
    <w:rsid w:val="00A105F8"/>
    <w:rsid w:val="00A10D47"/>
    <w:rsid w:val="00A140B7"/>
    <w:rsid w:val="00A1543F"/>
    <w:rsid w:val="00A15C4B"/>
    <w:rsid w:val="00A21CF4"/>
    <w:rsid w:val="00A230D3"/>
    <w:rsid w:val="00A263F6"/>
    <w:rsid w:val="00A30B56"/>
    <w:rsid w:val="00A324B9"/>
    <w:rsid w:val="00A34F64"/>
    <w:rsid w:val="00A425D5"/>
    <w:rsid w:val="00A455A8"/>
    <w:rsid w:val="00A510C4"/>
    <w:rsid w:val="00A53396"/>
    <w:rsid w:val="00A53D10"/>
    <w:rsid w:val="00A57EB2"/>
    <w:rsid w:val="00A64027"/>
    <w:rsid w:val="00A7129D"/>
    <w:rsid w:val="00A74D32"/>
    <w:rsid w:val="00A759A8"/>
    <w:rsid w:val="00A77015"/>
    <w:rsid w:val="00A825BC"/>
    <w:rsid w:val="00A8451B"/>
    <w:rsid w:val="00A8486D"/>
    <w:rsid w:val="00A872AC"/>
    <w:rsid w:val="00A87654"/>
    <w:rsid w:val="00AA3E95"/>
    <w:rsid w:val="00AA615E"/>
    <w:rsid w:val="00AB0060"/>
    <w:rsid w:val="00AB7C3E"/>
    <w:rsid w:val="00AC0D89"/>
    <w:rsid w:val="00AC31A3"/>
    <w:rsid w:val="00AC38B9"/>
    <w:rsid w:val="00AD1711"/>
    <w:rsid w:val="00AD200A"/>
    <w:rsid w:val="00AD28FB"/>
    <w:rsid w:val="00AD65A6"/>
    <w:rsid w:val="00AD6990"/>
    <w:rsid w:val="00AE6975"/>
    <w:rsid w:val="00AE7BC4"/>
    <w:rsid w:val="00AF0A17"/>
    <w:rsid w:val="00AF115A"/>
    <w:rsid w:val="00AF3248"/>
    <w:rsid w:val="00AF3D33"/>
    <w:rsid w:val="00B01952"/>
    <w:rsid w:val="00B04EAC"/>
    <w:rsid w:val="00B06FC9"/>
    <w:rsid w:val="00B07375"/>
    <w:rsid w:val="00B12A56"/>
    <w:rsid w:val="00B1310D"/>
    <w:rsid w:val="00B16340"/>
    <w:rsid w:val="00B20022"/>
    <w:rsid w:val="00B23129"/>
    <w:rsid w:val="00B25F3E"/>
    <w:rsid w:val="00B27088"/>
    <w:rsid w:val="00B279F7"/>
    <w:rsid w:val="00B31F0E"/>
    <w:rsid w:val="00B33A9A"/>
    <w:rsid w:val="00B35966"/>
    <w:rsid w:val="00B42906"/>
    <w:rsid w:val="00B4333A"/>
    <w:rsid w:val="00B444F6"/>
    <w:rsid w:val="00B4451D"/>
    <w:rsid w:val="00B4514D"/>
    <w:rsid w:val="00B54A95"/>
    <w:rsid w:val="00B56184"/>
    <w:rsid w:val="00B608AC"/>
    <w:rsid w:val="00B7455E"/>
    <w:rsid w:val="00B81629"/>
    <w:rsid w:val="00B86802"/>
    <w:rsid w:val="00B90103"/>
    <w:rsid w:val="00B936A3"/>
    <w:rsid w:val="00B936C0"/>
    <w:rsid w:val="00B9559A"/>
    <w:rsid w:val="00BA0E94"/>
    <w:rsid w:val="00BA289F"/>
    <w:rsid w:val="00BA5830"/>
    <w:rsid w:val="00BA71BB"/>
    <w:rsid w:val="00BB1E83"/>
    <w:rsid w:val="00BB24BB"/>
    <w:rsid w:val="00BB25D1"/>
    <w:rsid w:val="00BB3308"/>
    <w:rsid w:val="00BB7212"/>
    <w:rsid w:val="00BC2431"/>
    <w:rsid w:val="00BC508A"/>
    <w:rsid w:val="00BC7096"/>
    <w:rsid w:val="00BD3465"/>
    <w:rsid w:val="00BD5F34"/>
    <w:rsid w:val="00BD6597"/>
    <w:rsid w:val="00BE1F3B"/>
    <w:rsid w:val="00BE7539"/>
    <w:rsid w:val="00BF0E33"/>
    <w:rsid w:val="00BF491E"/>
    <w:rsid w:val="00C01B3E"/>
    <w:rsid w:val="00C020A6"/>
    <w:rsid w:val="00C03100"/>
    <w:rsid w:val="00C1612F"/>
    <w:rsid w:val="00C17674"/>
    <w:rsid w:val="00C239E0"/>
    <w:rsid w:val="00C23E61"/>
    <w:rsid w:val="00C31D37"/>
    <w:rsid w:val="00C37BE1"/>
    <w:rsid w:val="00C37F60"/>
    <w:rsid w:val="00C438C0"/>
    <w:rsid w:val="00C4695E"/>
    <w:rsid w:val="00C50A0D"/>
    <w:rsid w:val="00C53210"/>
    <w:rsid w:val="00C60B09"/>
    <w:rsid w:val="00C64EAA"/>
    <w:rsid w:val="00C65C79"/>
    <w:rsid w:val="00C65DB1"/>
    <w:rsid w:val="00C71F8E"/>
    <w:rsid w:val="00C73128"/>
    <w:rsid w:val="00C73587"/>
    <w:rsid w:val="00C74497"/>
    <w:rsid w:val="00C747C1"/>
    <w:rsid w:val="00C85445"/>
    <w:rsid w:val="00C86081"/>
    <w:rsid w:val="00C914C1"/>
    <w:rsid w:val="00C919A5"/>
    <w:rsid w:val="00C944D7"/>
    <w:rsid w:val="00C97967"/>
    <w:rsid w:val="00CA35D7"/>
    <w:rsid w:val="00CA3801"/>
    <w:rsid w:val="00CA72E0"/>
    <w:rsid w:val="00CA79E8"/>
    <w:rsid w:val="00CB2511"/>
    <w:rsid w:val="00CB305F"/>
    <w:rsid w:val="00CB4D7E"/>
    <w:rsid w:val="00CB538E"/>
    <w:rsid w:val="00CC1DC1"/>
    <w:rsid w:val="00CC2AE9"/>
    <w:rsid w:val="00CD2DCD"/>
    <w:rsid w:val="00CD413D"/>
    <w:rsid w:val="00CD56C0"/>
    <w:rsid w:val="00CE03CA"/>
    <w:rsid w:val="00CE1DA2"/>
    <w:rsid w:val="00CE20C5"/>
    <w:rsid w:val="00CE44D2"/>
    <w:rsid w:val="00CE5616"/>
    <w:rsid w:val="00CE5A5F"/>
    <w:rsid w:val="00CE620D"/>
    <w:rsid w:val="00CF1FE8"/>
    <w:rsid w:val="00CF5DBA"/>
    <w:rsid w:val="00D014DA"/>
    <w:rsid w:val="00D03896"/>
    <w:rsid w:val="00D054A9"/>
    <w:rsid w:val="00D05944"/>
    <w:rsid w:val="00D064E5"/>
    <w:rsid w:val="00D06AED"/>
    <w:rsid w:val="00D100F4"/>
    <w:rsid w:val="00D10998"/>
    <w:rsid w:val="00D14D6D"/>
    <w:rsid w:val="00D21C0C"/>
    <w:rsid w:val="00D24343"/>
    <w:rsid w:val="00D26701"/>
    <w:rsid w:val="00D328DE"/>
    <w:rsid w:val="00D33573"/>
    <w:rsid w:val="00D34447"/>
    <w:rsid w:val="00D40630"/>
    <w:rsid w:val="00D40B7B"/>
    <w:rsid w:val="00D423E3"/>
    <w:rsid w:val="00D43A4B"/>
    <w:rsid w:val="00D4514A"/>
    <w:rsid w:val="00D50630"/>
    <w:rsid w:val="00D51713"/>
    <w:rsid w:val="00D51888"/>
    <w:rsid w:val="00D51FA0"/>
    <w:rsid w:val="00D55502"/>
    <w:rsid w:val="00D57A51"/>
    <w:rsid w:val="00D65C74"/>
    <w:rsid w:val="00D728B7"/>
    <w:rsid w:val="00D72D9C"/>
    <w:rsid w:val="00D771D0"/>
    <w:rsid w:val="00D80885"/>
    <w:rsid w:val="00D8458D"/>
    <w:rsid w:val="00D84907"/>
    <w:rsid w:val="00D87232"/>
    <w:rsid w:val="00D8746A"/>
    <w:rsid w:val="00D94439"/>
    <w:rsid w:val="00D94643"/>
    <w:rsid w:val="00D961BA"/>
    <w:rsid w:val="00D96BFB"/>
    <w:rsid w:val="00DA0E77"/>
    <w:rsid w:val="00DA1C63"/>
    <w:rsid w:val="00DA1DBF"/>
    <w:rsid w:val="00DA39F9"/>
    <w:rsid w:val="00DB0EFB"/>
    <w:rsid w:val="00DB3BF1"/>
    <w:rsid w:val="00DC1159"/>
    <w:rsid w:val="00DC2C95"/>
    <w:rsid w:val="00DC3747"/>
    <w:rsid w:val="00DC4095"/>
    <w:rsid w:val="00DC61FA"/>
    <w:rsid w:val="00DC7196"/>
    <w:rsid w:val="00DD1A02"/>
    <w:rsid w:val="00DD3A8A"/>
    <w:rsid w:val="00DD3F4D"/>
    <w:rsid w:val="00DD61E4"/>
    <w:rsid w:val="00DD64F8"/>
    <w:rsid w:val="00DD72AD"/>
    <w:rsid w:val="00DE2AD3"/>
    <w:rsid w:val="00DE2E6C"/>
    <w:rsid w:val="00DE5EC6"/>
    <w:rsid w:val="00DE7EF1"/>
    <w:rsid w:val="00DF1DCF"/>
    <w:rsid w:val="00DF5071"/>
    <w:rsid w:val="00DF50D8"/>
    <w:rsid w:val="00DF6C7A"/>
    <w:rsid w:val="00E00455"/>
    <w:rsid w:val="00E00D34"/>
    <w:rsid w:val="00E019FE"/>
    <w:rsid w:val="00E025AC"/>
    <w:rsid w:val="00E025CF"/>
    <w:rsid w:val="00E028F9"/>
    <w:rsid w:val="00E1719D"/>
    <w:rsid w:val="00E176A6"/>
    <w:rsid w:val="00E2120D"/>
    <w:rsid w:val="00E22017"/>
    <w:rsid w:val="00E24203"/>
    <w:rsid w:val="00E24934"/>
    <w:rsid w:val="00E26E0A"/>
    <w:rsid w:val="00E34BC1"/>
    <w:rsid w:val="00E35B60"/>
    <w:rsid w:val="00E407CA"/>
    <w:rsid w:val="00E41BA6"/>
    <w:rsid w:val="00E455B2"/>
    <w:rsid w:val="00E52331"/>
    <w:rsid w:val="00E5466E"/>
    <w:rsid w:val="00E54795"/>
    <w:rsid w:val="00E55FB3"/>
    <w:rsid w:val="00E65257"/>
    <w:rsid w:val="00E660C7"/>
    <w:rsid w:val="00E67F08"/>
    <w:rsid w:val="00E76E95"/>
    <w:rsid w:val="00E813D4"/>
    <w:rsid w:val="00E81AED"/>
    <w:rsid w:val="00E85D86"/>
    <w:rsid w:val="00E94BB4"/>
    <w:rsid w:val="00E951B6"/>
    <w:rsid w:val="00E9628F"/>
    <w:rsid w:val="00E9668A"/>
    <w:rsid w:val="00EA0CA6"/>
    <w:rsid w:val="00EA2721"/>
    <w:rsid w:val="00EA5B1D"/>
    <w:rsid w:val="00EB4711"/>
    <w:rsid w:val="00EB68A3"/>
    <w:rsid w:val="00EC49F7"/>
    <w:rsid w:val="00EC58DF"/>
    <w:rsid w:val="00ED0D5F"/>
    <w:rsid w:val="00ED1087"/>
    <w:rsid w:val="00ED3C91"/>
    <w:rsid w:val="00ED3F40"/>
    <w:rsid w:val="00ED5341"/>
    <w:rsid w:val="00ED5D03"/>
    <w:rsid w:val="00ED7D82"/>
    <w:rsid w:val="00EE3E4C"/>
    <w:rsid w:val="00EE5BB1"/>
    <w:rsid w:val="00F140B0"/>
    <w:rsid w:val="00F151AB"/>
    <w:rsid w:val="00F16341"/>
    <w:rsid w:val="00F16DD9"/>
    <w:rsid w:val="00F17E79"/>
    <w:rsid w:val="00F20DD8"/>
    <w:rsid w:val="00F407F3"/>
    <w:rsid w:val="00F451C1"/>
    <w:rsid w:val="00F4590E"/>
    <w:rsid w:val="00F46732"/>
    <w:rsid w:val="00F51147"/>
    <w:rsid w:val="00F55C5F"/>
    <w:rsid w:val="00F603D1"/>
    <w:rsid w:val="00F62000"/>
    <w:rsid w:val="00F64314"/>
    <w:rsid w:val="00F6761D"/>
    <w:rsid w:val="00F727FA"/>
    <w:rsid w:val="00F76DF6"/>
    <w:rsid w:val="00F82738"/>
    <w:rsid w:val="00F84661"/>
    <w:rsid w:val="00F90AB9"/>
    <w:rsid w:val="00F9403B"/>
    <w:rsid w:val="00F942C0"/>
    <w:rsid w:val="00F94CC1"/>
    <w:rsid w:val="00FA5F53"/>
    <w:rsid w:val="00FA7933"/>
    <w:rsid w:val="00FB09E3"/>
    <w:rsid w:val="00FC10A8"/>
    <w:rsid w:val="00FC5299"/>
    <w:rsid w:val="00FC7BE9"/>
    <w:rsid w:val="00FD1584"/>
    <w:rsid w:val="00FD1BD5"/>
    <w:rsid w:val="00FD1C99"/>
    <w:rsid w:val="00FD3D69"/>
    <w:rsid w:val="00FE2872"/>
    <w:rsid w:val="00FE3494"/>
    <w:rsid w:val="00FE5255"/>
    <w:rsid w:val="00FE7FDF"/>
    <w:rsid w:val="00FF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3B40"/>
  <w15:chartTrackingRefBased/>
  <w15:docId w15:val="{3587ED91-96D1-4FF6-A68C-585AAAD0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8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872"/>
    <w:pPr>
      <w:ind w:left="720"/>
      <w:contextualSpacing/>
    </w:pPr>
  </w:style>
  <w:style w:type="paragraph" w:styleId="NormalWeb">
    <w:name w:val="Normal (Web)"/>
    <w:basedOn w:val="Normal"/>
    <w:uiPriority w:val="99"/>
    <w:semiHidden/>
    <w:unhideWhenUsed/>
    <w:rsid w:val="0036472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813D4"/>
    <w:pPr>
      <w:spacing w:after="0" w:line="240" w:lineRule="auto"/>
    </w:pPr>
  </w:style>
  <w:style w:type="table" w:styleId="TableGrid">
    <w:name w:val="Table Grid"/>
    <w:basedOn w:val="TableNormal"/>
    <w:uiPriority w:val="39"/>
    <w:rsid w:val="00B33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2251">
      <w:bodyDiv w:val="1"/>
      <w:marLeft w:val="0"/>
      <w:marRight w:val="0"/>
      <w:marTop w:val="0"/>
      <w:marBottom w:val="0"/>
      <w:divBdr>
        <w:top w:val="none" w:sz="0" w:space="0" w:color="auto"/>
        <w:left w:val="none" w:sz="0" w:space="0" w:color="auto"/>
        <w:bottom w:val="none" w:sz="0" w:space="0" w:color="auto"/>
        <w:right w:val="none" w:sz="0" w:space="0" w:color="auto"/>
      </w:divBdr>
    </w:div>
    <w:div w:id="465200959">
      <w:bodyDiv w:val="1"/>
      <w:marLeft w:val="0"/>
      <w:marRight w:val="0"/>
      <w:marTop w:val="0"/>
      <w:marBottom w:val="0"/>
      <w:divBdr>
        <w:top w:val="none" w:sz="0" w:space="0" w:color="auto"/>
        <w:left w:val="none" w:sz="0" w:space="0" w:color="auto"/>
        <w:bottom w:val="none" w:sz="0" w:space="0" w:color="auto"/>
        <w:right w:val="none" w:sz="0" w:space="0" w:color="auto"/>
      </w:divBdr>
    </w:div>
    <w:div w:id="477191981">
      <w:bodyDiv w:val="1"/>
      <w:marLeft w:val="0"/>
      <w:marRight w:val="0"/>
      <w:marTop w:val="0"/>
      <w:marBottom w:val="0"/>
      <w:divBdr>
        <w:top w:val="none" w:sz="0" w:space="0" w:color="auto"/>
        <w:left w:val="none" w:sz="0" w:space="0" w:color="auto"/>
        <w:bottom w:val="none" w:sz="0" w:space="0" w:color="auto"/>
        <w:right w:val="none" w:sz="0" w:space="0" w:color="auto"/>
      </w:divBdr>
    </w:div>
    <w:div w:id="682974537">
      <w:bodyDiv w:val="1"/>
      <w:marLeft w:val="0"/>
      <w:marRight w:val="0"/>
      <w:marTop w:val="0"/>
      <w:marBottom w:val="0"/>
      <w:divBdr>
        <w:top w:val="none" w:sz="0" w:space="0" w:color="auto"/>
        <w:left w:val="none" w:sz="0" w:space="0" w:color="auto"/>
        <w:bottom w:val="none" w:sz="0" w:space="0" w:color="auto"/>
        <w:right w:val="none" w:sz="0" w:space="0" w:color="auto"/>
      </w:divBdr>
    </w:div>
    <w:div w:id="838038838">
      <w:bodyDiv w:val="1"/>
      <w:marLeft w:val="0"/>
      <w:marRight w:val="0"/>
      <w:marTop w:val="0"/>
      <w:marBottom w:val="0"/>
      <w:divBdr>
        <w:top w:val="none" w:sz="0" w:space="0" w:color="auto"/>
        <w:left w:val="none" w:sz="0" w:space="0" w:color="auto"/>
        <w:bottom w:val="none" w:sz="0" w:space="0" w:color="auto"/>
        <w:right w:val="none" w:sz="0" w:space="0" w:color="auto"/>
      </w:divBdr>
    </w:div>
    <w:div w:id="995189719">
      <w:bodyDiv w:val="1"/>
      <w:marLeft w:val="0"/>
      <w:marRight w:val="0"/>
      <w:marTop w:val="0"/>
      <w:marBottom w:val="0"/>
      <w:divBdr>
        <w:top w:val="none" w:sz="0" w:space="0" w:color="auto"/>
        <w:left w:val="none" w:sz="0" w:space="0" w:color="auto"/>
        <w:bottom w:val="none" w:sz="0" w:space="0" w:color="auto"/>
        <w:right w:val="none" w:sz="0" w:space="0" w:color="auto"/>
      </w:divBdr>
    </w:div>
    <w:div w:id="1594126576">
      <w:bodyDiv w:val="1"/>
      <w:marLeft w:val="0"/>
      <w:marRight w:val="0"/>
      <w:marTop w:val="0"/>
      <w:marBottom w:val="0"/>
      <w:divBdr>
        <w:top w:val="none" w:sz="0" w:space="0" w:color="auto"/>
        <w:left w:val="none" w:sz="0" w:space="0" w:color="auto"/>
        <w:bottom w:val="none" w:sz="0" w:space="0" w:color="auto"/>
        <w:right w:val="none" w:sz="0" w:space="0" w:color="auto"/>
      </w:divBdr>
    </w:div>
    <w:div w:id="1655405118">
      <w:bodyDiv w:val="1"/>
      <w:marLeft w:val="0"/>
      <w:marRight w:val="0"/>
      <w:marTop w:val="0"/>
      <w:marBottom w:val="0"/>
      <w:divBdr>
        <w:top w:val="none" w:sz="0" w:space="0" w:color="auto"/>
        <w:left w:val="none" w:sz="0" w:space="0" w:color="auto"/>
        <w:bottom w:val="none" w:sz="0" w:space="0" w:color="auto"/>
        <w:right w:val="none" w:sz="0" w:space="0" w:color="auto"/>
      </w:divBdr>
    </w:div>
    <w:div w:id="1815948885">
      <w:bodyDiv w:val="1"/>
      <w:marLeft w:val="0"/>
      <w:marRight w:val="0"/>
      <w:marTop w:val="0"/>
      <w:marBottom w:val="0"/>
      <w:divBdr>
        <w:top w:val="none" w:sz="0" w:space="0" w:color="auto"/>
        <w:left w:val="none" w:sz="0" w:space="0" w:color="auto"/>
        <w:bottom w:val="none" w:sz="0" w:space="0" w:color="auto"/>
        <w:right w:val="none" w:sz="0" w:space="0" w:color="auto"/>
      </w:divBdr>
    </w:div>
    <w:div w:id="1848903873">
      <w:bodyDiv w:val="1"/>
      <w:marLeft w:val="0"/>
      <w:marRight w:val="0"/>
      <w:marTop w:val="0"/>
      <w:marBottom w:val="0"/>
      <w:divBdr>
        <w:top w:val="none" w:sz="0" w:space="0" w:color="auto"/>
        <w:left w:val="none" w:sz="0" w:space="0" w:color="auto"/>
        <w:bottom w:val="none" w:sz="0" w:space="0" w:color="auto"/>
        <w:right w:val="none" w:sz="0" w:space="0" w:color="auto"/>
      </w:divBdr>
    </w:div>
    <w:div w:id="2048866656">
      <w:bodyDiv w:val="1"/>
      <w:marLeft w:val="0"/>
      <w:marRight w:val="0"/>
      <w:marTop w:val="0"/>
      <w:marBottom w:val="0"/>
      <w:divBdr>
        <w:top w:val="none" w:sz="0" w:space="0" w:color="auto"/>
        <w:left w:val="none" w:sz="0" w:space="0" w:color="auto"/>
        <w:bottom w:val="none" w:sz="0" w:space="0" w:color="auto"/>
        <w:right w:val="none" w:sz="0" w:space="0" w:color="auto"/>
      </w:divBdr>
    </w:div>
    <w:div w:id="206826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009A9-22C3-46F0-90DA-2B30019E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4</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Nguyen Thi Quynh [Finance]</dc:creator>
  <cp:keywords/>
  <dc:description/>
  <cp:lastModifiedBy>Phuong, Bui Minh [Finance]</cp:lastModifiedBy>
  <cp:revision>300</cp:revision>
  <cp:lastPrinted>2023-10-02T06:58:00Z</cp:lastPrinted>
  <dcterms:created xsi:type="dcterms:W3CDTF">2023-10-02T03:36:00Z</dcterms:created>
  <dcterms:modified xsi:type="dcterms:W3CDTF">2023-10-04T05:59:00Z</dcterms:modified>
</cp:coreProperties>
</file>