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5FD" w:rsidRPr="00C47254" w:rsidRDefault="00406353" w:rsidP="00000697">
      <w:pPr>
        <w:jc w:val="center"/>
        <w:rPr>
          <w:rFonts w:cs="Times New Roman"/>
          <w:b/>
          <w:color w:val="000000" w:themeColor="text1"/>
          <w:sz w:val="24"/>
          <w:szCs w:val="24"/>
        </w:rPr>
      </w:pPr>
      <w:r w:rsidRPr="00C47254">
        <w:rPr>
          <w:rFonts w:cs="Times New Roman"/>
          <w:b/>
          <w:color w:val="000000" w:themeColor="text1"/>
          <w:sz w:val="24"/>
          <w:szCs w:val="24"/>
        </w:rPr>
        <w:t xml:space="preserve">BẢNG </w:t>
      </w:r>
      <w:r w:rsidR="00D77D55" w:rsidRPr="00C47254">
        <w:rPr>
          <w:rFonts w:cs="Times New Roman"/>
          <w:b/>
          <w:color w:val="000000" w:themeColor="text1"/>
          <w:sz w:val="24"/>
          <w:szCs w:val="24"/>
        </w:rPr>
        <w:t>SO SÁNH</w:t>
      </w:r>
      <w:r w:rsidR="00C403CF" w:rsidRPr="00C47254">
        <w:rPr>
          <w:rFonts w:cs="Times New Roman"/>
          <w:b/>
          <w:color w:val="000000" w:themeColor="text1"/>
          <w:sz w:val="24"/>
          <w:szCs w:val="24"/>
        </w:rPr>
        <w:t xml:space="preserve"> DỰ THẢO SỬA ĐỔI THÔNG TƯ 23/2017/TT-BGTVT</w:t>
      </w:r>
    </w:p>
    <w:tbl>
      <w:tblPr>
        <w:tblStyle w:val="TableGrid"/>
        <w:tblW w:w="14424" w:type="dxa"/>
        <w:tblLook w:val="04A0" w:firstRow="1" w:lastRow="0" w:firstColumn="1" w:lastColumn="0" w:noHBand="0" w:noVBand="1"/>
      </w:tblPr>
      <w:tblGrid>
        <w:gridCol w:w="4077"/>
        <w:gridCol w:w="3715"/>
        <w:gridCol w:w="3685"/>
        <w:gridCol w:w="2947"/>
      </w:tblGrid>
      <w:tr w:rsidR="00C47254" w:rsidRPr="00C47254" w:rsidTr="00C72C51">
        <w:tc>
          <w:tcPr>
            <w:tcW w:w="4077" w:type="dxa"/>
          </w:tcPr>
          <w:p w:rsidR="00CA5AFE" w:rsidRPr="00C47254" w:rsidRDefault="00CA5AFE" w:rsidP="00000697">
            <w:pPr>
              <w:pStyle w:val="NormalWeb"/>
              <w:spacing w:before="120"/>
              <w:jc w:val="center"/>
              <w:rPr>
                <w:b/>
                <w:color w:val="000000" w:themeColor="text1"/>
              </w:rPr>
            </w:pPr>
            <w:r w:rsidRPr="00C47254">
              <w:rPr>
                <w:b/>
                <w:color w:val="000000" w:themeColor="text1"/>
              </w:rPr>
              <w:t>Thông tư 23/2017/TT-BGTVT</w:t>
            </w:r>
          </w:p>
        </w:tc>
        <w:tc>
          <w:tcPr>
            <w:tcW w:w="3715" w:type="dxa"/>
          </w:tcPr>
          <w:p w:rsidR="00CA5AFE" w:rsidRPr="00C47254" w:rsidRDefault="00CA5AFE" w:rsidP="00000697">
            <w:pPr>
              <w:ind w:left="-108" w:firstLine="108"/>
              <w:jc w:val="center"/>
              <w:rPr>
                <w:rFonts w:cs="Times New Roman"/>
                <w:b/>
                <w:color w:val="000000" w:themeColor="text1"/>
                <w:sz w:val="24"/>
                <w:szCs w:val="24"/>
              </w:rPr>
            </w:pPr>
            <w:r w:rsidRPr="00C47254">
              <w:rPr>
                <w:rFonts w:cs="Times New Roman"/>
                <w:b/>
                <w:color w:val="000000" w:themeColor="text1"/>
                <w:sz w:val="24"/>
                <w:szCs w:val="24"/>
              </w:rPr>
              <w:t>Dự thảo Thông tư sửa đổi bổ sung</w:t>
            </w:r>
          </w:p>
          <w:p w:rsidR="00CA5AFE" w:rsidRPr="00C47254" w:rsidRDefault="00CA5AFE" w:rsidP="00000697">
            <w:pPr>
              <w:ind w:left="-108" w:firstLine="108"/>
              <w:jc w:val="center"/>
              <w:rPr>
                <w:rFonts w:cs="Times New Roman"/>
                <w:b/>
                <w:color w:val="000000" w:themeColor="text1"/>
                <w:sz w:val="24"/>
                <w:szCs w:val="24"/>
              </w:rPr>
            </w:pPr>
            <w:r w:rsidRPr="00C47254">
              <w:rPr>
                <w:rFonts w:cs="Times New Roman"/>
                <w:b/>
                <w:color w:val="000000" w:themeColor="text1"/>
                <w:sz w:val="24"/>
                <w:szCs w:val="24"/>
              </w:rPr>
              <w:t>BẢN TRÌNH</w:t>
            </w:r>
          </w:p>
        </w:tc>
        <w:tc>
          <w:tcPr>
            <w:tcW w:w="3685" w:type="dxa"/>
          </w:tcPr>
          <w:p w:rsidR="00CA5AFE" w:rsidRPr="00C47254" w:rsidRDefault="00CA5AFE" w:rsidP="00CE4869">
            <w:pPr>
              <w:ind w:left="-108" w:firstLine="108"/>
              <w:jc w:val="center"/>
              <w:rPr>
                <w:rFonts w:cs="Times New Roman"/>
                <w:b/>
                <w:color w:val="000000" w:themeColor="text1"/>
                <w:sz w:val="24"/>
                <w:szCs w:val="24"/>
              </w:rPr>
            </w:pPr>
            <w:r w:rsidRPr="00C47254">
              <w:rPr>
                <w:rFonts w:cs="Times New Roman"/>
                <w:b/>
                <w:color w:val="000000" w:themeColor="text1"/>
                <w:sz w:val="24"/>
                <w:szCs w:val="24"/>
              </w:rPr>
              <w:t>Dự thảo Thông tư sửa đổi bổ sung</w:t>
            </w:r>
          </w:p>
          <w:p w:rsidR="00CA5AFE" w:rsidRPr="00C47254" w:rsidRDefault="00CA5AFE" w:rsidP="00CE4869">
            <w:pPr>
              <w:ind w:left="-108" w:firstLine="108"/>
              <w:jc w:val="center"/>
              <w:rPr>
                <w:rFonts w:cs="Times New Roman"/>
                <w:b/>
                <w:color w:val="000000" w:themeColor="text1"/>
                <w:sz w:val="24"/>
                <w:szCs w:val="24"/>
              </w:rPr>
            </w:pPr>
            <w:r w:rsidRPr="00C47254">
              <w:rPr>
                <w:rFonts w:cs="Times New Roman"/>
                <w:b/>
                <w:color w:val="000000" w:themeColor="text1"/>
                <w:sz w:val="24"/>
                <w:szCs w:val="24"/>
              </w:rPr>
              <w:t>SAU KHI TIẾP THU</w:t>
            </w:r>
          </w:p>
        </w:tc>
        <w:tc>
          <w:tcPr>
            <w:tcW w:w="2947" w:type="dxa"/>
          </w:tcPr>
          <w:p w:rsidR="00CA5AFE" w:rsidRPr="00C47254" w:rsidRDefault="00CA5AFE" w:rsidP="00000697">
            <w:pPr>
              <w:jc w:val="both"/>
              <w:rPr>
                <w:rFonts w:cs="Times New Roman"/>
                <w:color w:val="000000" w:themeColor="text1"/>
                <w:sz w:val="24"/>
                <w:szCs w:val="24"/>
              </w:rPr>
            </w:pP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r w:rsidRPr="00C47254">
              <w:rPr>
                <w:i/>
                <w:iCs/>
                <w:color w:val="000000" w:themeColor="text1"/>
                <w:lang w:val="vi-VN"/>
              </w:rPr>
              <w:t>Căn cứ Bộ luật hàng hải Việt Nam ngày 25 tháng 11 năm 2015;</w:t>
            </w:r>
          </w:p>
        </w:tc>
        <w:tc>
          <w:tcPr>
            <w:tcW w:w="3715" w:type="dxa"/>
          </w:tcPr>
          <w:p w:rsidR="00CA5AFE" w:rsidRPr="00C47254" w:rsidRDefault="00CA5AFE" w:rsidP="00000697">
            <w:pPr>
              <w:jc w:val="both"/>
              <w:rPr>
                <w:rFonts w:cs="Times New Roman"/>
                <w:color w:val="000000" w:themeColor="text1"/>
                <w:sz w:val="24"/>
                <w:szCs w:val="24"/>
              </w:rPr>
            </w:pPr>
            <w:r w:rsidRPr="00C47254">
              <w:rPr>
                <w:rFonts w:cs="Times New Roman"/>
                <w:i/>
                <w:iCs/>
                <w:color w:val="000000" w:themeColor="text1"/>
                <w:sz w:val="24"/>
                <w:szCs w:val="24"/>
              </w:rPr>
              <w:t>Căn cứ Bộ luật Hàng hải Việt Nam ngày 25 tháng 11 năm 2015;</w:t>
            </w:r>
          </w:p>
        </w:tc>
        <w:tc>
          <w:tcPr>
            <w:tcW w:w="3685" w:type="dxa"/>
          </w:tcPr>
          <w:p w:rsidR="00CA5AFE" w:rsidRPr="00C47254" w:rsidRDefault="00CA5AFE" w:rsidP="00CE4869">
            <w:pPr>
              <w:jc w:val="both"/>
              <w:rPr>
                <w:rFonts w:cs="Times New Roman"/>
                <w:color w:val="000000" w:themeColor="text1"/>
                <w:sz w:val="24"/>
                <w:szCs w:val="24"/>
              </w:rPr>
            </w:pPr>
            <w:r w:rsidRPr="00C47254">
              <w:rPr>
                <w:rFonts w:cs="Times New Roman"/>
                <w:i/>
                <w:iCs/>
                <w:color w:val="000000" w:themeColor="text1"/>
                <w:sz w:val="24"/>
                <w:szCs w:val="24"/>
              </w:rPr>
              <w:t>Căn cứ Bộ luật Hàng hải Việt Nam ngày 25 tháng 11 năm 2015;</w:t>
            </w:r>
          </w:p>
        </w:tc>
        <w:tc>
          <w:tcPr>
            <w:tcW w:w="2947" w:type="dxa"/>
          </w:tcPr>
          <w:p w:rsidR="00CA5AFE" w:rsidRPr="00C47254" w:rsidRDefault="00CA5AFE" w:rsidP="00000697">
            <w:pPr>
              <w:jc w:val="both"/>
              <w:rPr>
                <w:rFonts w:cs="Times New Roman"/>
                <w:color w:val="000000" w:themeColor="text1"/>
                <w:sz w:val="24"/>
                <w:szCs w:val="24"/>
              </w:rPr>
            </w:pP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r w:rsidRPr="00C47254">
              <w:rPr>
                <w:i/>
                <w:iCs/>
                <w:color w:val="000000" w:themeColor="text1"/>
                <w:lang w:val="vi-VN"/>
              </w:rPr>
              <w:t>Căn cứ Nghị định số 12/20177NĐ-CP ngày 10 tháng 02 năm 2017 của Chính phủ quy định chức năng, nhiệm vụ, quyền hạn và cơ cấu tổ chức của Bộ Giao thông vận tải;</w:t>
            </w:r>
          </w:p>
        </w:tc>
        <w:tc>
          <w:tcPr>
            <w:tcW w:w="3715" w:type="dxa"/>
          </w:tcPr>
          <w:p w:rsidR="00CA5AFE" w:rsidRPr="00C47254" w:rsidRDefault="00CA5AFE" w:rsidP="00000697">
            <w:pPr>
              <w:jc w:val="both"/>
              <w:rPr>
                <w:rFonts w:cs="Times New Roman"/>
                <w:i/>
                <w:color w:val="000000" w:themeColor="text1"/>
                <w:sz w:val="24"/>
                <w:szCs w:val="24"/>
              </w:rPr>
            </w:pPr>
            <w:r w:rsidRPr="00C47254">
              <w:rPr>
                <w:rFonts w:cs="Times New Roman"/>
                <w:i/>
                <w:iCs/>
                <w:color w:val="000000" w:themeColor="text1"/>
                <w:sz w:val="24"/>
                <w:szCs w:val="24"/>
              </w:rPr>
              <w:t>Căn cứ Nghị định số 56/2022/NĐ-CP ngày 24 tháng 8 năm 2022 của Chính phủ quy định chức năng, nhiệm vụ, quyền hạn và cơ cấu tổ chức của Bộ Giao thông vận tải;</w:t>
            </w:r>
          </w:p>
        </w:tc>
        <w:tc>
          <w:tcPr>
            <w:tcW w:w="3685" w:type="dxa"/>
          </w:tcPr>
          <w:p w:rsidR="00CA5AFE" w:rsidRPr="00C47254" w:rsidRDefault="00CA5AFE" w:rsidP="00CE4869">
            <w:pPr>
              <w:jc w:val="both"/>
              <w:rPr>
                <w:rFonts w:cs="Times New Roman"/>
                <w:i/>
                <w:color w:val="000000" w:themeColor="text1"/>
                <w:sz w:val="24"/>
                <w:szCs w:val="24"/>
              </w:rPr>
            </w:pPr>
            <w:r w:rsidRPr="00C47254">
              <w:rPr>
                <w:rFonts w:cs="Times New Roman"/>
                <w:i/>
                <w:iCs/>
                <w:color w:val="000000" w:themeColor="text1"/>
                <w:sz w:val="24"/>
                <w:szCs w:val="24"/>
              </w:rPr>
              <w:t>Căn cứ Nghị định số 56/2022/NĐ-CP ngày 24 tháng 8 năm 2022 của Chính phủ quy định chức năng, nhiệm vụ, quyền hạn và cơ cấu tổ chức của Bộ Giao thông vận tải;</w:t>
            </w:r>
          </w:p>
        </w:tc>
        <w:tc>
          <w:tcPr>
            <w:tcW w:w="2947" w:type="dxa"/>
          </w:tcPr>
          <w:p w:rsidR="00CA5AFE" w:rsidRPr="00C47254" w:rsidRDefault="00CA5AFE" w:rsidP="00000697">
            <w:pPr>
              <w:jc w:val="both"/>
              <w:rPr>
                <w:rFonts w:cs="Times New Roman"/>
                <w:color w:val="000000" w:themeColor="text1"/>
                <w:sz w:val="24"/>
                <w:szCs w:val="24"/>
              </w:rPr>
            </w:pPr>
            <w:r w:rsidRPr="00C47254">
              <w:rPr>
                <w:rFonts w:cs="Times New Roman"/>
                <w:color w:val="000000" w:themeColor="text1"/>
                <w:sz w:val="24"/>
                <w:szCs w:val="24"/>
              </w:rPr>
              <w:t>Cập nhật văn bản quy phạm pháp luật mới</w:t>
            </w: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r w:rsidRPr="00C47254">
              <w:rPr>
                <w:i/>
                <w:iCs/>
                <w:color w:val="000000" w:themeColor="text1"/>
                <w:lang w:val="vi-VN"/>
              </w:rPr>
              <w:t>Căn cứ Công ước quốc tế về tiêu chuẩn huấn luyện, cấp chứng chỉ và trực ca cho thuyền viên năm 1978 s</w:t>
            </w:r>
            <w:r w:rsidRPr="00C47254">
              <w:rPr>
                <w:i/>
                <w:iCs/>
                <w:color w:val="000000" w:themeColor="text1"/>
              </w:rPr>
              <w:t>ử</w:t>
            </w:r>
            <w:r w:rsidRPr="00C47254">
              <w:rPr>
                <w:i/>
                <w:iCs/>
                <w:color w:val="000000" w:themeColor="text1"/>
                <w:lang w:val="vi-VN"/>
              </w:rPr>
              <w:t>a đổi năm 2010 mà Việt Nam là thành viên;</w:t>
            </w:r>
          </w:p>
        </w:tc>
        <w:tc>
          <w:tcPr>
            <w:tcW w:w="3715" w:type="dxa"/>
          </w:tcPr>
          <w:p w:rsidR="00CA5AFE" w:rsidRPr="00C47254" w:rsidRDefault="00CA5AFE" w:rsidP="00000697">
            <w:pPr>
              <w:jc w:val="both"/>
              <w:rPr>
                <w:rFonts w:cs="Times New Roman"/>
                <w:i/>
                <w:color w:val="000000" w:themeColor="text1"/>
                <w:sz w:val="24"/>
                <w:szCs w:val="24"/>
              </w:rPr>
            </w:pPr>
            <w:r w:rsidRPr="00C47254">
              <w:rPr>
                <w:rFonts w:cs="Times New Roman"/>
                <w:i/>
                <w:iCs/>
                <w:color w:val="000000" w:themeColor="text1"/>
                <w:sz w:val="24"/>
                <w:szCs w:val="24"/>
              </w:rPr>
              <w:t>Căn cứ Công ước quốc tế về tiêu chuẩn huấn luyện, cấp chứng chỉ và trực ca cho thuyền viên năm 1978 và các sửa đổi mà Việt Nam là thành viên;</w:t>
            </w:r>
          </w:p>
        </w:tc>
        <w:tc>
          <w:tcPr>
            <w:tcW w:w="3685" w:type="dxa"/>
          </w:tcPr>
          <w:p w:rsidR="00CA5AFE" w:rsidRPr="00C47254" w:rsidRDefault="00CA5AFE" w:rsidP="00CE4869">
            <w:pPr>
              <w:jc w:val="both"/>
              <w:rPr>
                <w:rFonts w:cs="Times New Roman"/>
                <w:i/>
                <w:color w:val="000000" w:themeColor="text1"/>
                <w:sz w:val="24"/>
                <w:szCs w:val="24"/>
              </w:rPr>
            </w:pPr>
            <w:r w:rsidRPr="00C47254">
              <w:rPr>
                <w:rFonts w:cs="Times New Roman"/>
                <w:i/>
                <w:iCs/>
                <w:color w:val="000000" w:themeColor="text1"/>
                <w:sz w:val="24"/>
                <w:szCs w:val="24"/>
              </w:rPr>
              <w:t>Căn cứ Công ước quốc tế về tiêu chuẩn huấn luyện, cấp chứng chỉ và trực ca cho thuyền viên năm 1978 và các sửa đổi mà Việt Nam là thành viên;</w:t>
            </w:r>
          </w:p>
        </w:tc>
        <w:tc>
          <w:tcPr>
            <w:tcW w:w="2947" w:type="dxa"/>
          </w:tcPr>
          <w:p w:rsidR="00CA5AFE" w:rsidRPr="00C47254" w:rsidRDefault="00CA5AFE" w:rsidP="00000697">
            <w:pPr>
              <w:jc w:val="both"/>
              <w:rPr>
                <w:rFonts w:cs="Times New Roman"/>
                <w:color w:val="000000" w:themeColor="text1"/>
                <w:sz w:val="24"/>
                <w:szCs w:val="24"/>
              </w:rPr>
            </w:pP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r w:rsidRPr="00C47254">
              <w:rPr>
                <w:i/>
                <w:iCs/>
                <w:color w:val="000000" w:themeColor="text1"/>
                <w:lang w:val="vi-VN"/>
              </w:rPr>
              <w:t>Theo đề nghị của Vụ trưởng Vụ Tổ chức cán bộ và Cục trưởng Cục Hàng hải Việt Nam;</w:t>
            </w:r>
          </w:p>
        </w:tc>
        <w:tc>
          <w:tcPr>
            <w:tcW w:w="3715" w:type="dxa"/>
          </w:tcPr>
          <w:p w:rsidR="00CA5AFE" w:rsidRPr="00C47254" w:rsidRDefault="00CA5AFE" w:rsidP="00000697">
            <w:pPr>
              <w:jc w:val="both"/>
              <w:rPr>
                <w:rFonts w:cs="Times New Roman"/>
                <w:color w:val="000000" w:themeColor="text1"/>
                <w:sz w:val="24"/>
                <w:szCs w:val="24"/>
              </w:rPr>
            </w:pPr>
            <w:r w:rsidRPr="00C47254">
              <w:rPr>
                <w:rFonts w:cs="Times New Roman"/>
                <w:i/>
                <w:iCs/>
                <w:color w:val="000000" w:themeColor="text1"/>
                <w:sz w:val="24"/>
                <w:szCs w:val="24"/>
              </w:rPr>
              <w:t>Theo đề nghị của Vụ trưởng Vụ Vận tải và Cục trưởng Cục Hàng hải Việt Nam;</w:t>
            </w:r>
          </w:p>
        </w:tc>
        <w:tc>
          <w:tcPr>
            <w:tcW w:w="3685" w:type="dxa"/>
          </w:tcPr>
          <w:p w:rsidR="00CA5AFE" w:rsidRPr="00C47254" w:rsidRDefault="00CA5AFE" w:rsidP="00CE4869">
            <w:pPr>
              <w:jc w:val="both"/>
              <w:rPr>
                <w:rFonts w:cs="Times New Roman"/>
                <w:color w:val="000000" w:themeColor="text1"/>
                <w:sz w:val="24"/>
                <w:szCs w:val="24"/>
              </w:rPr>
            </w:pPr>
            <w:r w:rsidRPr="00C47254">
              <w:rPr>
                <w:rFonts w:cs="Times New Roman"/>
                <w:i/>
                <w:iCs/>
                <w:color w:val="000000" w:themeColor="text1"/>
                <w:sz w:val="24"/>
                <w:szCs w:val="24"/>
              </w:rPr>
              <w:t>Theo đề nghị của Vụ trưởng Vụ Vận tải và Cục trưởng Cục Hàng hải Việt Nam;</w:t>
            </w:r>
          </w:p>
        </w:tc>
        <w:tc>
          <w:tcPr>
            <w:tcW w:w="2947" w:type="dxa"/>
          </w:tcPr>
          <w:p w:rsidR="00CA5AFE" w:rsidRPr="00C47254" w:rsidRDefault="00CA5AFE" w:rsidP="00000697">
            <w:pPr>
              <w:jc w:val="both"/>
              <w:rPr>
                <w:rFonts w:cs="Times New Roman"/>
                <w:color w:val="000000" w:themeColor="text1"/>
                <w:sz w:val="24"/>
                <w:szCs w:val="24"/>
              </w:rPr>
            </w:pP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r w:rsidRPr="00C47254">
              <w:rPr>
                <w:i/>
                <w:iCs/>
                <w:color w:val="000000" w:themeColor="text1"/>
                <w:lang w:val="vi-VN"/>
              </w:rPr>
              <w:t>Bộ trưởng Bộ Giao thông vận tải ban hành Thông tư quy định về chức danh, nhiệm vụ theo chức danh của thuyền viên và đăng ký thuyền viên làm việc trên tàu bi</w:t>
            </w:r>
            <w:r w:rsidRPr="00C47254">
              <w:rPr>
                <w:i/>
                <w:iCs/>
                <w:color w:val="000000" w:themeColor="text1"/>
              </w:rPr>
              <w:t>ể</w:t>
            </w:r>
            <w:r w:rsidRPr="00C47254">
              <w:rPr>
                <w:i/>
                <w:iCs/>
                <w:color w:val="000000" w:themeColor="text1"/>
                <w:lang w:val="vi-VN"/>
              </w:rPr>
              <w:t>n Việt Nam.</w:t>
            </w:r>
          </w:p>
        </w:tc>
        <w:tc>
          <w:tcPr>
            <w:tcW w:w="3715" w:type="dxa"/>
          </w:tcPr>
          <w:p w:rsidR="00CA5AFE" w:rsidRPr="00C47254" w:rsidRDefault="00CA5AFE" w:rsidP="00000697">
            <w:pPr>
              <w:jc w:val="both"/>
              <w:rPr>
                <w:rFonts w:cs="Times New Roman"/>
                <w:color w:val="000000" w:themeColor="text1"/>
                <w:sz w:val="24"/>
                <w:szCs w:val="24"/>
              </w:rPr>
            </w:pPr>
            <w:r w:rsidRPr="00C47254">
              <w:rPr>
                <w:rFonts w:cs="Times New Roman"/>
                <w:i/>
                <w:color w:val="000000" w:themeColor="text1"/>
                <w:spacing w:val="-2"/>
                <w:sz w:val="24"/>
                <w:szCs w:val="24"/>
              </w:rPr>
              <w:t>Bộ trưởng Bộ Giao thông vận tải ban hành Thông tư sửa đổi, bổ sung một số điều của Thông tư 23/2017/TT-BGTVT</w:t>
            </w:r>
            <w:r w:rsidR="00C72C51" w:rsidRPr="00C47254">
              <w:rPr>
                <w:rFonts w:cs="Times New Roman"/>
                <w:i/>
                <w:color w:val="000000" w:themeColor="text1"/>
                <w:spacing w:val="-2"/>
                <w:sz w:val="24"/>
                <w:szCs w:val="24"/>
              </w:rPr>
              <w:t xml:space="preserve"> </w:t>
            </w:r>
            <w:r w:rsidRPr="00C47254">
              <w:rPr>
                <w:rFonts w:cs="Times New Roman"/>
                <w:i/>
                <w:color w:val="000000" w:themeColor="text1"/>
                <w:spacing w:val="-2"/>
                <w:sz w:val="24"/>
                <w:szCs w:val="24"/>
              </w:rPr>
              <w:t>ngày 28 tháng 07 năm 2017</w:t>
            </w:r>
            <w:r w:rsidR="00C72C51" w:rsidRPr="00C47254">
              <w:rPr>
                <w:rFonts w:cs="Times New Roman"/>
                <w:i/>
                <w:color w:val="000000" w:themeColor="text1"/>
                <w:spacing w:val="-2"/>
                <w:sz w:val="24"/>
                <w:szCs w:val="24"/>
              </w:rPr>
              <w:t xml:space="preserve"> </w:t>
            </w:r>
            <w:r w:rsidRPr="00C47254">
              <w:rPr>
                <w:rFonts w:cs="Times New Roman"/>
                <w:i/>
                <w:iCs/>
                <w:color w:val="000000" w:themeColor="text1"/>
                <w:sz w:val="24"/>
                <w:szCs w:val="24"/>
                <w:lang w:val="vi-VN"/>
              </w:rPr>
              <w:t>tư quy định về chức danh, nhiệm vụ theo chức danh của thuyền viên và đăng ký thuyền viên làm việc trên tàu bi</w:t>
            </w:r>
            <w:r w:rsidRPr="00C47254">
              <w:rPr>
                <w:rFonts w:cs="Times New Roman"/>
                <w:i/>
                <w:iCs/>
                <w:color w:val="000000" w:themeColor="text1"/>
                <w:sz w:val="24"/>
                <w:szCs w:val="24"/>
              </w:rPr>
              <w:t>ể</w:t>
            </w:r>
            <w:r w:rsidRPr="00C47254">
              <w:rPr>
                <w:rFonts w:cs="Times New Roman"/>
                <w:i/>
                <w:iCs/>
                <w:color w:val="000000" w:themeColor="text1"/>
                <w:sz w:val="24"/>
                <w:szCs w:val="24"/>
                <w:lang w:val="vi-VN"/>
              </w:rPr>
              <w:t>n Việt Nam.</w:t>
            </w:r>
          </w:p>
        </w:tc>
        <w:tc>
          <w:tcPr>
            <w:tcW w:w="3685" w:type="dxa"/>
          </w:tcPr>
          <w:p w:rsidR="00CA5AFE" w:rsidRPr="00C47254" w:rsidRDefault="00CA5AFE" w:rsidP="00CE4869">
            <w:pPr>
              <w:jc w:val="both"/>
              <w:rPr>
                <w:rFonts w:cs="Times New Roman"/>
                <w:color w:val="000000" w:themeColor="text1"/>
                <w:sz w:val="24"/>
                <w:szCs w:val="24"/>
              </w:rPr>
            </w:pPr>
            <w:r w:rsidRPr="00C47254">
              <w:rPr>
                <w:rFonts w:cs="Times New Roman"/>
                <w:i/>
                <w:color w:val="000000" w:themeColor="text1"/>
                <w:spacing w:val="-2"/>
                <w:sz w:val="24"/>
                <w:szCs w:val="24"/>
              </w:rPr>
              <w:t>Bộ trưởng Bộ Giao thông vận tải ban hành Thông tư sửa đổi, bổ sung một số điều của Thông tư 23/2017/TT-BGTVT</w:t>
            </w:r>
            <w:r w:rsidR="00C72C51" w:rsidRPr="00C47254">
              <w:rPr>
                <w:rFonts w:cs="Times New Roman"/>
                <w:i/>
                <w:color w:val="000000" w:themeColor="text1"/>
                <w:spacing w:val="-2"/>
                <w:sz w:val="24"/>
                <w:szCs w:val="24"/>
              </w:rPr>
              <w:t xml:space="preserve"> </w:t>
            </w:r>
            <w:r w:rsidRPr="00C47254">
              <w:rPr>
                <w:rFonts w:cs="Times New Roman"/>
                <w:i/>
                <w:color w:val="000000" w:themeColor="text1"/>
                <w:spacing w:val="-2"/>
                <w:sz w:val="24"/>
                <w:szCs w:val="24"/>
              </w:rPr>
              <w:t>ngày 28 tháng 07 năm 2017</w:t>
            </w:r>
            <w:r w:rsidR="00C72C51" w:rsidRPr="00C47254">
              <w:rPr>
                <w:rFonts w:cs="Times New Roman"/>
                <w:i/>
                <w:color w:val="000000" w:themeColor="text1"/>
                <w:spacing w:val="-2"/>
                <w:sz w:val="24"/>
                <w:szCs w:val="24"/>
              </w:rPr>
              <w:t xml:space="preserve"> </w:t>
            </w:r>
            <w:r w:rsidRPr="00C47254">
              <w:rPr>
                <w:rFonts w:cs="Times New Roman"/>
                <w:i/>
                <w:iCs/>
                <w:color w:val="000000" w:themeColor="text1"/>
                <w:sz w:val="24"/>
                <w:szCs w:val="24"/>
                <w:lang w:val="vi-VN"/>
              </w:rPr>
              <w:t>tư quy định về chức danh, nhiệm vụ theo chức danh của thuyền viên và đăng ký thuyền viên làm việc trên tàu bi</w:t>
            </w:r>
            <w:r w:rsidRPr="00C47254">
              <w:rPr>
                <w:rFonts w:cs="Times New Roman"/>
                <w:i/>
                <w:iCs/>
                <w:color w:val="000000" w:themeColor="text1"/>
                <w:sz w:val="24"/>
                <w:szCs w:val="24"/>
              </w:rPr>
              <w:t>ể</w:t>
            </w:r>
            <w:r w:rsidRPr="00C47254">
              <w:rPr>
                <w:rFonts w:cs="Times New Roman"/>
                <w:i/>
                <w:iCs/>
                <w:color w:val="000000" w:themeColor="text1"/>
                <w:sz w:val="24"/>
                <w:szCs w:val="24"/>
                <w:lang w:val="vi-VN"/>
              </w:rPr>
              <w:t>n Việt Nam.</w:t>
            </w:r>
          </w:p>
        </w:tc>
        <w:tc>
          <w:tcPr>
            <w:tcW w:w="2947" w:type="dxa"/>
          </w:tcPr>
          <w:p w:rsidR="00CA5AFE" w:rsidRPr="00C47254" w:rsidRDefault="00CA5AFE" w:rsidP="00000697">
            <w:pPr>
              <w:jc w:val="both"/>
              <w:rPr>
                <w:rFonts w:cs="Times New Roman"/>
                <w:color w:val="000000" w:themeColor="text1"/>
                <w:sz w:val="24"/>
                <w:szCs w:val="24"/>
              </w:rPr>
            </w:pPr>
          </w:p>
        </w:tc>
      </w:tr>
      <w:tr w:rsidR="00C47254" w:rsidRPr="00C47254" w:rsidTr="00C72C51">
        <w:tc>
          <w:tcPr>
            <w:tcW w:w="4077" w:type="dxa"/>
          </w:tcPr>
          <w:p w:rsidR="00CA5AFE" w:rsidRPr="00C47254" w:rsidRDefault="00CA5AFE" w:rsidP="00000697">
            <w:pPr>
              <w:pStyle w:val="NormalWeb"/>
              <w:spacing w:before="120"/>
              <w:jc w:val="both"/>
              <w:rPr>
                <w:b/>
                <w:color w:val="000000" w:themeColor="text1"/>
              </w:rPr>
            </w:pPr>
            <w:bookmarkStart w:id="0" w:name="chuong_3"/>
            <w:r w:rsidRPr="00C47254">
              <w:rPr>
                <w:b/>
                <w:bCs/>
                <w:color w:val="000000" w:themeColor="text1"/>
                <w:lang w:val="vi-VN"/>
              </w:rPr>
              <w:t>Chương III</w:t>
            </w:r>
            <w:bookmarkEnd w:id="0"/>
          </w:p>
        </w:tc>
        <w:tc>
          <w:tcPr>
            <w:tcW w:w="3715" w:type="dxa"/>
          </w:tcPr>
          <w:p w:rsidR="00CA5AFE" w:rsidRPr="00C47254" w:rsidRDefault="00CA5AFE" w:rsidP="00000697">
            <w:pPr>
              <w:jc w:val="both"/>
              <w:rPr>
                <w:rFonts w:cs="Times New Roman"/>
                <w:color w:val="000000" w:themeColor="text1"/>
                <w:sz w:val="24"/>
                <w:szCs w:val="24"/>
              </w:rPr>
            </w:pPr>
          </w:p>
        </w:tc>
        <w:tc>
          <w:tcPr>
            <w:tcW w:w="3685" w:type="dxa"/>
          </w:tcPr>
          <w:p w:rsidR="00CA5AFE" w:rsidRPr="00C47254" w:rsidRDefault="00CA5AFE" w:rsidP="00CE4869">
            <w:pPr>
              <w:jc w:val="both"/>
              <w:rPr>
                <w:rFonts w:cs="Times New Roman"/>
                <w:color w:val="000000" w:themeColor="text1"/>
                <w:sz w:val="24"/>
                <w:szCs w:val="24"/>
              </w:rPr>
            </w:pPr>
          </w:p>
        </w:tc>
        <w:tc>
          <w:tcPr>
            <w:tcW w:w="2947" w:type="dxa"/>
          </w:tcPr>
          <w:p w:rsidR="00CA5AFE" w:rsidRPr="00C47254" w:rsidRDefault="00CA5AFE" w:rsidP="00000697">
            <w:pPr>
              <w:jc w:val="both"/>
              <w:rPr>
                <w:rFonts w:cs="Times New Roman"/>
                <w:color w:val="000000" w:themeColor="text1"/>
                <w:sz w:val="24"/>
                <w:szCs w:val="24"/>
              </w:rPr>
            </w:pPr>
          </w:p>
        </w:tc>
      </w:tr>
      <w:tr w:rsidR="00C47254" w:rsidRPr="00C47254" w:rsidTr="00C72C51">
        <w:tc>
          <w:tcPr>
            <w:tcW w:w="4077" w:type="dxa"/>
          </w:tcPr>
          <w:p w:rsidR="00CA5AFE" w:rsidRPr="00C47254" w:rsidRDefault="00CA5AFE" w:rsidP="00000697">
            <w:pPr>
              <w:pStyle w:val="NormalWeb"/>
              <w:spacing w:before="120"/>
              <w:jc w:val="both"/>
              <w:rPr>
                <w:b/>
                <w:color w:val="000000" w:themeColor="text1"/>
              </w:rPr>
            </w:pPr>
            <w:bookmarkStart w:id="1" w:name="chuong_3_name"/>
            <w:r w:rsidRPr="00C47254">
              <w:rPr>
                <w:b/>
                <w:bCs/>
                <w:color w:val="000000" w:themeColor="text1"/>
                <w:lang w:val="vi-VN"/>
              </w:rPr>
              <w:t>ĐĂNG KÝ THUYỀN VIÊN, CẤP SỔ THUYÊN VIÊN</w:t>
            </w:r>
            <w:bookmarkEnd w:id="1"/>
          </w:p>
        </w:tc>
        <w:tc>
          <w:tcPr>
            <w:tcW w:w="3715" w:type="dxa"/>
          </w:tcPr>
          <w:p w:rsidR="00CA5AFE" w:rsidRPr="00C47254" w:rsidRDefault="00CA5AFE" w:rsidP="00000697">
            <w:pPr>
              <w:jc w:val="both"/>
              <w:rPr>
                <w:rFonts w:cs="Times New Roman"/>
                <w:color w:val="000000" w:themeColor="text1"/>
                <w:sz w:val="24"/>
                <w:szCs w:val="24"/>
              </w:rPr>
            </w:pPr>
          </w:p>
        </w:tc>
        <w:tc>
          <w:tcPr>
            <w:tcW w:w="3685" w:type="dxa"/>
          </w:tcPr>
          <w:p w:rsidR="00CA5AFE" w:rsidRPr="00C47254" w:rsidRDefault="00CA5AFE" w:rsidP="00CE4869">
            <w:pPr>
              <w:jc w:val="both"/>
              <w:rPr>
                <w:rFonts w:cs="Times New Roman"/>
                <w:color w:val="000000" w:themeColor="text1"/>
                <w:sz w:val="24"/>
                <w:szCs w:val="24"/>
              </w:rPr>
            </w:pPr>
          </w:p>
        </w:tc>
        <w:tc>
          <w:tcPr>
            <w:tcW w:w="2947" w:type="dxa"/>
          </w:tcPr>
          <w:p w:rsidR="00CA5AFE" w:rsidRPr="00C47254" w:rsidRDefault="00CA5AFE" w:rsidP="00000697">
            <w:pPr>
              <w:jc w:val="both"/>
              <w:rPr>
                <w:rFonts w:cs="Times New Roman"/>
                <w:color w:val="000000" w:themeColor="text1"/>
                <w:sz w:val="24"/>
                <w:szCs w:val="24"/>
              </w:rPr>
            </w:pPr>
          </w:p>
        </w:tc>
      </w:tr>
      <w:tr w:rsidR="00C47254" w:rsidRPr="00C47254" w:rsidTr="00C72C51">
        <w:tc>
          <w:tcPr>
            <w:tcW w:w="4077" w:type="dxa"/>
          </w:tcPr>
          <w:p w:rsidR="00CA5AFE" w:rsidRPr="00C47254" w:rsidRDefault="00CA5AFE" w:rsidP="00000697">
            <w:pPr>
              <w:pStyle w:val="NormalWeb"/>
              <w:spacing w:before="120"/>
              <w:jc w:val="both"/>
              <w:rPr>
                <w:b/>
                <w:color w:val="000000" w:themeColor="text1"/>
              </w:rPr>
            </w:pPr>
            <w:bookmarkStart w:id="2" w:name="dieu_51"/>
            <w:r w:rsidRPr="00C47254">
              <w:rPr>
                <w:b/>
                <w:bCs/>
                <w:color w:val="000000" w:themeColor="text1"/>
                <w:lang w:val="vi-VN"/>
              </w:rPr>
              <w:lastRenderedPageBreak/>
              <w:t>Điều 51. Trách nhiệm của chủ tàu, thuyền trưởng và tổ chức cung ứng thuyền viên</w:t>
            </w:r>
            <w:bookmarkEnd w:id="2"/>
          </w:p>
        </w:tc>
        <w:tc>
          <w:tcPr>
            <w:tcW w:w="3715" w:type="dxa"/>
          </w:tcPr>
          <w:p w:rsidR="00CA5AFE" w:rsidRPr="00C47254" w:rsidRDefault="00CA5AFE" w:rsidP="00000697">
            <w:pPr>
              <w:jc w:val="both"/>
              <w:rPr>
                <w:rFonts w:cs="Times New Roman"/>
                <w:color w:val="000000" w:themeColor="text1"/>
                <w:sz w:val="24"/>
                <w:szCs w:val="24"/>
              </w:rPr>
            </w:pPr>
          </w:p>
        </w:tc>
        <w:tc>
          <w:tcPr>
            <w:tcW w:w="3685" w:type="dxa"/>
          </w:tcPr>
          <w:p w:rsidR="00CA5AFE" w:rsidRPr="00C47254" w:rsidRDefault="00CA5AFE" w:rsidP="00CE4869">
            <w:pPr>
              <w:jc w:val="both"/>
              <w:rPr>
                <w:rFonts w:cs="Times New Roman"/>
                <w:color w:val="000000" w:themeColor="text1"/>
                <w:sz w:val="24"/>
                <w:szCs w:val="24"/>
              </w:rPr>
            </w:pPr>
          </w:p>
        </w:tc>
        <w:tc>
          <w:tcPr>
            <w:tcW w:w="2947" w:type="dxa"/>
          </w:tcPr>
          <w:p w:rsidR="00CA5AFE" w:rsidRPr="00C47254" w:rsidRDefault="00CA5AFE" w:rsidP="00000697">
            <w:pPr>
              <w:jc w:val="both"/>
              <w:rPr>
                <w:rFonts w:cs="Times New Roman"/>
                <w:color w:val="000000" w:themeColor="text1"/>
                <w:sz w:val="24"/>
                <w:szCs w:val="24"/>
              </w:rPr>
            </w:pP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1. Trách nhiệm của chủ tàu:</w:t>
            </w:r>
          </w:p>
        </w:tc>
        <w:tc>
          <w:tcPr>
            <w:tcW w:w="3715" w:type="dxa"/>
          </w:tcPr>
          <w:p w:rsidR="00CA5AFE" w:rsidRPr="00C47254" w:rsidRDefault="00CA5AFE" w:rsidP="00000697">
            <w:pPr>
              <w:jc w:val="both"/>
              <w:rPr>
                <w:rFonts w:cs="Times New Roman"/>
                <w:color w:val="000000" w:themeColor="text1"/>
                <w:sz w:val="24"/>
                <w:szCs w:val="24"/>
              </w:rPr>
            </w:pPr>
          </w:p>
        </w:tc>
        <w:tc>
          <w:tcPr>
            <w:tcW w:w="3685" w:type="dxa"/>
          </w:tcPr>
          <w:p w:rsidR="00CA5AFE" w:rsidRPr="00C47254" w:rsidRDefault="00CA5AFE" w:rsidP="00CE4869">
            <w:pPr>
              <w:jc w:val="both"/>
              <w:rPr>
                <w:rFonts w:cs="Times New Roman"/>
                <w:color w:val="000000" w:themeColor="text1"/>
                <w:sz w:val="24"/>
                <w:szCs w:val="24"/>
              </w:rPr>
            </w:pPr>
          </w:p>
        </w:tc>
        <w:tc>
          <w:tcPr>
            <w:tcW w:w="2947" w:type="dxa"/>
          </w:tcPr>
          <w:p w:rsidR="00CA5AFE" w:rsidRPr="00C47254" w:rsidRDefault="00CA5AFE" w:rsidP="00000697">
            <w:pPr>
              <w:jc w:val="both"/>
              <w:rPr>
                <w:rFonts w:cs="Times New Roman"/>
                <w:color w:val="000000" w:themeColor="text1"/>
                <w:sz w:val="24"/>
                <w:szCs w:val="24"/>
              </w:rPr>
            </w:pP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 xml:space="preserve">a) Bố trí chức danh thuyền viên làm việc trên tàu và xác nhận đầy đủ, chính xác việc bố trí chức danh thuyền viên trong </w:t>
            </w:r>
            <w:r w:rsidRPr="00C47254">
              <w:rPr>
                <w:color w:val="000000" w:themeColor="text1"/>
              </w:rPr>
              <w:t>S</w:t>
            </w:r>
            <w:r w:rsidRPr="00C47254">
              <w:rPr>
                <w:color w:val="000000" w:themeColor="text1"/>
                <w:lang w:val="vi-VN"/>
              </w:rPr>
              <w:t>ổ thuyền viên và chịu trách nhiệm về việc xác nhận;</w:t>
            </w:r>
          </w:p>
        </w:tc>
        <w:tc>
          <w:tcPr>
            <w:tcW w:w="3715" w:type="dxa"/>
          </w:tcPr>
          <w:p w:rsidR="00CA5AFE" w:rsidRPr="00C47254" w:rsidRDefault="00CA5AFE" w:rsidP="00000697">
            <w:pPr>
              <w:jc w:val="both"/>
              <w:rPr>
                <w:rFonts w:cs="Times New Roman"/>
                <w:color w:val="000000" w:themeColor="text1"/>
                <w:sz w:val="24"/>
                <w:szCs w:val="24"/>
              </w:rPr>
            </w:pPr>
          </w:p>
        </w:tc>
        <w:tc>
          <w:tcPr>
            <w:tcW w:w="3685" w:type="dxa"/>
          </w:tcPr>
          <w:p w:rsidR="00CA5AFE" w:rsidRPr="00C47254" w:rsidRDefault="00CA5AFE" w:rsidP="00CE4869">
            <w:pPr>
              <w:jc w:val="both"/>
              <w:rPr>
                <w:rFonts w:cs="Times New Roman"/>
                <w:color w:val="000000" w:themeColor="text1"/>
                <w:sz w:val="24"/>
                <w:szCs w:val="24"/>
              </w:rPr>
            </w:pPr>
          </w:p>
        </w:tc>
        <w:tc>
          <w:tcPr>
            <w:tcW w:w="2947" w:type="dxa"/>
          </w:tcPr>
          <w:p w:rsidR="00CA5AFE" w:rsidRPr="00C47254" w:rsidRDefault="00CA5AFE" w:rsidP="00000697">
            <w:pPr>
              <w:jc w:val="both"/>
              <w:rPr>
                <w:rFonts w:cs="Times New Roman"/>
                <w:color w:val="000000" w:themeColor="text1"/>
                <w:sz w:val="24"/>
                <w:szCs w:val="24"/>
              </w:rPr>
            </w:pP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b) Khai báo ngày xuống, r</w:t>
            </w:r>
            <w:r w:rsidRPr="00C47254">
              <w:rPr>
                <w:color w:val="000000" w:themeColor="text1"/>
              </w:rPr>
              <w:t>ờ</w:t>
            </w:r>
            <w:r w:rsidRPr="00C47254">
              <w:rPr>
                <w:color w:val="000000" w:themeColor="text1"/>
                <w:lang w:val="vi-VN"/>
              </w:rPr>
              <w:t>i tàu và việc bố trí chức danh cho thuyền viên làm việc trên tàu do mình quản lý bằng phương thức điện tử vào Cơ sở dữ liệu quản lý thuyền viên của Cục Hàng hải Việt Nam và chịu trách nhiệm về việc khai báo.</w:t>
            </w:r>
          </w:p>
        </w:tc>
        <w:tc>
          <w:tcPr>
            <w:tcW w:w="3715" w:type="dxa"/>
          </w:tcPr>
          <w:p w:rsidR="00CA5AFE" w:rsidRPr="00C47254" w:rsidRDefault="00CA5AFE" w:rsidP="00000697">
            <w:pPr>
              <w:jc w:val="both"/>
              <w:rPr>
                <w:rFonts w:cs="Times New Roman"/>
                <w:color w:val="000000" w:themeColor="text1"/>
                <w:sz w:val="24"/>
                <w:szCs w:val="24"/>
              </w:rPr>
            </w:pPr>
          </w:p>
        </w:tc>
        <w:tc>
          <w:tcPr>
            <w:tcW w:w="3685" w:type="dxa"/>
          </w:tcPr>
          <w:p w:rsidR="00CA5AFE" w:rsidRPr="00C47254" w:rsidRDefault="00CA5AFE" w:rsidP="00CE4869">
            <w:pPr>
              <w:jc w:val="both"/>
              <w:rPr>
                <w:rFonts w:cs="Times New Roman"/>
                <w:color w:val="000000" w:themeColor="text1"/>
                <w:sz w:val="24"/>
                <w:szCs w:val="24"/>
              </w:rPr>
            </w:pPr>
          </w:p>
        </w:tc>
        <w:tc>
          <w:tcPr>
            <w:tcW w:w="2947" w:type="dxa"/>
          </w:tcPr>
          <w:p w:rsidR="00CA5AFE" w:rsidRPr="00C47254" w:rsidRDefault="00CA5AFE" w:rsidP="00000697">
            <w:pPr>
              <w:jc w:val="both"/>
              <w:rPr>
                <w:rFonts w:cs="Times New Roman"/>
                <w:color w:val="000000" w:themeColor="text1"/>
                <w:sz w:val="24"/>
                <w:szCs w:val="24"/>
              </w:rPr>
            </w:pP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2. Trách nhiệm của thuyền trưởng:</w:t>
            </w:r>
          </w:p>
        </w:tc>
        <w:tc>
          <w:tcPr>
            <w:tcW w:w="3715" w:type="dxa"/>
          </w:tcPr>
          <w:p w:rsidR="00CA5AFE" w:rsidRPr="00C47254" w:rsidRDefault="00CA5AFE" w:rsidP="00000697">
            <w:pPr>
              <w:jc w:val="both"/>
              <w:rPr>
                <w:rFonts w:cs="Times New Roman"/>
                <w:color w:val="000000" w:themeColor="text1"/>
                <w:sz w:val="24"/>
                <w:szCs w:val="24"/>
              </w:rPr>
            </w:pPr>
          </w:p>
        </w:tc>
        <w:tc>
          <w:tcPr>
            <w:tcW w:w="3685" w:type="dxa"/>
          </w:tcPr>
          <w:p w:rsidR="00CA5AFE" w:rsidRPr="00C47254" w:rsidRDefault="00CA5AFE" w:rsidP="00CE4869">
            <w:pPr>
              <w:jc w:val="both"/>
              <w:rPr>
                <w:rFonts w:cs="Times New Roman"/>
                <w:color w:val="000000" w:themeColor="text1"/>
                <w:sz w:val="24"/>
                <w:szCs w:val="24"/>
              </w:rPr>
            </w:pPr>
          </w:p>
        </w:tc>
        <w:tc>
          <w:tcPr>
            <w:tcW w:w="2947" w:type="dxa"/>
          </w:tcPr>
          <w:p w:rsidR="00CA5AFE" w:rsidRPr="00C47254" w:rsidRDefault="00CA5AFE" w:rsidP="00000697">
            <w:pPr>
              <w:jc w:val="both"/>
              <w:rPr>
                <w:rFonts w:cs="Times New Roman"/>
                <w:color w:val="000000" w:themeColor="text1"/>
                <w:sz w:val="24"/>
                <w:szCs w:val="24"/>
              </w:rPr>
            </w:pP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 xml:space="preserve">a) Xác nhận chức danh mới vào </w:t>
            </w:r>
            <w:r w:rsidRPr="00C47254">
              <w:rPr>
                <w:color w:val="000000" w:themeColor="text1"/>
              </w:rPr>
              <w:t>S</w:t>
            </w:r>
            <w:r w:rsidRPr="00C47254">
              <w:rPr>
                <w:color w:val="000000" w:themeColor="text1"/>
                <w:lang w:val="vi-VN"/>
              </w:rPr>
              <w:t>ổ thuyền viên cho thuyền viên đang công tác trên tàu theo lệnh điều động hoặc điện ủy quyền của công ty;</w:t>
            </w:r>
          </w:p>
        </w:tc>
        <w:tc>
          <w:tcPr>
            <w:tcW w:w="3715" w:type="dxa"/>
          </w:tcPr>
          <w:p w:rsidR="00CA5AFE" w:rsidRPr="00C47254" w:rsidRDefault="00CA5AFE" w:rsidP="00000697">
            <w:pPr>
              <w:jc w:val="both"/>
              <w:rPr>
                <w:rFonts w:cs="Times New Roman"/>
                <w:color w:val="000000" w:themeColor="text1"/>
                <w:sz w:val="24"/>
                <w:szCs w:val="24"/>
              </w:rPr>
            </w:pPr>
          </w:p>
        </w:tc>
        <w:tc>
          <w:tcPr>
            <w:tcW w:w="3685" w:type="dxa"/>
          </w:tcPr>
          <w:p w:rsidR="00CA5AFE" w:rsidRPr="00C47254" w:rsidRDefault="00CA5AFE" w:rsidP="00CE4869">
            <w:pPr>
              <w:jc w:val="both"/>
              <w:rPr>
                <w:rFonts w:cs="Times New Roman"/>
                <w:color w:val="000000" w:themeColor="text1"/>
                <w:sz w:val="24"/>
                <w:szCs w:val="24"/>
              </w:rPr>
            </w:pPr>
          </w:p>
        </w:tc>
        <w:tc>
          <w:tcPr>
            <w:tcW w:w="2947" w:type="dxa"/>
          </w:tcPr>
          <w:p w:rsidR="00CA5AFE" w:rsidRPr="00C47254" w:rsidRDefault="00CA5AFE" w:rsidP="00000697">
            <w:pPr>
              <w:jc w:val="both"/>
              <w:rPr>
                <w:rFonts w:cs="Times New Roman"/>
                <w:color w:val="000000" w:themeColor="text1"/>
                <w:sz w:val="24"/>
                <w:szCs w:val="24"/>
              </w:rPr>
            </w:pP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 xml:space="preserve">b) Xác nhận đầy đủ, chính xác địa điểm, thời gian xuống tàu và rời tàu của thuyền viên trong </w:t>
            </w:r>
            <w:r w:rsidRPr="00C47254">
              <w:rPr>
                <w:color w:val="000000" w:themeColor="text1"/>
              </w:rPr>
              <w:t>S</w:t>
            </w:r>
            <w:r w:rsidRPr="00C47254">
              <w:rPr>
                <w:color w:val="000000" w:themeColor="text1"/>
                <w:lang w:val="vi-VN"/>
              </w:rPr>
              <w:t>ổ thuyền viên và chịu trách nhiệm về việc xác nhận.</w:t>
            </w:r>
          </w:p>
        </w:tc>
        <w:tc>
          <w:tcPr>
            <w:tcW w:w="3715" w:type="dxa"/>
          </w:tcPr>
          <w:p w:rsidR="00CA5AFE" w:rsidRPr="00C47254" w:rsidRDefault="00CA5AFE" w:rsidP="00000697">
            <w:pPr>
              <w:jc w:val="both"/>
              <w:rPr>
                <w:rFonts w:cs="Times New Roman"/>
                <w:color w:val="000000" w:themeColor="text1"/>
                <w:sz w:val="24"/>
                <w:szCs w:val="24"/>
              </w:rPr>
            </w:pPr>
          </w:p>
        </w:tc>
        <w:tc>
          <w:tcPr>
            <w:tcW w:w="3685" w:type="dxa"/>
          </w:tcPr>
          <w:p w:rsidR="00CA5AFE" w:rsidRPr="00C47254" w:rsidRDefault="00CA5AFE" w:rsidP="00CE4869">
            <w:pPr>
              <w:jc w:val="both"/>
              <w:rPr>
                <w:rFonts w:cs="Times New Roman"/>
                <w:color w:val="000000" w:themeColor="text1"/>
                <w:sz w:val="24"/>
                <w:szCs w:val="24"/>
              </w:rPr>
            </w:pPr>
          </w:p>
        </w:tc>
        <w:tc>
          <w:tcPr>
            <w:tcW w:w="2947" w:type="dxa"/>
          </w:tcPr>
          <w:p w:rsidR="00CA5AFE" w:rsidRPr="00C47254" w:rsidRDefault="00CA5AFE" w:rsidP="00000697">
            <w:pPr>
              <w:jc w:val="both"/>
              <w:rPr>
                <w:rFonts w:cs="Times New Roman"/>
                <w:color w:val="000000" w:themeColor="text1"/>
                <w:sz w:val="24"/>
                <w:szCs w:val="24"/>
              </w:rPr>
            </w:pPr>
          </w:p>
        </w:tc>
      </w:tr>
      <w:tr w:rsidR="00C47254" w:rsidRPr="00C47254" w:rsidTr="00C72C51">
        <w:tc>
          <w:tcPr>
            <w:tcW w:w="4077" w:type="dxa"/>
          </w:tcPr>
          <w:p w:rsidR="00CA5AFE" w:rsidRPr="00C47254" w:rsidRDefault="00CA5AFE" w:rsidP="00000697">
            <w:pPr>
              <w:pStyle w:val="NormalWeb"/>
              <w:spacing w:before="120"/>
              <w:jc w:val="both"/>
              <w:rPr>
                <w:color w:val="000000" w:themeColor="text1"/>
                <w:lang w:val="vi-VN"/>
              </w:rPr>
            </w:pPr>
          </w:p>
        </w:tc>
        <w:tc>
          <w:tcPr>
            <w:tcW w:w="3715" w:type="dxa"/>
          </w:tcPr>
          <w:p w:rsidR="00CA5AFE" w:rsidRPr="00C47254" w:rsidRDefault="00CA5AFE" w:rsidP="00000697">
            <w:pPr>
              <w:spacing w:after="120" w:line="288" w:lineRule="auto"/>
              <w:jc w:val="both"/>
              <w:rPr>
                <w:rFonts w:cs="Times New Roman"/>
                <w:b/>
                <w:bCs/>
                <w:color w:val="000000" w:themeColor="text1"/>
                <w:sz w:val="24"/>
                <w:szCs w:val="24"/>
              </w:rPr>
            </w:pPr>
            <w:r w:rsidRPr="00C47254">
              <w:rPr>
                <w:rFonts w:cs="Times New Roman"/>
                <w:b/>
                <w:bCs/>
                <w:color w:val="000000" w:themeColor="text1"/>
                <w:sz w:val="24"/>
                <w:szCs w:val="24"/>
              </w:rPr>
              <w:t xml:space="preserve">1. Sửa đổi, bổ sung khoản 3 </w:t>
            </w:r>
            <w:r w:rsidRPr="00C47254">
              <w:rPr>
                <w:rFonts w:cs="Times New Roman"/>
                <w:b/>
                <w:bCs/>
                <w:color w:val="000000" w:themeColor="text1"/>
                <w:sz w:val="24"/>
                <w:szCs w:val="24"/>
                <w:lang w:val="vi-VN"/>
              </w:rPr>
              <w:t>Điều 5</w:t>
            </w:r>
            <w:r w:rsidRPr="00C47254">
              <w:rPr>
                <w:rFonts w:cs="Times New Roman"/>
                <w:b/>
                <w:bCs/>
                <w:color w:val="000000" w:themeColor="text1"/>
                <w:sz w:val="24"/>
                <w:szCs w:val="24"/>
              </w:rPr>
              <w:t>1 như sau:</w:t>
            </w:r>
          </w:p>
        </w:tc>
        <w:tc>
          <w:tcPr>
            <w:tcW w:w="3685" w:type="dxa"/>
          </w:tcPr>
          <w:p w:rsidR="00CA5AFE" w:rsidRPr="00C47254" w:rsidRDefault="00CA5AFE" w:rsidP="00CE4869">
            <w:pPr>
              <w:spacing w:after="120" w:line="288" w:lineRule="auto"/>
              <w:jc w:val="both"/>
              <w:rPr>
                <w:rFonts w:cs="Times New Roman"/>
                <w:b/>
                <w:bCs/>
                <w:color w:val="000000" w:themeColor="text1"/>
                <w:sz w:val="24"/>
                <w:szCs w:val="24"/>
              </w:rPr>
            </w:pPr>
            <w:r w:rsidRPr="00C47254">
              <w:rPr>
                <w:rFonts w:cs="Times New Roman"/>
                <w:b/>
                <w:bCs/>
                <w:color w:val="000000" w:themeColor="text1"/>
                <w:sz w:val="24"/>
                <w:szCs w:val="24"/>
              </w:rPr>
              <w:t xml:space="preserve">1. Sửa đổi, bổ sung khoản 3 </w:t>
            </w:r>
            <w:r w:rsidRPr="00C47254">
              <w:rPr>
                <w:rFonts w:cs="Times New Roman"/>
                <w:b/>
                <w:bCs/>
                <w:color w:val="000000" w:themeColor="text1"/>
                <w:sz w:val="24"/>
                <w:szCs w:val="24"/>
                <w:lang w:val="vi-VN"/>
              </w:rPr>
              <w:t>Điều 5</w:t>
            </w:r>
            <w:r w:rsidRPr="00C47254">
              <w:rPr>
                <w:rFonts w:cs="Times New Roman"/>
                <w:b/>
                <w:bCs/>
                <w:color w:val="000000" w:themeColor="text1"/>
                <w:sz w:val="24"/>
                <w:szCs w:val="24"/>
              </w:rPr>
              <w:t>1 như sau:</w:t>
            </w:r>
          </w:p>
        </w:tc>
        <w:tc>
          <w:tcPr>
            <w:tcW w:w="2947" w:type="dxa"/>
          </w:tcPr>
          <w:p w:rsidR="00CA5AFE" w:rsidRPr="00C47254" w:rsidRDefault="00CA5AFE" w:rsidP="00000697">
            <w:pPr>
              <w:jc w:val="both"/>
              <w:rPr>
                <w:rFonts w:cs="Times New Roman"/>
                <w:color w:val="000000" w:themeColor="text1"/>
                <w:sz w:val="24"/>
                <w:szCs w:val="24"/>
              </w:rPr>
            </w:pP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 xml:space="preserve">3. Trách nhiệm của tổ chức cung ứng thuyền viên khi bố trí thuyền viên làm việc trên tàu biển nước ngoài: Khai báo ngày xuống, rời tàu và chức danh thuyền </w:t>
            </w:r>
            <w:r w:rsidRPr="00C47254">
              <w:rPr>
                <w:color w:val="000000" w:themeColor="text1"/>
                <w:lang w:val="vi-VN"/>
              </w:rPr>
              <w:lastRenderedPageBreak/>
              <w:t>viên do mình quản lý làm việc trên tàu biển nước ngoài bằng phương thức điện tử vào Cơ sở dữ liệu quản lý thuyền viên của Cục Hàng hải Việt Nam và chịu trách nhiệm về việc khai báo.</w:t>
            </w:r>
          </w:p>
        </w:tc>
        <w:tc>
          <w:tcPr>
            <w:tcW w:w="3715" w:type="dxa"/>
          </w:tcPr>
          <w:p w:rsidR="00CA5AFE" w:rsidRPr="00C47254" w:rsidRDefault="00CA5AFE" w:rsidP="00000697">
            <w:pPr>
              <w:jc w:val="both"/>
              <w:rPr>
                <w:rFonts w:cs="Times New Roman"/>
                <w:color w:val="000000" w:themeColor="text1"/>
                <w:sz w:val="24"/>
                <w:szCs w:val="24"/>
                <w:lang w:val="vi-VN"/>
              </w:rPr>
            </w:pPr>
            <w:r w:rsidRPr="00C47254">
              <w:rPr>
                <w:rFonts w:cs="Times New Roman"/>
                <w:color w:val="000000" w:themeColor="text1"/>
                <w:sz w:val="24"/>
                <w:szCs w:val="24"/>
                <w:lang w:val="vi-VN"/>
              </w:rPr>
              <w:lastRenderedPageBreak/>
              <w:t xml:space="preserve">3. Trách nhiệm của tổ chức cung ứng thuyền viên khi bố trí thuyền viên làm việc trên tàu biển </w:t>
            </w:r>
            <w:r w:rsidRPr="00C47254">
              <w:rPr>
                <w:rFonts w:cs="Times New Roman"/>
                <w:color w:val="000000" w:themeColor="text1"/>
                <w:sz w:val="24"/>
                <w:szCs w:val="24"/>
              </w:rPr>
              <w:t>của chủ tàu</w:t>
            </w:r>
            <w:r w:rsidR="00C72C51" w:rsidRPr="00C47254">
              <w:rPr>
                <w:rFonts w:cs="Times New Roman"/>
                <w:color w:val="000000" w:themeColor="text1"/>
                <w:sz w:val="24"/>
                <w:szCs w:val="24"/>
              </w:rPr>
              <w:t xml:space="preserve"> </w:t>
            </w:r>
            <w:r w:rsidRPr="00C47254">
              <w:rPr>
                <w:rFonts w:cs="Times New Roman"/>
                <w:color w:val="000000" w:themeColor="text1"/>
                <w:sz w:val="24"/>
                <w:szCs w:val="24"/>
                <w:lang w:val="vi-VN"/>
              </w:rPr>
              <w:t xml:space="preserve">nước ngoài: </w:t>
            </w:r>
          </w:p>
          <w:p w:rsidR="00CA5AFE" w:rsidRPr="00C47254" w:rsidRDefault="00CA5AFE" w:rsidP="00000697">
            <w:pPr>
              <w:spacing w:after="120" w:line="288" w:lineRule="auto"/>
              <w:jc w:val="both"/>
              <w:rPr>
                <w:rFonts w:cs="Times New Roman"/>
                <w:bCs/>
                <w:color w:val="000000" w:themeColor="text1"/>
                <w:sz w:val="24"/>
                <w:szCs w:val="24"/>
              </w:rPr>
            </w:pPr>
          </w:p>
          <w:p w:rsidR="00CA5AFE" w:rsidRPr="00C47254" w:rsidRDefault="00CA5AFE" w:rsidP="00000697">
            <w:pPr>
              <w:jc w:val="both"/>
              <w:rPr>
                <w:rFonts w:cs="Times New Roman"/>
                <w:color w:val="000000" w:themeColor="text1"/>
                <w:sz w:val="24"/>
                <w:szCs w:val="24"/>
              </w:rPr>
            </w:pPr>
          </w:p>
        </w:tc>
        <w:tc>
          <w:tcPr>
            <w:tcW w:w="3685" w:type="dxa"/>
          </w:tcPr>
          <w:p w:rsidR="00CA5AFE" w:rsidRPr="00C47254" w:rsidRDefault="00CA5AFE" w:rsidP="00CE4869">
            <w:pPr>
              <w:jc w:val="both"/>
              <w:rPr>
                <w:rFonts w:cs="Times New Roman"/>
                <w:color w:val="000000" w:themeColor="text1"/>
                <w:sz w:val="24"/>
                <w:szCs w:val="24"/>
                <w:lang w:val="vi-VN"/>
              </w:rPr>
            </w:pPr>
            <w:r w:rsidRPr="00C47254">
              <w:rPr>
                <w:rFonts w:cs="Times New Roman"/>
                <w:color w:val="000000" w:themeColor="text1"/>
                <w:sz w:val="24"/>
                <w:szCs w:val="24"/>
                <w:lang w:val="vi-VN"/>
              </w:rPr>
              <w:lastRenderedPageBreak/>
              <w:t xml:space="preserve">3. Trách nhiệm của tổ chức cung ứng thuyền viên khi bố trí thuyền viên làm việc trên tàu biển </w:t>
            </w:r>
            <w:r w:rsidRPr="00C47254">
              <w:rPr>
                <w:rFonts w:cs="Times New Roman"/>
                <w:color w:val="000000" w:themeColor="text1"/>
                <w:sz w:val="24"/>
                <w:szCs w:val="24"/>
              </w:rPr>
              <w:t>của chủ tàu</w:t>
            </w:r>
            <w:r w:rsidR="00C72C51" w:rsidRPr="00C47254">
              <w:rPr>
                <w:rFonts w:cs="Times New Roman"/>
                <w:color w:val="000000" w:themeColor="text1"/>
                <w:sz w:val="24"/>
                <w:szCs w:val="24"/>
              </w:rPr>
              <w:t xml:space="preserve"> </w:t>
            </w:r>
            <w:r w:rsidRPr="00C47254">
              <w:rPr>
                <w:rFonts w:cs="Times New Roman"/>
                <w:color w:val="000000" w:themeColor="text1"/>
                <w:sz w:val="24"/>
                <w:szCs w:val="24"/>
                <w:lang w:val="vi-VN"/>
              </w:rPr>
              <w:t xml:space="preserve">nước ngoài: </w:t>
            </w:r>
          </w:p>
          <w:p w:rsidR="00CA5AFE" w:rsidRPr="00C47254" w:rsidRDefault="00CA5AFE" w:rsidP="00CE4869">
            <w:pPr>
              <w:spacing w:after="120" w:line="288" w:lineRule="auto"/>
              <w:jc w:val="both"/>
              <w:rPr>
                <w:rFonts w:cs="Times New Roman"/>
                <w:bCs/>
                <w:color w:val="000000" w:themeColor="text1"/>
                <w:sz w:val="24"/>
                <w:szCs w:val="24"/>
              </w:rPr>
            </w:pPr>
          </w:p>
          <w:p w:rsidR="00CA5AFE" w:rsidRPr="00C47254" w:rsidRDefault="00CA5AFE" w:rsidP="00CE4869">
            <w:pPr>
              <w:jc w:val="both"/>
              <w:rPr>
                <w:rFonts w:cs="Times New Roman"/>
                <w:color w:val="000000" w:themeColor="text1"/>
                <w:sz w:val="24"/>
                <w:szCs w:val="24"/>
              </w:rPr>
            </w:pPr>
          </w:p>
        </w:tc>
        <w:tc>
          <w:tcPr>
            <w:tcW w:w="2947" w:type="dxa"/>
          </w:tcPr>
          <w:p w:rsidR="00CA5AFE" w:rsidRPr="00C47254" w:rsidRDefault="00CA5AFE" w:rsidP="00000697">
            <w:pPr>
              <w:jc w:val="both"/>
              <w:rPr>
                <w:rFonts w:cs="Times New Roman"/>
                <w:color w:val="000000" w:themeColor="text1"/>
                <w:sz w:val="24"/>
                <w:szCs w:val="24"/>
              </w:rPr>
            </w:pPr>
          </w:p>
        </w:tc>
      </w:tr>
      <w:tr w:rsidR="00C47254" w:rsidRPr="00C47254" w:rsidTr="00C72C51">
        <w:tc>
          <w:tcPr>
            <w:tcW w:w="4077" w:type="dxa"/>
          </w:tcPr>
          <w:p w:rsidR="00CA5AFE" w:rsidRPr="00C47254" w:rsidRDefault="00CA5AFE" w:rsidP="00000697">
            <w:pPr>
              <w:pStyle w:val="NormalWeb"/>
              <w:spacing w:before="120"/>
              <w:jc w:val="both"/>
              <w:rPr>
                <w:color w:val="000000" w:themeColor="text1"/>
                <w:lang w:val="vi-VN"/>
              </w:rPr>
            </w:pPr>
          </w:p>
        </w:tc>
        <w:tc>
          <w:tcPr>
            <w:tcW w:w="3715" w:type="dxa"/>
          </w:tcPr>
          <w:p w:rsidR="00CA5AFE" w:rsidRPr="00C47254" w:rsidRDefault="00CA5AFE" w:rsidP="00000697">
            <w:pPr>
              <w:jc w:val="both"/>
              <w:rPr>
                <w:rFonts w:cs="Times New Roman"/>
                <w:color w:val="000000" w:themeColor="text1"/>
                <w:sz w:val="24"/>
                <w:szCs w:val="24"/>
              </w:rPr>
            </w:pPr>
            <w:r w:rsidRPr="00C47254">
              <w:rPr>
                <w:rFonts w:cs="Times New Roman"/>
                <w:color w:val="000000" w:themeColor="text1"/>
                <w:sz w:val="24"/>
                <w:szCs w:val="24"/>
              </w:rPr>
              <w:t>a) X</w:t>
            </w:r>
            <w:r w:rsidRPr="00C47254">
              <w:rPr>
                <w:rFonts w:cs="Times New Roman"/>
                <w:color w:val="000000" w:themeColor="text1"/>
                <w:sz w:val="24"/>
                <w:szCs w:val="24"/>
                <w:lang w:val="vi-VN"/>
              </w:rPr>
              <w:t xml:space="preserve">ác nhận đầy đủ, chính xác việc bố trí chức danh thuyền viên trong </w:t>
            </w:r>
            <w:r w:rsidRPr="00C47254">
              <w:rPr>
                <w:rFonts w:cs="Times New Roman"/>
                <w:color w:val="000000" w:themeColor="text1"/>
                <w:sz w:val="24"/>
                <w:szCs w:val="24"/>
              </w:rPr>
              <w:t>S</w:t>
            </w:r>
            <w:r w:rsidRPr="00C47254">
              <w:rPr>
                <w:rFonts w:cs="Times New Roman"/>
                <w:color w:val="000000" w:themeColor="text1"/>
                <w:sz w:val="24"/>
                <w:szCs w:val="24"/>
                <w:lang w:val="vi-VN"/>
              </w:rPr>
              <w:t>ổ thuyền viên và chịu trách nhiệm về việc xác nhận</w:t>
            </w:r>
            <w:r w:rsidRPr="00C47254">
              <w:rPr>
                <w:rFonts w:cs="Times New Roman"/>
                <w:color w:val="000000" w:themeColor="text1"/>
                <w:sz w:val="24"/>
                <w:szCs w:val="24"/>
              </w:rPr>
              <w:t xml:space="preserve"> (trong trường hợp chủ tàu có trụ sở ở ngoài lãnh thổ Việt Nam)</w:t>
            </w:r>
            <w:r w:rsidRPr="00C47254">
              <w:rPr>
                <w:rFonts w:cs="Times New Roman"/>
                <w:color w:val="000000" w:themeColor="text1"/>
                <w:sz w:val="24"/>
                <w:szCs w:val="24"/>
                <w:lang w:val="vi-VN"/>
              </w:rPr>
              <w:t>;</w:t>
            </w:r>
          </w:p>
          <w:p w:rsidR="00CA5AFE" w:rsidRPr="00C47254" w:rsidRDefault="00CA5AFE" w:rsidP="00000697">
            <w:pPr>
              <w:jc w:val="both"/>
              <w:rPr>
                <w:rFonts w:cs="Times New Roman"/>
                <w:color w:val="000000" w:themeColor="text1"/>
                <w:sz w:val="24"/>
                <w:szCs w:val="24"/>
              </w:rPr>
            </w:pPr>
          </w:p>
        </w:tc>
        <w:tc>
          <w:tcPr>
            <w:tcW w:w="3685" w:type="dxa"/>
          </w:tcPr>
          <w:p w:rsidR="00CA5AFE" w:rsidRPr="00C47254" w:rsidRDefault="00CA5AFE" w:rsidP="00CE4869">
            <w:pPr>
              <w:jc w:val="both"/>
              <w:rPr>
                <w:rFonts w:cs="Times New Roman"/>
                <w:color w:val="000000" w:themeColor="text1"/>
                <w:sz w:val="24"/>
                <w:szCs w:val="24"/>
              </w:rPr>
            </w:pPr>
            <w:r w:rsidRPr="00C47254">
              <w:rPr>
                <w:rFonts w:cs="Times New Roman"/>
                <w:color w:val="000000" w:themeColor="text1"/>
                <w:sz w:val="24"/>
                <w:szCs w:val="24"/>
              </w:rPr>
              <w:t>a) X</w:t>
            </w:r>
            <w:r w:rsidRPr="00C47254">
              <w:rPr>
                <w:rFonts w:cs="Times New Roman"/>
                <w:color w:val="000000" w:themeColor="text1"/>
                <w:sz w:val="24"/>
                <w:szCs w:val="24"/>
                <w:lang w:val="vi-VN"/>
              </w:rPr>
              <w:t xml:space="preserve">ác nhận đầy đủ, chính xác việc bố trí chức danh thuyền viên trong </w:t>
            </w:r>
            <w:r w:rsidRPr="00C47254">
              <w:rPr>
                <w:rFonts w:cs="Times New Roman"/>
                <w:color w:val="000000" w:themeColor="text1"/>
                <w:sz w:val="24"/>
                <w:szCs w:val="24"/>
              </w:rPr>
              <w:t>S</w:t>
            </w:r>
            <w:r w:rsidRPr="00C47254">
              <w:rPr>
                <w:rFonts w:cs="Times New Roman"/>
                <w:color w:val="000000" w:themeColor="text1"/>
                <w:sz w:val="24"/>
                <w:szCs w:val="24"/>
                <w:lang w:val="vi-VN"/>
              </w:rPr>
              <w:t>ổ thuyền viên và chịu trách nhiệm về việc xác nhận</w:t>
            </w:r>
            <w:r w:rsidRPr="00C47254">
              <w:rPr>
                <w:rFonts w:cs="Times New Roman"/>
                <w:color w:val="000000" w:themeColor="text1"/>
                <w:sz w:val="24"/>
                <w:szCs w:val="24"/>
              </w:rPr>
              <w:t xml:space="preserve"> trong trường hợp chủ tàu có trụ sở ở ngoài lãnh thổ Việt Nam</w:t>
            </w:r>
            <w:r w:rsidRPr="00C47254">
              <w:rPr>
                <w:rFonts w:cs="Times New Roman"/>
                <w:color w:val="000000" w:themeColor="text1"/>
                <w:sz w:val="24"/>
                <w:szCs w:val="24"/>
                <w:lang w:val="vi-VN"/>
              </w:rPr>
              <w:t>;</w:t>
            </w:r>
          </w:p>
          <w:p w:rsidR="00CA5AFE" w:rsidRPr="00C47254" w:rsidRDefault="00CA5AFE" w:rsidP="00CE4869">
            <w:pPr>
              <w:jc w:val="both"/>
              <w:rPr>
                <w:rFonts w:cs="Times New Roman"/>
                <w:color w:val="000000" w:themeColor="text1"/>
                <w:sz w:val="24"/>
                <w:szCs w:val="24"/>
              </w:rPr>
            </w:pPr>
          </w:p>
        </w:tc>
        <w:tc>
          <w:tcPr>
            <w:tcW w:w="2947" w:type="dxa"/>
          </w:tcPr>
          <w:p w:rsidR="00911FE8" w:rsidRPr="00C47254" w:rsidRDefault="00CA5AFE" w:rsidP="00000697">
            <w:pPr>
              <w:jc w:val="both"/>
              <w:rPr>
                <w:rFonts w:cs="Times New Roman"/>
                <w:color w:val="000000" w:themeColor="text1"/>
                <w:sz w:val="24"/>
                <w:szCs w:val="24"/>
              </w:rPr>
            </w:pPr>
            <w:r w:rsidRPr="00C47254">
              <w:rPr>
                <w:rFonts w:cs="Times New Roman"/>
                <w:color w:val="000000" w:themeColor="text1"/>
                <w:sz w:val="24"/>
                <w:szCs w:val="24"/>
              </w:rPr>
              <w:t>Quy định bổ sung cho rõ ràng, phù hợp với thực tế</w:t>
            </w:r>
            <w:r w:rsidR="00911FE8" w:rsidRPr="00C47254">
              <w:rPr>
                <w:rFonts w:cs="Times New Roman"/>
                <w:color w:val="000000" w:themeColor="text1"/>
                <w:sz w:val="24"/>
                <w:szCs w:val="24"/>
              </w:rPr>
              <w:t xml:space="preserve"> và tạo thuận lợi cho thuyền viên</w:t>
            </w:r>
          </w:p>
          <w:p w:rsidR="00CA5AFE" w:rsidRPr="00C47254" w:rsidRDefault="00CA5AFE" w:rsidP="00000697">
            <w:pPr>
              <w:jc w:val="both"/>
              <w:rPr>
                <w:rFonts w:cs="Times New Roman"/>
                <w:color w:val="000000" w:themeColor="text1"/>
                <w:sz w:val="24"/>
                <w:szCs w:val="24"/>
              </w:rPr>
            </w:pPr>
            <w:r w:rsidRPr="00C47254">
              <w:rPr>
                <w:rFonts w:cs="Times New Roman"/>
                <w:color w:val="000000" w:themeColor="text1"/>
                <w:sz w:val="24"/>
                <w:szCs w:val="24"/>
              </w:rPr>
              <w:t>Trong thực tế, thuyền viên được tổ chức cung ứng bố trí đi làm việc trên tàu biển nước ngoài.</w:t>
            </w:r>
            <w:r w:rsidR="00911FE8" w:rsidRPr="00C47254">
              <w:rPr>
                <w:rFonts w:cs="Times New Roman"/>
                <w:color w:val="000000" w:themeColor="text1"/>
                <w:sz w:val="24"/>
                <w:szCs w:val="24"/>
              </w:rPr>
              <w:t xml:space="preserve"> Do đặc thù ngành,</w:t>
            </w:r>
            <w:r w:rsidR="00C72C51" w:rsidRPr="00C47254">
              <w:rPr>
                <w:rFonts w:cs="Times New Roman"/>
                <w:color w:val="000000" w:themeColor="text1"/>
                <w:sz w:val="24"/>
                <w:szCs w:val="24"/>
              </w:rPr>
              <w:t xml:space="preserve"> </w:t>
            </w:r>
            <w:r w:rsidR="00911FE8" w:rsidRPr="00C47254">
              <w:rPr>
                <w:rFonts w:cs="Times New Roman"/>
                <w:color w:val="000000" w:themeColor="text1"/>
                <w:sz w:val="24"/>
                <w:szCs w:val="24"/>
              </w:rPr>
              <w:t>h</w:t>
            </w:r>
            <w:r w:rsidRPr="00C47254">
              <w:rPr>
                <w:rFonts w:cs="Times New Roman"/>
                <w:color w:val="000000" w:themeColor="text1"/>
                <w:sz w:val="24"/>
                <w:szCs w:val="24"/>
              </w:rPr>
              <w:t>ầu hết thuyền viên nhập tàu tại cảng biển ở quốc gia khác với nơi đặt trụ sở của chủ tàu</w:t>
            </w:r>
            <w:r w:rsidR="008868D4" w:rsidRPr="00C47254">
              <w:rPr>
                <w:rFonts w:cs="Times New Roman"/>
                <w:color w:val="000000" w:themeColor="text1"/>
                <w:sz w:val="24"/>
                <w:szCs w:val="24"/>
              </w:rPr>
              <w:t>,</w:t>
            </w:r>
            <w:r w:rsidR="00911FE8" w:rsidRPr="00C47254">
              <w:rPr>
                <w:rFonts w:cs="Times New Roman"/>
                <w:color w:val="000000" w:themeColor="text1"/>
                <w:sz w:val="24"/>
                <w:szCs w:val="24"/>
              </w:rPr>
              <w:t xml:space="preserve"> và trong cả quá trình lao động trên tàu thuyền viên không tiếp xúc với chủ tàu cũng như không đến trụ sở làm việc của chủ tàu. Nếu</w:t>
            </w:r>
            <w:r w:rsidRPr="00C47254">
              <w:rPr>
                <w:rFonts w:cs="Times New Roman"/>
                <w:color w:val="000000" w:themeColor="text1"/>
                <w:sz w:val="24"/>
                <w:szCs w:val="24"/>
              </w:rPr>
              <w:t xml:space="preserve"> yêu cầu lấy xác nhận của chủ tàu trong trường hợp này là chưa phù hợp</w:t>
            </w:r>
            <w:r w:rsidR="00911FE8" w:rsidRPr="00C47254">
              <w:rPr>
                <w:rFonts w:cs="Times New Roman"/>
                <w:color w:val="000000" w:themeColor="text1"/>
                <w:sz w:val="24"/>
                <w:szCs w:val="24"/>
              </w:rPr>
              <w:t>, gây khó khăn bất c</w:t>
            </w:r>
            <w:r w:rsidR="00D155A5" w:rsidRPr="00C47254">
              <w:rPr>
                <w:rFonts w:cs="Times New Roman"/>
                <w:color w:val="000000" w:themeColor="text1"/>
                <w:sz w:val="24"/>
                <w:szCs w:val="24"/>
              </w:rPr>
              <w:t>ập</w:t>
            </w:r>
            <w:r w:rsidR="00911FE8" w:rsidRPr="00C47254">
              <w:rPr>
                <w:rFonts w:cs="Times New Roman"/>
                <w:color w:val="000000" w:themeColor="text1"/>
                <w:sz w:val="24"/>
                <w:szCs w:val="24"/>
              </w:rPr>
              <w:t xml:space="preserve"> cho thuyền viên</w:t>
            </w:r>
            <w:r w:rsidRPr="00C47254">
              <w:rPr>
                <w:rFonts w:cs="Times New Roman"/>
                <w:color w:val="000000" w:themeColor="text1"/>
                <w:sz w:val="24"/>
                <w:szCs w:val="24"/>
              </w:rPr>
              <w:t>.</w:t>
            </w:r>
          </w:p>
          <w:p w:rsidR="00CA5AFE" w:rsidRPr="00C47254" w:rsidRDefault="00CA5AFE" w:rsidP="00CA5AFE">
            <w:pPr>
              <w:jc w:val="both"/>
              <w:rPr>
                <w:rFonts w:cs="Times New Roman"/>
                <w:color w:val="000000" w:themeColor="text1"/>
                <w:sz w:val="24"/>
                <w:szCs w:val="24"/>
              </w:rPr>
            </w:pPr>
          </w:p>
        </w:tc>
      </w:tr>
      <w:tr w:rsidR="00C47254" w:rsidRPr="00C47254" w:rsidTr="00C72C51">
        <w:tc>
          <w:tcPr>
            <w:tcW w:w="4077" w:type="dxa"/>
          </w:tcPr>
          <w:p w:rsidR="00CA5AFE" w:rsidRPr="00C47254" w:rsidRDefault="00CA5AFE" w:rsidP="00000697">
            <w:pPr>
              <w:pStyle w:val="NormalWeb"/>
              <w:spacing w:before="120"/>
              <w:jc w:val="both"/>
              <w:rPr>
                <w:color w:val="000000" w:themeColor="text1"/>
                <w:lang w:val="vi-VN"/>
              </w:rPr>
            </w:pPr>
          </w:p>
        </w:tc>
        <w:tc>
          <w:tcPr>
            <w:tcW w:w="3715" w:type="dxa"/>
          </w:tcPr>
          <w:p w:rsidR="00CA5AFE" w:rsidRPr="00C47254" w:rsidRDefault="00CA5AFE" w:rsidP="00000697">
            <w:pPr>
              <w:jc w:val="both"/>
              <w:rPr>
                <w:rFonts w:cs="Times New Roman"/>
                <w:color w:val="000000" w:themeColor="text1"/>
                <w:sz w:val="24"/>
                <w:szCs w:val="24"/>
              </w:rPr>
            </w:pPr>
            <w:r w:rsidRPr="00C47254">
              <w:rPr>
                <w:rFonts w:cs="Times New Roman"/>
                <w:color w:val="000000" w:themeColor="text1"/>
                <w:sz w:val="24"/>
                <w:szCs w:val="24"/>
              </w:rPr>
              <w:t xml:space="preserve">b) </w:t>
            </w:r>
            <w:r w:rsidRPr="00C47254">
              <w:rPr>
                <w:rFonts w:cs="Times New Roman"/>
                <w:color w:val="000000" w:themeColor="text1"/>
                <w:sz w:val="24"/>
                <w:szCs w:val="24"/>
                <w:lang w:val="vi-VN"/>
              </w:rPr>
              <w:t>Khai báo ngày xuống, rời tàu và chức danh thuyền viên do mình</w:t>
            </w:r>
            <w:r w:rsidR="00C72C51" w:rsidRPr="00C47254">
              <w:rPr>
                <w:rFonts w:cs="Times New Roman"/>
                <w:color w:val="000000" w:themeColor="text1"/>
                <w:sz w:val="24"/>
                <w:szCs w:val="24"/>
              </w:rPr>
              <w:t xml:space="preserve"> </w:t>
            </w:r>
            <w:r w:rsidRPr="00C47254">
              <w:rPr>
                <w:rFonts w:cs="Times New Roman"/>
                <w:color w:val="000000" w:themeColor="text1"/>
                <w:sz w:val="24"/>
                <w:szCs w:val="24"/>
              </w:rPr>
              <w:t>cung ứng</w:t>
            </w:r>
            <w:r w:rsidRPr="00C47254">
              <w:rPr>
                <w:rFonts w:cs="Times New Roman"/>
                <w:color w:val="000000" w:themeColor="text1"/>
                <w:sz w:val="24"/>
                <w:szCs w:val="24"/>
                <w:lang w:val="vi-VN"/>
              </w:rPr>
              <w:t xml:space="preserve"> làm việc trên tàu biển nước ngoài bằng phương thức điện tử vào Cơ sở dữ liệu quản lý thuyền</w:t>
            </w:r>
            <w:r w:rsidR="00C72C51" w:rsidRPr="00C47254">
              <w:rPr>
                <w:rFonts w:cs="Times New Roman"/>
                <w:color w:val="000000" w:themeColor="text1"/>
                <w:sz w:val="24"/>
                <w:szCs w:val="24"/>
              </w:rPr>
              <w:t xml:space="preserve"> </w:t>
            </w:r>
            <w:r w:rsidRPr="00C47254">
              <w:rPr>
                <w:rFonts w:cs="Times New Roman"/>
                <w:color w:val="000000" w:themeColor="text1"/>
                <w:sz w:val="24"/>
                <w:szCs w:val="24"/>
              </w:rPr>
              <w:t xml:space="preserve">viên </w:t>
            </w:r>
            <w:r w:rsidRPr="00C47254">
              <w:rPr>
                <w:rFonts w:cs="Times New Roman"/>
                <w:color w:val="000000" w:themeColor="text1"/>
                <w:sz w:val="24"/>
                <w:szCs w:val="24"/>
              </w:rPr>
              <w:lastRenderedPageBreak/>
              <w:t>của Cục Hàng hải Việt Nam và chịu trách nhiệm về việc khai báo.</w:t>
            </w:r>
          </w:p>
        </w:tc>
        <w:tc>
          <w:tcPr>
            <w:tcW w:w="3685" w:type="dxa"/>
          </w:tcPr>
          <w:p w:rsidR="00CA5AFE" w:rsidRPr="00C47254" w:rsidRDefault="00CA5AFE" w:rsidP="00CE4869">
            <w:pPr>
              <w:jc w:val="both"/>
              <w:rPr>
                <w:rFonts w:cs="Times New Roman"/>
                <w:color w:val="000000" w:themeColor="text1"/>
                <w:sz w:val="24"/>
                <w:szCs w:val="24"/>
              </w:rPr>
            </w:pPr>
            <w:r w:rsidRPr="00C47254">
              <w:rPr>
                <w:rFonts w:cs="Times New Roman"/>
                <w:color w:val="000000" w:themeColor="text1"/>
                <w:sz w:val="24"/>
                <w:szCs w:val="24"/>
              </w:rPr>
              <w:lastRenderedPageBreak/>
              <w:t xml:space="preserve">b) </w:t>
            </w:r>
            <w:r w:rsidRPr="00C47254">
              <w:rPr>
                <w:rFonts w:cs="Times New Roman"/>
                <w:color w:val="000000" w:themeColor="text1"/>
                <w:sz w:val="24"/>
                <w:szCs w:val="24"/>
                <w:lang w:val="vi-VN"/>
              </w:rPr>
              <w:t>Khai báo ngày xuống, rời tàu và chức danh thuyền viên do mình</w:t>
            </w:r>
            <w:r w:rsidR="00C72C51" w:rsidRPr="00C47254">
              <w:rPr>
                <w:rFonts w:cs="Times New Roman"/>
                <w:color w:val="000000" w:themeColor="text1"/>
                <w:sz w:val="24"/>
                <w:szCs w:val="24"/>
              </w:rPr>
              <w:t xml:space="preserve"> </w:t>
            </w:r>
            <w:r w:rsidRPr="00C47254">
              <w:rPr>
                <w:rFonts w:cs="Times New Roman"/>
                <w:color w:val="000000" w:themeColor="text1"/>
                <w:sz w:val="24"/>
                <w:szCs w:val="24"/>
              </w:rPr>
              <w:t>cung ứng</w:t>
            </w:r>
            <w:r w:rsidRPr="00C47254">
              <w:rPr>
                <w:rFonts w:cs="Times New Roman"/>
                <w:color w:val="000000" w:themeColor="text1"/>
                <w:sz w:val="24"/>
                <w:szCs w:val="24"/>
                <w:lang w:val="vi-VN"/>
              </w:rPr>
              <w:t xml:space="preserve"> làm việc trên tàu biển nước ngoài bằng phương thức điện tử vào Cơ sở dữ liệu quản lý thuyền</w:t>
            </w:r>
            <w:r w:rsidR="00C72C51" w:rsidRPr="00C47254">
              <w:rPr>
                <w:rFonts w:cs="Times New Roman"/>
                <w:color w:val="000000" w:themeColor="text1"/>
                <w:sz w:val="24"/>
                <w:szCs w:val="24"/>
              </w:rPr>
              <w:t xml:space="preserve"> </w:t>
            </w:r>
            <w:r w:rsidRPr="00C47254">
              <w:rPr>
                <w:rFonts w:cs="Times New Roman"/>
                <w:color w:val="000000" w:themeColor="text1"/>
                <w:sz w:val="24"/>
                <w:szCs w:val="24"/>
              </w:rPr>
              <w:t xml:space="preserve">viên </w:t>
            </w:r>
            <w:r w:rsidRPr="00C47254">
              <w:rPr>
                <w:rFonts w:cs="Times New Roman"/>
                <w:color w:val="000000" w:themeColor="text1"/>
                <w:sz w:val="24"/>
                <w:szCs w:val="24"/>
              </w:rPr>
              <w:lastRenderedPageBreak/>
              <w:t>của Cục Hàng hải Việt Nam và chịu trách nhiệm về việc khai báo.</w:t>
            </w:r>
          </w:p>
        </w:tc>
        <w:tc>
          <w:tcPr>
            <w:tcW w:w="2947" w:type="dxa"/>
          </w:tcPr>
          <w:p w:rsidR="00CA5AFE" w:rsidRPr="00C47254" w:rsidRDefault="00CA5AFE" w:rsidP="00000697">
            <w:pPr>
              <w:jc w:val="both"/>
              <w:rPr>
                <w:rFonts w:cs="Times New Roman"/>
                <w:color w:val="000000" w:themeColor="text1"/>
                <w:sz w:val="24"/>
                <w:szCs w:val="24"/>
              </w:rPr>
            </w:pP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4. Việc khai báo việc bố trí chức danh, ngày xuống tàu và ngày rời tàu của thuyền viên quy định tại khoản 1, khoản 3 Điều này phải được thực hiện chậm nhất năm (05) ngày làm việc kể từ ngày thuyền viên thực tế xuống tàu hoặc rời tàu.</w:t>
            </w:r>
          </w:p>
        </w:tc>
        <w:tc>
          <w:tcPr>
            <w:tcW w:w="3715" w:type="dxa"/>
          </w:tcPr>
          <w:p w:rsidR="00CA5AFE" w:rsidRPr="00C47254" w:rsidRDefault="00CA5AFE" w:rsidP="00000697">
            <w:pPr>
              <w:jc w:val="both"/>
              <w:rPr>
                <w:rFonts w:cs="Times New Roman"/>
                <w:color w:val="000000" w:themeColor="text1"/>
                <w:sz w:val="24"/>
                <w:szCs w:val="24"/>
              </w:rPr>
            </w:pPr>
          </w:p>
        </w:tc>
        <w:tc>
          <w:tcPr>
            <w:tcW w:w="3685" w:type="dxa"/>
          </w:tcPr>
          <w:p w:rsidR="00CA5AFE" w:rsidRPr="00C47254" w:rsidRDefault="00CA5AFE" w:rsidP="00CE4869">
            <w:pPr>
              <w:jc w:val="both"/>
              <w:rPr>
                <w:rFonts w:cs="Times New Roman"/>
                <w:color w:val="000000" w:themeColor="text1"/>
                <w:sz w:val="24"/>
                <w:szCs w:val="24"/>
              </w:rPr>
            </w:pPr>
          </w:p>
        </w:tc>
        <w:tc>
          <w:tcPr>
            <w:tcW w:w="2947" w:type="dxa"/>
          </w:tcPr>
          <w:p w:rsidR="00CA5AFE" w:rsidRPr="00C47254" w:rsidRDefault="00CA5AFE" w:rsidP="00000697">
            <w:pPr>
              <w:jc w:val="both"/>
              <w:rPr>
                <w:rFonts w:cs="Times New Roman"/>
                <w:color w:val="000000" w:themeColor="text1"/>
                <w:sz w:val="24"/>
                <w:szCs w:val="24"/>
              </w:rPr>
            </w:pP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bookmarkStart w:id="3" w:name="dieu_52"/>
            <w:r w:rsidRPr="00C47254">
              <w:rPr>
                <w:bCs/>
                <w:color w:val="000000" w:themeColor="text1"/>
                <w:lang w:val="vi-VN"/>
              </w:rPr>
              <w:t>Điều 52. Quy định về chỉnh sửa nội dung đã xác nhận trong Sổ thuyền viên</w:t>
            </w:r>
            <w:bookmarkEnd w:id="3"/>
          </w:p>
        </w:tc>
        <w:tc>
          <w:tcPr>
            <w:tcW w:w="3715" w:type="dxa"/>
          </w:tcPr>
          <w:p w:rsidR="00CA5AFE" w:rsidRPr="00C47254" w:rsidRDefault="00CA5AFE" w:rsidP="00000697">
            <w:pPr>
              <w:jc w:val="both"/>
              <w:rPr>
                <w:rFonts w:cs="Times New Roman"/>
                <w:color w:val="000000" w:themeColor="text1"/>
                <w:sz w:val="24"/>
                <w:szCs w:val="24"/>
              </w:rPr>
            </w:pPr>
          </w:p>
        </w:tc>
        <w:tc>
          <w:tcPr>
            <w:tcW w:w="3685" w:type="dxa"/>
          </w:tcPr>
          <w:p w:rsidR="00CA5AFE" w:rsidRPr="00C47254" w:rsidRDefault="00CA5AFE" w:rsidP="00CE4869">
            <w:pPr>
              <w:jc w:val="both"/>
              <w:rPr>
                <w:rFonts w:cs="Times New Roman"/>
                <w:color w:val="000000" w:themeColor="text1"/>
                <w:sz w:val="24"/>
                <w:szCs w:val="24"/>
              </w:rPr>
            </w:pPr>
          </w:p>
        </w:tc>
        <w:tc>
          <w:tcPr>
            <w:tcW w:w="2947" w:type="dxa"/>
          </w:tcPr>
          <w:p w:rsidR="00CA5AFE" w:rsidRPr="00C47254" w:rsidRDefault="00CA5AFE" w:rsidP="00000697">
            <w:pPr>
              <w:jc w:val="both"/>
              <w:rPr>
                <w:rFonts w:cs="Times New Roman"/>
                <w:color w:val="000000" w:themeColor="text1"/>
                <w:sz w:val="24"/>
                <w:szCs w:val="24"/>
              </w:rPr>
            </w:pP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 xml:space="preserve">1. Chủ tàu, thuyền trưởng có thẩm quyền chỉnh sửa các nội dung đã xác nhận trong </w:t>
            </w:r>
            <w:r w:rsidRPr="00C47254">
              <w:rPr>
                <w:color w:val="000000" w:themeColor="text1"/>
              </w:rPr>
              <w:t>S</w:t>
            </w:r>
            <w:r w:rsidRPr="00C47254">
              <w:rPr>
                <w:color w:val="000000" w:themeColor="text1"/>
                <w:lang w:val="vi-VN"/>
              </w:rPr>
              <w:t>ổ thuyền viên khi có sai sót, nhầm lẫn.</w:t>
            </w:r>
          </w:p>
        </w:tc>
        <w:tc>
          <w:tcPr>
            <w:tcW w:w="3715" w:type="dxa"/>
          </w:tcPr>
          <w:p w:rsidR="00CA5AFE" w:rsidRPr="00C47254" w:rsidRDefault="00CA5AFE" w:rsidP="00000697">
            <w:pPr>
              <w:jc w:val="both"/>
              <w:rPr>
                <w:rFonts w:cs="Times New Roman"/>
                <w:color w:val="000000" w:themeColor="text1"/>
                <w:sz w:val="24"/>
                <w:szCs w:val="24"/>
              </w:rPr>
            </w:pPr>
          </w:p>
        </w:tc>
        <w:tc>
          <w:tcPr>
            <w:tcW w:w="3685" w:type="dxa"/>
          </w:tcPr>
          <w:p w:rsidR="00CA5AFE" w:rsidRPr="00C47254" w:rsidRDefault="00CA5AFE" w:rsidP="00CE4869">
            <w:pPr>
              <w:jc w:val="both"/>
              <w:rPr>
                <w:rFonts w:cs="Times New Roman"/>
                <w:color w:val="000000" w:themeColor="text1"/>
                <w:sz w:val="24"/>
                <w:szCs w:val="24"/>
              </w:rPr>
            </w:pPr>
          </w:p>
        </w:tc>
        <w:tc>
          <w:tcPr>
            <w:tcW w:w="2947" w:type="dxa"/>
          </w:tcPr>
          <w:p w:rsidR="00CA5AFE" w:rsidRPr="00C47254" w:rsidRDefault="00CA5AFE" w:rsidP="00000697">
            <w:pPr>
              <w:jc w:val="both"/>
              <w:rPr>
                <w:rFonts w:cs="Times New Roman"/>
                <w:color w:val="000000" w:themeColor="text1"/>
                <w:sz w:val="24"/>
                <w:szCs w:val="24"/>
              </w:rPr>
            </w:pP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 xml:space="preserve">2. Khi phát hiện việc xác nhận các nội dung trong </w:t>
            </w:r>
            <w:r w:rsidRPr="00C47254">
              <w:rPr>
                <w:color w:val="000000" w:themeColor="text1"/>
              </w:rPr>
              <w:t>S</w:t>
            </w:r>
            <w:r w:rsidRPr="00C47254">
              <w:rPr>
                <w:color w:val="000000" w:themeColor="text1"/>
                <w:lang w:val="vi-VN"/>
              </w:rPr>
              <w:t>ổ thuyền viên có sai sót, nhầm lẫn, chủ tàu, thuyền trưởng phải tiến hành ch</w:t>
            </w:r>
            <w:r w:rsidRPr="00C47254">
              <w:rPr>
                <w:color w:val="000000" w:themeColor="text1"/>
              </w:rPr>
              <w:t>ỉ</w:t>
            </w:r>
            <w:r w:rsidRPr="00C47254">
              <w:rPr>
                <w:color w:val="000000" w:themeColor="text1"/>
                <w:lang w:val="vi-VN"/>
              </w:rPr>
              <w:t>nh sửa ngay, bằng cách: Gạch chéo toàn bộ trang bị sai sót, nhầm lẫn; ký tên, đóng dấu để xác nhận hủy bỏ nội dung tại trang đó; xác nhận đầy đủ các nội dung theo quy định vào trang tiếp theo của S</w:t>
            </w:r>
            <w:r w:rsidRPr="00C47254">
              <w:rPr>
                <w:color w:val="000000" w:themeColor="text1"/>
              </w:rPr>
              <w:t>ổ</w:t>
            </w:r>
            <w:r w:rsidRPr="00C47254">
              <w:rPr>
                <w:color w:val="000000" w:themeColor="text1"/>
                <w:lang w:val="vi-VN"/>
              </w:rPr>
              <w:t xml:space="preserve"> thuyền viên.</w:t>
            </w:r>
          </w:p>
        </w:tc>
        <w:tc>
          <w:tcPr>
            <w:tcW w:w="3715" w:type="dxa"/>
          </w:tcPr>
          <w:p w:rsidR="00CA5AFE" w:rsidRPr="00C47254" w:rsidRDefault="00CA5AFE" w:rsidP="00000697">
            <w:pPr>
              <w:jc w:val="both"/>
              <w:rPr>
                <w:rFonts w:cs="Times New Roman"/>
                <w:color w:val="000000" w:themeColor="text1"/>
                <w:sz w:val="24"/>
                <w:szCs w:val="24"/>
              </w:rPr>
            </w:pPr>
          </w:p>
        </w:tc>
        <w:tc>
          <w:tcPr>
            <w:tcW w:w="3685" w:type="dxa"/>
          </w:tcPr>
          <w:p w:rsidR="00CA5AFE" w:rsidRPr="00C47254" w:rsidRDefault="00CA5AFE" w:rsidP="00CE4869">
            <w:pPr>
              <w:jc w:val="both"/>
              <w:rPr>
                <w:rFonts w:cs="Times New Roman"/>
                <w:color w:val="000000" w:themeColor="text1"/>
                <w:sz w:val="24"/>
                <w:szCs w:val="24"/>
              </w:rPr>
            </w:pPr>
          </w:p>
        </w:tc>
        <w:tc>
          <w:tcPr>
            <w:tcW w:w="2947" w:type="dxa"/>
          </w:tcPr>
          <w:p w:rsidR="00CA5AFE" w:rsidRPr="00C47254" w:rsidRDefault="00CA5AFE" w:rsidP="00000697">
            <w:pPr>
              <w:jc w:val="both"/>
              <w:rPr>
                <w:rFonts w:cs="Times New Roman"/>
                <w:color w:val="000000" w:themeColor="text1"/>
                <w:sz w:val="24"/>
                <w:szCs w:val="24"/>
              </w:rPr>
            </w:pPr>
          </w:p>
        </w:tc>
      </w:tr>
      <w:tr w:rsidR="00C47254" w:rsidRPr="00C47254" w:rsidTr="00C72C51">
        <w:tc>
          <w:tcPr>
            <w:tcW w:w="4077" w:type="dxa"/>
          </w:tcPr>
          <w:p w:rsidR="00CA5AFE" w:rsidRPr="00C47254" w:rsidRDefault="00CA5AFE" w:rsidP="00000697">
            <w:pPr>
              <w:pStyle w:val="NormalWeb"/>
              <w:spacing w:before="120"/>
              <w:jc w:val="both"/>
              <w:rPr>
                <w:b/>
                <w:color w:val="000000" w:themeColor="text1"/>
                <w:lang w:val="vi-VN"/>
              </w:rPr>
            </w:pPr>
          </w:p>
        </w:tc>
        <w:tc>
          <w:tcPr>
            <w:tcW w:w="3715" w:type="dxa"/>
          </w:tcPr>
          <w:p w:rsidR="00CA5AFE" w:rsidRPr="00C47254" w:rsidRDefault="00CA5AFE" w:rsidP="00000697">
            <w:pPr>
              <w:jc w:val="both"/>
              <w:rPr>
                <w:rFonts w:cs="Times New Roman"/>
                <w:b/>
                <w:color w:val="000000" w:themeColor="text1"/>
                <w:sz w:val="24"/>
                <w:szCs w:val="24"/>
              </w:rPr>
            </w:pPr>
            <w:r w:rsidRPr="00C47254">
              <w:rPr>
                <w:rFonts w:cs="Times New Roman"/>
                <w:b/>
                <w:color w:val="000000" w:themeColor="text1"/>
                <w:sz w:val="24"/>
                <w:szCs w:val="24"/>
              </w:rPr>
              <w:t>2. Sửa đổi, bổ sung Điều 53 như sau:</w:t>
            </w:r>
          </w:p>
        </w:tc>
        <w:tc>
          <w:tcPr>
            <w:tcW w:w="3685" w:type="dxa"/>
          </w:tcPr>
          <w:p w:rsidR="00CA5AFE" w:rsidRPr="00C47254" w:rsidRDefault="00CA5AFE" w:rsidP="00CE4869">
            <w:pPr>
              <w:jc w:val="both"/>
              <w:rPr>
                <w:rFonts w:cs="Times New Roman"/>
                <w:b/>
                <w:color w:val="000000" w:themeColor="text1"/>
                <w:sz w:val="24"/>
                <w:szCs w:val="24"/>
              </w:rPr>
            </w:pPr>
            <w:r w:rsidRPr="00C47254">
              <w:rPr>
                <w:rFonts w:cs="Times New Roman"/>
                <w:b/>
                <w:color w:val="000000" w:themeColor="text1"/>
                <w:sz w:val="24"/>
                <w:szCs w:val="24"/>
              </w:rPr>
              <w:t>2. Sửa đổi, bổ sung Điều 53 như sau:</w:t>
            </w:r>
          </w:p>
        </w:tc>
        <w:tc>
          <w:tcPr>
            <w:tcW w:w="2947" w:type="dxa"/>
          </w:tcPr>
          <w:p w:rsidR="00CA5AFE" w:rsidRPr="00C47254" w:rsidRDefault="00CA5AFE" w:rsidP="00000697">
            <w:pPr>
              <w:jc w:val="both"/>
              <w:rPr>
                <w:rFonts w:cs="Times New Roman"/>
                <w:color w:val="000000" w:themeColor="text1"/>
                <w:sz w:val="24"/>
                <w:szCs w:val="24"/>
              </w:rPr>
            </w:pPr>
          </w:p>
        </w:tc>
      </w:tr>
      <w:tr w:rsidR="00C47254" w:rsidRPr="00C47254" w:rsidTr="00C72C51">
        <w:tc>
          <w:tcPr>
            <w:tcW w:w="4077" w:type="dxa"/>
          </w:tcPr>
          <w:p w:rsidR="00CA5AFE" w:rsidRPr="00C47254" w:rsidRDefault="00CA5AFE" w:rsidP="00000697">
            <w:pPr>
              <w:pStyle w:val="NormalWeb"/>
              <w:spacing w:before="120"/>
              <w:jc w:val="both"/>
              <w:rPr>
                <w:b/>
                <w:color w:val="000000" w:themeColor="text1"/>
              </w:rPr>
            </w:pPr>
            <w:bookmarkStart w:id="4" w:name="dieu_53"/>
            <w:r w:rsidRPr="00C47254">
              <w:rPr>
                <w:b/>
                <w:bCs/>
                <w:color w:val="000000" w:themeColor="text1"/>
                <w:lang w:val="vi-VN"/>
              </w:rPr>
              <w:t>Điều 53. Thủ tục đăng ký và cấp Sổ thuyền viên</w:t>
            </w:r>
            <w:bookmarkEnd w:id="4"/>
          </w:p>
        </w:tc>
        <w:tc>
          <w:tcPr>
            <w:tcW w:w="3715" w:type="dxa"/>
          </w:tcPr>
          <w:p w:rsidR="00CA5AFE" w:rsidRPr="00C47254" w:rsidRDefault="00CA5AFE" w:rsidP="00000697">
            <w:pPr>
              <w:jc w:val="both"/>
              <w:rPr>
                <w:rFonts w:cs="Times New Roman"/>
                <w:color w:val="000000" w:themeColor="text1"/>
                <w:sz w:val="24"/>
                <w:szCs w:val="24"/>
              </w:rPr>
            </w:pPr>
          </w:p>
        </w:tc>
        <w:tc>
          <w:tcPr>
            <w:tcW w:w="3685" w:type="dxa"/>
          </w:tcPr>
          <w:p w:rsidR="00CA5AFE" w:rsidRPr="00C47254" w:rsidRDefault="00CA5AFE" w:rsidP="00CE4869">
            <w:pPr>
              <w:jc w:val="both"/>
              <w:rPr>
                <w:rFonts w:cs="Times New Roman"/>
                <w:color w:val="000000" w:themeColor="text1"/>
                <w:sz w:val="24"/>
                <w:szCs w:val="24"/>
              </w:rPr>
            </w:pPr>
          </w:p>
        </w:tc>
        <w:tc>
          <w:tcPr>
            <w:tcW w:w="2947" w:type="dxa"/>
          </w:tcPr>
          <w:p w:rsidR="00CA5AFE" w:rsidRPr="00C47254" w:rsidRDefault="00CA5AFE" w:rsidP="00000697">
            <w:pPr>
              <w:jc w:val="both"/>
              <w:rPr>
                <w:rFonts w:cs="Times New Roman"/>
                <w:color w:val="000000" w:themeColor="text1"/>
                <w:sz w:val="24"/>
                <w:szCs w:val="24"/>
              </w:rPr>
            </w:pP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 xml:space="preserve">1. Tổ chức, cá nhân nộp một (01) bộ hồ sơ đề nghị đăng ký và cấp </w:t>
            </w:r>
            <w:r w:rsidRPr="00C47254">
              <w:rPr>
                <w:color w:val="000000" w:themeColor="text1"/>
              </w:rPr>
              <w:t>S</w:t>
            </w:r>
            <w:r w:rsidRPr="00C47254">
              <w:rPr>
                <w:color w:val="000000" w:themeColor="text1"/>
                <w:lang w:val="vi-VN"/>
              </w:rPr>
              <w:t xml:space="preserve">ổ thuyền viên trực tiếp hoặc gửi qua hệ thống bưu chính hoặc các hình thức phù hợp khác </w:t>
            </w:r>
            <w:r w:rsidRPr="00C47254">
              <w:rPr>
                <w:color w:val="000000" w:themeColor="text1"/>
                <w:lang w:val="vi-VN"/>
              </w:rPr>
              <w:lastRenderedPageBreak/>
              <w:t xml:space="preserve">đến một trong các cơ quan đăng ký </w:t>
            </w:r>
            <w:r w:rsidRPr="00C47254">
              <w:rPr>
                <w:strike/>
                <w:color w:val="000000" w:themeColor="text1"/>
                <w:lang w:val="vi-VN"/>
              </w:rPr>
              <w:t>quy định tại khoản 3 Điều 49 của Thông tư này</w:t>
            </w:r>
            <w:r w:rsidRPr="00C47254">
              <w:rPr>
                <w:color w:val="000000" w:themeColor="text1"/>
                <w:lang w:val="vi-VN"/>
              </w:rPr>
              <w:t>. Hồ sơ bao gồm:</w:t>
            </w:r>
          </w:p>
        </w:tc>
        <w:tc>
          <w:tcPr>
            <w:tcW w:w="3715" w:type="dxa"/>
          </w:tcPr>
          <w:p w:rsidR="00CA5AFE" w:rsidRPr="00C47254" w:rsidRDefault="00CA5AFE" w:rsidP="00000697">
            <w:pPr>
              <w:jc w:val="both"/>
              <w:rPr>
                <w:rFonts w:cs="Times New Roman"/>
                <w:color w:val="000000" w:themeColor="text1"/>
                <w:sz w:val="24"/>
                <w:szCs w:val="24"/>
              </w:rPr>
            </w:pPr>
            <w:r w:rsidRPr="00C47254">
              <w:rPr>
                <w:rFonts w:cs="Times New Roman"/>
                <w:color w:val="000000" w:themeColor="text1"/>
                <w:sz w:val="24"/>
                <w:szCs w:val="24"/>
                <w:lang w:val="vi-VN"/>
              </w:rPr>
              <w:lastRenderedPageBreak/>
              <w:t xml:space="preserve">1. </w:t>
            </w:r>
            <w:r w:rsidRPr="00C47254">
              <w:rPr>
                <w:rFonts w:cs="Times New Roman"/>
                <w:bCs/>
                <w:i/>
                <w:color w:val="000000" w:themeColor="text1"/>
                <w:sz w:val="24"/>
                <w:szCs w:val="24"/>
                <w:lang w:val="pt-BR"/>
              </w:rPr>
              <w:t>Tổ chức</w:t>
            </w:r>
            <w:r w:rsidRPr="00C47254">
              <w:rPr>
                <w:rFonts w:cs="Times New Roman"/>
                <w:color w:val="000000" w:themeColor="text1"/>
                <w:sz w:val="24"/>
                <w:szCs w:val="24"/>
                <w:lang w:val="vi-VN"/>
              </w:rPr>
              <w:t xml:space="preserve">, cá nhân nộp một (01) bộ hồ sơ đề nghị đăng ký và cấp </w:t>
            </w:r>
            <w:r w:rsidRPr="00C47254">
              <w:rPr>
                <w:rFonts w:cs="Times New Roman"/>
                <w:color w:val="000000" w:themeColor="text1"/>
                <w:sz w:val="24"/>
                <w:szCs w:val="24"/>
              </w:rPr>
              <w:t>S</w:t>
            </w:r>
            <w:r w:rsidRPr="00C47254">
              <w:rPr>
                <w:rFonts w:cs="Times New Roman"/>
                <w:color w:val="000000" w:themeColor="text1"/>
                <w:sz w:val="24"/>
                <w:szCs w:val="24"/>
                <w:lang w:val="vi-VN"/>
              </w:rPr>
              <w:t xml:space="preserve">ổ thuyền viên trực tiếp hoặc gửi qua hệ thống bưu chính hoặc </w:t>
            </w:r>
            <w:r w:rsidRPr="00C47254">
              <w:rPr>
                <w:rFonts w:cs="Times New Roman"/>
                <w:i/>
                <w:color w:val="000000" w:themeColor="text1"/>
                <w:sz w:val="24"/>
                <w:szCs w:val="24"/>
              </w:rPr>
              <w:t xml:space="preserve">qua hệ thống </w:t>
            </w:r>
            <w:r w:rsidRPr="00C47254">
              <w:rPr>
                <w:rFonts w:cs="Times New Roman"/>
                <w:i/>
                <w:color w:val="000000" w:themeColor="text1"/>
                <w:sz w:val="24"/>
                <w:szCs w:val="24"/>
              </w:rPr>
              <w:lastRenderedPageBreak/>
              <w:t>dịch vụ công trực tuyến</w:t>
            </w:r>
            <w:r w:rsidRPr="00C47254">
              <w:rPr>
                <w:rFonts w:cs="Times New Roman"/>
                <w:color w:val="000000" w:themeColor="text1"/>
                <w:sz w:val="24"/>
                <w:szCs w:val="24"/>
                <w:lang w:val="vi-VN"/>
              </w:rPr>
              <w:t xml:space="preserve"> đến một trong các </w:t>
            </w:r>
            <w:r w:rsidRPr="00C47254">
              <w:rPr>
                <w:rFonts w:cs="Times New Roman"/>
                <w:i/>
                <w:color w:val="000000" w:themeColor="text1"/>
                <w:sz w:val="24"/>
                <w:szCs w:val="24"/>
                <w:lang w:val="vi-VN"/>
              </w:rPr>
              <w:t>Cơ quan đăng ký thuyền viên</w:t>
            </w:r>
            <w:r w:rsidRPr="00C47254">
              <w:rPr>
                <w:rFonts w:cs="Times New Roman"/>
                <w:color w:val="000000" w:themeColor="text1"/>
                <w:sz w:val="24"/>
                <w:szCs w:val="24"/>
                <w:lang w:val="vi-VN"/>
              </w:rPr>
              <w:t>. Hồ sơ bao gồm:</w:t>
            </w:r>
          </w:p>
        </w:tc>
        <w:tc>
          <w:tcPr>
            <w:tcW w:w="3685" w:type="dxa"/>
          </w:tcPr>
          <w:p w:rsidR="00CA5AFE" w:rsidRPr="00C47254" w:rsidRDefault="00CA5AFE" w:rsidP="00CE4869">
            <w:pPr>
              <w:jc w:val="both"/>
              <w:rPr>
                <w:rFonts w:cs="Times New Roman"/>
                <w:color w:val="000000" w:themeColor="text1"/>
                <w:sz w:val="24"/>
                <w:szCs w:val="24"/>
              </w:rPr>
            </w:pPr>
            <w:r w:rsidRPr="00C47254">
              <w:rPr>
                <w:rFonts w:cs="Times New Roman"/>
                <w:color w:val="000000" w:themeColor="text1"/>
                <w:sz w:val="24"/>
                <w:szCs w:val="24"/>
                <w:lang w:val="vi-VN"/>
              </w:rPr>
              <w:lastRenderedPageBreak/>
              <w:t xml:space="preserve">1. </w:t>
            </w:r>
            <w:r w:rsidRPr="00C47254">
              <w:rPr>
                <w:rFonts w:cs="Times New Roman"/>
                <w:bCs/>
                <w:i/>
                <w:color w:val="000000" w:themeColor="text1"/>
                <w:sz w:val="24"/>
                <w:szCs w:val="24"/>
                <w:lang w:val="pt-BR"/>
              </w:rPr>
              <w:t>Tổ chức</w:t>
            </w:r>
            <w:r w:rsidRPr="00C47254">
              <w:rPr>
                <w:rFonts w:cs="Times New Roman"/>
                <w:color w:val="000000" w:themeColor="text1"/>
                <w:sz w:val="24"/>
                <w:szCs w:val="24"/>
                <w:lang w:val="vi-VN"/>
              </w:rPr>
              <w:t xml:space="preserve">, cá nhân nộp một (01) bộ hồ sơ đề nghị đăng ký và cấp </w:t>
            </w:r>
            <w:r w:rsidRPr="00C47254">
              <w:rPr>
                <w:rFonts w:cs="Times New Roman"/>
                <w:color w:val="000000" w:themeColor="text1"/>
                <w:sz w:val="24"/>
                <w:szCs w:val="24"/>
              </w:rPr>
              <w:t>S</w:t>
            </w:r>
            <w:r w:rsidRPr="00C47254">
              <w:rPr>
                <w:rFonts w:cs="Times New Roman"/>
                <w:color w:val="000000" w:themeColor="text1"/>
                <w:sz w:val="24"/>
                <w:szCs w:val="24"/>
                <w:lang w:val="vi-VN"/>
              </w:rPr>
              <w:t xml:space="preserve">ổ thuyền viên trực tiếp hoặc gửi qua hệ thống bưu chính hoặc </w:t>
            </w:r>
            <w:r w:rsidRPr="00C47254">
              <w:rPr>
                <w:rFonts w:cs="Times New Roman"/>
                <w:i/>
                <w:color w:val="000000" w:themeColor="text1"/>
                <w:sz w:val="24"/>
                <w:szCs w:val="24"/>
              </w:rPr>
              <w:t xml:space="preserve">qua hệ thống </w:t>
            </w:r>
            <w:r w:rsidRPr="00C47254">
              <w:rPr>
                <w:rFonts w:cs="Times New Roman"/>
                <w:i/>
                <w:color w:val="000000" w:themeColor="text1"/>
                <w:sz w:val="24"/>
                <w:szCs w:val="24"/>
              </w:rPr>
              <w:lastRenderedPageBreak/>
              <w:t>dịch vụ công trực tuyến</w:t>
            </w:r>
            <w:r w:rsidR="00C72C51" w:rsidRPr="00C47254">
              <w:rPr>
                <w:rFonts w:cs="Times New Roman"/>
                <w:i/>
                <w:color w:val="000000" w:themeColor="text1"/>
                <w:sz w:val="24"/>
                <w:szCs w:val="24"/>
              </w:rPr>
              <w:t xml:space="preserve"> </w:t>
            </w:r>
            <w:r w:rsidRPr="00C47254">
              <w:rPr>
                <w:rFonts w:cs="Times New Roman"/>
                <w:i/>
                <w:color w:val="000000" w:themeColor="text1"/>
                <w:sz w:val="24"/>
                <w:szCs w:val="24"/>
                <w:lang w:val="vi-VN"/>
              </w:rPr>
              <w:t>đến một trong các</w:t>
            </w:r>
            <w:r w:rsidR="00C72C51" w:rsidRPr="00C47254">
              <w:rPr>
                <w:rFonts w:cs="Times New Roman"/>
                <w:i/>
                <w:color w:val="000000" w:themeColor="text1"/>
                <w:sz w:val="24"/>
                <w:szCs w:val="24"/>
              </w:rPr>
              <w:t xml:space="preserve"> </w:t>
            </w:r>
            <w:r w:rsidRPr="00C47254">
              <w:rPr>
                <w:rFonts w:cs="Times New Roman"/>
                <w:i/>
                <w:color w:val="000000" w:themeColor="text1"/>
                <w:sz w:val="24"/>
                <w:szCs w:val="24"/>
                <w:lang w:val="vi-VN"/>
              </w:rPr>
              <w:t>Cơ quan đăng ký thuyền viên</w:t>
            </w:r>
            <w:r w:rsidRPr="00C47254">
              <w:rPr>
                <w:rFonts w:cs="Times New Roman"/>
                <w:color w:val="000000" w:themeColor="text1"/>
                <w:sz w:val="24"/>
                <w:szCs w:val="24"/>
                <w:lang w:val="vi-VN"/>
              </w:rPr>
              <w:t>. Hồ sơ bao gồm:</w:t>
            </w:r>
          </w:p>
        </w:tc>
        <w:tc>
          <w:tcPr>
            <w:tcW w:w="2947" w:type="dxa"/>
          </w:tcPr>
          <w:p w:rsidR="00CA5AFE" w:rsidRPr="00C47254" w:rsidRDefault="00CA5AFE" w:rsidP="00000697">
            <w:pPr>
              <w:jc w:val="both"/>
              <w:rPr>
                <w:rFonts w:cs="Times New Roman"/>
                <w:color w:val="000000" w:themeColor="text1"/>
                <w:sz w:val="24"/>
                <w:szCs w:val="24"/>
              </w:rPr>
            </w:pPr>
            <w:r w:rsidRPr="00C47254">
              <w:rPr>
                <w:rFonts w:cs="Times New Roman"/>
                <w:color w:val="000000" w:themeColor="text1"/>
                <w:sz w:val="24"/>
                <w:szCs w:val="24"/>
              </w:rPr>
              <w:lastRenderedPageBreak/>
              <w:t>Điều chỉnh lại, bổ sung trường hợp thực hiện thủ tục hành chính trên môi trường mạng</w:t>
            </w: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 xml:space="preserve">a) Tờ khai đề nghị cấp </w:t>
            </w:r>
            <w:r w:rsidRPr="00C47254">
              <w:rPr>
                <w:color w:val="000000" w:themeColor="text1"/>
              </w:rPr>
              <w:t>S</w:t>
            </w:r>
            <w:r w:rsidRPr="00C47254">
              <w:rPr>
                <w:color w:val="000000" w:themeColor="text1"/>
                <w:lang w:val="vi-VN"/>
              </w:rPr>
              <w:t>ổ thuyền viên theo mẫu tại Phụ lục II của Thông tư này;</w:t>
            </w:r>
          </w:p>
        </w:tc>
        <w:tc>
          <w:tcPr>
            <w:tcW w:w="3715" w:type="dxa"/>
          </w:tcPr>
          <w:p w:rsidR="00CA5AFE" w:rsidRPr="00C47254" w:rsidRDefault="00CA5AFE" w:rsidP="00000697">
            <w:pPr>
              <w:jc w:val="both"/>
              <w:rPr>
                <w:rFonts w:cs="Times New Roman"/>
                <w:color w:val="000000" w:themeColor="text1"/>
                <w:sz w:val="24"/>
                <w:szCs w:val="24"/>
              </w:rPr>
            </w:pPr>
            <w:r w:rsidRPr="00C47254">
              <w:rPr>
                <w:rFonts w:cs="Times New Roman"/>
                <w:color w:val="000000" w:themeColor="text1"/>
                <w:sz w:val="24"/>
                <w:szCs w:val="24"/>
              </w:rPr>
              <w:t xml:space="preserve">a) Tờ </w:t>
            </w:r>
            <w:r w:rsidRPr="00C47254">
              <w:rPr>
                <w:rFonts w:cs="Times New Roman"/>
                <w:color w:val="000000" w:themeColor="text1"/>
                <w:sz w:val="24"/>
                <w:szCs w:val="24"/>
                <w:lang w:val="vi-VN"/>
              </w:rPr>
              <w:t xml:space="preserve">khai đề nghị cấp </w:t>
            </w:r>
            <w:r w:rsidRPr="00C47254">
              <w:rPr>
                <w:rFonts w:cs="Times New Roman"/>
                <w:color w:val="000000" w:themeColor="text1"/>
                <w:sz w:val="24"/>
                <w:szCs w:val="24"/>
              </w:rPr>
              <w:t>S</w:t>
            </w:r>
            <w:r w:rsidRPr="00C47254">
              <w:rPr>
                <w:rFonts w:cs="Times New Roman"/>
                <w:color w:val="000000" w:themeColor="text1"/>
                <w:sz w:val="24"/>
                <w:szCs w:val="24"/>
                <w:lang w:val="vi-VN"/>
              </w:rPr>
              <w:t>ổ thuyền viên</w:t>
            </w:r>
            <w:r w:rsidR="00C72C51" w:rsidRPr="00C47254">
              <w:rPr>
                <w:rFonts w:cs="Times New Roman"/>
                <w:color w:val="000000" w:themeColor="text1"/>
                <w:sz w:val="24"/>
                <w:szCs w:val="24"/>
              </w:rPr>
              <w:t xml:space="preserve"> </w:t>
            </w:r>
            <w:r w:rsidRPr="00C47254">
              <w:rPr>
                <w:rFonts w:cs="Times New Roman"/>
                <w:color w:val="000000" w:themeColor="text1"/>
                <w:sz w:val="24"/>
                <w:szCs w:val="24"/>
                <w:lang w:val="vi-VN"/>
              </w:rPr>
              <w:t>theo mẫu tại Phụ lục II của Thông tư</w:t>
            </w:r>
            <w:r w:rsidRPr="00C47254">
              <w:rPr>
                <w:rFonts w:cs="Times New Roman"/>
                <w:color w:val="000000" w:themeColor="text1"/>
                <w:sz w:val="24"/>
                <w:szCs w:val="24"/>
              </w:rPr>
              <w:t xml:space="preserve"> này;</w:t>
            </w:r>
          </w:p>
        </w:tc>
        <w:tc>
          <w:tcPr>
            <w:tcW w:w="3685" w:type="dxa"/>
          </w:tcPr>
          <w:p w:rsidR="00CA5AFE" w:rsidRPr="00C47254" w:rsidRDefault="00CA5AFE" w:rsidP="00CE4869">
            <w:pPr>
              <w:jc w:val="both"/>
              <w:rPr>
                <w:rFonts w:cs="Times New Roman"/>
                <w:color w:val="000000" w:themeColor="text1"/>
                <w:sz w:val="24"/>
                <w:szCs w:val="24"/>
              </w:rPr>
            </w:pPr>
            <w:r w:rsidRPr="00C47254">
              <w:rPr>
                <w:rFonts w:cs="Times New Roman"/>
                <w:color w:val="000000" w:themeColor="text1"/>
                <w:sz w:val="24"/>
                <w:szCs w:val="24"/>
              </w:rPr>
              <w:t xml:space="preserve">a) Tờ </w:t>
            </w:r>
            <w:r w:rsidRPr="00C47254">
              <w:rPr>
                <w:rFonts w:cs="Times New Roman"/>
                <w:color w:val="000000" w:themeColor="text1"/>
                <w:sz w:val="24"/>
                <w:szCs w:val="24"/>
                <w:lang w:val="vi-VN"/>
              </w:rPr>
              <w:t xml:space="preserve">khai đề nghị cấp </w:t>
            </w:r>
            <w:r w:rsidRPr="00C47254">
              <w:rPr>
                <w:rFonts w:cs="Times New Roman"/>
                <w:color w:val="000000" w:themeColor="text1"/>
                <w:sz w:val="24"/>
                <w:szCs w:val="24"/>
              </w:rPr>
              <w:t>S</w:t>
            </w:r>
            <w:r w:rsidRPr="00C47254">
              <w:rPr>
                <w:rFonts w:cs="Times New Roman"/>
                <w:color w:val="000000" w:themeColor="text1"/>
                <w:sz w:val="24"/>
                <w:szCs w:val="24"/>
                <w:lang w:val="vi-VN"/>
              </w:rPr>
              <w:t>ổ thuyền viên</w:t>
            </w:r>
            <w:r w:rsidR="00C72C51" w:rsidRPr="00C47254">
              <w:rPr>
                <w:rFonts w:cs="Times New Roman"/>
                <w:color w:val="000000" w:themeColor="text1"/>
                <w:sz w:val="24"/>
                <w:szCs w:val="24"/>
              </w:rPr>
              <w:t xml:space="preserve"> </w:t>
            </w:r>
            <w:r w:rsidRPr="00C47254">
              <w:rPr>
                <w:rFonts w:cs="Times New Roman"/>
                <w:color w:val="000000" w:themeColor="text1"/>
                <w:sz w:val="24"/>
                <w:szCs w:val="24"/>
                <w:lang w:val="vi-VN"/>
              </w:rPr>
              <w:t>theo mẫu tại Phụ lục II của Thông tư</w:t>
            </w:r>
            <w:r w:rsidRPr="00C47254">
              <w:rPr>
                <w:rFonts w:cs="Times New Roman"/>
                <w:color w:val="000000" w:themeColor="text1"/>
                <w:sz w:val="24"/>
                <w:szCs w:val="24"/>
              </w:rPr>
              <w:t xml:space="preserve"> này;</w:t>
            </w:r>
          </w:p>
        </w:tc>
        <w:tc>
          <w:tcPr>
            <w:tcW w:w="2947" w:type="dxa"/>
          </w:tcPr>
          <w:p w:rsidR="00CA5AFE" w:rsidRPr="00C47254" w:rsidRDefault="00CA5AFE" w:rsidP="00000697">
            <w:pPr>
              <w:jc w:val="both"/>
              <w:rPr>
                <w:rFonts w:cs="Times New Roman"/>
                <w:color w:val="000000" w:themeColor="text1"/>
                <w:sz w:val="24"/>
                <w:szCs w:val="24"/>
              </w:rPr>
            </w:pPr>
            <w:r w:rsidRPr="00C47254">
              <w:rPr>
                <w:rFonts w:cs="Times New Roman"/>
                <w:color w:val="000000" w:themeColor="text1"/>
                <w:sz w:val="24"/>
                <w:szCs w:val="24"/>
              </w:rPr>
              <w:t>Giữ nguyên như Thông tư 23</w:t>
            </w: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b) Hai ảnh màu 4x6 cm, kiểu Chứng minh nhân dân chụp trong vòng sáu (06) tháng;</w:t>
            </w:r>
          </w:p>
        </w:tc>
        <w:tc>
          <w:tcPr>
            <w:tcW w:w="3715" w:type="dxa"/>
          </w:tcPr>
          <w:p w:rsidR="00CA5AFE" w:rsidRPr="00C47254" w:rsidRDefault="00CA5AFE" w:rsidP="00000697">
            <w:pPr>
              <w:jc w:val="both"/>
              <w:rPr>
                <w:rFonts w:cs="Times New Roman"/>
                <w:color w:val="000000" w:themeColor="text1"/>
                <w:sz w:val="24"/>
                <w:szCs w:val="24"/>
              </w:rPr>
            </w:pPr>
            <w:r w:rsidRPr="00C47254">
              <w:rPr>
                <w:rFonts w:cs="Times New Roman"/>
                <w:color w:val="000000" w:themeColor="text1"/>
                <w:sz w:val="24"/>
                <w:szCs w:val="24"/>
              </w:rPr>
              <w:t>b) Hai (</w:t>
            </w:r>
            <w:r w:rsidRPr="00C47254">
              <w:rPr>
                <w:rFonts w:cs="Times New Roman"/>
                <w:color w:val="000000" w:themeColor="text1"/>
                <w:sz w:val="24"/>
                <w:szCs w:val="24"/>
                <w:lang w:val="fr-FR"/>
              </w:rPr>
              <w:t xml:space="preserve">02) ảnh màu, cỡ 4cm x 6cm, </w:t>
            </w:r>
            <w:r w:rsidRPr="00C47254">
              <w:rPr>
                <w:rFonts w:cs="Times New Roman"/>
                <w:i/>
                <w:color w:val="000000" w:themeColor="text1"/>
                <w:sz w:val="24"/>
                <w:szCs w:val="24"/>
                <w:lang w:val="fr-FR"/>
              </w:rPr>
              <w:t>theo quy định chụp căn cước công dân</w:t>
            </w:r>
            <w:r w:rsidRPr="00C47254">
              <w:rPr>
                <w:rFonts w:cs="Times New Roman"/>
                <w:color w:val="000000" w:themeColor="text1"/>
                <w:sz w:val="24"/>
                <w:szCs w:val="24"/>
                <w:lang w:val="fr-FR"/>
              </w:rPr>
              <w:t xml:space="preserve"> chụp trong vòng 06 tháng </w:t>
            </w:r>
            <w:r w:rsidRPr="00C47254">
              <w:rPr>
                <w:rFonts w:cs="Times New Roman"/>
                <w:bCs/>
                <w:color w:val="000000" w:themeColor="text1"/>
                <w:sz w:val="24"/>
                <w:szCs w:val="24"/>
                <w:lang w:val="pt-BR"/>
              </w:rPr>
              <w:t>trước ngày nộp hồ sơ;</w:t>
            </w:r>
          </w:p>
        </w:tc>
        <w:tc>
          <w:tcPr>
            <w:tcW w:w="3685" w:type="dxa"/>
          </w:tcPr>
          <w:p w:rsidR="00CA5AFE" w:rsidRPr="00C47254" w:rsidRDefault="00CA5AFE" w:rsidP="00CE4869">
            <w:pPr>
              <w:jc w:val="both"/>
              <w:rPr>
                <w:rFonts w:cs="Times New Roman"/>
                <w:color w:val="000000" w:themeColor="text1"/>
                <w:sz w:val="24"/>
                <w:szCs w:val="24"/>
              </w:rPr>
            </w:pPr>
            <w:r w:rsidRPr="00C47254">
              <w:rPr>
                <w:rFonts w:cs="Times New Roman"/>
                <w:color w:val="000000" w:themeColor="text1"/>
                <w:sz w:val="24"/>
                <w:szCs w:val="24"/>
              </w:rPr>
              <w:t>b) Hai (</w:t>
            </w:r>
            <w:r w:rsidRPr="00C47254">
              <w:rPr>
                <w:rFonts w:cs="Times New Roman"/>
                <w:color w:val="000000" w:themeColor="text1"/>
                <w:sz w:val="24"/>
                <w:szCs w:val="24"/>
                <w:lang w:val="fr-FR"/>
              </w:rPr>
              <w:t xml:space="preserve">02) ảnh màu, cỡ 4cm x 6cm, </w:t>
            </w:r>
            <w:r w:rsidRPr="00C47254">
              <w:rPr>
                <w:rFonts w:cs="Times New Roman"/>
                <w:i/>
                <w:color w:val="000000" w:themeColor="text1"/>
                <w:sz w:val="24"/>
                <w:szCs w:val="24"/>
                <w:lang w:val="fr-FR"/>
              </w:rPr>
              <w:t xml:space="preserve">theo </w:t>
            </w:r>
            <w:r w:rsidRPr="00C47254">
              <w:rPr>
                <w:rFonts w:cs="Times New Roman"/>
                <w:b/>
                <w:i/>
                <w:color w:val="000000" w:themeColor="text1"/>
                <w:sz w:val="24"/>
                <w:szCs w:val="24"/>
                <w:lang w:val="fr-FR"/>
              </w:rPr>
              <w:t>kiểu</w:t>
            </w:r>
            <w:r w:rsidR="00C211EB" w:rsidRPr="00C47254">
              <w:rPr>
                <w:rFonts w:cs="Times New Roman"/>
                <w:b/>
                <w:i/>
                <w:color w:val="000000" w:themeColor="text1"/>
                <w:sz w:val="24"/>
                <w:szCs w:val="24"/>
                <w:lang w:val="fr-FR"/>
              </w:rPr>
              <w:t xml:space="preserve"> </w:t>
            </w:r>
            <w:r w:rsidRPr="00C47254">
              <w:rPr>
                <w:rFonts w:cs="Times New Roman"/>
                <w:i/>
                <w:color w:val="000000" w:themeColor="text1"/>
                <w:sz w:val="24"/>
                <w:szCs w:val="24"/>
                <w:lang w:val="fr-FR"/>
              </w:rPr>
              <w:t>chụp</w:t>
            </w:r>
            <w:r w:rsidR="00D155A5" w:rsidRPr="00C47254">
              <w:rPr>
                <w:rFonts w:cs="Times New Roman"/>
                <w:i/>
                <w:color w:val="000000" w:themeColor="text1"/>
                <w:sz w:val="24"/>
                <w:szCs w:val="24"/>
                <w:lang w:val="fr-FR"/>
              </w:rPr>
              <w:t xml:space="preserve"> ảnh</w:t>
            </w:r>
            <w:r w:rsidRPr="00C47254">
              <w:rPr>
                <w:rFonts w:cs="Times New Roman"/>
                <w:i/>
                <w:color w:val="000000" w:themeColor="text1"/>
                <w:sz w:val="24"/>
                <w:szCs w:val="24"/>
                <w:lang w:val="fr-FR"/>
              </w:rPr>
              <w:t xml:space="preserve"> căn cước công dân</w:t>
            </w:r>
            <w:r w:rsidR="00D155A5" w:rsidRPr="00C47254">
              <w:rPr>
                <w:rFonts w:cs="Times New Roman"/>
                <w:i/>
                <w:color w:val="000000" w:themeColor="text1"/>
                <w:sz w:val="24"/>
                <w:szCs w:val="24"/>
                <w:lang w:val="fr-FR"/>
              </w:rPr>
              <w:t>,</w:t>
            </w:r>
            <w:r w:rsidRPr="00C47254">
              <w:rPr>
                <w:rFonts w:cs="Times New Roman"/>
                <w:color w:val="000000" w:themeColor="text1"/>
                <w:sz w:val="24"/>
                <w:szCs w:val="24"/>
                <w:lang w:val="fr-FR"/>
              </w:rPr>
              <w:t xml:space="preserve"> chụp trong vòng 06 tháng </w:t>
            </w:r>
            <w:r w:rsidRPr="00C47254">
              <w:rPr>
                <w:rFonts w:cs="Times New Roman"/>
                <w:bCs/>
                <w:color w:val="000000" w:themeColor="text1"/>
                <w:sz w:val="24"/>
                <w:szCs w:val="24"/>
                <w:lang w:val="pt-BR"/>
              </w:rPr>
              <w:t>trước ngày nộp hồ sơ;</w:t>
            </w:r>
          </w:p>
        </w:tc>
        <w:tc>
          <w:tcPr>
            <w:tcW w:w="2947" w:type="dxa"/>
          </w:tcPr>
          <w:p w:rsidR="00CA5AFE" w:rsidRPr="00C47254" w:rsidRDefault="00CA5AFE" w:rsidP="00000697">
            <w:pPr>
              <w:jc w:val="both"/>
              <w:rPr>
                <w:rFonts w:cs="Times New Roman"/>
                <w:color w:val="000000" w:themeColor="text1"/>
                <w:sz w:val="24"/>
                <w:szCs w:val="24"/>
              </w:rPr>
            </w:pPr>
            <w:r w:rsidRPr="00C47254">
              <w:rPr>
                <w:rFonts w:cs="Times New Roman"/>
                <w:color w:val="000000" w:themeColor="text1"/>
                <w:sz w:val="24"/>
                <w:szCs w:val="24"/>
              </w:rPr>
              <w:t>Chỉnh sửa cho phù hợp thực tế</w:t>
            </w: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c) Bản sao (kèm bản chính để đối chiếu) hoặc bản sao chứng thực Giấy chứng minh nhân dân hoặc Căn cước công dân hoặc Hộ chiếu;</w:t>
            </w:r>
          </w:p>
        </w:tc>
        <w:tc>
          <w:tcPr>
            <w:tcW w:w="3715" w:type="dxa"/>
          </w:tcPr>
          <w:p w:rsidR="00CA5AFE" w:rsidRPr="00C47254" w:rsidRDefault="00CA5AFE" w:rsidP="00000697">
            <w:pPr>
              <w:pStyle w:val="NormalWeb"/>
              <w:spacing w:before="120"/>
              <w:jc w:val="both"/>
              <w:rPr>
                <w:i/>
                <w:strike/>
                <w:color w:val="000000" w:themeColor="text1"/>
              </w:rPr>
            </w:pPr>
            <w:r w:rsidRPr="00C47254">
              <w:rPr>
                <w:color w:val="000000" w:themeColor="text1"/>
              </w:rPr>
              <w:t>c</w:t>
            </w:r>
            <w:r w:rsidRPr="00C47254">
              <w:rPr>
                <w:color w:val="000000" w:themeColor="text1"/>
                <w:lang w:val="vi-VN"/>
              </w:rPr>
              <w:t xml:space="preserve">) </w:t>
            </w:r>
            <w:r w:rsidRPr="00C47254">
              <w:rPr>
                <w:color w:val="000000" w:themeColor="text1"/>
                <w:lang w:val="pt-BR"/>
              </w:rPr>
              <w:t>Bản sao có chứng thực hoặc bản sao kèm bản chính để đối chiếu</w:t>
            </w:r>
            <w:r w:rsidRPr="00C47254">
              <w:rPr>
                <w:color w:val="000000" w:themeColor="text1"/>
                <w:spacing w:val="-2"/>
              </w:rPr>
              <w:t xml:space="preserve"> hoặc </w:t>
            </w:r>
            <w:r w:rsidRPr="00C47254">
              <w:rPr>
                <w:i/>
                <w:color w:val="000000" w:themeColor="text1"/>
              </w:rPr>
              <w:t>bản sao điện tử được chứng thực từ bản chính</w:t>
            </w:r>
            <w:r w:rsidR="00C72C51" w:rsidRPr="00C47254">
              <w:rPr>
                <w:i/>
                <w:color w:val="000000" w:themeColor="text1"/>
              </w:rPr>
              <w:t xml:space="preserve"> </w:t>
            </w:r>
            <w:r w:rsidRPr="00C47254">
              <w:rPr>
                <w:color w:val="000000" w:themeColor="text1"/>
                <w:lang w:val="vi-VN"/>
              </w:rPr>
              <w:t>Giấy chứng minh nhân dân</w:t>
            </w:r>
            <w:r w:rsidRPr="00C47254">
              <w:rPr>
                <w:color w:val="000000" w:themeColor="text1"/>
              </w:rPr>
              <w:t xml:space="preserve"> hoặc </w:t>
            </w:r>
            <w:r w:rsidRPr="00C47254">
              <w:rPr>
                <w:color w:val="000000" w:themeColor="text1"/>
                <w:lang w:val="vi-VN"/>
              </w:rPr>
              <w:t>Hộ chiếu</w:t>
            </w:r>
            <w:r w:rsidRPr="00C47254">
              <w:rPr>
                <w:i/>
                <w:color w:val="000000" w:themeColor="text1"/>
              </w:rPr>
              <w:t xml:space="preserve"> đối với trường hợp không có căn cước công dân.</w:t>
            </w:r>
          </w:p>
        </w:tc>
        <w:tc>
          <w:tcPr>
            <w:tcW w:w="3685" w:type="dxa"/>
          </w:tcPr>
          <w:p w:rsidR="00CA5AFE" w:rsidRPr="00C47254" w:rsidRDefault="00CA5AFE" w:rsidP="00CE4869">
            <w:pPr>
              <w:pStyle w:val="NormalWeb"/>
              <w:spacing w:before="120"/>
              <w:jc w:val="both"/>
              <w:rPr>
                <w:i/>
                <w:strike/>
                <w:color w:val="000000" w:themeColor="text1"/>
              </w:rPr>
            </w:pPr>
            <w:r w:rsidRPr="00C47254">
              <w:rPr>
                <w:color w:val="000000" w:themeColor="text1"/>
              </w:rPr>
              <w:t>c</w:t>
            </w:r>
            <w:r w:rsidRPr="00C47254">
              <w:rPr>
                <w:color w:val="000000" w:themeColor="text1"/>
                <w:lang w:val="vi-VN"/>
              </w:rPr>
              <w:t xml:space="preserve">) </w:t>
            </w:r>
            <w:r w:rsidRPr="00C47254">
              <w:rPr>
                <w:color w:val="000000" w:themeColor="text1"/>
                <w:lang w:val="pt-BR"/>
              </w:rPr>
              <w:t>Bản sao có chứng thực hoặc bản sao kèm bản chính để đối chiếu</w:t>
            </w:r>
            <w:r w:rsidRPr="00C47254">
              <w:rPr>
                <w:color w:val="000000" w:themeColor="text1"/>
                <w:spacing w:val="-2"/>
              </w:rPr>
              <w:t xml:space="preserve"> hoặc </w:t>
            </w:r>
            <w:r w:rsidRPr="00C47254">
              <w:rPr>
                <w:i/>
                <w:color w:val="000000" w:themeColor="text1"/>
              </w:rPr>
              <w:t>bản sao điện tử được chứng thực từ bản chính</w:t>
            </w:r>
            <w:r w:rsidR="00C72C51" w:rsidRPr="00C47254">
              <w:rPr>
                <w:i/>
                <w:color w:val="000000" w:themeColor="text1"/>
              </w:rPr>
              <w:t xml:space="preserve"> </w:t>
            </w:r>
            <w:r w:rsidRPr="00C47254">
              <w:rPr>
                <w:color w:val="000000" w:themeColor="text1"/>
                <w:lang w:val="vi-VN"/>
              </w:rPr>
              <w:t>Giấy chứng minh nhân dân</w:t>
            </w:r>
            <w:r w:rsidRPr="00C47254">
              <w:rPr>
                <w:color w:val="000000" w:themeColor="text1"/>
              </w:rPr>
              <w:t xml:space="preserve"> hoặc </w:t>
            </w:r>
            <w:r w:rsidRPr="00C47254">
              <w:rPr>
                <w:color w:val="000000" w:themeColor="text1"/>
                <w:lang w:val="vi-VN"/>
              </w:rPr>
              <w:t>Hộ chiếu</w:t>
            </w:r>
            <w:r w:rsidRPr="00C47254">
              <w:rPr>
                <w:i/>
                <w:color w:val="000000" w:themeColor="text1"/>
              </w:rPr>
              <w:t xml:space="preserve"> đối với trường hợp không có căn cước công dân.</w:t>
            </w:r>
          </w:p>
        </w:tc>
        <w:tc>
          <w:tcPr>
            <w:tcW w:w="2947" w:type="dxa"/>
          </w:tcPr>
          <w:p w:rsidR="00CA5AFE" w:rsidRPr="00C47254" w:rsidRDefault="00CA5AFE" w:rsidP="00000697">
            <w:pPr>
              <w:jc w:val="both"/>
              <w:rPr>
                <w:rFonts w:cs="Times New Roman"/>
                <w:color w:val="000000" w:themeColor="text1"/>
                <w:sz w:val="24"/>
                <w:szCs w:val="24"/>
              </w:rPr>
            </w:pPr>
            <w:r w:rsidRPr="00C47254">
              <w:rPr>
                <w:rFonts w:cs="Times New Roman"/>
                <w:color w:val="000000" w:themeColor="text1"/>
                <w:sz w:val="24"/>
                <w:szCs w:val="24"/>
              </w:rPr>
              <w:t>Điều chỉnh lại, bổ sung trường hợp thực hiện thủ tục hành chính trên môi trường mạng</w:t>
            </w:r>
          </w:p>
          <w:p w:rsidR="00CA5AFE" w:rsidRPr="00C47254" w:rsidRDefault="00CA5AFE" w:rsidP="00000697">
            <w:pPr>
              <w:jc w:val="both"/>
              <w:rPr>
                <w:rFonts w:cs="Times New Roman"/>
                <w:color w:val="000000" w:themeColor="text1"/>
                <w:sz w:val="24"/>
                <w:szCs w:val="24"/>
              </w:rPr>
            </w:pPr>
            <w:r w:rsidRPr="00C47254">
              <w:rPr>
                <w:rFonts w:cs="Times New Roman"/>
                <w:color w:val="000000" w:themeColor="text1"/>
                <w:sz w:val="24"/>
                <w:szCs w:val="24"/>
              </w:rPr>
              <w:t>Bỏ thành phần hồ sơ CCCD theo yêu cầu của Đề án 06</w:t>
            </w: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d) Bản sao (kèm bản chính để đối chiếu) hoặc bản sao chứng thực Giấy chứng nhận huấn luyện nghiệp vụ cơ bản;</w:t>
            </w:r>
          </w:p>
        </w:tc>
        <w:tc>
          <w:tcPr>
            <w:tcW w:w="3715" w:type="dxa"/>
          </w:tcPr>
          <w:p w:rsidR="00CA5AFE" w:rsidRPr="00C47254" w:rsidRDefault="00CA5AFE" w:rsidP="00000697">
            <w:pPr>
              <w:pStyle w:val="NormalWeb"/>
              <w:spacing w:before="120"/>
              <w:jc w:val="both"/>
              <w:rPr>
                <w:color w:val="000000" w:themeColor="text1"/>
              </w:rPr>
            </w:pPr>
            <w:r w:rsidRPr="00C47254">
              <w:rPr>
                <w:color w:val="000000" w:themeColor="text1"/>
              </w:rPr>
              <w:t>d</w:t>
            </w:r>
            <w:r w:rsidRPr="00C47254">
              <w:rPr>
                <w:color w:val="000000" w:themeColor="text1"/>
                <w:lang w:val="vi-VN"/>
              </w:rPr>
              <w:t xml:space="preserve">) </w:t>
            </w:r>
            <w:r w:rsidRPr="00C47254">
              <w:rPr>
                <w:i/>
                <w:color w:val="000000" w:themeColor="text1"/>
                <w:lang w:val="pt-BR"/>
              </w:rPr>
              <w:t xml:space="preserve">Bản sao có chứng thực </w:t>
            </w:r>
            <w:r w:rsidRPr="00C47254">
              <w:rPr>
                <w:i/>
                <w:color w:val="000000" w:themeColor="text1"/>
                <w:spacing w:val="-2"/>
              </w:rPr>
              <w:t xml:space="preserve">hoặc </w:t>
            </w:r>
            <w:r w:rsidRPr="00C47254">
              <w:rPr>
                <w:i/>
                <w:color w:val="000000" w:themeColor="text1"/>
              </w:rPr>
              <w:t xml:space="preserve">bản sao được cấp từ sổ gốc </w:t>
            </w:r>
            <w:r w:rsidRPr="00C47254">
              <w:rPr>
                <w:color w:val="000000" w:themeColor="text1"/>
                <w:lang w:val="pt-BR"/>
              </w:rPr>
              <w:t xml:space="preserve">hoặc bản sao kèm bản chính để đối chiếu </w:t>
            </w:r>
            <w:r w:rsidRPr="00C47254">
              <w:rPr>
                <w:i/>
                <w:color w:val="000000" w:themeColor="text1"/>
                <w:spacing w:val="-2"/>
              </w:rPr>
              <w:t xml:space="preserve">hoặc </w:t>
            </w:r>
            <w:r w:rsidRPr="00C47254">
              <w:rPr>
                <w:i/>
                <w:color w:val="000000" w:themeColor="text1"/>
              </w:rPr>
              <w:t xml:space="preserve">bản sao điện tử được cấp từ sổ gốc hoặc bản sao điện tử được chứng thực từ bản chính </w:t>
            </w:r>
            <w:r w:rsidRPr="00C47254">
              <w:rPr>
                <w:color w:val="000000" w:themeColor="text1"/>
                <w:lang w:val="vi-VN"/>
              </w:rPr>
              <w:t>Giấy chứng nhận huấn luyện nghiệp vụ cơ bản;</w:t>
            </w:r>
          </w:p>
        </w:tc>
        <w:tc>
          <w:tcPr>
            <w:tcW w:w="3685" w:type="dxa"/>
          </w:tcPr>
          <w:p w:rsidR="00CA5AFE" w:rsidRPr="00C47254" w:rsidRDefault="00CA5AFE" w:rsidP="00CE4869">
            <w:pPr>
              <w:pStyle w:val="NormalWeb"/>
              <w:spacing w:before="120"/>
              <w:jc w:val="both"/>
              <w:rPr>
                <w:color w:val="000000" w:themeColor="text1"/>
              </w:rPr>
            </w:pPr>
            <w:r w:rsidRPr="00C47254">
              <w:rPr>
                <w:color w:val="000000" w:themeColor="text1"/>
              </w:rPr>
              <w:t>d</w:t>
            </w:r>
            <w:r w:rsidRPr="00C47254">
              <w:rPr>
                <w:color w:val="000000" w:themeColor="text1"/>
                <w:lang w:val="vi-VN"/>
              </w:rPr>
              <w:t xml:space="preserve">) </w:t>
            </w:r>
            <w:r w:rsidRPr="00C47254">
              <w:rPr>
                <w:i/>
                <w:color w:val="000000" w:themeColor="text1"/>
                <w:lang w:val="pt-BR"/>
              </w:rPr>
              <w:t xml:space="preserve">Bản sao có chứng thực </w:t>
            </w:r>
            <w:r w:rsidRPr="00C47254">
              <w:rPr>
                <w:i/>
                <w:color w:val="000000" w:themeColor="text1"/>
                <w:spacing w:val="-2"/>
              </w:rPr>
              <w:t xml:space="preserve">hoặc </w:t>
            </w:r>
            <w:r w:rsidRPr="00C47254">
              <w:rPr>
                <w:i/>
                <w:color w:val="000000" w:themeColor="text1"/>
              </w:rPr>
              <w:t xml:space="preserve">bản sao được cấp từ sổ gốc </w:t>
            </w:r>
            <w:r w:rsidRPr="00C47254">
              <w:rPr>
                <w:color w:val="000000" w:themeColor="text1"/>
                <w:lang w:val="pt-BR"/>
              </w:rPr>
              <w:t xml:space="preserve">hoặc bản sao kèm bản chính để đối chiếu </w:t>
            </w:r>
            <w:r w:rsidRPr="00C47254">
              <w:rPr>
                <w:i/>
                <w:color w:val="000000" w:themeColor="text1"/>
                <w:spacing w:val="-2"/>
              </w:rPr>
              <w:t xml:space="preserve">hoặc </w:t>
            </w:r>
            <w:r w:rsidRPr="00C47254">
              <w:rPr>
                <w:i/>
                <w:color w:val="000000" w:themeColor="text1"/>
              </w:rPr>
              <w:t xml:space="preserve">bản sao điện tử được cấp từ sổ gốc hoặc bản sao điện tử được chứng thực từ bản chính </w:t>
            </w:r>
            <w:r w:rsidRPr="00C47254">
              <w:rPr>
                <w:color w:val="000000" w:themeColor="text1"/>
                <w:lang w:val="vi-VN"/>
              </w:rPr>
              <w:t>Giấy chứng nhận huấn luyện nghiệp vụ cơ bản;</w:t>
            </w:r>
          </w:p>
        </w:tc>
        <w:tc>
          <w:tcPr>
            <w:tcW w:w="2947" w:type="dxa"/>
          </w:tcPr>
          <w:p w:rsidR="00CA5AFE" w:rsidRPr="00C47254" w:rsidRDefault="00CA5AFE" w:rsidP="00000697">
            <w:pPr>
              <w:jc w:val="both"/>
              <w:rPr>
                <w:rFonts w:cs="Times New Roman"/>
                <w:color w:val="000000" w:themeColor="text1"/>
                <w:sz w:val="24"/>
                <w:szCs w:val="24"/>
              </w:rPr>
            </w:pPr>
            <w:r w:rsidRPr="00C47254">
              <w:rPr>
                <w:rFonts w:cs="Times New Roman"/>
                <w:color w:val="000000" w:themeColor="text1"/>
                <w:sz w:val="24"/>
                <w:szCs w:val="24"/>
              </w:rPr>
              <w:t>Điều chỉnh lại, bổ sung trường hợp thực hiện thủ tục hành chính trên môi trường mạng</w:t>
            </w: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đ) Chứng chỉ chuyên môn phù hợp với chức danh đảm nhận đối với các chức danh không yêu cầu Giấy chứng nhận khả năng chuyên môn (đối với thuyền viên);</w:t>
            </w:r>
          </w:p>
        </w:tc>
        <w:tc>
          <w:tcPr>
            <w:tcW w:w="3715" w:type="dxa"/>
          </w:tcPr>
          <w:p w:rsidR="00CA5AFE" w:rsidRPr="00C47254" w:rsidRDefault="00CA5AFE" w:rsidP="00000697">
            <w:pPr>
              <w:pStyle w:val="NormalWeb"/>
              <w:spacing w:before="120"/>
              <w:jc w:val="both"/>
              <w:rPr>
                <w:color w:val="000000" w:themeColor="text1"/>
              </w:rPr>
            </w:pPr>
            <w:r w:rsidRPr="00C47254">
              <w:rPr>
                <w:color w:val="000000" w:themeColor="text1"/>
              </w:rPr>
              <w:t>đ</w:t>
            </w:r>
            <w:r w:rsidRPr="00C47254">
              <w:rPr>
                <w:color w:val="000000" w:themeColor="text1"/>
                <w:lang w:val="vi-VN"/>
              </w:rPr>
              <w:t xml:space="preserve">) </w:t>
            </w:r>
            <w:r w:rsidRPr="00C47254">
              <w:rPr>
                <w:i/>
                <w:color w:val="000000" w:themeColor="text1"/>
                <w:lang w:val="pt-BR"/>
              </w:rPr>
              <w:t xml:space="preserve">Bản sao có chứng thực </w:t>
            </w:r>
            <w:r w:rsidRPr="00C47254">
              <w:rPr>
                <w:i/>
                <w:color w:val="000000" w:themeColor="text1"/>
                <w:spacing w:val="-2"/>
              </w:rPr>
              <w:t xml:space="preserve">hoặc </w:t>
            </w:r>
            <w:r w:rsidRPr="00C47254">
              <w:rPr>
                <w:i/>
                <w:color w:val="000000" w:themeColor="text1"/>
              </w:rPr>
              <w:t xml:space="preserve">bản sao được cấp từ sổ gốc </w:t>
            </w:r>
            <w:r w:rsidRPr="00C47254">
              <w:rPr>
                <w:color w:val="000000" w:themeColor="text1"/>
                <w:lang w:val="pt-BR"/>
              </w:rPr>
              <w:t xml:space="preserve">hoặc bản sao kèm bản chính để đối chiếu </w:t>
            </w:r>
            <w:r w:rsidRPr="00C47254">
              <w:rPr>
                <w:i/>
                <w:color w:val="000000" w:themeColor="text1"/>
                <w:spacing w:val="-2"/>
              </w:rPr>
              <w:t xml:space="preserve">hoặc </w:t>
            </w:r>
            <w:r w:rsidRPr="00C47254">
              <w:rPr>
                <w:i/>
                <w:color w:val="000000" w:themeColor="text1"/>
              </w:rPr>
              <w:t>bản sao điện tử được cấp từ sổ gốc hoặc bản sao điện tử được chứng thực từ bản chính</w:t>
            </w:r>
            <w:r w:rsidR="00C72C51" w:rsidRPr="00C47254">
              <w:rPr>
                <w:i/>
                <w:color w:val="000000" w:themeColor="text1"/>
              </w:rPr>
              <w:t xml:space="preserve"> </w:t>
            </w:r>
            <w:r w:rsidRPr="00C47254">
              <w:rPr>
                <w:i/>
                <w:color w:val="000000" w:themeColor="text1"/>
              </w:rPr>
              <w:t>văn bằng</w:t>
            </w:r>
            <w:r w:rsidRPr="00C47254">
              <w:rPr>
                <w:color w:val="000000" w:themeColor="text1"/>
              </w:rPr>
              <w:t>, c</w:t>
            </w:r>
            <w:r w:rsidRPr="00C47254">
              <w:rPr>
                <w:color w:val="000000" w:themeColor="text1"/>
                <w:lang w:val="vi-VN"/>
              </w:rPr>
              <w:t xml:space="preserve">hứng chỉ chuyên môn phù hợp với chức danh đảm nhận đối với các chức danh không yêu cầu Giấy chứng nhận khả </w:t>
            </w:r>
            <w:r w:rsidRPr="00C47254">
              <w:rPr>
                <w:color w:val="000000" w:themeColor="text1"/>
                <w:lang w:val="vi-VN"/>
              </w:rPr>
              <w:lastRenderedPageBreak/>
              <w:t>năng chuyên môn (đối với thuyền viên);</w:t>
            </w:r>
          </w:p>
        </w:tc>
        <w:tc>
          <w:tcPr>
            <w:tcW w:w="3685" w:type="dxa"/>
          </w:tcPr>
          <w:p w:rsidR="00CA5AFE" w:rsidRPr="00C47254" w:rsidRDefault="00CA5AFE" w:rsidP="00CE4869">
            <w:pPr>
              <w:pStyle w:val="NormalWeb"/>
              <w:spacing w:before="120"/>
              <w:jc w:val="both"/>
              <w:rPr>
                <w:color w:val="000000" w:themeColor="text1"/>
              </w:rPr>
            </w:pPr>
            <w:r w:rsidRPr="00C47254">
              <w:rPr>
                <w:color w:val="000000" w:themeColor="text1"/>
              </w:rPr>
              <w:lastRenderedPageBreak/>
              <w:t>đ</w:t>
            </w:r>
            <w:r w:rsidRPr="00C47254">
              <w:rPr>
                <w:color w:val="000000" w:themeColor="text1"/>
                <w:lang w:val="vi-VN"/>
              </w:rPr>
              <w:t xml:space="preserve">) </w:t>
            </w:r>
            <w:r w:rsidRPr="00C47254">
              <w:rPr>
                <w:i/>
                <w:color w:val="000000" w:themeColor="text1"/>
                <w:lang w:val="pt-BR"/>
              </w:rPr>
              <w:t xml:space="preserve">Bản sao có chứng thực </w:t>
            </w:r>
            <w:r w:rsidRPr="00C47254">
              <w:rPr>
                <w:i/>
                <w:color w:val="000000" w:themeColor="text1"/>
                <w:spacing w:val="-2"/>
              </w:rPr>
              <w:t xml:space="preserve">hoặc </w:t>
            </w:r>
            <w:r w:rsidRPr="00C47254">
              <w:rPr>
                <w:i/>
                <w:color w:val="000000" w:themeColor="text1"/>
              </w:rPr>
              <w:t xml:space="preserve">bản sao được cấp từ sổ gốc </w:t>
            </w:r>
            <w:r w:rsidRPr="00C47254">
              <w:rPr>
                <w:color w:val="000000" w:themeColor="text1"/>
                <w:lang w:val="pt-BR"/>
              </w:rPr>
              <w:t xml:space="preserve">hoặc bản sao kèm bản chính để đối chiếu </w:t>
            </w:r>
            <w:r w:rsidRPr="00C47254">
              <w:rPr>
                <w:i/>
                <w:color w:val="000000" w:themeColor="text1"/>
                <w:spacing w:val="-2"/>
              </w:rPr>
              <w:t xml:space="preserve">hoặc </w:t>
            </w:r>
            <w:r w:rsidRPr="00C47254">
              <w:rPr>
                <w:i/>
                <w:color w:val="000000" w:themeColor="text1"/>
              </w:rPr>
              <w:t>bản sao điện tử được cấp từ sổ gốc hoặc bản sao điện tử được chứng thực từ bản chính</w:t>
            </w:r>
            <w:r w:rsidR="00C72C51" w:rsidRPr="00C47254">
              <w:rPr>
                <w:i/>
                <w:color w:val="000000" w:themeColor="text1"/>
              </w:rPr>
              <w:t xml:space="preserve"> </w:t>
            </w:r>
            <w:r w:rsidRPr="00C47254">
              <w:rPr>
                <w:i/>
                <w:color w:val="000000" w:themeColor="text1"/>
              </w:rPr>
              <w:t>văn bằng</w:t>
            </w:r>
            <w:r w:rsidRPr="00C47254">
              <w:rPr>
                <w:color w:val="000000" w:themeColor="text1"/>
              </w:rPr>
              <w:t>, c</w:t>
            </w:r>
            <w:r w:rsidRPr="00C47254">
              <w:rPr>
                <w:color w:val="000000" w:themeColor="text1"/>
                <w:lang w:val="vi-VN"/>
              </w:rPr>
              <w:t xml:space="preserve">hứng chỉ chuyên môn phù hợp với chức danh đảm nhận đối với các chức danh không yêu cầu Giấy chứng </w:t>
            </w:r>
            <w:r w:rsidRPr="00C47254">
              <w:rPr>
                <w:color w:val="000000" w:themeColor="text1"/>
                <w:lang w:val="vi-VN"/>
              </w:rPr>
              <w:lastRenderedPageBreak/>
              <w:t>nhận khả năng chuyên môn (đối với thuyền viên);</w:t>
            </w:r>
          </w:p>
        </w:tc>
        <w:tc>
          <w:tcPr>
            <w:tcW w:w="2947" w:type="dxa"/>
          </w:tcPr>
          <w:p w:rsidR="00CA5AFE" w:rsidRPr="00C47254" w:rsidRDefault="00CA5AFE" w:rsidP="00000697">
            <w:pPr>
              <w:jc w:val="both"/>
              <w:rPr>
                <w:rFonts w:cs="Times New Roman"/>
                <w:color w:val="000000" w:themeColor="text1"/>
                <w:sz w:val="24"/>
                <w:szCs w:val="24"/>
              </w:rPr>
            </w:pPr>
            <w:r w:rsidRPr="00C47254">
              <w:rPr>
                <w:rFonts w:cs="Times New Roman"/>
                <w:color w:val="000000" w:themeColor="text1"/>
                <w:sz w:val="24"/>
                <w:szCs w:val="24"/>
              </w:rPr>
              <w:lastRenderedPageBreak/>
              <w:t>Điều chỉnh lại, bổ sung trường hợp thực hiện thủ tục hành chính trên môi trường mạng</w:t>
            </w: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e) Văn bản tiếp nhận thực tập của chủ tàu (đối với học viên thực tập).</w:t>
            </w:r>
          </w:p>
        </w:tc>
        <w:tc>
          <w:tcPr>
            <w:tcW w:w="3715" w:type="dxa"/>
          </w:tcPr>
          <w:p w:rsidR="00CA5AFE" w:rsidRPr="00C47254" w:rsidRDefault="00CA5AFE" w:rsidP="00000697">
            <w:pPr>
              <w:pStyle w:val="NormalWeb"/>
              <w:spacing w:before="120"/>
              <w:jc w:val="both"/>
              <w:rPr>
                <w:color w:val="000000" w:themeColor="text1"/>
              </w:rPr>
            </w:pPr>
            <w:r w:rsidRPr="00C47254">
              <w:rPr>
                <w:color w:val="000000" w:themeColor="text1"/>
              </w:rPr>
              <w:t>e</w:t>
            </w:r>
            <w:r w:rsidRPr="00C47254">
              <w:rPr>
                <w:color w:val="000000" w:themeColor="text1"/>
                <w:lang w:val="vi-VN"/>
              </w:rPr>
              <w:t xml:space="preserve">) </w:t>
            </w:r>
            <w:r w:rsidRPr="00C47254">
              <w:rPr>
                <w:color w:val="000000" w:themeColor="text1"/>
              </w:rPr>
              <w:t>V</w:t>
            </w:r>
            <w:r w:rsidRPr="00C47254">
              <w:rPr>
                <w:color w:val="000000" w:themeColor="text1"/>
                <w:lang w:val="vi-VN"/>
              </w:rPr>
              <w:t>ăn bản tiếp nhận thực tập của chủ tàu (đối với học viên thực tập).</w:t>
            </w:r>
          </w:p>
        </w:tc>
        <w:tc>
          <w:tcPr>
            <w:tcW w:w="3685" w:type="dxa"/>
          </w:tcPr>
          <w:p w:rsidR="00CA5AFE" w:rsidRPr="00C47254" w:rsidRDefault="00CA5AFE" w:rsidP="00CE4869">
            <w:pPr>
              <w:pStyle w:val="NormalWeb"/>
              <w:spacing w:before="120"/>
              <w:jc w:val="both"/>
              <w:rPr>
                <w:color w:val="000000" w:themeColor="text1"/>
              </w:rPr>
            </w:pPr>
            <w:r w:rsidRPr="00C47254">
              <w:rPr>
                <w:color w:val="000000" w:themeColor="text1"/>
              </w:rPr>
              <w:t>e</w:t>
            </w:r>
            <w:r w:rsidRPr="00C47254">
              <w:rPr>
                <w:color w:val="000000" w:themeColor="text1"/>
                <w:lang w:val="vi-VN"/>
              </w:rPr>
              <w:t xml:space="preserve">) </w:t>
            </w:r>
            <w:r w:rsidR="00911FE8" w:rsidRPr="00C47254">
              <w:rPr>
                <w:b/>
                <w:i/>
                <w:color w:val="000000" w:themeColor="text1"/>
              </w:rPr>
              <w:t xml:space="preserve">Bản gốc hoặc </w:t>
            </w:r>
            <w:r w:rsidR="00911FE8" w:rsidRPr="00C47254">
              <w:rPr>
                <w:b/>
                <w:i/>
                <w:color w:val="000000" w:themeColor="text1"/>
                <w:lang w:val="pt-BR"/>
              </w:rPr>
              <w:t xml:space="preserve">Bản sao có chứng thực </w:t>
            </w:r>
            <w:r w:rsidR="00911FE8" w:rsidRPr="00C47254">
              <w:rPr>
                <w:b/>
                <w:i/>
                <w:color w:val="000000" w:themeColor="text1"/>
              </w:rPr>
              <w:t>hoặc bản sao được cấp từ sổ gốc hoặc bản sao điện tử được cấp từ sổ gốc hoặc bản sao điện tử được chứng thực từ bản chính</w:t>
            </w:r>
            <w:r w:rsidR="00C72C51" w:rsidRPr="00C47254">
              <w:rPr>
                <w:b/>
                <w:i/>
                <w:color w:val="000000" w:themeColor="text1"/>
              </w:rPr>
              <w:t xml:space="preserve"> </w:t>
            </w:r>
            <w:r w:rsidR="00911FE8" w:rsidRPr="00C47254">
              <w:rPr>
                <w:i/>
                <w:color w:val="000000" w:themeColor="text1"/>
              </w:rPr>
              <w:t>v</w:t>
            </w:r>
            <w:r w:rsidR="00911FE8" w:rsidRPr="00C47254">
              <w:rPr>
                <w:i/>
                <w:color w:val="000000" w:themeColor="text1"/>
                <w:lang w:val="vi-VN"/>
              </w:rPr>
              <w:t>ăn bản tiếp nhận thực tập của chủ tàu (đối với học viên thực tập).</w:t>
            </w:r>
          </w:p>
        </w:tc>
        <w:tc>
          <w:tcPr>
            <w:tcW w:w="2947" w:type="dxa"/>
          </w:tcPr>
          <w:p w:rsidR="00CA5AFE" w:rsidRPr="00C47254" w:rsidRDefault="00911FE8" w:rsidP="00000697">
            <w:pPr>
              <w:jc w:val="both"/>
              <w:rPr>
                <w:rFonts w:cs="Times New Roman"/>
                <w:color w:val="000000" w:themeColor="text1"/>
                <w:sz w:val="24"/>
                <w:szCs w:val="24"/>
              </w:rPr>
            </w:pPr>
            <w:r w:rsidRPr="00C47254">
              <w:rPr>
                <w:rFonts w:cs="Times New Roman"/>
                <w:color w:val="000000" w:themeColor="text1"/>
                <w:sz w:val="24"/>
                <w:szCs w:val="24"/>
              </w:rPr>
              <w:t>Tiếp thu ý kiến của Văn phòng Bộ</w:t>
            </w:r>
          </w:p>
        </w:tc>
      </w:tr>
      <w:tr w:rsidR="00C47254" w:rsidRPr="00C47254" w:rsidTr="00C72C51">
        <w:trPr>
          <w:trHeight w:val="1487"/>
        </w:trPr>
        <w:tc>
          <w:tcPr>
            <w:tcW w:w="4077" w:type="dxa"/>
          </w:tcPr>
          <w:p w:rsidR="00CA5AFE" w:rsidRPr="00C47254" w:rsidRDefault="00CA5AFE" w:rsidP="00000697">
            <w:pPr>
              <w:pStyle w:val="NormalWeb"/>
              <w:spacing w:before="120"/>
              <w:jc w:val="both"/>
              <w:rPr>
                <w:color w:val="000000" w:themeColor="text1"/>
                <w:lang w:val="vi-VN"/>
              </w:rPr>
            </w:pPr>
          </w:p>
        </w:tc>
        <w:tc>
          <w:tcPr>
            <w:tcW w:w="3715" w:type="dxa"/>
          </w:tcPr>
          <w:p w:rsidR="00CA5AFE" w:rsidRPr="00C47254" w:rsidRDefault="00CA5AFE" w:rsidP="00000697">
            <w:pPr>
              <w:pStyle w:val="NormalWeb"/>
              <w:spacing w:before="120"/>
              <w:jc w:val="both"/>
              <w:rPr>
                <w:strike/>
                <w:color w:val="000000" w:themeColor="text1"/>
              </w:rPr>
            </w:pPr>
            <w:r w:rsidRPr="00C47254">
              <w:rPr>
                <w:strike/>
                <w:color w:val="000000" w:themeColor="text1"/>
              </w:rPr>
              <w:t xml:space="preserve">g) Đối với trường hợp Tổ chức nộp hồ sơ: </w:t>
            </w:r>
            <w:r w:rsidRPr="00C47254">
              <w:rPr>
                <w:i/>
                <w:strike/>
                <w:color w:val="000000" w:themeColor="text1"/>
              </w:rPr>
              <w:t xml:space="preserve">Văn bản đề nghị </w:t>
            </w:r>
            <w:r w:rsidRPr="00C47254">
              <w:rPr>
                <w:strike/>
                <w:color w:val="000000" w:themeColor="text1"/>
                <w:lang w:val="vi-VN"/>
              </w:rPr>
              <w:t xml:space="preserve">cấp </w:t>
            </w:r>
            <w:r w:rsidRPr="00C47254">
              <w:rPr>
                <w:strike/>
                <w:color w:val="000000" w:themeColor="text1"/>
              </w:rPr>
              <w:t>S</w:t>
            </w:r>
            <w:r w:rsidRPr="00C47254">
              <w:rPr>
                <w:strike/>
                <w:color w:val="000000" w:themeColor="text1"/>
                <w:lang w:val="vi-VN"/>
              </w:rPr>
              <w:t>ổ thuyền viên</w:t>
            </w:r>
            <w:r w:rsidRPr="00C47254">
              <w:rPr>
                <w:i/>
                <w:strike/>
                <w:color w:val="000000" w:themeColor="text1"/>
              </w:rPr>
              <w:t>theo mẫu tại Phụ lục III, kèm theo các thành phần hồ sơ quy định tại điểm a (</w:t>
            </w:r>
            <w:r w:rsidRPr="00C47254">
              <w:rPr>
                <w:strike/>
                <w:color w:val="000000" w:themeColor="text1"/>
              </w:rPr>
              <w:t>có xác nhận của tổ chức</w:t>
            </w:r>
            <w:proofErr w:type="gramStart"/>
            <w:r w:rsidRPr="00C47254">
              <w:rPr>
                <w:strike/>
                <w:color w:val="000000" w:themeColor="text1"/>
              </w:rPr>
              <w:t>),b</w:t>
            </w:r>
            <w:proofErr w:type="gramEnd"/>
            <w:r w:rsidRPr="00C47254">
              <w:rPr>
                <w:strike/>
                <w:color w:val="000000" w:themeColor="text1"/>
              </w:rPr>
              <w:t>,c,d,đ,e của khoản này.</w:t>
            </w:r>
          </w:p>
        </w:tc>
        <w:tc>
          <w:tcPr>
            <w:tcW w:w="3685" w:type="dxa"/>
          </w:tcPr>
          <w:p w:rsidR="00CA5AFE" w:rsidRPr="00C47254" w:rsidRDefault="00CA5AFE" w:rsidP="00CE4869">
            <w:pPr>
              <w:pStyle w:val="NormalWeb"/>
              <w:spacing w:before="120"/>
              <w:jc w:val="both"/>
              <w:rPr>
                <w:color w:val="000000" w:themeColor="text1"/>
              </w:rPr>
            </w:pPr>
          </w:p>
        </w:tc>
        <w:tc>
          <w:tcPr>
            <w:tcW w:w="2947" w:type="dxa"/>
          </w:tcPr>
          <w:p w:rsidR="00CA5AFE" w:rsidRPr="00C47254" w:rsidRDefault="008868D4" w:rsidP="00000697">
            <w:pPr>
              <w:jc w:val="both"/>
              <w:rPr>
                <w:rFonts w:cs="Times New Roman"/>
                <w:color w:val="000000" w:themeColor="text1"/>
                <w:sz w:val="24"/>
                <w:szCs w:val="24"/>
              </w:rPr>
            </w:pPr>
            <w:r w:rsidRPr="00C47254">
              <w:rPr>
                <w:rFonts w:cs="Times New Roman"/>
                <w:color w:val="000000" w:themeColor="text1"/>
                <w:sz w:val="24"/>
                <w:szCs w:val="24"/>
              </w:rPr>
              <w:t xml:space="preserve">Bỏ theo </w:t>
            </w:r>
            <w:r w:rsidR="007F07C3" w:rsidRPr="00C47254">
              <w:rPr>
                <w:rFonts w:cs="Times New Roman"/>
                <w:color w:val="000000" w:themeColor="text1"/>
                <w:sz w:val="24"/>
                <w:szCs w:val="24"/>
              </w:rPr>
              <w:t>thống nhất tại</w:t>
            </w:r>
            <w:r w:rsidRPr="00C47254">
              <w:rPr>
                <w:rFonts w:cs="Times New Roman"/>
                <w:color w:val="000000" w:themeColor="text1"/>
                <w:sz w:val="24"/>
                <w:szCs w:val="24"/>
              </w:rPr>
              <w:t xml:space="preserve"> cuộc họp ngày rà soát ngày 11/8/2023</w:t>
            </w: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2. Cơ quan đăng ký thuyền viên tiếp nhận, kiểm tra hồ sơ và xử lý như sau:</w:t>
            </w:r>
          </w:p>
        </w:tc>
        <w:tc>
          <w:tcPr>
            <w:tcW w:w="3715"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2. Cơ quan đăng ký thuyền viên tiếp nhận, kiểm tra hồ sơ và xử lý như sau:</w:t>
            </w:r>
          </w:p>
        </w:tc>
        <w:tc>
          <w:tcPr>
            <w:tcW w:w="3685" w:type="dxa"/>
          </w:tcPr>
          <w:p w:rsidR="00CA5AFE" w:rsidRPr="00C47254" w:rsidRDefault="00CA5AFE" w:rsidP="00CE4869">
            <w:pPr>
              <w:pStyle w:val="NormalWeb"/>
              <w:spacing w:before="120"/>
              <w:jc w:val="both"/>
              <w:rPr>
                <w:color w:val="000000" w:themeColor="text1"/>
              </w:rPr>
            </w:pPr>
            <w:r w:rsidRPr="00C47254">
              <w:rPr>
                <w:color w:val="000000" w:themeColor="text1"/>
                <w:lang w:val="vi-VN"/>
              </w:rPr>
              <w:t>2. Cơ quan đăng ký thuyền viên tiếp nhận, kiểm tra hồ sơ và xử lý như sau:</w:t>
            </w:r>
          </w:p>
        </w:tc>
        <w:tc>
          <w:tcPr>
            <w:tcW w:w="2947" w:type="dxa"/>
          </w:tcPr>
          <w:p w:rsidR="00CA5AFE" w:rsidRPr="00C47254" w:rsidRDefault="00CA5AFE" w:rsidP="00000697">
            <w:pPr>
              <w:jc w:val="both"/>
              <w:rPr>
                <w:rFonts w:cs="Times New Roman"/>
                <w:color w:val="000000" w:themeColor="text1"/>
                <w:sz w:val="24"/>
                <w:szCs w:val="24"/>
              </w:rPr>
            </w:pP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a) Trường hợp hồ sơ nộp trực tiếp, nếu hồ sơ đầy đủ thì cấp giấy biên nhận hồ sơ và hẹn trả kết quả theo thời hạn quy định; nếu hồ sơ không đầy đủ theo quy định thì trả lại ngay và hướng dẫn tổ chức, cá nhân hoàn thiện lại hồ sơ;</w:t>
            </w:r>
          </w:p>
        </w:tc>
        <w:tc>
          <w:tcPr>
            <w:tcW w:w="3715"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a) Trường hợp hồ sơ nộp trực tiếp, nếu hồ sơ đầy đủ thì cấp giấy biên nhận hồ sơ và hẹn trả kết quả theo thời hạn quy định; nếu hồ sơ không đầy đủ theo quy định thì trả lại ngay và hướng dẫn tổ chức, cá nhân hoàn thiện lại hồ sơ;</w:t>
            </w:r>
          </w:p>
        </w:tc>
        <w:tc>
          <w:tcPr>
            <w:tcW w:w="3685" w:type="dxa"/>
          </w:tcPr>
          <w:p w:rsidR="00CA5AFE" w:rsidRPr="00C47254" w:rsidRDefault="00911FE8" w:rsidP="00CE4869">
            <w:pPr>
              <w:pStyle w:val="NormalWeb"/>
              <w:spacing w:before="120"/>
              <w:jc w:val="both"/>
              <w:rPr>
                <w:color w:val="000000" w:themeColor="text1"/>
              </w:rPr>
            </w:pPr>
            <w:r w:rsidRPr="00C47254">
              <w:rPr>
                <w:color w:val="000000" w:themeColor="text1"/>
              </w:rPr>
              <w:t>a)</w:t>
            </w:r>
            <w:r w:rsidR="00C72C51" w:rsidRPr="00C47254">
              <w:rPr>
                <w:color w:val="000000" w:themeColor="text1"/>
              </w:rPr>
              <w:t xml:space="preserve"> </w:t>
            </w:r>
            <w:r w:rsidRPr="00C47254">
              <w:rPr>
                <w:color w:val="000000" w:themeColor="text1"/>
                <w:lang w:val="vi-VN"/>
              </w:rPr>
              <w:t xml:space="preserve">Trường hợp hồ sơ nộp trực tiếp, nếu hồ sơ đầy đủ thì cấp giấy biên nhận hồ sơ và hẹn trả kết quả </w:t>
            </w:r>
            <w:r w:rsidRPr="00C47254">
              <w:rPr>
                <w:b/>
                <w:color w:val="000000" w:themeColor="text1"/>
                <w:lang w:val="vi-VN"/>
              </w:rPr>
              <w:t>theo thời hạn quy định</w:t>
            </w:r>
            <w:r w:rsidRPr="00C47254">
              <w:rPr>
                <w:b/>
                <w:color w:val="000000" w:themeColor="text1"/>
              </w:rPr>
              <w:t xml:space="preserve"> tại khoản 3 Điều này</w:t>
            </w:r>
            <w:r w:rsidRPr="00C47254">
              <w:rPr>
                <w:color w:val="000000" w:themeColor="text1"/>
                <w:lang w:val="vi-VN"/>
              </w:rPr>
              <w:t>; nếu hồ sơ không đầy đủ theo quy định thì trả lại ngay và hướng dẫn tổ chức, cá nhân hoàn thiện lại hồ sơ;</w:t>
            </w:r>
          </w:p>
        </w:tc>
        <w:tc>
          <w:tcPr>
            <w:tcW w:w="2947" w:type="dxa"/>
          </w:tcPr>
          <w:p w:rsidR="00CA5AFE" w:rsidRPr="00C47254" w:rsidRDefault="00911FE8" w:rsidP="00000697">
            <w:pPr>
              <w:jc w:val="both"/>
              <w:rPr>
                <w:rFonts w:cs="Times New Roman"/>
                <w:color w:val="000000" w:themeColor="text1"/>
                <w:sz w:val="24"/>
                <w:szCs w:val="24"/>
              </w:rPr>
            </w:pPr>
            <w:r w:rsidRPr="00C47254">
              <w:rPr>
                <w:rFonts w:cs="Times New Roman"/>
                <w:color w:val="000000" w:themeColor="text1"/>
                <w:sz w:val="24"/>
                <w:szCs w:val="24"/>
              </w:rPr>
              <w:t>Tiếp thu ý kiến của VP Bộ</w:t>
            </w: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 xml:space="preserve">b) Trường hợp nhận hồ sơ qua hệ thống bưu chính hoặc hình thức phù hợp khác, nếu hồ sơ không đầy đủ theo quy định, trong thời gian chậm nhất hai (02) ngày làm việc kể từ ngày nhận được hồ sơ thì cơ quan đăng ký thuyền viên gửi văn bản </w:t>
            </w:r>
            <w:r w:rsidRPr="00C47254">
              <w:rPr>
                <w:color w:val="000000" w:themeColor="text1"/>
                <w:lang w:val="vi-VN"/>
              </w:rPr>
              <w:lastRenderedPageBreak/>
              <w:t>hướng dẫn tổ chức, cá nhân hoàn thiện lại hồ sơ.</w:t>
            </w:r>
          </w:p>
        </w:tc>
        <w:tc>
          <w:tcPr>
            <w:tcW w:w="3715" w:type="dxa"/>
          </w:tcPr>
          <w:p w:rsidR="00CA5AFE" w:rsidRPr="00C47254" w:rsidRDefault="00CA5AFE" w:rsidP="00000697">
            <w:pPr>
              <w:pStyle w:val="NormalWeb"/>
              <w:spacing w:before="120"/>
              <w:jc w:val="both"/>
              <w:rPr>
                <w:color w:val="000000" w:themeColor="text1"/>
              </w:rPr>
            </w:pPr>
            <w:r w:rsidRPr="00C47254">
              <w:rPr>
                <w:color w:val="000000" w:themeColor="text1"/>
                <w:lang w:val="vi-VN"/>
              </w:rPr>
              <w:lastRenderedPageBreak/>
              <w:t xml:space="preserve">b) Trường hợp nhận hồ sơ qua hệ thống bưu chính hoặc </w:t>
            </w:r>
            <w:r w:rsidRPr="00C47254">
              <w:rPr>
                <w:i/>
                <w:color w:val="000000" w:themeColor="text1"/>
              </w:rPr>
              <w:t>qua hệ thống dịch vụ công trực tuyến</w:t>
            </w:r>
            <w:r w:rsidRPr="00C47254">
              <w:rPr>
                <w:color w:val="000000" w:themeColor="text1"/>
                <w:lang w:val="vi-VN"/>
              </w:rPr>
              <w:t xml:space="preserve">, nếu hồ sơ không đầy đủ theo quy định, trong thời gian chậm nhất hai (02) ngày làm việc kể từ ngày nhận được hồ sơ </w:t>
            </w:r>
            <w:r w:rsidRPr="00C47254">
              <w:rPr>
                <w:color w:val="000000" w:themeColor="text1"/>
                <w:lang w:val="vi-VN"/>
              </w:rPr>
              <w:lastRenderedPageBreak/>
              <w:t xml:space="preserve">thì cơ quan đăng ký thuyền viên </w:t>
            </w:r>
            <w:r w:rsidRPr="00C47254">
              <w:rPr>
                <w:strike/>
                <w:color w:val="000000" w:themeColor="text1"/>
                <w:lang w:val="vi-VN"/>
              </w:rPr>
              <w:t xml:space="preserve">gửi văn bản </w:t>
            </w:r>
            <w:r w:rsidRPr="00C47254">
              <w:rPr>
                <w:color w:val="000000" w:themeColor="text1"/>
                <w:lang w:val="vi-VN"/>
              </w:rPr>
              <w:t>hướng dẫn tổ chức, cá nhân hoàn thiện lại hồ sơ.</w:t>
            </w:r>
          </w:p>
        </w:tc>
        <w:tc>
          <w:tcPr>
            <w:tcW w:w="3685" w:type="dxa"/>
          </w:tcPr>
          <w:p w:rsidR="00CA5AFE" w:rsidRPr="00C47254" w:rsidRDefault="00CA5AFE" w:rsidP="00CE4869">
            <w:pPr>
              <w:pStyle w:val="NormalWeb"/>
              <w:spacing w:before="120"/>
              <w:jc w:val="both"/>
              <w:rPr>
                <w:color w:val="000000" w:themeColor="text1"/>
              </w:rPr>
            </w:pPr>
            <w:r w:rsidRPr="00C47254">
              <w:rPr>
                <w:color w:val="000000" w:themeColor="text1"/>
                <w:lang w:val="vi-VN"/>
              </w:rPr>
              <w:lastRenderedPageBreak/>
              <w:t xml:space="preserve">b) Trường hợp nhận hồ sơ qua hệ thống bưu chính hoặc </w:t>
            </w:r>
            <w:r w:rsidRPr="00C47254">
              <w:rPr>
                <w:i/>
                <w:color w:val="000000" w:themeColor="text1"/>
              </w:rPr>
              <w:t>qua hệ thống dịch vụ công trực tuyến</w:t>
            </w:r>
            <w:r w:rsidRPr="00C47254">
              <w:rPr>
                <w:color w:val="000000" w:themeColor="text1"/>
                <w:lang w:val="vi-VN"/>
              </w:rPr>
              <w:t xml:space="preserve">, nếu hồ sơ không đầy đủ theo quy định, trong thời gian chậm nhất hai (02) ngày làm việc kể từ ngày nhận được hồ sơ </w:t>
            </w:r>
            <w:r w:rsidRPr="00C47254">
              <w:rPr>
                <w:color w:val="000000" w:themeColor="text1"/>
                <w:lang w:val="vi-VN"/>
              </w:rPr>
              <w:lastRenderedPageBreak/>
              <w:t>thì cơ quan đăng ký thuyền viên</w:t>
            </w:r>
            <w:r w:rsidR="00C211EB" w:rsidRPr="00C47254">
              <w:rPr>
                <w:color w:val="000000" w:themeColor="text1"/>
              </w:rPr>
              <w:t xml:space="preserve"> </w:t>
            </w:r>
            <w:r w:rsidRPr="00C47254">
              <w:rPr>
                <w:color w:val="000000" w:themeColor="text1"/>
                <w:lang w:val="vi-VN"/>
              </w:rPr>
              <w:t>hướng dẫn tổ chức, cá nhân hoàn thiện lại hồ sơ</w:t>
            </w:r>
            <w:r w:rsidR="00C211EB" w:rsidRPr="00C47254">
              <w:rPr>
                <w:color w:val="000000" w:themeColor="text1"/>
              </w:rPr>
              <w:t xml:space="preserve"> </w:t>
            </w:r>
            <w:r w:rsidR="00BA7A6D" w:rsidRPr="00C47254">
              <w:rPr>
                <w:b/>
                <w:i/>
                <w:color w:val="000000" w:themeColor="text1"/>
              </w:rPr>
              <w:t xml:space="preserve">(gửi bằng văn bản hoặc thông </w:t>
            </w:r>
            <w:r w:rsidR="00630BF3" w:rsidRPr="00C47254">
              <w:rPr>
                <w:b/>
                <w:i/>
                <w:color w:val="000000" w:themeColor="text1"/>
              </w:rPr>
              <w:t xml:space="preserve">qua </w:t>
            </w:r>
            <w:r w:rsidR="00BA7A6D" w:rsidRPr="00C47254">
              <w:rPr>
                <w:b/>
                <w:i/>
                <w:color w:val="000000" w:themeColor="text1"/>
              </w:rPr>
              <w:t>tài khoản của tổ chức, cá nhân trên hệ thống dịch vụ công</w:t>
            </w:r>
            <w:r w:rsidR="00630BF3" w:rsidRPr="00C47254">
              <w:rPr>
                <w:b/>
                <w:i/>
                <w:color w:val="000000" w:themeColor="text1"/>
              </w:rPr>
              <w:t xml:space="preserve"> trực tuyến</w:t>
            </w:r>
            <w:r w:rsidR="00BA7A6D" w:rsidRPr="00C47254">
              <w:rPr>
                <w:b/>
                <w:i/>
                <w:color w:val="000000" w:themeColor="text1"/>
              </w:rPr>
              <w:t>)</w:t>
            </w:r>
            <w:r w:rsidRPr="00C47254">
              <w:rPr>
                <w:b/>
                <w:i/>
                <w:color w:val="000000" w:themeColor="text1"/>
                <w:lang w:val="vi-VN"/>
              </w:rPr>
              <w:t>.</w:t>
            </w:r>
          </w:p>
        </w:tc>
        <w:tc>
          <w:tcPr>
            <w:tcW w:w="2947" w:type="dxa"/>
          </w:tcPr>
          <w:p w:rsidR="00CA5AFE" w:rsidRPr="00C47254" w:rsidRDefault="00CA5AFE" w:rsidP="00000697">
            <w:pPr>
              <w:jc w:val="both"/>
              <w:rPr>
                <w:rFonts w:cs="Times New Roman"/>
                <w:color w:val="000000" w:themeColor="text1"/>
                <w:sz w:val="24"/>
                <w:szCs w:val="24"/>
              </w:rPr>
            </w:pPr>
            <w:r w:rsidRPr="00C47254">
              <w:rPr>
                <w:rFonts w:cs="Times New Roman"/>
                <w:color w:val="000000" w:themeColor="text1"/>
                <w:sz w:val="24"/>
                <w:szCs w:val="24"/>
              </w:rPr>
              <w:lastRenderedPageBreak/>
              <w:t>Điều chỉnh lại, bổ sung trường hợp thực hiện thủ tục hành chính trên môi trường mạng</w:t>
            </w:r>
          </w:p>
          <w:p w:rsidR="00D155A5" w:rsidRPr="00C47254" w:rsidRDefault="00D155A5" w:rsidP="00000697">
            <w:pPr>
              <w:jc w:val="both"/>
              <w:rPr>
                <w:rFonts w:cs="Times New Roman"/>
                <w:color w:val="000000" w:themeColor="text1"/>
                <w:sz w:val="24"/>
                <w:szCs w:val="24"/>
              </w:rPr>
            </w:pPr>
          </w:p>
          <w:p w:rsidR="00D155A5" w:rsidRPr="00C47254" w:rsidRDefault="00D155A5" w:rsidP="00000697">
            <w:pPr>
              <w:jc w:val="both"/>
              <w:rPr>
                <w:rFonts w:cs="Times New Roman"/>
                <w:color w:val="000000" w:themeColor="text1"/>
                <w:sz w:val="24"/>
                <w:szCs w:val="24"/>
              </w:rPr>
            </w:pPr>
          </w:p>
          <w:p w:rsidR="00BA7A6D" w:rsidRPr="00C47254" w:rsidRDefault="00BA7A6D" w:rsidP="00000697">
            <w:pPr>
              <w:jc w:val="both"/>
              <w:rPr>
                <w:rFonts w:cs="Times New Roman"/>
                <w:color w:val="000000" w:themeColor="text1"/>
                <w:sz w:val="24"/>
                <w:szCs w:val="24"/>
              </w:rPr>
            </w:pPr>
          </w:p>
          <w:p w:rsidR="00BA7A6D" w:rsidRPr="00C47254" w:rsidRDefault="00BA7A6D" w:rsidP="00000697">
            <w:pPr>
              <w:jc w:val="both"/>
              <w:rPr>
                <w:rFonts w:cs="Times New Roman"/>
                <w:color w:val="000000" w:themeColor="text1"/>
                <w:sz w:val="24"/>
                <w:szCs w:val="24"/>
              </w:rPr>
            </w:pPr>
          </w:p>
          <w:p w:rsidR="00BA7A6D" w:rsidRPr="00C47254" w:rsidRDefault="00BA7A6D" w:rsidP="00000697">
            <w:pPr>
              <w:jc w:val="both"/>
              <w:rPr>
                <w:rFonts w:cs="Times New Roman"/>
                <w:color w:val="000000" w:themeColor="text1"/>
                <w:sz w:val="24"/>
                <w:szCs w:val="24"/>
              </w:rPr>
            </w:pPr>
          </w:p>
          <w:p w:rsidR="00D155A5" w:rsidRPr="00C47254" w:rsidRDefault="00BA7A6D" w:rsidP="00000697">
            <w:pPr>
              <w:jc w:val="both"/>
              <w:rPr>
                <w:rFonts w:cs="Times New Roman"/>
                <w:color w:val="000000" w:themeColor="text1"/>
                <w:sz w:val="24"/>
                <w:szCs w:val="24"/>
              </w:rPr>
            </w:pPr>
            <w:r w:rsidRPr="00C47254">
              <w:rPr>
                <w:rFonts w:cs="Times New Roman"/>
                <w:color w:val="000000" w:themeColor="text1"/>
                <w:sz w:val="24"/>
                <w:szCs w:val="24"/>
              </w:rPr>
              <w:t>Điều chỉnh bổ sung cho rõ ràng, dễ hiểu hơn</w:t>
            </w: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r w:rsidRPr="00C47254">
              <w:rPr>
                <w:color w:val="000000" w:themeColor="text1"/>
                <w:lang w:val="vi-VN"/>
              </w:rPr>
              <w:lastRenderedPageBreak/>
              <w:t>3. Trong thời hạn hai (02) ngày làm việc, kể từ ngày nhận đủ hồ sơ theo quy định, cơ quan đăng ký thuyền viên thực hiện việc vào S</w:t>
            </w:r>
            <w:r w:rsidRPr="00C47254">
              <w:rPr>
                <w:color w:val="000000" w:themeColor="text1"/>
              </w:rPr>
              <w:t>ổ</w:t>
            </w:r>
            <w:r w:rsidRPr="00C47254">
              <w:rPr>
                <w:color w:val="000000" w:themeColor="text1"/>
                <w:lang w:val="vi-VN"/>
              </w:rPr>
              <w:t xml:space="preserve"> đăng ký thuyền viên và cấp Sổ thuyền viên theo mẫu tại Phụ lục I của Thông tư này. Trường hợp không cấp, cơ quan đăng ký thuyền viên phải trả lời bằng văn bản trong thời hạn quy định tại khoản này và nêu rõ lý do.</w:t>
            </w:r>
          </w:p>
        </w:tc>
        <w:tc>
          <w:tcPr>
            <w:tcW w:w="3715"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 xml:space="preserve">3. Trong thời hạn hai (02) ngày làm việc, kể từ ngày nhận đủ hồ sơ </w:t>
            </w:r>
            <w:r w:rsidRPr="00C47254">
              <w:rPr>
                <w:i/>
                <w:color w:val="000000" w:themeColor="text1"/>
                <w:lang w:val="hr-HR"/>
              </w:rPr>
              <w:t xml:space="preserve">hợp lệ, </w:t>
            </w:r>
            <w:r w:rsidRPr="00C47254">
              <w:rPr>
                <w:color w:val="000000" w:themeColor="text1"/>
                <w:lang w:val="vi-VN"/>
              </w:rPr>
              <w:t>theo quy định, cơ quan đăng ký thuyền viên thực hiện việc vào S</w:t>
            </w:r>
            <w:r w:rsidRPr="00C47254">
              <w:rPr>
                <w:color w:val="000000" w:themeColor="text1"/>
              </w:rPr>
              <w:t>ổ</w:t>
            </w:r>
            <w:r w:rsidRPr="00C47254">
              <w:rPr>
                <w:color w:val="000000" w:themeColor="text1"/>
                <w:lang w:val="vi-VN"/>
              </w:rPr>
              <w:t xml:space="preserve"> đăng ký thuyền viên và cấp Sổ thuyền viên theo mẫu tại Phụ lục I của Thông tư này. Trường hợp không cấp, cơ quan đăng ký thuyền viên phải trả lời bằng văn bản trong thời hạn quy định tại khoản này và nêu rõ lý do.</w:t>
            </w:r>
          </w:p>
        </w:tc>
        <w:tc>
          <w:tcPr>
            <w:tcW w:w="3685" w:type="dxa"/>
          </w:tcPr>
          <w:p w:rsidR="00CA5AFE" w:rsidRPr="00C47254" w:rsidRDefault="00CA5AFE" w:rsidP="00CE4869">
            <w:pPr>
              <w:pStyle w:val="NormalWeb"/>
              <w:spacing w:before="120"/>
              <w:jc w:val="both"/>
              <w:rPr>
                <w:color w:val="000000" w:themeColor="text1"/>
              </w:rPr>
            </w:pPr>
            <w:r w:rsidRPr="00C47254">
              <w:rPr>
                <w:color w:val="000000" w:themeColor="text1"/>
                <w:lang w:val="vi-VN"/>
              </w:rPr>
              <w:t xml:space="preserve">3. Trong thời hạn hai (02) ngày làm việc, kể từ ngày nhận đủ hồ sơ </w:t>
            </w:r>
            <w:r w:rsidRPr="00C47254">
              <w:rPr>
                <w:i/>
                <w:color w:val="000000" w:themeColor="text1"/>
                <w:lang w:val="hr-HR"/>
              </w:rPr>
              <w:t xml:space="preserve">hợp lệ, </w:t>
            </w:r>
            <w:r w:rsidRPr="00C47254">
              <w:rPr>
                <w:color w:val="000000" w:themeColor="text1"/>
                <w:lang w:val="vi-VN"/>
              </w:rPr>
              <w:t>theo quy định, cơ quan đăng ký thuyền viên thực hiện việc vào S</w:t>
            </w:r>
            <w:r w:rsidRPr="00C47254">
              <w:rPr>
                <w:color w:val="000000" w:themeColor="text1"/>
              </w:rPr>
              <w:t>ổ</w:t>
            </w:r>
            <w:r w:rsidRPr="00C47254">
              <w:rPr>
                <w:color w:val="000000" w:themeColor="text1"/>
                <w:lang w:val="vi-VN"/>
              </w:rPr>
              <w:t xml:space="preserve"> đăng ký thuyền viên và cấp Sổ thuyền viên theo mẫu tại Phụ lục I của Thông tư này. Trường hợp không cấp, cơ quan đăng ký thuyền viên phải trả lời bằng văn bản trong thời hạn quy định tại khoản này và nêu rõ lý do.</w:t>
            </w:r>
          </w:p>
        </w:tc>
        <w:tc>
          <w:tcPr>
            <w:tcW w:w="2947" w:type="dxa"/>
          </w:tcPr>
          <w:p w:rsidR="00CA5AFE" w:rsidRPr="00C47254" w:rsidRDefault="00CA5AFE" w:rsidP="00000697">
            <w:pPr>
              <w:jc w:val="both"/>
              <w:rPr>
                <w:rFonts w:cs="Times New Roman"/>
                <w:color w:val="000000" w:themeColor="text1"/>
                <w:sz w:val="24"/>
                <w:szCs w:val="24"/>
              </w:rPr>
            </w:pPr>
            <w:r w:rsidRPr="00C47254">
              <w:rPr>
                <w:rFonts w:cs="Times New Roman"/>
                <w:color w:val="000000" w:themeColor="text1"/>
                <w:sz w:val="24"/>
                <w:szCs w:val="24"/>
              </w:rPr>
              <w:t>Điều chỉnh lại, bổ sung trường hợp thực hiện thủ tục hành chính trên môi trường mạng</w:t>
            </w: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4. Lệ phí cấp Sổ thuyền viên thực hiện theo quy định của Bộ Tài chính.</w:t>
            </w:r>
          </w:p>
        </w:tc>
        <w:tc>
          <w:tcPr>
            <w:tcW w:w="3715" w:type="dxa"/>
          </w:tcPr>
          <w:p w:rsidR="00CA5AFE" w:rsidRPr="00C47254" w:rsidRDefault="00CA5AFE" w:rsidP="00000697">
            <w:pPr>
              <w:jc w:val="both"/>
              <w:rPr>
                <w:rFonts w:cs="Times New Roman"/>
                <w:strike/>
                <w:color w:val="000000" w:themeColor="text1"/>
                <w:sz w:val="24"/>
                <w:szCs w:val="24"/>
              </w:rPr>
            </w:pPr>
            <w:r w:rsidRPr="00C47254">
              <w:rPr>
                <w:rFonts w:cs="Times New Roman"/>
                <w:strike/>
                <w:color w:val="000000" w:themeColor="text1"/>
                <w:sz w:val="24"/>
                <w:szCs w:val="24"/>
              </w:rPr>
              <w:t>4</w:t>
            </w:r>
            <w:r w:rsidRPr="00C47254">
              <w:rPr>
                <w:rFonts w:cs="Times New Roman"/>
                <w:strike/>
                <w:color w:val="000000" w:themeColor="text1"/>
                <w:sz w:val="24"/>
                <w:szCs w:val="24"/>
                <w:lang w:val="vi-VN"/>
              </w:rPr>
              <w:t>. Lệ phí cấp Sổ thuyền viên thực hiện theo quy định của Bộ Tài chính.</w:t>
            </w:r>
          </w:p>
        </w:tc>
        <w:tc>
          <w:tcPr>
            <w:tcW w:w="3685" w:type="dxa"/>
          </w:tcPr>
          <w:p w:rsidR="00CA5AFE" w:rsidRPr="00C47254" w:rsidRDefault="00CA5AFE" w:rsidP="00CA5AFE">
            <w:pPr>
              <w:jc w:val="both"/>
              <w:rPr>
                <w:rFonts w:cs="Times New Roman"/>
                <w:color w:val="000000" w:themeColor="text1"/>
                <w:sz w:val="24"/>
                <w:szCs w:val="24"/>
              </w:rPr>
            </w:pPr>
            <w:r w:rsidRPr="00C47254">
              <w:rPr>
                <w:rFonts w:cs="Times New Roman"/>
                <w:i/>
                <w:color w:val="000000" w:themeColor="text1"/>
                <w:sz w:val="24"/>
                <w:szCs w:val="24"/>
              </w:rPr>
              <w:t>4</w:t>
            </w:r>
            <w:r w:rsidRPr="00C47254">
              <w:rPr>
                <w:rFonts w:cs="Times New Roman"/>
                <w:i/>
                <w:color w:val="000000" w:themeColor="text1"/>
                <w:sz w:val="24"/>
                <w:szCs w:val="24"/>
                <w:lang w:val="vi-VN"/>
              </w:rPr>
              <w:t xml:space="preserve">. </w:t>
            </w:r>
            <w:r w:rsidR="00CA09E5" w:rsidRPr="00C47254">
              <w:rPr>
                <w:rFonts w:cs="Times New Roman"/>
                <w:i/>
                <w:color w:val="000000" w:themeColor="text1"/>
                <w:sz w:val="24"/>
                <w:szCs w:val="24"/>
              </w:rPr>
              <w:t>Phí và l</w:t>
            </w:r>
            <w:r w:rsidRPr="00C47254">
              <w:rPr>
                <w:rFonts w:cs="Times New Roman"/>
                <w:i/>
                <w:color w:val="000000" w:themeColor="text1"/>
                <w:sz w:val="24"/>
                <w:szCs w:val="24"/>
              </w:rPr>
              <w:t>ệ phí cấp Sổ thuyền viên thực hiện theo quy định pháp luật về phí, lệ phí và hướng dẫn của Bộ Tài chính</w:t>
            </w:r>
            <w:r w:rsidRPr="00C47254">
              <w:rPr>
                <w:rFonts w:cs="Times New Roman"/>
                <w:color w:val="000000" w:themeColor="text1"/>
                <w:sz w:val="24"/>
                <w:szCs w:val="24"/>
              </w:rPr>
              <w:t>.</w:t>
            </w:r>
          </w:p>
        </w:tc>
        <w:tc>
          <w:tcPr>
            <w:tcW w:w="2947" w:type="dxa"/>
          </w:tcPr>
          <w:p w:rsidR="00CA5AFE" w:rsidRPr="00C47254" w:rsidRDefault="00CA09E5" w:rsidP="00000697">
            <w:pPr>
              <w:jc w:val="both"/>
              <w:rPr>
                <w:rFonts w:cs="Times New Roman"/>
                <w:color w:val="000000" w:themeColor="text1"/>
                <w:sz w:val="24"/>
                <w:szCs w:val="24"/>
              </w:rPr>
            </w:pPr>
            <w:r w:rsidRPr="00C47254">
              <w:rPr>
                <w:rFonts w:cs="Times New Roman"/>
                <w:color w:val="000000" w:themeColor="text1"/>
                <w:sz w:val="24"/>
                <w:szCs w:val="24"/>
              </w:rPr>
              <w:t>Tiếp thu t</w:t>
            </w:r>
            <w:r w:rsidR="00CA5AFE" w:rsidRPr="00C47254">
              <w:rPr>
                <w:rFonts w:cs="Times New Roman"/>
                <w:color w:val="000000" w:themeColor="text1"/>
                <w:sz w:val="24"/>
                <w:szCs w:val="24"/>
              </w:rPr>
              <w:t>heo ý kiến của Vụ Tài chính</w:t>
            </w:r>
          </w:p>
        </w:tc>
      </w:tr>
      <w:tr w:rsidR="00C47254" w:rsidRPr="00C47254" w:rsidTr="00C72C51">
        <w:tc>
          <w:tcPr>
            <w:tcW w:w="4077" w:type="dxa"/>
          </w:tcPr>
          <w:p w:rsidR="00CA5AFE" w:rsidRPr="00C47254" w:rsidRDefault="00CA5AFE" w:rsidP="00000697">
            <w:pPr>
              <w:pStyle w:val="NormalWeb"/>
              <w:spacing w:before="120"/>
              <w:jc w:val="both"/>
              <w:rPr>
                <w:b/>
                <w:color w:val="000000" w:themeColor="text1"/>
                <w:lang w:val="vi-VN"/>
              </w:rPr>
            </w:pPr>
          </w:p>
        </w:tc>
        <w:tc>
          <w:tcPr>
            <w:tcW w:w="3715" w:type="dxa"/>
          </w:tcPr>
          <w:p w:rsidR="00CA5AFE" w:rsidRPr="00C47254" w:rsidRDefault="00CA5AFE" w:rsidP="00000697">
            <w:pPr>
              <w:jc w:val="both"/>
              <w:rPr>
                <w:rFonts w:cs="Times New Roman"/>
                <w:b/>
                <w:color w:val="000000" w:themeColor="text1"/>
                <w:sz w:val="24"/>
                <w:szCs w:val="24"/>
              </w:rPr>
            </w:pPr>
            <w:r w:rsidRPr="00C47254">
              <w:rPr>
                <w:rFonts w:cs="Times New Roman"/>
                <w:b/>
                <w:color w:val="000000" w:themeColor="text1"/>
                <w:sz w:val="24"/>
                <w:szCs w:val="24"/>
              </w:rPr>
              <w:t>3. Sửa đổi bổ sung Điều 54 như sau:</w:t>
            </w:r>
          </w:p>
        </w:tc>
        <w:tc>
          <w:tcPr>
            <w:tcW w:w="3685" w:type="dxa"/>
          </w:tcPr>
          <w:p w:rsidR="00CA5AFE" w:rsidRPr="00C47254" w:rsidRDefault="00CA5AFE" w:rsidP="00CE4869">
            <w:pPr>
              <w:jc w:val="both"/>
              <w:rPr>
                <w:rFonts w:cs="Times New Roman"/>
                <w:b/>
                <w:color w:val="000000" w:themeColor="text1"/>
                <w:sz w:val="24"/>
                <w:szCs w:val="24"/>
              </w:rPr>
            </w:pPr>
            <w:r w:rsidRPr="00C47254">
              <w:rPr>
                <w:rFonts w:cs="Times New Roman"/>
                <w:b/>
                <w:color w:val="000000" w:themeColor="text1"/>
                <w:sz w:val="24"/>
                <w:szCs w:val="24"/>
              </w:rPr>
              <w:t>3. Sửa đổi bổ sung Điều 54 như sau:</w:t>
            </w:r>
          </w:p>
        </w:tc>
        <w:tc>
          <w:tcPr>
            <w:tcW w:w="2947" w:type="dxa"/>
          </w:tcPr>
          <w:p w:rsidR="00CA5AFE" w:rsidRPr="00C47254" w:rsidRDefault="00CA5AFE" w:rsidP="00000697">
            <w:pPr>
              <w:jc w:val="both"/>
              <w:rPr>
                <w:rFonts w:cs="Times New Roman"/>
                <w:color w:val="000000" w:themeColor="text1"/>
                <w:sz w:val="24"/>
                <w:szCs w:val="24"/>
              </w:rPr>
            </w:pPr>
          </w:p>
        </w:tc>
      </w:tr>
      <w:tr w:rsidR="00C47254" w:rsidRPr="00C47254" w:rsidTr="00C72C51">
        <w:tc>
          <w:tcPr>
            <w:tcW w:w="4077" w:type="dxa"/>
          </w:tcPr>
          <w:p w:rsidR="00CA5AFE" w:rsidRPr="00C47254" w:rsidRDefault="00CA5AFE" w:rsidP="00000697">
            <w:pPr>
              <w:pStyle w:val="NormalWeb"/>
              <w:spacing w:before="120"/>
              <w:jc w:val="both"/>
              <w:rPr>
                <w:b/>
                <w:color w:val="000000" w:themeColor="text1"/>
              </w:rPr>
            </w:pPr>
            <w:bookmarkStart w:id="5" w:name="dieu_54"/>
            <w:r w:rsidRPr="00C47254">
              <w:rPr>
                <w:b/>
                <w:bCs/>
                <w:color w:val="000000" w:themeColor="text1"/>
                <w:lang w:val="vi-VN"/>
              </w:rPr>
              <w:t>Điều 54. Thủ tục cấp lại Sổ thuyền viên</w:t>
            </w:r>
            <w:bookmarkEnd w:id="5"/>
          </w:p>
        </w:tc>
        <w:tc>
          <w:tcPr>
            <w:tcW w:w="3715" w:type="dxa"/>
          </w:tcPr>
          <w:p w:rsidR="00CA5AFE" w:rsidRPr="00C47254" w:rsidRDefault="00CA5AFE" w:rsidP="00000697">
            <w:pPr>
              <w:jc w:val="both"/>
              <w:rPr>
                <w:rFonts w:cs="Times New Roman"/>
                <w:b/>
                <w:color w:val="000000" w:themeColor="text1"/>
                <w:sz w:val="24"/>
                <w:szCs w:val="24"/>
              </w:rPr>
            </w:pPr>
          </w:p>
        </w:tc>
        <w:tc>
          <w:tcPr>
            <w:tcW w:w="3685" w:type="dxa"/>
          </w:tcPr>
          <w:p w:rsidR="00CA5AFE" w:rsidRPr="00C47254" w:rsidRDefault="00CA5AFE" w:rsidP="00CE4869">
            <w:pPr>
              <w:jc w:val="both"/>
              <w:rPr>
                <w:rFonts w:cs="Times New Roman"/>
                <w:b/>
                <w:color w:val="000000" w:themeColor="text1"/>
                <w:sz w:val="24"/>
                <w:szCs w:val="24"/>
              </w:rPr>
            </w:pPr>
          </w:p>
        </w:tc>
        <w:tc>
          <w:tcPr>
            <w:tcW w:w="2947" w:type="dxa"/>
          </w:tcPr>
          <w:p w:rsidR="00CA5AFE" w:rsidRPr="00C47254" w:rsidRDefault="00CA5AFE" w:rsidP="00000697">
            <w:pPr>
              <w:jc w:val="both"/>
              <w:rPr>
                <w:rFonts w:cs="Times New Roman"/>
                <w:color w:val="000000" w:themeColor="text1"/>
                <w:sz w:val="24"/>
                <w:szCs w:val="24"/>
              </w:rPr>
            </w:pP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 xml:space="preserve">1. Thuyền viên đã được cấp </w:t>
            </w:r>
            <w:r w:rsidRPr="00C47254">
              <w:rPr>
                <w:color w:val="000000" w:themeColor="text1"/>
              </w:rPr>
              <w:t>S</w:t>
            </w:r>
            <w:r w:rsidRPr="00C47254">
              <w:rPr>
                <w:color w:val="000000" w:themeColor="text1"/>
                <w:lang w:val="vi-VN"/>
              </w:rPr>
              <w:t xml:space="preserve">ổ thuyền viên sẽ được cấp lại </w:t>
            </w:r>
            <w:r w:rsidRPr="00C47254">
              <w:rPr>
                <w:color w:val="000000" w:themeColor="text1"/>
              </w:rPr>
              <w:t>S</w:t>
            </w:r>
            <w:r w:rsidRPr="00C47254">
              <w:rPr>
                <w:color w:val="000000" w:themeColor="text1"/>
                <w:lang w:val="vi-VN"/>
              </w:rPr>
              <w:t xml:space="preserve">ổ thuyền viên trong trường hợp bị mất, bị hỏng, bị hết số trang sử dụng, hoặc </w:t>
            </w:r>
            <w:r w:rsidRPr="00C47254">
              <w:rPr>
                <w:strike/>
                <w:color w:val="000000" w:themeColor="text1"/>
                <w:lang w:val="vi-VN"/>
              </w:rPr>
              <w:t>bị sai</w:t>
            </w:r>
            <w:r w:rsidRPr="00C47254">
              <w:rPr>
                <w:color w:val="000000" w:themeColor="text1"/>
                <w:lang w:val="vi-VN"/>
              </w:rPr>
              <w:t xml:space="preserve"> thông tin.</w:t>
            </w:r>
          </w:p>
        </w:tc>
        <w:tc>
          <w:tcPr>
            <w:tcW w:w="3715"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 xml:space="preserve">1. Thuyền viên đã được cấp </w:t>
            </w:r>
            <w:r w:rsidRPr="00C47254">
              <w:rPr>
                <w:color w:val="000000" w:themeColor="text1"/>
              </w:rPr>
              <w:t>S</w:t>
            </w:r>
            <w:r w:rsidRPr="00C47254">
              <w:rPr>
                <w:color w:val="000000" w:themeColor="text1"/>
                <w:lang w:val="vi-VN"/>
              </w:rPr>
              <w:t xml:space="preserve">ổ thuyền viên sẽ được cấp lại </w:t>
            </w:r>
            <w:r w:rsidRPr="00C47254">
              <w:rPr>
                <w:color w:val="000000" w:themeColor="text1"/>
              </w:rPr>
              <w:t>S</w:t>
            </w:r>
            <w:r w:rsidRPr="00C47254">
              <w:rPr>
                <w:color w:val="000000" w:themeColor="text1"/>
                <w:lang w:val="vi-VN"/>
              </w:rPr>
              <w:t xml:space="preserve">ổ thuyền viên trong trường hợp bị mất, bị hỏng, bị hết số trang sử dụng, hoặc </w:t>
            </w:r>
            <w:r w:rsidRPr="00C47254">
              <w:rPr>
                <w:i/>
                <w:color w:val="000000" w:themeColor="text1"/>
              </w:rPr>
              <w:t>thay đổi</w:t>
            </w:r>
            <w:r w:rsidRPr="00C47254">
              <w:rPr>
                <w:color w:val="000000" w:themeColor="text1"/>
                <w:lang w:val="vi-VN"/>
              </w:rPr>
              <w:t xml:space="preserve"> thông tin</w:t>
            </w:r>
            <w:r w:rsidR="00C72C51" w:rsidRPr="00C47254">
              <w:rPr>
                <w:color w:val="000000" w:themeColor="text1"/>
              </w:rPr>
              <w:t xml:space="preserve"> </w:t>
            </w:r>
            <w:r w:rsidRPr="00C47254">
              <w:rPr>
                <w:i/>
                <w:color w:val="000000" w:themeColor="text1"/>
              </w:rPr>
              <w:t>cá nhân đã được ghi trong sổ thuyền viên</w:t>
            </w:r>
            <w:r w:rsidRPr="00C47254">
              <w:rPr>
                <w:color w:val="000000" w:themeColor="text1"/>
                <w:lang w:val="vi-VN"/>
              </w:rPr>
              <w:t>.</w:t>
            </w:r>
          </w:p>
        </w:tc>
        <w:tc>
          <w:tcPr>
            <w:tcW w:w="3685" w:type="dxa"/>
          </w:tcPr>
          <w:p w:rsidR="00CA5AFE" w:rsidRPr="00C47254" w:rsidRDefault="00CA5AFE" w:rsidP="00CE4869">
            <w:pPr>
              <w:pStyle w:val="NormalWeb"/>
              <w:spacing w:before="120"/>
              <w:jc w:val="both"/>
              <w:rPr>
                <w:color w:val="000000" w:themeColor="text1"/>
              </w:rPr>
            </w:pPr>
            <w:r w:rsidRPr="00C47254">
              <w:rPr>
                <w:color w:val="000000" w:themeColor="text1"/>
                <w:lang w:val="vi-VN"/>
              </w:rPr>
              <w:t xml:space="preserve">1. Thuyền viên đã được cấp </w:t>
            </w:r>
            <w:r w:rsidRPr="00C47254">
              <w:rPr>
                <w:color w:val="000000" w:themeColor="text1"/>
              </w:rPr>
              <w:t>S</w:t>
            </w:r>
            <w:r w:rsidRPr="00C47254">
              <w:rPr>
                <w:color w:val="000000" w:themeColor="text1"/>
                <w:lang w:val="vi-VN"/>
              </w:rPr>
              <w:t xml:space="preserve">ổ thuyền viên sẽ được cấp lại </w:t>
            </w:r>
            <w:r w:rsidRPr="00C47254">
              <w:rPr>
                <w:color w:val="000000" w:themeColor="text1"/>
              </w:rPr>
              <w:t>S</w:t>
            </w:r>
            <w:r w:rsidRPr="00C47254">
              <w:rPr>
                <w:color w:val="000000" w:themeColor="text1"/>
                <w:lang w:val="vi-VN"/>
              </w:rPr>
              <w:t xml:space="preserve">ổ thuyền viên trong trường hợp bị mất, bị hỏng, bị hết số trang sử dụng, hoặc </w:t>
            </w:r>
            <w:r w:rsidRPr="00C47254">
              <w:rPr>
                <w:i/>
                <w:color w:val="000000" w:themeColor="text1"/>
              </w:rPr>
              <w:t>thay đổi</w:t>
            </w:r>
            <w:r w:rsidRPr="00C47254">
              <w:rPr>
                <w:color w:val="000000" w:themeColor="text1"/>
                <w:lang w:val="vi-VN"/>
              </w:rPr>
              <w:t xml:space="preserve"> thông tin</w:t>
            </w:r>
            <w:r w:rsidR="00630BF3" w:rsidRPr="00C47254">
              <w:rPr>
                <w:color w:val="000000" w:themeColor="text1"/>
              </w:rPr>
              <w:t xml:space="preserve"> </w:t>
            </w:r>
            <w:r w:rsidRPr="00C47254">
              <w:rPr>
                <w:i/>
                <w:color w:val="000000" w:themeColor="text1"/>
              </w:rPr>
              <w:t xml:space="preserve">cá nhân đã được ghi trong </w:t>
            </w:r>
            <w:r w:rsidR="00630BF3" w:rsidRPr="00C47254">
              <w:rPr>
                <w:i/>
                <w:color w:val="000000" w:themeColor="text1"/>
              </w:rPr>
              <w:t>S</w:t>
            </w:r>
            <w:r w:rsidRPr="00C47254">
              <w:rPr>
                <w:i/>
                <w:color w:val="000000" w:themeColor="text1"/>
              </w:rPr>
              <w:t>ổ thuyền viên</w:t>
            </w:r>
            <w:r w:rsidRPr="00C47254">
              <w:rPr>
                <w:color w:val="000000" w:themeColor="text1"/>
                <w:lang w:val="vi-VN"/>
              </w:rPr>
              <w:t>.</w:t>
            </w:r>
          </w:p>
        </w:tc>
        <w:tc>
          <w:tcPr>
            <w:tcW w:w="2947" w:type="dxa"/>
          </w:tcPr>
          <w:p w:rsidR="00CA5AFE" w:rsidRPr="00C47254" w:rsidRDefault="00CA5AFE" w:rsidP="00000697">
            <w:pPr>
              <w:jc w:val="both"/>
              <w:rPr>
                <w:rFonts w:cs="Times New Roman"/>
                <w:color w:val="000000" w:themeColor="text1"/>
                <w:sz w:val="24"/>
                <w:szCs w:val="24"/>
              </w:rPr>
            </w:pPr>
            <w:r w:rsidRPr="00C47254">
              <w:rPr>
                <w:rFonts w:cs="Times New Roman"/>
                <w:color w:val="000000" w:themeColor="text1"/>
                <w:sz w:val="24"/>
                <w:szCs w:val="24"/>
              </w:rPr>
              <w:t>Chỉnh sửa cho phù hợp thực tế</w:t>
            </w:r>
          </w:p>
        </w:tc>
      </w:tr>
      <w:tr w:rsidR="00C47254" w:rsidRPr="00C47254" w:rsidTr="00C72C51">
        <w:trPr>
          <w:trHeight w:val="1515"/>
        </w:trPr>
        <w:tc>
          <w:tcPr>
            <w:tcW w:w="4077" w:type="dxa"/>
          </w:tcPr>
          <w:p w:rsidR="00CA5AFE" w:rsidRPr="00C47254" w:rsidRDefault="00CA5AFE" w:rsidP="00000697">
            <w:pPr>
              <w:pStyle w:val="NormalWeb"/>
              <w:spacing w:before="120"/>
              <w:jc w:val="both"/>
              <w:rPr>
                <w:color w:val="000000" w:themeColor="text1"/>
              </w:rPr>
            </w:pPr>
            <w:r w:rsidRPr="00C47254">
              <w:rPr>
                <w:color w:val="000000" w:themeColor="text1"/>
                <w:lang w:val="vi-VN"/>
              </w:rPr>
              <w:lastRenderedPageBreak/>
              <w:t xml:space="preserve">2. Tổ chức, cá nhân nộp một (01) bộ hồ sơ đề nghị cấp lại </w:t>
            </w:r>
            <w:r w:rsidRPr="00C47254">
              <w:rPr>
                <w:color w:val="000000" w:themeColor="text1"/>
              </w:rPr>
              <w:t>S</w:t>
            </w:r>
            <w:r w:rsidRPr="00C47254">
              <w:rPr>
                <w:color w:val="000000" w:themeColor="text1"/>
                <w:lang w:val="vi-VN"/>
              </w:rPr>
              <w:t>ổ thuyền viên trực tiếp hoặc gửi qua hệ thống bưu chính hoặc các hình thức phù hợp khác đến một trong các cơ quan đăng ký thuyền viên. H</w:t>
            </w:r>
            <w:r w:rsidRPr="00C47254">
              <w:rPr>
                <w:color w:val="000000" w:themeColor="text1"/>
              </w:rPr>
              <w:t>ồ</w:t>
            </w:r>
            <w:r w:rsidRPr="00C47254">
              <w:rPr>
                <w:color w:val="000000" w:themeColor="text1"/>
                <w:lang w:val="vi-VN"/>
              </w:rPr>
              <w:t xml:space="preserve"> sơ cấp lại </w:t>
            </w:r>
            <w:r w:rsidRPr="00C47254">
              <w:rPr>
                <w:color w:val="000000" w:themeColor="text1"/>
              </w:rPr>
              <w:t>S</w:t>
            </w:r>
            <w:r w:rsidRPr="00C47254">
              <w:rPr>
                <w:color w:val="000000" w:themeColor="text1"/>
                <w:lang w:val="vi-VN"/>
              </w:rPr>
              <w:t>ổ thuyền viên bao gồm:</w:t>
            </w:r>
          </w:p>
        </w:tc>
        <w:tc>
          <w:tcPr>
            <w:tcW w:w="3715"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 xml:space="preserve">2. Tổ chức, cá nhân nộp một (01) bộ hồ sơ đề nghị cấp lại </w:t>
            </w:r>
            <w:r w:rsidRPr="00C47254">
              <w:rPr>
                <w:color w:val="000000" w:themeColor="text1"/>
              </w:rPr>
              <w:t>S</w:t>
            </w:r>
            <w:r w:rsidRPr="00C47254">
              <w:rPr>
                <w:color w:val="000000" w:themeColor="text1"/>
                <w:lang w:val="vi-VN"/>
              </w:rPr>
              <w:t xml:space="preserve">ổ thuyền viên trực tiếp hoặc gửi qua hệ thống bưu chính hoặc </w:t>
            </w:r>
            <w:r w:rsidRPr="00C47254">
              <w:rPr>
                <w:i/>
                <w:color w:val="000000" w:themeColor="text1"/>
              </w:rPr>
              <w:t xml:space="preserve">qua hệ thống dịch vụ công trực tuyến </w:t>
            </w:r>
            <w:r w:rsidRPr="00C47254">
              <w:rPr>
                <w:color w:val="000000" w:themeColor="text1"/>
                <w:lang w:val="vi-VN"/>
              </w:rPr>
              <w:t>đến một trong các cơ quan đăng ký thuyền viên. H</w:t>
            </w:r>
            <w:r w:rsidRPr="00C47254">
              <w:rPr>
                <w:color w:val="000000" w:themeColor="text1"/>
              </w:rPr>
              <w:t>ồ</w:t>
            </w:r>
            <w:r w:rsidRPr="00C47254">
              <w:rPr>
                <w:color w:val="000000" w:themeColor="text1"/>
                <w:lang w:val="vi-VN"/>
              </w:rPr>
              <w:t xml:space="preserve"> sơ cấp lại </w:t>
            </w:r>
            <w:r w:rsidRPr="00C47254">
              <w:rPr>
                <w:color w:val="000000" w:themeColor="text1"/>
              </w:rPr>
              <w:t>S</w:t>
            </w:r>
            <w:r w:rsidRPr="00C47254">
              <w:rPr>
                <w:color w:val="000000" w:themeColor="text1"/>
                <w:lang w:val="vi-VN"/>
              </w:rPr>
              <w:t>ổ thuyền viên bao gồm:</w:t>
            </w:r>
          </w:p>
        </w:tc>
        <w:tc>
          <w:tcPr>
            <w:tcW w:w="3685" w:type="dxa"/>
          </w:tcPr>
          <w:p w:rsidR="00CA5AFE" w:rsidRPr="00C47254" w:rsidRDefault="00CA5AFE" w:rsidP="00CE4869">
            <w:pPr>
              <w:pStyle w:val="NormalWeb"/>
              <w:spacing w:before="120"/>
              <w:jc w:val="both"/>
              <w:rPr>
                <w:color w:val="000000" w:themeColor="text1"/>
              </w:rPr>
            </w:pPr>
            <w:r w:rsidRPr="00C47254">
              <w:rPr>
                <w:color w:val="000000" w:themeColor="text1"/>
                <w:lang w:val="vi-VN"/>
              </w:rPr>
              <w:t xml:space="preserve">2. Tổ chức, cá nhân nộp một (01) bộ hồ sơ đề nghị cấp lại </w:t>
            </w:r>
            <w:r w:rsidRPr="00C47254">
              <w:rPr>
                <w:color w:val="000000" w:themeColor="text1"/>
              </w:rPr>
              <w:t>S</w:t>
            </w:r>
            <w:r w:rsidRPr="00C47254">
              <w:rPr>
                <w:color w:val="000000" w:themeColor="text1"/>
                <w:lang w:val="vi-VN"/>
              </w:rPr>
              <w:t xml:space="preserve">ổ thuyền viên trực tiếp hoặc gửi qua hệ thống bưu chính hoặc </w:t>
            </w:r>
            <w:r w:rsidRPr="00C47254">
              <w:rPr>
                <w:i/>
                <w:color w:val="000000" w:themeColor="text1"/>
              </w:rPr>
              <w:t xml:space="preserve">qua hệ thống dịch vụ công trực tuyến </w:t>
            </w:r>
            <w:r w:rsidRPr="00C47254">
              <w:rPr>
                <w:color w:val="000000" w:themeColor="text1"/>
                <w:lang w:val="vi-VN"/>
              </w:rPr>
              <w:t xml:space="preserve">đến một trong các </w:t>
            </w:r>
            <w:r w:rsidR="00C72C51" w:rsidRPr="00C47254">
              <w:rPr>
                <w:color w:val="000000" w:themeColor="text1"/>
              </w:rPr>
              <w:t>C</w:t>
            </w:r>
            <w:r w:rsidRPr="00C47254">
              <w:rPr>
                <w:color w:val="000000" w:themeColor="text1"/>
                <w:lang w:val="vi-VN"/>
              </w:rPr>
              <w:t>ơ quan đăng ký thuyền viên. H</w:t>
            </w:r>
            <w:r w:rsidRPr="00C47254">
              <w:rPr>
                <w:color w:val="000000" w:themeColor="text1"/>
              </w:rPr>
              <w:t>ồ</w:t>
            </w:r>
            <w:r w:rsidRPr="00C47254">
              <w:rPr>
                <w:color w:val="000000" w:themeColor="text1"/>
                <w:lang w:val="vi-VN"/>
              </w:rPr>
              <w:t xml:space="preserve"> sơ cấp lại </w:t>
            </w:r>
            <w:r w:rsidRPr="00C47254">
              <w:rPr>
                <w:color w:val="000000" w:themeColor="text1"/>
              </w:rPr>
              <w:t>S</w:t>
            </w:r>
            <w:r w:rsidRPr="00C47254">
              <w:rPr>
                <w:color w:val="000000" w:themeColor="text1"/>
                <w:lang w:val="vi-VN"/>
              </w:rPr>
              <w:t>ổ thuyền viên bao gồm:</w:t>
            </w:r>
          </w:p>
        </w:tc>
        <w:tc>
          <w:tcPr>
            <w:tcW w:w="2947" w:type="dxa"/>
          </w:tcPr>
          <w:p w:rsidR="00CA5AFE" w:rsidRPr="00C47254" w:rsidRDefault="00CA5AFE" w:rsidP="00000697">
            <w:pPr>
              <w:jc w:val="both"/>
              <w:rPr>
                <w:rFonts w:cs="Times New Roman"/>
                <w:color w:val="000000" w:themeColor="text1"/>
                <w:sz w:val="24"/>
                <w:szCs w:val="24"/>
              </w:rPr>
            </w:pPr>
            <w:r w:rsidRPr="00C47254">
              <w:rPr>
                <w:rFonts w:cs="Times New Roman"/>
                <w:color w:val="000000" w:themeColor="text1"/>
                <w:sz w:val="24"/>
                <w:szCs w:val="24"/>
              </w:rPr>
              <w:t>Điều chỉnh lại, bổ sung trường hợp thực hiện thủ tục hành chính trên môi trường mạng</w:t>
            </w: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 xml:space="preserve">a) Tờ khai đề nghị cấp lại </w:t>
            </w:r>
            <w:r w:rsidRPr="00C47254">
              <w:rPr>
                <w:color w:val="000000" w:themeColor="text1"/>
              </w:rPr>
              <w:t>S</w:t>
            </w:r>
            <w:r w:rsidRPr="00C47254">
              <w:rPr>
                <w:color w:val="000000" w:themeColor="text1"/>
                <w:lang w:val="vi-VN"/>
              </w:rPr>
              <w:t>ổ thuyền viên theo mẫu tại Phụ lục II của Thông tư này;</w:t>
            </w:r>
          </w:p>
        </w:tc>
        <w:tc>
          <w:tcPr>
            <w:tcW w:w="3715" w:type="dxa"/>
          </w:tcPr>
          <w:p w:rsidR="00CA5AFE" w:rsidRPr="00C47254" w:rsidRDefault="00CA5AFE" w:rsidP="00000697">
            <w:pPr>
              <w:jc w:val="both"/>
              <w:rPr>
                <w:rFonts w:cs="Times New Roman"/>
                <w:color w:val="000000" w:themeColor="text1"/>
                <w:sz w:val="24"/>
                <w:szCs w:val="24"/>
              </w:rPr>
            </w:pPr>
            <w:r w:rsidRPr="00C47254">
              <w:rPr>
                <w:rFonts w:cs="Times New Roman"/>
                <w:color w:val="000000" w:themeColor="text1"/>
                <w:sz w:val="24"/>
                <w:szCs w:val="24"/>
              </w:rPr>
              <w:t xml:space="preserve">a) Tờ </w:t>
            </w:r>
            <w:r w:rsidRPr="00C47254">
              <w:rPr>
                <w:rFonts w:cs="Times New Roman"/>
                <w:color w:val="000000" w:themeColor="text1"/>
                <w:sz w:val="24"/>
                <w:szCs w:val="24"/>
                <w:lang w:val="vi-VN"/>
              </w:rPr>
              <w:t>khai đề nghị cấp</w:t>
            </w:r>
            <w:r w:rsidRPr="00C47254">
              <w:rPr>
                <w:rFonts w:cs="Times New Roman"/>
                <w:color w:val="000000" w:themeColor="text1"/>
                <w:sz w:val="24"/>
                <w:szCs w:val="24"/>
              </w:rPr>
              <w:t xml:space="preserve"> lại</w:t>
            </w:r>
            <w:r w:rsidR="00C47254" w:rsidRPr="00C47254">
              <w:rPr>
                <w:rFonts w:cs="Times New Roman"/>
                <w:color w:val="000000" w:themeColor="text1"/>
                <w:sz w:val="24"/>
                <w:szCs w:val="24"/>
              </w:rPr>
              <w:t xml:space="preserve"> </w:t>
            </w:r>
            <w:r w:rsidRPr="00C47254">
              <w:rPr>
                <w:rFonts w:cs="Times New Roman"/>
                <w:color w:val="000000" w:themeColor="text1"/>
                <w:sz w:val="24"/>
                <w:szCs w:val="24"/>
              </w:rPr>
              <w:t>S</w:t>
            </w:r>
            <w:r w:rsidRPr="00C47254">
              <w:rPr>
                <w:rFonts w:cs="Times New Roman"/>
                <w:color w:val="000000" w:themeColor="text1"/>
                <w:sz w:val="24"/>
                <w:szCs w:val="24"/>
                <w:lang w:val="vi-VN"/>
              </w:rPr>
              <w:t>ổ thuyền viêntheo mẫu tại Phụ lục II của Thông tư</w:t>
            </w:r>
            <w:r w:rsidR="00C47254" w:rsidRPr="00C47254">
              <w:rPr>
                <w:rFonts w:cs="Times New Roman"/>
                <w:color w:val="000000" w:themeColor="text1"/>
                <w:sz w:val="24"/>
                <w:szCs w:val="24"/>
              </w:rPr>
              <w:t xml:space="preserve"> </w:t>
            </w:r>
            <w:r w:rsidRPr="00C47254">
              <w:rPr>
                <w:rFonts w:cs="Times New Roman"/>
                <w:color w:val="000000" w:themeColor="text1"/>
                <w:sz w:val="24"/>
                <w:szCs w:val="24"/>
              </w:rPr>
              <w:t>này;</w:t>
            </w:r>
          </w:p>
          <w:p w:rsidR="00CA5AFE" w:rsidRPr="00C47254" w:rsidRDefault="00CA5AFE" w:rsidP="00000697">
            <w:pPr>
              <w:jc w:val="both"/>
              <w:rPr>
                <w:rFonts w:cs="Times New Roman"/>
                <w:color w:val="000000" w:themeColor="text1"/>
                <w:sz w:val="24"/>
                <w:szCs w:val="24"/>
              </w:rPr>
            </w:pPr>
          </w:p>
        </w:tc>
        <w:tc>
          <w:tcPr>
            <w:tcW w:w="3685" w:type="dxa"/>
          </w:tcPr>
          <w:p w:rsidR="00CA5AFE" w:rsidRPr="00C47254" w:rsidRDefault="00CA5AFE" w:rsidP="00CE4869">
            <w:pPr>
              <w:jc w:val="both"/>
              <w:rPr>
                <w:rFonts w:cs="Times New Roman"/>
                <w:color w:val="000000" w:themeColor="text1"/>
                <w:sz w:val="24"/>
                <w:szCs w:val="24"/>
              </w:rPr>
            </w:pPr>
            <w:r w:rsidRPr="00C47254">
              <w:rPr>
                <w:rFonts w:cs="Times New Roman"/>
                <w:color w:val="000000" w:themeColor="text1"/>
                <w:sz w:val="24"/>
                <w:szCs w:val="24"/>
              </w:rPr>
              <w:t xml:space="preserve">a) Tờ </w:t>
            </w:r>
            <w:r w:rsidRPr="00C47254">
              <w:rPr>
                <w:rFonts w:cs="Times New Roman"/>
                <w:color w:val="000000" w:themeColor="text1"/>
                <w:sz w:val="24"/>
                <w:szCs w:val="24"/>
                <w:lang w:val="vi-VN"/>
              </w:rPr>
              <w:t>khai đề nghị cấp</w:t>
            </w:r>
            <w:r w:rsidRPr="00C47254">
              <w:rPr>
                <w:rFonts w:cs="Times New Roman"/>
                <w:color w:val="000000" w:themeColor="text1"/>
                <w:sz w:val="24"/>
                <w:szCs w:val="24"/>
              </w:rPr>
              <w:t xml:space="preserve"> lại</w:t>
            </w:r>
            <w:r w:rsidR="00C47254" w:rsidRPr="00C47254">
              <w:rPr>
                <w:rFonts w:cs="Times New Roman"/>
                <w:color w:val="000000" w:themeColor="text1"/>
                <w:sz w:val="24"/>
                <w:szCs w:val="24"/>
              </w:rPr>
              <w:t xml:space="preserve"> </w:t>
            </w:r>
            <w:r w:rsidRPr="00C47254">
              <w:rPr>
                <w:rFonts w:cs="Times New Roman"/>
                <w:color w:val="000000" w:themeColor="text1"/>
                <w:sz w:val="24"/>
                <w:szCs w:val="24"/>
              </w:rPr>
              <w:t>S</w:t>
            </w:r>
            <w:r w:rsidRPr="00C47254">
              <w:rPr>
                <w:rFonts w:cs="Times New Roman"/>
                <w:color w:val="000000" w:themeColor="text1"/>
                <w:sz w:val="24"/>
                <w:szCs w:val="24"/>
                <w:lang w:val="vi-VN"/>
              </w:rPr>
              <w:t>ổ thuyền viêntheo mẫu tại Phụ lục II của Thông tư</w:t>
            </w:r>
            <w:r w:rsidR="00C47254" w:rsidRPr="00C47254">
              <w:rPr>
                <w:rFonts w:cs="Times New Roman"/>
                <w:color w:val="000000" w:themeColor="text1"/>
                <w:sz w:val="24"/>
                <w:szCs w:val="24"/>
              </w:rPr>
              <w:t xml:space="preserve"> </w:t>
            </w:r>
            <w:r w:rsidRPr="00C47254">
              <w:rPr>
                <w:rFonts w:cs="Times New Roman"/>
                <w:color w:val="000000" w:themeColor="text1"/>
                <w:sz w:val="24"/>
                <w:szCs w:val="24"/>
              </w:rPr>
              <w:t>này;</w:t>
            </w:r>
          </w:p>
          <w:p w:rsidR="00CA5AFE" w:rsidRPr="00C47254" w:rsidRDefault="00CA5AFE" w:rsidP="00CE4869">
            <w:pPr>
              <w:jc w:val="both"/>
              <w:rPr>
                <w:rFonts w:cs="Times New Roman"/>
                <w:color w:val="000000" w:themeColor="text1"/>
                <w:sz w:val="24"/>
                <w:szCs w:val="24"/>
              </w:rPr>
            </w:pPr>
          </w:p>
        </w:tc>
        <w:tc>
          <w:tcPr>
            <w:tcW w:w="2947" w:type="dxa"/>
          </w:tcPr>
          <w:p w:rsidR="00CA5AFE" w:rsidRPr="00C47254" w:rsidRDefault="00CA5AFE" w:rsidP="00000697">
            <w:pPr>
              <w:jc w:val="both"/>
              <w:rPr>
                <w:rFonts w:cs="Times New Roman"/>
                <w:color w:val="000000" w:themeColor="text1"/>
                <w:sz w:val="24"/>
                <w:szCs w:val="24"/>
              </w:rPr>
            </w:pPr>
            <w:r w:rsidRPr="00C47254">
              <w:rPr>
                <w:rFonts w:cs="Times New Roman"/>
                <w:color w:val="000000" w:themeColor="text1"/>
                <w:sz w:val="24"/>
                <w:szCs w:val="24"/>
              </w:rPr>
              <w:t>Giữ nguyên như Thông tư 23</w:t>
            </w: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 xml:space="preserve">b) Sổ thuyền viên đã cấp (đối với trường hợp bị hỏng, hết số trang sử dụng hoặc </w:t>
            </w:r>
            <w:r w:rsidRPr="00C47254">
              <w:rPr>
                <w:strike/>
                <w:color w:val="000000" w:themeColor="text1"/>
                <w:lang w:val="vi-VN"/>
              </w:rPr>
              <w:t>bịsai</w:t>
            </w:r>
            <w:r w:rsidRPr="00C47254">
              <w:rPr>
                <w:color w:val="000000" w:themeColor="text1"/>
                <w:lang w:val="vi-VN"/>
              </w:rPr>
              <w:t xml:space="preserve"> thông tin);</w:t>
            </w:r>
          </w:p>
        </w:tc>
        <w:tc>
          <w:tcPr>
            <w:tcW w:w="3715" w:type="dxa"/>
          </w:tcPr>
          <w:p w:rsidR="00CA5AFE" w:rsidRPr="00C47254" w:rsidRDefault="00CA5AFE" w:rsidP="00000697">
            <w:pPr>
              <w:pStyle w:val="NormalWeb"/>
              <w:spacing w:before="120"/>
              <w:jc w:val="both"/>
              <w:rPr>
                <w:color w:val="000000" w:themeColor="text1"/>
              </w:rPr>
            </w:pPr>
            <w:r w:rsidRPr="00C47254">
              <w:rPr>
                <w:color w:val="000000" w:themeColor="text1"/>
              </w:rPr>
              <w:t>b</w:t>
            </w:r>
            <w:r w:rsidRPr="00C47254">
              <w:rPr>
                <w:color w:val="000000" w:themeColor="text1"/>
                <w:lang w:val="vi-VN"/>
              </w:rPr>
              <w:t xml:space="preserve">) Sổ thuyền viên đã cấp (đối với trường hợp bị hỏng, hết số trang sử dụng hoặc </w:t>
            </w:r>
            <w:r w:rsidRPr="00C47254">
              <w:rPr>
                <w:i/>
                <w:color w:val="000000" w:themeColor="text1"/>
              </w:rPr>
              <w:t>thay đổi</w:t>
            </w:r>
            <w:r w:rsidRPr="00C47254">
              <w:rPr>
                <w:color w:val="000000" w:themeColor="text1"/>
                <w:lang w:val="vi-VN"/>
              </w:rPr>
              <w:t xml:space="preserve"> thông tin);</w:t>
            </w:r>
          </w:p>
        </w:tc>
        <w:tc>
          <w:tcPr>
            <w:tcW w:w="3685" w:type="dxa"/>
          </w:tcPr>
          <w:p w:rsidR="00CA5AFE" w:rsidRPr="00C47254" w:rsidRDefault="00CA5AFE" w:rsidP="00CE4869">
            <w:pPr>
              <w:pStyle w:val="NormalWeb"/>
              <w:spacing w:before="120"/>
              <w:jc w:val="both"/>
              <w:rPr>
                <w:color w:val="000000" w:themeColor="text1"/>
              </w:rPr>
            </w:pPr>
            <w:r w:rsidRPr="00C47254">
              <w:rPr>
                <w:color w:val="000000" w:themeColor="text1"/>
              </w:rPr>
              <w:t>b</w:t>
            </w:r>
            <w:r w:rsidRPr="00C47254">
              <w:rPr>
                <w:color w:val="000000" w:themeColor="text1"/>
                <w:lang w:val="vi-VN"/>
              </w:rPr>
              <w:t xml:space="preserve">) Sổ thuyền viên đã cấp (đối với trường hợp bị hỏng, hết số trang sử dụng hoặc </w:t>
            </w:r>
            <w:r w:rsidRPr="00C47254">
              <w:rPr>
                <w:i/>
                <w:color w:val="000000" w:themeColor="text1"/>
              </w:rPr>
              <w:t>thay đổi</w:t>
            </w:r>
            <w:r w:rsidRPr="00C47254">
              <w:rPr>
                <w:color w:val="000000" w:themeColor="text1"/>
                <w:lang w:val="vi-VN"/>
              </w:rPr>
              <w:t xml:space="preserve"> thông tin);</w:t>
            </w:r>
          </w:p>
        </w:tc>
        <w:tc>
          <w:tcPr>
            <w:tcW w:w="2947" w:type="dxa"/>
          </w:tcPr>
          <w:p w:rsidR="00CA5AFE" w:rsidRPr="00C47254" w:rsidRDefault="00CA5AFE" w:rsidP="00000697">
            <w:pPr>
              <w:jc w:val="both"/>
              <w:rPr>
                <w:rFonts w:cs="Times New Roman"/>
                <w:color w:val="000000" w:themeColor="text1"/>
                <w:sz w:val="24"/>
                <w:szCs w:val="24"/>
              </w:rPr>
            </w:pPr>
            <w:r w:rsidRPr="00C47254">
              <w:rPr>
                <w:rFonts w:cs="Times New Roman"/>
                <w:color w:val="000000" w:themeColor="text1"/>
                <w:sz w:val="24"/>
                <w:szCs w:val="24"/>
              </w:rPr>
              <w:t>Chỉnh sửa cho phù hợp thực tế</w:t>
            </w: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c) Giấy tờ có giá trị pháp lý chứng minh sự điều chỉnh đối với trường hợp bị sai thông tin;</w:t>
            </w:r>
          </w:p>
        </w:tc>
        <w:tc>
          <w:tcPr>
            <w:tcW w:w="3715" w:type="dxa"/>
          </w:tcPr>
          <w:p w:rsidR="00CA5AFE" w:rsidRPr="00C47254" w:rsidRDefault="00CA5AFE" w:rsidP="00000697">
            <w:pPr>
              <w:pStyle w:val="NormalWeb"/>
              <w:spacing w:before="120"/>
              <w:jc w:val="both"/>
              <w:rPr>
                <w:color w:val="000000" w:themeColor="text1"/>
              </w:rPr>
            </w:pPr>
            <w:r w:rsidRPr="00C47254">
              <w:rPr>
                <w:color w:val="000000" w:themeColor="text1"/>
              </w:rPr>
              <w:t>c</w:t>
            </w:r>
            <w:r w:rsidRPr="00C47254">
              <w:rPr>
                <w:color w:val="000000" w:themeColor="text1"/>
                <w:lang w:val="vi-VN"/>
              </w:rPr>
              <w:t xml:space="preserve">) Giấy tờ có giá trị pháp lý chứng minh sự điều chỉnh đối với trường hợp </w:t>
            </w:r>
            <w:r w:rsidRPr="00C47254">
              <w:rPr>
                <w:i/>
                <w:color w:val="000000" w:themeColor="text1"/>
              </w:rPr>
              <w:t>thay đổi</w:t>
            </w:r>
            <w:r w:rsidRPr="00C47254">
              <w:rPr>
                <w:color w:val="000000" w:themeColor="text1"/>
                <w:lang w:val="vi-VN"/>
              </w:rPr>
              <w:t xml:space="preserve"> thông tin;</w:t>
            </w:r>
          </w:p>
        </w:tc>
        <w:tc>
          <w:tcPr>
            <w:tcW w:w="3685" w:type="dxa"/>
          </w:tcPr>
          <w:p w:rsidR="00CA5AFE" w:rsidRPr="00C47254" w:rsidRDefault="00CA5AFE" w:rsidP="00911FE8">
            <w:pPr>
              <w:pStyle w:val="NormalWeb"/>
              <w:spacing w:before="120"/>
              <w:jc w:val="both"/>
              <w:rPr>
                <w:color w:val="000000" w:themeColor="text1"/>
              </w:rPr>
            </w:pPr>
            <w:r w:rsidRPr="00C47254">
              <w:rPr>
                <w:color w:val="000000" w:themeColor="text1"/>
              </w:rPr>
              <w:t>c</w:t>
            </w:r>
            <w:r w:rsidRPr="00C47254">
              <w:rPr>
                <w:color w:val="000000" w:themeColor="text1"/>
                <w:lang w:val="vi-VN"/>
              </w:rPr>
              <w:t>)</w:t>
            </w:r>
            <w:r w:rsidR="00C211EB" w:rsidRPr="00C47254">
              <w:rPr>
                <w:color w:val="000000" w:themeColor="text1"/>
              </w:rPr>
              <w:t xml:space="preserve"> </w:t>
            </w:r>
            <w:r w:rsidR="00595CC0" w:rsidRPr="00C47254">
              <w:rPr>
                <w:b/>
                <w:i/>
                <w:color w:val="000000" w:themeColor="text1"/>
              </w:rPr>
              <w:t xml:space="preserve">Bản gốc hoặc </w:t>
            </w:r>
            <w:r w:rsidR="00595CC0" w:rsidRPr="00C47254">
              <w:rPr>
                <w:b/>
                <w:i/>
                <w:color w:val="000000" w:themeColor="text1"/>
                <w:lang w:val="pt-BR"/>
              </w:rPr>
              <w:t xml:space="preserve">Bản sao có chứng thực </w:t>
            </w:r>
            <w:r w:rsidR="00595CC0" w:rsidRPr="00C47254">
              <w:rPr>
                <w:b/>
                <w:i/>
                <w:color w:val="000000" w:themeColor="text1"/>
              </w:rPr>
              <w:t>hoặc bản sao được cấp từ sổ gốc hoặc bản sao điện tử được cấp từ sổ gốc hoặc bản sao điện tử được chứng thực từ bản chính</w:t>
            </w:r>
            <w:r w:rsidR="00C211EB" w:rsidRPr="00C47254">
              <w:rPr>
                <w:b/>
                <w:i/>
                <w:color w:val="000000" w:themeColor="text1"/>
              </w:rPr>
              <w:t xml:space="preserve"> </w:t>
            </w:r>
            <w:r w:rsidR="00911FE8" w:rsidRPr="00C47254">
              <w:rPr>
                <w:color w:val="000000" w:themeColor="text1"/>
              </w:rPr>
              <w:t>g</w:t>
            </w:r>
            <w:r w:rsidRPr="00C47254">
              <w:rPr>
                <w:color w:val="000000" w:themeColor="text1"/>
                <w:lang w:val="vi-VN"/>
              </w:rPr>
              <w:t xml:space="preserve">iấy tờ có giá trị pháp lý chứng minh sự điều chỉnh đối với trường hợp </w:t>
            </w:r>
            <w:r w:rsidRPr="00C47254">
              <w:rPr>
                <w:i/>
                <w:color w:val="000000" w:themeColor="text1"/>
              </w:rPr>
              <w:t>thay đổi</w:t>
            </w:r>
            <w:r w:rsidRPr="00C47254">
              <w:rPr>
                <w:color w:val="000000" w:themeColor="text1"/>
                <w:lang w:val="vi-VN"/>
              </w:rPr>
              <w:t xml:space="preserve"> thông tin;</w:t>
            </w:r>
          </w:p>
        </w:tc>
        <w:tc>
          <w:tcPr>
            <w:tcW w:w="2947" w:type="dxa"/>
          </w:tcPr>
          <w:p w:rsidR="00CA5AFE" w:rsidRPr="00C47254" w:rsidRDefault="00CA5AFE" w:rsidP="00000697">
            <w:pPr>
              <w:jc w:val="both"/>
              <w:rPr>
                <w:rFonts w:cs="Times New Roman"/>
                <w:color w:val="000000" w:themeColor="text1"/>
                <w:sz w:val="24"/>
                <w:szCs w:val="24"/>
              </w:rPr>
            </w:pPr>
            <w:r w:rsidRPr="00C47254">
              <w:rPr>
                <w:rFonts w:cs="Times New Roman"/>
                <w:color w:val="000000" w:themeColor="text1"/>
                <w:sz w:val="24"/>
                <w:szCs w:val="24"/>
              </w:rPr>
              <w:t>Chỉnh sửa cho phù hợp thực tế</w:t>
            </w:r>
          </w:p>
        </w:tc>
      </w:tr>
      <w:tr w:rsidR="00C47254" w:rsidRPr="00C47254" w:rsidTr="00C72C51">
        <w:tc>
          <w:tcPr>
            <w:tcW w:w="4077" w:type="dxa"/>
          </w:tcPr>
          <w:p w:rsidR="00CA5AFE" w:rsidRPr="00C47254" w:rsidRDefault="00CA5AFE" w:rsidP="00000697">
            <w:pPr>
              <w:pStyle w:val="NormalWeb"/>
              <w:spacing w:before="120"/>
              <w:jc w:val="both"/>
              <w:rPr>
                <w:strike/>
                <w:color w:val="000000" w:themeColor="text1"/>
              </w:rPr>
            </w:pPr>
            <w:r w:rsidRPr="00C47254">
              <w:rPr>
                <w:strike/>
                <w:color w:val="000000" w:themeColor="text1"/>
                <w:lang w:val="vi-VN"/>
              </w:rPr>
              <w:t>d) Bản sao (kèm bản chính để đối chiếu) hoặc bản sao chứng thực Giấy chứng minh nhân dân hoặc Căn cước công dân hoặc Hộ chiếu;</w:t>
            </w:r>
          </w:p>
        </w:tc>
        <w:tc>
          <w:tcPr>
            <w:tcW w:w="3715" w:type="dxa"/>
          </w:tcPr>
          <w:p w:rsidR="00CA5AFE" w:rsidRPr="00C47254" w:rsidRDefault="00CA5AFE" w:rsidP="00000697">
            <w:pPr>
              <w:jc w:val="both"/>
              <w:rPr>
                <w:rFonts w:cs="Times New Roman"/>
                <w:color w:val="000000" w:themeColor="text1"/>
                <w:sz w:val="24"/>
                <w:szCs w:val="24"/>
              </w:rPr>
            </w:pPr>
          </w:p>
        </w:tc>
        <w:tc>
          <w:tcPr>
            <w:tcW w:w="3685" w:type="dxa"/>
          </w:tcPr>
          <w:p w:rsidR="00CA5AFE" w:rsidRPr="00C47254" w:rsidRDefault="00CA5AFE" w:rsidP="00CE4869">
            <w:pPr>
              <w:jc w:val="both"/>
              <w:rPr>
                <w:rFonts w:cs="Times New Roman"/>
                <w:color w:val="000000" w:themeColor="text1"/>
                <w:sz w:val="24"/>
                <w:szCs w:val="24"/>
              </w:rPr>
            </w:pPr>
          </w:p>
        </w:tc>
        <w:tc>
          <w:tcPr>
            <w:tcW w:w="2947" w:type="dxa"/>
          </w:tcPr>
          <w:p w:rsidR="00CA5AFE" w:rsidRPr="00C47254" w:rsidRDefault="00CA5AFE" w:rsidP="00000697">
            <w:pPr>
              <w:jc w:val="both"/>
              <w:rPr>
                <w:rFonts w:cs="Times New Roman"/>
                <w:color w:val="000000" w:themeColor="text1"/>
                <w:sz w:val="24"/>
                <w:szCs w:val="24"/>
              </w:rPr>
            </w:pPr>
            <w:r w:rsidRPr="00C47254">
              <w:rPr>
                <w:rFonts w:cs="Times New Roman"/>
                <w:color w:val="000000" w:themeColor="text1"/>
                <w:sz w:val="24"/>
                <w:szCs w:val="24"/>
              </w:rPr>
              <w:t xml:space="preserve">Bỏ thành phần hồ sơ. Vì thông tin này đã có trong cơ sở dữ liệu khi thực hiện thủ tục cấp mới. </w:t>
            </w: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đ) Hai ảnh màu 4x6 cm, kiểu Chứng minh nhân dân chụp trong vòng sáu (06) tháng.</w:t>
            </w:r>
          </w:p>
        </w:tc>
        <w:tc>
          <w:tcPr>
            <w:tcW w:w="3715" w:type="dxa"/>
          </w:tcPr>
          <w:p w:rsidR="00CA5AFE" w:rsidRPr="00C47254" w:rsidRDefault="00CA5AFE" w:rsidP="00000697">
            <w:pPr>
              <w:jc w:val="both"/>
              <w:rPr>
                <w:rFonts w:cs="Times New Roman"/>
                <w:color w:val="000000" w:themeColor="text1"/>
                <w:sz w:val="24"/>
                <w:szCs w:val="24"/>
              </w:rPr>
            </w:pPr>
            <w:r w:rsidRPr="00C47254">
              <w:rPr>
                <w:rFonts w:cs="Times New Roman"/>
                <w:color w:val="000000" w:themeColor="text1"/>
                <w:sz w:val="24"/>
                <w:szCs w:val="24"/>
              </w:rPr>
              <w:t>d</w:t>
            </w:r>
            <w:r w:rsidRPr="00C47254">
              <w:rPr>
                <w:rFonts w:cs="Times New Roman"/>
                <w:color w:val="000000" w:themeColor="text1"/>
                <w:sz w:val="24"/>
                <w:szCs w:val="24"/>
                <w:lang w:val="vi-VN"/>
              </w:rPr>
              <w:t xml:space="preserve">) </w:t>
            </w:r>
            <w:r w:rsidRPr="00C47254">
              <w:rPr>
                <w:rFonts w:cs="Times New Roman"/>
                <w:color w:val="000000" w:themeColor="text1"/>
                <w:sz w:val="24"/>
                <w:szCs w:val="24"/>
              </w:rPr>
              <w:t>Hai (</w:t>
            </w:r>
            <w:r w:rsidRPr="00C47254">
              <w:rPr>
                <w:rFonts w:cs="Times New Roman"/>
                <w:color w:val="000000" w:themeColor="text1"/>
                <w:sz w:val="24"/>
                <w:szCs w:val="24"/>
                <w:lang w:val="fr-FR"/>
              </w:rPr>
              <w:t xml:space="preserve">02) ảnh màu, cỡ 4cm x 6cm, </w:t>
            </w:r>
            <w:r w:rsidRPr="00C47254">
              <w:rPr>
                <w:rFonts w:cs="Times New Roman"/>
                <w:i/>
                <w:color w:val="000000" w:themeColor="text1"/>
                <w:sz w:val="24"/>
                <w:szCs w:val="24"/>
                <w:lang w:val="fr-FR"/>
              </w:rPr>
              <w:t>theo quy định chụp căn cước công dân</w:t>
            </w:r>
            <w:r w:rsidRPr="00C47254">
              <w:rPr>
                <w:rFonts w:cs="Times New Roman"/>
                <w:color w:val="000000" w:themeColor="text1"/>
                <w:sz w:val="24"/>
                <w:szCs w:val="24"/>
                <w:lang w:val="fr-FR"/>
              </w:rPr>
              <w:t xml:space="preserve"> chụp trong vòng 06 tháng </w:t>
            </w:r>
            <w:r w:rsidRPr="00C47254">
              <w:rPr>
                <w:rFonts w:cs="Times New Roman"/>
                <w:bCs/>
                <w:color w:val="000000" w:themeColor="text1"/>
                <w:sz w:val="24"/>
                <w:szCs w:val="24"/>
                <w:lang w:val="pt-BR"/>
              </w:rPr>
              <w:t>trước ngày nộp hồ sơ.</w:t>
            </w:r>
          </w:p>
        </w:tc>
        <w:tc>
          <w:tcPr>
            <w:tcW w:w="3685" w:type="dxa"/>
          </w:tcPr>
          <w:p w:rsidR="00CA5AFE" w:rsidRPr="00C47254" w:rsidRDefault="00CA5AFE" w:rsidP="00CE4869">
            <w:pPr>
              <w:jc w:val="both"/>
              <w:rPr>
                <w:rFonts w:cs="Times New Roman"/>
                <w:color w:val="000000" w:themeColor="text1"/>
                <w:sz w:val="24"/>
                <w:szCs w:val="24"/>
              </w:rPr>
            </w:pPr>
            <w:r w:rsidRPr="00C47254">
              <w:rPr>
                <w:rFonts w:cs="Times New Roman"/>
                <w:color w:val="000000" w:themeColor="text1"/>
                <w:sz w:val="24"/>
                <w:szCs w:val="24"/>
              </w:rPr>
              <w:t>d</w:t>
            </w:r>
            <w:r w:rsidRPr="00C47254">
              <w:rPr>
                <w:rFonts w:cs="Times New Roman"/>
                <w:color w:val="000000" w:themeColor="text1"/>
                <w:sz w:val="24"/>
                <w:szCs w:val="24"/>
                <w:lang w:val="vi-VN"/>
              </w:rPr>
              <w:t xml:space="preserve">) </w:t>
            </w:r>
            <w:r w:rsidRPr="00C47254">
              <w:rPr>
                <w:rFonts w:cs="Times New Roman"/>
                <w:color w:val="000000" w:themeColor="text1"/>
                <w:sz w:val="24"/>
                <w:szCs w:val="24"/>
              </w:rPr>
              <w:t>Hai (</w:t>
            </w:r>
            <w:r w:rsidRPr="00C47254">
              <w:rPr>
                <w:rFonts w:cs="Times New Roman"/>
                <w:color w:val="000000" w:themeColor="text1"/>
                <w:sz w:val="24"/>
                <w:szCs w:val="24"/>
                <w:lang w:val="fr-FR"/>
              </w:rPr>
              <w:t xml:space="preserve">02) ảnh màu, cỡ 4cm x 6cm, </w:t>
            </w:r>
            <w:r w:rsidRPr="00C47254">
              <w:rPr>
                <w:rFonts w:cs="Times New Roman"/>
                <w:i/>
                <w:color w:val="000000" w:themeColor="text1"/>
                <w:sz w:val="24"/>
                <w:szCs w:val="24"/>
                <w:lang w:val="fr-FR"/>
              </w:rPr>
              <w:t xml:space="preserve">theo </w:t>
            </w:r>
            <w:r w:rsidRPr="00C47254">
              <w:rPr>
                <w:rFonts w:cs="Times New Roman"/>
                <w:b/>
                <w:i/>
                <w:color w:val="000000" w:themeColor="text1"/>
                <w:sz w:val="24"/>
                <w:szCs w:val="24"/>
                <w:lang w:val="fr-FR"/>
              </w:rPr>
              <w:t>kiểu</w:t>
            </w:r>
            <w:r w:rsidR="00C211EB" w:rsidRPr="00C47254">
              <w:rPr>
                <w:rFonts w:cs="Times New Roman"/>
                <w:b/>
                <w:i/>
                <w:color w:val="000000" w:themeColor="text1"/>
                <w:sz w:val="24"/>
                <w:szCs w:val="24"/>
                <w:lang w:val="fr-FR"/>
              </w:rPr>
              <w:t xml:space="preserve"> </w:t>
            </w:r>
            <w:r w:rsidRPr="00C47254">
              <w:rPr>
                <w:rFonts w:cs="Times New Roman"/>
                <w:i/>
                <w:color w:val="000000" w:themeColor="text1"/>
                <w:sz w:val="24"/>
                <w:szCs w:val="24"/>
                <w:lang w:val="fr-FR"/>
              </w:rPr>
              <w:t>chụp</w:t>
            </w:r>
            <w:r w:rsidR="00C211EB" w:rsidRPr="00C47254">
              <w:rPr>
                <w:rFonts w:cs="Times New Roman"/>
                <w:i/>
                <w:color w:val="000000" w:themeColor="text1"/>
                <w:sz w:val="24"/>
                <w:szCs w:val="24"/>
                <w:lang w:val="fr-FR"/>
              </w:rPr>
              <w:t xml:space="preserve"> </w:t>
            </w:r>
            <w:r w:rsidR="00D155A5" w:rsidRPr="00C47254">
              <w:rPr>
                <w:rFonts w:cs="Times New Roman"/>
                <w:i/>
                <w:color w:val="000000" w:themeColor="text1"/>
                <w:sz w:val="24"/>
                <w:szCs w:val="24"/>
                <w:lang w:val="fr-FR"/>
              </w:rPr>
              <w:t>ảnh</w:t>
            </w:r>
            <w:r w:rsidRPr="00C47254">
              <w:rPr>
                <w:rFonts w:cs="Times New Roman"/>
                <w:i/>
                <w:color w:val="000000" w:themeColor="text1"/>
                <w:sz w:val="24"/>
                <w:szCs w:val="24"/>
                <w:lang w:val="fr-FR"/>
              </w:rPr>
              <w:t xml:space="preserve"> căn cước công dân</w:t>
            </w:r>
            <w:r w:rsidR="00D155A5" w:rsidRPr="00C47254">
              <w:rPr>
                <w:rFonts w:cs="Times New Roman"/>
                <w:i/>
                <w:color w:val="000000" w:themeColor="text1"/>
                <w:sz w:val="24"/>
                <w:szCs w:val="24"/>
                <w:lang w:val="fr-FR"/>
              </w:rPr>
              <w:t>,</w:t>
            </w:r>
            <w:r w:rsidRPr="00C47254">
              <w:rPr>
                <w:rFonts w:cs="Times New Roman"/>
                <w:color w:val="000000" w:themeColor="text1"/>
                <w:sz w:val="24"/>
                <w:szCs w:val="24"/>
                <w:lang w:val="fr-FR"/>
              </w:rPr>
              <w:t xml:space="preserve"> chụp trong vòng 06 tháng </w:t>
            </w:r>
            <w:r w:rsidRPr="00C47254">
              <w:rPr>
                <w:rFonts w:cs="Times New Roman"/>
                <w:bCs/>
                <w:color w:val="000000" w:themeColor="text1"/>
                <w:sz w:val="24"/>
                <w:szCs w:val="24"/>
                <w:lang w:val="pt-BR"/>
              </w:rPr>
              <w:t>trước ngày nộp hồ sơ.</w:t>
            </w:r>
          </w:p>
        </w:tc>
        <w:tc>
          <w:tcPr>
            <w:tcW w:w="2947" w:type="dxa"/>
          </w:tcPr>
          <w:p w:rsidR="00CA5AFE" w:rsidRPr="00C47254" w:rsidRDefault="00CA5AFE" w:rsidP="00000697">
            <w:pPr>
              <w:jc w:val="both"/>
              <w:rPr>
                <w:rFonts w:cs="Times New Roman"/>
                <w:color w:val="000000" w:themeColor="text1"/>
                <w:sz w:val="24"/>
                <w:szCs w:val="24"/>
              </w:rPr>
            </w:pPr>
            <w:r w:rsidRPr="00C47254">
              <w:rPr>
                <w:rFonts w:cs="Times New Roman"/>
                <w:color w:val="000000" w:themeColor="text1"/>
                <w:sz w:val="24"/>
                <w:szCs w:val="24"/>
              </w:rPr>
              <w:t>Chỉnh sửa cho phù hợp thực tế</w:t>
            </w:r>
          </w:p>
        </w:tc>
      </w:tr>
      <w:tr w:rsidR="00C47254" w:rsidRPr="00C47254" w:rsidTr="00C72C51">
        <w:tc>
          <w:tcPr>
            <w:tcW w:w="4077" w:type="dxa"/>
          </w:tcPr>
          <w:p w:rsidR="00CA5AFE" w:rsidRPr="00C47254" w:rsidRDefault="00CA5AFE" w:rsidP="00000697">
            <w:pPr>
              <w:pStyle w:val="NormalWeb"/>
              <w:spacing w:before="120"/>
              <w:jc w:val="both"/>
              <w:rPr>
                <w:color w:val="000000" w:themeColor="text1"/>
                <w:lang w:val="vi-VN"/>
              </w:rPr>
            </w:pPr>
          </w:p>
        </w:tc>
        <w:tc>
          <w:tcPr>
            <w:tcW w:w="3715" w:type="dxa"/>
          </w:tcPr>
          <w:p w:rsidR="00CA5AFE" w:rsidRPr="00C47254" w:rsidRDefault="00CA5AFE" w:rsidP="00000697">
            <w:pPr>
              <w:spacing w:after="120" w:line="288" w:lineRule="auto"/>
              <w:jc w:val="both"/>
              <w:rPr>
                <w:rFonts w:cs="Times New Roman"/>
                <w:strike/>
                <w:color w:val="000000" w:themeColor="text1"/>
                <w:sz w:val="24"/>
                <w:szCs w:val="24"/>
              </w:rPr>
            </w:pPr>
            <w:r w:rsidRPr="00C47254">
              <w:rPr>
                <w:rFonts w:cs="Times New Roman"/>
                <w:strike/>
                <w:color w:val="000000" w:themeColor="text1"/>
                <w:sz w:val="24"/>
                <w:szCs w:val="24"/>
              </w:rPr>
              <w:t xml:space="preserve">đ) Đối với trường hợp Tổ chức nộp hồ sơ: </w:t>
            </w:r>
            <w:r w:rsidRPr="00C47254">
              <w:rPr>
                <w:rFonts w:cs="Times New Roman"/>
                <w:i/>
                <w:strike/>
                <w:color w:val="000000" w:themeColor="text1"/>
                <w:sz w:val="24"/>
                <w:szCs w:val="24"/>
              </w:rPr>
              <w:t xml:space="preserve">Văn bản đề nghị </w:t>
            </w:r>
            <w:r w:rsidRPr="00C47254">
              <w:rPr>
                <w:rFonts w:cs="Times New Roman"/>
                <w:strike/>
                <w:color w:val="000000" w:themeColor="text1"/>
                <w:sz w:val="24"/>
                <w:szCs w:val="24"/>
                <w:lang w:val="vi-VN"/>
              </w:rPr>
              <w:t xml:space="preserve">cấp </w:t>
            </w:r>
            <w:r w:rsidRPr="00C47254">
              <w:rPr>
                <w:rFonts w:cs="Times New Roman"/>
                <w:strike/>
                <w:color w:val="000000" w:themeColor="text1"/>
                <w:sz w:val="24"/>
                <w:szCs w:val="24"/>
              </w:rPr>
              <w:t>S</w:t>
            </w:r>
            <w:r w:rsidRPr="00C47254">
              <w:rPr>
                <w:rFonts w:cs="Times New Roman"/>
                <w:strike/>
                <w:color w:val="000000" w:themeColor="text1"/>
                <w:sz w:val="24"/>
                <w:szCs w:val="24"/>
                <w:lang w:val="vi-VN"/>
              </w:rPr>
              <w:t>ổ thuyền viên</w:t>
            </w:r>
            <w:r w:rsidRPr="00C47254">
              <w:rPr>
                <w:rFonts w:cs="Times New Roman"/>
                <w:i/>
                <w:strike/>
                <w:color w:val="000000" w:themeColor="text1"/>
                <w:sz w:val="24"/>
                <w:szCs w:val="24"/>
              </w:rPr>
              <w:t>theo mẫu tại Phụ lục III, kèm theo các thành phần hồ sơ quy định tại điểm a (</w:t>
            </w:r>
            <w:r w:rsidRPr="00C47254">
              <w:rPr>
                <w:rFonts w:cs="Times New Roman"/>
                <w:strike/>
                <w:color w:val="000000" w:themeColor="text1"/>
                <w:sz w:val="24"/>
                <w:szCs w:val="24"/>
              </w:rPr>
              <w:t>có xác nhận của tổ chức</w:t>
            </w:r>
            <w:proofErr w:type="gramStart"/>
            <w:r w:rsidRPr="00C47254">
              <w:rPr>
                <w:rFonts w:cs="Times New Roman"/>
                <w:strike/>
                <w:color w:val="000000" w:themeColor="text1"/>
                <w:sz w:val="24"/>
                <w:szCs w:val="24"/>
              </w:rPr>
              <w:t>),b</w:t>
            </w:r>
            <w:proofErr w:type="gramEnd"/>
            <w:r w:rsidRPr="00C47254">
              <w:rPr>
                <w:rFonts w:cs="Times New Roman"/>
                <w:strike/>
                <w:color w:val="000000" w:themeColor="text1"/>
                <w:sz w:val="24"/>
                <w:szCs w:val="24"/>
              </w:rPr>
              <w:t>,c,d của khoản này.</w:t>
            </w:r>
          </w:p>
        </w:tc>
        <w:tc>
          <w:tcPr>
            <w:tcW w:w="3685" w:type="dxa"/>
          </w:tcPr>
          <w:p w:rsidR="00CA5AFE" w:rsidRPr="00C47254" w:rsidRDefault="00CA5AFE" w:rsidP="00CE4869">
            <w:pPr>
              <w:pStyle w:val="NormalWeb"/>
              <w:spacing w:before="120"/>
              <w:jc w:val="both"/>
              <w:rPr>
                <w:color w:val="000000" w:themeColor="text1"/>
              </w:rPr>
            </w:pPr>
          </w:p>
        </w:tc>
        <w:tc>
          <w:tcPr>
            <w:tcW w:w="2947" w:type="dxa"/>
          </w:tcPr>
          <w:p w:rsidR="00CA5AFE" w:rsidRPr="00C47254" w:rsidRDefault="00CA09E5" w:rsidP="00000697">
            <w:pPr>
              <w:jc w:val="both"/>
              <w:rPr>
                <w:rFonts w:cs="Times New Roman"/>
                <w:strike/>
                <w:color w:val="000000" w:themeColor="text1"/>
                <w:sz w:val="24"/>
                <w:szCs w:val="24"/>
              </w:rPr>
            </w:pPr>
            <w:r w:rsidRPr="00C47254">
              <w:rPr>
                <w:rFonts w:cs="Times New Roman"/>
                <w:color w:val="000000" w:themeColor="text1"/>
                <w:sz w:val="24"/>
                <w:szCs w:val="24"/>
              </w:rPr>
              <w:t xml:space="preserve">Bỏ theo </w:t>
            </w:r>
            <w:r w:rsidR="007F07C3" w:rsidRPr="00C47254">
              <w:rPr>
                <w:rFonts w:cs="Times New Roman"/>
                <w:color w:val="000000" w:themeColor="text1"/>
                <w:sz w:val="24"/>
                <w:szCs w:val="24"/>
              </w:rPr>
              <w:t>thống nhất tại</w:t>
            </w:r>
            <w:r w:rsidRPr="00C47254">
              <w:rPr>
                <w:rFonts w:cs="Times New Roman"/>
                <w:color w:val="000000" w:themeColor="text1"/>
                <w:sz w:val="24"/>
                <w:szCs w:val="24"/>
              </w:rPr>
              <w:t xml:space="preserve"> cuộc họp ngày rà soát ngày 11/8/2023</w:t>
            </w: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3. Cơ quan đăng ký thuyền viên tiếp nhận, kiểm tra hồ sơ và xử lý như sau:</w:t>
            </w:r>
          </w:p>
        </w:tc>
        <w:tc>
          <w:tcPr>
            <w:tcW w:w="3715"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3. Cơ quan đăng ký thuyền viên tiếp nhận, kiểm tra hồ sơ và xử lý như sau:</w:t>
            </w:r>
          </w:p>
        </w:tc>
        <w:tc>
          <w:tcPr>
            <w:tcW w:w="3685" w:type="dxa"/>
          </w:tcPr>
          <w:p w:rsidR="00CA5AFE" w:rsidRPr="00C47254" w:rsidRDefault="00CA5AFE" w:rsidP="00CE4869">
            <w:pPr>
              <w:pStyle w:val="NormalWeb"/>
              <w:spacing w:before="120"/>
              <w:jc w:val="both"/>
              <w:rPr>
                <w:color w:val="000000" w:themeColor="text1"/>
              </w:rPr>
            </w:pPr>
            <w:r w:rsidRPr="00C47254">
              <w:rPr>
                <w:color w:val="000000" w:themeColor="text1"/>
                <w:lang w:val="vi-VN"/>
              </w:rPr>
              <w:t>3. Cơ quan đăng ký thuyền viên tiếp nhận, kiểm tra hồ sơ và xử lý như sau:</w:t>
            </w:r>
          </w:p>
        </w:tc>
        <w:tc>
          <w:tcPr>
            <w:tcW w:w="2947" w:type="dxa"/>
          </w:tcPr>
          <w:p w:rsidR="00CA5AFE" w:rsidRPr="00C47254" w:rsidRDefault="00CA5AFE" w:rsidP="00000697">
            <w:pPr>
              <w:jc w:val="both"/>
              <w:rPr>
                <w:rFonts w:cs="Times New Roman"/>
                <w:color w:val="000000" w:themeColor="text1"/>
                <w:sz w:val="24"/>
                <w:szCs w:val="24"/>
              </w:rPr>
            </w:pPr>
          </w:p>
        </w:tc>
      </w:tr>
      <w:tr w:rsidR="00C47254" w:rsidRPr="00C47254" w:rsidTr="00C72C51">
        <w:tc>
          <w:tcPr>
            <w:tcW w:w="4077" w:type="dxa"/>
          </w:tcPr>
          <w:p w:rsidR="00911FE8" w:rsidRPr="00C47254" w:rsidRDefault="00911FE8" w:rsidP="00000697">
            <w:pPr>
              <w:pStyle w:val="NormalWeb"/>
              <w:spacing w:before="120"/>
              <w:jc w:val="both"/>
              <w:rPr>
                <w:color w:val="000000" w:themeColor="text1"/>
              </w:rPr>
            </w:pPr>
            <w:r w:rsidRPr="00C47254">
              <w:rPr>
                <w:color w:val="000000" w:themeColor="text1"/>
                <w:lang w:val="vi-VN"/>
              </w:rPr>
              <w:t>a) Trường hợp hồ sơ nộp trực tiếp, nếu hồ sơ đầy đủ thì cấp giấy biên nhận hồ sơ và hẹn trả kết quả theo thời hạn quy định, nếu hồ sơ không đầy đủ theo quy định thì trả lại ngay và hướng dẫn tổ chức, cá nhân hoàn thiện lại hồ sơ;</w:t>
            </w:r>
          </w:p>
        </w:tc>
        <w:tc>
          <w:tcPr>
            <w:tcW w:w="3715" w:type="dxa"/>
          </w:tcPr>
          <w:p w:rsidR="00911FE8" w:rsidRPr="00C47254" w:rsidRDefault="00911FE8" w:rsidP="00000697">
            <w:pPr>
              <w:pStyle w:val="NormalWeb"/>
              <w:spacing w:before="120"/>
              <w:jc w:val="both"/>
              <w:rPr>
                <w:color w:val="000000" w:themeColor="text1"/>
              </w:rPr>
            </w:pPr>
            <w:r w:rsidRPr="00C47254">
              <w:rPr>
                <w:color w:val="000000" w:themeColor="text1"/>
                <w:lang w:val="vi-VN"/>
              </w:rPr>
              <w:t>a) Trường hợp hồ sơ nộp trực tiếp, nếu hồ sơ đầy đủ thì cấp giấy biên nhận hồ sơ và hẹn trả kết quả theo thời hạn quy định, nếu hồ sơ không đầy đủ theo quy định thì trả lại ngay và hướng dẫn tổ chức, cá nhân hoàn thiện lại hồ sơ;</w:t>
            </w:r>
          </w:p>
        </w:tc>
        <w:tc>
          <w:tcPr>
            <w:tcW w:w="3685" w:type="dxa"/>
          </w:tcPr>
          <w:p w:rsidR="00911FE8" w:rsidRPr="00C47254" w:rsidRDefault="00911FE8" w:rsidP="00CE4869">
            <w:pPr>
              <w:pStyle w:val="NormalWeb"/>
              <w:spacing w:before="120"/>
              <w:jc w:val="both"/>
              <w:rPr>
                <w:color w:val="000000" w:themeColor="text1"/>
              </w:rPr>
            </w:pPr>
            <w:r w:rsidRPr="00C47254">
              <w:rPr>
                <w:color w:val="000000" w:themeColor="text1"/>
              </w:rPr>
              <w:t>a)</w:t>
            </w:r>
            <w:r w:rsidR="00630BF3" w:rsidRPr="00C47254">
              <w:rPr>
                <w:color w:val="000000" w:themeColor="text1"/>
              </w:rPr>
              <w:t xml:space="preserve"> </w:t>
            </w:r>
            <w:r w:rsidRPr="00C47254">
              <w:rPr>
                <w:color w:val="000000" w:themeColor="text1"/>
                <w:lang w:val="vi-VN"/>
              </w:rPr>
              <w:t xml:space="preserve">Trường hợp hồ sơ nộp trực tiếp, nếu hồ sơ đầy đủ thì cấp giấy biên nhận hồ sơ và hẹn trả kết quả </w:t>
            </w:r>
            <w:r w:rsidRPr="00C47254">
              <w:rPr>
                <w:b/>
                <w:color w:val="000000" w:themeColor="text1"/>
                <w:lang w:val="vi-VN"/>
              </w:rPr>
              <w:t>theo thời hạn quy định</w:t>
            </w:r>
            <w:r w:rsidRPr="00C47254">
              <w:rPr>
                <w:b/>
                <w:color w:val="000000" w:themeColor="text1"/>
              </w:rPr>
              <w:t xml:space="preserve"> tại khoản </w:t>
            </w:r>
            <w:r w:rsidR="00630BF3" w:rsidRPr="00C47254">
              <w:rPr>
                <w:b/>
                <w:color w:val="000000" w:themeColor="text1"/>
              </w:rPr>
              <w:t>4</w:t>
            </w:r>
            <w:r w:rsidRPr="00C47254">
              <w:rPr>
                <w:b/>
                <w:color w:val="000000" w:themeColor="text1"/>
              </w:rPr>
              <w:t xml:space="preserve"> Điều này</w:t>
            </w:r>
            <w:r w:rsidRPr="00C47254">
              <w:rPr>
                <w:color w:val="000000" w:themeColor="text1"/>
                <w:lang w:val="vi-VN"/>
              </w:rPr>
              <w:t>; nếu hồ sơ không đầy đủ theo quy định thì trả lại ngay và hướng dẫn tổ chức, cá nhân hoàn thiện lại hồ sơ;</w:t>
            </w:r>
          </w:p>
        </w:tc>
        <w:tc>
          <w:tcPr>
            <w:tcW w:w="2947" w:type="dxa"/>
          </w:tcPr>
          <w:p w:rsidR="00911FE8" w:rsidRPr="00C47254" w:rsidRDefault="00911FE8" w:rsidP="00CE4869">
            <w:pPr>
              <w:jc w:val="both"/>
              <w:rPr>
                <w:rFonts w:cs="Times New Roman"/>
                <w:color w:val="000000" w:themeColor="text1"/>
                <w:sz w:val="24"/>
                <w:szCs w:val="24"/>
              </w:rPr>
            </w:pPr>
            <w:r w:rsidRPr="00C47254">
              <w:rPr>
                <w:rFonts w:cs="Times New Roman"/>
                <w:color w:val="000000" w:themeColor="text1"/>
                <w:sz w:val="24"/>
                <w:szCs w:val="24"/>
              </w:rPr>
              <w:t>Tiếp thu ý kiến của VP Bộ</w:t>
            </w: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b) Trường hợp nhận hồ sơ nhận qua hệ thống bưu chính hoặc hình thức phù hợp khác, nếu hồ sơ không đầy đủ theo quy định, trong thời gian chậm nhất hai (02) ngày làm việc, kể từ ngày nhận được hồ sơ thì cơ quan đăng ký thuyền viên gửi văn bản hướng dẫn tổ chức, cá nhân hoàn thiện lại hồ sơ.</w:t>
            </w:r>
          </w:p>
        </w:tc>
        <w:tc>
          <w:tcPr>
            <w:tcW w:w="3715"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b) Trường hợp nhận hồ sơ nhận qua hệ thống bưu chính hoặc</w:t>
            </w:r>
            <w:r w:rsidRPr="00C47254">
              <w:rPr>
                <w:i/>
                <w:color w:val="000000" w:themeColor="text1"/>
              </w:rPr>
              <w:t xml:space="preserve"> qua hệ thống dịch vụ công trực tuyến</w:t>
            </w:r>
            <w:r w:rsidRPr="00C47254">
              <w:rPr>
                <w:color w:val="000000" w:themeColor="text1"/>
                <w:lang w:val="vi-VN"/>
              </w:rPr>
              <w:t xml:space="preserve">, nếu hồ sơ không đầy đủ theo quy định, trong thời gian chậm nhất hai (02) ngày làm việc, kể từ ngày nhận được hồ sơ thì </w:t>
            </w:r>
            <w:r w:rsidR="00C47254" w:rsidRPr="00C47254">
              <w:rPr>
                <w:color w:val="000000" w:themeColor="text1"/>
              </w:rPr>
              <w:t>C</w:t>
            </w:r>
            <w:r w:rsidRPr="00C47254">
              <w:rPr>
                <w:color w:val="000000" w:themeColor="text1"/>
                <w:lang w:val="vi-VN"/>
              </w:rPr>
              <w:t>ơ quan đăng ký thuyền viên gửi văn bản hướng dẫn tổ chức, cá nhân hoàn thiện lại hồ sơ.</w:t>
            </w:r>
          </w:p>
        </w:tc>
        <w:tc>
          <w:tcPr>
            <w:tcW w:w="3685" w:type="dxa"/>
          </w:tcPr>
          <w:p w:rsidR="00CA09E5" w:rsidRPr="00C47254" w:rsidRDefault="00CA09E5" w:rsidP="00CA09E5">
            <w:pPr>
              <w:pStyle w:val="NormalWeb"/>
              <w:spacing w:before="120"/>
              <w:jc w:val="both"/>
              <w:rPr>
                <w:color w:val="000000" w:themeColor="text1"/>
              </w:rPr>
            </w:pPr>
            <w:r w:rsidRPr="00C47254">
              <w:rPr>
                <w:color w:val="000000" w:themeColor="text1"/>
                <w:lang w:val="vi-VN"/>
              </w:rPr>
              <w:t xml:space="preserve">b) Trường hợp nhận hồ sơ qua hệ thống bưu chính hoặc </w:t>
            </w:r>
            <w:r w:rsidRPr="00C47254">
              <w:rPr>
                <w:i/>
                <w:color w:val="000000" w:themeColor="text1"/>
              </w:rPr>
              <w:t>qua hệ thống dịch vụ công trực tuyến</w:t>
            </w:r>
            <w:r w:rsidRPr="00C47254">
              <w:rPr>
                <w:color w:val="000000" w:themeColor="text1"/>
                <w:lang w:val="vi-VN"/>
              </w:rPr>
              <w:t xml:space="preserve">, nếu hồ sơ không đầy đủ theo quy định, trong thời gian chậm nhất hai (02) ngày làm việc kể từ ngày nhận được hồ sơ thì </w:t>
            </w:r>
            <w:r w:rsidR="00C47254" w:rsidRPr="00C47254">
              <w:rPr>
                <w:color w:val="000000" w:themeColor="text1"/>
              </w:rPr>
              <w:t>C</w:t>
            </w:r>
            <w:r w:rsidRPr="00C47254">
              <w:rPr>
                <w:color w:val="000000" w:themeColor="text1"/>
                <w:lang w:val="vi-VN"/>
              </w:rPr>
              <w:t>ơ quan đăng ký thuyền viên</w:t>
            </w:r>
            <w:r w:rsidR="00630BF3" w:rsidRPr="00C47254">
              <w:rPr>
                <w:color w:val="000000" w:themeColor="text1"/>
              </w:rPr>
              <w:t xml:space="preserve"> </w:t>
            </w:r>
            <w:r w:rsidRPr="00C47254">
              <w:rPr>
                <w:color w:val="000000" w:themeColor="text1"/>
                <w:lang w:val="vi-VN"/>
              </w:rPr>
              <w:t>hướng dẫn tổ chức, cá nhân hoàn thiện lại hồ sơ</w:t>
            </w:r>
            <w:r w:rsidR="00C211EB" w:rsidRPr="00C47254">
              <w:rPr>
                <w:color w:val="000000" w:themeColor="text1"/>
              </w:rPr>
              <w:t xml:space="preserve"> </w:t>
            </w:r>
            <w:r w:rsidRPr="00C47254">
              <w:rPr>
                <w:b/>
                <w:i/>
                <w:color w:val="000000" w:themeColor="text1"/>
              </w:rPr>
              <w:t>(gửi bằng văn bản hoặc thông</w:t>
            </w:r>
            <w:r w:rsidR="00630BF3" w:rsidRPr="00C47254">
              <w:rPr>
                <w:b/>
                <w:i/>
                <w:color w:val="000000" w:themeColor="text1"/>
              </w:rPr>
              <w:t xml:space="preserve"> qua</w:t>
            </w:r>
            <w:r w:rsidRPr="00C47254">
              <w:rPr>
                <w:b/>
                <w:i/>
                <w:color w:val="000000" w:themeColor="text1"/>
              </w:rPr>
              <w:t xml:space="preserve"> tài khoản của tổ chức, cá nhân trên hệ thống dịch vụ công</w:t>
            </w:r>
            <w:r w:rsidR="00630BF3" w:rsidRPr="00C47254">
              <w:rPr>
                <w:b/>
                <w:i/>
                <w:color w:val="000000" w:themeColor="text1"/>
              </w:rPr>
              <w:t xml:space="preserve"> trực tuyến</w:t>
            </w:r>
            <w:r w:rsidRPr="00C47254">
              <w:rPr>
                <w:b/>
                <w:i/>
                <w:color w:val="000000" w:themeColor="text1"/>
              </w:rPr>
              <w:t>)</w:t>
            </w:r>
            <w:r w:rsidRPr="00C47254">
              <w:rPr>
                <w:b/>
                <w:i/>
                <w:color w:val="000000" w:themeColor="text1"/>
                <w:lang w:val="vi-VN"/>
              </w:rPr>
              <w:t>.</w:t>
            </w:r>
          </w:p>
        </w:tc>
        <w:tc>
          <w:tcPr>
            <w:tcW w:w="2947" w:type="dxa"/>
          </w:tcPr>
          <w:p w:rsidR="00CA5AFE" w:rsidRPr="00C47254" w:rsidRDefault="00CA5AFE" w:rsidP="00000697">
            <w:pPr>
              <w:jc w:val="both"/>
              <w:rPr>
                <w:rFonts w:cs="Times New Roman"/>
                <w:color w:val="000000" w:themeColor="text1"/>
                <w:sz w:val="24"/>
                <w:szCs w:val="24"/>
              </w:rPr>
            </w:pPr>
            <w:r w:rsidRPr="00C47254">
              <w:rPr>
                <w:rFonts w:cs="Times New Roman"/>
                <w:color w:val="000000" w:themeColor="text1"/>
                <w:sz w:val="24"/>
                <w:szCs w:val="24"/>
              </w:rPr>
              <w:t>Bổ sung quy định để đảm bảo tuân thủ theo quy định về thực hiện thủ tục hành chính trên môi trường mạng</w:t>
            </w: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 xml:space="preserve">4. Trong thời hạn hai (02) ngày làm việc, kể từ ngày nhận đủ hồ sơ theo quy định, </w:t>
            </w:r>
            <w:r w:rsidRPr="00C47254">
              <w:rPr>
                <w:color w:val="000000" w:themeColor="text1"/>
                <w:lang w:val="vi-VN"/>
              </w:rPr>
              <w:lastRenderedPageBreak/>
              <w:t xml:space="preserve">cơ quan đăng ký thuyền viên tiếp nhận hồ sơ có trách nhiệm thông báo việc cấp lại cho cơ quan đã cấp </w:t>
            </w:r>
            <w:r w:rsidRPr="00C47254">
              <w:rPr>
                <w:color w:val="000000" w:themeColor="text1"/>
              </w:rPr>
              <w:t>Sổ</w:t>
            </w:r>
            <w:r w:rsidRPr="00C47254">
              <w:rPr>
                <w:color w:val="000000" w:themeColor="text1"/>
                <w:lang w:val="vi-VN"/>
              </w:rPr>
              <w:t xml:space="preserve"> thuyền viên trước đó, thực hiện việc vào </w:t>
            </w:r>
            <w:r w:rsidRPr="00C47254">
              <w:rPr>
                <w:color w:val="000000" w:themeColor="text1"/>
              </w:rPr>
              <w:t>S</w:t>
            </w:r>
            <w:r w:rsidRPr="00C47254">
              <w:rPr>
                <w:color w:val="000000" w:themeColor="text1"/>
                <w:lang w:val="vi-VN"/>
              </w:rPr>
              <w:t xml:space="preserve">ổ đăng ký thuyền viên và cấp </w:t>
            </w:r>
            <w:r w:rsidRPr="00C47254">
              <w:rPr>
                <w:color w:val="000000" w:themeColor="text1"/>
              </w:rPr>
              <w:t>S</w:t>
            </w:r>
            <w:r w:rsidRPr="00C47254">
              <w:rPr>
                <w:color w:val="000000" w:themeColor="text1"/>
                <w:lang w:val="vi-VN"/>
              </w:rPr>
              <w:t xml:space="preserve">ổ thuyền viên theo mẫu quy định tại Phụ lục I của Thông tư này, đồng thời trả lại </w:t>
            </w:r>
            <w:r w:rsidRPr="00C47254">
              <w:rPr>
                <w:color w:val="000000" w:themeColor="text1"/>
              </w:rPr>
              <w:t>S</w:t>
            </w:r>
            <w:r w:rsidRPr="00C47254">
              <w:rPr>
                <w:color w:val="000000" w:themeColor="text1"/>
                <w:lang w:val="vi-VN"/>
              </w:rPr>
              <w:t xml:space="preserve">ổ thuyền viên cũ (nếu có) cho thuyền viên tự bảo quản (sau khi đã gạch chéo những trang còn trống, đục lỗ </w:t>
            </w:r>
            <w:r w:rsidRPr="00C47254">
              <w:rPr>
                <w:color w:val="000000" w:themeColor="text1"/>
              </w:rPr>
              <w:t>S</w:t>
            </w:r>
            <w:r w:rsidRPr="00C47254">
              <w:rPr>
                <w:color w:val="000000" w:themeColor="text1"/>
                <w:lang w:val="vi-VN"/>
              </w:rPr>
              <w:t xml:space="preserve">ổ thuyền viên và phô tô một bản để lưu hồ sơ). Trường hợp không cấp lại </w:t>
            </w:r>
            <w:r w:rsidRPr="00C47254">
              <w:rPr>
                <w:color w:val="000000" w:themeColor="text1"/>
              </w:rPr>
              <w:t>S</w:t>
            </w:r>
            <w:r w:rsidRPr="00C47254">
              <w:rPr>
                <w:color w:val="000000" w:themeColor="text1"/>
                <w:lang w:val="vi-VN"/>
              </w:rPr>
              <w:t>ổ thuyền viên, cơ quan đăng ký thuyền viên phải trả lời bằng văn bản trong thời hạn quy định tại khoản này và nêu rõ lý do.</w:t>
            </w:r>
          </w:p>
        </w:tc>
        <w:tc>
          <w:tcPr>
            <w:tcW w:w="3715" w:type="dxa"/>
          </w:tcPr>
          <w:p w:rsidR="00CA5AFE" w:rsidRPr="00C47254" w:rsidRDefault="00CA5AFE" w:rsidP="00000697">
            <w:pPr>
              <w:pStyle w:val="NormalWeb"/>
              <w:spacing w:before="120"/>
              <w:jc w:val="both"/>
              <w:rPr>
                <w:color w:val="000000" w:themeColor="text1"/>
              </w:rPr>
            </w:pPr>
            <w:r w:rsidRPr="00C47254">
              <w:rPr>
                <w:color w:val="000000" w:themeColor="text1"/>
                <w:lang w:val="vi-VN"/>
              </w:rPr>
              <w:lastRenderedPageBreak/>
              <w:t>4. Trong thời hạn hai (02) ngày làm việc, kể từ ngày nhận đủ hồ sơ</w:t>
            </w:r>
            <w:r w:rsidR="00C47254" w:rsidRPr="00C47254">
              <w:rPr>
                <w:color w:val="000000" w:themeColor="text1"/>
              </w:rPr>
              <w:t xml:space="preserve"> </w:t>
            </w:r>
            <w:r w:rsidRPr="00C47254">
              <w:rPr>
                <w:i/>
                <w:color w:val="000000" w:themeColor="text1"/>
              </w:rPr>
              <w:t xml:space="preserve">hợp </w:t>
            </w:r>
            <w:r w:rsidRPr="00C47254">
              <w:rPr>
                <w:i/>
                <w:color w:val="000000" w:themeColor="text1"/>
              </w:rPr>
              <w:lastRenderedPageBreak/>
              <w:t>lệ</w:t>
            </w:r>
            <w:r w:rsidRPr="00C47254">
              <w:rPr>
                <w:color w:val="000000" w:themeColor="text1"/>
                <w:lang w:val="vi-VN"/>
              </w:rPr>
              <w:t xml:space="preserve"> theo quy định, </w:t>
            </w:r>
            <w:r w:rsidR="00C47254" w:rsidRPr="00C47254">
              <w:rPr>
                <w:color w:val="000000" w:themeColor="text1"/>
              </w:rPr>
              <w:t>C</w:t>
            </w:r>
            <w:r w:rsidRPr="00C47254">
              <w:rPr>
                <w:color w:val="000000" w:themeColor="text1"/>
                <w:lang w:val="vi-VN"/>
              </w:rPr>
              <w:t xml:space="preserve">ơ quan đăng ký thuyền viên tiếp nhận hồ sơ có trách nhiệm thông báo việc cấp lại cho </w:t>
            </w:r>
            <w:r w:rsidR="00C47254" w:rsidRPr="00C47254">
              <w:rPr>
                <w:color w:val="000000" w:themeColor="text1"/>
              </w:rPr>
              <w:t>C</w:t>
            </w:r>
            <w:r w:rsidRPr="00C47254">
              <w:rPr>
                <w:color w:val="000000" w:themeColor="text1"/>
                <w:lang w:val="vi-VN"/>
              </w:rPr>
              <w:t xml:space="preserve">ơ quan đã cấp </w:t>
            </w:r>
            <w:r w:rsidRPr="00C47254">
              <w:rPr>
                <w:color w:val="000000" w:themeColor="text1"/>
              </w:rPr>
              <w:t>Sổ</w:t>
            </w:r>
            <w:r w:rsidRPr="00C47254">
              <w:rPr>
                <w:color w:val="000000" w:themeColor="text1"/>
                <w:lang w:val="vi-VN"/>
              </w:rPr>
              <w:t xml:space="preserve"> thuyền viên trước đó, </w:t>
            </w:r>
            <w:bookmarkStart w:id="6" w:name="_Hlk140743094"/>
            <w:r w:rsidRPr="00C47254">
              <w:rPr>
                <w:color w:val="000000" w:themeColor="text1"/>
                <w:lang w:val="vi-VN"/>
              </w:rPr>
              <w:t xml:space="preserve">thực hiện việc vào </w:t>
            </w:r>
            <w:r w:rsidRPr="00C47254">
              <w:rPr>
                <w:color w:val="000000" w:themeColor="text1"/>
              </w:rPr>
              <w:t>S</w:t>
            </w:r>
            <w:r w:rsidRPr="00C47254">
              <w:rPr>
                <w:color w:val="000000" w:themeColor="text1"/>
                <w:lang w:val="vi-VN"/>
              </w:rPr>
              <w:t xml:space="preserve">ổ đăng ký thuyền viên và cấp </w:t>
            </w:r>
            <w:r w:rsidRPr="00C47254">
              <w:rPr>
                <w:color w:val="000000" w:themeColor="text1"/>
              </w:rPr>
              <w:t>S</w:t>
            </w:r>
            <w:r w:rsidRPr="00C47254">
              <w:rPr>
                <w:color w:val="000000" w:themeColor="text1"/>
                <w:lang w:val="vi-VN"/>
              </w:rPr>
              <w:t>ổ thuyền viên theo mẫu quy định tại Phụ lục I của Thông tư này</w:t>
            </w:r>
            <w:r w:rsidRPr="00C47254">
              <w:rPr>
                <w:color w:val="000000" w:themeColor="text1"/>
              </w:rPr>
              <w:t>,</w:t>
            </w:r>
            <w:r w:rsidR="00C47254" w:rsidRPr="00C47254">
              <w:rPr>
                <w:color w:val="000000" w:themeColor="text1"/>
              </w:rPr>
              <w:t xml:space="preserve"> </w:t>
            </w:r>
            <w:r w:rsidRPr="00C47254">
              <w:rPr>
                <w:color w:val="000000" w:themeColor="text1"/>
                <w:lang w:val="vi-VN"/>
              </w:rPr>
              <w:t xml:space="preserve">đồng thời trả lại </w:t>
            </w:r>
            <w:r w:rsidRPr="00C47254">
              <w:rPr>
                <w:color w:val="000000" w:themeColor="text1"/>
              </w:rPr>
              <w:t>S</w:t>
            </w:r>
            <w:r w:rsidRPr="00C47254">
              <w:rPr>
                <w:color w:val="000000" w:themeColor="text1"/>
                <w:lang w:val="vi-VN"/>
              </w:rPr>
              <w:t xml:space="preserve">ổ thuyền viên cũ (nếu có) cho thuyền viên tự bảo quản (sau khi đã gạch chéo những trang còn trống, đục lỗ </w:t>
            </w:r>
            <w:r w:rsidRPr="00C47254">
              <w:rPr>
                <w:color w:val="000000" w:themeColor="text1"/>
              </w:rPr>
              <w:t>S</w:t>
            </w:r>
            <w:r w:rsidRPr="00C47254">
              <w:rPr>
                <w:color w:val="000000" w:themeColor="text1"/>
                <w:lang w:val="vi-VN"/>
              </w:rPr>
              <w:t xml:space="preserve">ổ thuyền viên và phô tô một bản để lưu hồ sơ).Trường hợp không cấp lại </w:t>
            </w:r>
            <w:r w:rsidRPr="00C47254">
              <w:rPr>
                <w:color w:val="000000" w:themeColor="text1"/>
              </w:rPr>
              <w:t>S</w:t>
            </w:r>
            <w:r w:rsidRPr="00C47254">
              <w:rPr>
                <w:color w:val="000000" w:themeColor="text1"/>
                <w:lang w:val="vi-VN"/>
              </w:rPr>
              <w:t>ổ thuyền viên, cơ quan đăng ký thuyền viên phải trả lời bằng văn bản trong thời hạn quy định tại khoản này và nêu rõ lý do.</w:t>
            </w:r>
            <w:bookmarkEnd w:id="6"/>
          </w:p>
        </w:tc>
        <w:tc>
          <w:tcPr>
            <w:tcW w:w="3685" w:type="dxa"/>
          </w:tcPr>
          <w:p w:rsidR="00CA5AFE" w:rsidRPr="00C47254" w:rsidRDefault="00CA5AFE" w:rsidP="00CE4869">
            <w:pPr>
              <w:pStyle w:val="NormalWeb"/>
              <w:spacing w:before="120"/>
              <w:jc w:val="both"/>
              <w:rPr>
                <w:color w:val="000000" w:themeColor="text1"/>
              </w:rPr>
            </w:pPr>
            <w:r w:rsidRPr="00C47254">
              <w:rPr>
                <w:color w:val="000000" w:themeColor="text1"/>
                <w:lang w:val="vi-VN"/>
              </w:rPr>
              <w:lastRenderedPageBreak/>
              <w:t>4. Trong thời hạn hai (02) ngày làm việc, kể từ ngày nhận đủ hồ sơ</w:t>
            </w:r>
            <w:r w:rsidR="00630BF3" w:rsidRPr="00C47254">
              <w:rPr>
                <w:color w:val="000000" w:themeColor="text1"/>
              </w:rPr>
              <w:t xml:space="preserve"> </w:t>
            </w:r>
            <w:r w:rsidRPr="00C47254">
              <w:rPr>
                <w:i/>
                <w:color w:val="000000" w:themeColor="text1"/>
              </w:rPr>
              <w:t xml:space="preserve">hợp </w:t>
            </w:r>
            <w:r w:rsidRPr="00C47254">
              <w:rPr>
                <w:i/>
                <w:color w:val="000000" w:themeColor="text1"/>
              </w:rPr>
              <w:lastRenderedPageBreak/>
              <w:t>lệ</w:t>
            </w:r>
            <w:r w:rsidRPr="00C47254">
              <w:rPr>
                <w:color w:val="000000" w:themeColor="text1"/>
                <w:lang w:val="vi-VN"/>
              </w:rPr>
              <w:t xml:space="preserve"> theo quy định,</w:t>
            </w:r>
            <w:r w:rsidR="00C47254" w:rsidRPr="00C47254">
              <w:rPr>
                <w:color w:val="000000" w:themeColor="text1"/>
              </w:rPr>
              <w:t>C</w:t>
            </w:r>
            <w:r w:rsidRPr="00C47254">
              <w:rPr>
                <w:color w:val="000000" w:themeColor="text1"/>
                <w:lang w:val="vi-VN"/>
              </w:rPr>
              <w:t xml:space="preserve">ơ quan đăng ký thuyền viên tiếp nhận hồ sơ có trách nhiệm thông báo việc cấp lại cho </w:t>
            </w:r>
            <w:r w:rsidR="00C47254" w:rsidRPr="00C47254">
              <w:rPr>
                <w:color w:val="000000" w:themeColor="text1"/>
              </w:rPr>
              <w:t>C</w:t>
            </w:r>
            <w:r w:rsidRPr="00C47254">
              <w:rPr>
                <w:color w:val="000000" w:themeColor="text1"/>
                <w:lang w:val="vi-VN"/>
              </w:rPr>
              <w:t xml:space="preserve">ơ quan đã cấp </w:t>
            </w:r>
            <w:r w:rsidRPr="00C47254">
              <w:rPr>
                <w:color w:val="000000" w:themeColor="text1"/>
              </w:rPr>
              <w:t>Sổ</w:t>
            </w:r>
            <w:r w:rsidRPr="00C47254">
              <w:rPr>
                <w:color w:val="000000" w:themeColor="text1"/>
                <w:lang w:val="vi-VN"/>
              </w:rPr>
              <w:t xml:space="preserve"> thuyền viên trước đó, thực hiện việc vào </w:t>
            </w:r>
            <w:r w:rsidRPr="00C47254">
              <w:rPr>
                <w:color w:val="000000" w:themeColor="text1"/>
              </w:rPr>
              <w:t>S</w:t>
            </w:r>
            <w:r w:rsidRPr="00C47254">
              <w:rPr>
                <w:color w:val="000000" w:themeColor="text1"/>
                <w:lang w:val="vi-VN"/>
              </w:rPr>
              <w:t xml:space="preserve">ổ đăng ký thuyền viên và cấp </w:t>
            </w:r>
            <w:r w:rsidRPr="00C47254">
              <w:rPr>
                <w:color w:val="000000" w:themeColor="text1"/>
              </w:rPr>
              <w:t>S</w:t>
            </w:r>
            <w:r w:rsidRPr="00C47254">
              <w:rPr>
                <w:color w:val="000000" w:themeColor="text1"/>
                <w:lang w:val="vi-VN"/>
              </w:rPr>
              <w:t>ổ thuyền viên theo mẫu quy định tại Phụ lục I của Thông tư này</w:t>
            </w:r>
            <w:r w:rsidRPr="00C47254">
              <w:rPr>
                <w:color w:val="000000" w:themeColor="text1"/>
              </w:rPr>
              <w:t>,</w:t>
            </w:r>
            <w:r w:rsidR="00C47254" w:rsidRPr="00C47254">
              <w:rPr>
                <w:color w:val="000000" w:themeColor="text1"/>
              </w:rPr>
              <w:t xml:space="preserve"> </w:t>
            </w:r>
            <w:r w:rsidRPr="00C47254">
              <w:rPr>
                <w:color w:val="000000" w:themeColor="text1"/>
                <w:lang w:val="vi-VN"/>
              </w:rPr>
              <w:t xml:space="preserve">đồng thời trả lại </w:t>
            </w:r>
            <w:r w:rsidRPr="00C47254">
              <w:rPr>
                <w:color w:val="000000" w:themeColor="text1"/>
              </w:rPr>
              <w:t>S</w:t>
            </w:r>
            <w:r w:rsidRPr="00C47254">
              <w:rPr>
                <w:color w:val="000000" w:themeColor="text1"/>
                <w:lang w:val="vi-VN"/>
              </w:rPr>
              <w:t xml:space="preserve">ổ thuyền viên cũ (nếu có) cho thuyền viên tự bảo quản (sau khi đã gạch chéo những trang còn trống, đục lỗ </w:t>
            </w:r>
            <w:r w:rsidRPr="00C47254">
              <w:rPr>
                <w:color w:val="000000" w:themeColor="text1"/>
              </w:rPr>
              <w:t>S</w:t>
            </w:r>
            <w:r w:rsidRPr="00C47254">
              <w:rPr>
                <w:color w:val="000000" w:themeColor="text1"/>
                <w:lang w:val="vi-VN"/>
              </w:rPr>
              <w:t xml:space="preserve">ổ thuyền viên và phô tô một bản để lưu hồ sơ).Trường hợp không cấp lại </w:t>
            </w:r>
            <w:r w:rsidRPr="00C47254">
              <w:rPr>
                <w:color w:val="000000" w:themeColor="text1"/>
              </w:rPr>
              <w:t>S</w:t>
            </w:r>
            <w:r w:rsidRPr="00C47254">
              <w:rPr>
                <w:color w:val="000000" w:themeColor="text1"/>
                <w:lang w:val="vi-VN"/>
              </w:rPr>
              <w:t>ổ thuyền viên, cơ quan đăng ký thuyền viên phải trả lời bằng văn bản trong thời hạn quy định tại khoản này và nêu rõ lý do.</w:t>
            </w:r>
          </w:p>
        </w:tc>
        <w:tc>
          <w:tcPr>
            <w:tcW w:w="2947" w:type="dxa"/>
          </w:tcPr>
          <w:p w:rsidR="00CA5AFE" w:rsidRPr="00C47254" w:rsidRDefault="00CA5AFE" w:rsidP="00000697">
            <w:pPr>
              <w:jc w:val="both"/>
              <w:rPr>
                <w:rFonts w:cs="Times New Roman"/>
                <w:color w:val="000000" w:themeColor="text1"/>
                <w:sz w:val="24"/>
                <w:szCs w:val="24"/>
              </w:rPr>
            </w:pPr>
            <w:r w:rsidRPr="00C47254">
              <w:rPr>
                <w:rFonts w:cs="Times New Roman"/>
                <w:color w:val="000000" w:themeColor="text1"/>
                <w:sz w:val="24"/>
                <w:szCs w:val="24"/>
              </w:rPr>
              <w:lastRenderedPageBreak/>
              <w:t>Chỉnh sửa cho phù hợp thực tế</w:t>
            </w:r>
          </w:p>
        </w:tc>
      </w:tr>
      <w:tr w:rsidR="00C47254" w:rsidRPr="00C47254" w:rsidTr="00C72C51">
        <w:tc>
          <w:tcPr>
            <w:tcW w:w="4077" w:type="dxa"/>
          </w:tcPr>
          <w:p w:rsidR="00911FE8" w:rsidRPr="00C47254" w:rsidRDefault="00911FE8" w:rsidP="00000697">
            <w:pPr>
              <w:pStyle w:val="NormalWeb"/>
              <w:spacing w:before="120"/>
              <w:jc w:val="both"/>
              <w:rPr>
                <w:color w:val="000000" w:themeColor="text1"/>
              </w:rPr>
            </w:pPr>
            <w:r w:rsidRPr="00C47254">
              <w:rPr>
                <w:color w:val="000000" w:themeColor="text1"/>
                <w:lang w:val="vi-VN"/>
              </w:rPr>
              <w:t>5. Lệ phí cấp lại Sổ thuyền viên thực hiện theo quy định của Bộ Tài chính.</w:t>
            </w:r>
          </w:p>
        </w:tc>
        <w:tc>
          <w:tcPr>
            <w:tcW w:w="3715" w:type="dxa"/>
          </w:tcPr>
          <w:p w:rsidR="00911FE8" w:rsidRPr="00C47254" w:rsidRDefault="00911FE8" w:rsidP="00000697">
            <w:pPr>
              <w:jc w:val="both"/>
              <w:rPr>
                <w:rFonts w:cs="Times New Roman"/>
                <w:color w:val="000000" w:themeColor="text1"/>
                <w:sz w:val="24"/>
                <w:szCs w:val="24"/>
              </w:rPr>
            </w:pPr>
            <w:r w:rsidRPr="00C47254">
              <w:rPr>
                <w:rFonts w:cs="Times New Roman"/>
                <w:color w:val="000000" w:themeColor="text1"/>
                <w:sz w:val="24"/>
                <w:szCs w:val="24"/>
              </w:rPr>
              <w:t>5</w:t>
            </w:r>
            <w:r w:rsidRPr="00C47254">
              <w:rPr>
                <w:rFonts w:cs="Times New Roman"/>
                <w:color w:val="000000" w:themeColor="text1"/>
                <w:sz w:val="24"/>
                <w:szCs w:val="24"/>
                <w:lang w:val="vi-VN"/>
              </w:rPr>
              <w:t>. Lệ phí cấp lại Sổ thuyền viên thực hiện theo quy định của Bộ Tài chính.</w:t>
            </w:r>
          </w:p>
        </w:tc>
        <w:tc>
          <w:tcPr>
            <w:tcW w:w="3685" w:type="dxa"/>
          </w:tcPr>
          <w:p w:rsidR="00911FE8" w:rsidRPr="00C47254" w:rsidRDefault="00911FE8" w:rsidP="00CE4869">
            <w:pPr>
              <w:jc w:val="both"/>
              <w:rPr>
                <w:rFonts w:cs="Times New Roman"/>
                <w:color w:val="000000" w:themeColor="text1"/>
                <w:sz w:val="24"/>
                <w:szCs w:val="24"/>
              </w:rPr>
            </w:pPr>
            <w:r w:rsidRPr="00C47254">
              <w:rPr>
                <w:rFonts w:cs="Times New Roman"/>
                <w:color w:val="000000" w:themeColor="text1"/>
                <w:sz w:val="24"/>
                <w:szCs w:val="24"/>
              </w:rPr>
              <w:t>5</w:t>
            </w:r>
            <w:r w:rsidRPr="00C47254">
              <w:rPr>
                <w:rFonts w:cs="Times New Roman"/>
                <w:color w:val="000000" w:themeColor="text1"/>
                <w:sz w:val="24"/>
                <w:szCs w:val="24"/>
                <w:lang w:val="vi-VN"/>
              </w:rPr>
              <w:t xml:space="preserve">. </w:t>
            </w:r>
            <w:r w:rsidR="00CE4988" w:rsidRPr="00C47254">
              <w:rPr>
                <w:rFonts w:cs="Times New Roman"/>
                <w:color w:val="000000" w:themeColor="text1"/>
                <w:sz w:val="24"/>
                <w:szCs w:val="24"/>
              </w:rPr>
              <w:t>Phí và l</w:t>
            </w:r>
            <w:r w:rsidRPr="00C47254">
              <w:rPr>
                <w:rFonts w:cs="Times New Roman"/>
                <w:color w:val="000000" w:themeColor="text1"/>
                <w:sz w:val="24"/>
                <w:szCs w:val="24"/>
              </w:rPr>
              <w:t>ệ phí cấp lại Sổ thuyền viên thực hiện theo quy định pháp luật về phí, lệ phí và hướng dẫn của Bộ Tài chính.</w:t>
            </w:r>
          </w:p>
        </w:tc>
        <w:tc>
          <w:tcPr>
            <w:tcW w:w="2947" w:type="dxa"/>
          </w:tcPr>
          <w:p w:rsidR="00911FE8" w:rsidRPr="00C47254" w:rsidRDefault="00911FE8" w:rsidP="00CE4869">
            <w:pPr>
              <w:jc w:val="both"/>
              <w:rPr>
                <w:rFonts w:cs="Times New Roman"/>
                <w:color w:val="000000" w:themeColor="text1"/>
                <w:sz w:val="24"/>
                <w:szCs w:val="24"/>
              </w:rPr>
            </w:pPr>
            <w:r w:rsidRPr="00C47254">
              <w:rPr>
                <w:rFonts w:cs="Times New Roman"/>
                <w:color w:val="000000" w:themeColor="text1"/>
                <w:sz w:val="24"/>
                <w:szCs w:val="24"/>
              </w:rPr>
              <w:t>Theo ý kiến của Vụ Tài chính</w:t>
            </w:r>
          </w:p>
        </w:tc>
      </w:tr>
      <w:tr w:rsidR="00C47254" w:rsidRPr="00C47254" w:rsidTr="00C72C51">
        <w:trPr>
          <w:trHeight w:val="786"/>
        </w:trPr>
        <w:tc>
          <w:tcPr>
            <w:tcW w:w="4077" w:type="dxa"/>
          </w:tcPr>
          <w:p w:rsidR="00CA5AFE" w:rsidRPr="00C47254" w:rsidRDefault="00CA5AFE" w:rsidP="00000697">
            <w:pPr>
              <w:pStyle w:val="NormalWeb"/>
              <w:spacing w:before="120"/>
              <w:jc w:val="both"/>
              <w:rPr>
                <w:color w:val="000000" w:themeColor="text1"/>
                <w:lang w:val="vi-VN"/>
              </w:rPr>
            </w:pPr>
          </w:p>
        </w:tc>
        <w:tc>
          <w:tcPr>
            <w:tcW w:w="3715" w:type="dxa"/>
          </w:tcPr>
          <w:p w:rsidR="00CA5AFE" w:rsidRPr="00C47254" w:rsidRDefault="00CA5AFE" w:rsidP="00000697">
            <w:pPr>
              <w:spacing w:after="120" w:line="288" w:lineRule="auto"/>
              <w:jc w:val="both"/>
              <w:rPr>
                <w:rFonts w:cs="Times New Roman"/>
                <w:bCs/>
                <w:color w:val="000000" w:themeColor="text1"/>
                <w:sz w:val="24"/>
                <w:szCs w:val="24"/>
              </w:rPr>
            </w:pPr>
            <w:r w:rsidRPr="00C47254">
              <w:rPr>
                <w:rFonts w:cs="Times New Roman"/>
                <w:color w:val="000000" w:themeColor="text1"/>
                <w:sz w:val="24"/>
                <w:szCs w:val="24"/>
              </w:rPr>
              <w:t xml:space="preserve">4. Sửa đổi tên Điều 55, sửa đổi khoản 1 và </w:t>
            </w:r>
            <w:r w:rsidRPr="00C47254">
              <w:rPr>
                <w:rFonts w:cs="Times New Roman"/>
                <w:bCs/>
                <w:color w:val="000000" w:themeColor="text1"/>
                <w:sz w:val="24"/>
                <w:szCs w:val="24"/>
              </w:rPr>
              <w:t xml:space="preserve">bổ sung khoản 3, 4 </w:t>
            </w:r>
            <w:r w:rsidRPr="00C47254">
              <w:rPr>
                <w:rFonts w:cs="Times New Roman"/>
                <w:bCs/>
                <w:color w:val="000000" w:themeColor="text1"/>
                <w:sz w:val="24"/>
                <w:szCs w:val="24"/>
                <w:lang w:val="vi-VN"/>
              </w:rPr>
              <w:t>Điều 5</w:t>
            </w:r>
            <w:r w:rsidRPr="00C47254">
              <w:rPr>
                <w:rFonts w:cs="Times New Roman"/>
                <w:bCs/>
                <w:color w:val="000000" w:themeColor="text1"/>
                <w:sz w:val="24"/>
                <w:szCs w:val="24"/>
              </w:rPr>
              <w:t>5 như sau:</w:t>
            </w:r>
          </w:p>
          <w:p w:rsidR="00CA5AFE" w:rsidRPr="00C47254" w:rsidRDefault="00CA5AFE" w:rsidP="00000697">
            <w:pPr>
              <w:jc w:val="both"/>
              <w:rPr>
                <w:rFonts w:cs="Times New Roman"/>
                <w:color w:val="000000" w:themeColor="text1"/>
                <w:sz w:val="24"/>
                <w:szCs w:val="24"/>
              </w:rPr>
            </w:pPr>
          </w:p>
        </w:tc>
        <w:tc>
          <w:tcPr>
            <w:tcW w:w="3685" w:type="dxa"/>
          </w:tcPr>
          <w:p w:rsidR="00CA5AFE" w:rsidRPr="00C47254" w:rsidRDefault="00CA5AFE" w:rsidP="00CE4869">
            <w:pPr>
              <w:spacing w:after="120" w:line="288" w:lineRule="auto"/>
              <w:jc w:val="both"/>
              <w:rPr>
                <w:rFonts w:cs="Times New Roman"/>
                <w:bCs/>
                <w:color w:val="000000" w:themeColor="text1"/>
                <w:sz w:val="24"/>
                <w:szCs w:val="24"/>
              </w:rPr>
            </w:pPr>
            <w:r w:rsidRPr="00C47254">
              <w:rPr>
                <w:rFonts w:cs="Times New Roman"/>
                <w:color w:val="000000" w:themeColor="text1"/>
                <w:sz w:val="24"/>
                <w:szCs w:val="24"/>
              </w:rPr>
              <w:t xml:space="preserve">4. Sửa đổi tên Điều 55, sửa đổi khoản 1 và </w:t>
            </w:r>
            <w:r w:rsidRPr="00C47254">
              <w:rPr>
                <w:rFonts w:cs="Times New Roman"/>
                <w:bCs/>
                <w:color w:val="000000" w:themeColor="text1"/>
                <w:sz w:val="24"/>
                <w:szCs w:val="24"/>
              </w:rPr>
              <w:t xml:space="preserve">bổ sung khoản 3, 4 </w:t>
            </w:r>
            <w:r w:rsidRPr="00C47254">
              <w:rPr>
                <w:rFonts w:cs="Times New Roman"/>
                <w:bCs/>
                <w:color w:val="000000" w:themeColor="text1"/>
                <w:sz w:val="24"/>
                <w:szCs w:val="24"/>
                <w:lang w:val="vi-VN"/>
              </w:rPr>
              <w:t>Điều 5</w:t>
            </w:r>
            <w:r w:rsidRPr="00C47254">
              <w:rPr>
                <w:rFonts w:cs="Times New Roman"/>
                <w:bCs/>
                <w:color w:val="000000" w:themeColor="text1"/>
                <w:sz w:val="24"/>
                <w:szCs w:val="24"/>
              </w:rPr>
              <w:t>5 như sau:</w:t>
            </w:r>
          </w:p>
          <w:p w:rsidR="00CA5AFE" w:rsidRPr="00C47254" w:rsidRDefault="00CA5AFE" w:rsidP="00CE4869">
            <w:pPr>
              <w:jc w:val="both"/>
              <w:rPr>
                <w:rFonts w:cs="Times New Roman"/>
                <w:color w:val="000000" w:themeColor="text1"/>
                <w:sz w:val="24"/>
                <w:szCs w:val="24"/>
              </w:rPr>
            </w:pPr>
          </w:p>
        </w:tc>
        <w:tc>
          <w:tcPr>
            <w:tcW w:w="2947" w:type="dxa"/>
          </w:tcPr>
          <w:p w:rsidR="00CA5AFE" w:rsidRPr="00C47254" w:rsidRDefault="00CA5AFE" w:rsidP="00000697">
            <w:pPr>
              <w:jc w:val="both"/>
              <w:rPr>
                <w:rFonts w:cs="Times New Roman"/>
                <w:color w:val="000000" w:themeColor="text1"/>
                <w:sz w:val="24"/>
                <w:szCs w:val="24"/>
              </w:rPr>
            </w:pPr>
          </w:p>
        </w:tc>
      </w:tr>
      <w:tr w:rsidR="00C47254" w:rsidRPr="00C47254" w:rsidTr="00C72C51">
        <w:tc>
          <w:tcPr>
            <w:tcW w:w="4077" w:type="dxa"/>
          </w:tcPr>
          <w:p w:rsidR="00CA5AFE" w:rsidRPr="00C47254" w:rsidRDefault="00CA5AFE" w:rsidP="00000697">
            <w:pPr>
              <w:pStyle w:val="NormalWeb"/>
              <w:spacing w:before="120"/>
              <w:jc w:val="both"/>
              <w:rPr>
                <w:b/>
                <w:color w:val="000000" w:themeColor="text1"/>
              </w:rPr>
            </w:pPr>
            <w:bookmarkStart w:id="7" w:name="dieu_55"/>
            <w:r w:rsidRPr="00C47254">
              <w:rPr>
                <w:b/>
                <w:bCs/>
                <w:color w:val="000000" w:themeColor="text1"/>
                <w:lang w:val="vi-VN"/>
              </w:rPr>
              <w:t>Điều 55. Thu hồi Sổ thuyền viên</w:t>
            </w:r>
            <w:bookmarkEnd w:id="7"/>
          </w:p>
        </w:tc>
        <w:tc>
          <w:tcPr>
            <w:tcW w:w="3715" w:type="dxa"/>
          </w:tcPr>
          <w:p w:rsidR="00CA5AFE" w:rsidRPr="00C47254" w:rsidRDefault="00CA5AFE" w:rsidP="00000697">
            <w:pPr>
              <w:jc w:val="both"/>
              <w:rPr>
                <w:rFonts w:cs="Times New Roman"/>
                <w:b/>
                <w:color w:val="000000" w:themeColor="text1"/>
                <w:sz w:val="24"/>
                <w:szCs w:val="24"/>
              </w:rPr>
            </w:pPr>
            <w:r w:rsidRPr="00C47254">
              <w:rPr>
                <w:rFonts w:cs="Times New Roman"/>
                <w:b/>
                <w:bCs/>
                <w:color w:val="000000" w:themeColor="text1"/>
                <w:sz w:val="24"/>
                <w:szCs w:val="24"/>
                <w:lang w:val="vi-VN"/>
              </w:rPr>
              <w:t xml:space="preserve">Điều </w:t>
            </w:r>
            <w:r w:rsidRPr="00C47254">
              <w:rPr>
                <w:rFonts w:cs="Times New Roman"/>
                <w:b/>
                <w:bCs/>
                <w:color w:val="000000" w:themeColor="text1"/>
                <w:sz w:val="24"/>
                <w:szCs w:val="24"/>
              </w:rPr>
              <w:t>55</w:t>
            </w:r>
            <w:r w:rsidRPr="00C47254">
              <w:rPr>
                <w:rFonts w:cs="Times New Roman"/>
                <w:b/>
                <w:bCs/>
                <w:color w:val="000000" w:themeColor="text1"/>
                <w:sz w:val="24"/>
                <w:szCs w:val="24"/>
                <w:lang w:val="vi-VN"/>
              </w:rPr>
              <w:t>.</w:t>
            </w:r>
            <w:r w:rsidRPr="00C47254">
              <w:rPr>
                <w:rFonts w:cs="Times New Roman"/>
                <w:b/>
                <w:bCs/>
                <w:color w:val="000000" w:themeColor="text1"/>
                <w:sz w:val="24"/>
                <w:szCs w:val="24"/>
              </w:rPr>
              <w:t xml:space="preserve"> Trách nhiệm của các tổ chức, cá nhân thực hiện thủ tục hành chính; t</w:t>
            </w:r>
            <w:r w:rsidRPr="00C47254">
              <w:rPr>
                <w:rFonts w:cs="Times New Roman"/>
                <w:b/>
                <w:bCs/>
                <w:color w:val="000000" w:themeColor="text1"/>
                <w:sz w:val="24"/>
                <w:szCs w:val="24"/>
                <w:lang w:val="vi-VN"/>
              </w:rPr>
              <w:t xml:space="preserve">hu hồi </w:t>
            </w:r>
            <w:r w:rsidRPr="00C47254">
              <w:rPr>
                <w:rFonts w:cs="Times New Roman"/>
                <w:b/>
                <w:bCs/>
                <w:color w:val="000000" w:themeColor="text1"/>
                <w:sz w:val="24"/>
                <w:szCs w:val="24"/>
              </w:rPr>
              <w:t>sổ thuyền viên</w:t>
            </w:r>
          </w:p>
        </w:tc>
        <w:tc>
          <w:tcPr>
            <w:tcW w:w="3685" w:type="dxa"/>
          </w:tcPr>
          <w:p w:rsidR="00CA5AFE" w:rsidRPr="00C47254" w:rsidRDefault="00CA5AFE" w:rsidP="00CA5AFE">
            <w:pPr>
              <w:jc w:val="both"/>
              <w:rPr>
                <w:rFonts w:cs="Times New Roman"/>
                <w:b/>
                <w:color w:val="000000" w:themeColor="text1"/>
                <w:sz w:val="24"/>
                <w:szCs w:val="24"/>
              </w:rPr>
            </w:pPr>
            <w:r w:rsidRPr="00C47254">
              <w:rPr>
                <w:rFonts w:cs="Times New Roman"/>
                <w:b/>
                <w:bCs/>
                <w:color w:val="000000" w:themeColor="text1"/>
                <w:sz w:val="24"/>
                <w:szCs w:val="24"/>
                <w:lang w:val="vi-VN"/>
              </w:rPr>
              <w:t xml:space="preserve">Điều </w:t>
            </w:r>
            <w:r w:rsidRPr="00C47254">
              <w:rPr>
                <w:rFonts w:cs="Times New Roman"/>
                <w:b/>
                <w:bCs/>
                <w:color w:val="000000" w:themeColor="text1"/>
                <w:sz w:val="24"/>
                <w:szCs w:val="24"/>
              </w:rPr>
              <w:t>55</w:t>
            </w:r>
            <w:r w:rsidRPr="00C47254">
              <w:rPr>
                <w:rFonts w:cs="Times New Roman"/>
                <w:b/>
                <w:bCs/>
                <w:color w:val="000000" w:themeColor="text1"/>
                <w:sz w:val="24"/>
                <w:szCs w:val="24"/>
                <w:lang w:val="vi-VN"/>
              </w:rPr>
              <w:t>.</w:t>
            </w:r>
            <w:r w:rsidR="00630BF3" w:rsidRPr="00C47254">
              <w:rPr>
                <w:rFonts w:cs="Times New Roman"/>
                <w:b/>
                <w:bCs/>
                <w:color w:val="000000" w:themeColor="text1"/>
                <w:sz w:val="24"/>
                <w:szCs w:val="24"/>
              </w:rPr>
              <w:t xml:space="preserve"> </w:t>
            </w:r>
            <w:r w:rsidRPr="00C47254">
              <w:rPr>
                <w:rFonts w:cs="Times New Roman"/>
                <w:b/>
                <w:bCs/>
                <w:color w:val="000000" w:themeColor="text1"/>
                <w:sz w:val="24"/>
                <w:szCs w:val="24"/>
              </w:rPr>
              <w:t>T</w:t>
            </w:r>
            <w:r w:rsidRPr="00C47254">
              <w:rPr>
                <w:rFonts w:cs="Times New Roman"/>
                <w:b/>
                <w:bCs/>
                <w:color w:val="000000" w:themeColor="text1"/>
                <w:sz w:val="24"/>
                <w:szCs w:val="24"/>
                <w:lang w:val="vi-VN"/>
              </w:rPr>
              <w:t xml:space="preserve">hu hồi </w:t>
            </w:r>
            <w:r w:rsidRPr="00C47254">
              <w:rPr>
                <w:rFonts w:cs="Times New Roman"/>
                <w:b/>
                <w:bCs/>
                <w:color w:val="000000" w:themeColor="text1"/>
                <w:sz w:val="24"/>
                <w:szCs w:val="24"/>
              </w:rPr>
              <w:t>sổ thuyền viên</w:t>
            </w:r>
            <w:r w:rsidR="00630BF3" w:rsidRPr="00C47254">
              <w:rPr>
                <w:rFonts w:cs="Times New Roman"/>
                <w:b/>
                <w:bCs/>
                <w:color w:val="000000" w:themeColor="text1"/>
                <w:sz w:val="24"/>
                <w:szCs w:val="24"/>
              </w:rPr>
              <w:t xml:space="preserve"> </w:t>
            </w:r>
            <w:r w:rsidRPr="00C47254">
              <w:rPr>
                <w:rFonts w:cs="Times New Roman"/>
                <w:b/>
                <w:bCs/>
                <w:color w:val="000000" w:themeColor="text1"/>
                <w:sz w:val="24"/>
                <w:szCs w:val="24"/>
              </w:rPr>
              <w:t>và trách nhiệm của các tổ chức, cá nhân thực hiện thủ tục hành chính</w:t>
            </w:r>
          </w:p>
        </w:tc>
        <w:tc>
          <w:tcPr>
            <w:tcW w:w="2947" w:type="dxa"/>
          </w:tcPr>
          <w:p w:rsidR="00CA5AFE" w:rsidRPr="00C47254" w:rsidRDefault="00CA5AFE" w:rsidP="00000697">
            <w:pPr>
              <w:jc w:val="both"/>
              <w:rPr>
                <w:rFonts w:cs="Times New Roman"/>
                <w:color w:val="000000" w:themeColor="text1"/>
                <w:sz w:val="24"/>
                <w:szCs w:val="24"/>
              </w:rPr>
            </w:pPr>
            <w:r w:rsidRPr="00C47254">
              <w:rPr>
                <w:rFonts w:cs="Times New Roman"/>
                <w:color w:val="000000" w:themeColor="text1"/>
                <w:sz w:val="24"/>
                <w:szCs w:val="24"/>
              </w:rPr>
              <w:t>Điều chỉnh, b</w:t>
            </w:r>
            <w:r w:rsidRPr="00C47254">
              <w:rPr>
                <w:rFonts w:cs="Times New Roman"/>
                <w:color w:val="000000" w:themeColor="text1"/>
                <w:sz w:val="24"/>
                <w:szCs w:val="24"/>
                <w:lang w:val="vi-VN"/>
              </w:rPr>
              <w:t>ổ sung thêm trách nhiệm của đối tượng làm thủ tục hành chính</w:t>
            </w:r>
            <w:r w:rsidRPr="00C47254">
              <w:rPr>
                <w:rFonts w:cs="Times New Roman"/>
                <w:color w:val="000000" w:themeColor="text1"/>
                <w:sz w:val="24"/>
                <w:szCs w:val="24"/>
              </w:rPr>
              <w:t xml:space="preserve"> và người thực hiện giải quyết thủ tục hành chính, phòng </w:t>
            </w:r>
            <w:r w:rsidRPr="00C47254">
              <w:rPr>
                <w:rFonts w:cs="Times New Roman"/>
                <w:color w:val="000000" w:themeColor="text1"/>
                <w:sz w:val="24"/>
                <w:szCs w:val="24"/>
              </w:rPr>
              <w:lastRenderedPageBreak/>
              <w:t>chống giải mạo, các hành vi tiêu cực, nhũng nhiễu.</w:t>
            </w: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r w:rsidRPr="00C47254">
              <w:rPr>
                <w:color w:val="000000" w:themeColor="text1"/>
                <w:lang w:val="vi-VN"/>
              </w:rPr>
              <w:lastRenderedPageBreak/>
              <w:t>1. Sổ thuyền viên đã cấp bị thu hồi khi vi phạm một trong các trường hợp sau đây:</w:t>
            </w:r>
          </w:p>
        </w:tc>
        <w:tc>
          <w:tcPr>
            <w:tcW w:w="3715" w:type="dxa"/>
          </w:tcPr>
          <w:p w:rsidR="00CA5AFE" w:rsidRPr="00C47254" w:rsidRDefault="00CA5AFE" w:rsidP="00000697">
            <w:pPr>
              <w:jc w:val="both"/>
              <w:rPr>
                <w:rFonts w:cs="Times New Roman"/>
                <w:color w:val="000000" w:themeColor="text1"/>
                <w:sz w:val="24"/>
                <w:szCs w:val="24"/>
              </w:rPr>
            </w:pPr>
            <w:r w:rsidRPr="00C47254">
              <w:rPr>
                <w:rFonts w:cs="Times New Roman"/>
                <w:color w:val="000000" w:themeColor="text1"/>
                <w:sz w:val="24"/>
                <w:szCs w:val="24"/>
                <w:lang w:val="vi-VN"/>
              </w:rPr>
              <w:t xml:space="preserve">1. Sổ thuyền viên đã cấp bị thu hồi </w:t>
            </w:r>
            <w:r w:rsidRPr="00C47254">
              <w:rPr>
                <w:rFonts w:cs="Times New Roman"/>
                <w:color w:val="000000" w:themeColor="text1"/>
                <w:sz w:val="24"/>
                <w:szCs w:val="24"/>
              </w:rPr>
              <w:t>và xử lý theo quy định của pháp luật</w:t>
            </w:r>
            <w:r w:rsidR="00C47254" w:rsidRPr="00C47254">
              <w:rPr>
                <w:rFonts w:cs="Times New Roman"/>
                <w:color w:val="000000" w:themeColor="text1"/>
                <w:sz w:val="24"/>
                <w:szCs w:val="24"/>
              </w:rPr>
              <w:t xml:space="preserve"> </w:t>
            </w:r>
            <w:r w:rsidRPr="00C47254">
              <w:rPr>
                <w:rFonts w:cs="Times New Roman"/>
                <w:color w:val="000000" w:themeColor="text1"/>
                <w:sz w:val="24"/>
                <w:szCs w:val="24"/>
                <w:lang w:val="vi-VN"/>
              </w:rPr>
              <w:t>khi</w:t>
            </w:r>
            <w:r w:rsidR="00C47254" w:rsidRPr="00C47254">
              <w:rPr>
                <w:rFonts w:cs="Times New Roman"/>
                <w:color w:val="000000" w:themeColor="text1"/>
                <w:sz w:val="24"/>
                <w:szCs w:val="24"/>
              </w:rPr>
              <w:t xml:space="preserve"> </w:t>
            </w:r>
            <w:r w:rsidRPr="00C47254">
              <w:rPr>
                <w:rFonts w:cs="Times New Roman"/>
                <w:strike/>
                <w:color w:val="000000" w:themeColor="text1"/>
                <w:sz w:val="24"/>
                <w:szCs w:val="24"/>
              </w:rPr>
              <w:t>c</w:t>
            </w:r>
            <w:r w:rsidRPr="00C47254">
              <w:rPr>
                <w:rFonts w:cs="Times New Roman"/>
                <w:strike/>
                <w:color w:val="000000" w:themeColor="text1"/>
                <w:sz w:val="24"/>
                <w:szCs w:val="24"/>
                <w:lang w:val="vi-VN"/>
              </w:rPr>
              <w:t>ố tình</w:t>
            </w:r>
            <w:r w:rsidRPr="00C47254">
              <w:rPr>
                <w:rFonts w:cs="Times New Roman"/>
                <w:color w:val="000000" w:themeColor="text1"/>
                <w:sz w:val="24"/>
                <w:szCs w:val="24"/>
                <w:lang w:val="vi-VN"/>
              </w:rPr>
              <w:t xml:space="preserve"> khai báo sai lệch thông tin hoặc sử dụng giấy tờ sửa chữa, giả mạo trong hồ sơ cấp </w:t>
            </w:r>
            <w:r w:rsidRPr="00C47254">
              <w:rPr>
                <w:rFonts w:cs="Times New Roman"/>
                <w:color w:val="000000" w:themeColor="text1"/>
                <w:sz w:val="24"/>
                <w:szCs w:val="24"/>
              </w:rPr>
              <w:t>S</w:t>
            </w:r>
            <w:r w:rsidRPr="00C47254">
              <w:rPr>
                <w:rFonts w:cs="Times New Roman"/>
                <w:color w:val="000000" w:themeColor="text1"/>
                <w:sz w:val="24"/>
                <w:szCs w:val="24"/>
                <w:lang w:val="vi-VN"/>
              </w:rPr>
              <w:t>ổ thuyền viên</w:t>
            </w:r>
            <w:r w:rsidRPr="00C47254">
              <w:rPr>
                <w:rFonts w:cs="Times New Roman"/>
                <w:color w:val="000000" w:themeColor="text1"/>
                <w:sz w:val="24"/>
                <w:szCs w:val="24"/>
              </w:rPr>
              <w:t>.</w:t>
            </w:r>
          </w:p>
        </w:tc>
        <w:tc>
          <w:tcPr>
            <w:tcW w:w="3685" w:type="dxa"/>
          </w:tcPr>
          <w:p w:rsidR="00CA5AFE" w:rsidRPr="00C47254" w:rsidRDefault="00CA5AFE" w:rsidP="00CE4869">
            <w:pPr>
              <w:jc w:val="both"/>
              <w:rPr>
                <w:rFonts w:cs="Times New Roman"/>
                <w:color w:val="000000" w:themeColor="text1"/>
                <w:sz w:val="24"/>
                <w:szCs w:val="24"/>
              </w:rPr>
            </w:pPr>
            <w:r w:rsidRPr="00C47254">
              <w:rPr>
                <w:rFonts w:cs="Times New Roman"/>
                <w:color w:val="000000" w:themeColor="text1"/>
                <w:sz w:val="24"/>
                <w:szCs w:val="24"/>
                <w:lang w:val="vi-VN"/>
              </w:rPr>
              <w:t xml:space="preserve">1. Sổ thuyền viên đã cấp bị thu hồi </w:t>
            </w:r>
            <w:r w:rsidRPr="00C47254">
              <w:rPr>
                <w:rFonts w:cs="Times New Roman"/>
                <w:color w:val="000000" w:themeColor="text1"/>
                <w:sz w:val="24"/>
                <w:szCs w:val="24"/>
              </w:rPr>
              <w:t>và xử lý theo quy định của pháp luật</w:t>
            </w:r>
            <w:r w:rsidR="00630BF3" w:rsidRPr="00C47254">
              <w:rPr>
                <w:rFonts w:cs="Times New Roman"/>
                <w:color w:val="000000" w:themeColor="text1"/>
                <w:sz w:val="24"/>
                <w:szCs w:val="24"/>
              </w:rPr>
              <w:t xml:space="preserve"> </w:t>
            </w:r>
            <w:r w:rsidRPr="00C47254">
              <w:rPr>
                <w:rFonts w:cs="Times New Roman"/>
                <w:color w:val="000000" w:themeColor="text1"/>
                <w:sz w:val="24"/>
                <w:szCs w:val="24"/>
                <w:lang w:val="vi-VN"/>
              </w:rPr>
              <w:t>khi</w:t>
            </w:r>
            <w:r w:rsidR="00630BF3" w:rsidRPr="00C47254">
              <w:rPr>
                <w:rFonts w:cs="Times New Roman"/>
                <w:color w:val="000000" w:themeColor="text1"/>
                <w:sz w:val="24"/>
                <w:szCs w:val="24"/>
              </w:rPr>
              <w:t xml:space="preserve"> </w:t>
            </w:r>
            <w:r w:rsidRPr="00C47254">
              <w:rPr>
                <w:rFonts w:cs="Times New Roman"/>
                <w:color w:val="000000" w:themeColor="text1"/>
                <w:sz w:val="24"/>
                <w:szCs w:val="24"/>
                <w:lang w:val="vi-VN"/>
              </w:rPr>
              <w:t xml:space="preserve">khai báo sai lệch thông tin hoặc sử dụng giấy tờ sửa chữa, giả mạo trong hồ sơ cấp </w:t>
            </w:r>
            <w:r w:rsidRPr="00C47254">
              <w:rPr>
                <w:rFonts w:cs="Times New Roman"/>
                <w:color w:val="000000" w:themeColor="text1"/>
                <w:sz w:val="24"/>
                <w:szCs w:val="24"/>
              </w:rPr>
              <w:t>S</w:t>
            </w:r>
            <w:r w:rsidRPr="00C47254">
              <w:rPr>
                <w:rFonts w:cs="Times New Roman"/>
                <w:color w:val="000000" w:themeColor="text1"/>
                <w:sz w:val="24"/>
                <w:szCs w:val="24"/>
                <w:lang w:val="vi-VN"/>
              </w:rPr>
              <w:t>ổ thuyền viên</w:t>
            </w:r>
            <w:r w:rsidRPr="00C47254">
              <w:rPr>
                <w:rFonts w:cs="Times New Roman"/>
                <w:color w:val="000000" w:themeColor="text1"/>
                <w:sz w:val="24"/>
                <w:szCs w:val="24"/>
              </w:rPr>
              <w:t>.</w:t>
            </w:r>
          </w:p>
        </w:tc>
        <w:tc>
          <w:tcPr>
            <w:tcW w:w="2947" w:type="dxa"/>
          </w:tcPr>
          <w:p w:rsidR="00CA5AFE" w:rsidRPr="00C47254" w:rsidRDefault="00CA5AFE" w:rsidP="00000697">
            <w:pPr>
              <w:jc w:val="both"/>
              <w:rPr>
                <w:rFonts w:cs="Times New Roman"/>
                <w:color w:val="000000" w:themeColor="text1"/>
                <w:sz w:val="24"/>
                <w:szCs w:val="24"/>
              </w:rPr>
            </w:pPr>
            <w:r w:rsidRPr="00C47254">
              <w:rPr>
                <w:rFonts w:cs="Times New Roman"/>
                <w:color w:val="000000" w:themeColor="text1"/>
                <w:sz w:val="24"/>
                <w:szCs w:val="24"/>
              </w:rPr>
              <w:t>Chỉnh sửa, bổ sung cho phù hợp thực tế</w:t>
            </w:r>
            <w:r w:rsidR="00400D25" w:rsidRPr="00C47254">
              <w:rPr>
                <w:rFonts w:cs="Times New Roman"/>
                <w:color w:val="000000" w:themeColor="text1"/>
                <w:sz w:val="24"/>
                <w:szCs w:val="24"/>
              </w:rPr>
              <w:t xml:space="preserve">, và theo </w:t>
            </w:r>
            <w:r w:rsidR="007F07C3" w:rsidRPr="00C47254">
              <w:rPr>
                <w:rFonts w:cs="Times New Roman"/>
                <w:color w:val="000000" w:themeColor="text1"/>
                <w:sz w:val="24"/>
                <w:szCs w:val="24"/>
              </w:rPr>
              <w:t>thống nhất tại</w:t>
            </w:r>
            <w:r w:rsidR="00400D25" w:rsidRPr="00C47254">
              <w:rPr>
                <w:rFonts w:cs="Times New Roman"/>
                <w:color w:val="000000" w:themeColor="text1"/>
                <w:sz w:val="24"/>
                <w:szCs w:val="24"/>
              </w:rPr>
              <w:t xml:space="preserve"> cuộc họp ngày rà soát ngày 11/8/2023</w:t>
            </w:r>
          </w:p>
        </w:tc>
      </w:tr>
      <w:tr w:rsidR="00C47254" w:rsidRPr="00C47254" w:rsidTr="00C72C51">
        <w:tc>
          <w:tcPr>
            <w:tcW w:w="4077" w:type="dxa"/>
          </w:tcPr>
          <w:p w:rsidR="00CA5AFE" w:rsidRPr="00C47254" w:rsidRDefault="00CA5AFE" w:rsidP="00000697">
            <w:pPr>
              <w:pStyle w:val="NormalWeb"/>
              <w:spacing w:before="120"/>
              <w:jc w:val="both"/>
              <w:rPr>
                <w:strike/>
                <w:color w:val="000000" w:themeColor="text1"/>
              </w:rPr>
            </w:pPr>
            <w:r w:rsidRPr="00C47254">
              <w:rPr>
                <w:strike/>
                <w:color w:val="000000" w:themeColor="text1"/>
                <w:lang w:val="vi-VN"/>
              </w:rPr>
              <w:t>a) Giả mạo hoặc sửa chữa, tẩy xóa trái quy định, làm sai lệch nội dung trong Sổ thuyền viên;</w:t>
            </w:r>
          </w:p>
        </w:tc>
        <w:tc>
          <w:tcPr>
            <w:tcW w:w="3715" w:type="dxa"/>
          </w:tcPr>
          <w:p w:rsidR="00CA5AFE" w:rsidRPr="00C47254" w:rsidRDefault="00CA5AFE" w:rsidP="00000697">
            <w:pPr>
              <w:jc w:val="both"/>
              <w:rPr>
                <w:rFonts w:cs="Times New Roman"/>
                <w:color w:val="000000" w:themeColor="text1"/>
                <w:sz w:val="24"/>
                <w:szCs w:val="24"/>
              </w:rPr>
            </w:pPr>
          </w:p>
        </w:tc>
        <w:tc>
          <w:tcPr>
            <w:tcW w:w="3685" w:type="dxa"/>
          </w:tcPr>
          <w:p w:rsidR="00CA5AFE" w:rsidRPr="00C47254" w:rsidRDefault="00CA5AFE" w:rsidP="00CE4869">
            <w:pPr>
              <w:jc w:val="both"/>
              <w:rPr>
                <w:rFonts w:cs="Times New Roman"/>
                <w:color w:val="000000" w:themeColor="text1"/>
                <w:sz w:val="24"/>
                <w:szCs w:val="24"/>
              </w:rPr>
            </w:pPr>
          </w:p>
        </w:tc>
        <w:tc>
          <w:tcPr>
            <w:tcW w:w="2947" w:type="dxa"/>
          </w:tcPr>
          <w:p w:rsidR="00CA5AFE" w:rsidRPr="00C47254" w:rsidRDefault="00CA5AFE" w:rsidP="00000697">
            <w:pPr>
              <w:jc w:val="both"/>
              <w:rPr>
                <w:rFonts w:cs="Times New Roman"/>
                <w:color w:val="000000" w:themeColor="text1"/>
                <w:sz w:val="24"/>
                <w:szCs w:val="24"/>
              </w:rPr>
            </w:pPr>
            <w:r w:rsidRPr="00C47254">
              <w:rPr>
                <w:rFonts w:cs="Times New Roman"/>
                <w:color w:val="000000" w:themeColor="text1"/>
                <w:sz w:val="24"/>
                <w:szCs w:val="24"/>
              </w:rPr>
              <w:t>Bỏ nội dung này vì hành vi đã được quy định tại Điều 50, Thông tư 23, và quy định xử phạt hành chính tại Nghị định 123.</w:t>
            </w:r>
          </w:p>
        </w:tc>
      </w:tr>
      <w:tr w:rsidR="00C47254" w:rsidRPr="00C47254" w:rsidTr="00C72C51">
        <w:tc>
          <w:tcPr>
            <w:tcW w:w="4077" w:type="dxa"/>
          </w:tcPr>
          <w:p w:rsidR="00CA5AFE" w:rsidRPr="00C47254" w:rsidRDefault="00CA5AFE" w:rsidP="00000697">
            <w:pPr>
              <w:pStyle w:val="NormalWeb"/>
              <w:spacing w:before="120"/>
              <w:jc w:val="both"/>
              <w:rPr>
                <w:strike/>
                <w:color w:val="000000" w:themeColor="text1"/>
              </w:rPr>
            </w:pPr>
            <w:r w:rsidRPr="00C47254">
              <w:rPr>
                <w:strike/>
                <w:color w:val="000000" w:themeColor="text1"/>
                <w:lang w:val="vi-VN"/>
              </w:rPr>
              <w:t xml:space="preserve">b) Mua bán, cho thuê, cho mượn </w:t>
            </w:r>
            <w:r w:rsidRPr="00C47254">
              <w:rPr>
                <w:strike/>
                <w:color w:val="000000" w:themeColor="text1"/>
              </w:rPr>
              <w:t>S</w:t>
            </w:r>
            <w:r w:rsidRPr="00C47254">
              <w:rPr>
                <w:strike/>
                <w:color w:val="000000" w:themeColor="text1"/>
                <w:lang w:val="vi-VN"/>
              </w:rPr>
              <w:t>ổ thuyền viên;</w:t>
            </w:r>
          </w:p>
        </w:tc>
        <w:tc>
          <w:tcPr>
            <w:tcW w:w="3715" w:type="dxa"/>
          </w:tcPr>
          <w:p w:rsidR="00CA5AFE" w:rsidRPr="00C47254" w:rsidRDefault="00CA5AFE" w:rsidP="00000697">
            <w:pPr>
              <w:jc w:val="both"/>
              <w:rPr>
                <w:rFonts w:cs="Times New Roman"/>
                <w:color w:val="000000" w:themeColor="text1"/>
                <w:sz w:val="24"/>
                <w:szCs w:val="24"/>
              </w:rPr>
            </w:pPr>
          </w:p>
        </w:tc>
        <w:tc>
          <w:tcPr>
            <w:tcW w:w="3685" w:type="dxa"/>
          </w:tcPr>
          <w:p w:rsidR="00CA5AFE" w:rsidRPr="00C47254" w:rsidRDefault="00CA5AFE" w:rsidP="00CE4869">
            <w:pPr>
              <w:jc w:val="both"/>
              <w:rPr>
                <w:rFonts w:cs="Times New Roman"/>
                <w:color w:val="000000" w:themeColor="text1"/>
                <w:sz w:val="24"/>
                <w:szCs w:val="24"/>
              </w:rPr>
            </w:pPr>
          </w:p>
        </w:tc>
        <w:tc>
          <w:tcPr>
            <w:tcW w:w="2947" w:type="dxa"/>
          </w:tcPr>
          <w:p w:rsidR="00CA5AFE" w:rsidRPr="00C47254" w:rsidRDefault="00CA5AFE" w:rsidP="00000697">
            <w:pPr>
              <w:jc w:val="both"/>
              <w:rPr>
                <w:rFonts w:cs="Times New Roman"/>
                <w:color w:val="000000" w:themeColor="text1"/>
                <w:sz w:val="24"/>
                <w:szCs w:val="24"/>
              </w:rPr>
            </w:pPr>
            <w:r w:rsidRPr="00C47254">
              <w:rPr>
                <w:rFonts w:cs="Times New Roman"/>
                <w:color w:val="000000" w:themeColor="text1"/>
                <w:sz w:val="24"/>
                <w:szCs w:val="24"/>
              </w:rPr>
              <w:t>Bỏ nội dung này vì hành vi đã được quy định tại Điều 50, Thông tư 23, và quy định xử phạt hành chính tại Nghị định 123.</w:t>
            </w: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 xml:space="preserve">c) Cố tình khai báo sai lệch thông tin hoặc sử dụng giấy tờ sửa chữa, giả mạo trong hồ sơ cấp </w:t>
            </w:r>
            <w:r w:rsidRPr="00C47254">
              <w:rPr>
                <w:color w:val="000000" w:themeColor="text1"/>
              </w:rPr>
              <w:t>S</w:t>
            </w:r>
            <w:r w:rsidRPr="00C47254">
              <w:rPr>
                <w:color w:val="000000" w:themeColor="text1"/>
                <w:lang w:val="vi-VN"/>
              </w:rPr>
              <w:t>ổ thuyền viên.</w:t>
            </w:r>
          </w:p>
        </w:tc>
        <w:tc>
          <w:tcPr>
            <w:tcW w:w="3715" w:type="dxa"/>
          </w:tcPr>
          <w:p w:rsidR="00CA5AFE" w:rsidRPr="00C47254" w:rsidRDefault="00CA5AFE" w:rsidP="00000697">
            <w:pPr>
              <w:jc w:val="both"/>
              <w:rPr>
                <w:rFonts w:cs="Times New Roman"/>
                <w:color w:val="000000" w:themeColor="text1"/>
                <w:sz w:val="24"/>
                <w:szCs w:val="24"/>
              </w:rPr>
            </w:pPr>
          </w:p>
        </w:tc>
        <w:tc>
          <w:tcPr>
            <w:tcW w:w="3685" w:type="dxa"/>
          </w:tcPr>
          <w:p w:rsidR="00CA5AFE" w:rsidRPr="00C47254" w:rsidRDefault="00CA5AFE" w:rsidP="00CE4869">
            <w:pPr>
              <w:jc w:val="both"/>
              <w:rPr>
                <w:rFonts w:cs="Times New Roman"/>
                <w:color w:val="000000" w:themeColor="text1"/>
                <w:sz w:val="24"/>
                <w:szCs w:val="24"/>
              </w:rPr>
            </w:pPr>
          </w:p>
        </w:tc>
        <w:tc>
          <w:tcPr>
            <w:tcW w:w="2947" w:type="dxa"/>
          </w:tcPr>
          <w:p w:rsidR="00CA5AFE" w:rsidRPr="00C47254" w:rsidRDefault="00CA5AFE" w:rsidP="00000697">
            <w:pPr>
              <w:jc w:val="both"/>
              <w:rPr>
                <w:rFonts w:cs="Times New Roman"/>
                <w:color w:val="000000" w:themeColor="text1"/>
                <w:sz w:val="24"/>
                <w:szCs w:val="24"/>
              </w:rPr>
            </w:pPr>
            <w:r w:rsidRPr="00C47254">
              <w:rPr>
                <w:rFonts w:cs="Times New Roman"/>
                <w:color w:val="000000" w:themeColor="text1"/>
                <w:sz w:val="24"/>
                <w:szCs w:val="24"/>
              </w:rPr>
              <w:t>Chuyển nội dung này lên khoản 1</w:t>
            </w: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 xml:space="preserve">2. Cơ quan đăng ký thuyền viên có thẩm quyền thu hồi </w:t>
            </w:r>
            <w:r w:rsidRPr="00C47254">
              <w:rPr>
                <w:color w:val="000000" w:themeColor="text1"/>
              </w:rPr>
              <w:t>S</w:t>
            </w:r>
            <w:r w:rsidRPr="00C47254">
              <w:rPr>
                <w:color w:val="000000" w:themeColor="text1"/>
                <w:lang w:val="vi-VN"/>
              </w:rPr>
              <w:t>ổ thuyền viên. Sau khi thu hồi Sổ thuyền viên, cơ quan đăng ký thuyền viên phải thông báo cho đơn vị đã cấp Sổ thuyền viên đó và báo cáo Cục Hàng hải Việt Nam bằng văn bản.</w:t>
            </w:r>
          </w:p>
        </w:tc>
        <w:tc>
          <w:tcPr>
            <w:tcW w:w="3715" w:type="dxa"/>
          </w:tcPr>
          <w:p w:rsidR="00CA5AFE" w:rsidRPr="00C47254" w:rsidRDefault="00CA5AFE" w:rsidP="00000697">
            <w:pPr>
              <w:jc w:val="both"/>
              <w:rPr>
                <w:rFonts w:cs="Times New Roman"/>
                <w:color w:val="000000" w:themeColor="text1"/>
                <w:sz w:val="24"/>
                <w:szCs w:val="24"/>
              </w:rPr>
            </w:pPr>
          </w:p>
        </w:tc>
        <w:tc>
          <w:tcPr>
            <w:tcW w:w="3685" w:type="dxa"/>
          </w:tcPr>
          <w:p w:rsidR="00CA5AFE" w:rsidRPr="00C47254" w:rsidRDefault="00CA5AFE" w:rsidP="00CE4869">
            <w:pPr>
              <w:jc w:val="both"/>
              <w:rPr>
                <w:rFonts w:cs="Times New Roman"/>
                <w:color w:val="000000" w:themeColor="text1"/>
                <w:sz w:val="24"/>
                <w:szCs w:val="24"/>
              </w:rPr>
            </w:pPr>
          </w:p>
        </w:tc>
        <w:tc>
          <w:tcPr>
            <w:tcW w:w="2947" w:type="dxa"/>
          </w:tcPr>
          <w:p w:rsidR="00CA5AFE" w:rsidRPr="00C47254" w:rsidRDefault="00CA5AFE" w:rsidP="00000697">
            <w:pPr>
              <w:jc w:val="both"/>
              <w:rPr>
                <w:rFonts w:cs="Times New Roman"/>
                <w:color w:val="000000" w:themeColor="text1"/>
                <w:sz w:val="24"/>
                <w:szCs w:val="24"/>
              </w:rPr>
            </w:pPr>
          </w:p>
        </w:tc>
      </w:tr>
      <w:tr w:rsidR="00C47254" w:rsidRPr="00C47254" w:rsidTr="00C72C51">
        <w:tc>
          <w:tcPr>
            <w:tcW w:w="4077" w:type="dxa"/>
          </w:tcPr>
          <w:p w:rsidR="00CA5AFE" w:rsidRPr="00C47254" w:rsidRDefault="00CA5AFE" w:rsidP="00000697">
            <w:pPr>
              <w:pStyle w:val="NormalWeb"/>
              <w:spacing w:before="120"/>
              <w:jc w:val="both"/>
              <w:rPr>
                <w:color w:val="000000" w:themeColor="text1"/>
                <w:lang w:val="vi-VN"/>
              </w:rPr>
            </w:pPr>
          </w:p>
        </w:tc>
        <w:tc>
          <w:tcPr>
            <w:tcW w:w="3715" w:type="dxa"/>
          </w:tcPr>
          <w:p w:rsidR="00CA5AFE" w:rsidRPr="00C47254" w:rsidRDefault="00CA5AFE" w:rsidP="00000697">
            <w:pPr>
              <w:pStyle w:val="NormalWeb"/>
              <w:spacing w:before="120"/>
              <w:jc w:val="both"/>
              <w:rPr>
                <w:color w:val="000000" w:themeColor="text1"/>
              </w:rPr>
            </w:pPr>
            <w:r w:rsidRPr="00C47254">
              <w:rPr>
                <w:i/>
                <w:color w:val="000000" w:themeColor="text1"/>
              </w:rPr>
              <w:t>3. Tổ chức, cá nhân chịu trách nhiệm trước pháp luật về tính hợp lệ, hợp pháp của hồ sơ thực hiện thủ tục hành chính.</w:t>
            </w:r>
          </w:p>
        </w:tc>
        <w:tc>
          <w:tcPr>
            <w:tcW w:w="3685" w:type="dxa"/>
          </w:tcPr>
          <w:p w:rsidR="00CA5AFE" w:rsidRPr="00C47254" w:rsidRDefault="00CA5AFE" w:rsidP="00CE4869">
            <w:pPr>
              <w:pStyle w:val="NormalWeb"/>
              <w:spacing w:before="120"/>
              <w:jc w:val="both"/>
              <w:rPr>
                <w:color w:val="000000" w:themeColor="text1"/>
              </w:rPr>
            </w:pPr>
            <w:r w:rsidRPr="00C47254">
              <w:rPr>
                <w:i/>
                <w:color w:val="000000" w:themeColor="text1"/>
              </w:rPr>
              <w:t>3. Tổ chức, cá nhân chịu trách nhiệm trước pháp luật về tính hợp lệ, hợp pháp của hồ sơ thực hiện thủ tục hành chính.</w:t>
            </w:r>
          </w:p>
        </w:tc>
        <w:tc>
          <w:tcPr>
            <w:tcW w:w="2947" w:type="dxa"/>
          </w:tcPr>
          <w:p w:rsidR="00CA5AFE" w:rsidRPr="00C47254" w:rsidRDefault="00CA5AFE" w:rsidP="00000697">
            <w:pPr>
              <w:jc w:val="both"/>
              <w:rPr>
                <w:rFonts w:cs="Times New Roman"/>
                <w:color w:val="000000" w:themeColor="text1"/>
                <w:sz w:val="24"/>
                <w:szCs w:val="24"/>
              </w:rPr>
            </w:pPr>
          </w:p>
        </w:tc>
      </w:tr>
      <w:tr w:rsidR="00C47254" w:rsidRPr="00C47254" w:rsidTr="00C72C51">
        <w:tc>
          <w:tcPr>
            <w:tcW w:w="4077" w:type="dxa"/>
          </w:tcPr>
          <w:p w:rsidR="00CA5AFE" w:rsidRPr="00C47254" w:rsidRDefault="00CA5AFE" w:rsidP="00000697">
            <w:pPr>
              <w:pStyle w:val="NormalWeb"/>
              <w:spacing w:before="120"/>
              <w:jc w:val="both"/>
              <w:rPr>
                <w:color w:val="000000" w:themeColor="text1"/>
                <w:lang w:val="vi-VN"/>
              </w:rPr>
            </w:pPr>
          </w:p>
        </w:tc>
        <w:tc>
          <w:tcPr>
            <w:tcW w:w="3715" w:type="dxa"/>
          </w:tcPr>
          <w:p w:rsidR="00CA5AFE" w:rsidRPr="00C47254" w:rsidRDefault="00CA5AFE" w:rsidP="00000697">
            <w:pPr>
              <w:pStyle w:val="NormalWeb"/>
              <w:spacing w:before="120"/>
              <w:jc w:val="both"/>
              <w:rPr>
                <w:color w:val="000000" w:themeColor="text1"/>
              </w:rPr>
            </w:pPr>
            <w:r w:rsidRPr="00C47254">
              <w:rPr>
                <w:i/>
                <w:color w:val="000000" w:themeColor="text1"/>
              </w:rPr>
              <w:t>4. C</w:t>
            </w:r>
            <w:r w:rsidRPr="00C47254">
              <w:rPr>
                <w:i/>
                <w:color w:val="000000" w:themeColor="text1"/>
                <w:lang w:val="vi-VN"/>
              </w:rPr>
              <w:t xml:space="preserve">ơ quan có thẩm quyền cấp, cấp lại </w:t>
            </w:r>
            <w:r w:rsidRPr="00C47254">
              <w:rPr>
                <w:i/>
                <w:color w:val="000000" w:themeColor="text1"/>
              </w:rPr>
              <w:t>sổ thuyền viên</w:t>
            </w:r>
            <w:r w:rsidRPr="00C47254">
              <w:rPr>
                <w:i/>
                <w:color w:val="000000" w:themeColor="text1"/>
                <w:lang w:val="nl-NL"/>
              </w:rPr>
              <w:t xml:space="preserve"> phải thực hiện </w:t>
            </w:r>
            <w:r w:rsidRPr="00C47254">
              <w:rPr>
                <w:i/>
                <w:color w:val="000000" w:themeColor="text1"/>
                <w:lang w:val="nl-NL"/>
              </w:rPr>
              <w:lastRenderedPageBreak/>
              <w:t>đúng thẩm quyền, thủ tục và thời hạn; không yêu cầu nộp thêm bất cứ giấy tờ nào mà Thông tư này không quy định trong thành phần hồ sơ và không phải chịu trách nhiệm về tính hợp lệ, hợp pháp của hồ sơ do tổ chức, cá nhân nộp để thực hiện thủ tục hành chính.</w:t>
            </w:r>
          </w:p>
        </w:tc>
        <w:tc>
          <w:tcPr>
            <w:tcW w:w="3685" w:type="dxa"/>
          </w:tcPr>
          <w:p w:rsidR="00CA5AFE" w:rsidRPr="00C47254" w:rsidRDefault="00CA5AFE" w:rsidP="00CE4869">
            <w:pPr>
              <w:pStyle w:val="NormalWeb"/>
              <w:jc w:val="both"/>
              <w:rPr>
                <w:i/>
                <w:color w:val="000000" w:themeColor="text1"/>
                <w:lang w:val="nl-NL"/>
              </w:rPr>
            </w:pPr>
            <w:bookmarkStart w:id="8" w:name="_Hlk143511954"/>
            <w:r w:rsidRPr="00C47254">
              <w:rPr>
                <w:i/>
                <w:color w:val="000000" w:themeColor="text1"/>
              </w:rPr>
              <w:lastRenderedPageBreak/>
              <w:t>4. C</w:t>
            </w:r>
            <w:r w:rsidRPr="00C47254">
              <w:rPr>
                <w:i/>
                <w:color w:val="000000" w:themeColor="text1"/>
                <w:lang w:val="vi-VN"/>
              </w:rPr>
              <w:t xml:space="preserve">ơ quan </w:t>
            </w:r>
            <w:r w:rsidRPr="00C47254">
              <w:rPr>
                <w:i/>
                <w:color w:val="000000" w:themeColor="text1"/>
              </w:rPr>
              <w:t xml:space="preserve">đăng ký thuyền viên </w:t>
            </w:r>
            <w:r w:rsidRPr="00C47254">
              <w:rPr>
                <w:i/>
                <w:color w:val="000000" w:themeColor="text1"/>
                <w:lang w:val="nl-NL"/>
              </w:rPr>
              <w:t xml:space="preserve">phải thực hiện đúng thẩm quyền, thủ tục </w:t>
            </w:r>
            <w:r w:rsidRPr="00C47254">
              <w:rPr>
                <w:i/>
                <w:color w:val="000000" w:themeColor="text1"/>
                <w:lang w:val="nl-NL"/>
              </w:rPr>
              <w:lastRenderedPageBreak/>
              <w:t xml:space="preserve">và thời hạn </w:t>
            </w:r>
            <w:r w:rsidRPr="00C47254">
              <w:rPr>
                <w:i/>
                <w:color w:val="000000" w:themeColor="text1"/>
                <w:lang w:val="vi-VN"/>
              </w:rPr>
              <w:t xml:space="preserve">cấp, cấp lại </w:t>
            </w:r>
            <w:r w:rsidRPr="00C47254">
              <w:rPr>
                <w:i/>
                <w:color w:val="000000" w:themeColor="text1"/>
              </w:rPr>
              <w:t>sổ thuyền viên</w:t>
            </w:r>
            <w:r w:rsidR="0056371D" w:rsidRPr="00C47254">
              <w:rPr>
                <w:i/>
                <w:color w:val="000000" w:themeColor="text1"/>
              </w:rPr>
              <w:t>.</w:t>
            </w:r>
            <w:bookmarkEnd w:id="8"/>
          </w:p>
        </w:tc>
        <w:tc>
          <w:tcPr>
            <w:tcW w:w="2947" w:type="dxa"/>
          </w:tcPr>
          <w:p w:rsidR="00CA5AFE" w:rsidRPr="00C47254" w:rsidRDefault="00CA5AFE" w:rsidP="00000697">
            <w:pPr>
              <w:jc w:val="both"/>
              <w:rPr>
                <w:rFonts w:cs="Times New Roman"/>
                <w:color w:val="000000" w:themeColor="text1"/>
                <w:sz w:val="24"/>
                <w:szCs w:val="24"/>
              </w:rPr>
            </w:pPr>
            <w:r w:rsidRPr="00C47254">
              <w:rPr>
                <w:rFonts w:cs="Times New Roman"/>
                <w:color w:val="000000" w:themeColor="text1"/>
                <w:sz w:val="24"/>
                <w:szCs w:val="24"/>
              </w:rPr>
              <w:lastRenderedPageBreak/>
              <w:t xml:space="preserve">Quy định rõ trách nhiệm công chức thực hiện thủ tục </w:t>
            </w:r>
            <w:r w:rsidRPr="00C47254">
              <w:rPr>
                <w:rFonts w:cs="Times New Roman"/>
                <w:color w:val="000000" w:themeColor="text1"/>
                <w:sz w:val="24"/>
                <w:szCs w:val="24"/>
              </w:rPr>
              <w:lastRenderedPageBreak/>
              <w:t>hành chính, tránh phát sinh hồ sơ giấy tờ, nhũng nhiễu theo quy định tại NĐ 61,</w:t>
            </w:r>
          </w:p>
          <w:p w:rsidR="0056371D" w:rsidRPr="00C47254" w:rsidRDefault="0056371D" w:rsidP="00000697">
            <w:pPr>
              <w:jc w:val="both"/>
              <w:rPr>
                <w:rFonts w:cs="Times New Roman"/>
                <w:color w:val="000000" w:themeColor="text1"/>
                <w:sz w:val="24"/>
                <w:szCs w:val="24"/>
              </w:rPr>
            </w:pPr>
            <w:r w:rsidRPr="00C47254">
              <w:rPr>
                <w:rFonts w:cs="Times New Roman"/>
                <w:color w:val="000000" w:themeColor="text1"/>
                <w:sz w:val="24"/>
                <w:szCs w:val="24"/>
              </w:rPr>
              <w:t>Điều chỉnh theo thống nhất tại cuộc họp ngày rà soát ngày 11/8/2023</w:t>
            </w:r>
          </w:p>
          <w:p w:rsidR="00CA5AFE" w:rsidRPr="00C47254" w:rsidRDefault="00CA5AFE" w:rsidP="00000697">
            <w:pPr>
              <w:jc w:val="both"/>
              <w:rPr>
                <w:rFonts w:cs="Times New Roman"/>
                <w:color w:val="000000" w:themeColor="text1"/>
                <w:sz w:val="24"/>
                <w:szCs w:val="24"/>
              </w:rPr>
            </w:pPr>
          </w:p>
        </w:tc>
      </w:tr>
      <w:tr w:rsidR="00C47254" w:rsidRPr="00C47254" w:rsidTr="00C72C51">
        <w:tc>
          <w:tcPr>
            <w:tcW w:w="4077" w:type="dxa"/>
          </w:tcPr>
          <w:p w:rsidR="00CA5AFE" w:rsidRPr="00C47254" w:rsidRDefault="00CA5AFE" w:rsidP="00000697">
            <w:pPr>
              <w:pStyle w:val="NormalWeb"/>
              <w:spacing w:before="120"/>
              <w:jc w:val="both"/>
              <w:rPr>
                <w:b/>
                <w:color w:val="000000" w:themeColor="text1"/>
              </w:rPr>
            </w:pPr>
            <w:bookmarkStart w:id="9" w:name="chuong_4"/>
            <w:r w:rsidRPr="00C47254">
              <w:rPr>
                <w:b/>
                <w:bCs/>
                <w:color w:val="000000" w:themeColor="text1"/>
                <w:lang w:val="vi-VN"/>
              </w:rPr>
              <w:lastRenderedPageBreak/>
              <w:t>Chương IV</w:t>
            </w:r>
            <w:bookmarkEnd w:id="9"/>
          </w:p>
        </w:tc>
        <w:tc>
          <w:tcPr>
            <w:tcW w:w="3715" w:type="dxa"/>
          </w:tcPr>
          <w:p w:rsidR="00CA5AFE" w:rsidRPr="00C47254" w:rsidRDefault="00CA5AFE" w:rsidP="00000697">
            <w:pPr>
              <w:jc w:val="both"/>
              <w:rPr>
                <w:rFonts w:cs="Times New Roman"/>
                <w:b/>
                <w:color w:val="000000" w:themeColor="text1"/>
                <w:sz w:val="24"/>
                <w:szCs w:val="24"/>
              </w:rPr>
            </w:pPr>
          </w:p>
        </w:tc>
        <w:tc>
          <w:tcPr>
            <w:tcW w:w="3685" w:type="dxa"/>
          </w:tcPr>
          <w:p w:rsidR="00CA5AFE" w:rsidRPr="00C47254" w:rsidRDefault="00CA5AFE" w:rsidP="00CE4869">
            <w:pPr>
              <w:jc w:val="both"/>
              <w:rPr>
                <w:rFonts w:cs="Times New Roman"/>
                <w:b/>
                <w:color w:val="000000" w:themeColor="text1"/>
                <w:sz w:val="24"/>
                <w:szCs w:val="24"/>
              </w:rPr>
            </w:pPr>
          </w:p>
        </w:tc>
        <w:tc>
          <w:tcPr>
            <w:tcW w:w="2947" w:type="dxa"/>
          </w:tcPr>
          <w:p w:rsidR="00CA5AFE" w:rsidRPr="00C47254" w:rsidRDefault="00CA5AFE" w:rsidP="00000697">
            <w:pPr>
              <w:jc w:val="both"/>
              <w:rPr>
                <w:rFonts w:cs="Times New Roman"/>
                <w:color w:val="000000" w:themeColor="text1"/>
                <w:sz w:val="24"/>
                <w:szCs w:val="24"/>
              </w:rPr>
            </w:pPr>
          </w:p>
        </w:tc>
      </w:tr>
      <w:tr w:rsidR="00C47254" w:rsidRPr="00C47254" w:rsidTr="00C72C51">
        <w:tc>
          <w:tcPr>
            <w:tcW w:w="4077" w:type="dxa"/>
          </w:tcPr>
          <w:p w:rsidR="00CA5AFE" w:rsidRPr="00C47254" w:rsidRDefault="00CA5AFE" w:rsidP="00000697">
            <w:pPr>
              <w:pStyle w:val="NormalWeb"/>
              <w:spacing w:before="120"/>
              <w:jc w:val="both"/>
              <w:rPr>
                <w:b/>
                <w:color w:val="000000" w:themeColor="text1"/>
              </w:rPr>
            </w:pPr>
            <w:bookmarkStart w:id="10" w:name="chuong_4_name"/>
            <w:r w:rsidRPr="00C47254">
              <w:rPr>
                <w:b/>
                <w:bCs/>
                <w:color w:val="000000" w:themeColor="text1"/>
                <w:lang w:val="vi-VN"/>
              </w:rPr>
              <w:t>ĐIỀU KHOẢN THI HÀNH</w:t>
            </w:r>
            <w:bookmarkEnd w:id="10"/>
          </w:p>
        </w:tc>
        <w:tc>
          <w:tcPr>
            <w:tcW w:w="3715" w:type="dxa"/>
          </w:tcPr>
          <w:p w:rsidR="00CA5AFE" w:rsidRPr="00C47254" w:rsidRDefault="00CA5AFE" w:rsidP="00000697">
            <w:pPr>
              <w:jc w:val="both"/>
              <w:rPr>
                <w:rFonts w:cs="Times New Roman"/>
                <w:b/>
                <w:color w:val="000000" w:themeColor="text1"/>
                <w:sz w:val="24"/>
                <w:szCs w:val="24"/>
              </w:rPr>
            </w:pPr>
          </w:p>
        </w:tc>
        <w:tc>
          <w:tcPr>
            <w:tcW w:w="3685" w:type="dxa"/>
          </w:tcPr>
          <w:p w:rsidR="00CA5AFE" w:rsidRPr="00C47254" w:rsidRDefault="00CA5AFE" w:rsidP="00CE4869">
            <w:pPr>
              <w:jc w:val="both"/>
              <w:rPr>
                <w:rFonts w:cs="Times New Roman"/>
                <w:b/>
                <w:color w:val="000000" w:themeColor="text1"/>
                <w:sz w:val="24"/>
                <w:szCs w:val="24"/>
              </w:rPr>
            </w:pPr>
          </w:p>
        </w:tc>
        <w:tc>
          <w:tcPr>
            <w:tcW w:w="2947" w:type="dxa"/>
          </w:tcPr>
          <w:p w:rsidR="00CA5AFE" w:rsidRPr="00C47254" w:rsidRDefault="00CA5AFE" w:rsidP="00000697">
            <w:pPr>
              <w:jc w:val="both"/>
              <w:rPr>
                <w:rFonts w:cs="Times New Roman"/>
                <w:color w:val="000000" w:themeColor="text1"/>
                <w:sz w:val="24"/>
                <w:szCs w:val="24"/>
              </w:rPr>
            </w:pPr>
          </w:p>
        </w:tc>
      </w:tr>
      <w:tr w:rsidR="00C47254" w:rsidRPr="00C47254" w:rsidTr="00C72C51">
        <w:tc>
          <w:tcPr>
            <w:tcW w:w="4077" w:type="dxa"/>
          </w:tcPr>
          <w:p w:rsidR="00CA5AFE" w:rsidRPr="00C47254" w:rsidRDefault="00CA5AFE" w:rsidP="00000697">
            <w:pPr>
              <w:pStyle w:val="NormalWeb"/>
              <w:spacing w:before="120"/>
              <w:jc w:val="both"/>
              <w:rPr>
                <w:b/>
                <w:bCs/>
                <w:color w:val="000000" w:themeColor="text1"/>
                <w:lang w:val="vi-VN"/>
              </w:rPr>
            </w:pPr>
          </w:p>
        </w:tc>
        <w:tc>
          <w:tcPr>
            <w:tcW w:w="3715" w:type="dxa"/>
          </w:tcPr>
          <w:p w:rsidR="00CA5AFE" w:rsidRPr="00C47254" w:rsidRDefault="00CA5AFE" w:rsidP="00000697">
            <w:pPr>
              <w:jc w:val="both"/>
              <w:rPr>
                <w:rFonts w:cs="Times New Roman"/>
                <w:b/>
                <w:color w:val="000000" w:themeColor="text1"/>
                <w:sz w:val="24"/>
                <w:szCs w:val="24"/>
              </w:rPr>
            </w:pPr>
            <w:r w:rsidRPr="00C47254">
              <w:rPr>
                <w:rFonts w:cs="Times New Roman"/>
                <w:b/>
                <w:color w:val="000000" w:themeColor="text1"/>
                <w:sz w:val="24"/>
                <w:szCs w:val="24"/>
              </w:rPr>
              <w:t>5. Sửa đổi, bổ sung khoản 2 và khoản 3 Điều 56 như sau</w:t>
            </w:r>
          </w:p>
        </w:tc>
        <w:tc>
          <w:tcPr>
            <w:tcW w:w="3685" w:type="dxa"/>
          </w:tcPr>
          <w:p w:rsidR="00CA5AFE" w:rsidRPr="00C47254" w:rsidRDefault="00CA5AFE" w:rsidP="00C211EB">
            <w:pPr>
              <w:jc w:val="both"/>
              <w:rPr>
                <w:rFonts w:cs="Times New Roman"/>
                <w:b/>
                <w:color w:val="000000" w:themeColor="text1"/>
                <w:sz w:val="24"/>
                <w:szCs w:val="24"/>
              </w:rPr>
            </w:pPr>
            <w:r w:rsidRPr="00C47254">
              <w:rPr>
                <w:rFonts w:cs="Times New Roman"/>
                <w:b/>
                <w:color w:val="000000" w:themeColor="text1"/>
                <w:sz w:val="24"/>
                <w:szCs w:val="24"/>
              </w:rPr>
              <w:t>5. Sửa đổi, bổ sung khoản 3 Điều 56 như sau</w:t>
            </w:r>
          </w:p>
        </w:tc>
        <w:tc>
          <w:tcPr>
            <w:tcW w:w="2947" w:type="dxa"/>
          </w:tcPr>
          <w:p w:rsidR="00CA5AFE" w:rsidRPr="00C47254" w:rsidRDefault="00CA5AFE" w:rsidP="00000697">
            <w:pPr>
              <w:jc w:val="both"/>
              <w:rPr>
                <w:rFonts w:cs="Times New Roman"/>
                <w:color w:val="000000" w:themeColor="text1"/>
                <w:sz w:val="24"/>
                <w:szCs w:val="24"/>
              </w:rPr>
            </w:pPr>
          </w:p>
        </w:tc>
      </w:tr>
      <w:tr w:rsidR="00C47254" w:rsidRPr="00C47254" w:rsidTr="00C72C51">
        <w:tc>
          <w:tcPr>
            <w:tcW w:w="4077" w:type="dxa"/>
          </w:tcPr>
          <w:p w:rsidR="00CA5AFE" w:rsidRPr="00C47254" w:rsidRDefault="00CA5AFE" w:rsidP="00000697">
            <w:pPr>
              <w:pStyle w:val="NormalWeb"/>
              <w:spacing w:before="120"/>
              <w:jc w:val="both"/>
              <w:rPr>
                <w:b/>
                <w:color w:val="000000" w:themeColor="text1"/>
              </w:rPr>
            </w:pPr>
            <w:bookmarkStart w:id="11" w:name="dieu_56"/>
            <w:r w:rsidRPr="00C47254">
              <w:rPr>
                <w:b/>
                <w:bCs/>
                <w:color w:val="000000" w:themeColor="text1"/>
                <w:lang w:val="vi-VN"/>
              </w:rPr>
              <w:t>Điều 56. Hiệu lực thi hành</w:t>
            </w:r>
            <w:bookmarkEnd w:id="11"/>
          </w:p>
        </w:tc>
        <w:tc>
          <w:tcPr>
            <w:tcW w:w="3715" w:type="dxa"/>
          </w:tcPr>
          <w:p w:rsidR="00CA5AFE" w:rsidRPr="00C47254" w:rsidRDefault="00CA5AFE" w:rsidP="00000697">
            <w:pPr>
              <w:jc w:val="both"/>
              <w:rPr>
                <w:rFonts w:cs="Times New Roman"/>
                <w:b/>
                <w:color w:val="000000" w:themeColor="text1"/>
                <w:sz w:val="24"/>
                <w:szCs w:val="24"/>
              </w:rPr>
            </w:pPr>
          </w:p>
        </w:tc>
        <w:tc>
          <w:tcPr>
            <w:tcW w:w="3685" w:type="dxa"/>
          </w:tcPr>
          <w:p w:rsidR="00CA5AFE" w:rsidRPr="00C47254" w:rsidRDefault="00CA5AFE" w:rsidP="00CE4869">
            <w:pPr>
              <w:jc w:val="both"/>
              <w:rPr>
                <w:rFonts w:cs="Times New Roman"/>
                <w:b/>
                <w:color w:val="000000" w:themeColor="text1"/>
                <w:sz w:val="24"/>
                <w:szCs w:val="24"/>
              </w:rPr>
            </w:pPr>
          </w:p>
        </w:tc>
        <w:tc>
          <w:tcPr>
            <w:tcW w:w="2947" w:type="dxa"/>
          </w:tcPr>
          <w:p w:rsidR="00CA5AFE" w:rsidRPr="00C47254" w:rsidRDefault="00CA5AFE" w:rsidP="00000697">
            <w:pPr>
              <w:jc w:val="both"/>
              <w:rPr>
                <w:rFonts w:cs="Times New Roman"/>
                <w:color w:val="000000" w:themeColor="text1"/>
                <w:sz w:val="24"/>
                <w:szCs w:val="24"/>
              </w:rPr>
            </w:pP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1. Thông tư này có hiệu lực thi hành kể từ ngày 15 tháng 9 năm 2017, bãi bỏ các Thông tư sau:</w:t>
            </w:r>
          </w:p>
        </w:tc>
        <w:tc>
          <w:tcPr>
            <w:tcW w:w="3715" w:type="dxa"/>
          </w:tcPr>
          <w:p w:rsidR="00CA5AFE" w:rsidRPr="00C47254" w:rsidRDefault="00CA5AFE" w:rsidP="00000697">
            <w:pPr>
              <w:jc w:val="both"/>
              <w:rPr>
                <w:rFonts w:cs="Times New Roman"/>
                <w:color w:val="000000" w:themeColor="text1"/>
                <w:sz w:val="24"/>
                <w:szCs w:val="24"/>
              </w:rPr>
            </w:pPr>
          </w:p>
        </w:tc>
        <w:tc>
          <w:tcPr>
            <w:tcW w:w="3685" w:type="dxa"/>
          </w:tcPr>
          <w:p w:rsidR="00CA5AFE" w:rsidRPr="00C47254" w:rsidRDefault="00CA5AFE" w:rsidP="00CE4869">
            <w:pPr>
              <w:jc w:val="both"/>
              <w:rPr>
                <w:rFonts w:cs="Times New Roman"/>
                <w:color w:val="000000" w:themeColor="text1"/>
                <w:sz w:val="24"/>
                <w:szCs w:val="24"/>
              </w:rPr>
            </w:pPr>
          </w:p>
        </w:tc>
        <w:tc>
          <w:tcPr>
            <w:tcW w:w="2947" w:type="dxa"/>
          </w:tcPr>
          <w:p w:rsidR="00CA5AFE" w:rsidRPr="00C47254" w:rsidRDefault="00CA5AFE" w:rsidP="00000697">
            <w:pPr>
              <w:jc w:val="both"/>
              <w:rPr>
                <w:rFonts w:cs="Times New Roman"/>
                <w:color w:val="000000" w:themeColor="text1"/>
                <w:sz w:val="24"/>
                <w:szCs w:val="24"/>
              </w:rPr>
            </w:pP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 xml:space="preserve">a) Thông tư số </w:t>
            </w:r>
            <w:hyperlink r:id="rId4" w:tgtFrame="_blank" w:tooltip="Thông tư 07/2012/TT-BGTVT" w:history="1">
              <w:r w:rsidRPr="00C47254">
                <w:rPr>
                  <w:rStyle w:val="Hyperlink"/>
                  <w:color w:val="000000" w:themeColor="text1"/>
                  <w:lang w:val="vi-VN"/>
                </w:rPr>
                <w:t>07/2012/TT-BGTVT</w:t>
              </w:r>
            </w:hyperlink>
            <w:r w:rsidRPr="00C47254">
              <w:rPr>
                <w:color w:val="000000" w:themeColor="text1"/>
                <w:lang w:val="vi-VN"/>
              </w:rPr>
              <w:t xml:space="preserve"> ngày 21 tháng 3 năm 2012 của Bộ trưởng Bộ Giao thông vận tải quy định về chức danh, nhiệm vụ theo chức danh của thuyền viên và đăng ký thuyền viên làm việc trên tàu biển Việt Nam;</w:t>
            </w:r>
          </w:p>
        </w:tc>
        <w:tc>
          <w:tcPr>
            <w:tcW w:w="3715" w:type="dxa"/>
          </w:tcPr>
          <w:p w:rsidR="00CA5AFE" w:rsidRPr="00C47254" w:rsidRDefault="00CA5AFE" w:rsidP="00000697">
            <w:pPr>
              <w:jc w:val="both"/>
              <w:rPr>
                <w:rFonts w:cs="Times New Roman"/>
                <w:color w:val="000000" w:themeColor="text1"/>
                <w:sz w:val="24"/>
                <w:szCs w:val="24"/>
              </w:rPr>
            </w:pPr>
          </w:p>
        </w:tc>
        <w:tc>
          <w:tcPr>
            <w:tcW w:w="3685" w:type="dxa"/>
          </w:tcPr>
          <w:p w:rsidR="00CA5AFE" w:rsidRPr="00C47254" w:rsidRDefault="00CA5AFE" w:rsidP="00CE4869">
            <w:pPr>
              <w:jc w:val="both"/>
              <w:rPr>
                <w:rFonts w:cs="Times New Roman"/>
                <w:color w:val="000000" w:themeColor="text1"/>
                <w:sz w:val="24"/>
                <w:szCs w:val="24"/>
              </w:rPr>
            </w:pPr>
          </w:p>
        </w:tc>
        <w:tc>
          <w:tcPr>
            <w:tcW w:w="2947" w:type="dxa"/>
          </w:tcPr>
          <w:p w:rsidR="00CA5AFE" w:rsidRPr="00C47254" w:rsidRDefault="00CA5AFE" w:rsidP="00000697">
            <w:pPr>
              <w:jc w:val="both"/>
              <w:rPr>
                <w:rFonts w:cs="Times New Roman"/>
                <w:color w:val="000000" w:themeColor="text1"/>
                <w:sz w:val="24"/>
                <w:szCs w:val="24"/>
              </w:rPr>
            </w:pP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 xml:space="preserve">b) Thông tư số </w:t>
            </w:r>
            <w:hyperlink r:id="rId5" w:tgtFrame="_blank" w:tooltip="Thông tư 04/2013/TT-BGTVT" w:history="1">
              <w:r w:rsidRPr="00C47254">
                <w:rPr>
                  <w:rStyle w:val="Hyperlink"/>
                  <w:color w:val="000000" w:themeColor="text1"/>
                  <w:lang w:val="vi-VN"/>
                </w:rPr>
                <w:t>04/2013/TT-BGTVT</w:t>
              </w:r>
            </w:hyperlink>
            <w:r w:rsidRPr="00C47254">
              <w:rPr>
                <w:color w:val="000000" w:themeColor="text1"/>
                <w:lang w:val="vi-VN"/>
              </w:rPr>
              <w:t xml:space="preserve">ngày 01 tháng 4 năm 2013 của Bộ trưởng Bộ Giao thông vận tải sửa đổi, bổ sung một số điều của Thông tư số </w:t>
            </w:r>
            <w:hyperlink r:id="rId6" w:tgtFrame="_blank" w:tooltip="Thông tư 07/2012/TT-BGTVT" w:history="1">
              <w:r w:rsidRPr="00C47254">
                <w:rPr>
                  <w:rStyle w:val="Hyperlink"/>
                  <w:color w:val="000000" w:themeColor="text1"/>
                  <w:lang w:val="vi-VN"/>
                </w:rPr>
                <w:t>07/2012/TT-BGTVT</w:t>
              </w:r>
            </w:hyperlink>
            <w:r w:rsidRPr="00C47254">
              <w:rPr>
                <w:color w:val="000000" w:themeColor="text1"/>
                <w:lang w:val="vi-VN"/>
              </w:rPr>
              <w:t xml:space="preserve"> ngày 21 tháng 3 năm 2012 của Bộ trưởng Bộ Giao thông vận tải quy định về chức danh, nhiệm vụ theo chức danh của thuyền viên và đăng ký thuyền viên làm việc trên tàu biển Việt Nam.</w:t>
            </w:r>
          </w:p>
        </w:tc>
        <w:tc>
          <w:tcPr>
            <w:tcW w:w="3715" w:type="dxa"/>
          </w:tcPr>
          <w:p w:rsidR="00CA5AFE" w:rsidRPr="00C47254" w:rsidRDefault="00CA5AFE" w:rsidP="00000697">
            <w:pPr>
              <w:jc w:val="both"/>
              <w:rPr>
                <w:rFonts w:cs="Times New Roman"/>
                <w:color w:val="000000" w:themeColor="text1"/>
                <w:sz w:val="24"/>
                <w:szCs w:val="24"/>
              </w:rPr>
            </w:pPr>
          </w:p>
        </w:tc>
        <w:tc>
          <w:tcPr>
            <w:tcW w:w="3685" w:type="dxa"/>
          </w:tcPr>
          <w:p w:rsidR="00CA5AFE" w:rsidRPr="00C47254" w:rsidRDefault="00CA5AFE" w:rsidP="00CE4869">
            <w:pPr>
              <w:jc w:val="both"/>
              <w:rPr>
                <w:rFonts w:cs="Times New Roman"/>
                <w:color w:val="000000" w:themeColor="text1"/>
                <w:sz w:val="24"/>
                <w:szCs w:val="24"/>
              </w:rPr>
            </w:pPr>
          </w:p>
        </w:tc>
        <w:tc>
          <w:tcPr>
            <w:tcW w:w="2947" w:type="dxa"/>
          </w:tcPr>
          <w:p w:rsidR="00CA5AFE" w:rsidRPr="00C47254" w:rsidRDefault="00CA5AFE" w:rsidP="00000697">
            <w:pPr>
              <w:jc w:val="both"/>
              <w:rPr>
                <w:rFonts w:cs="Times New Roman"/>
                <w:color w:val="000000" w:themeColor="text1"/>
                <w:sz w:val="24"/>
                <w:szCs w:val="24"/>
              </w:rPr>
            </w:pP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r w:rsidRPr="00C47254">
              <w:rPr>
                <w:color w:val="000000" w:themeColor="text1"/>
                <w:lang w:val="vi-VN"/>
              </w:rPr>
              <w:lastRenderedPageBreak/>
              <w:t>2. Ban hành kèm theo Thông tư này 02 phụ lục:</w:t>
            </w:r>
          </w:p>
        </w:tc>
        <w:tc>
          <w:tcPr>
            <w:tcW w:w="3715" w:type="dxa"/>
          </w:tcPr>
          <w:p w:rsidR="00CA5AFE" w:rsidRPr="00C47254" w:rsidRDefault="00CA5AFE" w:rsidP="00000697">
            <w:pPr>
              <w:jc w:val="both"/>
              <w:rPr>
                <w:rFonts w:cs="Times New Roman"/>
                <w:color w:val="000000" w:themeColor="text1"/>
                <w:sz w:val="24"/>
                <w:szCs w:val="24"/>
              </w:rPr>
            </w:pPr>
            <w:r w:rsidRPr="00C47254">
              <w:rPr>
                <w:rFonts w:cs="Times New Roman"/>
                <w:color w:val="000000" w:themeColor="text1"/>
                <w:sz w:val="24"/>
                <w:szCs w:val="24"/>
                <w:lang w:val="vi-VN"/>
              </w:rPr>
              <w:t>2. Ban hành kèm theo Thông tư này 0</w:t>
            </w:r>
            <w:r w:rsidRPr="00C47254">
              <w:rPr>
                <w:rFonts w:cs="Times New Roman"/>
                <w:color w:val="000000" w:themeColor="text1"/>
                <w:sz w:val="24"/>
                <w:szCs w:val="24"/>
              </w:rPr>
              <w:t xml:space="preserve">3 </w:t>
            </w:r>
            <w:r w:rsidRPr="00C47254">
              <w:rPr>
                <w:rFonts w:cs="Times New Roman"/>
                <w:color w:val="000000" w:themeColor="text1"/>
                <w:sz w:val="24"/>
                <w:szCs w:val="24"/>
                <w:lang w:val="vi-VN"/>
              </w:rPr>
              <w:t>phụ lục:</w:t>
            </w:r>
          </w:p>
        </w:tc>
        <w:tc>
          <w:tcPr>
            <w:tcW w:w="3685" w:type="dxa"/>
          </w:tcPr>
          <w:p w:rsidR="00CA5AFE" w:rsidRPr="00C47254" w:rsidRDefault="00CA5AFE" w:rsidP="00CE4869">
            <w:pPr>
              <w:jc w:val="both"/>
              <w:rPr>
                <w:rFonts w:cs="Times New Roman"/>
                <w:color w:val="000000" w:themeColor="text1"/>
                <w:sz w:val="24"/>
                <w:szCs w:val="24"/>
              </w:rPr>
            </w:pPr>
          </w:p>
        </w:tc>
        <w:tc>
          <w:tcPr>
            <w:tcW w:w="2947" w:type="dxa"/>
          </w:tcPr>
          <w:p w:rsidR="00CA5AFE" w:rsidRPr="00C47254" w:rsidRDefault="00CA5AFE" w:rsidP="00000697">
            <w:pPr>
              <w:jc w:val="both"/>
              <w:rPr>
                <w:rFonts w:cs="Times New Roman"/>
                <w:color w:val="000000" w:themeColor="text1"/>
                <w:sz w:val="24"/>
                <w:szCs w:val="24"/>
              </w:rPr>
            </w:pP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 xml:space="preserve">a) Phụ lục I: mẫu </w:t>
            </w:r>
            <w:r w:rsidRPr="00C47254">
              <w:rPr>
                <w:color w:val="000000" w:themeColor="text1"/>
              </w:rPr>
              <w:t>Sổ</w:t>
            </w:r>
            <w:r w:rsidRPr="00C47254">
              <w:rPr>
                <w:color w:val="000000" w:themeColor="text1"/>
                <w:lang w:val="vi-VN"/>
              </w:rPr>
              <w:t xml:space="preserve"> thuyền viên;</w:t>
            </w:r>
          </w:p>
        </w:tc>
        <w:tc>
          <w:tcPr>
            <w:tcW w:w="3715" w:type="dxa"/>
          </w:tcPr>
          <w:p w:rsidR="00CA5AFE" w:rsidRPr="00C47254" w:rsidRDefault="00CA5AFE" w:rsidP="00000697">
            <w:pPr>
              <w:jc w:val="both"/>
              <w:rPr>
                <w:rFonts w:cs="Times New Roman"/>
                <w:color w:val="000000" w:themeColor="text1"/>
                <w:sz w:val="24"/>
                <w:szCs w:val="24"/>
              </w:rPr>
            </w:pPr>
            <w:r w:rsidRPr="00C47254">
              <w:rPr>
                <w:rFonts w:cs="Times New Roman"/>
                <w:color w:val="000000" w:themeColor="text1"/>
                <w:sz w:val="24"/>
                <w:szCs w:val="24"/>
              </w:rPr>
              <w:t>a</w:t>
            </w:r>
            <w:r w:rsidRPr="00C47254">
              <w:rPr>
                <w:rFonts w:cs="Times New Roman"/>
                <w:color w:val="000000" w:themeColor="text1"/>
                <w:sz w:val="24"/>
                <w:szCs w:val="24"/>
                <w:lang w:val="vi-VN"/>
              </w:rPr>
              <w:t xml:space="preserve">) Phụ lục I: mẫu </w:t>
            </w:r>
            <w:r w:rsidRPr="00C47254">
              <w:rPr>
                <w:rFonts w:cs="Times New Roman"/>
                <w:color w:val="000000" w:themeColor="text1"/>
                <w:sz w:val="24"/>
                <w:szCs w:val="24"/>
              </w:rPr>
              <w:t>Sổ</w:t>
            </w:r>
            <w:r w:rsidRPr="00C47254">
              <w:rPr>
                <w:rFonts w:cs="Times New Roman"/>
                <w:color w:val="000000" w:themeColor="text1"/>
                <w:sz w:val="24"/>
                <w:szCs w:val="24"/>
                <w:lang w:val="vi-VN"/>
              </w:rPr>
              <w:t xml:space="preserve"> thuyền viên;</w:t>
            </w:r>
          </w:p>
        </w:tc>
        <w:tc>
          <w:tcPr>
            <w:tcW w:w="3685" w:type="dxa"/>
          </w:tcPr>
          <w:p w:rsidR="00CA5AFE" w:rsidRPr="00C47254" w:rsidRDefault="00CA5AFE" w:rsidP="00CE4869">
            <w:pPr>
              <w:jc w:val="both"/>
              <w:rPr>
                <w:rFonts w:cs="Times New Roman"/>
                <w:color w:val="000000" w:themeColor="text1"/>
                <w:sz w:val="24"/>
                <w:szCs w:val="24"/>
              </w:rPr>
            </w:pPr>
          </w:p>
        </w:tc>
        <w:tc>
          <w:tcPr>
            <w:tcW w:w="2947" w:type="dxa"/>
          </w:tcPr>
          <w:p w:rsidR="00CA5AFE" w:rsidRPr="00C47254" w:rsidRDefault="00CA5AFE" w:rsidP="00000697">
            <w:pPr>
              <w:jc w:val="both"/>
              <w:rPr>
                <w:rFonts w:cs="Times New Roman"/>
                <w:color w:val="000000" w:themeColor="text1"/>
                <w:sz w:val="24"/>
                <w:szCs w:val="24"/>
              </w:rPr>
            </w:pPr>
            <w:r w:rsidRPr="00C47254">
              <w:rPr>
                <w:rFonts w:cs="Times New Roman"/>
                <w:color w:val="000000" w:themeColor="text1"/>
                <w:sz w:val="24"/>
                <w:szCs w:val="24"/>
              </w:rPr>
              <w:t>Giữ nguyên như Thông tư 23</w:t>
            </w: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 xml:space="preserve">b) Phụ lục II: mẫu Tờ khai đề nghị cấp </w:t>
            </w:r>
            <w:r w:rsidRPr="00C47254">
              <w:rPr>
                <w:color w:val="000000" w:themeColor="text1"/>
              </w:rPr>
              <w:t>S</w:t>
            </w:r>
            <w:r w:rsidRPr="00C47254">
              <w:rPr>
                <w:color w:val="000000" w:themeColor="text1"/>
                <w:lang w:val="vi-VN"/>
              </w:rPr>
              <w:t>ổ thuyền viên.</w:t>
            </w:r>
          </w:p>
        </w:tc>
        <w:tc>
          <w:tcPr>
            <w:tcW w:w="3715"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b) Phụ lục II: mẫu Tờ khai đề nghị cấp</w:t>
            </w:r>
            <w:r w:rsidRPr="00C47254">
              <w:rPr>
                <w:color w:val="000000" w:themeColor="text1"/>
              </w:rPr>
              <w:t>, cấp lại</w:t>
            </w:r>
            <w:r w:rsidR="00C47254" w:rsidRPr="00C47254">
              <w:rPr>
                <w:color w:val="000000" w:themeColor="text1"/>
              </w:rPr>
              <w:t xml:space="preserve"> </w:t>
            </w:r>
            <w:r w:rsidRPr="00C47254">
              <w:rPr>
                <w:color w:val="000000" w:themeColor="text1"/>
              </w:rPr>
              <w:t>S</w:t>
            </w:r>
            <w:r w:rsidRPr="00C47254">
              <w:rPr>
                <w:color w:val="000000" w:themeColor="text1"/>
                <w:lang w:val="vi-VN"/>
              </w:rPr>
              <w:t>ổ thuyền viên</w:t>
            </w:r>
            <w:r w:rsidR="00C47254" w:rsidRPr="00C47254">
              <w:rPr>
                <w:color w:val="000000" w:themeColor="text1"/>
              </w:rPr>
              <w:t xml:space="preserve"> </w:t>
            </w:r>
            <w:r w:rsidRPr="00C47254">
              <w:rPr>
                <w:i/>
                <w:strike/>
                <w:color w:val="000000" w:themeColor="text1"/>
              </w:rPr>
              <w:t>của cá nhân</w:t>
            </w:r>
            <w:r w:rsidRPr="00C47254">
              <w:rPr>
                <w:color w:val="000000" w:themeColor="text1"/>
                <w:lang w:val="vi-VN"/>
              </w:rPr>
              <w:t>.</w:t>
            </w:r>
          </w:p>
        </w:tc>
        <w:tc>
          <w:tcPr>
            <w:tcW w:w="3685" w:type="dxa"/>
          </w:tcPr>
          <w:p w:rsidR="00CA5AFE" w:rsidRPr="00C47254" w:rsidRDefault="00D3250B" w:rsidP="00CE4869">
            <w:pPr>
              <w:pStyle w:val="NormalWeb"/>
              <w:spacing w:before="120"/>
              <w:jc w:val="both"/>
              <w:rPr>
                <w:color w:val="000000" w:themeColor="text1"/>
              </w:rPr>
            </w:pPr>
            <w:r w:rsidRPr="00C47254">
              <w:rPr>
                <w:color w:val="000000" w:themeColor="text1"/>
                <w:lang w:val="vi-VN"/>
              </w:rPr>
              <w:t>b) Phụ lục II: mẫu Tờ khai đề nghị cấp</w:t>
            </w:r>
            <w:r w:rsidRPr="00C47254">
              <w:rPr>
                <w:color w:val="000000" w:themeColor="text1"/>
              </w:rPr>
              <w:t>, cấp lại</w:t>
            </w:r>
            <w:r w:rsidR="00C47254" w:rsidRPr="00C47254">
              <w:rPr>
                <w:color w:val="000000" w:themeColor="text1"/>
              </w:rPr>
              <w:t xml:space="preserve"> </w:t>
            </w:r>
            <w:r w:rsidRPr="00C47254">
              <w:rPr>
                <w:color w:val="000000" w:themeColor="text1"/>
              </w:rPr>
              <w:t>S</w:t>
            </w:r>
            <w:r w:rsidRPr="00C47254">
              <w:rPr>
                <w:color w:val="000000" w:themeColor="text1"/>
                <w:lang w:val="vi-VN"/>
              </w:rPr>
              <w:t>ổ thuyền viên</w:t>
            </w:r>
          </w:p>
        </w:tc>
        <w:tc>
          <w:tcPr>
            <w:tcW w:w="2947" w:type="dxa"/>
          </w:tcPr>
          <w:p w:rsidR="00CA5AFE" w:rsidRPr="00C47254" w:rsidRDefault="00CA5AFE" w:rsidP="00000697">
            <w:pPr>
              <w:jc w:val="both"/>
              <w:rPr>
                <w:rFonts w:cs="Times New Roman"/>
                <w:color w:val="000000" w:themeColor="text1"/>
                <w:sz w:val="24"/>
                <w:szCs w:val="24"/>
              </w:rPr>
            </w:pPr>
            <w:r w:rsidRPr="00C47254">
              <w:rPr>
                <w:rFonts w:cs="Times New Roman"/>
                <w:color w:val="000000" w:themeColor="text1"/>
                <w:sz w:val="24"/>
                <w:szCs w:val="24"/>
              </w:rPr>
              <w:t>Sửa đổi cho phù hợp với thực tế</w:t>
            </w:r>
          </w:p>
        </w:tc>
      </w:tr>
      <w:tr w:rsidR="00C47254" w:rsidRPr="00C47254" w:rsidTr="00C72C51">
        <w:tc>
          <w:tcPr>
            <w:tcW w:w="4077" w:type="dxa"/>
          </w:tcPr>
          <w:p w:rsidR="00CA5AFE" w:rsidRPr="00C47254" w:rsidRDefault="00CA5AFE" w:rsidP="00000697">
            <w:pPr>
              <w:pStyle w:val="NormalWeb"/>
              <w:spacing w:before="120"/>
              <w:jc w:val="both"/>
              <w:rPr>
                <w:color w:val="000000" w:themeColor="text1"/>
                <w:lang w:val="vi-VN"/>
              </w:rPr>
            </w:pPr>
          </w:p>
        </w:tc>
        <w:tc>
          <w:tcPr>
            <w:tcW w:w="3715" w:type="dxa"/>
          </w:tcPr>
          <w:p w:rsidR="00CA5AFE" w:rsidRPr="00C47254" w:rsidRDefault="00CA5AFE" w:rsidP="00000697">
            <w:pPr>
              <w:pStyle w:val="NormalWeb"/>
              <w:spacing w:before="120"/>
              <w:jc w:val="both"/>
              <w:rPr>
                <w:strike/>
                <w:color w:val="000000" w:themeColor="text1"/>
                <w:lang w:val="vi-VN"/>
              </w:rPr>
            </w:pPr>
            <w:r w:rsidRPr="00C47254">
              <w:rPr>
                <w:strike/>
                <w:color w:val="000000" w:themeColor="text1"/>
              </w:rPr>
              <w:t xml:space="preserve">c) Phụ lục III: </w:t>
            </w:r>
            <w:r w:rsidRPr="00C47254">
              <w:rPr>
                <w:i/>
                <w:strike/>
                <w:color w:val="000000" w:themeColor="text1"/>
              </w:rPr>
              <w:t xml:space="preserve">mẫu văn bản đề nghị </w:t>
            </w:r>
            <w:r w:rsidRPr="00C47254">
              <w:rPr>
                <w:strike/>
                <w:color w:val="000000" w:themeColor="text1"/>
                <w:lang w:val="vi-VN"/>
              </w:rPr>
              <w:t>cấp</w:t>
            </w:r>
            <w:r w:rsidRPr="00C47254">
              <w:rPr>
                <w:strike/>
                <w:color w:val="000000" w:themeColor="text1"/>
              </w:rPr>
              <w:t>, cấp lại S</w:t>
            </w:r>
            <w:r w:rsidRPr="00C47254">
              <w:rPr>
                <w:strike/>
                <w:color w:val="000000" w:themeColor="text1"/>
                <w:lang w:val="vi-VN"/>
              </w:rPr>
              <w:t>ổ thuyền viên</w:t>
            </w:r>
            <w:r w:rsidRPr="00C47254">
              <w:rPr>
                <w:i/>
                <w:strike/>
                <w:color w:val="000000" w:themeColor="text1"/>
              </w:rPr>
              <w:t>của tổ chức.</w:t>
            </w:r>
          </w:p>
        </w:tc>
        <w:tc>
          <w:tcPr>
            <w:tcW w:w="3685" w:type="dxa"/>
          </w:tcPr>
          <w:p w:rsidR="00CA5AFE" w:rsidRPr="00C47254" w:rsidRDefault="00CA5AFE" w:rsidP="00CE4869">
            <w:pPr>
              <w:pStyle w:val="NormalWeb"/>
              <w:spacing w:before="120"/>
              <w:jc w:val="both"/>
              <w:rPr>
                <w:color w:val="000000" w:themeColor="text1"/>
              </w:rPr>
            </w:pPr>
          </w:p>
        </w:tc>
        <w:tc>
          <w:tcPr>
            <w:tcW w:w="2947" w:type="dxa"/>
          </w:tcPr>
          <w:p w:rsidR="00CA5AFE" w:rsidRPr="00C47254" w:rsidRDefault="00D3250B" w:rsidP="00000697">
            <w:pPr>
              <w:jc w:val="both"/>
              <w:rPr>
                <w:rFonts w:cs="Times New Roman"/>
                <w:color w:val="000000" w:themeColor="text1"/>
                <w:sz w:val="24"/>
                <w:szCs w:val="24"/>
              </w:rPr>
            </w:pPr>
            <w:r w:rsidRPr="00C47254">
              <w:rPr>
                <w:rFonts w:cs="Times New Roman"/>
                <w:color w:val="000000" w:themeColor="text1"/>
                <w:sz w:val="24"/>
                <w:szCs w:val="24"/>
              </w:rPr>
              <w:t>Điều chỉnh theo thống nhất tại cuộc họp ngày rà soát ngày 11/8/2023</w:t>
            </w: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 xml:space="preserve">3. </w:t>
            </w:r>
            <w:r w:rsidRPr="00C47254">
              <w:rPr>
                <w:strike/>
                <w:color w:val="000000" w:themeColor="text1"/>
                <w:lang w:val="vi-VN"/>
              </w:rPr>
              <w:t>Cục Hàng hải Việt Nam</w:t>
            </w:r>
            <w:r w:rsidRPr="00C47254">
              <w:rPr>
                <w:color w:val="000000" w:themeColor="text1"/>
                <w:lang w:val="vi-VN"/>
              </w:rPr>
              <w:t xml:space="preserve"> tổ chức in và cấp </w:t>
            </w:r>
            <w:r w:rsidRPr="00C47254">
              <w:rPr>
                <w:color w:val="000000" w:themeColor="text1"/>
              </w:rPr>
              <w:t>S</w:t>
            </w:r>
            <w:r w:rsidRPr="00C47254">
              <w:rPr>
                <w:color w:val="000000" w:themeColor="text1"/>
                <w:lang w:val="vi-VN"/>
              </w:rPr>
              <w:t>ổ thuyền viên theo quy định tại Thông tư này.</w:t>
            </w:r>
          </w:p>
        </w:tc>
        <w:tc>
          <w:tcPr>
            <w:tcW w:w="3715"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 xml:space="preserve">3. </w:t>
            </w:r>
            <w:r w:rsidRPr="00C47254">
              <w:rPr>
                <w:i/>
                <w:color w:val="000000" w:themeColor="text1"/>
              </w:rPr>
              <w:t>Cơ quan đăng ký thuyền viê</w:t>
            </w:r>
            <w:bookmarkStart w:id="12" w:name="_GoBack"/>
            <w:bookmarkEnd w:id="12"/>
            <w:r w:rsidRPr="00C47254">
              <w:rPr>
                <w:i/>
                <w:color w:val="000000" w:themeColor="text1"/>
              </w:rPr>
              <w:t>n</w:t>
            </w:r>
            <w:r w:rsidRPr="00C47254">
              <w:rPr>
                <w:color w:val="000000" w:themeColor="text1"/>
                <w:lang w:val="vi-VN"/>
              </w:rPr>
              <w:t xml:space="preserve"> tổ chức in và cấp </w:t>
            </w:r>
            <w:r w:rsidRPr="00C47254">
              <w:rPr>
                <w:color w:val="000000" w:themeColor="text1"/>
              </w:rPr>
              <w:t>S</w:t>
            </w:r>
            <w:r w:rsidRPr="00C47254">
              <w:rPr>
                <w:color w:val="000000" w:themeColor="text1"/>
                <w:lang w:val="vi-VN"/>
              </w:rPr>
              <w:t>ổ thuyền viên theo quy định tại Thông tư này.</w:t>
            </w:r>
          </w:p>
        </w:tc>
        <w:tc>
          <w:tcPr>
            <w:tcW w:w="3685" w:type="dxa"/>
          </w:tcPr>
          <w:p w:rsidR="00CA5AFE" w:rsidRPr="00C47254" w:rsidRDefault="00CA5AFE" w:rsidP="000A5FEF">
            <w:pPr>
              <w:pStyle w:val="NormalWeb"/>
              <w:spacing w:before="120"/>
              <w:jc w:val="both"/>
              <w:rPr>
                <w:color w:val="000000" w:themeColor="text1"/>
              </w:rPr>
            </w:pPr>
            <w:r w:rsidRPr="00C47254">
              <w:rPr>
                <w:color w:val="000000" w:themeColor="text1"/>
                <w:lang w:val="vi-VN"/>
              </w:rPr>
              <w:t xml:space="preserve">3. </w:t>
            </w:r>
            <w:r w:rsidRPr="00C47254">
              <w:rPr>
                <w:i/>
                <w:color w:val="000000" w:themeColor="text1"/>
              </w:rPr>
              <w:t>Cơ quan đăng ký thuyền viên</w:t>
            </w:r>
            <w:r w:rsidRPr="00C47254">
              <w:rPr>
                <w:color w:val="000000" w:themeColor="text1"/>
                <w:lang w:val="vi-VN"/>
              </w:rPr>
              <w:t xml:space="preserve"> tổ chức in và cấp </w:t>
            </w:r>
            <w:r w:rsidRPr="00C47254">
              <w:rPr>
                <w:color w:val="000000" w:themeColor="text1"/>
              </w:rPr>
              <w:t>S</w:t>
            </w:r>
            <w:r w:rsidRPr="00C47254">
              <w:rPr>
                <w:color w:val="000000" w:themeColor="text1"/>
                <w:lang w:val="vi-VN"/>
              </w:rPr>
              <w:t>ổ thuyền viên theo quy định tại Thông tư này.</w:t>
            </w:r>
          </w:p>
        </w:tc>
        <w:tc>
          <w:tcPr>
            <w:tcW w:w="2947" w:type="dxa"/>
          </w:tcPr>
          <w:p w:rsidR="00CA5AFE" w:rsidRPr="00C47254" w:rsidRDefault="00CA5AFE" w:rsidP="000A5FEF">
            <w:pPr>
              <w:jc w:val="both"/>
              <w:rPr>
                <w:rFonts w:cs="Times New Roman"/>
                <w:color w:val="000000" w:themeColor="text1"/>
                <w:sz w:val="24"/>
                <w:szCs w:val="24"/>
              </w:rPr>
            </w:pPr>
            <w:r w:rsidRPr="00C47254">
              <w:rPr>
                <w:rFonts w:cs="Times New Roman"/>
                <w:color w:val="000000" w:themeColor="text1"/>
                <w:sz w:val="24"/>
                <w:szCs w:val="24"/>
              </w:rPr>
              <w:t>Sửa đổi cho phù hợp với thực tế</w:t>
            </w: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 xml:space="preserve">4. Sổ thuyền viên đã được cấp trước ngày Thông tư này có hiệu lực thi hành tiếp tục được sử dụng đến khi được cấp lại. Trường hợp </w:t>
            </w:r>
            <w:r w:rsidRPr="00C47254">
              <w:rPr>
                <w:color w:val="000000" w:themeColor="text1"/>
              </w:rPr>
              <w:t>S</w:t>
            </w:r>
            <w:r w:rsidRPr="00C47254">
              <w:rPr>
                <w:color w:val="000000" w:themeColor="text1"/>
                <w:lang w:val="vi-VN"/>
              </w:rPr>
              <w:t xml:space="preserve">ổ thuyền viên không thuộc các trường hợp phải cấp lại theo quy định tại khoản 1 Điều 54 của Thông tư này nhưng thuyền viên có nhu cầu cấp lại </w:t>
            </w:r>
            <w:r w:rsidRPr="00C47254">
              <w:rPr>
                <w:color w:val="000000" w:themeColor="text1"/>
              </w:rPr>
              <w:t>S</w:t>
            </w:r>
            <w:r w:rsidRPr="00C47254">
              <w:rPr>
                <w:color w:val="000000" w:themeColor="text1"/>
                <w:lang w:val="vi-VN"/>
              </w:rPr>
              <w:t>ổ thuyền viên theo mẫu mới quy định tại phụ lục I của Thông tư này thì thực hiện theo quy định tại Điều 54 của Thông tư này.</w:t>
            </w:r>
          </w:p>
        </w:tc>
        <w:tc>
          <w:tcPr>
            <w:tcW w:w="3715" w:type="dxa"/>
          </w:tcPr>
          <w:p w:rsidR="00CA5AFE" w:rsidRPr="00C47254" w:rsidRDefault="00CA5AFE" w:rsidP="00000697">
            <w:pPr>
              <w:jc w:val="both"/>
              <w:rPr>
                <w:rFonts w:cs="Times New Roman"/>
                <w:color w:val="000000" w:themeColor="text1"/>
                <w:sz w:val="24"/>
                <w:szCs w:val="24"/>
              </w:rPr>
            </w:pPr>
          </w:p>
        </w:tc>
        <w:tc>
          <w:tcPr>
            <w:tcW w:w="3685" w:type="dxa"/>
          </w:tcPr>
          <w:p w:rsidR="00CA5AFE" w:rsidRPr="00C47254" w:rsidRDefault="00CA5AFE" w:rsidP="00CE4869">
            <w:pPr>
              <w:jc w:val="both"/>
              <w:rPr>
                <w:rFonts w:cs="Times New Roman"/>
                <w:color w:val="000000" w:themeColor="text1"/>
                <w:sz w:val="24"/>
                <w:szCs w:val="24"/>
              </w:rPr>
            </w:pPr>
          </w:p>
        </w:tc>
        <w:tc>
          <w:tcPr>
            <w:tcW w:w="2947" w:type="dxa"/>
          </w:tcPr>
          <w:p w:rsidR="00CA5AFE" w:rsidRPr="00C47254" w:rsidRDefault="00CA5AFE" w:rsidP="00000697">
            <w:pPr>
              <w:jc w:val="both"/>
              <w:rPr>
                <w:rFonts w:cs="Times New Roman"/>
                <w:color w:val="000000" w:themeColor="text1"/>
                <w:sz w:val="24"/>
                <w:szCs w:val="24"/>
              </w:rPr>
            </w:pPr>
          </w:p>
        </w:tc>
      </w:tr>
      <w:tr w:rsidR="00C47254" w:rsidRPr="00C47254" w:rsidTr="00C72C51">
        <w:tc>
          <w:tcPr>
            <w:tcW w:w="4077" w:type="dxa"/>
          </w:tcPr>
          <w:p w:rsidR="00CA5AFE" w:rsidRPr="00C47254" w:rsidRDefault="00CA5AFE" w:rsidP="00000697">
            <w:pPr>
              <w:pStyle w:val="NormalWeb"/>
              <w:spacing w:before="120"/>
              <w:jc w:val="both"/>
              <w:rPr>
                <w:b/>
                <w:color w:val="000000" w:themeColor="text1"/>
              </w:rPr>
            </w:pPr>
            <w:bookmarkStart w:id="13" w:name="dieu_57"/>
            <w:r w:rsidRPr="00C47254">
              <w:rPr>
                <w:b/>
                <w:bCs/>
                <w:color w:val="000000" w:themeColor="text1"/>
                <w:lang w:val="vi-VN"/>
              </w:rPr>
              <w:t>Điều 57. Tổ chức thực hiện</w:t>
            </w:r>
            <w:bookmarkEnd w:id="13"/>
          </w:p>
        </w:tc>
        <w:tc>
          <w:tcPr>
            <w:tcW w:w="3715" w:type="dxa"/>
          </w:tcPr>
          <w:p w:rsidR="00CA5AFE" w:rsidRPr="00C47254" w:rsidRDefault="00CA5AFE" w:rsidP="00000697">
            <w:pPr>
              <w:jc w:val="both"/>
              <w:rPr>
                <w:rFonts w:cs="Times New Roman"/>
                <w:color w:val="000000" w:themeColor="text1"/>
                <w:sz w:val="24"/>
                <w:szCs w:val="24"/>
              </w:rPr>
            </w:pPr>
          </w:p>
        </w:tc>
        <w:tc>
          <w:tcPr>
            <w:tcW w:w="3685" w:type="dxa"/>
          </w:tcPr>
          <w:p w:rsidR="00CA5AFE" w:rsidRPr="00C47254" w:rsidRDefault="00CA5AFE" w:rsidP="00CE4869">
            <w:pPr>
              <w:jc w:val="both"/>
              <w:rPr>
                <w:rFonts w:cs="Times New Roman"/>
                <w:color w:val="000000" w:themeColor="text1"/>
                <w:sz w:val="24"/>
                <w:szCs w:val="24"/>
              </w:rPr>
            </w:pPr>
          </w:p>
        </w:tc>
        <w:tc>
          <w:tcPr>
            <w:tcW w:w="2947" w:type="dxa"/>
          </w:tcPr>
          <w:p w:rsidR="00CA5AFE" w:rsidRPr="00C47254" w:rsidRDefault="00CA5AFE" w:rsidP="00000697">
            <w:pPr>
              <w:jc w:val="both"/>
              <w:rPr>
                <w:rFonts w:cs="Times New Roman"/>
                <w:color w:val="000000" w:themeColor="text1"/>
                <w:sz w:val="24"/>
                <w:szCs w:val="24"/>
              </w:rPr>
            </w:pP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1. Cục Hàng hải Việt Nam có trách nhiệm chủ trì, phối hợp với các cơ quan liên quan tổ chức thực hiện Thông tư này.</w:t>
            </w:r>
          </w:p>
        </w:tc>
        <w:tc>
          <w:tcPr>
            <w:tcW w:w="3715" w:type="dxa"/>
          </w:tcPr>
          <w:p w:rsidR="00CA5AFE" w:rsidRPr="00C47254" w:rsidRDefault="00CA5AFE" w:rsidP="00000697">
            <w:pPr>
              <w:jc w:val="both"/>
              <w:rPr>
                <w:rFonts w:cs="Times New Roman"/>
                <w:color w:val="000000" w:themeColor="text1"/>
                <w:sz w:val="24"/>
                <w:szCs w:val="24"/>
              </w:rPr>
            </w:pPr>
          </w:p>
        </w:tc>
        <w:tc>
          <w:tcPr>
            <w:tcW w:w="3685" w:type="dxa"/>
          </w:tcPr>
          <w:p w:rsidR="00CA5AFE" w:rsidRPr="00C47254" w:rsidRDefault="00CA5AFE" w:rsidP="00000697">
            <w:pPr>
              <w:jc w:val="both"/>
              <w:rPr>
                <w:rFonts w:cs="Times New Roman"/>
                <w:color w:val="000000" w:themeColor="text1"/>
                <w:sz w:val="24"/>
                <w:szCs w:val="24"/>
              </w:rPr>
            </w:pPr>
          </w:p>
        </w:tc>
        <w:tc>
          <w:tcPr>
            <w:tcW w:w="2947" w:type="dxa"/>
          </w:tcPr>
          <w:p w:rsidR="00CA5AFE" w:rsidRPr="00C47254" w:rsidRDefault="00CA5AFE" w:rsidP="00000697">
            <w:pPr>
              <w:jc w:val="both"/>
              <w:rPr>
                <w:rFonts w:cs="Times New Roman"/>
                <w:color w:val="000000" w:themeColor="text1"/>
                <w:sz w:val="24"/>
                <w:szCs w:val="24"/>
              </w:rPr>
            </w:pPr>
          </w:p>
        </w:tc>
      </w:tr>
      <w:tr w:rsidR="00C47254" w:rsidRPr="00C47254" w:rsidTr="00C72C51">
        <w:tc>
          <w:tcPr>
            <w:tcW w:w="4077" w:type="dxa"/>
          </w:tcPr>
          <w:p w:rsidR="00CA5AFE" w:rsidRPr="00C47254" w:rsidRDefault="00CA5AFE" w:rsidP="00000697">
            <w:pPr>
              <w:pStyle w:val="NormalWeb"/>
              <w:spacing w:before="120"/>
              <w:jc w:val="both"/>
              <w:rPr>
                <w:color w:val="000000" w:themeColor="text1"/>
              </w:rPr>
            </w:pPr>
            <w:r w:rsidRPr="00C47254">
              <w:rPr>
                <w:color w:val="000000" w:themeColor="text1"/>
                <w:lang w:val="vi-VN"/>
              </w:rPr>
              <w:t xml:space="preserve">2. Chánh Văn phòng Bộ, Chánh Thanh tra Bộ, các Vụ trưởng, Cục trưởng Cục Hàng hải Việt Nam, Thủ trưởng các cơ </w:t>
            </w:r>
            <w:r w:rsidRPr="00C47254">
              <w:rPr>
                <w:color w:val="000000" w:themeColor="text1"/>
                <w:lang w:val="vi-VN"/>
              </w:rPr>
              <w:lastRenderedPageBreak/>
              <w:t>quan, tổ chức và cá nhân có liên quan chịu trách nhiệm thi hành Thông tư này./.</w:t>
            </w:r>
          </w:p>
        </w:tc>
        <w:tc>
          <w:tcPr>
            <w:tcW w:w="3715" w:type="dxa"/>
          </w:tcPr>
          <w:p w:rsidR="00CA5AFE" w:rsidRPr="00C47254" w:rsidRDefault="00CA5AFE" w:rsidP="00000697">
            <w:pPr>
              <w:jc w:val="both"/>
              <w:rPr>
                <w:rFonts w:cs="Times New Roman"/>
                <w:color w:val="000000" w:themeColor="text1"/>
                <w:sz w:val="24"/>
                <w:szCs w:val="24"/>
              </w:rPr>
            </w:pPr>
          </w:p>
        </w:tc>
        <w:tc>
          <w:tcPr>
            <w:tcW w:w="3685" w:type="dxa"/>
          </w:tcPr>
          <w:p w:rsidR="00CA5AFE" w:rsidRPr="00C47254" w:rsidRDefault="00CA5AFE" w:rsidP="00000697">
            <w:pPr>
              <w:jc w:val="both"/>
              <w:rPr>
                <w:rFonts w:cs="Times New Roman"/>
                <w:color w:val="000000" w:themeColor="text1"/>
                <w:sz w:val="24"/>
                <w:szCs w:val="24"/>
              </w:rPr>
            </w:pPr>
          </w:p>
        </w:tc>
        <w:tc>
          <w:tcPr>
            <w:tcW w:w="2947" w:type="dxa"/>
          </w:tcPr>
          <w:p w:rsidR="00CA5AFE" w:rsidRPr="00C47254" w:rsidRDefault="00CA5AFE" w:rsidP="00000697">
            <w:pPr>
              <w:jc w:val="both"/>
              <w:rPr>
                <w:rFonts w:cs="Times New Roman"/>
                <w:color w:val="000000" w:themeColor="text1"/>
                <w:sz w:val="24"/>
                <w:szCs w:val="24"/>
              </w:rPr>
            </w:pPr>
          </w:p>
        </w:tc>
      </w:tr>
    </w:tbl>
    <w:p w:rsidR="00D77D55" w:rsidRPr="00C47254" w:rsidRDefault="00D77D55" w:rsidP="00000697">
      <w:pPr>
        <w:jc w:val="both"/>
        <w:rPr>
          <w:rFonts w:cs="Times New Roman"/>
          <w:color w:val="000000" w:themeColor="text1"/>
          <w:sz w:val="24"/>
          <w:szCs w:val="24"/>
        </w:rPr>
      </w:pPr>
    </w:p>
    <w:sectPr w:rsidR="00D77D55" w:rsidRPr="00C47254" w:rsidSect="00D77D55">
      <w:pgSz w:w="16840" w:h="11907" w:orient="landscape" w:code="9"/>
      <w:pgMar w:top="1701"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D55"/>
    <w:rsid w:val="00000697"/>
    <w:rsid w:val="000070B2"/>
    <w:rsid w:val="00052281"/>
    <w:rsid w:val="00052CE3"/>
    <w:rsid w:val="000E17E4"/>
    <w:rsid w:val="000F6722"/>
    <w:rsid w:val="00111489"/>
    <w:rsid w:val="00150EEF"/>
    <w:rsid w:val="00160280"/>
    <w:rsid w:val="0016267E"/>
    <w:rsid w:val="00197A8C"/>
    <w:rsid w:val="001B3D24"/>
    <w:rsid w:val="001E08E1"/>
    <w:rsid w:val="002161DD"/>
    <w:rsid w:val="00255D1A"/>
    <w:rsid w:val="002751A0"/>
    <w:rsid w:val="002929DA"/>
    <w:rsid w:val="00324822"/>
    <w:rsid w:val="00364EF5"/>
    <w:rsid w:val="0038580A"/>
    <w:rsid w:val="00385A00"/>
    <w:rsid w:val="003964DB"/>
    <w:rsid w:val="003B0116"/>
    <w:rsid w:val="00400D25"/>
    <w:rsid w:val="00405B10"/>
    <w:rsid w:val="00406353"/>
    <w:rsid w:val="00427F84"/>
    <w:rsid w:val="00444FE6"/>
    <w:rsid w:val="004B24EF"/>
    <w:rsid w:val="004E086E"/>
    <w:rsid w:val="004E2CAE"/>
    <w:rsid w:val="004E7895"/>
    <w:rsid w:val="004F4C64"/>
    <w:rsid w:val="005564E8"/>
    <w:rsid w:val="0056371D"/>
    <w:rsid w:val="005742B0"/>
    <w:rsid w:val="00574AE5"/>
    <w:rsid w:val="00594363"/>
    <w:rsid w:val="00595CC0"/>
    <w:rsid w:val="005A15B6"/>
    <w:rsid w:val="005B18A8"/>
    <w:rsid w:val="005D5CF1"/>
    <w:rsid w:val="005F143C"/>
    <w:rsid w:val="005F6DEF"/>
    <w:rsid w:val="00604716"/>
    <w:rsid w:val="00611BF7"/>
    <w:rsid w:val="0062336D"/>
    <w:rsid w:val="00630BF3"/>
    <w:rsid w:val="0064299E"/>
    <w:rsid w:val="006459FF"/>
    <w:rsid w:val="00647825"/>
    <w:rsid w:val="0068143E"/>
    <w:rsid w:val="0068314B"/>
    <w:rsid w:val="006A0B0B"/>
    <w:rsid w:val="006A239B"/>
    <w:rsid w:val="006B64BB"/>
    <w:rsid w:val="006C5355"/>
    <w:rsid w:val="006E0177"/>
    <w:rsid w:val="006E01BC"/>
    <w:rsid w:val="006E733A"/>
    <w:rsid w:val="00710503"/>
    <w:rsid w:val="00720A8E"/>
    <w:rsid w:val="00776682"/>
    <w:rsid w:val="007D1E36"/>
    <w:rsid w:val="007D56B8"/>
    <w:rsid w:val="007E288A"/>
    <w:rsid w:val="007F07C3"/>
    <w:rsid w:val="007F2CA3"/>
    <w:rsid w:val="00801671"/>
    <w:rsid w:val="008362FE"/>
    <w:rsid w:val="00854686"/>
    <w:rsid w:val="00881CBC"/>
    <w:rsid w:val="008868D4"/>
    <w:rsid w:val="0089228E"/>
    <w:rsid w:val="008A319D"/>
    <w:rsid w:val="008C30E5"/>
    <w:rsid w:val="008D6571"/>
    <w:rsid w:val="009114E4"/>
    <w:rsid w:val="00911FE8"/>
    <w:rsid w:val="00927DD6"/>
    <w:rsid w:val="00932660"/>
    <w:rsid w:val="00933B1A"/>
    <w:rsid w:val="00952060"/>
    <w:rsid w:val="00972F39"/>
    <w:rsid w:val="0097426F"/>
    <w:rsid w:val="009A54A4"/>
    <w:rsid w:val="009C3411"/>
    <w:rsid w:val="00AA291F"/>
    <w:rsid w:val="00AC4840"/>
    <w:rsid w:val="00AF6624"/>
    <w:rsid w:val="00B0246A"/>
    <w:rsid w:val="00B03AAC"/>
    <w:rsid w:val="00B349B3"/>
    <w:rsid w:val="00B42054"/>
    <w:rsid w:val="00B636C2"/>
    <w:rsid w:val="00B6671B"/>
    <w:rsid w:val="00B73A8C"/>
    <w:rsid w:val="00BA1990"/>
    <w:rsid w:val="00BA7622"/>
    <w:rsid w:val="00BA7A6D"/>
    <w:rsid w:val="00BD65FD"/>
    <w:rsid w:val="00C211EB"/>
    <w:rsid w:val="00C30DEE"/>
    <w:rsid w:val="00C403CF"/>
    <w:rsid w:val="00C47254"/>
    <w:rsid w:val="00C72960"/>
    <w:rsid w:val="00C72C51"/>
    <w:rsid w:val="00C81413"/>
    <w:rsid w:val="00C82C22"/>
    <w:rsid w:val="00CA09E5"/>
    <w:rsid w:val="00CA5AFE"/>
    <w:rsid w:val="00CB3601"/>
    <w:rsid w:val="00CE0523"/>
    <w:rsid w:val="00CE4988"/>
    <w:rsid w:val="00D155A5"/>
    <w:rsid w:val="00D3250B"/>
    <w:rsid w:val="00D60150"/>
    <w:rsid w:val="00D67178"/>
    <w:rsid w:val="00D67A6B"/>
    <w:rsid w:val="00D77D55"/>
    <w:rsid w:val="00DA105E"/>
    <w:rsid w:val="00DB2D8F"/>
    <w:rsid w:val="00DC2916"/>
    <w:rsid w:val="00DE18F7"/>
    <w:rsid w:val="00DF03A8"/>
    <w:rsid w:val="00DF069C"/>
    <w:rsid w:val="00DF4D02"/>
    <w:rsid w:val="00E05D9E"/>
    <w:rsid w:val="00E80FD3"/>
    <w:rsid w:val="00EA3038"/>
    <w:rsid w:val="00EC381C"/>
    <w:rsid w:val="00EE4C88"/>
    <w:rsid w:val="00F54887"/>
    <w:rsid w:val="00F56EAE"/>
    <w:rsid w:val="00F651F0"/>
    <w:rsid w:val="00F729B1"/>
    <w:rsid w:val="00F72D53"/>
    <w:rsid w:val="00F922CA"/>
    <w:rsid w:val="00F9683A"/>
    <w:rsid w:val="00FA6A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44F2C"/>
  <w15:docId w15:val="{EC498C22-3646-401A-8123-CD94DCD0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D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D77D55"/>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D77D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giao-thong-van-tai/thong-tu-07-2012-tt-bgtvt-chuc-danh-nhiem-vu-theo-chuc-danh-137203.aspx" TargetMode="External"/><Relationship Id="rId11" Type="http://schemas.openxmlformats.org/officeDocument/2006/relationships/customXml" Target="../customXml/item3.xml"/><Relationship Id="rId5" Type="http://schemas.openxmlformats.org/officeDocument/2006/relationships/hyperlink" Target="https://thuvienphapluat.vn/van-ban/giao-thong-van-tai/thong-tu-04-2013-tt-bgtvt-sua-doi-thong-tu-07-2012-tt-bgtvt-180574.aspx" TargetMode="External"/><Relationship Id="rId10" Type="http://schemas.openxmlformats.org/officeDocument/2006/relationships/customXml" Target="../customXml/item2.xml"/><Relationship Id="rId4" Type="http://schemas.openxmlformats.org/officeDocument/2006/relationships/hyperlink" Target="https://thuvienphapluat.vn/van-ban/giao-thong-van-tai/thong-tu-07-2012-tt-bgtvt-chuc-danh-nhiem-vu-theo-chuc-danh-137203.aspx"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969891-C6C4-45E8-ACC6-9CBD2DE96993}"/>
</file>

<file path=customXml/itemProps2.xml><?xml version="1.0" encoding="utf-8"?>
<ds:datastoreItem xmlns:ds="http://schemas.openxmlformats.org/officeDocument/2006/customXml" ds:itemID="{EBFBE60F-9769-4968-BC8A-39F15082A0CA}"/>
</file>

<file path=customXml/itemProps3.xml><?xml version="1.0" encoding="utf-8"?>
<ds:datastoreItem xmlns:ds="http://schemas.openxmlformats.org/officeDocument/2006/customXml" ds:itemID="{0CD9FE6E-9278-46F5-BEF7-9ADD1DBADAF2}"/>
</file>

<file path=docProps/app.xml><?xml version="1.0" encoding="utf-8"?>
<Properties xmlns="http://schemas.openxmlformats.org/officeDocument/2006/extended-properties" xmlns:vt="http://schemas.openxmlformats.org/officeDocument/2006/docPropsVTypes">
  <Template>Normal</Template>
  <TotalTime>101</TotalTime>
  <Pages>14</Pages>
  <Words>4097</Words>
  <Characters>23355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dc:creator>
  <cp:lastModifiedBy>admin</cp:lastModifiedBy>
  <cp:revision>3</cp:revision>
  <dcterms:created xsi:type="dcterms:W3CDTF">2023-08-21T05:07:00Z</dcterms:created>
  <dcterms:modified xsi:type="dcterms:W3CDTF">2023-08-21T06:53:00Z</dcterms:modified>
</cp:coreProperties>
</file>