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6239" w14:textId="77777777" w:rsidR="009D093D" w:rsidRDefault="009D093D" w:rsidP="009D093D">
      <w:pPr>
        <w:widowControl w:val="0"/>
        <w:autoSpaceDE w:val="0"/>
        <w:autoSpaceDN w:val="0"/>
        <w:adjustRightInd w:val="0"/>
        <w:spacing w:after="0" w:line="200" w:lineRule="exact"/>
        <w:jc w:val="both"/>
        <w:rPr>
          <w:rFonts w:ascii="Times New Roman" w:hAnsi="Times New Roman"/>
          <w:color w:val="000000"/>
          <w:sz w:val="20"/>
          <w:szCs w:val="20"/>
        </w:rPr>
      </w:pPr>
    </w:p>
    <w:p w14:paraId="3223E1DA" w14:textId="77777777" w:rsidR="009D093D" w:rsidRDefault="009D093D" w:rsidP="009D093D">
      <w:pPr>
        <w:widowControl w:val="0"/>
        <w:autoSpaceDE w:val="0"/>
        <w:autoSpaceDN w:val="0"/>
        <w:adjustRightInd w:val="0"/>
        <w:spacing w:after="0" w:line="200" w:lineRule="exact"/>
        <w:jc w:val="both"/>
        <w:rPr>
          <w:rFonts w:ascii="Times New Roman" w:hAnsi="Times New Roman"/>
          <w:color w:val="000000"/>
          <w:sz w:val="20"/>
          <w:szCs w:val="20"/>
        </w:rPr>
      </w:pPr>
    </w:p>
    <w:tbl>
      <w:tblPr>
        <w:tblpPr w:leftFromText="180" w:rightFromText="180" w:horzAnchor="margin" w:tblpY="-426"/>
        <w:tblW w:w="9684" w:type="dxa"/>
        <w:tblLook w:val="04A0" w:firstRow="1" w:lastRow="0" w:firstColumn="1" w:lastColumn="0" w:noHBand="0" w:noVBand="1"/>
      </w:tblPr>
      <w:tblGrid>
        <w:gridCol w:w="1796"/>
        <w:gridCol w:w="7888"/>
      </w:tblGrid>
      <w:tr w:rsidR="00B03068" w:rsidRPr="000C5009" w14:paraId="60C80F6B" w14:textId="77777777" w:rsidTr="003E0140">
        <w:trPr>
          <w:trHeight w:val="1040"/>
        </w:trPr>
        <w:tc>
          <w:tcPr>
            <w:tcW w:w="1796" w:type="dxa"/>
            <w:vAlign w:val="center"/>
          </w:tcPr>
          <w:p w14:paraId="5B62C92C" w14:textId="77777777" w:rsidR="00B03068" w:rsidRPr="000C5009" w:rsidRDefault="00B03068" w:rsidP="003E0140">
            <w:pPr>
              <w:spacing w:before="240" w:line="240" w:lineRule="auto"/>
              <w:jc w:val="both"/>
              <w:rPr>
                <w:rFonts w:ascii="Times New Roman" w:hAnsi="Times New Roman"/>
                <w:sz w:val="24"/>
                <w:szCs w:val="24"/>
              </w:rPr>
            </w:pPr>
            <w:r w:rsidRPr="000C5009">
              <w:rPr>
                <w:rFonts w:ascii="Times New Roman" w:hAnsi="Times New Roman"/>
                <w:noProof/>
                <w:sz w:val="24"/>
                <w:szCs w:val="24"/>
              </w:rPr>
              <w:drawing>
                <wp:anchor distT="0" distB="0" distL="114300" distR="114300" simplePos="0" relativeHeight="251660288" behindDoc="0" locked="0" layoutInCell="1" allowOverlap="1" wp14:anchorId="782D8E1C" wp14:editId="06B1CD19">
                  <wp:simplePos x="0" y="0"/>
                  <wp:positionH relativeFrom="column">
                    <wp:posOffset>-68580</wp:posOffset>
                  </wp:positionH>
                  <wp:positionV relativeFrom="paragraph">
                    <wp:posOffset>-64770</wp:posOffset>
                  </wp:positionV>
                  <wp:extent cx="969010" cy="391795"/>
                  <wp:effectExtent l="0" t="0" r="2540" b="8255"/>
                  <wp:wrapNone/>
                  <wp:docPr id="4" name="Picture 4" descr="vcci logo_mau x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i logo_mau xan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391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88" w:type="dxa"/>
            <w:vAlign w:val="center"/>
          </w:tcPr>
          <w:p w14:paraId="77CC8056" w14:textId="2FE65265" w:rsidR="00B03068" w:rsidRPr="000C5009" w:rsidRDefault="00F74107" w:rsidP="003E0140">
            <w:pPr>
              <w:spacing w:after="0" w:line="240" w:lineRule="auto"/>
              <w:jc w:val="both"/>
              <w:rPr>
                <w:rFonts w:ascii="Times New Roman" w:hAnsi="Times New Roman"/>
                <w:b/>
                <w:noProof/>
                <w:sz w:val="24"/>
                <w:szCs w:val="24"/>
              </w:rPr>
            </w:pPr>
            <w:r>
              <w:rPr>
                <w:rFonts w:ascii="Times New Roman" w:hAnsi="Times New Roman"/>
                <w:b/>
                <w:noProof/>
                <w:sz w:val="24"/>
                <w:szCs w:val="24"/>
              </w:rPr>
              <w:t xml:space="preserve">DỰ ÁN CHỈ SỐ NĂNG LỰC CẠNH TRANH CẤP TỈNH </w:t>
            </w:r>
            <w:r w:rsidR="00B03068">
              <w:rPr>
                <w:rFonts w:ascii="Times New Roman" w:hAnsi="Times New Roman"/>
                <w:b/>
                <w:noProof/>
                <w:sz w:val="24"/>
                <w:szCs w:val="24"/>
              </w:rPr>
              <w:t>(</w:t>
            </w:r>
            <w:r>
              <w:rPr>
                <w:rFonts w:ascii="Times New Roman" w:hAnsi="Times New Roman"/>
                <w:b/>
                <w:noProof/>
                <w:sz w:val="24"/>
                <w:szCs w:val="24"/>
              </w:rPr>
              <w:t>P</w:t>
            </w:r>
            <w:r w:rsidR="00B03068">
              <w:rPr>
                <w:rFonts w:ascii="Times New Roman" w:hAnsi="Times New Roman"/>
                <w:b/>
                <w:noProof/>
                <w:sz w:val="24"/>
                <w:szCs w:val="24"/>
              </w:rPr>
              <w:t>CI)</w:t>
            </w:r>
          </w:p>
          <w:p w14:paraId="7B645DE6" w14:textId="77777777" w:rsidR="00B03068" w:rsidRPr="000C5009" w:rsidRDefault="00B03068" w:rsidP="003E0140">
            <w:pPr>
              <w:spacing w:after="0" w:line="240" w:lineRule="auto"/>
              <w:jc w:val="both"/>
              <w:rPr>
                <w:rFonts w:ascii="Times New Roman" w:hAnsi="Times New Roman"/>
                <w:noProof/>
                <w:sz w:val="20"/>
                <w:szCs w:val="24"/>
              </w:rPr>
            </w:pPr>
            <w:r w:rsidRPr="000C5009">
              <w:rPr>
                <w:rFonts w:ascii="Times New Roman" w:hAnsi="Times New Roman"/>
                <w:noProof/>
                <w:sz w:val="20"/>
                <w:szCs w:val="24"/>
              </w:rPr>
              <w:t xml:space="preserve">Địa chỉ: </w:t>
            </w:r>
            <w:r>
              <w:rPr>
                <w:rFonts w:ascii="Times New Roman" w:hAnsi="Times New Roman"/>
                <w:noProof/>
                <w:sz w:val="20"/>
                <w:szCs w:val="24"/>
              </w:rPr>
              <w:t>Tòa nhà</w:t>
            </w:r>
            <w:r w:rsidRPr="000C5009">
              <w:rPr>
                <w:rFonts w:ascii="Times New Roman" w:hAnsi="Times New Roman"/>
                <w:noProof/>
                <w:sz w:val="20"/>
                <w:szCs w:val="24"/>
              </w:rPr>
              <w:t xml:space="preserve"> VCCI, Số 9 Đào Duy Anh, Đống Đa, Hà Nội</w:t>
            </w:r>
          </w:p>
          <w:p w14:paraId="547327BB" w14:textId="77777777" w:rsidR="00B03068" w:rsidRPr="000C5009" w:rsidRDefault="00B03068" w:rsidP="003E0140">
            <w:pPr>
              <w:spacing w:after="0" w:line="240" w:lineRule="auto"/>
              <w:jc w:val="both"/>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6E15F48C" wp14:editId="5B538F1A">
                      <wp:simplePos x="0" y="0"/>
                      <wp:positionH relativeFrom="margin">
                        <wp:posOffset>-1209040</wp:posOffset>
                      </wp:positionH>
                      <wp:positionV relativeFrom="page">
                        <wp:posOffset>643255</wp:posOffset>
                      </wp:positionV>
                      <wp:extent cx="5979795" cy="0"/>
                      <wp:effectExtent l="0" t="0" r="20955" b="1905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CAF98B"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95.2pt,50.65pt,375.65pt,50.6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" o:allowincell="f" filled="f" strokecolor="#4f81bc" strokeweight="1.06pt">
                      <v:path arrowok="t" o:connecttype="custom" o:connectlocs="0,0;5979795,0" o:connectangles="0,0"/>
                      <w10:wrap anchorx="margin" anchory="page"/>
                    </v:polyline>
                  </w:pict>
                </mc:Fallback>
              </mc:AlternateContent>
            </w:r>
            <w:r w:rsidRPr="000C5009">
              <w:rPr>
                <w:rFonts w:ascii="Times New Roman" w:hAnsi="Times New Roman"/>
                <w:noProof/>
                <w:sz w:val="20"/>
                <w:szCs w:val="24"/>
              </w:rPr>
              <w:t>Điện thoại: 04.35746983     Fax: 04.35771459   Email:pci@vcci.com.vn</w:t>
            </w:r>
          </w:p>
        </w:tc>
      </w:tr>
    </w:tbl>
    <w:p w14:paraId="259C2411" w14:textId="77777777" w:rsidR="009D093D" w:rsidRPr="00F31EAA" w:rsidRDefault="009D093D" w:rsidP="009D093D">
      <w:pPr>
        <w:spacing w:after="0" w:line="380" w:lineRule="exact"/>
        <w:jc w:val="center"/>
        <w:rPr>
          <w:rFonts w:ascii="Times New Roman" w:hAnsi="Times New Roman"/>
          <w:b/>
          <w:bCs/>
          <w:sz w:val="26"/>
          <w:szCs w:val="26"/>
        </w:rPr>
      </w:pPr>
      <w:r>
        <w:rPr>
          <w:rFonts w:ascii="Times New Roman" w:hAnsi="Times New Roman"/>
          <w:b/>
          <w:bCs/>
          <w:sz w:val="26"/>
          <w:szCs w:val="26"/>
        </w:rPr>
        <w:t>DỰ ÁN CHỈ SỐ XANH CẤP TỈNH</w:t>
      </w:r>
    </w:p>
    <w:p w14:paraId="5DF696AC" w14:textId="5B8420ED" w:rsidR="009D093D" w:rsidRPr="00F74107" w:rsidRDefault="002C5816" w:rsidP="009D093D">
      <w:pPr>
        <w:widowControl w:val="0"/>
        <w:autoSpaceDE w:val="0"/>
        <w:autoSpaceDN w:val="0"/>
        <w:adjustRightInd w:val="0"/>
        <w:spacing w:before="13" w:after="0" w:line="240" w:lineRule="auto"/>
        <w:ind w:right="80"/>
        <w:jc w:val="center"/>
        <w:rPr>
          <w:rFonts w:ascii="Times New Roman" w:hAnsi="Times New Roman"/>
          <w:color w:val="000000"/>
          <w:sz w:val="28"/>
          <w:szCs w:val="28"/>
        </w:rPr>
      </w:pPr>
      <w:r w:rsidRPr="00F74107">
        <w:rPr>
          <w:rFonts w:ascii="Times New Roman" w:hAnsi="Times New Roman"/>
          <w:b/>
          <w:bCs/>
          <w:color w:val="1F487C"/>
          <w:spacing w:val="4"/>
          <w:sz w:val="28"/>
          <w:szCs w:val="28"/>
        </w:rPr>
        <w:t>TUYỂN TƯ VẤN</w:t>
      </w:r>
    </w:p>
    <w:p w14:paraId="57FF3CBE" w14:textId="77777777" w:rsidR="009D093D" w:rsidRDefault="009D093D" w:rsidP="009D093D">
      <w:pPr>
        <w:widowControl w:val="0"/>
        <w:autoSpaceDE w:val="0"/>
        <w:autoSpaceDN w:val="0"/>
        <w:adjustRightInd w:val="0"/>
        <w:spacing w:before="2" w:after="0" w:line="100" w:lineRule="exact"/>
        <w:jc w:val="center"/>
        <w:rPr>
          <w:rFonts w:ascii="Times New Roman" w:hAnsi="Times New Roman"/>
          <w:color w:val="000000"/>
          <w:sz w:val="10"/>
          <w:szCs w:val="10"/>
        </w:rPr>
      </w:pPr>
    </w:p>
    <w:p w14:paraId="5DACF730" w14:textId="43528E19" w:rsidR="00660A78" w:rsidRDefault="00660A78" w:rsidP="00660A78">
      <w:pPr>
        <w:pStyle w:val="ListParagraph"/>
        <w:widowControl w:val="0"/>
        <w:numPr>
          <w:ilvl w:val="0"/>
          <w:numId w:val="6"/>
        </w:numPr>
        <w:autoSpaceDE w:val="0"/>
        <w:autoSpaceDN w:val="0"/>
        <w:adjustRightInd w:val="0"/>
        <w:spacing w:after="0"/>
        <w:ind w:right="335"/>
        <w:rPr>
          <w:rFonts w:ascii="Times New Roman" w:hAnsi="Times New Roman"/>
          <w:i/>
          <w:color w:val="000000"/>
          <w:sz w:val="24"/>
          <w:szCs w:val="24"/>
        </w:rPr>
      </w:pPr>
      <w:bookmarkStart w:id="0" w:name="_Hlk120785583"/>
      <w:r>
        <w:rPr>
          <w:rFonts w:ascii="Times New Roman" w:hAnsi="Times New Roman"/>
          <w:i/>
          <w:color w:val="000000"/>
          <w:sz w:val="24"/>
          <w:szCs w:val="24"/>
        </w:rPr>
        <w:t>Chuyên gia xử lý dữ liệu và xây dựng bảng thông tin kết quả chỉ số PGI</w:t>
      </w:r>
    </w:p>
    <w:p w14:paraId="29910CD6" w14:textId="56AAD3D0" w:rsidR="00660A78" w:rsidRDefault="00660A78" w:rsidP="00660A78">
      <w:pPr>
        <w:pStyle w:val="ListParagraph"/>
        <w:widowControl w:val="0"/>
        <w:numPr>
          <w:ilvl w:val="0"/>
          <w:numId w:val="6"/>
        </w:numPr>
        <w:autoSpaceDE w:val="0"/>
        <w:autoSpaceDN w:val="0"/>
        <w:adjustRightInd w:val="0"/>
        <w:spacing w:after="0"/>
        <w:ind w:right="335"/>
        <w:rPr>
          <w:rFonts w:ascii="Times New Roman" w:hAnsi="Times New Roman"/>
          <w:i/>
          <w:color w:val="000000"/>
          <w:sz w:val="24"/>
          <w:szCs w:val="24"/>
        </w:rPr>
      </w:pPr>
      <w:r>
        <w:rPr>
          <w:rFonts w:ascii="Times New Roman" w:hAnsi="Times New Roman"/>
          <w:i/>
          <w:color w:val="000000"/>
          <w:sz w:val="24"/>
          <w:szCs w:val="24"/>
        </w:rPr>
        <w:t>Chuyên gia xây dựng Sổ tay hướng dẫn sử dụng kết quả chỉ số PGI</w:t>
      </w:r>
    </w:p>
    <w:p w14:paraId="18E1670D" w14:textId="0F0EF5D7" w:rsidR="00660A78" w:rsidRPr="00660A78" w:rsidRDefault="00660A78" w:rsidP="00660A78">
      <w:pPr>
        <w:pStyle w:val="ListParagraph"/>
        <w:widowControl w:val="0"/>
        <w:numPr>
          <w:ilvl w:val="0"/>
          <w:numId w:val="6"/>
        </w:numPr>
        <w:autoSpaceDE w:val="0"/>
        <w:autoSpaceDN w:val="0"/>
        <w:adjustRightInd w:val="0"/>
        <w:spacing w:after="0"/>
        <w:ind w:right="335"/>
        <w:rPr>
          <w:rFonts w:ascii="Times New Roman" w:hAnsi="Times New Roman"/>
          <w:i/>
          <w:color w:val="000000"/>
          <w:sz w:val="24"/>
          <w:szCs w:val="24"/>
        </w:rPr>
      </w:pPr>
      <w:r>
        <w:rPr>
          <w:rFonts w:ascii="Times New Roman" w:hAnsi="Times New Roman"/>
          <w:i/>
          <w:color w:val="000000"/>
          <w:sz w:val="24"/>
          <w:szCs w:val="24"/>
        </w:rPr>
        <w:t>Chuyên gia xây dựng góp ý chính sách (liên quan đến chỉ số Xanh) cho hội nghị Diễn đàn kinh tế Việt Nam (VBF)</w:t>
      </w:r>
    </w:p>
    <w:bookmarkEnd w:id="0"/>
    <w:p w14:paraId="0D6F231E" w14:textId="77777777" w:rsidR="009D093D" w:rsidRDefault="009D093D" w:rsidP="009D093D">
      <w:pPr>
        <w:widowControl w:val="0"/>
        <w:autoSpaceDE w:val="0"/>
        <w:autoSpaceDN w:val="0"/>
        <w:adjustRightInd w:val="0"/>
        <w:spacing w:after="0" w:line="200" w:lineRule="exact"/>
        <w:jc w:val="both"/>
        <w:rPr>
          <w:rFonts w:ascii="Times New Roman" w:hAnsi="Times New Roman"/>
          <w:color w:val="000000"/>
          <w:sz w:val="20"/>
          <w:szCs w:val="20"/>
        </w:rPr>
      </w:pPr>
    </w:p>
    <w:p w14:paraId="7BA2DF1B" w14:textId="77777777" w:rsidR="009D093D" w:rsidRDefault="009D093D" w:rsidP="009D093D">
      <w:pPr>
        <w:widowControl w:val="0"/>
        <w:autoSpaceDE w:val="0"/>
        <w:autoSpaceDN w:val="0"/>
        <w:adjustRightInd w:val="0"/>
        <w:spacing w:before="20" w:after="0" w:line="200" w:lineRule="exact"/>
        <w:jc w:val="both"/>
        <w:rPr>
          <w:rFonts w:ascii="Times New Roman" w:hAnsi="Times New Roman"/>
          <w:color w:val="000000"/>
          <w:sz w:val="20"/>
          <w:szCs w:val="20"/>
        </w:rPr>
      </w:pPr>
    </w:p>
    <w:p w14:paraId="32560B44" w14:textId="77777777" w:rsidR="009D093D" w:rsidRPr="00EF1185" w:rsidRDefault="009D093D" w:rsidP="009D093D">
      <w:pPr>
        <w:pStyle w:val="ListParagraph"/>
        <w:widowControl w:val="0"/>
        <w:numPr>
          <w:ilvl w:val="0"/>
          <w:numId w:val="1"/>
        </w:numPr>
        <w:autoSpaceDE w:val="0"/>
        <w:autoSpaceDN w:val="0"/>
        <w:adjustRightInd w:val="0"/>
        <w:spacing w:after="0" w:line="240" w:lineRule="auto"/>
        <w:jc w:val="both"/>
        <w:rPr>
          <w:rFonts w:ascii="Times New Roman" w:hAnsi="Times New Roman"/>
          <w:b/>
          <w:bCs/>
          <w:color w:val="000000"/>
          <w:sz w:val="26"/>
          <w:szCs w:val="26"/>
        </w:rPr>
      </w:pPr>
      <w:r w:rsidRPr="00EF1185">
        <w:rPr>
          <w:rFonts w:ascii="Times New Roman" w:hAnsi="Times New Roman"/>
          <w:b/>
          <w:sz w:val="26"/>
          <w:szCs w:val="26"/>
        </w:rPr>
        <w:t>Bối cảnh</w:t>
      </w:r>
    </w:p>
    <w:p w14:paraId="29FAFE4E" w14:textId="77777777" w:rsidR="009D093D" w:rsidRPr="00EF1185" w:rsidRDefault="009D093D" w:rsidP="00F74107">
      <w:pPr>
        <w:spacing w:after="120" w:line="360" w:lineRule="exact"/>
        <w:ind w:firstLine="720"/>
        <w:jc w:val="both"/>
        <w:rPr>
          <w:rFonts w:ascii="Times New Roman" w:hAnsi="Times New Roman"/>
          <w:sz w:val="26"/>
          <w:szCs w:val="26"/>
        </w:rPr>
      </w:pPr>
      <w:r w:rsidRPr="00EF1185">
        <w:rPr>
          <w:rFonts w:ascii="Times New Roman" w:hAnsi="Times New Roman"/>
          <w:color w:val="000000" w:themeColor="text1"/>
          <w:sz w:val="26"/>
          <w:szCs w:val="26"/>
        </w:rPr>
        <w:t xml:space="preserve">Từ năm 2005, </w:t>
      </w:r>
      <w:r w:rsidRPr="00EF1185">
        <w:rPr>
          <w:rFonts w:ascii="Times New Roman" w:hAnsi="Times New Roman"/>
          <w:color w:val="000000" w:themeColor="text1"/>
          <w:sz w:val="26"/>
          <w:szCs w:val="26"/>
          <w:lang w:val="vi"/>
        </w:rPr>
        <w:t xml:space="preserve">Chỉ số </w:t>
      </w:r>
      <w:r w:rsidRPr="00EF1185">
        <w:rPr>
          <w:rFonts w:ascii="Times New Roman" w:hAnsi="Times New Roman"/>
          <w:color w:val="000000" w:themeColor="text1"/>
          <w:sz w:val="26"/>
          <w:szCs w:val="26"/>
        </w:rPr>
        <w:t>N</w:t>
      </w:r>
      <w:r w:rsidRPr="00EF1185">
        <w:rPr>
          <w:rFonts w:ascii="Times New Roman" w:hAnsi="Times New Roman"/>
          <w:color w:val="000000" w:themeColor="text1"/>
          <w:sz w:val="26"/>
          <w:szCs w:val="26"/>
          <w:lang w:val="vi"/>
        </w:rPr>
        <w:t>ăng lực cạnh tranh cấp tỉnh (PCI)</w:t>
      </w:r>
      <w:r w:rsidRPr="00EF1185">
        <w:rPr>
          <w:rFonts w:ascii="Times New Roman" w:hAnsi="Times New Roman"/>
          <w:color w:val="000000" w:themeColor="text1"/>
          <w:sz w:val="26"/>
          <w:szCs w:val="26"/>
        </w:rPr>
        <w:t xml:space="preserve"> do Phòng Thương mại và Công nghiệp Việt Nam (VCCI) và Cơ quan Phát triển Quốc tế Hoa Kỳ (</w:t>
      </w:r>
      <w:r w:rsidRPr="00EF1185">
        <w:rPr>
          <w:rFonts w:ascii="Times New Roman" w:hAnsi="Times New Roman"/>
          <w:color w:val="000000" w:themeColor="text1"/>
          <w:sz w:val="26"/>
          <w:szCs w:val="26"/>
          <w:lang w:val="vi"/>
        </w:rPr>
        <w:t>USAID</w:t>
      </w:r>
      <w:r w:rsidRPr="00EF1185">
        <w:rPr>
          <w:rFonts w:ascii="Times New Roman" w:hAnsi="Times New Roman"/>
          <w:color w:val="000000" w:themeColor="text1"/>
          <w:sz w:val="26"/>
          <w:szCs w:val="26"/>
        </w:rPr>
        <w:t xml:space="preserve">) phối hợp thực hiện đã góp phần thúc đẩy sự phát triển của khu vực kinh tế tư nhân thông qua đánh giá chất lượng điều hành kinh tế cấp tỉnh tại </w:t>
      </w:r>
      <w:r w:rsidRPr="00EF1185">
        <w:rPr>
          <w:rFonts w:ascii="Times New Roman" w:hAnsi="Times New Roman"/>
          <w:color w:val="000000" w:themeColor="text1"/>
          <w:sz w:val="26"/>
          <w:szCs w:val="26"/>
          <w:lang w:val="vi"/>
        </w:rPr>
        <w:t>Việt Nam</w:t>
      </w:r>
      <w:r w:rsidRPr="00EF1185">
        <w:rPr>
          <w:rFonts w:ascii="Times New Roman" w:hAnsi="Times New Roman"/>
          <w:color w:val="000000" w:themeColor="text1"/>
          <w:sz w:val="26"/>
          <w:szCs w:val="26"/>
        </w:rPr>
        <w:t xml:space="preserve">, </w:t>
      </w:r>
      <w:r w:rsidRPr="00EF1185">
        <w:rPr>
          <w:rFonts w:ascii="Times New Roman" w:hAnsi="Times New Roman"/>
          <w:color w:val="000000" w:themeColor="text1"/>
          <w:sz w:val="26"/>
          <w:szCs w:val="26"/>
          <w:lang w:val="vi"/>
        </w:rPr>
        <w:t>thúc đẩy</w:t>
      </w:r>
      <w:r w:rsidRPr="00EF1185">
        <w:rPr>
          <w:rFonts w:ascii="Times New Roman" w:hAnsi="Times New Roman"/>
          <w:sz w:val="26"/>
          <w:szCs w:val="26"/>
          <w:lang w:val="vi"/>
        </w:rPr>
        <w:t xml:space="preserve"> cải cách</w:t>
      </w:r>
      <w:r w:rsidRPr="00EF1185">
        <w:rPr>
          <w:rFonts w:ascii="Times New Roman" w:hAnsi="Times New Roman"/>
          <w:sz w:val="26"/>
          <w:szCs w:val="26"/>
        </w:rPr>
        <w:t xml:space="preserve"> trên nhiều lĩnh vực quan trọng với hoạt động kinh doanh đầu tư, trong đó lĩnh vực môi trường được lồng ghép vào điều tra PCI 2018-2019. </w:t>
      </w:r>
    </w:p>
    <w:p w14:paraId="1CFABE92" w14:textId="77777777" w:rsidR="009D093D" w:rsidRPr="00EF1185" w:rsidRDefault="009D093D" w:rsidP="00F74107">
      <w:pPr>
        <w:spacing w:after="120" w:line="360" w:lineRule="exact"/>
        <w:ind w:firstLine="720"/>
        <w:jc w:val="both"/>
        <w:rPr>
          <w:rFonts w:ascii="Times New Roman" w:hAnsi="Times New Roman"/>
          <w:color w:val="222222"/>
          <w:sz w:val="26"/>
          <w:szCs w:val="26"/>
          <w:shd w:val="clear" w:color="auto" w:fill="FFFFFF"/>
        </w:rPr>
      </w:pPr>
      <w:r w:rsidRPr="00EF1185">
        <w:rPr>
          <w:rFonts w:ascii="Times New Roman" w:hAnsi="Times New Roman"/>
          <w:color w:val="222222"/>
          <w:sz w:val="26"/>
          <w:szCs w:val="26"/>
          <w:shd w:val="clear" w:color="auto" w:fill="FFFFFF"/>
        </w:rPr>
        <w:t xml:space="preserve">Một số hoạt động thúc đẩy đã thực hiện bao gồm: </w:t>
      </w:r>
    </w:p>
    <w:p w14:paraId="5A6D9E69" w14:textId="77777777" w:rsidR="009D093D" w:rsidRPr="00EF1185" w:rsidRDefault="009D093D" w:rsidP="00F74107">
      <w:pPr>
        <w:pStyle w:val="ListParagraph"/>
        <w:numPr>
          <w:ilvl w:val="0"/>
          <w:numId w:val="3"/>
        </w:numPr>
        <w:spacing w:after="120" w:line="360" w:lineRule="exact"/>
        <w:jc w:val="both"/>
        <w:rPr>
          <w:rFonts w:ascii="Times New Roman" w:hAnsi="Times New Roman"/>
          <w:color w:val="222222"/>
          <w:sz w:val="26"/>
          <w:szCs w:val="26"/>
          <w:shd w:val="clear" w:color="auto" w:fill="FFFFFF"/>
        </w:rPr>
      </w:pPr>
      <w:r w:rsidRPr="00EF1185">
        <w:rPr>
          <w:rFonts w:ascii="Times New Roman" w:hAnsi="Times New Roman"/>
          <w:color w:val="222222"/>
          <w:sz w:val="26"/>
          <w:szCs w:val="26"/>
          <w:shd w:val="clear" w:color="auto" w:fill="FFFFFF"/>
        </w:rPr>
        <w:t xml:space="preserve">Năm 2018 và 2019, </w:t>
      </w:r>
      <w:r w:rsidRPr="00EF1185">
        <w:rPr>
          <w:rFonts w:ascii="Times New Roman" w:hAnsi="Times New Roman"/>
          <w:sz w:val="26"/>
          <w:szCs w:val="26"/>
        </w:rPr>
        <w:t xml:space="preserve">phối hợp với Quỹ Châu Á triển khai thực hiện Dự án “Đánh giá tổng quan về khả năng chống chịu của doanh nghiệp”. Thu thập dữ liệu cho dự án này được tiến hành theo phương thức lồng ghép bộ câu hỏi điều tra vào như một phần của bộ phiếu điều tra PCI. </w:t>
      </w:r>
    </w:p>
    <w:p w14:paraId="3A6304E7" w14:textId="77777777" w:rsidR="009D093D" w:rsidRPr="00EF1185" w:rsidRDefault="009D093D" w:rsidP="00F74107">
      <w:pPr>
        <w:pStyle w:val="ListParagraph"/>
        <w:numPr>
          <w:ilvl w:val="0"/>
          <w:numId w:val="3"/>
        </w:numPr>
        <w:spacing w:after="120" w:line="360" w:lineRule="exact"/>
        <w:jc w:val="both"/>
        <w:rPr>
          <w:rFonts w:ascii="Times New Roman" w:hAnsi="Times New Roman"/>
          <w:bCs/>
          <w:iCs/>
          <w:sz w:val="26"/>
          <w:szCs w:val="26"/>
        </w:rPr>
      </w:pPr>
      <w:r w:rsidRPr="00EF1185">
        <w:rPr>
          <w:rFonts w:ascii="Times New Roman" w:hAnsi="Times New Roman"/>
          <w:color w:val="222222"/>
          <w:sz w:val="26"/>
          <w:szCs w:val="26"/>
          <w:shd w:val="clear" w:color="auto" w:fill="FFFFFF"/>
        </w:rPr>
        <w:t xml:space="preserve">Năm 2020, báo cáo PCI dành một chương đặc biệt về vấn đề môi trường, </w:t>
      </w:r>
      <w:r w:rsidRPr="00EF1185">
        <w:rPr>
          <w:rFonts w:ascii="Times New Roman" w:hAnsi="Times New Roman"/>
          <w:bCs/>
          <w:iCs/>
          <w:sz w:val="26"/>
          <w:szCs w:val="26"/>
          <w:lang w:val="vi-VN"/>
        </w:rPr>
        <w:t>tìm</w:t>
      </w:r>
      <w:r w:rsidRPr="00EF1185">
        <w:rPr>
          <w:rFonts w:ascii="Times New Roman" w:hAnsi="Times New Roman"/>
          <w:bCs/>
          <w:iCs/>
          <w:sz w:val="26"/>
          <w:szCs w:val="26"/>
        </w:rPr>
        <w:t xml:space="preserve"> hiểu động lực thúc đẩy doanh nghiệp đầu tư vào công nghệ xanh và kinh doanh theo hướng thân thiện với môi trường. </w:t>
      </w:r>
    </w:p>
    <w:p w14:paraId="03BFD4D5" w14:textId="77777777" w:rsidR="009D093D" w:rsidRPr="00EF1185" w:rsidRDefault="009D093D" w:rsidP="00F74107">
      <w:pPr>
        <w:pStyle w:val="ListParagraph"/>
        <w:numPr>
          <w:ilvl w:val="0"/>
          <w:numId w:val="3"/>
        </w:numPr>
        <w:spacing w:after="120" w:line="360" w:lineRule="exact"/>
        <w:jc w:val="both"/>
        <w:rPr>
          <w:rFonts w:ascii="Times New Roman" w:hAnsi="Times New Roman"/>
          <w:color w:val="222222"/>
          <w:sz w:val="26"/>
          <w:szCs w:val="26"/>
          <w:shd w:val="clear" w:color="auto" w:fill="FFFFFF"/>
        </w:rPr>
      </w:pPr>
      <w:r w:rsidRPr="00EF1185">
        <w:rPr>
          <w:rFonts w:ascii="Times New Roman" w:hAnsi="Times New Roman"/>
          <w:color w:val="222222"/>
          <w:sz w:val="26"/>
          <w:szCs w:val="26"/>
          <w:shd w:val="clear" w:color="auto" w:fill="FFFFFF"/>
        </w:rPr>
        <w:t>Năm 2021, hiện đang phối hợp với Bộ Công thương triển khai đánh giá tác động của các FTA tới doanh nghiệp Việt Nam, cũng theo phương thức lồng ghép vào điều tra PCI.</w:t>
      </w:r>
    </w:p>
    <w:p w14:paraId="7154AAB8" w14:textId="77777777" w:rsidR="009D093D" w:rsidRPr="00EF1185" w:rsidRDefault="009D093D" w:rsidP="00F74107">
      <w:pPr>
        <w:spacing w:after="120" w:line="360" w:lineRule="exact"/>
        <w:ind w:firstLine="720"/>
        <w:jc w:val="both"/>
        <w:rPr>
          <w:rFonts w:ascii="Times New Roman" w:hAnsi="Times New Roman"/>
          <w:color w:val="222222"/>
          <w:sz w:val="26"/>
          <w:szCs w:val="26"/>
          <w:shd w:val="clear" w:color="auto" w:fill="FFFFFF"/>
        </w:rPr>
      </w:pPr>
      <w:r w:rsidRPr="00EF1185">
        <w:rPr>
          <w:rFonts w:ascii="Times New Roman" w:hAnsi="Times New Roman"/>
          <w:color w:val="222222"/>
          <w:sz w:val="26"/>
          <w:szCs w:val="26"/>
          <w:shd w:val="clear" w:color="auto" w:fill="FFFFFF"/>
        </w:rPr>
        <w:t xml:space="preserve">Trong năm 2020, phát huy vai trò của VCCI, tác động và ảnh hưởng sâu rộng của PCI trong điều hành kinh tế cấp tỉnh và thúc đẩy cải cách môi trường kinh doanh cấp tỉnh, Dự án PCI đã chủ động phát triển ý tưởng xây dựng một bộ Chỉ số Xanh cấp tỉnh nhằm thúc đẩy các tỉnh, thành phố quan tâm hơn đến vấn đề bảo vệ môi trường và phát triển bền vững. Ý tưởng này được Dự án PCI gửi tới USAID để mời hợp tác. Đồng thời, với định hướng phát triển tài trợ từ khu vực tư nhân, Dự án PCI gửi đề xuất tới </w:t>
      </w:r>
      <w:r w:rsidRPr="00EF1185">
        <w:rPr>
          <w:rFonts w:ascii="Times New Roman" w:hAnsi="Times New Roman"/>
          <w:sz w:val="26"/>
          <w:szCs w:val="26"/>
        </w:rPr>
        <w:t xml:space="preserve">Công ty TNHH Nước giải khát Suntory PepsiCo Việt Nam (SPVB). Kỳ vọng của Dự án PCI khi phát triển ý </w:t>
      </w:r>
      <w:r w:rsidRPr="00EF1185">
        <w:rPr>
          <w:rFonts w:ascii="Times New Roman" w:hAnsi="Times New Roman"/>
          <w:color w:val="222222"/>
          <w:sz w:val="26"/>
          <w:szCs w:val="26"/>
          <w:shd w:val="clear" w:color="auto" w:fill="FFFFFF"/>
        </w:rPr>
        <w:t xml:space="preserve">tưởng hợp tác này là bộ Chỉ số Xanh sẽ trở thành một công cụ chính sách góp phần thúc đẩy việc thực hiện các mục tiêu phát triển bền vững của Việt Nam và tăng cường việc thực hiện các chức năng, nhiệm vụ của VCCI trong thời gian tới.  </w:t>
      </w:r>
    </w:p>
    <w:p w14:paraId="58264FA6" w14:textId="77777777" w:rsidR="009D093D" w:rsidRPr="00EF1185" w:rsidRDefault="009D093D" w:rsidP="00F74107">
      <w:pPr>
        <w:spacing w:after="120" w:line="360" w:lineRule="exact"/>
        <w:ind w:firstLine="720"/>
        <w:jc w:val="both"/>
        <w:rPr>
          <w:rFonts w:ascii="Times New Roman" w:hAnsi="Times New Roman"/>
          <w:color w:val="222222"/>
          <w:sz w:val="26"/>
          <w:szCs w:val="26"/>
          <w:shd w:val="clear" w:color="auto" w:fill="FFFFFF"/>
        </w:rPr>
      </w:pPr>
      <w:r w:rsidRPr="00EF1185">
        <w:rPr>
          <w:rFonts w:ascii="Times New Roman" w:hAnsi="Times New Roman"/>
          <w:color w:val="222222"/>
          <w:sz w:val="26"/>
          <w:szCs w:val="26"/>
          <w:shd w:val="clear" w:color="auto" w:fill="FFFFFF"/>
        </w:rPr>
        <w:lastRenderedPageBreak/>
        <w:t xml:space="preserve">Chiến lược Hợp tác Phát triển Quốc gia 2020-2025 của USAID tại Việt Nam nêu rõ “mục tiêu của Chính phủ Hoa Kỳ là hỗ trợ một Việt Nam cởi mở, thịnh vượng và an toàn, giải quyết hiệu quả và bao trùm mọi thành phần đối với các thách thức phát triển của quốc gia. Thông qua huy động sự tham gia của người dân, bao gồm cả các nhóm dễ bị tổn thương, và thông qua quan hệ hợp tác chiến lược với Chính phủ Việt Nam, khu vực tư nhân và xã hội dân sự, USAID hướng đến </w:t>
      </w:r>
      <w:r w:rsidRPr="00EF1185">
        <w:rPr>
          <w:rFonts w:ascii="Times New Roman" w:hAnsi="Times New Roman"/>
          <w:i/>
          <w:color w:val="222222"/>
          <w:sz w:val="26"/>
          <w:szCs w:val="26"/>
          <w:shd w:val="clear" w:color="auto" w:fill="FFFFFF"/>
        </w:rPr>
        <w:t>nâng cao năng lực cạnh tranh kinh tế</w:t>
      </w:r>
      <w:r w:rsidRPr="00EF1185">
        <w:rPr>
          <w:rFonts w:ascii="Times New Roman" w:hAnsi="Times New Roman"/>
          <w:color w:val="222222"/>
          <w:sz w:val="26"/>
          <w:szCs w:val="26"/>
          <w:shd w:val="clear" w:color="auto" w:fill="FFFFFF"/>
        </w:rPr>
        <w:t xml:space="preserve">, hiện đại hóa giáo dục đại học và các cơ sở đào tạo, phòng chống các bệnh truyền nhiễm, khắc phục hậu quả chiến tranh và </w:t>
      </w:r>
      <w:r w:rsidRPr="00EF1185">
        <w:rPr>
          <w:rFonts w:ascii="Times New Roman" w:hAnsi="Times New Roman"/>
          <w:i/>
          <w:color w:val="222222"/>
          <w:sz w:val="26"/>
          <w:szCs w:val="26"/>
          <w:shd w:val="clear" w:color="auto" w:fill="FFFFFF"/>
        </w:rPr>
        <w:t>tăng cường an ninh môi trường, trong đó có tăng cường khả năng chống chịu với biến đổi khí hậu</w:t>
      </w:r>
      <w:r w:rsidRPr="00EF1185">
        <w:rPr>
          <w:rFonts w:ascii="Times New Roman" w:hAnsi="Times New Roman"/>
          <w:color w:val="222222"/>
          <w:sz w:val="26"/>
          <w:szCs w:val="26"/>
          <w:shd w:val="clear" w:color="auto" w:fill="FFFFFF"/>
        </w:rPr>
        <w:t>.” Có thể thấy USAID ủng hộ ý tưởng Chỉ số Xanh bởi nó rất phù hợp với chiến lược 5 năm tới của họ tại Việt Nam.</w:t>
      </w:r>
    </w:p>
    <w:p w14:paraId="50CA886B" w14:textId="77777777" w:rsidR="009D093D" w:rsidRPr="00EF1185" w:rsidRDefault="009D093D" w:rsidP="00F74107">
      <w:pPr>
        <w:spacing w:after="120" w:line="360" w:lineRule="exact"/>
        <w:ind w:firstLine="720"/>
        <w:jc w:val="both"/>
        <w:rPr>
          <w:rFonts w:ascii="Times New Roman" w:hAnsi="Times New Roman"/>
          <w:sz w:val="26"/>
          <w:szCs w:val="26"/>
        </w:rPr>
      </w:pPr>
      <w:r w:rsidRPr="00EF1185">
        <w:rPr>
          <w:rFonts w:ascii="Times New Roman" w:hAnsi="Times New Roman"/>
          <w:color w:val="222222"/>
          <w:sz w:val="26"/>
          <w:szCs w:val="26"/>
          <w:shd w:val="clear" w:color="auto" w:fill="FFFFFF"/>
        </w:rPr>
        <w:t xml:space="preserve">Theo đề xuất gửi USAID và SPVB, VCCI đề xuất các đối tác này đồng hành khởi xướng </w:t>
      </w:r>
      <w:r w:rsidRPr="00EF1185">
        <w:rPr>
          <w:rFonts w:ascii="Times New Roman" w:hAnsi="Times New Roman"/>
          <w:sz w:val="26"/>
          <w:szCs w:val="26"/>
        </w:rPr>
        <w:t>Chỉ số XANH cấp tỉnh</w:t>
      </w:r>
      <w:r w:rsidRPr="00EF1185">
        <w:rPr>
          <w:rFonts w:ascii="Times New Roman" w:hAnsi="Times New Roman"/>
          <w:i/>
          <w:sz w:val="26"/>
          <w:szCs w:val="26"/>
        </w:rPr>
        <w:t xml:space="preserve"> </w:t>
      </w:r>
      <w:r w:rsidRPr="00EF1185">
        <w:rPr>
          <w:rFonts w:ascii="Times New Roman" w:hAnsi="Times New Roman"/>
          <w:sz w:val="26"/>
          <w:szCs w:val="26"/>
        </w:rPr>
        <w:t>nhằm thúc đẩy các tỉnh</w:t>
      </w:r>
      <w:r w:rsidRPr="00EF1185">
        <w:rPr>
          <w:rFonts w:ascii="Times New Roman" w:hAnsi="Times New Roman"/>
          <w:sz w:val="26"/>
          <w:szCs w:val="26"/>
          <w:lang w:val="vi-VN"/>
        </w:rPr>
        <w:t xml:space="preserve"> thành phố</w:t>
      </w:r>
      <w:r w:rsidRPr="00EF1185">
        <w:rPr>
          <w:rFonts w:ascii="Times New Roman" w:hAnsi="Times New Roman"/>
          <w:sz w:val="26"/>
          <w:szCs w:val="26"/>
        </w:rPr>
        <w:t xml:space="preserve"> quan tâm hơn tới vấn đề bảo vệ môi trường và phát triển bền vững. Chỉ số sẽ được khuyến</w:t>
      </w:r>
      <w:r w:rsidRPr="00EF1185">
        <w:rPr>
          <w:rFonts w:ascii="Times New Roman" w:hAnsi="Times New Roman"/>
          <w:sz w:val="26"/>
          <w:szCs w:val="26"/>
          <w:lang w:val="vi-VN"/>
        </w:rPr>
        <w:t xml:space="preserve"> khích sử dụng rộng rãi</w:t>
      </w:r>
      <w:r w:rsidRPr="00EF1185">
        <w:rPr>
          <w:rFonts w:ascii="Times New Roman" w:hAnsi="Times New Roman"/>
          <w:sz w:val="26"/>
          <w:szCs w:val="26"/>
        </w:rPr>
        <w:t xml:space="preserve"> trong thực tiễn và</w:t>
      </w:r>
      <w:r w:rsidRPr="00EF1185">
        <w:rPr>
          <w:rFonts w:ascii="Times New Roman" w:hAnsi="Times New Roman"/>
          <w:sz w:val="26"/>
          <w:szCs w:val="26"/>
          <w:lang w:val="vi-VN"/>
        </w:rPr>
        <w:t xml:space="preserve"> khuyến khích</w:t>
      </w:r>
      <w:r w:rsidRPr="00EF1185">
        <w:rPr>
          <w:rFonts w:ascii="Times New Roman" w:hAnsi="Times New Roman"/>
          <w:sz w:val="26"/>
          <w:szCs w:val="26"/>
        </w:rPr>
        <w:t xml:space="preserve"> trở thành bộ công cụ hữu ích giúp chính quyền tỉnh, thành phố sử dụng trong hoạch định chính sách, thúc đẩy cải thiện môi trường kinh doanh. </w:t>
      </w:r>
    </w:p>
    <w:p w14:paraId="04E0470B" w14:textId="77777777" w:rsidR="009D093D" w:rsidRPr="00EF1185" w:rsidRDefault="009D093D" w:rsidP="00F74107">
      <w:pPr>
        <w:widowControl w:val="0"/>
        <w:autoSpaceDE w:val="0"/>
        <w:autoSpaceDN w:val="0"/>
        <w:adjustRightInd w:val="0"/>
        <w:spacing w:after="120" w:line="360" w:lineRule="exact"/>
        <w:ind w:firstLine="720"/>
        <w:jc w:val="both"/>
        <w:rPr>
          <w:rFonts w:ascii="Times New Roman" w:hAnsi="Times New Roman"/>
          <w:color w:val="000000"/>
          <w:sz w:val="26"/>
          <w:szCs w:val="26"/>
        </w:rPr>
      </w:pPr>
      <w:r w:rsidRPr="00EF1185">
        <w:rPr>
          <w:rFonts w:ascii="Times New Roman" w:hAnsi="Times New Roman"/>
          <w:sz w:val="26"/>
          <w:szCs w:val="26"/>
        </w:rPr>
        <w:t>Dự kiến Chỉ số Xanh sẽ được thực hiện lồng ghép với điều tra PCI từ khâu thực hiện khảo sát, xử lý dữ liệu, xây dựng báo cáo, và công bố báo cáo. Chỉ số Xanh sẽ được trình bày như một chương của báo cáo PCI thường niên.</w:t>
      </w:r>
    </w:p>
    <w:p w14:paraId="71674F21" w14:textId="77777777" w:rsidR="009D093D" w:rsidRPr="00EF1185" w:rsidRDefault="009D093D" w:rsidP="00F74107">
      <w:pPr>
        <w:widowControl w:val="0"/>
        <w:autoSpaceDE w:val="0"/>
        <w:autoSpaceDN w:val="0"/>
        <w:adjustRightInd w:val="0"/>
        <w:spacing w:after="120" w:line="360" w:lineRule="exact"/>
        <w:jc w:val="both"/>
        <w:rPr>
          <w:rFonts w:ascii="Times New Roman" w:hAnsi="Times New Roman"/>
          <w:color w:val="000000"/>
          <w:sz w:val="26"/>
          <w:szCs w:val="26"/>
        </w:rPr>
      </w:pPr>
      <w:r w:rsidRPr="00EF1185">
        <w:rPr>
          <w:rFonts w:ascii="Times New Roman" w:hAnsi="Times New Roman"/>
          <w:b/>
          <w:bCs/>
          <w:color w:val="000000"/>
          <w:spacing w:val="1"/>
          <w:sz w:val="26"/>
          <w:szCs w:val="26"/>
        </w:rPr>
        <w:t>2</w:t>
      </w:r>
      <w:r w:rsidRPr="00EF1185">
        <w:rPr>
          <w:rFonts w:ascii="Times New Roman" w:hAnsi="Times New Roman"/>
          <w:b/>
          <w:bCs/>
          <w:color w:val="000000"/>
          <w:sz w:val="26"/>
          <w:szCs w:val="26"/>
        </w:rPr>
        <w:t xml:space="preserve">. </w:t>
      </w:r>
      <w:r w:rsidRPr="00EF1185">
        <w:rPr>
          <w:rFonts w:ascii="Times New Roman" w:hAnsi="Times New Roman"/>
          <w:b/>
          <w:bCs/>
          <w:color w:val="000000"/>
          <w:spacing w:val="8"/>
          <w:sz w:val="26"/>
          <w:szCs w:val="26"/>
        </w:rPr>
        <w:t xml:space="preserve"> </w:t>
      </w:r>
      <w:r w:rsidRPr="00EF1185">
        <w:rPr>
          <w:rFonts w:ascii="Times New Roman" w:hAnsi="Times New Roman"/>
          <w:b/>
          <w:bCs/>
          <w:color w:val="000000"/>
          <w:spacing w:val="-1"/>
          <w:sz w:val="26"/>
          <w:szCs w:val="26"/>
        </w:rPr>
        <w:t>M</w:t>
      </w:r>
      <w:r w:rsidRPr="00EF1185">
        <w:rPr>
          <w:rFonts w:ascii="Times New Roman" w:hAnsi="Times New Roman"/>
          <w:b/>
          <w:bCs/>
          <w:color w:val="000000"/>
          <w:sz w:val="26"/>
          <w:szCs w:val="26"/>
        </w:rPr>
        <w:t>ục Tiêu</w:t>
      </w:r>
    </w:p>
    <w:p w14:paraId="23538739" w14:textId="77777777" w:rsidR="009D093D" w:rsidRPr="00EF1185" w:rsidRDefault="009D093D" w:rsidP="00F74107">
      <w:pPr>
        <w:pStyle w:val="ListParagraph"/>
        <w:numPr>
          <w:ilvl w:val="0"/>
          <w:numId w:val="4"/>
        </w:numPr>
        <w:spacing w:after="120" w:line="360" w:lineRule="exact"/>
        <w:ind w:left="540" w:hanging="540"/>
        <w:jc w:val="both"/>
        <w:rPr>
          <w:rFonts w:ascii="Times New Roman" w:hAnsi="Times New Roman"/>
          <w:bCs/>
          <w:sz w:val="26"/>
          <w:szCs w:val="26"/>
        </w:rPr>
      </w:pPr>
      <w:r w:rsidRPr="00EF1185">
        <w:rPr>
          <w:rFonts w:ascii="Times New Roman" w:hAnsi="Times New Roman"/>
          <w:bCs/>
          <w:sz w:val="26"/>
          <w:szCs w:val="26"/>
        </w:rPr>
        <w:t>Xây dựng và thử nghiệm thành công bộ Chỉ số Xanh cấp tỉnh. Chỉ số Xanh cấp tỉnh được sử dụng để đánh giá chất lượng môi trường cấp tỉnh dưới góc nhìn của doanh nghiệp, mức độ ứng dụng công nghệ thân thiện môi trường của doanh nghiệp, ứng xử môi trường của doanh nghiệp và mức độ sẵn sàng đầu tư về môi trường tại tỉnh, thành phố.</w:t>
      </w:r>
    </w:p>
    <w:p w14:paraId="56774E47" w14:textId="77777777" w:rsidR="009D093D" w:rsidRPr="00EF1185" w:rsidRDefault="009D093D" w:rsidP="00F74107">
      <w:pPr>
        <w:pStyle w:val="ListParagraph"/>
        <w:numPr>
          <w:ilvl w:val="0"/>
          <w:numId w:val="4"/>
        </w:numPr>
        <w:spacing w:after="120" w:line="360" w:lineRule="exact"/>
        <w:ind w:left="540" w:hanging="540"/>
        <w:jc w:val="both"/>
        <w:rPr>
          <w:rFonts w:ascii="Times New Roman" w:hAnsi="Times New Roman"/>
          <w:bCs/>
          <w:sz w:val="26"/>
          <w:szCs w:val="26"/>
        </w:rPr>
      </w:pPr>
      <w:r w:rsidRPr="00EF1185">
        <w:rPr>
          <w:rFonts w:ascii="Times New Roman" w:hAnsi="Times New Roman"/>
          <w:bCs/>
          <w:sz w:val="26"/>
          <w:szCs w:val="26"/>
        </w:rPr>
        <w:t xml:space="preserve">Thúc đẩy Chỉ số Xanh trở thành một công cụ giúp chính quyền các tỉnh, thành phố có được thông tin kịp thời về chất lượng môi trường của địa phương, định hướng trong cấp phép, sàng lọc các dự án đầu tư. Bộ công cụ này sẽ cung cấp cho Chính phủ, Bộ Tài nguyên môi trường những thông tin hữu ích về thực trạng môi trường tại cấp độ doanh nghiệp. Chỉ số này cũng kỳ vọng tạo ra được định hướng và áp lực để các doanh nghiệp đầu tư rộng rãi hơn vào vấn đề môi trường. </w:t>
      </w:r>
    </w:p>
    <w:p w14:paraId="07DFE0BD" w14:textId="65BA28F6" w:rsidR="009D093D" w:rsidRPr="00CF6780" w:rsidRDefault="00E148F2" w:rsidP="00F74107">
      <w:pPr>
        <w:widowControl w:val="0"/>
        <w:autoSpaceDE w:val="0"/>
        <w:autoSpaceDN w:val="0"/>
        <w:adjustRightInd w:val="0"/>
        <w:spacing w:after="120" w:line="360" w:lineRule="exact"/>
        <w:jc w:val="both"/>
        <w:rPr>
          <w:rFonts w:ascii="Times New Roman" w:hAnsi="Times New Roman"/>
          <w:b/>
          <w:bCs/>
          <w:color w:val="000000"/>
          <w:sz w:val="26"/>
          <w:szCs w:val="26"/>
        </w:rPr>
      </w:pPr>
      <w:r>
        <w:rPr>
          <w:rFonts w:ascii="Times New Roman" w:hAnsi="Times New Roman"/>
          <w:b/>
          <w:bCs/>
          <w:color w:val="000000"/>
          <w:sz w:val="26"/>
          <w:szCs w:val="26"/>
        </w:rPr>
        <w:t>3</w:t>
      </w:r>
      <w:r w:rsidR="009D093D" w:rsidRPr="00CF6780">
        <w:rPr>
          <w:rFonts w:ascii="Times New Roman" w:hAnsi="Times New Roman"/>
          <w:b/>
          <w:bCs/>
          <w:color w:val="000000"/>
          <w:sz w:val="26"/>
          <w:szCs w:val="26"/>
        </w:rPr>
        <w:t xml:space="preserve">. </w:t>
      </w:r>
      <w:r w:rsidR="009D093D" w:rsidRPr="00CF6780">
        <w:rPr>
          <w:rFonts w:ascii="Times New Roman" w:hAnsi="Times New Roman"/>
          <w:b/>
          <w:bCs/>
          <w:color w:val="000000"/>
          <w:spacing w:val="8"/>
          <w:sz w:val="26"/>
          <w:szCs w:val="26"/>
        </w:rPr>
        <w:t xml:space="preserve"> </w:t>
      </w:r>
      <w:r w:rsidR="009D093D" w:rsidRPr="00CF6780">
        <w:rPr>
          <w:rFonts w:ascii="Times New Roman" w:hAnsi="Times New Roman"/>
          <w:b/>
          <w:bCs/>
          <w:color w:val="000000"/>
          <w:sz w:val="26"/>
          <w:szCs w:val="26"/>
        </w:rPr>
        <w:t>S</w:t>
      </w:r>
      <w:r w:rsidR="009D093D" w:rsidRPr="00CF6780">
        <w:rPr>
          <w:rFonts w:ascii="Times New Roman" w:hAnsi="Times New Roman"/>
          <w:b/>
          <w:bCs/>
          <w:color w:val="000000"/>
          <w:spacing w:val="1"/>
          <w:sz w:val="26"/>
          <w:szCs w:val="26"/>
        </w:rPr>
        <w:t>ả</w:t>
      </w:r>
      <w:r w:rsidR="009D093D" w:rsidRPr="00CF6780">
        <w:rPr>
          <w:rFonts w:ascii="Times New Roman" w:hAnsi="Times New Roman"/>
          <w:b/>
          <w:bCs/>
          <w:color w:val="000000"/>
          <w:sz w:val="26"/>
          <w:szCs w:val="26"/>
        </w:rPr>
        <w:t xml:space="preserve">n </w:t>
      </w:r>
      <w:r w:rsidR="009D093D" w:rsidRPr="00CF6780">
        <w:rPr>
          <w:rFonts w:ascii="Times New Roman" w:hAnsi="Times New Roman"/>
          <w:b/>
          <w:bCs/>
          <w:color w:val="000000"/>
          <w:spacing w:val="-1"/>
          <w:sz w:val="26"/>
          <w:szCs w:val="26"/>
        </w:rPr>
        <w:t>p</w:t>
      </w:r>
      <w:r w:rsidR="009D093D" w:rsidRPr="00CF6780">
        <w:rPr>
          <w:rFonts w:ascii="Times New Roman" w:hAnsi="Times New Roman"/>
          <w:b/>
          <w:bCs/>
          <w:color w:val="000000"/>
          <w:spacing w:val="-3"/>
          <w:sz w:val="26"/>
          <w:szCs w:val="26"/>
        </w:rPr>
        <w:t>h</w:t>
      </w:r>
      <w:r w:rsidR="009D093D" w:rsidRPr="00CF6780">
        <w:rPr>
          <w:rFonts w:ascii="Times New Roman" w:hAnsi="Times New Roman"/>
          <w:b/>
          <w:bCs/>
          <w:color w:val="000000"/>
          <w:spacing w:val="1"/>
          <w:sz w:val="26"/>
          <w:szCs w:val="26"/>
        </w:rPr>
        <w:t>ẩ</w:t>
      </w:r>
      <w:r w:rsidR="009D093D" w:rsidRPr="00CF6780">
        <w:rPr>
          <w:rFonts w:ascii="Times New Roman" w:hAnsi="Times New Roman"/>
          <w:b/>
          <w:bCs/>
          <w:color w:val="000000"/>
          <w:sz w:val="26"/>
          <w:szCs w:val="26"/>
        </w:rPr>
        <w:t>m</w:t>
      </w:r>
      <w:r w:rsidR="009D093D" w:rsidRPr="00CF6780">
        <w:rPr>
          <w:rFonts w:ascii="Times New Roman" w:hAnsi="Times New Roman"/>
          <w:b/>
          <w:bCs/>
          <w:color w:val="000000"/>
          <w:spacing w:val="-3"/>
          <w:sz w:val="26"/>
          <w:szCs w:val="26"/>
        </w:rPr>
        <w:t xml:space="preserve"> </w:t>
      </w:r>
      <w:r w:rsidR="009D093D" w:rsidRPr="00CF6780">
        <w:rPr>
          <w:rFonts w:ascii="Times New Roman" w:hAnsi="Times New Roman"/>
          <w:b/>
          <w:bCs/>
          <w:color w:val="000000"/>
          <w:sz w:val="26"/>
          <w:szCs w:val="26"/>
        </w:rPr>
        <w:t xml:space="preserve">bàn </w:t>
      </w:r>
      <w:r w:rsidR="009D093D" w:rsidRPr="00CF6780">
        <w:rPr>
          <w:rFonts w:ascii="Times New Roman" w:hAnsi="Times New Roman"/>
          <w:b/>
          <w:bCs/>
          <w:color w:val="000000"/>
          <w:spacing w:val="1"/>
          <w:sz w:val="26"/>
          <w:szCs w:val="26"/>
        </w:rPr>
        <w:t>g</w:t>
      </w:r>
      <w:r w:rsidR="009D093D" w:rsidRPr="00CF6780">
        <w:rPr>
          <w:rFonts w:ascii="Times New Roman" w:hAnsi="Times New Roman"/>
          <w:b/>
          <w:bCs/>
          <w:color w:val="000000"/>
          <w:spacing w:val="-1"/>
          <w:sz w:val="26"/>
          <w:szCs w:val="26"/>
        </w:rPr>
        <w:t>ia</w:t>
      </w:r>
      <w:r w:rsidR="009D093D" w:rsidRPr="00CF6780">
        <w:rPr>
          <w:rFonts w:ascii="Times New Roman" w:hAnsi="Times New Roman"/>
          <w:b/>
          <w:bCs/>
          <w:color w:val="000000"/>
          <w:sz w:val="26"/>
          <w:szCs w:val="26"/>
        </w:rPr>
        <w:t>o</w:t>
      </w:r>
      <w:r w:rsidR="009D093D" w:rsidRPr="00CF6780">
        <w:rPr>
          <w:rFonts w:ascii="Times New Roman" w:hAnsi="Times New Roman"/>
          <w:b/>
          <w:bCs/>
          <w:color w:val="000000"/>
          <w:spacing w:val="1"/>
          <w:sz w:val="26"/>
          <w:szCs w:val="26"/>
        </w:rPr>
        <w:t xml:space="preserve"> </w:t>
      </w:r>
      <w:r w:rsidR="009D093D" w:rsidRPr="00CF6780">
        <w:rPr>
          <w:rFonts w:ascii="Times New Roman" w:hAnsi="Times New Roman"/>
          <w:b/>
          <w:bCs/>
          <w:color w:val="000000"/>
          <w:sz w:val="26"/>
          <w:szCs w:val="26"/>
        </w:rPr>
        <w:t>và</w:t>
      </w:r>
      <w:r w:rsidR="009D093D" w:rsidRPr="00CF6780">
        <w:rPr>
          <w:rFonts w:ascii="Times New Roman" w:hAnsi="Times New Roman"/>
          <w:b/>
          <w:bCs/>
          <w:color w:val="000000"/>
          <w:spacing w:val="2"/>
          <w:sz w:val="26"/>
          <w:szCs w:val="26"/>
        </w:rPr>
        <w:t xml:space="preserve"> </w:t>
      </w:r>
      <w:r w:rsidR="009D093D" w:rsidRPr="00CF6780">
        <w:rPr>
          <w:rFonts w:ascii="Times New Roman" w:hAnsi="Times New Roman"/>
          <w:b/>
          <w:bCs/>
          <w:color w:val="000000"/>
          <w:sz w:val="26"/>
          <w:szCs w:val="26"/>
        </w:rPr>
        <w:t>t</w:t>
      </w:r>
      <w:r w:rsidR="009D093D" w:rsidRPr="00CF6780">
        <w:rPr>
          <w:rFonts w:ascii="Times New Roman" w:hAnsi="Times New Roman"/>
          <w:b/>
          <w:bCs/>
          <w:color w:val="000000"/>
          <w:spacing w:val="-3"/>
          <w:sz w:val="26"/>
          <w:szCs w:val="26"/>
        </w:rPr>
        <w:t>h</w:t>
      </w:r>
      <w:r w:rsidR="009D093D" w:rsidRPr="00CF6780">
        <w:rPr>
          <w:rFonts w:ascii="Times New Roman" w:hAnsi="Times New Roman"/>
          <w:b/>
          <w:bCs/>
          <w:color w:val="000000"/>
          <w:sz w:val="26"/>
          <w:szCs w:val="26"/>
        </w:rPr>
        <w:t>ời</w:t>
      </w:r>
      <w:r w:rsidR="009D093D" w:rsidRPr="00CF6780">
        <w:rPr>
          <w:rFonts w:ascii="Times New Roman" w:hAnsi="Times New Roman"/>
          <w:b/>
          <w:bCs/>
          <w:color w:val="000000"/>
          <w:spacing w:val="-1"/>
          <w:sz w:val="26"/>
          <w:szCs w:val="26"/>
        </w:rPr>
        <w:t xml:space="preserve"> </w:t>
      </w:r>
      <w:r w:rsidR="009D093D" w:rsidRPr="00CF6780">
        <w:rPr>
          <w:rFonts w:ascii="Times New Roman" w:hAnsi="Times New Roman"/>
          <w:b/>
          <w:bCs/>
          <w:color w:val="000000"/>
          <w:spacing w:val="1"/>
          <w:sz w:val="26"/>
          <w:szCs w:val="26"/>
        </w:rPr>
        <w:t>g</w:t>
      </w:r>
      <w:r w:rsidR="009D093D" w:rsidRPr="00CF6780">
        <w:rPr>
          <w:rFonts w:ascii="Times New Roman" w:hAnsi="Times New Roman"/>
          <w:b/>
          <w:bCs/>
          <w:color w:val="000000"/>
          <w:spacing w:val="-1"/>
          <w:sz w:val="26"/>
          <w:szCs w:val="26"/>
        </w:rPr>
        <w:t>i</w:t>
      </w:r>
      <w:r w:rsidR="009D093D" w:rsidRPr="00CF6780">
        <w:rPr>
          <w:rFonts w:ascii="Times New Roman" w:hAnsi="Times New Roman"/>
          <w:b/>
          <w:bCs/>
          <w:color w:val="000000"/>
          <w:spacing w:val="1"/>
          <w:sz w:val="26"/>
          <w:szCs w:val="26"/>
        </w:rPr>
        <w:t>a</w:t>
      </w:r>
      <w:r w:rsidR="009D093D" w:rsidRPr="00CF6780">
        <w:rPr>
          <w:rFonts w:ascii="Times New Roman" w:hAnsi="Times New Roman"/>
          <w:b/>
          <w:bCs/>
          <w:color w:val="000000"/>
          <w:sz w:val="26"/>
          <w:szCs w:val="26"/>
        </w:rPr>
        <w:t>n hoàn thành</w:t>
      </w:r>
    </w:p>
    <w:p w14:paraId="26DBE033" w14:textId="7E93ABA8" w:rsidR="009D093D" w:rsidRPr="00365BA2" w:rsidRDefault="009D093D" w:rsidP="00F74107">
      <w:pPr>
        <w:pStyle w:val="ListParagraph"/>
        <w:numPr>
          <w:ilvl w:val="0"/>
          <w:numId w:val="2"/>
        </w:numPr>
        <w:spacing w:after="120" w:line="360" w:lineRule="exact"/>
        <w:ind w:left="1170" w:hanging="450"/>
        <w:jc w:val="both"/>
        <w:rPr>
          <w:rFonts w:ascii="Times New Roman" w:hAnsi="Times New Roman"/>
          <w:color w:val="000000"/>
          <w:sz w:val="26"/>
          <w:szCs w:val="26"/>
        </w:rPr>
      </w:pPr>
      <w:r w:rsidRPr="00365BA2">
        <w:rPr>
          <w:rFonts w:ascii="Times New Roman" w:hAnsi="Times New Roman"/>
          <w:color w:val="000000"/>
          <w:sz w:val="26"/>
          <w:szCs w:val="26"/>
        </w:rPr>
        <w:t xml:space="preserve">Sản phẩm </w:t>
      </w:r>
      <w:r w:rsidR="002D0D25">
        <w:rPr>
          <w:rFonts w:ascii="Times New Roman" w:hAnsi="Times New Roman"/>
          <w:i/>
          <w:iCs/>
          <w:color w:val="000000"/>
          <w:sz w:val="26"/>
          <w:szCs w:val="26"/>
        </w:rPr>
        <w:t>Bảng thông tin Kết quả chỉ số PGI của 63 tỉnh thành phố</w:t>
      </w:r>
      <w:r>
        <w:rPr>
          <w:rFonts w:ascii="Times New Roman" w:hAnsi="Times New Roman"/>
          <w:color w:val="000000"/>
          <w:sz w:val="26"/>
          <w:szCs w:val="26"/>
        </w:rPr>
        <w:t>:</w:t>
      </w:r>
      <w:r w:rsidRPr="0008298C">
        <w:rPr>
          <w:rFonts w:ascii="Times New Roman" w:hAnsi="Times New Roman"/>
          <w:color w:val="000000"/>
          <w:sz w:val="26"/>
          <w:szCs w:val="26"/>
        </w:rPr>
        <w:t xml:space="preserve"> Chuyên gia tư vấn </w:t>
      </w:r>
      <w:r>
        <w:rPr>
          <w:rFonts w:ascii="Times New Roman" w:hAnsi="Times New Roman"/>
          <w:color w:val="000000"/>
          <w:sz w:val="26"/>
          <w:szCs w:val="26"/>
        </w:rPr>
        <w:t xml:space="preserve">phối hợp với chuyên gia PGI </w:t>
      </w:r>
      <w:r w:rsidRPr="0008298C">
        <w:rPr>
          <w:rFonts w:ascii="Times New Roman" w:hAnsi="Times New Roman"/>
          <w:color w:val="000000"/>
          <w:sz w:val="26"/>
          <w:szCs w:val="26"/>
        </w:rPr>
        <w:t>thực hiện hoạt động</w:t>
      </w:r>
      <w:r>
        <w:rPr>
          <w:rFonts w:ascii="Times New Roman" w:hAnsi="Times New Roman"/>
          <w:color w:val="000000"/>
          <w:sz w:val="26"/>
          <w:szCs w:val="26"/>
        </w:rPr>
        <w:t xml:space="preserve"> rà soát và hoàn thiện</w:t>
      </w:r>
      <w:r w:rsidR="002D0D25">
        <w:rPr>
          <w:rFonts w:ascii="Times New Roman" w:hAnsi="Times New Roman"/>
          <w:color w:val="000000"/>
          <w:sz w:val="26"/>
          <w:szCs w:val="26"/>
        </w:rPr>
        <w:t>. Bảng thông tin kết quả của mỗi tỉnh thực hiện tối đa 2 ngày. Sản phẩm bàn giao vào 31/5/2023</w:t>
      </w:r>
    </w:p>
    <w:p w14:paraId="46E78ECB" w14:textId="27A9DE60" w:rsidR="009D093D" w:rsidRDefault="009D093D" w:rsidP="002D0D25">
      <w:pPr>
        <w:pStyle w:val="ListParagraph"/>
        <w:numPr>
          <w:ilvl w:val="0"/>
          <w:numId w:val="2"/>
        </w:numPr>
        <w:spacing w:after="120" w:line="360" w:lineRule="exact"/>
        <w:ind w:left="1170" w:hanging="450"/>
        <w:jc w:val="both"/>
        <w:rPr>
          <w:rFonts w:ascii="Times New Roman" w:hAnsi="Times New Roman"/>
          <w:color w:val="000000"/>
          <w:sz w:val="26"/>
          <w:szCs w:val="26"/>
        </w:rPr>
      </w:pPr>
      <w:r w:rsidRPr="00365BA2">
        <w:rPr>
          <w:rFonts w:ascii="Times New Roman" w:hAnsi="Times New Roman"/>
          <w:color w:val="000000"/>
          <w:sz w:val="26"/>
          <w:szCs w:val="26"/>
        </w:rPr>
        <w:t xml:space="preserve">Sản phẩm </w:t>
      </w:r>
      <w:r w:rsidR="002D0D25">
        <w:rPr>
          <w:rFonts w:ascii="Times New Roman" w:hAnsi="Times New Roman"/>
          <w:color w:val="000000"/>
          <w:sz w:val="26"/>
          <w:szCs w:val="26"/>
        </w:rPr>
        <w:t>Sổ tay hướng dẫn sử dụng kết quả chỉ số Xanh thực hiện tối đa 12 ngày và bàn giao vào cuối tháng 4/2023</w:t>
      </w:r>
    </w:p>
    <w:p w14:paraId="2D5FE1FC" w14:textId="150FDD59" w:rsidR="002D0D25" w:rsidRPr="00365BA2" w:rsidRDefault="002D0D25" w:rsidP="002D0D25">
      <w:pPr>
        <w:pStyle w:val="ListParagraph"/>
        <w:numPr>
          <w:ilvl w:val="0"/>
          <w:numId w:val="2"/>
        </w:numPr>
        <w:spacing w:after="120" w:line="360" w:lineRule="exact"/>
        <w:ind w:left="1170" w:hanging="450"/>
        <w:jc w:val="both"/>
        <w:rPr>
          <w:rFonts w:ascii="Times New Roman" w:hAnsi="Times New Roman"/>
          <w:color w:val="000000"/>
          <w:sz w:val="26"/>
          <w:szCs w:val="26"/>
        </w:rPr>
      </w:pPr>
      <w:r>
        <w:rPr>
          <w:rFonts w:ascii="Times New Roman" w:hAnsi="Times New Roman"/>
          <w:color w:val="000000"/>
          <w:sz w:val="26"/>
          <w:szCs w:val="26"/>
        </w:rPr>
        <w:lastRenderedPageBreak/>
        <w:t>Sản phẩm Đề xuất chính sách liên quan đến Chỉ số Xanh cho Diễn đàn kinh tế Việt Nam (VBF) thực hiện tối đa 5 ngày. Bàn Giao trong tháng 3/2023</w:t>
      </w:r>
    </w:p>
    <w:p w14:paraId="3C5DCF60" w14:textId="77777777" w:rsidR="009D093D" w:rsidRDefault="009D093D" w:rsidP="00F74107">
      <w:pPr>
        <w:spacing w:after="120" w:line="360" w:lineRule="exact"/>
        <w:jc w:val="both"/>
        <w:rPr>
          <w:rFonts w:ascii="Times New Roman" w:hAnsi="Times New Roman"/>
          <w:color w:val="000000"/>
          <w:spacing w:val="-1"/>
          <w:sz w:val="26"/>
          <w:szCs w:val="26"/>
        </w:rPr>
      </w:pPr>
      <w:r>
        <w:rPr>
          <w:rFonts w:ascii="Times New Roman" w:hAnsi="Times New Roman"/>
          <w:color w:val="000000"/>
          <w:spacing w:val="-1"/>
          <w:sz w:val="26"/>
          <w:szCs w:val="26"/>
        </w:rPr>
        <w:t>Tất cả các s</w:t>
      </w:r>
      <w:r w:rsidRPr="00CF6780">
        <w:rPr>
          <w:rFonts w:ascii="Times New Roman" w:hAnsi="Times New Roman"/>
          <w:color w:val="000000"/>
          <w:spacing w:val="-1"/>
          <w:sz w:val="26"/>
          <w:szCs w:val="26"/>
        </w:rPr>
        <w:t xml:space="preserve">ản phẩm của </w:t>
      </w:r>
      <w:r>
        <w:rPr>
          <w:rFonts w:ascii="Times New Roman" w:hAnsi="Times New Roman"/>
          <w:color w:val="000000"/>
          <w:spacing w:val="-1"/>
          <w:sz w:val="26"/>
          <w:szCs w:val="26"/>
        </w:rPr>
        <w:t xml:space="preserve">chuyên gia tư vấn được gửi lại cho VCCI </w:t>
      </w:r>
      <w:r w:rsidRPr="00CF6780">
        <w:rPr>
          <w:rFonts w:ascii="Times New Roman" w:hAnsi="Times New Roman"/>
          <w:color w:val="000000"/>
          <w:spacing w:val="-1"/>
          <w:sz w:val="26"/>
          <w:szCs w:val="26"/>
        </w:rPr>
        <w:t>bằng bản mềm (</w:t>
      </w:r>
      <w:r>
        <w:rPr>
          <w:rFonts w:ascii="Times New Roman" w:hAnsi="Times New Roman"/>
          <w:color w:val="000000"/>
          <w:spacing w:val="-1"/>
          <w:sz w:val="26"/>
          <w:szCs w:val="26"/>
        </w:rPr>
        <w:t>soft - copy), và sao lưu đĩa cứng (đối với sản phẩm có dung lượng lớn).</w:t>
      </w:r>
    </w:p>
    <w:p w14:paraId="75E9673F" w14:textId="0A73B0A1" w:rsidR="009D093D" w:rsidRDefault="002C5816" w:rsidP="00F74107">
      <w:pPr>
        <w:widowControl w:val="0"/>
        <w:autoSpaceDE w:val="0"/>
        <w:autoSpaceDN w:val="0"/>
        <w:adjustRightInd w:val="0"/>
        <w:spacing w:after="120" w:line="360" w:lineRule="exact"/>
        <w:jc w:val="both"/>
        <w:rPr>
          <w:rFonts w:ascii="Times New Roman" w:hAnsi="Times New Roman"/>
          <w:color w:val="000000"/>
          <w:sz w:val="26"/>
          <w:szCs w:val="26"/>
        </w:rPr>
      </w:pPr>
      <w:r>
        <w:rPr>
          <w:rFonts w:ascii="Times New Roman" w:hAnsi="Times New Roman"/>
          <w:b/>
          <w:bCs/>
          <w:color w:val="000000"/>
          <w:spacing w:val="1"/>
          <w:sz w:val="26"/>
          <w:szCs w:val="26"/>
        </w:rPr>
        <w:t>4</w:t>
      </w:r>
      <w:r w:rsidR="009D093D" w:rsidRPr="00CF6780">
        <w:rPr>
          <w:rFonts w:ascii="Times New Roman" w:hAnsi="Times New Roman"/>
          <w:b/>
          <w:bCs/>
          <w:color w:val="000000"/>
          <w:sz w:val="26"/>
          <w:szCs w:val="26"/>
        </w:rPr>
        <w:t xml:space="preserve">. </w:t>
      </w:r>
      <w:r w:rsidR="009D093D" w:rsidRPr="00CF6780">
        <w:rPr>
          <w:rFonts w:ascii="Times New Roman" w:hAnsi="Times New Roman"/>
          <w:b/>
          <w:bCs/>
          <w:color w:val="000000"/>
          <w:spacing w:val="8"/>
          <w:sz w:val="26"/>
          <w:szCs w:val="26"/>
        </w:rPr>
        <w:t xml:space="preserve"> </w:t>
      </w:r>
      <w:r w:rsidR="009D093D" w:rsidRPr="00CF6780">
        <w:rPr>
          <w:rFonts w:ascii="Times New Roman" w:hAnsi="Times New Roman"/>
          <w:b/>
          <w:bCs/>
          <w:color w:val="000000"/>
          <w:spacing w:val="-1"/>
          <w:sz w:val="26"/>
          <w:szCs w:val="26"/>
        </w:rPr>
        <w:t>Y</w:t>
      </w:r>
      <w:r w:rsidR="009D093D" w:rsidRPr="00CF6780">
        <w:rPr>
          <w:rFonts w:ascii="Times New Roman" w:hAnsi="Times New Roman"/>
          <w:b/>
          <w:bCs/>
          <w:color w:val="000000"/>
          <w:sz w:val="26"/>
          <w:szCs w:val="26"/>
        </w:rPr>
        <w:t xml:space="preserve">êu cầu </w:t>
      </w:r>
      <w:r w:rsidR="009D093D">
        <w:rPr>
          <w:rFonts w:ascii="Times New Roman" w:hAnsi="Times New Roman"/>
          <w:b/>
          <w:bCs/>
          <w:color w:val="000000"/>
          <w:sz w:val="26"/>
          <w:szCs w:val="26"/>
        </w:rPr>
        <w:t>lựa chọn</w:t>
      </w:r>
      <w:r w:rsidR="009D093D" w:rsidRPr="00CF6780">
        <w:rPr>
          <w:rFonts w:ascii="Times New Roman" w:hAnsi="Times New Roman"/>
          <w:b/>
          <w:bCs/>
          <w:color w:val="000000"/>
          <w:spacing w:val="1"/>
          <w:sz w:val="26"/>
          <w:szCs w:val="26"/>
        </w:rPr>
        <w:t xml:space="preserve"> </w:t>
      </w:r>
      <w:r w:rsidR="009D093D" w:rsidRPr="00CF6780">
        <w:rPr>
          <w:rFonts w:ascii="Times New Roman" w:hAnsi="Times New Roman"/>
          <w:b/>
          <w:bCs/>
          <w:color w:val="000000"/>
          <w:sz w:val="26"/>
          <w:szCs w:val="26"/>
        </w:rPr>
        <w:t>ch</w:t>
      </w:r>
      <w:r w:rsidR="009D093D" w:rsidRPr="00CF6780">
        <w:rPr>
          <w:rFonts w:ascii="Times New Roman" w:hAnsi="Times New Roman"/>
          <w:b/>
          <w:bCs/>
          <w:color w:val="000000"/>
          <w:spacing w:val="-3"/>
          <w:sz w:val="26"/>
          <w:szCs w:val="26"/>
        </w:rPr>
        <w:t>u</w:t>
      </w:r>
      <w:r w:rsidR="009D093D" w:rsidRPr="00CF6780">
        <w:rPr>
          <w:rFonts w:ascii="Times New Roman" w:hAnsi="Times New Roman"/>
          <w:b/>
          <w:bCs/>
          <w:color w:val="000000"/>
          <w:spacing w:val="1"/>
          <w:sz w:val="26"/>
          <w:szCs w:val="26"/>
        </w:rPr>
        <w:t>y</w:t>
      </w:r>
      <w:r w:rsidR="009D093D" w:rsidRPr="00CF6780">
        <w:rPr>
          <w:rFonts w:ascii="Times New Roman" w:hAnsi="Times New Roman"/>
          <w:b/>
          <w:bCs/>
          <w:color w:val="000000"/>
          <w:sz w:val="26"/>
          <w:szCs w:val="26"/>
        </w:rPr>
        <w:t xml:space="preserve">ên </w:t>
      </w:r>
      <w:r w:rsidR="009D093D" w:rsidRPr="00CF6780">
        <w:rPr>
          <w:rFonts w:ascii="Times New Roman" w:hAnsi="Times New Roman"/>
          <w:b/>
          <w:bCs/>
          <w:color w:val="000000"/>
          <w:spacing w:val="-2"/>
          <w:sz w:val="26"/>
          <w:szCs w:val="26"/>
        </w:rPr>
        <w:t>g</w:t>
      </w:r>
      <w:r w:rsidR="009D093D" w:rsidRPr="00CF6780">
        <w:rPr>
          <w:rFonts w:ascii="Times New Roman" w:hAnsi="Times New Roman"/>
          <w:b/>
          <w:bCs/>
          <w:color w:val="000000"/>
          <w:spacing w:val="-1"/>
          <w:sz w:val="26"/>
          <w:szCs w:val="26"/>
        </w:rPr>
        <w:t>i</w:t>
      </w:r>
      <w:r w:rsidR="009D093D" w:rsidRPr="00CF6780">
        <w:rPr>
          <w:rFonts w:ascii="Times New Roman" w:hAnsi="Times New Roman"/>
          <w:b/>
          <w:bCs/>
          <w:color w:val="000000"/>
          <w:sz w:val="26"/>
          <w:szCs w:val="26"/>
        </w:rPr>
        <w:t>a</w:t>
      </w:r>
      <w:r w:rsidR="009D093D" w:rsidRPr="00CF6780">
        <w:rPr>
          <w:rFonts w:ascii="Times New Roman" w:hAnsi="Times New Roman"/>
          <w:b/>
          <w:bCs/>
          <w:color w:val="000000"/>
          <w:spacing w:val="1"/>
          <w:sz w:val="26"/>
          <w:szCs w:val="26"/>
        </w:rPr>
        <w:t xml:space="preserve"> </w:t>
      </w:r>
      <w:r w:rsidR="009D093D" w:rsidRPr="00CF6780">
        <w:rPr>
          <w:rFonts w:ascii="Times New Roman" w:hAnsi="Times New Roman"/>
          <w:b/>
          <w:bCs/>
          <w:color w:val="000000"/>
          <w:sz w:val="26"/>
          <w:szCs w:val="26"/>
        </w:rPr>
        <w:t>tư</w:t>
      </w:r>
      <w:r w:rsidR="009D093D" w:rsidRPr="00CF6780">
        <w:rPr>
          <w:rFonts w:ascii="Times New Roman" w:hAnsi="Times New Roman"/>
          <w:b/>
          <w:bCs/>
          <w:color w:val="000000"/>
          <w:spacing w:val="-1"/>
          <w:sz w:val="26"/>
          <w:szCs w:val="26"/>
        </w:rPr>
        <w:t xml:space="preserve"> </w:t>
      </w:r>
      <w:r w:rsidR="009D093D" w:rsidRPr="00CF6780">
        <w:rPr>
          <w:rFonts w:ascii="Times New Roman" w:hAnsi="Times New Roman"/>
          <w:b/>
          <w:bCs/>
          <w:color w:val="000000"/>
          <w:spacing w:val="-2"/>
          <w:sz w:val="26"/>
          <w:szCs w:val="26"/>
        </w:rPr>
        <w:t>v</w:t>
      </w:r>
      <w:r w:rsidR="009D093D" w:rsidRPr="00CF6780">
        <w:rPr>
          <w:rFonts w:ascii="Times New Roman" w:hAnsi="Times New Roman"/>
          <w:b/>
          <w:bCs/>
          <w:color w:val="000000"/>
          <w:spacing w:val="1"/>
          <w:sz w:val="26"/>
          <w:szCs w:val="26"/>
        </w:rPr>
        <w:t>ấ</w:t>
      </w:r>
      <w:r w:rsidR="009D093D" w:rsidRPr="00CF6780">
        <w:rPr>
          <w:rFonts w:ascii="Times New Roman" w:hAnsi="Times New Roman"/>
          <w:b/>
          <w:bCs/>
          <w:color w:val="000000"/>
          <w:sz w:val="26"/>
          <w:szCs w:val="26"/>
        </w:rPr>
        <w:t>n t</w:t>
      </w:r>
      <w:r w:rsidR="009D093D" w:rsidRPr="00CF6780">
        <w:rPr>
          <w:rFonts w:ascii="Times New Roman" w:hAnsi="Times New Roman"/>
          <w:b/>
          <w:bCs/>
          <w:color w:val="000000"/>
          <w:spacing w:val="-3"/>
          <w:sz w:val="26"/>
          <w:szCs w:val="26"/>
        </w:rPr>
        <w:t>r</w:t>
      </w:r>
      <w:r w:rsidR="009D093D" w:rsidRPr="00CF6780">
        <w:rPr>
          <w:rFonts w:ascii="Times New Roman" w:hAnsi="Times New Roman"/>
          <w:b/>
          <w:bCs/>
          <w:color w:val="000000"/>
          <w:spacing w:val="1"/>
          <w:sz w:val="26"/>
          <w:szCs w:val="26"/>
        </w:rPr>
        <w:t>o</w:t>
      </w:r>
      <w:r w:rsidR="009D093D" w:rsidRPr="00CF6780">
        <w:rPr>
          <w:rFonts w:ascii="Times New Roman" w:hAnsi="Times New Roman"/>
          <w:b/>
          <w:bCs/>
          <w:color w:val="000000"/>
          <w:spacing w:val="-3"/>
          <w:sz w:val="26"/>
          <w:szCs w:val="26"/>
        </w:rPr>
        <w:t>n</w:t>
      </w:r>
      <w:r w:rsidR="009D093D" w:rsidRPr="00CF6780">
        <w:rPr>
          <w:rFonts w:ascii="Times New Roman" w:hAnsi="Times New Roman"/>
          <w:b/>
          <w:bCs/>
          <w:color w:val="000000"/>
          <w:sz w:val="26"/>
          <w:szCs w:val="26"/>
        </w:rPr>
        <w:t>g</w:t>
      </w:r>
      <w:r w:rsidR="009D093D" w:rsidRPr="00CF6780">
        <w:rPr>
          <w:rFonts w:ascii="Times New Roman" w:hAnsi="Times New Roman"/>
          <w:b/>
          <w:bCs/>
          <w:color w:val="000000"/>
          <w:spacing w:val="-1"/>
          <w:sz w:val="26"/>
          <w:szCs w:val="26"/>
        </w:rPr>
        <w:t xml:space="preserve"> </w:t>
      </w:r>
      <w:r w:rsidR="009D093D" w:rsidRPr="00CF6780">
        <w:rPr>
          <w:rFonts w:ascii="Times New Roman" w:hAnsi="Times New Roman"/>
          <w:b/>
          <w:bCs/>
          <w:color w:val="000000"/>
          <w:sz w:val="26"/>
          <w:szCs w:val="26"/>
        </w:rPr>
        <w:t>n</w:t>
      </w:r>
      <w:r w:rsidR="009D093D" w:rsidRPr="00CF6780">
        <w:rPr>
          <w:rFonts w:ascii="Times New Roman" w:hAnsi="Times New Roman"/>
          <w:b/>
          <w:bCs/>
          <w:color w:val="000000"/>
          <w:spacing w:val="-1"/>
          <w:sz w:val="26"/>
          <w:szCs w:val="26"/>
        </w:rPr>
        <w:t>ư</w:t>
      </w:r>
      <w:r w:rsidR="009D093D" w:rsidRPr="00CF6780">
        <w:rPr>
          <w:rFonts w:ascii="Times New Roman" w:hAnsi="Times New Roman"/>
          <w:b/>
          <w:bCs/>
          <w:color w:val="000000"/>
          <w:sz w:val="26"/>
          <w:szCs w:val="26"/>
        </w:rPr>
        <w:t>ớc</w:t>
      </w:r>
      <w:r w:rsidR="009D093D">
        <w:rPr>
          <w:rFonts w:ascii="Times New Roman" w:hAnsi="Times New Roman"/>
          <w:b/>
          <w:bCs/>
          <w:color w:val="000000"/>
          <w:sz w:val="26"/>
          <w:szCs w:val="26"/>
        </w:rPr>
        <w:t xml:space="preserve"> và thù lao chuyên gia</w:t>
      </w:r>
    </w:p>
    <w:p w14:paraId="162ABFC5" w14:textId="0630202C" w:rsidR="009D093D" w:rsidRDefault="009D093D" w:rsidP="00F74107">
      <w:pPr>
        <w:widowControl w:val="0"/>
        <w:autoSpaceDE w:val="0"/>
        <w:autoSpaceDN w:val="0"/>
        <w:adjustRightInd w:val="0"/>
        <w:spacing w:after="120" w:line="360" w:lineRule="exact"/>
        <w:ind w:firstLine="720"/>
        <w:jc w:val="both"/>
        <w:rPr>
          <w:rFonts w:ascii="Times New Roman" w:hAnsi="Times New Roman"/>
          <w:color w:val="000000"/>
          <w:spacing w:val="-3"/>
          <w:sz w:val="26"/>
          <w:szCs w:val="26"/>
        </w:rPr>
      </w:pPr>
      <w:r w:rsidRPr="00CF6780">
        <w:rPr>
          <w:rFonts w:ascii="Times New Roman" w:hAnsi="Times New Roman"/>
          <w:color w:val="000000"/>
          <w:sz w:val="26"/>
          <w:szCs w:val="26"/>
        </w:rPr>
        <w:t>C</w:t>
      </w:r>
      <w:r w:rsidRPr="00CF6780">
        <w:rPr>
          <w:rFonts w:ascii="Times New Roman" w:hAnsi="Times New Roman"/>
          <w:color w:val="000000"/>
          <w:spacing w:val="-1"/>
          <w:sz w:val="26"/>
          <w:szCs w:val="26"/>
        </w:rPr>
        <w:t>h</w:t>
      </w:r>
      <w:r w:rsidRPr="00CF6780">
        <w:rPr>
          <w:rFonts w:ascii="Times New Roman" w:hAnsi="Times New Roman"/>
          <w:color w:val="000000"/>
          <w:spacing w:val="1"/>
          <w:sz w:val="26"/>
          <w:szCs w:val="26"/>
        </w:rPr>
        <w:t>u</w:t>
      </w:r>
      <w:r w:rsidRPr="00CF6780">
        <w:rPr>
          <w:rFonts w:ascii="Times New Roman" w:hAnsi="Times New Roman"/>
          <w:color w:val="000000"/>
          <w:spacing w:val="-4"/>
          <w:sz w:val="26"/>
          <w:szCs w:val="26"/>
        </w:rPr>
        <w:t>y</w:t>
      </w:r>
      <w:r w:rsidRPr="00CF6780">
        <w:rPr>
          <w:rFonts w:ascii="Times New Roman" w:hAnsi="Times New Roman"/>
          <w:color w:val="000000"/>
          <w:sz w:val="26"/>
          <w:szCs w:val="26"/>
        </w:rPr>
        <w:t>ên</w:t>
      </w:r>
      <w:r w:rsidRPr="00CF6780">
        <w:rPr>
          <w:rFonts w:ascii="Times New Roman" w:hAnsi="Times New Roman"/>
          <w:color w:val="000000"/>
          <w:spacing w:val="1"/>
          <w:sz w:val="26"/>
          <w:szCs w:val="26"/>
        </w:rPr>
        <w:t xml:space="preserve"> </w:t>
      </w:r>
      <w:r w:rsidRPr="00CF6780">
        <w:rPr>
          <w:rFonts w:ascii="Times New Roman" w:hAnsi="Times New Roman"/>
          <w:color w:val="000000"/>
          <w:sz w:val="26"/>
          <w:szCs w:val="26"/>
        </w:rPr>
        <w:t>g</w:t>
      </w:r>
      <w:r w:rsidRPr="00CF6780">
        <w:rPr>
          <w:rFonts w:ascii="Times New Roman" w:hAnsi="Times New Roman"/>
          <w:color w:val="000000"/>
          <w:spacing w:val="1"/>
          <w:sz w:val="26"/>
          <w:szCs w:val="26"/>
        </w:rPr>
        <w:t>i</w:t>
      </w:r>
      <w:r w:rsidRPr="00CF6780">
        <w:rPr>
          <w:rFonts w:ascii="Times New Roman" w:hAnsi="Times New Roman"/>
          <w:color w:val="000000"/>
          <w:sz w:val="26"/>
          <w:szCs w:val="26"/>
        </w:rPr>
        <w:t xml:space="preserve">a </w:t>
      </w:r>
      <w:r>
        <w:rPr>
          <w:rFonts w:ascii="Times New Roman" w:hAnsi="Times New Roman"/>
          <w:color w:val="000000"/>
          <w:spacing w:val="-3"/>
          <w:sz w:val="26"/>
          <w:szCs w:val="26"/>
        </w:rPr>
        <w:t xml:space="preserve">được Giám đốc Dự án PCI lựa chọn theo hình thức </w:t>
      </w:r>
      <w:r w:rsidR="004A5E06">
        <w:rPr>
          <w:rFonts w:ascii="Times New Roman" w:hAnsi="Times New Roman"/>
          <w:color w:val="000000"/>
          <w:spacing w:val="-3"/>
          <w:sz w:val="26"/>
          <w:szCs w:val="26"/>
        </w:rPr>
        <w:t xml:space="preserve">đánh giá năng lực, </w:t>
      </w:r>
      <w:r>
        <w:rPr>
          <w:rFonts w:ascii="Times New Roman" w:hAnsi="Times New Roman"/>
          <w:color w:val="000000"/>
          <w:spacing w:val="-3"/>
          <w:sz w:val="26"/>
          <w:szCs w:val="26"/>
        </w:rPr>
        <w:t>xét duyệt hồ sơ.</w:t>
      </w:r>
    </w:p>
    <w:p w14:paraId="010BA0FE" w14:textId="2488228A" w:rsidR="009D093D" w:rsidRDefault="00E148F2" w:rsidP="00F74107">
      <w:pPr>
        <w:widowControl w:val="0"/>
        <w:autoSpaceDE w:val="0"/>
        <w:autoSpaceDN w:val="0"/>
        <w:adjustRightInd w:val="0"/>
        <w:spacing w:after="120" w:line="360" w:lineRule="exact"/>
        <w:ind w:firstLine="720"/>
        <w:jc w:val="both"/>
        <w:rPr>
          <w:rFonts w:ascii="Times New Roman" w:hAnsi="Times New Roman"/>
          <w:color w:val="000000"/>
          <w:spacing w:val="-3"/>
          <w:sz w:val="26"/>
          <w:szCs w:val="26"/>
        </w:rPr>
      </w:pPr>
      <w:r>
        <w:rPr>
          <w:rFonts w:ascii="Times New Roman" w:hAnsi="Times New Roman"/>
          <w:color w:val="000000"/>
          <w:spacing w:val="-3"/>
          <w:sz w:val="26"/>
          <w:szCs w:val="26"/>
        </w:rPr>
        <w:t xml:space="preserve">Hồ sơ gồm bản CV và Thư đề nghị hợp tác (trong đó </w:t>
      </w:r>
      <w:r w:rsidR="004A5E06">
        <w:rPr>
          <w:rFonts w:ascii="Times New Roman" w:hAnsi="Times New Roman"/>
          <w:color w:val="000000"/>
          <w:spacing w:val="-3"/>
          <w:sz w:val="26"/>
          <w:szCs w:val="26"/>
        </w:rPr>
        <w:t xml:space="preserve">các chuyên gia </w:t>
      </w:r>
      <w:r w:rsidR="003424BD">
        <w:rPr>
          <w:rFonts w:ascii="Times New Roman" w:hAnsi="Times New Roman"/>
          <w:color w:val="000000"/>
          <w:spacing w:val="-3"/>
          <w:sz w:val="26"/>
          <w:szCs w:val="26"/>
        </w:rPr>
        <w:t>cần nêu</w:t>
      </w:r>
      <w:r>
        <w:rPr>
          <w:rFonts w:ascii="Times New Roman" w:hAnsi="Times New Roman"/>
          <w:color w:val="000000"/>
          <w:spacing w:val="-3"/>
          <w:sz w:val="26"/>
          <w:szCs w:val="26"/>
        </w:rPr>
        <w:t xml:space="preserve"> 3 nội dung chính: 1/ Giới thiệu kinh nghiệm làm việc, 2/ Vị trí ứng tuyển, 3. Mức đề xuất thù lao và thời gian thực hiện công việc)</w:t>
      </w:r>
    </w:p>
    <w:p w14:paraId="1454C10B" w14:textId="7A458DCC" w:rsidR="00E148F2" w:rsidRDefault="00E148F2" w:rsidP="00F74107">
      <w:pPr>
        <w:widowControl w:val="0"/>
        <w:autoSpaceDE w:val="0"/>
        <w:autoSpaceDN w:val="0"/>
        <w:adjustRightInd w:val="0"/>
        <w:spacing w:after="120" w:line="360" w:lineRule="exact"/>
        <w:ind w:firstLine="720"/>
        <w:jc w:val="both"/>
        <w:rPr>
          <w:rFonts w:ascii="Times New Roman" w:hAnsi="Times New Roman"/>
          <w:color w:val="000000"/>
          <w:spacing w:val="-3"/>
          <w:sz w:val="26"/>
          <w:szCs w:val="26"/>
        </w:rPr>
      </w:pPr>
      <w:r>
        <w:rPr>
          <w:rFonts w:ascii="Times New Roman" w:hAnsi="Times New Roman"/>
          <w:color w:val="000000"/>
          <w:spacing w:val="-3"/>
          <w:sz w:val="26"/>
          <w:szCs w:val="26"/>
        </w:rPr>
        <w:t>Hồ sơ gửi về cho chị Nguyễn Lê Hà qua 2 hình thức:</w:t>
      </w:r>
    </w:p>
    <w:p w14:paraId="595DCFBB" w14:textId="21A71036" w:rsidR="00E148F2" w:rsidRDefault="00E148F2" w:rsidP="00F74107">
      <w:pPr>
        <w:pStyle w:val="ListParagraph"/>
        <w:widowControl w:val="0"/>
        <w:numPr>
          <w:ilvl w:val="0"/>
          <w:numId w:val="3"/>
        </w:numPr>
        <w:autoSpaceDE w:val="0"/>
        <w:autoSpaceDN w:val="0"/>
        <w:adjustRightInd w:val="0"/>
        <w:spacing w:after="120" w:line="360" w:lineRule="exact"/>
        <w:jc w:val="both"/>
        <w:rPr>
          <w:rFonts w:ascii="Times New Roman" w:hAnsi="Times New Roman"/>
          <w:color w:val="000000"/>
          <w:spacing w:val="-3"/>
          <w:sz w:val="26"/>
          <w:szCs w:val="26"/>
        </w:rPr>
      </w:pPr>
      <w:r>
        <w:rPr>
          <w:rFonts w:ascii="Times New Roman" w:hAnsi="Times New Roman"/>
          <w:color w:val="000000"/>
          <w:spacing w:val="-3"/>
          <w:sz w:val="26"/>
          <w:szCs w:val="26"/>
        </w:rPr>
        <w:t>Trực tiếp tại văn phòng Ban quản lý Dự án PCI, tầng 6, Ban Pháp chế, VCCI, số 9 Đào Duy Anh, Đống Đa, Hà Nội</w:t>
      </w:r>
    </w:p>
    <w:p w14:paraId="212598D9" w14:textId="06927555" w:rsidR="00E148F2" w:rsidRPr="002C5816" w:rsidRDefault="00E148F2" w:rsidP="00F74107">
      <w:pPr>
        <w:pStyle w:val="ListParagraph"/>
        <w:widowControl w:val="0"/>
        <w:numPr>
          <w:ilvl w:val="0"/>
          <w:numId w:val="3"/>
        </w:numPr>
        <w:autoSpaceDE w:val="0"/>
        <w:autoSpaceDN w:val="0"/>
        <w:adjustRightInd w:val="0"/>
        <w:spacing w:after="120" w:line="360" w:lineRule="exact"/>
        <w:jc w:val="both"/>
        <w:rPr>
          <w:rStyle w:val="Hyperlink"/>
          <w:rFonts w:ascii="Times New Roman" w:hAnsi="Times New Roman"/>
          <w:color w:val="000000"/>
          <w:spacing w:val="-3"/>
          <w:sz w:val="26"/>
          <w:szCs w:val="26"/>
          <w:u w:val="none"/>
        </w:rPr>
      </w:pPr>
      <w:r>
        <w:rPr>
          <w:rFonts w:ascii="Times New Roman" w:hAnsi="Times New Roman"/>
          <w:color w:val="000000"/>
          <w:spacing w:val="-3"/>
          <w:sz w:val="26"/>
          <w:szCs w:val="26"/>
        </w:rPr>
        <w:t xml:space="preserve">Gián tiếp qua email </w:t>
      </w:r>
      <w:hyperlink r:id="rId8" w:history="1">
        <w:r w:rsidRPr="00A77890">
          <w:rPr>
            <w:rStyle w:val="Hyperlink"/>
            <w:rFonts w:ascii="Times New Roman" w:hAnsi="Times New Roman"/>
            <w:spacing w:val="-3"/>
            <w:sz w:val="26"/>
            <w:szCs w:val="26"/>
          </w:rPr>
          <w:t>hanl@vcci.com.vn</w:t>
        </w:r>
      </w:hyperlink>
      <w:r>
        <w:rPr>
          <w:rFonts w:ascii="Times New Roman" w:hAnsi="Times New Roman"/>
          <w:color w:val="000000"/>
          <w:spacing w:val="-3"/>
          <w:sz w:val="26"/>
          <w:szCs w:val="26"/>
        </w:rPr>
        <w:t xml:space="preserve"> hoặc </w:t>
      </w:r>
      <w:hyperlink r:id="rId9" w:history="1">
        <w:r w:rsidRPr="00A77890">
          <w:rPr>
            <w:rStyle w:val="Hyperlink"/>
            <w:rFonts w:ascii="Times New Roman" w:hAnsi="Times New Roman"/>
            <w:spacing w:val="-3"/>
            <w:sz w:val="26"/>
            <w:szCs w:val="26"/>
          </w:rPr>
          <w:t>lehanguyen246@gmail.com</w:t>
        </w:r>
      </w:hyperlink>
    </w:p>
    <w:p w14:paraId="59786CE0" w14:textId="015DF9D2" w:rsidR="002C5816" w:rsidRPr="00F74107" w:rsidRDefault="002C5816" w:rsidP="002C5816">
      <w:pPr>
        <w:pStyle w:val="ListParagraph"/>
        <w:widowControl w:val="0"/>
        <w:numPr>
          <w:ilvl w:val="0"/>
          <w:numId w:val="3"/>
        </w:numPr>
        <w:autoSpaceDE w:val="0"/>
        <w:autoSpaceDN w:val="0"/>
        <w:adjustRightInd w:val="0"/>
        <w:spacing w:before="60" w:after="60" w:line="380" w:lineRule="exact"/>
        <w:jc w:val="both"/>
        <w:rPr>
          <w:rStyle w:val="Hyperlink"/>
          <w:rFonts w:ascii="Times New Roman" w:hAnsi="Times New Roman"/>
          <w:color w:val="000000"/>
          <w:spacing w:val="-3"/>
          <w:sz w:val="26"/>
          <w:szCs w:val="26"/>
          <w:u w:val="none"/>
        </w:rPr>
      </w:pPr>
      <w:r w:rsidRPr="00F74107">
        <w:rPr>
          <w:rStyle w:val="Hyperlink"/>
          <w:rFonts w:ascii="Times New Roman" w:hAnsi="Times New Roman"/>
          <w:color w:val="auto"/>
          <w:spacing w:val="-3"/>
          <w:sz w:val="26"/>
          <w:szCs w:val="26"/>
          <w:u w:val="none"/>
        </w:rPr>
        <w:t xml:space="preserve">Thời gian nhận hồ sơ từ </w:t>
      </w:r>
      <w:r w:rsidR="004A5E06">
        <w:rPr>
          <w:rStyle w:val="Hyperlink"/>
          <w:rFonts w:ascii="Times New Roman" w:hAnsi="Times New Roman"/>
          <w:color w:val="auto"/>
          <w:spacing w:val="-3"/>
          <w:sz w:val="26"/>
          <w:szCs w:val="26"/>
          <w:u w:val="none"/>
        </w:rPr>
        <w:t>15</w:t>
      </w:r>
      <w:r w:rsidRPr="00F74107">
        <w:rPr>
          <w:rStyle w:val="Hyperlink"/>
          <w:rFonts w:ascii="Times New Roman" w:hAnsi="Times New Roman"/>
          <w:color w:val="auto"/>
          <w:spacing w:val="-3"/>
          <w:sz w:val="26"/>
          <w:szCs w:val="26"/>
          <w:u w:val="none"/>
        </w:rPr>
        <w:t>/</w:t>
      </w:r>
      <w:r w:rsidR="00C8493C">
        <w:rPr>
          <w:rStyle w:val="Hyperlink"/>
          <w:rFonts w:ascii="Times New Roman" w:hAnsi="Times New Roman"/>
          <w:color w:val="auto"/>
          <w:spacing w:val="-3"/>
          <w:sz w:val="26"/>
          <w:szCs w:val="26"/>
          <w:u w:val="none"/>
        </w:rPr>
        <w:t>2</w:t>
      </w:r>
      <w:r w:rsidRPr="00F74107">
        <w:rPr>
          <w:rStyle w:val="Hyperlink"/>
          <w:rFonts w:ascii="Times New Roman" w:hAnsi="Times New Roman"/>
          <w:color w:val="auto"/>
          <w:spacing w:val="-3"/>
          <w:sz w:val="26"/>
          <w:szCs w:val="26"/>
          <w:u w:val="none"/>
        </w:rPr>
        <w:t>/202</w:t>
      </w:r>
      <w:r w:rsidR="00C8493C">
        <w:rPr>
          <w:rStyle w:val="Hyperlink"/>
          <w:rFonts w:ascii="Times New Roman" w:hAnsi="Times New Roman"/>
          <w:color w:val="auto"/>
          <w:spacing w:val="-3"/>
          <w:sz w:val="26"/>
          <w:szCs w:val="26"/>
          <w:u w:val="none"/>
        </w:rPr>
        <w:t>3</w:t>
      </w:r>
      <w:r w:rsidRPr="00F74107">
        <w:rPr>
          <w:rStyle w:val="Hyperlink"/>
          <w:rFonts w:ascii="Times New Roman" w:hAnsi="Times New Roman"/>
          <w:color w:val="auto"/>
          <w:spacing w:val="-3"/>
          <w:sz w:val="26"/>
          <w:szCs w:val="26"/>
          <w:u w:val="none"/>
        </w:rPr>
        <w:t xml:space="preserve"> – 2</w:t>
      </w:r>
      <w:r w:rsidR="00C8493C">
        <w:rPr>
          <w:rStyle w:val="Hyperlink"/>
          <w:rFonts w:ascii="Times New Roman" w:hAnsi="Times New Roman"/>
          <w:color w:val="auto"/>
          <w:spacing w:val="-3"/>
          <w:sz w:val="26"/>
          <w:szCs w:val="26"/>
          <w:u w:val="none"/>
        </w:rPr>
        <w:t>2</w:t>
      </w:r>
      <w:r w:rsidRPr="00F74107">
        <w:rPr>
          <w:rStyle w:val="Hyperlink"/>
          <w:rFonts w:ascii="Times New Roman" w:hAnsi="Times New Roman"/>
          <w:color w:val="auto"/>
          <w:spacing w:val="-3"/>
          <w:sz w:val="26"/>
          <w:szCs w:val="26"/>
          <w:u w:val="none"/>
        </w:rPr>
        <w:t>/</w:t>
      </w:r>
      <w:r w:rsidR="00C8493C">
        <w:rPr>
          <w:rStyle w:val="Hyperlink"/>
          <w:rFonts w:ascii="Times New Roman" w:hAnsi="Times New Roman"/>
          <w:color w:val="auto"/>
          <w:spacing w:val="-3"/>
          <w:sz w:val="26"/>
          <w:szCs w:val="26"/>
          <w:u w:val="none"/>
        </w:rPr>
        <w:t>2</w:t>
      </w:r>
      <w:r w:rsidRPr="00F74107">
        <w:rPr>
          <w:rStyle w:val="Hyperlink"/>
          <w:rFonts w:ascii="Times New Roman" w:hAnsi="Times New Roman"/>
          <w:color w:val="auto"/>
          <w:spacing w:val="-3"/>
          <w:sz w:val="26"/>
          <w:szCs w:val="26"/>
          <w:u w:val="none"/>
        </w:rPr>
        <w:t>/202</w:t>
      </w:r>
      <w:r w:rsidR="00C8493C">
        <w:rPr>
          <w:rStyle w:val="Hyperlink"/>
          <w:rFonts w:ascii="Times New Roman" w:hAnsi="Times New Roman"/>
          <w:color w:val="auto"/>
          <w:spacing w:val="-3"/>
          <w:sz w:val="26"/>
          <w:szCs w:val="26"/>
          <w:u w:val="none"/>
        </w:rPr>
        <w:t>3</w:t>
      </w:r>
      <w:r w:rsidRPr="00F74107">
        <w:rPr>
          <w:rStyle w:val="Hyperlink"/>
          <w:rFonts w:ascii="Times New Roman" w:hAnsi="Times New Roman"/>
          <w:color w:val="auto"/>
          <w:spacing w:val="-3"/>
          <w:sz w:val="26"/>
          <w:szCs w:val="26"/>
          <w:u w:val="none"/>
        </w:rPr>
        <w:t>.</w:t>
      </w:r>
    </w:p>
    <w:p w14:paraId="68FBA3EF" w14:textId="77777777" w:rsidR="00F74107" w:rsidRPr="00F74107" w:rsidRDefault="00F74107" w:rsidP="004A5E06">
      <w:pPr>
        <w:pStyle w:val="ListParagraph"/>
        <w:widowControl w:val="0"/>
        <w:autoSpaceDE w:val="0"/>
        <w:autoSpaceDN w:val="0"/>
        <w:adjustRightInd w:val="0"/>
        <w:spacing w:before="60" w:after="60" w:line="380" w:lineRule="exact"/>
        <w:jc w:val="both"/>
        <w:rPr>
          <w:rFonts w:ascii="Times New Roman" w:hAnsi="Times New Roman"/>
          <w:color w:val="000000"/>
          <w:spacing w:val="-3"/>
          <w:sz w:val="26"/>
          <w:szCs w:val="26"/>
        </w:rPr>
      </w:pPr>
    </w:p>
    <w:p w14:paraId="4B827D4C" w14:textId="77777777" w:rsidR="009D093D" w:rsidRPr="00652D08" w:rsidRDefault="009D093D" w:rsidP="009D093D">
      <w:pPr>
        <w:tabs>
          <w:tab w:val="center" w:pos="6240"/>
        </w:tabs>
        <w:spacing w:after="0" w:line="240" w:lineRule="auto"/>
        <w:jc w:val="center"/>
        <w:rPr>
          <w:rFonts w:ascii="Times New Roman" w:hAnsi="Times New Roman"/>
          <w:b/>
          <w:sz w:val="25"/>
          <w:szCs w:val="25"/>
        </w:rPr>
      </w:pPr>
      <w:r>
        <w:rPr>
          <w:rFonts w:ascii="Times New Roman" w:hAnsi="Times New Roman"/>
          <w:b/>
          <w:sz w:val="25"/>
          <w:szCs w:val="25"/>
        </w:rPr>
        <w:t xml:space="preserve">                                                                         </w:t>
      </w:r>
      <w:r w:rsidRPr="00652D08">
        <w:rPr>
          <w:rFonts w:ascii="Times New Roman" w:hAnsi="Times New Roman"/>
          <w:b/>
          <w:sz w:val="25"/>
          <w:szCs w:val="25"/>
        </w:rPr>
        <w:t>TL. CHỦ TỊCH</w:t>
      </w:r>
    </w:p>
    <w:p w14:paraId="680D98A9" w14:textId="77777777" w:rsidR="009D093D" w:rsidRPr="00652D08" w:rsidRDefault="009D093D" w:rsidP="009D093D">
      <w:pPr>
        <w:tabs>
          <w:tab w:val="center" w:pos="6240"/>
        </w:tabs>
        <w:spacing w:after="0" w:line="240" w:lineRule="auto"/>
        <w:jc w:val="center"/>
        <w:rPr>
          <w:rFonts w:ascii="Times New Roman" w:hAnsi="Times New Roman"/>
          <w:b/>
          <w:spacing w:val="-6"/>
          <w:sz w:val="25"/>
          <w:szCs w:val="25"/>
        </w:rPr>
      </w:pPr>
      <w:r>
        <w:rPr>
          <w:rFonts w:ascii="Times New Roman" w:hAnsi="Times New Roman"/>
          <w:b/>
          <w:spacing w:val="-6"/>
          <w:sz w:val="25"/>
          <w:szCs w:val="25"/>
        </w:rPr>
        <w:tab/>
      </w:r>
      <w:r w:rsidRPr="00652D08">
        <w:rPr>
          <w:rFonts w:ascii="Times New Roman" w:hAnsi="Times New Roman"/>
          <w:b/>
          <w:spacing w:val="-6"/>
          <w:sz w:val="25"/>
          <w:szCs w:val="25"/>
        </w:rPr>
        <w:t>TRƯỞNG BAN PHÁP CHẾ</w:t>
      </w:r>
    </w:p>
    <w:p w14:paraId="6CA6733E" w14:textId="77777777" w:rsidR="009D093D" w:rsidRPr="00652D08" w:rsidRDefault="009D093D" w:rsidP="009D093D">
      <w:pPr>
        <w:tabs>
          <w:tab w:val="center" w:pos="6240"/>
        </w:tabs>
        <w:spacing w:after="0" w:line="240" w:lineRule="auto"/>
        <w:jc w:val="center"/>
        <w:rPr>
          <w:rFonts w:ascii="Times New Roman" w:hAnsi="Times New Roman"/>
          <w:b/>
          <w:sz w:val="25"/>
          <w:szCs w:val="25"/>
        </w:rPr>
      </w:pPr>
      <w:r>
        <w:rPr>
          <w:rFonts w:ascii="Times New Roman" w:hAnsi="Times New Roman"/>
          <w:b/>
          <w:spacing w:val="-6"/>
          <w:sz w:val="25"/>
          <w:szCs w:val="25"/>
        </w:rPr>
        <w:tab/>
      </w:r>
    </w:p>
    <w:p w14:paraId="1DB98B90" w14:textId="377CD9C7" w:rsidR="009D093D" w:rsidRDefault="00E148F2" w:rsidP="009D093D">
      <w:pPr>
        <w:tabs>
          <w:tab w:val="center" w:pos="6240"/>
        </w:tabs>
        <w:spacing w:after="0" w:line="240" w:lineRule="auto"/>
        <w:jc w:val="center"/>
        <w:rPr>
          <w:rFonts w:ascii="Times New Roman" w:hAnsi="Times New Roman"/>
          <w:b/>
          <w:sz w:val="25"/>
          <w:szCs w:val="25"/>
        </w:rPr>
      </w:pPr>
      <w:r>
        <w:rPr>
          <w:rFonts w:ascii="Times New Roman" w:hAnsi="Times New Roman"/>
          <w:b/>
          <w:sz w:val="25"/>
          <w:szCs w:val="25"/>
        </w:rPr>
        <w:t xml:space="preserve">                                  </w:t>
      </w:r>
      <w:r w:rsidR="004A5E06">
        <w:rPr>
          <w:rFonts w:ascii="Times New Roman" w:hAnsi="Times New Roman"/>
          <w:b/>
          <w:sz w:val="25"/>
          <w:szCs w:val="25"/>
        </w:rPr>
        <w:t xml:space="preserve">                                        </w:t>
      </w:r>
      <w:r>
        <w:rPr>
          <w:rFonts w:ascii="Times New Roman" w:hAnsi="Times New Roman"/>
          <w:b/>
          <w:sz w:val="25"/>
          <w:szCs w:val="25"/>
        </w:rPr>
        <w:t xml:space="preserve"> </w:t>
      </w:r>
      <w:r w:rsidR="004A5E06">
        <w:rPr>
          <w:rFonts w:ascii="Times New Roman" w:hAnsi="Times New Roman"/>
          <w:b/>
          <w:sz w:val="25"/>
          <w:szCs w:val="25"/>
        </w:rPr>
        <w:t>(Đã ký)</w:t>
      </w:r>
      <w:r>
        <w:rPr>
          <w:rFonts w:ascii="Times New Roman" w:hAnsi="Times New Roman"/>
          <w:b/>
          <w:sz w:val="25"/>
          <w:szCs w:val="25"/>
        </w:rPr>
        <w:t xml:space="preserve">                                       </w:t>
      </w:r>
    </w:p>
    <w:p w14:paraId="4BC55AEF" w14:textId="6D3E71F1" w:rsidR="00F74107" w:rsidRDefault="00F74107" w:rsidP="009D093D">
      <w:pPr>
        <w:tabs>
          <w:tab w:val="center" w:pos="6240"/>
        </w:tabs>
        <w:spacing w:after="0" w:line="240" w:lineRule="auto"/>
        <w:jc w:val="center"/>
        <w:rPr>
          <w:rFonts w:ascii="Times New Roman" w:hAnsi="Times New Roman"/>
          <w:b/>
          <w:sz w:val="25"/>
          <w:szCs w:val="25"/>
        </w:rPr>
      </w:pPr>
    </w:p>
    <w:p w14:paraId="0FA612B4" w14:textId="77777777" w:rsidR="00F74107" w:rsidRPr="00652D08" w:rsidRDefault="00F74107" w:rsidP="009D093D">
      <w:pPr>
        <w:tabs>
          <w:tab w:val="center" w:pos="6240"/>
        </w:tabs>
        <w:spacing w:after="0" w:line="240" w:lineRule="auto"/>
        <w:jc w:val="center"/>
        <w:rPr>
          <w:rFonts w:ascii="Times New Roman" w:hAnsi="Times New Roman"/>
          <w:b/>
          <w:sz w:val="25"/>
          <w:szCs w:val="25"/>
        </w:rPr>
      </w:pPr>
    </w:p>
    <w:p w14:paraId="722BD493" w14:textId="0A41AA0D" w:rsidR="009D093D" w:rsidRDefault="009D093D" w:rsidP="00E148F2">
      <w:pPr>
        <w:widowControl w:val="0"/>
        <w:autoSpaceDE w:val="0"/>
        <w:autoSpaceDN w:val="0"/>
        <w:adjustRightInd w:val="0"/>
        <w:spacing w:after="0" w:line="340" w:lineRule="exact"/>
        <w:ind w:left="5041" w:firstLine="720"/>
        <w:jc w:val="both"/>
        <w:rPr>
          <w:rFonts w:ascii="Times New Roman" w:hAnsi="Times New Roman"/>
          <w:b/>
          <w:sz w:val="25"/>
          <w:szCs w:val="25"/>
        </w:rPr>
      </w:pPr>
      <w:r>
        <w:rPr>
          <w:rFonts w:ascii="Times New Roman" w:hAnsi="Times New Roman"/>
          <w:b/>
          <w:sz w:val="25"/>
          <w:szCs w:val="25"/>
        </w:rPr>
        <w:t xml:space="preserve">     </w:t>
      </w:r>
      <w:r w:rsidRPr="00652D08">
        <w:rPr>
          <w:rFonts w:ascii="Times New Roman" w:hAnsi="Times New Roman"/>
          <w:b/>
          <w:sz w:val="25"/>
          <w:szCs w:val="25"/>
        </w:rPr>
        <w:t>Đậu Anh Tuấn</w:t>
      </w:r>
    </w:p>
    <w:p w14:paraId="14255B50" w14:textId="0B3B99A0" w:rsidR="00E148F2" w:rsidRPr="00365BA2" w:rsidRDefault="00E148F2" w:rsidP="00E148F2">
      <w:pPr>
        <w:widowControl w:val="0"/>
        <w:autoSpaceDE w:val="0"/>
        <w:autoSpaceDN w:val="0"/>
        <w:adjustRightInd w:val="0"/>
        <w:spacing w:after="0" w:line="340" w:lineRule="exact"/>
        <w:ind w:left="5041" w:firstLine="720"/>
        <w:jc w:val="both"/>
        <w:rPr>
          <w:rFonts w:ascii="Times New Roman" w:hAnsi="Times New Roman"/>
          <w:color w:val="000000"/>
          <w:sz w:val="26"/>
          <w:szCs w:val="26"/>
        </w:rPr>
      </w:pPr>
      <w:r>
        <w:rPr>
          <w:rFonts w:ascii="Times New Roman" w:hAnsi="Times New Roman"/>
          <w:b/>
          <w:sz w:val="25"/>
          <w:szCs w:val="25"/>
        </w:rPr>
        <w:t>Giám đốc Dự án PCI</w:t>
      </w:r>
    </w:p>
    <w:p w14:paraId="29FF9FCA" w14:textId="77777777" w:rsidR="009D093D" w:rsidRDefault="009D093D"/>
    <w:sectPr w:rsidR="009D093D" w:rsidSect="00F74107">
      <w:footerReference w:type="default" r:id="rId10"/>
      <w:pgSz w:w="11920" w:h="16840"/>
      <w:pgMar w:top="1060" w:right="1300" w:bottom="1170" w:left="1440" w:header="0" w:footer="746" w:gutter="0"/>
      <w:cols w:space="720" w:equalWidth="0">
        <w:col w:w="9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2DED" w14:textId="77777777" w:rsidR="005A7260" w:rsidRDefault="005A7260">
      <w:pPr>
        <w:spacing w:after="0" w:line="240" w:lineRule="auto"/>
      </w:pPr>
      <w:r>
        <w:separator/>
      </w:r>
    </w:p>
  </w:endnote>
  <w:endnote w:type="continuationSeparator" w:id="0">
    <w:p w14:paraId="13236A7C" w14:textId="77777777" w:rsidR="005A7260" w:rsidRDefault="005A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5298" w14:textId="77777777" w:rsidR="00102181" w:rsidRDefault="00000000">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2D440D48" wp14:editId="26BE3D01">
              <wp:simplePos x="0" y="0"/>
              <wp:positionH relativeFrom="page">
                <wp:posOffset>3715385</wp:posOffset>
              </wp:positionH>
              <wp:positionV relativeFrom="page">
                <wp:posOffset>10075545</wp:posOffset>
              </wp:positionV>
              <wp:extent cx="132715"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ED43" w14:textId="77777777" w:rsidR="00102181" w:rsidRDefault="00000000">
                          <w:pPr>
                            <w:widowControl w:val="0"/>
                            <w:autoSpaceDE w:val="0"/>
                            <w:autoSpaceDN w:val="0"/>
                            <w:adjustRightInd w:val="0"/>
                            <w:spacing w:after="0" w:line="271" w:lineRule="exact"/>
                            <w:ind w:left="40"/>
                            <w:rPr>
                              <w:rFonts w:ascii=".VnTime" w:hAnsi=".VnTime" w:cs=".VnTime"/>
                              <w:sz w:val="26"/>
                              <w:szCs w:val="26"/>
                            </w:rPr>
                          </w:pPr>
                          <w:r>
                            <w:rPr>
                              <w:rFonts w:ascii=".VnTime" w:hAnsi=".VnTime" w:cs=".VnTime"/>
                              <w:sz w:val="26"/>
                              <w:szCs w:val="26"/>
                            </w:rPr>
                            <w:fldChar w:fldCharType="begin"/>
                          </w:r>
                          <w:r>
                            <w:rPr>
                              <w:rFonts w:ascii=".VnTime" w:hAnsi=".VnTime" w:cs=".VnTime"/>
                              <w:sz w:val="26"/>
                              <w:szCs w:val="26"/>
                            </w:rPr>
                            <w:instrText xml:space="preserve"> PAGE </w:instrText>
                          </w:r>
                          <w:r>
                            <w:rPr>
                              <w:rFonts w:ascii=".VnTime" w:hAnsi=".VnTime" w:cs=".VnTime"/>
                              <w:sz w:val="26"/>
                              <w:szCs w:val="26"/>
                            </w:rPr>
                            <w:fldChar w:fldCharType="separate"/>
                          </w:r>
                          <w:r>
                            <w:rPr>
                              <w:rFonts w:ascii=".VnTime" w:hAnsi=".VnTime" w:cs=".VnTime"/>
                              <w:noProof/>
                              <w:sz w:val="26"/>
                              <w:szCs w:val="26"/>
                            </w:rPr>
                            <w:t>4</w:t>
                          </w:r>
                          <w:r>
                            <w:rPr>
                              <w:rFonts w:ascii=".VnTime" w:hAnsi=".VnTime" w:cs=".VnTime"/>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40D48" id="_x0000_t202" coordsize="21600,21600" o:spt="202" path="m,l,21600r21600,l21600,xe">
              <v:stroke joinstyle="miter"/>
              <v:path gradientshapeok="t" o:connecttype="rect"/>
            </v:shapetype>
            <v:shape id="Text Box 1" o:spid="_x0000_s1026" type="#_x0000_t202" style="position:absolute;margin-left:292.55pt;margin-top:793.35pt;width:10.4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" o:allowincell="f" filled="f" stroked="f">
              <v:textbox inset="0,0,0,0">
                <w:txbxContent>
                  <w:p w14:paraId="1686ED43" w14:textId="77777777" w:rsidR="00102181" w:rsidRDefault="00000000">
                    <w:pPr>
                      <w:widowControl w:val="0"/>
                      <w:autoSpaceDE w:val="0"/>
                      <w:autoSpaceDN w:val="0"/>
                      <w:adjustRightInd w:val="0"/>
                      <w:spacing w:after="0" w:line="271" w:lineRule="exact"/>
                      <w:ind w:left="40"/>
                      <w:rPr>
                        <w:rFonts w:ascii=".VnTime" w:hAnsi=".VnTime" w:cs=".VnTime"/>
                        <w:sz w:val="26"/>
                        <w:szCs w:val="26"/>
                      </w:rPr>
                    </w:pPr>
                    <w:r>
                      <w:rPr>
                        <w:rFonts w:ascii=".VnTime" w:hAnsi=".VnTime" w:cs=".VnTime"/>
                        <w:sz w:val="26"/>
                        <w:szCs w:val="26"/>
                      </w:rPr>
                      <w:fldChar w:fldCharType="begin"/>
                    </w:r>
                    <w:r>
                      <w:rPr>
                        <w:rFonts w:ascii=".VnTime" w:hAnsi=".VnTime" w:cs=".VnTime"/>
                        <w:sz w:val="26"/>
                        <w:szCs w:val="26"/>
                      </w:rPr>
                      <w:instrText xml:space="preserve"> PAGE </w:instrText>
                    </w:r>
                    <w:r>
                      <w:rPr>
                        <w:rFonts w:ascii=".VnTime" w:hAnsi=".VnTime" w:cs=".VnTime"/>
                        <w:sz w:val="26"/>
                        <w:szCs w:val="26"/>
                      </w:rPr>
                      <w:fldChar w:fldCharType="separate"/>
                    </w:r>
                    <w:r>
                      <w:rPr>
                        <w:rFonts w:ascii=".VnTime" w:hAnsi=".VnTime" w:cs=".VnTime"/>
                        <w:noProof/>
                        <w:sz w:val="26"/>
                        <w:szCs w:val="26"/>
                      </w:rPr>
                      <w:t>4</w:t>
                    </w:r>
                    <w:r>
                      <w:rPr>
                        <w:rFonts w:ascii=".VnTime" w:hAnsi=".VnTime" w:cs=".VnTime"/>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F5F5" w14:textId="77777777" w:rsidR="005A7260" w:rsidRDefault="005A7260">
      <w:pPr>
        <w:spacing w:after="0" w:line="240" w:lineRule="auto"/>
      </w:pPr>
      <w:r>
        <w:separator/>
      </w:r>
    </w:p>
  </w:footnote>
  <w:footnote w:type="continuationSeparator" w:id="0">
    <w:p w14:paraId="7115CA67" w14:textId="77777777" w:rsidR="005A7260" w:rsidRDefault="005A7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E9F"/>
    <w:multiLevelType w:val="hybridMultilevel"/>
    <w:tmpl w:val="2C56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720A3"/>
    <w:multiLevelType w:val="hybridMultilevel"/>
    <w:tmpl w:val="D6564BD8"/>
    <w:lvl w:ilvl="0" w:tplc="09C08BE2">
      <w:start w:val="3"/>
      <w:numFmt w:val="bullet"/>
      <w:lvlText w:val="-"/>
      <w:lvlJc w:val="left"/>
      <w:pPr>
        <w:ind w:left="720" w:hanging="360"/>
      </w:pPr>
      <w:rPr>
        <w:rFonts w:ascii="Cambria" w:eastAsia="Cambria"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75528"/>
    <w:multiLevelType w:val="hybridMultilevel"/>
    <w:tmpl w:val="5ADAD27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56BD6947"/>
    <w:multiLevelType w:val="hybridMultilevel"/>
    <w:tmpl w:val="BCDCBB90"/>
    <w:lvl w:ilvl="0" w:tplc="10F26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641F5405"/>
    <w:multiLevelType w:val="hybridMultilevel"/>
    <w:tmpl w:val="237A478C"/>
    <w:lvl w:ilvl="0" w:tplc="C0C6F6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B750131"/>
    <w:multiLevelType w:val="hybridMultilevel"/>
    <w:tmpl w:val="86F877E8"/>
    <w:lvl w:ilvl="0" w:tplc="4E383040">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num w:numId="1" w16cid:durableId="1798715841">
    <w:abstractNumId w:val="5"/>
  </w:num>
  <w:num w:numId="2" w16cid:durableId="1785614918">
    <w:abstractNumId w:val="0"/>
  </w:num>
  <w:num w:numId="3" w16cid:durableId="372268911">
    <w:abstractNumId w:val="1"/>
  </w:num>
  <w:num w:numId="4" w16cid:durableId="1994067386">
    <w:abstractNumId w:val="4"/>
  </w:num>
  <w:num w:numId="5" w16cid:durableId="1275602660">
    <w:abstractNumId w:val="2"/>
  </w:num>
  <w:num w:numId="6" w16cid:durableId="428425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3D"/>
    <w:rsid w:val="002C5816"/>
    <w:rsid w:val="002D0D25"/>
    <w:rsid w:val="003424BD"/>
    <w:rsid w:val="0039372F"/>
    <w:rsid w:val="004A5E06"/>
    <w:rsid w:val="005A7260"/>
    <w:rsid w:val="00660A78"/>
    <w:rsid w:val="00926750"/>
    <w:rsid w:val="009B4D4A"/>
    <w:rsid w:val="009D093D"/>
    <w:rsid w:val="00AB4081"/>
    <w:rsid w:val="00B03068"/>
    <w:rsid w:val="00B70288"/>
    <w:rsid w:val="00C8493C"/>
    <w:rsid w:val="00DF596A"/>
    <w:rsid w:val="00E148F2"/>
    <w:rsid w:val="00E93545"/>
    <w:rsid w:val="00EE3E41"/>
    <w:rsid w:val="00F7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81C3"/>
  <w15:chartTrackingRefBased/>
  <w15:docId w15:val="{7906C978-337D-4245-ADAD-86D131CA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93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093D"/>
    <w:pPr>
      <w:ind w:left="720"/>
      <w:contextualSpacing/>
    </w:pPr>
  </w:style>
  <w:style w:type="character" w:customStyle="1" w:styleId="ListParagraphChar">
    <w:name w:val="List Paragraph Char"/>
    <w:basedOn w:val="DefaultParagraphFont"/>
    <w:link w:val="ListParagraph"/>
    <w:uiPriority w:val="34"/>
    <w:rsid w:val="009D093D"/>
    <w:rPr>
      <w:rFonts w:ascii="Calibri" w:eastAsia="Times New Roman" w:hAnsi="Calibri" w:cs="Times New Roman"/>
    </w:rPr>
  </w:style>
  <w:style w:type="character" w:styleId="Hyperlink">
    <w:name w:val="Hyperlink"/>
    <w:basedOn w:val="DefaultParagraphFont"/>
    <w:uiPriority w:val="99"/>
    <w:unhideWhenUsed/>
    <w:rsid w:val="00E148F2"/>
    <w:rPr>
      <w:color w:val="0563C1" w:themeColor="hyperlink"/>
      <w:u w:val="single"/>
    </w:rPr>
  </w:style>
  <w:style w:type="character" w:styleId="UnresolvedMention">
    <w:name w:val="Unresolved Mention"/>
    <w:basedOn w:val="DefaultParagraphFont"/>
    <w:uiPriority w:val="99"/>
    <w:semiHidden/>
    <w:unhideWhenUsed/>
    <w:rsid w:val="00E1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l@vcci.com.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hanguyen2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 Minh Lang Dinh</dc:creator>
  <cp:keywords/>
  <dc:description/>
  <cp:lastModifiedBy>Nguyễn Lê Hà</cp:lastModifiedBy>
  <cp:revision>10</cp:revision>
  <cp:lastPrinted>2023-02-28T03:54:00Z</cp:lastPrinted>
  <dcterms:created xsi:type="dcterms:W3CDTF">2022-12-06T02:15:00Z</dcterms:created>
  <dcterms:modified xsi:type="dcterms:W3CDTF">2023-07-18T07:09:00Z</dcterms:modified>
</cp:coreProperties>
</file>