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CellSpacing w:w="0" w:type="dxa"/>
        <w:tblInd w:w="-284" w:type="dxa"/>
        <w:tblCellMar>
          <w:left w:w="0" w:type="dxa"/>
          <w:right w:w="0" w:type="dxa"/>
        </w:tblCellMar>
        <w:tblLook w:val="04A0" w:firstRow="1" w:lastRow="0" w:firstColumn="1" w:lastColumn="0" w:noHBand="0" w:noVBand="1"/>
      </w:tblPr>
      <w:tblGrid>
        <w:gridCol w:w="3675"/>
        <w:gridCol w:w="6106"/>
      </w:tblGrid>
      <w:tr w:rsidR="004D5F87" w:rsidRPr="00121D2C" w14:paraId="0669576B" w14:textId="77777777" w:rsidTr="00B46E10">
        <w:trPr>
          <w:trHeight w:val="845"/>
          <w:tblCellSpacing w:w="0" w:type="dxa"/>
        </w:trPr>
        <w:tc>
          <w:tcPr>
            <w:tcW w:w="3675" w:type="dxa"/>
            <w:shd w:val="clear" w:color="auto" w:fill="FFFFFF"/>
            <w:tcMar>
              <w:top w:w="0" w:type="dxa"/>
              <w:left w:w="108" w:type="dxa"/>
              <w:bottom w:w="0" w:type="dxa"/>
              <w:right w:w="108" w:type="dxa"/>
            </w:tcMar>
            <w:hideMark/>
          </w:tcPr>
          <w:p w14:paraId="06695769" w14:textId="1D0075C9" w:rsidR="003523B0" w:rsidRPr="00412CF9" w:rsidRDefault="005065B6" w:rsidP="00B46E10">
            <w:pPr>
              <w:widowControl w:val="0"/>
              <w:suppressAutoHyphens/>
              <w:spacing w:before="120" w:after="0" w:line="234" w:lineRule="atLeast"/>
              <w:ind w:left="-105" w:hanging="142"/>
              <w:jc w:val="center"/>
              <w:rPr>
                <w:rFonts w:ascii="Times New Roman" w:eastAsia="Times New Roman" w:hAnsi="Times New Roman" w:cs="Times New Roman"/>
                <w:color w:val="000000" w:themeColor="text1"/>
                <w:sz w:val="28"/>
                <w:szCs w:val="28"/>
              </w:rPr>
            </w:pPr>
            <w:r w:rsidRPr="00412CF9">
              <w:rPr>
                <w:rFonts w:ascii="Times New Roman" w:eastAsia="Times New Roman" w:hAnsi="Times New Roman" w:cs="Times New Roman"/>
                <w:b/>
                <w:bCs/>
                <w:noProof/>
                <w:color w:val="000000" w:themeColor="text1"/>
                <w:sz w:val="28"/>
                <w:szCs w:val="28"/>
                <w:lang w:val="en-GB" w:eastAsia="en-GB"/>
              </w:rPr>
              <mc:AlternateContent>
                <mc:Choice Requires="wps">
                  <w:drawing>
                    <wp:anchor distT="4294967294" distB="4294967294" distL="114300" distR="114300" simplePos="0" relativeHeight="251655680" behindDoc="0" locked="0" layoutInCell="1" allowOverlap="1" wp14:anchorId="066957DF" wp14:editId="59838317">
                      <wp:simplePos x="0" y="0"/>
                      <wp:positionH relativeFrom="column">
                        <wp:posOffset>561975</wp:posOffset>
                      </wp:positionH>
                      <wp:positionV relativeFrom="paragraph">
                        <wp:posOffset>381635</wp:posOffset>
                      </wp:positionV>
                      <wp:extent cx="10572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9B362B" id="Straight Connector 1"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25pt,30.05pt" to="12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" strokecolor="black [3213]">
                      <o:lock v:ext="edit" shapetype="f"/>
                    </v:line>
                  </w:pict>
                </mc:Fallback>
              </mc:AlternateContent>
            </w:r>
            <w:r w:rsidR="00FA1489" w:rsidRPr="00412CF9">
              <w:rPr>
                <w:rFonts w:ascii="Times New Roman" w:eastAsia="Times New Roman" w:hAnsi="Times New Roman" w:cs="Times New Roman"/>
                <w:b/>
                <w:bCs/>
                <w:color w:val="000000" w:themeColor="text1"/>
                <w:sz w:val="28"/>
                <w:szCs w:val="28"/>
                <w:lang w:eastAsia="ja-JP"/>
              </w:rPr>
              <w:t>THỦ TƯỚNG CHÍNH PHỦ</w:t>
            </w:r>
            <w:r w:rsidR="00FA1489" w:rsidRPr="00412CF9">
              <w:rPr>
                <w:rFonts w:ascii="Times New Roman" w:eastAsia="Times New Roman" w:hAnsi="Times New Roman" w:cs="Times New Roman"/>
                <w:b/>
                <w:bCs/>
                <w:noProof/>
                <w:color w:val="000000" w:themeColor="text1"/>
                <w:sz w:val="28"/>
                <w:szCs w:val="28"/>
              </w:rPr>
              <w:t xml:space="preserve"> </w:t>
            </w:r>
            <w:r w:rsidR="00FA1489" w:rsidRPr="00412CF9">
              <w:rPr>
                <w:rFonts w:ascii="Times New Roman" w:eastAsia="Times New Roman" w:hAnsi="Times New Roman" w:cs="Times New Roman"/>
                <w:b/>
                <w:bCs/>
                <w:color w:val="000000" w:themeColor="text1"/>
                <w:sz w:val="28"/>
                <w:szCs w:val="28"/>
                <w:lang w:val="vi-VN"/>
              </w:rPr>
              <w:t xml:space="preserve"> </w:t>
            </w:r>
            <w:r w:rsidR="003523B0" w:rsidRPr="00412CF9">
              <w:rPr>
                <w:rFonts w:ascii="Times New Roman" w:eastAsia="Times New Roman" w:hAnsi="Times New Roman" w:cs="Times New Roman"/>
                <w:b/>
                <w:bCs/>
                <w:color w:val="000000" w:themeColor="text1"/>
                <w:sz w:val="28"/>
                <w:szCs w:val="28"/>
                <w:lang w:val="vi-VN"/>
              </w:rPr>
              <w:br/>
            </w:r>
          </w:p>
        </w:tc>
        <w:tc>
          <w:tcPr>
            <w:tcW w:w="6106" w:type="dxa"/>
            <w:shd w:val="clear" w:color="auto" w:fill="FFFFFF"/>
            <w:tcMar>
              <w:top w:w="0" w:type="dxa"/>
              <w:left w:w="108" w:type="dxa"/>
              <w:bottom w:w="0" w:type="dxa"/>
              <w:right w:w="108" w:type="dxa"/>
            </w:tcMar>
            <w:hideMark/>
          </w:tcPr>
          <w:p w14:paraId="0669576A" w14:textId="6C9DB435" w:rsidR="003523B0" w:rsidRPr="00412CF9" w:rsidRDefault="005065B6" w:rsidP="00D40EB1">
            <w:pPr>
              <w:widowControl w:val="0"/>
              <w:suppressAutoHyphens/>
              <w:spacing w:before="120" w:after="0" w:line="234" w:lineRule="atLeast"/>
              <w:ind w:left="-94" w:hanging="140"/>
              <w:jc w:val="center"/>
              <w:rPr>
                <w:rFonts w:ascii="Times New Roman" w:eastAsia="Times New Roman" w:hAnsi="Times New Roman" w:cs="Times New Roman"/>
                <w:color w:val="000000" w:themeColor="text1"/>
                <w:sz w:val="28"/>
                <w:szCs w:val="28"/>
              </w:rPr>
            </w:pPr>
            <w:r w:rsidRPr="00412CF9">
              <w:rPr>
                <w:rFonts w:ascii="Times New Roman" w:eastAsia="Times New Roman" w:hAnsi="Times New Roman" w:cs="Times New Roman"/>
                <w:b/>
                <w:bCs/>
                <w:noProof/>
                <w:color w:val="000000" w:themeColor="text1"/>
                <w:sz w:val="28"/>
                <w:szCs w:val="28"/>
                <w:lang w:val="en-GB" w:eastAsia="en-GB"/>
              </w:rPr>
              <mc:AlternateContent>
                <mc:Choice Requires="wps">
                  <w:drawing>
                    <wp:anchor distT="0" distB="0" distL="114300" distR="114300" simplePos="0" relativeHeight="251663872" behindDoc="0" locked="0" layoutInCell="1" allowOverlap="1" wp14:anchorId="066957E1" wp14:editId="0B12526B">
                      <wp:simplePos x="0" y="0"/>
                      <wp:positionH relativeFrom="column">
                        <wp:posOffset>740410</wp:posOffset>
                      </wp:positionH>
                      <wp:positionV relativeFrom="paragraph">
                        <wp:posOffset>530860</wp:posOffset>
                      </wp:positionV>
                      <wp:extent cx="2124075" cy="3175"/>
                      <wp:effectExtent l="0" t="0" r="28575" b="349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2407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7898E7" id="Straight Connector 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41.8pt" to="225.5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" strokecolor="black [3213]">
                      <o:lock v:ext="edit" shapetype="f"/>
                    </v:line>
                  </w:pict>
                </mc:Fallback>
              </mc:AlternateContent>
            </w:r>
            <w:r w:rsidR="003523B0" w:rsidRPr="00412CF9">
              <w:rPr>
                <w:rFonts w:ascii="Times New Roman" w:eastAsia="Times New Roman" w:hAnsi="Times New Roman" w:cs="Times New Roman"/>
                <w:b/>
                <w:bCs/>
                <w:color w:val="000000" w:themeColor="text1"/>
                <w:sz w:val="28"/>
                <w:szCs w:val="28"/>
                <w:lang w:val="vi-VN"/>
              </w:rPr>
              <w:t>CỘNG H</w:t>
            </w:r>
            <w:r w:rsidR="00A47CAD" w:rsidRPr="00412CF9">
              <w:rPr>
                <w:rFonts w:ascii="Times New Roman" w:eastAsia="Times New Roman" w:hAnsi="Times New Roman" w:cs="Times New Roman"/>
                <w:b/>
                <w:bCs/>
                <w:color w:val="000000" w:themeColor="text1"/>
                <w:sz w:val="28"/>
                <w:szCs w:val="28"/>
              </w:rPr>
              <w:t>ÒA</w:t>
            </w:r>
            <w:r w:rsidR="003523B0" w:rsidRPr="00412CF9">
              <w:rPr>
                <w:rFonts w:ascii="Times New Roman" w:eastAsia="Times New Roman" w:hAnsi="Times New Roman" w:cs="Times New Roman"/>
                <w:b/>
                <w:bCs/>
                <w:color w:val="000000" w:themeColor="text1"/>
                <w:sz w:val="28"/>
                <w:szCs w:val="28"/>
                <w:lang w:val="vi-VN"/>
              </w:rPr>
              <w:t xml:space="preserve"> XÃ HỘI CHỦ NGHĨA VIỆT NAM</w:t>
            </w:r>
            <w:r w:rsidR="003523B0" w:rsidRPr="00412CF9">
              <w:rPr>
                <w:rFonts w:ascii="Times New Roman" w:eastAsia="Times New Roman" w:hAnsi="Times New Roman" w:cs="Times New Roman"/>
                <w:b/>
                <w:bCs/>
                <w:color w:val="000000" w:themeColor="text1"/>
                <w:sz w:val="28"/>
                <w:szCs w:val="28"/>
                <w:lang w:val="vi-VN"/>
              </w:rPr>
              <w:br/>
              <w:t>Độc lập - Tự do - Hạnh phúc </w:t>
            </w:r>
          </w:p>
        </w:tc>
      </w:tr>
      <w:tr w:rsidR="004D5F87" w:rsidRPr="00121D2C" w14:paraId="0669576E" w14:textId="77777777" w:rsidTr="00B46E10">
        <w:trPr>
          <w:trHeight w:val="475"/>
          <w:tblCellSpacing w:w="0" w:type="dxa"/>
        </w:trPr>
        <w:tc>
          <w:tcPr>
            <w:tcW w:w="3675" w:type="dxa"/>
            <w:shd w:val="clear" w:color="auto" w:fill="FFFFFF"/>
            <w:tcMar>
              <w:top w:w="0" w:type="dxa"/>
              <w:left w:w="108" w:type="dxa"/>
              <w:bottom w:w="0" w:type="dxa"/>
              <w:right w:w="108" w:type="dxa"/>
            </w:tcMar>
            <w:hideMark/>
          </w:tcPr>
          <w:p w14:paraId="0669576C" w14:textId="1936A63A" w:rsidR="003523B0" w:rsidRPr="00121D2C" w:rsidRDefault="003523B0" w:rsidP="00412CF9">
            <w:pPr>
              <w:widowControl w:val="0"/>
              <w:suppressAutoHyphens/>
              <w:spacing w:before="120" w:after="0" w:line="234" w:lineRule="atLeast"/>
              <w:ind w:left="-284"/>
              <w:jc w:val="center"/>
              <w:rPr>
                <w:rFonts w:ascii="Times New Roman" w:eastAsia="Times New Roman" w:hAnsi="Times New Roman" w:cs="Times New Roman"/>
                <w:sz w:val="28"/>
                <w:szCs w:val="28"/>
              </w:rPr>
            </w:pPr>
            <w:r w:rsidRPr="00121D2C">
              <w:rPr>
                <w:rFonts w:ascii="Times New Roman" w:eastAsia="Times New Roman" w:hAnsi="Times New Roman" w:cs="Times New Roman"/>
                <w:sz w:val="28"/>
                <w:szCs w:val="28"/>
                <w:lang w:val="vi-VN"/>
              </w:rPr>
              <w:t>Số: </w:t>
            </w:r>
            <w:r w:rsidR="00120FA3" w:rsidRPr="00121D2C">
              <w:rPr>
                <w:rFonts w:ascii="Times New Roman" w:eastAsia="Times New Roman" w:hAnsi="Times New Roman" w:cs="Times New Roman"/>
                <w:sz w:val="28"/>
                <w:szCs w:val="28"/>
              </w:rPr>
              <w:t xml:space="preserve">  </w:t>
            </w:r>
            <w:r w:rsidRPr="00121D2C">
              <w:rPr>
                <w:rFonts w:ascii="Times New Roman" w:eastAsia="Times New Roman" w:hAnsi="Times New Roman" w:cs="Times New Roman"/>
                <w:sz w:val="28"/>
                <w:szCs w:val="28"/>
              </w:rPr>
              <w:t xml:space="preserve">       </w:t>
            </w:r>
            <w:r w:rsidRPr="00121D2C">
              <w:rPr>
                <w:rFonts w:ascii="Times New Roman" w:eastAsia="Times New Roman" w:hAnsi="Times New Roman" w:cs="Times New Roman"/>
                <w:sz w:val="28"/>
                <w:szCs w:val="28"/>
                <w:lang w:val="vi-VN"/>
              </w:rPr>
              <w:t>/QĐ-</w:t>
            </w:r>
            <w:r w:rsidR="006116B2" w:rsidRPr="00121D2C">
              <w:rPr>
                <w:rFonts w:ascii="Times New Roman" w:eastAsia="Times New Roman" w:hAnsi="Times New Roman" w:cs="Times New Roman"/>
                <w:sz w:val="28"/>
                <w:szCs w:val="28"/>
              </w:rPr>
              <w:t>TTg</w:t>
            </w:r>
          </w:p>
        </w:tc>
        <w:tc>
          <w:tcPr>
            <w:tcW w:w="6106" w:type="dxa"/>
            <w:shd w:val="clear" w:color="auto" w:fill="FFFFFF"/>
            <w:tcMar>
              <w:top w:w="0" w:type="dxa"/>
              <w:left w:w="108" w:type="dxa"/>
              <w:bottom w:w="0" w:type="dxa"/>
              <w:right w:w="108" w:type="dxa"/>
            </w:tcMar>
            <w:hideMark/>
          </w:tcPr>
          <w:p w14:paraId="68092BF6" w14:textId="2B75BF68" w:rsidR="00EF7599" w:rsidRDefault="002107A0" w:rsidP="00412CF9">
            <w:pPr>
              <w:widowControl w:val="0"/>
              <w:suppressAutoHyphens/>
              <w:spacing w:before="120" w:after="0" w:line="234" w:lineRule="atLeast"/>
              <w:ind w:left="-284"/>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xml:space="preserve">                  </w:t>
            </w:r>
          </w:p>
          <w:p w14:paraId="0669576D" w14:textId="2C008832" w:rsidR="003523B0" w:rsidRPr="00121D2C" w:rsidRDefault="00EF7599" w:rsidP="00EF7599">
            <w:pPr>
              <w:widowControl w:val="0"/>
              <w:suppressAutoHyphens/>
              <w:spacing w:before="120" w:after="0" w:line="234" w:lineRule="atLeast"/>
              <w:ind w:left="-284"/>
              <w:jc w:val="right"/>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3523B0" w:rsidRPr="00121D2C">
              <w:rPr>
                <w:rFonts w:ascii="Times New Roman" w:eastAsia="Times New Roman" w:hAnsi="Times New Roman" w:cs="Times New Roman"/>
                <w:i/>
                <w:iCs/>
                <w:sz w:val="28"/>
                <w:szCs w:val="28"/>
              </w:rPr>
              <w:t>Hà Nội</w:t>
            </w:r>
            <w:r w:rsidR="001F7D0F" w:rsidRPr="00121D2C">
              <w:rPr>
                <w:rFonts w:ascii="Times New Roman" w:eastAsia="Times New Roman" w:hAnsi="Times New Roman" w:cs="Times New Roman"/>
                <w:i/>
                <w:iCs/>
                <w:sz w:val="28"/>
                <w:szCs w:val="28"/>
                <w:lang w:val="vi-VN"/>
              </w:rPr>
              <w:t>, ngà</w:t>
            </w:r>
            <w:r w:rsidR="001F7D0F" w:rsidRPr="00121D2C">
              <w:rPr>
                <w:rFonts w:ascii="Times New Roman" w:eastAsia="Times New Roman" w:hAnsi="Times New Roman" w:cs="Times New Roman"/>
                <w:i/>
                <w:iCs/>
                <w:sz w:val="28"/>
                <w:szCs w:val="28"/>
              </w:rPr>
              <w:t>y</w:t>
            </w:r>
            <w:r w:rsidR="0076018D" w:rsidRPr="00121D2C">
              <w:rPr>
                <w:rFonts w:ascii="Times New Roman" w:eastAsia="Times New Roman" w:hAnsi="Times New Roman" w:cs="Times New Roman"/>
                <w:i/>
                <w:iCs/>
                <w:sz w:val="28"/>
                <w:szCs w:val="28"/>
              </w:rPr>
              <w:t xml:space="preserve">  </w:t>
            </w:r>
            <w:r w:rsidR="001F7D0F" w:rsidRPr="00121D2C">
              <w:rPr>
                <w:rFonts w:ascii="Times New Roman" w:eastAsia="Times New Roman" w:hAnsi="Times New Roman" w:cs="Times New Roman"/>
                <w:i/>
                <w:iCs/>
                <w:sz w:val="28"/>
                <w:szCs w:val="28"/>
              </w:rPr>
              <w:t xml:space="preserve"> </w:t>
            </w:r>
            <w:r w:rsidR="0076018D" w:rsidRPr="00121D2C">
              <w:rPr>
                <w:rFonts w:ascii="Times New Roman" w:eastAsia="Times New Roman" w:hAnsi="Times New Roman" w:cs="Times New Roman"/>
                <w:i/>
                <w:iCs/>
                <w:sz w:val="28"/>
                <w:szCs w:val="28"/>
              </w:rPr>
              <w:t xml:space="preserve"> </w:t>
            </w:r>
            <w:r w:rsidR="001F7D0F" w:rsidRPr="00121D2C">
              <w:rPr>
                <w:rFonts w:ascii="Times New Roman" w:eastAsia="Times New Roman" w:hAnsi="Times New Roman" w:cs="Times New Roman"/>
                <w:i/>
                <w:iCs/>
                <w:sz w:val="28"/>
                <w:szCs w:val="28"/>
              </w:rPr>
              <w:t xml:space="preserve"> </w:t>
            </w:r>
            <w:r w:rsidR="003523B0" w:rsidRPr="00121D2C">
              <w:rPr>
                <w:rFonts w:ascii="Times New Roman" w:eastAsia="Times New Roman" w:hAnsi="Times New Roman" w:cs="Times New Roman"/>
                <w:i/>
                <w:iCs/>
                <w:sz w:val="28"/>
                <w:szCs w:val="28"/>
                <w:lang w:val="vi-VN"/>
              </w:rPr>
              <w:t>th</w:t>
            </w:r>
            <w:r w:rsidR="00C66B90" w:rsidRPr="00121D2C">
              <w:rPr>
                <w:rFonts w:ascii="Times New Roman" w:eastAsia="Times New Roman" w:hAnsi="Times New Roman" w:cs="Times New Roman"/>
                <w:i/>
                <w:iCs/>
                <w:sz w:val="28"/>
                <w:szCs w:val="28"/>
              </w:rPr>
              <w:t>á</w:t>
            </w:r>
            <w:r w:rsidR="003523B0" w:rsidRPr="00121D2C">
              <w:rPr>
                <w:rFonts w:ascii="Times New Roman" w:eastAsia="Times New Roman" w:hAnsi="Times New Roman" w:cs="Times New Roman"/>
                <w:i/>
                <w:iCs/>
                <w:sz w:val="28"/>
                <w:szCs w:val="28"/>
                <w:lang w:val="vi-VN"/>
              </w:rPr>
              <w:t>ng </w:t>
            </w:r>
            <w:r w:rsidR="0076018D" w:rsidRPr="00121D2C">
              <w:rPr>
                <w:rFonts w:ascii="Times New Roman" w:eastAsia="Times New Roman" w:hAnsi="Times New Roman" w:cs="Times New Roman"/>
                <w:i/>
                <w:iCs/>
                <w:sz w:val="28"/>
                <w:szCs w:val="28"/>
              </w:rPr>
              <w:t xml:space="preserve"> </w:t>
            </w:r>
            <w:r w:rsidR="003523B0" w:rsidRPr="00121D2C">
              <w:rPr>
                <w:rFonts w:ascii="Times New Roman" w:eastAsia="Times New Roman" w:hAnsi="Times New Roman" w:cs="Times New Roman"/>
                <w:i/>
                <w:iCs/>
                <w:sz w:val="28"/>
                <w:szCs w:val="28"/>
              </w:rPr>
              <w:t xml:space="preserve">  </w:t>
            </w:r>
            <w:r w:rsidR="003523B0" w:rsidRPr="00121D2C">
              <w:rPr>
                <w:rFonts w:ascii="Times New Roman" w:eastAsia="Times New Roman" w:hAnsi="Times New Roman" w:cs="Times New Roman"/>
                <w:i/>
                <w:iCs/>
                <w:sz w:val="28"/>
                <w:szCs w:val="28"/>
                <w:lang w:val="vi-VN"/>
              </w:rPr>
              <w:t> năm 20</w:t>
            </w:r>
            <w:r w:rsidR="006116B2" w:rsidRPr="00121D2C">
              <w:rPr>
                <w:rFonts w:ascii="Times New Roman" w:eastAsia="Times New Roman" w:hAnsi="Times New Roman" w:cs="Times New Roman"/>
                <w:i/>
                <w:iCs/>
                <w:sz w:val="28"/>
                <w:szCs w:val="28"/>
              </w:rPr>
              <w:t>23</w:t>
            </w:r>
          </w:p>
        </w:tc>
      </w:tr>
    </w:tbl>
    <w:p w14:paraId="06695770" w14:textId="5031F14F" w:rsidR="003523B0" w:rsidRPr="00121D2C" w:rsidRDefault="003523B0" w:rsidP="00412CF9">
      <w:pPr>
        <w:widowControl w:val="0"/>
        <w:shd w:val="clear" w:color="auto" w:fill="FFFFFF"/>
        <w:suppressAutoHyphens/>
        <w:spacing w:before="360" w:after="120" w:line="234" w:lineRule="atLeast"/>
        <w:ind w:left="-284"/>
        <w:jc w:val="center"/>
        <w:rPr>
          <w:rFonts w:ascii="Times New Roman" w:eastAsia="Times New Roman" w:hAnsi="Times New Roman" w:cs="Times New Roman"/>
          <w:sz w:val="28"/>
          <w:szCs w:val="28"/>
        </w:rPr>
      </w:pPr>
      <w:r w:rsidRPr="00121D2C">
        <w:rPr>
          <w:rFonts w:ascii="Times New Roman" w:eastAsia="Times New Roman" w:hAnsi="Times New Roman" w:cs="Times New Roman"/>
          <w:b/>
          <w:bCs/>
          <w:sz w:val="28"/>
          <w:szCs w:val="28"/>
          <w:lang w:val="vi-VN"/>
        </w:rPr>
        <w:t>QUY</w:t>
      </w:r>
      <w:r w:rsidRPr="00121D2C">
        <w:rPr>
          <w:rFonts w:ascii="Times New Roman" w:eastAsia="Times New Roman" w:hAnsi="Times New Roman" w:cs="Times New Roman"/>
          <w:b/>
          <w:bCs/>
          <w:sz w:val="28"/>
          <w:szCs w:val="28"/>
        </w:rPr>
        <w:t>Ế</w:t>
      </w:r>
      <w:r w:rsidRPr="00121D2C">
        <w:rPr>
          <w:rFonts w:ascii="Times New Roman" w:eastAsia="Times New Roman" w:hAnsi="Times New Roman" w:cs="Times New Roman"/>
          <w:b/>
          <w:bCs/>
          <w:sz w:val="28"/>
          <w:szCs w:val="28"/>
          <w:lang w:val="vi-VN"/>
        </w:rPr>
        <w:t>T ĐỊNH</w:t>
      </w:r>
    </w:p>
    <w:p w14:paraId="346F3A72" w14:textId="77777777" w:rsidR="002107A0" w:rsidRDefault="000B44E4" w:rsidP="005065B6">
      <w:pPr>
        <w:widowControl w:val="0"/>
        <w:shd w:val="clear" w:color="auto" w:fill="FFFFFF"/>
        <w:suppressAutoHyphens/>
        <w:spacing w:after="0" w:line="340" w:lineRule="exact"/>
        <w:jc w:val="center"/>
        <w:rPr>
          <w:rFonts w:ascii="Times New Roman" w:eastAsia="Times New Roman" w:hAnsi="Times New Roman" w:cs="Times New Roman"/>
          <w:b/>
          <w:sz w:val="28"/>
          <w:szCs w:val="28"/>
        </w:rPr>
      </w:pPr>
      <w:r w:rsidRPr="00121D2C">
        <w:rPr>
          <w:rFonts w:ascii="Times New Roman" w:eastAsia="Times New Roman" w:hAnsi="Times New Roman" w:cs="Times New Roman"/>
          <w:b/>
          <w:sz w:val="28"/>
          <w:szCs w:val="28"/>
        </w:rPr>
        <w:t>P</w:t>
      </w:r>
      <w:r w:rsidR="00C66B90" w:rsidRPr="00121D2C">
        <w:rPr>
          <w:rFonts w:ascii="Times New Roman" w:eastAsia="Times New Roman" w:hAnsi="Times New Roman" w:cs="Times New Roman"/>
          <w:b/>
          <w:sz w:val="28"/>
          <w:szCs w:val="28"/>
        </w:rPr>
        <w:t xml:space="preserve">hê duyệt </w:t>
      </w:r>
      <w:r w:rsidRPr="00121D2C">
        <w:rPr>
          <w:rFonts w:ascii="Times New Roman" w:eastAsia="Times New Roman" w:hAnsi="Times New Roman" w:cs="Times New Roman"/>
          <w:b/>
          <w:sz w:val="28"/>
          <w:szCs w:val="28"/>
        </w:rPr>
        <w:t>Đ</w:t>
      </w:r>
      <w:r w:rsidR="00C66B90" w:rsidRPr="00121D2C">
        <w:rPr>
          <w:rFonts w:ascii="Times New Roman" w:eastAsia="Times New Roman" w:hAnsi="Times New Roman" w:cs="Times New Roman"/>
          <w:b/>
          <w:sz w:val="28"/>
          <w:szCs w:val="28"/>
        </w:rPr>
        <w:t>ề án</w:t>
      </w:r>
      <w:r w:rsidR="00A86B01" w:rsidRPr="00121D2C">
        <w:rPr>
          <w:rFonts w:ascii="Times New Roman" w:eastAsia="Times New Roman" w:hAnsi="Times New Roman" w:cs="Times New Roman"/>
          <w:b/>
          <w:sz w:val="28"/>
          <w:szCs w:val="28"/>
        </w:rPr>
        <w:t xml:space="preserve"> </w:t>
      </w:r>
      <w:r w:rsidR="00120FA3" w:rsidRPr="00121D2C">
        <w:rPr>
          <w:rFonts w:ascii="Times New Roman" w:eastAsia="Times New Roman" w:hAnsi="Times New Roman" w:cs="Times New Roman"/>
          <w:b/>
          <w:sz w:val="28"/>
          <w:szCs w:val="28"/>
        </w:rPr>
        <w:t>“Phát triển</w:t>
      </w:r>
      <w:r w:rsidR="00A576F9" w:rsidRPr="00121D2C">
        <w:rPr>
          <w:rFonts w:ascii="Times New Roman" w:eastAsia="Times New Roman" w:hAnsi="Times New Roman" w:cs="Times New Roman"/>
          <w:b/>
          <w:sz w:val="28"/>
          <w:szCs w:val="28"/>
        </w:rPr>
        <w:t xml:space="preserve"> hạ tầng chất lượng</w:t>
      </w:r>
      <w:r w:rsidR="00337435" w:rsidRPr="00121D2C">
        <w:rPr>
          <w:rFonts w:ascii="Times New Roman" w:eastAsia="Times New Roman" w:hAnsi="Times New Roman" w:cs="Times New Roman"/>
          <w:b/>
          <w:sz w:val="28"/>
          <w:szCs w:val="28"/>
        </w:rPr>
        <w:t xml:space="preserve"> </w:t>
      </w:r>
      <w:r w:rsidR="00A576F9" w:rsidRPr="00121D2C">
        <w:rPr>
          <w:rFonts w:ascii="Times New Roman" w:eastAsia="Times New Roman" w:hAnsi="Times New Roman" w:cs="Times New Roman"/>
          <w:b/>
          <w:sz w:val="28"/>
          <w:szCs w:val="28"/>
        </w:rPr>
        <w:t xml:space="preserve">quốc gia </w:t>
      </w:r>
    </w:p>
    <w:p w14:paraId="448E995E" w14:textId="4C7D4607" w:rsidR="002107A0" w:rsidRDefault="00284586" w:rsidP="002107A0">
      <w:pPr>
        <w:widowControl w:val="0"/>
        <w:shd w:val="clear" w:color="auto" w:fill="FFFFFF"/>
        <w:suppressAutoHyphens/>
        <w:spacing w:after="0" w:line="340" w:lineRule="exact"/>
        <w:jc w:val="center"/>
        <w:rPr>
          <w:rFonts w:ascii="Times New Roman" w:eastAsia="Times New Roman" w:hAnsi="Times New Roman" w:cs="Times New Roman"/>
          <w:b/>
          <w:sz w:val="28"/>
          <w:szCs w:val="28"/>
        </w:rPr>
      </w:pPr>
      <w:r w:rsidRPr="00121D2C">
        <w:rPr>
          <w:rFonts w:ascii="Times New Roman" w:eastAsia="Times New Roman" w:hAnsi="Times New Roman" w:cs="Times New Roman"/>
          <w:b/>
          <w:sz w:val="28"/>
          <w:szCs w:val="28"/>
        </w:rPr>
        <w:t>theo hướng</w:t>
      </w:r>
      <w:r w:rsidR="00337435" w:rsidRPr="00121D2C">
        <w:rPr>
          <w:rFonts w:ascii="Times New Roman" w:eastAsia="Times New Roman" w:hAnsi="Times New Roman" w:cs="Times New Roman"/>
          <w:b/>
          <w:sz w:val="28"/>
          <w:szCs w:val="28"/>
        </w:rPr>
        <w:t xml:space="preserve"> </w:t>
      </w:r>
      <w:r w:rsidR="00C974BB" w:rsidRPr="00121D2C">
        <w:rPr>
          <w:rFonts w:ascii="Times New Roman" w:eastAsia="Times New Roman" w:hAnsi="Times New Roman" w:cs="Times New Roman"/>
          <w:b/>
          <w:sz w:val="28"/>
          <w:szCs w:val="28"/>
        </w:rPr>
        <w:t>tập trung</w:t>
      </w:r>
      <w:r w:rsidRPr="00121D2C">
        <w:rPr>
          <w:rFonts w:ascii="Times New Roman" w:eastAsia="Times New Roman" w:hAnsi="Times New Roman" w:cs="Times New Roman"/>
          <w:b/>
          <w:sz w:val="28"/>
          <w:szCs w:val="28"/>
        </w:rPr>
        <w:t>, thống nhất, đồng bộ</w:t>
      </w:r>
      <w:r w:rsidR="00A576F9" w:rsidRPr="00121D2C">
        <w:rPr>
          <w:rFonts w:ascii="Times New Roman" w:eastAsia="Times New Roman" w:hAnsi="Times New Roman" w:cs="Times New Roman"/>
          <w:b/>
          <w:sz w:val="28"/>
          <w:szCs w:val="28"/>
        </w:rPr>
        <w:t xml:space="preserve"> và hội nhập quốc tế</w:t>
      </w:r>
      <w:r w:rsidR="00F5368C">
        <w:rPr>
          <w:rFonts w:ascii="Times New Roman" w:eastAsia="Times New Roman" w:hAnsi="Times New Roman" w:cs="Times New Roman"/>
          <w:b/>
          <w:sz w:val="28"/>
          <w:szCs w:val="28"/>
        </w:rPr>
        <w:t xml:space="preserve"> </w:t>
      </w:r>
    </w:p>
    <w:p w14:paraId="06695773" w14:textId="45435E89" w:rsidR="00C66B90" w:rsidRPr="00121D2C" w:rsidRDefault="00F5368C" w:rsidP="005065B6">
      <w:pPr>
        <w:widowControl w:val="0"/>
        <w:shd w:val="clear" w:color="auto" w:fill="FFFFFF"/>
        <w:suppressAutoHyphens/>
        <w:spacing w:after="0" w:line="34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giai đoạn đến năm 2030</w:t>
      </w:r>
      <w:r w:rsidR="0032537E">
        <w:rPr>
          <w:rFonts w:ascii="Times New Roman" w:eastAsia="Times New Roman" w:hAnsi="Times New Roman" w:cs="Times New Roman"/>
          <w:b/>
          <w:sz w:val="28"/>
          <w:szCs w:val="28"/>
        </w:rPr>
        <w:t>, định hướng đến năm 2035</w:t>
      </w:r>
      <w:r w:rsidR="000B44E4" w:rsidRPr="00121D2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14:paraId="06695774" w14:textId="04494224" w:rsidR="00065027" w:rsidRPr="00121D2C" w:rsidRDefault="00ED04A9" w:rsidP="005065B6">
      <w:pPr>
        <w:widowControl w:val="0"/>
        <w:spacing w:after="0" w:line="340" w:lineRule="exact"/>
        <w:jc w:val="center"/>
        <w:rPr>
          <w:rFonts w:ascii="Times New Roman" w:eastAsia="Times New Roman" w:hAnsi="Times New Roman" w:cs="Times New Roman"/>
          <w:sz w:val="28"/>
          <w:szCs w:val="28"/>
          <w:lang w:val="nl-NL"/>
        </w:rPr>
      </w:pPr>
      <w:r>
        <w:rPr>
          <w:rFonts w:ascii="Times New Roman" w:eastAsia="Times New Roman" w:hAnsi="Times New Roman" w:cs="Times New Roman"/>
          <w:noProof/>
          <w:sz w:val="28"/>
          <w:szCs w:val="28"/>
          <w:lang w:val="nl-NL"/>
        </w:rPr>
        <mc:AlternateContent>
          <mc:Choice Requires="wps">
            <w:drawing>
              <wp:anchor distT="0" distB="0" distL="114300" distR="114300" simplePos="0" relativeHeight="251664896" behindDoc="0" locked="0" layoutInCell="1" allowOverlap="1" wp14:anchorId="4474E7F9" wp14:editId="334F544F">
                <wp:simplePos x="0" y="0"/>
                <wp:positionH relativeFrom="column">
                  <wp:posOffset>2129790</wp:posOffset>
                </wp:positionH>
                <wp:positionV relativeFrom="paragraph">
                  <wp:posOffset>93980</wp:posOffset>
                </wp:positionV>
                <wp:extent cx="14287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1428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21F266" id="Straight Connector 3"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7pt,7.4pt" to="2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" strokecolor="black [3040]"/>
            </w:pict>
          </mc:Fallback>
        </mc:AlternateContent>
      </w:r>
    </w:p>
    <w:p w14:paraId="773EBAD2" w14:textId="6FFEA373" w:rsidR="00D43CBB" w:rsidRDefault="00077694" w:rsidP="007A425D">
      <w:pPr>
        <w:spacing w:before="360" w:after="360" w:line="240" w:lineRule="auto"/>
        <w:ind w:firstLine="720"/>
        <w:rPr>
          <w:rFonts w:ascii="Times New Roman" w:eastAsia="Times New Roman" w:hAnsi="Times New Roman" w:cs="Times New Roman"/>
          <w:b/>
          <w:bCs/>
          <w:sz w:val="28"/>
          <w:szCs w:val="28"/>
          <w:lang w:eastAsia="ja-JP"/>
        </w:rPr>
      </w:pPr>
      <w:r>
        <w:rPr>
          <w:rFonts w:ascii="Times New Roman" w:eastAsia="Times New Roman" w:hAnsi="Times New Roman" w:cs="Times New Roman"/>
          <w:b/>
          <w:bCs/>
          <w:sz w:val="28"/>
          <w:szCs w:val="28"/>
          <w:lang w:eastAsia="ja-JP"/>
        </w:rPr>
        <w:t xml:space="preserve">                               </w:t>
      </w:r>
      <w:r w:rsidR="00D43CBB" w:rsidRPr="00D43CBB">
        <w:rPr>
          <w:rFonts w:ascii="Times New Roman" w:eastAsia="Times New Roman" w:hAnsi="Times New Roman" w:cs="Times New Roman"/>
          <w:b/>
          <w:bCs/>
          <w:sz w:val="28"/>
          <w:szCs w:val="28"/>
          <w:lang w:eastAsia="ja-JP"/>
        </w:rPr>
        <w:t>THỦ TƯ</w:t>
      </w:r>
      <w:r w:rsidR="0054677E">
        <w:rPr>
          <w:rFonts w:ascii="Times New Roman" w:eastAsia="Times New Roman" w:hAnsi="Times New Roman" w:cs="Times New Roman"/>
          <w:b/>
          <w:bCs/>
          <w:sz w:val="28"/>
          <w:szCs w:val="28"/>
          <w:lang w:eastAsia="ja-JP"/>
        </w:rPr>
        <w:t>Ớ</w:t>
      </w:r>
      <w:r w:rsidR="00D43CBB" w:rsidRPr="00D43CBB">
        <w:rPr>
          <w:rFonts w:ascii="Times New Roman" w:eastAsia="Times New Roman" w:hAnsi="Times New Roman" w:cs="Times New Roman"/>
          <w:b/>
          <w:bCs/>
          <w:sz w:val="28"/>
          <w:szCs w:val="28"/>
          <w:lang w:eastAsia="ja-JP"/>
        </w:rPr>
        <w:t>NG CHÍNH PHỦ</w:t>
      </w:r>
    </w:p>
    <w:p w14:paraId="02BB6C56" w14:textId="13F596CB" w:rsidR="00412CF9" w:rsidRPr="00412CF9" w:rsidRDefault="006D310F" w:rsidP="00375442">
      <w:pPr>
        <w:spacing w:after="120" w:line="340" w:lineRule="exact"/>
        <w:ind w:firstLine="720"/>
        <w:jc w:val="both"/>
        <w:rPr>
          <w:rFonts w:ascii="Times New Roman" w:hAnsi="Times New Roman" w:cs="Times New Roman"/>
          <w:bCs/>
          <w:i/>
          <w:iCs/>
          <w:sz w:val="28"/>
          <w:szCs w:val="28"/>
          <w:lang w:eastAsia="ja-JP"/>
        </w:rPr>
      </w:pPr>
      <w:r w:rsidRPr="00412CF9">
        <w:rPr>
          <w:rFonts w:ascii="Times New Roman" w:eastAsia="Times New Roman" w:hAnsi="Times New Roman" w:cs="Times New Roman"/>
          <w:i/>
          <w:iCs/>
          <w:sz w:val="28"/>
          <w:szCs w:val="28"/>
          <w:lang w:eastAsia="ja-JP"/>
        </w:rPr>
        <w:t>Căn cứ Luật Tổ chức Chính phủ ngày 19 tháng 6 năm 2015;</w:t>
      </w:r>
      <w:r w:rsidR="00E8020D">
        <w:rPr>
          <w:rFonts w:ascii="Times New Roman" w:hAnsi="Times New Roman" w:cs="Times New Roman"/>
          <w:bCs/>
          <w:i/>
          <w:iCs/>
          <w:sz w:val="28"/>
          <w:szCs w:val="28"/>
          <w:lang w:eastAsia="ja-JP"/>
        </w:rPr>
        <w:t xml:space="preserve"> </w:t>
      </w:r>
      <w:r w:rsidR="00412CF9" w:rsidRPr="00412CF9">
        <w:rPr>
          <w:rFonts w:ascii="Times New Roman" w:hAnsi="Times New Roman" w:cs="Times New Roman"/>
          <w:bCs/>
          <w:i/>
          <w:iCs/>
          <w:sz w:val="28"/>
          <w:szCs w:val="28"/>
          <w:lang w:eastAsia="ja-JP"/>
        </w:rPr>
        <w:t>Luật sửa đổi, bổ sung một số điều của Luật Tổ chức Chính phủ và Luật Tổ chức chính quyền địa phương ngày 22 tháng 11 năm 2019;</w:t>
      </w:r>
    </w:p>
    <w:p w14:paraId="06695777" w14:textId="66C8B4BD" w:rsidR="002D107A" w:rsidRPr="00121D2C" w:rsidRDefault="002D107A" w:rsidP="00E8020D">
      <w:pPr>
        <w:widowControl w:val="0"/>
        <w:spacing w:after="120" w:line="340" w:lineRule="exact"/>
        <w:ind w:firstLine="720"/>
        <w:jc w:val="both"/>
        <w:rPr>
          <w:rFonts w:ascii="Times New Roman" w:eastAsia="Times New Roman" w:hAnsi="Times New Roman" w:cs="Times New Roman"/>
          <w:i/>
          <w:iCs/>
          <w:sz w:val="28"/>
          <w:szCs w:val="28"/>
          <w:lang w:val="en-GB" w:eastAsia="en-GB"/>
        </w:rPr>
      </w:pPr>
      <w:r w:rsidRPr="00121D2C">
        <w:rPr>
          <w:rFonts w:ascii="Times New Roman" w:eastAsia="Times New Roman" w:hAnsi="Times New Roman" w:cs="Times New Roman"/>
          <w:i/>
          <w:iCs/>
          <w:sz w:val="28"/>
          <w:szCs w:val="28"/>
          <w:lang w:val="en-GB" w:eastAsia="en-GB"/>
        </w:rPr>
        <w:t>Căn cứ Luật</w:t>
      </w:r>
      <w:r w:rsidR="00172BF4" w:rsidRPr="00121D2C">
        <w:rPr>
          <w:rFonts w:ascii="Times New Roman" w:eastAsia="Times New Roman" w:hAnsi="Times New Roman" w:cs="Times New Roman"/>
          <w:i/>
          <w:iCs/>
          <w:sz w:val="28"/>
          <w:szCs w:val="28"/>
          <w:lang w:val="en-GB" w:eastAsia="en-GB"/>
        </w:rPr>
        <w:t xml:space="preserve"> Tiêu chuẩn</w:t>
      </w:r>
      <w:r w:rsidR="00DC22CE" w:rsidRPr="00121D2C">
        <w:rPr>
          <w:rFonts w:ascii="Times New Roman" w:eastAsia="Times New Roman" w:hAnsi="Times New Roman" w:cs="Times New Roman"/>
          <w:i/>
          <w:iCs/>
          <w:sz w:val="28"/>
          <w:szCs w:val="28"/>
          <w:lang w:val="en-GB" w:eastAsia="en-GB"/>
        </w:rPr>
        <w:t xml:space="preserve"> và quy chuẩn kỹ thuật </w:t>
      </w:r>
      <w:r w:rsidRPr="00121D2C">
        <w:rPr>
          <w:rFonts w:ascii="Times New Roman" w:eastAsia="Times New Roman" w:hAnsi="Times New Roman" w:cs="Times New Roman"/>
          <w:i/>
          <w:iCs/>
          <w:sz w:val="28"/>
          <w:szCs w:val="28"/>
          <w:lang w:val="en-GB" w:eastAsia="en-GB"/>
        </w:rPr>
        <w:t xml:space="preserve">ngày </w:t>
      </w:r>
      <w:r w:rsidR="00DC22CE" w:rsidRPr="00121D2C">
        <w:rPr>
          <w:rFonts w:ascii="Times New Roman" w:eastAsia="Times New Roman" w:hAnsi="Times New Roman" w:cs="Times New Roman"/>
          <w:i/>
          <w:iCs/>
          <w:sz w:val="28"/>
          <w:szCs w:val="28"/>
          <w:lang w:val="en-GB" w:eastAsia="en-GB"/>
        </w:rPr>
        <w:t>2</w:t>
      </w:r>
      <w:r w:rsidR="00C50233" w:rsidRPr="00121D2C">
        <w:rPr>
          <w:rFonts w:ascii="Times New Roman" w:eastAsia="Times New Roman" w:hAnsi="Times New Roman" w:cs="Times New Roman"/>
          <w:i/>
          <w:iCs/>
          <w:sz w:val="28"/>
          <w:szCs w:val="28"/>
          <w:lang w:val="en-GB" w:eastAsia="en-GB"/>
        </w:rPr>
        <w:t>9</w:t>
      </w:r>
      <w:r w:rsidRPr="00121D2C">
        <w:rPr>
          <w:rFonts w:ascii="Times New Roman" w:eastAsia="Times New Roman" w:hAnsi="Times New Roman" w:cs="Times New Roman"/>
          <w:i/>
          <w:iCs/>
          <w:sz w:val="28"/>
          <w:szCs w:val="28"/>
          <w:lang w:val="en-GB" w:eastAsia="en-GB"/>
        </w:rPr>
        <w:t xml:space="preserve"> tháng </w:t>
      </w:r>
      <w:r w:rsidR="00C50233" w:rsidRPr="00121D2C">
        <w:rPr>
          <w:rFonts w:ascii="Times New Roman" w:eastAsia="Times New Roman" w:hAnsi="Times New Roman" w:cs="Times New Roman"/>
          <w:i/>
          <w:iCs/>
          <w:sz w:val="28"/>
          <w:szCs w:val="28"/>
          <w:lang w:val="en-GB" w:eastAsia="en-GB"/>
        </w:rPr>
        <w:t>6</w:t>
      </w:r>
      <w:r w:rsidRPr="00121D2C">
        <w:rPr>
          <w:rFonts w:ascii="Times New Roman" w:eastAsia="Times New Roman" w:hAnsi="Times New Roman" w:cs="Times New Roman"/>
          <w:i/>
          <w:iCs/>
          <w:sz w:val="28"/>
          <w:szCs w:val="28"/>
          <w:lang w:val="en-GB" w:eastAsia="en-GB"/>
        </w:rPr>
        <w:t xml:space="preserve"> năm 20</w:t>
      </w:r>
      <w:r w:rsidR="00DC22CE" w:rsidRPr="00121D2C">
        <w:rPr>
          <w:rFonts w:ascii="Times New Roman" w:eastAsia="Times New Roman" w:hAnsi="Times New Roman" w:cs="Times New Roman"/>
          <w:i/>
          <w:iCs/>
          <w:sz w:val="28"/>
          <w:szCs w:val="28"/>
          <w:lang w:val="en-GB" w:eastAsia="en-GB"/>
        </w:rPr>
        <w:t>06</w:t>
      </w:r>
      <w:r w:rsidRPr="00121D2C">
        <w:rPr>
          <w:rFonts w:ascii="Times New Roman" w:eastAsia="Times New Roman" w:hAnsi="Times New Roman" w:cs="Times New Roman"/>
          <w:i/>
          <w:iCs/>
          <w:sz w:val="28"/>
          <w:szCs w:val="28"/>
          <w:lang w:val="en-GB" w:eastAsia="en-GB"/>
        </w:rPr>
        <w:t>;</w:t>
      </w:r>
    </w:p>
    <w:p w14:paraId="06695778" w14:textId="77777777" w:rsidR="002D107A" w:rsidRPr="00121D2C" w:rsidRDefault="002D107A" w:rsidP="00E8020D">
      <w:pPr>
        <w:widowControl w:val="0"/>
        <w:spacing w:after="120" w:line="340" w:lineRule="exact"/>
        <w:ind w:firstLine="720"/>
        <w:jc w:val="both"/>
        <w:rPr>
          <w:rFonts w:ascii="Times New Roman" w:eastAsia="Times New Roman" w:hAnsi="Times New Roman" w:cs="Times New Roman"/>
          <w:i/>
          <w:iCs/>
          <w:sz w:val="28"/>
          <w:szCs w:val="28"/>
          <w:lang w:val="en-GB" w:eastAsia="en-GB"/>
        </w:rPr>
      </w:pPr>
      <w:r w:rsidRPr="00121D2C">
        <w:rPr>
          <w:rFonts w:ascii="Times New Roman" w:eastAsia="Times New Roman" w:hAnsi="Times New Roman" w:cs="Times New Roman"/>
          <w:i/>
          <w:iCs/>
          <w:sz w:val="28"/>
          <w:szCs w:val="28"/>
          <w:lang w:val="en-GB" w:eastAsia="en-GB"/>
        </w:rPr>
        <w:t xml:space="preserve">Căn cứ Luật </w:t>
      </w:r>
      <w:r w:rsidR="00C50233" w:rsidRPr="00121D2C">
        <w:rPr>
          <w:rFonts w:ascii="Times New Roman" w:eastAsia="Times New Roman" w:hAnsi="Times New Roman" w:cs="Times New Roman"/>
          <w:i/>
          <w:iCs/>
          <w:sz w:val="28"/>
          <w:szCs w:val="28"/>
          <w:lang w:val="en-GB" w:eastAsia="en-GB"/>
        </w:rPr>
        <w:t>Chất lượng sản phẩm</w:t>
      </w:r>
      <w:r w:rsidR="00BD34BC" w:rsidRPr="00121D2C">
        <w:rPr>
          <w:rFonts w:ascii="Times New Roman" w:eastAsia="Times New Roman" w:hAnsi="Times New Roman" w:cs="Times New Roman"/>
          <w:i/>
          <w:iCs/>
          <w:sz w:val="28"/>
          <w:szCs w:val="28"/>
          <w:lang w:val="en-GB" w:eastAsia="en-GB"/>
        </w:rPr>
        <w:t>,</w:t>
      </w:r>
      <w:r w:rsidR="00C50233" w:rsidRPr="00121D2C">
        <w:rPr>
          <w:rFonts w:ascii="Times New Roman" w:eastAsia="Times New Roman" w:hAnsi="Times New Roman" w:cs="Times New Roman"/>
          <w:i/>
          <w:iCs/>
          <w:sz w:val="28"/>
          <w:szCs w:val="28"/>
          <w:lang w:val="en-GB" w:eastAsia="en-GB"/>
        </w:rPr>
        <w:t xml:space="preserve"> hàng hóa ng</w:t>
      </w:r>
      <w:r w:rsidRPr="00121D2C">
        <w:rPr>
          <w:rFonts w:ascii="Times New Roman" w:eastAsia="Times New Roman" w:hAnsi="Times New Roman" w:cs="Times New Roman"/>
          <w:i/>
          <w:iCs/>
          <w:sz w:val="28"/>
          <w:szCs w:val="28"/>
          <w:lang w:val="en-GB" w:eastAsia="en-GB"/>
        </w:rPr>
        <w:t xml:space="preserve">ày </w:t>
      </w:r>
      <w:r w:rsidR="00BD34BC" w:rsidRPr="00121D2C">
        <w:rPr>
          <w:rFonts w:ascii="Times New Roman" w:eastAsia="Times New Roman" w:hAnsi="Times New Roman" w:cs="Times New Roman"/>
          <w:i/>
          <w:iCs/>
          <w:sz w:val="28"/>
          <w:szCs w:val="28"/>
          <w:lang w:val="en-GB" w:eastAsia="en-GB"/>
        </w:rPr>
        <w:t>2</w:t>
      </w:r>
      <w:r w:rsidRPr="00121D2C">
        <w:rPr>
          <w:rFonts w:ascii="Times New Roman" w:eastAsia="Times New Roman" w:hAnsi="Times New Roman" w:cs="Times New Roman"/>
          <w:i/>
          <w:iCs/>
          <w:sz w:val="28"/>
          <w:szCs w:val="28"/>
          <w:lang w:val="en-GB" w:eastAsia="en-GB"/>
        </w:rPr>
        <w:t>1 tháng 11 năm 20</w:t>
      </w:r>
      <w:r w:rsidR="00BD34BC" w:rsidRPr="00121D2C">
        <w:rPr>
          <w:rFonts w:ascii="Times New Roman" w:eastAsia="Times New Roman" w:hAnsi="Times New Roman" w:cs="Times New Roman"/>
          <w:i/>
          <w:iCs/>
          <w:sz w:val="28"/>
          <w:szCs w:val="28"/>
          <w:lang w:val="en-GB" w:eastAsia="en-GB"/>
        </w:rPr>
        <w:t>07</w:t>
      </w:r>
      <w:r w:rsidRPr="00121D2C">
        <w:rPr>
          <w:rFonts w:ascii="Times New Roman" w:eastAsia="Times New Roman" w:hAnsi="Times New Roman" w:cs="Times New Roman"/>
          <w:i/>
          <w:iCs/>
          <w:sz w:val="28"/>
          <w:szCs w:val="28"/>
          <w:lang w:val="en-GB" w:eastAsia="en-GB"/>
        </w:rPr>
        <w:t>;</w:t>
      </w:r>
    </w:p>
    <w:p w14:paraId="06695779" w14:textId="77777777" w:rsidR="002D107A" w:rsidRPr="00121D2C" w:rsidRDefault="002D107A" w:rsidP="00E8020D">
      <w:pPr>
        <w:widowControl w:val="0"/>
        <w:spacing w:after="120" w:line="340" w:lineRule="exact"/>
        <w:ind w:firstLine="720"/>
        <w:jc w:val="both"/>
        <w:rPr>
          <w:rFonts w:ascii="Times New Roman" w:eastAsia="Times New Roman" w:hAnsi="Times New Roman" w:cs="Times New Roman"/>
          <w:i/>
          <w:iCs/>
          <w:sz w:val="28"/>
          <w:szCs w:val="28"/>
          <w:lang w:val="en-GB" w:eastAsia="en-GB"/>
        </w:rPr>
      </w:pPr>
      <w:r w:rsidRPr="00121D2C">
        <w:rPr>
          <w:rFonts w:ascii="Times New Roman" w:eastAsia="Times New Roman" w:hAnsi="Times New Roman" w:cs="Times New Roman"/>
          <w:i/>
          <w:iCs/>
          <w:sz w:val="28"/>
          <w:szCs w:val="28"/>
          <w:lang w:val="en-GB" w:eastAsia="en-GB"/>
        </w:rPr>
        <w:t>Căn cứ Luật Đo lường ngày 11 tháng 11 năm 2011;</w:t>
      </w:r>
    </w:p>
    <w:p w14:paraId="00E0DCA9" w14:textId="41857770" w:rsidR="00E717E5" w:rsidRPr="00121D2C" w:rsidRDefault="008D2C83" w:rsidP="00E8020D">
      <w:pPr>
        <w:widowControl w:val="0"/>
        <w:shd w:val="clear" w:color="auto" w:fill="FFFFFF"/>
        <w:suppressAutoHyphens/>
        <w:spacing w:after="120" w:line="340" w:lineRule="exact"/>
        <w:ind w:firstLine="720"/>
        <w:jc w:val="both"/>
        <w:rPr>
          <w:rFonts w:ascii="Times New Roman" w:eastAsia="Times New Roman" w:hAnsi="Times New Roman" w:cs="Times New Roman"/>
          <w:bCs/>
          <w:i/>
          <w:iCs/>
          <w:sz w:val="28"/>
          <w:szCs w:val="28"/>
          <w:lang w:val="vi-VN"/>
        </w:rPr>
      </w:pPr>
      <w:r w:rsidRPr="00121D2C">
        <w:rPr>
          <w:rFonts w:ascii="Times New Roman" w:eastAsia="Times New Roman" w:hAnsi="Times New Roman" w:cs="Times New Roman"/>
          <w:bCs/>
          <w:i/>
          <w:iCs/>
          <w:color w:val="000000"/>
          <w:sz w:val="28"/>
          <w:szCs w:val="28"/>
        </w:rPr>
        <w:t xml:space="preserve">Căn cứ </w:t>
      </w:r>
      <w:r w:rsidR="00FB666F" w:rsidRPr="00121D2C">
        <w:rPr>
          <w:rFonts w:ascii="Times New Roman" w:hAnsi="Times New Roman" w:cs="Times New Roman"/>
          <w:bCs/>
          <w:i/>
          <w:iCs/>
          <w:color w:val="000000"/>
          <w:sz w:val="28"/>
          <w:szCs w:val="28"/>
          <w:shd w:val="clear" w:color="auto" w:fill="FFFFFF"/>
        </w:rPr>
        <w:t xml:space="preserve">Quyết định số 569/QĐ-TTg, ngày 11/5/2022 của Thủ tướng Chính phủ ban hành Chiến lược phát triển khoa học, công nghệ và đổi mới sáng tạo đến năm 2030; </w:t>
      </w:r>
    </w:p>
    <w:p w14:paraId="5F65F4EF" w14:textId="4ECD58DA" w:rsidR="00F208F3" w:rsidRPr="00121D2C" w:rsidRDefault="00813A29" w:rsidP="00E8020D">
      <w:pPr>
        <w:spacing w:after="120" w:line="340" w:lineRule="exact"/>
        <w:ind w:firstLine="720"/>
        <w:jc w:val="both"/>
        <w:rPr>
          <w:rFonts w:ascii="Times New Roman" w:eastAsia="Times New Roman" w:hAnsi="Times New Roman" w:cs="Times New Roman"/>
          <w:i/>
          <w:iCs/>
          <w:sz w:val="28"/>
          <w:szCs w:val="28"/>
          <w:lang w:eastAsia="ja-JP"/>
        </w:rPr>
      </w:pPr>
      <w:r>
        <w:rPr>
          <w:rFonts w:ascii="Times New Roman" w:eastAsia="Times New Roman" w:hAnsi="Times New Roman" w:cs="Times New Roman"/>
          <w:i/>
          <w:iCs/>
          <w:sz w:val="28"/>
          <w:szCs w:val="28"/>
          <w:lang w:eastAsia="ja-JP"/>
        </w:rPr>
        <w:t>Căn cứ</w:t>
      </w:r>
      <w:r w:rsidR="004A74F3" w:rsidRPr="00121D2C">
        <w:rPr>
          <w:rFonts w:ascii="Times New Roman" w:eastAsia="Times New Roman" w:hAnsi="Times New Roman" w:cs="Times New Roman"/>
          <w:i/>
          <w:iCs/>
          <w:color w:val="000000"/>
          <w:sz w:val="28"/>
          <w:szCs w:val="28"/>
        </w:rPr>
        <w:t xml:space="preserve"> </w:t>
      </w:r>
      <w:r w:rsidR="007273BB" w:rsidRPr="00121D2C">
        <w:rPr>
          <w:rFonts w:ascii="Times New Roman" w:hAnsi="Times New Roman" w:cs="Times New Roman"/>
          <w:i/>
          <w:iCs/>
          <w:color w:val="000000"/>
          <w:sz w:val="28"/>
          <w:szCs w:val="28"/>
          <w:shd w:val="clear" w:color="auto" w:fill="FFFFFF"/>
        </w:rPr>
        <w:t>Nghị quyết số 02/NQ-CP ngày</w:t>
      </w:r>
      <w:r w:rsidR="005F3D12" w:rsidRPr="00121D2C">
        <w:rPr>
          <w:rFonts w:ascii="Times New Roman" w:hAnsi="Times New Roman" w:cs="Times New Roman"/>
          <w:i/>
          <w:iCs/>
          <w:color w:val="000000"/>
          <w:sz w:val="28"/>
          <w:szCs w:val="28"/>
          <w:shd w:val="clear" w:color="auto" w:fill="FFFFFF"/>
        </w:rPr>
        <w:t xml:space="preserve"> </w:t>
      </w:r>
      <w:r w:rsidR="007273BB" w:rsidRPr="00121D2C">
        <w:rPr>
          <w:rFonts w:ascii="Times New Roman" w:hAnsi="Times New Roman" w:cs="Times New Roman"/>
          <w:i/>
          <w:iCs/>
          <w:color w:val="000000"/>
          <w:sz w:val="28"/>
          <w:szCs w:val="28"/>
          <w:shd w:val="clear" w:color="auto" w:fill="FFFFFF"/>
        </w:rPr>
        <w:t>10/01/2022 của Chính phủ về những nhiệm vụ, giải pháp chủ yếu cải thiện môi trường kinh doanh, nâng cao năng lực cạnh tranh quốc gia năm 2022</w:t>
      </w:r>
      <w:r w:rsidR="005F3D12" w:rsidRPr="00121D2C">
        <w:rPr>
          <w:rFonts w:ascii="Times New Roman" w:hAnsi="Times New Roman" w:cs="Times New Roman"/>
          <w:i/>
          <w:iCs/>
          <w:color w:val="000000"/>
          <w:sz w:val="28"/>
          <w:szCs w:val="28"/>
          <w:shd w:val="clear" w:color="auto" w:fill="FFFFFF"/>
        </w:rPr>
        <w:t>;</w:t>
      </w:r>
    </w:p>
    <w:p w14:paraId="65725328" w14:textId="5518543A" w:rsidR="00F208F3" w:rsidRPr="00121D2C" w:rsidRDefault="00F208F3" w:rsidP="00E8020D">
      <w:pPr>
        <w:spacing w:after="120" w:line="340" w:lineRule="exact"/>
        <w:ind w:firstLine="720"/>
        <w:jc w:val="both"/>
        <w:rPr>
          <w:rFonts w:ascii="Times New Roman" w:eastAsia="Times New Roman" w:hAnsi="Times New Roman" w:cs="Times New Roman"/>
          <w:i/>
          <w:iCs/>
          <w:sz w:val="28"/>
          <w:szCs w:val="28"/>
          <w:lang w:eastAsia="ja-JP"/>
        </w:rPr>
      </w:pPr>
      <w:r w:rsidRPr="00121D2C">
        <w:rPr>
          <w:rFonts w:ascii="Times New Roman" w:eastAsia="Times New Roman" w:hAnsi="Times New Roman" w:cs="Times New Roman"/>
          <w:i/>
          <w:iCs/>
          <w:sz w:val="28"/>
          <w:szCs w:val="28"/>
          <w:lang w:eastAsia="ja-JP"/>
        </w:rPr>
        <w:t>Xét đề nghị của Bộ trưởng Bộ Khoa học và Công nghệ,</w:t>
      </w:r>
      <w:r w:rsidR="00600DF9" w:rsidRPr="00121D2C">
        <w:rPr>
          <w:rFonts w:ascii="Times New Roman" w:eastAsia="Times New Roman" w:hAnsi="Times New Roman" w:cs="Times New Roman"/>
          <w:i/>
          <w:iCs/>
          <w:sz w:val="28"/>
          <w:szCs w:val="28"/>
          <w:lang w:eastAsia="ja-JP"/>
        </w:rPr>
        <w:t xml:space="preserve"> </w:t>
      </w:r>
    </w:p>
    <w:p w14:paraId="0669577E" w14:textId="77777777" w:rsidR="003523B0" w:rsidRPr="00121D2C" w:rsidRDefault="003523B0" w:rsidP="00E8020D">
      <w:pPr>
        <w:widowControl w:val="0"/>
        <w:shd w:val="clear" w:color="auto" w:fill="FFFFFF"/>
        <w:suppressAutoHyphens/>
        <w:spacing w:before="240" w:after="240" w:line="340" w:lineRule="exact"/>
        <w:ind w:firstLine="720"/>
        <w:jc w:val="center"/>
        <w:rPr>
          <w:rFonts w:ascii="Times New Roman" w:eastAsia="Times New Roman" w:hAnsi="Times New Roman" w:cs="Times New Roman"/>
          <w:b/>
          <w:bCs/>
          <w:sz w:val="28"/>
          <w:szCs w:val="28"/>
          <w:lang w:val="vi-VN"/>
        </w:rPr>
      </w:pPr>
      <w:r w:rsidRPr="00121D2C">
        <w:rPr>
          <w:rFonts w:ascii="Times New Roman" w:eastAsia="Times New Roman" w:hAnsi="Times New Roman" w:cs="Times New Roman"/>
          <w:b/>
          <w:bCs/>
          <w:sz w:val="28"/>
          <w:szCs w:val="28"/>
          <w:lang w:val="vi-VN"/>
        </w:rPr>
        <w:t>QUYẾT ĐỊNH:</w:t>
      </w:r>
    </w:p>
    <w:p w14:paraId="0669577F" w14:textId="453A85D6" w:rsidR="003523B0" w:rsidRPr="00121D2C" w:rsidRDefault="003523B0" w:rsidP="00E8020D">
      <w:pPr>
        <w:widowControl w:val="0"/>
        <w:shd w:val="clear" w:color="auto" w:fill="FFFFFF"/>
        <w:suppressAutoHyphens/>
        <w:spacing w:after="120" w:line="340" w:lineRule="exact"/>
        <w:ind w:firstLine="720"/>
        <w:jc w:val="both"/>
        <w:rPr>
          <w:rFonts w:ascii="Times New Roman" w:eastAsia="Times New Roman" w:hAnsi="Times New Roman" w:cs="Times New Roman"/>
          <w:sz w:val="28"/>
          <w:szCs w:val="28"/>
        </w:rPr>
      </w:pPr>
      <w:r w:rsidRPr="00121D2C">
        <w:rPr>
          <w:rFonts w:ascii="Times New Roman" w:eastAsia="Times New Roman" w:hAnsi="Times New Roman" w:cs="Times New Roman"/>
          <w:b/>
          <w:bCs/>
          <w:sz w:val="28"/>
          <w:szCs w:val="28"/>
          <w:lang w:val="vi-VN"/>
        </w:rPr>
        <w:t>Điều 1.</w:t>
      </w:r>
      <w:r w:rsidRPr="00121D2C">
        <w:rPr>
          <w:rFonts w:ascii="Times New Roman" w:eastAsia="Times New Roman" w:hAnsi="Times New Roman" w:cs="Times New Roman"/>
          <w:sz w:val="28"/>
          <w:szCs w:val="28"/>
          <w:lang w:val="vi-VN"/>
        </w:rPr>
        <w:t> Phê duyệt Đề án</w:t>
      </w:r>
      <w:r w:rsidR="00B30230" w:rsidRPr="00121D2C">
        <w:rPr>
          <w:rFonts w:ascii="Times New Roman" w:eastAsia="Times New Roman" w:hAnsi="Times New Roman" w:cs="Times New Roman"/>
          <w:sz w:val="28"/>
          <w:szCs w:val="28"/>
          <w:lang w:val="vi-VN"/>
        </w:rPr>
        <w:t xml:space="preserve"> </w:t>
      </w:r>
      <w:r w:rsidR="00E52A90" w:rsidRPr="00121D2C">
        <w:rPr>
          <w:rFonts w:ascii="Times New Roman" w:eastAsia="Times New Roman" w:hAnsi="Times New Roman" w:cs="Times New Roman"/>
          <w:sz w:val="28"/>
          <w:szCs w:val="28"/>
        </w:rPr>
        <w:t>“P</w:t>
      </w:r>
      <w:r w:rsidR="00BE175C" w:rsidRPr="00121D2C">
        <w:rPr>
          <w:rFonts w:ascii="Times New Roman" w:eastAsia="Times New Roman" w:hAnsi="Times New Roman" w:cs="Times New Roman"/>
          <w:sz w:val="28"/>
          <w:szCs w:val="28"/>
        </w:rPr>
        <w:t>hát triển</w:t>
      </w:r>
      <w:r w:rsidR="004D39DC" w:rsidRPr="00121D2C">
        <w:rPr>
          <w:rFonts w:ascii="Times New Roman" w:eastAsia="Times New Roman" w:hAnsi="Times New Roman" w:cs="Times New Roman"/>
          <w:sz w:val="28"/>
          <w:szCs w:val="28"/>
          <w:lang w:val="nl-NL"/>
        </w:rPr>
        <w:t xml:space="preserve"> hạ tầng chất lượng quốc gia </w:t>
      </w:r>
      <w:r w:rsidR="00C50B12" w:rsidRPr="00121D2C">
        <w:rPr>
          <w:rFonts w:ascii="Times New Roman" w:eastAsia="Times New Roman" w:hAnsi="Times New Roman" w:cs="Times New Roman"/>
          <w:sz w:val="28"/>
          <w:szCs w:val="28"/>
        </w:rPr>
        <w:t>theo hướng tập trung, thống nhất, đồng bộ và hội nhập quốc tế</w:t>
      </w:r>
      <w:r w:rsidR="00F5368C">
        <w:rPr>
          <w:rFonts w:ascii="Times New Roman" w:eastAsia="Times New Roman" w:hAnsi="Times New Roman" w:cs="Times New Roman"/>
          <w:sz w:val="28"/>
          <w:szCs w:val="28"/>
        </w:rPr>
        <w:t xml:space="preserve"> giai đoạn đến năm 2030</w:t>
      </w:r>
      <w:r w:rsidR="0032537E">
        <w:rPr>
          <w:rFonts w:ascii="Times New Roman" w:eastAsia="Times New Roman" w:hAnsi="Times New Roman" w:cs="Times New Roman"/>
          <w:sz w:val="28"/>
          <w:szCs w:val="28"/>
        </w:rPr>
        <w:t>, định hướng đến năm 2035</w:t>
      </w:r>
      <w:r w:rsidR="000B44E4" w:rsidRPr="00121D2C">
        <w:rPr>
          <w:rFonts w:ascii="Times New Roman" w:eastAsia="Times New Roman" w:hAnsi="Times New Roman" w:cs="Times New Roman"/>
          <w:sz w:val="28"/>
          <w:szCs w:val="28"/>
          <w:lang w:val="nl-NL"/>
        </w:rPr>
        <w:t>”</w:t>
      </w:r>
      <w:r w:rsidRPr="00121D2C">
        <w:rPr>
          <w:rFonts w:ascii="Times New Roman" w:eastAsia="Times New Roman" w:hAnsi="Times New Roman" w:cs="Times New Roman"/>
          <w:sz w:val="28"/>
          <w:szCs w:val="28"/>
          <w:lang w:val="vi-VN"/>
        </w:rPr>
        <w:t xml:space="preserve"> (</w:t>
      </w:r>
      <w:r w:rsidR="000B44E4" w:rsidRPr="00121D2C">
        <w:rPr>
          <w:rFonts w:ascii="Times New Roman" w:eastAsia="Times New Roman" w:hAnsi="Times New Roman" w:cs="Times New Roman"/>
          <w:sz w:val="28"/>
          <w:szCs w:val="28"/>
        </w:rPr>
        <w:t xml:space="preserve">sau đây </w:t>
      </w:r>
      <w:r w:rsidRPr="00121D2C">
        <w:rPr>
          <w:rFonts w:ascii="Times New Roman" w:eastAsia="Times New Roman" w:hAnsi="Times New Roman" w:cs="Times New Roman"/>
          <w:sz w:val="28"/>
          <w:szCs w:val="28"/>
          <w:lang w:val="vi-VN"/>
        </w:rPr>
        <w:t>gọi tắt là Đ</w:t>
      </w:r>
      <w:r w:rsidRPr="00121D2C">
        <w:rPr>
          <w:rFonts w:ascii="Times New Roman" w:eastAsia="Times New Roman" w:hAnsi="Times New Roman" w:cs="Times New Roman"/>
          <w:sz w:val="28"/>
          <w:szCs w:val="28"/>
          <w:lang w:val="nl-NL"/>
        </w:rPr>
        <w:t>ề </w:t>
      </w:r>
      <w:r w:rsidRPr="00121D2C">
        <w:rPr>
          <w:rFonts w:ascii="Times New Roman" w:eastAsia="Times New Roman" w:hAnsi="Times New Roman" w:cs="Times New Roman"/>
          <w:sz w:val="28"/>
          <w:szCs w:val="28"/>
          <w:lang w:val="vi-VN"/>
        </w:rPr>
        <w:t>án) với những nội dung chính sau đây:</w:t>
      </w:r>
      <w:r w:rsidR="00A40143" w:rsidRPr="00121D2C">
        <w:rPr>
          <w:rFonts w:ascii="Times New Roman" w:eastAsia="Times New Roman" w:hAnsi="Times New Roman" w:cs="Times New Roman"/>
          <w:sz w:val="28"/>
          <w:szCs w:val="28"/>
        </w:rPr>
        <w:t xml:space="preserve"> </w:t>
      </w:r>
    </w:p>
    <w:p w14:paraId="06695780" w14:textId="77777777" w:rsidR="003523B0" w:rsidRPr="00121D2C" w:rsidRDefault="008B04D0" w:rsidP="00E8020D">
      <w:pPr>
        <w:widowControl w:val="0"/>
        <w:shd w:val="clear" w:color="auto" w:fill="FFFFFF"/>
        <w:suppressAutoHyphens/>
        <w:spacing w:after="120" w:line="340" w:lineRule="exact"/>
        <w:ind w:firstLine="720"/>
        <w:jc w:val="both"/>
        <w:rPr>
          <w:rFonts w:ascii="Times New Roman" w:eastAsia="Times New Roman" w:hAnsi="Times New Roman" w:cs="Times New Roman"/>
          <w:b/>
          <w:bCs/>
          <w:sz w:val="28"/>
          <w:szCs w:val="28"/>
          <w:lang w:val="vi-VN"/>
        </w:rPr>
      </w:pPr>
      <w:r w:rsidRPr="00121D2C">
        <w:rPr>
          <w:rFonts w:ascii="Times New Roman" w:eastAsia="Times New Roman" w:hAnsi="Times New Roman" w:cs="Times New Roman"/>
          <w:b/>
          <w:bCs/>
          <w:sz w:val="28"/>
          <w:szCs w:val="28"/>
          <w:lang w:val="nl-NL"/>
        </w:rPr>
        <w:t>I. QUAN ĐIỂM</w:t>
      </w:r>
    </w:p>
    <w:p w14:paraId="06695781" w14:textId="5A3A0D29" w:rsidR="008B04D0" w:rsidRPr="00F314B3" w:rsidRDefault="00E8020D" w:rsidP="00E8020D">
      <w:pPr>
        <w:widowControl w:val="0"/>
        <w:shd w:val="clear" w:color="auto" w:fill="FFFFFF"/>
        <w:suppressAutoHyphens/>
        <w:spacing w:after="120" w:line="340" w:lineRule="exact"/>
        <w:ind w:firstLine="720"/>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 </w:t>
      </w:r>
      <w:r w:rsidR="00CB4221" w:rsidRPr="00F314B3">
        <w:rPr>
          <w:rFonts w:ascii="Times New Roman" w:eastAsia="Times New Roman" w:hAnsi="Times New Roman" w:cs="Times New Roman"/>
          <w:bCs/>
          <w:color w:val="000000" w:themeColor="text1"/>
          <w:sz w:val="28"/>
          <w:szCs w:val="28"/>
        </w:rPr>
        <w:t>Phát triển</w:t>
      </w:r>
      <w:r w:rsidR="00013E96" w:rsidRPr="00F314B3">
        <w:rPr>
          <w:rFonts w:ascii="Times New Roman" w:eastAsia="Times New Roman" w:hAnsi="Times New Roman" w:cs="Times New Roman"/>
          <w:color w:val="000000" w:themeColor="text1"/>
          <w:sz w:val="28"/>
          <w:szCs w:val="28"/>
          <w:lang w:val="nl-NL"/>
        </w:rPr>
        <w:t xml:space="preserve"> hạ tầng chất lượng quốc gia</w:t>
      </w:r>
      <w:r w:rsidR="00C7128F" w:rsidRPr="00F314B3">
        <w:rPr>
          <w:rFonts w:ascii="Times New Roman" w:eastAsia="Times New Roman" w:hAnsi="Times New Roman" w:cs="Times New Roman"/>
          <w:color w:val="000000" w:themeColor="text1"/>
          <w:sz w:val="28"/>
          <w:szCs w:val="28"/>
          <w:lang w:val="nl-NL"/>
        </w:rPr>
        <w:t xml:space="preserve"> </w:t>
      </w:r>
      <w:r w:rsidR="00056171" w:rsidRPr="00F314B3">
        <w:rPr>
          <w:rFonts w:ascii="Times New Roman" w:eastAsia="Times New Roman" w:hAnsi="Times New Roman" w:cs="Times New Roman"/>
          <w:color w:val="000000" w:themeColor="text1"/>
          <w:sz w:val="28"/>
          <w:szCs w:val="28"/>
          <w:lang w:val="nl-NL"/>
        </w:rPr>
        <w:t>(</w:t>
      </w:r>
      <w:r w:rsidR="00013E96" w:rsidRPr="00F314B3">
        <w:rPr>
          <w:rFonts w:ascii="Times New Roman" w:eastAsia="Times New Roman" w:hAnsi="Times New Roman" w:cs="Times New Roman"/>
          <w:color w:val="000000" w:themeColor="text1"/>
          <w:sz w:val="28"/>
          <w:szCs w:val="28"/>
          <w:lang w:val="nl-NL"/>
        </w:rPr>
        <w:t xml:space="preserve">National Quality Infrastructure) là </w:t>
      </w:r>
      <w:r w:rsidR="007F5B6A" w:rsidRPr="00F314B3">
        <w:rPr>
          <w:rFonts w:ascii="Times New Roman" w:eastAsia="Times New Roman" w:hAnsi="Times New Roman" w:cs="Times New Roman"/>
          <w:color w:val="000000" w:themeColor="text1"/>
          <w:sz w:val="28"/>
          <w:szCs w:val="28"/>
          <w:lang w:val="nl-NL"/>
        </w:rPr>
        <w:t xml:space="preserve">yêu cầu, </w:t>
      </w:r>
      <w:r w:rsidR="00013E96" w:rsidRPr="00F314B3">
        <w:rPr>
          <w:rFonts w:ascii="Times New Roman" w:eastAsia="Times New Roman" w:hAnsi="Times New Roman" w:cs="Times New Roman"/>
          <w:color w:val="000000" w:themeColor="text1"/>
          <w:sz w:val="28"/>
          <w:szCs w:val="28"/>
          <w:lang w:val="nl-NL"/>
        </w:rPr>
        <w:t>giải pháp quan trọng</w:t>
      </w:r>
      <w:r w:rsidR="00F01AEC" w:rsidRPr="00F314B3">
        <w:rPr>
          <w:rFonts w:ascii="Times New Roman" w:eastAsia="Times New Roman" w:hAnsi="Times New Roman" w:cs="Times New Roman"/>
          <w:color w:val="000000" w:themeColor="text1"/>
          <w:sz w:val="28"/>
          <w:szCs w:val="28"/>
          <w:lang w:val="nl-NL"/>
        </w:rPr>
        <w:t xml:space="preserve"> </w:t>
      </w:r>
      <w:r>
        <w:rPr>
          <w:rFonts w:ascii="Times New Roman" w:eastAsia="Times New Roman" w:hAnsi="Times New Roman" w:cs="Times New Roman"/>
          <w:color w:val="000000" w:themeColor="text1"/>
          <w:sz w:val="28"/>
          <w:szCs w:val="28"/>
          <w:lang w:val="nl-NL"/>
        </w:rPr>
        <w:t xml:space="preserve">tăng cường và </w:t>
      </w:r>
      <w:r w:rsidR="00D66A9A" w:rsidRPr="00F314B3">
        <w:rPr>
          <w:rFonts w:ascii="Times New Roman" w:eastAsia="Times New Roman" w:hAnsi="Times New Roman" w:cs="Times New Roman"/>
          <w:color w:val="000000" w:themeColor="text1"/>
          <w:sz w:val="28"/>
          <w:szCs w:val="28"/>
          <w:lang w:val="nl-NL"/>
        </w:rPr>
        <w:t>đồng bộ hoạt động về tiêu chuẩn, đo lường, đánh giá sự phù hợp, công nhận</w:t>
      </w:r>
      <w:r w:rsidR="00521029" w:rsidRPr="00F314B3">
        <w:rPr>
          <w:rFonts w:ascii="Times New Roman" w:eastAsia="Times New Roman" w:hAnsi="Times New Roman" w:cs="Times New Roman"/>
          <w:color w:val="000000" w:themeColor="text1"/>
          <w:sz w:val="28"/>
          <w:szCs w:val="28"/>
          <w:lang w:val="nl-NL"/>
        </w:rPr>
        <w:t xml:space="preserve"> </w:t>
      </w:r>
      <w:r>
        <w:rPr>
          <w:rFonts w:ascii="Times New Roman" w:eastAsia="Times New Roman" w:hAnsi="Times New Roman" w:cs="Times New Roman"/>
          <w:color w:val="000000" w:themeColor="text1"/>
          <w:sz w:val="28"/>
          <w:szCs w:val="28"/>
          <w:lang w:val="nl-NL"/>
        </w:rPr>
        <w:t xml:space="preserve">nhằm thực hiện tốt chủ trương, đường lối của Đảng, chiến lược, kế hoạch, đề án của Chính phủ về phát triển kinh tế xã hội, </w:t>
      </w:r>
      <w:r w:rsidR="002A75B8" w:rsidRPr="00F314B3">
        <w:rPr>
          <w:rFonts w:ascii="Times New Roman" w:hAnsi="Times New Roman" w:cs="Times New Roman"/>
          <w:color w:val="000000" w:themeColor="text1"/>
          <w:sz w:val="28"/>
          <w:szCs w:val="28"/>
          <w:lang w:val="vi-VN"/>
        </w:rPr>
        <w:t xml:space="preserve"> </w:t>
      </w:r>
      <w:r w:rsidR="00502EC0" w:rsidRPr="00F314B3">
        <w:rPr>
          <w:rFonts w:ascii="Times New Roman" w:hAnsi="Times New Roman" w:cs="Times New Roman"/>
          <w:bCs/>
          <w:iCs/>
          <w:color w:val="000000" w:themeColor="text1"/>
          <w:sz w:val="28"/>
          <w:szCs w:val="28"/>
        </w:rPr>
        <w:t>đẩy mạnh phát triển khoa học</w:t>
      </w:r>
      <w:r w:rsidR="00852EFF">
        <w:rPr>
          <w:rFonts w:ascii="Times New Roman" w:hAnsi="Times New Roman" w:cs="Times New Roman"/>
          <w:bCs/>
          <w:iCs/>
          <w:color w:val="000000" w:themeColor="text1"/>
          <w:sz w:val="28"/>
          <w:szCs w:val="28"/>
        </w:rPr>
        <w:t>,</w:t>
      </w:r>
      <w:r w:rsidR="00502EC0" w:rsidRPr="00F314B3">
        <w:rPr>
          <w:rFonts w:ascii="Times New Roman" w:hAnsi="Times New Roman" w:cs="Times New Roman"/>
          <w:bCs/>
          <w:iCs/>
          <w:color w:val="000000" w:themeColor="text1"/>
          <w:sz w:val="28"/>
          <w:szCs w:val="28"/>
        </w:rPr>
        <w:t xml:space="preserve"> công nghệ</w:t>
      </w:r>
      <w:r w:rsidR="00852EFF">
        <w:rPr>
          <w:rFonts w:ascii="Times New Roman" w:hAnsi="Times New Roman" w:cs="Times New Roman"/>
          <w:bCs/>
          <w:iCs/>
          <w:color w:val="000000" w:themeColor="text1"/>
          <w:sz w:val="28"/>
          <w:szCs w:val="28"/>
        </w:rPr>
        <w:t xml:space="preserve"> và đổi mới sáng tạo</w:t>
      </w:r>
      <w:r w:rsidR="00502EC0" w:rsidRPr="00F314B3">
        <w:rPr>
          <w:rFonts w:ascii="Times New Roman" w:hAnsi="Times New Roman" w:cs="Times New Roman"/>
          <w:bCs/>
          <w:iCs/>
          <w:color w:val="000000" w:themeColor="text1"/>
          <w:sz w:val="28"/>
          <w:szCs w:val="28"/>
        </w:rPr>
        <w:t>, nâng cao năng suất chất lượng,</w:t>
      </w:r>
      <w:r w:rsidR="00852EFF" w:rsidRPr="00852EFF">
        <w:rPr>
          <w:rFonts w:ascii="Times New Roman" w:hAnsi="Times New Roman" w:cs="Times New Roman"/>
          <w:color w:val="000000" w:themeColor="text1"/>
          <w:sz w:val="28"/>
          <w:szCs w:val="28"/>
          <w:lang w:val="vi-VN"/>
        </w:rPr>
        <w:t xml:space="preserve"> </w:t>
      </w:r>
      <w:r w:rsidR="00852EFF" w:rsidRPr="00F314B3">
        <w:rPr>
          <w:rFonts w:ascii="Times New Roman" w:hAnsi="Times New Roman" w:cs="Times New Roman"/>
          <w:color w:val="000000" w:themeColor="text1"/>
          <w:sz w:val="28"/>
          <w:szCs w:val="28"/>
          <w:lang w:val="vi-VN"/>
        </w:rPr>
        <w:t>đáp ứng yêu cầu quản lý nhà nướ</w:t>
      </w:r>
      <w:r w:rsidR="00852EFF">
        <w:rPr>
          <w:rFonts w:ascii="Times New Roman" w:hAnsi="Times New Roman" w:cs="Times New Roman"/>
          <w:color w:val="000000" w:themeColor="text1"/>
          <w:sz w:val="28"/>
          <w:szCs w:val="28"/>
        </w:rPr>
        <w:t>c</w:t>
      </w:r>
      <w:r w:rsidR="00502EC0" w:rsidRPr="00F314B3">
        <w:rPr>
          <w:rFonts w:ascii="Times New Roman" w:hAnsi="Times New Roman" w:cs="Times New Roman"/>
          <w:bCs/>
          <w:iCs/>
          <w:color w:val="000000" w:themeColor="text1"/>
          <w:sz w:val="28"/>
          <w:szCs w:val="28"/>
        </w:rPr>
        <w:t xml:space="preserve"> </w:t>
      </w:r>
      <w:r w:rsidR="002F2FD7" w:rsidRPr="00F314B3">
        <w:rPr>
          <w:rFonts w:ascii="Times New Roman" w:eastAsia="Times New Roman" w:hAnsi="Times New Roman" w:cs="Times New Roman"/>
          <w:color w:val="000000" w:themeColor="text1"/>
          <w:sz w:val="28"/>
          <w:szCs w:val="28"/>
          <w:lang w:val="nl-NL"/>
        </w:rPr>
        <w:t>và</w:t>
      </w:r>
      <w:r w:rsidR="00BB08B3" w:rsidRPr="00F314B3">
        <w:rPr>
          <w:rFonts w:ascii="Times New Roman" w:eastAsia="Times New Roman" w:hAnsi="Times New Roman" w:cs="Times New Roman"/>
          <w:color w:val="000000" w:themeColor="text1"/>
          <w:sz w:val="28"/>
          <w:szCs w:val="28"/>
          <w:lang w:val="nl-NL"/>
        </w:rPr>
        <w:t xml:space="preserve"> hội nhập quốc tế</w:t>
      </w:r>
      <w:r w:rsidR="00383185" w:rsidRPr="00F314B3">
        <w:rPr>
          <w:rFonts w:ascii="Times New Roman" w:eastAsia="Times New Roman" w:hAnsi="Times New Roman" w:cs="Times New Roman"/>
          <w:color w:val="000000" w:themeColor="text1"/>
          <w:sz w:val="28"/>
          <w:szCs w:val="28"/>
          <w:lang w:val="nl-NL"/>
        </w:rPr>
        <w:t>.</w:t>
      </w:r>
    </w:p>
    <w:p w14:paraId="1D00AFE7" w14:textId="77777777" w:rsidR="00D77C32" w:rsidRPr="00F314B3" w:rsidRDefault="00D77C32" w:rsidP="00E8020D">
      <w:pPr>
        <w:widowControl w:val="0"/>
        <w:shd w:val="clear" w:color="auto" w:fill="FFFFFF"/>
        <w:suppressAutoHyphens/>
        <w:spacing w:after="120" w:line="340" w:lineRule="exact"/>
        <w:ind w:firstLine="720"/>
        <w:jc w:val="both"/>
        <w:rPr>
          <w:rFonts w:ascii="Times New Roman" w:eastAsia="Times New Roman" w:hAnsi="Times New Roman" w:cs="Times New Roman"/>
          <w:bCs/>
          <w:color w:val="000000" w:themeColor="text1"/>
          <w:sz w:val="28"/>
          <w:szCs w:val="28"/>
          <w:lang w:val="nl-NL"/>
        </w:rPr>
      </w:pPr>
    </w:p>
    <w:p w14:paraId="58960DCB" w14:textId="77777777" w:rsidR="00D77C32" w:rsidRPr="00F314B3" w:rsidRDefault="00D77C32" w:rsidP="00E8020D">
      <w:pPr>
        <w:widowControl w:val="0"/>
        <w:shd w:val="clear" w:color="auto" w:fill="FFFFFF"/>
        <w:suppressAutoHyphens/>
        <w:spacing w:after="120" w:line="340" w:lineRule="exact"/>
        <w:ind w:firstLine="720"/>
        <w:jc w:val="both"/>
        <w:rPr>
          <w:rFonts w:ascii="Times New Roman" w:eastAsia="Times New Roman" w:hAnsi="Times New Roman" w:cs="Times New Roman"/>
          <w:bCs/>
          <w:color w:val="000000" w:themeColor="text1"/>
          <w:sz w:val="28"/>
          <w:szCs w:val="28"/>
          <w:lang w:val="nl-NL"/>
        </w:rPr>
      </w:pPr>
    </w:p>
    <w:p w14:paraId="167982A9" w14:textId="0A46A44D" w:rsidR="00BB0C22" w:rsidRPr="00F314B3" w:rsidRDefault="00E8020D" w:rsidP="00E8020D">
      <w:pPr>
        <w:widowControl w:val="0"/>
        <w:shd w:val="clear" w:color="auto" w:fill="FFFFFF"/>
        <w:suppressAutoHyphens/>
        <w:spacing w:after="120" w:line="340" w:lineRule="exact"/>
        <w:ind w:firstLine="720"/>
        <w:jc w:val="both"/>
        <w:rPr>
          <w:rFonts w:ascii="Times New Roman" w:eastAsia="Times New Roman" w:hAnsi="Times New Roman" w:cs="Times New Roman"/>
          <w:bCs/>
          <w:color w:val="000000" w:themeColor="text1"/>
          <w:sz w:val="28"/>
          <w:szCs w:val="28"/>
          <w:lang w:val="nl-NL"/>
        </w:rPr>
      </w:pPr>
      <w:r>
        <w:rPr>
          <w:rFonts w:ascii="Times New Roman" w:hAnsi="Times New Roman" w:cs="Times New Roman"/>
          <w:color w:val="000000" w:themeColor="text1"/>
          <w:sz w:val="28"/>
          <w:szCs w:val="28"/>
        </w:rPr>
        <w:t>- Công khai, m</w:t>
      </w:r>
      <w:r w:rsidR="004C4A36" w:rsidRPr="00F314B3">
        <w:rPr>
          <w:rFonts w:ascii="Times New Roman" w:hAnsi="Times New Roman" w:cs="Times New Roman"/>
          <w:color w:val="000000" w:themeColor="text1"/>
          <w:sz w:val="28"/>
          <w:szCs w:val="28"/>
        </w:rPr>
        <w:t xml:space="preserve">inh bạch </w:t>
      </w:r>
      <w:r w:rsidR="00367968">
        <w:rPr>
          <w:rFonts w:ascii="Times New Roman" w:hAnsi="Times New Roman" w:cs="Times New Roman"/>
          <w:color w:val="000000" w:themeColor="text1"/>
          <w:sz w:val="28"/>
          <w:szCs w:val="28"/>
        </w:rPr>
        <w:t>chính sách</w:t>
      </w:r>
      <w:r>
        <w:rPr>
          <w:rFonts w:ascii="Times New Roman" w:hAnsi="Times New Roman" w:cs="Times New Roman"/>
          <w:color w:val="000000" w:themeColor="text1"/>
          <w:sz w:val="28"/>
          <w:szCs w:val="28"/>
        </w:rPr>
        <w:t xml:space="preserve"> của Việt Nam</w:t>
      </w:r>
      <w:r w:rsidR="004C4A36" w:rsidRPr="00F314B3">
        <w:rPr>
          <w:rFonts w:ascii="Times New Roman" w:hAnsi="Times New Roman" w:cs="Times New Roman"/>
          <w:color w:val="000000" w:themeColor="text1"/>
          <w:sz w:val="28"/>
          <w:szCs w:val="28"/>
        </w:rPr>
        <w:t xml:space="preserve"> về </w:t>
      </w:r>
      <w:r>
        <w:rPr>
          <w:rFonts w:ascii="Times New Roman" w:hAnsi="Times New Roman" w:cs="Times New Roman"/>
          <w:color w:val="000000" w:themeColor="text1"/>
          <w:sz w:val="28"/>
          <w:szCs w:val="28"/>
        </w:rPr>
        <w:t>phát triển hạ tầng chất lượng quốc gia</w:t>
      </w:r>
      <w:r>
        <w:rPr>
          <w:rFonts w:ascii="Times New Roman" w:eastAsia="Times New Roman" w:hAnsi="Times New Roman" w:cs="Times New Roman"/>
          <w:bCs/>
          <w:color w:val="000000" w:themeColor="text1"/>
          <w:sz w:val="28"/>
          <w:szCs w:val="28"/>
          <w:lang w:val="nl-NL"/>
        </w:rPr>
        <w:t xml:space="preserve"> nhằm</w:t>
      </w:r>
      <w:r w:rsidR="00C66BE9" w:rsidRPr="00F314B3">
        <w:rPr>
          <w:rFonts w:ascii="Times New Roman" w:eastAsia="Times New Roman" w:hAnsi="Times New Roman" w:cs="Times New Roman"/>
          <w:bCs/>
          <w:color w:val="000000" w:themeColor="text1"/>
          <w:sz w:val="28"/>
          <w:szCs w:val="28"/>
          <w:lang w:val="nl-NL"/>
        </w:rPr>
        <w:t xml:space="preserve"> </w:t>
      </w:r>
      <w:r w:rsidRPr="00F314B3">
        <w:rPr>
          <w:rFonts w:ascii="Times New Roman" w:eastAsia="Times New Roman" w:hAnsi="Times New Roman" w:cs="Times New Roman"/>
          <w:bCs/>
          <w:color w:val="000000" w:themeColor="text1"/>
          <w:sz w:val="28"/>
          <w:szCs w:val="28"/>
          <w:lang w:val="nl-NL"/>
        </w:rPr>
        <w:t>tạo thuận lợi thương mại</w:t>
      </w:r>
      <w:r>
        <w:rPr>
          <w:rFonts w:ascii="Times New Roman" w:eastAsia="Times New Roman" w:hAnsi="Times New Roman" w:cs="Times New Roman"/>
          <w:bCs/>
          <w:color w:val="000000" w:themeColor="text1"/>
          <w:sz w:val="28"/>
          <w:szCs w:val="28"/>
          <w:lang w:val="nl-NL"/>
        </w:rPr>
        <w:t>,</w:t>
      </w:r>
      <w:r w:rsidRPr="00F314B3">
        <w:rPr>
          <w:rFonts w:ascii="Times New Roman" w:eastAsia="Times New Roman" w:hAnsi="Times New Roman" w:cs="Times New Roman"/>
          <w:bCs/>
          <w:color w:val="000000" w:themeColor="text1"/>
          <w:sz w:val="28"/>
          <w:szCs w:val="28"/>
          <w:lang w:val="nl-NL"/>
        </w:rPr>
        <w:t xml:space="preserve"> </w:t>
      </w:r>
      <w:r w:rsidR="00867DD7" w:rsidRPr="00F314B3">
        <w:rPr>
          <w:rFonts w:ascii="Times New Roman" w:eastAsia="Times New Roman" w:hAnsi="Times New Roman" w:cs="Times New Roman"/>
          <w:bCs/>
          <w:color w:val="000000" w:themeColor="text1"/>
          <w:sz w:val="28"/>
          <w:szCs w:val="28"/>
          <w:lang w:val="nl-NL"/>
        </w:rPr>
        <w:t>nâng cao năng lực</w:t>
      </w:r>
      <w:r w:rsidR="00137A97" w:rsidRPr="00F314B3">
        <w:rPr>
          <w:rFonts w:ascii="Times New Roman" w:eastAsia="Times New Roman" w:hAnsi="Times New Roman" w:cs="Times New Roman"/>
          <w:bCs/>
          <w:color w:val="000000" w:themeColor="text1"/>
          <w:sz w:val="28"/>
          <w:szCs w:val="28"/>
          <w:lang w:val="nl-NL"/>
        </w:rPr>
        <w:t xml:space="preserve"> </w:t>
      </w:r>
      <w:r w:rsidR="00F550FC" w:rsidRPr="00F314B3">
        <w:rPr>
          <w:rFonts w:ascii="Times New Roman" w:eastAsia="Times New Roman" w:hAnsi="Times New Roman" w:cs="Times New Roman"/>
          <w:bCs/>
          <w:color w:val="000000" w:themeColor="text1"/>
          <w:sz w:val="28"/>
          <w:szCs w:val="28"/>
          <w:lang w:val="nl-NL"/>
        </w:rPr>
        <w:t xml:space="preserve">sản xuất, </w:t>
      </w:r>
      <w:r w:rsidR="00137A97" w:rsidRPr="00F314B3">
        <w:rPr>
          <w:rFonts w:ascii="Times New Roman" w:eastAsia="Times New Roman" w:hAnsi="Times New Roman" w:cs="Times New Roman"/>
          <w:bCs/>
          <w:color w:val="000000" w:themeColor="text1"/>
          <w:sz w:val="28"/>
          <w:szCs w:val="28"/>
          <w:lang w:val="nl-NL"/>
        </w:rPr>
        <w:t>xuất khẩu</w:t>
      </w:r>
      <w:r w:rsidR="00943D39" w:rsidRPr="00F314B3">
        <w:rPr>
          <w:rFonts w:ascii="Times New Roman" w:eastAsia="Times New Roman" w:hAnsi="Times New Roman" w:cs="Times New Roman"/>
          <w:bCs/>
          <w:color w:val="000000" w:themeColor="text1"/>
          <w:sz w:val="28"/>
          <w:szCs w:val="28"/>
          <w:lang w:val="nl-NL"/>
        </w:rPr>
        <w:t xml:space="preserve"> các sản phẩm,</w:t>
      </w:r>
      <w:r w:rsidR="00C66BE9" w:rsidRPr="00F314B3">
        <w:rPr>
          <w:rFonts w:ascii="Times New Roman" w:eastAsia="Times New Roman" w:hAnsi="Times New Roman" w:cs="Times New Roman"/>
          <w:bCs/>
          <w:color w:val="000000" w:themeColor="text1"/>
          <w:sz w:val="28"/>
          <w:szCs w:val="28"/>
          <w:lang w:val="nl-NL"/>
        </w:rPr>
        <w:t xml:space="preserve"> hàng hoá </w:t>
      </w:r>
      <w:r w:rsidR="00943D39" w:rsidRPr="00F314B3">
        <w:rPr>
          <w:rFonts w:ascii="Times New Roman" w:eastAsia="Times New Roman" w:hAnsi="Times New Roman" w:cs="Times New Roman"/>
          <w:bCs/>
          <w:color w:val="000000" w:themeColor="text1"/>
          <w:sz w:val="28"/>
          <w:szCs w:val="28"/>
          <w:lang w:val="nl-NL"/>
        </w:rPr>
        <w:t>của Việt Nam</w:t>
      </w:r>
      <w:r w:rsidR="002444E6" w:rsidRPr="00F314B3">
        <w:rPr>
          <w:rFonts w:ascii="Times New Roman" w:eastAsia="Times New Roman" w:hAnsi="Times New Roman" w:cs="Times New Roman"/>
          <w:bCs/>
          <w:color w:val="000000" w:themeColor="text1"/>
          <w:sz w:val="28"/>
          <w:szCs w:val="28"/>
          <w:lang w:val="nl-NL"/>
        </w:rPr>
        <w:t xml:space="preserve"> </w:t>
      </w:r>
      <w:r>
        <w:rPr>
          <w:rFonts w:ascii="Times New Roman" w:eastAsia="Times New Roman" w:hAnsi="Times New Roman" w:cs="Times New Roman"/>
          <w:bCs/>
          <w:color w:val="000000" w:themeColor="text1"/>
          <w:sz w:val="28"/>
          <w:szCs w:val="28"/>
          <w:lang w:val="nl-NL"/>
        </w:rPr>
        <w:t>trên thị trường quốc tế</w:t>
      </w:r>
      <w:r w:rsidR="00852EFF">
        <w:rPr>
          <w:rFonts w:ascii="Times New Roman" w:eastAsia="Times New Roman" w:hAnsi="Times New Roman" w:cs="Times New Roman"/>
          <w:bCs/>
          <w:color w:val="000000" w:themeColor="text1"/>
          <w:sz w:val="28"/>
          <w:szCs w:val="28"/>
          <w:lang w:val="nl-NL"/>
        </w:rPr>
        <w:t>,</w:t>
      </w:r>
      <w:r w:rsidR="00921379" w:rsidRPr="00F314B3">
        <w:rPr>
          <w:rFonts w:ascii="Times New Roman" w:eastAsia="Times New Roman" w:hAnsi="Times New Roman" w:cs="Times New Roman"/>
          <w:bCs/>
          <w:color w:val="000000" w:themeColor="text1"/>
          <w:sz w:val="28"/>
          <w:szCs w:val="28"/>
          <w:lang w:val="nl-NL"/>
        </w:rPr>
        <w:t xml:space="preserve"> </w:t>
      </w:r>
      <w:r w:rsidR="009A2EA0" w:rsidRPr="00F314B3">
        <w:rPr>
          <w:rFonts w:ascii="Times New Roman" w:eastAsia="Times New Roman" w:hAnsi="Times New Roman" w:cs="Times New Roman"/>
          <w:bCs/>
          <w:color w:val="000000" w:themeColor="text1"/>
          <w:sz w:val="28"/>
          <w:szCs w:val="28"/>
          <w:lang w:val="nl-NL"/>
        </w:rPr>
        <w:t>b</w:t>
      </w:r>
      <w:r w:rsidR="00921379" w:rsidRPr="00F314B3">
        <w:rPr>
          <w:rFonts w:ascii="Times New Roman" w:eastAsia="Times New Roman" w:hAnsi="Times New Roman" w:cs="Times New Roman"/>
          <w:bCs/>
          <w:color w:val="000000" w:themeColor="text1"/>
          <w:sz w:val="28"/>
          <w:szCs w:val="28"/>
          <w:lang w:val="nl-NL"/>
        </w:rPr>
        <w:t>ảo vệ môi trường</w:t>
      </w:r>
      <w:r w:rsidR="00D95839" w:rsidRPr="00F314B3">
        <w:rPr>
          <w:rFonts w:ascii="Times New Roman" w:eastAsia="Times New Roman" w:hAnsi="Times New Roman" w:cs="Times New Roman"/>
          <w:bCs/>
          <w:color w:val="000000" w:themeColor="text1"/>
          <w:sz w:val="28"/>
          <w:szCs w:val="28"/>
          <w:lang w:val="nl-NL"/>
        </w:rPr>
        <w:t>,</w:t>
      </w:r>
      <w:r w:rsidR="00921379" w:rsidRPr="00F314B3">
        <w:rPr>
          <w:rFonts w:ascii="Times New Roman" w:eastAsia="Times New Roman" w:hAnsi="Times New Roman" w:cs="Times New Roman"/>
          <w:bCs/>
          <w:color w:val="000000" w:themeColor="text1"/>
          <w:sz w:val="28"/>
          <w:szCs w:val="28"/>
          <w:lang w:val="nl-NL"/>
        </w:rPr>
        <w:t xml:space="preserve"> </w:t>
      </w:r>
      <w:r w:rsidR="003D1158">
        <w:rPr>
          <w:rFonts w:ascii="Times New Roman" w:eastAsia="Times New Roman" w:hAnsi="Times New Roman" w:cs="Times New Roman"/>
          <w:bCs/>
          <w:color w:val="000000" w:themeColor="text1"/>
          <w:sz w:val="28"/>
          <w:szCs w:val="28"/>
          <w:lang w:val="nl-NL"/>
        </w:rPr>
        <w:t xml:space="preserve">đảm bảo </w:t>
      </w:r>
      <w:r w:rsidR="00921379" w:rsidRPr="00F314B3">
        <w:rPr>
          <w:rFonts w:ascii="Times New Roman" w:eastAsia="Times New Roman" w:hAnsi="Times New Roman" w:cs="Times New Roman"/>
          <w:bCs/>
          <w:color w:val="000000" w:themeColor="text1"/>
          <w:sz w:val="28"/>
          <w:szCs w:val="28"/>
          <w:lang w:val="nl-NL"/>
        </w:rPr>
        <w:t>an toàn sức khoẻ cộng đồng</w:t>
      </w:r>
      <w:r w:rsidR="00852EFF">
        <w:rPr>
          <w:rFonts w:ascii="Times New Roman" w:eastAsia="Times New Roman" w:hAnsi="Times New Roman" w:cs="Times New Roman"/>
          <w:bCs/>
          <w:color w:val="000000" w:themeColor="text1"/>
          <w:sz w:val="28"/>
          <w:szCs w:val="28"/>
          <w:lang w:val="nl-NL"/>
        </w:rPr>
        <w:t>,</w:t>
      </w:r>
      <w:r w:rsidR="00E44AB6" w:rsidRPr="00F314B3">
        <w:rPr>
          <w:rFonts w:ascii="Times New Roman" w:eastAsia="Times New Roman" w:hAnsi="Times New Roman" w:cs="Times New Roman"/>
          <w:bCs/>
          <w:color w:val="000000" w:themeColor="text1"/>
          <w:sz w:val="28"/>
          <w:szCs w:val="28"/>
          <w:lang w:val="nl-NL"/>
        </w:rPr>
        <w:t xml:space="preserve"> </w:t>
      </w:r>
      <w:r w:rsidR="00852EFF">
        <w:rPr>
          <w:rFonts w:ascii="Times New Roman" w:eastAsia="Times New Roman" w:hAnsi="Times New Roman" w:cs="Times New Roman"/>
          <w:bCs/>
          <w:color w:val="000000" w:themeColor="text1"/>
          <w:sz w:val="28"/>
          <w:szCs w:val="28"/>
          <w:lang w:val="nl-NL"/>
        </w:rPr>
        <w:t xml:space="preserve">góp phần thực hiện các mục tiêu </w:t>
      </w:r>
      <w:r w:rsidR="009A2EA0" w:rsidRPr="00F314B3">
        <w:rPr>
          <w:rFonts w:ascii="Times New Roman" w:eastAsia="Times New Roman" w:hAnsi="Times New Roman" w:cs="Times New Roman"/>
          <w:bCs/>
          <w:color w:val="000000" w:themeColor="text1"/>
          <w:sz w:val="28"/>
          <w:szCs w:val="28"/>
          <w:lang w:val="nl-NL"/>
        </w:rPr>
        <w:t>phát triển bền vững.</w:t>
      </w:r>
    </w:p>
    <w:p w14:paraId="06695784" w14:textId="77777777" w:rsidR="008B04D0" w:rsidRPr="00F314B3" w:rsidRDefault="008B04D0" w:rsidP="00E8020D">
      <w:pPr>
        <w:widowControl w:val="0"/>
        <w:shd w:val="clear" w:color="auto" w:fill="FFFFFF"/>
        <w:suppressAutoHyphens/>
        <w:spacing w:after="120" w:line="340" w:lineRule="exact"/>
        <w:ind w:firstLine="720"/>
        <w:jc w:val="both"/>
        <w:rPr>
          <w:rFonts w:ascii="Times New Roman" w:eastAsia="Times New Roman" w:hAnsi="Times New Roman" w:cs="Times New Roman"/>
          <w:b/>
          <w:sz w:val="28"/>
          <w:szCs w:val="28"/>
          <w:lang w:val="es-MX"/>
        </w:rPr>
      </w:pPr>
      <w:r w:rsidRPr="00F314B3">
        <w:rPr>
          <w:rFonts w:ascii="Times New Roman" w:eastAsia="Times New Roman" w:hAnsi="Times New Roman" w:cs="Times New Roman"/>
          <w:b/>
          <w:sz w:val="28"/>
          <w:szCs w:val="28"/>
          <w:lang w:val="es-MX"/>
        </w:rPr>
        <w:t>II. MỤC TIÊU ĐỀ ÁN</w:t>
      </w:r>
    </w:p>
    <w:p w14:paraId="06695785" w14:textId="5319CE60" w:rsidR="00987C4A" w:rsidRPr="00375442" w:rsidRDefault="00337435" w:rsidP="00375442">
      <w:pPr>
        <w:widowControl w:val="0"/>
        <w:shd w:val="clear" w:color="auto" w:fill="FFFFFF"/>
        <w:suppressAutoHyphens/>
        <w:spacing w:after="120" w:line="340" w:lineRule="exact"/>
        <w:ind w:firstLine="709"/>
        <w:jc w:val="both"/>
        <w:rPr>
          <w:rFonts w:ascii="Times New Roman" w:eastAsia="Times New Roman" w:hAnsi="Times New Roman" w:cs="Times New Roman"/>
          <w:b/>
          <w:sz w:val="28"/>
          <w:szCs w:val="28"/>
          <w:lang w:val="es-MX"/>
        </w:rPr>
      </w:pPr>
      <w:r w:rsidRPr="00375442">
        <w:rPr>
          <w:rFonts w:ascii="Times New Roman" w:eastAsia="Times New Roman" w:hAnsi="Times New Roman" w:cs="Times New Roman"/>
          <w:b/>
          <w:sz w:val="28"/>
          <w:szCs w:val="28"/>
          <w:lang w:val="es-MX"/>
        </w:rPr>
        <w:t xml:space="preserve">1. </w:t>
      </w:r>
      <w:r w:rsidR="00987C4A" w:rsidRPr="00375442">
        <w:rPr>
          <w:rFonts w:ascii="Times New Roman" w:eastAsia="Times New Roman" w:hAnsi="Times New Roman" w:cs="Times New Roman"/>
          <w:b/>
          <w:sz w:val="28"/>
          <w:szCs w:val="28"/>
          <w:lang w:val="es-MX"/>
        </w:rPr>
        <w:t>M</w:t>
      </w:r>
      <w:r w:rsidR="00367968">
        <w:rPr>
          <w:rFonts w:ascii="Times New Roman" w:eastAsia="Times New Roman" w:hAnsi="Times New Roman" w:cs="Times New Roman"/>
          <w:b/>
          <w:sz w:val="28"/>
          <w:szCs w:val="28"/>
          <w:lang w:val="es-MX"/>
        </w:rPr>
        <w:t>ục tiêu chung</w:t>
      </w:r>
    </w:p>
    <w:p w14:paraId="1C1D6397" w14:textId="06AFDC04" w:rsidR="006473C3" w:rsidRPr="00F314B3" w:rsidRDefault="00E8020D" w:rsidP="00E8020D">
      <w:pPr>
        <w:widowControl w:val="0"/>
        <w:shd w:val="clear" w:color="auto" w:fill="FFFFFF"/>
        <w:suppressAutoHyphens/>
        <w:spacing w:after="120" w:line="340" w:lineRule="exact"/>
        <w:ind w:firstLine="720"/>
        <w:jc w:val="both"/>
        <w:rPr>
          <w:rFonts w:ascii="Times New Roman" w:hAnsi="Times New Roman" w:cs="Times New Roman"/>
          <w:strike/>
          <w:color w:val="FF0000"/>
          <w:sz w:val="28"/>
          <w:szCs w:val="28"/>
          <w:lang w:val="es-MX"/>
        </w:rPr>
      </w:pPr>
      <w:r>
        <w:rPr>
          <w:rFonts w:ascii="Times New Roman" w:hAnsi="Times New Roman" w:cs="Times New Roman"/>
          <w:sz w:val="28"/>
          <w:szCs w:val="28"/>
        </w:rPr>
        <w:t xml:space="preserve">- </w:t>
      </w:r>
      <w:r w:rsidR="00BB6D5F" w:rsidRPr="00F314B3">
        <w:rPr>
          <w:rFonts w:ascii="Times New Roman" w:hAnsi="Times New Roman" w:cs="Times New Roman"/>
          <w:sz w:val="28"/>
          <w:szCs w:val="28"/>
        </w:rPr>
        <w:t xml:space="preserve">Tạo </w:t>
      </w:r>
      <w:r w:rsidR="00BB6D5F" w:rsidRPr="00F314B3">
        <w:rPr>
          <w:rFonts w:ascii="Times New Roman" w:hAnsi="Times New Roman" w:cs="Times New Roman"/>
          <w:sz w:val="28"/>
          <w:szCs w:val="28"/>
          <w:lang w:val="vi-VN"/>
        </w:rPr>
        <w:t>nền tảng</w:t>
      </w:r>
      <w:r w:rsidR="00BB6D5F" w:rsidRPr="00F314B3">
        <w:rPr>
          <w:rFonts w:ascii="Times New Roman" w:hAnsi="Times New Roman" w:cs="Times New Roman"/>
          <w:sz w:val="28"/>
          <w:szCs w:val="28"/>
        </w:rPr>
        <w:t xml:space="preserve"> pháp lý và</w:t>
      </w:r>
      <w:r w:rsidR="00BB6D5F" w:rsidRPr="00F314B3">
        <w:rPr>
          <w:rFonts w:ascii="Times New Roman" w:hAnsi="Times New Roman" w:cs="Times New Roman"/>
          <w:sz w:val="28"/>
          <w:szCs w:val="28"/>
          <w:lang w:val="vi-VN"/>
        </w:rPr>
        <w:t xml:space="preserve"> kỹ thuật </w:t>
      </w:r>
      <w:r w:rsidR="00BB6D5F" w:rsidRPr="00F314B3">
        <w:rPr>
          <w:rFonts w:ascii="Times New Roman" w:hAnsi="Times New Roman" w:cs="Times New Roman"/>
          <w:sz w:val="28"/>
          <w:szCs w:val="28"/>
        </w:rPr>
        <w:t>để h</w:t>
      </w:r>
      <w:r w:rsidR="00121D2C" w:rsidRPr="00F314B3">
        <w:rPr>
          <w:rFonts w:ascii="Times New Roman" w:eastAsia="Times New Roman" w:hAnsi="Times New Roman" w:cs="Times New Roman"/>
          <w:bCs/>
          <w:sz w:val="28"/>
          <w:szCs w:val="28"/>
        </w:rPr>
        <w:t xml:space="preserve">ình thành được </w:t>
      </w:r>
      <w:r w:rsidR="00773DDE">
        <w:rPr>
          <w:rFonts w:ascii="Times New Roman" w:hAnsi="Times New Roman" w:cs="Times New Roman"/>
          <w:color w:val="000000" w:themeColor="text1"/>
          <w:sz w:val="28"/>
          <w:szCs w:val="28"/>
        </w:rPr>
        <w:t>hạ tầng chất lượng quốc gia</w:t>
      </w:r>
      <w:r w:rsidR="00773DDE" w:rsidRPr="00F314B3" w:rsidDel="00773DDE">
        <w:rPr>
          <w:rFonts w:ascii="Times New Roman" w:hAnsi="Times New Roman" w:cs="Times New Roman"/>
          <w:bCs/>
          <w:color w:val="000000" w:themeColor="text1"/>
          <w:sz w:val="28"/>
          <w:szCs w:val="28"/>
          <w:lang w:val="nl-NL"/>
        </w:rPr>
        <w:t xml:space="preserve"> </w:t>
      </w:r>
      <w:r w:rsidR="00121D2C" w:rsidRPr="00F314B3">
        <w:rPr>
          <w:rFonts w:ascii="Times New Roman" w:eastAsia="Times New Roman" w:hAnsi="Times New Roman" w:cs="Times New Roman"/>
          <w:sz w:val="28"/>
          <w:szCs w:val="28"/>
          <w:lang w:val="nl-NL"/>
        </w:rPr>
        <w:t>theo hướng tập trung, thống nhất,</w:t>
      </w:r>
      <w:r w:rsidR="007C02D5" w:rsidRPr="00F314B3">
        <w:rPr>
          <w:rFonts w:ascii="Times New Roman" w:eastAsia="Times New Roman" w:hAnsi="Times New Roman" w:cs="Times New Roman"/>
          <w:sz w:val="28"/>
          <w:szCs w:val="28"/>
          <w:lang w:val="nl-NL"/>
        </w:rPr>
        <w:t xml:space="preserve"> </w:t>
      </w:r>
      <w:r w:rsidR="004A6F6F" w:rsidRPr="00F314B3">
        <w:rPr>
          <w:rFonts w:ascii="Times New Roman" w:eastAsia="Times New Roman" w:hAnsi="Times New Roman" w:cs="Times New Roman"/>
          <w:sz w:val="28"/>
          <w:szCs w:val="28"/>
          <w:lang w:val="nl-NL"/>
        </w:rPr>
        <w:t>đồng bộ các hoạt động về tiêu chuẩn, đo lường, đánh giá sự phù hợp, công nhận</w:t>
      </w:r>
      <w:r w:rsidR="00C72494" w:rsidRPr="00F314B3">
        <w:rPr>
          <w:rFonts w:eastAsia="Times New Roman"/>
          <w:color w:val="FF0000"/>
          <w:sz w:val="26"/>
          <w:szCs w:val="26"/>
          <w:lang w:val="nl-NL"/>
        </w:rPr>
        <w:t xml:space="preserve"> </w:t>
      </w:r>
      <w:r w:rsidR="004A6F6F" w:rsidRPr="00F314B3">
        <w:rPr>
          <w:rFonts w:ascii="Times New Roman" w:eastAsia="Times New Roman" w:hAnsi="Times New Roman" w:cs="Times New Roman"/>
          <w:sz w:val="28"/>
          <w:szCs w:val="28"/>
          <w:lang w:val="nl-NL"/>
        </w:rPr>
        <w:t>từ trung ương đến địa phương</w:t>
      </w:r>
      <w:r w:rsidR="00121D2C" w:rsidRPr="00F314B3">
        <w:rPr>
          <w:rFonts w:ascii="Times New Roman" w:eastAsia="Times New Roman" w:hAnsi="Times New Roman" w:cs="Times New Roman"/>
          <w:sz w:val="28"/>
          <w:szCs w:val="28"/>
          <w:lang w:val="nl-NL"/>
        </w:rPr>
        <w:t>.</w:t>
      </w:r>
      <w:r w:rsidR="006473C3" w:rsidRPr="00F314B3">
        <w:rPr>
          <w:rFonts w:ascii="Times New Roman" w:eastAsia="Times New Roman" w:hAnsi="Times New Roman" w:cs="Times New Roman"/>
          <w:sz w:val="28"/>
          <w:szCs w:val="28"/>
          <w:lang w:val="nl-NL"/>
        </w:rPr>
        <w:t xml:space="preserve"> </w:t>
      </w:r>
    </w:p>
    <w:p w14:paraId="584D0485" w14:textId="6585D885" w:rsidR="0037348F" w:rsidRPr="00F314B3" w:rsidRDefault="0037348F" w:rsidP="0037348F">
      <w:pPr>
        <w:widowControl w:val="0"/>
        <w:shd w:val="clear" w:color="auto" w:fill="FFFFFF"/>
        <w:suppressAutoHyphens/>
        <w:spacing w:after="120" w:line="340" w:lineRule="exact"/>
        <w:ind w:firstLine="720"/>
        <w:jc w:val="both"/>
        <w:rPr>
          <w:rFonts w:ascii="Times New Roman" w:eastAsia="Times New Roman" w:hAnsi="Times New Roman" w:cs="Times New Roman"/>
          <w:bCs/>
          <w:color w:val="000000" w:themeColor="text1"/>
          <w:sz w:val="28"/>
          <w:szCs w:val="28"/>
          <w:lang w:val="nl-NL"/>
        </w:rPr>
      </w:pPr>
      <w:r>
        <w:rPr>
          <w:rFonts w:ascii="Times New Roman" w:eastAsia="Times New Roman" w:hAnsi="Times New Roman" w:cs="Times New Roman"/>
          <w:bCs/>
          <w:color w:val="000000" w:themeColor="text1"/>
          <w:sz w:val="28"/>
          <w:szCs w:val="28"/>
          <w:lang w:val="nl-NL"/>
        </w:rPr>
        <w:t xml:space="preserve">- </w:t>
      </w:r>
      <w:r w:rsidRPr="00F314B3">
        <w:rPr>
          <w:rFonts w:ascii="Times New Roman" w:eastAsia="Times New Roman" w:hAnsi="Times New Roman" w:cs="Times New Roman"/>
          <w:bCs/>
          <w:color w:val="000000" w:themeColor="text1"/>
          <w:sz w:val="28"/>
          <w:szCs w:val="28"/>
          <w:lang w:val="nl-NL"/>
        </w:rPr>
        <w:t xml:space="preserve">Tập trung phát triển hoạt động </w:t>
      </w:r>
      <w:r w:rsidRPr="00F314B3">
        <w:rPr>
          <w:rFonts w:ascii="Times New Roman" w:eastAsia="Times New Roman" w:hAnsi="Times New Roman" w:cs="Times New Roman"/>
          <w:color w:val="000000" w:themeColor="text1"/>
          <w:sz w:val="28"/>
          <w:szCs w:val="28"/>
          <w:lang w:val="nl-NL"/>
        </w:rPr>
        <w:t>tiêu chuẩn, đo lường, đánh giá sự phù hợp, công nhận</w:t>
      </w:r>
      <w:r w:rsidRPr="00F314B3">
        <w:rPr>
          <w:rFonts w:ascii="Times New Roman" w:hAnsi="Times New Roman" w:cs="Times New Roman"/>
          <w:bCs/>
          <w:color w:val="000000" w:themeColor="text1"/>
          <w:sz w:val="28"/>
          <w:szCs w:val="28"/>
          <w:lang w:val="nl-NL"/>
        </w:rPr>
        <w:t xml:space="preserve"> thống nhất, đồng bộ, hiệu quả từ trung ương đến địa phương; xây dựng, vận hành, kết nối, chia sẻ, khai thác các nguồn lực về </w:t>
      </w:r>
      <w:r>
        <w:rPr>
          <w:rFonts w:ascii="Times New Roman" w:hAnsi="Times New Roman" w:cs="Times New Roman"/>
          <w:bCs/>
          <w:color w:val="000000" w:themeColor="text1"/>
          <w:sz w:val="28"/>
          <w:szCs w:val="28"/>
          <w:lang w:val="nl-NL"/>
        </w:rPr>
        <w:t>h</w:t>
      </w:r>
      <w:r w:rsidRPr="00F314B3">
        <w:rPr>
          <w:rFonts w:ascii="Times New Roman" w:eastAsia="Times New Roman" w:hAnsi="Times New Roman" w:cs="Times New Roman"/>
          <w:color w:val="000000" w:themeColor="text1"/>
          <w:sz w:val="28"/>
          <w:szCs w:val="28"/>
          <w:lang w:val="nl-NL"/>
        </w:rPr>
        <w:t>ạ tầng chất lượng quốc gia</w:t>
      </w:r>
      <w:r w:rsidR="00EB76EA">
        <w:rPr>
          <w:rFonts w:ascii="Times New Roman" w:eastAsia="Times New Roman" w:hAnsi="Times New Roman" w:cs="Times New Roman"/>
          <w:color w:val="000000" w:themeColor="text1"/>
          <w:sz w:val="28"/>
          <w:szCs w:val="28"/>
          <w:lang w:val="nl-NL"/>
        </w:rPr>
        <w:t>;</w:t>
      </w:r>
      <w:r w:rsidRPr="00F314B3">
        <w:rPr>
          <w:rFonts w:ascii="Times New Roman" w:eastAsia="Times New Roman" w:hAnsi="Times New Roman" w:cs="Times New Roman"/>
          <w:bCs/>
          <w:color w:val="000000" w:themeColor="text1"/>
          <w:sz w:val="28"/>
          <w:szCs w:val="28"/>
          <w:lang w:val="nl-NL"/>
        </w:rPr>
        <w:t xml:space="preserve"> hình thành và phát triển các tổ chức </w:t>
      </w:r>
      <w:r w:rsidRPr="00F314B3">
        <w:rPr>
          <w:rFonts w:ascii="Times New Roman" w:eastAsia="Times New Roman" w:hAnsi="Times New Roman" w:cs="Times New Roman"/>
          <w:color w:val="000000" w:themeColor="text1"/>
          <w:sz w:val="28"/>
          <w:szCs w:val="28"/>
          <w:lang w:val="nl-NL"/>
        </w:rPr>
        <w:t xml:space="preserve">tiêu chuẩn, đo lường, đánh giá sự phù hợp, công nhận </w:t>
      </w:r>
      <w:r w:rsidRPr="00F314B3">
        <w:rPr>
          <w:rFonts w:ascii="Times New Roman" w:eastAsia="Times New Roman" w:hAnsi="Times New Roman" w:cs="Times New Roman"/>
          <w:bCs/>
          <w:color w:val="000000" w:themeColor="text1"/>
          <w:sz w:val="28"/>
          <w:szCs w:val="28"/>
          <w:lang w:val="nl-NL"/>
        </w:rPr>
        <w:t xml:space="preserve">đạt trình độ khu vực, quốc tế. </w:t>
      </w:r>
    </w:p>
    <w:p w14:paraId="06695786" w14:textId="7EBC4114" w:rsidR="005F2A89" w:rsidRPr="00F314B3" w:rsidRDefault="00E8020D" w:rsidP="00E8020D">
      <w:pPr>
        <w:widowControl w:val="0"/>
        <w:shd w:val="clear" w:color="auto" w:fill="FFFFFF"/>
        <w:suppressAutoHyphens/>
        <w:spacing w:after="120" w:line="340" w:lineRule="exact"/>
        <w:ind w:firstLine="720"/>
        <w:jc w:val="both"/>
        <w:rPr>
          <w:rFonts w:ascii="Times New Roman" w:eastAsia="Times New Roman" w:hAnsi="Times New Roman" w:cs="Times New Roman"/>
          <w:sz w:val="28"/>
          <w:szCs w:val="28"/>
          <w:lang w:val="nl-NL"/>
        </w:rPr>
      </w:pPr>
      <w:r>
        <w:rPr>
          <w:rFonts w:ascii="Times New Roman" w:eastAsia="Times New Roman" w:hAnsi="Times New Roman" w:cs="Times New Roman"/>
          <w:bCs/>
          <w:sz w:val="28"/>
          <w:szCs w:val="28"/>
          <w:lang w:val="nl-NL"/>
        </w:rPr>
        <w:t xml:space="preserve">- </w:t>
      </w:r>
      <w:r w:rsidR="00126EAE" w:rsidRPr="00F314B3">
        <w:rPr>
          <w:rFonts w:ascii="Times New Roman" w:eastAsia="Times New Roman" w:hAnsi="Times New Roman" w:cs="Times New Roman"/>
          <w:bCs/>
          <w:sz w:val="28"/>
          <w:szCs w:val="28"/>
          <w:lang w:val="nl-NL"/>
        </w:rPr>
        <w:t>Hình thành</w:t>
      </w:r>
      <w:r w:rsidR="00B37541" w:rsidRPr="00F314B3">
        <w:rPr>
          <w:rFonts w:ascii="Times New Roman" w:eastAsia="Times New Roman" w:hAnsi="Times New Roman" w:cs="Times New Roman"/>
          <w:bCs/>
          <w:sz w:val="28"/>
          <w:szCs w:val="28"/>
          <w:lang w:val="nl-NL"/>
        </w:rPr>
        <w:t xml:space="preserve"> và phát triển </w:t>
      </w:r>
      <w:r w:rsidR="00126EAE" w:rsidRPr="00F314B3">
        <w:rPr>
          <w:rFonts w:ascii="Times New Roman" w:eastAsia="Times New Roman" w:hAnsi="Times New Roman" w:cs="Times New Roman"/>
          <w:bCs/>
          <w:sz w:val="28"/>
          <w:szCs w:val="28"/>
          <w:lang w:val="nl-NL"/>
        </w:rPr>
        <w:t>các tổ chức</w:t>
      </w:r>
      <w:r w:rsidR="007958E4" w:rsidRPr="00F314B3">
        <w:rPr>
          <w:rFonts w:ascii="Times New Roman" w:eastAsia="Times New Roman" w:hAnsi="Times New Roman" w:cs="Times New Roman"/>
          <w:bCs/>
          <w:sz w:val="28"/>
          <w:szCs w:val="28"/>
          <w:lang w:val="nl-NL"/>
        </w:rPr>
        <w:t>, mạng lưới chuyên gia của Việt Nam</w:t>
      </w:r>
      <w:r w:rsidR="00126EAE" w:rsidRPr="00F314B3">
        <w:rPr>
          <w:rFonts w:ascii="Times New Roman" w:eastAsia="Times New Roman" w:hAnsi="Times New Roman" w:cs="Times New Roman"/>
          <w:bCs/>
          <w:sz w:val="28"/>
          <w:szCs w:val="28"/>
          <w:lang w:val="nl-NL"/>
        </w:rPr>
        <w:t xml:space="preserve"> về </w:t>
      </w:r>
      <w:r w:rsidR="00126EAE" w:rsidRPr="00F314B3">
        <w:rPr>
          <w:rFonts w:ascii="Times New Roman" w:eastAsia="Times New Roman" w:hAnsi="Times New Roman" w:cs="Times New Roman"/>
          <w:sz w:val="28"/>
          <w:szCs w:val="28"/>
          <w:lang w:val="nl-NL"/>
        </w:rPr>
        <w:t xml:space="preserve">tiêu chuẩn, đo lường, đánh giá sự phù hợp, công nhận đạt trình độ </w:t>
      </w:r>
      <w:r w:rsidR="007958E4" w:rsidRPr="00F314B3">
        <w:rPr>
          <w:rFonts w:ascii="Times New Roman" w:eastAsia="Times New Roman" w:hAnsi="Times New Roman" w:cs="Times New Roman"/>
          <w:sz w:val="28"/>
          <w:szCs w:val="28"/>
          <w:lang w:val="nl-NL"/>
        </w:rPr>
        <w:t>khu vực và quốc tế.</w:t>
      </w:r>
    </w:p>
    <w:p w14:paraId="48925E69" w14:textId="328BDBA9" w:rsidR="00F56346" w:rsidRPr="00F314B3" w:rsidRDefault="00E8020D" w:rsidP="00E8020D">
      <w:pPr>
        <w:widowControl w:val="0"/>
        <w:shd w:val="clear" w:color="auto" w:fill="FFFFFF"/>
        <w:suppressAutoHyphens/>
        <w:spacing w:after="120" w:line="340" w:lineRule="exact"/>
        <w:ind w:firstLine="720"/>
        <w:jc w:val="both"/>
        <w:rPr>
          <w:rFonts w:ascii="Times New Roman" w:eastAsia="Times New Roman" w:hAnsi="Times New Roman" w:cs="Times New Roman"/>
          <w:b/>
          <w:color w:val="000000" w:themeColor="text1"/>
          <w:sz w:val="28"/>
          <w:szCs w:val="28"/>
          <w:lang w:val="es-MX"/>
        </w:rPr>
      </w:pPr>
      <w:r>
        <w:rPr>
          <w:rFonts w:ascii="Times New Roman" w:hAnsi="Times New Roman" w:cs="Times New Roman"/>
          <w:color w:val="000000" w:themeColor="text1"/>
          <w:sz w:val="28"/>
          <w:szCs w:val="28"/>
        </w:rPr>
        <w:t xml:space="preserve">- </w:t>
      </w:r>
      <w:r w:rsidR="00F56346" w:rsidRPr="00F314B3">
        <w:rPr>
          <w:rFonts w:ascii="Times New Roman" w:hAnsi="Times New Roman" w:cs="Times New Roman"/>
          <w:color w:val="000000" w:themeColor="text1"/>
          <w:sz w:val="28"/>
          <w:szCs w:val="28"/>
        </w:rPr>
        <w:t xml:space="preserve">Đổi mới và phát triển hạ tầng chất lượng quốc gia theo hướng </w:t>
      </w:r>
      <w:r w:rsidR="00F767C9" w:rsidRPr="00F314B3">
        <w:rPr>
          <w:rFonts w:ascii="Times New Roman" w:hAnsi="Times New Roman" w:cs="Times New Roman"/>
          <w:color w:val="000000" w:themeColor="text1"/>
          <w:sz w:val="28"/>
          <w:szCs w:val="28"/>
        </w:rPr>
        <w:t>hiện đại,</w:t>
      </w:r>
      <w:r w:rsidR="00F56346" w:rsidRPr="00F314B3">
        <w:rPr>
          <w:rFonts w:ascii="Times New Roman" w:hAnsi="Times New Roman" w:cs="Times New Roman"/>
          <w:color w:val="000000" w:themeColor="text1"/>
          <w:sz w:val="28"/>
          <w:szCs w:val="28"/>
        </w:rPr>
        <w:t xml:space="preserve"> ứng dụng các nền tảng công nghệ số, các mô hình quản lý tiên tiến, nâng cấp hạ tầng thiết bị, công nghệ chuyên ngành đáp ứng nhu cầu phát triển kinh tế, hội nhập quốc tế và nâng cao năng lực tiếp cận cuộc Cách mạng Công nghiệp </w:t>
      </w:r>
      <w:r w:rsidR="00921D9F" w:rsidRPr="00F314B3">
        <w:rPr>
          <w:rFonts w:ascii="Times New Roman" w:hAnsi="Times New Roman" w:cs="Times New Roman"/>
          <w:color w:val="000000" w:themeColor="text1"/>
          <w:sz w:val="28"/>
          <w:szCs w:val="28"/>
        </w:rPr>
        <w:t>lần thứ tư</w:t>
      </w:r>
      <w:r w:rsidR="00F56346" w:rsidRPr="00F314B3">
        <w:rPr>
          <w:rFonts w:ascii="Times New Roman" w:hAnsi="Times New Roman" w:cs="Times New Roman"/>
          <w:color w:val="000000" w:themeColor="text1"/>
          <w:sz w:val="28"/>
          <w:szCs w:val="28"/>
        </w:rPr>
        <w:t>.</w:t>
      </w:r>
    </w:p>
    <w:p w14:paraId="1A57195D" w14:textId="77777777" w:rsidR="00F767C9" w:rsidRPr="00F314B3" w:rsidRDefault="00F767C9" w:rsidP="00E8020D">
      <w:pPr>
        <w:widowControl w:val="0"/>
        <w:shd w:val="clear" w:color="auto" w:fill="FFFFFF"/>
        <w:suppressAutoHyphens/>
        <w:spacing w:after="120" w:line="340" w:lineRule="exact"/>
        <w:ind w:firstLine="720"/>
        <w:jc w:val="both"/>
        <w:rPr>
          <w:rFonts w:ascii="Times New Roman" w:eastAsia="Times New Roman" w:hAnsi="Times New Roman" w:cs="Times New Roman"/>
          <w:b/>
          <w:sz w:val="28"/>
          <w:szCs w:val="28"/>
          <w:lang w:val="es-MX"/>
        </w:rPr>
      </w:pPr>
      <w:r w:rsidRPr="00F314B3">
        <w:rPr>
          <w:rFonts w:ascii="Times New Roman" w:eastAsia="Times New Roman" w:hAnsi="Times New Roman" w:cs="Times New Roman"/>
          <w:b/>
          <w:sz w:val="28"/>
          <w:szCs w:val="28"/>
          <w:lang w:val="es-MX"/>
        </w:rPr>
        <w:t xml:space="preserve">2. Mục tiêu cụ thể </w:t>
      </w:r>
    </w:p>
    <w:p w14:paraId="06695788" w14:textId="7038902E" w:rsidR="00826C2A" w:rsidRPr="00F314B3" w:rsidRDefault="007D4070" w:rsidP="00E8020D">
      <w:pPr>
        <w:widowControl w:val="0"/>
        <w:shd w:val="clear" w:color="auto" w:fill="FFFFFF"/>
        <w:suppressAutoHyphens/>
        <w:spacing w:after="120" w:line="340" w:lineRule="exact"/>
        <w:ind w:firstLine="720"/>
        <w:jc w:val="both"/>
        <w:rPr>
          <w:rFonts w:ascii="Times New Roman" w:eastAsia="Times New Roman" w:hAnsi="Times New Roman" w:cs="Times New Roman"/>
          <w:b/>
          <w:sz w:val="28"/>
          <w:szCs w:val="28"/>
          <w:lang w:val="es-MX"/>
        </w:rPr>
      </w:pPr>
      <w:r w:rsidRPr="00D7022D">
        <w:rPr>
          <w:rFonts w:ascii="Times New Roman" w:eastAsia="Times New Roman" w:hAnsi="Times New Roman" w:cs="Times New Roman"/>
          <w:b/>
          <w:sz w:val="28"/>
          <w:szCs w:val="28"/>
          <w:lang w:val="es-MX"/>
        </w:rPr>
        <w:t>Đ</w:t>
      </w:r>
      <w:r w:rsidR="00866D07" w:rsidRPr="00D7022D">
        <w:rPr>
          <w:rFonts w:ascii="Times New Roman" w:eastAsia="Times New Roman" w:hAnsi="Times New Roman" w:cs="Times New Roman"/>
          <w:b/>
          <w:sz w:val="28"/>
          <w:szCs w:val="28"/>
          <w:lang w:val="es-MX"/>
        </w:rPr>
        <w:t>ến năm 20</w:t>
      </w:r>
      <w:r w:rsidR="00D16C00" w:rsidRPr="00375442">
        <w:rPr>
          <w:rFonts w:ascii="Times New Roman" w:eastAsia="Times New Roman" w:hAnsi="Times New Roman" w:cs="Times New Roman"/>
          <w:b/>
          <w:sz w:val="28"/>
          <w:szCs w:val="28"/>
          <w:lang w:val="es-MX"/>
        </w:rPr>
        <w:t>30</w:t>
      </w:r>
    </w:p>
    <w:p w14:paraId="7B0A5AD1" w14:textId="5AD059DB" w:rsidR="00BA3536" w:rsidRDefault="00D0474E" w:rsidP="00E8020D">
      <w:pPr>
        <w:widowControl w:val="0"/>
        <w:shd w:val="clear" w:color="auto" w:fill="FFFFFF"/>
        <w:suppressAutoHyphens/>
        <w:spacing w:after="120" w:line="340" w:lineRule="exact"/>
        <w:ind w:firstLine="720"/>
        <w:jc w:val="both"/>
        <w:rPr>
          <w:rFonts w:ascii="Times New Roman" w:hAnsi="Times New Roman" w:cs="Times New Roman"/>
          <w:bCs/>
          <w:sz w:val="28"/>
          <w:szCs w:val="28"/>
          <w:lang w:val="nl-NL"/>
        </w:rPr>
      </w:pPr>
      <w:r>
        <w:rPr>
          <w:rFonts w:ascii="Times New Roman" w:eastAsia="Times New Roman" w:hAnsi="Times New Roman" w:cs="Times New Roman"/>
          <w:color w:val="000000" w:themeColor="text1"/>
          <w:sz w:val="28"/>
          <w:szCs w:val="28"/>
          <w:lang w:val="es-MX"/>
        </w:rPr>
        <w:t xml:space="preserve">- </w:t>
      </w:r>
      <w:r w:rsidR="00A01791" w:rsidRPr="00F314B3">
        <w:rPr>
          <w:rFonts w:ascii="Times New Roman" w:eastAsia="Times New Roman" w:hAnsi="Times New Roman" w:cs="Times New Roman"/>
          <w:color w:val="000000" w:themeColor="text1"/>
          <w:sz w:val="28"/>
          <w:szCs w:val="28"/>
          <w:lang w:val="es-MX"/>
        </w:rPr>
        <w:t>Hoàn th</w:t>
      </w:r>
      <w:r w:rsidR="00C67869" w:rsidRPr="00F314B3">
        <w:rPr>
          <w:rFonts w:ascii="Times New Roman" w:eastAsia="Times New Roman" w:hAnsi="Times New Roman" w:cs="Times New Roman"/>
          <w:color w:val="000000" w:themeColor="text1"/>
          <w:sz w:val="28"/>
          <w:szCs w:val="28"/>
          <w:lang w:val="es-MX"/>
        </w:rPr>
        <w:t>iện</w:t>
      </w:r>
      <w:r w:rsidR="00B16A45" w:rsidRPr="00F314B3">
        <w:rPr>
          <w:rFonts w:ascii="Times New Roman" w:eastAsia="Times New Roman" w:hAnsi="Times New Roman" w:cs="Times New Roman"/>
          <w:color w:val="000000" w:themeColor="text1"/>
          <w:sz w:val="28"/>
          <w:szCs w:val="28"/>
          <w:lang w:val="es-MX"/>
        </w:rPr>
        <w:t xml:space="preserve"> cơ bản hệ thống văn bản quy phạm pháp luật về</w:t>
      </w:r>
      <w:r w:rsidR="003B526C">
        <w:rPr>
          <w:rFonts w:ascii="Times New Roman" w:eastAsia="Times New Roman" w:hAnsi="Times New Roman" w:cs="Times New Roman"/>
          <w:color w:val="000000" w:themeColor="text1"/>
          <w:sz w:val="28"/>
          <w:szCs w:val="28"/>
          <w:lang w:val="es-MX"/>
        </w:rPr>
        <w:t xml:space="preserve"> </w:t>
      </w:r>
      <w:r w:rsidR="00553BF6">
        <w:rPr>
          <w:rFonts w:ascii="Times New Roman" w:eastAsia="Times New Roman" w:hAnsi="Times New Roman" w:cs="Times New Roman"/>
          <w:color w:val="000000" w:themeColor="text1"/>
          <w:sz w:val="28"/>
          <w:szCs w:val="28"/>
          <w:lang w:val="es-MX"/>
        </w:rPr>
        <w:t xml:space="preserve">phát triển </w:t>
      </w:r>
      <w:r w:rsidR="00773DDE">
        <w:rPr>
          <w:rFonts w:ascii="Times New Roman" w:hAnsi="Times New Roman" w:cs="Times New Roman"/>
          <w:color w:val="000000" w:themeColor="text1"/>
          <w:sz w:val="28"/>
          <w:szCs w:val="28"/>
        </w:rPr>
        <w:t>hạ tầng chất lượng quốc gia</w:t>
      </w:r>
      <w:r w:rsidR="00773DDE" w:rsidRPr="00F314B3" w:rsidDel="00773DDE">
        <w:rPr>
          <w:rFonts w:ascii="Times New Roman" w:eastAsia="Times New Roman" w:hAnsi="Times New Roman" w:cs="Times New Roman"/>
          <w:color w:val="000000" w:themeColor="text1"/>
          <w:sz w:val="28"/>
          <w:szCs w:val="28"/>
          <w:lang w:val="es-MX"/>
        </w:rPr>
        <w:t xml:space="preserve"> </w:t>
      </w:r>
      <w:r w:rsidR="00B16A45" w:rsidRPr="00F314B3">
        <w:rPr>
          <w:rFonts w:ascii="Times New Roman" w:eastAsia="Times New Roman" w:hAnsi="Times New Roman" w:cs="Times New Roman"/>
          <w:color w:val="000000" w:themeColor="text1"/>
          <w:sz w:val="28"/>
          <w:szCs w:val="28"/>
          <w:lang w:val="es-MX"/>
        </w:rPr>
        <w:t>trong đó</w:t>
      </w:r>
      <w:r w:rsidR="00423E8F" w:rsidRPr="00F314B3">
        <w:rPr>
          <w:rFonts w:ascii="Times New Roman" w:eastAsia="Times New Roman" w:hAnsi="Times New Roman" w:cs="Times New Roman"/>
          <w:color w:val="000000" w:themeColor="text1"/>
          <w:sz w:val="28"/>
          <w:szCs w:val="28"/>
          <w:lang w:val="es-MX"/>
        </w:rPr>
        <w:t xml:space="preserve"> có</w:t>
      </w:r>
      <w:r w:rsidR="00A01791" w:rsidRPr="00F314B3">
        <w:rPr>
          <w:rFonts w:ascii="Times New Roman" w:hAnsi="Times New Roman" w:cs="Times New Roman"/>
          <w:bCs/>
          <w:sz w:val="28"/>
          <w:szCs w:val="28"/>
          <w:lang w:val="nl-NL"/>
        </w:rPr>
        <w:t xml:space="preserve"> Luật Tiêu chuẩn và quy chuẩn kỹ thuật</w:t>
      </w:r>
      <w:r w:rsidR="002F685B">
        <w:rPr>
          <w:rFonts w:ascii="Times New Roman" w:hAnsi="Times New Roman" w:cs="Times New Roman"/>
          <w:bCs/>
          <w:sz w:val="28"/>
          <w:szCs w:val="28"/>
          <w:lang w:val="nl-NL"/>
        </w:rPr>
        <w:t>, Luật Chất lượng sản phẩm, hàng hoá</w:t>
      </w:r>
      <w:r w:rsidR="00423E8F" w:rsidRPr="00F314B3">
        <w:rPr>
          <w:rFonts w:ascii="Times New Roman" w:hAnsi="Times New Roman" w:cs="Times New Roman"/>
          <w:bCs/>
          <w:color w:val="FF0000"/>
          <w:sz w:val="28"/>
          <w:szCs w:val="28"/>
          <w:lang w:val="nl-NL"/>
        </w:rPr>
        <w:t xml:space="preserve"> </w:t>
      </w:r>
      <w:r w:rsidR="00423E8F" w:rsidRPr="00F314B3">
        <w:rPr>
          <w:rFonts w:ascii="Times New Roman" w:hAnsi="Times New Roman" w:cs="Times New Roman"/>
          <w:bCs/>
          <w:sz w:val="28"/>
          <w:szCs w:val="28"/>
          <w:lang w:val="nl-NL"/>
        </w:rPr>
        <w:t xml:space="preserve">và </w:t>
      </w:r>
      <w:r w:rsidR="00A01791" w:rsidRPr="00F314B3">
        <w:rPr>
          <w:rFonts w:ascii="Times New Roman" w:hAnsi="Times New Roman" w:cs="Times New Roman"/>
          <w:bCs/>
          <w:sz w:val="28"/>
          <w:szCs w:val="28"/>
          <w:lang w:val="nl-NL"/>
        </w:rPr>
        <w:t xml:space="preserve">các văn bản </w:t>
      </w:r>
      <w:r w:rsidR="00E8020D">
        <w:rPr>
          <w:rFonts w:ascii="Times New Roman" w:hAnsi="Times New Roman" w:cs="Times New Roman"/>
          <w:bCs/>
          <w:sz w:val="28"/>
          <w:szCs w:val="28"/>
          <w:lang w:val="nl-NL"/>
        </w:rPr>
        <w:t>quy phạm pháp luật, văn bản quản lý khác có liên quan.</w:t>
      </w:r>
    </w:p>
    <w:p w14:paraId="18BB9B96" w14:textId="18C9B83F" w:rsidR="003910A7" w:rsidRPr="00F314B3" w:rsidRDefault="003910A7" w:rsidP="00E8020D">
      <w:pPr>
        <w:widowControl w:val="0"/>
        <w:shd w:val="clear" w:color="auto" w:fill="FFFFFF"/>
        <w:suppressAutoHyphens/>
        <w:spacing w:after="120" w:line="340" w:lineRule="exact"/>
        <w:ind w:firstLine="720"/>
        <w:jc w:val="both"/>
        <w:rPr>
          <w:rFonts w:ascii="Times New Roman" w:hAnsi="Times New Roman" w:cs="Times New Roman"/>
          <w:bCs/>
          <w:sz w:val="28"/>
          <w:szCs w:val="28"/>
          <w:lang w:val="nl-NL"/>
        </w:rPr>
      </w:pPr>
      <w:r>
        <w:rPr>
          <w:rFonts w:ascii="Times New Roman" w:eastAsia="Times New Roman" w:hAnsi="Times New Roman" w:cs="Times New Roman"/>
          <w:color w:val="000000" w:themeColor="text1"/>
          <w:sz w:val="28"/>
          <w:szCs w:val="28"/>
          <w:lang w:val="nl-NL"/>
        </w:rPr>
        <w:t>-</w:t>
      </w:r>
      <w:r w:rsidRPr="00F314B3">
        <w:rPr>
          <w:rFonts w:ascii="Times New Roman" w:eastAsia="Times New Roman" w:hAnsi="Times New Roman" w:cs="Times New Roman"/>
          <w:color w:val="000000" w:themeColor="text1"/>
          <w:sz w:val="28"/>
          <w:szCs w:val="28"/>
          <w:lang w:val="nl-NL"/>
        </w:rPr>
        <w:t xml:space="preserve"> </w:t>
      </w:r>
      <w:r w:rsidRPr="00F314B3">
        <w:rPr>
          <w:rFonts w:ascii="Times New Roman" w:eastAsia="Times New Roman" w:hAnsi="Times New Roman" w:cs="Times New Roman"/>
          <w:color w:val="000000" w:themeColor="text1"/>
          <w:sz w:val="28"/>
          <w:szCs w:val="28"/>
          <w:lang w:val="es-MX"/>
        </w:rPr>
        <w:t xml:space="preserve">Chỉ số </w:t>
      </w:r>
      <w:r w:rsidRPr="00F314B3">
        <w:rPr>
          <w:rFonts w:ascii="Times New Roman" w:eastAsia="Times New Roman" w:hAnsi="Times New Roman" w:cs="Times New Roman"/>
          <w:bCs/>
          <w:color w:val="000000" w:themeColor="text1"/>
          <w:sz w:val="28"/>
          <w:szCs w:val="28"/>
        </w:rPr>
        <w:t>H</w:t>
      </w:r>
      <w:r w:rsidRPr="00F314B3">
        <w:rPr>
          <w:rFonts w:ascii="Times New Roman" w:eastAsia="Times New Roman" w:hAnsi="Times New Roman" w:cs="Times New Roman"/>
          <w:color w:val="000000" w:themeColor="text1"/>
          <w:sz w:val="28"/>
          <w:szCs w:val="28"/>
          <w:lang w:val="nl-NL"/>
        </w:rPr>
        <w:t xml:space="preserve">ạ tầng chất lượng quốc gia của Việt Nam </w:t>
      </w:r>
      <w:r w:rsidRPr="00F314B3">
        <w:rPr>
          <w:rFonts w:ascii="Times New Roman" w:eastAsia="Times New Roman" w:hAnsi="Times New Roman" w:cs="Times New Roman"/>
          <w:color w:val="000000" w:themeColor="text1"/>
          <w:sz w:val="28"/>
          <w:szCs w:val="28"/>
          <w:lang w:val="es-MX"/>
        </w:rPr>
        <w:t xml:space="preserve">đạt </w:t>
      </w:r>
      <w:r w:rsidRPr="00F314B3">
        <w:rPr>
          <w:rFonts w:ascii="Times New Roman" w:hAnsi="Times New Roman" w:cs="Times New Roman"/>
          <w:color w:val="000000" w:themeColor="text1"/>
          <w:sz w:val="28"/>
          <w:szCs w:val="28"/>
          <w:lang w:val="es-MX"/>
        </w:rPr>
        <w:t xml:space="preserve">vị trí </w:t>
      </w:r>
      <w:r w:rsidR="004F6E23">
        <w:rPr>
          <w:rFonts w:ascii="Times New Roman" w:hAnsi="Times New Roman" w:cs="Times New Roman"/>
          <w:color w:val="000000" w:themeColor="text1"/>
          <w:sz w:val="28"/>
          <w:szCs w:val="28"/>
          <w:lang w:val="es-MX"/>
        </w:rPr>
        <w:t>45</w:t>
      </w:r>
      <w:r w:rsidRPr="00F314B3">
        <w:rPr>
          <w:rFonts w:ascii="Times New Roman" w:hAnsi="Times New Roman" w:cs="Times New Roman"/>
          <w:color w:val="000000" w:themeColor="text1"/>
          <w:sz w:val="28"/>
          <w:szCs w:val="28"/>
          <w:lang w:val="es-MX"/>
        </w:rPr>
        <w:t xml:space="preserve"> trong bảng xếp hạng Chỉ số hạ tầng chất lượng toàn cầu</w:t>
      </w:r>
      <w:r w:rsidR="004F6E23">
        <w:rPr>
          <w:rFonts w:ascii="Times New Roman" w:hAnsi="Times New Roman" w:cs="Times New Roman"/>
          <w:color w:val="000000" w:themeColor="text1"/>
          <w:sz w:val="28"/>
          <w:szCs w:val="28"/>
          <w:lang w:val="es-MX"/>
        </w:rPr>
        <w:t>.</w:t>
      </w:r>
    </w:p>
    <w:p w14:paraId="37D57967" w14:textId="061403D9" w:rsidR="00423E8F" w:rsidRPr="00F314B3" w:rsidRDefault="00D0474E" w:rsidP="00E8020D">
      <w:pPr>
        <w:widowControl w:val="0"/>
        <w:shd w:val="clear" w:color="auto" w:fill="FFFFFF"/>
        <w:suppressAutoHyphens/>
        <w:spacing w:after="120" w:line="340" w:lineRule="exact"/>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423E8F" w:rsidRPr="00F314B3">
        <w:rPr>
          <w:rFonts w:ascii="Times New Roman" w:eastAsia="Times New Roman" w:hAnsi="Times New Roman" w:cs="Times New Roman"/>
          <w:bCs/>
          <w:sz w:val="28"/>
          <w:szCs w:val="28"/>
        </w:rPr>
        <w:t xml:space="preserve">Tỷ lệ hài hoà của hệ thống quốc </w:t>
      </w:r>
      <w:r w:rsidR="00367968">
        <w:rPr>
          <w:rFonts w:ascii="Times New Roman" w:eastAsia="Times New Roman" w:hAnsi="Times New Roman" w:cs="Times New Roman"/>
          <w:bCs/>
          <w:sz w:val="28"/>
          <w:szCs w:val="28"/>
        </w:rPr>
        <w:t xml:space="preserve">gia </w:t>
      </w:r>
      <w:r w:rsidR="00C3074E" w:rsidRPr="00F314B3">
        <w:rPr>
          <w:rFonts w:ascii="Times New Roman" w:eastAsia="Times New Roman" w:hAnsi="Times New Roman" w:cs="Times New Roman"/>
          <w:bCs/>
          <w:color w:val="000000" w:themeColor="text1"/>
          <w:sz w:val="28"/>
          <w:szCs w:val="28"/>
        </w:rPr>
        <w:t xml:space="preserve">với </w:t>
      </w:r>
      <w:r w:rsidR="00367968" w:rsidRPr="00F314B3">
        <w:rPr>
          <w:rFonts w:ascii="Times New Roman" w:eastAsia="Times New Roman" w:hAnsi="Times New Roman" w:cs="Times New Roman"/>
          <w:bCs/>
          <w:sz w:val="28"/>
          <w:szCs w:val="28"/>
        </w:rPr>
        <w:t>tiêu chuẩn</w:t>
      </w:r>
      <w:r w:rsidR="00367968">
        <w:rPr>
          <w:rFonts w:ascii="Times New Roman" w:eastAsia="Times New Roman" w:hAnsi="Times New Roman" w:cs="Times New Roman"/>
          <w:bCs/>
          <w:sz w:val="28"/>
          <w:szCs w:val="28"/>
        </w:rPr>
        <w:t xml:space="preserve">, quy tắc thực hành, hướng dẫn, khuyến nghị (sau đây viết tắc là tiêu chuẩn) </w:t>
      </w:r>
      <w:r w:rsidR="00C3074E" w:rsidRPr="00F314B3">
        <w:rPr>
          <w:rFonts w:ascii="Times New Roman" w:eastAsia="Times New Roman" w:hAnsi="Times New Roman" w:cs="Times New Roman"/>
          <w:bCs/>
          <w:color w:val="000000" w:themeColor="text1"/>
          <w:sz w:val="28"/>
          <w:szCs w:val="28"/>
        </w:rPr>
        <w:t xml:space="preserve">quốc tế và khu vực </w:t>
      </w:r>
      <w:r w:rsidR="00423E8F" w:rsidRPr="00F314B3">
        <w:rPr>
          <w:rFonts w:ascii="Times New Roman" w:eastAsia="Times New Roman" w:hAnsi="Times New Roman" w:cs="Times New Roman"/>
          <w:bCs/>
          <w:sz w:val="28"/>
          <w:szCs w:val="28"/>
        </w:rPr>
        <w:t xml:space="preserve">đạt tối thiểu 70%; </w:t>
      </w:r>
      <w:r w:rsidR="00000A39" w:rsidRPr="00F314B3">
        <w:rPr>
          <w:rFonts w:ascii="Times New Roman" w:eastAsia="Times New Roman" w:hAnsi="Times New Roman" w:cs="Times New Roman"/>
          <w:bCs/>
          <w:sz w:val="28"/>
          <w:szCs w:val="28"/>
        </w:rPr>
        <w:t xml:space="preserve">cơ bản hoàn thiện </w:t>
      </w:r>
      <w:r w:rsidR="00000A39" w:rsidRPr="00F314B3">
        <w:rPr>
          <w:rFonts w:ascii="Times New Roman" w:hAnsi="Times New Roman" w:cs="Times New Roman"/>
          <w:bCs/>
          <w:sz w:val="28"/>
          <w:szCs w:val="28"/>
          <w:lang w:val="fr-FR"/>
        </w:rPr>
        <w:t>toàn bộ hệ thống tiêu chuẩ</w:t>
      </w:r>
      <w:r w:rsidR="00910690" w:rsidRPr="00F314B3">
        <w:rPr>
          <w:rFonts w:ascii="Times New Roman" w:hAnsi="Times New Roman" w:cs="Times New Roman"/>
          <w:bCs/>
          <w:sz w:val="28"/>
          <w:szCs w:val="28"/>
          <w:lang w:val="fr-FR"/>
        </w:rPr>
        <w:t>n trong các lĩnh vực quan trọng của nền kinh tế như</w:t>
      </w:r>
      <w:r w:rsidR="00000A39" w:rsidRPr="00F314B3">
        <w:rPr>
          <w:rFonts w:ascii="Times New Roman" w:hAnsi="Times New Roman" w:cs="Times New Roman"/>
          <w:bCs/>
          <w:sz w:val="28"/>
          <w:szCs w:val="28"/>
          <w:lang w:val="fr-FR"/>
        </w:rPr>
        <w:t xml:space="preserve"> </w:t>
      </w:r>
      <w:r w:rsidR="00000A39" w:rsidRPr="00F314B3">
        <w:rPr>
          <w:rFonts w:ascii="Times New Roman" w:hAnsi="Times New Roman" w:cs="Times New Roman"/>
          <w:bCs/>
          <w:sz w:val="28"/>
          <w:szCs w:val="28"/>
          <w:lang w:val="nl-NL"/>
        </w:rPr>
        <w:t>chuyển đổi số, tiết kiệm năng lượng, chuyển đổi năng lượng xanh, kinh tế tuần hoàn, quản lý xã hội, đô thị thông minh, sản xuất thông minh</w:t>
      </w:r>
      <w:r w:rsidR="00911FBE" w:rsidRPr="00F314B3">
        <w:rPr>
          <w:rFonts w:ascii="Times New Roman" w:hAnsi="Times New Roman" w:cs="Times New Roman"/>
          <w:bCs/>
          <w:sz w:val="28"/>
          <w:szCs w:val="28"/>
          <w:lang w:val="nl-NL"/>
        </w:rPr>
        <w:t xml:space="preserve">; </w:t>
      </w:r>
      <w:r w:rsidR="00911FBE" w:rsidRPr="00F314B3">
        <w:rPr>
          <w:rFonts w:ascii="Times New Roman" w:hAnsi="Times New Roman" w:cs="Times New Roman"/>
          <w:bCs/>
          <w:color w:val="000000" w:themeColor="text1"/>
          <w:sz w:val="28"/>
          <w:szCs w:val="28"/>
        </w:rPr>
        <w:t xml:space="preserve">tối thiểu 9000 tổ chức, doanh nghiệp áp dụng hệ thống quản lý theo tiêu </w:t>
      </w:r>
      <w:r w:rsidR="00911FBE" w:rsidRPr="00F314B3">
        <w:rPr>
          <w:rFonts w:ascii="Times New Roman" w:hAnsi="Times New Roman" w:cs="Times New Roman"/>
          <w:bCs/>
          <w:color w:val="000000" w:themeColor="text1"/>
          <w:sz w:val="28"/>
          <w:szCs w:val="28"/>
        </w:rPr>
        <w:lastRenderedPageBreak/>
        <w:t xml:space="preserve">chuẩn trong hệ thống chỉ tiêu về </w:t>
      </w:r>
      <w:r w:rsidR="00553BF6">
        <w:rPr>
          <w:rFonts w:ascii="Times New Roman" w:hAnsi="Times New Roman" w:cs="Times New Roman"/>
          <w:bCs/>
          <w:color w:val="000000" w:themeColor="text1"/>
          <w:sz w:val="28"/>
          <w:szCs w:val="28"/>
        </w:rPr>
        <w:t xml:space="preserve">phát triển </w:t>
      </w:r>
      <w:r w:rsidR="00773DDE">
        <w:rPr>
          <w:rFonts w:ascii="Times New Roman" w:hAnsi="Times New Roman" w:cs="Times New Roman"/>
          <w:color w:val="000000" w:themeColor="text1"/>
          <w:sz w:val="28"/>
          <w:szCs w:val="28"/>
        </w:rPr>
        <w:t>hạ tầng chất lượng quốc gia</w:t>
      </w:r>
      <w:r w:rsidR="00911FBE" w:rsidRPr="00F314B3">
        <w:rPr>
          <w:rFonts w:ascii="Times New Roman" w:hAnsi="Times New Roman" w:cs="Times New Roman"/>
          <w:bCs/>
          <w:color w:val="000000" w:themeColor="text1"/>
          <w:sz w:val="28"/>
          <w:szCs w:val="28"/>
        </w:rPr>
        <w:t>.</w:t>
      </w:r>
    </w:p>
    <w:p w14:paraId="163E8E2A" w14:textId="5BFC96EE" w:rsidR="00FA2FDB" w:rsidRPr="00F314B3" w:rsidRDefault="00D0474E" w:rsidP="00E8020D">
      <w:pPr>
        <w:widowControl w:val="0"/>
        <w:shd w:val="clear" w:color="auto" w:fill="FFFFFF"/>
        <w:suppressAutoHyphens/>
        <w:spacing w:after="120" w:line="340" w:lineRule="exact"/>
        <w:ind w:firstLine="720"/>
        <w:jc w:val="both"/>
        <w:rPr>
          <w:rFonts w:ascii="Times New Roman" w:hAnsi="Times New Roman" w:cs="Times New Roman"/>
          <w:sz w:val="28"/>
          <w:szCs w:val="28"/>
          <w:lang w:val="nl-NL"/>
        </w:rPr>
      </w:pPr>
      <w:r>
        <w:rPr>
          <w:rFonts w:ascii="Times New Roman" w:hAnsi="Times New Roman" w:cs="Times New Roman"/>
          <w:bCs/>
          <w:sz w:val="28"/>
          <w:szCs w:val="28"/>
          <w:lang w:val="nl-NL"/>
        </w:rPr>
        <w:t xml:space="preserve">- </w:t>
      </w:r>
      <w:r w:rsidR="00B4401B" w:rsidRPr="00F314B3">
        <w:rPr>
          <w:rFonts w:ascii="Times New Roman" w:hAnsi="Times New Roman" w:cs="Times New Roman"/>
          <w:bCs/>
          <w:sz w:val="28"/>
          <w:szCs w:val="28"/>
          <w:lang w:val="nl-NL"/>
        </w:rPr>
        <w:t>Mở rộng t</w:t>
      </w:r>
      <w:r w:rsidR="00FA2FDB" w:rsidRPr="00F314B3">
        <w:rPr>
          <w:rFonts w:ascii="Times New Roman" w:hAnsi="Times New Roman" w:cs="Times New Roman"/>
          <w:bCs/>
          <w:sz w:val="28"/>
          <w:szCs w:val="28"/>
          <w:lang w:val="nl-NL"/>
        </w:rPr>
        <w:t xml:space="preserve">ối thiểu 03 lĩnh vực có khả năng đo và hiệu chuẩn được thừa nhận quốc tế; </w:t>
      </w:r>
      <w:r w:rsidR="00314251" w:rsidRPr="00F314B3">
        <w:rPr>
          <w:rFonts w:ascii="Times New Roman" w:hAnsi="Times New Roman" w:cs="Times New Roman"/>
          <w:bCs/>
          <w:sz w:val="28"/>
          <w:szCs w:val="28"/>
          <w:lang w:val="nl-NL"/>
        </w:rPr>
        <w:t>triển khai được ít nhất 10 chương trình</w:t>
      </w:r>
      <w:r w:rsidR="00FA2FDB" w:rsidRPr="00F314B3">
        <w:rPr>
          <w:rFonts w:ascii="Times New Roman" w:hAnsi="Times New Roman" w:cs="Times New Roman"/>
          <w:sz w:val="28"/>
          <w:szCs w:val="28"/>
          <w:lang w:val="nl-NL"/>
        </w:rPr>
        <w:t xml:space="preserve"> s</w:t>
      </w:r>
      <w:r w:rsidR="00CF2957" w:rsidRPr="00F314B3">
        <w:rPr>
          <w:rFonts w:ascii="Times New Roman" w:hAnsi="Times New Roman" w:cs="Times New Roman"/>
          <w:sz w:val="28"/>
          <w:szCs w:val="28"/>
          <w:lang w:val="nl-NL"/>
        </w:rPr>
        <w:t>o sánh vòng</w:t>
      </w:r>
      <w:r w:rsidR="00314251" w:rsidRPr="00F314B3">
        <w:rPr>
          <w:rFonts w:ascii="Times New Roman" w:hAnsi="Times New Roman" w:cs="Times New Roman"/>
          <w:sz w:val="28"/>
          <w:szCs w:val="28"/>
          <w:lang w:val="nl-NL"/>
        </w:rPr>
        <w:t>;</w:t>
      </w:r>
      <w:r w:rsidR="00C907D0" w:rsidRPr="00F314B3">
        <w:rPr>
          <w:rFonts w:ascii="Times New Roman" w:hAnsi="Times New Roman" w:cs="Times New Roman"/>
          <w:sz w:val="28"/>
          <w:szCs w:val="28"/>
          <w:lang w:val="nl-NL"/>
        </w:rPr>
        <w:t xml:space="preserve"> phát triển</w:t>
      </w:r>
      <w:r w:rsidR="00314251" w:rsidRPr="00F314B3">
        <w:rPr>
          <w:rFonts w:ascii="Times New Roman" w:hAnsi="Times New Roman" w:cs="Times New Roman"/>
          <w:sz w:val="28"/>
          <w:szCs w:val="28"/>
          <w:lang w:val="nl-NL"/>
        </w:rPr>
        <w:t xml:space="preserve"> </w:t>
      </w:r>
      <w:r w:rsidRPr="00F314B3">
        <w:rPr>
          <w:rFonts w:ascii="Times New Roman" w:hAnsi="Times New Roman" w:cs="Times New Roman"/>
          <w:sz w:val="28"/>
          <w:szCs w:val="28"/>
          <w:lang w:val="nl-NL"/>
        </w:rPr>
        <w:t xml:space="preserve">thêm </w:t>
      </w:r>
      <w:r w:rsidR="00314251" w:rsidRPr="00F314B3">
        <w:rPr>
          <w:rFonts w:ascii="Times New Roman" w:hAnsi="Times New Roman" w:cs="Times New Roman"/>
          <w:sz w:val="28"/>
          <w:szCs w:val="28"/>
          <w:lang w:val="nl-NL"/>
        </w:rPr>
        <w:t>tối thiểu</w:t>
      </w:r>
      <w:r w:rsidR="00B4401B" w:rsidRPr="00F314B3">
        <w:rPr>
          <w:rFonts w:ascii="Times New Roman" w:hAnsi="Times New Roman" w:cs="Times New Roman"/>
          <w:sz w:val="28"/>
          <w:szCs w:val="28"/>
          <w:lang w:val="nl-NL"/>
        </w:rPr>
        <w:t xml:space="preserve"> </w:t>
      </w:r>
      <w:r w:rsidR="003D161B" w:rsidRPr="00F314B3">
        <w:rPr>
          <w:rFonts w:ascii="Times New Roman" w:hAnsi="Times New Roman" w:cs="Times New Roman"/>
          <w:sz w:val="28"/>
          <w:szCs w:val="28"/>
          <w:lang w:val="nl-NL"/>
        </w:rPr>
        <w:t>05</w:t>
      </w:r>
      <w:r w:rsidR="00314251" w:rsidRPr="00F314B3">
        <w:rPr>
          <w:rFonts w:ascii="Times New Roman" w:hAnsi="Times New Roman" w:cs="Times New Roman"/>
          <w:sz w:val="28"/>
          <w:szCs w:val="28"/>
          <w:lang w:val="nl-NL"/>
        </w:rPr>
        <w:t xml:space="preserve"> chuẩn đo lường quố</w:t>
      </w:r>
      <w:r w:rsidR="00753881" w:rsidRPr="00F314B3">
        <w:rPr>
          <w:rFonts w:ascii="Times New Roman" w:hAnsi="Times New Roman" w:cs="Times New Roman"/>
          <w:sz w:val="28"/>
          <w:szCs w:val="28"/>
          <w:lang w:val="nl-NL"/>
        </w:rPr>
        <w:t xml:space="preserve">c gia </w:t>
      </w:r>
      <w:r w:rsidR="00B87897" w:rsidRPr="00F314B3">
        <w:rPr>
          <w:rFonts w:ascii="Times New Roman" w:hAnsi="Times New Roman" w:cs="Times New Roman"/>
          <w:sz w:val="28"/>
          <w:szCs w:val="28"/>
          <w:lang w:val="nl-NL"/>
        </w:rPr>
        <w:t>được cấp có thẩm quyền phê duyệt</w:t>
      </w:r>
      <w:r w:rsidR="00753881" w:rsidRPr="00F314B3">
        <w:rPr>
          <w:rFonts w:ascii="Times New Roman" w:hAnsi="Times New Roman" w:cs="Times New Roman"/>
          <w:sz w:val="28"/>
          <w:szCs w:val="28"/>
          <w:lang w:val="nl-NL"/>
        </w:rPr>
        <w:t>.</w:t>
      </w:r>
    </w:p>
    <w:p w14:paraId="01F1FD70" w14:textId="0437200D" w:rsidR="00D0474E" w:rsidRDefault="00D0474E" w:rsidP="00375442">
      <w:pPr>
        <w:widowControl w:val="0"/>
        <w:shd w:val="clear" w:color="auto" w:fill="FFFFFF"/>
        <w:suppressAutoHyphens/>
        <w:spacing w:after="120" w:line="340" w:lineRule="exact"/>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B87897" w:rsidRPr="00F314B3">
        <w:rPr>
          <w:rFonts w:ascii="Times New Roman" w:eastAsia="Times New Roman" w:hAnsi="Times New Roman" w:cs="Times New Roman"/>
          <w:bCs/>
          <w:sz w:val="28"/>
          <w:szCs w:val="28"/>
        </w:rPr>
        <w:t>Hình thành 5 - 10</w:t>
      </w:r>
      <w:r w:rsidR="00EC5CE5" w:rsidRPr="00F314B3">
        <w:rPr>
          <w:rFonts w:ascii="Times New Roman" w:eastAsia="Times New Roman" w:hAnsi="Times New Roman" w:cs="Times New Roman"/>
          <w:bCs/>
          <w:sz w:val="28"/>
          <w:szCs w:val="28"/>
        </w:rPr>
        <w:t xml:space="preserve"> tổ chức</w:t>
      </w:r>
      <w:r w:rsidR="00EC5CE5" w:rsidRPr="00F314B3">
        <w:rPr>
          <w:rFonts w:ascii="Times New Roman" w:eastAsia="Times New Roman" w:hAnsi="Times New Roman" w:cs="Times New Roman"/>
          <w:color w:val="FF0000"/>
          <w:sz w:val="28"/>
          <w:szCs w:val="28"/>
          <w:lang w:val="nl-NL"/>
        </w:rPr>
        <w:t xml:space="preserve"> </w:t>
      </w:r>
      <w:r w:rsidR="00EC5CE5" w:rsidRPr="00F314B3">
        <w:rPr>
          <w:rFonts w:ascii="Times New Roman" w:eastAsia="Times New Roman" w:hAnsi="Times New Roman" w:cs="Times New Roman"/>
          <w:sz w:val="28"/>
          <w:szCs w:val="28"/>
          <w:lang w:val="nl-NL"/>
        </w:rPr>
        <w:t>đánh giá sự phù hợp, công nhận</w:t>
      </w:r>
      <w:r w:rsidR="00B87897" w:rsidRPr="00F314B3">
        <w:rPr>
          <w:rFonts w:ascii="Times New Roman" w:eastAsia="Times New Roman" w:hAnsi="Times New Roman" w:cs="Times New Roman"/>
          <w:bCs/>
          <w:sz w:val="28"/>
          <w:szCs w:val="28"/>
        </w:rPr>
        <w:t xml:space="preserve"> được quốc tế thừa nhận</w:t>
      </w:r>
      <w:r w:rsidR="00EC5CE5" w:rsidRPr="00F314B3">
        <w:rPr>
          <w:rFonts w:ascii="Times New Roman" w:eastAsia="Times New Roman" w:hAnsi="Times New Roman" w:cs="Times New Roman"/>
          <w:bCs/>
          <w:sz w:val="28"/>
          <w:szCs w:val="28"/>
        </w:rPr>
        <w:t>;</w:t>
      </w:r>
      <w:r w:rsidR="00F248F8" w:rsidRPr="00F314B3">
        <w:rPr>
          <w:rFonts w:ascii="Times New Roman" w:eastAsia="Times New Roman" w:hAnsi="Times New Roman" w:cs="Times New Roman"/>
          <w:bCs/>
          <w:sz w:val="28"/>
          <w:szCs w:val="28"/>
        </w:rPr>
        <w:t xml:space="preserve"> </w:t>
      </w:r>
      <w:r w:rsidR="00F248F8" w:rsidRPr="00F314B3">
        <w:rPr>
          <w:rFonts w:ascii="Times New Roman" w:hAnsi="Times New Roman" w:cs="Times New Roman"/>
          <w:bCs/>
          <w:sz w:val="28"/>
          <w:szCs w:val="28"/>
          <w:lang w:val="nl-NL"/>
        </w:rPr>
        <w:t>triển khai được ít nhất 20 chương trình</w:t>
      </w:r>
      <w:r w:rsidR="00F248F8" w:rsidRPr="00F314B3">
        <w:rPr>
          <w:rFonts w:ascii="Times New Roman" w:hAnsi="Times New Roman" w:cs="Times New Roman"/>
          <w:sz w:val="28"/>
          <w:szCs w:val="28"/>
          <w:lang w:val="nl-NL"/>
        </w:rPr>
        <w:t xml:space="preserve"> </w:t>
      </w:r>
      <w:r w:rsidR="00F248F8" w:rsidRPr="00F314B3">
        <w:rPr>
          <w:rFonts w:ascii="Times New Roman" w:eastAsia="Times New Roman" w:hAnsi="Times New Roman" w:cs="Times New Roman"/>
          <w:bCs/>
          <w:sz w:val="28"/>
          <w:szCs w:val="28"/>
        </w:rPr>
        <w:t>thử nghiệm thành thạo/</w:t>
      </w:r>
      <w:r w:rsidR="00F248F8" w:rsidRPr="00F314B3">
        <w:rPr>
          <w:rFonts w:ascii="Times New Roman" w:hAnsi="Times New Roman" w:cs="Times New Roman"/>
          <w:sz w:val="28"/>
          <w:szCs w:val="28"/>
          <w:lang w:val="nl-NL"/>
        </w:rPr>
        <w:t>so sánh liên phòng</w:t>
      </w:r>
      <w:r w:rsidR="00094DAC" w:rsidRPr="00F314B3">
        <w:rPr>
          <w:rFonts w:ascii="Times New Roman" w:hAnsi="Times New Roman" w:cs="Times New Roman"/>
          <w:sz w:val="28"/>
          <w:szCs w:val="28"/>
          <w:lang w:val="nl-NL"/>
        </w:rPr>
        <w:t xml:space="preserve">; </w:t>
      </w:r>
      <w:r w:rsidR="00094DAC" w:rsidRPr="00F314B3">
        <w:rPr>
          <w:rFonts w:ascii="Times New Roman" w:hAnsi="Times New Roman" w:cs="Times New Roman"/>
          <w:bCs/>
          <w:color w:val="000000" w:themeColor="text1"/>
          <w:sz w:val="28"/>
          <w:szCs w:val="28"/>
        </w:rPr>
        <w:t xml:space="preserve">tối thiểu 1500 </w:t>
      </w:r>
      <w:r w:rsidR="00094DAC" w:rsidRPr="00F314B3">
        <w:rPr>
          <w:rFonts w:ascii="Times New Roman" w:hAnsi="Times New Roman" w:cs="Times New Roman"/>
          <w:sz w:val="28"/>
          <w:szCs w:val="28"/>
        </w:rPr>
        <w:t>tổ chức đánh giá sự phù hợp (tổ chức chứng nhận, tổ chức thử nghiệm</w:t>
      </w:r>
      <w:r>
        <w:rPr>
          <w:rFonts w:ascii="Times New Roman" w:hAnsi="Times New Roman" w:cs="Times New Roman"/>
          <w:sz w:val="28"/>
          <w:szCs w:val="28"/>
        </w:rPr>
        <w:t>, tổ chức giám định</w:t>
      </w:r>
      <w:r w:rsidR="00094DAC" w:rsidRPr="00F314B3">
        <w:rPr>
          <w:rFonts w:ascii="Times New Roman" w:hAnsi="Times New Roman" w:cs="Times New Roman"/>
          <w:sz w:val="28"/>
          <w:szCs w:val="28"/>
        </w:rPr>
        <w:t>) được công nhận</w:t>
      </w:r>
      <w:r w:rsidR="00094DAC" w:rsidRPr="00F314B3">
        <w:rPr>
          <w:rFonts w:ascii="Times New Roman" w:hAnsi="Times New Roman" w:cs="Times New Roman"/>
          <w:bCs/>
          <w:color w:val="000000" w:themeColor="text1"/>
          <w:sz w:val="28"/>
          <w:szCs w:val="28"/>
        </w:rPr>
        <w:t xml:space="preserve"> trong các ngành lĩnh vực của nền kinh tế</w:t>
      </w:r>
      <w:r>
        <w:rPr>
          <w:rFonts w:ascii="Times New Roman" w:hAnsi="Times New Roman" w:cs="Times New Roman"/>
          <w:bCs/>
          <w:color w:val="000000" w:themeColor="text1"/>
          <w:sz w:val="28"/>
          <w:szCs w:val="28"/>
        </w:rPr>
        <w:t>.</w:t>
      </w:r>
    </w:p>
    <w:p w14:paraId="29EA9A80" w14:textId="79939A83" w:rsidR="00C54DF8" w:rsidRPr="00F314B3" w:rsidRDefault="00D0474E" w:rsidP="00375442">
      <w:pPr>
        <w:widowControl w:val="0"/>
        <w:shd w:val="clear" w:color="auto" w:fill="FFFFFF"/>
        <w:suppressAutoHyphens/>
        <w:spacing w:after="120" w:line="340" w:lineRule="exact"/>
        <w:ind w:firstLine="720"/>
        <w:jc w:val="both"/>
        <w:rPr>
          <w:rFonts w:ascii="Times New Roman" w:eastAsia="MS Mincho" w:hAnsi="Times New Roman" w:cs="Times New Roman"/>
          <w:bCs/>
          <w:iCs/>
          <w:color w:val="000000" w:themeColor="text1"/>
          <w:sz w:val="28"/>
          <w:szCs w:val="28"/>
        </w:rPr>
      </w:pPr>
      <w:bookmarkStart w:id="0" w:name="bookmark1"/>
      <w:r>
        <w:rPr>
          <w:rFonts w:ascii="Times New Roman" w:eastAsia="Times New Roman" w:hAnsi="Times New Roman" w:cs="Times New Roman"/>
          <w:bCs/>
          <w:sz w:val="28"/>
          <w:szCs w:val="28"/>
        </w:rPr>
        <w:t xml:space="preserve">- </w:t>
      </w:r>
      <w:r w:rsidR="003E27BF" w:rsidRPr="00F314B3">
        <w:rPr>
          <w:rFonts w:ascii="Times New Roman" w:eastAsia="Times New Roman" w:hAnsi="Times New Roman" w:cs="Times New Roman"/>
          <w:bCs/>
          <w:sz w:val="28"/>
          <w:szCs w:val="28"/>
        </w:rPr>
        <w:t>Đào tạo, bồi dưỡng, tập huấn</w:t>
      </w:r>
      <w:r w:rsidR="00000BDA" w:rsidRPr="00F314B3">
        <w:rPr>
          <w:rFonts w:ascii="Times New Roman" w:eastAsia="Times New Roman" w:hAnsi="Times New Roman" w:cs="Times New Roman"/>
          <w:bCs/>
          <w:sz w:val="28"/>
          <w:szCs w:val="28"/>
        </w:rPr>
        <w:t xml:space="preserve"> </w:t>
      </w:r>
      <w:r w:rsidR="00666DE8" w:rsidRPr="00F314B3">
        <w:rPr>
          <w:rFonts w:ascii="Times New Roman" w:eastAsia="Times New Roman" w:hAnsi="Times New Roman" w:cs="Times New Roman"/>
          <w:bCs/>
          <w:sz w:val="28"/>
          <w:szCs w:val="28"/>
        </w:rPr>
        <w:t xml:space="preserve">và chuẩn hoá </w:t>
      </w:r>
      <w:r w:rsidR="00000BDA" w:rsidRPr="00F314B3">
        <w:rPr>
          <w:rFonts w:ascii="Times New Roman" w:eastAsia="Times New Roman" w:hAnsi="Times New Roman" w:cs="Times New Roman"/>
          <w:bCs/>
          <w:sz w:val="28"/>
          <w:szCs w:val="28"/>
        </w:rPr>
        <w:t xml:space="preserve">tối thiểu </w:t>
      </w:r>
      <w:r w:rsidR="00666DE8" w:rsidRPr="00F314B3">
        <w:rPr>
          <w:rFonts w:ascii="Times New Roman" w:eastAsia="Times New Roman" w:hAnsi="Times New Roman" w:cs="Times New Roman"/>
          <w:bCs/>
          <w:sz w:val="28"/>
          <w:szCs w:val="28"/>
        </w:rPr>
        <w:t>80</w:t>
      </w:r>
      <w:r w:rsidR="00000BDA" w:rsidRPr="00F314B3">
        <w:rPr>
          <w:rFonts w:ascii="Times New Roman" w:eastAsia="Times New Roman" w:hAnsi="Times New Roman" w:cs="Times New Roman"/>
          <w:bCs/>
          <w:sz w:val="28"/>
          <w:szCs w:val="28"/>
        </w:rPr>
        <w:t>00</w:t>
      </w:r>
      <w:r w:rsidR="007E1848" w:rsidRPr="00F314B3">
        <w:rPr>
          <w:rFonts w:ascii="Times New Roman" w:eastAsia="Times New Roman" w:hAnsi="Times New Roman" w:cs="Times New Roman"/>
          <w:bCs/>
          <w:sz w:val="28"/>
          <w:szCs w:val="28"/>
        </w:rPr>
        <w:t xml:space="preserve"> </w:t>
      </w:r>
      <w:r w:rsidR="007E1848" w:rsidRPr="00F314B3">
        <w:rPr>
          <w:rFonts w:ascii="Times New Roman" w:hAnsi="Times New Roman" w:cs="Times New Roman"/>
          <w:color w:val="000000" w:themeColor="text1"/>
          <w:sz w:val="28"/>
          <w:szCs w:val="28"/>
          <w:lang w:val="nl-NL"/>
        </w:rPr>
        <w:t>chuyên gia</w:t>
      </w:r>
      <w:r w:rsidR="000D7780" w:rsidRPr="00F314B3">
        <w:rPr>
          <w:rFonts w:ascii="Times New Roman" w:hAnsi="Times New Roman" w:cs="Times New Roman"/>
          <w:color w:val="000000" w:themeColor="text1"/>
          <w:sz w:val="28"/>
          <w:szCs w:val="28"/>
          <w:lang w:val="nl-NL"/>
        </w:rPr>
        <w:t>, kỹ thuật viên</w:t>
      </w:r>
      <w:r w:rsidR="007E1848" w:rsidRPr="00F314B3">
        <w:rPr>
          <w:rFonts w:ascii="Times New Roman" w:hAnsi="Times New Roman" w:cs="Times New Roman"/>
          <w:color w:val="000000" w:themeColor="text1"/>
          <w:sz w:val="28"/>
          <w:szCs w:val="28"/>
          <w:lang w:val="nl-NL"/>
        </w:rPr>
        <w:t xml:space="preserve"> về </w:t>
      </w:r>
      <w:r w:rsidR="00666DE8" w:rsidRPr="00F314B3">
        <w:rPr>
          <w:rFonts w:ascii="Times New Roman" w:eastAsia="Times New Roman" w:hAnsi="Times New Roman" w:cs="Times New Roman"/>
          <w:sz w:val="28"/>
          <w:szCs w:val="28"/>
          <w:lang w:val="nl-NL"/>
        </w:rPr>
        <w:t xml:space="preserve">tiêu chuẩn, đo lường, đánh giá sự phù hợp, công nhận để tham gia thực hiện </w:t>
      </w:r>
      <w:r w:rsidR="0012329E" w:rsidRPr="00F314B3">
        <w:rPr>
          <w:rFonts w:ascii="Times New Roman" w:eastAsia="Calibri" w:hAnsi="Times New Roman" w:cs="Times New Roman"/>
          <w:spacing w:val="-6"/>
          <w:sz w:val="28"/>
          <w:szCs w:val="28"/>
        </w:rPr>
        <w:t>Đề</w:t>
      </w:r>
      <w:r w:rsidR="00C54DF8" w:rsidRPr="00F314B3">
        <w:rPr>
          <w:rFonts w:ascii="Times New Roman" w:eastAsia="Calibri" w:hAnsi="Times New Roman" w:cs="Times New Roman"/>
          <w:spacing w:val="-6"/>
          <w:sz w:val="28"/>
          <w:szCs w:val="28"/>
        </w:rPr>
        <w:t xml:space="preserve"> án; </w:t>
      </w:r>
      <w:r w:rsidR="00C54DF8" w:rsidRPr="00F314B3">
        <w:rPr>
          <w:rFonts w:ascii="Times New Roman" w:eastAsia="MS Mincho" w:hAnsi="Times New Roman" w:cs="Times New Roman"/>
          <w:bCs/>
          <w:iCs/>
          <w:color w:val="000000" w:themeColor="text1"/>
          <w:sz w:val="28"/>
          <w:szCs w:val="28"/>
        </w:rPr>
        <w:t>đào tạo từ 1-2 khoá hằng năm về nghiệp vụ phục vụ hoạt động giám sát, kiểm tra, thanh tra chuyên ngành tiêu chuẩn đo lường chất lượng.</w:t>
      </w:r>
    </w:p>
    <w:p w14:paraId="603E7FFD" w14:textId="343BAD1B" w:rsidR="000E6C20" w:rsidRPr="00F314B3" w:rsidRDefault="00D0474E" w:rsidP="00E8020D">
      <w:pPr>
        <w:widowControl w:val="0"/>
        <w:shd w:val="clear" w:color="auto" w:fill="FFFFFF"/>
        <w:tabs>
          <w:tab w:val="left" w:pos="993"/>
        </w:tabs>
        <w:suppressAutoHyphens/>
        <w:spacing w:after="120" w:line="340" w:lineRule="exact"/>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7555B" w:rsidRPr="00F314B3">
        <w:rPr>
          <w:rFonts w:ascii="Times New Roman" w:eastAsia="Times New Roman" w:hAnsi="Times New Roman" w:cs="Times New Roman"/>
          <w:color w:val="000000"/>
          <w:sz w:val="28"/>
          <w:szCs w:val="28"/>
        </w:rPr>
        <w:t xml:space="preserve">Hoàn thành </w:t>
      </w:r>
      <w:r w:rsidR="00A16259" w:rsidRPr="00F314B3">
        <w:rPr>
          <w:rFonts w:ascii="Times New Roman" w:eastAsia="Times New Roman" w:hAnsi="Times New Roman" w:cs="Times New Roman"/>
          <w:color w:val="000000"/>
          <w:sz w:val="28"/>
          <w:szCs w:val="28"/>
        </w:rPr>
        <w:t>hệ thống quản lý nhà nước</w:t>
      </w:r>
      <w:r w:rsidR="004A0DAF" w:rsidRPr="00F314B3">
        <w:rPr>
          <w:rFonts w:ascii="Times New Roman" w:eastAsia="Times New Roman" w:hAnsi="Times New Roman" w:cs="Times New Roman"/>
          <w:color w:val="000000"/>
          <w:sz w:val="28"/>
          <w:szCs w:val="28"/>
        </w:rPr>
        <w:t xml:space="preserve"> </w:t>
      </w:r>
      <w:r w:rsidR="004A0DAF" w:rsidRPr="00F314B3">
        <w:rPr>
          <w:rFonts w:ascii="Times New Roman" w:eastAsia="Times New Roman" w:hAnsi="Times New Roman" w:cs="Times New Roman"/>
          <w:color w:val="000000"/>
          <w:sz w:val="28"/>
          <w:szCs w:val="28"/>
          <w:lang w:val="en-TT"/>
        </w:rPr>
        <w:t>trên nền tảng số</w:t>
      </w:r>
      <w:r w:rsidR="0027555B" w:rsidRPr="00F314B3">
        <w:rPr>
          <w:rFonts w:ascii="Times New Roman" w:eastAsia="Times New Roman" w:hAnsi="Times New Roman" w:cs="Times New Roman"/>
          <w:color w:val="000000"/>
          <w:sz w:val="28"/>
          <w:szCs w:val="28"/>
          <w:lang w:val="vi-VN"/>
        </w:rPr>
        <w:t xml:space="preserve"> </w:t>
      </w:r>
      <w:r w:rsidR="0027555B" w:rsidRPr="00F314B3">
        <w:rPr>
          <w:rFonts w:ascii="Times New Roman" w:eastAsia="Times New Roman" w:hAnsi="Times New Roman" w:cs="Times New Roman"/>
          <w:color w:val="000000"/>
          <w:sz w:val="28"/>
          <w:szCs w:val="28"/>
          <w:lang w:val="en-TT"/>
        </w:rPr>
        <w:t>ngành Tiêu chuẩn Đo lường Chất lượng</w:t>
      </w:r>
      <w:r w:rsidR="007E1721" w:rsidRPr="00F314B3">
        <w:rPr>
          <w:rFonts w:ascii="Times New Roman" w:eastAsia="Times New Roman" w:hAnsi="Times New Roman" w:cs="Times New Roman"/>
          <w:color w:val="000000"/>
          <w:sz w:val="28"/>
          <w:szCs w:val="28"/>
          <w:lang w:val="en-TT"/>
        </w:rPr>
        <w:t xml:space="preserve"> </w:t>
      </w:r>
      <w:r w:rsidR="007E1721" w:rsidRPr="00F314B3">
        <w:rPr>
          <w:rFonts w:ascii="Times New Roman" w:eastAsia="Times New Roman" w:hAnsi="Times New Roman" w:cs="Times New Roman"/>
          <w:color w:val="000000"/>
          <w:sz w:val="28"/>
          <w:szCs w:val="28"/>
        </w:rPr>
        <w:t>ở trung ương</w:t>
      </w:r>
      <w:r w:rsidR="00A16259" w:rsidRPr="00F314B3">
        <w:rPr>
          <w:rFonts w:ascii="Times New Roman" w:eastAsia="Times New Roman" w:hAnsi="Times New Roman" w:cs="Times New Roman"/>
          <w:color w:val="000000"/>
          <w:sz w:val="28"/>
          <w:szCs w:val="28"/>
          <w:lang w:val="en-TT"/>
        </w:rPr>
        <w:t>.</w:t>
      </w:r>
      <w:r w:rsidR="0027555B" w:rsidRPr="00F314B3">
        <w:rPr>
          <w:rFonts w:ascii="Times New Roman" w:eastAsia="Times New Roman" w:hAnsi="Times New Roman" w:cs="Times New Roman"/>
          <w:color w:val="000000"/>
          <w:sz w:val="28"/>
          <w:szCs w:val="28"/>
        </w:rPr>
        <w:t xml:space="preserve"> </w:t>
      </w:r>
    </w:p>
    <w:p w14:paraId="4195A6D1" w14:textId="7D5D6AEC" w:rsidR="007D4070" w:rsidRPr="00F314B3" w:rsidRDefault="007D4070" w:rsidP="00E8020D">
      <w:pPr>
        <w:widowControl w:val="0"/>
        <w:shd w:val="clear" w:color="auto" w:fill="FFFFFF"/>
        <w:suppressAutoHyphens/>
        <w:spacing w:after="120" w:line="340" w:lineRule="exact"/>
        <w:ind w:firstLine="720"/>
        <w:jc w:val="both"/>
        <w:rPr>
          <w:rFonts w:ascii="Times New Roman" w:eastAsia="Times New Roman" w:hAnsi="Times New Roman" w:cs="Times New Roman"/>
          <w:b/>
          <w:sz w:val="28"/>
          <w:szCs w:val="28"/>
          <w:lang w:val="es-MX"/>
        </w:rPr>
      </w:pPr>
      <w:r w:rsidRPr="00D7022D">
        <w:rPr>
          <w:rFonts w:ascii="Times New Roman" w:eastAsia="Times New Roman" w:hAnsi="Times New Roman" w:cs="Times New Roman"/>
          <w:b/>
          <w:sz w:val="28"/>
          <w:szCs w:val="28"/>
          <w:lang w:val="es-MX"/>
        </w:rPr>
        <w:t>Đến năm 203</w:t>
      </w:r>
      <w:r w:rsidR="00D16C00" w:rsidRPr="00375442">
        <w:rPr>
          <w:rFonts w:ascii="Times New Roman" w:eastAsia="Times New Roman" w:hAnsi="Times New Roman" w:cs="Times New Roman"/>
          <w:b/>
          <w:sz w:val="28"/>
          <w:szCs w:val="28"/>
          <w:lang w:val="es-MX"/>
        </w:rPr>
        <w:t>5</w:t>
      </w:r>
      <w:r w:rsidRPr="00F314B3">
        <w:rPr>
          <w:rFonts w:ascii="Times New Roman" w:eastAsia="Times New Roman" w:hAnsi="Times New Roman" w:cs="Times New Roman"/>
          <w:b/>
          <w:sz w:val="28"/>
          <w:szCs w:val="28"/>
          <w:lang w:val="es-MX"/>
        </w:rPr>
        <w:t xml:space="preserve"> </w:t>
      </w:r>
    </w:p>
    <w:p w14:paraId="1512926E" w14:textId="42A039E7" w:rsidR="00BA3536" w:rsidRPr="00F314B3" w:rsidRDefault="00D0474E" w:rsidP="00E8020D">
      <w:pPr>
        <w:widowControl w:val="0"/>
        <w:shd w:val="clear" w:color="auto" w:fill="FFFFFF"/>
        <w:suppressAutoHyphens/>
        <w:spacing w:after="120" w:line="340" w:lineRule="exact"/>
        <w:ind w:firstLine="720"/>
        <w:jc w:val="both"/>
        <w:rPr>
          <w:rFonts w:ascii="Times New Roman" w:hAnsi="Times New Roman" w:cs="Times New Roman"/>
          <w:bCs/>
          <w:color w:val="000000" w:themeColor="text1"/>
          <w:sz w:val="28"/>
          <w:szCs w:val="28"/>
          <w:lang w:val="nl-NL"/>
        </w:rPr>
      </w:pPr>
      <w:r>
        <w:rPr>
          <w:rFonts w:ascii="Times New Roman" w:eastAsia="Times New Roman" w:hAnsi="Times New Roman" w:cs="Times New Roman"/>
          <w:color w:val="000000" w:themeColor="text1"/>
          <w:sz w:val="28"/>
          <w:szCs w:val="28"/>
          <w:lang w:val="es-MX"/>
        </w:rPr>
        <w:t xml:space="preserve">- </w:t>
      </w:r>
      <w:r w:rsidR="00BA3536" w:rsidRPr="00F314B3">
        <w:rPr>
          <w:rFonts w:ascii="Times New Roman" w:eastAsia="Times New Roman" w:hAnsi="Times New Roman" w:cs="Times New Roman"/>
          <w:color w:val="000000" w:themeColor="text1"/>
          <w:sz w:val="28"/>
          <w:szCs w:val="28"/>
          <w:lang w:val="es-MX"/>
        </w:rPr>
        <w:t xml:space="preserve">Hoàn thiện cơ bản hệ thống văn bản quy phạm pháp luật về </w:t>
      </w:r>
      <w:r w:rsidR="00FC02F9">
        <w:rPr>
          <w:rFonts w:ascii="Times New Roman" w:eastAsia="Times New Roman" w:hAnsi="Times New Roman" w:cs="Times New Roman"/>
          <w:color w:val="000000" w:themeColor="text1"/>
          <w:sz w:val="28"/>
          <w:szCs w:val="28"/>
          <w:lang w:val="es-MX"/>
        </w:rPr>
        <w:t xml:space="preserve">phát triển </w:t>
      </w:r>
      <w:r w:rsidR="00BA3536" w:rsidRPr="00F314B3">
        <w:rPr>
          <w:rFonts w:ascii="Times New Roman" w:eastAsia="Times New Roman" w:hAnsi="Times New Roman" w:cs="Times New Roman"/>
          <w:color w:val="000000" w:themeColor="text1"/>
          <w:sz w:val="28"/>
          <w:szCs w:val="28"/>
          <w:lang w:val="es-MX"/>
        </w:rPr>
        <w:t>NQI trong đó có</w:t>
      </w:r>
      <w:r w:rsidR="00BA3536" w:rsidRPr="00F314B3">
        <w:rPr>
          <w:rFonts w:ascii="Times New Roman" w:hAnsi="Times New Roman" w:cs="Times New Roman"/>
          <w:bCs/>
          <w:color w:val="000000" w:themeColor="text1"/>
          <w:sz w:val="28"/>
          <w:szCs w:val="28"/>
          <w:lang w:val="nl-NL"/>
        </w:rPr>
        <w:t xml:space="preserve"> Luật </w:t>
      </w:r>
      <w:r w:rsidR="002F685B">
        <w:rPr>
          <w:rFonts w:ascii="Times New Roman" w:hAnsi="Times New Roman" w:cs="Times New Roman"/>
          <w:bCs/>
          <w:color w:val="000000" w:themeColor="text1"/>
          <w:sz w:val="28"/>
          <w:szCs w:val="28"/>
          <w:lang w:val="nl-NL"/>
        </w:rPr>
        <w:t xml:space="preserve">Đo lường và </w:t>
      </w:r>
      <w:r w:rsidR="00E8020D" w:rsidRPr="00F314B3">
        <w:rPr>
          <w:rFonts w:ascii="Times New Roman" w:hAnsi="Times New Roman" w:cs="Times New Roman"/>
          <w:bCs/>
          <w:sz w:val="28"/>
          <w:szCs w:val="28"/>
          <w:lang w:val="nl-NL"/>
        </w:rPr>
        <w:t xml:space="preserve">và các văn bản </w:t>
      </w:r>
      <w:r w:rsidR="00E8020D">
        <w:rPr>
          <w:rFonts w:ascii="Times New Roman" w:hAnsi="Times New Roman" w:cs="Times New Roman"/>
          <w:bCs/>
          <w:sz w:val="28"/>
          <w:szCs w:val="28"/>
          <w:lang w:val="nl-NL"/>
        </w:rPr>
        <w:t>quy phạm pháp luật, văn bản quản lý khác có liên quan.</w:t>
      </w:r>
    </w:p>
    <w:p w14:paraId="5F47DA1B" w14:textId="6957EF31" w:rsidR="00BA3536" w:rsidRPr="00F314B3" w:rsidRDefault="00D0474E" w:rsidP="00E8020D">
      <w:pPr>
        <w:widowControl w:val="0"/>
        <w:shd w:val="clear" w:color="auto" w:fill="FFFFFF"/>
        <w:suppressAutoHyphens/>
        <w:spacing w:after="120" w:line="340" w:lineRule="exact"/>
        <w:ind w:firstLine="720"/>
        <w:jc w:val="both"/>
        <w:rPr>
          <w:rFonts w:ascii="Times New Roman" w:hAnsi="Times New Roman" w:cs="Times New Roman"/>
          <w:color w:val="000000" w:themeColor="text1"/>
          <w:sz w:val="28"/>
          <w:szCs w:val="28"/>
          <w:lang w:val="es-MX"/>
        </w:rPr>
      </w:pPr>
      <w:r>
        <w:rPr>
          <w:rFonts w:ascii="Times New Roman" w:eastAsia="Times New Roman" w:hAnsi="Times New Roman" w:cs="Times New Roman"/>
          <w:color w:val="000000" w:themeColor="text1"/>
          <w:sz w:val="28"/>
          <w:szCs w:val="28"/>
          <w:lang w:val="nl-NL"/>
        </w:rPr>
        <w:t>-</w:t>
      </w:r>
      <w:r w:rsidR="00BA3536" w:rsidRPr="00F314B3">
        <w:rPr>
          <w:rFonts w:ascii="Times New Roman" w:eastAsia="Times New Roman" w:hAnsi="Times New Roman" w:cs="Times New Roman"/>
          <w:color w:val="000000" w:themeColor="text1"/>
          <w:sz w:val="28"/>
          <w:szCs w:val="28"/>
          <w:lang w:val="nl-NL"/>
        </w:rPr>
        <w:t xml:space="preserve"> </w:t>
      </w:r>
      <w:r w:rsidR="00BA3536" w:rsidRPr="00F314B3">
        <w:rPr>
          <w:rFonts w:ascii="Times New Roman" w:eastAsia="Times New Roman" w:hAnsi="Times New Roman" w:cs="Times New Roman"/>
          <w:color w:val="000000" w:themeColor="text1"/>
          <w:sz w:val="28"/>
          <w:szCs w:val="28"/>
          <w:lang w:val="es-MX"/>
        </w:rPr>
        <w:t xml:space="preserve">Chỉ số </w:t>
      </w:r>
      <w:r w:rsidR="00BA3536" w:rsidRPr="00F314B3">
        <w:rPr>
          <w:rFonts w:ascii="Times New Roman" w:eastAsia="Times New Roman" w:hAnsi="Times New Roman" w:cs="Times New Roman"/>
          <w:bCs/>
          <w:color w:val="000000" w:themeColor="text1"/>
          <w:sz w:val="28"/>
          <w:szCs w:val="28"/>
        </w:rPr>
        <w:t>H</w:t>
      </w:r>
      <w:r w:rsidR="00BA3536" w:rsidRPr="00F314B3">
        <w:rPr>
          <w:rFonts w:ascii="Times New Roman" w:eastAsia="Times New Roman" w:hAnsi="Times New Roman" w:cs="Times New Roman"/>
          <w:color w:val="000000" w:themeColor="text1"/>
          <w:sz w:val="28"/>
          <w:szCs w:val="28"/>
          <w:lang w:val="nl-NL"/>
        </w:rPr>
        <w:t xml:space="preserve">ạ tầng chất lượng quốc gia của Việt Nam </w:t>
      </w:r>
      <w:r w:rsidR="00BA3536" w:rsidRPr="00F314B3">
        <w:rPr>
          <w:rFonts w:ascii="Times New Roman" w:eastAsia="Times New Roman" w:hAnsi="Times New Roman" w:cs="Times New Roman"/>
          <w:color w:val="000000" w:themeColor="text1"/>
          <w:sz w:val="28"/>
          <w:szCs w:val="28"/>
          <w:lang w:val="es-MX"/>
        </w:rPr>
        <w:t xml:space="preserve">đạt </w:t>
      </w:r>
      <w:r w:rsidR="00BA3536" w:rsidRPr="00F314B3">
        <w:rPr>
          <w:rFonts w:ascii="Times New Roman" w:hAnsi="Times New Roman" w:cs="Times New Roman"/>
          <w:color w:val="000000" w:themeColor="text1"/>
          <w:sz w:val="28"/>
          <w:szCs w:val="28"/>
          <w:lang w:val="es-MX"/>
        </w:rPr>
        <w:t xml:space="preserve">vị trí </w:t>
      </w:r>
      <w:r w:rsidR="003910A7">
        <w:rPr>
          <w:rFonts w:ascii="Times New Roman" w:hAnsi="Times New Roman" w:cs="Times New Roman"/>
          <w:color w:val="000000" w:themeColor="text1"/>
          <w:sz w:val="28"/>
          <w:szCs w:val="28"/>
          <w:lang w:val="es-MX"/>
        </w:rPr>
        <w:t>4</w:t>
      </w:r>
      <w:r w:rsidR="004F6E23">
        <w:rPr>
          <w:rFonts w:ascii="Times New Roman" w:hAnsi="Times New Roman" w:cs="Times New Roman"/>
          <w:color w:val="000000" w:themeColor="text1"/>
          <w:sz w:val="28"/>
          <w:szCs w:val="28"/>
          <w:lang w:val="es-MX"/>
        </w:rPr>
        <w:t>0</w:t>
      </w:r>
      <w:r w:rsidR="00BA3536" w:rsidRPr="00F314B3">
        <w:rPr>
          <w:rFonts w:ascii="Times New Roman" w:hAnsi="Times New Roman" w:cs="Times New Roman"/>
          <w:color w:val="000000" w:themeColor="text1"/>
          <w:sz w:val="28"/>
          <w:szCs w:val="28"/>
          <w:lang w:val="es-MX"/>
        </w:rPr>
        <w:t xml:space="preserve"> trong bảng xếp hạng Chỉ số hạ tầng chất lượng toàn cầu</w:t>
      </w:r>
      <w:r w:rsidR="00BA3536" w:rsidRPr="002D403A">
        <w:rPr>
          <w:rFonts w:ascii="Times New Roman" w:hAnsi="Times New Roman" w:cs="Times New Roman"/>
          <w:color w:val="000000" w:themeColor="text1"/>
          <w:sz w:val="28"/>
          <w:szCs w:val="28"/>
          <w:lang w:val="es-MX"/>
        </w:rPr>
        <w:t>.</w:t>
      </w:r>
    </w:p>
    <w:p w14:paraId="5D1540D4" w14:textId="48E454C7" w:rsidR="007D4070" w:rsidRPr="00F314B3" w:rsidRDefault="00D0474E" w:rsidP="00E8020D">
      <w:pPr>
        <w:widowControl w:val="0"/>
        <w:shd w:val="clear" w:color="auto" w:fill="FFFFFF"/>
        <w:suppressAutoHyphens/>
        <w:spacing w:after="120" w:line="340" w:lineRule="exact"/>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color w:val="000000" w:themeColor="text1"/>
          <w:sz w:val="28"/>
          <w:szCs w:val="28"/>
        </w:rPr>
        <w:t xml:space="preserve">- </w:t>
      </w:r>
      <w:r w:rsidR="00562D4C" w:rsidRPr="00F314B3">
        <w:rPr>
          <w:rFonts w:ascii="Times New Roman" w:eastAsia="Times New Roman" w:hAnsi="Times New Roman" w:cs="Times New Roman"/>
          <w:bCs/>
          <w:color w:val="000000" w:themeColor="text1"/>
          <w:sz w:val="28"/>
          <w:szCs w:val="28"/>
        </w:rPr>
        <w:t>Tỷ lệ hài hoà của hệ thống tiêu chuẩn quốc với tiêu chuẩn quốc tế và khu vực đạt tối thiểu 75%</w:t>
      </w:r>
      <w:r w:rsidR="00BC2693" w:rsidRPr="00F314B3">
        <w:rPr>
          <w:rFonts w:ascii="Times New Roman" w:eastAsia="Times New Roman" w:hAnsi="Times New Roman" w:cs="Times New Roman"/>
          <w:bCs/>
          <w:color w:val="000000" w:themeColor="text1"/>
          <w:sz w:val="28"/>
          <w:szCs w:val="28"/>
        </w:rPr>
        <w:t>;</w:t>
      </w:r>
      <w:r w:rsidR="007D4070" w:rsidRPr="00F314B3">
        <w:rPr>
          <w:rFonts w:ascii="Times New Roman" w:hAnsi="Times New Roman" w:cs="Times New Roman"/>
          <w:bCs/>
          <w:color w:val="000000" w:themeColor="text1"/>
          <w:sz w:val="28"/>
          <w:szCs w:val="28"/>
          <w:lang w:val="nl-NL"/>
        </w:rPr>
        <w:t xml:space="preserve"> </w:t>
      </w:r>
      <w:r w:rsidR="007D4070" w:rsidRPr="00F314B3">
        <w:rPr>
          <w:rFonts w:ascii="Times New Roman" w:hAnsi="Times New Roman" w:cs="Times New Roman"/>
          <w:bCs/>
          <w:color w:val="000000" w:themeColor="text1"/>
          <w:sz w:val="28"/>
          <w:szCs w:val="28"/>
        </w:rPr>
        <w:t>tối thiể</w:t>
      </w:r>
      <w:r w:rsidR="00BC2693" w:rsidRPr="00F314B3">
        <w:rPr>
          <w:rFonts w:ascii="Times New Roman" w:hAnsi="Times New Roman" w:cs="Times New Roman"/>
          <w:bCs/>
          <w:color w:val="000000" w:themeColor="text1"/>
          <w:sz w:val="28"/>
          <w:szCs w:val="28"/>
        </w:rPr>
        <w:t>u 12</w:t>
      </w:r>
      <w:r w:rsidR="001A0407">
        <w:rPr>
          <w:rFonts w:ascii="Times New Roman" w:hAnsi="Times New Roman" w:cs="Times New Roman"/>
          <w:bCs/>
          <w:color w:val="000000" w:themeColor="text1"/>
          <w:sz w:val="28"/>
          <w:szCs w:val="28"/>
        </w:rPr>
        <w:t xml:space="preserve"> </w:t>
      </w:r>
      <w:r w:rsidR="007D4070" w:rsidRPr="00F314B3">
        <w:rPr>
          <w:rFonts w:ascii="Times New Roman" w:hAnsi="Times New Roman" w:cs="Times New Roman"/>
          <w:bCs/>
          <w:color w:val="000000" w:themeColor="text1"/>
          <w:sz w:val="28"/>
          <w:szCs w:val="28"/>
        </w:rPr>
        <w:t xml:space="preserve">000 tổ chức, doanh nghiệp áp dụng hệ thống quản lý theo tiêu chuẩn trong hệ thống chỉ tiêu về </w:t>
      </w:r>
      <w:r w:rsidR="00773DDE">
        <w:rPr>
          <w:rFonts w:ascii="Times New Roman" w:hAnsi="Times New Roman" w:cs="Times New Roman"/>
          <w:color w:val="000000" w:themeColor="text1"/>
          <w:sz w:val="28"/>
          <w:szCs w:val="28"/>
        </w:rPr>
        <w:t>hạ tầng chất lượng quốc gia</w:t>
      </w:r>
      <w:r w:rsidR="007D4070" w:rsidRPr="00F314B3">
        <w:rPr>
          <w:rFonts w:ascii="Times New Roman" w:hAnsi="Times New Roman" w:cs="Times New Roman"/>
          <w:bCs/>
          <w:color w:val="000000" w:themeColor="text1"/>
          <w:sz w:val="28"/>
          <w:szCs w:val="28"/>
        </w:rPr>
        <w:t>.</w:t>
      </w:r>
    </w:p>
    <w:p w14:paraId="1364FD81" w14:textId="21740487" w:rsidR="007D4070" w:rsidRPr="00F314B3" w:rsidRDefault="00D0474E" w:rsidP="00E8020D">
      <w:pPr>
        <w:widowControl w:val="0"/>
        <w:shd w:val="clear" w:color="auto" w:fill="FFFFFF"/>
        <w:suppressAutoHyphens/>
        <w:spacing w:after="120" w:line="340" w:lineRule="exact"/>
        <w:ind w:firstLine="720"/>
        <w:jc w:val="both"/>
        <w:rPr>
          <w:rFonts w:ascii="Times New Roman" w:hAnsi="Times New Roman" w:cs="Times New Roman"/>
          <w:sz w:val="28"/>
          <w:szCs w:val="28"/>
          <w:lang w:val="nl-NL"/>
        </w:rPr>
      </w:pPr>
      <w:r>
        <w:rPr>
          <w:rFonts w:ascii="Times New Roman" w:hAnsi="Times New Roman" w:cs="Times New Roman"/>
          <w:bCs/>
          <w:sz w:val="28"/>
          <w:szCs w:val="28"/>
          <w:lang w:val="nl-NL"/>
        </w:rPr>
        <w:t xml:space="preserve">- </w:t>
      </w:r>
      <w:r w:rsidR="007D4070" w:rsidRPr="00F314B3">
        <w:rPr>
          <w:rFonts w:ascii="Times New Roman" w:hAnsi="Times New Roman" w:cs="Times New Roman"/>
          <w:bCs/>
          <w:sz w:val="28"/>
          <w:szCs w:val="28"/>
          <w:lang w:val="nl-NL"/>
        </w:rPr>
        <w:t xml:space="preserve">Mở rộng tối thiểu </w:t>
      </w:r>
      <w:r w:rsidR="00BC2693" w:rsidRPr="00F314B3">
        <w:rPr>
          <w:rFonts w:ascii="Times New Roman" w:hAnsi="Times New Roman" w:cs="Times New Roman"/>
          <w:bCs/>
          <w:sz w:val="28"/>
          <w:szCs w:val="28"/>
          <w:lang w:val="nl-NL"/>
        </w:rPr>
        <w:t>05</w:t>
      </w:r>
      <w:r w:rsidR="007D4070" w:rsidRPr="00F314B3">
        <w:rPr>
          <w:rFonts w:ascii="Times New Roman" w:hAnsi="Times New Roman" w:cs="Times New Roman"/>
          <w:bCs/>
          <w:sz w:val="28"/>
          <w:szCs w:val="28"/>
          <w:lang w:val="nl-NL"/>
        </w:rPr>
        <w:t xml:space="preserve"> lĩnh vực có khả năng đo và hiệu chuẩn được thừa nhận quốc tế; triển khai được ít nhấ</w:t>
      </w:r>
      <w:r w:rsidR="003D161B" w:rsidRPr="00F314B3">
        <w:rPr>
          <w:rFonts w:ascii="Times New Roman" w:hAnsi="Times New Roman" w:cs="Times New Roman"/>
          <w:bCs/>
          <w:sz w:val="28"/>
          <w:szCs w:val="28"/>
          <w:lang w:val="nl-NL"/>
        </w:rPr>
        <w:t>t 3</w:t>
      </w:r>
      <w:r w:rsidR="007D4070" w:rsidRPr="00F314B3">
        <w:rPr>
          <w:rFonts w:ascii="Times New Roman" w:hAnsi="Times New Roman" w:cs="Times New Roman"/>
          <w:bCs/>
          <w:sz w:val="28"/>
          <w:szCs w:val="28"/>
          <w:lang w:val="nl-NL"/>
        </w:rPr>
        <w:t>0 chương trình</w:t>
      </w:r>
      <w:r w:rsidR="007D4070" w:rsidRPr="00F314B3">
        <w:rPr>
          <w:rFonts w:ascii="Times New Roman" w:hAnsi="Times New Roman" w:cs="Times New Roman"/>
          <w:sz w:val="28"/>
          <w:szCs w:val="28"/>
          <w:lang w:val="nl-NL"/>
        </w:rPr>
        <w:t xml:space="preserve"> so sánh vòng; phát triển tối thiểu thêm được</w:t>
      </w:r>
      <w:r w:rsidR="003D161B" w:rsidRPr="00F314B3">
        <w:rPr>
          <w:rFonts w:ascii="Times New Roman" w:hAnsi="Times New Roman" w:cs="Times New Roman"/>
          <w:sz w:val="28"/>
          <w:szCs w:val="28"/>
          <w:lang w:val="nl-NL"/>
        </w:rPr>
        <w:t xml:space="preserve"> 10</w:t>
      </w:r>
      <w:r w:rsidR="007D4070" w:rsidRPr="00F314B3">
        <w:rPr>
          <w:rFonts w:ascii="Times New Roman" w:hAnsi="Times New Roman" w:cs="Times New Roman"/>
          <w:sz w:val="28"/>
          <w:szCs w:val="28"/>
          <w:lang w:val="nl-NL"/>
        </w:rPr>
        <w:t xml:space="preserve"> chuẩn đo lường quốc gia được cấp có thẩm quyền phê duyệt</w:t>
      </w:r>
      <w:r w:rsidR="003D161B" w:rsidRPr="00F314B3">
        <w:rPr>
          <w:rFonts w:ascii="Times New Roman" w:hAnsi="Times New Roman" w:cs="Times New Roman"/>
          <w:sz w:val="28"/>
          <w:szCs w:val="28"/>
          <w:lang w:val="nl-NL"/>
        </w:rPr>
        <w:t xml:space="preserve"> </w:t>
      </w:r>
      <w:r w:rsidR="003D161B" w:rsidRPr="00F314B3">
        <w:rPr>
          <w:rFonts w:ascii="Times New Roman" w:hAnsi="Times New Roman" w:cs="Times New Roman"/>
          <w:bCs/>
          <w:sz w:val="28"/>
          <w:szCs w:val="28"/>
          <w:lang w:val="nl-NL"/>
        </w:rPr>
        <w:t>so với năm 2025</w:t>
      </w:r>
      <w:r w:rsidR="007D4070" w:rsidRPr="00F314B3">
        <w:rPr>
          <w:rFonts w:ascii="Times New Roman" w:hAnsi="Times New Roman" w:cs="Times New Roman"/>
          <w:sz w:val="28"/>
          <w:szCs w:val="28"/>
          <w:lang w:val="nl-NL"/>
        </w:rPr>
        <w:t>.</w:t>
      </w:r>
    </w:p>
    <w:p w14:paraId="245DF457" w14:textId="3A5211CC" w:rsidR="007D4070" w:rsidRPr="00F314B3" w:rsidRDefault="00D0474E" w:rsidP="00E8020D">
      <w:pPr>
        <w:widowControl w:val="0"/>
        <w:shd w:val="clear" w:color="auto" w:fill="FFFFFF"/>
        <w:suppressAutoHyphens/>
        <w:spacing w:after="120" w:line="340" w:lineRule="exact"/>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7D4070" w:rsidRPr="00F314B3">
        <w:rPr>
          <w:rFonts w:ascii="Times New Roman" w:eastAsia="Times New Roman" w:hAnsi="Times New Roman" w:cs="Times New Roman"/>
          <w:bCs/>
          <w:sz w:val="28"/>
          <w:szCs w:val="28"/>
        </w:rPr>
        <w:t>H</w:t>
      </w:r>
      <w:r w:rsidR="00FA2B0A" w:rsidRPr="00F314B3">
        <w:rPr>
          <w:rFonts w:ascii="Times New Roman" w:eastAsia="Times New Roman" w:hAnsi="Times New Roman" w:cs="Times New Roman"/>
          <w:bCs/>
          <w:sz w:val="28"/>
          <w:szCs w:val="28"/>
        </w:rPr>
        <w:t>ình thành 10</w:t>
      </w:r>
      <w:r w:rsidR="007D4070" w:rsidRPr="00F314B3">
        <w:rPr>
          <w:rFonts w:ascii="Times New Roman" w:eastAsia="Times New Roman" w:hAnsi="Times New Roman" w:cs="Times New Roman"/>
          <w:bCs/>
          <w:sz w:val="28"/>
          <w:szCs w:val="28"/>
        </w:rPr>
        <w:t xml:space="preserve"> - </w:t>
      </w:r>
      <w:r w:rsidR="00FA2B0A" w:rsidRPr="00F314B3">
        <w:rPr>
          <w:rFonts w:ascii="Times New Roman" w:eastAsia="Times New Roman" w:hAnsi="Times New Roman" w:cs="Times New Roman"/>
          <w:bCs/>
          <w:sz w:val="28"/>
          <w:szCs w:val="28"/>
        </w:rPr>
        <w:t>2</w:t>
      </w:r>
      <w:r w:rsidR="007D4070" w:rsidRPr="00F314B3">
        <w:rPr>
          <w:rFonts w:ascii="Times New Roman" w:eastAsia="Times New Roman" w:hAnsi="Times New Roman" w:cs="Times New Roman"/>
          <w:bCs/>
          <w:sz w:val="28"/>
          <w:szCs w:val="28"/>
        </w:rPr>
        <w:t xml:space="preserve">0 tổ chức về </w:t>
      </w:r>
      <w:r w:rsidR="007D4070" w:rsidRPr="00F314B3">
        <w:rPr>
          <w:rFonts w:ascii="Times New Roman" w:eastAsia="Times New Roman" w:hAnsi="Times New Roman" w:cs="Times New Roman"/>
          <w:sz w:val="28"/>
          <w:szCs w:val="28"/>
          <w:lang w:val="nl-NL"/>
        </w:rPr>
        <w:t>tiêu chuẩn, đo lường, đánh giá sự phù hợp, công nhận</w:t>
      </w:r>
      <w:r w:rsidR="007D4070" w:rsidRPr="00F314B3">
        <w:rPr>
          <w:rFonts w:ascii="Times New Roman" w:eastAsia="Times New Roman" w:hAnsi="Times New Roman" w:cs="Times New Roman"/>
          <w:bCs/>
          <w:sz w:val="28"/>
          <w:szCs w:val="28"/>
        </w:rPr>
        <w:t xml:space="preserve"> được quốc tế thừa nhận; </w:t>
      </w:r>
      <w:r w:rsidR="007D4070" w:rsidRPr="00F314B3">
        <w:rPr>
          <w:rFonts w:ascii="Times New Roman" w:hAnsi="Times New Roman" w:cs="Times New Roman"/>
          <w:bCs/>
          <w:sz w:val="28"/>
          <w:szCs w:val="28"/>
          <w:lang w:val="nl-NL"/>
        </w:rPr>
        <w:t xml:space="preserve">triển khai được ít nhất </w:t>
      </w:r>
      <w:r w:rsidR="00FA2B0A" w:rsidRPr="00F314B3">
        <w:rPr>
          <w:rFonts w:ascii="Times New Roman" w:hAnsi="Times New Roman" w:cs="Times New Roman"/>
          <w:bCs/>
          <w:sz w:val="28"/>
          <w:szCs w:val="28"/>
          <w:lang w:val="nl-NL"/>
        </w:rPr>
        <w:t>4</w:t>
      </w:r>
      <w:r w:rsidR="007D4070" w:rsidRPr="00F314B3">
        <w:rPr>
          <w:rFonts w:ascii="Times New Roman" w:hAnsi="Times New Roman" w:cs="Times New Roman"/>
          <w:bCs/>
          <w:sz w:val="28"/>
          <w:szCs w:val="28"/>
          <w:lang w:val="nl-NL"/>
        </w:rPr>
        <w:t>0 chương trình</w:t>
      </w:r>
      <w:r w:rsidR="007D4070" w:rsidRPr="00F314B3">
        <w:rPr>
          <w:rFonts w:ascii="Times New Roman" w:hAnsi="Times New Roman" w:cs="Times New Roman"/>
          <w:sz w:val="28"/>
          <w:szCs w:val="28"/>
          <w:lang w:val="nl-NL"/>
        </w:rPr>
        <w:t xml:space="preserve"> </w:t>
      </w:r>
      <w:r w:rsidR="007D4070" w:rsidRPr="00F314B3">
        <w:rPr>
          <w:rFonts w:ascii="Times New Roman" w:eastAsia="Times New Roman" w:hAnsi="Times New Roman" w:cs="Times New Roman"/>
          <w:bCs/>
          <w:sz w:val="28"/>
          <w:szCs w:val="28"/>
        </w:rPr>
        <w:t>thử nghiệm thành thạo/</w:t>
      </w:r>
      <w:r w:rsidR="007D4070" w:rsidRPr="00F314B3">
        <w:rPr>
          <w:rFonts w:ascii="Times New Roman" w:hAnsi="Times New Roman" w:cs="Times New Roman"/>
          <w:sz w:val="28"/>
          <w:szCs w:val="28"/>
          <w:lang w:val="nl-NL"/>
        </w:rPr>
        <w:t xml:space="preserve">so sánh liên phòng; </w:t>
      </w:r>
      <w:r w:rsidR="007D4070" w:rsidRPr="00F314B3">
        <w:rPr>
          <w:rFonts w:ascii="Times New Roman" w:hAnsi="Times New Roman" w:cs="Times New Roman"/>
          <w:bCs/>
          <w:color w:val="000000" w:themeColor="text1"/>
          <w:sz w:val="28"/>
          <w:szCs w:val="28"/>
        </w:rPr>
        <w:t>tối thiể</w:t>
      </w:r>
      <w:r w:rsidR="00FA2B0A" w:rsidRPr="00F314B3">
        <w:rPr>
          <w:rFonts w:ascii="Times New Roman" w:hAnsi="Times New Roman" w:cs="Times New Roman"/>
          <w:bCs/>
          <w:color w:val="000000" w:themeColor="text1"/>
          <w:sz w:val="28"/>
          <w:szCs w:val="28"/>
        </w:rPr>
        <w:t>u 20</w:t>
      </w:r>
      <w:r w:rsidR="007D4070" w:rsidRPr="00F314B3">
        <w:rPr>
          <w:rFonts w:ascii="Times New Roman" w:hAnsi="Times New Roman" w:cs="Times New Roman"/>
          <w:bCs/>
          <w:color w:val="000000" w:themeColor="text1"/>
          <w:sz w:val="28"/>
          <w:szCs w:val="28"/>
        </w:rPr>
        <w:t xml:space="preserve">00 </w:t>
      </w:r>
      <w:r w:rsidR="007D4070" w:rsidRPr="00F314B3">
        <w:rPr>
          <w:rFonts w:ascii="Times New Roman" w:hAnsi="Times New Roman" w:cs="Times New Roman"/>
          <w:sz w:val="28"/>
          <w:szCs w:val="28"/>
        </w:rPr>
        <w:t>tổ chức đánh giá sự phù hợp (tổ chức chứng nhận</w:t>
      </w:r>
      <w:r w:rsidR="002D1462">
        <w:rPr>
          <w:rFonts w:ascii="Times New Roman" w:hAnsi="Times New Roman" w:cs="Times New Roman"/>
          <w:sz w:val="28"/>
          <w:szCs w:val="28"/>
        </w:rPr>
        <w:t>,</w:t>
      </w:r>
      <w:r w:rsidR="007D4070" w:rsidRPr="00F314B3">
        <w:rPr>
          <w:rFonts w:ascii="Times New Roman" w:hAnsi="Times New Roman" w:cs="Times New Roman"/>
          <w:sz w:val="28"/>
          <w:szCs w:val="28"/>
        </w:rPr>
        <w:t xml:space="preserve"> tổ chức thử nghiệm</w:t>
      </w:r>
      <w:r w:rsidR="00FF3682">
        <w:rPr>
          <w:rFonts w:ascii="Times New Roman" w:hAnsi="Times New Roman" w:cs="Times New Roman"/>
          <w:sz w:val="28"/>
          <w:szCs w:val="28"/>
        </w:rPr>
        <w:t>, tổ chức giám định</w:t>
      </w:r>
      <w:r w:rsidR="007D4070" w:rsidRPr="00F314B3">
        <w:rPr>
          <w:rFonts w:ascii="Times New Roman" w:hAnsi="Times New Roman" w:cs="Times New Roman"/>
          <w:sz w:val="28"/>
          <w:szCs w:val="28"/>
        </w:rPr>
        <w:t>) được công nhận</w:t>
      </w:r>
      <w:r w:rsidR="007D4070" w:rsidRPr="00F314B3">
        <w:rPr>
          <w:rFonts w:ascii="Times New Roman" w:hAnsi="Times New Roman" w:cs="Times New Roman"/>
          <w:bCs/>
          <w:color w:val="000000" w:themeColor="text1"/>
          <w:sz w:val="28"/>
          <w:szCs w:val="28"/>
        </w:rPr>
        <w:t xml:space="preserve"> trong các ngành lĩnh vực của nền kinh tế.</w:t>
      </w:r>
    </w:p>
    <w:p w14:paraId="1412D78A" w14:textId="29C8B32D" w:rsidR="00683C7C" w:rsidRPr="00F314B3" w:rsidRDefault="00D0474E" w:rsidP="00E8020D">
      <w:pPr>
        <w:widowControl w:val="0"/>
        <w:shd w:val="clear" w:color="auto" w:fill="FFFFFF"/>
        <w:tabs>
          <w:tab w:val="left" w:pos="567"/>
        </w:tabs>
        <w:suppressAutoHyphens/>
        <w:spacing w:after="120" w:line="340" w:lineRule="exact"/>
        <w:ind w:firstLine="720"/>
        <w:jc w:val="both"/>
        <w:rPr>
          <w:rFonts w:ascii="Times New Roman" w:eastAsia="MS Mincho" w:hAnsi="Times New Roman" w:cs="Times New Roman"/>
          <w:bCs/>
          <w:iCs/>
          <w:color w:val="000000" w:themeColor="text1"/>
          <w:sz w:val="28"/>
          <w:szCs w:val="28"/>
        </w:rPr>
      </w:pPr>
      <w:r>
        <w:rPr>
          <w:rFonts w:ascii="Times New Roman" w:eastAsia="Times New Roman" w:hAnsi="Times New Roman" w:cs="Times New Roman"/>
          <w:bCs/>
          <w:sz w:val="28"/>
          <w:szCs w:val="28"/>
        </w:rPr>
        <w:t xml:space="preserve">- </w:t>
      </w:r>
      <w:r w:rsidR="003E27BF" w:rsidRPr="00F314B3">
        <w:rPr>
          <w:rFonts w:ascii="Times New Roman" w:eastAsia="Times New Roman" w:hAnsi="Times New Roman" w:cs="Times New Roman"/>
          <w:bCs/>
          <w:sz w:val="28"/>
          <w:szCs w:val="28"/>
        </w:rPr>
        <w:t>Đào tạo, bồi dưỡng, tập huấn</w:t>
      </w:r>
      <w:r w:rsidR="00177227" w:rsidRPr="00F314B3">
        <w:rPr>
          <w:rFonts w:ascii="Times New Roman" w:eastAsia="Times New Roman" w:hAnsi="Times New Roman" w:cs="Times New Roman"/>
          <w:bCs/>
          <w:sz w:val="28"/>
          <w:szCs w:val="28"/>
        </w:rPr>
        <w:t xml:space="preserve"> </w:t>
      </w:r>
      <w:r w:rsidR="007D4070" w:rsidRPr="00F314B3">
        <w:rPr>
          <w:rFonts w:ascii="Times New Roman" w:eastAsia="Times New Roman" w:hAnsi="Times New Roman" w:cs="Times New Roman"/>
          <w:bCs/>
          <w:sz w:val="28"/>
          <w:szCs w:val="28"/>
        </w:rPr>
        <w:t xml:space="preserve">và chuẩn hoá tối thiểu </w:t>
      </w:r>
      <w:r w:rsidR="00FA2B0A" w:rsidRPr="00F314B3">
        <w:rPr>
          <w:rFonts w:ascii="Times New Roman" w:eastAsia="Times New Roman" w:hAnsi="Times New Roman" w:cs="Times New Roman"/>
          <w:bCs/>
          <w:sz w:val="28"/>
          <w:szCs w:val="28"/>
        </w:rPr>
        <w:t>10</w:t>
      </w:r>
      <w:r w:rsidR="007D4070" w:rsidRPr="00F314B3">
        <w:rPr>
          <w:rFonts w:ascii="Times New Roman" w:eastAsia="Times New Roman" w:hAnsi="Times New Roman" w:cs="Times New Roman"/>
          <w:bCs/>
          <w:sz w:val="28"/>
          <w:szCs w:val="28"/>
        </w:rPr>
        <w:t xml:space="preserve">000 </w:t>
      </w:r>
      <w:r w:rsidR="007D4070" w:rsidRPr="00F314B3">
        <w:rPr>
          <w:rFonts w:ascii="Times New Roman" w:hAnsi="Times New Roman" w:cs="Times New Roman"/>
          <w:color w:val="000000" w:themeColor="text1"/>
          <w:sz w:val="28"/>
          <w:szCs w:val="28"/>
          <w:lang w:val="nl-NL"/>
        </w:rPr>
        <w:t xml:space="preserve">chuyên gia, kỹ thuật viên về </w:t>
      </w:r>
      <w:r w:rsidR="007D4070" w:rsidRPr="00F314B3">
        <w:rPr>
          <w:rFonts w:ascii="Times New Roman" w:eastAsia="Times New Roman" w:hAnsi="Times New Roman" w:cs="Times New Roman"/>
          <w:sz w:val="28"/>
          <w:szCs w:val="28"/>
          <w:lang w:val="nl-NL"/>
        </w:rPr>
        <w:t>tiêu chuẩn, đo lường, đánh giá sự phù hợp, công nhận</w:t>
      </w:r>
      <w:r w:rsidR="001D2CBB" w:rsidRPr="00F314B3">
        <w:rPr>
          <w:rFonts w:ascii="Times New Roman" w:eastAsia="Calibri" w:hAnsi="Times New Roman" w:cs="Times New Roman"/>
          <w:spacing w:val="-6"/>
          <w:sz w:val="28"/>
          <w:szCs w:val="28"/>
        </w:rPr>
        <w:t>; tổ chức đào tạo bồi dưỡng, tập huấn tối thiểu</w:t>
      </w:r>
      <w:r w:rsidR="007D4070" w:rsidRPr="00F314B3">
        <w:rPr>
          <w:rFonts w:ascii="Times New Roman" w:eastAsia="MS Mincho" w:hAnsi="Times New Roman" w:cs="Times New Roman"/>
          <w:bCs/>
          <w:iCs/>
          <w:color w:val="000000" w:themeColor="text1"/>
          <w:sz w:val="28"/>
          <w:szCs w:val="28"/>
        </w:rPr>
        <w:t xml:space="preserve"> từ 1-2 khoá</w:t>
      </w:r>
      <w:r w:rsidR="00683C7C" w:rsidRPr="00F314B3">
        <w:rPr>
          <w:rFonts w:ascii="Times New Roman" w:eastAsia="MS Mincho" w:hAnsi="Times New Roman" w:cs="Times New Roman"/>
          <w:bCs/>
          <w:iCs/>
          <w:color w:val="000000" w:themeColor="text1"/>
          <w:sz w:val="28"/>
          <w:szCs w:val="28"/>
        </w:rPr>
        <w:t xml:space="preserve">) </w:t>
      </w:r>
      <w:r w:rsidR="005E0036" w:rsidRPr="00F314B3">
        <w:rPr>
          <w:rFonts w:ascii="Times New Roman" w:eastAsia="MS Mincho" w:hAnsi="Times New Roman" w:cs="Times New Roman"/>
          <w:bCs/>
          <w:iCs/>
          <w:color w:val="000000" w:themeColor="text1"/>
          <w:sz w:val="28"/>
          <w:szCs w:val="28"/>
        </w:rPr>
        <w:t>hằng năm</w:t>
      </w:r>
      <w:r w:rsidR="00683C7C" w:rsidRPr="00F314B3">
        <w:rPr>
          <w:rFonts w:ascii="Times New Roman" w:eastAsia="MS Mincho" w:hAnsi="Times New Roman" w:cs="Times New Roman"/>
          <w:bCs/>
          <w:iCs/>
          <w:color w:val="000000" w:themeColor="text1"/>
          <w:sz w:val="28"/>
          <w:szCs w:val="28"/>
        </w:rPr>
        <w:t xml:space="preserve"> </w:t>
      </w:r>
      <w:r w:rsidR="007D4070" w:rsidRPr="00F314B3">
        <w:rPr>
          <w:rFonts w:ascii="Times New Roman" w:eastAsia="MS Mincho" w:hAnsi="Times New Roman" w:cs="Times New Roman"/>
          <w:bCs/>
          <w:iCs/>
          <w:color w:val="000000" w:themeColor="text1"/>
          <w:sz w:val="28"/>
          <w:szCs w:val="28"/>
        </w:rPr>
        <w:t>về nghiệp vụ phục vụ hoạt động giám sát, kiểm tra, thanh tra chuyên ngành tiêu chuẩn đo lường chất lượng</w:t>
      </w:r>
      <w:r w:rsidR="001D2CBB" w:rsidRPr="00F314B3">
        <w:rPr>
          <w:rFonts w:ascii="Times New Roman" w:eastAsia="MS Mincho" w:hAnsi="Times New Roman" w:cs="Times New Roman"/>
          <w:bCs/>
          <w:iCs/>
          <w:color w:val="000000" w:themeColor="text1"/>
          <w:sz w:val="28"/>
          <w:szCs w:val="28"/>
        </w:rPr>
        <w:t xml:space="preserve"> tại </w:t>
      </w:r>
      <w:r w:rsidR="00683C7C" w:rsidRPr="00F314B3">
        <w:rPr>
          <w:rFonts w:ascii="Times New Roman" w:eastAsia="MS Mincho" w:hAnsi="Times New Roman" w:cs="Times New Roman"/>
          <w:bCs/>
          <w:iCs/>
          <w:color w:val="000000" w:themeColor="text1"/>
          <w:sz w:val="28"/>
          <w:szCs w:val="28"/>
        </w:rPr>
        <w:t xml:space="preserve">trong nước </w:t>
      </w:r>
      <w:r w:rsidR="00683C7C" w:rsidRPr="00F314B3">
        <w:rPr>
          <w:rFonts w:ascii="Times New Roman" w:eastAsia="MS Mincho" w:hAnsi="Times New Roman" w:cs="Times New Roman"/>
          <w:bCs/>
          <w:iCs/>
          <w:color w:val="000000" w:themeColor="text1"/>
          <w:sz w:val="28"/>
          <w:szCs w:val="28"/>
          <w:lang w:val="vi-VN"/>
        </w:rPr>
        <w:t>và 1-2 khoá tại nước ngoài.</w:t>
      </w:r>
    </w:p>
    <w:p w14:paraId="3CADD0CF" w14:textId="4078225B" w:rsidR="007D4070" w:rsidRPr="00F314B3" w:rsidRDefault="00D0474E" w:rsidP="00E8020D">
      <w:pPr>
        <w:widowControl w:val="0"/>
        <w:shd w:val="clear" w:color="auto" w:fill="FFFFFF"/>
        <w:tabs>
          <w:tab w:val="left" w:pos="993"/>
        </w:tabs>
        <w:suppressAutoHyphens/>
        <w:spacing w:after="120" w:line="340" w:lineRule="exact"/>
        <w:ind w:firstLine="720"/>
        <w:jc w:val="both"/>
        <w:rPr>
          <w:rFonts w:ascii="Times New Roman" w:eastAsia="Calibri" w:hAnsi="Times New Roman" w:cs="Times New Roman"/>
          <w:spacing w:val="-6"/>
          <w:sz w:val="28"/>
          <w:szCs w:val="28"/>
        </w:rPr>
      </w:pPr>
      <w:r>
        <w:rPr>
          <w:rFonts w:ascii="Times New Roman" w:eastAsia="Times New Roman" w:hAnsi="Times New Roman" w:cs="Times New Roman"/>
          <w:color w:val="000000"/>
          <w:sz w:val="28"/>
          <w:szCs w:val="28"/>
        </w:rPr>
        <w:lastRenderedPageBreak/>
        <w:t xml:space="preserve">- </w:t>
      </w:r>
      <w:r w:rsidR="007D4070" w:rsidRPr="00F314B3">
        <w:rPr>
          <w:rFonts w:ascii="Times New Roman" w:eastAsia="Times New Roman" w:hAnsi="Times New Roman" w:cs="Times New Roman"/>
          <w:color w:val="000000"/>
          <w:sz w:val="28"/>
          <w:szCs w:val="28"/>
        </w:rPr>
        <w:t xml:space="preserve">Hoàn thành hệ thống quản lý nhà nước </w:t>
      </w:r>
      <w:r w:rsidR="007D4070" w:rsidRPr="00F314B3">
        <w:rPr>
          <w:rFonts w:ascii="Times New Roman" w:eastAsia="Times New Roman" w:hAnsi="Times New Roman" w:cs="Times New Roman"/>
          <w:color w:val="000000"/>
          <w:sz w:val="28"/>
          <w:szCs w:val="28"/>
          <w:lang w:val="en-TT"/>
        </w:rPr>
        <w:t>trên nền tảng số</w:t>
      </w:r>
      <w:r w:rsidR="007D4070" w:rsidRPr="00F314B3">
        <w:rPr>
          <w:rFonts w:ascii="Times New Roman" w:eastAsia="Times New Roman" w:hAnsi="Times New Roman" w:cs="Times New Roman"/>
          <w:color w:val="000000"/>
          <w:sz w:val="28"/>
          <w:szCs w:val="28"/>
          <w:lang w:val="vi-VN"/>
        </w:rPr>
        <w:t xml:space="preserve"> </w:t>
      </w:r>
      <w:r w:rsidR="007D4070" w:rsidRPr="00F314B3">
        <w:rPr>
          <w:rFonts w:ascii="Times New Roman" w:eastAsia="Times New Roman" w:hAnsi="Times New Roman" w:cs="Times New Roman"/>
          <w:color w:val="000000"/>
          <w:sz w:val="28"/>
          <w:szCs w:val="28"/>
          <w:lang w:val="en-TT"/>
        </w:rPr>
        <w:t xml:space="preserve">ngành Tiêu chuẩn Đo lường Chất lượng </w:t>
      </w:r>
      <w:r w:rsidR="00EC220D" w:rsidRPr="00F314B3">
        <w:rPr>
          <w:rFonts w:ascii="Times New Roman" w:eastAsia="Times New Roman" w:hAnsi="Times New Roman" w:cs="Times New Roman"/>
          <w:color w:val="000000"/>
          <w:sz w:val="28"/>
          <w:szCs w:val="28"/>
        </w:rPr>
        <w:t>trên phạm vi toàn quốc</w:t>
      </w:r>
      <w:r w:rsidR="007D4070" w:rsidRPr="00F314B3">
        <w:rPr>
          <w:rFonts w:ascii="Times New Roman" w:eastAsia="Times New Roman" w:hAnsi="Times New Roman" w:cs="Times New Roman"/>
          <w:color w:val="000000"/>
          <w:sz w:val="28"/>
          <w:szCs w:val="28"/>
          <w:lang w:val="en-TT"/>
        </w:rPr>
        <w:t>.</w:t>
      </w:r>
      <w:r w:rsidR="007D4070" w:rsidRPr="00F314B3">
        <w:rPr>
          <w:rFonts w:ascii="Times New Roman" w:eastAsia="Times New Roman" w:hAnsi="Times New Roman" w:cs="Times New Roman"/>
          <w:color w:val="000000"/>
          <w:sz w:val="28"/>
          <w:szCs w:val="28"/>
        </w:rPr>
        <w:t xml:space="preserve"> </w:t>
      </w:r>
    </w:p>
    <w:p w14:paraId="0669579A" w14:textId="28874ACD" w:rsidR="003523B0" w:rsidRPr="00F314B3" w:rsidRDefault="00C85DC7" w:rsidP="00E8020D">
      <w:pPr>
        <w:widowControl w:val="0"/>
        <w:shd w:val="clear" w:color="auto" w:fill="FFFFFF"/>
        <w:tabs>
          <w:tab w:val="left" w:pos="709"/>
          <w:tab w:val="left" w:pos="993"/>
        </w:tabs>
        <w:suppressAutoHyphens/>
        <w:spacing w:after="120" w:line="340" w:lineRule="exact"/>
        <w:ind w:firstLine="720"/>
        <w:jc w:val="both"/>
        <w:rPr>
          <w:rFonts w:ascii="Times New Roman" w:hAnsi="Times New Roman" w:cs="Times New Roman"/>
          <w:sz w:val="28"/>
          <w:szCs w:val="28"/>
          <w:lang w:val="vi-VN"/>
        </w:rPr>
      </w:pPr>
      <w:r w:rsidRPr="00F314B3">
        <w:rPr>
          <w:rFonts w:ascii="Times New Roman" w:hAnsi="Times New Roman" w:cs="Times New Roman"/>
          <w:b/>
          <w:bCs/>
          <w:sz w:val="28"/>
          <w:szCs w:val="28"/>
          <w:lang w:val="es-MX"/>
        </w:rPr>
        <w:t>I</w:t>
      </w:r>
      <w:r w:rsidR="00906C5D" w:rsidRPr="00F314B3">
        <w:rPr>
          <w:rFonts w:ascii="Times New Roman" w:hAnsi="Times New Roman" w:cs="Times New Roman"/>
          <w:b/>
          <w:bCs/>
          <w:sz w:val="28"/>
          <w:szCs w:val="28"/>
          <w:lang w:val="es-MX"/>
        </w:rPr>
        <w:t>II</w:t>
      </w:r>
      <w:r w:rsidR="003523B0" w:rsidRPr="00F314B3">
        <w:rPr>
          <w:rFonts w:ascii="Times New Roman" w:hAnsi="Times New Roman" w:cs="Times New Roman"/>
          <w:b/>
          <w:bCs/>
          <w:sz w:val="28"/>
          <w:szCs w:val="28"/>
          <w:lang w:val="vi-VN"/>
        </w:rPr>
        <w:t>.</w:t>
      </w:r>
      <w:bookmarkEnd w:id="0"/>
      <w:r w:rsidR="003523B0" w:rsidRPr="00F314B3">
        <w:rPr>
          <w:rFonts w:ascii="Times New Roman" w:hAnsi="Times New Roman" w:cs="Times New Roman"/>
          <w:b/>
          <w:bCs/>
          <w:sz w:val="28"/>
          <w:szCs w:val="28"/>
          <w:lang w:val="vi-VN"/>
        </w:rPr>
        <w:t> </w:t>
      </w:r>
      <w:r w:rsidR="00826C2A" w:rsidRPr="00F314B3">
        <w:rPr>
          <w:rFonts w:ascii="Times New Roman" w:hAnsi="Times New Roman" w:cs="Times New Roman"/>
          <w:b/>
          <w:bCs/>
          <w:sz w:val="28"/>
          <w:szCs w:val="28"/>
          <w:lang w:val="vi-VN"/>
        </w:rPr>
        <w:t>NHIỆM V</w:t>
      </w:r>
      <w:r w:rsidR="006F6F1E" w:rsidRPr="00F314B3">
        <w:rPr>
          <w:rFonts w:ascii="Times New Roman" w:hAnsi="Times New Roman" w:cs="Times New Roman"/>
          <w:b/>
          <w:bCs/>
          <w:sz w:val="28"/>
          <w:szCs w:val="28"/>
          <w:lang w:val="en-GB"/>
        </w:rPr>
        <w:t>Ụ VÀ GIẢI PHÁP CHỦ YẾU</w:t>
      </w:r>
    </w:p>
    <w:p w14:paraId="7AF15F1E" w14:textId="7D734427" w:rsidR="007254E1" w:rsidRPr="00F314B3" w:rsidRDefault="00E1292D" w:rsidP="00E8020D">
      <w:pPr>
        <w:pStyle w:val="ListParagraph"/>
        <w:widowControl w:val="0"/>
        <w:numPr>
          <w:ilvl w:val="0"/>
          <w:numId w:val="16"/>
        </w:numPr>
        <w:shd w:val="clear" w:color="auto" w:fill="FFFFFF"/>
        <w:tabs>
          <w:tab w:val="left" w:pos="993"/>
        </w:tabs>
        <w:suppressAutoHyphens/>
        <w:spacing w:after="120" w:line="340" w:lineRule="exact"/>
        <w:ind w:left="0" w:firstLine="720"/>
        <w:jc w:val="both"/>
        <w:rPr>
          <w:rFonts w:ascii="Times New Roman" w:hAnsi="Times New Roman" w:cs="Times New Roman"/>
          <w:b/>
          <w:sz w:val="28"/>
          <w:szCs w:val="28"/>
          <w:lang w:val="nl-NL"/>
        </w:rPr>
      </w:pPr>
      <w:bookmarkStart w:id="1" w:name="_Hlk110679727"/>
      <w:r w:rsidRPr="00F314B3">
        <w:rPr>
          <w:rFonts w:ascii="Times New Roman" w:hAnsi="Times New Roman" w:cs="Times New Roman"/>
          <w:b/>
          <w:bCs/>
          <w:sz w:val="28"/>
          <w:szCs w:val="28"/>
          <w:lang w:val="nl-NL"/>
        </w:rPr>
        <w:t xml:space="preserve">Hoàn thiện hệ thống, chính sách pháp luật, </w:t>
      </w:r>
      <w:r w:rsidRPr="00F314B3">
        <w:rPr>
          <w:rFonts w:ascii="Times New Roman" w:hAnsi="Times New Roman" w:cs="Times New Roman"/>
          <w:b/>
          <w:sz w:val="28"/>
          <w:szCs w:val="28"/>
          <w:lang w:val="nl-NL"/>
        </w:rPr>
        <w:t xml:space="preserve">văn bản quản lý </w:t>
      </w:r>
      <w:r w:rsidR="00BE7442" w:rsidRPr="00F314B3">
        <w:rPr>
          <w:rFonts w:ascii="Times New Roman" w:hAnsi="Times New Roman" w:cs="Times New Roman"/>
          <w:b/>
          <w:sz w:val="28"/>
          <w:szCs w:val="28"/>
          <w:lang w:val="nl-NL"/>
        </w:rPr>
        <w:t>về</w:t>
      </w:r>
      <w:r w:rsidR="00553BF6">
        <w:rPr>
          <w:rFonts w:ascii="Times New Roman" w:hAnsi="Times New Roman" w:cs="Times New Roman"/>
          <w:b/>
          <w:sz w:val="28"/>
          <w:szCs w:val="28"/>
          <w:lang w:val="nl-NL"/>
        </w:rPr>
        <w:t xml:space="preserve"> phát triển</w:t>
      </w:r>
      <w:r w:rsidR="00BE7442" w:rsidRPr="00F314B3">
        <w:rPr>
          <w:rFonts w:ascii="Times New Roman" w:hAnsi="Times New Roman" w:cs="Times New Roman"/>
          <w:b/>
          <w:sz w:val="28"/>
          <w:szCs w:val="28"/>
          <w:lang w:val="nl-NL"/>
        </w:rPr>
        <w:t xml:space="preserve"> </w:t>
      </w:r>
      <w:r w:rsidR="00285831">
        <w:rPr>
          <w:rFonts w:ascii="Times New Roman" w:hAnsi="Times New Roman" w:cs="Times New Roman"/>
          <w:b/>
          <w:sz w:val="28"/>
          <w:szCs w:val="28"/>
          <w:lang w:val="nl-NL"/>
        </w:rPr>
        <w:t>hạ tầng chất lượng quốc gia</w:t>
      </w:r>
    </w:p>
    <w:bookmarkEnd w:id="1"/>
    <w:p w14:paraId="51EAC4FC" w14:textId="539BC67F" w:rsidR="00047739" w:rsidRPr="00F314B3" w:rsidRDefault="00F5368C" w:rsidP="00E8020D">
      <w:pPr>
        <w:widowControl w:val="0"/>
        <w:shd w:val="clear" w:color="auto" w:fill="FFFFFF"/>
        <w:tabs>
          <w:tab w:val="left" w:pos="567"/>
        </w:tabs>
        <w:suppressAutoHyphens/>
        <w:spacing w:after="120" w:line="340" w:lineRule="exact"/>
        <w:ind w:firstLine="720"/>
        <w:jc w:val="both"/>
        <w:rPr>
          <w:rFonts w:ascii="Times New Roman" w:hAnsi="Times New Roman" w:cs="Times New Roman"/>
          <w:bCs/>
          <w:sz w:val="28"/>
          <w:szCs w:val="28"/>
          <w:lang w:val="nl-NL"/>
        </w:rPr>
      </w:pPr>
      <w:r>
        <w:rPr>
          <w:rFonts w:ascii="Times New Roman" w:hAnsi="Times New Roman" w:cs="Times New Roman"/>
          <w:bCs/>
          <w:sz w:val="28"/>
          <w:szCs w:val="28"/>
          <w:lang w:val="nl-NL"/>
        </w:rPr>
        <w:t xml:space="preserve">- </w:t>
      </w:r>
      <w:r w:rsidR="00EE43F5">
        <w:rPr>
          <w:rFonts w:ascii="Times New Roman" w:hAnsi="Times New Roman" w:cs="Times New Roman"/>
          <w:bCs/>
          <w:sz w:val="28"/>
          <w:szCs w:val="28"/>
          <w:lang w:val="nl-NL"/>
        </w:rPr>
        <w:t>Rà soát, s</w:t>
      </w:r>
      <w:r w:rsidR="00E57B47" w:rsidRPr="00F314B3">
        <w:rPr>
          <w:rFonts w:ascii="Times New Roman" w:hAnsi="Times New Roman" w:cs="Times New Roman"/>
          <w:bCs/>
          <w:sz w:val="28"/>
          <w:szCs w:val="28"/>
          <w:lang w:val="nl-NL"/>
        </w:rPr>
        <w:t>ửa đổi, bổ sung Luật Tiêu chuẩn và quy chuẩn kỹ thuật</w:t>
      </w:r>
      <w:r w:rsidR="00EE43F5">
        <w:rPr>
          <w:rFonts w:ascii="Times New Roman" w:hAnsi="Times New Roman" w:cs="Times New Roman"/>
          <w:bCs/>
          <w:sz w:val="28"/>
          <w:szCs w:val="28"/>
          <w:lang w:val="nl-NL"/>
        </w:rPr>
        <w:t>, Luật Chất lượng sản phẩm, hàng hoá, Luật Đo lường</w:t>
      </w:r>
      <w:r w:rsidR="005C6CC0">
        <w:rPr>
          <w:rFonts w:ascii="Times New Roman" w:hAnsi="Times New Roman" w:cs="Times New Roman"/>
          <w:bCs/>
          <w:sz w:val="28"/>
          <w:szCs w:val="28"/>
          <w:lang w:val="nl-NL"/>
        </w:rPr>
        <w:t xml:space="preserve"> và </w:t>
      </w:r>
      <w:r w:rsidR="00E8020D">
        <w:rPr>
          <w:rFonts w:ascii="Times New Roman" w:hAnsi="Times New Roman" w:cs="Times New Roman"/>
          <w:bCs/>
          <w:sz w:val="28"/>
          <w:szCs w:val="28"/>
          <w:lang w:val="nl-NL"/>
        </w:rPr>
        <w:t>c</w:t>
      </w:r>
      <w:r w:rsidR="00E8020D" w:rsidRPr="00F314B3">
        <w:rPr>
          <w:rFonts w:ascii="Times New Roman" w:hAnsi="Times New Roman" w:cs="Times New Roman"/>
          <w:bCs/>
          <w:sz w:val="28"/>
          <w:szCs w:val="28"/>
          <w:lang w:val="nl-NL"/>
        </w:rPr>
        <w:t xml:space="preserve">ác văn bản </w:t>
      </w:r>
      <w:r w:rsidR="00E8020D">
        <w:rPr>
          <w:rFonts w:ascii="Times New Roman" w:hAnsi="Times New Roman" w:cs="Times New Roman"/>
          <w:bCs/>
          <w:sz w:val="28"/>
          <w:szCs w:val="28"/>
          <w:lang w:val="nl-NL"/>
        </w:rPr>
        <w:t>quy phạm pháp luật, văn bản quản lý khác có liên quan.</w:t>
      </w:r>
      <w:r w:rsidR="00507E68" w:rsidRPr="00F314B3">
        <w:rPr>
          <w:rFonts w:ascii="Times New Roman" w:hAnsi="Times New Roman" w:cs="Times New Roman"/>
          <w:bCs/>
          <w:sz w:val="28"/>
          <w:szCs w:val="28"/>
          <w:lang w:val="nl-NL"/>
        </w:rPr>
        <w:t xml:space="preserve"> </w:t>
      </w:r>
      <w:r w:rsidR="005C6CC0" w:rsidRPr="00F314B3">
        <w:rPr>
          <w:rFonts w:ascii="Times New Roman" w:eastAsia="Times New Roman" w:hAnsi="Times New Roman" w:cs="Times New Roman"/>
          <w:sz w:val="28"/>
          <w:szCs w:val="28"/>
          <w:lang w:val="nl-NL"/>
        </w:rPr>
        <w:t>Rà soát các văn bản quản lý về hoạt động công nhận để đề xuất cấp có thẩm quyền xem xét xây dựng Pháp lệnh về công nhận.</w:t>
      </w:r>
    </w:p>
    <w:p w14:paraId="477D1B59" w14:textId="796B9D0C" w:rsidR="005C6CC0" w:rsidRDefault="0032537E" w:rsidP="00E8020D">
      <w:pPr>
        <w:widowControl w:val="0"/>
        <w:shd w:val="clear" w:color="auto" w:fill="FFFFFF"/>
        <w:tabs>
          <w:tab w:val="left" w:pos="567"/>
        </w:tabs>
        <w:suppressAutoHyphens/>
        <w:spacing w:after="120" w:line="340" w:lineRule="exact"/>
        <w:ind w:firstLine="720"/>
        <w:jc w:val="both"/>
        <w:rPr>
          <w:rFonts w:ascii="Times New Roman" w:hAnsi="Times New Roman" w:cs="Times New Roman"/>
          <w:bCs/>
          <w:sz w:val="28"/>
          <w:szCs w:val="28"/>
          <w:lang w:val="nl-NL"/>
        </w:rPr>
      </w:pPr>
      <w:r>
        <w:rPr>
          <w:rFonts w:ascii="Times New Roman" w:hAnsi="Times New Roman" w:cs="Times New Roman"/>
          <w:bCs/>
          <w:color w:val="000000" w:themeColor="text1"/>
          <w:sz w:val="28"/>
          <w:szCs w:val="28"/>
          <w:lang w:val="nl-NL"/>
        </w:rPr>
        <w:t xml:space="preserve">- </w:t>
      </w:r>
      <w:r w:rsidR="001A4ECF" w:rsidRPr="00F314B3">
        <w:rPr>
          <w:rFonts w:ascii="Times New Roman" w:hAnsi="Times New Roman" w:cs="Times New Roman"/>
          <w:bCs/>
          <w:color w:val="000000" w:themeColor="text1"/>
          <w:sz w:val="28"/>
          <w:szCs w:val="28"/>
          <w:lang w:val="nl-NL"/>
        </w:rPr>
        <w:t>Xây dựng</w:t>
      </w:r>
      <w:r w:rsidR="005C6CC0">
        <w:rPr>
          <w:rFonts w:ascii="Times New Roman" w:hAnsi="Times New Roman" w:cs="Times New Roman"/>
          <w:bCs/>
          <w:color w:val="000000" w:themeColor="text1"/>
          <w:sz w:val="28"/>
          <w:szCs w:val="28"/>
          <w:lang w:val="nl-NL"/>
        </w:rPr>
        <w:t xml:space="preserve"> và triển khai thực hiện</w:t>
      </w:r>
      <w:r w:rsidR="001A4ECF" w:rsidRPr="00F314B3">
        <w:rPr>
          <w:rFonts w:ascii="Times New Roman" w:hAnsi="Times New Roman" w:cs="Times New Roman"/>
          <w:bCs/>
          <w:color w:val="000000" w:themeColor="text1"/>
          <w:sz w:val="28"/>
          <w:szCs w:val="28"/>
          <w:lang w:val="nl-NL"/>
        </w:rPr>
        <w:t xml:space="preserve"> chiến lược tiêu chuẩn hoá quốc gia</w:t>
      </w:r>
      <w:r w:rsidR="005C6CC0">
        <w:rPr>
          <w:rFonts w:ascii="Times New Roman" w:hAnsi="Times New Roman" w:cs="Times New Roman"/>
          <w:bCs/>
          <w:color w:val="000000" w:themeColor="text1"/>
          <w:sz w:val="28"/>
          <w:szCs w:val="28"/>
          <w:lang w:val="nl-NL"/>
        </w:rPr>
        <w:t xml:space="preserve">, </w:t>
      </w:r>
      <w:r w:rsidR="00EE43F5">
        <w:rPr>
          <w:rFonts w:ascii="Times New Roman" w:hAnsi="Times New Roman" w:cs="Times New Roman"/>
          <w:bCs/>
          <w:sz w:val="28"/>
          <w:szCs w:val="28"/>
          <w:lang w:val="nl-NL"/>
        </w:rPr>
        <w:t>kế  hoạch</w:t>
      </w:r>
      <w:r w:rsidR="005E3693" w:rsidRPr="00F314B3">
        <w:rPr>
          <w:rFonts w:ascii="Times New Roman" w:hAnsi="Times New Roman" w:cs="Times New Roman"/>
          <w:bCs/>
          <w:sz w:val="28"/>
          <w:szCs w:val="28"/>
          <w:lang w:val="nl-NL"/>
        </w:rPr>
        <w:t xml:space="preserve"> </w:t>
      </w:r>
      <w:r w:rsidR="005E3693" w:rsidRPr="00F314B3">
        <w:rPr>
          <w:rFonts w:ascii="Times New Roman" w:eastAsia="Times New Roman" w:hAnsi="Times New Roman" w:cs="Times New Roman"/>
          <w:bCs/>
          <w:sz w:val="28"/>
          <w:szCs w:val="28"/>
          <w:lang w:val="nl-NL"/>
        </w:rPr>
        <w:t xml:space="preserve">phát triển </w:t>
      </w:r>
      <w:r w:rsidR="00E57B47" w:rsidRPr="00F314B3">
        <w:rPr>
          <w:rFonts w:ascii="Times New Roman" w:hAnsi="Times New Roman" w:cs="Times New Roman"/>
          <w:bCs/>
          <w:sz w:val="28"/>
          <w:szCs w:val="28"/>
          <w:lang w:val="nl-NL"/>
        </w:rPr>
        <w:t>chuẩn đo lường quốc gia</w:t>
      </w:r>
      <w:r w:rsidR="003A3660" w:rsidRPr="00F314B3">
        <w:rPr>
          <w:rFonts w:ascii="Times New Roman" w:hAnsi="Times New Roman" w:cs="Times New Roman"/>
          <w:bCs/>
          <w:sz w:val="28"/>
          <w:szCs w:val="28"/>
          <w:lang w:val="nl-NL"/>
        </w:rPr>
        <w:t xml:space="preserve">; </w:t>
      </w:r>
    </w:p>
    <w:p w14:paraId="071BB7A8" w14:textId="214378C2" w:rsidR="00D16C00" w:rsidRPr="00F314B3" w:rsidRDefault="00D16C00" w:rsidP="00E8020D">
      <w:pPr>
        <w:widowControl w:val="0"/>
        <w:shd w:val="clear" w:color="auto" w:fill="FFFFFF"/>
        <w:suppressAutoHyphens/>
        <w:spacing w:after="120" w:line="340" w:lineRule="exact"/>
        <w:ind w:firstLine="720"/>
        <w:jc w:val="both"/>
        <w:rPr>
          <w:rFonts w:ascii="Times New Roman" w:eastAsia="Times New Roman" w:hAnsi="Times New Roman" w:cs="Times New Roman"/>
          <w:sz w:val="28"/>
          <w:szCs w:val="28"/>
          <w:lang w:val="nl-NL"/>
        </w:rPr>
      </w:pPr>
      <w:r>
        <w:rPr>
          <w:rFonts w:ascii="Times New Roman" w:hAnsi="Times New Roman" w:cs="Times New Roman"/>
          <w:bCs/>
          <w:iCs/>
          <w:color w:val="000000" w:themeColor="text1"/>
          <w:sz w:val="28"/>
          <w:szCs w:val="28"/>
          <w:lang w:val="sv-SE"/>
        </w:rPr>
        <w:t xml:space="preserve">- </w:t>
      </w:r>
      <w:r w:rsidRPr="00F314B3">
        <w:rPr>
          <w:rFonts w:ascii="Times New Roman" w:hAnsi="Times New Roman" w:cs="Times New Roman"/>
          <w:bCs/>
          <w:iCs/>
          <w:color w:val="000000" w:themeColor="text1"/>
          <w:sz w:val="28"/>
          <w:szCs w:val="28"/>
          <w:lang w:val="sv-SE"/>
        </w:rPr>
        <w:t>Xây dựng và ban hành tiêu chí phân loại các tổ chức công nhận</w:t>
      </w:r>
      <w:r w:rsidRPr="00F314B3">
        <w:rPr>
          <w:rFonts w:ascii="Times New Roman" w:hAnsi="Times New Roman" w:cs="Times New Roman"/>
          <w:bCs/>
          <w:sz w:val="28"/>
          <w:szCs w:val="28"/>
          <w:lang w:val="nl-NL"/>
        </w:rPr>
        <w:t xml:space="preserve"> quốc gia, tổ chức đánh giá sự phù hợp quốc gia, tổ chức kiểm định, hiệu chuẩn, thử nghiệm </w:t>
      </w:r>
      <w:r w:rsidR="00491CC9" w:rsidRPr="00F314B3">
        <w:rPr>
          <w:rFonts w:ascii="Times New Roman" w:hAnsi="Times New Roman" w:cs="Times New Roman"/>
          <w:bCs/>
          <w:sz w:val="28"/>
          <w:szCs w:val="28"/>
          <w:lang w:val="nl-NL"/>
        </w:rPr>
        <w:t>(sau đây viết tắt là tổ chức NQI</w:t>
      </w:r>
      <w:r w:rsidR="00491CC9">
        <w:rPr>
          <w:rFonts w:ascii="Times New Roman" w:hAnsi="Times New Roman" w:cs="Times New Roman"/>
          <w:bCs/>
          <w:sz w:val="28"/>
          <w:szCs w:val="28"/>
          <w:lang w:val="nl-NL"/>
        </w:rPr>
        <w:t xml:space="preserve"> </w:t>
      </w:r>
      <w:r w:rsidR="00A12A6D">
        <w:rPr>
          <w:rFonts w:ascii="Times New Roman" w:hAnsi="Times New Roman" w:cs="Times New Roman"/>
          <w:bCs/>
          <w:sz w:val="28"/>
          <w:szCs w:val="28"/>
          <w:lang w:val="nl-NL"/>
        </w:rPr>
        <w:t xml:space="preserve">cấp </w:t>
      </w:r>
      <w:r w:rsidRPr="00F314B3">
        <w:rPr>
          <w:rFonts w:ascii="Times New Roman" w:hAnsi="Times New Roman" w:cs="Times New Roman"/>
          <w:bCs/>
          <w:sz w:val="28"/>
          <w:szCs w:val="28"/>
          <w:lang w:val="nl-NL"/>
        </w:rPr>
        <w:t xml:space="preserve">quốc gia); các cơ chế chính sách ưu tiên để </w:t>
      </w:r>
      <w:r w:rsidRPr="00F314B3">
        <w:rPr>
          <w:rFonts w:ascii="Times New Roman" w:eastAsia="Times New Roman" w:hAnsi="Times New Roman" w:cs="Times New Roman"/>
          <w:sz w:val="28"/>
          <w:szCs w:val="28"/>
          <w:lang w:val="nl-NL"/>
        </w:rPr>
        <w:t xml:space="preserve">phát triển tổ chức NQI cấp quốc gia; </w:t>
      </w:r>
    </w:p>
    <w:p w14:paraId="72D8B13D" w14:textId="3D06C9E6" w:rsidR="00E57B47" w:rsidRPr="00F314B3" w:rsidRDefault="005C6CC0" w:rsidP="00E8020D">
      <w:pPr>
        <w:widowControl w:val="0"/>
        <w:shd w:val="clear" w:color="auto" w:fill="FFFFFF"/>
        <w:tabs>
          <w:tab w:val="left" w:pos="567"/>
        </w:tabs>
        <w:suppressAutoHyphens/>
        <w:spacing w:after="120" w:line="340" w:lineRule="exact"/>
        <w:ind w:firstLine="720"/>
        <w:jc w:val="both"/>
        <w:rPr>
          <w:rFonts w:ascii="Times New Roman" w:hAnsi="Times New Roman" w:cs="Times New Roman"/>
          <w:bCs/>
          <w:iCs/>
          <w:color w:val="000000" w:themeColor="text1"/>
          <w:sz w:val="28"/>
          <w:szCs w:val="28"/>
          <w:lang w:val="sv-SE"/>
        </w:rPr>
      </w:pPr>
      <w:r>
        <w:rPr>
          <w:rFonts w:ascii="Times New Roman" w:hAnsi="Times New Roman" w:cs="Times New Roman"/>
          <w:bCs/>
          <w:sz w:val="28"/>
          <w:szCs w:val="28"/>
          <w:lang w:val="nl-NL"/>
        </w:rPr>
        <w:t xml:space="preserve">- Ban hành </w:t>
      </w:r>
      <w:r w:rsidR="003A3660" w:rsidRPr="00F314B3">
        <w:rPr>
          <w:rFonts w:ascii="Times New Roman" w:hAnsi="Times New Roman" w:cs="Times New Roman"/>
          <w:bCs/>
          <w:sz w:val="28"/>
          <w:szCs w:val="28"/>
          <w:lang w:val="nl-NL"/>
        </w:rPr>
        <w:t xml:space="preserve">văn bản hướng dẫn </w:t>
      </w:r>
      <w:r w:rsidR="00D16C00">
        <w:rPr>
          <w:rFonts w:ascii="Times New Roman" w:hAnsi="Times New Roman" w:cs="Times New Roman"/>
          <w:bCs/>
          <w:sz w:val="28"/>
          <w:szCs w:val="28"/>
          <w:lang w:val="nl-NL"/>
        </w:rPr>
        <w:t xml:space="preserve">tăng cường năng lực đo lường, đánh giá sự phù hợp </w:t>
      </w:r>
      <w:r w:rsidR="00D45B9B">
        <w:rPr>
          <w:rFonts w:ascii="Times New Roman" w:hAnsi="Times New Roman" w:cs="Times New Roman"/>
          <w:bCs/>
          <w:sz w:val="28"/>
          <w:szCs w:val="28"/>
          <w:lang w:val="vi-VN"/>
        </w:rPr>
        <w:t>của</w:t>
      </w:r>
      <w:r w:rsidR="00D16C00">
        <w:rPr>
          <w:rFonts w:ascii="Times New Roman" w:hAnsi="Times New Roman" w:cs="Times New Roman"/>
          <w:bCs/>
          <w:sz w:val="28"/>
          <w:szCs w:val="28"/>
          <w:lang w:val="nl-NL"/>
        </w:rPr>
        <w:t xml:space="preserve"> các đơn vị sự nghiệp công lập thuộc các bộ, ngành, </w:t>
      </w:r>
      <w:r w:rsidR="003A3660" w:rsidRPr="00F314B3">
        <w:rPr>
          <w:rFonts w:ascii="Times New Roman" w:hAnsi="Times New Roman" w:cs="Times New Roman"/>
          <w:bCs/>
          <w:sz w:val="28"/>
          <w:szCs w:val="28"/>
          <w:lang w:val="nl-NL"/>
        </w:rPr>
        <w:t>địa phương</w:t>
      </w:r>
      <w:r w:rsidR="00176245" w:rsidRPr="00F314B3">
        <w:rPr>
          <w:rFonts w:ascii="Times New Roman" w:hAnsi="Times New Roman" w:cs="Times New Roman"/>
          <w:bCs/>
          <w:sz w:val="28"/>
          <w:szCs w:val="28"/>
          <w:lang w:val="nl-NL"/>
        </w:rPr>
        <w:t xml:space="preserve"> </w:t>
      </w:r>
      <w:r w:rsidR="00B20397" w:rsidRPr="00F314B3">
        <w:rPr>
          <w:rFonts w:ascii="Times New Roman" w:hAnsi="Times New Roman" w:cs="Times New Roman"/>
          <w:bCs/>
          <w:sz w:val="28"/>
          <w:szCs w:val="28"/>
          <w:lang w:val="nl-NL"/>
        </w:rPr>
        <w:t xml:space="preserve">đáp ứng các </w:t>
      </w:r>
      <w:r w:rsidR="00B20397" w:rsidRPr="00F314B3">
        <w:rPr>
          <w:rFonts w:ascii="Times New Roman" w:hAnsi="Times New Roman" w:cs="Times New Roman"/>
          <w:bCs/>
          <w:iCs/>
          <w:color w:val="000000" w:themeColor="text1"/>
          <w:sz w:val="28"/>
          <w:szCs w:val="28"/>
          <w:lang w:val="sv-SE"/>
        </w:rPr>
        <w:t xml:space="preserve">yêu cầu </w:t>
      </w:r>
      <w:r w:rsidR="00176245" w:rsidRPr="00F314B3">
        <w:rPr>
          <w:rFonts w:ascii="Times New Roman" w:hAnsi="Times New Roman" w:cs="Times New Roman"/>
          <w:bCs/>
          <w:iCs/>
          <w:color w:val="000000" w:themeColor="text1"/>
          <w:sz w:val="28"/>
          <w:szCs w:val="28"/>
          <w:lang w:val="sv-SE"/>
        </w:rPr>
        <w:t>phát triển kinh tế xã hội.</w:t>
      </w:r>
    </w:p>
    <w:p w14:paraId="6BC4E990" w14:textId="34D388DA" w:rsidR="00D72D4E" w:rsidRPr="00F314B3" w:rsidRDefault="0032537E" w:rsidP="00E8020D">
      <w:pPr>
        <w:widowControl w:val="0"/>
        <w:shd w:val="clear" w:color="auto" w:fill="FFFFFF"/>
        <w:tabs>
          <w:tab w:val="left" w:pos="567"/>
        </w:tabs>
        <w:suppressAutoHyphens/>
        <w:spacing w:after="120" w:line="340" w:lineRule="exact"/>
        <w:ind w:firstLine="720"/>
        <w:jc w:val="both"/>
        <w:rPr>
          <w:rFonts w:ascii="Times New Roman" w:hAnsi="Times New Roman" w:cs="Times New Roman"/>
          <w:bCs/>
          <w:iCs/>
          <w:color w:val="000000" w:themeColor="text1"/>
          <w:sz w:val="28"/>
          <w:szCs w:val="28"/>
          <w:lang w:val="sv-SE"/>
        </w:rPr>
      </w:pPr>
      <w:r>
        <w:rPr>
          <w:rFonts w:ascii="Times New Roman" w:hAnsi="Times New Roman" w:cs="Times New Roman"/>
          <w:bCs/>
          <w:iCs/>
          <w:color w:val="000000" w:themeColor="text1"/>
          <w:sz w:val="28"/>
          <w:szCs w:val="28"/>
          <w:lang w:val="sv-SE"/>
        </w:rPr>
        <w:t xml:space="preserve">- </w:t>
      </w:r>
      <w:r w:rsidR="00F10F5A" w:rsidRPr="00F314B3">
        <w:rPr>
          <w:rFonts w:ascii="Times New Roman" w:hAnsi="Times New Roman" w:cs="Times New Roman"/>
          <w:bCs/>
          <w:iCs/>
          <w:color w:val="000000" w:themeColor="text1"/>
          <w:sz w:val="28"/>
          <w:szCs w:val="28"/>
          <w:lang w:val="sv-SE"/>
        </w:rPr>
        <w:t>X</w:t>
      </w:r>
      <w:r w:rsidR="00D72D4E" w:rsidRPr="00F314B3">
        <w:rPr>
          <w:rFonts w:ascii="Times New Roman" w:hAnsi="Times New Roman" w:cs="Times New Roman"/>
          <w:bCs/>
          <w:iCs/>
          <w:color w:val="000000" w:themeColor="text1"/>
          <w:sz w:val="28"/>
          <w:szCs w:val="28"/>
          <w:lang w:val="sv-SE"/>
        </w:rPr>
        <w:t xml:space="preserve">ây dựng </w:t>
      </w:r>
      <w:r w:rsidR="00337435" w:rsidRPr="00F314B3">
        <w:rPr>
          <w:rFonts w:ascii="Times New Roman" w:hAnsi="Times New Roman" w:cs="Times New Roman"/>
          <w:bCs/>
          <w:iCs/>
          <w:color w:val="000000" w:themeColor="text1"/>
          <w:sz w:val="28"/>
          <w:szCs w:val="28"/>
          <w:lang w:val="sv-SE"/>
        </w:rPr>
        <w:t xml:space="preserve">và triển khai </w:t>
      </w:r>
      <w:r w:rsidR="003B691C" w:rsidRPr="00F314B3">
        <w:rPr>
          <w:rFonts w:ascii="Times New Roman" w:hAnsi="Times New Roman" w:cs="Times New Roman"/>
          <w:bCs/>
          <w:iCs/>
          <w:color w:val="000000" w:themeColor="text1"/>
          <w:sz w:val="28"/>
          <w:szCs w:val="28"/>
          <w:lang w:val="sv-SE"/>
        </w:rPr>
        <w:t>Đề án chuyển đổi số ngành Tiêu chuẩn Đo lường Chất lượng, phù hợp với Chương trình chuyển đổi số quốc gia và Chiến lược phát triển Chính phủ điện tử hướng tới Chính phủ số</w:t>
      </w:r>
      <w:r w:rsidR="00373DAE" w:rsidRPr="00F314B3">
        <w:rPr>
          <w:rFonts w:ascii="Times New Roman" w:hAnsi="Times New Roman" w:cs="Times New Roman"/>
          <w:bCs/>
          <w:iCs/>
          <w:color w:val="000000" w:themeColor="text1"/>
          <w:sz w:val="28"/>
          <w:szCs w:val="28"/>
          <w:lang w:val="sv-SE"/>
        </w:rPr>
        <w:t xml:space="preserve">; </w:t>
      </w:r>
      <w:r w:rsidR="003B691C" w:rsidRPr="00F314B3">
        <w:rPr>
          <w:rFonts w:ascii="Times New Roman" w:hAnsi="Times New Roman" w:cs="Times New Roman"/>
          <w:bCs/>
          <w:iCs/>
          <w:color w:val="000000" w:themeColor="text1"/>
          <w:sz w:val="28"/>
          <w:szCs w:val="28"/>
          <w:lang w:val="sv-SE"/>
        </w:rPr>
        <w:t xml:space="preserve">Xây dựng văn bản hướng </w:t>
      </w:r>
      <w:r w:rsidR="00373DAE" w:rsidRPr="00F314B3">
        <w:rPr>
          <w:rFonts w:ascii="Times New Roman" w:hAnsi="Times New Roman" w:cs="Times New Roman"/>
          <w:bCs/>
          <w:iCs/>
          <w:color w:val="000000" w:themeColor="text1"/>
          <w:sz w:val="28"/>
          <w:szCs w:val="28"/>
          <w:lang w:val="sv-SE"/>
        </w:rPr>
        <w:t>dẫn thực hiện về chuyển đổi số trong ngành tiêu chuẩn</w:t>
      </w:r>
      <w:r w:rsidR="007E4F4A">
        <w:rPr>
          <w:rFonts w:ascii="Times New Roman" w:hAnsi="Times New Roman" w:cs="Times New Roman"/>
          <w:bCs/>
          <w:iCs/>
          <w:color w:val="000000" w:themeColor="text1"/>
          <w:sz w:val="28"/>
          <w:szCs w:val="28"/>
          <w:lang w:val="sv-SE"/>
        </w:rPr>
        <w:t>,</w:t>
      </w:r>
      <w:r w:rsidR="00373DAE" w:rsidRPr="00F314B3">
        <w:rPr>
          <w:rFonts w:ascii="Times New Roman" w:hAnsi="Times New Roman" w:cs="Times New Roman"/>
          <w:bCs/>
          <w:iCs/>
          <w:color w:val="000000" w:themeColor="text1"/>
          <w:sz w:val="28"/>
          <w:szCs w:val="28"/>
          <w:lang w:val="sv-SE"/>
        </w:rPr>
        <w:t xml:space="preserve"> đo lường</w:t>
      </w:r>
      <w:r w:rsidR="007E4F4A">
        <w:rPr>
          <w:rFonts w:ascii="Times New Roman" w:hAnsi="Times New Roman" w:cs="Times New Roman"/>
          <w:bCs/>
          <w:iCs/>
          <w:color w:val="000000" w:themeColor="text1"/>
          <w:sz w:val="28"/>
          <w:szCs w:val="28"/>
          <w:lang w:val="sv-SE"/>
        </w:rPr>
        <w:t>,</w:t>
      </w:r>
      <w:r w:rsidR="00373DAE" w:rsidRPr="00F314B3">
        <w:rPr>
          <w:rFonts w:ascii="Times New Roman" w:hAnsi="Times New Roman" w:cs="Times New Roman"/>
          <w:bCs/>
          <w:iCs/>
          <w:color w:val="000000" w:themeColor="text1"/>
          <w:sz w:val="28"/>
          <w:szCs w:val="28"/>
          <w:lang w:val="sv-SE"/>
        </w:rPr>
        <w:t xml:space="preserve"> chất lượng</w:t>
      </w:r>
      <w:r w:rsidR="00D86C51" w:rsidRPr="00F314B3">
        <w:rPr>
          <w:rFonts w:ascii="Times New Roman" w:hAnsi="Times New Roman" w:cs="Times New Roman"/>
          <w:bCs/>
          <w:iCs/>
          <w:color w:val="000000" w:themeColor="text1"/>
          <w:sz w:val="28"/>
          <w:szCs w:val="28"/>
          <w:lang w:val="sv-SE"/>
        </w:rPr>
        <w:t>.</w:t>
      </w:r>
    </w:p>
    <w:p w14:paraId="574A6B8A" w14:textId="210E5F48" w:rsidR="001818ED" w:rsidRPr="00F314B3" w:rsidRDefault="0032537E" w:rsidP="00E8020D">
      <w:pPr>
        <w:widowControl w:val="0"/>
        <w:shd w:val="clear" w:color="auto" w:fill="FFFFFF"/>
        <w:suppressAutoHyphens/>
        <w:spacing w:after="120" w:line="340" w:lineRule="exact"/>
        <w:ind w:firstLine="720"/>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lang w:val="nl-NL"/>
        </w:rPr>
        <w:t xml:space="preserve">- </w:t>
      </w:r>
      <w:r w:rsidR="004E77BB" w:rsidRPr="00F314B3">
        <w:rPr>
          <w:rFonts w:ascii="Times New Roman" w:eastAsia="Times New Roman" w:hAnsi="Times New Roman" w:cs="Times New Roman"/>
          <w:sz w:val="28"/>
          <w:szCs w:val="28"/>
          <w:lang w:val="nl-NL"/>
        </w:rPr>
        <w:t>Xây dựng</w:t>
      </w:r>
      <w:r w:rsidR="00134D18" w:rsidRPr="00F314B3">
        <w:rPr>
          <w:rFonts w:ascii="Times New Roman" w:eastAsia="Times New Roman" w:hAnsi="Times New Roman" w:cs="Times New Roman"/>
          <w:sz w:val="28"/>
          <w:szCs w:val="28"/>
          <w:lang w:val="nl-NL"/>
        </w:rPr>
        <w:t xml:space="preserve"> </w:t>
      </w:r>
      <w:r w:rsidR="00C03E37" w:rsidRPr="00F314B3">
        <w:rPr>
          <w:rFonts w:ascii="Times New Roman" w:eastAsia="Times New Roman" w:hAnsi="Times New Roman" w:cs="Times New Roman"/>
          <w:sz w:val="28"/>
          <w:szCs w:val="28"/>
          <w:lang w:val="nl-NL"/>
        </w:rPr>
        <w:t>cơ</w:t>
      </w:r>
      <w:r w:rsidR="004E77BB" w:rsidRPr="00F314B3">
        <w:rPr>
          <w:rFonts w:ascii="Times New Roman" w:eastAsia="Times New Roman" w:hAnsi="Times New Roman" w:cs="Times New Roman"/>
          <w:sz w:val="28"/>
          <w:szCs w:val="28"/>
          <w:lang w:val="nl-NL"/>
        </w:rPr>
        <w:t xml:space="preserve"> chế</w:t>
      </w:r>
      <w:r w:rsidR="00C03E37" w:rsidRPr="00F314B3">
        <w:rPr>
          <w:rFonts w:ascii="Times New Roman" w:eastAsia="Times New Roman" w:hAnsi="Times New Roman" w:cs="Times New Roman"/>
          <w:sz w:val="28"/>
          <w:szCs w:val="28"/>
          <w:lang w:val="nl-NL"/>
        </w:rPr>
        <w:t>, chính sách</w:t>
      </w:r>
      <w:r w:rsidR="004E77BB" w:rsidRPr="00F314B3">
        <w:rPr>
          <w:rFonts w:ascii="Times New Roman" w:eastAsia="Times New Roman" w:hAnsi="Times New Roman" w:cs="Times New Roman"/>
          <w:sz w:val="28"/>
          <w:szCs w:val="28"/>
          <w:lang w:val="nl-NL"/>
        </w:rPr>
        <w:t xml:space="preserve"> phối hợp</w:t>
      </w:r>
      <w:r w:rsidR="00C03E37" w:rsidRPr="00F314B3">
        <w:rPr>
          <w:rFonts w:ascii="Times New Roman" w:eastAsia="Times New Roman" w:hAnsi="Times New Roman" w:cs="Times New Roman"/>
          <w:sz w:val="28"/>
          <w:szCs w:val="28"/>
          <w:lang w:val="nl-NL"/>
        </w:rPr>
        <w:t xml:space="preserve"> giữa Bộ Khoa học và Công nghệ và các Bộ</w:t>
      </w:r>
      <w:r w:rsidR="002F685B">
        <w:rPr>
          <w:rFonts w:ascii="Times New Roman" w:eastAsia="Times New Roman" w:hAnsi="Times New Roman" w:cs="Times New Roman"/>
          <w:sz w:val="28"/>
          <w:szCs w:val="28"/>
          <w:lang w:val="nl-NL"/>
        </w:rPr>
        <w:t>,</w:t>
      </w:r>
      <w:r w:rsidR="004E77BB" w:rsidRPr="00F314B3">
        <w:rPr>
          <w:rFonts w:ascii="Times New Roman" w:eastAsia="Times New Roman" w:hAnsi="Times New Roman" w:cs="Times New Roman"/>
          <w:sz w:val="28"/>
          <w:szCs w:val="28"/>
          <w:lang w:val="nl-NL"/>
        </w:rPr>
        <w:t xml:space="preserve"> </w:t>
      </w:r>
      <w:r w:rsidR="00C03E37" w:rsidRPr="00F314B3">
        <w:rPr>
          <w:rFonts w:ascii="Times New Roman" w:eastAsia="Times New Roman" w:hAnsi="Times New Roman" w:cs="Times New Roman"/>
          <w:sz w:val="28"/>
          <w:szCs w:val="28"/>
          <w:lang w:val="nl-NL"/>
        </w:rPr>
        <w:t>ngành</w:t>
      </w:r>
      <w:r w:rsidR="002F685B">
        <w:rPr>
          <w:rFonts w:ascii="Times New Roman" w:eastAsia="Times New Roman" w:hAnsi="Times New Roman" w:cs="Times New Roman"/>
          <w:sz w:val="28"/>
          <w:szCs w:val="28"/>
          <w:lang w:val="nl-NL"/>
        </w:rPr>
        <w:t>,</w:t>
      </w:r>
      <w:r w:rsidR="00C03E37" w:rsidRPr="00F314B3">
        <w:rPr>
          <w:rFonts w:ascii="Times New Roman" w:eastAsia="Times New Roman" w:hAnsi="Times New Roman" w:cs="Times New Roman"/>
          <w:sz w:val="28"/>
          <w:szCs w:val="28"/>
          <w:lang w:val="nl-NL"/>
        </w:rPr>
        <w:t xml:space="preserve"> địa</w:t>
      </w:r>
      <w:r w:rsidR="00C03E37" w:rsidRPr="00F314B3">
        <w:rPr>
          <w:rFonts w:ascii="Times New Roman" w:eastAsia="MS Mincho" w:hAnsi="Times New Roman" w:cs="Times New Roman"/>
          <w:bCs/>
          <w:iCs/>
          <w:color w:val="000000" w:themeColor="text1"/>
          <w:sz w:val="28"/>
          <w:szCs w:val="28"/>
        </w:rPr>
        <w:t xml:space="preserve"> phương để thực hiện</w:t>
      </w:r>
      <w:r w:rsidR="00656E5F" w:rsidRPr="00F314B3">
        <w:rPr>
          <w:rFonts w:ascii="Times New Roman" w:eastAsia="MS Mincho" w:hAnsi="Times New Roman" w:cs="Times New Roman"/>
          <w:bCs/>
          <w:iCs/>
          <w:color w:val="000000" w:themeColor="text1"/>
          <w:sz w:val="28"/>
          <w:szCs w:val="28"/>
        </w:rPr>
        <w:t xml:space="preserve"> có hiệu quả</w:t>
      </w:r>
      <w:r w:rsidR="00C03E37" w:rsidRPr="00F314B3">
        <w:rPr>
          <w:rFonts w:ascii="Times New Roman" w:eastAsia="MS Mincho" w:hAnsi="Times New Roman" w:cs="Times New Roman"/>
          <w:bCs/>
          <w:iCs/>
          <w:color w:val="000000" w:themeColor="text1"/>
          <w:sz w:val="28"/>
          <w:szCs w:val="28"/>
        </w:rPr>
        <w:t xml:space="preserve"> các hoạt động giám sát, kiểm tra, thanh tra </w:t>
      </w:r>
      <w:r w:rsidR="009B0456" w:rsidRPr="00F314B3">
        <w:rPr>
          <w:rFonts w:ascii="Times New Roman" w:eastAsia="MS Mincho" w:hAnsi="Times New Roman" w:cs="Times New Roman"/>
          <w:bCs/>
          <w:iCs/>
          <w:color w:val="000000" w:themeColor="text1"/>
          <w:sz w:val="28"/>
          <w:szCs w:val="28"/>
        </w:rPr>
        <w:t xml:space="preserve">về </w:t>
      </w:r>
      <w:r w:rsidR="001818ED" w:rsidRPr="00F314B3">
        <w:rPr>
          <w:rFonts w:ascii="Times New Roman" w:eastAsia="Times New Roman" w:hAnsi="Times New Roman" w:cs="Times New Roman"/>
          <w:sz w:val="28"/>
          <w:szCs w:val="28"/>
          <w:lang w:val="nl-NL"/>
        </w:rPr>
        <w:t>tiêu chuẩn, đo lường, đánh giá sự phù hợp, công nhận</w:t>
      </w:r>
      <w:r w:rsidR="005C6CC0">
        <w:rPr>
          <w:rFonts w:ascii="Times New Roman" w:eastAsia="Times New Roman" w:hAnsi="Times New Roman" w:cs="Times New Roman"/>
          <w:sz w:val="28"/>
          <w:szCs w:val="28"/>
          <w:lang w:val="nl-NL"/>
        </w:rPr>
        <w:t>.</w:t>
      </w:r>
    </w:p>
    <w:p w14:paraId="12684EBF" w14:textId="3B539E31" w:rsidR="00AE5994" w:rsidRPr="00F314B3" w:rsidRDefault="00106B2C" w:rsidP="00E8020D">
      <w:pPr>
        <w:widowControl w:val="0"/>
        <w:shd w:val="clear" w:color="auto" w:fill="FFFFFF"/>
        <w:tabs>
          <w:tab w:val="left" w:pos="567"/>
        </w:tabs>
        <w:suppressAutoHyphens/>
        <w:spacing w:after="120" w:line="340" w:lineRule="exact"/>
        <w:ind w:firstLine="720"/>
        <w:jc w:val="both"/>
        <w:rPr>
          <w:rFonts w:ascii="Times New Roman" w:hAnsi="Times New Roman" w:cs="Times New Roman"/>
          <w:b/>
          <w:bCs/>
          <w:sz w:val="28"/>
          <w:szCs w:val="28"/>
          <w:lang w:val="nl-NL"/>
        </w:rPr>
      </w:pPr>
      <w:r w:rsidRPr="00F314B3">
        <w:rPr>
          <w:rFonts w:ascii="Times New Roman" w:hAnsi="Times New Roman" w:cs="Times New Roman"/>
          <w:b/>
          <w:bCs/>
          <w:sz w:val="28"/>
          <w:szCs w:val="28"/>
          <w:lang w:val="nl-NL"/>
        </w:rPr>
        <w:t xml:space="preserve">2. </w:t>
      </w:r>
      <w:r w:rsidR="0032537E">
        <w:rPr>
          <w:rFonts w:ascii="Times New Roman" w:hAnsi="Times New Roman" w:cs="Times New Roman"/>
          <w:b/>
          <w:bCs/>
          <w:sz w:val="28"/>
          <w:szCs w:val="28"/>
          <w:lang w:val="nl-NL"/>
        </w:rPr>
        <w:t xml:space="preserve">Tăng cường năng lực kỹ thuật của </w:t>
      </w:r>
      <w:r w:rsidR="00491CC9">
        <w:rPr>
          <w:rFonts w:ascii="Times New Roman" w:hAnsi="Times New Roman" w:cs="Times New Roman"/>
          <w:b/>
          <w:bCs/>
          <w:sz w:val="28"/>
          <w:szCs w:val="28"/>
          <w:lang w:val="nl-NL"/>
        </w:rPr>
        <w:t>h</w:t>
      </w:r>
      <w:r w:rsidR="00491CC9" w:rsidRPr="00F314B3">
        <w:rPr>
          <w:rFonts w:ascii="Times New Roman" w:hAnsi="Times New Roman" w:cs="Times New Roman"/>
          <w:b/>
          <w:bCs/>
          <w:sz w:val="28"/>
          <w:szCs w:val="28"/>
          <w:lang w:val="nl-NL"/>
        </w:rPr>
        <w:t xml:space="preserve">ạ </w:t>
      </w:r>
      <w:r w:rsidRPr="00F314B3">
        <w:rPr>
          <w:rFonts w:ascii="Times New Roman" w:hAnsi="Times New Roman" w:cs="Times New Roman"/>
          <w:b/>
          <w:bCs/>
          <w:sz w:val="28"/>
          <w:szCs w:val="28"/>
          <w:lang w:val="nl-NL"/>
        </w:rPr>
        <w:t xml:space="preserve">tầng </w:t>
      </w:r>
      <w:r w:rsidR="0032537E">
        <w:rPr>
          <w:rFonts w:ascii="Times New Roman" w:hAnsi="Times New Roman" w:cs="Times New Roman"/>
          <w:b/>
          <w:bCs/>
          <w:sz w:val="28"/>
          <w:szCs w:val="28"/>
          <w:lang w:val="nl-NL"/>
        </w:rPr>
        <w:t>chất lượng quốc gia</w:t>
      </w:r>
    </w:p>
    <w:p w14:paraId="15A7C39C" w14:textId="39119270" w:rsidR="0032537E" w:rsidRPr="00375442" w:rsidRDefault="0032537E"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b/>
          <w:bCs/>
          <w:sz w:val="28"/>
          <w:szCs w:val="28"/>
          <w:lang w:val="nl-NL"/>
        </w:rPr>
      </w:pPr>
      <w:r w:rsidRPr="00E8020D">
        <w:rPr>
          <w:rFonts w:ascii="Times New Roman" w:hAnsi="Times New Roman" w:cs="Times New Roman"/>
          <w:b/>
          <w:bCs/>
          <w:sz w:val="28"/>
          <w:szCs w:val="28"/>
          <w:lang w:val="nl-NL"/>
        </w:rPr>
        <w:t xml:space="preserve">2.1 </w:t>
      </w:r>
      <w:r w:rsidR="00065CE0" w:rsidRPr="00E8020D">
        <w:rPr>
          <w:rFonts w:ascii="Times New Roman" w:hAnsi="Times New Roman" w:cs="Times New Roman"/>
          <w:b/>
          <w:bCs/>
          <w:sz w:val="28"/>
          <w:szCs w:val="28"/>
          <w:lang w:val="nl-NL"/>
        </w:rPr>
        <w:t xml:space="preserve">Về </w:t>
      </w:r>
      <w:r w:rsidR="002C4FA2">
        <w:rPr>
          <w:rFonts w:ascii="Times New Roman" w:hAnsi="Times New Roman" w:cs="Times New Roman"/>
          <w:b/>
          <w:bCs/>
          <w:sz w:val="28"/>
          <w:szCs w:val="28"/>
          <w:lang w:val="nl-NL"/>
        </w:rPr>
        <w:t>t</w:t>
      </w:r>
      <w:r w:rsidRPr="00375442">
        <w:rPr>
          <w:rFonts w:ascii="Times New Roman" w:hAnsi="Times New Roman" w:cs="Times New Roman"/>
          <w:b/>
          <w:bCs/>
          <w:sz w:val="28"/>
          <w:szCs w:val="28"/>
          <w:lang w:val="nl-NL"/>
        </w:rPr>
        <w:t>iêu chuẩ</w:t>
      </w:r>
      <w:r w:rsidR="0046498C" w:rsidRPr="00E8020D">
        <w:rPr>
          <w:rFonts w:ascii="Times New Roman" w:hAnsi="Times New Roman" w:cs="Times New Roman"/>
          <w:b/>
          <w:bCs/>
          <w:sz w:val="28"/>
          <w:szCs w:val="28"/>
          <w:lang w:val="nl-NL"/>
        </w:rPr>
        <w:t>n và quy chuẩn kỹ thuật</w:t>
      </w:r>
    </w:p>
    <w:p w14:paraId="7457D4C9" w14:textId="4AE27A66" w:rsidR="00B26C82" w:rsidRPr="00F314B3" w:rsidRDefault="0032537E"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bCs/>
          <w:sz w:val="28"/>
          <w:szCs w:val="28"/>
        </w:rPr>
      </w:pPr>
      <w:r>
        <w:rPr>
          <w:rFonts w:ascii="Times New Roman" w:hAnsi="Times New Roman" w:cs="Times New Roman"/>
          <w:bCs/>
          <w:sz w:val="28"/>
          <w:szCs w:val="28"/>
          <w:lang w:val="nl-NL"/>
        </w:rPr>
        <w:t xml:space="preserve">- </w:t>
      </w:r>
      <w:r w:rsidR="00B26C82" w:rsidRPr="00F314B3">
        <w:rPr>
          <w:rFonts w:ascii="Times New Roman" w:hAnsi="Times New Roman" w:cs="Times New Roman"/>
          <w:bCs/>
          <w:sz w:val="28"/>
          <w:szCs w:val="28"/>
          <w:lang w:val="nl-NL"/>
        </w:rPr>
        <w:t>Tập trung xây dựng, phát triển toàn diện h</w:t>
      </w:r>
      <w:r w:rsidR="00B26C82" w:rsidRPr="00F314B3">
        <w:rPr>
          <w:rFonts w:ascii="Times New Roman" w:hAnsi="Times New Roman" w:cs="Times New Roman"/>
          <w:bCs/>
          <w:sz w:val="28"/>
          <w:szCs w:val="28"/>
          <w:lang w:val="fr-FR"/>
        </w:rPr>
        <w:t xml:space="preserve">ệ thống </w:t>
      </w:r>
      <w:r w:rsidR="00E36832" w:rsidRPr="00F314B3">
        <w:rPr>
          <w:rFonts w:ascii="Times New Roman" w:hAnsi="Times New Roman" w:cs="Times New Roman"/>
          <w:bCs/>
          <w:color w:val="000000" w:themeColor="text1"/>
          <w:sz w:val="28"/>
          <w:szCs w:val="28"/>
          <w:lang w:val="nl-NL"/>
        </w:rPr>
        <w:t xml:space="preserve">tiêu chuẩn quốc gia </w:t>
      </w:r>
      <w:r w:rsidR="00B26C82" w:rsidRPr="00F314B3">
        <w:rPr>
          <w:rFonts w:ascii="Times New Roman" w:hAnsi="Times New Roman" w:cs="Times New Roman"/>
          <w:bCs/>
          <w:sz w:val="28"/>
          <w:szCs w:val="28"/>
          <w:lang w:val="fr-FR"/>
        </w:rPr>
        <w:t>theo hướng hài hoà tiêu chuẩn quốc tế</w:t>
      </w:r>
      <w:r w:rsidR="00FB059B" w:rsidRPr="00F314B3">
        <w:rPr>
          <w:rFonts w:ascii="Times New Roman" w:hAnsi="Times New Roman" w:cs="Times New Roman"/>
          <w:bCs/>
          <w:sz w:val="28"/>
          <w:szCs w:val="28"/>
          <w:lang w:val="fr-FR"/>
        </w:rPr>
        <w:t>, trong đó tập trung vào các lĩnh vực:</w:t>
      </w:r>
      <w:r w:rsidR="001D3138" w:rsidRPr="00F314B3">
        <w:rPr>
          <w:rFonts w:ascii="Times New Roman" w:hAnsi="Times New Roman" w:cs="Times New Roman"/>
          <w:bCs/>
          <w:sz w:val="28"/>
          <w:szCs w:val="28"/>
          <w:lang w:val="fr-FR"/>
        </w:rPr>
        <w:t xml:space="preserve"> </w:t>
      </w:r>
      <w:r w:rsidR="001D3138" w:rsidRPr="00F314B3">
        <w:rPr>
          <w:rFonts w:ascii="Times New Roman" w:hAnsi="Times New Roman" w:cs="Times New Roman"/>
          <w:bCs/>
          <w:sz w:val="28"/>
          <w:szCs w:val="28"/>
          <w:lang w:val="nl-NL"/>
        </w:rPr>
        <w:t>chuyển đổi số, tiết kiệm năng lượng, chuyển đổi năng lượng xanh, kinh tế tuần hoàn, quản lý xã hội, đô thị thông minh, sản xuất thông minh</w:t>
      </w:r>
      <w:r w:rsidR="003E2BC2">
        <w:rPr>
          <w:rFonts w:ascii="Times New Roman" w:hAnsi="Times New Roman" w:cs="Times New Roman"/>
          <w:bCs/>
          <w:sz w:val="28"/>
          <w:szCs w:val="28"/>
          <w:lang w:val="nl-NL"/>
        </w:rPr>
        <w:t>, an ninh thông tin</w:t>
      </w:r>
      <w:r w:rsidR="001D3138" w:rsidRPr="00F314B3">
        <w:rPr>
          <w:rFonts w:ascii="Times New Roman" w:hAnsi="Times New Roman" w:cs="Times New Roman"/>
          <w:bCs/>
          <w:sz w:val="28"/>
          <w:szCs w:val="28"/>
          <w:lang w:val="nl-NL"/>
        </w:rPr>
        <w:t xml:space="preserve"> gắn với việc chuyển giao các kết quả nghiên cứu khoa học,</w:t>
      </w:r>
      <w:r w:rsidR="001D3138" w:rsidRPr="00F314B3">
        <w:rPr>
          <w:rFonts w:ascii="Times New Roman" w:hAnsi="Times New Roman" w:cs="Times New Roman"/>
          <w:bCs/>
          <w:sz w:val="28"/>
          <w:szCs w:val="28"/>
          <w:lang w:val="fr-FR"/>
        </w:rPr>
        <w:t xml:space="preserve"> ứng dụng công nghệ mới; </w:t>
      </w:r>
      <w:r w:rsidR="00FB059B" w:rsidRPr="00F314B3">
        <w:rPr>
          <w:rFonts w:ascii="Times New Roman" w:hAnsi="Times New Roman" w:cs="Times New Roman"/>
          <w:bCs/>
          <w:sz w:val="28"/>
          <w:szCs w:val="28"/>
        </w:rPr>
        <w:t>khuyến khích tạo điều kiện để</w:t>
      </w:r>
      <w:r w:rsidR="00B26C82" w:rsidRPr="00F314B3">
        <w:rPr>
          <w:rFonts w:ascii="Times New Roman" w:hAnsi="Times New Roman" w:cs="Times New Roman"/>
          <w:bCs/>
          <w:sz w:val="28"/>
          <w:szCs w:val="28"/>
        </w:rPr>
        <w:t xml:space="preserve"> xây dựng </w:t>
      </w:r>
      <w:r w:rsidR="00E36832" w:rsidRPr="00F314B3">
        <w:rPr>
          <w:rFonts w:ascii="Times New Roman" w:hAnsi="Times New Roman" w:cs="Times New Roman"/>
          <w:bCs/>
          <w:color w:val="000000" w:themeColor="text1"/>
          <w:sz w:val="28"/>
          <w:szCs w:val="28"/>
          <w:lang w:val="nl-NL"/>
        </w:rPr>
        <w:t xml:space="preserve">tiêu chuẩn quốc gia </w:t>
      </w:r>
      <w:r w:rsidR="00B26C82" w:rsidRPr="00F314B3">
        <w:rPr>
          <w:rFonts w:ascii="Times New Roman" w:hAnsi="Times New Roman" w:cs="Times New Roman"/>
          <w:bCs/>
          <w:sz w:val="28"/>
          <w:szCs w:val="28"/>
        </w:rPr>
        <w:t>cho các sản phẩm quốc gia, sản phẩm chủ lực, sản phẩm trọng điểm của các Bộ ngành, địa phương</w:t>
      </w:r>
      <w:r w:rsidR="001D3138" w:rsidRPr="00F314B3">
        <w:rPr>
          <w:rFonts w:ascii="Times New Roman" w:hAnsi="Times New Roman" w:cs="Times New Roman"/>
          <w:bCs/>
          <w:sz w:val="28"/>
          <w:szCs w:val="28"/>
        </w:rPr>
        <w:t>.</w:t>
      </w:r>
    </w:p>
    <w:p w14:paraId="510BBBEA" w14:textId="0C5E0E04" w:rsidR="003A4884" w:rsidRPr="00F314B3" w:rsidRDefault="0032537E"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003A4884" w:rsidRPr="00F314B3">
        <w:rPr>
          <w:rFonts w:ascii="Times New Roman" w:hAnsi="Times New Roman" w:cs="Times New Roman"/>
          <w:bCs/>
          <w:color w:val="000000" w:themeColor="text1"/>
          <w:sz w:val="28"/>
          <w:szCs w:val="28"/>
        </w:rPr>
        <w:t xml:space="preserve">Tiếp tục hỗ trợ các tổ chức, doanh nghiệp tham gia xây dựng, áp dụng hệ thống quản lý theo tiêu chuẩn trong các ngành lĩnh vực của nền kinh tế; thường </w:t>
      </w:r>
      <w:r w:rsidR="003A4884" w:rsidRPr="00F314B3">
        <w:rPr>
          <w:rFonts w:ascii="Times New Roman" w:hAnsi="Times New Roman" w:cs="Times New Roman"/>
          <w:bCs/>
          <w:color w:val="000000" w:themeColor="text1"/>
          <w:sz w:val="28"/>
          <w:szCs w:val="28"/>
        </w:rPr>
        <w:lastRenderedPageBreak/>
        <w:t xml:space="preserve">xuyên rà soát, thống kê số lượng các tổ chức, doanh nghiệp áp dụng hệ thống quản lý theo tiêu chuẩn trong hệ thống chỉ tiêu về </w:t>
      </w:r>
      <w:r w:rsidR="003B526C">
        <w:rPr>
          <w:rFonts w:ascii="Times New Roman" w:eastAsia="Times New Roman" w:hAnsi="Times New Roman" w:cs="Times New Roman"/>
          <w:bCs/>
          <w:color w:val="000000" w:themeColor="text1"/>
          <w:sz w:val="28"/>
          <w:szCs w:val="28"/>
        </w:rPr>
        <w:t>p</w:t>
      </w:r>
      <w:r w:rsidR="003B526C" w:rsidRPr="00F314B3">
        <w:rPr>
          <w:rFonts w:ascii="Times New Roman" w:eastAsia="Times New Roman" w:hAnsi="Times New Roman" w:cs="Times New Roman"/>
          <w:bCs/>
          <w:color w:val="000000" w:themeColor="text1"/>
          <w:sz w:val="28"/>
          <w:szCs w:val="28"/>
        </w:rPr>
        <w:t>hát triển</w:t>
      </w:r>
      <w:r w:rsidR="006B76E0">
        <w:rPr>
          <w:rFonts w:ascii="Times New Roman" w:eastAsia="Times New Roman" w:hAnsi="Times New Roman" w:cs="Times New Roman"/>
          <w:bCs/>
          <w:color w:val="000000" w:themeColor="text1"/>
          <w:sz w:val="28"/>
          <w:szCs w:val="28"/>
        </w:rPr>
        <w:t xml:space="preserve"> </w:t>
      </w:r>
      <w:r w:rsidR="007E4F4A">
        <w:rPr>
          <w:rFonts w:ascii="Times New Roman" w:hAnsi="Times New Roman" w:cs="Times New Roman"/>
          <w:color w:val="000000" w:themeColor="text1"/>
          <w:sz w:val="28"/>
          <w:szCs w:val="28"/>
        </w:rPr>
        <w:t>hạ tầng chất lượng quốc gia.</w:t>
      </w:r>
    </w:p>
    <w:p w14:paraId="688B0925" w14:textId="0060D42E" w:rsidR="00B26C82" w:rsidRPr="00F314B3" w:rsidRDefault="0032537E"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bCs/>
          <w:color w:val="000000" w:themeColor="text1"/>
          <w:sz w:val="28"/>
          <w:szCs w:val="28"/>
          <w:lang w:val="nl-NL"/>
        </w:rPr>
      </w:pPr>
      <w:r>
        <w:rPr>
          <w:rFonts w:ascii="Times New Roman" w:hAnsi="Times New Roman" w:cs="Times New Roman"/>
          <w:bCs/>
          <w:color w:val="000000" w:themeColor="text1"/>
          <w:sz w:val="28"/>
          <w:szCs w:val="28"/>
          <w:lang w:val="nl-NL"/>
        </w:rPr>
        <w:t xml:space="preserve">- </w:t>
      </w:r>
      <w:r w:rsidR="00B26C82" w:rsidRPr="00F314B3">
        <w:rPr>
          <w:rFonts w:ascii="Times New Roman" w:hAnsi="Times New Roman" w:cs="Times New Roman"/>
          <w:bCs/>
          <w:color w:val="000000" w:themeColor="text1"/>
          <w:sz w:val="28"/>
          <w:szCs w:val="28"/>
          <w:lang w:val="nl-NL"/>
        </w:rPr>
        <w:t xml:space="preserve">Nâng cao năng lực kỹ thuật của cơ quan tiêu chuẩn hoá quốc gia; </w:t>
      </w:r>
      <w:r w:rsidR="00FB059B" w:rsidRPr="00F314B3">
        <w:rPr>
          <w:rFonts w:ascii="Times New Roman" w:hAnsi="Times New Roman" w:cs="Times New Roman"/>
          <w:bCs/>
          <w:color w:val="000000" w:themeColor="text1"/>
          <w:sz w:val="28"/>
          <w:szCs w:val="28"/>
          <w:lang w:val="nl-NL"/>
        </w:rPr>
        <w:t>xây dựng mô hình</w:t>
      </w:r>
      <w:r w:rsidR="00B26C82" w:rsidRPr="00F314B3">
        <w:rPr>
          <w:rFonts w:ascii="Times New Roman" w:hAnsi="Times New Roman" w:cs="Times New Roman"/>
          <w:bCs/>
          <w:color w:val="000000" w:themeColor="text1"/>
          <w:sz w:val="28"/>
          <w:szCs w:val="28"/>
          <w:lang w:val="nl-NL"/>
        </w:rPr>
        <w:t xml:space="preserve"> tổ chức, hoạt động các ban kỹ thuật tiêu chuẩn quốc gia</w:t>
      </w:r>
      <w:r w:rsidR="00454F62" w:rsidRPr="00F314B3">
        <w:rPr>
          <w:rFonts w:ascii="Times New Roman" w:hAnsi="Times New Roman" w:cs="Times New Roman"/>
          <w:bCs/>
          <w:color w:val="000000" w:themeColor="text1"/>
          <w:sz w:val="28"/>
          <w:szCs w:val="28"/>
          <w:lang w:val="nl-NL"/>
        </w:rPr>
        <w:t xml:space="preserve"> bảo đảm sự tập trung thống nhất và hiệu quả trong công tác xây dựng tiêu chuẩn theo hướng </w:t>
      </w:r>
      <w:r w:rsidR="00B26C82" w:rsidRPr="00F314B3">
        <w:rPr>
          <w:rFonts w:ascii="Times New Roman" w:hAnsi="Times New Roman" w:cs="Times New Roman"/>
          <w:bCs/>
          <w:color w:val="000000" w:themeColor="text1"/>
          <w:sz w:val="28"/>
          <w:szCs w:val="28"/>
          <w:lang w:val="nl-NL"/>
        </w:rPr>
        <w:t>khuyến khích các tổ chức, hiệp hội, trường, viện nghiên cứu</w:t>
      </w:r>
      <w:r w:rsidR="00231CD8" w:rsidRPr="00F314B3">
        <w:rPr>
          <w:rFonts w:ascii="Times New Roman" w:hAnsi="Times New Roman" w:cs="Times New Roman"/>
          <w:bCs/>
          <w:color w:val="000000" w:themeColor="text1"/>
          <w:sz w:val="28"/>
          <w:szCs w:val="28"/>
          <w:lang w:val="nl-NL"/>
        </w:rPr>
        <w:t xml:space="preserve"> cùng</w:t>
      </w:r>
      <w:r w:rsidR="00B26C82" w:rsidRPr="00F314B3">
        <w:rPr>
          <w:rFonts w:ascii="Times New Roman" w:hAnsi="Times New Roman" w:cs="Times New Roman"/>
          <w:bCs/>
          <w:color w:val="000000" w:themeColor="text1"/>
          <w:sz w:val="28"/>
          <w:szCs w:val="28"/>
          <w:lang w:val="nl-NL"/>
        </w:rPr>
        <w:t xml:space="preserve"> tham gia xây dự</w:t>
      </w:r>
      <w:r w:rsidR="00E36832" w:rsidRPr="00F314B3">
        <w:rPr>
          <w:rFonts w:ascii="Times New Roman" w:hAnsi="Times New Roman" w:cs="Times New Roman"/>
          <w:bCs/>
          <w:color w:val="000000" w:themeColor="text1"/>
          <w:sz w:val="28"/>
          <w:szCs w:val="28"/>
          <w:lang w:val="nl-NL"/>
        </w:rPr>
        <w:t>ng tiêu chuẩn quốc gia và tiêu chuẩn quốc tế.</w:t>
      </w:r>
    </w:p>
    <w:p w14:paraId="38EAC076" w14:textId="218471F8" w:rsidR="00B26C82" w:rsidRPr="00F314B3" w:rsidRDefault="0032537E"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bCs/>
          <w:color w:val="000000" w:themeColor="text1"/>
          <w:sz w:val="28"/>
          <w:szCs w:val="28"/>
          <w:lang w:val="nl-NL"/>
        </w:rPr>
      </w:pPr>
      <w:r>
        <w:rPr>
          <w:rFonts w:ascii="Times New Roman" w:hAnsi="Times New Roman" w:cs="Times New Roman"/>
          <w:bCs/>
          <w:color w:val="000000" w:themeColor="text1"/>
          <w:sz w:val="28"/>
          <w:szCs w:val="28"/>
          <w:lang w:val="nl-NL"/>
        </w:rPr>
        <w:t xml:space="preserve">- </w:t>
      </w:r>
      <w:r w:rsidR="000521C3" w:rsidRPr="00F314B3">
        <w:rPr>
          <w:rFonts w:ascii="Times New Roman" w:hAnsi="Times New Roman" w:cs="Times New Roman"/>
          <w:bCs/>
          <w:color w:val="000000" w:themeColor="text1"/>
          <w:sz w:val="28"/>
          <w:szCs w:val="28"/>
          <w:lang w:val="nl-NL"/>
        </w:rPr>
        <w:t>Xây dựng và triển khai các chương trình</w:t>
      </w:r>
      <w:r w:rsidR="00B26C82" w:rsidRPr="00F314B3">
        <w:rPr>
          <w:rFonts w:ascii="Times New Roman" w:hAnsi="Times New Roman" w:cs="Times New Roman"/>
          <w:bCs/>
          <w:color w:val="000000" w:themeColor="text1"/>
          <w:sz w:val="28"/>
          <w:szCs w:val="28"/>
          <w:lang w:val="nl-NL"/>
        </w:rPr>
        <w:t xml:space="preserve"> </w:t>
      </w:r>
      <w:r w:rsidR="00491CC9">
        <w:rPr>
          <w:rFonts w:ascii="Times New Roman" w:hAnsi="Times New Roman" w:cs="Times New Roman"/>
          <w:bCs/>
          <w:color w:val="000000" w:themeColor="text1"/>
          <w:sz w:val="28"/>
          <w:szCs w:val="28"/>
          <w:lang w:val="nl-NL"/>
        </w:rPr>
        <w:t>đ</w:t>
      </w:r>
      <w:r w:rsidR="00491CC9" w:rsidRPr="00F314B3">
        <w:rPr>
          <w:rFonts w:ascii="Times New Roman" w:hAnsi="Times New Roman" w:cs="Times New Roman"/>
          <w:bCs/>
          <w:color w:val="000000" w:themeColor="text1"/>
          <w:sz w:val="28"/>
          <w:szCs w:val="28"/>
          <w:lang w:val="nl-NL"/>
        </w:rPr>
        <w:t xml:space="preserve">ào </w:t>
      </w:r>
      <w:r w:rsidR="003E27BF" w:rsidRPr="00F314B3">
        <w:rPr>
          <w:rFonts w:ascii="Times New Roman" w:hAnsi="Times New Roman" w:cs="Times New Roman"/>
          <w:bCs/>
          <w:color w:val="000000" w:themeColor="text1"/>
          <w:sz w:val="28"/>
          <w:szCs w:val="28"/>
          <w:lang w:val="nl-NL"/>
        </w:rPr>
        <w:t>tạo, bồi dưỡng, tập huấn</w:t>
      </w:r>
      <w:r w:rsidR="00B26C82" w:rsidRPr="00F314B3">
        <w:rPr>
          <w:rFonts w:ascii="Times New Roman" w:hAnsi="Times New Roman" w:cs="Times New Roman"/>
          <w:bCs/>
          <w:color w:val="000000" w:themeColor="text1"/>
          <w:sz w:val="28"/>
          <w:szCs w:val="28"/>
          <w:lang w:val="nl-NL"/>
        </w:rPr>
        <w:t xml:space="preserve"> phát triển nguồn nhân lực</w:t>
      </w:r>
      <w:r w:rsidR="000521C3" w:rsidRPr="00F314B3">
        <w:rPr>
          <w:rFonts w:ascii="Times New Roman" w:hAnsi="Times New Roman" w:cs="Times New Roman"/>
          <w:bCs/>
          <w:color w:val="000000" w:themeColor="text1"/>
          <w:sz w:val="28"/>
          <w:szCs w:val="28"/>
          <w:lang w:val="nl-NL"/>
        </w:rPr>
        <w:t xml:space="preserve"> về tiêu chuẩn; ưu tiên </w:t>
      </w:r>
      <w:r w:rsidR="00491CC9">
        <w:rPr>
          <w:rFonts w:ascii="Times New Roman" w:hAnsi="Times New Roman" w:cs="Times New Roman"/>
          <w:bCs/>
          <w:color w:val="000000" w:themeColor="text1"/>
          <w:sz w:val="28"/>
          <w:szCs w:val="28"/>
          <w:lang w:val="nl-NL"/>
        </w:rPr>
        <w:t>đ</w:t>
      </w:r>
      <w:r w:rsidR="00491CC9" w:rsidRPr="00F314B3">
        <w:rPr>
          <w:rFonts w:ascii="Times New Roman" w:hAnsi="Times New Roman" w:cs="Times New Roman"/>
          <w:bCs/>
          <w:color w:val="000000" w:themeColor="text1"/>
          <w:sz w:val="28"/>
          <w:szCs w:val="28"/>
          <w:lang w:val="nl-NL"/>
        </w:rPr>
        <w:t xml:space="preserve">ào </w:t>
      </w:r>
      <w:r w:rsidR="003E27BF" w:rsidRPr="00F314B3">
        <w:rPr>
          <w:rFonts w:ascii="Times New Roman" w:hAnsi="Times New Roman" w:cs="Times New Roman"/>
          <w:bCs/>
          <w:color w:val="000000" w:themeColor="text1"/>
          <w:sz w:val="28"/>
          <w:szCs w:val="28"/>
          <w:lang w:val="nl-NL"/>
        </w:rPr>
        <w:t>tạo, bồi dưỡng, tập huấn</w:t>
      </w:r>
      <w:r w:rsidR="000521C3" w:rsidRPr="00F314B3">
        <w:rPr>
          <w:rFonts w:ascii="Times New Roman" w:hAnsi="Times New Roman" w:cs="Times New Roman"/>
          <w:bCs/>
          <w:color w:val="000000" w:themeColor="text1"/>
          <w:sz w:val="28"/>
          <w:szCs w:val="28"/>
          <w:lang w:val="nl-NL"/>
        </w:rPr>
        <w:t xml:space="preserve"> nghiệp vụ về tiêu chuẩn hoá đối với các</w:t>
      </w:r>
      <w:r w:rsidR="00B26C82" w:rsidRPr="00F314B3">
        <w:rPr>
          <w:rFonts w:ascii="Times New Roman" w:hAnsi="Times New Roman" w:cs="Times New Roman"/>
          <w:bCs/>
          <w:color w:val="000000" w:themeColor="text1"/>
          <w:sz w:val="28"/>
          <w:szCs w:val="28"/>
          <w:lang w:val="nl-NL"/>
        </w:rPr>
        <w:t xml:space="preserve"> chuyên gia kỹ thuật trẻ từ các trường đại học, cao đẳng kỹ thuậ</w:t>
      </w:r>
      <w:r w:rsidR="005C06E8" w:rsidRPr="00F314B3">
        <w:rPr>
          <w:rFonts w:ascii="Times New Roman" w:hAnsi="Times New Roman" w:cs="Times New Roman"/>
          <w:bCs/>
          <w:color w:val="000000" w:themeColor="text1"/>
          <w:sz w:val="28"/>
          <w:szCs w:val="28"/>
          <w:lang w:val="nl-NL"/>
        </w:rPr>
        <w:t>t, trường</w:t>
      </w:r>
      <w:r w:rsidR="00B26C82" w:rsidRPr="00F314B3">
        <w:rPr>
          <w:rFonts w:ascii="Times New Roman" w:hAnsi="Times New Roman" w:cs="Times New Roman"/>
          <w:bCs/>
          <w:color w:val="000000" w:themeColor="text1"/>
          <w:sz w:val="28"/>
          <w:szCs w:val="28"/>
          <w:lang w:val="nl-NL"/>
        </w:rPr>
        <w:t xml:space="preserve"> nghề; </w:t>
      </w:r>
      <w:r w:rsidR="008F717B" w:rsidRPr="00F314B3">
        <w:rPr>
          <w:rFonts w:ascii="Times New Roman" w:hAnsi="Times New Roman" w:cs="Times New Roman"/>
          <w:color w:val="000000" w:themeColor="text1"/>
          <w:sz w:val="28"/>
          <w:szCs w:val="28"/>
          <w:lang w:val="nl-NL"/>
        </w:rPr>
        <w:t>h</w:t>
      </w:r>
      <w:r w:rsidR="00B26C82" w:rsidRPr="00F314B3">
        <w:rPr>
          <w:rFonts w:ascii="Times New Roman" w:hAnsi="Times New Roman" w:cs="Times New Roman"/>
          <w:color w:val="000000" w:themeColor="text1"/>
          <w:sz w:val="28"/>
          <w:szCs w:val="28"/>
          <w:lang w:val="nl-NL"/>
        </w:rPr>
        <w:t>ình thành mạng lưới chuyên gia về tiêu chuẩn được công nhận/chứng nhận theo chuẩn m</w:t>
      </w:r>
      <w:r w:rsidR="00520D98" w:rsidRPr="00F314B3">
        <w:rPr>
          <w:rFonts w:ascii="Times New Roman" w:hAnsi="Times New Roman" w:cs="Times New Roman"/>
          <w:color w:val="000000" w:themeColor="text1"/>
          <w:sz w:val="28"/>
          <w:szCs w:val="28"/>
          <w:lang w:val="nl-NL"/>
        </w:rPr>
        <w:t>ự</w:t>
      </w:r>
      <w:r w:rsidR="00B26C82" w:rsidRPr="00F314B3">
        <w:rPr>
          <w:rFonts w:ascii="Times New Roman" w:hAnsi="Times New Roman" w:cs="Times New Roman"/>
          <w:color w:val="000000" w:themeColor="text1"/>
          <w:sz w:val="28"/>
          <w:szCs w:val="28"/>
          <w:lang w:val="nl-NL"/>
        </w:rPr>
        <w:t xml:space="preserve">c quốc tế. </w:t>
      </w:r>
    </w:p>
    <w:p w14:paraId="655D576B" w14:textId="439FA607" w:rsidR="00605FBB" w:rsidRPr="00E8020D" w:rsidRDefault="0032537E"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b/>
          <w:sz w:val="28"/>
          <w:szCs w:val="28"/>
          <w:lang w:val="nl-NL"/>
        </w:rPr>
      </w:pPr>
      <w:r w:rsidRPr="00E8020D">
        <w:rPr>
          <w:rFonts w:ascii="Times New Roman" w:hAnsi="Times New Roman" w:cs="Times New Roman"/>
          <w:b/>
          <w:sz w:val="28"/>
          <w:szCs w:val="28"/>
          <w:lang w:val="nl-NL"/>
        </w:rPr>
        <w:t>2.2</w:t>
      </w:r>
      <w:r w:rsidR="00C85816" w:rsidRPr="00E8020D">
        <w:rPr>
          <w:rFonts w:ascii="Times New Roman" w:hAnsi="Times New Roman" w:cs="Times New Roman"/>
          <w:b/>
          <w:sz w:val="28"/>
          <w:szCs w:val="28"/>
          <w:lang w:val="nl-NL"/>
        </w:rPr>
        <w:t>.</w:t>
      </w:r>
      <w:r w:rsidR="00AA5256" w:rsidRPr="00E8020D">
        <w:rPr>
          <w:rFonts w:ascii="Times New Roman" w:hAnsi="Times New Roman" w:cs="Times New Roman"/>
          <w:b/>
          <w:sz w:val="28"/>
          <w:szCs w:val="28"/>
          <w:lang w:val="nl-NL"/>
        </w:rPr>
        <w:t xml:space="preserve"> </w:t>
      </w:r>
      <w:r w:rsidR="00065CE0" w:rsidRPr="00E8020D">
        <w:rPr>
          <w:rFonts w:ascii="Times New Roman" w:hAnsi="Times New Roman" w:cs="Times New Roman"/>
          <w:b/>
          <w:sz w:val="28"/>
          <w:szCs w:val="28"/>
          <w:lang w:val="nl-NL"/>
        </w:rPr>
        <w:t xml:space="preserve">Về </w:t>
      </w:r>
      <w:r w:rsidR="002C4FA2">
        <w:rPr>
          <w:rFonts w:ascii="Times New Roman" w:hAnsi="Times New Roman" w:cs="Times New Roman"/>
          <w:b/>
          <w:sz w:val="28"/>
          <w:szCs w:val="28"/>
          <w:lang w:val="nl-NL"/>
        </w:rPr>
        <w:t>đ</w:t>
      </w:r>
      <w:r w:rsidR="008873DA" w:rsidRPr="00E8020D">
        <w:rPr>
          <w:rFonts w:ascii="Times New Roman" w:hAnsi="Times New Roman" w:cs="Times New Roman"/>
          <w:b/>
          <w:sz w:val="28"/>
          <w:szCs w:val="28"/>
          <w:lang w:val="nl-NL"/>
        </w:rPr>
        <w:t>o lường</w:t>
      </w:r>
    </w:p>
    <w:p w14:paraId="690F97C4" w14:textId="57F11455" w:rsidR="009B5B1F" w:rsidRPr="00F314B3" w:rsidRDefault="0032537E" w:rsidP="00E8020D">
      <w:pPr>
        <w:widowControl w:val="0"/>
        <w:shd w:val="clear" w:color="auto" w:fill="FFFFFF"/>
        <w:tabs>
          <w:tab w:val="left" w:pos="993"/>
        </w:tabs>
        <w:suppressAutoHyphens/>
        <w:spacing w:after="120" w:line="340" w:lineRule="exact"/>
        <w:ind w:firstLine="720"/>
        <w:jc w:val="both"/>
        <w:rPr>
          <w:rFonts w:ascii="Times New Roman" w:eastAsia="Times New Roman" w:hAnsi="Times New Roman" w:cs="Times New Roman"/>
          <w:sz w:val="28"/>
          <w:szCs w:val="28"/>
          <w:lang w:val="nl-NL"/>
        </w:rPr>
      </w:pPr>
      <w:r>
        <w:rPr>
          <w:rFonts w:ascii="Times New Roman" w:hAnsi="Times New Roman" w:cs="Times New Roman"/>
          <w:sz w:val="28"/>
          <w:szCs w:val="28"/>
          <w:lang w:val="nl-NL"/>
        </w:rPr>
        <w:t xml:space="preserve">- </w:t>
      </w:r>
      <w:r w:rsidR="002D79C2" w:rsidRPr="00F314B3">
        <w:rPr>
          <w:rFonts w:ascii="Times New Roman" w:hAnsi="Times New Roman" w:cs="Times New Roman"/>
          <w:sz w:val="28"/>
          <w:szCs w:val="28"/>
          <w:lang w:val="nl-NL"/>
        </w:rPr>
        <w:t>Tổ chức triển khai các nhiệm vụ khoa học công nghệ để n</w:t>
      </w:r>
      <w:r w:rsidR="002D79C2" w:rsidRPr="00F314B3">
        <w:rPr>
          <w:rFonts w:ascii="Times New Roman" w:eastAsia="Times New Roman" w:hAnsi="Times New Roman" w:cs="Times New Roman"/>
          <w:sz w:val="28"/>
          <w:szCs w:val="28"/>
          <w:lang w:val="es-MX"/>
        </w:rPr>
        <w:t>ghiên cứu, nhận diện một số giải pháp công nghệ chủ chốt về đo lường:</w:t>
      </w:r>
      <w:r w:rsidR="002D79C2" w:rsidRPr="00F314B3">
        <w:rPr>
          <w:rFonts w:ascii="Times New Roman" w:hAnsi="Times New Roman" w:cs="Times New Roman"/>
          <w:sz w:val="28"/>
          <w:szCs w:val="28"/>
          <w:lang w:val="nl-NL"/>
        </w:rPr>
        <w:t xml:space="preserve"> Đo lường 4.0, </w:t>
      </w:r>
      <w:r w:rsidR="002D79C2" w:rsidRPr="00F314B3">
        <w:rPr>
          <w:rFonts w:ascii="Times New Roman" w:eastAsia="Times New Roman" w:hAnsi="Times New Roman" w:cs="Times New Roman"/>
          <w:sz w:val="28"/>
          <w:szCs w:val="28"/>
          <w:lang w:val="nl-NL"/>
        </w:rPr>
        <w:t>đám mây đo lường (Metrology cloud), hệ thống đo lường ảo, phương tiện đo ảo, chứng chỉ hi</w:t>
      </w:r>
      <w:r w:rsidR="007D0A9B" w:rsidRPr="00F314B3">
        <w:rPr>
          <w:rFonts w:ascii="Times New Roman" w:eastAsia="Times New Roman" w:hAnsi="Times New Roman" w:cs="Times New Roman"/>
          <w:sz w:val="28"/>
          <w:szCs w:val="28"/>
          <w:lang w:val="nl-NL"/>
        </w:rPr>
        <w:t>ệu chuẩn số, hiệu chuẩn từ xa...</w:t>
      </w:r>
    </w:p>
    <w:p w14:paraId="21EBDB83" w14:textId="27CF4CF4" w:rsidR="008A16A9" w:rsidRPr="00121D2C" w:rsidRDefault="0032537E"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065CE0">
        <w:rPr>
          <w:rFonts w:ascii="Times New Roman" w:hAnsi="Times New Roman" w:cs="Times New Roman"/>
          <w:sz w:val="28"/>
          <w:szCs w:val="28"/>
          <w:lang w:val="nl-NL"/>
        </w:rPr>
        <w:t>R</w:t>
      </w:r>
      <w:r w:rsidR="008A16A9" w:rsidRPr="00F314B3">
        <w:rPr>
          <w:rFonts w:ascii="Times New Roman" w:hAnsi="Times New Roman" w:cs="Times New Roman"/>
          <w:sz w:val="28"/>
          <w:szCs w:val="28"/>
          <w:lang w:val="nl-NL"/>
        </w:rPr>
        <w:t>à soát,</w:t>
      </w:r>
      <w:r w:rsidR="00E73F1D">
        <w:rPr>
          <w:rFonts w:ascii="Times New Roman" w:hAnsi="Times New Roman" w:cs="Times New Roman"/>
          <w:sz w:val="28"/>
          <w:szCs w:val="28"/>
          <w:lang w:val="nl-NL"/>
        </w:rPr>
        <w:t xml:space="preserve"> </w:t>
      </w:r>
      <w:r w:rsidR="007B389A" w:rsidRPr="00F314B3">
        <w:rPr>
          <w:rFonts w:ascii="Times New Roman" w:hAnsi="Times New Roman" w:cs="Times New Roman"/>
          <w:sz w:val="28"/>
          <w:szCs w:val="28"/>
          <w:lang w:val="nl-NL"/>
        </w:rPr>
        <w:t>bổ sung</w:t>
      </w:r>
      <w:r w:rsidR="007B389A">
        <w:rPr>
          <w:rFonts w:ascii="Times New Roman" w:hAnsi="Times New Roman" w:cs="Times New Roman"/>
          <w:sz w:val="28"/>
          <w:szCs w:val="28"/>
          <w:lang w:val="nl-NL"/>
        </w:rPr>
        <w:t xml:space="preserve">, </w:t>
      </w:r>
      <w:r w:rsidR="00E73F1D">
        <w:rPr>
          <w:rFonts w:ascii="Times New Roman" w:hAnsi="Times New Roman" w:cs="Times New Roman"/>
          <w:sz w:val="28"/>
          <w:szCs w:val="28"/>
          <w:lang w:val="nl-NL"/>
        </w:rPr>
        <w:t>xây dựng mới</w:t>
      </w:r>
      <w:r w:rsidR="008A16A9" w:rsidRPr="00F314B3">
        <w:rPr>
          <w:rFonts w:ascii="Times New Roman" w:hAnsi="Times New Roman" w:cs="Times New Roman"/>
          <w:sz w:val="28"/>
          <w:szCs w:val="28"/>
          <w:lang w:val="nl-NL"/>
        </w:rPr>
        <w:t xml:space="preserve"> các</w:t>
      </w:r>
      <w:r w:rsidR="00E73F1D">
        <w:rPr>
          <w:rFonts w:ascii="Times New Roman" w:hAnsi="Times New Roman" w:cs="Times New Roman"/>
          <w:sz w:val="28"/>
          <w:szCs w:val="28"/>
          <w:lang w:val="nl-NL"/>
        </w:rPr>
        <w:t xml:space="preserve"> Văn bản kỹ thuật đo lường Việt Nam</w:t>
      </w:r>
      <w:r w:rsidR="007B389A">
        <w:rPr>
          <w:rFonts w:ascii="Times New Roman" w:hAnsi="Times New Roman" w:cs="Times New Roman"/>
          <w:sz w:val="28"/>
          <w:szCs w:val="28"/>
          <w:lang w:val="nl-NL"/>
        </w:rPr>
        <w:t xml:space="preserve"> về</w:t>
      </w:r>
      <w:r w:rsidR="00E73F1D">
        <w:rPr>
          <w:rFonts w:ascii="Times New Roman" w:hAnsi="Times New Roman" w:cs="Times New Roman"/>
          <w:sz w:val="28"/>
          <w:szCs w:val="28"/>
          <w:lang w:val="nl-NL"/>
        </w:rPr>
        <w:t xml:space="preserve"> </w:t>
      </w:r>
      <w:r w:rsidR="008A16A9" w:rsidRPr="00F314B3">
        <w:rPr>
          <w:rFonts w:ascii="Times New Roman" w:hAnsi="Times New Roman" w:cs="Times New Roman"/>
          <w:sz w:val="28"/>
          <w:szCs w:val="28"/>
          <w:lang w:val="nl-NL"/>
        </w:rPr>
        <w:t>quy trình kiểm định, hiệu chuẩn, thử nghiệm đối với phương tiện đo</w:t>
      </w:r>
      <w:r w:rsidR="00F0400E">
        <w:rPr>
          <w:rFonts w:ascii="Times New Roman" w:hAnsi="Times New Roman" w:cs="Times New Roman"/>
          <w:sz w:val="28"/>
          <w:szCs w:val="28"/>
          <w:lang w:val="nl-NL"/>
        </w:rPr>
        <w:t>, chuẩn đo lường</w:t>
      </w:r>
      <w:r w:rsidR="008A16A9" w:rsidRPr="00F314B3">
        <w:rPr>
          <w:rFonts w:ascii="Times New Roman" w:hAnsi="Times New Roman" w:cs="Times New Roman"/>
          <w:sz w:val="28"/>
          <w:szCs w:val="28"/>
          <w:lang w:val="nl-NL"/>
        </w:rPr>
        <w:t xml:space="preserve"> mới phục vụ</w:t>
      </w:r>
      <w:r w:rsidR="00CA1AED">
        <w:rPr>
          <w:rFonts w:ascii="Times New Roman" w:hAnsi="Times New Roman" w:cs="Times New Roman"/>
          <w:sz w:val="28"/>
          <w:szCs w:val="28"/>
          <w:lang w:val="nl-NL"/>
        </w:rPr>
        <w:t xml:space="preserve"> quá trình </w:t>
      </w:r>
      <w:r w:rsidR="008A16A9" w:rsidRPr="00F314B3">
        <w:rPr>
          <w:rFonts w:ascii="Times New Roman" w:hAnsi="Times New Roman" w:cs="Times New Roman"/>
          <w:sz w:val="28"/>
          <w:szCs w:val="28"/>
          <w:lang w:val="nl-NL"/>
        </w:rPr>
        <w:t>chuyển đổi số</w:t>
      </w:r>
      <w:r w:rsidR="004504D9">
        <w:rPr>
          <w:rFonts w:ascii="Times New Roman" w:hAnsi="Times New Roman" w:cs="Times New Roman"/>
          <w:sz w:val="28"/>
          <w:szCs w:val="28"/>
          <w:lang w:val="nl-NL"/>
        </w:rPr>
        <w:t>, phát triển kinh tế xanh, kinh tế tuần hoàn</w:t>
      </w:r>
      <w:r w:rsidR="008A16A9" w:rsidRPr="00F314B3">
        <w:rPr>
          <w:rFonts w:ascii="Times New Roman" w:hAnsi="Times New Roman" w:cs="Times New Roman"/>
          <w:sz w:val="28"/>
          <w:szCs w:val="28"/>
          <w:lang w:val="nl-NL"/>
        </w:rPr>
        <w:t xml:space="preserve"> của nền kinh tế như: quy trình đồng bộ thời gian chuẩn quốc gia trong lĩnh vực giao thông, thông tin, c</w:t>
      </w:r>
      <w:r w:rsidR="008A16A9" w:rsidRPr="00121D2C">
        <w:rPr>
          <w:rFonts w:ascii="Times New Roman" w:hAnsi="Times New Roman" w:cs="Times New Roman"/>
          <w:sz w:val="28"/>
          <w:szCs w:val="28"/>
          <w:lang w:val="nl-NL"/>
        </w:rPr>
        <w:t xml:space="preserve">hứng khoán; quy trình kiểm định, hiệu chuẩn, thử nghiệm đối </w:t>
      </w:r>
      <w:r w:rsidR="008A16A9" w:rsidRPr="00747A61">
        <w:rPr>
          <w:rFonts w:ascii="Times New Roman" w:hAnsi="Times New Roman" w:cs="Times New Roman"/>
          <w:color w:val="000000" w:themeColor="text1"/>
          <w:sz w:val="28"/>
          <w:szCs w:val="28"/>
          <w:lang w:val="nl-NL"/>
        </w:rPr>
        <w:t xml:space="preserve">với </w:t>
      </w:r>
      <w:r w:rsidR="00766AE9" w:rsidRPr="00747A61">
        <w:rPr>
          <w:rFonts w:ascii="Times New Roman" w:hAnsi="Times New Roman" w:cs="Times New Roman"/>
          <w:color w:val="000000" w:themeColor="text1"/>
          <w:sz w:val="28"/>
          <w:szCs w:val="28"/>
          <w:lang w:val="nl-NL"/>
        </w:rPr>
        <w:t>thiết bị</w:t>
      </w:r>
      <w:r w:rsidR="008A16A9" w:rsidRPr="00747A61">
        <w:rPr>
          <w:rFonts w:ascii="Times New Roman" w:hAnsi="Times New Roman" w:cs="Times New Roman"/>
          <w:color w:val="000000" w:themeColor="text1"/>
          <w:sz w:val="28"/>
          <w:szCs w:val="28"/>
          <w:lang w:val="nl-NL"/>
        </w:rPr>
        <w:t xml:space="preserve"> sạc điện cho </w:t>
      </w:r>
      <w:r w:rsidR="007C4BFF" w:rsidRPr="00747A61">
        <w:rPr>
          <w:rFonts w:ascii="Times New Roman" w:hAnsi="Times New Roman" w:cs="Times New Roman"/>
          <w:color w:val="000000" w:themeColor="text1"/>
          <w:sz w:val="28"/>
          <w:szCs w:val="28"/>
          <w:lang w:val="nl-NL"/>
        </w:rPr>
        <w:t xml:space="preserve">xe </w:t>
      </w:r>
      <w:r w:rsidR="008A16A9" w:rsidRPr="00747A61">
        <w:rPr>
          <w:rFonts w:ascii="Times New Roman" w:hAnsi="Times New Roman" w:cs="Times New Roman"/>
          <w:color w:val="000000" w:themeColor="text1"/>
          <w:sz w:val="28"/>
          <w:szCs w:val="28"/>
          <w:lang w:val="nl-NL"/>
        </w:rPr>
        <w:t>điện</w:t>
      </w:r>
      <w:r w:rsidR="00F21648">
        <w:rPr>
          <w:rFonts w:ascii="Times New Roman" w:hAnsi="Times New Roman" w:cs="Times New Roman"/>
          <w:color w:val="000000" w:themeColor="text1"/>
          <w:sz w:val="28"/>
          <w:szCs w:val="28"/>
          <w:lang w:val="nl-NL"/>
        </w:rPr>
        <w:t xml:space="preserve">; các </w:t>
      </w:r>
      <w:r w:rsidR="00F0400E">
        <w:rPr>
          <w:rFonts w:ascii="Times New Roman" w:hAnsi="Times New Roman" w:cs="Times New Roman"/>
          <w:color w:val="000000" w:themeColor="text1"/>
          <w:sz w:val="28"/>
          <w:szCs w:val="28"/>
          <w:lang w:val="nl-NL"/>
        </w:rPr>
        <w:t xml:space="preserve">quy trình kiểm định, hiệu chuẩn, thử nghiệm </w:t>
      </w:r>
      <w:r w:rsidR="00E84CAC">
        <w:rPr>
          <w:rFonts w:ascii="Times New Roman" w:hAnsi="Times New Roman" w:cs="Times New Roman"/>
          <w:color w:val="000000" w:themeColor="text1"/>
          <w:sz w:val="28"/>
          <w:szCs w:val="28"/>
          <w:lang w:val="nl-NL"/>
        </w:rPr>
        <w:t>đối với phương tiện đo, chuẩn đo lường</w:t>
      </w:r>
      <w:r w:rsidR="00F21648">
        <w:rPr>
          <w:rFonts w:ascii="Times New Roman" w:hAnsi="Times New Roman" w:cs="Times New Roman"/>
          <w:color w:val="000000" w:themeColor="text1"/>
          <w:sz w:val="28"/>
          <w:szCs w:val="28"/>
          <w:lang w:val="nl-NL"/>
        </w:rPr>
        <w:t xml:space="preserve"> phục vụ cho </w:t>
      </w:r>
      <w:r w:rsidR="00E84CAC">
        <w:rPr>
          <w:rFonts w:ascii="Times New Roman" w:hAnsi="Times New Roman" w:cs="Times New Roman"/>
          <w:sz w:val="28"/>
          <w:szCs w:val="28"/>
          <w:lang w:val="nl-NL"/>
        </w:rPr>
        <w:t xml:space="preserve">quan trắc môi trường, khí tượng thủy văn, </w:t>
      </w:r>
      <w:r w:rsidR="004504D9">
        <w:rPr>
          <w:rFonts w:ascii="Times New Roman" w:hAnsi="Times New Roman" w:cs="Times New Roman"/>
          <w:sz w:val="28"/>
          <w:szCs w:val="28"/>
          <w:lang w:val="nl-NL"/>
        </w:rPr>
        <w:t>bảo vệ môi trường</w:t>
      </w:r>
      <w:r w:rsidR="001F17DD">
        <w:rPr>
          <w:rFonts w:ascii="Times New Roman" w:hAnsi="Times New Roman" w:cs="Times New Roman"/>
          <w:sz w:val="28"/>
          <w:szCs w:val="28"/>
          <w:lang w:val="nl-NL"/>
        </w:rPr>
        <w:t xml:space="preserve"> </w:t>
      </w:r>
      <w:r w:rsidR="004504D9">
        <w:rPr>
          <w:rFonts w:ascii="Times New Roman" w:hAnsi="Times New Roman" w:cs="Times New Roman"/>
          <w:sz w:val="28"/>
          <w:szCs w:val="28"/>
          <w:lang w:val="nl-NL"/>
        </w:rPr>
        <w:t>...</w:t>
      </w:r>
    </w:p>
    <w:p w14:paraId="641FA004" w14:textId="6ABECCD1" w:rsidR="0074405C" w:rsidRPr="00121D2C" w:rsidRDefault="0032537E"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bCs/>
          <w:sz w:val="28"/>
          <w:szCs w:val="28"/>
          <w:lang w:val="nl-NL"/>
        </w:rPr>
      </w:pPr>
      <w:r>
        <w:rPr>
          <w:rFonts w:ascii="Times New Roman" w:hAnsi="Times New Roman" w:cs="Times New Roman"/>
          <w:bCs/>
          <w:sz w:val="28"/>
          <w:szCs w:val="28"/>
          <w:lang w:val="nl-NL"/>
        </w:rPr>
        <w:t xml:space="preserve">- </w:t>
      </w:r>
      <w:r w:rsidR="00674F34" w:rsidRPr="00121D2C">
        <w:rPr>
          <w:rFonts w:ascii="Times New Roman" w:hAnsi="Times New Roman" w:cs="Times New Roman"/>
          <w:bCs/>
          <w:sz w:val="28"/>
          <w:szCs w:val="28"/>
          <w:lang w:val="nl-NL"/>
        </w:rPr>
        <w:t>Đẩy mạnh</w:t>
      </w:r>
      <w:r w:rsidR="004702FD" w:rsidRPr="00121D2C">
        <w:rPr>
          <w:rFonts w:ascii="Times New Roman" w:hAnsi="Times New Roman" w:cs="Times New Roman"/>
          <w:bCs/>
          <w:sz w:val="28"/>
          <w:szCs w:val="28"/>
          <w:lang w:val="nl-NL"/>
        </w:rPr>
        <w:t xml:space="preserve"> triển khai kết nối </w:t>
      </w:r>
      <w:r w:rsidR="00F10F5A" w:rsidRPr="00121D2C">
        <w:rPr>
          <w:rFonts w:ascii="Times New Roman" w:eastAsia="Times New Roman" w:hAnsi="Times New Roman" w:cs="Times New Roman"/>
          <w:bCs/>
          <w:sz w:val="28"/>
          <w:szCs w:val="28"/>
          <w:lang w:val="nl-NL"/>
        </w:rPr>
        <w:t xml:space="preserve">hệ thống </w:t>
      </w:r>
      <w:r w:rsidR="00F10F5A" w:rsidRPr="00121D2C">
        <w:rPr>
          <w:rFonts w:ascii="Times New Roman" w:hAnsi="Times New Roman" w:cs="Times New Roman"/>
          <w:bCs/>
          <w:sz w:val="28"/>
          <w:szCs w:val="28"/>
          <w:lang w:val="nl-NL"/>
        </w:rPr>
        <w:t>chuẩn đo lường quốc gia với các chuẩn đo lường quốc tế; nâng cao năng lực hạ tầng kỹ thuật đo lường quốc gia, bảo đảm tính đồng bộ, liên kết với các chuẩn đo lường chính, chuẩn đo lường công tác của các Bộ ngành, địa phương và doanh nghiệp.</w:t>
      </w:r>
    </w:p>
    <w:p w14:paraId="26BB4D1B" w14:textId="52FF1EDC" w:rsidR="008A16A9" w:rsidRPr="00121D2C" w:rsidRDefault="0032537E"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sz w:val="28"/>
          <w:szCs w:val="28"/>
          <w:lang w:val="nl-NL"/>
        </w:rPr>
      </w:pPr>
      <w:r>
        <w:rPr>
          <w:rFonts w:ascii="Times New Roman" w:hAnsi="Times New Roman" w:cs="Times New Roman"/>
          <w:bCs/>
          <w:sz w:val="28"/>
          <w:szCs w:val="28"/>
          <w:lang w:val="nl-NL"/>
        </w:rPr>
        <w:t xml:space="preserve">- </w:t>
      </w:r>
      <w:r w:rsidR="008A16A9" w:rsidRPr="00121D2C">
        <w:rPr>
          <w:rFonts w:ascii="Times New Roman" w:hAnsi="Times New Roman" w:cs="Times New Roman"/>
          <w:bCs/>
          <w:sz w:val="28"/>
          <w:szCs w:val="28"/>
          <w:lang w:val="nl-NL"/>
        </w:rPr>
        <w:t>Tập trung đầu tư, tăng cường nguồn lực của Viện Đo lường Việt Nam nhằm mở rộng phạm vi các lĩnh vực có khả năng đo và hiệu chuẩn được thừa nhận quốc tế; x</w:t>
      </w:r>
      <w:r w:rsidR="008A16A9" w:rsidRPr="00121D2C">
        <w:rPr>
          <w:rFonts w:ascii="Times New Roman" w:hAnsi="Times New Roman" w:cs="Times New Roman"/>
          <w:sz w:val="28"/>
          <w:szCs w:val="28"/>
          <w:lang w:val="nl-NL"/>
        </w:rPr>
        <w:t>ây dựng, hướng dẫn, thực hiệ</w:t>
      </w:r>
      <w:r w:rsidR="00F864DF">
        <w:rPr>
          <w:rFonts w:ascii="Times New Roman" w:hAnsi="Times New Roman" w:cs="Times New Roman"/>
          <w:sz w:val="28"/>
          <w:szCs w:val="28"/>
          <w:lang w:val="nl-NL"/>
        </w:rPr>
        <w:t xml:space="preserve">n so sánh </w:t>
      </w:r>
      <w:r w:rsidR="00F11303">
        <w:rPr>
          <w:rFonts w:ascii="Times New Roman" w:hAnsi="Times New Roman" w:cs="Times New Roman"/>
          <w:sz w:val="28"/>
          <w:szCs w:val="28"/>
          <w:lang w:val="nl-NL"/>
        </w:rPr>
        <w:t>liên phòng</w:t>
      </w:r>
      <w:r w:rsidR="00F864DF">
        <w:rPr>
          <w:rFonts w:ascii="Times New Roman" w:hAnsi="Times New Roman" w:cs="Times New Roman"/>
          <w:sz w:val="28"/>
          <w:szCs w:val="28"/>
          <w:lang w:val="nl-NL"/>
        </w:rPr>
        <w:t xml:space="preserve"> </w:t>
      </w:r>
      <w:r w:rsidR="008A16A9" w:rsidRPr="00121D2C">
        <w:rPr>
          <w:rFonts w:ascii="Times New Roman" w:hAnsi="Times New Roman" w:cs="Times New Roman"/>
          <w:sz w:val="28"/>
          <w:szCs w:val="28"/>
          <w:lang w:val="nl-NL"/>
        </w:rPr>
        <w:t>và hình thành cơ sở dữ liệu khả năng đo hiệu chuẩn (CMC</w:t>
      </w:r>
      <w:r w:rsidR="00791AA9">
        <w:rPr>
          <w:rFonts w:ascii="Times New Roman" w:hAnsi="Times New Roman" w:cs="Times New Roman"/>
          <w:sz w:val="28"/>
          <w:szCs w:val="28"/>
          <w:lang w:val="nl-NL"/>
        </w:rPr>
        <w:t>s</w:t>
      </w:r>
      <w:r w:rsidR="008A16A9" w:rsidRPr="00121D2C">
        <w:rPr>
          <w:rFonts w:ascii="Times New Roman" w:hAnsi="Times New Roman" w:cs="Times New Roman"/>
          <w:sz w:val="28"/>
          <w:szCs w:val="28"/>
          <w:lang w:val="nl-NL"/>
        </w:rPr>
        <w:t>) của Việ</w:t>
      </w:r>
      <w:r w:rsidR="007E75EC">
        <w:rPr>
          <w:rFonts w:ascii="Times New Roman" w:hAnsi="Times New Roman" w:cs="Times New Roman"/>
          <w:sz w:val="28"/>
          <w:szCs w:val="28"/>
          <w:lang w:val="nl-NL"/>
        </w:rPr>
        <w:t>t Nam; t</w:t>
      </w:r>
      <w:r w:rsidR="008A16A9" w:rsidRPr="00121D2C">
        <w:rPr>
          <w:rFonts w:ascii="Times New Roman" w:hAnsi="Times New Roman" w:cs="Times New Roman"/>
          <w:sz w:val="28"/>
          <w:szCs w:val="28"/>
          <w:lang w:val="nl-NL"/>
        </w:rPr>
        <w:t>ăng cường việc tổ chức, triển khai</w:t>
      </w:r>
      <w:r w:rsidR="001055E6">
        <w:rPr>
          <w:rFonts w:ascii="Times New Roman" w:hAnsi="Times New Roman" w:cs="Times New Roman"/>
          <w:sz w:val="28"/>
          <w:szCs w:val="28"/>
          <w:lang w:val="nl-NL"/>
        </w:rPr>
        <w:t>, tham gia các chương trình so sánh liên phòng cấp quốc gia, khu vực, quốc tế và</w:t>
      </w:r>
      <w:r w:rsidR="008A16A9" w:rsidRPr="00121D2C">
        <w:rPr>
          <w:rFonts w:ascii="Times New Roman" w:hAnsi="Times New Roman" w:cs="Times New Roman"/>
          <w:sz w:val="28"/>
          <w:szCs w:val="28"/>
          <w:lang w:val="nl-NL"/>
        </w:rPr>
        <w:t xml:space="preserve"> các chương trình đánh giá đo lường theo các chuẩn mực khu vực và quốc tế. </w:t>
      </w:r>
    </w:p>
    <w:p w14:paraId="7C60632B" w14:textId="51525743" w:rsidR="008A16A9" w:rsidRDefault="0032537E"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8A16A9" w:rsidRPr="00121D2C">
        <w:rPr>
          <w:rFonts w:ascii="Times New Roman" w:hAnsi="Times New Roman" w:cs="Times New Roman"/>
          <w:sz w:val="28"/>
          <w:szCs w:val="28"/>
          <w:lang w:val="nl-NL"/>
        </w:rPr>
        <w:t xml:space="preserve">Tập trung phát triển, nâng cao năng lực các phòng hiệu chuẩn được công nhận để chuẩn hoá năng lực hiệu chuẩn đo lường, đáp ứng nhu cầu phát triển kinh </w:t>
      </w:r>
      <w:r w:rsidR="008A16A9" w:rsidRPr="00121D2C">
        <w:rPr>
          <w:rFonts w:ascii="Times New Roman" w:hAnsi="Times New Roman" w:cs="Times New Roman"/>
          <w:sz w:val="28"/>
          <w:szCs w:val="28"/>
          <w:lang w:val="nl-NL"/>
        </w:rPr>
        <w:lastRenderedPageBreak/>
        <w:t>tế xã hội trong một số ngành lĩnh vực.</w:t>
      </w:r>
    </w:p>
    <w:p w14:paraId="667A7E8A" w14:textId="072602C9" w:rsidR="006B33EF" w:rsidRPr="00B83960" w:rsidRDefault="0032537E" w:rsidP="00E8020D">
      <w:pPr>
        <w:widowControl w:val="0"/>
        <w:ind w:firstLine="720"/>
        <w:jc w:val="both"/>
        <w:rPr>
          <w:color w:val="000000" w:themeColor="text1"/>
          <w:sz w:val="26"/>
          <w:szCs w:val="26"/>
        </w:rPr>
      </w:pPr>
      <w:r>
        <w:rPr>
          <w:rFonts w:ascii="Times New Roman" w:hAnsi="Times New Roman" w:cs="Times New Roman"/>
          <w:color w:val="000000" w:themeColor="text1"/>
          <w:sz w:val="28"/>
          <w:szCs w:val="28"/>
        </w:rPr>
        <w:t xml:space="preserve">- </w:t>
      </w:r>
      <w:r w:rsidR="006B33EF" w:rsidRPr="00B83960">
        <w:rPr>
          <w:rFonts w:ascii="Times New Roman" w:hAnsi="Times New Roman" w:cs="Times New Roman"/>
          <w:color w:val="000000" w:themeColor="text1"/>
          <w:sz w:val="28"/>
          <w:szCs w:val="28"/>
        </w:rPr>
        <w:t>Rà soát, đánh giá mô hình hoạt động đo lường của các tổ chức kiểm định/hiệu chuẩn ở trung ương và địa phương, bảo đảm tập trung thống nhất, tránh dàn trải, lãng phí trong đầu tư, nghiên cứu</w:t>
      </w:r>
      <w:r w:rsidR="006B33EF" w:rsidRPr="00B83960">
        <w:rPr>
          <w:color w:val="000000" w:themeColor="text1"/>
          <w:sz w:val="26"/>
          <w:szCs w:val="26"/>
        </w:rPr>
        <w:t>.</w:t>
      </w:r>
    </w:p>
    <w:p w14:paraId="24EE7E39" w14:textId="671BDEC2" w:rsidR="00A00B78" w:rsidRPr="00121D2C" w:rsidRDefault="0032537E"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002D79C2" w:rsidRPr="00121D2C">
        <w:rPr>
          <w:rFonts w:ascii="Times New Roman" w:hAnsi="Times New Roman" w:cs="Times New Roman"/>
          <w:sz w:val="28"/>
          <w:szCs w:val="28"/>
          <w:lang w:val="nl-NL"/>
        </w:rPr>
        <w:t>T</w:t>
      </w:r>
      <w:r w:rsidR="00C12ECB" w:rsidRPr="00121D2C">
        <w:rPr>
          <w:rFonts w:ascii="Times New Roman" w:hAnsi="Times New Roman" w:cs="Times New Roman"/>
          <w:sz w:val="28"/>
          <w:szCs w:val="28"/>
          <w:lang w:val="nl-NL"/>
        </w:rPr>
        <w:t>iếp tục</w:t>
      </w:r>
      <w:r w:rsidR="00363824" w:rsidRPr="00121D2C">
        <w:rPr>
          <w:rFonts w:ascii="Times New Roman" w:hAnsi="Times New Roman" w:cs="Times New Roman"/>
          <w:sz w:val="28"/>
          <w:szCs w:val="28"/>
          <w:lang w:val="nl-NL"/>
        </w:rPr>
        <w:t xml:space="preserve"> chuẩn hoá</w:t>
      </w:r>
      <w:r w:rsidR="0004044E" w:rsidRPr="00121D2C">
        <w:rPr>
          <w:rFonts w:ascii="Times New Roman" w:hAnsi="Times New Roman" w:cs="Times New Roman"/>
          <w:sz w:val="28"/>
          <w:szCs w:val="28"/>
          <w:lang w:val="nl-NL"/>
        </w:rPr>
        <w:t>,</w:t>
      </w:r>
      <w:r w:rsidR="00363824" w:rsidRPr="00121D2C">
        <w:rPr>
          <w:rFonts w:ascii="Times New Roman" w:hAnsi="Times New Roman" w:cs="Times New Roman"/>
          <w:sz w:val="28"/>
          <w:szCs w:val="28"/>
          <w:lang w:val="nl-NL"/>
        </w:rPr>
        <w:t xml:space="preserve"> chứng nhận </w:t>
      </w:r>
      <w:r w:rsidR="00BA012E" w:rsidRPr="00121D2C">
        <w:rPr>
          <w:rFonts w:ascii="Times New Roman" w:hAnsi="Times New Roman" w:cs="Times New Roman"/>
          <w:sz w:val="28"/>
          <w:szCs w:val="28"/>
          <w:lang w:val="nl-NL"/>
        </w:rPr>
        <w:t xml:space="preserve">chuyên gia </w:t>
      </w:r>
      <w:r w:rsidR="003F56A5" w:rsidRPr="00121D2C">
        <w:rPr>
          <w:rFonts w:ascii="Times New Roman" w:hAnsi="Times New Roman" w:cs="Times New Roman"/>
          <w:sz w:val="28"/>
          <w:szCs w:val="28"/>
          <w:lang w:val="nl-NL"/>
        </w:rPr>
        <w:t>về đo lường</w:t>
      </w:r>
      <w:r w:rsidR="00474A8F" w:rsidRPr="00121D2C">
        <w:rPr>
          <w:rFonts w:ascii="Times New Roman" w:hAnsi="Times New Roman" w:cs="Times New Roman"/>
          <w:sz w:val="28"/>
          <w:szCs w:val="28"/>
          <w:lang w:val="nl-NL"/>
        </w:rPr>
        <w:t>, kiểm định viên</w:t>
      </w:r>
      <w:r w:rsidR="00CA57F3" w:rsidRPr="00121D2C">
        <w:rPr>
          <w:rFonts w:ascii="Times New Roman" w:hAnsi="Times New Roman" w:cs="Times New Roman"/>
          <w:sz w:val="28"/>
          <w:szCs w:val="28"/>
          <w:lang w:val="nl-NL"/>
        </w:rPr>
        <w:t>, hiệu chuẩn viên, thử nghiệm viên</w:t>
      </w:r>
      <w:r w:rsidR="00474A8F" w:rsidRPr="00121D2C">
        <w:rPr>
          <w:rFonts w:ascii="Times New Roman" w:hAnsi="Times New Roman" w:cs="Times New Roman"/>
          <w:sz w:val="28"/>
          <w:szCs w:val="28"/>
          <w:lang w:val="nl-NL"/>
        </w:rPr>
        <w:t xml:space="preserve"> để h</w:t>
      </w:r>
      <w:r w:rsidR="00A00B78" w:rsidRPr="00121D2C">
        <w:rPr>
          <w:rFonts w:ascii="Times New Roman" w:hAnsi="Times New Roman" w:cs="Times New Roman"/>
          <w:sz w:val="28"/>
          <w:szCs w:val="28"/>
          <w:lang w:val="nl-NL"/>
        </w:rPr>
        <w:t>ình thành mạng lướ</w:t>
      </w:r>
      <w:r w:rsidR="0064773C" w:rsidRPr="00121D2C">
        <w:rPr>
          <w:rFonts w:ascii="Times New Roman" w:hAnsi="Times New Roman" w:cs="Times New Roman"/>
          <w:sz w:val="28"/>
          <w:szCs w:val="28"/>
          <w:lang w:val="nl-NL"/>
        </w:rPr>
        <w:t>i chuyên gia về đo lường</w:t>
      </w:r>
      <w:r w:rsidR="00474A8F" w:rsidRPr="00121D2C">
        <w:rPr>
          <w:rFonts w:ascii="Times New Roman" w:hAnsi="Times New Roman" w:cs="Times New Roman"/>
          <w:sz w:val="28"/>
          <w:szCs w:val="28"/>
          <w:lang w:val="nl-NL"/>
        </w:rPr>
        <w:t xml:space="preserve"> của Việt Nam</w:t>
      </w:r>
      <w:r w:rsidR="0064773C" w:rsidRPr="00121D2C">
        <w:rPr>
          <w:rFonts w:ascii="Times New Roman" w:hAnsi="Times New Roman" w:cs="Times New Roman"/>
          <w:sz w:val="28"/>
          <w:szCs w:val="28"/>
          <w:lang w:val="nl-NL"/>
        </w:rPr>
        <w:t>;</w:t>
      </w:r>
      <w:r w:rsidR="00363824" w:rsidRPr="00121D2C">
        <w:rPr>
          <w:rFonts w:ascii="Times New Roman" w:hAnsi="Times New Roman" w:cs="Times New Roman"/>
          <w:sz w:val="28"/>
          <w:szCs w:val="28"/>
          <w:lang w:val="nl-NL"/>
        </w:rPr>
        <w:t xml:space="preserve"> </w:t>
      </w:r>
      <w:r w:rsidR="00126A51" w:rsidRPr="00121D2C">
        <w:rPr>
          <w:rFonts w:ascii="Times New Roman" w:hAnsi="Times New Roman" w:cs="Times New Roman"/>
          <w:sz w:val="28"/>
          <w:szCs w:val="28"/>
          <w:lang w:val="nl-NL"/>
        </w:rPr>
        <w:t xml:space="preserve">tập trung </w:t>
      </w:r>
      <w:r w:rsidR="00947CAF" w:rsidRPr="00121D2C">
        <w:rPr>
          <w:rFonts w:ascii="Times New Roman" w:hAnsi="Times New Roman" w:cs="Times New Roman"/>
          <w:sz w:val="28"/>
          <w:szCs w:val="28"/>
          <w:lang w:val="nl-NL"/>
        </w:rPr>
        <w:t xml:space="preserve">phát triển đội ngũ chuyên gia tư vấn xây dựng chương trình đảm bảo đo lường </w:t>
      </w:r>
      <w:r w:rsidR="00126A51" w:rsidRPr="00121D2C">
        <w:rPr>
          <w:rFonts w:ascii="Times New Roman" w:hAnsi="Times New Roman" w:cs="Times New Roman"/>
          <w:sz w:val="28"/>
          <w:szCs w:val="28"/>
          <w:lang w:val="nl-NL"/>
        </w:rPr>
        <w:t>theo</w:t>
      </w:r>
      <w:r w:rsidR="00363824" w:rsidRPr="00121D2C">
        <w:rPr>
          <w:rFonts w:ascii="Times New Roman" w:hAnsi="Times New Roman" w:cs="Times New Roman"/>
          <w:sz w:val="28"/>
          <w:szCs w:val="28"/>
          <w:lang w:val="nl-NL"/>
        </w:rPr>
        <w:t xml:space="preserve"> </w:t>
      </w:r>
      <w:r w:rsidR="00126A51" w:rsidRPr="00121D2C">
        <w:rPr>
          <w:rFonts w:ascii="Times New Roman" w:hAnsi="Times New Roman" w:cs="Times New Roman"/>
          <w:color w:val="222222"/>
          <w:sz w:val="28"/>
          <w:szCs w:val="28"/>
        </w:rPr>
        <w:t>Đề án “</w:t>
      </w:r>
      <w:r w:rsidR="00126A51" w:rsidRPr="008904C1">
        <w:rPr>
          <w:rFonts w:ascii="Times New Roman" w:hAnsi="Times New Roman" w:cs="Times New Roman"/>
          <w:color w:val="000000" w:themeColor="text1"/>
          <w:sz w:val="28"/>
          <w:szCs w:val="28"/>
        </w:rPr>
        <w:t>Tăng cường, đổi mới hoạt động đo lường hỗ trợ doanh nghiệp Việt Nam nâng cao năng lực cạnh tranh và hội nhập quốc tế giai đoạn đến năm 2025, định hướng đến năm 2030</w:t>
      </w:r>
      <w:r w:rsidR="00126A51" w:rsidRPr="00121D2C">
        <w:rPr>
          <w:rFonts w:ascii="Times New Roman" w:hAnsi="Times New Roman" w:cs="Times New Roman"/>
          <w:sz w:val="28"/>
          <w:szCs w:val="28"/>
          <w:lang w:val="nl-NL"/>
        </w:rPr>
        <w:t>”.</w:t>
      </w:r>
    </w:p>
    <w:p w14:paraId="6513CC60" w14:textId="2CBD2913" w:rsidR="008873DA" w:rsidRPr="00121D2C" w:rsidRDefault="0032537E" w:rsidP="00E8020D">
      <w:pPr>
        <w:widowControl w:val="0"/>
        <w:shd w:val="clear" w:color="auto" w:fill="FFFFFF"/>
        <w:tabs>
          <w:tab w:val="left" w:pos="567"/>
        </w:tabs>
        <w:suppressAutoHyphens/>
        <w:spacing w:after="120" w:line="340" w:lineRule="exact"/>
        <w:ind w:firstLine="720"/>
        <w:jc w:val="both"/>
        <w:rPr>
          <w:rFonts w:ascii="Times New Roman" w:hAnsi="Times New Roman" w:cs="Times New Roman"/>
          <w:b/>
          <w:sz w:val="28"/>
          <w:szCs w:val="28"/>
          <w:lang w:val="nl-NL"/>
        </w:rPr>
      </w:pPr>
      <w:r>
        <w:rPr>
          <w:rFonts w:ascii="Times New Roman" w:hAnsi="Times New Roman" w:cs="Times New Roman"/>
          <w:b/>
          <w:sz w:val="28"/>
          <w:szCs w:val="28"/>
          <w:lang w:val="nl-NL"/>
        </w:rPr>
        <w:t>2</w:t>
      </w:r>
      <w:r w:rsidR="00C85816" w:rsidRPr="00121D2C">
        <w:rPr>
          <w:rFonts w:ascii="Times New Roman" w:hAnsi="Times New Roman" w:cs="Times New Roman"/>
          <w:b/>
          <w:sz w:val="28"/>
          <w:szCs w:val="28"/>
          <w:lang w:val="nl-NL"/>
        </w:rPr>
        <w:t>.</w:t>
      </w:r>
      <w:r>
        <w:rPr>
          <w:rFonts w:ascii="Times New Roman" w:hAnsi="Times New Roman" w:cs="Times New Roman"/>
          <w:b/>
          <w:sz w:val="28"/>
          <w:szCs w:val="28"/>
          <w:lang w:val="nl-NL"/>
        </w:rPr>
        <w:t>3</w:t>
      </w:r>
      <w:r w:rsidR="0065722E">
        <w:rPr>
          <w:rFonts w:ascii="Times New Roman" w:hAnsi="Times New Roman" w:cs="Times New Roman"/>
          <w:b/>
          <w:sz w:val="28"/>
          <w:szCs w:val="28"/>
          <w:lang w:val="nl-NL"/>
        </w:rPr>
        <w:t>.</w:t>
      </w:r>
      <w:r w:rsidR="00CA2DD8" w:rsidRPr="00121D2C">
        <w:rPr>
          <w:rFonts w:ascii="Times New Roman" w:hAnsi="Times New Roman" w:cs="Times New Roman"/>
          <w:b/>
          <w:sz w:val="28"/>
          <w:szCs w:val="28"/>
          <w:lang w:val="nl-NL"/>
        </w:rPr>
        <w:t xml:space="preserve"> </w:t>
      </w:r>
      <w:r w:rsidR="00065CE0">
        <w:rPr>
          <w:rFonts w:ascii="Times New Roman" w:hAnsi="Times New Roman" w:cs="Times New Roman"/>
          <w:b/>
          <w:sz w:val="28"/>
          <w:szCs w:val="28"/>
          <w:lang w:val="nl-NL"/>
        </w:rPr>
        <w:t xml:space="preserve">Về </w:t>
      </w:r>
      <w:r w:rsidR="002C4FA2">
        <w:rPr>
          <w:rFonts w:ascii="Times New Roman" w:hAnsi="Times New Roman" w:cs="Times New Roman"/>
          <w:b/>
          <w:sz w:val="28"/>
          <w:szCs w:val="28"/>
          <w:lang w:val="nl-NL"/>
        </w:rPr>
        <w:t>c</w:t>
      </w:r>
      <w:r w:rsidR="0064773C" w:rsidRPr="00121D2C">
        <w:rPr>
          <w:rFonts w:ascii="Times New Roman" w:hAnsi="Times New Roman" w:cs="Times New Roman"/>
          <w:b/>
          <w:sz w:val="28"/>
          <w:szCs w:val="28"/>
          <w:lang w:val="nl-NL"/>
        </w:rPr>
        <w:t xml:space="preserve">ông nhận </w:t>
      </w:r>
    </w:p>
    <w:p w14:paraId="0C02846D" w14:textId="5A16860A" w:rsidR="00FD4F29" w:rsidRPr="00121D2C" w:rsidRDefault="000F186A"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N</w:t>
      </w:r>
      <w:r w:rsidR="00FD4F29" w:rsidRPr="00121D2C">
        <w:rPr>
          <w:rFonts w:ascii="Times New Roman" w:hAnsi="Times New Roman" w:cs="Times New Roman"/>
          <w:color w:val="000000" w:themeColor="text1"/>
          <w:sz w:val="28"/>
          <w:szCs w:val="28"/>
          <w:lang w:val="nl-NL"/>
        </w:rPr>
        <w:t>ghiên cứu</w:t>
      </w:r>
      <w:r w:rsidR="00502160" w:rsidRPr="00121D2C">
        <w:rPr>
          <w:rFonts w:ascii="Times New Roman" w:hAnsi="Times New Roman" w:cs="Times New Roman"/>
          <w:color w:val="000000" w:themeColor="text1"/>
          <w:sz w:val="28"/>
          <w:szCs w:val="28"/>
          <w:lang w:val="nl-NL"/>
        </w:rPr>
        <w:t>,</w:t>
      </w:r>
      <w:r w:rsidR="003A09C8" w:rsidRPr="00121D2C">
        <w:rPr>
          <w:rFonts w:ascii="Times New Roman" w:hAnsi="Times New Roman" w:cs="Times New Roman"/>
          <w:sz w:val="28"/>
          <w:szCs w:val="28"/>
        </w:rPr>
        <w:t xml:space="preserve"> </w:t>
      </w:r>
      <w:r w:rsidR="00FD4F29" w:rsidRPr="00121D2C">
        <w:rPr>
          <w:rFonts w:ascii="Times New Roman" w:hAnsi="Times New Roman" w:cs="Times New Roman"/>
          <w:color w:val="000000" w:themeColor="text1"/>
          <w:sz w:val="28"/>
          <w:szCs w:val="28"/>
          <w:lang w:val="nl-NL"/>
        </w:rPr>
        <w:t>xây dựng mô hình tổ chức công nhận quốc gia.</w:t>
      </w:r>
    </w:p>
    <w:p w14:paraId="5F426D7F" w14:textId="7F2BC543" w:rsidR="003A4884" w:rsidRPr="00121D2C" w:rsidRDefault="000F186A" w:rsidP="00E8020D">
      <w:pPr>
        <w:widowControl w:val="0"/>
        <w:shd w:val="clear" w:color="auto" w:fill="FFFFFF"/>
        <w:tabs>
          <w:tab w:val="left" w:pos="567"/>
        </w:tabs>
        <w:suppressAutoHyphens/>
        <w:spacing w:after="120" w:line="340" w:lineRule="exact"/>
        <w:ind w:firstLine="720"/>
        <w:jc w:val="both"/>
        <w:rPr>
          <w:rFonts w:ascii="Times New Roman" w:hAnsi="Times New Roman" w:cs="Times New Roman"/>
          <w:color w:val="000000" w:themeColor="text1"/>
          <w:sz w:val="28"/>
          <w:szCs w:val="28"/>
          <w:lang w:val="nl-NL"/>
        </w:rPr>
      </w:pPr>
      <w:r>
        <w:rPr>
          <w:rFonts w:ascii="Times New Roman" w:hAnsi="Times New Roman" w:cs="Times New Roman"/>
          <w:bCs/>
          <w:color w:val="000000" w:themeColor="text1"/>
          <w:sz w:val="28"/>
          <w:szCs w:val="28"/>
        </w:rPr>
        <w:t xml:space="preserve">- </w:t>
      </w:r>
      <w:r w:rsidR="00CB06CF" w:rsidRPr="00121D2C">
        <w:rPr>
          <w:rFonts w:ascii="Times New Roman" w:hAnsi="Times New Roman" w:cs="Times New Roman"/>
          <w:bCs/>
          <w:color w:val="000000" w:themeColor="text1"/>
          <w:sz w:val="28"/>
          <w:szCs w:val="28"/>
        </w:rPr>
        <w:t>Tiếp tục hỗ trợ</w:t>
      </w:r>
      <w:r w:rsidR="00855CE4" w:rsidRPr="00121D2C">
        <w:rPr>
          <w:rFonts w:ascii="Times New Roman" w:hAnsi="Times New Roman" w:cs="Times New Roman"/>
          <w:bCs/>
          <w:color w:val="000000" w:themeColor="text1"/>
          <w:sz w:val="28"/>
          <w:szCs w:val="28"/>
        </w:rPr>
        <w:t xml:space="preserve"> </w:t>
      </w:r>
      <w:r w:rsidR="00855CE4" w:rsidRPr="00121D2C">
        <w:rPr>
          <w:rFonts w:ascii="Times New Roman" w:hAnsi="Times New Roman" w:cs="Times New Roman"/>
          <w:sz w:val="28"/>
          <w:szCs w:val="28"/>
        </w:rPr>
        <w:t>các tổ chức đánh giá sự phù hợp (tổ chức chứng nhận sản phẩm, tổ chức chứng nhận hệ thống quản lý, tổ chức thử nghiệm) được công nhận</w:t>
      </w:r>
      <w:r w:rsidR="00047739" w:rsidRPr="00121D2C">
        <w:rPr>
          <w:rFonts w:ascii="Times New Roman" w:hAnsi="Times New Roman" w:cs="Times New Roman"/>
          <w:bCs/>
          <w:color w:val="000000" w:themeColor="text1"/>
          <w:sz w:val="28"/>
          <w:szCs w:val="28"/>
        </w:rPr>
        <w:t xml:space="preserve"> </w:t>
      </w:r>
      <w:r w:rsidR="00CB06CF" w:rsidRPr="00121D2C">
        <w:rPr>
          <w:rFonts w:ascii="Times New Roman" w:hAnsi="Times New Roman" w:cs="Times New Roman"/>
          <w:bCs/>
          <w:color w:val="000000" w:themeColor="text1"/>
          <w:sz w:val="28"/>
          <w:szCs w:val="28"/>
        </w:rPr>
        <w:t>trong các ngành lĩnh vực của nền kinh tế; thường xuyên rà soát, thống kê số lượ</w:t>
      </w:r>
      <w:r w:rsidR="00855CE4" w:rsidRPr="00121D2C">
        <w:rPr>
          <w:rFonts w:ascii="Times New Roman" w:hAnsi="Times New Roman" w:cs="Times New Roman"/>
          <w:bCs/>
          <w:color w:val="000000" w:themeColor="text1"/>
          <w:sz w:val="28"/>
          <w:szCs w:val="28"/>
        </w:rPr>
        <w:t>ng các</w:t>
      </w:r>
      <w:r w:rsidR="00855CE4" w:rsidRPr="00121D2C">
        <w:rPr>
          <w:rFonts w:ascii="Times New Roman" w:hAnsi="Times New Roman" w:cs="Times New Roman"/>
          <w:sz w:val="28"/>
          <w:szCs w:val="28"/>
        </w:rPr>
        <w:t xml:space="preserve"> tổ chức đánh giá sự phù hợp</w:t>
      </w:r>
      <w:r w:rsidR="00FD4F29" w:rsidRPr="00121D2C">
        <w:rPr>
          <w:rFonts w:ascii="Times New Roman" w:hAnsi="Times New Roman" w:cs="Times New Roman"/>
          <w:sz w:val="28"/>
          <w:szCs w:val="28"/>
        </w:rPr>
        <w:t xml:space="preserve"> này</w:t>
      </w:r>
      <w:r w:rsidR="00855CE4" w:rsidRPr="00121D2C">
        <w:rPr>
          <w:rFonts w:ascii="Times New Roman" w:hAnsi="Times New Roman" w:cs="Times New Roman"/>
          <w:sz w:val="28"/>
          <w:szCs w:val="28"/>
        </w:rPr>
        <w:t xml:space="preserve"> được công nhận</w:t>
      </w:r>
      <w:r w:rsidR="00CB06CF" w:rsidRPr="00121D2C">
        <w:rPr>
          <w:rFonts w:ascii="Times New Roman" w:hAnsi="Times New Roman" w:cs="Times New Roman"/>
          <w:bCs/>
          <w:color w:val="000000" w:themeColor="text1"/>
          <w:sz w:val="28"/>
          <w:szCs w:val="28"/>
        </w:rPr>
        <w:t xml:space="preserve"> trong hệ thống chỉ tiêu về </w:t>
      </w:r>
      <w:r w:rsidR="003B130A">
        <w:rPr>
          <w:rFonts w:ascii="Times New Roman" w:hAnsi="Times New Roman" w:cs="Times New Roman"/>
          <w:bCs/>
          <w:color w:val="000000" w:themeColor="text1"/>
          <w:sz w:val="28"/>
          <w:szCs w:val="28"/>
        </w:rPr>
        <w:t>hạ tầng chất lượng quốc gia</w:t>
      </w:r>
      <w:r w:rsidR="00CB06CF" w:rsidRPr="00121D2C">
        <w:rPr>
          <w:rFonts w:ascii="Times New Roman" w:hAnsi="Times New Roman" w:cs="Times New Roman"/>
          <w:bCs/>
          <w:color w:val="000000" w:themeColor="text1"/>
          <w:sz w:val="28"/>
          <w:szCs w:val="28"/>
        </w:rPr>
        <w:t xml:space="preserve">. </w:t>
      </w:r>
      <w:r w:rsidR="00730CDA" w:rsidRPr="00121D2C">
        <w:rPr>
          <w:rFonts w:ascii="Times New Roman" w:hAnsi="Times New Roman" w:cs="Times New Roman"/>
          <w:color w:val="000000" w:themeColor="text1"/>
          <w:sz w:val="28"/>
          <w:szCs w:val="28"/>
          <w:lang w:val="nl-NL"/>
        </w:rPr>
        <w:tab/>
      </w:r>
    </w:p>
    <w:p w14:paraId="3AB33B58" w14:textId="4D3B8A88" w:rsidR="00CE22D4" w:rsidRPr="00121D2C" w:rsidRDefault="000F186A" w:rsidP="00E8020D">
      <w:pPr>
        <w:widowControl w:val="0"/>
        <w:shd w:val="clear" w:color="auto" w:fill="FFFFFF"/>
        <w:tabs>
          <w:tab w:val="left" w:pos="567"/>
        </w:tabs>
        <w:suppressAutoHyphens/>
        <w:spacing w:after="120" w:line="340" w:lineRule="exact"/>
        <w:ind w:firstLine="720"/>
        <w:jc w:val="both"/>
        <w:rPr>
          <w:rFonts w:ascii="Times New Roman" w:eastAsia="MS Mincho" w:hAnsi="Times New Roman" w:cs="Times New Roman"/>
          <w:iCs/>
          <w:sz w:val="28"/>
          <w:szCs w:val="28"/>
          <w:lang w:val="vi-VN"/>
        </w:rPr>
      </w:pPr>
      <w:r>
        <w:rPr>
          <w:rFonts w:ascii="Times New Roman" w:hAnsi="Times New Roman" w:cs="Times New Roman"/>
          <w:bCs/>
          <w:sz w:val="28"/>
          <w:szCs w:val="28"/>
          <w:lang w:val="nl-NL"/>
        </w:rPr>
        <w:t xml:space="preserve">- </w:t>
      </w:r>
      <w:r w:rsidR="003F12CF" w:rsidRPr="00121D2C">
        <w:rPr>
          <w:rFonts w:ascii="Times New Roman" w:hAnsi="Times New Roman" w:cs="Times New Roman"/>
          <w:bCs/>
          <w:sz w:val="28"/>
          <w:szCs w:val="28"/>
          <w:lang w:val="nl-NL"/>
        </w:rPr>
        <w:t xml:space="preserve">Tăng cường, mở rộng các chương trình công nhận được thừa nhận quốc tế; </w:t>
      </w:r>
      <w:r w:rsidR="003F12CF" w:rsidRPr="00121D2C">
        <w:rPr>
          <w:rFonts w:ascii="Times New Roman" w:eastAsia="Calibri" w:hAnsi="Times New Roman" w:cs="Times New Roman"/>
          <w:spacing w:val="-6"/>
          <w:sz w:val="28"/>
          <w:szCs w:val="28"/>
        </w:rPr>
        <w:t xml:space="preserve">các chương trình thử nghiệm thành thạo/so sánh liên phòng </w:t>
      </w:r>
      <w:r w:rsidR="003F12CF" w:rsidRPr="00121D2C">
        <w:rPr>
          <w:rFonts w:ascii="Times New Roman" w:hAnsi="Times New Roman" w:cs="Times New Roman"/>
          <w:spacing w:val="-4"/>
          <w:sz w:val="28"/>
          <w:szCs w:val="28"/>
        </w:rPr>
        <w:t>để nâng cao chất lượng thử nghiệm, bảo đảm độ tin cậy của kết quả thử nghiệm</w:t>
      </w:r>
      <w:r w:rsidR="007E4F4A">
        <w:rPr>
          <w:rFonts w:ascii="Times New Roman" w:eastAsia="Calibri" w:hAnsi="Times New Roman" w:cs="Times New Roman"/>
          <w:spacing w:val="-6"/>
          <w:sz w:val="28"/>
          <w:szCs w:val="28"/>
        </w:rPr>
        <w:t>.</w:t>
      </w:r>
    </w:p>
    <w:p w14:paraId="126F7C67" w14:textId="003E7287" w:rsidR="003A4884" w:rsidRPr="00121D2C" w:rsidRDefault="000F186A" w:rsidP="00E8020D">
      <w:pPr>
        <w:widowControl w:val="0"/>
        <w:shd w:val="clear" w:color="auto" w:fill="FFFFFF"/>
        <w:tabs>
          <w:tab w:val="left" w:pos="993"/>
        </w:tabs>
        <w:suppressAutoHyphens/>
        <w:spacing w:after="120" w:line="340" w:lineRule="exact"/>
        <w:ind w:firstLine="720"/>
        <w:jc w:val="both"/>
        <w:rPr>
          <w:rFonts w:ascii="Times New Roman" w:eastAsia="Calibri" w:hAnsi="Times New Roman" w:cs="Times New Roman"/>
          <w:spacing w:val="-6"/>
          <w:sz w:val="28"/>
          <w:szCs w:val="28"/>
        </w:rPr>
      </w:pPr>
      <w:r>
        <w:rPr>
          <w:rFonts w:ascii="Times New Roman" w:eastAsia="Arial" w:hAnsi="Times New Roman" w:cs="Times New Roman"/>
          <w:sz w:val="28"/>
          <w:szCs w:val="28"/>
          <w:lang w:val="nl-NL"/>
        </w:rPr>
        <w:t xml:space="preserve">- </w:t>
      </w:r>
      <w:r w:rsidR="003A4884" w:rsidRPr="00121D2C">
        <w:rPr>
          <w:rFonts w:ascii="Times New Roman" w:eastAsia="Arial" w:hAnsi="Times New Roman" w:cs="Times New Roman"/>
          <w:sz w:val="28"/>
          <w:szCs w:val="28"/>
          <w:lang w:val="nl-NL"/>
        </w:rPr>
        <w:t>Q</w:t>
      </w:r>
      <w:r w:rsidR="003A4884" w:rsidRPr="00121D2C">
        <w:rPr>
          <w:rFonts w:ascii="Times New Roman" w:eastAsia="Calibri" w:hAnsi="Times New Roman" w:cs="Times New Roman"/>
          <w:spacing w:val="-6"/>
          <w:sz w:val="28"/>
          <w:szCs w:val="28"/>
        </w:rPr>
        <w:t xml:space="preserve">uản lý hoạt động </w:t>
      </w:r>
      <w:r w:rsidR="001A0407">
        <w:rPr>
          <w:rFonts w:ascii="Times New Roman" w:eastAsia="Calibri" w:hAnsi="Times New Roman" w:cs="Times New Roman"/>
          <w:spacing w:val="-6"/>
          <w:sz w:val="28"/>
          <w:szCs w:val="28"/>
        </w:rPr>
        <w:t>đ</w:t>
      </w:r>
      <w:r w:rsidR="003E27BF">
        <w:rPr>
          <w:rFonts w:ascii="Times New Roman" w:eastAsia="Calibri" w:hAnsi="Times New Roman" w:cs="Times New Roman"/>
          <w:spacing w:val="-6"/>
          <w:sz w:val="28"/>
          <w:szCs w:val="28"/>
        </w:rPr>
        <w:t>ào tạo, bồi dưỡng, tập huấn</w:t>
      </w:r>
      <w:r w:rsidR="003A4884" w:rsidRPr="00121D2C">
        <w:rPr>
          <w:rFonts w:ascii="Times New Roman" w:eastAsia="Calibri" w:hAnsi="Times New Roman" w:cs="Times New Roman"/>
          <w:spacing w:val="-6"/>
          <w:sz w:val="28"/>
          <w:szCs w:val="28"/>
        </w:rPr>
        <w:t xml:space="preserve"> chuyên gia đánh giá công nhận</w:t>
      </w:r>
      <w:r w:rsidR="007E4F4A">
        <w:rPr>
          <w:rFonts w:ascii="Times New Roman" w:eastAsia="Calibri" w:hAnsi="Times New Roman" w:cs="Times New Roman"/>
          <w:spacing w:val="-6"/>
          <w:sz w:val="28"/>
          <w:szCs w:val="28"/>
        </w:rPr>
        <w:t>.</w:t>
      </w:r>
      <w:r w:rsidR="003A4884" w:rsidRPr="00121D2C">
        <w:rPr>
          <w:rFonts w:ascii="Times New Roman" w:eastAsia="Calibri" w:hAnsi="Times New Roman" w:cs="Times New Roman"/>
          <w:spacing w:val="-6"/>
          <w:sz w:val="28"/>
          <w:szCs w:val="28"/>
        </w:rPr>
        <w:t xml:space="preserve"> </w:t>
      </w:r>
    </w:p>
    <w:p w14:paraId="337842E4" w14:textId="6FDD8BC0" w:rsidR="0032537E" w:rsidRDefault="0032537E" w:rsidP="00E8020D">
      <w:pPr>
        <w:widowControl w:val="0"/>
        <w:shd w:val="clear" w:color="auto" w:fill="FFFFFF"/>
        <w:tabs>
          <w:tab w:val="left" w:pos="567"/>
        </w:tabs>
        <w:suppressAutoHyphens/>
        <w:spacing w:after="120" w:line="340" w:lineRule="exact"/>
        <w:ind w:firstLine="720"/>
        <w:jc w:val="both"/>
        <w:rPr>
          <w:rFonts w:ascii="Times New Roman" w:hAnsi="Times New Roman" w:cs="Times New Roman"/>
          <w:b/>
          <w:sz w:val="28"/>
          <w:szCs w:val="28"/>
          <w:lang w:val="nl-NL"/>
        </w:rPr>
      </w:pPr>
      <w:r w:rsidRPr="00375442">
        <w:rPr>
          <w:rFonts w:ascii="Times New Roman" w:hAnsi="Times New Roman" w:cs="Times New Roman"/>
          <w:b/>
          <w:sz w:val="28"/>
          <w:szCs w:val="28"/>
          <w:lang w:val="nl-NL"/>
        </w:rPr>
        <w:t>2.4</w:t>
      </w:r>
      <w:r w:rsidR="0065722E">
        <w:rPr>
          <w:rFonts w:ascii="Times New Roman" w:hAnsi="Times New Roman" w:cs="Times New Roman"/>
          <w:b/>
          <w:sz w:val="28"/>
          <w:szCs w:val="28"/>
          <w:lang w:val="nl-NL"/>
        </w:rPr>
        <w:t>.</w:t>
      </w:r>
      <w:r w:rsidR="00065CE0">
        <w:rPr>
          <w:rFonts w:ascii="Times New Roman" w:hAnsi="Times New Roman" w:cs="Times New Roman"/>
          <w:sz w:val="28"/>
          <w:szCs w:val="28"/>
          <w:lang w:val="nl-NL"/>
        </w:rPr>
        <w:t xml:space="preserve"> </w:t>
      </w:r>
      <w:r w:rsidR="00065CE0" w:rsidRPr="00375442">
        <w:rPr>
          <w:rFonts w:ascii="Times New Roman" w:hAnsi="Times New Roman" w:cs="Times New Roman"/>
          <w:b/>
          <w:sz w:val="28"/>
          <w:szCs w:val="28"/>
          <w:lang w:val="nl-NL"/>
        </w:rPr>
        <w:t>Về</w:t>
      </w:r>
      <w:r w:rsidR="00065CE0">
        <w:rPr>
          <w:rFonts w:ascii="Times New Roman" w:hAnsi="Times New Roman" w:cs="Times New Roman"/>
          <w:sz w:val="28"/>
          <w:szCs w:val="28"/>
          <w:lang w:val="nl-NL"/>
        </w:rPr>
        <w:t xml:space="preserve"> </w:t>
      </w:r>
      <w:r w:rsidR="002C4FA2">
        <w:rPr>
          <w:rFonts w:ascii="Times New Roman" w:hAnsi="Times New Roman" w:cs="Times New Roman"/>
          <w:b/>
          <w:sz w:val="28"/>
          <w:szCs w:val="28"/>
          <w:lang w:val="nl-NL"/>
        </w:rPr>
        <w:t>đ</w:t>
      </w:r>
      <w:r w:rsidRPr="00121D2C">
        <w:rPr>
          <w:rFonts w:ascii="Times New Roman" w:hAnsi="Times New Roman" w:cs="Times New Roman"/>
          <w:b/>
          <w:sz w:val="28"/>
          <w:szCs w:val="28"/>
          <w:lang w:val="nl-NL"/>
        </w:rPr>
        <w:t>ánh giá sự phù hợp</w:t>
      </w:r>
    </w:p>
    <w:p w14:paraId="7143C3B2" w14:textId="1D4624DA" w:rsidR="000F186A" w:rsidRPr="00121D2C" w:rsidRDefault="000F186A"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N</w:t>
      </w:r>
      <w:r w:rsidRPr="00121D2C">
        <w:rPr>
          <w:rFonts w:ascii="Times New Roman" w:hAnsi="Times New Roman" w:cs="Times New Roman"/>
          <w:color w:val="000000" w:themeColor="text1"/>
          <w:sz w:val="28"/>
          <w:szCs w:val="28"/>
          <w:lang w:val="nl-NL"/>
        </w:rPr>
        <w:t>ghiên cứu,</w:t>
      </w:r>
      <w:r w:rsidRPr="00121D2C">
        <w:rPr>
          <w:rFonts w:ascii="Times New Roman" w:hAnsi="Times New Roman" w:cs="Times New Roman"/>
          <w:sz w:val="28"/>
          <w:szCs w:val="28"/>
        </w:rPr>
        <w:t xml:space="preserve"> </w:t>
      </w:r>
      <w:r w:rsidRPr="00121D2C">
        <w:rPr>
          <w:rFonts w:ascii="Times New Roman" w:hAnsi="Times New Roman" w:cs="Times New Roman"/>
          <w:color w:val="000000" w:themeColor="text1"/>
          <w:sz w:val="28"/>
          <w:szCs w:val="28"/>
          <w:lang w:val="nl-NL"/>
        </w:rPr>
        <w:t>xây dựng mô hình tổ chức đánh giá sự phù hợp quốc gia,</w:t>
      </w:r>
      <w:r w:rsidRPr="00121D2C">
        <w:rPr>
          <w:rFonts w:ascii="Times New Roman" w:hAnsi="Times New Roman" w:cs="Times New Roman"/>
          <w:bCs/>
          <w:color w:val="000000" w:themeColor="text1"/>
          <w:sz w:val="28"/>
          <w:szCs w:val="28"/>
        </w:rPr>
        <w:t xml:space="preserve"> tổ chức kiểm định, hiệu chuẩn, thử nghiệm quốc gia</w:t>
      </w:r>
      <w:r w:rsidRPr="00121D2C">
        <w:rPr>
          <w:rFonts w:ascii="Times New Roman" w:hAnsi="Times New Roman" w:cs="Times New Roman"/>
          <w:color w:val="000000" w:themeColor="text1"/>
          <w:sz w:val="28"/>
          <w:szCs w:val="28"/>
          <w:lang w:val="nl-NL"/>
        </w:rPr>
        <w:t>.</w:t>
      </w:r>
    </w:p>
    <w:p w14:paraId="4EA3C976" w14:textId="7EDF3E4D" w:rsidR="000F186A" w:rsidRPr="00121D2C" w:rsidRDefault="000F186A" w:rsidP="00E8020D">
      <w:pPr>
        <w:widowControl w:val="0"/>
        <w:shd w:val="clear" w:color="auto" w:fill="FFFFFF"/>
        <w:tabs>
          <w:tab w:val="left" w:pos="567"/>
        </w:tabs>
        <w:suppressAutoHyphens/>
        <w:spacing w:after="120" w:line="340" w:lineRule="exact"/>
        <w:ind w:firstLine="720"/>
        <w:jc w:val="both"/>
        <w:rPr>
          <w:rFonts w:ascii="Times New Roman" w:hAnsi="Times New Roman" w:cs="Times New Roman"/>
          <w:sz w:val="28"/>
          <w:szCs w:val="28"/>
          <w:lang w:val="nl-NL"/>
        </w:rPr>
      </w:pPr>
      <w:r>
        <w:rPr>
          <w:rFonts w:ascii="Times New Roman" w:eastAsia="Calibri" w:hAnsi="Times New Roman" w:cs="Times New Roman"/>
          <w:spacing w:val="-6"/>
          <w:sz w:val="28"/>
          <w:szCs w:val="28"/>
        </w:rPr>
        <w:t>- T</w:t>
      </w:r>
      <w:r w:rsidRPr="00121D2C">
        <w:rPr>
          <w:rFonts w:ascii="Times New Roman" w:eastAsia="Calibri" w:hAnsi="Times New Roman" w:cs="Times New Roman"/>
          <w:spacing w:val="-6"/>
          <w:sz w:val="28"/>
          <w:szCs w:val="28"/>
        </w:rPr>
        <w:t xml:space="preserve">riển khai các hoạt động về kiểm </w:t>
      </w:r>
      <w:r w:rsidRPr="00121D2C">
        <w:rPr>
          <w:rFonts w:ascii="Times New Roman" w:hAnsi="Times New Roman" w:cs="Times New Roman"/>
          <w:sz w:val="28"/>
          <w:szCs w:val="28"/>
          <w:lang w:val="nl-NL"/>
        </w:rPr>
        <w:t>định, hiệu chuẩn, thử nghiệm để bảo đảm về đo lường đối với các hệ thống thiết bị thử nghiệm có chức năng đo trong hoạt động dịch vụ về tiêu chuẩn, đo lường, chất lượng.</w:t>
      </w:r>
    </w:p>
    <w:p w14:paraId="7C748E87" w14:textId="3B296EB1" w:rsidR="000F186A" w:rsidRPr="00121D2C" w:rsidRDefault="000F186A" w:rsidP="00E8020D">
      <w:pPr>
        <w:widowControl w:val="0"/>
        <w:shd w:val="clear" w:color="auto" w:fill="FFFFFF"/>
        <w:tabs>
          <w:tab w:val="left" w:pos="567"/>
        </w:tabs>
        <w:suppressAutoHyphens/>
        <w:spacing w:after="120" w:line="340" w:lineRule="exact"/>
        <w:ind w:firstLine="720"/>
        <w:jc w:val="both"/>
        <w:rPr>
          <w:rFonts w:ascii="Times New Roman" w:eastAsia="MS Mincho" w:hAnsi="Times New Roman" w:cs="Times New Roman"/>
          <w:iCs/>
          <w:sz w:val="28"/>
          <w:szCs w:val="28"/>
          <w:lang w:val="vi-VN"/>
        </w:rPr>
      </w:pPr>
      <w:r>
        <w:rPr>
          <w:rFonts w:ascii="Times New Roman" w:eastAsia="Calibri" w:hAnsi="Times New Roman" w:cs="Times New Roman"/>
          <w:spacing w:val="-6"/>
          <w:sz w:val="28"/>
          <w:szCs w:val="28"/>
        </w:rPr>
        <w:t xml:space="preserve">- </w:t>
      </w:r>
      <w:r w:rsidRPr="00121D2C">
        <w:rPr>
          <w:rFonts w:ascii="Times New Roman" w:eastAsia="Calibri" w:hAnsi="Times New Roman" w:cs="Times New Roman"/>
          <w:spacing w:val="-6"/>
          <w:sz w:val="28"/>
          <w:szCs w:val="28"/>
        </w:rPr>
        <w:t xml:space="preserve">Tổ chức triển khai mô hình thử nghiệm trọng tài phục vụ quản lý nhà nước; </w:t>
      </w:r>
      <w:r w:rsidRPr="00121D2C">
        <w:rPr>
          <w:rFonts w:ascii="Times New Roman" w:hAnsi="Times New Roman" w:cs="Times New Roman"/>
          <w:spacing w:val="-6"/>
          <w:sz w:val="28"/>
          <w:szCs w:val="28"/>
          <w:lang w:val="es-ES_tradnl"/>
        </w:rPr>
        <w:t xml:space="preserve">Triển khai </w:t>
      </w:r>
      <w:r w:rsidRPr="00121D2C">
        <w:rPr>
          <w:rFonts w:ascii="Times New Roman" w:eastAsia="MS Mincho" w:hAnsi="Times New Roman" w:cs="Times New Roman"/>
          <w:iCs/>
          <w:sz w:val="28"/>
          <w:szCs w:val="28"/>
          <w:lang w:val="vi-VN"/>
        </w:rPr>
        <w:t xml:space="preserve">thực hiện các cơ chế thừa nhận lẫn nhau giữa các cơ quan quản lý của Việt Nam và nước xuất khẩu (cơ chế G to G); khuyến khích </w:t>
      </w:r>
      <w:r w:rsidRPr="00121D2C">
        <w:rPr>
          <w:rFonts w:ascii="Times New Roman" w:eastAsia="MS Mincho" w:hAnsi="Times New Roman" w:cs="Times New Roman"/>
          <w:iCs/>
          <w:sz w:val="28"/>
          <w:szCs w:val="28"/>
        </w:rPr>
        <w:t>hoạt động</w:t>
      </w:r>
      <w:r w:rsidRPr="00121D2C">
        <w:rPr>
          <w:rFonts w:ascii="Times New Roman" w:eastAsia="MS Mincho" w:hAnsi="Times New Roman" w:cs="Times New Roman"/>
          <w:iCs/>
          <w:sz w:val="28"/>
          <w:szCs w:val="28"/>
          <w:lang w:val="vi-VN"/>
        </w:rPr>
        <w:t xml:space="preserve"> </w:t>
      </w:r>
      <w:r w:rsidRPr="00121D2C">
        <w:rPr>
          <w:rFonts w:ascii="Times New Roman" w:eastAsia="MS Mincho" w:hAnsi="Times New Roman" w:cs="Times New Roman"/>
          <w:iCs/>
          <w:spacing w:val="-2"/>
          <w:sz w:val="28"/>
          <w:szCs w:val="28"/>
          <w:lang w:val="vi-VN"/>
        </w:rPr>
        <w:t>thừa nhận lẫn nhau giữa các tổ chức đánh giá sự phù hợp được chỉ định trong nước và các tổ chức đánh giá sự phù hợp của nước ngoài (cơ chế T to T)</w:t>
      </w:r>
      <w:r w:rsidRPr="00121D2C">
        <w:rPr>
          <w:rFonts w:ascii="Times New Roman" w:eastAsia="MS Mincho" w:hAnsi="Times New Roman" w:cs="Times New Roman"/>
          <w:iCs/>
          <w:spacing w:val="-2"/>
          <w:sz w:val="28"/>
          <w:szCs w:val="28"/>
        </w:rPr>
        <w:t xml:space="preserve">, </w:t>
      </w:r>
      <w:r w:rsidRPr="00121D2C">
        <w:rPr>
          <w:rFonts w:ascii="Times New Roman" w:eastAsia="MS Mincho" w:hAnsi="Times New Roman" w:cs="Times New Roman"/>
          <w:iCs/>
          <w:sz w:val="28"/>
          <w:szCs w:val="28"/>
          <w:lang w:val="vi-VN"/>
        </w:rPr>
        <w:t>đảm bảo không ảnh hưởng đến lợi ích quốc gia.</w:t>
      </w:r>
    </w:p>
    <w:p w14:paraId="1E8CC901" w14:textId="5037F71D" w:rsidR="000F186A" w:rsidRPr="00121D2C" w:rsidRDefault="000F186A" w:rsidP="00E8020D">
      <w:pPr>
        <w:widowControl w:val="0"/>
        <w:shd w:val="clear" w:color="auto" w:fill="FFFFFF"/>
        <w:tabs>
          <w:tab w:val="left" w:pos="993"/>
        </w:tabs>
        <w:suppressAutoHyphens/>
        <w:spacing w:after="120" w:line="340" w:lineRule="exact"/>
        <w:ind w:firstLine="720"/>
        <w:jc w:val="both"/>
        <w:rPr>
          <w:rFonts w:ascii="Times New Roman" w:eastAsia="Calibri" w:hAnsi="Times New Roman" w:cs="Times New Roman"/>
          <w:spacing w:val="-6"/>
          <w:sz w:val="28"/>
          <w:szCs w:val="28"/>
        </w:rPr>
      </w:pPr>
      <w:r>
        <w:rPr>
          <w:rFonts w:ascii="Times New Roman" w:eastAsia="Arial" w:hAnsi="Times New Roman" w:cs="Times New Roman"/>
          <w:sz w:val="28"/>
          <w:szCs w:val="28"/>
          <w:lang w:val="nl-NL"/>
        </w:rPr>
        <w:t xml:space="preserve">- </w:t>
      </w:r>
      <w:r w:rsidRPr="00121D2C">
        <w:rPr>
          <w:rFonts w:ascii="Times New Roman" w:eastAsia="Arial" w:hAnsi="Times New Roman" w:cs="Times New Roman"/>
          <w:sz w:val="28"/>
          <w:szCs w:val="28"/>
          <w:lang w:val="nl-NL"/>
        </w:rPr>
        <w:t>Q</w:t>
      </w:r>
      <w:r w:rsidRPr="00121D2C">
        <w:rPr>
          <w:rFonts w:ascii="Times New Roman" w:eastAsia="Calibri" w:hAnsi="Times New Roman" w:cs="Times New Roman"/>
          <w:spacing w:val="-6"/>
          <w:sz w:val="28"/>
          <w:szCs w:val="28"/>
        </w:rPr>
        <w:t xml:space="preserve">uản lý hoạt động </w:t>
      </w:r>
      <w:r>
        <w:rPr>
          <w:rFonts w:ascii="Times New Roman" w:eastAsia="Calibri" w:hAnsi="Times New Roman" w:cs="Times New Roman"/>
          <w:spacing w:val="-6"/>
          <w:sz w:val="28"/>
          <w:szCs w:val="28"/>
        </w:rPr>
        <w:t>đào tạo, bồi dưỡng, tập huấn</w:t>
      </w:r>
      <w:r w:rsidRPr="00121D2C">
        <w:rPr>
          <w:rFonts w:ascii="Times New Roman" w:eastAsia="Calibri" w:hAnsi="Times New Roman" w:cs="Times New Roman"/>
          <w:spacing w:val="-6"/>
          <w:sz w:val="28"/>
          <w:szCs w:val="28"/>
        </w:rPr>
        <w:t xml:space="preserve"> chuyên gia đánh giá hệ thống quản lý, chuyên gia đánh giá chứng nhận sản phẩm, thử nghiệm viên, giám định viên, kiểm định viên, chuyên gia năng suất chất lượng để hình thành đội ngũ chuyên gia </w:t>
      </w:r>
      <w:r w:rsidRPr="00121D2C">
        <w:rPr>
          <w:rFonts w:ascii="Times New Roman" w:eastAsia="Calibri" w:hAnsi="Times New Roman" w:cs="Times New Roman"/>
          <w:spacing w:val="-6"/>
          <w:sz w:val="28"/>
          <w:szCs w:val="28"/>
        </w:rPr>
        <w:lastRenderedPageBreak/>
        <w:t>đánh giá sự phù hợp của Việt Nam.</w:t>
      </w:r>
    </w:p>
    <w:p w14:paraId="362B7EEE" w14:textId="21473A64" w:rsidR="00065CE0" w:rsidRPr="00121D2C" w:rsidRDefault="00065CE0" w:rsidP="00E8020D">
      <w:pPr>
        <w:widowControl w:val="0"/>
        <w:shd w:val="clear" w:color="auto" w:fill="FFFFFF"/>
        <w:tabs>
          <w:tab w:val="left" w:pos="993"/>
        </w:tabs>
        <w:suppressAutoHyphens/>
        <w:spacing w:after="120" w:line="340" w:lineRule="exact"/>
        <w:ind w:firstLine="720"/>
        <w:jc w:val="both"/>
        <w:rPr>
          <w:rFonts w:ascii="Times New Roman" w:eastAsia="MS Mincho" w:hAnsi="Times New Roman" w:cs="Times New Roman"/>
          <w:b/>
          <w:bCs/>
          <w:iCs/>
          <w:sz w:val="28"/>
          <w:szCs w:val="28"/>
        </w:rPr>
      </w:pPr>
      <w:r>
        <w:rPr>
          <w:rFonts w:ascii="Times New Roman" w:eastAsia="MS Mincho" w:hAnsi="Times New Roman" w:cs="Times New Roman"/>
          <w:b/>
          <w:bCs/>
          <w:iCs/>
          <w:sz w:val="28"/>
          <w:szCs w:val="28"/>
        </w:rPr>
        <w:t>2</w:t>
      </w:r>
      <w:r w:rsidRPr="00121D2C">
        <w:rPr>
          <w:rFonts w:ascii="Times New Roman" w:eastAsia="MS Mincho" w:hAnsi="Times New Roman" w:cs="Times New Roman"/>
          <w:b/>
          <w:bCs/>
          <w:iCs/>
          <w:sz w:val="28"/>
          <w:szCs w:val="28"/>
        </w:rPr>
        <w:t>.</w:t>
      </w:r>
      <w:r>
        <w:rPr>
          <w:rFonts w:ascii="Times New Roman" w:eastAsia="MS Mincho" w:hAnsi="Times New Roman" w:cs="Times New Roman"/>
          <w:b/>
          <w:bCs/>
          <w:iCs/>
          <w:sz w:val="28"/>
          <w:szCs w:val="28"/>
        </w:rPr>
        <w:t>5</w:t>
      </w:r>
      <w:r w:rsidR="0065722E">
        <w:rPr>
          <w:rFonts w:ascii="Times New Roman" w:eastAsia="MS Mincho" w:hAnsi="Times New Roman" w:cs="Times New Roman"/>
          <w:b/>
          <w:bCs/>
          <w:iCs/>
          <w:sz w:val="28"/>
          <w:szCs w:val="28"/>
        </w:rPr>
        <w:t>.</w:t>
      </w:r>
      <w:r w:rsidRPr="00121D2C">
        <w:rPr>
          <w:rFonts w:ascii="Times New Roman" w:eastAsia="MS Mincho" w:hAnsi="Times New Roman" w:cs="Times New Roman"/>
          <w:b/>
          <w:bCs/>
          <w:iCs/>
          <w:sz w:val="28"/>
          <w:szCs w:val="28"/>
        </w:rPr>
        <w:t xml:space="preserve"> </w:t>
      </w:r>
      <w:r>
        <w:rPr>
          <w:rFonts w:ascii="Times New Roman" w:eastAsia="MS Mincho" w:hAnsi="Times New Roman" w:cs="Times New Roman"/>
          <w:b/>
          <w:bCs/>
          <w:iCs/>
          <w:sz w:val="28"/>
          <w:szCs w:val="28"/>
        </w:rPr>
        <w:t xml:space="preserve">Về </w:t>
      </w:r>
      <w:r w:rsidRPr="00121D2C">
        <w:rPr>
          <w:rFonts w:ascii="Times New Roman" w:eastAsia="MS Mincho" w:hAnsi="Times New Roman" w:cs="Times New Roman"/>
          <w:b/>
          <w:bCs/>
          <w:iCs/>
          <w:sz w:val="28"/>
          <w:szCs w:val="28"/>
        </w:rPr>
        <w:t>giám sát, kiểm tra, thanh tra</w:t>
      </w:r>
    </w:p>
    <w:p w14:paraId="3DB145CE" w14:textId="13F7FA04" w:rsidR="00065CE0" w:rsidRPr="00121D2C" w:rsidRDefault="00065CE0" w:rsidP="00E8020D">
      <w:pPr>
        <w:widowControl w:val="0"/>
        <w:shd w:val="clear" w:color="auto" w:fill="FFFFFF"/>
        <w:tabs>
          <w:tab w:val="left" w:pos="567"/>
        </w:tabs>
        <w:suppressAutoHyphens/>
        <w:spacing w:after="120" w:line="340" w:lineRule="exact"/>
        <w:ind w:firstLine="720"/>
        <w:jc w:val="both"/>
        <w:rPr>
          <w:rFonts w:ascii="Times New Roman" w:eastAsia="MS Mincho" w:hAnsi="Times New Roman" w:cs="Times New Roman"/>
          <w:bCs/>
          <w:iCs/>
          <w:sz w:val="28"/>
          <w:szCs w:val="28"/>
        </w:rPr>
      </w:pPr>
      <w:r>
        <w:rPr>
          <w:rFonts w:ascii="Times New Roman" w:eastAsia="MS Mincho" w:hAnsi="Times New Roman" w:cs="Times New Roman"/>
          <w:bCs/>
          <w:iCs/>
          <w:sz w:val="28"/>
          <w:szCs w:val="28"/>
        </w:rPr>
        <w:t>- Xây dựng, triển khai quản lý rủi ro trong hoạt động thanh tra, kiểm tra; t</w:t>
      </w:r>
      <w:r w:rsidRPr="00121D2C">
        <w:rPr>
          <w:rFonts w:ascii="Times New Roman" w:eastAsia="MS Mincho" w:hAnsi="Times New Roman" w:cs="Times New Roman"/>
          <w:bCs/>
          <w:iCs/>
          <w:sz w:val="28"/>
          <w:szCs w:val="28"/>
        </w:rPr>
        <w:t>ập trung thanh tra, kiểm tra các hoạt động hoạt động công nhận, đánh giá sự phù hợp, kiểm định, hiệu chuẩn, thử nghiệm chuẩn đo lường, phương tiện đo; các doanh nghiệp áp dụng hệ thống quản lý theo tiêu chuẩn có dấu hiệu vi phạm pháp luật; các sản phẩm, hàng hoá có thông tin cảnh báo của các nước Thành viên WTO và trên phương tiện thông tin đại chúng về dấu hiệu vi phạm pháp luật về tiêu chuẩn</w:t>
      </w:r>
      <w:r w:rsidR="0065794D">
        <w:rPr>
          <w:rFonts w:ascii="Times New Roman" w:eastAsia="MS Mincho" w:hAnsi="Times New Roman" w:cs="Times New Roman"/>
          <w:bCs/>
          <w:iCs/>
          <w:sz w:val="28"/>
          <w:szCs w:val="28"/>
        </w:rPr>
        <w:t>,</w:t>
      </w:r>
      <w:r w:rsidRPr="00121D2C">
        <w:rPr>
          <w:rFonts w:ascii="Times New Roman" w:eastAsia="MS Mincho" w:hAnsi="Times New Roman" w:cs="Times New Roman"/>
          <w:bCs/>
          <w:iCs/>
          <w:sz w:val="28"/>
          <w:szCs w:val="28"/>
        </w:rPr>
        <w:t xml:space="preserve"> đo lường</w:t>
      </w:r>
      <w:r w:rsidR="0065794D">
        <w:rPr>
          <w:rFonts w:ascii="Times New Roman" w:eastAsia="MS Mincho" w:hAnsi="Times New Roman" w:cs="Times New Roman"/>
          <w:bCs/>
          <w:iCs/>
          <w:sz w:val="28"/>
          <w:szCs w:val="28"/>
        </w:rPr>
        <w:t>,</w:t>
      </w:r>
      <w:r w:rsidRPr="00121D2C">
        <w:rPr>
          <w:rFonts w:ascii="Times New Roman" w:eastAsia="MS Mincho" w:hAnsi="Times New Roman" w:cs="Times New Roman"/>
          <w:bCs/>
          <w:iCs/>
          <w:sz w:val="28"/>
          <w:szCs w:val="28"/>
        </w:rPr>
        <w:t xml:space="preserve"> chất </w:t>
      </w:r>
      <w:r w:rsidRPr="0065794D">
        <w:rPr>
          <w:rFonts w:ascii="Times New Roman" w:eastAsia="MS Mincho" w:hAnsi="Times New Roman" w:cs="Times New Roman"/>
          <w:bCs/>
          <w:iCs/>
          <w:sz w:val="28"/>
          <w:szCs w:val="28"/>
        </w:rPr>
        <w:t>lượng</w:t>
      </w:r>
      <w:r w:rsidR="0065794D" w:rsidRPr="00285831">
        <w:rPr>
          <w:rFonts w:ascii="Times New Roman" w:hAnsi="Times New Roman" w:cs="Times New Roman"/>
          <w:sz w:val="28"/>
          <w:szCs w:val="28"/>
        </w:rPr>
        <w:t xml:space="preserve"> và nhãn hàng hóa</w:t>
      </w:r>
      <w:r w:rsidRPr="0065794D">
        <w:rPr>
          <w:rFonts w:ascii="Times New Roman" w:eastAsia="MS Mincho" w:hAnsi="Times New Roman" w:cs="Times New Roman"/>
          <w:bCs/>
          <w:iCs/>
          <w:sz w:val="28"/>
          <w:szCs w:val="28"/>
        </w:rPr>
        <w:t>.</w:t>
      </w:r>
    </w:p>
    <w:p w14:paraId="54CFC567" w14:textId="77777777" w:rsidR="00065CE0" w:rsidRPr="00121D2C" w:rsidRDefault="00065CE0" w:rsidP="00E8020D">
      <w:pPr>
        <w:widowControl w:val="0"/>
        <w:shd w:val="clear" w:color="auto" w:fill="FFFFFF"/>
        <w:tabs>
          <w:tab w:val="left" w:pos="567"/>
        </w:tabs>
        <w:suppressAutoHyphens/>
        <w:spacing w:after="120" w:line="340" w:lineRule="exact"/>
        <w:ind w:firstLine="720"/>
        <w:jc w:val="both"/>
        <w:rPr>
          <w:rFonts w:ascii="Times New Roman" w:eastAsia="MS Mincho" w:hAnsi="Times New Roman" w:cs="Times New Roman"/>
          <w:bCs/>
          <w:iCs/>
          <w:color w:val="000000" w:themeColor="text1"/>
          <w:sz w:val="28"/>
          <w:szCs w:val="28"/>
        </w:rPr>
      </w:pPr>
      <w:r w:rsidRPr="00121D2C">
        <w:rPr>
          <w:rFonts w:ascii="Times New Roman" w:eastAsia="MS Mincho" w:hAnsi="Times New Roman" w:cs="Times New Roman"/>
          <w:bCs/>
          <w:iCs/>
          <w:color w:val="000000" w:themeColor="text1"/>
          <w:sz w:val="28"/>
          <w:szCs w:val="28"/>
        </w:rPr>
        <w:t xml:space="preserve"> </w:t>
      </w:r>
      <w:r>
        <w:rPr>
          <w:rFonts w:ascii="Times New Roman" w:eastAsia="MS Mincho" w:hAnsi="Times New Roman" w:cs="Times New Roman"/>
          <w:bCs/>
          <w:iCs/>
          <w:color w:val="000000" w:themeColor="text1"/>
          <w:sz w:val="28"/>
          <w:szCs w:val="28"/>
        </w:rPr>
        <w:t xml:space="preserve">- </w:t>
      </w:r>
      <w:r w:rsidRPr="00121D2C">
        <w:rPr>
          <w:rFonts w:ascii="Times New Roman" w:eastAsia="MS Mincho" w:hAnsi="Times New Roman" w:cs="Times New Roman"/>
          <w:bCs/>
          <w:iCs/>
          <w:color w:val="000000" w:themeColor="text1"/>
          <w:sz w:val="28"/>
          <w:szCs w:val="28"/>
        </w:rPr>
        <w:t>Bố trí, bảo đảm các trang thiết bị cần thiết phục vụ công tác giám sát, kiểm tra, thanh tra về tiêu chuẩn, đo lường, chất lượng cho các cơ quan giám sát, kiểm tra, thanh tra ở Trung ương và địa phương.</w:t>
      </w:r>
    </w:p>
    <w:p w14:paraId="41D4EAE4" w14:textId="32CB5262" w:rsidR="00065CE0" w:rsidRDefault="00065CE0" w:rsidP="00E8020D">
      <w:pPr>
        <w:widowControl w:val="0"/>
        <w:shd w:val="clear" w:color="auto" w:fill="FFFFFF"/>
        <w:tabs>
          <w:tab w:val="left" w:pos="567"/>
        </w:tabs>
        <w:suppressAutoHyphens/>
        <w:spacing w:after="120" w:line="340" w:lineRule="exact"/>
        <w:ind w:firstLine="720"/>
        <w:jc w:val="both"/>
        <w:rPr>
          <w:rFonts w:ascii="Times New Roman" w:eastAsia="MS Mincho" w:hAnsi="Times New Roman" w:cs="Times New Roman"/>
          <w:bCs/>
          <w:iCs/>
          <w:color w:val="000000" w:themeColor="text1"/>
          <w:sz w:val="28"/>
          <w:szCs w:val="28"/>
        </w:rPr>
      </w:pPr>
      <w:r>
        <w:rPr>
          <w:rFonts w:ascii="Times New Roman" w:eastAsia="MS Mincho" w:hAnsi="Times New Roman" w:cs="Times New Roman"/>
          <w:bCs/>
          <w:iCs/>
          <w:color w:val="000000" w:themeColor="text1"/>
          <w:sz w:val="28"/>
          <w:szCs w:val="28"/>
        </w:rPr>
        <w:t xml:space="preserve">- </w:t>
      </w:r>
      <w:r w:rsidRPr="00121D2C">
        <w:rPr>
          <w:rFonts w:ascii="Times New Roman" w:eastAsia="MS Mincho" w:hAnsi="Times New Roman" w:cs="Times New Roman"/>
          <w:bCs/>
          <w:iCs/>
          <w:color w:val="000000" w:themeColor="text1"/>
          <w:sz w:val="28"/>
          <w:szCs w:val="28"/>
        </w:rPr>
        <w:t>Nghiên cứu, chế tạo, đầu tư trang bị các thiết bị chuyên dùng: xe chuyên dùng để kiểm định lưu động, xe ô tô trang bị thiết bị thử nghiệm; phương tiện, thiết bị đo, kiểm tra nhanh và các thiết bị kỹ thuật nghiệp vụ khác theo yêu cầu của các cơ quan quản lý</w:t>
      </w:r>
      <w:r w:rsidR="00B11134">
        <w:rPr>
          <w:rFonts w:ascii="Times New Roman" w:eastAsia="MS Mincho" w:hAnsi="Times New Roman" w:cs="Times New Roman"/>
          <w:bCs/>
          <w:iCs/>
          <w:color w:val="000000" w:themeColor="text1"/>
          <w:sz w:val="28"/>
          <w:szCs w:val="28"/>
        </w:rPr>
        <w:t>.</w:t>
      </w:r>
    </w:p>
    <w:p w14:paraId="20440AF1" w14:textId="5FA0C272" w:rsidR="00065CE0" w:rsidRPr="00552FDF" w:rsidRDefault="00065CE0" w:rsidP="00E8020D">
      <w:pPr>
        <w:widowControl w:val="0"/>
        <w:shd w:val="clear" w:color="auto" w:fill="FFFFFF"/>
        <w:tabs>
          <w:tab w:val="left" w:pos="567"/>
        </w:tabs>
        <w:suppressAutoHyphens/>
        <w:spacing w:after="120" w:line="340" w:lineRule="exact"/>
        <w:ind w:firstLine="720"/>
        <w:jc w:val="both"/>
        <w:rPr>
          <w:rFonts w:ascii="Times New Roman" w:eastAsia="MS Mincho" w:hAnsi="Times New Roman" w:cs="Times New Roman"/>
          <w:bCs/>
          <w:iCs/>
          <w:color w:val="000000" w:themeColor="text1"/>
          <w:sz w:val="28"/>
          <w:szCs w:val="28"/>
        </w:rPr>
      </w:pPr>
      <w:r>
        <w:rPr>
          <w:rFonts w:ascii="Times New Roman" w:eastAsia="MS Mincho" w:hAnsi="Times New Roman" w:cs="Times New Roman"/>
          <w:bCs/>
          <w:iCs/>
          <w:color w:val="000000" w:themeColor="text1"/>
          <w:sz w:val="28"/>
          <w:szCs w:val="28"/>
        </w:rPr>
        <w:t xml:space="preserve">- </w:t>
      </w:r>
      <w:r w:rsidRPr="00552FDF">
        <w:rPr>
          <w:rFonts w:ascii="Times New Roman" w:eastAsia="MS Mincho" w:hAnsi="Times New Roman" w:cs="Times New Roman"/>
          <w:bCs/>
          <w:iCs/>
          <w:color w:val="000000" w:themeColor="text1"/>
          <w:sz w:val="28"/>
          <w:szCs w:val="28"/>
        </w:rPr>
        <w:t xml:space="preserve">Tổ chức các khóa đào tạo nghiệp vụ nâng cao năng lực chuyên môn về nghiệp vụ đo lường, </w:t>
      </w:r>
      <w:r w:rsidR="00B55AB8" w:rsidRPr="00285831">
        <w:rPr>
          <w:rFonts w:ascii="Times New Roman" w:hAnsi="Times New Roman" w:cs="Times New Roman"/>
          <w:sz w:val="26"/>
          <w:szCs w:val="26"/>
        </w:rPr>
        <w:t>nghiệp vụ kiểm soát viên chất lượng</w:t>
      </w:r>
      <w:r w:rsidRPr="00552FDF">
        <w:rPr>
          <w:rFonts w:ascii="Times New Roman" w:eastAsia="MS Mincho" w:hAnsi="Times New Roman" w:cs="Times New Roman"/>
          <w:bCs/>
          <w:iCs/>
          <w:color w:val="000000" w:themeColor="text1"/>
          <w:sz w:val="28"/>
          <w:szCs w:val="28"/>
        </w:rPr>
        <w:t>, hoạt động công nhận, đánh giá sự phù hợp, kiểm định, hiệu chuẩn, thử nghiệm chuẩn đo lường, phương tiện đo phục vụ hoạt động giám sát, kiểm tra, thanh tra chuyên ngành tiêu chuẩn</w:t>
      </w:r>
      <w:r w:rsidR="00B55AB8" w:rsidRPr="00552FDF">
        <w:rPr>
          <w:rFonts w:ascii="Times New Roman" w:eastAsia="MS Mincho" w:hAnsi="Times New Roman" w:cs="Times New Roman"/>
          <w:bCs/>
          <w:iCs/>
          <w:color w:val="000000" w:themeColor="text1"/>
          <w:sz w:val="28"/>
          <w:szCs w:val="28"/>
        </w:rPr>
        <w:t>,</w:t>
      </w:r>
      <w:r w:rsidRPr="00552FDF">
        <w:rPr>
          <w:rFonts w:ascii="Times New Roman" w:eastAsia="MS Mincho" w:hAnsi="Times New Roman" w:cs="Times New Roman"/>
          <w:bCs/>
          <w:iCs/>
          <w:color w:val="000000" w:themeColor="text1"/>
          <w:sz w:val="28"/>
          <w:szCs w:val="28"/>
        </w:rPr>
        <w:t xml:space="preserve"> đo lường</w:t>
      </w:r>
      <w:r w:rsidR="00B55AB8" w:rsidRPr="00552FDF">
        <w:rPr>
          <w:rFonts w:ascii="Times New Roman" w:eastAsia="MS Mincho" w:hAnsi="Times New Roman" w:cs="Times New Roman"/>
          <w:bCs/>
          <w:iCs/>
          <w:color w:val="000000" w:themeColor="text1"/>
          <w:sz w:val="28"/>
          <w:szCs w:val="28"/>
        </w:rPr>
        <w:t>,</w:t>
      </w:r>
      <w:r w:rsidRPr="00552FDF">
        <w:rPr>
          <w:rFonts w:ascii="Times New Roman" w:eastAsia="MS Mincho" w:hAnsi="Times New Roman" w:cs="Times New Roman"/>
          <w:bCs/>
          <w:iCs/>
          <w:color w:val="000000" w:themeColor="text1"/>
          <w:sz w:val="28"/>
          <w:szCs w:val="28"/>
        </w:rPr>
        <w:t xml:space="preserve"> chất lượng</w:t>
      </w:r>
      <w:r w:rsidR="00B55AB8" w:rsidRPr="00552FDF">
        <w:rPr>
          <w:rFonts w:ascii="Times New Roman" w:eastAsia="MS Mincho" w:hAnsi="Times New Roman" w:cs="Times New Roman"/>
          <w:bCs/>
          <w:iCs/>
          <w:color w:val="000000" w:themeColor="text1"/>
          <w:sz w:val="28"/>
          <w:szCs w:val="28"/>
        </w:rPr>
        <w:t xml:space="preserve"> và nhãn hàng hóa</w:t>
      </w:r>
      <w:r w:rsidRPr="00552FDF">
        <w:rPr>
          <w:rFonts w:ascii="Times New Roman" w:eastAsia="MS Mincho" w:hAnsi="Times New Roman" w:cs="Times New Roman"/>
          <w:bCs/>
          <w:iCs/>
          <w:color w:val="000000" w:themeColor="text1"/>
          <w:sz w:val="28"/>
          <w:szCs w:val="28"/>
        </w:rPr>
        <w:t>.</w:t>
      </w:r>
    </w:p>
    <w:p w14:paraId="4C760939" w14:textId="35508115" w:rsidR="0096559C" w:rsidRDefault="003910A7" w:rsidP="00375442">
      <w:pPr>
        <w:widowControl w:val="0"/>
        <w:shd w:val="clear" w:color="auto" w:fill="FFFFFF"/>
        <w:tabs>
          <w:tab w:val="left" w:pos="567"/>
        </w:tabs>
        <w:suppressAutoHyphens/>
        <w:spacing w:after="120" w:line="340" w:lineRule="exact"/>
        <w:ind w:firstLine="720"/>
        <w:jc w:val="both"/>
        <w:rPr>
          <w:rFonts w:ascii="Times New Roman" w:eastAsia="Times New Roman" w:hAnsi="Times New Roman" w:cs="Times New Roman"/>
          <w:b/>
          <w:sz w:val="28"/>
          <w:szCs w:val="28"/>
          <w:lang w:eastAsia="vi-VN"/>
        </w:rPr>
      </w:pPr>
      <w:r w:rsidRPr="00375442">
        <w:rPr>
          <w:rFonts w:ascii="Times New Roman" w:eastAsia="MS Mincho" w:hAnsi="Times New Roman" w:cs="Times New Roman"/>
          <w:b/>
          <w:bCs/>
          <w:iCs/>
          <w:color w:val="000000" w:themeColor="text1"/>
          <w:sz w:val="28"/>
          <w:szCs w:val="28"/>
        </w:rPr>
        <w:t>3</w:t>
      </w:r>
      <w:r w:rsidR="001F4148" w:rsidRPr="00375442">
        <w:rPr>
          <w:rFonts w:ascii="Times New Roman" w:eastAsia="MS Mincho" w:hAnsi="Times New Roman" w:cs="Times New Roman"/>
          <w:b/>
          <w:bCs/>
          <w:iCs/>
          <w:color w:val="000000" w:themeColor="text1"/>
          <w:sz w:val="28"/>
          <w:szCs w:val="28"/>
        </w:rPr>
        <w:t xml:space="preserve">. </w:t>
      </w:r>
      <w:r w:rsidR="000829F5" w:rsidRPr="00121D2C">
        <w:rPr>
          <w:rFonts w:ascii="Times New Roman" w:eastAsia="Times New Roman" w:hAnsi="Times New Roman" w:cs="Times New Roman"/>
          <w:b/>
          <w:sz w:val="28"/>
          <w:szCs w:val="28"/>
          <w:lang w:eastAsia="vi-VN"/>
        </w:rPr>
        <w:t xml:space="preserve">Chuyển đổi số </w:t>
      </w:r>
      <w:r w:rsidR="00385C1F" w:rsidRPr="00121D2C">
        <w:rPr>
          <w:rFonts w:ascii="Times New Roman" w:eastAsia="Times New Roman" w:hAnsi="Times New Roman" w:cs="Times New Roman"/>
          <w:b/>
          <w:sz w:val="28"/>
          <w:szCs w:val="28"/>
          <w:lang w:eastAsia="vi-VN"/>
        </w:rPr>
        <w:t xml:space="preserve">trong </w:t>
      </w:r>
      <w:r w:rsidR="001C30D9" w:rsidRPr="00491CC9">
        <w:rPr>
          <w:rFonts w:ascii="Times New Roman" w:hAnsi="Times New Roman" w:cs="Times New Roman"/>
          <w:b/>
          <w:color w:val="000000" w:themeColor="text1"/>
          <w:sz w:val="28"/>
          <w:szCs w:val="28"/>
        </w:rPr>
        <w:t>hạ tầng chất lượng quốc gia</w:t>
      </w:r>
    </w:p>
    <w:p w14:paraId="499BBF03" w14:textId="5AF20E30" w:rsidR="00D31BD9" w:rsidRPr="00F3487A" w:rsidRDefault="0046498C" w:rsidP="00375442">
      <w:pPr>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31BD9" w:rsidRPr="00F3487A">
        <w:rPr>
          <w:rFonts w:ascii="Times New Roman" w:eastAsia="Times New Roman" w:hAnsi="Times New Roman" w:cs="Times New Roman"/>
          <w:color w:val="000000"/>
          <w:sz w:val="28"/>
          <w:szCs w:val="28"/>
          <w:shd w:val="clear" w:color="auto" w:fill="FFFFFF"/>
        </w:rPr>
        <w:t>Xây dựng bản đồ số ngành Tiêu chuẩn Đo lường Chất lượng làm nền tảng phát triển các dịch vụ số góp phần phát triển kinh tế xã hội; Phát triển các nền tảng số và hệ thống thông tin số có quy mô toàn ngành Tiêu chuẩn Đo lường Chất lượng tích hợp, chia sẻ dữ liệu quốc gia để kết nối, tích hợp, chia sẻ dữ liệu giữa các hệ thống thông tin, cơ sở dữ liệu của các Bộ, ngành, địa phương để cung cấp dịch vụ tiện ích, giảm chi phí, thời gian công sức cho người dân, doanh nghiệp tiếp cận với hoạt động Tiêu chuẩn Đo lường Chất lượng trên quy mô toàn quốc</w:t>
      </w:r>
      <w:r w:rsidR="00F7388D">
        <w:rPr>
          <w:rFonts w:ascii="Times New Roman" w:eastAsia="Times New Roman" w:hAnsi="Times New Roman" w:cs="Times New Roman"/>
          <w:color w:val="000000"/>
          <w:sz w:val="28"/>
          <w:szCs w:val="28"/>
          <w:shd w:val="clear" w:color="auto" w:fill="FFFFFF"/>
        </w:rPr>
        <w:t>.</w:t>
      </w:r>
    </w:p>
    <w:p w14:paraId="76FBAD61" w14:textId="6C74CB28" w:rsidR="00D31BD9" w:rsidRPr="00F3487A" w:rsidRDefault="0046498C" w:rsidP="00375442">
      <w:pPr>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 </w:t>
      </w:r>
      <w:r w:rsidR="00D31BD9" w:rsidRPr="00F3487A">
        <w:rPr>
          <w:rFonts w:ascii="Times New Roman" w:eastAsia="Times New Roman" w:hAnsi="Times New Roman" w:cs="Times New Roman"/>
          <w:color w:val="000000"/>
          <w:sz w:val="28"/>
          <w:szCs w:val="28"/>
          <w:shd w:val="clear" w:color="auto" w:fill="FFFFFF"/>
        </w:rPr>
        <w:t>Tổ chức xây dựng và vận hành hạ tầng số; dữ liệu số; hệ sinh thái đám mây số; hiện đại hóa cơ sở vật chất thiết bị số; bảo đảm năng lực, an toàn thông tin vụ phát triển ngành Tiêu chuẩn Đo lường Chất lượng đồng bộ, gắn kết với các thiết bị nghiệp vụ hướng đến chuyển đổi số toàn ngành</w:t>
      </w:r>
      <w:r w:rsidR="007E4F4A">
        <w:rPr>
          <w:rFonts w:ascii="Times New Roman" w:eastAsia="Times New Roman" w:hAnsi="Times New Roman" w:cs="Times New Roman"/>
          <w:color w:val="000000"/>
          <w:sz w:val="28"/>
          <w:szCs w:val="28"/>
          <w:shd w:val="clear" w:color="auto" w:fill="FFFFFF"/>
        </w:rPr>
        <w:t>.</w:t>
      </w:r>
    </w:p>
    <w:p w14:paraId="30375388" w14:textId="57A2B724" w:rsidR="00D31BD9" w:rsidRPr="00F3487A" w:rsidRDefault="0046498C" w:rsidP="00375442">
      <w:pPr>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 xml:space="preserve">- </w:t>
      </w:r>
      <w:r w:rsidR="00D31BD9" w:rsidRPr="00F3487A">
        <w:rPr>
          <w:rFonts w:ascii="Times New Roman" w:eastAsia="Times New Roman" w:hAnsi="Times New Roman" w:cs="Times New Roman"/>
          <w:color w:val="000000"/>
          <w:sz w:val="28"/>
          <w:szCs w:val="28"/>
          <w:shd w:val="clear" w:color="auto" w:fill="FFFFFF"/>
        </w:rPr>
        <w:t>Phát triển, xây dựng dữ liệu số ngành Tiêu chuẩn Đo lường Chất lượng tạo nguồn lực cung cấp dữ liệu số triển khai dịch vụ công trực tuyến, chia sẻ dữ liệu thông suốt giữa các Bộ, ngành, địa phương đáp ứng phục vụ người dân doanh nghiệp khai thác sử dụng và tương tác công việc khi có nhu cầu</w:t>
      </w:r>
      <w:r w:rsidR="007E4F4A">
        <w:rPr>
          <w:rFonts w:ascii="Times New Roman" w:eastAsia="Times New Roman" w:hAnsi="Times New Roman" w:cs="Times New Roman"/>
          <w:color w:val="000000"/>
          <w:sz w:val="28"/>
          <w:szCs w:val="28"/>
          <w:shd w:val="clear" w:color="auto" w:fill="FFFFFF"/>
        </w:rPr>
        <w:t>.</w:t>
      </w:r>
    </w:p>
    <w:p w14:paraId="558C5475" w14:textId="445309DD" w:rsidR="00D31BD9" w:rsidRDefault="0046498C" w:rsidP="00375442">
      <w:pPr>
        <w:spacing w:before="120" w:after="12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D31BD9" w:rsidRPr="00F3487A">
        <w:rPr>
          <w:rFonts w:ascii="Times New Roman" w:eastAsia="Times New Roman" w:hAnsi="Times New Roman" w:cs="Times New Roman"/>
          <w:color w:val="000000"/>
          <w:sz w:val="28"/>
          <w:szCs w:val="28"/>
          <w:shd w:val="clear" w:color="auto" w:fill="FFFFFF"/>
        </w:rPr>
        <w:t xml:space="preserve"> Ưu tiên xây dựng các nền tảng số có phạm vi toàn quốc phục vụ phát triển kinh tế, xã hội như dữ liệu về: tiêu chuẩn; quy chuẩn kỹ thuật; đo lường; </w:t>
      </w:r>
      <w:r w:rsidR="00D31BD9" w:rsidRPr="00F3487A">
        <w:rPr>
          <w:rFonts w:ascii="Times New Roman" w:eastAsia="Times New Roman" w:hAnsi="Times New Roman" w:cs="Times New Roman"/>
          <w:color w:val="000000"/>
          <w:sz w:val="28"/>
          <w:szCs w:val="28"/>
          <w:shd w:val="clear" w:color="auto" w:fill="FFFFFF"/>
        </w:rPr>
        <w:lastRenderedPageBreak/>
        <w:t>đánh giá sự phù hợp; Ban Kỹ thuật tiêu chuẩn quốc gia; hàng rào kỹ thuật trong thương mại; mã số, mã vạch, truy xuất nguồn gốc; quản lý chất lượng theo tiêu chuẩn quốc tế</w:t>
      </w:r>
      <w:r w:rsidR="007E4F4A">
        <w:rPr>
          <w:rFonts w:ascii="Times New Roman" w:eastAsia="Times New Roman" w:hAnsi="Times New Roman" w:cs="Times New Roman"/>
          <w:color w:val="000000"/>
          <w:sz w:val="28"/>
          <w:szCs w:val="28"/>
          <w:shd w:val="clear" w:color="auto" w:fill="FFFFFF"/>
        </w:rPr>
        <w:t>.</w:t>
      </w:r>
    </w:p>
    <w:p w14:paraId="3606E726" w14:textId="1F631F94" w:rsidR="0046498C" w:rsidRDefault="003910A7" w:rsidP="00375442">
      <w:pPr>
        <w:spacing w:before="120" w:after="120" w:line="240" w:lineRule="auto"/>
        <w:ind w:firstLine="720"/>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4</w:t>
      </w:r>
      <w:r w:rsidR="001F4148" w:rsidRPr="00375442">
        <w:rPr>
          <w:rFonts w:ascii="Times New Roman" w:eastAsia="Times New Roman" w:hAnsi="Times New Roman" w:cs="Times New Roman"/>
          <w:b/>
          <w:color w:val="000000"/>
          <w:sz w:val="28"/>
          <w:szCs w:val="28"/>
          <w:shd w:val="clear" w:color="auto" w:fill="FFFFFF"/>
        </w:rPr>
        <w:t>. Tăng cường hợp tác quốc tế</w:t>
      </w:r>
    </w:p>
    <w:p w14:paraId="7EFBB516" w14:textId="58CE00F4" w:rsidR="0046498C" w:rsidRPr="001F17DD" w:rsidRDefault="001F4148"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bCs/>
          <w:color w:val="000000" w:themeColor="text1"/>
          <w:sz w:val="28"/>
          <w:szCs w:val="28"/>
          <w:lang w:val="vi-VN"/>
        </w:rPr>
      </w:pPr>
      <w:r w:rsidRPr="00375442">
        <w:rPr>
          <w:rFonts w:ascii="Times New Roman" w:eastAsia="Times New Roman" w:hAnsi="Times New Roman" w:cs="Times New Roman"/>
          <w:b/>
          <w:color w:val="000000"/>
          <w:sz w:val="28"/>
          <w:szCs w:val="28"/>
          <w:shd w:val="clear" w:color="auto" w:fill="FFFFFF"/>
        </w:rPr>
        <w:t xml:space="preserve"> </w:t>
      </w:r>
      <w:r w:rsidR="0046498C">
        <w:rPr>
          <w:rFonts w:ascii="Times New Roman" w:hAnsi="Times New Roman" w:cs="Times New Roman"/>
          <w:bCs/>
          <w:color w:val="000000" w:themeColor="text1"/>
          <w:sz w:val="28"/>
          <w:szCs w:val="28"/>
          <w:lang w:val="nl-NL"/>
        </w:rPr>
        <w:t xml:space="preserve">- </w:t>
      </w:r>
      <w:r w:rsidR="0046498C" w:rsidRPr="00F314B3">
        <w:rPr>
          <w:rFonts w:ascii="Times New Roman" w:hAnsi="Times New Roman" w:cs="Times New Roman"/>
          <w:bCs/>
          <w:color w:val="000000" w:themeColor="text1"/>
          <w:sz w:val="28"/>
          <w:szCs w:val="28"/>
          <w:lang w:val="nl-NL"/>
        </w:rPr>
        <w:t>Bố trí nguồn lực, hỗ trợ chuyên gia ban kỹ thuật, đại diện cơ quan, tổ chức tham gia ban kỹ thuật tiêu chuẩn quốc tế, khu vực</w:t>
      </w:r>
      <w:r w:rsidR="0046498C" w:rsidRPr="00D7022D">
        <w:rPr>
          <w:rFonts w:ascii="Times New Roman" w:hAnsi="Times New Roman" w:cs="Times New Roman"/>
          <w:bCs/>
          <w:color w:val="000000" w:themeColor="text1"/>
          <w:sz w:val="28"/>
          <w:szCs w:val="28"/>
          <w:lang w:val="nl-NL"/>
        </w:rPr>
        <w:t>, nước ngoài</w:t>
      </w:r>
      <w:r w:rsidR="0046498C" w:rsidRPr="00F314B3">
        <w:rPr>
          <w:rFonts w:ascii="Times New Roman" w:hAnsi="Times New Roman" w:cs="Times New Roman"/>
          <w:bCs/>
          <w:color w:val="000000" w:themeColor="text1"/>
          <w:sz w:val="28"/>
          <w:szCs w:val="28"/>
          <w:lang w:val="nl-NL"/>
        </w:rPr>
        <w:t xml:space="preserve">; </w:t>
      </w:r>
      <w:r w:rsidR="0046498C" w:rsidRPr="00F314B3">
        <w:rPr>
          <w:rFonts w:ascii="Times New Roman" w:hAnsi="Times New Roman" w:cs="Times New Roman"/>
          <w:bCs/>
          <w:color w:val="000000" w:themeColor="text1"/>
          <w:sz w:val="28"/>
          <w:szCs w:val="28"/>
          <w:lang w:val="vi-VN"/>
        </w:rPr>
        <w:t>tăng cường hoạt động hợp tác quốc tế trong lĩnh vực tiêu chuẩn hóa</w:t>
      </w:r>
      <w:r w:rsidR="0046498C" w:rsidRPr="00F314B3">
        <w:rPr>
          <w:rFonts w:ascii="Times New Roman" w:hAnsi="Times New Roman" w:cs="Times New Roman"/>
          <w:bCs/>
          <w:color w:val="000000" w:themeColor="text1"/>
          <w:sz w:val="28"/>
          <w:szCs w:val="28"/>
        </w:rPr>
        <w:t xml:space="preserve"> thông qua các chương trình, dự án nâng cao năng lực kỹ thuật, đào tạo chuyên gia, xây dựng tiêu chuẩn quốc tế trong </w:t>
      </w:r>
      <w:r w:rsidR="0046498C" w:rsidRPr="00F314B3">
        <w:rPr>
          <w:rFonts w:ascii="Times New Roman" w:hAnsi="Times New Roman" w:cs="Times New Roman"/>
          <w:bCs/>
          <w:color w:val="000000" w:themeColor="text1"/>
          <w:sz w:val="28"/>
          <w:szCs w:val="28"/>
          <w:lang w:val="vi-VN"/>
        </w:rPr>
        <w:t xml:space="preserve">khuôn khổ các </w:t>
      </w:r>
      <w:r w:rsidR="0046498C" w:rsidRPr="00F314B3">
        <w:rPr>
          <w:rFonts w:ascii="Times New Roman" w:hAnsi="Times New Roman" w:cs="Times New Roman"/>
          <w:bCs/>
          <w:color w:val="000000" w:themeColor="text1"/>
          <w:sz w:val="28"/>
          <w:szCs w:val="28"/>
        </w:rPr>
        <w:t>Hiệp định thương mại tự do (FTA)</w:t>
      </w:r>
      <w:r w:rsidR="00D1646F">
        <w:rPr>
          <w:rFonts w:ascii="Times New Roman" w:hAnsi="Times New Roman" w:cs="Times New Roman"/>
          <w:bCs/>
          <w:color w:val="000000" w:themeColor="text1"/>
          <w:sz w:val="28"/>
          <w:szCs w:val="28"/>
        </w:rPr>
        <w:t xml:space="preserve">, </w:t>
      </w:r>
      <w:r w:rsidR="00D1646F" w:rsidRPr="001C40C0">
        <w:rPr>
          <w:rFonts w:ascii="Times New Roman" w:hAnsi="Times New Roman" w:cs="Times New Roman"/>
          <w:bCs/>
          <w:color w:val="000000" w:themeColor="text1"/>
          <w:sz w:val="28"/>
          <w:szCs w:val="28"/>
        </w:rPr>
        <w:t>)</w:t>
      </w:r>
      <w:r w:rsidR="00D1646F">
        <w:rPr>
          <w:rFonts w:ascii="Times New Roman" w:hAnsi="Times New Roman" w:cs="Times New Roman"/>
          <w:bCs/>
          <w:color w:val="000000" w:themeColor="text1"/>
          <w:sz w:val="28"/>
          <w:szCs w:val="28"/>
        </w:rPr>
        <w:t>,</w:t>
      </w:r>
      <w:r w:rsidR="00D1646F" w:rsidRPr="00F314B3">
        <w:rPr>
          <w:rFonts w:ascii="Times New Roman" w:hAnsi="Times New Roman" w:cs="Times New Roman"/>
          <w:bCs/>
          <w:color w:val="000000" w:themeColor="text1"/>
          <w:sz w:val="28"/>
          <w:szCs w:val="28"/>
        </w:rPr>
        <w:t xml:space="preserve"> </w:t>
      </w:r>
      <w:r w:rsidR="00D1646F">
        <w:rPr>
          <w:rFonts w:ascii="Times New Roman" w:hAnsi="Times New Roman" w:cs="Times New Roman"/>
          <w:bCs/>
          <w:color w:val="000000" w:themeColor="text1"/>
          <w:sz w:val="28"/>
          <w:szCs w:val="28"/>
        </w:rPr>
        <w:t>thoả thuận hợp tác song phương, đa phương với</w:t>
      </w:r>
      <w:r w:rsidR="0046498C" w:rsidRPr="00F314B3">
        <w:rPr>
          <w:rFonts w:ascii="Times New Roman" w:hAnsi="Times New Roman" w:cs="Times New Roman"/>
          <w:bCs/>
          <w:color w:val="000000" w:themeColor="text1"/>
          <w:sz w:val="28"/>
          <w:szCs w:val="28"/>
        </w:rPr>
        <w:t xml:space="preserve"> và các tổ chức tiêu chuẩn hoá quốc tế, khu vực, nước ngoài hàng đầu như ISO, IEC, ITU, </w:t>
      </w:r>
      <w:r w:rsidR="00367968" w:rsidRPr="00D7022D">
        <w:rPr>
          <w:rFonts w:ascii="Times New Roman" w:hAnsi="Times New Roman" w:cs="Times New Roman"/>
          <w:bCs/>
          <w:color w:val="000000" w:themeColor="text1"/>
          <w:sz w:val="28"/>
          <w:szCs w:val="28"/>
        </w:rPr>
        <w:t xml:space="preserve">OIML, ILAC, </w:t>
      </w:r>
      <w:r w:rsidR="00735894" w:rsidRPr="001F17DD">
        <w:rPr>
          <w:rFonts w:ascii="Times New Roman" w:hAnsi="Times New Roman" w:cs="Times New Roman"/>
          <w:color w:val="000000" w:themeColor="text1"/>
          <w:sz w:val="28"/>
          <w:szCs w:val="28"/>
          <w:shd w:val="clear" w:color="auto" w:fill="FFFFFF"/>
        </w:rPr>
        <w:t>CAC (Codex Alimentarius Commission)</w:t>
      </w:r>
      <w:r w:rsidR="001C30D9" w:rsidRPr="001F17DD">
        <w:rPr>
          <w:rFonts w:ascii="Times New Roman" w:hAnsi="Times New Roman" w:cs="Times New Roman"/>
          <w:color w:val="000000" w:themeColor="text1"/>
          <w:sz w:val="28"/>
          <w:szCs w:val="28"/>
          <w:shd w:val="clear" w:color="auto" w:fill="FFFFFF"/>
        </w:rPr>
        <w:t>…</w:t>
      </w:r>
      <w:r w:rsidR="004363FF" w:rsidRPr="001F17DD">
        <w:rPr>
          <w:rFonts w:ascii="Times New Roman" w:hAnsi="Times New Roman" w:cs="Times New Roman"/>
          <w:bCs/>
          <w:color w:val="000000" w:themeColor="text1"/>
          <w:sz w:val="28"/>
          <w:szCs w:val="28"/>
        </w:rPr>
        <w:t xml:space="preserve"> </w:t>
      </w:r>
    </w:p>
    <w:p w14:paraId="5AC88400" w14:textId="77777777" w:rsidR="0046498C" w:rsidRDefault="0046498C"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bCs/>
          <w:sz w:val="28"/>
          <w:szCs w:val="28"/>
          <w:lang w:val="nl-NL"/>
        </w:rPr>
      </w:pPr>
      <w:r>
        <w:rPr>
          <w:rFonts w:ascii="Times New Roman" w:hAnsi="Times New Roman" w:cs="Times New Roman"/>
          <w:sz w:val="28"/>
          <w:szCs w:val="28"/>
          <w:lang w:val="nl-NL"/>
        </w:rPr>
        <w:t xml:space="preserve">- </w:t>
      </w:r>
      <w:r w:rsidRPr="00121D2C">
        <w:rPr>
          <w:rFonts w:ascii="Times New Roman" w:hAnsi="Times New Roman" w:cs="Times New Roman"/>
          <w:sz w:val="28"/>
          <w:szCs w:val="28"/>
          <w:lang w:val="nl-NL"/>
        </w:rPr>
        <w:t xml:space="preserve">Xây dựng lộ trình, ưu tiên nguồn lực để tham gia vào Uỷ ban tư vấn cân, đo quốc tế (CIPM); </w:t>
      </w:r>
      <w:r>
        <w:rPr>
          <w:rFonts w:ascii="Times New Roman" w:hAnsi="Times New Roman" w:cs="Times New Roman"/>
          <w:bCs/>
          <w:sz w:val="28"/>
          <w:szCs w:val="28"/>
          <w:lang w:val="nl-NL"/>
        </w:rPr>
        <w:t>x</w:t>
      </w:r>
      <w:r w:rsidRPr="00121D2C">
        <w:rPr>
          <w:rFonts w:ascii="Times New Roman" w:hAnsi="Times New Roman" w:cs="Times New Roman"/>
          <w:bCs/>
          <w:sz w:val="28"/>
          <w:szCs w:val="28"/>
          <w:lang w:val="nl-NL"/>
        </w:rPr>
        <w:t xml:space="preserve">ây dựng, tổ chức các chương trình </w:t>
      </w:r>
      <w:r>
        <w:rPr>
          <w:rFonts w:ascii="Times New Roman" w:hAnsi="Times New Roman" w:cs="Times New Roman"/>
          <w:bCs/>
          <w:sz w:val="28"/>
          <w:szCs w:val="28"/>
          <w:lang w:val="nl-NL"/>
        </w:rPr>
        <w:t>Đào tạo, bồi dưỡng, tập huấn</w:t>
      </w:r>
      <w:r w:rsidRPr="00121D2C">
        <w:rPr>
          <w:rFonts w:ascii="Times New Roman" w:hAnsi="Times New Roman" w:cs="Times New Roman"/>
          <w:bCs/>
          <w:sz w:val="28"/>
          <w:szCs w:val="28"/>
          <w:lang w:val="nl-NL"/>
        </w:rPr>
        <w:t xml:space="preserve"> trong nước và quốc tế đáp ứng các yêu cầu của các ban kỹ thuật của tổ chức đo lường pháp định quốc tế; tạo điều kiện để các cán bộ, chuyên gia người Việt Nam tham gia vào các ban kỹ thuật, tiểu ban kỹ thuật của các tổ chức về đo lường ở khu vực và quốc tế.</w:t>
      </w:r>
    </w:p>
    <w:p w14:paraId="08205875" w14:textId="77777777" w:rsidR="0046498C" w:rsidRDefault="0046498C" w:rsidP="00E8020D">
      <w:pPr>
        <w:widowControl w:val="0"/>
        <w:shd w:val="clear" w:color="auto" w:fill="FFFFFF"/>
        <w:tabs>
          <w:tab w:val="left" w:pos="567"/>
        </w:tabs>
        <w:suppressAutoHyphens/>
        <w:spacing w:after="120" w:line="340" w:lineRule="exact"/>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 xml:space="preserve">-  </w:t>
      </w:r>
      <w:r w:rsidRPr="00121D2C">
        <w:rPr>
          <w:rFonts w:ascii="Times New Roman" w:hAnsi="Times New Roman" w:cs="Times New Roman"/>
          <w:sz w:val="28"/>
          <w:szCs w:val="28"/>
          <w:lang w:val="nl-NL"/>
        </w:rPr>
        <w:t>Xây dựng lộ trình, ưu tiên nguồn lực để thúc đẩy sự tham gia của các tổ chức công nhận của Việt Nam vào tổ chức công nhận quốc tế và khu vực như ILAC, APLAC...</w:t>
      </w:r>
    </w:p>
    <w:p w14:paraId="2E15559D" w14:textId="6AD58985" w:rsidR="00C13CA9" w:rsidRDefault="00C13CA9" w:rsidP="00C13CA9">
      <w:pPr>
        <w:widowControl w:val="0"/>
        <w:shd w:val="clear" w:color="auto" w:fill="FFFFFF"/>
        <w:tabs>
          <w:tab w:val="left" w:pos="567"/>
        </w:tabs>
        <w:suppressAutoHyphens/>
        <w:spacing w:after="120" w:line="340" w:lineRule="exact"/>
        <w:ind w:firstLine="720"/>
        <w:jc w:val="both"/>
        <w:rPr>
          <w:rFonts w:ascii="Times New Roman" w:eastAsia="MS Mincho" w:hAnsi="Times New Roman" w:cs="Times New Roman"/>
          <w:bCs/>
          <w:iCs/>
          <w:color w:val="000000" w:themeColor="text1"/>
          <w:sz w:val="28"/>
          <w:szCs w:val="28"/>
        </w:rPr>
      </w:pPr>
      <w:r>
        <w:rPr>
          <w:rFonts w:ascii="Times New Roman" w:eastAsia="MS Mincho" w:hAnsi="Times New Roman" w:cs="Times New Roman"/>
          <w:bCs/>
          <w:iCs/>
          <w:color w:val="000000" w:themeColor="text1"/>
          <w:sz w:val="28"/>
          <w:szCs w:val="28"/>
        </w:rPr>
        <w:t xml:space="preserve">- </w:t>
      </w:r>
      <w:r w:rsidRPr="00121D2C">
        <w:rPr>
          <w:rFonts w:ascii="Times New Roman" w:eastAsia="MS Mincho" w:hAnsi="Times New Roman" w:cs="Times New Roman"/>
          <w:bCs/>
          <w:iCs/>
          <w:color w:val="000000" w:themeColor="text1"/>
          <w:sz w:val="28"/>
          <w:szCs w:val="28"/>
        </w:rPr>
        <w:t>Đẩy mạnh c</w:t>
      </w:r>
      <w:r w:rsidRPr="00121D2C">
        <w:rPr>
          <w:rFonts w:ascii="Times New Roman" w:hAnsi="Times New Roman" w:cs="Times New Roman"/>
          <w:bCs/>
          <w:sz w:val="28"/>
          <w:szCs w:val="28"/>
        </w:rPr>
        <w:t xml:space="preserve">ác biện pháp thực thi pháp luật liên quan đến </w:t>
      </w:r>
      <w:r>
        <w:rPr>
          <w:rFonts w:ascii="Times New Roman" w:hAnsi="Times New Roman" w:cs="Times New Roman"/>
          <w:bCs/>
          <w:sz w:val="28"/>
          <w:szCs w:val="28"/>
        </w:rPr>
        <w:t xml:space="preserve">các cam kết trong các Hiệp định thương mại tự do (FTA) mà Việt Nam đã tham gia ký kết  về </w:t>
      </w:r>
      <w:r w:rsidRPr="00121D2C">
        <w:rPr>
          <w:rFonts w:ascii="Times New Roman" w:hAnsi="Times New Roman" w:cs="Times New Roman"/>
          <w:bCs/>
          <w:sz w:val="28"/>
          <w:szCs w:val="28"/>
        </w:rPr>
        <w:t>hàng rào kỹ thuật trong thương mại</w:t>
      </w:r>
      <w:r>
        <w:rPr>
          <w:rFonts w:ascii="Times New Roman" w:hAnsi="Times New Roman" w:cs="Times New Roman"/>
          <w:bCs/>
          <w:sz w:val="28"/>
          <w:szCs w:val="28"/>
        </w:rPr>
        <w:t xml:space="preserve"> (TBT</w:t>
      </w:r>
      <w:r w:rsidRPr="00121D2C">
        <w:rPr>
          <w:rFonts w:ascii="Times New Roman" w:hAnsi="Times New Roman" w:cs="Times New Roman"/>
          <w:bCs/>
          <w:sz w:val="28"/>
          <w:szCs w:val="28"/>
        </w:rPr>
        <w:t>; x</w:t>
      </w:r>
      <w:r w:rsidRPr="00121D2C">
        <w:rPr>
          <w:rFonts w:ascii="Times New Roman" w:eastAsia="MS Mincho" w:hAnsi="Times New Roman" w:cs="Times New Roman"/>
          <w:bCs/>
          <w:iCs/>
          <w:color w:val="000000" w:themeColor="text1"/>
          <w:sz w:val="28"/>
          <w:szCs w:val="28"/>
        </w:rPr>
        <w:t xml:space="preserve">ây dựng các chương trình, kế hoạch hợp tác quốc tế với các đối tác nước ngoài để học tập, trao đổi kinh nghiệm </w:t>
      </w:r>
      <w:r>
        <w:rPr>
          <w:rFonts w:ascii="Times New Roman" w:eastAsia="MS Mincho" w:hAnsi="Times New Roman" w:cs="Times New Roman"/>
          <w:bCs/>
          <w:iCs/>
          <w:color w:val="000000" w:themeColor="text1"/>
          <w:sz w:val="28"/>
          <w:szCs w:val="28"/>
        </w:rPr>
        <w:t xml:space="preserve">trong lĩnh vực tiêu chuẩn, quy chuẩn kỹ thuật, quy trình đánh giá sự phù hợp. </w:t>
      </w:r>
    </w:p>
    <w:p w14:paraId="038240E7" w14:textId="77777777" w:rsidR="00C13CA9" w:rsidRDefault="00C13CA9" w:rsidP="00C13CA9">
      <w:pPr>
        <w:widowControl w:val="0"/>
        <w:shd w:val="clear" w:color="auto" w:fill="FFFFFF"/>
        <w:tabs>
          <w:tab w:val="left" w:pos="567"/>
        </w:tabs>
        <w:suppressAutoHyphens/>
        <w:spacing w:after="120" w:line="340" w:lineRule="exact"/>
        <w:ind w:firstLine="720"/>
        <w:jc w:val="both"/>
        <w:rPr>
          <w:rFonts w:ascii="Times New Roman" w:eastAsia="MS Mincho" w:hAnsi="Times New Roman" w:cs="Times New Roman"/>
          <w:bCs/>
          <w:iCs/>
          <w:color w:val="000000" w:themeColor="text1"/>
          <w:sz w:val="28"/>
          <w:szCs w:val="28"/>
        </w:rPr>
      </w:pPr>
      <w:r>
        <w:rPr>
          <w:rFonts w:ascii="Times New Roman" w:eastAsia="MS Mincho" w:hAnsi="Times New Roman" w:cs="Times New Roman"/>
          <w:bCs/>
          <w:iCs/>
          <w:color w:val="000000" w:themeColor="text1"/>
          <w:sz w:val="28"/>
          <w:szCs w:val="28"/>
        </w:rPr>
        <w:t>- Tích cực tham gia và tận dụng hỗ trợ kỹ thuật từ các tổ chức năng suất chất lượng, mã số mã vạch, quốc tế, khu vực như APO, APQO, GSI...</w:t>
      </w:r>
    </w:p>
    <w:p w14:paraId="27233CF5" w14:textId="7CB41C41" w:rsidR="001F4148" w:rsidRDefault="003910A7" w:rsidP="00375442">
      <w:pPr>
        <w:spacing w:before="120" w:after="120" w:line="240" w:lineRule="auto"/>
        <w:ind w:firstLine="720"/>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5</w:t>
      </w:r>
      <w:r w:rsidR="000F186A">
        <w:rPr>
          <w:rFonts w:ascii="Times New Roman" w:eastAsia="Times New Roman" w:hAnsi="Times New Roman" w:cs="Times New Roman"/>
          <w:b/>
          <w:color w:val="000000"/>
          <w:sz w:val="28"/>
          <w:szCs w:val="28"/>
          <w:shd w:val="clear" w:color="auto" w:fill="FFFFFF"/>
        </w:rPr>
        <w:t>. Tập trung đẩy mạnh công tác truyền thông</w:t>
      </w:r>
    </w:p>
    <w:p w14:paraId="749188D8" w14:textId="50F0EC98" w:rsidR="00E8020D" w:rsidRPr="00375442" w:rsidRDefault="00E8020D" w:rsidP="00E8020D">
      <w:pPr>
        <w:pStyle w:val="Vnbnnidung0"/>
        <w:tabs>
          <w:tab w:val="left" w:pos="834"/>
        </w:tabs>
        <w:adjustRightInd w:val="0"/>
        <w:snapToGrid w:val="0"/>
        <w:spacing w:after="120" w:line="240" w:lineRule="auto"/>
        <w:ind w:firstLine="720"/>
        <w:jc w:val="both"/>
        <w:rPr>
          <w:sz w:val="28"/>
          <w:szCs w:val="28"/>
        </w:rPr>
      </w:pPr>
      <w:r>
        <w:rPr>
          <w:rStyle w:val="Vnbnnidung"/>
          <w:sz w:val="28"/>
          <w:szCs w:val="28"/>
          <w:lang w:eastAsia="vi-VN"/>
        </w:rPr>
        <w:t xml:space="preserve">- </w:t>
      </w:r>
      <w:r w:rsidRPr="00375442">
        <w:rPr>
          <w:rStyle w:val="Vnbnnidung"/>
          <w:sz w:val="28"/>
          <w:szCs w:val="28"/>
          <w:lang w:eastAsia="vi-VN"/>
        </w:rPr>
        <w:t>Tăng cường thực hiện các hoạt động truyền thông, giáo dục nhằm nâng cao nhận thức củ</w:t>
      </w:r>
      <w:r>
        <w:rPr>
          <w:rStyle w:val="Vnbnnidung"/>
          <w:sz w:val="28"/>
          <w:szCs w:val="28"/>
          <w:lang w:eastAsia="vi-VN"/>
        </w:rPr>
        <w:t>a doanh nghiệp, người dân</w:t>
      </w:r>
      <w:r w:rsidRPr="00375442">
        <w:rPr>
          <w:rStyle w:val="Vnbnnidung"/>
          <w:sz w:val="28"/>
          <w:szCs w:val="28"/>
          <w:lang w:eastAsia="vi-VN"/>
        </w:rPr>
        <w:t xml:space="preserve"> về </w:t>
      </w:r>
      <w:r>
        <w:rPr>
          <w:rStyle w:val="Vnbnnidung"/>
          <w:sz w:val="28"/>
          <w:szCs w:val="28"/>
          <w:lang w:eastAsia="vi-VN"/>
        </w:rPr>
        <w:t>lợi ích của Hạ tầng chất lượng quốc gia</w:t>
      </w:r>
      <w:r w:rsidRPr="00375442">
        <w:rPr>
          <w:rStyle w:val="Vnbnnidung"/>
          <w:sz w:val="28"/>
          <w:szCs w:val="28"/>
          <w:lang w:eastAsia="vi-VN"/>
        </w:rPr>
        <w:t>.</w:t>
      </w:r>
    </w:p>
    <w:p w14:paraId="0E3BBF42" w14:textId="6EA7D61C" w:rsidR="00E8020D" w:rsidRPr="00375442" w:rsidRDefault="00E8020D" w:rsidP="00E8020D">
      <w:pPr>
        <w:pStyle w:val="Vnbnnidung0"/>
        <w:tabs>
          <w:tab w:val="left" w:pos="841"/>
        </w:tabs>
        <w:adjustRightInd w:val="0"/>
        <w:snapToGrid w:val="0"/>
        <w:spacing w:after="120" w:line="240" w:lineRule="auto"/>
        <w:ind w:firstLine="720"/>
        <w:jc w:val="both"/>
        <w:rPr>
          <w:sz w:val="28"/>
          <w:szCs w:val="28"/>
        </w:rPr>
      </w:pPr>
      <w:r>
        <w:rPr>
          <w:rStyle w:val="Vnbnnidung"/>
          <w:sz w:val="28"/>
          <w:szCs w:val="28"/>
          <w:lang w:eastAsia="vi-VN"/>
        </w:rPr>
        <w:t xml:space="preserve">- </w:t>
      </w:r>
      <w:r w:rsidRPr="00375442">
        <w:rPr>
          <w:rStyle w:val="Vnbnnidung"/>
          <w:sz w:val="28"/>
          <w:szCs w:val="28"/>
          <w:lang w:eastAsia="vi-VN"/>
        </w:rPr>
        <w:t xml:space="preserve">Từng bước đưa nội dung giáo dục về </w:t>
      </w:r>
      <w:r w:rsidR="00140E3D">
        <w:rPr>
          <w:rStyle w:val="Vnbnnidung"/>
          <w:sz w:val="28"/>
          <w:szCs w:val="28"/>
          <w:lang w:eastAsia="vi-VN"/>
        </w:rPr>
        <w:t xml:space="preserve">hạ </w:t>
      </w:r>
      <w:r>
        <w:rPr>
          <w:rStyle w:val="Vnbnnidung"/>
          <w:sz w:val="28"/>
          <w:szCs w:val="28"/>
          <w:lang w:eastAsia="vi-VN"/>
        </w:rPr>
        <w:t>tầng chất lượng quốc gia</w:t>
      </w:r>
      <w:r w:rsidRPr="00375442">
        <w:rPr>
          <w:rStyle w:val="Vnbnnidung"/>
          <w:sz w:val="28"/>
          <w:szCs w:val="28"/>
          <w:lang w:eastAsia="vi-VN"/>
        </w:rPr>
        <w:t xml:space="preserve"> vào giảng dạy trong hệ thống giáo dục và đào tạo các cấp.</w:t>
      </w:r>
    </w:p>
    <w:p w14:paraId="475802B8" w14:textId="30EEEFA4" w:rsidR="0046498C" w:rsidRPr="0046498C" w:rsidRDefault="00E8020D" w:rsidP="00375442">
      <w:pPr>
        <w:pStyle w:val="Vnbnnidung0"/>
        <w:tabs>
          <w:tab w:val="left" w:pos="841"/>
        </w:tabs>
        <w:adjustRightInd w:val="0"/>
        <w:snapToGrid w:val="0"/>
        <w:spacing w:after="120" w:line="240" w:lineRule="auto"/>
        <w:ind w:firstLine="720"/>
        <w:jc w:val="both"/>
        <w:rPr>
          <w:rFonts w:eastAsia="Times New Roman"/>
          <w:color w:val="000000"/>
          <w:sz w:val="28"/>
          <w:szCs w:val="28"/>
        </w:rPr>
      </w:pPr>
      <w:r>
        <w:rPr>
          <w:rStyle w:val="Vnbnnidung"/>
          <w:sz w:val="28"/>
          <w:szCs w:val="28"/>
          <w:lang w:eastAsia="vi-VN"/>
        </w:rPr>
        <w:t xml:space="preserve">- </w:t>
      </w:r>
      <w:r w:rsidRPr="00375442">
        <w:rPr>
          <w:rStyle w:val="Vnbnnidung"/>
          <w:sz w:val="28"/>
          <w:szCs w:val="28"/>
          <w:lang w:eastAsia="vi-VN"/>
        </w:rPr>
        <w:t xml:space="preserve">Tổ chức tuyên truyền, nâng cao nhận thức và tăng cường năng lực cho các bộ, ngành, địa phương trong việc thực hiện và giám sát, </w:t>
      </w:r>
      <w:r>
        <w:rPr>
          <w:rStyle w:val="Vnbnnidung"/>
          <w:sz w:val="28"/>
          <w:szCs w:val="28"/>
          <w:lang w:eastAsia="vi-VN"/>
        </w:rPr>
        <w:t xml:space="preserve">kiểm tra, </w:t>
      </w:r>
      <w:r w:rsidRPr="00375442">
        <w:rPr>
          <w:rStyle w:val="Vnbnnidung"/>
          <w:sz w:val="28"/>
          <w:szCs w:val="28"/>
          <w:lang w:eastAsia="vi-VN"/>
        </w:rPr>
        <w:t xml:space="preserve">đánh giá các mục tiêu phát triển </w:t>
      </w:r>
      <w:r w:rsidR="001C30D9">
        <w:rPr>
          <w:rStyle w:val="Vnbnnidung"/>
          <w:sz w:val="28"/>
          <w:szCs w:val="28"/>
          <w:lang w:eastAsia="vi-VN"/>
        </w:rPr>
        <w:t xml:space="preserve">hạ </w:t>
      </w:r>
      <w:r>
        <w:rPr>
          <w:rStyle w:val="Vnbnnidung"/>
          <w:sz w:val="28"/>
          <w:szCs w:val="28"/>
          <w:lang w:eastAsia="vi-VN"/>
        </w:rPr>
        <w:t>tầng chất lượng quốc gia</w:t>
      </w:r>
      <w:r w:rsidRPr="00375442">
        <w:rPr>
          <w:rStyle w:val="Vnbnnidung"/>
          <w:sz w:val="28"/>
          <w:szCs w:val="28"/>
          <w:lang w:eastAsia="vi-VN"/>
        </w:rPr>
        <w:t>.</w:t>
      </w:r>
    </w:p>
    <w:p w14:paraId="4D32AD77" w14:textId="77777777" w:rsidR="001F17DD" w:rsidRDefault="001F17DD" w:rsidP="00E8020D">
      <w:pPr>
        <w:widowControl w:val="0"/>
        <w:shd w:val="clear" w:color="auto" w:fill="FFFFFF"/>
        <w:suppressAutoHyphens/>
        <w:spacing w:after="120" w:line="340" w:lineRule="exact"/>
        <w:ind w:firstLine="720"/>
        <w:jc w:val="both"/>
        <w:rPr>
          <w:rFonts w:ascii="Times New Roman" w:eastAsia="Times New Roman" w:hAnsi="Times New Roman" w:cs="Times New Roman"/>
          <w:b/>
          <w:bCs/>
          <w:color w:val="000000" w:themeColor="text1"/>
          <w:sz w:val="28"/>
          <w:szCs w:val="28"/>
          <w:lang w:val="vi-VN"/>
        </w:rPr>
      </w:pPr>
      <w:bookmarkStart w:id="2" w:name="bookmark2"/>
    </w:p>
    <w:p w14:paraId="066957D1" w14:textId="2C3597CE" w:rsidR="003523B0" w:rsidRPr="00B83960" w:rsidRDefault="00F04FAC" w:rsidP="00E8020D">
      <w:pPr>
        <w:widowControl w:val="0"/>
        <w:shd w:val="clear" w:color="auto" w:fill="FFFFFF"/>
        <w:suppressAutoHyphens/>
        <w:spacing w:after="120" w:line="340" w:lineRule="exact"/>
        <w:ind w:firstLine="720"/>
        <w:jc w:val="both"/>
        <w:rPr>
          <w:rFonts w:ascii="Times New Roman" w:eastAsia="Times New Roman" w:hAnsi="Times New Roman" w:cs="Times New Roman"/>
          <w:b/>
          <w:bCs/>
          <w:color w:val="000000" w:themeColor="text1"/>
          <w:sz w:val="28"/>
          <w:szCs w:val="28"/>
          <w:lang w:val="vi-VN"/>
        </w:rPr>
      </w:pPr>
      <w:r w:rsidRPr="00B83960">
        <w:rPr>
          <w:rFonts w:ascii="Times New Roman" w:eastAsia="Times New Roman" w:hAnsi="Times New Roman" w:cs="Times New Roman"/>
          <w:b/>
          <w:bCs/>
          <w:color w:val="000000" w:themeColor="text1"/>
          <w:sz w:val="28"/>
          <w:szCs w:val="28"/>
          <w:lang w:val="vi-VN"/>
        </w:rPr>
        <w:lastRenderedPageBreak/>
        <w:t>I</w:t>
      </w:r>
      <w:r w:rsidR="00C85DC7" w:rsidRPr="00B83960">
        <w:rPr>
          <w:rFonts w:ascii="Times New Roman" w:eastAsia="Times New Roman" w:hAnsi="Times New Roman" w:cs="Times New Roman"/>
          <w:b/>
          <w:bCs/>
          <w:color w:val="000000" w:themeColor="text1"/>
          <w:sz w:val="28"/>
          <w:szCs w:val="28"/>
          <w:lang w:val="en-GB"/>
        </w:rPr>
        <w:t>V</w:t>
      </w:r>
      <w:r w:rsidR="003523B0" w:rsidRPr="00B83960">
        <w:rPr>
          <w:rFonts w:ascii="Times New Roman" w:eastAsia="Times New Roman" w:hAnsi="Times New Roman" w:cs="Times New Roman"/>
          <w:b/>
          <w:bCs/>
          <w:color w:val="000000" w:themeColor="text1"/>
          <w:sz w:val="28"/>
          <w:szCs w:val="28"/>
          <w:lang w:val="vi-VN"/>
        </w:rPr>
        <w:t>.</w:t>
      </w:r>
      <w:bookmarkEnd w:id="2"/>
      <w:r w:rsidR="003523B0" w:rsidRPr="00B83960">
        <w:rPr>
          <w:rFonts w:ascii="Times New Roman" w:eastAsia="Times New Roman" w:hAnsi="Times New Roman" w:cs="Times New Roman"/>
          <w:b/>
          <w:bCs/>
          <w:color w:val="000000" w:themeColor="text1"/>
          <w:sz w:val="28"/>
          <w:szCs w:val="28"/>
          <w:lang w:val="vi-VN"/>
        </w:rPr>
        <w:t> KINH PHÍ THỰC HIỆN ĐỀ ÁN</w:t>
      </w:r>
    </w:p>
    <w:p w14:paraId="450571F1" w14:textId="77777777" w:rsidR="00B94707" w:rsidRPr="00B83960" w:rsidRDefault="00B94707" w:rsidP="00E8020D">
      <w:pPr>
        <w:spacing w:after="120" w:line="340" w:lineRule="exact"/>
        <w:ind w:firstLine="720"/>
        <w:jc w:val="both"/>
        <w:rPr>
          <w:rFonts w:ascii="Times New Roman" w:eastAsia="Times New Roman" w:hAnsi="Times New Roman" w:cs="Times New Roman"/>
          <w:color w:val="000000" w:themeColor="text1"/>
          <w:sz w:val="28"/>
          <w:szCs w:val="28"/>
          <w:shd w:val="clear" w:color="auto" w:fill="FFFFFF"/>
        </w:rPr>
      </w:pPr>
      <w:bookmarkStart w:id="3" w:name="_Hlk112673253"/>
      <w:r w:rsidRPr="00B83960">
        <w:rPr>
          <w:rFonts w:ascii="Times New Roman" w:eastAsia="Times New Roman" w:hAnsi="Times New Roman" w:cs="Times New Roman"/>
          <w:color w:val="000000" w:themeColor="text1"/>
          <w:sz w:val="28"/>
          <w:szCs w:val="28"/>
          <w:shd w:val="clear" w:color="auto" w:fill="FFFFFF"/>
        </w:rPr>
        <w:t>Nguồn kinh phí thực hiện Đề án bao gồm nguồn vốn ngân sách nhà nước (chi thường xuyên và chi đầu tư phát triển của ngân sách nhà nước) và các nguồn vốn huy động hợp pháp khác thẹo quy định của pháp luật.</w:t>
      </w:r>
      <w:bookmarkEnd w:id="3"/>
    </w:p>
    <w:p w14:paraId="226868B8" w14:textId="00EBE7C5" w:rsidR="00ED48EF" w:rsidRPr="00ED48EF" w:rsidRDefault="00305698" w:rsidP="00EB5443">
      <w:pPr>
        <w:spacing w:after="120" w:line="340" w:lineRule="exact"/>
        <w:ind w:firstLine="709"/>
        <w:jc w:val="both"/>
        <w:rPr>
          <w:rFonts w:ascii="Times New Roman" w:eastAsia="Times New Roman" w:hAnsi="Times New Roman" w:cs="Times New Roman"/>
          <w:sz w:val="28"/>
          <w:szCs w:val="28"/>
          <w:lang w:eastAsia="ja-JP"/>
        </w:rPr>
      </w:pPr>
      <w:r w:rsidRPr="00285831">
        <w:rPr>
          <w:rFonts w:ascii="Times New Roman" w:eastAsia="Times New Roman" w:hAnsi="Times New Roman" w:cs="Times New Roman"/>
          <w:sz w:val="28"/>
          <w:szCs w:val="28"/>
          <w:lang w:eastAsia="ja-JP"/>
        </w:rPr>
        <w:t>Các nhiệm vụ, giải pháp của Đề án được thực hiện theo phương thức chương trình khoa học công nghệ các cấp và các loại nhiệm vụ khác</w:t>
      </w:r>
      <w:r w:rsidR="00B83D0E" w:rsidRPr="00305698">
        <w:rPr>
          <w:rFonts w:ascii="Times New Roman" w:eastAsia="Times New Roman" w:hAnsi="Times New Roman" w:cs="Times New Roman"/>
          <w:sz w:val="28"/>
          <w:szCs w:val="28"/>
          <w:lang w:eastAsia="ja-JP"/>
        </w:rPr>
        <w:t xml:space="preserve">. </w:t>
      </w:r>
      <w:r w:rsidR="007204F4" w:rsidRPr="00121D2C">
        <w:rPr>
          <w:rFonts w:ascii="Times New Roman" w:eastAsia="Times New Roman" w:hAnsi="Times New Roman" w:cs="Times New Roman"/>
          <w:sz w:val="28"/>
          <w:szCs w:val="28"/>
          <w:lang w:eastAsia="ja-JP"/>
        </w:rPr>
        <w:t xml:space="preserve">Bộ </w:t>
      </w:r>
      <w:r w:rsidR="00121D2C" w:rsidRPr="00121D2C">
        <w:rPr>
          <w:rFonts w:ascii="Times New Roman" w:eastAsia="Times New Roman" w:hAnsi="Times New Roman" w:cs="Times New Roman"/>
          <w:sz w:val="28"/>
          <w:szCs w:val="28"/>
          <w:lang w:eastAsia="ja-JP"/>
        </w:rPr>
        <w:t>Khoa học và Công nghệ</w:t>
      </w:r>
      <w:r w:rsidR="007204F4" w:rsidRPr="00121D2C">
        <w:rPr>
          <w:rFonts w:ascii="Times New Roman" w:eastAsia="Times New Roman" w:hAnsi="Times New Roman" w:cs="Times New Roman"/>
          <w:sz w:val="28"/>
          <w:szCs w:val="28"/>
          <w:lang w:eastAsia="ja-JP"/>
        </w:rPr>
        <w:t xml:space="preserve"> và các Bộ ngành địa phương có trách nhiệm bố trí kinh phí trong các chương trình, đề án</w:t>
      </w:r>
      <w:r w:rsidR="003B60A3">
        <w:rPr>
          <w:rFonts w:ascii="Times New Roman" w:eastAsia="Times New Roman" w:hAnsi="Times New Roman" w:cs="Times New Roman"/>
          <w:sz w:val="28"/>
          <w:szCs w:val="28"/>
          <w:lang w:eastAsia="ja-JP"/>
        </w:rPr>
        <w:t xml:space="preserve"> khoa học và công nghệ </w:t>
      </w:r>
      <w:r w:rsidR="007204F4" w:rsidRPr="00121D2C">
        <w:rPr>
          <w:rFonts w:ascii="Times New Roman" w:eastAsia="Times New Roman" w:hAnsi="Times New Roman" w:cs="Times New Roman"/>
          <w:sz w:val="28"/>
          <w:szCs w:val="28"/>
          <w:lang w:eastAsia="ja-JP"/>
        </w:rPr>
        <w:t>đã được cấp có thẩm quyền phê duyệt để thực hiện các nhiệm vụ của Đề án này.</w:t>
      </w:r>
      <w:r w:rsidR="003B60A3">
        <w:rPr>
          <w:rFonts w:ascii="Times New Roman" w:eastAsia="Times New Roman" w:hAnsi="Times New Roman" w:cs="Times New Roman"/>
          <w:sz w:val="28"/>
          <w:szCs w:val="28"/>
          <w:lang w:eastAsia="ja-JP"/>
        </w:rPr>
        <w:t xml:space="preserve"> </w:t>
      </w:r>
      <w:r w:rsidR="00ED48EF">
        <w:rPr>
          <w:rFonts w:ascii="Times New Roman" w:eastAsia="Times New Roman" w:hAnsi="Times New Roman" w:cs="Times New Roman"/>
          <w:sz w:val="28"/>
          <w:szCs w:val="28"/>
          <w:lang w:eastAsia="ja-JP"/>
        </w:rPr>
        <w:t xml:space="preserve"> </w:t>
      </w:r>
      <w:r w:rsidR="00ED48EF" w:rsidRPr="00285831">
        <w:rPr>
          <w:rFonts w:ascii="Times New Roman" w:eastAsia="Times New Roman" w:hAnsi="Times New Roman" w:cs="Times New Roman"/>
          <w:sz w:val="28"/>
          <w:szCs w:val="28"/>
          <w:lang w:eastAsia="ja-JP"/>
        </w:rPr>
        <w:t>Nội dung, định mức chi để thực hiện các nhiệm vụ KHCN của Đề án được áp dụng theo quy định hiện hành về khoa học công nghệ và các quy định khác có liên quan; nội dung chi, định mức chi để thực hiện các loại nhiệm vụ khác của Đề án áp dụng các quy định hiện hành về chế độ chi tiêu của Nhà nước</w:t>
      </w:r>
      <w:r w:rsidR="00EB5443">
        <w:rPr>
          <w:rFonts w:ascii="Times New Roman" w:eastAsia="Times New Roman" w:hAnsi="Times New Roman" w:cs="Times New Roman"/>
          <w:sz w:val="28"/>
          <w:szCs w:val="28"/>
          <w:lang w:eastAsia="ja-JP"/>
        </w:rPr>
        <w:t>.</w:t>
      </w:r>
    </w:p>
    <w:p w14:paraId="066957D5" w14:textId="60A2BB6F" w:rsidR="003E54AB" w:rsidRPr="00BA6B26" w:rsidRDefault="003E54AB" w:rsidP="00E8020D">
      <w:pPr>
        <w:widowControl w:val="0"/>
        <w:shd w:val="clear" w:color="auto" w:fill="FFFFFF"/>
        <w:tabs>
          <w:tab w:val="left" w:pos="567"/>
        </w:tabs>
        <w:suppressAutoHyphens/>
        <w:spacing w:after="120" w:line="340" w:lineRule="exact"/>
        <w:ind w:firstLine="720"/>
        <w:jc w:val="both"/>
        <w:rPr>
          <w:rFonts w:ascii="Times New Roman" w:hAnsi="Times New Roman" w:cs="Times New Roman"/>
          <w:sz w:val="28"/>
          <w:szCs w:val="28"/>
        </w:rPr>
      </w:pPr>
      <w:r w:rsidRPr="00121D2C">
        <w:rPr>
          <w:rFonts w:ascii="Times New Roman" w:hAnsi="Times New Roman" w:cs="Times New Roman"/>
          <w:b/>
          <w:sz w:val="28"/>
          <w:szCs w:val="28"/>
          <w:lang w:val="en-GB"/>
        </w:rPr>
        <w:t>V. TỔ CHỨC THỰC HIỆN</w:t>
      </w:r>
    </w:p>
    <w:p w14:paraId="040D08E4" w14:textId="62F095D9" w:rsidR="00592491" w:rsidRPr="002F0C6B" w:rsidRDefault="00BA6B26" w:rsidP="00E8020D">
      <w:pPr>
        <w:widowControl w:val="0"/>
        <w:shd w:val="clear" w:color="auto" w:fill="FFFFFF"/>
        <w:tabs>
          <w:tab w:val="left" w:pos="567"/>
        </w:tabs>
        <w:suppressAutoHyphens/>
        <w:spacing w:after="120" w:line="340" w:lineRule="exact"/>
        <w:ind w:firstLine="720"/>
        <w:jc w:val="both"/>
        <w:rPr>
          <w:rFonts w:ascii="Times New Roman" w:hAnsi="Times New Roman" w:cs="Times New Roman"/>
          <w:b/>
          <w:bCs/>
          <w:sz w:val="28"/>
          <w:szCs w:val="28"/>
        </w:rPr>
      </w:pPr>
      <w:r w:rsidRPr="002F0C6B">
        <w:rPr>
          <w:rFonts w:ascii="Times New Roman" w:hAnsi="Times New Roman" w:cs="Times New Roman"/>
          <w:b/>
          <w:bCs/>
          <w:sz w:val="28"/>
          <w:szCs w:val="28"/>
        </w:rPr>
        <w:t xml:space="preserve">1. </w:t>
      </w:r>
      <w:r w:rsidR="00592491" w:rsidRPr="002F0C6B">
        <w:rPr>
          <w:rFonts w:ascii="Times New Roman" w:hAnsi="Times New Roman" w:cs="Times New Roman"/>
          <w:b/>
          <w:bCs/>
          <w:sz w:val="28"/>
          <w:szCs w:val="28"/>
        </w:rPr>
        <w:t>Bộ Khoa học và Công nghệ</w:t>
      </w:r>
    </w:p>
    <w:p w14:paraId="1C369F23" w14:textId="7FE9A14E" w:rsidR="007E4C9D" w:rsidRPr="00B90A7B" w:rsidRDefault="00575863" w:rsidP="00E8020D">
      <w:pPr>
        <w:widowControl w:val="0"/>
        <w:shd w:val="clear" w:color="auto" w:fill="FFFFFF"/>
        <w:tabs>
          <w:tab w:val="left" w:pos="567"/>
        </w:tabs>
        <w:suppressAutoHyphens/>
        <w:spacing w:after="120" w:line="340" w:lineRule="exact"/>
        <w:ind w:firstLine="720"/>
        <w:jc w:val="both"/>
        <w:rPr>
          <w:rFonts w:ascii="Times New Roman" w:hAnsi="Times New Roman" w:cs="Times New Roman"/>
          <w:color w:val="000000" w:themeColor="text1"/>
          <w:sz w:val="28"/>
          <w:szCs w:val="28"/>
        </w:rPr>
      </w:pPr>
      <w:r w:rsidRPr="00B90A7B">
        <w:rPr>
          <w:rFonts w:ascii="Times New Roman" w:hAnsi="Times New Roman" w:cs="Times New Roman"/>
          <w:color w:val="000000" w:themeColor="text1"/>
          <w:sz w:val="28"/>
          <w:szCs w:val="28"/>
        </w:rPr>
        <w:t>-</w:t>
      </w:r>
      <w:r w:rsidR="00D53636" w:rsidRPr="00B90A7B">
        <w:rPr>
          <w:rFonts w:ascii="Times New Roman" w:hAnsi="Times New Roman" w:cs="Times New Roman"/>
          <w:color w:val="000000" w:themeColor="text1"/>
          <w:sz w:val="28"/>
          <w:szCs w:val="28"/>
        </w:rPr>
        <w:t xml:space="preserve"> </w:t>
      </w:r>
      <w:r w:rsidR="00592491" w:rsidRPr="00524E0C">
        <w:rPr>
          <w:rFonts w:ascii="Times New Roman" w:hAnsi="Times New Roman" w:cs="Times New Roman"/>
          <w:color w:val="000000" w:themeColor="text1"/>
          <w:sz w:val="28"/>
          <w:szCs w:val="28"/>
        </w:rPr>
        <w:t xml:space="preserve">Là </w:t>
      </w:r>
      <w:r w:rsidR="004355CA" w:rsidRPr="00524E0C">
        <w:rPr>
          <w:rFonts w:ascii="Times New Roman" w:hAnsi="Times New Roman" w:cs="Times New Roman"/>
          <w:color w:val="000000" w:themeColor="text1"/>
          <w:sz w:val="28"/>
          <w:szCs w:val="28"/>
        </w:rPr>
        <w:t>cơ quan chủ trì</w:t>
      </w:r>
      <w:r w:rsidR="00B62817" w:rsidRPr="00524E0C">
        <w:rPr>
          <w:rFonts w:ascii="Times New Roman" w:hAnsi="Times New Roman" w:cs="Times New Roman"/>
          <w:color w:val="000000" w:themeColor="text1"/>
          <w:sz w:val="28"/>
          <w:szCs w:val="28"/>
        </w:rPr>
        <w:t xml:space="preserve"> tổ chức triển khai</w:t>
      </w:r>
      <w:r w:rsidR="007E4C9D" w:rsidRPr="00524E0C">
        <w:rPr>
          <w:rFonts w:ascii="Times New Roman" w:hAnsi="Times New Roman" w:cs="Times New Roman"/>
          <w:color w:val="000000" w:themeColor="text1"/>
          <w:sz w:val="28"/>
          <w:szCs w:val="28"/>
        </w:rPr>
        <w:t xml:space="preserve"> thực hiện</w:t>
      </w:r>
      <w:r w:rsidR="00B62817" w:rsidRPr="00524E0C">
        <w:rPr>
          <w:rFonts w:ascii="Times New Roman" w:hAnsi="Times New Roman" w:cs="Times New Roman"/>
          <w:color w:val="000000" w:themeColor="text1"/>
          <w:sz w:val="28"/>
          <w:szCs w:val="28"/>
        </w:rPr>
        <w:t xml:space="preserve"> Đề án</w:t>
      </w:r>
      <w:r w:rsidR="00852EFF" w:rsidRPr="00524E0C">
        <w:rPr>
          <w:rFonts w:ascii="Times New Roman" w:hAnsi="Times New Roman" w:cs="Times New Roman"/>
          <w:color w:val="000000" w:themeColor="text1"/>
          <w:sz w:val="28"/>
          <w:szCs w:val="28"/>
        </w:rPr>
        <w:t xml:space="preserve">, </w:t>
      </w:r>
      <w:r w:rsidR="00317063" w:rsidRPr="00524E0C">
        <w:rPr>
          <w:rFonts w:ascii="Times New Roman" w:hAnsi="Times New Roman" w:cs="Times New Roman"/>
          <w:color w:val="000000"/>
          <w:sz w:val="28"/>
          <w:szCs w:val="28"/>
        </w:rPr>
        <w:t>lồng ghép triển khai các nhiệm vụ của Đề án trong triển khai thực hiện</w:t>
      </w:r>
      <w:r w:rsidR="00524E0C" w:rsidRPr="00375442">
        <w:rPr>
          <w:rFonts w:ascii="Times New Roman" w:hAnsi="Times New Roman" w:cs="Times New Roman"/>
          <w:color w:val="000000"/>
          <w:sz w:val="28"/>
          <w:szCs w:val="28"/>
        </w:rPr>
        <w:t xml:space="preserve"> các chiến lược, chương trình, đề án của Chính phủ, Thủ tướng Chính phủ về phát triển ngành, lĩnh vực</w:t>
      </w:r>
      <w:r w:rsidR="00317063" w:rsidRPr="00524E0C">
        <w:rPr>
          <w:rFonts w:ascii="Times New Roman" w:hAnsi="Times New Roman" w:cs="Times New Roman"/>
          <w:color w:val="000000" w:themeColor="text1"/>
          <w:sz w:val="28"/>
          <w:szCs w:val="28"/>
          <w:lang w:val="vi-VN"/>
        </w:rPr>
        <w:t xml:space="preserve"> </w:t>
      </w:r>
      <w:r w:rsidR="00524E0C" w:rsidRPr="00524E0C">
        <w:rPr>
          <w:rFonts w:ascii="Times New Roman" w:hAnsi="Times New Roman" w:cs="Times New Roman"/>
          <w:color w:val="000000" w:themeColor="text1"/>
          <w:sz w:val="28"/>
          <w:szCs w:val="28"/>
        </w:rPr>
        <w:t>khoa học và công nhệ</w:t>
      </w:r>
      <w:r w:rsidR="003A5C55">
        <w:rPr>
          <w:rFonts w:ascii="Times New Roman" w:hAnsi="Times New Roman" w:cs="Times New Roman"/>
          <w:color w:val="000000" w:themeColor="text1"/>
          <w:sz w:val="28"/>
          <w:szCs w:val="28"/>
        </w:rPr>
        <w:t xml:space="preserve">. </w:t>
      </w:r>
    </w:p>
    <w:p w14:paraId="031AD6CB" w14:textId="752729E2" w:rsidR="00592491" w:rsidRPr="00B90A7B" w:rsidRDefault="007E4C9D" w:rsidP="00E8020D">
      <w:pPr>
        <w:widowControl w:val="0"/>
        <w:shd w:val="clear" w:color="auto" w:fill="FFFFFF"/>
        <w:tabs>
          <w:tab w:val="left" w:pos="567"/>
        </w:tabs>
        <w:suppressAutoHyphens/>
        <w:spacing w:after="120" w:line="340" w:lineRule="exact"/>
        <w:ind w:firstLine="720"/>
        <w:jc w:val="both"/>
        <w:rPr>
          <w:rFonts w:ascii="Times New Roman" w:hAnsi="Times New Roman" w:cs="Times New Roman"/>
          <w:color w:val="000000" w:themeColor="text1"/>
          <w:sz w:val="28"/>
          <w:szCs w:val="28"/>
        </w:rPr>
      </w:pPr>
      <w:r w:rsidRPr="00B90A7B">
        <w:rPr>
          <w:rFonts w:ascii="Times New Roman" w:hAnsi="Times New Roman" w:cs="Times New Roman"/>
          <w:color w:val="000000" w:themeColor="text1"/>
          <w:sz w:val="28"/>
          <w:szCs w:val="28"/>
        </w:rPr>
        <w:t>-</w:t>
      </w:r>
      <w:r w:rsidR="00592491" w:rsidRPr="00B90A7B">
        <w:rPr>
          <w:rFonts w:ascii="Times New Roman" w:hAnsi="Times New Roman" w:cs="Times New Roman"/>
          <w:color w:val="000000" w:themeColor="text1"/>
          <w:sz w:val="28"/>
          <w:szCs w:val="28"/>
        </w:rPr>
        <w:t xml:space="preserve"> </w:t>
      </w:r>
      <w:r w:rsidRPr="00B90A7B">
        <w:rPr>
          <w:rFonts w:ascii="Times New Roman" w:hAnsi="Times New Roman" w:cs="Times New Roman"/>
          <w:color w:val="000000" w:themeColor="text1"/>
          <w:sz w:val="28"/>
          <w:szCs w:val="28"/>
        </w:rPr>
        <w:t>X</w:t>
      </w:r>
      <w:r w:rsidR="00D51972" w:rsidRPr="00B90A7B">
        <w:rPr>
          <w:rFonts w:ascii="Times New Roman" w:hAnsi="Times New Roman" w:cs="Times New Roman"/>
          <w:color w:val="000000" w:themeColor="text1"/>
          <w:sz w:val="28"/>
          <w:szCs w:val="28"/>
        </w:rPr>
        <w:t>ây dựng kế hoạch</w:t>
      </w:r>
      <w:r w:rsidR="00DD4A62" w:rsidRPr="00B90A7B">
        <w:rPr>
          <w:rFonts w:ascii="Times New Roman" w:hAnsi="Times New Roman" w:cs="Times New Roman"/>
          <w:color w:val="000000" w:themeColor="text1"/>
          <w:sz w:val="28"/>
          <w:szCs w:val="28"/>
        </w:rPr>
        <w:t xml:space="preserve"> </w:t>
      </w:r>
      <w:r w:rsidR="00D45B9B" w:rsidRPr="00B90A7B">
        <w:rPr>
          <w:rFonts w:ascii="Times New Roman" w:hAnsi="Times New Roman" w:cs="Times New Roman"/>
          <w:color w:val="000000" w:themeColor="text1"/>
          <w:sz w:val="28"/>
          <w:szCs w:val="28"/>
          <w:lang w:val="vi-VN"/>
        </w:rPr>
        <w:t>triể</w:t>
      </w:r>
      <w:r w:rsidR="00DD4A62" w:rsidRPr="00B90A7B">
        <w:rPr>
          <w:rFonts w:ascii="Times New Roman" w:hAnsi="Times New Roman" w:cs="Times New Roman"/>
          <w:color w:val="000000" w:themeColor="text1"/>
          <w:sz w:val="28"/>
          <w:szCs w:val="28"/>
        </w:rPr>
        <w:t>n khai thực hiện Đề án;</w:t>
      </w:r>
      <w:r w:rsidR="00D51972" w:rsidRPr="00B90A7B">
        <w:rPr>
          <w:rFonts w:ascii="Times New Roman" w:hAnsi="Times New Roman" w:cs="Times New Roman"/>
          <w:color w:val="000000" w:themeColor="text1"/>
          <w:sz w:val="28"/>
          <w:szCs w:val="28"/>
        </w:rPr>
        <w:t xml:space="preserve"> </w:t>
      </w:r>
      <w:r w:rsidR="00852EFF" w:rsidRPr="00B90A7B">
        <w:rPr>
          <w:rFonts w:ascii="Times New Roman" w:hAnsi="Times New Roman" w:cs="Times New Roman"/>
          <w:color w:val="000000" w:themeColor="text1"/>
          <w:sz w:val="28"/>
          <w:szCs w:val="28"/>
        </w:rPr>
        <w:t xml:space="preserve">hướng dẫn, </w:t>
      </w:r>
      <w:r w:rsidR="00592491" w:rsidRPr="00B90A7B">
        <w:rPr>
          <w:rFonts w:ascii="Times New Roman" w:hAnsi="Times New Roman" w:cs="Times New Roman"/>
          <w:color w:val="000000" w:themeColor="text1"/>
          <w:sz w:val="28"/>
          <w:szCs w:val="28"/>
        </w:rPr>
        <w:t xml:space="preserve">theo dõi, </w:t>
      </w:r>
      <w:r w:rsidR="00852EFF" w:rsidRPr="00B90A7B">
        <w:rPr>
          <w:rFonts w:ascii="Times New Roman" w:hAnsi="Times New Roman" w:cs="Times New Roman"/>
          <w:color w:val="000000" w:themeColor="text1"/>
          <w:sz w:val="28"/>
          <w:szCs w:val="28"/>
        </w:rPr>
        <w:t xml:space="preserve">đôn đốc, kiểm tra, </w:t>
      </w:r>
      <w:r w:rsidR="00592491" w:rsidRPr="00B90A7B">
        <w:rPr>
          <w:rFonts w:ascii="Times New Roman" w:hAnsi="Times New Roman" w:cs="Times New Roman"/>
          <w:color w:val="000000" w:themeColor="text1"/>
          <w:sz w:val="28"/>
          <w:szCs w:val="28"/>
        </w:rPr>
        <w:t xml:space="preserve">tổng hợp tình hình triển khai thực hiện </w:t>
      </w:r>
      <w:r w:rsidR="00392B1B" w:rsidRPr="00B90A7B">
        <w:rPr>
          <w:rFonts w:ascii="Times New Roman" w:hAnsi="Times New Roman" w:cs="Times New Roman"/>
          <w:color w:val="000000" w:themeColor="text1"/>
          <w:sz w:val="28"/>
          <w:szCs w:val="28"/>
        </w:rPr>
        <w:t>Đề án</w:t>
      </w:r>
      <w:r w:rsidR="00B62817" w:rsidRPr="00B90A7B">
        <w:rPr>
          <w:rFonts w:ascii="Times New Roman" w:hAnsi="Times New Roman" w:cs="Times New Roman"/>
          <w:color w:val="000000" w:themeColor="text1"/>
          <w:sz w:val="28"/>
          <w:szCs w:val="28"/>
        </w:rPr>
        <w:t xml:space="preserve"> của các Bộ ngành địa phương</w:t>
      </w:r>
      <w:r w:rsidR="00592491" w:rsidRPr="00B90A7B">
        <w:rPr>
          <w:rFonts w:ascii="Times New Roman" w:hAnsi="Times New Roman" w:cs="Times New Roman"/>
          <w:color w:val="000000" w:themeColor="text1"/>
          <w:sz w:val="28"/>
          <w:szCs w:val="28"/>
        </w:rPr>
        <w:t xml:space="preserve">; </w:t>
      </w:r>
      <w:r w:rsidR="00A22210" w:rsidRPr="00B90A7B">
        <w:rPr>
          <w:rFonts w:ascii="Times New Roman" w:hAnsi="Times New Roman" w:cs="Times New Roman"/>
          <w:color w:val="000000" w:themeColor="text1"/>
          <w:sz w:val="28"/>
          <w:szCs w:val="28"/>
        </w:rPr>
        <w:t>tổ chức sơ kết, đ</w:t>
      </w:r>
      <w:r w:rsidR="00D51972" w:rsidRPr="00B90A7B">
        <w:rPr>
          <w:rFonts w:ascii="Times New Roman" w:hAnsi="Times New Roman" w:cs="Times New Roman"/>
          <w:color w:val="000000" w:themeColor="text1"/>
          <w:sz w:val="28"/>
          <w:szCs w:val="28"/>
        </w:rPr>
        <w:t>á</w:t>
      </w:r>
      <w:r w:rsidR="00A22210" w:rsidRPr="00B90A7B">
        <w:rPr>
          <w:rFonts w:ascii="Times New Roman" w:hAnsi="Times New Roman" w:cs="Times New Roman"/>
          <w:color w:val="000000" w:themeColor="text1"/>
          <w:sz w:val="28"/>
          <w:szCs w:val="28"/>
        </w:rPr>
        <w:t>nh giá kết quả thực hiện hằng năm và</w:t>
      </w:r>
      <w:r w:rsidR="00760C0A" w:rsidRPr="00B90A7B">
        <w:rPr>
          <w:rFonts w:ascii="Times New Roman" w:hAnsi="Times New Roman" w:cs="Times New Roman"/>
          <w:color w:val="000000" w:themeColor="text1"/>
          <w:sz w:val="28"/>
          <w:szCs w:val="28"/>
        </w:rPr>
        <w:t> 05 năm</w:t>
      </w:r>
      <w:r w:rsidR="00A22210" w:rsidRPr="00B90A7B">
        <w:rPr>
          <w:rFonts w:ascii="Times New Roman" w:hAnsi="Times New Roman" w:cs="Times New Roman"/>
          <w:color w:val="000000" w:themeColor="text1"/>
          <w:sz w:val="28"/>
          <w:szCs w:val="28"/>
        </w:rPr>
        <w:t xml:space="preserve">; </w:t>
      </w:r>
      <w:bookmarkStart w:id="4" w:name="_Hlk112749132"/>
      <w:r w:rsidR="00716ADC" w:rsidRPr="00B90A7B">
        <w:rPr>
          <w:rFonts w:ascii="Times New Roman" w:hAnsi="Times New Roman" w:cs="Times New Roman"/>
          <w:color w:val="000000" w:themeColor="text1"/>
          <w:sz w:val="28"/>
          <w:szCs w:val="28"/>
        </w:rPr>
        <w:t>đ</w:t>
      </w:r>
      <w:r w:rsidR="00CC6977" w:rsidRPr="00B90A7B">
        <w:rPr>
          <w:rFonts w:ascii="Times New Roman" w:hAnsi="Times New Roman" w:cs="Times New Roman"/>
          <w:color w:val="000000" w:themeColor="text1"/>
          <w:sz w:val="28"/>
          <w:szCs w:val="28"/>
        </w:rPr>
        <w:t>ị</w:t>
      </w:r>
      <w:r w:rsidR="00716ADC" w:rsidRPr="00B90A7B">
        <w:rPr>
          <w:rFonts w:ascii="Times New Roman" w:hAnsi="Times New Roman" w:cs="Times New Roman"/>
          <w:color w:val="000000" w:themeColor="text1"/>
          <w:sz w:val="28"/>
          <w:szCs w:val="28"/>
        </w:rPr>
        <w:t xml:space="preserve">nh kỳ hằng năm </w:t>
      </w:r>
      <w:r w:rsidR="00626FFB" w:rsidRPr="00B90A7B">
        <w:rPr>
          <w:rFonts w:ascii="Times New Roman" w:hAnsi="Times New Roman" w:cs="Times New Roman"/>
          <w:bCs/>
          <w:iCs/>
          <w:color w:val="000000" w:themeColor="text1"/>
          <w:sz w:val="28"/>
          <w:szCs w:val="28"/>
        </w:rPr>
        <w:t>báo cáo Thủ tướng Chính phủ tình hình thực hiện</w:t>
      </w:r>
      <w:r w:rsidR="00716ADC" w:rsidRPr="00B90A7B">
        <w:rPr>
          <w:rFonts w:ascii="Times New Roman" w:hAnsi="Times New Roman" w:cs="Times New Roman"/>
          <w:bCs/>
          <w:iCs/>
          <w:color w:val="000000" w:themeColor="text1"/>
          <w:sz w:val="28"/>
          <w:szCs w:val="28"/>
        </w:rPr>
        <w:t xml:space="preserve"> Đề án</w:t>
      </w:r>
      <w:bookmarkEnd w:id="4"/>
      <w:r w:rsidR="00626FFB" w:rsidRPr="00B90A7B">
        <w:rPr>
          <w:rFonts w:ascii="Times New Roman" w:hAnsi="Times New Roman" w:cs="Times New Roman"/>
          <w:color w:val="000000" w:themeColor="text1"/>
          <w:sz w:val="28"/>
          <w:szCs w:val="28"/>
        </w:rPr>
        <w:t xml:space="preserve">; </w:t>
      </w:r>
      <w:r w:rsidR="00CE2277" w:rsidRPr="00B90A7B">
        <w:rPr>
          <w:rFonts w:ascii="Times New Roman" w:hAnsi="Times New Roman" w:cs="Times New Roman"/>
          <w:color w:val="000000" w:themeColor="text1"/>
          <w:sz w:val="28"/>
          <w:szCs w:val="28"/>
        </w:rPr>
        <w:t>chủ trì</w:t>
      </w:r>
      <w:r w:rsidR="005065B2">
        <w:rPr>
          <w:rFonts w:ascii="Times New Roman" w:hAnsi="Times New Roman" w:cs="Times New Roman"/>
          <w:color w:val="000000" w:themeColor="text1"/>
          <w:sz w:val="28"/>
          <w:szCs w:val="28"/>
        </w:rPr>
        <w:t xml:space="preserve"> hoặc</w:t>
      </w:r>
      <w:r w:rsidR="00CE2277" w:rsidRPr="00B90A7B">
        <w:rPr>
          <w:rFonts w:ascii="Times New Roman" w:hAnsi="Times New Roman" w:cs="Times New Roman"/>
          <w:color w:val="000000" w:themeColor="text1"/>
          <w:sz w:val="28"/>
          <w:szCs w:val="28"/>
        </w:rPr>
        <w:t xml:space="preserve"> phối hợp với các Bộ, ngành </w:t>
      </w:r>
      <w:r w:rsidR="005065B2">
        <w:rPr>
          <w:rFonts w:ascii="Times New Roman" w:hAnsi="Times New Roman" w:cs="Times New Roman"/>
          <w:color w:val="000000" w:themeColor="text1"/>
          <w:sz w:val="28"/>
          <w:szCs w:val="28"/>
        </w:rPr>
        <w:t xml:space="preserve"> có</w:t>
      </w:r>
      <w:r w:rsidR="00CE2277" w:rsidRPr="00B90A7B">
        <w:rPr>
          <w:rFonts w:ascii="Times New Roman" w:hAnsi="Times New Roman" w:cs="Times New Roman"/>
          <w:color w:val="000000" w:themeColor="text1"/>
          <w:sz w:val="28"/>
          <w:szCs w:val="28"/>
        </w:rPr>
        <w:t xml:space="preserve">liên quan </w:t>
      </w:r>
      <w:r w:rsidR="00592491" w:rsidRPr="00B90A7B">
        <w:rPr>
          <w:rFonts w:ascii="Times New Roman" w:hAnsi="Times New Roman" w:cs="Times New Roman"/>
          <w:color w:val="000000" w:themeColor="text1"/>
          <w:sz w:val="28"/>
          <w:szCs w:val="28"/>
        </w:rPr>
        <w:t>xây dựng</w:t>
      </w:r>
      <w:r w:rsidR="00974CCA" w:rsidRPr="00B90A7B">
        <w:rPr>
          <w:rFonts w:ascii="Times New Roman" w:hAnsi="Times New Roman" w:cs="Times New Roman"/>
          <w:color w:val="000000" w:themeColor="text1"/>
          <w:sz w:val="28"/>
          <w:szCs w:val="28"/>
        </w:rPr>
        <w:t xml:space="preserve"> và tổ chức thực hiện</w:t>
      </w:r>
      <w:r w:rsidR="00592491" w:rsidRPr="00B90A7B">
        <w:rPr>
          <w:rFonts w:ascii="Times New Roman" w:hAnsi="Times New Roman" w:cs="Times New Roman"/>
          <w:color w:val="000000" w:themeColor="text1"/>
          <w:sz w:val="28"/>
          <w:szCs w:val="28"/>
        </w:rPr>
        <w:t xml:space="preserve"> các</w:t>
      </w:r>
      <w:r w:rsidR="00CE2277" w:rsidRPr="00B90A7B">
        <w:rPr>
          <w:rFonts w:ascii="Times New Roman" w:hAnsi="Times New Roman" w:cs="Times New Roman"/>
          <w:color w:val="000000" w:themeColor="text1"/>
          <w:sz w:val="28"/>
          <w:szCs w:val="28"/>
        </w:rPr>
        <w:t xml:space="preserve"> cơ chế,</w:t>
      </w:r>
      <w:r w:rsidR="00592491" w:rsidRPr="00B90A7B">
        <w:rPr>
          <w:rFonts w:ascii="Times New Roman" w:hAnsi="Times New Roman" w:cs="Times New Roman"/>
          <w:color w:val="000000" w:themeColor="text1"/>
          <w:sz w:val="28"/>
          <w:szCs w:val="28"/>
        </w:rPr>
        <w:t xml:space="preserve"> chính sách</w:t>
      </w:r>
      <w:r w:rsidR="00974CCA" w:rsidRPr="00B90A7B">
        <w:rPr>
          <w:rFonts w:ascii="Times New Roman" w:hAnsi="Times New Roman" w:cs="Times New Roman"/>
          <w:color w:val="000000" w:themeColor="text1"/>
          <w:sz w:val="28"/>
          <w:szCs w:val="28"/>
        </w:rPr>
        <w:t xml:space="preserve"> để triển khai Đề án; trường hợp cần thiết báo cáo Thủ tướng Chính phủ, cấp có thẩm quyền xem xét, quyết đị</w:t>
      </w:r>
      <w:r w:rsidR="00FE3DAA" w:rsidRPr="00B90A7B">
        <w:rPr>
          <w:rFonts w:ascii="Times New Roman" w:hAnsi="Times New Roman" w:cs="Times New Roman"/>
          <w:color w:val="000000" w:themeColor="text1"/>
          <w:sz w:val="28"/>
          <w:szCs w:val="28"/>
        </w:rPr>
        <w:t>nh</w:t>
      </w:r>
      <w:r w:rsidR="00EB5443">
        <w:rPr>
          <w:rFonts w:ascii="Times New Roman" w:hAnsi="Times New Roman" w:cs="Times New Roman"/>
          <w:color w:val="000000" w:themeColor="text1"/>
          <w:sz w:val="28"/>
          <w:szCs w:val="28"/>
        </w:rPr>
        <w:t>.</w:t>
      </w:r>
    </w:p>
    <w:p w14:paraId="627FD27D" w14:textId="0E99CFF5" w:rsidR="00760C0A" w:rsidRPr="00B90A7B" w:rsidRDefault="00575863"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color w:val="000000" w:themeColor="text1"/>
          <w:sz w:val="28"/>
          <w:szCs w:val="28"/>
          <w:lang w:val="nl-NL"/>
        </w:rPr>
      </w:pPr>
      <w:r w:rsidRPr="00B90A7B">
        <w:rPr>
          <w:rFonts w:ascii="Times New Roman" w:hAnsi="Times New Roman" w:cs="Times New Roman"/>
          <w:color w:val="000000" w:themeColor="text1"/>
          <w:sz w:val="28"/>
          <w:szCs w:val="28"/>
          <w:lang w:val="nl-NL"/>
        </w:rPr>
        <w:t xml:space="preserve">- </w:t>
      </w:r>
      <w:r w:rsidR="00760C0A" w:rsidRPr="00B90A7B">
        <w:rPr>
          <w:rFonts w:ascii="Times New Roman" w:hAnsi="Times New Roman" w:cs="Times New Roman"/>
          <w:color w:val="000000" w:themeColor="text1"/>
          <w:sz w:val="28"/>
          <w:szCs w:val="28"/>
          <w:lang w:val="nl-NL"/>
        </w:rPr>
        <w:t xml:space="preserve">Chủ trì xây dựng phương pháp tính toán, thống kê các chỉ số </w:t>
      </w:r>
      <w:r w:rsidR="00D408FE" w:rsidRPr="00B90A7B">
        <w:rPr>
          <w:rFonts w:ascii="Times New Roman" w:eastAsia="Times New Roman" w:hAnsi="Times New Roman" w:cs="Times New Roman"/>
          <w:color w:val="000000" w:themeColor="text1"/>
          <w:sz w:val="28"/>
          <w:szCs w:val="28"/>
          <w:lang w:val="nl-NL"/>
        </w:rPr>
        <w:t>về tiêu chuẩn, đo lường, đánh giá sự phù hợp, công nhận</w:t>
      </w:r>
      <w:r w:rsidR="00760C0A" w:rsidRPr="00B90A7B">
        <w:rPr>
          <w:rFonts w:ascii="Times New Roman" w:hAnsi="Times New Roman" w:cs="Times New Roman"/>
          <w:color w:val="000000" w:themeColor="text1"/>
          <w:sz w:val="28"/>
          <w:szCs w:val="28"/>
          <w:lang w:val="nl-NL"/>
        </w:rPr>
        <w:t xml:space="preserve"> để tính toán chỉ số</w:t>
      </w:r>
      <w:r w:rsidR="001C30D9" w:rsidRPr="001C30D9">
        <w:rPr>
          <w:rFonts w:ascii="Times New Roman" w:hAnsi="Times New Roman" w:cs="Times New Roman"/>
          <w:color w:val="000000" w:themeColor="text1"/>
          <w:sz w:val="28"/>
          <w:szCs w:val="28"/>
        </w:rPr>
        <w:t xml:space="preserve"> </w:t>
      </w:r>
      <w:r w:rsidR="001C30D9">
        <w:rPr>
          <w:rFonts w:ascii="Times New Roman" w:hAnsi="Times New Roman" w:cs="Times New Roman"/>
          <w:color w:val="000000" w:themeColor="text1"/>
          <w:sz w:val="28"/>
          <w:szCs w:val="28"/>
        </w:rPr>
        <w:t>hạ tầng chất lượng quốc gia</w:t>
      </w:r>
      <w:r w:rsidR="001C30D9" w:rsidRPr="00B90A7B" w:rsidDel="001C30D9">
        <w:rPr>
          <w:rFonts w:ascii="Times New Roman" w:hAnsi="Times New Roman" w:cs="Times New Roman"/>
          <w:color w:val="000000" w:themeColor="text1"/>
          <w:sz w:val="28"/>
          <w:szCs w:val="28"/>
          <w:lang w:val="nl-NL"/>
        </w:rPr>
        <w:t xml:space="preserve"> </w:t>
      </w:r>
      <w:r w:rsidR="00D408FE" w:rsidRPr="00B90A7B">
        <w:rPr>
          <w:rFonts w:ascii="Times New Roman" w:hAnsi="Times New Roman" w:cs="Times New Roman"/>
          <w:color w:val="000000" w:themeColor="text1"/>
          <w:sz w:val="28"/>
          <w:szCs w:val="28"/>
          <w:lang w:val="nl-NL"/>
        </w:rPr>
        <w:t>trong phạm vi quốc gia và một số ngành lĩnh vực</w:t>
      </w:r>
      <w:r w:rsidR="00531F97" w:rsidRPr="00B90A7B">
        <w:rPr>
          <w:rFonts w:ascii="Times New Roman" w:hAnsi="Times New Roman" w:cs="Times New Roman"/>
          <w:color w:val="000000" w:themeColor="text1"/>
          <w:sz w:val="28"/>
          <w:szCs w:val="28"/>
          <w:lang w:val="nl-NL"/>
        </w:rPr>
        <w:t>.</w:t>
      </w:r>
    </w:p>
    <w:p w14:paraId="5A54C300" w14:textId="578C360E" w:rsidR="00D45B9B" w:rsidRPr="00B90A7B" w:rsidRDefault="00D45B9B"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color w:val="000000" w:themeColor="text1"/>
          <w:sz w:val="28"/>
          <w:szCs w:val="28"/>
          <w:lang w:val="nl-NL"/>
        </w:rPr>
      </w:pPr>
      <w:r w:rsidRPr="00B90A7B">
        <w:rPr>
          <w:rFonts w:ascii="Times New Roman" w:hAnsi="Times New Roman" w:cs="Times New Roman"/>
          <w:bCs/>
          <w:sz w:val="28"/>
          <w:szCs w:val="28"/>
          <w:lang w:val="vi-VN"/>
        </w:rPr>
        <w:t xml:space="preserve">- </w:t>
      </w:r>
      <w:r w:rsidR="003A5C55">
        <w:rPr>
          <w:rFonts w:ascii="Times New Roman" w:hAnsi="Times New Roman" w:cs="Times New Roman"/>
          <w:bCs/>
          <w:sz w:val="28"/>
          <w:szCs w:val="28"/>
          <w:lang w:val="nl-NL"/>
        </w:rPr>
        <w:t>Ban hành</w:t>
      </w:r>
      <w:r w:rsidRPr="00B90A7B">
        <w:rPr>
          <w:rFonts w:ascii="Times New Roman" w:hAnsi="Times New Roman" w:cs="Times New Roman"/>
          <w:bCs/>
          <w:sz w:val="28"/>
          <w:szCs w:val="28"/>
          <w:lang w:val="nl-NL"/>
        </w:rPr>
        <w:t xml:space="preserve"> hướng dẫn tăng cường năng lực đo lường, đánh giá sự phù hợp </w:t>
      </w:r>
      <w:r w:rsidRPr="00B90A7B">
        <w:rPr>
          <w:rFonts w:ascii="Times New Roman" w:hAnsi="Times New Roman" w:cs="Times New Roman"/>
          <w:bCs/>
          <w:sz w:val="28"/>
          <w:szCs w:val="28"/>
          <w:lang w:val="vi-VN"/>
        </w:rPr>
        <w:t>của</w:t>
      </w:r>
      <w:r w:rsidRPr="00B90A7B">
        <w:rPr>
          <w:rFonts w:ascii="Times New Roman" w:hAnsi="Times New Roman" w:cs="Times New Roman"/>
          <w:bCs/>
          <w:sz w:val="28"/>
          <w:szCs w:val="28"/>
          <w:lang w:val="nl-NL"/>
        </w:rPr>
        <w:t xml:space="preserve"> các đơn vị sự nghiệp công lập thuộc các bộ, ngành, địa phương đáp ứng các </w:t>
      </w:r>
      <w:r w:rsidRPr="00B90A7B">
        <w:rPr>
          <w:rFonts w:ascii="Times New Roman" w:hAnsi="Times New Roman" w:cs="Times New Roman"/>
          <w:bCs/>
          <w:iCs/>
          <w:color w:val="000000" w:themeColor="text1"/>
          <w:sz w:val="28"/>
          <w:szCs w:val="28"/>
          <w:lang w:val="sv-SE"/>
        </w:rPr>
        <w:t>yêu cầu phát triển kinh tế xã hội</w:t>
      </w:r>
      <w:r w:rsidR="00EF513D">
        <w:rPr>
          <w:rFonts w:ascii="Times New Roman" w:hAnsi="Times New Roman" w:cs="Times New Roman"/>
          <w:bCs/>
          <w:iCs/>
          <w:color w:val="000000" w:themeColor="text1"/>
          <w:sz w:val="28"/>
          <w:szCs w:val="28"/>
          <w:lang w:val="sv-SE"/>
        </w:rPr>
        <w:t>.</w:t>
      </w:r>
    </w:p>
    <w:p w14:paraId="6568220C" w14:textId="3DCB9EFB" w:rsidR="007F1D73" w:rsidRPr="00B90A7B" w:rsidRDefault="00575863" w:rsidP="00E8020D">
      <w:pPr>
        <w:widowControl w:val="0"/>
        <w:spacing w:after="120" w:line="340" w:lineRule="exact"/>
        <w:ind w:firstLine="720"/>
        <w:jc w:val="both"/>
        <w:rPr>
          <w:rFonts w:ascii="Times New Roman" w:eastAsia="Times New Roman" w:hAnsi="Times New Roman" w:cs="Times New Roman"/>
          <w:bCs/>
          <w:color w:val="000000" w:themeColor="text1"/>
          <w:sz w:val="28"/>
          <w:szCs w:val="28"/>
          <w:lang w:eastAsia="vi-VN"/>
        </w:rPr>
      </w:pPr>
      <w:r w:rsidRPr="00B90A7B">
        <w:rPr>
          <w:rFonts w:ascii="Times New Roman" w:eastAsia="Times New Roman" w:hAnsi="Times New Roman" w:cs="Times New Roman"/>
          <w:color w:val="000000" w:themeColor="text1"/>
          <w:sz w:val="28"/>
          <w:szCs w:val="28"/>
          <w:lang w:eastAsia="vi-VN"/>
        </w:rPr>
        <w:t xml:space="preserve">- </w:t>
      </w:r>
      <w:r w:rsidR="007F1D73" w:rsidRPr="00B90A7B">
        <w:rPr>
          <w:rFonts w:ascii="Times New Roman" w:eastAsia="Times New Roman" w:hAnsi="Times New Roman" w:cs="Times New Roman"/>
          <w:color w:val="000000" w:themeColor="text1"/>
          <w:sz w:val="28"/>
          <w:szCs w:val="28"/>
          <w:lang w:eastAsia="vi-VN"/>
        </w:rPr>
        <w:t xml:space="preserve">Chủ trì rà soát, đánh giá hiệu quả hoạt động của các tổ chức </w:t>
      </w:r>
      <w:r w:rsidR="00C77E2F" w:rsidRPr="00B90A7B">
        <w:rPr>
          <w:rFonts w:ascii="Times New Roman" w:eastAsia="Times New Roman" w:hAnsi="Times New Roman" w:cs="Times New Roman"/>
          <w:color w:val="000000" w:themeColor="text1"/>
          <w:sz w:val="28"/>
          <w:szCs w:val="28"/>
          <w:lang w:eastAsia="vi-VN"/>
        </w:rPr>
        <w:t xml:space="preserve">trong hệ thống </w:t>
      </w:r>
      <w:r w:rsidR="001C30D9">
        <w:rPr>
          <w:rFonts w:ascii="Times New Roman" w:hAnsi="Times New Roman" w:cs="Times New Roman"/>
          <w:color w:val="000000" w:themeColor="text1"/>
          <w:sz w:val="28"/>
          <w:szCs w:val="28"/>
        </w:rPr>
        <w:t>hạ tầng chất lượng quốc gia</w:t>
      </w:r>
      <w:r w:rsidR="00C77E2F" w:rsidRPr="00B90A7B">
        <w:rPr>
          <w:rFonts w:ascii="Times New Roman" w:eastAsia="Times New Roman" w:hAnsi="Times New Roman" w:cs="Times New Roman"/>
          <w:color w:val="000000" w:themeColor="text1"/>
          <w:sz w:val="28"/>
          <w:szCs w:val="28"/>
          <w:lang w:eastAsia="vi-VN"/>
        </w:rPr>
        <w:t xml:space="preserve"> của Việt Nam; phối hợp với các Bộ, ngành, địa phương </w:t>
      </w:r>
      <w:r w:rsidR="003C098E" w:rsidRPr="00B90A7B">
        <w:rPr>
          <w:rFonts w:ascii="Times New Roman" w:eastAsia="Times New Roman" w:hAnsi="Times New Roman" w:cs="Times New Roman"/>
          <w:color w:val="000000" w:themeColor="text1"/>
          <w:sz w:val="28"/>
          <w:szCs w:val="28"/>
          <w:lang w:eastAsia="vi-VN"/>
        </w:rPr>
        <w:t>để</w:t>
      </w:r>
      <w:r w:rsidR="00C77E2F" w:rsidRPr="00B90A7B">
        <w:rPr>
          <w:rFonts w:ascii="Times New Roman" w:eastAsia="Times New Roman" w:hAnsi="Times New Roman" w:cs="Times New Roman"/>
          <w:color w:val="000000" w:themeColor="text1"/>
          <w:sz w:val="28"/>
          <w:szCs w:val="28"/>
          <w:lang w:eastAsia="vi-VN"/>
        </w:rPr>
        <w:t xml:space="preserve"> phát triển</w:t>
      </w:r>
      <w:r w:rsidR="00626FFB" w:rsidRPr="00B90A7B">
        <w:rPr>
          <w:rFonts w:ascii="Times New Roman" w:eastAsia="Times New Roman" w:hAnsi="Times New Roman" w:cs="Times New Roman"/>
          <w:color w:val="000000" w:themeColor="text1"/>
          <w:sz w:val="28"/>
          <w:szCs w:val="28"/>
          <w:lang w:eastAsia="vi-VN"/>
        </w:rPr>
        <w:t>, kiện toàn, sắp xếp lại</w:t>
      </w:r>
      <w:r w:rsidR="00C77E2F" w:rsidRPr="00B90A7B">
        <w:rPr>
          <w:rFonts w:ascii="Times New Roman" w:eastAsia="Times New Roman" w:hAnsi="Times New Roman" w:cs="Times New Roman"/>
          <w:color w:val="000000" w:themeColor="text1"/>
          <w:sz w:val="28"/>
          <w:szCs w:val="28"/>
          <w:lang w:eastAsia="vi-VN"/>
        </w:rPr>
        <w:t xml:space="preserve"> các tổ chức</w:t>
      </w:r>
      <w:r w:rsidR="003C098E" w:rsidRPr="00B90A7B">
        <w:rPr>
          <w:rFonts w:ascii="Times New Roman" w:eastAsia="Times New Roman" w:hAnsi="Times New Roman" w:cs="Times New Roman"/>
          <w:color w:val="000000" w:themeColor="text1"/>
          <w:sz w:val="28"/>
          <w:szCs w:val="28"/>
          <w:lang w:eastAsia="vi-VN"/>
        </w:rPr>
        <w:t xml:space="preserve"> </w:t>
      </w:r>
      <w:r w:rsidR="00D51972" w:rsidRPr="00B90A7B">
        <w:rPr>
          <w:rFonts w:ascii="Times New Roman" w:eastAsia="Times New Roman" w:hAnsi="Times New Roman" w:cs="Times New Roman"/>
          <w:color w:val="000000" w:themeColor="text1"/>
          <w:sz w:val="28"/>
          <w:szCs w:val="28"/>
          <w:lang w:val="nl-NL"/>
        </w:rPr>
        <w:t>NQI</w:t>
      </w:r>
      <w:r w:rsidR="007F1D73" w:rsidRPr="00B90A7B">
        <w:rPr>
          <w:rFonts w:ascii="Times New Roman" w:eastAsia="Times New Roman" w:hAnsi="Times New Roman" w:cs="Times New Roman"/>
          <w:color w:val="000000" w:themeColor="text1"/>
          <w:sz w:val="28"/>
          <w:szCs w:val="28"/>
          <w:lang w:eastAsia="vi-VN"/>
        </w:rPr>
        <w:t xml:space="preserve"> bảo đảm </w:t>
      </w:r>
      <w:r w:rsidR="00626FFB" w:rsidRPr="00B90A7B">
        <w:rPr>
          <w:rFonts w:ascii="Times New Roman" w:eastAsia="Times New Roman" w:hAnsi="Times New Roman" w:cs="Times New Roman"/>
          <w:color w:val="000000" w:themeColor="text1"/>
          <w:sz w:val="28"/>
          <w:szCs w:val="28"/>
          <w:lang w:eastAsia="vi-VN"/>
        </w:rPr>
        <w:t xml:space="preserve">hiệu quả, </w:t>
      </w:r>
      <w:r w:rsidR="007F1D73" w:rsidRPr="00B90A7B">
        <w:rPr>
          <w:rFonts w:ascii="Times New Roman" w:eastAsia="Times New Roman" w:hAnsi="Times New Roman" w:cs="Times New Roman"/>
          <w:color w:val="000000" w:themeColor="text1"/>
          <w:sz w:val="28"/>
          <w:szCs w:val="28"/>
          <w:lang w:eastAsia="vi-VN"/>
        </w:rPr>
        <w:t xml:space="preserve">tránh lãng phí, dàn trải nguồn lực trong đầu tư; xây dựng chính sách </w:t>
      </w:r>
      <w:r w:rsidR="007F1D73" w:rsidRPr="00B90A7B">
        <w:rPr>
          <w:rFonts w:ascii="Times New Roman" w:eastAsia="Times New Roman" w:hAnsi="Times New Roman" w:cs="Times New Roman"/>
          <w:bCs/>
          <w:color w:val="000000" w:themeColor="text1"/>
          <w:sz w:val="28"/>
          <w:szCs w:val="28"/>
          <w:lang w:eastAsia="vi-VN"/>
        </w:rPr>
        <w:t xml:space="preserve">ưu tiên tập trung đầu tư </w:t>
      </w:r>
      <w:r w:rsidR="00D51972" w:rsidRPr="00B90A7B">
        <w:rPr>
          <w:rFonts w:ascii="Times New Roman" w:eastAsia="Times New Roman" w:hAnsi="Times New Roman" w:cs="Times New Roman"/>
          <w:bCs/>
          <w:color w:val="000000" w:themeColor="text1"/>
          <w:sz w:val="28"/>
          <w:szCs w:val="28"/>
          <w:lang w:eastAsia="vi-VN"/>
        </w:rPr>
        <w:t>một số tổ chức</w:t>
      </w:r>
      <w:r w:rsidR="007F1D73" w:rsidRPr="00B90A7B">
        <w:rPr>
          <w:rFonts w:ascii="Times New Roman" w:eastAsia="Times New Roman" w:hAnsi="Times New Roman" w:cs="Times New Roman"/>
          <w:bCs/>
          <w:color w:val="000000" w:themeColor="text1"/>
          <w:sz w:val="28"/>
          <w:szCs w:val="28"/>
          <w:lang w:eastAsia="vi-VN"/>
        </w:rPr>
        <w:t xml:space="preserve"> NQI đạt trình độ khu vực và quốc tế</w:t>
      </w:r>
      <w:r w:rsidR="00531F97" w:rsidRPr="00B90A7B">
        <w:rPr>
          <w:rFonts w:ascii="Times New Roman" w:eastAsia="Times New Roman" w:hAnsi="Times New Roman" w:cs="Times New Roman"/>
          <w:bCs/>
          <w:color w:val="000000" w:themeColor="text1"/>
          <w:sz w:val="28"/>
          <w:szCs w:val="28"/>
          <w:lang w:eastAsia="vi-VN"/>
        </w:rPr>
        <w:t>.</w:t>
      </w:r>
      <w:r w:rsidR="007F1D73" w:rsidRPr="00B90A7B">
        <w:rPr>
          <w:rFonts w:ascii="Times New Roman" w:eastAsia="Times New Roman" w:hAnsi="Times New Roman" w:cs="Times New Roman"/>
          <w:bCs/>
          <w:color w:val="000000" w:themeColor="text1"/>
          <w:sz w:val="28"/>
          <w:szCs w:val="28"/>
          <w:lang w:eastAsia="vi-VN"/>
        </w:rPr>
        <w:t xml:space="preserve"> </w:t>
      </w:r>
    </w:p>
    <w:p w14:paraId="5CF96A8F" w14:textId="313C4743" w:rsidR="00C07077" w:rsidRPr="00B90A7B" w:rsidRDefault="00575863"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sz w:val="28"/>
          <w:szCs w:val="28"/>
          <w:lang w:val="nl-NL"/>
        </w:rPr>
      </w:pPr>
      <w:r w:rsidRPr="00B90A7B">
        <w:rPr>
          <w:rFonts w:ascii="Times New Roman" w:hAnsi="Times New Roman" w:cs="Times New Roman"/>
          <w:color w:val="000000" w:themeColor="text1"/>
          <w:sz w:val="28"/>
          <w:szCs w:val="28"/>
          <w:lang w:val="nl-NL"/>
        </w:rPr>
        <w:t xml:space="preserve">- </w:t>
      </w:r>
      <w:r w:rsidR="00C07077" w:rsidRPr="00B90A7B">
        <w:rPr>
          <w:rFonts w:ascii="Times New Roman" w:hAnsi="Times New Roman" w:cs="Times New Roman"/>
          <w:color w:val="000000" w:themeColor="text1"/>
          <w:sz w:val="28"/>
          <w:szCs w:val="28"/>
          <w:lang w:val="nl-NL"/>
        </w:rPr>
        <w:t>Chủ trì, phối hợp với các Bộ, ngành trong việc huy động ngu</w:t>
      </w:r>
      <w:r w:rsidR="00C07077" w:rsidRPr="00B90A7B">
        <w:rPr>
          <w:rFonts w:ascii="Times New Roman" w:hAnsi="Times New Roman" w:cs="Times New Roman"/>
          <w:sz w:val="28"/>
          <w:szCs w:val="28"/>
          <w:lang w:val="nl-NL"/>
        </w:rPr>
        <w:t xml:space="preserve">ồn lực từ các </w:t>
      </w:r>
      <w:r w:rsidR="00C07077" w:rsidRPr="00B90A7B">
        <w:rPr>
          <w:rFonts w:ascii="Times New Roman" w:hAnsi="Times New Roman" w:cs="Times New Roman"/>
          <w:sz w:val="28"/>
          <w:szCs w:val="28"/>
          <w:lang w:val="nl-NL"/>
        </w:rPr>
        <w:lastRenderedPageBreak/>
        <w:t>Viện nghiên cứu, cơ sở giáo dục, đào tạo, tổ chức quốc tế trong</w:t>
      </w:r>
      <w:r w:rsidR="00627AD4" w:rsidRPr="00B90A7B">
        <w:rPr>
          <w:rFonts w:ascii="Times New Roman" w:hAnsi="Times New Roman" w:cs="Times New Roman"/>
          <w:sz w:val="28"/>
          <w:szCs w:val="28"/>
          <w:lang w:val="nl-NL"/>
        </w:rPr>
        <w:t xml:space="preserve"> việc</w:t>
      </w:r>
      <w:r w:rsidR="00C07077" w:rsidRPr="00B90A7B">
        <w:rPr>
          <w:rFonts w:ascii="Times New Roman" w:hAnsi="Times New Roman" w:cs="Times New Roman"/>
          <w:sz w:val="28"/>
          <w:szCs w:val="28"/>
          <w:lang w:val="nl-NL"/>
        </w:rPr>
        <w:t xml:space="preserve"> phát triển hệ thống </w:t>
      </w:r>
      <w:r w:rsidR="001C30D9">
        <w:rPr>
          <w:rFonts w:ascii="Times New Roman" w:hAnsi="Times New Roman" w:cs="Times New Roman"/>
          <w:color w:val="000000" w:themeColor="text1"/>
          <w:sz w:val="28"/>
          <w:szCs w:val="28"/>
        </w:rPr>
        <w:t>hạ tầng chất lượng quốc gia</w:t>
      </w:r>
      <w:r w:rsidR="001C30D9" w:rsidRPr="00B90A7B" w:rsidDel="001C30D9">
        <w:rPr>
          <w:rFonts w:ascii="Times New Roman" w:hAnsi="Times New Roman" w:cs="Times New Roman"/>
          <w:sz w:val="28"/>
          <w:szCs w:val="28"/>
          <w:lang w:val="nl-NL"/>
        </w:rPr>
        <w:t xml:space="preserve"> </w:t>
      </w:r>
      <w:r w:rsidR="00627AD4" w:rsidRPr="00B90A7B">
        <w:rPr>
          <w:rFonts w:ascii="Times New Roman" w:hAnsi="Times New Roman" w:cs="Times New Roman"/>
          <w:sz w:val="28"/>
          <w:szCs w:val="28"/>
          <w:lang w:val="nl-NL"/>
        </w:rPr>
        <w:t>trong phạm vi cả nước.</w:t>
      </w:r>
    </w:p>
    <w:p w14:paraId="5CBAEB63" w14:textId="7086AB0E" w:rsidR="00760C0A" w:rsidRPr="00B90A7B" w:rsidRDefault="00575863" w:rsidP="00E8020D">
      <w:pPr>
        <w:widowControl w:val="0"/>
        <w:shd w:val="clear" w:color="auto" w:fill="FFFFFF"/>
        <w:tabs>
          <w:tab w:val="left" w:pos="993"/>
        </w:tabs>
        <w:suppressAutoHyphens/>
        <w:spacing w:after="120" w:line="340" w:lineRule="exact"/>
        <w:ind w:firstLine="720"/>
        <w:jc w:val="both"/>
        <w:rPr>
          <w:rFonts w:ascii="Times New Roman" w:hAnsi="Times New Roman" w:cs="Times New Roman"/>
          <w:sz w:val="28"/>
          <w:szCs w:val="28"/>
          <w:lang w:val="nl-NL"/>
        </w:rPr>
      </w:pPr>
      <w:r w:rsidRPr="00B90A7B">
        <w:rPr>
          <w:rFonts w:ascii="Times New Roman" w:hAnsi="Times New Roman" w:cs="Times New Roman"/>
          <w:sz w:val="28"/>
          <w:szCs w:val="28"/>
          <w:lang w:val="nl-NL"/>
        </w:rPr>
        <w:t xml:space="preserve">- </w:t>
      </w:r>
      <w:r w:rsidR="007F1D73" w:rsidRPr="00B90A7B">
        <w:rPr>
          <w:rFonts w:ascii="Times New Roman" w:hAnsi="Times New Roman" w:cs="Times New Roman"/>
          <w:sz w:val="28"/>
          <w:szCs w:val="28"/>
          <w:lang w:val="nl-NL"/>
        </w:rPr>
        <w:t>Chủ trì tổ chức t</w:t>
      </w:r>
      <w:r w:rsidR="00760C0A" w:rsidRPr="00B90A7B">
        <w:rPr>
          <w:rFonts w:ascii="Times New Roman" w:hAnsi="Times New Roman" w:cs="Times New Roman"/>
          <w:sz w:val="28"/>
          <w:szCs w:val="28"/>
          <w:lang w:val="nl-NL"/>
        </w:rPr>
        <w:t xml:space="preserve">ôn vinh khen thưởng các tổ chức tham gia xây dựng và phát triển </w:t>
      </w:r>
      <w:r w:rsidR="001C30D9">
        <w:rPr>
          <w:rFonts w:ascii="Times New Roman" w:hAnsi="Times New Roman" w:cs="Times New Roman"/>
          <w:color w:val="000000" w:themeColor="text1"/>
          <w:sz w:val="28"/>
          <w:szCs w:val="28"/>
        </w:rPr>
        <w:t>hạ tầng chất lượng quốc gia</w:t>
      </w:r>
      <w:r w:rsidR="007F1D73" w:rsidRPr="00B90A7B">
        <w:rPr>
          <w:rFonts w:ascii="Times New Roman" w:hAnsi="Times New Roman" w:cs="Times New Roman"/>
          <w:sz w:val="28"/>
          <w:szCs w:val="28"/>
          <w:lang w:val="nl-NL"/>
        </w:rPr>
        <w:t xml:space="preserve"> hằng năm.</w:t>
      </w:r>
    </w:p>
    <w:p w14:paraId="61760E97" w14:textId="2E2E655D" w:rsidR="00D53636" w:rsidRPr="00375442" w:rsidRDefault="00252D6A" w:rsidP="00375442">
      <w:pPr>
        <w:pStyle w:val="NormalWeb"/>
        <w:shd w:val="clear" w:color="auto" w:fill="FFFFFF"/>
        <w:spacing w:before="120" w:beforeAutospacing="0" w:after="120" w:afterAutospacing="0" w:line="234" w:lineRule="atLeast"/>
        <w:ind w:firstLine="720"/>
        <w:jc w:val="both"/>
        <w:rPr>
          <w:color w:val="000000"/>
          <w:sz w:val="28"/>
          <w:szCs w:val="28"/>
        </w:rPr>
      </w:pPr>
      <w:r w:rsidRPr="00B90A7B">
        <w:rPr>
          <w:color w:val="000000"/>
          <w:sz w:val="28"/>
          <w:szCs w:val="28"/>
        </w:rPr>
        <w:t>-</w:t>
      </w:r>
      <w:r w:rsidR="00D53636" w:rsidRPr="00375442">
        <w:rPr>
          <w:color w:val="000000"/>
          <w:sz w:val="28"/>
          <w:szCs w:val="28"/>
        </w:rPr>
        <w:t xml:space="preserve"> </w:t>
      </w:r>
      <w:r w:rsidRPr="00B90A7B">
        <w:rPr>
          <w:color w:val="000000"/>
          <w:sz w:val="28"/>
          <w:szCs w:val="28"/>
        </w:rPr>
        <w:t>T</w:t>
      </w:r>
      <w:r w:rsidR="00D53636" w:rsidRPr="00375442">
        <w:rPr>
          <w:color w:val="000000"/>
          <w:sz w:val="28"/>
          <w:szCs w:val="28"/>
        </w:rPr>
        <w:t xml:space="preserve">hành lập </w:t>
      </w:r>
      <w:r w:rsidR="002C4FA2">
        <w:rPr>
          <w:color w:val="000000"/>
          <w:sz w:val="28"/>
          <w:szCs w:val="28"/>
        </w:rPr>
        <w:t xml:space="preserve">và ban hành quy chế hoạt động của </w:t>
      </w:r>
      <w:r w:rsidR="00D53636" w:rsidRPr="00375442">
        <w:rPr>
          <w:color w:val="000000"/>
          <w:sz w:val="28"/>
          <w:szCs w:val="28"/>
        </w:rPr>
        <w:t xml:space="preserve">Ban </w:t>
      </w:r>
      <w:r w:rsidR="00575863" w:rsidRPr="00B90A7B">
        <w:rPr>
          <w:color w:val="000000"/>
          <w:sz w:val="28"/>
          <w:szCs w:val="28"/>
        </w:rPr>
        <w:t>chủ nhiệm Đề án</w:t>
      </w:r>
      <w:r w:rsidR="002C4FA2">
        <w:rPr>
          <w:color w:val="000000"/>
          <w:sz w:val="28"/>
          <w:szCs w:val="28"/>
        </w:rPr>
        <w:t>.</w:t>
      </w:r>
      <w:r w:rsidR="00D53636" w:rsidRPr="00375442">
        <w:rPr>
          <w:color w:val="000000"/>
          <w:sz w:val="28"/>
          <w:szCs w:val="28"/>
        </w:rPr>
        <w:t xml:space="preserve"> Bộ Khoa học và Công nghệ (Tổng cục Tiêu chuẩn Đo lường Chất lượng) là cơ quan thường trực của Ban </w:t>
      </w:r>
      <w:r w:rsidR="00575863" w:rsidRPr="00B90A7B">
        <w:rPr>
          <w:color w:val="000000"/>
          <w:sz w:val="28"/>
          <w:szCs w:val="28"/>
        </w:rPr>
        <w:t>chủ nhiệm Đề án</w:t>
      </w:r>
      <w:r w:rsidR="00D53636" w:rsidRPr="00375442">
        <w:rPr>
          <w:color w:val="000000"/>
          <w:sz w:val="28"/>
          <w:szCs w:val="28"/>
        </w:rPr>
        <w:t>.</w:t>
      </w:r>
    </w:p>
    <w:p w14:paraId="60A91C19" w14:textId="35E7B2E5" w:rsidR="00392B1B" w:rsidRPr="002F0C6B" w:rsidRDefault="0043464B" w:rsidP="00E8020D">
      <w:pPr>
        <w:shd w:val="clear" w:color="auto" w:fill="FFFFFF"/>
        <w:spacing w:beforeLines="60" w:before="144" w:afterLines="60" w:after="144" w:line="340" w:lineRule="exact"/>
        <w:ind w:firstLine="720"/>
        <w:jc w:val="both"/>
        <w:rPr>
          <w:rFonts w:ascii="Times New Roman" w:eastAsia="Times New Roman" w:hAnsi="Times New Roman" w:cs="Times New Roman"/>
          <w:b/>
          <w:bCs/>
          <w:color w:val="000000"/>
          <w:sz w:val="28"/>
          <w:szCs w:val="28"/>
        </w:rPr>
      </w:pPr>
      <w:r w:rsidRPr="002F0C6B">
        <w:rPr>
          <w:rFonts w:ascii="Times New Roman" w:eastAsia="Times New Roman" w:hAnsi="Times New Roman" w:cs="Times New Roman"/>
          <w:b/>
          <w:bCs/>
          <w:color w:val="000000"/>
          <w:sz w:val="28"/>
          <w:szCs w:val="28"/>
        </w:rPr>
        <w:t>2</w:t>
      </w:r>
      <w:r w:rsidR="00575863" w:rsidRPr="002F0C6B">
        <w:rPr>
          <w:rFonts w:ascii="Times New Roman" w:eastAsia="Times New Roman" w:hAnsi="Times New Roman" w:cs="Times New Roman"/>
          <w:b/>
          <w:bCs/>
          <w:color w:val="000000"/>
          <w:sz w:val="28"/>
          <w:szCs w:val="28"/>
        </w:rPr>
        <w:t xml:space="preserve">. </w:t>
      </w:r>
      <w:r w:rsidR="00403A34" w:rsidRPr="002F0C6B">
        <w:rPr>
          <w:rFonts w:ascii="Times New Roman" w:eastAsia="Times New Roman" w:hAnsi="Times New Roman" w:cs="Times New Roman"/>
          <w:b/>
          <w:bCs/>
          <w:color w:val="000000"/>
          <w:sz w:val="28"/>
          <w:szCs w:val="28"/>
        </w:rPr>
        <w:t>Bộ Kế hoạch và Đầu tư</w:t>
      </w:r>
    </w:p>
    <w:p w14:paraId="43ECBA17" w14:textId="162E9B28" w:rsidR="0043464B" w:rsidRPr="00375442" w:rsidRDefault="0043464B" w:rsidP="00375442">
      <w:pPr>
        <w:pStyle w:val="NormalWeb"/>
        <w:shd w:val="clear" w:color="auto" w:fill="FFFFFF"/>
        <w:spacing w:before="120" w:beforeAutospacing="0" w:after="120" w:afterAutospacing="0" w:line="234" w:lineRule="atLeast"/>
        <w:ind w:firstLine="720"/>
        <w:jc w:val="both"/>
        <w:rPr>
          <w:color w:val="000000"/>
          <w:sz w:val="28"/>
          <w:szCs w:val="28"/>
        </w:rPr>
      </w:pPr>
      <w:r w:rsidRPr="00B90A7B">
        <w:rPr>
          <w:color w:val="000000"/>
          <w:sz w:val="28"/>
          <w:szCs w:val="28"/>
        </w:rPr>
        <w:t xml:space="preserve">- </w:t>
      </w:r>
      <w:r w:rsidR="00317063" w:rsidRPr="00B90A7B">
        <w:rPr>
          <w:color w:val="000000"/>
          <w:sz w:val="28"/>
          <w:szCs w:val="28"/>
          <w:lang w:val="vi-VN"/>
        </w:rPr>
        <w:t>X</w:t>
      </w:r>
      <w:r w:rsidR="00BF598C" w:rsidRPr="00B90A7B">
        <w:rPr>
          <w:color w:val="000000"/>
          <w:sz w:val="28"/>
          <w:szCs w:val="28"/>
        </w:rPr>
        <w:t xml:space="preserve">ây dựng kế hoạch </w:t>
      </w:r>
      <w:r w:rsidRPr="00B90A7B">
        <w:rPr>
          <w:color w:val="000000"/>
          <w:sz w:val="28"/>
          <w:szCs w:val="28"/>
        </w:rPr>
        <w:t>triển khai thực hiện Đề án</w:t>
      </w:r>
      <w:r w:rsidR="00E07061" w:rsidRPr="00B90A7B">
        <w:rPr>
          <w:color w:val="000000"/>
          <w:sz w:val="28"/>
          <w:szCs w:val="28"/>
        </w:rPr>
        <w:t xml:space="preserve">, </w:t>
      </w:r>
      <w:r w:rsidR="00317063" w:rsidRPr="00B90A7B">
        <w:rPr>
          <w:color w:val="000000"/>
          <w:sz w:val="28"/>
          <w:szCs w:val="28"/>
        </w:rPr>
        <w:t xml:space="preserve">lồng ghép triển khai các nhiệm vụ của Đề án trong triển khai thực hiện </w:t>
      </w:r>
      <w:r w:rsidR="00316427" w:rsidRPr="00B90A7B">
        <w:rPr>
          <w:color w:val="000000"/>
          <w:sz w:val="28"/>
          <w:szCs w:val="28"/>
        </w:rPr>
        <w:t>Nghị quyết của Chính phủ</w:t>
      </w:r>
      <w:r w:rsidRPr="00B90A7B">
        <w:rPr>
          <w:color w:val="000000"/>
          <w:sz w:val="28"/>
          <w:szCs w:val="28"/>
        </w:rPr>
        <w:t xml:space="preserve"> phát triển bền vững</w:t>
      </w:r>
      <w:r w:rsidR="004E1A60" w:rsidRPr="00B90A7B">
        <w:rPr>
          <w:color w:val="000000"/>
          <w:sz w:val="28"/>
          <w:szCs w:val="28"/>
        </w:rPr>
        <w:t>, Chiến lược chuyển đổi số quốc gia…</w:t>
      </w:r>
    </w:p>
    <w:p w14:paraId="5E084D37" w14:textId="2A8F45CA" w:rsidR="0043464B" w:rsidRPr="00375442" w:rsidRDefault="0043464B" w:rsidP="00375442">
      <w:pPr>
        <w:pStyle w:val="NormalWeb"/>
        <w:shd w:val="clear" w:color="auto" w:fill="FFFFFF"/>
        <w:spacing w:before="120" w:beforeAutospacing="0" w:after="120" w:afterAutospacing="0" w:line="234" w:lineRule="atLeast"/>
        <w:ind w:firstLine="720"/>
        <w:jc w:val="both"/>
        <w:rPr>
          <w:color w:val="000000"/>
          <w:sz w:val="28"/>
          <w:szCs w:val="28"/>
        </w:rPr>
      </w:pPr>
      <w:r w:rsidRPr="00375442">
        <w:rPr>
          <w:color w:val="000000"/>
          <w:sz w:val="28"/>
          <w:szCs w:val="28"/>
          <w:lang w:val="vi-VN"/>
        </w:rPr>
        <w:t xml:space="preserve">- Chủ trì bố trí vốn đầu tư phát triển thực hiện </w:t>
      </w:r>
      <w:r w:rsidRPr="00B90A7B">
        <w:rPr>
          <w:color w:val="000000"/>
          <w:sz w:val="28"/>
          <w:szCs w:val="28"/>
        </w:rPr>
        <w:t>Đề án</w:t>
      </w:r>
      <w:r w:rsidRPr="00375442">
        <w:rPr>
          <w:color w:val="000000"/>
          <w:sz w:val="28"/>
          <w:szCs w:val="28"/>
          <w:lang w:val="vi-VN"/>
        </w:rPr>
        <w:t xml:space="preserve"> theo quy định của pháp luật về đầu tư công.</w:t>
      </w:r>
    </w:p>
    <w:p w14:paraId="7E99B78F" w14:textId="23D0AD04" w:rsidR="0043464B" w:rsidRPr="002F0C6B" w:rsidRDefault="0043464B" w:rsidP="00375442">
      <w:pPr>
        <w:pStyle w:val="NormalWeb"/>
        <w:shd w:val="clear" w:color="auto" w:fill="FFFFFF"/>
        <w:spacing w:before="120" w:beforeAutospacing="0" w:after="120" w:afterAutospacing="0" w:line="234" w:lineRule="atLeast"/>
        <w:ind w:firstLine="720"/>
        <w:rPr>
          <w:b/>
          <w:bCs/>
          <w:color w:val="000000"/>
          <w:sz w:val="28"/>
          <w:szCs w:val="28"/>
        </w:rPr>
      </w:pPr>
      <w:r w:rsidRPr="002F0C6B">
        <w:rPr>
          <w:b/>
          <w:bCs/>
          <w:color w:val="000000"/>
          <w:sz w:val="28"/>
          <w:szCs w:val="28"/>
          <w:lang w:val="vi-VN"/>
        </w:rPr>
        <w:t>3. Bộ Tài chính</w:t>
      </w:r>
    </w:p>
    <w:p w14:paraId="05D912A4" w14:textId="540FEB88" w:rsidR="0043464B" w:rsidRPr="00B90A7B" w:rsidRDefault="0043464B" w:rsidP="00375442">
      <w:pPr>
        <w:pStyle w:val="NormalWeb"/>
        <w:shd w:val="clear" w:color="auto" w:fill="FFFFFF"/>
        <w:spacing w:before="120" w:beforeAutospacing="0" w:after="120" w:afterAutospacing="0" w:line="234" w:lineRule="atLeast"/>
        <w:ind w:firstLine="720"/>
        <w:jc w:val="both"/>
        <w:rPr>
          <w:color w:val="000000"/>
          <w:sz w:val="28"/>
          <w:szCs w:val="28"/>
          <w:lang w:val="vi-VN"/>
        </w:rPr>
      </w:pPr>
      <w:r w:rsidRPr="00B90A7B">
        <w:rPr>
          <w:color w:val="000000"/>
          <w:sz w:val="28"/>
          <w:szCs w:val="28"/>
        </w:rPr>
        <w:t xml:space="preserve">- </w:t>
      </w:r>
      <w:r w:rsidR="00317063" w:rsidRPr="00B90A7B">
        <w:rPr>
          <w:color w:val="000000"/>
          <w:sz w:val="28"/>
          <w:szCs w:val="28"/>
          <w:lang w:val="vi-VN"/>
        </w:rPr>
        <w:t>X</w:t>
      </w:r>
      <w:r w:rsidR="00D7022D" w:rsidRPr="00B90A7B">
        <w:rPr>
          <w:color w:val="000000"/>
          <w:sz w:val="28"/>
          <w:szCs w:val="28"/>
        </w:rPr>
        <w:t xml:space="preserve">ây dựng kế hoạch </w:t>
      </w:r>
      <w:r w:rsidR="00316427" w:rsidRPr="00B90A7B">
        <w:rPr>
          <w:color w:val="000000"/>
          <w:sz w:val="28"/>
          <w:szCs w:val="28"/>
        </w:rPr>
        <w:t>triển khai thực hiện Đề án</w:t>
      </w:r>
      <w:r w:rsidR="00E07061" w:rsidRPr="00B90A7B">
        <w:rPr>
          <w:color w:val="000000"/>
          <w:sz w:val="28"/>
          <w:szCs w:val="28"/>
        </w:rPr>
        <w:t xml:space="preserve">, </w:t>
      </w:r>
      <w:r w:rsidR="00317063" w:rsidRPr="00B90A7B">
        <w:rPr>
          <w:color w:val="000000"/>
          <w:sz w:val="28"/>
          <w:szCs w:val="28"/>
        </w:rPr>
        <w:t>lồng ghép triển khai các nhiệm vụ của Đề án trong triển khai thực hiện</w:t>
      </w:r>
      <w:r w:rsidR="00316427" w:rsidRPr="00B90A7B">
        <w:rPr>
          <w:color w:val="000000"/>
          <w:sz w:val="28"/>
          <w:szCs w:val="28"/>
        </w:rPr>
        <w:t xml:space="preserve"> Đề án cải cách mô hình kiểm tra chất lượng, kiểm tra an toàn thực phẩm đổi với hàng hoá nhập khẩu</w:t>
      </w:r>
      <w:r w:rsidR="00E07061" w:rsidRPr="00B90A7B">
        <w:rPr>
          <w:color w:val="000000"/>
          <w:sz w:val="28"/>
          <w:szCs w:val="28"/>
        </w:rPr>
        <w:t>.</w:t>
      </w:r>
    </w:p>
    <w:p w14:paraId="6A23D2AC" w14:textId="161D8737" w:rsidR="0043464B" w:rsidRPr="00375442" w:rsidRDefault="0043464B" w:rsidP="00375442">
      <w:pPr>
        <w:pStyle w:val="NormalWeb"/>
        <w:shd w:val="clear" w:color="auto" w:fill="FFFFFF"/>
        <w:spacing w:before="120" w:beforeAutospacing="0" w:after="120" w:afterAutospacing="0" w:line="234" w:lineRule="atLeast"/>
        <w:ind w:firstLine="720"/>
        <w:jc w:val="both"/>
        <w:rPr>
          <w:color w:val="000000"/>
          <w:sz w:val="28"/>
          <w:szCs w:val="28"/>
        </w:rPr>
      </w:pPr>
      <w:r w:rsidRPr="00375442">
        <w:rPr>
          <w:color w:val="000000"/>
          <w:sz w:val="28"/>
          <w:szCs w:val="28"/>
          <w:lang w:val="vi-VN"/>
        </w:rPr>
        <w:t xml:space="preserve">- Chủ trì bố trí nguồn kinh phí sự nghiệp từ ngân sách trung ương thực hiện </w:t>
      </w:r>
      <w:r w:rsidRPr="00B90A7B">
        <w:rPr>
          <w:color w:val="000000"/>
          <w:sz w:val="28"/>
          <w:szCs w:val="28"/>
        </w:rPr>
        <w:t>Đề án</w:t>
      </w:r>
      <w:r w:rsidRPr="00375442">
        <w:rPr>
          <w:color w:val="000000"/>
          <w:sz w:val="28"/>
          <w:szCs w:val="28"/>
          <w:lang w:val="vi-VN"/>
        </w:rPr>
        <w:t xml:space="preserve"> theo quy định của pháp luật về phân cấp ngân sách nhà nước.</w:t>
      </w:r>
    </w:p>
    <w:p w14:paraId="23F9047B" w14:textId="65DB60CA" w:rsidR="0043464B" w:rsidRPr="00B90A7B" w:rsidRDefault="0043464B" w:rsidP="00E8020D">
      <w:pPr>
        <w:shd w:val="clear" w:color="auto" w:fill="FFFFFF"/>
        <w:spacing w:beforeLines="60" w:before="144" w:afterLines="60" w:after="144" w:line="340" w:lineRule="exact"/>
        <w:ind w:firstLine="720"/>
        <w:jc w:val="both"/>
        <w:rPr>
          <w:rFonts w:ascii="Times New Roman" w:eastAsia="Times New Roman" w:hAnsi="Times New Roman" w:cs="Times New Roman"/>
          <w:color w:val="000000"/>
          <w:sz w:val="28"/>
          <w:szCs w:val="28"/>
        </w:rPr>
      </w:pPr>
      <w:r w:rsidRPr="00B90A7B">
        <w:rPr>
          <w:rFonts w:ascii="Times New Roman" w:hAnsi="Times New Roman" w:cs="Times New Roman"/>
          <w:color w:val="000000" w:themeColor="text1"/>
          <w:sz w:val="28"/>
          <w:szCs w:val="28"/>
        </w:rPr>
        <w:t>- Chủ trì hướng dẫn quản lý, sử dụng kinh phí thực hiện Đề án</w:t>
      </w:r>
      <w:r w:rsidR="007E4C9D" w:rsidRPr="00B90A7B">
        <w:rPr>
          <w:rFonts w:ascii="Times New Roman" w:hAnsi="Times New Roman" w:cs="Times New Roman"/>
          <w:color w:val="000000" w:themeColor="text1"/>
          <w:sz w:val="28"/>
          <w:szCs w:val="28"/>
        </w:rPr>
        <w:t xml:space="preserve"> này và các chương trình, đề án khác có liên quan (nếu cần)</w:t>
      </w:r>
      <w:r w:rsidR="00316427" w:rsidRPr="00B90A7B">
        <w:rPr>
          <w:rFonts w:ascii="Times New Roman" w:eastAsia="Times New Roman" w:hAnsi="Times New Roman" w:cs="Times New Roman"/>
          <w:color w:val="000000"/>
          <w:sz w:val="28"/>
          <w:szCs w:val="28"/>
          <w:lang w:val="vi-VN"/>
        </w:rPr>
        <w:t>.</w:t>
      </w:r>
    </w:p>
    <w:p w14:paraId="4F1CC817" w14:textId="6D532824" w:rsidR="000921AB" w:rsidRPr="002F0C6B" w:rsidRDefault="00E92A08" w:rsidP="00E8020D">
      <w:pPr>
        <w:shd w:val="clear" w:color="auto" w:fill="FFFFFF"/>
        <w:spacing w:beforeLines="60" w:before="144" w:afterLines="60" w:after="144" w:line="400" w:lineRule="exact"/>
        <w:ind w:firstLine="720"/>
        <w:rPr>
          <w:rFonts w:ascii="Times New Roman" w:eastAsia="Times New Roman" w:hAnsi="Times New Roman" w:cs="Times New Roman"/>
          <w:b/>
          <w:bCs/>
          <w:color w:val="000000"/>
          <w:sz w:val="28"/>
          <w:szCs w:val="28"/>
        </w:rPr>
      </w:pPr>
      <w:r w:rsidRPr="002F0C6B">
        <w:rPr>
          <w:rFonts w:ascii="Times New Roman" w:eastAsia="Times New Roman" w:hAnsi="Times New Roman" w:cs="Times New Roman"/>
          <w:b/>
          <w:bCs/>
          <w:color w:val="000000"/>
          <w:sz w:val="28"/>
          <w:szCs w:val="28"/>
        </w:rPr>
        <w:t>4.</w:t>
      </w:r>
      <w:r w:rsidR="000921AB" w:rsidRPr="002F0C6B">
        <w:rPr>
          <w:rFonts w:ascii="Times New Roman" w:eastAsia="Times New Roman" w:hAnsi="Times New Roman" w:cs="Times New Roman"/>
          <w:b/>
          <w:bCs/>
          <w:color w:val="000000"/>
          <w:sz w:val="28"/>
          <w:szCs w:val="28"/>
          <w:lang w:val="vi-VN"/>
        </w:rPr>
        <w:t xml:space="preserve"> Bộ Công </w:t>
      </w:r>
      <w:r w:rsidR="000921AB" w:rsidRPr="002F0C6B">
        <w:rPr>
          <w:rFonts w:ascii="Times New Roman" w:eastAsia="Times New Roman" w:hAnsi="Times New Roman" w:cs="Times New Roman"/>
          <w:b/>
          <w:bCs/>
          <w:color w:val="000000"/>
          <w:sz w:val="28"/>
          <w:szCs w:val="28"/>
        </w:rPr>
        <w:t>T</w:t>
      </w:r>
      <w:r w:rsidR="000921AB" w:rsidRPr="002F0C6B">
        <w:rPr>
          <w:rFonts w:ascii="Times New Roman" w:eastAsia="Times New Roman" w:hAnsi="Times New Roman" w:cs="Times New Roman"/>
          <w:b/>
          <w:bCs/>
          <w:color w:val="000000"/>
          <w:sz w:val="28"/>
          <w:szCs w:val="28"/>
          <w:lang w:val="vi-VN"/>
        </w:rPr>
        <w:t>hương</w:t>
      </w:r>
    </w:p>
    <w:p w14:paraId="1E89E982" w14:textId="5AAD62E3" w:rsidR="00E92A08" w:rsidRPr="00B90A7B" w:rsidRDefault="00E92A08" w:rsidP="00E8020D">
      <w:pPr>
        <w:pStyle w:val="NormalWeb"/>
        <w:shd w:val="clear" w:color="auto" w:fill="FFFFFF"/>
        <w:spacing w:before="120" w:beforeAutospacing="0" w:after="120" w:afterAutospacing="0" w:line="234" w:lineRule="atLeast"/>
        <w:ind w:firstLine="720"/>
        <w:jc w:val="both"/>
        <w:rPr>
          <w:color w:val="000000"/>
          <w:sz w:val="28"/>
          <w:szCs w:val="28"/>
          <w:lang w:val="vi-VN"/>
        </w:rPr>
      </w:pPr>
      <w:r w:rsidRPr="00B90A7B">
        <w:rPr>
          <w:color w:val="000000"/>
          <w:sz w:val="28"/>
          <w:szCs w:val="28"/>
        </w:rPr>
        <w:t xml:space="preserve">- </w:t>
      </w:r>
      <w:r w:rsidR="00317063" w:rsidRPr="00B90A7B">
        <w:rPr>
          <w:color w:val="000000"/>
          <w:sz w:val="28"/>
          <w:szCs w:val="28"/>
          <w:lang w:val="vi-VN"/>
        </w:rPr>
        <w:t>X</w:t>
      </w:r>
      <w:r w:rsidR="00D7022D" w:rsidRPr="00B90A7B">
        <w:rPr>
          <w:color w:val="000000"/>
          <w:sz w:val="28"/>
          <w:szCs w:val="28"/>
        </w:rPr>
        <w:t xml:space="preserve">ây dựng kế hoạch </w:t>
      </w:r>
      <w:r w:rsidR="00BF598C" w:rsidRPr="00B90A7B">
        <w:rPr>
          <w:color w:val="000000"/>
          <w:sz w:val="28"/>
          <w:szCs w:val="28"/>
          <w:lang w:val="vi-VN"/>
        </w:rPr>
        <w:t>t</w:t>
      </w:r>
      <w:r w:rsidRPr="00B90A7B">
        <w:rPr>
          <w:color w:val="000000"/>
          <w:sz w:val="28"/>
          <w:szCs w:val="28"/>
        </w:rPr>
        <w:t>riển khai thực hiện Đề án</w:t>
      </w:r>
      <w:r w:rsidR="00E07061" w:rsidRPr="00B90A7B">
        <w:rPr>
          <w:color w:val="000000"/>
          <w:sz w:val="28"/>
          <w:szCs w:val="28"/>
        </w:rPr>
        <w:t xml:space="preserve">, </w:t>
      </w:r>
      <w:r w:rsidR="00317063" w:rsidRPr="00B90A7B">
        <w:rPr>
          <w:color w:val="000000"/>
          <w:sz w:val="28"/>
          <w:szCs w:val="28"/>
        </w:rPr>
        <w:t>lồng ghép triển khai các nhiệm vụ của Đề án trong triển khai thực hiện</w:t>
      </w:r>
      <w:r w:rsidR="001F0F1C" w:rsidRPr="00B90A7B">
        <w:rPr>
          <w:color w:val="000000"/>
          <w:sz w:val="28"/>
          <w:szCs w:val="28"/>
        </w:rPr>
        <w:t xml:space="preserve"> </w:t>
      </w:r>
      <w:r w:rsidR="009C07AA" w:rsidRPr="00B90A7B">
        <w:rPr>
          <w:color w:val="000000"/>
          <w:sz w:val="28"/>
          <w:szCs w:val="28"/>
        </w:rPr>
        <w:t>các chiến lược, chương trình, đề án của Chính phủ, Thủ tướng Chính phủ</w:t>
      </w:r>
      <w:r w:rsidR="00E8020D" w:rsidRPr="00B90A7B">
        <w:rPr>
          <w:color w:val="000000"/>
          <w:sz w:val="28"/>
          <w:szCs w:val="28"/>
        </w:rPr>
        <w:t xml:space="preserve"> về phát triển ngành, lĩnh vực </w:t>
      </w:r>
      <w:r w:rsidR="003A5C55">
        <w:rPr>
          <w:color w:val="000000"/>
          <w:sz w:val="28"/>
          <w:szCs w:val="28"/>
        </w:rPr>
        <w:t xml:space="preserve">công nghiệp và thương mại. </w:t>
      </w:r>
    </w:p>
    <w:p w14:paraId="4CFBC9B2" w14:textId="1B359376" w:rsidR="00831B55" w:rsidRPr="00B90A7B" w:rsidRDefault="00575863" w:rsidP="00E8020D">
      <w:pPr>
        <w:shd w:val="clear" w:color="auto" w:fill="FFFFFF"/>
        <w:spacing w:beforeLines="60" w:before="144" w:afterLines="60" w:after="144" w:line="340" w:lineRule="exact"/>
        <w:ind w:firstLine="720"/>
        <w:jc w:val="both"/>
        <w:rPr>
          <w:rFonts w:ascii="Times New Roman" w:eastAsia="Times New Roman" w:hAnsi="Times New Roman" w:cs="Times New Roman"/>
          <w:color w:val="000000"/>
          <w:sz w:val="28"/>
          <w:szCs w:val="28"/>
          <w:lang w:val="vi-VN"/>
        </w:rPr>
      </w:pPr>
      <w:r w:rsidRPr="00B90A7B">
        <w:rPr>
          <w:rFonts w:ascii="Times New Roman" w:eastAsia="Times New Roman" w:hAnsi="Times New Roman" w:cs="Times New Roman"/>
          <w:color w:val="000000"/>
          <w:sz w:val="28"/>
          <w:szCs w:val="28"/>
        </w:rPr>
        <w:t xml:space="preserve">- </w:t>
      </w:r>
      <w:r w:rsidR="00831B55" w:rsidRPr="00B90A7B">
        <w:rPr>
          <w:rFonts w:ascii="Times New Roman" w:eastAsia="Times New Roman" w:hAnsi="Times New Roman" w:cs="Times New Roman"/>
          <w:color w:val="000000"/>
          <w:sz w:val="28"/>
          <w:szCs w:val="28"/>
        </w:rPr>
        <w:t xml:space="preserve">Chủ động rà soát văn bản quy phạm pháp luật, văn bản quản lý về tiêu chuẩn đo lường chất lượng trong phạm vi chức năng, nhiệm vụ </w:t>
      </w:r>
      <w:r w:rsidR="00831B55" w:rsidRPr="00B90A7B">
        <w:rPr>
          <w:rFonts w:ascii="Times New Roman" w:hAnsi="Times New Roman" w:cs="Times New Roman"/>
          <w:bCs/>
          <w:sz w:val="28"/>
          <w:szCs w:val="28"/>
        </w:rPr>
        <w:t>thuộc lĩnh vực quản lý nhà nước của Bộ Công Thương</w:t>
      </w:r>
      <w:r w:rsidR="00EF513D">
        <w:rPr>
          <w:rFonts w:ascii="Times New Roman" w:hAnsi="Times New Roman" w:cs="Times New Roman"/>
          <w:bCs/>
          <w:sz w:val="28"/>
          <w:szCs w:val="28"/>
        </w:rPr>
        <w:t>.</w:t>
      </w:r>
      <w:r w:rsidR="00831B55" w:rsidRPr="00B90A7B">
        <w:rPr>
          <w:rFonts w:ascii="Times New Roman" w:eastAsia="Times New Roman" w:hAnsi="Times New Roman" w:cs="Times New Roman"/>
          <w:color w:val="000000"/>
          <w:sz w:val="28"/>
          <w:szCs w:val="28"/>
          <w:lang w:val="vi-VN"/>
        </w:rPr>
        <w:t xml:space="preserve"> </w:t>
      </w:r>
    </w:p>
    <w:p w14:paraId="2688EBD4" w14:textId="73DF5E93" w:rsidR="00831B55" w:rsidRPr="00B90A7B" w:rsidRDefault="00575863" w:rsidP="00375442">
      <w:pPr>
        <w:shd w:val="clear" w:color="auto" w:fill="FFFFFF"/>
        <w:spacing w:beforeLines="60" w:before="144" w:afterLines="60" w:after="144" w:line="340" w:lineRule="exact"/>
        <w:ind w:firstLine="720"/>
        <w:jc w:val="both"/>
        <w:rPr>
          <w:rFonts w:ascii="Times New Roman" w:hAnsi="Times New Roman" w:cs="Times New Roman"/>
          <w:bCs/>
          <w:sz w:val="28"/>
          <w:szCs w:val="28"/>
        </w:rPr>
      </w:pPr>
      <w:r w:rsidRPr="00B90A7B">
        <w:rPr>
          <w:rFonts w:ascii="Times New Roman" w:eastAsia="Times New Roman" w:hAnsi="Times New Roman" w:cs="Times New Roman"/>
          <w:color w:val="000000"/>
          <w:sz w:val="28"/>
          <w:szCs w:val="28"/>
        </w:rPr>
        <w:t xml:space="preserve">- </w:t>
      </w:r>
      <w:r w:rsidR="000921AB" w:rsidRPr="00B90A7B">
        <w:rPr>
          <w:rFonts w:ascii="Times New Roman" w:eastAsia="Times New Roman" w:hAnsi="Times New Roman" w:cs="Times New Roman"/>
          <w:color w:val="000000"/>
          <w:sz w:val="28"/>
          <w:szCs w:val="28"/>
          <w:lang w:val="vi-VN"/>
        </w:rPr>
        <w:t>Chủ trì, phối h</w:t>
      </w:r>
      <w:r w:rsidR="000921AB" w:rsidRPr="00B90A7B">
        <w:rPr>
          <w:rFonts w:ascii="Times New Roman" w:eastAsia="Times New Roman" w:hAnsi="Times New Roman" w:cs="Times New Roman"/>
          <w:color w:val="000000"/>
          <w:sz w:val="28"/>
          <w:szCs w:val="28"/>
        </w:rPr>
        <w:t>ợ</w:t>
      </w:r>
      <w:r w:rsidR="000921AB" w:rsidRPr="00B90A7B">
        <w:rPr>
          <w:rFonts w:ascii="Times New Roman" w:eastAsia="Times New Roman" w:hAnsi="Times New Roman" w:cs="Times New Roman"/>
          <w:color w:val="000000"/>
          <w:sz w:val="28"/>
          <w:szCs w:val="28"/>
          <w:lang w:val="vi-VN"/>
        </w:rPr>
        <w:t>p với Bộ Khoa học và Công nghệ</w:t>
      </w:r>
      <w:r w:rsidR="000921AB" w:rsidRPr="00B90A7B">
        <w:rPr>
          <w:rFonts w:ascii="Times New Roman" w:eastAsia="Times New Roman" w:hAnsi="Times New Roman" w:cs="Times New Roman"/>
          <w:color w:val="000000"/>
          <w:sz w:val="28"/>
          <w:szCs w:val="28"/>
        </w:rPr>
        <w:t xml:space="preserve"> </w:t>
      </w:r>
      <w:r w:rsidR="000921AB" w:rsidRPr="00B90A7B">
        <w:rPr>
          <w:rFonts w:ascii="Times New Roman" w:eastAsia="Times New Roman" w:hAnsi="Times New Roman" w:cs="Times New Roman"/>
          <w:color w:val="000000"/>
          <w:sz w:val="28"/>
          <w:szCs w:val="28"/>
          <w:lang w:val="vi-VN"/>
        </w:rPr>
        <w:t>rà s</w:t>
      </w:r>
      <w:r w:rsidR="000921AB" w:rsidRPr="00B90A7B">
        <w:rPr>
          <w:rFonts w:ascii="Times New Roman" w:eastAsia="Times New Roman" w:hAnsi="Times New Roman" w:cs="Times New Roman"/>
          <w:color w:val="000000"/>
          <w:sz w:val="28"/>
          <w:szCs w:val="28"/>
        </w:rPr>
        <w:t>o</w:t>
      </w:r>
      <w:r w:rsidR="000921AB" w:rsidRPr="00B90A7B">
        <w:rPr>
          <w:rFonts w:ascii="Times New Roman" w:eastAsia="Times New Roman" w:hAnsi="Times New Roman" w:cs="Times New Roman"/>
          <w:color w:val="000000"/>
          <w:sz w:val="28"/>
          <w:szCs w:val="28"/>
          <w:lang w:val="vi-VN"/>
        </w:rPr>
        <w:t>át</w:t>
      </w:r>
      <w:r w:rsidR="000921AB" w:rsidRPr="00B90A7B">
        <w:rPr>
          <w:rFonts w:ascii="Times New Roman" w:eastAsia="Times New Roman" w:hAnsi="Times New Roman" w:cs="Times New Roman"/>
          <w:color w:val="000000"/>
          <w:sz w:val="28"/>
          <w:szCs w:val="28"/>
        </w:rPr>
        <w:t xml:space="preserve"> </w:t>
      </w:r>
      <w:r w:rsidR="000921AB" w:rsidRPr="00B90A7B">
        <w:rPr>
          <w:rFonts w:ascii="Times New Roman" w:eastAsia="Times New Roman" w:hAnsi="Times New Roman" w:cs="Times New Roman"/>
          <w:color w:val="000000"/>
          <w:sz w:val="28"/>
          <w:szCs w:val="28"/>
          <w:lang w:val="vi-VN"/>
        </w:rPr>
        <w:t>xây d</w:t>
      </w:r>
      <w:r w:rsidR="000921AB" w:rsidRPr="00B90A7B">
        <w:rPr>
          <w:rFonts w:ascii="Times New Roman" w:eastAsia="Times New Roman" w:hAnsi="Times New Roman" w:cs="Times New Roman"/>
          <w:color w:val="000000"/>
          <w:sz w:val="28"/>
          <w:szCs w:val="28"/>
        </w:rPr>
        <w:t>ự</w:t>
      </w:r>
      <w:r w:rsidR="000921AB" w:rsidRPr="00B90A7B">
        <w:rPr>
          <w:rFonts w:ascii="Times New Roman" w:eastAsia="Times New Roman" w:hAnsi="Times New Roman" w:cs="Times New Roman"/>
          <w:color w:val="000000"/>
          <w:sz w:val="28"/>
          <w:szCs w:val="28"/>
          <w:lang w:val="vi-VN"/>
        </w:rPr>
        <w:t>ng</w:t>
      </w:r>
      <w:r w:rsidR="000921AB" w:rsidRPr="00B90A7B">
        <w:rPr>
          <w:rFonts w:ascii="Times New Roman" w:eastAsia="Times New Roman" w:hAnsi="Times New Roman" w:cs="Times New Roman"/>
          <w:color w:val="000000"/>
          <w:sz w:val="28"/>
          <w:szCs w:val="28"/>
        </w:rPr>
        <w:t xml:space="preserve"> quy chuẩn, tiêu chuẩn quốc gia</w:t>
      </w:r>
      <w:r w:rsidR="000921AB" w:rsidRPr="00B90A7B">
        <w:rPr>
          <w:rFonts w:ascii="Times New Roman" w:eastAsia="Times New Roman" w:hAnsi="Times New Roman" w:cs="Times New Roman"/>
          <w:color w:val="000000"/>
          <w:sz w:val="28"/>
          <w:szCs w:val="28"/>
          <w:lang w:val="vi-VN"/>
        </w:rPr>
        <w:t xml:space="preserve"> </w:t>
      </w:r>
      <w:r w:rsidR="000921AB" w:rsidRPr="00B90A7B">
        <w:rPr>
          <w:rFonts w:ascii="Times New Roman" w:eastAsia="Times New Roman" w:hAnsi="Times New Roman" w:cs="Times New Roman"/>
          <w:color w:val="000000"/>
          <w:sz w:val="28"/>
          <w:szCs w:val="28"/>
        </w:rPr>
        <w:t>thuộc lĩnh vực quản lý của Bộ Công Thương</w:t>
      </w:r>
      <w:r w:rsidR="00831B55" w:rsidRPr="00B90A7B">
        <w:rPr>
          <w:rFonts w:ascii="Times New Roman" w:eastAsia="Times New Roman" w:hAnsi="Times New Roman" w:cs="Times New Roman"/>
          <w:color w:val="000000"/>
          <w:sz w:val="28"/>
          <w:szCs w:val="28"/>
        </w:rPr>
        <w:t xml:space="preserve">; </w:t>
      </w:r>
      <w:r w:rsidR="00831B55" w:rsidRPr="00B90A7B">
        <w:rPr>
          <w:rFonts w:ascii="Times New Roman" w:hAnsi="Times New Roman" w:cs="Times New Roman"/>
          <w:bCs/>
          <w:sz w:val="28"/>
          <w:szCs w:val="28"/>
        </w:rPr>
        <w:t xml:space="preserve">khuyến khích tạo điều kiện để xây dựng </w:t>
      </w:r>
      <w:r w:rsidR="00831B55" w:rsidRPr="00B90A7B">
        <w:rPr>
          <w:rFonts w:ascii="Times New Roman" w:hAnsi="Times New Roman" w:cs="Times New Roman"/>
          <w:bCs/>
          <w:color w:val="000000" w:themeColor="text1"/>
          <w:sz w:val="28"/>
          <w:szCs w:val="28"/>
          <w:lang w:val="nl-NL"/>
        </w:rPr>
        <w:t xml:space="preserve">tiêu chuẩn quốc gia </w:t>
      </w:r>
      <w:r w:rsidR="00831B55" w:rsidRPr="00B90A7B">
        <w:rPr>
          <w:rFonts w:ascii="Times New Roman" w:hAnsi="Times New Roman" w:cs="Times New Roman"/>
          <w:bCs/>
          <w:sz w:val="28"/>
          <w:szCs w:val="28"/>
        </w:rPr>
        <w:t>cho các sản phẩm quốc gia, sản phẩm chủ lực, sản phẩm trọng điểm của thuộc lĩnh vực quản lý nhà nước của Bộ Công Thương.</w:t>
      </w:r>
    </w:p>
    <w:p w14:paraId="4C8D6268" w14:textId="271FDF14" w:rsidR="000A4D79" w:rsidRPr="00B90A7B" w:rsidRDefault="00575863" w:rsidP="00375442">
      <w:pPr>
        <w:widowControl w:val="0"/>
        <w:ind w:firstLine="720"/>
        <w:jc w:val="both"/>
        <w:rPr>
          <w:rFonts w:ascii="Times New Roman" w:hAnsi="Times New Roman" w:cs="Times New Roman"/>
          <w:sz w:val="28"/>
          <w:szCs w:val="28"/>
          <w:lang w:val="nl-NL"/>
        </w:rPr>
      </w:pPr>
      <w:r w:rsidRPr="00B90A7B">
        <w:rPr>
          <w:rFonts w:ascii="Times New Roman" w:eastAsia="Times New Roman" w:hAnsi="Times New Roman" w:cs="Times New Roman"/>
          <w:color w:val="000000"/>
          <w:sz w:val="28"/>
          <w:szCs w:val="28"/>
        </w:rPr>
        <w:t xml:space="preserve">- </w:t>
      </w:r>
      <w:r w:rsidR="004E652E" w:rsidRPr="00B90A7B">
        <w:rPr>
          <w:rFonts w:ascii="Times New Roman" w:eastAsia="Times New Roman" w:hAnsi="Times New Roman" w:cs="Times New Roman"/>
          <w:color w:val="000000"/>
          <w:sz w:val="28"/>
          <w:szCs w:val="28"/>
        </w:rPr>
        <w:t xml:space="preserve">Phối hợp với Bộ Khoa học và Công nghệ </w:t>
      </w:r>
      <w:r w:rsidR="004E652E" w:rsidRPr="00B90A7B">
        <w:rPr>
          <w:rFonts w:ascii="Times New Roman" w:eastAsia="Times New Roman" w:hAnsi="Times New Roman" w:cs="Times New Roman"/>
          <w:sz w:val="28"/>
          <w:szCs w:val="28"/>
          <w:lang w:eastAsia="vi-VN"/>
        </w:rPr>
        <w:t>trong việc</w:t>
      </w:r>
      <w:r w:rsidR="00056CF5" w:rsidRPr="00B90A7B">
        <w:rPr>
          <w:rFonts w:ascii="Times New Roman" w:eastAsia="Times New Roman" w:hAnsi="Times New Roman" w:cs="Times New Roman"/>
          <w:sz w:val="28"/>
          <w:szCs w:val="28"/>
          <w:lang w:eastAsia="vi-VN"/>
        </w:rPr>
        <w:t xml:space="preserve"> rà soát, đánh giá hiệu quả hoạt động</w:t>
      </w:r>
      <w:r w:rsidR="008578E5" w:rsidRPr="00B90A7B">
        <w:rPr>
          <w:rFonts w:ascii="Times New Roman" w:eastAsia="Times New Roman" w:hAnsi="Times New Roman" w:cs="Times New Roman"/>
          <w:sz w:val="28"/>
          <w:szCs w:val="28"/>
          <w:lang w:eastAsia="vi-VN"/>
        </w:rPr>
        <w:t xml:space="preserve"> </w:t>
      </w:r>
      <w:r w:rsidR="00056CF5" w:rsidRPr="00B90A7B">
        <w:rPr>
          <w:rFonts w:ascii="Times New Roman" w:eastAsia="Times New Roman" w:hAnsi="Times New Roman" w:cs="Times New Roman"/>
          <w:sz w:val="28"/>
          <w:szCs w:val="28"/>
          <w:lang w:eastAsia="vi-VN"/>
        </w:rPr>
        <w:t xml:space="preserve">của các tổ chức </w:t>
      </w:r>
      <w:r w:rsidR="004E652E" w:rsidRPr="00B90A7B">
        <w:rPr>
          <w:rFonts w:ascii="Times New Roman" w:eastAsia="Times New Roman" w:hAnsi="Times New Roman" w:cs="Times New Roman"/>
          <w:sz w:val="28"/>
          <w:szCs w:val="28"/>
          <w:lang w:eastAsia="vi-VN"/>
        </w:rPr>
        <w:t>NQI thuộc phạm vi quản lý</w:t>
      </w:r>
      <w:r w:rsidR="00651C94" w:rsidRPr="00375442">
        <w:rPr>
          <w:rFonts w:ascii="Times New Roman" w:hAnsi="Times New Roman" w:cs="Times New Roman"/>
          <w:color w:val="000000" w:themeColor="text1"/>
          <w:sz w:val="28"/>
          <w:szCs w:val="28"/>
        </w:rPr>
        <w:t>;</w:t>
      </w:r>
      <w:r w:rsidR="00056CF5" w:rsidRPr="00B90A7B">
        <w:rPr>
          <w:rFonts w:ascii="Times New Roman" w:eastAsia="Times New Roman" w:hAnsi="Times New Roman" w:cs="Times New Roman"/>
          <w:sz w:val="28"/>
          <w:szCs w:val="28"/>
          <w:lang w:eastAsia="vi-VN"/>
        </w:rPr>
        <w:t xml:space="preserve"> </w:t>
      </w:r>
      <w:r w:rsidR="00DA333C" w:rsidRPr="00B90A7B">
        <w:rPr>
          <w:rFonts w:ascii="Times New Roman" w:eastAsia="Times New Roman" w:hAnsi="Times New Roman" w:cs="Times New Roman"/>
          <w:bCs/>
          <w:sz w:val="28"/>
          <w:szCs w:val="28"/>
          <w:lang w:eastAsia="vi-VN"/>
        </w:rPr>
        <w:t>ưu tiên đầu tư, phát triển các tổ chức</w:t>
      </w:r>
      <w:r w:rsidR="00E07061" w:rsidRPr="00B90A7B">
        <w:rPr>
          <w:rFonts w:ascii="Times New Roman" w:eastAsia="Times New Roman" w:hAnsi="Times New Roman" w:cs="Times New Roman"/>
          <w:bCs/>
          <w:sz w:val="28"/>
          <w:szCs w:val="28"/>
          <w:lang w:eastAsia="vi-VN"/>
        </w:rPr>
        <w:t xml:space="preserve"> NQI</w:t>
      </w:r>
      <w:r w:rsidR="00DA333C" w:rsidRPr="00B90A7B">
        <w:rPr>
          <w:rFonts w:ascii="Times New Roman" w:eastAsia="Times New Roman" w:hAnsi="Times New Roman" w:cs="Times New Roman"/>
          <w:bCs/>
          <w:sz w:val="28"/>
          <w:szCs w:val="28"/>
          <w:lang w:eastAsia="vi-VN"/>
        </w:rPr>
        <w:t xml:space="preserve"> </w:t>
      </w:r>
      <w:r w:rsidR="000A4D79" w:rsidRPr="00B90A7B">
        <w:rPr>
          <w:rFonts w:ascii="Times New Roman" w:eastAsia="Times New Roman" w:hAnsi="Times New Roman" w:cs="Times New Roman"/>
          <w:bCs/>
          <w:sz w:val="28"/>
          <w:szCs w:val="28"/>
          <w:lang w:eastAsia="vi-VN"/>
        </w:rPr>
        <w:t xml:space="preserve">để </w:t>
      </w:r>
      <w:r w:rsidR="001F0F1C" w:rsidRPr="00B90A7B">
        <w:rPr>
          <w:rFonts w:ascii="Times New Roman" w:eastAsia="Times New Roman" w:hAnsi="Times New Roman" w:cs="Times New Roman"/>
          <w:bCs/>
          <w:sz w:val="28"/>
          <w:szCs w:val="28"/>
          <w:lang w:eastAsia="vi-VN"/>
        </w:rPr>
        <w:t>đáp ứng</w:t>
      </w:r>
      <w:r w:rsidR="000A4D79" w:rsidRPr="00B90A7B">
        <w:rPr>
          <w:rFonts w:ascii="Times New Roman" w:eastAsia="Times New Roman" w:hAnsi="Times New Roman" w:cs="Times New Roman"/>
          <w:bCs/>
          <w:sz w:val="28"/>
          <w:szCs w:val="28"/>
          <w:lang w:eastAsia="vi-VN"/>
        </w:rPr>
        <w:t xml:space="preserve"> </w:t>
      </w:r>
      <w:r w:rsidR="00C07077" w:rsidRPr="00B90A7B">
        <w:rPr>
          <w:rFonts w:ascii="Times New Roman" w:eastAsia="Times New Roman" w:hAnsi="Times New Roman" w:cs="Times New Roman"/>
          <w:bCs/>
          <w:sz w:val="28"/>
          <w:szCs w:val="28"/>
          <w:lang w:eastAsia="vi-VN"/>
        </w:rPr>
        <w:t xml:space="preserve">các </w:t>
      </w:r>
      <w:r w:rsidR="00E07061" w:rsidRPr="00B90A7B">
        <w:rPr>
          <w:rFonts w:ascii="Times New Roman" w:eastAsia="Times New Roman" w:hAnsi="Times New Roman" w:cs="Times New Roman"/>
          <w:bCs/>
          <w:sz w:val="28"/>
          <w:szCs w:val="28"/>
          <w:lang w:eastAsia="vi-VN"/>
        </w:rPr>
        <w:t>yêu cầu</w:t>
      </w:r>
      <w:r w:rsidR="00C07077" w:rsidRPr="00B90A7B">
        <w:rPr>
          <w:rFonts w:ascii="Times New Roman" w:eastAsia="Times New Roman" w:hAnsi="Times New Roman" w:cs="Times New Roman"/>
          <w:bCs/>
          <w:sz w:val="28"/>
          <w:szCs w:val="28"/>
          <w:lang w:eastAsia="vi-VN"/>
        </w:rPr>
        <w:t xml:space="preserve"> thuộc ngành lĩnh vực</w:t>
      </w:r>
      <w:r w:rsidR="00831B55" w:rsidRPr="00B90A7B">
        <w:rPr>
          <w:rFonts w:ascii="Times New Roman" w:eastAsia="Times New Roman" w:hAnsi="Times New Roman" w:cs="Times New Roman"/>
          <w:bCs/>
          <w:sz w:val="28"/>
          <w:szCs w:val="28"/>
          <w:lang w:eastAsia="vi-VN"/>
        </w:rPr>
        <w:t xml:space="preserve"> quản lý</w:t>
      </w:r>
      <w:r w:rsidR="000A4D79" w:rsidRPr="00B90A7B">
        <w:rPr>
          <w:rFonts w:ascii="Times New Roman" w:eastAsia="Times New Roman" w:hAnsi="Times New Roman" w:cs="Times New Roman"/>
          <w:bCs/>
          <w:sz w:val="28"/>
          <w:szCs w:val="28"/>
          <w:lang w:eastAsia="vi-VN"/>
        </w:rPr>
        <w:t>;</w:t>
      </w:r>
      <w:r w:rsidR="00BC3499" w:rsidRPr="00B90A7B">
        <w:rPr>
          <w:rFonts w:ascii="Times New Roman" w:eastAsia="Times New Roman" w:hAnsi="Times New Roman" w:cs="Times New Roman"/>
          <w:bCs/>
          <w:sz w:val="28"/>
          <w:szCs w:val="28"/>
          <w:lang w:eastAsia="vi-VN"/>
        </w:rPr>
        <w:t xml:space="preserve"> </w:t>
      </w:r>
      <w:r w:rsidR="00E07061" w:rsidRPr="00B90A7B">
        <w:rPr>
          <w:rFonts w:ascii="Times New Roman" w:eastAsia="Times New Roman" w:hAnsi="Times New Roman" w:cs="Times New Roman"/>
          <w:bCs/>
          <w:sz w:val="28"/>
          <w:szCs w:val="28"/>
          <w:lang w:eastAsia="vi-VN"/>
        </w:rPr>
        <w:t xml:space="preserve">tổ </w:t>
      </w:r>
      <w:r w:rsidR="00E07061" w:rsidRPr="00B90A7B">
        <w:rPr>
          <w:rFonts w:ascii="Times New Roman" w:eastAsia="Times New Roman" w:hAnsi="Times New Roman" w:cs="Times New Roman"/>
          <w:bCs/>
          <w:sz w:val="28"/>
          <w:szCs w:val="28"/>
          <w:lang w:eastAsia="vi-VN"/>
        </w:rPr>
        <w:lastRenderedPageBreak/>
        <w:t xml:space="preserve">chức </w:t>
      </w:r>
      <w:r w:rsidR="00C07077" w:rsidRPr="00B90A7B">
        <w:rPr>
          <w:rFonts w:ascii="Times New Roman" w:hAnsi="Times New Roman" w:cs="Times New Roman"/>
          <w:bCs/>
          <w:sz w:val="28"/>
          <w:szCs w:val="28"/>
          <w:lang w:val="nl-NL"/>
        </w:rPr>
        <w:t>t</w:t>
      </w:r>
      <w:r w:rsidR="00BC3499" w:rsidRPr="00B90A7B">
        <w:rPr>
          <w:rFonts w:ascii="Times New Roman" w:hAnsi="Times New Roman" w:cs="Times New Roman"/>
          <w:bCs/>
          <w:sz w:val="28"/>
          <w:szCs w:val="28"/>
          <w:lang w:val="nl-NL"/>
        </w:rPr>
        <w:t>riển khai chương trình</w:t>
      </w:r>
      <w:r w:rsidR="00BC3499" w:rsidRPr="00B90A7B">
        <w:rPr>
          <w:rFonts w:ascii="Times New Roman" w:hAnsi="Times New Roman" w:cs="Times New Roman"/>
          <w:sz w:val="28"/>
          <w:szCs w:val="28"/>
          <w:lang w:val="nl-NL"/>
        </w:rPr>
        <w:t xml:space="preserve"> </w:t>
      </w:r>
      <w:r w:rsidR="00BC3499" w:rsidRPr="00B90A7B">
        <w:rPr>
          <w:rFonts w:ascii="Times New Roman" w:eastAsia="Times New Roman" w:hAnsi="Times New Roman" w:cs="Times New Roman"/>
          <w:bCs/>
          <w:sz w:val="28"/>
          <w:szCs w:val="28"/>
        </w:rPr>
        <w:t>thử nghiệm thành thạo/</w:t>
      </w:r>
      <w:r w:rsidR="00BC3499" w:rsidRPr="00B90A7B">
        <w:rPr>
          <w:rFonts w:ascii="Times New Roman" w:hAnsi="Times New Roman" w:cs="Times New Roman"/>
          <w:sz w:val="28"/>
          <w:szCs w:val="28"/>
          <w:lang w:val="nl-NL"/>
        </w:rPr>
        <w:t>so sánh liên phòng</w:t>
      </w:r>
      <w:r w:rsidR="004E537B" w:rsidRPr="00B90A7B">
        <w:rPr>
          <w:rFonts w:ascii="Times New Roman" w:hAnsi="Times New Roman" w:cs="Times New Roman"/>
          <w:sz w:val="28"/>
          <w:szCs w:val="28"/>
          <w:lang w:val="nl-NL"/>
        </w:rPr>
        <w:t xml:space="preserve"> trong phạm vi </w:t>
      </w:r>
      <w:r w:rsidR="00C07077" w:rsidRPr="00B90A7B">
        <w:rPr>
          <w:rFonts w:ascii="Times New Roman" w:hAnsi="Times New Roman" w:cs="Times New Roman"/>
          <w:sz w:val="28"/>
          <w:szCs w:val="28"/>
          <w:lang w:val="nl-NL"/>
        </w:rPr>
        <w:t>chức năng, nhiệm vụ được giao.</w:t>
      </w:r>
    </w:p>
    <w:p w14:paraId="3CB8B288" w14:textId="1D0990C1" w:rsidR="00831B55" w:rsidRPr="002F0C6B" w:rsidRDefault="00560500" w:rsidP="00E8020D">
      <w:pPr>
        <w:widowControl w:val="0"/>
        <w:shd w:val="clear" w:color="auto" w:fill="FFFFFF"/>
        <w:suppressAutoHyphens/>
        <w:spacing w:after="120" w:line="340" w:lineRule="exact"/>
        <w:ind w:firstLine="720"/>
        <w:jc w:val="both"/>
        <w:rPr>
          <w:rFonts w:ascii="Times New Roman" w:hAnsi="Times New Roman" w:cs="Times New Roman"/>
          <w:b/>
          <w:bCs/>
          <w:sz w:val="28"/>
          <w:szCs w:val="28"/>
          <w:lang w:val="nl-NL"/>
        </w:rPr>
      </w:pPr>
      <w:r w:rsidRPr="002F0C6B">
        <w:rPr>
          <w:rFonts w:ascii="Times New Roman" w:hAnsi="Times New Roman" w:cs="Times New Roman"/>
          <w:b/>
          <w:bCs/>
          <w:sz w:val="28"/>
          <w:szCs w:val="28"/>
          <w:lang w:val="nl-NL"/>
        </w:rPr>
        <w:t>5.</w:t>
      </w:r>
      <w:r w:rsidR="00831B55" w:rsidRPr="002F0C6B">
        <w:rPr>
          <w:rFonts w:ascii="Times New Roman" w:hAnsi="Times New Roman" w:cs="Times New Roman"/>
          <w:b/>
          <w:bCs/>
          <w:sz w:val="28"/>
          <w:szCs w:val="28"/>
          <w:lang w:val="nl-NL"/>
        </w:rPr>
        <w:t xml:space="preserve"> </w:t>
      </w:r>
      <w:r w:rsidR="00831B55" w:rsidRPr="002F0C6B">
        <w:rPr>
          <w:rFonts w:ascii="Times New Roman" w:eastAsia="Times New Roman" w:hAnsi="Times New Roman" w:cs="Times New Roman"/>
          <w:b/>
          <w:bCs/>
          <w:color w:val="000000"/>
          <w:sz w:val="28"/>
          <w:szCs w:val="28"/>
          <w:lang w:val="vi-VN"/>
        </w:rPr>
        <w:t>Bộ Nông nghiệp và Phát triển nông thôn</w:t>
      </w:r>
    </w:p>
    <w:p w14:paraId="3558D8F0" w14:textId="0A006BBC" w:rsidR="00560500" w:rsidRPr="00375442" w:rsidRDefault="00560500" w:rsidP="00E8020D">
      <w:pPr>
        <w:pStyle w:val="NormalWeb"/>
        <w:shd w:val="clear" w:color="auto" w:fill="FFFFFF"/>
        <w:spacing w:before="120" w:beforeAutospacing="0" w:after="120" w:afterAutospacing="0" w:line="234" w:lineRule="atLeast"/>
        <w:ind w:firstLine="720"/>
        <w:jc w:val="both"/>
        <w:rPr>
          <w:i/>
          <w:color w:val="000000"/>
          <w:sz w:val="28"/>
          <w:szCs w:val="28"/>
          <w:lang w:val="vi-VN"/>
        </w:rPr>
      </w:pPr>
      <w:r w:rsidRPr="00B90A7B">
        <w:rPr>
          <w:color w:val="000000"/>
          <w:sz w:val="28"/>
          <w:szCs w:val="28"/>
        </w:rPr>
        <w:t xml:space="preserve">- </w:t>
      </w:r>
      <w:r w:rsidR="00317063" w:rsidRPr="00B90A7B">
        <w:rPr>
          <w:color w:val="000000"/>
          <w:sz w:val="28"/>
          <w:szCs w:val="28"/>
          <w:lang w:val="vi-VN"/>
        </w:rPr>
        <w:t>X</w:t>
      </w:r>
      <w:r w:rsidR="00D7022D" w:rsidRPr="00B90A7B">
        <w:rPr>
          <w:color w:val="000000"/>
          <w:sz w:val="28"/>
          <w:szCs w:val="28"/>
        </w:rPr>
        <w:t xml:space="preserve">ây dựng kế hoạch </w:t>
      </w:r>
      <w:r w:rsidR="001F0F1C" w:rsidRPr="00B90A7B">
        <w:rPr>
          <w:color w:val="000000"/>
          <w:sz w:val="28"/>
          <w:szCs w:val="28"/>
        </w:rPr>
        <w:t xml:space="preserve">triển khai </w:t>
      </w:r>
      <w:r w:rsidRPr="00B90A7B">
        <w:rPr>
          <w:color w:val="000000"/>
          <w:sz w:val="28"/>
          <w:szCs w:val="28"/>
        </w:rPr>
        <w:t>thực hiện</w:t>
      </w:r>
      <w:r w:rsidR="00735894" w:rsidRPr="00B90A7B">
        <w:rPr>
          <w:color w:val="000000"/>
          <w:sz w:val="28"/>
          <w:szCs w:val="28"/>
        </w:rPr>
        <w:t xml:space="preserve"> </w:t>
      </w:r>
      <w:r w:rsidRPr="00B90A7B">
        <w:rPr>
          <w:color w:val="000000"/>
          <w:sz w:val="28"/>
          <w:szCs w:val="28"/>
        </w:rPr>
        <w:t>Đề án</w:t>
      </w:r>
      <w:r w:rsidR="001F0F1C" w:rsidRPr="00B90A7B">
        <w:rPr>
          <w:color w:val="000000"/>
          <w:sz w:val="28"/>
          <w:szCs w:val="28"/>
        </w:rPr>
        <w:t xml:space="preserve">, </w:t>
      </w:r>
      <w:r w:rsidR="00317063" w:rsidRPr="00B90A7B">
        <w:rPr>
          <w:color w:val="000000"/>
          <w:sz w:val="28"/>
          <w:szCs w:val="28"/>
        </w:rPr>
        <w:t>lồng ghép triển khai các nhiệm vụ của Đề án trong triển khai thực hiện</w:t>
      </w:r>
      <w:r w:rsidR="00E8020D" w:rsidRPr="00B90A7B">
        <w:rPr>
          <w:color w:val="000000"/>
          <w:sz w:val="28"/>
          <w:szCs w:val="28"/>
        </w:rPr>
        <w:t xml:space="preserve"> các chiến lược, chương trình, đề án của Chính phủ, Thủ tướng Chính phủ về phát triển ngành, lĩnh vực Nông</w:t>
      </w:r>
      <w:r w:rsidR="003A5C55">
        <w:rPr>
          <w:color w:val="000000"/>
          <w:sz w:val="28"/>
          <w:szCs w:val="28"/>
        </w:rPr>
        <w:t xml:space="preserve"> nghiệp và Phát triển nông thôn. </w:t>
      </w:r>
    </w:p>
    <w:p w14:paraId="6EE73B95" w14:textId="77FFE727" w:rsidR="00831B55" w:rsidRPr="00375442" w:rsidRDefault="00560500" w:rsidP="00E8020D">
      <w:pPr>
        <w:shd w:val="clear" w:color="auto" w:fill="FFFFFF"/>
        <w:spacing w:beforeLines="60" w:before="144" w:afterLines="60" w:after="144" w:line="340" w:lineRule="exact"/>
        <w:ind w:firstLine="720"/>
        <w:jc w:val="both"/>
        <w:rPr>
          <w:rFonts w:ascii="Times New Roman" w:eastAsia="Times New Roman" w:hAnsi="Times New Roman" w:cs="Times New Roman"/>
          <w:color w:val="000000"/>
          <w:sz w:val="28"/>
          <w:szCs w:val="28"/>
        </w:rPr>
      </w:pPr>
      <w:r w:rsidRPr="00B90A7B">
        <w:rPr>
          <w:rFonts w:ascii="Times New Roman" w:eastAsia="Times New Roman" w:hAnsi="Times New Roman" w:cs="Times New Roman"/>
          <w:color w:val="000000"/>
          <w:sz w:val="28"/>
          <w:szCs w:val="28"/>
        </w:rPr>
        <w:t xml:space="preserve">- </w:t>
      </w:r>
      <w:r w:rsidR="00831B55" w:rsidRPr="00B90A7B">
        <w:rPr>
          <w:rFonts w:ascii="Times New Roman" w:eastAsia="Times New Roman" w:hAnsi="Times New Roman" w:cs="Times New Roman"/>
          <w:color w:val="000000"/>
          <w:sz w:val="28"/>
          <w:szCs w:val="28"/>
        </w:rPr>
        <w:t xml:space="preserve">Chủ động rà soát văn bản quy phạm pháp luật, văn bản quản lý về tiêu chuẩn đo lường chất lượng trong phạm vi chức năng, nhiệm vụ </w:t>
      </w:r>
      <w:r w:rsidR="00831B55" w:rsidRPr="00B90A7B">
        <w:rPr>
          <w:rFonts w:ascii="Times New Roman" w:hAnsi="Times New Roman" w:cs="Times New Roman"/>
          <w:bCs/>
          <w:sz w:val="28"/>
          <w:szCs w:val="28"/>
        </w:rPr>
        <w:t xml:space="preserve">thuộc lĩnh vực quản lý nhà nước của Bộ </w:t>
      </w:r>
      <w:r w:rsidR="00831B55" w:rsidRPr="00B90A7B">
        <w:rPr>
          <w:rFonts w:ascii="Times New Roman" w:eastAsia="Times New Roman" w:hAnsi="Times New Roman" w:cs="Times New Roman"/>
          <w:color w:val="000000"/>
          <w:sz w:val="28"/>
          <w:szCs w:val="28"/>
          <w:lang w:val="vi-VN"/>
        </w:rPr>
        <w:t>Nông nghiệp và Phát triển nông thôn</w:t>
      </w:r>
      <w:r w:rsidR="00831B55" w:rsidRPr="00B90A7B">
        <w:rPr>
          <w:rFonts w:ascii="Times New Roman" w:eastAsia="Times New Roman" w:hAnsi="Times New Roman" w:cs="Times New Roman"/>
          <w:color w:val="000000"/>
          <w:sz w:val="28"/>
          <w:szCs w:val="28"/>
        </w:rPr>
        <w:t>.</w:t>
      </w:r>
    </w:p>
    <w:p w14:paraId="28D41668" w14:textId="25EB5463" w:rsidR="00831B55" w:rsidRPr="00B90A7B" w:rsidRDefault="00560500" w:rsidP="00E8020D">
      <w:pPr>
        <w:shd w:val="clear" w:color="auto" w:fill="FFFFFF"/>
        <w:spacing w:beforeLines="60" w:before="144" w:afterLines="60" w:after="144" w:line="340" w:lineRule="exact"/>
        <w:ind w:firstLine="720"/>
        <w:jc w:val="both"/>
        <w:rPr>
          <w:rFonts w:ascii="Times New Roman" w:eastAsia="Times New Roman" w:hAnsi="Times New Roman" w:cs="Times New Roman"/>
          <w:color w:val="000000"/>
          <w:sz w:val="28"/>
          <w:szCs w:val="28"/>
        </w:rPr>
      </w:pPr>
      <w:r w:rsidRPr="00B90A7B">
        <w:rPr>
          <w:rFonts w:ascii="Times New Roman" w:eastAsia="Times New Roman" w:hAnsi="Times New Roman" w:cs="Times New Roman"/>
          <w:color w:val="000000"/>
          <w:sz w:val="28"/>
          <w:szCs w:val="28"/>
        </w:rPr>
        <w:t xml:space="preserve">- </w:t>
      </w:r>
      <w:r w:rsidR="00831B55" w:rsidRPr="00B90A7B">
        <w:rPr>
          <w:rFonts w:ascii="Times New Roman" w:eastAsia="Times New Roman" w:hAnsi="Times New Roman" w:cs="Times New Roman"/>
          <w:color w:val="000000"/>
          <w:sz w:val="28"/>
          <w:szCs w:val="28"/>
          <w:lang w:val="vi-VN"/>
        </w:rPr>
        <w:t>Chủ trì, phối h</w:t>
      </w:r>
      <w:r w:rsidR="00831B55" w:rsidRPr="00B90A7B">
        <w:rPr>
          <w:rFonts w:ascii="Times New Roman" w:eastAsia="Times New Roman" w:hAnsi="Times New Roman" w:cs="Times New Roman"/>
          <w:color w:val="000000"/>
          <w:sz w:val="28"/>
          <w:szCs w:val="28"/>
        </w:rPr>
        <w:t>ợ</w:t>
      </w:r>
      <w:r w:rsidR="00831B55" w:rsidRPr="00B90A7B">
        <w:rPr>
          <w:rFonts w:ascii="Times New Roman" w:eastAsia="Times New Roman" w:hAnsi="Times New Roman" w:cs="Times New Roman"/>
          <w:color w:val="000000"/>
          <w:sz w:val="28"/>
          <w:szCs w:val="28"/>
          <w:lang w:val="vi-VN"/>
        </w:rPr>
        <w:t>p với Bộ Khoa học và Công nghệ rà s</w:t>
      </w:r>
      <w:r w:rsidR="00831B55" w:rsidRPr="00B90A7B">
        <w:rPr>
          <w:rFonts w:ascii="Times New Roman" w:eastAsia="Times New Roman" w:hAnsi="Times New Roman" w:cs="Times New Roman"/>
          <w:color w:val="000000"/>
          <w:sz w:val="28"/>
          <w:szCs w:val="28"/>
        </w:rPr>
        <w:t>o</w:t>
      </w:r>
      <w:r w:rsidR="00831B55" w:rsidRPr="00B90A7B">
        <w:rPr>
          <w:rFonts w:ascii="Times New Roman" w:eastAsia="Times New Roman" w:hAnsi="Times New Roman" w:cs="Times New Roman"/>
          <w:color w:val="000000"/>
          <w:sz w:val="28"/>
          <w:szCs w:val="28"/>
          <w:lang w:val="vi-VN"/>
        </w:rPr>
        <w:t>át</w:t>
      </w:r>
      <w:r w:rsidR="00831B55" w:rsidRPr="00B90A7B">
        <w:rPr>
          <w:rFonts w:ascii="Times New Roman" w:eastAsia="Times New Roman" w:hAnsi="Times New Roman" w:cs="Times New Roman"/>
          <w:color w:val="000000"/>
          <w:sz w:val="28"/>
          <w:szCs w:val="28"/>
        </w:rPr>
        <w:t xml:space="preserve"> </w:t>
      </w:r>
      <w:r w:rsidR="00831B55" w:rsidRPr="00B90A7B">
        <w:rPr>
          <w:rFonts w:ascii="Times New Roman" w:eastAsia="Times New Roman" w:hAnsi="Times New Roman" w:cs="Times New Roman"/>
          <w:color w:val="000000"/>
          <w:sz w:val="28"/>
          <w:szCs w:val="28"/>
          <w:lang w:val="vi-VN"/>
        </w:rPr>
        <w:t>xây d</w:t>
      </w:r>
      <w:r w:rsidR="00831B55" w:rsidRPr="00B90A7B">
        <w:rPr>
          <w:rFonts w:ascii="Times New Roman" w:eastAsia="Times New Roman" w:hAnsi="Times New Roman" w:cs="Times New Roman"/>
          <w:color w:val="000000"/>
          <w:sz w:val="28"/>
          <w:szCs w:val="28"/>
        </w:rPr>
        <w:t>ự</w:t>
      </w:r>
      <w:r w:rsidR="00831B55" w:rsidRPr="00B90A7B">
        <w:rPr>
          <w:rFonts w:ascii="Times New Roman" w:eastAsia="Times New Roman" w:hAnsi="Times New Roman" w:cs="Times New Roman"/>
          <w:color w:val="000000"/>
          <w:sz w:val="28"/>
          <w:szCs w:val="28"/>
          <w:lang w:val="vi-VN"/>
        </w:rPr>
        <w:t>ng</w:t>
      </w:r>
      <w:r w:rsidR="00831B55" w:rsidRPr="00B90A7B">
        <w:rPr>
          <w:rFonts w:ascii="Times New Roman" w:eastAsia="Times New Roman" w:hAnsi="Times New Roman" w:cs="Times New Roman"/>
          <w:color w:val="000000"/>
          <w:sz w:val="28"/>
          <w:szCs w:val="28"/>
        </w:rPr>
        <w:t xml:space="preserve"> quy chuẩn, tiêu chuẩn quốc gia</w:t>
      </w:r>
      <w:r w:rsidR="00831B55" w:rsidRPr="00B90A7B">
        <w:rPr>
          <w:rFonts w:ascii="Times New Roman" w:eastAsia="Times New Roman" w:hAnsi="Times New Roman" w:cs="Times New Roman"/>
          <w:color w:val="000000"/>
          <w:sz w:val="28"/>
          <w:szCs w:val="28"/>
          <w:lang w:val="vi-VN"/>
        </w:rPr>
        <w:t xml:space="preserve"> </w:t>
      </w:r>
      <w:r w:rsidR="00831B55" w:rsidRPr="00B90A7B">
        <w:rPr>
          <w:rFonts w:ascii="Times New Roman" w:eastAsia="Times New Roman" w:hAnsi="Times New Roman" w:cs="Times New Roman"/>
          <w:color w:val="000000"/>
          <w:sz w:val="28"/>
          <w:szCs w:val="28"/>
        </w:rPr>
        <w:t xml:space="preserve">thuộc lĩnh vực quản lý của Bộ </w:t>
      </w:r>
      <w:r w:rsidR="00831B55" w:rsidRPr="00B90A7B">
        <w:rPr>
          <w:rFonts w:ascii="Times New Roman" w:eastAsia="Times New Roman" w:hAnsi="Times New Roman" w:cs="Times New Roman"/>
          <w:color w:val="000000"/>
          <w:sz w:val="28"/>
          <w:szCs w:val="28"/>
          <w:lang w:val="vi-VN"/>
        </w:rPr>
        <w:t>Nông nghiệp và Phát triển nông thôn</w:t>
      </w:r>
      <w:r w:rsidR="00831B55" w:rsidRPr="00B90A7B">
        <w:rPr>
          <w:rFonts w:ascii="Times New Roman" w:eastAsia="Times New Roman" w:hAnsi="Times New Roman" w:cs="Times New Roman"/>
          <w:color w:val="000000"/>
          <w:sz w:val="28"/>
          <w:szCs w:val="28"/>
        </w:rPr>
        <w:t xml:space="preserve">; </w:t>
      </w:r>
      <w:r w:rsidR="00831B55" w:rsidRPr="00B90A7B">
        <w:rPr>
          <w:rFonts w:ascii="Times New Roman" w:hAnsi="Times New Roman" w:cs="Times New Roman"/>
          <w:bCs/>
          <w:sz w:val="28"/>
          <w:szCs w:val="28"/>
        </w:rPr>
        <w:t xml:space="preserve">khuyến khích tạo điều kiện để xây dựng </w:t>
      </w:r>
      <w:r w:rsidR="00831B55" w:rsidRPr="00B90A7B">
        <w:rPr>
          <w:rFonts w:ascii="Times New Roman" w:hAnsi="Times New Roman" w:cs="Times New Roman"/>
          <w:bCs/>
          <w:color w:val="000000" w:themeColor="text1"/>
          <w:sz w:val="28"/>
          <w:szCs w:val="28"/>
          <w:lang w:val="nl-NL"/>
        </w:rPr>
        <w:t xml:space="preserve">tiêu chuẩn quốc gia </w:t>
      </w:r>
      <w:r w:rsidR="00831B55" w:rsidRPr="00B90A7B">
        <w:rPr>
          <w:rFonts w:ascii="Times New Roman" w:hAnsi="Times New Roman" w:cs="Times New Roman"/>
          <w:bCs/>
          <w:sz w:val="28"/>
          <w:szCs w:val="28"/>
        </w:rPr>
        <w:t xml:space="preserve">cho các sản phẩm quốc gia, sản phẩm chủ lực, sản phẩm trọng điểm của thuộc lĩnh vực quản lý nhà nước của </w:t>
      </w:r>
      <w:r w:rsidR="00A63D50" w:rsidRPr="00B90A7B">
        <w:rPr>
          <w:rFonts w:ascii="Times New Roman" w:hAnsi="Times New Roman" w:cs="Times New Roman"/>
          <w:bCs/>
          <w:sz w:val="28"/>
          <w:szCs w:val="28"/>
        </w:rPr>
        <w:t xml:space="preserve">Bộ </w:t>
      </w:r>
      <w:r w:rsidR="00831B55" w:rsidRPr="00B90A7B">
        <w:rPr>
          <w:rFonts w:ascii="Times New Roman" w:eastAsia="Times New Roman" w:hAnsi="Times New Roman" w:cs="Times New Roman"/>
          <w:color w:val="000000"/>
          <w:sz w:val="28"/>
          <w:szCs w:val="28"/>
          <w:lang w:val="vi-VN"/>
        </w:rPr>
        <w:t>Nông nghiệp và Phát triển nông thôn</w:t>
      </w:r>
      <w:r w:rsidR="00831B55" w:rsidRPr="00B90A7B">
        <w:rPr>
          <w:rFonts w:ascii="Times New Roman" w:eastAsia="Times New Roman" w:hAnsi="Times New Roman" w:cs="Times New Roman"/>
          <w:color w:val="000000"/>
          <w:sz w:val="28"/>
          <w:szCs w:val="28"/>
        </w:rPr>
        <w:t xml:space="preserve">. </w:t>
      </w:r>
    </w:p>
    <w:p w14:paraId="6A568C20" w14:textId="2274180C" w:rsidR="00BC0AE0" w:rsidRPr="002F0C6B" w:rsidRDefault="00560500" w:rsidP="00E8020D">
      <w:pPr>
        <w:shd w:val="clear" w:color="auto" w:fill="FFFFFF"/>
        <w:spacing w:beforeLines="60" w:before="144" w:afterLines="60" w:after="144" w:line="340" w:lineRule="exact"/>
        <w:ind w:firstLine="720"/>
        <w:jc w:val="both"/>
        <w:rPr>
          <w:rFonts w:ascii="Times New Roman" w:eastAsia="Times New Roman" w:hAnsi="Times New Roman" w:cs="Times New Roman"/>
          <w:b/>
          <w:bCs/>
          <w:color w:val="000000"/>
          <w:sz w:val="28"/>
          <w:szCs w:val="28"/>
        </w:rPr>
      </w:pPr>
      <w:r w:rsidRPr="002F0C6B">
        <w:rPr>
          <w:rFonts w:ascii="Times New Roman" w:eastAsia="Times New Roman" w:hAnsi="Times New Roman" w:cs="Times New Roman"/>
          <w:b/>
          <w:bCs/>
          <w:color w:val="000000"/>
          <w:sz w:val="28"/>
          <w:szCs w:val="28"/>
        </w:rPr>
        <w:t>6.</w:t>
      </w:r>
      <w:r w:rsidR="00BC0AE0" w:rsidRPr="002F0C6B">
        <w:rPr>
          <w:rFonts w:ascii="Times New Roman" w:eastAsia="Times New Roman" w:hAnsi="Times New Roman" w:cs="Times New Roman"/>
          <w:b/>
          <w:bCs/>
          <w:color w:val="000000"/>
          <w:sz w:val="28"/>
          <w:szCs w:val="28"/>
        </w:rPr>
        <w:t xml:space="preserve"> Bộ Xây dựng</w:t>
      </w:r>
    </w:p>
    <w:p w14:paraId="44E572B3" w14:textId="1174396B" w:rsidR="00560500" w:rsidRPr="00B90A7B" w:rsidRDefault="009C07AA" w:rsidP="00E8020D">
      <w:pPr>
        <w:shd w:val="clear" w:color="auto" w:fill="FFFFFF"/>
        <w:spacing w:beforeLines="60" w:before="144" w:afterLines="60" w:after="144" w:line="340" w:lineRule="exact"/>
        <w:ind w:firstLine="720"/>
        <w:jc w:val="both"/>
        <w:rPr>
          <w:rFonts w:ascii="Times New Roman" w:hAnsi="Times New Roman" w:cs="Times New Roman"/>
          <w:color w:val="000000"/>
          <w:sz w:val="28"/>
          <w:szCs w:val="28"/>
        </w:rPr>
      </w:pPr>
      <w:r w:rsidRPr="00375442">
        <w:rPr>
          <w:rFonts w:ascii="Times New Roman" w:hAnsi="Times New Roman" w:cs="Times New Roman"/>
          <w:color w:val="000000"/>
          <w:sz w:val="28"/>
          <w:szCs w:val="28"/>
        </w:rPr>
        <w:t xml:space="preserve">- </w:t>
      </w:r>
      <w:r w:rsidR="00BF598C" w:rsidRPr="00B90A7B">
        <w:rPr>
          <w:rFonts w:ascii="Times New Roman" w:hAnsi="Times New Roman" w:cs="Times New Roman"/>
          <w:color w:val="000000"/>
          <w:sz w:val="28"/>
          <w:szCs w:val="28"/>
          <w:lang w:val="vi-VN"/>
        </w:rPr>
        <w:t>X</w:t>
      </w:r>
      <w:r w:rsidR="00D7022D" w:rsidRPr="00375442">
        <w:rPr>
          <w:rFonts w:ascii="Times New Roman" w:hAnsi="Times New Roman" w:cs="Times New Roman"/>
          <w:color w:val="000000"/>
          <w:sz w:val="28"/>
          <w:szCs w:val="28"/>
        </w:rPr>
        <w:t xml:space="preserve">ây dựng kế hoạch và </w:t>
      </w:r>
      <w:r w:rsidR="00D51972" w:rsidRPr="00375442">
        <w:rPr>
          <w:rFonts w:ascii="Times New Roman" w:hAnsi="Times New Roman" w:cs="Times New Roman"/>
          <w:color w:val="000000"/>
          <w:sz w:val="28"/>
          <w:szCs w:val="28"/>
        </w:rPr>
        <w:t xml:space="preserve">triển khai thực hiện Đề án, </w:t>
      </w:r>
      <w:r w:rsidR="00BF598C" w:rsidRPr="00B90A7B">
        <w:rPr>
          <w:rFonts w:ascii="Times New Roman" w:hAnsi="Times New Roman" w:cs="Times New Roman"/>
          <w:color w:val="000000"/>
          <w:sz w:val="28"/>
          <w:szCs w:val="28"/>
        </w:rPr>
        <w:t>lồng ghép triển khai các nhiệm vụ của Đề án trong triển khai thực hiện</w:t>
      </w:r>
      <w:r w:rsidR="00D51972" w:rsidRPr="00375442">
        <w:rPr>
          <w:rFonts w:ascii="Times New Roman" w:hAnsi="Times New Roman" w:cs="Times New Roman"/>
          <w:color w:val="000000"/>
          <w:sz w:val="28"/>
          <w:szCs w:val="28"/>
        </w:rPr>
        <w:t xml:space="preserve"> các chiến lược, chương trình, đề án của Chính phủ, Thủ tướng Chính phủ về</w:t>
      </w:r>
      <w:r w:rsidR="00A63D50" w:rsidRPr="00375442">
        <w:rPr>
          <w:rFonts w:ascii="Times New Roman" w:hAnsi="Times New Roman" w:cs="Times New Roman"/>
          <w:color w:val="000000"/>
          <w:sz w:val="28"/>
          <w:szCs w:val="28"/>
        </w:rPr>
        <w:t xml:space="preserve"> phát triển ngành, lĩnh vực </w:t>
      </w:r>
      <w:r w:rsidR="00A63D50" w:rsidRPr="00B90A7B">
        <w:rPr>
          <w:rFonts w:ascii="Times New Roman" w:hAnsi="Times New Roman" w:cs="Times New Roman"/>
          <w:color w:val="000000"/>
          <w:sz w:val="28"/>
          <w:szCs w:val="28"/>
        </w:rPr>
        <w:t>xây dựng</w:t>
      </w:r>
      <w:r w:rsidR="003A5C55">
        <w:rPr>
          <w:rFonts w:ascii="Times New Roman" w:hAnsi="Times New Roman" w:cs="Times New Roman"/>
          <w:color w:val="000000"/>
          <w:sz w:val="28"/>
          <w:szCs w:val="28"/>
        </w:rPr>
        <w:t xml:space="preserve">. </w:t>
      </w:r>
    </w:p>
    <w:p w14:paraId="7FAB2B37" w14:textId="63A154E8" w:rsidR="00A63D50" w:rsidRPr="00B90A7B" w:rsidRDefault="00A63D50" w:rsidP="00E8020D">
      <w:pPr>
        <w:shd w:val="clear" w:color="auto" w:fill="FFFFFF"/>
        <w:spacing w:beforeLines="60" w:before="144" w:afterLines="60" w:after="144" w:line="340" w:lineRule="exact"/>
        <w:ind w:firstLine="720"/>
        <w:jc w:val="both"/>
        <w:rPr>
          <w:rFonts w:ascii="Times New Roman" w:eastAsia="Times New Roman" w:hAnsi="Times New Roman" w:cs="Times New Roman"/>
          <w:color w:val="000000"/>
          <w:sz w:val="28"/>
          <w:szCs w:val="28"/>
        </w:rPr>
      </w:pPr>
      <w:r w:rsidRPr="00B90A7B">
        <w:rPr>
          <w:rFonts w:ascii="Times New Roman" w:eastAsia="Times New Roman" w:hAnsi="Times New Roman" w:cs="Times New Roman"/>
          <w:color w:val="000000"/>
          <w:sz w:val="28"/>
          <w:szCs w:val="28"/>
        </w:rPr>
        <w:t xml:space="preserve">- Chủ động rà soát văn bản quy phạm pháp luật, văn bản quản lý về tiêu chuẩn đo lường chất lượng trong phạm vi chức năng, nhiệm vụ </w:t>
      </w:r>
      <w:r w:rsidRPr="00B90A7B">
        <w:rPr>
          <w:rFonts w:ascii="Times New Roman" w:hAnsi="Times New Roman" w:cs="Times New Roman"/>
          <w:bCs/>
          <w:sz w:val="28"/>
          <w:szCs w:val="28"/>
        </w:rPr>
        <w:t xml:space="preserve">thuộc lĩnh vực quản lý nhà nước của Bộ </w:t>
      </w:r>
      <w:r w:rsidRPr="00B90A7B">
        <w:rPr>
          <w:rFonts w:ascii="Times New Roman" w:eastAsia="Times New Roman" w:hAnsi="Times New Roman" w:cs="Times New Roman"/>
          <w:color w:val="000000"/>
          <w:sz w:val="28"/>
          <w:szCs w:val="28"/>
        </w:rPr>
        <w:t>Xây dựng.</w:t>
      </w:r>
    </w:p>
    <w:p w14:paraId="5B748521" w14:textId="77777777" w:rsidR="00D51972" w:rsidRPr="00B90A7B" w:rsidRDefault="00D51972" w:rsidP="00E8020D">
      <w:pPr>
        <w:widowControl w:val="0"/>
        <w:ind w:firstLine="720"/>
        <w:jc w:val="both"/>
        <w:rPr>
          <w:rFonts w:ascii="Times New Roman" w:hAnsi="Times New Roman" w:cs="Times New Roman"/>
          <w:sz w:val="28"/>
          <w:szCs w:val="28"/>
          <w:lang w:val="nl-NL"/>
        </w:rPr>
      </w:pPr>
      <w:r w:rsidRPr="00B90A7B">
        <w:rPr>
          <w:rFonts w:ascii="Times New Roman" w:eastAsia="Times New Roman" w:hAnsi="Times New Roman" w:cs="Times New Roman"/>
          <w:color w:val="000000"/>
          <w:sz w:val="28"/>
          <w:szCs w:val="28"/>
        </w:rPr>
        <w:t xml:space="preserve">- Phối hợp với Bộ Khoa học và Công nghệ </w:t>
      </w:r>
      <w:r w:rsidRPr="00B90A7B">
        <w:rPr>
          <w:rFonts w:ascii="Times New Roman" w:eastAsia="Times New Roman" w:hAnsi="Times New Roman" w:cs="Times New Roman"/>
          <w:sz w:val="28"/>
          <w:szCs w:val="28"/>
          <w:lang w:eastAsia="vi-VN"/>
        </w:rPr>
        <w:t>trong việc rà soát, đánh giá hiệu quả hoạt động của các tổ chức NQI thuộc phạm vi quản lý</w:t>
      </w:r>
      <w:r w:rsidRPr="00375442">
        <w:rPr>
          <w:rFonts w:ascii="Times New Roman" w:hAnsi="Times New Roman" w:cs="Times New Roman"/>
          <w:color w:val="000000" w:themeColor="text1"/>
          <w:sz w:val="28"/>
          <w:szCs w:val="28"/>
        </w:rPr>
        <w:t>;</w:t>
      </w:r>
      <w:r w:rsidRPr="00B90A7B">
        <w:rPr>
          <w:rFonts w:ascii="Times New Roman" w:eastAsia="Times New Roman" w:hAnsi="Times New Roman" w:cs="Times New Roman"/>
          <w:sz w:val="28"/>
          <w:szCs w:val="28"/>
          <w:lang w:eastAsia="vi-VN"/>
        </w:rPr>
        <w:t xml:space="preserve"> </w:t>
      </w:r>
      <w:r w:rsidRPr="00B90A7B">
        <w:rPr>
          <w:rFonts w:ascii="Times New Roman" w:eastAsia="Times New Roman" w:hAnsi="Times New Roman" w:cs="Times New Roman"/>
          <w:bCs/>
          <w:sz w:val="28"/>
          <w:szCs w:val="28"/>
          <w:lang w:eastAsia="vi-VN"/>
        </w:rPr>
        <w:t xml:space="preserve">ưu tiên đầu tư, phát triển các tổ chức NQI để đáp ứng các yêu cầu thuộc ngành lĩnh vực quản lý; tổ chức </w:t>
      </w:r>
      <w:r w:rsidRPr="00B90A7B">
        <w:rPr>
          <w:rFonts w:ascii="Times New Roman" w:hAnsi="Times New Roman" w:cs="Times New Roman"/>
          <w:bCs/>
          <w:sz w:val="28"/>
          <w:szCs w:val="28"/>
          <w:lang w:val="nl-NL"/>
        </w:rPr>
        <w:t>triển khai chương trình</w:t>
      </w:r>
      <w:r w:rsidRPr="00B90A7B">
        <w:rPr>
          <w:rFonts w:ascii="Times New Roman" w:hAnsi="Times New Roman" w:cs="Times New Roman"/>
          <w:sz w:val="28"/>
          <w:szCs w:val="28"/>
          <w:lang w:val="nl-NL"/>
        </w:rPr>
        <w:t xml:space="preserve"> </w:t>
      </w:r>
      <w:r w:rsidRPr="00B90A7B">
        <w:rPr>
          <w:rFonts w:ascii="Times New Roman" w:eastAsia="Times New Roman" w:hAnsi="Times New Roman" w:cs="Times New Roman"/>
          <w:bCs/>
          <w:sz w:val="28"/>
          <w:szCs w:val="28"/>
        </w:rPr>
        <w:t>thử nghiệm thành thạo/</w:t>
      </w:r>
      <w:r w:rsidRPr="00B90A7B">
        <w:rPr>
          <w:rFonts w:ascii="Times New Roman" w:hAnsi="Times New Roman" w:cs="Times New Roman"/>
          <w:sz w:val="28"/>
          <w:szCs w:val="28"/>
          <w:lang w:val="nl-NL"/>
        </w:rPr>
        <w:t>so sánh liên phòng trong phạm vi chức năng, nhiệm vụ được giao.</w:t>
      </w:r>
    </w:p>
    <w:p w14:paraId="425314F0" w14:textId="1E7EE0F8" w:rsidR="00BC0AE0" w:rsidRPr="002F0C6B" w:rsidRDefault="00547C98" w:rsidP="00E8020D">
      <w:pPr>
        <w:widowControl w:val="0"/>
        <w:ind w:firstLine="720"/>
        <w:jc w:val="both"/>
        <w:rPr>
          <w:rFonts w:ascii="Times New Roman" w:hAnsi="Times New Roman" w:cs="Times New Roman"/>
          <w:b/>
          <w:bCs/>
          <w:sz w:val="28"/>
          <w:szCs w:val="28"/>
          <w:lang w:val="nl-NL"/>
        </w:rPr>
      </w:pPr>
      <w:r w:rsidRPr="002F0C6B">
        <w:rPr>
          <w:rFonts w:ascii="Times New Roman" w:hAnsi="Times New Roman" w:cs="Times New Roman"/>
          <w:b/>
          <w:bCs/>
          <w:sz w:val="28"/>
          <w:szCs w:val="28"/>
          <w:lang w:val="nl-NL"/>
        </w:rPr>
        <w:t>7</w:t>
      </w:r>
      <w:r w:rsidR="00560500" w:rsidRPr="002F0C6B">
        <w:rPr>
          <w:rFonts w:ascii="Times New Roman" w:hAnsi="Times New Roman" w:cs="Times New Roman"/>
          <w:b/>
          <w:bCs/>
          <w:sz w:val="28"/>
          <w:szCs w:val="28"/>
          <w:lang w:val="nl-NL"/>
        </w:rPr>
        <w:t>.</w:t>
      </w:r>
      <w:r w:rsidR="00BC0AE0" w:rsidRPr="002F0C6B">
        <w:rPr>
          <w:rFonts w:ascii="Times New Roman" w:hAnsi="Times New Roman" w:cs="Times New Roman"/>
          <w:b/>
          <w:bCs/>
          <w:sz w:val="28"/>
          <w:szCs w:val="28"/>
          <w:lang w:val="nl-NL"/>
        </w:rPr>
        <w:t xml:space="preserve"> Bộ Tài nguyên và Môi trường</w:t>
      </w:r>
    </w:p>
    <w:p w14:paraId="4C4604B4" w14:textId="14852786" w:rsidR="00A63D50" w:rsidRPr="00375442" w:rsidRDefault="00A63D50" w:rsidP="00E8020D">
      <w:pPr>
        <w:widowControl w:val="0"/>
        <w:ind w:firstLine="720"/>
        <w:jc w:val="both"/>
        <w:rPr>
          <w:rFonts w:ascii="Times New Roman" w:hAnsi="Times New Roman" w:cs="Times New Roman"/>
          <w:i/>
          <w:color w:val="000000"/>
          <w:sz w:val="28"/>
          <w:szCs w:val="28"/>
        </w:rPr>
      </w:pPr>
      <w:r w:rsidRPr="00B90A7B">
        <w:rPr>
          <w:rFonts w:ascii="Times New Roman" w:hAnsi="Times New Roman" w:cs="Times New Roman"/>
          <w:color w:val="000000"/>
          <w:sz w:val="28"/>
          <w:szCs w:val="28"/>
        </w:rPr>
        <w:t xml:space="preserve">- </w:t>
      </w:r>
      <w:r w:rsidR="00BF598C" w:rsidRPr="00B90A7B">
        <w:rPr>
          <w:rFonts w:ascii="Times New Roman" w:hAnsi="Times New Roman" w:cs="Times New Roman"/>
          <w:color w:val="000000"/>
          <w:sz w:val="28"/>
          <w:szCs w:val="28"/>
          <w:lang w:val="vi-VN"/>
        </w:rPr>
        <w:t>X</w:t>
      </w:r>
      <w:r w:rsidR="00D7022D" w:rsidRPr="00375442">
        <w:rPr>
          <w:rFonts w:ascii="Times New Roman" w:hAnsi="Times New Roman" w:cs="Times New Roman"/>
          <w:color w:val="000000"/>
          <w:sz w:val="28"/>
          <w:szCs w:val="28"/>
        </w:rPr>
        <w:t xml:space="preserve">ây dựng kế hoạch </w:t>
      </w:r>
      <w:r w:rsidR="00D51972" w:rsidRPr="00375442">
        <w:rPr>
          <w:rFonts w:ascii="Times New Roman" w:hAnsi="Times New Roman" w:cs="Times New Roman"/>
          <w:color w:val="000000"/>
          <w:sz w:val="28"/>
          <w:szCs w:val="28"/>
        </w:rPr>
        <w:t xml:space="preserve">triển khai thực hiện Đề án, </w:t>
      </w:r>
      <w:r w:rsidR="00BF598C" w:rsidRPr="00B90A7B">
        <w:rPr>
          <w:rFonts w:ascii="Times New Roman" w:hAnsi="Times New Roman" w:cs="Times New Roman"/>
          <w:color w:val="000000"/>
          <w:sz w:val="28"/>
          <w:szCs w:val="28"/>
        </w:rPr>
        <w:t>lồng ghép triển khai các nhiệm vụ của Đề án trong triển khai thực hiện</w:t>
      </w:r>
      <w:r w:rsidR="00D51972" w:rsidRPr="00375442">
        <w:rPr>
          <w:rFonts w:ascii="Times New Roman" w:hAnsi="Times New Roman" w:cs="Times New Roman"/>
          <w:color w:val="000000"/>
          <w:sz w:val="28"/>
          <w:szCs w:val="28"/>
        </w:rPr>
        <w:t xml:space="preserve"> các chiến lược, chương trình, đề án của Chính phủ, Thủ tướng Chính phủ về</w:t>
      </w:r>
      <w:r w:rsidRPr="00B90A7B">
        <w:rPr>
          <w:rFonts w:ascii="Times New Roman" w:hAnsi="Times New Roman" w:cs="Times New Roman"/>
          <w:color w:val="000000"/>
          <w:sz w:val="28"/>
          <w:szCs w:val="28"/>
        </w:rPr>
        <w:t xml:space="preserve"> phát triển ngành, lĩnh vự</w:t>
      </w:r>
      <w:r w:rsidR="00D51972" w:rsidRPr="00B90A7B">
        <w:rPr>
          <w:rFonts w:ascii="Times New Roman" w:hAnsi="Times New Roman" w:cs="Times New Roman"/>
          <w:color w:val="000000"/>
          <w:sz w:val="28"/>
          <w:szCs w:val="28"/>
        </w:rPr>
        <w:t>c</w:t>
      </w:r>
      <w:r w:rsidRPr="00B90A7B">
        <w:rPr>
          <w:rFonts w:ascii="Times New Roman" w:hAnsi="Times New Roman" w:cs="Times New Roman"/>
          <w:color w:val="000000"/>
          <w:sz w:val="28"/>
          <w:szCs w:val="28"/>
        </w:rPr>
        <w:t xml:space="preserve"> tài nguyên và môi trường</w:t>
      </w:r>
      <w:r w:rsidR="003A5C55">
        <w:rPr>
          <w:rFonts w:ascii="Times New Roman" w:hAnsi="Times New Roman" w:cs="Times New Roman"/>
          <w:color w:val="000000"/>
          <w:sz w:val="28"/>
          <w:szCs w:val="28"/>
        </w:rPr>
        <w:t xml:space="preserve">. </w:t>
      </w:r>
    </w:p>
    <w:p w14:paraId="246B5250" w14:textId="2B85EAB3" w:rsidR="00A63D50" w:rsidRPr="00B90A7B" w:rsidRDefault="00A63D50" w:rsidP="00E8020D">
      <w:pPr>
        <w:shd w:val="clear" w:color="auto" w:fill="FFFFFF"/>
        <w:spacing w:beforeLines="60" w:before="144" w:afterLines="60" w:after="144" w:line="340" w:lineRule="exact"/>
        <w:ind w:firstLine="720"/>
        <w:jc w:val="both"/>
        <w:rPr>
          <w:rFonts w:ascii="Times New Roman" w:eastAsia="Times New Roman" w:hAnsi="Times New Roman" w:cs="Times New Roman"/>
          <w:color w:val="000000"/>
          <w:sz w:val="28"/>
          <w:szCs w:val="28"/>
        </w:rPr>
      </w:pPr>
      <w:r w:rsidRPr="00B90A7B">
        <w:rPr>
          <w:rFonts w:ascii="Times New Roman" w:eastAsia="Times New Roman" w:hAnsi="Times New Roman" w:cs="Times New Roman"/>
          <w:color w:val="000000"/>
          <w:sz w:val="28"/>
          <w:szCs w:val="28"/>
        </w:rPr>
        <w:t xml:space="preserve">- Chủ động rà soát văn bản quy phạm pháp luật, văn bản quản lý về tiêu chuẩn đo lường chất lượng trong phạm vi chức năng, nhiệm vụ </w:t>
      </w:r>
      <w:r w:rsidRPr="00B90A7B">
        <w:rPr>
          <w:rFonts w:ascii="Times New Roman" w:hAnsi="Times New Roman" w:cs="Times New Roman"/>
          <w:bCs/>
          <w:sz w:val="28"/>
          <w:szCs w:val="28"/>
        </w:rPr>
        <w:t xml:space="preserve">thuộc lĩnh vực quản lý nhà nước của Bộ </w:t>
      </w:r>
      <w:r w:rsidR="00547C98" w:rsidRPr="00B90A7B">
        <w:rPr>
          <w:rFonts w:ascii="Times New Roman" w:eastAsia="Times New Roman" w:hAnsi="Times New Roman" w:cs="Times New Roman"/>
          <w:color w:val="000000"/>
          <w:sz w:val="28"/>
          <w:szCs w:val="28"/>
        </w:rPr>
        <w:t>Tài nguyên và Môi trường</w:t>
      </w:r>
      <w:r w:rsidRPr="00B90A7B">
        <w:rPr>
          <w:rFonts w:ascii="Times New Roman" w:eastAsia="Times New Roman" w:hAnsi="Times New Roman" w:cs="Times New Roman"/>
          <w:color w:val="000000"/>
          <w:sz w:val="28"/>
          <w:szCs w:val="28"/>
        </w:rPr>
        <w:t>.</w:t>
      </w:r>
    </w:p>
    <w:p w14:paraId="3ECF2CAF" w14:textId="313D212C" w:rsidR="00D51972" w:rsidRPr="00B90A7B" w:rsidRDefault="00A63D50" w:rsidP="00E8020D">
      <w:pPr>
        <w:shd w:val="clear" w:color="auto" w:fill="FFFFFF"/>
        <w:spacing w:beforeLines="60" w:before="144" w:afterLines="60" w:after="144" w:line="340" w:lineRule="exact"/>
        <w:ind w:firstLine="720"/>
        <w:jc w:val="both"/>
        <w:rPr>
          <w:rFonts w:ascii="Times New Roman" w:eastAsia="Times New Roman" w:hAnsi="Times New Roman" w:cs="Times New Roman"/>
          <w:color w:val="000000"/>
          <w:sz w:val="28"/>
          <w:szCs w:val="28"/>
        </w:rPr>
      </w:pPr>
      <w:r w:rsidRPr="00B90A7B">
        <w:rPr>
          <w:rFonts w:ascii="Times New Roman" w:eastAsia="Times New Roman" w:hAnsi="Times New Roman" w:cs="Times New Roman"/>
          <w:color w:val="000000"/>
          <w:sz w:val="28"/>
          <w:szCs w:val="28"/>
        </w:rPr>
        <w:lastRenderedPageBreak/>
        <w:t xml:space="preserve">- </w:t>
      </w:r>
      <w:r w:rsidRPr="00B90A7B">
        <w:rPr>
          <w:rFonts w:ascii="Times New Roman" w:eastAsia="Times New Roman" w:hAnsi="Times New Roman" w:cs="Times New Roman"/>
          <w:color w:val="000000"/>
          <w:sz w:val="28"/>
          <w:szCs w:val="28"/>
          <w:lang w:val="vi-VN"/>
        </w:rPr>
        <w:t>Chủ trì, phối h</w:t>
      </w:r>
      <w:r w:rsidRPr="00B90A7B">
        <w:rPr>
          <w:rFonts w:ascii="Times New Roman" w:eastAsia="Times New Roman" w:hAnsi="Times New Roman" w:cs="Times New Roman"/>
          <w:color w:val="000000"/>
          <w:sz w:val="28"/>
          <w:szCs w:val="28"/>
        </w:rPr>
        <w:t>ợ</w:t>
      </w:r>
      <w:r w:rsidRPr="00B90A7B">
        <w:rPr>
          <w:rFonts w:ascii="Times New Roman" w:eastAsia="Times New Roman" w:hAnsi="Times New Roman" w:cs="Times New Roman"/>
          <w:color w:val="000000"/>
          <w:sz w:val="28"/>
          <w:szCs w:val="28"/>
          <w:lang w:val="vi-VN"/>
        </w:rPr>
        <w:t xml:space="preserve">p chặt chẽ với Bộ Khoa học và Công nghệ </w:t>
      </w:r>
      <w:r w:rsidRPr="00B90A7B">
        <w:rPr>
          <w:rFonts w:ascii="Times New Roman" w:eastAsia="Times New Roman" w:hAnsi="Times New Roman" w:cs="Times New Roman"/>
          <w:color w:val="000000"/>
          <w:sz w:val="28"/>
          <w:szCs w:val="28"/>
        </w:rPr>
        <w:t xml:space="preserve">xây dựng kế hoạch và triển khai Đề án, </w:t>
      </w:r>
      <w:r w:rsidRPr="00B90A7B">
        <w:rPr>
          <w:rFonts w:ascii="Times New Roman" w:eastAsia="Times New Roman" w:hAnsi="Times New Roman" w:cs="Times New Roman"/>
          <w:color w:val="000000"/>
          <w:sz w:val="28"/>
          <w:szCs w:val="28"/>
          <w:lang w:val="vi-VN"/>
        </w:rPr>
        <w:t>rà s</w:t>
      </w:r>
      <w:r w:rsidRPr="00B90A7B">
        <w:rPr>
          <w:rFonts w:ascii="Times New Roman" w:eastAsia="Times New Roman" w:hAnsi="Times New Roman" w:cs="Times New Roman"/>
          <w:color w:val="000000"/>
          <w:sz w:val="28"/>
          <w:szCs w:val="28"/>
        </w:rPr>
        <w:t>o</w:t>
      </w:r>
      <w:r w:rsidRPr="00B90A7B">
        <w:rPr>
          <w:rFonts w:ascii="Times New Roman" w:eastAsia="Times New Roman" w:hAnsi="Times New Roman" w:cs="Times New Roman"/>
          <w:color w:val="000000"/>
          <w:sz w:val="28"/>
          <w:szCs w:val="28"/>
          <w:lang w:val="vi-VN"/>
        </w:rPr>
        <w:t>át</w:t>
      </w:r>
      <w:r w:rsidRPr="00B90A7B">
        <w:rPr>
          <w:rFonts w:ascii="Times New Roman" w:eastAsia="Times New Roman" w:hAnsi="Times New Roman" w:cs="Times New Roman"/>
          <w:color w:val="000000"/>
          <w:sz w:val="28"/>
          <w:szCs w:val="28"/>
        </w:rPr>
        <w:t xml:space="preserve"> </w:t>
      </w:r>
      <w:r w:rsidRPr="00B90A7B">
        <w:rPr>
          <w:rFonts w:ascii="Times New Roman" w:eastAsia="Times New Roman" w:hAnsi="Times New Roman" w:cs="Times New Roman"/>
          <w:color w:val="000000"/>
          <w:sz w:val="28"/>
          <w:szCs w:val="28"/>
          <w:lang w:val="vi-VN"/>
        </w:rPr>
        <w:t>xây d</w:t>
      </w:r>
      <w:r w:rsidRPr="00B90A7B">
        <w:rPr>
          <w:rFonts w:ascii="Times New Roman" w:eastAsia="Times New Roman" w:hAnsi="Times New Roman" w:cs="Times New Roman"/>
          <w:color w:val="000000"/>
          <w:sz w:val="28"/>
          <w:szCs w:val="28"/>
        </w:rPr>
        <w:t>ự</w:t>
      </w:r>
      <w:r w:rsidRPr="00B90A7B">
        <w:rPr>
          <w:rFonts w:ascii="Times New Roman" w:eastAsia="Times New Roman" w:hAnsi="Times New Roman" w:cs="Times New Roman"/>
          <w:color w:val="000000"/>
          <w:sz w:val="28"/>
          <w:szCs w:val="28"/>
          <w:lang w:val="vi-VN"/>
        </w:rPr>
        <w:t>ng</w:t>
      </w:r>
      <w:r w:rsidRPr="00B90A7B">
        <w:rPr>
          <w:rFonts w:ascii="Times New Roman" w:eastAsia="Times New Roman" w:hAnsi="Times New Roman" w:cs="Times New Roman"/>
          <w:color w:val="000000"/>
          <w:sz w:val="28"/>
          <w:szCs w:val="28"/>
        </w:rPr>
        <w:t xml:space="preserve"> quy chuẩn, tiêu chuẩn quốc gia</w:t>
      </w:r>
      <w:r w:rsidRPr="00B90A7B">
        <w:rPr>
          <w:rFonts w:ascii="Times New Roman" w:eastAsia="Times New Roman" w:hAnsi="Times New Roman" w:cs="Times New Roman"/>
          <w:color w:val="000000"/>
          <w:sz w:val="28"/>
          <w:szCs w:val="28"/>
          <w:lang w:val="vi-VN"/>
        </w:rPr>
        <w:t xml:space="preserve"> </w:t>
      </w:r>
      <w:r w:rsidRPr="00B90A7B">
        <w:rPr>
          <w:rFonts w:ascii="Times New Roman" w:eastAsia="Times New Roman" w:hAnsi="Times New Roman" w:cs="Times New Roman"/>
          <w:color w:val="000000"/>
          <w:sz w:val="28"/>
          <w:szCs w:val="28"/>
        </w:rPr>
        <w:t xml:space="preserve">thuộc lĩnh vực quản lý của Bộ </w:t>
      </w:r>
      <w:r w:rsidR="00547C98" w:rsidRPr="00B90A7B">
        <w:rPr>
          <w:rFonts w:ascii="Times New Roman" w:eastAsia="Times New Roman" w:hAnsi="Times New Roman" w:cs="Times New Roman"/>
          <w:color w:val="000000"/>
          <w:sz w:val="28"/>
          <w:szCs w:val="28"/>
        </w:rPr>
        <w:t>Tài nguyên và Môi trường</w:t>
      </w:r>
      <w:r w:rsidR="00D51972" w:rsidRPr="00B90A7B">
        <w:rPr>
          <w:rFonts w:ascii="Times New Roman" w:eastAsia="Times New Roman" w:hAnsi="Times New Roman" w:cs="Times New Roman"/>
          <w:color w:val="000000"/>
          <w:sz w:val="28"/>
          <w:szCs w:val="28"/>
        </w:rPr>
        <w:t>.</w:t>
      </w:r>
    </w:p>
    <w:p w14:paraId="588FC01F" w14:textId="529B4969" w:rsidR="00D51972" w:rsidRPr="00B90A7B" w:rsidRDefault="00D51972" w:rsidP="00E8020D">
      <w:pPr>
        <w:widowControl w:val="0"/>
        <w:ind w:firstLine="720"/>
        <w:jc w:val="both"/>
        <w:rPr>
          <w:rFonts w:ascii="Times New Roman" w:hAnsi="Times New Roman" w:cs="Times New Roman"/>
          <w:sz w:val="28"/>
          <w:szCs w:val="28"/>
          <w:lang w:val="nl-NL"/>
        </w:rPr>
      </w:pPr>
      <w:r w:rsidRPr="00B90A7B">
        <w:rPr>
          <w:rFonts w:ascii="Times New Roman" w:eastAsia="Times New Roman" w:hAnsi="Times New Roman" w:cs="Times New Roman"/>
          <w:color w:val="000000"/>
          <w:sz w:val="28"/>
          <w:szCs w:val="28"/>
        </w:rPr>
        <w:t xml:space="preserve">- Phối hợp với Bộ Khoa học và Công nghệ </w:t>
      </w:r>
      <w:r w:rsidRPr="00B90A7B">
        <w:rPr>
          <w:rFonts w:ascii="Times New Roman" w:eastAsia="Times New Roman" w:hAnsi="Times New Roman" w:cs="Times New Roman"/>
          <w:sz w:val="28"/>
          <w:szCs w:val="28"/>
          <w:lang w:eastAsia="vi-VN"/>
        </w:rPr>
        <w:t>trong việc rà soát, đánh giá hiệu quả hoạt động của các tổ chức NQI thuộc phạm vi quản lý</w:t>
      </w:r>
      <w:r w:rsidRPr="00375442">
        <w:rPr>
          <w:rFonts w:ascii="Times New Roman" w:hAnsi="Times New Roman" w:cs="Times New Roman"/>
          <w:color w:val="000000" w:themeColor="text1"/>
          <w:sz w:val="28"/>
          <w:szCs w:val="28"/>
        </w:rPr>
        <w:t>;</w:t>
      </w:r>
      <w:r w:rsidRPr="00B90A7B">
        <w:rPr>
          <w:rFonts w:ascii="Times New Roman" w:eastAsia="Times New Roman" w:hAnsi="Times New Roman" w:cs="Times New Roman"/>
          <w:sz w:val="28"/>
          <w:szCs w:val="28"/>
          <w:lang w:eastAsia="vi-VN"/>
        </w:rPr>
        <w:t xml:space="preserve"> </w:t>
      </w:r>
      <w:r w:rsidRPr="00B90A7B">
        <w:rPr>
          <w:rFonts w:ascii="Times New Roman" w:eastAsia="Times New Roman" w:hAnsi="Times New Roman" w:cs="Times New Roman"/>
          <w:bCs/>
          <w:sz w:val="28"/>
          <w:szCs w:val="28"/>
          <w:lang w:eastAsia="vi-VN"/>
        </w:rPr>
        <w:t xml:space="preserve">ưu tiên đầu tư, phát triển các tổ chức NQI để đáp ứng các yêu cầu thuộc ngành lĩnh vực quản lý; tổ chức </w:t>
      </w:r>
      <w:r w:rsidRPr="00B90A7B">
        <w:rPr>
          <w:rFonts w:ascii="Times New Roman" w:hAnsi="Times New Roman" w:cs="Times New Roman"/>
          <w:bCs/>
          <w:sz w:val="28"/>
          <w:szCs w:val="28"/>
          <w:lang w:val="nl-NL"/>
        </w:rPr>
        <w:t>triển khai chương trình</w:t>
      </w:r>
      <w:r w:rsidRPr="00B90A7B">
        <w:rPr>
          <w:rFonts w:ascii="Times New Roman" w:hAnsi="Times New Roman" w:cs="Times New Roman"/>
          <w:sz w:val="28"/>
          <w:szCs w:val="28"/>
          <w:lang w:val="nl-NL"/>
        </w:rPr>
        <w:t xml:space="preserve"> </w:t>
      </w:r>
      <w:r w:rsidRPr="00B90A7B">
        <w:rPr>
          <w:rFonts w:ascii="Times New Roman" w:eastAsia="Times New Roman" w:hAnsi="Times New Roman" w:cs="Times New Roman"/>
          <w:bCs/>
          <w:sz w:val="28"/>
          <w:szCs w:val="28"/>
        </w:rPr>
        <w:t>thử nghiệm thành thạo/</w:t>
      </w:r>
      <w:r w:rsidRPr="00B90A7B">
        <w:rPr>
          <w:rFonts w:ascii="Times New Roman" w:hAnsi="Times New Roman" w:cs="Times New Roman"/>
          <w:sz w:val="28"/>
          <w:szCs w:val="28"/>
          <w:lang w:val="nl-NL"/>
        </w:rPr>
        <w:t>so sánh liên phòng trong phạm vi chức năng, nhiệm vụ được giao.</w:t>
      </w:r>
    </w:p>
    <w:p w14:paraId="08571328" w14:textId="762257F3" w:rsidR="00BC0AE0" w:rsidRPr="002F0C6B" w:rsidRDefault="00547C98" w:rsidP="00E8020D">
      <w:pPr>
        <w:shd w:val="clear" w:color="auto" w:fill="FFFFFF"/>
        <w:spacing w:beforeLines="60" w:before="144" w:afterLines="60" w:after="144" w:line="340" w:lineRule="exact"/>
        <w:ind w:firstLine="720"/>
        <w:jc w:val="both"/>
        <w:rPr>
          <w:rFonts w:ascii="Times New Roman" w:eastAsia="Times New Roman" w:hAnsi="Times New Roman" w:cs="Times New Roman"/>
          <w:b/>
          <w:bCs/>
          <w:color w:val="000000"/>
          <w:sz w:val="28"/>
          <w:szCs w:val="28"/>
        </w:rPr>
      </w:pPr>
      <w:r w:rsidRPr="002F0C6B">
        <w:rPr>
          <w:rFonts w:ascii="Times New Roman" w:eastAsia="Times New Roman" w:hAnsi="Times New Roman" w:cs="Times New Roman"/>
          <w:b/>
          <w:bCs/>
          <w:color w:val="000000"/>
          <w:sz w:val="28"/>
          <w:szCs w:val="28"/>
        </w:rPr>
        <w:t>8</w:t>
      </w:r>
      <w:r w:rsidR="00560500" w:rsidRPr="002F0C6B">
        <w:rPr>
          <w:rFonts w:ascii="Times New Roman" w:eastAsia="Times New Roman" w:hAnsi="Times New Roman" w:cs="Times New Roman"/>
          <w:b/>
          <w:bCs/>
          <w:color w:val="000000"/>
          <w:sz w:val="28"/>
          <w:szCs w:val="28"/>
        </w:rPr>
        <w:t>. Bộ Y tế</w:t>
      </w:r>
    </w:p>
    <w:p w14:paraId="46D335C2" w14:textId="613AD16A" w:rsidR="00560500" w:rsidRPr="00375442" w:rsidRDefault="00547C98" w:rsidP="00E8020D">
      <w:pPr>
        <w:shd w:val="clear" w:color="auto" w:fill="FFFFFF"/>
        <w:spacing w:beforeLines="60" w:before="144" w:afterLines="60" w:after="144" w:line="340" w:lineRule="exact"/>
        <w:ind w:firstLine="720"/>
        <w:jc w:val="both"/>
        <w:rPr>
          <w:rFonts w:ascii="Times New Roman" w:hAnsi="Times New Roman" w:cs="Times New Roman"/>
          <w:i/>
          <w:color w:val="000000"/>
          <w:sz w:val="28"/>
          <w:szCs w:val="28"/>
        </w:rPr>
      </w:pPr>
      <w:r w:rsidRPr="00B90A7B">
        <w:rPr>
          <w:rFonts w:ascii="Times New Roman" w:hAnsi="Times New Roman" w:cs="Times New Roman"/>
          <w:color w:val="000000"/>
          <w:sz w:val="28"/>
          <w:szCs w:val="28"/>
        </w:rPr>
        <w:t xml:space="preserve">- </w:t>
      </w:r>
      <w:r w:rsidR="00BF598C" w:rsidRPr="00B90A7B">
        <w:rPr>
          <w:rFonts w:ascii="Times New Roman" w:hAnsi="Times New Roman" w:cs="Times New Roman"/>
          <w:color w:val="000000"/>
          <w:sz w:val="28"/>
          <w:szCs w:val="28"/>
          <w:lang w:val="vi-VN"/>
        </w:rPr>
        <w:t>X</w:t>
      </w:r>
      <w:r w:rsidR="00D7022D" w:rsidRPr="00375442">
        <w:rPr>
          <w:rFonts w:ascii="Times New Roman" w:hAnsi="Times New Roman" w:cs="Times New Roman"/>
          <w:color w:val="000000"/>
          <w:sz w:val="28"/>
          <w:szCs w:val="28"/>
        </w:rPr>
        <w:t xml:space="preserve">ây dựng kế hoạch </w:t>
      </w:r>
      <w:r w:rsidRPr="00B90A7B">
        <w:rPr>
          <w:rFonts w:ascii="Times New Roman" w:hAnsi="Times New Roman" w:cs="Times New Roman"/>
          <w:color w:val="000000"/>
          <w:sz w:val="28"/>
          <w:szCs w:val="28"/>
        </w:rPr>
        <w:t>triển khai thực hiện</w:t>
      </w:r>
      <w:r w:rsidR="00BF598C" w:rsidRPr="00B90A7B">
        <w:rPr>
          <w:rFonts w:ascii="Times New Roman" w:hAnsi="Times New Roman" w:cs="Times New Roman"/>
          <w:color w:val="000000"/>
          <w:sz w:val="28"/>
          <w:szCs w:val="28"/>
          <w:lang w:val="vi-VN"/>
        </w:rPr>
        <w:t xml:space="preserve"> Đề án</w:t>
      </w:r>
      <w:r w:rsidRPr="00B90A7B">
        <w:rPr>
          <w:rFonts w:ascii="Times New Roman" w:hAnsi="Times New Roman" w:cs="Times New Roman"/>
          <w:color w:val="000000"/>
          <w:sz w:val="28"/>
          <w:szCs w:val="28"/>
        </w:rPr>
        <w:t>, lồng ghép triển khai các nhiệm vụ của Đề án trong triển khai thực hiện các chiến lược, chương trình, đề án của Chính phủ, Thủ tướng Chính phủ về phát triển ngành, lĩnh vự</w:t>
      </w:r>
      <w:r w:rsidR="00524E0C">
        <w:rPr>
          <w:rFonts w:ascii="Times New Roman" w:hAnsi="Times New Roman" w:cs="Times New Roman"/>
          <w:color w:val="000000"/>
          <w:sz w:val="28"/>
          <w:szCs w:val="28"/>
        </w:rPr>
        <w:t>c</w:t>
      </w:r>
      <w:r w:rsidRPr="00B90A7B">
        <w:rPr>
          <w:rFonts w:ascii="Times New Roman" w:hAnsi="Times New Roman" w:cs="Times New Roman"/>
          <w:color w:val="000000"/>
          <w:sz w:val="28"/>
          <w:szCs w:val="28"/>
        </w:rPr>
        <w:t xml:space="preserve"> chăm sóc</w:t>
      </w:r>
      <w:r w:rsidR="00524E0C">
        <w:rPr>
          <w:rFonts w:ascii="Times New Roman" w:hAnsi="Times New Roman" w:cs="Times New Roman"/>
          <w:color w:val="000000"/>
          <w:sz w:val="28"/>
          <w:szCs w:val="28"/>
        </w:rPr>
        <w:t xml:space="preserve"> và bảo vệ</w:t>
      </w:r>
      <w:r w:rsidRPr="00B90A7B">
        <w:rPr>
          <w:rFonts w:ascii="Times New Roman" w:hAnsi="Times New Roman" w:cs="Times New Roman"/>
          <w:color w:val="000000"/>
          <w:sz w:val="28"/>
          <w:szCs w:val="28"/>
        </w:rPr>
        <w:t xml:space="preserve"> sức khoẻ</w:t>
      </w:r>
      <w:r w:rsidR="00524E0C">
        <w:rPr>
          <w:rFonts w:ascii="Times New Roman" w:hAnsi="Times New Roman" w:cs="Times New Roman"/>
          <w:color w:val="000000"/>
          <w:sz w:val="28"/>
          <w:szCs w:val="28"/>
        </w:rPr>
        <w:t xml:space="preserve"> nhân</w:t>
      </w:r>
      <w:r w:rsidRPr="00B90A7B">
        <w:rPr>
          <w:rFonts w:ascii="Times New Roman" w:hAnsi="Times New Roman" w:cs="Times New Roman"/>
          <w:color w:val="000000"/>
          <w:sz w:val="28"/>
          <w:szCs w:val="28"/>
        </w:rPr>
        <w:t xml:space="preserve"> dân</w:t>
      </w:r>
      <w:r w:rsidR="003A5C55">
        <w:rPr>
          <w:rFonts w:ascii="Times New Roman" w:hAnsi="Times New Roman" w:cs="Times New Roman"/>
          <w:color w:val="000000"/>
          <w:sz w:val="28"/>
          <w:szCs w:val="28"/>
        </w:rPr>
        <w:t xml:space="preserve">. </w:t>
      </w:r>
    </w:p>
    <w:p w14:paraId="0D631685" w14:textId="04268D21" w:rsidR="00547C98" w:rsidRPr="00B90A7B" w:rsidRDefault="00547C98" w:rsidP="00E8020D">
      <w:pPr>
        <w:shd w:val="clear" w:color="auto" w:fill="FFFFFF"/>
        <w:spacing w:beforeLines="60" w:before="144" w:afterLines="60" w:after="144" w:line="340" w:lineRule="exact"/>
        <w:ind w:firstLine="720"/>
        <w:jc w:val="both"/>
        <w:rPr>
          <w:rFonts w:ascii="Times New Roman" w:eastAsia="Times New Roman" w:hAnsi="Times New Roman" w:cs="Times New Roman"/>
          <w:color w:val="000000"/>
          <w:sz w:val="28"/>
          <w:szCs w:val="28"/>
        </w:rPr>
      </w:pPr>
      <w:r w:rsidRPr="00B90A7B">
        <w:rPr>
          <w:rFonts w:ascii="Times New Roman" w:eastAsia="Times New Roman" w:hAnsi="Times New Roman" w:cs="Times New Roman"/>
          <w:color w:val="000000"/>
          <w:sz w:val="28"/>
          <w:szCs w:val="28"/>
        </w:rPr>
        <w:t xml:space="preserve">- Chủ động rà soát văn bản quy phạm pháp luật, văn bản quản lý về tiêu chuẩn đo lường chất lượng trong phạm vi chức năng, nhiệm vụ </w:t>
      </w:r>
      <w:r w:rsidRPr="00B90A7B">
        <w:rPr>
          <w:rFonts w:ascii="Times New Roman" w:hAnsi="Times New Roman" w:cs="Times New Roman"/>
          <w:bCs/>
          <w:sz w:val="28"/>
          <w:szCs w:val="28"/>
        </w:rPr>
        <w:t>thuộc lĩnh vực quản lý nhà nước của Bộ Y tế</w:t>
      </w:r>
      <w:r w:rsidRPr="00B90A7B">
        <w:rPr>
          <w:rFonts w:ascii="Times New Roman" w:eastAsia="Times New Roman" w:hAnsi="Times New Roman" w:cs="Times New Roman"/>
          <w:color w:val="000000"/>
          <w:sz w:val="28"/>
          <w:szCs w:val="28"/>
        </w:rPr>
        <w:t>.</w:t>
      </w:r>
    </w:p>
    <w:p w14:paraId="2D639CDF" w14:textId="5F4FB732" w:rsidR="00547C98" w:rsidRPr="00B90A7B" w:rsidRDefault="00547C98" w:rsidP="00E8020D">
      <w:pPr>
        <w:shd w:val="clear" w:color="auto" w:fill="FFFFFF"/>
        <w:spacing w:beforeLines="60" w:before="144" w:afterLines="60" w:after="144" w:line="340" w:lineRule="exact"/>
        <w:ind w:firstLine="720"/>
        <w:jc w:val="both"/>
        <w:rPr>
          <w:rFonts w:ascii="Times New Roman" w:eastAsia="Times New Roman" w:hAnsi="Times New Roman" w:cs="Times New Roman"/>
          <w:color w:val="000000"/>
          <w:sz w:val="28"/>
          <w:szCs w:val="28"/>
        </w:rPr>
      </w:pPr>
      <w:r w:rsidRPr="00B90A7B">
        <w:rPr>
          <w:rFonts w:ascii="Times New Roman" w:eastAsia="Times New Roman" w:hAnsi="Times New Roman" w:cs="Times New Roman"/>
          <w:color w:val="000000"/>
          <w:sz w:val="28"/>
          <w:szCs w:val="28"/>
        </w:rPr>
        <w:t xml:space="preserve">- </w:t>
      </w:r>
      <w:r w:rsidRPr="00B90A7B">
        <w:rPr>
          <w:rFonts w:ascii="Times New Roman" w:eastAsia="Times New Roman" w:hAnsi="Times New Roman" w:cs="Times New Roman"/>
          <w:color w:val="000000"/>
          <w:sz w:val="28"/>
          <w:szCs w:val="28"/>
          <w:lang w:val="vi-VN"/>
        </w:rPr>
        <w:t>Chủ trì, phối h</w:t>
      </w:r>
      <w:r w:rsidRPr="00B90A7B">
        <w:rPr>
          <w:rFonts w:ascii="Times New Roman" w:eastAsia="Times New Roman" w:hAnsi="Times New Roman" w:cs="Times New Roman"/>
          <w:color w:val="000000"/>
          <w:sz w:val="28"/>
          <w:szCs w:val="28"/>
        </w:rPr>
        <w:t>ợ</w:t>
      </w:r>
      <w:r w:rsidRPr="00B90A7B">
        <w:rPr>
          <w:rFonts w:ascii="Times New Roman" w:eastAsia="Times New Roman" w:hAnsi="Times New Roman" w:cs="Times New Roman"/>
          <w:color w:val="000000"/>
          <w:sz w:val="28"/>
          <w:szCs w:val="28"/>
          <w:lang w:val="vi-VN"/>
        </w:rPr>
        <w:t xml:space="preserve">p chặt chẽ với Bộ Khoa học và Công nghệ </w:t>
      </w:r>
      <w:r w:rsidRPr="00B90A7B">
        <w:rPr>
          <w:rFonts w:ascii="Times New Roman" w:eastAsia="Times New Roman" w:hAnsi="Times New Roman" w:cs="Times New Roman"/>
          <w:color w:val="000000"/>
          <w:sz w:val="28"/>
          <w:szCs w:val="28"/>
        </w:rPr>
        <w:t xml:space="preserve">xây dựng kế hoạch và triển khai Đề án, </w:t>
      </w:r>
      <w:r w:rsidRPr="00B90A7B">
        <w:rPr>
          <w:rFonts w:ascii="Times New Roman" w:eastAsia="Times New Roman" w:hAnsi="Times New Roman" w:cs="Times New Roman"/>
          <w:color w:val="000000"/>
          <w:sz w:val="28"/>
          <w:szCs w:val="28"/>
          <w:lang w:val="vi-VN"/>
        </w:rPr>
        <w:t>rà s</w:t>
      </w:r>
      <w:r w:rsidRPr="00B90A7B">
        <w:rPr>
          <w:rFonts w:ascii="Times New Roman" w:eastAsia="Times New Roman" w:hAnsi="Times New Roman" w:cs="Times New Roman"/>
          <w:color w:val="000000"/>
          <w:sz w:val="28"/>
          <w:szCs w:val="28"/>
        </w:rPr>
        <w:t>o</w:t>
      </w:r>
      <w:r w:rsidRPr="00B90A7B">
        <w:rPr>
          <w:rFonts w:ascii="Times New Roman" w:eastAsia="Times New Roman" w:hAnsi="Times New Roman" w:cs="Times New Roman"/>
          <w:color w:val="000000"/>
          <w:sz w:val="28"/>
          <w:szCs w:val="28"/>
          <w:lang w:val="vi-VN"/>
        </w:rPr>
        <w:t>át</w:t>
      </w:r>
      <w:r w:rsidRPr="00B90A7B">
        <w:rPr>
          <w:rFonts w:ascii="Times New Roman" w:eastAsia="Times New Roman" w:hAnsi="Times New Roman" w:cs="Times New Roman"/>
          <w:color w:val="000000"/>
          <w:sz w:val="28"/>
          <w:szCs w:val="28"/>
        </w:rPr>
        <w:t xml:space="preserve"> </w:t>
      </w:r>
      <w:r w:rsidRPr="00B90A7B">
        <w:rPr>
          <w:rFonts w:ascii="Times New Roman" w:eastAsia="Times New Roman" w:hAnsi="Times New Roman" w:cs="Times New Roman"/>
          <w:color w:val="000000"/>
          <w:sz w:val="28"/>
          <w:szCs w:val="28"/>
          <w:lang w:val="vi-VN"/>
        </w:rPr>
        <w:t>xây d</w:t>
      </w:r>
      <w:r w:rsidRPr="00B90A7B">
        <w:rPr>
          <w:rFonts w:ascii="Times New Roman" w:eastAsia="Times New Roman" w:hAnsi="Times New Roman" w:cs="Times New Roman"/>
          <w:color w:val="000000"/>
          <w:sz w:val="28"/>
          <w:szCs w:val="28"/>
        </w:rPr>
        <w:t>ự</w:t>
      </w:r>
      <w:r w:rsidRPr="00B90A7B">
        <w:rPr>
          <w:rFonts w:ascii="Times New Roman" w:eastAsia="Times New Roman" w:hAnsi="Times New Roman" w:cs="Times New Roman"/>
          <w:color w:val="000000"/>
          <w:sz w:val="28"/>
          <w:szCs w:val="28"/>
          <w:lang w:val="vi-VN"/>
        </w:rPr>
        <w:t>ng</w:t>
      </w:r>
      <w:r w:rsidRPr="00B90A7B">
        <w:rPr>
          <w:rFonts w:ascii="Times New Roman" w:eastAsia="Times New Roman" w:hAnsi="Times New Roman" w:cs="Times New Roman"/>
          <w:color w:val="000000"/>
          <w:sz w:val="28"/>
          <w:szCs w:val="28"/>
        </w:rPr>
        <w:t xml:space="preserve"> quy chuẩn, tiêu chuẩn quốc gia</w:t>
      </w:r>
      <w:r w:rsidRPr="00B90A7B">
        <w:rPr>
          <w:rFonts w:ascii="Times New Roman" w:eastAsia="Times New Roman" w:hAnsi="Times New Roman" w:cs="Times New Roman"/>
          <w:color w:val="000000"/>
          <w:sz w:val="28"/>
          <w:szCs w:val="28"/>
          <w:lang w:val="vi-VN"/>
        </w:rPr>
        <w:t xml:space="preserve"> </w:t>
      </w:r>
      <w:r w:rsidRPr="00B90A7B">
        <w:rPr>
          <w:rFonts w:ascii="Times New Roman" w:eastAsia="Times New Roman" w:hAnsi="Times New Roman" w:cs="Times New Roman"/>
          <w:color w:val="000000"/>
          <w:sz w:val="28"/>
          <w:szCs w:val="28"/>
        </w:rPr>
        <w:t xml:space="preserve">thuộc lĩnh vực quản lý của Bộ Y tế. </w:t>
      </w:r>
    </w:p>
    <w:p w14:paraId="70AB0B5C" w14:textId="77777777" w:rsidR="00D51972" w:rsidRPr="00B90A7B" w:rsidRDefault="00D51972" w:rsidP="00E8020D">
      <w:pPr>
        <w:widowControl w:val="0"/>
        <w:ind w:firstLine="720"/>
        <w:jc w:val="both"/>
        <w:rPr>
          <w:rFonts w:ascii="Times New Roman" w:hAnsi="Times New Roman" w:cs="Times New Roman"/>
          <w:sz w:val="28"/>
          <w:szCs w:val="28"/>
          <w:lang w:val="nl-NL"/>
        </w:rPr>
      </w:pPr>
      <w:r w:rsidRPr="00B90A7B">
        <w:rPr>
          <w:rFonts w:ascii="Times New Roman" w:eastAsia="Times New Roman" w:hAnsi="Times New Roman" w:cs="Times New Roman"/>
          <w:color w:val="000000"/>
          <w:sz w:val="28"/>
          <w:szCs w:val="28"/>
        </w:rPr>
        <w:t xml:space="preserve">- Phối hợp với Bộ Khoa học và Công nghệ </w:t>
      </w:r>
      <w:r w:rsidRPr="00B90A7B">
        <w:rPr>
          <w:rFonts w:ascii="Times New Roman" w:eastAsia="Times New Roman" w:hAnsi="Times New Roman" w:cs="Times New Roman"/>
          <w:sz w:val="28"/>
          <w:szCs w:val="28"/>
          <w:lang w:eastAsia="vi-VN"/>
        </w:rPr>
        <w:t>trong việc rà soát, đánh giá hiệu quả hoạt động của các tổ chức NQI thuộc phạm vi quản lý</w:t>
      </w:r>
      <w:r w:rsidRPr="00375442">
        <w:rPr>
          <w:rFonts w:ascii="Times New Roman" w:hAnsi="Times New Roman" w:cs="Times New Roman"/>
          <w:color w:val="000000" w:themeColor="text1"/>
          <w:sz w:val="28"/>
          <w:szCs w:val="28"/>
        </w:rPr>
        <w:t>;</w:t>
      </w:r>
      <w:r w:rsidRPr="00B90A7B">
        <w:rPr>
          <w:rFonts w:ascii="Times New Roman" w:eastAsia="Times New Roman" w:hAnsi="Times New Roman" w:cs="Times New Roman"/>
          <w:sz w:val="28"/>
          <w:szCs w:val="28"/>
          <w:lang w:eastAsia="vi-VN"/>
        </w:rPr>
        <w:t xml:space="preserve"> </w:t>
      </w:r>
      <w:r w:rsidRPr="00B90A7B">
        <w:rPr>
          <w:rFonts w:ascii="Times New Roman" w:eastAsia="Times New Roman" w:hAnsi="Times New Roman" w:cs="Times New Roman"/>
          <w:bCs/>
          <w:sz w:val="28"/>
          <w:szCs w:val="28"/>
          <w:lang w:eastAsia="vi-VN"/>
        </w:rPr>
        <w:t xml:space="preserve">ưu tiên đầu tư, phát triển các tổ chức NQI để đáp ứng các yêu cầu thuộc ngành lĩnh vực quản lý; tổ chức </w:t>
      </w:r>
      <w:r w:rsidRPr="00B90A7B">
        <w:rPr>
          <w:rFonts w:ascii="Times New Roman" w:hAnsi="Times New Roman" w:cs="Times New Roman"/>
          <w:bCs/>
          <w:sz w:val="28"/>
          <w:szCs w:val="28"/>
          <w:lang w:val="nl-NL"/>
        </w:rPr>
        <w:t>triển khai chương trình</w:t>
      </w:r>
      <w:r w:rsidRPr="00B90A7B">
        <w:rPr>
          <w:rFonts w:ascii="Times New Roman" w:hAnsi="Times New Roman" w:cs="Times New Roman"/>
          <w:sz w:val="28"/>
          <w:szCs w:val="28"/>
          <w:lang w:val="nl-NL"/>
        </w:rPr>
        <w:t xml:space="preserve"> </w:t>
      </w:r>
      <w:r w:rsidRPr="00B90A7B">
        <w:rPr>
          <w:rFonts w:ascii="Times New Roman" w:eastAsia="Times New Roman" w:hAnsi="Times New Roman" w:cs="Times New Roman"/>
          <w:bCs/>
          <w:sz w:val="28"/>
          <w:szCs w:val="28"/>
        </w:rPr>
        <w:t>thử nghiệm thành thạo/</w:t>
      </w:r>
      <w:r w:rsidRPr="00B90A7B">
        <w:rPr>
          <w:rFonts w:ascii="Times New Roman" w:hAnsi="Times New Roman" w:cs="Times New Roman"/>
          <w:sz w:val="28"/>
          <w:szCs w:val="28"/>
          <w:lang w:val="nl-NL"/>
        </w:rPr>
        <w:t>so sánh liên phòng trong phạm vi chức năng, nhiệm vụ được giao.</w:t>
      </w:r>
    </w:p>
    <w:p w14:paraId="353CF091" w14:textId="1648138A" w:rsidR="00651C94" w:rsidRPr="002F0C6B" w:rsidRDefault="00547C98" w:rsidP="00E8020D">
      <w:pPr>
        <w:shd w:val="clear" w:color="auto" w:fill="FFFFFF"/>
        <w:spacing w:beforeLines="60" w:before="144" w:afterLines="60" w:after="144" w:line="400" w:lineRule="exact"/>
        <w:ind w:right="-241" w:firstLine="720"/>
        <w:jc w:val="both"/>
        <w:rPr>
          <w:rFonts w:ascii="Times New Roman" w:eastAsia="Times New Roman" w:hAnsi="Times New Roman" w:cs="Times New Roman"/>
          <w:b/>
          <w:bCs/>
          <w:color w:val="000000"/>
          <w:sz w:val="28"/>
          <w:szCs w:val="28"/>
        </w:rPr>
      </w:pPr>
      <w:r w:rsidRPr="00375442">
        <w:rPr>
          <w:rFonts w:ascii="Times New Roman" w:eastAsia="Times New Roman" w:hAnsi="Times New Roman" w:cs="Times New Roman"/>
          <w:b/>
          <w:color w:val="000000"/>
          <w:sz w:val="28"/>
          <w:szCs w:val="28"/>
        </w:rPr>
        <w:t xml:space="preserve"> </w:t>
      </w:r>
      <w:r w:rsidRPr="002F0C6B">
        <w:rPr>
          <w:rFonts w:ascii="Times New Roman" w:eastAsia="Times New Roman" w:hAnsi="Times New Roman" w:cs="Times New Roman"/>
          <w:b/>
          <w:bCs/>
          <w:color w:val="000000"/>
          <w:sz w:val="28"/>
          <w:szCs w:val="28"/>
        </w:rPr>
        <w:t>9</w:t>
      </w:r>
      <w:r w:rsidR="00560500" w:rsidRPr="002F0C6B">
        <w:rPr>
          <w:rFonts w:ascii="Times New Roman" w:eastAsia="Times New Roman" w:hAnsi="Times New Roman" w:cs="Times New Roman"/>
          <w:b/>
          <w:bCs/>
          <w:color w:val="000000"/>
          <w:sz w:val="28"/>
          <w:szCs w:val="28"/>
        </w:rPr>
        <w:t>.</w:t>
      </w:r>
      <w:r w:rsidR="00651C94" w:rsidRPr="002F0C6B">
        <w:rPr>
          <w:rFonts w:ascii="Times New Roman" w:eastAsia="Times New Roman" w:hAnsi="Times New Roman" w:cs="Times New Roman"/>
          <w:b/>
          <w:bCs/>
          <w:color w:val="000000"/>
          <w:sz w:val="28"/>
          <w:szCs w:val="28"/>
          <w:lang w:val="vi-VN"/>
        </w:rPr>
        <w:t xml:space="preserve"> Bộ </w:t>
      </w:r>
      <w:r w:rsidR="00651C94" w:rsidRPr="002F0C6B">
        <w:rPr>
          <w:rFonts w:ascii="Times New Roman" w:eastAsia="Times New Roman" w:hAnsi="Times New Roman" w:cs="Times New Roman"/>
          <w:b/>
          <w:bCs/>
          <w:color w:val="000000"/>
          <w:sz w:val="28"/>
          <w:szCs w:val="28"/>
        </w:rPr>
        <w:t xml:space="preserve">Thông tin và </w:t>
      </w:r>
      <w:r w:rsidR="00E5263B" w:rsidRPr="002F0C6B">
        <w:rPr>
          <w:rFonts w:ascii="Times New Roman" w:eastAsia="Times New Roman" w:hAnsi="Times New Roman" w:cs="Times New Roman"/>
          <w:b/>
          <w:bCs/>
          <w:color w:val="000000"/>
          <w:sz w:val="28"/>
          <w:szCs w:val="28"/>
        </w:rPr>
        <w:t>T</w:t>
      </w:r>
      <w:r w:rsidR="00651C94" w:rsidRPr="002F0C6B">
        <w:rPr>
          <w:rFonts w:ascii="Times New Roman" w:eastAsia="Times New Roman" w:hAnsi="Times New Roman" w:cs="Times New Roman"/>
          <w:b/>
          <w:bCs/>
          <w:color w:val="000000"/>
          <w:sz w:val="28"/>
          <w:szCs w:val="28"/>
        </w:rPr>
        <w:t>ruyền thông</w:t>
      </w:r>
    </w:p>
    <w:p w14:paraId="06789B7D" w14:textId="113E2D31" w:rsidR="00547C98" w:rsidRPr="00375442" w:rsidRDefault="00547C98" w:rsidP="00E8020D">
      <w:pPr>
        <w:shd w:val="clear" w:color="auto" w:fill="FFFFFF"/>
        <w:spacing w:beforeLines="60" w:before="144" w:afterLines="60" w:after="144" w:line="340" w:lineRule="exact"/>
        <w:ind w:firstLine="720"/>
        <w:jc w:val="both"/>
        <w:rPr>
          <w:rFonts w:ascii="Times New Roman" w:eastAsia="Times New Roman" w:hAnsi="Times New Roman" w:cs="Times New Roman"/>
          <w:i/>
          <w:color w:val="000000"/>
          <w:sz w:val="28"/>
          <w:szCs w:val="28"/>
        </w:rPr>
      </w:pPr>
      <w:r w:rsidRPr="00B90A7B">
        <w:rPr>
          <w:rFonts w:ascii="Times New Roman" w:hAnsi="Times New Roman" w:cs="Times New Roman"/>
          <w:color w:val="000000"/>
          <w:sz w:val="28"/>
          <w:szCs w:val="28"/>
        </w:rPr>
        <w:t xml:space="preserve">- </w:t>
      </w:r>
      <w:r w:rsidR="00BF598C" w:rsidRPr="00B90A7B">
        <w:rPr>
          <w:rFonts w:ascii="Times New Roman" w:hAnsi="Times New Roman" w:cs="Times New Roman"/>
          <w:color w:val="000000"/>
          <w:sz w:val="28"/>
          <w:szCs w:val="28"/>
          <w:lang w:val="vi-VN"/>
        </w:rPr>
        <w:t>X</w:t>
      </w:r>
      <w:r w:rsidR="00D7022D" w:rsidRPr="00375442">
        <w:rPr>
          <w:rFonts w:ascii="Times New Roman" w:hAnsi="Times New Roman" w:cs="Times New Roman"/>
          <w:color w:val="000000"/>
          <w:sz w:val="28"/>
          <w:szCs w:val="28"/>
        </w:rPr>
        <w:t xml:space="preserve">ây dựng kế hoạch </w:t>
      </w:r>
      <w:r w:rsidRPr="00B90A7B">
        <w:rPr>
          <w:rFonts w:ascii="Times New Roman" w:hAnsi="Times New Roman" w:cs="Times New Roman"/>
          <w:color w:val="000000"/>
          <w:sz w:val="28"/>
          <w:szCs w:val="28"/>
        </w:rPr>
        <w:t>triển khai thực hiện</w:t>
      </w:r>
      <w:r w:rsidR="00BF598C" w:rsidRPr="00B90A7B">
        <w:rPr>
          <w:rFonts w:ascii="Times New Roman" w:hAnsi="Times New Roman" w:cs="Times New Roman"/>
          <w:color w:val="000000"/>
          <w:sz w:val="28"/>
          <w:szCs w:val="28"/>
          <w:lang w:val="vi-VN"/>
        </w:rPr>
        <w:t xml:space="preserve"> Đề án</w:t>
      </w:r>
      <w:r w:rsidRPr="00B90A7B">
        <w:rPr>
          <w:rFonts w:ascii="Times New Roman" w:hAnsi="Times New Roman" w:cs="Times New Roman"/>
          <w:color w:val="000000"/>
          <w:sz w:val="28"/>
          <w:szCs w:val="28"/>
        </w:rPr>
        <w:t xml:space="preserve">, lồng ghép triển khai các nhiệm vụ của Đề án trong triển khai thực hiện các chiến lược, chương trình, đề án của Chính phủ, Thủ tướng Chính phủ về phát triển ngành, lĩnh vực thông </w:t>
      </w:r>
      <w:r w:rsidR="00317063" w:rsidRPr="00B90A7B">
        <w:rPr>
          <w:rFonts w:ascii="Times New Roman" w:hAnsi="Times New Roman" w:cs="Times New Roman"/>
          <w:color w:val="000000"/>
          <w:sz w:val="28"/>
          <w:szCs w:val="28"/>
          <w:lang w:val="vi-VN"/>
        </w:rPr>
        <w:t>t</w:t>
      </w:r>
      <w:r w:rsidRPr="00B90A7B">
        <w:rPr>
          <w:rFonts w:ascii="Times New Roman" w:hAnsi="Times New Roman" w:cs="Times New Roman"/>
          <w:color w:val="000000"/>
          <w:sz w:val="28"/>
          <w:szCs w:val="28"/>
        </w:rPr>
        <w:t>in và truyền thông</w:t>
      </w:r>
      <w:r w:rsidR="003A5C55">
        <w:rPr>
          <w:rFonts w:ascii="Times New Roman" w:hAnsi="Times New Roman" w:cs="Times New Roman"/>
          <w:color w:val="000000"/>
          <w:sz w:val="28"/>
          <w:szCs w:val="28"/>
        </w:rPr>
        <w:t xml:space="preserve">. </w:t>
      </w:r>
    </w:p>
    <w:p w14:paraId="70E31763" w14:textId="5C9CFF71" w:rsidR="00651C94" w:rsidRPr="00B90A7B" w:rsidRDefault="00252D6A" w:rsidP="00E8020D">
      <w:pPr>
        <w:shd w:val="clear" w:color="auto" w:fill="FFFFFF"/>
        <w:spacing w:beforeLines="60" w:before="144" w:afterLines="60" w:after="144" w:line="340" w:lineRule="exact"/>
        <w:ind w:firstLine="720"/>
        <w:jc w:val="both"/>
        <w:rPr>
          <w:rFonts w:ascii="Times New Roman" w:hAnsi="Times New Roman" w:cs="Times New Roman"/>
          <w:sz w:val="28"/>
          <w:szCs w:val="28"/>
          <w:lang w:val="nl-NL"/>
        </w:rPr>
      </w:pPr>
      <w:r w:rsidRPr="00B90A7B">
        <w:rPr>
          <w:rFonts w:ascii="Times New Roman" w:eastAsia="Times New Roman" w:hAnsi="Times New Roman" w:cs="Times New Roman"/>
          <w:color w:val="000000"/>
          <w:sz w:val="28"/>
          <w:szCs w:val="28"/>
        </w:rPr>
        <w:t xml:space="preserve">- </w:t>
      </w:r>
      <w:r w:rsidR="00C86029" w:rsidRPr="00B90A7B">
        <w:rPr>
          <w:rFonts w:ascii="Times New Roman" w:eastAsia="Times New Roman" w:hAnsi="Times New Roman" w:cs="Times New Roman"/>
          <w:color w:val="000000"/>
          <w:sz w:val="28"/>
          <w:szCs w:val="28"/>
        </w:rPr>
        <w:t xml:space="preserve">Chủ động rà soát văn bản quy phạm pháp luật, văn bản quản lý về tiêu chuẩn đo lường chất lượng trong phạm vi chức năng, nhiệm vụ </w:t>
      </w:r>
      <w:r w:rsidR="00C86029" w:rsidRPr="00B90A7B">
        <w:rPr>
          <w:rFonts w:ascii="Times New Roman" w:hAnsi="Times New Roman" w:cs="Times New Roman"/>
          <w:bCs/>
          <w:sz w:val="28"/>
          <w:szCs w:val="28"/>
        </w:rPr>
        <w:t xml:space="preserve">thuộc lĩnh vực quản lý nhà nước của </w:t>
      </w:r>
      <w:r w:rsidR="00C86029" w:rsidRPr="00B90A7B">
        <w:rPr>
          <w:rFonts w:ascii="Times New Roman" w:eastAsia="Times New Roman" w:hAnsi="Times New Roman" w:cs="Times New Roman"/>
          <w:color w:val="000000"/>
          <w:sz w:val="28"/>
          <w:szCs w:val="28"/>
          <w:lang w:val="vi-VN"/>
        </w:rPr>
        <w:t xml:space="preserve">Bộ </w:t>
      </w:r>
      <w:r w:rsidR="00C86029" w:rsidRPr="00B90A7B">
        <w:rPr>
          <w:rFonts w:ascii="Times New Roman" w:eastAsia="Times New Roman" w:hAnsi="Times New Roman" w:cs="Times New Roman"/>
          <w:color w:val="000000"/>
          <w:sz w:val="28"/>
          <w:szCs w:val="28"/>
        </w:rPr>
        <w:t xml:space="preserve">Thông tin và </w:t>
      </w:r>
      <w:r w:rsidR="00E5263B" w:rsidRPr="00B90A7B">
        <w:rPr>
          <w:rFonts w:ascii="Times New Roman" w:eastAsia="Times New Roman" w:hAnsi="Times New Roman" w:cs="Times New Roman"/>
          <w:color w:val="000000"/>
          <w:sz w:val="28"/>
          <w:szCs w:val="28"/>
        </w:rPr>
        <w:t>T</w:t>
      </w:r>
      <w:r w:rsidR="00C86029" w:rsidRPr="00B90A7B">
        <w:rPr>
          <w:rFonts w:ascii="Times New Roman" w:eastAsia="Times New Roman" w:hAnsi="Times New Roman" w:cs="Times New Roman"/>
          <w:color w:val="000000"/>
          <w:sz w:val="28"/>
          <w:szCs w:val="28"/>
        </w:rPr>
        <w:t>ruyền thông.</w:t>
      </w:r>
    </w:p>
    <w:p w14:paraId="78BE29C1" w14:textId="4D64ED8A" w:rsidR="00E5263B" w:rsidRPr="00B90A7B" w:rsidRDefault="00E07061" w:rsidP="00E8020D">
      <w:pPr>
        <w:shd w:val="clear" w:color="auto" w:fill="FFFFFF"/>
        <w:spacing w:beforeLines="60" w:before="144" w:afterLines="60" w:after="144" w:line="340" w:lineRule="exact"/>
        <w:ind w:firstLine="720"/>
        <w:jc w:val="both"/>
        <w:rPr>
          <w:rFonts w:ascii="Times New Roman" w:eastAsia="Times New Roman" w:hAnsi="Times New Roman" w:cs="Times New Roman"/>
          <w:color w:val="000000"/>
          <w:sz w:val="28"/>
          <w:szCs w:val="28"/>
        </w:rPr>
      </w:pPr>
      <w:r w:rsidRPr="00B90A7B">
        <w:rPr>
          <w:rFonts w:ascii="Times New Roman" w:eastAsia="Times New Roman" w:hAnsi="Times New Roman" w:cs="Times New Roman"/>
          <w:color w:val="000000"/>
          <w:sz w:val="28"/>
          <w:szCs w:val="28"/>
        </w:rPr>
        <w:t xml:space="preserve">- </w:t>
      </w:r>
      <w:r w:rsidR="0074745D" w:rsidRPr="00B90A7B">
        <w:rPr>
          <w:rFonts w:ascii="Times New Roman" w:eastAsia="Times New Roman" w:hAnsi="Times New Roman" w:cs="Times New Roman"/>
          <w:color w:val="000000"/>
          <w:sz w:val="28"/>
          <w:szCs w:val="28"/>
          <w:lang w:val="vi-VN"/>
        </w:rPr>
        <w:t>Chủ trì, phối h</w:t>
      </w:r>
      <w:r w:rsidR="0074745D" w:rsidRPr="00B90A7B">
        <w:rPr>
          <w:rFonts w:ascii="Times New Roman" w:eastAsia="Times New Roman" w:hAnsi="Times New Roman" w:cs="Times New Roman"/>
          <w:color w:val="000000"/>
          <w:sz w:val="28"/>
          <w:szCs w:val="28"/>
        </w:rPr>
        <w:t>ợ</w:t>
      </w:r>
      <w:r w:rsidR="0074745D" w:rsidRPr="00B90A7B">
        <w:rPr>
          <w:rFonts w:ascii="Times New Roman" w:eastAsia="Times New Roman" w:hAnsi="Times New Roman" w:cs="Times New Roman"/>
          <w:color w:val="000000"/>
          <w:sz w:val="28"/>
          <w:szCs w:val="28"/>
          <w:lang w:val="vi-VN"/>
        </w:rPr>
        <w:t xml:space="preserve">p với Bộ Khoa học và Công nghệ </w:t>
      </w:r>
      <w:r w:rsidR="0074745D" w:rsidRPr="00B90A7B">
        <w:rPr>
          <w:rFonts w:ascii="Times New Roman" w:eastAsia="Times New Roman" w:hAnsi="Times New Roman" w:cs="Times New Roman"/>
          <w:color w:val="000000"/>
          <w:sz w:val="28"/>
          <w:szCs w:val="28"/>
        </w:rPr>
        <w:t xml:space="preserve">xây dựng kế hoạch và triển khai Đề án, </w:t>
      </w:r>
      <w:r w:rsidR="0074745D" w:rsidRPr="00B90A7B">
        <w:rPr>
          <w:rFonts w:ascii="Times New Roman" w:eastAsia="Times New Roman" w:hAnsi="Times New Roman" w:cs="Times New Roman"/>
          <w:color w:val="000000"/>
          <w:sz w:val="28"/>
          <w:szCs w:val="28"/>
          <w:lang w:val="vi-VN"/>
        </w:rPr>
        <w:t>rà s</w:t>
      </w:r>
      <w:r w:rsidR="0074745D" w:rsidRPr="00B90A7B">
        <w:rPr>
          <w:rFonts w:ascii="Times New Roman" w:eastAsia="Times New Roman" w:hAnsi="Times New Roman" w:cs="Times New Roman"/>
          <w:color w:val="000000"/>
          <w:sz w:val="28"/>
          <w:szCs w:val="28"/>
        </w:rPr>
        <w:t>o</w:t>
      </w:r>
      <w:r w:rsidR="0074745D" w:rsidRPr="00B90A7B">
        <w:rPr>
          <w:rFonts w:ascii="Times New Roman" w:eastAsia="Times New Roman" w:hAnsi="Times New Roman" w:cs="Times New Roman"/>
          <w:color w:val="000000"/>
          <w:sz w:val="28"/>
          <w:szCs w:val="28"/>
          <w:lang w:val="vi-VN"/>
        </w:rPr>
        <w:t>át</w:t>
      </w:r>
      <w:r w:rsidR="0074745D" w:rsidRPr="00B90A7B">
        <w:rPr>
          <w:rFonts w:ascii="Times New Roman" w:eastAsia="Times New Roman" w:hAnsi="Times New Roman" w:cs="Times New Roman"/>
          <w:color w:val="000000"/>
          <w:sz w:val="28"/>
          <w:szCs w:val="28"/>
        </w:rPr>
        <w:t xml:space="preserve"> </w:t>
      </w:r>
      <w:r w:rsidR="0074745D" w:rsidRPr="00B90A7B">
        <w:rPr>
          <w:rFonts w:ascii="Times New Roman" w:eastAsia="Times New Roman" w:hAnsi="Times New Roman" w:cs="Times New Roman"/>
          <w:color w:val="000000"/>
          <w:sz w:val="28"/>
          <w:szCs w:val="28"/>
          <w:lang w:val="vi-VN"/>
        </w:rPr>
        <w:t>xây d</w:t>
      </w:r>
      <w:r w:rsidR="0074745D" w:rsidRPr="00B90A7B">
        <w:rPr>
          <w:rFonts w:ascii="Times New Roman" w:eastAsia="Times New Roman" w:hAnsi="Times New Roman" w:cs="Times New Roman"/>
          <w:color w:val="000000"/>
          <w:sz w:val="28"/>
          <w:szCs w:val="28"/>
        </w:rPr>
        <w:t>ự</w:t>
      </w:r>
      <w:r w:rsidR="0074745D" w:rsidRPr="00B90A7B">
        <w:rPr>
          <w:rFonts w:ascii="Times New Roman" w:eastAsia="Times New Roman" w:hAnsi="Times New Roman" w:cs="Times New Roman"/>
          <w:color w:val="000000"/>
          <w:sz w:val="28"/>
          <w:szCs w:val="28"/>
          <w:lang w:val="vi-VN"/>
        </w:rPr>
        <w:t>ng</w:t>
      </w:r>
      <w:r w:rsidR="0074745D" w:rsidRPr="00B90A7B">
        <w:rPr>
          <w:rFonts w:ascii="Times New Roman" w:eastAsia="Times New Roman" w:hAnsi="Times New Roman" w:cs="Times New Roman"/>
          <w:color w:val="000000"/>
          <w:sz w:val="28"/>
          <w:szCs w:val="28"/>
        </w:rPr>
        <w:t xml:space="preserve"> quy chuẩn, tiêu chuẩn quốc gia</w:t>
      </w:r>
      <w:r w:rsidR="0074745D" w:rsidRPr="00B90A7B">
        <w:rPr>
          <w:rFonts w:ascii="Times New Roman" w:eastAsia="Times New Roman" w:hAnsi="Times New Roman" w:cs="Times New Roman"/>
          <w:color w:val="000000"/>
          <w:sz w:val="28"/>
          <w:szCs w:val="28"/>
          <w:lang w:val="vi-VN"/>
        </w:rPr>
        <w:t xml:space="preserve"> </w:t>
      </w:r>
      <w:r w:rsidR="0074745D" w:rsidRPr="00B90A7B">
        <w:rPr>
          <w:rFonts w:ascii="Times New Roman" w:eastAsia="Times New Roman" w:hAnsi="Times New Roman" w:cs="Times New Roman"/>
          <w:color w:val="000000"/>
          <w:sz w:val="28"/>
          <w:szCs w:val="28"/>
        </w:rPr>
        <w:t xml:space="preserve">thuộc lĩnh vực quản lý của </w:t>
      </w:r>
      <w:r w:rsidR="00E5263B" w:rsidRPr="00B90A7B">
        <w:rPr>
          <w:rFonts w:ascii="Times New Roman" w:eastAsia="Times New Roman" w:hAnsi="Times New Roman" w:cs="Times New Roman"/>
          <w:color w:val="000000"/>
          <w:sz w:val="28"/>
          <w:szCs w:val="28"/>
          <w:lang w:val="vi-VN"/>
        </w:rPr>
        <w:t xml:space="preserve">Bộ </w:t>
      </w:r>
      <w:r w:rsidR="00E5263B" w:rsidRPr="00B90A7B">
        <w:rPr>
          <w:rFonts w:ascii="Times New Roman" w:eastAsia="Times New Roman" w:hAnsi="Times New Roman" w:cs="Times New Roman"/>
          <w:color w:val="000000"/>
          <w:sz w:val="28"/>
          <w:szCs w:val="28"/>
        </w:rPr>
        <w:t>Thông tin và Truyền thông</w:t>
      </w:r>
      <w:r w:rsidR="0074745D" w:rsidRPr="00B90A7B">
        <w:rPr>
          <w:rFonts w:ascii="Times New Roman" w:eastAsia="Times New Roman" w:hAnsi="Times New Roman" w:cs="Times New Roman"/>
          <w:color w:val="000000"/>
          <w:sz w:val="28"/>
          <w:szCs w:val="28"/>
        </w:rPr>
        <w:t xml:space="preserve">; </w:t>
      </w:r>
      <w:r w:rsidR="0074745D" w:rsidRPr="00B90A7B">
        <w:rPr>
          <w:rFonts w:ascii="Times New Roman" w:hAnsi="Times New Roman" w:cs="Times New Roman"/>
          <w:bCs/>
          <w:sz w:val="28"/>
          <w:szCs w:val="28"/>
        </w:rPr>
        <w:t xml:space="preserve">khuyến khích tạo điều kiện để xây </w:t>
      </w:r>
      <w:r w:rsidR="0074745D" w:rsidRPr="00B90A7B">
        <w:rPr>
          <w:rFonts w:ascii="Times New Roman" w:hAnsi="Times New Roman" w:cs="Times New Roman"/>
          <w:bCs/>
          <w:sz w:val="28"/>
          <w:szCs w:val="28"/>
        </w:rPr>
        <w:lastRenderedPageBreak/>
        <w:t xml:space="preserve">dựng </w:t>
      </w:r>
      <w:r w:rsidR="0074745D" w:rsidRPr="00B90A7B">
        <w:rPr>
          <w:rFonts w:ascii="Times New Roman" w:hAnsi="Times New Roman" w:cs="Times New Roman"/>
          <w:bCs/>
          <w:color w:val="000000" w:themeColor="text1"/>
          <w:sz w:val="28"/>
          <w:szCs w:val="28"/>
          <w:lang w:val="nl-NL"/>
        </w:rPr>
        <w:t xml:space="preserve">tiêu chuẩn quốc gia </w:t>
      </w:r>
      <w:r w:rsidR="0074745D" w:rsidRPr="00B90A7B">
        <w:rPr>
          <w:rFonts w:ascii="Times New Roman" w:hAnsi="Times New Roman" w:cs="Times New Roman"/>
          <w:bCs/>
          <w:sz w:val="28"/>
          <w:szCs w:val="28"/>
        </w:rPr>
        <w:t xml:space="preserve">cho các sản phẩm quốc gia, sản phẩm chủ lực, sản phẩm trọng điểm của thuộc lĩnh vực quản lý nhà nước của </w:t>
      </w:r>
      <w:r w:rsidR="00E5263B" w:rsidRPr="00B90A7B">
        <w:rPr>
          <w:rFonts w:ascii="Times New Roman" w:eastAsia="Times New Roman" w:hAnsi="Times New Roman" w:cs="Times New Roman"/>
          <w:color w:val="000000"/>
          <w:sz w:val="28"/>
          <w:szCs w:val="28"/>
          <w:lang w:val="vi-VN"/>
        </w:rPr>
        <w:t xml:space="preserve">Bộ </w:t>
      </w:r>
      <w:r w:rsidR="00E5263B" w:rsidRPr="00B90A7B">
        <w:rPr>
          <w:rFonts w:ascii="Times New Roman" w:eastAsia="Times New Roman" w:hAnsi="Times New Roman" w:cs="Times New Roman"/>
          <w:color w:val="000000"/>
          <w:sz w:val="28"/>
          <w:szCs w:val="28"/>
        </w:rPr>
        <w:t xml:space="preserve">Thông tin và Truyền thông </w:t>
      </w:r>
    </w:p>
    <w:p w14:paraId="3F0118D2" w14:textId="700BA974" w:rsidR="00C204B7" w:rsidRDefault="00E8020D" w:rsidP="00E8020D">
      <w:pPr>
        <w:shd w:val="clear" w:color="auto" w:fill="FFFFFF"/>
        <w:spacing w:beforeLines="60" w:before="144" w:afterLines="60" w:after="144" w:line="340" w:lineRule="exact"/>
        <w:ind w:firstLine="720"/>
        <w:jc w:val="both"/>
        <w:rPr>
          <w:rFonts w:ascii="Times New Roman" w:hAnsi="Times New Roman" w:cs="Times New Roman"/>
          <w:sz w:val="28"/>
          <w:szCs w:val="28"/>
          <w:lang w:val="nl-NL"/>
        </w:rPr>
      </w:pPr>
      <w:r w:rsidRPr="00B90A7B">
        <w:rPr>
          <w:rFonts w:ascii="Times New Roman" w:eastAsia="Times New Roman" w:hAnsi="Times New Roman" w:cs="Times New Roman"/>
          <w:color w:val="000000"/>
          <w:sz w:val="28"/>
          <w:szCs w:val="28"/>
        </w:rPr>
        <w:t xml:space="preserve">- </w:t>
      </w:r>
      <w:r w:rsidR="00C204B7" w:rsidRPr="00B90A7B">
        <w:rPr>
          <w:rFonts w:ascii="Times New Roman" w:eastAsia="Times New Roman" w:hAnsi="Times New Roman" w:cs="Times New Roman"/>
          <w:color w:val="000000"/>
          <w:sz w:val="28"/>
          <w:szCs w:val="28"/>
        </w:rPr>
        <w:t xml:space="preserve">Phối hợp với Bộ Khoa học và Công nghệ </w:t>
      </w:r>
      <w:r w:rsidR="00C204B7" w:rsidRPr="00B90A7B">
        <w:rPr>
          <w:rFonts w:ascii="Times New Roman" w:eastAsia="Times New Roman" w:hAnsi="Times New Roman" w:cs="Times New Roman"/>
          <w:sz w:val="28"/>
          <w:szCs w:val="28"/>
          <w:lang w:eastAsia="vi-VN"/>
        </w:rPr>
        <w:t xml:space="preserve">trong việc rà soát, đánh giá hiệu quả hoạt động của các tổ chức trong hệ thống </w:t>
      </w:r>
      <w:r w:rsidR="001C30D9">
        <w:rPr>
          <w:rFonts w:ascii="Times New Roman" w:hAnsi="Times New Roman" w:cs="Times New Roman"/>
          <w:color w:val="000000" w:themeColor="text1"/>
          <w:sz w:val="28"/>
          <w:szCs w:val="28"/>
        </w:rPr>
        <w:t>hạ tầng chất lượng quốc gia</w:t>
      </w:r>
      <w:r w:rsidR="00C204B7" w:rsidRPr="00B90A7B">
        <w:rPr>
          <w:rFonts w:ascii="Times New Roman" w:eastAsia="Times New Roman" w:hAnsi="Times New Roman" w:cs="Times New Roman"/>
          <w:sz w:val="28"/>
          <w:szCs w:val="28"/>
          <w:lang w:eastAsia="vi-VN"/>
        </w:rPr>
        <w:t xml:space="preserve"> thuộc phạm vi quản lý </w:t>
      </w:r>
      <w:r w:rsidR="00C204B7" w:rsidRPr="00B90A7B">
        <w:rPr>
          <w:rFonts w:ascii="Times New Roman" w:hAnsi="Times New Roman" w:cs="Times New Roman"/>
          <w:color w:val="000000" w:themeColor="text1"/>
          <w:sz w:val="28"/>
          <w:szCs w:val="28"/>
        </w:rPr>
        <w:t>bảo đảm tập trung thống nhất, tránh dàn trải, lãng phí trong đầu tư, nghiên cứu</w:t>
      </w:r>
      <w:r w:rsidR="00C204B7" w:rsidRPr="00375442">
        <w:rPr>
          <w:rFonts w:ascii="Times New Roman" w:hAnsi="Times New Roman" w:cs="Times New Roman"/>
          <w:color w:val="000000" w:themeColor="text1"/>
          <w:sz w:val="28"/>
          <w:szCs w:val="28"/>
        </w:rPr>
        <w:t>;</w:t>
      </w:r>
      <w:r w:rsidR="00C204B7" w:rsidRPr="00B90A7B">
        <w:rPr>
          <w:rFonts w:ascii="Times New Roman" w:eastAsia="Times New Roman" w:hAnsi="Times New Roman" w:cs="Times New Roman"/>
          <w:sz w:val="28"/>
          <w:szCs w:val="28"/>
          <w:lang w:eastAsia="vi-VN"/>
        </w:rPr>
        <w:t xml:space="preserve"> xây dựng chính sách </w:t>
      </w:r>
      <w:r w:rsidR="00C204B7" w:rsidRPr="00B90A7B">
        <w:rPr>
          <w:rFonts w:ascii="Times New Roman" w:eastAsia="Times New Roman" w:hAnsi="Times New Roman" w:cs="Times New Roman"/>
          <w:bCs/>
          <w:sz w:val="28"/>
          <w:szCs w:val="28"/>
          <w:lang w:eastAsia="vi-VN"/>
        </w:rPr>
        <w:t xml:space="preserve">ưu tiên tập trung đầu tư, phát triển các tổ chức trong </w:t>
      </w:r>
      <w:r w:rsidR="00C204B7" w:rsidRPr="00B90A7B">
        <w:rPr>
          <w:rFonts w:ascii="Times New Roman" w:eastAsia="Times New Roman" w:hAnsi="Times New Roman" w:cs="Times New Roman"/>
          <w:sz w:val="28"/>
          <w:szCs w:val="28"/>
          <w:lang w:eastAsia="vi-VN"/>
        </w:rPr>
        <w:t xml:space="preserve">hệ thống </w:t>
      </w:r>
      <w:r w:rsidR="001C30D9">
        <w:rPr>
          <w:rFonts w:ascii="Times New Roman" w:hAnsi="Times New Roman" w:cs="Times New Roman"/>
          <w:color w:val="000000" w:themeColor="text1"/>
          <w:sz w:val="28"/>
          <w:szCs w:val="28"/>
        </w:rPr>
        <w:t>hạ tầng chất lượng quốc gia</w:t>
      </w:r>
      <w:r w:rsidR="00C204B7" w:rsidRPr="00B90A7B">
        <w:rPr>
          <w:rFonts w:ascii="Times New Roman" w:eastAsia="Times New Roman" w:hAnsi="Times New Roman" w:cs="Times New Roman"/>
          <w:sz w:val="28"/>
          <w:szCs w:val="28"/>
          <w:lang w:eastAsia="vi-VN"/>
        </w:rPr>
        <w:t xml:space="preserve"> </w:t>
      </w:r>
      <w:r w:rsidR="00C204B7" w:rsidRPr="00B90A7B">
        <w:rPr>
          <w:rFonts w:ascii="Times New Roman" w:eastAsia="Times New Roman" w:hAnsi="Times New Roman" w:cs="Times New Roman"/>
          <w:bCs/>
          <w:sz w:val="28"/>
          <w:szCs w:val="28"/>
          <w:lang w:eastAsia="vi-VN"/>
        </w:rPr>
        <w:t xml:space="preserve">để giải quyết các vấn đề thuộc ngành lĩnh vực quản lý; </w:t>
      </w:r>
      <w:r w:rsidR="00C204B7" w:rsidRPr="00B90A7B">
        <w:rPr>
          <w:rFonts w:ascii="Times New Roman" w:hAnsi="Times New Roman" w:cs="Times New Roman"/>
          <w:bCs/>
          <w:sz w:val="28"/>
          <w:szCs w:val="28"/>
          <w:lang w:val="nl-NL"/>
        </w:rPr>
        <w:t>triển khai chương trình</w:t>
      </w:r>
      <w:r w:rsidR="00C204B7" w:rsidRPr="00B90A7B">
        <w:rPr>
          <w:rFonts w:ascii="Times New Roman" w:hAnsi="Times New Roman" w:cs="Times New Roman"/>
          <w:sz w:val="28"/>
          <w:szCs w:val="28"/>
          <w:lang w:val="nl-NL"/>
        </w:rPr>
        <w:t xml:space="preserve"> </w:t>
      </w:r>
      <w:r w:rsidR="00C204B7" w:rsidRPr="00B90A7B">
        <w:rPr>
          <w:rFonts w:ascii="Times New Roman" w:eastAsia="Times New Roman" w:hAnsi="Times New Roman" w:cs="Times New Roman"/>
          <w:bCs/>
          <w:sz w:val="28"/>
          <w:szCs w:val="28"/>
        </w:rPr>
        <w:t>thử nghiệm thành thạo/</w:t>
      </w:r>
      <w:r w:rsidR="00C204B7" w:rsidRPr="00B90A7B">
        <w:rPr>
          <w:rFonts w:ascii="Times New Roman" w:hAnsi="Times New Roman" w:cs="Times New Roman"/>
          <w:sz w:val="28"/>
          <w:szCs w:val="28"/>
          <w:lang w:val="nl-NL"/>
        </w:rPr>
        <w:t>so sánh liên phòng trong phạm vi chức năng, nhiệm vụ được giao.</w:t>
      </w:r>
    </w:p>
    <w:p w14:paraId="56096460" w14:textId="7A7EC194" w:rsidR="00285831" w:rsidRPr="002F0C6B" w:rsidRDefault="00285831" w:rsidP="00285831">
      <w:pPr>
        <w:shd w:val="clear" w:color="auto" w:fill="FFFFFF"/>
        <w:spacing w:beforeLines="60" w:before="144" w:afterLines="60" w:after="144" w:line="340" w:lineRule="exact"/>
        <w:ind w:firstLine="720"/>
        <w:jc w:val="both"/>
        <w:rPr>
          <w:rFonts w:ascii="Times New Roman" w:eastAsia="Times New Roman" w:hAnsi="Times New Roman" w:cs="Times New Roman"/>
          <w:b/>
          <w:bCs/>
          <w:sz w:val="28"/>
          <w:szCs w:val="28"/>
          <w:lang w:eastAsia="vi-VN"/>
        </w:rPr>
      </w:pPr>
      <w:r w:rsidRPr="002F0C6B">
        <w:rPr>
          <w:rFonts w:ascii="Times New Roman" w:hAnsi="Times New Roman" w:cs="Times New Roman"/>
          <w:b/>
          <w:bCs/>
          <w:sz w:val="28"/>
          <w:szCs w:val="28"/>
          <w:lang w:val="nl-NL"/>
        </w:rPr>
        <w:t xml:space="preserve">10. </w:t>
      </w:r>
      <w:r w:rsidRPr="002F0C6B">
        <w:rPr>
          <w:rFonts w:ascii="Times New Roman" w:eastAsia="Times New Roman" w:hAnsi="Times New Roman" w:cs="Times New Roman"/>
          <w:b/>
          <w:bCs/>
          <w:sz w:val="28"/>
          <w:szCs w:val="28"/>
          <w:lang w:eastAsia="vi-VN"/>
        </w:rPr>
        <w:t xml:space="preserve"> Các bộ khác</w:t>
      </w:r>
    </w:p>
    <w:p w14:paraId="415CA612" w14:textId="77777777" w:rsidR="00285831" w:rsidRDefault="00285831" w:rsidP="00285831">
      <w:pPr>
        <w:shd w:val="clear" w:color="auto" w:fill="FFFFFF"/>
        <w:spacing w:beforeLines="60" w:before="144" w:afterLines="60" w:after="144" w:line="340" w:lineRule="exact"/>
        <w:ind w:firstLine="720"/>
        <w:jc w:val="both"/>
        <w:rPr>
          <w:rFonts w:ascii="Times New Roman" w:eastAsia="Times New Roman" w:hAnsi="Times New Roman" w:cs="Times New Roman"/>
          <w:color w:val="000000"/>
          <w:sz w:val="28"/>
          <w:szCs w:val="28"/>
        </w:rPr>
      </w:pPr>
      <w:r w:rsidRPr="00127D5F">
        <w:rPr>
          <w:rFonts w:ascii="Times New Roman" w:eastAsia="Times New Roman" w:hAnsi="Times New Roman" w:cs="Times New Roman"/>
          <w:bCs/>
          <w:sz w:val="28"/>
          <w:szCs w:val="28"/>
          <w:lang w:eastAsia="vi-VN"/>
        </w:rPr>
        <w:t xml:space="preserve"> </w:t>
      </w:r>
      <w:r w:rsidRPr="00127D5F">
        <w:rPr>
          <w:rFonts w:ascii="Times New Roman" w:eastAsia="Times New Roman" w:hAnsi="Times New Roman" w:cs="Times New Roman"/>
          <w:color w:val="000000"/>
          <w:sz w:val="28"/>
          <w:szCs w:val="28"/>
        </w:rPr>
        <w:t>Ph</w:t>
      </w:r>
      <w:r>
        <w:rPr>
          <w:rFonts w:ascii="Times New Roman" w:eastAsia="Times New Roman" w:hAnsi="Times New Roman" w:cs="Times New Roman"/>
          <w:color w:val="000000"/>
          <w:sz w:val="28"/>
          <w:szCs w:val="28"/>
        </w:rPr>
        <w:t>ối hợp với Bộ Khoa học và Công nghệ trong việc xây dựng kế hoạch và triển khai Đề án; chủ động r</w:t>
      </w:r>
      <w:r w:rsidRPr="00121D2C">
        <w:rPr>
          <w:rFonts w:ascii="Times New Roman" w:eastAsia="Times New Roman" w:hAnsi="Times New Roman" w:cs="Times New Roman"/>
          <w:color w:val="000000"/>
          <w:sz w:val="28"/>
          <w:szCs w:val="28"/>
        </w:rPr>
        <w:t>à soát văn bản quy phạm pháp luật, văn bản quản lý về tiêu chuẩn đo lường chất lượng</w:t>
      </w:r>
      <w:r>
        <w:rPr>
          <w:rFonts w:ascii="Times New Roman" w:eastAsia="Times New Roman" w:hAnsi="Times New Roman" w:cs="Times New Roman"/>
          <w:color w:val="000000"/>
          <w:sz w:val="28"/>
          <w:szCs w:val="28"/>
        </w:rPr>
        <w:t xml:space="preserve"> theo chức năng, nhiệm vụ được giao để triển khai Đề án.</w:t>
      </w:r>
    </w:p>
    <w:p w14:paraId="1A5BC94C" w14:textId="6F1EAC23" w:rsidR="00285831" w:rsidRPr="00121D2C" w:rsidRDefault="00285831" w:rsidP="00285831">
      <w:pPr>
        <w:widowControl w:val="0"/>
        <w:shd w:val="clear" w:color="auto" w:fill="FFFFFF"/>
        <w:suppressAutoHyphens/>
        <w:spacing w:after="120" w:line="340" w:lineRule="exact"/>
        <w:ind w:firstLine="720"/>
        <w:jc w:val="both"/>
        <w:rPr>
          <w:rFonts w:ascii="Times New Roman" w:eastAsia="Times New Roman" w:hAnsi="Times New Roman" w:cs="Times New Roman"/>
          <w:bCs/>
          <w:sz w:val="28"/>
          <w:szCs w:val="28"/>
          <w:highlight w:val="yellow"/>
          <w:lang w:eastAsia="vi-VN"/>
        </w:rPr>
      </w:pPr>
      <w:r>
        <w:rPr>
          <w:rFonts w:ascii="Times New Roman" w:eastAsia="Times New Roman" w:hAnsi="Times New Roman" w:cs="Times New Roman"/>
          <w:color w:val="000000"/>
          <w:sz w:val="28"/>
          <w:szCs w:val="28"/>
        </w:rPr>
        <w:t xml:space="preserve">Phối hợp với Bộ Khoa học và Công nghệ </w:t>
      </w:r>
      <w:r>
        <w:rPr>
          <w:rFonts w:ascii="Times New Roman" w:eastAsia="Times New Roman" w:hAnsi="Times New Roman" w:cs="Times New Roman"/>
          <w:sz w:val="28"/>
          <w:szCs w:val="28"/>
          <w:lang w:eastAsia="vi-VN"/>
        </w:rPr>
        <w:t>trong việc</w:t>
      </w:r>
      <w:r w:rsidRPr="007F1D73">
        <w:rPr>
          <w:rFonts w:ascii="Times New Roman" w:eastAsia="Times New Roman" w:hAnsi="Times New Roman" w:cs="Times New Roman"/>
          <w:sz w:val="28"/>
          <w:szCs w:val="28"/>
          <w:lang w:eastAsia="vi-VN"/>
        </w:rPr>
        <w:t xml:space="preserve"> rà soát, đánh giá hiệu quả hoạt động</w:t>
      </w:r>
      <w:r>
        <w:rPr>
          <w:rFonts w:ascii="Times New Roman" w:eastAsia="Times New Roman" w:hAnsi="Times New Roman" w:cs="Times New Roman"/>
          <w:sz w:val="28"/>
          <w:szCs w:val="28"/>
          <w:lang w:eastAsia="vi-VN"/>
        </w:rPr>
        <w:t xml:space="preserve"> </w:t>
      </w:r>
      <w:r w:rsidRPr="007F1D73">
        <w:rPr>
          <w:rFonts w:ascii="Times New Roman" w:eastAsia="Times New Roman" w:hAnsi="Times New Roman" w:cs="Times New Roman"/>
          <w:sz w:val="28"/>
          <w:szCs w:val="28"/>
          <w:lang w:eastAsia="vi-VN"/>
        </w:rPr>
        <w:t xml:space="preserve">của các tổ chức </w:t>
      </w:r>
      <w:r>
        <w:rPr>
          <w:rFonts w:ascii="Times New Roman" w:eastAsia="Times New Roman" w:hAnsi="Times New Roman" w:cs="Times New Roman"/>
          <w:sz w:val="28"/>
          <w:szCs w:val="28"/>
          <w:lang w:eastAsia="vi-VN"/>
        </w:rPr>
        <w:t xml:space="preserve">trong hệ thống hạ tầng chất lượng quốc gia thuộc phạm vi quản lý; </w:t>
      </w:r>
      <w:r w:rsidRPr="007F1D73">
        <w:rPr>
          <w:rFonts w:ascii="Times New Roman" w:eastAsia="Times New Roman" w:hAnsi="Times New Roman" w:cs="Times New Roman"/>
          <w:sz w:val="28"/>
          <w:szCs w:val="28"/>
          <w:lang w:eastAsia="vi-VN"/>
        </w:rPr>
        <w:t xml:space="preserve">xây dựng chính sách </w:t>
      </w:r>
      <w:r>
        <w:rPr>
          <w:rFonts w:ascii="Times New Roman" w:eastAsia="Times New Roman" w:hAnsi="Times New Roman" w:cs="Times New Roman"/>
          <w:bCs/>
          <w:sz w:val="28"/>
          <w:szCs w:val="28"/>
          <w:lang w:eastAsia="vi-VN"/>
        </w:rPr>
        <w:t xml:space="preserve">ưu tiên tập trung đầu tư, phát triển các tổ chức trong </w:t>
      </w:r>
      <w:r w:rsidRPr="00DA333C">
        <w:rPr>
          <w:rFonts w:ascii="Times New Roman" w:eastAsia="Times New Roman" w:hAnsi="Times New Roman" w:cs="Times New Roman"/>
          <w:sz w:val="28"/>
          <w:szCs w:val="28"/>
          <w:lang w:eastAsia="vi-VN"/>
        </w:rPr>
        <w:t xml:space="preserve">hệ thống </w:t>
      </w:r>
      <w:r>
        <w:rPr>
          <w:rFonts w:ascii="Times New Roman" w:eastAsia="Times New Roman" w:hAnsi="Times New Roman" w:cs="Times New Roman"/>
          <w:sz w:val="28"/>
          <w:szCs w:val="28"/>
          <w:lang w:eastAsia="vi-VN"/>
        </w:rPr>
        <w:t>hạ tầng chất lượng quốc gia</w:t>
      </w:r>
      <w:r w:rsidRPr="00DA333C">
        <w:rPr>
          <w:rFonts w:ascii="Times New Roman" w:eastAsia="Times New Roman" w:hAnsi="Times New Roman" w:cs="Times New Roman"/>
          <w:sz w:val="28"/>
          <w:szCs w:val="28"/>
          <w:lang w:eastAsia="vi-VN"/>
        </w:rPr>
        <w:t xml:space="preserve"> </w:t>
      </w:r>
      <w:r w:rsidRPr="00DA333C">
        <w:rPr>
          <w:rFonts w:ascii="Times New Roman" w:eastAsia="Times New Roman" w:hAnsi="Times New Roman" w:cs="Times New Roman"/>
          <w:bCs/>
          <w:sz w:val="28"/>
          <w:szCs w:val="28"/>
          <w:lang w:eastAsia="vi-VN"/>
        </w:rPr>
        <w:t xml:space="preserve">để giải quyết </w:t>
      </w:r>
      <w:r>
        <w:rPr>
          <w:rFonts w:ascii="Times New Roman" w:eastAsia="Times New Roman" w:hAnsi="Times New Roman" w:cs="Times New Roman"/>
          <w:bCs/>
          <w:sz w:val="28"/>
          <w:szCs w:val="28"/>
          <w:lang w:eastAsia="vi-VN"/>
        </w:rPr>
        <w:t>các vấn đề thuộc ngành lĩnh vực</w:t>
      </w:r>
      <w:r w:rsidRPr="00DA333C">
        <w:rPr>
          <w:rFonts w:ascii="Times New Roman" w:eastAsia="Times New Roman" w:hAnsi="Times New Roman" w:cs="Times New Roman"/>
          <w:bCs/>
          <w:sz w:val="28"/>
          <w:szCs w:val="28"/>
          <w:lang w:eastAsia="vi-VN"/>
        </w:rPr>
        <w:t>;</w:t>
      </w:r>
      <w:r>
        <w:rPr>
          <w:rFonts w:ascii="Times New Roman" w:eastAsia="Times New Roman" w:hAnsi="Times New Roman" w:cs="Times New Roman"/>
          <w:bCs/>
          <w:sz w:val="28"/>
          <w:szCs w:val="28"/>
          <w:lang w:eastAsia="vi-VN"/>
        </w:rPr>
        <w:t xml:space="preserve"> </w:t>
      </w:r>
      <w:r>
        <w:rPr>
          <w:rFonts w:ascii="Times New Roman" w:hAnsi="Times New Roman" w:cs="Times New Roman"/>
          <w:bCs/>
          <w:sz w:val="28"/>
          <w:szCs w:val="28"/>
          <w:lang w:val="nl-NL"/>
        </w:rPr>
        <w:t>triển khai các chương trình</w:t>
      </w:r>
      <w:r w:rsidRPr="00121D2C">
        <w:rPr>
          <w:rFonts w:ascii="Times New Roman" w:hAnsi="Times New Roman" w:cs="Times New Roman"/>
          <w:sz w:val="28"/>
          <w:szCs w:val="28"/>
          <w:lang w:val="nl-NL"/>
        </w:rPr>
        <w:t xml:space="preserve"> </w:t>
      </w:r>
      <w:r>
        <w:rPr>
          <w:rFonts w:ascii="Times New Roman" w:hAnsi="Times New Roman" w:cs="Times New Roman"/>
          <w:bCs/>
          <w:sz w:val="28"/>
          <w:szCs w:val="28"/>
          <w:lang w:val="nl-NL"/>
        </w:rPr>
        <w:t>chương trình</w:t>
      </w:r>
      <w:r w:rsidRPr="00121D2C">
        <w:rPr>
          <w:rFonts w:ascii="Times New Roman" w:hAnsi="Times New Roman" w:cs="Times New Roman"/>
          <w:sz w:val="28"/>
          <w:szCs w:val="28"/>
          <w:lang w:val="nl-NL"/>
        </w:rPr>
        <w:t xml:space="preserve"> </w:t>
      </w:r>
      <w:r w:rsidRPr="00A01791">
        <w:rPr>
          <w:rFonts w:ascii="Times New Roman" w:eastAsia="Times New Roman" w:hAnsi="Times New Roman" w:cs="Times New Roman"/>
          <w:bCs/>
          <w:sz w:val="28"/>
          <w:szCs w:val="28"/>
        </w:rPr>
        <w:t>thử nghiệm thành thạo</w:t>
      </w:r>
      <w:r>
        <w:rPr>
          <w:rFonts w:ascii="Times New Roman" w:eastAsia="Times New Roman" w:hAnsi="Times New Roman" w:cs="Times New Roman"/>
          <w:bCs/>
          <w:sz w:val="28"/>
          <w:szCs w:val="28"/>
        </w:rPr>
        <w:t>/</w:t>
      </w:r>
      <w:r>
        <w:rPr>
          <w:rFonts w:ascii="Times New Roman" w:hAnsi="Times New Roman" w:cs="Times New Roman"/>
          <w:sz w:val="28"/>
          <w:szCs w:val="28"/>
          <w:lang w:val="nl-NL"/>
        </w:rPr>
        <w:t>so sánh liên phòng trong phạm vi chức năng, nhiệm vụ được giao.</w:t>
      </w:r>
    </w:p>
    <w:p w14:paraId="41719138" w14:textId="46A55834" w:rsidR="00392B1B" w:rsidRPr="002F0C6B" w:rsidRDefault="00285831" w:rsidP="00E8020D">
      <w:pPr>
        <w:shd w:val="clear" w:color="auto" w:fill="FFFFFF"/>
        <w:spacing w:beforeLines="60" w:before="144" w:afterLines="60" w:after="144" w:line="340" w:lineRule="exact"/>
        <w:ind w:firstLine="720"/>
        <w:jc w:val="both"/>
        <w:rPr>
          <w:rFonts w:ascii="Times New Roman" w:eastAsia="Times New Roman" w:hAnsi="Times New Roman" w:cs="Times New Roman"/>
          <w:b/>
          <w:bCs/>
          <w:color w:val="000000"/>
          <w:sz w:val="28"/>
          <w:szCs w:val="28"/>
          <w:lang w:val="vi-VN"/>
        </w:rPr>
      </w:pPr>
      <w:r w:rsidRPr="002F0C6B">
        <w:rPr>
          <w:rFonts w:ascii="Times New Roman" w:eastAsia="Times New Roman" w:hAnsi="Times New Roman" w:cs="Times New Roman"/>
          <w:b/>
          <w:bCs/>
          <w:color w:val="000000"/>
          <w:sz w:val="28"/>
          <w:szCs w:val="28"/>
        </w:rPr>
        <w:t>11</w:t>
      </w:r>
      <w:r w:rsidR="00627AD4" w:rsidRPr="002F0C6B">
        <w:rPr>
          <w:rFonts w:ascii="Times New Roman" w:eastAsia="Times New Roman" w:hAnsi="Times New Roman" w:cs="Times New Roman"/>
          <w:b/>
          <w:bCs/>
          <w:color w:val="000000"/>
          <w:sz w:val="28"/>
          <w:szCs w:val="28"/>
        </w:rPr>
        <w:t>.</w:t>
      </w:r>
      <w:r w:rsidR="00392B1B" w:rsidRPr="002F0C6B">
        <w:rPr>
          <w:rFonts w:ascii="Times New Roman" w:eastAsia="Times New Roman" w:hAnsi="Times New Roman" w:cs="Times New Roman"/>
          <w:b/>
          <w:bCs/>
          <w:color w:val="000000"/>
          <w:sz w:val="28"/>
          <w:szCs w:val="28"/>
          <w:lang w:val="vi-VN"/>
        </w:rPr>
        <w:t xml:space="preserve"> </w:t>
      </w:r>
      <w:r w:rsidR="00392B1B" w:rsidRPr="002F0C6B">
        <w:rPr>
          <w:rFonts w:ascii="Times New Roman" w:eastAsia="Times New Roman" w:hAnsi="Times New Roman" w:cs="Times New Roman"/>
          <w:b/>
          <w:bCs/>
          <w:color w:val="000000"/>
          <w:sz w:val="28"/>
          <w:szCs w:val="28"/>
        </w:rPr>
        <w:t xml:space="preserve"> Ủy ban nhân dân các tỉnh, thành phố trực thuộc trung ương</w:t>
      </w:r>
    </w:p>
    <w:p w14:paraId="06CC35C2" w14:textId="361F599E" w:rsidR="00D45B9B" w:rsidRPr="00B90A7B" w:rsidRDefault="00575863" w:rsidP="00E8020D">
      <w:pPr>
        <w:shd w:val="clear" w:color="auto" w:fill="FFFFFF"/>
        <w:spacing w:beforeLines="60" w:before="144" w:afterLines="60" w:after="144" w:line="340" w:lineRule="exact"/>
        <w:ind w:firstLine="720"/>
        <w:jc w:val="both"/>
        <w:rPr>
          <w:rFonts w:ascii="Times New Roman" w:eastAsia="Times New Roman" w:hAnsi="Times New Roman" w:cs="Times New Roman"/>
          <w:color w:val="000000"/>
          <w:sz w:val="28"/>
          <w:szCs w:val="28"/>
        </w:rPr>
      </w:pPr>
      <w:r w:rsidRPr="00B90A7B">
        <w:rPr>
          <w:rFonts w:ascii="Times New Roman" w:eastAsia="Times New Roman" w:hAnsi="Times New Roman" w:cs="Times New Roman"/>
          <w:color w:val="000000"/>
          <w:sz w:val="28"/>
          <w:szCs w:val="28"/>
        </w:rPr>
        <w:t xml:space="preserve">- </w:t>
      </w:r>
      <w:r w:rsidR="00950DF2" w:rsidRPr="00B90A7B">
        <w:rPr>
          <w:rFonts w:ascii="Times New Roman" w:eastAsia="Times New Roman" w:hAnsi="Times New Roman" w:cs="Times New Roman"/>
          <w:color w:val="000000"/>
          <w:sz w:val="28"/>
          <w:szCs w:val="28"/>
        </w:rPr>
        <w:t>X</w:t>
      </w:r>
      <w:r w:rsidR="00627AD4" w:rsidRPr="00B90A7B">
        <w:rPr>
          <w:rFonts w:ascii="Times New Roman" w:eastAsia="Times New Roman" w:hAnsi="Times New Roman" w:cs="Times New Roman"/>
          <w:color w:val="000000"/>
          <w:sz w:val="28"/>
          <w:szCs w:val="28"/>
        </w:rPr>
        <w:t>ây dựng kế hoạch triển khai Đề</w:t>
      </w:r>
      <w:r w:rsidR="00D45B9B" w:rsidRPr="00B90A7B">
        <w:rPr>
          <w:rFonts w:ascii="Times New Roman" w:eastAsia="Times New Roman" w:hAnsi="Times New Roman" w:cs="Times New Roman"/>
          <w:color w:val="000000"/>
          <w:sz w:val="28"/>
          <w:szCs w:val="28"/>
          <w:lang w:val="vi-VN"/>
        </w:rPr>
        <w:t xml:space="preserve"> án, </w:t>
      </w:r>
      <w:r w:rsidR="00317063" w:rsidRPr="00B90A7B">
        <w:rPr>
          <w:rFonts w:ascii="Times New Roman" w:hAnsi="Times New Roman" w:cs="Times New Roman"/>
          <w:color w:val="000000"/>
          <w:sz w:val="28"/>
          <w:szCs w:val="28"/>
        </w:rPr>
        <w:t>lồng ghép triển khai các nhiệm vụ của Đề án trong triển khai thực hiện</w:t>
      </w:r>
      <w:r w:rsidR="00317063" w:rsidRPr="00B90A7B">
        <w:rPr>
          <w:rFonts w:ascii="Times New Roman" w:eastAsia="Times New Roman" w:hAnsi="Times New Roman" w:cs="Times New Roman"/>
          <w:color w:val="000000"/>
          <w:sz w:val="28"/>
          <w:szCs w:val="28"/>
          <w:lang w:val="vi-VN"/>
        </w:rPr>
        <w:t xml:space="preserve"> các Chương trình, đề án, dự án phát triển kinh tế xã hội của địa phương.</w:t>
      </w:r>
    </w:p>
    <w:p w14:paraId="65A44656" w14:textId="6BBDE2E7" w:rsidR="00FC6A2A" w:rsidRPr="00B90A7B" w:rsidRDefault="00317063" w:rsidP="00E8020D">
      <w:pPr>
        <w:shd w:val="clear" w:color="auto" w:fill="FFFFFF"/>
        <w:spacing w:beforeLines="60" w:before="144" w:afterLines="60" w:after="144" w:line="340" w:lineRule="exact"/>
        <w:ind w:firstLine="720"/>
        <w:jc w:val="both"/>
        <w:rPr>
          <w:rFonts w:ascii="Times New Roman" w:eastAsia="Times New Roman" w:hAnsi="Times New Roman" w:cs="Times New Roman"/>
          <w:color w:val="000000"/>
          <w:sz w:val="28"/>
          <w:szCs w:val="28"/>
        </w:rPr>
      </w:pPr>
      <w:r w:rsidRPr="00B90A7B">
        <w:rPr>
          <w:rFonts w:ascii="Times New Roman" w:eastAsia="Times New Roman" w:hAnsi="Times New Roman" w:cs="Times New Roman"/>
          <w:color w:val="000000"/>
          <w:sz w:val="28"/>
          <w:szCs w:val="28"/>
          <w:lang w:val="vi-VN"/>
        </w:rPr>
        <w:t>- C</w:t>
      </w:r>
      <w:r w:rsidR="00627AD4" w:rsidRPr="00B90A7B">
        <w:rPr>
          <w:rFonts w:ascii="Times New Roman" w:eastAsia="Times New Roman" w:hAnsi="Times New Roman" w:cs="Times New Roman"/>
          <w:color w:val="000000"/>
          <w:sz w:val="28"/>
          <w:szCs w:val="28"/>
        </w:rPr>
        <w:t xml:space="preserve">hủ động </w:t>
      </w:r>
      <w:r w:rsidR="00FC6A2A" w:rsidRPr="00B90A7B">
        <w:rPr>
          <w:rFonts w:ascii="Times New Roman" w:eastAsia="Times New Roman" w:hAnsi="Times New Roman" w:cs="Times New Roman"/>
          <w:color w:val="000000"/>
          <w:sz w:val="28"/>
          <w:szCs w:val="28"/>
        </w:rPr>
        <w:t>xem xét ban hành</w:t>
      </w:r>
      <w:r w:rsidR="00627AD4" w:rsidRPr="00B90A7B">
        <w:rPr>
          <w:rFonts w:ascii="Times New Roman" w:eastAsia="Times New Roman" w:hAnsi="Times New Roman" w:cs="Times New Roman"/>
          <w:color w:val="000000"/>
          <w:sz w:val="28"/>
          <w:szCs w:val="28"/>
        </w:rPr>
        <w:t xml:space="preserve"> văn bản</w:t>
      </w:r>
      <w:r w:rsidR="00FC6A2A" w:rsidRPr="00B90A7B">
        <w:rPr>
          <w:rFonts w:ascii="Times New Roman" w:eastAsia="Times New Roman" w:hAnsi="Times New Roman" w:cs="Times New Roman"/>
          <w:color w:val="000000"/>
          <w:sz w:val="28"/>
          <w:szCs w:val="28"/>
        </w:rPr>
        <w:t xml:space="preserve"> theo thẩm quyền để triển khai Đề á</w:t>
      </w:r>
      <w:r w:rsidR="00932837" w:rsidRPr="00B90A7B">
        <w:rPr>
          <w:rFonts w:ascii="Times New Roman" w:eastAsia="Times New Roman" w:hAnsi="Times New Roman" w:cs="Times New Roman"/>
          <w:color w:val="000000"/>
          <w:sz w:val="28"/>
          <w:szCs w:val="28"/>
        </w:rPr>
        <w:t>n,</w:t>
      </w:r>
      <w:r w:rsidR="00FC6A2A" w:rsidRPr="00B90A7B">
        <w:rPr>
          <w:rFonts w:ascii="Times New Roman" w:eastAsia="Times New Roman" w:hAnsi="Times New Roman" w:cs="Times New Roman"/>
          <w:color w:val="000000"/>
          <w:sz w:val="28"/>
          <w:szCs w:val="28"/>
        </w:rPr>
        <w:t xml:space="preserve"> trường hợp cần thiết báo cáo cấp có thẩm quyền xem xét quyết định.</w:t>
      </w:r>
      <w:r w:rsidR="00627AD4" w:rsidRPr="00B90A7B">
        <w:rPr>
          <w:rFonts w:ascii="Times New Roman" w:eastAsia="Times New Roman" w:hAnsi="Times New Roman" w:cs="Times New Roman"/>
          <w:color w:val="000000"/>
          <w:sz w:val="28"/>
          <w:szCs w:val="28"/>
        </w:rPr>
        <w:t xml:space="preserve"> </w:t>
      </w:r>
    </w:p>
    <w:p w14:paraId="1FC00B76" w14:textId="0A70C00B" w:rsidR="00735894" w:rsidRPr="00B90A7B" w:rsidRDefault="00735894" w:rsidP="00E8020D">
      <w:pPr>
        <w:widowControl w:val="0"/>
        <w:spacing w:after="120" w:line="340" w:lineRule="exact"/>
        <w:ind w:firstLine="720"/>
        <w:jc w:val="both"/>
        <w:rPr>
          <w:rFonts w:ascii="Times New Roman" w:eastAsia="Times New Roman" w:hAnsi="Times New Roman" w:cs="Times New Roman"/>
          <w:bCs/>
          <w:sz w:val="28"/>
          <w:szCs w:val="28"/>
          <w:lang w:eastAsia="vi-VN"/>
        </w:rPr>
      </w:pPr>
      <w:r w:rsidRPr="00B90A7B">
        <w:rPr>
          <w:rFonts w:ascii="Times New Roman" w:eastAsia="Times New Roman" w:hAnsi="Times New Roman" w:cs="Times New Roman"/>
          <w:sz w:val="28"/>
          <w:szCs w:val="28"/>
          <w:lang w:eastAsia="vi-VN"/>
        </w:rPr>
        <w:t xml:space="preserve">- Xây dựng và triển khai thực hiện chính sách </w:t>
      </w:r>
      <w:r w:rsidRPr="00B90A7B">
        <w:rPr>
          <w:rFonts w:ascii="Times New Roman" w:eastAsia="Times New Roman" w:hAnsi="Times New Roman" w:cs="Times New Roman"/>
          <w:bCs/>
          <w:sz w:val="28"/>
          <w:szCs w:val="28"/>
          <w:lang w:eastAsia="vi-VN"/>
        </w:rPr>
        <w:t xml:space="preserve">ưu tiên tập trung đầu tư, phát triển các tổ chức </w:t>
      </w:r>
      <w:r w:rsidRPr="00B90A7B">
        <w:rPr>
          <w:rFonts w:ascii="Times New Roman" w:eastAsia="Times New Roman" w:hAnsi="Times New Roman" w:cs="Times New Roman"/>
          <w:sz w:val="28"/>
          <w:szCs w:val="28"/>
          <w:lang w:eastAsia="vi-VN"/>
        </w:rPr>
        <w:t xml:space="preserve">NQI </w:t>
      </w:r>
      <w:r w:rsidRPr="00B90A7B">
        <w:rPr>
          <w:rFonts w:ascii="Times New Roman" w:eastAsia="Times New Roman" w:hAnsi="Times New Roman" w:cs="Times New Roman"/>
          <w:bCs/>
          <w:sz w:val="28"/>
          <w:szCs w:val="28"/>
          <w:lang w:eastAsia="vi-VN"/>
        </w:rPr>
        <w:t xml:space="preserve">để </w:t>
      </w:r>
      <w:r w:rsidR="00E8020D" w:rsidRPr="00B90A7B">
        <w:rPr>
          <w:rFonts w:ascii="Times New Roman" w:eastAsia="Times New Roman" w:hAnsi="Times New Roman" w:cs="Times New Roman"/>
          <w:bCs/>
          <w:sz w:val="28"/>
          <w:szCs w:val="28"/>
          <w:lang w:eastAsia="vi-VN"/>
        </w:rPr>
        <w:t>đáp ứng yêu cầu</w:t>
      </w:r>
      <w:r w:rsidRPr="00B90A7B">
        <w:rPr>
          <w:rFonts w:ascii="Times New Roman" w:eastAsia="Times New Roman" w:hAnsi="Times New Roman" w:cs="Times New Roman"/>
          <w:bCs/>
          <w:sz w:val="28"/>
          <w:szCs w:val="28"/>
          <w:lang w:eastAsia="vi-VN"/>
        </w:rPr>
        <w:t xml:space="preserve"> </w:t>
      </w:r>
      <w:r w:rsidR="00E8020D" w:rsidRPr="00B90A7B">
        <w:rPr>
          <w:rFonts w:ascii="Times New Roman" w:eastAsia="Times New Roman" w:hAnsi="Times New Roman" w:cs="Times New Roman"/>
          <w:bCs/>
          <w:sz w:val="28"/>
          <w:szCs w:val="28"/>
          <w:lang w:eastAsia="vi-VN"/>
        </w:rPr>
        <w:t>của</w:t>
      </w:r>
      <w:r w:rsidRPr="00B90A7B">
        <w:rPr>
          <w:rFonts w:ascii="Times New Roman" w:eastAsia="Times New Roman" w:hAnsi="Times New Roman" w:cs="Times New Roman"/>
          <w:bCs/>
          <w:sz w:val="28"/>
          <w:szCs w:val="28"/>
          <w:lang w:eastAsia="vi-VN"/>
        </w:rPr>
        <w:t xml:space="preserve"> địa phương, vùng, khu vực bảo đảm tính đồng bộ, kết nối trong </w:t>
      </w:r>
      <w:r w:rsidR="001C30D9">
        <w:rPr>
          <w:rFonts w:ascii="Times New Roman" w:hAnsi="Times New Roman" w:cs="Times New Roman"/>
          <w:color w:val="000000" w:themeColor="text1"/>
          <w:sz w:val="28"/>
          <w:szCs w:val="28"/>
        </w:rPr>
        <w:t>hạ tầng chất lượng quốc gia</w:t>
      </w:r>
      <w:r w:rsidR="001C30D9" w:rsidRPr="00B90A7B" w:rsidDel="00A76BE1">
        <w:rPr>
          <w:rFonts w:ascii="Times New Roman" w:eastAsia="Times New Roman" w:hAnsi="Times New Roman" w:cs="Times New Roman"/>
          <w:bCs/>
          <w:sz w:val="28"/>
          <w:szCs w:val="28"/>
          <w:lang w:eastAsia="vi-VN"/>
        </w:rPr>
        <w:t xml:space="preserve"> </w:t>
      </w:r>
      <w:r w:rsidRPr="00B90A7B">
        <w:rPr>
          <w:rFonts w:ascii="Times New Roman" w:eastAsia="Times New Roman" w:hAnsi="Times New Roman" w:cs="Times New Roman"/>
          <w:bCs/>
          <w:sz w:val="28"/>
          <w:szCs w:val="28"/>
          <w:lang w:eastAsia="vi-VN"/>
        </w:rPr>
        <w:t>.</w:t>
      </w:r>
    </w:p>
    <w:p w14:paraId="3A0FB7C6" w14:textId="15C09A0C" w:rsidR="00E8020D" w:rsidRPr="00B90A7B" w:rsidRDefault="00575863" w:rsidP="00E8020D">
      <w:pPr>
        <w:widowControl w:val="0"/>
        <w:spacing w:after="120" w:line="340" w:lineRule="exact"/>
        <w:ind w:firstLine="720"/>
        <w:jc w:val="both"/>
        <w:rPr>
          <w:rFonts w:ascii="Times New Roman" w:eastAsia="Times New Roman" w:hAnsi="Times New Roman" w:cs="Times New Roman"/>
          <w:sz w:val="28"/>
          <w:szCs w:val="28"/>
          <w:lang w:eastAsia="vi-VN"/>
        </w:rPr>
      </w:pPr>
      <w:r w:rsidRPr="00B90A7B">
        <w:rPr>
          <w:rFonts w:ascii="Times New Roman" w:eastAsia="Times New Roman" w:hAnsi="Times New Roman" w:cs="Times New Roman"/>
          <w:color w:val="000000"/>
          <w:sz w:val="28"/>
          <w:szCs w:val="28"/>
        </w:rPr>
        <w:t xml:space="preserve">- </w:t>
      </w:r>
      <w:r w:rsidR="00E8020D" w:rsidRPr="00B90A7B">
        <w:rPr>
          <w:rFonts w:ascii="Times New Roman" w:eastAsia="Times New Roman" w:hAnsi="Times New Roman" w:cs="Times New Roman"/>
          <w:color w:val="000000"/>
          <w:sz w:val="28"/>
          <w:szCs w:val="28"/>
        </w:rPr>
        <w:t>Chủ trì, p</w:t>
      </w:r>
      <w:r w:rsidR="00627AD4" w:rsidRPr="00B90A7B">
        <w:rPr>
          <w:rFonts w:ascii="Times New Roman" w:eastAsia="Times New Roman" w:hAnsi="Times New Roman" w:cs="Times New Roman"/>
          <w:color w:val="000000"/>
          <w:sz w:val="28"/>
          <w:szCs w:val="28"/>
        </w:rPr>
        <w:t>hối hợp với Bộ Khoa học và Công nghệ</w:t>
      </w:r>
      <w:r w:rsidR="00932837" w:rsidRPr="00B90A7B">
        <w:rPr>
          <w:rFonts w:ascii="Times New Roman" w:eastAsia="Times New Roman" w:hAnsi="Times New Roman" w:cs="Times New Roman"/>
          <w:color w:val="000000"/>
          <w:sz w:val="28"/>
          <w:szCs w:val="28"/>
        </w:rPr>
        <w:t xml:space="preserve"> và các cơ quan có liên quan</w:t>
      </w:r>
      <w:r w:rsidR="00627AD4" w:rsidRPr="00B90A7B">
        <w:rPr>
          <w:rFonts w:ascii="Times New Roman" w:eastAsia="Times New Roman" w:hAnsi="Times New Roman" w:cs="Times New Roman"/>
          <w:color w:val="000000"/>
          <w:sz w:val="28"/>
          <w:szCs w:val="28"/>
        </w:rPr>
        <w:t xml:space="preserve"> </w:t>
      </w:r>
      <w:r w:rsidR="00627AD4" w:rsidRPr="00B90A7B">
        <w:rPr>
          <w:rFonts w:ascii="Times New Roman" w:eastAsia="Times New Roman" w:hAnsi="Times New Roman" w:cs="Times New Roman"/>
          <w:sz w:val="28"/>
          <w:szCs w:val="28"/>
          <w:lang w:eastAsia="vi-VN"/>
        </w:rPr>
        <w:t>trong việc rà soát, đánh giá hiệu quả hoạt động của các tổ chức NQI thuộc phạm vi quản lý</w:t>
      </w:r>
      <w:r w:rsidR="007E4C9D" w:rsidRPr="00B90A7B">
        <w:rPr>
          <w:rFonts w:ascii="Times New Roman" w:eastAsia="Times New Roman" w:hAnsi="Times New Roman" w:cs="Times New Roman"/>
          <w:sz w:val="28"/>
          <w:szCs w:val="28"/>
          <w:lang w:eastAsia="vi-VN"/>
        </w:rPr>
        <w:t>.</w:t>
      </w:r>
    </w:p>
    <w:p w14:paraId="7A6E4046" w14:textId="2284094A" w:rsidR="007E4C9D" w:rsidRPr="00B90A7B" w:rsidRDefault="00E8020D" w:rsidP="00E8020D">
      <w:pPr>
        <w:widowControl w:val="0"/>
        <w:spacing w:after="120" w:line="340" w:lineRule="exact"/>
        <w:ind w:firstLine="720"/>
        <w:jc w:val="both"/>
        <w:rPr>
          <w:rFonts w:ascii="Times New Roman" w:eastAsia="Times New Roman" w:hAnsi="Times New Roman" w:cs="Times New Roman"/>
          <w:sz w:val="28"/>
          <w:szCs w:val="28"/>
          <w:lang w:eastAsia="vi-VN"/>
        </w:rPr>
      </w:pPr>
      <w:r w:rsidRPr="00B90A7B">
        <w:rPr>
          <w:rFonts w:ascii="Times New Roman" w:eastAsia="Times New Roman" w:hAnsi="Times New Roman" w:cs="Times New Roman"/>
          <w:sz w:val="28"/>
          <w:szCs w:val="28"/>
          <w:lang w:eastAsia="vi-VN"/>
        </w:rPr>
        <w:t>- Chủ trì, phối hợp với các cơ quan liên quan tuyên truyền, phổ biến chính sách, pháp luật về</w:t>
      </w:r>
      <w:r w:rsidR="00A76BE1">
        <w:rPr>
          <w:rFonts w:ascii="Times New Roman" w:eastAsia="Times New Roman" w:hAnsi="Times New Roman" w:cs="Times New Roman"/>
          <w:sz w:val="28"/>
          <w:szCs w:val="28"/>
          <w:lang w:eastAsia="vi-VN"/>
        </w:rPr>
        <w:t xml:space="preserve"> </w:t>
      </w:r>
      <w:r w:rsidR="001C30D9">
        <w:rPr>
          <w:rFonts w:ascii="Times New Roman" w:hAnsi="Times New Roman" w:cs="Times New Roman"/>
          <w:color w:val="000000" w:themeColor="text1"/>
          <w:sz w:val="28"/>
          <w:szCs w:val="28"/>
        </w:rPr>
        <w:t>hạ tầng chất lượng quốc gia</w:t>
      </w:r>
      <w:r w:rsidRPr="00B90A7B">
        <w:rPr>
          <w:rFonts w:ascii="Times New Roman" w:eastAsia="Times New Roman" w:hAnsi="Times New Roman" w:cs="Times New Roman"/>
          <w:sz w:val="28"/>
          <w:szCs w:val="28"/>
          <w:lang w:eastAsia="vi-VN"/>
        </w:rPr>
        <w:t>; tổ chức thực hiện giám sát, kiểm tra, thanh tra viẹc chấp hành p</w:t>
      </w:r>
      <w:r w:rsidR="00DD4A62" w:rsidRPr="00B90A7B">
        <w:rPr>
          <w:rFonts w:ascii="Times New Roman" w:eastAsia="Times New Roman" w:hAnsi="Times New Roman" w:cs="Times New Roman"/>
          <w:sz w:val="28"/>
          <w:szCs w:val="28"/>
          <w:lang w:eastAsia="vi-VN"/>
        </w:rPr>
        <w:t>háp luật của các tổ chức NQI trê</w:t>
      </w:r>
      <w:r w:rsidRPr="00B90A7B">
        <w:rPr>
          <w:rFonts w:ascii="Times New Roman" w:eastAsia="Times New Roman" w:hAnsi="Times New Roman" w:cs="Times New Roman"/>
          <w:sz w:val="28"/>
          <w:szCs w:val="28"/>
          <w:lang w:eastAsia="vi-VN"/>
        </w:rPr>
        <w:t>n dịa bàn địa phương.</w:t>
      </w:r>
    </w:p>
    <w:p w14:paraId="41B79596" w14:textId="06BEBF57" w:rsidR="004E1A60" w:rsidRPr="002F0C6B" w:rsidRDefault="00096DA7" w:rsidP="00E8020D">
      <w:pPr>
        <w:widowControl w:val="0"/>
        <w:spacing w:after="120" w:line="340" w:lineRule="exact"/>
        <w:ind w:firstLine="720"/>
        <w:jc w:val="both"/>
        <w:rPr>
          <w:rFonts w:ascii="Times New Roman" w:eastAsia="Times New Roman" w:hAnsi="Times New Roman" w:cs="Times New Roman"/>
          <w:b/>
          <w:bCs/>
          <w:sz w:val="28"/>
          <w:szCs w:val="28"/>
          <w:lang w:eastAsia="vi-VN"/>
        </w:rPr>
      </w:pPr>
      <w:r w:rsidRPr="002F0C6B">
        <w:rPr>
          <w:rFonts w:ascii="Times New Roman" w:eastAsia="Times New Roman" w:hAnsi="Times New Roman" w:cs="Times New Roman"/>
          <w:b/>
          <w:bCs/>
          <w:sz w:val="28"/>
          <w:szCs w:val="28"/>
          <w:lang w:eastAsia="vi-VN"/>
        </w:rPr>
        <w:t>12</w:t>
      </w:r>
      <w:r w:rsidR="007E4C9D" w:rsidRPr="002F0C6B">
        <w:rPr>
          <w:rFonts w:ascii="Times New Roman" w:eastAsia="Times New Roman" w:hAnsi="Times New Roman" w:cs="Times New Roman"/>
          <w:b/>
          <w:bCs/>
          <w:sz w:val="28"/>
          <w:szCs w:val="28"/>
          <w:lang w:eastAsia="vi-VN"/>
        </w:rPr>
        <w:t xml:space="preserve">. Hội </w:t>
      </w:r>
      <w:r w:rsidR="004E1A60" w:rsidRPr="002F0C6B">
        <w:rPr>
          <w:rFonts w:ascii="Times New Roman" w:eastAsia="Times New Roman" w:hAnsi="Times New Roman" w:cs="Times New Roman"/>
          <w:b/>
          <w:bCs/>
          <w:sz w:val="28"/>
          <w:szCs w:val="28"/>
          <w:lang w:eastAsia="vi-VN"/>
        </w:rPr>
        <w:t>Khoa học và K</w:t>
      </w:r>
      <w:r w:rsidR="007E4C9D" w:rsidRPr="002F0C6B">
        <w:rPr>
          <w:rFonts w:ascii="Times New Roman" w:eastAsia="Times New Roman" w:hAnsi="Times New Roman" w:cs="Times New Roman"/>
          <w:b/>
          <w:bCs/>
          <w:sz w:val="28"/>
          <w:szCs w:val="28"/>
          <w:lang w:eastAsia="vi-VN"/>
        </w:rPr>
        <w:t xml:space="preserve">ỹ thuật </w:t>
      </w:r>
      <w:r w:rsidR="004E1A60" w:rsidRPr="002F0C6B">
        <w:rPr>
          <w:rFonts w:ascii="Times New Roman" w:eastAsia="Times New Roman" w:hAnsi="Times New Roman" w:cs="Times New Roman"/>
          <w:b/>
          <w:bCs/>
          <w:sz w:val="28"/>
          <w:szCs w:val="28"/>
          <w:lang w:eastAsia="vi-VN"/>
        </w:rPr>
        <w:t>về Tiêu chuẩn và C</w:t>
      </w:r>
      <w:r w:rsidR="007E4C9D" w:rsidRPr="002F0C6B">
        <w:rPr>
          <w:rFonts w:ascii="Times New Roman" w:eastAsia="Times New Roman" w:hAnsi="Times New Roman" w:cs="Times New Roman"/>
          <w:b/>
          <w:bCs/>
          <w:sz w:val="28"/>
          <w:szCs w:val="28"/>
          <w:lang w:eastAsia="vi-VN"/>
        </w:rPr>
        <w:t xml:space="preserve">hất lượng Việt Nam, </w:t>
      </w:r>
      <w:r w:rsidR="007E4C9D" w:rsidRPr="002F0C6B">
        <w:rPr>
          <w:rFonts w:ascii="Times New Roman" w:eastAsia="Times New Roman" w:hAnsi="Times New Roman" w:cs="Times New Roman"/>
          <w:b/>
          <w:bCs/>
          <w:sz w:val="28"/>
          <w:szCs w:val="28"/>
          <w:lang w:eastAsia="vi-VN"/>
        </w:rPr>
        <w:lastRenderedPageBreak/>
        <w:t>Hội Đo lường</w:t>
      </w:r>
      <w:r w:rsidR="004E1A60" w:rsidRPr="002F0C6B">
        <w:rPr>
          <w:rFonts w:ascii="Times New Roman" w:eastAsia="Times New Roman" w:hAnsi="Times New Roman" w:cs="Times New Roman"/>
          <w:b/>
          <w:bCs/>
          <w:sz w:val="28"/>
          <w:szCs w:val="28"/>
          <w:lang w:eastAsia="vi-VN"/>
        </w:rPr>
        <w:t xml:space="preserve"> Việt Nam, Hội các Phòng</w:t>
      </w:r>
      <w:r w:rsidR="00DD4A62" w:rsidRPr="002F0C6B">
        <w:rPr>
          <w:rFonts w:ascii="Times New Roman" w:eastAsia="Times New Roman" w:hAnsi="Times New Roman" w:cs="Times New Roman"/>
          <w:b/>
          <w:bCs/>
          <w:sz w:val="28"/>
          <w:szCs w:val="28"/>
          <w:lang w:eastAsia="vi-VN"/>
        </w:rPr>
        <w:t xml:space="preserve"> thử nghiệm Việt Nam,</w:t>
      </w:r>
      <w:r w:rsidR="004E1A60" w:rsidRPr="002F0C6B">
        <w:rPr>
          <w:rFonts w:ascii="Times New Roman" w:eastAsia="Times New Roman" w:hAnsi="Times New Roman" w:cs="Times New Roman"/>
          <w:b/>
          <w:bCs/>
          <w:sz w:val="28"/>
          <w:szCs w:val="28"/>
          <w:lang w:eastAsia="vi-VN"/>
        </w:rPr>
        <w:t xml:space="preserve"> các hội, hiệp hội ngành hàng, </w:t>
      </w:r>
      <w:r w:rsidR="00DD4A62" w:rsidRPr="002F0C6B">
        <w:rPr>
          <w:rFonts w:ascii="Times New Roman" w:eastAsia="Times New Roman" w:hAnsi="Times New Roman" w:cs="Times New Roman"/>
          <w:b/>
          <w:bCs/>
          <w:sz w:val="28"/>
          <w:szCs w:val="28"/>
          <w:lang w:eastAsia="vi-VN"/>
        </w:rPr>
        <w:t xml:space="preserve">hội </w:t>
      </w:r>
      <w:r w:rsidR="004E1A60" w:rsidRPr="002F0C6B">
        <w:rPr>
          <w:rFonts w:ascii="Times New Roman" w:eastAsia="Times New Roman" w:hAnsi="Times New Roman" w:cs="Times New Roman"/>
          <w:b/>
          <w:bCs/>
          <w:sz w:val="28"/>
          <w:szCs w:val="28"/>
          <w:lang w:eastAsia="vi-VN"/>
        </w:rPr>
        <w:t>nghề nghiệp khác có liên quan</w:t>
      </w:r>
    </w:p>
    <w:p w14:paraId="7CEAA818" w14:textId="3E652490" w:rsidR="00DD4A62" w:rsidRPr="00B90A7B" w:rsidRDefault="00DD4A62" w:rsidP="00E8020D">
      <w:pPr>
        <w:widowControl w:val="0"/>
        <w:spacing w:after="120" w:line="340" w:lineRule="exact"/>
        <w:ind w:firstLine="720"/>
        <w:jc w:val="both"/>
        <w:rPr>
          <w:rFonts w:ascii="Times New Roman" w:eastAsia="Times New Roman" w:hAnsi="Times New Roman" w:cs="Times New Roman"/>
          <w:sz w:val="28"/>
          <w:szCs w:val="28"/>
          <w:lang w:eastAsia="vi-VN"/>
        </w:rPr>
      </w:pPr>
      <w:r w:rsidRPr="00B90A7B">
        <w:rPr>
          <w:rFonts w:ascii="Times New Roman" w:eastAsia="Times New Roman" w:hAnsi="Times New Roman" w:cs="Times New Roman"/>
          <w:sz w:val="28"/>
          <w:szCs w:val="28"/>
          <w:lang w:eastAsia="vi-VN"/>
        </w:rPr>
        <w:t xml:space="preserve">- Chủ động phối hợp với Bộ Khoa học và Công nghệ, các Bộ, ngành, dịa phương triển khai hiệu quả các nội dung, nhiệm vụ cảu </w:t>
      </w:r>
      <w:r w:rsidR="003B6D44" w:rsidRPr="00B90A7B">
        <w:rPr>
          <w:rFonts w:ascii="Times New Roman" w:eastAsia="Times New Roman" w:hAnsi="Times New Roman" w:cs="Times New Roman"/>
          <w:sz w:val="28"/>
          <w:szCs w:val="28"/>
          <w:lang w:eastAsia="vi-VN"/>
        </w:rPr>
        <w:t>Đ</w:t>
      </w:r>
      <w:r w:rsidR="003B6D44">
        <w:rPr>
          <w:rFonts w:ascii="Times New Roman" w:eastAsia="Times New Roman" w:hAnsi="Times New Roman" w:cs="Times New Roman"/>
          <w:sz w:val="28"/>
          <w:szCs w:val="28"/>
          <w:lang w:eastAsia="vi-VN"/>
        </w:rPr>
        <w:t>ề</w:t>
      </w:r>
      <w:r w:rsidR="003B6D44" w:rsidRPr="00B90A7B">
        <w:rPr>
          <w:rFonts w:ascii="Times New Roman" w:eastAsia="Times New Roman" w:hAnsi="Times New Roman" w:cs="Times New Roman"/>
          <w:sz w:val="28"/>
          <w:szCs w:val="28"/>
          <w:lang w:eastAsia="vi-VN"/>
        </w:rPr>
        <w:t xml:space="preserve"> </w:t>
      </w:r>
      <w:r w:rsidRPr="00B90A7B">
        <w:rPr>
          <w:rFonts w:ascii="Times New Roman" w:eastAsia="Times New Roman" w:hAnsi="Times New Roman" w:cs="Times New Roman"/>
          <w:sz w:val="28"/>
          <w:szCs w:val="28"/>
          <w:lang w:eastAsia="vi-VN"/>
        </w:rPr>
        <w:t>án.</w:t>
      </w:r>
    </w:p>
    <w:p w14:paraId="67C5E8CD" w14:textId="4938897F" w:rsidR="00DD4A62" w:rsidRPr="00B90A7B" w:rsidRDefault="00DD4A62" w:rsidP="00E8020D">
      <w:pPr>
        <w:widowControl w:val="0"/>
        <w:spacing w:after="120" w:line="340" w:lineRule="exact"/>
        <w:ind w:firstLine="720"/>
        <w:jc w:val="both"/>
        <w:rPr>
          <w:rFonts w:ascii="Times New Roman" w:eastAsia="Times New Roman" w:hAnsi="Times New Roman" w:cs="Times New Roman"/>
          <w:sz w:val="28"/>
          <w:szCs w:val="28"/>
          <w:lang w:eastAsia="vi-VN"/>
        </w:rPr>
      </w:pPr>
      <w:r w:rsidRPr="00B90A7B">
        <w:rPr>
          <w:rFonts w:ascii="Times New Roman" w:eastAsia="Times New Roman" w:hAnsi="Times New Roman" w:cs="Times New Roman"/>
          <w:sz w:val="28"/>
          <w:szCs w:val="28"/>
          <w:lang w:eastAsia="vi-VN"/>
        </w:rPr>
        <w:t xml:space="preserve">- Tham gia thực hiện truyền thông, phản biện xã hội và vận động thành viên, hội viên tham gia phát triển </w:t>
      </w:r>
      <w:r w:rsidR="001C30D9">
        <w:rPr>
          <w:rFonts w:ascii="Times New Roman" w:eastAsia="Times New Roman" w:hAnsi="Times New Roman" w:cs="Times New Roman"/>
          <w:sz w:val="28"/>
          <w:szCs w:val="28"/>
          <w:lang w:eastAsia="vi-VN"/>
        </w:rPr>
        <w:t>h</w:t>
      </w:r>
      <w:r w:rsidR="001C30D9" w:rsidRPr="00B90A7B">
        <w:rPr>
          <w:rFonts w:ascii="Times New Roman" w:eastAsia="Times New Roman" w:hAnsi="Times New Roman" w:cs="Times New Roman"/>
          <w:sz w:val="28"/>
          <w:szCs w:val="28"/>
          <w:lang w:eastAsia="vi-VN"/>
        </w:rPr>
        <w:t xml:space="preserve">ạ </w:t>
      </w:r>
      <w:r w:rsidRPr="00B90A7B">
        <w:rPr>
          <w:rFonts w:ascii="Times New Roman" w:eastAsia="Times New Roman" w:hAnsi="Times New Roman" w:cs="Times New Roman"/>
          <w:sz w:val="28"/>
          <w:szCs w:val="28"/>
          <w:lang w:eastAsia="vi-VN"/>
        </w:rPr>
        <w:t>tầng chất lượng quốc gia.</w:t>
      </w:r>
    </w:p>
    <w:p w14:paraId="7E232872" w14:textId="64C439E6" w:rsidR="00DB76B1" w:rsidRPr="00B90A7B" w:rsidRDefault="00DD4A62" w:rsidP="00E8020D">
      <w:pPr>
        <w:widowControl w:val="0"/>
        <w:spacing w:after="120" w:line="340" w:lineRule="exact"/>
        <w:ind w:firstLine="720"/>
        <w:jc w:val="both"/>
        <w:rPr>
          <w:rFonts w:ascii="Times New Roman" w:eastAsia="Times New Roman" w:hAnsi="Times New Roman" w:cs="Times New Roman"/>
          <w:bCs/>
          <w:sz w:val="28"/>
          <w:szCs w:val="28"/>
          <w:highlight w:val="yellow"/>
          <w:lang w:eastAsia="vi-VN"/>
        </w:rPr>
      </w:pPr>
      <w:r w:rsidRPr="00B90A7B">
        <w:rPr>
          <w:rFonts w:ascii="Times New Roman" w:eastAsia="Times New Roman" w:hAnsi="Times New Roman" w:cs="Times New Roman"/>
          <w:sz w:val="28"/>
          <w:szCs w:val="28"/>
          <w:lang w:eastAsia="vi-VN"/>
        </w:rPr>
        <w:t>- Tham gia đề xuất chính sách và biện pháp khuyến khích, hỗ trợ thành viên, hội viên tham gia phát triển hạ tầng chất lượng quốc gia.</w:t>
      </w:r>
    </w:p>
    <w:p w14:paraId="7E7BA1F6" w14:textId="0AD3522D" w:rsidR="00392B1B" w:rsidRPr="00121D2C" w:rsidRDefault="00392B1B" w:rsidP="00E8020D">
      <w:pPr>
        <w:spacing w:beforeLines="60" w:before="144" w:afterLines="60" w:after="144" w:line="340" w:lineRule="exact"/>
        <w:ind w:firstLine="720"/>
        <w:jc w:val="both"/>
        <w:rPr>
          <w:rFonts w:ascii="Times New Roman" w:eastAsia="Times New Roman" w:hAnsi="Times New Roman" w:cs="Times New Roman"/>
          <w:sz w:val="28"/>
          <w:szCs w:val="28"/>
        </w:rPr>
      </w:pPr>
      <w:r w:rsidRPr="00121D2C">
        <w:rPr>
          <w:rFonts w:ascii="Times New Roman" w:eastAsia="Times New Roman" w:hAnsi="Times New Roman" w:cs="Times New Roman"/>
          <w:b/>
          <w:bCs/>
          <w:sz w:val="28"/>
          <w:szCs w:val="28"/>
        </w:rPr>
        <w:t xml:space="preserve">Điều </w:t>
      </w:r>
      <w:r w:rsidR="00E57F70" w:rsidRPr="00121D2C">
        <w:rPr>
          <w:rFonts w:ascii="Times New Roman" w:eastAsia="Times New Roman" w:hAnsi="Times New Roman" w:cs="Times New Roman"/>
          <w:b/>
          <w:bCs/>
          <w:sz w:val="28"/>
          <w:szCs w:val="28"/>
        </w:rPr>
        <w:t>2</w:t>
      </w:r>
      <w:r w:rsidRPr="00121D2C">
        <w:rPr>
          <w:rFonts w:ascii="Times New Roman" w:eastAsia="Times New Roman" w:hAnsi="Times New Roman" w:cs="Times New Roman"/>
          <w:b/>
          <w:bCs/>
          <w:sz w:val="28"/>
          <w:szCs w:val="28"/>
        </w:rPr>
        <w:t>.</w:t>
      </w:r>
      <w:r w:rsidRPr="00121D2C">
        <w:rPr>
          <w:rFonts w:ascii="Times New Roman" w:eastAsia="Times New Roman" w:hAnsi="Times New Roman" w:cs="Times New Roman"/>
          <w:sz w:val="28"/>
          <w:szCs w:val="28"/>
        </w:rPr>
        <w:t> Quyết định này có hiệu lực thi hành kể từ ngày ký.</w:t>
      </w:r>
    </w:p>
    <w:p w14:paraId="68014777" w14:textId="2C6F7B37" w:rsidR="00392B1B" w:rsidRDefault="00392B1B" w:rsidP="00E8020D">
      <w:pPr>
        <w:spacing w:beforeLines="60" w:before="144" w:afterLines="60" w:after="144" w:line="340" w:lineRule="exact"/>
        <w:ind w:firstLine="720"/>
        <w:jc w:val="both"/>
        <w:rPr>
          <w:rFonts w:ascii="Times New Roman" w:eastAsia="Times New Roman" w:hAnsi="Times New Roman" w:cs="Times New Roman"/>
          <w:sz w:val="28"/>
          <w:szCs w:val="28"/>
        </w:rPr>
      </w:pPr>
      <w:r w:rsidRPr="00121D2C">
        <w:rPr>
          <w:rFonts w:ascii="Times New Roman" w:eastAsia="Times New Roman" w:hAnsi="Times New Roman" w:cs="Times New Roman"/>
          <w:b/>
          <w:bCs/>
          <w:sz w:val="28"/>
          <w:szCs w:val="28"/>
        </w:rPr>
        <w:t xml:space="preserve">Điều </w:t>
      </w:r>
      <w:r w:rsidR="00E57F70" w:rsidRPr="00121D2C">
        <w:rPr>
          <w:rFonts w:ascii="Times New Roman" w:eastAsia="Times New Roman" w:hAnsi="Times New Roman" w:cs="Times New Roman"/>
          <w:b/>
          <w:bCs/>
          <w:sz w:val="28"/>
          <w:szCs w:val="28"/>
        </w:rPr>
        <w:t>3</w:t>
      </w:r>
      <w:r w:rsidRPr="00121D2C">
        <w:rPr>
          <w:rFonts w:ascii="Times New Roman" w:eastAsia="Times New Roman" w:hAnsi="Times New Roman" w:cs="Times New Roman"/>
          <w:b/>
          <w:bCs/>
          <w:sz w:val="28"/>
          <w:szCs w:val="28"/>
        </w:rPr>
        <w:t>.</w:t>
      </w:r>
      <w:r w:rsidRPr="00121D2C">
        <w:rPr>
          <w:rFonts w:ascii="Times New Roman" w:eastAsia="Times New Roman" w:hAnsi="Times New Roman" w:cs="Times New Roman"/>
          <w:sz w:val="28"/>
          <w:szCs w:val="28"/>
        </w:rPr>
        <w:t> Các Bộ trưởng, Thủ trưởng cơ quan ngang bộ, Thủ trưởng cơ quan thuộc Chính phủ, Chủ tịch Ủy ban nhân dân các tỉnh, thành phố trực thuộc trung ương và các tổ chức, cá nhân liên quan chịu trách nhiệm thi hành Quyết định này./.</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8"/>
      </w:tblGrid>
      <w:tr w:rsidR="00392B1B" w:rsidRPr="00121D2C" w14:paraId="4EFF9312" w14:textId="77777777" w:rsidTr="00285831">
        <w:tc>
          <w:tcPr>
            <w:tcW w:w="4962" w:type="dxa"/>
          </w:tcPr>
          <w:p w14:paraId="141F7CC5" w14:textId="77777777" w:rsidR="00392B1B" w:rsidRPr="00121D2C" w:rsidRDefault="00392B1B" w:rsidP="00FA7E85">
            <w:pPr>
              <w:spacing w:before="120" w:after="100" w:afterAutospacing="1"/>
              <w:rPr>
                <w:rFonts w:ascii="Times New Roman" w:eastAsia="Times New Roman" w:hAnsi="Times New Roman" w:cs="Times New Roman"/>
                <w:sz w:val="28"/>
                <w:szCs w:val="28"/>
              </w:rPr>
            </w:pPr>
            <w:r w:rsidRPr="00FA7E85">
              <w:rPr>
                <w:rFonts w:ascii="Times New Roman" w:eastAsia="Times New Roman" w:hAnsi="Times New Roman" w:cs="Times New Roman"/>
                <w:b/>
                <w:bCs/>
                <w:i/>
                <w:iCs/>
                <w:color w:val="222222"/>
                <w:sz w:val="24"/>
                <w:szCs w:val="24"/>
              </w:rPr>
              <w:t>Nơi nhận:</w:t>
            </w:r>
            <w:r w:rsidRPr="00121D2C">
              <w:rPr>
                <w:rFonts w:ascii="Times New Roman" w:eastAsia="Times New Roman" w:hAnsi="Times New Roman" w:cs="Times New Roman"/>
                <w:color w:val="222222"/>
                <w:sz w:val="28"/>
                <w:szCs w:val="28"/>
              </w:rPr>
              <w:br/>
            </w:r>
            <w:r w:rsidRPr="00FA7E85">
              <w:rPr>
                <w:rFonts w:ascii="Times New Roman" w:eastAsia="Times New Roman" w:hAnsi="Times New Roman" w:cs="Times New Roman"/>
                <w:color w:val="222222"/>
              </w:rPr>
              <w:t>- Ban Bí thư Trung ương Đảng;</w:t>
            </w:r>
            <w:r w:rsidRPr="00FA7E85">
              <w:rPr>
                <w:rFonts w:ascii="Times New Roman" w:eastAsia="Times New Roman" w:hAnsi="Times New Roman" w:cs="Times New Roman"/>
                <w:color w:val="222222"/>
              </w:rPr>
              <w:br/>
              <w:t>- Thủ tướng, các Phó Thủ tướng Chính phủ;</w:t>
            </w:r>
            <w:r w:rsidRPr="00FA7E85">
              <w:rPr>
                <w:rFonts w:ascii="Times New Roman" w:eastAsia="Times New Roman" w:hAnsi="Times New Roman" w:cs="Times New Roman"/>
                <w:color w:val="222222"/>
              </w:rPr>
              <w:br/>
              <w:t>- Các bộ, cơ quan ngang bộ, cơ quan thuộc Chính phủ;</w:t>
            </w:r>
            <w:r w:rsidRPr="00FA7E85">
              <w:rPr>
                <w:rFonts w:ascii="Times New Roman" w:eastAsia="Times New Roman" w:hAnsi="Times New Roman" w:cs="Times New Roman"/>
                <w:color w:val="222222"/>
              </w:rPr>
              <w:br/>
              <w:t>- UBND các tỉnh, thành phố trực thuộc trung ương;</w:t>
            </w:r>
            <w:r w:rsidRPr="00FA7E85">
              <w:rPr>
                <w:rFonts w:ascii="Times New Roman" w:eastAsia="Times New Roman" w:hAnsi="Times New Roman" w:cs="Times New Roman"/>
                <w:color w:val="222222"/>
              </w:rPr>
              <w:br/>
              <w:t>- Văn phòng trung ương Đảng;</w:t>
            </w:r>
            <w:r w:rsidRPr="00FA7E85">
              <w:rPr>
                <w:rFonts w:ascii="Times New Roman" w:eastAsia="Times New Roman" w:hAnsi="Times New Roman" w:cs="Times New Roman"/>
                <w:color w:val="222222"/>
              </w:rPr>
              <w:br/>
              <w:t>- Văn phòng Tổng Bí thư;</w:t>
            </w:r>
            <w:r w:rsidRPr="00FA7E85">
              <w:rPr>
                <w:rFonts w:ascii="Times New Roman" w:eastAsia="Times New Roman" w:hAnsi="Times New Roman" w:cs="Times New Roman"/>
                <w:color w:val="222222"/>
              </w:rPr>
              <w:br/>
              <w:t>- Văn phòng Chủ tịch nước;</w:t>
            </w:r>
            <w:r w:rsidRPr="00FA7E85">
              <w:rPr>
                <w:rFonts w:ascii="Times New Roman" w:eastAsia="Times New Roman" w:hAnsi="Times New Roman" w:cs="Times New Roman"/>
                <w:color w:val="222222"/>
              </w:rPr>
              <w:br/>
              <w:t>- Văn phòng Quốc hội;</w:t>
            </w:r>
            <w:r w:rsidRPr="00FA7E85">
              <w:rPr>
                <w:rFonts w:ascii="Times New Roman" w:eastAsia="Times New Roman" w:hAnsi="Times New Roman" w:cs="Times New Roman"/>
                <w:color w:val="222222"/>
              </w:rPr>
              <w:br/>
              <w:t>- Tòa án nhân dân tối cao;</w:t>
            </w:r>
            <w:r w:rsidRPr="00FA7E85">
              <w:rPr>
                <w:rFonts w:ascii="Times New Roman" w:eastAsia="Times New Roman" w:hAnsi="Times New Roman" w:cs="Times New Roman"/>
                <w:color w:val="222222"/>
              </w:rPr>
              <w:br/>
              <w:t>- Viện kiểm sát nhân dân tối cao;</w:t>
            </w:r>
            <w:r w:rsidRPr="00FA7E85">
              <w:rPr>
                <w:rFonts w:ascii="Times New Roman" w:eastAsia="Times New Roman" w:hAnsi="Times New Roman" w:cs="Times New Roman"/>
                <w:color w:val="222222"/>
              </w:rPr>
              <w:br/>
              <w:t>- Kiểm toán nhà nước;</w:t>
            </w:r>
            <w:r w:rsidRPr="00FA7E85">
              <w:rPr>
                <w:rFonts w:ascii="Times New Roman" w:eastAsia="Times New Roman" w:hAnsi="Times New Roman" w:cs="Times New Roman"/>
                <w:color w:val="222222"/>
              </w:rPr>
              <w:br/>
              <w:t>- VPCP: BTCN, các PCN, Trợ lý TTg, TGĐ Cổng TTĐT, các Vụ: KTTH, NN, CN, KSTT, TCCV, TKBT;</w:t>
            </w:r>
            <w:r w:rsidRPr="00FA7E85">
              <w:rPr>
                <w:rFonts w:ascii="Times New Roman" w:eastAsia="Times New Roman" w:hAnsi="Times New Roman" w:cs="Times New Roman"/>
                <w:color w:val="222222"/>
              </w:rPr>
              <w:br/>
              <w:t>- Lưu: VT, KGVX (2)</w:t>
            </w:r>
          </w:p>
        </w:tc>
        <w:tc>
          <w:tcPr>
            <w:tcW w:w="4678" w:type="dxa"/>
          </w:tcPr>
          <w:p w14:paraId="1702518F" w14:textId="508157CB" w:rsidR="00392B1B" w:rsidRPr="00121D2C" w:rsidRDefault="00C60FD9" w:rsidP="00C60FD9">
            <w:pPr>
              <w:spacing w:before="120" w:after="100" w:afterAutospacing="1" w:line="280" w:lineRule="exact"/>
              <w:rPr>
                <w:rFonts w:ascii="Times New Roman" w:eastAsia="Times New Roman" w:hAnsi="Times New Roman" w:cs="Times New Roman"/>
                <w:sz w:val="28"/>
                <w:szCs w:val="28"/>
              </w:rPr>
            </w:pPr>
            <w:r>
              <w:rPr>
                <w:rFonts w:ascii="Times New Roman" w:eastAsia="Times New Roman" w:hAnsi="Times New Roman" w:cs="Times New Roman"/>
                <w:b/>
                <w:bCs/>
                <w:color w:val="222222"/>
                <w:sz w:val="28"/>
                <w:szCs w:val="28"/>
              </w:rPr>
              <w:t xml:space="preserve">              </w:t>
            </w:r>
            <w:r w:rsidR="00392B1B" w:rsidRPr="00121D2C">
              <w:rPr>
                <w:rFonts w:ascii="Times New Roman" w:eastAsia="Times New Roman" w:hAnsi="Times New Roman" w:cs="Times New Roman"/>
                <w:b/>
                <w:bCs/>
                <w:color w:val="222222"/>
                <w:sz w:val="28"/>
                <w:szCs w:val="28"/>
              </w:rPr>
              <w:t>THỦ TƯỚNG</w:t>
            </w:r>
            <w:r w:rsidR="00392B1B" w:rsidRPr="00121D2C">
              <w:rPr>
                <w:rFonts w:ascii="Times New Roman" w:eastAsia="Times New Roman" w:hAnsi="Times New Roman" w:cs="Times New Roman"/>
                <w:b/>
                <w:bCs/>
                <w:color w:val="222222"/>
                <w:sz w:val="28"/>
                <w:szCs w:val="28"/>
              </w:rPr>
              <w:br/>
            </w:r>
          </w:p>
        </w:tc>
      </w:tr>
    </w:tbl>
    <w:p w14:paraId="5408621F" w14:textId="77777777" w:rsidR="00392B1B" w:rsidRPr="00121D2C" w:rsidRDefault="00392B1B" w:rsidP="00592491">
      <w:pPr>
        <w:shd w:val="clear" w:color="auto" w:fill="FFFFFF"/>
        <w:spacing w:beforeLines="60" w:before="144" w:afterLines="60" w:after="144" w:line="400" w:lineRule="exact"/>
        <w:ind w:firstLine="540"/>
        <w:jc w:val="both"/>
        <w:rPr>
          <w:rFonts w:ascii="Times New Roman" w:eastAsia="Times New Roman" w:hAnsi="Times New Roman" w:cs="Times New Roman"/>
          <w:color w:val="000000"/>
          <w:sz w:val="28"/>
          <w:szCs w:val="28"/>
        </w:rPr>
      </w:pPr>
    </w:p>
    <w:sectPr w:rsidR="00392B1B" w:rsidRPr="00121D2C" w:rsidSect="0017554B">
      <w:headerReference w:type="default" r:id="rId8"/>
      <w:footerReference w:type="default" r:id="rId9"/>
      <w:pgSz w:w="11907" w:h="16840" w:code="9"/>
      <w:pgMar w:top="1134" w:right="1134"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FD670" w14:textId="77777777" w:rsidR="00D03968" w:rsidRDefault="00D03968" w:rsidP="0084136D">
      <w:pPr>
        <w:spacing w:after="0" w:line="240" w:lineRule="auto"/>
      </w:pPr>
      <w:r>
        <w:separator/>
      </w:r>
    </w:p>
  </w:endnote>
  <w:endnote w:type="continuationSeparator" w:id="0">
    <w:p w14:paraId="64F97072" w14:textId="77777777" w:rsidR="00D03968" w:rsidRDefault="00D03968" w:rsidP="0084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57E7" w14:textId="15B66785" w:rsidR="00CC4DC4" w:rsidRDefault="00CC4DC4">
    <w:pPr>
      <w:pStyle w:val="Footer"/>
      <w:jc w:val="right"/>
    </w:pPr>
  </w:p>
  <w:p w14:paraId="066957E8" w14:textId="77777777" w:rsidR="00CC4DC4" w:rsidRDefault="00CC4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7FE9" w14:textId="77777777" w:rsidR="00D03968" w:rsidRDefault="00D03968" w:rsidP="0084136D">
      <w:pPr>
        <w:spacing w:after="0" w:line="240" w:lineRule="auto"/>
      </w:pPr>
      <w:r>
        <w:separator/>
      </w:r>
    </w:p>
  </w:footnote>
  <w:footnote w:type="continuationSeparator" w:id="0">
    <w:p w14:paraId="2F54ACE1" w14:textId="77777777" w:rsidR="00D03968" w:rsidRDefault="00D03968" w:rsidP="00841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92931343"/>
      <w:docPartObj>
        <w:docPartGallery w:val="Page Numbers (Top of Page)"/>
        <w:docPartUnique/>
      </w:docPartObj>
    </w:sdtPr>
    <w:sdtEndPr>
      <w:rPr>
        <w:noProof/>
        <w:sz w:val="28"/>
        <w:szCs w:val="28"/>
      </w:rPr>
    </w:sdtEndPr>
    <w:sdtContent>
      <w:p w14:paraId="6EF6035D" w14:textId="77777777" w:rsidR="00781FE1" w:rsidRDefault="00781FE1" w:rsidP="00813A29">
        <w:pPr>
          <w:pStyle w:val="Header"/>
          <w:jc w:val="center"/>
          <w:rPr>
            <w:rFonts w:ascii="Times New Roman" w:hAnsi="Times New Roman" w:cs="Times New Roman"/>
          </w:rPr>
        </w:pPr>
      </w:p>
      <w:p w14:paraId="56D44F4F" w14:textId="16668C65" w:rsidR="00813A29" w:rsidRPr="00500686" w:rsidRDefault="00813A29" w:rsidP="00813A29">
        <w:pPr>
          <w:pStyle w:val="Header"/>
          <w:jc w:val="center"/>
          <w:rPr>
            <w:rFonts w:ascii="Times New Roman" w:hAnsi="Times New Roman" w:cs="Times New Roman"/>
            <w:sz w:val="28"/>
            <w:szCs w:val="28"/>
          </w:rPr>
        </w:pPr>
        <w:r w:rsidRPr="00500686">
          <w:rPr>
            <w:rFonts w:ascii="Times New Roman" w:hAnsi="Times New Roman" w:cs="Times New Roman"/>
            <w:sz w:val="28"/>
            <w:szCs w:val="28"/>
          </w:rPr>
          <w:fldChar w:fldCharType="begin"/>
        </w:r>
        <w:r w:rsidRPr="00500686">
          <w:rPr>
            <w:rFonts w:ascii="Times New Roman" w:hAnsi="Times New Roman" w:cs="Times New Roman"/>
            <w:sz w:val="28"/>
            <w:szCs w:val="28"/>
          </w:rPr>
          <w:instrText xml:space="preserve"> PAGE   \* MERGEFORMAT </w:instrText>
        </w:r>
        <w:r w:rsidRPr="00500686">
          <w:rPr>
            <w:rFonts w:ascii="Times New Roman" w:hAnsi="Times New Roman" w:cs="Times New Roman"/>
            <w:sz w:val="28"/>
            <w:szCs w:val="28"/>
          </w:rPr>
          <w:fldChar w:fldCharType="separate"/>
        </w:r>
        <w:r w:rsidR="00CA1AED" w:rsidRPr="00500686">
          <w:rPr>
            <w:rFonts w:ascii="Times New Roman" w:hAnsi="Times New Roman" w:cs="Times New Roman"/>
            <w:noProof/>
            <w:sz w:val="28"/>
            <w:szCs w:val="28"/>
          </w:rPr>
          <w:t>6</w:t>
        </w:r>
        <w:r w:rsidRPr="00500686">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E17"/>
    <w:multiLevelType w:val="hybridMultilevel"/>
    <w:tmpl w:val="4AEA3FDC"/>
    <w:lvl w:ilvl="0" w:tplc="042A000F">
      <w:start w:val="1"/>
      <w:numFmt w:val="decimal"/>
      <w:lvlText w:val="%1."/>
      <w:lvlJc w:val="left"/>
      <w:pPr>
        <w:ind w:left="1003" w:hanging="360"/>
      </w:pPr>
    </w:lvl>
    <w:lvl w:ilvl="1" w:tplc="042A0019" w:tentative="1">
      <w:start w:val="1"/>
      <w:numFmt w:val="lowerLetter"/>
      <w:lvlText w:val="%2."/>
      <w:lvlJc w:val="left"/>
      <w:pPr>
        <w:ind w:left="1723" w:hanging="360"/>
      </w:pPr>
    </w:lvl>
    <w:lvl w:ilvl="2" w:tplc="042A001B" w:tentative="1">
      <w:start w:val="1"/>
      <w:numFmt w:val="lowerRoman"/>
      <w:lvlText w:val="%3."/>
      <w:lvlJc w:val="right"/>
      <w:pPr>
        <w:ind w:left="2443" w:hanging="180"/>
      </w:pPr>
    </w:lvl>
    <w:lvl w:ilvl="3" w:tplc="042A000F" w:tentative="1">
      <w:start w:val="1"/>
      <w:numFmt w:val="decimal"/>
      <w:lvlText w:val="%4."/>
      <w:lvlJc w:val="left"/>
      <w:pPr>
        <w:ind w:left="3163" w:hanging="360"/>
      </w:pPr>
    </w:lvl>
    <w:lvl w:ilvl="4" w:tplc="042A0019" w:tentative="1">
      <w:start w:val="1"/>
      <w:numFmt w:val="lowerLetter"/>
      <w:lvlText w:val="%5."/>
      <w:lvlJc w:val="left"/>
      <w:pPr>
        <w:ind w:left="3883" w:hanging="360"/>
      </w:pPr>
    </w:lvl>
    <w:lvl w:ilvl="5" w:tplc="042A001B" w:tentative="1">
      <w:start w:val="1"/>
      <w:numFmt w:val="lowerRoman"/>
      <w:lvlText w:val="%6."/>
      <w:lvlJc w:val="right"/>
      <w:pPr>
        <w:ind w:left="4603" w:hanging="180"/>
      </w:pPr>
    </w:lvl>
    <w:lvl w:ilvl="6" w:tplc="042A000F" w:tentative="1">
      <w:start w:val="1"/>
      <w:numFmt w:val="decimal"/>
      <w:lvlText w:val="%7."/>
      <w:lvlJc w:val="left"/>
      <w:pPr>
        <w:ind w:left="5323" w:hanging="360"/>
      </w:pPr>
    </w:lvl>
    <w:lvl w:ilvl="7" w:tplc="042A0019" w:tentative="1">
      <w:start w:val="1"/>
      <w:numFmt w:val="lowerLetter"/>
      <w:lvlText w:val="%8."/>
      <w:lvlJc w:val="left"/>
      <w:pPr>
        <w:ind w:left="6043" w:hanging="360"/>
      </w:pPr>
    </w:lvl>
    <w:lvl w:ilvl="8" w:tplc="042A001B" w:tentative="1">
      <w:start w:val="1"/>
      <w:numFmt w:val="lowerRoman"/>
      <w:lvlText w:val="%9."/>
      <w:lvlJc w:val="right"/>
      <w:pPr>
        <w:ind w:left="6763" w:hanging="180"/>
      </w:pPr>
    </w:lvl>
  </w:abstractNum>
  <w:abstractNum w:abstractNumId="1" w15:restartNumberingAfterBreak="0">
    <w:nsid w:val="09C922F4"/>
    <w:multiLevelType w:val="hybridMultilevel"/>
    <w:tmpl w:val="3580CA70"/>
    <w:lvl w:ilvl="0" w:tplc="8624B09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15:restartNumberingAfterBreak="0">
    <w:nsid w:val="154B020B"/>
    <w:multiLevelType w:val="hybridMultilevel"/>
    <w:tmpl w:val="23C6A7C6"/>
    <w:lvl w:ilvl="0" w:tplc="3FBA56E0">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15:restartNumberingAfterBreak="0">
    <w:nsid w:val="1B83265A"/>
    <w:multiLevelType w:val="multilevel"/>
    <w:tmpl w:val="4E8CAD70"/>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 w15:restartNumberingAfterBreak="0">
    <w:nsid w:val="1EC92DA0"/>
    <w:multiLevelType w:val="hybridMultilevel"/>
    <w:tmpl w:val="68922CBE"/>
    <w:lvl w:ilvl="0" w:tplc="CB38B230">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7E12D11"/>
    <w:multiLevelType w:val="hybridMultilevel"/>
    <w:tmpl w:val="9D485A02"/>
    <w:lvl w:ilvl="0" w:tplc="64B25B1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2BE23B7E"/>
    <w:multiLevelType w:val="hybridMultilevel"/>
    <w:tmpl w:val="3E5A72E4"/>
    <w:lvl w:ilvl="0" w:tplc="A574E24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2843A70"/>
    <w:multiLevelType w:val="hybridMultilevel"/>
    <w:tmpl w:val="8BB63122"/>
    <w:lvl w:ilvl="0" w:tplc="54302E1E">
      <w:start w:val="1"/>
      <w:numFmt w:val="decimal"/>
      <w:lvlText w:val="%1."/>
      <w:lvlJc w:val="left"/>
      <w:pPr>
        <w:ind w:left="928" w:hanging="360"/>
      </w:pPr>
      <w:rPr>
        <w:rFonts w:asciiTheme="majorHAnsi" w:eastAsiaTheme="minorHAnsi" w:hAnsiTheme="majorHAnsi" w:cstheme="majorHAnsi" w:hint="default"/>
        <w:b/>
        <w:color w:val="auto"/>
        <w:sz w:val="28"/>
        <w:szCs w:val="28"/>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8" w15:restartNumberingAfterBreak="0">
    <w:nsid w:val="3613399B"/>
    <w:multiLevelType w:val="hybridMultilevel"/>
    <w:tmpl w:val="71DEDF22"/>
    <w:lvl w:ilvl="0" w:tplc="D7ECF144">
      <w:start w:val="7"/>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FB0B81"/>
    <w:multiLevelType w:val="hybridMultilevel"/>
    <w:tmpl w:val="93A221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296C9A"/>
    <w:multiLevelType w:val="hybridMultilevel"/>
    <w:tmpl w:val="0F30E4EA"/>
    <w:lvl w:ilvl="0" w:tplc="6E029CD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93BE6"/>
    <w:multiLevelType w:val="hybridMultilevel"/>
    <w:tmpl w:val="4230B062"/>
    <w:lvl w:ilvl="0" w:tplc="AFBC3FEA">
      <w:start w:val="3"/>
      <w:numFmt w:val="bullet"/>
      <w:lvlText w:val="-"/>
      <w:lvlJc w:val="left"/>
      <w:pPr>
        <w:ind w:left="1069" w:hanging="360"/>
      </w:pPr>
      <w:rPr>
        <w:rFonts w:ascii="Times New Roman" w:eastAsiaTheme="minorHAnsi"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2" w15:restartNumberingAfterBreak="0">
    <w:nsid w:val="45CA14B8"/>
    <w:multiLevelType w:val="hybridMultilevel"/>
    <w:tmpl w:val="C81EC59A"/>
    <w:lvl w:ilvl="0" w:tplc="3EF83BD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64F7DE0"/>
    <w:multiLevelType w:val="hybridMultilevel"/>
    <w:tmpl w:val="C0144284"/>
    <w:lvl w:ilvl="0" w:tplc="40A8FE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B832FA"/>
    <w:multiLevelType w:val="hybridMultilevel"/>
    <w:tmpl w:val="86DE5130"/>
    <w:lvl w:ilvl="0" w:tplc="0BBC9E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2913EA0"/>
    <w:multiLevelType w:val="hybridMultilevel"/>
    <w:tmpl w:val="31A4E40C"/>
    <w:lvl w:ilvl="0" w:tplc="59E63608">
      <w:start w:val="1"/>
      <w:numFmt w:val="bullet"/>
      <w:lvlText w:val="-"/>
      <w:lvlJc w:val="left"/>
      <w:pPr>
        <w:ind w:left="1070" w:hanging="360"/>
      </w:pPr>
      <w:rPr>
        <w:rFonts w:ascii="Times New Roman" w:eastAsiaTheme="minorHAnsi" w:hAnsi="Times New Roman" w:cs="Times New Roman" w:hint="default"/>
        <w:b w:val="0"/>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A1221B2"/>
    <w:multiLevelType w:val="hybridMultilevel"/>
    <w:tmpl w:val="31F61110"/>
    <w:lvl w:ilvl="0" w:tplc="67CA24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C251A23"/>
    <w:multiLevelType w:val="hybridMultilevel"/>
    <w:tmpl w:val="0D42115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6F223B50"/>
    <w:multiLevelType w:val="hybridMultilevel"/>
    <w:tmpl w:val="1D7684AC"/>
    <w:lvl w:ilvl="0" w:tplc="9ACC118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DE085C"/>
    <w:multiLevelType w:val="hybridMultilevel"/>
    <w:tmpl w:val="3BC429B0"/>
    <w:lvl w:ilvl="0" w:tplc="FE720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32340606">
    <w:abstractNumId w:val="7"/>
  </w:num>
  <w:num w:numId="2" w16cid:durableId="1546060379">
    <w:abstractNumId w:val="15"/>
  </w:num>
  <w:num w:numId="3" w16cid:durableId="1823083606">
    <w:abstractNumId w:val="1"/>
  </w:num>
  <w:num w:numId="4" w16cid:durableId="1606186183">
    <w:abstractNumId w:val="5"/>
  </w:num>
  <w:num w:numId="5" w16cid:durableId="1234270712">
    <w:abstractNumId w:val="0"/>
  </w:num>
  <w:num w:numId="6" w16cid:durableId="1185635923">
    <w:abstractNumId w:val="18"/>
  </w:num>
  <w:num w:numId="7" w16cid:durableId="1538082496">
    <w:abstractNumId w:val="16"/>
  </w:num>
  <w:num w:numId="8" w16cid:durableId="785586994">
    <w:abstractNumId w:val="9"/>
  </w:num>
  <w:num w:numId="9" w16cid:durableId="1045639331">
    <w:abstractNumId w:val="10"/>
  </w:num>
  <w:num w:numId="10" w16cid:durableId="138156977">
    <w:abstractNumId w:val="2"/>
  </w:num>
  <w:num w:numId="11" w16cid:durableId="982275500">
    <w:abstractNumId w:val="17"/>
  </w:num>
  <w:num w:numId="12" w16cid:durableId="1654286142">
    <w:abstractNumId w:val="4"/>
  </w:num>
  <w:num w:numId="13" w16cid:durableId="1047528154">
    <w:abstractNumId w:val="11"/>
  </w:num>
  <w:num w:numId="14" w16cid:durableId="2022782233">
    <w:abstractNumId w:val="14"/>
  </w:num>
  <w:num w:numId="15" w16cid:durableId="143931069">
    <w:abstractNumId w:val="13"/>
  </w:num>
  <w:num w:numId="16" w16cid:durableId="1921132383">
    <w:abstractNumId w:val="3"/>
  </w:num>
  <w:num w:numId="17" w16cid:durableId="842822033">
    <w:abstractNumId w:val="6"/>
  </w:num>
  <w:num w:numId="18" w16cid:durableId="513424686">
    <w:abstractNumId w:val="12"/>
  </w:num>
  <w:num w:numId="19" w16cid:durableId="767388091">
    <w:abstractNumId w:val="19"/>
  </w:num>
  <w:num w:numId="20" w16cid:durableId="13800874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93"/>
    <w:rsid w:val="00000A39"/>
    <w:rsid w:val="00000BDA"/>
    <w:rsid w:val="00000C8F"/>
    <w:rsid w:val="00000E99"/>
    <w:rsid w:val="00001733"/>
    <w:rsid w:val="000027ED"/>
    <w:rsid w:val="000038AC"/>
    <w:rsid w:val="00003F57"/>
    <w:rsid w:val="0000633F"/>
    <w:rsid w:val="00007618"/>
    <w:rsid w:val="00007B33"/>
    <w:rsid w:val="000112ED"/>
    <w:rsid w:val="00013E96"/>
    <w:rsid w:val="00014A3A"/>
    <w:rsid w:val="00014B82"/>
    <w:rsid w:val="00016991"/>
    <w:rsid w:val="00020320"/>
    <w:rsid w:val="000221C0"/>
    <w:rsid w:val="000245D8"/>
    <w:rsid w:val="000247EE"/>
    <w:rsid w:val="000247F0"/>
    <w:rsid w:val="00024FDE"/>
    <w:rsid w:val="00026142"/>
    <w:rsid w:val="00026818"/>
    <w:rsid w:val="00027745"/>
    <w:rsid w:val="000278E0"/>
    <w:rsid w:val="000301C4"/>
    <w:rsid w:val="00030981"/>
    <w:rsid w:val="00030D69"/>
    <w:rsid w:val="00033840"/>
    <w:rsid w:val="0003409D"/>
    <w:rsid w:val="00034457"/>
    <w:rsid w:val="00034779"/>
    <w:rsid w:val="0004044E"/>
    <w:rsid w:val="00040531"/>
    <w:rsid w:val="00042795"/>
    <w:rsid w:val="00042F42"/>
    <w:rsid w:val="000432FD"/>
    <w:rsid w:val="00044339"/>
    <w:rsid w:val="000452A2"/>
    <w:rsid w:val="00047739"/>
    <w:rsid w:val="000502C3"/>
    <w:rsid w:val="000506BE"/>
    <w:rsid w:val="000521C3"/>
    <w:rsid w:val="0005516E"/>
    <w:rsid w:val="0005518A"/>
    <w:rsid w:val="00055781"/>
    <w:rsid w:val="00055B29"/>
    <w:rsid w:val="00055CDB"/>
    <w:rsid w:val="00056171"/>
    <w:rsid w:val="00056CF5"/>
    <w:rsid w:val="000573E4"/>
    <w:rsid w:val="000604DF"/>
    <w:rsid w:val="0006089F"/>
    <w:rsid w:val="00060D92"/>
    <w:rsid w:val="00064344"/>
    <w:rsid w:val="00065027"/>
    <w:rsid w:val="00065CE0"/>
    <w:rsid w:val="00066BB4"/>
    <w:rsid w:val="00066CFE"/>
    <w:rsid w:val="000678CC"/>
    <w:rsid w:val="0007008F"/>
    <w:rsid w:val="000700A4"/>
    <w:rsid w:val="00072321"/>
    <w:rsid w:val="00072B2F"/>
    <w:rsid w:val="000731CB"/>
    <w:rsid w:val="00073681"/>
    <w:rsid w:val="00074AB2"/>
    <w:rsid w:val="0007544D"/>
    <w:rsid w:val="00075AB0"/>
    <w:rsid w:val="000773B4"/>
    <w:rsid w:val="00077694"/>
    <w:rsid w:val="00080632"/>
    <w:rsid w:val="00081E4B"/>
    <w:rsid w:val="0008297E"/>
    <w:rsid w:val="000829F5"/>
    <w:rsid w:val="00082C6E"/>
    <w:rsid w:val="000840E3"/>
    <w:rsid w:val="00084219"/>
    <w:rsid w:val="000850A3"/>
    <w:rsid w:val="000912EE"/>
    <w:rsid w:val="0009135E"/>
    <w:rsid w:val="000915A5"/>
    <w:rsid w:val="000921AB"/>
    <w:rsid w:val="0009397F"/>
    <w:rsid w:val="00093FE7"/>
    <w:rsid w:val="00094DAC"/>
    <w:rsid w:val="00096934"/>
    <w:rsid w:val="00096DA7"/>
    <w:rsid w:val="00097DA3"/>
    <w:rsid w:val="000A06B4"/>
    <w:rsid w:val="000A13E7"/>
    <w:rsid w:val="000A1C98"/>
    <w:rsid w:val="000A265F"/>
    <w:rsid w:val="000A2AA6"/>
    <w:rsid w:val="000A3128"/>
    <w:rsid w:val="000A4786"/>
    <w:rsid w:val="000A4D79"/>
    <w:rsid w:val="000A5C23"/>
    <w:rsid w:val="000A6AEA"/>
    <w:rsid w:val="000A7944"/>
    <w:rsid w:val="000B060A"/>
    <w:rsid w:val="000B2052"/>
    <w:rsid w:val="000B2B6C"/>
    <w:rsid w:val="000B395B"/>
    <w:rsid w:val="000B42AC"/>
    <w:rsid w:val="000B44E4"/>
    <w:rsid w:val="000B5BEF"/>
    <w:rsid w:val="000B5C95"/>
    <w:rsid w:val="000B5E97"/>
    <w:rsid w:val="000B6DD3"/>
    <w:rsid w:val="000C03FF"/>
    <w:rsid w:val="000C097C"/>
    <w:rsid w:val="000C0C58"/>
    <w:rsid w:val="000C2648"/>
    <w:rsid w:val="000C2853"/>
    <w:rsid w:val="000C38FD"/>
    <w:rsid w:val="000C523C"/>
    <w:rsid w:val="000C6FE4"/>
    <w:rsid w:val="000C7DD1"/>
    <w:rsid w:val="000D0BC2"/>
    <w:rsid w:val="000D1454"/>
    <w:rsid w:val="000D241A"/>
    <w:rsid w:val="000D2B07"/>
    <w:rsid w:val="000D2B61"/>
    <w:rsid w:val="000D338F"/>
    <w:rsid w:val="000D35A2"/>
    <w:rsid w:val="000D3A3A"/>
    <w:rsid w:val="000D4550"/>
    <w:rsid w:val="000D5B9A"/>
    <w:rsid w:val="000D5C32"/>
    <w:rsid w:val="000D75F1"/>
    <w:rsid w:val="000D7780"/>
    <w:rsid w:val="000D7B7C"/>
    <w:rsid w:val="000E131F"/>
    <w:rsid w:val="000E19FB"/>
    <w:rsid w:val="000E3D8A"/>
    <w:rsid w:val="000E4065"/>
    <w:rsid w:val="000E5DC2"/>
    <w:rsid w:val="000E6C20"/>
    <w:rsid w:val="000E7736"/>
    <w:rsid w:val="000E7B4D"/>
    <w:rsid w:val="000F0954"/>
    <w:rsid w:val="000F155A"/>
    <w:rsid w:val="000F186A"/>
    <w:rsid w:val="000F1FD1"/>
    <w:rsid w:val="000F2C68"/>
    <w:rsid w:val="000F320A"/>
    <w:rsid w:val="000F4C51"/>
    <w:rsid w:val="000F6B7F"/>
    <w:rsid w:val="000F745E"/>
    <w:rsid w:val="000F7BBE"/>
    <w:rsid w:val="001008B5"/>
    <w:rsid w:val="001008C7"/>
    <w:rsid w:val="0010167D"/>
    <w:rsid w:val="001022BD"/>
    <w:rsid w:val="00102A3E"/>
    <w:rsid w:val="00102E08"/>
    <w:rsid w:val="00103695"/>
    <w:rsid w:val="001045E3"/>
    <w:rsid w:val="001055E6"/>
    <w:rsid w:val="001058FF"/>
    <w:rsid w:val="00106B2C"/>
    <w:rsid w:val="00106DF1"/>
    <w:rsid w:val="00110BAA"/>
    <w:rsid w:val="00111533"/>
    <w:rsid w:val="00112181"/>
    <w:rsid w:val="00112215"/>
    <w:rsid w:val="00112E98"/>
    <w:rsid w:val="00114D79"/>
    <w:rsid w:val="001165A6"/>
    <w:rsid w:val="00117D80"/>
    <w:rsid w:val="00120E6B"/>
    <w:rsid w:val="00120FA3"/>
    <w:rsid w:val="0012150C"/>
    <w:rsid w:val="001215E3"/>
    <w:rsid w:val="00121D2C"/>
    <w:rsid w:val="00121DC0"/>
    <w:rsid w:val="00122B13"/>
    <w:rsid w:val="0012329E"/>
    <w:rsid w:val="00125088"/>
    <w:rsid w:val="00126934"/>
    <w:rsid w:val="00126A51"/>
    <w:rsid w:val="00126EAE"/>
    <w:rsid w:val="00126F93"/>
    <w:rsid w:val="0012706B"/>
    <w:rsid w:val="00127D5F"/>
    <w:rsid w:val="00132DD4"/>
    <w:rsid w:val="001347EA"/>
    <w:rsid w:val="00134D18"/>
    <w:rsid w:val="00134D62"/>
    <w:rsid w:val="001375E0"/>
    <w:rsid w:val="001376CB"/>
    <w:rsid w:val="00137A97"/>
    <w:rsid w:val="00137B13"/>
    <w:rsid w:val="00140B33"/>
    <w:rsid w:val="00140E3D"/>
    <w:rsid w:val="00141480"/>
    <w:rsid w:val="00141826"/>
    <w:rsid w:val="00142839"/>
    <w:rsid w:val="001428A1"/>
    <w:rsid w:val="00143C19"/>
    <w:rsid w:val="00147884"/>
    <w:rsid w:val="00147F4D"/>
    <w:rsid w:val="001507CD"/>
    <w:rsid w:val="00154F8B"/>
    <w:rsid w:val="00155160"/>
    <w:rsid w:val="00157815"/>
    <w:rsid w:val="00157C00"/>
    <w:rsid w:val="0016149E"/>
    <w:rsid w:val="00162491"/>
    <w:rsid w:val="00163043"/>
    <w:rsid w:val="00164201"/>
    <w:rsid w:val="00164D28"/>
    <w:rsid w:val="0016652C"/>
    <w:rsid w:val="001709AF"/>
    <w:rsid w:val="00172BF4"/>
    <w:rsid w:val="001745C9"/>
    <w:rsid w:val="00174FBA"/>
    <w:rsid w:val="00175511"/>
    <w:rsid w:val="0017554B"/>
    <w:rsid w:val="00176245"/>
    <w:rsid w:val="00176B26"/>
    <w:rsid w:val="00177227"/>
    <w:rsid w:val="00177BD4"/>
    <w:rsid w:val="00177ECF"/>
    <w:rsid w:val="00180403"/>
    <w:rsid w:val="00180F98"/>
    <w:rsid w:val="001818ED"/>
    <w:rsid w:val="00182394"/>
    <w:rsid w:val="00182D77"/>
    <w:rsid w:val="001830C6"/>
    <w:rsid w:val="0018331A"/>
    <w:rsid w:val="001840FB"/>
    <w:rsid w:val="001848FA"/>
    <w:rsid w:val="00186343"/>
    <w:rsid w:val="00187753"/>
    <w:rsid w:val="001927E0"/>
    <w:rsid w:val="00192D7C"/>
    <w:rsid w:val="00195B46"/>
    <w:rsid w:val="00195B57"/>
    <w:rsid w:val="00197419"/>
    <w:rsid w:val="001A0407"/>
    <w:rsid w:val="001A0779"/>
    <w:rsid w:val="001A1517"/>
    <w:rsid w:val="001A3EA4"/>
    <w:rsid w:val="001A3EDE"/>
    <w:rsid w:val="001A4E6C"/>
    <w:rsid w:val="001A4EB3"/>
    <w:rsid w:val="001A4EC7"/>
    <w:rsid w:val="001A4ECF"/>
    <w:rsid w:val="001A532C"/>
    <w:rsid w:val="001A5BAD"/>
    <w:rsid w:val="001A608B"/>
    <w:rsid w:val="001A6618"/>
    <w:rsid w:val="001A66F5"/>
    <w:rsid w:val="001A76D4"/>
    <w:rsid w:val="001B0D55"/>
    <w:rsid w:val="001B3D1A"/>
    <w:rsid w:val="001B66B0"/>
    <w:rsid w:val="001B6BD4"/>
    <w:rsid w:val="001B7FD3"/>
    <w:rsid w:val="001C028E"/>
    <w:rsid w:val="001C0932"/>
    <w:rsid w:val="001C2C37"/>
    <w:rsid w:val="001C30D9"/>
    <w:rsid w:val="001C39E1"/>
    <w:rsid w:val="001C5ACE"/>
    <w:rsid w:val="001C67F1"/>
    <w:rsid w:val="001C6CC2"/>
    <w:rsid w:val="001D0837"/>
    <w:rsid w:val="001D10B9"/>
    <w:rsid w:val="001D1CEF"/>
    <w:rsid w:val="001D2C3A"/>
    <w:rsid w:val="001D2CBB"/>
    <w:rsid w:val="001D3138"/>
    <w:rsid w:val="001D5705"/>
    <w:rsid w:val="001D6CDB"/>
    <w:rsid w:val="001D6F81"/>
    <w:rsid w:val="001E05D2"/>
    <w:rsid w:val="001E1B24"/>
    <w:rsid w:val="001E2AF2"/>
    <w:rsid w:val="001E3766"/>
    <w:rsid w:val="001E451E"/>
    <w:rsid w:val="001E4936"/>
    <w:rsid w:val="001E586B"/>
    <w:rsid w:val="001E70F7"/>
    <w:rsid w:val="001F0544"/>
    <w:rsid w:val="001F086A"/>
    <w:rsid w:val="001F0B98"/>
    <w:rsid w:val="001F0F1C"/>
    <w:rsid w:val="001F172E"/>
    <w:rsid w:val="001F17CB"/>
    <w:rsid w:val="001F17DD"/>
    <w:rsid w:val="001F2A92"/>
    <w:rsid w:val="001F2E95"/>
    <w:rsid w:val="001F4148"/>
    <w:rsid w:val="001F43E5"/>
    <w:rsid w:val="001F7D0F"/>
    <w:rsid w:val="002004A7"/>
    <w:rsid w:val="0020145F"/>
    <w:rsid w:val="00203CF1"/>
    <w:rsid w:val="002041BB"/>
    <w:rsid w:val="0020433F"/>
    <w:rsid w:val="002066D1"/>
    <w:rsid w:val="00206DB7"/>
    <w:rsid w:val="00207064"/>
    <w:rsid w:val="002106BF"/>
    <w:rsid w:val="002107A0"/>
    <w:rsid w:val="00211284"/>
    <w:rsid w:val="00211904"/>
    <w:rsid w:val="00215E34"/>
    <w:rsid w:val="002168DC"/>
    <w:rsid w:val="0021693C"/>
    <w:rsid w:val="00216DC0"/>
    <w:rsid w:val="002207AB"/>
    <w:rsid w:val="00225348"/>
    <w:rsid w:val="002309CC"/>
    <w:rsid w:val="002316F1"/>
    <w:rsid w:val="00231A61"/>
    <w:rsid w:val="00231CD8"/>
    <w:rsid w:val="00233938"/>
    <w:rsid w:val="00234D65"/>
    <w:rsid w:val="00235E6F"/>
    <w:rsid w:val="002401DE"/>
    <w:rsid w:val="0024047F"/>
    <w:rsid w:val="00241F26"/>
    <w:rsid w:val="00241F63"/>
    <w:rsid w:val="002421BD"/>
    <w:rsid w:val="002426A9"/>
    <w:rsid w:val="002444E6"/>
    <w:rsid w:val="00245334"/>
    <w:rsid w:val="0024699E"/>
    <w:rsid w:val="002506E2"/>
    <w:rsid w:val="00250E1F"/>
    <w:rsid w:val="00251E50"/>
    <w:rsid w:val="0025295D"/>
    <w:rsid w:val="00252D6A"/>
    <w:rsid w:val="00254712"/>
    <w:rsid w:val="00257C58"/>
    <w:rsid w:val="00261291"/>
    <w:rsid w:val="00264443"/>
    <w:rsid w:val="00265B12"/>
    <w:rsid w:val="00272397"/>
    <w:rsid w:val="002726B2"/>
    <w:rsid w:val="0027333E"/>
    <w:rsid w:val="00274F3B"/>
    <w:rsid w:val="002751A6"/>
    <w:rsid w:val="0027555B"/>
    <w:rsid w:val="002768A0"/>
    <w:rsid w:val="00277C74"/>
    <w:rsid w:val="0028055E"/>
    <w:rsid w:val="002805A0"/>
    <w:rsid w:val="00280FA6"/>
    <w:rsid w:val="00280FC5"/>
    <w:rsid w:val="00283B8C"/>
    <w:rsid w:val="00284586"/>
    <w:rsid w:val="00284E70"/>
    <w:rsid w:val="00285831"/>
    <w:rsid w:val="0029103C"/>
    <w:rsid w:val="0029254E"/>
    <w:rsid w:val="00292626"/>
    <w:rsid w:val="002939FD"/>
    <w:rsid w:val="00297585"/>
    <w:rsid w:val="002A280F"/>
    <w:rsid w:val="002A2F47"/>
    <w:rsid w:val="002A3116"/>
    <w:rsid w:val="002A3E49"/>
    <w:rsid w:val="002A4CB5"/>
    <w:rsid w:val="002A5155"/>
    <w:rsid w:val="002A51A0"/>
    <w:rsid w:val="002A75B8"/>
    <w:rsid w:val="002A797E"/>
    <w:rsid w:val="002B02E9"/>
    <w:rsid w:val="002B2C6B"/>
    <w:rsid w:val="002B3D36"/>
    <w:rsid w:val="002B435B"/>
    <w:rsid w:val="002B5F6E"/>
    <w:rsid w:val="002C01C5"/>
    <w:rsid w:val="002C148B"/>
    <w:rsid w:val="002C3C45"/>
    <w:rsid w:val="002C428E"/>
    <w:rsid w:val="002C4564"/>
    <w:rsid w:val="002C4FA2"/>
    <w:rsid w:val="002C506E"/>
    <w:rsid w:val="002D107A"/>
    <w:rsid w:val="002D1462"/>
    <w:rsid w:val="002D15C9"/>
    <w:rsid w:val="002D403A"/>
    <w:rsid w:val="002D65E7"/>
    <w:rsid w:val="002D66C4"/>
    <w:rsid w:val="002D74C2"/>
    <w:rsid w:val="002D7551"/>
    <w:rsid w:val="002D75DD"/>
    <w:rsid w:val="002D77DE"/>
    <w:rsid w:val="002D79C2"/>
    <w:rsid w:val="002E1D27"/>
    <w:rsid w:val="002E1F4F"/>
    <w:rsid w:val="002E2E09"/>
    <w:rsid w:val="002E3EC0"/>
    <w:rsid w:val="002E4318"/>
    <w:rsid w:val="002F002C"/>
    <w:rsid w:val="002F05B5"/>
    <w:rsid w:val="002F0C6B"/>
    <w:rsid w:val="002F1D92"/>
    <w:rsid w:val="002F234B"/>
    <w:rsid w:val="002F255A"/>
    <w:rsid w:val="002F28B8"/>
    <w:rsid w:val="002F2FD7"/>
    <w:rsid w:val="002F3786"/>
    <w:rsid w:val="002F512E"/>
    <w:rsid w:val="002F685B"/>
    <w:rsid w:val="002F7138"/>
    <w:rsid w:val="0030064F"/>
    <w:rsid w:val="00300BD5"/>
    <w:rsid w:val="00300F28"/>
    <w:rsid w:val="00303DA4"/>
    <w:rsid w:val="003042CF"/>
    <w:rsid w:val="00304382"/>
    <w:rsid w:val="00304386"/>
    <w:rsid w:val="00305698"/>
    <w:rsid w:val="00305735"/>
    <w:rsid w:val="003058FC"/>
    <w:rsid w:val="00306B25"/>
    <w:rsid w:val="00310AFC"/>
    <w:rsid w:val="00311170"/>
    <w:rsid w:val="00312605"/>
    <w:rsid w:val="00312D6D"/>
    <w:rsid w:val="00312F31"/>
    <w:rsid w:val="00313AAE"/>
    <w:rsid w:val="00314126"/>
    <w:rsid w:val="00314251"/>
    <w:rsid w:val="00314A01"/>
    <w:rsid w:val="00315D11"/>
    <w:rsid w:val="00315EB9"/>
    <w:rsid w:val="00315FD1"/>
    <w:rsid w:val="00316427"/>
    <w:rsid w:val="00317063"/>
    <w:rsid w:val="00320641"/>
    <w:rsid w:val="00320859"/>
    <w:rsid w:val="003219EB"/>
    <w:rsid w:val="0032294F"/>
    <w:rsid w:val="0032537E"/>
    <w:rsid w:val="0032570A"/>
    <w:rsid w:val="00326716"/>
    <w:rsid w:val="00327694"/>
    <w:rsid w:val="0033169A"/>
    <w:rsid w:val="00335E5E"/>
    <w:rsid w:val="00337435"/>
    <w:rsid w:val="00337D42"/>
    <w:rsid w:val="003408B2"/>
    <w:rsid w:val="00340F00"/>
    <w:rsid w:val="003414E4"/>
    <w:rsid w:val="003423D3"/>
    <w:rsid w:val="00346519"/>
    <w:rsid w:val="00346BE1"/>
    <w:rsid w:val="00346CB6"/>
    <w:rsid w:val="0034724C"/>
    <w:rsid w:val="00347951"/>
    <w:rsid w:val="0035174B"/>
    <w:rsid w:val="003523B0"/>
    <w:rsid w:val="0035625B"/>
    <w:rsid w:val="00356B10"/>
    <w:rsid w:val="00357036"/>
    <w:rsid w:val="003576E7"/>
    <w:rsid w:val="00363824"/>
    <w:rsid w:val="00364AC8"/>
    <w:rsid w:val="003669C3"/>
    <w:rsid w:val="00367499"/>
    <w:rsid w:val="00367968"/>
    <w:rsid w:val="00367D25"/>
    <w:rsid w:val="00370E1F"/>
    <w:rsid w:val="0037348F"/>
    <w:rsid w:val="00373DAE"/>
    <w:rsid w:val="00375442"/>
    <w:rsid w:val="0037696C"/>
    <w:rsid w:val="00376C78"/>
    <w:rsid w:val="003772D3"/>
    <w:rsid w:val="0038120E"/>
    <w:rsid w:val="00381319"/>
    <w:rsid w:val="0038279D"/>
    <w:rsid w:val="00383185"/>
    <w:rsid w:val="00383D5D"/>
    <w:rsid w:val="003849FD"/>
    <w:rsid w:val="00384C22"/>
    <w:rsid w:val="0038557F"/>
    <w:rsid w:val="00385A9C"/>
    <w:rsid w:val="00385C1F"/>
    <w:rsid w:val="00385E53"/>
    <w:rsid w:val="00387787"/>
    <w:rsid w:val="003878A5"/>
    <w:rsid w:val="00387DFF"/>
    <w:rsid w:val="0039094C"/>
    <w:rsid w:val="003910A7"/>
    <w:rsid w:val="0039146C"/>
    <w:rsid w:val="00392B1B"/>
    <w:rsid w:val="00393F20"/>
    <w:rsid w:val="00394833"/>
    <w:rsid w:val="0039549E"/>
    <w:rsid w:val="00396F92"/>
    <w:rsid w:val="003A004D"/>
    <w:rsid w:val="003A0316"/>
    <w:rsid w:val="003A0821"/>
    <w:rsid w:val="003A09C8"/>
    <w:rsid w:val="003A10D9"/>
    <w:rsid w:val="003A3660"/>
    <w:rsid w:val="003A3D73"/>
    <w:rsid w:val="003A444A"/>
    <w:rsid w:val="003A4884"/>
    <w:rsid w:val="003A5C55"/>
    <w:rsid w:val="003B0441"/>
    <w:rsid w:val="003B130A"/>
    <w:rsid w:val="003B2167"/>
    <w:rsid w:val="003B2901"/>
    <w:rsid w:val="003B29EC"/>
    <w:rsid w:val="003B3576"/>
    <w:rsid w:val="003B46E6"/>
    <w:rsid w:val="003B5135"/>
    <w:rsid w:val="003B526C"/>
    <w:rsid w:val="003B5E59"/>
    <w:rsid w:val="003B60A3"/>
    <w:rsid w:val="003B65CA"/>
    <w:rsid w:val="003B691C"/>
    <w:rsid w:val="003B6D44"/>
    <w:rsid w:val="003B7315"/>
    <w:rsid w:val="003B7A20"/>
    <w:rsid w:val="003C098E"/>
    <w:rsid w:val="003C0E0C"/>
    <w:rsid w:val="003C1E38"/>
    <w:rsid w:val="003C305A"/>
    <w:rsid w:val="003C5600"/>
    <w:rsid w:val="003C5D56"/>
    <w:rsid w:val="003C7188"/>
    <w:rsid w:val="003C7493"/>
    <w:rsid w:val="003D0092"/>
    <w:rsid w:val="003D061F"/>
    <w:rsid w:val="003D1158"/>
    <w:rsid w:val="003D161B"/>
    <w:rsid w:val="003D30AE"/>
    <w:rsid w:val="003D4275"/>
    <w:rsid w:val="003D5650"/>
    <w:rsid w:val="003D7530"/>
    <w:rsid w:val="003D7893"/>
    <w:rsid w:val="003E16E2"/>
    <w:rsid w:val="003E27BF"/>
    <w:rsid w:val="003E2BC2"/>
    <w:rsid w:val="003E459A"/>
    <w:rsid w:val="003E47D3"/>
    <w:rsid w:val="003E4E7A"/>
    <w:rsid w:val="003E54AB"/>
    <w:rsid w:val="003E5DE1"/>
    <w:rsid w:val="003E702A"/>
    <w:rsid w:val="003E7160"/>
    <w:rsid w:val="003F02F5"/>
    <w:rsid w:val="003F12CF"/>
    <w:rsid w:val="003F3297"/>
    <w:rsid w:val="003F3D20"/>
    <w:rsid w:val="003F52DB"/>
    <w:rsid w:val="003F56A5"/>
    <w:rsid w:val="00400A9E"/>
    <w:rsid w:val="00400E94"/>
    <w:rsid w:val="00402052"/>
    <w:rsid w:val="00403092"/>
    <w:rsid w:val="00403A34"/>
    <w:rsid w:val="00405E77"/>
    <w:rsid w:val="004102D2"/>
    <w:rsid w:val="00410419"/>
    <w:rsid w:val="00410D01"/>
    <w:rsid w:val="00412CF9"/>
    <w:rsid w:val="004145FB"/>
    <w:rsid w:val="00417207"/>
    <w:rsid w:val="00417FC4"/>
    <w:rsid w:val="0042000A"/>
    <w:rsid w:val="004215DD"/>
    <w:rsid w:val="00422860"/>
    <w:rsid w:val="0042289B"/>
    <w:rsid w:val="00422C5A"/>
    <w:rsid w:val="00423E8F"/>
    <w:rsid w:val="00424271"/>
    <w:rsid w:val="00426015"/>
    <w:rsid w:val="00431C5A"/>
    <w:rsid w:val="00432157"/>
    <w:rsid w:val="00433E80"/>
    <w:rsid w:val="0043464B"/>
    <w:rsid w:val="004355CA"/>
    <w:rsid w:val="004363FF"/>
    <w:rsid w:val="00437809"/>
    <w:rsid w:val="00437ADE"/>
    <w:rsid w:val="004404C6"/>
    <w:rsid w:val="00440E8A"/>
    <w:rsid w:val="0044107E"/>
    <w:rsid w:val="0044290D"/>
    <w:rsid w:val="004430BD"/>
    <w:rsid w:val="00444691"/>
    <w:rsid w:val="004466D8"/>
    <w:rsid w:val="004469EE"/>
    <w:rsid w:val="00446D5D"/>
    <w:rsid w:val="00447070"/>
    <w:rsid w:val="004475C4"/>
    <w:rsid w:val="00447C78"/>
    <w:rsid w:val="004504D9"/>
    <w:rsid w:val="00450AD5"/>
    <w:rsid w:val="00454F62"/>
    <w:rsid w:val="00457D4A"/>
    <w:rsid w:val="00460314"/>
    <w:rsid w:val="00460DCD"/>
    <w:rsid w:val="00463120"/>
    <w:rsid w:val="0046315F"/>
    <w:rsid w:val="004638D7"/>
    <w:rsid w:val="00463EE3"/>
    <w:rsid w:val="00464201"/>
    <w:rsid w:val="0046498C"/>
    <w:rsid w:val="004702FD"/>
    <w:rsid w:val="00472C48"/>
    <w:rsid w:val="00473C9A"/>
    <w:rsid w:val="00474A8F"/>
    <w:rsid w:val="00474C7B"/>
    <w:rsid w:val="004767E9"/>
    <w:rsid w:val="00476FF8"/>
    <w:rsid w:val="0047732F"/>
    <w:rsid w:val="00480C2D"/>
    <w:rsid w:val="00481DB5"/>
    <w:rsid w:val="00483136"/>
    <w:rsid w:val="004848DF"/>
    <w:rsid w:val="00486CD4"/>
    <w:rsid w:val="0048723A"/>
    <w:rsid w:val="00490968"/>
    <w:rsid w:val="00490DCD"/>
    <w:rsid w:val="0049172F"/>
    <w:rsid w:val="00491952"/>
    <w:rsid w:val="00491B08"/>
    <w:rsid w:val="00491BE2"/>
    <w:rsid w:val="00491CC9"/>
    <w:rsid w:val="004923AB"/>
    <w:rsid w:val="00495F76"/>
    <w:rsid w:val="00497104"/>
    <w:rsid w:val="004974A6"/>
    <w:rsid w:val="004A07A9"/>
    <w:rsid w:val="004A0DAF"/>
    <w:rsid w:val="004A2A93"/>
    <w:rsid w:val="004A2DB0"/>
    <w:rsid w:val="004A54C7"/>
    <w:rsid w:val="004A5745"/>
    <w:rsid w:val="004A6F6F"/>
    <w:rsid w:val="004A74F3"/>
    <w:rsid w:val="004A7ED1"/>
    <w:rsid w:val="004B046B"/>
    <w:rsid w:val="004B1963"/>
    <w:rsid w:val="004B4771"/>
    <w:rsid w:val="004B4CFA"/>
    <w:rsid w:val="004B6010"/>
    <w:rsid w:val="004B6AB7"/>
    <w:rsid w:val="004B6EB9"/>
    <w:rsid w:val="004C1C82"/>
    <w:rsid w:val="004C2ACA"/>
    <w:rsid w:val="004C3B41"/>
    <w:rsid w:val="004C4A36"/>
    <w:rsid w:val="004C56EB"/>
    <w:rsid w:val="004C7346"/>
    <w:rsid w:val="004D31F6"/>
    <w:rsid w:val="004D39DC"/>
    <w:rsid w:val="004D3CF2"/>
    <w:rsid w:val="004D3DA4"/>
    <w:rsid w:val="004D5455"/>
    <w:rsid w:val="004D5AA1"/>
    <w:rsid w:val="004D5B81"/>
    <w:rsid w:val="004D5F87"/>
    <w:rsid w:val="004D71DB"/>
    <w:rsid w:val="004D73FD"/>
    <w:rsid w:val="004D7F50"/>
    <w:rsid w:val="004E1A60"/>
    <w:rsid w:val="004E2E4E"/>
    <w:rsid w:val="004E346E"/>
    <w:rsid w:val="004E3514"/>
    <w:rsid w:val="004E4174"/>
    <w:rsid w:val="004E5087"/>
    <w:rsid w:val="004E537B"/>
    <w:rsid w:val="004E59A6"/>
    <w:rsid w:val="004E652E"/>
    <w:rsid w:val="004E77BB"/>
    <w:rsid w:val="004F2846"/>
    <w:rsid w:val="004F429A"/>
    <w:rsid w:val="004F4478"/>
    <w:rsid w:val="004F44D7"/>
    <w:rsid w:val="004F59AB"/>
    <w:rsid w:val="004F6E23"/>
    <w:rsid w:val="00500686"/>
    <w:rsid w:val="00501B0F"/>
    <w:rsid w:val="00502160"/>
    <w:rsid w:val="005023F4"/>
    <w:rsid w:val="005025B2"/>
    <w:rsid w:val="00502EC0"/>
    <w:rsid w:val="005038C5"/>
    <w:rsid w:val="005065B2"/>
    <w:rsid w:val="005065B6"/>
    <w:rsid w:val="00507576"/>
    <w:rsid w:val="00507DF5"/>
    <w:rsid w:val="00507E68"/>
    <w:rsid w:val="00507F13"/>
    <w:rsid w:val="00510A7D"/>
    <w:rsid w:val="00510B32"/>
    <w:rsid w:val="0051149D"/>
    <w:rsid w:val="00511D94"/>
    <w:rsid w:val="00512841"/>
    <w:rsid w:val="00513728"/>
    <w:rsid w:val="00514DEE"/>
    <w:rsid w:val="005166F6"/>
    <w:rsid w:val="00516C55"/>
    <w:rsid w:val="00516F41"/>
    <w:rsid w:val="00520D98"/>
    <w:rsid w:val="00521029"/>
    <w:rsid w:val="00523097"/>
    <w:rsid w:val="00524284"/>
    <w:rsid w:val="00524E0C"/>
    <w:rsid w:val="005269C9"/>
    <w:rsid w:val="00526B71"/>
    <w:rsid w:val="00526DD6"/>
    <w:rsid w:val="00527088"/>
    <w:rsid w:val="00527C98"/>
    <w:rsid w:val="005315FA"/>
    <w:rsid w:val="00531607"/>
    <w:rsid w:val="00531F97"/>
    <w:rsid w:val="00532229"/>
    <w:rsid w:val="00533364"/>
    <w:rsid w:val="00533892"/>
    <w:rsid w:val="00534F34"/>
    <w:rsid w:val="00535019"/>
    <w:rsid w:val="005365E8"/>
    <w:rsid w:val="005368DE"/>
    <w:rsid w:val="00536BB6"/>
    <w:rsid w:val="005373F6"/>
    <w:rsid w:val="00537A10"/>
    <w:rsid w:val="00540E4C"/>
    <w:rsid w:val="00541372"/>
    <w:rsid w:val="0054677E"/>
    <w:rsid w:val="00547C98"/>
    <w:rsid w:val="005501C8"/>
    <w:rsid w:val="0055074F"/>
    <w:rsid w:val="00552FDF"/>
    <w:rsid w:val="005532A3"/>
    <w:rsid w:val="005537CD"/>
    <w:rsid w:val="00553BF6"/>
    <w:rsid w:val="00556583"/>
    <w:rsid w:val="0055660C"/>
    <w:rsid w:val="0055690F"/>
    <w:rsid w:val="00557157"/>
    <w:rsid w:val="005602FB"/>
    <w:rsid w:val="00560500"/>
    <w:rsid w:val="00562D4C"/>
    <w:rsid w:val="00566F70"/>
    <w:rsid w:val="00567364"/>
    <w:rsid w:val="00570512"/>
    <w:rsid w:val="0057082B"/>
    <w:rsid w:val="0057134E"/>
    <w:rsid w:val="005721EB"/>
    <w:rsid w:val="00572F01"/>
    <w:rsid w:val="0057403C"/>
    <w:rsid w:val="00574288"/>
    <w:rsid w:val="00575780"/>
    <w:rsid w:val="00575863"/>
    <w:rsid w:val="00576BB4"/>
    <w:rsid w:val="00577C7A"/>
    <w:rsid w:val="00580CBC"/>
    <w:rsid w:val="0058216A"/>
    <w:rsid w:val="00582E25"/>
    <w:rsid w:val="00583850"/>
    <w:rsid w:val="00583C6C"/>
    <w:rsid w:val="00585BAC"/>
    <w:rsid w:val="00585C95"/>
    <w:rsid w:val="0058670D"/>
    <w:rsid w:val="00592491"/>
    <w:rsid w:val="005959AA"/>
    <w:rsid w:val="00596FB1"/>
    <w:rsid w:val="00597890"/>
    <w:rsid w:val="00597A86"/>
    <w:rsid w:val="005A10B6"/>
    <w:rsid w:val="005A3209"/>
    <w:rsid w:val="005A429C"/>
    <w:rsid w:val="005A4328"/>
    <w:rsid w:val="005B1D9C"/>
    <w:rsid w:val="005B45D7"/>
    <w:rsid w:val="005B48D9"/>
    <w:rsid w:val="005B5611"/>
    <w:rsid w:val="005B63F5"/>
    <w:rsid w:val="005B7025"/>
    <w:rsid w:val="005B7EA7"/>
    <w:rsid w:val="005C06E8"/>
    <w:rsid w:val="005C1067"/>
    <w:rsid w:val="005C16D7"/>
    <w:rsid w:val="005C1908"/>
    <w:rsid w:val="005C5653"/>
    <w:rsid w:val="005C6CC0"/>
    <w:rsid w:val="005D0DFC"/>
    <w:rsid w:val="005D1664"/>
    <w:rsid w:val="005D181B"/>
    <w:rsid w:val="005D2443"/>
    <w:rsid w:val="005D2DA8"/>
    <w:rsid w:val="005D407B"/>
    <w:rsid w:val="005D4149"/>
    <w:rsid w:val="005D4E96"/>
    <w:rsid w:val="005D5069"/>
    <w:rsid w:val="005D5F4C"/>
    <w:rsid w:val="005E0036"/>
    <w:rsid w:val="005E0999"/>
    <w:rsid w:val="005E2B50"/>
    <w:rsid w:val="005E35B3"/>
    <w:rsid w:val="005E3693"/>
    <w:rsid w:val="005E3F42"/>
    <w:rsid w:val="005E6425"/>
    <w:rsid w:val="005E739C"/>
    <w:rsid w:val="005E7E38"/>
    <w:rsid w:val="005F0782"/>
    <w:rsid w:val="005F10D8"/>
    <w:rsid w:val="005F2A89"/>
    <w:rsid w:val="005F3A09"/>
    <w:rsid w:val="005F3D12"/>
    <w:rsid w:val="005F4AEF"/>
    <w:rsid w:val="005F5369"/>
    <w:rsid w:val="005F7CB7"/>
    <w:rsid w:val="006001E9"/>
    <w:rsid w:val="00600DF9"/>
    <w:rsid w:val="006024CF"/>
    <w:rsid w:val="006025D9"/>
    <w:rsid w:val="00603BC9"/>
    <w:rsid w:val="00605FBB"/>
    <w:rsid w:val="006116B2"/>
    <w:rsid w:val="0061294E"/>
    <w:rsid w:val="00612AA1"/>
    <w:rsid w:val="00613620"/>
    <w:rsid w:val="00614749"/>
    <w:rsid w:val="00615B8C"/>
    <w:rsid w:val="00615D02"/>
    <w:rsid w:val="0062020B"/>
    <w:rsid w:val="00622DA5"/>
    <w:rsid w:val="0062476F"/>
    <w:rsid w:val="00624C42"/>
    <w:rsid w:val="00626FFB"/>
    <w:rsid w:val="00627AD4"/>
    <w:rsid w:val="00627B5A"/>
    <w:rsid w:val="006311DB"/>
    <w:rsid w:val="006327DF"/>
    <w:rsid w:val="00633396"/>
    <w:rsid w:val="00633B10"/>
    <w:rsid w:val="00637511"/>
    <w:rsid w:val="00642EA8"/>
    <w:rsid w:val="00643684"/>
    <w:rsid w:val="0064484E"/>
    <w:rsid w:val="00646B20"/>
    <w:rsid w:val="006473C3"/>
    <w:rsid w:val="0064773C"/>
    <w:rsid w:val="00647942"/>
    <w:rsid w:val="00647A31"/>
    <w:rsid w:val="006503E8"/>
    <w:rsid w:val="00650766"/>
    <w:rsid w:val="00651C94"/>
    <w:rsid w:val="006523A2"/>
    <w:rsid w:val="00653A6C"/>
    <w:rsid w:val="006545CD"/>
    <w:rsid w:val="00656CDC"/>
    <w:rsid w:val="00656E5F"/>
    <w:rsid w:val="0065722E"/>
    <w:rsid w:val="0065794D"/>
    <w:rsid w:val="00657F23"/>
    <w:rsid w:val="006616DD"/>
    <w:rsid w:val="00661D26"/>
    <w:rsid w:val="00661E00"/>
    <w:rsid w:val="00662F26"/>
    <w:rsid w:val="00662FD9"/>
    <w:rsid w:val="00663BCB"/>
    <w:rsid w:val="0066407C"/>
    <w:rsid w:val="006645C9"/>
    <w:rsid w:val="0066592A"/>
    <w:rsid w:val="006661EA"/>
    <w:rsid w:val="00666DE8"/>
    <w:rsid w:val="00666E63"/>
    <w:rsid w:val="00670204"/>
    <w:rsid w:val="00670F3A"/>
    <w:rsid w:val="00671183"/>
    <w:rsid w:val="006718DF"/>
    <w:rsid w:val="00671D8E"/>
    <w:rsid w:val="00672310"/>
    <w:rsid w:val="00672575"/>
    <w:rsid w:val="00673B50"/>
    <w:rsid w:val="00674121"/>
    <w:rsid w:val="00674782"/>
    <w:rsid w:val="00674F34"/>
    <w:rsid w:val="006760CD"/>
    <w:rsid w:val="00676FF8"/>
    <w:rsid w:val="0068097F"/>
    <w:rsid w:val="00680A77"/>
    <w:rsid w:val="00683B9B"/>
    <w:rsid w:val="00683C7C"/>
    <w:rsid w:val="00686954"/>
    <w:rsid w:val="00686EFD"/>
    <w:rsid w:val="00687228"/>
    <w:rsid w:val="00691B4B"/>
    <w:rsid w:val="00692785"/>
    <w:rsid w:val="00693C4B"/>
    <w:rsid w:val="006947C3"/>
    <w:rsid w:val="00694AE3"/>
    <w:rsid w:val="006953D9"/>
    <w:rsid w:val="00697ABA"/>
    <w:rsid w:val="006A0FC4"/>
    <w:rsid w:val="006A130E"/>
    <w:rsid w:val="006A4870"/>
    <w:rsid w:val="006A4F96"/>
    <w:rsid w:val="006A64DD"/>
    <w:rsid w:val="006A7582"/>
    <w:rsid w:val="006B22BB"/>
    <w:rsid w:val="006B26A8"/>
    <w:rsid w:val="006B2ECA"/>
    <w:rsid w:val="006B3190"/>
    <w:rsid w:val="006B33EF"/>
    <w:rsid w:val="006B3B07"/>
    <w:rsid w:val="006B5459"/>
    <w:rsid w:val="006B6220"/>
    <w:rsid w:val="006B76E0"/>
    <w:rsid w:val="006C0169"/>
    <w:rsid w:val="006C2314"/>
    <w:rsid w:val="006C2590"/>
    <w:rsid w:val="006C3DDC"/>
    <w:rsid w:val="006C6383"/>
    <w:rsid w:val="006C6931"/>
    <w:rsid w:val="006C6BA4"/>
    <w:rsid w:val="006C779B"/>
    <w:rsid w:val="006C779C"/>
    <w:rsid w:val="006D062D"/>
    <w:rsid w:val="006D0B7D"/>
    <w:rsid w:val="006D0CDE"/>
    <w:rsid w:val="006D28C1"/>
    <w:rsid w:val="006D2B53"/>
    <w:rsid w:val="006D310F"/>
    <w:rsid w:val="006D3AC4"/>
    <w:rsid w:val="006D4979"/>
    <w:rsid w:val="006D6556"/>
    <w:rsid w:val="006D7978"/>
    <w:rsid w:val="006D7AEE"/>
    <w:rsid w:val="006E2403"/>
    <w:rsid w:val="006E2735"/>
    <w:rsid w:val="006E2929"/>
    <w:rsid w:val="006E7E40"/>
    <w:rsid w:val="006F0670"/>
    <w:rsid w:val="006F0E3F"/>
    <w:rsid w:val="006F3E61"/>
    <w:rsid w:val="006F510B"/>
    <w:rsid w:val="006F5F70"/>
    <w:rsid w:val="006F6DB1"/>
    <w:rsid w:val="006F6F1E"/>
    <w:rsid w:val="006F78B6"/>
    <w:rsid w:val="006F7B23"/>
    <w:rsid w:val="007013DB"/>
    <w:rsid w:val="00701F92"/>
    <w:rsid w:val="00702E8A"/>
    <w:rsid w:val="00706A68"/>
    <w:rsid w:val="007070DD"/>
    <w:rsid w:val="007138C7"/>
    <w:rsid w:val="00716ADC"/>
    <w:rsid w:val="007204F4"/>
    <w:rsid w:val="00721BBE"/>
    <w:rsid w:val="00723F42"/>
    <w:rsid w:val="0072533E"/>
    <w:rsid w:val="007254E1"/>
    <w:rsid w:val="00725AF5"/>
    <w:rsid w:val="00725D6B"/>
    <w:rsid w:val="007261E6"/>
    <w:rsid w:val="00726464"/>
    <w:rsid w:val="007273BB"/>
    <w:rsid w:val="00727F93"/>
    <w:rsid w:val="00730CDA"/>
    <w:rsid w:val="00733298"/>
    <w:rsid w:val="00733545"/>
    <w:rsid w:val="00735894"/>
    <w:rsid w:val="007362BC"/>
    <w:rsid w:val="00736A36"/>
    <w:rsid w:val="0074198F"/>
    <w:rsid w:val="007422B8"/>
    <w:rsid w:val="0074252D"/>
    <w:rsid w:val="007436CC"/>
    <w:rsid w:val="0074405C"/>
    <w:rsid w:val="00745AC3"/>
    <w:rsid w:val="007466C5"/>
    <w:rsid w:val="0074745D"/>
    <w:rsid w:val="00747A61"/>
    <w:rsid w:val="0075184E"/>
    <w:rsid w:val="00751EFD"/>
    <w:rsid w:val="007525A7"/>
    <w:rsid w:val="00752CAF"/>
    <w:rsid w:val="00753881"/>
    <w:rsid w:val="00754371"/>
    <w:rsid w:val="00756123"/>
    <w:rsid w:val="00756985"/>
    <w:rsid w:val="0075732A"/>
    <w:rsid w:val="00757D04"/>
    <w:rsid w:val="0076018D"/>
    <w:rsid w:val="00760917"/>
    <w:rsid w:val="00760C0A"/>
    <w:rsid w:val="00761A71"/>
    <w:rsid w:val="00762303"/>
    <w:rsid w:val="007626F6"/>
    <w:rsid w:val="0076344C"/>
    <w:rsid w:val="00766AE9"/>
    <w:rsid w:val="00766BF0"/>
    <w:rsid w:val="00770650"/>
    <w:rsid w:val="00772765"/>
    <w:rsid w:val="00773DDE"/>
    <w:rsid w:val="00774C71"/>
    <w:rsid w:val="00777653"/>
    <w:rsid w:val="007776D5"/>
    <w:rsid w:val="0078028C"/>
    <w:rsid w:val="00780820"/>
    <w:rsid w:val="00780883"/>
    <w:rsid w:val="00780CFE"/>
    <w:rsid w:val="00781FE1"/>
    <w:rsid w:val="00782D8D"/>
    <w:rsid w:val="007833E1"/>
    <w:rsid w:val="00783D27"/>
    <w:rsid w:val="00790414"/>
    <w:rsid w:val="00790DAB"/>
    <w:rsid w:val="00791AA9"/>
    <w:rsid w:val="00791E4A"/>
    <w:rsid w:val="00792E90"/>
    <w:rsid w:val="00794E2D"/>
    <w:rsid w:val="007958E4"/>
    <w:rsid w:val="007978B9"/>
    <w:rsid w:val="0079790A"/>
    <w:rsid w:val="007A1797"/>
    <w:rsid w:val="007A3BC1"/>
    <w:rsid w:val="007A3FF6"/>
    <w:rsid w:val="007A425D"/>
    <w:rsid w:val="007A6201"/>
    <w:rsid w:val="007B2CB8"/>
    <w:rsid w:val="007B389A"/>
    <w:rsid w:val="007B4A50"/>
    <w:rsid w:val="007B4AF9"/>
    <w:rsid w:val="007B4BA9"/>
    <w:rsid w:val="007B4CF5"/>
    <w:rsid w:val="007B71A4"/>
    <w:rsid w:val="007B7B20"/>
    <w:rsid w:val="007C02D5"/>
    <w:rsid w:val="007C0A60"/>
    <w:rsid w:val="007C29F3"/>
    <w:rsid w:val="007C2E01"/>
    <w:rsid w:val="007C336F"/>
    <w:rsid w:val="007C4BFF"/>
    <w:rsid w:val="007C4F80"/>
    <w:rsid w:val="007C5783"/>
    <w:rsid w:val="007C6DD7"/>
    <w:rsid w:val="007C72E2"/>
    <w:rsid w:val="007C7E3C"/>
    <w:rsid w:val="007D0613"/>
    <w:rsid w:val="007D0A9B"/>
    <w:rsid w:val="007D10AC"/>
    <w:rsid w:val="007D23EB"/>
    <w:rsid w:val="007D3377"/>
    <w:rsid w:val="007D3A02"/>
    <w:rsid w:val="007D3B17"/>
    <w:rsid w:val="007D4070"/>
    <w:rsid w:val="007D4174"/>
    <w:rsid w:val="007D56ED"/>
    <w:rsid w:val="007D5C78"/>
    <w:rsid w:val="007D5E2E"/>
    <w:rsid w:val="007E1721"/>
    <w:rsid w:val="007E1848"/>
    <w:rsid w:val="007E4C9D"/>
    <w:rsid w:val="007E4F4A"/>
    <w:rsid w:val="007E512B"/>
    <w:rsid w:val="007E5A65"/>
    <w:rsid w:val="007E6013"/>
    <w:rsid w:val="007E6EF2"/>
    <w:rsid w:val="007E75EC"/>
    <w:rsid w:val="007E7B2A"/>
    <w:rsid w:val="007F045E"/>
    <w:rsid w:val="007F0E7D"/>
    <w:rsid w:val="007F1599"/>
    <w:rsid w:val="007F1C84"/>
    <w:rsid w:val="007F1D73"/>
    <w:rsid w:val="007F2264"/>
    <w:rsid w:val="007F2BB6"/>
    <w:rsid w:val="007F3227"/>
    <w:rsid w:val="007F3E9A"/>
    <w:rsid w:val="007F4043"/>
    <w:rsid w:val="007F47FE"/>
    <w:rsid w:val="007F48C4"/>
    <w:rsid w:val="007F505D"/>
    <w:rsid w:val="007F51C5"/>
    <w:rsid w:val="007F557F"/>
    <w:rsid w:val="007F5804"/>
    <w:rsid w:val="007F5B6A"/>
    <w:rsid w:val="007F6621"/>
    <w:rsid w:val="007F7BB2"/>
    <w:rsid w:val="0080031E"/>
    <w:rsid w:val="00802E6F"/>
    <w:rsid w:val="008036A3"/>
    <w:rsid w:val="00806BC9"/>
    <w:rsid w:val="00811756"/>
    <w:rsid w:val="00811DF2"/>
    <w:rsid w:val="00813A29"/>
    <w:rsid w:val="00813B7C"/>
    <w:rsid w:val="008143A1"/>
    <w:rsid w:val="00815972"/>
    <w:rsid w:val="00817837"/>
    <w:rsid w:val="00820018"/>
    <w:rsid w:val="00820543"/>
    <w:rsid w:val="00821327"/>
    <w:rsid w:val="0082334A"/>
    <w:rsid w:val="008234D8"/>
    <w:rsid w:val="00824A9B"/>
    <w:rsid w:val="00826A82"/>
    <w:rsid w:val="00826C2A"/>
    <w:rsid w:val="00826C83"/>
    <w:rsid w:val="008272B5"/>
    <w:rsid w:val="008272C9"/>
    <w:rsid w:val="00831B55"/>
    <w:rsid w:val="00831EDA"/>
    <w:rsid w:val="00833FE1"/>
    <w:rsid w:val="008345D2"/>
    <w:rsid w:val="00835756"/>
    <w:rsid w:val="008405D1"/>
    <w:rsid w:val="0084104C"/>
    <w:rsid w:val="008412A9"/>
    <w:rsid w:val="0084136D"/>
    <w:rsid w:val="008427C9"/>
    <w:rsid w:val="00844624"/>
    <w:rsid w:val="0084582C"/>
    <w:rsid w:val="00846724"/>
    <w:rsid w:val="00846A10"/>
    <w:rsid w:val="00846D3B"/>
    <w:rsid w:val="00847412"/>
    <w:rsid w:val="00850DCB"/>
    <w:rsid w:val="008521E3"/>
    <w:rsid w:val="00852EFF"/>
    <w:rsid w:val="00853A28"/>
    <w:rsid w:val="008552D0"/>
    <w:rsid w:val="008558AE"/>
    <w:rsid w:val="00855B55"/>
    <w:rsid w:val="00855CE4"/>
    <w:rsid w:val="00856423"/>
    <w:rsid w:val="00856F3C"/>
    <w:rsid w:val="008578E5"/>
    <w:rsid w:val="00857A16"/>
    <w:rsid w:val="00860156"/>
    <w:rsid w:val="008612CB"/>
    <w:rsid w:val="00861527"/>
    <w:rsid w:val="00861565"/>
    <w:rsid w:val="00861F92"/>
    <w:rsid w:val="008624D3"/>
    <w:rsid w:val="00863345"/>
    <w:rsid w:val="00866D07"/>
    <w:rsid w:val="00867419"/>
    <w:rsid w:val="00867DD7"/>
    <w:rsid w:val="00867E5F"/>
    <w:rsid w:val="0087065A"/>
    <w:rsid w:val="008706EC"/>
    <w:rsid w:val="0087089F"/>
    <w:rsid w:val="0087183A"/>
    <w:rsid w:val="00872EC7"/>
    <w:rsid w:val="008730D1"/>
    <w:rsid w:val="008731B7"/>
    <w:rsid w:val="00873F82"/>
    <w:rsid w:val="00874996"/>
    <w:rsid w:val="008750BF"/>
    <w:rsid w:val="00876175"/>
    <w:rsid w:val="008806D9"/>
    <w:rsid w:val="0088084F"/>
    <w:rsid w:val="0088184F"/>
    <w:rsid w:val="0088311C"/>
    <w:rsid w:val="00883791"/>
    <w:rsid w:val="00885C50"/>
    <w:rsid w:val="00886DD6"/>
    <w:rsid w:val="008873DA"/>
    <w:rsid w:val="008902DE"/>
    <w:rsid w:val="008904C1"/>
    <w:rsid w:val="00890604"/>
    <w:rsid w:val="00892520"/>
    <w:rsid w:val="00892FC0"/>
    <w:rsid w:val="00894A99"/>
    <w:rsid w:val="00895F71"/>
    <w:rsid w:val="00897847"/>
    <w:rsid w:val="00897F51"/>
    <w:rsid w:val="008A0CCB"/>
    <w:rsid w:val="008A16A9"/>
    <w:rsid w:val="008A2F83"/>
    <w:rsid w:val="008A3962"/>
    <w:rsid w:val="008A4108"/>
    <w:rsid w:val="008A418F"/>
    <w:rsid w:val="008A7F2B"/>
    <w:rsid w:val="008B04D0"/>
    <w:rsid w:val="008B0A5A"/>
    <w:rsid w:val="008B189D"/>
    <w:rsid w:val="008B4BD0"/>
    <w:rsid w:val="008B5564"/>
    <w:rsid w:val="008C0C92"/>
    <w:rsid w:val="008C0FAB"/>
    <w:rsid w:val="008C320F"/>
    <w:rsid w:val="008C4470"/>
    <w:rsid w:val="008C58A2"/>
    <w:rsid w:val="008D047C"/>
    <w:rsid w:val="008D1946"/>
    <w:rsid w:val="008D283A"/>
    <w:rsid w:val="008D2A3F"/>
    <w:rsid w:val="008D2C83"/>
    <w:rsid w:val="008D2DC3"/>
    <w:rsid w:val="008D372D"/>
    <w:rsid w:val="008D429B"/>
    <w:rsid w:val="008D5303"/>
    <w:rsid w:val="008D6337"/>
    <w:rsid w:val="008D750E"/>
    <w:rsid w:val="008E4D63"/>
    <w:rsid w:val="008E57B0"/>
    <w:rsid w:val="008E57DC"/>
    <w:rsid w:val="008E6D33"/>
    <w:rsid w:val="008F149F"/>
    <w:rsid w:val="008F1F8D"/>
    <w:rsid w:val="008F23BE"/>
    <w:rsid w:val="008F3EAF"/>
    <w:rsid w:val="008F4D60"/>
    <w:rsid w:val="008F648E"/>
    <w:rsid w:val="008F67DF"/>
    <w:rsid w:val="008F717B"/>
    <w:rsid w:val="008F79D1"/>
    <w:rsid w:val="009004D8"/>
    <w:rsid w:val="00900DCD"/>
    <w:rsid w:val="00901008"/>
    <w:rsid w:val="00901206"/>
    <w:rsid w:val="00901FF7"/>
    <w:rsid w:val="00902972"/>
    <w:rsid w:val="00902DF5"/>
    <w:rsid w:val="009043FF"/>
    <w:rsid w:val="009046A5"/>
    <w:rsid w:val="00905EF7"/>
    <w:rsid w:val="00905F52"/>
    <w:rsid w:val="00906784"/>
    <w:rsid w:val="00906C5D"/>
    <w:rsid w:val="00907323"/>
    <w:rsid w:val="00910690"/>
    <w:rsid w:val="00910EF3"/>
    <w:rsid w:val="0091150F"/>
    <w:rsid w:val="00911FBE"/>
    <w:rsid w:val="009124D7"/>
    <w:rsid w:val="009141AB"/>
    <w:rsid w:val="009157E9"/>
    <w:rsid w:val="00916104"/>
    <w:rsid w:val="00921379"/>
    <w:rsid w:val="00921D9F"/>
    <w:rsid w:val="00922DF2"/>
    <w:rsid w:val="00923674"/>
    <w:rsid w:val="00923778"/>
    <w:rsid w:val="00923FF5"/>
    <w:rsid w:val="0092422B"/>
    <w:rsid w:val="00926316"/>
    <w:rsid w:val="00926CCC"/>
    <w:rsid w:val="00930591"/>
    <w:rsid w:val="00930842"/>
    <w:rsid w:val="009311E9"/>
    <w:rsid w:val="0093153F"/>
    <w:rsid w:val="00932837"/>
    <w:rsid w:val="00933283"/>
    <w:rsid w:val="0093331C"/>
    <w:rsid w:val="00933B1B"/>
    <w:rsid w:val="009348FC"/>
    <w:rsid w:val="00934BA9"/>
    <w:rsid w:val="00935E57"/>
    <w:rsid w:val="009368EA"/>
    <w:rsid w:val="00936C71"/>
    <w:rsid w:val="00937F6C"/>
    <w:rsid w:val="00940535"/>
    <w:rsid w:val="0094146D"/>
    <w:rsid w:val="009432A7"/>
    <w:rsid w:val="00943912"/>
    <w:rsid w:val="00943D39"/>
    <w:rsid w:val="0094430A"/>
    <w:rsid w:val="009444D8"/>
    <w:rsid w:val="00944FAA"/>
    <w:rsid w:val="00945DDC"/>
    <w:rsid w:val="00947CAF"/>
    <w:rsid w:val="00947FC6"/>
    <w:rsid w:val="00950BA7"/>
    <w:rsid w:val="00950DF2"/>
    <w:rsid w:val="00954245"/>
    <w:rsid w:val="00956611"/>
    <w:rsid w:val="00956708"/>
    <w:rsid w:val="00961774"/>
    <w:rsid w:val="009637B4"/>
    <w:rsid w:val="009637F1"/>
    <w:rsid w:val="00963B65"/>
    <w:rsid w:val="0096450F"/>
    <w:rsid w:val="0096559C"/>
    <w:rsid w:val="0096668B"/>
    <w:rsid w:val="00966BA5"/>
    <w:rsid w:val="009716E7"/>
    <w:rsid w:val="00973D0B"/>
    <w:rsid w:val="0097434E"/>
    <w:rsid w:val="00974CCA"/>
    <w:rsid w:val="009754BB"/>
    <w:rsid w:val="00976B5C"/>
    <w:rsid w:val="00983258"/>
    <w:rsid w:val="009851BC"/>
    <w:rsid w:val="00985BE0"/>
    <w:rsid w:val="00986FEB"/>
    <w:rsid w:val="009871CF"/>
    <w:rsid w:val="00987C4A"/>
    <w:rsid w:val="00987E85"/>
    <w:rsid w:val="00991170"/>
    <w:rsid w:val="00991625"/>
    <w:rsid w:val="009917EB"/>
    <w:rsid w:val="009924A5"/>
    <w:rsid w:val="00992D4E"/>
    <w:rsid w:val="00992EB3"/>
    <w:rsid w:val="00997FC0"/>
    <w:rsid w:val="009A2586"/>
    <w:rsid w:val="009A264A"/>
    <w:rsid w:val="009A2EA0"/>
    <w:rsid w:val="009A5506"/>
    <w:rsid w:val="009A608F"/>
    <w:rsid w:val="009A6189"/>
    <w:rsid w:val="009A6C45"/>
    <w:rsid w:val="009B0456"/>
    <w:rsid w:val="009B18CE"/>
    <w:rsid w:val="009B1B3F"/>
    <w:rsid w:val="009B200D"/>
    <w:rsid w:val="009B29C9"/>
    <w:rsid w:val="009B5B1F"/>
    <w:rsid w:val="009B7DB3"/>
    <w:rsid w:val="009C07AA"/>
    <w:rsid w:val="009C3E0B"/>
    <w:rsid w:val="009C4987"/>
    <w:rsid w:val="009C58F4"/>
    <w:rsid w:val="009C636C"/>
    <w:rsid w:val="009C6CE7"/>
    <w:rsid w:val="009D0EC7"/>
    <w:rsid w:val="009D28B4"/>
    <w:rsid w:val="009D2D32"/>
    <w:rsid w:val="009D2F6F"/>
    <w:rsid w:val="009D50DE"/>
    <w:rsid w:val="009D6271"/>
    <w:rsid w:val="009D76D0"/>
    <w:rsid w:val="009D78F3"/>
    <w:rsid w:val="009E1BB9"/>
    <w:rsid w:val="009E2FF2"/>
    <w:rsid w:val="009E390C"/>
    <w:rsid w:val="009E7355"/>
    <w:rsid w:val="009E746F"/>
    <w:rsid w:val="009F08BB"/>
    <w:rsid w:val="009F17C5"/>
    <w:rsid w:val="009F612E"/>
    <w:rsid w:val="00A00187"/>
    <w:rsid w:val="00A00B78"/>
    <w:rsid w:val="00A00FEA"/>
    <w:rsid w:val="00A010D9"/>
    <w:rsid w:val="00A011C7"/>
    <w:rsid w:val="00A01791"/>
    <w:rsid w:val="00A01CD3"/>
    <w:rsid w:val="00A03AB3"/>
    <w:rsid w:val="00A03B5B"/>
    <w:rsid w:val="00A03BB9"/>
    <w:rsid w:val="00A06825"/>
    <w:rsid w:val="00A06BCA"/>
    <w:rsid w:val="00A07A8F"/>
    <w:rsid w:val="00A10866"/>
    <w:rsid w:val="00A12A6D"/>
    <w:rsid w:val="00A150F7"/>
    <w:rsid w:val="00A1546B"/>
    <w:rsid w:val="00A15B3C"/>
    <w:rsid w:val="00A15C0D"/>
    <w:rsid w:val="00A15D5D"/>
    <w:rsid w:val="00A16259"/>
    <w:rsid w:val="00A16B86"/>
    <w:rsid w:val="00A1792E"/>
    <w:rsid w:val="00A2067E"/>
    <w:rsid w:val="00A213E0"/>
    <w:rsid w:val="00A22210"/>
    <w:rsid w:val="00A23207"/>
    <w:rsid w:val="00A23759"/>
    <w:rsid w:val="00A2422D"/>
    <w:rsid w:val="00A25487"/>
    <w:rsid w:val="00A26393"/>
    <w:rsid w:val="00A263F5"/>
    <w:rsid w:val="00A2658F"/>
    <w:rsid w:val="00A31C54"/>
    <w:rsid w:val="00A320BC"/>
    <w:rsid w:val="00A33538"/>
    <w:rsid w:val="00A33684"/>
    <w:rsid w:val="00A34CDD"/>
    <w:rsid w:val="00A36A12"/>
    <w:rsid w:val="00A40143"/>
    <w:rsid w:val="00A41A69"/>
    <w:rsid w:val="00A43F0B"/>
    <w:rsid w:val="00A4505F"/>
    <w:rsid w:val="00A45E25"/>
    <w:rsid w:val="00A46AC2"/>
    <w:rsid w:val="00A475B0"/>
    <w:rsid w:val="00A47CAD"/>
    <w:rsid w:val="00A50AC2"/>
    <w:rsid w:val="00A5103F"/>
    <w:rsid w:val="00A51D97"/>
    <w:rsid w:val="00A53B5C"/>
    <w:rsid w:val="00A54833"/>
    <w:rsid w:val="00A5498C"/>
    <w:rsid w:val="00A55531"/>
    <w:rsid w:val="00A55B42"/>
    <w:rsid w:val="00A576F9"/>
    <w:rsid w:val="00A623B7"/>
    <w:rsid w:val="00A63D50"/>
    <w:rsid w:val="00A64C90"/>
    <w:rsid w:val="00A6513D"/>
    <w:rsid w:val="00A656C9"/>
    <w:rsid w:val="00A70E2E"/>
    <w:rsid w:val="00A714B0"/>
    <w:rsid w:val="00A725C4"/>
    <w:rsid w:val="00A74F1F"/>
    <w:rsid w:val="00A76BB9"/>
    <w:rsid w:val="00A76BE1"/>
    <w:rsid w:val="00A838F1"/>
    <w:rsid w:val="00A84245"/>
    <w:rsid w:val="00A85083"/>
    <w:rsid w:val="00A85E86"/>
    <w:rsid w:val="00A86123"/>
    <w:rsid w:val="00A86B01"/>
    <w:rsid w:val="00A86F0D"/>
    <w:rsid w:val="00A87F70"/>
    <w:rsid w:val="00A90A01"/>
    <w:rsid w:val="00A913B5"/>
    <w:rsid w:val="00A91DC2"/>
    <w:rsid w:val="00A945EB"/>
    <w:rsid w:val="00A94877"/>
    <w:rsid w:val="00A95C16"/>
    <w:rsid w:val="00A96896"/>
    <w:rsid w:val="00A96E62"/>
    <w:rsid w:val="00A971DB"/>
    <w:rsid w:val="00AA180D"/>
    <w:rsid w:val="00AA1918"/>
    <w:rsid w:val="00AA2765"/>
    <w:rsid w:val="00AA30D8"/>
    <w:rsid w:val="00AA42D6"/>
    <w:rsid w:val="00AA45B9"/>
    <w:rsid w:val="00AA5256"/>
    <w:rsid w:val="00AA5A76"/>
    <w:rsid w:val="00AA6D88"/>
    <w:rsid w:val="00AA79FD"/>
    <w:rsid w:val="00AB2398"/>
    <w:rsid w:val="00AB3048"/>
    <w:rsid w:val="00AB3058"/>
    <w:rsid w:val="00AB534E"/>
    <w:rsid w:val="00AB6624"/>
    <w:rsid w:val="00AB75A8"/>
    <w:rsid w:val="00AB7BF0"/>
    <w:rsid w:val="00AC371D"/>
    <w:rsid w:val="00AC495E"/>
    <w:rsid w:val="00AC5640"/>
    <w:rsid w:val="00AC5D11"/>
    <w:rsid w:val="00AC6B6E"/>
    <w:rsid w:val="00AC79AF"/>
    <w:rsid w:val="00AD05E1"/>
    <w:rsid w:val="00AD25A6"/>
    <w:rsid w:val="00AD272A"/>
    <w:rsid w:val="00AD4A4F"/>
    <w:rsid w:val="00AD719B"/>
    <w:rsid w:val="00AD7558"/>
    <w:rsid w:val="00AD75F3"/>
    <w:rsid w:val="00AD785C"/>
    <w:rsid w:val="00AD7CA6"/>
    <w:rsid w:val="00AD7D38"/>
    <w:rsid w:val="00AE0138"/>
    <w:rsid w:val="00AE255C"/>
    <w:rsid w:val="00AE28EA"/>
    <w:rsid w:val="00AE3012"/>
    <w:rsid w:val="00AE34D2"/>
    <w:rsid w:val="00AE4F42"/>
    <w:rsid w:val="00AE5994"/>
    <w:rsid w:val="00AF0055"/>
    <w:rsid w:val="00AF0A60"/>
    <w:rsid w:val="00AF0FA2"/>
    <w:rsid w:val="00AF13E8"/>
    <w:rsid w:val="00AF14D5"/>
    <w:rsid w:val="00AF2DCF"/>
    <w:rsid w:val="00AF2FC4"/>
    <w:rsid w:val="00AF4611"/>
    <w:rsid w:val="00AF5A2E"/>
    <w:rsid w:val="00AF5DC3"/>
    <w:rsid w:val="00AF6031"/>
    <w:rsid w:val="00AF7E41"/>
    <w:rsid w:val="00B008E6"/>
    <w:rsid w:val="00B01470"/>
    <w:rsid w:val="00B020FD"/>
    <w:rsid w:val="00B04D9C"/>
    <w:rsid w:val="00B05FBF"/>
    <w:rsid w:val="00B06734"/>
    <w:rsid w:val="00B06F4D"/>
    <w:rsid w:val="00B07648"/>
    <w:rsid w:val="00B10627"/>
    <w:rsid w:val="00B11134"/>
    <w:rsid w:val="00B112AC"/>
    <w:rsid w:val="00B11D92"/>
    <w:rsid w:val="00B12FD0"/>
    <w:rsid w:val="00B1316F"/>
    <w:rsid w:val="00B134DE"/>
    <w:rsid w:val="00B16A45"/>
    <w:rsid w:val="00B1786E"/>
    <w:rsid w:val="00B20351"/>
    <w:rsid w:val="00B20397"/>
    <w:rsid w:val="00B20B38"/>
    <w:rsid w:val="00B20B40"/>
    <w:rsid w:val="00B212A6"/>
    <w:rsid w:val="00B21E62"/>
    <w:rsid w:val="00B23302"/>
    <w:rsid w:val="00B239FC"/>
    <w:rsid w:val="00B23FCD"/>
    <w:rsid w:val="00B24CAD"/>
    <w:rsid w:val="00B2541D"/>
    <w:rsid w:val="00B26BAD"/>
    <w:rsid w:val="00B26C82"/>
    <w:rsid w:val="00B27045"/>
    <w:rsid w:val="00B27B35"/>
    <w:rsid w:val="00B30045"/>
    <w:rsid w:val="00B30230"/>
    <w:rsid w:val="00B306BE"/>
    <w:rsid w:val="00B30DE4"/>
    <w:rsid w:val="00B3302A"/>
    <w:rsid w:val="00B3323B"/>
    <w:rsid w:val="00B34E39"/>
    <w:rsid w:val="00B37541"/>
    <w:rsid w:val="00B40D3B"/>
    <w:rsid w:val="00B40DF8"/>
    <w:rsid w:val="00B4401B"/>
    <w:rsid w:val="00B455AB"/>
    <w:rsid w:val="00B457AC"/>
    <w:rsid w:val="00B462BE"/>
    <w:rsid w:val="00B46E10"/>
    <w:rsid w:val="00B473A4"/>
    <w:rsid w:val="00B5005D"/>
    <w:rsid w:val="00B50E92"/>
    <w:rsid w:val="00B520FD"/>
    <w:rsid w:val="00B55AB8"/>
    <w:rsid w:val="00B56042"/>
    <w:rsid w:val="00B57764"/>
    <w:rsid w:val="00B61CB5"/>
    <w:rsid w:val="00B62689"/>
    <w:rsid w:val="00B62817"/>
    <w:rsid w:val="00B62CE6"/>
    <w:rsid w:val="00B64057"/>
    <w:rsid w:val="00B64F72"/>
    <w:rsid w:val="00B657A5"/>
    <w:rsid w:val="00B66414"/>
    <w:rsid w:val="00B6643F"/>
    <w:rsid w:val="00B66F49"/>
    <w:rsid w:val="00B70908"/>
    <w:rsid w:val="00B71216"/>
    <w:rsid w:val="00B71E83"/>
    <w:rsid w:val="00B72412"/>
    <w:rsid w:val="00B72EAF"/>
    <w:rsid w:val="00B73A45"/>
    <w:rsid w:val="00B73EBC"/>
    <w:rsid w:val="00B758CE"/>
    <w:rsid w:val="00B77BA6"/>
    <w:rsid w:val="00B80D34"/>
    <w:rsid w:val="00B8137E"/>
    <w:rsid w:val="00B8214D"/>
    <w:rsid w:val="00B821F1"/>
    <w:rsid w:val="00B824DC"/>
    <w:rsid w:val="00B83960"/>
    <w:rsid w:val="00B83D0E"/>
    <w:rsid w:val="00B85B66"/>
    <w:rsid w:val="00B85E81"/>
    <w:rsid w:val="00B85F1B"/>
    <w:rsid w:val="00B86FC7"/>
    <w:rsid w:val="00B87897"/>
    <w:rsid w:val="00B87A7A"/>
    <w:rsid w:val="00B90278"/>
    <w:rsid w:val="00B90A7B"/>
    <w:rsid w:val="00B90ABF"/>
    <w:rsid w:val="00B913DC"/>
    <w:rsid w:val="00B91E0D"/>
    <w:rsid w:val="00B928FB"/>
    <w:rsid w:val="00B93858"/>
    <w:rsid w:val="00B93910"/>
    <w:rsid w:val="00B93E0B"/>
    <w:rsid w:val="00B94707"/>
    <w:rsid w:val="00B94E5C"/>
    <w:rsid w:val="00B953D1"/>
    <w:rsid w:val="00B95BB1"/>
    <w:rsid w:val="00B97AF3"/>
    <w:rsid w:val="00BA012E"/>
    <w:rsid w:val="00BA13AE"/>
    <w:rsid w:val="00BA1D2A"/>
    <w:rsid w:val="00BA3536"/>
    <w:rsid w:val="00BA391B"/>
    <w:rsid w:val="00BA4323"/>
    <w:rsid w:val="00BA4848"/>
    <w:rsid w:val="00BA5D84"/>
    <w:rsid w:val="00BA5FB5"/>
    <w:rsid w:val="00BA6815"/>
    <w:rsid w:val="00BA6AC4"/>
    <w:rsid w:val="00BA6B26"/>
    <w:rsid w:val="00BB08B3"/>
    <w:rsid w:val="00BB0C22"/>
    <w:rsid w:val="00BB1C2C"/>
    <w:rsid w:val="00BB26B2"/>
    <w:rsid w:val="00BB46FA"/>
    <w:rsid w:val="00BB6B32"/>
    <w:rsid w:val="00BB6D5F"/>
    <w:rsid w:val="00BB6FF3"/>
    <w:rsid w:val="00BC0AE0"/>
    <w:rsid w:val="00BC2693"/>
    <w:rsid w:val="00BC2706"/>
    <w:rsid w:val="00BC2B06"/>
    <w:rsid w:val="00BC334A"/>
    <w:rsid w:val="00BC3364"/>
    <w:rsid w:val="00BC342D"/>
    <w:rsid w:val="00BC3499"/>
    <w:rsid w:val="00BC4525"/>
    <w:rsid w:val="00BD0BDC"/>
    <w:rsid w:val="00BD34BC"/>
    <w:rsid w:val="00BD4BDD"/>
    <w:rsid w:val="00BD50C6"/>
    <w:rsid w:val="00BD5FE0"/>
    <w:rsid w:val="00BD6184"/>
    <w:rsid w:val="00BD7462"/>
    <w:rsid w:val="00BD7F9E"/>
    <w:rsid w:val="00BE08A7"/>
    <w:rsid w:val="00BE14BE"/>
    <w:rsid w:val="00BE175C"/>
    <w:rsid w:val="00BE2F35"/>
    <w:rsid w:val="00BE56B1"/>
    <w:rsid w:val="00BE7442"/>
    <w:rsid w:val="00BF1185"/>
    <w:rsid w:val="00BF21E8"/>
    <w:rsid w:val="00BF2947"/>
    <w:rsid w:val="00BF3114"/>
    <w:rsid w:val="00BF3F98"/>
    <w:rsid w:val="00BF577F"/>
    <w:rsid w:val="00BF598C"/>
    <w:rsid w:val="00BF5B7E"/>
    <w:rsid w:val="00BF5BD6"/>
    <w:rsid w:val="00BF72ED"/>
    <w:rsid w:val="00C017FA"/>
    <w:rsid w:val="00C02B45"/>
    <w:rsid w:val="00C035C6"/>
    <w:rsid w:val="00C03E37"/>
    <w:rsid w:val="00C05FC8"/>
    <w:rsid w:val="00C06693"/>
    <w:rsid w:val="00C06A4F"/>
    <w:rsid w:val="00C06A6B"/>
    <w:rsid w:val="00C07077"/>
    <w:rsid w:val="00C100E2"/>
    <w:rsid w:val="00C10289"/>
    <w:rsid w:val="00C10965"/>
    <w:rsid w:val="00C1103B"/>
    <w:rsid w:val="00C11590"/>
    <w:rsid w:val="00C12ECB"/>
    <w:rsid w:val="00C13AA1"/>
    <w:rsid w:val="00C13CA9"/>
    <w:rsid w:val="00C1427F"/>
    <w:rsid w:val="00C156F0"/>
    <w:rsid w:val="00C167E6"/>
    <w:rsid w:val="00C16ADA"/>
    <w:rsid w:val="00C17204"/>
    <w:rsid w:val="00C204B7"/>
    <w:rsid w:val="00C21EEA"/>
    <w:rsid w:val="00C2215E"/>
    <w:rsid w:val="00C22904"/>
    <w:rsid w:val="00C22EF6"/>
    <w:rsid w:val="00C22F5E"/>
    <w:rsid w:val="00C251B7"/>
    <w:rsid w:val="00C2771A"/>
    <w:rsid w:val="00C3074E"/>
    <w:rsid w:val="00C30B69"/>
    <w:rsid w:val="00C314BF"/>
    <w:rsid w:val="00C33137"/>
    <w:rsid w:val="00C33DCF"/>
    <w:rsid w:val="00C36556"/>
    <w:rsid w:val="00C40260"/>
    <w:rsid w:val="00C40AC0"/>
    <w:rsid w:val="00C41342"/>
    <w:rsid w:val="00C41343"/>
    <w:rsid w:val="00C41377"/>
    <w:rsid w:val="00C41B7B"/>
    <w:rsid w:val="00C42282"/>
    <w:rsid w:val="00C423C1"/>
    <w:rsid w:val="00C42FD6"/>
    <w:rsid w:val="00C43FAD"/>
    <w:rsid w:val="00C4498B"/>
    <w:rsid w:val="00C45128"/>
    <w:rsid w:val="00C452A7"/>
    <w:rsid w:val="00C4638B"/>
    <w:rsid w:val="00C4795A"/>
    <w:rsid w:val="00C50233"/>
    <w:rsid w:val="00C50B12"/>
    <w:rsid w:val="00C5101A"/>
    <w:rsid w:val="00C521B4"/>
    <w:rsid w:val="00C52D02"/>
    <w:rsid w:val="00C54611"/>
    <w:rsid w:val="00C54DF8"/>
    <w:rsid w:val="00C5588D"/>
    <w:rsid w:val="00C56757"/>
    <w:rsid w:val="00C575C6"/>
    <w:rsid w:val="00C60FD9"/>
    <w:rsid w:val="00C62427"/>
    <w:rsid w:val="00C63AA3"/>
    <w:rsid w:val="00C64948"/>
    <w:rsid w:val="00C650A7"/>
    <w:rsid w:val="00C65A79"/>
    <w:rsid w:val="00C66B90"/>
    <w:rsid w:val="00C66BE9"/>
    <w:rsid w:val="00C6775A"/>
    <w:rsid w:val="00C67869"/>
    <w:rsid w:val="00C70DA1"/>
    <w:rsid w:val="00C7128F"/>
    <w:rsid w:val="00C72494"/>
    <w:rsid w:val="00C729C0"/>
    <w:rsid w:val="00C72EBD"/>
    <w:rsid w:val="00C7421C"/>
    <w:rsid w:val="00C76CD4"/>
    <w:rsid w:val="00C77176"/>
    <w:rsid w:val="00C77E2F"/>
    <w:rsid w:val="00C80EB8"/>
    <w:rsid w:val="00C82D8C"/>
    <w:rsid w:val="00C83098"/>
    <w:rsid w:val="00C855D5"/>
    <w:rsid w:val="00C85656"/>
    <w:rsid w:val="00C85816"/>
    <w:rsid w:val="00C85DC7"/>
    <w:rsid w:val="00C86029"/>
    <w:rsid w:val="00C87028"/>
    <w:rsid w:val="00C87263"/>
    <w:rsid w:val="00C907D0"/>
    <w:rsid w:val="00C909F4"/>
    <w:rsid w:val="00C95B02"/>
    <w:rsid w:val="00C96372"/>
    <w:rsid w:val="00C96909"/>
    <w:rsid w:val="00C96C65"/>
    <w:rsid w:val="00C971C6"/>
    <w:rsid w:val="00C974BB"/>
    <w:rsid w:val="00C97653"/>
    <w:rsid w:val="00C97B78"/>
    <w:rsid w:val="00CA020D"/>
    <w:rsid w:val="00CA0ACB"/>
    <w:rsid w:val="00CA1AED"/>
    <w:rsid w:val="00CA1E1C"/>
    <w:rsid w:val="00CA2DD8"/>
    <w:rsid w:val="00CA57F3"/>
    <w:rsid w:val="00CA722D"/>
    <w:rsid w:val="00CA7733"/>
    <w:rsid w:val="00CA7C21"/>
    <w:rsid w:val="00CB06CF"/>
    <w:rsid w:val="00CB0A50"/>
    <w:rsid w:val="00CB13A7"/>
    <w:rsid w:val="00CB13CB"/>
    <w:rsid w:val="00CB225D"/>
    <w:rsid w:val="00CB2BC8"/>
    <w:rsid w:val="00CB3048"/>
    <w:rsid w:val="00CB4221"/>
    <w:rsid w:val="00CB5515"/>
    <w:rsid w:val="00CB55B1"/>
    <w:rsid w:val="00CB63A3"/>
    <w:rsid w:val="00CB6B33"/>
    <w:rsid w:val="00CB7DDF"/>
    <w:rsid w:val="00CC018F"/>
    <w:rsid w:val="00CC2359"/>
    <w:rsid w:val="00CC486C"/>
    <w:rsid w:val="00CC4DC4"/>
    <w:rsid w:val="00CC6977"/>
    <w:rsid w:val="00CC7F9F"/>
    <w:rsid w:val="00CD1593"/>
    <w:rsid w:val="00CD2808"/>
    <w:rsid w:val="00CD400D"/>
    <w:rsid w:val="00CD4A8D"/>
    <w:rsid w:val="00CD4BC6"/>
    <w:rsid w:val="00CD4BD7"/>
    <w:rsid w:val="00CD6405"/>
    <w:rsid w:val="00CD6D7C"/>
    <w:rsid w:val="00CE17D7"/>
    <w:rsid w:val="00CE1988"/>
    <w:rsid w:val="00CE2277"/>
    <w:rsid w:val="00CE22D4"/>
    <w:rsid w:val="00CE28FF"/>
    <w:rsid w:val="00CE37F4"/>
    <w:rsid w:val="00CE3AD3"/>
    <w:rsid w:val="00CE4409"/>
    <w:rsid w:val="00CE5B22"/>
    <w:rsid w:val="00CE69BA"/>
    <w:rsid w:val="00CE7FAD"/>
    <w:rsid w:val="00CF0D3F"/>
    <w:rsid w:val="00CF22A0"/>
    <w:rsid w:val="00CF2957"/>
    <w:rsid w:val="00CF4896"/>
    <w:rsid w:val="00CF5186"/>
    <w:rsid w:val="00CF5750"/>
    <w:rsid w:val="00CF7088"/>
    <w:rsid w:val="00CF7EA3"/>
    <w:rsid w:val="00D000FE"/>
    <w:rsid w:val="00D01442"/>
    <w:rsid w:val="00D019BB"/>
    <w:rsid w:val="00D01E62"/>
    <w:rsid w:val="00D026A8"/>
    <w:rsid w:val="00D02F88"/>
    <w:rsid w:val="00D0380F"/>
    <w:rsid w:val="00D03968"/>
    <w:rsid w:val="00D0474E"/>
    <w:rsid w:val="00D0554E"/>
    <w:rsid w:val="00D11B14"/>
    <w:rsid w:val="00D11CD1"/>
    <w:rsid w:val="00D149B3"/>
    <w:rsid w:val="00D14E0E"/>
    <w:rsid w:val="00D15AE0"/>
    <w:rsid w:val="00D1646F"/>
    <w:rsid w:val="00D16C00"/>
    <w:rsid w:val="00D17036"/>
    <w:rsid w:val="00D220A7"/>
    <w:rsid w:val="00D2424E"/>
    <w:rsid w:val="00D25976"/>
    <w:rsid w:val="00D263AD"/>
    <w:rsid w:val="00D263FB"/>
    <w:rsid w:val="00D273C8"/>
    <w:rsid w:val="00D27937"/>
    <w:rsid w:val="00D30142"/>
    <w:rsid w:val="00D3082B"/>
    <w:rsid w:val="00D30EAE"/>
    <w:rsid w:val="00D30F94"/>
    <w:rsid w:val="00D31099"/>
    <w:rsid w:val="00D310CB"/>
    <w:rsid w:val="00D31BD9"/>
    <w:rsid w:val="00D32442"/>
    <w:rsid w:val="00D352F4"/>
    <w:rsid w:val="00D3646F"/>
    <w:rsid w:val="00D3683C"/>
    <w:rsid w:val="00D405B7"/>
    <w:rsid w:val="00D408FE"/>
    <w:rsid w:val="00D40B47"/>
    <w:rsid w:val="00D40EB1"/>
    <w:rsid w:val="00D41314"/>
    <w:rsid w:val="00D41A4A"/>
    <w:rsid w:val="00D422E1"/>
    <w:rsid w:val="00D43CBB"/>
    <w:rsid w:val="00D44E2B"/>
    <w:rsid w:val="00D45B9B"/>
    <w:rsid w:val="00D46DDD"/>
    <w:rsid w:val="00D5160F"/>
    <w:rsid w:val="00D51972"/>
    <w:rsid w:val="00D51FC9"/>
    <w:rsid w:val="00D531BD"/>
    <w:rsid w:val="00D53636"/>
    <w:rsid w:val="00D54164"/>
    <w:rsid w:val="00D5497D"/>
    <w:rsid w:val="00D54DDE"/>
    <w:rsid w:val="00D55AF8"/>
    <w:rsid w:val="00D562A3"/>
    <w:rsid w:val="00D6065A"/>
    <w:rsid w:val="00D60EF8"/>
    <w:rsid w:val="00D61EE9"/>
    <w:rsid w:val="00D62940"/>
    <w:rsid w:val="00D62CC4"/>
    <w:rsid w:val="00D63B1C"/>
    <w:rsid w:val="00D645B8"/>
    <w:rsid w:val="00D64DA0"/>
    <w:rsid w:val="00D657A3"/>
    <w:rsid w:val="00D66A9A"/>
    <w:rsid w:val="00D7022D"/>
    <w:rsid w:val="00D70837"/>
    <w:rsid w:val="00D70F0D"/>
    <w:rsid w:val="00D716DB"/>
    <w:rsid w:val="00D72D49"/>
    <w:rsid w:val="00D72D4E"/>
    <w:rsid w:val="00D74ADF"/>
    <w:rsid w:val="00D74BEC"/>
    <w:rsid w:val="00D752B9"/>
    <w:rsid w:val="00D75E76"/>
    <w:rsid w:val="00D774DB"/>
    <w:rsid w:val="00D77C32"/>
    <w:rsid w:val="00D812BD"/>
    <w:rsid w:val="00D821F3"/>
    <w:rsid w:val="00D8269B"/>
    <w:rsid w:val="00D82FD5"/>
    <w:rsid w:val="00D830A4"/>
    <w:rsid w:val="00D83E6E"/>
    <w:rsid w:val="00D84C25"/>
    <w:rsid w:val="00D8552A"/>
    <w:rsid w:val="00D862C8"/>
    <w:rsid w:val="00D86C51"/>
    <w:rsid w:val="00D86E01"/>
    <w:rsid w:val="00D87770"/>
    <w:rsid w:val="00D927FE"/>
    <w:rsid w:val="00D92A51"/>
    <w:rsid w:val="00D93A84"/>
    <w:rsid w:val="00D9413A"/>
    <w:rsid w:val="00D95802"/>
    <w:rsid w:val="00D95839"/>
    <w:rsid w:val="00D96854"/>
    <w:rsid w:val="00D9778E"/>
    <w:rsid w:val="00DA0D2A"/>
    <w:rsid w:val="00DA0E65"/>
    <w:rsid w:val="00DA333C"/>
    <w:rsid w:val="00DA4FA2"/>
    <w:rsid w:val="00DA5138"/>
    <w:rsid w:val="00DA5508"/>
    <w:rsid w:val="00DA6812"/>
    <w:rsid w:val="00DA69FC"/>
    <w:rsid w:val="00DB0603"/>
    <w:rsid w:val="00DB0F0D"/>
    <w:rsid w:val="00DB1B31"/>
    <w:rsid w:val="00DB1E68"/>
    <w:rsid w:val="00DB2E54"/>
    <w:rsid w:val="00DB421F"/>
    <w:rsid w:val="00DB5353"/>
    <w:rsid w:val="00DB5BDB"/>
    <w:rsid w:val="00DB698A"/>
    <w:rsid w:val="00DB76B1"/>
    <w:rsid w:val="00DB7D5D"/>
    <w:rsid w:val="00DC22CE"/>
    <w:rsid w:val="00DC2D38"/>
    <w:rsid w:val="00DC3F63"/>
    <w:rsid w:val="00DC4156"/>
    <w:rsid w:val="00DC61D1"/>
    <w:rsid w:val="00DC7AD8"/>
    <w:rsid w:val="00DC7F78"/>
    <w:rsid w:val="00DD40AA"/>
    <w:rsid w:val="00DD439A"/>
    <w:rsid w:val="00DD4A62"/>
    <w:rsid w:val="00DD55CA"/>
    <w:rsid w:val="00DD64FB"/>
    <w:rsid w:val="00DD6D78"/>
    <w:rsid w:val="00DE0916"/>
    <w:rsid w:val="00DE1324"/>
    <w:rsid w:val="00DE23DE"/>
    <w:rsid w:val="00DE3AF6"/>
    <w:rsid w:val="00DF14DF"/>
    <w:rsid w:val="00DF301F"/>
    <w:rsid w:val="00DF3356"/>
    <w:rsid w:val="00DF39EF"/>
    <w:rsid w:val="00DF3E56"/>
    <w:rsid w:val="00DF4255"/>
    <w:rsid w:val="00DF4391"/>
    <w:rsid w:val="00DF4DE3"/>
    <w:rsid w:val="00DF5C49"/>
    <w:rsid w:val="00DF6F92"/>
    <w:rsid w:val="00E00883"/>
    <w:rsid w:val="00E01A2A"/>
    <w:rsid w:val="00E01C0A"/>
    <w:rsid w:val="00E0285C"/>
    <w:rsid w:val="00E029A3"/>
    <w:rsid w:val="00E03F99"/>
    <w:rsid w:val="00E04CE6"/>
    <w:rsid w:val="00E05FCB"/>
    <w:rsid w:val="00E060DD"/>
    <w:rsid w:val="00E06491"/>
    <w:rsid w:val="00E06702"/>
    <w:rsid w:val="00E07061"/>
    <w:rsid w:val="00E10CEB"/>
    <w:rsid w:val="00E1193A"/>
    <w:rsid w:val="00E124B2"/>
    <w:rsid w:val="00E126AB"/>
    <w:rsid w:val="00E1292D"/>
    <w:rsid w:val="00E13838"/>
    <w:rsid w:val="00E14691"/>
    <w:rsid w:val="00E15466"/>
    <w:rsid w:val="00E169DF"/>
    <w:rsid w:val="00E1755B"/>
    <w:rsid w:val="00E17639"/>
    <w:rsid w:val="00E20907"/>
    <w:rsid w:val="00E20996"/>
    <w:rsid w:val="00E20A6E"/>
    <w:rsid w:val="00E20E7D"/>
    <w:rsid w:val="00E2145D"/>
    <w:rsid w:val="00E21FC3"/>
    <w:rsid w:val="00E225F5"/>
    <w:rsid w:val="00E22A85"/>
    <w:rsid w:val="00E24EF6"/>
    <w:rsid w:val="00E24FC8"/>
    <w:rsid w:val="00E253A2"/>
    <w:rsid w:val="00E253C3"/>
    <w:rsid w:val="00E276F5"/>
    <w:rsid w:val="00E300F1"/>
    <w:rsid w:val="00E30F93"/>
    <w:rsid w:val="00E31C43"/>
    <w:rsid w:val="00E326E6"/>
    <w:rsid w:val="00E32859"/>
    <w:rsid w:val="00E34E40"/>
    <w:rsid w:val="00E36832"/>
    <w:rsid w:val="00E37F92"/>
    <w:rsid w:val="00E40453"/>
    <w:rsid w:val="00E41A24"/>
    <w:rsid w:val="00E44164"/>
    <w:rsid w:val="00E44AB6"/>
    <w:rsid w:val="00E44ADE"/>
    <w:rsid w:val="00E453B7"/>
    <w:rsid w:val="00E45CA9"/>
    <w:rsid w:val="00E45D99"/>
    <w:rsid w:val="00E473CB"/>
    <w:rsid w:val="00E47978"/>
    <w:rsid w:val="00E5078F"/>
    <w:rsid w:val="00E51B94"/>
    <w:rsid w:val="00E5263B"/>
    <w:rsid w:val="00E528C6"/>
    <w:rsid w:val="00E52A90"/>
    <w:rsid w:val="00E5390D"/>
    <w:rsid w:val="00E569E9"/>
    <w:rsid w:val="00E56EE9"/>
    <w:rsid w:val="00E57B47"/>
    <w:rsid w:val="00E57F70"/>
    <w:rsid w:val="00E57F9B"/>
    <w:rsid w:val="00E63D75"/>
    <w:rsid w:val="00E6491D"/>
    <w:rsid w:val="00E6746B"/>
    <w:rsid w:val="00E70872"/>
    <w:rsid w:val="00E717E5"/>
    <w:rsid w:val="00E71D49"/>
    <w:rsid w:val="00E72226"/>
    <w:rsid w:val="00E73F1D"/>
    <w:rsid w:val="00E74B0F"/>
    <w:rsid w:val="00E756B4"/>
    <w:rsid w:val="00E7718C"/>
    <w:rsid w:val="00E77C28"/>
    <w:rsid w:val="00E77FFE"/>
    <w:rsid w:val="00E8020D"/>
    <w:rsid w:val="00E82006"/>
    <w:rsid w:val="00E821EF"/>
    <w:rsid w:val="00E84CAC"/>
    <w:rsid w:val="00E84D10"/>
    <w:rsid w:val="00E8518C"/>
    <w:rsid w:val="00E852C9"/>
    <w:rsid w:val="00E85BCB"/>
    <w:rsid w:val="00E87947"/>
    <w:rsid w:val="00E87D14"/>
    <w:rsid w:val="00E92A08"/>
    <w:rsid w:val="00E946C7"/>
    <w:rsid w:val="00E94924"/>
    <w:rsid w:val="00E94CA0"/>
    <w:rsid w:val="00E95F1D"/>
    <w:rsid w:val="00E96E31"/>
    <w:rsid w:val="00EA036E"/>
    <w:rsid w:val="00EA0879"/>
    <w:rsid w:val="00EA1B88"/>
    <w:rsid w:val="00EA2C86"/>
    <w:rsid w:val="00EA3988"/>
    <w:rsid w:val="00EA45E1"/>
    <w:rsid w:val="00EA51A3"/>
    <w:rsid w:val="00EA530C"/>
    <w:rsid w:val="00EA77E8"/>
    <w:rsid w:val="00EA7A5D"/>
    <w:rsid w:val="00EA7DD7"/>
    <w:rsid w:val="00EB03A2"/>
    <w:rsid w:val="00EB042D"/>
    <w:rsid w:val="00EB2155"/>
    <w:rsid w:val="00EB3B35"/>
    <w:rsid w:val="00EB49D3"/>
    <w:rsid w:val="00EB5443"/>
    <w:rsid w:val="00EB65DB"/>
    <w:rsid w:val="00EB76EA"/>
    <w:rsid w:val="00EC220D"/>
    <w:rsid w:val="00EC2A08"/>
    <w:rsid w:val="00EC3835"/>
    <w:rsid w:val="00EC5CE5"/>
    <w:rsid w:val="00EC62CB"/>
    <w:rsid w:val="00ED04A9"/>
    <w:rsid w:val="00ED0DF4"/>
    <w:rsid w:val="00ED216E"/>
    <w:rsid w:val="00ED48EF"/>
    <w:rsid w:val="00ED4B3E"/>
    <w:rsid w:val="00ED5024"/>
    <w:rsid w:val="00ED5901"/>
    <w:rsid w:val="00ED7DEF"/>
    <w:rsid w:val="00EE09F0"/>
    <w:rsid w:val="00EE0E06"/>
    <w:rsid w:val="00EE116C"/>
    <w:rsid w:val="00EE1C9B"/>
    <w:rsid w:val="00EE3237"/>
    <w:rsid w:val="00EE386C"/>
    <w:rsid w:val="00EE43F5"/>
    <w:rsid w:val="00EE4529"/>
    <w:rsid w:val="00EE64D0"/>
    <w:rsid w:val="00EE6AC2"/>
    <w:rsid w:val="00EF1605"/>
    <w:rsid w:val="00EF3448"/>
    <w:rsid w:val="00EF3897"/>
    <w:rsid w:val="00EF49F8"/>
    <w:rsid w:val="00EF513D"/>
    <w:rsid w:val="00EF5E30"/>
    <w:rsid w:val="00EF67B4"/>
    <w:rsid w:val="00EF7599"/>
    <w:rsid w:val="00F00352"/>
    <w:rsid w:val="00F016F2"/>
    <w:rsid w:val="00F01AEC"/>
    <w:rsid w:val="00F02553"/>
    <w:rsid w:val="00F03869"/>
    <w:rsid w:val="00F039F0"/>
    <w:rsid w:val="00F0400E"/>
    <w:rsid w:val="00F043E7"/>
    <w:rsid w:val="00F04627"/>
    <w:rsid w:val="00F04FAC"/>
    <w:rsid w:val="00F05C49"/>
    <w:rsid w:val="00F06301"/>
    <w:rsid w:val="00F065B6"/>
    <w:rsid w:val="00F100AF"/>
    <w:rsid w:val="00F10F5A"/>
    <w:rsid w:val="00F11303"/>
    <w:rsid w:val="00F13CA3"/>
    <w:rsid w:val="00F1415E"/>
    <w:rsid w:val="00F146D9"/>
    <w:rsid w:val="00F162C7"/>
    <w:rsid w:val="00F16479"/>
    <w:rsid w:val="00F1766B"/>
    <w:rsid w:val="00F17CED"/>
    <w:rsid w:val="00F202C1"/>
    <w:rsid w:val="00F208F3"/>
    <w:rsid w:val="00F21648"/>
    <w:rsid w:val="00F2189C"/>
    <w:rsid w:val="00F21BA1"/>
    <w:rsid w:val="00F21BCA"/>
    <w:rsid w:val="00F21C12"/>
    <w:rsid w:val="00F248F8"/>
    <w:rsid w:val="00F256B5"/>
    <w:rsid w:val="00F2738E"/>
    <w:rsid w:val="00F314B3"/>
    <w:rsid w:val="00F3194D"/>
    <w:rsid w:val="00F3208F"/>
    <w:rsid w:val="00F3246E"/>
    <w:rsid w:val="00F32A4C"/>
    <w:rsid w:val="00F3315B"/>
    <w:rsid w:val="00F35D23"/>
    <w:rsid w:val="00F35E0E"/>
    <w:rsid w:val="00F3651A"/>
    <w:rsid w:val="00F37985"/>
    <w:rsid w:val="00F408CB"/>
    <w:rsid w:val="00F41DF5"/>
    <w:rsid w:val="00F425C1"/>
    <w:rsid w:val="00F427C8"/>
    <w:rsid w:val="00F4662C"/>
    <w:rsid w:val="00F50214"/>
    <w:rsid w:val="00F50BA5"/>
    <w:rsid w:val="00F52B3A"/>
    <w:rsid w:val="00F5368C"/>
    <w:rsid w:val="00F550FC"/>
    <w:rsid w:val="00F55F2A"/>
    <w:rsid w:val="00F55FD4"/>
    <w:rsid w:val="00F56260"/>
    <w:rsid w:val="00F56346"/>
    <w:rsid w:val="00F60101"/>
    <w:rsid w:val="00F616E2"/>
    <w:rsid w:val="00F61C5B"/>
    <w:rsid w:val="00F61ED1"/>
    <w:rsid w:val="00F61F36"/>
    <w:rsid w:val="00F62660"/>
    <w:rsid w:val="00F63C57"/>
    <w:rsid w:val="00F63DDE"/>
    <w:rsid w:val="00F67A20"/>
    <w:rsid w:val="00F706FF"/>
    <w:rsid w:val="00F71D78"/>
    <w:rsid w:val="00F732AB"/>
    <w:rsid w:val="00F7388D"/>
    <w:rsid w:val="00F75B5C"/>
    <w:rsid w:val="00F75DDB"/>
    <w:rsid w:val="00F7617E"/>
    <w:rsid w:val="00F767C9"/>
    <w:rsid w:val="00F7794F"/>
    <w:rsid w:val="00F77D0F"/>
    <w:rsid w:val="00F85D15"/>
    <w:rsid w:val="00F864DF"/>
    <w:rsid w:val="00F9040F"/>
    <w:rsid w:val="00F904BC"/>
    <w:rsid w:val="00F90508"/>
    <w:rsid w:val="00F92422"/>
    <w:rsid w:val="00F94F81"/>
    <w:rsid w:val="00F95389"/>
    <w:rsid w:val="00F965FF"/>
    <w:rsid w:val="00F96B52"/>
    <w:rsid w:val="00FA1489"/>
    <w:rsid w:val="00FA2B0A"/>
    <w:rsid w:val="00FA2FDB"/>
    <w:rsid w:val="00FA3C80"/>
    <w:rsid w:val="00FA3F34"/>
    <w:rsid w:val="00FA6BCA"/>
    <w:rsid w:val="00FA6CDA"/>
    <w:rsid w:val="00FA6F13"/>
    <w:rsid w:val="00FA7E85"/>
    <w:rsid w:val="00FB059B"/>
    <w:rsid w:val="00FB1021"/>
    <w:rsid w:val="00FB2EE8"/>
    <w:rsid w:val="00FB3459"/>
    <w:rsid w:val="00FB46FD"/>
    <w:rsid w:val="00FB51E1"/>
    <w:rsid w:val="00FB666F"/>
    <w:rsid w:val="00FB6B45"/>
    <w:rsid w:val="00FB6DFE"/>
    <w:rsid w:val="00FC02F9"/>
    <w:rsid w:val="00FC034D"/>
    <w:rsid w:val="00FC2243"/>
    <w:rsid w:val="00FC3788"/>
    <w:rsid w:val="00FC6A2A"/>
    <w:rsid w:val="00FD1BD7"/>
    <w:rsid w:val="00FD2B79"/>
    <w:rsid w:val="00FD34E6"/>
    <w:rsid w:val="00FD4929"/>
    <w:rsid w:val="00FD4F29"/>
    <w:rsid w:val="00FD6C8B"/>
    <w:rsid w:val="00FE2B44"/>
    <w:rsid w:val="00FE303B"/>
    <w:rsid w:val="00FE3DAA"/>
    <w:rsid w:val="00FE446A"/>
    <w:rsid w:val="00FE4C17"/>
    <w:rsid w:val="00FE5B67"/>
    <w:rsid w:val="00FE5EC2"/>
    <w:rsid w:val="00FE5F94"/>
    <w:rsid w:val="00FE6705"/>
    <w:rsid w:val="00FF01C4"/>
    <w:rsid w:val="00FF3682"/>
    <w:rsid w:val="00FF51B8"/>
    <w:rsid w:val="00FF59FB"/>
    <w:rsid w:val="00FF5D65"/>
    <w:rsid w:val="00FF5F27"/>
    <w:rsid w:val="00FF7590"/>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5769"/>
  <w15:docId w15:val="{CD43405B-F5FA-4082-B5FB-EFE5B7F5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E01"/>
  </w:style>
  <w:style w:type="paragraph" w:styleId="Heading3">
    <w:name w:val="heading 3"/>
    <w:basedOn w:val="Normal"/>
    <w:next w:val="Normal"/>
    <w:link w:val="Heading3Char"/>
    <w:uiPriority w:val="9"/>
    <w:semiHidden/>
    <w:unhideWhenUsed/>
    <w:qFormat/>
    <w:rsid w:val="00752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7893"/>
  </w:style>
  <w:style w:type="character" w:styleId="Hyperlink">
    <w:name w:val="Hyperlink"/>
    <w:basedOn w:val="DefaultParagraphFont"/>
    <w:uiPriority w:val="99"/>
    <w:semiHidden/>
    <w:unhideWhenUsed/>
    <w:rsid w:val="003D7893"/>
    <w:rPr>
      <w:color w:val="0000FF"/>
      <w:u w:val="single"/>
    </w:rPr>
  </w:style>
  <w:style w:type="paragraph" w:styleId="BalloonText">
    <w:name w:val="Balloon Text"/>
    <w:basedOn w:val="Normal"/>
    <w:link w:val="BalloonTextChar"/>
    <w:uiPriority w:val="99"/>
    <w:semiHidden/>
    <w:unhideWhenUsed/>
    <w:rsid w:val="00A47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5B0"/>
    <w:rPr>
      <w:rFonts w:ascii="Tahoma" w:hAnsi="Tahoma" w:cs="Tahoma"/>
      <w:sz w:val="16"/>
      <w:szCs w:val="16"/>
    </w:rPr>
  </w:style>
  <w:style w:type="paragraph" w:styleId="ListParagraph">
    <w:name w:val="List Paragraph"/>
    <w:basedOn w:val="Normal"/>
    <w:uiPriority w:val="34"/>
    <w:qFormat/>
    <w:rsid w:val="00C72EBD"/>
    <w:pPr>
      <w:ind w:left="720"/>
      <w:contextualSpacing/>
    </w:pPr>
  </w:style>
  <w:style w:type="paragraph" w:styleId="Header">
    <w:name w:val="header"/>
    <w:basedOn w:val="Normal"/>
    <w:link w:val="HeaderChar"/>
    <w:uiPriority w:val="99"/>
    <w:unhideWhenUsed/>
    <w:rsid w:val="00841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36D"/>
  </w:style>
  <w:style w:type="paragraph" w:styleId="Footer">
    <w:name w:val="footer"/>
    <w:basedOn w:val="Normal"/>
    <w:link w:val="FooterChar"/>
    <w:uiPriority w:val="99"/>
    <w:unhideWhenUsed/>
    <w:rsid w:val="00841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36D"/>
  </w:style>
  <w:style w:type="character" w:customStyle="1" w:styleId="dieuchar">
    <w:name w:val="dieuchar"/>
    <w:basedOn w:val="DefaultParagraphFont"/>
    <w:rsid w:val="00AA6D88"/>
  </w:style>
  <w:style w:type="table" w:styleId="TableGrid">
    <w:name w:val="Table Grid"/>
    <w:basedOn w:val="TableNormal"/>
    <w:uiPriority w:val="39"/>
    <w:rsid w:val="0089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EA8"/>
    <w:rPr>
      <w:sz w:val="16"/>
      <w:szCs w:val="16"/>
    </w:rPr>
  </w:style>
  <w:style w:type="paragraph" w:styleId="CommentText">
    <w:name w:val="annotation text"/>
    <w:basedOn w:val="Normal"/>
    <w:link w:val="CommentTextChar"/>
    <w:uiPriority w:val="99"/>
    <w:semiHidden/>
    <w:unhideWhenUsed/>
    <w:rsid w:val="00642EA8"/>
    <w:pPr>
      <w:spacing w:line="240" w:lineRule="auto"/>
    </w:pPr>
    <w:rPr>
      <w:sz w:val="20"/>
      <w:szCs w:val="20"/>
    </w:rPr>
  </w:style>
  <w:style w:type="character" w:customStyle="1" w:styleId="CommentTextChar">
    <w:name w:val="Comment Text Char"/>
    <w:basedOn w:val="DefaultParagraphFont"/>
    <w:link w:val="CommentText"/>
    <w:uiPriority w:val="99"/>
    <w:semiHidden/>
    <w:rsid w:val="00642EA8"/>
    <w:rPr>
      <w:sz w:val="20"/>
      <w:szCs w:val="20"/>
    </w:rPr>
  </w:style>
  <w:style w:type="paragraph" w:styleId="CommentSubject">
    <w:name w:val="annotation subject"/>
    <w:basedOn w:val="CommentText"/>
    <w:next w:val="CommentText"/>
    <w:link w:val="CommentSubjectChar"/>
    <w:uiPriority w:val="99"/>
    <w:semiHidden/>
    <w:unhideWhenUsed/>
    <w:rsid w:val="00642EA8"/>
    <w:rPr>
      <w:b/>
      <w:bCs/>
    </w:rPr>
  </w:style>
  <w:style w:type="character" w:customStyle="1" w:styleId="CommentSubjectChar">
    <w:name w:val="Comment Subject Char"/>
    <w:basedOn w:val="CommentTextChar"/>
    <w:link w:val="CommentSubject"/>
    <w:uiPriority w:val="99"/>
    <w:semiHidden/>
    <w:rsid w:val="00642EA8"/>
    <w:rPr>
      <w:b/>
      <w:bCs/>
      <w:sz w:val="20"/>
      <w:szCs w:val="20"/>
    </w:rPr>
  </w:style>
  <w:style w:type="paragraph" w:styleId="Revision">
    <w:name w:val="Revision"/>
    <w:hidden/>
    <w:uiPriority w:val="99"/>
    <w:semiHidden/>
    <w:rsid w:val="006E2403"/>
    <w:pPr>
      <w:spacing w:after="0" w:line="240" w:lineRule="auto"/>
    </w:pPr>
  </w:style>
  <w:style w:type="character" w:customStyle="1" w:styleId="Heading3Char">
    <w:name w:val="Heading 3 Char"/>
    <w:basedOn w:val="DefaultParagraphFont"/>
    <w:link w:val="Heading3"/>
    <w:uiPriority w:val="9"/>
    <w:semiHidden/>
    <w:rsid w:val="00752CAF"/>
    <w:rPr>
      <w:rFonts w:asciiTheme="majorHAnsi" w:eastAsiaTheme="majorEastAsia" w:hAnsiTheme="majorHAnsi" w:cstheme="majorBidi"/>
      <w:b/>
      <w:bCs/>
      <w:color w:val="4F81BD" w:themeColor="accent1"/>
    </w:rPr>
  </w:style>
  <w:style w:type="character" w:customStyle="1" w:styleId="Vnbnnidung">
    <w:name w:val="Văn bản nội dung_"/>
    <w:link w:val="Vnbnnidung0"/>
    <w:uiPriority w:val="99"/>
    <w:rsid w:val="00E8020D"/>
    <w:rPr>
      <w:rFonts w:ascii="Times New Roman" w:hAnsi="Times New Roman" w:cs="Times New Roman"/>
      <w:sz w:val="26"/>
      <w:szCs w:val="26"/>
    </w:rPr>
  </w:style>
  <w:style w:type="paragraph" w:customStyle="1" w:styleId="Vnbnnidung0">
    <w:name w:val="Văn bản nội dung"/>
    <w:basedOn w:val="Normal"/>
    <w:link w:val="Vnbnnidung"/>
    <w:uiPriority w:val="99"/>
    <w:rsid w:val="00E8020D"/>
    <w:pPr>
      <w:widowControl w:val="0"/>
      <w:spacing w:after="100" w:line="264" w:lineRule="auto"/>
      <w:ind w:firstLine="400"/>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18684">
      <w:bodyDiv w:val="1"/>
      <w:marLeft w:val="0"/>
      <w:marRight w:val="0"/>
      <w:marTop w:val="0"/>
      <w:marBottom w:val="0"/>
      <w:divBdr>
        <w:top w:val="none" w:sz="0" w:space="0" w:color="auto"/>
        <w:left w:val="none" w:sz="0" w:space="0" w:color="auto"/>
        <w:bottom w:val="none" w:sz="0" w:space="0" w:color="auto"/>
        <w:right w:val="none" w:sz="0" w:space="0" w:color="auto"/>
      </w:divBdr>
      <w:divsChild>
        <w:div w:id="416362359">
          <w:marLeft w:val="0"/>
          <w:marRight w:val="0"/>
          <w:marTop w:val="0"/>
          <w:marBottom w:val="0"/>
          <w:divBdr>
            <w:top w:val="none" w:sz="0" w:space="0" w:color="auto"/>
            <w:left w:val="none" w:sz="0" w:space="0" w:color="auto"/>
            <w:bottom w:val="none" w:sz="0" w:space="0" w:color="auto"/>
            <w:right w:val="none" w:sz="0" w:space="0" w:color="auto"/>
          </w:divBdr>
        </w:div>
        <w:div w:id="454492414">
          <w:marLeft w:val="0"/>
          <w:marRight w:val="0"/>
          <w:marTop w:val="0"/>
          <w:marBottom w:val="0"/>
          <w:divBdr>
            <w:top w:val="none" w:sz="0" w:space="0" w:color="auto"/>
            <w:left w:val="none" w:sz="0" w:space="0" w:color="auto"/>
            <w:bottom w:val="none" w:sz="0" w:space="0" w:color="auto"/>
            <w:right w:val="none" w:sz="0" w:space="0" w:color="auto"/>
          </w:divBdr>
          <w:divsChild>
            <w:div w:id="15243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210">
      <w:bodyDiv w:val="1"/>
      <w:marLeft w:val="0"/>
      <w:marRight w:val="0"/>
      <w:marTop w:val="0"/>
      <w:marBottom w:val="0"/>
      <w:divBdr>
        <w:top w:val="none" w:sz="0" w:space="0" w:color="auto"/>
        <w:left w:val="none" w:sz="0" w:space="0" w:color="auto"/>
        <w:bottom w:val="none" w:sz="0" w:space="0" w:color="auto"/>
        <w:right w:val="none" w:sz="0" w:space="0" w:color="auto"/>
      </w:divBdr>
    </w:div>
    <w:div w:id="672996455">
      <w:bodyDiv w:val="1"/>
      <w:marLeft w:val="0"/>
      <w:marRight w:val="0"/>
      <w:marTop w:val="0"/>
      <w:marBottom w:val="0"/>
      <w:divBdr>
        <w:top w:val="none" w:sz="0" w:space="0" w:color="auto"/>
        <w:left w:val="none" w:sz="0" w:space="0" w:color="auto"/>
        <w:bottom w:val="none" w:sz="0" w:space="0" w:color="auto"/>
        <w:right w:val="none" w:sz="0" w:space="0" w:color="auto"/>
      </w:divBdr>
    </w:div>
    <w:div w:id="872039118">
      <w:bodyDiv w:val="1"/>
      <w:marLeft w:val="0"/>
      <w:marRight w:val="0"/>
      <w:marTop w:val="0"/>
      <w:marBottom w:val="0"/>
      <w:divBdr>
        <w:top w:val="none" w:sz="0" w:space="0" w:color="auto"/>
        <w:left w:val="none" w:sz="0" w:space="0" w:color="auto"/>
        <w:bottom w:val="none" w:sz="0" w:space="0" w:color="auto"/>
        <w:right w:val="none" w:sz="0" w:space="0" w:color="auto"/>
      </w:divBdr>
    </w:div>
    <w:div w:id="936795273">
      <w:bodyDiv w:val="1"/>
      <w:marLeft w:val="0"/>
      <w:marRight w:val="0"/>
      <w:marTop w:val="0"/>
      <w:marBottom w:val="0"/>
      <w:divBdr>
        <w:top w:val="none" w:sz="0" w:space="0" w:color="auto"/>
        <w:left w:val="none" w:sz="0" w:space="0" w:color="auto"/>
        <w:bottom w:val="none" w:sz="0" w:space="0" w:color="auto"/>
        <w:right w:val="none" w:sz="0" w:space="0" w:color="auto"/>
      </w:divBdr>
    </w:div>
    <w:div w:id="979267110">
      <w:bodyDiv w:val="1"/>
      <w:marLeft w:val="0"/>
      <w:marRight w:val="0"/>
      <w:marTop w:val="0"/>
      <w:marBottom w:val="0"/>
      <w:divBdr>
        <w:top w:val="none" w:sz="0" w:space="0" w:color="auto"/>
        <w:left w:val="none" w:sz="0" w:space="0" w:color="auto"/>
        <w:bottom w:val="none" w:sz="0" w:space="0" w:color="auto"/>
        <w:right w:val="none" w:sz="0" w:space="0" w:color="auto"/>
      </w:divBdr>
    </w:div>
    <w:div w:id="1043409222">
      <w:bodyDiv w:val="1"/>
      <w:marLeft w:val="0"/>
      <w:marRight w:val="0"/>
      <w:marTop w:val="0"/>
      <w:marBottom w:val="0"/>
      <w:divBdr>
        <w:top w:val="none" w:sz="0" w:space="0" w:color="auto"/>
        <w:left w:val="none" w:sz="0" w:space="0" w:color="auto"/>
        <w:bottom w:val="none" w:sz="0" w:space="0" w:color="auto"/>
        <w:right w:val="none" w:sz="0" w:space="0" w:color="auto"/>
      </w:divBdr>
    </w:div>
    <w:div w:id="170721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1" ma:contentTypeDescription="Tạo tài liệu mới." ma:contentTypeScope="" ma:versionID="39ba8d784d13e7184d89cba12b3bc198">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1079bc93efd4afe46341818bd96dccb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D5DC73-96B4-4531-94A3-91F6AC6EC680}">
  <ds:schemaRefs>
    <ds:schemaRef ds:uri="http://schemas.openxmlformats.org/officeDocument/2006/bibliography"/>
  </ds:schemaRefs>
</ds:datastoreItem>
</file>

<file path=customXml/itemProps2.xml><?xml version="1.0" encoding="utf-8"?>
<ds:datastoreItem xmlns:ds="http://schemas.openxmlformats.org/officeDocument/2006/customXml" ds:itemID="{A19A9233-1496-4E04-A1A3-DD101FC73F4F}"/>
</file>

<file path=customXml/itemProps3.xml><?xml version="1.0" encoding="utf-8"?>
<ds:datastoreItem xmlns:ds="http://schemas.openxmlformats.org/officeDocument/2006/customXml" ds:itemID="{6847CD0E-C557-45B1-B10A-8B17EFCB5E64}"/>
</file>

<file path=customXml/itemProps4.xml><?xml version="1.0" encoding="utf-8"?>
<ds:datastoreItem xmlns:ds="http://schemas.openxmlformats.org/officeDocument/2006/customXml" ds:itemID="{07B9A6C8-BD0A-48DE-80B6-39E3D4176EA1}"/>
</file>

<file path=docProps/app.xml><?xml version="1.0" encoding="utf-8"?>
<Properties xmlns="http://schemas.openxmlformats.org/officeDocument/2006/extended-properties" xmlns:vt="http://schemas.openxmlformats.org/officeDocument/2006/docPropsVTypes">
  <Template>Normal.dotm</Template>
  <TotalTime>166</TotalTime>
  <Pages>14</Pages>
  <Words>4842</Words>
  <Characters>27603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Namncbillionaire</Company>
  <LinksUpToDate>false</LinksUpToDate>
  <CharactersWithSpaces>32381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HoaNam</dc:creator>
  <cp:keywords/>
  <dc:description/>
  <cp:lastModifiedBy>Do Luong Ban</cp:lastModifiedBy>
  <cp:revision>8</cp:revision>
  <cp:lastPrinted>2022-08-31T03:54:00Z</cp:lastPrinted>
  <dcterms:created xsi:type="dcterms:W3CDTF">2023-03-17T01:32:00Z</dcterms:created>
  <dcterms:modified xsi:type="dcterms:W3CDTF">2023-03-21T05:54:00Z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