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tbl>
      <w:tblPr>
        <w:tblStyle w:val="Table1"/>
        <w:tblW w:w="9900.0" w:type="dxa"/>
        <w:jc w:val="left"/>
        <w:tblInd w:w="108.0" w:type="dxa"/>
        <w:tblLayout w:type="fixed"/>
        <w:tblLook w:val="0400"/>
      </w:tblPr>
      <w:tblGrid>
        <w:gridCol w:w="4079.0000000000005"/>
        <w:gridCol w:w="5821"/>
        <w:tblGridChange w:id="0">
          <w:tblGrid>
            <w:gridCol w:w="4079.0000000000005"/>
            <w:gridCol w:w="5821"/>
          </w:tblGrid>
        </w:tblGridChange>
      </w:tblGrid>
      <w:tr>
        <w:trPr>
          <w:cantSplit w:val="0"/>
          <w:tblHeader w:val="0"/>
        </w:trPr>
        <w:tc>
          <w:tcPr/>
          <w:p w:rsidR="00000000" w:rsidDel="00000000" w:rsidP="00000000" w:rsidRDefault="00000000" w:rsidRPr="00000000" w14:paraId="00000002">
            <w:pPr>
              <w:tabs>
                <w:tab w:val="left" w:leader="none" w:pos="1332"/>
              </w:tabs>
              <w:ind w:left="-166" w:right="-98" w:firstLine="0"/>
              <w:jc w:val="center"/>
              <w:rPr>
                <w:b w:val="1"/>
                <w:sz w:val="26"/>
                <w:szCs w:val="26"/>
              </w:rPr>
            </w:pPr>
            <w:r w:rsidDel="00000000" w:rsidR="00000000" w:rsidRPr="00000000">
              <w:rPr>
                <w:b w:val="1"/>
                <w:sz w:val="26"/>
                <w:szCs w:val="26"/>
                <w:rtl w:val="0"/>
              </w:rPr>
              <w:t xml:space="preserve">HIỆP HỘI BIA - RƯỢU -</w:t>
            </w:r>
          </w:p>
          <w:p w:rsidR="00000000" w:rsidDel="00000000" w:rsidP="00000000" w:rsidRDefault="00000000" w:rsidRPr="00000000" w14:paraId="00000003">
            <w:pPr>
              <w:tabs>
                <w:tab w:val="left" w:leader="none" w:pos="1332"/>
              </w:tabs>
              <w:ind w:left="-166" w:right="-98" w:firstLine="0"/>
              <w:jc w:val="center"/>
              <w:rPr>
                <w:b w:val="1"/>
                <w:sz w:val="26"/>
                <w:szCs w:val="26"/>
              </w:rPr>
            </w:pPr>
            <w:r w:rsidDel="00000000" w:rsidR="00000000" w:rsidRPr="00000000">
              <w:rPr>
                <w:b w:val="1"/>
                <w:sz w:val="26"/>
                <w:szCs w:val="26"/>
                <w:rtl w:val="0"/>
              </w:rPr>
              <w:t xml:space="preserve">NƯỚC GIẢI KHÁT VIỆT NAM</w:t>
            </w:r>
          </w:p>
          <w:p w:rsidR="00000000" w:rsidDel="00000000" w:rsidP="00000000" w:rsidRDefault="00000000" w:rsidRPr="00000000" w14:paraId="00000004">
            <w:pPr>
              <w:pStyle w:val="Heading4"/>
              <w:tabs>
                <w:tab w:val="left" w:leader="none" w:pos="1449"/>
                <w:tab w:val="left" w:leader="none" w:pos="1692"/>
              </w:tabs>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88900</wp:posOffset>
                      </wp:positionV>
                      <wp:extent cx="1371600" cy="12700"/>
                      <wp:effectExtent b="0" l="0" r="0" t="0"/>
                      <wp:wrapNone/>
                      <wp:docPr id="2" name=""/>
                      <a:graphic>
                        <a:graphicData uri="http://schemas.microsoft.com/office/word/2010/wordprocessingShape">
                          <wps:wsp>
                            <wps:cNvCnPr/>
                            <wps:spPr>
                              <a:xfrm>
                                <a:off x="4660200" y="3780000"/>
                                <a:ext cx="13716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88900</wp:posOffset>
                      </wp:positionV>
                      <wp:extent cx="1371600" cy="127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371600" cy="12700"/>
                              </a:xfrm>
                              <a:prstGeom prst="rect"/>
                              <a:ln/>
                            </pic:spPr>
                          </pic:pic>
                        </a:graphicData>
                      </a:graphic>
                    </wp:anchor>
                  </w:drawing>
                </mc:Fallback>
              </mc:AlternateContent>
            </w:r>
          </w:p>
          <w:p w:rsidR="00000000" w:rsidDel="00000000" w:rsidP="00000000" w:rsidRDefault="00000000" w:rsidRPr="00000000" w14:paraId="00000005">
            <w:pPr>
              <w:pStyle w:val="Heading4"/>
              <w:tabs>
                <w:tab w:val="left" w:leader="none" w:pos="1449"/>
                <w:tab w:val="left" w:leader="none" w:pos="1692"/>
              </w:tabs>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Số: ………./GM-VBA  </w:t>
            </w:r>
          </w:p>
          <w:p w:rsidR="00000000" w:rsidDel="00000000" w:rsidP="00000000" w:rsidRDefault="00000000" w:rsidRPr="00000000" w14:paraId="00000006">
            <w:pPr>
              <w:pStyle w:val="Heading4"/>
              <w:tabs>
                <w:tab w:val="left" w:leader="none" w:pos="1449"/>
                <w:tab w:val="left" w:leader="none" w:pos="1692"/>
              </w:tabs>
              <w:rPr>
                <w:rFonts w:ascii="Times New Roman" w:cs="Times New Roman" w:eastAsia="Times New Roman" w:hAnsi="Times New Roman"/>
              </w:rPr>
            </w:pPr>
            <w:r w:rsidDel="00000000" w:rsidR="00000000" w:rsidRPr="00000000">
              <w:rPr>
                <w:b w:val="0"/>
                <w:rtl w:val="0"/>
              </w:rPr>
              <w:t xml:space="preserve">V/v mời tham dự Hội thảo góp ý </w:t>
            </w:r>
            <w:r w:rsidDel="00000000" w:rsidR="00000000" w:rsidRPr="00000000">
              <w:rPr>
                <w:b w:val="0"/>
                <w:rtl w:val="0"/>
              </w:rPr>
              <w:t xml:space="preserve">về </w:t>
            </w:r>
            <w:r w:rsidDel="00000000" w:rsidR="00000000" w:rsidRPr="00000000">
              <w:rPr>
                <w:b w:val="0"/>
                <w:rtl w:val="0"/>
              </w:rPr>
              <w:t xml:space="preserve">đề nghị xây dựng dự án Luật Thuế TTĐB (sửa đổi)</w:t>
            </w:r>
            <w:r w:rsidDel="00000000" w:rsidR="00000000" w:rsidRPr="00000000">
              <w:rPr>
                <w:rFonts w:ascii="Times New Roman" w:cs="Times New Roman" w:eastAsia="Times New Roman" w:hAnsi="Times New Roman"/>
                <w:b w:val="0"/>
                <w:rtl w:val="0"/>
              </w:rPr>
              <w:t xml:space="preserve"> </w:t>
            </w:r>
            <w:r w:rsidDel="00000000" w:rsidR="00000000" w:rsidRPr="00000000">
              <w:rPr>
                <w:rtl w:val="0"/>
              </w:rPr>
            </w:r>
          </w:p>
        </w:tc>
        <w:tc>
          <w:tcPr/>
          <w:p w:rsidR="00000000" w:rsidDel="00000000" w:rsidP="00000000" w:rsidRDefault="00000000" w:rsidRPr="00000000" w14:paraId="00000007">
            <w:pPr>
              <w:pStyle w:val="Heading5"/>
              <w:ind w:hanging="118"/>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CỘNG HÒA XÃ HỘI CHỦ NGHĨA VIỆT NAM</w:t>
            </w:r>
          </w:p>
          <w:p w:rsidR="00000000" w:rsidDel="00000000" w:rsidP="00000000" w:rsidRDefault="00000000" w:rsidRPr="00000000" w14:paraId="00000008">
            <w:pPr>
              <w:jc w:val="center"/>
              <w:rPr>
                <w:b w:val="1"/>
                <w:sz w:val="26"/>
                <w:szCs w:val="26"/>
              </w:rPr>
            </w:pPr>
            <w:r w:rsidDel="00000000" w:rsidR="00000000" w:rsidRPr="00000000">
              <w:rPr>
                <w:b w:val="1"/>
                <w:sz w:val="26"/>
                <w:szCs w:val="26"/>
                <w:rtl w:val="0"/>
              </w:rPr>
              <w:t xml:space="preserve">Độc lập - Tự do - Hạnh phúc</w:t>
            </w:r>
          </w:p>
          <w:p w:rsidR="00000000" w:rsidDel="00000000" w:rsidP="00000000" w:rsidRDefault="00000000" w:rsidRPr="00000000" w14:paraId="00000009">
            <w:pPr>
              <w:jc w:val="center"/>
              <w:rPr>
                <w:b w:val="1"/>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771525</wp:posOffset>
                      </wp:positionH>
                      <wp:positionV relativeFrom="paragraph">
                        <wp:posOffset>66675</wp:posOffset>
                      </wp:positionV>
                      <wp:extent cx="2171700" cy="12700"/>
                      <wp:effectExtent b="0" l="0" r="0" t="0"/>
                      <wp:wrapNone/>
                      <wp:docPr id="1" name=""/>
                      <a:graphic>
                        <a:graphicData uri="http://schemas.microsoft.com/office/word/2010/wordprocessingShape">
                          <wps:wsp>
                            <wps:cNvCnPr/>
                            <wps:spPr>
                              <a:xfrm>
                                <a:off x="4260150" y="3780000"/>
                                <a:ext cx="21717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771525</wp:posOffset>
                      </wp:positionH>
                      <wp:positionV relativeFrom="paragraph">
                        <wp:posOffset>66675</wp:posOffset>
                      </wp:positionV>
                      <wp:extent cx="21717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171700" cy="12700"/>
                              </a:xfrm>
                              <a:prstGeom prst="rect"/>
                              <a:ln/>
                            </pic:spPr>
                          </pic:pic>
                        </a:graphicData>
                      </a:graphic>
                    </wp:anchor>
                  </w:drawing>
                </mc:Fallback>
              </mc:AlternateContent>
            </w:r>
          </w:p>
          <w:p w:rsidR="00000000" w:rsidDel="00000000" w:rsidP="00000000" w:rsidRDefault="00000000" w:rsidRPr="00000000" w14:paraId="0000000A">
            <w:pPr>
              <w:jc w:val="center"/>
              <w:rPr>
                <w:i w:val="1"/>
                <w:sz w:val="26"/>
                <w:szCs w:val="26"/>
              </w:rPr>
            </w:pPr>
            <w:r w:rsidDel="00000000" w:rsidR="00000000" w:rsidRPr="00000000">
              <w:rPr>
                <w:i w:val="1"/>
                <w:sz w:val="26"/>
                <w:szCs w:val="26"/>
                <w:rtl w:val="0"/>
              </w:rPr>
              <w:t xml:space="preserve">       Hà Nội, ngày 06 tháng 3 năm 2023</w:t>
            </w:r>
          </w:p>
        </w:tc>
      </w:tr>
    </w:tbl>
    <w:p w:rsidR="00000000" w:rsidDel="00000000" w:rsidP="00000000" w:rsidRDefault="00000000" w:rsidRPr="00000000" w14:paraId="0000000B">
      <w:pPr>
        <w:jc w:val="both"/>
        <w:rPr>
          <w:b w:val="1"/>
          <w:sz w:val="26"/>
          <w:szCs w:val="26"/>
        </w:rPr>
      </w:pPr>
      <w:r w:rsidDel="00000000" w:rsidR="00000000" w:rsidRPr="00000000">
        <w:rPr>
          <w:rtl w:val="0"/>
        </w:rPr>
      </w:r>
    </w:p>
    <w:p w:rsidR="00000000" w:rsidDel="00000000" w:rsidP="00000000" w:rsidRDefault="00000000" w:rsidRPr="00000000" w14:paraId="0000000C">
      <w:pPr>
        <w:tabs>
          <w:tab w:val="left" w:leader="none" w:pos="720"/>
          <w:tab w:val="left" w:leader="none" w:pos="1701"/>
          <w:tab w:val="left" w:leader="none" w:pos="1843"/>
          <w:tab w:val="left" w:leader="none" w:pos="1985"/>
          <w:tab w:val="left" w:leader="none" w:pos="9072"/>
          <w:tab w:val="left" w:leader="none" w:pos="9214"/>
        </w:tabs>
        <w:spacing w:before="60" w:lineRule="auto"/>
        <w:ind w:firstLine="709"/>
        <w:jc w:val="center"/>
        <w:rPr>
          <w:b w:val="1"/>
          <w:sz w:val="26"/>
          <w:szCs w:val="26"/>
        </w:rPr>
      </w:pPr>
      <w:r w:rsidDel="00000000" w:rsidR="00000000" w:rsidRPr="00000000">
        <w:rPr>
          <w:b w:val="1"/>
          <w:sz w:val="26"/>
          <w:szCs w:val="26"/>
          <w:rtl w:val="0"/>
        </w:rPr>
        <w:t xml:space="preserve">Kính gửi: </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00D">
      <w:pPr>
        <w:spacing w:after="120" w:lineRule="auto"/>
        <w:ind w:firstLine="709"/>
        <w:jc w:val="both"/>
        <w:rPr>
          <w:sz w:val="26"/>
          <w:szCs w:val="26"/>
        </w:rPr>
      </w:pPr>
      <w:r w:rsidDel="00000000" w:rsidR="00000000" w:rsidRPr="00000000">
        <w:rPr>
          <w:rtl w:val="0"/>
        </w:rPr>
      </w:r>
    </w:p>
    <w:p w:rsidR="00000000" w:rsidDel="00000000" w:rsidP="00000000" w:rsidRDefault="00000000" w:rsidRPr="00000000" w14:paraId="0000000E">
      <w:pPr>
        <w:spacing w:before="120" w:lineRule="auto"/>
        <w:ind w:firstLine="709"/>
        <w:jc w:val="both"/>
        <w:rPr>
          <w:sz w:val="26"/>
          <w:szCs w:val="26"/>
        </w:rPr>
      </w:pPr>
      <w:bookmarkStart w:colFirst="0" w:colLast="0" w:name="_gjdgxs" w:id="0"/>
      <w:bookmarkEnd w:id="0"/>
      <w:r w:rsidDel="00000000" w:rsidR="00000000" w:rsidRPr="00000000">
        <w:rPr>
          <w:sz w:val="26"/>
          <w:szCs w:val="26"/>
          <w:rtl w:val="0"/>
        </w:rPr>
        <w:t xml:space="preserve">Ngày 21/</w:t>
      </w:r>
      <w:r w:rsidDel="00000000" w:rsidR="00000000" w:rsidRPr="00000000">
        <w:rPr>
          <w:sz w:val="26"/>
          <w:szCs w:val="26"/>
          <w:rtl w:val="0"/>
        </w:rPr>
        <w:t xml:space="preserve">02</w:t>
      </w:r>
      <w:r w:rsidDel="00000000" w:rsidR="00000000" w:rsidRPr="00000000">
        <w:rPr>
          <w:sz w:val="26"/>
          <w:szCs w:val="26"/>
          <w:rtl w:val="0"/>
        </w:rPr>
        <w:t xml:space="preserve">/2023, Bộ Tài chính đã gửi văn bản số 1585/BTC-VCS lấy ý kiến về việc lập đề nghị xây dựng dự án Luật Thuế tiêu thụ đặc biệt (sửa đổi) tới các đối tượng có liên quan, đặc biệt là các tổ chức đại diện doanh nghiệp như VCCI, các Hiệp hội có doanh nghiệp sản xuất, kinh doanh các mặt hàng thuộc đối tượng điều chỉnh của Luật. Bộ Tài chính cũng đã đăng tải hồ sơ lấy ý kiến lên cổng thông tin điện tử của Bộ và Chính phủ. </w:t>
      </w:r>
    </w:p>
    <w:p w:rsidR="00000000" w:rsidDel="00000000" w:rsidP="00000000" w:rsidRDefault="00000000" w:rsidRPr="00000000" w14:paraId="0000000F">
      <w:pPr>
        <w:spacing w:before="120" w:lineRule="auto"/>
        <w:ind w:firstLine="709"/>
        <w:jc w:val="both"/>
        <w:rPr>
          <w:sz w:val="26"/>
          <w:szCs w:val="26"/>
        </w:rPr>
      </w:pPr>
      <w:bookmarkStart w:colFirst="0" w:colLast="0" w:name="_dw81w2oq3cqi" w:id="1"/>
      <w:bookmarkEnd w:id="1"/>
      <w:r w:rsidDel="00000000" w:rsidR="00000000" w:rsidRPr="00000000">
        <w:rPr>
          <w:sz w:val="26"/>
          <w:szCs w:val="26"/>
          <w:rtl w:val="0"/>
        </w:rPr>
        <w:t xml:space="preserve">Để kịp thời ghi nhận và phản ánh ý kiến của ngành đồ uống (bia, rượu, nước giải khát) - là nhóm đối tượng chịu tác động rất lớn của Luật này, Hiệp hội Bia-Rượu-Nước giải khát Việt Nam (VBA) phối hợp với Liên đoàn Thương mại và Công nghiệp Việt Nam (VCCI) tổ chức Hội thảo: </w:t>
      </w:r>
    </w:p>
    <w:p w:rsidR="00000000" w:rsidDel="00000000" w:rsidP="00000000" w:rsidRDefault="00000000" w:rsidRPr="00000000" w14:paraId="00000010">
      <w:pPr>
        <w:spacing w:before="120" w:lineRule="auto"/>
        <w:ind w:firstLine="709"/>
        <w:jc w:val="center"/>
        <w:rPr>
          <w:b w:val="1"/>
          <w:sz w:val="26"/>
          <w:szCs w:val="26"/>
        </w:rPr>
      </w:pPr>
      <w:bookmarkStart w:colFirst="0" w:colLast="0" w:name="_x7g8sq96y8n4" w:id="2"/>
      <w:bookmarkEnd w:id="2"/>
      <w:r w:rsidDel="00000000" w:rsidR="00000000" w:rsidRPr="00000000">
        <w:rPr>
          <w:b w:val="1"/>
          <w:sz w:val="26"/>
          <w:szCs w:val="26"/>
          <w:rtl w:val="0"/>
        </w:rPr>
        <w:t xml:space="preserve">NGÀNH ĐỒ UỐNG ĐÓNG GÓP Ý KIẾN VỀ ĐỀ NGHỊ</w:t>
      </w:r>
    </w:p>
    <w:p w:rsidR="00000000" w:rsidDel="00000000" w:rsidP="00000000" w:rsidRDefault="00000000" w:rsidRPr="00000000" w14:paraId="00000011">
      <w:pPr>
        <w:spacing w:before="120" w:lineRule="auto"/>
        <w:ind w:firstLine="709"/>
        <w:jc w:val="center"/>
        <w:rPr>
          <w:b w:val="1"/>
          <w:sz w:val="26"/>
          <w:szCs w:val="26"/>
        </w:rPr>
      </w:pPr>
      <w:bookmarkStart w:colFirst="0" w:colLast="0" w:name="_bxek8ja1mt18" w:id="3"/>
      <w:bookmarkEnd w:id="3"/>
      <w:r w:rsidDel="00000000" w:rsidR="00000000" w:rsidRPr="00000000">
        <w:rPr>
          <w:b w:val="1"/>
          <w:sz w:val="26"/>
          <w:szCs w:val="26"/>
          <w:rtl w:val="0"/>
        </w:rPr>
        <w:t xml:space="preserve">XÂY DỰNG DỰ ÁN LUẬT THUẾ TIÊU THỤ ĐẶC BIỆT (SỬA ĐỔI)</w:t>
      </w:r>
    </w:p>
    <w:p w:rsidR="00000000" w:rsidDel="00000000" w:rsidP="00000000" w:rsidRDefault="00000000" w:rsidRPr="00000000" w14:paraId="00000012">
      <w:pPr>
        <w:tabs>
          <w:tab w:val="left" w:leader="none" w:pos="851"/>
        </w:tabs>
        <w:spacing w:before="120" w:lineRule="auto"/>
        <w:ind w:firstLine="709"/>
        <w:jc w:val="both"/>
        <w:rPr>
          <w:i w:val="1"/>
          <w:sz w:val="26"/>
          <w:szCs w:val="26"/>
        </w:rPr>
      </w:pPr>
      <w:bookmarkStart w:colFirst="0" w:colLast="0" w:name="_30j0zll" w:id="4"/>
      <w:bookmarkEnd w:id="4"/>
      <w:r w:rsidDel="00000000" w:rsidR="00000000" w:rsidRPr="00000000">
        <w:rPr>
          <w:b w:val="1"/>
          <w:sz w:val="26"/>
          <w:szCs w:val="26"/>
          <w:rtl w:val="0"/>
        </w:rPr>
        <w:t xml:space="preserve">Thời gian:</w:t>
      </w:r>
      <w:r w:rsidDel="00000000" w:rsidR="00000000" w:rsidRPr="00000000">
        <w:rPr>
          <w:sz w:val="26"/>
          <w:szCs w:val="26"/>
          <w:rtl w:val="0"/>
        </w:rPr>
        <w:t xml:space="preserve"> 08h00-12h00, thứ Tư, ngày 15 tháng 3 năm 2023.</w:t>
      </w:r>
      <w:r w:rsidDel="00000000" w:rsidR="00000000" w:rsidRPr="00000000">
        <w:rPr>
          <w:rtl w:val="0"/>
        </w:rPr>
      </w:r>
    </w:p>
    <w:p w:rsidR="00000000" w:rsidDel="00000000" w:rsidP="00000000" w:rsidRDefault="00000000" w:rsidRPr="00000000" w14:paraId="00000013">
      <w:pPr>
        <w:tabs>
          <w:tab w:val="left" w:leader="none" w:pos="851"/>
        </w:tabs>
        <w:spacing w:before="120" w:lineRule="auto"/>
        <w:ind w:firstLine="709"/>
        <w:jc w:val="both"/>
        <w:rPr>
          <w:sz w:val="26"/>
          <w:szCs w:val="26"/>
        </w:rPr>
      </w:pPr>
      <w:bookmarkStart w:colFirst="0" w:colLast="0" w:name="_1fob9te" w:id="5"/>
      <w:bookmarkEnd w:id="5"/>
      <w:r w:rsidDel="00000000" w:rsidR="00000000" w:rsidRPr="00000000">
        <w:rPr>
          <w:b w:val="1"/>
          <w:sz w:val="26"/>
          <w:szCs w:val="26"/>
          <w:rtl w:val="0"/>
        </w:rPr>
        <w:t xml:space="preserve">Địa điểm:</w:t>
      </w:r>
      <w:r w:rsidDel="00000000" w:rsidR="00000000" w:rsidRPr="00000000">
        <w:rPr>
          <w:sz w:val="26"/>
          <w:szCs w:val="26"/>
          <w:rtl w:val="0"/>
        </w:rPr>
        <w:t xml:space="preserve"> Minh Toàn Galaxy Hotel, số 306 Đường 2 Tháng 9, Hoà Cường Bắc, Hải Châu, Tp. Đà Nẵng (Phòng họp Leo - tầng 4)</w:t>
      </w:r>
    </w:p>
    <w:p w:rsidR="00000000" w:rsidDel="00000000" w:rsidP="00000000" w:rsidRDefault="00000000" w:rsidRPr="00000000" w14:paraId="00000014">
      <w:pPr>
        <w:tabs>
          <w:tab w:val="left" w:leader="none" w:pos="851"/>
        </w:tabs>
        <w:spacing w:before="120" w:lineRule="auto"/>
        <w:ind w:firstLine="709"/>
        <w:jc w:val="both"/>
        <w:rPr>
          <w:sz w:val="26"/>
          <w:szCs w:val="26"/>
        </w:rPr>
      </w:pPr>
      <w:bookmarkStart w:colFirst="0" w:colLast="0" w:name="_3znysh7" w:id="6"/>
      <w:bookmarkEnd w:id="6"/>
      <w:r w:rsidDel="00000000" w:rsidR="00000000" w:rsidRPr="00000000">
        <w:rPr>
          <w:b w:val="1"/>
          <w:sz w:val="26"/>
          <w:szCs w:val="26"/>
          <w:rtl w:val="0"/>
        </w:rPr>
        <w:t xml:space="preserve">Thành phần:</w:t>
      </w:r>
      <w:r w:rsidDel="00000000" w:rsidR="00000000" w:rsidRPr="00000000">
        <w:rPr>
          <w:sz w:val="26"/>
          <w:szCs w:val="26"/>
          <w:rtl w:val="0"/>
        </w:rPr>
        <w:t xml:space="preserve"> Cơ quan quản lý nhà nước có liên quan, đại diện các doanh nghiệp trong ngành đồ uống, các chuyên gia, các cơ quan báo chí và một số cơ quan liên quan khác. </w:t>
      </w:r>
    </w:p>
    <w:p w:rsidR="00000000" w:rsidDel="00000000" w:rsidP="00000000" w:rsidRDefault="00000000" w:rsidRPr="00000000" w14:paraId="00000015">
      <w:pPr>
        <w:tabs>
          <w:tab w:val="left" w:leader="none" w:pos="720"/>
        </w:tabs>
        <w:spacing w:before="120" w:lineRule="auto"/>
        <w:jc w:val="both"/>
        <w:rPr>
          <w:sz w:val="26"/>
          <w:szCs w:val="26"/>
        </w:rPr>
      </w:pPr>
      <w:r w:rsidDel="00000000" w:rsidR="00000000" w:rsidRPr="00000000">
        <w:rPr>
          <w:sz w:val="26"/>
          <w:szCs w:val="26"/>
          <w:rtl w:val="0"/>
        </w:rPr>
        <w:tab/>
        <w:t xml:space="preserve">Chương trình hội thảo dự kiến được gửi kèm theo Thư mời này. VBA trân trọng kính mời Ông/Bà tham dự và có bài tham luận tại Hội thảo. </w:t>
      </w:r>
      <w:r w:rsidDel="00000000" w:rsidR="00000000" w:rsidRPr="00000000">
        <w:rPr>
          <w:i w:val="1"/>
          <w:sz w:val="26"/>
          <w:szCs w:val="26"/>
          <w:rtl w:val="0"/>
        </w:rPr>
        <w:t xml:space="preserve">Ban tổ chức sẽ trang trải chi phí vé máy bay khứ hồi, khách sạn tối 14/3/2023 và bữa tối ngày 14/3/2023.</w:t>
      </w:r>
      <w:r w:rsidDel="00000000" w:rsidR="00000000" w:rsidRPr="00000000">
        <w:rPr>
          <w:sz w:val="26"/>
          <w:szCs w:val="26"/>
          <w:rtl w:val="0"/>
        </w:rPr>
        <w:t xml:space="preserve"> </w:t>
      </w:r>
    </w:p>
    <w:p w:rsidR="00000000" w:rsidDel="00000000" w:rsidP="00000000" w:rsidRDefault="00000000" w:rsidRPr="00000000" w14:paraId="00000016">
      <w:pPr>
        <w:tabs>
          <w:tab w:val="left" w:leader="none" w:pos="720"/>
        </w:tabs>
        <w:spacing w:before="120" w:lineRule="auto"/>
        <w:jc w:val="both"/>
        <w:rPr>
          <w:sz w:val="26"/>
          <w:szCs w:val="26"/>
        </w:rPr>
      </w:pPr>
      <w:r w:rsidDel="00000000" w:rsidR="00000000" w:rsidRPr="00000000">
        <w:rPr>
          <w:sz w:val="26"/>
          <w:szCs w:val="26"/>
          <w:rtl w:val="0"/>
        </w:rPr>
        <w:tab/>
        <w:t xml:space="preserve">Để công tác tổ chức được chu đáo, vui lòng đăng ký trước ngày 10/3/2023 tới:</w:t>
      </w:r>
    </w:p>
    <w:p w:rsidR="00000000" w:rsidDel="00000000" w:rsidP="00000000" w:rsidRDefault="00000000" w:rsidRPr="00000000" w14:paraId="00000017">
      <w:pPr>
        <w:tabs>
          <w:tab w:val="left" w:leader="none" w:pos="720"/>
        </w:tabs>
        <w:spacing w:before="120" w:lineRule="auto"/>
        <w:jc w:val="both"/>
        <w:rPr>
          <w:sz w:val="26"/>
          <w:szCs w:val="26"/>
        </w:rPr>
      </w:pPr>
      <w:r w:rsidDel="00000000" w:rsidR="00000000" w:rsidRPr="00000000">
        <w:rPr>
          <w:sz w:val="26"/>
          <w:szCs w:val="26"/>
          <w:rtl w:val="0"/>
        </w:rPr>
        <w:tab/>
        <w:t xml:space="preserve">Chị Nguyễn Thị Liễu, Văn phòng VBA</w:t>
      </w:r>
    </w:p>
    <w:p w:rsidR="00000000" w:rsidDel="00000000" w:rsidP="00000000" w:rsidRDefault="00000000" w:rsidRPr="00000000" w14:paraId="00000018">
      <w:pPr>
        <w:tabs>
          <w:tab w:val="left" w:leader="none" w:pos="720"/>
        </w:tabs>
        <w:spacing w:before="120" w:lineRule="auto"/>
        <w:jc w:val="both"/>
        <w:rPr>
          <w:sz w:val="26"/>
          <w:szCs w:val="26"/>
        </w:rPr>
      </w:pPr>
      <w:r w:rsidDel="00000000" w:rsidR="00000000" w:rsidRPr="00000000">
        <w:rPr>
          <w:sz w:val="26"/>
          <w:szCs w:val="26"/>
          <w:rtl w:val="0"/>
        </w:rPr>
        <w:tab/>
        <w:t xml:space="preserve">ĐT: 0243 821 8433/ 0984759884; Email: </w:t>
      </w:r>
      <w:hyperlink r:id="rId8">
        <w:r w:rsidDel="00000000" w:rsidR="00000000" w:rsidRPr="00000000">
          <w:rPr>
            <w:color w:val="0563c1"/>
            <w:sz w:val="26"/>
            <w:szCs w:val="26"/>
            <w:u w:val="single"/>
            <w:rtl w:val="0"/>
          </w:rPr>
          <w:t xml:space="preserve">hiephoi@vba.com.vn</w:t>
        </w:r>
      </w:hyperlink>
      <w:r w:rsidDel="00000000" w:rsidR="00000000" w:rsidRPr="00000000">
        <w:rPr>
          <w:rtl w:val="0"/>
        </w:rPr>
      </w:r>
    </w:p>
    <w:p w:rsidR="00000000" w:rsidDel="00000000" w:rsidP="00000000" w:rsidRDefault="00000000" w:rsidRPr="00000000" w14:paraId="00000019">
      <w:pPr>
        <w:tabs>
          <w:tab w:val="left" w:leader="none" w:pos="720"/>
        </w:tabs>
        <w:spacing w:before="120" w:lineRule="auto"/>
        <w:jc w:val="both"/>
        <w:rPr>
          <w:sz w:val="26"/>
          <w:szCs w:val="26"/>
        </w:rPr>
      </w:pPr>
      <w:r w:rsidDel="00000000" w:rsidR="00000000" w:rsidRPr="00000000">
        <w:rPr>
          <w:sz w:val="26"/>
          <w:szCs w:val="26"/>
          <w:rtl w:val="0"/>
        </w:rPr>
        <w:tab/>
        <w:t xml:space="preserve">Các tài liệu liên quan tới Hội thảo được đăng tải trên website của VBA tại địa chỉ https://vba.com.vn/</w:t>
      </w:r>
    </w:p>
    <w:p w:rsidR="00000000" w:rsidDel="00000000" w:rsidP="00000000" w:rsidRDefault="00000000" w:rsidRPr="00000000" w14:paraId="0000001A">
      <w:pPr>
        <w:tabs>
          <w:tab w:val="left" w:leader="none" w:pos="720"/>
        </w:tabs>
        <w:spacing w:before="120" w:lineRule="auto"/>
        <w:jc w:val="both"/>
        <w:rPr>
          <w:sz w:val="26"/>
          <w:szCs w:val="26"/>
        </w:rPr>
      </w:pPr>
      <w:r w:rsidDel="00000000" w:rsidR="00000000" w:rsidRPr="00000000">
        <w:rPr>
          <w:sz w:val="26"/>
          <w:szCs w:val="26"/>
          <w:rtl w:val="0"/>
        </w:rPr>
        <w:tab/>
        <w:t xml:space="preserve">Trân trọng cảm ơn. </w:t>
      </w:r>
    </w:p>
    <w:p w:rsidR="00000000" w:rsidDel="00000000" w:rsidP="00000000" w:rsidRDefault="00000000" w:rsidRPr="00000000" w14:paraId="0000001B">
      <w:pPr>
        <w:tabs>
          <w:tab w:val="left" w:leader="none" w:pos="720"/>
        </w:tabs>
        <w:spacing w:before="120" w:lineRule="auto"/>
        <w:jc w:val="both"/>
        <w:rPr>
          <w:sz w:val="26"/>
          <w:szCs w:val="26"/>
        </w:rPr>
      </w:pPr>
      <w:r w:rsidDel="00000000" w:rsidR="00000000" w:rsidRPr="00000000">
        <w:rPr>
          <w:rtl w:val="0"/>
        </w:rPr>
      </w:r>
    </w:p>
    <w:tbl>
      <w:tblPr>
        <w:tblStyle w:val="Table2"/>
        <w:tblW w:w="9924.0" w:type="dxa"/>
        <w:jc w:val="left"/>
        <w:tblInd w:w="18.0" w:type="dxa"/>
        <w:tblLayout w:type="fixed"/>
        <w:tblLook w:val="0400"/>
      </w:tblPr>
      <w:tblGrid>
        <w:gridCol w:w="4964"/>
        <w:gridCol w:w="4960"/>
        <w:tblGridChange w:id="0">
          <w:tblGrid>
            <w:gridCol w:w="4964"/>
            <w:gridCol w:w="4960"/>
          </w:tblGrid>
        </w:tblGridChange>
      </w:tblGrid>
      <w:tr>
        <w:trPr>
          <w:cantSplit w:val="0"/>
          <w:tblHeader w:val="0"/>
        </w:trPr>
        <w:tc>
          <w:tcPr/>
          <w:p w:rsidR="00000000" w:rsidDel="00000000" w:rsidP="00000000" w:rsidRDefault="00000000" w:rsidRPr="00000000" w14:paraId="0000001C">
            <w:pPr>
              <w:tabs>
                <w:tab w:val="left" w:leader="none" w:pos="720"/>
              </w:tabs>
              <w:jc w:val="both"/>
              <w:rPr>
                <w:b w:val="1"/>
                <w:i w:val="1"/>
                <w:sz w:val="26"/>
                <w:szCs w:val="26"/>
              </w:rPr>
            </w:pPr>
            <w:r w:rsidDel="00000000" w:rsidR="00000000" w:rsidRPr="00000000">
              <w:rPr>
                <w:b w:val="1"/>
                <w:i w:val="1"/>
                <w:sz w:val="26"/>
                <w:szCs w:val="26"/>
                <w:rtl w:val="0"/>
              </w:rPr>
              <w:t xml:space="preserve">Nơi nhận:</w:t>
            </w:r>
          </w:p>
          <w:p w:rsidR="00000000" w:rsidDel="00000000" w:rsidP="00000000" w:rsidRDefault="00000000" w:rsidRPr="00000000" w14:paraId="0000001D">
            <w:pPr>
              <w:tabs>
                <w:tab w:val="left" w:leader="none" w:pos="720"/>
              </w:tabs>
              <w:jc w:val="both"/>
              <w:rPr/>
            </w:pPr>
            <w:r w:rsidDel="00000000" w:rsidR="00000000" w:rsidRPr="00000000">
              <w:rPr>
                <w:rtl w:val="0"/>
              </w:rPr>
              <w:t xml:space="preserve">- Như trên;</w:t>
            </w:r>
          </w:p>
          <w:p w:rsidR="00000000" w:rsidDel="00000000" w:rsidP="00000000" w:rsidRDefault="00000000" w:rsidRPr="00000000" w14:paraId="0000001E">
            <w:pPr>
              <w:tabs>
                <w:tab w:val="left" w:leader="none" w:pos="720"/>
              </w:tabs>
              <w:jc w:val="both"/>
              <w:rPr/>
            </w:pPr>
            <w:r w:rsidDel="00000000" w:rsidR="00000000" w:rsidRPr="00000000">
              <w:rPr>
                <w:rtl w:val="0"/>
              </w:rPr>
              <w:t xml:space="preserve">- Ban Thường trực (để b/c);</w:t>
            </w:r>
          </w:p>
          <w:p w:rsidR="00000000" w:rsidDel="00000000" w:rsidP="00000000" w:rsidRDefault="00000000" w:rsidRPr="00000000" w14:paraId="0000001F">
            <w:pPr>
              <w:tabs>
                <w:tab w:val="left" w:leader="none" w:pos="720"/>
              </w:tabs>
              <w:jc w:val="both"/>
              <w:rPr/>
            </w:pPr>
            <w:r w:rsidDel="00000000" w:rsidR="00000000" w:rsidRPr="00000000">
              <w:rPr>
                <w:rtl w:val="0"/>
              </w:rPr>
              <w:t xml:space="preserve">- Lưu: VP.</w:t>
            </w:r>
          </w:p>
          <w:p w:rsidR="00000000" w:rsidDel="00000000" w:rsidP="00000000" w:rsidRDefault="00000000" w:rsidRPr="00000000" w14:paraId="00000020">
            <w:pPr>
              <w:tabs>
                <w:tab w:val="left" w:leader="none" w:pos="720"/>
              </w:tabs>
              <w:jc w:val="both"/>
              <w:rPr>
                <w:sz w:val="26"/>
                <w:szCs w:val="26"/>
              </w:rPr>
            </w:pPr>
            <w:r w:rsidDel="00000000" w:rsidR="00000000" w:rsidRPr="00000000">
              <w:rPr>
                <w:rtl w:val="0"/>
              </w:rPr>
            </w:r>
          </w:p>
          <w:p w:rsidR="00000000" w:rsidDel="00000000" w:rsidP="00000000" w:rsidRDefault="00000000" w:rsidRPr="00000000" w14:paraId="00000021">
            <w:pPr>
              <w:tabs>
                <w:tab w:val="left" w:leader="none" w:pos="720"/>
              </w:tabs>
              <w:jc w:val="both"/>
              <w:rPr>
                <w:sz w:val="26"/>
                <w:szCs w:val="26"/>
              </w:rPr>
            </w:pPr>
            <w:r w:rsidDel="00000000" w:rsidR="00000000" w:rsidRPr="00000000">
              <w:rPr>
                <w:rtl w:val="0"/>
              </w:rPr>
            </w:r>
          </w:p>
          <w:p w:rsidR="00000000" w:rsidDel="00000000" w:rsidP="00000000" w:rsidRDefault="00000000" w:rsidRPr="00000000" w14:paraId="00000022">
            <w:pPr>
              <w:tabs>
                <w:tab w:val="left" w:leader="none" w:pos="720"/>
              </w:tabs>
              <w:jc w:val="both"/>
              <w:rPr>
                <w:sz w:val="26"/>
                <w:szCs w:val="26"/>
              </w:rPr>
            </w:pPr>
            <w:r w:rsidDel="00000000" w:rsidR="00000000" w:rsidRPr="00000000">
              <w:rPr>
                <w:rtl w:val="0"/>
              </w:rPr>
            </w:r>
          </w:p>
          <w:p w:rsidR="00000000" w:rsidDel="00000000" w:rsidP="00000000" w:rsidRDefault="00000000" w:rsidRPr="00000000" w14:paraId="00000023">
            <w:pPr>
              <w:tabs>
                <w:tab w:val="left" w:leader="none" w:pos="720"/>
              </w:tabs>
              <w:jc w:val="both"/>
              <w:rPr>
                <w:sz w:val="26"/>
                <w:szCs w:val="26"/>
              </w:rPr>
            </w:pPr>
            <w:r w:rsidDel="00000000" w:rsidR="00000000" w:rsidRPr="00000000">
              <w:rPr>
                <w:rtl w:val="0"/>
              </w:rPr>
            </w:r>
          </w:p>
          <w:p w:rsidR="00000000" w:rsidDel="00000000" w:rsidP="00000000" w:rsidRDefault="00000000" w:rsidRPr="00000000" w14:paraId="00000024">
            <w:pPr>
              <w:tabs>
                <w:tab w:val="left" w:leader="none" w:pos="720"/>
              </w:tabs>
              <w:jc w:val="both"/>
              <w:rPr>
                <w:sz w:val="26"/>
                <w:szCs w:val="26"/>
              </w:rPr>
            </w:pPr>
            <w:r w:rsidDel="00000000" w:rsidR="00000000" w:rsidRPr="00000000">
              <w:rPr>
                <w:rtl w:val="0"/>
              </w:rPr>
            </w:r>
          </w:p>
          <w:p w:rsidR="00000000" w:rsidDel="00000000" w:rsidP="00000000" w:rsidRDefault="00000000" w:rsidRPr="00000000" w14:paraId="00000025">
            <w:pPr>
              <w:tabs>
                <w:tab w:val="left" w:leader="none" w:pos="720"/>
              </w:tabs>
              <w:jc w:val="both"/>
              <w:rPr>
                <w:sz w:val="26"/>
                <w:szCs w:val="26"/>
              </w:rPr>
            </w:pPr>
            <w:r w:rsidDel="00000000" w:rsidR="00000000" w:rsidRPr="00000000">
              <w:rPr>
                <w:rtl w:val="0"/>
              </w:rPr>
            </w:r>
          </w:p>
          <w:p w:rsidR="00000000" w:rsidDel="00000000" w:rsidP="00000000" w:rsidRDefault="00000000" w:rsidRPr="00000000" w14:paraId="00000026">
            <w:pPr>
              <w:tabs>
                <w:tab w:val="left" w:leader="none" w:pos="851"/>
              </w:tabs>
              <w:spacing w:before="120" w:lineRule="auto"/>
              <w:jc w:val="both"/>
              <w:rPr>
                <w:sz w:val="26"/>
                <w:szCs w:val="26"/>
              </w:rPr>
            </w:pPr>
            <w:r w:rsidDel="00000000" w:rsidR="00000000" w:rsidRPr="00000000">
              <w:rPr>
                <w:rtl w:val="0"/>
              </w:rPr>
            </w:r>
          </w:p>
        </w:tc>
        <w:tc>
          <w:tcPr/>
          <w:p w:rsidR="00000000" w:rsidDel="00000000" w:rsidP="00000000" w:rsidRDefault="00000000" w:rsidRPr="00000000" w14:paraId="00000027">
            <w:pPr>
              <w:tabs>
                <w:tab w:val="left" w:leader="none" w:pos="720"/>
              </w:tabs>
              <w:jc w:val="center"/>
              <w:rPr>
                <w:b w:val="1"/>
                <w:sz w:val="26"/>
                <w:szCs w:val="26"/>
              </w:rPr>
            </w:pPr>
            <w:r w:rsidDel="00000000" w:rsidR="00000000" w:rsidRPr="00000000">
              <w:rPr>
                <w:b w:val="1"/>
                <w:sz w:val="26"/>
                <w:szCs w:val="26"/>
                <w:rtl w:val="0"/>
              </w:rPr>
              <w:t xml:space="preserve">HIỆP HỘI BIA-RƯỢU</w:t>
            </w:r>
          </w:p>
          <w:p w:rsidR="00000000" w:rsidDel="00000000" w:rsidP="00000000" w:rsidRDefault="00000000" w:rsidRPr="00000000" w14:paraId="00000028">
            <w:pPr>
              <w:tabs>
                <w:tab w:val="left" w:leader="none" w:pos="720"/>
              </w:tabs>
              <w:jc w:val="center"/>
              <w:rPr>
                <w:b w:val="1"/>
                <w:sz w:val="26"/>
                <w:szCs w:val="26"/>
              </w:rPr>
            </w:pPr>
            <w:r w:rsidDel="00000000" w:rsidR="00000000" w:rsidRPr="00000000">
              <w:rPr>
                <w:b w:val="1"/>
                <w:sz w:val="26"/>
                <w:szCs w:val="26"/>
                <w:rtl w:val="0"/>
              </w:rPr>
              <w:t xml:space="preserve">NƯỚC GIẢI KHÁT VIỆT NAM</w:t>
            </w:r>
          </w:p>
          <w:p w:rsidR="00000000" w:rsidDel="00000000" w:rsidP="00000000" w:rsidRDefault="00000000" w:rsidRPr="00000000" w14:paraId="00000029">
            <w:pPr>
              <w:tabs>
                <w:tab w:val="left" w:leader="none" w:pos="720"/>
              </w:tabs>
              <w:jc w:val="center"/>
              <w:rPr>
                <w:b w:val="1"/>
                <w:sz w:val="26"/>
                <w:szCs w:val="26"/>
              </w:rPr>
            </w:pPr>
            <w:r w:rsidDel="00000000" w:rsidR="00000000" w:rsidRPr="00000000">
              <w:rPr>
                <w:b w:val="1"/>
                <w:sz w:val="26"/>
                <w:szCs w:val="26"/>
                <w:rtl w:val="0"/>
              </w:rPr>
              <w:t xml:space="preserve">CHỦ TỊCH</w:t>
            </w:r>
          </w:p>
          <w:p w:rsidR="00000000" w:rsidDel="00000000" w:rsidP="00000000" w:rsidRDefault="00000000" w:rsidRPr="00000000" w14:paraId="0000002A">
            <w:pPr>
              <w:tabs>
                <w:tab w:val="left" w:leader="none" w:pos="720"/>
              </w:tabs>
              <w:rPr>
                <w:b w:val="1"/>
                <w:sz w:val="26"/>
                <w:szCs w:val="26"/>
              </w:rPr>
            </w:pPr>
            <w:r w:rsidDel="00000000" w:rsidR="00000000" w:rsidRPr="00000000">
              <w:rPr>
                <w:rtl w:val="0"/>
              </w:rPr>
            </w:r>
          </w:p>
          <w:p w:rsidR="00000000" w:rsidDel="00000000" w:rsidP="00000000" w:rsidRDefault="00000000" w:rsidRPr="00000000" w14:paraId="0000002B">
            <w:pPr>
              <w:tabs>
                <w:tab w:val="left" w:leader="none" w:pos="720"/>
              </w:tabs>
              <w:rPr>
                <w:b w:val="1"/>
                <w:sz w:val="26"/>
                <w:szCs w:val="26"/>
              </w:rPr>
            </w:pPr>
            <w:r w:rsidDel="00000000" w:rsidR="00000000" w:rsidRPr="00000000">
              <w:rPr>
                <w:rtl w:val="0"/>
              </w:rPr>
            </w:r>
          </w:p>
          <w:p w:rsidR="00000000" w:rsidDel="00000000" w:rsidP="00000000" w:rsidRDefault="00000000" w:rsidRPr="00000000" w14:paraId="0000002C">
            <w:pPr>
              <w:tabs>
                <w:tab w:val="left" w:leader="none" w:pos="720"/>
              </w:tabs>
              <w:spacing w:before="120" w:lineRule="auto"/>
              <w:jc w:val="center"/>
              <w:rPr>
                <w:sz w:val="26"/>
                <w:szCs w:val="26"/>
              </w:rPr>
            </w:pPr>
            <w:r w:rsidDel="00000000" w:rsidR="00000000" w:rsidRPr="00000000">
              <w:rPr>
                <w:b w:val="1"/>
                <w:sz w:val="26"/>
                <w:szCs w:val="26"/>
                <w:rtl w:val="0"/>
              </w:rPr>
              <w:t xml:space="preserve">Nguyễn Văn Việt</w:t>
            </w:r>
            <w:r w:rsidDel="00000000" w:rsidR="00000000" w:rsidRPr="00000000">
              <w:rPr>
                <w:rtl w:val="0"/>
              </w:rPr>
            </w:r>
          </w:p>
        </w:tc>
      </w:tr>
    </w:tb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rtl w:val="0"/>
        </w:rPr>
      </w:r>
    </w:p>
    <w:sectPr>
      <w:pgSz w:h="16839" w:w="11907" w:orient="portrait"/>
      <w:pgMar w:bottom="720" w:top="794" w:left="1366" w:right="11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jc w:val="center"/>
    </w:pPr>
    <w:rPr>
      <w:rFonts w:ascii="Times New Roman" w:cs="Times New Roman" w:eastAsia="Times New Roman" w:hAnsi="Times New Roman"/>
      <w:b w:val="1"/>
      <w:sz w:val="26"/>
      <w:szCs w:val="26"/>
    </w:rPr>
  </w:style>
  <w:style w:type="paragraph" w:styleId="Heading5">
    <w:name w:val="heading 5"/>
    <w:basedOn w:val="Normal"/>
    <w:next w:val="Normal"/>
    <w:pPr>
      <w:keepNext w:val="1"/>
      <w:jc w:val="center"/>
    </w:pPr>
    <w:rPr>
      <w:rFonts w:ascii="Times New Roman" w:cs="Times New Roman" w:eastAsia="Times New Roman" w:hAnsi="Times New Roman"/>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hiephoi@vba.com.v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