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250"/>
        <w:gridCol w:w="8930"/>
      </w:tblGrid>
      <w:tr w:rsidR="004D3969" w:rsidRPr="002356CA" w:rsidTr="00C10AF3">
        <w:trPr>
          <w:trHeight w:val="1069"/>
          <w:tblCellSpacing w:w="0" w:type="dxa"/>
        </w:trPr>
        <w:tc>
          <w:tcPr>
            <w:tcW w:w="250" w:type="dxa"/>
            <w:tcMar>
              <w:top w:w="0" w:type="dxa"/>
              <w:left w:w="108" w:type="dxa"/>
              <w:bottom w:w="0" w:type="dxa"/>
              <w:right w:w="108" w:type="dxa"/>
            </w:tcMar>
          </w:tcPr>
          <w:p w:rsidR="00C75806" w:rsidRPr="002356CA" w:rsidRDefault="0078311E" w:rsidP="00F666D2">
            <w:pPr>
              <w:jc w:val="center"/>
              <w:rPr>
                <w:sz w:val="26"/>
                <w:szCs w:val="26"/>
              </w:rPr>
            </w:pPr>
            <w:r w:rsidRPr="0078311E">
              <w:rPr>
                <w:b/>
                <w:bCs/>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49.05pt;margin-top:36.05pt;width:169.85pt;height:67.45pt;z-index:251657728;mso-position-horizontal-relative:text;mso-position-vertical-relative:text;mso-width-relative:margin;mso-height-relative:margin">
                  <v:textbox style="mso-next-textbox:#_x0000_s1026">
                    <w:txbxContent>
                      <w:p w:rsidR="00B467F6" w:rsidRPr="00110E84" w:rsidRDefault="00B467F6" w:rsidP="00661A4D">
                        <w:pPr>
                          <w:pStyle w:val="NormalWeb"/>
                          <w:jc w:val="center"/>
                          <w:rPr>
                            <w:i/>
                          </w:rPr>
                        </w:pPr>
                        <w:r w:rsidRPr="00110E84">
                          <w:rPr>
                            <w:i/>
                          </w:rPr>
                          <w:t xml:space="preserve">Đề cương Dự thảo Luật thuế </w:t>
                        </w:r>
                        <w:r>
                          <w:rPr>
                            <w:i/>
                          </w:rPr>
                          <w:t>thu nhập doanh nghiệp</w:t>
                        </w:r>
                        <w:r w:rsidRPr="00110E84">
                          <w:rPr>
                            <w:i/>
                          </w:rPr>
                          <w:t xml:space="preserve"> </w:t>
                        </w:r>
                        <w:r w:rsidR="00661A4D">
                          <w:rPr>
                            <w:i/>
                          </w:rPr>
                          <w:t>(</w:t>
                        </w:r>
                        <w:r w:rsidRPr="00110E84">
                          <w:rPr>
                            <w:i/>
                          </w:rPr>
                          <w:t>sửa đổi</w:t>
                        </w:r>
                        <w:r w:rsidR="00661A4D">
                          <w:rPr>
                            <w:i/>
                          </w:rPr>
                          <w:t>)</w:t>
                        </w:r>
                        <w:r w:rsidRPr="00110E84">
                          <w:rPr>
                            <w:i/>
                          </w:rPr>
                          <w:t xml:space="preserve"> kèm Tờ trình Chính phủ số </w:t>
                        </w:r>
                        <w:r w:rsidR="00661A4D">
                          <w:rPr>
                            <w:i/>
                          </w:rPr>
                          <w:t xml:space="preserve">      …../TTr-BCT</w:t>
                        </w:r>
                        <w:r w:rsidRPr="00110E84">
                          <w:rPr>
                            <w:i/>
                          </w:rPr>
                          <w:t xml:space="preserve"> của B</w:t>
                        </w:r>
                        <w:r w:rsidR="000B6317">
                          <w:rPr>
                            <w:i/>
                          </w:rPr>
                          <w:t>ộ</w:t>
                        </w:r>
                        <w:r w:rsidRPr="00110E84">
                          <w:rPr>
                            <w:i/>
                          </w:rPr>
                          <w:t xml:space="preserve"> Tài chính</w:t>
                        </w:r>
                      </w:p>
                      <w:p w:rsidR="00B467F6" w:rsidRPr="00F604DF" w:rsidRDefault="00B467F6" w:rsidP="00F604DF"/>
                    </w:txbxContent>
                  </v:textbox>
                </v:shape>
              </w:pict>
            </w:r>
          </w:p>
        </w:tc>
        <w:tc>
          <w:tcPr>
            <w:tcW w:w="8930" w:type="dxa"/>
            <w:tcMar>
              <w:top w:w="0" w:type="dxa"/>
              <w:left w:w="108" w:type="dxa"/>
              <w:bottom w:w="0" w:type="dxa"/>
              <w:right w:w="108" w:type="dxa"/>
            </w:tcMar>
          </w:tcPr>
          <w:p w:rsidR="00F666D2" w:rsidRPr="002356CA" w:rsidRDefault="0078311E" w:rsidP="00F666D2">
            <w:pPr>
              <w:jc w:val="center"/>
              <w:rPr>
                <w:i/>
                <w:iCs/>
                <w:sz w:val="12"/>
                <w:szCs w:val="12"/>
              </w:rPr>
            </w:pPr>
            <w:r w:rsidRPr="0078311E">
              <w:rPr>
                <w:b/>
                <w:bCs/>
                <w:noProof/>
                <w:sz w:val="26"/>
                <w:szCs w:val="26"/>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3.6pt;margin-top:33.2pt;width:162.5pt;height:0;z-index:251660800;mso-position-horizontal-relative:text;mso-position-vertical-relative:text" o:connectortype="straight"/>
              </w:pict>
            </w:r>
            <w:r w:rsidR="004D3969" w:rsidRPr="002356CA">
              <w:rPr>
                <w:b/>
                <w:bCs/>
                <w:sz w:val="26"/>
                <w:szCs w:val="26"/>
              </w:rPr>
              <w:t>CỘNG HÒA XÃ HỘI CHỦ NGHĨA VIỆT NAM</w:t>
            </w:r>
            <w:r w:rsidR="004D3969" w:rsidRPr="002356CA">
              <w:rPr>
                <w:b/>
                <w:bCs/>
                <w:sz w:val="26"/>
                <w:szCs w:val="26"/>
              </w:rPr>
              <w:br/>
            </w:r>
            <w:r w:rsidR="004D3969" w:rsidRPr="002356CA">
              <w:rPr>
                <w:b/>
                <w:bCs/>
              </w:rPr>
              <w:t>Độc lập - Tự do - Hạnh phúc</w:t>
            </w:r>
            <w:r w:rsidR="004D3969" w:rsidRPr="002356CA">
              <w:rPr>
                <w:b/>
                <w:bCs/>
                <w:sz w:val="26"/>
                <w:szCs w:val="26"/>
              </w:rPr>
              <w:t xml:space="preserve"> </w:t>
            </w:r>
            <w:r w:rsidR="004D3969" w:rsidRPr="002356CA">
              <w:rPr>
                <w:b/>
                <w:bCs/>
                <w:sz w:val="26"/>
                <w:szCs w:val="26"/>
              </w:rPr>
              <w:br/>
            </w:r>
          </w:p>
          <w:p w:rsidR="00F666D2" w:rsidRPr="002356CA" w:rsidRDefault="00F666D2" w:rsidP="00F666D2">
            <w:pPr>
              <w:jc w:val="center"/>
              <w:rPr>
                <w:i/>
                <w:iCs/>
                <w:sz w:val="12"/>
                <w:szCs w:val="12"/>
              </w:rPr>
            </w:pPr>
          </w:p>
          <w:p w:rsidR="00C75806" w:rsidRPr="002356CA" w:rsidRDefault="00C75806" w:rsidP="00F666D2">
            <w:pPr>
              <w:jc w:val="center"/>
              <w:rPr>
                <w:sz w:val="26"/>
                <w:szCs w:val="26"/>
              </w:rPr>
            </w:pPr>
          </w:p>
        </w:tc>
      </w:tr>
    </w:tbl>
    <w:p w:rsidR="00C911CC" w:rsidRPr="002356CA" w:rsidRDefault="004D3969" w:rsidP="00C75806">
      <w:pPr>
        <w:autoSpaceDE w:val="0"/>
        <w:autoSpaceDN w:val="0"/>
        <w:spacing w:before="120" w:after="100" w:afterAutospacing="1"/>
        <w:rPr>
          <w:b/>
          <w:bCs/>
        </w:rPr>
      </w:pPr>
      <w:r w:rsidRPr="002356CA">
        <w:rPr>
          <w:sz w:val="24"/>
          <w:szCs w:val="24"/>
          <w:lang w:val="vi-VN"/>
        </w:rPr>
        <w:t> </w:t>
      </w:r>
      <w:bookmarkStart w:id="0" w:name="loai_1"/>
    </w:p>
    <w:p w:rsidR="00F604DF" w:rsidRPr="00F604DF" w:rsidRDefault="00F604DF" w:rsidP="00DA5284">
      <w:pPr>
        <w:pStyle w:val="NormalWeb"/>
        <w:spacing w:before="120" w:beforeAutospacing="0" w:after="120" w:afterAutospacing="0"/>
        <w:jc w:val="center"/>
        <w:rPr>
          <w:b/>
          <w:sz w:val="28"/>
          <w:szCs w:val="28"/>
        </w:rPr>
      </w:pPr>
      <w:r w:rsidRPr="00F604DF">
        <w:rPr>
          <w:b/>
          <w:sz w:val="28"/>
          <w:szCs w:val="28"/>
        </w:rPr>
        <w:t>ĐỀ CƯƠNG DỰ THẢO</w:t>
      </w:r>
    </w:p>
    <w:p w:rsidR="004D3969" w:rsidRPr="002356CA" w:rsidRDefault="004D3969" w:rsidP="00DA5284">
      <w:pPr>
        <w:autoSpaceDE w:val="0"/>
        <w:autoSpaceDN w:val="0"/>
        <w:spacing w:before="120" w:after="120"/>
        <w:jc w:val="center"/>
        <w:rPr>
          <w:b/>
        </w:rPr>
      </w:pPr>
      <w:r w:rsidRPr="002356CA">
        <w:rPr>
          <w:b/>
          <w:bCs/>
          <w:lang w:val="vi-VN"/>
        </w:rPr>
        <w:t>LUẬT</w:t>
      </w:r>
      <w:bookmarkEnd w:id="0"/>
      <w:r w:rsidR="00F604DF">
        <w:rPr>
          <w:b/>
          <w:bCs/>
        </w:rPr>
        <w:t xml:space="preserve"> </w:t>
      </w:r>
      <w:bookmarkStart w:id="1" w:name="loai_1_name"/>
      <w:r w:rsidRPr="002356CA">
        <w:rPr>
          <w:b/>
          <w:lang w:val="vi-VN"/>
        </w:rPr>
        <w:t>THUẾ THU NHẬP DOANH NGHIỆP</w:t>
      </w:r>
      <w:bookmarkEnd w:id="1"/>
    </w:p>
    <w:p w:rsidR="004D3969" w:rsidRPr="002356CA" w:rsidRDefault="00CF33BD" w:rsidP="00661A4D">
      <w:pPr>
        <w:autoSpaceDE w:val="0"/>
        <w:autoSpaceDN w:val="0"/>
        <w:spacing w:before="360" w:after="120"/>
        <w:jc w:val="both"/>
      </w:pPr>
      <w:r w:rsidRPr="002356CA">
        <w:rPr>
          <w:i/>
          <w:iCs/>
        </w:rPr>
        <w:tab/>
      </w:r>
      <w:r w:rsidR="004D3969" w:rsidRPr="002356CA">
        <w:rPr>
          <w:i/>
          <w:iCs/>
          <w:lang w:val="vi-VN"/>
        </w:rPr>
        <w:t xml:space="preserve">Căn cứ Hiến pháp nước Cộng hòa xã hội chủ nghĩa Việt Nam năm </w:t>
      </w:r>
      <w:r w:rsidR="006C3F0C" w:rsidRPr="002356CA">
        <w:rPr>
          <w:i/>
          <w:iCs/>
        </w:rPr>
        <w:t>2013</w:t>
      </w:r>
      <w:r w:rsidR="004D3969" w:rsidRPr="002356CA">
        <w:rPr>
          <w:i/>
          <w:iCs/>
          <w:lang w:val="vi-VN"/>
        </w:rPr>
        <w:t>;</w:t>
      </w:r>
    </w:p>
    <w:p w:rsidR="004D3969" w:rsidRPr="002356CA" w:rsidRDefault="00CF33BD" w:rsidP="00C75806">
      <w:pPr>
        <w:autoSpaceDE w:val="0"/>
        <w:autoSpaceDN w:val="0"/>
        <w:spacing w:before="120" w:after="120"/>
        <w:jc w:val="both"/>
      </w:pPr>
      <w:r w:rsidRPr="002356CA">
        <w:rPr>
          <w:i/>
          <w:iCs/>
        </w:rPr>
        <w:tab/>
      </w:r>
      <w:r w:rsidR="004D3969" w:rsidRPr="002356CA">
        <w:rPr>
          <w:i/>
          <w:iCs/>
          <w:lang w:val="vi-VN"/>
        </w:rPr>
        <w:t>Quốc hội ban hành Luật thuế thu nhập doanh nghiệp.</w:t>
      </w:r>
    </w:p>
    <w:p w:rsidR="004D3969" w:rsidRPr="002356CA" w:rsidRDefault="004D3969" w:rsidP="00661A4D">
      <w:pPr>
        <w:autoSpaceDE w:val="0"/>
        <w:autoSpaceDN w:val="0"/>
        <w:spacing w:before="480" w:after="120"/>
        <w:jc w:val="center"/>
      </w:pPr>
      <w:bookmarkStart w:id="2" w:name="chuong_1"/>
      <w:r w:rsidRPr="002356CA">
        <w:rPr>
          <w:b/>
          <w:bCs/>
        </w:rPr>
        <w:t>Chương I</w:t>
      </w:r>
      <w:bookmarkEnd w:id="2"/>
    </w:p>
    <w:p w:rsidR="004D3969" w:rsidRPr="002356CA" w:rsidRDefault="004D3969" w:rsidP="00AD641A">
      <w:pPr>
        <w:autoSpaceDE w:val="0"/>
        <w:autoSpaceDN w:val="0"/>
        <w:spacing w:before="120" w:after="120"/>
        <w:jc w:val="center"/>
      </w:pPr>
      <w:bookmarkStart w:id="3" w:name="chuong_1_name"/>
      <w:r w:rsidRPr="002356CA">
        <w:rPr>
          <w:b/>
          <w:bCs/>
        </w:rPr>
        <w:t>NHỮNG QUY ĐỊNH CHUNG</w:t>
      </w:r>
      <w:bookmarkEnd w:id="3"/>
    </w:p>
    <w:p w:rsidR="00C75806" w:rsidRPr="002356CA" w:rsidRDefault="00CF33BD" w:rsidP="008A7BFA">
      <w:pPr>
        <w:autoSpaceDE w:val="0"/>
        <w:autoSpaceDN w:val="0"/>
        <w:spacing w:before="120" w:after="120"/>
        <w:jc w:val="both"/>
        <w:rPr>
          <w:b/>
          <w:bCs/>
        </w:rPr>
      </w:pPr>
      <w:bookmarkStart w:id="4" w:name="dieu_1"/>
      <w:r w:rsidRPr="002356CA">
        <w:rPr>
          <w:b/>
          <w:bCs/>
        </w:rPr>
        <w:tab/>
      </w:r>
    </w:p>
    <w:p w:rsidR="004D3969" w:rsidRPr="009F720E" w:rsidRDefault="004D3969" w:rsidP="009F720E">
      <w:pPr>
        <w:autoSpaceDE w:val="0"/>
        <w:autoSpaceDN w:val="0"/>
        <w:spacing w:before="120" w:after="120"/>
        <w:ind w:firstLine="720"/>
        <w:jc w:val="both"/>
      </w:pPr>
      <w:r w:rsidRPr="009F720E">
        <w:rPr>
          <w:b/>
          <w:bCs/>
        </w:rPr>
        <w:t>Điều 1. Phạm vi điều chỉnh</w:t>
      </w:r>
      <w:bookmarkEnd w:id="4"/>
    </w:p>
    <w:p w:rsidR="00492880" w:rsidRPr="009F720E" w:rsidRDefault="00CF33BD" w:rsidP="009F720E">
      <w:pPr>
        <w:spacing w:after="120"/>
        <w:jc w:val="both"/>
      </w:pPr>
      <w:r w:rsidRPr="009F720E">
        <w:tab/>
      </w:r>
      <w:bookmarkStart w:id="5" w:name="dieu_2"/>
      <w:r w:rsidR="00492880" w:rsidRPr="009F720E">
        <w:t>Luật này quy định về người nộp thuế, thu nhập chịu thuế, thu nhập được miễn thuế, căn cứ tính thuế, phương pháp tính thuế và ưu đãi thuế thu nhập doanh nghiệp.</w:t>
      </w:r>
    </w:p>
    <w:p w:rsidR="004D3969" w:rsidRPr="009F720E" w:rsidRDefault="004D3969" w:rsidP="00C064C0">
      <w:pPr>
        <w:autoSpaceDE w:val="0"/>
        <w:autoSpaceDN w:val="0"/>
        <w:spacing w:before="120" w:after="120"/>
        <w:ind w:firstLine="720"/>
        <w:jc w:val="both"/>
        <w:rPr>
          <w:i/>
        </w:rPr>
      </w:pPr>
      <w:r w:rsidRPr="009F720E">
        <w:rPr>
          <w:b/>
          <w:bCs/>
        </w:rPr>
        <w:t>Điều 2. Người nộp thuế</w:t>
      </w:r>
      <w:bookmarkEnd w:id="5"/>
    </w:p>
    <w:p w:rsidR="00492880" w:rsidRPr="009F720E" w:rsidRDefault="00492880" w:rsidP="00C064C0">
      <w:pPr>
        <w:spacing w:before="120" w:after="120"/>
        <w:ind w:firstLine="720"/>
        <w:jc w:val="both"/>
      </w:pPr>
      <w:bookmarkStart w:id="6" w:name="dieu_3"/>
      <w:r w:rsidRPr="009F720E">
        <w:t>1. Người nộp thuế thu nhập doanh nghiệp là tổ chức hoạt động sản xuất, kinh doanh hàng hóa, dịch vụ có thu nhập chịu thuế theo quy định của Luật này (sau đây gọi là doanh nghiệp), bao gồm:</w:t>
      </w:r>
      <w:r w:rsidRPr="009F720E">
        <w:rPr>
          <w:i/>
          <w:iCs/>
        </w:rPr>
        <w:t xml:space="preserve"> </w:t>
      </w:r>
    </w:p>
    <w:p w:rsidR="00492880" w:rsidRPr="009F720E" w:rsidRDefault="00492880" w:rsidP="00C064C0">
      <w:pPr>
        <w:spacing w:before="120" w:after="120"/>
        <w:ind w:firstLine="720"/>
        <w:jc w:val="both"/>
      </w:pPr>
      <w:r w:rsidRPr="009F720E">
        <w:t>a) Doanh nghiệp được thành lập theo quy định của pháp luật Việt Nam;</w:t>
      </w:r>
    </w:p>
    <w:p w:rsidR="00492880" w:rsidRPr="009F720E" w:rsidRDefault="00492880" w:rsidP="00C064C0">
      <w:pPr>
        <w:spacing w:before="120" w:after="120"/>
        <w:ind w:firstLine="720"/>
        <w:jc w:val="both"/>
      </w:pPr>
      <w:r w:rsidRPr="009F720E">
        <w:t>b) Doanh nghiệp được thành lập theo quy định của pháp luật nước ngoài (sau đây gọi là doanh nghiệp nước ngoài) có cơ sở thường trú hoặc không có cơ sở thường trú tại Việt Nam;</w:t>
      </w:r>
    </w:p>
    <w:p w:rsidR="00492880" w:rsidRPr="009F720E" w:rsidRDefault="00492880" w:rsidP="00C064C0">
      <w:pPr>
        <w:spacing w:before="120" w:after="120"/>
        <w:ind w:firstLine="720"/>
        <w:jc w:val="both"/>
      </w:pPr>
      <w:r w:rsidRPr="009F720E">
        <w:t>c) Tổ chức được thành lập theo Luật Hợp tác xã;</w:t>
      </w:r>
    </w:p>
    <w:p w:rsidR="00492880" w:rsidRPr="009F720E" w:rsidRDefault="00492880" w:rsidP="00C064C0">
      <w:pPr>
        <w:spacing w:before="120" w:after="120"/>
        <w:ind w:firstLine="720"/>
        <w:jc w:val="both"/>
      </w:pPr>
      <w:r w:rsidRPr="009F720E">
        <w:t>d) Đơn vị sự nghiệp được thành lập theo quy định của pháp luật Việt Nam;</w:t>
      </w:r>
    </w:p>
    <w:p w:rsidR="00492880" w:rsidRPr="009F720E" w:rsidRDefault="00492880" w:rsidP="00C064C0">
      <w:pPr>
        <w:spacing w:before="120" w:after="120"/>
        <w:ind w:firstLine="720"/>
        <w:jc w:val="both"/>
      </w:pPr>
      <w:r w:rsidRPr="009F720E">
        <w:t>đ) Tổ chức khác có hoạt động sản xuất, kinh doanh có thu nhập.</w:t>
      </w:r>
    </w:p>
    <w:p w:rsidR="00492880" w:rsidRPr="009F720E" w:rsidRDefault="00492880" w:rsidP="00C064C0">
      <w:pPr>
        <w:spacing w:before="120" w:after="120"/>
        <w:ind w:firstLine="720"/>
        <w:jc w:val="both"/>
      </w:pPr>
      <w:r w:rsidRPr="009F720E">
        <w:t xml:space="preserve">2. Doanh nghiệp có thu nhập chịu thuế quy định tại Điều 3 của Luật này phải nộp thuế thu nhập doanh nghiệp như sau: </w:t>
      </w:r>
    </w:p>
    <w:p w:rsidR="00492880" w:rsidRPr="009F720E" w:rsidRDefault="00492880" w:rsidP="00C064C0">
      <w:pPr>
        <w:spacing w:before="120" w:after="120"/>
        <w:ind w:firstLine="720"/>
        <w:jc w:val="both"/>
      </w:pPr>
      <w:r w:rsidRPr="009F720E">
        <w:t xml:space="preserve">a) Doanh nghiệp được thành lập theo quy định của pháp luật Việt Nam nộp thuế đối với thu nhập chịu thuế phát sinh tại Việt Nam và thu nhập chịu thuế phát sinh ngoài Việt Nam; </w:t>
      </w:r>
    </w:p>
    <w:p w:rsidR="00492880" w:rsidRPr="009F720E" w:rsidRDefault="00492880" w:rsidP="00C064C0">
      <w:pPr>
        <w:spacing w:before="120" w:after="120"/>
        <w:ind w:firstLine="720"/>
        <w:jc w:val="both"/>
      </w:pPr>
      <w:r w:rsidRPr="009F720E">
        <w:t>b) Doanh nghiệp nước ngoài có cơ sở thường trú tại Việt Nam nộp thuế đối với thu nhập chịu thuế phát sinh tại Việt Nam và thu nhập chịu thuế phát sinh ngoài Việt Nam liên quan đến hoạt động của cơ sở thường trú đó;</w:t>
      </w:r>
    </w:p>
    <w:p w:rsidR="00492880" w:rsidRPr="009F720E" w:rsidRDefault="00492880" w:rsidP="00C064C0">
      <w:pPr>
        <w:spacing w:before="120" w:after="120"/>
        <w:ind w:firstLine="720"/>
        <w:jc w:val="both"/>
      </w:pPr>
      <w:r w:rsidRPr="009F720E">
        <w:lastRenderedPageBreak/>
        <w:t>c) Doanh nghiệp nước ngoài có cơ sở thường trú tại Việt Nam nộp thuế đối với thu nhập chịu thuế phát sinh tại Việt Nam mà khoản thu nhập này không liên quan đến hoạt động của cơ sở thường trú;</w:t>
      </w:r>
    </w:p>
    <w:p w:rsidR="00492880" w:rsidRPr="009F720E" w:rsidRDefault="00492880" w:rsidP="00C064C0">
      <w:pPr>
        <w:spacing w:before="120" w:after="120"/>
        <w:ind w:firstLine="720"/>
        <w:jc w:val="both"/>
      </w:pPr>
      <w:r w:rsidRPr="009F720E">
        <w:t>d) Doanh nghiệp nước ngoài không có cơ sở thường trú tại Việt Nam nộp thuế đối với thu nhập chịu thuế phát sinh tại Việt Nam.</w:t>
      </w:r>
    </w:p>
    <w:p w:rsidR="00492880" w:rsidRPr="009F720E" w:rsidRDefault="00492880" w:rsidP="00C064C0">
      <w:pPr>
        <w:spacing w:before="120" w:after="120"/>
        <w:ind w:firstLine="720"/>
        <w:jc w:val="both"/>
      </w:pPr>
      <w:r w:rsidRPr="009F720E">
        <w:t>3. 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492880" w:rsidRPr="009F720E" w:rsidRDefault="00492880" w:rsidP="00C064C0">
      <w:pPr>
        <w:spacing w:before="120" w:after="120"/>
        <w:ind w:firstLine="720"/>
        <w:jc w:val="both"/>
      </w:pPr>
      <w:r w:rsidRPr="009F720E">
        <w:t>a) Chi nhánh, văn phòng điều hành, nhà máy, công xưởng, phương tiện vận tải, mỏ dầu, mỏ khí, mỏ hoặc địa điểm khai thác tài nguyên thiên nhiên khác tại Việt Nam;</w:t>
      </w:r>
    </w:p>
    <w:p w:rsidR="00492880" w:rsidRPr="009F720E" w:rsidRDefault="00492880" w:rsidP="00C064C0">
      <w:pPr>
        <w:spacing w:before="120" w:after="120"/>
        <w:ind w:firstLine="720"/>
        <w:jc w:val="both"/>
      </w:pPr>
      <w:r w:rsidRPr="009F720E">
        <w:t>b) Địa điểm xây dựng, công trình xây dựng, lắp đặt, lắp ráp;</w:t>
      </w:r>
    </w:p>
    <w:p w:rsidR="00492880" w:rsidRPr="009F720E" w:rsidRDefault="00492880" w:rsidP="00C064C0">
      <w:pPr>
        <w:spacing w:before="120" w:after="120"/>
        <w:ind w:firstLine="720"/>
        <w:jc w:val="both"/>
      </w:pPr>
      <w:r w:rsidRPr="009F720E">
        <w:t>c) Cơ sở cung cấp dịch vụ, bao gồm cả dịch vụ tư vấn thông qua người làm công hoặc tổ chức, cá nhân khác;</w:t>
      </w:r>
    </w:p>
    <w:p w:rsidR="00492880" w:rsidRPr="009F720E" w:rsidRDefault="00492880" w:rsidP="00C064C0">
      <w:pPr>
        <w:spacing w:before="120" w:after="120"/>
        <w:ind w:firstLine="720"/>
        <w:jc w:val="both"/>
      </w:pPr>
      <w:r w:rsidRPr="009F720E">
        <w:t>d) Đại lý cho doanh nghiệp nước ngoài;</w:t>
      </w:r>
    </w:p>
    <w:p w:rsidR="00492880" w:rsidRPr="009F720E" w:rsidRDefault="00492880" w:rsidP="00C064C0">
      <w:pPr>
        <w:spacing w:before="120" w:after="120"/>
        <w:ind w:firstLine="720"/>
        <w:jc w:val="both"/>
      </w:pPr>
      <w:r w:rsidRPr="009F720E">
        <w:t>đ) Đại diện tại Việt Nam trong trường hợp là đại diện có thẩm quyền ký kết hợp đồng đứng tên doanh nghiệp nước ngoài hoặc đại diện không có thẩm quyền ký kết hợp đồng đứng tên doanh nghiệp nước ngoài nhưng thường xuyên thực hiện việc giao hàng hóa hoặc cung ứng dịch vụ tại Việt Nam.</w:t>
      </w:r>
    </w:p>
    <w:p w:rsidR="00C05754" w:rsidRPr="009F720E" w:rsidRDefault="00C05754" w:rsidP="00661A4D">
      <w:pPr>
        <w:overflowPunct w:val="0"/>
        <w:autoSpaceDE w:val="0"/>
        <w:autoSpaceDN w:val="0"/>
        <w:adjustRightInd w:val="0"/>
        <w:spacing w:before="120" w:after="120"/>
        <w:ind w:firstLine="709"/>
        <w:jc w:val="both"/>
        <w:rPr>
          <w:b/>
          <w:i/>
        </w:rPr>
      </w:pPr>
      <w:r w:rsidRPr="009F720E">
        <w:rPr>
          <w:b/>
          <w:i/>
        </w:rPr>
        <w:t>Định hướng sửa đổi, bổ sung:</w:t>
      </w:r>
    </w:p>
    <w:p w:rsidR="005C046F" w:rsidRPr="000833C7" w:rsidRDefault="00B467F6" w:rsidP="00661A4D">
      <w:pPr>
        <w:spacing w:before="60" w:after="60" w:line="350" w:lineRule="exact"/>
        <w:ind w:firstLine="709"/>
        <w:jc w:val="both"/>
        <w:rPr>
          <w:b/>
          <w:bCs/>
          <w:i/>
        </w:rPr>
      </w:pPr>
      <w:r w:rsidRPr="000833C7">
        <w:rPr>
          <w:b/>
          <w:bCs/>
          <w:i/>
        </w:rPr>
        <w:t>B</w:t>
      </w:r>
      <w:r w:rsidR="005C046F" w:rsidRPr="000833C7">
        <w:rPr>
          <w:b/>
          <w:bCs/>
          <w:i/>
        </w:rPr>
        <w:t>ổ</w:t>
      </w:r>
      <w:r w:rsidRPr="000833C7">
        <w:rPr>
          <w:b/>
          <w:bCs/>
          <w:i/>
        </w:rPr>
        <w:t xml:space="preserve"> sung quy định doanh nghiệp nước ngoài cung cấp hàng hóa, dịch vụ cho tổ chức, cá nhân tại Việt Nam theo các hình thức </w:t>
      </w:r>
      <w:r w:rsidR="000833C7" w:rsidRPr="000833C7">
        <w:rPr>
          <w:b/>
          <w:bCs/>
          <w:i/>
        </w:rPr>
        <w:t>kinh doanh thương mại điện tử, kinh doanh trên nền tảng số phải nộp thuế tại Việt Nam đối với thu nhập từ hoạt động này, qua đó</w:t>
      </w:r>
      <w:r w:rsidR="003E5424" w:rsidRPr="000833C7">
        <w:rPr>
          <w:b/>
          <w:bCs/>
          <w:i/>
        </w:rPr>
        <w:t xml:space="preserve"> </w:t>
      </w:r>
      <w:r w:rsidR="003E5424" w:rsidRPr="000833C7">
        <w:rPr>
          <w:b/>
          <w:i/>
          <w:spacing w:val="-2"/>
          <w:lang w:val="nl-NL"/>
        </w:rPr>
        <w:t xml:space="preserve">đảm bảo quyền đánh thuế </w:t>
      </w:r>
      <w:r w:rsidR="000833C7" w:rsidRPr="000833C7">
        <w:rPr>
          <w:b/>
          <w:i/>
          <w:spacing w:val="-2"/>
          <w:lang w:val="nl-NL"/>
        </w:rPr>
        <w:t xml:space="preserve">và mở rộng cơ sở thuế </w:t>
      </w:r>
      <w:r w:rsidR="003E5424" w:rsidRPr="000833C7">
        <w:rPr>
          <w:b/>
          <w:i/>
          <w:spacing w:val="-2"/>
          <w:lang w:val="nl-NL"/>
        </w:rPr>
        <w:t>đối với các hoạt động thương mại điện tử, hoạt động kinh tế số xuyên biên giới phù hợp với thông lệ quốc tế, với pháp luật về quản lý thuế hiện hành.</w:t>
      </w:r>
    </w:p>
    <w:p w:rsidR="004D3969" w:rsidRPr="009F720E" w:rsidRDefault="00AF11F7" w:rsidP="009F720E">
      <w:pPr>
        <w:autoSpaceDE w:val="0"/>
        <w:autoSpaceDN w:val="0"/>
        <w:spacing w:before="120" w:after="120"/>
        <w:jc w:val="both"/>
        <w:rPr>
          <w:lang w:val="af-ZA"/>
        </w:rPr>
      </w:pPr>
      <w:r w:rsidRPr="009F720E">
        <w:rPr>
          <w:i/>
          <w:lang w:val="af-ZA"/>
        </w:rPr>
        <w:tab/>
      </w:r>
      <w:r w:rsidR="004D3969" w:rsidRPr="009F720E">
        <w:rPr>
          <w:b/>
          <w:bCs/>
          <w:lang w:val="af-ZA"/>
        </w:rPr>
        <w:t>Điều 3. Thu nhập chịu thuế</w:t>
      </w:r>
      <w:bookmarkEnd w:id="6"/>
    </w:p>
    <w:p w:rsidR="00492880" w:rsidRPr="009F720E" w:rsidRDefault="00CF33BD" w:rsidP="009F720E">
      <w:pPr>
        <w:spacing w:after="120"/>
        <w:jc w:val="both"/>
        <w:rPr>
          <w:lang w:val="af-ZA"/>
        </w:rPr>
      </w:pPr>
      <w:r w:rsidRPr="009F720E">
        <w:rPr>
          <w:lang w:val="af-ZA"/>
        </w:rPr>
        <w:tab/>
      </w:r>
      <w:r w:rsidR="00492880" w:rsidRPr="009F720E">
        <w:rPr>
          <w:lang w:val="af-ZA"/>
        </w:rPr>
        <w:t>1. Thu nhập chịu thuế bao gồm thu nhập từ hoạt động sản xuất, kinh doanh hàng hóa, dịch vụ và thu nhập khác quy định tại khoản 2 Điều này.</w:t>
      </w:r>
    </w:p>
    <w:p w:rsidR="00492880" w:rsidRPr="009F720E" w:rsidRDefault="00492880" w:rsidP="00830689">
      <w:pPr>
        <w:spacing w:before="120" w:after="120"/>
        <w:ind w:firstLine="720"/>
        <w:jc w:val="both"/>
        <w:rPr>
          <w:lang w:val="af-ZA"/>
        </w:rPr>
      </w:pPr>
      <w:r w:rsidRPr="009F720E">
        <w:rPr>
          <w:lang w:val="af-ZA"/>
        </w:rPr>
        <w:t>2. Thu nhập khác bao gồm: thu nhập từ chuyển nhượng vốn, chuyển nhượng</w:t>
      </w:r>
      <w:r w:rsidRPr="009F720E">
        <w:rPr>
          <w:i/>
          <w:iCs/>
          <w:lang w:val="af-ZA"/>
        </w:rPr>
        <w:t xml:space="preserve"> </w:t>
      </w:r>
      <w:r w:rsidRPr="009F720E">
        <w:rPr>
          <w:lang w:val="af-ZA"/>
        </w:rPr>
        <w:t>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xóa nay đòi được; khoản thu từ nợ phải trả không xác định được chủ; khoản thu nhập từ kinh doanh của những năm trước bị bỏ sót và các khoản thu nhập khác.</w:t>
      </w:r>
    </w:p>
    <w:p w:rsidR="00492880" w:rsidRPr="00C54552" w:rsidRDefault="00492880" w:rsidP="00830689">
      <w:pPr>
        <w:autoSpaceDE w:val="0"/>
        <w:autoSpaceDN w:val="0"/>
        <w:spacing w:before="120" w:after="120"/>
        <w:ind w:firstLine="720"/>
        <w:jc w:val="both"/>
        <w:rPr>
          <w:lang w:val="af-ZA"/>
        </w:rPr>
      </w:pPr>
      <w:r w:rsidRPr="00C54552">
        <w:rPr>
          <w:lang w:val="af-ZA"/>
        </w:rPr>
        <w:t xml:space="preserve">Doanh nghiệp Việt Nam đầu tư ở nước ngoài chuyển phần thu nhập sau khi đã nộp thuế thu nhập doanh nghiệp ở nước ngoài của doanh nghiệp về Việt </w:t>
      </w:r>
      <w:r w:rsidRPr="00C54552">
        <w:rPr>
          <w:lang w:val="af-ZA"/>
        </w:rPr>
        <w:lastRenderedPageBreak/>
        <w:t>Nam thì đối với các nước mà Việt Nam đã ký Hiệp định tránh đánh thuế hai lần thì thực hiện theo quy định của Hiệp định; đối với các nước mà Việt Nam chưa ký Hiệp định tránh đánh thuế hai lần thì trường hợp thuế thu nhập doanh nghiệp ở các nước mà doanh nghiệp chuyển về có mức thuế suất thuế thu nhập doanh nghiệp thấp hơn thì thu phần chênh lệch so với số thuế thu nhập doanh nghiệp tính theo Luật Thuế thu nhập doanh nghiệp của Việt Nam.</w:t>
      </w:r>
    </w:p>
    <w:p w:rsidR="00C05754" w:rsidRPr="00C54552" w:rsidRDefault="00C05754" w:rsidP="00661A4D">
      <w:pPr>
        <w:overflowPunct w:val="0"/>
        <w:autoSpaceDE w:val="0"/>
        <w:autoSpaceDN w:val="0"/>
        <w:adjustRightInd w:val="0"/>
        <w:spacing w:before="120" w:after="120"/>
        <w:ind w:firstLine="709"/>
        <w:jc w:val="both"/>
        <w:rPr>
          <w:b/>
          <w:i/>
          <w:lang w:val="af-ZA"/>
        </w:rPr>
      </w:pPr>
      <w:r w:rsidRPr="00C54552">
        <w:rPr>
          <w:b/>
          <w:i/>
          <w:lang w:val="af-ZA"/>
        </w:rPr>
        <w:t>Định hướng sửa đổi, bổ sung:</w:t>
      </w:r>
    </w:p>
    <w:p w:rsidR="00897B1A" w:rsidRPr="000833C7" w:rsidRDefault="00C05754" w:rsidP="00661A4D">
      <w:pPr>
        <w:autoSpaceDE w:val="0"/>
        <w:autoSpaceDN w:val="0"/>
        <w:spacing w:before="120" w:after="120"/>
        <w:ind w:firstLine="709"/>
        <w:jc w:val="both"/>
        <w:rPr>
          <w:b/>
          <w:lang w:val="af-ZA"/>
        </w:rPr>
      </w:pPr>
      <w:r w:rsidRPr="000833C7">
        <w:rPr>
          <w:b/>
          <w:i/>
          <w:lang w:val="af-ZA"/>
        </w:rPr>
        <w:t>S</w:t>
      </w:r>
      <w:r w:rsidR="00D342AF" w:rsidRPr="000833C7">
        <w:rPr>
          <w:b/>
          <w:i/>
          <w:lang w:val="af-ZA"/>
        </w:rPr>
        <w:t>ửa đổi, bổ sung</w:t>
      </w:r>
      <w:r w:rsidR="00897B1A" w:rsidRPr="000833C7">
        <w:rPr>
          <w:b/>
          <w:i/>
          <w:lang w:val="af-ZA"/>
        </w:rPr>
        <w:t xml:space="preserve"> phạm vi thu nhập chịu thuế đảm bảo thống nhất với việc điều chỉnh về quy định liên quan đến người nộp thuế quy định tại Điều 2 dự thảo</w:t>
      </w:r>
      <w:r w:rsidR="00BB439F">
        <w:rPr>
          <w:b/>
          <w:i/>
          <w:lang w:val="af-ZA"/>
        </w:rPr>
        <w:t xml:space="preserve"> đề cương</w:t>
      </w:r>
      <w:r w:rsidR="00897B1A" w:rsidRPr="000833C7">
        <w:rPr>
          <w:b/>
          <w:i/>
          <w:lang w:val="af-ZA"/>
        </w:rPr>
        <w:t xml:space="preserve"> Luật; đồng thời nghiên cứu Luật hóa nội dung quy định tại Nghị định đã được thực hiện ổn định thời gian qua</w:t>
      </w:r>
      <w:r w:rsidR="00897B1A" w:rsidRPr="000833C7">
        <w:rPr>
          <w:b/>
          <w:lang w:val="af-ZA"/>
        </w:rPr>
        <w:t>.</w:t>
      </w:r>
    </w:p>
    <w:p w:rsidR="004D3969" w:rsidRPr="009F720E" w:rsidRDefault="00A17B78" w:rsidP="009F720E">
      <w:pPr>
        <w:autoSpaceDE w:val="0"/>
        <w:autoSpaceDN w:val="0"/>
        <w:spacing w:before="120" w:after="120"/>
        <w:jc w:val="both"/>
        <w:rPr>
          <w:lang w:val="af-ZA"/>
        </w:rPr>
      </w:pPr>
      <w:bookmarkStart w:id="7" w:name="dieu_4"/>
      <w:r w:rsidRPr="009F720E">
        <w:rPr>
          <w:i/>
          <w:lang w:val="af-ZA"/>
        </w:rPr>
        <w:tab/>
      </w:r>
      <w:r w:rsidR="004D3969" w:rsidRPr="009F720E">
        <w:rPr>
          <w:b/>
          <w:bCs/>
          <w:lang w:val="af-ZA"/>
        </w:rPr>
        <w:t>Điều 4. Thu nhập được miễn thuế</w:t>
      </w:r>
      <w:bookmarkEnd w:id="7"/>
    </w:p>
    <w:p w:rsidR="00492880" w:rsidRPr="009F720E" w:rsidRDefault="00492880" w:rsidP="00830689">
      <w:pPr>
        <w:spacing w:before="120" w:after="120"/>
        <w:ind w:firstLine="720"/>
        <w:jc w:val="both"/>
        <w:rPr>
          <w:lang w:val="af-ZA"/>
        </w:rPr>
      </w:pPr>
      <w:r w:rsidRPr="009F720E">
        <w:rPr>
          <w:lang w:val="af-ZA"/>
        </w:rPr>
        <w:t>1. 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492880" w:rsidRPr="009F720E" w:rsidRDefault="00492880" w:rsidP="00830689">
      <w:pPr>
        <w:spacing w:before="120" w:after="120"/>
        <w:ind w:firstLine="720"/>
        <w:jc w:val="both"/>
        <w:rPr>
          <w:lang w:val="af-ZA"/>
        </w:rPr>
      </w:pPr>
      <w:r w:rsidRPr="009F720E">
        <w:rPr>
          <w:lang w:val="af-ZA"/>
        </w:rPr>
        <w:t>2. Thu nhập từ việc thực hiện dịch vụ kỹ thuật trực tiếp phục vụ nông nghiệp.</w:t>
      </w:r>
    </w:p>
    <w:p w:rsidR="00492880" w:rsidRPr="009F720E" w:rsidRDefault="00492880" w:rsidP="00830689">
      <w:pPr>
        <w:spacing w:before="120" w:after="120"/>
        <w:ind w:firstLine="720"/>
        <w:jc w:val="both"/>
        <w:rPr>
          <w:lang w:val="af-ZA"/>
        </w:rPr>
      </w:pPr>
      <w:r w:rsidRPr="009F720E">
        <w:rPr>
          <w:lang w:val="af-ZA"/>
        </w:rPr>
        <w:t>3. Thu nhập từ việc thực hiện hợp đồng nghiên cứu khoa học và phát triển công nghệ, sản phẩm đang trong thời kỳ sản xuất thử nghiệm, sản phẩm làm ra từ công nghệ mới lần đầu áp dụng tại Việt Nam.</w:t>
      </w:r>
    </w:p>
    <w:p w:rsidR="00492880" w:rsidRPr="009F720E" w:rsidRDefault="00492880" w:rsidP="00830689">
      <w:pPr>
        <w:spacing w:before="120" w:after="120"/>
        <w:ind w:firstLine="720"/>
        <w:jc w:val="both"/>
        <w:rPr>
          <w:lang w:val="af-ZA"/>
        </w:rPr>
      </w:pPr>
      <w:r w:rsidRPr="009F720E">
        <w:rPr>
          <w:lang w:val="af-ZA"/>
        </w:rPr>
        <w:t>4. Thu nhập từ hoạt động sản xuất, kinh doanh hàng hóa, dịch vụ của doanh nghiệp có</w:t>
      </w:r>
      <w:r w:rsidRPr="009F720E">
        <w:rPr>
          <w:b/>
          <w:bCs/>
          <w:lang w:val="af-ZA"/>
        </w:rPr>
        <w:t xml:space="preserve"> </w:t>
      </w:r>
      <w:r w:rsidRPr="009F720E">
        <w:rPr>
          <w:lang w:val="af-ZA"/>
        </w:rPr>
        <w:t>từ 30% số lao động bình quân trong năm trở lên là người khuyết tật, người sau cai nghiện, người nhiễm vi rút gây ra hội chứng suy giảm miễn dịch mắc phải ở người (HIV/AIDS) và có số lao động bình quân trong năm từ hai mươi người trở lên, không bao gồm doanh nghiệp hoạt động trong lĩnh vực tài chính, kinh doanh bất động sản.</w:t>
      </w:r>
    </w:p>
    <w:p w:rsidR="00492880" w:rsidRPr="009F720E" w:rsidRDefault="00492880" w:rsidP="00830689">
      <w:pPr>
        <w:spacing w:before="120" w:after="120"/>
        <w:ind w:firstLine="720"/>
        <w:jc w:val="both"/>
        <w:rPr>
          <w:lang w:val="af-ZA"/>
        </w:rPr>
      </w:pPr>
      <w:r w:rsidRPr="009F720E">
        <w:rPr>
          <w:lang w:val="af-ZA"/>
        </w:rPr>
        <w:t>5. Thu nhập từ hoạt động dạy nghề dành riêng cho người dân tộc thiểu số, người tàn tật, trẻ em có hoàn cảnh đặc biệt khó khăn, đối tượng tệ nạn xã hội.</w:t>
      </w:r>
    </w:p>
    <w:p w:rsidR="00492880" w:rsidRPr="009F720E" w:rsidRDefault="00492880" w:rsidP="00830689">
      <w:pPr>
        <w:spacing w:before="120" w:after="120"/>
        <w:ind w:firstLine="720"/>
        <w:jc w:val="both"/>
        <w:rPr>
          <w:lang w:val="af-ZA"/>
        </w:rPr>
      </w:pPr>
      <w:r w:rsidRPr="009F720E">
        <w:rPr>
          <w:lang w:val="af-ZA"/>
        </w:rPr>
        <w:t>6. Thu nhập được chia từ hoạt động góp vốn, liên doanh, liên kết với doanh nghiệp trong nước, sau khi đã nộp thuế thu nhập doanh nghiệp theo quy định của Luật này.</w:t>
      </w:r>
    </w:p>
    <w:p w:rsidR="00492880" w:rsidRPr="009F720E" w:rsidRDefault="00492880" w:rsidP="00830689">
      <w:pPr>
        <w:spacing w:before="120" w:after="120"/>
        <w:ind w:firstLine="720"/>
        <w:jc w:val="both"/>
        <w:rPr>
          <w:lang w:val="af-ZA"/>
        </w:rPr>
      </w:pPr>
      <w:r w:rsidRPr="009F720E">
        <w:rPr>
          <w:lang w:val="af-ZA"/>
        </w:rPr>
        <w:t>7. Khoản tài trợ nhận được để sử dụng cho hoạt động giáo dục, nghiên cứu khoa học, văn hóa, nghệ thuật, từ thiện, nhân đạo và hoạt động xã hội khác tại Việt Nam.</w:t>
      </w:r>
    </w:p>
    <w:p w:rsidR="00492880" w:rsidRPr="009F720E" w:rsidRDefault="00492880" w:rsidP="00830689">
      <w:pPr>
        <w:spacing w:before="120" w:after="120"/>
        <w:ind w:firstLine="720"/>
        <w:jc w:val="both"/>
        <w:rPr>
          <w:lang w:val="af-ZA"/>
        </w:rPr>
      </w:pPr>
      <w:r w:rsidRPr="009F720E">
        <w:rPr>
          <w:lang w:val="af-ZA"/>
        </w:rPr>
        <w:t>8. Thu nhập từ chuyển nhượng chứng chỉ giảm phát thải (CERs) của doanh nghiệp được cấp chứng chỉ giảm phát thải.</w:t>
      </w:r>
    </w:p>
    <w:p w:rsidR="00492880" w:rsidRPr="009F720E" w:rsidRDefault="00492880" w:rsidP="00830689">
      <w:pPr>
        <w:spacing w:before="120" w:after="120"/>
        <w:ind w:firstLine="720"/>
        <w:jc w:val="both"/>
        <w:rPr>
          <w:lang w:val="af-ZA"/>
        </w:rPr>
      </w:pPr>
      <w:r w:rsidRPr="009F720E">
        <w:rPr>
          <w:lang w:val="af-ZA"/>
        </w:rPr>
        <w:t>9.</w:t>
      </w:r>
      <w:r w:rsidRPr="009F720E">
        <w:rPr>
          <w:b/>
          <w:bCs/>
          <w:lang w:val="af-ZA"/>
        </w:rPr>
        <w:t xml:space="preserve"> </w:t>
      </w:r>
      <w:r w:rsidRPr="009F720E">
        <w:rPr>
          <w:lang w:val="af-ZA"/>
        </w:rPr>
        <w:t xml:space="preserve">Thu nhập từ thực hiện nhiệm vụ Nhà nước giao của Ngân hàng Phát triển Việt Nam trong hoạt động tín dụng đầu tư phát triển, tín dụng xuất khẩu; </w:t>
      </w:r>
      <w:r w:rsidRPr="009F720E">
        <w:rPr>
          <w:lang w:val="af-ZA"/>
        </w:rPr>
        <w:lastRenderedPageBreak/>
        <w:t>thu nhập từ hoạt động tín dụng cho người nghèo và các đối tượng chính sách khác của Ngân hàng Chính sách xã hội; thu nhập của các quỹ tài chính nhà nước và quỹ khác của Nhà nước hoạt động không vì mục tiêu lợi nhuận theo quy định của pháp luật; thu nhập của tổ chức mà Nhà nước sở hữu 100% vốn điều lệ do Chính phủ thành lập để xử lý nợ xấu của các tổ chức tín dụng Việt Nam.</w:t>
      </w:r>
    </w:p>
    <w:p w:rsidR="00492880" w:rsidRPr="009F720E" w:rsidRDefault="00492880" w:rsidP="00830689">
      <w:pPr>
        <w:spacing w:before="120" w:after="120"/>
        <w:ind w:firstLine="720"/>
        <w:jc w:val="both"/>
        <w:rPr>
          <w:lang w:val="af-ZA"/>
        </w:rPr>
      </w:pPr>
      <w:r w:rsidRPr="009F720E">
        <w:rPr>
          <w:lang w:val="af-ZA"/>
        </w:rPr>
        <w:t>10. Phần thu nhập không chia của cơ sở thực hiện xã hội hóa trong lĩnh vực giáo dục - đào tạo, y tế và lĩnh vực xã hội hóa khác để lại để đầu tư phát triển cơ sở đó theo quy định của luật chuyên ngành về lĩnh vực giáo dục - đào tạo, y tế và lĩnh vực xã hội hóa khác; phần thu nhập hình thành tài sản không chia của hợp tác xã được thành lập và hoạt động theo quy định của Luật Hợp tác xã.</w:t>
      </w:r>
    </w:p>
    <w:p w:rsidR="00830689" w:rsidRDefault="00492880" w:rsidP="00830689">
      <w:pPr>
        <w:spacing w:before="120" w:after="120"/>
        <w:ind w:firstLine="720"/>
        <w:jc w:val="both"/>
        <w:rPr>
          <w:lang w:val="af-ZA"/>
        </w:rPr>
      </w:pPr>
      <w:r w:rsidRPr="00830689">
        <w:rPr>
          <w:lang w:val="af-ZA"/>
        </w:rPr>
        <w:t>11. Thu nhập từ chuyển giao công nghệ thuộc lĩnh vực ưu tiên chuyển giao cho tổ chức, cá nhân ở địa bàn có điều kiện kinh tế - xã hội đặc biệt khó khăn.</w:t>
      </w:r>
    </w:p>
    <w:p w:rsidR="00943062" w:rsidRPr="00830689" w:rsidRDefault="00943062" w:rsidP="00830689">
      <w:pPr>
        <w:spacing w:before="120" w:after="120"/>
        <w:ind w:firstLine="720"/>
        <w:jc w:val="both"/>
        <w:rPr>
          <w:lang w:val="af-ZA"/>
        </w:rPr>
      </w:pPr>
      <w:r w:rsidRPr="00C54552">
        <w:rPr>
          <w:b/>
          <w:i/>
          <w:lang w:val="af-ZA"/>
        </w:rPr>
        <w:t>Định hướng sửa đổi, bổ sung:</w:t>
      </w:r>
    </w:p>
    <w:p w:rsidR="00341F2B" w:rsidRPr="000833C7" w:rsidRDefault="00DA5284" w:rsidP="009F720E">
      <w:pPr>
        <w:widowControl w:val="0"/>
        <w:spacing w:before="120" w:after="120"/>
        <w:ind w:firstLine="720"/>
        <w:jc w:val="both"/>
        <w:rPr>
          <w:b/>
          <w:i/>
          <w:lang w:val="pt-BR"/>
        </w:rPr>
      </w:pPr>
      <w:r>
        <w:rPr>
          <w:b/>
          <w:i/>
          <w:lang w:val="af-ZA"/>
        </w:rPr>
        <w:t xml:space="preserve">- </w:t>
      </w:r>
      <w:r w:rsidR="00943062" w:rsidRPr="000833C7">
        <w:rPr>
          <w:b/>
          <w:i/>
          <w:lang w:val="af-ZA"/>
        </w:rPr>
        <w:t>S</w:t>
      </w:r>
      <w:r w:rsidR="00D342AF" w:rsidRPr="000833C7">
        <w:rPr>
          <w:b/>
          <w:i/>
          <w:lang w:val="af-ZA"/>
        </w:rPr>
        <w:t xml:space="preserve">ửa đổi, bổ sung quy định </w:t>
      </w:r>
      <w:r w:rsidR="00CD6E47" w:rsidRPr="000833C7">
        <w:rPr>
          <w:b/>
          <w:i/>
          <w:lang w:val="pt-BR"/>
        </w:rPr>
        <w:t xml:space="preserve">nhằm </w:t>
      </w:r>
      <w:r w:rsidR="00CD6E47" w:rsidRPr="000833C7">
        <w:rPr>
          <w:b/>
          <w:bCs/>
          <w:i/>
          <w:lang w:val="nl-NL"/>
        </w:rPr>
        <w:t xml:space="preserve">giải quyết những </w:t>
      </w:r>
      <w:r w:rsidR="000833C7" w:rsidRPr="000833C7">
        <w:rPr>
          <w:b/>
          <w:i/>
          <w:lang w:val="af-ZA"/>
        </w:rPr>
        <w:t>vướng mắc,</w:t>
      </w:r>
      <w:r w:rsidR="00CD6E47" w:rsidRPr="000833C7">
        <w:rPr>
          <w:b/>
          <w:i/>
          <w:lang w:val="am-ET"/>
        </w:rPr>
        <w:t xml:space="preserve"> bất cập</w:t>
      </w:r>
      <w:r w:rsidR="000833C7" w:rsidRPr="000833C7">
        <w:rPr>
          <w:b/>
          <w:bCs/>
          <w:i/>
          <w:lang w:val="af-ZA"/>
        </w:rPr>
        <w:t xml:space="preserve"> và</w:t>
      </w:r>
      <w:r w:rsidR="00CD6E47" w:rsidRPr="000833C7">
        <w:rPr>
          <w:b/>
          <w:bCs/>
          <w:i/>
          <w:lang w:val="am-ET"/>
        </w:rPr>
        <w:t xml:space="preserve"> tạo thuận lợi cho người nộp thuế</w:t>
      </w:r>
      <w:r w:rsidR="00341F2B" w:rsidRPr="000833C7">
        <w:rPr>
          <w:b/>
          <w:bCs/>
          <w:i/>
          <w:lang w:val="af-ZA"/>
        </w:rPr>
        <w:t>, như</w:t>
      </w:r>
      <w:r w:rsidR="000833C7" w:rsidRPr="000833C7">
        <w:rPr>
          <w:b/>
          <w:bCs/>
          <w:i/>
          <w:lang w:val="af-ZA"/>
        </w:rPr>
        <w:t xml:space="preserve"> thu nhập</w:t>
      </w:r>
      <w:r w:rsidR="00362A03">
        <w:rPr>
          <w:b/>
          <w:bCs/>
          <w:i/>
          <w:lang w:val="af-ZA"/>
        </w:rPr>
        <w:t xml:space="preserve"> từ</w:t>
      </w:r>
      <w:r w:rsidR="00341F2B" w:rsidRPr="000833C7">
        <w:rPr>
          <w:b/>
          <w:bCs/>
          <w:i/>
          <w:lang w:val="af-ZA"/>
        </w:rPr>
        <w:t xml:space="preserve"> </w:t>
      </w:r>
      <w:r w:rsidR="00341F2B" w:rsidRPr="000833C7">
        <w:rPr>
          <w:b/>
          <w:i/>
          <w:lang w:val="am-ET"/>
        </w:rPr>
        <w:t xml:space="preserve">khoản hỗ trợ từ </w:t>
      </w:r>
      <w:r w:rsidR="002C631A" w:rsidRPr="000833C7">
        <w:rPr>
          <w:b/>
          <w:i/>
          <w:lang w:val="pt-BR"/>
        </w:rPr>
        <w:t>ngân sách nhà nước</w:t>
      </w:r>
      <w:r w:rsidR="00341F2B" w:rsidRPr="000833C7">
        <w:rPr>
          <w:b/>
          <w:i/>
          <w:lang w:val="pt-BR"/>
        </w:rPr>
        <w:t>;</w:t>
      </w:r>
      <w:r w:rsidR="00FB0FE0">
        <w:rPr>
          <w:b/>
          <w:i/>
          <w:lang w:val="pt-BR"/>
        </w:rPr>
        <w:t xml:space="preserve"> </w:t>
      </w:r>
      <w:r w:rsidR="00341F2B" w:rsidRPr="000833C7">
        <w:rPr>
          <w:b/>
          <w:bCs/>
          <w:i/>
          <w:lang w:val="pt-BR"/>
        </w:rPr>
        <w:t xml:space="preserve">thu nhập từ </w:t>
      </w:r>
      <w:r w:rsidR="00341F2B" w:rsidRPr="000833C7">
        <w:rPr>
          <w:b/>
          <w:i/>
          <w:lang w:val="nl-NL"/>
        </w:rPr>
        <w:t xml:space="preserve">khoản </w:t>
      </w:r>
      <w:r w:rsidR="00341F2B" w:rsidRPr="000833C7">
        <w:rPr>
          <w:b/>
          <w:i/>
          <w:shd w:val="clear" w:color="auto" w:fill="FFFFFF"/>
          <w:lang w:val="nl-NL"/>
        </w:rPr>
        <w:t>bồi thường của Nhà nước;</w:t>
      </w:r>
      <w:r w:rsidR="000833C7" w:rsidRPr="000833C7">
        <w:rPr>
          <w:b/>
          <w:i/>
          <w:shd w:val="clear" w:color="auto" w:fill="FFFFFF"/>
          <w:lang w:val="nl-NL"/>
        </w:rPr>
        <w:t xml:space="preserve"> </w:t>
      </w:r>
      <w:r w:rsidR="00341F2B" w:rsidRPr="000833C7">
        <w:rPr>
          <w:b/>
          <w:i/>
          <w:shd w:val="clear" w:color="auto" w:fill="FFFFFF"/>
          <w:lang w:val="nl-NL"/>
        </w:rPr>
        <w:t>t</w:t>
      </w:r>
      <w:r w:rsidR="00341F2B" w:rsidRPr="000833C7">
        <w:rPr>
          <w:b/>
          <w:i/>
          <w:lang w:val="nl-NL"/>
        </w:rPr>
        <w:t xml:space="preserve">hu nhập từ lãi tiền gửi, lãi trái phiếu Chính phủ, lãi tín phiếu Kho bạc của các Quỹ </w:t>
      </w:r>
      <w:r w:rsidR="00FB0FE0">
        <w:rPr>
          <w:b/>
          <w:i/>
          <w:lang w:val="nl-NL"/>
        </w:rPr>
        <w:t xml:space="preserve">tài chính nhà nước </w:t>
      </w:r>
      <w:r w:rsidR="00341F2B" w:rsidRPr="000833C7">
        <w:rPr>
          <w:b/>
          <w:i/>
          <w:lang w:val="nl-NL"/>
        </w:rPr>
        <w:t>và quỹ khác của Nhà nước hoạt động không vì mục tiêu lợi nhuận</w:t>
      </w:r>
      <w:r w:rsidR="000833C7" w:rsidRPr="000833C7">
        <w:rPr>
          <w:b/>
          <w:bCs/>
          <w:i/>
          <w:lang w:val="pt-BR"/>
        </w:rPr>
        <w:t xml:space="preserve">; </w:t>
      </w:r>
      <w:r w:rsidR="00341F2B" w:rsidRPr="000833C7">
        <w:rPr>
          <w:b/>
          <w:i/>
          <w:lang w:val="pt-BR"/>
        </w:rPr>
        <w:t>tiêu chí đối với phần thu nhập không chia của cơ sở xã hội hóa được miễn thuế.</w:t>
      </w:r>
    </w:p>
    <w:p w:rsidR="000833C7" w:rsidRPr="000833C7" w:rsidRDefault="000833C7" w:rsidP="009F720E">
      <w:pPr>
        <w:widowControl w:val="0"/>
        <w:spacing w:before="120" w:after="120"/>
        <w:ind w:firstLine="720"/>
        <w:jc w:val="both"/>
        <w:rPr>
          <w:b/>
          <w:bCs/>
          <w:i/>
          <w:lang w:val="pt-BR"/>
        </w:rPr>
      </w:pPr>
      <w:r w:rsidRPr="000833C7">
        <w:rPr>
          <w:b/>
          <w:i/>
          <w:lang w:val="pt-BR"/>
        </w:rPr>
        <w:t xml:space="preserve">- Bổ sung các khoản thu nhập được miễn thuế nhằm khuyến khích, thúc đẩy lĩnh vực sự nghiệp công, bảo vệ môi trường, như: thu nhập từ cung ứng dịch vụ sự nghiệp công sử dụng ngân sách nhà nước tại địa bàn </w:t>
      </w:r>
      <w:r w:rsidR="00FF5169" w:rsidRPr="00FF5169">
        <w:rPr>
          <w:b/>
          <w:i/>
          <w:lang w:val="af-ZA"/>
        </w:rPr>
        <w:t>có điều kiện kinh tế - xã hội</w:t>
      </w:r>
      <w:r w:rsidR="00130DB3">
        <w:rPr>
          <w:b/>
          <w:i/>
          <w:lang w:val="af-ZA"/>
        </w:rPr>
        <w:t xml:space="preserve"> đặc biệt</w:t>
      </w:r>
      <w:r w:rsidR="00FF5169" w:rsidRPr="00830689">
        <w:rPr>
          <w:lang w:val="af-ZA"/>
        </w:rPr>
        <w:t xml:space="preserve"> </w:t>
      </w:r>
      <w:r w:rsidR="00FB0FE0">
        <w:rPr>
          <w:b/>
          <w:i/>
          <w:lang w:val="pt-BR"/>
        </w:rPr>
        <w:t>khó khăn</w:t>
      </w:r>
      <w:r w:rsidRPr="000833C7">
        <w:rPr>
          <w:b/>
          <w:i/>
          <w:lang w:val="pt-BR"/>
        </w:rPr>
        <w:t>;</w:t>
      </w:r>
      <w:r w:rsidR="00661A4D">
        <w:rPr>
          <w:b/>
          <w:i/>
          <w:lang w:val="pt-BR"/>
        </w:rPr>
        <w:t xml:space="preserve"> </w:t>
      </w:r>
      <w:r w:rsidRPr="000833C7">
        <w:rPr>
          <w:b/>
          <w:i/>
          <w:lang w:val="pt-BR"/>
        </w:rPr>
        <w:t>t</w:t>
      </w:r>
      <w:r w:rsidRPr="000833C7">
        <w:rPr>
          <w:b/>
          <w:bCs/>
          <w:i/>
          <w:lang w:val="pt-BR"/>
        </w:rPr>
        <w:t>hu nhập từ tiền lãi từ trái phiếu xanh, thu nhập từ chuyển nhượng trái phiếu xanh.</w:t>
      </w:r>
    </w:p>
    <w:p w:rsidR="004D3969" w:rsidRPr="009F720E" w:rsidRDefault="00CF33BD" w:rsidP="009F720E">
      <w:pPr>
        <w:spacing w:before="120" w:after="120"/>
        <w:jc w:val="both"/>
        <w:rPr>
          <w:lang w:val="sv-SE"/>
        </w:rPr>
      </w:pPr>
      <w:r w:rsidRPr="009F720E">
        <w:rPr>
          <w:i/>
          <w:lang w:val="es-NI"/>
        </w:rPr>
        <w:tab/>
      </w:r>
      <w:bookmarkStart w:id="8" w:name="dieu_5"/>
      <w:r w:rsidR="004D3969" w:rsidRPr="009F720E">
        <w:rPr>
          <w:b/>
          <w:bCs/>
          <w:lang w:val="sv-SE"/>
        </w:rPr>
        <w:t>Điều 5. Kỳ tính thuế</w:t>
      </w:r>
      <w:bookmarkEnd w:id="8"/>
    </w:p>
    <w:p w:rsidR="00E31DB5" w:rsidRPr="009F720E" w:rsidRDefault="00E31DB5" w:rsidP="009F720E">
      <w:pPr>
        <w:spacing w:after="120"/>
        <w:ind w:firstLine="720"/>
        <w:jc w:val="both"/>
        <w:rPr>
          <w:lang w:val="sv-SE"/>
        </w:rPr>
      </w:pPr>
      <w:r w:rsidRPr="009F720E">
        <w:rPr>
          <w:lang w:val="sv-SE"/>
        </w:rPr>
        <w:t>1. Kỳ tính thuế thu nhập doanh nghiệp được xác định theo năm dương lịch hoặc năm tài chính, trừ trường hợp quy định tại khoản 2 Điều này.</w:t>
      </w:r>
    </w:p>
    <w:p w:rsidR="00E31DB5" w:rsidRPr="009F720E" w:rsidRDefault="00E31DB5" w:rsidP="009F720E">
      <w:pPr>
        <w:spacing w:after="120"/>
        <w:ind w:firstLine="720"/>
        <w:jc w:val="both"/>
        <w:rPr>
          <w:lang w:val="sv-SE"/>
        </w:rPr>
      </w:pPr>
      <w:r w:rsidRPr="009F720E">
        <w:rPr>
          <w:lang w:val="sv-SE"/>
        </w:rPr>
        <w:t>2. Kỳ tính thuế thu nhập doanh nghiệp theo từng lần phát sinh thu nhập áp dụng đối với doanh nghiệp nước ngoài được quy định tại điểm c và điểm d khoản 2 Điều 2 của Luật này.</w:t>
      </w:r>
    </w:p>
    <w:p w:rsidR="00661A4D" w:rsidRDefault="00661A4D" w:rsidP="008A7BFA">
      <w:pPr>
        <w:autoSpaceDE w:val="0"/>
        <w:autoSpaceDN w:val="0"/>
        <w:spacing w:before="120" w:after="120"/>
        <w:jc w:val="center"/>
        <w:rPr>
          <w:b/>
          <w:bCs/>
          <w:lang w:val="sv-SE"/>
        </w:rPr>
      </w:pPr>
      <w:bookmarkStart w:id="9" w:name="chuong_2"/>
    </w:p>
    <w:p w:rsidR="00661A4D" w:rsidRDefault="00661A4D" w:rsidP="008A7BFA">
      <w:pPr>
        <w:autoSpaceDE w:val="0"/>
        <w:autoSpaceDN w:val="0"/>
        <w:spacing w:before="120" w:after="120"/>
        <w:jc w:val="center"/>
        <w:rPr>
          <w:b/>
          <w:bCs/>
          <w:lang w:val="sv-SE"/>
        </w:rPr>
      </w:pPr>
    </w:p>
    <w:p w:rsidR="004D3969" w:rsidRPr="009F720E" w:rsidRDefault="004D3969" w:rsidP="008A7BFA">
      <w:pPr>
        <w:autoSpaceDE w:val="0"/>
        <w:autoSpaceDN w:val="0"/>
        <w:spacing w:before="120" w:after="120"/>
        <w:jc w:val="center"/>
        <w:rPr>
          <w:lang w:val="sv-SE"/>
        </w:rPr>
      </w:pPr>
      <w:r w:rsidRPr="009F720E">
        <w:rPr>
          <w:b/>
          <w:bCs/>
          <w:lang w:val="sv-SE"/>
        </w:rPr>
        <w:t>Chương II</w:t>
      </w:r>
      <w:bookmarkEnd w:id="9"/>
    </w:p>
    <w:p w:rsidR="004D3969" w:rsidRPr="009F720E" w:rsidRDefault="004D3969" w:rsidP="008A7BFA">
      <w:pPr>
        <w:autoSpaceDE w:val="0"/>
        <w:autoSpaceDN w:val="0"/>
        <w:spacing w:before="120" w:after="120"/>
        <w:jc w:val="center"/>
        <w:rPr>
          <w:lang w:val="sv-SE"/>
        </w:rPr>
      </w:pPr>
      <w:bookmarkStart w:id="10" w:name="chuong_2_name"/>
      <w:r w:rsidRPr="009F720E">
        <w:rPr>
          <w:b/>
          <w:bCs/>
          <w:lang w:val="sv-SE"/>
        </w:rPr>
        <w:t>CĂN CỨ VÀ PHƯƠNG PHÁP TÍNH THUẾ</w:t>
      </w:r>
      <w:bookmarkEnd w:id="10"/>
    </w:p>
    <w:p w:rsidR="00C75806" w:rsidRPr="009F720E" w:rsidRDefault="00CF33BD" w:rsidP="008A7BFA">
      <w:pPr>
        <w:autoSpaceDE w:val="0"/>
        <w:autoSpaceDN w:val="0"/>
        <w:spacing w:before="120" w:after="120"/>
        <w:jc w:val="both"/>
        <w:rPr>
          <w:b/>
          <w:bCs/>
          <w:lang w:val="sv-SE"/>
        </w:rPr>
      </w:pPr>
      <w:bookmarkStart w:id="11" w:name="dieu_6"/>
      <w:r w:rsidRPr="009F720E">
        <w:rPr>
          <w:b/>
          <w:bCs/>
          <w:lang w:val="sv-SE"/>
        </w:rPr>
        <w:tab/>
      </w:r>
    </w:p>
    <w:p w:rsidR="004D3969" w:rsidRPr="002E19AA" w:rsidRDefault="004D3969" w:rsidP="002E19AA">
      <w:pPr>
        <w:autoSpaceDE w:val="0"/>
        <w:autoSpaceDN w:val="0"/>
        <w:spacing w:before="120" w:after="120"/>
        <w:ind w:firstLine="720"/>
        <w:jc w:val="both"/>
        <w:rPr>
          <w:lang w:val="sv-SE"/>
        </w:rPr>
      </w:pPr>
      <w:r w:rsidRPr="002E19AA">
        <w:rPr>
          <w:b/>
          <w:bCs/>
          <w:lang w:val="sv-SE"/>
        </w:rPr>
        <w:t>Điều 6. Căn cứ tính thuế</w:t>
      </w:r>
      <w:bookmarkEnd w:id="11"/>
    </w:p>
    <w:p w:rsidR="00E31DB5" w:rsidRPr="002E19AA" w:rsidRDefault="00E31DB5" w:rsidP="002E19AA">
      <w:pPr>
        <w:spacing w:before="120" w:after="120"/>
        <w:ind w:firstLine="720"/>
        <w:jc w:val="both"/>
        <w:rPr>
          <w:lang w:val="sv-SE"/>
        </w:rPr>
      </w:pPr>
      <w:r w:rsidRPr="002E19AA">
        <w:rPr>
          <w:lang w:val="sv-SE"/>
        </w:rPr>
        <w:t>Căn cứ tính thuế là thu nhập tính thuế và thuế suất.</w:t>
      </w:r>
    </w:p>
    <w:p w:rsidR="004D3969" w:rsidRPr="002E19AA" w:rsidRDefault="004D3969" w:rsidP="002E19AA">
      <w:pPr>
        <w:autoSpaceDE w:val="0"/>
        <w:autoSpaceDN w:val="0"/>
        <w:spacing w:before="120" w:after="120"/>
        <w:ind w:firstLine="720"/>
        <w:jc w:val="both"/>
        <w:rPr>
          <w:lang w:val="sv-SE"/>
        </w:rPr>
      </w:pPr>
      <w:bookmarkStart w:id="12" w:name="dieu_7"/>
      <w:r w:rsidRPr="002E19AA">
        <w:rPr>
          <w:b/>
          <w:bCs/>
          <w:lang w:val="sv-SE"/>
        </w:rPr>
        <w:lastRenderedPageBreak/>
        <w:t>Điều 7. Xác định thu nhập tính thuế</w:t>
      </w:r>
      <w:bookmarkEnd w:id="12"/>
    </w:p>
    <w:p w:rsidR="00E31DB5" w:rsidRPr="002E19AA" w:rsidRDefault="00E31DB5" w:rsidP="002E19AA">
      <w:pPr>
        <w:spacing w:before="120" w:after="120"/>
        <w:ind w:firstLine="720"/>
        <w:jc w:val="both"/>
        <w:rPr>
          <w:lang w:val="sv-SE"/>
        </w:rPr>
      </w:pPr>
      <w:r w:rsidRPr="002E19AA">
        <w:rPr>
          <w:lang w:val="sv-SE"/>
        </w:rPr>
        <w:t>1. Thu nhập tính thuế trong kỳ tính thuế được xác định bằng thu nhập chịu thuế trừ thu nhập được miễn thuế và các khoản lỗ được kết chuyển từ các năm trước.</w:t>
      </w:r>
    </w:p>
    <w:p w:rsidR="00E31DB5" w:rsidRPr="002E19AA" w:rsidRDefault="00E31DB5" w:rsidP="002E19AA">
      <w:pPr>
        <w:spacing w:before="120" w:after="120"/>
        <w:ind w:firstLine="720"/>
        <w:jc w:val="both"/>
        <w:rPr>
          <w:lang w:val="sv-SE"/>
        </w:rPr>
      </w:pPr>
      <w:r w:rsidRPr="002E19AA">
        <w:rPr>
          <w:lang w:val="sv-SE"/>
        </w:rPr>
        <w:t xml:space="preserve">2. Thu nhập chịu thuế bằng doanh thu trừ các khoản chi được trừ của hoạt động sản xuất, kinh doanh cộng thu nhập khác, kể cả thu nhập nhận được ở ngoài Việt Nam. </w:t>
      </w:r>
    </w:p>
    <w:p w:rsidR="00E31DB5" w:rsidRPr="002E19AA" w:rsidRDefault="00E31DB5" w:rsidP="002E19AA">
      <w:pPr>
        <w:spacing w:before="120" w:after="120"/>
        <w:ind w:firstLine="720"/>
        <w:jc w:val="both"/>
        <w:rPr>
          <w:lang w:val="am-ET"/>
        </w:rPr>
      </w:pPr>
      <w:r w:rsidRPr="002E19AA">
        <w:rPr>
          <w:lang w:val="sv-SE"/>
        </w:rPr>
        <w:t xml:space="preserve">3. </w:t>
      </w:r>
      <w:r w:rsidRPr="002E19AA">
        <w:rPr>
          <w:lang w:val="am-ET"/>
        </w:rPr>
        <w:t>Thu nhập từ hoạt động chuyển nhượng bất động sản, chuyển nhượng dự án đầu tư, chuyển nhượng quyền tham gia dự án đầu tư, chuyển nhượng quyền thăm dò, khai thác, chế biến khoáng sản phải xác định riêng để kê khai nộp thuế. Thu nhập từ chuyển nhượng dự án đầu tư (trừ dự án thăm dò, khai thác khoáng sản), thu nhập từ chuyển nhượng quyền tham gia dự án đầu tư (trừ chuyển nhượng quyền tham gia dự án thăm dò, khai thác khoáng sản), thu nhập từ chuyển nhượng bất động sản nếu lỗ</w:t>
      </w:r>
      <w:r w:rsidRPr="002E19AA">
        <w:rPr>
          <w:b/>
          <w:bCs/>
          <w:lang w:val="am-ET"/>
        </w:rPr>
        <w:t xml:space="preserve"> </w:t>
      </w:r>
      <w:r w:rsidRPr="002E19AA">
        <w:rPr>
          <w:lang w:val="am-ET"/>
        </w:rPr>
        <w:t xml:space="preserve">thì số lỗ này được bù trừ với lãi của hoạt động sản xuất, kinh doanh trong kỳ tính thuế. </w:t>
      </w:r>
    </w:p>
    <w:p w:rsidR="00E31DB5" w:rsidRPr="00C54552" w:rsidRDefault="00E31DB5" w:rsidP="002E19AA">
      <w:pPr>
        <w:autoSpaceDE w:val="0"/>
        <w:autoSpaceDN w:val="0"/>
        <w:spacing w:before="120" w:after="120"/>
        <w:ind w:firstLine="720"/>
        <w:jc w:val="both"/>
        <w:rPr>
          <w:lang w:val="am-ET"/>
        </w:rPr>
      </w:pPr>
      <w:r w:rsidRPr="002E19AA">
        <w:rPr>
          <w:lang w:val="am-ET"/>
        </w:rPr>
        <w:t xml:space="preserve">Chính phủ quy định chi tiết và hướng dẫn thi hành Điều này. </w:t>
      </w:r>
    </w:p>
    <w:p w:rsidR="00943062" w:rsidRPr="00C54552" w:rsidRDefault="00943062" w:rsidP="002E19AA">
      <w:pPr>
        <w:overflowPunct w:val="0"/>
        <w:autoSpaceDE w:val="0"/>
        <w:autoSpaceDN w:val="0"/>
        <w:adjustRightInd w:val="0"/>
        <w:spacing w:before="120" w:after="120"/>
        <w:ind w:firstLine="720"/>
        <w:jc w:val="both"/>
        <w:rPr>
          <w:b/>
          <w:i/>
          <w:lang w:val="am-ET"/>
        </w:rPr>
      </w:pPr>
      <w:r w:rsidRPr="00C54552">
        <w:rPr>
          <w:b/>
          <w:i/>
          <w:lang w:val="am-ET"/>
        </w:rPr>
        <w:t>Định hướng sửa đổi, bổ sung:</w:t>
      </w:r>
    </w:p>
    <w:p w:rsidR="00996A3D" w:rsidRPr="00486BEC" w:rsidRDefault="00996A3D" w:rsidP="002E19AA">
      <w:pPr>
        <w:autoSpaceDE w:val="0"/>
        <w:autoSpaceDN w:val="0"/>
        <w:spacing w:before="120" w:after="120"/>
        <w:ind w:firstLine="720"/>
        <w:jc w:val="both"/>
        <w:rPr>
          <w:b/>
          <w:bCs/>
          <w:i/>
          <w:lang w:val="nl-NL"/>
        </w:rPr>
      </w:pPr>
      <w:r w:rsidRPr="00486BEC">
        <w:rPr>
          <w:b/>
          <w:i/>
          <w:lang w:val="sv-SE"/>
        </w:rPr>
        <w:t xml:space="preserve">- </w:t>
      </w:r>
      <w:r w:rsidR="00943062" w:rsidRPr="00486BEC">
        <w:rPr>
          <w:b/>
          <w:i/>
          <w:lang w:val="sv-SE"/>
        </w:rPr>
        <w:t>S</w:t>
      </w:r>
      <w:r w:rsidR="00341F2B" w:rsidRPr="00486BEC">
        <w:rPr>
          <w:b/>
          <w:bCs/>
          <w:i/>
          <w:lang w:val="pt-BR"/>
        </w:rPr>
        <w:t xml:space="preserve">ửa đổi, bổ sung các nội dung </w:t>
      </w:r>
      <w:r w:rsidRPr="00486BEC">
        <w:rPr>
          <w:b/>
          <w:bCs/>
          <w:i/>
          <w:lang w:val="pt-BR"/>
        </w:rPr>
        <w:t xml:space="preserve">về xác định thu nhập tính thuế của hoạt động chuyển nhượng bất động sản </w:t>
      </w:r>
      <w:r w:rsidR="00341F2B" w:rsidRPr="00486BEC">
        <w:rPr>
          <w:b/>
          <w:bCs/>
          <w:i/>
          <w:lang w:val="pt-BR"/>
        </w:rPr>
        <w:t xml:space="preserve">nhằm </w:t>
      </w:r>
      <w:r w:rsidR="00341F2B" w:rsidRPr="00486BEC">
        <w:rPr>
          <w:b/>
          <w:bCs/>
          <w:i/>
          <w:lang w:val="am-ET"/>
        </w:rPr>
        <w:t xml:space="preserve">đảm bảo </w:t>
      </w:r>
      <w:r w:rsidR="003511F3" w:rsidRPr="00486BEC">
        <w:rPr>
          <w:b/>
          <w:bCs/>
          <w:i/>
          <w:lang w:val="nl-NL"/>
        </w:rPr>
        <w:t xml:space="preserve">mục tiêu hội nhập kinh tế quốc tế, phù hợp với </w:t>
      </w:r>
      <w:r w:rsidR="00047C6A">
        <w:rPr>
          <w:b/>
          <w:bCs/>
          <w:i/>
          <w:lang w:val="nl-NL"/>
        </w:rPr>
        <w:t xml:space="preserve">thực tiễn và </w:t>
      </w:r>
      <w:r w:rsidR="003511F3" w:rsidRPr="00486BEC">
        <w:rPr>
          <w:b/>
          <w:bCs/>
          <w:i/>
          <w:lang w:val="nl-NL"/>
        </w:rPr>
        <w:t>xu hướng phát triển</w:t>
      </w:r>
      <w:r w:rsidRPr="00486BEC">
        <w:rPr>
          <w:b/>
          <w:bCs/>
          <w:i/>
          <w:lang w:val="nl-NL"/>
        </w:rPr>
        <w:t>.</w:t>
      </w:r>
    </w:p>
    <w:p w:rsidR="003511F3" w:rsidRPr="00486BEC" w:rsidRDefault="00996A3D" w:rsidP="002E19AA">
      <w:pPr>
        <w:autoSpaceDE w:val="0"/>
        <w:autoSpaceDN w:val="0"/>
        <w:spacing w:before="120" w:after="120"/>
        <w:ind w:firstLine="720"/>
        <w:jc w:val="both"/>
        <w:rPr>
          <w:b/>
          <w:i/>
          <w:lang w:val="nl-NL"/>
        </w:rPr>
      </w:pPr>
      <w:r w:rsidRPr="00486BEC">
        <w:rPr>
          <w:b/>
          <w:bCs/>
          <w:i/>
          <w:lang w:val="nl-NL"/>
        </w:rPr>
        <w:t xml:space="preserve">- </w:t>
      </w:r>
      <w:r w:rsidRPr="00486BEC">
        <w:rPr>
          <w:b/>
          <w:i/>
          <w:lang w:val="nl-NL"/>
        </w:rPr>
        <w:t>Sửa đổi, bổ sung làm rõ quy định về</w:t>
      </w:r>
      <w:r w:rsidR="003511F3" w:rsidRPr="00486BEC">
        <w:rPr>
          <w:b/>
          <w:bCs/>
          <w:i/>
          <w:lang w:val="nl-NL"/>
        </w:rPr>
        <w:t xml:space="preserve"> </w:t>
      </w:r>
      <w:r w:rsidRPr="00486BEC">
        <w:rPr>
          <w:b/>
          <w:i/>
          <w:lang w:val="pt-BR"/>
        </w:rPr>
        <w:t>xác định thu nhập tính thuế trong trường hợp áp dụng cơ chế Thỏa thuận trước về phương pháp xác định giá tính thuế (APA)</w:t>
      </w:r>
      <w:r w:rsidRPr="00486BEC">
        <w:rPr>
          <w:b/>
          <w:i/>
          <w:lang w:val="nl-NL"/>
        </w:rPr>
        <w:t xml:space="preserve"> </w:t>
      </w:r>
      <w:r w:rsidRPr="00486BEC">
        <w:rPr>
          <w:b/>
          <w:i/>
          <w:lang w:val="am-ET"/>
        </w:rPr>
        <w:t>cho phù hợp với Luật Quản lý thu</w:t>
      </w:r>
      <w:r w:rsidRPr="00486BEC">
        <w:rPr>
          <w:b/>
          <w:i/>
          <w:lang w:val="nl-NL"/>
        </w:rPr>
        <w:t>ế hiện hành.</w:t>
      </w:r>
    </w:p>
    <w:p w:rsidR="004D3969" w:rsidRPr="002E19AA" w:rsidRDefault="004D3969" w:rsidP="002E19AA">
      <w:pPr>
        <w:autoSpaceDE w:val="0"/>
        <w:autoSpaceDN w:val="0"/>
        <w:spacing w:before="120" w:after="120"/>
        <w:ind w:firstLine="720"/>
        <w:jc w:val="both"/>
        <w:rPr>
          <w:lang w:val="am-ET"/>
        </w:rPr>
      </w:pPr>
      <w:bookmarkStart w:id="13" w:name="dieu_8"/>
      <w:r w:rsidRPr="002E19AA">
        <w:rPr>
          <w:b/>
          <w:bCs/>
          <w:lang w:val="am-ET"/>
        </w:rPr>
        <w:t>Điều 8. Doanh thu</w:t>
      </w:r>
      <w:bookmarkEnd w:id="13"/>
    </w:p>
    <w:p w:rsidR="00E31DB5" w:rsidRPr="002E19AA" w:rsidRDefault="00E31DB5" w:rsidP="002E19AA">
      <w:pPr>
        <w:spacing w:before="120" w:after="120"/>
        <w:ind w:firstLine="720"/>
        <w:jc w:val="both"/>
        <w:rPr>
          <w:lang w:val="am-ET"/>
        </w:rPr>
      </w:pPr>
      <w:bookmarkStart w:id="14" w:name="dieu_9"/>
      <w:r w:rsidRPr="002E19AA">
        <w:rPr>
          <w:lang w:val="am-ET"/>
        </w:rPr>
        <w:t>Doanh thu là toàn bộ tiền bán hàng, tiền gia công, tiền cung ứng dịch vụ, trợ giá, phụ thu, phụ trội mà doanh nghiệp được hưởng. Doanh thu được tính bằng đồng Việt Nam; trường hợp có doanh thu bằng ngoại tệ thì phải quy đổi ngoại tệ ra đồng Việt Nam theo tỷ giá giao dịch bình quân trên thị trường ngoại tệ liên ngân hàng do Ngân hàng Nhà nước Việt Nam công bố tại thời điểm phát sinh doanh thu bằng ngoại tệ.</w:t>
      </w:r>
    </w:p>
    <w:p w:rsidR="00E31DB5" w:rsidRPr="002E19AA" w:rsidRDefault="00E31DB5" w:rsidP="002E19AA">
      <w:pPr>
        <w:spacing w:before="120" w:after="120"/>
        <w:ind w:firstLine="720"/>
        <w:jc w:val="both"/>
        <w:rPr>
          <w:lang w:val="am-ET"/>
        </w:rPr>
      </w:pPr>
      <w:r w:rsidRPr="002E19AA">
        <w:rPr>
          <w:lang w:val="am-ET"/>
        </w:rPr>
        <w:t xml:space="preserve">Chính phủ quy định chi tiết và hướng dẫn thi hành Điều này. </w:t>
      </w:r>
    </w:p>
    <w:p w:rsidR="004D3969" w:rsidRPr="002E19AA" w:rsidRDefault="004D3969" w:rsidP="002E19AA">
      <w:pPr>
        <w:spacing w:before="120" w:after="120"/>
        <w:ind w:firstLine="720"/>
        <w:jc w:val="both"/>
        <w:rPr>
          <w:lang w:val="am-ET"/>
        </w:rPr>
      </w:pPr>
      <w:r w:rsidRPr="002E19AA">
        <w:rPr>
          <w:b/>
          <w:bCs/>
          <w:lang w:val="am-ET"/>
        </w:rPr>
        <w:t>Điều 9. Các khoản chi được trừ và không được trừ khi xác định thu nhập chịu thuế</w:t>
      </w:r>
      <w:bookmarkEnd w:id="14"/>
    </w:p>
    <w:p w:rsidR="00E31DB5" w:rsidRPr="002E19AA" w:rsidRDefault="00E31DB5" w:rsidP="002E19AA">
      <w:pPr>
        <w:spacing w:before="120" w:after="120"/>
        <w:ind w:firstLine="720"/>
        <w:jc w:val="both"/>
        <w:rPr>
          <w:lang w:val="am-ET"/>
        </w:rPr>
      </w:pPr>
      <w:r w:rsidRPr="002E19AA">
        <w:rPr>
          <w:lang w:val="am-ET"/>
        </w:rPr>
        <w:t>1. Trừ các khoản chi quy định tại khoản 2 Điều này, doanh nghiệp được trừ mọi khoản chi khi xác định thu nhập chịu thuế nếu đáp ứng đủ các điều kiện sau đây:</w:t>
      </w:r>
    </w:p>
    <w:p w:rsidR="00E31DB5" w:rsidRPr="002E19AA" w:rsidRDefault="00E31DB5" w:rsidP="002E19AA">
      <w:pPr>
        <w:spacing w:before="120" w:after="120"/>
        <w:ind w:firstLine="720"/>
        <w:jc w:val="both"/>
        <w:rPr>
          <w:lang w:val="am-ET"/>
        </w:rPr>
      </w:pPr>
      <w:r w:rsidRPr="002E19AA">
        <w:rPr>
          <w:lang w:val="am-ET"/>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E31DB5" w:rsidRPr="002E19AA" w:rsidRDefault="00E31DB5" w:rsidP="002E19AA">
      <w:pPr>
        <w:spacing w:before="120" w:after="120"/>
        <w:ind w:firstLine="720"/>
        <w:jc w:val="both"/>
        <w:rPr>
          <w:lang w:val="am-ET"/>
        </w:rPr>
      </w:pPr>
      <w:r w:rsidRPr="002E19AA">
        <w:rPr>
          <w:lang w:val="am-ET"/>
        </w:rPr>
        <w:lastRenderedPageBreak/>
        <w:t>b) Khoản chi có đủ hóa đơn, chứng từ theo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p w:rsidR="00E31DB5" w:rsidRPr="002E19AA" w:rsidRDefault="00E31DB5" w:rsidP="002E19AA">
      <w:pPr>
        <w:spacing w:before="120" w:after="120"/>
        <w:ind w:firstLine="720"/>
        <w:jc w:val="both"/>
        <w:rPr>
          <w:lang w:val="am-ET"/>
        </w:rPr>
      </w:pPr>
      <w:r w:rsidRPr="002E19AA">
        <w:rPr>
          <w:lang w:val="am-ET"/>
        </w:rPr>
        <w:t>2. Các khoản chi không được trừ khi xác định thu nhập chịu thuế bao gồm:</w:t>
      </w:r>
    </w:p>
    <w:p w:rsidR="00E31DB5" w:rsidRPr="002E19AA" w:rsidRDefault="00E31DB5" w:rsidP="002E19AA">
      <w:pPr>
        <w:spacing w:before="120" w:after="120"/>
        <w:ind w:firstLine="720"/>
        <w:jc w:val="both"/>
        <w:rPr>
          <w:lang w:val="am-ET"/>
        </w:rPr>
      </w:pPr>
      <w:r w:rsidRPr="002E19AA">
        <w:rPr>
          <w:lang w:val="am-ET"/>
        </w:rPr>
        <w:t>a) Khoản chi không đáp ứng đủ các điều kiện quy định tại khoản 1 Điều này, trừ phần giá trị tổn thất do thiên tai, dịch bệnh và trường hợp bất khả kháng khác không được bồi thường;</w:t>
      </w:r>
    </w:p>
    <w:p w:rsidR="00E31DB5" w:rsidRPr="002E19AA" w:rsidRDefault="00E31DB5" w:rsidP="002E19AA">
      <w:pPr>
        <w:spacing w:before="120" w:after="120"/>
        <w:ind w:firstLine="720"/>
        <w:jc w:val="both"/>
        <w:rPr>
          <w:lang w:val="am-ET"/>
        </w:rPr>
      </w:pPr>
      <w:r w:rsidRPr="002E19AA">
        <w:rPr>
          <w:lang w:val="am-ET"/>
        </w:rPr>
        <w:t>b) Khoản tiền phạt do vi phạm hành chính;</w:t>
      </w:r>
    </w:p>
    <w:p w:rsidR="00E31DB5" w:rsidRPr="002E19AA" w:rsidRDefault="00E31DB5" w:rsidP="002E19AA">
      <w:pPr>
        <w:spacing w:before="120" w:after="120"/>
        <w:ind w:firstLine="720"/>
        <w:jc w:val="both"/>
        <w:rPr>
          <w:lang w:val="am-ET"/>
        </w:rPr>
      </w:pPr>
      <w:r w:rsidRPr="002E19AA">
        <w:rPr>
          <w:lang w:val="am-ET"/>
        </w:rPr>
        <w:t>c) Khoản chi được bù đắp bằng nguồn kinh phí khác;</w:t>
      </w:r>
    </w:p>
    <w:p w:rsidR="00E31DB5" w:rsidRPr="002E19AA" w:rsidRDefault="00E31DB5" w:rsidP="002E19AA">
      <w:pPr>
        <w:spacing w:before="120" w:after="120"/>
        <w:ind w:firstLine="720"/>
        <w:jc w:val="both"/>
        <w:rPr>
          <w:lang w:val="am-ET"/>
        </w:rPr>
      </w:pPr>
      <w:r w:rsidRPr="002E19AA">
        <w:rPr>
          <w:lang w:val="am-ET"/>
        </w:rPr>
        <w:t xml:space="preserve">d) Phần chi phí quản lý kinh doanh do doanh nghiệp nước ngoài phân bổ cho cơ sở thường trú tại Việt Nam vượt mức tính theo phương pháp phân bổ do pháp luật Việt Nam quy định; </w:t>
      </w:r>
    </w:p>
    <w:p w:rsidR="00E31DB5" w:rsidRPr="002E19AA" w:rsidRDefault="00E31DB5" w:rsidP="002E19AA">
      <w:pPr>
        <w:spacing w:before="120" w:after="120"/>
        <w:ind w:firstLine="720"/>
        <w:jc w:val="both"/>
        <w:rPr>
          <w:lang w:val="am-ET"/>
        </w:rPr>
      </w:pPr>
      <w:r w:rsidRPr="002E19AA">
        <w:rPr>
          <w:lang w:val="am-ET"/>
        </w:rPr>
        <w:t xml:space="preserve">đ) Phần chi vượt mức theo quy định của pháp luật về trích lập dự phòng; </w:t>
      </w:r>
    </w:p>
    <w:p w:rsidR="00E31DB5" w:rsidRPr="002E19AA" w:rsidRDefault="00E31DB5" w:rsidP="002E19AA">
      <w:pPr>
        <w:spacing w:before="120" w:after="120"/>
        <w:ind w:firstLine="720"/>
        <w:jc w:val="both"/>
        <w:rPr>
          <w:lang w:val="am-ET"/>
        </w:rPr>
      </w:pPr>
      <w:r w:rsidRPr="002E19AA">
        <w:rPr>
          <w:lang w:val="am-ET"/>
        </w:rPr>
        <w:t xml:space="preserve">e) Phần chi trả lãi tiền vay vốn sản xuất, kinh doanh của đối tượng không phải là tổ chức tín dụng hoặc tổ chức kinh tế vượt quá 150% mức lãi suất cơ bản do Ngân hàng Nhà nước Việt Nam công bố tại thời điểm vay; </w:t>
      </w:r>
    </w:p>
    <w:p w:rsidR="00E31DB5" w:rsidRPr="002E19AA" w:rsidRDefault="00E31DB5" w:rsidP="002E19AA">
      <w:pPr>
        <w:spacing w:before="120" w:after="120"/>
        <w:ind w:firstLine="720"/>
        <w:jc w:val="both"/>
        <w:rPr>
          <w:lang w:val="am-ET"/>
        </w:rPr>
      </w:pPr>
      <w:r w:rsidRPr="002E19AA">
        <w:rPr>
          <w:lang w:val="am-ET"/>
        </w:rPr>
        <w:t>g) Khoản trích khấu hao tài sản cố định không đúng quy định của pháp luật;</w:t>
      </w:r>
    </w:p>
    <w:p w:rsidR="00E31DB5" w:rsidRPr="002E19AA" w:rsidRDefault="00E31DB5" w:rsidP="002E19AA">
      <w:pPr>
        <w:spacing w:before="120" w:after="120"/>
        <w:ind w:firstLine="720"/>
        <w:jc w:val="both"/>
        <w:rPr>
          <w:lang w:val="am-ET"/>
        </w:rPr>
      </w:pPr>
      <w:r w:rsidRPr="002E19AA">
        <w:rPr>
          <w:lang w:val="am-ET"/>
        </w:rPr>
        <w:t>h) Khoản trích trước vào chi phí không đúng quy định của pháp luật;</w:t>
      </w:r>
    </w:p>
    <w:p w:rsidR="00E31DB5" w:rsidRPr="002E19AA" w:rsidRDefault="00E31DB5" w:rsidP="002E19AA">
      <w:pPr>
        <w:spacing w:before="120" w:after="120"/>
        <w:ind w:firstLine="720"/>
        <w:jc w:val="both"/>
        <w:rPr>
          <w:lang w:val="am-ET"/>
        </w:rPr>
      </w:pPr>
      <w:r w:rsidRPr="002E19AA">
        <w:rPr>
          <w:lang w:val="am-ET"/>
        </w:rPr>
        <w:t>i) Tiền lương, tiền công của chủ doanh nghiệp tư nhân; thù lao trả cho sáng lập viên doanh nghiệp không trực tiếp tham gia điều hành sản xuất, kinh doanh; tiền lương, tiền công, các khoản hạch toán chi khác để chi trả cho người lao động nhưng thực tế không chi trả hoặc không có hóa đơn, chứng từ theo quy định của pháp luật;</w:t>
      </w:r>
    </w:p>
    <w:p w:rsidR="00E31DB5" w:rsidRPr="002E19AA" w:rsidRDefault="00E31DB5" w:rsidP="002E19AA">
      <w:pPr>
        <w:spacing w:before="120" w:after="120"/>
        <w:ind w:firstLine="720"/>
        <w:jc w:val="both"/>
        <w:rPr>
          <w:lang w:val="am-ET"/>
        </w:rPr>
      </w:pPr>
      <w:r w:rsidRPr="002E19AA">
        <w:rPr>
          <w:lang w:val="am-ET"/>
        </w:rPr>
        <w:t>k) Phần chi trả lãi tiền vay vốn tương ứng với phần vốn điều lệ còn thiếu;</w:t>
      </w:r>
    </w:p>
    <w:p w:rsidR="00E31DB5" w:rsidRPr="002E19AA" w:rsidRDefault="00E31DB5" w:rsidP="002E19AA">
      <w:pPr>
        <w:spacing w:before="120" w:after="120"/>
        <w:ind w:firstLine="720"/>
        <w:jc w:val="both"/>
        <w:rPr>
          <w:lang w:val="am-ET"/>
        </w:rPr>
      </w:pPr>
      <w:r w:rsidRPr="002E19AA">
        <w:rPr>
          <w:lang w:val="am-ET"/>
        </w:rPr>
        <w:t>l) Phần</w:t>
      </w:r>
      <w:r w:rsidRPr="002E19AA">
        <w:rPr>
          <w:b/>
          <w:bCs/>
          <w:lang w:val="am-ET"/>
        </w:rPr>
        <w:t xml:space="preserve"> </w:t>
      </w:r>
      <w:r w:rsidRPr="002E19AA">
        <w:rPr>
          <w:lang w:val="am-ET"/>
        </w:rPr>
        <w:t>thuế giá trị gia tăng đầu vào đã được khấu trừ, thuế giá trị gia tăng nộp theo phương pháp khấu trừ, thuế thu nhập doanh nghiệp;</w:t>
      </w:r>
    </w:p>
    <w:p w:rsidR="00E31DB5" w:rsidRPr="002E19AA" w:rsidRDefault="00E31DB5" w:rsidP="002E19AA">
      <w:pPr>
        <w:spacing w:before="120" w:after="120"/>
        <w:ind w:firstLine="720"/>
        <w:jc w:val="both"/>
        <w:rPr>
          <w:lang w:val="am-ET"/>
        </w:rPr>
      </w:pPr>
      <w:r w:rsidRPr="002E19AA">
        <w:rPr>
          <w:lang w:val="am-ET"/>
        </w:rPr>
        <w:t xml:space="preserve">m) Khoản tài trợ, trừ khoản tài trợ cho giáo dục, y tế, nghiên cứu khoa học, khắc phục hậu quả thiên tai, làm nhà đại đoàn kết, nhà tình nghĩa, nhà cho các đối tượng chính sách theo quy định của pháp luật, khoản tài trợ theo chương trình của Nhà nước dành cho các địa phương thuộc địa bàn có điều kiện kinh tế - xã hội đặc biệt khó khăn; </w:t>
      </w:r>
    </w:p>
    <w:p w:rsidR="00E31DB5" w:rsidRPr="002E19AA" w:rsidRDefault="00943062" w:rsidP="002E19AA">
      <w:pPr>
        <w:spacing w:before="120" w:after="120"/>
        <w:ind w:firstLine="720"/>
        <w:jc w:val="both"/>
        <w:rPr>
          <w:lang w:val="am-ET"/>
        </w:rPr>
      </w:pPr>
      <w:r w:rsidRPr="002E19AA">
        <w:rPr>
          <w:lang w:val="am-ET"/>
        </w:rPr>
        <w:t>n</w:t>
      </w:r>
      <w:r w:rsidR="00E31DB5" w:rsidRPr="002E19AA">
        <w:rPr>
          <w:lang w:val="am-ET"/>
        </w:rPr>
        <w:t>) Phần trích nộp quỹ hưu trí tự nguyện hoặc quỹ có tính chất an sinh xã hội, mua bảo hiểm hưu trí tự nguyện cho người lao động vượt mức quy định theo quy định của pháp luật;</w:t>
      </w:r>
    </w:p>
    <w:p w:rsidR="00E31DB5" w:rsidRPr="002E19AA" w:rsidRDefault="00943062" w:rsidP="002E19AA">
      <w:pPr>
        <w:spacing w:before="120" w:after="120"/>
        <w:ind w:firstLine="720"/>
        <w:jc w:val="both"/>
        <w:rPr>
          <w:lang w:val="am-ET"/>
        </w:rPr>
      </w:pPr>
      <w:r w:rsidRPr="002E19AA">
        <w:rPr>
          <w:lang w:val="am-ET"/>
        </w:rPr>
        <w:t>o</w:t>
      </w:r>
      <w:r w:rsidR="00E31DB5" w:rsidRPr="002E19AA">
        <w:rPr>
          <w:lang w:val="am-ET"/>
        </w:rPr>
        <w:t xml:space="preserve">) Các khoản chi của hoạt động kinh doanh: ngân hàng, bảo hiểm, xổ số, chứng khoán và một số hoạt động kinh doanh đặc thù khác theo quy định của Bộ trưởng Bộ Tài chính. </w:t>
      </w:r>
    </w:p>
    <w:p w:rsidR="00E31DB5" w:rsidRPr="002E19AA" w:rsidRDefault="00E31DB5" w:rsidP="002E19AA">
      <w:pPr>
        <w:spacing w:before="120" w:after="120"/>
        <w:ind w:firstLine="720"/>
        <w:jc w:val="both"/>
        <w:rPr>
          <w:lang w:val="am-ET"/>
        </w:rPr>
      </w:pPr>
      <w:r w:rsidRPr="002E19AA">
        <w:rPr>
          <w:lang w:val="am-ET"/>
        </w:rPr>
        <w:lastRenderedPageBreak/>
        <w:t>3.</w:t>
      </w:r>
      <w:r w:rsidR="00943062" w:rsidRPr="002E19AA">
        <w:rPr>
          <w:lang w:val="am-ET"/>
        </w:rPr>
        <w:t xml:space="preserve"> </w:t>
      </w:r>
      <w:r w:rsidRPr="002E19AA">
        <w:rPr>
          <w:lang w:val="am-ET"/>
        </w:rPr>
        <w:t>Khoản chi bằng ngoại tệ được trừ khi xác định thu nhập chịu thuế phải quy đổi ra đồng Việt Nam theo tỷ giá giao dịch bình quân trên thị trường ngoại tệ liên ngân hàng do Ngân hàng Nhà nước Việt Nam công bố tại thời điểm phát sinh khoản chi bằng ngoại tệ.</w:t>
      </w:r>
    </w:p>
    <w:p w:rsidR="00E31DB5" w:rsidRPr="002E19AA" w:rsidRDefault="00E31DB5" w:rsidP="002E19AA">
      <w:pPr>
        <w:spacing w:before="120" w:after="120"/>
        <w:ind w:firstLine="720"/>
        <w:jc w:val="both"/>
        <w:rPr>
          <w:lang w:val="am-ET"/>
        </w:rPr>
      </w:pPr>
      <w:r w:rsidRPr="002E19AA">
        <w:rPr>
          <w:lang w:val="am-ET"/>
        </w:rPr>
        <w:t>Chính phủ quy định chi tiết và hướng dẫn thi hành Điều này.</w:t>
      </w:r>
    </w:p>
    <w:p w:rsidR="00943062" w:rsidRPr="002E19AA" w:rsidRDefault="00943062" w:rsidP="002E19AA">
      <w:pPr>
        <w:overflowPunct w:val="0"/>
        <w:autoSpaceDE w:val="0"/>
        <w:autoSpaceDN w:val="0"/>
        <w:adjustRightInd w:val="0"/>
        <w:spacing w:before="120" w:after="120"/>
        <w:ind w:firstLine="720"/>
        <w:jc w:val="both"/>
        <w:rPr>
          <w:b/>
          <w:i/>
          <w:lang w:val="am-ET"/>
        </w:rPr>
      </w:pPr>
      <w:r w:rsidRPr="002E19AA">
        <w:rPr>
          <w:b/>
          <w:i/>
          <w:lang w:val="am-ET"/>
        </w:rPr>
        <w:t>Định hướng sửa đổi, bổ sung:</w:t>
      </w:r>
    </w:p>
    <w:p w:rsidR="009742B8" w:rsidRPr="0044293F" w:rsidRDefault="009742B8" w:rsidP="002E19AA">
      <w:pPr>
        <w:widowControl w:val="0"/>
        <w:spacing w:before="120" w:after="120"/>
        <w:ind w:firstLine="720"/>
        <w:jc w:val="both"/>
        <w:rPr>
          <w:b/>
          <w:i/>
          <w:lang w:val="pt-BR"/>
        </w:rPr>
      </w:pPr>
      <w:r w:rsidRPr="0044293F">
        <w:rPr>
          <w:b/>
          <w:i/>
          <w:lang w:val="pt-BR"/>
        </w:rPr>
        <w:t xml:space="preserve">- </w:t>
      </w:r>
      <w:r w:rsidR="00943062" w:rsidRPr="0044293F">
        <w:rPr>
          <w:b/>
          <w:i/>
          <w:lang w:val="pt-BR"/>
        </w:rPr>
        <w:t>Bổ sung</w:t>
      </w:r>
      <w:r w:rsidR="00B04A79" w:rsidRPr="0044293F">
        <w:rPr>
          <w:b/>
          <w:i/>
          <w:lang w:val="pt-BR"/>
        </w:rPr>
        <w:t xml:space="preserve"> l</w:t>
      </w:r>
      <w:r w:rsidRPr="0044293F">
        <w:rPr>
          <w:b/>
          <w:i/>
          <w:lang w:val="pt-BR"/>
        </w:rPr>
        <w:t>uật hóa</w:t>
      </w:r>
      <w:r w:rsidR="00047C6A">
        <w:rPr>
          <w:b/>
          <w:i/>
          <w:lang w:val="pt-BR"/>
        </w:rPr>
        <w:t xml:space="preserve"> các</w:t>
      </w:r>
      <w:r w:rsidRPr="0044293F">
        <w:rPr>
          <w:b/>
          <w:i/>
          <w:lang w:val="pt-BR"/>
        </w:rPr>
        <w:t xml:space="preserve"> quy định</w:t>
      </w:r>
      <w:r w:rsidR="008830D1">
        <w:rPr>
          <w:b/>
          <w:i/>
          <w:lang w:val="pt-BR"/>
        </w:rPr>
        <w:t xml:space="preserve"> về chi phí được trừ</w:t>
      </w:r>
      <w:r w:rsidR="00A975D4">
        <w:rPr>
          <w:b/>
          <w:i/>
          <w:lang w:val="pt-BR"/>
        </w:rPr>
        <w:t xml:space="preserve"> tại văn bản dưới Luật những đã có thời gian áp dụng trong thực tiễn phát huy hiệu quả như: </w:t>
      </w:r>
      <w:r w:rsidR="0045033B" w:rsidRPr="0044293F">
        <w:rPr>
          <w:rFonts w:eastAsia="Times New Roman"/>
          <w:b/>
          <w:i/>
          <w:lang w:val="it-IT"/>
        </w:rPr>
        <w:t>khoản chi</w:t>
      </w:r>
      <w:r w:rsidR="00D73D8D" w:rsidRPr="0044293F">
        <w:rPr>
          <w:rFonts w:eastAsia="Times New Roman"/>
          <w:b/>
          <w:i/>
          <w:lang w:val="it-IT"/>
        </w:rPr>
        <w:t xml:space="preserve"> trả lãi tiền vay của doanh nghiệp có giao dịch liên kết</w:t>
      </w:r>
      <w:r w:rsidR="0045033B" w:rsidRPr="0044293F">
        <w:rPr>
          <w:b/>
          <w:i/>
          <w:lang w:val="pt-BR"/>
        </w:rPr>
        <w:t xml:space="preserve">; </w:t>
      </w:r>
      <w:r w:rsidR="0045033B" w:rsidRPr="0044293F">
        <w:rPr>
          <w:rFonts w:eastAsia="Times New Roman"/>
          <w:b/>
          <w:i/>
          <w:lang w:val="es-NI" w:eastAsia="vi-VN"/>
        </w:rPr>
        <w:t>k</w:t>
      </w:r>
      <w:r w:rsidR="0045033B" w:rsidRPr="0044293F">
        <w:rPr>
          <w:rFonts w:eastAsia="Times New Roman"/>
          <w:b/>
          <w:i/>
          <w:lang w:val="vi-VN" w:eastAsia="vi-VN"/>
        </w:rPr>
        <w:t>hoản chi cho thực hiện nhiệm vụ giáo dục quốc phòng và an ninh, huấn luyện, hoạt động của lực lượng dân quân tự vệ và phục vụ các nhiệm vụ quốc phòng, an ninh khác theo quy định của pháp luật; khoản chi hỗ trợ phục vụ cho hoạt động của tổ chức đảng, tổ chức chính trị</w:t>
      </w:r>
      <w:r w:rsidR="00661A4D" w:rsidRPr="00661A4D">
        <w:rPr>
          <w:rFonts w:eastAsia="Times New Roman"/>
          <w:b/>
          <w:i/>
          <w:lang w:val="am-ET" w:eastAsia="vi-VN"/>
        </w:rPr>
        <w:t xml:space="preserve"> </w:t>
      </w:r>
      <w:r w:rsidR="0045033B" w:rsidRPr="0044293F">
        <w:rPr>
          <w:rFonts w:eastAsia="Times New Roman"/>
          <w:b/>
          <w:i/>
          <w:lang w:val="vi-VN" w:eastAsia="vi-VN"/>
        </w:rPr>
        <w:t>-</w:t>
      </w:r>
      <w:r w:rsidR="00661A4D" w:rsidRPr="00661A4D">
        <w:rPr>
          <w:rFonts w:eastAsia="Times New Roman"/>
          <w:b/>
          <w:i/>
          <w:lang w:val="am-ET" w:eastAsia="vi-VN"/>
        </w:rPr>
        <w:t xml:space="preserve"> </w:t>
      </w:r>
      <w:r w:rsidR="0045033B" w:rsidRPr="0044293F">
        <w:rPr>
          <w:rFonts w:eastAsia="Times New Roman"/>
          <w:b/>
          <w:i/>
          <w:lang w:val="vi-VN" w:eastAsia="vi-VN"/>
        </w:rPr>
        <w:t>xã hội trong doanh nghiệp;</w:t>
      </w:r>
      <w:r w:rsidR="0069638E" w:rsidRPr="00661A4D">
        <w:rPr>
          <w:rFonts w:eastAsia="Times New Roman"/>
          <w:b/>
          <w:i/>
          <w:lang w:val="am-ET" w:eastAsia="vi-VN"/>
        </w:rPr>
        <w:t xml:space="preserve"> </w:t>
      </w:r>
      <w:r w:rsidR="0045033B" w:rsidRPr="0044293F">
        <w:rPr>
          <w:rFonts w:eastAsia="Times New Roman"/>
          <w:b/>
          <w:i/>
          <w:lang w:val="es-NI" w:eastAsia="vi-VN"/>
        </w:rPr>
        <w:t>k</w:t>
      </w:r>
      <w:r w:rsidR="0045033B" w:rsidRPr="0044293F">
        <w:rPr>
          <w:rFonts w:eastAsia="Times New Roman"/>
          <w:b/>
          <w:i/>
          <w:lang w:val="vi-VN" w:eastAsia="vi-VN"/>
        </w:rPr>
        <w:t>hoản chi cho hoạt động giáo dục nghề nghiệp, đào tạo nghề nghiệp cho người lao động theo quy định của pháp luật;</w:t>
      </w:r>
      <w:r w:rsidR="0045033B" w:rsidRPr="0044293F">
        <w:rPr>
          <w:rFonts w:eastAsia="Times New Roman"/>
          <w:b/>
          <w:i/>
          <w:lang w:val="es-NI" w:eastAsia="vi-VN"/>
        </w:rPr>
        <w:t xml:space="preserve"> </w:t>
      </w:r>
      <w:r w:rsidR="0045033B" w:rsidRPr="0044293F">
        <w:rPr>
          <w:rFonts w:eastAsia="Times New Roman"/>
          <w:b/>
          <w:i/>
          <w:lang w:val="vi-VN" w:eastAsia="vi-VN"/>
        </w:rPr>
        <w:t>khoản chi thực tế cho hoạt động phòng, chống HIV/AIDS nơi làm việc của doanh nghiệp</w:t>
      </w:r>
      <w:r w:rsidR="0045033B" w:rsidRPr="0044293F">
        <w:rPr>
          <w:rFonts w:eastAsia="Times New Roman"/>
          <w:b/>
          <w:i/>
          <w:lang w:val="es-NI" w:eastAsia="vi-VN"/>
        </w:rPr>
        <w:t>; k</w:t>
      </w:r>
      <w:r w:rsidR="0045033B" w:rsidRPr="0044293F">
        <w:rPr>
          <w:rFonts w:eastAsia="Times New Roman"/>
          <w:b/>
          <w:i/>
          <w:lang w:val="vi-VN" w:eastAsia="vi-VN"/>
        </w:rPr>
        <w:t>hoản chi có tính chất phúc lợi chi trực tiếp cho người lao động</w:t>
      </w:r>
      <w:r w:rsidR="00AC3884" w:rsidRPr="0044293F">
        <w:rPr>
          <w:b/>
          <w:i/>
          <w:lang w:val="am-ET"/>
        </w:rPr>
        <w:t>.</w:t>
      </w:r>
      <w:r w:rsidR="00D73D8D" w:rsidRPr="0044293F">
        <w:rPr>
          <w:b/>
          <w:i/>
          <w:lang w:val="es-NI" w:eastAsia="vi-VN"/>
        </w:rPr>
        <w:t xml:space="preserve"> </w:t>
      </w:r>
    </w:p>
    <w:p w:rsidR="00A975D4" w:rsidRPr="0044293F" w:rsidRDefault="009742B8" w:rsidP="00A975D4">
      <w:pPr>
        <w:widowControl w:val="0"/>
        <w:spacing w:before="120" w:after="120"/>
        <w:ind w:firstLine="720"/>
        <w:jc w:val="both"/>
        <w:rPr>
          <w:b/>
          <w:i/>
          <w:lang w:val="pt-BR"/>
        </w:rPr>
      </w:pPr>
      <w:r w:rsidRPr="0044293F">
        <w:rPr>
          <w:b/>
          <w:i/>
          <w:lang w:val="pt-BR"/>
        </w:rPr>
        <w:t xml:space="preserve">- Sửa đổi </w:t>
      </w:r>
      <w:r w:rsidR="00B04A79" w:rsidRPr="0044293F">
        <w:rPr>
          <w:b/>
          <w:i/>
          <w:lang w:val="pt-BR"/>
        </w:rPr>
        <w:t xml:space="preserve">quy định về </w:t>
      </w:r>
      <w:r w:rsidR="0069638E">
        <w:rPr>
          <w:b/>
          <w:i/>
          <w:lang w:val="pt-BR"/>
        </w:rPr>
        <w:t>ngưỡng</w:t>
      </w:r>
      <w:r w:rsidR="00B04A79" w:rsidRPr="0044293F">
        <w:rPr>
          <w:b/>
          <w:i/>
          <w:lang w:val="pt-BR"/>
        </w:rPr>
        <w:t xml:space="preserve"> </w:t>
      </w:r>
      <w:r w:rsidRPr="0044293F">
        <w:rPr>
          <w:b/>
          <w:i/>
          <w:lang w:val="am-ET"/>
        </w:rPr>
        <w:t xml:space="preserve">thanh toán </w:t>
      </w:r>
      <w:r w:rsidRPr="0044293F">
        <w:rPr>
          <w:b/>
          <w:i/>
          <w:lang w:val="pt-BR"/>
        </w:rPr>
        <w:t xml:space="preserve">không dùng tiền mặt </w:t>
      </w:r>
      <w:r w:rsidR="00B04A79" w:rsidRPr="0044293F">
        <w:rPr>
          <w:rFonts w:eastAsia="Calibri"/>
          <w:b/>
          <w:i/>
          <w:lang w:val="am-ET"/>
        </w:rPr>
        <w:t>để tiếp tục khuyến khích thanh toán không dùng tiền mặt góp phần vào việc quản lý thuế</w:t>
      </w:r>
      <w:r w:rsidR="00A975D4">
        <w:rPr>
          <w:b/>
          <w:i/>
          <w:lang w:val="pt-BR"/>
        </w:rPr>
        <w:t xml:space="preserve">; </w:t>
      </w:r>
      <w:r w:rsidR="00A975D4" w:rsidRPr="0044293F">
        <w:rPr>
          <w:b/>
          <w:bCs/>
          <w:i/>
          <w:lang w:val="nl-NL"/>
        </w:rPr>
        <w:t xml:space="preserve">về </w:t>
      </w:r>
      <w:r w:rsidR="00A975D4" w:rsidRPr="0044293F">
        <w:rPr>
          <w:b/>
          <w:i/>
          <w:lang w:val="pt-BR"/>
        </w:rPr>
        <w:t>chi phí lãi vay của khoản vay của các đối tượng không phải là tổ chức kinh tế, tổ chức tín dụng để thống nhất với Bộ luật Dân sự, Luật Tổ chức tín dụng.</w:t>
      </w:r>
    </w:p>
    <w:p w:rsidR="009742B8" w:rsidRPr="0044293F" w:rsidRDefault="009742B8" w:rsidP="002E19AA">
      <w:pPr>
        <w:widowControl w:val="0"/>
        <w:spacing w:before="120" w:after="120"/>
        <w:ind w:firstLine="720"/>
        <w:jc w:val="both"/>
        <w:rPr>
          <w:b/>
          <w:i/>
          <w:lang w:val="nl-NL"/>
        </w:rPr>
      </w:pPr>
      <w:r w:rsidRPr="0044293F">
        <w:rPr>
          <w:b/>
          <w:i/>
          <w:lang w:val="pt-BR"/>
        </w:rPr>
        <w:t xml:space="preserve">- Bổ sung quy định </w:t>
      </w:r>
      <w:r w:rsidR="005B1379" w:rsidRPr="0044293F">
        <w:rPr>
          <w:b/>
          <w:i/>
          <w:lang w:val="pt-BR"/>
        </w:rPr>
        <w:t>các khoản chi được trừ hoặc không được trừ đối với một số khoản chi đã phát sinh trong thực tiễn</w:t>
      </w:r>
      <w:r w:rsidR="00CF5895">
        <w:rPr>
          <w:b/>
          <w:i/>
          <w:lang w:val="pt-BR"/>
        </w:rPr>
        <w:t xml:space="preserve"> thời gian gần đây</w:t>
      </w:r>
      <w:r w:rsidR="005B1379" w:rsidRPr="0044293F">
        <w:rPr>
          <w:b/>
          <w:i/>
          <w:lang w:val="pt-BR"/>
        </w:rPr>
        <w:t xml:space="preserve"> như </w:t>
      </w:r>
      <w:r w:rsidR="00D73D8D" w:rsidRPr="0044293F">
        <w:rPr>
          <w:b/>
          <w:i/>
          <w:lang w:val="pt-BR"/>
        </w:rPr>
        <w:t>khoản t</w:t>
      </w:r>
      <w:r w:rsidR="00D73D8D" w:rsidRPr="0044293F">
        <w:rPr>
          <w:b/>
          <w:i/>
          <w:lang w:val="nl-NL"/>
        </w:rPr>
        <w:t>huế giá trị gia tăng của hàng hóa, dịch vụ đầu vào có liên quan trực tiếp đối với sản xuất kinh doanh của doanh nghiệp chưa được khấu trừ hết nhưng không đủ điều kiện hoàn thuế;</w:t>
      </w:r>
      <w:r w:rsidR="00D73D8D" w:rsidRPr="0044293F">
        <w:rPr>
          <w:b/>
          <w:i/>
          <w:lang w:val="pt-BR"/>
        </w:rPr>
        <w:t xml:space="preserve"> </w:t>
      </w:r>
      <w:r w:rsidRPr="0044293F">
        <w:rPr>
          <w:b/>
          <w:i/>
          <w:lang w:val="pt-BR"/>
        </w:rPr>
        <w:t>khoản chi ủng hộ, tài trợ cho hoạt động phòng, chống, kh</w:t>
      </w:r>
      <w:r w:rsidR="005B1379" w:rsidRPr="0044293F">
        <w:rPr>
          <w:b/>
          <w:i/>
          <w:lang w:val="pt-BR"/>
        </w:rPr>
        <w:t xml:space="preserve">ắc phục hậu quả dịch bệnh; </w:t>
      </w:r>
      <w:r w:rsidRPr="0044293F">
        <w:rPr>
          <w:b/>
          <w:i/>
          <w:lang w:val="nl-NL"/>
        </w:rPr>
        <w:t>chi phí tiền lương, tiền công của chủ công ty trách nhiệm hữu hạn một thành viên (do cá nhân làm chủ); phần chi đóng Quỹ hưu trí bổ sung tự nguyện</w:t>
      </w:r>
      <w:r w:rsidR="005B1379" w:rsidRPr="0044293F">
        <w:rPr>
          <w:b/>
          <w:i/>
          <w:lang w:val="nl-NL"/>
        </w:rPr>
        <w:t xml:space="preserve">; khoản </w:t>
      </w:r>
      <w:r w:rsidRPr="0044293F">
        <w:rPr>
          <w:b/>
          <w:i/>
          <w:shd w:val="clear" w:color="auto" w:fill="FFFFFF"/>
          <w:lang w:val="nl-NL"/>
        </w:rPr>
        <w:t>chi không phù hợp với pháp luậ</w:t>
      </w:r>
      <w:r w:rsidR="005B1379" w:rsidRPr="0044293F">
        <w:rPr>
          <w:b/>
          <w:i/>
          <w:shd w:val="clear" w:color="auto" w:fill="FFFFFF"/>
          <w:lang w:val="nl-NL"/>
        </w:rPr>
        <w:t xml:space="preserve">t liên quan; </w:t>
      </w:r>
      <w:r w:rsidRPr="0044293F">
        <w:rPr>
          <w:b/>
          <w:i/>
          <w:lang w:val="nl-NL"/>
        </w:rPr>
        <w:t>chi phí lãi vay của các dự án đặc thù cho phù hợp thực tế</w:t>
      </w:r>
      <w:r w:rsidR="0045033B" w:rsidRPr="0044293F">
        <w:rPr>
          <w:b/>
          <w:i/>
          <w:lang w:val="nl-NL"/>
        </w:rPr>
        <w:t>.</w:t>
      </w:r>
    </w:p>
    <w:p w:rsidR="004D3969" w:rsidRPr="002E19AA" w:rsidRDefault="004D3969" w:rsidP="002E19AA">
      <w:pPr>
        <w:spacing w:before="120" w:after="120"/>
        <w:ind w:firstLine="720"/>
        <w:jc w:val="both"/>
        <w:rPr>
          <w:lang w:val="nl-NL"/>
        </w:rPr>
      </w:pPr>
      <w:bookmarkStart w:id="15" w:name="dieu_10"/>
      <w:r w:rsidRPr="002E19AA">
        <w:rPr>
          <w:b/>
          <w:bCs/>
          <w:lang w:val="nl-NL"/>
        </w:rPr>
        <w:t>Điều 10. Thuế suất</w:t>
      </w:r>
      <w:bookmarkEnd w:id="15"/>
    </w:p>
    <w:p w:rsidR="00E31DB5" w:rsidRPr="002E19AA" w:rsidRDefault="00E31DB5" w:rsidP="002E19AA">
      <w:pPr>
        <w:spacing w:before="120" w:after="120"/>
        <w:ind w:firstLine="720"/>
        <w:jc w:val="both"/>
        <w:rPr>
          <w:lang w:val="am-ET"/>
        </w:rPr>
      </w:pPr>
      <w:r w:rsidRPr="002E19AA">
        <w:rPr>
          <w:lang w:val="am-ET"/>
        </w:rPr>
        <w:t>1. Thuế suất thuế thu nhập doanh nghiệp là 22%, trừ trường hợp quy định tại khoản 2, khoản 3 Điều này và đối tượng được ưu đãi về thuế suất quy định tại Điều 13 của Luật này.</w:t>
      </w:r>
      <w:r w:rsidRPr="002E19AA">
        <w:rPr>
          <w:u w:val="single"/>
          <w:lang w:val="am-ET"/>
        </w:rPr>
        <w:t xml:space="preserve"> </w:t>
      </w:r>
    </w:p>
    <w:p w:rsidR="00E31DB5" w:rsidRPr="002E19AA" w:rsidRDefault="00E31DB5" w:rsidP="002E19AA">
      <w:pPr>
        <w:spacing w:before="120" w:after="120"/>
        <w:ind w:firstLine="720"/>
        <w:jc w:val="both"/>
        <w:rPr>
          <w:lang w:val="am-ET"/>
        </w:rPr>
      </w:pPr>
      <w:r w:rsidRPr="002E19AA">
        <w:rPr>
          <w:lang w:val="am-ET"/>
        </w:rPr>
        <w:t>Những trường hợp thuộc diện áp dụng thuế suất 22% quy định tại khoản này chuyển sang áp dụng thuế suất 20% kể từ ngày 01 tháng 01 năm 2016.</w:t>
      </w:r>
    </w:p>
    <w:p w:rsidR="00E31DB5" w:rsidRPr="002E19AA" w:rsidRDefault="00E31DB5" w:rsidP="002E19AA">
      <w:pPr>
        <w:spacing w:before="120" w:after="120"/>
        <w:ind w:firstLine="720"/>
        <w:jc w:val="both"/>
        <w:rPr>
          <w:lang w:val="am-ET"/>
        </w:rPr>
      </w:pPr>
      <w:r w:rsidRPr="002E19AA">
        <w:rPr>
          <w:lang w:val="am-ET"/>
        </w:rPr>
        <w:t>2. Doanh nghiệp có tổng doanh thu năm không quá hai mươi tỷ đồng áp dụng thuế suất 20%.</w:t>
      </w:r>
    </w:p>
    <w:p w:rsidR="00E31DB5" w:rsidRPr="002E19AA" w:rsidRDefault="00E31DB5" w:rsidP="002E19AA">
      <w:pPr>
        <w:spacing w:before="120" w:after="120"/>
        <w:ind w:firstLine="720"/>
        <w:jc w:val="both"/>
        <w:rPr>
          <w:lang w:val="am-ET"/>
        </w:rPr>
      </w:pPr>
      <w:r w:rsidRPr="002E19AA">
        <w:rPr>
          <w:lang w:val="am-ET"/>
        </w:rPr>
        <w:t>Doanh thu làm căn cứ xác định doanh nghiệp thuộc đối tượng được áp dụng thuế suất 20% tại khoản này là doanh thu của năm trước liền kề.</w:t>
      </w:r>
    </w:p>
    <w:p w:rsidR="00E31DB5" w:rsidRPr="002E19AA" w:rsidRDefault="00E31DB5" w:rsidP="002E19AA">
      <w:pPr>
        <w:spacing w:before="120" w:after="120"/>
        <w:ind w:firstLine="720"/>
        <w:jc w:val="both"/>
        <w:rPr>
          <w:lang w:val="am-ET"/>
        </w:rPr>
      </w:pPr>
      <w:r w:rsidRPr="002E19AA">
        <w:rPr>
          <w:lang w:val="am-ET"/>
        </w:rPr>
        <w:lastRenderedPageBreak/>
        <w:t>3. Thuế suất thuế thu nhập doanh nghiệp đối với hoạt động tìm kiếm, thăm dò, khai thác dầu, khí và tài nguyên quý hiếm khác tại Việt Nam từ 32% đến 50% phù hợp với từng dự án, từng cơ sở kinh doanh.</w:t>
      </w:r>
    </w:p>
    <w:p w:rsidR="00E31DB5" w:rsidRPr="002E19AA" w:rsidRDefault="00E31DB5" w:rsidP="002E19AA">
      <w:pPr>
        <w:spacing w:before="120" w:after="120"/>
        <w:ind w:firstLine="720"/>
        <w:jc w:val="both"/>
        <w:rPr>
          <w:lang w:val="am-ET"/>
        </w:rPr>
      </w:pPr>
      <w:r w:rsidRPr="002E19AA">
        <w:rPr>
          <w:lang w:val="am-ET"/>
        </w:rPr>
        <w:t>Chính phủ quy định chi tiết và hướng dẫn thi hành Điều này.</w:t>
      </w:r>
    </w:p>
    <w:p w:rsidR="00AF25C9" w:rsidRPr="002E19AA" w:rsidRDefault="00AF25C9" w:rsidP="002E19AA">
      <w:pPr>
        <w:overflowPunct w:val="0"/>
        <w:autoSpaceDE w:val="0"/>
        <w:autoSpaceDN w:val="0"/>
        <w:adjustRightInd w:val="0"/>
        <w:spacing w:before="120" w:after="120"/>
        <w:ind w:firstLine="720"/>
        <w:jc w:val="both"/>
        <w:rPr>
          <w:b/>
          <w:i/>
          <w:lang w:val="am-ET"/>
        </w:rPr>
      </w:pPr>
      <w:r w:rsidRPr="002E19AA">
        <w:rPr>
          <w:b/>
          <w:i/>
          <w:lang w:val="am-ET"/>
        </w:rPr>
        <w:t>Định hướng sửa đổi, bổ sung:</w:t>
      </w:r>
    </w:p>
    <w:p w:rsidR="00B16961" w:rsidRPr="0044293F" w:rsidRDefault="00B16961" w:rsidP="002E19AA">
      <w:pPr>
        <w:widowControl w:val="0"/>
        <w:spacing w:before="120" w:after="120"/>
        <w:ind w:firstLine="720"/>
        <w:jc w:val="both"/>
        <w:rPr>
          <w:b/>
          <w:bCs/>
          <w:i/>
          <w:lang w:val="nl-NL"/>
        </w:rPr>
      </w:pPr>
      <w:r w:rsidRPr="0044293F">
        <w:rPr>
          <w:b/>
          <w:i/>
          <w:lang w:val="nl-NL"/>
        </w:rPr>
        <w:t>- B</w:t>
      </w:r>
      <w:r w:rsidRPr="0044293F">
        <w:rPr>
          <w:b/>
          <w:bCs/>
          <w:i/>
          <w:lang w:val="nl-NL"/>
        </w:rPr>
        <w:t xml:space="preserve">ổ sung quy định về mức thuế suất đối với doanh nghiệp thuộc nhóm doanh nghiệp nhỏ và siêu nhỏ thấp hơn mức thuế suất thông thường để đồng bộ với Luật Hỗ trợ doanh nghiệp </w:t>
      </w:r>
      <w:r w:rsidR="002C631A" w:rsidRPr="0044293F">
        <w:rPr>
          <w:b/>
          <w:bCs/>
          <w:i/>
          <w:lang w:val="nl-NL"/>
        </w:rPr>
        <w:t>doanh nghiệp nhỏ và vừa</w:t>
      </w:r>
      <w:r w:rsidRPr="0044293F">
        <w:rPr>
          <w:b/>
          <w:bCs/>
          <w:i/>
          <w:lang w:val="nl-NL"/>
        </w:rPr>
        <w:t>.</w:t>
      </w:r>
    </w:p>
    <w:p w:rsidR="00AC3884" w:rsidRPr="0044293F" w:rsidRDefault="00AC3884" w:rsidP="002E19AA">
      <w:pPr>
        <w:widowControl w:val="0"/>
        <w:spacing w:before="120" w:after="120"/>
        <w:ind w:firstLine="720"/>
        <w:jc w:val="both"/>
        <w:rPr>
          <w:b/>
          <w:i/>
          <w:lang w:val="nl-NL"/>
        </w:rPr>
      </w:pPr>
      <w:r w:rsidRPr="0044293F">
        <w:rPr>
          <w:b/>
          <w:bCs/>
          <w:i/>
          <w:lang w:val="nl-NL"/>
        </w:rPr>
        <w:t xml:space="preserve">- </w:t>
      </w:r>
      <w:r w:rsidR="00AF25C9" w:rsidRPr="0044293F">
        <w:rPr>
          <w:b/>
          <w:bCs/>
          <w:i/>
          <w:lang w:val="nl-NL"/>
        </w:rPr>
        <w:t>S</w:t>
      </w:r>
      <w:r w:rsidRPr="0044293F">
        <w:rPr>
          <w:b/>
          <w:bCs/>
          <w:i/>
          <w:lang w:val="nl-NL"/>
        </w:rPr>
        <w:t xml:space="preserve">ửa đổi, bổ sung quy định về </w:t>
      </w:r>
      <w:r w:rsidRPr="0044293F">
        <w:rPr>
          <w:b/>
          <w:i/>
          <w:lang w:val="am-ET"/>
        </w:rPr>
        <w:t xml:space="preserve">mức thuế suất đối với hoạt động tìm kiếm, thăm dò, </w:t>
      </w:r>
      <w:r w:rsidR="00FF5169" w:rsidRPr="00130DB3">
        <w:rPr>
          <w:b/>
          <w:i/>
          <w:lang w:val="nl-NL"/>
        </w:rPr>
        <w:t xml:space="preserve">khai thác </w:t>
      </w:r>
      <w:r w:rsidR="0069638E" w:rsidRPr="00661A4D">
        <w:rPr>
          <w:b/>
          <w:i/>
          <w:lang w:val="nl-NL"/>
        </w:rPr>
        <w:t>dầu khí</w:t>
      </w:r>
      <w:r w:rsidRPr="0044293F">
        <w:rPr>
          <w:b/>
          <w:i/>
          <w:lang w:val="nl-NL"/>
        </w:rPr>
        <w:t>.</w:t>
      </w:r>
    </w:p>
    <w:p w:rsidR="004D3969" w:rsidRPr="002E19AA" w:rsidRDefault="004D3969" w:rsidP="002E19AA">
      <w:pPr>
        <w:spacing w:before="120" w:after="120"/>
        <w:ind w:firstLine="720"/>
        <w:jc w:val="both"/>
        <w:rPr>
          <w:lang w:val="sv-SE"/>
        </w:rPr>
      </w:pPr>
      <w:bookmarkStart w:id="16" w:name="dieu_11"/>
      <w:r w:rsidRPr="002E19AA">
        <w:rPr>
          <w:b/>
          <w:bCs/>
          <w:lang w:val="sv-SE"/>
        </w:rPr>
        <w:t>Điều 11. Phương pháp tính thuế</w:t>
      </w:r>
      <w:bookmarkEnd w:id="16"/>
    </w:p>
    <w:p w:rsidR="005042C5" w:rsidRPr="002E19AA" w:rsidRDefault="005042C5" w:rsidP="002E19AA">
      <w:pPr>
        <w:spacing w:before="120" w:after="120"/>
        <w:ind w:firstLine="720"/>
        <w:jc w:val="both"/>
        <w:rPr>
          <w:lang w:val="am-ET"/>
        </w:rPr>
      </w:pPr>
      <w:r w:rsidRPr="002E19AA">
        <w:rPr>
          <w:lang w:val="am-ET"/>
        </w:rPr>
        <w:t xml:space="preserve">1. Số thuế thu nhập doanh nghiệp phải nộp trong kỳ tính thuế được tính bằng thu nhập tính thuế nhân với thuế suất; trường hợp doanh nghiệp đã nộp thuế thu nhập ở ngoài Việt Nam thì được trừ số thuế thu nhập đã nộp nhưng tối đa không quá số thuế thu nhập doanh nghiệp phải nộp theo quy định của Luật này. </w:t>
      </w:r>
    </w:p>
    <w:p w:rsidR="005042C5" w:rsidRPr="002E19AA" w:rsidRDefault="005042C5" w:rsidP="002E19AA">
      <w:pPr>
        <w:spacing w:before="120" w:after="120"/>
        <w:ind w:firstLine="720"/>
        <w:jc w:val="both"/>
        <w:rPr>
          <w:lang w:val="am-ET"/>
        </w:rPr>
      </w:pPr>
      <w:r w:rsidRPr="002E19AA">
        <w:rPr>
          <w:lang w:val="am-ET"/>
        </w:rPr>
        <w:t>2. Phương pháp tính thuế đối với doanh nghiệp quy định tại điểm c và điểm d khoản 2 Điều 2 của Luật này được thực hiện theo quy định của Chính phủ.</w:t>
      </w:r>
    </w:p>
    <w:p w:rsidR="0044293F" w:rsidRPr="002E19AA" w:rsidRDefault="0044293F" w:rsidP="0044293F">
      <w:pPr>
        <w:overflowPunct w:val="0"/>
        <w:autoSpaceDE w:val="0"/>
        <w:autoSpaceDN w:val="0"/>
        <w:adjustRightInd w:val="0"/>
        <w:spacing w:before="120" w:after="120"/>
        <w:ind w:firstLine="720"/>
        <w:jc w:val="both"/>
        <w:rPr>
          <w:b/>
          <w:i/>
          <w:lang w:val="am-ET"/>
        </w:rPr>
      </w:pPr>
      <w:r w:rsidRPr="002E19AA">
        <w:rPr>
          <w:b/>
          <w:i/>
          <w:lang w:val="am-ET"/>
        </w:rPr>
        <w:t>Định hướng sửa đổi, bổ sung:</w:t>
      </w:r>
    </w:p>
    <w:p w:rsidR="00CA4584" w:rsidRPr="0044293F" w:rsidRDefault="00FE4602" w:rsidP="002E19AA">
      <w:pPr>
        <w:autoSpaceDE w:val="0"/>
        <w:autoSpaceDN w:val="0"/>
        <w:spacing w:before="120" w:after="120"/>
        <w:ind w:firstLine="720"/>
        <w:jc w:val="both"/>
        <w:rPr>
          <w:b/>
          <w:lang w:val="pt-BR"/>
        </w:rPr>
      </w:pPr>
      <w:r w:rsidRPr="0044293F">
        <w:rPr>
          <w:b/>
          <w:i/>
          <w:lang w:val="sv-SE"/>
        </w:rPr>
        <w:t xml:space="preserve">- </w:t>
      </w:r>
      <w:r w:rsidR="009175DE" w:rsidRPr="0044293F">
        <w:rPr>
          <w:b/>
          <w:i/>
          <w:lang w:val="sv-SE"/>
        </w:rPr>
        <w:t xml:space="preserve">Luật hóa một số quy định đã thực hiện ổn định theo quy định của Chính phủ nhằm đảm bảo tính pháp lý </w:t>
      </w:r>
      <w:r w:rsidR="00FF4C06">
        <w:rPr>
          <w:b/>
          <w:i/>
          <w:lang w:val="sv-SE"/>
        </w:rPr>
        <w:t>ổn định lâu dài</w:t>
      </w:r>
      <w:r w:rsidR="009175DE" w:rsidRPr="0044293F">
        <w:rPr>
          <w:b/>
          <w:i/>
          <w:lang w:val="sv-SE"/>
        </w:rPr>
        <w:t xml:space="preserve"> phương pháp </w:t>
      </w:r>
      <w:r w:rsidR="009175DE" w:rsidRPr="0044293F">
        <w:rPr>
          <w:b/>
          <w:i/>
          <w:lang w:val="pt-BR"/>
        </w:rPr>
        <w:t>thu thuế theo tỷ lệ % doanh thu đối với doanh nghiệp nước ngoài không có hiện diện tại Việt Nam, đơn vị sự nghiệp, tổ chức khác trong trường hợp xác định được doanh thu nhưng không xác định được chi phí</w:t>
      </w:r>
      <w:r w:rsidR="009175DE" w:rsidRPr="0044293F">
        <w:rPr>
          <w:b/>
          <w:lang w:val="pt-BR"/>
        </w:rPr>
        <w:t xml:space="preserve">, </w:t>
      </w:r>
      <w:r w:rsidR="009175DE" w:rsidRPr="0044293F">
        <w:rPr>
          <w:b/>
          <w:i/>
          <w:lang w:val="pt-BR"/>
        </w:rPr>
        <w:t xml:space="preserve">trong đó </w:t>
      </w:r>
      <w:r w:rsidR="00CA4584" w:rsidRPr="0044293F">
        <w:rPr>
          <w:b/>
          <w:i/>
          <w:lang w:val="pt-BR"/>
        </w:rPr>
        <w:t xml:space="preserve">quy định chi tiết tỷ lệ thu thuế phù hợp đối với từng loại hình </w:t>
      </w:r>
      <w:r w:rsidR="00715A67" w:rsidRPr="0044293F">
        <w:rPr>
          <w:b/>
          <w:i/>
          <w:lang w:val="pt-BR"/>
        </w:rPr>
        <w:t xml:space="preserve">có </w:t>
      </w:r>
      <w:r w:rsidR="00CA4584" w:rsidRPr="0044293F">
        <w:rPr>
          <w:b/>
          <w:i/>
          <w:lang w:val="pt-BR"/>
        </w:rPr>
        <w:t xml:space="preserve">phát sinh </w:t>
      </w:r>
      <w:r w:rsidR="00715A67" w:rsidRPr="0044293F">
        <w:rPr>
          <w:b/>
          <w:i/>
          <w:lang w:val="pt-BR"/>
        </w:rPr>
        <w:t xml:space="preserve">vướng mắc trong thực tiễn </w:t>
      </w:r>
      <w:r w:rsidR="00CA4584" w:rsidRPr="0044293F">
        <w:rPr>
          <w:b/>
          <w:i/>
          <w:lang w:val="pt-BR"/>
        </w:rPr>
        <w:t>thời gian qua</w:t>
      </w:r>
      <w:r w:rsidR="00CA4584" w:rsidRPr="0044293F">
        <w:rPr>
          <w:b/>
          <w:lang w:val="pt-BR"/>
        </w:rPr>
        <w:t>.</w:t>
      </w:r>
    </w:p>
    <w:p w:rsidR="00FE4602" w:rsidRPr="0044293F" w:rsidRDefault="005E6AC7" w:rsidP="002E19AA">
      <w:pPr>
        <w:widowControl w:val="0"/>
        <w:spacing w:before="120" w:after="120"/>
        <w:ind w:firstLine="720"/>
        <w:jc w:val="both"/>
        <w:rPr>
          <w:b/>
          <w:i/>
          <w:lang w:val="es-NI"/>
        </w:rPr>
      </w:pPr>
      <w:r w:rsidRPr="0044293F">
        <w:rPr>
          <w:b/>
          <w:i/>
          <w:lang w:val="pt-BR"/>
        </w:rPr>
        <w:t>- B</w:t>
      </w:r>
      <w:r w:rsidR="00FE4602" w:rsidRPr="0044293F">
        <w:rPr>
          <w:b/>
          <w:lang w:val="pt-BR"/>
        </w:rPr>
        <w:t xml:space="preserve">ổ </w:t>
      </w:r>
      <w:r w:rsidR="00FE4602" w:rsidRPr="0044293F">
        <w:rPr>
          <w:b/>
          <w:i/>
          <w:lang w:val="pt-BR"/>
        </w:rPr>
        <w:t>sung q</w:t>
      </w:r>
      <w:r w:rsidR="00FE4602" w:rsidRPr="0044293F">
        <w:rPr>
          <w:b/>
          <w:i/>
          <w:lang w:val="nl-NL"/>
        </w:rPr>
        <w:t xml:space="preserve">uy định nộp thuế </w:t>
      </w:r>
      <w:r w:rsidR="002C631A" w:rsidRPr="0044293F">
        <w:rPr>
          <w:b/>
          <w:i/>
          <w:lang w:val="es-NI"/>
        </w:rPr>
        <w:t>thu nhập doanh nghiệp</w:t>
      </w:r>
      <w:r w:rsidR="00FE4602" w:rsidRPr="0044293F">
        <w:rPr>
          <w:b/>
          <w:i/>
          <w:lang w:val="es-NI"/>
        </w:rPr>
        <w:t xml:space="preserve"> theo tỷ lệ % doanh thu đối với doanh nghiệp áp dụng chế độ kế toán siêu nhỏ để góp phần khuyến khích và tạo thuận lợi cho việc thành lập và hoạt động của doanh nghiệp siêu nhỏ.</w:t>
      </w:r>
    </w:p>
    <w:p w:rsidR="005C6D14" w:rsidRPr="002E19AA" w:rsidRDefault="005C6D14" w:rsidP="002E19AA">
      <w:pPr>
        <w:autoSpaceDE w:val="0"/>
        <w:autoSpaceDN w:val="0"/>
        <w:spacing w:before="120" w:after="120"/>
        <w:ind w:firstLine="720"/>
        <w:jc w:val="both"/>
        <w:rPr>
          <w:lang w:val="vi-VN"/>
        </w:rPr>
      </w:pPr>
      <w:bookmarkStart w:id="17" w:name="dieu_12"/>
      <w:r w:rsidRPr="002E19AA">
        <w:rPr>
          <w:b/>
          <w:bCs/>
          <w:lang w:val="vi-VN"/>
        </w:rPr>
        <w:t xml:space="preserve">Điều 12. Nơi nộp thuế </w:t>
      </w:r>
    </w:p>
    <w:p w:rsidR="005042C5" w:rsidRPr="002E19AA" w:rsidRDefault="005042C5" w:rsidP="002E19AA">
      <w:pPr>
        <w:spacing w:before="120" w:after="120"/>
        <w:ind w:firstLine="720"/>
        <w:jc w:val="both"/>
        <w:rPr>
          <w:lang w:val="am-ET"/>
        </w:rPr>
      </w:pPr>
      <w:r w:rsidRPr="002E19AA">
        <w:rPr>
          <w:lang w:val="am-ET"/>
        </w:rPr>
        <w:t>Doanh nghiệp nộp thuế tại nơi có trụ sở chính. Trường hợp doanh nghiệp có cơ sở sản xuất hạch toán phụ thuộc hoạt động tại địa bàn tỉnh, thành phố trực thuộc Trung ương khác với địa bàn nơi doanh nghiệp có trụ sở chính thì số thuế được tính nộp theo tỷ lệ chi phí giữa nơi có cơ sở sản xuất và nơi có trụ sở chính. Việc phân cấp, quản lý, sử dụng nguồn thu được thực hiện theo quy định của Luật Ngân sách nhà nước.</w:t>
      </w:r>
    </w:p>
    <w:p w:rsidR="005042C5" w:rsidRPr="002E19AA" w:rsidRDefault="005042C5" w:rsidP="002E19AA">
      <w:pPr>
        <w:spacing w:before="120" w:after="120"/>
        <w:ind w:firstLine="720"/>
        <w:jc w:val="both"/>
        <w:rPr>
          <w:lang w:val="am-ET"/>
        </w:rPr>
      </w:pPr>
      <w:r w:rsidRPr="002E19AA">
        <w:rPr>
          <w:lang w:val="am-ET"/>
        </w:rPr>
        <w:t>Chính phủ quy định chi tiết và hướng dẫn thi hành Điều này.</w:t>
      </w:r>
    </w:p>
    <w:p w:rsidR="005042C5" w:rsidRPr="002E19AA" w:rsidRDefault="005042C5" w:rsidP="002E19AA">
      <w:pPr>
        <w:overflowPunct w:val="0"/>
        <w:autoSpaceDE w:val="0"/>
        <w:autoSpaceDN w:val="0"/>
        <w:adjustRightInd w:val="0"/>
        <w:spacing w:before="120" w:after="120"/>
        <w:ind w:firstLine="720"/>
        <w:jc w:val="both"/>
        <w:rPr>
          <w:b/>
          <w:i/>
          <w:lang w:val="am-ET"/>
        </w:rPr>
      </w:pPr>
      <w:r w:rsidRPr="002E19AA">
        <w:rPr>
          <w:b/>
          <w:i/>
          <w:lang w:val="am-ET"/>
        </w:rPr>
        <w:t>Định hướng sửa đổi, bổ sung:</w:t>
      </w:r>
    </w:p>
    <w:p w:rsidR="005C6D14" w:rsidRPr="009F720E" w:rsidRDefault="00B5282C" w:rsidP="002E19AA">
      <w:pPr>
        <w:autoSpaceDE w:val="0"/>
        <w:autoSpaceDN w:val="0"/>
        <w:spacing w:before="120" w:after="120"/>
        <w:ind w:firstLine="720"/>
        <w:jc w:val="both"/>
        <w:rPr>
          <w:b/>
          <w:i/>
          <w:lang w:val="vi-VN"/>
        </w:rPr>
      </w:pPr>
      <w:r w:rsidRPr="002E19AA">
        <w:rPr>
          <w:b/>
          <w:i/>
          <w:lang w:val="vi-VN"/>
        </w:rPr>
        <w:t>B</w:t>
      </w:r>
      <w:r w:rsidRPr="002E19AA">
        <w:rPr>
          <w:b/>
          <w:i/>
          <w:lang w:val="am-ET"/>
        </w:rPr>
        <w:t>ỏ quy định về nơi nộp thuế</w:t>
      </w:r>
      <w:r w:rsidRPr="009F720E">
        <w:rPr>
          <w:b/>
          <w:i/>
          <w:lang w:val="am-ET"/>
        </w:rPr>
        <w:t xml:space="preserve"> cho phù hợp với Luật Quản lý thuế.</w:t>
      </w:r>
    </w:p>
    <w:p w:rsidR="00D6472E" w:rsidRPr="009F720E" w:rsidRDefault="00D6472E" w:rsidP="00D6472E">
      <w:pPr>
        <w:autoSpaceDE w:val="0"/>
        <w:autoSpaceDN w:val="0"/>
        <w:spacing w:before="120" w:after="120"/>
        <w:jc w:val="both"/>
        <w:rPr>
          <w:i/>
          <w:lang w:val="nl-NL"/>
        </w:rPr>
      </w:pPr>
      <w:r w:rsidRPr="009F720E">
        <w:rPr>
          <w:i/>
          <w:lang w:val="pt-BR"/>
        </w:rPr>
        <w:lastRenderedPageBreak/>
        <w:tab/>
      </w:r>
    </w:p>
    <w:p w:rsidR="004D3969" w:rsidRPr="009F720E" w:rsidRDefault="004D3969" w:rsidP="008A7BFA">
      <w:pPr>
        <w:autoSpaceDE w:val="0"/>
        <w:autoSpaceDN w:val="0"/>
        <w:spacing w:before="120" w:after="120"/>
        <w:jc w:val="center"/>
        <w:rPr>
          <w:lang w:val="es-NI"/>
        </w:rPr>
      </w:pPr>
      <w:bookmarkStart w:id="18" w:name="chuong_3"/>
      <w:bookmarkEnd w:id="17"/>
      <w:r w:rsidRPr="009F720E">
        <w:rPr>
          <w:b/>
          <w:bCs/>
          <w:lang w:val="es-NI"/>
        </w:rPr>
        <w:t>Chương III</w:t>
      </w:r>
      <w:bookmarkEnd w:id="18"/>
    </w:p>
    <w:p w:rsidR="004D3969" w:rsidRPr="009F720E" w:rsidRDefault="004D3969" w:rsidP="008A7BFA">
      <w:pPr>
        <w:autoSpaceDE w:val="0"/>
        <w:autoSpaceDN w:val="0"/>
        <w:spacing w:before="120" w:after="120"/>
        <w:jc w:val="center"/>
        <w:rPr>
          <w:lang w:val="es-NI"/>
        </w:rPr>
      </w:pPr>
      <w:bookmarkStart w:id="19" w:name="chuong_3_name"/>
      <w:r w:rsidRPr="009F720E">
        <w:rPr>
          <w:b/>
          <w:bCs/>
          <w:lang w:val="es-NI"/>
        </w:rPr>
        <w:t>ƯU ĐÃI THUẾ THU NHẬP DOANH NGHIỆP</w:t>
      </w:r>
      <w:bookmarkEnd w:id="19"/>
    </w:p>
    <w:p w:rsidR="006112DD" w:rsidRPr="009F720E" w:rsidRDefault="006112DD" w:rsidP="008A7BFA">
      <w:pPr>
        <w:spacing w:before="120" w:after="120"/>
        <w:ind w:firstLine="720"/>
        <w:jc w:val="both"/>
        <w:rPr>
          <w:b/>
          <w:bCs/>
          <w:u w:val="single"/>
          <w:lang w:val="es-NI"/>
        </w:rPr>
      </w:pPr>
      <w:bookmarkStart w:id="20" w:name="dieu_13"/>
    </w:p>
    <w:p w:rsidR="00CD6A40" w:rsidRPr="009F720E" w:rsidRDefault="004D3969" w:rsidP="0044293F">
      <w:pPr>
        <w:spacing w:before="120" w:after="120"/>
        <w:ind w:firstLine="720"/>
        <w:jc w:val="both"/>
        <w:rPr>
          <w:b/>
          <w:i/>
          <w:lang w:val="am-ET"/>
        </w:rPr>
      </w:pPr>
      <w:r w:rsidRPr="009F720E">
        <w:rPr>
          <w:b/>
          <w:bCs/>
          <w:i/>
          <w:lang w:val="es-NI"/>
        </w:rPr>
        <w:t>Điều 1</w:t>
      </w:r>
      <w:r w:rsidR="000E2D72" w:rsidRPr="009F720E">
        <w:rPr>
          <w:b/>
          <w:bCs/>
          <w:i/>
          <w:lang w:val="es-NI"/>
        </w:rPr>
        <w:t>2</w:t>
      </w:r>
      <w:r w:rsidRPr="009F720E">
        <w:rPr>
          <w:b/>
          <w:bCs/>
          <w:i/>
          <w:lang w:val="es-NI"/>
        </w:rPr>
        <w:t xml:space="preserve">. </w:t>
      </w:r>
      <w:r w:rsidR="00572739" w:rsidRPr="009F720E">
        <w:rPr>
          <w:b/>
          <w:bCs/>
          <w:i/>
          <w:lang w:val="es-NI"/>
        </w:rPr>
        <w:t xml:space="preserve">Nguyên tắc, </w:t>
      </w:r>
      <w:r w:rsidR="00FD6D63" w:rsidRPr="009F720E">
        <w:rPr>
          <w:b/>
          <w:bCs/>
          <w:i/>
          <w:lang w:val="es-NI"/>
        </w:rPr>
        <w:t>đối tượng</w:t>
      </w:r>
      <w:r w:rsidR="004353F6" w:rsidRPr="009F720E">
        <w:rPr>
          <w:b/>
          <w:i/>
          <w:lang w:val="es-NI"/>
        </w:rPr>
        <w:t xml:space="preserve"> </w:t>
      </w:r>
      <w:r w:rsidR="00CD6A40" w:rsidRPr="009F720E">
        <w:rPr>
          <w:b/>
          <w:i/>
          <w:lang w:val="am-ET"/>
        </w:rPr>
        <w:t>ưu đãi thuế thu nhập doanh nghiệp</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AB306A" w:rsidRPr="00130DB3" w:rsidRDefault="00D5108E" w:rsidP="0044293F">
      <w:pPr>
        <w:widowControl w:val="0"/>
        <w:spacing w:before="120" w:after="120"/>
        <w:ind w:firstLine="720"/>
        <w:jc w:val="both"/>
        <w:rPr>
          <w:b/>
          <w:i/>
          <w:lang w:val="am-ET"/>
        </w:rPr>
      </w:pPr>
      <w:r w:rsidRPr="0044293F">
        <w:rPr>
          <w:b/>
          <w:i/>
          <w:lang w:val="nl-NL"/>
        </w:rPr>
        <w:t xml:space="preserve">- </w:t>
      </w:r>
      <w:r w:rsidR="00AB306A" w:rsidRPr="0044293F">
        <w:rPr>
          <w:b/>
          <w:i/>
          <w:lang w:val="nl-NL"/>
        </w:rPr>
        <w:t xml:space="preserve">Rà soát, </w:t>
      </w:r>
      <w:r w:rsidR="006C4CFE" w:rsidRPr="0044293F">
        <w:rPr>
          <w:b/>
          <w:i/>
          <w:lang w:val="nl-NL"/>
        </w:rPr>
        <w:t xml:space="preserve">sửa đổi, bổ sung </w:t>
      </w:r>
      <w:r w:rsidRPr="0044293F">
        <w:rPr>
          <w:rStyle w:val="normal-h1"/>
          <w:rFonts w:eastAsia="PMingLiU"/>
          <w:b/>
          <w:i/>
          <w:lang w:val="pl-PL"/>
        </w:rPr>
        <w:t>lĩnh vực ưu đãi và địa bàn ưu đãi</w:t>
      </w:r>
      <w:r w:rsidRPr="0044293F">
        <w:rPr>
          <w:b/>
          <w:i/>
          <w:lang w:val="nl-NL"/>
        </w:rPr>
        <w:t xml:space="preserve"> thuế </w:t>
      </w:r>
      <w:r w:rsidR="00AB306A" w:rsidRPr="0044293F">
        <w:rPr>
          <w:b/>
          <w:i/>
          <w:lang w:val="nl-NL"/>
        </w:rPr>
        <w:t xml:space="preserve">cho phù hợp nhằm góp phần tạo sự chuyển biến trong phân bổ nguồn lực, mở rộng cơ sở thu, tập trung </w:t>
      </w:r>
      <w:r w:rsidR="00AB306A" w:rsidRPr="0044293F">
        <w:rPr>
          <w:b/>
          <w:i/>
          <w:lang w:val="am-ET"/>
        </w:rPr>
        <w:t>khuyến khích</w:t>
      </w:r>
      <w:r w:rsidR="00AB306A" w:rsidRPr="0044293F">
        <w:rPr>
          <w:b/>
          <w:i/>
          <w:lang w:val="nl-NL"/>
        </w:rPr>
        <w:t xml:space="preserve"> ưu đãi thuế</w:t>
      </w:r>
      <w:r w:rsidR="00AB306A" w:rsidRPr="0044293F">
        <w:rPr>
          <w:b/>
          <w:i/>
          <w:lang w:val="am-ET"/>
        </w:rPr>
        <w:t xml:space="preserve"> vào các ngành sản xuất các sản phẩm có </w:t>
      </w:r>
      <w:r w:rsidR="00AB306A" w:rsidRPr="0044293F">
        <w:rPr>
          <w:b/>
          <w:i/>
          <w:lang w:val="nl-NL"/>
        </w:rPr>
        <w:t>giá trị gia tăng</w:t>
      </w:r>
      <w:r w:rsidR="00AB306A" w:rsidRPr="0044293F">
        <w:rPr>
          <w:b/>
          <w:i/>
          <w:lang w:val="am-ET"/>
        </w:rPr>
        <w:t xml:space="preserve"> lớn, </w:t>
      </w:r>
      <w:r w:rsidR="001C182A" w:rsidRPr="0044293F">
        <w:rPr>
          <w:b/>
          <w:i/>
          <w:lang w:val="am-ET"/>
        </w:rPr>
        <w:t xml:space="preserve">các ngành công nghiệp hỗ trợ, sử dụng công nghệ cao, công nghệ sinh học, dịch vụ chất lượng cao, </w:t>
      </w:r>
      <w:r w:rsidR="001C182A" w:rsidRPr="0044293F">
        <w:rPr>
          <w:b/>
          <w:i/>
          <w:lang w:val="nb-NO"/>
        </w:rPr>
        <w:t xml:space="preserve">khuyến khích đổi mới sáng tạo, </w:t>
      </w:r>
      <w:r w:rsidR="001C182A" w:rsidRPr="0044293F">
        <w:rPr>
          <w:b/>
          <w:i/>
          <w:lang w:val="am-ET"/>
        </w:rPr>
        <w:t xml:space="preserve">xã hội hóa, </w:t>
      </w:r>
      <w:r w:rsidR="001C182A" w:rsidRPr="0044293F">
        <w:rPr>
          <w:b/>
          <w:i/>
          <w:lang w:val="nl-NL"/>
        </w:rPr>
        <w:t xml:space="preserve">bảo vệ môi trường, liên quan đến nông nghiệp, nông dân, nông thôn và </w:t>
      </w:r>
      <w:r w:rsidR="00AB306A" w:rsidRPr="0044293F">
        <w:rPr>
          <w:b/>
          <w:i/>
          <w:lang w:val="nl-NL"/>
        </w:rPr>
        <w:t xml:space="preserve">và đầu tư tại các </w:t>
      </w:r>
      <w:r w:rsidR="00AB306A" w:rsidRPr="0044293F">
        <w:rPr>
          <w:b/>
          <w:i/>
          <w:lang w:val="am-ET"/>
        </w:rPr>
        <w:t>vùng có điều kiện kinh tế - xã hội khó khăn và đặc biệ</w:t>
      </w:r>
      <w:r w:rsidR="001E3318">
        <w:rPr>
          <w:b/>
          <w:i/>
          <w:lang w:val="am-ET"/>
        </w:rPr>
        <w:t>t khó khă</w:t>
      </w:r>
      <w:r w:rsidR="001E3318" w:rsidRPr="00130DB3">
        <w:rPr>
          <w:b/>
          <w:i/>
          <w:lang w:val="am-ET"/>
        </w:rPr>
        <w:t>n.</w:t>
      </w:r>
    </w:p>
    <w:p w:rsidR="00D473B0" w:rsidRPr="0044293F" w:rsidRDefault="00D473B0" w:rsidP="00D473B0">
      <w:pPr>
        <w:widowControl w:val="0"/>
        <w:spacing w:before="120" w:after="120"/>
        <w:ind w:firstLine="720"/>
        <w:jc w:val="both"/>
        <w:rPr>
          <w:rFonts w:eastAsia="Arial"/>
          <w:b/>
          <w:bCs/>
          <w:i/>
          <w:lang w:val="nl-NL"/>
        </w:rPr>
      </w:pPr>
      <w:r>
        <w:rPr>
          <w:b/>
          <w:i/>
          <w:lang w:val="nl-NL"/>
        </w:rPr>
        <w:t xml:space="preserve">- </w:t>
      </w:r>
      <w:r w:rsidRPr="0044293F">
        <w:rPr>
          <w:b/>
          <w:i/>
          <w:lang w:val="nl-NL"/>
        </w:rPr>
        <w:t>R</w:t>
      </w:r>
      <w:r w:rsidRPr="0044293F">
        <w:rPr>
          <w:b/>
          <w:bCs/>
          <w:i/>
          <w:lang w:val="nl-NL"/>
        </w:rPr>
        <w:t xml:space="preserve">à soát, tham khảo kinh nghiệm quốc tế cũng như xu hướng áp dụng Sáng kiến thuế tối thiểu toàn cầu để xây dựng các chính sách ưu đãi và nguyên tắc áp dụng ưu đãi phù hợp nhằm tiếp tục thu hút hiệu quả nguồn vốn đầu tư nước ngoài, đồng thời, vẫn đảm bảo khuyến khích sự </w:t>
      </w:r>
      <w:r w:rsidRPr="0044293F">
        <w:rPr>
          <w:b/>
          <w:i/>
          <w:lang w:val="am-ET"/>
        </w:rPr>
        <w:t xml:space="preserve">tham gia của các thành phần kinh tế </w:t>
      </w:r>
      <w:r w:rsidRPr="0044293F">
        <w:rPr>
          <w:b/>
          <w:i/>
          <w:lang w:val="nl-NL"/>
        </w:rPr>
        <w:t xml:space="preserve">khác trong nước </w:t>
      </w:r>
      <w:r w:rsidRPr="0044293F">
        <w:rPr>
          <w:b/>
          <w:i/>
          <w:lang w:val="am-ET"/>
        </w:rPr>
        <w:t xml:space="preserve">đầu tư vào những ngành nghề mũi nhọn và những địa bàn cần khuyến khích </w:t>
      </w:r>
      <w:r w:rsidRPr="0044293F">
        <w:rPr>
          <w:rFonts w:eastAsia="Arial"/>
          <w:b/>
          <w:bCs/>
          <w:i/>
          <w:lang w:val="am-ET"/>
        </w:rPr>
        <w:t>đầu tư</w:t>
      </w:r>
      <w:r w:rsidRPr="0044293F">
        <w:rPr>
          <w:rFonts w:eastAsia="Arial"/>
          <w:b/>
          <w:bCs/>
          <w:i/>
          <w:lang w:val="nl-NL"/>
        </w:rPr>
        <w:t>.</w:t>
      </w:r>
      <w:r w:rsidR="00196861">
        <w:rPr>
          <w:rFonts w:eastAsia="Arial"/>
          <w:b/>
          <w:bCs/>
          <w:i/>
          <w:lang w:val="nl-NL"/>
        </w:rPr>
        <w:t xml:space="preserve"> Bên cạnh đó, để đảm bảo quyền đánh thuế của Việt Nam cũng cần nghiên cứu bổ sung nguyên tắc nộp bổ sung thuế đối với các doanh nghiệp Việt Nam đầu tư ra nước ngoài thuộc đối tượng áp dụng thuế tối thiểu toàn cầu.</w:t>
      </w:r>
    </w:p>
    <w:p w:rsidR="00CD6A40" w:rsidRPr="009F720E" w:rsidRDefault="00CD6A40" w:rsidP="00D473B0">
      <w:pPr>
        <w:widowControl w:val="0"/>
        <w:spacing w:before="120" w:after="120"/>
        <w:ind w:firstLine="720"/>
        <w:jc w:val="both"/>
        <w:rPr>
          <w:b/>
          <w:i/>
          <w:lang w:val="nl-NL"/>
        </w:rPr>
      </w:pPr>
      <w:r w:rsidRPr="009F720E">
        <w:rPr>
          <w:b/>
          <w:bCs/>
          <w:i/>
          <w:lang w:val="vi-VN"/>
        </w:rPr>
        <w:t>Điều 1</w:t>
      </w:r>
      <w:r w:rsidR="0068480D" w:rsidRPr="009F720E">
        <w:rPr>
          <w:b/>
          <w:bCs/>
          <w:i/>
          <w:lang w:val="nl-NL"/>
        </w:rPr>
        <w:t>3</w:t>
      </w:r>
      <w:r w:rsidRPr="009F720E">
        <w:rPr>
          <w:b/>
          <w:bCs/>
          <w:i/>
          <w:lang w:val="vi-VN"/>
        </w:rPr>
        <w:t xml:space="preserve">. </w:t>
      </w:r>
      <w:r w:rsidRPr="009F720E">
        <w:rPr>
          <w:b/>
          <w:i/>
          <w:lang w:val="vi-VN"/>
        </w:rPr>
        <w:t>Thuế suấ</w:t>
      </w:r>
      <w:r w:rsidR="0068480D" w:rsidRPr="009F720E">
        <w:rPr>
          <w:b/>
          <w:i/>
          <w:lang w:val="vi-VN"/>
        </w:rPr>
        <w:t>t ưu đãi</w:t>
      </w:r>
      <w:r w:rsidRPr="009F720E">
        <w:rPr>
          <w:b/>
          <w:i/>
          <w:lang w:val="vi-VN"/>
        </w:rPr>
        <w:t xml:space="preserve"> </w:t>
      </w:r>
    </w:p>
    <w:p w:rsidR="005042C5" w:rsidRPr="009F720E" w:rsidRDefault="005042C5" w:rsidP="0044293F">
      <w:pPr>
        <w:spacing w:before="120" w:after="120"/>
        <w:ind w:firstLine="720"/>
        <w:jc w:val="both"/>
        <w:rPr>
          <w:lang w:val="am-ET"/>
        </w:rPr>
      </w:pPr>
      <w:r w:rsidRPr="009F720E">
        <w:rPr>
          <w:lang w:val="am-ET"/>
        </w:rPr>
        <w:t>1. Áp dụng thuế suất 10% trong thời gian mười lăm năm đối với:</w:t>
      </w:r>
    </w:p>
    <w:p w:rsidR="005042C5" w:rsidRPr="009F720E" w:rsidRDefault="005042C5" w:rsidP="0044293F">
      <w:pPr>
        <w:spacing w:before="120" w:after="120"/>
        <w:ind w:firstLine="720"/>
        <w:jc w:val="both"/>
        <w:rPr>
          <w:lang w:val="am-ET"/>
        </w:rPr>
      </w:pPr>
      <w:r w:rsidRPr="009F720E">
        <w:rPr>
          <w:lang w:val="am-ET"/>
        </w:rPr>
        <w:t xml:space="preserve">a) Thu nhập của doanh nghiệp từ thực hiện dự án đầu tư mới tại địa bàn có điều kiện kinh tế - xã hội đặc biệt khó khăn, khu kinh tế, khu công nghệ cao; </w:t>
      </w:r>
    </w:p>
    <w:p w:rsidR="005042C5" w:rsidRPr="009F720E" w:rsidRDefault="005042C5" w:rsidP="0044293F">
      <w:pPr>
        <w:spacing w:before="120" w:after="120"/>
        <w:ind w:firstLine="720"/>
        <w:jc w:val="both"/>
        <w:rPr>
          <w:lang w:val="am-ET"/>
        </w:rPr>
      </w:pPr>
      <w:r w:rsidRPr="009F720E">
        <w:rPr>
          <w:lang w:val="am-ET"/>
        </w:rPr>
        <w:t xml:space="preserve">b) Thu nhập của doanh nghiệp từ thực hiện dự án đầu tư mới, bao gồm: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 đầu tư phát triển cơ sở hạ tầng đặc biệt quan trọng của Nhà nước theo quy định của pháp luật;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 bảo vệ môi trường; </w:t>
      </w:r>
    </w:p>
    <w:p w:rsidR="005042C5" w:rsidRPr="009F720E" w:rsidRDefault="005042C5" w:rsidP="0044293F">
      <w:pPr>
        <w:spacing w:before="120" w:after="120"/>
        <w:ind w:firstLine="720"/>
        <w:jc w:val="both"/>
        <w:rPr>
          <w:lang w:val="am-ET"/>
        </w:rPr>
      </w:pPr>
      <w:r w:rsidRPr="009F720E">
        <w:rPr>
          <w:lang w:val="am-ET"/>
        </w:rPr>
        <w:t>c) Thu nhập của doanh nghiệp công nghệ cao, doanh nghiệp nông nghiệp ứng dụng công nghệ cao theo quy định của Luật Công nghệ cao;</w:t>
      </w:r>
    </w:p>
    <w:p w:rsidR="005042C5" w:rsidRPr="009F720E" w:rsidRDefault="005042C5" w:rsidP="0044293F">
      <w:pPr>
        <w:spacing w:before="120" w:after="120"/>
        <w:ind w:firstLine="720"/>
        <w:jc w:val="both"/>
        <w:rPr>
          <w:lang w:val="am-ET"/>
        </w:rPr>
      </w:pPr>
      <w:r w:rsidRPr="009F720E">
        <w:rPr>
          <w:lang w:val="am-ET"/>
        </w:rPr>
        <w:lastRenderedPageBreak/>
        <w:t>d) Thu nhập của doanh nghiệp từ thực hiện dự án đầu tư mới trong lĩnh vực sản xuất (trừ dự án sản xuất mặt hàng thuộc diện chịu thuế tiêu thụ đặc biệt, dự án khai thác khoáng sản) đáp ứng một trong hai tiêu chí sau:</w:t>
      </w:r>
    </w:p>
    <w:p w:rsidR="005042C5" w:rsidRPr="009F720E" w:rsidRDefault="005042C5" w:rsidP="0044293F">
      <w:pPr>
        <w:spacing w:before="120" w:after="120"/>
        <w:ind w:firstLine="720"/>
        <w:jc w:val="both"/>
        <w:rPr>
          <w:lang w:val="am-ET"/>
        </w:rPr>
      </w:pPr>
      <w:r w:rsidRPr="009F720E">
        <w:rPr>
          <w:lang w:val="am-ET"/>
        </w:rPr>
        <w:t>- Dự án có quy mô vốn đầu tư tối thiểu sáu nghìn tỷ đồng, thực hiện giải ngân không quá ba năm kể từ ngày được cấp Giấy chứng nhận đầu tư và có tổng doanh thu tối thiểu đạt mười nghìn tỷ đồng/năm, chậm nhất sau ba năm kể từ năm có doanh thu;</w:t>
      </w:r>
    </w:p>
    <w:p w:rsidR="005042C5" w:rsidRPr="009F720E" w:rsidRDefault="005042C5" w:rsidP="0044293F">
      <w:pPr>
        <w:spacing w:before="120" w:after="120"/>
        <w:ind w:firstLine="720"/>
        <w:jc w:val="both"/>
        <w:rPr>
          <w:lang w:val="am-ET"/>
        </w:rPr>
      </w:pPr>
      <w:r w:rsidRPr="009F720E">
        <w:rPr>
          <w:lang w:val="am-ET"/>
        </w:rPr>
        <w:t>- Dự án có quy mô vốn đầu tư tối thiểu sáu nghìn tỷ đồng, thực hiện giải ngân không quá ba năm kể từ ngày được cấp Giấy chứng nhận đầu tư và sử dụng trên ba nghìn lao động.</w:t>
      </w:r>
    </w:p>
    <w:p w:rsidR="005042C5" w:rsidRPr="009F720E" w:rsidRDefault="005042C5" w:rsidP="0044293F">
      <w:pPr>
        <w:spacing w:before="120" w:after="120"/>
        <w:ind w:firstLine="720"/>
        <w:jc w:val="both"/>
        <w:rPr>
          <w:lang w:val="am-ET"/>
        </w:rPr>
      </w:pPr>
      <w:r w:rsidRPr="009F720E">
        <w:rPr>
          <w:lang w:val="am-ET"/>
        </w:rPr>
        <w:t>đ) Thu nhập của doanh nghiệp từ thực hiện dự án đầu tư mới sản xuất sản phẩm thuộc Danh mục sản phẩm công nghiệp hỗ trợ ưu tiên phát triển đáp ứng một trong các tiêu chí sau:</w:t>
      </w:r>
    </w:p>
    <w:p w:rsidR="005042C5" w:rsidRPr="009F720E" w:rsidRDefault="005042C5" w:rsidP="0044293F">
      <w:pPr>
        <w:spacing w:before="120" w:after="120"/>
        <w:ind w:firstLine="720"/>
        <w:jc w:val="both"/>
        <w:rPr>
          <w:lang w:val="am-ET"/>
        </w:rPr>
      </w:pPr>
      <w:r w:rsidRPr="009F720E">
        <w:rPr>
          <w:lang w:val="am-ET"/>
        </w:rPr>
        <w:t xml:space="preserve">- Sản phẩm công nghiệp hỗ trợ cho công nghệ cao theo quy định của Luật Công nghệ cao; </w:t>
      </w:r>
    </w:p>
    <w:p w:rsidR="005042C5" w:rsidRPr="009F720E" w:rsidRDefault="005042C5" w:rsidP="0044293F">
      <w:pPr>
        <w:spacing w:before="120" w:after="120"/>
        <w:ind w:firstLine="720"/>
        <w:jc w:val="both"/>
        <w:rPr>
          <w:lang w:val="am-ET"/>
        </w:rPr>
      </w:pPr>
      <w:r w:rsidRPr="009F720E">
        <w:rPr>
          <w:lang w:val="am-ET"/>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5042C5" w:rsidRPr="009F720E" w:rsidRDefault="005042C5" w:rsidP="0044293F">
      <w:pPr>
        <w:spacing w:before="120" w:after="120"/>
        <w:ind w:firstLine="720"/>
        <w:jc w:val="both"/>
        <w:rPr>
          <w:lang w:val="am-ET"/>
        </w:rPr>
      </w:pPr>
      <w:r w:rsidRPr="009F720E">
        <w:rPr>
          <w:lang w:val="am-ET"/>
        </w:rPr>
        <w:t>Chính phủ quy định Danh mục sản phẩm công nghiệp hỗ trợ ưu tiên phát triển quy định tại điểm này;</w:t>
      </w:r>
    </w:p>
    <w:p w:rsidR="005042C5" w:rsidRPr="009F720E" w:rsidRDefault="005042C5" w:rsidP="0044293F">
      <w:pPr>
        <w:spacing w:before="120" w:after="120"/>
        <w:ind w:firstLine="720"/>
        <w:jc w:val="both"/>
        <w:rPr>
          <w:lang w:val="am-ET"/>
        </w:rPr>
      </w:pPr>
      <w:r w:rsidRPr="009F720E">
        <w:rPr>
          <w:lang w:val="am-ET"/>
        </w:rPr>
        <w:t xml:space="preserve">e) Thu nhập của doanh nghiệp từ thực hiện dự án đầu tư trong lĩnh vực sản xuất, trừ dự án sản xuất mặt hàng chịu thuế tiêu thụ đặc biệt và dự án khai thác khoáng sản, có quy mô vốn đầu tư tối thiểu </w:t>
      </w:r>
      <w:r w:rsidRPr="009F720E">
        <w:rPr>
          <w:lang w:val="nb-NO"/>
        </w:rPr>
        <w:t xml:space="preserve">mười hai </w:t>
      </w:r>
      <w:r w:rsidRPr="009F720E">
        <w:rPr>
          <w:lang w:val="am-ET"/>
        </w:rPr>
        <w:t xml:space="preserve">nghìn tỷ đồng, sử dụng công nghệ phải được thẩm định theo quy định của Luật </w:t>
      </w:r>
      <w:r w:rsidRPr="009F720E">
        <w:rPr>
          <w:lang w:val="es-ES_tradnl"/>
        </w:rPr>
        <w:t>Công nghệ cao, Luật Khoa học và công nghệ</w:t>
      </w:r>
      <w:r w:rsidRPr="009F720E">
        <w:rPr>
          <w:i/>
          <w:iCs/>
          <w:lang w:val="es-ES_tradnl"/>
        </w:rPr>
        <w:t>,</w:t>
      </w:r>
      <w:r w:rsidRPr="009F720E">
        <w:rPr>
          <w:b/>
          <w:bCs/>
          <w:i/>
          <w:iCs/>
          <w:lang w:val="es-ES_tradnl"/>
        </w:rPr>
        <w:t xml:space="preserve"> </w:t>
      </w:r>
      <w:r w:rsidRPr="009F720E">
        <w:rPr>
          <w:lang w:val="am-ET"/>
        </w:rPr>
        <w:t xml:space="preserve">thực hiện giải ngân tổng vốn đầu tư đăng ký không quá năm năm kể từ ngày được phép đầu tư </w:t>
      </w:r>
      <w:r w:rsidRPr="009F720E">
        <w:rPr>
          <w:lang w:val="nb-NO"/>
        </w:rPr>
        <w:t>theo quy định của pháp luật về đầu tư.</w:t>
      </w:r>
    </w:p>
    <w:p w:rsidR="005042C5" w:rsidRPr="009F720E" w:rsidRDefault="005042C5" w:rsidP="0044293F">
      <w:pPr>
        <w:spacing w:before="120" w:after="120"/>
        <w:ind w:firstLine="720"/>
        <w:jc w:val="both"/>
        <w:rPr>
          <w:lang w:val="am-ET"/>
        </w:rPr>
      </w:pPr>
      <w:r w:rsidRPr="009F720E">
        <w:rPr>
          <w:lang w:val="am-ET"/>
        </w:rPr>
        <w:t>2. Áp dụng thuế suất 10% đối với:</w:t>
      </w:r>
    </w:p>
    <w:p w:rsidR="005042C5" w:rsidRPr="009F720E" w:rsidRDefault="005042C5" w:rsidP="0044293F">
      <w:pPr>
        <w:spacing w:before="120" w:after="120"/>
        <w:ind w:firstLine="720"/>
        <w:jc w:val="both"/>
        <w:rPr>
          <w:lang w:val="am-ET"/>
        </w:rPr>
      </w:pPr>
      <w:r w:rsidRPr="009F720E">
        <w:rPr>
          <w:lang w:val="am-ET"/>
        </w:rPr>
        <w:t>a) Thu nhập của doanh nghiệp từ thực hiện hoạt động xã hội hóa trong lĩnh vực giáo dục - đào tạo, dạy nghề, y tế, văn hóa, thể thao và môi trường;</w:t>
      </w:r>
    </w:p>
    <w:p w:rsidR="005042C5" w:rsidRPr="009F720E" w:rsidRDefault="005042C5" w:rsidP="0044293F">
      <w:pPr>
        <w:spacing w:before="120" w:after="120"/>
        <w:ind w:firstLine="720"/>
        <w:jc w:val="both"/>
        <w:rPr>
          <w:lang w:val="am-ET"/>
        </w:rPr>
      </w:pPr>
      <w:r w:rsidRPr="009F720E">
        <w:rPr>
          <w:lang w:val="am-ET"/>
        </w:rPr>
        <w:t>b) Thu nhập của doanh nghiệp từ thực hiện dự án đầu tư - kinh doanh nhà ở xã hội để bán, cho thuê, cho thuê mua đối với các đối tượng quy định tại Điều 53 của Luật Nhà ở;</w:t>
      </w:r>
    </w:p>
    <w:p w:rsidR="005042C5" w:rsidRPr="009F720E" w:rsidRDefault="005042C5" w:rsidP="0044293F">
      <w:pPr>
        <w:spacing w:before="120" w:after="120"/>
        <w:ind w:firstLine="720"/>
        <w:jc w:val="both"/>
        <w:rPr>
          <w:lang w:val="am-ET"/>
        </w:rPr>
      </w:pPr>
      <w:r w:rsidRPr="009F720E">
        <w:rPr>
          <w:lang w:val="am-ET"/>
        </w:rPr>
        <w:t>c) Thu nhập của cơ quan báo chí từ hoạt động báo in, kể cả quảng cáo trên báo in theo quy định của Luật Báo chí; thu nhập của cơ quan xuất bản từ hoạt động xuất bản theo quy định của Luật Xuất bản;</w:t>
      </w:r>
    </w:p>
    <w:p w:rsidR="005042C5" w:rsidRPr="009F720E" w:rsidRDefault="005042C5" w:rsidP="0044293F">
      <w:pPr>
        <w:spacing w:before="120" w:after="120"/>
        <w:ind w:firstLine="720"/>
        <w:jc w:val="both"/>
        <w:rPr>
          <w:lang w:val="am-ET"/>
        </w:rPr>
      </w:pPr>
      <w:r w:rsidRPr="009F720E">
        <w:rPr>
          <w:lang w:val="am-ET"/>
        </w:rPr>
        <w:t xml:space="preserve">d) Thu nhập của doanh nghiệp từ: trồng, chăm sóc, bảo vệ rừng; nuôi trồng, chế biến nông sản, thủy sản ở địa bàn có điều kiện kinh tế - xã hội khó khăn; nuôi trồng lâm sản ở địa bàn có điều kiện kinh tế - xã hội khó khăn; sản xuất, nhân và lai tạo giống cây trồng, vật nuôi; sản xuất, khai thác và tinh chế </w:t>
      </w:r>
      <w:r w:rsidRPr="009F720E">
        <w:rPr>
          <w:lang w:val="am-ET"/>
        </w:rPr>
        <w:lastRenderedPageBreak/>
        <w:t>muối, trừ sản xuất muối quy định tại khoản 1 Điều 4 của Luật này; đầu tư bảo quản nông sản sau thu hoạch, bảo quản nông sản, thủy sản và thực phẩm;</w:t>
      </w:r>
    </w:p>
    <w:p w:rsidR="005042C5" w:rsidRPr="009F720E" w:rsidRDefault="005042C5" w:rsidP="0044293F">
      <w:pPr>
        <w:spacing w:before="120" w:after="120"/>
        <w:ind w:firstLine="720"/>
        <w:jc w:val="both"/>
        <w:rPr>
          <w:lang w:val="am-ET"/>
        </w:rPr>
      </w:pPr>
      <w:r w:rsidRPr="009F720E">
        <w:rPr>
          <w:lang w:val="am-ET"/>
        </w:rPr>
        <w:t xml:space="preserve">đ) Thu nhập của hợp tác xã hoạt động trong lĩnh vực nông nghiệp, lâm nghiệp, ngư nghiệp, diêm nghiệp không thuộc địa bàn có điều kiện kinh tế - xã hội khó khăn hoặc địa bàn có điều kiện kinh tế - xã hội đặc biệt khó khăn, trừ thu nhập của hợp tác xã quy định tại khoản 1 Điều 4 của Luật này. </w:t>
      </w:r>
    </w:p>
    <w:p w:rsidR="005042C5" w:rsidRPr="009F720E" w:rsidRDefault="005042C5" w:rsidP="0044293F">
      <w:pPr>
        <w:spacing w:before="120" w:after="120"/>
        <w:ind w:firstLine="720"/>
        <w:jc w:val="both"/>
        <w:rPr>
          <w:lang w:val="am-ET"/>
        </w:rPr>
      </w:pPr>
      <w:r w:rsidRPr="009F720E">
        <w:rPr>
          <w:lang w:val="am-ET"/>
        </w:rPr>
        <w:t>3. Áp dụng thuế suất 20% trong thời gian mười năm đối với:</w:t>
      </w:r>
    </w:p>
    <w:p w:rsidR="005042C5" w:rsidRPr="009F720E" w:rsidRDefault="005042C5" w:rsidP="0044293F">
      <w:pPr>
        <w:spacing w:before="120" w:after="120"/>
        <w:ind w:firstLine="720"/>
        <w:jc w:val="both"/>
        <w:rPr>
          <w:lang w:val="am-ET"/>
        </w:rPr>
      </w:pPr>
      <w:r w:rsidRPr="009F720E">
        <w:rPr>
          <w:lang w:val="am-ET"/>
        </w:rPr>
        <w:t>a) Thu nhập của doanh nghiệp từ thực hiện dự án đầu tư mới tại địa bàn có điều kiện kinh tế - xã hội khó khăn;</w:t>
      </w:r>
    </w:p>
    <w:p w:rsidR="005042C5" w:rsidRPr="009F720E" w:rsidRDefault="005042C5" w:rsidP="0044293F">
      <w:pPr>
        <w:spacing w:before="120" w:after="120"/>
        <w:ind w:firstLine="720"/>
        <w:jc w:val="both"/>
        <w:rPr>
          <w:lang w:val="am-ET"/>
        </w:rPr>
      </w:pPr>
      <w:r w:rsidRPr="009F720E">
        <w:rPr>
          <w:lang w:val="am-ET"/>
        </w:rPr>
        <w:t xml:space="preserve">b) Thu nhập của doanh nghiệp từ thực hiện dự án đầu tư mới, bao gồm: sản xuất thép cao cấp; sản xuất sản phẩm tiết kiệm năng lượng; sản xuất máy móc, thiết bị phục vụ cho sản xuất nông nghiệp, lâm nghiệp, ngư nghiệp, diêm nghiệp; sản xuất thiết bị tưới tiêu; sản xuất, tinh chế thức ăn gia súc, gia cầm, thủy sản; phát triển ngành nghề truyền thống. </w:t>
      </w:r>
    </w:p>
    <w:p w:rsidR="005042C5" w:rsidRPr="009F720E" w:rsidRDefault="005042C5" w:rsidP="0044293F">
      <w:pPr>
        <w:spacing w:before="120" w:after="120"/>
        <w:ind w:firstLine="720"/>
        <w:jc w:val="both"/>
        <w:rPr>
          <w:lang w:val="am-ET"/>
        </w:rPr>
      </w:pPr>
      <w:r w:rsidRPr="009F720E">
        <w:rPr>
          <w:lang w:val="am-ET"/>
        </w:rPr>
        <w:t>Từ ngày 01 tháng 01 năm 2016, thu nhập của doanh nghiệp quy định tại khoản này được áp dụng thuế suất 17%.</w:t>
      </w:r>
    </w:p>
    <w:p w:rsidR="005042C5" w:rsidRPr="009F720E" w:rsidRDefault="005042C5" w:rsidP="0044293F">
      <w:pPr>
        <w:spacing w:before="120" w:after="120"/>
        <w:ind w:firstLine="720"/>
        <w:jc w:val="both"/>
        <w:rPr>
          <w:lang w:val="am-ET"/>
        </w:rPr>
      </w:pPr>
      <w:r w:rsidRPr="009F720E">
        <w:rPr>
          <w:lang w:val="am-ET"/>
        </w:rPr>
        <w:t>3a. Áp dụng thuế suất 15% đối với thu nhập của doanh nghiệp trồng trọt, chăn nuôi, chế biến trong lĩnh vực nông nghiệp và thủy sản không thuộc địa bàn có điều kiện kinh tế - xã hội khó khăn hoặc địa bàn có điều kiện kinh tế - xã hội đặc biệt khó khăn.</w:t>
      </w:r>
    </w:p>
    <w:p w:rsidR="005042C5" w:rsidRPr="009F720E" w:rsidRDefault="005042C5" w:rsidP="0044293F">
      <w:pPr>
        <w:spacing w:before="120" w:after="120"/>
        <w:ind w:firstLine="720"/>
        <w:jc w:val="both"/>
        <w:rPr>
          <w:lang w:val="am-ET"/>
        </w:rPr>
      </w:pPr>
      <w:r w:rsidRPr="009F720E">
        <w:rPr>
          <w:lang w:val="am-ET"/>
        </w:rPr>
        <w:t>4. Áp dụng thuế suất 20% đối với thu nhập của Quỹ tín dụng nhân dân và tổ chức tài chính vi mô.</w:t>
      </w:r>
    </w:p>
    <w:p w:rsidR="005042C5" w:rsidRPr="009F720E" w:rsidRDefault="005042C5" w:rsidP="0044293F">
      <w:pPr>
        <w:spacing w:before="120" w:after="120"/>
        <w:ind w:firstLine="720"/>
        <w:jc w:val="both"/>
        <w:rPr>
          <w:lang w:val="am-ET"/>
        </w:rPr>
      </w:pPr>
      <w:r w:rsidRPr="009F720E">
        <w:rPr>
          <w:lang w:val="am-ET"/>
        </w:rPr>
        <w:t>Từ ngày 01 tháng 01 năm 2016, thu nhập của Quỹ tín dụng nhân dân và tổ chức tài chính vi mô được áp dụng thuế suất 17%.</w:t>
      </w:r>
    </w:p>
    <w:p w:rsidR="005042C5" w:rsidRPr="009F720E" w:rsidRDefault="005042C5" w:rsidP="0044293F">
      <w:pPr>
        <w:spacing w:before="120" w:after="120"/>
        <w:ind w:firstLine="720"/>
        <w:jc w:val="both"/>
        <w:rPr>
          <w:lang w:val="am-ET"/>
        </w:rPr>
      </w:pPr>
      <w:r w:rsidRPr="009F720E">
        <w:rPr>
          <w:lang w:val="am-ET"/>
        </w:rPr>
        <w:t>5. Việc kéo dài thời gian áp dụng thuế suất ưu đãi được quy định như sau:</w:t>
      </w:r>
    </w:p>
    <w:p w:rsidR="005042C5" w:rsidRPr="009F720E" w:rsidRDefault="005042C5" w:rsidP="0044293F">
      <w:pPr>
        <w:spacing w:before="120" w:after="120"/>
        <w:ind w:firstLine="720"/>
        <w:jc w:val="both"/>
        <w:rPr>
          <w:lang w:val="am-ET"/>
        </w:rPr>
      </w:pPr>
      <w:r w:rsidRPr="009F720E">
        <w:rPr>
          <w:lang w:val="am-ET"/>
        </w:rPr>
        <w:t>a) Đối với dự án cần đặc biệt thu hút đầu tư có quy mô lớn và công nghệ cao thì thời gian áp dụng thuế suất ưu đãi có thể kéo dài thêm nhưng thời gian kéo dài thêm không quá mười lăm năm;</w:t>
      </w:r>
    </w:p>
    <w:p w:rsidR="005042C5" w:rsidRPr="009F720E" w:rsidRDefault="005042C5" w:rsidP="0044293F">
      <w:pPr>
        <w:spacing w:before="120" w:after="120"/>
        <w:ind w:firstLine="720"/>
        <w:jc w:val="both"/>
        <w:rPr>
          <w:lang w:val="am-ET"/>
        </w:rPr>
      </w:pPr>
      <w:r w:rsidRPr="009F720E">
        <w:rPr>
          <w:lang w:val="am-ET"/>
        </w:rPr>
        <w:t>b) Đối với dự án</w:t>
      </w:r>
      <w:r w:rsidRPr="009F720E">
        <w:rPr>
          <w:i/>
          <w:iCs/>
          <w:lang w:val="am-ET"/>
        </w:rPr>
        <w:t xml:space="preserve"> </w:t>
      </w:r>
      <w:r w:rsidRPr="009F720E">
        <w:rPr>
          <w:lang w:val="am-ET"/>
        </w:rPr>
        <w:t>quy định tại điểm e khoản 1 Điều này đáp ứng một trong các tiêu chí sau:</w:t>
      </w:r>
    </w:p>
    <w:p w:rsidR="005042C5" w:rsidRPr="009F720E" w:rsidRDefault="005042C5" w:rsidP="0044293F">
      <w:pPr>
        <w:spacing w:before="120" w:after="120"/>
        <w:ind w:firstLine="720"/>
        <w:jc w:val="both"/>
        <w:rPr>
          <w:lang w:val="am-ET"/>
        </w:rPr>
      </w:pPr>
      <w:r w:rsidRPr="009F720E">
        <w:rPr>
          <w:lang w:val="nb-NO"/>
        </w:rPr>
        <w:t>- Sản xuất sản phẩm hàng hóa có khả năng cạnh tranh toàn cầu, doanh thu đạt trên hai mươi nghìn tỷ đồng/năm chậm nhất sau năm năm kể từ khi có doanh thu từ dự án đầu tư;</w:t>
      </w:r>
    </w:p>
    <w:p w:rsidR="005042C5" w:rsidRPr="009F720E" w:rsidRDefault="005042C5" w:rsidP="0044293F">
      <w:pPr>
        <w:spacing w:before="120" w:after="120"/>
        <w:ind w:firstLine="720"/>
        <w:jc w:val="both"/>
        <w:rPr>
          <w:lang w:val="am-ET"/>
        </w:rPr>
      </w:pPr>
      <w:r w:rsidRPr="009F720E">
        <w:rPr>
          <w:lang w:val="nb-NO"/>
        </w:rPr>
        <w:t>- Sử dụng thường xuyên trên sáu nghìn lao động;</w:t>
      </w:r>
    </w:p>
    <w:p w:rsidR="005042C5" w:rsidRPr="009F720E" w:rsidRDefault="005042C5" w:rsidP="0044293F">
      <w:pPr>
        <w:spacing w:before="120" w:after="120"/>
        <w:ind w:firstLine="720"/>
        <w:jc w:val="both"/>
        <w:rPr>
          <w:lang w:val="am-ET"/>
        </w:rPr>
      </w:pPr>
      <w:r w:rsidRPr="009F720E">
        <w:rPr>
          <w:lang w:val="nb-NO"/>
        </w:rPr>
        <w:t xml:space="preserve">- Dự án đầu tư thuộc lĩnh vực hạ tầng kinh tế kỹ thuật, bao gồm: </w:t>
      </w:r>
      <w:r w:rsidRPr="009F720E">
        <w:rPr>
          <w:lang w:val="am-ET"/>
        </w:rPr>
        <w:t>đ</w:t>
      </w:r>
      <w:r w:rsidRPr="009F720E">
        <w:rPr>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5042C5" w:rsidRPr="009F720E" w:rsidRDefault="005042C5" w:rsidP="0044293F">
      <w:pPr>
        <w:spacing w:before="120" w:after="120"/>
        <w:ind w:firstLine="720"/>
        <w:jc w:val="both"/>
        <w:rPr>
          <w:lang w:val="am-ET"/>
        </w:rPr>
      </w:pPr>
      <w:r w:rsidRPr="009F720E">
        <w:rPr>
          <w:lang w:val="nb-NO"/>
        </w:rPr>
        <w:t xml:space="preserve">Thủ tướng Chính phủ quyết định kéo dài thêm </w:t>
      </w:r>
      <w:r w:rsidRPr="009F720E">
        <w:rPr>
          <w:lang w:val="am-ET"/>
        </w:rPr>
        <w:t>thời gian áp dụng thuế suất ưu đãi</w:t>
      </w:r>
      <w:r w:rsidRPr="009F720E">
        <w:rPr>
          <w:lang w:val="nb-NO"/>
        </w:rPr>
        <w:t xml:space="preserve"> quy định tại điểm này </w:t>
      </w:r>
      <w:r w:rsidRPr="009F720E">
        <w:rPr>
          <w:lang w:val="am-ET"/>
        </w:rPr>
        <w:t>nhưng thời gian kéo dài thêm không quá mười lăm năm.</w:t>
      </w:r>
    </w:p>
    <w:p w:rsidR="005042C5" w:rsidRPr="009F720E" w:rsidRDefault="005042C5" w:rsidP="0044293F">
      <w:pPr>
        <w:spacing w:before="120" w:after="120"/>
        <w:ind w:firstLine="720"/>
        <w:jc w:val="both"/>
        <w:rPr>
          <w:lang w:val="am-ET"/>
        </w:rPr>
      </w:pPr>
      <w:r w:rsidRPr="009F720E">
        <w:rPr>
          <w:lang w:val="am-ET"/>
        </w:rPr>
        <w:lastRenderedPageBreak/>
        <w:t>5a. Đối với các dự án đầu tư quy định tại khoản 2 Điều 20 của Luật Đầu tư, Thủ tướng Chính phủ quyết định áp dụng thuế suất ưu đãi giảm không quá 50% so với thuế suất ưu đãi quy định tại khoản 1 Điều này; thời gian áp dụng thuế suất ưu đãi không quá 1,5 lần so với thời gian áp dụng thuế suất ưu đãi quy định tại khoản 1 Điều này và được kéo dài thêm không quá 15 năm và không vượt quá thời hạn của dự án đầu tư.</w:t>
      </w:r>
    </w:p>
    <w:p w:rsidR="005042C5" w:rsidRPr="009F720E" w:rsidRDefault="005042C5" w:rsidP="0044293F">
      <w:pPr>
        <w:spacing w:before="120" w:after="120"/>
        <w:ind w:firstLine="720"/>
        <w:jc w:val="both"/>
        <w:rPr>
          <w:lang w:val="am-ET"/>
        </w:rPr>
      </w:pPr>
      <w:r w:rsidRPr="009F720E">
        <w:rPr>
          <w:lang w:val="am-ET"/>
        </w:rPr>
        <w:t>6. Thời gian áp dụng thuế suất ưu đãi quy định tại Điều này được tính từ năm đầu tiên dự án đầu tư mới của doanh nghiệp có doanh thu; đối với doanh nghiệp công nghệ cao, doanh nghiệp nông nghiệp ứng dụng công nghệ cao được tính từ ngày được cấp giấy chứng nhận là doanh nghiệp công nghệ cao, doanh nghiệp nông nghiệp ứng dụng công nghệ cao; đối với dự án ứng dụng công nghệ cao được tính từ ngày được cấp giấy chứng nhận dự án ứng dụng công nghệ cao.</w:t>
      </w:r>
    </w:p>
    <w:p w:rsidR="005042C5" w:rsidRPr="009F720E" w:rsidRDefault="005042C5" w:rsidP="0044293F">
      <w:pPr>
        <w:spacing w:before="120" w:after="120"/>
        <w:ind w:firstLine="720"/>
        <w:jc w:val="both"/>
        <w:rPr>
          <w:lang w:val="am-ET"/>
        </w:rPr>
      </w:pPr>
      <w:r w:rsidRPr="009F720E">
        <w:rPr>
          <w:lang w:val="am-ET"/>
        </w:rPr>
        <w:t>Chính phủ quy định chi tiết và hướng dẫn thi hành Điều này.</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616BC2" w:rsidRPr="003D39C3" w:rsidRDefault="008B6F51" w:rsidP="0044293F">
      <w:pPr>
        <w:spacing w:before="120" w:after="120"/>
        <w:ind w:firstLine="720"/>
        <w:jc w:val="both"/>
        <w:rPr>
          <w:b/>
          <w:i/>
          <w:lang w:val="nl-NL"/>
        </w:rPr>
      </w:pPr>
      <w:r w:rsidRPr="003D39C3">
        <w:rPr>
          <w:b/>
          <w:i/>
          <w:lang w:val="nl-NL"/>
        </w:rPr>
        <w:t xml:space="preserve">- Giữ các mức thuế suất ưu đãi như hiện hành, tuy nhiên có sắp xếp lại cho phù hợp với danh mục lĩnh vực, địa bàn ưu đãi thuế cho phù hợp thực tế. </w:t>
      </w:r>
    </w:p>
    <w:p w:rsidR="008B6F51" w:rsidRPr="003D39C3" w:rsidRDefault="008B6F51" w:rsidP="0044293F">
      <w:pPr>
        <w:spacing w:before="120" w:after="120"/>
        <w:ind w:firstLine="720"/>
        <w:jc w:val="both"/>
        <w:rPr>
          <w:b/>
          <w:bCs/>
          <w:i/>
          <w:lang w:val="nl-NL"/>
        </w:rPr>
      </w:pPr>
      <w:r w:rsidRPr="003D39C3">
        <w:rPr>
          <w:b/>
          <w:i/>
          <w:lang w:val="nl-NL"/>
        </w:rPr>
        <w:t xml:space="preserve">- Rà soát, sửa đổi bổ sung quy định về thời </w:t>
      </w:r>
      <w:r w:rsidR="00FC1982" w:rsidRPr="003D39C3">
        <w:rPr>
          <w:b/>
          <w:i/>
          <w:lang w:val="nl-NL"/>
        </w:rPr>
        <w:t xml:space="preserve">điểm </w:t>
      </w:r>
      <w:r w:rsidRPr="003D39C3">
        <w:rPr>
          <w:b/>
          <w:i/>
          <w:lang w:val="nl-NL"/>
        </w:rPr>
        <w:t xml:space="preserve">áp dụng thuế suất ưu đãi của các </w:t>
      </w:r>
      <w:r w:rsidR="003E7537" w:rsidRPr="003D39C3">
        <w:rPr>
          <w:b/>
          <w:i/>
          <w:lang w:val="nl-NL"/>
        </w:rPr>
        <w:t>doanh nghiệp công nghệ cao,</w:t>
      </w:r>
      <w:r w:rsidR="003E7537" w:rsidRPr="003D39C3">
        <w:rPr>
          <w:b/>
          <w:i/>
          <w:lang w:val="sv-SE"/>
        </w:rPr>
        <w:t xml:space="preserve"> </w:t>
      </w:r>
      <w:r w:rsidR="003E7537" w:rsidRPr="003D39C3">
        <w:rPr>
          <w:b/>
          <w:i/>
          <w:lang w:val="nl-NL"/>
        </w:rPr>
        <w:t>doanh nghiệp nông nghiệp ứng dụng công nghệ cao</w:t>
      </w:r>
      <w:r w:rsidR="003E7537" w:rsidRPr="003D39C3">
        <w:rPr>
          <w:b/>
          <w:i/>
          <w:lang w:val="pt-BR"/>
        </w:rPr>
        <w:t>,</w:t>
      </w:r>
      <w:r w:rsidR="003E7537" w:rsidRPr="003D39C3">
        <w:rPr>
          <w:b/>
          <w:i/>
          <w:lang w:val="sv-SE"/>
        </w:rPr>
        <w:t xml:space="preserve"> doanh nghiệp </w:t>
      </w:r>
      <w:r w:rsidR="003E7537" w:rsidRPr="003D39C3">
        <w:rPr>
          <w:rFonts w:eastAsia="Cambria"/>
          <w:b/>
          <w:i/>
          <w:lang w:val="nl-NL"/>
        </w:rPr>
        <w:t xml:space="preserve">khoa học và công nghệ </w:t>
      </w:r>
      <w:r w:rsidR="003E7537" w:rsidRPr="003D39C3">
        <w:rPr>
          <w:b/>
          <w:i/>
          <w:lang w:val="sv-SE"/>
        </w:rPr>
        <w:t xml:space="preserve">và đối với </w:t>
      </w:r>
      <w:r w:rsidR="003E7537" w:rsidRPr="003D39C3">
        <w:rPr>
          <w:b/>
          <w:i/>
          <w:lang w:val="am-ET"/>
        </w:rPr>
        <w:t xml:space="preserve">dự án ứng dụng </w:t>
      </w:r>
      <w:r w:rsidR="003E7537" w:rsidRPr="003D39C3">
        <w:rPr>
          <w:b/>
          <w:i/>
          <w:lang w:val="nl-NL"/>
        </w:rPr>
        <w:t>công nghệ cao</w:t>
      </w:r>
      <w:r w:rsidR="003E7537" w:rsidRPr="003D39C3">
        <w:rPr>
          <w:b/>
          <w:i/>
          <w:lang w:val="pt-BR"/>
        </w:rPr>
        <w:t>, dự án sản xuất sản phẩm công nghiệp hỗ trợ</w:t>
      </w:r>
      <w:r w:rsidR="003E7537" w:rsidRPr="003D39C3">
        <w:rPr>
          <w:rFonts w:eastAsia="Cambria"/>
          <w:b/>
          <w:i/>
          <w:lang w:val="nl-NL"/>
        </w:rPr>
        <w:t xml:space="preserve"> </w:t>
      </w:r>
      <w:r w:rsidRPr="003D39C3">
        <w:rPr>
          <w:rFonts w:eastAsia="Cambria"/>
          <w:b/>
          <w:i/>
          <w:lang w:val="nl-NL"/>
        </w:rPr>
        <w:t xml:space="preserve">nhằm đảm bảo bao quát các trường hợp phát sinh, phù hợp với Luật công nghệ cao, </w:t>
      </w:r>
      <w:r w:rsidR="0069638E">
        <w:rPr>
          <w:rFonts w:eastAsia="Cambria"/>
          <w:b/>
          <w:i/>
          <w:lang w:val="nl-NL"/>
        </w:rPr>
        <w:t>L</w:t>
      </w:r>
      <w:r w:rsidRPr="003D39C3">
        <w:rPr>
          <w:rFonts w:eastAsia="Cambria"/>
          <w:b/>
          <w:i/>
          <w:lang w:val="nl-NL"/>
        </w:rPr>
        <w:t xml:space="preserve">uật khoa học </w:t>
      </w:r>
      <w:r w:rsidR="003E7537" w:rsidRPr="003D39C3">
        <w:rPr>
          <w:rFonts w:eastAsia="Cambria"/>
          <w:b/>
          <w:i/>
          <w:lang w:val="nl-NL"/>
        </w:rPr>
        <w:t xml:space="preserve">và </w:t>
      </w:r>
      <w:r w:rsidRPr="003D39C3">
        <w:rPr>
          <w:rFonts w:eastAsia="Cambria"/>
          <w:b/>
          <w:i/>
          <w:lang w:val="nl-NL"/>
        </w:rPr>
        <w:t>công nghệ và pháp luật liên quan.</w:t>
      </w:r>
    </w:p>
    <w:p w:rsidR="00CD6A40" w:rsidRPr="009F720E" w:rsidRDefault="00CD6A40" w:rsidP="0044293F">
      <w:pPr>
        <w:spacing w:before="120" w:after="120"/>
        <w:ind w:firstLine="720"/>
        <w:jc w:val="both"/>
        <w:rPr>
          <w:i/>
          <w:lang w:val="vi-VN"/>
        </w:rPr>
      </w:pPr>
      <w:r w:rsidRPr="009F720E">
        <w:rPr>
          <w:b/>
          <w:bCs/>
          <w:i/>
          <w:lang w:val="vi-VN"/>
        </w:rPr>
        <w:t>Điề</w:t>
      </w:r>
      <w:r w:rsidR="00D35F89" w:rsidRPr="009F720E">
        <w:rPr>
          <w:b/>
          <w:bCs/>
          <w:i/>
          <w:lang w:val="vi-VN"/>
        </w:rPr>
        <w:t>u 1</w:t>
      </w:r>
      <w:r w:rsidR="001F4FD4" w:rsidRPr="009F720E">
        <w:rPr>
          <w:b/>
          <w:bCs/>
          <w:i/>
          <w:lang w:val="nl-NL"/>
        </w:rPr>
        <w:t>4</w:t>
      </w:r>
      <w:r w:rsidRPr="009F720E">
        <w:rPr>
          <w:b/>
          <w:bCs/>
          <w:i/>
          <w:lang w:val="vi-VN"/>
        </w:rPr>
        <w:t xml:space="preserve">. </w:t>
      </w:r>
      <w:r w:rsidR="00A7432A" w:rsidRPr="009F720E">
        <w:rPr>
          <w:b/>
          <w:bCs/>
          <w:i/>
          <w:lang w:val="nl-NL"/>
        </w:rPr>
        <w:t>M</w:t>
      </w:r>
      <w:r w:rsidRPr="009F720E">
        <w:rPr>
          <w:b/>
          <w:bCs/>
          <w:i/>
          <w:lang w:val="vi-VN"/>
        </w:rPr>
        <w:t>iễn thuế, giảm thuế</w:t>
      </w:r>
    </w:p>
    <w:p w:rsidR="005042C5" w:rsidRPr="009F720E" w:rsidRDefault="005042C5" w:rsidP="0044293F">
      <w:pPr>
        <w:spacing w:before="120" w:after="120"/>
        <w:ind w:firstLine="720"/>
        <w:jc w:val="both"/>
        <w:rPr>
          <w:lang w:val="am-ET"/>
        </w:rPr>
      </w:pPr>
      <w:r w:rsidRPr="009F720E">
        <w:rPr>
          <w:lang w:val="am-ET"/>
        </w:rPr>
        <w:t>1. Thu nhập của doanh nghiệp từ thực hiện dự án đầu tư mới quy định tại khoản 1, điểm a khoản 2 Điều 13 của Luật này và doanh nghiệp công nghệ cao, doanh nghiệp nông nghiệp ứng dụng công nghệ cao được miễn thuế tối đa không quá bốn năm và giảm 50% số thuế phải nộp tối đa không quá chín năm tiếp theo.</w:t>
      </w:r>
    </w:p>
    <w:p w:rsidR="005042C5" w:rsidRPr="009F720E" w:rsidRDefault="005042C5" w:rsidP="0044293F">
      <w:pPr>
        <w:spacing w:before="120" w:after="120"/>
        <w:ind w:firstLine="720"/>
        <w:jc w:val="both"/>
        <w:rPr>
          <w:lang w:val="am-ET"/>
        </w:rPr>
      </w:pPr>
      <w:r w:rsidRPr="009F720E">
        <w:rPr>
          <w:lang w:val="am-ET"/>
        </w:rPr>
        <w:t>1a. Đối với các dự án đầu tư quy định tại khoản 2 Điều 20 của Luật Đầu tư, Thủ tướng Chính phủ quyết định áp dụng miễn thuế tối đa không quá 06 năm và giảm 50% số thuế phải nộp tối đa không quá 13 năm tiếp theo.</w:t>
      </w:r>
    </w:p>
    <w:p w:rsidR="005042C5" w:rsidRPr="009F720E" w:rsidRDefault="005042C5" w:rsidP="0044293F">
      <w:pPr>
        <w:spacing w:before="120" w:after="120"/>
        <w:ind w:firstLine="720"/>
        <w:jc w:val="both"/>
        <w:rPr>
          <w:lang w:val="am-ET"/>
        </w:rPr>
      </w:pPr>
      <w:r w:rsidRPr="009F720E">
        <w:rPr>
          <w:lang w:val="am-ET"/>
        </w:rPr>
        <w:t>2. Thu nhập của doanh nghiệp từ thực hiện dự án đầu tư mới quy định tại khoản 3 Điều 13 của Luật này và thu nhập của doanh nghiệp từ thực hiện dự án đầu tư mới tại khu công nghiệp, trừ khu công nghiệp thuộc địa bàn có điều kiện kinh tế - xã hội thuận lợi theo quy định của pháp luật được miễn thuế tối đa không quá hai năm và giảm 50% số thuế phải nộp tối đa không quá bốn năm tiếp theo.</w:t>
      </w:r>
    </w:p>
    <w:p w:rsidR="005042C5" w:rsidRPr="009F720E" w:rsidRDefault="005042C5" w:rsidP="0044293F">
      <w:pPr>
        <w:spacing w:before="120" w:after="120"/>
        <w:ind w:firstLine="720"/>
        <w:jc w:val="both"/>
        <w:rPr>
          <w:lang w:val="am-ET"/>
        </w:rPr>
      </w:pPr>
      <w:r w:rsidRPr="009F720E">
        <w:rPr>
          <w:lang w:val="am-ET"/>
        </w:rPr>
        <w:t xml:space="preserve">3. Thời gian miễn thuế, giảm thuế đối với thu nhập của doanh nghiệp từ thực hiện dự án đầu tư mới quy định tại khoản 1 và khoản 2 Điều này được tính từ năm đầu tiên có thu nhập chịu thuế từ dự án đầu tư, trường hợp không có thu nhập chịu thuế trong ba năm đầu, kể từ năm đầu tiên có doanh thu từ dự án thì thời gian miễn thuế, giảm thuế được tính từ năm thứ tư. Thời gian miễn thuế, giảm thuế đối với doanh nghiệp công nghệ cao, doanh nghiệp nông nghiệp ứng </w:t>
      </w:r>
      <w:r w:rsidRPr="009F720E">
        <w:rPr>
          <w:lang w:val="am-ET"/>
        </w:rPr>
        <w:lastRenderedPageBreak/>
        <w:t>dụng công nghệ cao quy định tại điểm c khoản 1 Điều 13 của Luật này được tính từ ngày được cấp giấy chứng nhận là doanh nghiệp công nghệ cao, doanh nghiệp nông nghiệp ứng dụng công nghệ cao.</w:t>
      </w:r>
    </w:p>
    <w:p w:rsidR="005042C5" w:rsidRPr="009F720E" w:rsidRDefault="005042C5" w:rsidP="0044293F">
      <w:pPr>
        <w:spacing w:before="120" w:after="120"/>
        <w:ind w:firstLine="720"/>
        <w:jc w:val="both"/>
        <w:rPr>
          <w:lang w:val="am-ET"/>
        </w:rPr>
      </w:pPr>
      <w:r w:rsidRPr="009F720E">
        <w:rPr>
          <w:lang w:val="am-ET"/>
        </w:rPr>
        <w:t xml:space="preserve">4. Doanh nghiệp có dự án đầu tư phát triển dự án đầu tư đang hoạt động thuộc lĩnh vực, địa bàn ưu đãi thuế thu nhập doanh nghiệp theo quy định của Luật này mở rộng quy mô sản xuất, nâng cao công suất, đổi mới công nghệ sản xuất (đầu tư mở rộng) nếu đáp ứng một trong ba tiêu chí quy định tại khoản này thì được lựa chọn hưởng ưu đãi thuế theo dự án đang hoạt động cho thời gian còn lại (nếu có) hoặc được miễn thuế, giảm thuế đối với phần thu nhập tăng thêm do đầu tư mở rộng. Thời gian miễn thuế, giảm thuế đối với thu nhập tăng thêm do đầu tư mở rộng quy định tại khoản này bằng với thời gian miễn thuế, giảm thuế áp dụng đối với dự án đầu tư mới trên cùng địa bàn, lĩnh vực ưu đãi thuế thu nhập doanh nghiệp. </w:t>
      </w:r>
    </w:p>
    <w:p w:rsidR="005042C5" w:rsidRPr="009F720E" w:rsidRDefault="005042C5" w:rsidP="0044293F">
      <w:pPr>
        <w:spacing w:before="120" w:after="120"/>
        <w:ind w:firstLine="720"/>
        <w:jc w:val="both"/>
        <w:rPr>
          <w:lang w:val="am-ET"/>
        </w:rPr>
      </w:pPr>
      <w:r w:rsidRPr="009F720E">
        <w:rPr>
          <w:lang w:val="am-ET"/>
        </w:rPr>
        <w:t>Dự án đầu tư mở rộng được hưởng ưu đãi quy định tại khoản này phải đáp ứng một trong các tiêu chí sau:</w:t>
      </w:r>
    </w:p>
    <w:p w:rsidR="005042C5" w:rsidRPr="009F720E" w:rsidRDefault="005042C5" w:rsidP="00661A4D">
      <w:pPr>
        <w:spacing w:before="120" w:after="140"/>
        <w:ind w:firstLine="720"/>
        <w:jc w:val="both"/>
        <w:rPr>
          <w:lang w:val="am-ET"/>
        </w:rPr>
      </w:pPr>
      <w:r w:rsidRPr="009F720E">
        <w:rPr>
          <w:lang w:val="am-ET"/>
        </w:rPr>
        <w:t>a) Nguyên giá tài sản cố định tăng thêm khi dự án đầu tư hoàn thành đi vào hoạt động đạt tối thiểu từ hai mươi tỷ đồng đối với dự án đầu tư mở rộng thuộc lĩnh vực hưởng ưu đãi thuế thu nhập doanh nghiệp theo quy định của Luật này hoặc từ mười tỷ đồng đối với các dự án đầu tư mở rộng thực hiện tại địa bàn có điều kiện kinh tế - xã hội khó khăn hoặc địa bàn có điều kiện kinh tế - xã hội đặc biệt khó khăn theo quy định của pháp luật;</w:t>
      </w:r>
    </w:p>
    <w:p w:rsidR="005042C5" w:rsidRPr="009F720E" w:rsidRDefault="005042C5" w:rsidP="00661A4D">
      <w:pPr>
        <w:spacing w:before="120" w:after="140"/>
        <w:ind w:firstLine="720"/>
        <w:jc w:val="both"/>
        <w:rPr>
          <w:lang w:val="am-ET"/>
        </w:rPr>
      </w:pPr>
      <w:r w:rsidRPr="009F720E">
        <w:rPr>
          <w:lang w:val="am-ET"/>
        </w:rPr>
        <w:t>b) Tỷ trọng nguyên giá tài sản cố định tăng thêm đạt tối thiểu từ 20% so với tổng nguyên giá tài sản cố định trước khi đầu tư;</w:t>
      </w:r>
    </w:p>
    <w:p w:rsidR="005042C5" w:rsidRPr="009F720E" w:rsidRDefault="005042C5" w:rsidP="00661A4D">
      <w:pPr>
        <w:spacing w:before="120" w:after="140"/>
        <w:ind w:firstLine="720"/>
        <w:jc w:val="both"/>
        <w:rPr>
          <w:lang w:val="am-ET"/>
        </w:rPr>
      </w:pPr>
      <w:r w:rsidRPr="009F720E">
        <w:rPr>
          <w:lang w:val="am-ET"/>
        </w:rPr>
        <w:t>c) Công suất thiết kế tăng thêm tối thiểu từ 20% so với công suất thiết kế trước khi đầu tư.</w:t>
      </w:r>
    </w:p>
    <w:p w:rsidR="005042C5" w:rsidRPr="009F720E" w:rsidRDefault="005042C5" w:rsidP="00661A4D">
      <w:pPr>
        <w:spacing w:before="120" w:after="140"/>
        <w:ind w:firstLine="720"/>
        <w:jc w:val="both"/>
        <w:rPr>
          <w:lang w:val="am-ET"/>
        </w:rPr>
      </w:pPr>
      <w:r w:rsidRPr="009F720E">
        <w:rPr>
          <w:lang w:val="am-ET"/>
        </w:rPr>
        <w:t>Trường hợp doanh nghiệp đang hoạt động có đầu tư mở rộng thuộc lĩnh vực, địa bàn ưu đãi thuế theo quy định của Luật này mà không đáp ứng một trong ba tiêu chí quy định tại khoản này thì áp dụng ưu đãi thuế theo dự án đang hoạt động cho thời gian còn lại (nếu có).</w:t>
      </w:r>
    </w:p>
    <w:p w:rsidR="005042C5" w:rsidRPr="009F720E" w:rsidRDefault="005042C5" w:rsidP="0044293F">
      <w:pPr>
        <w:spacing w:before="120" w:after="120"/>
        <w:ind w:firstLine="720"/>
        <w:jc w:val="both"/>
        <w:rPr>
          <w:lang w:val="am-ET"/>
        </w:rPr>
      </w:pPr>
      <w:r w:rsidRPr="009F720E">
        <w:rPr>
          <w:lang w:val="am-ET"/>
        </w:rPr>
        <w:t>Trường hợp doanh nghiệp được hưởng ưu đãi thuế theo diện đầu tư mở rộng thì phần thu nhập tăng thêm do đầu tư mở rộng được hạch toán riêng; trường hợp không hạch toán riêng được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5042C5" w:rsidRPr="009F720E" w:rsidRDefault="005042C5" w:rsidP="0044293F">
      <w:pPr>
        <w:spacing w:before="120" w:after="120"/>
        <w:ind w:firstLine="720"/>
        <w:jc w:val="both"/>
        <w:rPr>
          <w:lang w:val="am-ET"/>
        </w:rPr>
      </w:pPr>
      <w:r w:rsidRPr="009F720E">
        <w:rPr>
          <w:lang w:val="am-ET"/>
        </w:rPr>
        <w:t>Thời gian miễn thuế, giảm thuế quy định tại khoản này được tính từ năm dự án đầu tư hoàn thành đưa vào sản xuất, kinh doanh.</w:t>
      </w:r>
    </w:p>
    <w:p w:rsidR="005042C5" w:rsidRPr="009F720E" w:rsidRDefault="005042C5" w:rsidP="0044293F">
      <w:pPr>
        <w:spacing w:before="120" w:after="120"/>
        <w:ind w:firstLine="720"/>
        <w:jc w:val="both"/>
        <w:rPr>
          <w:lang w:val="am-ET"/>
        </w:rPr>
      </w:pPr>
      <w:r w:rsidRPr="009F720E">
        <w:rPr>
          <w:lang w:val="am-ET"/>
        </w:rPr>
        <w:t>Ưu đãi thuế quy định tại khoản này không áp dụng đối với các trường hợp đầu tư mở rộng do sáp nhập, mua lại doanh nghiệp hoặc dự án đầu tư đang hoạt động.</w:t>
      </w:r>
    </w:p>
    <w:p w:rsidR="005042C5" w:rsidRPr="009F720E" w:rsidRDefault="005042C5" w:rsidP="0044293F">
      <w:pPr>
        <w:spacing w:before="120" w:after="120"/>
        <w:ind w:firstLine="720"/>
        <w:jc w:val="both"/>
        <w:rPr>
          <w:lang w:val="am-ET"/>
        </w:rPr>
      </w:pPr>
      <w:r w:rsidRPr="009F720E">
        <w:rPr>
          <w:lang w:val="am-ET"/>
        </w:rPr>
        <w:t>Chính phủ quy định chi tiết và hướng dẫn thi hành Điều này.</w:t>
      </w:r>
    </w:p>
    <w:p w:rsidR="00661A4D" w:rsidRPr="00130DB3" w:rsidRDefault="00661A4D" w:rsidP="0044293F">
      <w:pPr>
        <w:overflowPunct w:val="0"/>
        <w:autoSpaceDE w:val="0"/>
        <w:autoSpaceDN w:val="0"/>
        <w:adjustRightInd w:val="0"/>
        <w:spacing w:before="120" w:after="120"/>
        <w:ind w:firstLine="720"/>
        <w:jc w:val="both"/>
        <w:rPr>
          <w:b/>
          <w:i/>
          <w:lang w:val="am-ET"/>
        </w:rPr>
      </w:pP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lastRenderedPageBreak/>
        <w:t>Định hướng sửa đổi, bổ sung:</w:t>
      </w:r>
    </w:p>
    <w:p w:rsidR="003E7537" w:rsidRPr="001615F2" w:rsidRDefault="003E7537" w:rsidP="0044293F">
      <w:pPr>
        <w:spacing w:before="120" w:after="120"/>
        <w:ind w:firstLine="720"/>
        <w:jc w:val="both"/>
        <w:rPr>
          <w:b/>
          <w:i/>
          <w:lang w:val="nl-NL"/>
        </w:rPr>
      </w:pPr>
      <w:r w:rsidRPr="001615F2">
        <w:rPr>
          <w:b/>
          <w:i/>
          <w:lang w:val="nl-NL"/>
        </w:rPr>
        <w:t xml:space="preserve">- Giữ các mức ưu đãi miễn, giảm thuế như hiện hành, tuy nhiên có sắp xếp lại cho phù hợp với danh mục lĩnh vực, địa bàn ưu đãi thuế cho phù hợp thực tế. </w:t>
      </w:r>
    </w:p>
    <w:p w:rsidR="0087591D" w:rsidRPr="001615F2" w:rsidRDefault="0087591D" w:rsidP="0044293F">
      <w:pPr>
        <w:spacing w:before="120" w:after="120"/>
        <w:ind w:firstLine="720"/>
        <w:jc w:val="both"/>
        <w:rPr>
          <w:b/>
          <w:bCs/>
          <w:i/>
          <w:shd w:val="clear" w:color="auto" w:fill="FFFFFF"/>
          <w:lang w:val="nl-NL"/>
        </w:rPr>
      </w:pPr>
      <w:r w:rsidRPr="001615F2">
        <w:rPr>
          <w:b/>
          <w:i/>
          <w:lang w:val="pt-BR"/>
        </w:rPr>
        <w:t>- S</w:t>
      </w:r>
      <w:r w:rsidRPr="001615F2">
        <w:rPr>
          <w:b/>
          <w:bCs/>
          <w:i/>
          <w:shd w:val="clear" w:color="auto" w:fill="FFFFFF"/>
          <w:lang w:val="nl-NL"/>
        </w:rPr>
        <w:t>ửa đổi quy định về ưu đãi đối với dự án đầu tư mở rộng để tháo gỡ khó khăn, vướng mắc của doanh nghiệp trong quá trình thực hiện</w:t>
      </w:r>
      <w:r w:rsidR="00FA6854">
        <w:rPr>
          <w:b/>
          <w:bCs/>
          <w:i/>
          <w:shd w:val="clear" w:color="auto" w:fill="FFFFFF"/>
          <w:lang w:val="nl-NL"/>
        </w:rPr>
        <w:t>.</w:t>
      </w:r>
    </w:p>
    <w:p w:rsidR="00A05115" w:rsidRPr="001615F2" w:rsidRDefault="00A05115" w:rsidP="0044293F">
      <w:pPr>
        <w:widowControl w:val="0"/>
        <w:spacing w:before="120" w:after="120"/>
        <w:ind w:firstLine="720"/>
        <w:jc w:val="both"/>
        <w:rPr>
          <w:b/>
          <w:i/>
          <w:lang w:val="nl-NL"/>
        </w:rPr>
      </w:pPr>
      <w:r w:rsidRPr="001615F2">
        <w:rPr>
          <w:b/>
          <w:bCs/>
          <w:lang w:val="pt-BR" w:eastAsia="vi-VN"/>
        </w:rPr>
        <w:t xml:space="preserve">- </w:t>
      </w:r>
      <w:r w:rsidRPr="001615F2">
        <w:rPr>
          <w:b/>
          <w:bCs/>
          <w:i/>
          <w:lang w:val="pt-BR" w:eastAsia="vi-VN"/>
        </w:rPr>
        <w:t>B</w:t>
      </w:r>
      <w:r w:rsidRPr="001615F2">
        <w:rPr>
          <w:b/>
          <w:bCs/>
          <w:i/>
          <w:lang w:val="am-ET"/>
        </w:rPr>
        <w:t>ổ sung quy định về thời điểm</w:t>
      </w:r>
      <w:r w:rsidRPr="001615F2">
        <w:rPr>
          <w:b/>
          <w:bCs/>
          <w:i/>
          <w:lang w:val="pt-BR"/>
        </w:rPr>
        <w:t xml:space="preserve"> tính thời gian</w:t>
      </w:r>
      <w:r w:rsidRPr="001615F2">
        <w:rPr>
          <w:b/>
          <w:bCs/>
          <w:i/>
          <w:lang w:val="am-ET"/>
        </w:rPr>
        <w:t xml:space="preserve"> áp dụng ưu đãi thuế </w:t>
      </w:r>
      <w:r w:rsidRPr="001615F2">
        <w:rPr>
          <w:b/>
          <w:bCs/>
          <w:i/>
          <w:lang w:val="sv-SE"/>
        </w:rPr>
        <w:t xml:space="preserve">đối với </w:t>
      </w:r>
      <w:r w:rsidR="003E7537" w:rsidRPr="001615F2">
        <w:rPr>
          <w:b/>
          <w:i/>
          <w:lang w:val="nl-NL"/>
        </w:rPr>
        <w:t>doanh nghiệp công nghệ cao,</w:t>
      </w:r>
      <w:r w:rsidR="003E7537" w:rsidRPr="001615F2">
        <w:rPr>
          <w:b/>
          <w:i/>
          <w:lang w:val="sv-SE"/>
        </w:rPr>
        <w:t xml:space="preserve"> </w:t>
      </w:r>
      <w:r w:rsidR="003E7537" w:rsidRPr="001615F2">
        <w:rPr>
          <w:b/>
          <w:i/>
          <w:lang w:val="nl-NL"/>
        </w:rPr>
        <w:t>doanh nghiệp nông nghiệp ứng dụng công nghệ cao</w:t>
      </w:r>
      <w:r w:rsidR="003E7537" w:rsidRPr="001615F2">
        <w:rPr>
          <w:b/>
          <w:i/>
          <w:lang w:val="pt-BR"/>
        </w:rPr>
        <w:t>,</w:t>
      </w:r>
      <w:r w:rsidR="003E7537" w:rsidRPr="001615F2">
        <w:rPr>
          <w:b/>
          <w:i/>
          <w:lang w:val="sv-SE"/>
        </w:rPr>
        <w:t xml:space="preserve"> doanh nghiệp </w:t>
      </w:r>
      <w:r w:rsidR="003E7537" w:rsidRPr="001615F2">
        <w:rPr>
          <w:rFonts w:eastAsia="Cambria"/>
          <w:b/>
          <w:i/>
          <w:lang w:val="nl-NL"/>
        </w:rPr>
        <w:t xml:space="preserve">khoa học và công nghệ </w:t>
      </w:r>
      <w:r w:rsidR="003E7537" w:rsidRPr="001615F2">
        <w:rPr>
          <w:b/>
          <w:i/>
          <w:lang w:val="sv-SE"/>
        </w:rPr>
        <w:t xml:space="preserve">và đối với </w:t>
      </w:r>
      <w:r w:rsidR="003E7537" w:rsidRPr="001615F2">
        <w:rPr>
          <w:b/>
          <w:i/>
          <w:lang w:val="am-ET"/>
        </w:rPr>
        <w:t xml:space="preserve">dự án ứng dụng </w:t>
      </w:r>
      <w:r w:rsidR="003E7537" w:rsidRPr="001615F2">
        <w:rPr>
          <w:b/>
          <w:i/>
          <w:lang w:val="nl-NL"/>
        </w:rPr>
        <w:t>công nghệ cao</w:t>
      </w:r>
      <w:r w:rsidR="003E7537" w:rsidRPr="001615F2">
        <w:rPr>
          <w:b/>
          <w:i/>
          <w:lang w:val="pt-BR"/>
        </w:rPr>
        <w:t>, dự án sản xuất sản phẩm công nghiệp hỗ trợ</w:t>
      </w:r>
      <w:r w:rsidRPr="001615F2">
        <w:rPr>
          <w:b/>
          <w:i/>
          <w:lang w:val="nl-NL"/>
        </w:rPr>
        <w:t>.</w:t>
      </w:r>
    </w:p>
    <w:p w:rsidR="004D3969" w:rsidRPr="009F720E" w:rsidRDefault="004D3969" w:rsidP="0044293F">
      <w:pPr>
        <w:autoSpaceDE w:val="0"/>
        <w:autoSpaceDN w:val="0"/>
        <w:spacing w:before="120" w:after="120"/>
        <w:ind w:firstLine="720"/>
        <w:jc w:val="both"/>
        <w:rPr>
          <w:i/>
          <w:lang w:val="nl-NL"/>
        </w:rPr>
      </w:pPr>
      <w:bookmarkStart w:id="21" w:name="dieu_15"/>
      <w:bookmarkEnd w:id="20"/>
      <w:r w:rsidRPr="009F720E">
        <w:rPr>
          <w:b/>
          <w:bCs/>
          <w:lang w:val="vi-VN"/>
        </w:rPr>
        <w:t>Điều 1</w:t>
      </w:r>
      <w:r w:rsidR="008E223A" w:rsidRPr="009F720E">
        <w:rPr>
          <w:b/>
          <w:bCs/>
          <w:lang w:val="vi-VN"/>
        </w:rPr>
        <w:t>5</w:t>
      </w:r>
      <w:r w:rsidRPr="009F720E">
        <w:rPr>
          <w:b/>
          <w:bCs/>
          <w:lang w:val="vi-VN"/>
        </w:rPr>
        <w:t>. Các trường hợp</w:t>
      </w:r>
      <w:r w:rsidR="008E223A" w:rsidRPr="009F720E">
        <w:rPr>
          <w:b/>
          <w:bCs/>
          <w:lang w:val="vi-VN"/>
        </w:rPr>
        <w:t xml:space="preserve"> </w:t>
      </w:r>
      <w:r w:rsidRPr="009F720E">
        <w:rPr>
          <w:b/>
          <w:bCs/>
          <w:lang w:val="vi-VN"/>
        </w:rPr>
        <w:t>giảm thuế khác</w:t>
      </w:r>
      <w:bookmarkEnd w:id="21"/>
    </w:p>
    <w:p w:rsidR="006D717D" w:rsidRPr="009F720E" w:rsidRDefault="006D717D" w:rsidP="0044293F">
      <w:pPr>
        <w:spacing w:before="120" w:after="120"/>
        <w:ind w:firstLine="720"/>
        <w:jc w:val="both"/>
        <w:rPr>
          <w:lang w:val="am-ET"/>
        </w:rPr>
      </w:pPr>
      <w:r w:rsidRPr="009F720E">
        <w:rPr>
          <w:lang w:val="am-ET"/>
        </w:rPr>
        <w:t>1. Doanh nghiệp sản xuất, xây dựng, vận tải sử dụng nhiều lao động nữ được giảm thuế thu nhập doanh nghiệp bằng số chi thêm cho lao động nữ.</w:t>
      </w:r>
    </w:p>
    <w:p w:rsidR="006D717D" w:rsidRPr="009F720E" w:rsidRDefault="006D717D" w:rsidP="0044293F">
      <w:pPr>
        <w:spacing w:before="120" w:after="120"/>
        <w:ind w:firstLine="720"/>
        <w:jc w:val="both"/>
        <w:rPr>
          <w:lang w:val="am-ET"/>
        </w:rPr>
      </w:pPr>
      <w:r w:rsidRPr="009F720E">
        <w:rPr>
          <w:lang w:val="am-ET"/>
        </w:rPr>
        <w:t>2. Doanh nghiệp sử dụng nhiều lao động là người dân tộc thiểu số được giảm thuế thu nhập doanh nghiệp bằng số chi thêm cho lao động là người dân tộc thiểu số.</w:t>
      </w:r>
    </w:p>
    <w:p w:rsidR="006D717D" w:rsidRPr="009F720E" w:rsidRDefault="006D717D" w:rsidP="0044293F">
      <w:pPr>
        <w:spacing w:before="120" w:after="120"/>
        <w:ind w:firstLine="720"/>
        <w:jc w:val="both"/>
        <w:rPr>
          <w:lang w:val="am-ET"/>
        </w:rPr>
      </w:pPr>
      <w:r w:rsidRPr="009F720E">
        <w:rPr>
          <w:lang w:val="am-ET"/>
        </w:rPr>
        <w:t>3. Doanh nghiệp thực hiện chuyển giao công nghệ thuộc lĩnh vực ưu tiên chuyển giao cho tổ chức, cá nhân ở địa bàn có điều kiện kinh tế - xã hội khó khăn được giảm 50% số thuế thu nhập doanh nghiệp tính trên phần thu nhập từ chuyển giao công nghệ.</w:t>
      </w:r>
    </w:p>
    <w:p w:rsidR="006D717D" w:rsidRPr="00C54552" w:rsidRDefault="006D717D" w:rsidP="0044293F">
      <w:pPr>
        <w:overflowPunct w:val="0"/>
        <w:autoSpaceDE w:val="0"/>
        <w:autoSpaceDN w:val="0"/>
        <w:adjustRightInd w:val="0"/>
        <w:spacing w:before="120" w:after="120"/>
        <w:ind w:firstLine="720"/>
        <w:jc w:val="both"/>
        <w:rPr>
          <w:lang w:val="am-ET"/>
        </w:rPr>
      </w:pPr>
      <w:r w:rsidRPr="009F720E">
        <w:rPr>
          <w:lang w:val="am-ET"/>
        </w:rPr>
        <w:t xml:space="preserve">Chính phủ quy định chi tiết và hướng dẫn thi hành Điều này. </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87591D" w:rsidRPr="00CE257D" w:rsidRDefault="0087591D" w:rsidP="0044293F">
      <w:pPr>
        <w:autoSpaceDE w:val="0"/>
        <w:autoSpaceDN w:val="0"/>
        <w:spacing w:before="120" w:after="120"/>
        <w:ind w:firstLine="720"/>
        <w:jc w:val="both"/>
        <w:rPr>
          <w:b/>
          <w:i/>
          <w:lang w:val="pt-BR"/>
        </w:rPr>
      </w:pPr>
      <w:r w:rsidRPr="00CE257D">
        <w:rPr>
          <w:b/>
          <w:i/>
          <w:lang w:val="vi-VN"/>
        </w:rPr>
        <w:t xml:space="preserve">- Bổ sung </w:t>
      </w:r>
      <w:r w:rsidRPr="00CE257D">
        <w:rPr>
          <w:b/>
          <w:i/>
          <w:lang w:val="pt-BR"/>
        </w:rPr>
        <w:t xml:space="preserve">quy định </w:t>
      </w:r>
      <w:r w:rsidR="00C8739D" w:rsidRPr="00CE257D">
        <w:rPr>
          <w:b/>
          <w:i/>
          <w:lang w:val="vi-VN"/>
        </w:rPr>
        <w:t xml:space="preserve">ưu đãi </w:t>
      </w:r>
      <w:r w:rsidRPr="00CE257D">
        <w:rPr>
          <w:b/>
          <w:i/>
          <w:lang w:val="pt-BR"/>
        </w:rPr>
        <w:t xml:space="preserve">giảm thuế </w:t>
      </w:r>
      <w:r w:rsidR="00C8739D" w:rsidRPr="00CE257D">
        <w:rPr>
          <w:b/>
          <w:i/>
          <w:lang w:val="pt-BR"/>
        </w:rPr>
        <w:t xml:space="preserve">đối với hoạt động </w:t>
      </w:r>
      <w:r w:rsidRPr="00CE257D">
        <w:rPr>
          <w:b/>
          <w:i/>
          <w:lang w:val="pt-BR"/>
        </w:rPr>
        <w:t xml:space="preserve">cung </w:t>
      </w:r>
      <w:r w:rsidR="00C8739D" w:rsidRPr="00CE257D">
        <w:rPr>
          <w:b/>
          <w:i/>
          <w:lang w:val="pt-BR"/>
        </w:rPr>
        <w:t>cấp</w:t>
      </w:r>
      <w:r w:rsidRPr="00CE257D">
        <w:rPr>
          <w:b/>
          <w:i/>
          <w:lang w:val="pt-BR"/>
        </w:rPr>
        <w:t xml:space="preserve"> dịch vụ sự nghiệp công sử dụng </w:t>
      </w:r>
      <w:r w:rsidR="00C8739D" w:rsidRPr="00CE257D">
        <w:rPr>
          <w:b/>
          <w:i/>
          <w:lang w:val="pt-BR"/>
        </w:rPr>
        <w:t>ngân sách nhà nước</w:t>
      </w:r>
      <w:r w:rsidRPr="00CE257D">
        <w:rPr>
          <w:b/>
          <w:i/>
          <w:lang w:val="pt-BR"/>
        </w:rPr>
        <w:t xml:space="preserve"> tại địa bàn</w:t>
      </w:r>
      <w:r w:rsidR="00090C8C">
        <w:rPr>
          <w:b/>
          <w:i/>
          <w:lang w:val="pt-BR"/>
        </w:rPr>
        <w:t xml:space="preserve"> có điều kiện kinh tế - xã hội</w:t>
      </w:r>
      <w:r w:rsidRPr="00CE257D">
        <w:rPr>
          <w:b/>
          <w:i/>
          <w:lang w:val="pt-BR"/>
        </w:rPr>
        <w:t xml:space="preserve"> khó khăn</w:t>
      </w:r>
      <w:r w:rsidR="00CE257D">
        <w:rPr>
          <w:b/>
          <w:i/>
          <w:lang w:val="pt-BR"/>
        </w:rPr>
        <w:t>.</w:t>
      </w:r>
    </w:p>
    <w:p w:rsidR="00C8739D" w:rsidRPr="00CE257D" w:rsidRDefault="00C8739D" w:rsidP="0044293F">
      <w:pPr>
        <w:autoSpaceDE w:val="0"/>
        <w:autoSpaceDN w:val="0"/>
        <w:spacing w:before="120" w:after="120"/>
        <w:ind w:firstLine="720"/>
        <w:jc w:val="both"/>
        <w:rPr>
          <w:b/>
          <w:lang w:val="vi-VN"/>
        </w:rPr>
      </w:pPr>
      <w:r w:rsidRPr="00CE257D">
        <w:rPr>
          <w:b/>
          <w:i/>
          <w:lang w:val="vi-VN"/>
        </w:rPr>
        <w:t>- Bổ sung quy định ưu đãi giảm thuế nhằm khuyến khích</w:t>
      </w:r>
      <w:r w:rsidRPr="00CE257D">
        <w:rPr>
          <w:b/>
          <w:lang w:val="vi-VN"/>
        </w:rPr>
        <w:t xml:space="preserve"> </w:t>
      </w:r>
      <w:r w:rsidRPr="00CE257D">
        <w:rPr>
          <w:b/>
          <w:i/>
          <w:lang w:val="pt-BR"/>
        </w:rPr>
        <w:t>hộ kinh doanh chuyển đổi lên doanh nghiệp</w:t>
      </w:r>
      <w:r w:rsidR="00CE257D">
        <w:rPr>
          <w:b/>
          <w:i/>
          <w:lang w:val="pt-BR"/>
        </w:rPr>
        <w:t>.</w:t>
      </w:r>
    </w:p>
    <w:p w:rsidR="004D3969" w:rsidRPr="009F720E" w:rsidRDefault="004D3969" w:rsidP="0044293F">
      <w:pPr>
        <w:autoSpaceDE w:val="0"/>
        <w:autoSpaceDN w:val="0"/>
        <w:spacing w:before="120" w:after="120"/>
        <w:ind w:firstLine="720"/>
        <w:jc w:val="both"/>
        <w:rPr>
          <w:lang w:val="vi-VN"/>
        </w:rPr>
      </w:pPr>
      <w:bookmarkStart w:id="22" w:name="dieu_16"/>
      <w:r w:rsidRPr="009F720E">
        <w:rPr>
          <w:b/>
          <w:bCs/>
          <w:lang w:val="vi-VN"/>
        </w:rPr>
        <w:t>Điều 1</w:t>
      </w:r>
      <w:r w:rsidR="00031AEE" w:rsidRPr="009F720E">
        <w:rPr>
          <w:b/>
          <w:bCs/>
          <w:lang w:val="vi-VN"/>
        </w:rPr>
        <w:t>6</w:t>
      </w:r>
      <w:r w:rsidRPr="009F720E">
        <w:rPr>
          <w:b/>
          <w:bCs/>
          <w:lang w:val="vi-VN"/>
        </w:rPr>
        <w:t>. Chuyển lỗ</w:t>
      </w:r>
      <w:bookmarkEnd w:id="22"/>
    </w:p>
    <w:p w:rsidR="006D717D" w:rsidRPr="009F720E" w:rsidRDefault="006D717D" w:rsidP="0044293F">
      <w:pPr>
        <w:spacing w:before="120" w:after="120"/>
        <w:ind w:firstLine="720"/>
        <w:jc w:val="both"/>
        <w:rPr>
          <w:lang w:val="am-ET"/>
        </w:rPr>
      </w:pPr>
      <w:r w:rsidRPr="009F720E">
        <w:rPr>
          <w:lang w:val="am-ET"/>
        </w:rPr>
        <w:t>1. Doanh nghiệp có lỗ được chuyển lỗ sang năm sau; số lỗ này được trừ vào thu nhập tính thuế. Thời gian được chuyển lỗ không quá năm năm, kể từ năm tiếp theo năm phát sinh lỗ.</w:t>
      </w:r>
    </w:p>
    <w:p w:rsidR="006D717D" w:rsidRPr="009F720E" w:rsidRDefault="006D717D" w:rsidP="0044293F">
      <w:pPr>
        <w:spacing w:before="120" w:after="120"/>
        <w:ind w:firstLine="720"/>
        <w:jc w:val="both"/>
        <w:rPr>
          <w:lang w:val="am-ET"/>
        </w:rPr>
      </w:pPr>
      <w:r w:rsidRPr="009F720E">
        <w:rPr>
          <w:lang w:val="am-ET"/>
        </w:rPr>
        <w:t xml:space="preserve">2. Doanh nghiệp có lỗ từ hoạt động chuyển nhượng bất động sản, chuyển nhượng dự án đầu tư, chuyển nhượng quyền tham gia dự án đầu tư sau khi đã thực hiện bù trừ theo quy định tại khoản 3 Điều 7 của Luật này nếu còn lỗ và doanh nghiệp có lỗ từ hoạt động chuyển nhượng quyền thăm dò, khai thác khoáng sản được chuyển lỗ sang năm sau vào thu nhập tính thuế của hoạt động đó. Thời gian chuyển lỗ theo quy định tại khoản 1 Điều này. </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FF4C06" w:rsidRPr="00295249" w:rsidRDefault="00C8739D" w:rsidP="0044293F">
      <w:pPr>
        <w:autoSpaceDE w:val="0"/>
        <w:autoSpaceDN w:val="0"/>
        <w:spacing w:before="120" w:after="120"/>
        <w:ind w:firstLine="720"/>
        <w:jc w:val="both"/>
        <w:rPr>
          <w:b/>
          <w:i/>
          <w:lang w:val="am-ET"/>
        </w:rPr>
      </w:pPr>
      <w:r w:rsidRPr="00FF4C06">
        <w:rPr>
          <w:b/>
          <w:i/>
          <w:lang w:val="vi-VN"/>
        </w:rPr>
        <w:t>Rà soát, sửa đổi</w:t>
      </w:r>
      <w:r w:rsidR="00D76D46" w:rsidRPr="00FF4C06">
        <w:rPr>
          <w:b/>
          <w:i/>
          <w:lang w:val="vi-VN"/>
        </w:rPr>
        <w:t>,</w:t>
      </w:r>
      <w:r w:rsidRPr="00FF4C06">
        <w:rPr>
          <w:b/>
          <w:i/>
          <w:lang w:val="vi-VN"/>
        </w:rPr>
        <w:t xml:space="preserve"> bổ sung quy định về chuyển lỗ </w:t>
      </w:r>
      <w:r w:rsidR="00226FF1" w:rsidRPr="00FF4C06">
        <w:rPr>
          <w:b/>
          <w:i/>
          <w:lang w:val="vi-VN"/>
        </w:rPr>
        <w:t>cho phù hợp với các nội dung</w:t>
      </w:r>
      <w:r w:rsidR="00FF4C06" w:rsidRPr="00FF4C06">
        <w:rPr>
          <w:b/>
          <w:i/>
          <w:lang w:val="am-ET"/>
        </w:rPr>
        <w:t xml:space="preserve"> đề xuất định hướng</w:t>
      </w:r>
      <w:r w:rsidR="00226FF1" w:rsidRPr="00FF4C06">
        <w:rPr>
          <w:b/>
          <w:i/>
          <w:lang w:val="vi-VN"/>
        </w:rPr>
        <w:t xml:space="preserve"> sửa đổi tại Điều </w:t>
      </w:r>
      <w:r w:rsidR="00FF4C06" w:rsidRPr="00FF4C06">
        <w:rPr>
          <w:b/>
          <w:i/>
          <w:lang w:val="am-ET"/>
        </w:rPr>
        <w:t>7 để</w:t>
      </w:r>
      <w:r w:rsidR="00226FF1" w:rsidRPr="00FF4C06">
        <w:rPr>
          <w:b/>
          <w:i/>
          <w:lang w:val="vi-VN"/>
        </w:rPr>
        <w:t xml:space="preserve"> đảm bảo tính </w:t>
      </w:r>
      <w:r w:rsidR="00FF4C06" w:rsidRPr="00FF4C06">
        <w:rPr>
          <w:b/>
          <w:i/>
          <w:lang w:val="am-ET"/>
        </w:rPr>
        <w:t>thống nhất.</w:t>
      </w:r>
    </w:p>
    <w:p w:rsidR="004D3969" w:rsidRPr="009F720E" w:rsidRDefault="004D3969" w:rsidP="0044293F">
      <w:pPr>
        <w:autoSpaceDE w:val="0"/>
        <w:autoSpaceDN w:val="0"/>
        <w:spacing w:before="120" w:after="120"/>
        <w:ind w:firstLine="720"/>
        <w:jc w:val="both"/>
        <w:rPr>
          <w:lang w:val="vi-VN"/>
        </w:rPr>
      </w:pPr>
      <w:bookmarkStart w:id="23" w:name="dieu_17"/>
      <w:r w:rsidRPr="009F720E">
        <w:rPr>
          <w:b/>
          <w:bCs/>
          <w:lang w:val="vi-VN"/>
        </w:rPr>
        <w:lastRenderedPageBreak/>
        <w:t>Điều 1</w:t>
      </w:r>
      <w:r w:rsidR="00FE7ACD" w:rsidRPr="009F720E">
        <w:rPr>
          <w:b/>
          <w:bCs/>
          <w:lang w:val="vi-VN"/>
        </w:rPr>
        <w:t>7</w:t>
      </w:r>
      <w:r w:rsidRPr="009F720E">
        <w:rPr>
          <w:b/>
          <w:bCs/>
          <w:lang w:val="vi-VN"/>
        </w:rPr>
        <w:t>. Trích lập Quỹ phát triển khoa học và công nghệ của doanh nghiệp</w:t>
      </w:r>
      <w:bookmarkEnd w:id="23"/>
    </w:p>
    <w:p w:rsidR="006D717D" w:rsidRPr="009F720E" w:rsidRDefault="006D717D" w:rsidP="0044293F">
      <w:pPr>
        <w:spacing w:before="120" w:after="120"/>
        <w:ind w:firstLine="720"/>
        <w:jc w:val="both"/>
        <w:rPr>
          <w:lang w:val="am-ET"/>
        </w:rPr>
      </w:pPr>
      <w:r w:rsidRPr="009F720E">
        <w:rPr>
          <w:lang w:val="am-ET"/>
        </w:rPr>
        <w:t xml:space="preserve">1. Doanh nghiệp thành lập và hoạt động theo quy định của pháp luật Việt Nam được trích tối đa 10% thu nhập tính thuế hàng năm để lập Quỹ phát triển khoa học và công nghệ của doanh nghiệp. </w:t>
      </w:r>
      <w:r w:rsidRPr="009F720E">
        <w:rPr>
          <w:lang w:val="es-ES_tradnl"/>
        </w:rPr>
        <w:t>Riêng d</w:t>
      </w:r>
      <w:r w:rsidRPr="009F720E">
        <w:rPr>
          <w:lang w:val="am-ET"/>
        </w:rPr>
        <w:t>oanh nghiệp nhà nước, ngoài việc thực hiện trích Quỹ phát triển khoa học và công nghệ theo quy định của Luật này còn phải bảo đảm tỷ lệ trích Quỹ phát triển khoa học và công nghệ tối thiểu theo quy định của pháp luật về khoa học và công nghệ.</w:t>
      </w:r>
    </w:p>
    <w:p w:rsidR="006D717D" w:rsidRPr="009F720E" w:rsidRDefault="006D717D" w:rsidP="0044293F">
      <w:pPr>
        <w:spacing w:before="120" w:after="120"/>
        <w:ind w:firstLine="720"/>
        <w:jc w:val="both"/>
        <w:rPr>
          <w:lang w:val="am-ET"/>
        </w:rPr>
      </w:pPr>
      <w:r w:rsidRPr="009F720E">
        <w:rPr>
          <w:lang w:val="am-ET"/>
        </w:rPr>
        <w:t xml:space="preserve">2. Trong thời hạn năm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 </w:t>
      </w:r>
    </w:p>
    <w:p w:rsidR="006D717D" w:rsidRPr="009F720E" w:rsidRDefault="006D717D" w:rsidP="0044293F">
      <w:pPr>
        <w:spacing w:before="120" w:after="120"/>
        <w:ind w:firstLine="720"/>
        <w:jc w:val="both"/>
        <w:rPr>
          <w:lang w:val="am-ET"/>
        </w:rPr>
      </w:pPr>
      <w:r w:rsidRPr="009F720E">
        <w:rPr>
          <w:lang w:val="am-ET"/>
        </w:rPr>
        <w:t xml:space="preserve">Thuế suất thuế thu nhập doanh nghiệp dùng để tính số thuế thu hồi là thuế suất áp dụng cho doanh nghiệp trong thời gian trích lập quỹ. </w:t>
      </w:r>
    </w:p>
    <w:p w:rsidR="006D717D" w:rsidRPr="009F720E" w:rsidRDefault="006D717D" w:rsidP="0044293F">
      <w:pPr>
        <w:spacing w:before="120" w:after="120"/>
        <w:ind w:firstLine="720"/>
        <w:jc w:val="both"/>
        <w:rPr>
          <w:lang w:val="am-ET"/>
        </w:rPr>
      </w:pPr>
      <w:r w:rsidRPr="009F720E">
        <w:rPr>
          <w:lang w:val="am-ET"/>
        </w:rPr>
        <w:t xml:space="preserve">Lãi suất tính lãi đối với số thuế thu hồi tính trên phần quỹ không sử dụng hết là lãi suất trái phiếu kho bạc loại kỳ hạn một năm áp dụng tại thời điểm thu hồi và thời gian tính lãi là hai năm. </w:t>
      </w:r>
    </w:p>
    <w:p w:rsidR="006D717D" w:rsidRPr="009F720E" w:rsidRDefault="006D717D" w:rsidP="0044293F">
      <w:pPr>
        <w:spacing w:before="120" w:after="120"/>
        <w:ind w:firstLine="720"/>
        <w:jc w:val="both"/>
        <w:rPr>
          <w:lang w:val="am-ET"/>
        </w:rPr>
      </w:pPr>
      <w:r w:rsidRPr="009F720E">
        <w:rPr>
          <w:lang w:val="am-ET"/>
        </w:rPr>
        <w:t>Lãi suất tính lãi đối với số thuế thu hồi tính trên phần quỹ sử dụng sai mục đích là lãi phạt chậm nộp theo quy định của Luật Quản lý thuế và thời gian tính lãi là khoảng thời gian kể từ khi trích lập quỹ đến khi thu hồi.</w:t>
      </w:r>
    </w:p>
    <w:p w:rsidR="006D717D" w:rsidRPr="009F720E" w:rsidRDefault="006D717D" w:rsidP="0044293F">
      <w:pPr>
        <w:spacing w:before="120" w:after="120"/>
        <w:ind w:firstLine="720"/>
        <w:jc w:val="both"/>
        <w:rPr>
          <w:lang w:val="am-ET"/>
        </w:rPr>
      </w:pPr>
      <w:r w:rsidRPr="009F720E">
        <w:rPr>
          <w:lang w:val="am-ET"/>
        </w:rPr>
        <w:t xml:space="preserve">3. Doanh nghiệp không được hạch toán các khoản chi từ Quỹ phát triển khoa học và công nghệ của doanh nghiệp vào chi phí được trừ khi xác định thu nhập chịu thuế trong kỳ tính thuế. </w:t>
      </w:r>
    </w:p>
    <w:p w:rsidR="006D717D" w:rsidRPr="009F720E" w:rsidRDefault="006D717D" w:rsidP="0044293F">
      <w:pPr>
        <w:spacing w:before="120" w:after="120"/>
        <w:ind w:firstLine="720"/>
        <w:jc w:val="both"/>
        <w:rPr>
          <w:lang w:val="am-ET"/>
        </w:rPr>
      </w:pPr>
      <w:r w:rsidRPr="009F720E">
        <w:rPr>
          <w:lang w:val="am-ET"/>
        </w:rPr>
        <w:t>4. Quỹ phát triển khoa học và công nghệ của doanh nghiệp chỉ được sử dụng cho đầu tư khoa học và công nghệ tại Việt Nam.</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D76D46" w:rsidRPr="00CA3AD9" w:rsidRDefault="00D76D46" w:rsidP="0044293F">
      <w:pPr>
        <w:widowControl w:val="0"/>
        <w:spacing w:before="120" w:after="120"/>
        <w:ind w:firstLine="720"/>
        <w:jc w:val="both"/>
        <w:rPr>
          <w:rFonts w:eastAsia="Cambria"/>
          <w:b/>
          <w:i/>
          <w:lang w:val="nl-NL"/>
        </w:rPr>
      </w:pPr>
      <w:r w:rsidRPr="00CA3AD9">
        <w:rPr>
          <w:b/>
          <w:i/>
          <w:lang w:val="vi-VN"/>
        </w:rPr>
        <w:t>Rà soát, sửa đổi</w:t>
      </w:r>
      <w:r w:rsidR="001615F2" w:rsidRPr="001615F2">
        <w:rPr>
          <w:b/>
          <w:i/>
          <w:lang w:val="am-ET"/>
        </w:rPr>
        <w:t xml:space="preserve"> </w:t>
      </w:r>
      <w:r w:rsidRPr="00CA3AD9">
        <w:rPr>
          <w:rFonts w:eastAsia="Cambria"/>
          <w:b/>
          <w:i/>
          <w:lang w:val="nl-NL"/>
        </w:rPr>
        <w:t>quy định</w:t>
      </w:r>
      <w:r w:rsidR="001615F2">
        <w:rPr>
          <w:rFonts w:eastAsia="Cambria"/>
          <w:b/>
          <w:i/>
          <w:lang w:val="nl-NL"/>
        </w:rPr>
        <w:t xml:space="preserve"> về</w:t>
      </w:r>
      <w:r w:rsidRPr="00CA3AD9">
        <w:rPr>
          <w:rFonts w:eastAsia="Cambria"/>
          <w:b/>
          <w:i/>
          <w:lang w:val="vi-VN"/>
        </w:rPr>
        <w:t xml:space="preserve"> mức lãi suất đối với số thuế</w:t>
      </w:r>
      <w:r w:rsidR="001615F2" w:rsidRPr="009033A7">
        <w:rPr>
          <w:rFonts w:eastAsia="Cambria"/>
          <w:b/>
          <w:i/>
          <w:lang w:val="am-ET"/>
        </w:rPr>
        <w:t xml:space="preserve"> thu hồi</w:t>
      </w:r>
      <w:r w:rsidRPr="00CA3AD9">
        <w:rPr>
          <w:rFonts w:eastAsia="Cambria"/>
          <w:b/>
          <w:i/>
          <w:lang w:val="vi-VN"/>
        </w:rPr>
        <w:t xml:space="preserve"> tính trên phần trích lập </w:t>
      </w:r>
      <w:r w:rsidRPr="00CA3AD9">
        <w:rPr>
          <w:rFonts w:eastAsia="Cambria"/>
          <w:b/>
          <w:i/>
          <w:lang w:val="nl-NL"/>
        </w:rPr>
        <w:t>Q</w:t>
      </w:r>
      <w:r w:rsidRPr="00CA3AD9">
        <w:rPr>
          <w:rFonts w:eastAsia="Cambria"/>
          <w:b/>
          <w:i/>
          <w:lang w:val="vi-VN"/>
        </w:rPr>
        <w:t>uỹ phát triển khoa học và công nghệ của doanh nghiệp sử dụng không hết</w:t>
      </w:r>
      <w:r w:rsidRPr="00CA3AD9">
        <w:rPr>
          <w:rFonts w:eastAsia="Cambria"/>
          <w:b/>
          <w:i/>
          <w:lang w:val="am-ET"/>
        </w:rPr>
        <w:t xml:space="preserve"> </w:t>
      </w:r>
      <w:r w:rsidRPr="00CA3AD9">
        <w:rPr>
          <w:rFonts w:eastAsia="Cambria"/>
          <w:b/>
          <w:i/>
          <w:lang w:val="nl-NL"/>
        </w:rPr>
        <w:t>cho phù hợp với thực tiễn hiện nay.</w:t>
      </w:r>
    </w:p>
    <w:p w:rsidR="004D3969" w:rsidRPr="009F720E" w:rsidRDefault="004D3969" w:rsidP="0044293F">
      <w:pPr>
        <w:autoSpaceDE w:val="0"/>
        <w:autoSpaceDN w:val="0"/>
        <w:spacing w:before="120" w:after="120"/>
        <w:ind w:firstLine="720"/>
        <w:jc w:val="both"/>
        <w:rPr>
          <w:lang w:val="vi-VN"/>
        </w:rPr>
      </w:pPr>
      <w:bookmarkStart w:id="24" w:name="dieu_18"/>
      <w:r w:rsidRPr="009F720E">
        <w:rPr>
          <w:b/>
          <w:bCs/>
          <w:lang w:val="vi-VN"/>
        </w:rPr>
        <w:t xml:space="preserve">Điều </w:t>
      </w:r>
      <w:r w:rsidR="00FE7ACD" w:rsidRPr="009F720E">
        <w:rPr>
          <w:b/>
          <w:bCs/>
          <w:lang w:val="vi-VN"/>
        </w:rPr>
        <w:t>18</w:t>
      </w:r>
      <w:r w:rsidRPr="009F720E">
        <w:rPr>
          <w:b/>
          <w:bCs/>
          <w:lang w:val="vi-VN"/>
        </w:rPr>
        <w:t>. Điều kiện áp dụng ưu đãi thuế</w:t>
      </w:r>
      <w:bookmarkEnd w:id="24"/>
    </w:p>
    <w:p w:rsidR="006D717D" w:rsidRPr="009F720E" w:rsidRDefault="006D717D" w:rsidP="0044293F">
      <w:pPr>
        <w:spacing w:before="120" w:after="120"/>
        <w:ind w:firstLine="720"/>
        <w:jc w:val="both"/>
        <w:rPr>
          <w:lang w:val="am-ET"/>
        </w:rPr>
      </w:pPr>
      <w:r w:rsidRPr="009F720E">
        <w:rPr>
          <w:lang w:val="am-ET"/>
        </w:rPr>
        <w:t>1. Ưu đãi thuế thu nhập doanh nghiệp quy định tại các điều 13, 14, 15, 16 và 17 của Luật này áp dụng đối với doanh nghiệp thực hiện chế độ kế toán, hóa đơn, chứng từ và nộp thuế theo kê khai.</w:t>
      </w:r>
    </w:p>
    <w:p w:rsidR="006D717D" w:rsidRPr="009F720E" w:rsidRDefault="006D717D" w:rsidP="0044293F">
      <w:pPr>
        <w:spacing w:before="120" w:after="120"/>
        <w:ind w:firstLine="720"/>
        <w:jc w:val="both"/>
        <w:rPr>
          <w:lang w:val="am-ET"/>
        </w:rPr>
      </w:pPr>
      <w:r w:rsidRPr="009F720E">
        <w:rPr>
          <w:lang w:val="am-ET"/>
        </w:rPr>
        <w:t>Ưu đãi thuế thu nhập doanh nghiệp theo diện dự án đầu tư mới quy định tại Điều 13 và Điều 14 của Luật này không áp dụng đối với các trường hợp chia, tách, sáp nhập, hợp nhất, chuyển đổi hình thức doanh nghiệp, chuyển đổi sở hữu và trường hợp khác theo quy định của pháp luật.</w:t>
      </w:r>
    </w:p>
    <w:p w:rsidR="006D717D" w:rsidRPr="009F720E" w:rsidRDefault="006D717D" w:rsidP="0044293F">
      <w:pPr>
        <w:spacing w:before="120" w:after="120"/>
        <w:ind w:firstLine="720"/>
        <w:jc w:val="both"/>
        <w:rPr>
          <w:lang w:val="am-ET"/>
        </w:rPr>
      </w:pPr>
      <w:r w:rsidRPr="009F720E">
        <w:rPr>
          <w:lang w:val="am-ET"/>
        </w:rPr>
        <w:t xml:space="preserve">2. Doanh nghiệp phải hạch toán riêng thu nhập từ hoạt động sản xuất, kinh doanh được ưu đãi thuế quy định tại Điều 13 và Điều 14 của Luật này với thu nhập từ hoạt động sản xuất, kinh doanh không được ưu đãi thuế; trường hợp </w:t>
      </w:r>
      <w:r w:rsidRPr="009F720E">
        <w:rPr>
          <w:lang w:val="am-ET"/>
        </w:rPr>
        <w:lastRenderedPageBreak/>
        <w:t>không hạch toán riêng được thì thu nhập từ hoạt động sản xuất, kinh doanh được ưu đãi thuế được xác định theo tỷ lệ giữa doanh thu của hoạt động sản xuất, kinh doanh được ưu đãi thuế trên tổng doanh thu của doanh nghiệp.</w:t>
      </w:r>
    </w:p>
    <w:p w:rsidR="006D717D" w:rsidRPr="009F720E" w:rsidRDefault="006D717D" w:rsidP="0044293F">
      <w:pPr>
        <w:spacing w:before="120" w:after="120"/>
        <w:ind w:firstLine="720"/>
        <w:jc w:val="both"/>
        <w:rPr>
          <w:lang w:val="am-ET"/>
        </w:rPr>
      </w:pPr>
      <w:r w:rsidRPr="009F720E">
        <w:rPr>
          <w:lang w:val="am-ET"/>
        </w:rPr>
        <w:t>3. Thuế suất 20% quy định tại khoản 2 Điều 10 và quy định về ưu đãi thuế tại khoản 1 và khoản 4 Điều 4, Điều 13 và Điều 14 của Luật này không áp dụng đối với:</w:t>
      </w:r>
    </w:p>
    <w:p w:rsidR="006D717D" w:rsidRPr="009F720E" w:rsidRDefault="006D717D" w:rsidP="0044293F">
      <w:pPr>
        <w:spacing w:before="120" w:after="120"/>
        <w:ind w:firstLine="720"/>
        <w:jc w:val="both"/>
        <w:rPr>
          <w:lang w:val="am-ET"/>
        </w:rPr>
      </w:pPr>
      <w:r w:rsidRPr="009F720E">
        <w:rPr>
          <w:lang w:val="am-ET"/>
        </w:rPr>
        <w:t>a) Thu nhập từ chuyển nhượng vốn, chuyển nhượng quyền góp vốn; thu nhập từ chuyển nhượng bất động sản, trừ nhà ở xã hội quy định tại Điều 13 của Luật này; thu nhập từ chuyển nhượng dự án đầu tư, chuyển nhượng quyền tham gia dự án đầu tư, chuyển nhượng quyền thăm dò, khai thác khoáng sản; thu nhập từ hoạt động sản xuất, kinh doanh ở ngoài Việt Nam;</w:t>
      </w:r>
    </w:p>
    <w:p w:rsidR="006D717D" w:rsidRPr="009F720E" w:rsidRDefault="006D717D" w:rsidP="0044293F">
      <w:pPr>
        <w:spacing w:before="120" w:after="120"/>
        <w:ind w:firstLine="720"/>
        <w:jc w:val="both"/>
        <w:rPr>
          <w:lang w:val="am-ET"/>
        </w:rPr>
      </w:pPr>
      <w:r w:rsidRPr="009F720E">
        <w:rPr>
          <w:lang w:val="am-ET"/>
        </w:rPr>
        <w:t>b) Thu nhập từ hoạt động tìm kiếm, thăm dò, khai thác dầu, khí, tài nguyên quý hiếm khác và thu nhập từ hoạt động khai thác khoáng sản;</w:t>
      </w:r>
    </w:p>
    <w:p w:rsidR="006D717D" w:rsidRPr="009F720E" w:rsidRDefault="006D717D" w:rsidP="0044293F">
      <w:pPr>
        <w:spacing w:before="120" w:after="120"/>
        <w:ind w:firstLine="720"/>
        <w:jc w:val="both"/>
        <w:rPr>
          <w:lang w:val="am-ET"/>
        </w:rPr>
      </w:pPr>
      <w:r w:rsidRPr="009F720E">
        <w:rPr>
          <w:lang w:val="am-ET"/>
        </w:rPr>
        <w:t>c) Thu nhập từ kinh doanh dịch vụ thuộc diện chịu thuế tiêu thụ đặc biệt theo quy định của Luật Thuế tiêu thụ đặc biệt;</w:t>
      </w:r>
    </w:p>
    <w:p w:rsidR="006D717D" w:rsidRPr="009F720E" w:rsidRDefault="006D717D" w:rsidP="0044293F">
      <w:pPr>
        <w:spacing w:before="120" w:after="120"/>
        <w:ind w:firstLine="720"/>
        <w:jc w:val="both"/>
        <w:rPr>
          <w:lang w:val="am-ET"/>
        </w:rPr>
      </w:pPr>
      <w:r w:rsidRPr="009F720E">
        <w:rPr>
          <w:lang w:val="am-ET"/>
        </w:rPr>
        <w:t>d) Trường hợp khác theo quy định của Chính phủ.</w:t>
      </w:r>
    </w:p>
    <w:p w:rsidR="006D717D" w:rsidRPr="009F720E" w:rsidRDefault="006D717D" w:rsidP="0044293F">
      <w:pPr>
        <w:spacing w:before="120" w:after="120"/>
        <w:ind w:firstLine="720"/>
        <w:jc w:val="both"/>
        <w:rPr>
          <w:lang w:val="am-ET"/>
        </w:rPr>
      </w:pPr>
      <w:r w:rsidRPr="009F720E">
        <w:rPr>
          <w:lang w:val="am-ET"/>
        </w:rPr>
        <w:t>4. Trong cùng một thời gian, nếu doanh nghiệp được hưởng nhiều mức ưu đãi thuế khác nhau đối với cùng một khoản thu nhập thì doanh nghiệp được lựa chọn áp dụng mức ưu đãi thuế có lợi nhất.</w:t>
      </w:r>
    </w:p>
    <w:p w:rsidR="005042C5" w:rsidRPr="009F720E" w:rsidRDefault="005042C5" w:rsidP="0044293F">
      <w:pPr>
        <w:overflowPunct w:val="0"/>
        <w:autoSpaceDE w:val="0"/>
        <w:autoSpaceDN w:val="0"/>
        <w:adjustRightInd w:val="0"/>
        <w:spacing w:before="120" w:after="120"/>
        <w:ind w:firstLine="720"/>
        <w:jc w:val="both"/>
        <w:rPr>
          <w:b/>
          <w:i/>
          <w:lang w:val="am-ET"/>
        </w:rPr>
      </w:pPr>
      <w:r w:rsidRPr="009F720E">
        <w:rPr>
          <w:b/>
          <w:i/>
          <w:lang w:val="am-ET"/>
        </w:rPr>
        <w:t>Định hướng sửa đổi, bổ sung:</w:t>
      </w:r>
    </w:p>
    <w:p w:rsidR="002B21DC" w:rsidRPr="00C62AC9" w:rsidRDefault="002B21DC" w:rsidP="0044293F">
      <w:pPr>
        <w:autoSpaceDE w:val="0"/>
        <w:autoSpaceDN w:val="0"/>
        <w:spacing w:before="120" w:after="120"/>
        <w:ind w:firstLine="720"/>
        <w:jc w:val="both"/>
        <w:rPr>
          <w:b/>
          <w:i/>
          <w:lang w:val="am-ET"/>
        </w:rPr>
      </w:pPr>
      <w:r w:rsidRPr="0044293F">
        <w:rPr>
          <w:b/>
          <w:i/>
          <w:lang w:val="nb-NO"/>
        </w:rPr>
        <w:t xml:space="preserve">- </w:t>
      </w:r>
      <w:r w:rsidRPr="0044293F">
        <w:rPr>
          <w:b/>
          <w:bCs/>
          <w:i/>
          <w:lang w:val="vi-VN"/>
        </w:rPr>
        <w:t>Rà soát, sửa đổi, bổ sung các quy định</w:t>
      </w:r>
      <w:r w:rsidRPr="0044293F">
        <w:rPr>
          <w:b/>
          <w:i/>
          <w:lang w:val="nb-NO"/>
        </w:rPr>
        <w:t xml:space="preserve"> về áp dụng</w:t>
      </w:r>
      <w:r w:rsidRPr="0044293F">
        <w:rPr>
          <w:b/>
          <w:i/>
          <w:lang w:val="am-ET"/>
        </w:rPr>
        <w:t xml:space="preserve"> ưu đãi thuế đối với</w:t>
      </w:r>
      <w:r w:rsidRPr="0044293F">
        <w:rPr>
          <w:b/>
          <w:i/>
          <w:lang w:val="nb-NO"/>
        </w:rPr>
        <w:t xml:space="preserve"> lĩnh vực nông nghiệp, lâm nghiệp, ngư nghiệp và diêm nghiệp</w:t>
      </w:r>
      <w:r w:rsidR="009033A7">
        <w:rPr>
          <w:b/>
          <w:i/>
          <w:lang w:val="nb-NO"/>
        </w:rPr>
        <w:t xml:space="preserve">; </w:t>
      </w:r>
      <w:r w:rsidRPr="0044293F">
        <w:rPr>
          <w:b/>
          <w:i/>
          <w:lang w:val="sv-SE"/>
        </w:rPr>
        <w:t xml:space="preserve">doanh nghiệp công nghệ cao, doanh nghiệp nông nghiệp ứng dụng công nghệ cao, doanh nghiệp khoa học công nghệ, dự án ứng dụng công nghệ cao, dự án sản xuất sản phẩm công nghiệp hỗ trợ nếu đã được hưởng ưu đãi theo điều kiện ưu đãi khác... </w:t>
      </w:r>
      <w:r w:rsidRPr="0044293F">
        <w:rPr>
          <w:b/>
          <w:bCs/>
          <w:i/>
          <w:lang w:val="vi-VN" w:eastAsia="vi-VN"/>
        </w:rPr>
        <w:t xml:space="preserve">nhằm </w:t>
      </w:r>
      <w:r w:rsidRPr="0044293F">
        <w:rPr>
          <w:b/>
          <w:bCs/>
          <w:i/>
          <w:lang w:val="nl-NL"/>
        </w:rPr>
        <w:t xml:space="preserve">giải quyết những </w:t>
      </w:r>
      <w:r w:rsidRPr="0044293F">
        <w:rPr>
          <w:b/>
          <w:i/>
          <w:lang w:val="am-ET"/>
        </w:rPr>
        <w:t>vấn đề bất cập</w:t>
      </w:r>
      <w:r w:rsidR="009033A7" w:rsidRPr="009033A7">
        <w:rPr>
          <w:b/>
          <w:bCs/>
          <w:i/>
          <w:lang w:val="am-ET"/>
        </w:rPr>
        <w:t xml:space="preserve"> </w:t>
      </w:r>
      <w:r w:rsidR="009033A7" w:rsidRPr="00C62AC9">
        <w:rPr>
          <w:b/>
          <w:bCs/>
          <w:i/>
          <w:lang w:val="am-ET"/>
        </w:rPr>
        <w:t>trong thực tiễn thực hiện.</w:t>
      </w:r>
    </w:p>
    <w:p w:rsidR="002B21DC" w:rsidRPr="0044293F" w:rsidRDefault="002B21DC" w:rsidP="0044293F">
      <w:pPr>
        <w:widowControl w:val="0"/>
        <w:pBdr>
          <w:top w:val="nil"/>
          <w:left w:val="nil"/>
          <w:bottom w:val="nil"/>
          <w:right w:val="nil"/>
          <w:between w:val="nil"/>
        </w:pBdr>
        <w:tabs>
          <w:tab w:val="left" w:pos="0"/>
        </w:tabs>
        <w:spacing w:before="120" w:after="120"/>
        <w:ind w:firstLine="720"/>
        <w:jc w:val="both"/>
        <w:rPr>
          <w:rFonts w:eastAsia="Cambria"/>
          <w:b/>
          <w:i/>
          <w:lang w:val="nb-NO"/>
        </w:rPr>
      </w:pPr>
      <w:bookmarkStart w:id="25" w:name="chuong_4"/>
      <w:r w:rsidRPr="0044293F">
        <w:rPr>
          <w:rFonts w:eastAsia="Arial"/>
          <w:b/>
          <w:i/>
          <w:lang w:val="nb-NO"/>
        </w:rPr>
        <w:t xml:space="preserve">- </w:t>
      </w:r>
      <w:r w:rsidR="00C62AC9">
        <w:rPr>
          <w:b/>
          <w:bCs/>
          <w:i/>
          <w:lang w:val="vi-VN"/>
        </w:rPr>
        <w:t>Rà soát,</w:t>
      </w:r>
      <w:r w:rsidR="00C62AC9" w:rsidRPr="00C62AC9">
        <w:rPr>
          <w:b/>
          <w:bCs/>
          <w:i/>
          <w:lang w:val="am-ET"/>
        </w:rPr>
        <w:t xml:space="preserve"> </w:t>
      </w:r>
      <w:r w:rsidRPr="0044293F">
        <w:rPr>
          <w:b/>
          <w:bCs/>
          <w:i/>
          <w:lang w:val="vi-VN"/>
        </w:rPr>
        <w:t>bổ sung các quy định v</w:t>
      </w:r>
      <w:r w:rsidRPr="0044293F">
        <w:rPr>
          <w:rFonts w:eastAsia="Arial"/>
          <w:b/>
          <w:i/>
          <w:lang w:val="es-NI"/>
        </w:rPr>
        <w:t xml:space="preserve">ề </w:t>
      </w:r>
      <w:r w:rsidR="00C62AC9">
        <w:rPr>
          <w:rFonts w:eastAsia="Arial"/>
          <w:b/>
          <w:i/>
          <w:lang w:val="es-NI"/>
        </w:rPr>
        <w:t xml:space="preserve">thu nhập không được hưởng </w:t>
      </w:r>
      <w:r w:rsidRPr="0044293F">
        <w:rPr>
          <w:rFonts w:eastAsia="Arial"/>
          <w:b/>
          <w:i/>
          <w:lang w:val="es-NI"/>
        </w:rPr>
        <w:t xml:space="preserve">ưu đãi thuế đối với </w:t>
      </w:r>
      <w:r w:rsidR="00C62AC9">
        <w:rPr>
          <w:rFonts w:eastAsia="Arial"/>
          <w:b/>
          <w:i/>
          <w:lang w:val="es-NI"/>
        </w:rPr>
        <w:t xml:space="preserve">thu nhập từ sản xuất, </w:t>
      </w:r>
      <w:r w:rsidRPr="0044293F">
        <w:rPr>
          <w:rFonts w:eastAsia="Arial"/>
          <w:b/>
          <w:i/>
          <w:lang w:val="es-NI"/>
        </w:rPr>
        <w:t>kinh doanh mặt hàng chịu thuế tiêu thụ đặc biệt cho phù hợp với quy định của Luật Đầu tư hiện hành.</w:t>
      </w:r>
    </w:p>
    <w:p w:rsidR="000942A5" w:rsidRPr="009F720E" w:rsidRDefault="000942A5" w:rsidP="00772EB3">
      <w:pPr>
        <w:autoSpaceDE w:val="0"/>
        <w:autoSpaceDN w:val="0"/>
        <w:spacing w:before="120" w:after="120"/>
        <w:jc w:val="both"/>
        <w:rPr>
          <w:b/>
          <w:bCs/>
          <w:lang w:val="vi-VN"/>
        </w:rPr>
      </w:pPr>
    </w:p>
    <w:p w:rsidR="004D3969" w:rsidRPr="009F720E" w:rsidRDefault="004D3969" w:rsidP="008A7BFA">
      <w:pPr>
        <w:autoSpaceDE w:val="0"/>
        <w:autoSpaceDN w:val="0"/>
        <w:spacing w:before="120" w:after="120"/>
        <w:jc w:val="center"/>
        <w:rPr>
          <w:lang w:val="vi-VN"/>
        </w:rPr>
      </w:pPr>
      <w:r w:rsidRPr="009F720E">
        <w:rPr>
          <w:b/>
          <w:bCs/>
          <w:lang w:val="vi-VN"/>
        </w:rPr>
        <w:t>Chương IV</w:t>
      </w:r>
      <w:bookmarkEnd w:id="25"/>
    </w:p>
    <w:p w:rsidR="004D3969" w:rsidRPr="009F720E" w:rsidRDefault="004D3969" w:rsidP="008A7BFA">
      <w:pPr>
        <w:autoSpaceDE w:val="0"/>
        <w:autoSpaceDN w:val="0"/>
        <w:spacing w:before="120" w:after="120"/>
        <w:jc w:val="center"/>
        <w:rPr>
          <w:lang w:val="vi-VN"/>
        </w:rPr>
      </w:pPr>
      <w:bookmarkStart w:id="26" w:name="chuong_4_name"/>
      <w:r w:rsidRPr="009F720E">
        <w:rPr>
          <w:b/>
          <w:bCs/>
          <w:lang w:val="vi-VN"/>
        </w:rPr>
        <w:t>ĐIỀU KHOẢN THI HÀNH</w:t>
      </w:r>
      <w:bookmarkEnd w:id="26"/>
    </w:p>
    <w:p w:rsidR="00C75806" w:rsidRPr="009F720E" w:rsidRDefault="00CF33BD" w:rsidP="008A7BFA">
      <w:pPr>
        <w:autoSpaceDE w:val="0"/>
        <w:autoSpaceDN w:val="0"/>
        <w:spacing w:before="120" w:after="120"/>
        <w:jc w:val="both"/>
        <w:rPr>
          <w:b/>
          <w:bCs/>
          <w:lang w:val="vi-VN"/>
        </w:rPr>
      </w:pPr>
      <w:bookmarkStart w:id="27" w:name="dieu_19"/>
      <w:r w:rsidRPr="009F720E">
        <w:rPr>
          <w:b/>
          <w:bCs/>
          <w:lang w:val="vi-VN"/>
        </w:rPr>
        <w:tab/>
      </w:r>
    </w:p>
    <w:p w:rsidR="004D3969" w:rsidRPr="009F720E" w:rsidRDefault="004D3969" w:rsidP="00CA3AD9">
      <w:pPr>
        <w:autoSpaceDE w:val="0"/>
        <w:autoSpaceDN w:val="0"/>
        <w:spacing w:before="120" w:after="120"/>
        <w:ind w:firstLine="720"/>
        <w:jc w:val="both"/>
        <w:rPr>
          <w:lang w:val="vi-VN"/>
        </w:rPr>
      </w:pPr>
      <w:r w:rsidRPr="009F720E">
        <w:rPr>
          <w:b/>
          <w:bCs/>
          <w:lang w:val="vi-VN"/>
        </w:rPr>
        <w:t xml:space="preserve">Điều </w:t>
      </w:r>
      <w:r w:rsidR="00FE7ACD" w:rsidRPr="009F720E">
        <w:rPr>
          <w:b/>
          <w:bCs/>
          <w:lang w:val="vi-VN"/>
        </w:rPr>
        <w:t>19</w:t>
      </w:r>
      <w:r w:rsidRPr="009F720E">
        <w:rPr>
          <w:b/>
          <w:bCs/>
          <w:lang w:val="vi-VN"/>
        </w:rPr>
        <w:t>. Hiệu lực thi hành</w:t>
      </w:r>
      <w:bookmarkEnd w:id="27"/>
      <w:r w:rsidR="00772EB3" w:rsidRPr="009F720E">
        <w:rPr>
          <w:b/>
          <w:bCs/>
          <w:lang w:val="vi-VN"/>
        </w:rPr>
        <w:t xml:space="preserve"> và xử lý chuyển tiếp</w:t>
      </w:r>
    </w:p>
    <w:p w:rsidR="006D717D" w:rsidRPr="009F720E" w:rsidRDefault="006D717D" w:rsidP="00CA3AD9">
      <w:pPr>
        <w:spacing w:before="120" w:after="120"/>
        <w:ind w:firstLine="720"/>
        <w:jc w:val="both"/>
        <w:rPr>
          <w:lang w:val="am-ET"/>
        </w:rPr>
      </w:pPr>
      <w:bookmarkStart w:id="28" w:name="dieu_20"/>
      <w:r w:rsidRPr="009F720E">
        <w:rPr>
          <w:lang w:val="am-ET"/>
        </w:rPr>
        <w:t xml:space="preserve">1. Luật này có hiệu lực thi hành từ ngày </w:t>
      </w:r>
      <w:r w:rsidRPr="009F720E">
        <w:rPr>
          <w:lang w:val="vi-VN"/>
        </w:rPr>
        <w:t xml:space="preserve">    </w:t>
      </w:r>
      <w:r w:rsidRPr="009F720E">
        <w:rPr>
          <w:lang w:val="am-ET"/>
        </w:rPr>
        <w:t xml:space="preserve"> tháng </w:t>
      </w:r>
      <w:r w:rsidRPr="009F720E">
        <w:rPr>
          <w:lang w:val="vi-VN"/>
        </w:rPr>
        <w:t xml:space="preserve">    </w:t>
      </w:r>
      <w:r w:rsidRPr="009F720E">
        <w:rPr>
          <w:lang w:val="am-ET"/>
        </w:rPr>
        <w:t xml:space="preserve"> năm </w:t>
      </w:r>
      <w:r w:rsidRPr="009F720E">
        <w:rPr>
          <w:lang w:val="vi-VN"/>
        </w:rPr>
        <w:t xml:space="preserve"> </w:t>
      </w:r>
      <w:r w:rsidRPr="009F720E">
        <w:rPr>
          <w:lang w:val="am-ET"/>
        </w:rPr>
        <w:t xml:space="preserve">. </w:t>
      </w:r>
    </w:p>
    <w:p w:rsidR="006D717D" w:rsidRPr="00ED510C" w:rsidRDefault="006D717D" w:rsidP="00CA3AD9">
      <w:pPr>
        <w:spacing w:before="120" w:after="120"/>
        <w:ind w:firstLine="720"/>
        <w:jc w:val="both"/>
        <w:rPr>
          <w:b/>
          <w:i/>
          <w:lang w:val="am-ET"/>
        </w:rPr>
      </w:pPr>
      <w:r w:rsidRPr="00ED510C">
        <w:rPr>
          <w:b/>
          <w:i/>
          <w:lang w:val="am-ET"/>
        </w:rPr>
        <w:t xml:space="preserve">2. Luật này thay thế Luật Thuế thu nhập doanh nghiệp số </w:t>
      </w:r>
      <w:r w:rsidR="002E30AA" w:rsidRPr="00ED510C">
        <w:rPr>
          <w:b/>
          <w:i/>
          <w:lang w:val="am-ET"/>
        </w:rPr>
        <w:t>14/2008/QH1</w:t>
      </w:r>
      <w:r w:rsidR="00ED510C" w:rsidRPr="00ED510C">
        <w:rPr>
          <w:b/>
          <w:i/>
          <w:lang w:val="am-ET"/>
        </w:rPr>
        <w:t xml:space="preserve">2 ngày </w:t>
      </w:r>
      <w:r w:rsidR="00ED510C" w:rsidRPr="00C54552">
        <w:rPr>
          <w:b/>
          <w:i/>
          <w:lang w:val="am-ET"/>
        </w:rPr>
        <w:t>03 tháng 6 năm 2008 của Quốc hội</w:t>
      </w:r>
      <w:r w:rsidR="00ED510C" w:rsidRPr="00ED510C">
        <w:rPr>
          <w:b/>
          <w:i/>
          <w:lang w:val="am-ET"/>
        </w:rPr>
        <w:t>;</w:t>
      </w:r>
      <w:r w:rsidR="002E30AA" w:rsidRPr="00ED510C">
        <w:rPr>
          <w:b/>
          <w:i/>
          <w:lang w:val="am-ET"/>
        </w:rPr>
        <w:t xml:space="preserve"> Luật số 32/2013/QH13 ngày 19 tháng 6 năm 2008 </w:t>
      </w:r>
      <w:r w:rsidR="002E30AA" w:rsidRPr="00ED510C">
        <w:rPr>
          <w:b/>
          <w:i/>
          <w:szCs w:val="26"/>
          <w:lang w:val="nl-NL"/>
        </w:rPr>
        <w:t xml:space="preserve">của Quốc hội </w:t>
      </w:r>
      <w:r w:rsidR="002E30AA" w:rsidRPr="00ED510C">
        <w:rPr>
          <w:b/>
          <w:i/>
          <w:lang w:val="am-ET"/>
        </w:rPr>
        <w:t>sửa đổi, bổ sung một số điều của Luật thuế thu nhập doanh nghiệ</w:t>
      </w:r>
      <w:r w:rsidR="00ED510C" w:rsidRPr="00ED510C">
        <w:rPr>
          <w:b/>
          <w:i/>
          <w:lang w:val="am-ET"/>
        </w:rPr>
        <w:t>p;</w:t>
      </w:r>
      <w:r w:rsidR="002E30AA" w:rsidRPr="00ED510C">
        <w:rPr>
          <w:b/>
          <w:i/>
          <w:lang w:val="am-ET"/>
        </w:rPr>
        <w:t xml:space="preserve"> </w:t>
      </w:r>
      <w:r w:rsidR="002E30AA" w:rsidRPr="00ED510C">
        <w:rPr>
          <w:b/>
          <w:i/>
          <w:szCs w:val="26"/>
          <w:lang w:val="nl-NL"/>
        </w:rPr>
        <w:t xml:space="preserve">Điều </w:t>
      </w:r>
      <w:r w:rsidR="00ED510C" w:rsidRPr="00ED510C">
        <w:rPr>
          <w:b/>
          <w:i/>
          <w:szCs w:val="26"/>
          <w:lang w:val="nl-NL"/>
        </w:rPr>
        <w:t>1</w:t>
      </w:r>
      <w:r w:rsidR="002E30AA" w:rsidRPr="00ED510C">
        <w:rPr>
          <w:b/>
          <w:i/>
          <w:szCs w:val="26"/>
          <w:lang w:val="nl-NL"/>
        </w:rPr>
        <w:t xml:space="preserve"> Luật số 71/2014/QH13 </w:t>
      </w:r>
      <w:r w:rsidR="002E30AA" w:rsidRPr="00ED510C">
        <w:rPr>
          <w:b/>
          <w:i/>
          <w:szCs w:val="26"/>
          <w:lang w:val="nl-NL"/>
        </w:rPr>
        <w:lastRenderedPageBreak/>
        <w:t>ngày 26 tháng 11 năm 2014 của Quốc hội sửa đổi, bổ sung một số điều của các luật về thuế</w:t>
      </w:r>
      <w:r w:rsidRPr="00ED510C">
        <w:rPr>
          <w:b/>
          <w:i/>
          <w:lang w:val="am-ET"/>
        </w:rPr>
        <w:t>.</w:t>
      </w:r>
    </w:p>
    <w:p w:rsidR="006D717D" w:rsidRPr="009F720E" w:rsidRDefault="006D717D" w:rsidP="00CA3AD9">
      <w:pPr>
        <w:spacing w:before="120" w:after="120"/>
        <w:ind w:firstLine="720"/>
        <w:jc w:val="both"/>
        <w:rPr>
          <w:lang w:val="am-ET"/>
        </w:rPr>
      </w:pPr>
      <w:r w:rsidRPr="009F720E">
        <w:rPr>
          <w:lang w:val="am-ET"/>
        </w:rPr>
        <w:t>3. Doanh nghiệp đang hưởng ưu đãi thuế thu nhập doanh nghiệp theo quy định của Luật Thuế thu nhập doanh nghiệp số 09/2003/QH11 tiếp tục được hưởng các ưu đãi này cho thời gian còn lại theo quy định của Luật Thuế thu nhập doanh nghiệp số 09/2003/QH11; trường hợp mức ưu đãi về thuế thu nhập doanh nghiệp bao gồm cả thuế suất ưu đãi và thời gian miễn thuế, giảm thuế thấp hơn mức ưu đãi theo quy định của Luật này thì được áp dụng ưu đãi thuế theo quy định của Luật này cho thời gian còn lại.</w:t>
      </w:r>
    </w:p>
    <w:p w:rsidR="006D717D" w:rsidRPr="009F720E" w:rsidRDefault="006D717D" w:rsidP="00CA3AD9">
      <w:pPr>
        <w:spacing w:before="120" w:after="120"/>
        <w:ind w:firstLine="720"/>
        <w:jc w:val="both"/>
        <w:rPr>
          <w:lang w:val="am-ET"/>
        </w:rPr>
      </w:pPr>
      <w:r w:rsidRPr="009F720E">
        <w:rPr>
          <w:lang w:val="am-ET"/>
        </w:rPr>
        <w:t>4. Doanh nghiệp thuộc diện hưởng thời gian miễn thuế, giảm thuế theo quy định của Luật Thuế thu nhập doanh nghiệp số 09/2003/QH11 mà chưa có thu nhập chịu thuế thì thời điểm bắt đầu tính thời gian miễn thuế, giảm thuế được tính theo quy định của Luật này và kể từ ngày Luật này có hiệu lực.</w:t>
      </w:r>
    </w:p>
    <w:p w:rsidR="004D3969" w:rsidRPr="009F720E" w:rsidRDefault="004D3969" w:rsidP="00CA3AD9">
      <w:pPr>
        <w:autoSpaceDE w:val="0"/>
        <w:autoSpaceDN w:val="0"/>
        <w:spacing w:before="120" w:after="120"/>
        <w:ind w:firstLine="720"/>
        <w:jc w:val="both"/>
        <w:rPr>
          <w:lang w:val="nb-NO"/>
        </w:rPr>
      </w:pPr>
      <w:r w:rsidRPr="009F720E">
        <w:rPr>
          <w:b/>
          <w:bCs/>
          <w:lang w:val="nb-NO"/>
        </w:rPr>
        <w:t xml:space="preserve">Điều </w:t>
      </w:r>
      <w:r w:rsidR="00016AED" w:rsidRPr="009F720E">
        <w:rPr>
          <w:b/>
          <w:bCs/>
          <w:lang w:val="nb-NO"/>
        </w:rPr>
        <w:t>2</w:t>
      </w:r>
      <w:r w:rsidR="00FE7ACD" w:rsidRPr="009F720E">
        <w:rPr>
          <w:b/>
          <w:bCs/>
          <w:lang w:val="nb-NO"/>
        </w:rPr>
        <w:t>0</w:t>
      </w:r>
      <w:r w:rsidRPr="009F720E">
        <w:rPr>
          <w:b/>
          <w:bCs/>
          <w:i/>
          <w:iCs/>
          <w:lang w:val="nb-NO"/>
        </w:rPr>
        <w:t xml:space="preserve">. </w:t>
      </w:r>
      <w:r w:rsidRPr="009F720E">
        <w:rPr>
          <w:b/>
          <w:bCs/>
          <w:lang w:val="nb-NO"/>
        </w:rPr>
        <w:t>Hướng dẫn thi hành</w:t>
      </w:r>
      <w:bookmarkEnd w:id="28"/>
    </w:p>
    <w:p w:rsidR="002969F1" w:rsidRPr="00C54552" w:rsidRDefault="002969F1" w:rsidP="002969F1">
      <w:pPr>
        <w:widowControl w:val="0"/>
        <w:pBdr>
          <w:bottom w:val="single" w:sz="6" w:space="1" w:color="auto"/>
        </w:pBdr>
        <w:spacing w:before="100" w:line="360" w:lineRule="exact"/>
        <w:ind w:firstLine="720"/>
        <w:jc w:val="both"/>
        <w:outlineLvl w:val="0"/>
        <w:rPr>
          <w:spacing w:val="4"/>
          <w:lang w:val="am-ET"/>
        </w:rPr>
      </w:pPr>
      <w:r w:rsidRPr="00DF4C2F">
        <w:rPr>
          <w:spacing w:val="4"/>
          <w:lang w:val="am-ET"/>
        </w:rPr>
        <w:t xml:space="preserve">Chính phủ quy định chi tiết, hướng dẫn </w:t>
      </w:r>
      <w:r>
        <w:rPr>
          <w:spacing w:val="4"/>
          <w:lang w:val="am-ET"/>
        </w:rPr>
        <w:t xml:space="preserve">thi hành </w:t>
      </w:r>
      <w:r w:rsidRPr="00DF4C2F">
        <w:rPr>
          <w:spacing w:val="4"/>
          <w:lang w:val="am-ET"/>
        </w:rPr>
        <w:t xml:space="preserve">các điều, khoản được giao trong Luật. </w:t>
      </w:r>
    </w:p>
    <w:p w:rsidR="002969F1" w:rsidRPr="00C54552" w:rsidRDefault="002969F1" w:rsidP="002969F1">
      <w:pPr>
        <w:widowControl w:val="0"/>
        <w:pBdr>
          <w:bottom w:val="single" w:sz="6" w:space="1" w:color="auto"/>
        </w:pBdr>
        <w:spacing w:before="100" w:line="360" w:lineRule="exact"/>
        <w:jc w:val="both"/>
        <w:outlineLvl w:val="0"/>
        <w:rPr>
          <w:lang w:val="am-ET"/>
        </w:rPr>
      </w:pPr>
    </w:p>
    <w:p w:rsidR="002969F1" w:rsidRPr="00661A4D" w:rsidRDefault="002969F1" w:rsidP="002969F1">
      <w:pPr>
        <w:spacing w:before="40" w:after="40"/>
        <w:ind w:firstLine="720"/>
        <w:jc w:val="both"/>
        <w:rPr>
          <w:i/>
          <w:lang w:val="am-ET"/>
        </w:rPr>
      </w:pPr>
      <w:r w:rsidRPr="00340B68">
        <w:rPr>
          <w:i/>
          <w:lang w:val="am-ET"/>
        </w:rPr>
        <w:t xml:space="preserve">Luật này đã được Quốc hội nước Cộng hoà xã hội chủ nghĩa Việt Nam khoá </w:t>
      </w:r>
      <w:r w:rsidRPr="00752B88">
        <w:rPr>
          <w:i/>
          <w:lang w:val="nl-NL"/>
        </w:rPr>
        <w:t xml:space="preserve">   </w:t>
      </w:r>
      <w:r w:rsidRPr="00340B68">
        <w:rPr>
          <w:i/>
          <w:lang w:val="am-ET"/>
        </w:rPr>
        <w:t xml:space="preserve">, kỳ họp thứ </w:t>
      </w:r>
      <w:r w:rsidRPr="00752B88">
        <w:rPr>
          <w:i/>
          <w:lang w:val="nl-NL"/>
        </w:rPr>
        <w:t xml:space="preserve">  </w:t>
      </w:r>
      <w:r w:rsidRPr="00340B68">
        <w:rPr>
          <w:i/>
          <w:lang w:val="am-ET"/>
        </w:rPr>
        <w:t xml:space="preserve"> thông qua</w:t>
      </w:r>
      <w:r w:rsidR="00661A4D" w:rsidRPr="00661A4D">
        <w:rPr>
          <w:i/>
          <w:lang w:val="am-ET"/>
        </w:rPr>
        <w:t xml:space="preserve"> </w:t>
      </w:r>
      <w:r w:rsidRPr="00340B68">
        <w:rPr>
          <w:i/>
          <w:lang w:val="am-ET"/>
        </w:rPr>
        <w:t xml:space="preserve"> ngày      tháng     năm</w:t>
      </w:r>
      <w:r w:rsidR="00661A4D" w:rsidRPr="00661A4D">
        <w:rPr>
          <w:i/>
          <w:lang w:val="am-ET"/>
        </w:rPr>
        <w:t xml:space="preserve">     .</w:t>
      </w:r>
    </w:p>
    <w:p w:rsidR="00616BC2" w:rsidRPr="009F720E" w:rsidRDefault="002969F1" w:rsidP="00661A4D">
      <w:pPr>
        <w:widowControl w:val="0"/>
        <w:spacing w:before="360" w:after="120"/>
        <w:jc w:val="both"/>
        <w:rPr>
          <w:lang w:val="am-ET"/>
        </w:rPr>
      </w:pPr>
      <w:r w:rsidRPr="00340B68">
        <w:rPr>
          <w:b/>
          <w:lang w:val="am-ET"/>
        </w:rPr>
        <w:t xml:space="preserve">                                                                     CHỦ TỊCH QUỐC HỘI</w:t>
      </w:r>
    </w:p>
    <w:sectPr w:rsidR="00616BC2" w:rsidRPr="009F720E" w:rsidSect="00C75806">
      <w:headerReference w:type="default" r:id="rId7"/>
      <w:pgSz w:w="11907" w:h="16840" w:code="9"/>
      <w:pgMar w:top="851" w:right="1134" w:bottom="851" w:left="1701" w:header="284" w:footer="28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F6" w:rsidRDefault="00B467F6" w:rsidP="00447B9B">
      <w:r>
        <w:separator/>
      </w:r>
    </w:p>
  </w:endnote>
  <w:endnote w:type="continuationSeparator" w:id="0">
    <w:p w:rsidR="00B467F6" w:rsidRDefault="00B467F6" w:rsidP="0044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F6" w:rsidRDefault="00B467F6" w:rsidP="00447B9B">
      <w:r>
        <w:separator/>
      </w:r>
    </w:p>
  </w:footnote>
  <w:footnote w:type="continuationSeparator" w:id="0">
    <w:p w:rsidR="00B467F6" w:rsidRDefault="00B467F6" w:rsidP="00447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3306"/>
      <w:docPartObj>
        <w:docPartGallery w:val="Page Numbers (Top of Page)"/>
        <w:docPartUnique/>
      </w:docPartObj>
    </w:sdtPr>
    <w:sdtEndPr>
      <w:rPr>
        <w:sz w:val="26"/>
        <w:szCs w:val="26"/>
      </w:rPr>
    </w:sdtEndPr>
    <w:sdtContent>
      <w:p w:rsidR="001D3CC1" w:rsidRDefault="001D3CC1">
        <w:pPr>
          <w:pStyle w:val="Header"/>
          <w:jc w:val="center"/>
        </w:pPr>
        <w:r w:rsidRPr="001D3CC1">
          <w:rPr>
            <w:sz w:val="26"/>
            <w:szCs w:val="26"/>
          </w:rPr>
          <w:fldChar w:fldCharType="begin"/>
        </w:r>
        <w:r w:rsidRPr="001D3CC1">
          <w:rPr>
            <w:sz w:val="26"/>
            <w:szCs w:val="26"/>
          </w:rPr>
          <w:instrText xml:space="preserve"> PAGE   \* MERGEFORMAT </w:instrText>
        </w:r>
        <w:r w:rsidRPr="001D3CC1">
          <w:rPr>
            <w:sz w:val="26"/>
            <w:szCs w:val="26"/>
          </w:rPr>
          <w:fldChar w:fldCharType="separate"/>
        </w:r>
        <w:r>
          <w:rPr>
            <w:noProof/>
            <w:sz w:val="26"/>
            <w:szCs w:val="26"/>
          </w:rPr>
          <w:t>2</w:t>
        </w:r>
        <w:r w:rsidRPr="001D3CC1">
          <w:rPr>
            <w:sz w:val="26"/>
            <w:szCs w:val="26"/>
          </w:rPr>
          <w:fldChar w:fldCharType="end"/>
        </w:r>
      </w:p>
    </w:sdtContent>
  </w:sdt>
  <w:p w:rsidR="001D3CC1" w:rsidRDefault="001D3C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
  <w:rsids>
    <w:rsidRoot w:val="004D3969"/>
    <w:rsid w:val="000002DC"/>
    <w:rsid w:val="00002676"/>
    <w:rsid w:val="00003AF8"/>
    <w:rsid w:val="000040D3"/>
    <w:rsid w:val="0000722A"/>
    <w:rsid w:val="00007484"/>
    <w:rsid w:val="000153E7"/>
    <w:rsid w:val="00016AED"/>
    <w:rsid w:val="00021E83"/>
    <w:rsid w:val="000230AC"/>
    <w:rsid w:val="00027321"/>
    <w:rsid w:val="0002793C"/>
    <w:rsid w:val="00027F61"/>
    <w:rsid w:val="00031AEE"/>
    <w:rsid w:val="000363BB"/>
    <w:rsid w:val="00036C4D"/>
    <w:rsid w:val="000374A5"/>
    <w:rsid w:val="000457EB"/>
    <w:rsid w:val="00045DE0"/>
    <w:rsid w:val="00047268"/>
    <w:rsid w:val="00047C6A"/>
    <w:rsid w:val="000612CC"/>
    <w:rsid w:val="00062886"/>
    <w:rsid w:val="0006596E"/>
    <w:rsid w:val="00072A7E"/>
    <w:rsid w:val="00076B75"/>
    <w:rsid w:val="000779FD"/>
    <w:rsid w:val="00081021"/>
    <w:rsid w:val="000833C7"/>
    <w:rsid w:val="00084D5E"/>
    <w:rsid w:val="00090C8C"/>
    <w:rsid w:val="000942A5"/>
    <w:rsid w:val="000A1A1C"/>
    <w:rsid w:val="000A6B5D"/>
    <w:rsid w:val="000B2C7E"/>
    <w:rsid w:val="000B6317"/>
    <w:rsid w:val="000B77E6"/>
    <w:rsid w:val="000C1500"/>
    <w:rsid w:val="000C301D"/>
    <w:rsid w:val="000C511F"/>
    <w:rsid w:val="000D2FCD"/>
    <w:rsid w:val="000D4351"/>
    <w:rsid w:val="000D498E"/>
    <w:rsid w:val="000D5034"/>
    <w:rsid w:val="000D5585"/>
    <w:rsid w:val="000D70E6"/>
    <w:rsid w:val="000D7134"/>
    <w:rsid w:val="000E2C15"/>
    <w:rsid w:val="000E2D72"/>
    <w:rsid w:val="000E2F19"/>
    <w:rsid w:val="000F08CE"/>
    <w:rsid w:val="000F1143"/>
    <w:rsid w:val="000F1282"/>
    <w:rsid w:val="000F492C"/>
    <w:rsid w:val="000F6F47"/>
    <w:rsid w:val="000F7BD4"/>
    <w:rsid w:val="00103610"/>
    <w:rsid w:val="00110E84"/>
    <w:rsid w:val="00111810"/>
    <w:rsid w:val="00125F15"/>
    <w:rsid w:val="00130DB3"/>
    <w:rsid w:val="001417ED"/>
    <w:rsid w:val="00143138"/>
    <w:rsid w:val="00144863"/>
    <w:rsid w:val="00147BFC"/>
    <w:rsid w:val="0015432C"/>
    <w:rsid w:val="001547BE"/>
    <w:rsid w:val="00160011"/>
    <w:rsid w:val="001602F7"/>
    <w:rsid w:val="001615BB"/>
    <w:rsid w:val="001615F2"/>
    <w:rsid w:val="00176B91"/>
    <w:rsid w:val="0017785E"/>
    <w:rsid w:val="001842A8"/>
    <w:rsid w:val="00184F7B"/>
    <w:rsid w:val="00186595"/>
    <w:rsid w:val="001935B9"/>
    <w:rsid w:val="00193DE2"/>
    <w:rsid w:val="001943C8"/>
    <w:rsid w:val="001947D4"/>
    <w:rsid w:val="00196861"/>
    <w:rsid w:val="001A0182"/>
    <w:rsid w:val="001A1C58"/>
    <w:rsid w:val="001B0EC8"/>
    <w:rsid w:val="001B2B2E"/>
    <w:rsid w:val="001B6525"/>
    <w:rsid w:val="001C182A"/>
    <w:rsid w:val="001C62DD"/>
    <w:rsid w:val="001D36C9"/>
    <w:rsid w:val="001D3CC1"/>
    <w:rsid w:val="001D56C8"/>
    <w:rsid w:val="001D58CC"/>
    <w:rsid w:val="001D7CA5"/>
    <w:rsid w:val="001E0F87"/>
    <w:rsid w:val="001E11F1"/>
    <w:rsid w:val="001E3318"/>
    <w:rsid w:val="001E42CA"/>
    <w:rsid w:val="001E4803"/>
    <w:rsid w:val="001E7CD8"/>
    <w:rsid w:val="001F4FD4"/>
    <w:rsid w:val="002056CB"/>
    <w:rsid w:val="0020595D"/>
    <w:rsid w:val="00205A1B"/>
    <w:rsid w:val="00216063"/>
    <w:rsid w:val="00226645"/>
    <w:rsid w:val="00226FF1"/>
    <w:rsid w:val="002356CA"/>
    <w:rsid w:val="002359BA"/>
    <w:rsid w:val="00236C7D"/>
    <w:rsid w:val="0023726B"/>
    <w:rsid w:val="00240DF1"/>
    <w:rsid w:val="00241FB4"/>
    <w:rsid w:val="00242886"/>
    <w:rsid w:val="00251A0A"/>
    <w:rsid w:val="00252808"/>
    <w:rsid w:val="0025301E"/>
    <w:rsid w:val="002577D1"/>
    <w:rsid w:val="002704D1"/>
    <w:rsid w:val="002721C6"/>
    <w:rsid w:val="002868F6"/>
    <w:rsid w:val="0029023A"/>
    <w:rsid w:val="002949DE"/>
    <w:rsid w:val="00295249"/>
    <w:rsid w:val="002969F1"/>
    <w:rsid w:val="002A0001"/>
    <w:rsid w:val="002A3B82"/>
    <w:rsid w:val="002A5F62"/>
    <w:rsid w:val="002A60CC"/>
    <w:rsid w:val="002A7B1B"/>
    <w:rsid w:val="002B21DC"/>
    <w:rsid w:val="002B73D2"/>
    <w:rsid w:val="002C2A5B"/>
    <w:rsid w:val="002C631A"/>
    <w:rsid w:val="002C7363"/>
    <w:rsid w:val="002D4B9D"/>
    <w:rsid w:val="002E19AA"/>
    <w:rsid w:val="002E30AA"/>
    <w:rsid w:val="002E509D"/>
    <w:rsid w:val="002E7C25"/>
    <w:rsid w:val="002F259E"/>
    <w:rsid w:val="002F6524"/>
    <w:rsid w:val="002F6838"/>
    <w:rsid w:val="002F6F18"/>
    <w:rsid w:val="00300440"/>
    <w:rsid w:val="003027EF"/>
    <w:rsid w:val="00305A2F"/>
    <w:rsid w:val="003118A3"/>
    <w:rsid w:val="00314844"/>
    <w:rsid w:val="003161C6"/>
    <w:rsid w:val="00321D06"/>
    <w:rsid w:val="003316CD"/>
    <w:rsid w:val="00332238"/>
    <w:rsid w:val="00335CC5"/>
    <w:rsid w:val="00336F0C"/>
    <w:rsid w:val="00341F2B"/>
    <w:rsid w:val="00345AE6"/>
    <w:rsid w:val="003511F3"/>
    <w:rsid w:val="0035412D"/>
    <w:rsid w:val="00362A03"/>
    <w:rsid w:val="003648A6"/>
    <w:rsid w:val="0036727B"/>
    <w:rsid w:val="003713B3"/>
    <w:rsid w:val="00380D39"/>
    <w:rsid w:val="00393942"/>
    <w:rsid w:val="003948FB"/>
    <w:rsid w:val="0039518A"/>
    <w:rsid w:val="00397016"/>
    <w:rsid w:val="003A40B1"/>
    <w:rsid w:val="003A733B"/>
    <w:rsid w:val="003B06F4"/>
    <w:rsid w:val="003B1BCF"/>
    <w:rsid w:val="003B2B11"/>
    <w:rsid w:val="003B686F"/>
    <w:rsid w:val="003B7425"/>
    <w:rsid w:val="003C0B78"/>
    <w:rsid w:val="003D39C3"/>
    <w:rsid w:val="003D74FB"/>
    <w:rsid w:val="003E5424"/>
    <w:rsid w:val="003E7537"/>
    <w:rsid w:val="003E7FDA"/>
    <w:rsid w:val="003F399A"/>
    <w:rsid w:val="003F60ED"/>
    <w:rsid w:val="0040209A"/>
    <w:rsid w:val="00407441"/>
    <w:rsid w:val="0041117B"/>
    <w:rsid w:val="00417B05"/>
    <w:rsid w:val="004353F6"/>
    <w:rsid w:val="00437431"/>
    <w:rsid w:val="00441836"/>
    <w:rsid w:val="0044293F"/>
    <w:rsid w:val="00446CC1"/>
    <w:rsid w:val="00447B9B"/>
    <w:rsid w:val="0045033B"/>
    <w:rsid w:val="00450C83"/>
    <w:rsid w:val="00457F3D"/>
    <w:rsid w:val="004644DF"/>
    <w:rsid w:val="0046774C"/>
    <w:rsid w:val="004706BC"/>
    <w:rsid w:val="00472104"/>
    <w:rsid w:val="00477AA3"/>
    <w:rsid w:val="004829CF"/>
    <w:rsid w:val="00485E05"/>
    <w:rsid w:val="00486BEC"/>
    <w:rsid w:val="00487089"/>
    <w:rsid w:val="00492880"/>
    <w:rsid w:val="00493EB4"/>
    <w:rsid w:val="00494D07"/>
    <w:rsid w:val="0049682B"/>
    <w:rsid w:val="004A60AC"/>
    <w:rsid w:val="004A7C75"/>
    <w:rsid w:val="004B5EE8"/>
    <w:rsid w:val="004D1ED9"/>
    <w:rsid w:val="004D3969"/>
    <w:rsid w:val="004D44E1"/>
    <w:rsid w:val="004E233A"/>
    <w:rsid w:val="004E2ECE"/>
    <w:rsid w:val="004E369A"/>
    <w:rsid w:val="004E3B80"/>
    <w:rsid w:val="004F3A6F"/>
    <w:rsid w:val="004F476C"/>
    <w:rsid w:val="0050205A"/>
    <w:rsid w:val="005028A4"/>
    <w:rsid w:val="005042C5"/>
    <w:rsid w:val="00504806"/>
    <w:rsid w:val="00506F86"/>
    <w:rsid w:val="00515ED2"/>
    <w:rsid w:val="00525607"/>
    <w:rsid w:val="00530AB9"/>
    <w:rsid w:val="00537FF2"/>
    <w:rsid w:val="005426ED"/>
    <w:rsid w:val="0054337D"/>
    <w:rsid w:val="005434CC"/>
    <w:rsid w:val="0054391C"/>
    <w:rsid w:val="00553DC3"/>
    <w:rsid w:val="00556466"/>
    <w:rsid w:val="00557AE5"/>
    <w:rsid w:val="00560F5A"/>
    <w:rsid w:val="00572739"/>
    <w:rsid w:val="00573BEE"/>
    <w:rsid w:val="00574647"/>
    <w:rsid w:val="005822D2"/>
    <w:rsid w:val="005832BB"/>
    <w:rsid w:val="005833D8"/>
    <w:rsid w:val="0058370C"/>
    <w:rsid w:val="00587D78"/>
    <w:rsid w:val="005961C9"/>
    <w:rsid w:val="005A65FC"/>
    <w:rsid w:val="005B1379"/>
    <w:rsid w:val="005C046F"/>
    <w:rsid w:val="005C0892"/>
    <w:rsid w:val="005C2419"/>
    <w:rsid w:val="005C6D14"/>
    <w:rsid w:val="005C7A6C"/>
    <w:rsid w:val="005D462A"/>
    <w:rsid w:val="005D5FA3"/>
    <w:rsid w:val="005E56E9"/>
    <w:rsid w:val="005E6AC7"/>
    <w:rsid w:val="005E71D0"/>
    <w:rsid w:val="005F257D"/>
    <w:rsid w:val="006066A3"/>
    <w:rsid w:val="00610012"/>
    <w:rsid w:val="00610B60"/>
    <w:rsid w:val="006112DD"/>
    <w:rsid w:val="00616BC2"/>
    <w:rsid w:val="00620E2B"/>
    <w:rsid w:val="00623FED"/>
    <w:rsid w:val="00626950"/>
    <w:rsid w:val="006411D4"/>
    <w:rsid w:val="00641A21"/>
    <w:rsid w:val="00641E39"/>
    <w:rsid w:val="00641EA6"/>
    <w:rsid w:val="006421CB"/>
    <w:rsid w:val="00642F37"/>
    <w:rsid w:val="0064305C"/>
    <w:rsid w:val="006449C2"/>
    <w:rsid w:val="00645E2A"/>
    <w:rsid w:val="00646A66"/>
    <w:rsid w:val="006553FF"/>
    <w:rsid w:val="00657108"/>
    <w:rsid w:val="00661A4D"/>
    <w:rsid w:val="00673BE8"/>
    <w:rsid w:val="0068347C"/>
    <w:rsid w:val="0068480D"/>
    <w:rsid w:val="0069638E"/>
    <w:rsid w:val="0069727B"/>
    <w:rsid w:val="006A4E52"/>
    <w:rsid w:val="006A659D"/>
    <w:rsid w:val="006A6D48"/>
    <w:rsid w:val="006A7C14"/>
    <w:rsid w:val="006A7D37"/>
    <w:rsid w:val="006C35BB"/>
    <w:rsid w:val="006C3E83"/>
    <w:rsid w:val="006C3F0C"/>
    <w:rsid w:val="006C4CFE"/>
    <w:rsid w:val="006D717D"/>
    <w:rsid w:val="006E24E1"/>
    <w:rsid w:val="006E2776"/>
    <w:rsid w:val="006E3D52"/>
    <w:rsid w:val="006F4E88"/>
    <w:rsid w:val="006F6A16"/>
    <w:rsid w:val="006F6CE5"/>
    <w:rsid w:val="006F7F6D"/>
    <w:rsid w:val="00700073"/>
    <w:rsid w:val="007044E4"/>
    <w:rsid w:val="00704E62"/>
    <w:rsid w:val="00705613"/>
    <w:rsid w:val="00715A67"/>
    <w:rsid w:val="00722AA3"/>
    <w:rsid w:val="00726340"/>
    <w:rsid w:val="007273B4"/>
    <w:rsid w:val="00732847"/>
    <w:rsid w:val="00736834"/>
    <w:rsid w:val="00740C66"/>
    <w:rsid w:val="007553E5"/>
    <w:rsid w:val="007602F2"/>
    <w:rsid w:val="0076670D"/>
    <w:rsid w:val="00772EB3"/>
    <w:rsid w:val="007737AB"/>
    <w:rsid w:val="00774C0C"/>
    <w:rsid w:val="007754E3"/>
    <w:rsid w:val="0078311E"/>
    <w:rsid w:val="00783F31"/>
    <w:rsid w:val="007909C5"/>
    <w:rsid w:val="0079223C"/>
    <w:rsid w:val="00793C60"/>
    <w:rsid w:val="0079435C"/>
    <w:rsid w:val="007A07E8"/>
    <w:rsid w:val="007A3017"/>
    <w:rsid w:val="007A53CD"/>
    <w:rsid w:val="007C3B1C"/>
    <w:rsid w:val="007C56EB"/>
    <w:rsid w:val="007C63C4"/>
    <w:rsid w:val="007E2DF8"/>
    <w:rsid w:val="007E44C1"/>
    <w:rsid w:val="007F10AA"/>
    <w:rsid w:val="007F1D55"/>
    <w:rsid w:val="007F1E9B"/>
    <w:rsid w:val="00803FA9"/>
    <w:rsid w:val="00816386"/>
    <w:rsid w:val="00821920"/>
    <w:rsid w:val="008244EA"/>
    <w:rsid w:val="00826304"/>
    <w:rsid w:val="00830689"/>
    <w:rsid w:val="008309CD"/>
    <w:rsid w:val="00841560"/>
    <w:rsid w:val="00842590"/>
    <w:rsid w:val="0084545A"/>
    <w:rsid w:val="00850A9E"/>
    <w:rsid w:val="00856DCC"/>
    <w:rsid w:val="008604CC"/>
    <w:rsid w:val="0086387D"/>
    <w:rsid w:val="00875869"/>
    <w:rsid w:val="0087591D"/>
    <w:rsid w:val="00876B22"/>
    <w:rsid w:val="0087732D"/>
    <w:rsid w:val="0087754A"/>
    <w:rsid w:val="00882459"/>
    <w:rsid w:val="008830D1"/>
    <w:rsid w:val="0088643D"/>
    <w:rsid w:val="0088686B"/>
    <w:rsid w:val="008912B4"/>
    <w:rsid w:val="00894DCB"/>
    <w:rsid w:val="00897B1A"/>
    <w:rsid w:val="008A065B"/>
    <w:rsid w:val="008A3586"/>
    <w:rsid w:val="008A5DA4"/>
    <w:rsid w:val="008A5E77"/>
    <w:rsid w:val="008A78F8"/>
    <w:rsid w:val="008A7BFA"/>
    <w:rsid w:val="008B00BD"/>
    <w:rsid w:val="008B6F51"/>
    <w:rsid w:val="008B7628"/>
    <w:rsid w:val="008C177D"/>
    <w:rsid w:val="008C1A3F"/>
    <w:rsid w:val="008C2D1B"/>
    <w:rsid w:val="008C33AB"/>
    <w:rsid w:val="008C6A3B"/>
    <w:rsid w:val="008D2E07"/>
    <w:rsid w:val="008D319B"/>
    <w:rsid w:val="008D487D"/>
    <w:rsid w:val="008D6673"/>
    <w:rsid w:val="008D68ED"/>
    <w:rsid w:val="008E0642"/>
    <w:rsid w:val="008E1282"/>
    <w:rsid w:val="008E223A"/>
    <w:rsid w:val="008E77A4"/>
    <w:rsid w:val="008E7D3C"/>
    <w:rsid w:val="008F0189"/>
    <w:rsid w:val="009033A7"/>
    <w:rsid w:val="009043C8"/>
    <w:rsid w:val="00905765"/>
    <w:rsid w:val="0090608C"/>
    <w:rsid w:val="009125DF"/>
    <w:rsid w:val="009169E4"/>
    <w:rsid w:val="009175DE"/>
    <w:rsid w:val="00923B76"/>
    <w:rsid w:val="009257FA"/>
    <w:rsid w:val="009279BA"/>
    <w:rsid w:val="00935EB2"/>
    <w:rsid w:val="009377A9"/>
    <w:rsid w:val="009378ED"/>
    <w:rsid w:val="00942513"/>
    <w:rsid w:val="009429F7"/>
    <w:rsid w:val="00943062"/>
    <w:rsid w:val="00945076"/>
    <w:rsid w:val="0096289C"/>
    <w:rsid w:val="009742B8"/>
    <w:rsid w:val="00977169"/>
    <w:rsid w:val="009815CC"/>
    <w:rsid w:val="0098203C"/>
    <w:rsid w:val="00983082"/>
    <w:rsid w:val="00987E0C"/>
    <w:rsid w:val="009908F0"/>
    <w:rsid w:val="00993233"/>
    <w:rsid w:val="00996A3D"/>
    <w:rsid w:val="009B37AE"/>
    <w:rsid w:val="009C0093"/>
    <w:rsid w:val="009C0464"/>
    <w:rsid w:val="009C1784"/>
    <w:rsid w:val="009C27C7"/>
    <w:rsid w:val="009D30E9"/>
    <w:rsid w:val="009D76CE"/>
    <w:rsid w:val="009E60FC"/>
    <w:rsid w:val="009F10FB"/>
    <w:rsid w:val="009F11A8"/>
    <w:rsid w:val="009F2698"/>
    <w:rsid w:val="009F720E"/>
    <w:rsid w:val="009F722C"/>
    <w:rsid w:val="00A01C93"/>
    <w:rsid w:val="00A05115"/>
    <w:rsid w:val="00A065B5"/>
    <w:rsid w:val="00A17B78"/>
    <w:rsid w:val="00A22C16"/>
    <w:rsid w:val="00A22F8C"/>
    <w:rsid w:val="00A2341E"/>
    <w:rsid w:val="00A307C8"/>
    <w:rsid w:val="00A31522"/>
    <w:rsid w:val="00A33C1E"/>
    <w:rsid w:val="00A34051"/>
    <w:rsid w:val="00A44074"/>
    <w:rsid w:val="00A47BAF"/>
    <w:rsid w:val="00A52037"/>
    <w:rsid w:val="00A523A0"/>
    <w:rsid w:val="00A53E0A"/>
    <w:rsid w:val="00A57BD7"/>
    <w:rsid w:val="00A6421B"/>
    <w:rsid w:val="00A7432A"/>
    <w:rsid w:val="00A81C7B"/>
    <w:rsid w:val="00A8404F"/>
    <w:rsid w:val="00A876A7"/>
    <w:rsid w:val="00A92746"/>
    <w:rsid w:val="00A975D4"/>
    <w:rsid w:val="00AA6AA7"/>
    <w:rsid w:val="00AA7C24"/>
    <w:rsid w:val="00AB306A"/>
    <w:rsid w:val="00AB53DE"/>
    <w:rsid w:val="00AB6B2A"/>
    <w:rsid w:val="00AC2A13"/>
    <w:rsid w:val="00AC3884"/>
    <w:rsid w:val="00AD160C"/>
    <w:rsid w:val="00AD42A0"/>
    <w:rsid w:val="00AD62B4"/>
    <w:rsid w:val="00AD641A"/>
    <w:rsid w:val="00AD7D4F"/>
    <w:rsid w:val="00AE7E3C"/>
    <w:rsid w:val="00AF020A"/>
    <w:rsid w:val="00AF11F7"/>
    <w:rsid w:val="00AF25C9"/>
    <w:rsid w:val="00AF6117"/>
    <w:rsid w:val="00B04A79"/>
    <w:rsid w:val="00B074CF"/>
    <w:rsid w:val="00B11DB0"/>
    <w:rsid w:val="00B13A00"/>
    <w:rsid w:val="00B16961"/>
    <w:rsid w:val="00B226FA"/>
    <w:rsid w:val="00B27C80"/>
    <w:rsid w:val="00B33CE4"/>
    <w:rsid w:val="00B34E6E"/>
    <w:rsid w:val="00B430B7"/>
    <w:rsid w:val="00B43697"/>
    <w:rsid w:val="00B467F6"/>
    <w:rsid w:val="00B47925"/>
    <w:rsid w:val="00B50A4C"/>
    <w:rsid w:val="00B5282C"/>
    <w:rsid w:val="00B53494"/>
    <w:rsid w:val="00B56A91"/>
    <w:rsid w:val="00B650FF"/>
    <w:rsid w:val="00B71D0B"/>
    <w:rsid w:val="00B723F7"/>
    <w:rsid w:val="00B74C36"/>
    <w:rsid w:val="00B802C4"/>
    <w:rsid w:val="00B940A5"/>
    <w:rsid w:val="00B95A34"/>
    <w:rsid w:val="00BA1C28"/>
    <w:rsid w:val="00BA7F06"/>
    <w:rsid w:val="00BB1360"/>
    <w:rsid w:val="00BB2542"/>
    <w:rsid w:val="00BB439F"/>
    <w:rsid w:val="00BB4CE3"/>
    <w:rsid w:val="00BC355F"/>
    <w:rsid w:val="00BC7651"/>
    <w:rsid w:val="00BD46AA"/>
    <w:rsid w:val="00BE24A1"/>
    <w:rsid w:val="00BE5891"/>
    <w:rsid w:val="00BF03F3"/>
    <w:rsid w:val="00BF2235"/>
    <w:rsid w:val="00BF6ADD"/>
    <w:rsid w:val="00C01521"/>
    <w:rsid w:val="00C0507B"/>
    <w:rsid w:val="00C05754"/>
    <w:rsid w:val="00C064C0"/>
    <w:rsid w:val="00C06A57"/>
    <w:rsid w:val="00C10AF3"/>
    <w:rsid w:val="00C14144"/>
    <w:rsid w:val="00C209C3"/>
    <w:rsid w:val="00C35D69"/>
    <w:rsid w:val="00C4257F"/>
    <w:rsid w:val="00C42DF4"/>
    <w:rsid w:val="00C4451E"/>
    <w:rsid w:val="00C4561A"/>
    <w:rsid w:val="00C542BD"/>
    <w:rsid w:val="00C54552"/>
    <w:rsid w:val="00C566CE"/>
    <w:rsid w:val="00C62AC9"/>
    <w:rsid w:val="00C637B4"/>
    <w:rsid w:val="00C75806"/>
    <w:rsid w:val="00C77117"/>
    <w:rsid w:val="00C8739D"/>
    <w:rsid w:val="00C911CC"/>
    <w:rsid w:val="00C95C2E"/>
    <w:rsid w:val="00C96DC3"/>
    <w:rsid w:val="00C97B13"/>
    <w:rsid w:val="00CA389D"/>
    <w:rsid w:val="00CA3AD9"/>
    <w:rsid w:val="00CA4584"/>
    <w:rsid w:val="00CA60AF"/>
    <w:rsid w:val="00CB6921"/>
    <w:rsid w:val="00CC1454"/>
    <w:rsid w:val="00CD0C35"/>
    <w:rsid w:val="00CD6A40"/>
    <w:rsid w:val="00CD6E47"/>
    <w:rsid w:val="00CE257D"/>
    <w:rsid w:val="00CE40B6"/>
    <w:rsid w:val="00CE481A"/>
    <w:rsid w:val="00CF20AB"/>
    <w:rsid w:val="00CF33BD"/>
    <w:rsid w:val="00CF46F6"/>
    <w:rsid w:val="00CF5895"/>
    <w:rsid w:val="00D01F99"/>
    <w:rsid w:val="00D11683"/>
    <w:rsid w:val="00D342AF"/>
    <w:rsid w:val="00D35846"/>
    <w:rsid w:val="00D35F89"/>
    <w:rsid w:val="00D43D41"/>
    <w:rsid w:val="00D473B0"/>
    <w:rsid w:val="00D50237"/>
    <w:rsid w:val="00D504B4"/>
    <w:rsid w:val="00D5108E"/>
    <w:rsid w:val="00D6472E"/>
    <w:rsid w:val="00D64FB5"/>
    <w:rsid w:val="00D70AF6"/>
    <w:rsid w:val="00D73D8D"/>
    <w:rsid w:val="00D7443A"/>
    <w:rsid w:val="00D74679"/>
    <w:rsid w:val="00D76D46"/>
    <w:rsid w:val="00D87C62"/>
    <w:rsid w:val="00D90098"/>
    <w:rsid w:val="00D96246"/>
    <w:rsid w:val="00DA4BB9"/>
    <w:rsid w:val="00DA5284"/>
    <w:rsid w:val="00DB3592"/>
    <w:rsid w:val="00DB3CC7"/>
    <w:rsid w:val="00DC1CD2"/>
    <w:rsid w:val="00DC4F94"/>
    <w:rsid w:val="00DD4298"/>
    <w:rsid w:val="00DE20FE"/>
    <w:rsid w:val="00DE37CA"/>
    <w:rsid w:val="00DE5275"/>
    <w:rsid w:val="00DF2F9C"/>
    <w:rsid w:val="00DF4A1E"/>
    <w:rsid w:val="00DF57C5"/>
    <w:rsid w:val="00E04FAE"/>
    <w:rsid w:val="00E10FB0"/>
    <w:rsid w:val="00E11AF3"/>
    <w:rsid w:val="00E15663"/>
    <w:rsid w:val="00E22C2E"/>
    <w:rsid w:val="00E26D31"/>
    <w:rsid w:val="00E31DB5"/>
    <w:rsid w:val="00E408A6"/>
    <w:rsid w:val="00E51586"/>
    <w:rsid w:val="00E51710"/>
    <w:rsid w:val="00E610BF"/>
    <w:rsid w:val="00E650D7"/>
    <w:rsid w:val="00E724E3"/>
    <w:rsid w:val="00E75DDE"/>
    <w:rsid w:val="00E85228"/>
    <w:rsid w:val="00E902A6"/>
    <w:rsid w:val="00E94D9E"/>
    <w:rsid w:val="00E96821"/>
    <w:rsid w:val="00EA2407"/>
    <w:rsid w:val="00EA54C8"/>
    <w:rsid w:val="00EB3BB4"/>
    <w:rsid w:val="00EB3EDD"/>
    <w:rsid w:val="00EC3F77"/>
    <w:rsid w:val="00ED2514"/>
    <w:rsid w:val="00ED510C"/>
    <w:rsid w:val="00ED5B93"/>
    <w:rsid w:val="00ED6AEC"/>
    <w:rsid w:val="00ED7F3C"/>
    <w:rsid w:val="00EF453F"/>
    <w:rsid w:val="00EF4647"/>
    <w:rsid w:val="00F1153C"/>
    <w:rsid w:val="00F13D12"/>
    <w:rsid w:val="00F30C04"/>
    <w:rsid w:val="00F3258E"/>
    <w:rsid w:val="00F331A4"/>
    <w:rsid w:val="00F34852"/>
    <w:rsid w:val="00F368AA"/>
    <w:rsid w:val="00F403D2"/>
    <w:rsid w:val="00F41F8E"/>
    <w:rsid w:val="00F443E3"/>
    <w:rsid w:val="00F51211"/>
    <w:rsid w:val="00F51E7C"/>
    <w:rsid w:val="00F52E57"/>
    <w:rsid w:val="00F57EA9"/>
    <w:rsid w:val="00F604DF"/>
    <w:rsid w:val="00F63BA1"/>
    <w:rsid w:val="00F666D2"/>
    <w:rsid w:val="00F742A4"/>
    <w:rsid w:val="00F77C01"/>
    <w:rsid w:val="00F8159A"/>
    <w:rsid w:val="00F829E5"/>
    <w:rsid w:val="00F83627"/>
    <w:rsid w:val="00F84F9E"/>
    <w:rsid w:val="00F864E5"/>
    <w:rsid w:val="00F90110"/>
    <w:rsid w:val="00F90B5D"/>
    <w:rsid w:val="00F91CCF"/>
    <w:rsid w:val="00F93DF8"/>
    <w:rsid w:val="00F94433"/>
    <w:rsid w:val="00FA1581"/>
    <w:rsid w:val="00FA223A"/>
    <w:rsid w:val="00FA435C"/>
    <w:rsid w:val="00FA6854"/>
    <w:rsid w:val="00FB0FE0"/>
    <w:rsid w:val="00FB763C"/>
    <w:rsid w:val="00FC1982"/>
    <w:rsid w:val="00FC1B9E"/>
    <w:rsid w:val="00FC336D"/>
    <w:rsid w:val="00FC3AB3"/>
    <w:rsid w:val="00FC5001"/>
    <w:rsid w:val="00FC5DE0"/>
    <w:rsid w:val="00FC713E"/>
    <w:rsid w:val="00FC7196"/>
    <w:rsid w:val="00FD0B8E"/>
    <w:rsid w:val="00FD3066"/>
    <w:rsid w:val="00FD3FC9"/>
    <w:rsid w:val="00FD6D63"/>
    <w:rsid w:val="00FD6EB3"/>
    <w:rsid w:val="00FE242E"/>
    <w:rsid w:val="00FE4602"/>
    <w:rsid w:val="00FE568E"/>
    <w:rsid w:val="00FE66B1"/>
    <w:rsid w:val="00FE68D0"/>
    <w:rsid w:val="00FE7ACD"/>
    <w:rsid w:val="00FF2314"/>
    <w:rsid w:val="00FF4C06"/>
    <w:rsid w:val="00FF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CA"/>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F91CCF"/>
    <w:rPr>
      <w:rFonts w:ascii="Times New Roman" w:hAnsi="Times New Roman" w:cs="Times New Roman" w:hint="default"/>
    </w:rPr>
  </w:style>
  <w:style w:type="character" w:customStyle="1" w:styleId="normal-h1">
    <w:name w:val="normal-h1"/>
    <w:basedOn w:val="DefaultParagraphFont"/>
    <w:rsid w:val="002721C6"/>
    <w:rPr>
      <w:rFonts w:ascii="Times New Roman" w:hAnsi="Times New Roman" w:cs="Times New Roman"/>
      <w:sz w:val="28"/>
      <w:szCs w:val="28"/>
    </w:rPr>
  </w:style>
  <w:style w:type="character" w:customStyle="1" w:styleId="normalchar1">
    <w:name w:val="normal__char1"/>
    <w:basedOn w:val="DefaultParagraphFont"/>
    <w:rsid w:val="002721C6"/>
    <w:rPr>
      <w:rFonts w:ascii="Arial" w:hAnsi="Arial" w:cs="Arial" w:hint="default"/>
      <w:sz w:val="22"/>
      <w:szCs w:val="22"/>
    </w:rPr>
  </w:style>
  <w:style w:type="paragraph" w:customStyle="1" w:styleId="normal-p">
    <w:name w:val="normal-p"/>
    <w:basedOn w:val="Normal"/>
    <w:rsid w:val="006553FF"/>
    <w:pPr>
      <w:spacing w:before="100" w:beforeAutospacing="1" w:after="100" w:afterAutospacing="1"/>
    </w:pPr>
    <w:rPr>
      <w:rFonts w:eastAsia="Times New Roman"/>
      <w:sz w:val="24"/>
      <w:szCs w:val="24"/>
      <w:lang w:eastAsia="en-US"/>
    </w:rPr>
  </w:style>
  <w:style w:type="paragraph" w:styleId="Header">
    <w:name w:val="header"/>
    <w:basedOn w:val="Normal"/>
    <w:link w:val="HeaderChar"/>
    <w:uiPriority w:val="99"/>
    <w:rsid w:val="00447B9B"/>
    <w:pPr>
      <w:tabs>
        <w:tab w:val="center" w:pos="4513"/>
        <w:tab w:val="right" w:pos="9026"/>
      </w:tabs>
    </w:pPr>
  </w:style>
  <w:style w:type="character" w:customStyle="1" w:styleId="HeaderChar">
    <w:name w:val="Header Char"/>
    <w:basedOn w:val="DefaultParagraphFont"/>
    <w:link w:val="Header"/>
    <w:uiPriority w:val="99"/>
    <w:rsid w:val="00447B9B"/>
    <w:rPr>
      <w:sz w:val="28"/>
      <w:szCs w:val="28"/>
      <w:lang w:val="en-US" w:eastAsia="ja-JP"/>
    </w:rPr>
  </w:style>
  <w:style w:type="paragraph" w:styleId="Footer">
    <w:name w:val="footer"/>
    <w:basedOn w:val="Normal"/>
    <w:link w:val="FooterChar"/>
    <w:uiPriority w:val="99"/>
    <w:rsid w:val="00447B9B"/>
    <w:pPr>
      <w:tabs>
        <w:tab w:val="center" w:pos="4513"/>
        <w:tab w:val="right" w:pos="9026"/>
      </w:tabs>
    </w:pPr>
  </w:style>
  <w:style w:type="character" w:customStyle="1" w:styleId="FooterChar">
    <w:name w:val="Footer Char"/>
    <w:basedOn w:val="DefaultParagraphFont"/>
    <w:link w:val="Footer"/>
    <w:uiPriority w:val="99"/>
    <w:rsid w:val="00447B9B"/>
    <w:rPr>
      <w:sz w:val="28"/>
      <w:szCs w:val="28"/>
      <w:lang w:val="en-US" w:eastAsia="ja-JP"/>
    </w:rPr>
  </w:style>
  <w:style w:type="paragraph" w:styleId="BodyTextIndent">
    <w:name w:val="Body Text Indent"/>
    <w:basedOn w:val="Normal"/>
    <w:link w:val="BodyTextIndentChar"/>
    <w:uiPriority w:val="99"/>
    <w:rsid w:val="00D504B4"/>
    <w:pPr>
      <w:spacing w:before="240" w:after="240"/>
      <w:ind w:firstLine="72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uiPriority w:val="99"/>
    <w:rsid w:val="00D504B4"/>
    <w:rPr>
      <w:rFonts w:ascii=".VnTime" w:eastAsia="Times New Roman" w:hAnsi=".VnTime"/>
      <w:sz w:val="28"/>
      <w:szCs w:val="24"/>
      <w:lang w:val="en-US" w:eastAsia="en-US"/>
    </w:rPr>
  </w:style>
  <w:style w:type="character" w:customStyle="1" w:styleId="n-dieu-h">
    <w:name w:val="n-dieu-h"/>
    <w:basedOn w:val="DefaultParagraphFont"/>
    <w:rsid w:val="00553DC3"/>
    <w:rPr>
      <w:rFonts w:cs="Times New Roman"/>
    </w:rPr>
  </w:style>
  <w:style w:type="paragraph" w:styleId="FootnoteText">
    <w:name w:val="footnote text"/>
    <w:basedOn w:val="Normal"/>
    <w:link w:val="FootnoteTextChar"/>
    <w:rsid w:val="004829CF"/>
    <w:rPr>
      <w:sz w:val="20"/>
      <w:szCs w:val="20"/>
    </w:rPr>
  </w:style>
  <w:style w:type="character" w:customStyle="1" w:styleId="FootnoteTextChar">
    <w:name w:val="Footnote Text Char"/>
    <w:basedOn w:val="DefaultParagraphFont"/>
    <w:link w:val="FootnoteText"/>
    <w:rsid w:val="004829CF"/>
    <w:rPr>
      <w:lang w:val="en-US" w:eastAsia="ja-JP"/>
    </w:rPr>
  </w:style>
  <w:style w:type="character" w:styleId="FootnoteReference">
    <w:name w:val="footnote reference"/>
    <w:basedOn w:val="DefaultParagraphFont"/>
    <w:rsid w:val="004829CF"/>
    <w:rPr>
      <w:vertAlign w:val="superscript"/>
    </w:rPr>
  </w:style>
  <w:style w:type="character" w:customStyle="1" w:styleId="apple-converted-space">
    <w:name w:val="apple-converted-space"/>
    <w:basedOn w:val="DefaultParagraphFont"/>
    <w:rsid w:val="005833D8"/>
  </w:style>
  <w:style w:type="paragraph" w:customStyle="1" w:styleId="vn5">
    <w:name w:val="vn_5"/>
    <w:basedOn w:val="Normal"/>
    <w:rsid w:val="005833D8"/>
    <w:pPr>
      <w:spacing w:before="100" w:beforeAutospacing="1" w:after="100" w:afterAutospacing="1"/>
    </w:pPr>
    <w:rPr>
      <w:rFonts w:eastAsia="Times New Roman"/>
      <w:sz w:val="24"/>
      <w:szCs w:val="24"/>
      <w:lang w:val="vi-VN" w:eastAsia="vi-VN"/>
    </w:rPr>
  </w:style>
  <w:style w:type="table" w:styleId="TableGrid">
    <w:name w:val="Table Grid"/>
    <w:basedOn w:val="TableNormal"/>
    <w:rsid w:val="0092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7BFC"/>
    <w:rPr>
      <w:color w:val="0000FF"/>
      <w:u w:val="single"/>
    </w:rPr>
  </w:style>
  <w:style w:type="paragraph" w:styleId="NormalWeb">
    <w:name w:val="Normal (Web)"/>
    <w:basedOn w:val="Normal"/>
    <w:link w:val="NormalWebChar"/>
    <w:uiPriority w:val="99"/>
    <w:qFormat/>
    <w:rsid w:val="00A065B5"/>
    <w:pPr>
      <w:spacing w:before="100" w:beforeAutospacing="1" w:after="100" w:afterAutospacing="1"/>
    </w:pPr>
    <w:rPr>
      <w:rFonts w:eastAsia="Times New Roman"/>
      <w:sz w:val="24"/>
      <w:szCs w:val="24"/>
      <w:lang w:eastAsia="en-US"/>
    </w:rPr>
  </w:style>
  <w:style w:type="character" w:customStyle="1" w:styleId="NormalWebChar">
    <w:name w:val="Normal (Web) Char"/>
    <w:link w:val="NormalWeb"/>
    <w:uiPriority w:val="99"/>
    <w:locked/>
    <w:rsid w:val="00A065B5"/>
    <w:rPr>
      <w:rFonts w:eastAsia="Times New Roman"/>
      <w:sz w:val="24"/>
      <w:szCs w:val="24"/>
      <w:lang w:val="en-US" w:eastAsia="en-US"/>
    </w:rPr>
  </w:style>
  <w:style w:type="paragraph" w:customStyle="1" w:styleId="Char">
    <w:name w:val="Char"/>
    <w:basedOn w:val="Normal"/>
    <w:semiHidden/>
    <w:rsid w:val="007754E3"/>
    <w:pPr>
      <w:spacing w:after="160" w:line="240" w:lineRule="exact"/>
    </w:pPr>
    <w:rPr>
      <w:rFonts w:ascii="Arial" w:eastAsia="Times New Roman" w:hAnsi="Arial" w:cs="Arial"/>
      <w:sz w:val="22"/>
      <w:szCs w:val="22"/>
      <w:lang w:eastAsia="en-US"/>
    </w:rPr>
  </w:style>
  <w:style w:type="paragraph" w:styleId="ListParagraph">
    <w:name w:val="List Paragraph"/>
    <w:basedOn w:val="Normal"/>
    <w:uiPriority w:val="34"/>
    <w:qFormat/>
    <w:rsid w:val="00D34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042141">
      <w:bodyDiv w:val="1"/>
      <w:marLeft w:val="0"/>
      <w:marRight w:val="0"/>
      <w:marTop w:val="0"/>
      <w:marBottom w:val="0"/>
      <w:divBdr>
        <w:top w:val="none" w:sz="0" w:space="0" w:color="auto"/>
        <w:left w:val="none" w:sz="0" w:space="0" w:color="auto"/>
        <w:bottom w:val="none" w:sz="0" w:space="0" w:color="auto"/>
        <w:right w:val="none" w:sz="0" w:space="0" w:color="auto"/>
      </w:divBdr>
    </w:div>
    <w:div w:id="1341616360">
      <w:bodyDiv w:val="1"/>
      <w:marLeft w:val="0"/>
      <w:marRight w:val="0"/>
      <w:marTop w:val="0"/>
      <w:marBottom w:val="0"/>
      <w:divBdr>
        <w:top w:val="none" w:sz="0" w:space="0" w:color="auto"/>
        <w:left w:val="none" w:sz="0" w:space="0" w:color="auto"/>
        <w:bottom w:val="none" w:sz="0" w:space="0" w:color="auto"/>
        <w:right w:val="none" w:sz="0" w:space="0" w:color="auto"/>
      </w:divBdr>
      <w:divsChild>
        <w:div w:id="1928541157">
          <w:marLeft w:val="0"/>
          <w:marRight w:val="0"/>
          <w:marTop w:val="0"/>
          <w:marBottom w:val="0"/>
          <w:divBdr>
            <w:top w:val="none" w:sz="0" w:space="0" w:color="auto"/>
            <w:left w:val="none" w:sz="0" w:space="0" w:color="auto"/>
            <w:bottom w:val="none" w:sz="0" w:space="0" w:color="auto"/>
            <w:right w:val="none" w:sz="0" w:space="0" w:color="auto"/>
          </w:divBdr>
        </w:div>
        <w:div w:id="1964921787">
          <w:marLeft w:val="0"/>
          <w:marRight w:val="0"/>
          <w:marTop w:val="0"/>
          <w:marBottom w:val="0"/>
          <w:divBdr>
            <w:top w:val="none" w:sz="0" w:space="0" w:color="auto"/>
            <w:left w:val="none" w:sz="0" w:space="0" w:color="auto"/>
            <w:bottom w:val="none" w:sz="0" w:space="0" w:color="auto"/>
            <w:right w:val="none" w:sz="0" w:space="0" w:color="auto"/>
          </w:divBdr>
          <w:divsChild>
            <w:div w:id="25521304">
              <w:marLeft w:val="0"/>
              <w:marRight w:val="0"/>
              <w:marTop w:val="0"/>
              <w:marBottom w:val="0"/>
              <w:divBdr>
                <w:top w:val="none" w:sz="0" w:space="0" w:color="auto"/>
                <w:left w:val="none" w:sz="0" w:space="0" w:color="auto"/>
                <w:bottom w:val="none" w:sz="0" w:space="0" w:color="auto"/>
                <w:right w:val="none" w:sz="0" w:space="0" w:color="auto"/>
              </w:divBdr>
            </w:div>
            <w:div w:id="400494032">
              <w:marLeft w:val="0"/>
              <w:marRight w:val="0"/>
              <w:marTop w:val="0"/>
              <w:marBottom w:val="0"/>
              <w:divBdr>
                <w:top w:val="none" w:sz="0" w:space="0" w:color="auto"/>
                <w:left w:val="none" w:sz="0" w:space="0" w:color="auto"/>
                <w:bottom w:val="none" w:sz="0" w:space="0" w:color="auto"/>
                <w:right w:val="none" w:sz="0" w:space="0" w:color="auto"/>
              </w:divBdr>
            </w:div>
            <w:div w:id="463621262">
              <w:marLeft w:val="0"/>
              <w:marRight w:val="0"/>
              <w:marTop w:val="0"/>
              <w:marBottom w:val="0"/>
              <w:divBdr>
                <w:top w:val="none" w:sz="0" w:space="0" w:color="auto"/>
                <w:left w:val="none" w:sz="0" w:space="0" w:color="auto"/>
                <w:bottom w:val="none" w:sz="0" w:space="0" w:color="auto"/>
                <w:right w:val="none" w:sz="0" w:space="0" w:color="auto"/>
              </w:divBdr>
            </w:div>
            <w:div w:id="619264368">
              <w:marLeft w:val="0"/>
              <w:marRight w:val="0"/>
              <w:marTop w:val="0"/>
              <w:marBottom w:val="0"/>
              <w:divBdr>
                <w:top w:val="none" w:sz="0" w:space="0" w:color="auto"/>
                <w:left w:val="none" w:sz="0" w:space="0" w:color="auto"/>
                <w:bottom w:val="none" w:sz="0" w:space="0" w:color="auto"/>
                <w:right w:val="none" w:sz="0" w:space="0" w:color="auto"/>
              </w:divBdr>
            </w:div>
            <w:div w:id="680664941">
              <w:marLeft w:val="0"/>
              <w:marRight w:val="0"/>
              <w:marTop w:val="0"/>
              <w:marBottom w:val="0"/>
              <w:divBdr>
                <w:top w:val="none" w:sz="0" w:space="0" w:color="auto"/>
                <w:left w:val="none" w:sz="0" w:space="0" w:color="auto"/>
                <w:bottom w:val="none" w:sz="0" w:space="0" w:color="auto"/>
                <w:right w:val="none" w:sz="0" w:space="0" w:color="auto"/>
              </w:divBdr>
            </w:div>
            <w:div w:id="724138101">
              <w:marLeft w:val="0"/>
              <w:marRight w:val="0"/>
              <w:marTop w:val="0"/>
              <w:marBottom w:val="0"/>
              <w:divBdr>
                <w:top w:val="none" w:sz="0" w:space="0" w:color="auto"/>
                <w:left w:val="none" w:sz="0" w:space="0" w:color="auto"/>
                <w:bottom w:val="none" w:sz="0" w:space="0" w:color="auto"/>
                <w:right w:val="none" w:sz="0" w:space="0" w:color="auto"/>
              </w:divBdr>
            </w:div>
            <w:div w:id="737165899">
              <w:marLeft w:val="0"/>
              <w:marRight w:val="0"/>
              <w:marTop w:val="0"/>
              <w:marBottom w:val="0"/>
              <w:divBdr>
                <w:top w:val="none" w:sz="0" w:space="0" w:color="auto"/>
                <w:left w:val="none" w:sz="0" w:space="0" w:color="auto"/>
                <w:bottom w:val="none" w:sz="0" w:space="0" w:color="auto"/>
                <w:right w:val="none" w:sz="0" w:space="0" w:color="auto"/>
              </w:divBdr>
            </w:div>
            <w:div w:id="983659160">
              <w:marLeft w:val="0"/>
              <w:marRight w:val="0"/>
              <w:marTop w:val="0"/>
              <w:marBottom w:val="0"/>
              <w:divBdr>
                <w:top w:val="none" w:sz="0" w:space="0" w:color="auto"/>
                <w:left w:val="none" w:sz="0" w:space="0" w:color="auto"/>
                <w:bottom w:val="none" w:sz="0" w:space="0" w:color="auto"/>
                <w:right w:val="none" w:sz="0" w:space="0" w:color="auto"/>
              </w:divBdr>
            </w:div>
            <w:div w:id="1113792530">
              <w:marLeft w:val="0"/>
              <w:marRight w:val="0"/>
              <w:marTop w:val="0"/>
              <w:marBottom w:val="0"/>
              <w:divBdr>
                <w:top w:val="none" w:sz="0" w:space="0" w:color="auto"/>
                <w:left w:val="none" w:sz="0" w:space="0" w:color="auto"/>
                <w:bottom w:val="none" w:sz="0" w:space="0" w:color="auto"/>
                <w:right w:val="none" w:sz="0" w:space="0" w:color="auto"/>
              </w:divBdr>
            </w:div>
            <w:div w:id="1202479614">
              <w:marLeft w:val="0"/>
              <w:marRight w:val="0"/>
              <w:marTop w:val="0"/>
              <w:marBottom w:val="0"/>
              <w:divBdr>
                <w:top w:val="none" w:sz="0" w:space="0" w:color="auto"/>
                <w:left w:val="none" w:sz="0" w:space="0" w:color="auto"/>
                <w:bottom w:val="none" w:sz="0" w:space="0" w:color="auto"/>
                <w:right w:val="none" w:sz="0" w:space="0" w:color="auto"/>
              </w:divBdr>
            </w:div>
            <w:div w:id="1283342131">
              <w:marLeft w:val="0"/>
              <w:marRight w:val="0"/>
              <w:marTop w:val="0"/>
              <w:marBottom w:val="0"/>
              <w:divBdr>
                <w:top w:val="none" w:sz="0" w:space="0" w:color="auto"/>
                <w:left w:val="none" w:sz="0" w:space="0" w:color="auto"/>
                <w:bottom w:val="none" w:sz="0" w:space="0" w:color="auto"/>
                <w:right w:val="none" w:sz="0" w:space="0" w:color="auto"/>
              </w:divBdr>
            </w:div>
            <w:div w:id="1412237835">
              <w:marLeft w:val="0"/>
              <w:marRight w:val="0"/>
              <w:marTop w:val="0"/>
              <w:marBottom w:val="0"/>
              <w:divBdr>
                <w:top w:val="none" w:sz="0" w:space="0" w:color="auto"/>
                <w:left w:val="none" w:sz="0" w:space="0" w:color="auto"/>
                <w:bottom w:val="none" w:sz="0" w:space="0" w:color="auto"/>
                <w:right w:val="none" w:sz="0" w:space="0" w:color="auto"/>
              </w:divBdr>
            </w:div>
            <w:div w:id="1468082814">
              <w:marLeft w:val="0"/>
              <w:marRight w:val="0"/>
              <w:marTop w:val="0"/>
              <w:marBottom w:val="0"/>
              <w:divBdr>
                <w:top w:val="none" w:sz="0" w:space="0" w:color="auto"/>
                <w:left w:val="none" w:sz="0" w:space="0" w:color="auto"/>
                <w:bottom w:val="none" w:sz="0" w:space="0" w:color="auto"/>
                <w:right w:val="none" w:sz="0" w:space="0" w:color="auto"/>
              </w:divBdr>
            </w:div>
            <w:div w:id="1504665523">
              <w:marLeft w:val="0"/>
              <w:marRight w:val="0"/>
              <w:marTop w:val="0"/>
              <w:marBottom w:val="0"/>
              <w:divBdr>
                <w:top w:val="none" w:sz="0" w:space="0" w:color="auto"/>
                <w:left w:val="none" w:sz="0" w:space="0" w:color="auto"/>
                <w:bottom w:val="none" w:sz="0" w:space="0" w:color="auto"/>
                <w:right w:val="none" w:sz="0" w:space="0" w:color="auto"/>
              </w:divBdr>
            </w:div>
            <w:div w:id="1505582630">
              <w:marLeft w:val="0"/>
              <w:marRight w:val="0"/>
              <w:marTop w:val="0"/>
              <w:marBottom w:val="0"/>
              <w:divBdr>
                <w:top w:val="none" w:sz="0" w:space="0" w:color="auto"/>
                <w:left w:val="none" w:sz="0" w:space="0" w:color="auto"/>
                <w:bottom w:val="none" w:sz="0" w:space="0" w:color="auto"/>
                <w:right w:val="none" w:sz="0" w:space="0" w:color="auto"/>
              </w:divBdr>
            </w:div>
            <w:div w:id="1510409754">
              <w:marLeft w:val="0"/>
              <w:marRight w:val="0"/>
              <w:marTop w:val="0"/>
              <w:marBottom w:val="0"/>
              <w:divBdr>
                <w:top w:val="none" w:sz="0" w:space="0" w:color="auto"/>
                <w:left w:val="none" w:sz="0" w:space="0" w:color="auto"/>
                <w:bottom w:val="none" w:sz="0" w:space="0" w:color="auto"/>
                <w:right w:val="none" w:sz="0" w:space="0" w:color="auto"/>
              </w:divBdr>
            </w:div>
            <w:div w:id="1529837054">
              <w:marLeft w:val="0"/>
              <w:marRight w:val="0"/>
              <w:marTop w:val="0"/>
              <w:marBottom w:val="0"/>
              <w:divBdr>
                <w:top w:val="none" w:sz="0" w:space="0" w:color="auto"/>
                <w:left w:val="none" w:sz="0" w:space="0" w:color="auto"/>
                <w:bottom w:val="none" w:sz="0" w:space="0" w:color="auto"/>
                <w:right w:val="none" w:sz="0" w:space="0" w:color="auto"/>
              </w:divBdr>
            </w:div>
            <w:div w:id="1568150576">
              <w:marLeft w:val="0"/>
              <w:marRight w:val="0"/>
              <w:marTop w:val="0"/>
              <w:marBottom w:val="0"/>
              <w:divBdr>
                <w:top w:val="none" w:sz="0" w:space="0" w:color="auto"/>
                <w:left w:val="none" w:sz="0" w:space="0" w:color="auto"/>
                <w:bottom w:val="none" w:sz="0" w:space="0" w:color="auto"/>
                <w:right w:val="none" w:sz="0" w:space="0" w:color="auto"/>
              </w:divBdr>
            </w:div>
            <w:div w:id="1676154344">
              <w:marLeft w:val="0"/>
              <w:marRight w:val="0"/>
              <w:marTop w:val="0"/>
              <w:marBottom w:val="0"/>
              <w:divBdr>
                <w:top w:val="none" w:sz="0" w:space="0" w:color="auto"/>
                <w:left w:val="none" w:sz="0" w:space="0" w:color="auto"/>
                <w:bottom w:val="none" w:sz="0" w:space="0" w:color="auto"/>
                <w:right w:val="none" w:sz="0" w:space="0" w:color="auto"/>
              </w:divBdr>
            </w:div>
            <w:div w:id="1676955743">
              <w:marLeft w:val="0"/>
              <w:marRight w:val="0"/>
              <w:marTop w:val="0"/>
              <w:marBottom w:val="0"/>
              <w:divBdr>
                <w:top w:val="none" w:sz="0" w:space="0" w:color="auto"/>
                <w:left w:val="none" w:sz="0" w:space="0" w:color="auto"/>
                <w:bottom w:val="none" w:sz="0" w:space="0" w:color="auto"/>
                <w:right w:val="none" w:sz="0" w:space="0" w:color="auto"/>
              </w:divBdr>
            </w:div>
            <w:div w:id="1681857850">
              <w:marLeft w:val="0"/>
              <w:marRight w:val="0"/>
              <w:marTop w:val="0"/>
              <w:marBottom w:val="0"/>
              <w:divBdr>
                <w:top w:val="none" w:sz="0" w:space="0" w:color="auto"/>
                <w:left w:val="none" w:sz="0" w:space="0" w:color="auto"/>
                <w:bottom w:val="none" w:sz="0" w:space="0" w:color="auto"/>
                <w:right w:val="none" w:sz="0" w:space="0" w:color="auto"/>
              </w:divBdr>
            </w:div>
            <w:div w:id="1692028425">
              <w:marLeft w:val="0"/>
              <w:marRight w:val="0"/>
              <w:marTop w:val="0"/>
              <w:marBottom w:val="0"/>
              <w:divBdr>
                <w:top w:val="none" w:sz="0" w:space="0" w:color="auto"/>
                <w:left w:val="none" w:sz="0" w:space="0" w:color="auto"/>
                <w:bottom w:val="none" w:sz="0" w:space="0" w:color="auto"/>
                <w:right w:val="none" w:sz="0" w:space="0" w:color="auto"/>
              </w:divBdr>
            </w:div>
            <w:div w:id="1772628580">
              <w:marLeft w:val="0"/>
              <w:marRight w:val="0"/>
              <w:marTop w:val="0"/>
              <w:marBottom w:val="0"/>
              <w:divBdr>
                <w:top w:val="none" w:sz="0" w:space="0" w:color="auto"/>
                <w:left w:val="none" w:sz="0" w:space="0" w:color="auto"/>
                <w:bottom w:val="none" w:sz="0" w:space="0" w:color="auto"/>
                <w:right w:val="none" w:sz="0" w:space="0" w:color="auto"/>
              </w:divBdr>
            </w:div>
            <w:div w:id="1800682245">
              <w:marLeft w:val="0"/>
              <w:marRight w:val="0"/>
              <w:marTop w:val="0"/>
              <w:marBottom w:val="0"/>
              <w:divBdr>
                <w:top w:val="none" w:sz="0" w:space="0" w:color="auto"/>
                <w:left w:val="none" w:sz="0" w:space="0" w:color="auto"/>
                <w:bottom w:val="none" w:sz="0" w:space="0" w:color="auto"/>
                <w:right w:val="none" w:sz="0" w:space="0" w:color="auto"/>
              </w:divBdr>
            </w:div>
            <w:div w:id="1977490660">
              <w:marLeft w:val="0"/>
              <w:marRight w:val="0"/>
              <w:marTop w:val="0"/>
              <w:marBottom w:val="0"/>
              <w:divBdr>
                <w:top w:val="none" w:sz="0" w:space="0" w:color="auto"/>
                <w:left w:val="none" w:sz="0" w:space="0" w:color="auto"/>
                <w:bottom w:val="none" w:sz="0" w:space="0" w:color="auto"/>
                <w:right w:val="none" w:sz="0" w:space="0" w:color="auto"/>
              </w:divBdr>
            </w:div>
            <w:div w:id="1978602528">
              <w:marLeft w:val="0"/>
              <w:marRight w:val="0"/>
              <w:marTop w:val="0"/>
              <w:marBottom w:val="0"/>
              <w:divBdr>
                <w:top w:val="none" w:sz="0" w:space="0" w:color="auto"/>
                <w:left w:val="none" w:sz="0" w:space="0" w:color="auto"/>
                <w:bottom w:val="none" w:sz="0" w:space="0" w:color="auto"/>
                <w:right w:val="none" w:sz="0" w:space="0" w:color="auto"/>
              </w:divBdr>
            </w:div>
            <w:div w:id="2102025766">
              <w:marLeft w:val="0"/>
              <w:marRight w:val="0"/>
              <w:marTop w:val="0"/>
              <w:marBottom w:val="0"/>
              <w:divBdr>
                <w:top w:val="none" w:sz="0" w:space="0" w:color="auto"/>
                <w:left w:val="none" w:sz="0" w:space="0" w:color="auto"/>
                <w:bottom w:val="none" w:sz="0" w:space="0" w:color="auto"/>
                <w:right w:val="none" w:sz="0" w:space="0" w:color="auto"/>
              </w:divBdr>
            </w:div>
            <w:div w:id="2138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4659">
      <w:bodyDiv w:val="1"/>
      <w:marLeft w:val="0"/>
      <w:marRight w:val="0"/>
      <w:marTop w:val="0"/>
      <w:marBottom w:val="0"/>
      <w:divBdr>
        <w:top w:val="none" w:sz="0" w:space="0" w:color="auto"/>
        <w:left w:val="none" w:sz="0" w:space="0" w:color="auto"/>
        <w:bottom w:val="none" w:sz="0" w:space="0" w:color="auto"/>
        <w:right w:val="none" w:sz="0" w:space="0" w:color="auto"/>
      </w:divBdr>
    </w:div>
    <w:div w:id="18976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D1AF-5FC0-424F-8A35-B5069F7C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8918</Words>
  <Characters>32105</Characters>
  <Application>Microsoft Office Word</Application>
  <DocSecurity>0</DocSecurity>
  <Lines>267</Lines>
  <Paragraphs>81</Paragraphs>
  <ScaleCrop>false</ScaleCrop>
  <HeadingPairs>
    <vt:vector size="2" baseType="variant">
      <vt:variant>
        <vt:lpstr>Title</vt:lpstr>
      </vt:variant>
      <vt:variant>
        <vt:i4>1</vt:i4>
      </vt:variant>
    </vt:vector>
  </HeadingPairs>
  <TitlesOfParts>
    <vt:vector size="1" baseType="lpstr">
      <vt:lpstr>VĂN PHÒNG QUỐC HỘI</vt:lpstr>
    </vt:vector>
  </TitlesOfParts>
  <Company>vpqh</Company>
  <LinksUpToDate>false</LinksUpToDate>
  <CharactersWithSpaces>40942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QUỐC HỘI</dc:title>
  <dc:creator>Nguyen Thu Thuy2</dc:creator>
  <cp:lastModifiedBy>phanthihongnhung</cp:lastModifiedBy>
  <cp:revision>34</cp:revision>
  <cp:lastPrinted>2023-03-02T10:04:00Z</cp:lastPrinted>
  <dcterms:created xsi:type="dcterms:W3CDTF">2023-02-23T08:12:00Z</dcterms:created>
  <dcterms:modified xsi:type="dcterms:W3CDTF">2023-03-14T04:23:00Z</dcterms:modified>
</cp:coreProperties>
</file>