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EE0" w:rsidP="00DD20EF" w:rsidRDefault="00912EE0" w14:paraId="0522DDDF" w14:textId="37C4E650">
      <w:pPr>
        <w:jc w:val="center"/>
        <w:rPr>
          <w:lang w:val="en-US"/>
        </w:rPr>
      </w:pPr>
    </w:p>
    <w:p w:rsidR="00CA4351" w:rsidP="00DD20EF" w:rsidRDefault="00CA4351" w14:paraId="17C44A01" w14:textId="2E38ABA3">
      <w:pPr>
        <w:jc w:val="center"/>
        <w:rPr>
          <w:b/>
          <w:bCs/>
          <w:lang w:val="en-US"/>
        </w:rPr>
      </w:pPr>
      <w:r w:rsidRPr="00CA4351">
        <w:rPr>
          <w:b/>
          <w:bCs/>
          <w:lang w:val="en-US"/>
        </w:rPr>
        <w:t xml:space="preserve">Ý </w:t>
      </w:r>
      <w:proofErr w:type="spellStart"/>
      <w:r w:rsidRPr="00CA4351">
        <w:rPr>
          <w:b/>
          <w:bCs/>
          <w:lang w:val="en-US"/>
        </w:rPr>
        <w:t>KIẾN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ĐÓNG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GÓP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ĐỐI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VỚI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DỰ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THẢO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LUẬT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BẢO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VỆ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QUYỀN</w:t>
      </w:r>
      <w:proofErr w:type="spellEnd"/>
      <w:r w:rsidR="005512D3">
        <w:rPr>
          <w:b/>
          <w:bCs/>
          <w:lang w:val="en-US"/>
        </w:rPr>
        <w:t xml:space="preserve"> </w:t>
      </w:r>
      <w:proofErr w:type="spellStart"/>
      <w:r w:rsidR="005512D3">
        <w:rPr>
          <w:b/>
          <w:bCs/>
          <w:lang w:val="en-US"/>
        </w:rPr>
        <w:t>LỢI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NGƯỜI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TIÊU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DÙNG</w:t>
      </w:r>
      <w:proofErr w:type="spellEnd"/>
      <w:r w:rsidRPr="00CA4351">
        <w:rPr>
          <w:b/>
          <w:bCs/>
          <w:lang w:val="en-US"/>
        </w:rPr>
        <w:t xml:space="preserve"> (</w:t>
      </w:r>
      <w:proofErr w:type="spellStart"/>
      <w:r w:rsidRPr="00CA4351">
        <w:rPr>
          <w:b/>
          <w:bCs/>
          <w:lang w:val="en-US"/>
        </w:rPr>
        <w:t>PHIÊN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BẢN</w:t>
      </w:r>
      <w:proofErr w:type="spellEnd"/>
      <w:r w:rsidRPr="00CA4351">
        <w:rPr>
          <w:b/>
          <w:bCs/>
          <w:lang w:val="en-US"/>
        </w:rPr>
        <w:t xml:space="preserve"> </w:t>
      </w:r>
      <w:proofErr w:type="spellStart"/>
      <w:r w:rsidRPr="00CA4351">
        <w:rPr>
          <w:b/>
          <w:bCs/>
          <w:lang w:val="en-US"/>
        </w:rPr>
        <w:t>THÁNG</w:t>
      </w:r>
      <w:proofErr w:type="spellEnd"/>
      <w:r w:rsidRPr="00CA4351">
        <w:rPr>
          <w:b/>
          <w:bCs/>
          <w:lang w:val="en-US"/>
        </w:rPr>
        <w:t xml:space="preserve"> 02 </w:t>
      </w:r>
      <w:proofErr w:type="spellStart"/>
      <w:r w:rsidRPr="00CA4351">
        <w:rPr>
          <w:b/>
          <w:bCs/>
          <w:lang w:val="en-US"/>
        </w:rPr>
        <w:t>NĂM</w:t>
      </w:r>
      <w:proofErr w:type="spellEnd"/>
      <w:r w:rsidRPr="00CA4351">
        <w:rPr>
          <w:b/>
          <w:bCs/>
          <w:lang w:val="en-US"/>
        </w:rPr>
        <w:t xml:space="preserve"> 2023)</w:t>
      </w:r>
    </w:p>
    <w:p w:rsidR="004F6EFF" w:rsidP="00DD20EF" w:rsidRDefault="004F6EFF" w14:paraId="2AA282B4" w14:textId="377CEF09">
      <w:pPr>
        <w:jc w:val="center"/>
        <w:rPr>
          <w:b/>
          <w:bCs/>
          <w:lang w:val="en-US"/>
        </w:rPr>
      </w:pPr>
    </w:p>
    <w:p w:rsidRPr="004F6EFF" w:rsidR="004F6EFF" w:rsidP="004F6EFF" w:rsidRDefault="004F6EFF" w14:paraId="4EEAF639" w14:textId="259CEB32">
      <w:pPr>
        <w:jc w:val="right"/>
        <w:rPr>
          <w:i/>
          <w:iCs/>
          <w:lang w:val="en-US"/>
        </w:rPr>
      </w:pPr>
      <w:r w:rsidRPr="004F6EFF">
        <w:rPr>
          <w:i/>
          <w:iCs/>
          <w:lang w:val="en-US"/>
        </w:rPr>
        <w:t xml:space="preserve">- </w:t>
      </w:r>
      <w:proofErr w:type="spellStart"/>
      <w:r w:rsidRPr="004F6EFF">
        <w:rPr>
          <w:i/>
          <w:iCs/>
          <w:lang w:val="en-US"/>
        </w:rPr>
        <w:t>Trần</w:t>
      </w:r>
      <w:proofErr w:type="spellEnd"/>
      <w:r w:rsidRPr="004F6EFF">
        <w:rPr>
          <w:i/>
          <w:iCs/>
          <w:lang w:val="en-US"/>
        </w:rPr>
        <w:t xml:space="preserve"> Mạnh Hùng - </w:t>
      </w:r>
      <w:proofErr w:type="spellStart"/>
      <w:r w:rsidRPr="004F6EFF">
        <w:rPr>
          <w:i/>
          <w:iCs/>
          <w:lang w:val="en-US"/>
        </w:rPr>
        <w:t>Công</w:t>
      </w:r>
      <w:proofErr w:type="spellEnd"/>
      <w:r w:rsidRPr="004F6EFF">
        <w:rPr>
          <w:i/>
          <w:iCs/>
          <w:lang w:val="en-US"/>
        </w:rPr>
        <w:t xml:space="preserve"> ty </w:t>
      </w:r>
      <w:proofErr w:type="spellStart"/>
      <w:r w:rsidRPr="004F6EFF">
        <w:rPr>
          <w:i/>
          <w:iCs/>
          <w:lang w:val="en-US"/>
        </w:rPr>
        <w:t>Luật</w:t>
      </w:r>
      <w:proofErr w:type="spellEnd"/>
      <w:r w:rsidRPr="004F6EFF">
        <w:rPr>
          <w:i/>
          <w:iCs/>
          <w:lang w:val="en-US"/>
        </w:rPr>
        <w:t xml:space="preserve"> </w:t>
      </w:r>
      <w:proofErr w:type="spellStart"/>
      <w:r w:rsidRPr="004F6EFF">
        <w:rPr>
          <w:i/>
          <w:iCs/>
          <w:lang w:val="en-US"/>
        </w:rPr>
        <w:t>Quốc</w:t>
      </w:r>
      <w:proofErr w:type="spellEnd"/>
      <w:r w:rsidRPr="004F6EFF">
        <w:rPr>
          <w:i/>
          <w:iCs/>
          <w:lang w:val="en-US"/>
        </w:rPr>
        <w:t xml:space="preserve"> </w:t>
      </w:r>
      <w:proofErr w:type="spellStart"/>
      <w:r w:rsidRPr="004F6EFF">
        <w:rPr>
          <w:i/>
          <w:iCs/>
          <w:lang w:val="en-US"/>
        </w:rPr>
        <w:t>tế</w:t>
      </w:r>
      <w:proofErr w:type="spellEnd"/>
      <w:r w:rsidRPr="004F6EFF">
        <w:rPr>
          <w:i/>
          <w:iCs/>
          <w:lang w:val="en-US"/>
        </w:rPr>
        <w:t xml:space="preserve"> BMVN/Baker McKenzie </w:t>
      </w:r>
      <w:proofErr w:type="spellStart"/>
      <w:r w:rsidRPr="004F6EFF">
        <w:rPr>
          <w:i/>
          <w:iCs/>
          <w:lang w:val="en-US"/>
        </w:rPr>
        <w:t>Việt</w:t>
      </w:r>
      <w:proofErr w:type="spellEnd"/>
      <w:r w:rsidRPr="004F6EFF">
        <w:rPr>
          <w:i/>
          <w:iCs/>
          <w:lang w:val="en-US"/>
        </w:rPr>
        <w:t xml:space="preserve"> Nam -</w:t>
      </w:r>
    </w:p>
    <w:p w:rsidR="00CA4351" w:rsidP="00DD20EF" w:rsidRDefault="00CA4351" w14:paraId="4A374F28" w14:textId="46E49FE7">
      <w:pPr>
        <w:jc w:val="both"/>
        <w:rPr>
          <w:lang w:val="en-US"/>
        </w:rPr>
      </w:pPr>
    </w:p>
    <w:p w:rsidR="00CA4351" w:rsidP="00DD20EF" w:rsidRDefault="00CA4351" w14:paraId="4BD729BF" w14:textId="594578EF">
      <w:pPr>
        <w:jc w:val="both"/>
        <w:rPr>
          <w:lang w:val="en-US"/>
        </w:rPr>
      </w:pPr>
    </w:p>
    <w:p w:rsidR="0047254B" w:rsidP="00DD20EF" w:rsidRDefault="0047254B" w14:paraId="593D3B9E" w14:textId="77777777">
      <w:pPr>
        <w:jc w:val="both"/>
        <w:rPr>
          <w:lang w:val="en-US"/>
        </w:rPr>
      </w:pPr>
    </w:p>
    <w:p w:rsidRPr="0047254B" w:rsidR="00CA4351" w:rsidP="00A5056E" w:rsidRDefault="00CA4351" w14:paraId="043913BE" w14:textId="5EFF65FB">
      <w:pPr>
        <w:jc w:val="both"/>
        <w:rPr>
          <w:b/>
          <w:bCs/>
          <w:lang w:val="en-US"/>
        </w:rPr>
      </w:pPr>
      <w:r w:rsidRPr="0047254B">
        <w:rPr>
          <w:b/>
          <w:bCs/>
          <w:lang w:val="en-US"/>
        </w:rPr>
        <w:t xml:space="preserve">1. </w:t>
      </w:r>
      <w:proofErr w:type="spellStart"/>
      <w:r w:rsidRPr="0047254B" w:rsidR="00FF73BF">
        <w:rPr>
          <w:b/>
          <w:bCs/>
          <w:lang w:val="en-US"/>
        </w:rPr>
        <w:t>Về</w:t>
      </w:r>
      <w:proofErr w:type="spellEnd"/>
      <w:r w:rsidRPr="0047254B" w:rsidR="00FF73BF">
        <w:rPr>
          <w:b/>
          <w:bCs/>
          <w:lang w:val="en-US"/>
        </w:rPr>
        <w:t xml:space="preserve"> </w:t>
      </w:r>
      <w:proofErr w:type="spellStart"/>
      <w:r w:rsidRPr="0047254B" w:rsidR="00FF73BF">
        <w:rPr>
          <w:b/>
          <w:bCs/>
          <w:lang w:val="en-US"/>
        </w:rPr>
        <w:t>định</w:t>
      </w:r>
      <w:proofErr w:type="spellEnd"/>
      <w:r w:rsidRPr="0047254B" w:rsidR="00FF73BF">
        <w:rPr>
          <w:b/>
          <w:bCs/>
          <w:lang w:val="en-US"/>
        </w:rPr>
        <w:t xml:space="preserve"> </w:t>
      </w:r>
      <w:proofErr w:type="spellStart"/>
      <w:r w:rsidRPr="0047254B" w:rsidR="00FF73BF">
        <w:rPr>
          <w:b/>
          <w:bCs/>
          <w:lang w:val="en-US"/>
        </w:rPr>
        <w:t>nghĩa</w:t>
      </w:r>
      <w:proofErr w:type="spellEnd"/>
      <w:r w:rsidRPr="0047254B" w:rsidR="00FF73BF">
        <w:rPr>
          <w:b/>
          <w:bCs/>
          <w:lang w:val="en-US"/>
        </w:rPr>
        <w:t xml:space="preserve"> "</w:t>
      </w:r>
      <w:proofErr w:type="spellStart"/>
      <w:r w:rsidRPr="0047254B" w:rsidR="00FF73BF">
        <w:rPr>
          <w:b/>
          <w:bCs/>
          <w:lang w:val="en-US"/>
        </w:rPr>
        <w:t>người</w:t>
      </w:r>
      <w:proofErr w:type="spellEnd"/>
      <w:r w:rsidRPr="0047254B" w:rsidR="00FF73BF">
        <w:rPr>
          <w:b/>
          <w:bCs/>
          <w:lang w:val="en-US"/>
        </w:rPr>
        <w:t xml:space="preserve"> </w:t>
      </w:r>
      <w:proofErr w:type="spellStart"/>
      <w:r w:rsidRPr="0047254B" w:rsidR="00FF73BF">
        <w:rPr>
          <w:b/>
          <w:bCs/>
          <w:lang w:val="en-US"/>
        </w:rPr>
        <w:t>tiêu</w:t>
      </w:r>
      <w:proofErr w:type="spellEnd"/>
      <w:r w:rsidRPr="0047254B" w:rsidR="00FF73BF">
        <w:rPr>
          <w:b/>
          <w:bCs/>
          <w:lang w:val="en-US"/>
        </w:rPr>
        <w:t xml:space="preserve"> </w:t>
      </w:r>
      <w:proofErr w:type="spellStart"/>
      <w:r w:rsidRPr="0047254B" w:rsidR="00FF73BF">
        <w:rPr>
          <w:b/>
          <w:bCs/>
          <w:lang w:val="en-US"/>
        </w:rPr>
        <w:t>dùng</w:t>
      </w:r>
      <w:proofErr w:type="spellEnd"/>
      <w:r w:rsidRPr="0047254B" w:rsidR="00FF73BF">
        <w:rPr>
          <w:b/>
          <w:bCs/>
          <w:lang w:val="en-US"/>
        </w:rPr>
        <w:t xml:space="preserve">" </w:t>
      </w:r>
    </w:p>
    <w:p w:rsidR="00FF73BF" w:rsidP="00A5056E" w:rsidRDefault="00FF73BF" w14:paraId="06F84699" w14:textId="7DB90B15">
      <w:pPr>
        <w:jc w:val="both"/>
        <w:rPr>
          <w:lang w:val="en-US"/>
        </w:rPr>
      </w:pPr>
    </w:p>
    <w:p w:rsidRPr="002F4F46" w:rsidR="00FF73BF" w:rsidP="00A5056E" w:rsidRDefault="0047254B" w14:paraId="3EEB2AFA" w14:textId="5E2A95F5">
      <w:pPr>
        <w:pStyle w:val="ListParagraph"/>
        <w:numPr>
          <w:ilvl w:val="0"/>
          <w:numId w:val="33"/>
        </w:numPr>
        <w:jc w:val="both"/>
        <w:rPr>
          <w:lang w:val="en-US"/>
        </w:rPr>
      </w:pPr>
      <w:proofErr w:type="spellStart"/>
      <w:r w:rsidRPr="002F4F46">
        <w:rPr>
          <w:lang w:val="en-US"/>
        </w:rPr>
        <w:t>Dự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thảo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Luật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Bảo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vệ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quyền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lợi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người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tiêu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dùng</w:t>
      </w:r>
      <w:proofErr w:type="spellEnd"/>
      <w:r w:rsidR="00134CB9">
        <w:rPr>
          <w:lang w:val="en-US"/>
        </w:rPr>
        <w:t xml:space="preserve"> ("</w:t>
      </w:r>
      <w:proofErr w:type="spellStart"/>
      <w:r w:rsidRPr="002A756B" w:rsidR="00134CB9">
        <w:rPr>
          <w:b/>
          <w:bCs/>
          <w:lang w:val="en-US"/>
        </w:rPr>
        <w:t>Dự</w:t>
      </w:r>
      <w:proofErr w:type="spellEnd"/>
      <w:r w:rsidRPr="002A756B" w:rsidR="00134CB9">
        <w:rPr>
          <w:b/>
          <w:bCs/>
          <w:lang w:val="en-US"/>
        </w:rPr>
        <w:t xml:space="preserve"> </w:t>
      </w:r>
      <w:proofErr w:type="spellStart"/>
      <w:r w:rsidRPr="002A756B" w:rsidR="00134CB9">
        <w:rPr>
          <w:b/>
          <w:bCs/>
          <w:lang w:val="en-US"/>
        </w:rPr>
        <w:t>Thảo</w:t>
      </w:r>
      <w:proofErr w:type="spellEnd"/>
      <w:r w:rsidRPr="002A756B" w:rsidR="00134CB9">
        <w:rPr>
          <w:b/>
          <w:bCs/>
          <w:lang w:val="en-US"/>
        </w:rPr>
        <w:t xml:space="preserve"> </w:t>
      </w:r>
      <w:proofErr w:type="spellStart"/>
      <w:r w:rsidRPr="002A756B" w:rsidR="00134CB9">
        <w:rPr>
          <w:b/>
          <w:bCs/>
          <w:lang w:val="en-US"/>
        </w:rPr>
        <w:t>Luật</w:t>
      </w:r>
      <w:proofErr w:type="spellEnd"/>
      <w:r w:rsidR="00134CB9">
        <w:rPr>
          <w:lang w:val="en-US"/>
        </w:rPr>
        <w:t>")</w:t>
      </w:r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hiện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tại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đang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đưa</w:t>
      </w:r>
      <w:proofErr w:type="spellEnd"/>
      <w:r w:rsidRPr="002F4F46">
        <w:rPr>
          <w:lang w:val="en-US"/>
        </w:rPr>
        <w:t xml:space="preserve"> ra </w:t>
      </w:r>
      <w:proofErr w:type="spellStart"/>
      <w:r w:rsidRPr="002F4F46">
        <w:rPr>
          <w:lang w:val="en-US"/>
        </w:rPr>
        <w:t>hai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hướng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quy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định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mà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theo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quan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điểm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của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chúng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tôi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là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đều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chưa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hợp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lý</w:t>
      </w:r>
      <w:proofErr w:type="spellEnd"/>
      <w:r w:rsidRPr="002F4F46">
        <w:rPr>
          <w:lang w:val="en-US"/>
        </w:rPr>
        <w:t xml:space="preserve">. </w:t>
      </w:r>
      <w:proofErr w:type="spellStart"/>
      <w:r w:rsidRPr="002F4F46">
        <w:rPr>
          <w:lang w:val="en-US"/>
        </w:rPr>
        <w:t>Cụ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thể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chúng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tôi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cho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rằng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thuật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ngữ</w:t>
      </w:r>
      <w:proofErr w:type="spellEnd"/>
      <w:r w:rsidRPr="002F4F46">
        <w:rPr>
          <w:lang w:val="en-US"/>
        </w:rPr>
        <w:t xml:space="preserve"> "</w:t>
      </w:r>
      <w:proofErr w:type="spellStart"/>
      <w:r w:rsidRPr="002F4F46">
        <w:rPr>
          <w:lang w:val="en-US"/>
        </w:rPr>
        <w:t>người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tiêu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dùng</w:t>
      </w:r>
      <w:proofErr w:type="spellEnd"/>
      <w:r w:rsidRPr="002F4F46">
        <w:rPr>
          <w:lang w:val="en-US"/>
        </w:rPr>
        <w:t xml:space="preserve">" </w:t>
      </w:r>
      <w:proofErr w:type="spellStart"/>
      <w:r w:rsidRPr="002F4F46">
        <w:rPr>
          <w:lang w:val="en-US"/>
        </w:rPr>
        <w:t>đang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có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phạm</w:t>
      </w:r>
      <w:proofErr w:type="spellEnd"/>
      <w:r w:rsidRPr="002F4F46">
        <w:rPr>
          <w:lang w:val="en-US"/>
        </w:rPr>
        <w:t xml:space="preserve"> vi </w:t>
      </w:r>
      <w:proofErr w:type="spellStart"/>
      <w:r w:rsidRPr="002F4F46">
        <w:rPr>
          <w:lang w:val="en-US"/>
        </w:rPr>
        <w:t>quá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rộng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và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có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thể</w:t>
      </w:r>
      <w:proofErr w:type="spellEnd"/>
      <w:r w:rsidRPr="002F4F46">
        <w:rPr>
          <w:lang w:val="en-US"/>
        </w:rPr>
        <w:t xml:space="preserve"> bao </w:t>
      </w:r>
      <w:proofErr w:type="spellStart"/>
      <w:r w:rsidRPr="002F4F46">
        <w:rPr>
          <w:lang w:val="en-US"/>
        </w:rPr>
        <w:t>gồm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cá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nhân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có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hoạt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động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mua</w:t>
      </w:r>
      <w:proofErr w:type="spellEnd"/>
      <w:r w:rsidRPr="002F4F46">
        <w:rPr>
          <w:lang w:val="en-US"/>
        </w:rPr>
        <w:t>/</w:t>
      </w:r>
      <w:proofErr w:type="spellStart"/>
      <w:r w:rsidRPr="002F4F46">
        <w:rPr>
          <w:lang w:val="en-US"/>
        </w:rPr>
        <w:t>sử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dụng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hàng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hóa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và</w:t>
      </w:r>
      <w:proofErr w:type="spellEnd"/>
      <w:r w:rsidRPr="002F4F46">
        <w:rPr>
          <w:lang w:val="en-US"/>
        </w:rPr>
        <w:t>/</w:t>
      </w:r>
      <w:proofErr w:type="spellStart"/>
      <w:r w:rsidRPr="002F4F46">
        <w:rPr>
          <w:lang w:val="en-US"/>
        </w:rPr>
        <w:t>hoặc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dịch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vụ</w:t>
      </w:r>
      <w:proofErr w:type="spellEnd"/>
      <w:r w:rsidRPr="002F4F46">
        <w:rPr>
          <w:lang w:val="en-US"/>
        </w:rPr>
        <w:t xml:space="preserve"> ở </w:t>
      </w:r>
      <w:proofErr w:type="spellStart"/>
      <w:r w:rsidRPr="002F4F46">
        <w:rPr>
          <w:lang w:val="en-US"/>
        </w:rPr>
        <w:t>bất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cứ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đâu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trên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thế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giới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chứ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không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chỉ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giới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hạn</w:t>
      </w:r>
      <w:proofErr w:type="spellEnd"/>
      <w:r w:rsidRPr="002F4F46" w:rsidR="00BC174E">
        <w:rPr>
          <w:lang w:val="en-US"/>
        </w:rPr>
        <w:t xml:space="preserve"> ở </w:t>
      </w:r>
      <w:proofErr w:type="spellStart"/>
      <w:r w:rsidRPr="002F4F46" w:rsidR="00BC174E">
        <w:rPr>
          <w:lang w:val="en-US"/>
        </w:rPr>
        <w:t>đối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tượng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là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người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tiêu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dùng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trên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lãnh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thổ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Việt</w:t>
      </w:r>
      <w:proofErr w:type="spellEnd"/>
      <w:r w:rsidRPr="002F4F46" w:rsidR="00BC174E">
        <w:rPr>
          <w:lang w:val="en-US"/>
        </w:rPr>
        <w:t xml:space="preserve"> Nam</w:t>
      </w:r>
      <w:r w:rsidRPr="002F4F46">
        <w:rPr>
          <w:lang w:val="en-US"/>
        </w:rPr>
        <w:t>.</w:t>
      </w:r>
      <w:r w:rsidRPr="002F4F46" w:rsidR="00D348DC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Các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quốc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gia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trên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thế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giới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đều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có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đạo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luật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riêng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để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bảo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vệ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quyền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lợi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của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người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tiêu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dùng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trong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phạm</w:t>
      </w:r>
      <w:proofErr w:type="spellEnd"/>
      <w:r w:rsidRPr="002F4F46" w:rsidR="00BC174E">
        <w:rPr>
          <w:lang w:val="en-US"/>
        </w:rPr>
        <w:t xml:space="preserve"> vi </w:t>
      </w:r>
      <w:proofErr w:type="spellStart"/>
      <w:r w:rsidRPr="002F4F46" w:rsidR="00BC174E">
        <w:rPr>
          <w:lang w:val="en-US"/>
        </w:rPr>
        <w:t>lãnh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thổ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quốc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gia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đó</w:t>
      </w:r>
      <w:proofErr w:type="spellEnd"/>
      <w:r w:rsidRPr="002F4F46" w:rsidR="00BC174E">
        <w:rPr>
          <w:lang w:val="en-US"/>
        </w:rPr>
        <w:t xml:space="preserve">, </w:t>
      </w:r>
      <w:proofErr w:type="spellStart"/>
      <w:r w:rsidRPr="002F4F46" w:rsidR="00BC174E">
        <w:rPr>
          <w:lang w:val="en-US"/>
        </w:rPr>
        <w:t>và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hơn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nữa</w:t>
      </w:r>
      <w:proofErr w:type="spellEnd"/>
      <w:r w:rsidRPr="002F4F46" w:rsidR="00BC174E">
        <w:rPr>
          <w:lang w:val="en-US"/>
        </w:rPr>
        <w:t xml:space="preserve"> việc</w:t>
      </w:r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Việt</w:t>
      </w:r>
      <w:proofErr w:type="spellEnd"/>
      <w:r w:rsidRPr="002F4F46" w:rsidR="00D348DC">
        <w:rPr>
          <w:lang w:val="en-US"/>
        </w:rPr>
        <w:t xml:space="preserve"> Nam</w:t>
      </w:r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áp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dụng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luật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này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với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người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tiêu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dùng</w:t>
      </w:r>
      <w:proofErr w:type="spellEnd"/>
      <w:r w:rsidRPr="002F4F46" w:rsidR="00D348DC">
        <w:rPr>
          <w:lang w:val="en-US"/>
        </w:rPr>
        <w:t xml:space="preserve"> ở </w:t>
      </w:r>
      <w:proofErr w:type="spellStart"/>
      <w:r w:rsidRPr="002F4F46" w:rsidR="00D348DC">
        <w:rPr>
          <w:lang w:val="en-US"/>
        </w:rPr>
        <w:t>các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quốc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gia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khác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là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không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thể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về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khía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cạnh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thực</w:t>
      </w:r>
      <w:proofErr w:type="spellEnd"/>
      <w:r w:rsidRPr="002F4F46" w:rsidR="00BC174E">
        <w:rPr>
          <w:lang w:val="en-US"/>
        </w:rPr>
        <w:t xml:space="preserve"> </w:t>
      </w:r>
      <w:proofErr w:type="spellStart"/>
      <w:r w:rsidRPr="002F4F46" w:rsidR="00BC174E">
        <w:rPr>
          <w:lang w:val="en-US"/>
        </w:rPr>
        <w:t>thi</w:t>
      </w:r>
      <w:proofErr w:type="spellEnd"/>
      <w:r w:rsidRPr="002F4F46" w:rsidR="00BC174E">
        <w:rPr>
          <w:lang w:val="en-US"/>
        </w:rPr>
        <w:t xml:space="preserve">. </w:t>
      </w:r>
    </w:p>
    <w:p w:rsidR="00BC174E" w:rsidRDefault="00BC174E" w14:paraId="72D44497" w14:textId="54584EEA">
      <w:pPr>
        <w:jc w:val="both"/>
        <w:rPr>
          <w:lang w:val="en-US"/>
        </w:rPr>
      </w:pPr>
    </w:p>
    <w:p w:rsidRPr="002F4F46" w:rsidR="00BC174E" w:rsidRDefault="00D348DC" w14:paraId="5AD83CCD" w14:textId="3759D98F">
      <w:pPr>
        <w:pStyle w:val="ListParagraph"/>
        <w:numPr>
          <w:ilvl w:val="0"/>
          <w:numId w:val="33"/>
        </w:numPr>
        <w:jc w:val="both"/>
        <w:rPr>
          <w:lang w:val="en-US"/>
        </w:rPr>
      </w:pPr>
      <w:proofErr w:type="spellStart"/>
      <w:r w:rsidRPr="002F4F46">
        <w:rPr>
          <w:lang w:val="en-US"/>
        </w:rPr>
        <w:t>Chúng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tôi</w:t>
      </w:r>
      <w:proofErr w:type="spellEnd"/>
      <w:r w:rsidRPr="002F4F46">
        <w:rPr>
          <w:lang w:val="en-US"/>
        </w:rPr>
        <w:t xml:space="preserve"> </w:t>
      </w:r>
      <w:proofErr w:type="spellStart"/>
      <w:r w:rsidR="00BC3174">
        <w:rPr>
          <w:lang w:val="en-US"/>
        </w:rPr>
        <w:t>cho</w:t>
      </w:r>
      <w:proofErr w:type="spellEnd"/>
      <w:r w:rsidR="00F81AF2">
        <w:rPr>
          <w:lang w:val="en-US"/>
        </w:rPr>
        <w:t xml:space="preserve"> </w:t>
      </w:r>
      <w:proofErr w:type="spellStart"/>
      <w:r w:rsidR="00F81AF2">
        <w:rPr>
          <w:lang w:val="en-US"/>
        </w:rPr>
        <w:t>rằng</w:t>
      </w:r>
      <w:proofErr w:type="spellEnd"/>
      <w:r w:rsidR="00F81AF2">
        <w:rPr>
          <w:lang w:val="en-US"/>
        </w:rPr>
        <w:t xml:space="preserve"> </w:t>
      </w:r>
      <w:proofErr w:type="spellStart"/>
      <w:r w:rsidR="00F81AF2">
        <w:rPr>
          <w:lang w:val="en-US"/>
        </w:rPr>
        <w:t>có</w:t>
      </w:r>
      <w:proofErr w:type="spellEnd"/>
      <w:r w:rsidR="00F81AF2">
        <w:rPr>
          <w:lang w:val="en-US"/>
        </w:rPr>
        <w:t xml:space="preserve"> </w:t>
      </w:r>
      <w:proofErr w:type="spellStart"/>
      <w:r w:rsidR="00F81AF2">
        <w:rPr>
          <w:lang w:val="en-US"/>
        </w:rPr>
        <w:t>lẽ</w:t>
      </w:r>
      <w:proofErr w:type="spellEnd"/>
      <w:r w:rsidR="00F81AF2">
        <w:rPr>
          <w:lang w:val="en-US"/>
        </w:rPr>
        <w:t xml:space="preserve"> </w:t>
      </w:r>
      <w:proofErr w:type="spellStart"/>
      <w:r w:rsidR="00F81AF2">
        <w:rPr>
          <w:lang w:val="en-US"/>
        </w:rPr>
        <w:t>đây</w:t>
      </w:r>
      <w:proofErr w:type="spellEnd"/>
      <w:r w:rsidR="00F81AF2">
        <w:rPr>
          <w:lang w:val="en-US"/>
        </w:rPr>
        <w:t xml:space="preserve"> </w:t>
      </w:r>
      <w:proofErr w:type="spellStart"/>
      <w:r w:rsidR="00F81AF2">
        <w:rPr>
          <w:lang w:val="en-US"/>
        </w:rPr>
        <w:t>chỉ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là</w:t>
      </w:r>
      <w:proofErr w:type="spellEnd"/>
      <w:r w:rsidRPr="002F4F46">
        <w:rPr>
          <w:lang w:val="en-US"/>
        </w:rPr>
        <w:t xml:space="preserve"> </w:t>
      </w:r>
      <w:proofErr w:type="spellStart"/>
      <w:r w:rsidR="004F6EFF">
        <w:rPr>
          <w:lang w:val="en-US"/>
        </w:rPr>
        <w:t>vấn</w:t>
      </w:r>
      <w:proofErr w:type="spellEnd"/>
      <w:r w:rsidR="004F6EFF">
        <w:rPr>
          <w:lang w:val="en-US"/>
        </w:rPr>
        <w:t xml:space="preserve"> </w:t>
      </w:r>
      <w:proofErr w:type="spellStart"/>
      <w:r w:rsidR="004F6EFF">
        <w:rPr>
          <w:lang w:val="en-US"/>
        </w:rPr>
        <w:t>đề</w:t>
      </w:r>
      <w:proofErr w:type="spellEnd"/>
      <w:r w:rsidR="004F6EFF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về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kỹ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thuật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lập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pháp</w:t>
      </w:r>
      <w:proofErr w:type="spellEnd"/>
      <w:r w:rsidRPr="002F4F46">
        <w:rPr>
          <w:lang w:val="en-US"/>
        </w:rPr>
        <w:t>/</w:t>
      </w:r>
      <w:proofErr w:type="spellStart"/>
      <w:r w:rsidRPr="002F4F46">
        <w:rPr>
          <w:lang w:val="en-US"/>
        </w:rPr>
        <w:t>soạn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thảo</w:t>
      </w:r>
      <w:proofErr w:type="spellEnd"/>
      <w:r w:rsidRPr="002F4F46">
        <w:rPr>
          <w:lang w:val="en-US"/>
        </w:rPr>
        <w:t xml:space="preserve">. Do </w:t>
      </w:r>
      <w:proofErr w:type="spellStart"/>
      <w:r w:rsidRPr="002F4F46">
        <w:rPr>
          <w:lang w:val="en-US"/>
        </w:rPr>
        <w:t>đó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để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hoàn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thiện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quy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định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về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định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nghĩa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người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tiêu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dùng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chúng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tôi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kiến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nghị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bổ</w:t>
      </w:r>
      <w:proofErr w:type="spellEnd"/>
      <w:r w:rsidRPr="002F4F46">
        <w:rPr>
          <w:lang w:val="en-US"/>
        </w:rPr>
        <w:t xml:space="preserve"> sung </w:t>
      </w:r>
      <w:proofErr w:type="spellStart"/>
      <w:r w:rsidRPr="002F4F46">
        <w:rPr>
          <w:lang w:val="en-US"/>
        </w:rPr>
        <w:t>cụm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từ</w:t>
      </w:r>
      <w:proofErr w:type="spellEnd"/>
      <w:r w:rsidRPr="002F4F46">
        <w:rPr>
          <w:lang w:val="en-US"/>
        </w:rPr>
        <w:t xml:space="preserve"> "</w:t>
      </w:r>
      <w:proofErr w:type="spellStart"/>
      <w:r w:rsidRPr="002F4F46">
        <w:rPr>
          <w:lang w:val="en-US"/>
        </w:rPr>
        <w:t>tại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Việt</w:t>
      </w:r>
      <w:proofErr w:type="spellEnd"/>
      <w:r w:rsidRPr="002F4F46">
        <w:rPr>
          <w:lang w:val="en-US"/>
        </w:rPr>
        <w:t xml:space="preserve"> Nam" </w:t>
      </w:r>
      <w:proofErr w:type="spellStart"/>
      <w:r w:rsidRPr="002F4F46">
        <w:rPr>
          <w:lang w:val="en-US"/>
        </w:rPr>
        <w:t>hoặc</w:t>
      </w:r>
      <w:proofErr w:type="spellEnd"/>
      <w:r w:rsidRPr="002F4F46">
        <w:rPr>
          <w:lang w:val="en-US"/>
        </w:rPr>
        <w:t xml:space="preserve"> "</w:t>
      </w:r>
      <w:proofErr w:type="spellStart"/>
      <w:r w:rsidRPr="002F4F46">
        <w:rPr>
          <w:lang w:val="en-US"/>
        </w:rPr>
        <w:t>trên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lãnh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thổ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Việt</w:t>
      </w:r>
      <w:proofErr w:type="spellEnd"/>
      <w:r w:rsidRPr="002F4F46">
        <w:rPr>
          <w:lang w:val="en-US"/>
        </w:rPr>
        <w:t xml:space="preserve"> Nam" </w:t>
      </w:r>
      <w:proofErr w:type="spellStart"/>
      <w:r w:rsidRPr="002F4F46">
        <w:rPr>
          <w:lang w:val="en-US"/>
        </w:rPr>
        <w:t>vào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sau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cụm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từ</w:t>
      </w:r>
      <w:proofErr w:type="spellEnd"/>
      <w:r w:rsidRPr="002F4F46">
        <w:rPr>
          <w:lang w:val="en-US"/>
        </w:rPr>
        <w:t xml:space="preserve"> "</w:t>
      </w:r>
      <w:proofErr w:type="spellStart"/>
      <w:r w:rsidRPr="002F4F46">
        <w:rPr>
          <w:lang w:val="en-US"/>
        </w:rPr>
        <w:t>Người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tiêu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dùng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là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cá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nhân</w:t>
      </w:r>
      <w:proofErr w:type="spellEnd"/>
      <w:r w:rsidRPr="002F4F46">
        <w:rPr>
          <w:lang w:val="en-US"/>
        </w:rPr>
        <w:t xml:space="preserve">" </w:t>
      </w:r>
      <w:proofErr w:type="spellStart"/>
      <w:r w:rsidRPr="002F4F46">
        <w:rPr>
          <w:lang w:val="en-US"/>
        </w:rPr>
        <w:t>tại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Khoản</w:t>
      </w:r>
      <w:proofErr w:type="spellEnd"/>
      <w:r w:rsidRPr="002F4F46">
        <w:rPr>
          <w:lang w:val="en-US"/>
        </w:rPr>
        <w:t xml:space="preserve"> 1, Điều 3</w:t>
      </w:r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của</w:t>
      </w:r>
      <w:proofErr w:type="spellEnd"/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Dự</w:t>
      </w:r>
      <w:proofErr w:type="spellEnd"/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Thảo</w:t>
      </w:r>
      <w:proofErr w:type="spellEnd"/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Luật</w:t>
      </w:r>
      <w:proofErr w:type="spellEnd"/>
      <w:r w:rsidRPr="002F4F46">
        <w:rPr>
          <w:lang w:val="en-US"/>
        </w:rPr>
        <w:t xml:space="preserve">. </w:t>
      </w:r>
    </w:p>
    <w:p w:rsidR="00D348DC" w:rsidRDefault="00D348DC" w14:paraId="2B2B5857" w14:textId="38E8C052">
      <w:pPr>
        <w:jc w:val="both"/>
        <w:rPr>
          <w:lang w:val="en-US"/>
        </w:rPr>
      </w:pPr>
    </w:p>
    <w:p w:rsidRPr="002F4F46" w:rsidR="00D348DC" w:rsidRDefault="00D348DC" w14:paraId="64E3F85E" w14:textId="1BF13EA9">
      <w:pPr>
        <w:pStyle w:val="ListParagraph"/>
        <w:numPr>
          <w:ilvl w:val="0"/>
          <w:numId w:val="33"/>
        </w:numPr>
        <w:jc w:val="both"/>
        <w:rPr>
          <w:lang w:val="en-US"/>
        </w:rPr>
      </w:pPr>
      <w:proofErr w:type="spellStart"/>
      <w:r w:rsidRPr="002F4F46">
        <w:rPr>
          <w:lang w:val="en-US"/>
        </w:rPr>
        <w:t>Cụ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thể</w:t>
      </w:r>
      <w:proofErr w:type="spellEnd"/>
      <w:r w:rsidRPr="002F4F46">
        <w:rPr>
          <w:lang w:val="en-US"/>
        </w:rPr>
        <w:t>: "</w:t>
      </w:r>
      <w:proofErr w:type="spellStart"/>
      <w:r w:rsidRPr="002F4F46">
        <w:rPr>
          <w:lang w:val="en-US"/>
        </w:rPr>
        <w:t>Người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tiêu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dùng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là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cá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nhân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b/>
          <w:bCs/>
          <w:u w:val="single"/>
          <w:lang w:val="en-US"/>
        </w:rPr>
        <w:t>tại</w:t>
      </w:r>
      <w:proofErr w:type="spellEnd"/>
      <w:r w:rsidRPr="002F4F46">
        <w:rPr>
          <w:b/>
          <w:bCs/>
          <w:u w:val="single"/>
          <w:lang w:val="en-US"/>
        </w:rPr>
        <w:t xml:space="preserve"> </w:t>
      </w:r>
      <w:proofErr w:type="spellStart"/>
      <w:r w:rsidRPr="002F4F46">
        <w:rPr>
          <w:b/>
          <w:bCs/>
          <w:u w:val="single"/>
          <w:lang w:val="en-US"/>
        </w:rPr>
        <w:t>Việt</w:t>
      </w:r>
      <w:proofErr w:type="spellEnd"/>
      <w:r w:rsidRPr="002F4F46">
        <w:rPr>
          <w:b/>
          <w:bCs/>
          <w:u w:val="single"/>
          <w:lang w:val="en-US"/>
        </w:rPr>
        <w:t xml:space="preserve"> Nam </w:t>
      </w:r>
      <w:proofErr w:type="spellStart"/>
      <w:r w:rsidRPr="002F4F46">
        <w:rPr>
          <w:lang w:val="en-US"/>
        </w:rPr>
        <w:t>mua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hoặc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sử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dụng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sản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phẩm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hàng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hóa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dịch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vụ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cho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mục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đích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tiêu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dùng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sinh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hoạt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của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cá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nhân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gia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đình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và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không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vì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mục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đích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thương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mại</w:t>
      </w:r>
      <w:proofErr w:type="spellEnd"/>
      <w:r w:rsidRPr="002F4F46">
        <w:rPr>
          <w:lang w:val="en-US"/>
        </w:rPr>
        <w:t>." (</w:t>
      </w:r>
      <w:proofErr w:type="spellStart"/>
      <w:r w:rsidRPr="002F4F46">
        <w:rPr>
          <w:lang w:val="en-US"/>
        </w:rPr>
        <w:t>Phương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án</w:t>
      </w:r>
      <w:proofErr w:type="spellEnd"/>
      <w:r w:rsidRPr="002F4F46">
        <w:rPr>
          <w:lang w:val="en-US"/>
        </w:rPr>
        <w:t xml:space="preserve"> 1). </w:t>
      </w:r>
    </w:p>
    <w:p w:rsidR="00D348DC" w:rsidRDefault="00D348DC" w14:paraId="10FD8FCC" w14:textId="6A8233A3">
      <w:pPr>
        <w:jc w:val="both"/>
        <w:rPr>
          <w:lang w:val="en-US"/>
        </w:rPr>
      </w:pPr>
    </w:p>
    <w:p w:rsidRPr="004642AC" w:rsidR="00FF73BF" w:rsidRDefault="002F4F46" w14:paraId="21E1A1C7" w14:textId="69CA74D8">
      <w:pPr>
        <w:pStyle w:val="ListParagraph"/>
        <w:numPr>
          <w:ilvl w:val="0"/>
          <w:numId w:val="33"/>
        </w:numPr>
        <w:jc w:val="both"/>
        <w:rPr>
          <w:b/>
          <w:lang w:val="en-US"/>
        </w:rPr>
      </w:pPr>
      <w:proofErr w:type="spellStart"/>
      <w:r>
        <w:rPr>
          <w:lang w:val="en-US"/>
        </w:rPr>
        <w:t>Kiến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</w:t>
      </w:r>
      <w:r w:rsidRPr="002F4F46" w:rsidR="00D348DC">
        <w:rPr>
          <w:lang w:val="en-US"/>
        </w:rPr>
        <w:t>ổ</w:t>
      </w:r>
      <w:proofErr w:type="spellEnd"/>
      <w:r w:rsidRPr="002F4F46" w:rsidR="00D348DC">
        <w:rPr>
          <w:lang w:val="en-US"/>
        </w:rPr>
        <w:t xml:space="preserve"> sung </w:t>
      </w:r>
      <w:proofErr w:type="spellStart"/>
      <w:r w:rsidRPr="002F4F46" w:rsidR="00D348DC">
        <w:rPr>
          <w:lang w:val="en-US"/>
        </w:rPr>
        <w:t>tương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tự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với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phương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án</w:t>
      </w:r>
      <w:proofErr w:type="spellEnd"/>
      <w:r w:rsidRPr="002F4F46" w:rsidR="00D348DC">
        <w:rPr>
          <w:lang w:val="en-US"/>
        </w:rPr>
        <w:t xml:space="preserve"> 2: "</w:t>
      </w:r>
      <w:proofErr w:type="spellStart"/>
      <w:r w:rsidRPr="002F4F46" w:rsidR="00D348DC">
        <w:rPr>
          <w:lang w:val="en-US"/>
        </w:rPr>
        <w:t>Người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tiêu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dùng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là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người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b/>
          <w:bCs/>
          <w:u w:val="single"/>
          <w:lang w:val="en-US"/>
        </w:rPr>
        <w:t>tại</w:t>
      </w:r>
      <w:proofErr w:type="spellEnd"/>
      <w:r w:rsidRPr="002F4F46" w:rsidR="00D348DC">
        <w:rPr>
          <w:b/>
          <w:bCs/>
          <w:u w:val="single"/>
          <w:lang w:val="en-US"/>
        </w:rPr>
        <w:t xml:space="preserve"> </w:t>
      </w:r>
      <w:proofErr w:type="spellStart"/>
      <w:r w:rsidRPr="002F4F46" w:rsidR="00D348DC">
        <w:rPr>
          <w:b/>
          <w:bCs/>
          <w:u w:val="single"/>
          <w:lang w:val="en-US"/>
        </w:rPr>
        <w:t>Việt</w:t>
      </w:r>
      <w:proofErr w:type="spellEnd"/>
      <w:r w:rsidRPr="002F4F46" w:rsidR="00D348DC">
        <w:rPr>
          <w:b/>
          <w:bCs/>
          <w:u w:val="single"/>
          <w:lang w:val="en-US"/>
        </w:rPr>
        <w:t xml:space="preserve"> Nam</w:t>
      </w:r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mua</w:t>
      </w:r>
      <w:proofErr w:type="spellEnd"/>
      <w:r w:rsidRPr="002F4F46" w:rsidR="00D348DC">
        <w:rPr>
          <w:lang w:val="en-US"/>
        </w:rPr>
        <w:t xml:space="preserve">, </w:t>
      </w:r>
      <w:proofErr w:type="spellStart"/>
      <w:r w:rsidRPr="002F4F46" w:rsidR="00D348DC">
        <w:rPr>
          <w:lang w:val="en-US"/>
        </w:rPr>
        <w:t>sử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dụng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sản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phẩm</w:t>
      </w:r>
      <w:proofErr w:type="spellEnd"/>
      <w:r w:rsidRPr="002F4F46" w:rsidR="00D348DC">
        <w:rPr>
          <w:lang w:val="en-US"/>
        </w:rPr>
        <w:t xml:space="preserve">, </w:t>
      </w:r>
      <w:proofErr w:type="spellStart"/>
      <w:r w:rsidRPr="002F4F46" w:rsidR="00D348DC">
        <w:rPr>
          <w:lang w:val="en-US"/>
        </w:rPr>
        <w:t>hàng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hóa</w:t>
      </w:r>
      <w:proofErr w:type="spellEnd"/>
      <w:r w:rsidRPr="002F4F46" w:rsidR="00D348DC">
        <w:rPr>
          <w:lang w:val="en-US"/>
        </w:rPr>
        <w:t xml:space="preserve">, </w:t>
      </w:r>
      <w:proofErr w:type="spellStart"/>
      <w:r w:rsidRPr="002F4F46" w:rsidR="00D348DC">
        <w:rPr>
          <w:lang w:val="en-US"/>
        </w:rPr>
        <w:t>dịch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vụ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cho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mục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đích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tiêu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dùng</w:t>
      </w:r>
      <w:proofErr w:type="spellEnd"/>
      <w:r w:rsidRPr="002F4F46" w:rsidR="00D348DC">
        <w:rPr>
          <w:lang w:val="en-US"/>
        </w:rPr>
        <w:t xml:space="preserve">, </w:t>
      </w:r>
      <w:proofErr w:type="spellStart"/>
      <w:r w:rsidRPr="002F4F46" w:rsidR="00D348DC">
        <w:rPr>
          <w:lang w:val="en-US"/>
        </w:rPr>
        <w:t>sinh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hoạt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của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cá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nhân</w:t>
      </w:r>
      <w:proofErr w:type="spellEnd"/>
      <w:r w:rsidRPr="002F4F46" w:rsidR="00D348DC">
        <w:rPr>
          <w:lang w:val="en-US"/>
        </w:rPr>
        <w:t xml:space="preserve">, </w:t>
      </w:r>
      <w:proofErr w:type="spellStart"/>
      <w:r w:rsidRPr="002F4F46" w:rsidR="00D348DC">
        <w:rPr>
          <w:lang w:val="en-US"/>
        </w:rPr>
        <w:t>gia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đình</w:t>
      </w:r>
      <w:proofErr w:type="spellEnd"/>
      <w:r w:rsidRPr="002F4F46" w:rsidR="00D348DC">
        <w:rPr>
          <w:lang w:val="en-US"/>
        </w:rPr>
        <w:t xml:space="preserve">, </w:t>
      </w:r>
      <w:proofErr w:type="spellStart"/>
      <w:r w:rsidRPr="002F4F46" w:rsidR="00D348DC">
        <w:rPr>
          <w:lang w:val="en-US"/>
        </w:rPr>
        <w:t>tổ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chức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và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không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vì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mục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đích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thương</w:t>
      </w:r>
      <w:proofErr w:type="spellEnd"/>
      <w:r w:rsidRPr="002F4F46" w:rsidR="00D348DC">
        <w:rPr>
          <w:lang w:val="en-US"/>
        </w:rPr>
        <w:t xml:space="preserve"> </w:t>
      </w:r>
      <w:proofErr w:type="spellStart"/>
      <w:r w:rsidRPr="002F4F46" w:rsidR="00D348DC">
        <w:rPr>
          <w:lang w:val="en-US"/>
        </w:rPr>
        <w:t>mại</w:t>
      </w:r>
      <w:proofErr w:type="spellEnd"/>
      <w:r w:rsidRPr="002F4F46" w:rsidR="00D348DC">
        <w:rPr>
          <w:lang w:val="en-US"/>
        </w:rPr>
        <w:t>.</w:t>
      </w:r>
      <w:r w:rsidRPr="002F4F46" w:rsidR="00EE2350">
        <w:rPr>
          <w:lang w:val="en-US"/>
        </w:rPr>
        <w:t>"</w:t>
      </w:r>
    </w:p>
    <w:p w:rsidRPr="004642AC" w:rsidR="004642AC" w:rsidRDefault="004642AC" w14:paraId="16F17F3A" w14:textId="77777777">
      <w:pPr>
        <w:pStyle w:val="ListParagraph"/>
        <w:jc w:val="both"/>
        <w:rPr>
          <w:b/>
          <w:lang w:val="en-US"/>
        </w:rPr>
      </w:pPr>
    </w:p>
    <w:p w:rsidRPr="00A5056E" w:rsidR="0047254B" w:rsidP="002A756B" w:rsidRDefault="004642AC" w14:paraId="123414DA" w14:textId="177F45C8">
      <w:pPr>
        <w:pStyle w:val="ListParagraph"/>
        <w:numPr>
          <w:ilvl w:val="0"/>
          <w:numId w:val="33"/>
        </w:numPr>
        <w:jc w:val="both"/>
        <w:rPr>
          <w:lang w:val="en-US"/>
        </w:rPr>
      </w:pPr>
      <w:proofErr w:type="spellStart"/>
      <w:r w:rsidRPr="00DD7DE5">
        <w:rPr>
          <w:bCs/>
          <w:lang w:val="en-US"/>
        </w:rPr>
        <w:t>Về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quan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điểm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lựa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chọn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giữa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Phương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án</w:t>
      </w:r>
      <w:proofErr w:type="spellEnd"/>
      <w:r w:rsidRPr="00DD7DE5">
        <w:rPr>
          <w:bCs/>
          <w:lang w:val="en-US"/>
        </w:rPr>
        <w:t xml:space="preserve"> 1 hay </w:t>
      </w:r>
      <w:proofErr w:type="spellStart"/>
      <w:r w:rsidRPr="00DD7DE5">
        <w:rPr>
          <w:bCs/>
          <w:lang w:val="en-US"/>
        </w:rPr>
        <w:t>Phương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án</w:t>
      </w:r>
      <w:proofErr w:type="spellEnd"/>
      <w:r w:rsidRPr="00DD7DE5">
        <w:rPr>
          <w:bCs/>
          <w:lang w:val="en-US"/>
        </w:rPr>
        <w:t xml:space="preserve"> 2,</w:t>
      </w:r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mặc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dù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ủng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hộ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sự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cần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thiết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đưa</w:t>
      </w:r>
      <w:proofErr w:type="spellEnd"/>
      <w:r w:rsidRPr="00DD7DE5" w:rsidR="00752734">
        <w:rPr>
          <w:bCs/>
          <w:lang w:val="en-US"/>
        </w:rPr>
        <w:t xml:space="preserve"> ra </w:t>
      </w:r>
      <w:proofErr w:type="spellStart"/>
      <w:r w:rsidRPr="00DD7DE5" w:rsidR="00752734">
        <w:rPr>
          <w:bCs/>
          <w:lang w:val="en-US"/>
        </w:rPr>
        <w:t>các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thiết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chế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nhằm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bảo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vệ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tốt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nhất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cho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quyền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lợi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của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doanh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nghiệp</w:t>
      </w:r>
      <w:proofErr w:type="spellEnd"/>
      <w:r w:rsidRPr="00DD7DE5" w:rsidR="00752734">
        <w:rPr>
          <w:bCs/>
          <w:lang w:val="en-US"/>
        </w:rPr>
        <w:t xml:space="preserve"> (</w:t>
      </w:r>
      <w:proofErr w:type="spellStart"/>
      <w:r w:rsidR="00DD7DE5">
        <w:rPr>
          <w:bCs/>
          <w:lang w:val="en-US"/>
        </w:rPr>
        <w:t>kể</w:t>
      </w:r>
      <w:proofErr w:type="spellEnd"/>
      <w:r w:rsidR="00DD7DE5">
        <w:rPr>
          <w:bCs/>
          <w:lang w:val="en-US"/>
        </w:rPr>
        <w:t xml:space="preserve"> </w:t>
      </w:r>
      <w:proofErr w:type="spellStart"/>
      <w:r w:rsidR="00DD7DE5">
        <w:rPr>
          <w:bCs/>
          <w:lang w:val="en-US"/>
        </w:rPr>
        <w:t>cả</w:t>
      </w:r>
      <w:proofErr w:type="spellEnd"/>
      <w:r w:rsidR="00DD7DE5">
        <w:rPr>
          <w:bCs/>
          <w:lang w:val="en-US"/>
        </w:rPr>
        <w:t xml:space="preserve"> </w:t>
      </w:r>
      <w:proofErr w:type="spellStart"/>
      <w:r w:rsidR="00DD7DE5">
        <w:rPr>
          <w:bCs/>
          <w:lang w:val="en-US"/>
        </w:rPr>
        <w:t>khi</w:t>
      </w:r>
      <w:proofErr w:type="spellEnd"/>
      <w:r w:rsidR="00DD7DE5">
        <w:rPr>
          <w:bCs/>
          <w:lang w:val="en-US"/>
        </w:rPr>
        <w:t xml:space="preserve"> </w:t>
      </w:r>
      <w:proofErr w:type="spellStart"/>
      <w:r w:rsidR="00DD7DE5">
        <w:rPr>
          <w:bCs/>
          <w:lang w:val="en-US"/>
        </w:rPr>
        <w:t>doanh</w:t>
      </w:r>
      <w:proofErr w:type="spellEnd"/>
      <w:r w:rsidR="00DD7DE5">
        <w:rPr>
          <w:bCs/>
          <w:lang w:val="en-US"/>
        </w:rPr>
        <w:t xml:space="preserve"> </w:t>
      </w:r>
      <w:proofErr w:type="spellStart"/>
      <w:r w:rsidR="00DD7DE5">
        <w:rPr>
          <w:bCs/>
          <w:lang w:val="en-US"/>
        </w:rPr>
        <w:t>nghiệp</w:t>
      </w:r>
      <w:proofErr w:type="spellEnd"/>
      <w:r w:rsidR="00DD7DE5">
        <w:rPr>
          <w:bCs/>
          <w:lang w:val="en-US"/>
        </w:rPr>
        <w:t xml:space="preserve"> ở </w:t>
      </w:r>
      <w:proofErr w:type="spellStart"/>
      <w:r w:rsidR="00DD7DE5">
        <w:rPr>
          <w:bCs/>
          <w:lang w:val="en-US"/>
        </w:rPr>
        <w:t>vị</w:t>
      </w:r>
      <w:proofErr w:type="spellEnd"/>
      <w:r w:rsidR="00DD7DE5">
        <w:rPr>
          <w:bCs/>
          <w:lang w:val="en-US"/>
        </w:rPr>
        <w:t xml:space="preserve"> </w:t>
      </w:r>
      <w:proofErr w:type="spellStart"/>
      <w:r w:rsidR="00DD7DE5">
        <w:rPr>
          <w:bCs/>
          <w:lang w:val="en-US"/>
        </w:rPr>
        <w:t>thế</w:t>
      </w:r>
      <w:proofErr w:type="spellEnd"/>
      <w:r w:rsidR="00DD7DE5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là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người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mua</w:t>
      </w:r>
      <w:proofErr w:type="spellEnd"/>
      <w:r w:rsidRPr="00DD7DE5" w:rsidR="00752734">
        <w:rPr>
          <w:bCs/>
          <w:lang w:val="en-US"/>
        </w:rPr>
        <w:t xml:space="preserve">, </w:t>
      </w:r>
      <w:proofErr w:type="spellStart"/>
      <w:r w:rsidRPr="00DD7DE5" w:rsidR="00752734">
        <w:rPr>
          <w:bCs/>
          <w:lang w:val="en-US"/>
        </w:rPr>
        <w:t>sử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dụng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sản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phẩm</w:t>
      </w:r>
      <w:proofErr w:type="spellEnd"/>
      <w:r w:rsidRPr="00DD7DE5" w:rsidR="00752734">
        <w:rPr>
          <w:bCs/>
          <w:lang w:val="en-US"/>
        </w:rPr>
        <w:t xml:space="preserve">, </w:t>
      </w:r>
      <w:proofErr w:type="spellStart"/>
      <w:r w:rsidRPr="00DD7DE5" w:rsidR="00752734">
        <w:rPr>
          <w:bCs/>
          <w:lang w:val="en-US"/>
        </w:rPr>
        <w:t>dịch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vụ</w:t>
      </w:r>
      <w:proofErr w:type="spellEnd"/>
      <w:r w:rsidRPr="00DD7DE5" w:rsidR="00752734">
        <w:rPr>
          <w:bCs/>
          <w:lang w:val="en-US"/>
        </w:rPr>
        <w:t>),</w:t>
      </w:r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chúng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tôi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kiến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nghị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nên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nghiên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cứu</w:t>
      </w:r>
      <w:proofErr w:type="spellEnd"/>
      <w:r w:rsidRPr="00DD7DE5">
        <w:rPr>
          <w:bCs/>
          <w:lang w:val="en-US"/>
        </w:rPr>
        <w:t xml:space="preserve">, </w:t>
      </w:r>
      <w:proofErr w:type="spellStart"/>
      <w:r w:rsidRPr="00DD7DE5">
        <w:rPr>
          <w:bCs/>
          <w:lang w:val="en-US"/>
        </w:rPr>
        <w:t>tìm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hiểu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kỹ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kinh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nghiệm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quốc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tế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về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vấn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đề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này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để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bảo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đảm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sự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hài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hòa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với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thông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lệ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tốt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nhất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của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thể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giới</w:t>
      </w:r>
      <w:proofErr w:type="spellEnd"/>
      <w:r w:rsidRPr="00DD7DE5">
        <w:rPr>
          <w:bCs/>
          <w:lang w:val="en-US"/>
        </w:rPr>
        <w:t xml:space="preserve">. Theo </w:t>
      </w:r>
      <w:proofErr w:type="spellStart"/>
      <w:r w:rsidRPr="00DD7DE5">
        <w:rPr>
          <w:bCs/>
          <w:lang w:val="en-US"/>
        </w:rPr>
        <w:t>chúng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tôi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được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biết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thì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các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quốc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gia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phát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triển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như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Mỹ</w:t>
      </w:r>
      <w:proofErr w:type="spellEnd"/>
      <w:r w:rsidRPr="00DD7DE5">
        <w:rPr>
          <w:bCs/>
          <w:lang w:val="en-US"/>
        </w:rPr>
        <w:t xml:space="preserve">, </w:t>
      </w:r>
      <w:proofErr w:type="spellStart"/>
      <w:r w:rsidRPr="00DD7DE5">
        <w:rPr>
          <w:bCs/>
          <w:lang w:val="en-US"/>
        </w:rPr>
        <w:t>Liên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minh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Châu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Âu</w:t>
      </w:r>
      <w:proofErr w:type="spellEnd"/>
      <w:r w:rsidRPr="00DD7DE5">
        <w:rPr>
          <w:bCs/>
          <w:lang w:val="en-US"/>
        </w:rPr>
        <w:t xml:space="preserve">, Đức, </w:t>
      </w:r>
      <w:proofErr w:type="spellStart"/>
      <w:r w:rsidRPr="00DD7DE5">
        <w:rPr>
          <w:bCs/>
          <w:lang w:val="en-US"/>
        </w:rPr>
        <w:t>Nhật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Bản</w:t>
      </w:r>
      <w:proofErr w:type="spellEnd"/>
      <w:r w:rsidRPr="00DD7DE5">
        <w:rPr>
          <w:bCs/>
          <w:lang w:val="en-US"/>
        </w:rPr>
        <w:t xml:space="preserve">, Singapore </w:t>
      </w:r>
      <w:proofErr w:type="spellStart"/>
      <w:r w:rsidRPr="00DD7DE5">
        <w:rPr>
          <w:bCs/>
          <w:lang w:val="en-US"/>
        </w:rPr>
        <w:t>đều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chỉ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quy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định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theo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hướng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điều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chỉnh</w:t>
      </w:r>
      <w:proofErr w:type="spellEnd"/>
      <w:r w:rsidRPr="00DD7DE5">
        <w:rPr>
          <w:bCs/>
          <w:lang w:val="en-US"/>
        </w:rPr>
        <w:t xml:space="preserve"> "</w:t>
      </w:r>
      <w:proofErr w:type="spellStart"/>
      <w:r w:rsidRPr="00DD7DE5">
        <w:rPr>
          <w:bCs/>
          <w:lang w:val="en-US"/>
        </w:rPr>
        <w:t>người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tiêu</w:t>
      </w:r>
      <w:proofErr w:type="spellEnd"/>
      <w:r w:rsidRPr="00DD7DE5">
        <w:rPr>
          <w:bCs/>
          <w:lang w:val="en-US"/>
        </w:rPr>
        <w:t xml:space="preserve"> </w:t>
      </w:r>
      <w:proofErr w:type="spellStart"/>
      <w:r w:rsidRPr="00DD7DE5">
        <w:rPr>
          <w:bCs/>
          <w:lang w:val="en-US"/>
        </w:rPr>
        <w:t>dùng</w:t>
      </w:r>
      <w:proofErr w:type="spellEnd"/>
      <w:r w:rsidRPr="00DD7DE5">
        <w:rPr>
          <w:bCs/>
          <w:lang w:val="en-US"/>
        </w:rPr>
        <w:t xml:space="preserve">" </w:t>
      </w:r>
      <w:proofErr w:type="spellStart"/>
      <w:r w:rsidRPr="00DD7DE5" w:rsidR="00752734">
        <w:rPr>
          <w:bCs/>
          <w:lang w:val="en-US"/>
        </w:rPr>
        <w:t>là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cá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nhân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chứ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không</w:t>
      </w:r>
      <w:proofErr w:type="spellEnd"/>
      <w:r w:rsidRPr="00DD7DE5" w:rsidR="00752734">
        <w:rPr>
          <w:bCs/>
          <w:lang w:val="en-US"/>
        </w:rPr>
        <w:t xml:space="preserve"> bao </w:t>
      </w:r>
      <w:proofErr w:type="spellStart"/>
      <w:r w:rsidRPr="00DD7DE5" w:rsidR="00752734">
        <w:rPr>
          <w:bCs/>
          <w:lang w:val="en-US"/>
        </w:rPr>
        <w:t>gồm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tổ</w:t>
      </w:r>
      <w:proofErr w:type="spellEnd"/>
      <w:r w:rsidRPr="00DD7DE5" w:rsidR="00752734">
        <w:rPr>
          <w:bCs/>
          <w:lang w:val="en-US"/>
        </w:rPr>
        <w:t xml:space="preserve"> </w:t>
      </w:r>
      <w:proofErr w:type="spellStart"/>
      <w:r w:rsidRPr="00DD7DE5" w:rsidR="00752734">
        <w:rPr>
          <w:bCs/>
          <w:lang w:val="en-US"/>
        </w:rPr>
        <w:t>chức</w:t>
      </w:r>
      <w:proofErr w:type="spellEnd"/>
      <w:r w:rsidRPr="00DD7DE5" w:rsidR="00752734">
        <w:rPr>
          <w:bCs/>
          <w:lang w:val="en-US"/>
        </w:rPr>
        <w:t>.</w:t>
      </w:r>
    </w:p>
    <w:p w:rsidR="00FF73BF" w:rsidRDefault="00FF73BF" w14:paraId="19758DAD" w14:textId="4DC8EA7B">
      <w:pPr>
        <w:jc w:val="both"/>
        <w:rPr>
          <w:lang w:val="en-US"/>
        </w:rPr>
      </w:pPr>
    </w:p>
    <w:p w:rsidRPr="00EE2350" w:rsidR="00FF73BF" w:rsidRDefault="00EE2350" w14:paraId="2FD85936" w14:textId="56A9DF92">
      <w:pPr>
        <w:jc w:val="both"/>
        <w:rPr>
          <w:b/>
          <w:bCs/>
          <w:lang w:val="en-US"/>
        </w:rPr>
      </w:pPr>
      <w:r w:rsidRPr="00EE2350">
        <w:rPr>
          <w:b/>
          <w:bCs/>
          <w:lang w:val="en-US"/>
        </w:rPr>
        <w:t>2</w:t>
      </w:r>
      <w:r w:rsidRPr="00EE2350" w:rsidR="00FF73BF">
        <w:rPr>
          <w:b/>
          <w:bCs/>
          <w:lang w:val="en-US"/>
        </w:rPr>
        <w:t xml:space="preserve">. </w:t>
      </w:r>
      <w:proofErr w:type="spellStart"/>
      <w:r w:rsidRPr="00EE2350" w:rsidR="00FD04E7">
        <w:rPr>
          <w:b/>
          <w:bCs/>
          <w:lang w:val="en-US"/>
        </w:rPr>
        <w:t>Về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trách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nhiệm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của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tổ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chức</w:t>
      </w:r>
      <w:proofErr w:type="spellEnd"/>
      <w:r w:rsidRPr="00EE2350" w:rsidR="00FD04E7">
        <w:rPr>
          <w:b/>
          <w:bCs/>
          <w:lang w:val="en-US"/>
        </w:rPr>
        <w:t xml:space="preserve">, </w:t>
      </w:r>
      <w:proofErr w:type="spellStart"/>
      <w:r w:rsidRPr="00EE2350" w:rsidR="00FD04E7">
        <w:rPr>
          <w:b/>
          <w:bCs/>
          <w:lang w:val="en-US"/>
        </w:rPr>
        <w:t>cá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nhân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kinh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doanh</w:t>
      </w:r>
      <w:proofErr w:type="spellEnd"/>
      <w:r w:rsidR="00727873">
        <w:rPr>
          <w:b/>
          <w:bCs/>
          <w:lang w:val="en-US"/>
        </w:rPr>
        <w:t xml:space="preserve"> </w:t>
      </w:r>
      <w:proofErr w:type="spellStart"/>
      <w:r w:rsidR="00727873">
        <w:rPr>
          <w:b/>
          <w:bCs/>
          <w:lang w:val="en-US"/>
        </w:rPr>
        <w:t>khi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cung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cấp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dịch</w:t>
      </w:r>
      <w:proofErr w:type="spellEnd"/>
      <w:r w:rsidRPr="00EE2350" w:rsidR="00FD04E7">
        <w:rPr>
          <w:b/>
          <w:bCs/>
          <w:lang w:val="en-US"/>
        </w:rPr>
        <w:t xml:space="preserve"> </w:t>
      </w:r>
      <w:proofErr w:type="spellStart"/>
      <w:r w:rsidRPr="00EE2350" w:rsidR="00FD04E7">
        <w:rPr>
          <w:b/>
          <w:bCs/>
          <w:lang w:val="en-US"/>
        </w:rPr>
        <w:t>vụ</w:t>
      </w:r>
      <w:proofErr w:type="spellEnd"/>
      <w:r w:rsidR="00727873">
        <w:rPr>
          <w:b/>
          <w:bCs/>
          <w:lang w:val="en-US"/>
        </w:rPr>
        <w:t xml:space="preserve"> </w:t>
      </w:r>
      <w:proofErr w:type="spellStart"/>
      <w:r w:rsidR="00727873">
        <w:rPr>
          <w:b/>
          <w:bCs/>
          <w:lang w:val="en-US"/>
        </w:rPr>
        <w:t>không</w:t>
      </w:r>
      <w:proofErr w:type="spellEnd"/>
      <w:r w:rsidR="00727873">
        <w:rPr>
          <w:b/>
          <w:bCs/>
          <w:lang w:val="en-US"/>
        </w:rPr>
        <w:t xml:space="preserve"> </w:t>
      </w:r>
      <w:proofErr w:type="spellStart"/>
      <w:r w:rsidR="00727873">
        <w:rPr>
          <w:b/>
          <w:bCs/>
          <w:lang w:val="en-US"/>
        </w:rPr>
        <w:t>đúng</w:t>
      </w:r>
      <w:proofErr w:type="spellEnd"/>
      <w:r w:rsidR="00727873">
        <w:rPr>
          <w:b/>
          <w:bCs/>
          <w:lang w:val="en-US"/>
        </w:rPr>
        <w:t xml:space="preserve"> </w:t>
      </w:r>
      <w:proofErr w:type="spellStart"/>
      <w:r w:rsidR="00727873">
        <w:rPr>
          <w:b/>
          <w:bCs/>
          <w:lang w:val="en-US"/>
        </w:rPr>
        <w:t>nội</w:t>
      </w:r>
      <w:proofErr w:type="spellEnd"/>
      <w:r w:rsidR="00727873">
        <w:rPr>
          <w:b/>
          <w:bCs/>
          <w:lang w:val="en-US"/>
        </w:rPr>
        <w:t xml:space="preserve"> dung </w:t>
      </w:r>
      <w:proofErr w:type="spellStart"/>
      <w:r w:rsidR="00727873">
        <w:rPr>
          <w:b/>
          <w:bCs/>
          <w:lang w:val="en-US"/>
        </w:rPr>
        <w:t>đã</w:t>
      </w:r>
      <w:proofErr w:type="spellEnd"/>
      <w:r w:rsidR="00727873">
        <w:rPr>
          <w:b/>
          <w:bCs/>
          <w:lang w:val="en-US"/>
        </w:rPr>
        <w:t xml:space="preserve"> </w:t>
      </w:r>
      <w:proofErr w:type="spellStart"/>
      <w:r w:rsidR="00727873">
        <w:rPr>
          <w:b/>
          <w:bCs/>
          <w:lang w:val="en-US"/>
        </w:rPr>
        <w:t>đăng</w:t>
      </w:r>
      <w:proofErr w:type="spellEnd"/>
      <w:r w:rsidR="00727873">
        <w:rPr>
          <w:b/>
          <w:bCs/>
          <w:lang w:val="en-US"/>
        </w:rPr>
        <w:t xml:space="preserve"> </w:t>
      </w:r>
      <w:proofErr w:type="spellStart"/>
      <w:r w:rsidR="00727873">
        <w:rPr>
          <w:b/>
          <w:bCs/>
          <w:lang w:val="en-US"/>
        </w:rPr>
        <w:t>ký</w:t>
      </w:r>
      <w:proofErr w:type="spellEnd"/>
      <w:r w:rsidR="00727873">
        <w:rPr>
          <w:b/>
          <w:bCs/>
          <w:lang w:val="en-US"/>
        </w:rPr>
        <w:t xml:space="preserve">, </w:t>
      </w:r>
      <w:proofErr w:type="spellStart"/>
      <w:r w:rsidR="00727873">
        <w:rPr>
          <w:b/>
          <w:bCs/>
          <w:lang w:val="en-US"/>
        </w:rPr>
        <w:t>thông</w:t>
      </w:r>
      <w:proofErr w:type="spellEnd"/>
      <w:r w:rsidR="00727873">
        <w:rPr>
          <w:b/>
          <w:bCs/>
          <w:lang w:val="en-US"/>
        </w:rPr>
        <w:t xml:space="preserve"> </w:t>
      </w:r>
      <w:proofErr w:type="spellStart"/>
      <w:r w:rsidR="00727873">
        <w:rPr>
          <w:b/>
          <w:bCs/>
          <w:lang w:val="en-US"/>
        </w:rPr>
        <w:t>báo</w:t>
      </w:r>
      <w:proofErr w:type="spellEnd"/>
      <w:r w:rsidR="00727873">
        <w:rPr>
          <w:b/>
          <w:bCs/>
          <w:lang w:val="en-US"/>
        </w:rPr>
        <w:t xml:space="preserve">, </w:t>
      </w:r>
      <w:proofErr w:type="spellStart"/>
      <w:r w:rsidR="00727873">
        <w:rPr>
          <w:b/>
          <w:bCs/>
          <w:lang w:val="en-US"/>
        </w:rPr>
        <w:t>công</w:t>
      </w:r>
      <w:proofErr w:type="spellEnd"/>
      <w:r w:rsidR="00727873">
        <w:rPr>
          <w:b/>
          <w:bCs/>
          <w:lang w:val="en-US"/>
        </w:rPr>
        <w:t xml:space="preserve"> </w:t>
      </w:r>
      <w:proofErr w:type="spellStart"/>
      <w:r w:rsidR="00727873">
        <w:rPr>
          <w:b/>
          <w:bCs/>
          <w:lang w:val="en-US"/>
        </w:rPr>
        <w:t>bố</w:t>
      </w:r>
      <w:proofErr w:type="spellEnd"/>
      <w:r w:rsidR="00727873">
        <w:rPr>
          <w:b/>
          <w:bCs/>
          <w:lang w:val="en-US"/>
        </w:rPr>
        <w:t xml:space="preserve">, </w:t>
      </w:r>
      <w:proofErr w:type="spellStart"/>
      <w:r w:rsidR="00727873">
        <w:rPr>
          <w:b/>
          <w:bCs/>
          <w:lang w:val="en-US"/>
        </w:rPr>
        <w:t>giao</w:t>
      </w:r>
      <w:proofErr w:type="spellEnd"/>
      <w:r w:rsidR="00727873">
        <w:rPr>
          <w:b/>
          <w:bCs/>
          <w:lang w:val="en-US"/>
        </w:rPr>
        <w:t xml:space="preserve"> </w:t>
      </w:r>
      <w:proofErr w:type="spellStart"/>
      <w:r w:rsidR="00727873">
        <w:rPr>
          <w:b/>
          <w:bCs/>
          <w:lang w:val="en-US"/>
        </w:rPr>
        <w:t>kết</w:t>
      </w:r>
      <w:proofErr w:type="spellEnd"/>
      <w:r w:rsidR="00727873">
        <w:rPr>
          <w:b/>
          <w:bCs/>
          <w:lang w:val="en-US"/>
        </w:rPr>
        <w:t xml:space="preserve"> </w:t>
      </w:r>
    </w:p>
    <w:p w:rsidR="00FD04E7" w:rsidRDefault="00FD04E7" w14:paraId="27E063A7" w14:textId="665BD3C2">
      <w:pPr>
        <w:jc w:val="both"/>
        <w:rPr>
          <w:lang w:val="en-US"/>
        </w:rPr>
      </w:pPr>
    </w:p>
    <w:p w:rsidRPr="002F4F46" w:rsidR="00EE2350" w:rsidRDefault="00EE2350" w14:paraId="5A89EC80" w14:textId="1BCEC9A7">
      <w:pPr>
        <w:pStyle w:val="ListParagraph"/>
        <w:numPr>
          <w:ilvl w:val="0"/>
          <w:numId w:val="34"/>
        </w:numPr>
        <w:jc w:val="both"/>
        <w:rPr>
          <w:lang w:val="en-US"/>
        </w:rPr>
      </w:pPr>
      <w:r w:rsidRPr="002F4F46">
        <w:rPr>
          <w:lang w:val="en-US"/>
        </w:rPr>
        <w:t xml:space="preserve">Theo </w:t>
      </w:r>
      <w:proofErr w:type="spellStart"/>
      <w:r w:rsidRPr="002F4F46">
        <w:rPr>
          <w:lang w:val="en-US"/>
        </w:rPr>
        <w:t>quy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định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tại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Khoản</w:t>
      </w:r>
      <w:proofErr w:type="spellEnd"/>
      <w:r w:rsidRPr="002F4F46">
        <w:rPr>
          <w:lang w:val="en-US"/>
        </w:rPr>
        <w:t xml:space="preserve"> 1, Điều 35, </w:t>
      </w:r>
      <w:proofErr w:type="spellStart"/>
      <w:r w:rsidR="00134CB9">
        <w:rPr>
          <w:lang w:val="en-US"/>
        </w:rPr>
        <w:t>Dự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Thảo</w:t>
      </w:r>
      <w:proofErr w:type="spellEnd"/>
      <w:r w:rsidR="00134CB9">
        <w:rPr>
          <w:lang w:val="en-US"/>
        </w:rPr>
        <w:t xml:space="preserve"> </w:t>
      </w:r>
      <w:proofErr w:type="spellStart"/>
      <w:r w:rsidR="00134CB9">
        <w:rPr>
          <w:lang w:val="en-US"/>
        </w:rPr>
        <w:t>Luật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trong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trường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hợp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cung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cấp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dịch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vụ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không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đúng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nội</w:t>
      </w:r>
      <w:proofErr w:type="spellEnd"/>
      <w:r w:rsidRPr="002F4F46">
        <w:rPr>
          <w:lang w:val="en-US"/>
        </w:rPr>
        <w:t xml:space="preserve"> dung </w:t>
      </w:r>
      <w:proofErr w:type="spellStart"/>
      <w:r w:rsidRPr="002F4F46">
        <w:rPr>
          <w:lang w:val="en-US"/>
        </w:rPr>
        <w:t>đã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đăng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ký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thông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báo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công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bố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giao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kết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tổ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chức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cá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nhân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kinh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doanh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có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trách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nhiệm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thỏa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thuận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với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người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tiêu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dùng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để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thực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hiện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một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hoặc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một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số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biện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pháp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khắc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phục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sau</w:t>
      </w:r>
      <w:proofErr w:type="spellEnd"/>
      <w:r w:rsidRPr="002F4F46">
        <w:rPr>
          <w:lang w:val="en-US"/>
        </w:rPr>
        <w:t>:</w:t>
      </w:r>
      <w:r w:rsidRPr="002F4F46" w:rsidR="009D13B9">
        <w:rPr>
          <w:lang w:val="en-US"/>
        </w:rPr>
        <w:t xml:space="preserve"> </w:t>
      </w:r>
      <w:r w:rsidRPr="002F4F46">
        <w:rPr>
          <w:lang w:val="en-US"/>
        </w:rPr>
        <w:t xml:space="preserve">(a) </w:t>
      </w:r>
      <w:proofErr w:type="spellStart"/>
      <w:r w:rsidRPr="002F4F46">
        <w:rPr>
          <w:lang w:val="en-US"/>
        </w:rPr>
        <w:t>Cung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cấp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lại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dịch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vụ</w:t>
      </w:r>
      <w:proofErr w:type="spellEnd"/>
      <w:r w:rsidRPr="002F4F46">
        <w:rPr>
          <w:lang w:val="en-US"/>
        </w:rPr>
        <w:t>;</w:t>
      </w:r>
      <w:r w:rsidRPr="002F4F46" w:rsidR="009D13B9">
        <w:rPr>
          <w:lang w:val="en-US"/>
        </w:rPr>
        <w:t xml:space="preserve"> </w:t>
      </w:r>
      <w:r w:rsidRPr="002F4F46">
        <w:rPr>
          <w:lang w:val="en-US"/>
        </w:rPr>
        <w:t xml:space="preserve">(b) </w:t>
      </w:r>
      <w:proofErr w:type="spellStart"/>
      <w:r w:rsidRPr="002F4F46">
        <w:rPr>
          <w:lang w:val="en-US"/>
        </w:rPr>
        <w:t>Tiếp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tục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cung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cấp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dịch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vụ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nhưng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không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tiền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hoặc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giảm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giá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đối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với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phần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dịch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vụ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đã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cung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cấp</w:t>
      </w:r>
      <w:proofErr w:type="spellEnd"/>
      <w:r w:rsidRPr="002F4F46">
        <w:rPr>
          <w:lang w:val="en-US"/>
        </w:rPr>
        <w:t>;</w:t>
      </w:r>
      <w:r w:rsidRPr="002F4F46" w:rsidR="009D13B9">
        <w:rPr>
          <w:lang w:val="en-US"/>
        </w:rPr>
        <w:t xml:space="preserve"> </w:t>
      </w:r>
      <w:r w:rsidRPr="002F4F46">
        <w:rPr>
          <w:lang w:val="en-US"/>
        </w:rPr>
        <w:t xml:space="preserve">(c) </w:t>
      </w:r>
      <w:proofErr w:type="spellStart"/>
      <w:r w:rsidRPr="002F4F46">
        <w:rPr>
          <w:lang w:val="en-US"/>
        </w:rPr>
        <w:t>Chấm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dứt</w:t>
      </w:r>
      <w:proofErr w:type="spellEnd"/>
      <w:r w:rsidRPr="002F4F46">
        <w:rPr>
          <w:lang w:val="en-US"/>
        </w:rPr>
        <w:t xml:space="preserve"> việc </w:t>
      </w:r>
      <w:proofErr w:type="spellStart"/>
      <w:r w:rsidRPr="002F4F46">
        <w:rPr>
          <w:lang w:val="en-US"/>
        </w:rPr>
        <w:t>cung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cấp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dịch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vụ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và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hoàn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tiền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cho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người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tiêu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dùng</w:t>
      </w:r>
      <w:proofErr w:type="spellEnd"/>
      <w:r w:rsidRPr="002F4F46" w:rsidR="009D13B9">
        <w:rPr>
          <w:lang w:val="en-US"/>
        </w:rPr>
        <w:t xml:space="preserve">; </w:t>
      </w:r>
      <w:r w:rsidRPr="002F4F46">
        <w:rPr>
          <w:lang w:val="en-US"/>
        </w:rPr>
        <w:t xml:space="preserve">(d) </w:t>
      </w:r>
      <w:proofErr w:type="spellStart"/>
      <w:r w:rsidRPr="002F4F46">
        <w:rPr>
          <w:lang w:val="en-US"/>
        </w:rPr>
        <w:t>Các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biện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pháp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khác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theo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thỏa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thuận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của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các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bên</w:t>
      </w:r>
      <w:proofErr w:type="spellEnd"/>
      <w:r w:rsidRPr="002F4F46">
        <w:rPr>
          <w:lang w:val="en-US"/>
        </w:rPr>
        <w:t>.</w:t>
      </w:r>
    </w:p>
    <w:p w:rsidR="00FD04E7" w:rsidRDefault="00FD04E7" w14:paraId="6BD7AE5D" w14:textId="7842D86B">
      <w:pPr>
        <w:jc w:val="both"/>
        <w:rPr>
          <w:lang w:val="en-US"/>
        </w:rPr>
      </w:pPr>
    </w:p>
    <w:p w:rsidRPr="002F4F46" w:rsidR="00EE2350" w:rsidRDefault="009D13B9" w14:paraId="520E5651" w14:textId="5908C7EB">
      <w:pPr>
        <w:pStyle w:val="ListParagraph"/>
        <w:numPr>
          <w:ilvl w:val="0"/>
          <w:numId w:val="34"/>
        </w:numPr>
        <w:jc w:val="both"/>
        <w:rPr>
          <w:lang w:val="en-US"/>
        </w:rPr>
      </w:pPr>
      <w:proofErr w:type="spellStart"/>
      <w:r w:rsidRPr="002F4F46">
        <w:rPr>
          <w:lang w:val="en-US"/>
        </w:rPr>
        <w:t>Chúng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tôi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nhận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thấy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có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hai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vấn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đề</w:t>
      </w:r>
      <w:proofErr w:type="spellEnd"/>
      <w:r w:rsidRPr="002F4F46">
        <w:rPr>
          <w:lang w:val="en-US"/>
        </w:rPr>
        <w:t xml:space="preserve"> </w:t>
      </w:r>
      <w:proofErr w:type="spellStart"/>
      <w:r w:rsidR="00D85862">
        <w:rPr>
          <w:lang w:val="en-US"/>
        </w:rPr>
        <w:t>đối</w:t>
      </w:r>
      <w:proofErr w:type="spellEnd"/>
      <w:r w:rsidR="00D85862">
        <w:rPr>
          <w:lang w:val="en-US"/>
        </w:rPr>
        <w:t xml:space="preserve"> </w:t>
      </w:r>
      <w:proofErr w:type="spellStart"/>
      <w:r w:rsidRPr="002F4F46">
        <w:rPr>
          <w:lang w:val="en-US"/>
        </w:rPr>
        <w:t>với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quy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định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này</w:t>
      </w:r>
      <w:proofErr w:type="spellEnd"/>
      <w:r w:rsidRPr="002F4F46">
        <w:rPr>
          <w:lang w:val="en-US"/>
        </w:rPr>
        <w:t xml:space="preserve">, </w:t>
      </w:r>
      <w:proofErr w:type="spellStart"/>
      <w:r w:rsidRPr="002F4F46">
        <w:rPr>
          <w:lang w:val="en-US"/>
        </w:rPr>
        <w:t>cụ</w:t>
      </w:r>
      <w:proofErr w:type="spellEnd"/>
      <w:r w:rsidRPr="002F4F46">
        <w:rPr>
          <w:lang w:val="en-US"/>
        </w:rPr>
        <w:t xml:space="preserve"> </w:t>
      </w:r>
      <w:proofErr w:type="spellStart"/>
      <w:r w:rsidRPr="002F4F46">
        <w:rPr>
          <w:lang w:val="en-US"/>
        </w:rPr>
        <w:t>thể</w:t>
      </w:r>
      <w:proofErr w:type="spellEnd"/>
      <w:r w:rsidRPr="002F4F46">
        <w:rPr>
          <w:lang w:val="en-US"/>
        </w:rPr>
        <w:t xml:space="preserve">: </w:t>
      </w:r>
    </w:p>
    <w:p w:rsidR="009D13B9" w:rsidRDefault="009D13B9" w14:paraId="763DA000" w14:textId="35301244">
      <w:pPr>
        <w:jc w:val="both"/>
        <w:rPr>
          <w:lang w:val="en-US"/>
        </w:rPr>
      </w:pPr>
    </w:p>
    <w:p w:rsidRPr="00285E8A" w:rsidR="009D13B9" w:rsidRDefault="009D13B9" w14:paraId="01D48A55" w14:textId="671ADCBD">
      <w:pPr>
        <w:ind w:left="720"/>
        <w:jc w:val="both"/>
        <w:rPr>
          <w:b/>
          <w:bCs/>
          <w:lang w:val="en-US"/>
        </w:rPr>
      </w:pPr>
      <w:r w:rsidRPr="00285E8A">
        <w:rPr>
          <w:b/>
          <w:bCs/>
          <w:lang w:val="en-US"/>
        </w:rPr>
        <w:lastRenderedPageBreak/>
        <w:t>(</w:t>
      </w:r>
      <w:proofErr w:type="spellStart"/>
      <w:r w:rsidRPr="00285E8A">
        <w:rPr>
          <w:b/>
          <w:bCs/>
          <w:lang w:val="en-US"/>
        </w:rPr>
        <w:t>i</w:t>
      </w:r>
      <w:proofErr w:type="spellEnd"/>
      <w:r w:rsidRPr="00285E8A">
        <w:rPr>
          <w:b/>
          <w:bCs/>
          <w:lang w:val="en-US"/>
        </w:rPr>
        <w:t xml:space="preserve">) </w:t>
      </w:r>
      <w:proofErr w:type="spellStart"/>
      <w:r w:rsidRPr="00285E8A">
        <w:rPr>
          <w:b/>
          <w:bCs/>
          <w:lang w:val="en-US"/>
        </w:rPr>
        <w:t>Thứ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nhất</w:t>
      </w:r>
      <w:proofErr w:type="spellEnd"/>
      <w:r w:rsidRPr="00285E8A">
        <w:rPr>
          <w:b/>
          <w:bCs/>
          <w:lang w:val="en-US"/>
        </w:rPr>
        <w:t xml:space="preserve">, </w:t>
      </w:r>
      <w:proofErr w:type="spellStart"/>
      <w:r w:rsidRPr="00285E8A" w:rsidR="00A709E5">
        <w:rPr>
          <w:b/>
          <w:bCs/>
          <w:lang w:val="en-US"/>
        </w:rPr>
        <w:t>Dự</w:t>
      </w:r>
      <w:proofErr w:type="spellEnd"/>
      <w:r w:rsidRPr="00285E8A" w:rsidR="00A709E5">
        <w:rPr>
          <w:b/>
          <w:bCs/>
          <w:lang w:val="en-US"/>
        </w:rPr>
        <w:t xml:space="preserve"> </w:t>
      </w:r>
      <w:proofErr w:type="spellStart"/>
      <w:r w:rsidRPr="00285E8A" w:rsidR="00A709E5">
        <w:rPr>
          <w:b/>
          <w:bCs/>
          <w:lang w:val="en-US"/>
        </w:rPr>
        <w:t>Thảo</w:t>
      </w:r>
      <w:proofErr w:type="spellEnd"/>
      <w:r w:rsidRPr="00285E8A" w:rsidR="00A709E5">
        <w:rPr>
          <w:b/>
          <w:bCs/>
          <w:lang w:val="en-US"/>
        </w:rPr>
        <w:t xml:space="preserve"> </w:t>
      </w:r>
      <w:proofErr w:type="spellStart"/>
      <w:r w:rsidRPr="00285E8A" w:rsidR="00A709E5">
        <w:rPr>
          <w:b/>
          <w:bCs/>
          <w:lang w:val="en-US"/>
        </w:rPr>
        <w:t>Luật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="00825079">
        <w:rPr>
          <w:b/>
          <w:bCs/>
          <w:lang w:val="en-US"/>
        </w:rPr>
        <w:t>thiếu</w:t>
      </w:r>
      <w:proofErr w:type="spellEnd"/>
      <w:r w:rsidRPr="00285E8A" w:rsidR="00825079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quy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định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cụ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thể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 w:rsidR="00883CC6">
        <w:rPr>
          <w:b/>
          <w:bCs/>
          <w:lang w:val="en-US"/>
        </w:rPr>
        <w:t>về</w:t>
      </w:r>
      <w:proofErr w:type="spellEnd"/>
      <w:r w:rsidRPr="00285E8A" w:rsidR="00883CC6">
        <w:rPr>
          <w:b/>
          <w:bCs/>
          <w:lang w:val="en-US"/>
        </w:rPr>
        <w:t xml:space="preserve"> </w:t>
      </w:r>
      <w:r w:rsidRPr="00285E8A">
        <w:rPr>
          <w:b/>
          <w:bCs/>
          <w:lang w:val="en-US"/>
        </w:rPr>
        <w:t>"</w:t>
      </w:r>
      <w:proofErr w:type="spellStart"/>
      <w:r w:rsidRPr="00285E8A">
        <w:rPr>
          <w:b/>
          <w:bCs/>
          <w:lang w:val="en-US"/>
        </w:rPr>
        <w:t>nội</w:t>
      </w:r>
      <w:proofErr w:type="spellEnd"/>
      <w:r w:rsidRPr="00285E8A">
        <w:rPr>
          <w:b/>
          <w:bCs/>
          <w:lang w:val="en-US"/>
        </w:rPr>
        <w:t xml:space="preserve"> dung </w:t>
      </w:r>
      <w:proofErr w:type="spellStart"/>
      <w:r w:rsidRPr="00285E8A">
        <w:rPr>
          <w:b/>
          <w:bCs/>
          <w:lang w:val="en-US"/>
        </w:rPr>
        <w:t>đã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đăng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ký</w:t>
      </w:r>
      <w:proofErr w:type="spellEnd"/>
      <w:r w:rsidRPr="00285E8A">
        <w:rPr>
          <w:b/>
          <w:bCs/>
          <w:lang w:val="en-US"/>
        </w:rPr>
        <w:t xml:space="preserve">, </w:t>
      </w:r>
      <w:proofErr w:type="spellStart"/>
      <w:r w:rsidRPr="00285E8A">
        <w:rPr>
          <w:b/>
          <w:bCs/>
          <w:lang w:val="en-US"/>
        </w:rPr>
        <w:t>thông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báo</w:t>
      </w:r>
      <w:proofErr w:type="spellEnd"/>
      <w:r w:rsidRPr="00285E8A">
        <w:rPr>
          <w:b/>
          <w:bCs/>
          <w:lang w:val="en-US"/>
        </w:rPr>
        <w:t xml:space="preserve">, </w:t>
      </w:r>
      <w:proofErr w:type="spellStart"/>
      <w:r w:rsidRPr="00285E8A">
        <w:rPr>
          <w:b/>
          <w:bCs/>
          <w:lang w:val="en-US"/>
        </w:rPr>
        <w:t>công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bố</w:t>
      </w:r>
      <w:proofErr w:type="spellEnd"/>
      <w:r w:rsidRPr="00285E8A">
        <w:rPr>
          <w:b/>
          <w:bCs/>
          <w:lang w:val="en-US"/>
        </w:rPr>
        <w:t xml:space="preserve">, </w:t>
      </w:r>
      <w:proofErr w:type="spellStart"/>
      <w:r w:rsidRPr="00285E8A">
        <w:rPr>
          <w:b/>
          <w:bCs/>
          <w:lang w:val="en-US"/>
        </w:rPr>
        <w:t>giao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kết</w:t>
      </w:r>
      <w:proofErr w:type="spellEnd"/>
      <w:r w:rsidRPr="00285E8A">
        <w:rPr>
          <w:b/>
          <w:bCs/>
          <w:lang w:val="en-US"/>
        </w:rPr>
        <w:t>"</w:t>
      </w:r>
    </w:p>
    <w:p w:rsidR="009D13B9" w:rsidRDefault="009D13B9" w14:paraId="0DB2710B" w14:textId="6009D59D">
      <w:pPr>
        <w:ind w:left="720"/>
        <w:jc w:val="both"/>
        <w:rPr>
          <w:lang w:val="en-US"/>
        </w:rPr>
      </w:pPr>
    </w:p>
    <w:p w:rsidR="009D13B9" w:rsidRDefault="009D13B9" w14:paraId="7454D26E" w14:textId="62635F10">
      <w:pPr>
        <w:ind w:left="720"/>
        <w:jc w:val="both"/>
        <w:rPr>
          <w:lang w:val="en-US"/>
        </w:rPr>
      </w:pPr>
      <w:r>
        <w:rPr>
          <w:lang w:val="en-US"/>
        </w:rPr>
        <w:t xml:space="preserve">Việc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"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"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dẫn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việc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phạm</w:t>
      </w:r>
      <w:proofErr w:type="spellEnd"/>
      <w:r>
        <w:rPr>
          <w:lang w:val="en-US"/>
        </w:rPr>
        <w:t xml:space="preserve"> vi </w:t>
      </w:r>
      <w:proofErr w:type="spellStart"/>
      <w:r>
        <w:rPr>
          <w:lang w:val="en-US"/>
        </w:rPr>
        <w:t>quá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rộng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và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dẫn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đến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nhiều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khó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khăn</w:t>
      </w:r>
      <w:proofErr w:type="spellEnd"/>
      <w:r w:rsidR="00825079">
        <w:rPr>
          <w:lang w:val="en-US"/>
        </w:rPr>
        <w:t xml:space="preserve">, </w:t>
      </w:r>
      <w:proofErr w:type="spellStart"/>
      <w:r w:rsidR="00825079">
        <w:rPr>
          <w:lang w:val="en-US"/>
        </w:rPr>
        <w:t>bất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cập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trong</w:t>
      </w:r>
      <w:proofErr w:type="spellEnd"/>
      <w:r w:rsidR="00825079">
        <w:rPr>
          <w:lang w:val="en-US"/>
        </w:rPr>
        <w:t xml:space="preserve"> việc </w:t>
      </w:r>
      <w:proofErr w:type="spellStart"/>
      <w:r w:rsidR="00825079">
        <w:rPr>
          <w:lang w:val="en-US"/>
        </w:rPr>
        <w:t>tuân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thủ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của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các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đối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tượng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thuộc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phạm</w:t>
      </w:r>
      <w:proofErr w:type="spellEnd"/>
      <w:r w:rsidR="00825079">
        <w:rPr>
          <w:lang w:val="en-US"/>
        </w:rPr>
        <w:t xml:space="preserve"> vi </w:t>
      </w:r>
      <w:proofErr w:type="spellStart"/>
      <w:r w:rsidR="00825079">
        <w:rPr>
          <w:lang w:val="en-US"/>
        </w:rPr>
        <w:t>điều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chỉnh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cũng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như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trong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công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tác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thực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thi</w:t>
      </w:r>
      <w:proofErr w:type="spellEnd"/>
      <w:r w:rsidR="00825079">
        <w:rPr>
          <w:lang w:val="en-US"/>
        </w:rPr>
        <w:t>/</w:t>
      </w:r>
      <w:proofErr w:type="spellStart"/>
      <w:r w:rsidR="00825079">
        <w:rPr>
          <w:lang w:val="en-US"/>
        </w:rPr>
        <w:t>áp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dụng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pháp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luật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của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cơ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quan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có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thẩm</w:t>
      </w:r>
      <w:proofErr w:type="spellEnd"/>
      <w:r w:rsidR="00825079">
        <w:rPr>
          <w:lang w:val="en-US"/>
        </w:rPr>
        <w:t xml:space="preserve"> </w:t>
      </w:r>
      <w:proofErr w:type="spellStart"/>
      <w:r w:rsidR="00825079">
        <w:rPr>
          <w:lang w:val="en-US"/>
        </w:rPr>
        <w:t>quyền</w:t>
      </w:r>
      <w:proofErr w:type="spellEnd"/>
      <w:r w:rsidR="00883CC6">
        <w:rPr>
          <w:lang w:val="en-US"/>
        </w:rPr>
        <w:t xml:space="preserve">. </w:t>
      </w:r>
      <w:proofErr w:type="spellStart"/>
      <w:r w:rsidR="00883CC6">
        <w:rPr>
          <w:lang w:val="en-US"/>
        </w:rPr>
        <w:t>Chúng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tôi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kiến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nghị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cơ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quan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soạn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thảo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nghiên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cứu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làm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rõ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một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số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câu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hỏi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sau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để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hoàn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thiện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quy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định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tại</w:t>
      </w:r>
      <w:proofErr w:type="spellEnd"/>
      <w:r w:rsidR="00883CC6">
        <w:rPr>
          <w:lang w:val="en-US"/>
        </w:rPr>
        <w:t xml:space="preserve"> </w:t>
      </w:r>
      <w:proofErr w:type="spellStart"/>
      <w:r w:rsidR="00883CC6">
        <w:rPr>
          <w:lang w:val="en-US"/>
        </w:rPr>
        <w:t>Khoản</w:t>
      </w:r>
      <w:proofErr w:type="spellEnd"/>
      <w:r w:rsidR="00883CC6">
        <w:rPr>
          <w:lang w:val="en-US"/>
        </w:rPr>
        <w:t xml:space="preserve"> 1, Điều 35: </w:t>
      </w:r>
    </w:p>
    <w:p w:rsidR="00883CC6" w:rsidRDefault="00883CC6" w14:paraId="35AC9ED9" w14:textId="3A56ADD2">
      <w:pPr>
        <w:jc w:val="both"/>
        <w:rPr>
          <w:lang w:val="en-US"/>
        </w:rPr>
      </w:pPr>
    </w:p>
    <w:p w:rsidR="00671E49" w:rsidRDefault="00883CC6" w14:paraId="15582A64" w14:textId="77777777">
      <w:pPr>
        <w:pStyle w:val="ListParagraph"/>
        <w:numPr>
          <w:ilvl w:val="0"/>
          <w:numId w:val="35"/>
        </w:numPr>
        <w:jc w:val="both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dung" bao </w:t>
      </w:r>
      <w:proofErr w:type="spellStart"/>
      <w:r>
        <w:rPr>
          <w:lang w:val="en-US"/>
        </w:rPr>
        <w:t>gồm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những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gì</w:t>
      </w:r>
      <w:proofErr w:type="spellEnd"/>
      <w:r>
        <w:rPr>
          <w:lang w:val="en-US"/>
        </w:rPr>
        <w:t xml:space="preserve">? </w:t>
      </w:r>
    </w:p>
    <w:p w:rsidR="00671E49" w:rsidRDefault="00671E49" w14:paraId="3F5B1E6A" w14:textId="77777777">
      <w:pPr>
        <w:pStyle w:val="ListParagraph"/>
        <w:jc w:val="both"/>
        <w:rPr>
          <w:lang w:val="en-US"/>
        </w:rPr>
      </w:pPr>
    </w:p>
    <w:p w:rsidR="00883CC6" w:rsidRDefault="00883CC6" w14:paraId="2A57139A" w14:textId="5F87748D">
      <w:pPr>
        <w:pStyle w:val="ListParagraph"/>
        <w:ind w:left="1440"/>
        <w:jc w:val="both"/>
        <w:rPr>
          <w:lang w:val="en-US"/>
        </w:rPr>
      </w:pPr>
      <w:proofErr w:type="spellStart"/>
      <w:r>
        <w:rPr>
          <w:lang w:val="en-US"/>
        </w:rPr>
        <w:t>Chúng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nên</w:t>
      </w:r>
      <w:proofErr w:type="spellEnd"/>
      <w:r>
        <w:rPr>
          <w:lang w:val="en-US"/>
        </w:rPr>
        <w:t xml:space="preserve"> bao </w:t>
      </w:r>
      <w:proofErr w:type="spellStart"/>
      <w:r>
        <w:rPr>
          <w:lang w:val="en-US"/>
        </w:rPr>
        <w:t>gồm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lượng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phần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khác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tiếp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việc</w:t>
      </w:r>
      <w:r w:rsidR="005A7595"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 w:rsidR="005A7595">
        <w:rPr>
          <w:lang w:val="en-US"/>
        </w:rPr>
        <w:t xml:space="preserve">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. </w:t>
      </w:r>
    </w:p>
    <w:p w:rsidR="00883CC6" w:rsidRDefault="00883CC6" w14:paraId="0D4EA883" w14:textId="77777777">
      <w:pPr>
        <w:pStyle w:val="ListParagraph"/>
        <w:jc w:val="both"/>
        <w:rPr>
          <w:lang w:val="en-US"/>
        </w:rPr>
      </w:pPr>
    </w:p>
    <w:p w:rsidR="00671E49" w:rsidRDefault="00671E49" w14:paraId="1CA79314" w14:textId="7B8F53A9">
      <w:pPr>
        <w:pStyle w:val="ListParagraph"/>
        <w:numPr>
          <w:ilvl w:val="0"/>
          <w:numId w:val="35"/>
        </w:numPr>
        <w:jc w:val="both"/>
        <w:rPr>
          <w:lang w:val="en-US"/>
        </w:rPr>
      </w:pPr>
      <w:proofErr w:type="spellStart"/>
      <w:r>
        <w:rPr>
          <w:lang w:val="en-US"/>
        </w:rPr>
        <w:t>Chủ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ai? </w:t>
      </w:r>
    </w:p>
    <w:p w:rsidR="00DD20EF" w:rsidRDefault="00DD20EF" w14:paraId="44896B03" w14:textId="77777777">
      <w:pPr>
        <w:pStyle w:val="ListParagraph"/>
        <w:ind w:left="1440"/>
        <w:jc w:val="both"/>
        <w:rPr>
          <w:lang w:val="en-US"/>
        </w:rPr>
      </w:pPr>
    </w:p>
    <w:p w:rsidR="00883CC6" w:rsidRDefault="00671E49" w14:paraId="4D6A1EA5" w14:textId="3816F4C6">
      <w:pPr>
        <w:pStyle w:val="ListParagraph"/>
        <w:ind w:left="1440"/>
        <w:jc w:val="both"/>
        <w:rPr>
          <w:lang w:val="en-US"/>
        </w:rPr>
      </w:pPr>
      <w:proofErr w:type="spellStart"/>
      <w:r>
        <w:rPr>
          <w:lang w:val="en-US"/>
        </w:rPr>
        <w:t>Chúng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tiếp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. Điều </w:t>
      </w:r>
      <w:proofErr w:type="spellStart"/>
      <w:r>
        <w:rPr>
          <w:lang w:val="en-US"/>
        </w:rPr>
        <w:t>này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chịu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Điều 35.1 </w:t>
      </w:r>
      <w:proofErr w:type="spellStart"/>
      <w:r>
        <w:rPr>
          <w:lang w:val="en-US"/>
        </w:rPr>
        <w:t>đối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nội</w:t>
      </w:r>
      <w:proofErr w:type="spellEnd"/>
      <w:r>
        <w:rPr>
          <w:lang w:val="en-US"/>
        </w:rPr>
        <w:t xml:space="preserve"> dung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mình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nhưng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không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phải</w:t>
      </w:r>
      <w:proofErr w:type="spellEnd"/>
      <w:r w:rsidRPr="00671E49">
        <w:rPr>
          <w:lang w:val="en-US"/>
        </w:rPr>
        <w:t xml:space="preserve"> do </w:t>
      </w:r>
      <w:proofErr w:type="spellStart"/>
      <w:r w:rsidRPr="00671E49">
        <w:rPr>
          <w:lang w:val="en-US"/>
        </w:rPr>
        <w:t>mình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đăng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tải</w:t>
      </w:r>
      <w:proofErr w:type="spellEnd"/>
      <w:r w:rsidRPr="00671E49">
        <w:rPr>
          <w:lang w:val="en-US"/>
        </w:rPr>
        <w:t xml:space="preserve">, </w:t>
      </w:r>
      <w:proofErr w:type="spellStart"/>
      <w:r w:rsidR="005A7595">
        <w:rPr>
          <w:lang w:val="en-US"/>
        </w:rPr>
        <w:t>công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bố</w:t>
      </w:r>
      <w:proofErr w:type="spellEnd"/>
      <w:r w:rsidR="005A7595">
        <w:rPr>
          <w:lang w:val="en-US"/>
        </w:rPr>
        <w:t xml:space="preserve">, </w:t>
      </w:r>
      <w:proofErr w:type="spellStart"/>
      <w:r w:rsidRPr="00671E49">
        <w:rPr>
          <w:lang w:val="en-US"/>
        </w:rPr>
        <w:t>thông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báo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đến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người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tiêu</w:t>
      </w:r>
      <w:proofErr w:type="spellEnd"/>
      <w:r w:rsidRPr="00671E49">
        <w:rPr>
          <w:lang w:val="en-US"/>
        </w:rPr>
        <w:t xml:space="preserve"> </w:t>
      </w:r>
      <w:proofErr w:type="spellStart"/>
      <w:r w:rsidRPr="00671E49">
        <w:rPr>
          <w:lang w:val="en-US"/>
        </w:rPr>
        <w:t>dùng</w:t>
      </w:r>
      <w:proofErr w:type="spellEnd"/>
      <w:r>
        <w:rPr>
          <w:lang w:val="en-US"/>
        </w:rPr>
        <w:t>.</w:t>
      </w:r>
    </w:p>
    <w:p w:rsidR="00671E49" w:rsidRDefault="00671E49" w14:paraId="37A2502E" w14:textId="38D3738E">
      <w:pPr>
        <w:jc w:val="both"/>
        <w:rPr>
          <w:lang w:val="en-US"/>
        </w:rPr>
      </w:pPr>
    </w:p>
    <w:p w:rsidRPr="00DD20EF" w:rsidR="00671E49" w:rsidRDefault="005A7595" w14:paraId="2304D95E" w14:textId="4028D6CB">
      <w:pPr>
        <w:pStyle w:val="ListParagraph"/>
        <w:numPr>
          <w:ilvl w:val="0"/>
          <w:numId w:val="35"/>
        </w:numPr>
        <w:jc w:val="both"/>
        <w:rPr>
          <w:lang w:val="en-US"/>
        </w:rPr>
      </w:pPr>
      <w:proofErr w:type="spellStart"/>
      <w:r w:rsidRPr="00DD20EF">
        <w:rPr>
          <w:lang w:val="en-US"/>
        </w:rPr>
        <w:t>Hiệu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lực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áp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dụng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của</w:t>
      </w:r>
      <w:proofErr w:type="spellEnd"/>
      <w:r w:rsidRPr="00DD20EF" w:rsidR="00871AE8">
        <w:rPr>
          <w:lang w:val="en-US"/>
        </w:rPr>
        <w:t xml:space="preserve"> </w:t>
      </w:r>
      <w:proofErr w:type="spellStart"/>
      <w:r w:rsidRPr="00DD20EF" w:rsidR="00871AE8">
        <w:rPr>
          <w:lang w:val="en-US"/>
        </w:rPr>
        <w:t>thông</w:t>
      </w:r>
      <w:proofErr w:type="spellEnd"/>
      <w:r w:rsidRPr="00DD20EF" w:rsidR="00871AE8">
        <w:rPr>
          <w:lang w:val="en-US"/>
        </w:rPr>
        <w:t xml:space="preserve"> </w:t>
      </w:r>
      <w:proofErr w:type="spellStart"/>
      <w:r w:rsidRPr="00DD20EF" w:rsidR="00871AE8">
        <w:rPr>
          <w:lang w:val="en-US"/>
        </w:rPr>
        <w:t>báo</w:t>
      </w:r>
      <w:proofErr w:type="spellEnd"/>
      <w:r w:rsidRPr="00DD20EF" w:rsidR="00871AE8">
        <w:rPr>
          <w:lang w:val="en-US"/>
        </w:rPr>
        <w:t xml:space="preserve">, </w:t>
      </w:r>
      <w:proofErr w:type="spellStart"/>
      <w:r w:rsidRPr="00DD20EF" w:rsidR="00871AE8">
        <w:rPr>
          <w:lang w:val="en-US"/>
        </w:rPr>
        <w:t>công</w:t>
      </w:r>
      <w:proofErr w:type="spellEnd"/>
      <w:r w:rsidRPr="00DD20EF" w:rsidR="00871AE8">
        <w:rPr>
          <w:lang w:val="en-US"/>
        </w:rPr>
        <w:t xml:space="preserve"> </w:t>
      </w:r>
      <w:proofErr w:type="spellStart"/>
      <w:r w:rsidRPr="00DD20EF" w:rsidR="00871AE8">
        <w:rPr>
          <w:lang w:val="en-US"/>
        </w:rPr>
        <w:t>bố</w:t>
      </w:r>
      <w:proofErr w:type="spellEnd"/>
      <w:r w:rsidRPr="00DD20EF" w:rsidR="00871AE8">
        <w:rPr>
          <w:lang w:val="en-US"/>
        </w:rPr>
        <w:t xml:space="preserve">, </w:t>
      </w:r>
      <w:proofErr w:type="spellStart"/>
      <w:r w:rsidRPr="00DD20EF" w:rsidR="00871AE8">
        <w:rPr>
          <w:lang w:val="en-US"/>
        </w:rPr>
        <w:t>giao</w:t>
      </w:r>
      <w:proofErr w:type="spellEnd"/>
      <w:r w:rsidRPr="00DD20EF" w:rsidR="00871AE8">
        <w:rPr>
          <w:lang w:val="en-US"/>
        </w:rPr>
        <w:t xml:space="preserve"> </w:t>
      </w:r>
      <w:proofErr w:type="spellStart"/>
      <w:r w:rsidRPr="00DD20EF" w:rsidR="00871AE8">
        <w:rPr>
          <w:lang w:val="en-US"/>
        </w:rPr>
        <w:t>kết</w:t>
      </w:r>
      <w:proofErr w:type="spellEnd"/>
      <w:r w:rsidRPr="00DD20EF" w:rsidR="00871AE8">
        <w:rPr>
          <w:lang w:val="en-US"/>
        </w:rPr>
        <w:t xml:space="preserve">, </w:t>
      </w:r>
      <w:proofErr w:type="spellStart"/>
      <w:r w:rsidRPr="00DD20EF" w:rsidR="00871AE8">
        <w:rPr>
          <w:lang w:val="en-US"/>
        </w:rPr>
        <w:t>đăng</w:t>
      </w:r>
      <w:proofErr w:type="spellEnd"/>
      <w:r w:rsidRPr="00DD20EF" w:rsidR="00871AE8">
        <w:rPr>
          <w:lang w:val="en-US"/>
        </w:rPr>
        <w:t xml:space="preserve"> </w:t>
      </w:r>
      <w:proofErr w:type="spellStart"/>
      <w:r w:rsidRPr="00DD20EF" w:rsidR="00871AE8">
        <w:rPr>
          <w:lang w:val="en-US"/>
        </w:rPr>
        <w:t>ký</w:t>
      </w:r>
      <w:proofErr w:type="spellEnd"/>
      <w:r w:rsidRPr="00DD20EF" w:rsidR="00871AE8">
        <w:rPr>
          <w:lang w:val="en-US"/>
        </w:rPr>
        <w:t xml:space="preserve"> </w:t>
      </w:r>
      <w:proofErr w:type="spellStart"/>
      <w:r w:rsidRPr="00DD20EF" w:rsidR="00871AE8">
        <w:rPr>
          <w:lang w:val="en-US"/>
        </w:rPr>
        <w:t>là</w:t>
      </w:r>
      <w:proofErr w:type="spellEnd"/>
      <w:r w:rsidRPr="00DD20EF" w:rsidR="00871AE8">
        <w:rPr>
          <w:lang w:val="en-US"/>
        </w:rPr>
        <w:t xml:space="preserve"> </w:t>
      </w:r>
      <w:proofErr w:type="spellStart"/>
      <w:r w:rsidRPr="00DD20EF" w:rsidR="00871AE8">
        <w:rPr>
          <w:lang w:val="en-US"/>
        </w:rPr>
        <w:t>khi</w:t>
      </w:r>
      <w:proofErr w:type="spellEnd"/>
      <w:r w:rsidRPr="00DD20EF" w:rsidR="00871AE8">
        <w:rPr>
          <w:lang w:val="en-US"/>
        </w:rPr>
        <w:t xml:space="preserve"> </w:t>
      </w:r>
      <w:proofErr w:type="spellStart"/>
      <w:r w:rsidRPr="00DD20EF" w:rsidR="00871AE8">
        <w:rPr>
          <w:lang w:val="en-US"/>
        </w:rPr>
        <w:t>nào</w:t>
      </w:r>
      <w:proofErr w:type="spellEnd"/>
      <w:r w:rsidRPr="00DD20EF" w:rsidR="00871AE8">
        <w:rPr>
          <w:lang w:val="en-US"/>
        </w:rPr>
        <w:t xml:space="preserve">? </w:t>
      </w:r>
    </w:p>
    <w:p w:rsidR="00871AE8" w:rsidRDefault="00871AE8" w14:paraId="4244C36F" w14:textId="630A3FE8">
      <w:pPr>
        <w:pStyle w:val="ListParagraph"/>
        <w:jc w:val="both"/>
        <w:rPr>
          <w:lang w:val="en-US"/>
        </w:rPr>
      </w:pPr>
    </w:p>
    <w:p w:rsidRPr="00671E49" w:rsidR="00871AE8" w:rsidRDefault="00871AE8" w14:paraId="1B42852B" w14:textId="19528E56">
      <w:pPr>
        <w:pStyle w:val="ListParagraph"/>
        <w:ind w:left="1440"/>
        <w:jc w:val="both"/>
        <w:rPr>
          <w:lang w:val="en-US"/>
        </w:rPr>
      </w:pPr>
      <w:proofErr w:type="spellStart"/>
      <w:r>
        <w:rPr>
          <w:lang w:val="en-US"/>
        </w:rPr>
        <w:t>Chúng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hạn</w:t>
      </w:r>
      <w:proofErr w:type="spellEnd"/>
      <w:r>
        <w:rPr>
          <w:lang w:val="en-US"/>
        </w:rPr>
        <w:t xml:space="preserve"> ở </w:t>
      </w:r>
      <w:proofErr w:type="spellStart"/>
      <w:r>
        <w:rPr>
          <w:lang w:val="en-US"/>
        </w:rPr>
        <w:t>những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áp</w:t>
      </w:r>
      <w:proofErr w:type="spellEnd"/>
      <w:r>
        <w:rPr>
          <w:lang w:val="en-US"/>
        </w:rPr>
        <w:t xml:space="preserve"> </w:t>
      </w:r>
      <w:proofErr w:type="spellStart"/>
      <w:r w:rsidR="005A7595">
        <w:rPr>
          <w:lang w:val="en-US"/>
        </w:rPr>
        <w:t>dụng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đối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với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sản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phẩm</w:t>
      </w:r>
      <w:proofErr w:type="spellEnd"/>
      <w:r w:rsidR="005A7595">
        <w:rPr>
          <w:lang w:val="en-US"/>
        </w:rPr>
        <w:t>/</w:t>
      </w:r>
      <w:proofErr w:type="spellStart"/>
      <w:r w:rsidR="005A7595">
        <w:rPr>
          <w:lang w:val="en-US"/>
        </w:rPr>
        <w:t>dịch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vụ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tại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thời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điểm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mà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người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tiêu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dùng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sử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dụng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dịch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vụ</w:t>
      </w:r>
      <w:proofErr w:type="spellEnd"/>
      <w:r w:rsidR="005A7595">
        <w:rPr>
          <w:lang w:val="en-US"/>
        </w:rPr>
        <w:t xml:space="preserve">. Điều </w:t>
      </w:r>
      <w:proofErr w:type="spellStart"/>
      <w:r w:rsidR="005A7595">
        <w:rPr>
          <w:lang w:val="en-US"/>
        </w:rPr>
        <w:t>này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là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bởi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một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dịch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vụ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có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thể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được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tổ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chức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cá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nhân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kinh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doanh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thay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đổi</w:t>
      </w:r>
      <w:proofErr w:type="spellEnd"/>
      <w:r w:rsidR="005A7595">
        <w:rPr>
          <w:lang w:val="en-US"/>
        </w:rPr>
        <w:t xml:space="preserve">, </w:t>
      </w:r>
      <w:proofErr w:type="spellStart"/>
      <w:r w:rsidR="005A7595">
        <w:rPr>
          <w:lang w:val="en-US"/>
        </w:rPr>
        <w:t>cải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tiến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liên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tục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và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tương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ứng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với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mỗi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lần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thay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đổi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cải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tiến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đó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là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những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thông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báo</w:t>
      </w:r>
      <w:proofErr w:type="spellEnd"/>
      <w:r w:rsidR="005A7595">
        <w:rPr>
          <w:lang w:val="en-US"/>
        </w:rPr>
        <w:t xml:space="preserve">, </w:t>
      </w:r>
      <w:proofErr w:type="spellStart"/>
      <w:r w:rsidR="005A7595">
        <w:rPr>
          <w:lang w:val="en-US"/>
        </w:rPr>
        <w:t>công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bố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riêng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biệt</w:t>
      </w:r>
      <w:proofErr w:type="spellEnd"/>
      <w:r w:rsidR="005A7595">
        <w:rPr>
          <w:lang w:val="en-US"/>
        </w:rPr>
        <w:t xml:space="preserve">. Do </w:t>
      </w:r>
      <w:proofErr w:type="spellStart"/>
      <w:r w:rsidR="005A7595">
        <w:rPr>
          <w:lang w:val="en-US"/>
        </w:rPr>
        <w:t>đó</w:t>
      </w:r>
      <w:proofErr w:type="spellEnd"/>
      <w:r w:rsidR="005A7595">
        <w:rPr>
          <w:lang w:val="en-US"/>
        </w:rPr>
        <w:t xml:space="preserve">, </w:t>
      </w:r>
      <w:proofErr w:type="spellStart"/>
      <w:r w:rsidR="005A7595">
        <w:rPr>
          <w:lang w:val="en-US"/>
        </w:rPr>
        <w:t>tổ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chức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cá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nhân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cung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cấp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dịch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vụ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chỉ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nên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phải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chịu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trách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nhiệm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đối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với</w:t>
      </w:r>
      <w:proofErr w:type="spellEnd"/>
      <w:r w:rsidR="005A7595">
        <w:rPr>
          <w:lang w:val="en-US"/>
        </w:rPr>
        <w:t xml:space="preserve"> việc </w:t>
      </w:r>
      <w:proofErr w:type="spellStart"/>
      <w:r w:rsidR="005A7595">
        <w:rPr>
          <w:lang w:val="en-US"/>
        </w:rPr>
        <w:t>cung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cấp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dịch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vụ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không</w:t>
      </w:r>
      <w:proofErr w:type="spellEnd"/>
      <w:r w:rsidR="005A7595">
        <w:rPr>
          <w:lang w:val="en-US"/>
        </w:rPr>
        <w:t xml:space="preserve"> </w:t>
      </w:r>
      <w:proofErr w:type="spellStart"/>
      <w:r w:rsidR="005A7595">
        <w:rPr>
          <w:lang w:val="en-US"/>
        </w:rPr>
        <w:t>đúng</w:t>
      </w:r>
      <w:proofErr w:type="spellEnd"/>
      <w:r w:rsidR="005A7595">
        <w:rPr>
          <w:lang w:val="en-US"/>
        </w:rPr>
        <w:t xml:space="preserve"> </w:t>
      </w:r>
      <w:proofErr w:type="spellStart"/>
      <w:r w:rsidR="0040738E">
        <w:rPr>
          <w:lang w:val="en-US"/>
        </w:rPr>
        <w:t>với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nội</w:t>
      </w:r>
      <w:proofErr w:type="spellEnd"/>
      <w:r w:rsidR="0040738E">
        <w:rPr>
          <w:lang w:val="en-US"/>
        </w:rPr>
        <w:t xml:space="preserve"> dung </w:t>
      </w:r>
      <w:proofErr w:type="spellStart"/>
      <w:r w:rsidR="0040738E">
        <w:rPr>
          <w:lang w:val="en-US"/>
        </w:rPr>
        <w:t>thông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báo</w:t>
      </w:r>
      <w:proofErr w:type="spellEnd"/>
      <w:r w:rsidR="0040738E">
        <w:rPr>
          <w:lang w:val="en-US"/>
        </w:rPr>
        <w:t>/</w:t>
      </w:r>
      <w:proofErr w:type="spellStart"/>
      <w:r w:rsidR="0040738E">
        <w:rPr>
          <w:lang w:val="en-US"/>
        </w:rPr>
        <w:t>công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bố</w:t>
      </w:r>
      <w:proofErr w:type="spellEnd"/>
      <w:r w:rsidR="0040738E">
        <w:rPr>
          <w:lang w:val="en-US"/>
        </w:rPr>
        <w:t>/</w:t>
      </w:r>
      <w:proofErr w:type="spellStart"/>
      <w:r w:rsidR="0040738E">
        <w:rPr>
          <w:lang w:val="en-US"/>
        </w:rPr>
        <w:t>giao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kết</w:t>
      </w:r>
      <w:proofErr w:type="spellEnd"/>
      <w:r w:rsidR="0040738E">
        <w:rPr>
          <w:lang w:val="en-US"/>
        </w:rPr>
        <w:t>/</w:t>
      </w:r>
      <w:proofErr w:type="spellStart"/>
      <w:r w:rsidR="0040738E">
        <w:rPr>
          <w:lang w:val="en-US"/>
        </w:rPr>
        <w:t>đăng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ký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có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hiệu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lực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áp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dụng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tại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thời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điểm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người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tiêu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dùng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sử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dụng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dịch</w:t>
      </w:r>
      <w:proofErr w:type="spellEnd"/>
      <w:r w:rsidR="0040738E">
        <w:rPr>
          <w:lang w:val="en-US"/>
        </w:rPr>
        <w:t xml:space="preserve"> </w:t>
      </w:r>
      <w:proofErr w:type="spellStart"/>
      <w:r w:rsidR="0040738E">
        <w:rPr>
          <w:lang w:val="en-US"/>
        </w:rPr>
        <w:t>vụ</w:t>
      </w:r>
      <w:proofErr w:type="spellEnd"/>
      <w:r w:rsidR="0040738E">
        <w:rPr>
          <w:lang w:val="en-US"/>
        </w:rPr>
        <w:t xml:space="preserve">. </w:t>
      </w:r>
    </w:p>
    <w:p w:rsidR="009D13B9" w:rsidRDefault="009D13B9" w14:paraId="07B7F5E3" w14:textId="3760B1E6">
      <w:pPr>
        <w:jc w:val="both"/>
        <w:rPr>
          <w:lang w:val="en-US"/>
        </w:rPr>
      </w:pPr>
    </w:p>
    <w:p w:rsidRPr="00285E8A" w:rsidR="009D13B9" w:rsidRDefault="009D13B9" w14:paraId="13959362" w14:textId="68D8E071">
      <w:pPr>
        <w:ind w:left="720"/>
        <w:jc w:val="both"/>
        <w:rPr>
          <w:b/>
          <w:bCs/>
          <w:lang w:val="en-US"/>
        </w:rPr>
      </w:pPr>
      <w:r w:rsidRPr="00285E8A">
        <w:rPr>
          <w:b/>
          <w:bCs/>
          <w:lang w:val="en-US"/>
        </w:rPr>
        <w:t xml:space="preserve">(ii) </w:t>
      </w:r>
      <w:proofErr w:type="spellStart"/>
      <w:r w:rsidRPr="00285E8A">
        <w:rPr>
          <w:b/>
          <w:bCs/>
          <w:lang w:val="en-US"/>
        </w:rPr>
        <w:t>Thứ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hai</w:t>
      </w:r>
      <w:proofErr w:type="spellEnd"/>
      <w:r w:rsidRPr="00285E8A">
        <w:rPr>
          <w:b/>
          <w:bCs/>
          <w:lang w:val="en-US"/>
        </w:rPr>
        <w:t xml:space="preserve">, </w:t>
      </w:r>
      <w:proofErr w:type="spellStart"/>
      <w:r w:rsidRPr="00285E8A" w:rsidR="00A709E5">
        <w:rPr>
          <w:b/>
          <w:bCs/>
          <w:lang w:val="en-US"/>
        </w:rPr>
        <w:t>Dự</w:t>
      </w:r>
      <w:proofErr w:type="spellEnd"/>
      <w:r w:rsidRPr="00285E8A" w:rsidR="00A709E5">
        <w:rPr>
          <w:b/>
          <w:bCs/>
          <w:lang w:val="en-US"/>
        </w:rPr>
        <w:t xml:space="preserve"> </w:t>
      </w:r>
      <w:proofErr w:type="spellStart"/>
      <w:r w:rsidRPr="00285E8A" w:rsidR="00A709E5">
        <w:rPr>
          <w:b/>
          <w:bCs/>
          <w:lang w:val="en-US"/>
        </w:rPr>
        <w:t>Thảo</w:t>
      </w:r>
      <w:proofErr w:type="spellEnd"/>
      <w:r w:rsidRPr="00285E8A" w:rsidR="00A709E5">
        <w:rPr>
          <w:b/>
          <w:bCs/>
          <w:lang w:val="en-US"/>
        </w:rPr>
        <w:t xml:space="preserve"> </w:t>
      </w:r>
      <w:proofErr w:type="spellStart"/>
      <w:r w:rsidRPr="00285E8A" w:rsidR="00A709E5">
        <w:rPr>
          <w:b/>
          <w:bCs/>
          <w:lang w:val="en-US"/>
        </w:rPr>
        <w:t>Luật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chưa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quy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định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về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hậu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quả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pháp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lý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trong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trường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hợp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một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trong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hai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bên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không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tiến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hành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thỏa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thuận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hoặc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không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đạt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được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thỏa</w:t>
      </w:r>
      <w:proofErr w:type="spellEnd"/>
      <w:r w:rsidRPr="00285E8A">
        <w:rPr>
          <w:b/>
          <w:bCs/>
          <w:lang w:val="en-US"/>
        </w:rPr>
        <w:t xml:space="preserve"> </w:t>
      </w:r>
      <w:proofErr w:type="spellStart"/>
      <w:r w:rsidRPr="00285E8A">
        <w:rPr>
          <w:b/>
          <w:bCs/>
          <w:lang w:val="en-US"/>
        </w:rPr>
        <w:t>thuận</w:t>
      </w:r>
      <w:proofErr w:type="spellEnd"/>
      <w:r w:rsidRPr="00285E8A">
        <w:rPr>
          <w:b/>
          <w:bCs/>
          <w:lang w:val="en-US"/>
        </w:rPr>
        <w:t xml:space="preserve"> </w:t>
      </w:r>
    </w:p>
    <w:p w:rsidR="00EE2350" w:rsidRDefault="00EE2350" w14:paraId="53E6037B" w14:textId="0F2B4AFE">
      <w:pPr>
        <w:jc w:val="both"/>
        <w:rPr>
          <w:lang w:val="en-US"/>
        </w:rPr>
      </w:pPr>
    </w:p>
    <w:p w:rsidR="00285E8A" w:rsidRDefault="0040738E" w14:paraId="260EB1CB" w14:textId="6BD99CCE">
      <w:pPr>
        <w:ind w:left="720"/>
        <w:jc w:val="both"/>
        <w:rPr>
          <w:lang w:val="en-US"/>
        </w:rPr>
      </w:pPr>
      <w:proofErr w:type="spellStart"/>
      <w:r w:rsidRPr="0040738E">
        <w:rPr>
          <w:lang w:val="en-US"/>
        </w:rPr>
        <w:t>Dự</w:t>
      </w:r>
      <w:proofErr w:type="spellEnd"/>
      <w:r w:rsidRPr="0040738E">
        <w:rPr>
          <w:lang w:val="en-US"/>
        </w:rPr>
        <w:t xml:space="preserve"> </w:t>
      </w:r>
      <w:proofErr w:type="spellStart"/>
      <w:r w:rsidRPr="0040738E" w:rsidR="00A709E5">
        <w:rPr>
          <w:lang w:val="en-US"/>
        </w:rPr>
        <w:t>Thảo</w:t>
      </w:r>
      <w:proofErr w:type="spellEnd"/>
      <w:r w:rsidRPr="0040738E" w:rsidR="00A709E5">
        <w:rPr>
          <w:lang w:val="en-US"/>
        </w:rPr>
        <w:t xml:space="preserve"> </w:t>
      </w:r>
      <w:proofErr w:type="spellStart"/>
      <w:r w:rsidRPr="0040738E" w:rsidR="00A709E5">
        <w:rPr>
          <w:lang w:val="en-US"/>
        </w:rPr>
        <w:t>Luật</w:t>
      </w:r>
      <w:proofErr w:type="spellEnd"/>
      <w:r w:rsidRPr="0040738E"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thỏa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việc </w:t>
      </w:r>
      <w:proofErr w:type="spellStart"/>
      <w:r>
        <w:rPr>
          <w:lang w:val="en-US"/>
        </w:rPr>
        <w:t>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khắc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phục</w:t>
      </w:r>
      <w:proofErr w:type="spellEnd"/>
      <w:r>
        <w:rPr>
          <w:lang w:val="en-US"/>
        </w:rPr>
        <w:t xml:space="preserve">, </w:t>
      </w:r>
      <w:proofErr w:type="spellStart"/>
      <w:r w:rsidR="00285E8A">
        <w:rPr>
          <w:lang w:val="en-US"/>
        </w:rPr>
        <w:t>nhưng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lại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để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ngỏ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quy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định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giải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quyết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trường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hợp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một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trong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các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bên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không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tham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gia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thỏa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thuận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hoặc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các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bên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không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đạt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được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thỏa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thuận</w:t>
      </w:r>
      <w:proofErr w:type="spellEnd"/>
      <w:r w:rsidR="00285E8A">
        <w:rPr>
          <w:lang w:val="en-US"/>
        </w:rPr>
        <w:t xml:space="preserve">. Việc </w:t>
      </w:r>
      <w:proofErr w:type="spellStart"/>
      <w:r w:rsidR="00285E8A">
        <w:rPr>
          <w:lang w:val="en-US"/>
        </w:rPr>
        <w:t>thiếu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quy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định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như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vậy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có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thể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dẫn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đến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nhiều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bất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cập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trong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thực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tiễn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thi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hành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quy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định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tại</w:t>
      </w:r>
      <w:proofErr w:type="spellEnd"/>
      <w:r w:rsidR="00285E8A">
        <w:rPr>
          <w:lang w:val="en-US"/>
        </w:rPr>
        <w:t xml:space="preserve"> </w:t>
      </w:r>
      <w:proofErr w:type="spellStart"/>
      <w:r w:rsidR="00285E8A">
        <w:rPr>
          <w:lang w:val="en-US"/>
        </w:rPr>
        <w:t>Khoản</w:t>
      </w:r>
      <w:proofErr w:type="spellEnd"/>
      <w:r w:rsidR="00285E8A">
        <w:rPr>
          <w:lang w:val="en-US"/>
        </w:rPr>
        <w:t xml:space="preserve"> 1, Điều 35. </w:t>
      </w:r>
    </w:p>
    <w:p w:rsidRPr="0040738E" w:rsidR="00645B5F" w:rsidRDefault="00645B5F" w14:paraId="29104F99" w14:textId="77777777">
      <w:pPr>
        <w:ind w:left="720"/>
        <w:jc w:val="both"/>
        <w:rPr>
          <w:lang w:val="en-US"/>
        </w:rPr>
      </w:pPr>
    </w:p>
    <w:p w:rsidR="0040738E" w:rsidRDefault="00645B5F" w14:paraId="7B9D118C" w14:textId="1BC4E803">
      <w:pPr>
        <w:jc w:val="both"/>
        <w:rPr>
          <w:lang w:val="en-US"/>
        </w:rPr>
      </w:pPr>
      <w:r>
        <w:rPr>
          <w:b/>
          <w:bCs/>
          <w:lang w:val="en-US"/>
        </w:rPr>
        <w:t>3</w:t>
      </w:r>
      <w:r w:rsidRPr="001F207F">
        <w:rPr>
          <w:b/>
          <w:bCs/>
          <w:lang w:val="en-US"/>
        </w:rPr>
        <w:t xml:space="preserve">. </w:t>
      </w:r>
      <w:proofErr w:type="spellStart"/>
      <w:r w:rsidRPr="001F207F">
        <w:rPr>
          <w:b/>
          <w:bCs/>
          <w:lang w:val="en-US"/>
        </w:rPr>
        <w:t>Về</w:t>
      </w:r>
      <w:proofErr w:type="spellEnd"/>
      <w:r w:rsidRPr="001F207F">
        <w:rPr>
          <w:b/>
          <w:bCs/>
          <w:lang w:val="en-US"/>
        </w:rPr>
        <w:t xml:space="preserve"> </w:t>
      </w:r>
      <w:proofErr w:type="spellStart"/>
      <w:r w:rsidRPr="001F207F">
        <w:rPr>
          <w:b/>
          <w:bCs/>
          <w:lang w:val="en-US"/>
        </w:rPr>
        <w:t>các</w:t>
      </w:r>
      <w:proofErr w:type="spellEnd"/>
      <w:r w:rsidRPr="001F207F">
        <w:rPr>
          <w:b/>
          <w:bCs/>
          <w:lang w:val="en-US"/>
        </w:rPr>
        <w:t xml:space="preserve"> </w:t>
      </w:r>
      <w:proofErr w:type="spellStart"/>
      <w:r w:rsidRPr="001F207F">
        <w:rPr>
          <w:b/>
          <w:bCs/>
          <w:lang w:val="en-US"/>
        </w:rPr>
        <w:t>quy</w:t>
      </w:r>
      <w:proofErr w:type="spellEnd"/>
      <w:r w:rsidRPr="001F207F">
        <w:rPr>
          <w:b/>
          <w:bCs/>
          <w:lang w:val="en-US"/>
        </w:rPr>
        <w:t xml:space="preserve"> </w:t>
      </w:r>
      <w:proofErr w:type="spellStart"/>
      <w:r w:rsidRPr="001F207F">
        <w:rPr>
          <w:b/>
          <w:bCs/>
          <w:lang w:val="en-US"/>
        </w:rPr>
        <w:t>định</w:t>
      </w:r>
      <w:proofErr w:type="spellEnd"/>
      <w:r w:rsidRPr="001F207F">
        <w:rPr>
          <w:b/>
          <w:bCs/>
          <w:lang w:val="en-US"/>
        </w:rPr>
        <w:t xml:space="preserve"> </w:t>
      </w:r>
      <w:proofErr w:type="spellStart"/>
      <w:r w:rsidRPr="001F207F">
        <w:rPr>
          <w:b/>
          <w:bCs/>
          <w:lang w:val="en-US"/>
        </w:rPr>
        <w:t>liên</w:t>
      </w:r>
      <w:proofErr w:type="spellEnd"/>
      <w:r w:rsidRPr="001F207F">
        <w:rPr>
          <w:b/>
          <w:bCs/>
          <w:lang w:val="en-US"/>
        </w:rPr>
        <w:t xml:space="preserve"> </w:t>
      </w:r>
      <w:proofErr w:type="spellStart"/>
      <w:r w:rsidRPr="001F207F">
        <w:rPr>
          <w:b/>
          <w:bCs/>
          <w:lang w:val="en-US"/>
        </w:rPr>
        <w:t>quan</w:t>
      </w:r>
      <w:proofErr w:type="spellEnd"/>
      <w:r w:rsidRPr="001F207F">
        <w:rPr>
          <w:b/>
          <w:bCs/>
          <w:lang w:val="en-US"/>
        </w:rPr>
        <w:t xml:space="preserve"> </w:t>
      </w:r>
      <w:proofErr w:type="spellStart"/>
      <w:r w:rsidRPr="001F207F">
        <w:rPr>
          <w:b/>
          <w:bCs/>
          <w:lang w:val="en-US"/>
        </w:rPr>
        <w:t>đến</w:t>
      </w:r>
      <w:proofErr w:type="spellEnd"/>
      <w:r w:rsidRPr="001F207F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bảo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vệ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thông</w:t>
      </w:r>
      <w:proofErr w:type="spellEnd"/>
      <w:r>
        <w:rPr>
          <w:b/>
          <w:bCs/>
          <w:lang w:val="en-US"/>
        </w:rPr>
        <w:t xml:space="preserve"> tin </w:t>
      </w:r>
      <w:proofErr w:type="spellStart"/>
      <w:r>
        <w:rPr>
          <w:b/>
          <w:bCs/>
          <w:lang w:val="en-US"/>
        </w:rPr>
        <w:t>của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người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tiêu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dùng</w:t>
      </w:r>
      <w:proofErr w:type="spellEnd"/>
    </w:p>
    <w:p w:rsidR="009F2AAD" w:rsidRDefault="009F2AAD" w14:paraId="2A2B1688" w14:textId="520C356C">
      <w:pPr>
        <w:jc w:val="both"/>
        <w:rPr>
          <w:lang w:val="en-US"/>
        </w:rPr>
      </w:pPr>
    </w:p>
    <w:p w:rsidRPr="002A6794" w:rsidR="009F2AAD" w:rsidRDefault="002A6794" w14:paraId="396A5E28" w14:textId="6B95E616">
      <w:pPr>
        <w:jc w:val="both"/>
        <w:rPr>
          <w:b/>
          <w:bCs/>
          <w:lang w:val="en-US"/>
        </w:rPr>
      </w:pPr>
      <w:r w:rsidRPr="002A6794">
        <w:rPr>
          <w:b/>
          <w:bCs/>
          <w:lang w:val="en-US"/>
        </w:rPr>
        <w:t>3.</w:t>
      </w:r>
      <w:r w:rsidR="00645B5F">
        <w:rPr>
          <w:b/>
          <w:bCs/>
          <w:lang w:val="en-US"/>
        </w:rPr>
        <w:t xml:space="preserve">1. </w:t>
      </w:r>
      <w:r w:rsidRPr="002A6794">
        <w:rPr>
          <w:b/>
          <w:bCs/>
          <w:lang w:val="en-US"/>
        </w:rPr>
        <w:t xml:space="preserve"> </w:t>
      </w:r>
      <w:r w:rsidR="00645B5F">
        <w:rPr>
          <w:b/>
          <w:bCs/>
          <w:lang w:val="en-US"/>
        </w:rPr>
        <w:t xml:space="preserve">Quy </w:t>
      </w:r>
      <w:proofErr w:type="spellStart"/>
      <w:r w:rsidR="00645B5F">
        <w:rPr>
          <w:b/>
          <w:bCs/>
          <w:lang w:val="en-US"/>
        </w:rPr>
        <w:t>định</w:t>
      </w:r>
      <w:proofErr w:type="spellEnd"/>
      <w:r w:rsidR="00645B5F">
        <w:rPr>
          <w:b/>
          <w:bCs/>
          <w:lang w:val="en-US"/>
        </w:rPr>
        <w:t xml:space="preserve"> </w:t>
      </w:r>
      <w:proofErr w:type="spellStart"/>
      <w:r w:rsidR="00645B5F">
        <w:rPr>
          <w:b/>
          <w:bCs/>
          <w:lang w:val="en-US"/>
        </w:rPr>
        <w:t>v</w:t>
      </w:r>
      <w:r w:rsidRPr="002A6794">
        <w:rPr>
          <w:b/>
          <w:bCs/>
          <w:lang w:val="en-US"/>
        </w:rPr>
        <w:t>ề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định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nghĩa</w:t>
      </w:r>
      <w:proofErr w:type="spellEnd"/>
      <w:r w:rsidRPr="002A6794">
        <w:rPr>
          <w:b/>
          <w:bCs/>
          <w:lang w:val="en-US"/>
        </w:rPr>
        <w:t xml:space="preserve"> "</w:t>
      </w:r>
      <w:proofErr w:type="spellStart"/>
      <w:r w:rsidRPr="002A6794">
        <w:rPr>
          <w:b/>
          <w:bCs/>
          <w:lang w:val="en-US"/>
        </w:rPr>
        <w:t>thông</w:t>
      </w:r>
      <w:proofErr w:type="spellEnd"/>
      <w:r w:rsidRPr="002A6794">
        <w:rPr>
          <w:b/>
          <w:bCs/>
          <w:lang w:val="en-US"/>
        </w:rPr>
        <w:t xml:space="preserve"> tin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của</w:t>
      </w:r>
      <w:proofErr w:type="spellEnd"/>
      <w:r w:rsidRPr="002A6794">
        <w:rPr>
          <w:b/>
          <w:bCs/>
          <w:lang w:val="en-US"/>
        </w:rPr>
        <w:t xml:space="preserve"> </w:t>
      </w:r>
      <w:proofErr w:type="spellStart"/>
      <w:r w:rsidRPr="002A6794">
        <w:rPr>
          <w:b/>
          <w:bCs/>
          <w:lang w:val="en-US"/>
        </w:rPr>
        <w:t>người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tiêu</w:t>
      </w:r>
      <w:proofErr w:type="spellEnd"/>
      <w:r w:rsidRPr="002A6794">
        <w:rPr>
          <w:b/>
          <w:bCs/>
          <w:lang w:val="en-US"/>
        </w:rPr>
        <w:t xml:space="preserve"> </w:t>
      </w:r>
      <w:proofErr w:type="spellStart"/>
      <w:r w:rsidRPr="002A6794">
        <w:rPr>
          <w:b/>
          <w:bCs/>
          <w:lang w:val="en-US"/>
        </w:rPr>
        <w:t>dùng</w:t>
      </w:r>
      <w:proofErr w:type="spellEnd"/>
      <w:r w:rsidRPr="002A6794">
        <w:rPr>
          <w:b/>
          <w:bCs/>
          <w:lang w:val="en-US"/>
        </w:rPr>
        <w:t>"</w:t>
      </w:r>
    </w:p>
    <w:p w:rsidR="002A6794" w:rsidRDefault="002A6794" w14:paraId="7877D50A" w14:textId="2834E901">
      <w:pPr>
        <w:jc w:val="both"/>
        <w:rPr>
          <w:lang w:val="en-US"/>
        </w:rPr>
      </w:pPr>
    </w:p>
    <w:p w:rsidRPr="00DD20EF" w:rsidR="002A6794" w:rsidRDefault="002A6794" w14:paraId="6C99374A" w14:textId="47DDC232">
      <w:pPr>
        <w:pStyle w:val="ListParagraph"/>
        <w:numPr>
          <w:ilvl w:val="0"/>
          <w:numId w:val="36"/>
        </w:numPr>
        <w:jc w:val="both"/>
        <w:rPr>
          <w:lang w:val="en-US"/>
        </w:rPr>
      </w:pPr>
      <w:r w:rsidRPr="00DD20EF">
        <w:rPr>
          <w:lang w:val="en-US"/>
        </w:rPr>
        <w:t xml:space="preserve">Theo </w:t>
      </w:r>
      <w:proofErr w:type="spellStart"/>
      <w:r w:rsidRPr="00DD20EF">
        <w:rPr>
          <w:lang w:val="en-US"/>
        </w:rPr>
        <w:t>quy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định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tại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Khoản</w:t>
      </w:r>
      <w:proofErr w:type="spellEnd"/>
      <w:r w:rsidRPr="00DD20EF">
        <w:rPr>
          <w:lang w:val="en-US"/>
        </w:rPr>
        <w:t xml:space="preserve"> 3, Điều 3: "</w:t>
      </w:r>
      <w:proofErr w:type="spellStart"/>
      <w:r w:rsidRPr="00DD20EF">
        <w:rPr>
          <w:i/>
          <w:iCs/>
          <w:lang w:val="en-US"/>
        </w:rPr>
        <w:t>Thông</w:t>
      </w:r>
      <w:proofErr w:type="spellEnd"/>
      <w:r w:rsidRPr="00DD20EF">
        <w:rPr>
          <w:i/>
          <w:iCs/>
          <w:lang w:val="en-US"/>
        </w:rPr>
        <w:t xml:space="preserve"> tin </w:t>
      </w:r>
      <w:proofErr w:type="spellStart"/>
      <w:r w:rsidRPr="00DD20EF">
        <w:rPr>
          <w:i/>
          <w:iCs/>
          <w:lang w:val="en-US"/>
        </w:rPr>
        <w:t>của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người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tiêu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dùng</w:t>
      </w:r>
      <w:proofErr w:type="spellEnd"/>
      <w:r w:rsidRPr="00DD20EF">
        <w:rPr>
          <w:i/>
          <w:iCs/>
          <w:lang w:val="en-US"/>
        </w:rPr>
        <w:t xml:space="preserve"> bao </w:t>
      </w:r>
      <w:proofErr w:type="spellStart"/>
      <w:r w:rsidRPr="00DD20EF">
        <w:rPr>
          <w:i/>
          <w:iCs/>
          <w:lang w:val="en-US"/>
        </w:rPr>
        <w:t>gồm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thông</w:t>
      </w:r>
      <w:proofErr w:type="spellEnd"/>
      <w:r w:rsidRPr="00DD20EF">
        <w:rPr>
          <w:i/>
          <w:iCs/>
          <w:lang w:val="en-US"/>
        </w:rPr>
        <w:t xml:space="preserve"> tin </w:t>
      </w:r>
      <w:proofErr w:type="spellStart"/>
      <w:r w:rsidRPr="00DD20EF">
        <w:rPr>
          <w:i/>
          <w:iCs/>
          <w:lang w:val="en-US"/>
        </w:rPr>
        <w:t>cá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nhân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của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người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tiêu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dùng</w:t>
      </w:r>
      <w:proofErr w:type="spellEnd"/>
      <w:r w:rsidRPr="00DD20EF">
        <w:rPr>
          <w:i/>
          <w:iCs/>
          <w:lang w:val="en-US"/>
        </w:rPr>
        <w:t xml:space="preserve">, </w:t>
      </w:r>
      <w:proofErr w:type="spellStart"/>
      <w:r w:rsidRPr="00DD20EF">
        <w:rPr>
          <w:i/>
          <w:iCs/>
          <w:lang w:val="en-US"/>
        </w:rPr>
        <w:t>thông</w:t>
      </w:r>
      <w:proofErr w:type="spellEnd"/>
      <w:r w:rsidRPr="00DD20EF">
        <w:rPr>
          <w:i/>
          <w:iCs/>
          <w:lang w:val="en-US"/>
        </w:rPr>
        <w:t xml:space="preserve"> tin </w:t>
      </w:r>
      <w:proofErr w:type="spellStart"/>
      <w:r w:rsidRPr="00DD20EF">
        <w:rPr>
          <w:i/>
          <w:iCs/>
          <w:lang w:val="en-US"/>
        </w:rPr>
        <w:t>về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quá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trình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mua</w:t>
      </w:r>
      <w:proofErr w:type="spellEnd"/>
      <w:r w:rsidRPr="00DD20EF">
        <w:rPr>
          <w:i/>
          <w:iCs/>
          <w:lang w:val="en-US"/>
        </w:rPr>
        <w:t xml:space="preserve">, </w:t>
      </w:r>
      <w:proofErr w:type="spellStart"/>
      <w:r w:rsidRPr="00DD20EF">
        <w:rPr>
          <w:i/>
          <w:iCs/>
          <w:lang w:val="en-US"/>
        </w:rPr>
        <w:t>sử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dụng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sản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phẩm</w:t>
      </w:r>
      <w:proofErr w:type="spellEnd"/>
      <w:r w:rsidRPr="00DD20EF">
        <w:rPr>
          <w:i/>
          <w:iCs/>
          <w:lang w:val="en-US"/>
        </w:rPr>
        <w:t xml:space="preserve">, </w:t>
      </w:r>
      <w:proofErr w:type="spellStart"/>
      <w:r w:rsidRPr="00DD20EF">
        <w:rPr>
          <w:i/>
          <w:iCs/>
          <w:lang w:val="en-US"/>
        </w:rPr>
        <w:t>hàng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hóa</w:t>
      </w:r>
      <w:proofErr w:type="spellEnd"/>
      <w:r w:rsidRPr="00DD20EF">
        <w:rPr>
          <w:i/>
          <w:iCs/>
          <w:lang w:val="en-US"/>
        </w:rPr>
        <w:t xml:space="preserve">, </w:t>
      </w:r>
      <w:proofErr w:type="spellStart"/>
      <w:r w:rsidRPr="00DD20EF">
        <w:rPr>
          <w:i/>
          <w:iCs/>
          <w:lang w:val="en-US"/>
        </w:rPr>
        <w:t>dịch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vụ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của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người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tiêu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dùng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và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các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thông</w:t>
      </w:r>
      <w:proofErr w:type="spellEnd"/>
      <w:r w:rsidRPr="00DD20EF">
        <w:rPr>
          <w:i/>
          <w:iCs/>
          <w:lang w:val="en-US"/>
        </w:rPr>
        <w:t xml:space="preserve"> tin </w:t>
      </w:r>
      <w:proofErr w:type="spellStart"/>
      <w:r w:rsidRPr="00DD20EF">
        <w:rPr>
          <w:i/>
          <w:iCs/>
          <w:lang w:val="en-US"/>
        </w:rPr>
        <w:t>khác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liên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quan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đến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giao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dịch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giữa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người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tiêu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dùng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và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tổ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chức</w:t>
      </w:r>
      <w:proofErr w:type="spellEnd"/>
      <w:r w:rsidRPr="00DD20EF">
        <w:rPr>
          <w:i/>
          <w:iCs/>
          <w:lang w:val="en-US"/>
        </w:rPr>
        <w:t xml:space="preserve">, </w:t>
      </w:r>
      <w:proofErr w:type="spellStart"/>
      <w:r w:rsidRPr="00DD20EF">
        <w:rPr>
          <w:i/>
          <w:iCs/>
          <w:lang w:val="en-US"/>
        </w:rPr>
        <w:t>cá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nhân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kinh</w:t>
      </w:r>
      <w:proofErr w:type="spellEnd"/>
      <w:r w:rsidRPr="00DD20EF">
        <w:rPr>
          <w:i/>
          <w:iCs/>
          <w:lang w:val="en-US"/>
        </w:rPr>
        <w:t xml:space="preserve"> </w:t>
      </w:r>
      <w:proofErr w:type="spellStart"/>
      <w:r w:rsidRPr="00DD20EF">
        <w:rPr>
          <w:i/>
          <w:iCs/>
          <w:lang w:val="en-US"/>
        </w:rPr>
        <w:t>doanh</w:t>
      </w:r>
      <w:proofErr w:type="spellEnd"/>
      <w:r w:rsidRPr="00DD20EF">
        <w:rPr>
          <w:i/>
          <w:iCs/>
          <w:lang w:val="en-US"/>
        </w:rPr>
        <w:t>.</w:t>
      </w:r>
      <w:r w:rsidRPr="00DD20EF">
        <w:rPr>
          <w:lang w:val="en-US"/>
        </w:rPr>
        <w:t>"</w:t>
      </w:r>
    </w:p>
    <w:p w:rsidRPr="00645B5F" w:rsidR="00134CB9" w:rsidP="002A756B" w:rsidRDefault="00134CB9" w14:paraId="7C383471" w14:textId="07D0119C">
      <w:pPr>
        <w:jc w:val="both"/>
        <w:rPr>
          <w:lang w:val="en-US"/>
        </w:rPr>
      </w:pPr>
    </w:p>
    <w:p w:rsidR="00134CB9" w:rsidP="002A756B" w:rsidRDefault="00134CB9" w14:paraId="5D488100" w14:textId="77777777">
      <w:pPr>
        <w:pStyle w:val="ListParagraph"/>
        <w:jc w:val="both"/>
        <w:rPr>
          <w:lang w:val="en-US"/>
        </w:rPr>
      </w:pPr>
    </w:p>
    <w:p w:rsidR="00134CB9" w:rsidRDefault="00134CB9" w14:paraId="1D29C003" w14:textId="20841BF0">
      <w:pPr>
        <w:pStyle w:val="ListParagraph"/>
        <w:numPr>
          <w:ilvl w:val="0"/>
          <w:numId w:val="36"/>
        </w:numPr>
        <w:jc w:val="both"/>
        <w:rPr>
          <w:lang w:val="en-US"/>
        </w:rPr>
      </w:pPr>
      <w:proofErr w:type="spellStart"/>
      <w:r>
        <w:rPr>
          <w:lang w:val="en-US"/>
        </w:rPr>
        <w:t>Chúng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hiểu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Khoản</w:t>
      </w:r>
      <w:proofErr w:type="spellEnd"/>
      <w:r>
        <w:rPr>
          <w:lang w:val="en-US"/>
        </w:rPr>
        <w:t xml:space="preserve"> 3, Điều 3, </w:t>
      </w:r>
      <w:proofErr w:type="spellStart"/>
      <w:r>
        <w:rPr>
          <w:lang w:val="en-US"/>
        </w:rPr>
        <w:t>Dự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việc </w:t>
      </w:r>
      <w:proofErr w:type="spellStart"/>
      <w:r>
        <w:rPr>
          <w:lang w:val="en-US"/>
        </w:rPr>
        <w:t>bảo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tránh</w:t>
      </w:r>
      <w:proofErr w:type="spellEnd"/>
      <w:r>
        <w:rPr>
          <w:lang w:val="en-US"/>
        </w:rPr>
        <w:t xml:space="preserve"> việc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phép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hoặc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xấu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lừa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đảo</w:t>
      </w:r>
      <w:proofErr w:type="spellEnd"/>
      <w:r>
        <w:rPr>
          <w:lang w:val="en-US"/>
        </w:rPr>
        <w:t xml:space="preserve">. </w:t>
      </w:r>
    </w:p>
    <w:p w:rsidR="00645B5F" w:rsidP="002A756B" w:rsidRDefault="00645B5F" w14:paraId="073076BF" w14:textId="77777777">
      <w:pPr>
        <w:pStyle w:val="ListParagraph"/>
        <w:jc w:val="both"/>
        <w:rPr>
          <w:lang w:val="en-US"/>
        </w:rPr>
      </w:pPr>
    </w:p>
    <w:p w:rsidRPr="00150387" w:rsidR="00134CB9" w:rsidP="008A5C0D" w:rsidRDefault="00645B5F" w14:paraId="39F7EAB9" w14:textId="70A8D4CC">
      <w:pPr>
        <w:pStyle w:val="ListParagraph"/>
        <w:numPr>
          <w:ilvl w:val="0"/>
          <w:numId w:val="36"/>
        </w:numPr>
        <w:jc w:val="both"/>
        <w:rPr>
          <w:lang w:val="en-US"/>
        </w:rPr>
      </w:pPr>
      <w:proofErr w:type="spellStart"/>
      <w:r>
        <w:rPr>
          <w:lang w:val="en-US"/>
        </w:rPr>
        <w:t>Tuy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nhiên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</w:t>
      </w:r>
      <w:r w:rsidRPr="00DD20EF">
        <w:rPr>
          <w:lang w:val="en-US"/>
        </w:rPr>
        <w:t>húng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tôi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cho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rằng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phạm</w:t>
      </w:r>
      <w:proofErr w:type="spellEnd"/>
      <w:r w:rsidRPr="00DD20EF">
        <w:rPr>
          <w:lang w:val="en-US"/>
        </w:rPr>
        <w:t xml:space="preserve"> vi </w:t>
      </w:r>
      <w:proofErr w:type="spellStart"/>
      <w:r w:rsidRPr="00DD20EF">
        <w:rPr>
          <w:lang w:val="en-US"/>
        </w:rPr>
        <w:t>của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thông</w:t>
      </w:r>
      <w:proofErr w:type="spellEnd"/>
      <w:r w:rsidRPr="00DD20EF">
        <w:rPr>
          <w:lang w:val="en-US"/>
        </w:rPr>
        <w:t xml:space="preserve"> tin </w:t>
      </w:r>
      <w:proofErr w:type="spellStart"/>
      <w:r w:rsidRPr="00DD20EF">
        <w:rPr>
          <w:lang w:val="en-US"/>
        </w:rPr>
        <w:t>của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người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tiêu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dùng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theo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quy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định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trong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dự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thảo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là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quá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rộng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và</w:t>
      </w:r>
      <w:proofErr w:type="spellEnd"/>
      <w:r w:rsidRPr="00DD20EF">
        <w:rPr>
          <w:lang w:val="en-US"/>
        </w:rPr>
        <w:t xml:space="preserve"> bao </w:t>
      </w:r>
      <w:proofErr w:type="spellStart"/>
      <w:r w:rsidRPr="00DD20EF">
        <w:rPr>
          <w:lang w:val="en-US"/>
        </w:rPr>
        <w:t>gồm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cả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các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thông</w:t>
      </w:r>
      <w:proofErr w:type="spellEnd"/>
      <w:r w:rsidRPr="00DD20EF">
        <w:rPr>
          <w:lang w:val="en-US"/>
        </w:rPr>
        <w:t xml:space="preserve"> tin </w:t>
      </w:r>
      <w:proofErr w:type="spellStart"/>
      <w:r w:rsidRPr="00DD20EF">
        <w:rPr>
          <w:lang w:val="en-US"/>
        </w:rPr>
        <w:t>không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phải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thông</w:t>
      </w:r>
      <w:proofErr w:type="spellEnd"/>
      <w:r w:rsidRPr="00DD20EF">
        <w:rPr>
          <w:lang w:val="en-US"/>
        </w:rPr>
        <w:t xml:space="preserve"> tin </w:t>
      </w:r>
      <w:proofErr w:type="spellStart"/>
      <w:r w:rsidRPr="00DD20EF">
        <w:rPr>
          <w:lang w:val="en-US"/>
        </w:rPr>
        <w:t>cá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nhân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của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người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tiêu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dùng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được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tạo</w:t>
      </w:r>
      <w:proofErr w:type="spellEnd"/>
      <w:r w:rsidRPr="00DD20EF">
        <w:rPr>
          <w:lang w:val="en-US"/>
        </w:rPr>
        <w:t xml:space="preserve"> ra </w:t>
      </w:r>
      <w:proofErr w:type="spellStart"/>
      <w:r w:rsidRPr="00DD20EF">
        <w:rPr>
          <w:lang w:val="en-US"/>
        </w:rPr>
        <w:t>trong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giao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dịch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giữa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người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tiêu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dùng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và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tổ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chức</w:t>
      </w:r>
      <w:proofErr w:type="spellEnd"/>
      <w:r w:rsidRPr="00DD20EF">
        <w:rPr>
          <w:lang w:val="en-US"/>
        </w:rPr>
        <w:t xml:space="preserve">, </w:t>
      </w:r>
      <w:proofErr w:type="spellStart"/>
      <w:r w:rsidRPr="00DD20EF">
        <w:rPr>
          <w:lang w:val="en-US"/>
        </w:rPr>
        <w:t>cá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nhân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kinh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doanh</w:t>
      </w:r>
      <w:proofErr w:type="spellEnd"/>
      <w:r w:rsidRPr="00DD20EF">
        <w:rPr>
          <w:lang w:val="en-US"/>
        </w:rPr>
        <w:t>.</w:t>
      </w:r>
      <w:r>
        <w:rPr>
          <w:lang w:val="en-US"/>
        </w:rPr>
        <w:t xml:space="preserve"> </w:t>
      </w:r>
    </w:p>
    <w:p w:rsidR="00A87D27" w:rsidP="002A756B" w:rsidRDefault="00A87D27" w14:paraId="5010A3FA" w14:textId="77777777">
      <w:pPr>
        <w:pStyle w:val="ListParagraph"/>
        <w:jc w:val="both"/>
        <w:rPr>
          <w:lang w:val="en-US"/>
        </w:rPr>
      </w:pPr>
    </w:p>
    <w:p w:rsidR="002A6794" w:rsidRDefault="00150387" w14:paraId="1BA1DA14" w14:textId="3501DFF3">
      <w:pPr>
        <w:pStyle w:val="ListParagraph"/>
        <w:numPr>
          <w:ilvl w:val="0"/>
          <w:numId w:val="36"/>
        </w:numPr>
        <w:jc w:val="both"/>
        <w:rPr>
          <w:lang w:val="en-US"/>
        </w:rPr>
      </w:pPr>
      <w:proofErr w:type="spellStart"/>
      <w:r>
        <w:rPr>
          <w:lang w:val="en-US"/>
        </w:rPr>
        <w:t>C</w:t>
      </w:r>
      <w:r w:rsidR="00685F97">
        <w:rPr>
          <w:lang w:val="en-US"/>
        </w:rPr>
        <w:t>ác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thông</w:t>
      </w:r>
      <w:proofErr w:type="spellEnd"/>
      <w:r w:rsidR="00685F97">
        <w:rPr>
          <w:lang w:val="en-US"/>
        </w:rPr>
        <w:t xml:space="preserve"> tin </w:t>
      </w:r>
      <w:proofErr w:type="spellStart"/>
      <w:r w:rsidR="00685F97">
        <w:rPr>
          <w:lang w:val="en-US"/>
        </w:rPr>
        <w:t>không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phải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là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thông</w:t>
      </w:r>
      <w:proofErr w:type="spellEnd"/>
      <w:r w:rsidR="00685F97">
        <w:rPr>
          <w:lang w:val="en-US"/>
        </w:rPr>
        <w:t xml:space="preserve"> tin </w:t>
      </w:r>
      <w:proofErr w:type="spellStart"/>
      <w:r w:rsidR="00685F97">
        <w:rPr>
          <w:lang w:val="en-US"/>
        </w:rPr>
        <w:t>cá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nhân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của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ngưởi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tiêu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dùng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k</w:t>
      </w:r>
      <w:r w:rsidRPr="00A87D27" w:rsidR="002A6794">
        <w:rPr>
          <w:lang w:val="en-US"/>
        </w:rPr>
        <w:t>hông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nên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dược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áp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dụng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các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biện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pháp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bảo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vệ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với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mức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độ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cao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như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các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thông</w:t>
      </w:r>
      <w:proofErr w:type="spellEnd"/>
      <w:r w:rsidRPr="00A87D27" w:rsidR="002A6794">
        <w:rPr>
          <w:lang w:val="en-US"/>
        </w:rPr>
        <w:t xml:space="preserve"> tin </w:t>
      </w:r>
      <w:proofErr w:type="spellStart"/>
      <w:r w:rsidRPr="00A87D27" w:rsidR="002A6794">
        <w:rPr>
          <w:lang w:val="en-US"/>
        </w:rPr>
        <w:t>cá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nhân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của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người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tiêu</w:t>
      </w:r>
      <w:proofErr w:type="spellEnd"/>
      <w:r w:rsidRPr="00A87D27" w:rsidR="002A6794">
        <w:rPr>
          <w:lang w:val="en-US"/>
        </w:rPr>
        <w:t xml:space="preserve"> </w:t>
      </w:r>
      <w:proofErr w:type="spellStart"/>
      <w:r w:rsidRPr="00A87D27" w:rsidR="002A6794">
        <w:rPr>
          <w:lang w:val="en-US"/>
        </w:rPr>
        <w:t>dùng</w:t>
      </w:r>
      <w:proofErr w:type="spellEnd"/>
      <w:r w:rsidRPr="00A87D27" w:rsidR="002A6794">
        <w:rPr>
          <w:lang w:val="en-US"/>
        </w:rPr>
        <w:t xml:space="preserve">. </w:t>
      </w:r>
      <w:proofErr w:type="spellStart"/>
      <w:r w:rsidRPr="00A87D27" w:rsidR="008848D4">
        <w:rPr>
          <w:lang w:val="en-US"/>
        </w:rPr>
        <w:t>Và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hơn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nữa</w:t>
      </w:r>
      <w:proofErr w:type="spellEnd"/>
      <w:r w:rsidRPr="00A87D27" w:rsidR="008848D4">
        <w:rPr>
          <w:lang w:val="en-US"/>
        </w:rPr>
        <w:t xml:space="preserve">, việc </w:t>
      </w:r>
      <w:proofErr w:type="spellStart"/>
      <w:r w:rsidRPr="00A87D27" w:rsidR="008848D4">
        <w:rPr>
          <w:lang w:val="en-US"/>
        </w:rPr>
        <w:t>quy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định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định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nghĩa</w:t>
      </w:r>
      <w:proofErr w:type="spellEnd"/>
      <w:r w:rsidRPr="00A87D27" w:rsidR="008848D4">
        <w:rPr>
          <w:lang w:val="en-US"/>
        </w:rPr>
        <w:t xml:space="preserve"> "</w:t>
      </w:r>
      <w:proofErr w:type="spellStart"/>
      <w:r w:rsidRPr="00A87D27" w:rsidR="008848D4">
        <w:rPr>
          <w:lang w:val="en-US"/>
        </w:rPr>
        <w:t>thông</w:t>
      </w:r>
      <w:proofErr w:type="spellEnd"/>
      <w:r w:rsidRPr="00A87D27" w:rsidR="008848D4">
        <w:rPr>
          <w:lang w:val="en-US"/>
        </w:rPr>
        <w:t xml:space="preserve"> tin </w:t>
      </w:r>
      <w:proofErr w:type="spellStart"/>
      <w:r w:rsidRPr="00A87D27" w:rsidR="008848D4">
        <w:rPr>
          <w:lang w:val="en-US"/>
        </w:rPr>
        <w:t>của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người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tiêu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dùng</w:t>
      </w:r>
      <w:proofErr w:type="spellEnd"/>
      <w:r w:rsidRPr="00A87D27" w:rsidR="008848D4">
        <w:rPr>
          <w:lang w:val="en-US"/>
        </w:rPr>
        <w:t xml:space="preserve">" </w:t>
      </w:r>
      <w:proofErr w:type="spellStart"/>
      <w:r w:rsidRPr="00A87D27" w:rsidR="008848D4">
        <w:rPr>
          <w:lang w:val="en-US"/>
        </w:rPr>
        <w:t>với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phạm</w:t>
      </w:r>
      <w:proofErr w:type="spellEnd"/>
      <w:r w:rsidRPr="00A87D27" w:rsidR="008848D4">
        <w:rPr>
          <w:lang w:val="en-US"/>
        </w:rPr>
        <w:t xml:space="preserve"> vi </w:t>
      </w:r>
      <w:proofErr w:type="spellStart"/>
      <w:r w:rsidRPr="00A87D27" w:rsidR="008848D4">
        <w:rPr>
          <w:lang w:val="en-US"/>
        </w:rPr>
        <w:t>quá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rộng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như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="00685F97">
        <w:rPr>
          <w:lang w:val="en-US"/>
        </w:rPr>
        <w:t>trong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Dự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Thảo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Luật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sẽ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tạo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gánh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nặng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lớn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cả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về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tài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chính</w:t>
      </w:r>
      <w:proofErr w:type="spellEnd"/>
      <w:r w:rsidR="00685F97">
        <w:rPr>
          <w:lang w:val="en-US"/>
        </w:rPr>
        <w:t xml:space="preserve">, </w:t>
      </w:r>
      <w:proofErr w:type="spellStart"/>
      <w:r w:rsidR="00685F97">
        <w:rPr>
          <w:lang w:val="en-US"/>
        </w:rPr>
        <w:t>thời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gian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và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nguồn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lực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đối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với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các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tổ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chức</w:t>
      </w:r>
      <w:proofErr w:type="spellEnd"/>
      <w:r w:rsidRPr="00A87D27" w:rsidR="008848D4">
        <w:rPr>
          <w:lang w:val="en-US"/>
        </w:rPr>
        <w:t xml:space="preserve">, </w:t>
      </w:r>
      <w:proofErr w:type="spellStart"/>
      <w:r w:rsidRPr="00A87D27" w:rsidR="008848D4">
        <w:rPr>
          <w:lang w:val="en-US"/>
        </w:rPr>
        <w:t>cá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nhân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kinh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doanh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trong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quá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trình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tuân</w:t>
      </w:r>
      <w:proofErr w:type="spellEnd"/>
      <w:r w:rsidRPr="00A87D27" w:rsidR="008848D4">
        <w:rPr>
          <w:lang w:val="en-US"/>
        </w:rPr>
        <w:t xml:space="preserve"> </w:t>
      </w:r>
      <w:proofErr w:type="spellStart"/>
      <w:r w:rsidRPr="00A87D27" w:rsidR="008848D4">
        <w:rPr>
          <w:lang w:val="en-US"/>
        </w:rPr>
        <w:t>thủ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các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trách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nhiệm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trong</w:t>
      </w:r>
      <w:proofErr w:type="spellEnd"/>
      <w:r w:rsidR="00685F97">
        <w:rPr>
          <w:lang w:val="en-US"/>
        </w:rPr>
        <w:t xml:space="preserve"> việc </w:t>
      </w:r>
      <w:proofErr w:type="spellStart"/>
      <w:r w:rsidR="00685F97">
        <w:rPr>
          <w:lang w:val="en-US"/>
        </w:rPr>
        <w:t>bảo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vệ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thông</w:t>
      </w:r>
      <w:proofErr w:type="spellEnd"/>
      <w:r w:rsidR="00685F97">
        <w:rPr>
          <w:lang w:val="en-US"/>
        </w:rPr>
        <w:t xml:space="preserve"> tin </w:t>
      </w:r>
      <w:proofErr w:type="spellStart"/>
      <w:r w:rsidR="00685F97">
        <w:rPr>
          <w:lang w:val="en-US"/>
        </w:rPr>
        <w:t>của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người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tiêu</w:t>
      </w:r>
      <w:proofErr w:type="spellEnd"/>
      <w:r w:rsidR="00685F97">
        <w:rPr>
          <w:lang w:val="en-US"/>
        </w:rPr>
        <w:t xml:space="preserve"> </w:t>
      </w:r>
      <w:proofErr w:type="spellStart"/>
      <w:r w:rsidR="00685F97">
        <w:rPr>
          <w:lang w:val="en-US"/>
        </w:rPr>
        <w:t>dùng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và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có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thể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ảnh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hưởng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đến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sự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tự</w:t>
      </w:r>
      <w:proofErr w:type="spellEnd"/>
      <w:r w:rsidR="002A756B">
        <w:rPr>
          <w:lang w:val="en-US"/>
        </w:rPr>
        <w:t xml:space="preserve"> do </w:t>
      </w:r>
      <w:proofErr w:type="spellStart"/>
      <w:r w:rsidR="002A756B">
        <w:rPr>
          <w:lang w:val="en-US"/>
        </w:rPr>
        <w:t>luân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chuyển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của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dòng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dữ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liệu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xuyên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biên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giới</w:t>
      </w:r>
      <w:proofErr w:type="spellEnd"/>
      <w:r w:rsidR="00685F97">
        <w:rPr>
          <w:lang w:val="en-US"/>
        </w:rPr>
        <w:t xml:space="preserve">. </w:t>
      </w:r>
    </w:p>
    <w:p w:rsidR="00685F97" w:rsidP="002A756B" w:rsidRDefault="00685F97" w14:paraId="1DBB1A0F" w14:textId="77777777">
      <w:pPr>
        <w:pStyle w:val="ListParagraph"/>
        <w:jc w:val="both"/>
        <w:rPr>
          <w:lang w:val="en-US"/>
        </w:rPr>
      </w:pPr>
    </w:p>
    <w:p w:rsidRPr="00645B5F" w:rsidR="00645B5F" w:rsidP="002A756B" w:rsidRDefault="00685F97" w14:paraId="6FF0F7FE" w14:textId="48A954B6">
      <w:pPr>
        <w:pStyle w:val="ListParagraph"/>
        <w:numPr>
          <w:ilvl w:val="0"/>
          <w:numId w:val="36"/>
        </w:numPr>
        <w:jc w:val="both"/>
        <w:rPr>
          <w:b/>
          <w:bCs/>
          <w:lang w:val="en-US"/>
        </w:rPr>
      </w:pPr>
      <w:proofErr w:type="spellStart"/>
      <w:r>
        <w:rPr>
          <w:lang w:val="en-US"/>
        </w:rPr>
        <w:t>Tham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nghiệm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quốc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giới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thấy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quốc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phạm</w:t>
      </w:r>
      <w:proofErr w:type="spellEnd"/>
      <w:r>
        <w:rPr>
          <w:lang w:val="en-US"/>
        </w:rPr>
        <w:t xml:space="preserve"> vi </w:t>
      </w:r>
      <w:proofErr w:type="spellStart"/>
      <w:r>
        <w:rPr>
          <w:lang w:val="en-US"/>
        </w:rPr>
        <w:t>nghiên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cứu</w:t>
      </w:r>
      <w:proofErr w:type="spellEnd"/>
      <w:r w:rsidR="00BE3FDC">
        <w:rPr>
          <w:lang w:val="en-US"/>
        </w:rPr>
        <w:t xml:space="preserve">, </w:t>
      </w:r>
      <w:proofErr w:type="spellStart"/>
      <w:r w:rsidR="00BE3FDC">
        <w:rPr>
          <w:lang w:val="en-US"/>
        </w:rPr>
        <w:t>ví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dụ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như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Chỉ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thị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số</w:t>
      </w:r>
      <w:proofErr w:type="spellEnd"/>
      <w:r w:rsidR="00BE3FDC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BE3FDC">
        <w:rPr>
          <w:lang w:val="en-US"/>
        </w:rPr>
        <w:t xml:space="preserve">2011/83/EU </w:t>
      </w:r>
      <w:proofErr w:type="spellStart"/>
      <w:r w:rsidR="00BE3FDC">
        <w:rPr>
          <w:lang w:val="en-US"/>
        </w:rPr>
        <w:t>của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Liên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minh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châu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Âu</w:t>
      </w:r>
      <w:proofErr w:type="spellEnd"/>
      <w:r w:rsidR="002A756B">
        <w:rPr>
          <w:lang w:val="en-US"/>
        </w:rPr>
        <w:t xml:space="preserve"> (</w:t>
      </w:r>
      <w:proofErr w:type="spellStart"/>
      <w:r w:rsidR="002A756B">
        <w:rPr>
          <w:lang w:val="en-US"/>
        </w:rPr>
        <w:t>sửa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đổi</w:t>
      </w:r>
      <w:proofErr w:type="spellEnd"/>
      <w:r w:rsidR="002A756B">
        <w:rPr>
          <w:lang w:val="en-US"/>
        </w:rPr>
        <w:t xml:space="preserve">, </w:t>
      </w:r>
      <w:proofErr w:type="spellStart"/>
      <w:r w:rsidR="002A756B">
        <w:rPr>
          <w:lang w:val="en-US"/>
        </w:rPr>
        <w:t>bổ</w:t>
      </w:r>
      <w:proofErr w:type="spellEnd"/>
      <w:r w:rsidR="002A756B">
        <w:rPr>
          <w:lang w:val="en-US"/>
        </w:rPr>
        <w:t xml:space="preserve"> sung </w:t>
      </w:r>
      <w:proofErr w:type="spellStart"/>
      <w:r w:rsidR="002A756B">
        <w:rPr>
          <w:lang w:val="en-US"/>
        </w:rPr>
        <w:t>năm</w:t>
      </w:r>
      <w:proofErr w:type="spellEnd"/>
      <w:r w:rsidR="002A756B">
        <w:rPr>
          <w:lang w:val="en-US"/>
        </w:rPr>
        <w:t xml:space="preserve"> 2019)</w:t>
      </w:r>
      <w:r w:rsidR="002A756B">
        <w:rPr>
          <w:rStyle w:val="FootnoteReference"/>
          <w:lang w:val="en-US"/>
        </w:rPr>
        <w:footnoteReference w:id="1"/>
      </w:r>
      <w:r w:rsidR="00BE3FDC">
        <w:rPr>
          <w:lang w:val="en-US"/>
        </w:rPr>
        <w:t xml:space="preserve"> hay </w:t>
      </w:r>
      <w:proofErr w:type="spellStart"/>
      <w:r w:rsidR="00BE3FDC">
        <w:rPr>
          <w:lang w:val="en-US"/>
        </w:rPr>
        <w:t>Đạo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Luật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bảo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vệ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người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tiêu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dùng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năm</w:t>
      </w:r>
      <w:proofErr w:type="spellEnd"/>
      <w:r w:rsidR="00BE3FDC">
        <w:rPr>
          <w:lang w:val="en-US"/>
        </w:rPr>
        <w:t xml:space="preserve"> 2003 </w:t>
      </w:r>
      <w:proofErr w:type="spellStart"/>
      <w:r w:rsidR="00BE3FDC">
        <w:rPr>
          <w:lang w:val="en-US"/>
        </w:rPr>
        <w:t>của</w:t>
      </w:r>
      <w:proofErr w:type="spellEnd"/>
      <w:r w:rsidR="00BE3FDC">
        <w:rPr>
          <w:lang w:val="en-US"/>
        </w:rPr>
        <w:t xml:space="preserve"> Singapore</w:t>
      </w:r>
      <w:r w:rsidR="002A756B">
        <w:rPr>
          <w:lang w:val="en-US"/>
        </w:rPr>
        <w:t xml:space="preserve"> (</w:t>
      </w:r>
      <w:proofErr w:type="spellStart"/>
      <w:r w:rsidR="002A756B">
        <w:rPr>
          <w:lang w:val="en-US"/>
        </w:rPr>
        <w:t>sửa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đổi</w:t>
      </w:r>
      <w:proofErr w:type="spellEnd"/>
      <w:r w:rsidR="002A756B">
        <w:rPr>
          <w:lang w:val="en-US"/>
        </w:rPr>
        <w:t xml:space="preserve"> </w:t>
      </w:r>
      <w:proofErr w:type="spellStart"/>
      <w:r w:rsidR="002A756B">
        <w:rPr>
          <w:lang w:val="en-US"/>
        </w:rPr>
        <w:t>bổ</w:t>
      </w:r>
      <w:proofErr w:type="spellEnd"/>
      <w:r w:rsidR="002A756B">
        <w:rPr>
          <w:lang w:val="en-US"/>
        </w:rPr>
        <w:t xml:space="preserve"> sung </w:t>
      </w:r>
      <w:proofErr w:type="spellStart"/>
      <w:r w:rsidR="002A756B">
        <w:rPr>
          <w:lang w:val="en-US"/>
        </w:rPr>
        <w:t>năm</w:t>
      </w:r>
      <w:proofErr w:type="spellEnd"/>
      <w:r w:rsidR="002A756B">
        <w:rPr>
          <w:lang w:val="en-US"/>
        </w:rPr>
        <w:t xml:space="preserve"> 2022)</w:t>
      </w:r>
      <w:r w:rsidR="002A756B">
        <w:rPr>
          <w:rStyle w:val="FootnoteReference"/>
          <w:lang w:val="en-US"/>
        </w:rPr>
        <w:footnoteReference w:id="2"/>
      </w:r>
      <w:r w:rsidR="00BE3FDC">
        <w:rPr>
          <w:lang w:val="en-US"/>
        </w:rPr>
        <w:t xml:space="preserve"> </w:t>
      </w:r>
      <w:proofErr w:type="spellStart"/>
      <w:r>
        <w:rPr>
          <w:lang w:val="en-US"/>
        </w:rPr>
        <w:t>đều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 w:rsidR="00BE3FDC">
        <w:rPr>
          <w:lang w:val="en-US"/>
        </w:rPr>
        <w:t>quy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định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cụ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thể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về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thông</w:t>
      </w:r>
      <w:proofErr w:type="spellEnd"/>
      <w:r w:rsidR="00BE3FDC">
        <w:rPr>
          <w:lang w:val="en-US"/>
        </w:rPr>
        <w:t xml:space="preserve"> tin </w:t>
      </w:r>
      <w:proofErr w:type="spellStart"/>
      <w:r w:rsidR="00BE3FDC">
        <w:rPr>
          <w:lang w:val="en-US"/>
        </w:rPr>
        <w:t>của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người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tiêu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dùng</w:t>
      </w:r>
      <w:proofErr w:type="spellEnd"/>
      <w:r w:rsidR="00BE3FDC">
        <w:rPr>
          <w:lang w:val="en-US"/>
        </w:rPr>
        <w:t xml:space="preserve">, </w:t>
      </w:r>
      <w:proofErr w:type="spellStart"/>
      <w:r w:rsidR="00BE3FDC">
        <w:rPr>
          <w:lang w:val="en-US"/>
        </w:rPr>
        <w:t>thay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vào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đó</w:t>
      </w:r>
      <w:proofErr w:type="spellEnd"/>
      <w:r w:rsidR="00BE3FDC">
        <w:rPr>
          <w:lang w:val="en-US"/>
        </w:rPr>
        <w:t xml:space="preserve">, việc </w:t>
      </w:r>
      <w:proofErr w:type="spellStart"/>
      <w:r w:rsidR="00BE3FDC">
        <w:rPr>
          <w:lang w:val="en-US"/>
        </w:rPr>
        <w:t>bảo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vệ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thông</w:t>
      </w:r>
      <w:proofErr w:type="spellEnd"/>
      <w:r w:rsidR="00BE3FDC">
        <w:rPr>
          <w:lang w:val="en-US"/>
        </w:rPr>
        <w:t xml:space="preserve"> tin </w:t>
      </w:r>
      <w:proofErr w:type="spellStart"/>
      <w:r w:rsidR="00BE3FDC">
        <w:rPr>
          <w:lang w:val="en-US"/>
        </w:rPr>
        <w:t>của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người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tiêu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dùng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sẽ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được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thực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hiện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theo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các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quy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định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về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bảo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vệ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dữ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liệu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cá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nhân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trong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đạo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luật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chuyên</w:t>
      </w:r>
      <w:proofErr w:type="spellEnd"/>
      <w:r w:rsidR="00BE3FDC">
        <w:rPr>
          <w:lang w:val="en-US"/>
        </w:rPr>
        <w:t xml:space="preserve"> </w:t>
      </w:r>
      <w:proofErr w:type="spellStart"/>
      <w:r w:rsidR="00BE3FDC">
        <w:rPr>
          <w:lang w:val="en-US"/>
        </w:rPr>
        <w:t>biệt</w:t>
      </w:r>
      <w:proofErr w:type="spellEnd"/>
      <w:r w:rsidR="00BE3FDC">
        <w:rPr>
          <w:lang w:val="en-US"/>
        </w:rPr>
        <w:t xml:space="preserve">.  </w:t>
      </w:r>
    </w:p>
    <w:p w:rsidRPr="002A756B" w:rsidR="00645B5F" w:rsidRDefault="00645B5F" w14:paraId="2F188793" w14:textId="77777777">
      <w:pPr>
        <w:jc w:val="both"/>
        <w:rPr>
          <w:lang w:val="en-US"/>
        </w:rPr>
      </w:pPr>
    </w:p>
    <w:p w:rsidRPr="001F207F" w:rsidR="009F2AAD" w:rsidRDefault="00645B5F" w14:paraId="77DC977D" w14:textId="23239413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3.2. Quy </w:t>
      </w:r>
      <w:proofErr w:type="spellStart"/>
      <w:r>
        <w:rPr>
          <w:b/>
          <w:bCs/>
          <w:lang w:val="en-US"/>
        </w:rPr>
        <w:t>định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về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</w:t>
      </w:r>
      <w:r w:rsidR="001F207F">
        <w:rPr>
          <w:b/>
          <w:bCs/>
          <w:lang w:val="en-US"/>
        </w:rPr>
        <w:t>rách</w:t>
      </w:r>
      <w:proofErr w:type="spellEnd"/>
      <w:r w:rsidR="001F207F">
        <w:rPr>
          <w:b/>
          <w:bCs/>
          <w:lang w:val="en-US"/>
        </w:rPr>
        <w:t xml:space="preserve"> </w:t>
      </w:r>
      <w:proofErr w:type="spellStart"/>
      <w:r w:rsidR="001F207F">
        <w:rPr>
          <w:b/>
          <w:bCs/>
          <w:lang w:val="en-US"/>
        </w:rPr>
        <w:t>nhiệm</w:t>
      </w:r>
      <w:proofErr w:type="spellEnd"/>
      <w:r w:rsidR="001F207F">
        <w:rPr>
          <w:b/>
          <w:bCs/>
          <w:lang w:val="en-US"/>
        </w:rPr>
        <w:t xml:space="preserve"> </w:t>
      </w:r>
      <w:proofErr w:type="spellStart"/>
      <w:r w:rsidR="001F207F">
        <w:rPr>
          <w:b/>
          <w:bCs/>
          <w:lang w:val="en-US"/>
        </w:rPr>
        <w:t>của</w:t>
      </w:r>
      <w:proofErr w:type="spellEnd"/>
      <w:r w:rsidR="001F207F">
        <w:rPr>
          <w:b/>
          <w:bCs/>
          <w:lang w:val="en-US"/>
        </w:rPr>
        <w:t xml:space="preserve"> </w:t>
      </w:r>
      <w:proofErr w:type="spellStart"/>
      <w:r w:rsidR="001F207F">
        <w:rPr>
          <w:b/>
          <w:bCs/>
          <w:lang w:val="en-US"/>
        </w:rPr>
        <w:t>tổ</w:t>
      </w:r>
      <w:proofErr w:type="spellEnd"/>
      <w:r w:rsidR="001F207F">
        <w:rPr>
          <w:b/>
          <w:bCs/>
          <w:lang w:val="en-US"/>
        </w:rPr>
        <w:t xml:space="preserve"> </w:t>
      </w:r>
      <w:proofErr w:type="spellStart"/>
      <w:r w:rsidR="001F207F">
        <w:rPr>
          <w:b/>
          <w:bCs/>
          <w:lang w:val="en-US"/>
        </w:rPr>
        <w:t>chức</w:t>
      </w:r>
      <w:proofErr w:type="spellEnd"/>
      <w:r w:rsidR="001F207F">
        <w:rPr>
          <w:b/>
          <w:bCs/>
          <w:lang w:val="en-US"/>
        </w:rPr>
        <w:t xml:space="preserve">, </w:t>
      </w:r>
      <w:proofErr w:type="spellStart"/>
      <w:r w:rsidR="001F207F">
        <w:rPr>
          <w:b/>
          <w:bCs/>
          <w:lang w:val="en-US"/>
        </w:rPr>
        <w:t>cá</w:t>
      </w:r>
      <w:proofErr w:type="spellEnd"/>
      <w:r w:rsidR="001F207F">
        <w:rPr>
          <w:b/>
          <w:bCs/>
          <w:lang w:val="en-US"/>
        </w:rPr>
        <w:t xml:space="preserve"> </w:t>
      </w:r>
      <w:proofErr w:type="spellStart"/>
      <w:r w:rsidR="001F207F">
        <w:rPr>
          <w:b/>
          <w:bCs/>
          <w:lang w:val="en-US"/>
        </w:rPr>
        <w:t>nhân</w:t>
      </w:r>
      <w:proofErr w:type="spellEnd"/>
      <w:r w:rsidR="001F207F">
        <w:rPr>
          <w:b/>
          <w:bCs/>
          <w:lang w:val="en-US"/>
        </w:rPr>
        <w:t xml:space="preserve"> </w:t>
      </w:r>
      <w:proofErr w:type="spellStart"/>
      <w:r w:rsidR="001F207F">
        <w:rPr>
          <w:b/>
          <w:bCs/>
          <w:lang w:val="en-US"/>
        </w:rPr>
        <w:t>kinh</w:t>
      </w:r>
      <w:proofErr w:type="spellEnd"/>
      <w:r w:rsidR="001F207F">
        <w:rPr>
          <w:b/>
          <w:bCs/>
          <w:lang w:val="en-US"/>
        </w:rPr>
        <w:t xml:space="preserve"> </w:t>
      </w:r>
      <w:proofErr w:type="spellStart"/>
      <w:r w:rsidR="001F207F">
        <w:rPr>
          <w:b/>
          <w:bCs/>
          <w:lang w:val="en-US"/>
        </w:rPr>
        <w:t>doanh</w:t>
      </w:r>
      <w:proofErr w:type="spellEnd"/>
      <w:r w:rsidR="001F207F">
        <w:rPr>
          <w:b/>
          <w:bCs/>
          <w:lang w:val="en-US"/>
        </w:rPr>
        <w:t xml:space="preserve"> </w:t>
      </w:r>
      <w:proofErr w:type="spellStart"/>
      <w:r w:rsidR="001F207F">
        <w:rPr>
          <w:b/>
          <w:bCs/>
          <w:lang w:val="en-US"/>
        </w:rPr>
        <w:t>trong</w:t>
      </w:r>
      <w:proofErr w:type="spellEnd"/>
      <w:r w:rsidR="001F207F">
        <w:rPr>
          <w:b/>
          <w:bCs/>
          <w:lang w:val="en-US"/>
        </w:rPr>
        <w:t xml:space="preserve"> việc </w:t>
      </w:r>
      <w:proofErr w:type="spellStart"/>
      <w:r w:rsidRPr="001F207F" w:rsidR="001F207F">
        <w:rPr>
          <w:b/>
          <w:bCs/>
          <w:lang w:val="en-US"/>
        </w:rPr>
        <w:t>bảo</w:t>
      </w:r>
      <w:proofErr w:type="spellEnd"/>
      <w:r w:rsidRPr="001F207F" w:rsidR="001F207F">
        <w:rPr>
          <w:b/>
          <w:bCs/>
          <w:lang w:val="en-US"/>
        </w:rPr>
        <w:t xml:space="preserve"> </w:t>
      </w:r>
      <w:proofErr w:type="spellStart"/>
      <w:r w:rsidRPr="001F207F" w:rsidR="001F207F">
        <w:rPr>
          <w:b/>
          <w:bCs/>
          <w:lang w:val="en-US"/>
        </w:rPr>
        <w:t>vệ</w:t>
      </w:r>
      <w:proofErr w:type="spellEnd"/>
      <w:r w:rsidRPr="001F207F" w:rsidR="001F207F">
        <w:rPr>
          <w:b/>
          <w:bCs/>
          <w:lang w:val="en-US"/>
        </w:rPr>
        <w:t xml:space="preserve"> </w:t>
      </w:r>
      <w:proofErr w:type="spellStart"/>
      <w:r w:rsidRPr="001F207F" w:rsidR="001F207F">
        <w:rPr>
          <w:b/>
          <w:bCs/>
          <w:lang w:val="en-US"/>
        </w:rPr>
        <w:t>thông</w:t>
      </w:r>
      <w:proofErr w:type="spellEnd"/>
      <w:r w:rsidRPr="001F207F" w:rsidR="001F207F">
        <w:rPr>
          <w:b/>
          <w:bCs/>
          <w:lang w:val="en-US"/>
        </w:rPr>
        <w:t xml:space="preserve"> tin </w:t>
      </w:r>
      <w:proofErr w:type="spellStart"/>
      <w:r w:rsidRPr="001F207F" w:rsidR="001F207F">
        <w:rPr>
          <w:b/>
          <w:bCs/>
          <w:lang w:val="en-US"/>
        </w:rPr>
        <w:t>của</w:t>
      </w:r>
      <w:proofErr w:type="spellEnd"/>
      <w:r w:rsidRPr="001F207F" w:rsidR="001F207F">
        <w:rPr>
          <w:b/>
          <w:bCs/>
          <w:lang w:val="en-US"/>
        </w:rPr>
        <w:t xml:space="preserve"> </w:t>
      </w:r>
      <w:proofErr w:type="spellStart"/>
      <w:r w:rsidRPr="001F207F" w:rsidR="001F207F">
        <w:rPr>
          <w:b/>
          <w:bCs/>
          <w:lang w:val="en-US"/>
        </w:rPr>
        <w:t>người</w:t>
      </w:r>
      <w:proofErr w:type="spellEnd"/>
      <w:r w:rsidRPr="001F207F" w:rsidR="001F207F">
        <w:rPr>
          <w:b/>
          <w:bCs/>
          <w:lang w:val="en-US"/>
        </w:rPr>
        <w:t xml:space="preserve"> </w:t>
      </w:r>
      <w:proofErr w:type="spellStart"/>
      <w:r w:rsidRPr="001F207F" w:rsidR="001F207F">
        <w:rPr>
          <w:b/>
          <w:bCs/>
          <w:lang w:val="en-US"/>
        </w:rPr>
        <w:t>tiêu</w:t>
      </w:r>
      <w:proofErr w:type="spellEnd"/>
      <w:r w:rsidRPr="001F207F" w:rsidR="001F207F">
        <w:rPr>
          <w:b/>
          <w:bCs/>
          <w:lang w:val="en-US"/>
        </w:rPr>
        <w:t xml:space="preserve"> </w:t>
      </w:r>
      <w:proofErr w:type="spellStart"/>
      <w:r w:rsidRPr="001F207F" w:rsidR="001F207F">
        <w:rPr>
          <w:b/>
          <w:bCs/>
          <w:lang w:val="en-US"/>
        </w:rPr>
        <w:t>dùng</w:t>
      </w:r>
      <w:proofErr w:type="spellEnd"/>
      <w:r w:rsidRPr="001F207F" w:rsidR="001F207F">
        <w:rPr>
          <w:b/>
          <w:bCs/>
          <w:lang w:val="en-US"/>
        </w:rPr>
        <w:t xml:space="preserve"> </w:t>
      </w:r>
    </w:p>
    <w:p w:rsidR="001F207F" w:rsidRDefault="001F207F" w14:paraId="7538542D" w14:textId="0D023944">
      <w:pPr>
        <w:jc w:val="both"/>
        <w:rPr>
          <w:lang w:val="en-US"/>
        </w:rPr>
      </w:pPr>
    </w:p>
    <w:p w:rsidRPr="00DD20EF" w:rsidR="001F207F" w:rsidRDefault="001F207F" w14:paraId="295B8B65" w14:textId="0840C4FA">
      <w:pPr>
        <w:pStyle w:val="ListParagraph"/>
        <w:numPr>
          <w:ilvl w:val="0"/>
          <w:numId w:val="37"/>
        </w:numPr>
        <w:jc w:val="both"/>
        <w:rPr>
          <w:lang w:val="en-US"/>
        </w:rPr>
      </w:pPr>
      <w:proofErr w:type="spellStart"/>
      <w:r w:rsidRPr="00DD20EF">
        <w:rPr>
          <w:lang w:val="en-US"/>
        </w:rPr>
        <w:t>Trách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nhiệm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của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tổ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chức</w:t>
      </w:r>
      <w:proofErr w:type="spellEnd"/>
      <w:r w:rsidRPr="00DD20EF">
        <w:rPr>
          <w:lang w:val="en-US"/>
        </w:rPr>
        <w:t xml:space="preserve">, </w:t>
      </w:r>
      <w:proofErr w:type="spellStart"/>
      <w:r w:rsidRPr="00DD20EF">
        <w:rPr>
          <w:lang w:val="en-US"/>
        </w:rPr>
        <w:t>cá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nhân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kinh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doanh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trong</w:t>
      </w:r>
      <w:proofErr w:type="spellEnd"/>
      <w:r w:rsidRPr="00DD20EF">
        <w:rPr>
          <w:lang w:val="en-US"/>
        </w:rPr>
        <w:t xml:space="preserve"> việc </w:t>
      </w:r>
      <w:proofErr w:type="spellStart"/>
      <w:r w:rsidRPr="00DD20EF">
        <w:rPr>
          <w:lang w:val="en-US"/>
        </w:rPr>
        <w:t>bảo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vệ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thông</w:t>
      </w:r>
      <w:proofErr w:type="spellEnd"/>
      <w:r w:rsidRPr="00DD20EF">
        <w:rPr>
          <w:lang w:val="en-US"/>
        </w:rPr>
        <w:t xml:space="preserve"> tin </w:t>
      </w:r>
      <w:proofErr w:type="spellStart"/>
      <w:r w:rsidRPr="00DD20EF">
        <w:rPr>
          <w:lang w:val="en-US"/>
        </w:rPr>
        <w:t>của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người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tiêu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dùng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được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quy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định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chủ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yếu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tại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các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điều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từ</w:t>
      </w:r>
      <w:proofErr w:type="spellEnd"/>
      <w:r w:rsidRPr="00DD20EF">
        <w:rPr>
          <w:lang w:val="en-US"/>
        </w:rPr>
        <w:t xml:space="preserve"> Điều 14 </w:t>
      </w:r>
      <w:proofErr w:type="spellStart"/>
      <w:r w:rsidRPr="00DD20EF">
        <w:rPr>
          <w:lang w:val="en-US"/>
        </w:rPr>
        <w:t>đến</w:t>
      </w:r>
      <w:proofErr w:type="spellEnd"/>
      <w:r w:rsidRPr="00DD20EF">
        <w:rPr>
          <w:lang w:val="en-US"/>
        </w:rPr>
        <w:t xml:space="preserve"> Điều 19 </w:t>
      </w:r>
      <w:proofErr w:type="spellStart"/>
      <w:r w:rsidRPr="00DD20EF">
        <w:rPr>
          <w:lang w:val="en-US"/>
        </w:rPr>
        <w:t>của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dự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thảo</w:t>
      </w:r>
      <w:proofErr w:type="spellEnd"/>
      <w:r w:rsidRPr="00DD20EF">
        <w:rPr>
          <w:lang w:val="en-US"/>
        </w:rPr>
        <w:t xml:space="preserve">. </w:t>
      </w:r>
    </w:p>
    <w:p w:rsidR="001F207F" w:rsidRDefault="001F207F" w14:paraId="20AB569D" w14:textId="68268ED6">
      <w:pPr>
        <w:jc w:val="both"/>
        <w:rPr>
          <w:lang w:val="en-US"/>
        </w:rPr>
      </w:pPr>
    </w:p>
    <w:p w:rsidR="001F207F" w:rsidRDefault="001F207F" w14:paraId="2A42A4B9" w14:textId="2618460F">
      <w:pPr>
        <w:pStyle w:val="ListParagraph"/>
        <w:numPr>
          <w:ilvl w:val="0"/>
          <w:numId w:val="35"/>
        </w:numPr>
        <w:jc w:val="both"/>
        <w:rPr>
          <w:lang w:val="en-US"/>
        </w:rPr>
      </w:pPr>
      <w:proofErr w:type="spellStart"/>
      <w:r w:rsidRPr="00DD20EF">
        <w:rPr>
          <w:lang w:val="en-US"/>
        </w:rPr>
        <w:t>Chúng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tôi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cho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rằng</w:t>
      </w:r>
      <w:proofErr w:type="spellEnd"/>
      <w:r w:rsidRPr="00DD20EF">
        <w:rPr>
          <w:lang w:val="en-US"/>
        </w:rPr>
        <w:t xml:space="preserve"> </w:t>
      </w:r>
      <w:proofErr w:type="spellStart"/>
      <w:r w:rsidR="00937856">
        <w:rPr>
          <w:lang w:val="en-US"/>
        </w:rPr>
        <w:t>rất</w:t>
      </w:r>
      <w:proofErr w:type="spellEnd"/>
      <w:r w:rsidR="00937856">
        <w:rPr>
          <w:lang w:val="en-US"/>
        </w:rPr>
        <w:t xml:space="preserve"> </w:t>
      </w:r>
      <w:proofErr w:type="spellStart"/>
      <w:r w:rsidR="00937856">
        <w:rPr>
          <w:lang w:val="en-US"/>
        </w:rPr>
        <w:t>nhiều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trách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nhiệm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được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quy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định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tại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các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điều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nêu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trên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đã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được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quy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định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trong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Nghị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định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về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Bảo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vệ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dữ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liệu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cá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nhân</w:t>
      </w:r>
      <w:proofErr w:type="spellEnd"/>
      <w:r w:rsidR="00A709E5">
        <w:rPr>
          <w:lang w:val="en-US"/>
        </w:rPr>
        <w:t xml:space="preserve"> ("</w:t>
      </w:r>
      <w:proofErr w:type="spellStart"/>
      <w:r w:rsidRPr="002A756B" w:rsidR="00A709E5">
        <w:rPr>
          <w:b/>
          <w:bCs/>
          <w:lang w:val="en-US"/>
        </w:rPr>
        <w:t>Nghị</w:t>
      </w:r>
      <w:proofErr w:type="spellEnd"/>
      <w:r w:rsidRPr="002A756B" w:rsidR="00A709E5">
        <w:rPr>
          <w:b/>
          <w:bCs/>
          <w:lang w:val="en-US"/>
        </w:rPr>
        <w:t xml:space="preserve"> </w:t>
      </w:r>
      <w:proofErr w:type="spellStart"/>
      <w:r w:rsidRPr="002A756B" w:rsidR="00A709E5">
        <w:rPr>
          <w:b/>
          <w:bCs/>
          <w:lang w:val="en-US"/>
        </w:rPr>
        <w:t>Định</w:t>
      </w:r>
      <w:proofErr w:type="spellEnd"/>
      <w:r w:rsidRPr="002A756B" w:rsidR="00A709E5">
        <w:rPr>
          <w:b/>
          <w:bCs/>
          <w:lang w:val="en-US"/>
        </w:rPr>
        <w:t xml:space="preserve"> </w:t>
      </w:r>
      <w:proofErr w:type="spellStart"/>
      <w:r w:rsidRPr="002A756B" w:rsidR="00A709E5">
        <w:rPr>
          <w:b/>
          <w:bCs/>
          <w:lang w:val="en-US"/>
        </w:rPr>
        <w:t>BVDLCN</w:t>
      </w:r>
      <w:proofErr w:type="spellEnd"/>
      <w:r w:rsidR="00A709E5">
        <w:rPr>
          <w:lang w:val="en-US"/>
        </w:rPr>
        <w:t>")</w:t>
      </w:r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sắp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được</w:t>
      </w:r>
      <w:proofErr w:type="spellEnd"/>
      <w:r w:rsidRPr="00DD20EF">
        <w:rPr>
          <w:lang w:val="en-US"/>
        </w:rPr>
        <w:t xml:space="preserve"> ban </w:t>
      </w:r>
      <w:proofErr w:type="spellStart"/>
      <w:r w:rsidRPr="00DD20EF">
        <w:rPr>
          <w:lang w:val="en-US"/>
        </w:rPr>
        <w:t>hành</w:t>
      </w:r>
      <w:proofErr w:type="spellEnd"/>
      <w:r w:rsidRPr="00DD20EF">
        <w:rPr>
          <w:lang w:val="en-US"/>
        </w:rPr>
        <w:t xml:space="preserve">. </w:t>
      </w:r>
      <w:r w:rsidRPr="00DD20EF" w:rsidR="00DE7436">
        <w:rPr>
          <w:lang w:val="en-US"/>
        </w:rPr>
        <w:t xml:space="preserve">Việc </w:t>
      </w:r>
      <w:proofErr w:type="spellStart"/>
      <w:r w:rsidRPr="00DD20EF" w:rsidR="00DE7436">
        <w:rPr>
          <w:lang w:val="en-US"/>
        </w:rPr>
        <w:t>quy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định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trùng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lặp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các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nội</w:t>
      </w:r>
      <w:proofErr w:type="spellEnd"/>
      <w:r w:rsidRPr="00DD20EF" w:rsidR="00DE7436">
        <w:rPr>
          <w:lang w:val="en-US"/>
        </w:rPr>
        <w:t xml:space="preserve"> dung </w:t>
      </w:r>
      <w:proofErr w:type="spellStart"/>
      <w:r w:rsidRPr="00DD20EF" w:rsidR="00DE7436">
        <w:rPr>
          <w:lang w:val="en-US"/>
        </w:rPr>
        <w:t>đã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được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quy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định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rõ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ràng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trong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một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văn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bản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quy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phạm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pháp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luật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khác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là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không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hợp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lý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và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gây</w:t>
      </w:r>
      <w:proofErr w:type="spellEnd"/>
      <w:r w:rsidRPr="00DD20EF" w:rsidR="00DE7436">
        <w:rPr>
          <w:lang w:val="en-US"/>
        </w:rPr>
        <w:t xml:space="preserve"> ra </w:t>
      </w:r>
      <w:proofErr w:type="spellStart"/>
      <w:r w:rsidRPr="00DD20EF" w:rsidR="00DE7436">
        <w:rPr>
          <w:lang w:val="en-US"/>
        </w:rPr>
        <w:t>sự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chồng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chéo</w:t>
      </w:r>
      <w:proofErr w:type="spellEnd"/>
      <w:r w:rsidRPr="00DD20EF" w:rsidR="00DE7436">
        <w:rPr>
          <w:lang w:val="en-US"/>
        </w:rPr>
        <w:t xml:space="preserve">, </w:t>
      </w:r>
      <w:proofErr w:type="spellStart"/>
      <w:r w:rsidRPr="00DD20EF" w:rsidR="00DE7436">
        <w:rPr>
          <w:lang w:val="en-US"/>
        </w:rPr>
        <w:t>hơn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thế</w:t>
      </w:r>
      <w:proofErr w:type="spellEnd"/>
      <w:r w:rsidRPr="00DD20EF" w:rsidR="00DE7436">
        <w:rPr>
          <w:lang w:val="en-US"/>
        </w:rPr>
        <w:t xml:space="preserve">, </w:t>
      </w:r>
      <w:proofErr w:type="spellStart"/>
      <w:r w:rsidRPr="00DD20EF" w:rsidR="00DE7436">
        <w:rPr>
          <w:lang w:val="en-US"/>
        </w:rPr>
        <w:t>còn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là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đi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ngược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lại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mục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đích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soạn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thảo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của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Nghị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="00C73D36">
        <w:rPr>
          <w:lang w:val="en-US"/>
        </w:rPr>
        <w:t>Định</w:t>
      </w:r>
      <w:proofErr w:type="spellEnd"/>
      <w:r w:rsidR="00C73D36">
        <w:rPr>
          <w:lang w:val="en-US"/>
        </w:rPr>
        <w:t xml:space="preserve"> </w:t>
      </w:r>
      <w:proofErr w:type="spellStart"/>
      <w:r w:rsidR="00C73D36">
        <w:rPr>
          <w:lang w:val="en-US"/>
        </w:rPr>
        <w:t>BVDLCN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là</w:t>
      </w:r>
      <w:proofErr w:type="spellEnd"/>
      <w:r w:rsidR="00C73D36">
        <w:rPr>
          <w:lang w:val="en-US"/>
        </w:rPr>
        <w:t xml:space="preserve"> </w:t>
      </w:r>
      <w:proofErr w:type="spellStart"/>
      <w:r w:rsidR="00C73D36">
        <w:rPr>
          <w:lang w:val="en-US"/>
        </w:rPr>
        <w:t>để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tạo</w:t>
      </w:r>
      <w:proofErr w:type="spellEnd"/>
      <w:r w:rsidRPr="00DD20EF" w:rsidR="00DE7436">
        <w:rPr>
          <w:lang w:val="en-US"/>
        </w:rPr>
        <w:t xml:space="preserve"> ra </w:t>
      </w:r>
      <w:proofErr w:type="spellStart"/>
      <w:r w:rsidRPr="00DD20EF" w:rsidR="00DE7436">
        <w:rPr>
          <w:lang w:val="en-US"/>
        </w:rPr>
        <w:t>một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khung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pháp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lý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thống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nhất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để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bảo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vệ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dữ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liệu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cá</w:t>
      </w:r>
      <w:proofErr w:type="spellEnd"/>
      <w:r w:rsidRPr="00DD20EF" w:rsidR="00DE7436">
        <w:rPr>
          <w:lang w:val="en-US"/>
        </w:rPr>
        <w:t xml:space="preserve"> </w:t>
      </w:r>
      <w:proofErr w:type="spellStart"/>
      <w:r w:rsidRPr="00DD20EF" w:rsidR="00DE7436">
        <w:rPr>
          <w:lang w:val="en-US"/>
        </w:rPr>
        <w:t>nhân</w:t>
      </w:r>
      <w:proofErr w:type="spellEnd"/>
      <w:r w:rsidRPr="00DD20EF" w:rsidR="00DE7436">
        <w:rPr>
          <w:lang w:val="en-US"/>
        </w:rPr>
        <w:t xml:space="preserve">. </w:t>
      </w:r>
    </w:p>
    <w:p w:rsidR="000B4FCE" w:rsidRDefault="000B4FCE" w14:paraId="50C7BFCD" w14:textId="77777777">
      <w:pPr>
        <w:pStyle w:val="ListParagraph"/>
        <w:ind w:left="1440"/>
        <w:jc w:val="both"/>
        <w:rPr>
          <w:lang w:val="en-US"/>
        </w:rPr>
      </w:pPr>
    </w:p>
    <w:p w:rsidR="000B4FCE" w:rsidRDefault="000B4FCE" w14:paraId="45687D30" w14:textId="249175A1">
      <w:pPr>
        <w:pStyle w:val="ListParagraph"/>
        <w:numPr>
          <w:ilvl w:val="0"/>
          <w:numId w:val="35"/>
        </w:numPr>
        <w:jc w:val="both"/>
        <w:rPr>
          <w:lang w:val="en-US"/>
        </w:rPr>
      </w:pPr>
      <w:proofErr w:type="spellStart"/>
      <w:r w:rsidRPr="000B4FCE">
        <w:rPr>
          <w:lang w:val="en-US"/>
        </w:rPr>
        <w:t>Sự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tồn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tại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đồng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thời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của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cả</w:t>
      </w:r>
      <w:proofErr w:type="spellEnd"/>
      <w:r w:rsidRPr="000B4FCE">
        <w:rPr>
          <w:lang w:val="en-US"/>
        </w:rPr>
        <w:t xml:space="preserve"> </w:t>
      </w:r>
      <w:proofErr w:type="spellStart"/>
      <w:r w:rsidR="00FC21DA">
        <w:rPr>
          <w:lang w:val="en-US"/>
        </w:rPr>
        <w:t>dự</w:t>
      </w:r>
      <w:proofErr w:type="spellEnd"/>
      <w:r w:rsidR="00FC21DA">
        <w:rPr>
          <w:lang w:val="en-US"/>
        </w:rPr>
        <w:t xml:space="preserve"> </w:t>
      </w:r>
      <w:proofErr w:type="spellStart"/>
      <w:r w:rsidR="00FC21DA">
        <w:rPr>
          <w:lang w:val="en-US"/>
        </w:rPr>
        <w:t>thảo</w:t>
      </w:r>
      <w:proofErr w:type="spellEnd"/>
      <w:r w:rsidR="00FC21DA">
        <w:rPr>
          <w:lang w:val="en-US"/>
        </w:rPr>
        <w:t xml:space="preserve"> </w:t>
      </w:r>
      <w:proofErr w:type="spellStart"/>
      <w:r w:rsidR="00FC21DA">
        <w:rPr>
          <w:lang w:val="en-US"/>
        </w:rPr>
        <w:t>Nghị</w:t>
      </w:r>
      <w:proofErr w:type="spellEnd"/>
      <w:r w:rsidR="00FC21DA">
        <w:rPr>
          <w:lang w:val="en-US"/>
        </w:rPr>
        <w:t xml:space="preserve"> </w:t>
      </w:r>
      <w:proofErr w:type="spellStart"/>
      <w:r w:rsidR="00C73D36">
        <w:rPr>
          <w:lang w:val="en-US"/>
        </w:rPr>
        <w:t>Định</w:t>
      </w:r>
      <w:proofErr w:type="spellEnd"/>
      <w:r w:rsidR="00C73D36">
        <w:rPr>
          <w:lang w:val="en-US"/>
        </w:rPr>
        <w:t xml:space="preserve"> </w:t>
      </w:r>
      <w:proofErr w:type="spellStart"/>
      <w:r w:rsidR="00C73D36">
        <w:rPr>
          <w:lang w:val="en-US"/>
        </w:rPr>
        <w:t>BVDLCN</w:t>
      </w:r>
      <w:proofErr w:type="spellEnd"/>
      <w:r w:rsidRPr="000B4FCE" w:rsidR="00FC21DA">
        <w:rPr>
          <w:lang w:val="en-US"/>
        </w:rPr>
        <w:t xml:space="preserve"> </w:t>
      </w:r>
      <w:proofErr w:type="spellStart"/>
      <w:r w:rsidRPr="000B4FCE">
        <w:rPr>
          <w:lang w:val="en-US"/>
        </w:rPr>
        <w:t>và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các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điều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khoản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về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bảo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vệ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dữ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liệu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cá</w:t>
      </w:r>
      <w:proofErr w:type="spellEnd"/>
      <w:r w:rsidRPr="000B4FCE">
        <w:rPr>
          <w:lang w:val="en-US"/>
        </w:rPr>
        <w:t xml:space="preserve"> </w:t>
      </w:r>
      <w:proofErr w:type="spellStart"/>
      <w:r w:rsidRPr="000B4FCE">
        <w:rPr>
          <w:lang w:val="en-US"/>
        </w:rPr>
        <w:t>nhân</w:t>
      </w:r>
      <w:proofErr w:type="spellEnd"/>
      <w:r w:rsid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của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người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tiêu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dùng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tại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Dự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Thảo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Luật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sẽ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đòi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hỏi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Bộ</w:t>
      </w:r>
      <w:proofErr w:type="spellEnd"/>
      <w:r w:rsidRPr="00FC21DA">
        <w:rPr>
          <w:lang w:val="en-US"/>
        </w:rPr>
        <w:t xml:space="preserve"> CT </w:t>
      </w:r>
      <w:proofErr w:type="spellStart"/>
      <w:r w:rsidRPr="00FC21DA">
        <w:rPr>
          <w:lang w:val="en-US"/>
        </w:rPr>
        <w:t>và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Bộ</w:t>
      </w:r>
      <w:proofErr w:type="spellEnd"/>
      <w:r w:rsidRPr="00FC21DA">
        <w:rPr>
          <w:lang w:val="en-US"/>
        </w:rPr>
        <w:t xml:space="preserve"> CA </w:t>
      </w:r>
      <w:proofErr w:type="spellStart"/>
      <w:r w:rsidRPr="00FC21DA">
        <w:rPr>
          <w:lang w:val="en-US"/>
        </w:rPr>
        <w:t>phải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nô</w:t>
      </w:r>
      <w:proofErr w:type="spellEnd"/>
      <w:r w:rsidRPr="00FC21DA">
        <w:rPr>
          <w:lang w:val="en-US"/>
        </w:rPr>
        <w:t xml:space="preserve">̃ </w:t>
      </w:r>
      <w:proofErr w:type="spellStart"/>
      <w:r w:rsidRPr="00FC21DA">
        <w:rPr>
          <w:lang w:val="en-US"/>
        </w:rPr>
        <w:t>lực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đáng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kể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để</w:t>
      </w:r>
      <w:proofErr w:type="spellEnd"/>
      <w:r w:rsid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phối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hợp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với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nhau</w:t>
      </w:r>
      <w:proofErr w:type="spellEnd"/>
      <w:r w:rsidRPr="00FC21DA">
        <w:rPr>
          <w:lang w:val="en-US"/>
        </w:rPr>
        <w:t xml:space="preserve">, </w:t>
      </w:r>
      <w:proofErr w:type="spellStart"/>
      <w:r w:rsidRPr="00FC21DA">
        <w:rPr>
          <w:lang w:val="en-US"/>
        </w:rPr>
        <w:t>đảm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bảo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tính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nhất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quán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giữa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các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quy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định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này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và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tránh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nguy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cơ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chồng</w:t>
      </w:r>
      <w:proofErr w:type="spellEnd"/>
      <w:r w:rsidRPr="00FC21DA" w:rsidR="00BE3FDC">
        <w:rPr>
          <w:lang w:val="en-US"/>
        </w:rPr>
        <w:t xml:space="preserve"> </w:t>
      </w:r>
      <w:proofErr w:type="spellStart"/>
      <w:r w:rsidRPr="00FC21DA">
        <w:rPr>
          <w:lang w:val="en-US"/>
        </w:rPr>
        <w:t>chéo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pháp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luật</w:t>
      </w:r>
      <w:proofErr w:type="spellEnd"/>
      <w:r w:rsidRPr="00FC21DA">
        <w:rPr>
          <w:lang w:val="en-US"/>
        </w:rPr>
        <w:t xml:space="preserve">, </w:t>
      </w:r>
      <w:proofErr w:type="spellStart"/>
      <w:r w:rsidRPr="00FC21DA">
        <w:rPr>
          <w:lang w:val="en-US"/>
        </w:rPr>
        <w:t>xung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đột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thẩm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quyền</w:t>
      </w:r>
      <w:proofErr w:type="spellEnd"/>
      <w:r w:rsidRPr="00FC21DA">
        <w:rPr>
          <w:lang w:val="en-US"/>
        </w:rPr>
        <w:t xml:space="preserve">, </w:t>
      </w:r>
      <w:proofErr w:type="spellStart"/>
      <w:r w:rsidRPr="00FC21DA">
        <w:rPr>
          <w:lang w:val="en-US"/>
        </w:rPr>
        <w:t>cũng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như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các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vướng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mắc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phát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sinh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từ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sự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phân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cấp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giữa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các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văn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bản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quy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phạm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pháp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luật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của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Việt</w:t>
      </w:r>
      <w:proofErr w:type="spellEnd"/>
      <w:r w:rsidRPr="00FC21DA">
        <w:rPr>
          <w:lang w:val="en-US"/>
        </w:rPr>
        <w:t xml:space="preserve"> Nam. </w:t>
      </w:r>
      <w:proofErr w:type="spellStart"/>
      <w:r w:rsidRPr="00FC21DA">
        <w:rPr>
          <w:lang w:val="en-US"/>
        </w:rPr>
        <w:t>Thêm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vào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đó</w:t>
      </w:r>
      <w:proofErr w:type="spellEnd"/>
      <w:r w:rsidRPr="00FC21DA">
        <w:rPr>
          <w:lang w:val="en-US"/>
        </w:rPr>
        <w:t xml:space="preserve">, </w:t>
      </w:r>
      <w:proofErr w:type="spellStart"/>
      <w:r w:rsidRPr="00FC21DA">
        <w:rPr>
          <w:lang w:val="en-US"/>
        </w:rPr>
        <w:t>sự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tồn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tại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đồng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thời</w:t>
      </w:r>
      <w:proofErr w:type="spellEnd"/>
      <w:r w:rsid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này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cũng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có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thể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gây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khó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hiểu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cho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các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doanh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nghiệp</w:t>
      </w:r>
      <w:proofErr w:type="spellEnd"/>
      <w:r w:rsidRPr="00FC21DA">
        <w:rPr>
          <w:lang w:val="en-US"/>
        </w:rPr>
        <w:t xml:space="preserve">, </w:t>
      </w:r>
      <w:proofErr w:type="spellStart"/>
      <w:r w:rsidRPr="00FC21DA">
        <w:rPr>
          <w:lang w:val="en-US"/>
        </w:rPr>
        <w:t>từ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đó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cản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trở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quá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trình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thi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hành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Dự</w:t>
      </w:r>
      <w:proofErr w:type="spellEnd"/>
      <w:r w:rsid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Thảo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Luật</w:t>
      </w:r>
      <w:proofErr w:type="spellEnd"/>
      <w:r w:rsidRPr="00FC21DA">
        <w:rPr>
          <w:lang w:val="en-US"/>
        </w:rPr>
        <w:t xml:space="preserve"> </w:t>
      </w:r>
      <w:proofErr w:type="spellStart"/>
      <w:r w:rsidRPr="00FC21DA">
        <w:rPr>
          <w:lang w:val="en-US"/>
        </w:rPr>
        <w:t>và</w:t>
      </w:r>
      <w:proofErr w:type="spellEnd"/>
      <w:r w:rsidRPr="00FC21DA">
        <w:rPr>
          <w:lang w:val="en-US"/>
        </w:rPr>
        <w:t xml:space="preserve"> </w:t>
      </w:r>
      <w:proofErr w:type="spellStart"/>
      <w:r w:rsidR="00FC21DA">
        <w:rPr>
          <w:lang w:val="en-US"/>
        </w:rPr>
        <w:t>dự</w:t>
      </w:r>
      <w:proofErr w:type="spellEnd"/>
      <w:r w:rsidR="00FC21DA">
        <w:rPr>
          <w:lang w:val="en-US"/>
        </w:rPr>
        <w:t xml:space="preserve"> </w:t>
      </w:r>
      <w:proofErr w:type="spellStart"/>
      <w:r w:rsidR="00FC21DA">
        <w:rPr>
          <w:lang w:val="en-US"/>
        </w:rPr>
        <w:t>thảo</w:t>
      </w:r>
      <w:proofErr w:type="spellEnd"/>
      <w:r w:rsidR="00FC21DA">
        <w:rPr>
          <w:lang w:val="en-US"/>
        </w:rPr>
        <w:t xml:space="preserve"> </w:t>
      </w:r>
      <w:proofErr w:type="spellStart"/>
      <w:r w:rsidR="00FC21DA">
        <w:rPr>
          <w:lang w:val="en-US"/>
        </w:rPr>
        <w:t>Nghị</w:t>
      </w:r>
      <w:proofErr w:type="spellEnd"/>
      <w:r w:rsidR="00FC21DA">
        <w:rPr>
          <w:lang w:val="en-US"/>
        </w:rPr>
        <w:t xml:space="preserve"> </w:t>
      </w:r>
      <w:proofErr w:type="spellStart"/>
      <w:r w:rsidR="00C73D36">
        <w:rPr>
          <w:lang w:val="en-US"/>
        </w:rPr>
        <w:t>Định</w:t>
      </w:r>
      <w:proofErr w:type="spellEnd"/>
      <w:r w:rsidR="00C73D36">
        <w:rPr>
          <w:lang w:val="en-US"/>
        </w:rPr>
        <w:t xml:space="preserve"> </w:t>
      </w:r>
      <w:proofErr w:type="spellStart"/>
      <w:r w:rsidR="00C73D36">
        <w:rPr>
          <w:lang w:val="en-US"/>
        </w:rPr>
        <w:t>BVDLCN</w:t>
      </w:r>
      <w:proofErr w:type="spellEnd"/>
      <w:r w:rsidRPr="00FC21DA">
        <w:rPr>
          <w:lang w:val="en-US"/>
        </w:rPr>
        <w:t>.</w:t>
      </w:r>
    </w:p>
    <w:p w:rsidR="00FC21DA" w:rsidP="002A756B" w:rsidRDefault="00FC21DA" w14:paraId="2655F668" w14:textId="77777777">
      <w:pPr>
        <w:pStyle w:val="ListParagraph"/>
        <w:ind w:left="1440"/>
        <w:jc w:val="both"/>
        <w:rPr>
          <w:lang w:val="en-US"/>
        </w:rPr>
      </w:pPr>
    </w:p>
    <w:p w:rsidRPr="00FC21DA" w:rsidR="00FC21DA" w:rsidP="002A756B" w:rsidRDefault="00FC21DA" w14:paraId="1F60C85A" w14:textId="7B5A6A3E">
      <w:pPr>
        <w:pStyle w:val="ListParagraph"/>
        <w:numPr>
          <w:ilvl w:val="0"/>
          <w:numId w:val="35"/>
        </w:num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Chúng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nghiệm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quốc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thấy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việc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nghĩa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nêu</w:t>
      </w:r>
      <w:proofErr w:type="spellEnd"/>
      <w:r>
        <w:rPr>
          <w:lang w:val="en-US"/>
        </w:rPr>
        <w:t xml:space="preserve"> ở </w:t>
      </w:r>
      <w:proofErr w:type="spellStart"/>
      <w:r>
        <w:rPr>
          <w:lang w:val="en-US"/>
        </w:rPr>
        <w:t>mục</w:t>
      </w:r>
      <w:proofErr w:type="spellEnd"/>
      <w:r>
        <w:rPr>
          <w:lang w:val="en-US"/>
        </w:rPr>
        <w:t xml:space="preserve"> 3.1 </w:t>
      </w:r>
      <w:proofErr w:type="spellStart"/>
      <w:r>
        <w:rPr>
          <w:lang w:val="en-US"/>
        </w:rPr>
        <w:t>phía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trên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quốc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phạm</w:t>
      </w:r>
      <w:proofErr w:type="spellEnd"/>
      <w:r>
        <w:rPr>
          <w:lang w:val="en-US"/>
        </w:rPr>
        <w:t xml:space="preserve"> vi </w:t>
      </w:r>
      <w:proofErr w:type="spellStart"/>
      <w:r>
        <w:rPr>
          <w:lang w:val="en-US"/>
        </w:rPr>
        <w:t>nghiên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 2011/83/EU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châu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Âu</w:t>
      </w:r>
      <w:proofErr w:type="spellEnd"/>
      <w:r>
        <w:rPr>
          <w:lang w:val="en-US"/>
        </w:rPr>
        <w:t xml:space="preserve"> hay </w:t>
      </w:r>
      <w:proofErr w:type="spellStart"/>
      <w:r>
        <w:rPr>
          <w:lang w:val="en-US"/>
        </w:rPr>
        <w:t>Đạo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Singapore </w:t>
      </w:r>
      <w:proofErr w:type="spellStart"/>
      <w:r>
        <w:rPr>
          <w:lang w:val="en-US"/>
        </w:rPr>
        <w:t>đều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việc </w:t>
      </w:r>
      <w:proofErr w:type="spellStart"/>
      <w:r>
        <w:rPr>
          <w:lang w:val="en-US"/>
        </w:rPr>
        <w:t>bảo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đó</w:t>
      </w:r>
      <w:proofErr w:type="spellEnd"/>
      <w:r>
        <w:rPr>
          <w:lang w:val="en-US"/>
        </w:rPr>
        <w:t xml:space="preserve">, việc </w:t>
      </w:r>
      <w:proofErr w:type="spellStart"/>
      <w:r>
        <w:rPr>
          <w:lang w:val="en-US"/>
        </w:rPr>
        <w:t>bảo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biệt</w:t>
      </w:r>
      <w:proofErr w:type="spellEnd"/>
      <w:r w:rsidR="00925F69">
        <w:rPr>
          <w:lang w:val="en-US"/>
        </w:rPr>
        <w:t xml:space="preserve"> (</w:t>
      </w:r>
      <w:proofErr w:type="spellStart"/>
      <w:r w:rsidR="00925F69">
        <w:rPr>
          <w:lang w:val="en-US"/>
        </w:rPr>
        <w:t>nếu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các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thông</w:t>
      </w:r>
      <w:proofErr w:type="spellEnd"/>
      <w:r w:rsidR="00925F69">
        <w:rPr>
          <w:lang w:val="en-US"/>
        </w:rPr>
        <w:t xml:space="preserve"> tin </w:t>
      </w:r>
      <w:proofErr w:type="spellStart"/>
      <w:r w:rsidR="00925F69">
        <w:rPr>
          <w:lang w:val="en-US"/>
        </w:rPr>
        <w:t>của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người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tiêu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dùng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là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dữ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liệu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cá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nhân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theo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quy</w:t>
      </w:r>
      <w:proofErr w:type="spellEnd"/>
      <w:r w:rsidR="00925F69">
        <w:rPr>
          <w:lang w:val="en-US"/>
        </w:rPr>
        <w:t xml:space="preserve"> </w:t>
      </w:r>
      <w:proofErr w:type="spellStart"/>
      <w:r w:rsidR="00925F69">
        <w:rPr>
          <w:lang w:val="en-US"/>
        </w:rPr>
        <w:t>định</w:t>
      </w:r>
      <w:proofErr w:type="spellEnd"/>
      <w:r w:rsidR="00925F69">
        <w:rPr>
          <w:lang w:val="en-US"/>
        </w:rPr>
        <w:t>)</w:t>
      </w:r>
      <w:r>
        <w:rPr>
          <w:lang w:val="en-US"/>
        </w:rPr>
        <w:t xml:space="preserve">.  </w:t>
      </w:r>
    </w:p>
    <w:p w:rsidR="00DE7436" w:rsidRDefault="00DE7436" w14:paraId="2C16F03F" w14:textId="070B71D0">
      <w:pPr>
        <w:jc w:val="both"/>
        <w:rPr>
          <w:lang w:val="en-US"/>
        </w:rPr>
      </w:pPr>
    </w:p>
    <w:p w:rsidRPr="00DD20EF" w:rsidR="00DE7436" w:rsidRDefault="00DE7436" w14:paraId="5D19F2A1" w14:textId="159595C1">
      <w:pPr>
        <w:pStyle w:val="ListParagraph"/>
        <w:numPr>
          <w:ilvl w:val="0"/>
          <w:numId w:val="35"/>
        </w:numPr>
        <w:jc w:val="both"/>
        <w:rPr>
          <w:lang w:val="en-US"/>
        </w:rPr>
      </w:pPr>
      <w:proofErr w:type="spellStart"/>
      <w:r w:rsidRPr="00DD20EF">
        <w:rPr>
          <w:lang w:val="en-US"/>
        </w:rPr>
        <w:t>Để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đảm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bảo</w:t>
      </w:r>
      <w:proofErr w:type="spellEnd"/>
      <w:r w:rsidR="00503608">
        <w:rPr>
          <w:lang w:val="en-US"/>
        </w:rPr>
        <w:t xml:space="preserve"> </w:t>
      </w:r>
      <w:proofErr w:type="spellStart"/>
      <w:r w:rsidR="00503608">
        <w:rPr>
          <w:lang w:val="en-US"/>
        </w:rPr>
        <w:t>tính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thống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nhất</w:t>
      </w:r>
      <w:proofErr w:type="spellEnd"/>
      <w:r w:rsidRPr="00DD20EF">
        <w:rPr>
          <w:lang w:val="en-US"/>
        </w:rPr>
        <w:t xml:space="preserve">, </w:t>
      </w:r>
      <w:proofErr w:type="spellStart"/>
      <w:r w:rsidRPr="00DD20EF">
        <w:rPr>
          <w:lang w:val="en-US"/>
        </w:rPr>
        <w:t>chặt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chẽ</w:t>
      </w:r>
      <w:proofErr w:type="spellEnd"/>
      <w:r w:rsidR="00503608">
        <w:rPr>
          <w:lang w:val="en-US"/>
        </w:rPr>
        <w:t xml:space="preserve"> </w:t>
      </w:r>
      <w:proofErr w:type="spellStart"/>
      <w:r w:rsidR="00503608">
        <w:rPr>
          <w:lang w:val="en-US"/>
        </w:rPr>
        <w:t>của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 w:rsidR="00503608">
        <w:rPr>
          <w:lang w:val="en-US"/>
        </w:rPr>
        <w:t>hệ</w:t>
      </w:r>
      <w:proofErr w:type="spellEnd"/>
      <w:r w:rsidRPr="00DD20EF" w:rsidR="00503608">
        <w:rPr>
          <w:lang w:val="en-US"/>
        </w:rPr>
        <w:t xml:space="preserve"> </w:t>
      </w:r>
      <w:proofErr w:type="spellStart"/>
      <w:r w:rsidRPr="00DD20EF" w:rsidR="00503608">
        <w:rPr>
          <w:lang w:val="en-US"/>
        </w:rPr>
        <w:t>thống</w:t>
      </w:r>
      <w:proofErr w:type="spellEnd"/>
      <w:r w:rsidRPr="00DD20EF" w:rsidR="00503608">
        <w:rPr>
          <w:lang w:val="en-US"/>
        </w:rPr>
        <w:t xml:space="preserve"> </w:t>
      </w:r>
      <w:proofErr w:type="spellStart"/>
      <w:r w:rsidRPr="00DD20EF" w:rsidR="00503608">
        <w:rPr>
          <w:lang w:val="en-US"/>
        </w:rPr>
        <w:t>pháp</w:t>
      </w:r>
      <w:proofErr w:type="spellEnd"/>
      <w:r w:rsidRPr="00DD20EF" w:rsidR="00503608">
        <w:rPr>
          <w:lang w:val="en-US"/>
        </w:rPr>
        <w:t xml:space="preserve"> </w:t>
      </w:r>
      <w:proofErr w:type="spellStart"/>
      <w:r w:rsidRPr="00DD20EF" w:rsidR="00503608">
        <w:rPr>
          <w:lang w:val="en-US"/>
        </w:rPr>
        <w:t>luật</w:t>
      </w:r>
      <w:proofErr w:type="spellEnd"/>
      <w:r w:rsidRPr="00DD20EF" w:rsidR="00503608">
        <w:rPr>
          <w:lang w:val="en-US"/>
        </w:rPr>
        <w:t xml:space="preserve"> </w:t>
      </w:r>
      <w:proofErr w:type="spellStart"/>
      <w:r w:rsidRPr="00DD20EF">
        <w:rPr>
          <w:lang w:val="en-US"/>
        </w:rPr>
        <w:t>và</w:t>
      </w:r>
      <w:proofErr w:type="spellEnd"/>
      <w:r w:rsidRPr="00DD20EF">
        <w:rPr>
          <w:lang w:val="en-US"/>
        </w:rPr>
        <w:t xml:space="preserve"> </w:t>
      </w:r>
      <w:proofErr w:type="spellStart"/>
      <w:r w:rsidR="00503608">
        <w:rPr>
          <w:lang w:val="en-US"/>
        </w:rPr>
        <w:t>sự</w:t>
      </w:r>
      <w:proofErr w:type="spellEnd"/>
      <w:r w:rsidR="00503608">
        <w:rPr>
          <w:lang w:val="en-US"/>
        </w:rPr>
        <w:t xml:space="preserve"> </w:t>
      </w:r>
      <w:proofErr w:type="spellStart"/>
      <w:r w:rsidRPr="00DD20EF">
        <w:rPr>
          <w:lang w:val="en-US"/>
        </w:rPr>
        <w:t>hiệu</w:t>
      </w:r>
      <w:proofErr w:type="spellEnd"/>
      <w:r w:rsidRPr="00DD20EF">
        <w:rPr>
          <w:lang w:val="en-US"/>
        </w:rPr>
        <w:t xml:space="preserve"> </w:t>
      </w:r>
      <w:proofErr w:type="spellStart"/>
      <w:r w:rsidRPr="00DD20EF">
        <w:rPr>
          <w:lang w:val="en-US"/>
        </w:rPr>
        <w:t>quả</w:t>
      </w:r>
      <w:proofErr w:type="spellEnd"/>
      <w:r w:rsidR="00937856">
        <w:rPr>
          <w:lang w:val="en-US"/>
        </w:rPr>
        <w:t xml:space="preserve"> </w:t>
      </w:r>
      <w:proofErr w:type="spellStart"/>
      <w:r w:rsidR="00937856">
        <w:rPr>
          <w:lang w:val="en-US"/>
        </w:rPr>
        <w:t>trong</w:t>
      </w:r>
      <w:proofErr w:type="spellEnd"/>
      <w:r w:rsidR="00937856">
        <w:rPr>
          <w:lang w:val="en-US"/>
        </w:rPr>
        <w:t xml:space="preserve"> </w:t>
      </w:r>
      <w:proofErr w:type="spellStart"/>
      <w:r w:rsidR="00937856">
        <w:rPr>
          <w:lang w:val="en-US"/>
        </w:rPr>
        <w:t>quá</w:t>
      </w:r>
      <w:proofErr w:type="spellEnd"/>
      <w:r w:rsidR="00937856">
        <w:rPr>
          <w:lang w:val="en-US"/>
        </w:rPr>
        <w:t xml:space="preserve"> </w:t>
      </w:r>
      <w:proofErr w:type="spellStart"/>
      <w:r w:rsidR="00937856">
        <w:rPr>
          <w:lang w:val="en-US"/>
        </w:rPr>
        <w:t>trình</w:t>
      </w:r>
      <w:proofErr w:type="spellEnd"/>
      <w:r w:rsidR="00937856">
        <w:rPr>
          <w:lang w:val="en-US"/>
        </w:rPr>
        <w:t xml:space="preserve"> </w:t>
      </w:r>
      <w:proofErr w:type="spellStart"/>
      <w:r w:rsidR="00937856">
        <w:rPr>
          <w:lang w:val="en-US"/>
        </w:rPr>
        <w:t>thực</w:t>
      </w:r>
      <w:proofErr w:type="spellEnd"/>
      <w:r w:rsidR="00937856">
        <w:rPr>
          <w:lang w:val="en-US"/>
        </w:rPr>
        <w:t xml:space="preserve"> </w:t>
      </w:r>
      <w:proofErr w:type="spellStart"/>
      <w:r w:rsidR="00937856">
        <w:rPr>
          <w:lang w:val="en-US"/>
        </w:rPr>
        <w:t>thi</w:t>
      </w:r>
      <w:proofErr w:type="spellEnd"/>
      <w:r w:rsidR="00937856">
        <w:rPr>
          <w:lang w:val="en-US"/>
        </w:rPr>
        <w:t xml:space="preserve"> </w:t>
      </w:r>
      <w:proofErr w:type="spellStart"/>
      <w:r w:rsidRPr="00DD7DE5" w:rsidR="00937856">
        <w:rPr>
          <w:lang w:val="en-US"/>
        </w:rPr>
        <w:t>các</w:t>
      </w:r>
      <w:proofErr w:type="spellEnd"/>
      <w:r w:rsidRPr="00DD7DE5" w:rsidR="00937856">
        <w:rPr>
          <w:lang w:val="en-US"/>
        </w:rPr>
        <w:t xml:space="preserve"> </w:t>
      </w:r>
      <w:proofErr w:type="spellStart"/>
      <w:r w:rsidRPr="00DD7DE5" w:rsidR="00937856">
        <w:rPr>
          <w:lang w:val="en-US"/>
        </w:rPr>
        <w:t>quy</w:t>
      </w:r>
      <w:proofErr w:type="spellEnd"/>
      <w:r w:rsidRPr="00DD7DE5" w:rsidR="00937856">
        <w:rPr>
          <w:lang w:val="en-US"/>
        </w:rPr>
        <w:t xml:space="preserve"> </w:t>
      </w:r>
      <w:proofErr w:type="spellStart"/>
      <w:r w:rsidRPr="00DD7DE5" w:rsidR="00937856">
        <w:rPr>
          <w:lang w:val="en-US"/>
        </w:rPr>
        <w:t>định</w:t>
      </w:r>
      <w:proofErr w:type="spellEnd"/>
      <w:r w:rsidRPr="00DD7DE5" w:rsidR="00937856">
        <w:rPr>
          <w:lang w:val="en-US"/>
        </w:rPr>
        <w:t xml:space="preserve"> </w:t>
      </w:r>
      <w:proofErr w:type="spellStart"/>
      <w:r w:rsidRPr="00DD7DE5" w:rsidR="00937856">
        <w:rPr>
          <w:lang w:val="en-US"/>
        </w:rPr>
        <w:t>pháp</w:t>
      </w:r>
      <w:proofErr w:type="spellEnd"/>
      <w:r w:rsidRPr="00DD7DE5" w:rsidR="00937856">
        <w:rPr>
          <w:lang w:val="en-US"/>
        </w:rPr>
        <w:t xml:space="preserve"> </w:t>
      </w:r>
      <w:proofErr w:type="spellStart"/>
      <w:r w:rsidRPr="00DD7DE5" w:rsidR="00937856">
        <w:rPr>
          <w:lang w:val="en-US"/>
        </w:rPr>
        <w:t>luật</w:t>
      </w:r>
      <w:proofErr w:type="spellEnd"/>
      <w:r w:rsidRPr="00DD7DE5">
        <w:rPr>
          <w:lang w:val="en-US"/>
        </w:rPr>
        <w:t xml:space="preserve">, </w:t>
      </w:r>
      <w:proofErr w:type="spellStart"/>
      <w:r w:rsidRPr="00DD7DE5">
        <w:rPr>
          <w:lang w:val="en-US"/>
        </w:rPr>
        <w:t>chúng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tôi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kiến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nghị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cơ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quan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soạn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thảo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xem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xét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loại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bỏ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các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quy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định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trong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 w:rsidR="00A709E5">
        <w:rPr>
          <w:lang w:val="en-US"/>
        </w:rPr>
        <w:t>Dự</w:t>
      </w:r>
      <w:proofErr w:type="spellEnd"/>
      <w:r w:rsidRPr="00DD7DE5" w:rsidR="00A709E5">
        <w:rPr>
          <w:lang w:val="en-US"/>
        </w:rPr>
        <w:t xml:space="preserve"> </w:t>
      </w:r>
      <w:proofErr w:type="spellStart"/>
      <w:r w:rsidRPr="00DD7DE5" w:rsidR="00A709E5">
        <w:rPr>
          <w:lang w:val="en-US"/>
        </w:rPr>
        <w:t>Thảo</w:t>
      </w:r>
      <w:proofErr w:type="spellEnd"/>
      <w:r w:rsidRPr="00DD7DE5" w:rsidR="00A709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Luật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về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trách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nhiệm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bảo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vệ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thông</w:t>
      </w:r>
      <w:proofErr w:type="spellEnd"/>
      <w:r w:rsidRPr="00DD7DE5">
        <w:rPr>
          <w:lang w:val="en-US"/>
        </w:rPr>
        <w:t xml:space="preserve"> tin </w:t>
      </w:r>
      <w:proofErr w:type="spellStart"/>
      <w:r w:rsidRPr="00DD7DE5">
        <w:rPr>
          <w:lang w:val="en-US"/>
        </w:rPr>
        <w:t>của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người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tiêu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dùng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trùng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lặp</w:t>
      </w:r>
      <w:proofErr w:type="spellEnd"/>
      <w:r w:rsidRPr="00DD7DE5">
        <w:rPr>
          <w:lang w:val="en-US"/>
        </w:rPr>
        <w:t xml:space="preserve">, </w:t>
      </w:r>
      <w:proofErr w:type="spellStart"/>
      <w:r w:rsidRPr="00DD7DE5">
        <w:rPr>
          <w:lang w:val="en-US"/>
        </w:rPr>
        <w:t>chồng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chéo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với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các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quy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định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trong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Nghị</w:t>
      </w:r>
      <w:proofErr w:type="spellEnd"/>
      <w:r w:rsidRPr="00DD7DE5">
        <w:rPr>
          <w:lang w:val="en-US"/>
        </w:rPr>
        <w:t xml:space="preserve"> </w:t>
      </w:r>
      <w:proofErr w:type="spellStart"/>
      <w:r w:rsidR="00C73D36">
        <w:rPr>
          <w:lang w:val="en-US"/>
        </w:rPr>
        <w:t>Đ</w:t>
      </w:r>
      <w:r w:rsidRPr="00DD7DE5">
        <w:rPr>
          <w:lang w:val="en-US"/>
        </w:rPr>
        <w:t>ịnh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BVDLCN</w:t>
      </w:r>
      <w:proofErr w:type="spellEnd"/>
      <w:r w:rsidRPr="00DD7DE5">
        <w:rPr>
          <w:lang w:val="en-US"/>
        </w:rPr>
        <w:t xml:space="preserve">. </w:t>
      </w:r>
      <w:proofErr w:type="spellStart"/>
      <w:r w:rsidRPr="00DD7DE5" w:rsidR="00503608">
        <w:rPr>
          <w:lang w:val="en-US"/>
        </w:rPr>
        <w:t>Các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điều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khoản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về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bảo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vệ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thông</w:t>
      </w:r>
      <w:proofErr w:type="spellEnd"/>
      <w:r w:rsidRPr="00DD7DE5" w:rsidR="00503608">
        <w:rPr>
          <w:lang w:val="en-US"/>
        </w:rPr>
        <w:t xml:space="preserve"> tin </w:t>
      </w:r>
      <w:proofErr w:type="spellStart"/>
      <w:r w:rsidRPr="00DD7DE5" w:rsidR="00503608">
        <w:rPr>
          <w:lang w:val="en-US"/>
        </w:rPr>
        <w:t>người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tiêu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dùng</w:t>
      </w:r>
      <w:proofErr w:type="spellEnd"/>
      <w:r w:rsidRPr="00DD7DE5" w:rsidR="00503608">
        <w:rPr>
          <w:lang w:val="en-US"/>
        </w:rPr>
        <w:t xml:space="preserve"> (</w:t>
      </w:r>
      <w:proofErr w:type="spellStart"/>
      <w:r w:rsidRPr="00DD7DE5" w:rsidR="00503608">
        <w:rPr>
          <w:lang w:val="en-US"/>
        </w:rPr>
        <w:t>nếu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có</w:t>
      </w:r>
      <w:proofErr w:type="spellEnd"/>
      <w:r w:rsidRPr="00DD7DE5" w:rsidR="00503608">
        <w:rPr>
          <w:lang w:val="en-US"/>
        </w:rPr>
        <w:t xml:space="preserve">), </w:t>
      </w:r>
      <w:proofErr w:type="spellStart"/>
      <w:r w:rsidRPr="00DD7DE5" w:rsidR="00503608">
        <w:rPr>
          <w:lang w:val="en-US"/>
        </w:rPr>
        <w:t>chỉ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nên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quy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định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dưới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dạng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dẫn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chiếu</w:t>
      </w:r>
      <w:proofErr w:type="spellEnd"/>
      <w:r w:rsidRPr="00DD7DE5" w:rsidR="00503608">
        <w:rPr>
          <w:lang w:val="en-US"/>
        </w:rPr>
        <w:t xml:space="preserve"> sang </w:t>
      </w:r>
      <w:proofErr w:type="spellStart"/>
      <w:r w:rsidRPr="00DD7DE5" w:rsidR="00503608">
        <w:rPr>
          <w:lang w:val="en-US"/>
        </w:rPr>
        <w:t>pháp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luật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về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bảo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vệ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dữ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liệu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cá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nhân</w:t>
      </w:r>
      <w:proofErr w:type="spellEnd"/>
      <w:r w:rsidRPr="00DD7DE5" w:rsidR="00503608">
        <w:rPr>
          <w:lang w:val="en-US"/>
        </w:rPr>
        <w:t xml:space="preserve">. </w:t>
      </w:r>
      <w:proofErr w:type="spellStart"/>
      <w:r w:rsidRPr="00DD7DE5" w:rsidR="00503608">
        <w:rPr>
          <w:lang w:val="en-US"/>
        </w:rPr>
        <w:t>Chúng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tôi</w:t>
      </w:r>
      <w:proofErr w:type="spellEnd"/>
      <w:r w:rsidRPr="00DD7DE5" w:rsidR="00503608">
        <w:rPr>
          <w:lang w:val="en-US"/>
        </w:rPr>
        <w:t xml:space="preserve"> tin </w:t>
      </w:r>
      <w:proofErr w:type="spellStart"/>
      <w:r w:rsidRPr="00DD7DE5" w:rsidR="00503608">
        <w:rPr>
          <w:lang w:val="en-US"/>
        </w:rPr>
        <w:t>tưởng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rằng</w:t>
      </w:r>
      <w:proofErr w:type="spellEnd"/>
      <w:r w:rsidRPr="00DD7DE5" w:rsidR="00503608">
        <w:rPr>
          <w:lang w:val="en-US"/>
        </w:rPr>
        <w:t xml:space="preserve">, </w:t>
      </w:r>
      <w:proofErr w:type="spellStart"/>
      <w:r w:rsidRPr="00DD7DE5" w:rsidR="00503608">
        <w:rPr>
          <w:lang w:val="en-US"/>
        </w:rPr>
        <w:t>điều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này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là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phù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hợp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với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chủ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trương</w:t>
      </w:r>
      <w:proofErr w:type="spellEnd"/>
      <w:r w:rsidRPr="00DD7DE5" w:rsidR="00503608">
        <w:rPr>
          <w:lang w:val="en-US"/>
        </w:rPr>
        <w:t xml:space="preserve">, </w:t>
      </w:r>
      <w:proofErr w:type="spellStart"/>
      <w:r w:rsidRPr="00DD7DE5" w:rsidR="00503608">
        <w:rPr>
          <w:lang w:val="en-US"/>
        </w:rPr>
        <w:t>nỗ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lực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của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Chính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phủ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trong</w:t>
      </w:r>
      <w:proofErr w:type="spellEnd"/>
      <w:r w:rsidRPr="00DD7DE5" w:rsidR="00503608">
        <w:rPr>
          <w:lang w:val="en-US"/>
        </w:rPr>
        <w:t xml:space="preserve"> việc </w:t>
      </w:r>
      <w:proofErr w:type="spellStart"/>
      <w:r w:rsidR="00BF79CE">
        <w:rPr>
          <w:lang w:val="en-US"/>
        </w:rPr>
        <w:t>tạo</w:t>
      </w:r>
      <w:proofErr w:type="spellEnd"/>
      <w:r w:rsidR="00BF79CE">
        <w:rPr>
          <w:lang w:val="en-US"/>
        </w:rPr>
        <w:t xml:space="preserve"> ra</w:t>
      </w:r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một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khung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khổ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pháp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lý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chung</w:t>
      </w:r>
      <w:proofErr w:type="spellEnd"/>
      <w:r w:rsidRPr="00DD7DE5" w:rsidR="00503608">
        <w:rPr>
          <w:lang w:val="en-US"/>
        </w:rPr>
        <w:t xml:space="preserve">, </w:t>
      </w:r>
      <w:proofErr w:type="spellStart"/>
      <w:r w:rsidRPr="00DD7DE5" w:rsidR="00503608">
        <w:rPr>
          <w:lang w:val="en-US"/>
        </w:rPr>
        <w:t>thống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nhất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trong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lĩnh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vực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bảo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vệ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dữ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liệu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của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cá</w:t>
      </w:r>
      <w:proofErr w:type="spellEnd"/>
      <w:r w:rsidRPr="00DD7DE5" w:rsidR="00503608">
        <w:rPr>
          <w:lang w:val="en-US"/>
        </w:rPr>
        <w:t xml:space="preserve"> </w:t>
      </w:r>
      <w:proofErr w:type="spellStart"/>
      <w:r w:rsidRPr="00DD7DE5" w:rsidR="00503608">
        <w:rPr>
          <w:lang w:val="en-US"/>
        </w:rPr>
        <w:t>nhân</w:t>
      </w:r>
      <w:proofErr w:type="spellEnd"/>
      <w:r w:rsidRPr="00DD7DE5" w:rsidR="00503608">
        <w:rPr>
          <w:lang w:val="en-US"/>
        </w:rPr>
        <w:t>.</w:t>
      </w:r>
    </w:p>
    <w:p w:rsidRPr="000074B1" w:rsidR="004B5523" w:rsidRDefault="004B5523" w14:paraId="279DA6DA" w14:textId="77777777">
      <w:pPr>
        <w:ind w:left="720"/>
        <w:jc w:val="both"/>
        <w:rPr>
          <w:b/>
          <w:bCs/>
          <w:lang w:val="en-US"/>
        </w:rPr>
      </w:pPr>
    </w:p>
    <w:p w:rsidR="004B5523" w:rsidRDefault="00A5056E" w14:paraId="123DEDE1" w14:textId="36E3B965">
      <w:pPr>
        <w:jc w:val="both"/>
        <w:rPr>
          <w:lang w:val="en-US"/>
        </w:rPr>
      </w:pPr>
      <w:r>
        <w:rPr>
          <w:b/>
          <w:bCs/>
          <w:lang w:val="en-US"/>
        </w:rPr>
        <w:t>4</w:t>
      </w:r>
      <w:r w:rsidRPr="000074B1" w:rsidR="000074B1">
        <w:rPr>
          <w:b/>
          <w:bCs/>
          <w:lang w:val="en-US"/>
        </w:rPr>
        <w:t xml:space="preserve">. </w:t>
      </w:r>
      <w:proofErr w:type="spellStart"/>
      <w:r w:rsidRPr="000074B1" w:rsidR="000074B1">
        <w:rPr>
          <w:b/>
          <w:bCs/>
          <w:lang w:val="en-US"/>
        </w:rPr>
        <w:t>Về</w:t>
      </w:r>
      <w:proofErr w:type="spellEnd"/>
      <w:r w:rsidRPr="000074B1" w:rsidR="000074B1">
        <w:rPr>
          <w:b/>
          <w:bCs/>
          <w:lang w:val="en-US"/>
        </w:rPr>
        <w:t xml:space="preserve"> </w:t>
      </w:r>
      <w:proofErr w:type="spellStart"/>
      <w:r w:rsidRPr="000074B1" w:rsidR="000074B1">
        <w:rPr>
          <w:b/>
          <w:bCs/>
          <w:lang w:val="en-US"/>
        </w:rPr>
        <w:t>trường</w:t>
      </w:r>
      <w:proofErr w:type="spellEnd"/>
      <w:r w:rsidRPr="000074B1" w:rsidR="000074B1">
        <w:rPr>
          <w:b/>
          <w:bCs/>
          <w:lang w:val="en-US"/>
        </w:rPr>
        <w:t xml:space="preserve"> </w:t>
      </w:r>
      <w:proofErr w:type="spellStart"/>
      <w:r w:rsidRPr="000074B1" w:rsidR="000074B1">
        <w:rPr>
          <w:b/>
          <w:bCs/>
          <w:lang w:val="en-US"/>
        </w:rPr>
        <w:t>hợp</w:t>
      </w:r>
      <w:proofErr w:type="spellEnd"/>
      <w:r w:rsidRPr="000074B1" w:rsidR="000074B1">
        <w:rPr>
          <w:b/>
          <w:bCs/>
          <w:lang w:val="en-US"/>
        </w:rPr>
        <w:t xml:space="preserve"> </w:t>
      </w:r>
      <w:proofErr w:type="spellStart"/>
      <w:r w:rsidRPr="000074B1" w:rsidR="000074B1">
        <w:rPr>
          <w:b/>
          <w:bCs/>
          <w:lang w:val="en-US"/>
        </w:rPr>
        <w:t>hợp</w:t>
      </w:r>
      <w:proofErr w:type="spellEnd"/>
      <w:r w:rsidRPr="000074B1" w:rsidR="000074B1">
        <w:rPr>
          <w:b/>
          <w:bCs/>
          <w:lang w:val="en-US"/>
        </w:rPr>
        <w:t xml:space="preserve"> </w:t>
      </w:r>
      <w:proofErr w:type="spellStart"/>
      <w:r w:rsidRPr="000074B1" w:rsidR="000074B1">
        <w:rPr>
          <w:b/>
          <w:bCs/>
          <w:lang w:val="en-US"/>
        </w:rPr>
        <w:t>đồng</w:t>
      </w:r>
      <w:proofErr w:type="spellEnd"/>
      <w:r w:rsidRPr="000074B1" w:rsidR="000074B1">
        <w:rPr>
          <w:b/>
          <w:bCs/>
          <w:lang w:val="en-US"/>
        </w:rPr>
        <w:t xml:space="preserve"> </w:t>
      </w:r>
      <w:proofErr w:type="spellStart"/>
      <w:r w:rsidRPr="000074B1" w:rsidR="000074B1">
        <w:rPr>
          <w:b/>
          <w:bCs/>
          <w:lang w:val="en-US"/>
        </w:rPr>
        <w:t>vô</w:t>
      </w:r>
      <w:proofErr w:type="spellEnd"/>
      <w:r w:rsidRPr="000074B1" w:rsidR="000074B1">
        <w:rPr>
          <w:b/>
          <w:bCs/>
          <w:lang w:val="en-US"/>
        </w:rPr>
        <w:t xml:space="preserve"> </w:t>
      </w:r>
      <w:proofErr w:type="spellStart"/>
      <w:r w:rsidRPr="000074B1" w:rsidR="000074B1">
        <w:rPr>
          <w:b/>
          <w:bCs/>
          <w:lang w:val="en-US"/>
        </w:rPr>
        <w:t>hiệu</w:t>
      </w:r>
      <w:proofErr w:type="spellEnd"/>
      <w:r w:rsidRPr="000074B1" w:rsidR="000074B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theo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quy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định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tại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Khoản</w:t>
      </w:r>
      <w:proofErr w:type="spellEnd"/>
      <w:r>
        <w:rPr>
          <w:b/>
          <w:bCs/>
          <w:lang w:val="en-US"/>
        </w:rPr>
        <w:t xml:space="preserve"> 14, </w:t>
      </w:r>
      <w:r w:rsidRPr="000074B1" w:rsidR="000074B1">
        <w:rPr>
          <w:b/>
          <w:bCs/>
          <w:lang w:val="en-US"/>
        </w:rPr>
        <w:t>Điều 24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của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Dự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Thảo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Luật</w:t>
      </w:r>
      <w:proofErr w:type="spellEnd"/>
    </w:p>
    <w:p w:rsidR="000074B1" w:rsidRDefault="000074B1" w14:paraId="4B2F3420" w14:textId="77777777">
      <w:pPr>
        <w:jc w:val="both"/>
        <w:rPr>
          <w:lang w:val="en-US"/>
        </w:rPr>
      </w:pPr>
    </w:p>
    <w:p w:rsidRPr="00DD7DE5" w:rsidR="00AF6534" w:rsidP="002A756B" w:rsidRDefault="00A709E5" w14:paraId="2C3F3162" w14:textId="594C2FF5">
      <w:pPr>
        <w:pStyle w:val="ListParagraph"/>
        <w:numPr>
          <w:ilvl w:val="0"/>
          <w:numId w:val="37"/>
        </w:numPr>
        <w:jc w:val="both"/>
        <w:rPr>
          <w:lang w:val="en-US"/>
        </w:rPr>
      </w:pPr>
      <w:proofErr w:type="spellStart"/>
      <w:r>
        <w:rPr>
          <w:lang w:val="en-US"/>
        </w:rPr>
        <w:t>Khoản</w:t>
      </w:r>
      <w:proofErr w:type="spellEnd"/>
      <w:r>
        <w:rPr>
          <w:lang w:val="en-US"/>
        </w:rPr>
        <w:t xml:space="preserve"> 14, </w:t>
      </w:r>
      <w:r w:rsidRPr="00DD7DE5" w:rsidR="000074B1">
        <w:rPr>
          <w:lang w:val="en-US"/>
        </w:rPr>
        <w:t>Điều 24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925F69">
        <w:rPr>
          <w:lang w:val="en-US"/>
        </w:rPr>
        <w:t>Dự</w:t>
      </w:r>
      <w:proofErr w:type="spellEnd"/>
      <w:r w:rsidRPr="00DD7DE5" w:rsidR="00925F69">
        <w:rPr>
          <w:lang w:val="en-US"/>
        </w:rPr>
        <w:t xml:space="preserve"> </w:t>
      </w:r>
      <w:proofErr w:type="spellStart"/>
      <w:r w:rsidRPr="00DD7DE5" w:rsidR="00925F69">
        <w:rPr>
          <w:lang w:val="en-US"/>
        </w:rPr>
        <w:t>Thảo</w:t>
      </w:r>
      <w:proofErr w:type="spellEnd"/>
      <w:r w:rsidRPr="00DD7DE5" w:rsidR="00925F69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Luật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quy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định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một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trong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những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trường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hợp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mà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điều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khoản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của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hợp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đồng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giao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kết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với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người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tiêu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dùng</w:t>
      </w:r>
      <w:proofErr w:type="spellEnd"/>
      <w:r w:rsidRPr="00DD7DE5" w:rsidR="000074B1">
        <w:rPr>
          <w:lang w:val="en-US"/>
        </w:rPr>
        <w:t xml:space="preserve">, </w:t>
      </w:r>
      <w:proofErr w:type="spellStart"/>
      <w:r w:rsidRPr="00DD7DE5" w:rsidR="000074B1">
        <w:rPr>
          <w:lang w:val="en-US"/>
        </w:rPr>
        <w:t>hợp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đồng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theo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mẫu</w:t>
      </w:r>
      <w:proofErr w:type="spellEnd"/>
      <w:r w:rsidRPr="00DD7DE5" w:rsidR="000074B1">
        <w:rPr>
          <w:lang w:val="en-US"/>
        </w:rPr>
        <w:t xml:space="preserve">, </w:t>
      </w:r>
      <w:proofErr w:type="spellStart"/>
      <w:r w:rsidRPr="00DD7DE5" w:rsidR="000074B1">
        <w:rPr>
          <w:lang w:val="en-US"/>
        </w:rPr>
        <w:t>điều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kiện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giao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dịch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chung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không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có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hiệu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lực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như</w:t>
      </w:r>
      <w:proofErr w:type="spellEnd"/>
      <w:r w:rsidRPr="00DD7DE5" w:rsidR="000074B1">
        <w:rPr>
          <w:lang w:val="en-US"/>
        </w:rPr>
        <w:t xml:space="preserve"> </w:t>
      </w:r>
      <w:proofErr w:type="spellStart"/>
      <w:r w:rsidRPr="00DD7DE5" w:rsidR="000074B1">
        <w:rPr>
          <w:lang w:val="en-US"/>
        </w:rPr>
        <w:t>sau</w:t>
      </w:r>
      <w:proofErr w:type="spellEnd"/>
      <w:r w:rsidRPr="00DD7DE5" w:rsidR="000074B1">
        <w:rPr>
          <w:lang w:val="en-US"/>
        </w:rPr>
        <w:t>: "</w:t>
      </w:r>
      <w:r w:rsidRPr="00DD7DE5" w:rsidR="000074B1">
        <w:rPr>
          <w:i/>
          <w:iCs/>
          <w:lang w:val="en-US"/>
        </w:rPr>
        <w:t xml:space="preserve">Quy </w:t>
      </w:r>
      <w:proofErr w:type="spellStart"/>
      <w:r w:rsidRPr="00DD7DE5" w:rsidR="000074B1">
        <w:rPr>
          <w:i/>
          <w:iCs/>
          <w:lang w:val="en-US"/>
        </w:rPr>
        <w:t>định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người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tiêu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dùng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phải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đồng</w:t>
      </w:r>
      <w:proofErr w:type="spellEnd"/>
      <w:r w:rsidRPr="00DD7DE5" w:rsidR="000074B1">
        <w:rPr>
          <w:i/>
          <w:iCs/>
          <w:lang w:val="en-US"/>
        </w:rPr>
        <w:t xml:space="preserve"> ý </w:t>
      </w:r>
      <w:proofErr w:type="spellStart"/>
      <w:r w:rsidRPr="00DD7DE5" w:rsidR="000074B1">
        <w:rPr>
          <w:i/>
          <w:iCs/>
          <w:lang w:val="en-US"/>
        </w:rPr>
        <w:t>cho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tổ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chức</w:t>
      </w:r>
      <w:proofErr w:type="spellEnd"/>
      <w:r w:rsidRPr="00DD7DE5" w:rsidR="000074B1">
        <w:rPr>
          <w:i/>
          <w:iCs/>
          <w:lang w:val="en-US"/>
        </w:rPr>
        <w:t xml:space="preserve">, </w:t>
      </w:r>
      <w:proofErr w:type="spellStart"/>
      <w:r w:rsidRPr="00DD7DE5" w:rsidR="000074B1">
        <w:rPr>
          <w:i/>
          <w:iCs/>
          <w:lang w:val="en-US"/>
        </w:rPr>
        <w:t>cá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nhân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kinh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doanh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thu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thập</w:t>
      </w:r>
      <w:proofErr w:type="spellEnd"/>
      <w:r w:rsidRPr="00DD7DE5" w:rsidR="000074B1">
        <w:rPr>
          <w:i/>
          <w:iCs/>
          <w:lang w:val="en-US"/>
        </w:rPr>
        <w:t xml:space="preserve">, </w:t>
      </w:r>
      <w:proofErr w:type="spellStart"/>
      <w:r w:rsidRPr="00DD7DE5" w:rsidR="000074B1">
        <w:rPr>
          <w:i/>
          <w:iCs/>
          <w:lang w:val="en-US"/>
        </w:rPr>
        <w:t>lưu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trữ</w:t>
      </w:r>
      <w:proofErr w:type="spellEnd"/>
      <w:r w:rsidRPr="00DD7DE5" w:rsidR="000074B1">
        <w:rPr>
          <w:i/>
          <w:iCs/>
          <w:lang w:val="en-US"/>
        </w:rPr>
        <w:t xml:space="preserve">, </w:t>
      </w:r>
      <w:proofErr w:type="spellStart"/>
      <w:r w:rsidRPr="00DD7DE5" w:rsidR="000074B1">
        <w:rPr>
          <w:i/>
          <w:iCs/>
          <w:lang w:val="en-US"/>
        </w:rPr>
        <w:t>sử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dụng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thông</w:t>
      </w:r>
      <w:proofErr w:type="spellEnd"/>
      <w:r w:rsidRPr="00DD7DE5" w:rsidR="000074B1">
        <w:rPr>
          <w:i/>
          <w:iCs/>
          <w:lang w:val="en-US"/>
        </w:rPr>
        <w:t xml:space="preserve"> tin </w:t>
      </w:r>
      <w:proofErr w:type="spellStart"/>
      <w:r w:rsidRPr="00DD7DE5" w:rsidR="000074B1">
        <w:rPr>
          <w:i/>
          <w:iCs/>
          <w:lang w:val="en-US"/>
        </w:rPr>
        <w:t>của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người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tiêu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dùng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là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điều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kiện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để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giao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kết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hợp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đồng</w:t>
      </w:r>
      <w:proofErr w:type="spellEnd"/>
      <w:r w:rsidRPr="00DD7DE5" w:rsidR="000074B1">
        <w:rPr>
          <w:i/>
          <w:iCs/>
          <w:lang w:val="en-US"/>
        </w:rPr>
        <w:t xml:space="preserve">, </w:t>
      </w:r>
      <w:proofErr w:type="spellStart"/>
      <w:r w:rsidRPr="00DD7DE5" w:rsidR="000074B1">
        <w:rPr>
          <w:i/>
          <w:iCs/>
          <w:lang w:val="en-US"/>
        </w:rPr>
        <w:t>điều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kiện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giao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dịch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chung</w:t>
      </w:r>
      <w:proofErr w:type="spellEnd"/>
      <w:r w:rsidRPr="00DD7DE5" w:rsidR="000074B1">
        <w:rPr>
          <w:i/>
          <w:iCs/>
          <w:lang w:val="en-US"/>
        </w:rPr>
        <w:t xml:space="preserve">, </w:t>
      </w:r>
      <w:proofErr w:type="spellStart"/>
      <w:r w:rsidRPr="00DD7DE5" w:rsidR="000074B1">
        <w:rPr>
          <w:i/>
          <w:iCs/>
          <w:lang w:val="en-US"/>
        </w:rPr>
        <w:t>trừ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trường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hợp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pháp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luật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có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quy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định</w:t>
      </w:r>
      <w:proofErr w:type="spellEnd"/>
      <w:r w:rsidRPr="00DD7DE5" w:rsidR="000074B1">
        <w:rPr>
          <w:i/>
          <w:iCs/>
          <w:lang w:val="en-US"/>
        </w:rPr>
        <w:t xml:space="preserve"> </w:t>
      </w:r>
      <w:proofErr w:type="spellStart"/>
      <w:r w:rsidRPr="00DD7DE5" w:rsidR="000074B1">
        <w:rPr>
          <w:i/>
          <w:iCs/>
          <w:lang w:val="en-US"/>
        </w:rPr>
        <w:t>khác</w:t>
      </w:r>
      <w:proofErr w:type="spellEnd"/>
      <w:r w:rsidRPr="00DD7DE5" w:rsidR="000074B1">
        <w:rPr>
          <w:lang w:val="en-US"/>
        </w:rPr>
        <w:t xml:space="preserve">". </w:t>
      </w:r>
    </w:p>
    <w:p w:rsidR="000074B1" w:rsidP="002A756B" w:rsidRDefault="000074B1" w14:paraId="2019DB46" w14:textId="1AFDD9FC">
      <w:pPr>
        <w:jc w:val="both"/>
        <w:rPr>
          <w:lang w:val="en-US"/>
        </w:rPr>
      </w:pPr>
    </w:p>
    <w:p w:rsidRPr="00C73D36" w:rsidR="000074B1" w:rsidP="002A756B" w:rsidRDefault="000074B1" w14:paraId="17A04BF3" w14:textId="2B2DC198">
      <w:pPr>
        <w:pStyle w:val="ListParagraph"/>
        <w:numPr>
          <w:ilvl w:val="0"/>
          <w:numId w:val="37"/>
        </w:numPr>
        <w:jc w:val="both"/>
        <w:rPr>
          <w:lang w:val="en-US"/>
        </w:rPr>
      </w:pPr>
      <w:proofErr w:type="spellStart"/>
      <w:r w:rsidRPr="00C73D36">
        <w:rPr>
          <w:lang w:val="en-US"/>
        </w:rPr>
        <w:t>Chúng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tôi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cho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rằng</w:t>
      </w:r>
      <w:proofErr w:type="spellEnd"/>
      <w:r w:rsidRPr="00C73D36" w:rsidR="00660615">
        <w:rPr>
          <w:lang w:val="en-US"/>
        </w:rPr>
        <w:t xml:space="preserve">, </w:t>
      </w:r>
      <w:proofErr w:type="spellStart"/>
      <w:r w:rsidRPr="00C73D36" w:rsidR="00660615">
        <w:rPr>
          <w:lang w:val="en-US"/>
        </w:rPr>
        <w:t>quy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định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nêu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trên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chưa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phù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hợp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vì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những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lý</w:t>
      </w:r>
      <w:proofErr w:type="spellEnd"/>
      <w:r w:rsidRPr="00C73D36" w:rsidR="00660615">
        <w:rPr>
          <w:lang w:val="en-US"/>
        </w:rPr>
        <w:t xml:space="preserve"> do </w:t>
      </w:r>
      <w:proofErr w:type="spellStart"/>
      <w:r w:rsidRPr="00C73D36" w:rsidR="00660615">
        <w:rPr>
          <w:lang w:val="en-US"/>
        </w:rPr>
        <w:t>như</w:t>
      </w:r>
      <w:proofErr w:type="spellEnd"/>
      <w:r w:rsidRPr="00C73D36" w:rsidR="00660615">
        <w:rPr>
          <w:lang w:val="en-US"/>
        </w:rPr>
        <w:t xml:space="preserve"> </w:t>
      </w:r>
      <w:proofErr w:type="spellStart"/>
      <w:r w:rsidRPr="00C73D36" w:rsidR="00660615">
        <w:rPr>
          <w:lang w:val="en-US"/>
        </w:rPr>
        <w:t>sau</w:t>
      </w:r>
      <w:proofErr w:type="spellEnd"/>
      <w:r w:rsidRPr="00C73D36" w:rsidR="00660615">
        <w:rPr>
          <w:lang w:val="en-US"/>
        </w:rPr>
        <w:t>:</w:t>
      </w:r>
    </w:p>
    <w:p w:rsidR="00660615" w:rsidP="002A756B" w:rsidRDefault="00660615" w14:paraId="1568B2AC" w14:textId="6C9B2AC7">
      <w:pPr>
        <w:jc w:val="both"/>
        <w:rPr>
          <w:lang w:val="en-US"/>
        </w:rPr>
      </w:pPr>
    </w:p>
    <w:p w:rsidRPr="00C73D36" w:rsidR="00660615" w:rsidP="002A756B" w:rsidRDefault="00660615" w14:paraId="17C4FA46" w14:textId="5AD8A2CB">
      <w:pPr>
        <w:pStyle w:val="ListParagraph"/>
        <w:numPr>
          <w:ilvl w:val="0"/>
          <w:numId w:val="40"/>
        </w:numPr>
        <w:jc w:val="both"/>
        <w:rPr>
          <w:lang w:val="en-US"/>
        </w:rPr>
      </w:pPr>
      <w:proofErr w:type="spellStart"/>
      <w:r w:rsidRPr="00C73D36">
        <w:rPr>
          <w:i/>
          <w:iCs/>
          <w:lang w:val="en-US"/>
        </w:rPr>
        <w:t>Thứ</w:t>
      </w:r>
      <w:proofErr w:type="spellEnd"/>
      <w:r w:rsidRPr="00C73D36">
        <w:rPr>
          <w:i/>
          <w:iCs/>
          <w:lang w:val="en-US"/>
        </w:rPr>
        <w:t xml:space="preserve"> </w:t>
      </w:r>
      <w:proofErr w:type="spellStart"/>
      <w:r w:rsidRPr="00C73D36">
        <w:rPr>
          <w:i/>
          <w:iCs/>
          <w:lang w:val="en-US"/>
        </w:rPr>
        <w:t>nhất</w:t>
      </w:r>
      <w:proofErr w:type="spellEnd"/>
      <w:r w:rsidRPr="00C73D36">
        <w:rPr>
          <w:i/>
          <w:iCs/>
          <w:lang w:val="en-US"/>
        </w:rPr>
        <w:t>,</w:t>
      </w:r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quy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định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này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mâu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thuẫn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rõ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ràng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với</w:t>
      </w:r>
      <w:proofErr w:type="spellEnd"/>
      <w:r w:rsidRPr="00C73D36">
        <w:rPr>
          <w:lang w:val="en-US"/>
        </w:rPr>
        <w:t xml:space="preserve"> Điều 16 </w:t>
      </w:r>
      <w:proofErr w:type="spellStart"/>
      <w:r w:rsidRPr="00C73D36" w:rsidR="00A709E5">
        <w:rPr>
          <w:lang w:val="en-US"/>
        </w:rPr>
        <w:t>Dự</w:t>
      </w:r>
      <w:proofErr w:type="spellEnd"/>
      <w:r w:rsidRPr="00C73D36" w:rsidR="00A709E5">
        <w:rPr>
          <w:lang w:val="en-US"/>
        </w:rPr>
        <w:t xml:space="preserve"> </w:t>
      </w:r>
      <w:proofErr w:type="spellStart"/>
      <w:r w:rsidRPr="00C73D36" w:rsidR="00A709E5">
        <w:rPr>
          <w:lang w:val="en-US"/>
        </w:rPr>
        <w:t>Thảo</w:t>
      </w:r>
      <w:proofErr w:type="spellEnd"/>
      <w:r w:rsidRPr="00C73D36" w:rsidR="00A709E5">
        <w:rPr>
          <w:lang w:val="en-US"/>
        </w:rPr>
        <w:t xml:space="preserve"> </w:t>
      </w:r>
      <w:proofErr w:type="spellStart"/>
      <w:r w:rsidRPr="00C73D36">
        <w:rPr>
          <w:lang w:val="en-US"/>
        </w:rPr>
        <w:t>Luật</w:t>
      </w:r>
      <w:proofErr w:type="spellEnd"/>
      <w:r w:rsidRPr="00C73D36">
        <w:rPr>
          <w:lang w:val="en-US"/>
        </w:rPr>
        <w:t xml:space="preserve">. </w:t>
      </w:r>
      <w:proofErr w:type="spellStart"/>
      <w:r w:rsidRPr="00C73D36">
        <w:rPr>
          <w:lang w:val="en-US"/>
        </w:rPr>
        <w:t>Cụ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thể</w:t>
      </w:r>
      <w:proofErr w:type="spellEnd"/>
      <w:r w:rsidRPr="00C73D36">
        <w:rPr>
          <w:lang w:val="en-US"/>
        </w:rPr>
        <w:t>, Điều 16.1</w:t>
      </w:r>
      <w:r w:rsidRPr="00C73D36" w:rsidR="00A709E5">
        <w:rPr>
          <w:lang w:val="en-US"/>
        </w:rPr>
        <w:t xml:space="preserve"> </w:t>
      </w:r>
      <w:proofErr w:type="spellStart"/>
      <w:r w:rsidRPr="00C73D36" w:rsidR="00A709E5">
        <w:rPr>
          <w:lang w:val="en-US"/>
        </w:rPr>
        <w:t>Dự</w:t>
      </w:r>
      <w:proofErr w:type="spellEnd"/>
      <w:r w:rsidRPr="00C73D36" w:rsidR="00A709E5">
        <w:rPr>
          <w:lang w:val="en-US"/>
        </w:rPr>
        <w:t xml:space="preserve"> </w:t>
      </w:r>
      <w:proofErr w:type="spellStart"/>
      <w:r w:rsidRPr="00C73D36" w:rsidR="00A709E5">
        <w:rPr>
          <w:lang w:val="en-US"/>
        </w:rPr>
        <w:t>Thảo</w:t>
      </w:r>
      <w:proofErr w:type="spellEnd"/>
      <w:r w:rsidRPr="00C73D36" w:rsidR="00A709E5">
        <w:rPr>
          <w:lang w:val="en-US"/>
        </w:rPr>
        <w:t xml:space="preserve"> </w:t>
      </w:r>
      <w:proofErr w:type="spellStart"/>
      <w:r w:rsidRPr="00C73D36">
        <w:rPr>
          <w:lang w:val="en-US"/>
        </w:rPr>
        <w:t>Luật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 w:rsidR="00D279F8">
        <w:rPr>
          <w:lang w:val="en-US"/>
        </w:rPr>
        <w:t>đặt</w:t>
      </w:r>
      <w:proofErr w:type="spellEnd"/>
      <w:r w:rsidRPr="00C73D36" w:rsidR="00D279F8">
        <w:rPr>
          <w:lang w:val="en-US"/>
        </w:rPr>
        <w:t xml:space="preserve"> ra </w:t>
      </w:r>
      <w:proofErr w:type="spellStart"/>
      <w:r w:rsidRPr="00C73D36" w:rsidR="00D279F8">
        <w:rPr>
          <w:lang w:val="en-US"/>
        </w:rPr>
        <w:t>nguyên</w:t>
      </w:r>
      <w:proofErr w:type="spellEnd"/>
      <w:r w:rsidRPr="00C73D36" w:rsidR="00D279F8">
        <w:rPr>
          <w:lang w:val="en-US"/>
        </w:rPr>
        <w:t xml:space="preserve"> </w:t>
      </w:r>
      <w:proofErr w:type="spellStart"/>
      <w:r w:rsidRPr="00C73D36" w:rsidR="00D279F8">
        <w:rPr>
          <w:lang w:val="en-US"/>
        </w:rPr>
        <w:t>tắc</w:t>
      </w:r>
      <w:proofErr w:type="spellEnd"/>
      <w:r w:rsidRPr="00C73D36" w:rsidR="00D279F8">
        <w:rPr>
          <w:lang w:val="en-US"/>
        </w:rPr>
        <w:t xml:space="preserve"> </w:t>
      </w:r>
      <w:proofErr w:type="spellStart"/>
      <w:r w:rsidRPr="00C73D36">
        <w:rPr>
          <w:lang w:val="en-US"/>
        </w:rPr>
        <w:t>yêu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cầu</w:t>
      </w:r>
      <w:proofErr w:type="spellEnd"/>
      <w:r w:rsidRPr="00C73D36">
        <w:rPr>
          <w:lang w:val="en-US"/>
        </w:rPr>
        <w:t xml:space="preserve"> "</w:t>
      </w:r>
      <w:proofErr w:type="spellStart"/>
      <w:r w:rsidRPr="00C73D36">
        <w:rPr>
          <w:lang w:val="en-US"/>
        </w:rPr>
        <w:t>Tổ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chức</w:t>
      </w:r>
      <w:proofErr w:type="spellEnd"/>
      <w:r w:rsidRPr="00C73D36">
        <w:rPr>
          <w:lang w:val="en-US"/>
        </w:rPr>
        <w:t xml:space="preserve">, </w:t>
      </w:r>
      <w:proofErr w:type="spellStart"/>
      <w:r w:rsidRPr="00C73D36">
        <w:rPr>
          <w:lang w:val="en-US"/>
        </w:rPr>
        <w:t>cá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nhân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kinh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doanh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phải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thông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báo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rõ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ràng</w:t>
      </w:r>
      <w:proofErr w:type="spellEnd"/>
      <w:r w:rsidRPr="00C73D36">
        <w:rPr>
          <w:lang w:val="en-US"/>
        </w:rPr>
        <w:t xml:space="preserve">, </w:t>
      </w:r>
      <w:proofErr w:type="spellStart"/>
      <w:r w:rsidRPr="00C73D36">
        <w:rPr>
          <w:lang w:val="en-US"/>
        </w:rPr>
        <w:t>công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khai</w:t>
      </w:r>
      <w:proofErr w:type="spellEnd"/>
      <w:r w:rsidRPr="00C73D36">
        <w:rPr>
          <w:lang w:val="en-US"/>
        </w:rPr>
        <w:t xml:space="preserve">, </w:t>
      </w:r>
      <w:proofErr w:type="spellStart"/>
      <w:r w:rsidRPr="00C73D36">
        <w:rPr>
          <w:lang w:val="en-US"/>
        </w:rPr>
        <w:t>bằng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hình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thức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phù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hợp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với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người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tiêu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dùng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về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mục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đích</w:t>
      </w:r>
      <w:proofErr w:type="spellEnd"/>
      <w:r w:rsidRPr="00C73D36">
        <w:rPr>
          <w:lang w:val="en-US"/>
        </w:rPr>
        <w:t xml:space="preserve">, </w:t>
      </w:r>
      <w:proofErr w:type="spellStart"/>
      <w:r w:rsidRPr="00C73D36">
        <w:rPr>
          <w:lang w:val="en-US"/>
        </w:rPr>
        <w:t>phạm</w:t>
      </w:r>
      <w:proofErr w:type="spellEnd"/>
      <w:r w:rsidRPr="00C73D36">
        <w:rPr>
          <w:lang w:val="en-US"/>
        </w:rPr>
        <w:t xml:space="preserve"> vi </w:t>
      </w:r>
      <w:proofErr w:type="spellStart"/>
      <w:r w:rsidRPr="00C73D36">
        <w:rPr>
          <w:lang w:val="en-US"/>
        </w:rPr>
        <w:t>thu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thập</w:t>
      </w:r>
      <w:proofErr w:type="spellEnd"/>
      <w:r w:rsidRPr="00C73D36">
        <w:rPr>
          <w:lang w:val="en-US"/>
        </w:rPr>
        <w:t xml:space="preserve">, </w:t>
      </w:r>
      <w:proofErr w:type="spellStart"/>
      <w:r w:rsidRPr="00C73D36">
        <w:rPr>
          <w:lang w:val="en-US"/>
        </w:rPr>
        <w:t>sử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dụng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thông</w:t>
      </w:r>
      <w:proofErr w:type="spellEnd"/>
      <w:r w:rsidRPr="00C73D36">
        <w:rPr>
          <w:lang w:val="en-US"/>
        </w:rPr>
        <w:t xml:space="preserve"> tin </w:t>
      </w:r>
      <w:proofErr w:type="spellStart"/>
      <w:r w:rsidRPr="00C73D36">
        <w:rPr>
          <w:lang w:val="en-US"/>
        </w:rPr>
        <w:t>của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người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tiêu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dùng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trước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khi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thực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hiện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và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b/>
          <w:bCs/>
          <w:lang w:val="en-US"/>
        </w:rPr>
        <w:t>phải</w:t>
      </w:r>
      <w:proofErr w:type="spellEnd"/>
      <w:r w:rsidRPr="00C73D36">
        <w:rPr>
          <w:b/>
          <w:bCs/>
          <w:lang w:val="en-US"/>
        </w:rPr>
        <w:t xml:space="preserve"> </w:t>
      </w:r>
      <w:proofErr w:type="spellStart"/>
      <w:r w:rsidRPr="00C73D36">
        <w:rPr>
          <w:b/>
          <w:bCs/>
          <w:lang w:val="en-US"/>
        </w:rPr>
        <w:t>được</w:t>
      </w:r>
      <w:proofErr w:type="spellEnd"/>
      <w:r w:rsidRPr="00C73D36">
        <w:rPr>
          <w:b/>
          <w:bCs/>
          <w:lang w:val="en-US"/>
        </w:rPr>
        <w:t xml:space="preserve"> </w:t>
      </w:r>
      <w:proofErr w:type="spellStart"/>
      <w:r w:rsidRPr="00C73D36">
        <w:rPr>
          <w:b/>
          <w:bCs/>
          <w:lang w:val="en-US"/>
        </w:rPr>
        <w:t>người</w:t>
      </w:r>
      <w:proofErr w:type="spellEnd"/>
      <w:r w:rsidRPr="00C73D36">
        <w:rPr>
          <w:b/>
          <w:bCs/>
          <w:lang w:val="en-US"/>
        </w:rPr>
        <w:t xml:space="preserve"> </w:t>
      </w:r>
      <w:proofErr w:type="spellStart"/>
      <w:r w:rsidRPr="00C73D36">
        <w:rPr>
          <w:b/>
          <w:bCs/>
          <w:lang w:val="en-US"/>
        </w:rPr>
        <w:t>tiêu</w:t>
      </w:r>
      <w:proofErr w:type="spellEnd"/>
      <w:r w:rsidRPr="00C73D36">
        <w:rPr>
          <w:b/>
          <w:bCs/>
          <w:lang w:val="en-US"/>
        </w:rPr>
        <w:t xml:space="preserve"> </w:t>
      </w:r>
      <w:proofErr w:type="spellStart"/>
      <w:r w:rsidRPr="00C73D36">
        <w:rPr>
          <w:b/>
          <w:bCs/>
          <w:lang w:val="en-US"/>
        </w:rPr>
        <w:t>dùng</w:t>
      </w:r>
      <w:proofErr w:type="spellEnd"/>
      <w:r w:rsidRPr="00C73D36">
        <w:rPr>
          <w:b/>
          <w:bCs/>
          <w:lang w:val="en-US"/>
        </w:rPr>
        <w:t xml:space="preserve"> </w:t>
      </w:r>
      <w:proofErr w:type="spellStart"/>
      <w:r w:rsidRPr="00C73D36">
        <w:rPr>
          <w:b/>
          <w:bCs/>
          <w:lang w:val="en-US"/>
        </w:rPr>
        <w:t>đồng</w:t>
      </w:r>
      <w:proofErr w:type="spellEnd"/>
      <w:r w:rsidRPr="00C73D36">
        <w:rPr>
          <w:b/>
          <w:bCs/>
          <w:lang w:val="en-US"/>
        </w:rPr>
        <w:t xml:space="preserve"> ý</w:t>
      </w:r>
      <w:r w:rsidRPr="00C73D36">
        <w:rPr>
          <w:lang w:val="en-US"/>
        </w:rPr>
        <w:t xml:space="preserve">"; </w:t>
      </w:r>
      <w:proofErr w:type="spellStart"/>
      <w:r w:rsidRPr="00C73D36">
        <w:rPr>
          <w:lang w:val="en-US"/>
        </w:rPr>
        <w:t>trong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khi</w:t>
      </w:r>
      <w:proofErr w:type="spellEnd"/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Khoản</w:t>
      </w:r>
      <w:proofErr w:type="spellEnd"/>
      <w:r w:rsidR="00A5056E">
        <w:rPr>
          <w:lang w:val="en-US"/>
        </w:rPr>
        <w:t xml:space="preserve"> 14,</w:t>
      </w:r>
      <w:r w:rsidRPr="00C73D36">
        <w:rPr>
          <w:lang w:val="en-US"/>
        </w:rPr>
        <w:t xml:space="preserve"> Điều 24</w:t>
      </w:r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của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 w:rsidR="00A709E5">
        <w:rPr>
          <w:lang w:val="en-US"/>
        </w:rPr>
        <w:t>Dự</w:t>
      </w:r>
      <w:proofErr w:type="spellEnd"/>
      <w:r w:rsidRPr="00C73D36" w:rsidR="00A709E5">
        <w:rPr>
          <w:lang w:val="en-US"/>
        </w:rPr>
        <w:t xml:space="preserve"> </w:t>
      </w:r>
      <w:proofErr w:type="spellStart"/>
      <w:r w:rsidRPr="00C73D36" w:rsidR="00A709E5">
        <w:rPr>
          <w:lang w:val="en-US"/>
        </w:rPr>
        <w:t>Thảo</w:t>
      </w:r>
      <w:proofErr w:type="spellEnd"/>
      <w:r w:rsidRPr="00C73D36" w:rsidR="00A709E5">
        <w:rPr>
          <w:lang w:val="en-US"/>
        </w:rPr>
        <w:t xml:space="preserve"> </w:t>
      </w:r>
      <w:proofErr w:type="spellStart"/>
      <w:r w:rsidRPr="00C73D36">
        <w:rPr>
          <w:lang w:val="en-US"/>
        </w:rPr>
        <w:t>Luật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lại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dường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như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đi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ngược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nguyên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tắc</w:t>
      </w:r>
      <w:proofErr w:type="spellEnd"/>
      <w:r w:rsidRPr="00C73D36" w:rsidR="00154B58">
        <w:rPr>
          <w:lang w:val="en-US"/>
        </w:rPr>
        <w:t xml:space="preserve"> ở </w:t>
      </w:r>
      <w:proofErr w:type="spellStart"/>
      <w:r w:rsidRPr="00C73D36" w:rsidR="00154B58">
        <w:rPr>
          <w:lang w:val="en-US"/>
        </w:rPr>
        <w:t>trên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khi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cho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rằng</w:t>
      </w:r>
      <w:proofErr w:type="spellEnd"/>
      <w:r w:rsidRPr="00C73D36" w:rsidR="00EA2D70">
        <w:rPr>
          <w:lang w:val="en-US"/>
        </w:rPr>
        <w:t xml:space="preserve">, </w:t>
      </w:r>
      <w:r w:rsidRPr="00C73D36" w:rsidR="00154B58">
        <w:rPr>
          <w:lang w:val="en-US"/>
        </w:rPr>
        <w:t>"</w:t>
      </w:r>
      <w:proofErr w:type="spellStart"/>
      <w:r w:rsidRPr="00C73D36" w:rsidR="00154B58">
        <w:rPr>
          <w:lang w:val="en-US"/>
        </w:rPr>
        <w:t>nếu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hợp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đồng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có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điều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khoản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yêu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cầu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người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tiêu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dùng</w:t>
      </w:r>
      <w:proofErr w:type="spellEnd"/>
      <w:r w:rsidRPr="00C73D36" w:rsidR="00EA2D70">
        <w:rPr>
          <w:lang w:val="en-US"/>
        </w:rPr>
        <w:t xml:space="preserve"> "</w:t>
      </w:r>
      <w:proofErr w:type="spellStart"/>
      <w:r w:rsidRPr="00C73D36" w:rsidR="00EA2D70">
        <w:rPr>
          <w:lang w:val="en-US"/>
        </w:rPr>
        <w:t>phải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đồng</w:t>
      </w:r>
      <w:proofErr w:type="spellEnd"/>
      <w:r w:rsidRPr="00C73D36" w:rsidR="00EA2D70">
        <w:rPr>
          <w:lang w:val="en-US"/>
        </w:rPr>
        <w:t xml:space="preserve"> ý" </w:t>
      </w:r>
      <w:proofErr w:type="spellStart"/>
      <w:r w:rsidRPr="00C73D36" w:rsidR="00EA2D70">
        <w:rPr>
          <w:lang w:val="en-US"/>
        </w:rPr>
        <w:t>cho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thương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nhân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thu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thập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thông</w:t>
      </w:r>
      <w:proofErr w:type="spellEnd"/>
      <w:r w:rsidRPr="00C73D36" w:rsidR="00EA2D70">
        <w:rPr>
          <w:lang w:val="en-US"/>
        </w:rPr>
        <w:t xml:space="preserve"> tin </w:t>
      </w:r>
      <w:proofErr w:type="spellStart"/>
      <w:r w:rsidRPr="00C73D36" w:rsidR="00EA2D70">
        <w:rPr>
          <w:lang w:val="en-US"/>
        </w:rPr>
        <w:t>thì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mới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được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cung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cấp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dịch</w:t>
      </w:r>
      <w:proofErr w:type="spellEnd"/>
      <w:r w:rsidRPr="00C73D36" w:rsidR="00EA2D70">
        <w:rPr>
          <w:lang w:val="en-US"/>
        </w:rPr>
        <w:t xml:space="preserve"> </w:t>
      </w:r>
      <w:proofErr w:type="spellStart"/>
      <w:r w:rsidRPr="00C73D36" w:rsidR="00EA2D70">
        <w:rPr>
          <w:lang w:val="en-US"/>
        </w:rPr>
        <w:t>vụ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thì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điều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khoản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này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là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vô</w:t>
      </w:r>
      <w:proofErr w:type="spellEnd"/>
      <w:r w:rsidRPr="00C73D36" w:rsidR="00154B58">
        <w:rPr>
          <w:lang w:val="en-US"/>
        </w:rPr>
        <w:t xml:space="preserve"> </w:t>
      </w:r>
      <w:proofErr w:type="spellStart"/>
      <w:r w:rsidRPr="00C73D36" w:rsidR="00154B58">
        <w:rPr>
          <w:lang w:val="en-US"/>
        </w:rPr>
        <w:t>hiệu</w:t>
      </w:r>
      <w:proofErr w:type="spellEnd"/>
      <w:r w:rsidRPr="00C73D36" w:rsidR="00154B58">
        <w:rPr>
          <w:lang w:val="en-US"/>
        </w:rPr>
        <w:t xml:space="preserve">. </w:t>
      </w:r>
    </w:p>
    <w:p w:rsidR="00154B58" w:rsidP="002A756B" w:rsidRDefault="00154B58" w14:paraId="751EA0C8" w14:textId="330B13EA">
      <w:pPr>
        <w:jc w:val="both"/>
        <w:rPr>
          <w:lang w:val="en-US"/>
        </w:rPr>
      </w:pPr>
    </w:p>
    <w:p w:rsidRPr="00C73D36" w:rsidR="00154B58" w:rsidP="002A756B" w:rsidRDefault="00154B58" w14:paraId="4B07CA34" w14:textId="3F5232E0">
      <w:pPr>
        <w:pStyle w:val="ListParagraph"/>
        <w:numPr>
          <w:ilvl w:val="0"/>
          <w:numId w:val="40"/>
        </w:numPr>
        <w:jc w:val="both"/>
        <w:rPr>
          <w:lang w:val="en-US"/>
        </w:rPr>
      </w:pPr>
      <w:proofErr w:type="spellStart"/>
      <w:r w:rsidRPr="00C73D36">
        <w:rPr>
          <w:i/>
          <w:iCs/>
          <w:lang w:val="en-US"/>
        </w:rPr>
        <w:t>Thứ</w:t>
      </w:r>
      <w:proofErr w:type="spellEnd"/>
      <w:r w:rsidRPr="00C73D36">
        <w:rPr>
          <w:i/>
          <w:iCs/>
          <w:lang w:val="en-US"/>
        </w:rPr>
        <w:t xml:space="preserve"> </w:t>
      </w:r>
      <w:proofErr w:type="spellStart"/>
      <w:r w:rsidRPr="00C73D36">
        <w:rPr>
          <w:i/>
          <w:iCs/>
          <w:lang w:val="en-US"/>
        </w:rPr>
        <w:t>hai</w:t>
      </w:r>
      <w:proofErr w:type="spellEnd"/>
      <w:r w:rsidRPr="00C73D36">
        <w:rPr>
          <w:lang w:val="en-US"/>
        </w:rPr>
        <w:t xml:space="preserve">, </w:t>
      </w:r>
      <w:proofErr w:type="spellStart"/>
      <w:r w:rsidRPr="00C73D36">
        <w:rPr>
          <w:lang w:val="en-US"/>
        </w:rPr>
        <w:t>thực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tế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hiện</w:t>
      </w:r>
      <w:proofErr w:type="spellEnd"/>
      <w:r w:rsidRPr="00C73D36">
        <w:rPr>
          <w:lang w:val="en-US"/>
        </w:rPr>
        <w:t xml:space="preserve"> nay, </w:t>
      </w:r>
      <w:proofErr w:type="spellStart"/>
      <w:r w:rsidRPr="00C73D36">
        <w:rPr>
          <w:lang w:val="en-US"/>
        </w:rPr>
        <w:t>có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rất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nhiều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dịch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vụ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số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hoàn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toàn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phụ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thuộc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vào</w:t>
      </w:r>
      <w:proofErr w:type="spellEnd"/>
      <w:r w:rsidRPr="00C73D36">
        <w:rPr>
          <w:lang w:val="en-US"/>
        </w:rPr>
        <w:t xml:space="preserve"> việc </w:t>
      </w:r>
      <w:proofErr w:type="spellStart"/>
      <w:r w:rsidRPr="00C73D36">
        <w:rPr>
          <w:lang w:val="en-US"/>
        </w:rPr>
        <w:t>thu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thập</w:t>
      </w:r>
      <w:proofErr w:type="spellEnd"/>
      <w:r w:rsidRPr="00C73D36">
        <w:rPr>
          <w:lang w:val="en-US"/>
        </w:rPr>
        <w:t xml:space="preserve">, </w:t>
      </w:r>
      <w:proofErr w:type="spellStart"/>
      <w:r w:rsidRPr="00C73D36">
        <w:rPr>
          <w:lang w:val="en-US"/>
        </w:rPr>
        <w:t>xử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lý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thông</w:t>
      </w:r>
      <w:proofErr w:type="spellEnd"/>
      <w:r w:rsidRPr="00C73D36">
        <w:rPr>
          <w:lang w:val="en-US"/>
        </w:rPr>
        <w:t xml:space="preserve"> tin </w:t>
      </w:r>
      <w:proofErr w:type="spellStart"/>
      <w:r w:rsidRPr="00C73D36">
        <w:rPr>
          <w:lang w:val="en-US"/>
        </w:rPr>
        <w:t>của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người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dùng</w:t>
      </w:r>
      <w:proofErr w:type="spellEnd"/>
      <w:r w:rsidRPr="00C73D36">
        <w:rPr>
          <w:lang w:val="en-US"/>
        </w:rPr>
        <w:t xml:space="preserve"> (</w:t>
      </w:r>
      <w:proofErr w:type="spellStart"/>
      <w:r w:rsidRPr="00C73D36">
        <w:rPr>
          <w:lang w:val="en-US"/>
        </w:rPr>
        <w:t>ví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dụ</w:t>
      </w:r>
      <w:proofErr w:type="spellEnd"/>
      <w:r w:rsidRPr="00C73D36">
        <w:rPr>
          <w:lang w:val="en-US"/>
        </w:rPr>
        <w:t xml:space="preserve">: </w:t>
      </w:r>
      <w:proofErr w:type="spellStart"/>
      <w:r w:rsidRPr="00C73D36">
        <w:rPr>
          <w:lang w:val="en-US"/>
        </w:rPr>
        <w:t>các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nền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tảng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gọi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xe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trực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tuyến</w:t>
      </w:r>
      <w:proofErr w:type="spellEnd"/>
      <w:r w:rsidRPr="00C73D36" w:rsidR="00FB0671">
        <w:rPr>
          <w:lang w:val="en-US"/>
        </w:rPr>
        <w:t xml:space="preserve">, </w:t>
      </w:r>
      <w:proofErr w:type="spellStart"/>
      <w:r w:rsidRPr="00C73D36" w:rsidR="00FB0671">
        <w:rPr>
          <w:lang w:val="en-US"/>
        </w:rPr>
        <w:t>giao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nhận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đồ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trực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tuyến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vận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hành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dựa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trên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cơ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sở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>
        <w:rPr>
          <w:lang w:val="en-US"/>
        </w:rPr>
        <w:t>người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dùng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có</w:t>
      </w:r>
      <w:proofErr w:type="spellEnd"/>
      <w:r w:rsidRPr="00C73D36">
        <w:rPr>
          <w:lang w:val="en-US"/>
        </w:rPr>
        <w:t xml:space="preserve"> chia </w:t>
      </w:r>
      <w:proofErr w:type="spellStart"/>
      <w:r w:rsidRPr="00C73D36">
        <w:rPr>
          <w:lang w:val="en-US"/>
        </w:rPr>
        <w:t>sẻ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các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dữ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liệu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liên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quan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đến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vị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trí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của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mình</w:t>
      </w:r>
      <w:proofErr w:type="spellEnd"/>
      <w:r w:rsidRPr="00C73D36">
        <w:rPr>
          <w:lang w:val="en-US"/>
        </w:rPr>
        <w:t xml:space="preserve">, </w:t>
      </w:r>
      <w:proofErr w:type="spellStart"/>
      <w:r w:rsidRPr="00C73D36">
        <w:rPr>
          <w:lang w:val="en-US"/>
        </w:rPr>
        <w:t>số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điện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thoại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của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mình</w:t>
      </w:r>
      <w:proofErr w:type="spellEnd"/>
      <w:r w:rsidRPr="00C73D36" w:rsidR="00FB0671">
        <w:rPr>
          <w:lang w:val="en-US"/>
        </w:rPr>
        <w:t xml:space="preserve"> hay </w:t>
      </w:r>
      <w:proofErr w:type="spellStart"/>
      <w:r w:rsidRPr="00C73D36" w:rsidR="00FB0671">
        <w:rPr>
          <w:lang w:val="en-US"/>
        </w:rPr>
        <w:t>không</w:t>
      </w:r>
      <w:proofErr w:type="spellEnd"/>
      <w:r w:rsidRPr="00C73D36" w:rsidR="00FB0671">
        <w:rPr>
          <w:lang w:val="en-US"/>
        </w:rPr>
        <w:t xml:space="preserve">. </w:t>
      </w:r>
      <w:proofErr w:type="spellStart"/>
      <w:r w:rsidRPr="00C73D36" w:rsidR="00FB0671">
        <w:rPr>
          <w:lang w:val="en-US"/>
        </w:rPr>
        <w:t>Nếu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người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dùng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không</w:t>
      </w:r>
      <w:proofErr w:type="spellEnd"/>
      <w:r w:rsidRPr="00C73D36" w:rsidR="00FB0671">
        <w:rPr>
          <w:lang w:val="en-US"/>
        </w:rPr>
        <w:t xml:space="preserve"> chia </w:t>
      </w:r>
      <w:proofErr w:type="spellStart"/>
      <w:r w:rsidRPr="00C73D36" w:rsidR="00FB0671">
        <w:rPr>
          <w:lang w:val="en-US"/>
        </w:rPr>
        <w:t>sẻ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những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dữ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liệu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này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thì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coi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như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nhà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vận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hành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nền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tảng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không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thể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cung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cấp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dịch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vụ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cho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người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dùng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trên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thực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tế</w:t>
      </w:r>
      <w:proofErr w:type="spellEnd"/>
      <w:r w:rsidRPr="00C73D36" w:rsidR="00FB0671">
        <w:rPr>
          <w:lang w:val="en-US"/>
        </w:rPr>
        <w:t>)</w:t>
      </w:r>
      <w:r w:rsidRPr="00C73D36">
        <w:rPr>
          <w:lang w:val="en-US"/>
        </w:rPr>
        <w:t xml:space="preserve">. Do </w:t>
      </w:r>
      <w:proofErr w:type="spellStart"/>
      <w:r w:rsidRPr="00C73D36">
        <w:rPr>
          <w:lang w:val="en-US"/>
        </w:rPr>
        <w:t>đó</w:t>
      </w:r>
      <w:proofErr w:type="spellEnd"/>
      <w:r w:rsidRPr="00C73D36">
        <w:rPr>
          <w:lang w:val="en-US"/>
        </w:rPr>
        <w:t>,</w:t>
      </w:r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để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cung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cấp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dịch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vụ</w:t>
      </w:r>
      <w:proofErr w:type="spellEnd"/>
      <w:r w:rsidRPr="00C73D36" w:rsidR="000163F8">
        <w:rPr>
          <w:lang w:val="en-US"/>
        </w:rPr>
        <w:t xml:space="preserve">, </w:t>
      </w:r>
      <w:proofErr w:type="spellStart"/>
      <w:r w:rsidRPr="00C73D36" w:rsidR="000163F8">
        <w:rPr>
          <w:lang w:val="en-US"/>
        </w:rPr>
        <w:t>bắt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buộc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doanh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nghiệp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phải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yêu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cầu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người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dùng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cung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cấp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thông</w:t>
      </w:r>
      <w:proofErr w:type="spellEnd"/>
      <w:r w:rsidRPr="00C73D36" w:rsidR="000163F8">
        <w:rPr>
          <w:lang w:val="en-US"/>
        </w:rPr>
        <w:t xml:space="preserve"> tin.</w:t>
      </w:r>
      <w:r w:rsidRPr="00C73D36" w:rsidR="00FB0671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N</w:t>
      </w:r>
      <w:r w:rsidRPr="00C73D36" w:rsidR="00FB0671">
        <w:rPr>
          <w:lang w:val="en-US"/>
        </w:rPr>
        <w:t>ếu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người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dùng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quyết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định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từ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chối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cung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cấp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thông</w:t>
      </w:r>
      <w:proofErr w:type="spellEnd"/>
      <w:r w:rsidRPr="00C73D36">
        <w:rPr>
          <w:lang w:val="en-US"/>
        </w:rPr>
        <w:t xml:space="preserve"> tin </w:t>
      </w:r>
      <w:proofErr w:type="spellStart"/>
      <w:r w:rsidRPr="00C73D36">
        <w:rPr>
          <w:lang w:val="en-US"/>
        </w:rPr>
        <w:t>của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mình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thì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có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thể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hiểu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là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họ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từ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chối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thiết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lập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giao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dịch</w:t>
      </w:r>
      <w:proofErr w:type="spellEnd"/>
      <w:r w:rsidRPr="00C73D36">
        <w:rPr>
          <w:lang w:val="en-US"/>
        </w:rPr>
        <w:t xml:space="preserve"> hay </w:t>
      </w:r>
      <w:proofErr w:type="spellStart"/>
      <w:r w:rsidRPr="00C73D36">
        <w:rPr>
          <w:lang w:val="en-US"/>
        </w:rPr>
        <w:t>hợp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đồng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với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nhà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cung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cấp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dịch</w:t>
      </w:r>
      <w:proofErr w:type="spellEnd"/>
      <w:r w:rsidRPr="00C73D36">
        <w:rPr>
          <w:lang w:val="en-US"/>
        </w:rPr>
        <w:t xml:space="preserve"> </w:t>
      </w:r>
      <w:proofErr w:type="spellStart"/>
      <w:r w:rsidRPr="00C73D36">
        <w:rPr>
          <w:lang w:val="en-US"/>
        </w:rPr>
        <w:t>vụ</w:t>
      </w:r>
      <w:proofErr w:type="spellEnd"/>
      <w:r w:rsidRPr="00C73D36" w:rsidR="00FB0671">
        <w:rPr>
          <w:lang w:val="en-US"/>
        </w:rPr>
        <w:t>. Đ</w:t>
      </w:r>
      <w:r w:rsidRPr="00C73D36" w:rsidR="00F86B77">
        <w:rPr>
          <w:lang w:val="en-US"/>
        </w:rPr>
        <w:t xml:space="preserve">iều </w:t>
      </w:r>
      <w:proofErr w:type="spellStart"/>
      <w:r w:rsidRPr="00C73D36" w:rsidR="00F86B77">
        <w:rPr>
          <w:lang w:val="en-US"/>
        </w:rPr>
        <w:t>này</w:t>
      </w:r>
      <w:proofErr w:type="spellEnd"/>
      <w:r w:rsidRPr="00C73D36" w:rsidR="00F86B77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hoàn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toàn</w:t>
      </w:r>
      <w:proofErr w:type="spellEnd"/>
      <w:r w:rsidRPr="00C73D36" w:rsidR="00F86B77">
        <w:rPr>
          <w:lang w:val="en-US"/>
        </w:rPr>
        <w:t xml:space="preserve"> </w:t>
      </w:r>
      <w:proofErr w:type="spellStart"/>
      <w:r w:rsidRPr="00C73D36" w:rsidR="00F86B77">
        <w:rPr>
          <w:lang w:val="en-US"/>
        </w:rPr>
        <w:t>hợp</w:t>
      </w:r>
      <w:proofErr w:type="spellEnd"/>
      <w:r w:rsidRPr="00C73D36" w:rsidR="00F86B77">
        <w:rPr>
          <w:lang w:val="en-US"/>
        </w:rPr>
        <w:t xml:space="preserve"> </w:t>
      </w:r>
      <w:proofErr w:type="spellStart"/>
      <w:r w:rsidRPr="00C73D36" w:rsidR="00F86B77">
        <w:rPr>
          <w:lang w:val="en-US"/>
        </w:rPr>
        <w:t>lý</w:t>
      </w:r>
      <w:proofErr w:type="spellEnd"/>
      <w:r w:rsidRPr="00C73D36" w:rsidR="00F86B77">
        <w:rPr>
          <w:lang w:val="en-US"/>
        </w:rPr>
        <w:t>,</w:t>
      </w:r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là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quy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luật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bình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thường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của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="00E974EE">
        <w:rPr>
          <w:lang w:val="en-US"/>
        </w:rPr>
        <w:t>nguyên</w:t>
      </w:r>
      <w:proofErr w:type="spellEnd"/>
      <w:r w:rsidR="00E974EE">
        <w:rPr>
          <w:lang w:val="en-US"/>
        </w:rPr>
        <w:t xml:space="preserve"> </w:t>
      </w:r>
      <w:proofErr w:type="spellStart"/>
      <w:r w:rsidR="00E974EE">
        <w:rPr>
          <w:lang w:val="en-US"/>
        </w:rPr>
        <w:t>tắc</w:t>
      </w:r>
      <w:proofErr w:type="spellEnd"/>
      <w:r w:rsidRPr="00C73D36" w:rsidR="00E974EE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tự</w:t>
      </w:r>
      <w:proofErr w:type="spellEnd"/>
      <w:r w:rsidRPr="00C73D36" w:rsidR="00FB0671">
        <w:rPr>
          <w:lang w:val="en-US"/>
        </w:rPr>
        <w:t xml:space="preserve"> do</w:t>
      </w:r>
      <w:r w:rsidRPr="00C73D36" w:rsidR="00F86B77">
        <w:rPr>
          <w:lang w:val="en-US"/>
        </w:rPr>
        <w:t xml:space="preserve"> </w:t>
      </w:r>
      <w:proofErr w:type="spellStart"/>
      <w:r w:rsidRPr="00C73D36" w:rsidR="00F86B77">
        <w:rPr>
          <w:lang w:val="en-US"/>
        </w:rPr>
        <w:t>thỏa</w:t>
      </w:r>
      <w:proofErr w:type="spellEnd"/>
      <w:r w:rsidRPr="00C73D36" w:rsidR="00F86B77">
        <w:rPr>
          <w:lang w:val="en-US"/>
        </w:rPr>
        <w:t xml:space="preserve"> </w:t>
      </w:r>
      <w:proofErr w:type="spellStart"/>
      <w:r w:rsidRPr="00C73D36" w:rsidR="00F86B77">
        <w:rPr>
          <w:lang w:val="en-US"/>
        </w:rPr>
        <w:t>thuận</w:t>
      </w:r>
      <w:proofErr w:type="spellEnd"/>
      <w:r w:rsidRPr="00C73D36" w:rsidR="00F86B77">
        <w:rPr>
          <w:lang w:val="en-US"/>
        </w:rPr>
        <w:t xml:space="preserve"> </w:t>
      </w:r>
      <w:proofErr w:type="spellStart"/>
      <w:r w:rsidRPr="00C73D36" w:rsidR="00F86B77">
        <w:rPr>
          <w:lang w:val="en-US"/>
        </w:rPr>
        <w:t>trong</w:t>
      </w:r>
      <w:proofErr w:type="spellEnd"/>
      <w:r w:rsidRPr="00C73D36" w:rsidR="00F86B77">
        <w:rPr>
          <w:lang w:val="en-US"/>
        </w:rPr>
        <w:t xml:space="preserve"> </w:t>
      </w:r>
      <w:proofErr w:type="spellStart"/>
      <w:r w:rsidRPr="00C73D36" w:rsidR="00F86B77">
        <w:rPr>
          <w:lang w:val="en-US"/>
        </w:rPr>
        <w:t>quan</w:t>
      </w:r>
      <w:proofErr w:type="spellEnd"/>
      <w:r w:rsidRPr="00C73D36" w:rsidR="00F86B77">
        <w:rPr>
          <w:lang w:val="en-US"/>
        </w:rPr>
        <w:t xml:space="preserve"> </w:t>
      </w:r>
      <w:proofErr w:type="spellStart"/>
      <w:r w:rsidRPr="00C73D36" w:rsidR="00F86B77">
        <w:rPr>
          <w:lang w:val="en-US"/>
        </w:rPr>
        <w:t>hệ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hợp</w:t>
      </w:r>
      <w:proofErr w:type="spellEnd"/>
      <w:r w:rsidRPr="00C73D36" w:rsidR="00FB0671">
        <w:rPr>
          <w:lang w:val="en-US"/>
        </w:rPr>
        <w:t xml:space="preserve"> </w:t>
      </w:r>
      <w:proofErr w:type="spellStart"/>
      <w:r w:rsidRPr="00C73D36" w:rsidR="00FB0671">
        <w:rPr>
          <w:lang w:val="en-US"/>
        </w:rPr>
        <w:t>đồng</w:t>
      </w:r>
      <w:proofErr w:type="spellEnd"/>
      <w:r w:rsidRPr="00C73D36" w:rsidR="00FB0671">
        <w:rPr>
          <w:lang w:val="en-US"/>
        </w:rPr>
        <w:t xml:space="preserve">. </w:t>
      </w:r>
    </w:p>
    <w:p w:rsidR="00FB0671" w:rsidP="002A756B" w:rsidRDefault="00FB0671" w14:paraId="1E6A622C" w14:textId="7244F80A">
      <w:pPr>
        <w:jc w:val="both"/>
        <w:rPr>
          <w:lang w:val="en-US"/>
        </w:rPr>
      </w:pPr>
    </w:p>
    <w:p w:rsidRPr="00C73D36" w:rsidR="00FB0671" w:rsidP="002A756B" w:rsidRDefault="00FB0671" w14:paraId="5AEC9177" w14:textId="4F769B48">
      <w:pPr>
        <w:pStyle w:val="ListParagraph"/>
        <w:numPr>
          <w:ilvl w:val="0"/>
          <w:numId w:val="40"/>
        </w:numPr>
        <w:jc w:val="both"/>
        <w:rPr>
          <w:lang w:val="en-US"/>
        </w:rPr>
      </w:pPr>
      <w:proofErr w:type="spellStart"/>
      <w:r w:rsidRPr="00C73D36">
        <w:rPr>
          <w:lang w:val="en-US"/>
        </w:rPr>
        <w:t>T</w:t>
      </w:r>
      <w:r w:rsidRPr="00C73D36" w:rsidR="000163F8">
        <w:rPr>
          <w:lang w:val="en-US"/>
        </w:rPr>
        <w:t>ừ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các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lý</w:t>
      </w:r>
      <w:proofErr w:type="spellEnd"/>
      <w:r w:rsidRPr="00C73D36" w:rsidR="000163F8">
        <w:rPr>
          <w:lang w:val="en-US"/>
        </w:rPr>
        <w:t xml:space="preserve"> do </w:t>
      </w:r>
      <w:proofErr w:type="spellStart"/>
      <w:r w:rsidRPr="00C73D36" w:rsidR="000163F8">
        <w:rPr>
          <w:lang w:val="en-US"/>
        </w:rPr>
        <w:t>nêu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trên</w:t>
      </w:r>
      <w:proofErr w:type="spellEnd"/>
      <w:r w:rsidRPr="00C73D36" w:rsidR="000163F8">
        <w:rPr>
          <w:lang w:val="en-US"/>
        </w:rPr>
        <w:t xml:space="preserve">, </w:t>
      </w:r>
      <w:proofErr w:type="spellStart"/>
      <w:r w:rsidRPr="00C73D36" w:rsidR="000163F8">
        <w:rPr>
          <w:lang w:val="en-US"/>
        </w:rPr>
        <w:t>chúng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tôi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kiến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nghị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loại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bỏ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="00A5056E">
        <w:rPr>
          <w:lang w:val="en-US"/>
        </w:rPr>
        <w:t>Khoản</w:t>
      </w:r>
      <w:proofErr w:type="spellEnd"/>
      <w:r w:rsidR="00A5056E">
        <w:rPr>
          <w:lang w:val="en-US"/>
        </w:rPr>
        <w:t xml:space="preserve"> 14, </w:t>
      </w:r>
      <w:r w:rsidRPr="00C73D36" w:rsidR="000163F8">
        <w:rPr>
          <w:lang w:val="en-US"/>
        </w:rPr>
        <w:t>Điều 24</w:t>
      </w:r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của</w:t>
      </w:r>
      <w:proofErr w:type="spellEnd"/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Dự</w:t>
      </w:r>
      <w:proofErr w:type="spellEnd"/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Thảo</w:t>
      </w:r>
      <w:proofErr w:type="spellEnd"/>
      <w:r w:rsidR="00A5056E">
        <w:rPr>
          <w:lang w:val="en-US"/>
        </w:rPr>
        <w:t xml:space="preserve"> </w:t>
      </w:r>
      <w:proofErr w:type="spellStart"/>
      <w:r w:rsidR="00A5056E">
        <w:rPr>
          <w:lang w:val="en-US"/>
        </w:rPr>
        <w:t>Luật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để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bảo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đảm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tính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hợp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lý</w:t>
      </w:r>
      <w:proofErr w:type="spellEnd"/>
      <w:r w:rsidRPr="00C73D36" w:rsidR="000163F8">
        <w:rPr>
          <w:lang w:val="en-US"/>
        </w:rPr>
        <w:t xml:space="preserve">, </w:t>
      </w:r>
      <w:proofErr w:type="spellStart"/>
      <w:r w:rsidRPr="00C73D36" w:rsidR="000163F8">
        <w:rPr>
          <w:lang w:val="en-US"/>
        </w:rPr>
        <w:t>khả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thi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của</w:t>
      </w:r>
      <w:proofErr w:type="spellEnd"/>
      <w:r w:rsidRPr="00C73D36" w:rsidR="000163F8">
        <w:rPr>
          <w:lang w:val="en-US"/>
        </w:rPr>
        <w:t xml:space="preserve"> </w:t>
      </w:r>
      <w:proofErr w:type="spellStart"/>
      <w:r w:rsidRPr="00C73D36" w:rsidR="00A709E5">
        <w:rPr>
          <w:lang w:val="en-US"/>
        </w:rPr>
        <w:t>Dự</w:t>
      </w:r>
      <w:proofErr w:type="spellEnd"/>
      <w:r w:rsidRPr="00C73D36" w:rsidR="00A709E5">
        <w:rPr>
          <w:lang w:val="en-US"/>
        </w:rPr>
        <w:t xml:space="preserve"> </w:t>
      </w:r>
      <w:proofErr w:type="spellStart"/>
      <w:r w:rsidRPr="00C73D36" w:rsidR="00A709E5">
        <w:rPr>
          <w:lang w:val="en-US"/>
        </w:rPr>
        <w:t>Thảo</w:t>
      </w:r>
      <w:proofErr w:type="spellEnd"/>
      <w:r w:rsidRPr="00C73D36" w:rsidR="00A709E5">
        <w:rPr>
          <w:lang w:val="en-US"/>
        </w:rPr>
        <w:t xml:space="preserve"> </w:t>
      </w:r>
      <w:proofErr w:type="spellStart"/>
      <w:r w:rsidRPr="00C73D36" w:rsidR="000163F8">
        <w:rPr>
          <w:lang w:val="en-US"/>
        </w:rPr>
        <w:t>Luật</w:t>
      </w:r>
      <w:proofErr w:type="spellEnd"/>
      <w:r w:rsidRPr="00C73D36" w:rsidR="00A709E5">
        <w:rPr>
          <w:lang w:val="en-US"/>
        </w:rPr>
        <w:t>.</w:t>
      </w:r>
    </w:p>
    <w:p w:rsidR="009C6B2B" w:rsidP="002A756B" w:rsidRDefault="009C6B2B" w14:paraId="20D24697" w14:textId="3DEAC5B4">
      <w:pPr>
        <w:jc w:val="both"/>
        <w:rPr>
          <w:lang w:val="en-US"/>
        </w:rPr>
      </w:pPr>
    </w:p>
    <w:p w:rsidRPr="009C6B2B" w:rsidR="009C6B2B" w:rsidP="002A756B" w:rsidRDefault="00A5056E" w14:paraId="72AF62BA" w14:textId="1430062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Pr="009C6B2B" w:rsidR="009C6B2B">
        <w:rPr>
          <w:b/>
          <w:bCs/>
          <w:lang w:val="en-US"/>
        </w:rPr>
        <w:t xml:space="preserve">. </w:t>
      </w:r>
      <w:proofErr w:type="spellStart"/>
      <w:r w:rsidRPr="009C6B2B" w:rsidR="009C6B2B">
        <w:rPr>
          <w:b/>
          <w:bCs/>
          <w:lang w:val="en-US"/>
        </w:rPr>
        <w:t>Về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trách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nhiệm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của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nền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tảng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số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trung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gian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trong</w:t>
      </w:r>
      <w:proofErr w:type="spellEnd"/>
      <w:r w:rsidRPr="009C6B2B" w:rsidR="009C6B2B">
        <w:rPr>
          <w:b/>
          <w:bCs/>
          <w:lang w:val="en-US"/>
        </w:rPr>
        <w:t xml:space="preserve"> việc </w:t>
      </w:r>
      <w:proofErr w:type="spellStart"/>
      <w:r w:rsidRPr="009C6B2B" w:rsidR="009C6B2B">
        <w:rPr>
          <w:b/>
          <w:bCs/>
          <w:lang w:val="en-US"/>
        </w:rPr>
        <w:t>kết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nối</w:t>
      </w:r>
      <w:proofErr w:type="spellEnd"/>
      <w:r w:rsidRPr="009C6B2B" w:rsidR="009C6B2B">
        <w:rPr>
          <w:b/>
          <w:bCs/>
          <w:lang w:val="en-US"/>
        </w:rPr>
        <w:t xml:space="preserve">, </w:t>
      </w:r>
      <w:proofErr w:type="spellStart"/>
      <w:r w:rsidRPr="009C6B2B" w:rsidR="009C6B2B">
        <w:rPr>
          <w:b/>
          <w:bCs/>
          <w:lang w:val="en-US"/>
        </w:rPr>
        <w:t>cung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cấp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dữ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liệu</w:t>
      </w:r>
      <w:proofErr w:type="spellEnd"/>
      <w:r w:rsidRPr="009C6B2B" w:rsidR="009C6B2B">
        <w:rPr>
          <w:b/>
          <w:bCs/>
          <w:lang w:val="en-US"/>
        </w:rPr>
        <w:t xml:space="preserve"> </w:t>
      </w:r>
      <w:proofErr w:type="spellStart"/>
      <w:r w:rsidRPr="009C6B2B" w:rsidR="009C6B2B">
        <w:rPr>
          <w:b/>
          <w:bCs/>
          <w:lang w:val="en-US"/>
        </w:rPr>
        <w:t>thông</w:t>
      </w:r>
      <w:proofErr w:type="spellEnd"/>
      <w:r w:rsidRPr="009C6B2B" w:rsidR="009C6B2B">
        <w:rPr>
          <w:b/>
          <w:bCs/>
          <w:lang w:val="en-US"/>
        </w:rPr>
        <w:t xml:space="preserve"> tin</w:t>
      </w:r>
    </w:p>
    <w:p w:rsidR="000074B1" w:rsidRDefault="000074B1" w14:paraId="62A39445" w14:textId="77F377B4">
      <w:pPr>
        <w:jc w:val="both"/>
        <w:rPr>
          <w:lang w:val="en-US"/>
        </w:rPr>
      </w:pPr>
    </w:p>
    <w:p w:rsidRPr="00DD7DE5" w:rsidR="009C6B2B" w:rsidRDefault="00A709E5" w14:paraId="52442C6D" w14:textId="1169D134">
      <w:pPr>
        <w:pStyle w:val="ListParagraph"/>
        <w:numPr>
          <w:ilvl w:val="0"/>
          <w:numId w:val="37"/>
        </w:numPr>
        <w:jc w:val="both"/>
        <w:rPr>
          <w:lang w:val="en-US"/>
        </w:rPr>
      </w:pPr>
      <w:proofErr w:type="spellStart"/>
      <w:r>
        <w:rPr>
          <w:lang w:val="en-US"/>
        </w:rPr>
        <w:t>Điểm</w:t>
      </w:r>
      <w:proofErr w:type="spellEnd"/>
      <w:r>
        <w:rPr>
          <w:lang w:val="en-US"/>
        </w:rPr>
        <w:t xml:space="preserve"> l, </w:t>
      </w:r>
      <w:proofErr w:type="spellStart"/>
      <w:r>
        <w:rPr>
          <w:lang w:val="en-US"/>
        </w:rPr>
        <w:t>Khoản</w:t>
      </w:r>
      <w:proofErr w:type="spellEnd"/>
      <w:r>
        <w:rPr>
          <w:lang w:val="en-US"/>
        </w:rPr>
        <w:t xml:space="preserve"> 3 </w:t>
      </w:r>
      <w:r w:rsidRPr="00DD7DE5" w:rsidR="009C6B2B">
        <w:rPr>
          <w:lang w:val="en-US"/>
        </w:rPr>
        <w:t>Điều 39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>
        <w:rPr>
          <w:lang w:val="en-US"/>
        </w:rPr>
        <w:t>Dự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Thảo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Luật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quy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định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một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trong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những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nghĩa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vụ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của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nền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tảng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số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trung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gian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như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sau</w:t>
      </w:r>
      <w:proofErr w:type="spellEnd"/>
      <w:r w:rsidRPr="00DD7DE5" w:rsidR="009C6B2B">
        <w:rPr>
          <w:lang w:val="en-US"/>
        </w:rPr>
        <w:t>: "</w:t>
      </w:r>
      <w:proofErr w:type="spellStart"/>
      <w:r w:rsidRPr="00DD7DE5" w:rsidR="009C6B2B">
        <w:rPr>
          <w:lang w:val="en-US"/>
        </w:rPr>
        <w:t>Kết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nối</w:t>
      </w:r>
      <w:proofErr w:type="spellEnd"/>
      <w:r w:rsidRPr="00DD7DE5" w:rsidR="009C6B2B">
        <w:rPr>
          <w:lang w:val="en-US"/>
        </w:rPr>
        <w:t xml:space="preserve">, </w:t>
      </w:r>
      <w:proofErr w:type="spellStart"/>
      <w:r w:rsidRPr="00DD7DE5" w:rsidR="009C6B2B">
        <w:rPr>
          <w:lang w:val="en-US"/>
        </w:rPr>
        <w:t>cung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cấp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dữ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liệu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thông</w:t>
      </w:r>
      <w:proofErr w:type="spellEnd"/>
      <w:r w:rsidRPr="00DD7DE5" w:rsidR="009C6B2B">
        <w:rPr>
          <w:lang w:val="en-US"/>
        </w:rPr>
        <w:t xml:space="preserve"> tin </w:t>
      </w:r>
      <w:proofErr w:type="spellStart"/>
      <w:r w:rsidRPr="00DD7DE5" w:rsidR="009C6B2B">
        <w:rPr>
          <w:lang w:val="en-US"/>
        </w:rPr>
        <w:t>theo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thời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gian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thực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phục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vụ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hoạt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động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kiểm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tra</w:t>
      </w:r>
      <w:proofErr w:type="spellEnd"/>
      <w:r w:rsidRPr="00DD7DE5" w:rsidR="009C6B2B">
        <w:rPr>
          <w:lang w:val="en-US"/>
        </w:rPr>
        <w:t xml:space="preserve">, </w:t>
      </w:r>
      <w:proofErr w:type="spellStart"/>
      <w:r w:rsidRPr="00DD7DE5" w:rsidR="009C6B2B">
        <w:rPr>
          <w:lang w:val="en-US"/>
        </w:rPr>
        <w:t>giám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sát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của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cơ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quan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nhà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nước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có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thẩm</w:t>
      </w:r>
      <w:proofErr w:type="spellEnd"/>
      <w:r w:rsidRPr="00DD7DE5" w:rsidR="009C6B2B">
        <w:rPr>
          <w:lang w:val="en-US"/>
        </w:rPr>
        <w:t xml:space="preserve"> </w:t>
      </w:r>
      <w:proofErr w:type="spellStart"/>
      <w:r w:rsidRPr="00DD7DE5" w:rsidR="009C6B2B">
        <w:rPr>
          <w:lang w:val="en-US"/>
        </w:rPr>
        <w:t>quyền</w:t>
      </w:r>
      <w:proofErr w:type="spellEnd"/>
      <w:r w:rsidRPr="00DD7DE5" w:rsidR="009C6B2B">
        <w:rPr>
          <w:lang w:val="en-US"/>
        </w:rPr>
        <w:t>".</w:t>
      </w:r>
    </w:p>
    <w:p w:rsidR="009C6B2B" w:rsidRDefault="009C6B2B" w14:paraId="4229392C" w14:textId="428318F6">
      <w:pPr>
        <w:jc w:val="both"/>
        <w:rPr>
          <w:lang w:val="en-US"/>
        </w:rPr>
      </w:pPr>
    </w:p>
    <w:p w:rsidRPr="00DD7DE5" w:rsidR="009C6B2B" w:rsidRDefault="009C6B2B" w14:paraId="3A617640" w14:textId="1FC0083F">
      <w:pPr>
        <w:pStyle w:val="ListParagraph"/>
        <w:numPr>
          <w:ilvl w:val="0"/>
          <w:numId w:val="37"/>
        </w:numPr>
        <w:jc w:val="both"/>
        <w:rPr>
          <w:lang w:val="en-US"/>
        </w:rPr>
      </w:pPr>
      <w:r w:rsidRPr="00DD7DE5">
        <w:rPr>
          <w:lang w:val="en-US"/>
        </w:rPr>
        <w:t xml:space="preserve">Quy </w:t>
      </w:r>
      <w:proofErr w:type="spellStart"/>
      <w:r w:rsidRPr="00DD7DE5">
        <w:rPr>
          <w:lang w:val="en-US"/>
        </w:rPr>
        <w:t>định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nêu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trên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chưa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rõ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ràng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thế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nào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là</w:t>
      </w:r>
      <w:proofErr w:type="spellEnd"/>
      <w:r w:rsidRPr="00DD7DE5">
        <w:rPr>
          <w:lang w:val="en-US"/>
        </w:rPr>
        <w:t xml:space="preserve"> "</w:t>
      </w:r>
      <w:proofErr w:type="spellStart"/>
      <w:r w:rsidRPr="00DD7DE5">
        <w:rPr>
          <w:lang w:val="en-US"/>
        </w:rPr>
        <w:t>kết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nối</w:t>
      </w:r>
      <w:proofErr w:type="spellEnd"/>
      <w:r w:rsidRPr="00DD7DE5">
        <w:rPr>
          <w:lang w:val="en-US"/>
        </w:rPr>
        <w:t xml:space="preserve">" </w:t>
      </w:r>
      <w:proofErr w:type="spellStart"/>
      <w:r w:rsidRPr="00DD7DE5">
        <w:rPr>
          <w:lang w:val="en-US"/>
        </w:rPr>
        <w:t>dữ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liệu</w:t>
      </w:r>
      <w:proofErr w:type="spellEnd"/>
      <w:r w:rsidRPr="00DD7DE5">
        <w:rPr>
          <w:lang w:val="en-US"/>
        </w:rPr>
        <w:t xml:space="preserve">. </w:t>
      </w:r>
      <w:proofErr w:type="spellStart"/>
      <w:r w:rsidRPr="00DD7DE5">
        <w:rPr>
          <w:lang w:val="en-US"/>
        </w:rPr>
        <w:t>Đề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nghị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cần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làm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rõ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nội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hàm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của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hoạt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động</w:t>
      </w:r>
      <w:proofErr w:type="spellEnd"/>
      <w:r w:rsidRPr="00DD7DE5">
        <w:rPr>
          <w:lang w:val="en-US"/>
        </w:rPr>
        <w:t xml:space="preserve"> "</w:t>
      </w:r>
      <w:proofErr w:type="spellStart"/>
      <w:r w:rsidRPr="00DD7DE5">
        <w:rPr>
          <w:lang w:val="en-US"/>
        </w:rPr>
        <w:t>kết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nối</w:t>
      </w:r>
      <w:proofErr w:type="spellEnd"/>
      <w:r w:rsidRPr="00DD7DE5">
        <w:rPr>
          <w:lang w:val="en-US"/>
        </w:rPr>
        <w:t xml:space="preserve">" </w:t>
      </w:r>
      <w:proofErr w:type="spellStart"/>
      <w:r w:rsidRPr="00DD7DE5">
        <w:rPr>
          <w:lang w:val="en-US"/>
        </w:rPr>
        <w:t>và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những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nghĩa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vụ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kèm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theo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để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bảo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đảm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tính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khả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thi</w:t>
      </w:r>
      <w:proofErr w:type="spellEnd"/>
      <w:r w:rsidRPr="00DD7DE5">
        <w:rPr>
          <w:lang w:val="en-US"/>
        </w:rPr>
        <w:t xml:space="preserve">. </w:t>
      </w:r>
      <w:proofErr w:type="spellStart"/>
      <w:r w:rsidRPr="00DD7DE5">
        <w:rPr>
          <w:lang w:val="en-US"/>
        </w:rPr>
        <w:t>Ngoài</w:t>
      </w:r>
      <w:proofErr w:type="spellEnd"/>
      <w:r w:rsidRPr="00DD7DE5">
        <w:rPr>
          <w:lang w:val="en-US"/>
        </w:rPr>
        <w:t xml:space="preserve"> ra, "</w:t>
      </w:r>
      <w:proofErr w:type="spellStart"/>
      <w:r w:rsidRPr="00DD7DE5">
        <w:rPr>
          <w:lang w:val="en-US"/>
        </w:rPr>
        <w:t>dữ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liệu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thông</w:t>
      </w:r>
      <w:proofErr w:type="spellEnd"/>
      <w:r w:rsidRPr="00DD7DE5">
        <w:rPr>
          <w:lang w:val="en-US"/>
        </w:rPr>
        <w:t xml:space="preserve"> tin" </w:t>
      </w:r>
      <w:proofErr w:type="spellStart"/>
      <w:r w:rsidRPr="00DD7DE5">
        <w:rPr>
          <w:lang w:val="en-US"/>
        </w:rPr>
        <w:t>là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một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khái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niệm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rất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rộng</w:t>
      </w:r>
      <w:proofErr w:type="spellEnd"/>
      <w:r w:rsidRPr="00DD7DE5" w:rsidR="00F84409">
        <w:rPr>
          <w:lang w:val="en-US"/>
        </w:rPr>
        <w:t xml:space="preserve">, </w:t>
      </w:r>
      <w:proofErr w:type="spellStart"/>
      <w:r w:rsidRPr="00DD7DE5" w:rsidR="00F84409">
        <w:rPr>
          <w:lang w:val="en-US"/>
        </w:rPr>
        <w:t>chung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chung</w:t>
      </w:r>
      <w:proofErr w:type="spellEnd"/>
      <w:r w:rsidRPr="00DD7DE5" w:rsidR="00F84409">
        <w:rPr>
          <w:lang w:val="en-US"/>
        </w:rPr>
        <w:t xml:space="preserve">, </w:t>
      </w:r>
      <w:proofErr w:type="spellStart"/>
      <w:r w:rsidRPr="00DD7DE5">
        <w:rPr>
          <w:lang w:val="en-US"/>
        </w:rPr>
        <w:t>chưa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rõ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những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loại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thông</w:t>
      </w:r>
      <w:proofErr w:type="spellEnd"/>
      <w:r w:rsidRPr="00DD7DE5">
        <w:rPr>
          <w:lang w:val="en-US"/>
        </w:rPr>
        <w:t xml:space="preserve"> tin </w:t>
      </w:r>
      <w:proofErr w:type="spellStart"/>
      <w:r w:rsidRPr="00DD7DE5">
        <w:rPr>
          <w:lang w:val="en-US"/>
        </w:rPr>
        <w:t>nào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phải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được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kết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nối</w:t>
      </w:r>
      <w:proofErr w:type="spellEnd"/>
      <w:r w:rsidRPr="00DD7DE5">
        <w:rPr>
          <w:lang w:val="en-US"/>
        </w:rPr>
        <w:t xml:space="preserve">, </w:t>
      </w:r>
      <w:proofErr w:type="spellStart"/>
      <w:r w:rsidRPr="00DD7DE5">
        <w:rPr>
          <w:lang w:val="en-US"/>
        </w:rPr>
        <w:t>cung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cấp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phục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vụ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hoạt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động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kiểm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tra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giám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sát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của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cơ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quan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có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thẩm</w:t>
      </w:r>
      <w:proofErr w:type="spellEnd"/>
      <w:r w:rsidRPr="00DD7DE5">
        <w:rPr>
          <w:lang w:val="en-US"/>
        </w:rPr>
        <w:t xml:space="preserve"> </w:t>
      </w:r>
      <w:proofErr w:type="spellStart"/>
      <w:r w:rsidRPr="00DD7DE5">
        <w:rPr>
          <w:lang w:val="en-US"/>
        </w:rPr>
        <w:t>quyền</w:t>
      </w:r>
      <w:proofErr w:type="spellEnd"/>
      <w:r w:rsidRPr="00DD7DE5" w:rsidR="00F84409">
        <w:rPr>
          <w:lang w:val="en-US"/>
        </w:rPr>
        <w:t xml:space="preserve">. Điều </w:t>
      </w:r>
      <w:proofErr w:type="spellStart"/>
      <w:r w:rsidRPr="00DD7DE5" w:rsidR="00F84409">
        <w:rPr>
          <w:lang w:val="en-US"/>
        </w:rPr>
        <w:t>này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rất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dễ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dẫn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đến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sự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lạm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dụng</w:t>
      </w:r>
      <w:proofErr w:type="spellEnd"/>
      <w:r w:rsidRPr="00DD7DE5" w:rsidR="00F84409">
        <w:rPr>
          <w:lang w:val="en-US"/>
        </w:rPr>
        <w:t xml:space="preserve">, </w:t>
      </w:r>
      <w:proofErr w:type="spellStart"/>
      <w:r w:rsidRPr="00DD7DE5" w:rsidR="00F84409">
        <w:rPr>
          <w:lang w:val="en-US"/>
        </w:rPr>
        <w:t>vượt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quá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khuôn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khổ</w:t>
      </w:r>
      <w:proofErr w:type="spellEnd"/>
      <w:r w:rsidRPr="00DD7DE5" w:rsidR="00F84409">
        <w:rPr>
          <w:lang w:val="en-US"/>
        </w:rPr>
        <w:t xml:space="preserve">, </w:t>
      </w:r>
      <w:proofErr w:type="spellStart"/>
      <w:r w:rsidRPr="00DD7DE5" w:rsidR="00F84409">
        <w:rPr>
          <w:lang w:val="en-US"/>
        </w:rPr>
        <w:t>mục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đích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của</w:t>
      </w:r>
      <w:proofErr w:type="spellEnd"/>
      <w:r w:rsidRPr="00DD7DE5" w:rsidR="00F84409">
        <w:rPr>
          <w:lang w:val="en-US"/>
        </w:rPr>
        <w:t xml:space="preserve"> việc </w:t>
      </w:r>
      <w:proofErr w:type="spellStart"/>
      <w:r w:rsidRPr="00DD7DE5" w:rsidR="00F84409">
        <w:rPr>
          <w:lang w:val="en-US"/>
        </w:rPr>
        <w:t>bảo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vệ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người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tiêu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dùng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để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đặt</w:t>
      </w:r>
      <w:proofErr w:type="spellEnd"/>
      <w:r w:rsidRPr="00DD7DE5" w:rsidR="00F84409">
        <w:rPr>
          <w:lang w:val="en-US"/>
        </w:rPr>
        <w:t xml:space="preserve"> ra </w:t>
      </w:r>
      <w:proofErr w:type="spellStart"/>
      <w:r w:rsidRPr="00DD7DE5" w:rsidR="00F84409">
        <w:rPr>
          <w:lang w:val="en-US"/>
        </w:rPr>
        <w:t>các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yêu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cầu</w:t>
      </w:r>
      <w:proofErr w:type="spellEnd"/>
      <w:r w:rsidRPr="00DD7DE5" w:rsidR="00F84409">
        <w:rPr>
          <w:lang w:val="en-US"/>
        </w:rPr>
        <w:t xml:space="preserve">, </w:t>
      </w:r>
      <w:proofErr w:type="spellStart"/>
      <w:r w:rsidRPr="00DD7DE5" w:rsidR="00F84409">
        <w:rPr>
          <w:lang w:val="en-US"/>
        </w:rPr>
        <w:t>gây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khó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cho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doanh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nghiệp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trong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quá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trình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thực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thi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luật</w:t>
      </w:r>
      <w:proofErr w:type="spellEnd"/>
      <w:r w:rsidRPr="00DD7DE5" w:rsidR="00F84409">
        <w:rPr>
          <w:lang w:val="en-US"/>
        </w:rPr>
        <w:t xml:space="preserve">. </w:t>
      </w:r>
      <w:proofErr w:type="spellStart"/>
      <w:r w:rsidRPr="00DD7DE5" w:rsidR="00F84409">
        <w:rPr>
          <w:lang w:val="en-US"/>
        </w:rPr>
        <w:t>Đề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nghị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cơ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quan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chủ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trì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soạn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thảo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đánh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giá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rõ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hơn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về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sự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cần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thiết</w:t>
      </w:r>
      <w:proofErr w:type="spellEnd"/>
      <w:r w:rsidRPr="00DD7DE5" w:rsidR="00F84409">
        <w:rPr>
          <w:lang w:val="en-US"/>
        </w:rPr>
        <w:t xml:space="preserve">, </w:t>
      </w:r>
      <w:proofErr w:type="spellStart"/>
      <w:r w:rsidRPr="00DD7DE5" w:rsidR="00F84409">
        <w:rPr>
          <w:lang w:val="en-US"/>
        </w:rPr>
        <w:t>đồng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thời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lý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giải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rõ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lý</w:t>
      </w:r>
      <w:proofErr w:type="spellEnd"/>
      <w:r w:rsidRPr="00DD7DE5" w:rsidR="00F84409">
        <w:rPr>
          <w:lang w:val="en-US"/>
        </w:rPr>
        <w:t xml:space="preserve"> do </w:t>
      </w:r>
      <w:proofErr w:type="spellStart"/>
      <w:r w:rsidRPr="00DD7DE5" w:rsidR="00F84409">
        <w:rPr>
          <w:lang w:val="en-US"/>
        </w:rPr>
        <w:t>của</w:t>
      </w:r>
      <w:proofErr w:type="spellEnd"/>
      <w:r w:rsidRPr="00DD7DE5" w:rsidR="00F84409">
        <w:rPr>
          <w:lang w:val="en-US"/>
        </w:rPr>
        <w:t xml:space="preserve"> việc </w:t>
      </w:r>
      <w:proofErr w:type="spellStart"/>
      <w:r w:rsidRPr="00DD7DE5" w:rsidR="00F84409">
        <w:rPr>
          <w:lang w:val="en-US"/>
        </w:rPr>
        <w:t>đặt</w:t>
      </w:r>
      <w:proofErr w:type="spellEnd"/>
      <w:r w:rsidRPr="00DD7DE5" w:rsidR="00F84409">
        <w:rPr>
          <w:lang w:val="en-US"/>
        </w:rPr>
        <w:t xml:space="preserve"> ra </w:t>
      </w:r>
      <w:proofErr w:type="spellStart"/>
      <w:r w:rsidRPr="00DD7DE5" w:rsidR="00F84409">
        <w:rPr>
          <w:lang w:val="en-US"/>
        </w:rPr>
        <w:t>nghĩa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vụ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như</w:t>
      </w:r>
      <w:proofErr w:type="spellEnd"/>
      <w:r w:rsidRPr="00DD7DE5" w:rsidR="00F84409">
        <w:rPr>
          <w:lang w:val="en-US"/>
        </w:rPr>
        <w:t xml:space="preserve"> </w:t>
      </w:r>
      <w:proofErr w:type="spellStart"/>
      <w:r w:rsidRPr="00DD7DE5" w:rsidR="00F84409">
        <w:rPr>
          <w:lang w:val="en-US"/>
        </w:rPr>
        <w:t>trên</w:t>
      </w:r>
      <w:proofErr w:type="spellEnd"/>
      <w:r w:rsidRPr="00DD7DE5" w:rsidR="00F84409">
        <w:rPr>
          <w:lang w:val="en-US"/>
        </w:rPr>
        <w:t>.</w:t>
      </w:r>
    </w:p>
    <w:p w:rsidR="009C6B2B" w:rsidRDefault="009C6B2B" w14:paraId="162394A0" w14:textId="6E0985AE">
      <w:pPr>
        <w:jc w:val="both"/>
        <w:rPr>
          <w:lang w:val="en-US"/>
        </w:rPr>
      </w:pPr>
    </w:p>
    <w:p w:rsidR="009C6B2B" w:rsidRDefault="009C6B2B" w14:paraId="7E5A4FF4" w14:textId="77777777">
      <w:pPr>
        <w:jc w:val="both"/>
        <w:rPr>
          <w:lang w:val="en-US"/>
        </w:rPr>
      </w:pPr>
    </w:p>
    <w:p w:rsidRPr="001B2A68" w:rsidR="002F4F46" w:rsidRDefault="00A5056E" w14:paraId="308EF3FE" w14:textId="238B7E1A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6</w:t>
      </w:r>
      <w:r w:rsidRPr="001B2A68" w:rsidR="00AF6534">
        <w:rPr>
          <w:b/>
          <w:bCs/>
          <w:lang w:val="en-US"/>
        </w:rPr>
        <w:t xml:space="preserve">. </w:t>
      </w:r>
      <w:proofErr w:type="spellStart"/>
      <w:r w:rsidRPr="001B2A68" w:rsidR="00AF6534">
        <w:rPr>
          <w:b/>
          <w:bCs/>
          <w:lang w:val="en-US"/>
        </w:rPr>
        <w:t>Về</w:t>
      </w:r>
      <w:proofErr w:type="spellEnd"/>
      <w:r w:rsidRPr="001B2A68" w:rsidR="00AF6534">
        <w:rPr>
          <w:b/>
          <w:bCs/>
          <w:lang w:val="en-US"/>
        </w:rPr>
        <w:t xml:space="preserve"> </w:t>
      </w:r>
      <w:proofErr w:type="spellStart"/>
      <w:r w:rsidRPr="001B2A68" w:rsidR="00AF6534">
        <w:rPr>
          <w:b/>
          <w:bCs/>
          <w:lang w:val="en-US"/>
        </w:rPr>
        <w:t>trách</w:t>
      </w:r>
      <w:proofErr w:type="spellEnd"/>
      <w:r w:rsidRPr="001B2A68" w:rsidR="00AF6534">
        <w:rPr>
          <w:b/>
          <w:bCs/>
          <w:lang w:val="en-US"/>
        </w:rPr>
        <w:t xml:space="preserve"> </w:t>
      </w:r>
      <w:proofErr w:type="spellStart"/>
      <w:r w:rsidRPr="001B2A68" w:rsidR="00AF6534">
        <w:rPr>
          <w:b/>
          <w:bCs/>
          <w:lang w:val="en-US"/>
        </w:rPr>
        <w:t>nhiệm</w:t>
      </w:r>
      <w:proofErr w:type="spellEnd"/>
      <w:r w:rsidRPr="001B2A68" w:rsidR="00AF6534">
        <w:rPr>
          <w:b/>
          <w:bCs/>
          <w:lang w:val="en-US"/>
        </w:rPr>
        <w:t xml:space="preserve"> </w:t>
      </w:r>
      <w:proofErr w:type="spellStart"/>
      <w:r w:rsidRPr="001B2A68" w:rsidR="00AF6534">
        <w:rPr>
          <w:b/>
          <w:bCs/>
          <w:lang w:val="en-US"/>
        </w:rPr>
        <w:t>của</w:t>
      </w:r>
      <w:proofErr w:type="spellEnd"/>
      <w:r w:rsidRPr="001B2A68" w:rsidR="00AF6534">
        <w:rPr>
          <w:b/>
          <w:bCs/>
          <w:lang w:val="en-US"/>
        </w:rPr>
        <w:t xml:space="preserve"> </w:t>
      </w:r>
      <w:proofErr w:type="spellStart"/>
      <w:r w:rsidRPr="001B2A68" w:rsidR="00AF6534">
        <w:rPr>
          <w:b/>
          <w:bCs/>
          <w:lang w:val="en-US"/>
        </w:rPr>
        <w:t>nền</w:t>
      </w:r>
      <w:proofErr w:type="spellEnd"/>
      <w:r w:rsidRPr="001B2A68" w:rsidR="00AF6534">
        <w:rPr>
          <w:b/>
          <w:bCs/>
          <w:lang w:val="en-US"/>
        </w:rPr>
        <w:t xml:space="preserve"> </w:t>
      </w:r>
      <w:proofErr w:type="spellStart"/>
      <w:r w:rsidRPr="001B2A68" w:rsidR="00AF6534">
        <w:rPr>
          <w:b/>
          <w:bCs/>
          <w:lang w:val="en-US"/>
        </w:rPr>
        <w:t>tảng</w:t>
      </w:r>
      <w:proofErr w:type="spellEnd"/>
      <w:r w:rsidRPr="001B2A68" w:rsidR="00AF6534">
        <w:rPr>
          <w:b/>
          <w:bCs/>
          <w:lang w:val="en-US"/>
        </w:rPr>
        <w:t xml:space="preserve"> </w:t>
      </w:r>
      <w:proofErr w:type="spellStart"/>
      <w:r w:rsidRPr="001B2A68" w:rsidR="00AF6534">
        <w:rPr>
          <w:b/>
          <w:bCs/>
          <w:lang w:val="en-US"/>
        </w:rPr>
        <w:t>số</w:t>
      </w:r>
      <w:proofErr w:type="spellEnd"/>
      <w:r w:rsidRPr="001B2A68" w:rsidR="00AF6534">
        <w:rPr>
          <w:b/>
          <w:bCs/>
          <w:lang w:val="en-US"/>
        </w:rPr>
        <w:t xml:space="preserve"> </w:t>
      </w:r>
      <w:proofErr w:type="spellStart"/>
      <w:r w:rsidRPr="001B2A68" w:rsidR="00AF6534">
        <w:rPr>
          <w:b/>
          <w:bCs/>
          <w:lang w:val="en-US"/>
        </w:rPr>
        <w:t>lớn</w:t>
      </w:r>
      <w:proofErr w:type="spellEnd"/>
      <w:r w:rsidRPr="001B2A68" w:rsidR="00AF6534">
        <w:rPr>
          <w:b/>
          <w:bCs/>
          <w:lang w:val="en-US"/>
        </w:rPr>
        <w:t xml:space="preserve"> </w:t>
      </w:r>
      <w:proofErr w:type="spellStart"/>
      <w:r w:rsidR="001B2A68">
        <w:rPr>
          <w:b/>
          <w:bCs/>
          <w:lang w:val="en-US"/>
        </w:rPr>
        <w:t>trong</w:t>
      </w:r>
      <w:proofErr w:type="spellEnd"/>
      <w:r w:rsidR="001B2A68">
        <w:rPr>
          <w:b/>
          <w:bCs/>
          <w:lang w:val="en-US"/>
        </w:rPr>
        <w:t xml:space="preserve"> việc </w:t>
      </w:r>
      <w:proofErr w:type="spellStart"/>
      <w:r w:rsidR="001B2A68">
        <w:rPr>
          <w:b/>
          <w:bCs/>
          <w:lang w:val="en-US"/>
        </w:rPr>
        <w:t>thiết</w:t>
      </w:r>
      <w:proofErr w:type="spellEnd"/>
      <w:r w:rsidR="001B2A68">
        <w:rPr>
          <w:b/>
          <w:bCs/>
          <w:lang w:val="en-US"/>
        </w:rPr>
        <w:t xml:space="preserve"> </w:t>
      </w:r>
      <w:proofErr w:type="spellStart"/>
      <w:r w:rsidR="001B2A68">
        <w:rPr>
          <w:b/>
          <w:bCs/>
          <w:lang w:val="en-US"/>
        </w:rPr>
        <w:t>lập</w:t>
      </w:r>
      <w:proofErr w:type="spellEnd"/>
      <w:r w:rsidR="001B2A68">
        <w:rPr>
          <w:b/>
          <w:bCs/>
          <w:lang w:val="en-US"/>
        </w:rPr>
        <w:t xml:space="preserve"> </w:t>
      </w:r>
      <w:proofErr w:type="spellStart"/>
      <w:r w:rsidR="001B2A68">
        <w:rPr>
          <w:b/>
          <w:bCs/>
          <w:lang w:val="en-US"/>
        </w:rPr>
        <w:t>kho</w:t>
      </w:r>
      <w:proofErr w:type="spellEnd"/>
      <w:r w:rsidR="001B2A68">
        <w:rPr>
          <w:b/>
          <w:bCs/>
          <w:lang w:val="en-US"/>
        </w:rPr>
        <w:t xml:space="preserve"> </w:t>
      </w:r>
      <w:proofErr w:type="spellStart"/>
      <w:r w:rsidR="001B2A68">
        <w:rPr>
          <w:b/>
          <w:bCs/>
          <w:lang w:val="en-US"/>
        </w:rPr>
        <w:t>lưu</w:t>
      </w:r>
      <w:proofErr w:type="spellEnd"/>
      <w:r w:rsidR="001B2A68">
        <w:rPr>
          <w:b/>
          <w:bCs/>
          <w:lang w:val="en-US"/>
        </w:rPr>
        <w:t xml:space="preserve"> </w:t>
      </w:r>
      <w:proofErr w:type="spellStart"/>
      <w:r w:rsidR="001B2A68">
        <w:rPr>
          <w:b/>
          <w:bCs/>
          <w:lang w:val="en-US"/>
        </w:rPr>
        <w:t>trữ</w:t>
      </w:r>
      <w:proofErr w:type="spellEnd"/>
      <w:r w:rsidR="001B2A68">
        <w:rPr>
          <w:b/>
          <w:bCs/>
          <w:lang w:val="en-US"/>
        </w:rPr>
        <w:t xml:space="preserve"> </w:t>
      </w:r>
      <w:proofErr w:type="spellStart"/>
      <w:r w:rsidR="001B2A68">
        <w:rPr>
          <w:b/>
          <w:bCs/>
          <w:lang w:val="en-US"/>
        </w:rPr>
        <w:t>quảng</w:t>
      </w:r>
      <w:proofErr w:type="spellEnd"/>
      <w:r w:rsidR="001B2A68">
        <w:rPr>
          <w:b/>
          <w:bCs/>
          <w:lang w:val="en-US"/>
        </w:rPr>
        <w:t xml:space="preserve"> </w:t>
      </w:r>
      <w:proofErr w:type="spellStart"/>
      <w:r w:rsidR="001B2A68">
        <w:rPr>
          <w:b/>
          <w:bCs/>
          <w:lang w:val="en-US"/>
        </w:rPr>
        <w:t>cáo</w:t>
      </w:r>
      <w:proofErr w:type="spellEnd"/>
      <w:r w:rsidR="001B2A68">
        <w:rPr>
          <w:b/>
          <w:bCs/>
          <w:lang w:val="en-US"/>
        </w:rPr>
        <w:t xml:space="preserve"> </w:t>
      </w:r>
    </w:p>
    <w:p w:rsidR="00AF6534" w:rsidRDefault="00AF6534" w14:paraId="42B16E01" w14:textId="2BD60304">
      <w:pPr>
        <w:jc w:val="both"/>
        <w:rPr>
          <w:lang w:val="en-US"/>
        </w:rPr>
      </w:pPr>
    </w:p>
    <w:p w:rsidR="00AF6534" w:rsidRDefault="00AF6534" w14:paraId="4C3E8473" w14:textId="31DD4C06">
      <w:pPr>
        <w:pStyle w:val="ListParagraph"/>
        <w:numPr>
          <w:ilvl w:val="0"/>
          <w:numId w:val="37"/>
        </w:numPr>
        <w:jc w:val="both"/>
        <w:rPr>
          <w:lang w:val="en-US"/>
        </w:rPr>
      </w:pPr>
      <w:r w:rsidRPr="00AF2F78">
        <w:rPr>
          <w:lang w:val="en-US"/>
        </w:rPr>
        <w:t xml:space="preserve">Theo </w:t>
      </w:r>
      <w:proofErr w:type="spellStart"/>
      <w:r w:rsidRPr="00AF2F78">
        <w:rPr>
          <w:lang w:val="en-US"/>
        </w:rPr>
        <w:t>quy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định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tại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Khoản</w:t>
      </w:r>
      <w:proofErr w:type="spellEnd"/>
      <w:r w:rsidRPr="00AF2F78">
        <w:rPr>
          <w:lang w:val="en-US"/>
        </w:rPr>
        <w:t xml:space="preserve"> 4, Điều 39</w:t>
      </w:r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của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A709E5">
        <w:rPr>
          <w:lang w:val="en-US"/>
        </w:rPr>
        <w:t>Dự</w:t>
      </w:r>
      <w:proofErr w:type="spellEnd"/>
      <w:r w:rsidRPr="00AF2F78" w:rsidR="00A709E5">
        <w:rPr>
          <w:lang w:val="en-US"/>
        </w:rPr>
        <w:t xml:space="preserve"> </w:t>
      </w:r>
      <w:proofErr w:type="spellStart"/>
      <w:r w:rsidRPr="00AF2F78" w:rsidR="00A709E5">
        <w:rPr>
          <w:lang w:val="en-US"/>
        </w:rPr>
        <w:t>Thảo</w:t>
      </w:r>
      <w:proofErr w:type="spellEnd"/>
      <w:r w:rsidRPr="00AF2F78" w:rsidR="00A709E5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Luật</w:t>
      </w:r>
      <w:proofErr w:type="spellEnd"/>
      <w:r w:rsidRPr="00AF2F78" w:rsidR="001B2A68">
        <w:rPr>
          <w:lang w:val="en-US"/>
        </w:rPr>
        <w:t>, t</w:t>
      </w:r>
      <w:r w:rsidRPr="00AF2F78" w:rsidR="001B2A68">
        <w:rPr>
          <w:lang w:val="vi-VN"/>
        </w:rPr>
        <w:t xml:space="preserve">ổ chức, cá nhân kinh doanh được xác định là nền tảng số lớn theo quy định của </w:t>
      </w:r>
      <w:proofErr w:type="spellStart"/>
      <w:r w:rsidRPr="00AF2F78" w:rsidR="001B2A68">
        <w:rPr>
          <w:lang w:val="en-US"/>
        </w:rPr>
        <w:t>Chính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phủ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phải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thiết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lập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kho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lưu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trữ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các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quảng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cáo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có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sử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dụng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thuật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toán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để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nhắm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đến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người</w:t>
      </w:r>
      <w:proofErr w:type="spellEnd"/>
      <w:r w:rsidRPr="00AF2F78" w:rsidR="001B2A68">
        <w:rPr>
          <w:lang w:val="en-US"/>
        </w:rPr>
        <w:t xml:space="preserve">, </w:t>
      </w:r>
      <w:proofErr w:type="spellStart"/>
      <w:r w:rsidRPr="00AF2F78" w:rsidR="001B2A68">
        <w:rPr>
          <w:lang w:val="en-US"/>
        </w:rPr>
        <w:t>nhóm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người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dùng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cụ</w:t>
      </w:r>
      <w:proofErr w:type="spellEnd"/>
      <w:r w:rsidRPr="00AF2F78" w:rsidR="001B2A68">
        <w:rPr>
          <w:lang w:val="en-US"/>
        </w:rPr>
        <w:t xml:space="preserve"> </w:t>
      </w:r>
      <w:proofErr w:type="spellStart"/>
      <w:r w:rsidRPr="00AF2F78" w:rsidR="001B2A68">
        <w:rPr>
          <w:lang w:val="en-US"/>
        </w:rPr>
        <w:t>thể</w:t>
      </w:r>
      <w:proofErr w:type="spellEnd"/>
      <w:r w:rsidRPr="00AF2F78" w:rsidR="001B2A68">
        <w:rPr>
          <w:lang w:val="en-US"/>
        </w:rPr>
        <w:t xml:space="preserve">. </w:t>
      </w:r>
    </w:p>
    <w:p w:rsidR="0069414B" w:rsidP="002A756B" w:rsidRDefault="0069414B" w14:paraId="5E8E9D24" w14:textId="77777777">
      <w:pPr>
        <w:pStyle w:val="ListParagraph"/>
        <w:jc w:val="both"/>
        <w:rPr>
          <w:lang w:val="en-US"/>
        </w:rPr>
      </w:pPr>
    </w:p>
    <w:p w:rsidRPr="00AF2F78" w:rsidR="0069414B" w:rsidRDefault="0069414B" w14:paraId="0702644B" w14:textId="411C489B">
      <w:pPr>
        <w:pStyle w:val="ListParagraph"/>
        <w:numPr>
          <w:ilvl w:val="0"/>
          <w:numId w:val="37"/>
        </w:numPr>
        <w:jc w:val="both"/>
        <w:rPr>
          <w:lang w:val="en-US"/>
        </w:rPr>
      </w:pPr>
      <w:proofErr w:type="spellStart"/>
      <w:r>
        <w:rPr>
          <w:lang w:val="en-US"/>
        </w:rPr>
        <w:t>Chúng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hiểu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đảm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chứng</w:t>
      </w:r>
      <w:proofErr w:type="spellEnd"/>
      <w:r>
        <w:rPr>
          <w:lang w:val="en-US"/>
        </w:rPr>
        <w:t xml:space="preserve"> </w:t>
      </w:r>
      <w:proofErr w:type="spellStart"/>
      <w:r w:rsidR="00D850F6">
        <w:rPr>
          <w:lang w:val="en-US"/>
        </w:rPr>
        <w:t>phục</w:t>
      </w:r>
      <w:proofErr w:type="spellEnd"/>
      <w:r w:rsidR="00D850F6">
        <w:rPr>
          <w:lang w:val="en-US"/>
        </w:rPr>
        <w:t xml:space="preserve"> </w:t>
      </w:r>
      <w:proofErr w:type="spellStart"/>
      <w:r w:rsidR="00D850F6">
        <w:rPr>
          <w:lang w:val="en-US"/>
        </w:rPr>
        <w:t>vụ</w:t>
      </w:r>
      <w:proofErr w:type="spellEnd"/>
      <w:r>
        <w:rPr>
          <w:lang w:val="en-US"/>
        </w:rPr>
        <w:t xml:space="preserve"> việc </w:t>
      </w:r>
      <w:proofErr w:type="spellStart"/>
      <w:r>
        <w:rPr>
          <w:lang w:val="en-US"/>
        </w:rPr>
        <w:t>xử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lý</w:t>
      </w:r>
      <w:proofErr w:type="spellEnd"/>
      <w:r>
        <w:rPr>
          <w:lang w:val="en-US"/>
        </w:rPr>
        <w:t xml:space="preserve"> vi </w:t>
      </w:r>
      <w:proofErr w:type="spellStart"/>
      <w:r>
        <w:rPr>
          <w:lang w:val="en-US"/>
        </w:rPr>
        <w:t>phạm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lĩnh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quảng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. </w:t>
      </w:r>
    </w:p>
    <w:p w:rsidR="001B2A68" w:rsidRDefault="001B2A68" w14:paraId="6A5BB035" w14:textId="5A83CE6C">
      <w:pPr>
        <w:jc w:val="both"/>
        <w:rPr>
          <w:lang w:val="en-US"/>
        </w:rPr>
      </w:pPr>
    </w:p>
    <w:p w:rsidR="00D640B0" w:rsidRDefault="001B2A68" w14:paraId="4D7E82FB" w14:textId="20BFFB88">
      <w:pPr>
        <w:pStyle w:val="ListParagraph"/>
        <w:numPr>
          <w:ilvl w:val="0"/>
          <w:numId w:val="37"/>
        </w:numPr>
        <w:jc w:val="both"/>
        <w:rPr>
          <w:lang w:val="en-US"/>
        </w:rPr>
      </w:pPr>
      <w:proofErr w:type="spellStart"/>
      <w:r w:rsidRPr="00AF2F78">
        <w:rPr>
          <w:lang w:val="en-US"/>
        </w:rPr>
        <w:t>Chúng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tôi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cho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rằng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quy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định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này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là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không</w:t>
      </w:r>
      <w:proofErr w:type="spellEnd"/>
      <w:r w:rsidRPr="00AF2F78">
        <w:rPr>
          <w:lang w:val="en-US"/>
        </w:rPr>
        <w:t xml:space="preserve"> </w:t>
      </w:r>
      <w:proofErr w:type="spellStart"/>
      <w:r w:rsidR="00A709E5">
        <w:rPr>
          <w:lang w:val="en-US"/>
        </w:rPr>
        <w:t>cần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thiết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bởi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thực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tế</w:t>
      </w:r>
      <w:proofErr w:type="spellEnd"/>
      <w:r w:rsidR="00696B7A">
        <w:rPr>
          <w:lang w:val="en-US"/>
        </w:rPr>
        <w:t xml:space="preserve"> </w:t>
      </w:r>
      <w:proofErr w:type="spellStart"/>
      <w:r w:rsidR="00A709E5">
        <w:rPr>
          <w:lang w:val="en-US"/>
        </w:rPr>
        <w:t>không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phát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sinh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bất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cứ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vấn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đề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cấp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bách</w:t>
      </w:r>
      <w:proofErr w:type="spellEnd"/>
      <w:r w:rsidR="00696B7A">
        <w:rPr>
          <w:lang w:val="en-US"/>
        </w:rPr>
        <w:t xml:space="preserve">, </w:t>
      </w:r>
      <w:proofErr w:type="spellStart"/>
      <w:r w:rsidR="00696B7A">
        <w:rPr>
          <w:lang w:val="en-US"/>
        </w:rPr>
        <w:t>nghiêm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trọng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hoặc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khó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khăn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nào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trong</w:t>
      </w:r>
      <w:proofErr w:type="spellEnd"/>
      <w:r w:rsidR="00696B7A">
        <w:rPr>
          <w:lang w:val="en-US"/>
        </w:rPr>
        <w:t xml:space="preserve"> việc </w:t>
      </w:r>
      <w:proofErr w:type="spellStart"/>
      <w:r w:rsidR="00696B7A">
        <w:rPr>
          <w:lang w:val="en-US"/>
        </w:rPr>
        <w:t>quản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lý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cũng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như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xử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lý</w:t>
      </w:r>
      <w:proofErr w:type="spellEnd"/>
      <w:r w:rsidR="00696B7A">
        <w:rPr>
          <w:lang w:val="en-US"/>
        </w:rPr>
        <w:t xml:space="preserve"> vi </w:t>
      </w:r>
      <w:proofErr w:type="spellStart"/>
      <w:r w:rsidR="00696B7A">
        <w:rPr>
          <w:lang w:val="en-US"/>
        </w:rPr>
        <w:t>phạm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trong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lĩnh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vực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quảng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cáo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mà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trực</w:t>
      </w:r>
      <w:proofErr w:type="spellEnd"/>
      <w:r w:rsidR="00696B7A">
        <w:rPr>
          <w:lang w:val="en-US"/>
        </w:rPr>
        <w:t xml:space="preserve"> </w:t>
      </w:r>
      <w:proofErr w:type="spellStart"/>
      <w:r w:rsidR="00696B7A">
        <w:rPr>
          <w:lang w:val="en-US"/>
        </w:rPr>
        <w:t>tiếp</w:t>
      </w:r>
      <w:proofErr w:type="spellEnd"/>
      <w:r w:rsidR="00696B7A">
        <w:rPr>
          <w:lang w:val="en-US"/>
        </w:rPr>
        <w:t xml:space="preserve"> do </w:t>
      </w:r>
      <w:r w:rsidR="00A709E5">
        <w:rPr>
          <w:lang w:val="en-US"/>
        </w:rPr>
        <w:t xml:space="preserve">việc </w:t>
      </w:r>
      <w:proofErr w:type="spellStart"/>
      <w:r w:rsidR="00A709E5">
        <w:rPr>
          <w:lang w:val="en-US"/>
        </w:rPr>
        <w:t>các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nền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tảng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số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lớn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không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có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kho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lưu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trữ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quảng</w:t>
      </w:r>
      <w:proofErr w:type="spellEnd"/>
      <w:r w:rsidR="00A709E5">
        <w:rPr>
          <w:lang w:val="en-US"/>
        </w:rPr>
        <w:t xml:space="preserve"> </w:t>
      </w:r>
      <w:proofErr w:type="spellStart"/>
      <w:r w:rsidR="00A709E5">
        <w:rPr>
          <w:lang w:val="en-US"/>
        </w:rPr>
        <w:t>cáo</w:t>
      </w:r>
      <w:proofErr w:type="spellEnd"/>
      <w:r w:rsidR="00A709E5">
        <w:rPr>
          <w:lang w:val="en-US"/>
        </w:rPr>
        <w:t xml:space="preserve">. </w:t>
      </w:r>
    </w:p>
    <w:p w:rsidR="00D640B0" w:rsidP="002A756B" w:rsidRDefault="00D640B0" w14:paraId="392104E9" w14:textId="77777777">
      <w:pPr>
        <w:pStyle w:val="ListParagraph"/>
        <w:jc w:val="both"/>
        <w:rPr>
          <w:lang w:val="en-US"/>
        </w:rPr>
      </w:pPr>
    </w:p>
    <w:p w:rsidRPr="00AF2F78" w:rsidR="001B2A68" w:rsidRDefault="00D640B0" w14:paraId="0D92F807" w14:textId="179D821F">
      <w:pPr>
        <w:pStyle w:val="ListParagraph"/>
        <w:numPr>
          <w:ilvl w:val="0"/>
          <w:numId w:val="37"/>
        </w:numPr>
        <w:jc w:val="both"/>
        <w:rPr>
          <w:lang w:val="en-US"/>
        </w:rPr>
      </w:pPr>
      <w:proofErr w:type="spellStart"/>
      <w:r>
        <w:rPr>
          <w:lang w:val="en-US"/>
        </w:rPr>
        <w:t>Ngoài</w:t>
      </w:r>
      <w:proofErr w:type="spellEnd"/>
      <w:r>
        <w:rPr>
          <w:lang w:val="en-US"/>
        </w:rPr>
        <w:t xml:space="preserve"> ra,</w:t>
      </w:r>
      <w:r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quảng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cáo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sử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dụng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thuật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toán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nhắm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đến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người</w:t>
      </w:r>
      <w:proofErr w:type="spellEnd"/>
      <w:r w:rsidRPr="00AF2F78" w:rsidR="00D850F6">
        <w:rPr>
          <w:lang w:val="en-US"/>
        </w:rPr>
        <w:t xml:space="preserve">, </w:t>
      </w:r>
      <w:proofErr w:type="spellStart"/>
      <w:r w:rsidRPr="00AF2F78" w:rsidR="00D850F6">
        <w:rPr>
          <w:lang w:val="en-US"/>
        </w:rPr>
        <w:t>nhóm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người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là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một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công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cụ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được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sử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dụng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phổ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biến</w:t>
      </w:r>
      <w:proofErr w:type="spellEnd"/>
      <w:r w:rsidRPr="00AF2F78" w:rsidR="00D850F6">
        <w:rPr>
          <w:lang w:val="en-US"/>
        </w:rPr>
        <w:t xml:space="preserve"> ở </w:t>
      </w:r>
      <w:proofErr w:type="spellStart"/>
      <w:r w:rsidRPr="00AF2F78" w:rsidR="00D850F6">
        <w:rPr>
          <w:lang w:val="en-US"/>
        </w:rPr>
        <w:t>thời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điểm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hiện</w:t>
      </w:r>
      <w:proofErr w:type="spellEnd"/>
      <w:r w:rsidRPr="00AF2F78" w:rsidR="00D850F6">
        <w:rPr>
          <w:lang w:val="en-US"/>
        </w:rPr>
        <w:t xml:space="preserve"> </w:t>
      </w:r>
      <w:proofErr w:type="spellStart"/>
      <w:r w:rsidRPr="00AF2F78" w:rsidR="00D850F6">
        <w:rPr>
          <w:lang w:val="en-US"/>
        </w:rPr>
        <w:t>tại</w:t>
      </w:r>
      <w:proofErr w:type="spellEnd"/>
      <w:r w:rsidR="00D850F6">
        <w:rPr>
          <w:lang w:val="en-US"/>
        </w:rPr>
        <w:t>,</w:t>
      </w:r>
      <w:r w:rsidRPr="00AF2F78" w:rsidDel="00D640B0" w:rsidR="00D850F6">
        <w:rPr>
          <w:lang w:val="en-US"/>
        </w:rPr>
        <w:t xml:space="preserve"> </w:t>
      </w:r>
      <w:proofErr w:type="spellStart"/>
      <w:r w:rsidR="00D850F6">
        <w:rPr>
          <w:lang w:val="en-US"/>
        </w:rPr>
        <w:t>và</w:t>
      </w:r>
      <w:proofErr w:type="spellEnd"/>
      <w:r w:rsidR="00D850F6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số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lượng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quảng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nhắm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nhóm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là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rất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lớn</w:t>
      </w:r>
      <w:proofErr w:type="spellEnd"/>
      <w:r w:rsidR="00696B7A">
        <w:rPr>
          <w:lang w:val="en-US"/>
        </w:rPr>
        <w:t>. D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vậy</w:t>
      </w:r>
      <w:proofErr w:type="spellEnd"/>
      <w:r>
        <w:rPr>
          <w:lang w:val="en-US"/>
        </w:rPr>
        <w:t>,</w:t>
      </w:r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chủ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quản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nền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tảng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số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sẽ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tốn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kém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rất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nhiều</w:t>
      </w:r>
      <w:proofErr w:type="spellEnd"/>
      <w:r w:rsidRPr="00AF2F78" w:rsidR="00D53BE5">
        <w:rPr>
          <w:lang w:val="en-US"/>
        </w:rPr>
        <w:t xml:space="preserve"> chi </w:t>
      </w:r>
      <w:proofErr w:type="spellStart"/>
      <w:r w:rsidRPr="00AF2F78" w:rsidR="00D53BE5">
        <w:rPr>
          <w:lang w:val="en-US"/>
        </w:rPr>
        <w:t>phí</w:t>
      </w:r>
      <w:proofErr w:type="spellEnd"/>
      <w:r w:rsidRPr="00AF2F78" w:rsidR="00D53BE5">
        <w:rPr>
          <w:lang w:val="en-US"/>
        </w:rPr>
        <w:t xml:space="preserve">, </w:t>
      </w:r>
      <w:proofErr w:type="spellStart"/>
      <w:r w:rsidRPr="00AF2F78" w:rsidR="00D53BE5">
        <w:rPr>
          <w:lang w:val="en-US"/>
        </w:rPr>
        <w:t>nguồn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lực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để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lưu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trữ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toàn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bộ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các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quảng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cáo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có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sử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dụng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thuật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toán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nêu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trên</w:t>
      </w:r>
      <w:proofErr w:type="spellEnd"/>
      <w:r w:rsidRPr="00AF2F78" w:rsidR="00D53BE5">
        <w:rPr>
          <w:lang w:val="en-US"/>
        </w:rPr>
        <w:t xml:space="preserve">. </w:t>
      </w:r>
    </w:p>
    <w:p w:rsidR="00D53BE5" w:rsidRDefault="00D53BE5" w14:paraId="131260C3" w14:textId="4316DE00">
      <w:pPr>
        <w:jc w:val="both"/>
        <w:rPr>
          <w:lang w:val="en-US"/>
        </w:rPr>
      </w:pPr>
    </w:p>
    <w:p w:rsidRPr="00AF2F78" w:rsidR="00D53BE5" w:rsidRDefault="00D640B0" w14:paraId="5F4F7293" w14:textId="373CFE6B">
      <w:pPr>
        <w:pStyle w:val="ListParagraph"/>
        <w:numPr>
          <w:ilvl w:val="0"/>
          <w:numId w:val="37"/>
        </w:numPr>
        <w:jc w:val="both"/>
        <w:rPr>
          <w:lang w:val="en-US"/>
        </w:rPr>
      </w:pPr>
      <w:proofErr w:type="spellStart"/>
      <w:r>
        <w:rPr>
          <w:lang w:val="en-US"/>
        </w:rPr>
        <w:t>C</w:t>
      </w:r>
      <w:r w:rsidRPr="00AF2F78" w:rsidR="00D53BE5">
        <w:rPr>
          <w:lang w:val="en-US"/>
        </w:rPr>
        <w:t>húng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tôi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cũng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nhận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thấy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Khoản</w:t>
      </w:r>
      <w:proofErr w:type="spellEnd"/>
      <w:r w:rsidRPr="00AF2F78" w:rsidR="00D53BE5">
        <w:rPr>
          <w:lang w:val="en-US"/>
        </w:rPr>
        <w:t xml:space="preserve"> 4, Điều 39 </w:t>
      </w:r>
      <w:proofErr w:type="spellStart"/>
      <w:r w:rsidRPr="00AF2F78" w:rsidR="00D53BE5">
        <w:rPr>
          <w:lang w:val="en-US"/>
        </w:rPr>
        <w:t>của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69414B">
        <w:rPr>
          <w:lang w:val="en-US"/>
        </w:rPr>
        <w:t>Dự</w:t>
      </w:r>
      <w:proofErr w:type="spellEnd"/>
      <w:r w:rsidRPr="00AF2F78" w:rsidR="0069414B">
        <w:rPr>
          <w:lang w:val="en-US"/>
        </w:rPr>
        <w:t xml:space="preserve"> </w:t>
      </w:r>
      <w:proofErr w:type="spellStart"/>
      <w:r w:rsidRPr="00AF2F78" w:rsidR="0069414B">
        <w:rPr>
          <w:lang w:val="en-US"/>
        </w:rPr>
        <w:t>Thảo</w:t>
      </w:r>
      <w:proofErr w:type="spellEnd"/>
      <w:r w:rsidRPr="00AF2F78" w:rsidR="0069414B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Luật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còn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quy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định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khá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mơ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hồ</w:t>
      </w:r>
      <w:proofErr w:type="spellEnd"/>
      <w:r w:rsidRPr="00AF2F78" w:rsidR="00D53BE5">
        <w:rPr>
          <w:lang w:val="en-US"/>
        </w:rPr>
        <w:t xml:space="preserve">, </w:t>
      </w:r>
      <w:proofErr w:type="spellStart"/>
      <w:r w:rsidRPr="00AF2F78" w:rsidR="00D53BE5">
        <w:rPr>
          <w:lang w:val="en-US"/>
        </w:rPr>
        <w:t>bỏ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ngỏ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các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nội</w:t>
      </w:r>
      <w:proofErr w:type="spellEnd"/>
      <w:r w:rsidRPr="00AF2F78" w:rsidR="00D53BE5">
        <w:rPr>
          <w:lang w:val="en-US"/>
        </w:rPr>
        <w:t xml:space="preserve"> dung </w:t>
      </w:r>
      <w:proofErr w:type="spellStart"/>
      <w:r w:rsidRPr="00AF2F78" w:rsidR="00D53BE5">
        <w:rPr>
          <w:lang w:val="en-US"/>
        </w:rPr>
        <w:t>như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thời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gian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lưu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trữ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quảng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cáo</w:t>
      </w:r>
      <w:proofErr w:type="spellEnd"/>
      <w:r w:rsidRPr="00AF2F78" w:rsidR="00D53BE5">
        <w:rPr>
          <w:lang w:val="en-US"/>
        </w:rPr>
        <w:t xml:space="preserve">, </w:t>
      </w:r>
      <w:proofErr w:type="spellStart"/>
      <w:r w:rsidRPr="00AF2F78" w:rsidR="00D53BE5">
        <w:rPr>
          <w:lang w:val="en-US"/>
        </w:rPr>
        <w:t>mục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đích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cũng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như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cách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thức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lưu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trữ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quảng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cáo</w:t>
      </w:r>
      <w:proofErr w:type="spellEnd"/>
      <w:r w:rsidRPr="00AF2F78" w:rsidR="00D53BE5">
        <w:rPr>
          <w:lang w:val="en-US"/>
        </w:rPr>
        <w:t xml:space="preserve">. </w:t>
      </w:r>
      <w:proofErr w:type="spellStart"/>
      <w:r w:rsidRPr="00AF2F78" w:rsidR="00D53BE5">
        <w:rPr>
          <w:lang w:val="en-US"/>
        </w:rPr>
        <w:t>Mặt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khác</w:t>
      </w:r>
      <w:proofErr w:type="spellEnd"/>
      <w:r w:rsidRPr="00AF2F78" w:rsidR="00D53BE5">
        <w:rPr>
          <w:lang w:val="en-US"/>
        </w:rPr>
        <w:t xml:space="preserve">, </w:t>
      </w:r>
      <w:proofErr w:type="spellStart"/>
      <w:r w:rsidRPr="00AF2F78" w:rsidR="00D53BE5">
        <w:rPr>
          <w:lang w:val="en-US"/>
        </w:rPr>
        <w:t>chúng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tôi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cho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rằng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vấn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đề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>
        <w:rPr>
          <w:lang w:val="en-US"/>
        </w:rPr>
        <w:t>thiết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lưu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trữ</w:t>
      </w:r>
      <w:proofErr w:type="spellEnd"/>
      <w:r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này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thuộc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phạm</w:t>
      </w:r>
      <w:proofErr w:type="spellEnd"/>
      <w:r w:rsidRPr="00AF2F78" w:rsidR="00D53BE5">
        <w:rPr>
          <w:lang w:val="en-US"/>
        </w:rPr>
        <w:t xml:space="preserve"> vi </w:t>
      </w:r>
      <w:proofErr w:type="spellStart"/>
      <w:r w:rsidRPr="00AF2F78" w:rsidR="00D53BE5">
        <w:rPr>
          <w:lang w:val="en-US"/>
        </w:rPr>
        <w:t>điều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chỉnh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D53BE5">
        <w:rPr>
          <w:lang w:val="en-US"/>
        </w:rPr>
        <w:t>của</w:t>
      </w:r>
      <w:proofErr w:type="spellEnd"/>
      <w:r w:rsidRPr="00AF2F78" w:rsidR="00D53BE5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Luật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Quảng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cáo</w:t>
      </w:r>
      <w:proofErr w:type="spellEnd"/>
      <w:r w:rsidRPr="00AF2F78" w:rsidR="00AF2F78">
        <w:rPr>
          <w:lang w:val="en-US"/>
        </w:rPr>
        <w:t xml:space="preserve"> - </w:t>
      </w:r>
      <w:proofErr w:type="spellStart"/>
      <w:r w:rsidRPr="00AF2F78" w:rsidR="00AF2F78">
        <w:rPr>
          <w:lang w:val="en-US"/>
        </w:rPr>
        <w:t>đạo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luật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chuyên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ngành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điều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chỉnh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lĩnh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vực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quảng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cáo</w:t>
      </w:r>
      <w:proofErr w:type="spellEnd"/>
      <w:r w:rsidRPr="00AF2F78" w:rsidR="00AF2F78">
        <w:rPr>
          <w:lang w:val="en-US"/>
        </w:rPr>
        <w:t xml:space="preserve">, </w:t>
      </w:r>
      <w:proofErr w:type="spellStart"/>
      <w:r w:rsidRPr="00AF2F78" w:rsidR="00AF2F78">
        <w:rPr>
          <w:lang w:val="en-US"/>
        </w:rPr>
        <w:t>và</w:t>
      </w:r>
      <w:proofErr w:type="spellEnd"/>
      <w:r w:rsidRPr="00AF2F78" w:rsidR="00AF2F78">
        <w:rPr>
          <w:lang w:val="en-US"/>
        </w:rPr>
        <w:t xml:space="preserve"> do </w:t>
      </w:r>
      <w:proofErr w:type="spellStart"/>
      <w:r w:rsidRPr="00AF2F78" w:rsidR="00AF2F78">
        <w:rPr>
          <w:lang w:val="en-US"/>
        </w:rPr>
        <w:t>đó</w:t>
      </w:r>
      <w:proofErr w:type="spellEnd"/>
      <w:r w:rsidRPr="00AF2F78" w:rsidR="00AF2F78">
        <w:rPr>
          <w:lang w:val="en-US"/>
        </w:rPr>
        <w:t xml:space="preserve">, </w:t>
      </w:r>
      <w:proofErr w:type="spellStart"/>
      <w:r w:rsidRPr="00AF2F78" w:rsidR="00AF2F78">
        <w:rPr>
          <w:lang w:val="en-US"/>
        </w:rPr>
        <w:t>không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nên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được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quy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định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trong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dự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thảo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lụật</w:t>
      </w:r>
      <w:proofErr w:type="spellEnd"/>
      <w:r w:rsidRPr="00AF2F78" w:rsidR="00AF2F78">
        <w:rPr>
          <w:lang w:val="en-US"/>
        </w:rPr>
        <w:t xml:space="preserve"> </w:t>
      </w:r>
      <w:proofErr w:type="spellStart"/>
      <w:r w:rsidRPr="00AF2F78" w:rsidR="00AF2F78">
        <w:rPr>
          <w:lang w:val="en-US"/>
        </w:rPr>
        <w:t>BVQLNTD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tránh</w:t>
      </w:r>
      <w:proofErr w:type="spellEnd"/>
      <w:r>
        <w:rPr>
          <w:lang w:val="en-US"/>
        </w:rPr>
        <w:t xml:space="preserve"> việc </w:t>
      </w:r>
      <w:proofErr w:type="spellStart"/>
      <w:r>
        <w:rPr>
          <w:lang w:val="en-US"/>
        </w:rPr>
        <w:t>chồng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chéo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. </w:t>
      </w:r>
    </w:p>
    <w:p w:rsidR="00AF2F78" w:rsidRDefault="00AF2F78" w14:paraId="64436EB8" w14:textId="09FB81DB">
      <w:pPr>
        <w:jc w:val="both"/>
        <w:rPr>
          <w:lang w:val="en-US"/>
        </w:rPr>
      </w:pPr>
    </w:p>
    <w:p w:rsidRPr="00AF2F78" w:rsidR="00AF2F78" w:rsidRDefault="00AF2F78" w14:paraId="10B16F73" w14:textId="39F919BA">
      <w:pPr>
        <w:pStyle w:val="ListParagraph"/>
        <w:numPr>
          <w:ilvl w:val="0"/>
          <w:numId w:val="37"/>
        </w:numPr>
        <w:jc w:val="both"/>
        <w:rPr>
          <w:lang w:val="en-US"/>
        </w:rPr>
      </w:pPr>
      <w:proofErr w:type="spellStart"/>
      <w:r w:rsidRPr="00AF2F78">
        <w:rPr>
          <w:lang w:val="en-US"/>
        </w:rPr>
        <w:t>Chúng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tôi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kiến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nghị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cơ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quan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soạn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thảo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xem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xét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xóa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bỏ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quy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định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tại</w:t>
      </w:r>
      <w:proofErr w:type="spellEnd"/>
      <w:r w:rsidRPr="00AF2F78">
        <w:rPr>
          <w:lang w:val="en-US"/>
        </w:rPr>
        <w:t xml:space="preserve"> </w:t>
      </w:r>
      <w:proofErr w:type="spellStart"/>
      <w:r w:rsidRPr="00AF2F78">
        <w:rPr>
          <w:lang w:val="en-US"/>
        </w:rPr>
        <w:t>Khoản</w:t>
      </w:r>
      <w:proofErr w:type="spellEnd"/>
      <w:r w:rsidRPr="00AF2F78">
        <w:rPr>
          <w:lang w:val="en-US"/>
        </w:rPr>
        <w:t xml:space="preserve"> 4, Điều 39 </w:t>
      </w:r>
      <w:proofErr w:type="spellStart"/>
      <w:r w:rsidR="00A5056E">
        <w:rPr>
          <w:lang w:val="en-US"/>
        </w:rPr>
        <w:t>của</w:t>
      </w:r>
      <w:proofErr w:type="spellEnd"/>
      <w:r w:rsidRPr="00AF2F78" w:rsidR="0069414B">
        <w:rPr>
          <w:lang w:val="en-US"/>
        </w:rPr>
        <w:t xml:space="preserve"> </w:t>
      </w:r>
      <w:proofErr w:type="spellStart"/>
      <w:r w:rsidRPr="00AF2F78" w:rsidR="0069414B">
        <w:rPr>
          <w:lang w:val="en-US"/>
        </w:rPr>
        <w:t>Dự</w:t>
      </w:r>
      <w:proofErr w:type="spellEnd"/>
      <w:r w:rsidRPr="00AF2F78" w:rsidR="0069414B">
        <w:rPr>
          <w:lang w:val="en-US"/>
        </w:rPr>
        <w:t xml:space="preserve"> </w:t>
      </w:r>
      <w:proofErr w:type="spellStart"/>
      <w:r w:rsidRPr="00AF2F78" w:rsidR="0069414B">
        <w:rPr>
          <w:lang w:val="en-US"/>
        </w:rPr>
        <w:t>Thảo</w:t>
      </w:r>
      <w:proofErr w:type="spellEnd"/>
      <w:r w:rsidR="0069414B">
        <w:rPr>
          <w:lang w:val="en-US"/>
        </w:rPr>
        <w:t xml:space="preserve"> </w:t>
      </w:r>
      <w:proofErr w:type="spellStart"/>
      <w:r w:rsidR="0069414B">
        <w:rPr>
          <w:lang w:val="en-US"/>
        </w:rPr>
        <w:t>Luật</w:t>
      </w:r>
      <w:proofErr w:type="spellEnd"/>
      <w:r w:rsidRPr="00AF2F78">
        <w:rPr>
          <w:lang w:val="en-US"/>
        </w:rPr>
        <w:t>.</w:t>
      </w:r>
      <w:r w:rsidR="00E315AA">
        <w:rPr>
          <w:lang w:val="en-US"/>
        </w:rPr>
        <w:t xml:space="preserve"> </w:t>
      </w:r>
    </w:p>
    <w:p w:rsidRPr="00DD7DE5" w:rsidR="00DD7DE5" w:rsidP="00DD7DE5" w:rsidRDefault="00DD7DE5" w14:paraId="20BF38B5" w14:textId="225A1216">
      <w:pPr>
        <w:jc w:val="both"/>
        <w:rPr>
          <w:lang w:val="en-US"/>
        </w:rPr>
      </w:pPr>
    </w:p>
    <w:sectPr w:rsidRPr="00DD7DE5" w:rsidR="00DD7D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9A5" w:rsidP="000B4FCE" w:rsidRDefault="006B39A5" w14:paraId="20A875D4" w14:textId="77777777">
      <w:r>
        <w:separator/>
      </w:r>
    </w:p>
  </w:endnote>
  <w:endnote w:type="continuationSeparator" w:id="0">
    <w:p w:rsidR="006B39A5" w:rsidP="000B4FCE" w:rsidRDefault="006B39A5" w14:paraId="667651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FCE" w:rsidRDefault="000B4FCE" w14:paraId="125B4ED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895041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FCE" w:rsidRDefault="000B4FCE" w14:paraId="157F2BC6" w14:textId="1F5A691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0B4FCE" w:rsidRDefault="000B4FCE" w14:paraId="2381092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FCE" w:rsidRDefault="000B4FCE" w14:paraId="1E35EA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9A5" w:rsidP="000B4FCE" w:rsidRDefault="006B39A5" w14:paraId="1E0F8A39" w14:textId="77777777">
      <w:r>
        <w:separator/>
      </w:r>
    </w:p>
  </w:footnote>
  <w:footnote w:type="continuationSeparator" w:id="0">
    <w:p w:rsidR="006B39A5" w:rsidP="000B4FCE" w:rsidRDefault="006B39A5" w14:paraId="269568E3" w14:textId="77777777">
      <w:r>
        <w:continuationSeparator/>
      </w:r>
    </w:p>
  </w:footnote>
  <w:footnote w:id="1">
    <w:p w:rsidRPr="002A756B" w:rsidR="002A756B" w:rsidP="002A756B" w:rsidRDefault="002A756B" w14:paraId="77853934" w14:textId="1D29E621">
      <w:pPr>
        <w:autoSpaceDE w:val="0"/>
        <w:autoSpaceDN w:val="0"/>
        <w:rPr>
          <w:rFonts w:eastAsia="Times New Roman" w:cstheme="minorHAnsi"/>
          <w:szCs w:val="22"/>
          <w:lang w:val="en-US" w:eastAsia="en-US"/>
        </w:rPr>
      </w:pPr>
      <w:r w:rsidRPr="002A756B">
        <w:rPr>
          <w:rStyle w:val="FootnoteReference"/>
          <w:rFonts w:cstheme="minorHAnsi"/>
        </w:rPr>
        <w:footnoteRef/>
      </w:r>
      <w:r w:rsidRPr="002A756B">
        <w:rPr>
          <w:rFonts w:cstheme="minorHAnsi"/>
        </w:rPr>
        <w:t xml:space="preserve"> </w:t>
      </w:r>
      <w:r w:rsidRPr="002A756B">
        <w:rPr>
          <w:rFonts w:cstheme="minorHAnsi"/>
          <w:sz w:val="20"/>
          <w:szCs w:val="20"/>
        </w:rPr>
        <w:t xml:space="preserve">https://commission.europa.eu/law/law-topic/consumer-protection-law/consumer-contract-law/consumer-rights-directive_en </w:t>
      </w:r>
    </w:p>
  </w:footnote>
  <w:footnote w:id="2">
    <w:p w:rsidR="002A756B" w:rsidP="002A756B" w:rsidRDefault="002A756B" w14:paraId="7B225D93" w14:textId="77777777">
      <w:pPr>
        <w:autoSpaceDE w:val="0"/>
        <w:autoSpaceDN w:val="0"/>
        <w:rPr>
          <w:rFonts w:eastAsia="Times New Roman"/>
          <w:szCs w:val="22"/>
          <w:lang w:val="en-US" w:eastAsia="en-US"/>
        </w:rPr>
      </w:pPr>
      <w:r w:rsidRPr="002A756B">
        <w:rPr>
          <w:rStyle w:val="FootnoteReference"/>
          <w:rFonts w:cstheme="minorHAnsi"/>
        </w:rPr>
        <w:footnoteRef/>
      </w:r>
      <w:r w:rsidRPr="002A756B">
        <w:rPr>
          <w:rFonts w:cstheme="minorHAnsi"/>
        </w:rPr>
        <w:t xml:space="preserve"> </w:t>
      </w:r>
      <w:r w:rsidRPr="002A756B">
        <w:rPr>
          <w:rFonts w:cstheme="minorHAnsi"/>
          <w:sz w:val="20"/>
          <w:szCs w:val="20"/>
        </w:rPr>
        <w:t xml:space="preserve">https://sso.agc.gov.sg/Act/CPFTA2003?WholeDoc=1&amp;Timeline=On </w:t>
      </w:r>
    </w:p>
    <w:p w:rsidRPr="002A756B" w:rsidR="002A756B" w:rsidRDefault="002A756B" w14:paraId="2096BEA2" w14:textId="706CB939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FCE" w:rsidRDefault="000B4FCE" w14:paraId="059546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FCE" w:rsidRDefault="000B4FCE" w14:paraId="343680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FCE" w:rsidRDefault="000B4FCE" w14:paraId="14AB7D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89D07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C786DB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BAD0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E5EAF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146B1134"/>
    <w:multiLevelType w:val="hybridMultilevel"/>
    <w:tmpl w:val="456E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14067"/>
    <w:multiLevelType w:val="hybridMultilevel"/>
    <w:tmpl w:val="16284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A54E7"/>
    <w:multiLevelType w:val="hybridMultilevel"/>
    <w:tmpl w:val="BFE067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C607D9"/>
    <w:multiLevelType w:val="hybridMultilevel"/>
    <w:tmpl w:val="9078F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FC3910"/>
    <w:multiLevelType w:val="multilevel"/>
    <w:tmpl w:val="7B24B224"/>
    <w:numStyleLink w:val="BMHeadings"/>
  </w:abstractNum>
  <w:abstractNum w:abstractNumId="15" w15:restartNumberingAfterBreak="0">
    <w:nsid w:val="4D8B1E74"/>
    <w:multiLevelType w:val="hybridMultilevel"/>
    <w:tmpl w:val="0BD08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A2F30"/>
    <w:multiLevelType w:val="hybridMultilevel"/>
    <w:tmpl w:val="1F30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5881700"/>
    <w:multiLevelType w:val="hybridMultilevel"/>
    <w:tmpl w:val="8E76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B0EFC"/>
    <w:multiLevelType w:val="hybridMultilevel"/>
    <w:tmpl w:val="FFDAE3E8"/>
    <w:lvl w:ilvl="0" w:tplc="443881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411D9"/>
    <w:multiLevelType w:val="hybridMultilevel"/>
    <w:tmpl w:val="9B14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16329"/>
    <w:multiLevelType w:val="hybridMultilevel"/>
    <w:tmpl w:val="F748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1"/>
  </w:num>
  <w:num w:numId="5">
    <w:abstractNumId w:val="13"/>
  </w:num>
  <w:num w:numId="6">
    <w:abstractNumId w:val="4"/>
  </w:num>
  <w:num w:numId="7">
    <w:abstractNumId w:val="17"/>
  </w:num>
  <w:num w:numId="8">
    <w:abstractNumId w:val="7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3"/>
  </w:num>
  <w:num w:numId="23">
    <w:abstractNumId w:val="13"/>
  </w:num>
  <w:num w:numId="24">
    <w:abstractNumId w:val="2"/>
  </w:num>
  <w:num w:numId="25">
    <w:abstractNumId w:val="13"/>
  </w:num>
  <w:num w:numId="26">
    <w:abstractNumId w:val="1"/>
  </w:num>
  <w:num w:numId="27">
    <w:abstractNumId w:val="13"/>
  </w:num>
  <w:num w:numId="28">
    <w:abstractNumId w:val="0"/>
  </w:num>
  <w:num w:numId="29">
    <w:abstractNumId w:val="13"/>
  </w:num>
  <w:num w:numId="30">
    <w:abstractNumId w:val="20"/>
  </w:num>
  <w:num w:numId="31">
    <w:abstractNumId w:val="20"/>
  </w:num>
  <w:num w:numId="32">
    <w:abstractNumId w:val="16"/>
  </w:num>
  <w:num w:numId="33">
    <w:abstractNumId w:val="18"/>
  </w:num>
  <w:num w:numId="34">
    <w:abstractNumId w:val="21"/>
  </w:num>
  <w:num w:numId="35">
    <w:abstractNumId w:val="9"/>
  </w:num>
  <w:num w:numId="36">
    <w:abstractNumId w:val="6"/>
  </w:num>
  <w:num w:numId="37">
    <w:abstractNumId w:val="22"/>
  </w:num>
  <w:num w:numId="38">
    <w:abstractNumId w:val="12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94"/>
    <w:rsid w:val="00000723"/>
    <w:rsid w:val="00001505"/>
    <w:rsid w:val="0000421F"/>
    <w:rsid w:val="000051B2"/>
    <w:rsid w:val="00005E9E"/>
    <w:rsid w:val="000074B1"/>
    <w:rsid w:val="000163AE"/>
    <w:rsid w:val="000163F8"/>
    <w:rsid w:val="000245D9"/>
    <w:rsid w:val="0002637E"/>
    <w:rsid w:val="00030FD7"/>
    <w:rsid w:val="00034943"/>
    <w:rsid w:val="0003753B"/>
    <w:rsid w:val="00040455"/>
    <w:rsid w:val="00040E39"/>
    <w:rsid w:val="0004150C"/>
    <w:rsid w:val="00043D8D"/>
    <w:rsid w:val="00045083"/>
    <w:rsid w:val="000457F3"/>
    <w:rsid w:val="0004724A"/>
    <w:rsid w:val="00052350"/>
    <w:rsid w:val="000568D7"/>
    <w:rsid w:val="000605EC"/>
    <w:rsid w:val="0006076C"/>
    <w:rsid w:val="000636E2"/>
    <w:rsid w:val="00063BDD"/>
    <w:rsid w:val="00063CD5"/>
    <w:rsid w:val="000678B0"/>
    <w:rsid w:val="0007097A"/>
    <w:rsid w:val="000725BB"/>
    <w:rsid w:val="0007404D"/>
    <w:rsid w:val="00076C38"/>
    <w:rsid w:val="00080A56"/>
    <w:rsid w:val="000813A0"/>
    <w:rsid w:val="00081DE1"/>
    <w:rsid w:val="00086D08"/>
    <w:rsid w:val="000917ED"/>
    <w:rsid w:val="00092BB9"/>
    <w:rsid w:val="00092DE4"/>
    <w:rsid w:val="00093264"/>
    <w:rsid w:val="000939B7"/>
    <w:rsid w:val="00093AD0"/>
    <w:rsid w:val="00095A5B"/>
    <w:rsid w:val="00095B51"/>
    <w:rsid w:val="00097EEC"/>
    <w:rsid w:val="000A1D64"/>
    <w:rsid w:val="000A7E9D"/>
    <w:rsid w:val="000B28CD"/>
    <w:rsid w:val="000B4FCE"/>
    <w:rsid w:val="000B5024"/>
    <w:rsid w:val="000B6A6A"/>
    <w:rsid w:val="000B7274"/>
    <w:rsid w:val="000C2C41"/>
    <w:rsid w:val="000C2F22"/>
    <w:rsid w:val="000C72C6"/>
    <w:rsid w:val="000C7683"/>
    <w:rsid w:val="000D1E59"/>
    <w:rsid w:val="000D3C33"/>
    <w:rsid w:val="000D56DC"/>
    <w:rsid w:val="000E0309"/>
    <w:rsid w:val="000E15FA"/>
    <w:rsid w:val="000E3EA9"/>
    <w:rsid w:val="000E3FD3"/>
    <w:rsid w:val="000E621C"/>
    <w:rsid w:val="000E66BB"/>
    <w:rsid w:val="000E79E0"/>
    <w:rsid w:val="000E7C08"/>
    <w:rsid w:val="000F2B05"/>
    <w:rsid w:val="000F7956"/>
    <w:rsid w:val="000F79F5"/>
    <w:rsid w:val="00100589"/>
    <w:rsid w:val="001018C3"/>
    <w:rsid w:val="00104450"/>
    <w:rsid w:val="00105A9E"/>
    <w:rsid w:val="0011352C"/>
    <w:rsid w:val="00116054"/>
    <w:rsid w:val="001270C1"/>
    <w:rsid w:val="00134CB9"/>
    <w:rsid w:val="00135208"/>
    <w:rsid w:val="00135452"/>
    <w:rsid w:val="00135739"/>
    <w:rsid w:val="0014287B"/>
    <w:rsid w:val="00143704"/>
    <w:rsid w:val="0014794D"/>
    <w:rsid w:val="00150387"/>
    <w:rsid w:val="00150CCC"/>
    <w:rsid w:val="0015155F"/>
    <w:rsid w:val="00151CDD"/>
    <w:rsid w:val="001522B3"/>
    <w:rsid w:val="00152FDD"/>
    <w:rsid w:val="001549FF"/>
    <w:rsid w:val="00154B58"/>
    <w:rsid w:val="00160D3C"/>
    <w:rsid w:val="001615F4"/>
    <w:rsid w:val="00172F97"/>
    <w:rsid w:val="00173D24"/>
    <w:rsid w:val="00175663"/>
    <w:rsid w:val="001763E6"/>
    <w:rsid w:val="001767B9"/>
    <w:rsid w:val="00176B15"/>
    <w:rsid w:val="0018401D"/>
    <w:rsid w:val="0018524B"/>
    <w:rsid w:val="00185A62"/>
    <w:rsid w:val="00190817"/>
    <w:rsid w:val="00196D77"/>
    <w:rsid w:val="001973FF"/>
    <w:rsid w:val="001A0D94"/>
    <w:rsid w:val="001A335F"/>
    <w:rsid w:val="001A5311"/>
    <w:rsid w:val="001A7F8A"/>
    <w:rsid w:val="001B1528"/>
    <w:rsid w:val="001B2704"/>
    <w:rsid w:val="001B2A68"/>
    <w:rsid w:val="001C0021"/>
    <w:rsid w:val="001C1439"/>
    <w:rsid w:val="001C175E"/>
    <w:rsid w:val="001C584A"/>
    <w:rsid w:val="001C7D38"/>
    <w:rsid w:val="001D0A03"/>
    <w:rsid w:val="001D57BD"/>
    <w:rsid w:val="001D6107"/>
    <w:rsid w:val="001D7B47"/>
    <w:rsid w:val="001E062C"/>
    <w:rsid w:val="001E1721"/>
    <w:rsid w:val="001E2589"/>
    <w:rsid w:val="001E265A"/>
    <w:rsid w:val="001E43FA"/>
    <w:rsid w:val="001E6171"/>
    <w:rsid w:val="001F207F"/>
    <w:rsid w:val="001F26CA"/>
    <w:rsid w:val="001F3831"/>
    <w:rsid w:val="001F4746"/>
    <w:rsid w:val="001F6036"/>
    <w:rsid w:val="001F6D6F"/>
    <w:rsid w:val="00202D41"/>
    <w:rsid w:val="00207CF9"/>
    <w:rsid w:val="002117CF"/>
    <w:rsid w:val="00214183"/>
    <w:rsid w:val="0021587C"/>
    <w:rsid w:val="00216B17"/>
    <w:rsid w:val="00220F7E"/>
    <w:rsid w:val="0022605B"/>
    <w:rsid w:val="00230477"/>
    <w:rsid w:val="0023075B"/>
    <w:rsid w:val="0023649C"/>
    <w:rsid w:val="00236E6A"/>
    <w:rsid w:val="00240069"/>
    <w:rsid w:val="002429FA"/>
    <w:rsid w:val="00246387"/>
    <w:rsid w:val="002472AF"/>
    <w:rsid w:val="00247805"/>
    <w:rsid w:val="00253D3D"/>
    <w:rsid w:val="002567E6"/>
    <w:rsid w:val="00256B40"/>
    <w:rsid w:val="00257503"/>
    <w:rsid w:val="002609D5"/>
    <w:rsid w:val="00265E8E"/>
    <w:rsid w:val="002665F9"/>
    <w:rsid w:val="0026739E"/>
    <w:rsid w:val="00271C13"/>
    <w:rsid w:val="00274105"/>
    <w:rsid w:val="00274463"/>
    <w:rsid w:val="00274628"/>
    <w:rsid w:val="00276651"/>
    <w:rsid w:val="00276D0A"/>
    <w:rsid w:val="002775F9"/>
    <w:rsid w:val="0028241C"/>
    <w:rsid w:val="002831EA"/>
    <w:rsid w:val="00284AB5"/>
    <w:rsid w:val="002855FB"/>
    <w:rsid w:val="00285E8A"/>
    <w:rsid w:val="00286C5F"/>
    <w:rsid w:val="00287A88"/>
    <w:rsid w:val="00290A03"/>
    <w:rsid w:val="0029151F"/>
    <w:rsid w:val="0029609D"/>
    <w:rsid w:val="002975BD"/>
    <w:rsid w:val="002A0BFC"/>
    <w:rsid w:val="002A110A"/>
    <w:rsid w:val="002A5D8E"/>
    <w:rsid w:val="002A6794"/>
    <w:rsid w:val="002A7111"/>
    <w:rsid w:val="002A7117"/>
    <w:rsid w:val="002A756B"/>
    <w:rsid w:val="002A770F"/>
    <w:rsid w:val="002B0647"/>
    <w:rsid w:val="002B1AC8"/>
    <w:rsid w:val="002B2E23"/>
    <w:rsid w:val="002B526D"/>
    <w:rsid w:val="002B7C7D"/>
    <w:rsid w:val="002C12D7"/>
    <w:rsid w:val="002C43AB"/>
    <w:rsid w:val="002C5166"/>
    <w:rsid w:val="002C5739"/>
    <w:rsid w:val="002D1261"/>
    <w:rsid w:val="002D152F"/>
    <w:rsid w:val="002D211B"/>
    <w:rsid w:val="002D55B7"/>
    <w:rsid w:val="002E0DC1"/>
    <w:rsid w:val="002E2F4D"/>
    <w:rsid w:val="002E50AB"/>
    <w:rsid w:val="002E5919"/>
    <w:rsid w:val="002E6A33"/>
    <w:rsid w:val="002F2042"/>
    <w:rsid w:val="002F4F46"/>
    <w:rsid w:val="002F560B"/>
    <w:rsid w:val="00301C17"/>
    <w:rsid w:val="00302077"/>
    <w:rsid w:val="00302477"/>
    <w:rsid w:val="00303642"/>
    <w:rsid w:val="0030609D"/>
    <w:rsid w:val="00306442"/>
    <w:rsid w:val="003065EE"/>
    <w:rsid w:val="00307DB1"/>
    <w:rsid w:val="00311561"/>
    <w:rsid w:val="00312E9C"/>
    <w:rsid w:val="00312F39"/>
    <w:rsid w:val="003146C5"/>
    <w:rsid w:val="00317A71"/>
    <w:rsid w:val="00322810"/>
    <w:rsid w:val="00324FEF"/>
    <w:rsid w:val="0032745B"/>
    <w:rsid w:val="00331EBA"/>
    <w:rsid w:val="00331EF6"/>
    <w:rsid w:val="00332710"/>
    <w:rsid w:val="003361BD"/>
    <w:rsid w:val="003362E5"/>
    <w:rsid w:val="003368F6"/>
    <w:rsid w:val="00336BC4"/>
    <w:rsid w:val="00341226"/>
    <w:rsid w:val="00345375"/>
    <w:rsid w:val="00350476"/>
    <w:rsid w:val="0035110D"/>
    <w:rsid w:val="0035204A"/>
    <w:rsid w:val="003523F9"/>
    <w:rsid w:val="003527EB"/>
    <w:rsid w:val="00354381"/>
    <w:rsid w:val="00354727"/>
    <w:rsid w:val="003558B2"/>
    <w:rsid w:val="003563CF"/>
    <w:rsid w:val="003600E4"/>
    <w:rsid w:val="00361B48"/>
    <w:rsid w:val="003743CF"/>
    <w:rsid w:val="00374773"/>
    <w:rsid w:val="0037496C"/>
    <w:rsid w:val="0039166A"/>
    <w:rsid w:val="0039238F"/>
    <w:rsid w:val="00394666"/>
    <w:rsid w:val="00397B96"/>
    <w:rsid w:val="003A013A"/>
    <w:rsid w:val="003A622A"/>
    <w:rsid w:val="003B4292"/>
    <w:rsid w:val="003B5282"/>
    <w:rsid w:val="003B5BBC"/>
    <w:rsid w:val="003B5E90"/>
    <w:rsid w:val="003C7C3C"/>
    <w:rsid w:val="003D343E"/>
    <w:rsid w:val="003D3E6C"/>
    <w:rsid w:val="003D73BA"/>
    <w:rsid w:val="003E035E"/>
    <w:rsid w:val="003E3B21"/>
    <w:rsid w:val="003E5660"/>
    <w:rsid w:val="003E5705"/>
    <w:rsid w:val="003E754F"/>
    <w:rsid w:val="003F1883"/>
    <w:rsid w:val="003F1F24"/>
    <w:rsid w:val="003F26CF"/>
    <w:rsid w:val="003F2E88"/>
    <w:rsid w:val="003F642A"/>
    <w:rsid w:val="003F6F65"/>
    <w:rsid w:val="003F774C"/>
    <w:rsid w:val="00400663"/>
    <w:rsid w:val="0040543A"/>
    <w:rsid w:val="004067D7"/>
    <w:rsid w:val="0040738E"/>
    <w:rsid w:val="00410B64"/>
    <w:rsid w:val="00412E92"/>
    <w:rsid w:val="00413890"/>
    <w:rsid w:val="00415210"/>
    <w:rsid w:val="00420970"/>
    <w:rsid w:val="0042286D"/>
    <w:rsid w:val="004275DA"/>
    <w:rsid w:val="00431BA9"/>
    <w:rsid w:val="00437839"/>
    <w:rsid w:val="00442BAF"/>
    <w:rsid w:val="00442CB9"/>
    <w:rsid w:val="00443B66"/>
    <w:rsid w:val="0044654A"/>
    <w:rsid w:val="00450518"/>
    <w:rsid w:val="0045069C"/>
    <w:rsid w:val="00450744"/>
    <w:rsid w:val="00453D95"/>
    <w:rsid w:val="00456E2A"/>
    <w:rsid w:val="0046150B"/>
    <w:rsid w:val="00461D74"/>
    <w:rsid w:val="00462A22"/>
    <w:rsid w:val="00463295"/>
    <w:rsid w:val="004642AC"/>
    <w:rsid w:val="00465DA8"/>
    <w:rsid w:val="00467965"/>
    <w:rsid w:val="00470CAD"/>
    <w:rsid w:val="00471032"/>
    <w:rsid w:val="0047254B"/>
    <w:rsid w:val="00474F38"/>
    <w:rsid w:val="004755DF"/>
    <w:rsid w:val="0047644F"/>
    <w:rsid w:val="004800BF"/>
    <w:rsid w:val="00482312"/>
    <w:rsid w:val="00486A4B"/>
    <w:rsid w:val="00490B4B"/>
    <w:rsid w:val="00493425"/>
    <w:rsid w:val="004972DE"/>
    <w:rsid w:val="004A0E34"/>
    <w:rsid w:val="004A1183"/>
    <w:rsid w:val="004A2359"/>
    <w:rsid w:val="004A30C1"/>
    <w:rsid w:val="004A3309"/>
    <w:rsid w:val="004A64D5"/>
    <w:rsid w:val="004A7230"/>
    <w:rsid w:val="004A7297"/>
    <w:rsid w:val="004A7740"/>
    <w:rsid w:val="004B00D2"/>
    <w:rsid w:val="004B5523"/>
    <w:rsid w:val="004B5A63"/>
    <w:rsid w:val="004B64F0"/>
    <w:rsid w:val="004C4CD3"/>
    <w:rsid w:val="004D2B92"/>
    <w:rsid w:val="004D4D0E"/>
    <w:rsid w:val="004D4FBC"/>
    <w:rsid w:val="004D7945"/>
    <w:rsid w:val="004E23CE"/>
    <w:rsid w:val="004E2F6A"/>
    <w:rsid w:val="004E5421"/>
    <w:rsid w:val="004E7486"/>
    <w:rsid w:val="004E7900"/>
    <w:rsid w:val="004F09F2"/>
    <w:rsid w:val="004F31F2"/>
    <w:rsid w:val="004F39D1"/>
    <w:rsid w:val="004F4A74"/>
    <w:rsid w:val="004F6EFF"/>
    <w:rsid w:val="00503608"/>
    <w:rsid w:val="005057E4"/>
    <w:rsid w:val="005061BC"/>
    <w:rsid w:val="00506216"/>
    <w:rsid w:val="005077D1"/>
    <w:rsid w:val="0051069A"/>
    <w:rsid w:val="00510B0A"/>
    <w:rsid w:val="005123A4"/>
    <w:rsid w:val="005134E3"/>
    <w:rsid w:val="00513FD3"/>
    <w:rsid w:val="0051778A"/>
    <w:rsid w:val="00521174"/>
    <w:rsid w:val="00521688"/>
    <w:rsid w:val="005221F3"/>
    <w:rsid w:val="00522DAF"/>
    <w:rsid w:val="00523CC7"/>
    <w:rsid w:val="00523E85"/>
    <w:rsid w:val="0052517C"/>
    <w:rsid w:val="00531787"/>
    <w:rsid w:val="00532BE0"/>
    <w:rsid w:val="005360B1"/>
    <w:rsid w:val="005410D5"/>
    <w:rsid w:val="0054398E"/>
    <w:rsid w:val="00550B9F"/>
    <w:rsid w:val="005511C2"/>
    <w:rsid w:val="005512D3"/>
    <w:rsid w:val="00551B52"/>
    <w:rsid w:val="0055228A"/>
    <w:rsid w:val="00555D83"/>
    <w:rsid w:val="0055648C"/>
    <w:rsid w:val="00556CFA"/>
    <w:rsid w:val="00562279"/>
    <w:rsid w:val="005623AA"/>
    <w:rsid w:val="005624D2"/>
    <w:rsid w:val="005628F5"/>
    <w:rsid w:val="005629D6"/>
    <w:rsid w:val="00562B2A"/>
    <w:rsid w:val="0056304C"/>
    <w:rsid w:val="0056431E"/>
    <w:rsid w:val="0056446C"/>
    <w:rsid w:val="00570567"/>
    <w:rsid w:val="00572228"/>
    <w:rsid w:val="0057465C"/>
    <w:rsid w:val="00574805"/>
    <w:rsid w:val="00574F69"/>
    <w:rsid w:val="005766ED"/>
    <w:rsid w:val="00577F43"/>
    <w:rsid w:val="00581F65"/>
    <w:rsid w:val="00587054"/>
    <w:rsid w:val="005A07B8"/>
    <w:rsid w:val="005A3277"/>
    <w:rsid w:val="005A353C"/>
    <w:rsid w:val="005A4CF1"/>
    <w:rsid w:val="005A7595"/>
    <w:rsid w:val="005B399C"/>
    <w:rsid w:val="005B5BEE"/>
    <w:rsid w:val="005B6BEA"/>
    <w:rsid w:val="005C006F"/>
    <w:rsid w:val="005C1224"/>
    <w:rsid w:val="005C1D7C"/>
    <w:rsid w:val="005C2223"/>
    <w:rsid w:val="005C3EB9"/>
    <w:rsid w:val="005C5551"/>
    <w:rsid w:val="005C6D3E"/>
    <w:rsid w:val="005D49EB"/>
    <w:rsid w:val="005D50D2"/>
    <w:rsid w:val="005D6FD2"/>
    <w:rsid w:val="005D7915"/>
    <w:rsid w:val="005D7A1F"/>
    <w:rsid w:val="005D7B8E"/>
    <w:rsid w:val="005E2068"/>
    <w:rsid w:val="005E2BE2"/>
    <w:rsid w:val="005E3DF0"/>
    <w:rsid w:val="005E4959"/>
    <w:rsid w:val="005E6383"/>
    <w:rsid w:val="005F649B"/>
    <w:rsid w:val="005F6A19"/>
    <w:rsid w:val="00600CCA"/>
    <w:rsid w:val="006047CA"/>
    <w:rsid w:val="006075DA"/>
    <w:rsid w:val="006121EF"/>
    <w:rsid w:val="006132B5"/>
    <w:rsid w:val="006145D1"/>
    <w:rsid w:val="00615D44"/>
    <w:rsid w:val="00617283"/>
    <w:rsid w:val="00621721"/>
    <w:rsid w:val="00621B27"/>
    <w:rsid w:val="00623767"/>
    <w:rsid w:val="00625944"/>
    <w:rsid w:val="006363E6"/>
    <w:rsid w:val="00645B5F"/>
    <w:rsid w:val="006466B9"/>
    <w:rsid w:val="00647D28"/>
    <w:rsid w:val="00651420"/>
    <w:rsid w:val="00653958"/>
    <w:rsid w:val="00655107"/>
    <w:rsid w:val="00660615"/>
    <w:rsid w:val="0066214C"/>
    <w:rsid w:val="00663377"/>
    <w:rsid w:val="00663777"/>
    <w:rsid w:val="0066458B"/>
    <w:rsid w:val="00666FC6"/>
    <w:rsid w:val="00671820"/>
    <w:rsid w:val="00671E49"/>
    <w:rsid w:val="006738F7"/>
    <w:rsid w:val="006740A3"/>
    <w:rsid w:val="0067679B"/>
    <w:rsid w:val="00677BEF"/>
    <w:rsid w:val="00681A72"/>
    <w:rsid w:val="00682BFD"/>
    <w:rsid w:val="00683BD8"/>
    <w:rsid w:val="00685F97"/>
    <w:rsid w:val="00693ACB"/>
    <w:rsid w:val="0069414B"/>
    <w:rsid w:val="00695518"/>
    <w:rsid w:val="006958E2"/>
    <w:rsid w:val="00696B7A"/>
    <w:rsid w:val="006A1B6B"/>
    <w:rsid w:val="006A6E39"/>
    <w:rsid w:val="006A784B"/>
    <w:rsid w:val="006A7998"/>
    <w:rsid w:val="006A7CF5"/>
    <w:rsid w:val="006B39A5"/>
    <w:rsid w:val="006B3E3C"/>
    <w:rsid w:val="006B4E47"/>
    <w:rsid w:val="006B50D2"/>
    <w:rsid w:val="006B5A77"/>
    <w:rsid w:val="006B5B0D"/>
    <w:rsid w:val="006B6C17"/>
    <w:rsid w:val="006B76F4"/>
    <w:rsid w:val="006C0888"/>
    <w:rsid w:val="006C192F"/>
    <w:rsid w:val="006C41C6"/>
    <w:rsid w:val="006C4893"/>
    <w:rsid w:val="006D1485"/>
    <w:rsid w:val="006D3467"/>
    <w:rsid w:val="006D57F5"/>
    <w:rsid w:val="006E0F58"/>
    <w:rsid w:val="006E25CD"/>
    <w:rsid w:val="006E405B"/>
    <w:rsid w:val="006E7E4F"/>
    <w:rsid w:val="006F04CD"/>
    <w:rsid w:val="006F2ED7"/>
    <w:rsid w:val="006F6158"/>
    <w:rsid w:val="006F6FF4"/>
    <w:rsid w:val="00703078"/>
    <w:rsid w:val="00703D2B"/>
    <w:rsid w:val="007052E3"/>
    <w:rsid w:val="007053F3"/>
    <w:rsid w:val="00714912"/>
    <w:rsid w:val="00716ECF"/>
    <w:rsid w:val="00723115"/>
    <w:rsid w:val="00727873"/>
    <w:rsid w:val="00733E6A"/>
    <w:rsid w:val="0073435C"/>
    <w:rsid w:val="007373F6"/>
    <w:rsid w:val="0074061C"/>
    <w:rsid w:val="007409EB"/>
    <w:rsid w:val="00743A52"/>
    <w:rsid w:val="007455FE"/>
    <w:rsid w:val="00746D52"/>
    <w:rsid w:val="00746E76"/>
    <w:rsid w:val="0075197F"/>
    <w:rsid w:val="00752734"/>
    <w:rsid w:val="00753237"/>
    <w:rsid w:val="00753AAF"/>
    <w:rsid w:val="0075440B"/>
    <w:rsid w:val="00757518"/>
    <w:rsid w:val="00763AA2"/>
    <w:rsid w:val="00763CDB"/>
    <w:rsid w:val="00776819"/>
    <w:rsid w:val="00777AEE"/>
    <w:rsid w:val="0078139C"/>
    <w:rsid w:val="00781AD1"/>
    <w:rsid w:val="007847FA"/>
    <w:rsid w:val="007849BB"/>
    <w:rsid w:val="00784F71"/>
    <w:rsid w:val="00785A76"/>
    <w:rsid w:val="00787D26"/>
    <w:rsid w:val="007935B1"/>
    <w:rsid w:val="007944EE"/>
    <w:rsid w:val="007A19F0"/>
    <w:rsid w:val="007A454E"/>
    <w:rsid w:val="007A6CF2"/>
    <w:rsid w:val="007B00DF"/>
    <w:rsid w:val="007B41AB"/>
    <w:rsid w:val="007B4FBA"/>
    <w:rsid w:val="007D1463"/>
    <w:rsid w:val="007D4404"/>
    <w:rsid w:val="007D49C9"/>
    <w:rsid w:val="007E2AA9"/>
    <w:rsid w:val="007E3855"/>
    <w:rsid w:val="007E474E"/>
    <w:rsid w:val="007E548D"/>
    <w:rsid w:val="007E596D"/>
    <w:rsid w:val="007E658C"/>
    <w:rsid w:val="007E69E4"/>
    <w:rsid w:val="007F02DC"/>
    <w:rsid w:val="007F0ECD"/>
    <w:rsid w:val="007F15B5"/>
    <w:rsid w:val="007F1FDB"/>
    <w:rsid w:val="007F6BE3"/>
    <w:rsid w:val="008004B9"/>
    <w:rsid w:val="00801CE6"/>
    <w:rsid w:val="008024E8"/>
    <w:rsid w:val="0080279C"/>
    <w:rsid w:val="00805398"/>
    <w:rsid w:val="00805881"/>
    <w:rsid w:val="00807231"/>
    <w:rsid w:val="0081680E"/>
    <w:rsid w:val="00822B5B"/>
    <w:rsid w:val="00823B6E"/>
    <w:rsid w:val="00825079"/>
    <w:rsid w:val="008263AD"/>
    <w:rsid w:val="00827303"/>
    <w:rsid w:val="00831604"/>
    <w:rsid w:val="0083181A"/>
    <w:rsid w:val="00831A69"/>
    <w:rsid w:val="00835A94"/>
    <w:rsid w:val="00836F7D"/>
    <w:rsid w:val="008375ED"/>
    <w:rsid w:val="00841108"/>
    <w:rsid w:val="00842A19"/>
    <w:rsid w:val="00845E32"/>
    <w:rsid w:val="00847D79"/>
    <w:rsid w:val="00852A03"/>
    <w:rsid w:val="00852D4B"/>
    <w:rsid w:val="008532A8"/>
    <w:rsid w:val="00855D17"/>
    <w:rsid w:val="008623D7"/>
    <w:rsid w:val="00867A8F"/>
    <w:rsid w:val="008704D9"/>
    <w:rsid w:val="00870AFB"/>
    <w:rsid w:val="00871AE8"/>
    <w:rsid w:val="00873A5A"/>
    <w:rsid w:val="00881C98"/>
    <w:rsid w:val="00881E4B"/>
    <w:rsid w:val="00883CC6"/>
    <w:rsid w:val="008848D4"/>
    <w:rsid w:val="00886D0D"/>
    <w:rsid w:val="00891573"/>
    <w:rsid w:val="008915A6"/>
    <w:rsid w:val="00894914"/>
    <w:rsid w:val="00896751"/>
    <w:rsid w:val="008969A7"/>
    <w:rsid w:val="00897A50"/>
    <w:rsid w:val="008A2A72"/>
    <w:rsid w:val="008A46B8"/>
    <w:rsid w:val="008A5C0D"/>
    <w:rsid w:val="008A6DD7"/>
    <w:rsid w:val="008A6F1B"/>
    <w:rsid w:val="008A7866"/>
    <w:rsid w:val="008B1134"/>
    <w:rsid w:val="008C0FFB"/>
    <w:rsid w:val="008C15BC"/>
    <w:rsid w:val="008C1F0D"/>
    <w:rsid w:val="008C20E8"/>
    <w:rsid w:val="008C3C63"/>
    <w:rsid w:val="008C61A1"/>
    <w:rsid w:val="008C701A"/>
    <w:rsid w:val="008C78C4"/>
    <w:rsid w:val="008D1CC3"/>
    <w:rsid w:val="008D23E9"/>
    <w:rsid w:val="008D4CB8"/>
    <w:rsid w:val="008E5DD3"/>
    <w:rsid w:val="008F1CCE"/>
    <w:rsid w:val="00900068"/>
    <w:rsid w:val="00901483"/>
    <w:rsid w:val="00905FB4"/>
    <w:rsid w:val="00906A7B"/>
    <w:rsid w:val="00906D57"/>
    <w:rsid w:val="00912EE0"/>
    <w:rsid w:val="0092142E"/>
    <w:rsid w:val="00921884"/>
    <w:rsid w:val="0092251F"/>
    <w:rsid w:val="00923D63"/>
    <w:rsid w:val="00925F69"/>
    <w:rsid w:val="009317A0"/>
    <w:rsid w:val="00932B8D"/>
    <w:rsid w:val="00933686"/>
    <w:rsid w:val="0093534C"/>
    <w:rsid w:val="0093679A"/>
    <w:rsid w:val="00937437"/>
    <w:rsid w:val="00937856"/>
    <w:rsid w:val="00937992"/>
    <w:rsid w:val="00943793"/>
    <w:rsid w:val="00947721"/>
    <w:rsid w:val="00950222"/>
    <w:rsid w:val="00951507"/>
    <w:rsid w:val="00954ECE"/>
    <w:rsid w:val="00954F49"/>
    <w:rsid w:val="00956BFC"/>
    <w:rsid w:val="0096142F"/>
    <w:rsid w:val="00962228"/>
    <w:rsid w:val="0096237E"/>
    <w:rsid w:val="0097144C"/>
    <w:rsid w:val="009768B2"/>
    <w:rsid w:val="00976D73"/>
    <w:rsid w:val="00980F21"/>
    <w:rsid w:val="009816F8"/>
    <w:rsid w:val="009834F3"/>
    <w:rsid w:val="009853A2"/>
    <w:rsid w:val="009867A5"/>
    <w:rsid w:val="00987F77"/>
    <w:rsid w:val="0099524B"/>
    <w:rsid w:val="00996AD0"/>
    <w:rsid w:val="009A2BD8"/>
    <w:rsid w:val="009A3A3C"/>
    <w:rsid w:val="009A60E8"/>
    <w:rsid w:val="009B3C67"/>
    <w:rsid w:val="009B4651"/>
    <w:rsid w:val="009B7772"/>
    <w:rsid w:val="009B7DF0"/>
    <w:rsid w:val="009C0D32"/>
    <w:rsid w:val="009C455F"/>
    <w:rsid w:val="009C6B2B"/>
    <w:rsid w:val="009D13B9"/>
    <w:rsid w:val="009E032C"/>
    <w:rsid w:val="009E0C1C"/>
    <w:rsid w:val="009E148C"/>
    <w:rsid w:val="009E45A9"/>
    <w:rsid w:val="009E61B2"/>
    <w:rsid w:val="009F0122"/>
    <w:rsid w:val="009F0E74"/>
    <w:rsid w:val="009F2AAD"/>
    <w:rsid w:val="009F6ECA"/>
    <w:rsid w:val="00A019F8"/>
    <w:rsid w:val="00A04700"/>
    <w:rsid w:val="00A06901"/>
    <w:rsid w:val="00A06976"/>
    <w:rsid w:val="00A124CF"/>
    <w:rsid w:val="00A16996"/>
    <w:rsid w:val="00A209B9"/>
    <w:rsid w:val="00A22309"/>
    <w:rsid w:val="00A24981"/>
    <w:rsid w:val="00A30318"/>
    <w:rsid w:val="00A32480"/>
    <w:rsid w:val="00A335BF"/>
    <w:rsid w:val="00A33C3D"/>
    <w:rsid w:val="00A34C39"/>
    <w:rsid w:val="00A35CBC"/>
    <w:rsid w:val="00A40852"/>
    <w:rsid w:val="00A43B7B"/>
    <w:rsid w:val="00A451FC"/>
    <w:rsid w:val="00A46DA8"/>
    <w:rsid w:val="00A5056E"/>
    <w:rsid w:val="00A52BC4"/>
    <w:rsid w:val="00A52F2F"/>
    <w:rsid w:val="00A5322C"/>
    <w:rsid w:val="00A535DF"/>
    <w:rsid w:val="00A55063"/>
    <w:rsid w:val="00A6014E"/>
    <w:rsid w:val="00A67A94"/>
    <w:rsid w:val="00A709E5"/>
    <w:rsid w:val="00A72D3D"/>
    <w:rsid w:val="00A73ABC"/>
    <w:rsid w:val="00A7565D"/>
    <w:rsid w:val="00A76241"/>
    <w:rsid w:val="00A87043"/>
    <w:rsid w:val="00A87D27"/>
    <w:rsid w:val="00A92967"/>
    <w:rsid w:val="00A94845"/>
    <w:rsid w:val="00A962FE"/>
    <w:rsid w:val="00AA29C4"/>
    <w:rsid w:val="00AA5F4C"/>
    <w:rsid w:val="00AB0F7A"/>
    <w:rsid w:val="00AB45B8"/>
    <w:rsid w:val="00AB488B"/>
    <w:rsid w:val="00AB5D6F"/>
    <w:rsid w:val="00AC2E5D"/>
    <w:rsid w:val="00AC40EA"/>
    <w:rsid w:val="00AC7013"/>
    <w:rsid w:val="00AD0DA3"/>
    <w:rsid w:val="00AD358B"/>
    <w:rsid w:val="00AD66ED"/>
    <w:rsid w:val="00AE48CF"/>
    <w:rsid w:val="00AF2F78"/>
    <w:rsid w:val="00AF3209"/>
    <w:rsid w:val="00AF553C"/>
    <w:rsid w:val="00AF6534"/>
    <w:rsid w:val="00B007F4"/>
    <w:rsid w:val="00B00C37"/>
    <w:rsid w:val="00B0476F"/>
    <w:rsid w:val="00B06385"/>
    <w:rsid w:val="00B074A8"/>
    <w:rsid w:val="00B07B81"/>
    <w:rsid w:val="00B11149"/>
    <w:rsid w:val="00B11606"/>
    <w:rsid w:val="00B134D4"/>
    <w:rsid w:val="00B2455F"/>
    <w:rsid w:val="00B26554"/>
    <w:rsid w:val="00B266D9"/>
    <w:rsid w:val="00B33547"/>
    <w:rsid w:val="00B3568D"/>
    <w:rsid w:val="00B40A25"/>
    <w:rsid w:val="00B45FA2"/>
    <w:rsid w:val="00B50303"/>
    <w:rsid w:val="00B53FB7"/>
    <w:rsid w:val="00B5713A"/>
    <w:rsid w:val="00B60E10"/>
    <w:rsid w:val="00B61A9B"/>
    <w:rsid w:val="00B623A3"/>
    <w:rsid w:val="00B634ED"/>
    <w:rsid w:val="00B64AED"/>
    <w:rsid w:val="00B6642D"/>
    <w:rsid w:val="00B702FF"/>
    <w:rsid w:val="00B7045D"/>
    <w:rsid w:val="00B728E1"/>
    <w:rsid w:val="00B740AC"/>
    <w:rsid w:val="00B76F60"/>
    <w:rsid w:val="00B90ABF"/>
    <w:rsid w:val="00B93C7B"/>
    <w:rsid w:val="00B94DAB"/>
    <w:rsid w:val="00B95394"/>
    <w:rsid w:val="00B97DA9"/>
    <w:rsid w:val="00BA40C4"/>
    <w:rsid w:val="00BA5985"/>
    <w:rsid w:val="00BB16DF"/>
    <w:rsid w:val="00BB1A34"/>
    <w:rsid w:val="00BB1FC9"/>
    <w:rsid w:val="00BB31B1"/>
    <w:rsid w:val="00BB3C06"/>
    <w:rsid w:val="00BB5989"/>
    <w:rsid w:val="00BB6D49"/>
    <w:rsid w:val="00BC1178"/>
    <w:rsid w:val="00BC174E"/>
    <w:rsid w:val="00BC254C"/>
    <w:rsid w:val="00BC2F1E"/>
    <w:rsid w:val="00BC3042"/>
    <w:rsid w:val="00BC3174"/>
    <w:rsid w:val="00BC7DDD"/>
    <w:rsid w:val="00BD3985"/>
    <w:rsid w:val="00BD4844"/>
    <w:rsid w:val="00BE0380"/>
    <w:rsid w:val="00BE12D6"/>
    <w:rsid w:val="00BE1BE4"/>
    <w:rsid w:val="00BE2919"/>
    <w:rsid w:val="00BE2C18"/>
    <w:rsid w:val="00BE334F"/>
    <w:rsid w:val="00BE392B"/>
    <w:rsid w:val="00BE3FDC"/>
    <w:rsid w:val="00BF00FE"/>
    <w:rsid w:val="00BF0758"/>
    <w:rsid w:val="00BF2BFC"/>
    <w:rsid w:val="00BF789A"/>
    <w:rsid w:val="00BF79CE"/>
    <w:rsid w:val="00C03BD7"/>
    <w:rsid w:val="00C056D3"/>
    <w:rsid w:val="00C124E5"/>
    <w:rsid w:val="00C17850"/>
    <w:rsid w:val="00C265C2"/>
    <w:rsid w:val="00C3151B"/>
    <w:rsid w:val="00C335CE"/>
    <w:rsid w:val="00C33DB8"/>
    <w:rsid w:val="00C3747B"/>
    <w:rsid w:val="00C40DF2"/>
    <w:rsid w:val="00C42961"/>
    <w:rsid w:val="00C4378A"/>
    <w:rsid w:val="00C454B3"/>
    <w:rsid w:val="00C46F91"/>
    <w:rsid w:val="00C47D4B"/>
    <w:rsid w:val="00C509C7"/>
    <w:rsid w:val="00C50C69"/>
    <w:rsid w:val="00C5212B"/>
    <w:rsid w:val="00C53FF8"/>
    <w:rsid w:val="00C55F32"/>
    <w:rsid w:val="00C5773A"/>
    <w:rsid w:val="00C613D4"/>
    <w:rsid w:val="00C6247D"/>
    <w:rsid w:val="00C6250A"/>
    <w:rsid w:val="00C66945"/>
    <w:rsid w:val="00C67E54"/>
    <w:rsid w:val="00C713F7"/>
    <w:rsid w:val="00C714C8"/>
    <w:rsid w:val="00C73D36"/>
    <w:rsid w:val="00C74745"/>
    <w:rsid w:val="00C76AFE"/>
    <w:rsid w:val="00C80B06"/>
    <w:rsid w:val="00C80E1C"/>
    <w:rsid w:val="00C91AB2"/>
    <w:rsid w:val="00C93C08"/>
    <w:rsid w:val="00CA2E1F"/>
    <w:rsid w:val="00CA382B"/>
    <w:rsid w:val="00CA3A58"/>
    <w:rsid w:val="00CA4351"/>
    <w:rsid w:val="00CA4D12"/>
    <w:rsid w:val="00CA6616"/>
    <w:rsid w:val="00CA7B2E"/>
    <w:rsid w:val="00CB30FA"/>
    <w:rsid w:val="00CB6CDB"/>
    <w:rsid w:val="00CC2C5C"/>
    <w:rsid w:val="00CC6C7E"/>
    <w:rsid w:val="00CC6CCD"/>
    <w:rsid w:val="00CC6D9F"/>
    <w:rsid w:val="00CD2586"/>
    <w:rsid w:val="00CD47BD"/>
    <w:rsid w:val="00CE1A02"/>
    <w:rsid w:val="00CE53AE"/>
    <w:rsid w:val="00CE73D5"/>
    <w:rsid w:val="00CF409B"/>
    <w:rsid w:val="00D0080E"/>
    <w:rsid w:val="00D01040"/>
    <w:rsid w:val="00D0443B"/>
    <w:rsid w:val="00D1054A"/>
    <w:rsid w:val="00D1059F"/>
    <w:rsid w:val="00D13B4C"/>
    <w:rsid w:val="00D14193"/>
    <w:rsid w:val="00D151ED"/>
    <w:rsid w:val="00D2617C"/>
    <w:rsid w:val="00D268DC"/>
    <w:rsid w:val="00D26ADA"/>
    <w:rsid w:val="00D2764F"/>
    <w:rsid w:val="00D279F8"/>
    <w:rsid w:val="00D32566"/>
    <w:rsid w:val="00D348DC"/>
    <w:rsid w:val="00D36ECB"/>
    <w:rsid w:val="00D371C8"/>
    <w:rsid w:val="00D37383"/>
    <w:rsid w:val="00D427A3"/>
    <w:rsid w:val="00D438FB"/>
    <w:rsid w:val="00D45719"/>
    <w:rsid w:val="00D462F6"/>
    <w:rsid w:val="00D46A55"/>
    <w:rsid w:val="00D53BE5"/>
    <w:rsid w:val="00D53C77"/>
    <w:rsid w:val="00D54625"/>
    <w:rsid w:val="00D54F63"/>
    <w:rsid w:val="00D550F1"/>
    <w:rsid w:val="00D56744"/>
    <w:rsid w:val="00D61354"/>
    <w:rsid w:val="00D61D36"/>
    <w:rsid w:val="00D640B0"/>
    <w:rsid w:val="00D66872"/>
    <w:rsid w:val="00D763C8"/>
    <w:rsid w:val="00D837B3"/>
    <w:rsid w:val="00D850F6"/>
    <w:rsid w:val="00D85238"/>
    <w:rsid w:val="00D85862"/>
    <w:rsid w:val="00D86BA3"/>
    <w:rsid w:val="00D9203A"/>
    <w:rsid w:val="00D93DAA"/>
    <w:rsid w:val="00D97DC2"/>
    <w:rsid w:val="00DA5DC1"/>
    <w:rsid w:val="00DB0EAC"/>
    <w:rsid w:val="00DB62B3"/>
    <w:rsid w:val="00DB7EB3"/>
    <w:rsid w:val="00DC1C88"/>
    <w:rsid w:val="00DC3FF0"/>
    <w:rsid w:val="00DC4DCD"/>
    <w:rsid w:val="00DD0193"/>
    <w:rsid w:val="00DD20EF"/>
    <w:rsid w:val="00DD2505"/>
    <w:rsid w:val="00DD484E"/>
    <w:rsid w:val="00DD7DE5"/>
    <w:rsid w:val="00DE0046"/>
    <w:rsid w:val="00DE0DA2"/>
    <w:rsid w:val="00DE2768"/>
    <w:rsid w:val="00DE2DAD"/>
    <w:rsid w:val="00DE4286"/>
    <w:rsid w:val="00DE50C7"/>
    <w:rsid w:val="00DE7436"/>
    <w:rsid w:val="00DE75D7"/>
    <w:rsid w:val="00DF6DA4"/>
    <w:rsid w:val="00E00E79"/>
    <w:rsid w:val="00E011B5"/>
    <w:rsid w:val="00E03A00"/>
    <w:rsid w:val="00E11D4D"/>
    <w:rsid w:val="00E12781"/>
    <w:rsid w:val="00E24B29"/>
    <w:rsid w:val="00E268E2"/>
    <w:rsid w:val="00E26B41"/>
    <w:rsid w:val="00E277AE"/>
    <w:rsid w:val="00E27A27"/>
    <w:rsid w:val="00E315AA"/>
    <w:rsid w:val="00E34E1A"/>
    <w:rsid w:val="00E35C86"/>
    <w:rsid w:val="00E5251F"/>
    <w:rsid w:val="00E55508"/>
    <w:rsid w:val="00E56A98"/>
    <w:rsid w:val="00E61B67"/>
    <w:rsid w:val="00E61F4C"/>
    <w:rsid w:val="00E6257A"/>
    <w:rsid w:val="00E63FA7"/>
    <w:rsid w:val="00E64376"/>
    <w:rsid w:val="00E647F0"/>
    <w:rsid w:val="00E65A77"/>
    <w:rsid w:val="00E661A7"/>
    <w:rsid w:val="00E67A8B"/>
    <w:rsid w:val="00E703BF"/>
    <w:rsid w:val="00E72D03"/>
    <w:rsid w:val="00E72D63"/>
    <w:rsid w:val="00E732FB"/>
    <w:rsid w:val="00E8566A"/>
    <w:rsid w:val="00E96042"/>
    <w:rsid w:val="00E9641C"/>
    <w:rsid w:val="00E974EE"/>
    <w:rsid w:val="00E97B58"/>
    <w:rsid w:val="00EA2D70"/>
    <w:rsid w:val="00EA3F86"/>
    <w:rsid w:val="00EA4253"/>
    <w:rsid w:val="00EA658B"/>
    <w:rsid w:val="00EB5446"/>
    <w:rsid w:val="00EB72BC"/>
    <w:rsid w:val="00EB7AB4"/>
    <w:rsid w:val="00EC03A1"/>
    <w:rsid w:val="00EC6C03"/>
    <w:rsid w:val="00ED2D8B"/>
    <w:rsid w:val="00EE2350"/>
    <w:rsid w:val="00EE28B3"/>
    <w:rsid w:val="00EE3188"/>
    <w:rsid w:val="00EE4176"/>
    <w:rsid w:val="00EE44C1"/>
    <w:rsid w:val="00EF0AC1"/>
    <w:rsid w:val="00EF0D06"/>
    <w:rsid w:val="00EF187A"/>
    <w:rsid w:val="00EF44FF"/>
    <w:rsid w:val="00EF4C5E"/>
    <w:rsid w:val="00EF55E8"/>
    <w:rsid w:val="00EF5655"/>
    <w:rsid w:val="00EF67B9"/>
    <w:rsid w:val="00F01314"/>
    <w:rsid w:val="00F03334"/>
    <w:rsid w:val="00F03D91"/>
    <w:rsid w:val="00F070E8"/>
    <w:rsid w:val="00F103A3"/>
    <w:rsid w:val="00F11D6C"/>
    <w:rsid w:val="00F13875"/>
    <w:rsid w:val="00F16339"/>
    <w:rsid w:val="00F23AD3"/>
    <w:rsid w:val="00F24A54"/>
    <w:rsid w:val="00F2670F"/>
    <w:rsid w:val="00F2793A"/>
    <w:rsid w:val="00F27E9A"/>
    <w:rsid w:val="00F31560"/>
    <w:rsid w:val="00F34517"/>
    <w:rsid w:val="00F40060"/>
    <w:rsid w:val="00F41D07"/>
    <w:rsid w:val="00F434AE"/>
    <w:rsid w:val="00F435AE"/>
    <w:rsid w:val="00F43D72"/>
    <w:rsid w:val="00F5054A"/>
    <w:rsid w:val="00F52C88"/>
    <w:rsid w:val="00F53FB4"/>
    <w:rsid w:val="00F5721F"/>
    <w:rsid w:val="00F6095F"/>
    <w:rsid w:val="00F62263"/>
    <w:rsid w:val="00F62A4A"/>
    <w:rsid w:val="00F6533F"/>
    <w:rsid w:val="00F6594D"/>
    <w:rsid w:val="00F66EE8"/>
    <w:rsid w:val="00F71984"/>
    <w:rsid w:val="00F723F4"/>
    <w:rsid w:val="00F74107"/>
    <w:rsid w:val="00F760CA"/>
    <w:rsid w:val="00F76AF9"/>
    <w:rsid w:val="00F76EE4"/>
    <w:rsid w:val="00F77A07"/>
    <w:rsid w:val="00F80E77"/>
    <w:rsid w:val="00F80EB2"/>
    <w:rsid w:val="00F81AF2"/>
    <w:rsid w:val="00F841DF"/>
    <w:rsid w:val="00F84409"/>
    <w:rsid w:val="00F859A7"/>
    <w:rsid w:val="00F8612A"/>
    <w:rsid w:val="00F867C6"/>
    <w:rsid w:val="00F86B77"/>
    <w:rsid w:val="00F901B2"/>
    <w:rsid w:val="00F93350"/>
    <w:rsid w:val="00FA4462"/>
    <w:rsid w:val="00FA6413"/>
    <w:rsid w:val="00FA77F8"/>
    <w:rsid w:val="00FB0671"/>
    <w:rsid w:val="00FB2FCC"/>
    <w:rsid w:val="00FB4E29"/>
    <w:rsid w:val="00FB5547"/>
    <w:rsid w:val="00FB555F"/>
    <w:rsid w:val="00FB5FAB"/>
    <w:rsid w:val="00FC0FEA"/>
    <w:rsid w:val="00FC21DA"/>
    <w:rsid w:val="00FC22D0"/>
    <w:rsid w:val="00FD04E7"/>
    <w:rsid w:val="00FD5770"/>
    <w:rsid w:val="00FD6316"/>
    <w:rsid w:val="00FD7F6E"/>
    <w:rsid w:val="00FE380E"/>
    <w:rsid w:val="00FE4308"/>
    <w:rsid w:val="00FE47A2"/>
    <w:rsid w:val="00FE4999"/>
    <w:rsid w:val="00FE4F7B"/>
    <w:rsid w:val="00FF2259"/>
    <w:rsid w:val="00FF3ED6"/>
    <w:rsid w:val="00FF5D79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D488"/>
  <w15:chartTrackingRefBased/>
  <w15:docId w15:val="{8A9E40F5-5B9C-4FEF-BFD3-9DE08844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7" w:semiHidden="1" w:unhideWhenUsed="1" w:qFormat="1"/>
    <w:lsdException w:name="List Number 3" w:uiPriority="7" w:semiHidden="1" w:unhideWhenUsed="1" w:qFormat="1"/>
    <w:lsdException w:name="List Number 4" w:uiPriority="7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173D24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Heading1">
    <w:name w:val="heading 1"/>
    <w:basedOn w:val="Normal"/>
    <w:next w:val="BodyText"/>
    <w:link w:val="Heading1Char"/>
    <w:qFormat/>
    <w:rsid w:val="00173D24"/>
    <w:pPr>
      <w:keepNext/>
      <w:numPr>
        <w:numId w:val="21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173D24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link w:val="Heading3Char"/>
    <w:qFormat/>
    <w:rsid w:val="00173D24"/>
    <w:pPr>
      <w:numPr>
        <w:ilvl w:val="2"/>
        <w:numId w:val="21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173D24"/>
    <w:pPr>
      <w:numPr>
        <w:ilvl w:val="3"/>
        <w:numId w:val="21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173D24"/>
    <w:pPr>
      <w:numPr>
        <w:ilvl w:val="4"/>
        <w:numId w:val="21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173D24"/>
    <w:pPr>
      <w:numPr>
        <w:ilvl w:val="5"/>
        <w:numId w:val="21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173D24"/>
    <w:pPr>
      <w:numPr>
        <w:ilvl w:val="6"/>
        <w:numId w:val="21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1" w:customStyle="1">
    <w:name w:val="Bullet 1"/>
    <w:basedOn w:val="Normal"/>
    <w:uiPriority w:val="8"/>
    <w:qFormat/>
    <w:rsid w:val="00173D24"/>
    <w:pPr>
      <w:spacing w:after="180" w:line="260" w:lineRule="atLeast"/>
    </w:pPr>
  </w:style>
  <w:style w:type="paragraph" w:styleId="Bullet2" w:customStyle="1">
    <w:name w:val="Bullet 2"/>
    <w:basedOn w:val="Normal"/>
    <w:uiPriority w:val="8"/>
    <w:qFormat/>
    <w:rsid w:val="00173D24"/>
    <w:pPr>
      <w:spacing w:line="260" w:lineRule="atLeast"/>
    </w:pPr>
  </w:style>
  <w:style w:type="numbering" w:styleId="BMDefinitions" w:customStyle="1">
    <w:name w:val="B&amp;M Definitions"/>
    <w:uiPriority w:val="99"/>
    <w:rsid w:val="00173D24"/>
    <w:pPr>
      <w:numPr>
        <w:numId w:val="3"/>
      </w:numPr>
    </w:pPr>
  </w:style>
  <w:style w:type="numbering" w:styleId="BMHeadings" w:customStyle="1">
    <w:name w:val="B&amp;M Headings"/>
    <w:uiPriority w:val="99"/>
    <w:rsid w:val="00173D24"/>
    <w:pPr>
      <w:numPr>
        <w:numId w:val="4"/>
      </w:numPr>
    </w:pPr>
  </w:style>
  <w:style w:type="numbering" w:styleId="BMListNumbers" w:customStyle="1">
    <w:name w:val="B&amp;M List Numbers"/>
    <w:uiPriority w:val="99"/>
    <w:rsid w:val="00173D24"/>
    <w:pPr>
      <w:numPr>
        <w:numId w:val="5"/>
      </w:numPr>
    </w:pPr>
  </w:style>
  <w:style w:type="numbering" w:styleId="BMSchedules" w:customStyle="1">
    <w:name w:val="B&amp;M Schedules"/>
    <w:uiPriority w:val="99"/>
    <w:rsid w:val="00173D24"/>
    <w:pPr>
      <w:numPr>
        <w:numId w:val="6"/>
      </w:numPr>
    </w:pPr>
  </w:style>
  <w:style w:type="paragraph" w:styleId="BMKAddressInfo" w:customStyle="1">
    <w:name w:val="BMK Address Info"/>
    <w:link w:val="BMKAddressInfoChar"/>
    <w:semiHidden/>
    <w:rsid w:val="00173D24"/>
    <w:pPr>
      <w:spacing w:after="0" w:line="240" w:lineRule="auto"/>
    </w:pPr>
    <w:rPr>
      <w:rFonts w:ascii="Arial" w:hAnsi="Arial" w:eastAsia="PMingLiU"/>
      <w:noProof/>
      <w:sz w:val="16"/>
      <w:lang w:val="en-AU" w:eastAsia="zh-CN"/>
    </w:rPr>
  </w:style>
  <w:style w:type="character" w:styleId="BMKAddressInfoChar" w:customStyle="1">
    <w:name w:val="BMK Address Info Char"/>
    <w:link w:val="BMKAddressInfo"/>
    <w:semiHidden/>
    <w:rsid w:val="00173D24"/>
    <w:rPr>
      <w:rFonts w:ascii="Arial" w:hAnsi="Arial" w:eastAsia="PMingLiU"/>
      <w:noProof/>
      <w:sz w:val="16"/>
      <w:lang w:val="en-AU" w:eastAsia="zh-CN"/>
    </w:rPr>
  </w:style>
  <w:style w:type="paragraph" w:styleId="BMKAddress1" w:customStyle="1">
    <w:name w:val="BMK Address1"/>
    <w:basedOn w:val="Normal"/>
    <w:semiHidden/>
    <w:rsid w:val="00173D24"/>
    <w:pPr>
      <w:spacing w:line="260" w:lineRule="atLeast"/>
    </w:pPr>
  </w:style>
  <w:style w:type="paragraph" w:styleId="BMKAttention" w:customStyle="1">
    <w:name w:val="BMK Attention"/>
    <w:basedOn w:val="Normal"/>
    <w:semiHidden/>
    <w:rsid w:val="00173D24"/>
    <w:pPr>
      <w:spacing w:line="260" w:lineRule="atLeast"/>
    </w:pPr>
  </w:style>
  <w:style w:type="paragraph" w:styleId="BMKCities" w:customStyle="1">
    <w:name w:val="BMK Cities"/>
    <w:semiHidden/>
    <w:rsid w:val="00173D24"/>
    <w:pPr>
      <w:spacing w:after="0" w:line="240" w:lineRule="auto"/>
    </w:pPr>
    <w:rPr>
      <w:rFonts w:ascii="Arial" w:hAnsi="Arial" w:eastAsia="PMingLiU"/>
      <w:noProof/>
      <w:spacing w:val="2"/>
      <w:sz w:val="11"/>
      <w:szCs w:val="11"/>
      <w:lang w:val="en-AU" w:eastAsia="zh-CN"/>
    </w:rPr>
  </w:style>
  <w:style w:type="paragraph" w:styleId="BMKCitiesSpace" w:customStyle="1">
    <w:name w:val="BMK Cities Space"/>
    <w:basedOn w:val="BMKCities"/>
    <w:semiHidden/>
    <w:rsid w:val="00173D24"/>
  </w:style>
  <w:style w:type="paragraph" w:styleId="BMKDeliveryPhrase" w:customStyle="1">
    <w:name w:val="BMK Delivery Phrase"/>
    <w:basedOn w:val="BMKAddressInfo"/>
    <w:semiHidden/>
    <w:rsid w:val="00173D24"/>
    <w:pPr>
      <w:framePr w:w="2943" w:h="1734" w:wrap="around" w:hAnchor="page" w:vAnchor="text" w:x="8533" w:y="208" w:hRule="exact"/>
    </w:pPr>
    <w:rPr>
      <w:b/>
    </w:rPr>
  </w:style>
  <w:style w:type="paragraph" w:styleId="BMKDocumentName" w:customStyle="1">
    <w:name w:val="BMK Document Name"/>
    <w:basedOn w:val="Normal"/>
    <w:next w:val="Normal"/>
    <w:semiHidden/>
    <w:rsid w:val="00173D24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styleId="BMKDocumentNameHK" w:customStyle="1">
    <w:name w:val="BMK Document Name HK"/>
    <w:basedOn w:val="Normal"/>
    <w:next w:val="Normal"/>
    <w:semiHidden/>
    <w:rsid w:val="00173D24"/>
    <w:pPr>
      <w:spacing w:line="200" w:lineRule="atLeast"/>
    </w:pPr>
    <w:rPr>
      <w:rFonts w:ascii="Arial Black" w:hAnsi="Arial Black" w:eastAsiaTheme="majorEastAsia" w:cstheme="majorHAnsi"/>
      <w:b/>
      <w:noProof/>
      <w:sz w:val="18"/>
      <w:szCs w:val="32"/>
    </w:rPr>
  </w:style>
  <w:style w:type="paragraph" w:styleId="BMKLegalNoticePhrase" w:customStyle="1">
    <w:name w:val="BMK Legal Notice Phrase"/>
    <w:basedOn w:val="Normal"/>
    <w:semiHidden/>
    <w:rsid w:val="00173D24"/>
    <w:pPr>
      <w:spacing w:before="260" w:after="180" w:line="260" w:lineRule="atLeast"/>
    </w:pPr>
    <w:rPr>
      <w:rFonts w:asciiTheme="majorHAnsi" w:hAnsiTheme="majorHAnsi" w:eastAsiaTheme="majorEastAsia" w:cstheme="majorHAnsi"/>
      <w:b/>
      <w:caps/>
    </w:rPr>
  </w:style>
  <w:style w:type="paragraph" w:styleId="BMKLetterCaption" w:customStyle="1">
    <w:name w:val="BMK LetterCaption"/>
    <w:basedOn w:val="BMKLegalNoticePhrase"/>
    <w:next w:val="Normal"/>
    <w:semiHidden/>
    <w:rsid w:val="00173D24"/>
    <w:pPr>
      <w:spacing w:before="0"/>
    </w:pPr>
  </w:style>
  <w:style w:type="paragraph" w:styleId="BMKMemberFirmName" w:customStyle="1">
    <w:name w:val="BMK Member Firm Name"/>
    <w:basedOn w:val="BMKAddressInfo"/>
    <w:next w:val="BMKAddressInfo"/>
    <w:link w:val="BMKMemberFirmNameChar"/>
    <w:semiHidden/>
    <w:rsid w:val="00173D24"/>
    <w:rPr>
      <w:b/>
      <w:bCs/>
    </w:rPr>
  </w:style>
  <w:style w:type="character" w:styleId="BMKMemberFirmNameChar" w:customStyle="1">
    <w:name w:val="BMK Member Firm Name Char"/>
    <w:link w:val="BMKMemberFirmName"/>
    <w:semiHidden/>
    <w:rsid w:val="00173D24"/>
    <w:rPr>
      <w:rFonts w:ascii="Arial" w:hAnsi="Arial" w:eastAsia="PMingLiU"/>
      <w:b/>
      <w:bCs/>
      <w:noProof/>
      <w:sz w:val="16"/>
      <w:lang w:val="en-AU" w:eastAsia="zh-CN"/>
    </w:rPr>
  </w:style>
  <w:style w:type="paragraph" w:styleId="BMKMultiOffice" w:customStyle="1">
    <w:name w:val="BMK Multi Office"/>
    <w:basedOn w:val="Normal"/>
    <w:next w:val="Normal"/>
    <w:semiHidden/>
    <w:rsid w:val="00173D24"/>
    <w:rPr>
      <w:rFonts w:ascii="Arial Black" w:hAnsi="Arial Black" w:eastAsia="PMingLiU"/>
      <w:noProof/>
      <w:spacing w:val="2"/>
      <w:sz w:val="11"/>
      <w:szCs w:val="24"/>
    </w:rPr>
  </w:style>
  <w:style w:type="paragraph" w:styleId="BMKMultiOfficeAddress" w:customStyle="1">
    <w:name w:val="BMK Multi Office Address"/>
    <w:basedOn w:val="BMKCities"/>
    <w:semiHidden/>
    <w:rsid w:val="00173D24"/>
  </w:style>
  <w:style w:type="paragraph" w:styleId="BMKPartnerList" w:customStyle="1">
    <w:name w:val="BMK Partner List"/>
    <w:basedOn w:val="BMKCities"/>
    <w:semiHidden/>
    <w:rsid w:val="00173D24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styleId="BMKPrivacyText" w:customStyle="1">
    <w:name w:val="BMK Privacy Text"/>
    <w:basedOn w:val="Footer"/>
    <w:link w:val="BMKPrivacyTextChar"/>
    <w:semiHidden/>
    <w:rsid w:val="00173D24"/>
  </w:style>
  <w:style w:type="character" w:styleId="BMKPrivacyTextChar" w:customStyle="1">
    <w:name w:val="BMK Privacy Text Char"/>
    <w:link w:val="BMKPrivacyText"/>
    <w:semiHidden/>
    <w:rsid w:val="00173D24"/>
    <w:rPr>
      <w:rFonts w:asciiTheme="majorHAnsi" w:hAnsiTheme="majorHAnsi" w:eastAsiaTheme="majorEastAsia" w:cstheme="majorHAnsi"/>
      <w:noProof/>
      <w:sz w:val="16"/>
      <w:lang w:val="en-AU" w:eastAsia="zh-CN"/>
    </w:rPr>
  </w:style>
  <w:style w:type="paragraph" w:styleId="Footer">
    <w:name w:val="footer"/>
    <w:basedOn w:val="Normal"/>
    <w:link w:val="FooterChar"/>
    <w:uiPriority w:val="99"/>
    <w:rsid w:val="00173D24"/>
    <w:pPr>
      <w:tabs>
        <w:tab w:val="right" w:pos="9350"/>
      </w:tabs>
      <w:spacing w:line="200" w:lineRule="atLeast"/>
    </w:pPr>
    <w:rPr>
      <w:rFonts w:asciiTheme="majorHAnsi" w:hAnsiTheme="majorHAnsi" w:eastAsiaTheme="majorEastAsia" w:cstheme="majorHAnsi"/>
      <w:noProof/>
      <w:sz w:val="16"/>
    </w:rPr>
  </w:style>
  <w:style w:type="character" w:styleId="FooterChar" w:customStyle="1">
    <w:name w:val="Footer Char"/>
    <w:link w:val="Footer"/>
    <w:uiPriority w:val="99"/>
    <w:rsid w:val="00173D24"/>
    <w:rPr>
      <w:rFonts w:asciiTheme="majorHAnsi" w:hAnsiTheme="majorHAnsi" w:eastAsiaTheme="majorEastAsia" w:cstheme="majorHAnsi"/>
      <w:noProof/>
      <w:sz w:val="16"/>
      <w:lang w:val="en-AU" w:eastAsia="zh-CN"/>
    </w:rPr>
  </w:style>
  <w:style w:type="paragraph" w:styleId="BMKPrivacyTitle" w:customStyle="1">
    <w:name w:val="BMK Privacy Title"/>
    <w:basedOn w:val="Normal"/>
    <w:semiHidden/>
    <w:rsid w:val="00173D24"/>
    <w:pPr>
      <w:spacing w:before="260" w:after="140" w:line="240" w:lineRule="atLeast"/>
    </w:pPr>
    <w:rPr>
      <w:rFonts w:ascii="Arial Black" w:hAnsi="Arial Black"/>
      <w:sz w:val="18"/>
    </w:rPr>
  </w:style>
  <w:style w:type="paragraph" w:styleId="BMKQualifier" w:customStyle="1">
    <w:name w:val="BMK Qualifier"/>
    <w:semiHidden/>
    <w:rsid w:val="00173D24"/>
    <w:pPr>
      <w:spacing w:after="200" w:line="170" w:lineRule="atLeast"/>
    </w:pPr>
    <w:rPr>
      <w:rFonts w:eastAsia="PMingLiU" w:asciiTheme="majorHAnsi" w:hAnsiTheme="majorHAnsi"/>
      <w:caps/>
      <w:noProof/>
      <w:sz w:val="13"/>
      <w:szCs w:val="13"/>
      <w:lang w:val="en-AU" w:eastAsia="zh-CN"/>
    </w:rPr>
  </w:style>
  <w:style w:type="paragraph" w:styleId="BMKRecipient1" w:customStyle="1">
    <w:name w:val="BMK Recipient1"/>
    <w:basedOn w:val="Normal"/>
    <w:semiHidden/>
    <w:rsid w:val="00173D24"/>
    <w:pPr>
      <w:spacing w:line="260" w:lineRule="atLeast"/>
    </w:pPr>
  </w:style>
  <w:style w:type="paragraph" w:styleId="BMKRefInfo" w:customStyle="1">
    <w:name w:val="BMK Ref Info"/>
    <w:basedOn w:val="BMKAddressInfo"/>
    <w:semiHidden/>
    <w:rsid w:val="00173D24"/>
    <w:pPr>
      <w:framePr w:w="2943" w:h="1734" w:wrap="around" w:hAnchor="page" w:vAnchor="text" w:x="8533" w:y="208" w:hRule="exact"/>
    </w:pPr>
  </w:style>
  <w:style w:type="paragraph" w:styleId="BMKRegions" w:customStyle="1">
    <w:name w:val="BMK Regions"/>
    <w:basedOn w:val="BMKCities"/>
    <w:next w:val="BMKCities"/>
    <w:semiHidden/>
    <w:rsid w:val="00173D24"/>
    <w:rPr>
      <w:rFonts w:ascii="Arial Black" w:hAnsi="Arial Black"/>
      <w:szCs w:val="24"/>
    </w:rPr>
  </w:style>
  <w:style w:type="paragraph" w:styleId="BMKSalutation" w:customStyle="1">
    <w:name w:val="BMK Salutation"/>
    <w:basedOn w:val="Normal"/>
    <w:semiHidden/>
    <w:rsid w:val="00173D24"/>
    <w:pPr>
      <w:spacing w:line="260" w:lineRule="atLeast"/>
    </w:pPr>
  </w:style>
  <w:style w:type="paragraph" w:styleId="BMKSubject" w:customStyle="1">
    <w:name w:val="BMK Subject"/>
    <w:basedOn w:val="Normal"/>
    <w:semiHidden/>
    <w:rsid w:val="00173D24"/>
    <w:pPr>
      <w:spacing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BMKSubtitle" w:customStyle="1">
    <w:name w:val="BMK Subtitle"/>
    <w:basedOn w:val="Normal"/>
    <w:next w:val="BodyText"/>
    <w:semiHidden/>
    <w:rsid w:val="00173D24"/>
    <w:pPr>
      <w:spacing w:after="180" w:line="260" w:lineRule="atLeast"/>
    </w:pPr>
    <w:rPr>
      <w:rFonts w:asciiTheme="majorHAnsi" w:hAnsiTheme="majorHAnsi" w:eastAsiaTheme="majorEastAsia" w:cstheme="majorHAnsi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73D2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73D24"/>
  </w:style>
  <w:style w:type="paragraph" w:styleId="BMKTitle" w:customStyle="1">
    <w:name w:val="BMK Title"/>
    <w:basedOn w:val="Normal"/>
    <w:next w:val="BodyText"/>
    <w:semiHidden/>
    <w:rsid w:val="00173D24"/>
    <w:pPr>
      <w:spacing w:after="180" w:line="260" w:lineRule="atLeast"/>
    </w:pPr>
    <w:rPr>
      <w:rFonts w:asciiTheme="majorHAnsi" w:hAnsiTheme="majorHAnsi" w:eastAsiaTheme="majorEastAsia" w:cstheme="majorHAnsi"/>
      <w:sz w:val="48"/>
    </w:rPr>
  </w:style>
  <w:style w:type="paragraph" w:styleId="BMKDate" w:customStyle="1">
    <w:name w:val="BMKDate"/>
    <w:basedOn w:val="Normal"/>
    <w:semiHidden/>
    <w:rsid w:val="00173D24"/>
    <w:pPr>
      <w:spacing w:line="260" w:lineRule="atLeast"/>
    </w:pPr>
  </w:style>
  <w:style w:type="paragraph" w:styleId="BMKHeaderLogoSHI" w:customStyle="1">
    <w:name w:val="BMKHeaderLogoSHI"/>
    <w:semiHidden/>
    <w:rsid w:val="00173D24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styleId="Definition" w:customStyle="1">
    <w:name w:val="Definition"/>
    <w:basedOn w:val="DefaultParagraphFont"/>
    <w:uiPriority w:val="3"/>
    <w:rsid w:val="00173D24"/>
    <w:rPr>
      <w:b/>
      <w:bCs/>
      <w:i w:val="0"/>
      <w:szCs w:val="28"/>
    </w:rPr>
  </w:style>
  <w:style w:type="paragraph" w:styleId="DefinitionParagraph" w:customStyle="1">
    <w:name w:val="Definition Paragraph"/>
    <w:basedOn w:val="Normal"/>
    <w:uiPriority w:val="2"/>
    <w:rsid w:val="00173D24"/>
    <w:pPr>
      <w:numPr>
        <w:numId w:val="7"/>
      </w:numPr>
      <w:spacing w:after="180" w:line="260" w:lineRule="atLeast"/>
    </w:pPr>
  </w:style>
  <w:style w:type="character" w:styleId="DMReference" w:customStyle="1">
    <w:name w:val="DMReference"/>
    <w:basedOn w:val="FooterChar"/>
    <w:semiHidden/>
    <w:rsid w:val="00173D24"/>
    <w:rPr>
      <w:rFonts w:asciiTheme="majorHAnsi" w:hAnsiTheme="majorHAnsi" w:eastAsiaTheme="majorEastAsia" w:cstheme="majorHAnsi"/>
      <w:noProof/>
      <w:sz w:val="16"/>
      <w:szCs w:val="16"/>
      <w:lang w:val="en-AU" w:eastAsia="zh-CN"/>
    </w:rPr>
  </w:style>
  <w:style w:type="paragraph" w:styleId="LetterDetail" w:customStyle="1">
    <w:name w:val="LetterDetail"/>
    <w:basedOn w:val="Normal"/>
    <w:semiHidden/>
    <w:rsid w:val="00173D24"/>
    <w:pPr>
      <w:spacing w:line="260" w:lineRule="atLeast"/>
    </w:pPr>
  </w:style>
  <w:style w:type="paragraph" w:styleId="OtherContact" w:customStyle="1">
    <w:name w:val="OtherContact"/>
    <w:basedOn w:val="Normal"/>
    <w:semiHidden/>
    <w:rsid w:val="00173D24"/>
    <w:rPr>
      <w:rFonts w:asciiTheme="majorHAnsi" w:hAnsiTheme="majorHAnsi" w:eastAsiaTheme="majorEastAsia" w:cstheme="majorHAnsi"/>
      <w:sz w:val="16"/>
    </w:rPr>
  </w:style>
  <w:style w:type="paragraph" w:styleId="Recital" w:customStyle="1">
    <w:name w:val="Recital"/>
    <w:basedOn w:val="Normal"/>
    <w:uiPriority w:val="7"/>
    <w:rsid w:val="00173D24"/>
    <w:pPr>
      <w:numPr>
        <w:numId w:val="8"/>
      </w:numPr>
      <w:spacing w:after="180" w:line="260" w:lineRule="atLeast"/>
    </w:pPr>
    <w:rPr>
      <w:rFonts w:cs="Times New Roman"/>
    </w:rPr>
  </w:style>
  <w:style w:type="paragraph" w:styleId="SchH1" w:customStyle="1">
    <w:name w:val="SchH1"/>
    <w:basedOn w:val="Normal"/>
    <w:next w:val="BodyText"/>
    <w:uiPriority w:val="6"/>
    <w:rsid w:val="00173D24"/>
    <w:pPr>
      <w:keepNext/>
      <w:numPr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2" w:customStyle="1">
    <w:name w:val="SchH2"/>
    <w:basedOn w:val="Normal"/>
    <w:next w:val="BodyText"/>
    <w:uiPriority w:val="6"/>
    <w:rsid w:val="00173D24"/>
    <w:pPr>
      <w:keepNext/>
      <w:numPr>
        <w:ilvl w:val="1"/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3" w:customStyle="1">
    <w:name w:val="SchH3"/>
    <w:basedOn w:val="Normal"/>
    <w:uiPriority w:val="6"/>
    <w:rsid w:val="00173D24"/>
    <w:pPr>
      <w:numPr>
        <w:ilvl w:val="2"/>
        <w:numId w:val="14"/>
      </w:numPr>
      <w:spacing w:after="180" w:line="260" w:lineRule="atLeast"/>
    </w:pPr>
  </w:style>
  <w:style w:type="paragraph" w:styleId="SchH4" w:customStyle="1">
    <w:name w:val="SchH4"/>
    <w:basedOn w:val="Normal"/>
    <w:uiPriority w:val="6"/>
    <w:rsid w:val="00173D24"/>
    <w:pPr>
      <w:numPr>
        <w:ilvl w:val="3"/>
        <w:numId w:val="14"/>
      </w:numPr>
      <w:spacing w:after="180" w:line="260" w:lineRule="atLeast"/>
    </w:pPr>
  </w:style>
  <w:style w:type="paragraph" w:styleId="SchH5" w:customStyle="1">
    <w:name w:val="SchH5"/>
    <w:basedOn w:val="Normal"/>
    <w:uiPriority w:val="6"/>
    <w:rsid w:val="00173D24"/>
    <w:pPr>
      <w:numPr>
        <w:ilvl w:val="4"/>
        <w:numId w:val="14"/>
      </w:numPr>
      <w:spacing w:after="180" w:line="260" w:lineRule="atLeast"/>
    </w:pPr>
  </w:style>
  <w:style w:type="paragraph" w:styleId="SchH6" w:customStyle="1">
    <w:name w:val="SchH6"/>
    <w:basedOn w:val="Normal"/>
    <w:uiPriority w:val="6"/>
    <w:rsid w:val="00173D24"/>
    <w:pPr>
      <w:numPr>
        <w:ilvl w:val="5"/>
        <w:numId w:val="14"/>
      </w:numPr>
      <w:spacing w:after="180" w:line="260" w:lineRule="atLeast"/>
    </w:pPr>
  </w:style>
  <w:style w:type="paragraph" w:styleId="SchSH" w:customStyle="1">
    <w:name w:val="SchSH"/>
    <w:basedOn w:val="Normal"/>
    <w:next w:val="BodyText"/>
    <w:uiPriority w:val="6"/>
    <w:rsid w:val="00173D24"/>
    <w:pPr>
      <w:keepNext/>
      <w:spacing w:after="180" w:line="260" w:lineRule="atLeast"/>
    </w:pPr>
    <w:rPr>
      <w:rFonts w:asciiTheme="majorHAnsi" w:hAnsiTheme="majorHAnsi" w:eastAsiaTheme="majorEastAsia" w:cstheme="majorHAnsi"/>
      <w:b/>
    </w:rPr>
  </w:style>
  <w:style w:type="paragraph" w:styleId="TOCHeading" w:customStyle="1">
    <w:name w:val="TOCHeading"/>
    <w:basedOn w:val="Normal"/>
    <w:next w:val="BodyText"/>
    <w:uiPriority w:val="11"/>
    <w:semiHidden/>
    <w:rsid w:val="00173D24"/>
    <w:pPr>
      <w:pBdr>
        <w:bottom w:val="single" w:color="auto" w:sz="4" w:space="9"/>
      </w:pBdr>
      <w:spacing w:after="180" w:line="260" w:lineRule="exact"/>
    </w:pPr>
    <w:rPr>
      <w:rFonts w:asciiTheme="majorHAnsi" w:hAnsiTheme="majorHAnsi" w:eastAsiaTheme="majorEastAsia" w:cstheme="majorHAnsi"/>
      <w:b/>
      <w:bCs/>
      <w:sz w:val="24"/>
    </w:rPr>
  </w:style>
  <w:style w:type="character" w:styleId="Heading1Char" w:customStyle="1">
    <w:name w:val="Heading 1 Char"/>
    <w:basedOn w:val="DefaultParagraphFont"/>
    <w:link w:val="Heading1"/>
    <w:rsid w:val="00173D24"/>
    <w:rPr>
      <w:rFonts w:asciiTheme="majorHAnsi" w:hAnsiTheme="majorHAnsi" w:eastAsiaTheme="majorEastAsia" w:cstheme="majorHAnsi"/>
      <w:b/>
      <w:bCs/>
      <w:szCs w:val="28"/>
      <w:lang w:val="en-AU" w:eastAsia="zh-CN"/>
    </w:rPr>
  </w:style>
  <w:style w:type="character" w:styleId="Heading2Char" w:customStyle="1">
    <w:name w:val="Heading 2 Char"/>
    <w:basedOn w:val="DefaultParagraphFont"/>
    <w:link w:val="Heading2"/>
    <w:rsid w:val="00173D24"/>
    <w:rPr>
      <w:rFonts w:asciiTheme="majorHAnsi" w:hAnsiTheme="majorHAnsi" w:eastAsiaTheme="majorEastAsia" w:cstheme="majorHAnsi"/>
      <w:b/>
      <w:bCs/>
      <w:szCs w:val="28"/>
      <w:lang w:val="en-AU" w:eastAsia="zh-CN"/>
    </w:rPr>
  </w:style>
  <w:style w:type="character" w:styleId="Heading3Char" w:customStyle="1">
    <w:name w:val="Heading 3 Char"/>
    <w:basedOn w:val="DefaultParagraphFont"/>
    <w:link w:val="Heading3"/>
    <w:rsid w:val="00173D24"/>
    <w:rPr>
      <w:rFonts w:eastAsiaTheme="minorEastAsia"/>
      <w:szCs w:val="28"/>
      <w:lang w:val="en-AU" w:eastAsia="zh-CN"/>
    </w:rPr>
  </w:style>
  <w:style w:type="character" w:styleId="Heading4Char" w:customStyle="1">
    <w:name w:val="Heading 4 Char"/>
    <w:basedOn w:val="DefaultParagraphFont"/>
    <w:link w:val="Heading4"/>
    <w:rsid w:val="00173D24"/>
    <w:rPr>
      <w:rFonts w:eastAsiaTheme="minorEastAsia"/>
      <w:szCs w:val="28"/>
      <w:lang w:val="en-AU" w:eastAsia="zh-CN"/>
    </w:rPr>
  </w:style>
  <w:style w:type="character" w:styleId="Heading5Char" w:customStyle="1">
    <w:name w:val="Heading 5 Char"/>
    <w:basedOn w:val="DefaultParagraphFont"/>
    <w:link w:val="Heading5"/>
    <w:rsid w:val="00173D24"/>
    <w:rPr>
      <w:rFonts w:eastAsiaTheme="minorEastAsia"/>
      <w:szCs w:val="28"/>
      <w:lang w:val="en-AU" w:eastAsia="zh-CN"/>
    </w:rPr>
  </w:style>
  <w:style w:type="character" w:styleId="Heading6Char" w:customStyle="1">
    <w:name w:val="Heading 6 Char"/>
    <w:basedOn w:val="DefaultParagraphFont"/>
    <w:link w:val="Heading6"/>
    <w:rsid w:val="00173D24"/>
    <w:rPr>
      <w:rFonts w:eastAsiaTheme="minorEastAsia"/>
      <w:szCs w:val="28"/>
      <w:lang w:val="en-AU" w:eastAsia="zh-CN"/>
    </w:rPr>
  </w:style>
  <w:style w:type="character" w:styleId="Heading7Char" w:customStyle="1">
    <w:name w:val="Heading 7 Char"/>
    <w:basedOn w:val="DefaultParagraphFont"/>
    <w:link w:val="Heading7"/>
    <w:rsid w:val="00173D24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173D24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173D24"/>
    <w:rPr>
      <w:color w:val="800080"/>
      <w:u w:val="single"/>
    </w:rPr>
  </w:style>
  <w:style w:type="paragraph" w:styleId="ListNumber">
    <w:name w:val="List Number"/>
    <w:basedOn w:val="Normal"/>
    <w:uiPriority w:val="7"/>
    <w:qFormat/>
    <w:rsid w:val="00173D24"/>
    <w:pPr>
      <w:numPr>
        <w:numId w:val="29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173D24"/>
    <w:pPr>
      <w:numPr>
        <w:ilvl w:val="1"/>
        <w:numId w:val="29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173D24"/>
    <w:pPr>
      <w:numPr>
        <w:ilvl w:val="2"/>
        <w:numId w:val="29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173D24"/>
    <w:pPr>
      <w:numPr>
        <w:ilvl w:val="3"/>
        <w:numId w:val="29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173D24"/>
    <w:rPr>
      <w:szCs w:val="16"/>
    </w:rPr>
  </w:style>
  <w:style w:type="paragraph" w:styleId="ListParagraph">
    <w:name w:val="List Paragraph"/>
    <w:basedOn w:val="Normal"/>
    <w:uiPriority w:val="34"/>
    <w:qFormat/>
    <w:rsid w:val="00883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FC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4FCE"/>
    <w:rPr>
      <w:rFonts w:eastAsiaTheme="minorEastAsia"/>
      <w:szCs w:val="28"/>
      <w:lang w:val="en-AU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56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A756B"/>
    <w:rPr>
      <w:rFonts w:eastAsiaTheme="minorEastAsia"/>
      <w:sz w:val="20"/>
      <w:szCs w:val="20"/>
      <w:lang w:val="en-A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A7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1899-12-31T16:00:00.0000000Z</dcterms:created>
  <dcterms:modified xsi:type="dcterms:W3CDTF">2023-02-08T09:46:14.0000000Z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