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8773" w14:textId="77777777" w:rsidR="00D35716" w:rsidRPr="00D56CEE" w:rsidRDefault="00D35716" w:rsidP="00D56CEE">
      <w:pPr>
        <w:jc w:val="center"/>
        <w:rPr>
          <w:rFonts w:cs="Times New Roman"/>
          <w:b/>
          <w:color w:val="0000FF"/>
          <w:sz w:val="27"/>
          <w:szCs w:val="27"/>
        </w:rPr>
      </w:pPr>
      <w:proofErr w:type="spellStart"/>
      <w:r w:rsidRPr="00D56CEE">
        <w:rPr>
          <w:rFonts w:cs="Times New Roman"/>
          <w:b/>
          <w:color w:val="0000FF"/>
          <w:sz w:val="27"/>
          <w:szCs w:val="27"/>
        </w:rPr>
        <w:t>Bài</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t</w:t>
      </w:r>
      <w:r w:rsidR="00C66124" w:rsidRPr="00D56CEE">
        <w:rPr>
          <w:rFonts w:cs="Times New Roman"/>
          <w:b/>
          <w:color w:val="0000FF"/>
          <w:sz w:val="27"/>
          <w:szCs w:val="27"/>
        </w:rPr>
        <w:t>ham</w:t>
      </w:r>
      <w:proofErr w:type="spellEnd"/>
      <w:r w:rsidR="00C66124" w:rsidRPr="00D56CEE">
        <w:rPr>
          <w:rFonts w:cs="Times New Roman"/>
          <w:b/>
          <w:color w:val="0000FF"/>
          <w:sz w:val="27"/>
          <w:szCs w:val="27"/>
        </w:rPr>
        <w:t xml:space="preserve"> </w:t>
      </w:r>
      <w:proofErr w:type="spellStart"/>
      <w:r w:rsidR="00C66124" w:rsidRPr="00D56CEE">
        <w:rPr>
          <w:rFonts w:cs="Times New Roman"/>
          <w:b/>
          <w:color w:val="0000FF"/>
          <w:sz w:val="27"/>
          <w:szCs w:val="27"/>
        </w:rPr>
        <w:t>gia</w:t>
      </w:r>
      <w:proofErr w:type="spellEnd"/>
      <w:r w:rsidR="00C66124" w:rsidRPr="00D56CEE">
        <w:rPr>
          <w:rFonts w:cs="Times New Roman"/>
          <w:b/>
          <w:color w:val="0000FF"/>
          <w:sz w:val="27"/>
          <w:szCs w:val="27"/>
        </w:rPr>
        <w:t xml:space="preserve"> ý </w:t>
      </w:r>
      <w:proofErr w:type="spellStart"/>
      <w:r w:rsidR="00C66124" w:rsidRPr="00D56CEE">
        <w:rPr>
          <w:rFonts w:cs="Times New Roman"/>
          <w:b/>
          <w:color w:val="0000FF"/>
          <w:sz w:val="27"/>
          <w:szCs w:val="27"/>
        </w:rPr>
        <w:t>kiến</w:t>
      </w:r>
      <w:proofErr w:type="spellEnd"/>
      <w:r w:rsidR="00C66124" w:rsidRPr="00D56CEE">
        <w:rPr>
          <w:rFonts w:cs="Times New Roman"/>
          <w:b/>
          <w:color w:val="0000FF"/>
          <w:sz w:val="27"/>
          <w:szCs w:val="27"/>
        </w:rPr>
        <w:t xml:space="preserve"> </w:t>
      </w:r>
      <w:proofErr w:type="spellStart"/>
      <w:r w:rsidR="00C66124" w:rsidRPr="00D56CEE">
        <w:rPr>
          <w:rFonts w:cs="Times New Roman"/>
          <w:b/>
          <w:color w:val="0000FF"/>
          <w:sz w:val="27"/>
          <w:szCs w:val="27"/>
        </w:rPr>
        <w:t>tại</w:t>
      </w:r>
      <w:proofErr w:type="spellEnd"/>
      <w:r w:rsidR="00C66124" w:rsidRPr="00D56CEE">
        <w:rPr>
          <w:rFonts w:cs="Times New Roman"/>
          <w:b/>
          <w:color w:val="0000FF"/>
          <w:sz w:val="27"/>
          <w:szCs w:val="27"/>
        </w:rPr>
        <w:t xml:space="preserve"> </w:t>
      </w:r>
      <w:proofErr w:type="spellStart"/>
      <w:r w:rsidR="00C66124" w:rsidRPr="00D56CEE">
        <w:rPr>
          <w:rFonts w:cs="Times New Roman"/>
          <w:b/>
          <w:color w:val="0000FF"/>
          <w:sz w:val="27"/>
          <w:szCs w:val="27"/>
        </w:rPr>
        <w:t>hội</w:t>
      </w:r>
      <w:proofErr w:type="spellEnd"/>
      <w:r w:rsidR="00C66124" w:rsidRPr="00D56CEE">
        <w:rPr>
          <w:rFonts w:cs="Times New Roman"/>
          <w:b/>
          <w:color w:val="0000FF"/>
          <w:sz w:val="27"/>
          <w:szCs w:val="27"/>
        </w:rPr>
        <w:t xml:space="preserve"> </w:t>
      </w:r>
      <w:proofErr w:type="spellStart"/>
      <w:r w:rsidR="00C66124" w:rsidRPr="00D56CEE">
        <w:rPr>
          <w:rFonts w:cs="Times New Roman"/>
          <w:b/>
          <w:color w:val="0000FF"/>
          <w:sz w:val="27"/>
          <w:szCs w:val="27"/>
        </w:rPr>
        <w:t>nghị</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tại</w:t>
      </w:r>
      <w:proofErr w:type="spellEnd"/>
      <w:r w:rsidRPr="00D56CEE">
        <w:rPr>
          <w:rFonts w:cs="Times New Roman"/>
          <w:b/>
          <w:color w:val="0000FF"/>
          <w:sz w:val="27"/>
          <w:szCs w:val="27"/>
        </w:rPr>
        <w:t xml:space="preserve"> VCCI</w:t>
      </w:r>
      <w:r w:rsidR="00C66124" w:rsidRPr="00D56CEE">
        <w:rPr>
          <w:rFonts w:cs="Times New Roman"/>
          <w:b/>
          <w:color w:val="0000FF"/>
          <w:sz w:val="27"/>
          <w:szCs w:val="27"/>
        </w:rPr>
        <w:t xml:space="preserve"> </w:t>
      </w:r>
    </w:p>
    <w:p w14:paraId="5DCA3239" w14:textId="77777777" w:rsidR="004F69FA" w:rsidRPr="00D56CEE" w:rsidRDefault="00321E55" w:rsidP="00D56CEE">
      <w:pPr>
        <w:jc w:val="center"/>
        <w:rPr>
          <w:rFonts w:cs="Times New Roman"/>
          <w:b/>
          <w:color w:val="0000FF"/>
          <w:sz w:val="27"/>
          <w:szCs w:val="27"/>
        </w:rPr>
      </w:pPr>
      <w:r w:rsidRPr="00D56CEE">
        <w:rPr>
          <w:rFonts w:cs="Times New Roman"/>
          <w:b/>
          <w:color w:val="0000FF"/>
          <w:sz w:val="27"/>
          <w:szCs w:val="27"/>
        </w:rPr>
        <w:t xml:space="preserve">ĐIỀU KIỆN CẦN VÀ ĐỦ </w:t>
      </w:r>
      <w:r w:rsidR="00935E2B" w:rsidRPr="00D56CEE">
        <w:rPr>
          <w:rFonts w:cs="Times New Roman"/>
          <w:b/>
          <w:color w:val="0000FF"/>
          <w:sz w:val="27"/>
          <w:szCs w:val="27"/>
        </w:rPr>
        <w:t xml:space="preserve">ĐỂ XĂNG DẦU HOẠT ĐỘNG ỔN ĐỊNH </w:t>
      </w:r>
    </w:p>
    <w:p w14:paraId="30F5A0D4" w14:textId="77777777" w:rsidR="00134C1A" w:rsidRPr="00D56CEE" w:rsidRDefault="00134C1A" w:rsidP="00D56CEE">
      <w:pPr>
        <w:jc w:val="right"/>
        <w:rPr>
          <w:rFonts w:cs="Times New Roman"/>
          <w:b/>
          <w:color w:val="0000FF"/>
          <w:sz w:val="27"/>
          <w:szCs w:val="27"/>
        </w:rPr>
      </w:pPr>
      <w:bookmarkStart w:id="0" w:name="_GoBack"/>
      <w:bookmarkEnd w:id="0"/>
      <w:r w:rsidRPr="00D56CEE">
        <w:rPr>
          <w:rFonts w:cs="Times New Roman"/>
          <w:b/>
          <w:color w:val="0000FF"/>
          <w:sz w:val="27"/>
          <w:szCs w:val="27"/>
        </w:rPr>
        <w:t xml:space="preserve">TS </w:t>
      </w:r>
      <w:proofErr w:type="spellStart"/>
      <w:r w:rsidRPr="00D56CEE">
        <w:rPr>
          <w:rFonts w:cs="Times New Roman"/>
          <w:b/>
          <w:color w:val="0000FF"/>
          <w:sz w:val="27"/>
          <w:szCs w:val="27"/>
        </w:rPr>
        <w:t>kinh</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tế</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Giang</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Chấn</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Tây</w:t>
      </w:r>
      <w:proofErr w:type="spellEnd"/>
    </w:p>
    <w:p w14:paraId="5A27C2F9" w14:textId="77777777" w:rsidR="00711320" w:rsidRPr="00D56CEE" w:rsidRDefault="00711320" w:rsidP="00D56CEE">
      <w:pPr>
        <w:jc w:val="both"/>
        <w:rPr>
          <w:rFonts w:cs="Times New Roman"/>
          <w:i/>
          <w:sz w:val="27"/>
          <w:szCs w:val="27"/>
        </w:rPr>
      </w:pPr>
      <w:proofErr w:type="spellStart"/>
      <w:r w:rsidRPr="00D56CEE">
        <w:rPr>
          <w:rFonts w:cs="Times New Roman"/>
          <w:i/>
          <w:sz w:val="27"/>
          <w:szCs w:val="27"/>
        </w:rPr>
        <w:t>Lời</w:t>
      </w:r>
      <w:proofErr w:type="spellEnd"/>
      <w:r w:rsidRPr="00D56CEE">
        <w:rPr>
          <w:rFonts w:cs="Times New Roman"/>
          <w:i/>
          <w:sz w:val="27"/>
          <w:szCs w:val="27"/>
        </w:rPr>
        <w:t xml:space="preserve"> </w:t>
      </w:r>
      <w:proofErr w:type="spellStart"/>
      <w:r w:rsidRPr="00D56CEE">
        <w:rPr>
          <w:rFonts w:cs="Times New Roman"/>
          <w:i/>
          <w:sz w:val="27"/>
          <w:szCs w:val="27"/>
        </w:rPr>
        <w:t>đầu</w:t>
      </w:r>
      <w:proofErr w:type="spellEnd"/>
      <w:r w:rsidRPr="00D56CEE">
        <w:rPr>
          <w:rFonts w:cs="Times New Roman"/>
          <w:i/>
          <w:sz w:val="27"/>
          <w:szCs w:val="27"/>
        </w:rPr>
        <w:t xml:space="preserve"> </w:t>
      </w:r>
      <w:proofErr w:type="spellStart"/>
      <w:r w:rsidRPr="00D56CEE">
        <w:rPr>
          <w:rFonts w:cs="Times New Roman"/>
          <w:i/>
          <w:sz w:val="27"/>
          <w:szCs w:val="27"/>
        </w:rPr>
        <w:t>tiên</w:t>
      </w:r>
      <w:proofErr w:type="spellEnd"/>
      <w:r w:rsidRPr="00D56CEE">
        <w:rPr>
          <w:rFonts w:cs="Times New Roman"/>
          <w:i/>
          <w:sz w:val="27"/>
          <w:szCs w:val="27"/>
        </w:rPr>
        <w:t xml:space="preserve"> </w:t>
      </w:r>
      <w:proofErr w:type="spellStart"/>
      <w:r w:rsidRPr="00D56CEE">
        <w:rPr>
          <w:rFonts w:cs="Times New Roman"/>
          <w:i/>
          <w:sz w:val="27"/>
          <w:szCs w:val="27"/>
        </w:rPr>
        <w:t>cho</w:t>
      </w:r>
      <w:proofErr w:type="spellEnd"/>
      <w:r w:rsidRPr="00D56CEE">
        <w:rPr>
          <w:rFonts w:cs="Times New Roman"/>
          <w:i/>
          <w:sz w:val="27"/>
          <w:szCs w:val="27"/>
        </w:rPr>
        <w:t xml:space="preserve"> </w:t>
      </w:r>
      <w:proofErr w:type="spellStart"/>
      <w:r w:rsidRPr="00D56CEE">
        <w:rPr>
          <w:rFonts w:cs="Times New Roman"/>
          <w:i/>
          <w:sz w:val="27"/>
          <w:szCs w:val="27"/>
        </w:rPr>
        <w:t>phép</w:t>
      </w:r>
      <w:proofErr w:type="spellEnd"/>
      <w:r w:rsidRPr="00D56CEE">
        <w:rPr>
          <w:rFonts w:cs="Times New Roman"/>
          <w:i/>
          <w:sz w:val="27"/>
          <w:szCs w:val="27"/>
        </w:rPr>
        <w:t xml:space="preserve"> </w:t>
      </w:r>
      <w:proofErr w:type="spellStart"/>
      <w:r w:rsidRPr="00D56CEE">
        <w:rPr>
          <w:rFonts w:cs="Times New Roman"/>
          <w:i/>
          <w:sz w:val="27"/>
          <w:szCs w:val="27"/>
        </w:rPr>
        <w:t>tôi</w:t>
      </w:r>
      <w:proofErr w:type="spellEnd"/>
      <w:r w:rsidRPr="00D56CEE">
        <w:rPr>
          <w:rFonts w:cs="Times New Roman"/>
          <w:i/>
          <w:sz w:val="27"/>
          <w:szCs w:val="27"/>
        </w:rPr>
        <w:t xml:space="preserve"> </w:t>
      </w:r>
      <w:proofErr w:type="spellStart"/>
      <w:r w:rsidRPr="00D56CEE">
        <w:rPr>
          <w:rFonts w:cs="Times New Roman"/>
          <w:i/>
          <w:sz w:val="27"/>
          <w:szCs w:val="27"/>
        </w:rPr>
        <w:t>gửi</w:t>
      </w:r>
      <w:proofErr w:type="spellEnd"/>
      <w:r w:rsidRPr="00D56CEE">
        <w:rPr>
          <w:rFonts w:cs="Times New Roman"/>
          <w:i/>
          <w:sz w:val="27"/>
          <w:szCs w:val="27"/>
        </w:rPr>
        <w:t xml:space="preserve"> </w:t>
      </w:r>
      <w:proofErr w:type="spellStart"/>
      <w:r w:rsidRPr="00D56CEE">
        <w:rPr>
          <w:rFonts w:cs="Times New Roman"/>
          <w:i/>
          <w:sz w:val="27"/>
          <w:szCs w:val="27"/>
        </w:rPr>
        <w:t>đến</w:t>
      </w:r>
      <w:proofErr w:type="spellEnd"/>
      <w:r w:rsidRPr="00D56CEE">
        <w:rPr>
          <w:rFonts w:cs="Times New Roman"/>
          <w:i/>
          <w:sz w:val="27"/>
          <w:szCs w:val="27"/>
        </w:rPr>
        <w:t xml:space="preserve"> </w:t>
      </w:r>
      <w:proofErr w:type="spellStart"/>
      <w:r w:rsidRPr="00D56CEE">
        <w:rPr>
          <w:rFonts w:cs="Times New Roman"/>
          <w:i/>
          <w:sz w:val="27"/>
          <w:szCs w:val="27"/>
        </w:rPr>
        <w:t>toàn</w:t>
      </w:r>
      <w:proofErr w:type="spellEnd"/>
      <w:r w:rsidRPr="00D56CEE">
        <w:rPr>
          <w:rFonts w:cs="Times New Roman"/>
          <w:i/>
          <w:sz w:val="27"/>
          <w:szCs w:val="27"/>
        </w:rPr>
        <w:t xml:space="preserve"> </w:t>
      </w:r>
      <w:proofErr w:type="spellStart"/>
      <w:r w:rsidRPr="00D56CEE">
        <w:rPr>
          <w:rFonts w:cs="Times New Roman"/>
          <w:i/>
          <w:sz w:val="27"/>
          <w:szCs w:val="27"/>
        </w:rPr>
        <w:t>thể</w:t>
      </w:r>
      <w:proofErr w:type="spellEnd"/>
      <w:r w:rsidRPr="00D56CEE">
        <w:rPr>
          <w:rFonts w:cs="Times New Roman"/>
          <w:i/>
          <w:sz w:val="27"/>
          <w:szCs w:val="27"/>
        </w:rPr>
        <w:t xml:space="preserve"> </w:t>
      </w:r>
      <w:proofErr w:type="spellStart"/>
      <w:r w:rsidRPr="00D56CEE">
        <w:rPr>
          <w:rFonts w:cs="Times New Roman"/>
          <w:i/>
          <w:sz w:val="27"/>
          <w:szCs w:val="27"/>
        </w:rPr>
        <w:t>quý</w:t>
      </w:r>
      <w:proofErr w:type="spellEnd"/>
      <w:r w:rsidRPr="00D56CEE">
        <w:rPr>
          <w:rFonts w:cs="Times New Roman"/>
          <w:i/>
          <w:sz w:val="27"/>
          <w:szCs w:val="27"/>
        </w:rPr>
        <w:t xml:space="preserve"> </w:t>
      </w:r>
      <w:proofErr w:type="spellStart"/>
      <w:r w:rsidRPr="00D56CEE">
        <w:rPr>
          <w:rFonts w:cs="Times New Roman"/>
          <w:i/>
          <w:sz w:val="27"/>
          <w:szCs w:val="27"/>
        </w:rPr>
        <w:t>đại</w:t>
      </w:r>
      <w:proofErr w:type="spellEnd"/>
      <w:r w:rsidRPr="00D56CEE">
        <w:rPr>
          <w:rFonts w:cs="Times New Roman"/>
          <w:i/>
          <w:sz w:val="27"/>
          <w:szCs w:val="27"/>
        </w:rPr>
        <w:t xml:space="preserve"> </w:t>
      </w:r>
      <w:proofErr w:type="spellStart"/>
      <w:r w:rsidRPr="00D56CEE">
        <w:rPr>
          <w:rFonts w:cs="Times New Roman"/>
          <w:i/>
          <w:sz w:val="27"/>
          <w:szCs w:val="27"/>
        </w:rPr>
        <w:t>biểu</w:t>
      </w:r>
      <w:proofErr w:type="spellEnd"/>
      <w:r w:rsidRPr="00D56CEE">
        <w:rPr>
          <w:rFonts w:cs="Times New Roman"/>
          <w:i/>
          <w:sz w:val="27"/>
          <w:szCs w:val="27"/>
        </w:rPr>
        <w:t xml:space="preserve"> </w:t>
      </w:r>
      <w:proofErr w:type="spellStart"/>
      <w:r w:rsidRPr="00D56CEE">
        <w:rPr>
          <w:rFonts w:cs="Times New Roman"/>
          <w:i/>
          <w:sz w:val="27"/>
          <w:szCs w:val="27"/>
        </w:rPr>
        <w:t>và</w:t>
      </w:r>
      <w:proofErr w:type="spellEnd"/>
      <w:r w:rsidRPr="00D56CEE">
        <w:rPr>
          <w:rFonts w:cs="Times New Roman"/>
          <w:i/>
          <w:sz w:val="27"/>
          <w:szCs w:val="27"/>
        </w:rPr>
        <w:t xml:space="preserve"> </w:t>
      </w:r>
      <w:proofErr w:type="spellStart"/>
      <w:r w:rsidRPr="00D56CEE">
        <w:rPr>
          <w:rFonts w:cs="Times New Roman"/>
          <w:i/>
          <w:sz w:val="27"/>
          <w:szCs w:val="27"/>
        </w:rPr>
        <w:t>quý</w:t>
      </w:r>
      <w:proofErr w:type="spellEnd"/>
      <w:r w:rsidRPr="00D56CEE">
        <w:rPr>
          <w:rFonts w:cs="Times New Roman"/>
          <w:i/>
          <w:sz w:val="27"/>
          <w:szCs w:val="27"/>
        </w:rPr>
        <w:t xml:space="preserve"> DN </w:t>
      </w:r>
      <w:proofErr w:type="spellStart"/>
      <w:r w:rsidRPr="00D56CEE">
        <w:rPr>
          <w:rFonts w:cs="Times New Roman"/>
          <w:i/>
          <w:sz w:val="27"/>
          <w:szCs w:val="27"/>
        </w:rPr>
        <w:t>cùng</w:t>
      </w:r>
      <w:proofErr w:type="spellEnd"/>
      <w:r w:rsidRPr="00D56CEE">
        <w:rPr>
          <w:rFonts w:cs="Times New Roman"/>
          <w:i/>
          <w:sz w:val="27"/>
          <w:szCs w:val="27"/>
        </w:rPr>
        <w:t xml:space="preserve"> ban </w:t>
      </w:r>
      <w:proofErr w:type="spellStart"/>
      <w:r w:rsidRPr="00D56CEE">
        <w:rPr>
          <w:rFonts w:cs="Times New Roman"/>
          <w:i/>
          <w:sz w:val="27"/>
          <w:szCs w:val="27"/>
        </w:rPr>
        <w:t>tổ</w:t>
      </w:r>
      <w:proofErr w:type="spellEnd"/>
      <w:r w:rsidRPr="00D56CEE">
        <w:rPr>
          <w:rFonts w:cs="Times New Roman"/>
          <w:i/>
          <w:sz w:val="27"/>
          <w:szCs w:val="27"/>
        </w:rPr>
        <w:t xml:space="preserve"> </w:t>
      </w:r>
      <w:proofErr w:type="spellStart"/>
      <w:r w:rsidRPr="00D56CEE">
        <w:rPr>
          <w:rFonts w:cs="Times New Roman"/>
          <w:i/>
          <w:sz w:val="27"/>
          <w:szCs w:val="27"/>
        </w:rPr>
        <w:t>chức</w:t>
      </w:r>
      <w:proofErr w:type="spellEnd"/>
      <w:r w:rsidRPr="00D56CEE">
        <w:rPr>
          <w:rFonts w:cs="Times New Roman"/>
          <w:i/>
          <w:sz w:val="27"/>
          <w:szCs w:val="27"/>
        </w:rPr>
        <w:t xml:space="preserve"> </w:t>
      </w:r>
      <w:proofErr w:type="spellStart"/>
      <w:r w:rsidRPr="00D56CEE">
        <w:rPr>
          <w:rFonts w:cs="Times New Roman"/>
          <w:i/>
          <w:sz w:val="27"/>
          <w:szCs w:val="27"/>
        </w:rPr>
        <w:t>lời</w:t>
      </w:r>
      <w:proofErr w:type="spellEnd"/>
      <w:r w:rsidRPr="00D56CEE">
        <w:rPr>
          <w:rFonts w:cs="Times New Roman"/>
          <w:i/>
          <w:sz w:val="27"/>
          <w:szCs w:val="27"/>
        </w:rPr>
        <w:t xml:space="preserve"> </w:t>
      </w:r>
      <w:proofErr w:type="spellStart"/>
      <w:r w:rsidRPr="00D56CEE">
        <w:rPr>
          <w:rFonts w:cs="Times New Roman"/>
          <w:i/>
          <w:sz w:val="27"/>
          <w:szCs w:val="27"/>
        </w:rPr>
        <w:t>chào</w:t>
      </w:r>
      <w:proofErr w:type="spellEnd"/>
      <w:r w:rsidRPr="00D56CEE">
        <w:rPr>
          <w:rFonts w:cs="Times New Roman"/>
          <w:i/>
          <w:sz w:val="27"/>
          <w:szCs w:val="27"/>
        </w:rPr>
        <w:t xml:space="preserve"> </w:t>
      </w:r>
      <w:proofErr w:type="spellStart"/>
      <w:r w:rsidRPr="00D56CEE">
        <w:rPr>
          <w:rFonts w:cs="Times New Roman"/>
          <w:i/>
          <w:sz w:val="27"/>
          <w:szCs w:val="27"/>
        </w:rPr>
        <w:t>và</w:t>
      </w:r>
      <w:proofErr w:type="spellEnd"/>
      <w:r w:rsidRPr="00D56CEE">
        <w:rPr>
          <w:rFonts w:cs="Times New Roman"/>
          <w:i/>
          <w:sz w:val="27"/>
          <w:szCs w:val="27"/>
        </w:rPr>
        <w:t xml:space="preserve"> </w:t>
      </w:r>
      <w:proofErr w:type="spellStart"/>
      <w:r w:rsidRPr="00D56CEE">
        <w:rPr>
          <w:rFonts w:cs="Times New Roman"/>
          <w:i/>
          <w:sz w:val="27"/>
          <w:szCs w:val="27"/>
        </w:rPr>
        <w:t>lời</w:t>
      </w:r>
      <w:proofErr w:type="spellEnd"/>
      <w:r w:rsidRPr="00D56CEE">
        <w:rPr>
          <w:rFonts w:cs="Times New Roman"/>
          <w:i/>
          <w:sz w:val="27"/>
          <w:szCs w:val="27"/>
        </w:rPr>
        <w:t xml:space="preserve"> </w:t>
      </w:r>
      <w:proofErr w:type="spellStart"/>
      <w:r w:rsidRPr="00D56CEE">
        <w:rPr>
          <w:rFonts w:cs="Times New Roman"/>
          <w:i/>
          <w:sz w:val="27"/>
          <w:szCs w:val="27"/>
        </w:rPr>
        <w:t>chúc</w:t>
      </w:r>
      <w:proofErr w:type="spellEnd"/>
      <w:r w:rsidRPr="00D56CEE">
        <w:rPr>
          <w:rFonts w:cs="Times New Roman"/>
          <w:i/>
          <w:sz w:val="27"/>
          <w:szCs w:val="27"/>
        </w:rPr>
        <w:t xml:space="preserve"> </w:t>
      </w:r>
      <w:proofErr w:type="spellStart"/>
      <w:r w:rsidRPr="00D56CEE">
        <w:rPr>
          <w:rFonts w:cs="Times New Roman"/>
          <w:i/>
          <w:sz w:val="27"/>
          <w:szCs w:val="27"/>
        </w:rPr>
        <w:t>sức</w:t>
      </w:r>
      <w:proofErr w:type="spellEnd"/>
      <w:r w:rsidRPr="00D56CEE">
        <w:rPr>
          <w:rFonts w:cs="Times New Roman"/>
          <w:i/>
          <w:sz w:val="27"/>
          <w:szCs w:val="27"/>
        </w:rPr>
        <w:t xml:space="preserve"> </w:t>
      </w:r>
      <w:proofErr w:type="spellStart"/>
      <w:r w:rsidRPr="00D56CEE">
        <w:rPr>
          <w:rFonts w:cs="Times New Roman"/>
          <w:i/>
          <w:sz w:val="27"/>
          <w:szCs w:val="27"/>
        </w:rPr>
        <w:t>khỏe</w:t>
      </w:r>
      <w:proofErr w:type="spellEnd"/>
      <w:r w:rsidRPr="00D56CEE">
        <w:rPr>
          <w:rFonts w:cs="Times New Roman"/>
          <w:i/>
          <w:sz w:val="27"/>
          <w:szCs w:val="27"/>
        </w:rPr>
        <w:t xml:space="preserve"> </w:t>
      </w:r>
      <w:proofErr w:type="spellStart"/>
      <w:r w:rsidRPr="00D56CEE">
        <w:rPr>
          <w:rFonts w:cs="Times New Roman"/>
          <w:i/>
          <w:sz w:val="27"/>
          <w:szCs w:val="27"/>
        </w:rPr>
        <w:t>trọng</w:t>
      </w:r>
      <w:proofErr w:type="spellEnd"/>
      <w:r w:rsidRPr="00D56CEE">
        <w:rPr>
          <w:rFonts w:cs="Times New Roman"/>
          <w:i/>
          <w:sz w:val="27"/>
          <w:szCs w:val="27"/>
        </w:rPr>
        <w:t xml:space="preserve"> </w:t>
      </w:r>
      <w:proofErr w:type="spellStart"/>
      <w:r w:rsidRPr="00D56CEE">
        <w:rPr>
          <w:rFonts w:cs="Times New Roman"/>
          <w:i/>
          <w:sz w:val="27"/>
          <w:szCs w:val="27"/>
        </w:rPr>
        <w:t>nhất</w:t>
      </w:r>
      <w:proofErr w:type="spellEnd"/>
      <w:r w:rsidRPr="00D56CEE">
        <w:rPr>
          <w:rFonts w:cs="Times New Roman"/>
          <w:i/>
          <w:sz w:val="27"/>
          <w:szCs w:val="27"/>
        </w:rPr>
        <w:t>!</w:t>
      </w:r>
    </w:p>
    <w:p w14:paraId="426FC21E" w14:textId="70CFEC2F" w:rsidR="005F7468" w:rsidRPr="00D56CEE" w:rsidRDefault="0041757B" w:rsidP="00D56CEE">
      <w:pPr>
        <w:jc w:val="both"/>
        <w:rPr>
          <w:rFonts w:cs="Times New Roman"/>
          <w:sz w:val="27"/>
          <w:szCs w:val="27"/>
        </w:rPr>
      </w:pPr>
      <w:proofErr w:type="spellStart"/>
      <w:r w:rsidRPr="00D56CEE">
        <w:rPr>
          <w:rFonts w:cs="Times New Roman"/>
          <w:sz w:val="27"/>
          <w:szCs w:val="27"/>
        </w:rPr>
        <w:t>Tôi</w:t>
      </w:r>
      <w:proofErr w:type="spellEnd"/>
      <w:r w:rsidRPr="00D56CEE">
        <w:rPr>
          <w:rFonts w:cs="Times New Roman"/>
          <w:sz w:val="27"/>
          <w:szCs w:val="27"/>
        </w:rPr>
        <w:t xml:space="preserve"> </w:t>
      </w:r>
      <w:proofErr w:type="spellStart"/>
      <w:r w:rsidRPr="00D56CEE">
        <w:rPr>
          <w:rFonts w:cs="Times New Roman"/>
          <w:sz w:val="27"/>
          <w:szCs w:val="27"/>
        </w:rPr>
        <w:t>đi</w:t>
      </w:r>
      <w:proofErr w:type="spellEnd"/>
      <w:r w:rsidRPr="00D56CEE">
        <w:rPr>
          <w:rFonts w:cs="Times New Roman"/>
          <w:sz w:val="27"/>
          <w:szCs w:val="27"/>
        </w:rPr>
        <w:t xml:space="preserve"> </w:t>
      </w:r>
      <w:proofErr w:type="spellStart"/>
      <w:r w:rsidRPr="00D56CEE">
        <w:rPr>
          <w:rFonts w:cs="Times New Roman"/>
          <w:sz w:val="27"/>
          <w:szCs w:val="27"/>
        </w:rPr>
        <w:t>một</w:t>
      </w:r>
      <w:proofErr w:type="spellEnd"/>
      <w:r w:rsidRPr="00D56CEE">
        <w:rPr>
          <w:rFonts w:cs="Times New Roman"/>
          <w:sz w:val="27"/>
          <w:szCs w:val="27"/>
        </w:rPr>
        <w:t xml:space="preserve"> </w:t>
      </w:r>
      <w:proofErr w:type="spellStart"/>
      <w:r w:rsidRPr="00D56CEE">
        <w:rPr>
          <w:rFonts w:cs="Times New Roman"/>
          <w:sz w:val="27"/>
          <w:szCs w:val="27"/>
        </w:rPr>
        <w:t>số</w:t>
      </w:r>
      <w:proofErr w:type="spellEnd"/>
      <w:r w:rsidRPr="00D56CEE">
        <w:rPr>
          <w:rFonts w:cs="Times New Roman"/>
          <w:sz w:val="27"/>
          <w:szCs w:val="27"/>
        </w:rPr>
        <w:t xml:space="preserve"> </w:t>
      </w:r>
      <w:proofErr w:type="spellStart"/>
      <w:r w:rsidRPr="00D56CEE">
        <w:rPr>
          <w:rFonts w:cs="Times New Roman"/>
          <w:sz w:val="27"/>
          <w:szCs w:val="27"/>
        </w:rPr>
        <w:t>nước</w:t>
      </w:r>
      <w:proofErr w:type="spellEnd"/>
      <w:r w:rsidRPr="00D56CEE">
        <w:rPr>
          <w:rFonts w:cs="Times New Roman"/>
          <w:sz w:val="27"/>
          <w:szCs w:val="27"/>
        </w:rPr>
        <w:t xml:space="preserve"> </w:t>
      </w:r>
      <w:proofErr w:type="spellStart"/>
      <w:r w:rsidRPr="00D56CEE">
        <w:rPr>
          <w:rFonts w:cs="Times New Roman"/>
          <w:sz w:val="27"/>
          <w:szCs w:val="27"/>
        </w:rPr>
        <w:t>không</w:t>
      </w:r>
      <w:proofErr w:type="spellEnd"/>
      <w:r w:rsidRPr="00D56CEE">
        <w:rPr>
          <w:rFonts w:cs="Times New Roman"/>
          <w:sz w:val="27"/>
          <w:szCs w:val="27"/>
        </w:rPr>
        <w:t xml:space="preserve"> </w:t>
      </w:r>
      <w:proofErr w:type="spellStart"/>
      <w:r w:rsidRPr="00D56CEE">
        <w:rPr>
          <w:rFonts w:cs="Times New Roman"/>
          <w:sz w:val="27"/>
          <w:szCs w:val="27"/>
        </w:rPr>
        <w:t>phải</w:t>
      </w:r>
      <w:proofErr w:type="spellEnd"/>
      <w:r w:rsidRPr="00D56CEE">
        <w:rPr>
          <w:rFonts w:cs="Times New Roman"/>
          <w:sz w:val="27"/>
          <w:szCs w:val="27"/>
        </w:rPr>
        <w:t xml:space="preserve"> </w:t>
      </w:r>
      <w:proofErr w:type="spellStart"/>
      <w:r w:rsidRPr="00D56CEE">
        <w:rPr>
          <w:rFonts w:cs="Times New Roman"/>
          <w:sz w:val="27"/>
          <w:szCs w:val="27"/>
        </w:rPr>
        <w:t>là</w:t>
      </w:r>
      <w:proofErr w:type="spellEnd"/>
      <w:r w:rsidRPr="00D56CEE">
        <w:rPr>
          <w:rFonts w:cs="Times New Roman"/>
          <w:sz w:val="27"/>
          <w:szCs w:val="27"/>
        </w:rPr>
        <w:t xml:space="preserve"> </w:t>
      </w:r>
      <w:proofErr w:type="spellStart"/>
      <w:r w:rsidRPr="00D56CEE">
        <w:rPr>
          <w:rFonts w:cs="Times New Roman"/>
          <w:sz w:val="27"/>
          <w:szCs w:val="27"/>
        </w:rPr>
        <w:t>nước</w:t>
      </w:r>
      <w:proofErr w:type="spellEnd"/>
      <w:r w:rsidRPr="00D56CEE">
        <w:rPr>
          <w:rFonts w:cs="Times New Roman"/>
          <w:sz w:val="27"/>
          <w:szCs w:val="27"/>
        </w:rPr>
        <w:t xml:space="preserve"> </w:t>
      </w:r>
      <w:proofErr w:type="spellStart"/>
      <w:r w:rsidRPr="00D56CEE">
        <w:rPr>
          <w:rFonts w:cs="Times New Roman"/>
          <w:sz w:val="27"/>
          <w:szCs w:val="27"/>
        </w:rPr>
        <w:t>giàu</w:t>
      </w:r>
      <w:proofErr w:type="spellEnd"/>
      <w:r w:rsidRPr="00D56CEE">
        <w:rPr>
          <w:rFonts w:cs="Times New Roman"/>
          <w:sz w:val="27"/>
          <w:szCs w:val="27"/>
        </w:rPr>
        <w:t xml:space="preserve"> </w:t>
      </w:r>
      <w:proofErr w:type="spellStart"/>
      <w:r w:rsidRPr="00D56CEE">
        <w:rPr>
          <w:rFonts w:cs="Times New Roman"/>
          <w:sz w:val="27"/>
          <w:szCs w:val="27"/>
        </w:rPr>
        <w:t>như</w:t>
      </w:r>
      <w:proofErr w:type="spellEnd"/>
      <w:r w:rsidRPr="00D56CEE">
        <w:rPr>
          <w:rFonts w:cs="Times New Roman"/>
          <w:sz w:val="27"/>
          <w:szCs w:val="27"/>
        </w:rPr>
        <w:t xml:space="preserve"> Philippine, </w:t>
      </w:r>
      <w:proofErr w:type="spellStart"/>
      <w:r w:rsidRPr="00D56CEE">
        <w:rPr>
          <w:rFonts w:cs="Times New Roman"/>
          <w:sz w:val="27"/>
          <w:szCs w:val="27"/>
        </w:rPr>
        <w:t>Cam</w:t>
      </w:r>
      <w:r w:rsidR="007B014A" w:rsidRPr="00D56CEE">
        <w:rPr>
          <w:rFonts w:cs="Times New Roman"/>
          <w:sz w:val="27"/>
          <w:szCs w:val="27"/>
        </w:rPr>
        <w:t>p</w:t>
      </w:r>
      <w:r w:rsidRPr="00D56CEE">
        <w:rPr>
          <w:rFonts w:cs="Times New Roman"/>
          <w:sz w:val="27"/>
          <w:szCs w:val="27"/>
        </w:rPr>
        <w:t>u</w:t>
      </w:r>
      <w:r w:rsidR="007B014A" w:rsidRPr="00D56CEE">
        <w:rPr>
          <w:rFonts w:cs="Times New Roman"/>
          <w:sz w:val="27"/>
          <w:szCs w:val="27"/>
        </w:rPr>
        <w:t>c</w:t>
      </w:r>
      <w:r w:rsidRPr="00D56CEE">
        <w:rPr>
          <w:rFonts w:cs="Times New Roman"/>
          <w:sz w:val="27"/>
          <w:szCs w:val="27"/>
        </w:rPr>
        <w:t>hia</w:t>
      </w:r>
      <w:proofErr w:type="spellEnd"/>
      <w:r w:rsidR="005F7468" w:rsidRPr="00D56CEE">
        <w:rPr>
          <w:rFonts w:cs="Times New Roman"/>
          <w:sz w:val="27"/>
          <w:szCs w:val="27"/>
        </w:rPr>
        <w:t>,</w:t>
      </w:r>
      <w:r w:rsidRPr="00D56CEE">
        <w:rPr>
          <w:rFonts w:cs="Times New Roman"/>
          <w:sz w:val="27"/>
          <w:szCs w:val="27"/>
        </w:rPr>
        <w:t xml:space="preserve"> </w:t>
      </w:r>
      <w:proofErr w:type="spellStart"/>
      <w:r w:rsidRPr="00D56CEE">
        <w:rPr>
          <w:rFonts w:cs="Times New Roman"/>
          <w:sz w:val="27"/>
          <w:szCs w:val="27"/>
        </w:rPr>
        <w:t>nhưng</w:t>
      </w:r>
      <w:proofErr w:type="spellEnd"/>
      <w:r w:rsidRPr="00D56CEE">
        <w:rPr>
          <w:rFonts w:cs="Times New Roman"/>
          <w:sz w:val="27"/>
          <w:szCs w:val="27"/>
        </w:rPr>
        <w:t xml:space="preserve"> </w:t>
      </w:r>
      <w:proofErr w:type="spellStart"/>
      <w:r w:rsidRPr="00D56CEE">
        <w:rPr>
          <w:rFonts w:cs="Times New Roman"/>
          <w:sz w:val="27"/>
          <w:szCs w:val="27"/>
        </w:rPr>
        <w:t>hình</w:t>
      </w:r>
      <w:proofErr w:type="spellEnd"/>
      <w:r w:rsidRPr="00D56CEE">
        <w:rPr>
          <w:rFonts w:cs="Times New Roman"/>
          <w:sz w:val="27"/>
          <w:szCs w:val="27"/>
        </w:rPr>
        <w:t xml:space="preserve"> </w:t>
      </w:r>
      <w:proofErr w:type="spellStart"/>
      <w:r w:rsidRPr="00D56CEE">
        <w:rPr>
          <w:rFonts w:cs="Times New Roman"/>
          <w:sz w:val="27"/>
          <w:szCs w:val="27"/>
        </w:rPr>
        <w:t>vào</w:t>
      </w:r>
      <w:proofErr w:type="spellEnd"/>
      <w:r w:rsidRPr="00D56CEE">
        <w:rPr>
          <w:rFonts w:cs="Times New Roman"/>
          <w:sz w:val="27"/>
          <w:szCs w:val="27"/>
        </w:rPr>
        <w:t xml:space="preserve"> </w:t>
      </w:r>
      <w:proofErr w:type="spellStart"/>
      <w:r w:rsidR="007B014A" w:rsidRPr="00D56CEE">
        <w:rPr>
          <w:rFonts w:cs="Times New Roman"/>
          <w:sz w:val="27"/>
          <w:szCs w:val="27"/>
        </w:rPr>
        <w:t>cửa</w:t>
      </w:r>
      <w:proofErr w:type="spellEnd"/>
      <w:r w:rsidR="007B014A" w:rsidRPr="00D56CEE">
        <w:rPr>
          <w:rFonts w:cs="Times New Roman"/>
          <w:sz w:val="27"/>
          <w:szCs w:val="27"/>
          <w:lang w:val="vi-VN"/>
        </w:rPr>
        <w:t xml:space="preserve"> hàng xăng dầu</w:t>
      </w:r>
      <w:r w:rsidRPr="00D56CEE">
        <w:rPr>
          <w:rFonts w:cs="Times New Roman"/>
          <w:sz w:val="27"/>
          <w:szCs w:val="27"/>
        </w:rPr>
        <w:t xml:space="preserve"> </w:t>
      </w:r>
      <w:proofErr w:type="spellStart"/>
      <w:r w:rsidRPr="00D56CEE">
        <w:rPr>
          <w:rFonts w:cs="Times New Roman"/>
          <w:sz w:val="27"/>
          <w:szCs w:val="27"/>
        </w:rPr>
        <w:t>của</w:t>
      </w:r>
      <w:proofErr w:type="spellEnd"/>
      <w:r w:rsidRPr="00D56CEE">
        <w:rPr>
          <w:rFonts w:cs="Times New Roman"/>
          <w:sz w:val="27"/>
          <w:szCs w:val="27"/>
        </w:rPr>
        <w:t xml:space="preserve"> </w:t>
      </w:r>
      <w:proofErr w:type="spellStart"/>
      <w:r w:rsidRPr="00D56CEE">
        <w:rPr>
          <w:rFonts w:cs="Times New Roman"/>
          <w:sz w:val="27"/>
          <w:szCs w:val="27"/>
        </w:rPr>
        <w:t>họ</w:t>
      </w:r>
      <w:proofErr w:type="spellEnd"/>
      <w:r w:rsidRPr="00D56CEE">
        <w:rPr>
          <w:rFonts w:cs="Times New Roman"/>
          <w:sz w:val="27"/>
          <w:szCs w:val="27"/>
        </w:rPr>
        <w:t xml:space="preserve"> </w:t>
      </w:r>
      <w:proofErr w:type="spellStart"/>
      <w:r w:rsidR="00350B43" w:rsidRPr="00D56CEE">
        <w:rPr>
          <w:rFonts w:cs="Times New Roman"/>
          <w:sz w:val="27"/>
          <w:szCs w:val="27"/>
        </w:rPr>
        <w:t>rất</w:t>
      </w:r>
      <w:proofErr w:type="spellEnd"/>
      <w:r w:rsidRPr="00D56CEE">
        <w:rPr>
          <w:rFonts w:cs="Times New Roman"/>
          <w:sz w:val="27"/>
          <w:szCs w:val="27"/>
        </w:rPr>
        <w:t xml:space="preserve"> </w:t>
      </w:r>
      <w:proofErr w:type="spellStart"/>
      <w:r w:rsidRPr="00D56CEE">
        <w:rPr>
          <w:rFonts w:cs="Times New Roman"/>
          <w:sz w:val="27"/>
          <w:szCs w:val="27"/>
        </w:rPr>
        <w:t>đẳng</w:t>
      </w:r>
      <w:proofErr w:type="spellEnd"/>
      <w:r w:rsidRPr="00D56CEE">
        <w:rPr>
          <w:rFonts w:cs="Times New Roman"/>
          <w:sz w:val="27"/>
          <w:szCs w:val="27"/>
        </w:rPr>
        <w:t xml:space="preserve"> </w:t>
      </w:r>
      <w:proofErr w:type="spellStart"/>
      <w:r w:rsidRPr="00D56CEE">
        <w:rPr>
          <w:rFonts w:cs="Times New Roman"/>
          <w:sz w:val="27"/>
          <w:szCs w:val="27"/>
        </w:rPr>
        <w:t>cấp</w:t>
      </w:r>
      <w:proofErr w:type="spellEnd"/>
      <w:r w:rsidR="00C17840" w:rsidRPr="00D56CEE">
        <w:rPr>
          <w:rFonts w:cs="Times New Roman"/>
          <w:sz w:val="27"/>
          <w:szCs w:val="27"/>
        </w:rPr>
        <w:t>,</w:t>
      </w:r>
      <w:r w:rsidRPr="00D56CEE">
        <w:rPr>
          <w:rFonts w:cs="Times New Roman"/>
          <w:sz w:val="27"/>
          <w:szCs w:val="27"/>
        </w:rPr>
        <w:t xml:space="preserve"> </w:t>
      </w:r>
      <w:proofErr w:type="spellStart"/>
      <w:r w:rsidRPr="00D56CEE">
        <w:rPr>
          <w:rFonts w:cs="Times New Roman"/>
          <w:sz w:val="27"/>
          <w:szCs w:val="27"/>
        </w:rPr>
        <w:t>thể</w:t>
      </w:r>
      <w:proofErr w:type="spellEnd"/>
      <w:r w:rsidRPr="00D56CEE">
        <w:rPr>
          <w:rFonts w:cs="Times New Roman"/>
          <w:sz w:val="27"/>
          <w:szCs w:val="27"/>
        </w:rPr>
        <w:t xml:space="preserve"> </w:t>
      </w:r>
      <w:proofErr w:type="spellStart"/>
      <w:r w:rsidRPr="00D56CEE">
        <w:rPr>
          <w:rFonts w:cs="Times New Roman"/>
          <w:sz w:val="27"/>
          <w:szCs w:val="27"/>
        </w:rPr>
        <w:t>hiện</w:t>
      </w:r>
      <w:proofErr w:type="spellEnd"/>
      <w:r w:rsidRPr="00D56CEE">
        <w:rPr>
          <w:rFonts w:cs="Times New Roman"/>
          <w:sz w:val="27"/>
          <w:szCs w:val="27"/>
        </w:rPr>
        <w:t xml:space="preserve"> </w:t>
      </w:r>
      <w:proofErr w:type="spellStart"/>
      <w:r w:rsidRPr="00D56CEE">
        <w:rPr>
          <w:rFonts w:cs="Times New Roman"/>
          <w:sz w:val="27"/>
          <w:szCs w:val="27"/>
        </w:rPr>
        <w:t>bộ</w:t>
      </w:r>
      <w:proofErr w:type="spellEnd"/>
      <w:r w:rsidRPr="00D56CEE">
        <w:rPr>
          <w:rFonts w:cs="Times New Roman"/>
          <w:sz w:val="27"/>
          <w:szCs w:val="27"/>
        </w:rPr>
        <w:t xml:space="preserve"> </w:t>
      </w:r>
      <w:proofErr w:type="spellStart"/>
      <w:r w:rsidRPr="00D56CEE">
        <w:rPr>
          <w:rFonts w:cs="Times New Roman"/>
          <w:sz w:val="27"/>
          <w:szCs w:val="27"/>
        </w:rPr>
        <w:t>mặt</w:t>
      </w:r>
      <w:proofErr w:type="spellEnd"/>
      <w:r w:rsidRPr="00D56CEE">
        <w:rPr>
          <w:rFonts w:cs="Times New Roman"/>
          <w:sz w:val="27"/>
          <w:szCs w:val="27"/>
        </w:rPr>
        <w:t xml:space="preserve"> </w:t>
      </w:r>
      <w:proofErr w:type="spellStart"/>
      <w:r w:rsidRPr="00D56CEE">
        <w:rPr>
          <w:rFonts w:cs="Times New Roman"/>
          <w:sz w:val="27"/>
          <w:szCs w:val="27"/>
        </w:rPr>
        <w:t>giàu</w:t>
      </w:r>
      <w:proofErr w:type="spellEnd"/>
      <w:r w:rsidRPr="00D56CEE">
        <w:rPr>
          <w:rFonts w:cs="Times New Roman"/>
          <w:sz w:val="27"/>
          <w:szCs w:val="27"/>
        </w:rPr>
        <w:t xml:space="preserve"> </w:t>
      </w:r>
      <w:proofErr w:type="spellStart"/>
      <w:r w:rsidRPr="00D56CEE">
        <w:rPr>
          <w:rFonts w:cs="Times New Roman"/>
          <w:sz w:val="27"/>
          <w:szCs w:val="27"/>
        </w:rPr>
        <w:t>có</w:t>
      </w:r>
      <w:proofErr w:type="spellEnd"/>
      <w:r w:rsidRPr="00D56CEE">
        <w:rPr>
          <w:rFonts w:cs="Times New Roman"/>
          <w:sz w:val="27"/>
          <w:szCs w:val="27"/>
        </w:rPr>
        <w:t xml:space="preserve"> </w:t>
      </w:r>
      <w:proofErr w:type="spellStart"/>
      <w:r w:rsidRPr="00D56CEE">
        <w:rPr>
          <w:rFonts w:cs="Times New Roman"/>
          <w:sz w:val="27"/>
          <w:szCs w:val="27"/>
        </w:rPr>
        <w:t>rõ</w:t>
      </w:r>
      <w:proofErr w:type="spellEnd"/>
      <w:r w:rsidRPr="00D56CEE">
        <w:rPr>
          <w:rFonts w:cs="Times New Roman"/>
          <w:sz w:val="27"/>
          <w:szCs w:val="27"/>
        </w:rPr>
        <w:t xml:space="preserve"> </w:t>
      </w:r>
      <w:proofErr w:type="spellStart"/>
      <w:r w:rsidRPr="00D56CEE">
        <w:rPr>
          <w:rFonts w:cs="Times New Roman"/>
          <w:sz w:val="27"/>
          <w:szCs w:val="27"/>
        </w:rPr>
        <w:t>nét</w:t>
      </w:r>
      <w:proofErr w:type="spellEnd"/>
      <w:r w:rsidR="00C17840" w:rsidRPr="00D56CEE">
        <w:rPr>
          <w:rFonts w:cs="Times New Roman"/>
          <w:sz w:val="27"/>
          <w:szCs w:val="27"/>
        </w:rPr>
        <w:t xml:space="preserve"> </w:t>
      </w:r>
      <w:proofErr w:type="spellStart"/>
      <w:r w:rsidR="00C17840" w:rsidRPr="00D56CEE">
        <w:rPr>
          <w:rFonts w:cs="Times New Roman"/>
          <w:sz w:val="27"/>
          <w:szCs w:val="27"/>
        </w:rPr>
        <w:t>của</w:t>
      </w:r>
      <w:proofErr w:type="spellEnd"/>
      <w:r w:rsidR="00C17840" w:rsidRPr="00D56CEE">
        <w:rPr>
          <w:rFonts w:cs="Times New Roman"/>
          <w:sz w:val="27"/>
          <w:szCs w:val="27"/>
        </w:rPr>
        <w:t xml:space="preserve"> </w:t>
      </w:r>
      <w:proofErr w:type="spellStart"/>
      <w:r w:rsidR="00C17840" w:rsidRPr="00D56CEE">
        <w:rPr>
          <w:rFonts w:cs="Times New Roman"/>
          <w:sz w:val="27"/>
          <w:szCs w:val="27"/>
        </w:rPr>
        <w:t>sự</w:t>
      </w:r>
      <w:proofErr w:type="spellEnd"/>
      <w:r w:rsidR="00C17840" w:rsidRPr="00D56CEE">
        <w:rPr>
          <w:rFonts w:cs="Times New Roman"/>
          <w:sz w:val="27"/>
          <w:szCs w:val="27"/>
        </w:rPr>
        <w:t xml:space="preserve"> </w:t>
      </w:r>
      <w:proofErr w:type="spellStart"/>
      <w:r w:rsidR="00445D08" w:rsidRPr="00D56CEE">
        <w:rPr>
          <w:rFonts w:cs="Times New Roman"/>
          <w:sz w:val="27"/>
          <w:szCs w:val="27"/>
        </w:rPr>
        <w:t>ph</w:t>
      </w:r>
      <w:r w:rsidR="00C17840" w:rsidRPr="00D56CEE">
        <w:rPr>
          <w:rFonts w:cs="Times New Roman"/>
          <w:sz w:val="27"/>
          <w:szCs w:val="27"/>
        </w:rPr>
        <w:t>ồn</w:t>
      </w:r>
      <w:proofErr w:type="spellEnd"/>
      <w:r w:rsidR="00C17840" w:rsidRPr="00D56CEE">
        <w:rPr>
          <w:rFonts w:cs="Times New Roman"/>
          <w:sz w:val="27"/>
          <w:szCs w:val="27"/>
        </w:rPr>
        <w:t xml:space="preserve"> </w:t>
      </w:r>
      <w:proofErr w:type="spellStart"/>
      <w:r w:rsidR="00C17840" w:rsidRPr="00D56CEE">
        <w:rPr>
          <w:rFonts w:cs="Times New Roman"/>
          <w:sz w:val="27"/>
          <w:szCs w:val="27"/>
        </w:rPr>
        <w:t>thịnh</w:t>
      </w:r>
      <w:proofErr w:type="spellEnd"/>
      <w:r w:rsidR="00350B43" w:rsidRPr="00D56CEE">
        <w:rPr>
          <w:rFonts w:cs="Times New Roman"/>
          <w:sz w:val="27"/>
          <w:szCs w:val="27"/>
        </w:rPr>
        <w:t>.</w:t>
      </w:r>
      <w:r w:rsidRPr="00D56CEE">
        <w:rPr>
          <w:rFonts w:cs="Times New Roman"/>
          <w:sz w:val="27"/>
          <w:szCs w:val="27"/>
        </w:rPr>
        <w:t xml:space="preserve"> </w:t>
      </w:r>
      <w:proofErr w:type="spellStart"/>
      <w:r w:rsidR="00C17840" w:rsidRPr="00D56CEE">
        <w:rPr>
          <w:rFonts w:cs="Times New Roman"/>
          <w:sz w:val="27"/>
          <w:szCs w:val="27"/>
        </w:rPr>
        <w:t>C</w:t>
      </w:r>
      <w:r w:rsidRPr="00D56CEE">
        <w:rPr>
          <w:rFonts w:cs="Times New Roman"/>
          <w:sz w:val="27"/>
          <w:szCs w:val="27"/>
        </w:rPr>
        <w:t>òn</w:t>
      </w:r>
      <w:proofErr w:type="spellEnd"/>
      <w:r w:rsidRPr="00D56CEE">
        <w:rPr>
          <w:rFonts w:cs="Times New Roman"/>
          <w:sz w:val="27"/>
          <w:szCs w:val="27"/>
        </w:rPr>
        <w:t xml:space="preserve"> </w:t>
      </w:r>
      <w:proofErr w:type="spellStart"/>
      <w:r w:rsidR="007B014A" w:rsidRPr="00D56CEE">
        <w:rPr>
          <w:rFonts w:cs="Times New Roman"/>
          <w:sz w:val="27"/>
          <w:szCs w:val="27"/>
        </w:rPr>
        <w:t>cửa</w:t>
      </w:r>
      <w:proofErr w:type="spellEnd"/>
      <w:r w:rsidR="007B014A" w:rsidRPr="00D56CEE">
        <w:rPr>
          <w:rFonts w:cs="Times New Roman"/>
          <w:sz w:val="27"/>
          <w:szCs w:val="27"/>
          <w:lang w:val="vi-VN"/>
        </w:rPr>
        <w:t xml:space="preserve"> hàng xăng dầu</w:t>
      </w:r>
      <w:r w:rsidR="00D00CAC" w:rsidRPr="00D56CEE">
        <w:rPr>
          <w:rFonts w:cs="Times New Roman"/>
          <w:sz w:val="27"/>
          <w:szCs w:val="27"/>
        </w:rPr>
        <w:t xml:space="preserve"> </w:t>
      </w:r>
      <w:proofErr w:type="spellStart"/>
      <w:r w:rsidR="00D00CAC" w:rsidRPr="00D56CEE">
        <w:rPr>
          <w:rFonts w:cs="Times New Roman"/>
          <w:sz w:val="27"/>
          <w:szCs w:val="27"/>
        </w:rPr>
        <w:t>của</w:t>
      </w:r>
      <w:proofErr w:type="spellEnd"/>
      <w:r w:rsidR="00D00CAC" w:rsidRPr="00D56CEE">
        <w:rPr>
          <w:rFonts w:cs="Times New Roman"/>
          <w:sz w:val="27"/>
          <w:szCs w:val="27"/>
        </w:rPr>
        <w:t xml:space="preserve"> </w:t>
      </w:r>
      <w:proofErr w:type="spellStart"/>
      <w:r w:rsidR="00D00CAC" w:rsidRPr="00D56CEE">
        <w:rPr>
          <w:rFonts w:cs="Times New Roman"/>
          <w:sz w:val="27"/>
          <w:szCs w:val="27"/>
        </w:rPr>
        <w:t>chúng</w:t>
      </w:r>
      <w:proofErr w:type="spellEnd"/>
      <w:r w:rsidR="00D00CAC" w:rsidRPr="00D56CEE">
        <w:rPr>
          <w:rFonts w:cs="Times New Roman"/>
          <w:sz w:val="27"/>
          <w:szCs w:val="27"/>
        </w:rPr>
        <w:t xml:space="preserve"> ta </w:t>
      </w:r>
      <w:proofErr w:type="spellStart"/>
      <w:r w:rsidR="00C17840" w:rsidRPr="00D56CEE">
        <w:rPr>
          <w:rFonts w:cs="Times New Roman"/>
          <w:sz w:val="27"/>
          <w:szCs w:val="27"/>
        </w:rPr>
        <w:t>kinh</w:t>
      </w:r>
      <w:proofErr w:type="spellEnd"/>
      <w:r w:rsidR="00C17840" w:rsidRPr="00D56CEE">
        <w:rPr>
          <w:rFonts w:cs="Times New Roman"/>
          <w:sz w:val="27"/>
          <w:szCs w:val="27"/>
        </w:rPr>
        <w:t xml:space="preserve"> </w:t>
      </w:r>
      <w:proofErr w:type="spellStart"/>
      <w:r w:rsidR="00C17840" w:rsidRPr="00D56CEE">
        <w:rPr>
          <w:rFonts w:cs="Times New Roman"/>
          <w:sz w:val="27"/>
          <w:szCs w:val="27"/>
        </w:rPr>
        <w:t>doanh</w:t>
      </w:r>
      <w:proofErr w:type="spellEnd"/>
      <w:r w:rsidR="00C17840" w:rsidRPr="00D56CEE">
        <w:rPr>
          <w:rFonts w:cs="Times New Roman"/>
          <w:sz w:val="27"/>
          <w:szCs w:val="27"/>
        </w:rPr>
        <w:t xml:space="preserve"> </w:t>
      </w:r>
      <w:r w:rsidR="00D00CAC" w:rsidRPr="00D56CEE">
        <w:rPr>
          <w:rFonts w:cs="Times New Roman"/>
          <w:sz w:val="27"/>
          <w:szCs w:val="27"/>
        </w:rPr>
        <w:t xml:space="preserve">do </w:t>
      </w:r>
      <w:proofErr w:type="spellStart"/>
      <w:r w:rsidR="00D00CAC" w:rsidRPr="00D56CEE">
        <w:rPr>
          <w:rFonts w:cs="Times New Roman"/>
          <w:sz w:val="27"/>
          <w:szCs w:val="27"/>
        </w:rPr>
        <w:t>lỗ</w:t>
      </w:r>
      <w:proofErr w:type="spellEnd"/>
      <w:r w:rsidR="00D00CAC" w:rsidRPr="00D56CEE">
        <w:rPr>
          <w:rFonts w:cs="Times New Roman"/>
          <w:sz w:val="27"/>
          <w:szCs w:val="27"/>
        </w:rPr>
        <w:t xml:space="preserve"> </w:t>
      </w:r>
      <w:proofErr w:type="spellStart"/>
      <w:r w:rsidR="00D00CAC" w:rsidRPr="00D56CEE">
        <w:rPr>
          <w:rFonts w:cs="Times New Roman"/>
          <w:sz w:val="27"/>
          <w:szCs w:val="27"/>
        </w:rPr>
        <w:t>lã</w:t>
      </w:r>
      <w:r w:rsidR="00445D08" w:rsidRPr="00D56CEE">
        <w:rPr>
          <w:rFonts w:cs="Times New Roman"/>
          <w:sz w:val="27"/>
          <w:szCs w:val="27"/>
        </w:rPr>
        <w:t>i</w:t>
      </w:r>
      <w:proofErr w:type="spellEnd"/>
      <w:r w:rsidR="00D00CAC" w:rsidRPr="00D56CEE">
        <w:rPr>
          <w:rFonts w:cs="Times New Roman"/>
          <w:sz w:val="27"/>
          <w:szCs w:val="27"/>
        </w:rPr>
        <w:t xml:space="preserve"> </w:t>
      </w:r>
      <w:proofErr w:type="spellStart"/>
      <w:r w:rsidR="00D00CAC" w:rsidRPr="00D56CEE">
        <w:rPr>
          <w:rFonts w:cs="Times New Roman"/>
          <w:sz w:val="27"/>
          <w:szCs w:val="27"/>
        </w:rPr>
        <w:t>liên</w:t>
      </w:r>
      <w:proofErr w:type="spellEnd"/>
      <w:r w:rsidR="00D00CAC" w:rsidRPr="00D56CEE">
        <w:rPr>
          <w:rFonts w:cs="Times New Roman"/>
          <w:sz w:val="27"/>
          <w:szCs w:val="27"/>
        </w:rPr>
        <w:t xml:space="preserve"> </w:t>
      </w:r>
      <w:proofErr w:type="spellStart"/>
      <w:r w:rsidR="00D00CAC" w:rsidRPr="00D56CEE">
        <w:rPr>
          <w:rFonts w:cs="Times New Roman"/>
          <w:sz w:val="27"/>
          <w:szCs w:val="27"/>
        </w:rPr>
        <w:t>tục</w:t>
      </w:r>
      <w:proofErr w:type="spellEnd"/>
      <w:r w:rsidR="00D00CAC" w:rsidRPr="00D56CEE">
        <w:rPr>
          <w:rFonts w:cs="Times New Roman"/>
          <w:sz w:val="27"/>
          <w:szCs w:val="27"/>
        </w:rPr>
        <w:t xml:space="preserve"> </w:t>
      </w:r>
      <w:proofErr w:type="spellStart"/>
      <w:r w:rsidR="00FD2687" w:rsidRPr="00D56CEE">
        <w:rPr>
          <w:rFonts w:cs="Times New Roman"/>
          <w:sz w:val="27"/>
          <w:szCs w:val="27"/>
        </w:rPr>
        <w:t>nên</w:t>
      </w:r>
      <w:proofErr w:type="spellEnd"/>
      <w:r w:rsidR="00FD2687" w:rsidRPr="00D56CEE">
        <w:rPr>
          <w:rFonts w:cs="Times New Roman"/>
          <w:sz w:val="27"/>
          <w:szCs w:val="27"/>
        </w:rPr>
        <w:t xml:space="preserve"> </w:t>
      </w:r>
      <w:proofErr w:type="spellStart"/>
      <w:r w:rsidR="00FD2687" w:rsidRPr="00D56CEE">
        <w:rPr>
          <w:rFonts w:cs="Times New Roman"/>
          <w:sz w:val="27"/>
          <w:szCs w:val="27"/>
        </w:rPr>
        <w:t>h</w:t>
      </w:r>
      <w:r w:rsidR="00350B43" w:rsidRPr="00D56CEE">
        <w:rPr>
          <w:rFonts w:cs="Times New Roman"/>
          <w:sz w:val="27"/>
          <w:szCs w:val="27"/>
        </w:rPr>
        <w:t>ạ</w:t>
      </w:r>
      <w:proofErr w:type="spellEnd"/>
      <w:r w:rsidR="00350B43" w:rsidRPr="00D56CEE">
        <w:rPr>
          <w:rFonts w:cs="Times New Roman"/>
          <w:sz w:val="27"/>
          <w:szCs w:val="27"/>
        </w:rPr>
        <w:t xml:space="preserve"> </w:t>
      </w:r>
      <w:proofErr w:type="spellStart"/>
      <w:r w:rsidR="00350B43" w:rsidRPr="00D56CEE">
        <w:rPr>
          <w:rFonts w:cs="Times New Roman"/>
          <w:sz w:val="27"/>
          <w:szCs w:val="27"/>
        </w:rPr>
        <w:t>tầng</w:t>
      </w:r>
      <w:proofErr w:type="spellEnd"/>
      <w:r w:rsidR="00350B43" w:rsidRPr="00D56CEE">
        <w:rPr>
          <w:rFonts w:cs="Times New Roman"/>
          <w:sz w:val="27"/>
          <w:szCs w:val="27"/>
        </w:rPr>
        <w:t xml:space="preserve"> </w:t>
      </w:r>
      <w:proofErr w:type="spellStart"/>
      <w:r w:rsidR="00350B43" w:rsidRPr="00D56CEE">
        <w:rPr>
          <w:rFonts w:cs="Times New Roman"/>
          <w:sz w:val="27"/>
          <w:szCs w:val="27"/>
        </w:rPr>
        <w:t>năng</w:t>
      </w:r>
      <w:proofErr w:type="spellEnd"/>
      <w:r w:rsidR="00350B43" w:rsidRPr="00D56CEE">
        <w:rPr>
          <w:rFonts w:cs="Times New Roman"/>
          <w:sz w:val="27"/>
          <w:szCs w:val="27"/>
        </w:rPr>
        <w:t xml:space="preserve"> </w:t>
      </w:r>
      <w:proofErr w:type="spellStart"/>
      <w:r w:rsidR="00350B43" w:rsidRPr="00D56CEE">
        <w:rPr>
          <w:rFonts w:cs="Times New Roman"/>
          <w:sz w:val="27"/>
          <w:szCs w:val="27"/>
        </w:rPr>
        <w:t>lượng</w:t>
      </w:r>
      <w:proofErr w:type="spellEnd"/>
      <w:r w:rsidR="00350B43" w:rsidRPr="00D56CEE">
        <w:rPr>
          <w:rFonts w:cs="Times New Roman"/>
          <w:sz w:val="27"/>
          <w:szCs w:val="27"/>
        </w:rPr>
        <w:t xml:space="preserve"> </w:t>
      </w:r>
      <w:proofErr w:type="spellStart"/>
      <w:r w:rsidR="00350B43" w:rsidRPr="00D56CEE">
        <w:rPr>
          <w:rFonts w:cs="Times New Roman"/>
          <w:sz w:val="27"/>
          <w:szCs w:val="27"/>
        </w:rPr>
        <w:t>quốc</w:t>
      </w:r>
      <w:proofErr w:type="spellEnd"/>
      <w:r w:rsidR="00350B43" w:rsidRPr="00D56CEE">
        <w:rPr>
          <w:rFonts w:cs="Times New Roman"/>
          <w:sz w:val="27"/>
          <w:szCs w:val="27"/>
        </w:rPr>
        <w:t xml:space="preserve"> </w:t>
      </w:r>
      <w:proofErr w:type="spellStart"/>
      <w:r w:rsidR="00350B43" w:rsidRPr="00D56CEE">
        <w:rPr>
          <w:rFonts w:cs="Times New Roman"/>
          <w:sz w:val="27"/>
          <w:szCs w:val="27"/>
        </w:rPr>
        <w:t>gia</w:t>
      </w:r>
      <w:proofErr w:type="spellEnd"/>
      <w:r w:rsidR="00350B43" w:rsidRPr="00D56CEE">
        <w:rPr>
          <w:rFonts w:cs="Times New Roman"/>
          <w:sz w:val="27"/>
          <w:szCs w:val="27"/>
        </w:rPr>
        <w:t xml:space="preserve"> </w:t>
      </w:r>
      <w:proofErr w:type="spellStart"/>
      <w:r w:rsidR="00350B43" w:rsidRPr="00D56CEE">
        <w:rPr>
          <w:rFonts w:cs="Times New Roman"/>
          <w:sz w:val="27"/>
          <w:szCs w:val="27"/>
        </w:rPr>
        <w:t>xuống</w:t>
      </w:r>
      <w:proofErr w:type="spellEnd"/>
      <w:r w:rsidR="00350B43" w:rsidRPr="00D56CEE">
        <w:rPr>
          <w:rFonts w:cs="Times New Roman"/>
          <w:sz w:val="27"/>
          <w:szCs w:val="27"/>
        </w:rPr>
        <w:t xml:space="preserve"> </w:t>
      </w:r>
      <w:proofErr w:type="spellStart"/>
      <w:r w:rsidR="00350B43" w:rsidRPr="00D56CEE">
        <w:rPr>
          <w:rFonts w:cs="Times New Roman"/>
          <w:sz w:val="27"/>
          <w:szCs w:val="27"/>
        </w:rPr>
        <w:t>cấp</w:t>
      </w:r>
      <w:proofErr w:type="spellEnd"/>
      <w:r w:rsidR="00350B43" w:rsidRPr="00D56CEE">
        <w:rPr>
          <w:rFonts w:cs="Times New Roman"/>
          <w:sz w:val="27"/>
          <w:szCs w:val="27"/>
        </w:rPr>
        <w:t>.</w:t>
      </w:r>
      <w:r w:rsidR="005F7468" w:rsidRPr="00D56CEE">
        <w:rPr>
          <w:rFonts w:cs="Times New Roman"/>
          <w:sz w:val="27"/>
          <w:szCs w:val="27"/>
        </w:rPr>
        <w:t xml:space="preserve"> </w:t>
      </w:r>
      <w:proofErr w:type="spellStart"/>
      <w:r w:rsidR="005F7468" w:rsidRPr="00D56CEE">
        <w:rPr>
          <w:rFonts w:cs="Times New Roman"/>
          <w:sz w:val="27"/>
          <w:szCs w:val="27"/>
        </w:rPr>
        <w:t>Chính</w:t>
      </w:r>
      <w:proofErr w:type="spellEnd"/>
      <w:r w:rsidR="005F7468" w:rsidRPr="00D56CEE">
        <w:rPr>
          <w:rFonts w:cs="Times New Roman"/>
          <w:sz w:val="27"/>
          <w:szCs w:val="27"/>
        </w:rPr>
        <w:t xml:space="preserve"> </w:t>
      </w:r>
      <w:proofErr w:type="spellStart"/>
      <w:r w:rsidR="005F7468" w:rsidRPr="00D56CEE">
        <w:rPr>
          <w:rFonts w:cs="Times New Roman"/>
          <w:sz w:val="27"/>
          <w:szCs w:val="27"/>
        </w:rPr>
        <w:t>vì</w:t>
      </w:r>
      <w:proofErr w:type="spellEnd"/>
      <w:r w:rsidR="005F7468" w:rsidRPr="00D56CEE">
        <w:rPr>
          <w:rFonts w:cs="Times New Roman"/>
          <w:sz w:val="27"/>
          <w:szCs w:val="27"/>
        </w:rPr>
        <w:t xml:space="preserve"> </w:t>
      </w:r>
      <w:proofErr w:type="spellStart"/>
      <w:r w:rsidR="005F7468" w:rsidRPr="00D56CEE">
        <w:rPr>
          <w:rFonts w:cs="Times New Roman"/>
          <w:sz w:val="27"/>
          <w:szCs w:val="27"/>
        </w:rPr>
        <w:t>vậy</w:t>
      </w:r>
      <w:proofErr w:type="spellEnd"/>
      <w:r w:rsidR="005F7468" w:rsidRPr="00D56CEE">
        <w:rPr>
          <w:rFonts w:cs="Times New Roman"/>
          <w:sz w:val="27"/>
          <w:szCs w:val="27"/>
        </w:rPr>
        <w:t xml:space="preserve"> </w:t>
      </w:r>
      <w:proofErr w:type="spellStart"/>
      <w:r w:rsidR="005F7468" w:rsidRPr="00D56CEE">
        <w:rPr>
          <w:rFonts w:cs="Times New Roman"/>
          <w:sz w:val="27"/>
          <w:szCs w:val="27"/>
        </w:rPr>
        <w:t>mà</w:t>
      </w:r>
      <w:proofErr w:type="spellEnd"/>
      <w:r w:rsidR="005F7468" w:rsidRPr="00D56CEE">
        <w:rPr>
          <w:rFonts w:cs="Times New Roman"/>
          <w:sz w:val="27"/>
          <w:szCs w:val="27"/>
        </w:rPr>
        <w:t xml:space="preserve"> </w:t>
      </w:r>
      <w:proofErr w:type="spellStart"/>
      <w:r w:rsidR="005F7468" w:rsidRPr="00D56CEE">
        <w:rPr>
          <w:rFonts w:cs="Times New Roman"/>
          <w:sz w:val="27"/>
          <w:szCs w:val="27"/>
        </w:rPr>
        <w:t>chúng</w:t>
      </w:r>
      <w:proofErr w:type="spellEnd"/>
      <w:r w:rsidR="005F7468" w:rsidRPr="00D56CEE">
        <w:rPr>
          <w:rFonts w:cs="Times New Roman"/>
          <w:sz w:val="27"/>
          <w:szCs w:val="27"/>
        </w:rPr>
        <w:t xml:space="preserve"> ta </w:t>
      </w:r>
      <w:proofErr w:type="spellStart"/>
      <w:r w:rsidR="005F7468" w:rsidRPr="00D56CEE">
        <w:rPr>
          <w:rFonts w:cs="Times New Roman"/>
          <w:sz w:val="27"/>
          <w:szCs w:val="27"/>
        </w:rPr>
        <w:t>mới</w:t>
      </w:r>
      <w:proofErr w:type="spellEnd"/>
      <w:r w:rsidR="005F7468" w:rsidRPr="00D56CEE">
        <w:rPr>
          <w:rFonts w:cs="Times New Roman"/>
          <w:sz w:val="27"/>
          <w:szCs w:val="27"/>
        </w:rPr>
        <w:t xml:space="preserve"> </w:t>
      </w:r>
      <w:proofErr w:type="spellStart"/>
      <w:r w:rsidR="005F7468" w:rsidRPr="00D56CEE">
        <w:rPr>
          <w:rFonts w:cs="Times New Roman"/>
          <w:sz w:val="27"/>
          <w:szCs w:val="27"/>
        </w:rPr>
        <w:t>có</w:t>
      </w:r>
      <w:proofErr w:type="spellEnd"/>
      <w:r w:rsidR="005F7468" w:rsidRPr="00D56CEE">
        <w:rPr>
          <w:rFonts w:cs="Times New Roman"/>
          <w:sz w:val="27"/>
          <w:szCs w:val="27"/>
        </w:rPr>
        <w:t xml:space="preserve"> </w:t>
      </w:r>
      <w:proofErr w:type="spellStart"/>
      <w:r w:rsidR="005F7468" w:rsidRPr="00D56CEE">
        <w:rPr>
          <w:rFonts w:cs="Times New Roman"/>
          <w:sz w:val="27"/>
          <w:szCs w:val="27"/>
        </w:rPr>
        <w:t>cuộc</w:t>
      </w:r>
      <w:proofErr w:type="spellEnd"/>
      <w:r w:rsidR="005F7468" w:rsidRPr="00D56CEE">
        <w:rPr>
          <w:rFonts w:cs="Times New Roman"/>
          <w:sz w:val="27"/>
          <w:szCs w:val="27"/>
        </w:rPr>
        <w:t xml:space="preserve"> </w:t>
      </w:r>
      <w:proofErr w:type="spellStart"/>
      <w:r w:rsidR="005F7468" w:rsidRPr="00D56CEE">
        <w:rPr>
          <w:rFonts w:cs="Times New Roman"/>
          <w:sz w:val="27"/>
          <w:szCs w:val="27"/>
        </w:rPr>
        <w:t>hội</w:t>
      </w:r>
      <w:proofErr w:type="spellEnd"/>
      <w:r w:rsidR="005F7468" w:rsidRPr="00D56CEE">
        <w:rPr>
          <w:rFonts w:cs="Times New Roman"/>
          <w:sz w:val="27"/>
          <w:szCs w:val="27"/>
        </w:rPr>
        <w:t xml:space="preserve"> </w:t>
      </w:r>
      <w:proofErr w:type="spellStart"/>
      <w:r w:rsidR="005F7468" w:rsidRPr="00D56CEE">
        <w:rPr>
          <w:rFonts w:cs="Times New Roman"/>
          <w:sz w:val="27"/>
          <w:szCs w:val="27"/>
        </w:rPr>
        <w:t>nghị</w:t>
      </w:r>
      <w:proofErr w:type="spellEnd"/>
      <w:r w:rsidR="005F7468" w:rsidRPr="00D56CEE">
        <w:rPr>
          <w:rFonts w:cs="Times New Roman"/>
          <w:sz w:val="27"/>
          <w:szCs w:val="27"/>
        </w:rPr>
        <w:t xml:space="preserve"> </w:t>
      </w:r>
      <w:proofErr w:type="spellStart"/>
      <w:r w:rsidR="005F7468" w:rsidRPr="00D56CEE">
        <w:rPr>
          <w:rFonts w:cs="Times New Roman"/>
          <w:sz w:val="27"/>
          <w:szCs w:val="27"/>
        </w:rPr>
        <w:t>hôm</w:t>
      </w:r>
      <w:proofErr w:type="spellEnd"/>
      <w:r w:rsidR="005F7468" w:rsidRPr="00D56CEE">
        <w:rPr>
          <w:rFonts w:cs="Times New Roman"/>
          <w:sz w:val="27"/>
          <w:szCs w:val="27"/>
        </w:rPr>
        <w:t xml:space="preserve"> nay. </w:t>
      </w:r>
    </w:p>
    <w:p w14:paraId="5476D5CF" w14:textId="43C74988" w:rsidR="003B31FB" w:rsidRPr="00D56CEE" w:rsidRDefault="00D00CAC" w:rsidP="00D56CEE">
      <w:pPr>
        <w:jc w:val="both"/>
        <w:rPr>
          <w:rFonts w:cs="Times New Roman"/>
          <w:color w:val="000000" w:themeColor="text1"/>
          <w:sz w:val="27"/>
          <w:szCs w:val="27"/>
        </w:rPr>
      </w:pPr>
      <w:proofErr w:type="spellStart"/>
      <w:r w:rsidRPr="00D56CEE">
        <w:rPr>
          <w:rFonts w:cs="Times New Roman"/>
          <w:color w:val="000000" w:themeColor="text1"/>
          <w:sz w:val="27"/>
          <w:szCs w:val="27"/>
        </w:rPr>
        <w:t>Vì</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sự</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phát</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triển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của</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cộng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đồng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doanh</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nghiệp</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bán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lẻ</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xăng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dầu</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tôi</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kiến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nghị</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cần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xác</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lập</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vị</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thế</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của</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cộng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đồng</w:t>
      </w:r>
      <w:proofErr w:type="spellEnd"/>
      <w:r w:rsidRPr="00D56CEE">
        <w:rPr>
          <w:rFonts w:cs="Times New Roman"/>
          <w:color w:val="000000" w:themeColor="text1"/>
          <w:sz w:val="27"/>
          <w:szCs w:val="27"/>
        </w:rPr>
        <w:t xml:space="preserve"> </w:t>
      </w:r>
      <w:proofErr w:type="spellStart"/>
      <w:r w:rsidR="00785766" w:rsidRPr="00D56CEE">
        <w:rPr>
          <w:rFonts w:cs="Times New Roman"/>
          <w:color w:val="000000" w:themeColor="text1"/>
          <w:sz w:val="27"/>
          <w:szCs w:val="27"/>
        </w:rPr>
        <w:t>doanh</w:t>
      </w:r>
      <w:proofErr w:type="spellEnd"/>
      <w:r w:rsidR="00785766" w:rsidRPr="00D56CEE">
        <w:rPr>
          <w:rFonts w:cs="Times New Roman"/>
          <w:color w:val="000000" w:themeColor="text1"/>
          <w:sz w:val="27"/>
          <w:szCs w:val="27"/>
          <w:lang w:val="vi-VN"/>
        </w:rPr>
        <w:t xml:space="preserve"> nghiệp bán lẻ</w:t>
      </w:r>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xăng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dầu</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cao</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hơn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có</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vai</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trò</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lớn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hơn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nhằm</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đảm</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bảo</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chuỗi</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cung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ứng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xăng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dầu</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trên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to</w:t>
      </w:r>
      <w:r w:rsidR="00316218" w:rsidRPr="00D56CEE">
        <w:rPr>
          <w:rFonts w:cs="Times New Roman"/>
          <w:color w:val="000000" w:themeColor="text1"/>
          <w:sz w:val="27"/>
          <w:szCs w:val="27"/>
        </w:rPr>
        <w:t>àn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quốc</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để</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phục</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vụ</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cho</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người</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dân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xuyên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lễ</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xuyên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Tết</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và</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nền</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kinh</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tế</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đang</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phát</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triển</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rất</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nhanh</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Bởi</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vì</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cộng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đồng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bán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lẻ</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tư</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nhân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hiện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đang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chiếm</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thị</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phần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lớn</w:t>
      </w:r>
      <w:proofErr w:type="spellEnd"/>
      <w:r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chuỗi</w:t>
      </w:r>
      <w:proofErr w:type="spellEnd"/>
      <w:r w:rsidR="00FD2687"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cung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ứng</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nhất</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là</w:t>
      </w:r>
      <w:proofErr w:type="spellEnd"/>
      <w:r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phủ</w:t>
      </w:r>
      <w:proofErr w:type="spellEnd"/>
      <w:r w:rsidR="00FD2687" w:rsidRPr="00D56CEE">
        <w:rPr>
          <w:rFonts w:cs="Times New Roman"/>
          <w:color w:val="000000" w:themeColor="text1"/>
          <w:sz w:val="27"/>
          <w:szCs w:val="27"/>
        </w:rPr>
        <w:t xml:space="preserve"> </w:t>
      </w:r>
      <w:proofErr w:type="spellStart"/>
      <w:r w:rsidR="00FD2687" w:rsidRPr="00D56CEE">
        <w:rPr>
          <w:rFonts w:cs="Times New Roman"/>
          <w:color w:val="000000" w:themeColor="text1"/>
          <w:sz w:val="27"/>
          <w:szCs w:val="27"/>
        </w:rPr>
        <w:t>khắp</w:t>
      </w:r>
      <w:proofErr w:type="spellEnd"/>
      <w:r w:rsidR="00FD2687"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cho</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vùng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sâu</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vùng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xa</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mà</w:t>
      </w:r>
      <w:proofErr w:type="spellEnd"/>
      <w:r w:rsidRPr="00D56CEE">
        <w:rPr>
          <w:rFonts w:cs="Times New Roman"/>
          <w:color w:val="000000" w:themeColor="text1"/>
          <w:sz w:val="27"/>
          <w:szCs w:val="27"/>
        </w:rPr>
        <w:t xml:space="preserve"> </w:t>
      </w:r>
      <w:proofErr w:type="spellStart"/>
      <w:r w:rsidR="00785766" w:rsidRPr="00D56CEE">
        <w:rPr>
          <w:rFonts w:cs="Times New Roman"/>
          <w:color w:val="000000" w:themeColor="text1"/>
          <w:sz w:val="27"/>
          <w:szCs w:val="27"/>
        </w:rPr>
        <w:t>doanh</w:t>
      </w:r>
      <w:proofErr w:type="spellEnd"/>
      <w:r w:rsidR="00785766" w:rsidRPr="00D56CEE">
        <w:rPr>
          <w:rFonts w:cs="Times New Roman"/>
          <w:color w:val="000000" w:themeColor="text1"/>
          <w:sz w:val="27"/>
          <w:szCs w:val="27"/>
          <w:lang w:val="vi-VN"/>
        </w:rPr>
        <w:t xml:space="preserve"> nghiệp nhà nước</w:t>
      </w:r>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không</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thể</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kham</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nổi</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hết</w:t>
      </w:r>
      <w:proofErr w:type="spellEnd"/>
      <w:r w:rsidRPr="00D56CEE">
        <w:rPr>
          <w:rFonts w:cs="Times New Roman"/>
          <w:color w:val="000000" w:themeColor="text1"/>
          <w:sz w:val="27"/>
          <w:szCs w:val="27"/>
        </w:rPr>
        <w:t>.</w:t>
      </w:r>
    </w:p>
    <w:p w14:paraId="6DF54907" w14:textId="2F11462B" w:rsidR="007F5A48" w:rsidRPr="00D56CEE" w:rsidRDefault="00DE1078" w:rsidP="00D56CEE">
      <w:pPr>
        <w:jc w:val="both"/>
        <w:rPr>
          <w:rFonts w:cs="Times New Roman"/>
          <w:sz w:val="27"/>
          <w:szCs w:val="27"/>
        </w:rPr>
      </w:pPr>
      <w:proofErr w:type="spellStart"/>
      <w:r w:rsidRPr="00D56CEE">
        <w:rPr>
          <w:rFonts w:cs="Times New Roman"/>
          <w:color w:val="000000" w:themeColor="text1"/>
          <w:sz w:val="27"/>
          <w:szCs w:val="27"/>
        </w:rPr>
        <w:t>Tuy</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nhiên</w:t>
      </w:r>
      <w:proofErr w:type="spellEnd"/>
      <w:r w:rsidR="00D00CAC" w:rsidRPr="00D56CEE">
        <w:rPr>
          <w:rFonts w:cs="Times New Roman"/>
          <w:color w:val="000000" w:themeColor="text1"/>
          <w:sz w:val="27"/>
          <w:szCs w:val="27"/>
        </w:rPr>
        <w:t xml:space="preserve"> </w:t>
      </w:r>
      <w:proofErr w:type="spellStart"/>
      <w:r w:rsidR="00CA5777" w:rsidRPr="00D56CEE">
        <w:rPr>
          <w:rFonts w:cs="Times New Roman"/>
          <w:color w:val="000000" w:themeColor="text1"/>
          <w:sz w:val="27"/>
          <w:szCs w:val="27"/>
        </w:rPr>
        <w:t>h</w:t>
      </w:r>
      <w:r w:rsidRPr="00D56CEE">
        <w:rPr>
          <w:rFonts w:cs="Times New Roman"/>
          <w:color w:val="000000" w:themeColor="text1"/>
          <w:sz w:val="27"/>
          <w:szCs w:val="27"/>
        </w:rPr>
        <w:t>ầu</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như</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vừa</w:t>
      </w:r>
      <w:proofErr w:type="spellEnd"/>
      <w:r w:rsidRPr="00D56CEE">
        <w:rPr>
          <w:rFonts w:cs="Times New Roman"/>
          <w:color w:val="000000" w:themeColor="text1"/>
          <w:sz w:val="27"/>
          <w:szCs w:val="27"/>
        </w:rPr>
        <w:t xml:space="preserve"> qua </w:t>
      </w:r>
      <w:proofErr w:type="spellStart"/>
      <w:r w:rsidR="00785766" w:rsidRPr="00D56CEE">
        <w:rPr>
          <w:rFonts w:cs="Times New Roman"/>
          <w:color w:val="000000" w:themeColor="text1"/>
          <w:sz w:val="27"/>
          <w:szCs w:val="27"/>
        </w:rPr>
        <w:t>doanh</w:t>
      </w:r>
      <w:proofErr w:type="spellEnd"/>
      <w:r w:rsidR="00785766" w:rsidRPr="00D56CEE">
        <w:rPr>
          <w:rFonts w:cs="Times New Roman"/>
          <w:color w:val="000000" w:themeColor="text1"/>
          <w:sz w:val="27"/>
          <w:szCs w:val="27"/>
        </w:rPr>
        <w:t xml:space="preserve"> </w:t>
      </w:r>
      <w:proofErr w:type="spellStart"/>
      <w:r w:rsidR="00785766" w:rsidRPr="00D56CEE">
        <w:rPr>
          <w:rFonts w:cs="Times New Roman"/>
          <w:color w:val="000000" w:themeColor="text1"/>
          <w:sz w:val="27"/>
          <w:szCs w:val="27"/>
        </w:rPr>
        <w:t>nghiệp</w:t>
      </w:r>
      <w:proofErr w:type="spellEnd"/>
      <w:r w:rsidR="00785766" w:rsidRPr="00D56CEE">
        <w:rPr>
          <w:rFonts w:cs="Times New Roman"/>
          <w:color w:val="000000" w:themeColor="text1"/>
          <w:sz w:val="27"/>
          <w:szCs w:val="27"/>
        </w:rPr>
        <w:t xml:space="preserve"> </w:t>
      </w:r>
      <w:proofErr w:type="spellStart"/>
      <w:r w:rsidR="00785766" w:rsidRPr="00D56CEE">
        <w:rPr>
          <w:rFonts w:cs="Times New Roman"/>
          <w:color w:val="000000" w:themeColor="text1"/>
          <w:sz w:val="27"/>
          <w:szCs w:val="27"/>
        </w:rPr>
        <w:t>bán</w:t>
      </w:r>
      <w:proofErr w:type="spellEnd"/>
      <w:r w:rsidR="00785766" w:rsidRPr="00D56CEE">
        <w:rPr>
          <w:rFonts w:cs="Times New Roman"/>
          <w:color w:val="000000" w:themeColor="text1"/>
          <w:sz w:val="27"/>
          <w:szCs w:val="27"/>
        </w:rPr>
        <w:t xml:space="preserve"> </w:t>
      </w:r>
      <w:proofErr w:type="spellStart"/>
      <w:r w:rsidR="00785766" w:rsidRPr="00D56CEE">
        <w:rPr>
          <w:rFonts w:cs="Times New Roman"/>
          <w:color w:val="000000" w:themeColor="text1"/>
          <w:sz w:val="27"/>
          <w:szCs w:val="27"/>
        </w:rPr>
        <w:t>lẻ</w:t>
      </w:r>
      <w:proofErr w:type="spellEnd"/>
      <w:r w:rsidR="00C76E11"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luôn</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bị</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bỏ</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rơi</w:t>
      </w:r>
      <w:proofErr w:type="spellEnd"/>
      <w:r w:rsidRPr="00D56CEE">
        <w:rPr>
          <w:rFonts w:cs="Times New Roman"/>
          <w:color w:val="000000" w:themeColor="text1"/>
          <w:sz w:val="27"/>
          <w:szCs w:val="27"/>
        </w:rPr>
        <w:t xml:space="preserve"> </w:t>
      </w:r>
      <w:proofErr w:type="spellStart"/>
      <w:r w:rsidRPr="00D56CEE">
        <w:rPr>
          <w:rFonts w:cs="Times New Roman"/>
          <w:color w:val="000000" w:themeColor="text1"/>
          <w:sz w:val="27"/>
          <w:szCs w:val="27"/>
        </w:rPr>
        <w:t>tất</w:t>
      </w:r>
      <w:proofErr w:type="spellEnd"/>
      <w:r w:rsidRPr="00D56CEE">
        <w:rPr>
          <w:rFonts w:cs="Times New Roman"/>
          <w:color w:val="000000" w:themeColor="text1"/>
          <w:sz w:val="27"/>
          <w:szCs w:val="27"/>
        </w:rPr>
        <w:t xml:space="preserve"> </w:t>
      </w:r>
      <w:proofErr w:type="spellStart"/>
      <w:r w:rsidRPr="00D56CEE">
        <w:rPr>
          <w:rFonts w:cs="Times New Roman"/>
          <w:sz w:val="27"/>
          <w:szCs w:val="27"/>
        </w:rPr>
        <w:t>cả</w:t>
      </w:r>
      <w:proofErr w:type="spellEnd"/>
      <w:r w:rsidR="00BC7546" w:rsidRPr="00D56CEE">
        <w:rPr>
          <w:rFonts w:cs="Times New Roman"/>
          <w:sz w:val="27"/>
          <w:szCs w:val="27"/>
        </w:rPr>
        <w:t xml:space="preserve"> </w:t>
      </w:r>
      <w:proofErr w:type="spellStart"/>
      <w:r w:rsidR="00BC7546" w:rsidRPr="00D56CEE">
        <w:rPr>
          <w:rFonts w:cs="Times New Roman"/>
          <w:sz w:val="27"/>
          <w:szCs w:val="27"/>
        </w:rPr>
        <w:t>dẫn</w:t>
      </w:r>
      <w:proofErr w:type="spellEnd"/>
      <w:r w:rsidR="00BC7546" w:rsidRPr="00D56CEE">
        <w:rPr>
          <w:rFonts w:cs="Times New Roman"/>
          <w:sz w:val="27"/>
          <w:szCs w:val="27"/>
        </w:rPr>
        <w:t xml:space="preserve"> </w:t>
      </w:r>
      <w:proofErr w:type="spellStart"/>
      <w:r w:rsidR="00BC7546" w:rsidRPr="00D56CEE">
        <w:rPr>
          <w:rFonts w:cs="Times New Roman"/>
          <w:sz w:val="27"/>
          <w:szCs w:val="27"/>
        </w:rPr>
        <w:t>đến</w:t>
      </w:r>
      <w:proofErr w:type="spellEnd"/>
      <w:r w:rsidR="00BC7546" w:rsidRPr="00D56CEE">
        <w:rPr>
          <w:rFonts w:cs="Times New Roman"/>
          <w:sz w:val="27"/>
          <w:szCs w:val="27"/>
        </w:rPr>
        <w:t xml:space="preserve"> </w:t>
      </w:r>
      <w:proofErr w:type="spellStart"/>
      <w:r w:rsidR="00BC7546" w:rsidRPr="00D56CEE">
        <w:rPr>
          <w:rFonts w:cs="Times New Roman"/>
          <w:sz w:val="27"/>
          <w:szCs w:val="27"/>
        </w:rPr>
        <w:t>thua</w:t>
      </w:r>
      <w:proofErr w:type="spellEnd"/>
      <w:r w:rsidR="00BC7546" w:rsidRPr="00D56CEE">
        <w:rPr>
          <w:rFonts w:cs="Times New Roman"/>
          <w:sz w:val="27"/>
          <w:szCs w:val="27"/>
        </w:rPr>
        <w:t xml:space="preserve"> </w:t>
      </w:r>
      <w:proofErr w:type="spellStart"/>
      <w:r w:rsidR="00BC7546" w:rsidRPr="00D56CEE">
        <w:rPr>
          <w:rFonts w:cs="Times New Roman"/>
          <w:sz w:val="27"/>
          <w:szCs w:val="27"/>
        </w:rPr>
        <w:t>lỗ</w:t>
      </w:r>
      <w:proofErr w:type="spellEnd"/>
      <w:r w:rsidR="00BC7546" w:rsidRPr="00D56CEE">
        <w:rPr>
          <w:rFonts w:cs="Times New Roman"/>
          <w:sz w:val="27"/>
          <w:szCs w:val="27"/>
        </w:rPr>
        <w:t xml:space="preserve"> </w:t>
      </w:r>
      <w:proofErr w:type="spellStart"/>
      <w:r w:rsidR="00BC7546" w:rsidRPr="00D56CEE">
        <w:rPr>
          <w:rFonts w:cs="Times New Roman"/>
          <w:sz w:val="27"/>
          <w:szCs w:val="27"/>
        </w:rPr>
        <w:t>kéo</w:t>
      </w:r>
      <w:proofErr w:type="spellEnd"/>
      <w:r w:rsidR="00BC7546" w:rsidRPr="00D56CEE">
        <w:rPr>
          <w:rFonts w:cs="Times New Roman"/>
          <w:sz w:val="27"/>
          <w:szCs w:val="27"/>
        </w:rPr>
        <w:t xml:space="preserve"> </w:t>
      </w:r>
      <w:proofErr w:type="spellStart"/>
      <w:r w:rsidR="00BC7546" w:rsidRPr="00D56CEE">
        <w:rPr>
          <w:rFonts w:cs="Times New Roman"/>
          <w:sz w:val="27"/>
          <w:szCs w:val="27"/>
        </w:rPr>
        <w:t>dài</w:t>
      </w:r>
      <w:proofErr w:type="spellEnd"/>
      <w:r w:rsidR="00BC7546" w:rsidRPr="00D56CEE">
        <w:rPr>
          <w:rFonts w:cs="Times New Roman"/>
          <w:sz w:val="27"/>
          <w:szCs w:val="27"/>
        </w:rPr>
        <w:t xml:space="preserve"> </w:t>
      </w:r>
      <w:proofErr w:type="spellStart"/>
      <w:r w:rsidR="00BC7546" w:rsidRPr="00D56CEE">
        <w:rPr>
          <w:rFonts w:cs="Times New Roman"/>
          <w:sz w:val="27"/>
          <w:szCs w:val="27"/>
        </w:rPr>
        <w:t>nặng</w:t>
      </w:r>
      <w:proofErr w:type="spellEnd"/>
      <w:r w:rsidR="00BC7546" w:rsidRPr="00D56CEE">
        <w:rPr>
          <w:rFonts w:cs="Times New Roman"/>
          <w:sz w:val="27"/>
          <w:szCs w:val="27"/>
        </w:rPr>
        <w:t xml:space="preserve"> </w:t>
      </w:r>
      <w:proofErr w:type="spellStart"/>
      <w:r w:rsidR="00BC7546" w:rsidRPr="00D56CEE">
        <w:rPr>
          <w:rFonts w:cs="Times New Roman"/>
          <w:sz w:val="27"/>
          <w:szCs w:val="27"/>
        </w:rPr>
        <w:t>nề</w:t>
      </w:r>
      <w:proofErr w:type="spellEnd"/>
      <w:r w:rsidR="003B31FB" w:rsidRPr="00D56CEE">
        <w:rPr>
          <w:rFonts w:cs="Times New Roman"/>
          <w:sz w:val="27"/>
          <w:szCs w:val="27"/>
        </w:rPr>
        <w:t xml:space="preserve">, </w:t>
      </w:r>
      <w:proofErr w:type="spellStart"/>
      <w:r w:rsidR="003B31FB" w:rsidRPr="00D56CEE">
        <w:rPr>
          <w:rFonts w:cs="Times New Roman"/>
          <w:sz w:val="27"/>
          <w:szCs w:val="27"/>
        </w:rPr>
        <w:t>nhưng</w:t>
      </w:r>
      <w:proofErr w:type="spellEnd"/>
      <w:r w:rsidR="003B31FB" w:rsidRPr="00D56CEE">
        <w:rPr>
          <w:rFonts w:cs="Times New Roman"/>
          <w:sz w:val="27"/>
          <w:szCs w:val="27"/>
        </w:rPr>
        <w:t xml:space="preserve"> </w:t>
      </w:r>
      <w:proofErr w:type="spellStart"/>
      <w:r w:rsidR="003B31FB" w:rsidRPr="00D56CEE">
        <w:rPr>
          <w:rFonts w:cs="Times New Roman"/>
          <w:sz w:val="27"/>
          <w:szCs w:val="27"/>
        </w:rPr>
        <w:t>nỗi</w:t>
      </w:r>
      <w:proofErr w:type="spellEnd"/>
      <w:r w:rsidR="003B31FB" w:rsidRPr="00D56CEE">
        <w:rPr>
          <w:rFonts w:cs="Times New Roman"/>
          <w:sz w:val="27"/>
          <w:szCs w:val="27"/>
        </w:rPr>
        <w:t xml:space="preserve"> </w:t>
      </w:r>
      <w:proofErr w:type="spellStart"/>
      <w:r w:rsidR="003B31FB" w:rsidRPr="00D56CEE">
        <w:rPr>
          <w:rFonts w:cs="Times New Roman"/>
          <w:sz w:val="27"/>
          <w:szCs w:val="27"/>
        </w:rPr>
        <w:t>bức</w:t>
      </w:r>
      <w:proofErr w:type="spellEnd"/>
      <w:r w:rsidR="003B31FB" w:rsidRPr="00D56CEE">
        <w:rPr>
          <w:rFonts w:cs="Times New Roman"/>
          <w:sz w:val="27"/>
          <w:szCs w:val="27"/>
        </w:rPr>
        <w:t xml:space="preserve"> </w:t>
      </w:r>
      <w:proofErr w:type="spellStart"/>
      <w:r w:rsidR="003B31FB" w:rsidRPr="00D56CEE">
        <w:rPr>
          <w:rFonts w:cs="Times New Roman"/>
          <w:sz w:val="27"/>
          <w:szCs w:val="27"/>
        </w:rPr>
        <w:t>xúc</w:t>
      </w:r>
      <w:proofErr w:type="spellEnd"/>
      <w:r w:rsidR="003B31FB" w:rsidRPr="00D56CEE">
        <w:rPr>
          <w:rFonts w:cs="Times New Roman"/>
          <w:sz w:val="27"/>
          <w:szCs w:val="27"/>
        </w:rPr>
        <w:t xml:space="preserve"> </w:t>
      </w:r>
      <w:proofErr w:type="spellStart"/>
      <w:r w:rsidR="003B31FB" w:rsidRPr="00D56CEE">
        <w:rPr>
          <w:rFonts w:cs="Times New Roman"/>
          <w:sz w:val="27"/>
          <w:szCs w:val="27"/>
        </w:rPr>
        <w:t>lại</w:t>
      </w:r>
      <w:proofErr w:type="spellEnd"/>
      <w:r w:rsidR="000E4D25" w:rsidRPr="00D56CEE">
        <w:rPr>
          <w:rFonts w:cs="Times New Roman"/>
          <w:sz w:val="27"/>
          <w:szCs w:val="27"/>
        </w:rPr>
        <w:t xml:space="preserve"> </w:t>
      </w:r>
      <w:proofErr w:type="spellStart"/>
      <w:r w:rsidR="003B31FB" w:rsidRPr="00D56CEE">
        <w:rPr>
          <w:rFonts w:cs="Times New Roman"/>
          <w:sz w:val="27"/>
          <w:szCs w:val="27"/>
        </w:rPr>
        <w:t>bị</w:t>
      </w:r>
      <w:proofErr w:type="spellEnd"/>
      <w:r w:rsidR="003B31FB" w:rsidRPr="00D56CEE">
        <w:rPr>
          <w:rFonts w:cs="Times New Roman"/>
          <w:sz w:val="27"/>
          <w:szCs w:val="27"/>
        </w:rPr>
        <w:t xml:space="preserve"> </w:t>
      </w:r>
      <w:proofErr w:type="spellStart"/>
      <w:r w:rsidR="003B31FB" w:rsidRPr="00D56CEE">
        <w:rPr>
          <w:rFonts w:cs="Times New Roman"/>
          <w:sz w:val="27"/>
          <w:szCs w:val="27"/>
        </w:rPr>
        <w:t>tăng</w:t>
      </w:r>
      <w:proofErr w:type="spellEnd"/>
      <w:r w:rsidR="003B31FB" w:rsidRPr="00D56CEE">
        <w:rPr>
          <w:rFonts w:cs="Times New Roman"/>
          <w:sz w:val="27"/>
          <w:szCs w:val="27"/>
        </w:rPr>
        <w:t xml:space="preserve"> </w:t>
      </w:r>
      <w:proofErr w:type="spellStart"/>
      <w:r w:rsidR="003B31FB" w:rsidRPr="00D56CEE">
        <w:rPr>
          <w:rFonts w:cs="Times New Roman"/>
          <w:sz w:val="27"/>
          <w:szCs w:val="27"/>
        </w:rPr>
        <w:t>thêm</w:t>
      </w:r>
      <w:proofErr w:type="spellEnd"/>
      <w:r w:rsidR="003B31FB" w:rsidRPr="00D56CEE">
        <w:rPr>
          <w:rFonts w:cs="Times New Roman"/>
          <w:sz w:val="27"/>
          <w:szCs w:val="27"/>
        </w:rPr>
        <w:t xml:space="preserve"> </w:t>
      </w:r>
      <w:proofErr w:type="spellStart"/>
      <w:r w:rsidR="003B31FB" w:rsidRPr="00D56CEE">
        <w:rPr>
          <w:rFonts w:cs="Times New Roman"/>
          <w:sz w:val="27"/>
          <w:szCs w:val="27"/>
        </w:rPr>
        <w:t>khi</w:t>
      </w:r>
      <w:proofErr w:type="spellEnd"/>
      <w:r w:rsidR="003B31FB" w:rsidRPr="00D56CEE">
        <w:rPr>
          <w:rFonts w:cs="Times New Roman"/>
          <w:sz w:val="27"/>
          <w:szCs w:val="27"/>
        </w:rPr>
        <w:t xml:space="preserve"> </w:t>
      </w:r>
      <w:proofErr w:type="spellStart"/>
      <w:r w:rsidR="003B31FB" w:rsidRPr="00D56CEE">
        <w:rPr>
          <w:rFonts w:cs="Times New Roman"/>
          <w:sz w:val="27"/>
          <w:szCs w:val="27"/>
        </w:rPr>
        <w:t>mà</w:t>
      </w:r>
      <w:proofErr w:type="spellEnd"/>
      <w:r w:rsidR="003B31FB" w:rsidRPr="00D56CEE">
        <w:rPr>
          <w:rFonts w:cs="Times New Roman"/>
          <w:sz w:val="27"/>
          <w:szCs w:val="27"/>
        </w:rPr>
        <w:t xml:space="preserve"> 2 </w:t>
      </w:r>
      <w:proofErr w:type="spellStart"/>
      <w:r w:rsidR="003B31FB" w:rsidRPr="00D56CEE">
        <w:rPr>
          <w:rFonts w:cs="Times New Roman"/>
          <w:sz w:val="27"/>
          <w:szCs w:val="27"/>
        </w:rPr>
        <w:t>thành</w:t>
      </w:r>
      <w:proofErr w:type="spellEnd"/>
      <w:r w:rsidR="003B31FB" w:rsidRPr="00D56CEE">
        <w:rPr>
          <w:rFonts w:cs="Times New Roman"/>
          <w:sz w:val="27"/>
          <w:szCs w:val="27"/>
        </w:rPr>
        <w:t xml:space="preserve"> </w:t>
      </w:r>
      <w:proofErr w:type="spellStart"/>
      <w:r w:rsidR="003B31FB" w:rsidRPr="00D56CEE">
        <w:rPr>
          <w:rFonts w:cs="Times New Roman"/>
          <w:sz w:val="27"/>
          <w:szCs w:val="27"/>
        </w:rPr>
        <w:t>phần</w:t>
      </w:r>
      <w:proofErr w:type="spellEnd"/>
      <w:r w:rsidR="003B31FB" w:rsidRPr="00D56CEE">
        <w:rPr>
          <w:rFonts w:cs="Times New Roman"/>
          <w:sz w:val="27"/>
          <w:szCs w:val="27"/>
        </w:rPr>
        <w:t xml:space="preserve"> </w:t>
      </w:r>
      <w:proofErr w:type="spellStart"/>
      <w:r w:rsidR="00785766" w:rsidRPr="00D56CEE">
        <w:rPr>
          <w:rFonts w:cs="Times New Roman"/>
          <w:sz w:val="27"/>
          <w:szCs w:val="27"/>
        </w:rPr>
        <w:t>doanh</w:t>
      </w:r>
      <w:proofErr w:type="spellEnd"/>
      <w:r w:rsidR="00785766" w:rsidRPr="00D56CEE">
        <w:rPr>
          <w:rFonts w:cs="Times New Roman"/>
          <w:sz w:val="27"/>
          <w:szCs w:val="27"/>
          <w:lang w:val="vi-VN"/>
        </w:rPr>
        <w:t xml:space="preserve"> nghiệp </w:t>
      </w:r>
      <w:proofErr w:type="spellStart"/>
      <w:r w:rsidR="003B31FB" w:rsidRPr="00D56CEE">
        <w:rPr>
          <w:rFonts w:cs="Times New Roman"/>
          <w:sz w:val="27"/>
          <w:szCs w:val="27"/>
        </w:rPr>
        <w:t>cùng</w:t>
      </w:r>
      <w:proofErr w:type="spellEnd"/>
      <w:r w:rsidR="003B31FB" w:rsidRPr="00D56CEE">
        <w:rPr>
          <w:rFonts w:cs="Times New Roman"/>
          <w:sz w:val="27"/>
          <w:szCs w:val="27"/>
        </w:rPr>
        <w:t xml:space="preserve"> </w:t>
      </w:r>
      <w:proofErr w:type="spellStart"/>
      <w:r w:rsidR="003B31FB" w:rsidRPr="00D56CEE">
        <w:rPr>
          <w:rFonts w:cs="Times New Roman"/>
          <w:sz w:val="27"/>
          <w:szCs w:val="27"/>
        </w:rPr>
        <w:t>chung</w:t>
      </w:r>
      <w:proofErr w:type="spellEnd"/>
      <w:r w:rsidR="003B31FB" w:rsidRPr="00D56CEE">
        <w:rPr>
          <w:rFonts w:cs="Times New Roman"/>
          <w:sz w:val="27"/>
          <w:szCs w:val="27"/>
        </w:rPr>
        <w:t xml:space="preserve"> </w:t>
      </w:r>
      <w:proofErr w:type="spellStart"/>
      <w:r w:rsidR="003B31FB" w:rsidRPr="00D56CEE">
        <w:rPr>
          <w:rFonts w:cs="Times New Roman"/>
          <w:sz w:val="27"/>
          <w:szCs w:val="27"/>
        </w:rPr>
        <w:t>hệ</w:t>
      </w:r>
      <w:proofErr w:type="spellEnd"/>
      <w:r w:rsidR="003B31FB" w:rsidRPr="00D56CEE">
        <w:rPr>
          <w:rFonts w:cs="Times New Roman"/>
          <w:sz w:val="27"/>
          <w:szCs w:val="27"/>
        </w:rPr>
        <w:t xml:space="preserve"> </w:t>
      </w:r>
      <w:proofErr w:type="spellStart"/>
      <w:r w:rsidR="003B31FB" w:rsidRPr="00D56CEE">
        <w:rPr>
          <w:rFonts w:cs="Times New Roman"/>
          <w:sz w:val="27"/>
          <w:szCs w:val="27"/>
        </w:rPr>
        <w:t>thống</w:t>
      </w:r>
      <w:proofErr w:type="spellEnd"/>
      <w:r w:rsidR="003B31FB" w:rsidRPr="00D56CEE">
        <w:rPr>
          <w:rFonts w:cs="Times New Roman"/>
          <w:sz w:val="27"/>
          <w:szCs w:val="27"/>
        </w:rPr>
        <w:t xml:space="preserve"> </w:t>
      </w:r>
      <w:proofErr w:type="spellStart"/>
      <w:r w:rsidR="003B31FB" w:rsidRPr="00D56CEE">
        <w:rPr>
          <w:rFonts w:cs="Times New Roman"/>
          <w:sz w:val="27"/>
          <w:szCs w:val="27"/>
        </w:rPr>
        <w:t>nhưng</w:t>
      </w:r>
      <w:proofErr w:type="spellEnd"/>
      <w:r w:rsidR="003B31FB" w:rsidRPr="00D56CEE">
        <w:rPr>
          <w:rFonts w:cs="Times New Roman"/>
          <w:sz w:val="27"/>
          <w:szCs w:val="27"/>
        </w:rPr>
        <w:t xml:space="preserve"> </w:t>
      </w:r>
      <w:proofErr w:type="spellStart"/>
      <w:r w:rsidR="003B31FB" w:rsidRPr="00D56CEE">
        <w:rPr>
          <w:rFonts w:cs="Times New Roman"/>
          <w:sz w:val="27"/>
          <w:szCs w:val="27"/>
        </w:rPr>
        <w:t>quyết</w:t>
      </w:r>
      <w:proofErr w:type="spellEnd"/>
      <w:r w:rsidR="003B31FB" w:rsidRPr="00D56CEE">
        <w:rPr>
          <w:rFonts w:cs="Times New Roman"/>
          <w:sz w:val="27"/>
          <w:szCs w:val="27"/>
        </w:rPr>
        <w:t xml:space="preserve"> </w:t>
      </w:r>
      <w:proofErr w:type="spellStart"/>
      <w:r w:rsidR="003B31FB" w:rsidRPr="00D56CEE">
        <w:rPr>
          <w:rFonts w:cs="Times New Roman"/>
          <w:sz w:val="27"/>
          <w:szCs w:val="27"/>
        </w:rPr>
        <w:t>toán</w:t>
      </w:r>
      <w:proofErr w:type="spellEnd"/>
      <w:r w:rsidR="003B31FB" w:rsidRPr="00D56CEE">
        <w:rPr>
          <w:rFonts w:cs="Times New Roman"/>
          <w:sz w:val="27"/>
          <w:szCs w:val="27"/>
        </w:rPr>
        <w:t xml:space="preserve"> </w:t>
      </w:r>
      <w:proofErr w:type="spellStart"/>
      <w:r w:rsidR="003B31FB" w:rsidRPr="00D56CEE">
        <w:rPr>
          <w:rFonts w:cs="Times New Roman"/>
          <w:sz w:val="27"/>
          <w:szCs w:val="27"/>
        </w:rPr>
        <w:t>năm</w:t>
      </w:r>
      <w:proofErr w:type="spellEnd"/>
      <w:r w:rsidR="003B31FB" w:rsidRPr="00D56CEE">
        <w:rPr>
          <w:rFonts w:cs="Times New Roman"/>
          <w:sz w:val="27"/>
          <w:szCs w:val="27"/>
        </w:rPr>
        <w:t xml:space="preserve"> </w:t>
      </w:r>
      <w:proofErr w:type="spellStart"/>
      <w:r w:rsidR="003B31FB" w:rsidRPr="00D56CEE">
        <w:rPr>
          <w:rFonts w:cs="Times New Roman"/>
          <w:sz w:val="27"/>
          <w:szCs w:val="27"/>
        </w:rPr>
        <w:t>tài</w:t>
      </w:r>
      <w:proofErr w:type="spellEnd"/>
      <w:r w:rsidR="003B31FB" w:rsidRPr="00D56CEE">
        <w:rPr>
          <w:rFonts w:cs="Times New Roman"/>
          <w:sz w:val="27"/>
          <w:szCs w:val="27"/>
        </w:rPr>
        <w:t xml:space="preserve"> </w:t>
      </w:r>
      <w:proofErr w:type="spellStart"/>
      <w:r w:rsidR="003B31FB" w:rsidRPr="00D56CEE">
        <w:rPr>
          <w:rFonts w:cs="Times New Roman"/>
          <w:sz w:val="27"/>
          <w:szCs w:val="27"/>
        </w:rPr>
        <w:t>chính</w:t>
      </w:r>
      <w:proofErr w:type="spellEnd"/>
      <w:r w:rsidR="003B31FB" w:rsidRPr="00D56CEE">
        <w:rPr>
          <w:rFonts w:cs="Times New Roman"/>
          <w:sz w:val="27"/>
          <w:szCs w:val="27"/>
        </w:rPr>
        <w:t xml:space="preserve"> </w:t>
      </w:r>
      <w:proofErr w:type="spellStart"/>
      <w:r w:rsidR="00785766" w:rsidRPr="00D56CEE">
        <w:rPr>
          <w:rFonts w:cs="Times New Roman"/>
          <w:sz w:val="27"/>
          <w:szCs w:val="27"/>
        </w:rPr>
        <w:t>doanh</w:t>
      </w:r>
      <w:proofErr w:type="spellEnd"/>
      <w:r w:rsidR="00785766" w:rsidRPr="00D56CEE">
        <w:rPr>
          <w:rFonts w:cs="Times New Roman"/>
          <w:sz w:val="27"/>
          <w:szCs w:val="27"/>
          <w:lang w:val="vi-VN"/>
        </w:rPr>
        <w:t xml:space="preserve"> nghiệp đầu mối</w:t>
      </w:r>
      <w:r w:rsidR="003B31FB" w:rsidRPr="00D56CEE">
        <w:rPr>
          <w:rFonts w:cs="Times New Roman"/>
          <w:sz w:val="27"/>
          <w:szCs w:val="27"/>
        </w:rPr>
        <w:t xml:space="preserve"> </w:t>
      </w:r>
      <w:proofErr w:type="spellStart"/>
      <w:r w:rsidR="003B31FB" w:rsidRPr="00D56CEE">
        <w:rPr>
          <w:rFonts w:cs="Times New Roman"/>
          <w:sz w:val="27"/>
          <w:szCs w:val="27"/>
        </w:rPr>
        <w:t>lãi</w:t>
      </w:r>
      <w:proofErr w:type="spellEnd"/>
      <w:r w:rsidR="003B31FB" w:rsidRPr="00D56CEE">
        <w:rPr>
          <w:rFonts w:cs="Times New Roman"/>
          <w:sz w:val="27"/>
          <w:szCs w:val="27"/>
        </w:rPr>
        <w:t xml:space="preserve"> </w:t>
      </w:r>
      <w:proofErr w:type="spellStart"/>
      <w:r w:rsidR="003B31FB" w:rsidRPr="00D56CEE">
        <w:rPr>
          <w:rFonts w:cs="Times New Roman"/>
          <w:sz w:val="27"/>
          <w:szCs w:val="27"/>
        </w:rPr>
        <w:t>hàng</w:t>
      </w:r>
      <w:proofErr w:type="spellEnd"/>
      <w:r w:rsidR="003B31FB" w:rsidRPr="00D56CEE">
        <w:rPr>
          <w:rFonts w:cs="Times New Roman"/>
          <w:sz w:val="27"/>
          <w:szCs w:val="27"/>
        </w:rPr>
        <w:t xml:space="preserve"> </w:t>
      </w:r>
      <w:proofErr w:type="spellStart"/>
      <w:r w:rsidR="003B31FB" w:rsidRPr="00D56CEE">
        <w:rPr>
          <w:rFonts w:cs="Times New Roman"/>
          <w:sz w:val="27"/>
          <w:szCs w:val="27"/>
        </w:rPr>
        <w:t>ng</w:t>
      </w:r>
      <w:r w:rsidR="006F5388" w:rsidRPr="00D56CEE">
        <w:rPr>
          <w:rFonts w:cs="Times New Roman"/>
          <w:sz w:val="27"/>
          <w:szCs w:val="27"/>
        </w:rPr>
        <w:t>à</w:t>
      </w:r>
      <w:r w:rsidR="003B31FB" w:rsidRPr="00D56CEE">
        <w:rPr>
          <w:rFonts w:cs="Times New Roman"/>
          <w:sz w:val="27"/>
          <w:szCs w:val="27"/>
        </w:rPr>
        <w:t>n</w:t>
      </w:r>
      <w:proofErr w:type="spellEnd"/>
      <w:r w:rsidR="003B31FB" w:rsidRPr="00D56CEE">
        <w:rPr>
          <w:rFonts w:cs="Times New Roman"/>
          <w:sz w:val="27"/>
          <w:szCs w:val="27"/>
        </w:rPr>
        <w:t xml:space="preserve"> </w:t>
      </w:r>
      <w:proofErr w:type="spellStart"/>
      <w:r w:rsidR="003B31FB" w:rsidRPr="00D56CEE">
        <w:rPr>
          <w:rFonts w:cs="Times New Roman"/>
          <w:sz w:val="27"/>
          <w:szCs w:val="27"/>
        </w:rPr>
        <w:t>tỷ</w:t>
      </w:r>
      <w:proofErr w:type="spellEnd"/>
      <w:r w:rsidR="003B31FB" w:rsidRPr="00D56CEE">
        <w:rPr>
          <w:rFonts w:cs="Times New Roman"/>
          <w:sz w:val="27"/>
          <w:szCs w:val="27"/>
        </w:rPr>
        <w:t xml:space="preserve"> </w:t>
      </w:r>
      <w:proofErr w:type="spellStart"/>
      <w:r w:rsidR="003B31FB" w:rsidRPr="00D56CEE">
        <w:rPr>
          <w:rFonts w:cs="Times New Roman"/>
          <w:sz w:val="27"/>
          <w:szCs w:val="27"/>
        </w:rPr>
        <w:t>đồng</w:t>
      </w:r>
      <w:proofErr w:type="spellEnd"/>
      <w:r w:rsidR="003B31FB" w:rsidRPr="00D56CEE">
        <w:rPr>
          <w:rFonts w:cs="Times New Roman"/>
          <w:sz w:val="27"/>
          <w:szCs w:val="27"/>
        </w:rPr>
        <w:t xml:space="preserve"> </w:t>
      </w:r>
      <w:proofErr w:type="spellStart"/>
      <w:r w:rsidR="00763CDE" w:rsidRPr="00D56CEE">
        <w:rPr>
          <w:rFonts w:cs="Times New Roman"/>
          <w:sz w:val="27"/>
          <w:szCs w:val="27"/>
        </w:rPr>
        <w:t>trong</w:t>
      </w:r>
      <w:proofErr w:type="spellEnd"/>
      <w:r w:rsidR="00763CDE" w:rsidRPr="00D56CEE">
        <w:rPr>
          <w:rFonts w:cs="Times New Roman"/>
          <w:sz w:val="27"/>
          <w:szCs w:val="27"/>
        </w:rPr>
        <w:t xml:space="preserve"> </w:t>
      </w:r>
      <w:proofErr w:type="spellStart"/>
      <w:r w:rsidR="00763CDE" w:rsidRPr="00D56CEE">
        <w:rPr>
          <w:rFonts w:cs="Times New Roman"/>
          <w:sz w:val="27"/>
          <w:szCs w:val="27"/>
        </w:rPr>
        <w:t>khi</w:t>
      </w:r>
      <w:proofErr w:type="spellEnd"/>
      <w:r w:rsidR="003B31FB" w:rsidRPr="00D56CEE">
        <w:rPr>
          <w:rFonts w:cs="Times New Roman"/>
          <w:sz w:val="27"/>
          <w:szCs w:val="27"/>
        </w:rPr>
        <w:t xml:space="preserve"> </w:t>
      </w:r>
      <w:proofErr w:type="spellStart"/>
      <w:r w:rsidR="00785766" w:rsidRPr="00D56CEE">
        <w:rPr>
          <w:rFonts w:cs="Times New Roman"/>
          <w:color w:val="000000" w:themeColor="text1"/>
          <w:sz w:val="27"/>
          <w:szCs w:val="27"/>
        </w:rPr>
        <w:t>doanh</w:t>
      </w:r>
      <w:proofErr w:type="spellEnd"/>
      <w:r w:rsidR="00785766" w:rsidRPr="00D56CEE">
        <w:rPr>
          <w:rFonts w:cs="Times New Roman"/>
          <w:color w:val="000000" w:themeColor="text1"/>
          <w:sz w:val="27"/>
          <w:szCs w:val="27"/>
        </w:rPr>
        <w:t xml:space="preserve"> </w:t>
      </w:r>
      <w:proofErr w:type="spellStart"/>
      <w:r w:rsidR="00785766" w:rsidRPr="00D56CEE">
        <w:rPr>
          <w:rFonts w:cs="Times New Roman"/>
          <w:color w:val="000000" w:themeColor="text1"/>
          <w:sz w:val="27"/>
          <w:szCs w:val="27"/>
        </w:rPr>
        <w:t>nghiệp</w:t>
      </w:r>
      <w:proofErr w:type="spellEnd"/>
      <w:r w:rsidR="00785766" w:rsidRPr="00D56CEE">
        <w:rPr>
          <w:rFonts w:cs="Times New Roman"/>
          <w:color w:val="000000" w:themeColor="text1"/>
          <w:sz w:val="27"/>
          <w:szCs w:val="27"/>
        </w:rPr>
        <w:t xml:space="preserve"> </w:t>
      </w:r>
      <w:proofErr w:type="spellStart"/>
      <w:r w:rsidR="00785766" w:rsidRPr="00D56CEE">
        <w:rPr>
          <w:rFonts w:cs="Times New Roman"/>
          <w:color w:val="000000" w:themeColor="text1"/>
          <w:sz w:val="27"/>
          <w:szCs w:val="27"/>
        </w:rPr>
        <w:t>bán</w:t>
      </w:r>
      <w:proofErr w:type="spellEnd"/>
      <w:r w:rsidR="00785766" w:rsidRPr="00D56CEE">
        <w:rPr>
          <w:rFonts w:cs="Times New Roman"/>
          <w:color w:val="000000" w:themeColor="text1"/>
          <w:sz w:val="27"/>
          <w:szCs w:val="27"/>
        </w:rPr>
        <w:t xml:space="preserve"> </w:t>
      </w:r>
      <w:proofErr w:type="spellStart"/>
      <w:r w:rsidR="00785766" w:rsidRPr="00D56CEE">
        <w:rPr>
          <w:rFonts w:cs="Times New Roman"/>
          <w:color w:val="000000" w:themeColor="text1"/>
          <w:sz w:val="27"/>
          <w:szCs w:val="27"/>
        </w:rPr>
        <w:t>lẻ</w:t>
      </w:r>
      <w:proofErr w:type="spellEnd"/>
      <w:r w:rsidR="003B31FB" w:rsidRPr="00D56CEE">
        <w:rPr>
          <w:rFonts w:cs="Times New Roman"/>
          <w:sz w:val="27"/>
          <w:szCs w:val="27"/>
        </w:rPr>
        <w:t xml:space="preserve"> </w:t>
      </w:r>
      <w:proofErr w:type="spellStart"/>
      <w:r w:rsidR="003B31FB" w:rsidRPr="00D56CEE">
        <w:rPr>
          <w:rFonts w:cs="Times New Roman"/>
          <w:sz w:val="27"/>
          <w:szCs w:val="27"/>
        </w:rPr>
        <w:t>lỗ</w:t>
      </w:r>
      <w:proofErr w:type="spellEnd"/>
      <w:r w:rsidR="003B31FB" w:rsidRPr="00D56CEE">
        <w:rPr>
          <w:rFonts w:cs="Times New Roman"/>
          <w:sz w:val="27"/>
          <w:szCs w:val="27"/>
        </w:rPr>
        <w:t xml:space="preserve"> </w:t>
      </w:r>
      <w:proofErr w:type="spellStart"/>
      <w:r w:rsidR="003B31FB" w:rsidRPr="00D56CEE">
        <w:rPr>
          <w:rFonts w:cs="Times New Roman"/>
          <w:sz w:val="27"/>
          <w:szCs w:val="27"/>
        </w:rPr>
        <w:t>lã</w:t>
      </w:r>
      <w:proofErr w:type="spellEnd"/>
      <w:r w:rsidR="003B31FB" w:rsidRPr="00D56CEE">
        <w:rPr>
          <w:rFonts w:cs="Times New Roman"/>
          <w:sz w:val="27"/>
          <w:szCs w:val="27"/>
        </w:rPr>
        <w:t xml:space="preserve"> </w:t>
      </w:r>
      <w:proofErr w:type="spellStart"/>
      <w:r w:rsidR="003B31FB" w:rsidRPr="00D56CEE">
        <w:rPr>
          <w:rFonts w:cs="Times New Roman"/>
          <w:sz w:val="27"/>
          <w:szCs w:val="27"/>
        </w:rPr>
        <w:t>kinh</w:t>
      </w:r>
      <w:proofErr w:type="spellEnd"/>
      <w:r w:rsidR="003B31FB" w:rsidRPr="00D56CEE">
        <w:rPr>
          <w:rFonts w:cs="Times New Roman"/>
          <w:sz w:val="27"/>
          <w:szCs w:val="27"/>
        </w:rPr>
        <w:t xml:space="preserve"> </w:t>
      </w:r>
      <w:proofErr w:type="spellStart"/>
      <w:r w:rsidR="003B31FB" w:rsidRPr="00D56CEE">
        <w:rPr>
          <w:rFonts w:cs="Times New Roman"/>
          <w:sz w:val="27"/>
          <w:szCs w:val="27"/>
        </w:rPr>
        <w:t>khủng</w:t>
      </w:r>
      <w:proofErr w:type="spellEnd"/>
      <w:r w:rsidR="00012598" w:rsidRPr="00D56CEE">
        <w:rPr>
          <w:rFonts w:cs="Times New Roman"/>
          <w:sz w:val="27"/>
          <w:szCs w:val="27"/>
        </w:rPr>
        <w:t xml:space="preserve"> </w:t>
      </w:r>
      <w:proofErr w:type="spellStart"/>
      <w:r w:rsidR="00012598" w:rsidRPr="00D56CEE">
        <w:rPr>
          <w:rFonts w:cs="Times New Roman"/>
          <w:sz w:val="27"/>
          <w:szCs w:val="27"/>
        </w:rPr>
        <w:t>và</w:t>
      </w:r>
      <w:proofErr w:type="spellEnd"/>
      <w:r w:rsidR="00012598" w:rsidRPr="00D56CEE">
        <w:rPr>
          <w:rFonts w:cs="Times New Roman"/>
          <w:sz w:val="27"/>
          <w:szCs w:val="27"/>
        </w:rPr>
        <w:t xml:space="preserve"> </w:t>
      </w:r>
      <w:proofErr w:type="spellStart"/>
      <w:r w:rsidR="00012598" w:rsidRPr="00D56CEE">
        <w:rPr>
          <w:rFonts w:cs="Times New Roman"/>
          <w:sz w:val="27"/>
          <w:szCs w:val="27"/>
        </w:rPr>
        <w:t>đang</w:t>
      </w:r>
      <w:proofErr w:type="spellEnd"/>
      <w:r w:rsidR="00012598" w:rsidRPr="00D56CEE">
        <w:rPr>
          <w:rFonts w:cs="Times New Roman"/>
          <w:sz w:val="27"/>
          <w:szCs w:val="27"/>
        </w:rPr>
        <w:t xml:space="preserve"> ở </w:t>
      </w:r>
      <w:proofErr w:type="spellStart"/>
      <w:r w:rsidR="00012598" w:rsidRPr="00D56CEE">
        <w:rPr>
          <w:rFonts w:cs="Times New Roman"/>
          <w:sz w:val="27"/>
          <w:szCs w:val="27"/>
        </w:rPr>
        <w:t>trong</w:t>
      </w:r>
      <w:proofErr w:type="spellEnd"/>
      <w:r w:rsidR="00012598" w:rsidRPr="00D56CEE">
        <w:rPr>
          <w:rFonts w:cs="Times New Roman"/>
          <w:sz w:val="27"/>
          <w:szCs w:val="27"/>
        </w:rPr>
        <w:t xml:space="preserve"> </w:t>
      </w:r>
      <w:proofErr w:type="spellStart"/>
      <w:r w:rsidR="00012598" w:rsidRPr="00D56CEE">
        <w:rPr>
          <w:rFonts w:cs="Times New Roman"/>
          <w:sz w:val="27"/>
          <w:szCs w:val="27"/>
        </w:rPr>
        <w:t>t</w:t>
      </w:r>
      <w:r w:rsidR="000E4D25" w:rsidRPr="00D56CEE">
        <w:rPr>
          <w:rFonts w:cs="Times New Roman"/>
          <w:sz w:val="27"/>
          <w:szCs w:val="27"/>
        </w:rPr>
        <w:t>ìn</w:t>
      </w:r>
      <w:r w:rsidR="00012598" w:rsidRPr="00D56CEE">
        <w:rPr>
          <w:rFonts w:cs="Times New Roman"/>
          <w:sz w:val="27"/>
          <w:szCs w:val="27"/>
        </w:rPr>
        <w:t>h</w:t>
      </w:r>
      <w:proofErr w:type="spellEnd"/>
      <w:r w:rsidR="00012598" w:rsidRPr="00D56CEE">
        <w:rPr>
          <w:rFonts w:cs="Times New Roman"/>
          <w:sz w:val="27"/>
          <w:szCs w:val="27"/>
        </w:rPr>
        <w:t xml:space="preserve"> </w:t>
      </w:r>
      <w:proofErr w:type="spellStart"/>
      <w:r w:rsidR="00012598" w:rsidRPr="00D56CEE">
        <w:rPr>
          <w:rFonts w:cs="Times New Roman"/>
          <w:sz w:val="27"/>
          <w:szCs w:val="27"/>
        </w:rPr>
        <w:t>trạng</w:t>
      </w:r>
      <w:proofErr w:type="spellEnd"/>
      <w:r w:rsidR="00763CDE" w:rsidRPr="00D56CEE">
        <w:rPr>
          <w:rFonts w:cs="Times New Roman"/>
          <w:sz w:val="27"/>
          <w:szCs w:val="27"/>
        </w:rPr>
        <w:t xml:space="preserve"> </w:t>
      </w:r>
      <w:proofErr w:type="spellStart"/>
      <w:r w:rsidR="00763CDE" w:rsidRPr="00D56CEE">
        <w:rPr>
          <w:rFonts w:cs="Times New Roman"/>
          <w:sz w:val="27"/>
          <w:szCs w:val="27"/>
        </w:rPr>
        <w:t>kiệt</w:t>
      </w:r>
      <w:proofErr w:type="spellEnd"/>
      <w:r w:rsidR="00763CDE" w:rsidRPr="00D56CEE">
        <w:rPr>
          <w:rFonts w:cs="Times New Roman"/>
          <w:sz w:val="27"/>
          <w:szCs w:val="27"/>
        </w:rPr>
        <w:t xml:space="preserve"> </w:t>
      </w:r>
      <w:proofErr w:type="spellStart"/>
      <w:r w:rsidR="007F5A48" w:rsidRPr="00D56CEE">
        <w:rPr>
          <w:rFonts w:cs="Times New Roman"/>
          <w:sz w:val="27"/>
          <w:szCs w:val="27"/>
        </w:rPr>
        <w:t>q</w:t>
      </w:r>
      <w:r w:rsidR="00763CDE" w:rsidRPr="00D56CEE">
        <w:rPr>
          <w:rFonts w:cs="Times New Roman"/>
          <w:sz w:val="27"/>
          <w:szCs w:val="27"/>
        </w:rPr>
        <w:t>uệ</w:t>
      </w:r>
      <w:proofErr w:type="spellEnd"/>
      <w:r w:rsidR="00012598" w:rsidRPr="00D56CEE">
        <w:rPr>
          <w:rFonts w:cs="Times New Roman"/>
          <w:sz w:val="27"/>
          <w:szCs w:val="27"/>
        </w:rPr>
        <w:t xml:space="preserve"> </w:t>
      </w:r>
      <w:proofErr w:type="spellStart"/>
      <w:r w:rsidR="00012598" w:rsidRPr="00D56CEE">
        <w:rPr>
          <w:rFonts w:cs="Times New Roman"/>
          <w:sz w:val="27"/>
          <w:szCs w:val="27"/>
        </w:rPr>
        <w:t>không</w:t>
      </w:r>
      <w:proofErr w:type="spellEnd"/>
      <w:r w:rsidR="00012598" w:rsidRPr="00D56CEE">
        <w:rPr>
          <w:rFonts w:cs="Times New Roman"/>
          <w:sz w:val="27"/>
          <w:szCs w:val="27"/>
        </w:rPr>
        <w:t xml:space="preserve"> </w:t>
      </w:r>
      <w:proofErr w:type="spellStart"/>
      <w:r w:rsidR="00012598" w:rsidRPr="00D56CEE">
        <w:rPr>
          <w:rFonts w:cs="Times New Roman"/>
          <w:sz w:val="27"/>
          <w:szCs w:val="27"/>
        </w:rPr>
        <w:t>lối</w:t>
      </w:r>
      <w:proofErr w:type="spellEnd"/>
      <w:r w:rsidR="00012598" w:rsidRPr="00D56CEE">
        <w:rPr>
          <w:rFonts w:cs="Times New Roman"/>
          <w:sz w:val="27"/>
          <w:szCs w:val="27"/>
        </w:rPr>
        <w:t xml:space="preserve"> </w:t>
      </w:r>
      <w:proofErr w:type="spellStart"/>
      <w:r w:rsidR="00012598" w:rsidRPr="00D56CEE">
        <w:rPr>
          <w:rFonts w:cs="Times New Roman"/>
          <w:sz w:val="27"/>
          <w:szCs w:val="27"/>
        </w:rPr>
        <w:t>thoát</w:t>
      </w:r>
      <w:proofErr w:type="spellEnd"/>
      <w:r w:rsidR="00655E46" w:rsidRPr="00D56CEE">
        <w:rPr>
          <w:rFonts w:cs="Times New Roman"/>
          <w:sz w:val="27"/>
          <w:szCs w:val="27"/>
        </w:rPr>
        <w:t xml:space="preserve">, </w:t>
      </w:r>
      <w:proofErr w:type="spellStart"/>
      <w:r w:rsidR="00655E46" w:rsidRPr="00D56CEE">
        <w:rPr>
          <w:rFonts w:cs="Times New Roman"/>
          <w:sz w:val="27"/>
          <w:szCs w:val="27"/>
        </w:rPr>
        <w:t>tâm</w:t>
      </w:r>
      <w:proofErr w:type="spellEnd"/>
      <w:r w:rsidR="00655E46" w:rsidRPr="00D56CEE">
        <w:rPr>
          <w:rFonts w:cs="Times New Roman"/>
          <w:sz w:val="27"/>
          <w:szCs w:val="27"/>
        </w:rPr>
        <w:t xml:space="preserve"> </w:t>
      </w:r>
      <w:proofErr w:type="spellStart"/>
      <w:r w:rsidR="00655E46" w:rsidRPr="00D56CEE">
        <w:rPr>
          <w:rFonts w:cs="Times New Roman"/>
          <w:sz w:val="27"/>
          <w:szCs w:val="27"/>
        </w:rPr>
        <w:t>lý</w:t>
      </w:r>
      <w:proofErr w:type="spellEnd"/>
      <w:r w:rsidR="00655E46" w:rsidRPr="00D56CEE">
        <w:rPr>
          <w:rFonts w:cs="Times New Roman"/>
          <w:sz w:val="27"/>
          <w:szCs w:val="27"/>
        </w:rPr>
        <w:t xml:space="preserve"> </w:t>
      </w:r>
      <w:proofErr w:type="spellStart"/>
      <w:r w:rsidR="00655E46" w:rsidRPr="00D56CEE">
        <w:rPr>
          <w:rFonts w:cs="Times New Roman"/>
          <w:sz w:val="27"/>
          <w:szCs w:val="27"/>
        </w:rPr>
        <w:t>luôn</w:t>
      </w:r>
      <w:proofErr w:type="spellEnd"/>
      <w:r w:rsidR="00655E46" w:rsidRPr="00D56CEE">
        <w:rPr>
          <w:rFonts w:cs="Times New Roman"/>
          <w:sz w:val="27"/>
          <w:szCs w:val="27"/>
        </w:rPr>
        <w:t xml:space="preserve"> </w:t>
      </w:r>
      <w:proofErr w:type="spellStart"/>
      <w:r w:rsidR="00655E46" w:rsidRPr="00D56CEE">
        <w:rPr>
          <w:rFonts w:cs="Times New Roman"/>
          <w:sz w:val="27"/>
          <w:szCs w:val="27"/>
        </w:rPr>
        <w:t>bị</w:t>
      </w:r>
      <w:proofErr w:type="spellEnd"/>
      <w:r w:rsidR="00655E46" w:rsidRPr="00D56CEE">
        <w:rPr>
          <w:rFonts w:cs="Times New Roman"/>
          <w:sz w:val="27"/>
          <w:szCs w:val="27"/>
        </w:rPr>
        <w:t xml:space="preserve"> </w:t>
      </w:r>
      <w:proofErr w:type="spellStart"/>
      <w:r w:rsidR="00655E46" w:rsidRPr="00D56CEE">
        <w:rPr>
          <w:rFonts w:cs="Times New Roman"/>
          <w:sz w:val="27"/>
          <w:szCs w:val="27"/>
        </w:rPr>
        <w:t>ức</w:t>
      </w:r>
      <w:proofErr w:type="spellEnd"/>
      <w:r w:rsidR="00655E46" w:rsidRPr="00D56CEE">
        <w:rPr>
          <w:rFonts w:cs="Times New Roman"/>
          <w:sz w:val="27"/>
          <w:szCs w:val="27"/>
        </w:rPr>
        <w:t xml:space="preserve"> </w:t>
      </w:r>
      <w:proofErr w:type="spellStart"/>
      <w:r w:rsidR="00655E46" w:rsidRPr="00D56CEE">
        <w:rPr>
          <w:rFonts w:cs="Times New Roman"/>
          <w:sz w:val="27"/>
          <w:szCs w:val="27"/>
        </w:rPr>
        <w:t>chế</w:t>
      </w:r>
      <w:proofErr w:type="spellEnd"/>
      <w:r w:rsidR="00655E46" w:rsidRPr="00D56CEE">
        <w:rPr>
          <w:rFonts w:cs="Times New Roman"/>
          <w:sz w:val="27"/>
          <w:szCs w:val="27"/>
        </w:rPr>
        <w:t xml:space="preserve"> </w:t>
      </w:r>
      <w:proofErr w:type="spellStart"/>
      <w:r w:rsidR="00655E46" w:rsidRPr="00D56CEE">
        <w:rPr>
          <w:rFonts w:cs="Times New Roman"/>
          <w:sz w:val="27"/>
          <w:szCs w:val="27"/>
        </w:rPr>
        <w:t>hoàn</w:t>
      </w:r>
      <w:proofErr w:type="spellEnd"/>
      <w:r w:rsidR="00655E46" w:rsidRPr="00D56CEE">
        <w:rPr>
          <w:rFonts w:cs="Times New Roman"/>
          <w:sz w:val="27"/>
          <w:szCs w:val="27"/>
        </w:rPr>
        <w:t xml:space="preserve"> </w:t>
      </w:r>
      <w:proofErr w:type="spellStart"/>
      <w:r w:rsidR="00655E46" w:rsidRPr="00D56CEE">
        <w:rPr>
          <w:rFonts w:cs="Times New Roman"/>
          <w:sz w:val="27"/>
          <w:szCs w:val="27"/>
        </w:rPr>
        <w:t>toàn</w:t>
      </w:r>
      <w:proofErr w:type="spellEnd"/>
      <w:r w:rsidR="003B31FB" w:rsidRPr="00D56CEE">
        <w:rPr>
          <w:rFonts w:cs="Times New Roman"/>
          <w:sz w:val="27"/>
          <w:szCs w:val="27"/>
        </w:rPr>
        <w:t>.</w:t>
      </w:r>
      <w:r w:rsidR="0078640D" w:rsidRPr="00D56CEE">
        <w:rPr>
          <w:rFonts w:cs="Times New Roman"/>
          <w:sz w:val="27"/>
          <w:szCs w:val="27"/>
        </w:rPr>
        <w:t xml:space="preserve"> </w:t>
      </w:r>
    </w:p>
    <w:p w14:paraId="75FF81C8" w14:textId="77777777" w:rsidR="0078640D" w:rsidRPr="00D56CEE" w:rsidRDefault="0078640D" w:rsidP="00D56CEE">
      <w:pPr>
        <w:jc w:val="both"/>
        <w:rPr>
          <w:rFonts w:cs="Times New Roman"/>
          <w:color w:val="FF0000"/>
          <w:sz w:val="27"/>
          <w:szCs w:val="27"/>
        </w:rPr>
      </w:pPr>
      <w:proofErr w:type="spellStart"/>
      <w:r w:rsidRPr="00D56CEE">
        <w:rPr>
          <w:rFonts w:cs="Times New Roman"/>
          <w:color w:val="FF0000"/>
          <w:sz w:val="27"/>
          <w:szCs w:val="27"/>
        </w:rPr>
        <w:t>Trong</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tay</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tôi</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đang</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cầm</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hàng</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trăm</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đơn</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kêu</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cứ</w:t>
      </w:r>
      <w:r w:rsidR="007F5A48" w:rsidRPr="00D56CEE">
        <w:rPr>
          <w:rFonts w:cs="Times New Roman"/>
          <w:color w:val="FF0000"/>
          <w:sz w:val="27"/>
          <w:szCs w:val="27"/>
        </w:rPr>
        <w:t>u</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đã</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thể</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hiện</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rõ</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điều</w:t>
      </w:r>
      <w:proofErr w:type="spellEnd"/>
      <w:r w:rsidRPr="00D56CEE">
        <w:rPr>
          <w:rFonts w:cs="Times New Roman"/>
          <w:color w:val="FF0000"/>
          <w:sz w:val="27"/>
          <w:szCs w:val="27"/>
        </w:rPr>
        <w:t xml:space="preserve"> </w:t>
      </w:r>
      <w:proofErr w:type="spellStart"/>
      <w:r w:rsidRPr="00D56CEE">
        <w:rPr>
          <w:rFonts w:cs="Times New Roman"/>
          <w:color w:val="FF0000"/>
          <w:sz w:val="27"/>
          <w:szCs w:val="27"/>
        </w:rPr>
        <w:t>này</w:t>
      </w:r>
      <w:proofErr w:type="spellEnd"/>
      <w:r w:rsidRPr="00D56CEE">
        <w:rPr>
          <w:rFonts w:cs="Times New Roman"/>
          <w:color w:val="FF0000"/>
          <w:sz w:val="27"/>
          <w:szCs w:val="27"/>
        </w:rPr>
        <w:t xml:space="preserve">. </w:t>
      </w:r>
    </w:p>
    <w:p w14:paraId="097A23D5" w14:textId="77777777" w:rsidR="00EB3410" w:rsidRPr="00D56CEE" w:rsidRDefault="003B31FB" w:rsidP="00D56CEE">
      <w:pPr>
        <w:jc w:val="both"/>
        <w:rPr>
          <w:rFonts w:cs="Times New Roman"/>
          <w:color w:val="0000FF"/>
          <w:sz w:val="27"/>
          <w:szCs w:val="27"/>
          <w:u w:val="single"/>
        </w:rPr>
      </w:pPr>
      <w:r w:rsidRPr="00D56CEE">
        <w:rPr>
          <w:rFonts w:cs="Times New Roman"/>
          <w:sz w:val="27"/>
          <w:szCs w:val="27"/>
        </w:rPr>
        <w:t xml:space="preserve"> </w:t>
      </w:r>
      <w:proofErr w:type="spellStart"/>
      <w:r w:rsidR="00277485" w:rsidRPr="00D56CEE">
        <w:rPr>
          <w:rFonts w:cs="Times New Roman"/>
          <w:color w:val="0000FF"/>
          <w:sz w:val="27"/>
          <w:szCs w:val="27"/>
          <w:u w:val="single"/>
        </w:rPr>
        <w:t>Vì</w:t>
      </w:r>
      <w:proofErr w:type="spellEnd"/>
      <w:r w:rsidR="00277485" w:rsidRPr="00D56CEE">
        <w:rPr>
          <w:rFonts w:cs="Times New Roman"/>
          <w:color w:val="0000FF"/>
          <w:sz w:val="27"/>
          <w:szCs w:val="27"/>
          <w:u w:val="single"/>
        </w:rPr>
        <w:t xml:space="preserve"> </w:t>
      </w:r>
      <w:proofErr w:type="spellStart"/>
      <w:r w:rsidR="00277485" w:rsidRPr="00D56CEE">
        <w:rPr>
          <w:rFonts w:cs="Times New Roman"/>
          <w:color w:val="0000FF"/>
          <w:sz w:val="27"/>
          <w:szCs w:val="27"/>
          <w:u w:val="single"/>
        </w:rPr>
        <w:t>vậy</w:t>
      </w:r>
      <w:proofErr w:type="spellEnd"/>
      <w:r w:rsidR="00277485" w:rsidRPr="00D56CEE">
        <w:rPr>
          <w:rFonts w:cs="Times New Roman"/>
          <w:color w:val="0000FF"/>
          <w:sz w:val="27"/>
          <w:szCs w:val="27"/>
          <w:u w:val="single"/>
        </w:rPr>
        <w:t xml:space="preserve"> </w:t>
      </w:r>
      <w:proofErr w:type="spellStart"/>
      <w:r w:rsidR="00277485" w:rsidRPr="00D56CEE">
        <w:rPr>
          <w:rFonts w:cs="Times New Roman"/>
          <w:color w:val="0000FF"/>
          <w:sz w:val="27"/>
          <w:szCs w:val="27"/>
          <w:u w:val="single"/>
        </w:rPr>
        <w:t>chúng</w:t>
      </w:r>
      <w:proofErr w:type="spellEnd"/>
      <w:r w:rsidR="00277485" w:rsidRPr="00D56CEE">
        <w:rPr>
          <w:rFonts w:cs="Times New Roman"/>
          <w:color w:val="0000FF"/>
          <w:sz w:val="27"/>
          <w:szCs w:val="27"/>
          <w:u w:val="single"/>
        </w:rPr>
        <w:t xml:space="preserve"> ta </w:t>
      </w:r>
      <w:proofErr w:type="spellStart"/>
      <w:r w:rsidR="00277485" w:rsidRPr="00D56CEE">
        <w:rPr>
          <w:rFonts w:cs="Times New Roman"/>
          <w:color w:val="0000FF"/>
          <w:sz w:val="27"/>
          <w:szCs w:val="27"/>
          <w:u w:val="single"/>
        </w:rPr>
        <w:t>cần</w:t>
      </w:r>
      <w:proofErr w:type="spellEnd"/>
      <w:r w:rsidR="00277485" w:rsidRPr="00D56CEE">
        <w:rPr>
          <w:rFonts w:cs="Times New Roman"/>
          <w:color w:val="0000FF"/>
          <w:sz w:val="27"/>
          <w:szCs w:val="27"/>
          <w:u w:val="single"/>
        </w:rPr>
        <w:t xml:space="preserve"> </w:t>
      </w:r>
      <w:proofErr w:type="spellStart"/>
      <w:r w:rsidR="00277485" w:rsidRPr="00D56CEE">
        <w:rPr>
          <w:rFonts w:cs="Times New Roman"/>
          <w:color w:val="0000FF"/>
          <w:sz w:val="27"/>
          <w:szCs w:val="27"/>
          <w:u w:val="single"/>
        </w:rPr>
        <w:t>phải</w:t>
      </w:r>
      <w:proofErr w:type="spellEnd"/>
      <w:r w:rsidR="00277485" w:rsidRPr="00D56CEE">
        <w:rPr>
          <w:rFonts w:cs="Times New Roman"/>
          <w:color w:val="0000FF"/>
          <w:sz w:val="27"/>
          <w:szCs w:val="27"/>
          <w:u w:val="single"/>
        </w:rPr>
        <w:t xml:space="preserve"> </w:t>
      </w:r>
      <w:proofErr w:type="spellStart"/>
      <w:r w:rsidR="00277485" w:rsidRPr="00D56CEE">
        <w:rPr>
          <w:rFonts w:cs="Times New Roman"/>
          <w:color w:val="0000FF"/>
          <w:sz w:val="27"/>
          <w:szCs w:val="27"/>
          <w:u w:val="single"/>
        </w:rPr>
        <w:t>có</w:t>
      </w:r>
      <w:proofErr w:type="spellEnd"/>
      <w:r w:rsidR="00277485" w:rsidRPr="00D56CEE">
        <w:rPr>
          <w:rFonts w:cs="Times New Roman"/>
          <w:color w:val="0000FF"/>
          <w:sz w:val="27"/>
          <w:szCs w:val="27"/>
          <w:u w:val="single"/>
        </w:rPr>
        <w:t xml:space="preserve"> </w:t>
      </w:r>
      <w:proofErr w:type="spellStart"/>
      <w:r w:rsidR="00277485" w:rsidRPr="00D56CEE">
        <w:rPr>
          <w:rFonts w:cs="Times New Roman"/>
          <w:color w:val="0000FF"/>
          <w:sz w:val="27"/>
          <w:szCs w:val="27"/>
          <w:u w:val="single"/>
        </w:rPr>
        <w:t>giải</w:t>
      </w:r>
      <w:proofErr w:type="spellEnd"/>
      <w:r w:rsidR="00277485" w:rsidRPr="00D56CEE">
        <w:rPr>
          <w:rFonts w:cs="Times New Roman"/>
          <w:color w:val="0000FF"/>
          <w:sz w:val="27"/>
          <w:szCs w:val="27"/>
          <w:u w:val="single"/>
        </w:rPr>
        <w:t xml:space="preserve"> </w:t>
      </w:r>
      <w:proofErr w:type="spellStart"/>
      <w:r w:rsidR="00277485" w:rsidRPr="00D56CEE">
        <w:rPr>
          <w:rFonts w:cs="Times New Roman"/>
          <w:color w:val="0000FF"/>
          <w:sz w:val="27"/>
          <w:szCs w:val="27"/>
          <w:u w:val="single"/>
        </w:rPr>
        <w:t>pháp</w:t>
      </w:r>
      <w:proofErr w:type="spellEnd"/>
      <w:r w:rsidR="00277485" w:rsidRPr="00D56CEE">
        <w:rPr>
          <w:rFonts w:cs="Times New Roman"/>
          <w:color w:val="0000FF"/>
          <w:sz w:val="27"/>
          <w:szCs w:val="27"/>
          <w:u w:val="single"/>
        </w:rPr>
        <w:t>:</w:t>
      </w:r>
    </w:p>
    <w:p w14:paraId="6208A3F1" w14:textId="7AE39FE6" w:rsidR="00712492" w:rsidRPr="00D56CEE" w:rsidRDefault="00712492" w:rsidP="00D56CEE">
      <w:pPr>
        <w:jc w:val="both"/>
        <w:rPr>
          <w:rFonts w:cs="Times New Roman"/>
          <w:color w:val="0000FF"/>
          <w:sz w:val="27"/>
          <w:szCs w:val="27"/>
          <w:u w:val="single"/>
        </w:rPr>
      </w:pPr>
      <w:r w:rsidRPr="00D56CEE">
        <w:rPr>
          <w:rFonts w:cs="Times New Roman"/>
          <w:b/>
          <w:color w:val="0000FF"/>
          <w:sz w:val="27"/>
          <w:szCs w:val="27"/>
        </w:rPr>
        <w:t xml:space="preserve">Theo </w:t>
      </w:r>
      <w:proofErr w:type="spellStart"/>
      <w:r w:rsidRPr="00D56CEE">
        <w:rPr>
          <w:rFonts w:cs="Times New Roman"/>
          <w:b/>
          <w:color w:val="0000FF"/>
          <w:sz w:val="27"/>
          <w:szCs w:val="27"/>
        </w:rPr>
        <w:t>tôi</w:t>
      </w:r>
      <w:proofErr w:type="spellEnd"/>
      <w:r w:rsidRPr="00D56CEE">
        <w:rPr>
          <w:rFonts w:cs="Times New Roman"/>
          <w:b/>
          <w:color w:val="0000FF"/>
          <w:sz w:val="27"/>
          <w:szCs w:val="27"/>
        </w:rPr>
        <w:t>:</w:t>
      </w:r>
    </w:p>
    <w:p w14:paraId="008644CC" w14:textId="676AFEEF" w:rsidR="00C4213B" w:rsidRPr="00D56CEE" w:rsidRDefault="005265A8" w:rsidP="00D56CEE">
      <w:pPr>
        <w:jc w:val="both"/>
        <w:rPr>
          <w:rFonts w:cs="Times New Roman"/>
          <w:b/>
          <w:color w:val="0000FF"/>
          <w:sz w:val="27"/>
          <w:szCs w:val="27"/>
        </w:rPr>
      </w:pPr>
      <w:proofErr w:type="spellStart"/>
      <w:r w:rsidRPr="00D56CEE">
        <w:rPr>
          <w:rFonts w:cs="Times New Roman"/>
          <w:b/>
          <w:color w:val="0000FF"/>
          <w:sz w:val="27"/>
          <w:szCs w:val="27"/>
          <w:u w:val="single"/>
        </w:rPr>
        <w:t>Thứ</w:t>
      </w:r>
      <w:proofErr w:type="spellEnd"/>
      <w:r w:rsidRPr="00D56CEE">
        <w:rPr>
          <w:rFonts w:cs="Times New Roman"/>
          <w:b/>
          <w:color w:val="0000FF"/>
          <w:sz w:val="27"/>
          <w:szCs w:val="27"/>
          <w:u w:val="single"/>
        </w:rPr>
        <w:t xml:space="preserve"> </w:t>
      </w:r>
      <w:proofErr w:type="spellStart"/>
      <w:r w:rsidRPr="00D56CEE">
        <w:rPr>
          <w:rFonts w:cs="Times New Roman"/>
          <w:b/>
          <w:color w:val="0000FF"/>
          <w:sz w:val="27"/>
          <w:szCs w:val="27"/>
          <w:u w:val="single"/>
        </w:rPr>
        <w:t>nhất</w:t>
      </w:r>
      <w:proofErr w:type="spellEnd"/>
      <w:r w:rsidRPr="00D56CEE">
        <w:rPr>
          <w:rFonts w:cs="Times New Roman"/>
          <w:b/>
          <w:color w:val="0000FF"/>
          <w:sz w:val="27"/>
          <w:szCs w:val="27"/>
          <w:u w:val="single"/>
        </w:rPr>
        <w:t>:</w:t>
      </w:r>
      <w:r w:rsidRPr="00D56CEE">
        <w:rPr>
          <w:rFonts w:cs="Times New Roman"/>
          <w:b/>
          <w:color w:val="0000FF"/>
          <w:sz w:val="27"/>
          <w:szCs w:val="27"/>
        </w:rPr>
        <w:t xml:space="preserve"> </w:t>
      </w:r>
      <w:proofErr w:type="spellStart"/>
      <w:r w:rsidRPr="00D56CEE">
        <w:rPr>
          <w:rFonts w:cs="Times New Roman"/>
          <w:b/>
          <w:color w:val="0000FF"/>
          <w:sz w:val="27"/>
          <w:szCs w:val="27"/>
        </w:rPr>
        <w:t>Cần</w:t>
      </w:r>
      <w:proofErr w:type="spellEnd"/>
      <w:r w:rsidR="00445D08" w:rsidRPr="00D56CEE">
        <w:rPr>
          <w:rFonts w:cs="Times New Roman"/>
          <w:b/>
          <w:color w:val="0000FF"/>
          <w:sz w:val="27"/>
          <w:szCs w:val="27"/>
          <w:lang w:val="vi-VN"/>
        </w:rPr>
        <w:t xml:space="preserve"> </w:t>
      </w:r>
      <w:proofErr w:type="spellStart"/>
      <w:r w:rsidR="00774141" w:rsidRPr="00D56CEE">
        <w:rPr>
          <w:rFonts w:cs="Times New Roman"/>
          <w:b/>
          <w:color w:val="0000FF"/>
          <w:sz w:val="27"/>
          <w:szCs w:val="27"/>
        </w:rPr>
        <w:t>thiết</w:t>
      </w:r>
      <w:proofErr w:type="spellEnd"/>
      <w:r w:rsidR="00774141" w:rsidRPr="00D56CEE">
        <w:rPr>
          <w:rFonts w:cs="Times New Roman"/>
          <w:b/>
          <w:color w:val="0000FF"/>
          <w:sz w:val="27"/>
          <w:szCs w:val="27"/>
        </w:rPr>
        <w:t xml:space="preserve"> </w:t>
      </w:r>
      <w:proofErr w:type="spellStart"/>
      <w:r w:rsidR="00774141" w:rsidRPr="00D56CEE">
        <w:rPr>
          <w:rFonts w:cs="Times New Roman"/>
          <w:b/>
          <w:color w:val="0000FF"/>
          <w:sz w:val="27"/>
          <w:szCs w:val="27"/>
        </w:rPr>
        <w:t>phải</w:t>
      </w:r>
      <w:proofErr w:type="spellEnd"/>
      <w:r w:rsidR="00774141" w:rsidRPr="00D56CEE">
        <w:rPr>
          <w:rFonts w:cs="Times New Roman"/>
          <w:b/>
          <w:color w:val="0000FF"/>
          <w:sz w:val="27"/>
          <w:szCs w:val="27"/>
        </w:rPr>
        <w:t xml:space="preserve"> </w:t>
      </w:r>
      <w:proofErr w:type="spellStart"/>
      <w:r w:rsidR="00774141" w:rsidRPr="00D56CEE">
        <w:rPr>
          <w:rFonts w:cs="Times New Roman"/>
          <w:b/>
          <w:color w:val="0000FF"/>
          <w:sz w:val="27"/>
          <w:szCs w:val="27"/>
        </w:rPr>
        <w:t>quy</w:t>
      </w:r>
      <w:proofErr w:type="spellEnd"/>
      <w:r w:rsidR="00774141" w:rsidRPr="00D56CEE">
        <w:rPr>
          <w:rFonts w:cs="Times New Roman"/>
          <w:b/>
          <w:color w:val="0000FF"/>
          <w:sz w:val="27"/>
          <w:szCs w:val="27"/>
        </w:rPr>
        <w:t xml:space="preserve"> </w:t>
      </w:r>
      <w:proofErr w:type="spellStart"/>
      <w:r w:rsidR="00774141" w:rsidRPr="00D56CEE">
        <w:rPr>
          <w:rFonts w:cs="Times New Roman"/>
          <w:b/>
          <w:color w:val="0000FF"/>
          <w:sz w:val="27"/>
          <w:szCs w:val="27"/>
        </w:rPr>
        <w:t>định</w:t>
      </w:r>
      <w:proofErr w:type="spellEnd"/>
      <w:r w:rsidR="00774141" w:rsidRPr="00D56CEE">
        <w:rPr>
          <w:rFonts w:cs="Times New Roman"/>
          <w:b/>
          <w:color w:val="0000FF"/>
          <w:sz w:val="27"/>
          <w:szCs w:val="27"/>
        </w:rPr>
        <w:t xml:space="preserve"> </w:t>
      </w:r>
      <w:proofErr w:type="spellStart"/>
      <w:r w:rsidR="00774141" w:rsidRPr="00D56CEE">
        <w:rPr>
          <w:rFonts w:cs="Times New Roman"/>
          <w:b/>
          <w:color w:val="0000FF"/>
          <w:sz w:val="27"/>
          <w:szCs w:val="27"/>
        </w:rPr>
        <w:t>chiết</w:t>
      </w:r>
      <w:proofErr w:type="spellEnd"/>
      <w:r w:rsidR="00774141" w:rsidRPr="00D56CEE">
        <w:rPr>
          <w:rFonts w:cs="Times New Roman"/>
          <w:b/>
          <w:color w:val="0000FF"/>
          <w:sz w:val="27"/>
          <w:szCs w:val="27"/>
        </w:rPr>
        <w:t xml:space="preserve"> </w:t>
      </w:r>
      <w:proofErr w:type="spellStart"/>
      <w:r w:rsidR="00774141" w:rsidRPr="00D56CEE">
        <w:rPr>
          <w:rFonts w:cs="Times New Roman"/>
          <w:b/>
          <w:color w:val="0000FF"/>
          <w:sz w:val="27"/>
          <w:szCs w:val="27"/>
        </w:rPr>
        <w:t>khấu</w:t>
      </w:r>
      <w:proofErr w:type="spellEnd"/>
      <w:r w:rsidR="00774141" w:rsidRPr="00D56CEE">
        <w:rPr>
          <w:rFonts w:cs="Times New Roman"/>
          <w:b/>
          <w:color w:val="0000FF"/>
          <w:sz w:val="27"/>
          <w:szCs w:val="27"/>
        </w:rPr>
        <w:t xml:space="preserve"> </w:t>
      </w:r>
      <w:proofErr w:type="spellStart"/>
      <w:r w:rsidR="00774141" w:rsidRPr="00D56CEE">
        <w:rPr>
          <w:rFonts w:cs="Times New Roman"/>
          <w:b/>
          <w:color w:val="0000FF"/>
          <w:sz w:val="27"/>
          <w:szCs w:val="27"/>
        </w:rPr>
        <w:t>tối</w:t>
      </w:r>
      <w:proofErr w:type="spellEnd"/>
      <w:r w:rsidR="00774141" w:rsidRPr="00D56CEE">
        <w:rPr>
          <w:rFonts w:cs="Times New Roman"/>
          <w:b/>
          <w:color w:val="0000FF"/>
          <w:sz w:val="27"/>
          <w:szCs w:val="27"/>
        </w:rPr>
        <w:t xml:space="preserve"> </w:t>
      </w:r>
      <w:proofErr w:type="spellStart"/>
      <w:r w:rsidR="00774141" w:rsidRPr="00D56CEE">
        <w:rPr>
          <w:rFonts w:cs="Times New Roman"/>
          <w:b/>
          <w:color w:val="0000FF"/>
          <w:sz w:val="27"/>
          <w:szCs w:val="27"/>
        </w:rPr>
        <w:t>thiểu</w:t>
      </w:r>
      <w:proofErr w:type="spellEnd"/>
      <w:r w:rsidR="00C4213B" w:rsidRPr="00D56CEE">
        <w:rPr>
          <w:rFonts w:cs="Times New Roman"/>
          <w:b/>
          <w:color w:val="0000FF"/>
          <w:sz w:val="27"/>
          <w:szCs w:val="27"/>
        </w:rPr>
        <w:t>:</w:t>
      </w:r>
    </w:p>
    <w:p w14:paraId="3A09FD55" w14:textId="02A4800F" w:rsidR="00774141" w:rsidRPr="00D56CEE" w:rsidRDefault="00C4213B" w:rsidP="00D56CEE">
      <w:pPr>
        <w:jc w:val="both"/>
        <w:rPr>
          <w:rFonts w:cs="Times New Roman"/>
          <w:sz w:val="27"/>
          <w:szCs w:val="27"/>
        </w:rPr>
      </w:pPr>
      <w:proofErr w:type="spellStart"/>
      <w:r w:rsidRPr="00D56CEE">
        <w:rPr>
          <w:rFonts w:cs="Times New Roman"/>
          <w:color w:val="000000" w:themeColor="text1"/>
          <w:sz w:val="27"/>
          <w:szCs w:val="27"/>
        </w:rPr>
        <w:t>Cần</w:t>
      </w:r>
      <w:proofErr w:type="spellEnd"/>
      <w:r w:rsidR="00774141" w:rsidRPr="00D56CEE">
        <w:rPr>
          <w:rFonts w:cs="Times New Roman"/>
          <w:b/>
          <w:color w:val="0000FF"/>
          <w:sz w:val="27"/>
          <w:szCs w:val="27"/>
        </w:rPr>
        <w:t xml:space="preserve"> </w:t>
      </w:r>
      <w:proofErr w:type="spellStart"/>
      <w:r w:rsidR="00774141" w:rsidRPr="00D56CEE">
        <w:rPr>
          <w:rFonts w:cs="Times New Roman"/>
          <w:sz w:val="27"/>
          <w:szCs w:val="27"/>
        </w:rPr>
        <w:t>xem</w:t>
      </w:r>
      <w:proofErr w:type="spellEnd"/>
      <w:r w:rsidR="00774141" w:rsidRPr="00D56CEE">
        <w:rPr>
          <w:rFonts w:cs="Times New Roman"/>
          <w:sz w:val="27"/>
          <w:szCs w:val="27"/>
        </w:rPr>
        <w:t xml:space="preserve"> </w:t>
      </w:r>
      <w:proofErr w:type="spellStart"/>
      <w:r w:rsidR="00DF5CFE" w:rsidRPr="00D56CEE">
        <w:rPr>
          <w:rFonts w:cs="Times New Roman"/>
          <w:sz w:val="27"/>
          <w:szCs w:val="27"/>
        </w:rPr>
        <w:t>chiết</w:t>
      </w:r>
      <w:proofErr w:type="spellEnd"/>
      <w:r w:rsidR="00DF5CFE" w:rsidRPr="00D56CEE">
        <w:rPr>
          <w:rFonts w:cs="Times New Roman"/>
          <w:sz w:val="27"/>
          <w:szCs w:val="27"/>
        </w:rPr>
        <w:t xml:space="preserve"> </w:t>
      </w:r>
      <w:proofErr w:type="spellStart"/>
      <w:r w:rsidR="00DF5CFE" w:rsidRPr="00D56CEE">
        <w:rPr>
          <w:rFonts w:cs="Times New Roman"/>
          <w:sz w:val="27"/>
          <w:szCs w:val="27"/>
        </w:rPr>
        <w:t>khấu</w:t>
      </w:r>
      <w:proofErr w:type="spellEnd"/>
      <w:r w:rsidR="00DF5CFE" w:rsidRPr="00D56CEE">
        <w:rPr>
          <w:rFonts w:cs="Times New Roman"/>
          <w:sz w:val="27"/>
          <w:szCs w:val="27"/>
        </w:rPr>
        <w:t xml:space="preserve"> </w:t>
      </w:r>
      <w:proofErr w:type="spellStart"/>
      <w:r w:rsidR="00774141" w:rsidRPr="00D56CEE">
        <w:rPr>
          <w:rFonts w:cs="Times New Roman"/>
          <w:sz w:val="27"/>
          <w:szCs w:val="27"/>
        </w:rPr>
        <w:t>đây</w:t>
      </w:r>
      <w:proofErr w:type="spellEnd"/>
      <w:r w:rsidR="00774141" w:rsidRPr="00D56CEE">
        <w:rPr>
          <w:rFonts w:cs="Times New Roman"/>
          <w:sz w:val="27"/>
          <w:szCs w:val="27"/>
        </w:rPr>
        <w:t xml:space="preserve"> </w:t>
      </w:r>
      <w:proofErr w:type="spellStart"/>
      <w:r w:rsidR="00774141" w:rsidRPr="00D56CEE">
        <w:rPr>
          <w:rFonts w:cs="Times New Roman"/>
          <w:sz w:val="27"/>
          <w:szCs w:val="27"/>
        </w:rPr>
        <w:t>như</w:t>
      </w:r>
      <w:proofErr w:type="spellEnd"/>
      <w:r w:rsidR="00774141" w:rsidRPr="00D56CEE">
        <w:rPr>
          <w:rFonts w:cs="Times New Roman"/>
          <w:sz w:val="27"/>
          <w:szCs w:val="27"/>
        </w:rPr>
        <w:t xml:space="preserve"> </w:t>
      </w:r>
      <w:proofErr w:type="spellStart"/>
      <w:r w:rsidR="00774141" w:rsidRPr="00D56CEE">
        <w:rPr>
          <w:rFonts w:cs="Times New Roman"/>
          <w:sz w:val="27"/>
          <w:szCs w:val="27"/>
        </w:rPr>
        <w:t>là</w:t>
      </w:r>
      <w:proofErr w:type="spellEnd"/>
      <w:r w:rsidR="00774141" w:rsidRPr="00D56CEE">
        <w:rPr>
          <w:rFonts w:cs="Times New Roman"/>
          <w:sz w:val="27"/>
          <w:szCs w:val="27"/>
        </w:rPr>
        <w:t xml:space="preserve"> </w:t>
      </w:r>
      <w:proofErr w:type="spellStart"/>
      <w:r w:rsidR="00774141" w:rsidRPr="00D56CEE">
        <w:rPr>
          <w:rFonts w:cs="Times New Roman"/>
          <w:b/>
          <w:color w:val="FF0000"/>
          <w:sz w:val="27"/>
          <w:szCs w:val="27"/>
          <w:u w:val="single"/>
        </w:rPr>
        <w:t>phí</w:t>
      </w:r>
      <w:proofErr w:type="spellEnd"/>
      <w:r w:rsidR="00774141" w:rsidRPr="00D56CEE">
        <w:rPr>
          <w:rFonts w:cs="Times New Roman"/>
          <w:b/>
          <w:color w:val="FF0000"/>
          <w:sz w:val="27"/>
          <w:szCs w:val="27"/>
          <w:u w:val="single"/>
        </w:rPr>
        <w:t xml:space="preserve"> </w:t>
      </w:r>
      <w:proofErr w:type="spellStart"/>
      <w:r w:rsidR="00774141" w:rsidRPr="00D56CEE">
        <w:rPr>
          <w:rFonts w:cs="Times New Roman"/>
          <w:b/>
          <w:color w:val="FF0000"/>
          <w:sz w:val="27"/>
          <w:szCs w:val="27"/>
          <w:u w:val="single"/>
        </w:rPr>
        <w:t>xăng</w:t>
      </w:r>
      <w:proofErr w:type="spellEnd"/>
      <w:r w:rsidR="00774141" w:rsidRPr="00D56CEE">
        <w:rPr>
          <w:rFonts w:cs="Times New Roman"/>
          <w:b/>
          <w:color w:val="FF0000"/>
          <w:sz w:val="27"/>
          <w:szCs w:val="27"/>
          <w:u w:val="single"/>
        </w:rPr>
        <w:t xml:space="preserve"> </w:t>
      </w:r>
      <w:proofErr w:type="spellStart"/>
      <w:r w:rsidR="00774141" w:rsidRPr="00D56CEE">
        <w:rPr>
          <w:rFonts w:cs="Times New Roman"/>
          <w:b/>
          <w:color w:val="FF0000"/>
          <w:sz w:val="27"/>
          <w:szCs w:val="27"/>
          <w:u w:val="single"/>
        </w:rPr>
        <w:t>dầu</w:t>
      </w:r>
      <w:proofErr w:type="spellEnd"/>
      <w:r w:rsidR="00774141" w:rsidRPr="00D56CEE">
        <w:rPr>
          <w:rFonts w:cs="Times New Roman"/>
          <w:color w:val="FF0000"/>
          <w:sz w:val="27"/>
          <w:szCs w:val="27"/>
        </w:rPr>
        <w:t xml:space="preserve"> </w:t>
      </w:r>
      <w:proofErr w:type="spellStart"/>
      <w:r w:rsidR="00774141" w:rsidRPr="00D56CEE">
        <w:rPr>
          <w:rFonts w:cs="Times New Roman"/>
          <w:sz w:val="27"/>
          <w:szCs w:val="27"/>
        </w:rPr>
        <w:t>mà</w:t>
      </w:r>
      <w:proofErr w:type="spellEnd"/>
      <w:r w:rsidR="00774141" w:rsidRPr="00D56CEE">
        <w:rPr>
          <w:rFonts w:cs="Times New Roman"/>
          <w:sz w:val="27"/>
          <w:szCs w:val="27"/>
        </w:rPr>
        <w:t xml:space="preserve"> </w:t>
      </w:r>
      <w:proofErr w:type="spellStart"/>
      <w:r w:rsidR="00785766" w:rsidRPr="00D56CEE">
        <w:rPr>
          <w:rFonts w:cs="Times New Roman"/>
          <w:sz w:val="27"/>
          <w:szCs w:val="27"/>
        </w:rPr>
        <w:t>doanh</w:t>
      </w:r>
      <w:proofErr w:type="spellEnd"/>
      <w:r w:rsidR="00785766" w:rsidRPr="00D56CEE">
        <w:rPr>
          <w:rFonts w:cs="Times New Roman"/>
          <w:sz w:val="27"/>
          <w:szCs w:val="27"/>
          <w:lang w:val="vi-VN"/>
        </w:rPr>
        <w:t xml:space="preserve"> nghiệp</w:t>
      </w:r>
      <w:r w:rsidR="00774141" w:rsidRPr="00D56CEE">
        <w:rPr>
          <w:rFonts w:cs="Times New Roman"/>
          <w:sz w:val="27"/>
          <w:szCs w:val="27"/>
        </w:rPr>
        <w:t xml:space="preserve"> </w:t>
      </w:r>
      <w:proofErr w:type="spellStart"/>
      <w:r w:rsidR="00774141" w:rsidRPr="00D56CEE">
        <w:rPr>
          <w:rFonts w:cs="Times New Roman"/>
          <w:sz w:val="27"/>
          <w:szCs w:val="27"/>
        </w:rPr>
        <w:t>bán</w:t>
      </w:r>
      <w:proofErr w:type="spellEnd"/>
      <w:r w:rsidR="00774141" w:rsidRPr="00D56CEE">
        <w:rPr>
          <w:rFonts w:cs="Times New Roman"/>
          <w:sz w:val="27"/>
          <w:szCs w:val="27"/>
        </w:rPr>
        <w:t xml:space="preserve"> </w:t>
      </w:r>
      <w:proofErr w:type="spellStart"/>
      <w:r w:rsidR="00774141" w:rsidRPr="00D56CEE">
        <w:rPr>
          <w:rFonts w:cs="Times New Roman"/>
          <w:sz w:val="27"/>
          <w:szCs w:val="27"/>
        </w:rPr>
        <w:t>lẻ</w:t>
      </w:r>
      <w:proofErr w:type="spellEnd"/>
      <w:r w:rsidR="00774141" w:rsidRPr="00D56CEE">
        <w:rPr>
          <w:rFonts w:cs="Times New Roman"/>
          <w:sz w:val="27"/>
          <w:szCs w:val="27"/>
        </w:rPr>
        <w:t xml:space="preserve"> </w:t>
      </w:r>
      <w:proofErr w:type="spellStart"/>
      <w:r w:rsidR="00774141" w:rsidRPr="00D56CEE">
        <w:rPr>
          <w:rFonts w:cs="Times New Roman"/>
          <w:sz w:val="27"/>
          <w:szCs w:val="27"/>
        </w:rPr>
        <w:t>thu</w:t>
      </w:r>
      <w:proofErr w:type="spellEnd"/>
      <w:r w:rsidR="00774141" w:rsidRPr="00D56CEE">
        <w:rPr>
          <w:rFonts w:cs="Times New Roman"/>
          <w:sz w:val="27"/>
          <w:szCs w:val="27"/>
        </w:rPr>
        <w:t xml:space="preserve"> </w:t>
      </w:r>
      <w:proofErr w:type="spellStart"/>
      <w:r w:rsidR="00774141" w:rsidRPr="00D56CEE">
        <w:rPr>
          <w:rFonts w:cs="Times New Roman"/>
          <w:sz w:val="27"/>
          <w:szCs w:val="27"/>
        </w:rPr>
        <w:t>hộ</w:t>
      </w:r>
      <w:proofErr w:type="spellEnd"/>
      <w:r w:rsidR="00DF248C" w:rsidRPr="00D56CEE">
        <w:rPr>
          <w:rFonts w:cs="Times New Roman"/>
          <w:sz w:val="27"/>
          <w:szCs w:val="27"/>
        </w:rPr>
        <w:t xml:space="preserve"> </w:t>
      </w:r>
      <w:proofErr w:type="spellStart"/>
      <w:r w:rsidR="00DF248C" w:rsidRPr="00D56CEE">
        <w:rPr>
          <w:rFonts w:cs="Times New Roman"/>
          <w:sz w:val="27"/>
          <w:szCs w:val="27"/>
        </w:rPr>
        <w:t>chứ</w:t>
      </w:r>
      <w:proofErr w:type="spellEnd"/>
      <w:r w:rsidR="00DF248C" w:rsidRPr="00D56CEE">
        <w:rPr>
          <w:rFonts w:cs="Times New Roman"/>
          <w:sz w:val="27"/>
          <w:szCs w:val="27"/>
        </w:rPr>
        <w:t xml:space="preserve"> </w:t>
      </w:r>
      <w:proofErr w:type="spellStart"/>
      <w:r w:rsidR="00DF248C" w:rsidRPr="00D56CEE">
        <w:rPr>
          <w:rFonts w:cs="Times New Roman"/>
          <w:sz w:val="27"/>
          <w:szCs w:val="27"/>
        </w:rPr>
        <w:t>không</w:t>
      </w:r>
      <w:proofErr w:type="spellEnd"/>
      <w:r w:rsidR="00DF248C" w:rsidRPr="00D56CEE">
        <w:rPr>
          <w:rFonts w:cs="Times New Roman"/>
          <w:sz w:val="27"/>
          <w:szCs w:val="27"/>
        </w:rPr>
        <w:t xml:space="preserve"> </w:t>
      </w:r>
      <w:proofErr w:type="spellStart"/>
      <w:r w:rsidR="00DF248C" w:rsidRPr="00D56CEE">
        <w:rPr>
          <w:rFonts w:cs="Times New Roman"/>
          <w:sz w:val="27"/>
          <w:szCs w:val="27"/>
        </w:rPr>
        <w:t>phải</w:t>
      </w:r>
      <w:proofErr w:type="spellEnd"/>
      <w:r w:rsidR="00DF248C" w:rsidRPr="00D56CEE">
        <w:rPr>
          <w:rFonts w:cs="Times New Roman"/>
          <w:sz w:val="27"/>
          <w:szCs w:val="27"/>
        </w:rPr>
        <w:t xml:space="preserve"> </w:t>
      </w:r>
      <w:proofErr w:type="spellStart"/>
      <w:r w:rsidR="00DF248C" w:rsidRPr="00D56CEE">
        <w:rPr>
          <w:rFonts w:cs="Times New Roman"/>
          <w:sz w:val="27"/>
          <w:szCs w:val="27"/>
        </w:rPr>
        <w:t>gì</w:t>
      </w:r>
      <w:proofErr w:type="spellEnd"/>
      <w:r w:rsidR="00DF248C" w:rsidRPr="00D56CEE">
        <w:rPr>
          <w:rFonts w:cs="Times New Roman"/>
          <w:sz w:val="27"/>
          <w:szCs w:val="27"/>
        </w:rPr>
        <w:t xml:space="preserve"> to </w:t>
      </w:r>
      <w:proofErr w:type="spellStart"/>
      <w:r w:rsidR="00DF248C" w:rsidRPr="00D56CEE">
        <w:rPr>
          <w:rFonts w:cs="Times New Roman"/>
          <w:sz w:val="27"/>
          <w:szCs w:val="27"/>
        </w:rPr>
        <w:t>tác</w:t>
      </w:r>
      <w:proofErr w:type="spellEnd"/>
      <w:r w:rsidR="00DF248C" w:rsidRPr="00D56CEE">
        <w:rPr>
          <w:rFonts w:cs="Times New Roman"/>
          <w:sz w:val="27"/>
          <w:szCs w:val="27"/>
        </w:rPr>
        <w:t xml:space="preserve"> </w:t>
      </w:r>
      <w:proofErr w:type="spellStart"/>
      <w:r w:rsidR="00DF248C" w:rsidRPr="00D56CEE">
        <w:rPr>
          <w:rFonts w:cs="Times New Roman"/>
          <w:sz w:val="27"/>
          <w:szCs w:val="27"/>
        </w:rPr>
        <w:t>lắm</w:t>
      </w:r>
      <w:proofErr w:type="spellEnd"/>
      <w:r w:rsidR="00774141" w:rsidRPr="00D56CEE">
        <w:rPr>
          <w:rFonts w:cs="Times New Roman"/>
          <w:sz w:val="27"/>
          <w:szCs w:val="27"/>
        </w:rPr>
        <w:t xml:space="preserve">, </w:t>
      </w:r>
      <w:proofErr w:type="spellStart"/>
      <w:r w:rsidR="00774141" w:rsidRPr="00D56CEE">
        <w:rPr>
          <w:rFonts w:cs="Times New Roman"/>
          <w:sz w:val="27"/>
          <w:szCs w:val="27"/>
        </w:rPr>
        <w:t>thay</w:t>
      </w:r>
      <w:proofErr w:type="spellEnd"/>
      <w:r w:rsidR="00774141" w:rsidRPr="00D56CEE">
        <w:rPr>
          <w:rFonts w:cs="Times New Roman"/>
          <w:sz w:val="27"/>
          <w:szCs w:val="27"/>
        </w:rPr>
        <w:t xml:space="preserve"> </w:t>
      </w:r>
      <w:proofErr w:type="spellStart"/>
      <w:r w:rsidR="00774141" w:rsidRPr="00D56CEE">
        <w:rPr>
          <w:rFonts w:cs="Times New Roman"/>
          <w:sz w:val="27"/>
          <w:szCs w:val="27"/>
        </w:rPr>
        <w:t>vì</w:t>
      </w:r>
      <w:proofErr w:type="spellEnd"/>
      <w:r w:rsidR="00774141" w:rsidRPr="00D56CEE">
        <w:rPr>
          <w:rFonts w:cs="Times New Roman"/>
          <w:sz w:val="27"/>
          <w:szCs w:val="27"/>
        </w:rPr>
        <w:t xml:space="preserve"> </w:t>
      </w:r>
      <w:proofErr w:type="spellStart"/>
      <w:r w:rsidR="00774141" w:rsidRPr="00D56CEE">
        <w:rPr>
          <w:rFonts w:cs="Times New Roman"/>
          <w:sz w:val="27"/>
          <w:szCs w:val="27"/>
        </w:rPr>
        <w:t>trước</w:t>
      </w:r>
      <w:proofErr w:type="spellEnd"/>
      <w:r w:rsidR="00774141" w:rsidRPr="00D56CEE">
        <w:rPr>
          <w:rFonts w:cs="Times New Roman"/>
          <w:sz w:val="27"/>
          <w:szCs w:val="27"/>
        </w:rPr>
        <w:t xml:space="preserve"> </w:t>
      </w:r>
      <w:proofErr w:type="spellStart"/>
      <w:r w:rsidR="00774141" w:rsidRPr="00D56CEE">
        <w:rPr>
          <w:rFonts w:cs="Times New Roman"/>
          <w:sz w:val="27"/>
          <w:szCs w:val="27"/>
        </w:rPr>
        <w:t>đây</w:t>
      </w:r>
      <w:proofErr w:type="spellEnd"/>
      <w:r w:rsidR="00774141" w:rsidRPr="00D56CEE">
        <w:rPr>
          <w:rFonts w:cs="Times New Roman"/>
          <w:sz w:val="27"/>
          <w:szCs w:val="27"/>
        </w:rPr>
        <w:t xml:space="preserve"> </w:t>
      </w:r>
      <w:proofErr w:type="spellStart"/>
      <w:r w:rsidR="00774141" w:rsidRPr="00D56CEE">
        <w:rPr>
          <w:rFonts w:cs="Times New Roman"/>
          <w:sz w:val="27"/>
          <w:szCs w:val="27"/>
        </w:rPr>
        <w:t>nộp</w:t>
      </w:r>
      <w:proofErr w:type="spellEnd"/>
      <w:r w:rsidR="00774141" w:rsidRPr="00D56CEE">
        <w:rPr>
          <w:rFonts w:cs="Times New Roman"/>
          <w:sz w:val="27"/>
          <w:szCs w:val="27"/>
        </w:rPr>
        <w:t xml:space="preserve"> </w:t>
      </w:r>
      <w:proofErr w:type="spellStart"/>
      <w:r w:rsidR="00774141" w:rsidRPr="00D56CEE">
        <w:rPr>
          <w:rFonts w:cs="Times New Roman"/>
          <w:sz w:val="27"/>
          <w:szCs w:val="27"/>
        </w:rPr>
        <w:t>cho</w:t>
      </w:r>
      <w:proofErr w:type="spellEnd"/>
      <w:r w:rsidR="00774141" w:rsidRPr="00D56CEE">
        <w:rPr>
          <w:rFonts w:cs="Times New Roman"/>
          <w:sz w:val="27"/>
          <w:szCs w:val="27"/>
        </w:rPr>
        <w:t xml:space="preserve"> </w:t>
      </w:r>
      <w:proofErr w:type="spellStart"/>
      <w:r w:rsidR="00774141" w:rsidRPr="00D56CEE">
        <w:rPr>
          <w:rFonts w:cs="Times New Roman"/>
          <w:sz w:val="27"/>
          <w:szCs w:val="27"/>
        </w:rPr>
        <w:t>Nhà</w:t>
      </w:r>
      <w:proofErr w:type="spellEnd"/>
      <w:r w:rsidR="00774141" w:rsidRPr="00D56CEE">
        <w:rPr>
          <w:rFonts w:cs="Times New Roman"/>
          <w:sz w:val="27"/>
          <w:szCs w:val="27"/>
        </w:rPr>
        <w:t xml:space="preserve"> </w:t>
      </w:r>
      <w:proofErr w:type="spellStart"/>
      <w:r w:rsidR="00774141" w:rsidRPr="00D56CEE">
        <w:rPr>
          <w:rFonts w:cs="Times New Roman"/>
          <w:sz w:val="27"/>
          <w:szCs w:val="27"/>
        </w:rPr>
        <w:t>nước</w:t>
      </w:r>
      <w:proofErr w:type="spellEnd"/>
      <w:r w:rsidR="00774141" w:rsidRPr="00D56CEE">
        <w:rPr>
          <w:rFonts w:cs="Times New Roman"/>
          <w:sz w:val="27"/>
          <w:szCs w:val="27"/>
        </w:rPr>
        <w:t xml:space="preserve"> </w:t>
      </w:r>
      <w:proofErr w:type="spellStart"/>
      <w:r w:rsidR="00774141" w:rsidRPr="00D56CEE">
        <w:rPr>
          <w:rFonts w:cs="Times New Roman"/>
          <w:sz w:val="27"/>
          <w:szCs w:val="27"/>
        </w:rPr>
        <w:t>thì</w:t>
      </w:r>
      <w:proofErr w:type="spellEnd"/>
      <w:r w:rsidR="00774141" w:rsidRPr="00D56CEE">
        <w:rPr>
          <w:rFonts w:cs="Times New Roman"/>
          <w:sz w:val="27"/>
          <w:szCs w:val="27"/>
        </w:rPr>
        <w:t xml:space="preserve"> nay </w:t>
      </w:r>
      <w:proofErr w:type="spellStart"/>
      <w:r w:rsidR="00774141" w:rsidRPr="00D56CEE">
        <w:rPr>
          <w:rFonts w:cs="Times New Roman"/>
          <w:sz w:val="27"/>
          <w:szCs w:val="27"/>
        </w:rPr>
        <w:t>giữ</w:t>
      </w:r>
      <w:proofErr w:type="spellEnd"/>
      <w:r w:rsidR="00774141" w:rsidRPr="00D56CEE">
        <w:rPr>
          <w:rFonts w:cs="Times New Roman"/>
          <w:sz w:val="27"/>
          <w:szCs w:val="27"/>
        </w:rPr>
        <w:t xml:space="preserve"> </w:t>
      </w:r>
      <w:proofErr w:type="spellStart"/>
      <w:r w:rsidR="00774141" w:rsidRPr="00D56CEE">
        <w:rPr>
          <w:rFonts w:cs="Times New Roman"/>
          <w:sz w:val="27"/>
          <w:szCs w:val="27"/>
        </w:rPr>
        <w:t>lại</w:t>
      </w:r>
      <w:proofErr w:type="spellEnd"/>
      <w:r w:rsidR="00774141" w:rsidRPr="00D56CEE">
        <w:rPr>
          <w:rFonts w:cs="Times New Roman"/>
          <w:sz w:val="27"/>
          <w:szCs w:val="27"/>
        </w:rPr>
        <w:t xml:space="preserve"> </w:t>
      </w:r>
      <w:proofErr w:type="spellStart"/>
      <w:r w:rsidR="00774141" w:rsidRPr="00D56CEE">
        <w:rPr>
          <w:rFonts w:cs="Times New Roman"/>
          <w:sz w:val="27"/>
          <w:szCs w:val="27"/>
        </w:rPr>
        <w:t>để</w:t>
      </w:r>
      <w:proofErr w:type="spellEnd"/>
      <w:r w:rsidR="00774141" w:rsidRPr="00D56CEE">
        <w:rPr>
          <w:rFonts w:cs="Times New Roman"/>
          <w:sz w:val="27"/>
          <w:szCs w:val="27"/>
        </w:rPr>
        <w:t xml:space="preserve"> </w:t>
      </w:r>
      <w:proofErr w:type="spellStart"/>
      <w:r w:rsidR="00774141" w:rsidRPr="00D56CEE">
        <w:rPr>
          <w:rFonts w:cs="Times New Roman"/>
          <w:sz w:val="27"/>
          <w:szCs w:val="27"/>
        </w:rPr>
        <w:t>hoạt</w:t>
      </w:r>
      <w:proofErr w:type="spellEnd"/>
      <w:r w:rsidR="00774141" w:rsidRPr="00D56CEE">
        <w:rPr>
          <w:rFonts w:cs="Times New Roman"/>
          <w:sz w:val="27"/>
          <w:szCs w:val="27"/>
        </w:rPr>
        <w:t xml:space="preserve"> </w:t>
      </w:r>
      <w:proofErr w:type="spellStart"/>
      <w:r w:rsidR="00774141" w:rsidRPr="00D56CEE">
        <w:rPr>
          <w:rFonts w:cs="Times New Roman"/>
          <w:sz w:val="27"/>
          <w:szCs w:val="27"/>
        </w:rPr>
        <w:t>động</w:t>
      </w:r>
      <w:proofErr w:type="spellEnd"/>
      <w:r w:rsidR="0060635F" w:rsidRPr="00D56CEE">
        <w:rPr>
          <w:rFonts w:cs="Times New Roman"/>
          <w:sz w:val="27"/>
          <w:szCs w:val="27"/>
        </w:rPr>
        <w:t xml:space="preserve"> </w:t>
      </w:r>
      <w:proofErr w:type="spellStart"/>
      <w:r w:rsidR="0060635F" w:rsidRPr="00D56CEE">
        <w:rPr>
          <w:rFonts w:cs="Times New Roman"/>
          <w:sz w:val="27"/>
          <w:szCs w:val="27"/>
        </w:rPr>
        <w:t>và</w:t>
      </w:r>
      <w:proofErr w:type="spellEnd"/>
      <w:r w:rsidR="0060635F" w:rsidRPr="00D56CEE">
        <w:rPr>
          <w:rFonts w:cs="Times New Roman"/>
          <w:sz w:val="27"/>
          <w:szCs w:val="27"/>
        </w:rPr>
        <w:t xml:space="preserve"> </w:t>
      </w:r>
      <w:proofErr w:type="spellStart"/>
      <w:r w:rsidR="0060635F" w:rsidRPr="00D56CEE">
        <w:rPr>
          <w:rFonts w:cs="Times New Roman"/>
          <w:sz w:val="27"/>
          <w:szCs w:val="27"/>
        </w:rPr>
        <w:t>xem</w:t>
      </w:r>
      <w:proofErr w:type="spellEnd"/>
      <w:r w:rsidR="0060635F" w:rsidRPr="00D56CEE">
        <w:rPr>
          <w:rFonts w:cs="Times New Roman"/>
          <w:sz w:val="27"/>
          <w:szCs w:val="27"/>
        </w:rPr>
        <w:t xml:space="preserve"> </w:t>
      </w:r>
      <w:proofErr w:type="spellStart"/>
      <w:r w:rsidR="0060635F" w:rsidRPr="00D56CEE">
        <w:rPr>
          <w:rFonts w:cs="Times New Roman"/>
          <w:sz w:val="27"/>
          <w:szCs w:val="27"/>
        </w:rPr>
        <w:t>đây</w:t>
      </w:r>
      <w:proofErr w:type="spellEnd"/>
      <w:r w:rsidR="0060635F" w:rsidRPr="00D56CEE">
        <w:rPr>
          <w:rFonts w:cs="Times New Roman"/>
          <w:sz w:val="27"/>
          <w:szCs w:val="27"/>
        </w:rPr>
        <w:t xml:space="preserve"> </w:t>
      </w:r>
      <w:proofErr w:type="spellStart"/>
      <w:r w:rsidR="0060635F" w:rsidRPr="00D56CEE">
        <w:rPr>
          <w:rFonts w:cs="Times New Roman"/>
          <w:sz w:val="27"/>
          <w:szCs w:val="27"/>
        </w:rPr>
        <w:t>là</w:t>
      </w:r>
      <w:proofErr w:type="spellEnd"/>
      <w:r w:rsidR="0060635F" w:rsidRPr="00D56CEE">
        <w:rPr>
          <w:rFonts w:cs="Times New Roman"/>
          <w:sz w:val="27"/>
          <w:szCs w:val="27"/>
        </w:rPr>
        <w:t xml:space="preserve"> </w:t>
      </w:r>
      <w:proofErr w:type="spellStart"/>
      <w:r w:rsidR="0060635F" w:rsidRPr="00D56CEE">
        <w:rPr>
          <w:rFonts w:cs="Times New Roman"/>
          <w:sz w:val="27"/>
          <w:szCs w:val="27"/>
        </w:rPr>
        <w:t>công</w:t>
      </w:r>
      <w:proofErr w:type="spellEnd"/>
      <w:r w:rsidR="0060635F" w:rsidRPr="00D56CEE">
        <w:rPr>
          <w:rFonts w:cs="Times New Roman"/>
          <w:sz w:val="27"/>
          <w:szCs w:val="27"/>
        </w:rPr>
        <w:t xml:space="preserve"> </w:t>
      </w:r>
      <w:proofErr w:type="spellStart"/>
      <w:r w:rsidR="0060635F" w:rsidRPr="00D56CEE">
        <w:rPr>
          <w:rFonts w:cs="Times New Roman"/>
          <w:sz w:val="27"/>
          <w:szCs w:val="27"/>
        </w:rPr>
        <w:t>cụ</w:t>
      </w:r>
      <w:proofErr w:type="spellEnd"/>
      <w:r w:rsidR="0060635F" w:rsidRPr="00D56CEE">
        <w:rPr>
          <w:rFonts w:cs="Times New Roman"/>
          <w:sz w:val="27"/>
          <w:szCs w:val="27"/>
        </w:rPr>
        <w:t xml:space="preserve"> </w:t>
      </w:r>
      <w:proofErr w:type="spellStart"/>
      <w:r w:rsidR="0060635F" w:rsidRPr="00D56CEE">
        <w:rPr>
          <w:rFonts w:cs="Times New Roman"/>
          <w:sz w:val="27"/>
          <w:szCs w:val="27"/>
        </w:rPr>
        <w:t>để</w:t>
      </w:r>
      <w:proofErr w:type="spellEnd"/>
      <w:r w:rsidR="0060635F" w:rsidRPr="00D56CEE">
        <w:rPr>
          <w:rFonts w:cs="Times New Roman"/>
          <w:sz w:val="27"/>
          <w:szCs w:val="27"/>
        </w:rPr>
        <w:t xml:space="preserve"> </w:t>
      </w:r>
      <w:proofErr w:type="spellStart"/>
      <w:r w:rsidR="00785766" w:rsidRPr="00D56CEE">
        <w:rPr>
          <w:rFonts w:cs="Times New Roman"/>
          <w:sz w:val="27"/>
          <w:szCs w:val="27"/>
        </w:rPr>
        <w:t>doanh</w:t>
      </w:r>
      <w:proofErr w:type="spellEnd"/>
      <w:r w:rsidR="00785766" w:rsidRPr="00D56CEE">
        <w:rPr>
          <w:rFonts w:cs="Times New Roman"/>
          <w:sz w:val="27"/>
          <w:szCs w:val="27"/>
          <w:lang w:val="vi-VN"/>
        </w:rPr>
        <w:t xml:space="preserve"> nghiệp</w:t>
      </w:r>
      <w:r w:rsidR="00785766" w:rsidRPr="00D56CEE">
        <w:rPr>
          <w:rFonts w:cs="Times New Roman"/>
          <w:sz w:val="27"/>
          <w:szCs w:val="27"/>
        </w:rPr>
        <w:t xml:space="preserve"> </w:t>
      </w:r>
      <w:proofErr w:type="spellStart"/>
      <w:r w:rsidR="00785766" w:rsidRPr="00D56CEE">
        <w:rPr>
          <w:rFonts w:cs="Times New Roman"/>
          <w:sz w:val="27"/>
          <w:szCs w:val="27"/>
        </w:rPr>
        <w:t>bán</w:t>
      </w:r>
      <w:proofErr w:type="spellEnd"/>
      <w:r w:rsidR="00785766" w:rsidRPr="00D56CEE">
        <w:rPr>
          <w:rFonts w:cs="Times New Roman"/>
          <w:sz w:val="27"/>
          <w:szCs w:val="27"/>
        </w:rPr>
        <w:t xml:space="preserve"> </w:t>
      </w:r>
      <w:proofErr w:type="spellStart"/>
      <w:r w:rsidR="00785766" w:rsidRPr="00D56CEE">
        <w:rPr>
          <w:rFonts w:cs="Times New Roman"/>
          <w:sz w:val="27"/>
          <w:szCs w:val="27"/>
        </w:rPr>
        <w:t>lẻ</w:t>
      </w:r>
      <w:proofErr w:type="spellEnd"/>
      <w:r w:rsidR="00785766" w:rsidRPr="00D56CEE">
        <w:rPr>
          <w:rFonts w:cs="Times New Roman"/>
          <w:sz w:val="27"/>
          <w:szCs w:val="27"/>
          <w:lang w:val="vi-VN"/>
        </w:rPr>
        <w:t xml:space="preserve"> </w:t>
      </w:r>
      <w:proofErr w:type="spellStart"/>
      <w:r w:rsidR="0060635F" w:rsidRPr="00D56CEE">
        <w:rPr>
          <w:rFonts w:cs="Times New Roman"/>
          <w:sz w:val="27"/>
          <w:szCs w:val="27"/>
        </w:rPr>
        <w:t>giúp</w:t>
      </w:r>
      <w:proofErr w:type="spellEnd"/>
      <w:r w:rsidR="0060635F" w:rsidRPr="00D56CEE">
        <w:rPr>
          <w:rFonts w:cs="Times New Roman"/>
          <w:sz w:val="27"/>
          <w:szCs w:val="27"/>
        </w:rPr>
        <w:t xml:space="preserve"> </w:t>
      </w:r>
      <w:proofErr w:type="spellStart"/>
      <w:r w:rsidR="0060635F" w:rsidRPr="00D56CEE">
        <w:rPr>
          <w:rFonts w:cs="Times New Roman"/>
          <w:sz w:val="27"/>
          <w:szCs w:val="27"/>
        </w:rPr>
        <w:t>cho</w:t>
      </w:r>
      <w:proofErr w:type="spellEnd"/>
      <w:r w:rsidR="0060635F" w:rsidRPr="00D56CEE">
        <w:rPr>
          <w:rFonts w:cs="Times New Roman"/>
          <w:sz w:val="27"/>
          <w:szCs w:val="27"/>
        </w:rPr>
        <w:t xml:space="preserve"> </w:t>
      </w:r>
      <w:proofErr w:type="spellStart"/>
      <w:r w:rsidR="00785766" w:rsidRPr="00D56CEE">
        <w:rPr>
          <w:rFonts w:cs="Times New Roman"/>
          <w:sz w:val="27"/>
          <w:szCs w:val="27"/>
        </w:rPr>
        <w:t>doanh</w:t>
      </w:r>
      <w:proofErr w:type="spellEnd"/>
      <w:r w:rsidR="00785766" w:rsidRPr="00D56CEE">
        <w:rPr>
          <w:rFonts w:cs="Times New Roman"/>
          <w:sz w:val="27"/>
          <w:szCs w:val="27"/>
          <w:lang w:val="vi-VN"/>
        </w:rPr>
        <w:t xml:space="preserve"> nghiệp</w:t>
      </w:r>
      <w:r w:rsidR="00785766" w:rsidRPr="00D56CEE">
        <w:rPr>
          <w:rFonts w:cs="Times New Roman"/>
          <w:sz w:val="27"/>
          <w:szCs w:val="27"/>
        </w:rPr>
        <w:t xml:space="preserve"> </w:t>
      </w:r>
      <w:proofErr w:type="spellStart"/>
      <w:r w:rsidR="00785766" w:rsidRPr="00D56CEE">
        <w:rPr>
          <w:rFonts w:cs="Times New Roman"/>
          <w:sz w:val="27"/>
          <w:szCs w:val="27"/>
        </w:rPr>
        <w:t>bán</w:t>
      </w:r>
      <w:proofErr w:type="spellEnd"/>
      <w:r w:rsidR="00785766" w:rsidRPr="00D56CEE">
        <w:rPr>
          <w:rFonts w:cs="Times New Roman"/>
          <w:sz w:val="27"/>
          <w:szCs w:val="27"/>
        </w:rPr>
        <w:t xml:space="preserve"> </w:t>
      </w:r>
      <w:proofErr w:type="spellStart"/>
      <w:r w:rsidR="00785766" w:rsidRPr="00D56CEE">
        <w:rPr>
          <w:rFonts w:cs="Times New Roman"/>
          <w:sz w:val="27"/>
          <w:szCs w:val="27"/>
        </w:rPr>
        <w:t>lẻ</w:t>
      </w:r>
      <w:proofErr w:type="spellEnd"/>
      <w:r w:rsidR="00785766" w:rsidRPr="00D56CEE">
        <w:rPr>
          <w:rFonts w:cs="Times New Roman"/>
          <w:sz w:val="27"/>
          <w:szCs w:val="27"/>
        </w:rPr>
        <w:t xml:space="preserve"> </w:t>
      </w:r>
      <w:proofErr w:type="spellStart"/>
      <w:r w:rsidR="0060635F" w:rsidRPr="00D56CEE">
        <w:rPr>
          <w:rFonts w:cs="Times New Roman"/>
          <w:sz w:val="27"/>
          <w:szCs w:val="27"/>
        </w:rPr>
        <w:t>hoạt</w:t>
      </w:r>
      <w:proofErr w:type="spellEnd"/>
      <w:r w:rsidR="0060635F" w:rsidRPr="00D56CEE">
        <w:rPr>
          <w:rFonts w:cs="Times New Roman"/>
          <w:sz w:val="27"/>
          <w:szCs w:val="27"/>
        </w:rPr>
        <w:t xml:space="preserve"> </w:t>
      </w:r>
      <w:proofErr w:type="spellStart"/>
      <w:r w:rsidR="0060635F" w:rsidRPr="00D56CEE">
        <w:rPr>
          <w:rFonts w:cs="Times New Roman"/>
          <w:sz w:val="27"/>
          <w:szCs w:val="27"/>
        </w:rPr>
        <w:t>động</w:t>
      </w:r>
      <w:proofErr w:type="spellEnd"/>
      <w:r w:rsidR="0060635F" w:rsidRPr="00D56CEE">
        <w:rPr>
          <w:rFonts w:cs="Times New Roman"/>
          <w:sz w:val="27"/>
          <w:szCs w:val="27"/>
        </w:rPr>
        <w:t xml:space="preserve"> </w:t>
      </w:r>
      <w:proofErr w:type="spellStart"/>
      <w:r w:rsidR="00774141" w:rsidRPr="00D56CEE">
        <w:rPr>
          <w:rFonts w:cs="Times New Roman"/>
          <w:sz w:val="27"/>
          <w:szCs w:val="27"/>
        </w:rPr>
        <w:t>trong</w:t>
      </w:r>
      <w:proofErr w:type="spellEnd"/>
      <w:r w:rsidR="00774141" w:rsidRPr="00D56CEE">
        <w:rPr>
          <w:rFonts w:cs="Times New Roman"/>
          <w:sz w:val="27"/>
          <w:szCs w:val="27"/>
        </w:rPr>
        <w:t xml:space="preserve"> </w:t>
      </w:r>
      <w:proofErr w:type="spellStart"/>
      <w:r w:rsidR="00774141" w:rsidRPr="00D56CEE">
        <w:rPr>
          <w:rFonts w:cs="Times New Roman"/>
          <w:sz w:val="27"/>
          <w:szCs w:val="27"/>
        </w:rPr>
        <w:t>mọi</w:t>
      </w:r>
      <w:proofErr w:type="spellEnd"/>
      <w:r w:rsidR="00774141" w:rsidRPr="00D56CEE">
        <w:rPr>
          <w:rFonts w:cs="Times New Roman"/>
          <w:sz w:val="27"/>
          <w:szCs w:val="27"/>
        </w:rPr>
        <w:t xml:space="preserve"> </w:t>
      </w:r>
      <w:proofErr w:type="spellStart"/>
      <w:r w:rsidR="00774141" w:rsidRPr="00D56CEE">
        <w:rPr>
          <w:rFonts w:cs="Times New Roman"/>
          <w:sz w:val="27"/>
          <w:szCs w:val="27"/>
        </w:rPr>
        <w:t>tình</w:t>
      </w:r>
      <w:proofErr w:type="spellEnd"/>
      <w:r w:rsidR="00774141" w:rsidRPr="00D56CEE">
        <w:rPr>
          <w:rFonts w:cs="Times New Roman"/>
          <w:sz w:val="27"/>
          <w:szCs w:val="27"/>
        </w:rPr>
        <w:t xml:space="preserve"> </w:t>
      </w:r>
      <w:proofErr w:type="spellStart"/>
      <w:r w:rsidR="00774141" w:rsidRPr="00D56CEE">
        <w:rPr>
          <w:rFonts w:cs="Times New Roman"/>
          <w:sz w:val="27"/>
          <w:szCs w:val="27"/>
        </w:rPr>
        <w:t>huống</w:t>
      </w:r>
      <w:proofErr w:type="spellEnd"/>
      <w:r w:rsidR="00774141" w:rsidRPr="00D56CEE">
        <w:rPr>
          <w:rFonts w:cs="Times New Roman"/>
          <w:sz w:val="27"/>
          <w:szCs w:val="27"/>
        </w:rPr>
        <w:t xml:space="preserve"> </w:t>
      </w:r>
      <w:proofErr w:type="spellStart"/>
      <w:r w:rsidR="00774141" w:rsidRPr="00D56CEE">
        <w:rPr>
          <w:rFonts w:cs="Times New Roman"/>
          <w:sz w:val="27"/>
          <w:szCs w:val="27"/>
        </w:rPr>
        <w:t>biến</w:t>
      </w:r>
      <w:proofErr w:type="spellEnd"/>
      <w:r w:rsidR="00774141" w:rsidRPr="00D56CEE">
        <w:rPr>
          <w:rFonts w:cs="Times New Roman"/>
          <w:sz w:val="27"/>
          <w:szCs w:val="27"/>
        </w:rPr>
        <w:t xml:space="preserve"> </w:t>
      </w:r>
      <w:proofErr w:type="spellStart"/>
      <w:r w:rsidR="00774141" w:rsidRPr="00D56CEE">
        <w:rPr>
          <w:rFonts w:cs="Times New Roman"/>
          <w:sz w:val="27"/>
          <w:szCs w:val="27"/>
        </w:rPr>
        <w:t>động</w:t>
      </w:r>
      <w:proofErr w:type="spellEnd"/>
      <w:r w:rsidR="00774141" w:rsidRPr="00D56CEE">
        <w:rPr>
          <w:rFonts w:cs="Times New Roman"/>
          <w:sz w:val="27"/>
          <w:szCs w:val="27"/>
        </w:rPr>
        <w:t xml:space="preserve"> </w:t>
      </w:r>
      <w:proofErr w:type="spellStart"/>
      <w:r w:rsidR="00774141" w:rsidRPr="00D56CEE">
        <w:rPr>
          <w:rFonts w:cs="Times New Roman"/>
          <w:sz w:val="27"/>
          <w:szCs w:val="27"/>
        </w:rPr>
        <w:t>của</w:t>
      </w:r>
      <w:proofErr w:type="spellEnd"/>
      <w:r w:rsidR="00774141" w:rsidRPr="00D56CEE">
        <w:rPr>
          <w:rFonts w:cs="Times New Roman"/>
          <w:sz w:val="27"/>
          <w:szCs w:val="27"/>
        </w:rPr>
        <w:t xml:space="preserve"> </w:t>
      </w:r>
      <w:proofErr w:type="spellStart"/>
      <w:r w:rsidR="00774141" w:rsidRPr="00D56CEE">
        <w:rPr>
          <w:rFonts w:cs="Times New Roman"/>
          <w:sz w:val="27"/>
          <w:szCs w:val="27"/>
        </w:rPr>
        <w:t>giá</w:t>
      </w:r>
      <w:proofErr w:type="spellEnd"/>
      <w:r w:rsidR="00774141" w:rsidRPr="00D56CEE">
        <w:rPr>
          <w:rFonts w:cs="Times New Roman"/>
          <w:sz w:val="27"/>
          <w:szCs w:val="27"/>
        </w:rPr>
        <w:t xml:space="preserve"> </w:t>
      </w:r>
      <w:proofErr w:type="spellStart"/>
      <w:r w:rsidR="00774141" w:rsidRPr="00D56CEE">
        <w:rPr>
          <w:rFonts w:cs="Times New Roman"/>
          <w:sz w:val="27"/>
          <w:szCs w:val="27"/>
        </w:rPr>
        <w:t>dầu</w:t>
      </w:r>
      <w:proofErr w:type="spellEnd"/>
      <w:r w:rsidR="00774141" w:rsidRPr="00D56CEE">
        <w:rPr>
          <w:rFonts w:cs="Times New Roman"/>
          <w:sz w:val="27"/>
          <w:szCs w:val="27"/>
        </w:rPr>
        <w:t xml:space="preserve"> </w:t>
      </w:r>
      <w:proofErr w:type="spellStart"/>
      <w:r w:rsidR="00774141" w:rsidRPr="00D56CEE">
        <w:rPr>
          <w:rFonts w:cs="Times New Roman"/>
          <w:sz w:val="27"/>
          <w:szCs w:val="27"/>
        </w:rPr>
        <w:t>trên</w:t>
      </w:r>
      <w:proofErr w:type="spellEnd"/>
      <w:r w:rsidR="00774141" w:rsidRPr="00D56CEE">
        <w:rPr>
          <w:rFonts w:cs="Times New Roman"/>
          <w:sz w:val="27"/>
          <w:szCs w:val="27"/>
        </w:rPr>
        <w:t xml:space="preserve"> </w:t>
      </w:r>
      <w:proofErr w:type="spellStart"/>
      <w:r w:rsidR="00774141" w:rsidRPr="00D56CEE">
        <w:rPr>
          <w:rFonts w:cs="Times New Roman"/>
          <w:sz w:val="27"/>
          <w:szCs w:val="27"/>
        </w:rPr>
        <w:t>thị</w:t>
      </w:r>
      <w:proofErr w:type="spellEnd"/>
      <w:r w:rsidR="00774141" w:rsidRPr="00D56CEE">
        <w:rPr>
          <w:rFonts w:cs="Times New Roman"/>
          <w:sz w:val="27"/>
          <w:szCs w:val="27"/>
        </w:rPr>
        <w:t xml:space="preserve"> </w:t>
      </w:r>
      <w:proofErr w:type="spellStart"/>
      <w:r w:rsidR="00774141" w:rsidRPr="00D56CEE">
        <w:rPr>
          <w:rFonts w:cs="Times New Roman"/>
          <w:sz w:val="27"/>
          <w:szCs w:val="27"/>
        </w:rPr>
        <w:t>trường</w:t>
      </w:r>
      <w:proofErr w:type="spellEnd"/>
      <w:r w:rsidR="00774141" w:rsidRPr="00D56CEE">
        <w:rPr>
          <w:rFonts w:cs="Times New Roman"/>
          <w:sz w:val="27"/>
          <w:szCs w:val="27"/>
        </w:rPr>
        <w:t xml:space="preserve"> </w:t>
      </w:r>
      <w:proofErr w:type="spellStart"/>
      <w:r w:rsidR="00774141" w:rsidRPr="00D56CEE">
        <w:rPr>
          <w:rFonts w:cs="Times New Roman"/>
          <w:sz w:val="27"/>
          <w:szCs w:val="27"/>
        </w:rPr>
        <w:t>thế</w:t>
      </w:r>
      <w:proofErr w:type="spellEnd"/>
      <w:r w:rsidR="00774141" w:rsidRPr="00D56CEE">
        <w:rPr>
          <w:rFonts w:cs="Times New Roman"/>
          <w:sz w:val="27"/>
          <w:szCs w:val="27"/>
        </w:rPr>
        <w:t xml:space="preserve"> </w:t>
      </w:r>
      <w:proofErr w:type="spellStart"/>
      <w:r w:rsidR="00774141" w:rsidRPr="00D56CEE">
        <w:rPr>
          <w:rFonts w:cs="Times New Roman"/>
          <w:sz w:val="27"/>
          <w:szCs w:val="27"/>
        </w:rPr>
        <w:t>giới</w:t>
      </w:r>
      <w:proofErr w:type="spellEnd"/>
      <w:r w:rsidR="0060635F" w:rsidRPr="00D56CEE">
        <w:rPr>
          <w:rFonts w:cs="Times New Roman"/>
          <w:sz w:val="27"/>
          <w:szCs w:val="27"/>
        </w:rPr>
        <w:t xml:space="preserve">. </w:t>
      </w:r>
    </w:p>
    <w:p w14:paraId="2C487AB3" w14:textId="7F667C34" w:rsidR="005A6B15" w:rsidRPr="00D56CEE" w:rsidRDefault="005A6B15" w:rsidP="00D56CEE">
      <w:pPr>
        <w:jc w:val="both"/>
        <w:rPr>
          <w:rFonts w:cs="Times New Roman"/>
          <w:b/>
          <w:color w:val="0000FF"/>
          <w:sz w:val="27"/>
          <w:szCs w:val="27"/>
        </w:rPr>
      </w:pPr>
      <w:proofErr w:type="spellStart"/>
      <w:r w:rsidRPr="00D56CEE">
        <w:rPr>
          <w:rFonts w:cs="Times New Roman"/>
          <w:b/>
          <w:color w:val="0000FF"/>
          <w:sz w:val="27"/>
          <w:szCs w:val="27"/>
        </w:rPr>
        <w:t>Cơ</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sở</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để</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quy</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định</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chiết</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khấu</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tối</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thiểu</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là</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căn</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cứ</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vào</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đề</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xuất</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của</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B</w:t>
      </w:r>
      <w:r w:rsidR="0060635F" w:rsidRPr="00D56CEE">
        <w:rPr>
          <w:rFonts w:cs="Times New Roman"/>
          <w:b/>
          <w:color w:val="0000FF"/>
          <w:sz w:val="27"/>
          <w:szCs w:val="27"/>
        </w:rPr>
        <w:t>ộ</w:t>
      </w:r>
      <w:proofErr w:type="spellEnd"/>
      <w:r w:rsidR="0060635F" w:rsidRPr="00D56CEE">
        <w:rPr>
          <w:rFonts w:cs="Times New Roman"/>
          <w:b/>
          <w:color w:val="0000FF"/>
          <w:sz w:val="27"/>
          <w:szCs w:val="27"/>
        </w:rPr>
        <w:t xml:space="preserve"> </w:t>
      </w:r>
      <w:proofErr w:type="spellStart"/>
      <w:r w:rsidR="0060635F" w:rsidRPr="00D56CEE">
        <w:rPr>
          <w:rFonts w:cs="Times New Roman"/>
          <w:b/>
          <w:color w:val="0000FF"/>
          <w:sz w:val="27"/>
          <w:szCs w:val="27"/>
        </w:rPr>
        <w:t>T</w:t>
      </w:r>
      <w:r w:rsidR="00445D08" w:rsidRPr="00D56CEE">
        <w:rPr>
          <w:rFonts w:cs="Times New Roman"/>
          <w:b/>
          <w:color w:val="0000FF"/>
          <w:sz w:val="27"/>
          <w:szCs w:val="27"/>
        </w:rPr>
        <w:t>ài</w:t>
      </w:r>
      <w:proofErr w:type="spellEnd"/>
      <w:r w:rsidR="0060635F" w:rsidRPr="00D56CEE">
        <w:rPr>
          <w:rFonts w:cs="Times New Roman"/>
          <w:b/>
          <w:color w:val="0000FF"/>
          <w:sz w:val="27"/>
          <w:szCs w:val="27"/>
        </w:rPr>
        <w:t xml:space="preserve"> </w:t>
      </w:r>
      <w:proofErr w:type="spellStart"/>
      <w:r w:rsidR="0060635F" w:rsidRPr="00D56CEE">
        <w:rPr>
          <w:rFonts w:cs="Times New Roman"/>
          <w:b/>
          <w:color w:val="0000FF"/>
          <w:sz w:val="27"/>
          <w:szCs w:val="27"/>
        </w:rPr>
        <w:t>chính</w:t>
      </w:r>
      <w:proofErr w:type="spellEnd"/>
      <w:r w:rsidRPr="00D56CEE">
        <w:rPr>
          <w:rFonts w:cs="Times New Roman"/>
          <w:b/>
          <w:color w:val="0000FF"/>
          <w:sz w:val="27"/>
          <w:szCs w:val="27"/>
        </w:rPr>
        <w:t xml:space="preserve"> </w:t>
      </w:r>
      <w:proofErr w:type="spellStart"/>
      <w:r w:rsidRPr="00D56CEE">
        <w:rPr>
          <w:rFonts w:cs="Times New Roman"/>
          <w:b/>
          <w:color w:val="0000FF"/>
          <w:sz w:val="27"/>
          <w:szCs w:val="27"/>
        </w:rPr>
        <w:t>và</w:t>
      </w:r>
      <w:proofErr w:type="spellEnd"/>
      <w:r w:rsidRPr="00D56CEE">
        <w:rPr>
          <w:rFonts w:cs="Times New Roman"/>
          <w:b/>
          <w:color w:val="0000FF"/>
          <w:sz w:val="27"/>
          <w:szCs w:val="27"/>
        </w:rPr>
        <w:t xml:space="preserve"> VCCI:  </w:t>
      </w:r>
    </w:p>
    <w:p w14:paraId="7397FBA4" w14:textId="0630695D" w:rsidR="00774141" w:rsidRPr="00D56CEE" w:rsidRDefault="00785766" w:rsidP="00D56CEE">
      <w:pPr>
        <w:jc w:val="both"/>
        <w:rPr>
          <w:rFonts w:cs="Times New Roman"/>
          <w:color w:val="FF0000"/>
          <w:sz w:val="27"/>
          <w:szCs w:val="27"/>
          <w:lang w:val="vi-VN"/>
        </w:rPr>
      </w:pPr>
      <w:proofErr w:type="spellStart"/>
      <w:r w:rsidRPr="00D56CEE">
        <w:rPr>
          <w:rFonts w:cs="Times New Roman"/>
          <w:sz w:val="27"/>
          <w:szCs w:val="27"/>
        </w:rPr>
        <w:lastRenderedPageBreak/>
        <w:t>Bộ</w:t>
      </w:r>
      <w:proofErr w:type="spellEnd"/>
      <w:r w:rsidRPr="00D56CEE">
        <w:rPr>
          <w:rFonts w:cs="Times New Roman"/>
          <w:sz w:val="27"/>
          <w:szCs w:val="27"/>
          <w:lang w:val="vi-VN"/>
        </w:rPr>
        <w:t xml:space="preserve"> Tài chính </w:t>
      </w:r>
      <w:proofErr w:type="spellStart"/>
      <w:r w:rsidR="00774141" w:rsidRPr="00D56CEE">
        <w:rPr>
          <w:rFonts w:cs="Times New Roman"/>
          <w:sz w:val="27"/>
          <w:szCs w:val="27"/>
        </w:rPr>
        <w:t>là</w:t>
      </w:r>
      <w:proofErr w:type="spellEnd"/>
      <w:r w:rsidR="00774141" w:rsidRPr="00D56CEE">
        <w:rPr>
          <w:rFonts w:cs="Times New Roman"/>
          <w:sz w:val="27"/>
          <w:szCs w:val="27"/>
        </w:rPr>
        <w:t xml:space="preserve"> </w:t>
      </w:r>
      <w:proofErr w:type="spellStart"/>
      <w:r w:rsidR="00774141" w:rsidRPr="00D56CEE">
        <w:rPr>
          <w:rFonts w:cs="Times New Roman"/>
          <w:sz w:val="27"/>
          <w:szCs w:val="27"/>
        </w:rPr>
        <w:t>cơ</w:t>
      </w:r>
      <w:proofErr w:type="spellEnd"/>
      <w:r w:rsidR="00774141" w:rsidRPr="00D56CEE">
        <w:rPr>
          <w:rFonts w:cs="Times New Roman"/>
          <w:sz w:val="27"/>
          <w:szCs w:val="27"/>
        </w:rPr>
        <w:t xml:space="preserve"> </w:t>
      </w:r>
      <w:proofErr w:type="spellStart"/>
      <w:r w:rsidR="00774141" w:rsidRPr="00D56CEE">
        <w:rPr>
          <w:rFonts w:cs="Times New Roman"/>
          <w:sz w:val="27"/>
          <w:szCs w:val="27"/>
        </w:rPr>
        <w:t>quan</w:t>
      </w:r>
      <w:proofErr w:type="spellEnd"/>
      <w:r w:rsidR="00774141" w:rsidRPr="00D56CEE">
        <w:rPr>
          <w:rFonts w:cs="Times New Roman"/>
          <w:sz w:val="27"/>
          <w:szCs w:val="27"/>
        </w:rPr>
        <w:t xml:space="preserve"> </w:t>
      </w:r>
      <w:proofErr w:type="spellStart"/>
      <w:r w:rsidR="00712492" w:rsidRPr="00D56CEE">
        <w:rPr>
          <w:rFonts w:cs="Times New Roman"/>
          <w:sz w:val="27"/>
          <w:szCs w:val="27"/>
        </w:rPr>
        <w:t>c</w:t>
      </w:r>
      <w:r w:rsidR="00774141" w:rsidRPr="00D56CEE">
        <w:rPr>
          <w:rFonts w:cs="Times New Roman"/>
          <w:sz w:val="27"/>
          <w:szCs w:val="27"/>
        </w:rPr>
        <w:t>ủa</w:t>
      </w:r>
      <w:proofErr w:type="spellEnd"/>
      <w:r w:rsidR="00774141" w:rsidRPr="00D56CEE">
        <w:rPr>
          <w:rFonts w:cs="Times New Roman"/>
          <w:sz w:val="27"/>
          <w:szCs w:val="27"/>
        </w:rPr>
        <w:t xml:space="preserve"> </w:t>
      </w:r>
      <w:proofErr w:type="spellStart"/>
      <w:r w:rsidR="00774141" w:rsidRPr="00D56CEE">
        <w:rPr>
          <w:rFonts w:cs="Times New Roman"/>
          <w:sz w:val="27"/>
          <w:szCs w:val="27"/>
        </w:rPr>
        <w:t>Chính</w:t>
      </w:r>
      <w:proofErr w:type="spellEnd"/>
      <w:r w:rsidR="00774141" w:rsidRPr="00D56CEE">
        <w:rPr>
          <w:rFonts w:cs="Times New Roman"/>
          <w:sz w:val="27"/>
          <w:szCs w:val="27"/>
        </w:rPr>
        <w:t xml:space="preserve"> </w:t>
      </w:r>
      <w:proofErr w:type="spellStart"/>
      <w:r w:rsidR="00774141" w:rsidRPr="00D56CEE">
        <w:rPr>
          <w:rFonts w:cs="Times New Roman"/>
          <w:sz w:val="27"/>
          <w:szCs w:val="27"/>
        </w:rPr>
        <w:t>phủ</w:t>
      </w:r>
      <w:proofErr w:type="spellEnd"/>
      <w:r w:rsidR="00774141" w:rsidRPr="00D56CEE">
        <w:rPr>
          <w:rFonts w:cs="Times New Roman"/>
          <w:sz w:val="27"/>
          <w:szCs w:val="27"/>
        </w:rPr>
        <w:t xml:space="preserve">, </w:t>
      </w:r>
      <w:proofErr w:type="spellStart"/>
      <w:r w:rsidR="00774141" w:rsidRPr="00D56CEE">
        <w:rPr>
          <w:rFonts w:cs="Times New Roman"/>
          <w:sz w:val="27"/>
          <w:szCs w:val="27"/>
        </w:rPr>
        <w:t>thực</w:t>
      </w:r>
      <w:proofErr w:type="spellEnd"/>
      <w:r w:rsidR="00774141" w:rsidRPr="00D56CEE">
        <w:rPr>
          <w:rFonts w:cs="Times New Roman"/>
          <w:sz w:val="27"/>
          <w:szCs w:val="27"/>
        </w:rPr>
        <w:t xml:space="preserve"> </w:t>
      </w:r>
      <w:proofErr w:type="spellStart"/>
      <w:r w:rsidR="00774141" w:rsidRPr="00D56CEE">
        <w:rPr>
          <w:rFonts w:cs="Times New Roman"/>
          <w:sz w:val="27"/>
          <w:szCs w:val="27"/>
        </w:rPr>
        <w:t>hiện</w:t>
      </w:r>
      <w:proofErr w:type="spellEnd"/>
      <w:r w:rsidR="00774141" w:rsidRPr="00D56CEE">
        <w:rPr>
          <w:rFonts w:cs="Times New Roman"/>
          <w:sz w:val="27"/>
          <w:szCs w:val="27"/>
        </w:rPr>
        <w:t xml:space="preserve"> </w:t>
      </w:r>
      <w:proofErr w:type="spellStart"/>
      <w:r w:rsidR="00774141" w:rsidRPr="00D56CEE">
        <w:rPr>
          <w:rFonts w:cs="Times New Roman"/>
          <w:sz w:val="27"/>
          <w:szCs w:val="27"/>
        </w:rPr>
        <w:t>chức</w:t>
      </w:r>
      <w:proofErr w:type="spellEnd"/>
      <w:r w:rsidR="00774141" w:rsidRPr="00D56CEE">
        <w:rPr>
          <w:rFonts w:cs="Times New Roman"/>
          <w:sz w:val="27"/>
          <w:szCs w:val="27"/>
        </w:rPr>
        <w:t xml:space="preserve"> </w:t>
      </w:r>
      <w:proofErr w:type="spellStart"/>
      <w:r w:rsidR="00774141" w:rsidRPr="00D56CEE">
        <w:rPr>
          <w:rFonts w:cs="Times New Roman"/>
          <w:sz w:val="27"/>
          <w:szCs w:val="27"/>
        </w:rPr>
        <w:t>năng</w:t>
      </w:r>
      <w:proofErr w:type="spellEnd"/>
      <w:r w:rsidR="00774141" w:rsidRPr="00D56CEE">
        <w:rPr>
          <w:rFonts w:cs="Times New Roman"/>
          <w:sz w:val="27"/>
          <w:szCs w:val="27"/>
        </w:rPr>
        <w:t xml:space="preserve"> </w:t>
      </w:r>
      <w:proofErr w:type="spellStart"/>
      <w:r w:rsidR="00774141" w:rsidRPr="00D56CEE">
        <w:rPr>
          <w:rFonts w:cs="Times New Roman"/>
          <w:sz w:val="27"/>
          <w:szCs w:val="27"/>
        </w:rPr>
        <w:t>quản</w:t>
      </w:r>
      <w:proofErr w:type="spellEnd"/>
      <w:r w:rsidR="00774141" w:rsidRPr="00D56CEE">
        <w:rPr>
          <w:rFonts w:cs="Times New Roman"/>
          <w:sz w:val="27"/>
          <w:szCs w:val="27"/>
        </w:rPr>
        <w:t xml:space="preserve"> </w:t>
      </w:r>
      <w:proofErr w:type="spellStart"/>
      <w:r w:rsidR="00774141" w:rsidRPr="00D56CEE">
        <w:rPr>
          <w:rFonts w:cs="Times New Roman"/>
          <w:sz w:val="27"/>
          <w:szCs w:val="27"/>
        </w:rPr>
        <w:t>lý</w:t>
      </w:r>
      <w:proofErr w:type="spellEnd"/>
      <w:r w:rsidR="00774141" w:rsidRPr="00D56CEE">
        <w:rPr>
          <w:rFonts w:cs="Times New Roman"/>
          <w:sz w:val="27"/>
          <w:szCs w:val="27"/>
        </w:rPr>
        <w:t xml:space="preserve"> </w:t>
      </w:r>
      <w:proofErr w:type="spellStart"/>
      <w:r w:rsidR="00774141" w:rsidRPr="00D56CEE">
        <w:rPr>
          <w:rFonts w:cs="Times New Roman"/>
          <w:sz w:val="27"/>
          <w:szCs w:val="27"/>
        </w:rPr>
        <w:t>Nhà</w:t>
      </w:r>
      <w:proofErr w:type="spellEnd"/>
      <w:r w:rsidR="00774141" w:rsidRPr="00D56CEE">
        <w:rPr>
          <w:rFonts w:cs="Times New Roman"/>
          <w:sz w:val="27"/>
          <w:szCs w:val="27"/>
        </w:rPr>
        <w:t xml:space="preserve"> </w:t>
      </w:r>
      <w:proofErr w:type="spellStart"/>
      <w:r w:rsidR="00774141" w:rsidRPr="00D56CEE">
        <w:rPr>
          <w:rFonts w:cs="Times New Roman"/>
          <w:sz w:val="27"/>
          <w:szCs w:val="27"/>
        </w:rPr>
        <w:t>nước</w:t>
      </w:r>
      <w:proofErr w:type="spellEnd"/>
      <w:r w:rsidR="00774141" w:rsidRPr="00D56CEE">
        <w:rPr>
          <w:rFonts w:cs="Times New Roman"/>
          <w:sz w:val="27"/>
          <w:szCs w:val="27"/>
        </w:rPr>
        <w:t xml:space="preserve"> </w:t>
      </w:r>
      <w:proofErr w:type="spellStart"/>
      <w:r w:rsidR="00774141" w:rsidRPr="00D56CEE">
        <w:rPr>
          <w:rFonts w:cs="Times New Roman"/>
          <w:sz w:val="27"/>
          <w:szCs w:val="27"/>
        </w:rPr>
        <w:t>về</w:t>
      </w:r>
      <w:proofErr w:type="spellEnd"/>
      <w:r w:rsidR="00774141" w:rsidRPr="00D56CEE">
        <w:rPr>
          <w:rFonts w:cs="Times New Roman"/>
          <w:sz w:val="27"/>
          <w:szCs w:val="27"/>
        </w:rPr>
        <w:t xml:space="preserve">: </w:t>
      </w:r>
      <w:proofErr w:type="spellStart"/>
      <w:r w:rsidR="00774141" w:rsidRPr="00D56CEE">
        <w:rPr>
          <w:rFonts w:cs="Times New Roman"/>
          <w:sz w:val="27"/>
          <w:szCs w:val="27"/>
        </w:rPr>
        <w:t>Tài</w:t>
      </w:r>
      <w:proofErr w:type="spellEnd"/>
      <w:r w:rsidR="00774141" w:rsidRPr="00D56CEE">
        <w:rPr>
          <w:rFonts w:cs="Times New Roman"/>
          <w:sz w:val="27"/>
          <w:szCs w:val="27"/>
        </w:rPr>
        <w:t xml:space="preserve"> </w:t>
      </w:r>
      <w:proofErr w:type="spellStart"/>
      <w:r w:rsidR="00774141" w:rsidRPr="00D56CEE">
        <w:rPr>
          <w:rFonts w:cs="Times New Roman"/>
          <w:sz w:val="27"/>
          <w:szCs w:val="27"/>
        </w:rPr>
        <w:t>chính</w:t>
      </w:r>
      <w:proofErr w:type="spellEnd"/>
      <w:r w:rsidR="00774141" w:rsidRPr="00D56CEE">
        <w:rPr>
          <w:rFonts w:cs="Times New Roman"/>
          <w:sz w:val="27"/>
          <w:szCs w:val="27"/>
        </w:rPr>
        <w:t xml:space="preserve"> </w:t>
      </w:r>
      <w:proofErr w:type="spellStart"/>
      <w:r w:rsidR="00774141" w:rsidRPr="00D56CEE">
        <w:rPr>
          <w:rFonts w:cs="Times New Roman"/>
          <w:sz w:val="27"/>
          <w:szCs w:val="27"/>
        </w:rPr>
        <w:t>bao</w:t>
      </w:r>
      <w:proofErr w:type="spellEnd"/>
      <w:r w:rsidR="00774141" w:rsidRPr="00D56CEE">
        <w:rPr>
          <w:rFonts w:cs="Times New Roman"/>
          <w:sz w:val="27"/>
          <w:szCs w:val="27"/>
        </w:rPr>
        <w:t xml:space="preserve"> </w:t>
      </w:r>
      <w:proofErr w:type="spellStart"/>
      <w:r w:rsidR="00774141" w:rsidRPr="00D56CEE">
        <w:rPr>
          <w:rFonts w:cs="Times New Roman"/>
          <w:sz w:val="27"/>
          <w:szCs w:val="27"/>
        </w:rPr>
        <w:t>gồm</w:t>
      </w:r>
      <w:proofErr w:type="spellEnd"/>
      <w:r w:rsidR="00774141" w:rsidRPr="00D56CEE">
        <w:rPr>
          <w:rFonts w:cs="Times New Roman"/>
          <w:sz w:val="27"/>
          <w:szCs w:val="27"/>
        </w:rPr>
        <w:t xml:space="preserve">: </w:t>
      </w:r>
      <w:proofErr w:type="spellStart"/>
      <w:r w:rsidR="00774141" w:rsidRPr="00D56CEE">
        <w:rPr>
          <w:rFonts w:cs="Times New Roman"/>
          <w:sz w:val="27"/>
          <w:szCs w:val="27"/>
        </w:rPr>
        <w:t>Ngân</w:t>
      </w:r>
      <w:proofErr w:type="spellEnd"/>
      <w:r w:rsidR="00774141" w:rsidRPr="00D56CEE">
        <w:rPr>
          <w:rFonts w:cs="Times New Roman"/>
          <w:sz w:val="27"/>
          <w:szCs w:val="27"/>
        </w:rPr>
        <w:t xml:space="preserve"> </w:t>
      </w:r>
      <w:proofErr w:type="spellStart"/>
      <w:r w:rsidR="00774141" w:rsidRPr="00D56CEE">
        <w:rPr>
          <w:rFonts w:cs="Times New Roman"/>
          <w:sz w:val="27"/>
          <w:szCs w:val="27"/>
        </w:rPr>
        <w:t>sách</w:t>
      </w:r>
      <w:proofErr w:type="spellEnd"/>
      <w:r w:rsidR="00774141" w:rsidRPr="00D56CEE">
        <w:rPr>
          <w:rFonts w:cs="Times New Roman"/>
          <w:sz w:val="27"/>
          <w:szCs w:val="27"/>
        </w:rPr>
        <w:t xml:space="preserve"> </w:t>
      </w:r>
      <w:proofErr w:type="spellStart"/>
      <w:r w:rsidR="00774141" w:rsidRPr="00D56CEE">
        <w:rPr>
          <w:rFonts w:cs="Times New Roman"/>
          <w:sz w:val="27"/>
          <w:szCs w:val="27"/>
        </w:rPr>
        <w:t>Nhà</w:t>
      </w:r>
      <w:proofErr w:type="spellEnd"/>
      <w:r w:rsidR="00774141" w:rsidRPr="00D56CEE">
        <w:rPr>
          <w:rFonts w:cs="Times New Roman"/>
          <w:sz w:val="27"/>
          <w:szCs w:val="27"/>
        </w:rPr>
        <w:t xml:space="preserve"> </w:t>
      </w:r>
      <w:proofErr w:type="spellStart"/>
      <w:r w:rsidR="00774141" w:rsidRPr="00D56CEE">
        <w:rPr>
          <w:rFonts w:cs="Times New Roman"/>
          <w:sz w:val="27"/>
          <w:szCs w:val="27"/>
        </w:rPr>
        <w:t>nước</w:t>
      </w:r>
      <w:proofErr w:type="spellEnd"/>
      <w:r w:rsidR="00774141" w:rsidRPr="00D56CEE">
        <w:rPr>
          <w:rFonts w:cs="Times New Roman"/>
          <w:sz w:val="27"/>
          <w:szCs w:val="27"/>
        </w:rPr>
        <w:t xml:space="preserve">, </w:t>
      </w:r>
      <w:proofErr w:type="spellStart"/>
      <w:r w:rsidR="00774141" w:rsidRPr="00D56CEE">
        <w:rPr>
          <w:rFonts w:cs="Times New Roman"/>
          <w:sz w:val="27"/>
          <w:szCs w:val="27"/>
        </w:rPr>
        <w:t>thuế</w:t>
      </w:r>
      <w:proofErr w:type="spellEnd"/>
      <w:r w:rsidR="00774141" w:rsidRPr="00D56CEE">
        <w:rPr>
          <w:rFonts w:cs="Times New Roman"/>
          <w:sz w:val="27"/>
          <w:szCs w:val="27"/>
        </w:rPr>
        <w:t xml:space="preserve">, </w:t>
      </w:r>
      <w:proofErr w:type="spellStart"/>
      <w:r w:rsidR="00774141" w:rsidRPr="00D56CEE">
        <w:rPr>
          <w:rFonts w:cs="Times New Roman"/>
          <w:sz w:val="27"/>
          <w:szCs w:val="27"/>
        </w:rPr>
        <w:t>phí</w:t>
      </w:r>
      <w:proofErr w:type="spellEnd"/>
      <w:r w:rsidR="00774141" w:rsidRPr="00D56CEE">
        <w:rPr>
          <w:rFonts w:cs="Times New Roman"/>
          <w:sz w:val="27"/>
          <w:szCs w:val="27"/>
        </w:rPr>
        <w:t xml:space="preserve">, </w:t>
      </w:r>
      <w:proofErr w:type="spellStart"/>
      <w:r w:rsidR="00774141" w:rsidRPr="00D56CEE">
        <w:rPr>
          <w:rFonts w:cs="Times New Roman"/>
          <w:sz w:val="27"/>
          <w:szCs w:val="27"/>
        </w:rPr>
        <w:t>tài</w:t>
      </w:r>
      <w:proofErr w:type="spellEnd"/>
      <w:r w:rsidR="00774141" w:rsidRPr="00D56CEE">
        <w:rPr>
          <w:rFonts w:cs="Times New Roman"/>
          <w:sz w:val="27"/>
          <w:szCs w:val="27"/>
        </w:rPr>
        <w:t xml:space="preserve"> </w:t>
      </w:r>
      <w:proofErr w:type="spellStart"/>
      <w:r w:rsidR="00774141" w:rsidRPr="00D56CEE">
        <w:rPr>
          <w:rFonts w:cs="Times New Roman"/>
          <w:sz w:val="27"/>
          <w:szCs w:val="27"/>
        </w:rPr>
        <w:t>chính</w:t>
      </w:r>
      <w:proofErr w:type="spellEnd"/>
      <w:r w:rsidR="00774141" w:rsidRPr="00D56CEE">
        <w:rPr>
          <w:rFonts w:cs="Times New Roman"/>
          <w:sz w:val="27"/>
          <w:szCs w:val="27"/>
        </w:rPr>
        <w:t xml:space="preserve"> </w:t>
      </w:r>
      <w:proofErr w:type="spellStart"/>
      <w:r w:rsidR="00774141" w:rsidRPr="00D56CEE">
        <w:rPr>
          <w:rFonts w:cs="Times New Roman"/>
          <w:sz w:val="27"/>
          <w:szCs w:val="27"/>
        </w:rPr>
        <w:t>doanh</w:t>
      </w:r>
      <w:proofErr w:type="spellEnd"/>
      <w:r w:rsidR="00774141" w:rsidRPr="00D56CEE">
        <w:rPr>
          <w:rFonts w:cs="Times New Roman"/>
          <w:sz w:val="27"/>
          <w:szCs w:val="27"/>
        </w:rPr>
        <w:t xml:space="preserve"> </w:t>
      </w:r>
      <w:proofErr w:type="spellStart"/>
      <w:r w:rsidR="00774141" w:rsidRPr="00D56CEE">
        <w:rPr>
          <w:rFonts w:cs="Times New Roman"/>
          <w:sz w:val="27"/>
          <w:szCs w:val="27"/>
        </w:rPr>
        <w:t>nghiệp</w:t>
      </w:r>
      <w:proofErr w:type="spellEnd"/>
      <w:r w:rsidR="00774141" w:rsidRPr="00D56CEE">
        <w:rPr>
          <w:rFonts w:cs="Times New Roman"/>
          <w:sz w:val="27"/>
          <w:szCs w:val="27"/>
        </w:rPr>
        <w:t xml:space="preserve">; </w:t>
      </w:r>
      <w:proofErr w:type="spellStart"/>
      <w:r w:rsidR="00774141" w:rsidRPr="00D56CEE">
        <w:rPr>
          <w:rFonts w:cs="Times New Roman"/>
          <w:sz w:val="27"/>
          <w:szCs w:val="27"/>
        </w:rPr>
        <w:t>kế</w:t>
      </w:r>
      <w:proofErr w:type="spellEnd"/>
      <w:r w:rsidR="00774141" w:rsidRPr="00D56CEE">
        <w:rPr>
          <w:rFonts w:cs="Times New Roman"/>
          <w:sz w:val="27"/>
          <w:szCs w:val="27"/>
        </w:rPr>
        <w:t xml:space="preserve"> </w:t>
      </w:r>
      <w:proofErr w:type="spellStart"/>
      <w:r w:rsidR="00774141" w:rsidRPr="00D56CEE">
        <w:rPr>
          <w:rFonts w:cs="Times New Roman"/>
          <w:sz w:val="27"/>
          <w:szCs w:val="27"/>
        </w:rPr>
        <w:t>toán</w:t>
      </w:r>
      <w:proofErr w:type="spellEnd"/>
      <w:r w:rsidR="00774141" w:rsidRPr="00D56CEE">
        <w:rPr>
          <w:rFonts w:cs="Times New Roman"/>
          <w:sz w:val="27"/>
          <w:szCs w:val="27"/>
        </w:rPr>
        <w:t xml:space="preserve">; </w:t>
      </w:r>
      <w:proofErr w:type="spellStart"/>
      <w:r w:rsidR="00774141" w:rsidRPr="00D56CEE">
        <w:rPr>
          <w:rFonts w:cs="Times New Roman"/>
          <w:sz w:val="27"/>
          <w:szCs w:val="27"/>
        </w:rPr>
        <w:t>kiểm</w:t>
      </w:r>
      <w:proofErr w:type="spellEnd"/>
      <w:r w:rsidR="00774141" w:rsidRPr="00D56CEE">
        <w:rPr>
          <w:rFonts w:cs="Times New Roman"/>
          <w:sz w:val="27"/>
          <w:szCs w:val="27"/>
        </w:rPr>
        <w:t xml:space="preserve"> </w:t>
      </w:r>
      <w:proofErr w:type="spellStart"/>
      <w:r w:rsidR="00774141" w:rsidRPr="00D56CEE">
        <w:rPr>
          <w:rFonts w:cs="Times New Roman"/>
          <w:sz w:val="27"/>
          <w:szCs w:val="27"/>
        </w:rPr>
        <w:t>toán</w:t>
      </w:r>
      <w:proofErr w:type="spellEnd"/>
      <w:r w:rsidR="00774141" w:rsidRPr="00D56CEE">
        <w:rPr>
          <w:rFonts w:cs="Times New Roman"/>
          <w:sz w:val="27"/>
          <w:szCs w:val="27"/>
        </w:rPr>
        <w:t>…</w:t>
      </w:r>
      <w:r w:rsidR="00D930C5" w:rsidRPr="00D56CEE">
        <w:rPr>
          <w:rFonts w:cs="Times New Roman"/>
          <w:sz w:val="27"/>
          <w:szCs w:val="27"/>
          <w:lang w:val="vi-VN"/>
        </w:rPr>
        <w:t xml:space="preserve"> </w:t>
      </w:r>
      <w:r w:rsidR="00774141" w:rsidRPr="00D56CEE">
        <w:rPr>
          <w:rFonts w:cs="Times New Roman"/>
          <w:color w:val="FF0000"/>
          <w:sz w:val="27"/>
          <w:szCs w:val="27"/>
          <w:lang w:val="vi-VN"/>
        </w:rPr>
        <w:t>Do vậy mà BTC</w:t>
      </w:r>
      <w:r w:rsidR="00105C6D" w:rsidRPr="00D56CEE">
        <w:rPr>
          <w:rFonts w:cs="Times New Roman"/>
          <w:color w:val="FF0000"/>
          <w:sz w:val="27"/>
          <w:szCs w:val="27"/>
          <w:lang w:val="vi-VN"/>
        </w:rPr>
        <w:t xml:space="preserve"> rất am hiểu rõ với đề xuất của mình</w:t>
      </w:r>
      <w:r w:rsidR="00774141" w:rsidRPr="00D56CEE">
        <w:rPr>
          <w:rFonts w:cs="Times New Roman"/>
          <w:color w:val="FF0000"/>
          <w:sz w:val="27"/>
          <w:szCs w:val="27"/>
          <w:lang w:val="vi-VN"/>
        </w:rPr>
        <w:t xml:space="preserve"> đ</w:t>
      </w:r>
      <w:r w:rsidR="00105C6D" w:rsidRPr="00D56CEE">
        <w:rPr>
          <w:rFonts w:cs="Times New Roman"/>
          <w:color w:val="FF0000"/>
          <w:sz w:val="27"/>
          <w:szCs w:val="27"/>
          <w:lang w:val="vi-VN"/>
        </w:rPr>
        <w:t>ây</w:t>
      </w:r>
      <w:r w:rsidR="00774141" w:rsidRPr="00D56CEE">
        <w:rPr>
          <w:rFonts w:cs="Times New Roman"/>
          <w:color w:val="FF0000"/>
          <w:sz w:val="27"/>
          <w:szCs w:val="27"/>
          <w:lang w:val="vi-VN"/>
        </w:rPr>
        <w:t xml:space="preserve"> là cơ sở </w:t>
      </w:r>
      <w:r w:rsidR="00105C6D" w:rsidRPr="00D56CEE">
        <w:rPr>
          <w:rFonts w:cs="Times New Roman"/>
          <w:color w:val="FF0000"/>
          <w:sz w:val="27"/>
          <w:szCs w:val="27"/>
          <w:lang w:val="vi-VN"/>
        </w:rPr>
        <w:t xml:space="preserve">quý báu </w:t>
      </w:r>
      <w:r w:rsidR="00774141" w:rsidRPr="00D56CEE">
        <w:rPr>
          <w:rFonts w:cs="Times New Roman"/>
          <w:color w:val="FF0000"/>
          <w:sz w:val="27"/>
          <w:szCs w:val="27"/>
          <w:lang w:val="vi-VN"/>
        </w:rPr>
        <w:t>để Ban soạn thảo ghi nhận, bởi vì họ đề xuất thì cũng kèm theo trách nhiệm trong đó. Nếu Ban soạn thảo không tôn trọng ý kiến đó thì sau này họ không chịu trách nhiệm mà trách nhiệm trước Thủ tư</w:t>
      </w:r>
      <w:r w:rsidR="00712492" w:rsidRPr="00D56CEE">
        <w:rPr>
          <w:rFonts w:cs="Times New Roman"/>
          <w:color w:val="FF0000"/>
          <w:sz w:val="27"/>
          <w:szCs w:val="27"/>
          <w:lang w:val="vi-VN"/>
        </w:rPr>
        <w:t>ớng</w:t>
      </w:r>
      <w:r w:rsidR="00774141" w:rsidRPr="00D56CEE">
        <w:rPr>
          <w:rFonts w:cs="Times New Roman"/>
          <w:color w:val="FF0000"/>
          <w:sz w:val="27"/>
          <w:szCs w:val="27"/>
          <w:lang w:val="vi-VN"/>
        </w:rPr>
        <w:t xml:space="preserve"> </w:t>
      </w:r>
      <w:r w:rsidR="00712492" w:rsidRPr="00D56CEE">
        <w:rPr>
          <w:rFonts w:cs="Times New Roman"/>
          <w:color w:val="FF0000"/>
          <w:sz w:val="27"/>
          <w:szCs w:val="27"/>
          <w:lang w:val="vi-VN"/>
        </w:rPr>
        <w:t xml:space="preserve">chỉ </w:t>
      </w:r>
      <w:r w:rsidR="00774141" w:rsidRPr="00D56CEE">
        <w:rPr>
          <w:rFonts w:cs="Times New Roman"/>
          <w:color w:val="FF0000"/>
          <w:sz w:val="27"/>
          <w:szCs w:val="27"/>
          <w:lang w:val="vi-VN"/>
        </w:rPr>
        <w:t>thuộc riêng thuộc về Bộ Công thương.</w:t>
      </w:r>
    </w:p>
    <w:p w14:paraId="289DC1E2" w14:textId="77777777" w:rsidR="00774141" w:rsidRPr="00D56CEE" w:rsidRDefault="007A4379" w:rsidP="00D56CEE">
      <w:pPr>
        <w:rPr>
          <w:rFonts w:cs="Times New Roman"/>
          <w:color w:val="0000FF"/>
          <w:sz w:val="27"/>
          <w:szCs w:val="27"/>
          <w:lang w:val="vi-VN"/>
        </w:rPr>
      </w:pPr>
      <w:r w:rsidRPr="00D56CEE">
        <w:rPr>
          <w:rFonts w:cs="Times New Roman"/>
          <w:color w:val="0000FF"/>
          <w:sz w:val="27"/>
          <w:szCs w:val="27"/>
          <w:lang w:val="vi-VN"/>
        </w:rPr>
        <w:t xml:space="preserve">Vì vậy </w:t>
      </w:r>
      <w:r w:rsidR="00774141" w:rsidRPr="00D56CEE">
        <w:rPr>
          <w:rFonts w:cs="Times New Roman"/>
          <w:color w:val="0000FF"/>
          <w:sz w:val="27"/>
          <w:szCs w:val="27"/>
          <w:lang w:val="vi-VN"/>
        </w:rPr>
        <w:t>đề xuất hợp lý này cần phải trân trọng!</w:t>
      </w:r>
    </w:p>
    <w:p w14:paraId="4723C5F4" w14:textId="77777777" w:rsidR="007A4379" w:rsidRPr="00D56CEE" w:rsidRDefault="007A4379" w:rsidP="00D56CEE">
      <w:pPr>
        <w:jc w:val="both"/>
        <w:rPr>
          <w:rFonts w:cs="Times New Roman"/>
          <w:color w:val="0000FF"/>
          <w:sz w:val="27"/>
          <w:szCs w:val="27"/>
          <w:u w:val="single"/>
          <w:lang w:val="vi-VN"/>
        </w:rPr>
      </w:pPr>
      <w:r w:rsidRPr="00D56CEE">
        <w:rPr>
          <w:rFonts w:cs="Times New Roman"/>
          <w:color w:val="0000FF"/>
          <w:sz w:val="27"/>
          <w:szCs w:val="27"/>
          <w:u w:val="single"/>
          <w:lang w:val="vi-VN"/>
        </w:rPr>
        <w:t>Quy định chiết khấu rất có ý nghĩa:</w:t>
      </w:r>
    </w:p>
    <w:p w14:paraId="426E0D17" w14:textId="77777777" w:rsidR="007A4379" w:rsidRPr="00D56CEE" w:rsidRDefault="007A4379" w:rsidP="00D56CEE">
      <w:pPr>
        <w:jc w:val="both"/>
        <w:rPr>
          <w:rFonts w:cs="Times New Roman"/>
          <w:color w:val="FF0000"/>
          <w:sz w:val="27"/>
          <w:szCs w:val="27"/>
          <w:lang w:val="vi-VN"/>
        </w:rPr>
      </w:pPr>
      <w:r w:rsidRPr="00D56CEE">
        <w:rPr>
          <w:rFonts w:cs="Times New Roman"/>
          <w:color w:val="FF0000"/>
          <w:sz w:val="27"/>
          <w:szCs w:val="27"/>
          <w:lang w:val="vi-VN"/>
        </w:rPr>
        <w:t xml:space="preserve">Quy định mức chiết khấu tối thiểu căn cơ ở chỗ là vẫn giữ vững quan điểm của Đảng và Nhà nước là vận hành theo cơ chế thị trường có sự quản lý của Nhà nước: </w:t>
      </w:r>
    </w:p>
    <w:p w14:paraId="12F8F0F8" w14:textId="67F0F652" w:rsidR="007A4379" w:rsidRPr="00D56CEE" w:rsidRDefault="007A4379" w:rsidP="00D56CEE">
      <w:pPr>
        <w:pStyle w:val="ListParagraph"/>
        <w:numPr>
          <w:ilvl w:val="0"/>
          <w:numId w:val="3"/>
        </w:numPr>
        <w:jc w:val="both"/>
        <w:rPr>
          <w:rFonts w:cs="Times New Roman"/>
          <w:color w:val="000000" w:themeColor="text1"/>
          <w:sz w:val="27"/>
          <w:szCs w:val="27"/>
          <w:lang w:val="vi-VN"/>
        </w:rPr>
      </w:pPr>
      <w:r w:rsidRPr="00D56CEE">
        <w:rPr>
          <w:rFonts w:cs="Times New Roman"/>
          <w:color w:val="000000" w:themeColor="text1"/>
          <w:sz w:val="27"/>
          <w:szCs w:val="27"/>
          <w:lang w:val="vi-VN"/>
        </w:rPr>
        <w:t>Phần chiết khấu (thù lao) tối thiểu là phần cứng và là công cụ quản lý nhà nước hữu hiệu được đề xuất khi trong công thức giá cơ sở nhằm đảm bảo cho mọi hoạt động của cả hệ thống kinh doanh xăng dầu được ổn định, công bằng.</w:t>
      </w:r>
    </w:p>
    <w:p w14:paraId="734103C0" w14:textId="1845ECA7" w:rsidR="007A4379" w:rsidRPr="00D56CEE" w:rsidRDefault="007A4379" w:rsidP="00D56CEE">
      <w:pPr>
        <w:pStyle w:val="NoSpacing"/>
        <w:numPr>
          <w:ilvl w:val="0"/>
          <w:numId w:val="3"/>
        </w:numPr>
        <w:spacing w:line="276" w:lineRule="auto"/>
        <w:jc w:val="both"/>
        <w:rPr>
          <w:rFonts w:cs="Times New Roman"/>
          <w:color w:val="FF0000"/>
          <w:sz w:val="27"/>
          <w:szCs w:val="27"/>
          <w:lang w:val="vi-VN"/>
        </w:rPr>
      </w:pPr>
      <w:r w:rsidRPr="00D56CEE">
        <w:rPr>
          <w:rFonts w:cs="Times New Roman"/>
          <w:sz w:val="27"/>
          <w:szCs w:val="27"/>
          <w:lang w:val="vi-VN"/>
        </w:rPr>
        <w:t xml:space="preserve">Phần chiết khấu còn lại là phần mềm là sự cơ động, linh hoạt của các nhà cung cấp để cạnh tranh dành thị phần. Đây chính là phần thị trường và là phần tăng thêm được hưởng của </w:t>
      </w:r>
      <w:r w:rsidR="00785766" w:rsidRPr="00D56CEE">
        <w:rPr>
          <w:rFonts w:cs="Times New Roman"/>
          <w:sz w:val="27"/>
          <w:szCs w:val="27"/>
          <w:lang w:val="vi-VN"/>
        </w:rPr>
        <w:t>doanh nghiệp bán lẻ</w:t>
      </w:r>
      <w:r w:rsidRPr="00D56CEE">
        <w:rPr>
          <w:rFonts w:cs="Times New Roman"/>
          <w:sz w:val="27"/>
          <w:szCs w:val="27"/>
          <w:lang w:val="vi-VN"/>
        </w:rPr>
        <w:t xml:space="preserve">. </w:t>
      </w:r>
      <w:r w:rsidRPr="00D56CEE">
        <w:rPr>
          <w:rFonts w:cs="Times New Roman"/>
          <w:color w:val="FF0000"/>
          <w:sz w:val="27"/>
          <w:szCs w:val="27"/>
          <w:lang w:val="vi-VN"/>
        </w:rPr>
        <w:t xml:space="preserve">Nếu không cho lấy nhiều nguồn thì </w:t>
      </w:r>
      <w:r w:rsidR="00785766" w:rsidRPr="00D56CEE">
        <w:rPr>
          <w:rFonts w:cs="Times New Roman"/>
          <w:color w:val="FF0000"/>
          <w:sz w:val="27"/>
          <w:szCs w:val="27"/>
          <w:lang w:val="vi-VN"/>
        </w:rPr>
        <w:t>Doanh nghiệp b</w:t>
      </w:r>
      <w:r w:rsidRPr="00D56CEE">
        <w:rPr>
          <w:rFonts w:cs="Times New Roman"/>
          <w:color w:val="FF0000"/>
          <w:sz w:val="27"/>
          <w:szCs w:val="27"/>
          <w:lang w:val="vi-VN"/>
        </w:rPr>
        <w:t>án lẻ</w:t>
      </w:r>
      <w:r w:rsidR="001B0C54" w:rsidRPr="00D56CEE">
        <w:rPr>
          <w:rFonts w:cs="Times New Roman"/>
          <w:color w:val="FF0000"/>
          <w:sz w:val="27"/>
          <w:szCs w:val="27"/>
          <w:lang w:val="vi-VN"/>
        </w:rPr>
        <w:t xml:space="preserve"> sẽ </w:t>
      </w:r>
      <w:r w:rsidRPr="00D56CEE">
        <w:rPr>
          <w:rFonts w:cs="Times New Roman"/>
          <w:color w:val="FF0000"/>
          <w:sz w:val="27"/>
          <w:szCs w:val="27"/>
          <w:lang w:val="vi-VN"/>
        </w:rPr>
        <w:t>không có phần</w:t>
      </w:r>
      <w:r w:rsidR="001B0C54" w:rsidRPr="00D56CEE">
        <w:rPr>
          <w:rFonts w:cs="Times New Roman"/>
          <w:color w:val="FF0000"/>
          <w:sz w:val="27"/>
          <w:szCs w:val="27"/>
          <w:lang w:val="vi-VN"/>
        </w:rPr>
        <w:t xml:space="preserve"> mềm</w:t>
      </w:r>
      <w:r w:rsidR="005B5231" w:rsidRPr="00D56CEE">
        <w:rPr>
          <w:rFonts w:cs="Times New Roman"/>
          <w:color w:val="FF0000"/>
          <w:sz w:val="27"/>
          <w:szCs w:val="27"/>
          <w:lang w:val="vi-VN"/>
        </w:rPr>
        <w:t xml:space="preserve"> này và thị trường trở nên co cứng.</w:t>
      </w:r>
      <w:r w:rsidRPr="00D56CEE">
        <w:rPr>
          <w:rFonts w:cs="Times New Roman"/>
          <w:color w:val="FF0000"/>
          <w:sz w:val="27"/>
          <w:szCs w:val="27"/>
          <w:lang w:val="vi-VN"/>
        </w:rPr>
        <w:t xml:space="preserve">      </w:t>
      </w:r>
    </w:p>
    <w:p w14:paraId="2039DCA8" w14:textId="34D862BB" w:rsidR="007A4379" w:rsidRPr="00D56CEE" w:rsidRDefault="007A4379" w:rsidP="00D56CEE">
      <w:pPr>
        <w:pStyle w:val="ListParagraph"/>
        <w:numPr>
          <w:ilvl w:val="0"/>
          <w:numId w:val="3"/>
        </w:numPr>
        <w:jc w:val="both"/>
        <w:rPr>
          <w:rFonts w:cs="Times New Roman"/>
          <w:sz w:val="27"/>
          <w:szCs w:val="27"/>
          <w:lang w:val="vi-VN"/>
        </w:rPr>
      </w:pPr>
      <w:r w:rsidRPr="00D56CEE">
        <w:rPr>
          <w:rFonts w:cs="Times New Roman"/>
          <w:sz w:val="27"/>
          <w:szCs w:val="27"/>
          <w:lang w:val="vi-VN"/>
        </w:rPr>
        <w:t xml:space="preserve">Cho dù là Nhà nước quy định giá bán lẻ hay là thả nổi giá để tự </w:t>
      </w:r>
      <w:r w:rsidR="00785766" w:rsidRPr="00D56CEE">
        <w:rPr>
          <w:rFonts w:cs="Times New Roman"/>
          <w:sz w:val="27"/>
          <w:szCs w:val="27"/>
          <w:lang w:val="vi-VN"/>
        </w:rPr>
        <w:t xml:space="preserve">doanh nghiệp </w:t>
      </w:r>
      <w:r w:rsidRPr="00D56CEE">
        <w:rPr>
          <w:rFonts w:cs="Times New Roman"/>
          <w:sz w:val="27"/>
          <w:szCs w:val="27"/>
          <w:lang w:val="vi-VN"/>
        </w:rPr>
        <w:t xml:space="preserve">quyết định thì ai dám chắc rằng các đầu mối sẽ cho chiết khấu cao hơn điểm hòa vốn? </w:t>
      </w:r>
    </w:p>
    <w:p w14:paraId="66D2CEE7" w14:textId="10B0EE50" w:rsidR="00F726FB" w:rsidRPr="00D56CEE" w:rsidRDefault="001C4A80" w:rsidP="00D56CEE">
      <w:pPr>
        <w:jc w:val="both"/>
        <w:rPr>
          <w:rFonts w:cs="Times New Roman"/>
          <w:b/>
          <w:color w:val="0000FF"/>
          <w:sz w:val="27"/>
          <w:szCs w:val="27"/>
          <w:lang w:val="vi-VN"/>
        </w:rPr>
      </w:pPr>
      <w:r w:rsidRPr="00D56CEE">
        <w:rPr>
          <w:rFonts w:cs="Times New Roman"/>
          <w:b/>
          <w:color w:val="0000FF"/>
          <w:sz w:val="27"/>
          <w:szCs w:val="27"/>
          <w:u w:val="single"/>
          <w:lang w:val="vi-VN"/>
        </w:rPr>
        <w:t>Thứ hai:</w:t>
      </w:r>
      <w:r w:rsidR="00F726FB" w:rsidRPr="00D56CEE">
        <w:rPr>
          <w:rFonts w:cs="Times New Roman"/>
          <w:b/>
          <w:sz w:val="27"/>
          <w:szCs w:val="27"/>
          <w:lang w:val="vi-VN"/>
        </w:rPr>
        <w:t xml:space="preserve"> </w:t>
      </w:r>
      <w:r w:rsidR="00F726FB" w:rsidRPr="00D56CEE">
        <w:rPr>
          <w:rFonts w:cs="Times New Roman"/>
          <w:b/>
          <w:color w:val="0000FF"/>
          <w:sz w:val="27"/>
          <w:szCs w:val="27"/>
          <w:lang w:val="vi-VN"/>
        </w:rPr>
        <w:t xml:space="preserve">Nhất quán quan điểm quy định cho </w:t>
      </w:r>
      <w:r w:rsidR="00B139C9" w:rsidRPr="00D56CEE">
        <w:rPr>
          <w:rFonts w:cs="Times New Roman"/>
          <w:b/>
          <w:color w:val="0000FF"/>
          <w:sz w:val="27"/>
          <w:szCs w:val="27"/>
          <w:lang w:val="vi-VN"/>
        </w:rPr>
        <w:t xml:space="preserve">doanh nghiệp bán lẻ </w:t>
      </w:r>
      <w:r w:rsidR="00F726FB" w:rsidRPr="00D56CEE">
        <w:rPr>
          <w:rFonts w:cs="Times New Roman"/>
          <w:b/>
          <w:color w:val="0000FF"/>
          <w:sz w:val="27"/>
          <w:szCs w:val="27"/>
          <w:lang w:val="vi-VN"/>
        </w:rPr>
        <w:t>lấy hàng ở ít nhất là 03 nơi:</w:t>
      </w:r>
    </w:p>
    <w:p w14:paraId="405864C3" w14:textId="68D26EFC" w:rsidR="00F726FB" w:rsidRPr="00D56CEE" w:rsidRDefault="00F726FB" w:rsidP="00D56CEE">
      <w:pPr>
        <w:jc w:val="both"/>
        <w:rPr>
          <w:rFonts w:cs="Times New Roman"/>
          <w:color w:val="FF0000"/>
          <w:sz w:val="27"/>
          <w:szCs w:val="27"/>
          <w:lang w:val="vi-VN"/>
        </w:rPr>
      </w:pPr>
      <w:r w:rsidRPr="00D56CEE">
        <w:rPr>
          <w:rFonts w:cs="Times New Roman"/>
          <w:sz w:val="27"/>
          <w:szCs w:val="27"/>
          <w:lang w:val="vi-VN"/>
        </w:rPr>
        <w:t xml:space="preserve">Việc cho </w:t>
      </w:r>
      <w:r w:rsidR="00B139C9" w:rsidRPr="00D56CEE">
        <w:rPr>
          <w:rFonts w:cs="Times New Roman"/>
          <w:sz w:val="27"/>
          <w:szCs w:val="27"/>
          <w:lang w:val="vi-VN"/>
        </w:rPr>
        <w:t xml:space="preserve">doanh nghiệp bán lẻ </w:t>
      </w:r>
      <w:r w:rsidRPr="00D56CEE">
        <w:rPr>
          <w:rFonts w:cs="Times New Roman"/>
          <w:sz w:val="27"/>
          <w:szCs w:val="27"/>
          <w:lang w:val="vi-VN"/>
        </w:rPr>
        <w:t xml:space="preserve">lấy hàng từ nhiều nguồn sẽ tăng tính cạnh tranh về chiết khấu, đảm bảo được cho </w:t>
      </w:r>
      <w:r w:rsidR="00B139C9" w:rsidRPr="00D56CEE">
        <w:rPr>
          <w:rFonts w:cs="Times New Roman"/>
          <w:sz w:val="27"/>
          <w:szCs w:val="27"/>
          <w:lang w:val="vi-VN"/>
        </w:rPr>
        <w:t xml:space="preserve">doanh nghiệp bán lẻ </w:t>
      </w:r>
      <w:r w:rsidRPr="00D56CEE">
        <w:rPr>
          <w:rFonts w:cs="Times New Roman"/>
          <w:sz w:val="27"/>
          <w:szCs w:val="27"/>
          <w:lang w:val="vi-VN"/>
        </w:rPr>
        <w:t xml:space="preserve">chủ động được nguồn hàng và hạn chế đến mức thấp nhất khả năng bị đứt gãy nguồn hàng, mặc khác là cải thiện giao dịch mà trước đây không có </w:t>
      </w:r>
      <w:r w:rsidRPr="00D56CEE">
        <w:rPr>
          <w:rFonts w:cs="Times New Roman"/>
          <w:color w:val="FF0000"/>
          <w:sz w:val="27"/>
          <w:szCs w:val="27"/>
          <w:lang w:val="vi-VN"/>
        </w:rPr>
        <w:t xml:space="preserve">và được hưởng phần chiết khấu tăng thêm so với chiết khấu tối thiểu do cạnh tranh mang lại. </w:t>
      </w:r>
    </w:p>
    <w:p w14:paraId="1A1E5573" w14:textId="77777777" w:rsidR="00614298" w:rsidRPr="00D56CEE" w:rsidRDefault="006A3B05" w:rsidP="00D56CEE">
      <w:pPr>
        <w:jc w:val="both"/>
        <w:rPr>
          <w:rFonts w:cs="Times New Roman"/>
          <w:color w:val="0000FF"/>
          <w:sz w:val="27"/>
          <w:szCs w:val="27"/>
          <w:lang w:val="vi-VN"/>
        </w:rPr>
      </w:pPr>
      <w:r w:rsidRPr="00D56CEE">
        <w:rPr>
          <w:rFonts w:cs="Times New Roman"/>
          <w:b/>
          <w:color w:val="0000FF"/>
          <w:sz w:val="27"/>
          <w:szCs w:val="27"/>
          <w:u w:val="single"/>
          <w:lang w:val="vi-VN"/>
        </w:rPr>
        <w:t>Thứ ba</w:t>
      </w:r>
      <w:r w:rsidRPr="00D56CEE">
        <w:rPr>
          <w:rFonts w:cs="Times New Roman"/>
          <w:color w:val="0000FF"/>
          <w:sz w:val="27"/>
          <w:szCs w:val="27"/>
          <w:u w:val="single"/>
          <w:lang w:val="vi-VN"/>
        </w:rPr>
        <w:t>:</w:t>
      </w:r>
      <w:r w:rsidR="00614298" w:rsidRPr="00D56CEE">
        <w:rPr>
          <w:rFonts w:cs="Times New Roman"/>
          <w:color w:val="0000FF"/>
          <w:sz w:val="27"/>
          <w:szCs w:val="27"/>
          <w:lang w:val="vi-VN"/>
        </w:rPr>
        <w:t xml:space="preserve"> </w:t>
      </w:r>
      <w:r w:rsidR="00614298" w:rsidRPr="00D56CEE">
        <w:rPr>
          <w:rFonts w:cs="Times New Roman"/>
          <w:b/>
          <w:color w:val="0000FF"/>
          <w:sz w:val="27"/>
          <w:szCs w:val="27"/>
          <w:lang w:val="vi-VN"/>
        </w:rPr>
        <w:t>Nhà nước nên cho doanh nghiệp đầu mối tự định giá lẻ</w:t>
      </w:r>
      <w:r w:rsidR="00F8145E" w:rsidRPr="00D56CEE">
        <w:rPr>
          <w:rFonts w:cs="Times New Roman"/>
          <w:b/>
          <w:color w:val="0000FF"/>
          <w:sz w:val="27"/>
          <w:szCs w:val="27"/>
          <w:lang w:val="vi-VN"/>
        </w:rPr>
        <w:t>:</w:t>
      </w:r>
    </w:p>
    <w:p w14:paraId="18C0D0A1" w14:textId="3829A3ED" w:rsidR="008510DD" w:rsidRPr="00D56CEE" w:rsidRDefault="00F8145E" w:rsidP="00D56CEE">
      <w:pPr>
        <w:jc w:val="both"/>
        <w:rPr>
          <w:rFonts w:cs="Times New Roman"/>
          <w:sz w:val="27"/>
          <w:szCs w:val="27"/>
          <w:lang w:val="vi-VN"/>
        </w:rPr>
      </w:pPr>
      <w:r w:rsidRPr="00D56CEE">
        <w:rPr>
          <w:rFonts w:cs="Times New Roman"/>
          <w:sz w:val="27"/>
          <w:szCs w:val="27"/>
          <w:lang w:val="vi-VN"/>
        </w:rPr>
        <w:t xml:space="preserve">Quy định này giải quyết nổi trăn trở của </w:t>
      </w:r>
      <w:r w:rsidR="00B139C9" w:rsidRPr="00D56CEE">
        <w:rPr>
          <w:rFonts w:cs="Times New Roman"/>
          <w:sz w:val="27"/>
          <w:szCs w:val="27"/>
          <w:lang w:val="vi-VN"/>
        </w:rPr>
        <w:t>doanh nghiệp đầu mối</w:t>
      </w:r>
      <w:r w:rsidRPr="00D56CEE">
        <w:rPr>
          <w:rFonts w:cs="Times New Roman"/>
          <w:sz w:val="27"/>
          <w:szCs w:val="27"/>
          <w:lang w:val="vi-VN"/>
        </w:rPr>
        <w:t xml:space="preserve">: </w:t>
      </w:r>
      <w:r w:rsidR="00614298" w:rsidRPr="00D56CEE">
        <w:rPr>
          <w:rFonts w:cs="Times New Roman"/>
          <w:sz w:val="27"/>
          <w:szCs w:val="27"/>
          <w:lang w:val="vi-VN"/>
        </w:rPr>
        <w:t>Với sự thay đổi này trước mắt là đảm bảo đủ các chi phí phát sinh được đưa vào đủ và đúng trong giá vốn kinh doanh theo diễn biến thị trường để giải quyế</w:t>
      </w:r>
      <w:r w:rsidRPr="00D56CEE">
        <w:rPr>
          <w:rFonts w:cs="Times New Roman"/>
          <w:sz w:val="27"/>
          <w:szCs w:val="27"/>
          <w:lang w:val="vi-VN"/>
        </w:rPr>
        <w:t>t</w:t>
      </w:r>
      <w:r w:rsidR="00614298" w:rsidRPr="00D56CEE">
        <w:rPr>
          <w:rFonts w:cs="Times New Roman"/>
          <w:sz w:val="27"/>
          <w:szCs w:val="27"/>
          <w:lang w:val="vi-VN"/>
        </w:rPr>
        <w:t xml:space="preserve"> vấn đề</w:t>
      </w:r>
      <w:r w:rsidRPr="00D56CEE">
        <w:rPr>
          <w:rFonts w:cs="Times New Roman"/>
          <w:sz w:val="27"/>
          <w:szCs w:val="27"/>
          <w:lang w:val="vi-VN"/>
        </w:rPr>
        <w:t xml:space="preserve"> mà </w:t>
      </w:r>
      <w:r w:rsidR="00B139C9" w:rsidRPr="00D56CEE">
        <w:rPr>
          <w:rFonts w:cs="Times New Roman"/>
          <w:sz w:val="27"/>
          <w:szCs w:val="27"/>
          <w:lang w:val="vi-VN"/>
        </w:rPr>
        <w:t xml:space="preserve">doanh nghiệp đầu mối </w:t>
      </w:r>
      <w:r w:rsidRPr="00D56CEE">
        <w:rPr>
          <w:rFonts w:cs="Times New Roman"/>
          <w:sz w:val="27"/>
          <w:szCs w:val="27"/>
          <w:lang w:val="vi-VN"/>
        </w:rPr>
        <w:t>quan tâm là</w:t>
      </w:r>
      <w:r w:rsidR="00614298" w:rsidRPr="00D56CEE">
        <w:rPr>
          <w:rFonts w:cs="Times New Roman"/>
          <w:sz w:val="27"/>
          <w:szCs w:val="27"/>
          <w:lang w:val="vi-VN"/>
        </w:rPr>
        <w:t xml:space="preserve">: </w:t>
      </w:r>
      <w:r w:rsidR="00B139C9" w:rsidRPr="00D56CEE">
        <w:rPr>
          <w:rFonts w:cs="Times New Roman"/>
          <w:color w:val="FF0000"/>
          <w:sz w:val="27"/>
          <w:szCs w:val="27"/>
          <w:lang w:val="vi-VN"/>
        </w:rPr>
        <w:t>Doanh nghiệp đầu mối</w:t>
      </w:r>
      <w:r w:rsidR="00B139C9" w:rsidRPr="00D56CEE">
        <w:rPr>
          <w:rFonts w:cs="Times New Roman"/>
          <w:sz w:val="27"/>
          <w:szCs w:val="27"/>
          <w:lang w:val="vi-VN"/>
        </w:rPr>
        <w:t xml:space="preserve"> </w:t>
      </w:r>
      <w:r w:rsidR="008510DD" w:rsidRPr="00D56CEE">
        <w:rPr>
          <w:rFonts w:cs="Times New Roman"/>
          <w:color w:val="FF0000"/>
          <w:sz w:val="27"/>
          <w:szCs w:val="27"/>
          <w:lang w:val="vi-VN"/>
        </w:rPr>
        <w:t xml:space="preserve">nhập về còn cao hơn cả giá bán lẻ thì </w:t>
      </w:r>
      <w:r w:rsidR="00B139C9" w:rsidRPr="00D56CEE">
        <w:rPr>
          <w:rFonts w:cs="Times New Roman"/>
          <w:color w:val="FF0000"/>
          <w:sz w:val="27"/>
          <w:szCs w:val="27"/>
          <w:lang w:val="vi-VN"/>
        </w:rPr>
        <w:t>doanh nghiệp đầu mối</w:t>
      </w:r>
      <w:r w:rsidR="008510DD" w:rsidRPr="00D56CEE">
        <w:rPr>
          <w:rFonts w:cs="Times New Roman"/>
          <w:color w:val="FF0000"/>
          <w:sz w:val="27"/>
          <w:szCs w:val="27"/>
          <w:lang w:val="vi-VN"/>
        </w:rPr>
        <w:t xml:space="preserve"> lấy nguồn lực ở đâu để chiết khấu cho khâu bán lẻ? </w:t>
      </w:r>
    </w:p>
    <w:p w14:paraId="54C43685" w14:textId="2EEC93A2" w:rsidR="00EB3410" w:rsidRPr="00D56CEE" w:rsidRDefault="008510DD" w:rsidP="00D56CEE">
      <w:pPr>
        <w:jc w:val="both"/>
        <w:rPr>
          <w:rFonts w:cs="Times New Roman"/>
          <w:color w:val="FF0000"/>
          <w:sz w:val="27"/>
          <w:szCs w:val="27"/>
          <w:lang w:val="vi-VN"/>
        </w:rPr>
      </w:pPr>
      <w:r w:rsidRPr="00D56CEE">
        <w:rPr>
          <w:rFonts w:cs="Times New Roman"/>
          <w:sz w:val="27"/>
          <w:szCs w:val="27"/>
          <w:lang w:val="vi-VN"/>
        </w:rPr>
        <w:lastRenderedPageBreak/>
        <w:t>Chỉ khi giá bán được phản ánh đầy đủ tất cả các chi phí tạo nguồn từ giá mua, các chi phí phát sinh trong quá trình… thì mặc nhiên bán lẻ sẽ có chiết khấu!</w:t>
      </w:r>
      <w:r w:rsidR="00575B8B" w:rsidRPr="00D56CEE">
        <w:rPr>
          <w:rFonts w:cs="Times New Roman"/>
          <w:color w:val="FF0000"/>
          <w:sz w:val="27"/>
          <w:szCs w:val="27"/>
          <w:lang w:val="vi-VN"/>
        </w:rPr>
        <w:t xml:space="preserve"> </w:t>
      </w:r>
      <w:r w:rsidR="00575B8B" w:rsidRPr="00D56CEE">
        <w:rPr>
          <w:rFonts w:cs="Times New Roman"/>
          <w:sz w:val="27"/>
          <w:szCs w:val="27"/>
          <w:lang w:val="vi-VN"/>
        </w:rPr>
        <w:t xml:space="preserve">Vì vậy nhất thiết phải đưa cho </w:t>
      </w:r>
      <w:r w:rsidR="00B139C9" w:rsidRPr="00D56CEE">
        <w:rPr>
          <w:rFonts w:cs="Times New Roman"/>
          <w:sz w:val="27"/>
          <w:szCs w:val="27"/>
          <w:lang w:val="vi-VN"/>
        </w:rPr>
        <w:t xml:space="preserve">doanh nghiệp đầu mối </w:t>
      </w:r>
      <w:r w:rsidR="00575B8B" w:rsidRPr="00D56CEE">
        <w:rPr>
          <w:rFonts w:cs="Times New Roman"/>
          <w:sz w:val="27"/>
          <w:szCs w:val="27"/>
          <w:lang w:val="vi-VN"/>
        </w:rPr>
        <w:t xml:space="preserve">định giá bán lẻ! </w:t>
      </w:r>
    </w:p>
    <w:p w14:paraId="6BD71E5C" w14:textId="2DBD5DCC" w:rsidR="00F726FB" w:rsidRPr="00D56CEE" w:rsidRDefault="009D6CE1" w:rsidP="00D56CEE">
      <w:pPr>
        <w:rPr>
          <w:rFonts w:cs="Times New Roman"/>
          <w:b/>
          <w:color w:val="FF0000"/>
          <w:sz w:val="27"/>
          <w:szCs w:val="27"/>
          <w:u w:val="single"/>
          <w:lang w:val="vi-VN"/>
        </w:rPr>
      </w:pPr>
      <w:r w:rsidRPr="00D56CEE">
        <w:rPr>
          <w:rFonts w:cs="Times New Roman"/>
          <w:b/>
          <w:color w:val="FF0000"/>
          <w:sz w:val="27"/>
          <w:szCs w:val="27"/>
          <w:u w:val="single"/>
          <w:lang w:val="vi-VN"/>
        </w:rPr>
        <w:t>Giảp pháp để có chiết khấu:</w:t>
      </w:r>
    </w:p>
    <w:p w14:paraId="36B4A5E2" w14:textId="77777777" w:rsidR="00C76E11" w:rsidRPr="00D56CEE" w:rsidRDefault="00971EBF" w:rsidP="00D56CEE">
      <w:pPr>
        <w:jc w:val="both"/>
        <w:rPr>
          <w:rFonts w:cs="Times New Roman"/>
          <w:color w:val="000000" w:themeColor="text1"/>
          <w:sz w:val="27"/>
          <w:szCs w:val="27"/>
          <w:lang w:val="vi-VN"/>
        </w:rPr>
      </w:pPr>
      <w:r w:rsidRPr="00D56CEE">
        <w:rPr>
          <w:rFonts w:cs="Times New Roman"/>
          <w:color w:val="000000" w:themeColor="text1"/>
          <w:sz w:val="27"/>
          <w:szCs w:val="27"/>
          <w:lang w:val="vi-VN"/>
        </w:rPr>
        <w:t>Theo tôi</w:t>
      </w:r>
      <w:r w:rsidR="00C76E11" w:rsidRPr="00D56CEE">
        <w:rPr>
          <w:rFonts w:cs="Times New Roman"/>
          <w:color w:val="000000" w:themeColor="text1"/>
          <w:sz w:val="27"/>
          <w:szCs w:val="27"/>
          <w:lang w:val="vi-VN"/>
        </w:rPr>
        <w:t xml:space="preserve"> để giải quyết vấn đề này thì không có cách nào khác là chúng ta phải có nhìn nhận lại chi tiết từng khía cạnh của Nghị định đang áp dụng đang gặp vấn đề gì.</w:t>
      </w:r>
    </w:p>
    <w:p w14:paraId="4B4CAFAF" w14:textId="60B96CC6" w:rsidR="00D00CAC" w:rsidRPr="00D56CEE" w:rsidRDefault="00971EBF" w:rsidP="00D56CEE">
      <w:pPr>
        <w:jc w:val="both"/>
        <w:rPr>
          <w:rFonts w:cs="Times New Roman"/>
          <w:b/>
          <w:color w:val="000000" w:themeColor="text1"/>
          <w:sz w:val="27"/>
          <w:szCs w:val="27"/>
          <w:lang w:val="vi-VN"/>
        </w:rPr>
      </w:pPr>
      <w:r w:rsidRPr="00D56CEE">
        <w:rPr>
          <w:rFonts w:cs="Times New Roman"/>
          <w:color w:val="FF0000"/>
          <w:sz w:val="27"/>
          <w:szCs w:val="27"/>
          <w:lang w:val="vi-VN"/>
        </w:rPr>
        <w:t>T</w:t>
      </w:r>
      <w:r w:rsidR="00C76E11" w:rsidRPr="00D56CEE">
        <w:rPr>
          <w:rFonts w:cs="Times New Roman"/>
          <w:color w:val="FF0000"/>
          <w:sz w:val="27"/>
          <w:szCs w:val="27"/>
          <w:lang w:val="vi-VN"/>
        </w:rPr>
        <w:t xml:space="preserve">ôi </w:t>
      </w:r>
      <w:r w:rsidRPr="00D56CEE">
        <w:rPr>
          <w:rFonts w:cs="Times New Roman"/>
          <w:color w:val="FF0000"/>
          <w:sz w:val="27"/>
          <w:szCs w:val="27"/>
          <w:lang w:val="vi-VN"/>
        </w:rPr>
        <w:t xml:space="preserve">nghĩ, </w:t>
      </w:r>
      <w:r w:rsidR="00C76E11" w:rsidRPr="00D56CEE">
        <w:rPr>
          <w:rFonts w:cs="Times New Roman"/>
          <w:color w:val="FF0000"/>
          <w:sz w:val="27"/>
          <w:szCs w:val="27"/>
          <w:lang w:val="vi-VN"/>
        </w:rPr>
        <w:t>cái gì phức tạp nhất thì mình nên quy về vấn đề đơn giản nhất có thể để giải quyết:</w:t>
      </w:r>
      <w:r w:rsidR="00C76E11" w:rsidRPr="00D56CEE">
        <w:rPr>
          <w:rFonts w:cs="Times New Roman"/>
          <w:b/>
          <w:color w:val="FF0000"/>
          <w:sz w:val="27"/>
          <w:szCs w:val="27"/>
          <w:lang w:val="vi-VN"/>
        </w:rPr>
        <w:t xml:space="preserve"> </w:t>
      </w:r>
      <w:r w:rsidR="00C76E11" w:rsidRPr="00D56CEE">
        <w:rPr>
          <w:rFonts w:cs="Times New Roman"/>
          <w:color w:val="000000" w:themeColor="text1"/>
          <w:sz w:val="27"/>
          <w:szCs w:val="27"/>
          <w:lang w:val="vi-VN"/>
        </w:rPr>
        <w:t>Đó chính là chi phí lưu thông trong công thức tính giá cơ sở</w:t>
      </w:r>
      <w:r w:rsidR="000E4B1F" w:rsidRPr="00D56CEE">
        <w:rPr>
          <w:rFonts w:cs="Times New Roman"/>
          <w:color w:val="000000" w:themeColor="text1"/>
          <w:sz w:val="27"/>
          <w:szCs w:val="27"/>
          <w:lang w:val="vi-VN"/>
        </w:rPr>
        <w:t xml:space="preserve"> cần phải được chia </w:t>
      </w:r>
      <w:r w:rsidR="00F33686" w:rsidRPr="00D56CEE">
        <w:rPr>
          <w:rFonts w:cs="Times New Roman"/>
          <w:color w:val="000000" w:themeColor="text1"/>
          <w:sz w:val="27"/>
          <w:szCs w:val="27"/>
          <w:lang w:val="vi-VN"/>
        </w:rPr>
        <w:t>rõ phần phí phí và lợi ích</w:t>
      </w:r>
      <w:r w:rsidR="000E4B1F" w:rsidRPr="00D56CEE">
        <w:rPr>
          <w:rFonts w:cs="Times New Roman"/>
          <w:color w:val="000000" w:themeColor="text1"/>
          <w:sz w:val="27"/>
          <w:szCs w:val="27"/>
          <w:lang w:val="vi-VN"/>
        </w:rPr>
        <w:t xml:space="preserve"> ở cả 03 khâu: </w:t>
      </w:r>
      <w:r w:rsidR="00B139C9" w:rsidRPr="00D56CEE">
        <w:rPr>
          <w:rFonts w:cs="Times New Roman"/>
          <w:color w:val="000000" w:themeColor="text1"/>
          <w:sz w:val="27"/>
          <w:szCs w:val="27"/>
          <w:lang w:val="vi-VN"/>
        </w:rPr>
        <w:t>Doanh nghiệp đầu mối</w:t>
      </w:r>
      <w:r w:rsidR="000E4B1F" w:rsidRPr="00D56CEE">
        <w:rPr>
          <w:rFonts w:cs="Times New Roman"/>
          <w:color w:val="000000" w:themeColor="text1"/>
          <w:sz w:val="27"/>
          <w:szCs w:val="27"/>
          <w:lang w:val="vi-VN"/>
        </w:rPr>
        <w:t xml:space="preserve">, </w:t>
      </w:r>
      <w:r w:rsidR="00B139C9" w:rsidRPr="00D56CEE">
        <w:rPr>
          <w:rFonts w:cs="Times New Roman"/>
          <w:color w:val="000000" w:themeColor="text1"/>
          <w:sz w:val="27"/>
          <w:szCs w:val="27"/>
          <w:lang w:val="vi-VN"/>
        </w:rPr>
        <w:t>Thương nhân phân phối</w:t>
      </w:r>
      <w:r w:rsidR="000E4B1F" w:rsidRPr="00D56CEE">
        <w:rPr>
          <w:rFonts w:cs="Times New Roman"/>
          <w:color w:val="000000" w:themeColor="text1"/>
          <w:sz w:val="27"/>
          <w:szCs w:val="27"/>
          <w:lang w:val="vi-VN"/>
        </w:rPr>
        <w:t xml:space="preserve"> và </w:t>
      </w:r>
      <w:r w:rsidR="00B139C9" w:rsidRPr="00D56CEE">
        <w:rPr>
          <w:rFonts w:cs="Times New Roman"/>
          <w:color w:val="000000" w:themeColor="text1"/>
          <w:sz w:val="27"/>
          <w:szCs w:val="27"/>
          <w:lang w:val="vi-VN"/>
        </w:rPr>
        <w:t>Doanh nghiệp bán lẻ</w:t>
      </w:r>
      <w:r w:rsidR="00C76E11" w:rsidRPr="00D56CEE">
        <w:rPr>
          <w:rFonts w:cs="Times New Roman"/>
          <w:color w:val="000000" w:themeColor="text1"/>
          <w:sz w:val="27"/>
          <w:szCs w:val="27"/>
          <w:lang w:val="vi-VN"/>
        </w:rPr>
        <w:t xml:space="preserve">.   </w:t>
      </w:r>
      <w:r w:rsidR="00DE1078" w:rsidRPr="00D56CEE">
        <w:rPr>
          <w:rFonts w:cs="Times New Roman"/>
          <w:color w:val="000000" w:themeColor="text1"/>
          <w:sz w:val="27"/>
          <w:szCs w:val="27"/>
          <w:lang w:val="vi-VN"/>
        </w:rPr>
        <w:t xml:space="preserve"> </w:t>
      </w:r>
    </w:p>
    <w:p w14:paraId="57FCAB95" w14:textId="77777777" w:rsidR="00873260" w:rsidRPr="00D56CEE" w:rsidRDefault="00873260" w:rsidP="00D56CEE">
      <w:pPr>
        <w:jc w:val="both"/>
        <w:rPr>
          <w:rFonts w:cs="Times New Roman"/>
          <w:color w:val="000000" w:themeColor="text1"/>
          <w:sz w:val="27"/>
          <w:szCs w:val="27"/>
          <w:lang w:val="vi-VN"/>
        </w:rPr>
      </w:pPr>
      <w:r w:rsidRPr="00D56CEE">
        <w:rPr>
          <w:rFonts w:cs="Times New Roman"/>
          <w:color w:val="000000" w:themeColor="text1"/>
          <w:sz w:val="27"/>
          <w:szCs w:val="27"/>
          <w:lang w:val="vi-VN"/>
        </w:rPr>
        <w:t>Hiện nay chi phí lưu thông chung là: 1350đ/lít xăng</w:t>
      </w:r>
      <w:r w:rsidR="005D0983" w:rsidRPr="00D56CEE">
        <w:rPr>
          <w:rFonts w:cs="Times New Roman"/>
          <w:color w:val="000000" w:themeColor="text1"/>
          <w:sz w:val="27"/>
          <w:szCs w:val="27"/>
          <w:lang w:val="vi-VN"/>
        </w:rPr>
        <w:t xml:space="preserve"> gồm có lợi nhuận định mức là 300đ và 1050đ chi phí lưu thông</w:t>
      </w:r>
      <w:r w:rsidR="00DF6330" w:rsidRPr="00D56CEE">
        <w:rPr>
          <w:rFonts w:cs="Times New Roman"/>
          <w:color w:val="000000" w:themeColor="text1"/>
          <w:sz w:val="27"/>
          <w:szCs w:val="27"/>
          <w:lang w:val="vi-VN"/>
        </w:rPr>
        <w:t xml:space="preserve"> trên lít xăng</w:t>
      </w:r>
      <w:r w:rsidR="00D135E6" w:rsidRPr="00D56CEE">
        <w:rPr>
          <w:rFonts w:cs="Times New Roman"/>
          <w:color w:val="000000" w:themeColor="text1"/>
          <w:sz w:val="27"/>
          <w:szCs w:val="27"/>
          <w:lang w:val="vi-VN"/>
        </w:rPr>
        <w:t>.</w:t>
      </w:r>
      <w:r w:rsidRPr="00D56CEE">
        <w:rPr>
          <w:rFonts w:cs="Times New Roman"/>
          <w:color w:val="000000" w:themeColor="text1"/>
          <w:sz w:val="27"/>
          <w:szCs w:val="27"/>
          <w:lang w:val="vi-VN"/>
        </w:rPr>
        <w:t xml:space="preserve"> </w:t>
      </w:r>
    </w:p>
    <w:p w14:paraId="134F5942" w14:textId="77777777" w:rsidR="002A519B" w:rsidRPr="00D56CEE" w:rsidRDefault="005D0983" w:rsidP="00D56CEE">
      <w:pPr>
        <w:jc w:val="both"/>
        <w:rPr>
          <w:rFonts w:cs="Times New Roman"/>
          <w:color w:val="FF0000"/>
          <w:sz w:val="27"/>
          <w:szCs w:val="27"/>
          <w:lang w:val="vi-VN"/>
        </w:rPr>
      </w:pPr>
      <w:r w:rsidRPr="00D56CEE">
        <w:rPr>
          <w:rFonts w:cs="Times New Roman"/>
          <w:color w:val="FF0000"/>
          <w:sz w:val="27"/>
          <w:szCs w:val="27"/>
          <w:lang w:val="vi-VN"/>
        </w:rPr>
        <w:t xml:space="preserve">Thực ra chỉ cần phân chia trong công thức </w:t>
      </w:r>
      <w:r w:rsidR="002A519B" w:rsidRPr="00D56CEE">
        <w:rPr>
          <w:rFonts w:cs="Times New Roman"/>
          <w:color w:val="FF0000"/>
          <w:sz w:val="27"/>
          <w:szCs w:val="27"/>
          <w:lang w:val="vi-VN"/>
        </w:rPr>
        <w:t xml:space="preserve">giá cơ sở </w:t>
      </w:r>
      <w:r w:rsidRPr="00D56CEE">
        <w:rPr>
          <w:rFonts w:cs="Times New Roman"/>
          <w:color w:val="FF0000"/>
          <w:sz w:val="27"/>
          <w:szCs w:val="27"/>
          <w:lang w:val="vi-VN"/>
        </w:rPr>
        <w:t xml:space="preserve">đã </w:t>
      </w:r>
      <w:r w:rsidR="0080679D" w:rsidRPr="00D56CEE">
        <w:rPr>
          <w:rFonts w:cs="Times New Roman"/>
          <w:color w:val="FF0000"/>
          <w:sz w:val="27"/>
          <w:szCs w:val="27"/>
          <w:lang w:val="vi-VN"/>
        </w:rPr>
        <w:t>xây dựng r</w:t>
      </w:r>
      <w:r w:rsidRPr="00D56CEE">
        <w:rPr>
          <w:rFonts w:cs="Times New Roman"/>
          <w:color w:val="FF0000"/>
          <w:sz w:val="27"/>
          <w:szCs w:val="27"/>
          <w:lang w:val="vi-VN"/>
        </w:rPr>
        <w:t xml:space="preserve">a thành 3 phần </w:t>
      </w:r>
      <w:r w:rsidR="002A519B" w:rsidRPr="00D56CEE">
        <w:rPr>
          <w:rFonts w:cs="Times New Roman"/>
          <w:color w:val="FF0000"/>
          <w:sz w:val="27"/>
          <w:szCs w:val="27"/>
          <w:lang w:val="vi-VN"/>
        </w:rPr>
        <w:t>ở các khâu theo tỷ lệ</w:t>
      </w:r>
      <w:r w:rsidR="0080679D" w:rsidRPr="00D56CEE">
        <w:rPr>
          <w:rFonts w:cs="Times New Roman"/>
          <w:color w:val="FF0000"/>
          <w:sz w:val="27"/>
          <w:szCs w:val="27"/>
          <w:lang w:val="vi-VN"/>
        </w:rPr>
        <w:t xml:space="preserve"> </w:t>
      </w:r>
      <w:r w:rsidRPr="00D56CEE">
        <w:rPr>
          <w:rFonts w:cs="Times New Roman"/>
          <w:color w:val="FF0000"/>
          <w:sz w:val="27"/>
          <w:szCs w:val="27"/>
          <w:lang w:val="vi-VN"/>
        </w:rPr>
        <w:t xml:space="preserve">(%) phù hợp với sự đóng góp </w:t>
      </w:r>
      <w:r w:rsidR="002A519B" w:rsidRPr="00D56CEE">
        <w:rPr>
          <w:rFonts w:cs="Times New Roman"/>
          <w:color w:val="FF0000"/>
          <w:sz w:val="27"/>
          <w:szCs w:val="27"/>
          <w:lang w:val="vi-VN"/>
        </w:rPr>
        <w:t xml:space="preserve">trong cả hệ thống là vấn đề sẽ được giải quyết. </w:t>
      </w:r>
    </w:p>
    <w:p w14:paraId="6620028E" w14:textId="3839255B" w:rsidR="0080679D" w:rsidRPr="00D56CEE" w:rsidRDefault="002A519B" w:rsidP="00D56CEE">
      <w:pPr>
        <w:jc w:val="both"/>
        <w:rPr>
          <w:rFonts w:cs="Times New Roman"/>
          <w:color w:val="0000FF"/>
          <w:sz w:val="27"/>
          <w:szCs w:val="27"/>
          <w:lang w:val="vi-VN"/>
        </w:rPr>
      </w:pPr>
      <w:r w:rsidRPr="00D56CEE">
        <w:rPr>
          <w:rFonts w:cs="Times New Roman"/>
          <w:color w:val="0000FF"/>
          <w:sz w:val="27"/>
          <w:szCs w:val="27"/>
          <w:highlight w:val="yellow"/>
          <w:lang w:val="vi-VN"/>
        </w:rPr>
        <w:t xml:space="preserve">Chỉ vì trong Nghị định do không ghi rõ tỷ lệ nên </w:t>
      </w:r>
      <w:r w:rsidR="00B139C9" w:rsidRPr="00D56CEE">
        <w:rPr>
          <w:rFonts w:cs="Times New Roman"/>
          <w:color w:val="0000FF"/>
          <w:sz w:val="27"/>
          <w:szCs w:val="27"/>
          <w:highlight w:val="yellow"/>
          <w:lang w:val="vi-VN"/>
        </w:rPr>
        <w:t xml:space="preserve">doanh nghiệp </w:t>
      </w:r>
      <w:r w:rsidR="005D0983" w:rsidRPr="00D56CEE">
        <w:rPr>
          <w:rFonts w:cs="Times New Roman"/>
          <w:color w:val="0000FF"/>
          <w:sz w:val="27"/>
          <w:szCs w:val="27"/>
          <w:highlight w:val="yellow"/>
          <w:lang w:val="vi-VN"/>
        </w:rPr>
        <w:t xml:space="preserve">đầu mối </w:t>
      </w:r>
      <w:r w:rsidRPr="00D56CEE">
        <w:rPr>
          <w:rFonts w:cs="Times New Roman"/>
          <w:color w:val="0000FF"/>
          <w:sz w:val="27"/>
          <w:szCs w:val="27"/>
          <w:highlight w:val="yellow"/>
          <w:lang w:val="vi-VN"/>
        </w:rPr>
        <w:t>hưởng</w:t>
      </w:r>
      <w:r w:rsidR="005D0983" w:rsidRPr="00D56CEE">
        <w:rPr>
          <w:rFonts w:cs="Times New Roman"/>
          <w:color w:val="0000FF"/>
          <w:sz w:val="27"/>
          <w:szCs w:val="27"/>
          <w:highlight w:val="yellow"/>
          <w:lang w:val="vi-VN"/>
        </w:rPr>
        <w:t xml:space="preserve"> h</w:t>
      </w:r>
      <w:r w:rsidRPr="00D56CEE">
        <w:rPr>
          <w:rFonts w:cs="Times New Roman"/>
          <w:color w:val="0000FF"/>
          <w:sz w:val="27"/>
          <w:szCs w:val="27"/>
          <w:highlight w:val="yellow"/>
          <w:lang w:val="vi-VN"/>
        </w:rPr>
        <w:t>ết</w:t>
      </w:r>
      <w:r w:rsidR="005D0983" w:rsidRPr="00D56CEE">
        <w:rPr>
          <w:rFonts w:cs="Times New Roman"/>
          <w:color w:val="0000FF"/>
          <w:sz w:val="27"/>
          <w:szCs w:val="27"/>
          <w:highlight w:val="yellow"/>
          <w:lang w:val="vi-VN"/>
        </w:rPr>
        <w:t xml:space="preserve"> khi </w:t>
      </w:r>
      <w:r w:rsidR="00DF6330" w:rsidRPr="00D56CEE">
        <w:rPr>
          <w:rFonts w:cs="Times New Roman"/>
          <w:color w:val="0000FF"/>
          <w:sz w:val="27"/>
          <w:szCs w:val="27"/>
          <w:highlight w:val="yellow"/>
          <w:lang w:val="vi-VN"/>
        </w:rPr>
        <w:t>họ l</w:t>
      </w:r>
      <w:r w:rsidR="005D0983" w:rsidRPr="00D56CEE">
        <w:rPr>
          <w:rFonts w:cs="Times New Roman"/>
          <w:color w:val="0000FF"/>
          <w:sz w:val="27"/>
          <w:szCs w:val="27"/>
          <w:highlight w:val="yellow"/>
          <w:lang w:val="vi-VN"/>
        </w:rPr>
        <w:t xml:space="preserve">ỗ, và khi lãi thì </w:t>
      </w:r>
      <w:r w:rsidR="00B139C9" w:rsidRPr="00D56CEE">
        <w:rPr>
          <w:rFonts w:cs="Times New Roman"/>
          <w:color w:val="0000FF"/>
          <w:sz w:val="27"/>
          <w:szCs w:val="27"/>
          <w:highlight w:val="yellow"/>
          <w:lang w:val="vi-VN"/>
        </w:rPr>
        <w:t xml:space="preserve">doanh nghiệp đầu mối </w:t>
      </w:r>
      <w:r w:rsidR="005D0983" w:rsidRPr="00D56CEE">
        <w:rPr>
          <w:rFonts w:cs="Times New Roman"/>
          <w:color w:val="0000FF"/>
          <w:sz w:val="27"/>
          <w:szCs w:val="27"/>
          <w:highlight w:val="yellow"/>
          <w:lang w:val="vi-VN"/>
        </w:rPr>
        <w:t>lại</w:t>
      </w:r>
      <w:r w:rsidR="0080679D" w:rsidRPr="00D56CEE">
        <w:rPr>
          <w:rFonts w:cs="Times New Roman"/>
          <w:color w:val="0000FF"/>
          <w:sz w:val="27"/>
          <w:szCs w:val="27"/>
          <w:highlight w:val="yellow"/>
          <w:lang w:val="vi-VN"/>
        </w:rPr>
        <w:t xml:space="preserve"> dùng để</w:t>
      </w:r>
      <w:r w:rsidR="005D0983" w:rsidRPr="00D56CEE">
        <w:rPr>
          <w:rFonts w:cs="Times New Roman"/>
          <w:color w:val="0000FF"/>
          <w:sz w:val="27"/>
          <w:szCs w:val="27"/>
          <w:highlight w:val="yellow"/>
          <w:lang w:val="vi-VN"/>
        </w:rPr>
        <w:t xml:space="preserve"> bù vào </w:t>
      </w:r>
      <w:r w:rsidRPr="00D56CEE">
        <w:rPr>
          <w:rFonts w:cs="Times New Roman"/>
          <w:color w:val="0000FF"/>
          <w:sz w:val="27"/>
          <w:szCs w:val="27"/>
          <w:highlight w:val="yellow"/>
          <w:lang w:val="vi-VN"/>
        </w:rPr>
        <w:t>lỗ của</w:t>
      </w:r>
      <w:r w:rsidR="005D0983" w:rsidRPr="00D56CEE">
        <w:rPr>
          <w:rFonts w:cs="Times New Roman"/>
          <w:color w:val="0000FF"/>
          <w:sz w:val="27"/>
          <w:szCs w:val="27"/>
          <w:highlight w:val="yellow"/>
          <w:lang w:val="vi-VN"/>
        </w:rPr>
        <w:t xml:space="preserve"> chu kỳ trước.</w:t>
      </w:r>
    </w:p>
    <w:p w14:paraId="4F5191CF" w14:textId="77777777" w:rsidR="00B139C9" w:rsidRPr="00D56CEE" w:rsidRDefault="00714D05" w:rsidP="00D56CEE">
      <w:pPr>
        <w:jc w:val="both"/>
        <w:rPr>
          <w:rFonts w:cs="Times New Roman"/>
          <w:color w:val="0000FF"/>
          <w:sz w:val="27"/>
          <w:szCs w:val="27"/>
          <w:lang w:val="vi-VN"/>
        </w:rPr>
      </w:pPr>
      <w:r w:rsidRPr="00D56CEE">
        <w:rPr>
          <w:rFonts w:cs="Times New Roman"/>
          <w:color w:val="0000FF"/>
          <w:sz w:val="27"/>
          <w:szCs w:val="27"/>
          <w:lang w:val="vi-VN"/>
        </w:rPr>
        <w:t>Đề nghị phân chia rõ tỷ lệ ở các khâu về chi phí lưu thông định mức</w:t>
      </w:r>
      <w:r w:rsidR="003644C2" w:rsidRPr="00D56CEE">
        <w:rPr>
          <w:rFonts w:cs="Times New Roman"/>
          <w:color w:val="0000FF"/>
          <w:sz w:val="27"/>
          <w:szCs w:val="27"/>
          <w:lang w:val="vi-VN"/>
        </w:rPr>
        <w:t xml:space="preserve"> và r</w:t>
      </w:r>
      <w:r w:rsidR="000A07DA" w:rsidRPr="00D56CEE">
        <w:rPr>
          <w:rFonts w:cs="Times New Roman"/>
          <w:color w:val="0000FF"/>
          <w:sz w:val="27"/>
          <w:szCs w:val="27"/>
          <w:lang w:val="vi-VN"/>
        </w:rPr>
        <w:t>iêng khâu bán lẻ là cộng thêm 5%/giá bán thời điểm tương đương với 1.180đ/lít th</w:t>
      </w:r>
      <w:r w:rsidR="00A76BE3" w:rsidRPr="00D56CEE">
        <w:rPr>
          <w:rFonts w:cs="Times New Roman"/>
          <w:color w:val="0000FF"/>
          <w:sz w:val="27"/>
          <w:szCs w:val="27"/>
          <w:lang w:val="vi-VN"/>
        </w:rPr>
        <w:t>eo</w:t>
      </w:r>
      <w:r w:rsidR="000A07DA" w:rsidRPr="00D56CEE">
        <w:rPr>
          <w:rFonts w:cs="Times New Roman"/>
          <w:color w:val="0000FF"/>
          <w:sz w:val="27"/>
          <w:szCs w:val="27"/>
          <w:lang w:val="vi-VN"/>
        </w:rPr>
        <w:t xml:space="preserve"> giá hiện nay.</w:t>
      </w:r>
    </w:p>
    <w:p w14:paraId="18056429" w14:textId="77777777" w:rsidR="00D37198" w:rsidRDefault="00D37198" w:rsidP="00D56CEE">
      <w:pPr>
        <w:jc w:val="both"/>
        <w:rPr>
          <w:rFonts w:cs="Times New Roman"/>
          <w:b/>
          <w:color w:val="FF0000"/>
          <w:sz w:val="27"/>
          <w:szCs w:val="27"/>
          <w:lang w:val="vi-VN"/>
        </w:rPr>
      </w:pPr>
    </w:p>
    <w:p w14:paraId="33B0A08B" w14:textId="77777777" w:rsidR="00D37198" w:rsidRDefault="00D37198" w:rsidP="00D56CEE">
      <w:pPr>
        <w:jc w:val="both"/>
        <w:rPr>
          <w:rFonts w:cs="Times New Roman"/>
          <w:b/>
          <w:color w:val="FF0000"/>
          <w:sz w:val="27"/>
          <w:szCs w:val="27"/>
          <w:lang w:val="vi-VN"/>
        </w:rPr>
      </w:pPr>
    </w:p>
    <w:p w14:paraId="4E8232BF" w14:textId="77777777" w:rsidR="00D37198" w:rsidRDefault="00D37198" w:rsidP="00D56CEE">
      <w:pPr>
        <w:jc w:val="both"/>
        <w:rPr>
          <w:rFonts w:cs="Times New Roman"/>
          <w:b/>
          <w:color w:val="FF0000"/>
          <w:sz w:val="27"/>
          <w:szCs w:val="27"/>
          <w:lang w:val="vi-VN"/>
        </w:rPr>
      </w:pPr>
    </w:p>
    <w:p w14:paraId="32ACF4D4" w14:textId="77777777" w:rsidR="00D37198" w:rsidRDefault="00D37198" w:rsidP="00D56CEE">
      <w:pPr>
        <w:jc w:val="both"/>
        <w:rPr>
          <w:rFonts w:cs="Times New Roman"/>
          <w:b/>
          <w:color w:val="FF0000"/>
          <w:sz w:val="27"/>
          <w:szCs w:val="27"/>
          <w:lang w:val="vi-VN"/>
        </w:rPr>
      </w:pPr>
    </w:p>
    <w:p w14:paraId="1F3CA371" w14:textId="77777777" w:rsidR="00D37198" w:rsidRDefault="00D37198" w:rsidP="00D56CEE">
      <w:pPr>
        <w:jc w:val="both"/>
        <w:rPr>
          <w:rFonts w:cs="Times New Roman"/>
          <w:b/>
          <w:color w:val="FF0000"/>
          <w:sz w:val="27"/>
          <w:szCs w:val="27"/>
          <w:lang w:val="vi-VN"/>
        </w:rPr>
      </w:pPr>
    </w:p>
    <w:p w14:paraId="43B89825" w14:textId="77777777" w:rsidR="00D37198" w:rsidRDefault="00D37198" w:rsidP="00D56CEE">
      <w:pPr>
        <w:jc w:val="both"/>
        <w:rPr>
          <w:rFonts w:cs="Times New Roman"/>
          <w:b/>
          <w:color w:val="FF0000"/>
          <w:sz w:val="27"/>
          <w:szCs w:val="27"/>
          <w:lang w:val="vi-VN"/>
        </w:rPr>
      </w:pPr>
    </w:p>
    <w:p w14:paraId="0825223F" w14:textId="77777777" w:rsidR="00D37198" w:rsidRDefault="00D37198" w:rsidP="00D56CEE">
      <w:pPr>
        <w:jc w:val="both"/>
        <w:rPr>
          <w:rFonts w:cs="Times New Roman"/>
          <w:b/>
          <w:color w:val="FF0000"/>
          <w:sz w:val="27"/>
          <w:szCs w:val="27"/>
          <w:lang w:val="vi-VN"/>
        </w:rPr>
      </w:pPr>
    </w:p>
    <w:p w14:paraId="67D3D20F" w14:textId="77777777" w:rsidR="00D37198" w:rsidRDefault="00D37198" w:rsidP="00D56CEE">
      <w:pPr>
        <w:jc w:val="both"/>
        <w:rPr>
          <w:rFonts w:cs="Times New Roman"/>
          <w:b/>
          <w:color w:val="FF0000"/>
          <w:sz w:val="27"/>
          <w:szCs w:val="27"/>
          <w:lang w:val="vi-VN"/>
        </w:rPr>
      </w:pPr>
    </w:p>
    <w:p w14:paraId="4738AACA" w14:textId="77777777" w:rsidR="00D37198" w:rsidRDefault="00D37198" w:rsidP="00D56CEE">
      <w:pPr>
        <w:jc w:val="both"/>
        <w:rPr>
          <w:rFonts w:cs="Times New Roman"/>
          <w:b/>
          <w:color w:val="FF0000"/>
          <w:sz w:val="27"/>
          <w:szCs w:val="27"/>
          <w:lang w:val="vi-VN"/>
        </w:rPr>
      </w:pPr>
    </w:p>
    <w:p w14:paraId="6613E5AE" w14:textId="442E81DC" w:rsidR="00F8616D" w:rsidRPr="00D56CEE" w:rsidRDefault="000A07DA" w:rsidP="00D56CEE">
      <w:pPr>
        <w:jc w:val="both"/>
        <w:rPr>
          <w:rFonts w:cs="Times New Roman"/>
          <w:color w:val="0000FF"/>
          <w:sz w:val="27"/>
          <w:szCs w:val="27"/>
          <w:lang w:val="vi-VN"/>
        </w:rPr>
      </w:pPr>
      <w:r w:rsidRPr="00D56CEE">
        <w:rPr>
          <w:rFonts w:cs="Times New Roman"/>
          <w:b/>
          <w:color w:val="FF0000"/>
          <w:sz w:val="27"/>
          <w:szCs w:val="27"/>
          <w:lang w:val="vi-VN"/>
        </w:rPr>
        <w:lastRenderedPageBreak/>
        <w:t>Như vậy công thức sẽ trở thành</w:t>
      </w:r>
      <w:r w:rsidR="00D6544D" w:rsidRPr="00D56CEE">
        <w:rPr>
          <w:rFonts w:cs="Times New Roman"/>
          <w:b/>
          <w:color w:val="FF0000"/>
          <w:sz w:val="27"/>
          <w:szCs w:val="27"/>
          <w:lang w:val="vi-VN"/>
        </w:rPr>
        <w:t xml:space="preserve"> như sau</w:t>
      </w:r>
      <w:r w:rsidRPr="00D56CEE">
        <w:rPr>
          <w:rFonts w:cs="Times New Roman"/>
          <w:b/>
          <w:color w:val="FF0000"/>
          <w:sz w:val="27"/>
          <w:szCs w:val="27"/>
          <w:lang w:val="vi-VN"/>
        </w:rPr>
        <w:t>:</w:t>
      </w:r>
    </w:p>
    <w:tbl>
      <w:tblPr>
        <w:tblW w:w="9940" w:type="dxa"/>
        <w:tblInd w:w="93" w:type="dxa"/>
        <w:tblLook w:val="04A0" w:firstRow="1" w:lastRow="0" w:firstColumn="1" w:lastColumn="0" w:noHBand="0" w:noVBand="1"/>
      </w:tblPr>
      <w:tblGrid>
        <w:gridCol w:w="1278"/>
        <w:gridCol w:w="2980"/>
        <w:gridCol w:w="1451"/>
        <w:gridCol w:w="2032"/>
        <w:gridCol w:w="2199"/>
      </w:tblGrid>
      <w:tr w:rsidR="000274D6" w:rsidRPr="00D37198" w14:paraId="733E25CB" w14:textId="77777777" w:rsidTr="000274D6">
        <w:trPr>
          <w:trHeight w:val="405"/>
        </w:trPr>
        <w:tc>
          <w:tcPr>
            <w:tcW w:w="9940" w:type="dxa"/>
            <w:gridSpan w:val="5"/>
            <w:tcBorders>
              <w:top w:val="nil"/>
              <w:left w:val="nil"/>
              <w:bottom w:val="nil"/>
              <w:right w:val="nil"/>
            </w:tcBorders>
            <w:shd w:val="clear" w:color="auto" w:fill="auto"/>
            <w:noWrap/>
            <w:vAlign w:val="bottom"/>
            <w:hideMark/>
          </w:tcPr>
          <w:p w14:paraId="245F3342" w14:textId="07538C44" w:rsidR="000274D6" w:rsidRPr="00D56CEE" w:rsidRDefault="000274D6" w:rsidP="00D56CEE">
            <w:pPr>
              <w:spacing w:after="0"/>
              <w:jc w:val="center"/>
              <w:rPr>
                <w:rFonts w:eastAsia="Times New Roman" w:cs="Times New Roman"/>
                <w:b/>
                <w:bCs/>
                <w:color w:val="000000"/>
                <w:sz w:val="27"/>
                <w:szCs w:val="27"/>
                <w:lang w:val="vi-VN"/>
              </w:rPr>
            </w:pPr>
            <w:r w:rsidRPr="00D56CEE">
              <w:rPr>
                <w:rFonts w:eastAsia="Times New Roman" w:cs="Times New Roman"/>
                <w:b/>
                <w:bCs/>
                <w:color w:val="000000"/>
                <w:sz w:val="27"/>
                <w:szCs w:val="27"/>
                <w:lang w:val="vi-VN"/>
              </w:rPr>
              <w:t>THÔNG TIN TÍNH GIÁ CƠ SỞ NGÀY 30/01/2023</w:t>
            </w:r>
          </w:p>
        </w:tc>
      </w:tr>
      <w:tr w:rsidR="000274D6" w:rsidRPr="00D37198" w14:paraId="45DAB095" w14:textId="77777777" w:rsidTr="000274D6">
        <w:trPr>
          <w:trHeight w:val="375"/>
        </w:trPr>
        <w:tc>
          <w:tcPr>
            <w:tcW w:w="1278" w:type="dxa"/>
            <w:tcBorders>
              <w:top w:val="nil"/>
              <w:left w:val="nil"/>
              <w:bottom w:val="nil"/>
              <w:right w:val="nil"/>
            </w:tcBorders>
            <w:shd w:val="clear" w:color="auto" w:fill="auto"/>
            <w:noWrap/>
            <w:vAlign w:val="bottom"/>
            <w:hideMark/>
          </w:tcPr>
          <w:p w14:paraId="323CCD24" w14:textId="77777777" w:rsidR="000274D6" w:rsidRPr="00D56CEE" w:rsidRDefault="000274D6" w:rsidP="00D56CEE">
            <w:pPr>
              <w:spacing w:after="0"/>
              <w:rPr>
                <w:rFonts w:eastAsia="Times New Roman" w:cs="Times New Roman"/>
                <w:color w:val="000000"/>
                <w:sz w:val="27"/>
                <w:szCs w:val="27"/>
                <w:lang w:val="vi-VN"/>
              </w:rPr>
            </w:pPr>
          </w:p>
        </w:tc>
        <w:tc>
          <w:tcPr>
            <w:tcW w:w="2980" w:type="dxa"/>
            <w:tcBorders>
              <w:top w:val="nil"/>
              <w:left w:val="nil"/>
              <w:bottom w:val="nil"/>
              <w:right w:val="nil"/>
            </w:tcBorders>
            <w:shd w:val="clear" w:color="auto" w:fill="auto"/>
            <w:noWrap/>
            <w:vAlign w:val="bottom"/>
            <w:hideMark/>
          </w:tcPr>
          <w:p w14:paraId="6196A33C" w14:textId="77777777" w:rsidR="000274D6" w:rsidRPr="00D56CEE" w:rsidRDefault="000274D6" w:rsidP="00D56CEE">
            <w:pPr>
              <w:spacing w:after="0"/>
              <w:rPr>
                <w:rFonts w:eastAsia="Times New Roman" w:cs="Times New Roman"/>
                <w:color w:val="000000"/>
                <w:sz w:val="27"/>
                <w:szCs w:val="27"/>
                <w:lang w:val="vi-VN"/>
              </w:rPr>
            </w:pPr>
          </w:p>
        </w:tc>
        <w:tc>
          <w:tcPr>
            <w:tcW w:w="1451" w:type="dxa"/>
            <w:tcBorders>
              <w:top w:val="nil"/>
              <w:left w:val="nil"/>
              <w:bottom w:val="nil"/>
              <w:right w:val="nil"/>
            </w:tcBorders>
            <w:shd w:val="clear" w:color="auto" w:fill="auto"/>
            <w:noWrap/>
            <w:vAlign w:val="bottom"/>
            <w:hideMark/>
          </w:tcPr>
          <w:p w14:paraId="6B0127BC" w14:textId="77777777" w:rsidR="000274D6" w:rsidRPr="00D56CEE" w:rsidRDefault="000274D6" w:rsidP="00D56CEE">
            <w:pPr>
              <w:spacing w:after="0"/>
              <w:rPr>
                <w:rFonts w:eastAsia="Times New Roman" w:cs="Times New Roman"/>
                <w:color w:val="000000"/>
                <w:sz w:val="27"/>
                <w:szCs w:val="27"/>
                <w:lang w:val="vi-VN"/>
              </w:rPr>
            </w:pPr>
          </w:p>
        </w:tc>
        <w:tc>
          <w:tcPr>
            <w:tcW w:w="2032" w:type="dxa"/>
            <w:tcBorders>
              <w:top w:val="nil"/>
              <w:left w:val="nil"/>
              <w:bottom w:val="nil"/>
              <w:right w:val="nil"/>
            </w:tcBorders>
            <w:shd w:val="clear" w:color="auto" w:fill="auto"/>
            <w:noWrap/>
            <w:vAlign w:val="bottom"/>
            <w:hideMark/>
          </w:tcPr>
          <w:p w14:paraId="265E4990" w14:textId="77777777" w:rsidR="000274D6" w:rsidRPr="00D56CEE" w:rsidRDefault="000274D6" w:rsidP="00D56CEE">
            <w:pPr>
              <w:spacing w:after="0"/>
              <w:jc w:val="right"/>
              <w:rPr>
                <w:rFonts w:eastAsia="Times New Roman" w:cs="Times New Roman"/>
                <w:color w:val="000000"/>
                <w:sz w:val="27"/>
                <w:szCs w:val="27"/>
                <w:lang w:val="vi-VN"/>
              </w:rPr>
            </w:pPr>
          </w:p>
        </w:tc>
        <w:tc>
          <w:tcPr>
            <w:tcW w:w="2199" w:type="dxa"/>
            <w:tcBorders>
              <w:top w:val="nil"/>
              <w:left w:val="nil"/>
              <w:bottom w:val="nil"/>
              <w:right w:val="nil"/>
            </w:tcBorders>
            <w:shd w:val="clear" w:color="auto" w:fill="auto"/>
            <w:noWrap/>
            <w:vAlign w:val="bottom"/>
            <w:hideMark/>
          </w:tcPr>
          <w:p w14:paraId="0A38F34E" w14:textId="77777777" w:rsidR="000274D6" w:rsidRPr="00D56CEE" w:rsidRDefault="000274D6" w:rsidP="00D56CEE">
            <w:pPr>
              <w:spacing w:after="0"/>
              <w:rPr>
                <w:rFonts w:eastAsia="Times New Roman" w:cs="Times New Roman"/>
                <w:color w:val="000000"/>
                <w:sz w:val="27"/>
                <w:szCs w:val="27"/>
                <w:lang w:val="vi-VN"/>
              </w:rPr>
            </w:pPr>
          </w:p>
        </w:tc>
      </w:tr>
      <w:tr w:rsidR="000274D6" w:rsidRPr="00D37198" w14:paraId="32DD22DC" w14:textId="77777777" w:rsidTr="00270AAA">
        <w:trPr>
          <w:trHeight w:val="375"/>
        </w:trPr>
        <w:tc>
          <w:tcPr>
            <w:tcW w:w="1278"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14:paraId="71B51546" w14:textId="77777777" w:rsidR="000274D6" w:rsidRPr="00D56CEE" w:rsidRDefault="000274D6" w:rsidP="00D56CEE">
            <w:pPr>
              <w:spacing w:after="0"/>
              <w:jc w:val="center"/>
              <w:rPr>
                <w:rFonts w:eastAsia="Times New Roman" w:cs="Times New Roman"/>
                <w:b/>
                <w:bCs/>
                <w:color w:val="0000FF"/>
                <w:sz w:val="27"/>
                <w:szCs w:val="27"/>
              </w:rPr>
            </w:pPr>
            <w:proofErr w:type="spellStart"/>
            <w:r w:rsidRPr="00D56CEE">
              <w:rPr>
                <w:rFonts w:eastAsia="Times New Roman" w:cs="Times New Roman"/>
                <w:b/>
                <w:bCs/>
                <w:color w:val="0000FF"/>
                <w:sz w:val="27"/>
                <w:szCs w:val="27"/>
              </w:rPr>
              <w:t>Các</w:t>
            </w:r>
            <w:proofErr w:type="spellEnd"/>
            <w:r w:rsidRPr="00D56CEE">
              <w:rPr>
                <w:rFonts w:eastAsia="Times New Roman" w:cs="Times New Roman"/>
                <w:b/>
                <w:bCs/>
                <w:color w:val="0000FF"/>
                <w:sz w:val="27"/>
                <w:szCs w:val="27"/>
              </w:rPr>
              <w:t xml:space="preserve"> </w:t>
            </w:r>
            <w:proofErr w:type="spellStart"/>
            <w:r w:rsidRPr="00D56CEE">
              <w:rPr>
                <w:rFonts w:eastAsia="Times New Roman" w:cs="Times New Roman"/>
                <w:b/>
                <w:bCs/>
                <w:color w:val="0000FF"/>
                <w:sz w:val="27"/>
                <w:szCs w:val="27"/>
              </w:rPr>
              <w:t>thành</w:t>
            </w:r>
            <w:proofErr w:type="spellEnd"/>
            <w:r w:rsidRPr="00D56CEE">
              <w:rPr>
                <w:rFonts w:eastAsia="Times New Roman" w:cs="Times New Roman"/>
                <w:b/>
                <w:bCs/>
                <w:color w:val="0000FF"/>
                <w:sz w:val="27"/>
                <w:szCs w:val="27"/>
              </w:rPr>
              <w:br/>
              <w:t xml:space="preserve"> </w:t>
            </w:r>
            <w:proofErr w:type="spellStart"/>
            <w:r w:rsidRPr="00D56CEE">
              <w:rPr>
                <w:rFonts w:eastAsia="Times New Roman" w:cs="Times New Roman"/>
                <w:b/>
                <w:bCs/>
                <w:color w:val="0000FF"/>
                <w:sz w:val="27"/>
                <w:szCs w:val="27"/>
              </w:rPr>
              <w:t>phần</w:t>
            </w:r>
            <w:proofErr w:type="spellEnd"/>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14:paraId="4AFE13C4" w14:textId="77777777" w:rsidR="000274D6" w:rsidRPr="00D56CEE" w:rsidRDefault="000274D6" w:rsidP="00D56CEE">
            <w:pPr>
              <w:spacing w:after="0"/>
              <w:rPr>
                <w:rFonts w:eastAsia="Times New Roman" w:cs="Times New Roman"/>
                <w:color w:val="0000FF"/>
                <w:sz w:val="27"/>
                <w:szCs w:val="27"/>
              </w:rPr>
            </w:pPr>
            <w:r w:rsidRPr="00D56CEE">
              <w:rPr>
                <w:rFonts w:eastAsia="Times New Roman" w:cs="Times New Roman"/>
                <w:color w:val="0000FF"/>
                <w:sz w:val="27"/>
                <w:szCs w:val="27"/>
              </w:rPr>
              <w:t>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1049316E" w14:textId="77777777" w:rsidR="000274D6" w:rsidRPr="00D56CEE" w:rsidRDefault="000274D6" w:rsidP="00D56CEE">
            <w:pPr>
              <w:spacing w:after="0"/>
              <w:rPr>
                <w:rFonts w:eastAsia="Times New Roman" w:cs="Times New Roman"/>
                <w:b/>
                <w:bCs/>
                <w:color w:val="0000FF"/>
                <w:sz w:val="27"/>
                <w:szCs w:val="27"/>
              </w:rPr>
            </w:pPr>
            <w:proofErr w:type="spellStart"/>
            <w:r w:rsidRPr="00D56CEE">
              <w:rPr>
                <w:rFonts w:eastAsia="Times New Roman" w:cs="Times New Roman"/>
                <w:b/>
                <w:bCs/>
                <w:color w:val="0000FF"/>
                <w:sz w:val="27"/>
                <w:szCs w:val="27"/>
              </w:rPr>
              <w:t>Xăng</w:t>
            </w:r>
            <w:proofErr w:type="spellEnd"/>
            <w:r w:rsidRPr="00D56CEE">
              <w:rPr>
                <w:rFonts w:eastAsia="Times New Roman" w:cs="Times New Roman"/>
                <w:b/>
                <w:bCs/>
                <w:color w:val="0000FF"/>
                <w:sz w:val="27"/>
                <w:szCs w:val="27"/>
              </w:rPr>
              <w:t xml:space="preserve"> A95</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2F9F9AA" w14:textId="77777777" w:rsidR="000274D6" w:rsidRPr="00D56CEE" w:rsidRDefault="000274D6" w:rsidP="00D56CEE">
            <w:pPr>
              <w:spacing w:after="0"/>
              <w:jc w:val="right"/>
              <w:rPr>
                <w:rFonts w:eastAsia="Times New Roman" w:cs="Times New Roman"/>
                <w:b/>
                <w:bCs/>
                <w:color w:val="0000FF"/>
                <w:sz w:val="27"/>
                <w:szCs w:val="27"/>
              </w:rPr>
            </w:pPr>
            <w:proofErr w:type="spellStart"/>
            <w:r w:rsidRPr="00D56CEE">
              <w:rPr>
                <w:rFonts w:eastAsia="Times New Roman" w:cs="Times New Roman"/>
                <w:b/>
                <w:bCs/>
                <w:color w:val="0000FF"/>
                <w:sz w:val="27"/>
                <w:szCs w:val="27"/>
              </w:rPr>
              <w:t>Xăng</w:t>
            </w:r>
            <w:proofErr w:type="spellEnd"/>
            <w:r w:rsidRPr="00D56CEE">
              <w:rPr>
                <w:rFonts w:eastAsia="Times New Roman" w:cs="Times New Roman"/>
                <w:b/>
                <w:bCs/>
                <w:color w:val="0000FF"/>
                <w:sz w:val="27"/>
                <w:szCs w:val="27"/>
              </w:rPr>
              <w:t xml:space="preserve"> E5</w:t>
            </w:r>
          </w:p>
        </w:tc>
        <w:tc>
          <w:tcPr>
            <w:tcW w:w="2199" w:type="dxa"/>
            <w:tcBorders>
              <w:top w:val="single" w:sz="4" w:space="0" w:color="auto"/>
              <w:left w:val="nil"/>
              <w:bottom w:val="single" w:sz="4" w:space="0" w:color="auto"/>
              <w:right w:val="single" w:sz="4" w:space="0" w:color="auto"/>
            </w:tcBorders>
            <w:shd w:val="clear" w:color="auto" w:fill="auto"/>
            <w:noWrap/>
            <w:vAlign w:val="center"/>
            <w:hideMark/>
          </w:tcPr>
          <w:p w14:paraId="2AEBCB25" w14:textId="77777777" w:rsidR="000274D6" w:rsidRPr="00D56CEE" w:rsidRDefault="000274D6" w:rsidP="00D56CEE">
            <w:pPr>
              <w:spacing w:after="0"/>
              <w:rPr>
                <w:rFonts w:eastAsia="Times New Roman" w:cs="Times New Roman"/>
                <w:b/>
                <w:bCs/>
                <w:color w:val="0000FF"/>
                <w:sz w:val="27"/>
                <w:szCs w:val="27"/>
              </w:rPr>
            </w:pPr>
            <w:r w:rsidRPr="00D56CEE">
              <w:rPr>
                <w:rFonts w:eastAsia="Times New Roman" w:cs="Times New Roman"/>
                <w:b/>
                <w:bCs/>
                <w:color w:val="0000FF"/>
                <w:sz w:val="27"/>
                <w:szCs w:val="27"/>
              </w:rPr>
              <w:t>Do 0.05</w:t>
            </w:r>
          </w:p>
        </w:tc>
      </w:tr>
      <w:tr w:rsidR="000274D6" w:rsidRPr="00D37198" w14:paraId="67C3D057" w14:textId="77777777" w:rsidTr="00270AAA">
        <w:trPr>
          <w:trHeight w:val="375"/>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688F1248" w14:textId="77777777" w:rsidR="000274D6" w:rsidRPr="00D56CEE" w:rsidRDefault="000274D6" w:rsidP="00D56CEE">
            <w:pPr>
              <w:spacing w:after="0"/>
              <w:rPr>
                <w:rFonts w:eastAsia="Times New Roman" w:cs="Times New Roman"/>
                <w:b/>
                <w:bCs/>
                <w:color w:val="0000FF"/>
                <w:sz w:val="27"/>
                <w:szCs w:val="27"/>
              </w:rPr>
            </w:pPr>
          </w:p>
        </w:tc>
        <w:tc>
          <w:tcPr>
            <w:tcW w:w="2980" w:type="dxa"/>
            <w:tcBorders>
              <w:top w:val="nil"/>
              <w:left w:val="nil"/>
              <w:bottom w:val="single" w:sz="4" w:space="0" w:color="auto"/>
              <w:right w:val="single" w:sz="4" w:space="0" w:color="auto"/>
            </w:tcBorders>
            <w:shd w:val="clear" w:color="auto" w:fill="auto"/>
            <w:noWrap/>
            <w:vAlign w:val="center"/>
            <w:hideMark/>
          </w:tcPr>
          <w:p w14:paraId="53BD557B" w14:textId="77777777" w:rsidR="000274D6" w:rsidRPr="00D56CEE" w:rsidRDefault="000274D6" w:rsidP="00D56CEE">
            <w:pPr>
              <w:spacing w:after="0"/>
              <w:rPr>
                <w:rFonts w:eastAsia="Times New Roman" w:cs="Times New Roman"/>
                <w:b/>
                <w:bCs/>
                <w:color w:val="0000FF"/>
                <w:sz w:val="27"/>
                <w:szCs w:val="27"/>
              </w:rPr>
            </w:pPr>
            <w:r w:rsidRPr="00D56CEE">
              <w:rPr>
                <w:rFonts w:eastAsia="Times New Roman" w:cs="Times New Roman"/>
                <w:b/>
                <w:bCs/>
                <w:color w:val="0000FF"/>
                <w:sz w:val="27"/>
                <w:szCs w:val="27"/>
              </w:rPr>
              <w:t xml:space="preserve"> </w:t>
            </w:r>
            <w:proofErr w:type="spellStart"/>
            <w:r w:rsidRPr="00D56CEE">
              <w:rPr>
                <w:rFonts w:eastAsia="Times New Roman" w:cs="Times New Roman"/>
                <w:b/>
                <w:bCs/>
                <w:color w:val="0000FF"/>
                <w:sz w:val="27"/>
                <w:szCs w:val="27"/>
              </w:rPr>
              <w:t>Giá</w:t>
            </w:r>
            <w:proofErr w:type="spellEnd"/>
            <w:r w:rsidRPr="00D56CEE">
              <w:rPr>
                <w:rFonts w:eastAsia="Times New Roman" w:cs="Times New Roman"/>
                <w:b/>
                <w:bCs/>
                <w:color w:val="0000FF"/>
                <w:sz w:val="27"/>
                <w:szCs w:val="27"/>
              </w:rPr>
              <w:t xml:space="preserve"> </w:t>
            </w:r>
            <w:proofErr w:type="spellStart"/>
            <w:r w:rsidRPr="00D56CEE">
              <w:rPr>
                <w:rFonts w:eastAsia="Times New Roman" w:cs="Times New Roman"/>
                <w:b/>
                <w:bCs/>
                <w:color w:val="0000FF"/>
                <w:sz w:val="27"/>
                <w:szCs w:val="27"/>
              </w:rPr>
              <w:t>bán</w:t>
            </w:r>
            <w:proofErr w:type="spellEnd"/>
            <w:r w:rsidRPr="00D56CEE">
              <w:rPr>
                <w:rFonts w:eastAsia="Times New Roman" w:cs="Times New Roman"/>
                <w:b/>
                <w:bCs/>
                <w:color w:val="0000FF"/>
                <w:sz w:val="27"/>
                <w:szCs w:val="27"/>
              </w:rPr>
              <w:t xml:space="preserve"> </w:t>
            </w:r>
            <w:proofErr w:type="spellStart"/>
            <w:r w:rsidRPr="00D56CEE">
              <w:rPr>
                <w:rFonts w:eastAsia="Times New Roman" w:cs="Times New Roman"/>
                <w:b/>
                <w:bCs/>
                <w:color w:val="0000FF"/>
                <w:sz w:val="27"/>
                <w:szCs w:val="27"/>
              </w:rPr>
              <w:t>lẻ</w:t>
            </w:r>
            <w:proofErr w:type="spellEnd"/>
            <w:r w:rsidRPr="00D56CEE">
              <w:rPr>
                <w:rFonts w:eastAsia="Times New Roman" w:cs="Times New Roman"/>
                <w:b/>
                <w:bCs/>
                <w:color w:val="0000FF"/>
                <w:sz w:val="27"/>
                <w:szCs w:val="27"/>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21853D28" w14:textId="77777777" w:rsidR="000274D6" w:rsidRPr="00D56CEE" w:rsidRDefault="000274D6" w:rsidP="00D56CEE">
            <w:pPr>
              <w:spacing w:after="0"/>
              <w:rPr>
                <w:rFonts w:eastAsia="Times New Roman" w:cs="Times New Roman"/>
                <w:b/>
                <w:bCs/>
                <w:color w:val="0000FF"/>
                <w:sz w:val="27"/>
                <w:szCs w:val="27"/>
              </w:rPr>
            </w:pPr>
            <w:r w:rsidRPr="00D56CEE">
              <w:rPr>
                <w:rFonts w:eastAsia="Times New Roman" w:cs="Times New Roman"/>
                <w:b/>
                <w:bCs/>
                <w:color w:val="0000FF"/>
                <w:sz w:val="27"/>
                <w:szCs w:val="27"/>
              </w:rPr>
              <w:t xml:space="preserve">    23,140   </w:t>
            </w:r>
          </w:p>
        </w:tc>
        <w:tc>
          <w:tcPr>
            <w:tcW w:w="2032" w:type="dxa"/>
            <w:tcBorders>
              <w:top w:val="nil"/>
              <w:left w:val="nil"/>
              <w:bottom w:val="single" w:sz="4" w:space="0" w:color="auto"/>
              <w:right w:val="single" w:sz="4" w:space="0" w:color="auto"/>
            </w:tcBorders>
            <w:shd w:val="clear" w:color="auto" w:fill="auto"/>
            <w:noWrap/>
            <w:vAlign w:val="center"/>
            <w:hideMark/>
          </w:tcPr>
          <w:p w14:paraId="0F87E979" w14:textId="77777777" w:rsidR="000274D6" w:rsidRPr="00D56CEE" w:rsidRDefault="000274D6" w:rsidP="00D56CEE">
            <w:pPr>
              <w:spacing w:after="0"/>
              <w:jc w:val="right"/>
              <w:rPr>
                <w:rFonts w:eastAsia="Times New Roman" w:cs="Times New Roman"/>
                <w:b/>
                <w:bCs/>
                <w:color w:val="0000FF"/>
                <w:sz w:val="27"/>
                <w:szCs w:val="27"/>
              </w:rPr>
            </w:pPr>
            <w:r w:rsidRPr="00D56CEE">
              <w:rPr>
                <w:rFonts w:eastAsia="Times New Roman" w:cs="Times New Roman"/>
                <w:b/>
                <w:bCs/>
                <w:color w:val="0000FF"/>
                <w:sz w:val="27"/>
                <w:szCs w:val="27"/>
              </w:rPr>
              <w:t xml:space="preserve">             22,320   </w:t>
            </w:r>
          </w:p>
        </w:tc>
        <w:tc>
          <w:tcPr>
            <w:tcW w:w="2199" w:type="dxa"/>
            <w:tcBorders>
              <w:top w:val="nil"/>
              <w:left w:val="nil"/>
              <w:bottom w:val="single" w:sz="4" w:space="0" w:color="auto"/>
              <w:right w:val="single" w:sz="4" w:space="0" w:color="auto"/>
            </w:tcBorders>
            <w:shd w:val="clear" w:color="auto" w:fill="auto"/>
            <w:noWrap/>
            <w:vAlign w:val="center"/>
            <w:hideMark/>
          </w:tcPr>
          <w:p w14:paraId="6C147470" w14:textId="77777777" w:rsidR="000274D6" w:rsidRPr="00D56CEE" w:rsidRDefault="000274D6" w:rsidP="00D56CEE">
            <w:pPr>
              <w:spacing w:after="0"/>
              <w:rPr>
                <w:rFonts w:eastAsia="Times New Roman" w:cs="Times New Roman"/>
                <w:b/>
                <w:bCs/>
                <w:color w:val="0000FF"/>
                <w:sz w:val="27"/>
                <w:szCs w:val="27"/>
              </w:rPr>
            </w:pPr>
            <w:r w:rsidRPr="00D56CEE">
              <w:rPr>
                <w:rFonts w:eastAsia="Times New Roman" w:cs="Times New Roman"/>
                <w:b/>
                <w:bCs/>
                <w:color w:val="0000FF"/>
                <w:sz w:val="27"/>
                <w:szCs w:val="27"/>
              </w:rPr>
              <w:t xml:space="preserve">              22,520   </w:t>
            </w:r>
          </w:p>
        </w:tc>
      </w:tr>
      <w:tr w:rsidR="000274D6" w:rsidRPr="00D37198" w14:paraId="23CCF57A" w14:textId="77777777" w:rsidTr="00270AAA">
        <w:trPr>
          <w:trHeight w:val="375"/>
        </w:trPr>
        <w:tc>
          <w:tcPr>
            <w:tcW w:w="1278"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5E1C89EC" w14:textId="77777777" w:rsidR="000274D6" w:rsidRPr="00D56CEE" w:rsidRDefault="000274D6" w:rsidP="00D56CEE">
            <w:pPr>
              <w:spacing w:after="0"/>
              <w:jc w:val="center"/>
              <w:rPr>
                <w:rFonts w:eastAsia="Times New Roman" w:cs="Times New Roman"/>
                <w:b/>
                <w:bCs/>
                <w:color w:val="0000FF"/>
                <w:sz w:val="27"/>
                <w:szCs w:val="27"/>
              </w:rPr>
            </w:pPr>
            <w:r w:rsidRPr="00D56CEE">
              <w:rPr>
                <w:rFonts w:eastAsia="Times New Roman" w:cs="Times New Roman"/>
                <w:b/>
                <w:bCs/>
                <w:color w:val="0000FF"/>
                <w:sz w:val="27"/>
                <w:szCs w:val="27"/>
              </w:rPr>
              <w:t>1</w:t>
            </w:r>
          </w:p>
        </w:tc>
        <w:tc>
          <w:tcPr>
            <w:tcW w:w="2980" w:type="dxa"/>
            <w:tcBorders>
              <w:top w:val="nil"/>
              <w:left w:val="nil"/>
              <w:bottom w:val="nil"/>
              <w:right w:val="single" w:sz="4" w:space="0" w:color="auto"/>
            </w:tcBorders>
            <w:shd w:val="clear" w:color="auto" w:fill="auto"/>
            <w:noWrap/>
            <w:vAlign w:val="center"/>
            <w:hideMark/>
          </w:tcPr>
          <w:p w14:paraId="07E4074B" w14:textId="77777777" w:rsidR="000274D6" w:rsidRPr="00D56CEE" w:rsidRDefault="000274D6" w:rsidP="00D56CEE">
            <w:pPr>
              <w:spacing w:after="0"/>
              <w:rPr>
                <w:rFonts w:eastAsia="Times New Roman" w:cs="Times New Roman"/>
                <w:color w:val="0000FF"/>
                <w:sz w:val="27"/>
                <w:szCs w:val="27"/>
              </w:rPr>
            </w:pPr>
            <w:proofErr w:type="spellStart"/>
            <w:r w:rsidRPr="00D56CEE">
              <w:rPr>
                <w:rFonts w:eastAsia="Times New Roman" w:cs="Times New Roman"/>
                <w:color w:val="0000FF"/>
                <w:sz w:val="27"/>
                <w:szCs w:val="27"/>
              </w:rPr>
              <w:t>Trích</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quỹ</w:t>
            </w:r>
            <w:proofErr w:type="spellEnd"/>
            <w:r w:rsidRPr="00D56CEE">
              <w:rPr>
                <w:rFonts w:eastAsia="Times New Roman" w:cs="Times New Roman"/>
                <w:color w:val="0000FF"/>
                <w:sz w:val="27"/>
                <w:szCs w:val="27"/>
              </w:rPr>
              <w:t xml:space="preserve"> BOG</w:t>
            </w:r>
          </w:p>
        </w:tc>
        <w:tc>
          <w:tcPr>
            <w:tcW w:w="1451" w:type="dxa"/>
            <w:tcBorders>
              <w:top w:val="nil"/>
              <w:left w:val="nil"/>
              <w:bottom w:val="nil"/>
              <w:right w:val="single" w:sz="4" w:space="0" w:color="auto"/>
            </w:tcBorders>
            <w:shd w:val="clear" w:color="auto" w:fill="auto"/>
            <w:noWrap/>
            <w:vAlign w:val="center"/>
            <w:hideMark/>
          </w:tcPr>
          <w:p w14:paraId="51F87294" w14:textId="77777777" w:rsidR="000274D6" w:rsidRPr="00D56CEE" w:rsidRDefault="000274D6" w:rsidP="00D56CEE">
            <w:pPr>
              <w:spacing w:after="0"/>
              <w:rPr>
                <w:rFonts w:eastAsia="Times New Roman" w:cs="Times New Roman"/>
                <w:color w:val="0000FF"/>
                <w:sz w:val="27"/>
                <w:szCs w:val="27"/>
              </w:rPr>
            </w:pPr>
            <w:r w:rsidRPr="00D56CEE">
              <w:rPr>
                <w:rFonts w:eastAsia="Times New Roman" w:cs="Times New Roman"/>
                <w:color w:val="0000FF"/>
                <w:sz w:val="27"/>
                <w:szCs w:val="27"/>
              </w:rPr>
              <w:t xml:space="preserve">            -     </w:t>
            </w:r>
          </w:p>
        </w:tc>
        <w:tc>
          <w:tcPr>
            <w:tcW w:w="2032" w:type="dxa"/>
            <w:tcBorders>
              <w:top w:val="nil"/>
              <w:left w:val="nil"/>
              <w:bottom w:val="nil"/>
              <w:right w:val="single" w:sz="4" w:space="0" w:color="auto"/>
            </w:tcBorders>
            <w:shd w:val="clear" w:color="auto" w:fill="auto"/>
            <w:noWrap/>
            <w:vAlign w:val="center"/>
            <w:hideMark/>
          </w:tcPr>
          <w:p w14:paraId="435089A8"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     </w:t>
            </w:r>
          </w:p>
        </w:tc>
        <w:tc>
          <w:tcPr>
            <w:tcW w:w="2199" w:type="dxa"/>
            <w:tcBorders>
              <w:top w:val="nil"/>
              <w:left w:val="single" w:sz="4" w:space="0" w:color="auto"/>
              <w:bottom w:val="nil"/>
              <w:right w:val="single" w:sz="4" w:space="0" w:color="auto"/>
            </w:tcBorders>
            <w:shd w:val="clear" w:color="auto" w:fill="auto"/>
            <w:noWrap/>
            <w:vAlign w:val="center"/>
            <w:hideMark/>
          </w:tcPr>
          <w:p w14:paraId="03BDCF79" w14:textId="77777777" w:rsidR="000274D6" w:rsidRPr="00D56CEE" w:rsidRDefault="000274D6" w:rsidP="00D56CEE">
            <w:pPr>
              <w:spacing w:after="0"/>
              <w:rPr>
                <w:rFonts w:eastAsia="Times New Roman" w:cs="Times New Roman"/>
                <w:color w:val="0000FF"/>
                <w:sz w:val="27"/>
                <w:szCs w:val="27"/>
              </w:rPr>
            </w:pPr>
            <w:r w:rsidRPr="00D56CEE">
              <w:rPr>
                <w:rFonts w:eastAsia="Times New Roman" w:cs="Times New Roman"/>
                <w:color w:val="0000FF"/>
                <w:sz w:val="27"/>
                <w:szCs w:val="27"/>
              </w:rPr>
              <w:t xml:space="preserve">                    200   </w:t>
            </w:r>
          </w:p>
        </w:tc>
      </w:tr>
      <w:tr w:rsidR="000274D6" w:rsidRPr="00D37198" w14:paraId="73DC2414" w14:textId="77777777" w:rsidTr="00270AAA">
        <w:trPr>
          <w:trHeight w:val="375"/>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08F21CB8" w14:textId="77777777" w:rsidR="000274D6" w:rsidRPr="00D56CEE" w:rsidRDefault="000274D6" w:rsidP="00D56CEE">
            <w:pPr>
              <w:spacing w:after="0"/>
              <w:rPr>
                <w:rFonts w:eastAsia="Times New Roman" w:cs="Times New Roman"/>
                <w:b/>
                <w:bCs/>
                <w:color w:val="0000FF"/>
                <w:sz w:val="27"/>
                <w:szCs w:val="27"/>
              </w:rPr>
            </w:pPr>
          </w:p>
        </w:tc>
        <w:tc>
          <w:tcPr>
            <w:tcW w:w="2980" w:type="dxa"/>
            <w:tcBorders>
              <w:top w:val="nil"/>
              <w:left w:val="nil"/>
              <w:bottom w:val="single" w:sz="4" w:space="0" w:color="auto"/>
              <w:right w:val="single" w:sz="4" w:space="0" w:color="auto"/>
            </w:tcBorders>
            <w:shd w:val="clear" w:color="auto" w:fill="auto"/>
            <w:noWrap/>
            <w:vAlign w:val="center"/>
            <w:hideMark/>
          </w:tcPr>
          <w:p w14:paraId="4B4478B0" w14:textId="77777777" w:rsidR="000274D6" w:rsidRPr="00D56CEE" w:rsidRDefault="000274D6" w:rsidP="00D56CEE">
            <w:pPr>
              <w:spacing w:after="0"/>
              <w:rPr>
                <w:rFonts w:eastAsia="Times New Roman" w:cs="Times New Roman"/>
                <w:color w:val="0000FF"/>
                <w:sz w:val="27"/>
                <w:szCs w:val="27"/>
              </w:rPr>
            </w:pPr>
            <w:proofErr w:type="spellStart"/>
            <w:r w:rsidRPr="00D56CEE">
              <w:rPr>
                <w:rFonts w:eastAsia="Times New Roman" w:cs="Times New Roman"/>
                <w:color w:val="0000FF"/>
                <w:sz w:val="27"/>
                <w:szCs w:val="27"/>
              </w:rPr>
              <w:t>Sử</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dụng</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quỹ</w:t>
            </w:r>
            <w:proofErr w:type="spellEnd"/>
            <w:r w:rsidRPr="00D56CEE">
              <w:rPr>
                <w:rFonts w:eastAsia="Times New Roman" w:cs="Times New Roman"/>
                <w:color w:val="0000FF"/>
                <w:sz w:val="27"/>
                <w:szCs w:val="27"/>
              </w:rPr>
              <w:t xml:space="preserve"> BOG</w:t>
            </w:r>
          </w:p>
        </w:tc>
        <w:tc>
          <w:tcPr>
            <w:tcW w:w="1451" w:type="dxa"/>
            <w:tcBorders>
              <w:top w:val="nil"/>
              <w:left w:val="nil"/>
              <w:bottom w:val="single" w:sz="4" w:space="0" w:color="auto"/>
              <w:right w:val="single" w:sz="4" w:space="0" w:color="auto"/>
            </w:tcBorders>
            <w:shd w:val="clear" w:color="auto" w:fill="auto"/>
            <w:noWrap/>
            <w:vAlign w:val="center"/>
            <w:hideMark/>
          </w:tcPr>
          <w:p w14:paraId="1CD6DA78" w14:textId="77777777" w:rsidR="000274D6" w:rsidRPr="00D56CEE" w:rsidRDefault="000274D6" w:rsidP="00D56CEE">
            <w:pPr>
              <w:spacing w:after="0"/>
              <w:rPr>
                <w:rFonts w:eastAsia="Times New Roman" w:cs="Times New Roman"/>
                <w:color w:val="0000FF"/>
                <w:sz w:val="27"/>
                <w:szCs w:val="27"/>
              </w:rPr>
            </w:pPr>
            <w:r w:rsidRPr="00D56CEE">
              <w:rPr>
                <w:rFonts w:eastAsia="Times New Roman" w:cs="Times New Roman"/>
                <w:color w:val="0000FF"/>
                <w:sz w:val="27"/>
                <w:szCs w:val="27"/>
              </w:rPr>
              <w:t xml:space="preserve">         950   </w:t>
            </w:r>
          </w:p>
        </w:tc>
        <w:tc>
          <w:tcPr>
            <w:tcW w:w="2032" w:type="dxa"/>
            <w:tcBorders>
              <w:top w:val="nil"/>
              <w:left w:val="nil"/>
              <w:bottom w:val="single" w:sz="4" w:space="0" w:color="auto"/>
              <w:right w:val="single" w:sz="4" w:space="0" w:color="auto"/>
            </w:tcBorders>
            <w:shd w:val="clear" w:color="auto" w:fill="auto"/>
            <w:noWrap/>
            <w:vAlign w:val="center"/>
            <w:hideMark/>
          </w:tcPr>
          <w:p w14:paraId="798801F6"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850   </w:t>
            </w:r>
          </w:p>
        </w:tc>
        <w:tc>
          <w:tcPr>
            <w:tcW w:w="2199" w:type="dxa"/>
            <w:tcBorders>
              <w:top w:val="nil"/>
              <w:left w:val="nil"/>
              <w:bottom w:val="single" w:sz="4" w:space="0" w:color="auto"/>
              <w:right w:val="single" w:sz="4" w:space="0" w:color="auto"/>
            </w:tcBorders>
            <w:shd w:val="clear" w:color="auto" w:fill="auto"/>
            <w:noWrap/>
            <w:vAlign w:val="center"/>
            <w:hideMark/>
          </w:tcPr>
          <w:p w14:paraId="71C0286F" w14:textId="77777777" w:rsidR="000274D6" w:rsidRPr="00D56CEE" w:rsidRDefault="000274D6" w:rsidP="00D56CEE">
            <w:pPr>
              <w:spacing w:after="0"/>
              <w:rPr>
                <w:rFonts w:eastAsia="Times New Roman" w:cs="Times New Roman"/>
                <w:color w:val="0000FF"/>
                <w:sz w:val="27"/>
                <w:szCs w:val="27"/>
              </w:rPr>
            </w:pPr>
            <w:r w:rsidRPr="00D56CEE">
              <w:rPr>
                <w:rFonts w:eastAsia="Times New Roman" w:cs="Times New Roman"/>
                <w:color w:val="0000FF"/>
                <w:sz w:val="27"/>
                <w:szCs w:val="27"/>
              </w:rPr>
              <w:t xml:space="preserve">                      -     </w:t>
            </w:r>
          </w:p>
        </w:tc>
      </w:tr>
      <w:tr w:rsidR="000274D6" w:rsidRPr="00D37198" w14:paraId="01126C6D" w14:textId="77777777" w:rsidTr="00270AAA">
        <w:trPr>
          <w:trHeight w:val="375"/>
        </w:trPr>
        <w:tc>
          <w:tcPr>
            <w:tcW w:w="1278"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5F6119E9" w14:textId="77777777" w:rsidR="000274D6" w:rsidRPr="00D56CEE" w:rsidRDefault="000274D6" w:rsidP="00D56CEE">
            <w:pPr>
              <w:spacing w:after="0"/>
              <w:jc w:val="center"/>
              <w:rPr>
                <w:rFonts w:eastAsia="Times New Roman" w:cs="Times New Roman"/>
                <w:b/>
                <w:bCs/>
                <w:color w:val="0000FF"/>
                <w:sz w:val="27"/>
                <w:szCs w:val="27"/>
              </w:rPr>
            </w:pPr>
            <w:r w:rsidRPr="00D56CEE">
              <w:rPr>
                <w:rFonts w:eastAsia="Times New Roman" w:cs="Times New Roman"/>
                <w:b/>
                <w:bCs/>
                <w:color w:val="0000FF"/>
                <w:sz w:val="27"/>
                <w:szCs w:val="27"/>
              </w:rPr>
              <w:t>2</w:t>
            </w:r>
          </w:p>
        </w:tc>
        <w:tc>
          <w:tcPr>
            <w:tcW w:w="2980" w:type="dxa"/>
            <w:tcBorders>
              <w:top w:val="nil"/>
              <w:left w:val="nil"/>
              <w:bottom w:val="nil"/>
              <w:right w:val="single" w:sz="4" w:space="0" w:color="auto"/>
            </w:tcBorders>
            <w:shd w:val="clear" w:color="auto" w:fill="auto"/>
            <w:noWrap/>
            <w:vAlign w:val="center"/>
            <w:hideMark/>
          </w:tcPr>
          <w:p w14:paraId="2B2BE938" w14:textId="77777777" w:rsidR="000274D6" w:rsidRPr="00D56CEE" w:rsidRDefault="000274D6" w:rsidP="00D56CEE">
            <w:pPr>
              <w:spacing w:after="0"/>
              <w:rPr>
                <w:rFonts w:eastAsia="Times New Roman" w:cs="Times New Roman"/>
                <w:color w:val="0000FF"/>
                <w:sz w:val="27"/>
                <w:szCs w:val="27"/>
              </w:rPr>
            </w:pPr>
            <w:proofErr w:type="spellStart"/>
            <w:r w:rsidRPr="00D56CEE">
              <w:rPr>
                <w:rFonts w:eastAsia="Times New Roman" w:cs="Times New Roman"/>
                <w:color w:val="0000FF"/>
                <w:sz w:val="27"/>
                <w:szCs w:val="27"/>
              </w:rPr>
              <w:t>Thuế</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suất</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nhập</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khẩu</w:t>
            </w:r>
            <w:proofErr w:type="spellEnd"/>
          </w:p>
        </w:tc>
        <w:tc>
          <w:tcPr>
            <w:tcW w:w="1451" w:type="dxa"/>
            <w:tcBorders>
              <w:top w:val="nil"/>
              <w:left w:val="nil"/>
              <w:bottom w:val="nil"/>
              <w:right w:val="single" w:sz="4" w:space="0" w:color="auto"/>
            </w:tcBorders>
            <w:shd w:val="clear" w:color="auto" w:fill="auto"/>
            <w:noWrap/>
            <w:vAlign w:val="center"/>
            <w:hideMark/>
          </w:tcPr>
          <w:p w14:paraId="4E9EE08F"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9.12%</w:t>
            </w:r>
          </w:p>
        </w:tc>
        <w:tc>
          <w:tcPr>
            <w:tcW w:w="2032" w:type="dxa"/>
            <w:tcBorders>
              <w:top w:val="nil"/>
              <w:left w:val="nil"/>
              <w:bottom w:val="nil"/>
              <w:right w:val="single" w:sz="4" w:space="0" w:color="auto"/>
            </w:tcBorders>
            <w:shd w:val="clear" w:color="auto" w:fill="auto"/>
            <w:noWrap/>
            <w:vAlign w:val="center"/>
            <w:hideMark/>
          </w:tcPr>
          <w:p w14:paraId="4019B846"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0.00%</w:t>
            </w:r>
          </w:p>
        </w:tc>
        <w:tc>
          <w:tcPr>
            <w:tcW w:w="2199" w:type="dxa"/>
            <w:tcBorders>
              <w:top w:val="nil"/>
              <w:left w:val="single" w:sz="4" w:space="0" w:color="auto"/>
              <w:bottom w:val="nil"/>
              <w:right w:val="single" w:sz="4" w:space="0" w:color="auto"/>
            </w:tcBorders>
            <w:shd w:val="clear" w:color="auto" w:fill="auto"/>
            <w:noWrap/>
            <w:vAlign w:val="center"/>
            <w:hideMark/>
          </w:tcPr>
          <w:p w14:paraId="35BF259B"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0.48%</w:t>
            </w:r>
          </w:p>
        </w:tc>
      </w:tr>
      <w:tr w:rsidR="000274D6" w:rsidRPr="00D37198" w14:paraId="176B2503" w14:textId="77777777" w:rsidTr="00270AAA">
        <w:trPr>
          <w:trHeight w:val="375"/>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3AD63F28" w14:textId="77777777" w:rsidR="000274D6" w:rsidRPr="00D56CEE" w:rsidRDefault="000274D6" w:rsidP="00D56CEE">
            <w:pPr>
              <w:spacing w:after="0"/>
              <w:rPr>
                <w:rFonts w:eastAsia="Times New Roman" w:cs="Times New Roman"/>
                <w:b/>
                <w:bCs/>
                <w:color w:val="0000FF"/>
                <w:sz w:val="27"/>
                <w:szCs w:val="27"/>
              </w:rPr>
            </w:pPr>
          </w:p>
        </w:tc>
        <w:tc>
          <w:tcPr>
            <w:tcW w:w="2980" w:type="dxa"/>
            <w:tcBorders>
              <w:top w:val="nil"/>
              <w:left w:val="nil"/>
              <w:bottom w:val="nil"/>
              <w:right w:val="single" w:sz="4" w:space="0" w:color="auto"/>
            </w:tcBorders>
            <w:shd w:val="clear" w:color="auto" w:fill="auto"/>
            <w:noWrap/>
            <w:vAlign w:val="center"/>
            <w:hideMark/>
          </w:tcPr>
          <w:p w14:paraId="4841A5CB" w14:textId="77777777" w:rsidR="000274D6" w:rsidRPr="00D56CEE" w:rsidRDefault="000274D6" w:rsidP="00D56CEE">
            <w:pPr>
              <w:spacing w:after="0"/>
              <w:rPr>
                <w:rFonts w:eastAsia="Times New Roman" w:cs="Times New Roman"/>
                <w:color w:val="0000FF"/>
                <w:sz w:val="27"/>
                <w:szCs w:val="27"/>
              </w:rPr>
            </w:pPr>
            <w:proofErr w:type="spellStart"/>
            <w:r w:rsidRPr="00D56CEE">
              <w:rPr>
                <w:rFonts w:eastAsia="Times New Roman" w:cs="Times New Roman"/>
                <w:color w:val="0000FF"/>
                <w:sz w:val="27"/>
                <w:szCs w:val="27"/>
              </w:rPr>
              <w:t>Thuế</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suất</w:t>
            </w:r>
            <w:proofErr w:type="spellEnd"/>
            <w:r w:rsidRPr="00D56CEE">
              <w:rPr>
                <w:rFonts w:eastAsia="Times New Roman" w:cs="Times New Roman"/>
                <w:color w:val="0000FF"/>
                <w:sz w:val="27"/>
                <w:szCs w:val="27"/>
              </w:rPr>
              <w:t xml:space="preserve"> TTĐB</w:t>
            </w:r>
          </w:p>
        </w:tc>
        <w:tc>
          <w:tcPr>
            <w:tcW w:w="1451" w:type="dxa"/>
            <w:tcBorders>
              <w:top w:val="nil"/>
              <w:left w:val="nil"/>
              <w:bottom w:val="nil"/>
              <w:right w:val="single" w:sz="4" w:space="0" w:color="auto"/>
            </w:tcBorders>
            <w:shd w:val="clear" w:color="auto" w:fill="auto"/>
            <w:noWrap/>
            <w:vAlign w:val="center"/>
            <w:hideMark/>
          </w:tcPr>
          <w:p w14:paraId="19822DE5"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10%</w:t>
            </w:r>
          </w:p>
        </w:tc>
        <w:tc>
          <w:tcPr>
            <w:tcW w:w="2032" w:type="dxa"/>
            <w:tcBorders>
              <w:top w:val="nil"/>
              <w:left w:val="nil"/>
              <w:bottom w:val="nil"/>
              <w:right w:val="single" w:sz="4" w:space="0" w:color="auto"/>
            </w:tcBorders>
            <w:shd w:val="clear" w:color="auto" w:fill="auto"/>
            <w:noWrap/>
            <w:vAlign w:val="center"/>
            <w:hideMark/>
          </w:tcPr>
          <w:p w14:paraId="3227792B"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8%</w:t>
            </w:r>
          </w:p>
        </w:tc>
        <w:tc>
          <w:tcPr>
            <w:tcW w:w="2199" w:type="dxa"/>
            <w:tcBorders>
              <w:top w:val="nil"/>
              <w:left w:val="single" w:sz="4" w:space="0" w:color="auto"/>
              <w:bottom w:val="nil"/>
              <w:right w:val="single" w:sz="4" w:space="0" w:color="auto"/>
            </w:tcBorders>
            <w:shd w:val="clear" w:color="auto" w:fill="auto"/>
            <w:noWrap/>
            <w:vAlign w:val="center"/>
            <w:hideMark/>
          </w:tcPr>
          <w:p w14:paraId="2F602B55"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0%</w:t>
            </w:r>
          </w:p>
        </w:tc>
      </w:tr>
      <w:tr w:rsidR="000274D6" w:rsidRPr="00D37198" w14:paraId="50BBCEA9" w14:textId="77777777" w:rsidTr="00270AAA">
        <w:trPr>
          <w:trHeight w:val="375"/>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0477A25C" w14:textId="77777777" w:rsidR="000274D6" w:rsidRPr="00D56CEE" w:rsidRDefault="000274D6" w:rsidP="00D56CEE">
            <w:pPr>
              <w:spacing w:after="0"/>
              <w:rPr>
                <w:rFonts w:eastAsia="Times New Roman" w:cs="Times New Roman"/>
                <w:b/>
                <w:bCs/>
                <w:color w:val="0000FF"/>
                <w:sz w:val="27"/>
                <w:szCs w:val="27"/>
              </w:rPr>
            </w:pPr>
          </w:p>
        </w:tc>
        <w:tc>
          <w:tcPr>
            <w:tcW w:w="2980" w:type="dxa"/>
            <w:tcBorders>
              <w:top w:val="nil"/>
              <w:left w:val="nil"/>
              <w:bottom w:val="nil"/>
              <w:right w:val="single" w:sz="4" w:space="0" w:color="auto"/>
            </w:tcBorders>
            <w:shd w:val="clear" w:color="auto" w:fill="auto"/>
            <w:noWrap/>
            <w:vAlign w:val="center"/>
            <w:hideMark/>
          </w:tcPr>
          <w:p w14:paraId="7C9C54B9" w14:textId="77777777" w:rsidR="000274D6" w:rsidRPr="00D56CEE" w:rsidRDefault="000274D6" w:rsidP="00D56CEE">
            <w:pPr>
              <w:spacing w:after="0"/>
              <w:rPr>
                <w:rFonts w:eastAsia="Times New Roman" w:cs="Times New Roman"/>
                <w:color w:val="0000FF"/>
                <w:sz w:val="27"/>
                <w:szCs w:val="27"/>
              </w:rPr>
            </w:pPr>
            <w:proofErr w:type="spellStart"/>
            <w:r w:rsidRPr="00D56CEE">
              <w:rPr>
                <w:rFonts w:eastAsia="Times New Roman" w:cs="Times New Roman"/>
                <w:color w:val="0000FF"/>
                <w:sz w:val="27"/>
                <w:szCs w:val="27"/>
              </w:rPr>
              <w:t>Định</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mức</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thuế</w:t>
            </w:r>
            <w:proofErr w:type="spellEnd"/>
            <w:r w:rsidRPr="00D56CEE">
              <w:rPr>
                <w:rFonts w:eastAsia="Times New Roman" w:cs="Times New Roman"/>
                <w:color w:val="0000FF"/>
                <w:sz w:val="27"/>
                <w:szCs w:val="27"/>
              </w:rPr>
              <w:t xml:space="preserve"> TTĐB</w:t>
            </w:r>
          </w:p>
        </w:tc>
        <w:tc>
          <w:tcPr>
            <w:tcW w:w="1451" w:type="dxa"/>
            <w:tcBorders>
              <w:top w:val="nil"/>
              <w:left w:val="nil"/>
              <w:bottom w:val="nil"/>
              <w:right w:val="single" w:sz="4" w:space="0" w:color="auto"/>
            </w:tcBorders>
            <w:shd w:val="clear" w:color="auto" w:fill="auto"/>
            <w:noWrap/>
            <w:vAlign w:val="center"/>
            <w:hideMark/>
          </w:tcPr>
          <w:p w14:paraId="146B2AFB"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15%</w:t>
            </w:r>
          </w:p>
        </w:tc>
        <w:tc>
          <w:tcPr>
            <w:tcW w:w="2032" w:type="dxa"/>
            <w:tcBorders>
              <w:top w:val="nil"/>
              <w:left w:val="nil"/>
              <w:bottom w:val="nil"/>
              <w:right w:val="single" w:sz="4" w:space="0" w:color="auto"/>
            </w:tcBorders>
            <w:shd w:val="clear" w:color="auto" w:fill="auto"/>
            <w:noWrap/>
            <w:vAlign w:val="center"/>
            <w:hideMark/>
          </w:tcPr>
          <w:p w14:paraId="6E5C96B4"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15%</w:t>
            </w:r>
          </w:p>
        </w:tc>
        <w:tc>
          <w:tcPr>
            <w:tcW w:w="2199" w:type="dxa"/>
            <w:tcBorders>
              <w:top w:val="nil"/>
              <w:left w:val="single" w:sz="4" w:space="0" w:color="auto"/>
              <w:bottom w:val="nil"/>
              <w:right w:val="single" w:sz="4" w:space="0" w:color="auto"/>
            </w:tcBorders>
            <w:shd w:val="clear" w:color="auto" w:fill="auto"/>
            <w:noWrap/>
            <w:vAlign w:val="center"/>
            <w:hideMark/>
          </w:tcPr>
          <w:p w14:paraId="710E6815"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100%</w:t>
            </w:r>
          </w:p>
        </w:tc>
      </w:tr>
      <w:tr w:rsidR="000274D6" w:rsidRPr="00D37198" w14:paraId="51C154B3" w14:textId="77777777" w:rsidTr="00270AAA">
        <w:trPr>
          <w:trHeight w:val="375"/>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4FF40BED" w14:textId="77777777" w:rsidR="000274D6" w:rsidRPr="00D56CEE" w:rsidRDefault="000274D6" w:rsidP="00D56CEE">
            <w:pPr>
              <w:spacing w:after="0"/>
              <w:rPr>
                <w:rFonts w:eastAsia="Times New Roman" w:cs="Times New Roman"/>
                <w:b/>
                <w:bCs/>
                <w:color w:val="0000FF"/>
                <w:sz w:val="27"/>
                <w:szCs w:val="27"/>
              </w:rPr>
            </w:pPr>
          </w:p>
        </w:tc>
        <w:tc>
          <w:tcPr>
            <w:tcW w:w="2980" w:type="dxa"/>
            <w:tcBorders>
              <w:top w:val="nil"/>
              <w:left w:val="nil"/>
              <w:bottom w:val="nil"/>
              <w:right w:val="single" w:sz="4" w:space="0" w:color="auto"/>
            </w:tcBorders>
            <w:shd w:val="clear" w:color="auto" w:fill="auto"/>
            <w:noWrap/>
            <w:vAlign w:val="center"/>
            <w:hideMark/>
          </w:tcPr>
          <w:p w14:paraId="607A5777" w14:textId="77777777" w:rsidR="000274D6" w:rsidRPr="00D56CEE" w:rsidRDefault="000274D6" w:rsidP="00D56CEE">
            <w:pPr>
              <w:spacing w:after="0"/>
              <w:rPr>
                <w:rFonts w:eastAsia="Times New Roman" w:cs="Times New Roman"/>
                <w:color w:val="0000FF"/>
                <w:sz w:val="27"/>
                <w:szCs w:val="27"/>
              </w:rPr>
            </w:pPr>
            <w:proofErr w:type="spellStart"/>
            <w:r w:rsidRPr="00D56CEE">
              <w:rPr>
                <w:rFonts w:eastAsia="Times New Roman" w:cs="Times New Roman"/>
                <w:color w:val="0000FF"/>
                <w:sz w:val="27"/>
                <w:szCs w:val="27"/>
              </w:rPr>
              <w:t>Thuế</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suất</w:t>
            </w:r>
            <w:proofErr w:type="spellEnd"/>
            <w:r w:rsidRPr="00D56CEE">
              <w:rPr>
                <w:rFonts w:eastAsia="Times New Roman" w:cs="Times New Roman"/>
                <w:color w:val="0000FF"/>
                <w:sz w:val="27"/>
                <w:szCs w:val="27"/>
              </w:rPr>
              <w:t xml:space="preserve"> VAT</w:t>
            </w:r>
          </w:p>
        </w:tc>
        <w:tc>
          <w:tcPr>
            <w:tcW w:w="1451" w:type="dxa"/>
            <w:tcBorders>
              <w:top w:val="nil"/>
              <w:left w:val="nil"/>
              <w:bottom w:val="nil"/>
              <w:right w:val="nil"/>
            </w:tcBorders>
            <w:shd w:val="clear" w:color="auto" w:fill="auto"/>
            <w:noWrap/>
            <w:vAlign w:val="center"/>
            <w:hideMark/>
          </w:tcPr>
          <w:p w14:paraId="507A5E4D"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10%</w:t>
            </w:r>
          </w:p>
        </w:tc>
        <w:tc>
          <w:tcPr>
            <w:tcW w:w="2032" w:type="dxa"/>
            <w:tcBorders>
              <w:top w:val="nil"/>
              <w:left w:val="single" w:sz="4" w:space="0" w:color="auto"/>
              <w:bottom w:val="nil"/>
              <w:right w:val="nil"/>
            </w:tcBorders>
            <w:shd w:val="clear" w:color="auto" w:fill="auto"/>
            <w:noWrap/>
            <w:vAlign w:val="center"/>
            <w:hideMark/>
          </w:tcPr>
          <w:p w14:paraId="0180834C"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10%</w:t>
            </w:r>
          </w:p>
        </w:tc>
        <w:tc>
          <w:tcPr>
            <w:tcW w:w="2199" w:type="dxa"/>
            <w:tcBorders>
              <w:top w:val="nil"/>
              <w:left w:val="single" w:sz="4" w:space="0" w:color="auto"/>
              <w:bottom w:val="nil"/>
              <w:right w:val="single" w:sz="4" w:space="0" w:color="auto"/>
            </w:tcBorders>
            <w:shd w:val="clear" w:color="auto" w:fill="auto"/>
            <w:noWrap/>
            <w:vAlign w:val="center"/>
            <w:hideMark/>
          </w:tcPr>
          <w:p w14:paraId="3A39AD7D"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10%</w:t>
            </w:r>
          </w:p>
        </w:tc>
      </w:tr>
      <w:tr w:rsidR="000274D6" w:rsidRPr="00D37198" w14:paraId="4163678B" w14:textId="77777777" w:rsidTr="00270AAA">
        <w:trPr>
          <w:trHeight w:val="375"/>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00DB367D" w14:textId="77777777" w:rsidR="000274D6" w:rsidRPr="00D56CEE" w:rsidRDefault="000274D6" w:rsidP="00D56CEE">
            <w:pPr>
              <w:spacing w:after="0"/>
              <w:rPr>
                <w:rFonts w:eastAsia="Times New Roman" w:cs="Times New Roman"/>
                <w:b/>
                <w:bCs/>
                <w:color w:val="0000FF"/>
                <w:sz w:val="27"/>
                <w:szCs w:val="27"/>
              </w:rPr>
            </w:pPr>
          </w:p>
        </w:tc>
        <w:tc>
          <w:tcPr>
            <w:tcW w:w="2980" w:type="dxa"/>
            <w:tcBorders>
              <w:top w:val="nil"/>
              <w:left w:val="nil"/>
              <w:bottom w:val="single" w:sz="4" w:space="0" w:color="auto"/>
              <w:right w:val="single" w:sz="4" w:space="0" w:color="auto"/>
            </w:tcBorders>
            <w:shd w:val="clear" w:color="auto" w:fill="auto"/>
            <w:noWrap/>
            <w:vAlign w:val="center"/>
            <w:hideMark/>
          </w:tcPr>
          <w:p w14:paraId="74C61C9E" w14:textId="77777777" w:rsidR="000274D6" w:rsidRPr="00D56CEE" w:rsidRDefault="000274D6" w:rsidP="00D56CEE">
            <w:pPr>
              <w:spacing w:after="0"/>
              <w:rPr>
                <w:rFonts w:eastAsia="Times New Roman" w:cs="Times New Roman"/>
                <w:color w:val="0000FF"/>
                <w:sz w:val="27"/>
                <w:szCs w:val="27"/>
              </w:rPr>
            </w:pPr>
            <w:proofErr w:type="spellStart"/>
            <w:r w:rsidRPr="00D56CEE">
              <w:rPr>
                <w:rFonts w:eastAsia="Times New Roman" w:cs="Times New Roman"/>
                <w:color w:val="0000FF"/>
                <w:sz w:val="27"/>
                <w:szCs w:val="27"/>
              </w:rPr>
              <w:t>Thuế</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môi</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trường</w:t>
            </w:r>
            <w:proofErr w:type="spellEnd"/>
          </w:p>
        </w:tc>
        <w:tc>
          <w:tcPr>
            <w:tcW w:w="1451" w:type="dxa"/>
            <w:tcBorders>
              <w:top w:val="nil"/>
              <w:left w:val="nil"/>
              <w:bottom w:val="single" w:sz="4" w:space="0" w:color="auto"/>
              <w:right w:val="single" w:sz="4" w:space="0" w:color="auto"/>
            </w:tcBorders>
            <w:shd w:val="clear" w:color="auto" w:fill="auto"/>
            <w:noWrap/>
            <w:vAlign w:val="center"/>
            <w:hideMark/>
          </w:tcPr>
          <w:p w14:paraId="6F44D6FA"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2,000   </w:t>
            </w:r>
          </w:p>
        </w:tc>
        <w:tc>
          <w:tcPr>
            <w:tcW w:w="2032" w:type="dxa"/>
            <w:tcBorders>
              <w:top w:val="nil"/>
              <w:left w:val="nil"/>
              <w:bottom w:val="single" w:sz="4" w:space="0" w:color="auto"/>
              <w:right w:val="single" w:sz="4" w:space="0" w:color="auto"/>
            </w:tcBorders>
            <w:shd w:val="clear" w:color="auto" w:fill="auto"/>
            <w:noWrap/>
            <w:vAlign w:val="center"/>
            <w:hideMark/>
          </w:tcPr>
          <w:p w14:paraId="3EF82AAF"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1,900   </w:t>
            </w:r>
          </w:p>
        </w:tc>
        <w:tc>
          <w:tcPr>
            <w:tcW w:w="2199" w:type="dxa"/>
            <w:tcBorders>
              <w:top w:val="nil"/>
              <w:left w:val="nil"/>
              <w:bottom w:val="single" w:sz="4" w:space="0" w:color="auto"/>
              <w:right w:val="single" w:sz="4" w:space="0" w:color="auto"/>
            </w:tcBorders>
            <w:shd w:val="clear" w:color="auto" w:fill="auto"/>
            <w:noWrap/>
            <w:vAlign w:val="center"/>
            <w:hideMark/>
          </w:tcPr>
          <w:p w14:paraId="518A4AC6"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1,000   </w:t>
            </w:r>
          </w:p>
        </w:tc>
      </w:tr>
      <w:tr w:rsidR="000274D6" w:rsidRPr="00D37198" w14:paraId="46F2FA05" w14:textId="77777777" w:rsidTr="00270AAA">
        <w:trPr>
          <w:trHeight w:val="375"/>
        </w:trPr>
        <w:tc>
          <w:tcPr>
            <w:tcW w:w="1278"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1D8822A1" w14:textId="77777777" w:rsidR="000274D6" w:rsidRPr="00D56CEE" w:rsidRDefault="000274D6" w:rsidP="00D56CEE">
            <w:pPr>
              <w:spacing w:after="0"/>
              <w:jc w:val="center"/>
              <w:rPr>
                <w:rFonts w:eastAsia="Times New Roman" w:cs="Times New Roman"/>
                <w:b/>
                <w:bCs/>
                <w:color w:val="0000FF"/>
                <w:sz w:val="27"/>
                <w:szCs w:val="27"/>
              </w:rPr>
            </w:pPr>
            <w:r w:rsidRPr="00D56CEE">
              <w:rPr>
                <w:rFonts w:eastAsia="Times New Roman" w:cs="Times New Roman"/>
                <w:b/>
                <w:bCs/>
                <w:color w:val="0000FF"/>
                <w:sz w:val="27"/>
                <w:szCs w:val="27"/>
              </w:rPr>
              <w:t>3</w:t>
            </w:r>
          </w:p>
        </w:tc>
        <w:tc>
          <w:tcPr>
            <w:tcW w:w="2980" w:type="dxa"/>
            <w:tcBorders>
              <w:top w:val="nil"/>
              <w:left w:val="nil"/>
              <w:bottom w:val="nil"/>
              <w:right w:val="single" w:sz="4" w:space="0" w:color="auto"/>
            </w:tcBorders>
            <w:shd w:val="clear" w:color="auto" w:fill="auto"/>
            <w:noWrap/>
            <w:vAlign w:val="center"/>
            <w:hideMark/>
          </w:tcPr>
          <w:p w14:paraId="0AA539E2" w14:textId="77777777" w:rsidR="000274D6" w:rsidRPr="00D56CEE" w:rsidRDefault="000274D6" w:rsidP="00D56CEE">
            <w:pPr>
              <w:spacing w:after="0"/>
              <w:rPr>
                <w:rFonts w:eastAsia="Times New Roman" w:cs="Times New Roman"/>
                <w:color w:val="FF0000"/>
                <w:sz w:val="27"/>
                <w:szCs w:val="27"/>
              </w:rPr>
            </w:pPr>
            <w:r w:rsidRPr="00D56CEE">
              <w:rPr>
                <w:rFonts w:eastAsia="Times New Roman" w:cs="Times New Roman"/>
                <w:color w:val="FF0000"/>
                <w:sz w:val="27"/>
                <w:szCs w:val="27"/>
              </w:rPr>
              <w:t xml:space="preserve">Chi </w:t>
            </w:r>
            <w:proofErr w:type="spellStart"/>
            <w:r w:rsidRPr="00D56CEE">
              <w:rPr>
                <w:rFonts w:eastAsia="Times New Roman" w:cs="Times New Roman"/>
                <w:color w:val="FF0000"/>
                <w:sz w:val="27"/>
                <w:szCs w:val="27"/>
              </w:rPr>
              <w:t>phí</w:t>
            </w:r>
            <w:proofErr w:type="spellEnd"/>
            <w:r w:rsidRPr="00D56CEE">
              <w:rPr>
                <w:rFonts w:eastAsia="Times New Roman" w:cs="Times New Roman"/>
                <w:color w:val="FF0000"/>
                <w:sz w:val="27"/>
                <w:szCs w:val="27"/>
              </w:rPr>
              <w:t xml:space="preserve"> </w:t>
            </w:r>
            <w:proofErr w:type="spellStart"/>
            <w:r w:rsidRPr="00D56CEE">
              <w:rPr>
                <w:rFonts w:eastAsia="Times New Roman" w:cs="Times New Roman"/>
                <w:color w:val="FF0000"/>
                <w:sz w:val="27"/>
                <w:szCs w:val="27"/>
              </w:rPr>
              <w:t>định</w:t>
            </w:r>
            <w:proofErr w:type="spellEnd"/>
            <w:r w:rsidRPr="00D56CEE">
              <w:rPr>
                <w:rFonts w:eastAsia="Times New Roman" w:cs="Times New Roman"/>
                <w:color w:val="FF0000"/>
                <w:sz w:val="27"/>
                <w:szCs w:val="27"/>
              </w:rPr>
              <w:t xml:space="preserve"> </w:t>
            </w:r>
            <w:proofErr w:type="spellStart"/>
            <w:r w:rsidRPr="00D56CEE">
              <w:rPr>
                <w:rFonts w:eastAsia="Times New Roman" w:cs="Times New Roman"/>
                <w:color w:val="FF0000"/>
                <w:sz w:val="27"/>
                <w:szCs w:val="27"/>
              </w:rPr>
              <w:t>mức</w:t>
            </w:r>
            <w:proofErr w:type="spellEnd"/>
          </w:p>
        </w:tc>
        <w:tc>
          <w:tcPr>
            <w:tcW w:w="1451" w:type="dxa"/>
            <w:tcBorders>
              <w:top w:val="nil"/>
              <w:left w:val="nil"/>
              <w:bottom w:val="nil"/>
              <w:right w:val="single" w:sz="4" w:space="0" w:color="auto"/>
            </w:tcBorders>
            <w:shd w:val="clear" w:color="auto" w:fill="auto"/>
            <w:noWrap/>
            <w:vAlign w:val="center"/>
            <w:hideMark/>
          </w:tcPr>
          <w:p w14:paraId="7FAA39D6" w14:textId="77777777" w:rsidR="000274D6" w:rsidRPr="00D56CEE" w:rsidRDefault="000274D6" w:rsidP="00D56CEE">
            <w:pPr>
              <w:spacing w:after="0"/>
              <w:jc w:val="right"/>
              <w:rPr>
                <w:rFonts w:eastAsia="Times New Roman" w:cs="Times New Roman"/>
                <w:color w:val="FF0000"/>
                <w:sz w:val="27"/>
                <w:szCs w:val="27"/>
              </w:rPr>
            </w:pPr>
            <w:r w:rsidRPr="00D56CEE">
              <w:rPr>
                <w:rFonts w:eastAsia="Times New Roman" w:cs="Times New Roman"/>
                <w:color w:val="FF0000"/>
                <w:sz w:val="27"/>
                <w:szCs w:val="27"/>
              </w:rPr>
              <w:t xml:space="preserve">       1,050   </w:t>
            </w:r>
          </w:p>
        </w:tc>
        <w:tc>
          <w:tcPr>
            <w:tcW w:w="2032" w:type="dxa"/>
            <w:tcBorders>
              <w:top w:val="nil"/>
              <w:left w:val="nil"/>
              <w:bottom w:val="nil"/>
              <w:right w:val="single" w:sz="4" w:space="0" w:color="auto"/>
            </w:tcBorders>
            <w:shd w:val="clear" w:color="auto" w:fill="auto"/>
            <w:noWrap/>
            <w:vAlign w:val="center"/>
            <w:hideMark/>
          </w:tcPr>
          <w:p w14:paraId="4079C36C" w14:textId="77777777" w:rsidR="000274D6" w:rsidRPr="00D56CEE" w:rsidRDefault="000274D6" w:rsidP="00D56CEE">
            <w:pPr>
              <w:spacing w:after="0"/>
              <w:jc w:val="right"/>
              <w:rPr>
                <w:rFonts w:eastAsia="Times New Roman" w:cs="Times New Roman"/>
                <w:color w:val="FF0000"/>
                <w:sz w:val="27"/>
                <w:szCs w:val="27"/>
              </w:rPr>
            </w:pPr>
            <w:r w:rsidRPr="00D56CEE">
              <w:rPr>
                <w:rFonts w:eastAsia="Times New Roman" w:cs="Times New Roman"/>
                <w:color w:val="FF0000"/>
                <w:sz w:val="27"/>
                <w:szCs w:val="27"/>
              </w:rPr>
              <w:t xml:space="preserve">               1,250   </w:t>
            </w:r>
          </w:p>
        </w:tc>
        <w:tc>
          <w:tcPr>
            <w:tcW w:w="2199" w:type="dxa"/>
            <w:tcBorders>
              <w:top w:val="nil"/>
              <w:left w:val="single" w:sz="4" w:space="0" w:color="auto"/>
              <w:bottom w:val="nil"/>
              <w:right w:val="single" w:sz="4" w:space="0" w:color="auto"/>
            </w:tcBorders>
            <w:shd w:val="clear" w:color="auto" w:fill="auto"/>
            <w:noWrap/>
            <w:vAlign w:val="center"/>
            <w:hideMark/>
          </w:tcPr>
          <w:p w14:paraId="1A4AE9AB" w14:textId="77777777" w:rsidR="000274D6" w:rsidRPr="00D56CEE" w:rsidRDefault="000274D6" w:rsidP="00D56CEE">
            <w:pPr>
              <w:spacing w:after="0"/>
              <w:jc w:val="right"/>
              <w:rPr>
                <w:rFonts w:eastAsia="Times New Roman" w:cs="Times New Roman"/>
                <w:color w:val="FF0000"/>
                <w:sz w:val="27"/>
                <w:szCs w:val="27"/>
              </w:rPr>
            </w:pPr>
            <w:r w:rsidRPr="00D56CEE">
              <w:rPr>
                <w:rFonts w:eastAsia="Times New Roman" w:cs="Times New Roman"/>
                <w:color w:val="FF0000"/>
                <w:sz w:val="27"/>
                <w:szCs w:val="27"/>
              </w:rPr>
              <w:t xml:space="preserve">                 1,000   </w:t>
            </w:r>
          </w:p>
        </w:tc>
      </w:tr>
      <w:tr w:rsidR="000274D6" w:rsidRPr="00D37198" w14:paraId="3990E21F" w14:textId="77777777" w:rsidTr="00270AAA">
        <w:trPr>
          <w:trHeight w:val="375"/>
        </w:trPr>
        <w:tc>
          <w:tcPr>
            <w:tcW w:w="1278" w:type="dxa"/>
            <w:vMerge/>
            <w:tcBorders>
              <w:top w:val="nil"/>
              <w:left w:val="single" w:sz="4" w:space="0" w:color="auto"/>
              <w:bottom w:val="single" w:sz="4" w:space="0" w:color="000000"/>
              <w:right w:val="single" w:sz="4" w:space="0" w:color="auto"/>
            </w:tcBorders>
            <w:vAlign w:val="center"/>
            <w:hideMark/>
          </w:tcPr>
          <w:p w14:paraId="726E74CB" w14:textId="77777777" w:rsidR="000274D6" w:rsidRPr="00D56CEE" w:rsidRDefault="000274D6" w:rsidP="00D56CEE">
            <w:pPr>
              <w:spacing w:after="0"/>
              <w:rPr>
                <w:rFonts w:eastAsia="Times New Roman" w:cs="Times New Roman"/>
                <w:b/>
                <w:bCs/>
                <w:color w:val="0000FF"/>
                <w:sz w:val="27"/>
                <w:szCs w:val="27"/>
              </w:rPr>
            </w:pPr>
          </w:p>
        </w:tc>
        <w:tc>
          <w:tcPr>
            <w:tcW w:w="2980" w:type="dxa"/>
            <w:tcBorders>
              <w:top w:val="nil"/>
              <w:left w:val="nil"/>
              <w:bottom w:val="single" w:sz="4" w:space="0" w:color="auto"/>
              <w:right w:val="single" w:sz="4" w:space="0" w:color="auto"/>
            </w:tcBorders>
            <w:shd w:val="clear" w:color="auto" w:fill="auto"/>
            <w:noWrap/>
            <w:vAlign w:val="center"/>
            <w:hideMark/>
          </w:tcPr>
          <w:p w14:paraId="12838DEE" w14:textId="77777777" w:rsidR="000274D6" w:rsidRPr="00D56CEE" w:rsidRDefault="000274D6" w:rsidP="00D56CEE">
            <w:pPr>
              <w:spacing w:after="0"/>
              <w:rPr>
                <w:rFonts w:eastAsia="Times New Roman" w:cs="Times New Roman"/>
                <w:color w:val="FF0000"/>
                <w:sz w:val="27"/>
                <w:szCs w:val="27"/>
              </w:rPr>
            </w:pPr>
            <w:proofErr w:type="spellStart"/>
            <w:r w:rsidRPr="00D56CEE">
              <w:rPr>
                <w:rFonts w:eastAsia="Times New Roman" w:cs="Times New Roman"/>
                <w:color w:val="FF0000"/>
                <w:sz w:val="27"/>
                <w:szCs w:val="27"/>
              </w:rPr>
              <w:t>Lợi</w:t>
            </w:r>
            <w:proofErr w:type="spellEnd"/>
            <w:r w:rsidRPr="00D56CEE">
              <w:rPr>
                <w:rFonts w:eastAsia="Times New Roman" w:cs="Times New Roman"/>
                <w:color w:val="FF0000"/>
                <w:sz w:val="27"/>
                <w:szCs w:val="27"/>
              </w:rPr>
              <w:t xml:space="preserve"> </w:t>
            </w:r>
            <w:proofErr w:type="spellStart"/>
            <w:r w:rsidRPr="00D56CEE">
              <w:rPr>
                <w:rFonts w:eastAsia="Times New Roman" w:cs="Times New Roman"/>
                <w:color w:val="FF0000"/>
                <w:sz w:val="27"/>
                <w:szCs w:val="27"/>
              </w:rPr>
              <w:t>nhuận</w:t>
            </w:r>
            <w:proofErr w:type="spellEnd"/>
            <w:r w:rsidRPr="00D56CEE">
              <w:rPr>
                <w:rFonts w:eastAsia="Times New Roman" w:cs="Times New Roman"/>
                <w:color w:val="FF0000"/>
                <w:sz w:val="27"/>
                <w:szCs w:val="27"/>
              </w:rPr>
              <w:t xml:space="preserve"> </w:t>
            </w:r>
            <w:proofErr w:type="spellStart"/>
            <w:r w:rsidRPr="00D56CEE">
              <w:rPr>
                <w:rFonts w:eastAsia="Times New Roman" w:cs="Times New Roman"/>
                <w:color w:val="FF0000"/>
                <w:sz w:val="27"/>
                <w:szCs w:val="27"/>
              </w:rPr>
              <w:t>định</w:t>
            </w:r>
            <w:proofErr w:type="spellEnd"/>
            <w:r w:rsidRPr="00D56CEE">
              <w:rPr>
                <w:rFonts w:eastAsia="Times New Roman" w:cs="Times New Roman"/>
                <w:color w:val="FF0000"/>
                <w:sz w:val="27"/>
                <w:szCs w:val="27"/>
              </w:rPr>
              <w:t xml:space="preserve"> </w:t>
            </w:r>
            <w:proofErr w:type="spellStart"/>
            <w:r w:rsidRPr="00D56CEE">
              <w:rPr>
                <w:rFonts w:eastAsia="Times New Roman" w:cs="Times New Roman"/>
                <w:color w:val="FF0000"/>
                <w:sz w:val="27"/>
                <w:szCs w:val="27"/>
              </w:rPr>
              <w:t>mức</w:t>
            </w:r>
            <w:proofErr w:type="spellEnd"/>
          </w:p>
        </w:tc>
        <w:tc>
          <w:tcPr>
            <w:tcW w:w="1451" w:type="dxa"/>
            <w:tcBorders>
              <w:top w:val="nil"/>
              <w:left w:val="nil"/>
              <w:bottom w:val="single" w:sz="4" w:space="0" w:color="auto"/>
              <w:right w:val="single" w:sz="4" w:space="0" w:color="auto"/>
            </w:tcBorders>
            <w:shd w:val="clear" w:color="auto" w:fill="auto"/>
            <w:noWrap/>
            <w:vAlign w:val="center"/>
            <w:hideMark/>
          </w:tcPr>
          <w:p w14:paraId="5BE89271" w14:textId="77777777" w:rsidR="000274D6" w:rsidRPr="00D56CEE" w:rsidRDefault="000274D6" w:rsidP="00D56CEE">
            <w:pPr>
              <w:spacing w:after="0"/>
              <w:jc w:val="right"/>
              <w:rPr>
                <w:rFonts w:eastAsia="Times New Roman" w:cs="Times New Roman"/>
                <w:color w:val="FF0000"/>
                <w:sz w:val="27"/>
                <w:szCs w:val="27"/>
              </w:rPr>
            </w:pPr>
            <w:r w:rsidRPr="00D56CEE">
              <w:rPr>
                <w:rFonts w:eastAsia="Times New Roman" w:cs="Times New Roman"/>
                <w:color w:val="FF0000"/>
                <w:sz w:val="27"/>
                <w:szCs w:val="27"/>
              </w:rPr>
              <w:t xml:space="preserve">         300   </w:t>
            </w:r>
          </w:p>
        </w:tc>
        <w:tc>
          <w:tcPr>
            <w:tcW w:w="2032" w:type="dxa"/>
            <w:tcBorders>
              <w:top w:val="nil"/>
              <w:left w:val="nil"/>
              <w:bottom w:val="single" w:sz="4" w:space="0" w:color="auto"/>
              <w:right w:val="single" w:sz="4" w:space="0" w:color="auto"/>
            </w:tcBorders>
            <w:shd w:val="clear" w:color="auto" w:fill="auto"/>
            <w:noWrap/>
            <w:vAlign w:val="center"/>
            <w:hideMark/>
          </w:tcPr>
          <w:p w14:paraId="0446CE9F" w14:textId="77777777" w:rsidR="000274D6" w:rsidRPr="00D56CEE" w:rsidRDefault="000274D6" w:rsidP="00D56CEE">
            <w:pPr>
              <w:spacing w:after="0"/>
              <w:jc w:val="right"/>
              <w:rPr>
                <w:rFonts w:eastAsia="Times New Roman" w:cs="Times New Roman"/>
                <w:color w:val="FF0000"/>
                <w:sz w:val="27"/>
                <w:szCs w:val="27"/>
              </w:rPr>
            </w:pPr>
            <w:r w:rsidRPr="00D56CEE">
              <w:rPr>
                <w:rFonts w:eastAsia="Times New Roman" w:cs="Times New Roman"/>
                <w:color w:val="FF0000"/>
                <w:sz w:val="27"/>
                <w:szCs w:val="27"/>
              </w:rPr>
              <w:t xml:space="preserve">                  300   </w:t>
            </w:r>
          </w:p>
        </w:tc>
        <w:tc>
          <w:tcPr>
            <w:tcW w:w="2199" w:type="dxa"/>
            <w:tcBorders>
              <w:top w:val="nil"/>
              <w:left w:val="nil"/>
              <w:bottom w:val="single" w:sz="4" w:space="0" w:color="auto"/>
              <w:right w:val="single" w:sz="4" w:space="0" w:color="auto"/>
            </w:tcBorders>
            <w:shd w:val="clear" w:color="auto" w:fill="auto"/>
            <w:noWrap/>
            <w:vAlign w:val="center"/>
            <w:hideMark/>
          </w:tcPr>
          <w:p w14:paraId="2B716DE0" w14:textId="77777777" w:rsidR="000274D6" w:rsidRPr="00D56CEE" w:rsidRDefault="000274D6" w:rsidP="00D56CEE">
            <w:pPr>
              <w:spacing w:after="0"/>
              <w:jc w:val="right"/>
              <w:rPr>
                <w:rFonts w:eastAsia="Times New Roman" w:cs="Times New Roman"/>
                <w:color w:val="FF0000"/>
                <w:sz w:val="27"/>
                <w:szCs w:val="27"/>
              </w:rPr>
            </w:pPr>
            <w:r w:rsidRPr="00D56CEE">
              <w:rPr>
                <w:rFonts w:eastAsia="Times New Roman" w:cs="Times New Roman"/>
                <w:color w:val="FF0000"/>
                <w:sz w:val="27"/>
                <w:szCs w:val="27"/>
              </w:rPr>
              <w:t xml:space="preserve">                    300   </w:t>
            </w:r>
          </w:p>
        </w:tc>
      </w:tr>
      <w:tr w:rsidR="000274D6" w:rsidRPr="00D37198" w14:paraId="611A9B69" w14:textId="77777777" w:rsidTr="00270AAA">
        <w:trPr>
          <w:trHeight w:val="375"/>
        </w:trPr>
        <w:tc>
          <w:tcPr>
            <w:tcW w:w="1278"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063F9E80" w14:textId="77777777" w:rsidR="000274D6" w:rsidRPr="00D56CEE" w:rsidRDefault="000274D6" w:rsidP="00D56CEE">
            <w:pPr>
              <w:spacing w:after="0"/>
              <w:jc w:val="center"/>
              <w:rPr>
                <w:rFonts w:eastAsia="Times New Roman" w:cs="Times New Roman"/>
                <w:b/>
                <w:bCs/>
                <w:color w:val="0000FF"/>
                <w:sz w:val="27"/>
                <w:szCs w:val="27"/>
              </w:rPr>
            </w:pPr>
            <w:r w:rsidRPr="00D56CEE">
              <w:rPr>
                <w:rFonts w:eastAsia="Times New Roman" w:cs="Times New Roman"/>
                <w:b/>
                <w:bCs/>
                <w:color w:val="0000FF"/>
                <w:sz w:val="27"/>
                <w:szCs w:val="27"/>
              </w:rPr>
              <w:t>4</w:t>
            </w:r>
          </w:p>
        </w:tc>
        <w:tc>
          <w:tcPr>
            <w:tcW w:w="2980" w:type="dxa"/>
            <w:tcBorders>
              <w:top w:val="nil"/>
              <w:left w:val="nil"/>
              <w:bottom w:val="nil"/>
              <w:right w:val="single" w:sz="4" w:space="0" w:color="auto"/>
            </w:tcBorders>
            <w:shd w:val="clear" w:color="auto" w:fill="auto"/>
            <w:noWrap/>
            <w:vAlign w:val="center"/>
            <w:hideMark/>
          </w:tcPr>
          <w:p w14:paraId="51B042CE" w14:textId="77777777" w:rsidR="000274D6" w:rsidRPr="00D56CEE" w:rsidRDefault="000274D6" w:rsidP="00D56CEE">
            <w:pPr>
              <w:spacing w:after="0"/>
              <w:rPr>
                <w:rFonts w:eastAsia="Times New Roman" w:cs="Times New Roman"/>
                <w:color w:val="0000FF"/>
                <w:sz w:val="27"/>
                <w:szCs w:val="27"/>
              </w:rPr>
            </w:pPr>
            <w:proofErr w:type="spellStart"/>
            <w:r w:rsidRPr="00D56CEE">
              <w:rPr>
                <w:rFonts w:eastAsia="Times New Roman" w:cs="Times New Roman"/>
                <w:color w:val="0000FF"/>
                <w:sz w:val="27"/>
                <w:szCs w:val="27"/>
              </w:rPr>
              <w:t>Tỷ</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trọng</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trong</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nước</w:t>
            </w:r>
            <w:proofErr w:type="spellEnd"/>
          </w:p>
        </w:tc>
        <w:tc>
          <w:tcPr>
            <w:tcW w:w="1451" w:type="dxa"/>
            <w:tcBorders>
              <w:top w:val="nil"/>
              <w:left w:val="nil"/>
              <w:bottom w:val="nil"/>
              <w:right w:val="single" w:sz="4" w:space="0" w:color="auto"/>
            </w:tcBorders>
            <w:shd w:val="clear" w:color="auto" w:fill="auto"/>
            <w:noWrap/>
            <w:vAlign w:val="center"/>
            <w:hideMark/>
          </w:tcPr>
          <w:p w14:paraId="71FFBC6A"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62.29%</w:t>
            </w:r>
          </w:p>
        </w:tc>
        <w:tc>
          <w:tcPr>
            <w:tcW w:w="2032" w:type="dxa"/>
            <w:tcBorders>
              <w:top w:val="nil"/>
              <w:left w:val="nil"/>
              <w:bottom w:val="nil"/>
              <w:right w:val="single" w:sz="4" w:space="0" w:color="auto"/>
            </w:tcBorders>
            <w:shd w:val="clear" w:color="auto" w:fill="auto"/>
            <w:noWrap/>
            <w:vAlign w:val="center"/>
            <w:hideMark/>
          </w:tcPr>
          <w:p w14:paraId="7AEC17B4"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0.00%</w:t>
            </w:r>
          </w:p>
        </w:tc>
        <w:tc>
          <w:tcPr>
            <w:tcW w:w="2199" w:type="dxa"/>
            <w:tcBorders>
              <w:top w:val="nil"/>
              <w:left w:val="single" w:sz="4" w:space="0" w:color="auto"/>
              <w:bottom w:val="nil"/>
              <w:right w:val="single" w:sz="4" w:space="0" w:color="auto"/>
            </w:tcBorders>
            <w:shd w:val="clear" w:color="auto" w:fill="auto"/>
            <w:noWrap/>
            <w:vAlign w:val="center"/>
            <w:hideMark/>
          </w:tcPr>
          <w:p w14:paraId="4E56557E"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66.71%</w:t>
            </w:r>
          </w:p>
        </w:tc>
      </w:tr>
      <w:tr w:rsidR="000274D6" w:rsidRPr="00D37198" w14:paraId="0EF0E11C" w14:textId="77777777" w:rsidTr="00270AAA">
        <w:trPr>
          <w:trHeight w:val="375"/>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54C906C6" w14:textId="77777777" w:rsidR="000274D6" w:rsidRPr="00D56CEE" w:rsidRDefault="000274D6" w:rsidP="00D56CEE">
            <w:pPr>
              <w:spacing w:after="0"/>
              <w:rPr>
                <w:rFonts w:eastAsia="Times New Roman" w:cs="Times New Roman"/>
                <w:b/>
                <w:bCs/>
                <w:color w:val="0000FF"/>
                <w:sz w:val="27"/>
                <w:szCs w:val="27"/>
              </w:rPr>
            </w:pPr>
          </w:p>
        </w:tc>
        <w:tc>
          <w:tcPr>
            <w:tcW w:w="2980" w:type="dxa"/>
            <w:tcBorders>
              <w:top w:val="nil"/>
              <w:left w:val="nil"/>
              <w:bottom w:val="single" w:sz="4" w:space="0" w:color="auto"/>
              <w:right w:val="single" w:sz="4" w:space="0" w:color="auto"/>
            </w:tcBorders>
            <w:shd w:val="clear" w:color="auto" w:fill="auto"/>
            <w:noWrap/>
            <w:vAlign w:val="center"/>
            <w:hideMark/>
          </w:tcPr>
          <w:p w14:paraId="3F15CEE5" w14:textId="77777777" w:rsidR="000274D6" w:rsidRPr="00D56CEE" w:rsidRDefault="000274D6" w:rsidP="00D56CEE">
            <w:pPr>
              <w:spacing w:after="0"/>
              <w:rPr>
                <w:rFonts w:eastAsia="Times New Roman" w:cs="Times New Roman"/>
                <w:color w:val="0000FF"/>
                <w:sz w:val="27"/>
                <w:szCs w:val="27"/>
              </w:rPr>
            </w:pPr>
            <w:proofErr w:type="spellStart"/>
            <w:r w:rsidRPr="00D56CEE">
              <w:rPr>
                <w:rFonts w:eastAsia="Times New Roman" w:cs="Times New Roman"/>
                <w:color w:val="0000FF"/>
                <w:sz w:val="27"/>
                <w:szCs w:val="27"/>
              </w:rPr>
              <w:t>Tỷ</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trọng</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nhập</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khẩu</w:t>
            </w:r>
            <w:proofErr w:type="spellEnd"/>
          </w:p>
        </w:tc>
        <w:tc>
          <w:tcPr>
            <w:tcW w:w="1451" w:type="dxa"/>
            <w:tcBorders>
              <w:top w:val="nil"/>
              <w:left w:val="nil"/>
              <w:bottom w:val="single" w:sz="4" w:space="0" w:color="auto"/>
              <w:right w:val="single" w:sz="4" w:space="0" w:color="auto"/>
            </w:tcBorders>
            <w:shd w:val="clear" w:color="auto" w:fill="auto"/>
            <w:noWrap/>
            <w:vAlign w:val="center"/>
            <w:hideMark/>
          </w:tcPr>
          <w:p w14:paraId="42AEEF6C"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37.71%</w:t>
            </w:r>
          </w:p>
        </w:tc>
        <w:tc>
          <w:tcPr>
            <w:tcW w:w="2032" w:type="dxa"/>
            <w:tcBorders>
              <w:top w:val="nil"/>
              <w:left w:val="nil"/>
              <w:bottom w:val="single" w:sz="4" w:space="0" w:color="auto"/>
              <w:right w:val="single" w:sz="4" w:space="0" w:color="auto"/>
            </w:tcBorders>
            <w:shd w:val="clear" w:color="auto" w:fill="auto"/>
            <w:noWrap/>
            <w:vAlign w:val="center"/>
            <w:hideMark/>
          </w:tcPr>
          <w:p w14:paraId="4C23DFF8"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0.00%</w:t>
            </w:r>
          </w:p>
        </w:tc>
        <w:tc>
          <w:tcPr>
            <w:tcW w:w="2199" w:type="dxa"/>
            <w:tcBorders>
              <w:top w:val="nil"/>
              <w:left w:val="nil"/>
              <w:bottom w:val="single" w:sz="4" w:space="0" w:color="auto"/>
              <w:right w:val="single" w:sz="4" w:space="0" w:color="auto"/>
            </w:tcBorders>
            <w:shd w:val="clear" w:color="auto" w:fill="auto"/>
            <w:noWrap/>
            <w:vAlign w:val="center"/>
            <w:hideMark/>
          </w:tcPr>
          <w:p w14:paraId="17540FDA"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33.29%</w:t>
            </w:r>
          </w:p>
        </w:tc>
      </w:tr>
      <w:tr w:rsidR="000274D6" w:rsidRPr="00D37198" w14:paraId="54C1E1DC" w14:textId="77777777" w:rsidTr="00270AAA">
        <w:trPr>
          <w:trHeight w:val="375"/>
        </w:trPr>
        <w:tc>
          <w:tcPr>
            <w:tcW w:w="1278"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49F8AA84" w14:textId="77777777" w:rsidR="000274D6" w:rsidRPr="00D56CEE" w:rsidRDefault="000274D6" w:rsidP="00D56CEE">
            <w:pPr>
              <w:spacing w:after="0"/>
              <w:jc w:val="center"/>
              <w:rPr>
                <w:rFonts w:eastAsia="Times New Roman" w:cs="Times New Roman"/>
                <w:b/>
                <w:bCs/>
                <w:color w:val="0000FF"/>
                <w:sz w:val="27"/>
                <w:szCs w:val="27"/>
              </w:rPr>
            </w:pPr>
            <w:r w:rsidRPr="00D56CEE">
              <w:rPr>
                <w:rFonts w:eastAsia="Times New Roman" w:cs="Times New Roman"/>
                <w:b/>
                <w:bCs/>
                <w:color w:val="0000FF"/>
                <w:sz w:val="27"/>
                <w:szCs w:val="27"/>
              </w:rPr>
              <w:t>5</w:t>
            </w:r>
          </w:p>
        </w:tc>
        <w:tc>
          <w:tcPr>
            <w:tcW w:w="2980" w:type="dxa"/>
            <w:tcBorders>
              <w:top w:val="nil"/>
              <w:left w:val="nil"/>
              <w:bottom w:val="nil"/>
              <w:right w:val="single" w:sz="4" w:space="0" w:color="auto"/>
            </w:tcBorders>
            <w:shd w:val="clear" w:color="auto" w:fill="auto"/>
            <w:noWrap/>
            <w:vAlign w:val="center"/>
            <w:hideMark/>
          </w:tcPr>
          <w:p w14:paraId="63B25E65" w14:textId="77777777" w:rsidR="000274D6" w:rsidRPr="00D56CEE" w:rsidRDefault="000274D6" w:rsidP="00D56CEE">
            <w:pPr>
              <w:spacing w:after="0"/>
              <w:rPr>
                <w:rFonts w:eastAsia="Times New Roman" w:cs="Times New Roman"/>
                <w:color w:val="0000FF"/>
                <w:sz w:val="27"/>
                <w:szCs w:val="27"/>
              </w:rPr>
            </w:pPr>
            <w:proofErr w:type="spellStart"/>
            <w:r w:rsidRPr="00D56CEE">
              <w:rPr>
                <w:rFonts w:eastAsia="Times New Roman" w:cs="Times New Roman"/>
                <w:color w:val="0000FF"/>
                <w:sz w:val="27"/>
                <w:szCs w:val="27"/>
              </w:rPr>
              <w:t>Nước</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ngoài</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về</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cảng</w:t>
            </w:r>
            <w:proofErr w:type="spellEnd"/>
          </w:p>
        </w:tc>
        <w:tc>
          <w:tcPr>
            <w:tcW w:w="1451" w:type="dxa"/>
            <w:tcBorders>
              <w:top w:val="nil"/>
              <w:left w:val="nil"/>
              <w:bottom w:val="nil"/>
              <w:right w:val="single" w:sz="4" w:space="0" w:color="auto"/>
            </w:tcBorders>
            <w:shd w:val="clear" w:color="auto" w:fill="auto"/>
            <w:noWrap/>
            <w:vAlign w:val="center"/>
            <w:hideMark/>
          </w:tcPr>
          <w:p w14:paraId="4CDC3DBB"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1,050   </w:t>
            </w:r>
          </w:p>
        </w:tc>
        <w:tc>
          <w:tcPr>
            <w:tcW w:w="2032" w:type="dxa"/>
            <w:tcBorders>
              <w:top w:val="nil"/>
              <w:left w:val="nil"/>
              <w:bottom w:val="nil"/>
              <w:right w:val="single" w:sz="4" w:space="0" w:color="auto"/>
            </w:tcBorders>
            <w:shd w:val="clear" w:color="auto" w:fill="auto"/>
            <w:noWrap/>
            <w:vAlign w:val="center"/>
            <w:hideMark/>
          </w:tcPr>
          <w:p w14:paraId="3838FE22"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     </w:t>
            </w:r>
          </w:p>
        </w:tc>
        <w:tc>
          <w:tcPr>
            <w:tcW w:w="2199" w:type="dxa"/>
            <w:tcBorders>
              <w:top w:val="nil"/>
              <w:left w:val="single" w:sz="4" w:space="0" w:color="auto"/>
              <w:bottom w:val="nil"/>
              <w:right w:val="single" w:sz="4" w:space="0" w:color="auto"/>
            </w:tcBorders>
            <w:shd w:val="clear" w:color="auto" w:fill="auto"/>
            <w:noWrap/>
            <w:vAlign w:val="center"/>
            <w:hideMark/>
          </w:tcPr>
          <w:p w14:paraId="7D7A37F6"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1,510   </w:t>
            </w:r>
          </w:p>
        </w:tc>
      </w:tr>
      <w:tr w:rsidR="000274D6" w:rsidRPr="00D37198" w14:paraId="35052490" w14:textId="77777777" w:rsidTr="00270AAA">
        <w:trPr>
          <w:trHeight w:val="375"/>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2D029AC0" w14:textId="77777777" w:rsidR="000274D6" w:rsidRPr="00D56CEE" w:rsidRDefault="000274D6" w:rsidP="00D56CEE">
            <w:pPr>
              <w:spacing w:after="0"/>
              <w:rPr>
                <w:rFonts w:eastAsia="Times New Roman" w:cs="Times New Roman"/>
                <w:b/>
                <w:bCs/>
                <w:color w:val="0000FF"/>
                <w:sz w:val="27"/>
                <w:szCs w:val="27"/>
              </w:rPr>
            </w:pPr>
          </w:p>
        </w:tc>
        <w:tc>
          <w:tcPr>
            <w:tcW w:w="2980" w:type="dxa"/>
            <w:tcBorders>
              <w:top w:val="nil"/>
              <w:left w:val="nil"/>
              <w:bottom w:val="nil"/>
              <w:right w:val="single" w:sz="4" w:space="0" w:color="auto"/>
            </w:tcBorders>
            <w:shd w:val="clear" w:color="auto" w:fill="auto"/>
            <w:noWrap/>
            <w:vAlign w:val="center"/>
            <w:hideMark/>
          </w:tcPr>
          <w:p w14:paraId="57F78BD2" w14:textId="77777777" w:rsidR="000274D6" w:rsidRPr="00D56CEE" w:rsidRDefault="000274D6" w:rsidP="00D56CEE">
            <w:pPr>
              <w:spacing w:after="0"/>
              <w:rPr>
                <w:rFonts w:eastAsia="Times New Roman" w:cs="Times New Roman"/>
                <w:color w:val="0000FF"/>
                <w:sz w:val="27"/>
                <w:szCs w:val="27"/>
              </w:rPr>
            </w:pPr>
            <w:r w:rsidRPr="00D56CEE">
              <w:rPr>
                <w:rFonts w:eastAsia="Times New Roman" w:cs="Times New Roman"/>
                <w:color w:val="0000FF"/>
                <w:sz w:val="27"/>
                <w:szCs w:val="27"/>
              </w:rPr>
              <w:t>Premium</w:t>
            </w:r>
          </w:p>
        </w:tc>
        <w:tc>
          <w:tcPr>
            <w:tcW w:w="1451" w:type="dxa"/>
            <w:tcBorders>
              <w:top w:val="nil"/>
              <w:left w:val="nil"/>
              <w:bottom w:val="nil"/>
              <w:right w:val="single" w:sz="4" w:space="0" w:color="auto"/>
            </w:tcBorders>
            <w:shd w:val="clear" w:color="auto" w:fill="auto"/>
            <w:noWrap/>
            <w:vAlign w:val="center"/>
            <w:hideMark/>
          </w:tcPr>
          <w:p w14:paraId="4EBBC97C"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1,320   </w:t>
            </w:r>
          </w:p>
        </w:tc>
        <w:tc>
          <w:tcPr>
            <w:tcW w:w="2032" w:type="dxa"/>
            <w:tcBorders>
              <w:top w:val="nil"/>
              <w:left w:val="nil"/>
              <w:bottom w:val="nil"/>
              <w:right w:val="single" w:sz="4" w:space="0" w:color="auto"/>
            </w:tcBorders>
            <w:shd w:val="clear" w:color="auto" w:fill="auto"/>
            <w:noWrap/>
            <w:vAlign w:val="center"/>
            <w:hideMark/>
          </w:tcPr>
          <w:p w14:paraId="152D7DDB"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     </w:t>
            </w:r>
          </w:p>
        </w:tc>
        <w:tc>
          <w:tcPr>
            <w:tcW w:w="2199" w:type="dxa"/>
            <w:tcBorders>
              <w:top w:val="nil"/>
              <w:left w:val="single" w:sz="4" w:space="0" w:color="auto"/>
              <w:bottom w:val="nil"/>
              <w:right w:val="single" w:sz="4" w:space="0" w:color="auto"/>
            </w:tcBorders>
            <w:shd w:val="clear" w:color="auto" w:fill="auto"/>
            <w:noWrap/>
            <w:vAlign w:val="center"/>
            <w:hideMark/>
          </w:tcPr>
          <w:p w14:paraId="0D41EBF1"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130   </w:t>
            </w:r>
          </w:p>
        </w:tc>
      </w:tr>
      <w:tr w:rsidR="000274D6" w:rsidRPr="00D37198" w14:paraId="0896914D" w14:textId="77777777" w:rsidTr="00270AAA">
        <w:trPr>
          <w:trHeight w:val="375"/>
        </w:trPr>
        <w:tc>
          <w:tcPr>
            <w:tcW w:w="1278" w:type="dxa"/>
            <w:vMerge/>
            <w:tcBorders>
              <w:top w:val="single" w:sz="4" w:space="0" w:color="auto"/>
              <w:left w:val="single" w:sz="4" w:space="0" w:color="auto"/>
              <w:bottom w:val="single" w:sz="4" w:space="0" w:color="000000"/>
              <w:right w:val="single" w:sz="4" w:space="0" w:color="auto"/>
            </w:tcBorders>
            <w:vAlign w:val="center"/>
            <w:hideMark/>
          </w:tcPr>
          <w:p w14:paraId="21588201" w14:textId="77777777" w:rsidR="000274D6" w:rsidRPr="00D56CEE" w:rsidRDefault="000274D6" w:rsidP="00D56CEE">
            <w:pPr>
              <w:spacing w:after="0"/>
              <w:rPr>
                <w:rFonts w:eastAsia="Times New Roman" w:cs="Times New Roman"/>
                <w:b/>
                <w:bCs/>
                <w:color w:val="0000FF"/>
                <w:sz w:val="27"/>
                <w:szCs w:val="27"/>
              </w:rPr>
            </w:pPr>
          </w:p>
        </w:tc>
        <w:tc>
          <w:tcPr>
            <w:tcW w:w="2980" w:type="dxa"/>
            <w:tcBorders>
              <w:top w:val="nil"/>
              <w:left w:val="nil"/>
              <w:bottom w:val="single" w:sz="4" w:space="0" w:color="auto"/>
              <w:right w:val="single" w:sz="4" w:space="0" w:color="auto"/>
            </w:tcBorders>
            <w:shd w:val="clear" w:color="auto" w:fill="auto"/>
            <w:noWrap/>
            <w:vAlign w:val="center"/>
            <w:hideMark/>
          </w:tcPr>
          <w:p w14:paraId="5B802419" w14:textId="77777777" w:rsidR="000274D6" w:rsidRPr="00D56CEE" w:rsidRDefault="000274D6" w:rsidP="00D56CEE">
            <w:pPr>
              <w:spacing w:after="0"/>
              <w:rPr>
                <w:rFonts w:eastAsia="Times New Roman" w:cs="Times New Roman"/>
                <w:color w:val="0000FF"/>
                <w:sz w:val="27"/>
                <w:szCs w:val="27"/>
              </w:rPr>
            </w:pPr>
            <w:proofErr w:type="spellStart"/>
            <w:r w:rsidRPr="00D56CEE">
              <w:rPr>
                <w:rFonts w:eastAsia="Times New Roman" w:cs="Times New Roman"/>
                <w:color w:val="0000FF"/>
                <w:sz w:val="27"/>
                <w:szCs w:val="27"/>
              </w:rPr>
              <w:t>Lọc</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dầu</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về</w:t>
            </w:r>
            <w:proofErr w:type="spellEnd"/>
            <w:r w:rsidRPr="00D56CEE">
              <w:rPr>
                <w:rFonts w:eastAsia="Times New Roman" w:cs="Times New Roman"/>
                <w:color w:val="0000FF"/>
                <w:sz w:val="27"/>
                <w:szCs w:val="27"/>
              </w:rPr>
              <w:t xml:space="preserve"> </w:t>
            </w:r>
            <w:proofErr w:type="spellStart"/>
            <w:r w:rsidRPr="00D56CEE">
              <w:rPr>
                <w:rFonts w:eastAsia="Times New Roman" w:cs="Times New Roman"/>
                <w:color w:val="0000FF"/>
                <w:sz w:val="27"/>
                <w:szCs w:val="27"/>
              </w:rPr>
              <w:t>cảng</w:t>
            </w:r>
            <w:proofErr w:type="spellEnd"/>
          </w:p>
        </w:tc>
        <w:tc>
          <w:tcPr>
            <w:tcW w:w="1451" w:type="dxa"/>
            <w:tcBorders>
              <w:top w:val="nil"/>
              <w:left w:val="nil"/>
              <w:bottom w:val="single" w:sz="4" w:space="0" w:color="auto"/>
              <w:right w:val="single" w:sz="4" w:space="0" w:color="auto"/>
            </w:tcBorders>
            <w:shd w:val="clear" w:color="auto" w:fill="auto"/>
            <w:noWrap/>
            <w:vAlign w:val="center"/>
            <w:hideMark/>
          </w:tcPr>
          <w:p w14:paraId="5DF5B4B6"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290   </w:t>
            </w:r>
          </w:p>
        </w:tc>
        <w:tc>
          <w:tcPr>
            <w:tcW w:w="2032" w:type="dxa"/>
            <w:tcBorders>
              <w:top w:val="nil"/>
              <w:left w:val="nil"/>
              <w:bottom w:val="single" w:sz="4" w:space="0" w:color="auto"/>
              <w:right w:val="single" w:sz="4" w:space="0" w:color="auto"/>
            </w:tcBorders>
            <w:shd w:val="clear" w:color="auto" w:fill="auto"/>
            <w:noWrap/>
            <w:vAlign w:val="center"/>
            <w:hideMark/>
          </w:tcPr>
          <w:p w14:paraId="36229DF5"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     </w:t>
            </w:r>
          </w:p>
        </w:tc>
        <w:tc>
          <w:tcPr>
            <w:tcW w:w="2199" w:type="dxa"/>
            <w:tcBorders>
              <w:top w:val="nil"/>
              <w:left w:val="nil"/>
              <w:bottom w:val="single" w:sz="4" w:space="0" w:color="auto"/>
              <w:right w:val="single" w:sz="4" w:space="0" w:color="auto"/>
            </w:tcBorders>
            <w:shd w:val="clear" w:color="auto" w:fill="auto"/>
            <w:noWrap/>
            <w:vAlign w:val="center"/>
            <w:hideMark/>
          </w:tcPr>
          <w:p w14:paraId="691292CC" w14:textId="77777777" w:rsidR="000274D6" w:rsidRPr="00D56CEE" w:rsidRDefault="000274D6" w:rsidP="00D56CEE">
            <w:pPr>
              <w:spacing w:after="0"/>
              <w:jc w:val="right"/>
              <w:rPr>
                <w:rFonts w:eastAsia="Times New Roman" w:cs="Times New Roman"/>
                <w:color w:val="0000FF"/>
                <w:sz w:val="27"/>
                <w:szCs w:val="27"/>
              </w:rPr>
            </w:pPr>
            <w:r w:rsidRPr="00D56CEE">
              <w:rPr>
                <w:rFonts w:eastAsia="Times New Roman" w:cs="Times New Roman"/>
                <w:color w:val="0000FF"/>
                <w:sz w:val="27"/>
                <w:szCs w:val="27"/>
              </w:rPr>
              <w:t xml:space="preserve">                    260   </w:t>
            </w:r>
          </w:p>
        </w:tc>
      </w:tr>
    </w:tbl>
    <w:p w14:paraId="1350EDC0" w14:textId="77777777" w:rsidR="003644C2" w:rsidRPr="00D56CEE" w:rsidRDefault="003644C2" w:rsidP="00D56CEE">
      <w:pPr>
        <w:spacing w:after="0"/>
        <w:jc w:val="both"/>
        <w:rPr>
          <w:rFonts w:eastAsia="Times New Roman" w:cs="Times New Roman"/>
          <w:color w:val="000000"/>
          <w:sz w:val="27"/>
          <w:szCs w:val="27"/>
        </w:rPr>
      </w:pPr>
    </w:p>
    <w:p w14:paraId="22BD89C3" w14:textId="238486D2" w:rsidR="003644C2" w:rsidRPr="00D56CEE" w:rsidRDefault="003644C2" w:rsidP="00D56CEE">
      <w:pPr>
        <w:spacing w:after="0"/>
        <w:jc w:val="both"/>
        <w:rPr>
          <w:rFonts w:eastAsia="Times New Roman" w:cs="Times New Roman"/>
          <w:b/>
          <w:color w:val="000000"/>
          <w:sz w:val="27"/>
          <w:szCs w:val="27"/>
        </w:rPr>
      </w:pPr>
    </w:p>
    <w:p w14:paraId="5C5ABB5B" w14:textId="77777777" w:rsidR="000274D6" w:rsidRPr="00D56CEE" w:rsidRDefault="000274D6" w:rsidP="00D56CEE">
      <w:pPr>
        <w:jc w:val="both"/>
        <w:rPr>
          <w:rFonts w:cs="Times New Roman"/>
          <w:b/>
          <w:sz w:val="27"/>
          <w:szCs w:val="27"/>
        </w:rPr>
      </w:pPr>
    </w:p>
    <w:tbl>
      <w:tblPr>
        <w:tblW w:w="10155" w:type="dxa"/>
        <w:tblInd w:w="93" w:type="dxa"/>
        <w:tblLook w:val="04A0" w:firstRow="1" w:lastRow="0" w:firstColumn="1" w:lastColumn="0" w:noHBand="0" w:noVBand="1"/>
      </w:tblPr>
      <w:tblGrid>
        <w:gridCol w:w="1090"/>
        <w:gridCol w:w="450"/>
        <w:gridCol w:w="516"/>
        <w:gridCol w:w="2581"/>
        <w:gridCol w:w="1498"/>
        <w:gridCol w:w="1845"/>
        <w:gridCol w:w="2175"/>
      </w:tblGrid>
      <w:tr w:rsidR="00DE21A1" w:rsidRPr="00D37198" w14:paraId="66876445" w14:textId="77777777" w:rsidTr="004E647A">
        <w:trPr>
          <w:trHeight w:val="375"/>
        </w:trPr>
        <w:tc>
          <w:tcPr>
            <w:tcW w:w="10155" w:type="dxa"/>
            <w:gridSpan w:val="7"/>
            <w:tcBorders>
              <w:top w:val="nil"/>
              <w:left w:val="nil"/>
              <w:bottom w:val="nil"/>
              <w:right w:val="nil"/>
            </w:tcBorders>
            <w:shd w:val="clear" w:color="auto" w:fill="auto"/>
            <w:noWrap/>
            <w:vAlign w:val="bottom"/>
            <w:hideMark/>
          </w:tcPr>
          <w:p w14:paraId="2F21BD7D" w14:textId="77777777" w:rsidR="00B139C9" w:rsidRPr="00D56CEE" w:rsidRDefault="00B139C9" w:rsidP="00D56CEE">
            <w:pPr>
              <w:spacing w:after="0"/>
              <w:rPr>
                <w:rFonts w:eastAsia="Times New Roman" w:cs="Times New Roman"/>
                <w:b/>
                <w:bCs/>
                <w:color w:val="FF0000"/>
                <w:sz w:val="27"/>
                <w:szCs w:val="27"/>
              </w:rPr>
            </w:pPr>
          </w:p>
          <w:p w14:paraId="0E18D3E4" w14:textId="698590D7" w:rsidR="004E647A" w:rsidRPr="00D56CEE" w:rsidRDefault="004E647A" w:rsidP="00D56CEE">
            <w:pPr>
              <w:spacing w:after="0"/>
              <w:rPr>
                <w:rFonts w:eastAsia="Times New Roman" w:cs="Times New Roman"/>
                <w:b/>
                <w:bCs/>
                <w:color w:val="FF0000"/>
                <w:sz w:val="27"/>
                <w:szCs w:val="27"/>
              </w:rPr>
            </w:pPr>
          </w:p>
          <w:p w14:paraId="7844CEC5" w14:textId="77777777" w:rsidR="00D37198" w:rsidRDefault="00D37198" w:rsidP="00D56CEE">
            <w:pPr>
              <w:spacing w:after="0"/>
              <w:jc w:val="center"/>
              <w:rPr>
                <w:rFonts w:eastAsia="Times New Roman" w:cs="Times New Roman"/>
                <w:b/>
                <w:bCs/>
                <w:color w:val="FF0000"/>
                <w:sz w:val="27"/>
                <w:szCs w:val="27"/>
              </w:rPr>
            </w:pPr>
          </w:p>
          <w:p w14:paraId="367EDA6B" w14:textId="77777777" w:rsidR="00D37198" w:rsidRDefault="00D37198" w:rsidP="00D56CEE">
            <w:pPr>
              <w:spacing w:after="0"/>
              <w:jc w:val="center"/>
              <w:rPr>
                <w:rFonts w:eastAsia="Times New Roman" w:cs="Times New Roman"/>
                <w:b/>
                <w:bCs/>
                <w:color w:val="FF0000"/>
                <w:sz w:val="27"/>
                <w:szCs w:val="27"/>
              </w:rPr>
            </w:pPr>
          </w:p>
          <w:p w14:paraId="50A441FF" w14:textId="77777777" w:rsidR="00D37198" w:rsidRDefault="00D37198" w:rsidP="00D56CEE">
            <w:pPr>
              <w:spacing w:after="0"/>
              <w:jc w:val="center"/>
              <w:rPr>
                <w:rFonts w:eastAsia="Times New Roman" w:cs="Times New Roman"/>
                <w:b/>
                <w:bCs/>
                <w:color w:val="FF0000"/>
                <w:sz w:val="27"/>
                <w:szCs w:val="27"/>
              </w:rPr>
            </w:pPr>
          </w:p>
          <w:p w14:paraId="24C67595" w14:textId="77777777" w:rsidR="00D37198" w:rsidRDefault="00D37198" w:rsidP="00D56CEE">
            <w:pPr>
              <w:spacing w:after="0"/>
              <w:jc w:val="center"/>
              <w:rPr>
                <w:rFonts w:eastAsia="Times New Roman" w:cs="Times New Roman"/>
                <w:b/>
                <w:bCs/>
                <w:color w:val="FF0000"/>
                <w:sz w:val="27"/>
                <w:szCs w:val="27"/>
              </w:rPr>
            </w:pPr>
          </w:p>
          <w:p w14:paraId="59E3AAED" w14:textId="77777777" w:rsidR="00D37198" w:rsidRDefault="00D37198" w:rsidP="00D56CEE">
            <w:pPr>
              <w:spacing w:after="0"/>
              <w:jc w:val="center"/>
              <w:rPr>
                <w:rFonts w:eastAsia="Times New Roman" w:cs="Times New Roman"/>
                <w:b/>
                <w:bCs/>
                <w:color w:val="FF0000"/>
                <w:sz w:val="27"/>
                <w:szCs w:val="27"/>
              </w:rPr>
            </w:pPr>
          </w:p>
          <w:p w14:paraId="2A84ECD3" w14:textId="77777777" w:rsidR="00D37198" w:rsidRDefault="00D37198" w:rsidP="00D56CEE">
            <w:pPr>
              <w:spacing w:after="0"/>
              <w:jc w:val="center"/>
              <w:rPr>
                <w:rFonts w:eastAsia="Times New Roman" w:cs="Times New Roman"/>
                <w:b/>
                <w:bCs/>
                <w:color w:val="FF0000"/>
                <w:sz w:val="27"/>
                <w:szCs w:val="27"/>
              </w:rPr>
            </w:pPr>
          </w:p>
          <w:p w14:paraId="28218BF4" w14:textId="77777777" w:rsidR="00D37198" w:rsidRDefault="00D37198" w:rsidP="00D56CEE">
            <w:pPr>
              <w:spacing w:after="0"/>
              <w:jc w:val="center"/>
              <w:rPr>
                <w:rFonts w:eastAsia="Times New Roman" w:cs="Times New Roman"/>
                <w:b/>
                <w:bCs/>
                <w:color w:val="FF0000"/>
                <w:sz w:val="27"/>
                <w:szCs w:val="27"/>
              </w:rPr>
            </w:pPr>
          </w:p>
          <w:p w14:paraId="4A797FBD" w14:textId="77777777" w:rsidR="00D37198" w:rsidRDefault="00D37198" w:rsidP="00D56CEE">
            <w:pPr>
              <w:spacing w:after="0"/>
              <w:jc w:val="center"/>
              <w:rPr>
                <w:rFonts w:eastAsia="Times New Roman" w:cs="Times New Roman"/>
                <w:b/>
                <w:bCs/>
                <w:color w:val="FF0000"/>
                <w:sz w:val="27"/>
                <w:szCs w:val="27"/>
              </w:rPr>
            </w:pPr>
          </w:p>
          <w:p w14:paraId="0234F9A4" w14:textId="77777777" w:rsidR="00D37198" w:rsidRDefault="00D37198" w:rsidP="00D56CEE">
            <w:pPr>
              <w:spacing w:after="0"/>
              <w:jc w:val="center"/>
              <w:rPr>
                <w:rFonts w:eastAsia="Times New Roman" w:cs="Times New Roman"/>
                <w:b/>
                <w:bCs/>
                <w:color w:val="FF0000"/>
                <w:sz w:val="27"/>
                <w:szCs w:val="27"/>
              </w:rPr>
            </w:pPr>
          </w:p>
          <w:p w14:paraId="20A11EF7" w14:textId="77777777" w:rsidR="00D37198" w:rsidRDefault="00D37198" w:rsidP="00D56CEE">
            <w:pPr>
              <w:spacing w:after="0"/>
              <w:jc w:val="center"/>
              <w:rPr>
                <w:rFonts w:eastAsia="Times New Roman" w:cs="Times New Roman"/>
                <w:b/>
                <w:bCs/>
                <w:color w:val="FF0000"/>
                <w:sz w:val="27"/>
                <w:szCs w:val="27"/>
              </w:rPr>
            </w:pPr>
          </w:p>
          <w:p w14:paraId="673CFFD1" w14:textId="4559C9D7" w:rsidR="00DE21A1" w:rsidRPr="00D56CEE" w:rsidRDefault="00DE21A1" w:rsidP="00D56CEE">
            <w:pPr>
              <w:spacing w:after="0"/>
              <w:jc w:val="center"/>
              <w:rPr>
                <w:rFonts w:eastAsia="Times New Roman" w:cs="Times New Roman"/>
                <w:b/>
                <w:bCs/>
                <w:color w:val="FF0000"/>
                <w:sz w:val="27"/>
                <w:szCs w:val="27"/>
              </w:rPr>
            </w:pPr>
            <w:r w:rsidRPr="00D56CEE">
              <w:rPr>
                <w:rFonts w:eastAsia="Times New Roman" w:cs="Times New Roman"/>
                <w:b/>
                <w:bCs/>
                <w:color w:val="FF0000"/>
                <w:sz w:val="27"/>
                <w:szCs w:val="27"/>
              </w:rPr>
              <w:lastRenderedPageBreak/>
              <w:t>ĐỀ XUẤT THAY ĐỔI TÍNH GIÁ CƠ SỞ KHI THAY ĐỔI NĐ 95</w:t>
            </w:r>
          </w:p>
          <w:p w14:paraId="7B8E53BD" w14:textId="77777777" w:rsidR="00FC4872" w:rsidRPr="00D56CEE" w:rsidRDefault="00FC4872" w:rsidP="00D56CEE">
            <w:pPr>
              <w:spacing w:after="0"/>
              <w:jc w:val="center"/>
              <w:rPr>
                <w:rFonts w:eastAsia="Times New Roman" w:cs="Times New Roman"/>
                <w:b/>
                <w:bCs/>
                <w:color w:val="FF0000"/>
                <w:sz w:val="27"/>
                <w:szCs w:val="27"/>
              </w:rPr>
            </w:pPr>
            <w:r w:rsidRPr="00D56CEE">
              <w:rPr>
                <w:rFonts w:eastAsia="Times New Roman" w:cs="Times New Roman"/>
                <w:b/>
                <w:bCs/>
                <w:color w:val="FF0000"/>
                <w:sz w:val="27"/>
                <w:szCs w:val="27"/>
              </w:rPr>
              <w:t>ĐƠN CỬ NHƯ XĂNG 95</w:t>
            </w:r>
          </w:p>
          <w:p w14:paraId="2A2EF55B" w14:textId="1CCD9758" w:rsidR="00D930C5" w:rsidRPr="00D56CEE" w:rsidRDefault="00D930C5" w:rsidP="00D56CEE">
            <w:pPr>
              <w:spacing w:after="0"/>
              <w:rPr>
                <w:rFonts w:eastAsia="Times New Roman" w:cs="Times New Roman"/>
                <w:b/>
                <w:bCs/>
                <w:color w:val="FF0000"/>
                <w:sz w:val="27"/>
                <w:szCs w:val="27"/>
              </w:rPr>
            </w:pPr>
            <w:r w:rsidRPr="00D56CEE">
              <w:rPr>
                <w:rFonts w:eastAsia="Times New Roman" w:cs="Times New Roman"/>
                <w:b/>
                <w:bCs/>
                <w:noProof/>
                <w:color w:val="FF0000"/>
                <w:sz w:val="27"/>
                <w:szCs w:val="27"/>
              </w:rPr>
              <w:drawing>
                <wp:inline distT="0" distB="0" distL="0" distR="0" wp14:anchorId="1633D18E" wp14:editId="4FAB80DD">
                  <wp:extent cx="6167414" cy="5717893"/>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extLst>
                              <a:ext uri="{28A0092B-C50C-407E-A947-70E740481C1C}">
                                <a14:useLocalDpi xmlns:a14="http://schemas.microsoft.com/office/drawing/2010/main" val="0"/>
                              </a:ext>
                            </a:extLst>
                          </a:blip>
                          <a:stretch>
                            <a:fillRect/>
                          </a:stretch>
                        </pic:blipFill>
                        <pic:spPr>
                          <a:xfrm>
                            <a:off x="0" y="0"/>
                            <a:ext cx="6317473" cy="5857015"/>
                          </a:xfrm>
                          <a:prstGeom prst="rect">
                            <a:avLst/>
                          </a:prstGeom>
                        </pic:spPr>
                      </pic:pic>
                    </a:graphicData>
                  </a:graphic>
                </wp:inline>
              </w:drawing>
            </w:r>
          </w:p>
        </w:tc>
      </w:tr>
      <w:tr w:rsidR="00EB3410" w:rsidRPr="00D37198" w14:paraId="068A8037" w14:textId="77777777" w:rsidTr="004E647A">
        <w:trPr>
          <w:trHeight w:val="375"/>
        </w:trPr>
        <w:tc>
          <w:tcPr>
            <w:tcW w:w="1090" w:type="dxa"/>
            <w:tcBorders>
              <w:top w:val="nil"/>
              <w:left w:val="nil"/>
              <w:bottom w:val="nil"/>
              <w:right w:val="nil"/>
            </w:tcBorders>
            <w:shd w:val="clear" w:color="auto" w:fill="auto"/>
            <w:noWrap/>
            <w:vAlign w:val="bottom"/>
            <w:hideMark/>
          </w:tcPr>
          <w:p w14:paraId="731E9E74" w14:textId="77777777" w:rsidR="00DE21A1" w:rsidRPr="00D56CEE" w:rsidRDefault="00DE21A1" w:rsidP="00D56CEE">
            <w:pPr>
              <w:spacing w:after="0"/>
              <w:rPr>
                <w:rFonts w:eastAsia="Times New Roman" w:cs="Times New Roman"/>
                <w:color w:val="000000"/>
                <w:sz w:val="27"/>
                <w:szCs w:val="27"/>
              </w:rPr>
            </w:pPr>
          </w:p>
          <w:p w14:paraId="78B1BDDA" w14:textId="77777777" w:rsidR="00FC4872" w:rsidRPr="00D56CEE" w:rsidRDefault="00FC4872" w:rsidP="00D56CEE">
            <w:pPr>
              <w:spacing w:after="0"/>
              <w:jc w:val="center"/>
              <w:rPr>
                <w:rFonts w:eastAsia="Times New Roman" w:cs="Times New Roman"/>
                <w:color w:val="000000"/>
                <w:sz w:val="27"/>
                <w:szCs w:val="27"/>
              </w:rPr>
            </w:pPr>
          </w:p>
        </w:tc>
        <w:tc>
          <w:tcPr>
            <w:tcW w:w="450" w:type="dxa"/>
            <w:tcBorders>
              <w:top w:val="nil"/>
              <w:left w:val="nil"/>
              <w:bottom w:val="nil"/>
              <w:right w:val="nil"/>
            </w:tcBorders>
            <w:shd w:val="clear" w:color="auto" w:fill="auto"/>
            <w:noWrap/>
            <w:vAlign w:val="bottom"/>
            <w:hideMark/>
          </w:tcPr>
          <w:p w14:paraId="55CD3BD2" w14:textId="77777777" w:rsidR="00DE21A1" w:rsidRPr="00D56CEE" w:rsidRDefault="00DE21A1" w:rsidP="00D56CEE">
            <w:pPr>
              <w:spacing w:after="0"/>
              <w:rPr>
                <w:rFonts w:eastAsia="Times New Roman" w:cs="Times New Roman"/>
                <w:color w:val="000000"/>
                <w:sz w:val="27"/>
                <w:szCs w:val="27"/>
              </w:rPr>
            </w:pPr>
          </w:p>
        </w:tc>
        <w:tc>
          <w:tcPr>
            <w:tcW w:w="516" w:type="dxa"/>
            <w:tcBorders>
              <w:top w:val="nil"/>
              <w:left w:val="nil"/>
              <w:bottom w:val="nil"/>
              <w:right w:val="nil"/>
            </w:tcBorders>
            <w:shd w:val="clear" w:color="auto" w:fill="auto"/>
            <w:noWrap/>
            <w:vAlign w:val="bottom"/>
            <w:hideMark/>
          </w:tcPr>
          <w:p w14:paraId="3D7CC939" w14:textId="77777777" w:rsidR="00DE21A1" w:rsidRPr="00D56CEE" w:rsidRDefault="00DE21A1" w:rsidP="00D56CEE">
            <w:pPr>
              <w:spacing w:after="0"/>
              <w:rPr>
                <w:rFonts w:eastAsia="Times New Roman" w:cs="Times New Roman"/>
                <w:color w:val="000000"/>
                <w:sz w:val="27"/>
                <w:szCs w:val="27"/>
              </w:rPr>
            </w:pPr>
          </w:p>
        </w:tc>
        <w:tc>
          <w:tcPr>
            <w:tcW w:w="2581" w:type="dxa"/>
            <w:tcBorders>
              <w:top w:val="nil"/>
              <w:left w:val="nil"/>
              <w:bottom w:val="nil"/>
              <w:right w:val="nil"/>
            </w:tcBorders>
            <w:shd w:val="clear" w:color="auto" w:fill="auto"/>
            <w:noWrap/>
            <w:vAlign w:val="bottom"/>
            <w:hideMark/>
          </w:tcPr>
          <w:p w14:paraId="774052B1" w14:textId="77777777" w:rsidR="00DE21A1" w:rsidRPr="00D56CEE" w:rsidRDefault="00DE21A1" w:rsidP="00D56CEE">
            <w:pPr>
              <w:spacing w:after="0"/>
              <w:rPr>
                <w:rFonts w:eastAsia="Times New Roman" w:cs="Times New Roman"/>
                <w:color w:val="000000"/>
                <w:sz w:val="27"/>
                <w:szCs w:val="27"/>
              </w:rPr>
            </w:pPr>
          </w:p>
        </w:tc>
        <w:tc>
          <w:tcPr>
            <w:tcW w:w="1498" w:type="dxa"/>
            <w:tcBorders>
              <w:top w:val="nil"/>
              <w:left w:val="nil"/>
              <w:bottom w:val="nil"/>
              <w:right w:val="nil"/>
            </w:tcBorders>
            <w:shd w:val="clear" w:color="auto" w:fill="auto"/>
            <w:noWrap/>
            <w:vAlign w:val="bottom"/>
            <w:hideMark/>
          </w:tcPr>
          <w:p w14:paraId="79B138F9" w14:textId="77777777" w:rsidR="00DE21A1" w:rsidRPr="00D56CEE" w:rsidRDefault="00DE21A1" w:rsidP="00D56CEE">
            <w:pPr>
              <w:spacing w:after="0"/>
              <w:rPr>
                <w:rFonts w:eastAsia="Times New Roman" w:cs="Times New Roman"/>
                <w:color w:val="000000"/>
                <w:sz w:val="27"/>
                <w:szCs w:val="27"/>
              </w:rPr>
            </w:pPr>
          </w:p>
        </w:tc>
        <w:tc>
          <w:tcPr>
            <w:tcW w:w="1845" w:type="dxa"/>
            <w:tcBorders>
              <w:top w:val="nil"/>
              <w:left w:val="nil"/>
              <w:bottom w:val="nil"/>
              <w:right w:val="nil"/>
            </w:tcBorders>
            <w:shd w:val="clear" w:color="auto" w:fill="auto"/>
            <w:noWrap/>
            <w:vAlign w:val="bottom"/>
            <w:hideMark/>
          </w:tcPr>
          <w:p w14:paraId="1EE39F39" w14:textId="77777777" w:rsidR="00DE21A1" w:rsidRPr="00D56CEE" w:rsidRDefault="00DE21A1" w:rsidP="00D56CEE">
            <w:pPr>
              <w:spacing w:after="0"/>
              <w:jc w:val="right"/>
              <w:rPr>
                <w:rFonts w:eastAsia="Times New Roman" w:cs="Times New Roman"/>
                <w:color w:val="000000"/>
                <w:sz w:val="27"/>
                <w:szCs w:val="27"/>
              </w:rPr>
            </w:pPr>
          </w:p>
        </w:tc>
        <w:tc>
          <w:tcPr>
            <w:tcW w:w="2175" w:type="dxa"/>
            <w:tcBorders>
              <w:top w:val="nil"/>
              <w:left w:val="nil"/>
              <w:bottom w:val="nil"/>
              <w:right w:val="nil"/>
            </w:tcBorders>
            <w:shd w:val="clear" w:color="auto" w:fill="auto"/>
            <w:noWrap/>
            <w:vAlign w:val="bottom"/>
            <w:hideMark/>
          </w:tcPr>
          <w:p w14:paraId="1D5FFD70" w14:textId="77777777" w:rsidR="00DE21A1" w:rsidRPr="00D56CEE" w:rsidRDefault="00DE21A1" w:rsidP="00D56CEE">
            <w:pPr>
              <w:spacing w:after="0"/>
              <w:rPr>
                <w:rFonts w:eastAsia="Times New Roman" w:cs="Times New Roman"/>
                <w:color w:val="000000"/>
                <w:sz w:val="27"/>
                <w:szCs w:val="27"/>
              </w:rPr>
            </w:pPr>
          </w:p>
        </w:tc>
      </w:tr>
    </w:tbl>
    <w:p w14:paraId="08217564" w14:textId="6BCD8187" w:rsidR="00B72A2E" w:rsidRPr="00D56CEE" w:rsidRDefault="00B72A2E" w:rsidP="00D56CEE">
      <w:pPr>
        <w:spacing w:after="0"/>
        <w:jc w:val="both"/>
        <w:rPr>
          <w:rFonts w:eastAsia="Times New Roman" w:cs="Times New Roman"/>
          <w:b/>
          <w:color w:val="000000"/>
          <w:sz w:val="27"/>
          <w:szCs w:val="27"/>
        </w:rPr>
      </w:pPr>
      <w:proofErr w:type="spellStart"/>
      <w:r w:rsidRPr="00D56CEE">
        <w:rPr>
          <w:rFonts w:eastAsia="Times New Roman" w:cs="Times New Roman"/>
          <w:b/>
          <w:color w:val="000000"/>
          <w:sz w:val="27"/>
          <w:szCs w:val="27"/>
          <w:highlight w:val="green"/>
        </w:rPr>
        <w:t>Cần</w:t>
      </w:r>
      <w:proofErr w:type="spellEnd"/>
      <w:r w:rsidRPr="00D56CEE">
        <w:rPr>
          <w:rFonts w:eastAsia="Times New Roman" w:cs="Times New Roman"/>
          <w:b/>
          <w:color w:val="000000"/>
          <w:sz w:val="27"/>
          <w:szCs w:val="27"/>
          <w:highlight w:val="green"/>
        </w:rPr>
        <w:t xml:space="preserve"> </w:t>
      </w:r>
      <w:proofErr w:type="spellStart"/>
      <w:r w:rsidRPr="00D56CEE">
        <w:rPr>
          <w:rFonts w:eastAsia="Times New Roman" w:cs="Times New Roman"/>
          <w:b/>
          <w:color w:val="000000"/>
          <w:sz w:val="27"/>
          <w:szCs w:val="27"/>
          <w:highlight w:val="green"/>
        </w:rPr>
        <w:t>chiếu</w:t>
      </w:r>
      <w:proofErr w:type="spellEnd"/>
      <w:r w:rsidRPr="00D56CEE">
        <w:rPr>
          <w:rFonts w:eastAsia="Times New Roman" w:cs="Times New Roman"/>
          <w:b/>
          <w:color w:val="000000"/>
          <w:sz w:val="27"/>
          <w:szCs w:val="27"/>
          <w:highlight w:val="green"/>
        </w:rPr>
        <w:t xml:space="preserve"> </w:t>
      </w:r>
      <w:proofErr w:type="spellStart"/>
      <w:r w:rsidRPr="00D56CEE">
        <w:rPr>
          <w:rFonts w:eastAsia="Times New Roman" w:cs="Times New Roman"/>
          <w:b/>
          <w:color w:val="000000"/>
          <w:sz w:val="27"/>
          <w:szCs w:val="27"/>
          <w:highlight w:val="green"/>
        </w:rPr>
        <w:t>lên</w:t>
      </w:r>
      <w:proofErr w:type="spellEnd"/>
      <w:r w:rsidRPr="00D56CEE">
        <w:rPr>
          <w:rFonts w:eastAsia="Times New Roman" w:cs="Times New Roman"/>
          <w:b/>
          <w:color w:val="000000"/>
          <w:sz w:val="27"/>
          <w:szCs w:val="27"/>
          <w:highlight w:val="green"/>
        </w:rPr>
        <w:t xml:space="preserve"> </w:t>
      </w:r>
      <w:proofErr w:type="spellStart"/>
      <w:r w:rsidRPr="00D56CEE">
        <w:rPr>
          <w:rFonts w:eastAsia="Times New Roman" w:cs="Times New Roman"/>
          <w:b/>
          <w:color w:val="000000"/>
          <w:sz w:val="27"/>
          <w:szCs w:val="27"/>
          <w:highlight w:val="green"/>
        </w:rPr>
        <w:t>máy</w:t>
      </w:r>
      <w:proofErr w:type="spellEnd"/>
      <w:r w:rsidRPr="00D56CEE">
        <w:rPr>
          <w:rFonts w:eastAsia="Times New Roman" w:cs="Times New Roman"/>
          <w:b/>
          <w:color w:val="000000"/>
          <w:sz w:val="27"/>
          <w:szCs w:val="27"/>
          <w:highlight w:val="green"/>
        </w:rPr>
        <w:t xml:space="preserve"> </w:t>
      </w:r>
      <w:proofErr w:type="spellStart"/>
      <w:r w:rsidRPr="00D56CEE">
        <w:rPr>
          <w:rFonts w:eastAsia="Times New Roman" w:cs="Times New Roman"/>
          <w:b/>
          <w:color w:val="000000"/>
          <w:sz w:val="27"/>
          <w:szCs w:val="27"/>
          <w:highlight w:val="green"/>
        </w:rPr>
        <w:t>chiếu</w:t>
      </w:r>
      <w:proofErr w:type="spellEnd"/>
      <w:r w:rsidRPr="00D56CEE">
        <w:rPr>
          <w:rFonts w:eastAsia="Times New Roman" w:cs="Times New Roman"/>
          <w:b/>
          <w:color w:val="000000"/>
          <w:sz w:val="27"/>
          <w:szCs w:val="27"/>
          <w:highlight w:val="green"/>
        </w:rPr>
        <w:t xml:space="preserve"> </w:t>
      </w:r>
      <w:proofErr w:type="spellStart"/>
      <w:r w:rsidRPr="00D56CEE">
        <w:rPr>
          <w:rFonts w:eastAsia="Times New Roman" w:cs="Times New Roman"/>
          <w:b/>
          <w:color w:val="000000"/>
          <w:sz w:val="27"/>
          <w:szCs w:val="27"/>
          <w:highlight w:val="green"/>
        </w:rPr>
        <w:t>tại</w:t>
      </w:r>
      <w:proofErr w:type="spellEnd"/>
      <w:r w:rsidRPr="00D56CEE">
        <w:rPr>
          <w:rFonts w:eastAsia="Times New Roman" w:cs="Times New Roman"/>
          <w:b/>
          <w:color w:val="000000"/>
          <w:sz w:val="27"/>
          <w:szCs w:val="27"/>
          <w:highlight w:val="green"/>
        </w:rPr>
        <w:t xml:space="preserve"> </w:t>
      </w:r>
      <w:proofErr w:type="spellStart"/>
      <w:r w:rsidRPr="00D56CEE">
        <w:rPr>
          <w:rFonts w:eastAsia="Times New Roman" w:cs="Times New Roman"/>
          <w:b/>
          <w:color w:val="000000"/>
          <w:sz w:val="27"/>
          <w:szCs w:val="27"/>
          <w:highlight w:val="green"/>
        </w:rPr>
        <w:t>hội</w:t>
      </w:r>
      <w:proofErr w:type="spellEnd"/>
      <w:r w:rsidRPr="00D56CEE">
        <w:rPr>
          <w:rFonts w:eastAsia="Times New Roman" w:cs="Times New Roman"/>
          <w:b/>
          <w:color w:val="000000"/>
          <w:sz w:val="27"/>
          <w:szCs w:val="27"/>
          <w:highlight w:val="green"/>
        </w:rPr>
        <w:t xml:space="preserve"> </w:t>
      </w:r>
      <w:proofErr w:type="spellStart"/>
      <w:r w:rsidRPr="00D56CEE">
        <w:rPr>
          <w:rFonts w:eastAsia="Times New Roman" w:cs="Times New Roman"/>
          <w:b/>
          <w:color w:val="000000"/>
          <w:sz w:val="27"/>
          <w:szCs w:val="27"/>
          <w:highlight w:val="green"/>
        </w:rPr>
        <w:t>trường</w:t>
      </w:r>
      <w:proofErr w:type="spellEnd"/>
      <w:r w:rsidRPr="00D56CEE">
        <w:rPr>
          <w:rFonts w:eastAsia="Times New Roman" w:cs="Times New Roman"/>
          <w:b/>
          <w:color w:val="000000"/>
          <w:sz w:val="27"/>
          <w:szCs w:val="27"/>
          <w:highlight w:val="green"/>
        </w:rPr>
        <w:t xml:space="preserve"> </w:t>
      </w:r>
      <w:proofErr w:type="spellStart"/>
      <w:r w:rsidRPr="00D56CEE">
        <w:rPr>
          <w:rFonts w:eastAsia="Times New Roman" w:cs="Times New Roman"/>
          <w:b/>
          <w:color w:val="000000"/>
          <w:sz w:val="27"/>
          <w:szCs w:val="27"/>
          <w:highlight w:val="green"/>
        </w:rPr>
        <w:t>công</w:t>
      </w:r>
      <w:proofErr w:type="spellEnd"/>
      <w:r w:rsidRPr="00D56CEE">
        <w:rPr>
          <w:rFonts w:eastAsia="Times New Roman" w:cs="Times New Roman"/>
          <w:b/>
          <w:color w:val="000000"/>
          <w:sz w:val="27"/>
          <w:szCs w:val="27"/>
          <w:highlight w:val="green"/>
        </w:rPr>
        <w:t xml:space="preserve"> </w:t>
      </w:r>
      <w:proofErr w:type="spellStart"/>
      <w:r w:rsidRPr="00D56CEE">
        <w:rPr>
          <w:rFonts w:eastAsia="Times New Roman" w:cs="Times New Roman"/>
          <w:b/>
          <w:color w:val="000000"/>
          <w:sz w:val="27"/>
          <w:szCs w:val="27"/>
          <w:highlight w:val="green"/>
        </w:rPr>
        <w:t>thức</w:t>
      </w:r>
      <w:proofErr w:type="spellEnd"/>
      <w:r w:rsidRPr="00D56CEE">
        <w:rPr>
          <w:rFonts w:eastAsia="Times New Roman" w:cs="Times New Roman"/>
          <w:b/>
          <w:color w:val="000000"/>
          <w:sz w:val="27"/>
          <w:szCs w:val="27"/>
          <w:highlight w:val="green"/>
        </w:rPr>
        <w:t xml:space="preserve"> </w:t>
      </w:r>
      <w:proofErr w:type="spellStart"/>
      <w:r w:rsidRPr="00D56CEE">
        <w:rPr>
          <w:rFonts w:eastAsia="Times New Roman" w:cs="Times New Roman"/>
          <w:b/>
          <w:color w:val="000000"/>
          <w:sz w:val="27"/>
          <w:szCs w:val="27"/>
          <w:highlight w:val="green"/>
        </w:rPr>
        <w:t>này</w:t>
      </w:r>
      <w:proofErr w:type="spellEnd"/>
      <w:r w:rsidR="00D259C1" w:rsidRPr="00D56CEE">
        <w:rPr>
          <w:rFonts w:eastAsia="Times New Roman" w:cs="Times New Roman"/>
          <w:b/>
          <w:color w:val="000000"/>
          <w:sz w:val="27"/>
          <w:szCs w:val="27"/>
          <w:highlight w:val="green"/>
        </w:rPr>
        <w:t xml:space="preserve"> </w:t>
      </w:r>
      <w:proofErr w:type="spellStart"/>
      <w:r w:rsidR="00D259C1" w:rsidRPr="00D56CEE">
        <w:rPr>
          <w:rFonts w:eastAsia="Times New Roman" w:cs="Times New Roman"/>
          <w:b/>
          <w:color w:val="000000"/>
          <w:sz w:val="27"/>
          <w:szCs w:val="27"/>
          <w:highlight w:val="green"/>
        </w:rPr>
        <w:t>để</w:t>
      </w:r>
      <w:proofErr w:type="spellEnd"/>
      <w:r w:rsidR="00D259C1" w:rsidRPr="00D56CEE">
        <w:rPr>
          <w:rFonts w:eastAsia="Times New Roman" w:cs="Times New Roman"/>
          <w:b/>
          <w:color w:val="000000"/>
          <w:sz w:val="27"/>
          <w:szCs w:val="27"/>
          <w:highlight w:val="green"/>
        </w:rPr>
        <w:t xml:space="preserve"> </w:t>
      </w:r>
      <w:proofErr w:type="spellStart"/>
      <w:r w:rsidR="00D259C1" w:rsidRPr="00D56CEE">
        <w:rPr>
          <w:rFonts w:eastAsia="Times New Roman" w:cs="Times New Roman"/>
          <w:b/>
          <w:color w:val="000000"/>
          <w:sz w:val="27"/>
          <w:szCs w:val="27"/>
          <w:highlight w:val="green"/>
        </w:rPr>
        <w:t>giải</w:t>
      </w:r>
      <w:proofErr w:type="spellEnd"/>
      <w:r w:rsidR="00D259C1" w:rsidRPr="00D56CEE">
        <w:rPr>
          <w:rFonts w:eastAsia="Times New Roman" w:cs="Times New Roman"/>
          <w:b/>
          <w:color w:val="000000"/>
          <w:sz w:val="27"/>
          <w:szCs w:val="27"/>
          <w:highlight w:val="green"/>
        </w:rPr>
        <w:t xml:space="preserve"> </w:t>
      </w:r>
      <w:proofErr w:type="spellStart"/>
      <w:r w:rsidR="00D259C1" w:rsidRPr="00D56CEE">
        <w:rPr>
          <w:rFonts w:eastAsia="Times New Roman" w:cs="Times New Roman"/>
          <w:b/>
          <w:color w:val="000000"/>
          <w:sz w:val="27"/>
          <w:szCs w:val="27"/>
          <w:highlight w:val="green"/>
        </w:rPr>
        <w:t>thích</w:t>
      </w:r>
      <w:proofErr w:type="spellEnd"/>
    </w:p>
    <w:p w14:paraId="732D25BC" w14:textId="77777777" w:rsidR="00422931" w:rsidRPr="00D56CEE" w:rsidRDefault="00422931" w:rsidP="00D56CEE">
      <w:pPr>
        <w:pStyle w:val="NoSpacing"/>
        <w:spacing w:line="276" w:lineRule="auto"/>
        <w:jc w:val="both"/>
        <w:rPr>
          <w:rFonts w:cs="Times New Roman"/>
          <w:color w:val="0000FF"/>
          <w:sz w:val="27"/>
          <w:szCs w:val="27"/>
          <w:lang w:val="en-US"/>
        </w:rPr>
      </w:pPr>
      <w:r w:rsidRPr="00D56CEE">
        <w:rPr>
          <w:rFonts w:cs="Times New Roman"/>
          <w:b/>
          <w:color w:val="0000FF"/>
          <w:sz w:val="27"/>
          <w:szCs w:val="27"/>
          <w:lang w:val="en-US"/>
        </w:rPr>
        <w:t xml:space="preserve"> </w:t>
      </w:r>
      <w:proofErr w:type="spellStart"/>
      <w:r w:rsidRPr="00D56CEE">
        <w:rPr>
          <w:rFonts w:cs="Times New Roman"/>
          <w:b/>
          <w:color w:val="0000FF"/>
          <w:sz w:val="27"/>
          <w:szCs w:val="27"/>
          <w:lang w:val="en-US"/>
        </w:rPr>
        <w:t>Tóm</w:t>
      </w:r>
      <w:proofErr w:type="spellEnd"/>
      <w:r w:rsidRPr="00D56CEE">
        <w:rPr>
          <w:rFonts w:cs="Times New Roman"/>
          <w:b/>
          <w:color w:val="0000FF"/>
          <w:sz w:val="27"/>
          <w:szCs w:val="27"/>
          <w:lang w:val="en-US"/>
        </w:rPr>
        <w:t xml:space="preserve"> </w:t>
      </w:r>
      <w:proofErr w:type="spellStart"/>
      <w:r w:rsidRPr="00D56CEE">
        <w:rPr>
          <w:rFonts w:cs="Times New Roman"/>
          <w:b/>
          <w:color w:val="0000FF"/>
          <w:sz w:val="27"/>
          <w:szCs w:val="27"/>
          <w:lang w:val="en-US"/>
        </w:rPr>
        <w:t>lại</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Muốn</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thị</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trường</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xăng</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dầu</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hoạt</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động</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ổn</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định</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duy</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trì</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hệ</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thống</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hoạt</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động</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xuyên</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suốt</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xuyên</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lễ</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xuyên</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Tết</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thì</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cần</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phải</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có</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điều</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kiện</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cần</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và</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đủ</w:t>
      </w:r>
      <w:proofErr w:type="spellEnd"/>
      <w:r w:rsidRPr="00D56CEE">
        <w:rPr>
          <w:rFonts w:cs="Times New Roman"/>
          <w:color w:val="0000FF"/>
          <w:sz w:val="27"/>
          <w:szCs w:val="27"/>
          <w:lang w:val="en-US"/>
        </w:rPr>
        <w:t xml:space="preserve"> </w:t>
      </w:r>
      <w:proofErr w:type="spellStart"/>
      <w:r w:rsidRPr="00D56CEE">
        <w:rPr>
          <w:rFonts w:cs="Times New Roman"/>
          <w:color w:val="0000FF"/>
          <w:sz w:val="27"/>
          <w:szCs w:val="27"/>
          <w:lang w:val="en-US"/>
        </w:rPr>
        <w:t>là</w:t>
      </w:r>
      <w:proofErr w:type="spellEnd"/>
      <w:r w:rsidRPr="00D56CEE">
        <w:rPr>
          <w:rFonts w:cs="Times New Roman"/>
          <w:color w:val="0000FF"/>
          <w:sz w:val="27"/>
          <w:szCs w:val="27"/>
          <w:lang w:val="en-US"/>
        </w:rPr>
        <w:t>:</w:t>
      </w:r>
    </w:p>
    <w:p w14:paraId="260D93FC" w14:textId="77777777" w:rsidR="00422931" w:rsidRPr="00D56CEE" w:rsidRDefault="00422931" w:rsidP="00D56CEE">
      <w:pPr>
        <w:jc w:val="both"/>
        <w:rPr>
          <w:rFonts w:cs="Times New Roman"/>
          <w:color w:val="0000FF"/>
          <w:sz w:val="27"/>
          <w:szCs w:val="27"/>
        </w:rPr>
      </w:pPr>
      <w:r w:rsidRPr="00D56CEE">
        <w:rPr>
          <w:rFonts w:cs="Times New Roman"/>
          <w:b/>
          <w:color w:val="0000FF"/>
          <w:sz w:val="27"/>
          <w:szCs w:val="27"/>
        </w:rPr>
        <w:t>1/</w:t>
      </w:r>
      <w:r w:rsidRPr="00D56CEE">
        <w:rPr>
          <w:rFonts w:cs="Times New Roman"/>
          <w:color w:val="0000FF"/>
          <w:sz w:val="27"/>
          <w:szCs w:val="27"/>
        </w:rPr>
        <w:t xml:space="preserve"> </w:t>
      </w:r>
      <w:proofErr w:type="spellStart"/>
      <w:r w:rsidRPr="00D56CEE">
        <w:rPr>
          <w:rFonts w:cs="Times New Roman"/>
          <w:color w:val="0000FF"/>
          <w:sz w:val="27"/>
          <w:szCs w:val="27"/>
        </w:rPr>
        <w:t>Quy</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định</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chiết</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khấu</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tối</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thiểu</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không</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dưới</w:t>
      </w:r>
      <w:proofErr w:type="spellEnd"/>
      <w:r w:rsidRPr="00D56CEE">
        <w:rPr>
          <w:rFonts w:cs="Times New Roman"/>
          <w:color w:val="0000FF"/>
          <w:sz w:val="27"/>
          <w:szCs w:val="27"/>
        </w:rPr>
        <w:t xml:space="preserve"> 5-6%/</w:t>
      </w:r>
      <w:proofErr w:type="spellStart"/>
      <w:r w:rsidRPr="00D56CEE">
        <w:rPr>
          <w:rFonts w:cs="Times New Roman"/>
          <w:color w:val="0000FF"/>
          <w:sz w:val="27"/>
          <w:szCs w:val="27"/>
        </w:rPr>
        <w:t>giá</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bán</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lẻ</w:t>
      </w:r>
      <w:proofErr w:type="spellEnd"/>
      <w:r w:rsidRPr="00D56CEE">
        <w:rPr>
          <w:rFonts w:cs="Times New Roman"/>
          <w:color w:val="0000FF"/>
          <w:sz w:val="27"/>
          <w:szCs w:val="27"/>
        </w:rPr>
        <w:t>;</w:t>
      </w:r>
    </w:p>
    <w:p w14:paraId="71F2F998" w14:textId="399F4A27" w:rsidR="00422931" w:rsidRPr="00D56CEE" w:rsidRDefault="00422931" w:rsidP="00D56CEE">
      <w:pPr>
        <w:jc w:val="both"/>
        <w:rPr>
          <w:rFonts w:cs="Times New Roman"/>
          <w:color w:val="0000FF"/>
          <w:sz w:val="27"/>
          <w:szCs w:val="27"/>
        </w:rPr>
      </w:pPr>
      <w:r w:rsidRPr="00D56CEE">
        <w:rPr>
          <w:rFonts w:cs="Times New Roman"/>
          <w:b/>
          <w:color w:val="0000FF"/>
          <w:sz w:val="27"/>
          <w:szCs w:val="27"/>
        </w:rPr>
        <w:t>2/</w:t>
      </w:r>
      <w:r w:rsidRPr="00D56CEE">
        <w:rPr>
          <w:rFonts w:cs="Times New Roman"/>
          <w:color w:val="0000FF"/>
          <w:sz w:val="27"/>
          <w:szCs w:val="27"/>
        </w:rPr>
        <w:t xml:space="preserve"> </w:t>
      </w:r>
      <w:proofErr w:type="spellStart"/>
      <w:r w:rsidRPr="00D56CEE">
        <w:rPr>
          <w:rFonts w:cs="Times New Roman"/>
          <w:color w:val="0000FF"/>
          <w:sz w:val="27"/>
          <w:szCs w:val="27"/>
        </w:rPr>
        <w:t>Quy</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định</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cho</w:t>
      </w:r>
      <w:proofErr w:type="spellEnd"/>
      <w:r w:rsidRPr="00D56CEE">
        <w:rPr>
          <w:rFonts w:cs="Times New Roman"/>
          <w:color w:val="0000FF"/>
          <w:sz w:val="27"/>
          <w:szCs w:val="27"/>
        </w:rPr>
        <w:t xml:space="preserve"> </w:t>
      </w:r>
      <w:proofErr w:type="spellStart"/>
      <w:r w:rsidR="00B139C9" w:rsidRPr="00D56CEE">
        <w:rPr>
          <w:rFonts w:cs="Times New Roman"/>
          <w:color w:val="0000FF"/>
          <w:sz w:val="27"/>
          <w:szCs w:val="27"/>
        </w:rPr>
        <w:t>doanh</w:t>
      </w:r>
      <w:proofErr w:type="spellEnd"/>
      <w:r w:rsidR="00B139C9" w:rsidRPr="00D56CEE">
        <w:rPr>
          <w:rFonts w:cs="Times New Roman"/>
          <w:color w:val="0000FF"/>
          <w:sz w:val="27"/>
          <w:szCs w:val="27"/>
          <w:lang w:val="vi-VN"/>
        </w:rPr>
        <w:t xml:space="preserve"> nghiệp bán lẻ </w:t>
      </w:r>
      <w:proofErr w:type="spellStart"/>
      <w:r w:rsidRPr="00D56CEE">
        <w:rPr>
          <w:rFonts w:cs="Times New Roman"/>
          <w:color w:val="0000FF"/>
          <w:sz w:val="27"/>
          <w:szCs w:val="27"/>
        </w:rPr>
        <w:t>lấy</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hàng</w:t>
      </w:r>
      <w:proofErr w:type="spellEnd"/>
      <w:r w:rsidRPr="00D56CEE">
        <w:rPr>
          <w:rFonts w:cs="Times New Roman"/>
          <w:color w:val="0000FF"/>
          <w:sz w:val="27"/>
          <w:szCs w:val="27"/>
        </w:rPr>
        <w:t xml:space="preserve"> ở </w:t>
      </w:r>
      <w:proofErr w:type="spellStart"/>
      <w:r w:rsidRPr="00D56CEE">
        <w:rPr>
          <w:rFonts w:cs="Times New Roman"/>
          <w:color w:val="0000FF"/>
          <w:sz w:val="27"/>
          <w:szCs w:val="27"/>
        </w:rPr>
        <w:t>ít</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nhất</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là</w:t>
      </w:r>
      <w:proofErr w:type="spellEnd"/>
      <w:r w:rsidRPr="00D56CEE">
        <w:rPr>
          <w:rFonts w:cs="Times New Roman"/>
          <w:color w:val="0000FF"/>
          <w:sz w:val="27"/>
          <w:szCs w:val="27"/>
        </w:rPr>
        <w:t xml:space="preserve"> 03 </w:t>
      </w:r>
      <w:proofErr w:type="spellStart"/>
      <w:r w:rsidRPr="00D56CEE">
        <w:rPr>
          <w:rFonts w:cs="Times New Roman"/>
          <w:color w:val="0000FF"/>
          <w:sz w:val="27"/>
          <w:szCs w:val="27"/>
        </w:rPr>
        <w:t>nơi</w:t>
      </w:r>
      <w:proofErr w:type="spellEnd"/>
      <w:r w:rsidRPr="00D56CEE">
        <w:rPr>
          <w:rFonts w:cs="Times New Roman"/>
          <w:color w:val="0000FF"/>
          <w:sz w:val="27"/>
          <w:szCs w:val="27"/>
        </w:rPr>
        <w:t>;</w:t>
      </w:r>
    </w:p>
    <w:p w14:paraId="3D237E69" w14:textId="00E1816A" w:rsidR="00DE21A1" w:rsidRPr="00D56CEE" w:rsidRDefault="00422931" w:rsidP="00D56CEE">
      <w:pPr>
        <w:jc w:val="both"/>
        <w:rPr>
          <w:rFonts w:cs="Times New Roman"/>
          <w:sz w:val="27"/>
          <w:szCs w:val="27"/>
        </w:rPr>
      </w:pPr>
      <w:r w:rsidRPr="00D56CEE">
        <w:rPr>
          <w:rFonts w:cs="Times New Roman"/>
          <w:b/>
          <w:color w:val="0000FF"/>
          <w:sz w:val="27"/>
          <w:szCs w:val="27"/>
        </w:rPr>
        <w:t>3/</w:t>
      </w:r>
      <w:r w:rsidRPr="00D56CEE">
        <w:rPr>
          <w:rFonts w:cs="Times New Roman"/>
          <w:color w:val="0000FF"/>
          <w:sz w:val="27"/>
          <w:szCs w:val="27"/>
        </w:rPr>
        <w:t xml:space="preserve"> </w:t>
      </w:r>
      <w:proofErr w:type="spellStart"/>
      <w:r w:rsidRPr="00D56CEE">
        <w:rPr>
          <w:rFonts w:cs="Times New Roman"/>
          <w:color w:val="0000FF"/>
          <w:sz w:val="27"/>
          <w:szCs w:val="27"/>
        </w:rPr>
        <w:t>Nhà</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nước</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nên</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cho</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doanh</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nghiệp</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đầu</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mối</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tự</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định</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giá</w:t>
      </w:r>
      <w:proofErr w:type="spellEnd"/>
      <w:r w:rsidRPr="00D56CEE">
        <w:rPr>
          <w:rFonts w:cs="Times New Roman"/>
          <w:color w:val="0000FF"/>
          <w:sz w:val="27"/>
          <w:szCs w:val="27"/>
        </w:rPr>
        <w:t xml:space="preserve"> </w:t>
      </w:r>
      <w:proofErr w:type="spellStart"/>
      <w:r w:rsidRPr="00D56CEE">
        <w:rPr>
          <w:rFonts w:cs="Times New Roman"/>
          <w:color w:val="0000FF"/>
          <w:sz w:val="27"/>
          <w:szCs w:val="27"/>
        </w:rPr>
        <w:t>lẻ</w:t>
      </w:r>
      <w:proofErr w:type="spellEnd"/>
      <w:r w:rsidRPr="00D56CEE">
        <w:rPr>
          <w:rFonts w:cs="Times New Roman"/>
          <w:color w:val="0000FF"/>
          <w:sz w:val="27"/>
          <w:szCs w:val="27"/>
        </w:rPr>
        <w:t>:</w:t>
      </w:r>
    </w:p>
    <w:sectPr w:rsidR="00DE21A1" w:rsidRPr="00D56CEE" w:rsidSect="00EB3410">
      <w:head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6947E" w14:textId="77777777" w:rsidR="00831FF2" w:rsidRDefault="00831FF2" w:rsidP="00D37198">
      <w:pPr>
        <w:spacing w:after="0" w:line="240" w:lineRule="auto"/>
      </w:pPr>
      <w:r>
        <w:separator/>
      </w:r>
    </w:p>
  </w:endnote>
  <w:endnote w:type="continuationSeparator" w:id="0">
    <w:p w14:paraId="148F2ABA" w14:textId="77777777" w:rsidR="00831FF2" w:rsidRDefault="00831FF2" w:rsidP="00D3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DD44D" w14:textId="77777777" w:rsidR="00831FF2" w:rsidRDefault="00831FF2" w:rsidP="00D37198">
      <w:pPr>
        <w:spacing w:after="0" w:line="240" w:lineRule="auto"/>
      </w:pPr>
      <w:r>
        <w:separator/>
      </w:r>
    </w:p>
  </w:footnote>
  <w:footnote w:type="continuationSeparator" w:id="0">
    <w:p w14:paraId="15F34713" w14:textId="77777777" w:rsidR="00831FF2" w:rsidRDefault="00831FF2" w:rsidP="00D37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9F5AC" w14:textId="77777777" w:rsidR="00D37198" w:rsidRDefault="00D371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B2A"/>
    <w:multiLevelType w:val="hybridMultilevel"/>
    <w:tmpl w:val="B7B64212"/>
    <w:lvl w:ilvl="0" w:tplc="61325894">
      <w:start w:val="26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6FFF"/>
    <w:multiLevelType w:val="hybridMultilevel"/>
    <w:tmpl w:val="90F0E560"/>
    <w:lvl w:ilvl="0" w:tplc="61325894">
      <w:start w:val="260"/>
      <w:numFmt w:val="bullet"/>
      <w:lvlText w:val="-"/>
      <w:lvlJc w:val="left"/>
      <w:pPr>
        <w:ind w:left="435" w:hanging="360"/>
      </w:pPr>
      <w:rPr>
        <w:rFonts w:ascii="Times New Roman" w:eastAsiaTheme="minorHAnsi" w:hAnsi="Times New Roman" w:cs="Times New Roman" w:hint="default"/>
        <w:color w:val="auto"/>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28AF7BE5"/>
    <w:multiLevelType w:val="hybridMultilevel"/>
    <w:tmpl w:val="9A46EA9C"/>
    <w:lvl w:ilvl="0" w:tplc="61325894">
      <w:start w:val="26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56400"/>
    <w:multiLevelType w:val="hybridMultilevel"/>
    <w:tmpl w:val="72046370"/>
    <w:lvl w:ilvl="0" w:tplc="6510B732">
      <w:start w:val="2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FA"/>
    <w:rsid w:val="00012598"/>
    <w:rsid w:val="00021252"/>
    <w:rsid w:val="000274D6"/>
    <w:rsid w:val="0003386E"/>
    <w:rsid w:val="00035DED"/>
    <w:rsid w:val="0004160D"/>
    <w:rsid w:val="00077BD5"/>
    <w:rsid w:val="0009285A"/>
    <w:rsid w:val="000A07DA"/>
    <w:rsid w:val="000A68EE"/>
    <w:rsid w:val="000A7FBF"/>
    <w:rsid w:val="000B4184"/>
    <w:rsid w:val="000D594F"/>
    <w:rsid w:val="000D7DB9"/>
    <w:rsid w:val="000E4B1F"/>
    <w:rsid w:val="000E4D25"/>
    <w:rsid w:val="000E5FE3"/>
    <w:rsid w:val="000F7F0F"/>
    <w:rsid w:val="00105C6D"/>
    <w:rsid w:val="00110FA5"/>
    <w:rsid w:val="00116239"/>
    <w:rsid w:val="00134C1A"/>
    <w:rsid w:val="001361D9"/>
    <w:rsid w:val="00150043"/>
    <w:rsid w:val="00160731"/>
    <w:rsid w:val="00192218"/>
    <w:rsid w:val="001B0C54"/>
    <w:rsid w:val="001C4A80"/>
    <w:rsid w:val="001D5CC9"/>
    <w:rsid w:val="001E3C99"/>
    <w:rsid w:val="0021495D"/>
    <w:rsid w:val="00256958"/>
    <w:rsid w:val="00270AAA"/>
    <w:rsid w:val="00277485"/>
    <w:rsid w:val="002819AA"/>
    <w:rsid w:val="002A1D53"/>
    <w:rsid w:val="002A519B"/>
    <w:rsid w:val="002D1C3F"/>
    <w:rsid w:val="00300F28"/>
    <w:rsid w:val="00304AE2"/>
    <w:rsid w:val="00314092"/>
    <w:rsid w:val="00316218"/>
    <w:rsid w:val="00321E55"/>
    <w:rsid w:val="003233B9"/>
    <w:rsid w:val="00327E93"/>
    <w:rsid w:val="00344923"/>
    <w:rsid w:val="003474CA"/>
    <w:rsid w:val="00350B43"/>
    <w:rsid w:val="003644C2"/>
    <w:rsid w:val="00366844"/>
    <w:rsid w:val="003771DC"/>
    <w:rsid w:val="003825C0"/>
    <w:rsid w:val="00384D54"/>
    <w:rsid w:val="003A29B2"/>
    <w:rsid w:val="003B2DAC"/>
    <w:rsid w:val="003B31FB"/>
    <w:rsid w:val="003D2587"/>
    <w:rsid w:val="003F66D7"/>
    <w:rsid w:val="0041757B"/>
    <w:rsid w:val="004176DC"/>
    <w:rsid w:val="00422931"/>
    <w:rsid w:val="00436C06"/>
    <w:rsid w:val="00440505"/>
    <w:rsid w:val="00445D08"/>
    <w:rsid w:val="00453926"/>
    <w:rsid w:val="004543FA"/>
    <w:rsid w:val="004557C8"/>
    <w:rsid w:val="004810AE"/>
    <w:rsid w:val="00482154"/>
    <w:rsid w:val="004A5397"/>
    <w:rsid w:val="004B0BC8"/>
    <w:rsid w:val="004B48C2"/>
    <w:rsid w:val="004B6A1F"/>
    <w:rsid w:val="004D5ACA"/>
    <w:rsid w:val="004D74C9"/>
    <w:rsid w:val="004E647A"/>
    <w:rsid w:val="004F69FA"/>
    <w:rsid w:val="00501F1C"/>
    <w:rsid w:val="00501FD7"/>
    <w:rsid w:val="00510F64"/>
    <w:rsid w:val="005265A8"/>
    <w:rsid w:val="00545F2F"/>
    <w:rsid w:val="00562E56"/>
    <w:rsid w:val="00567044"/>
    <w:rsid w:val="0057067C"/>
    <w:rsid w:val="00574E25"/>
    <w:rsid w:val="00574FC0"/>
    <w:rsid w:val="00575B8B"/>
    <w:rsid w:val="005816CF"/>
    <w:rsid w:val="00590657"/>
    <w:rsid w:val="005A6B15"/>
    <w:rsid w:val="005B5231"/>
    <w:rsid w:val="005C14FA"/>
    <w:rsid w:val="005C7D3A"/>
    <w:rsid w:val="005D0983"/>
    <w:rsid w:val="005E7F5C"/>
    <w:rsid w:val="005F7468"/>
    <w:rsid w:val="006049BF"/>
    <w:rsid w:val="0060579C"/>
    <w:rsid w:val="0060635F"/>
    <w:rsid w:val="00614298"/>
    <w:rsid w:val="00650958"/>
    <w:rsid w:val="0065484F"/>
    <w:rsid w:val="00655E46"/>
    <w:rsid w:val="006722C6"/>
    <w:rsid w:val="006A3B05"/>
    <w:rsid w:val="006F5388"/>
    <w:rsid w:val="007012D7"/>
    <w:rsid w:val="00711320"/>
    <w:rsid w:val="00712492"/>
    <w:rsid w:val="00714D05"/>
    <w:rsid w:val="00734D69"/>
    <w:rsid w:val="00741AA8"/>
    <w:rsid w:val="007631C8"/>
    <w:rsid w:val="00763CDE"/>
    <w:rsid w:val="00771016"/>
    <w:rsid w:val="00771EB9"/>
    <w:rsid w:val="00774141"/>
    <w:rsid w:val="00784855"/>
    <w:rsid w:val="00785766"/>
    <w:rsid w:val="0078640D"/>
    <w:rsid w:val="0079139F"/>
    <w:rsid w:val="00797E3D"/>
    <w:rsid w:val="007A4379"/>
    <w:rsid w:val="007B014A"/>
    <w:rsid w:val="007C05F3"/>
    <w:rsid w:val="007E2FEC"/>
    <w:rsid w:val="007F4D7B"/>
    <w:rsid w:val="007F5A48"/>
    <w:rsid w:val="00804BEF"/>
    <w:rsid w:val="0080679D"/>
    <w:rsid w:val="0081571A"/>
    <w:rsid w:val="00821439"/>
    <w:rsid w:val="00821D5A"/>
    <w:rsid w:val="00823DE1"/>
    <w:rsid w:val="00825E89"/>
    <w:rsid w:val="00831FF2"/>
    <w:rsid w:val="008358F4"/>
    <w:rsid w:val="008475A5"/>
    <w:rsid w:val="008500CE"/>
    <w:rsid w:val="008510DD"/>
    <w:rsid w:val="0085126C"/>
    <w:rsid w:val="00856F1F"/>
    <w:rsid w:val="0087293B"/>
    <w:rsid w:val="00873260"/>
    <w:rsid w:val="0089035B"/>
    <w:rsid w:val="008B1368"/>
    <w:rsid w:val="008C5670"/>
    <w:rsid w:val="008C7790"/>
    <w:rsid w:val="00935E2B"/>
    <w:rsid w:val="00971EBF"/>
    <w:rsid w:val="00973724"/>
    <w:rsid w:val="00985577"/>
    <w:rsid w:val="009855F8"/>
    <w:rsid w:val="009A1C15"/>
    <w:rsid w:val="009B08C3"/>
    <w:rsid w:val="009D6CE1"/>
    <w:rsid w:val="009E036D"/>
    <w:rsid w:val="009E04C5"/>
    <w:rsid w:val="009E36EE"/>
    <w:rsid w:val="009E6DB8"/>
    <w:rsid w:val="009E71C9"/>
    <w:rsid w:val="009F1396"/>
    <w:rsid w:val="00A03F04"/>
    <w:rsid w:val="00A0556B"/>
    <w:rsid w:val="00A321B3"/>
    <w:rsid w:val="00A331CB"/>
    <w:rsid w:val="00A421CB"/>
    <w:rsid w:val="00A43FD1"/>
    <w:rsid w:val="00A52601"/>
    <w:rsid w:val="00A526A8"/>
    <w:rsid w:val="00A53C6D"/>
    <w:rsid w:val="00A63F51"/>
    <w:rsid w:val="00A672C5"/>
    <w:rsid w:val="00A76BE3"/>
    <w:rsid w:val="00A94052"/>
    <w:rsid w:val="00A97EC1"/>
    <w:rsid w:val="00AA14D9"/>
    <w:rsid w:val="00AA32F1"/>
    <w:rsid w:val="00AB04A4"/>
    <w:rsid w:val="00AB36FA"/>
    <w:rsid w:val="00AC3751"/>
    <w:rsid w:val="00AD0AAA"/>
    <w:rsid w:val="00AD4240"/>
    <w:rsid w:val="00AE79C7"/>
    <w:rsid w:val="00B139C9"/>
    <w:rsid w:val="00B365F4"/>
    <w:rsid w:val="00B72A2E"/>
    <w:rsid w:val="00B92C37"/>
    <w:rsid w:val="00B97DE7"/>
    <w:rsid w:val="00BC7546"/>
    <w:rsid w:val="00C17840"/>
    <w:rsid w:val="00C334EA"/>
    <w:rsid w:val="00C4213B"/>
    <w:rsid w:val="00C44D40"/>
    <w:rsid w:val="00C54A4B"/>
    <w:rsid w:val="00C62938"/>
    <w:rsid w:val="00C66124"/>
    <w:rsid w:val="00C76E11"/>
    <w:rsid w:val="00C9433A"/>
    <w:rsid w:val="00C958CB"/>
    <w:rsid w:val="00CA4CD9"/>
    <w:rsid w:val="00CA5777"/>
    <w:rsid w:val="00CD7057"/>
    <w:rsid w:val="00CE54D2"/>
    <w:rsid w:val="00CF0894"/>
    <w:rsid w:val="00D00CAC"/>
    <w:rsid w:val="00D02AAC"/>
    <w:rsid w:val="00D135E6"/>
    <w:rsid w:val="00D1609D"/>
    <w:rsid w:val="00D20E3D"/>
    <w:rsid w:val="00D259C1"/>
    <w:rsid w:val="00D2712A"/>
    <w:rsid w:val="00D34063"/>
    <w:rsid w:val="00D35716"/>
    <w:rsid w:val="00D37198"/>
    <w:rsid w:val="00D56CEE"/>
    <w:rsid w:val="00D6544D"/>
    <w:rsid w:val="00D65638"/>
    <w:rsid w:val="00D75A74"/>
    <w:rsid w:val="00D930C5"/>
    <w:rsid w:val="00D95AE4"/>
    <w:rsid w:val="00DA232B"/>
    <w:rsid w:val="00DD178B"/>
    <w:rsid w:val="00DE1078"/>
    <w:rsid w:val="00DE21A1"/>
    <w:rsid w:val="00DF248C"/>
    <w:rsid w:val="00DF5CFE"/>
    <w:rsid w:val="00DF6330"/>
    <w:rsid w:val="00E001B3"/>
    <w:rsid w:val="00E01A7A"/>
    <w:rsid w:val="00E2410C"/>
    <w:rsid w:val="00E254C1"/>
    <w:rsid w:val="00E35C53"/>
    <w:rsid w:val="00E62534"/>
    <w:rsid w:val="00E66F47"/>
    <w:rsid w:val="00E70F0B"/>
    <w:rsid w:val="00E77E3F"/>
    <w:rsid w:val="00E817AA"/>
    <w:rsid w:val="00E87248"/>
    <w:rsid w:val="00EA2A78"/>
    <w:rsid w:val="00EB3410"/>
    <w:rsid w:val="00EB60F2"/>
    <w:rsid w:val="00EB676D"/>
    <w:rsid w:val="00ED4953"/>
    <w:rsid w:val="00EF74BA"/>
    <w:rsid w:val="00F054E9"/>
    <w:rsid w:val="00F14365"/>
    <w:rsid w:val="00F172FE"/>
    <w:rsid w:val="00F227A1"/>
    <w:rsid w:val="00F26B5A"/>
    <w:rsid w:val="00F33686"/>
    <w:rsid w:val="00F62D1E"/>
    <w:rsid w:val="00F63A52"/>
    <w:rsid w:val="00F653DC"/>
    <w:rsid w:val="00F726FB"/>
    <w:rsid w:val="00F76739"/>
    <w:rsid w:val="00F8145E"/>
    <w:rsid w:val="00F8616D"/>
    <w:rsid w:val="00FA326E"/>
    <w:rsid w:val="00FA6B20"/>
    <w:rsid w:val="00FA75BC"/>
    <w:rsid w:val="00FB4027"/>
    <w:rsid w:val="00FB7B02"/>
    <w:rsid w:val="00FC3207"/>
    <w:rsid w:val="00FC4872"/>
    <w:rsid w:val="00FC67DB"/>
    <w:rsid w:val="00FD2687"/>
    <w:rsid w:val="00FF20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4C1B"/>
  <w15:docId w15:val="{536C096A-FD87-4B6B-914F-6D749244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724"/>
    <w:pPr>
      <w:spacing w:after="0" w:line="240" w:lineRule="auto"/>
    </w:pPr>
    <w:rPr>
      <w:lang w:val="en-GB"/>
    </w:rPr>
  </w:style>
  <w:style w:type="paragraph" w:styleId="ListParagraph">
    <w:name w:val="List Paragraph"/>
    <w:basedOn w:val="Normal"/>
    <w:uiPriority w:val="34"/>
    <w:qFormat/>
    <w:rsid w:val="005C7D3A"/>
    <w:pPr>
      <w:ind w:left="720"/>
      <w:contextualSpacing/>
    </w:pPr>
  </w:style>
  <w:style w:type="paragraph" w:styleId="BalloonText">
    <w:name w:val="Balloon Text"/>
    <w:basedOn w:val="Normal"/>
    <w:link w:val="BalloonTextChar"/>
    <w:uiPriority w:val="99"/>
    <w:semiHidden/>
    <w:unhideWhenUsed/>
    <w:rsid w:val="00A5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01"/>
    <w:rPr>
      <w:rFonts w:ascii="Tahoma" w:hAnsi="Tahoma" w:cs="Tahoma"/>
      <w:sz w:val="16"/>
      <w:szCs w:val="16"/>
    </w:rPr>
  </w:style>
  <w:style w:type="paragraph" w:styleId="Header">
    <w:name w:val="header"/>
    <w:basedOn w:val="Normal"/>
    <w:link w:val="HeaderChar"/>
    <w:uiPriority w:val="99"/>
    <w:unhideWhenUsed/>
    <w:rsid w:val="00D3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198"/>
  </w:style>
  <w:style w:type="paragraph" w:styleId="Footer">
    <w:name w:val="footer"/>
    <w:basedOn w:val="Normal"/>
    <w:link w:val="FooterChar"/>
    <w:uiPriority w:val="99"/>
    <w:unhideWhenUsed/>
    <w:rsid w:val="00D3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3924">
      <w:bodyDiv w:val="1"/>
      <w:marLeft w:val="0"/>
      <w:marRight w:val="0"/>
      <w:marTop w:val="0"/>
      <w:marBottom w:val="0"/>
      <w:divBdr>
        <w:top w:val="none" w:sz="0" w:space="0" w:color="auto"/>
        <w:left w:val="none" w:sz="0" w:space="0" w:color="auto"/>
        <w:bottom w:val="none" w:sz="0" w:space="0" w:color="auto"/>
        <w:right w:val="none" w:sz="0" w:space="0" w:color="auto"/>
      </w:divBdr>
    </w:div>
    <w:div w:id="267546256">
      <w:bodyDiv w:val="1"/>
      <w:marLeft w:val="0"/>
      <w:marRight w:val="0"/>
      <w:marTop w:val="0"/>
      <w:marBottom w:val="0"/>
      <w:divBdr>
        <w:top w:val="none" w:sz="0" w:space="0" w:color="auto"/>
        <w:left w:val="none" w:sz="0" w:space="0" w:color="auto"/>
        <w:bottom w:val="none" w:sz="0" w:space="0" w:color="auto"/>
        <w:right w:val="none" w:sz="0" w:space="0" w:color="auto"/>
      </w:divBdr>
    </w:div>
    <w:div w:id="641161000">
      <w:bodyDiv w:val="1"/>
      <w:marLeft w:val="0"/>
      <w:marRight w:val="0"/>
      <w:marTop w:val="0"/>
      <w:marBottom w:val="0"/>
      <w:divBdr>
        <w:top w:val="none" w:sz="0" w:space="0" w:color="auto"/>
        <w:left w:val="none" w:sz="0" w:space="0" w:color="auto"/>
        <w:bottom w:val="none" w:sz="0" w:space="0" w:color="auto"/>
        <w:right w:val="none" w:sz="0" w:space="0" w:color="auto"/>
      </w:divBdr>
    </w:div>
    <w:div w:id="946471688">
      <w:bodyDiv w:val="1"/>
      <w:marLeft w:val="0"/>
      <w:marRight w:val="0"/>
      <w:marTop w:val="0"/>
      <w:marBottom w:val="0"/>
      <w:divBdr>
        <w:top w:val="none" w:sz="0" w:space="0" w:color="auto"/>
        <w:left w:val="none" w:sz="0" w:space="0" w:color="auto"/>
        <w:bottom w:val="none" w:sz="0" w:space="0" w:color="auto"/>
        <w:right w:val="none" w:sz="0" w:space="0" w:color="auto"/>
      </w:divBdr>
    </w:div>
    <w:div w:id="1161119065">
      <w:bodyDiv w:val="1"/>
      <w:marLeft w:val="0"/>
      <w:marRight w:val="0"/>
      <w:marTop w:val="0"/>
      <w:marBottom w:val="0"/>
      <w:divBdr>
        <w:top w:val="none" w:sz="0" w:space="0" w:color="auto"/>
        <w:left w:val="none" w:sz="0" w:space="0" w:color="auto"/>
        <w:bottom w:val="none" w:sz="0" w:space="0" w:color="auto"/>
        <w:right w:val="none" w:sz="0" w:space="0" w:color="auto"/>
      </w:divBdr>
    </w:div>
    <w:div w:id="1175682029">
      <w:bodyDiv w:val="1"/>
      <w:marLeft w:val="0"/>
      <w:marRight w:val="0"/>
      <w:marTop w:val="0"/>
      <w:marBottom w:val="0"/>
      <w:divBdr>
        <w:top w:val="none" w:sz="0" w:space="0" w:color="auto"/>
        <w:left w:val="none" w:sz="0" w:space="0" w:color="auto"/>
        <w:bottom w:val="none" w:sz="0" w:space="0" w:color="auto"/>
        <w:right w:val="none" w:sz="0" w:space="0" w:color="auto"/>
      </w:divBdr>
    </w:div>
    <w:div w:id="1618414724">
      <w:bodyDiv w:val="1"/>
      <w:marLeft w:val="0"/>
      <w:marRight w:val="0"/>
      <w:marTop w:val="0"/>
      <w:marBottom w:val="0"/>
      <w:divBdr>
        <w:top w:val="none" w:sz="0" w:space="0" w:color="auto"/>
        <w:left w:val="none" w:sz="0" w:space="0" w:color="auto"/>
        <w:bottom w:val="none" w:sz="0" w:space="0" w:color="auto"/>
        <w:right w:val="none" w:sz="0" w:space="0" w:color="auto"/>
      </w:divBdr>
    </w:div>
    <w:div w:id="1621767190">
      <w:bodyDiv w:val="1"/>
      <w:marLeft w:val="0"/>
      <w:marRight w:val="0"/>
      <w:marTop w:val="0"/>
      <w:marBottom w:val="0"/>
      <w:divBdr>
        <w:top w:val="none" w:sz="0" w:space="0" w:color="auto"/>
        <w:left w:val="none" w:sz="0" w:space="0" w:color="auto"/>
        <w:bottom w:val="none" w:sz="0" w:space="0" w:color="auto"/>
        <w:right w:val="none" w:sz="0" w:space="0" w:color="auto"/>
      </w:divBdr>
    </w:div>
    <w:div w:id="19890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8F1B-40C9-447E-BEEE-C5F6798F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Hoang Thanh</cp:lastModifiedBy>
  <cp:revision>7</cp:revision>
  <cp:lastPrinted>2023-02-11T11:33:00Z</cp:lastPrinted>
  <dcterms:created xsi:type="dcterms:W3CDTF">2023-02-12T08:30:00Z</dcterms:created>
  <dcterms:modified xsi:type="dcterms:W3CDTF">2023-02-13T07:44:00Z</dcterms:modified>
</cp:coreProperties>
</file>