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9F42" w14:textId="77777777" w:rsidR="00452A93" w:rsidRDefault="00452A93" w:rsidP="00A802A0">
      <w:pPr>
        <w:rPr>
          <w:rFonts w:ascii="Times New Roman" w:hAnsi="Times New Roman"/>
          <w:b/>
          <w:sz w:val="28"/>
          <w:szCs w:val="32"/>
        </w:rPr>
      </w:pPr>
    </w:p>
    <w:tbl>
      <w:tblPr>
        <w:tblW w:w="9011" w:type="dxa"/>
        <w:tblInd w:w="217" w:type="dxa"/>
        <w:tblLayout w:type="fixed"/>
        <w:tblLook w:val="0000" w:firstRow="0" w:lastRow="0" w:firstColumn="0" w:lastColumn="0" w:noHBand="0" w:noVBand="0"/>
      </w:tblPr>
      <w:tblGrid>
        <w:gridCol w:w="3611"/>
        <w:gridCol w:w="5400"/>
      </w:tblGrid>
      <w:tr w:rsidR="00A802A0" w:rsidRPr="003053ED" w14:paraId="7E282F74" w14:textId="77777777" w:rsidTr="005A020A">
        <w:tc>
          <w:tcPr>
            <w:tcW w:w="3611" w:type="dxa"/>
          </w:tcPr>
          <w:p w14:paraId="365B8A2F" w14:textId="2234B375" w:rsidR="00A802A0" w:rsidRPr="003053ED" w:rsidRDefault="00A802A0" w:rsidP="005A020A">
            <w:pPr>
              <w:pStyle w:val="Heading3"/>
              <w:tabs>
                <w:tab w:val="left" w:pos="885"/>
              </w:tabs>
              <w:ind w:left="-108" w:right="-104"/>
              <w:rPr>
                <w:rFonts w:ascii="Times New Roman" w:hAnsi="Times New Roman"/>
                <w:b/>
                <w:i w:val="0"/>
                <w:sz w:val="24"/>
              </w:rPr>
            </w:pPr>
            <w:r w:rsidRPr="003053ED">
              <w:rPr>
                <w:rFonts w:ascii="Times New Roman" w:hAnsi="Times New Roman"/>
                <w:b/>
                <w:i w:val="0"/>
                <w:sz w:val="24"/>
              </w:rPr>
              <w:t xml:space="preserve">BỘ </w:t>
            </w:r>
            <w:r w:rsidR="00C44702">
              <w:rPr>
                <w:rFonts w:ascii="Times New Roman" w:hAnsi="Times New Roman"/>
                <w:b/>
                <w:i w:val="0"/>
                <w:sz w:val="24"/>
              </w:rPr>
              <w:t>Y TẾ</w:t>
            </w:r>
          </w:p>
          <w:p w14:paraId="70D0F36E" w14:textId="77777777" w:rsidR="00A802A0" w:rsidRPr="003053ED" w:rsidRDefault="001A3383" w:rsidP="005A020A">
            <w:r w:rsidRPr="003053ED">
              <w:rPr>
                <w:rFonts w:ascii="Times New Roman" w:hAnsi="Times New Roman"/>
                <w:i/>
                <w:noProof/>
              </w:rPr>
              <mc:AlternateContent>
                <mc:Choice Requires="wps">
                  <w:drawing>
                    <wp:anchor distT="0" distB="0" distL="114300" distR="114300" simplePos="0" relativeHeight="251657216" behindDoc="0" locked="0" layoutInCell="1" allowOverlap="1" wp14:anchorId="16CAD414" wp14:editId="0F5F61EA">
                      <wp:simplePos x="0" y="0"/>
                      <wp:positionH relativeFrom="column">
                        <wp:posOffset>797785</wp:posOffset>
                      </wp:positionH>
                      <wp:positionV relativeFrom="paragraph">
                        <wp:posOffset>25774</wp:posOffset>
                      </wp:positionV>
                      <wp:extent cx="551330" cy="0"/>
                      <wp:effectExtent l="0" t="0" r="762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D7D5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05pt" to="10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">
                      <o:lock v:ext="edit" shapetype="f"/>
                    </v:line>
                  </w:pict>
                </mc:Fallback>
              </mc:AlternateContent>
            </w:r>
          </w:p>
          <w:p w14:paraId="1B17B24F" w14:textId="3489C57C" w:rsidR="00A802A0" w:rsidRPr="003053ED" w:rsidRDefault="00A802A0" w:rsidP="005A020A">
            <w:pPr>
              <w:spacing w:before="240"/>
              <w:ind w:left="-108" w:right="-102" w:firstLine="11"/>
              <w:jc w:val="center"/>
              <w:rPr>
                <w:rFonts w:ascii="Times New Roman" w:hAnsi="Times New Roman"/>
                <w:bCs/>
              </w:rPr>
            </w:pPr>
            <w:r w:rsidRPr="003053ED">
              <w:rPr>
                <w:rFonts w:ascii="Times New Roman" w:hAnsi="Times New Roman"/>
                <w:bCs/>
                <w:sz w:val="26"/>
                <w:szCs w:val="26"/>
              </w:rPr>
              <w:t xml:space="preserve">Số:  </w:t>
            </w:r>
            <w:r>
              <w:rPr>
                <w:rFonts w:ascii="Times New Roman" w:hAnsi="Times New Roman"/>
                <w:bCs/>
                <w:sz w:val="26"/>
                <w:szCs w:val="26"/>
              </w:rPr>
              <w:t xml:space="preserve">       </w:t>
            </w:r>
            <w:r w:rsidRPr="003053ED">
              <w:rPr>
                <w:rFonts w:ascii="Times New Roman" w:hAnsi="Times New Roman"/>
                <w:bCs/>
                <w:sz w:val="26"/>
                <w:szCs w:val="26"/>
              </w:rPr>
              <w:t xml:space="preserve"> /TTr-B</w:t>
            </w:r>
            <w:r w:rsidR="00C44702">
              <w:rPr>
                <w:rFonts w:ascii="Times New Roman" w:hAnsi="Times New Roman"/>
                <w:bCs/>
                <w:sz w:val="26"/>
                <w:szCs w:val="26"/>
              </w:rPr>
              <w:t>YT</w:t>
            </w:r>
          </w:p>
        </w:tc>
        <w:tc>
          <w:tcPr>
            <w:tcW w:w="5400" w:type="dxa"/>
          </w:tcPr>
          <w:p w14:paraId="7720312D" w14:textId="77777777" w:rsidR="00A802A0" w:rsidRPr="003053ED" w:rsidRDefault="00A802A0" w:rsidP="005A020A">
            <w:pPr>
              <w:pStyle w:val="Heading7"/>
              <w:spacing w:after="0"/>
              <w:ind w:left="-108" w:right="-104" w:firstLine="0"/>
              <w:jc w:val="center"/>
              <w:rPr>
                <w:spacing w:val="-4"/>
                <w:sz w:val="24"/>
              </w:rPr>
            </w:pPr>
            <w:r w:rsidRPr="003053ED">
              <w:rPr>
                <w:spacing w:val="-4"/>
                <w:sz w:val="24"/>
              </w:rPr>
              <w:t>CỘNG HOÀ XÃ HỘI CHỦ NGHĨA VIỆT NAM</w:t>
            </w:r>
          </w:p>
          <w:p w14:paraId="290B7932" w14:textId="77777777" w:rsidR="00A802A0" w:rsidRPr="003053ED" w:rsidRDefault="00A802A0" w:rsidP="005A020A">
            <w:pPr>
              <w:pStyle w:val="Heading3"/>
              <w:ind w:left="-108" w:right="-104"/>
              <w:rPr>
                <w:rFonts w:ascii="Times New Roman" w:hAnsi="Times New Roman"/>
                <w:b/>
                <w:i w:val="0"/>
              </w:rPr>
            </w:pPr>
            <w:r w:rsidRPr="003053ED">
              <w:rPr>
                <w:rFonts w:ascii="Times New Roman" w:hAnsi="Times New Roman"/>
                <w:b/>
                <w:i w:val="0"/>
              </w:rPr>
              <w:t>Độc lập - Tự do - Hạnh phúc</w:t>
            </w:r>
          </w:p>
          <w:p w14:paraId="383531BB" w14:textId="114C993F" w:rsidR="00A802A0" w:rsidRPr="003053ED" w:rsidRDefault="001A3383" w:rsidP="005A020A">
            <w:pPr>
              <w:pStyle w:val="Heading1"/>
              <w:ind w:left="-108" w:right="-104"/>
              <w:rPr>
                <w:rFonts w:ascii="Times New Roman" w:hAnsi="Times New Roman"/>
              </w:rPr>
            </w:pPr>
            <w:r>
              <w:rPr>
                <w:rFonts w:ascii="Times New Roman" w:hAnsi="Times New Roman"/>
                <w:b w:val="0"/>
                <w:i/>
                <w:noProof/>
                <w:lang w:val="en-GB" w:eastAsia="en-GB"/>
              </w:rPr>
              <mc:AlternateContent>
                <mc:Choice Requires="wps">
                  <w:drawing>
                    <wp:anchor distT="0" distB="0" distL="114300" distR="114300" simplePos="0" relativeHeight="251658240" behindDoc="0" locked="0" layoutInCell="1" allowOverlap="1" wp14:anchorId="12F0D580" wp14:editId="429FCF3E">
                      <wp:simplePos x="0" y="0"/>
                      <wp:positionH relativeFrom="column">
                        <wp:posOffset>547370</wp:posOffset>
                      </wp:positionH>
                      <wp:positionV relativeFrom="paragraph">
                        <wp:posOffset>25400</wp:posOffset>
                      </wp:positionV>
                      <wp:extent cx="2179955" cy="0"/>
                      <wp:effectExtent l="0" t="0"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91D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">
                      <o:lock v:ext="edit" shapetype="f"/>
                    </v:line>
                  </w:pict>
                </mc:Fallback>
              </mc:AlternateContent>
            </w:r>
          </w:p>
          <w:p w14:paraId="6BC1A01B" w14:textId="4F30B63C" w:rsidR="00A802A0" w:rsidRPr="003053ED" w:rsidRDefault="00A802A0" w:rsidP="005622DC">
            <w:pPr>
              <w:pStyle w:val="Heading1"/>
              <w:ind w:left="-108" w:right="-104"/>
              <w:rPr>
                <w:rFonts w:ascii="Times New Roman" w:hAnsi="Times New Roman"/>
                <w:b w:val="0"/>
                <w:i/>
                <w:sz w:val="28"/>
                <w:szCs w:val="28"/>
              </w:rPr>
            </w:pPr>
            <w:r w:rsidRPr="003053ED">
              <w:rPr>
                <w:rFonts w:ascii="Times New Roman" w:hAnsi="Times New Roman"/>
                <w:b w:val="0"/>
                <w:i/>
                <w:sz w:val="28"/>
                <w:szCs w:val="28"/>
              </w:rPr>
              <w:t xml:space="preserve">Hà Nội, ngày  </w:t>
            </w:r>
            <w:r>
              <w:rPr>
                <w:rFonts w:ascii="Times New Roman" w:hAnsi="Times New Roman"/>
                <w:b w:val="0"/>
                <w:i/>
                <w:sz w:val="28"/>
                <w:szCs w:val="28"/>
              </w:rPr>
              <w:t xml:space="preserve">  </w:t>
            </w:r>
            <w:r w:rsidRPr="003053ED">
              <w:rPr>
                <w:rFonts w:ascii="Times New Roman" w:hAnsi="Times New Roman"/>
                <w:b w:val="0"/>
                <w:i/>
                <w:sz w:val="28"/>
                <w:szCs w:val="28"/>
              </w:rPr>
              <w:t xml:space="preserve"> tháng</w:t>
            </w:r>
            <w:r>
              <w:rPr>
                <w:rFonts w:ascii="Times New Roman" w:hAnsi="Times New Roman"/>
                <w:b w:val="0"/>
                <w:i/>
                <w:sz w:val="28"/>
                <w:szCs w:val="28"/>
              </w:rPr>
              <w:t xml:space="preserve"> </w:t>
            </w:r>
            <w:r w:rsidR="005622DC">
              <w:rPr>
                <w:rFonts w:ascii="Times New Roman" w:hAnsi="Times New Roman"/>
                <w:b w:val="0"/>
                <w:i/>
                <w:sz w:val="28"/>
                <w:szCs w:val="28"/>
              </w:rPr>
              <w:t xml:space="preserve">   </w:t>
            </w:r>
            <w:r w:rsidRPr="003053ED">
              <w:rPr>
                <w:rFonts w:ascii="Times New Roman" w:hAnsi="Times New Roman"/>
                <w:b w:val="0"/>
                <w:i/>
                <w:sz w:val="28"/>
                <w:szCs w:val="28"/>
              </w:rPr>
              <w:t xml:space="preserve"> năm </w:t>
            </w:r>
            <w:r w:rsidR="00C44702">
              <w:rPr>
                <w:rFonts w:ascii="Times New Roman" w:hAnsi="Times New Roman"/>
                <w:b w:val="0"/>
                <w:i/>
                <w:sz w:val="28"/>
                <w:szCs w:val="28"/>
              </w:rPr>
              <w:t>2022</w:t>
            </w:r>
          </w:p>
        </w:tc>
      </w:tr>
    </w:tbl>
    <w:p w14:paraId="41C43925" w14:textId="77777777" w:rsidR="001E1A47" w:rsidRDefault="001E1A47" w:rsidP="00C44702">
      <w:pPr>
        <w:keepNext/>
        <w:spacing w:before="240"/>
        <w:rPr>
          <w:rFonts w:ascii="Times New Roman" w:hAnsi="Times New Roman"/>
          <w:b/>
          <w:bCs/>
          <w:sz w:val="28"/>
          <w:szCs w:val="28"/>
        </w:rPr>
      </w:pPr>
    </w:p>
    <w:p w14:paraId="1FD122C0" w14:textId="77777777" w:rsidR="00A802A0" w:rsidRPr="003053ED" w:rsidRDefault="00A802A0" w:rsidP="00A802A0">
      <w:pPr>
        <w:keepNext/>
        <w:spacing w:before="240"/>
        <w:jc w:val="center"/>
        <w:rPr>
          <w:rFonts w:ascii="Times New Roman" w:hAnsi="Times New Roman"/>
          <w:b/>
          <w:bCs/>
          <w:sz w:val="28"/>
          <w:szCs w:val="28"/>
        </w:rPr>
      </w:pPr>
      <w:r w:rsidRPr="003053ED">
        <w:rPr>
          <w:rFonts w:ascii="Times New Roman" w:hAnsi="Times New Roman"/>
          <w:b/>
          <w:bCs/>
          <w:sz w:val="28"/>
          <w:szCs w:val="28"/>
        </w:rPr>
        <w:t>TỜ TRÌNH</w:t>
      </w:r>
    </w:p>
    <w:p w14:paraId="352EDF37" w14:textId="77777777" w:rsidR="00922A23" w:rsidRDefault="005448FA" w:rsidP="00A802A0">
      <w:pPr>
        <w:keepNext/>
        <w:jc w:val="center"/>
        <w:rPr>
          <w:rFonts w:ascii="Times New Roman" w:hAnsi="Times New Roman"/>
          <w:b/>
          <w:bCs/>
          <w:sz w:val="28"/>
          <w:szCs w:val="28"/>
        </w:rPr>
      </w:pPr>
      <w:r>
        <w:rPr>
          <w:rFonts w:ascii="Times New Roman" w:hAnsi="Times New Roman"/>
          <w:b/>
          <w:bCs/>
          <w:sz w:val="28"/>
          <w:szCs w:val="28"/>
        </w:rPr>
        <w:t>Về việc b</w:t>
      </w:r>
      <w:r w:rsidR="00B018EB">
        <w:rPr>
          <w:rFonts w:ascii="Times New Roman" w:hAnsi="Times New Roman"/>
          <w:b/>
          <w:bCs/>
          <w:sz w:val="28"/>
          <w:szCs w:val="28"/>
        </w:rPr>
        <w:t>an hành</w:t>
      </w:r>
      <w:r w:rsidR="00A802A0">
        <w:rPr>
          <w:rFonts w:ascii="Times New Roman" w:hAnsi="Times New Roman"/>
          <w:b/>
          <w:bCs/>
          <w:sz w:val="28"/>
          <w:szCs w:val="28"/>
        </w:rPr>
        <w:t xml:space="preserve"> </w:t>
      </w:r>
      <w:r w:rsidR="00A802A0" w:rsidRPr="003053ED">
        <w:rPr>
          <w:rFonts w:ascii="Times New Roman" w:hAnsi="Times New Roman"/>
          <w:b/>
          <w:bCs/>
          <w:sz w:val="28"/>
          <w:szCs w:val="28"/>
        </w:rPr>
        <w:t xml:space="preserve">Nghị định </w:t>
      </w:r>
      <w:r w:rsidR="00A802A0">
        <w:rPr>
          <w:rFonts w:ascii="Times New Roman" w:hAnsi="Times New Roman"/>
          <w:b/>
          <w:bCs/>
          <w:sz w:val="28"/>
          <w:szCs w:val="28"/>
        </w:rPr>
        <w:t xml:space="preserve">sửa đổi, bổ sung một số điều </w:t>
      </w:r>
      <w:r w:rsidR="00A802A0" w:rsidRPr="003053ED">
        <w:rPr>
          <w:rFonts w:ascii="Times New Roman" w:hAnsi="Times New Roman"/>
          <w:b/>
          <w:bCs/>
          <w:sz w:val="28"/>
          <w:szCs w:val="28"/>
        </w:rPr>
        <w:t>của</w:t>
      </w:r>
      <w:r w:rsidR="00A802A0">
        <w:rPr>
          <w:rFonts w:ascii="Times New Roman" w:hAnsi="Times New Roman"/>
          <w:b/>
          <w:bCs/>
          <w:sz w:val="28"/>
          <w:szCs w:val="28"/>
        </w:rPr>
        <w:t xml:space="preserve"> </w:t>
      </w:r>
    </w:p>
    <w:p w14:paraId="6236150C" w14:textId="35E73F2E" w:rsidR="00A802A0" w:rsidRDefault="00A802A0" w:rsidP="00A802A0">
      <w:pPr>
        <w:keepNext/>
        <w:jc w:val="center"/>
        <w:rPr>
          <w:rFonts w:ascii="Times New Roman" w:hAnsi="Times New Roman"/>
          <w:b/>
          <w:bCs/>
          <w:sz w:val="28"/>
          <w:szCs w:val="28"/>
        </w:rPr>
      </w:pPr>
      <w:r>
        <w:rPr>
          <w:rFonts w:ascii="Times New Roman" w:hAnsi="Times New Roman"/>
          <w:b/>
          <w:bCs/>
          <w:sz w:val="28"/>
          <w:szCs w:val="28"/>
        </w:rPr>
        <w:t>Ngh</w:t>
      </w:r>
      <w:r w:rsidR="00425263">
        <w:rPr>
          <w:rFonts w:ascii="Times New Roman" w:hAnsi="Times New Roman"/>
          <w:b/>
          <w:bCs/>
          <w:sz w:val="28"/>
          <w:szCs w:val="28"/>
        </w:rPr>
        <w:t xml:space="preserve">ị định số </w:t>
      </w:r>
      <w:r w:rsidR="00C44702">
        <w:rPr>
          <w:rFonts w:ascii="Times New Roman" w:hAnsi="Times New Roman"/>
          <w:b/>
          <w:bCs/>
          <w:sz w:val="28"/>
          <w:szCs w:val="28"/>
        </w:rPr>
        <w:t>91</w:t>
      </w:r>
      <w:r w:rsidR="00425263">
        <w:rPr>
          <w:rFonts w:ascii="Times New Roman" w:hAnsi="Times New Roman"/>
          <w:b/>
          <w:bCs/>
          <w:sz w:val="28"/>
          <w:szCs w:val="28"/>
        </w:rPr>
        <w:t xml:space="preserve">/2016/NĐ-CP ngày 01 tháng 7 năm </w:t>
      </w:r>
      <w:r>
        <w:rPr>
          <w:rFonts w:ascii="Times New Roman" w:hAnsi="Times New Roman"/>
          <w:b/>
          <w:bCs/>
          <w:sz w:val="28"/>
          <w:szCs w:val="28"/>
        </w:rPr>
        <w:t>2016 của</w:t>
      </w:r>
      <w:r w:rsidRPr="003053ED">
        <w:rPr>
          <w:rFonts w:ascii="Times New Roman" w:hAnsi="Times New Roman"/>
          <w:b/>
          <w:bCs/>
          <w:sz w:val="28"/>
          <w:szCs w:val="28"/>
        </w:rPr>
        <w:t xml:space="preserve"> Chính phủ</w:t>
      </w:r>
    </w:p>
    <w:p w14:paraId="4FD265EB" w14:textId="7AED6CF7" w:rsidR="00A802A0" w:rsidRPr="003053ED" w:rsidRDefault="00A802A0" w:rsidP="00A802A0">
      <w:pPr>
        <w:keepNext/>
        <w:jc w:val="center"/>
        <w:rPr>
          <w:rFonts w:ascii="Times New Roman" w:hAnsi="Times New Roman"/>
          <w:b/>
          <w:bCs/>
          <w:sz w:val="28"/>
          <w:szCs w:val="28"/>
        </w:rPr>
      </w:pPr>
      <w:r>
        <w:rPr>
          <w:rFonts w:ascii="Times New Roman" w:hAnsi="Times New Roman"/>
          <w:b/>
          <w:bCs/>
          <w:sz w:val="28"/>
          <w:szCs w:val="28"/>
        </w:rPr>
        <w:t>v</w:t>
      </w:r>
      <w:r w:rsidRPr="00526BA9">
        <w:rPr>
          <w:rFonts w:ascii="Times New Roman" w:hAnsi="Times New Roman"/>
          <w:b/>
          <w:bCs/>
          <w:sz w:val="28"/>
          <w:szCs w:val="28"/>
        </w:rPr>
        <w:t>ề</w:t>
      </w:r>
      <w:r w:rsidRPr="003053ED">
        <w:rPr>
          <w:rFonts w:ascii="Times New Roman" w:hAnsi="Times New Roman"/>
          <w:b/>
          <w:bCs/>
          <w:sz w:val="28"/>
          <w:szCs w:val="28"/>
        </w:rPr>
        <w:t xml:space="preserve"> </w:t>
      </w:r>
      <w:r w:rsidR="00C44702">
        <w:rPr>
          <w:rFonts w:ascii="Times New Roman" w:hAnsi="Times New Roman"/>
          <w:b/>
          <w:bCs/>
          <w:sz w:val="28"/>
          <w:szCs w:val="28"/>
        </w:rPr>
        <w:t>quản lý hoá chất, chế phẩm diệt côn trùng, diệt khuẩn dùng trong lĩnh vực gia dụng và y tế</w:t>
      </w:r>
    </w:p>
    <w:p w14:paraId="559CCC2D" w14:textId="77777777" w:rsidR="00A802A0" w:rsidRDefault="001A3383" w:rsidP="00A802A0">
      <w:pPr>
        <w:keepNext/>
        <w:jc w:val="center"/>
        <w:rPr>
          <w:rFonts w:ascii="Times New Roman" w:hAnsi="Times New Roman"/>
          <w:bCs/>
          <w:sz w:val="28"/>
          <w:szCs w:val="28"/>
        </w:rPr>
      </w:pPr>
      <w:r w:rsidRPr="003053ED">
        <w:rPr>
          <w:rFonts w:ascii="Times New Roman" w:hAnsi="Times New Roman"/>
          <w:b/>
          <w:bCs/>
          <w:noProof/>
          <w:sz w:val="28"/>
          <w:szCs w:val="28"/>
        </w:rPr>
        <mc:AlternateContent>
          <mc:Choice Requires="wps">
            <w:drawing>
              <wp:anchor distT="0" distB="0" distL="114300" distR="114300" simplePos="0" relativeHeight="251656192" behindDoc="0" locked="0" layoutInCell="1" allowOverlap="1" wp14:anchorId="5B1B1B5E" wp14:editId="0FCB582E">
                <wp:simplePos x="0" y="0"/>
                <wp:positionH relativeFrom="margin">
                  <wp:align>center</wp:align>
                </wp:positionH>
                <wp:positionV relativeFrom="paragraph">
                  <wp:posOffset>32601</wp:posOffset>
                </wp:positionV>
                <wp:extent cx="1600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5A2E" id="Line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1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">
                <o:lock v:ext="edit" shapetype="f"/>
                <w10:wrap anchorx="margin"/>
              </v:line>
            </w:pict>
          </mc:Fallback>
        </mc:AlternateContent>
      </w:r>
    </w:p>
    <w:p w14:paraId="7B51B216" w14:textId="77777777" w:rsidR="001E1A47" w:rsidRPr="003053ED" w:rsidRDefault="00A802A0" w:rsidP="00C10BDA">
      <w:pPr>
        <w:keepNext/>
        <w:spacing w:before="180" w:after="240"/>
        <w:jc w:val="center"/>
        <w:rPr>
          <w:rFonts w:ascii="Times New Roman" w:hAnsi="Times New Roman"/>
          <w:bCs/>
          <w:sz w:val="28"/>
          <w:szCs w:val="28"/>
        </w:rPr>
      </w:pPr>
      <w:r w:rsidRPr="003053ED">
        <w:rPr>
          <w:rFonts w:ascii="Times New Roman" w:hAnsi="Times New Roman"/>
          <w:bCs/>
          <w:sz w:val="28"/>
          <w:szCs w:val="28"/>
        </w:rPr>
        <w:t>Kính gửi: Chính phủ</w:t>
      </w:r>
    </w:p>
    <w:p w14:paraId="0829EABC" w14:textId="6A12E8AE" w:rsidR="00A802A0" w:rsidRPr="001E1A47" w:rsidRDefault="00A802A0" w:rsidP="00C63C82">
      <w:pPr>
        <w:spacing w:before="120" w:line="288" w:lineRule="auto"/>
        <w:ind w:firstLine="567"/>
        <w:rPr>
          <w:rFonts w:ascii="Times New Roman" w:hAnsi="Times New Roman"/>
          <w:b/>
          <w:bCs/>
          <w:spacing w:val="-4"/>
          <w:sz w:val="28"/>
          <w:szCs w:val="28"/>
          <w:lang w:val="es-ES"/>
        </w:rPr>
      </w:pPr>
      <w:r w:rsidRPr="001E1A47">
        <w:rPr>
          <w:rFonts w:ascii="Times New Roman" w:hAnsi="Times New Roman"/>
          <w:spacing w:val="-4"/>
          <w:sz w:val="28"/>
          <w:szCs w:val="28"/>
          <w:lang w:val="es-ES"/>
        </w:rPr>
        <w:t>Thực hiện Q</w:t>
      </w:r>
      <w:r w:rsidR="00425263">
        <w:rPr>
          <w:rFonts w:ascii="Times New Roman" w:hAnsi="Times New Roman"/>
          <w:spacing w:val="-4"/>
          <w:sz w:val="28"/>
          <w:szCs w:val="28"/>
          <w:lang w:val="es-ES"/>
        </w:rPr>
        <w:t xml:space="preserve">uyết định số </w:t>
      </w:r>
      <w:r w:rsidR="00C44702">
        <w:rPr>
          <w:rFonts w:ascii="Times New Roman" w:hAnsi="Times New Roman"/>
          <w:spacing w:val="-4"/>
          <w:sz w:val="28"/>
          <w:szCs w:val="28"/>
          <w:lang w:val="es-ES"/>
        </w:rPr>
        <w:t>1661</w:t>
      </w:r>
      <w:r w:rsidR="00425263">
        <w:rPr>
          <w:rFonts w:ascii="Times New Roman" w:hAnsi="Times New Roman"/>
          <w:spacing w:val="-4"/>
          <w:sz w:val="28"/>
          <w:szCs w:val="28"/>
          <w:lang w:val="es-ES"/>
        </w:rPr>
        <w:t xml:space="preserve">/QĐ-TTg ngày </w:t>
      </w:r>
      <w:r w:rsidR="00C44702">
        <w:rPr>
          <w:rFonts w:ascii="Times New Roman" w:hAnsi="Times New Roman"/>
          <w:spacing w:val="-4"/>
          <w:sz w:val="28"/>
          <w:szCs w:val="28"/>
          <w:lang w:val="es-ES"/>
        </w:rPr>
        <w:t>04</w:t>
      </w:r>
      <w:r w:rsidR="00425263">
        <w:rPr>
          <w:rFonts w:ascii="Times New Roman" w:hAnsi="Times New Roman"/>
          <w:spacing w:val="-4"/>
          <w:sz w:val="28"/>
          <w:szCs w:val="28"/>
          <w:lang w:val="es-ES"/>
        </w:rPr>
        <w:t xml:space="preserve"> tháng </w:t>
      </w:r>
      <w:r w:rsidR="00C44702">
        <w:rPr>
          <w:rFonts w:ascii="Times New Roman" w:hAnsi="Times New Roman"/>
          <w:spacing w:val="-4"/>
          <w:sz w:val="28"/>
          <w:szCs w:val="28"/>
          <w:lang w:val="es-ES"/>
        </w:rPr>
        <w:t>10</w:t>
      </w:r>
      <w:r w:rsidR="00425263">
        <w:rPr>
          <w:rFonts w:ascii="Times New Roman" w:hAnsi="Times New Roman"/>
          <w:spacing w:val="-4"/>
          <w:sz w:val="28"/>
          <w:szCs w:val="28"/>
          <w:lang w:val="es-ES"/>
        </w:rPr>
        <w:t xml:space="preserve"> năm </w:t>
      </w:r>
      <w:r w:rsidRPr="001E1A47">
        <w:rPr>
          <w:rFonts w:ascii="Times New Roman" w:hAnsi="Times New Roman"/>
          <w:spacing w:val="-4"/>
          <w:sz w:val="28"/>
          <w:szCs w:val="28"/>
          <w:lang w:val="es-ES"/>
        </w:rPr>
        <w:t>2021 của Thủ t</w:t>
      </w:r>
      <w:r w:rsidRPr="00050F26">
        <w:rPr>
          <w:rFonts w:ascii="Times New Roman" w:hAnsi="Times New Roman"/>
          <w:sz w:val="28"/>
          <w:szCs w:val="28"/>
          <w:lang w:val="es-ES"/>
        </w:rPr>
        <w:t xml:space="preserve">ướng Chính phủ </w:t>
      </w:r>
      <w:r w:rsidR="00C44702">
        <w:rPr>
          <w:rFonts w:ascii="Times New Roman" w:hAnsi="Times New Roman"/>
          <w:sz w:val="28"/>
          <w:szCs w:val="28"/>
          <w:lang w:val="es-ES"/>
        </w:rPr>
        <w:t>p</w:t>
      </w:r>
      <w:r w:rsidR="00C44702" w:rsidRPr="00C44702">
        <w:rPr>
          <w:rFonts w:ascii="Times New Roman" w:hAnsi="Times New Roman"/>
          <w:sz w:val="28"/>
          <w:szCs w:val="28"/>
          <w:lang w:val="es-ES"/>
        </w:rPr>
        <w:t>hê duyệt ph</w:t>
      </w:r>
      <w:r w:rsidR="00C44702" w:rsidRPr="00C44702">
        <w:rPr>
          <w:rFonts w:ascii="Times New Roman" w:hAnsi="Times New Roman" w:hint="eastAsia"/>
          <w:sz w:val="28"/>
          <w:szCs w:val="28"/>
          <w:lang w:val="es-ES"/>
        </w:rPr>
        <w:t>ươ</w:t>
      </w:r>
      <w:r w:rsidR="00C44702" w:rsidRPr="00C44702">
        <w:rPr>
          <w:rFonts w:ascii="Times New Roman" w:hAnsi="Times New Roman"/>
          <w:sz w:val="28"/>
          <w:szCs w:val="28"/>
          <w:lang w:val="es-ES"/>
        </w:rPr>
        <w:t xml:space="preserve">ng án cắt giảm, </w:t>
      </w:r>
      <w:r w:rsidR="00C44702" w:rsidRPr="00C44702">
        <w:rPr>
          <w:rFonts w:ascii="Times New Roman" w:hAnsi="Times New Roman" w:hint="eastAsia"/>
          <w:sz w:val="28"/>
          <w:szCs w:val="28"/>
          <w:lang w:val="es-ES"/>
        </w:rPr>
        <w:t>đơ</w:t>
      </w:r>
      <w:r w:rsidR="00C44702" w:rsidRPr="00C44702">
        <w:rPr>
          <w:rFonts w:ascii="Times New Roman" w:hAnsi="Times New Roman"/>
          <w:sz w:val="28"/>
          <w:szCs w:val="28"/>
          <w:lang w:val="es-ES"/>
        </w:rPr>
        <w:t xml:space="preserve">n giản hóa quy </w:t>
      </w:r>
      <w:r w:rsidR="00C44702" w:rsidRPr="00C44702">
        <w:rPr>
          <w:rFonts w:ascii="Times New Roman" w:hAnsi="Times New Roman" w:hint="eastAsia"/>
          <w:sz w:val="28"/>
          <w:szCs w:val="28"/>
          <w:lang w:val="es-ES"/>
        </w:rPr>
        <w:t>đ</w:t>
      </w:r>
      <w:r w:rsidR="00C44702" w:rsidRPr="00C44702">
        <w:rPr>
          <w:rFonts w:ascii="Times New Roman" w:hAnsi="Times New Roman"/>
          <w:sz w:val="28"/>
          <w:szCs w:val="28"/>
          <w:lang w:val="es-ES"/>
        </w:rPr>
        <w:t xml:space="preserve">ịnh liên quan </w:t>
      </w:r>
      <w:r w:rsidR="00C44702" w:rsidRPr="00C44702">
        <w:rPr>
          <w:rFonts w:ascii="Times New Roman" w:hAnsi="Times New Roman" w:hint="eastAsia"/>
          <w:sz w:val="28"/>
          <w:szCs w:val="28"/>
          <w:lang w:val="es-ES"/>
        </w:rPr>
        <w:t>đ</w:t>
      </w:r>
      <w:r w:rsidR="00C44702" w:rsidRPr="00C44702">
        <w:rPr>
          <w:rFonts w:ascii="Times New Roman" w:hAnsi="Times New Roman"/>
          <w:sz w:val="28"/>
          <w:szCs w:val="28"/>
          <w:lang w:val="es-ES"/>
        </w:rPr>
        <w:t xml:space="preserve">ến hoạt </w:t>
      </w:r>
      <w:r w:rsidR="00C44702" w:rsidRPr="00C44702">
        <w:rPr>
          <w:rFonts w:ascii="Times New Roman" w:hAnsi="Times New Roman" w:hint="eastAsia"/>
          <w:sz w:val="28"/>
          <w:szCs w:val="28"/>
          <w:lang w:val="es-ES"/>
        </w:rPr>
        <w:t>đ</w:t>
      </w:r>
      <w:r w:rsidR="00C44702" w:rsidRPr="00C44702">
        <w:rPr>
          <w:rFonts w:ascii="Times New Roman" w:hAnsi="Times New Roman"/>
          <w:sz w:val="28"/>
          <w:szCs w:val="28"/>
          <w:lang w:val="es-ES"/>
        </w:rPr>
        <w:t>ộng kinh doanh thuộc phạm vi quản lý nhà n</w:t>
      </w:r>
      <w:r w:rsidR="00C44702" w:rsidRPr="00C44702">
        <w:rPr>
          <w:rFonts w:ascii="Times New Roman" w:hAnsi="Times New Roman" w:hint="eastAsia"/>
          <w:sz w:val="28"/>
          <w:szCs w:val="28"/>
          <w:lang w:val="es-ES"/>
        </w:rPr>
        <w:t>ư</w:t>
      </w:r>
      <w:r w:rsidR="00C44702" w:rsidRPr="00C44702">
        <w:rPr>
          <w:rFonts w:ascii="Times New Roman" w:hAnsi="Times New Roman"/>
          <w:sz w:val="28"/>
          <w:szCs w:val="28"/>
          <w:lang w:val="es-ES"/>
        </w:rPr>
        <w:t>ớc của Bộ Y tế</w:t>
      </w:r>
      <w:r w:rsidR="00BA2761">
        <w:rPr>
          <w:rFonts w:ascii="Times New Roman" w:hAnsi="Times New Roman"/>
          <w:sz w:val="28"/>
          <w:szCs w:val="28"/>
          <w:lang w:val="es-ES"/>
        </w:rPr>
        <w:t xml:space="preserve"> và căn cứ thực tế triển khai thực hiện </w:t>
      </w:r>
      <w:r w:rsidR="00BA2761" w:rsidRPr="00050F26">
        <w:rPr>
          <w:rFonts w:ascii="Times New Roman" w:hAnsi="Times New Roman"/>
          <w:sz w:val="28"/>
          <w:szCs w:val="28"/>
          <w:lang w:val="es-ES"/>
        </w:rPr>
        <w:t xml:space="preserve">Nghị định số </w:t>
      </w:r>
      <w:r w:rsidR="00BA2761">
        <w:rPr>
          <w:rFonts w:ascii="Times New Roman" w:hAnsi="Times New Roman"/>
          <w:sz w:val="28"/>
          <w:szCs w:val="28"/>
          <w:lang w:val="es-ES"/>
        </w:rPr>
        <w:t>91</w:t>
      </w:r>
      <w:r w:rsidR="00BA2761" w:rsidRPr="00050F26">
        <w:rPr>
          <w:rFonts w:ascii="Times New Roman" w:hAnsi="Times New Roman"/>
          <w:sz w:val="28"/>
          <w:szCs w:val="28"/>
          <w:lang w:val="es-ES"/>
        </w:rPr>
        <w:t>/2016/NĐ-CP</w:t>
      </w:r>
      <w:r w:rsidR="00BA2761">
        <w:rPr>
          <w:rFonts w:ascii="Times New Roman" w:hAnsi="Times New Roman"/>
          <w:sz w:val="28"/>
          <w:szCs w:val="28"/>
          <w:lang w:val="es-ES"/>
        </w:rPr>
        <w:t>, đặc biệt là trong thời gian dịch COVID-19 vừa qua,</w:t>
      </w:r>
      <w:r w:rsidRPr="00050F26">
        <w:rPr>
          <w:rFonts w:ascii="Times New Roman" w:hAnsi="Times New Roman"/>
          <w:bCs/>
          <w:sz w:val="28"/>
          <w:szCs w:val="28"/>
          <w:lang w:val="es-ES"/>
        </w:rPr>
        <w:t xml:space="preserve"> </w:t>
      </w:r>
      <w:r w:rsidR="00C44702">
        <w:rPr>
          <w:rFonts w:ascii="Times New Roman" w:hAnsi="Times New Roman"/>
          <w:bCs/>
          <w:sz w:val="28"/>
          <w:szCs w:val="28"/>
          <w:lang w:val="es-ES"/>
        </w:rPr>
        <w:t>Bộ Y tế đã</w:t>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lang w:val="es-ES"/>
        </w:rPr>
        <w:softHyphen/>
      </w:r>
      <w:r w:rsidR="00684B03">
        <w:rPr>
          <w:rFonts w:ascii="Times New Roman" w:hAnsi="Times New Roman"/>
          <w:bCs/>
          <w:sz w:val="28"/>
          <w:szCs w:val="28"/>
          <w:vertAlign w:val="subscript"/>
          <w:lang w:val="es-ES"/>
        </w:rPr>
        <w:softHyphen/>
      </w:r>
      <w:r w:rsidR="00684B03">
        <w:rPr>
          <w:rFonts w:ascii="Times New Roman" w:hAnsi="Times New Roman"/>
          <w:bCs/>
          <w:sz w:val="28"/>
          <w:szCs w:val="28"/>
          <w:vertAlign w:val="subscript"/>
          <w:lang w:val="es-ES"/>
        </w:rPr>
        <w:softHyphen/>
      </w:r>
      <w:r w:rsidR="00684B03">
        <w:rPr>
          <w:rFonts w:ascii="Times New Roman" w:hAnsi="Times New Roman"/>
          <w:bCs/>
          <w:sz w:val="28"/>
          <w:szCs w:val="28"/>
          <w:vertAlign w:val="subscript"/>
          <w:lang w:val="es-ES"/>
        </w:rPr>
        <w:softHyphen/>
      </w:r>
      <w:r w:rsidRPr="00050F26">
        <w:rPr>
          <w:rFonts w:ascii="Times New Roman" w:hAnsi="Times New Roman"/>
          <w:sz w:val="28"/>
          <w:szCs w:val="28"/>
          <w:lang w:val="es-ES"/>
        </w:rPr>
        <w:t xml:space="preserve"> </w:t>
      </w:r>
      <w:r w:rsidR="002635B0" w:rsidRPr="00050F26">
        <w:rPr>
          <w:rFonts w:ascii="Times New Roman" w:hAnsi="Times New Roman"/>
          <w:sz w:val="28"/>
          <w:szCs w:val="28"/>
          <w:lang w:val="es-ES"/>
        </w:rPr>
        <w:t xml:space="preserve">xây dựng </w:t>
      </w:r>
      <w:r w:rsidR="005F6D4D" w:rsidRPr="00050F26">
        <w:rPr>
          <w:rFonts w:ascii="Times New Roman" w:hAnsi="Times New Roman"/>
          <w:sz w:val="28"/>
          <w:szCs w:val="28"/>
          <w:lang w:val="es-ES"/>
        </w:rPr>
        <w:t>D</w:t>
      </w:r>
      <w:r w:rsidR="002635B0" w:rsidRPr="00050F26">
        <w:rPr>
          <w:rFonts w:ascii="Times New Roman" w:hAnsi="Times New Roman"/>
          <w:sz w:val="28"/>
          <w:szCs w:val="28"/>
          <w:lang w:val="es-ES"/>
        </w:rPr>
        <w:t xml:space="preserve">ự thảo </w:t>
      </w:r>
      <w:r w:rsidRPr="00050F26">
        <w:rPr>
          <w:rFonts w:ascii="Times New Roman" w:hAnsi="Times New Roman"/>
          <w:sz w:val="28"/>
          <w:szCs w:val="28"/>
          <w:lang w:val="es-ES"/>
        </w:rPr>
        <w:t xml:space="preserve">trình Chính phủ </w:t>
      </w:r>
      <w:r w:rsidR="00BB06CB" w:rsidRPr="00050F26">
        <w:rPr>
          <w:rFonts w:ascii="Times New Roman" w:hAnsi="Times New Roman"/>
          <w:sz w:val="28"/>
          <w:szCs w:val="28"/>
          <w:lang w:val="es-ES"/>
        </w:rPr>
        <w:t>ban hành</w:t>
      </w:r>
      <w:r w:rsidRPr="00050F26">
        <w:rPr>
          <w:rFonts w:ascii="Times New Roman" w:hAnsi="Times New Roman"/>
          <w:sz w:val="28"/>
          <w:szCs w:val="28"/>
          <w:lang w:val="es-ES"/>
        </w:rPr>
        <w:t xml:space="preserve"> Nghị định sửa đổi, bổ sung một số điều của Nghị định số </w:t>
      </w:r>
      <w:r w:rsidR="00684B03">
        <w:rPr>
          <w:rFonts w:ascii="Times New Roman" w:hAnsi="Times New Roman"/>
          <w:sz w:val="28"/>
          <w:szCs w:val="28"/>
          <w:lang w:val="es-ES"/>
        </w:rPr>
        <w:t>91</w:t>
      </w:r>
      <w:r w:rsidRPr="00050F26">
        <w:rPr>
          <w:rFonts w:ascii="Times New Roman" w:hAnsi="Times New Roman"/>
          <w:sz w:val="28"/>
          <w:szCs w:val="28"/>
          <w:lang w:val="es-ES"/>
        </w:rPr>
        <w:t xml:space="preserve">/2016/NĐ-CP ngày 01 tháng 7 năm 2016 của Chính phủ về </w:t>
      </w:r>
      <w:r w:rsidR="00684B03">
        <w:rPr>
          <w:rFonts w:ascii="Times New Roman" w:hAnsi="Times New Roman"/>
          <w:sz w:val="28"/>
          <w:szCs w:val="28"/>
          <w:lang w:val="es-ES"/>
        </w:rPr>
        <w:t>quản lý hoá chất, chế phẩm diệt côn trùng, diệt khuẩn dùng trong gia dụng và y tế</w:t>
      </w:r>
      <w:r w:rsidRPr="00050F26">
        <w:rPr>
          <w:rFonts w:ascii="Times New Roman" w:hAnsi="Times New Roman"/>
          <w:sz w:val="28"/>
          <w:szCs w:val="28"/>
          <w:lang w:val="es-ES"/>
        </w:rPr>
        <w:t xml:space="preserve"> như sau:</w:t>
      </w:r>
    </w:p>
    <w:p w14:paraId="4B1EE1C6" w14:textId="77777777" w:rsidR="00214366" w:rsidRPr="001E1A47" w:rsidRDefault="00214366" w:rsidP="00C63C82">
      <w:pPr>
        <w:spacing w:before="120" w:line="288" w:lineRule="auto"/>
        <w:ind w:firstLine="567"/>
        <w:rPr>
          <w:rFonts w:ascii="Times New Roman" w:hAnsi="Times New Roman"/>
          <w:b/>
          <w:sz w:val="28"/>
          <w:szCs w:val="28"/>
        </w:rPr>
      </w:pPr>
      <w:r w:rsidRPr="001E1A47">
        <w:rPr>
          <w:rFonts w:ascii="Times New Roman" w:hAnsi="Times New Roman"/>
          <w:b/>
          <w:sz w:val="28"/>
          <w:szCs w:val="28"/>
        </w:rPr>
        <w:t xml:space="preserve">I. SỰ CẦN THIẾT XÂY DỰNG NGHỊ ĐỊNH </w:t>
      </w:r>
    </w:p>
    <w:p w14:paraId="7AC83A99" w14:textId="2B1303A4" w:rsidR="00C94A25" w:rsidRDefault="005729D4" w:rsidP="00C63C82">
      <w:pPr>
        <w:spacing w:before="120" w:line="288" w:lineRule="auto"/>
        <w:ind w:firstLine="567"/>
        <w:rPr>
          <w:rFonts w:ascii="Times New Roman" w:hAnsi="Times New Roman"/>
          <w:sz w:val="28"/>
          <w:szCs w:val="28"/>
          <w:lang w:val="es-ES"/>
        </w:rPr>
      </w:pPr>
      <w:r>
        <w:rPr>
          <w:rFonts w:ascii="Times New Roman" w:hAnsi="Times New Roman"/>
          <w:sz w:val="28"/>
          <w:szCs w:val="28"/>
        </w:rPr>
        <w:t>Theo chức năng, nhiệm vụ được giao, Bộ Y tế chịu trách nhiệm</w:t>
      </w:r>
      <w:r w:rsidR="007923E3">
        <w:rPr>
          <w:rFonts w:ascii="Times New Roman" w:hAnsi="Times New Roman"/>
          <w:sz w:val="28"/>
          <w:szCs w:val="28"/>
        </w:rPr>
        <w:t xml:space="preserve"> quản lý nhà nước về hoá chất, chế phẩm diệt côn trùng, diệt khuẩn dùng trong lĩnh vực gia dụng và y tế. Bộ Y tế đã trình Chính phủ ban hành</w:t>
      </w:r>
      <w:r>
        <w:rPr>
          <w:rFonts w:ascii="Times New Roman" w:hAnsi="Times New Roman"/>
          <w:sz w:val="28"/>
          <w:szCs w:val="28"/>
        </w:rPr>
        <w:t xml:space="preserve"> </w:t>
      </w:r>
      <w:r w:rsidR="00C94A25" w:rsidRPr="001E1A47">
        <w:rPr>
          <w:rFonts w:ascii="Times New Roman" w:hAnsi="Times New Roman"/>
          <w:sz w:val="28"/>
          <w:szCs w:val="28"/>
        </w:rPr>
        <w:t xml:space="preserve">Nghị định số </w:t>
      </w:r>
      <w:r w:rsidR="00AB0353">
        <w:rPr>
          <w:rFonts w:ascii="Times New Roman" w:hAnsi="Times New Roman"/>
          <w:sz w:val="28"/>
          <w:szCs w:val="28"/>
        </w:rPr>
        <w:t>91/</w:t>
      </w:r>
      <w:r w:rsidR="00C94A25" w:rsidRPr="001E1A47">
        <w:rPr>
          <w:rFonts w:ascii="Times New Roman" w:hAnsi="Times New Roman"/>
          <w:sz w:val="28"/>
          <w:szCs w:val="28"/>
        </w:rPr>
        <w:t xml:space="preserve">2016/NĐ-CP ngày 01 tháng 7 năm 2016 về </w:t>
      </w:r>
      <w:r w:rsidR="00AB0353">
        <w:rPr>
          <w:rFonts w:ascii="Times New Roman" w:hAnsi="Times New Roman"/>
          <w:sz w:val="28"/>
          <w:szCs w:val="28"/>
        </w:rPr>
        <w:t>quản lý hoá chất, chế phẩm diệt côn trùng, diệt khuẩn dùng trong gia dụng và y tế</w:t>
      </w:r>
      <w:r w:rsidR="00C94A25" w:rsidRPr="001E1A47">
        <w:rPr>
          <w:rFonts w:ascii="Times New Roman" w:hAnsi="Times New Roman"/>
          <w:sz w:val="28"/>
          <w:szCs w:val="28"/>
        </w:rPr>
        <w:t xml:space="preserve"> </w:t>
      </w:r>
      <w:r w:rsidR="00C94A25" w:rsidRPr="001E1A47">
        <w:rPr>
          <w:rFonts w:ascii="Times New Roman" w:hAnsi="Times New Roman"/>
          <w:sz w:val="28"/>
          <w:szCs w:val="28"/>
          <w:lang w:val="es-ES"/>
        </w:rPr>
        <w:t xml:space="preserve">(sau đây viết gọn là Nghị định số </w:t>
      </w:r>
      <w:r w:rsidR="00AB0353">
        <w:rPr>
          <w:rFonts w:ascii="Times New Roman" w:hAnsi="Times New Roman"/>
          <w:sz w:val="28"/>
          <w:szCs w:val="28"/>
          <w:lang w:val="es-ES"/>
        </w:rPr>
        <w:t>91/</w:t>
      </w:r>
      <w:r w:rsidR="00C94A25" w:rsidRPr="001E1A47">
        <w:rPr>
          <w:rFonts w:ascii="Times New Roman" w:hAnsi="Times New Roman"/>
          <w:sz w:val="28"/>
          <w:szCs w:val="28"/>
          <w:lang w:val="es-ES"/>
        </w:rPr>
        <w:t xml:space="preserve">2016/NĐ-CP). </w:t>
      </w:r>
      <w:bookmarkStart w:id="0" w:name="_Hlk116380144"/>
      <w:r w:rsidR="00BA2761">
        <w:rPr>
          <w:rFonts w:ascii="Times New Roman" w:hAnsi="Times New Roman"/>
          <w:sz w:val="28"/>
          <w:szCs w:val="28"/>
          <w:lang w:val="es-ES"/>
        </w:rPr>
        <w:t>Sau hơn 05 năm</w:t>
      </w:r>
      <w:r w:rsidR="00C94A25">
        <w:rPr>
          <w:rFonts w:ascii="Times New Roman" w:hAnsi="Times New Roman"/>
          <w:sz w:val="28"/>
          <w:szCs w:val="28"/>
          <w:lang w:val="es-ES"/>
        </w:rPr>
        <w:t xml:space="preserve"> triển khai</w:t>
      </w:r>
      <w:r w:rsidR="00BA2761">
        <w:rPr>
          <w:rFonts w:ascii="Times New Roman" w:hAnsi="Times New Roman"/>
          <w:sz w:val="28"/>
          <w:szCs w:val="28"/>
          <w:lang w:val="es-ES"/>
        </w:rPr>
        <w:t xml:space="preserve"> thực hiện</w:t>
      </w:r>
      <w:r w:rsidR="00C94A25" w:rsidRPr="001E1A47">
        <w:rPr>
          <w:rFonts w:ascii="Times New Roman" w:hAnsi="Times New Roman"/>
          <w:sz w:val="28"/>
          <w:szCs w:val="28"/>
          <w:lang w:val="es-ES"/>
        </w:rPr>
        <w:t xml:space="preserve">, Nghị định số </w:t>
      </w:r>
      <w:r w:rsidR="00AB0353">
        <w:rPr>
          <w:rFonts w:ascii="Times New Roman" w:hAnsi="Times New Roman"/>
          <w:sz w:val="28"/>
          <w:szCs w:val="28"/>
          <w:lang w:val="es-ES"/>
        </w:rPr>
        <w:t>91/</w:t>
      </w:r>
      <w:r w:rsidR="00C94A25" w:rsidRPr="001E1A47">
        <w:rPr>
          <w:rFonts w:ascii="Times New Roman" w:hAnsi="Times New Roman"/>
          <w:sz w:val="28"/>
          <w:szCs w:val="28"/>
          <w:lang w:val="es-ES"/>
        </w:rPr>
        <w:t xml:space="preserve">2016/NĐ-CP đã góp phần nâng cao hiệu quả </w:t>
      </w:r>
      <w:r w:rsidR="00C94A25">
        <w:rPr>
          <w:rFonts w:ascii="Times New Roman" w:hAnsi="Times New Roman"/>
          <w:sz w:val="28"/>
          <w:szCs w:val="28"/>
          <w:lang w:val="es-ES"/>
        </w:rPr>
        <w:t xml:space="preserve">của </w:t>
      </w:r>
      <w:r w:rsidR="00C94A25" w:rsidRPr="001E1A47">
        <w:rPr>
          <w:rFonts w:ascii="Times New Roman" w:hAnsi="Times New Roman"/>
          <w:sz w:val="28"/>
          <w:szCs w:val="28"/>
          <w:lang w:val="es-ES"/>
        </w:rPr>
        <w:t xml:space="preserve">công </w:t>
      </w:r>
      <w:r w:rsidR="007923E3">
        <w:rPr>
          <w:rFonts w:ascii="Times New Roman" w:hAnsi="Times New Roman"/>
          <w:sz w:val="28"/>
          <w:szCs w:val="28"/>
          <w:lang w:val="es-ES"/>
        </w:rPr>
        <w:t xml:space="preserve">tác quản lý nhà nước về lĩnh vực hoá chất, chế phẩm diệt côn trùng, diệt khuẩn dùng trong gia dụng và y tế (sau đây viết gọn là </w:t>
      </w:r>
      <w:r w:rsidR="006E0CAE">
        <w:rPr>
          <w:rFonts w:ascii="Times New Roman" w:hAnsi="Times New Roman"/>
          <w:sz w:val="28"/>
          <w:szCs w:val="28"/>
          <w:lang w:val="es-ES"/>
        </w:rPr>
        <w:t>hoá chất, chế phẩm), đồng thời tạo điều kiện thuận lợi cho các tổ chức, cá nhân hoạt động trong lĩnh vực kinh doanh hoá chất, chế phẩm</w:t>
      </w:r>
      <w:r w:rsidR="00785D7D">
        <w:rPr>
          <w:rFonts w:ascii="Times New Roman" w:hAnsi="Times New Roman"/>
          <w:spacing w:val="-2"/>
          <w:sz w:val="28"/>
          <w:szCs w:val="28"/>
          <w:lang w:val="es-ES"/>
        </w:rPr>
        <w:t>.</w:t>
      </w:r>
    </w:p>
    <w:bookmarkEnd w:id="0"/>
    <w:p w14:paraId="21B664AF" w14:textId="23032170" w:rsidR="006E0CAE" w:rsidRDefault="006E0CAE" w:rsidP="00C63C82">
      <w:pPr>
        <w:spacing w:before="120" w:line="288" w:lineRule="auto"/>
        <w:ind w:firstLine="567"/>
        <w:rPr>
          <w:rFonts w:ascii="Times New Roman" w:hAnsi="Times New Roman"/>
          <w:sz w:val="28"/>
          <w:szCs w:val="28"/>
        </w:rPr>
      </w:pPr>
      <w:r>
        <w:rPr>
          <w:rFonts w:ascii="Times New Roman" w:hAnsi="Times New Roman"/>
          <w:sz w:val="28"/>
          <w:szCs w:val="28"/>
        </w:rPr>
        <w:t xml:space="preserve">Thực hiện chủ trương cắt giảm điều kiện kinh doanh trong các lĩnh vực do Bộ Y tế quản lý, </w:t>
      </w:r>
      <w:r w:rsidR="00A70CD2">
        <w:rPr>
          <w:rFonts w:ascii="Times New Roman" w:hAnsi="Times New Roman"/>
          <w:sz w:val="28"/>
          <w:szCs w:val="28"/>
        </w:rPr>
        <w:t xml:space="preserve">năm 2018, </w:t>
      </w:r>
      <w:r>
        <w:rPr>
          <w:rFonts w:ascii="Times New Roman" w:hAnsi="Times New Roman"/>
          <w:sz w:val="28"/>
          <w:szCs w:val="28"/>
        </w:rPr>
        <w:t xml:space="preserve">Bộ Y tế đã trình Chính phủ ban hành Nghị định số 155/2018/NĐ-CP ngày </w:t>
      </w:r>
      <w:r w:rsidR="00C63C82">
        <w:rPr>
          <w:rFonts w:ascii="Times New Roman" w:hAnsi="Times New Roman"/>
          <w:sz w:val="28"/>
          <w:szCs w:val="28"/>
        </w:rPr>
        <w:t>12/11/2018</w:t>
      </w:r>
      <w:r>
        <w:rPr>
          <w:rFonts w:ascii="Times New Roman" w:hAnsi="Times New Roman"/>
          <w:sz w:val="28"/>
          <w:szCs w:val="28"/>
        </w:rPr>
        <w:t xml:space="preserve"> </w:t>
      </w:r>
      <w:r w:rsidR="00C63C82" w:rsidRPr="00C63C82">
        <w:rPr>
          <w:rFonts w:ascii="Times New Roman" w:hAnsi="Times New Roman"/>
          <w:sz w:val="28"/>
          <w:szCs w:val="28"/>
        </w:rPr>
        <w:t xml:space="preserve">sửa </w:t>
      </w:r>
      <w:r w:rsidR="00C63C82" w:rsidRPr="00C63C82">
        <w:rPr>
          <w:rFonts w:ascii="Times New Roman" w:hAnsi="Times New Roman" w:hint="eastAsia"/>
          <w:sz w:val="28"/>
          <w:szCs w:val="28"/>
        </w:rPr>
        <w:t>đ</w:t>
      </w:r>
      <w:r w:rsidR="00C63C82" w:rsidRPr="00C63C82">
        <w:rPr>
          <w:rFonts w:ascii="Times New Roman" w:hAnsi="Times New Roman"/>
          <w:sz w:val="28"/>
          <w:szCs w:val="28"/>
        </w:rPr>
        <w:t xml:space="preserve">ổi, bổ sung một số quy </w:t>
      </w:r>
      <w:r w:rsidR="00C63C82" w:rsidRPr="00C63C82">
        <w:rPr>
          <w:rFonts w:ascii="Times New Roman" w:hAnsi="Times New Roman" w:hint="eastAsia"/>
          <w:sz w:val="28"/>
          <w:szCs w:val="28"/>
        </w:rPr>
        <w:t>đ</w:t>
      </w:r>
      <w:r w:rsidR="00C63C82" w:rsidRPr="00C63C82">
        <w:rPr>
          <w:rFonts w:ascii="Times New Roman" w:hAnsi="Times New Roman"/>
          <w:sz w:val="28"/>
          <w:szCs w:val="28"/>
        </w:rPr>
        <w:t xml:space="preserve">ịnh liên quan </w:t>
      </w:r>
      <w:r w:rsidR="00C63C82" w:rsidRPr="00C63C82">
        <w:rPr>
          <w:rFonts w:ascii="Times New Roman" w:hAnsi="Times New Roman" w:hint="eastAsia"/>
          <w:sz w:val="28"/>
          <w:szCs w:val="28"/>
        </w:rPr>
        <w:t>đ</w:t>
      </w:r>
      <w:r w:rsidR="00C63C82" w:rsidRPr="00C63C82">
        <w:rPr>
          <w:rFonts w:ascii="Times New Roman" w:hAnsi="Times New Roman"/>
          <w:sz w:val="28"/>
          <w:szCs w:val="28"/>
        </w:rPr>
        <w:t xml:space="preserve">ến </w:t>
      </w:r>
      <w:r w:rsidR="00C63C82" w:rsidRPr="00C63C82">
        <w:rPr>
          <w:rFonts w:ascii="Times New Roman" w:hAnsi="Times New Roman" w:hint="eastAsia"/>
          <w:sz w:val="28"/>
          <w:szCs w:val="28"/>
        </w:rPr>
        <w:t>đ</w:t>
      </w:r>
      <w:r w:rsidR="00C63C82" w:rsidRPr="00C63C82">
        <w:rPr>
          <w:rFonts w:ascii="Times New Roman" w:hAnsi="Times New Roman"/>
          <w:sz w:val="28"/>
          <w:szCs w:val="28"/>
        </w:rPr>
        <w:t xml:space="preserve">iều kiện </w:t>
      </w:r>
      <w:r w:rsidR="00C63C82" w:rsidRPr="00C63C82">
        <w:rPr>
          <w:rFonts w:ascii="Times New Roman" w:hAnsi="Times New Roman" w:hint="eastAsia"/>
          <w:sz w:val="28"/>
          <w:szCs w:val="28"/>
        </w:rPr>
        <w:t>đ</w:t>
      </w:r>
      <w:r w:rsidR="00C63C82" w:rsidRPr="00C63C82">
        <w:rPr>
          <w:rFonts w:ascii="Times New Roman" w:hAnsi="Times New Roman"/>
          <w:sz w:val="28"/>
          <w:szCs w:val="28"/>
        </w:rPr>
        <w:t>ầu t</w:t>
      </w:r>
      <w:r w:rsidR="00C63C82" w:rsidRPr="00C63C82">
        <w:rPr>
          <w:rFonts w:ascii="Times New Roman" w:hAnsi="Times New Roman" w:hint="eastAsia"/>
          <w:sz w:val="28"/>
          <w:szCs w:val="28"/>
        </w:rPr>
        <w:t>ư</w:t>
      </w:r>
      <w:r w:rsidR="00C63C82" w:rsidRPr="00C63C82">
        <w:rPr>
          <w:rFonts w:ascii="Times New Roman" w:hAnsi="Times New Roman"/>
          <w:sz w:val="28"/>
          <w:szCs w:val="28"/>
        </w:rPr>
        <w:t xml:space="preserve"> kinh doanh thuộc phạm vi quản lý nhà n</w:t>
      </w:r>
      <w:r w:rsidR="00C63C82" w:rsidRPr="00C63C82">
        <w:rPr>
          <w:rFonts w:ascii="Times New Roman" w:hAnsi="Times New Roman" w:hint="eastAsia"/>
          <w:sz w:val="28"/>
          <w:szCs w:val="28"/>
        </w:rPr>
        <w:t>ư</w:t>
      </w:r>
      <w:r w:rsidR="00C63C82" w:rsidRPr="00C63C82">
        <w:rPr>
          <w:rFonts w:ascii="Times New Roman" w:hAnsi="Times New Roman"/>
          <w:sz w:val="28"/>
          <w:szCs w:val="28"/>
        </w:rPr>
        <w:t>ớc của Bộ Y tế</w:t>
      </w:r>
      <w:r w:rsidR="00C63C82">
        <w:rPr>
          <w:rFonts w:ascii="Times New Roman" w:hAnsi="Times New Roman"/>
          <w:sz w:val="28"/>
          <w:szCs w:val="28"/>
        </w:rPr>
        <w:t xml:space="preserve">, </w:t>
      </w:r>
      <w:r>
        <w:rPr>
          <w:rFonts w:ascii="Times New Roman" w:hAnsi="Times New Roman"/>
          <w:sz w:val="28"/>
          <w:szCs w:val="28"/>
        </w:rPr>
        <w:lastRenderedPageBreak/>
        <w:t>trong đó bao gồm lĩnh vực quản lý hoá chất, chế phẩm.</w:t>
      </w:r>
    </w:p>
    <w:p w14:paraId="79B2E75D" w14:textId="693B4937" w:rsidR="00A70CD2" w:rsidRDefault="006E0CAE" w:rsidP="00C63C82">
      <w:pPr>
        <w:spacing w:before="120" w:line="288" w:lineRule="auto"/>
        <w:ind w:firstLine="567"/>
        <w:rPr>
          <w:rFonts w:ascii="Times New Roman" w:hAnsi="Times New Roman"/>
          <w:sz w:val="28"/>
          <w:szCs w:val="28"/>
          <w:lang w:val="es-ES"/>
        </w:rPr>
      </w:pPr>
      <w:r>
        <w:rPr>
          <w:rFonts w:ascii="Times New Roman" w:hAnsi="Times New Roman"/>
          <w:sz w:val="28"/>
          <w:szCs w:val="28"/>
        </w:rPr>
        <w:t xml:space="preserve">Tiếp tục thực hiện chủ trương cắt giảm, đơn giản hoá điều kiện kinh doanh và quy định liên quan đến thủ tục hành </w:t>
      </w:r>
      <w:r w:rsidR="00A70CD2">
        <w:rPr>
          <w:rFonts w:ascii="Times New Roman" w:hAnsi="Times New Roman"/>
          <w:sz w:val="28"/>
          <w:szCs w:val="28"/>
        </w:rPr>
        <w:t xml:space="preserve">chính, Bộ Y tế đã trình Thủ tướng Chính phủ ban hành Quyết định </w:t>
      </w:r>
      <w:r w:rsidR="00A70CD2">
        <w:rPr>
          <w:rFonts w:ascii="Times New Roman" w:hAnsi="Times New Roman"/>
          <w:spacing w:val="-4"/>
          <w:sz w:val="28"/>
          <w:szCs w:val="28"/>
          <w:lang w:val="es-ES"/>
        </w:rPr>
        <w:t xml:space="preserve">số 1661/QĐ-TTg ngày 04 tháng 10 năm </w:t>
      </w:r>
      <w:r w:rsidR="00A70CD2" w:rsidRPr="001E1A47">
        <w:rPr>
          <w:rFonts w:ascii="Times New Roman" w:hAnsi="Times New Roman"/>
          <w:spacing w:val="-4"/>
          <w:sz w:val="28"/>
          <w:szCs w:val="28"/>
          <w:lang w:val="es-ES"/>
        </w:rPr>
        <w:t xml:space="preserve">2021 </w:t>
      </w:r>
      <w:r w:rsidR="00A70CD2">
        <w:rPr>
          <w:rFonts w:ascii="Times New Roman" w:hAnsi="Times New Roman"/>
          <w:sz w:val="28"/>
          <w:szCs w:val="28"/>
          <w:lang w:val="es-ES"/>
        </w:rPr>
        <w:t>p</w:t>
      </w:r>
      <w:r w:rsidR="00A70CD2" w:rsidRPr="00C44702">
        <w:rPr>
          <w:rFonts w:ascii="Times New Roman" w:hAnsi="Times New Roman"/>
          <w:sz w:val="28"/>
          <w:szCs w:val="28"/>
          <w:lang w:val="es-ES"/>
        </w:rPr>
        <w:t>hê duyệt ph</w:t>
      </w:r>
      <w:r w:rsidR="00A70CD2" w:rsidRPr="00C44702">
        <w:rPr>
          <w:rFonts w:ascii="Times New Roman" w:hAnsi="Times New Roman" w:hint="eastAsia"/>
          <w:sz w:val="28"/>
          <w:szCs w:val="28"/>
          <w:lang w:val="es-ES"/>
        </w:rPr>
        <w:t>ươ</w:t>
      </w:r>
      <w:r w:rsidR="00A70CD2" w:rsidRPr="00C44702">
        <w:rPr>
          <w:rFonts w:ascii="Times New Roman" w:hAnsi="Times New Roman"/>
          <w:sz w:val="28"/>
          <w:szCs w:val="28"/>
          <w:lang w:val="es-ES"/>
        </w:rPr>
        <w:t xml:space="preserve">ng án cắt giảm, </w:t>
      </w:r>
      <w:r w:rsidR="00A70CD2" w:rsidRPr="00C44702">
        <w:rPr>
          <w:rFonts w:ascii="Times New Roman" w:hAnsi="Times New Roman" w:hint="eastAsia"/>
          <w:sz w:val="28"/>
          <w:szCs w:val="28"/>
          <w:lang w:val="es-ES"/>
        </w:rPr>
        <w:t>đơ</w:t>
      </w:r>
      <w:r w:rsidR="00A70CD2" w:rsidRPr="00C44702">
        <w:rPr>
          <w:rFonts w:ascii="Times New Roman" w:hAnsi="Times New Roman"/>
          <w:sz w:val="28"/>
          <w:szCs w:val="28"/>
          <w:lang w:val="es-ES"/>
        </w:rPr>
        <w:t xml:space="preserve">n giản hóa quy </w:t>
      </w:r>
      <w:r w:rsidR="00A70CD2" w:rsidRPr="00C44702">
        <w:rPr>
          <w:rFonts w:ascii="Times New Roman" w:hAnsi="Times New Roman" w:hint="eastAsia"/>
          <w:sz w:val="28"/>
          <w:szCs w:val="28"/>
          <w:lang w:val="es-ES"/>
        </w:rPr>
        <w:t>đ</w:t>
      </w:r>
      <w:r w:rsidR="00A70CD2" w:rsidRPr="00C44702">
        <w:rPr>
          <w:rFonts w:ascii="Times New Roman" w:hAnsi="Times New Roman"/>
          <w:sz w:val="28"/>
          <w:szCs w:val="28"/>
          <w:lang w:val="es-ES"/>
        </w:rPr>
        <w:t xml:space="preserve">ịnh liên quan </w:t>
      </w:r>
      <w:r w:rsidR="00A70CD2" w:rsidRPr="00C44702">
        <w:rPr>
          <w:rFonts w:ascii="Times New Roman" w:hAnsi="Times New Roman" w:hint="eastAsia"/>
          <w:sz w:val="28"/>
          <w:szCs w:val="28"/>
          <w:lang w:val="es-ES"/>
        </w:rPr>
        <w:t>đ</w:t>
      </w:r>
      <w:r w:rsidR="00A70CD2" w:rsidRPr="00C44702">
        <w:rPr>
          <w:rFonts w:ascii="Times New Roman" w:hAnsi="Times New Roman"/>
          <w:sz w:val="28"/>
          <w:szCs w:val="28"/>
          <w:lang w:val="es-ES"/>
        </w:rPr>
        <w:t xml:space="preserve">ến hoạt </w:t>
      </w:r>
      <w:r w:rsidR="00A70CD2" w:rsidRPr="00C44702">
        <w:rPr>
          <w:rFonts w:ascii="Times New Roman" w:hAnsi="Times New Roman" w:hint="eastAsia"/>
          <w:sz w:val="28"/>
          <w:szCs w:val="28"/>
          <w:lang w:val="es-ES"/>
        </w:rPr>
        <w:t>đ</w:t>
      </w:r>
      <w:r w:rsidR="00A70CD2" w:rsidRPr="00C44702">
        <w:rPr>
          <w:rFonts w:ascii="Times New Roman" w:hAnsi="Times New Roman"/>
          <w:sz w:val="28"/>
          <w:szCs w:val="28"/>
          <w:lang w:val="es-ES"/>
        </w:rPr>
        <w:t>ộng kinh doanh thuộc phạm vi quản lý nhà n</w:t>
      </w:r>
      <w:r w:rsidR="00A70CD2" w:rsidRPr="00C44702">
        <w:rPr>
          <w:rFonts w:ascii="Times New Roman" w:hAnsi="Times New Roman" w:hint="eastAsia"/>
          <w:sz w:val="28"/>
          <w:szCs w:val="28"/>
          <w:lang w:val="es-ES"/>
        </w:rPr>
        <w:t>ư</w:t>
      </w:r>
      <w:r w:rsidR="00A70CD2" w:rsidRPr="00C44702">
        <w:rPr>
          <w:rFonts w:ascii="Times New Roman" w:hAnsi="Times New Roman"/>
          <w:sz w:val="28"/>
          <w:szCs w:val="28"/>
          <w:lang w:val="es-ES"/>
        </w:rPr>
        <w:t>ớc của Bộ Y tế</w:t>
      </w:r>
      <w:r w:rsidR="00A70CD2">
        <w:rPr>
          <w:rFonts w:ascii="Times New Roman" w:hAnsi="Times New Roman"/>
          <w:sz w:val="28"/>
          <w:szCs w:val="28"/>
          <w:lang w:val="es-ES"/>
        </w:rPr>
        <w:t>. Tại Quyết định này, Thủ tướng Chính phủ đã phê duyệt phương án sửa đổi, bổ sung Nghị định số 91/2016/NĐ-CP.</w:t>
      </w:r>
    </w:p>
    <w:p w14:paraId="5EE1FE76" w14:textId="76699677" w:rsidR="00712FD1" w:rsidRDefault="00712FD1" w:rsidP="00C63C82">
      <w:pPr>
        <w:spacing w:before="120" w:line="288" w:lineRule="auto"/>
        <w:ind w:firstLine="567"/>
        <w:rPr>
          <w:rFonts w:ascii="Times New Roman" w:hAnsi="Times New Roman"/>
          <w:color w:val="000000"/>
          <w:sz w:val="28"/>
          <w:szCs w:val="28"/>
          <w:lang w:val="pt-BR"/>
        </w:rPr>
      </w:pPr>
      <w:r>
        <w:rPr>
          <w:rFonts w:ascii="Times New Roman" w:hAnsi="Times New Roman"/>
          <w:color w:val="000000"/>
          <w:sz w:val="28"/>
          <w:szCs w:val="28"/>
          <w:lang w:val="pt-BR"/>
        </w:rPr>
        <w:t>Mặt khác, trong quá trình triển khai thực hiện Nghị định số 91/2016/NĐ-CP từ 01/7/2016 đến nay, qua phản ánh của các tổ chức, cá nhân và kết quả rà soát của Bộ Y tế, Nghị định có một số quy định bất cập, không còn phù hợp thực tế và còn thiếu một số quy định làm hạn chế hiệu lực quản lý nhà nước trong lĩnh vực này.</w:t>
      </w:r>
    </w:p>
    <w:p w14:paraId="6AE5D6C8" w14:textId="16DE57C0" w:rsidR="00A70CD2" w:rsidRDefault="00A70CD2" w:rsidP="00C63C82">
      <w:pPr>
        <w:spacing w:before="120" w:line="288" w:lineRule="auto"/>
        <w:ind w:firstLine="567"/>
        <w:rPr>
          <w:rFonts w:ascii="Times New Roman" w:hAnsi="Times New Roman"/>
          <w:color w:val="000000"/>
          <w:sz w:val="28"/>
          <w:szCs w:val="28"/>
          <w:lang w:val="pt-BR"/>
        </w:rPr>
      </w:pPr>
      <w:r>
        <w:rPr>
          <w:rFonts w:ascii="Times New Roman" w:hAnsi="Times New Roman"/>
          <w:color w:val="000000"/>
          <w:sz w:val="28"/>
          <w:szCs w:val="28"/>
          <w:lang w:val="pt-BR"/>
        </w:rPr>
        <w:t>Để thực hiện các phương án cắt giảm, đơn giản hoá quy định trong Quyết định số 1661/QĐ-TTg của Thủ tướng Chính phủ nêu trên</w:t>
      </w:r>
      <w:r w:rsidR="00712FD1">
        <w:rPr>
          <w:rFonts w:ascii="Times New Roman" w:hAnsi="Times New Roman"/>
          <w:color w:val="000000"/>
          <w:sz w:val="28"/>
          <w:szCs w:val="28"/>
          <w:lang w:val="pt-BR"/>
        </w:rPr>
        <w:t xml:space="preserve"> và sửa đổi, bổ sung những quy định còn thiếu hay không còn phù hợp tại Nghị định số 91/2016/NĐ-CP,</w:t>
      </w:r>
      <w:r>
        <w:rPr>
          <w:rFonts w:ascii="Times New Roman" w:hAnsi="Times New Roman"/>
          <w:color w:val="000000"/>
          <w:sz w:val="28"/>
          <w:szCs w:val="28"/>
          <w:lang w:val="pt-BR"/>
        </w:rPr>
        <w:t xml:space="preserve"> </w:t>
      </w:r>
      <w:r w:rsidR="00712FD1">
        <w:rPr>
          <w:rFonts w:ascii="Times New Roman" w:hAnsi="Times New Roman"/>
          <w:color w:val="000000"/>
          <w:sz w:val="28"/>
          <w:szCs w:val="28"/>
          <w:lang w:val="pt-BR"/>
        </w:rPr>
        <w:t>việc ban hành Nghị định của Chính phủ sửa đổi, bổ sung một số điều của Nghị định số 91/2016/NĐ-CP là hết sức cần thiết.</w:t>
      </w:r>
    </w:p>
    <w:p w14:paraId="60BEA7EA" w14:textId="77777777" w:rsidR="009B75A6" w:rsidRPr="009B75A6" w:rsidRDefault="009B75A6" w:rsidP="00C63C82">
      <w:pPr>
        <w:pStyle w:val="NormalWeb"/>
        <w:shd w:val="clear" w:color="auto" w:fill="FFFFFF"/>
        <w:spacing w:before="120" w:beforeAutospacing="0" w:after="0" w:afterAutospacing="0" w:line="288" w:lineRule="auto"/>
        <w:ind w:firstLine="567"/>
        <w:rPr>
          <w:b/>
          <w:sz w:val="28"/>
          <w:szCs w:val="28"/>
        </w:rPr>
      </w:pPr>
      <w:r w:rsidRPr="009B75A6">
        <w:rPr>
          <w:b/>
          <w:sz w:val="28"/>
          <w:szCs w:val="28"/>
        </w:rPr>
        <w:t xml:space="preserve">II. QUÁ TRÌNH XÂY DỰNG DỰ THẢO NGHỊ </w:t>
      </w:r>
      <w:r w:rsidRPr="009B75A6">
        <w:rPr>
          <w:rFonts w:hint="eastAsia"/>
          <w:b/>
          <w:sz w:val="28"/>
          <w:szCs w:val="28"/>
        </w:rPr>
        <w:t>Đ</w:t>
      </w:r>
      <w:r w:rsidRPr="009B75A6">
        <w:rPr>
          <w:b/>
          <w:sz w:val="28"/>
          <w:szCs w:val="28"/>
        </w:rPr>
        <w:t>ỊNH</w:t>
      </w:r>
    </w:p>
    <w:p w14:paraId="0D3CB146" w14:textId="70DC9A0D" w:rsidR="009B75A6" w:rsidRPr="009B75A6" w:rsidRDefault="009B75A6" w:rsidP="00C63C82">
      <w:pPr>
        <w:pStyle w:val="NormalWeb"/>
        <w:shd w:val="clear" w:color="auto" w:fill="FFFFFF"/>
        <w:spacing w:before="120" w:beforeAutospacing="0" w:after="0" w:afterAutospacing="0" w:line="288" w:lineRule="auto"/>
        <w:ind w:firstLine="567"/>
        <w:jc w:val="both"/>
        <w:rPr>
          <w:bCs/>
          <w:sz w:val="28"/>
          <w:szCs w:val="28"/>
        </w:rPr>
      </w:pPr>
      <w:r w:rsidRPr="009B75A6">
        <w:rPr>
          <w:rFonts w:hint="eastAsia"/>
          <w:bCs/>
          <w:sz w:val="28"/>
          <w:szCs w:val="28"/>
        </w:rPr>
        <w:t>Đ</w:t>
      </w:r>
      <w:r w:rsidRPr="009B75A6">
        <w:rPr>
          <w:bCs/>
          <w:sz w:val="28"/>
          <w:szCs w:val="28"/>
        </w:rPr>
        <w:t xml:space="preserve">ể xây dựng dự thảo Nghị </w:t>
      </w:r>
      <w:r w:rsidRPr="009B75A6">
        <w:rPr>
          <w:rFonts w:hint="eastAsia"/>
          <w:bCs/>
          <w:sz w:val="28"/>
          <w:szCs w:val="28"/>
        </w:rPr>
        <w:t>đ</w:t>
      </w:r>
      <w:r w:rsidRPr="009B75A6">
        <w:rPr>
          <w:bCs/>
          <w:sz w:val="28"/>
          <w:szCs w:val="28"/>
        </w:rPr>
        <w:t xml:space="preserve">ịnh, Bộ Y tế </w:t>
      </w:r>
      <w:r w:rsidRPr="009B75A6">
        <w:rPr>
          <w:rFonts w:hint="eastAsia"/>
          <w:bCs/>
          <w:sz w:val="28"/>
          <w:szCs w:val="28"/>
        </w:rPr>
        <w:t>đã</w:t>
      </w:r>
      <w:r w:rsidRPr="009B75A6">
        <w:rPr>
          <w:bCs/>
          <w:sz w:val="28"/>
          <w:szCs w:val="28"/>
        </w:rPr>
        <w:t xml:space="preserve"> thành lập Ban soạn thảo và Tổ biên tập dự thảo Nghị </w:t>
      </w:r>
      <w:r w:rsidRPr="009B75A6">
        <w:rPr>
          <w:rFonts w:hint="eastAsia"/>
          <w:bCs/>
          <w:sz w:val="28"/>
          <w:szCs w:val="28"/>
        </w:rPr>
        <w:t>đ</w:t>
      </w:r>
      <w:r w:rsidRPr="009B75A6">
        <w:rPr>
          <w:bCs/>
          <w:sz w:val="28"/>
          <w:szCs w:val="28"/>
        </w:rPr>
        <w:t xml:space="preserve">ịnh </w:t>
      </w:r>
      <w:r>
        <w:rPr>
          <w:bCs/>
          <w:sz w:val="28"/>
          <w:szCs w:val="28"/>
          <w:lang w:val="en-US"/>
        </w:rPr>
        <w:t xml:space="preserve">thành viên là đại diện các Bộ, ngành liên quan </w:t>
      </w:r>
      <w:r w:rsidRPr="009B75A6">
        <w:rPr>
          <w:bCs/>
          <w:sz w:val="28"/>
          <w:szCs w:val="28"/>
        </w:rPr>
        <w:t xml:space="preserve">và </w:t>
      </w:r>
      <w:r w:rsidRPr="009B75A6">
        <w:rPr>
          <w:rFonts w:hint="eastAsia"/>
          <w:bCs/>
          <w:sz w:val="28"/>
          <w:szCs w:val="28"/>
        </w:rPr>
        <w:t>đ</w:t>
      </w:r>
      <w:r w:rsidRPr="009B75A6">
        <w:rPr>
          <w:bCs/>
          <w:sz w:val="28"/>
          <w:szCs w:val="28"/>
        </w:rPr>
        <w:t>ại diện một số c</w:t>
      </w:r>
      <w:r w:rsidRPr="009B75A6">
        <w:rPr>
          <w:rFonts w:hint="eastAsia"/>
          <w:bCs/>
          <w:sz w:val="28"/>
          <w:szCs w:val="28"/>
        </w:rPr>
        <w:t>ơ</w:t>
      </w:r>
      <w:r w:rsidRPr="009B75A6">
        <w:rPr>
          <w:bCs/>
          <w:sz w:val="28"/>
          <w:szCs w:val="28"/>
        </w:rPr>
        <w:t xml:space="preserve"> quan chuyên môn về y tế.</w:t>
      </w:r>
    </w:p>
    <w:p w14:paraId="6C69882B" w14:textId="77777777" w:rsidR="009B75A6" w:rsidRPr="009B75A6" w:rsidRDefault="009B75A6" w:rsidP="00C63C82">
      <w:pPr>
        <w:pStyle w:val="NormalWeb"/>
        <w:shd w:val="clear" w:color="auto" w:fill="FFFFFF"/>
        <w:spacing w:before="120" w:beforeAutospacing="0" w:after="0" w:afterAutospacing="0" w:line="288" w:lineRule="auto"/>
        <w:ind w:firstLine="567"/>
        <w:jc w:val="both"/>
        <w:rPr>
          <w:bCs/>
          <w:sz w:val="28"/>
          <w:szCs w:val="28"/>
        </w:rPr>
      </w:pPr>
      <w:r w:rsidRPr="009B75A6">
        <w:rPr>
          <w:bCs/>
          <w:sz w:val="28"/>
          <w:szCs w:val="28"/>
        </w:rPr>
        <w:t xml:space="preserve">Ban soạn thảo </w:t>
      </w:r>
      <w:r w:rsidRPr="009B75A6">
        <w:rPr>
          <w:rFonts w:hint="eastAsia"/>
          <w:bCs/>
          <w:sz w:val="28"/>
          <w:szCs w:val="28"/>
        </w:rPr>
        <w:t>đã</w:t>
      </w:r>
      <w:r w:rsidRPr="009B75A6">
        <w:rPr>
          <w:bCs/>
          <w:sz w:val="28"/>
          <w:szCs w:val="28"/>
        </w:rPr>
        <w:t xml:space="preserve"> tiến hành các hoạt </w:t>
      </w:r>
      <w:r w:rsidRPr="009B75A6">
        <w:rPr>
          <w:rFonts w:hint="eastAsia"/>
          <w:bCs/>
          <w:sz w:val="28"/>
          <w:szCs w:val="28"/>
        </w:rPr>
        <w:t>đ</w:t>
      </w:r>
      <w:r w:rsidRPr="009B75A6">
        <w:rPr>
          <w:bCs/>
          <w:sz w:val="28"/>
          <w:szCs w:val="28"/>
        </w:rPr>
        <w:t>ộng sau:</w:t>
      </w:r>
    </w:p>
    <w:p w14:paraId="755B39D2" w14:textId="353A547C" w:rsidR="001070E8" w:rsidRPr="001070E8" w:rsidRDefault="009B75A6" w:rsidP="00C63C82">
      <w:pPr>
        <w:pStyle w:val="NormalWeb"/>
        <w:shd w:val="clear" w:color="auto" w:fill="FFFFFF"/>
        <w:spacing w:before="120" w:beforeAutospacing="0" w:after="0" w:afterAutospacing="0" w:line="288" w:lineRule="auto"/>
        <w:ind w:firstLine="567"/>
        <w:jc w:val="both"/>
        <w:rPr>
          <w:bCs/>
          <w:sz w:val="28"/>
          <w:szCs w:val="28"/>
          <w:lang w:val="en-US"/>
        </w:rPr>
      </w:pPr>
      <w:r w:rsidRPr="009B75A6">
        <w:rPr>
          <w:bCs/>
          <w:sz w:val="28"/>
          <w:szCs w:val="28"/>
        </w:rPr>
        <w:t xml:space="preserve">1. </w:t>
      </w:r>
      <w:r w:rsidR="001070E8">
        <w:rPr>
          <w:bCs/>
          <w:sz w:val="28"/>
          <w:szCs w:val="28"/>
          <w:lang w:val="en-US"/>
        </w:rPr>
        <w:t>Đ</w:t>
      </w:r>
      <w:r w:rsidR="00542C32">
        <w:rPr>
          <w:bCs/>
          <w:sz w:val="28"/>
          <w:szCs w:val="28"/>
          <w:lang w:val="en-US"/>
        </w:rPr>
        <w:t>á</w:t>
      </w:r>
      <w:r w:rsidR="001070E8">
        <w:rPr>
          <w:bCs/>
          <w:sz w:val="28"/>
          <w:szCs w:val="28"/>
          <w:lang w:val="en-US"/>
        </w:rPr>
        <w:t xml:space="preserve">nh giá </w:t>
      </w:r>
      <w:r w:rsidR="00542C32">
        <w:rPr>
          <w:bCs/>
          <w:sz w:val="28"/>
          <w:szCs w:val="28"/>
          <w:lang w:val="en-US"/>
        </w:rPr>
        <w:t xml:space="preserve">05 năm  triển khai </w:t>
      </w:r>
      <w:r w:rsidR="001070E8">
        <w:rPr>
          <w:bCs/>
          <w:sz w:val="28"/>
          <w:szCs w:val="28"/>
          <w:lang w:val="en-US"/>
        </w:rPr>
        <w:t>thực hiện Nghị định số 91/2016/NĐ-CP</w:t>
      </w:r>
      <w:r w:rsidR="00542C32">
        <w:rPr>
          <w:bCs/>
          <w:sz w:val="28"/>
          <w:szCs w:val="28"/>
          <w:lang w:val="en-US"/>
        </w:rPr>
        <w:t>.</w:t>
      </w:r>
    </w:p>
    <w:p w14:paraId="2799CD3D" w14:textId="46379129" w:rsidR="009B75A6" w:rsidRPr="009B75A6" w:rsidRDefault="001070E8" w:rsidP="00C63C82">
      <w:pPr>
        <w:pStyle w:val="NormalWeb"/>
        <w:shd w:val="clear" w:color="auto" w:fill="FFFFFF"/>
        <w:spacing w:before="120" w:beforeAutospacing="0" w:after="0" w:afterAutospacing="0" w:line="288" w:lineRule="auto"/>
        <w:ind w:firstLine="567"/>
        <w:jc w:val="both"/>
        <w:rPr>
          <w:bCs/>
          <w:sz w:val="28"/>
          <w:szCs w:val="28"/>
        </w:rPr>
      </w:pPr>
      <w:r>
        <w:rPr>
          <w:bCs/>
          <w:sz w:val="28"/>
          <w:szCs w:val="28"/>
          <w:lang w:val="en-US"/>
        </w:rPr>
        <w:t xml:space="preserve">2. </w:t>
      </w:r>
      <w:r w:rsidR="009B75A6" w:rsidRPr="009B75A6">
        <w:rPr>
          <w:bCs/>
          <w:sz w:val="28"/>
          <w:szCs w:val="28"/>
        </w:rPr>
        <w:t xml:space="preserve">Tổ chức xây dựng Dự thảo Nghị </w:t>
      </w:r>
      <w:r w:rsidR="009B75A6" w:rsidRPr="009B75A6">
        <w:rPr>
          <w:rFonts w:hint="eastAsia"/>
          <w:bCs/>
          <w:sz w:val="28"/>
          <w:szCs w:val="28"/>
        </w:rPr>
        <w:t>đ</w:t>
      </w:r>
      <w:r w:rsidR="009B75A6" w:rsidRPr="009B75A6">
        <w:rPr>
          <w:bCs/>
          <w:sz w:val="28"/>
          <w:szCs w:val="28"/>
        </w:rPr>
        <w:t>ịnh.</w:t>
      </w:r>
    </w:p>
    <w:p w14:paraId="52635B20" w14:textId="4FF0C6C6" w:rsidR="009B75A6" w:rsidRPr="009B75A6" w:rsidRDefault="001070E8" w:rsidP="00C63C82">
      <w:pPr>
        <w:pStyle w:val="NormalWeb"/>
        <w:shd w:val="clear" w:color="auto" w:fill="FFFFFF"/>
        <w:spacing w:before="120" w:beforeAutospacing="0" w:after="0" w:afterAutospacing="0" w:line="288" w:lineRule="auto"/>
        <w:ind w:firstLine="567"/>
        <w:jc w:val="both"/>
        <w:rPr>
          <w:bCs/>
          <w:sz w:val="28"/>
          <w:szCs w:val="28"/>
        </w:rPr>
      </w:pPr>
      <w:r>
        <w:rPr>
          <w:bCs/>
          <w:sz w:val="28"/>
          <w:szCs w:val="28"/>
          <w:lang w:val="en-US"/>
        </w:rPr>
        <w:t>3</w:t>
      </w:r>
      <w:r w:rsidR="009B75A6" w:rsidRPr="009B75A6">
        <w:rPr>
          <w:bCs/>
          <w:sz w:val="28"/>
          <w:szCs w:val="28"/>
        </w:rPr>
        <w:t>. Tổ chức xin ý kiến bằng v</w:t>
      </w:r>
      <w:r w:rsidR="009B75A6" w:rsidRPr="009B75A6">
        <w:rPr>
          <w:rFonts w:hint="eastAsia"/>
          <w:bCs/>
          <w:sz w:val="28"/>
          <w:szCs w:val="28"/>
        </w:rPr>
        <w:t>ă</w:t>
      </w:r>
      <w:r w:rsidR="009B75A6" w:rsidRPr="009B75A6">
        <w:rPr>
          <w:bCs/>
          <w:sz w:val="28"/>
          <w:szCs w:val="28"/>
        </w:rPr>
        <w:t xml:space="preserve">n bản của các Bộ, ngành, Sở Y tế các tỉnh, thành phố trực thuộc trung </w:t>
      </w:r>
      <w:r w:rsidR="009B75A6" w:rsidRPr="009B75A6">
        <w:rPr>
          <w:rFonts w:hint="eastAsia"/>
          <w:bCs/>
          <w:sz w:val="28"/>
          <w:szCs w:val="28"/>
        </w:rPr>
        <w:t>ươ</w:t>
      </w:r>
      <w:r w:rsidR="009B75A6" w:rsidRPr="009B75A6">
        <w:rPr>
          <w:bCs/>
          <w:sz w:val="28"/>
          <w:szCs w:val="28"/>
        </w:rPr>
        <w:t>ng, Phòng Th</w:t>
      </w:r>
      <w:r w:rsidR="009B75A6" w:rsidRPr="009B75A6">
        <w:rPr>
          <w:rFonts w:hint="eastAsia"/>
          <w:bCs/>
          <w:sz w:val="28"/>
          <w:szCs w:val="28"/>
        </w:rPr>
        <w:t>ươ</w:t>
      </w:r>
      <w:r w:rsidR="009B75A6" w:rsidRPr="009B75A6">
        <w:rPr>
          <w:bCs/>
          <w:sz w:val="28"/>
          <w:szCs w:val="28"/>
        </w:rPr>
        <w:t xml:space="preserve">ng mại và Công nghiệp Việt Nam, các </w:t>
      </w:r>
      <w:r w:rsidR="009B75A6" w:rsidRPr="009B75A6">
        <w:rPr>
          <w:rFonts w:hint="eastAsia"/>
          <w:bCs/>
          <w:sz w:val="28"/>
          <w:szCs w:val="28"/>
        </w:rPr>
        <w:t>đơ</w:t>
      </w:r>
      <w:r w:rsidR="009B75A6" w:rsidRPr="009B75A6">
        <w:rPr>
          <w:bCs/>
          <w:sz w:val="28"/>
          <w:szCs w:val="28"/>
        </w:rPr>
        <w:t xml:space="preserve">n vị kinh doanh hóa chất, chế phẩm diệt côn trùng, diệt khuẩn dùng trong gia dụng và y tế và các </w:t>
      </w:r>
      <w:r w:rsidR="009B75A6" w:rsidRPr="009B75A6">
        <w:rPr>
          <w:rFonts w:hint="eastAsia"/>
          <w:bCs/>
          <w:sz w:val="28"/>
          <w:szCs w:val="28"/>
        </w:rPr>
        <w:t>đơ</w:t>
      </w:r>
      <w:r w:rsidR="009B75A6" w:rsidRPr="009B75A6">
        <w:rPr>
          <w:bCs/>
          <w:sz w:val="28"/>
          <w:szCs w:val="28"/>
        </w:rPr>
        <w:t>n vị trực thuộc Bộ Y tế.</w:t>
      </w:r>
    </w:p>
    <w:p w14:paraId="48ABBCC8" w14:textId="231FED3E" w:rsidR="009B75A6" w:rsidRPr="009B75A6" w:rsidRDefault="001070E8" w:rsidP="00C63C82">
      <w:pPr>
        <w:pStyle w:val="NormalWeb"/>
        <w:shd w:val="clear" w:color="auto" w:fill="FFFFFF"/>
        <w:spacing w:before="120" w:beforeAutospacing="0" w:after="0" w:afterAutospacing="0" w:line="288" w:lineRule="auto"/>
        <w:ind w:firstLine="567"/>
        <w:jc w:val="both"/>
        <w:rPr>
          <w:bCs/>
          <w:sz w:val="28"/>
          <w:szCs w:val="28"/>
        </w:rPr>
      </w:pPr>
      <w:r>
        <w:rPr>
          <w:bCs/>
          <w:sz w:val="28"/>
          <w:szCs w:val="28"/>
          <w:lang w:val="en-US"/>
        </w:rPr>
        <w:t>4</w:t>
      </w:r>
      <w:r w:rsidR="009B75A6" w:rsidRPr="009B75A6">
        <w:rPr>
          <w:bCs/>
          <w:sz w:val="28"/>
          <w:szCs w:val="28"/>
        </w:rPr>
        <w:t xml:space="preserve">. Xin ý kiến góp ý trên cổng thông tin </w:t>
      </w:r>
      <w:r w:rsidR="009B75A6" w:rsidRPr="009B75A6">
        <w:rPr>
          <w:rFonts w:hint="eastAsia"/>
          <w:bCs/>
          <w:sz w:val="28"/>
          <w:szCs w:val="28"/>
        </w:rPr>
        <w:t>đ</w:t>
      </w:r>
      <w:r w:rsidR="009B75A6" w:rsidRPr="009B75A6">
        <w:rPr>
          <w:bCs/>
          <w:sz w:val="28"/>
          <w:szCs w:val="28"/>
        </w:rPr>
        <w:t>iện tử Chính phủ</w:t>
      </w:r>
      <w:r>
        <w:rPr>
          <w:bCs/>
          <w:sz w:val="28"/>
          <w:szCs w:val="28"/>
          <w:lang w:val="en-US"/>
        </w:rPr>
        <w:t xml:space="preserve"> và cổng thông tin điện tử Bộ Y tế</w:t>
      </w:r>
      <w:r w:rsidR="009B75A6" w:rsidRPr="009B75A6">
        <w:rPr>
          <w:bCs/>
          <w:sz w:val="28"/>
          <w:szCs w:val="28"/>
        </w:rPr>
        <w:t>.</w:t>
      </w:r>
    </w:p>
    <w:p w14:paraId="7F761C8B" w14:textId="6C6E0544" w:rsidR="009B75A6" w:rsidRPr="009B75A6" w:rsidRDefault="001070E8" w:rsidP="00C63C82">
      <w:pPr>
        <w:pStyle w:val="NormalWeb"/>
        <w:shd w:val="clear" w:color="auto" w:fill="FFFFFF"/>
        <w:spacing w:before="120" w:beforeAutospacing="0" w:after="0" w:afterAutospacing="0" w:line="288" w:lineRule="auto"/>
        <w:ind w:firstLine="567"/>
        <w:jc w:val="both"/>
        <w:rPr>
          <w:bCs/>
          <w:sz w:val="28"/>
          <w:szCs w:val="28"/>
        </w:rPr>
      </w:pPr>
      <w:r>
        <w:rPr>
          <w:bCs/>
          <w:sz w:val="28"/>
          <w:szCs w:val="28"/>
          <w:lang w:val="en-US"/>
        </w:rPr>
        <w:lastRenderedPageBreak/>
        <w:t>5</w:t>
      </w:r>
      <w:r w:rsidR="009B75A6" w:rsidRPr="009B75A6">
        <w:rPr>
          <w:bCs/>
          <w:sz w:val="28"/>
          <w:szCs w:val="28"/>
        </w:rPr>
        <w:t xml:space="preserve">. Tổ chức nghiên cứu và xây dựng báo cáo </w:t>
      </w:r>
      <w:r w:rsidR="009B75A6" w:rsidRPr="009B75A6">
        <w:rPr>
          <w:rFonts w:hint="eastAsia"/>
          <w:bCs/>
          <w:sz w:val="28"/>
          <w:szCs w:val="28"/>
        </w:rPr>
        <w:t>đá</w:t>
      </w:r>
      <w:r w:rsidR="009B75A6" w:rsidRPr="009B75A6">
        <w:rPr>
          <w:bCs/>
          <w:sz w:val="28"/>
          <w:szCs w:val="28"/>
        </w:rPr>
        <w:t xml:space="preserve">nh giá tác </w:t>
      </w:r>
      <w:r w:rsidR="009B75A6" w:rsidRPr="009B75A6">
        <w:rPr>
          <w:rFonts w:hint="eastAsia"/>
          <w:bCs/>
          <w:sz w:val="28"/>
          <w:szCs w:val="28"/>
        </w:rPr>
        <w:t>đ</w:t>
      </w:r>
      <w:r w:rsidR="009B75A6" w:rsidRPr="009B75A6">
        <w:rPr>
          <w:bCs/>
          <w:sz w:val="28"/>
          <w:szCs w:val="28"/>
        </w:rPr>
        <w:t xml:space="preserve">ộng của dự thảo Nghị </w:t>
      </w:r>
      <w:r w:rsidR="009B75A6" w:rsidRPr="009B75A6">
        <w:rPr>
          <w:rFonts w:hint="eastAsia"/>
          <w:bCs/>
          <w:sz w:val="28"/>
          <w:szCs w:val="28"/>
        </w:rPr>
        <w:t>đ</w:t>
      </w:r>
      <w:r w:rsidR="009B75A6" w:rsidRPr="009B75A6">
        <w:rPr>
          <w:bCs/>
          <w:sz w:val="28"/>
          <w:szCs w:val="28"/>
        </w:rPr>
        <w:t xml:space="preserve">ịnh nhằm bảo </w:t>
      </w:r>
      <w:r w:rsidR="009B75A6" w:rsidRPr="009B75A6">
        <w:rPr>
          <w:rFonts w:hint="eastAsia"/>
          <w:bCs/>
          <w:sz w:val="28"/>
          <w:szCs w:val="28"/>
        </w:rPr>
        <w:t>đ</w:t>
      </w:r>
      <w:r w:rsidR="009B75A6" w:rsidRPr="009B75A6">
        <w:rPr>
          <w:bCs/>
          <w:sz w:val="28"/>
          <w:szCs w:val="28"/>
        </w:rPr>
        <w:t xml:space="preserve">ảm tính thống nhất, </w:t>
      </w:r>
      <w:r w:rsidR="009B75A6" w:rsidRPr="009B75A6">
        <w:rPr>
          <w:rFonts w:hint="eastAsia"/>
          <w:bCs/>
          <w:sz w:val="28"/>
          <w:szCs w:val="28"/>
        </w:rPr>
        <w:t>đ</w:t>
      </w:r>
      <w:r w:rsidR="009B75A6" w:rsidRPr="009B75A6">
        <w:rPr>
          <w:bCs/>
          <w:sz w:val="28"/>
          <w:szCs w:val="28"/>
        </w:rPr>
        <w:t>ồng bộ của hệ thống pháp luật cũng nh</w:t>
      </w:r>
      <w:r w:rsidR="009B75A6" w:rsidRPr="009B75A6">
        <w:rPr>
          <w:rFonts w:hint="eastAsia"/>
          <w:bCs/>
          <w:sz w:val="28"/>
          <w:szCs w:val="28"/>
        </w:rPr>
        <w:t>ư</w:t>
      </w:r>
      <w:r w:rsidR="009B75A6" w:rsidRPr="009B75A6">
        <w:rPr>
          <w:bCs/>
          <w:sz w:val="28"/>
          <w:szCs w:val="28"/>
        </w:rPr>
        <w:t xml:space="preserve"> tính khả thi trong thực tế.</w:t>
      </w:r>
    </w:p>
    <w:p w14:paraId="26B0806F" w14:textId="321546A7" w:rsidR="009B75A6" w:rsidRPr="009B75A6" w:rsidRDefault="001070E8" w:rsidP="00C63C82">
      <w:pPr>
        <w:pStyle w:val="NormalWeb"/>
        <w:shd w:val="clear" w:color="auto" w:fill="FFFFFF"/>
        <w:spacing w:before="120" w:beforeAutospacing="0" w:after="0" w:afterAutospacing="0" w:line="288" w:lineRule="auto"/>
        <w:ind w:firstLine="567"/>
        <w:jc w:val="both"/>
        <w:rPr>
          <w:bCs/>
          <w:sz w:val="28"/>
          <w:szCs w:val="28"/>
        </w:rPr>
      </w:pPr>
      <w:r>
        <w:rPr>
          <w:bCs/>
          <w:sz w:val="28"/>
          <w:szCs w:val="28"/>
          <w:lang w:val="en-US"/>
        </w:rPr>
        <w:t>6</w:t>
      </w:r>
      <w:r w:rsidR="009B75A6" w:rsidRPr="009B75A6">
        <w:rPr>
          <w:bCs/>
          <w:sz w:val="28"/>
          <w:szCs w:val="28"/>
        </w:rPr>
        <w:t xml:space="preserve">. Tiếp thu ý kiến thẩm </w:t>
      </w:r>
      <w:r w:rsidR="009B75A6" w:rsidRPr="009B75A6">
        <w:rPr>
          <w:rFonts w:hint="eastAsia"/>
          <w:bCs/>
          <w:sz w:val="28"/>
          <w:szCs w:val="28"/>
        </w:rPr>
        <w:t>đ</w:t>
      </w:r>
      <w:r w:rsidR="009B75A6" w:rsidRPr="009B75A6">
        <w:rPr>
          <w:bCs/>
          <w:sz w:val="28"/>
          <w:szCs w:val="28"/>
        </w:rPr>
        <w:t>ịnh của Bộ T</w:t>
      </w:r>
      <w:r w:rsidR="009B75A6" w:rsidRPr="009B75A6">
        <w:rPr>
          <w:rFonts w:hint="eastAsia"/>
          <w:bCs/>
          <w:sz w:val="28"/>
          <w:szCs w:val="28"/>
        </w:rPr>
        <w:t>ư</w:t>
      </w:r>
      <w:r w:rsidR="009B75A6" w:rsidRPr="009B75A6">
        <w:rPr>
          <w:bCs/>
          <w:sz w:val="28"/>
          <w:szCs w:val="28"/>
        </w:rPr>
        <w:t xml:space="preserve"> pháp tại Công v</w:t>
      </w:r>
      <w:r w:rsidR="009B75A6" w:rsidRPr="009B75A6">
        <w:rPr>
          <w:rFonts w:hint="eastAsia"/>
          <w:bCs/>
          <w:sz w:val="28"/>
          <w:szCs w:val="28"/>
        </w:rPr>
        <w:t>ă</w:t>
      </w:r>
      <w:r w:rsidR="009B75A6" w:rsidRPr="009B75A6">
        <w:rPr>
          <w:bCs/>
          <w:sz w:val="28"/>
          <w:szCs w:val="28"/>
        </w:rPr>
        <w:t>n số ....../BTP-</w:t>
      </w:r>
      <w:r w:rsidR="00CE3A5D">
        <w:rPr>
          <w:bCs/>
          <w:sz w:val="28"/>
          <w:szCs w:val="28"/>
          <w:lang w:val="en-US"/>
        </w:rPr>
        <w:t xml:space="preserve">… </w:t>
      </w:r>
      <w:r w:rsidR="009B75A6" w:rsidRPr="009B75A6">
        <w:rPr>
          <w:bCs/>
          <w:sz w:val="28"/>
          <w:szCs w:val="28"/>
        </w:rPr>
        <w:t>ngày ......</w:t>
      </w:r>
    </w:p>
    <w:p w14:paraId="3BB8E64A" w14:textId="572CE721" w:rsidR="00050F26" w:rsidRPr="009B75A6" w:rsidRDefault="009B75A6" w:rsidP="00C63C82">
      <w:pPr>
        <w:pStyle w:val="NormalWeb"/>
        <w:shd w:val="clear" w:color="auto" w:fill="FFFFFF"/>
        <w:spacing w:before="120" w:beforeAutospacing="0" w:after="0" w:afterAutospacing="0" w:line="288" w:lineRule="auto"/>
        <w:ind w:firstLine="567"/>
        <w:jc w:val="both"/>
        <w:rPr>
          <w:bCs/>
          <w:sz w:val="28"/>
          <w:szCs w:val="28"/>
          <w:lang w:val="es-ES" w:eastAsia="en-US"/>
        </w:rPr>
      </w:pPr>
      <w:r w:rsidRPr="009B75A6">
        <w:rPr>
          <w:bCs/>
          <w:sz w:val="28"/>
          <w:szCs w:val="28"/>
        </w:rPr>
        <w:t xml:space="preserve">Bộ Y tế </w:t>
      </w:r>
      <w:r w:rsidRPr="009B75A6">
        <w:rPr>
          <w:rFonts w:hint="eastAsia"/>
          <w:bCs/>
          <w:sz w:val="28"/>
          <w:szCs w:val="28"/>
        </w:rPr>
        <w:t>đã</w:t>
      </w:r>
      <w:r w:rsidRPr="009B75A6">
        <w:rPr>
          <w:bCs/>
          <w:sz w:val="28"/>
          <w:szCs w:val="28"/>
        </w:rPr>
        <w:t xml:space="preserve"> thực hiện </w:t>
      </w:r>
      <w:r w:rsidRPr="009B75A6">
        <w:rPr>
          <w:rFonts w:hint="eastAsia"/>
          <w:bCs/>
          <w:sz w:val="28"/>
          <w:szCs w:val="28"/>
        </w:rPr>
        <w:t>đú</w:t>
      </w:r>
      <w:r w:rsidRPr="009B75A6">
        <w:rPr>
          <w:bCs/>
          <w:sz w:val="28"/>
          <w:szCs w:val="28"/>
        </w:rPr>
        <w:t>ng quy trình ban hành v</w:t>
      </w:r>
      <w:r w:rsidRPr="009B75A6">
        <w:rPr>
          <w:rFonts w:hint="eastAsia"/>
          <w:bCs/>
          <w:sz w:val="28"/>
          <w:szCs w:val="28"/>
        </w:rPr>
        <w:t>ă</w:t>
      </w:r>
      <w:r w:rsidRPr="009B75A6">
        <w:rPr>
          <w:bCs/>
          <w:sz w:val="28"/>
          <w:szCs w:val="28"/>
        </w:rPr>
        <w:t xml:space="preserve">n bản quy phạm pháp luật theo quy </w:t>
      </w:r>
      <w:r w:rsidRPr="009B75A6">
        <w:rPr>
          <w:rFonts w:hint="eastAsia"/>
          <w:bCs/>
          <w:sz w:val="28"/>
          <w:szCs w:val="28"/>
        </w:rPr>
        <w:t>đ</w:t>
      </w:r>
      <w:r w:rsidRPr="009B75A6">
        <w:rPr>
          <w:bCs/>
          <w:sz w:val="28"/>
          <w:szCs w:val="28"/>
        </w:rPr>
        <w:t>ịnh của Luật Ban hành v</w:t>
      </w:r>
      <w:r w:rsidRPr="009B75A6">
        <w:rPr>
          <w:rFonts w:hint="eastAsia"/>
          <w:bCs/>
          <w:sz w:val="28"/>
          <w:szCs w:val="28"/>
        </w:rPr>
        <w:t>ă</w:t>
      </w:r>
      <w:r w:rsidRPr="009B75A6">
        <w:rPr>
          <w:bCs/>
          <w:sz w:val="28"/>
          <w:szCs w:val="28"/>
        </w:rPr>
        <w:t xml:space="preserve">n bản quy phạm pháp luật, nghiêm túc tiếp thu các ý kiến </w:t>
      </w:r>
      <w:r w:rsidRPr="009B75A6">
        <w:rPr>
          <w:rFonts w:hint="eastAsia"/>
          <w:bCs/>
          <w:sz w:val="28"/>
          <w:szCs w:val="28"/>
        </w:rPr>
        <w:t>đó</w:t>
      </w:r>
      <w:r w:rsidRPr="009B75A6">
        <w:rPr>
          <w:bCs/>
          <w:sz w:val="28"/>
          <w:szCs w:val="28"/>
        </w:rPr>
        <w:t xml:space="preserve">ng góp của các Bộ, ngành, Sở Y tế, các </w:t>
      </w:r>
      <w:r w:rsidRPr="009B75A6">
        <w:rPr>
          <w:rFonts w:hint="eastAsia"/>
          <w:bCs/>
          <w:sz w:val="28"/>
          <w:szCs w:val="28"/>
        </w:rPr>
        <w:t>đơ</w:t>
      </w:r>
      <w:r w:rsidRPr="009B75A6">
        <w:rPr>
          <w:bCs/>
          <w:sz w:val="28"/>
          <w:szCs w:val="28"/>
        </w:rPr>
        <w:t>n vị trực thuộc Bộ</w:t>
      </w:r>
      <w:r>
        <w:rPr>
          <w:bCs/>
          <w:sz w:val="28"/>
          <w:szCs w:val="28"/>
          <w:lang w:val="en-US"/>
        </w:rPr>
        <w:t>, các tổ chức, cá nhân</w:t>
      </w:r>
      <w:r w:rsidRPr="009B75A6">
        <w:rPr>
          <w:bCs/>
          <w:sz w:val="28"/>
          <w:szCs w:val="28"/>
        </w:rPr>
        <w:t xml:space="preserve"> và ý kiến thẩm </w:t>
      </w:r>
      <w:r w:rsidRPr="009B75A6">
        <w:rPr>
          <w:rFonts w:hint="eastAsia"/>
          <w:bCs/>
          <w:sz w:val="28"/>
          <w:szCs w:val="28"/>
        </w:rPr>
        <w:t>đ</w:t>
      </w:r>
      <w:r w:rsidRPr="009B75A6">
        <w:rPr>
          <w:bCs/>
          <w:sz w:val="28"/>
          <w:szCs w:val="28"/>
        </w:rPr>
        <w:t>ịnh của Bộ T</w:t>
      </w:r>
      <w:r w:rsidRPr="009B75A6">
        <w:rPr>
          <w:rFonts w:hint="eastAsia"/>
          <w:bCs/>
          <w:sz w:val="28"/>
          <w:szCs w:val="28"/>
        </w:rPr>
        <w:t>ư</w:t>
      </w:r>
      <w:r w:rsidRPr="009B75A6">
        <w:rPr>
          <w:bCs/>
          <w:sz w:val="28"/>
          <w:szCs w:val="28"/>
        </w:rPr>
        <w:t xml:space="preserve"> pháp </w:t>
      </w:r>
      <w:r w:rsidRPr="009B75A6">
        <w:rPr>
          <w:rFonts w:hint="eastAsia"/>
          <w:bCs/>
          <w:sz w:val="28"/>
          <w:szCs w:val="28"/>
        </w:rPr>
        <w:t>đ</w:t>
      </w:r>
      <w:r w:rsidRPr="009B75A6">
        <w:rPr>
          <w:bCs/>
          <w:sz w:val="28"/>
          <w:szCs w:val="28"/>
        </w:rPr>
        <w:t xml:space="preserve">ể chỉnh sửa hoàn thiện dự thảo Nghị </w:t>
      </w:r>
      <w:r w:rsidRPr="009B75A6">
        <w:rPr>
          <w:rFonts w:hint="eastAsia"/>
          <w:bCs/>
          <w:sz w:val="28"/>
          <w:szCs w:val="28"/>
        </w:rPr>
        <w:t>đ</w:t>
      </w:r>
      <w:r w:rsidRPr="009B75A6">
        <w:rPr>
          <w:bCs/>
          <w:sz w:val="28"/>
          <w:szCs w:val="28"/>
        </w:rPr>
        <w:t>ịnh.</w:t>
      </w:r>
    </w:p>
    <w:p w14:paraId="320FF99F" w14:textId="77777777" w:rsidR="001B28CF" w:rsidRPr="001E1A47" w:rsidRDefault="001B28CF" w:rsidP="00C63C82">
      <w:pPr>
        <w:spacing w:before="120" w:line="288" w:lineRule="auto"/>
        <w:ind w:firstLine="567"/>
        <w:rPr>
          <w:rFonts w:ascii="Times New Roman" w:hAnsi="Times New Roman"/>
          <w:b/>
          <w:bCs/>
          <w:color w:val="000000"/>
          <w:spacing w:val="-4"/>
          <w:sz w:val="28"/>
          <w:szCs w:val="28"/>
          <w:lang w:val="pt-BR"/>
        </w:rPr>
      </w:pPr>
      <w:r w:rsidRPr="001E1A47">
        <w:rPr>
          <w:rFonts w:ascii="Times New Roman" w:hAnsi="Times New Roman"/>
          <w:b/>
          <w:bCs/>
          <w:color w:val="000000"/>
          <w:spacing w:val="-4"/>
          <w:sz w:val="28"/>
          <w:szCs w:val="28"/>
          <w:lang w:val="pt-BR"/>
        </w:rPr>
        <w:t xml:space="preserve">IV. TÊN GỌI, BỐ CỤC NGHỊ ĐỊNH </w:t>
      </w:r>
    </w:p>
    <w:p w14:paraId="29E80FDF" w14:textId="77777777" w:rsidR="00826881" w:rsidRPr="00050F26" w:rsidRDefault="00826881" w:rsidP="00C63C82">
      <w:pPr>
        <w:pStyle w:val="NormalWeb"/>
        <w:shd w:val="clear" w:color="auto" w:fill="FFFFFF"/>
        <w:spacing w:before="120" w:beforeAutospacing="0" w:after="0" w:afterAutospacing="0" w:line="288" w:lineRule="auto"/>
        <w:ind w:firstLine="567"/>
        <w:jc w:val="both"/>
        <w:rPr>
          <w:b/>
          <w:sz w:val="28"/>
          <w:szCs w:val="28"/>
          <w:lang w:val="pt-BR"/>
        </w:rPr>
      </w:pPr>
      <w:r w:rsidRPr="00050F26">
        <w:rPr>
          <w:b/>
          <w:sz w:val="28"/>
          <w:szCs w:val="28"/>
          <w:lang w:val="pt-BR"/>
        </w:rPr>
        <w:t>1. Tên gọi Nghị định</w:t>
      </w:r>
    </w:p>
    <w:p w14:paraId="46B59FF3" w14:textId="409B2FE1" w:rsidR="001B28CF" w:rsidRPr="001E1A47" w:rsidRDefault="003157CC" w:rsidP="00C63C82">
      <w:pPr>
        <w:pStyle w:val="NormalWeb"/>
        <w:shd w:val="clear" w:color="auto" w:fill="FFFFFF"/>
        <w:spacing w:before="120" w:beforeAutospacing="0" w:after="0" w:afterAutospacing="0" w:line="288" w:lineRule="auto"/>
        <w:ind w:firstLine="567"/>
        <w:jc w:val="both"/>
        <w:rPr>
          <w:i/>
          <w:sz w:val="28"/>
          <w:szCs w:val="28"/>
          <w:lang w:val="pt-BR"/>
        </w:rPr>
      </w:pPr>
      <w:r w:rsidRPr="001E1A47">
        <w:rPr>
          <w:sz w:val="28"/>
          <w:szCs w:val="28"/>
          <w:lang w:val="pt-BR"/>
        </w:rPr>
        <w:t xml:space="preserve">Tên gọi </w:t>
      </w:r>
      <w:r w:rsidRPr="001E1A47">
        <w:rPr>
          <w:i/>
          <w:sz w:val="28"/>
          <w:szCs w:val="28"/>
          <w:lang w:val="pt-BR"/>
        </w:rPr>
        <w:t xml:space="preserve">“Nghị định sửa đổi, bổ sung một số điều của Nghị định số </w:t>
      </w:r>
      <w:r w:rsidR="00AB0353">
        <w:rPr>
          <w:i/>
          <w:sz w:val="28"/>
          <w:szCs w:val="28"/>
          <w:lang w:val="pt-BR"/>
        </w:rPr>
        <w:t>91/</w:t>
      </w:r>
      <w:r w:rsidRPr="001E1A47">
        <w:rPr>
          <w:i/>
          <w:sz w:val="28"/>
          <w:szCs w:val="28"/>
          <w:lang w:val="pt-BR"/>
        </w:rPr>
        <w:t>2016/NĐ-CP ngày 01</w:t>
      </w:r>
      <w:r w:rsidR="00CE3A5D">
        <w:rPr>
          <w:i/>
          <w:sz w:val="28"/>
          <w:szCs w:val="28"/>
          <w:lang w:val="pt-BR"/>
        </w:rPr>
        <w:t xml:space="preserve"> tháng </w:t>
      </w:r>
      <w:r w:rsidRPr="001E1A47">
        <w:rPr>
          <w:i/>
          <w:sz w:val="28"/>
          <w:szCs w:val="28"/>
          <w:lang w:val="pt-BR"/>
        </w:rPr>
        <w:t>7</w:t>
      </w:r>
      <w:r w:rsidR="00CE3A5D">
        <w:rPr>
          <w:i/>
          <w:sz w:val="28"/>
          <w:szCs w:val="28"/>
          <w:lang w:val="pt-BR"/>
        </w:rPr>
        <w:t xml:space="preserve"> năm </w:t>
      </w:r>
      <w:r w:rsidRPr="001E1A47">
        <w:rPr>
          <w:i/>
          <w:sz w:val="28"/>
          <w:szCs w:val="28"/>
          <w:lang w:val="pt-BR"/>
        </w:rPr>
        <w:t xml:space="preserve">2016 của Chính phủ về </w:t>
      </w:r>
      <w:r w:rsidR="009B75A6">
        <w:rPr>
          <w:i/>
          <w:sz w:val="28"/>
          <w:szCs w:val="28"/>
          <w:lang w:val="pt-BR"/>
        </w:rPr>
        <w:t>quản lý hoá chất, chế phẩm diệt côn trùng, diệt khuẩn dùng trong lĩnh vực gia dụng và y tế</w:t>
      </w:r>
      <w:r w:rsidRPr="001E1A47">
        <w:rPr>
          <w:i/>
          <w:sz w:val="28"/>
          <w:szCs w:val="28"/>
          <w:lang w:val="pt-BR"/>
        </w:rPr>
        <w:t>”.</w:t>
      </w:r>
    </w:p>
    <w:p w14:paraId="40C6011F" w14:textId="77777777" w:rsidR="00826881" w:rsidRPr="00050F26" w:rsidRDefault="00826881" w:rsidP="00C63C82">
      <w:pPr>
        <w:spacing w:before="120" w:line="288" w:lineRule="auto"/>
        <w:ind w:firstLine="567"/>
        <w:rPr>
          <w:rFonts w:ascii="Times New Roman" w:hAnsi="Times New Roman"/>
          <w:b/>
          <w:sz w:val="28"/>
          <w:szCs w:val="28"/>
          <w:lang w:val="pt-BR" w:eastAsia="x-none"/>
        </w:rPr>
      </w:pPr>
      <w:r w:rsidRPr="00050F26">
        <w:rPr>
          <w:rFonts w:ascii="Times New Roman" w:hAnsi="Times New Roman"/>
          <w:b/>
          <w:sz w:val="28"/>
          <w:szCs w:val="28"/>
          <w:lang w:val="pt-BR" w:eastAsia="x-none"/>
        </w:rPr>
        <w:t>2. Bố cục của Nghị định</w:t>
      </w:r>
    </w:p>
    <w:p w14:paraId="0725E5EC" w14:textId="3297CE18" w:rsidR="00352B16" w:rsidRPr="001E1A47" w:rsidRDefault="00352B16"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sz w:val="28"/>
          <w:szCs w:val="28"/>
          <w:lang w:val="pt-BR" w:eastAsia="x-none"/>
        </w:rPr>
        <w:t xml:space="preserve">Dự thảo Nghị định sửa đổi, bổ sung gồm </w:t>
      </w:r>
      <w:r w:rsidR="00DC38EE">
        <w:rPr>
          <w:rFonts w:ascii="Times New Roman" w:hAnsi="Times New Roman"/>
          <w:sz w:val="28"/>
          <w:szCs w:val="28"/>
          <w:lang w:val="pt-BR" w:eastAsia="x-none"/>
        </w:rPr>
        <w:t>5</w:t>
      </w:r>
      <w:r w:rsidRPr="001E1A47">
        <w:rPr>
          <w:rFonts w:ascii="Times New Roman" w:hAnsi="Times New Roman"/>
          <w:sz w:val="28"/>
          <w:szCs w:val="28"/>
          <w:lang w:val="pt-BR" w:eastAsia="x-none"/>
        </w:rPr>
        <w:t xml:space="preserve"> Điều:</w:t>
      </w:r>
    </w:p>
    <w:p w14:paraId="0FB3ADBE" w14:textId="039449AF" w:rsidR="00DC38EE" w:rsidRPr="001E1A47" w:rsidRDefault="00352B16"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b/>
          <w:sz w:val="28"/>
          <w:szCs w:val="28"/>
          <w:lang w:val="pt-BR" w:eastAsia="x-none"/>
        </w:rPr>
        <w:t>Điều 1.</w:t>
      </w:r>
      <w:r w:rsidRPr="001E1A47">
        <w:rPr>
          <w:rFonts w:ascii="Times New Roman" w:hAnsi="Times New Roman"/>
          <w:sz w:val="28"/>
          <w:szCs w:val="28"/>
          <w:lang w:val="pt-BR" w:eastAsia="x-none"/>
        </w:rPr>
        <w:t xml:space="preserve"> </w:t>
      </w:r>
      <w:r w:rsidR="009B75A6">
        <w:rPr>
          <w:rFonts w:ascii="Times New Roman" w:hAnsi="Times New Roman"/>
          <w:sz w:val="28"/>
          <w:szCs w:val="28"/>
          <w:lang w:val="pt-BR" w:eastAsia="x-none"/>
        </w:rPr>
        <w:t>Bãi bỏ</w:t>
      </w:r>
      <w:r w:rsidRPr="001E1A47">
        <w:rPr>
          <w:rFonts w:ascii="Times New Roman" w:hAnsi="Times New Roman"/>
          <w:sz w:val="28"/>
          <w:szCs w:val="28"/>
          <w:lang w:val="pt-BR" w:eastAsia="x-none"/>
        </w:rPr>
        <w:t xml:space="preserve"> một số </w:t>
      </w:r>
      <w:r w:rsidR="002E6FF4">
        <w:rPr>
          <w:rFonts w:ascii="Times New Roman" w:hAnsi="Times New Roman"/>
          <w:sz w:val="28"/>
          <w:szCs w:val="28"/>
          <w:lang w:val="pt-BR" w:eastAsia="x-none"/>
        </w:rPr>
        <w:t>quy định</w:t>
      </w:r>
      <w:r w:rsidRPr="001E1A47">
        <w:rPr>
          <w:rFonts w:ascii="Times New Roman" w:hAnsi="Times New Roman"/>
          <w:sz w:val="28"/>
          <w:szCs w:val="28"/>
          <w:lang w:val="pt-BR" w:eastAsia="x-none"/>
        </w:rPr>
        <w:t xml:space="preserve"> của Nghị định số </w:t>
      </w:r>
      <w:r w:rsidR="009B75A6" w:rsidRPr="009B75A6">
        <w:rPr>
          <w:rFonts w:ascii="Times New Roman" w:hAnsi="Times New Roman"/>
          <w:sz w:val="28"/>
          <w:szCs w:val="28"/>
          <w:lang w:val="pt-BR" w:eastAsia="x-none"/>
        </w:rPr>
        <w:t>91/2016/N</w:t>
      </w:r>
      <w:r w:rsidR="009B75A6" w:rsidRPr="009B75A6">
        <w:rPr>
          <w:rFonts w:ascii="Times New Roman" w:hAnsi="Times New Roman" w:hint="eastAsia"/>
          <w:sz w:val="28"/>
          <w:szCs w:val="28"/>
          <w:lang w:val="pt-BR" w:eastAsia="x-none"/>
        </w:rPr>
        <w:t>Đ</w:t>
      </w:r>
      <w:r w:rsidR="009B75A6" w:rsidRPr="009B75A6">
        <w:rPr>
          <w:rFonts w:ascii="Times New Roman" w:hAnsi="Times New Roman"/>
          <w:sz w:val="28"/>
          <w:szCs w:val="28"/>
          <w:lang w:val="pt-BR" w:eastAsia="x-none"/>
        </w:rPr>
        <w:t>-CP ngày 01/7/2016 của Chính phủ về quản lý hoá chất, chế phẩm diệt côn trùng, diệt khuẩn dùng trong lĩnh vực gia dụng và y tế</w:t>
      </w:r>
      <w:r w:rsidR="00DC38EE">
        <w:rPr>
          <w:rFonts w:ascii="Times New Roman" w:hAnsi="Times New Roman"/>
          <w:sz w:val="28"/>
          <w:szCs w:val="28"/>
          <w:lang w:val="pt-BR" w:eastAsia="x-none"/>
        </w:rPr>
        <w:t>: bao gồm các quy định bãi bỏ các thủ tục hành chính và các quy định về điều kiện kinh doanh theo phương án đã được phê duyệt tại Quyết định số 1661/QĐ-TTg của Thủ tướng Chính phủ.</w:t>
      </w:r>
    </w:p>
    <w:p w14:paraId="7D6CAFD6" w14:textId="5AE718C7" w:rsidR="00DC38EE" w:rsidRDefault="00352B16"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b/>
          <w:sz w:val="28"/>
          <w:szCs w:val="28"/>
          <w:lang w:val="pt-BR" w:eastAsia="x-none"/>
        </w:rPr>
        <w:t>Điều 2.</w:t>
      </w:r>
      <w:r w:rsidRPr="001E1A47">
        <w:rPr>
          <w:rFonts w:ascii="Times New Roman" w:hAnsi="Times New Roman"/>
          <w:sz w:val="28"/>
          <w:szCs w:val="28"/>
          <w:lang w:val="pt-BR" w:eastAsia="x-none"/>
        </w:rPr>
        <w:t xml:space="preserve"> </w:t>
      </w:r>
      <w:r w:rsidR="00DC38EE">
        <w:rPr>
          <w:rFonts w:ascii="Times New Roman" w:hAnsi="Times New Roman"/>
          <w:sz w:val="28"/>
          <w:szCs w:val="28"/>
          <w:lang w:val="pt-BR" w:eastAsia="x-none"/>
        </w:rPr>
        <w:t xml:space="preserve">Sửa đổi, bổ sung một số </w:t>
      </w:r>
      <w:r w:rsidR="00DC38EE" w:rsidRPr="001E1A47">
        <w:rPr>
          <w:rFonts w:ascii="Times New Roman" w:hAnsi="Times New Roman"/>
          <w:sz w:val="28"/>
          <w:szCs w:val="28"/>
          <w:lang w:val="pt-BR" w:eastAsia="x-none"/>
        </w:rPr>
        <w:t xml:space="preserve">điều của Nghị định số </w:t>
      </w:r>
      <w:r w:rsidR="00DC38EE" w:rsidRPr="009B75A6">
        <w:rPr>
          <w:rFonts w:ascii="Times New Roman" w:hAnsi="Times New Roman"/>
          <w:sz w:val="28"/>
          <w:szCs w:val="28"/>
          <w:lang w:val="pt-BR" w:eastAsia="x-none"/>
        </w:rPr>
        <w:t>91/2016/N</w:t>
      </w:r>
      <w:r w:rsidR="00DC38EE" w:rsidRPr="009B75A6">
        <w:rPr>
          <w:rFonts w:ascii="Times New Roman" w:hAnsi="Times New Roman" w:hint="eastAsia"/>
          <w:sz w:val="28"/>
          <w:szCs w:val="28"/>
          <w:lang w:val="pt-BR" w:eastAsia="x-none"/>
        </w:rPr>
        <w:t>Đ</w:t>
      </w:r>
      <w:r w:rsidR="00DC38EE" w:rsidRPr="009B75A6">
        <w:rPr>
          <w:rFonts w:ascii="Times New Roman" w:hAnsi="Times New Roman"/>
          <w:sz w:val="28"/>
          <w:szCs w:val="28"/>
          <w:lang w:val="pt-BR" w:eastAsia="x-none"/>
        </w:rPr>
        <w:t>-CP ngày 01/7/2016 của Chính phủ về quản lý hoá chất, chế phẩm diệt côn trùng, diệt khuẩn dùng trong lĩnh vực gia dụng và y tế</w:t>
      </w:r>
      <w:r w:rsidR="00DC38EE">
        <w:rPr>
          <w:rFonts w:ascii="Times New Roman" w:hAnsi="Times New Roman"/>
          <w:sz w:val="28"/>
          <w:szCs w:val="28"/>
          <w:lang w:val="pt-BR" w:eastAsia="x-none"/>
        </w:rPr>
        <w:t>: bao gồm các quy định sửa đổi, bổ sung theo phương án đã được phê duyệt tại Quyết định số 1661/QĐ-TTg của Thủ tướng Chính phủ và một số nội dung bất cập hoặc còn thiếu tại Nghị định số 91/2016/NĐ-CP.</w:t>
      </w:r>
    </w:p>
    <w:p w14:paraId="090C0DD3" w14:textId="0FB2D29A" w:rsidR="005E7CEC" w:rsidRPr="001E1A47" w:rsidRDefault="00DC38EE" w:rsidP="00C63C82">
      <w:pPr>
        <w:spacing w:before="120" w:line="288" w:lineRule="auto"/>
        <w:ind w:firstLine="567"/>
        <w:rPr>
          <w:rFonts w:ascii="Times New Roman" w:hAnsi="Times New Roman"/>
          <w:sz w:val="28"/>
          <w:szCs w:val="28"/>
          <w:lang w:val="pt-BR" w:eastAsia="x-none"/>
        </w:rPr>
      </w:pPr>
      <w:r w:rsidRPr="00DC38EE">
        <w:rPr>
          <w:rFonts w:ascii="Times New Roman" w:hAnsi="Times New Roman"/>
          <w:b/>
          <w:bCs/>
          <w:sz w:val="28"/>
          <w:szCs w:val="28"/>
          <w:lang w:val="pt-BR" w:eastAsia="x-none"/>
        </w:rPr>
        <w:t>Điều 3.</w:t>
      </w:r>
      <w:r>
        <w:rPr>
          <w:rFonts w:ascii="Times New Roman" w:hAnsi="Times New Roman"/>
          <w:sz w:val="28"/>
          <w:szCs w:val="28"/>
          <w:lang w:val="pt-BR" w:eastAsia="x-none"/>
        </w:rPr>
        <w:t xml:space="preserve"> </w:t>
      </w:r>
      <w:r w:rsidR="005E7CEC" w:rsidRPr="001E1A47">
        <w:rPr>
          <w:rFonts w:ascii="Times New Roman" w:hAnsi="Times New Roman"/>
          <w:sz w:val="28"/>
          <w:szCs w:val="28"/>
          <w:lang w:val="pt-BR" w:eastAsia="x-none"/>
        </w:rPr>
        <w:t>Quy định chuyển tiếp</w:t>
      </w:r>
    </w:p>
    <w:p w14:paraId="2E7AFB05" w14:textId="4F8A5BD2" w:rsidR="00352B16" w:rsidRDefault="005E7CEC"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b/>
          <w:sz w:val="28"/>
          <w:szCs w:val="28"/>
          <w:lang w:val="pt-BR" w:eastAsia="x-none"/>
        </w:rPr>
        <w:t xml:space="preserve">Điều </w:t>
      </w:r>
      <w:r w:rsidR="00DC38EE">
        <w:rPr>
          <w:rFonts w:ascii="Times New Roman" w:hAnsi="Times New Roman"/>
          <w:b/>
          <w:sz w:val="28"/>
          <w:szCs w:val="28"/>
          <w:lang w:val="pt-BR" w:eastAsia="x-none"/>
        </w:rPr>
        <w:t>4</w:t>
      </w:r>
      <w:r w:rsidRPr="001E1A47">
        <w:rPr>
          <w:rFonts w:ascii="Times New Roman" w:hAnsi="Times New Roman"/>
          <w:b/>
          <w:sz w:val="28"/>
          <w:szCs w:val="28"/>
          <w:lang w:val="pt-BR" w:eastAsia="x-none"/>
        </w:rPr>
        <w:t>.</w:t>
      </w:r>
      <w:r w:rsidRPr="001E1A47">
        <w:rPr>
          <w:rFonts w:ascii="Times New Roman" w:hAnsi="Times New Roman"/>
          <w:sz w:val="28"/>
          <w:szCs w:val="28"/>
          <w:lang w:val="pt-BR" w:eastAsia="x-none"/>
        </w:rPr>
        <w:t xml:space="preserve"> </w:t>
      </w:r>
      <w:r w:rsidR="00DC38EE">
        <w:rPr>
          <w:rFonts w:ascii="Times New Roman" w:hAnsi="Times New Roman"/>
          <w:sz w:val="28"/>
          <w:szCs w:val="28"/>
          <w:lang w:val="pt-BR" w:eastAsia="x-none"/>
        </w:rPr>
        <w:t>Hiệu lực</w:t>
      </w:r>
      <w:r w:rsidR="00352B16" w:rsidRPr="001E1A47">
        <w:rPr>
          <w:rFonts w:ascii="Times New Roman" w:hAnsi="Times New Roman"/>
          <w:sz w:val="28"/>
          <w:szCs w:val="28"/>
          <w:lang w:val="pt-BR" w:eastAsia="x-none"/>
        </w:rPr>
        <w:t xml:space="preserve"> thi hành  </w:t>
      </w:r>
    </w:p>
    <w:p w14:paraId="257D20E3" w14:textId="3AD7AC48" w:rsidR="00DC38EE" w:rsidRPr="001E1A47" w:rsidRDefault="00DC38EE" w:rsidP="00C63C82">
      <w:pPr>
        <w:spacing w:before="120" w:line="288" w:lineRule="auto"/>
        <w:ind w:firstLine="567"/>
        <w:rPr>
          <w:rFonts w:ascii="Times New Roman" w:hAnsi="Times New Roman"/>
          <w:sz w:val="28"/>
          <w:szCs w:val="28"/>
          <w:lang w:val="pt-BR" w:eastAsia="x-none"/>
        </w:rPr>
      </w:pPr>
      <w:r w:rsidRPr="00DC38EE">
        <w:rPr>
          <w:rFonts w:ascii="Times New Roman" w:hAnsi="Times New Roman"/>
          <w:b/>
          <w:bCs/>
          <w:sz w:val="28"/>
          <w:szCs w:val="28"/>
          <w:lang w:val="pt-BR" w:eastAsia="x-none"/>
        </w:rPr>
        <w:t>Điều 5.</w:t>
      </w:r>
      <w:r>
        <w:rPr>
          <w:rFonts w:ascii="Times New Roman" w:hAnsi="Times New Roman"/>
          <w:sz w:val="28"/>
          <w:szCs w:val="28"/>
          <w:lang w:val="pt-BR" w:eastAsia="x-none"/>
        </w:rPr>
        <w:t xml:space="preserve"> Trách nhiệm thi hành</w:t>
      </w:r>
    </w:p>
    <w:p w14:paraId="551ACA36" w14:textId="77777777" w:rsidR="001070E8" w:rsidRDefault="001070E8">
      <w:pPr>
        <w:widowControl/>
        <w:adjustRightInd/>
        <w:spacing w:line="240" w:lineRule="auto"/>
        <w:jc w:val="left"/>
        <w:textAlignment w:val="auto"/>
        <w:rPr>
          <w:rFonts w:ascii="Times New Roman" w:hAnsi="Times New Roman"/>
          <w:b/>
          <w:sz w:val="28"/>
          <w:szCs w:val="28"/>
          <w:lang w:val="pt-BR" w:eastAsia="x-none"/>
        </w:rPr>
      </w:pPr>
      <w:r>
        <w:rPr>
          <w:rFonts w:ascii="Times New Roman" w:hAnsi="Times New Roman"/>
          <w:b/>
          <w:sz w:val="28"/>
          <w:szCs w:val="28"/>
          <w:lang w:val="pt-BR" w:eastAsia="x-none"/>
        </w:rPr>
        <w:br w:type="page"/>
      </w:r>
    </w:p>
    <w:p w14:paraId="3EFCBE77" w14:textId="754437BA" w:rsidR="001A2BB5" w:rsidRPr="00F22D0E" w:rsidRDefault="001A2BB5" w:rsidP="00C63C82">
      <w:pPr>
        <w:spacing w:before="120" w:line="288" w:lineRule="auto"/>
        <w:ind w:firstLine="567"/>
        <w:rPr>
          <w:rFonts w:ascii="Times New Roman" w:hAnsi="Times New Roman"/>
          <w:b/>
          <w:sz w:val="28"/>
          <w:szCs w:val="28"/>
          <w:lang w:val="pt-BR" w:eastAsia="x-none"/>
        </w:rPr>
      </w:pPr>
      <w:r w:rsidRPr="00F22D0E">
        <w:rPr>
          <w:rFonts w:ascii="Times New Roman" w:hAnsi="Times New Roman"/>
          <w:b/>
          <w:sz w:val="28"/>
          <w:szCs w:val="28"/>
          <w:lang w:val="pt-BR" w:eastAsia="x-none"/>
        </w:rPr>
        <w:lastRenderedPageBreak/>
        <w:t xml:space="preserve">V. NHỮNG NỘI DUNG CƠ BẢN CỦA NGHỊ ĐỊNH </w:t>
      </w:r>
    </w:p>
    <w:p w14:paraId="0123B84C" w14:textId="7F4CB206" w:rsidR="001F31A7" w:rsidRDefault="001F31A7" w:rsidP="00C63C82">
      <w:pPr>
        <w:spacing w:before="120" w:line="288" w:lineRule="auto"/>
        <w:ind w:firstLine="567"/>
        <w:rPr>
          <w:rFonts w:ascii="Times New Roman" w:hAnsi="Times New Roman"/>
          <w:i/>
          <w:sz w:val="28"/>
          <w:szCs w:val="28"/>
          <w:lang w:val="pt-BR" w:eastAsia="x-none"/>
        </w:rPr>
      </w:pPr>
      <w:r>
        <w:rPr>
          <w:rFonts w:ascii="Times New Roman" w:hAnsi="Times New Roman"/>
          <w:i/>
          <w:sz w:val="28"/>
          <w:szCs w:val="28"/>
          <w:lang w:val="pt-BR" w:eastAsia="x-none"/>
        </w:rPr>
        <w:t xml:space="preserve">1. </w:t>
      </w:r>
      <w:r w:rsidR="00DC38EE">
        <w:rPr>
          <w:rFonts w:ascii="Times New Roman" w:hAnsi="Times New Roman"/>
          <w:i/>
          <w:sz w:val="28"/>
          <w:szCs w:val="28"/>
          <w:lang w:val="pt-BR" w:eastAsia="x-none"/>
        </w:rPr>
        <w:t xml:space="preserve">Về bãi bỏ một số </w:t>
      </w:r>
      <w:r w:rsidR="002E6FF4">
        <w:rPr>
          <w:rFonts w:ascii="Times New Roman" w:hAnsi="Times New Roman"/>
          <w:i/>
          <w:sz w:val="28"/>
          <w:szCs w:val="28"/>
          <w:lang w:val="pt-BR" w:eastAsia="x-none"/>
        </w:rPr>
        <w:t>quy định tại Nghị định số 91/2016/NĐ-CP</w:t>
      </w:r>
    </w:p>
    <w:p w14:paraId="64FD5922" w14:textId="299A8082" w:rsidR="001F31A7" w:rsidRPr="00050F26" w:rsidRDefault="002E6FF4" w:rsidP="00C63C82">
      <w:pPr>
        <w:spacing w:before="120" w:line="288" w:lineRule="auto"/>
        <w:ind w:firstLine="567"/>
        <w:rPr>
          <w:rFonts w:ascii="Times New Roman" w:hAnsi="Times New Roman"/>
          <w:sz w:val="28"/>
          <w:szCs w:val="28"/>
          <w:lang w:val="pt-BR" w:eastAsia="x-none"/>
        </w:rPr>
      </w:pPr>
      <w:r>
        <w:rPr>
          <w:rFonts w:ascii="Times New Roman" w:hAnsi="Times New Roman"/>
          <w:sz w:val="28"/>
          <w:szCs w:val="28"/>
          <w:lang w:val="pt-BR" w:eastAsia="x-none"/>
        </w:rPr>
        <w:t>Dự thảo quy định bãi bỏ 7 khoản tại 5 điều của Nghị định số 91/2016/NĐ-CP theo phương án đã được phê duyệt tại Quyết định số 1661/QĐ-TTg.</w:t>
      </w:r>
    </w:p>
    <w:p w14:paraId="66515979" w14:textId="7B5F7EC8" w:rsidR="00AF13E7" w:rsidRPr="001E1A47" w:rsidRDefault="001F31A7" w:rsidP="00C63C82">
      <w:pPr>
        <w:spacing w:before="120" w:line="288" w:lineRule="auto"/>
        <w:ind w:firstLine="567"/>
        <w:rPr>
          <w:rFonts w:ascii="Times New Roman" w:hAnsi="Times New Roman"/>
          <w:i/>
          <w:sz w:val="28"/>
          <w:szCs w:val="28"/>
          <w:lang w:val="pt-BR" w:eastAsia="x-none"/>
        </w:rPr>
      </w:pPr>
      <w:r>
        <w:rPr>
          <w:rFonts w:ascii="Times New Roman" w:hAnsi="Times New Roman"/>
          <w:i/>
          <w:sz w:val="28"/>
          <w:szCs w:val="28"/>
          <w:lang w:val="pt-BR" w:eastAsia="x-none"/>
        </w:rPr>
        <w:t>2</w:t>
      </w:r>
      <w:r w:rsidR="00AF13E7" w:rsidRPr="001E1A47">
        <w:rPr>
          <w:rFonts w:ascii="Times New Roman" w:hAnsi="Times New Roman"/>
          <w:i/>
          <w:sz w:val="28"/>
          <w:szCs w:val="28"/>
          <w:lang w:val="pt-BR" w:eastAsia="x-none"/>
        </w:rPr>
        <w:t xml:space="preserve">. </w:t>
      </w:r>
      <w:r w:rsidR="002E6FF4">
        <w:rPr>
          <w:rFonts w:ascii="Times New Roman" w:hAnsi="Times New Roman"/>
          <w:i/>
          <w:sz w:val="28"/>
          <w:szCs w:val="28"/>
          <w:lang w:val="pt-BR" w:eastAsia="x-none"/>
        </w:rPr>
        <w:t>Về sửa đổi, bổ sung một số quy định tại Nghị định số 91/2016/NĐ-CP</w:t>
      </w:r>
    </w:p>
    <w:p w14:paraId="1464C786" w14:textId="77777777"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một số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của Nghị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ịnh số 91/2016/N</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-CP ngày 01 tháng 7 n</w:t>
      </w:r>
      <w:r w:rsidRPr="002E6FF4">
        <w:rPr>
          <w:rFonts w:ascii="Times New Roman" w:hAnsi="Times New Roman" w:hint="eastAsia"/>
          <w:spacing w:val="-2"/>
          <w:sz w:val="28"/>
          <w:szCs w:val="28"/>
          <w:lang w:val="pt-BR" w:eastAsia="x-none"/>
        </w:rPr>
        <w:t>ă</w:t>
      </w:r>
      <w:r w:rsidRPr="002E6FF4">
        <w:rPr>
          <w:rFonts w:ascii="Times New Roman" w:hAnsi="Times New Roman"/>
          <w:spacing w:val="-2"/>
          <w:sz w:val="28"/>
          <w:szCs w:val="28"/>
          <w:lang w:val="pt-BR" w:eastAsia="x-none"/>
        </w:rPr>
        <w:t xml:space="preserve">m 2016 của Chính phủ quy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ịnh về quản lý hóa chất, chế phẩm diệt côn trùng, diệt khuẩn dùng trong lĩnh vực gia dụng và y tế</w:t>
      </w:r>
    </w:p>
    <w:p w14:paraId="37D04EC7" w14:textId="57226516" w:rsid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 Bổ sung thêm cụm từ “ngày làm việc” vào sau mốc thời gian quy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ịnh tại tại các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w:t>
      </w:r>
      <w:r>
        <w:rPr>
          <w:rFonts w:ascii="Times New Roman" w:hAnsi="Times New Roman"/>
          <w:spacing w:val="-2"/>
          <w:sz w:val="28"/>
          <w:szCs w:val="28"/>
          <w:lang w:val="pt-BR" w:eastAsia="x-none"/>
        </w:rPr>
        <w:t xml:space="preserve"> 27, 28, 29, 30, 50 của Nghị định </w:t>
      </w:r>
      <w:r w:rsidRPr="002E6FF4">
        <w:rPr>
          <w:rFonts w:ascii="Times New Roman" w:hAnsi="Times New Roman"/>
          <w:spacing w:val="-2"/>
          <w:sz w:val="28"/>
          <w:szCs w:val="28"/>
          <w:lang w:val="pt-BR" w:eastAsia="x-none"/>
        </w:rPr>
        <w:t>số 91/2016/N</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-CP</w:t>
      </w:r>
      <w:r>
        <w:rPr>
          <w:rFonts w:ascii="Times New Roman" w:hAnsi="Times New Roman"/>
          <w:spacing w:val="-2"/>
          <w:sz w:val="28"/>
          <w:szCs w:val="28"/>
          <w:lang w:val="pt-BR" w:eastAsia="x-none"/>
        </w:rPr>
        <w:t>.</w:t>
      </w:r>
    </w:p>
    <w:p w14:paraId="43704939" w14:textId="10C18E70"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ổi, bổ sung</w:t>
      </w:r>
      <w:r>
        <w:rPr>
          <w:rFonts w:ascii="Times New Roman" w:hAnsi="Times New Roman"/>
          <w:spacing w:val="-2"/>
          <w:sz w:val="28"/>
          <w:szCs w:val="28"/>
          <w:lang w:val="pt-BR" w:eastAsia="x-none"/>
        </w:rPr>
        <w:t xml:space="preserve"> p</w:t>
      </w:r>
      <w:r w:rsidRPr="002E6FF4">
        <w:rPr>
          <w:rFonts w:ascii="Times New Roman" w:hAnsi="Times New Roman"/>
          <w:spacing w:val="-2"/>
          <w:sz w:val="28"/>
          <w:szCs w:val="28"/>
          <w:lang w:val="pt-BR" w:eastAsia="x-none"/>
        </w:rPr>
        <w:t xml:space="preserve">hạm vi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 chỉnh</w:t>
      </w:r>
      <w:r>
        <w:rPr>
          <w:rFonts w:ascii="Times New Roman" w:hAnsi="Times New Roman"/>
          <w:spacing w:val="-2"/>
          <w:sz w:val="28"/>
          <w:szCs w:val="28"/>
          <w:lang w:val="pt-BR" w:eastAsia="x-none"/>
        </w:rPr>
        <w:t xml:space="preserve"> để làm rõ </w:t>
      </w:r>
      <w:r w:rsidR="000C76B3">
        <w:rPr>
          <w:rFonts w:ascii="Times New Roman" w:hAnsi="Times New Roman"/>
          <w:spacing w:val="-2"/>
          <w:sz w:val="28"/>
          <w:szCs w:val="28"/>
          <w:lang w:val="pt-BR" w:eastAsia="x-none"/>
        </w:rPr>
        <w:t xml:space="preserve">các nhóm sản phẩm thuộc phạm vi điều chỉnh của Nghị định tạo thuận lợi các tổ chức, cá nhân thuận khi phân loại sản phẩm của mình và thực hiện đúng quy định của pháp luật. </w:t>
      </w:r>
    </w:p>
    <w:p w14:paraId="45B5D8B0" w14:textId="12DFC665"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3.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 </w:t>
      </w:r>
      <w:r w:rsidR="000C76B3">
        <w:rPr>
          <w:rFonts w:ascii="Times New Roman" w:hAnsi="Times New Roman"/>
          <w:spacing w:val="-2"/>
          <w:sz w:val="28"/>
          <w:szCs w:val="28"/>
          <w:lang w:val="pt-BR" w:eastAsia="x-none"/>
        </w:rPr>
        <w:t>về giải thích từ ngữ tạo thuận lợi cho tổ chức, cá nhân trong việc phân loại sản phẩm và tránh tình trạng một sản phẩm được xếp vào nhiều lĩnh vực quản lý gây khó khăn cho doanh nghiệp khi kinh doanh.</w:t>
      </w:r>
    </w:p>
    <w:p w14:paraId="7EF2040B" w14:textId="6E0798A2"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4.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ổi tên</w:t>
      </w:r>
      <w:r w:rsidR="000C76B3">
        <w:rPr>
          <w:rFonts w:ascii="Times New Roman" w:hAnsi="Times New Roman"/>
          <w:spacing w:val="-2"/>
          <w:sz w:val="28"/>
          <w:szCs w:val="28"/>
          <w:lang w:val="pt-BR" w:eastAsia="x-none"/>
        </w:rPr>
        <w:t xml:space="preserve"> của</w:t>
      </w:r>
      <w:r w:rsidRPr="002E6FF4">
        <w:rPr>
          <w:rFonts w:ascii="Times New Roman" w:hAnsi="Times New Roman"/>
          <w:spacing w:val="-2"/>
          <w:sz w:val="28"/>
          <w:szCs w:val="28"/>
          <w:lang w:val="pt-BR" w:eastAsia="x-none"/>
        </w:rPr>
        <w:t xml:space="preserve">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7 </w:t>
      </w:r>
      <w:r w:rsidR="000C76B3">
        <w:rPr>
          <w:rFonts w:ascii="Times New Roman" w:hAnsi="Times New Roman"/>
          <w:spacing w:val="-2"/>
          <w:sz w:val="28"/>
          <w:szCs w:val="28"/>
          <w:lang w:val="pt-BR" w:eastAsia="x-none"/>
        </w:rPr>
        <w:t>cho phù hợp với phương án cắt giảm, đơn giản hoá đã được phê duyệt tại Quyết định số 1661/QĐ-TTg.</w:t>
      </w:r>
    </w:p>
    <w:p w14:paraId="5FBD2828" w14:textId="7FCC6C54"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5.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 8</w:t>
      </w:r>
      <w:r w:rsidR="000C76B3">
        <w:rPr>
          <w:rFonts w:ascii="Times New Roman" w:hAnsi="Times New Roman"/>
          <w:spacing w:val="-2"/>
          <w:sz w:val="28"/>
          <w:szCs w:val="28"/>
          <w:lang w:val="pt-BR" w:eastAsia="x-none"/>
        </w:rPr>
        <w:t xml:space="preserve"> về c</w:t>
      </w:r>
      <w:r w:rsidRPr="002E6FF4">
        <w:rPr>
          <w:rFonts w:ascii="Times New Roman" w:hAnsi="Times New Roman"/>
          <w:spacing w:val="-2"/>
          <w:sz w:val="28"/>
          <w:szCs w:val="28"/>
          <w:lang w:val="pt-BR" w:eastAsia="x-none"/>
        </w:rPr>
        <w:t xml:space="preserve">ông bố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ủ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 kiện sản xuất chế phẩm</w:t>
      </w:r>
      <w:r w:rsidR="000C76B3">
        <w:rPr>
          <w:rFonts w:ascii="Times New Roman" w:hAnsi="Times New Roman"/>
          <w:spacing w:val="-2"/>
          <w:sz w:val="28"/>
          <w:szCs w:val="28"/>
          <w:lang w:val="pt-BR" w:eastAsia="x-none"/>
        </w:rPr>
        <w:t xml:space="preserve"> theo phương án đã được phê duyệt tại Quyết định số 1661/QĐ-TTg.</w:t>
      </w:r>
    </w:p>
    <w:p w14:paraId="0A0C946A" w14:textId="5EA6754A"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6.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b khoản 2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9 </w:t>
      </w:r>
      <w:r w:rsidR="000C1729">
        <w:rPr>
          <w:rFonts w:ascii="Times New Roman" w:hAnsi="Times New Roman"/>
          <w:spacing w:val="-2"/>
          <w:sz w:val="28"/>
          <w:szCs w:val="28"/>
          <w:lang w:val="pt-BR" w:eastAsia="x-none"/>
        </w:rPr>
        <w:t>quy định những trường hợp phải thực hiện kiểm nghiệm thành phần hoạt chất cho phù hợp với thực tế.</w:t>
      </w:r>
    </w:p>
    <w:p w14:paraId="3E5C55DF" w14:textId="5DBBE14C"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7.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18 </w:t>
      </w:r>
      <w:r w:rsidR="000C1729">
        <w:rPr>
          <w:rFonts w:ascii="Times New Roman" w:hAnsi="Times New Roman"/>
          <w:spacing w:val="-2"/>
          <w:sz w:val="28"/>
          <w:szCs w:val="28"/>
          <w:lang w:val="pt-BR" w:eastAsia="x-none"/>
        </w:rPr>
        <w:t>về s</w:t>
      </w:r>
      <w:r w:rsidRPr="002E6FF4">
        <w:rPr>
          <w:rFonts w:ascii="Times New Roman" w:hAnsi="Times New Roman"/>
          <w:spacing w:val="-2"/>
          <w:sz w:val="28"/>
          <w:szCs w:val="28"/>
          <w:lang w:val="pt-BR" w:eastAsia="x-none"/>
        </w:rPr>
        <w:t xml:space="preserve">ố </w:t>
      </w:r>
      <w:r w:rsidRPr="002E6FF4">
        <w:rPr>
          <w:rFonts w:ascii="Times New Roman" w:hAnsi="Times New Roman" w:hint="eastAsia"/>
          <w:spacing w:val="-2"/>
          <w:sz w:val="28"/>
          <w:szCs w:val="28"/>
          <w:lang w:val="pt-BR" w:eastAsia="x-none"/>
        </w:rPr>
        <w:t>đă</w:t>
      </w:r>
      <w:r w:rsidRPr="002E6FF4">
        <w:rPr>
          <w:rFonts w:ascii="Times New Roman" w:hAnsi="Times New Roman"/>
          <w:spacing w:val="-2"/>
          <w:sz w:val="28"/>
          <w:szCs w:val="28"/>
          <w:lang w:val="pt-BR" w:eastAsia="x-none"/>
        </w:rPr>
        <w:t>ng ký l</w:t>
      </w:r>
      <w:r w:rsidRPr="002E6FF4">
        <w:rPr>
          <w:rFonts w:ascii="Times New Roman" w:hAnsi="Times New Roman" w:hint="eastAsia"/>
          <w:spacing w:val="-2"/>
          <w:sz w:val="28"/>
          <w:szCs w:val="28"/>
          <w:lang w:val="pt-BR" w:eastAsia="x-none"/>
        </w:rPr>
        <w:t>ư</w:t>
      </w:r>
      <w:r w:rsidRPr="002E6FF4">
        <w:rPr>
          <w:rFonts w:ascii="Times New Roman" w:hAnsi="Times New Roman"/>
          <w:spacing w:val="-2"/>
          <w:sz w:val="28"/>
          <w:szCs w:val="28"/>
          <w:lang w:val="pt-BR" w:eastAsia="x-none"/>
        </w:rPr>
        <w:t>u hành của chế phẩm</w:t>
      </w:r>
      <w:r w:rsidR="001845E0">
        <w:rPr>
          <w:rFonts w:ascii="Times New Roman" w:hAnsi="Times New Roman"/>
          <w:spacing w:val="-2"/>
          <w:sz w:val="28"/>
          <w:szCs w:val="28"/>
          <w:lang w:val="pt-BR" w:eastAsia="x-none"/>
        </w:rPr>
        <w:t xml:space="preserve"> theo hướng làm rõ số đăng ký lưu hành được cấp cho những trường hợp nào và quy định thời hạn số đăng ký lưu hành phù hợp với thực tế triển khai Nghị định số 91/2016/NĐ-CP trong thời gian qua.</w:t>
      </w:r>
    </w:p>
    <w:p w14:paraId="524C3BF4" w14:textId="248AC3A7"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8.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c khoản 1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20 </w:t>
      </w:r>
      <w:r w:rsidR="001845E0">
        <w:rPr>
          <w:rFonts w:ascii="Times New Roman" w:hAnsi="Times New Roman"/>
          <w:spacing w:val="-2"/>
          <w:sz w:val="28"/>
          <w:szCs w:val="28"/>
          <w:lang w:val="pt-BR" w:eastAsia="x-none"/>
        </w:rPr>
        <w:t>về đơn vị được đứng tên đăng ký lưu hành chế phẩm tại Việt Nam.</w:t>
      </w:r>
    </w:p>
    <w:p w14:paraId="3ABCA66D" w14:textId="30444E31"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9.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b khoản 1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21 </w:t>
      </w:r>
      <w:r w:rsidR="001845E0">
        <w:rPr>
          <w:rFonts w:ascii="Times New Roman" w:hAnsi="Times New Roman"/>
          <w:spacing w:val="-2"/>
          <w:sz w:val="28"/>
          <w:szCs w:val="28"/>
          <w:lang w:val="pt-BR" w:eastAsia="x-none"/>
        </w:rPr>
        <w:t>để làm rõ trường hợp chế phẩm phải đăng ký lưu hành tại Việt Nam.</w:t>
      </w:r>
    </w:p>
    <w:p w14:paraId="255B4C69" w14:textId="2646DEB6"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10.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9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22 </w:t>
      </w:r>
      <w:r w:rsidR="001845E0">
        <w:rPr>
          <w:rFonts w:ascii="Times New Roman" w:hAnsi="Times New Roman"/>
          <w:spacing w:val="-2"/>
          <w:sz w:val="28"/>
          <w:szCs w:val="28"/>
          <w:lang w:val="pt-BR" w:eastAsia="x-none"/>
        </w:rPr>
        <w:t xml:space="preserve">để làm rõ giấy tờ, tài liệu yêu cầu đối với chế phẩm </w:t>
      </w:r>
      <w:r w:rsidRPr="002E6FF4">
        <w:rPr>
          <w:rFonts w:ascii="Times New Roman" w:hAnsi="Times New Roman"/>
          <w:spacing w:val="-2"/>
          <w:sz w:val="28"/>
          <w:szCs w:val="28"/>
          <w:lang w:val="pt-BR" w:eastAsia="x-none"/>
        </w:rPr>
        <w:t xml:space="preserve">có chứa hoạt chất hoặc có dạng sản phẩm hoặc có phạm vi sử dụng </w:t>
      </w:r>
      <w:r w:rsidRPr="002E6FF4">
        <w:rPr>
          <w:rFonts w:ascii="Times New Roman" w:hAnsi="Times New Roman"/>
          <w:spacing w:val="-2"/>
          <w:sz w:val="28"/>
          <w:szCs w:val="28"/>
          <w:lang w:val="pt-BR" w:eastAsia="x-none"/>
        </w:rPr>
        <w:lastRenderedPageBreak/>
        <w:t xml:space="preserve">hoặc tác dụng lần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ầu tiên </w:t>
      </w:r>
      <w:r w:rsidRPr="002E6FF4">
        <w:rPr>
          <w:rFonts w:ascii="Times New Roman" w:hAnsi="Times New Roman" w:hint="eastAsia"/>
          <w:spacing w:val="-2"/>
          <w:sz w:val="28"/>
          <w:szCs w:val="28"/>
          <w:lang w:val="pt-BR" w:eastAsia="x-none"/>
        </w:rPr>
        <w:t>đă</w:t>
      </w:r>
      <w:r w:rsidRPr="002E6FF4">
        <w:rPr>
          <w:rFonts w:ascii="Times New Roman" w:hAnsi="Times New Roman"/>
          <w:spacing w:val="-2"/>
          <w:sz w:val="28"/>
          <w:szCs w:val="28"/>
          <w:lang w:val="pt-BR" w:eastAsia="x-none"/>
        </w:rPr>
        <w:t>ng ký tại Việt Nam</w:t>
      </w:r>
      <w:r w:rsidR="001845E0">
        <w:rPr>
          <w:rFonts w:ascii="Times New Roman" w:hAnsi="Times New Roman"/>
          <w:spacing w:val="-2"/>
          <w:sz w:val="28"/>
          <w:szCs w:val="28"/>
          <w:lang w:val="pt-BR" w:eastAsia="x-none"/>
        </w:rPr>
        <w:t>.</w:t>
      </w:r>
    </w:p>
    <w:p w14:paraId="3A8F203A" w14:textId="63CF82B6"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11.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 khoản 3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23 </w:t>
      </w:r>
      <w:r w:rsidR="001845E0">
        <w:rPr>
          <w:rFonts w:ascii="Times New Roman" w:hAnsi="Times New Roman"/>
          <w:spacing w:val="-2"/>
          <w:sz w:val="28"/>
          <w:szCs w:val="28"/>
          <w:lang w:val="pt-BR" w:eastAsia="x-none"/>
        </w:rPr>
        <w:t>về yêu cầu đối với giấy chứng nhận lưu hành tự do để áp dụng cho tất cả chế phẩm sản xuất tại nước ngoài nhập khẩu Việt Nam.</w:t>
      </w:r>
    </w:p>
    <w:p w14:paraId="27FDCFA6" w14:textId="771D8CD5"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12.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2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24 </w:t>
      </w:r>
      <w:r w:rsidR="001845E0">
        <w:rPr>
          <w:rFonts w:ascii="Times New Roman" w:hAnsi="Times New Roman"/>
          <w:spacing w:val="-2"/>
          <w:sz w:val="28"/>
          <w:szCs w:val="28"/>
          <w:lang w:val="pt-BR" w:eastAsia="x-none"/>
        </w:rPr>
        <w:t>bao gồm quy định về việc tiếp nhận hồ sơ đăng ký trong các tình huống bất khả kháng như thiên tai, chiến tranh, dịch bệnh.</w:t>
      </w:r>
    </w:p>
    <w:p w14:paraId="46F11EFB" w14:textId="204E86DB"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13.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b và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e của khoản 4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26 </w:t>
      </w:r>
      <w:r w:rsidR="001845E0">
        <w:rPr>
          <w:rFonts w:ascii="Times New Roman" w:hAnsi="Times New Roman"/>
          <w:spacing w:val="-2"/>
          <w:sz w:val="28"/>
          <w:szCs w:val="28"/>
          <w:lang w:val="pt-BR" w:eastAsia="x-none"/>
        </w:rPr>
        <w:t xml:space="preserve">để bao gồm trường hợp được miễn nộp bản giấy </w:t>
      </w:r>
      <w:r w:rsidR="00496DAD">
        <w:rPr>
          <w:rFonts w:ascii="Times New Roman" w:hAnsi="Times New Roman"/>
          <w:spacing w:val="-2"/>
          <w:sz w:val="28"/>
          <w:szCs w:val="28"/>
          <w:lang w:val="pt-BR" w:eastAsia="x-none"/>
        </w:rPr>
        <w:t>chứng nhận lưu hành tự do và yêu cầu về bản são giấy tờ đăng ký nhằm tạo thuận lợi và giảm chi phí cho doanh nghiệp trong quá trình đăng ký.</w:t>
      </w:r>
    </w:p>
    <w:p w14:paraId="53DE5873" w14:textId="2A12FCCF"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14.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3 và khoản 4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27 </w:t>
      </w:r>
      <w:r w:rsidR="00496DAD">
        <w:rPr>
          <w:rFonts w:ascii="Times New Roman" w:hAnsi="Times New Roman"/>
          <w:spacing w:val="-2"/>
          <w:sz w:val="28"/>
          <w:szCs w:val="28"/>
          <w:lang w:val="pt-BR" w:eastAsia="x-none"/>
        </w:rPr>
        <w:t>để làm rõ thời hạn xử lý hồ sơ tương ứng với từng trường hợp cụ thể để đảm bảo tính khả thi trong việc xử lý hồ sơ.</w:t>
      </w:r>
    </w:p>
    <w:p w14:paraId="5BB8D918" w14:textId="5C8EB846"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15.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5 của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28 </w:t>
      </w:r>
      <w:r w:rsidR="00496DAD">
        <w:rPr>
          <w:rFonts w:ascii="Times New Roman" w:hAnsi="Times New Roman"/>
          <w:spacing w:val="-2"/>
          <w:sz w:val="28"/>
          <w:szCs w:val="28"/>
          <w:lang w:val="pt-BR" w:eastAsia="x-none"/>
        </w:rPr>
        <w:t xml:space="preserve">để bao gồm trường hợp tiếp nhận và xử lý hồ sơ trong tình huống </w:t>
      </w:r>
      <w:r w:rsidRPr="002E6FF4">
        <w:rPr>
          <w:rFonts w:ascii="Times New Roman" w:hAnsi="Times New Roman"/>
          <w:spacing w:val="-2"/>
          <w:sz w:val="28"/>
          <w:szCs w:val="28"/>
          <w:lang w:val="pt-BR" w:eastAsia="x-none"/>
        </w:rPr>
        <w:t>bất khả kháng nh</w:t>
      </w:r>
      <w:r w:rsidRPr="002E6FF4">
        <w:rPr>
          <w:rFonts w:ascii="Times New Roman" w:hAnsi="Times New Roman" w:hint="eastAsia"/>
          <w:spacing w:val="-2"/>
          <w:sz w:val="28"/>
          <w:szCs w:val="28"/>
          <w:lang w:val="pt-BR" w:eastAsia="x-none"/>
        </w:rPr>
        <w:t>ư</w:t>
      </w:r>
      <w:r w:rsidRPr="002E6FF4">
        <w:rPr>
          <w:rFonts w:ascii="Times New Roman" w:hAnsi="Times New Roman"/>
          <w:spacing w:val="-2"/>
          <w:sz w:val="28"/>
          <w:szCs w:val="28"/>
          <w:lang w:val="pt-BR" w:eastAsia="x-none"/>
        </w:rPr>
        <w:t xml:space="preserve"> thiên tai, chiến tranh, dịch bệnh</w:t>
      </w:r>
      <w:r w:rsidR="00496DAD">
        <w:rPr>
          <w:rFonts w:ascii="Times New Roman" w:hAnsi="Times New Roman"/>
          <w:spacing w:val="-2"/>
          <w:sz w:val="28"/>
          <w:szCs w:val="28"/>
          <w:lang w:val="pt-BR" w:eastAsia="x-none"/>
        </w:rPr>
        <w:t>.</w:t>
      </w:r>
    </w:p>
    <w:p w14:paraId="7225B33C" w14:textId="77777777" w:rsidR="00496DAD"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16.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4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29 </w:t>
      </w:r>
      <w:r w:rsidR="00496DAD">
        <w:rPr>
          <w:rFonts w:ascii="Times New Roman" w:hAnsi="Times New Roman"/>
          <w:spacing w:val="-2"/>
          <w:sz w:val="28"/>
          <w:szCs w:val="28"/>
          <w:lang w:val="pt-BR" w:eastAsia="x-none"/>
        </w:rPr>
        <w:t xml:space="preserve">bao gồm trường hợp tiếp nhận và xử lý hồ sơ trong tình huống </w:t>
      </w:r>
      <w:r w:rsidR="00496DAD" w:rsidRPr="002E6FF4">
        <w:rPr>
          <w:rFonts w:ascii="Times New Roman" w:hAnsi="Times New Roman"/>
          <w:spacing w:val="-2"/>
          <w:sz w:val="28"/>
          <w:szCs w:val="28"/>
          <w:lang w:val="pt-BR" w:eastAsia="x-none"/>
        </w:rPr>
        <w:t>bất khả kháng nh</w:t>
      </w:r>
      <w:r w:rsidR="00496DAD" w:rsidRPr="002E6FF4">
        <w:rPr>
          <w:rFonts w:ascii="Times New Roman" w:hAnsi="Times New Roman" w:hint="eastAsia"/>
          <w:spacing w:val="-2"/>
          <w:sz w:val="28"/>
          <w:szCs w:val="28"/>
          <w:lang w:val="pt-BR" w:eastAsia="x-none"/>
        </w:rPr>
        <w:t>ư</w:t>
      </w:r>
      <w:r w:rsidR="00496DAD" w:rsidRPr="002E6FF4">
        <w:rPr>
          <w:rFonts w:ascii="Times New Roman" w:hAnsi="Times New Roman"/>
          <w:spacing w:val="-2"/>
          <w:sz w:val="28"/>
          <w:szCs w:val="28"/>
          <w:lang w:val="pt-BR" w:eastAsia="x-none"/>
        </w:rPr>
        <w:t xml:space="preserve"> thiên tai, chiến tranh, dịch bệnh</w:t>
      </w:r>
      <w:r w:rsidR="00496DAD">
        <w:rPr>
          <w:rFonts w:ascii="Times New Roman" w:hAnsi="Times New Roman"/>
          <w:spacing w:val="-2"/>
          <w:sz w:val="28"/>
          <w:szCs w:val="28"/>
          <w:lang w:val="pt-BR" w:eastAsia="x-none"/>
        </w:rPr>
        <w:t>.</w:t>
      </w:r>
    </w:p>
    <w:p w14:paraId="6CAE23F9" w14:textId="0F218E8E"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17.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một số khoản của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31 </w:t>
      </w:r>
      <w:r w:rsidR="009A5189">
        <w:rPr>
          <w:rFonts w:ascii="Times New Roman" w:hAnsi="Times New Roman"/>
          <w:spacing w:val="-2"/>
          <w:sz w:val="28"/>
          <w:szCs w:val="28"/>
          <w:lang w:val="pt-BR" w:eastAsia="x-none"/>
        </w:rPr>
        <w:t>về tên thương mại của chế phẩm để bảo đảm việc đặt tên thương mại của chế phẩm không vi phạm các quy định của Việt Nam và phù hợp với thông lệ quốc tế.</w:t>
      </w:r>
    </w:p>
    <w:p w14:paraId="1A387636" w14:textId="1739D389"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18.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tên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42 </w:t>
      </w:r>
      <w:r w:rsidR="009A5189">
        <w:rPr>
          <w:rFonts w:ascii="Times New Roman" w:hAnsi="Times New Roman"/>
          <w:spacing w:val="-2"/>
          <w:sz w:val="28"/>
          <w:szCs w:val="28"/>
          <w:lang w:val="pt-BR" w:eastAsia="x-none"/>
        </w:rPr>
        <w:t>về h</w:t>
      </w:r>
      <w:r w:rsidRPr="002E6FF4">
        <w:rPr>
          <w:rFonts w:ascii="Times New Roman" w:hAnsi="Times New Roman"/>
          <w:spacing w:val="-2"/>
          <w:sz w:val="28"/>
          <w:szCs w:val="28"/>
          <w:lang w:val="pt-BR" w:eastAsia="x-none"/>
        </w:rPr>
        <w:t>ồ s</w:t>
      </w:r>
      <w:r w:rsidRPr="002E6FF4">
        <w:rPr>
          <w:rFonts w:ascii="Times New Roman" w:hAnsi="Times New Roman" w:hint="eastAsia"/>
          <w:spacing w:val="-2"/>
          <w:sz w:val="28"/>
          <w:szCs w:val="28"/>
          <w:lang w:val="pt-BR" w:eastAsia="x-none"/>
        </w:rPr>
        <w:t>ơ</w:t>
      </w:r>
      <w:r w:rsidRPr="002E6FF4">
        <w:rPr>
          <w:rFonts w:ascii="Times New Roman" w:hAnsi="Times New Roman"/>
          <w:spacing w:val="-2"/>
          <w:sz w:val="28"/>
          <w:szCs w:val="28"/>
          <w:lang w:val="pt-BR" w:eastAsia="x-none"/>
        </w:rPr>
        <w:t xml:space="preserve"> tự công bố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ủ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 kiện cung cấp dịch vụ diệt côn trùng, diệt khuẩn bằng chế phẩm</w:t>
      </w:r>
      <w:r w:rsidR="009A5189">
        <w:rPr>
          <w:rFonts w:ascii="Times New Roman" w:hAnsi="Times New Roman"/>
          <w:spacing w:val="-2"/>
          <w:sz w:val="28"/>
          <w:szCs w:val="28"/>
          <w:lang w:val="pt-BR" w:eastAsia="x-none"/>
        </w:rPr>
        <w:t xml:space="preserve"> cho phù hợp với phương án đã được phê duyệt tại Quyết định số 1661/QĐ-TTg.</w:t>
      </w:r>
    </w:p>
    <w:p w14:paraId="5ABF2686" w14:textId="6B501095"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19.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43 </w:t>
      </w:r>
      <w:r w:rsidR="009A5189">
        <w:rPr>
          <w:rFonts w:ascii="Times New Roman" w:hAnsi="Times New Roman"/>
          <w:spacing w:val="-2"/>
          <w:sz w:val="28"/>
          <w:szCs w:val="28"/>
          <w:lang w:val="pt-BR" w:eastAsia="x-none"/>
        </w:rPr>
        <w:t xml:space="preserve">về việc công bố đủ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iều kiện cung cấp dịch vụ diệt côn trùng, diệt khuẩn bằng chế phẩm</w:t>
      </w:r>
      <w:r w:rsidR="009A5189">
        <w:rPr>
          <w:rFonts w:ascii="Times New Roman" w:hAnsi="Times New Roman"/>
          <w:spacing w:val="-2"/>
          <w:sz w:val="28"/>
          <w:szCs w:val="28"/>
          <w:lang w:val="pt-BR" w:eastAsia="x-none"/>
        </w:rPr>
        <w:t xml:space="preserve"> cho phù hợp với phương án đã được phê duyệt tại Quyết định số 1661/QĐ-TTg.</w:t>
      </w:r>
    </w:p>
    <w:p w14:paraId="624219E8" w14:textId="0F48F375"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20.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iểm e khoản 2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49 </w:t>
      </w:r>
      <w:r w:rsidR="009A5189">
        <w:rPr>
          <w:rFonts w:ascii="Times New Roman" w:hAnsi="Times New Roman"/>
          <w:spacing w:val="-2"/>
          <w:sz w:val="28"/>
          <w:szCs w:val="28"/>
          <w:lang w:val="pt-BR" w:eastAsia="x-none"/>
        </w:rPr>
        <w:t xml:space="preserve">về yêu cầu hồ sơ đối với việc xin phép nhập khẩu </w:t>
      </w:r>
      <w:r w:rsidR="00F46574">
        <w:rPr>
          <w:rFonts w:ascii="Times New Roman" w:hAnsi="Times New Roman"/>
          <w:spacing w:val="-2"/>
          <w:sz w:val="28"/>
          <w:szCs w:val="28"/>
          <w:lang w:val="pt-BR" w:eastAsia="x-none"/>
        </w:rPr>
        <w:t>chế phẩm trong</w:t>
      </w:r>
      <w:r w:rsidRPr="002E6FF4">
        <w:rPr>
          <w:rFonts w:ascii="Times New Roman" w:hAnsi="Times New Roman"/>
          <w:spacing w:val="-2"/>
          <w:sz w:val="28"/>
          <w:szCs w:val="28"/>
          <w:lang w:val="pt-BR" w:eastAsia="x-none"/>
        </w:rPr>
        <w:t xml:space="preserve"> tr</w:t>
      </w:r>
      <w:r w:rsidRPr="002E6FF4">
        <w:rPr>
          <w:rFonts w:ascii="Times New Roman" w:hAnsi="Times New Roman" w:hint="eastAsia"/>
          <w:spacing w:val="-2"/>
          <w:sz w:val="28"/>
          <w:szCs w:val="28"/>
          <w:lang w:val="pt-BR" w:eastAsia="x-none"/>
        </w:rPr>
        <w:t>ư</w:t>
      </w:r>
      <w:r w:rsidRPr="002E6FF4">
        <w:rPr>
          <w:rFonts w:ascii="Times New Roman" w:hAnsi="Times New Roman"/>
          <w:spacing w:val="-2"/>
          <w:sz w:val="28"/>
          <w:szCs w:val="28"/>
          <w:lang w:val="pt-BR" w:eastAsia="x-none"/>
        </w:rPr>
        <w:t>ờng hợp không có sản phẩm và ph</w:t>
      </w:r>
      <w:r w:rsidRPr="002E6FF4">
        <w:rPr>
          <w:rFonts w:ascii="Times New Roman" w:hAnsi="Times New Roman" w:hint="eastAsia"/>
          <w:spacing w:val="-2"/>
          <w:sz w:val="28"/>
          <w:szCs w:val="28"/>
          <w:lang w:val="pt-BR" w:eastAsia="x-none"/>
        </w:rPr>
        <w:t>ươ</w:t>
      </w:r>
      <w:r w:rsidRPr="002E6FF4">
        <w:rPr>
          <w:rFonts w:ascii="Times New Roman" w:hAnsi="Times New Roman"/>
          <w:spacing w:val="-2"/>
          <w:sz w:val="28"/>
          <w:szCs w:val="28"/>
          <w:lang w:val="pt-BR" w:eastAsia="x-none"/>
        </w:rPr>
        <w:t>ng pháp phù hợp với nhu cầu sử dụng của tổ chức, cá nhân</w:t>
      </w:r>
      <w:r w:rsidR="00F46574">
        <w:rPr>
          <w:rFonts w:ascii="Times New Roman" w:hAnsi="Times New Roman"/>
          <w:spacing w:val="-2"/>
          <w:sz w:val="28"/>
          <w:szCs w:val="28"/>
          <w:lang w:val="pt-BR" w:eastAsia="x-none"/>
        </w:rPr>
        <w:t xml:space="preserve"> cho phù hợp thực tế.</w:t>
      </w:r>
    </w:p>
    <w:p w14:paraId="1CE8B2C0" w14:textId="24B9D4BA"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21. Bổ sung thêm khoản 7 sau khoản 6 của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55 </w:t>
      </w:r>
      <w:r w:rsidR="00F46574">
        <w:rPr>
          <w:rFonts w:ascii="Times New Roman" w:hAnsi="Times New Roman"/>
          <w:spacing w:val="-2"/>
          <w:sz w:val="28"/>
          <w:szCs w:val="28"/>
          <w:lang w:val="pt-BR" w:eastAsia="x-none"/>
        </w:rPr>
        <w:t>về việc Hội đồng thẩm định, xét duyệt hồ sơ đăng ký chế phẩm.</w:t>
      </w:r>
    </w:p>
    <w:p w14:paraId="6C8801C2" w14:textId="639CB439"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22. Bổ sung thêm khoản 4 sau khoản 3 của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57 </w:t>
      </w:r>
      <w:r w:rsidR="00F46574">
        <w:rPr>
          <w:rFonts w:ascii="Times New Roman" w:hAnsi="Times New Roman"/>
          <w:spacing w:val="-2"/>
          <w:sz w:val="28"/>
          <w:szCs w:val="28"/>
          <w:lang w:val="pt-BR" w:eastAsia="x-none"/>
        </w:rPr>
        <w:t xml:space="preserve">về việc quy định trách nhiệm thực hiện việc lấy mẫu, kiểm nghiệm phục vụ công tác hậu kiểm và chế độ </w:t>
      </w:r>
      <w:r w:rsidR="00F46574">
        <w:rPr>
          <w:rFonts w:ascii="Times New Roman" w:hAnsi="Times New Roman"/>
          <w:spacing w:val="-2"/>
          <w:sz w:val="28"/>
          <w:szCs w:val="28"/>
          <w:lang w:val="pt-BR" w:eastAsia="x-none"/>
        </w:rPr>
        <w:lastRenderedPageBreak/>
        <w:t>báo cáo.</w:t>
      </w:r>
    </w:p>
    <w:p w14:paraId="386A1E0B" w14:textId="3BA77532" w:rsidR="002E6FF4" w:rsidRPr="002E6FF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23.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ổi, bổ sung khoản 1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 xml:space="preserve">iều 60 </w:t>
      </w:r>
      <w:r w:rsidR="00F46574">
        <w:rPr>
          <w:rFonts w:ascii="Times New Roman" w:hAnsi="Times New Roman"/>
          <w:spacing w:val="-2"/>
          <w:sz w:val="28"/>
          <w:szCs w:val="28"/>
          <w:lang w:val="pt-BR" w:eastAsia="x-none"/>
        </w:rPr>
        <w:t>về trách nhiệm của đơn vị công bố cho phù hợp với phương án đã được phê duyệt tại Quyết định số 1661/QĐ-TTg.</w:t>
      </w:r>
    </w:p>
    <w:p w14:paraId="768EE624" w14:textId="7AE92B07" w:rsidR="00F46574" w:rsidRDefault="002E6FF4" w:rsidP="00C63C82">
      <w:pPr>
        <w:spacing w:before="120" w:line="288" w:lineRule="auto"/>
        <w:ind w:firstLine="567"/>
        <w:rPr>
          <w:rFonts w:ascii="Times New Roman" w:hAnsi="Times New Roman"/>
          <w:spacing w:val="-2"/>
          <w:sz w:val="28"/>
          <w:szCs w:val="28"/>
          <w:lang w:val="pt-BR" w:eastAsia="x-none"/>
        </w:rPr>
      </w:pPr>
      <w:r w:rsidRPr="002E6FF4">
        <w:rPr>
          <w:rFonts w:ascii="Times New Roman" w:hAnsi="Times New Roman"/>
          <w:spacing w:val="-2"/>
          <w:sz w:val="28"/>
          <w:szCs w:val="28"/>
          <w:lang w:val="pt-BR" w:eastAsia="x-none"/>
        </w:rPr>
        <w:t xml:space="preserve">24. Sửa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ổi, bổ sung</w:t>
      </w:r>
      <w:r w:rsidR="00F46574">
        <w:rPr>
          <w:rFonts w:ascii="Times New Roman" w:hAnsi="Times New Roman"/>
          <w:spacing w:val="-2"/>
          <w:sz w:val="28"/>
          <w:szCs w:val="28"/>
          <w:lang w:val="pt-BR" w:eastAsia="x-none"/>
        </w:rPr>
        <w:t xml:space="preserve"> các</w:t>
      </w:r>
      <w:r w:rsidRPr="002E6FF4">
        <w:rPr>
          <w:rFonts w:ascii="Times New Roman" w:hAnsi="Times New Roman"/>
          <w:spacing w:val="-2"/>
          <w:sz w:val="28"/>
          <w:szCs w:val="28"/>
          <w:lang w:val="pt-BR" w:eastAsia="x-none"/>
        </w:rPr>
        <w:t xml:space="preserve"> Phụ lục: Phụ lục VII, Phụ lục VIII, Phụ lục IX và bổ sung Phụ lục XI ban hành kèm theo Nghị </w:t>
      </w:r>
      <w:r w:rsidRPr="002E6FF4">
        <w:rPr>
          <w:rFonts w:ascii="Times New Roman" w:hAnsi="Times New Roman" w:hint="eastAsia"/>
          <w:spacing w:val="-2"/>
          <w:sz w:val="28"/>
          <w:szCs w:val="28"/>
          <w:lang w:val="pt-BR" w:eastAsia="x-none"/>
        </w:rPr>
        <w:t>đ</w:t>
      </w:r>
      <w:r w:rsidRPr="002E6FF4">
        <w:rPr>
          <w:rFonts w:ascii="Times New Roman" w:hAnsi="Times New Roman"/>
          <w:spacing w:val="-2"/>
          <w:sz w:val="28"/>
          <w:szCs w:val="28"/>
          <w:lang w:val="pt-BR" w:eastAsia="x-none"/>
        </w:rPr>
        <w:t>ịnh này</w:t>
      </w:r>
      <w:r w:rsidR="00F46574">
        <w:rPr>
          <w:rFonts w:ascii="Times New Roman" w:hAnsi="Times New Roman"/>
          <w:spacing w:val="-2"/>
          <w:sz w:val="28"/>
          <w:szCs w:val="28"/>
          <w:lang w:val="pt-BR" w:eastAsia="x-none"/>
        </w:rPr>
        <w:t xml:space="preserve"> cho phù hợp với phương án đã được phê duyệt tại Quyết định số 1661/QĐ-TTg và phù hợp với thực tế</w:t>
      </w:r>
      <w:r w:rsidRPr="002E6FF4">
        <w:rPr>
          <w:rFonts w:ascii="Times New Roman" w:hAnsi="Times New Roman"/>
          <w:spacing w:val="-2"/>
          <w:sz w:val="28"/>
          <w:szCs w:val="28"/>
          <w:lang w:val="pt-BR" w:eastAsia="x-none"/>
        </w:rPr>
        <w:t>.</w:t>
      </w:r>
    </w:p>
    <w:p w14:paraId="3E4A5E8E" w14:textId="0FA771EE" w:rsidR="002600FA" w:rsidRPr="00F46574" w:rsidRDefault="00F46574" w:rsidP="00C63C82">
      <w:pPr>
        <w:spacing w:before="120" w:line="288" w:lineRule="auto"/>
        <w:ind w:firstLine="567"/>
        <w:rPr>
          <w:rFonts w:ascii="Times New Roman" w:hAnsi="Times New Roman"/>
          <w:iCs/>
          <w:sz w:val="28"/>
          <w:szCs w:val="28"/>
          <w:lang w:val="pt-BR" w:eastAsia="x-none"/>
        </w:rPr>
      </w:pPr>
      <w:r w:rsidRPr="00B07559">
        <w:rPr>
          <w:rFonts w:ascii="Times New Roman" w:hAnsi="Times New Roman"/>
          <w:iCs/>
          <w:spacing w:val="8"/>
          <w:sz w:val="28"/>
          <w:szCs w:val="28"/>
          <w:lang w:val="pt-BR" w:eastAsia="x-none"/>
        </w:rPr>
        <w:t>25</w:t>
      </w:r>
      <w:r w:rsidR="002600FA" w:rsidRPr="00B07559">
        <w:rPr>
          <w:rFonts w:ascii="Times New Roman" w:hAnsi="Times New Roman"/>
          <w:iCs/>
          <w:spacing w:val="8"/>
          <w:sz w:val="28"/>
          <w:szCs w:val="28"/>
          <w:lang w:val="pt-BR" w:eastAsia="x-none"/>
        </w:rPr>
        <w:t xml:space="preserve">. Quy định về </w:t>
      </w:r>
      <w:r w:rsidR="00A30ADB" w:rsidRPr="00B07559">
        <w:rPr>
          <w:rFonts w:ascii="Times New Roman" w:hAnsi="Times New Roman"/>
          <w:iCs/>
          <w:spacing w:val="8"/>
          <w:sz w:val="28"/>
          <w:szCs w:val="28"/>
          <w:lang w:val="pt-BR" w:eastAsia="x-none"/>
        </w:rPr>
        <w:t xml:space="preserve">điều khoản </w:t>
      </w:r>
      <w:r w:rsidR="002600FA" w:rsidRPr="00B07559">
        <w:rPr>
          <w:rFonts w:ascii="Times New Roman" w:hAnsi="Times New Roman"/>
          <w:iCs/>
          <w:spacing w:val="8"/>
          <w:sz w:val="28"/>
          <w:szCs w:val="28"/>
          <w:lang w:val="pt-BR" w:eastAsia="x-none"/>
        </w:rPr>
        <w:t>chuyển tiếp</w:t>
      </w:r>
      <w:r w:rsidRPr="00B07559">
        <w:rPr>
          <w:rFonts w:ascii="Times New Roman" w:hAnsi="Times New Roman"/>
          <w:iCs/>
          <w:spacing w:val="8"/>
          <w:sz w:val="28"/>
          <w:szCs w:val="28"/>
          <w:lang w:val="pt-BR" w:eastAsia="x-none"/>
        </w:rPr>
        <w:t>, hiệu lực văn bản và trách nhiệm thi h</w:t>
      </w:r>
      <w:r w:rsidRPr="00F46574">
        <w:rPr>
          <w:rFonts w:ascii="Times New Roman" w:hAnsi="Times New Roman"/>
          <w:iCs/>
          <w:sz w:val="28"/>
          <w:szCs w:val="28"/>
          <w:lang w:val="pt-BR" w:eastAsia="x-none"/>
        </w:rPr>
        <w:t>ành.</w:t>
      </w:r>
    </w:p>
    <w:p w14:paraId="770DEAF8" w14:textId="77777777" w:rsidR="004B1A7D" w:rsidRPr="001E1A47" w:rsidRDefault="004B1A7D" w:rsidP="00C63C82">
      <w:pPr>
        <w:spacing w:before="120" w:line="288" w:lineRule="auto"/>
        <w:ind w:firstLine="567"/>
        <w:rPr>
          <w:rFonts w:ascii="Times New Roman" w:hAnsi="Times New Roman"/>
          <w:b/>
          <w:sz w:val="28"/>
          <w:szCs w:val="28"/>
          <w:lang w:val="pt-BR" w:eastAsia="x-none"/>
        </w:rPr>
      </w:pPr>
      <w:r w:rsidRPr="001E1A47">
        <w:rPr>
          <w:rFonts w:ascii="Times New Roman" w:hAnsi="Times New Roman"/>
          <w:b/>
          <w:sz w:val="28"/>
          <w:szCs w:val="28"/>
          <w:lang w:val="pt-BR" w:eastAsia="x-none"/>
        </w:rPr>
        <w:t xml:space="preserve">VI. </w:t>
      </w:r>
      <w:r w:rsidR="00F22D0E">
        <w:rPr>
          <w:rFonts w:ascii="Times New Roman" w:hAnsi="Times New Roman"/>
          <w:b/>
          <w:sz w:val="28"/>
          <w:szCs w:val="28"/>
          <w:lang w:val="pt-BR" w:eastAsia="x-none"/>
        </w:rPr>
        <w:t>NHỮNG VẤN ĐỀ CÒN CÓ Ý KIẾN KHÁC NHAU</w:t>
      </w:r>
    </w:p>
    <w:p w14:paraId="6BFC1956" w14:textId="5D9AFE71" w:rsidR="004B1A7D" w:rsidRPr="001E1A47" w:rsidRDefault="004B1A7D"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sz w:val="28"/>
          <w:szCs w:val="28"/>
          <w:lang w:val="pt-BR" w:eastAsia="x-none"/>
        </w:rPr>
        <w:t xml:space="preserve">Về cơ bản, Bộ </w:t>
      </w:r>
      <w:r w:rsidR="00F46574">
        <w:rPr>
          <w:rFonts w:ascii="Times New Roman" w:hAnsi="Times New Roman"/>
          <w:sz w:val="28"/>
          <w:szCs w:val="28"/>
          <w:lang w:val="pt-BR" w:eastAsia="x-none"/>
        </w:rPr>
        <w:t>Y tế</w:t>
      </w:r>
      <w:r w:rsidRPr="001E1A47">
        <w:rPr>
          <w:rFonts w:ascii="Times New Roman" w:hAnsi="Times New Roman"/>
          <w:sz w:val="28"/>
          <w:szCs w:val="28"/>
          <w:lang w:val="pt-BR" w:eastAsia="x-none"/>
        </w:rPr>
        <w:t xml:space="preserve"> tiếp thu các ý kiến góp ý của các Bộ, ngành, địa phương, tổ chức và cá nhân đối với Dự thảo Nghị định sửa đổi, bổ sung một số điều Nghị định số </w:t>
      </w:r>
      <w:r w:rsidR="00AB0353">
        <w:rPr>
          <w:rFonts w:ascii="Times New Roman" w:hAnsi="Times New Roman"/>
          <w:sz w:val="28"/>
          <w:szCs w:val="28"/>
          <w:lang w:val="pt-BR" w:eastAsia="x-none"/>
        </w:rPr>
        <w:t>91/</w:t>
      </w:r>
      <w:r w:rsidRPr="001E1A47">
        <w:rPr>
          <w:rFonts w:ascii="Times New Roman" w:hAnsi="Times New Roman"/>
          <w:sz w:val="28"/>
          <w:szCs w:val="28"/>
          <w:lang w:val="pt-BR" w:eastAsia="x-none"/>
        </w:rPr>
        <w:t xml:space="preserve">2016/NĐ-CP. Tuy nhiên, vẫn còn một số vấn đề có ý </w:t>
      </w:r>
      <w:r w:rsidR="005513D9">
        <w:rPr>
          <w:rFonts w:ascii="Times New Roman" w:hAnsi="Times New Roman"/>
          <w:sz w:val="28"/>
          <w:szCs w:val="28"/>
          <w:lang w:val="pt-BR" w:eastAsia="x-none"/>
        </w:rPr>
        <w:t>kiến khác nhau, cụ thể như sau:</w:t>
      </w:r>
    </w:p>
    <w:p w14:paraId="4164F227" w14:textId="77777777" w:rsidR="004B1A7D" w:rsidRPr="001E1A47" w:rsidRDefault="004B1A7D" w:rsidP="00C63C82">
      <w:pPr>
        <w:spacing w:before="120" w:line="288" w:lineRule="auto"/>
        <w:ind w:firstLine="567"/>
        <w:rPr>
          <w:rFonts w:ascii="Times New Roman" w:hAnsi="Times New Roman"/>
          <w:sz w:val="28"/>
          <w:szCs w:val="28"/>
          <w:lang w:val="pt-BR" w:eastAsia="x-none"/>
        </w:rPr>
      </w:pPr>
      <w:r w:rsidRPr="001E1A47">
        <w:rPr>
          <w:rFonts w:ascii="Times New Roman" w:hAnsi="Times New Roman"/>
          <w:sz w:val="28"/>
          <w:szCs w:val="28"/>
          <w:lang w:val="pt-BR" w:eastAsia="x-none"/>
        </w:rPr>
        <w:t>(...........................................................)</w:t>
      </w:r>
    </w:p>
    <w:p w14:paraId="58AA8A06" w14:textId="4F7A8221" w:rsidR="004B1A7D" w:rsidRPr="00B07559" w:rsidRDefault="004B1A7D" w:rsidP="00C63C82">
      <w:pPr>
        <w:spacing w:before="120" w:line="288" w:lineRule="auto"/>
        <w:ind w:firstLine="567"/>
        <w:rPr>
          <w:rFonts w:ascii="Times New Roman" w:hAnsi="Times New Roman"/>
          <w:spacing w:val="8"/>
          <w:sz w:val="28"/>
          <w:szCs w:val="28"/>
          <w:lang w:val="pt-BR" w:eastAsia="x-none"/>
        </w:rPr>
      </w:pPr>
      <w:r w:rsidRPr="001E1A47">
        <w:rPr>
          <w:rFonts w:ascii="Times New Roman" w:hAnsi="Times New Roman"/>
          <w:spacing w:val="-2"/>
          <w:sz w:val="28"/>
          <w:szCs w:val="28"/>
          <w:lang w:val="pt-BR" w:eastAsia="x-none"/>
        </w:rPr>
        <w:t xml:space="preserve">Bộ </w:t>
      </w:r>
      <w:r w:rsidR="00F46574">
        <w:rPr>
          <w:rFonts w:ascii="Times New Roman" w:hAnsi="Times New Roman"/>
          <w:spacing w:val="-2"/>
          <w:sz w:val="28"/>
          <w:szCs w:val="28"/>
          <w:lang w:val="pt-BR" w:eastAsia="x-none"/>
        </w:rPr>
        <w:t>Y tế</w:t>
      </w:r>
      <w:r w:rsidRPr="001E1A47">
        <w:rPr>
          <w:rFonts w:ascii="Times New Roman" w:hAnsi="Times New Roman"/>
          <w:spacing w:val="-2"/>
          <w:sz w:val="28"/>
          <w:szCs w:val="28"/>
          <w:lang w:val="pt-BR" w:eastAsia="x-none"/>
        </w:rPr>
        <w:t xml:space="preserve"> trình Chính phủ ban hành Nghị định sửa đổi, bổ sung một số điều của Nghị định số </w:t>
      </w:r>
      <w:r w:rsidR="00AB0353">
        <w:rPr>
          <w:rFonts w:ascii="Times New Roman" w:hAnsi="Times New Roman"/>
          <w:spacing w:val="-2"/>
          <w:sz w:val="28"/>
          <w:szCs w:val="28"/>
          <w:lang w:val="pt-BR" w:eastAsia="x-none"/>
        </w:rPr>
        <w:t>91/</w:t>
      </w:r>
      <w:r w:rsidRPr="001E1A47">
        <w:rPr>
          <w:rFonts w:ascii="Times New Roman" w:hAnsi="Times New Roman"/>
          <w:spacing w:val="-2"/>
          <w:sz w:val="28"/>
          <w:szCs w:val="28"/>
          <w:lang w:val="pt-BR" w:eastAsia="x-none"/>
        </w:rPr>
        <w:t xml:space="preserve">2016/NĐ-CP ngày 01 tháng 7 năm 2016 của Chính phủ </w:t>
      </w:r>
      <w:r w:rsidR="00F46574">
        <w:rPr>
          <w:rFonts w:ascii="Times New Roman" w:hAnsi="Times New Roman"/>
          <w:spacing w:val="-2"/>
          <w:sz w:val="28"/>
          <w:szCs w:val="28"/>
          <w:lang w:val="pt-BR" w:eastAsia="x-none"/>
        </w:rPr>
        <w:t xml:space="preserve">về quản </w:t>
      </w:r>
      <w:r w:rsidR="00F46574" w:rsidRPr="00B07559">
        <w:rPr>
          <w:rFonts w:ascii="Times New Roman" w:hAnsi="Times New Roman"/>
          <w:spacing w:val="8"/>
          <w:sz w:val="28"/>
          <w:szCs w:val="28"/>
          <w:lang w:val="pt-BR" w:eastAsia="x-none"/>
        </w:rPr>
        <w:t>lý hoá chất, chế phẩm diệt côn trùng, diệt khuẩn dùng trong lĩnh vực gia dụng và y tế</w:t>
      </w:r>
      <w:r w:rsidRPr="00B07559">
        <w:rPr>
          <w:rFonts w:ascii="Times New Roman" w:hAnsi="Times New Roman"/>
          <w:spacing w:val="8"/>
          <w:sz w:val="28"/>
          <w:szCs w:val="28"/>
          <w:lang w:val="pt-BR" w:eastAsia="x-none"/>
        </w:rPr>
        <w:t>./.</w:t>
      </w:r>
    </w:p>
    <w:p w14:paraId="217DE970" w14:textId="12BA5E57" w:rsidR="001E1A47" w:rsidRDefault="001E1A47" w:rsidP="00C63C82">
      <w:pPr>
        <w:spacing w:before="120" w:line="288" w:lineRule="auto"/>
        <w:ind w:firstLine="567"/>
        <w:rPr>
          <w:rFonts w:ascii="Times New Roman" w:hAnsi="Times New Roman"/>
          <w:i/>
          <w:spacing w:val="-2"/>
          <w:sz w:val="28"/>
          <w:szCs w:val="28"/>
          <w:lang w:val="pt-BR" w:eastAsia="x-none"/>
        </w:rPr>
      </w:pPr>
      <w:r w:rsidRPr="00382E9F">
        <w:rPr>
          <w:rFonts w:ascii="Times New Roman" w:hAnsi="Times New Roman"/>
          <w:i/>
          <w:spacing w:val="-2"/>
          <w:sz w:val="28"/>
          <w:szCs w:val="28"/>
          <w:lang w:val="pt-BR" w:eastAsia="x-none"/>
        </w:rPr>
        <w:t>Hồ sơ gửi kèm theo: (1) Dự thảo Tờ trình</w:t>
      </w:r>
      <w:r w:rsidR="00382E9F">
        <w:rPr>
          <w:rFonts w:ascii="Times New Roman" w:hAnsi="Times New Roman"/>
          <w:i/>
          <w:spacing w:val="-2"/>
          <w:sz w:val="28"/>
          <w:szCs w:val="28"/>
          <w:lang w:val="pt-BR" w:eastAsia="x-none"/>
        </w:rPr>
        <w:t xml:space="preserve"> Chính phủ</w:t>
      </w:r>
      <w:r w:rsidRPr="00382E9F">
        <w:rPr>
          <w:rFonts w:ascii="Times New Roman" w:hAnsi="Times New Roman"/>
          <w:i/>
          <w:spacing w:val="-2"/>
          <w:sz w:val="28"/>
          <w:szCs w:val="28"/>
          <w:lang w:val="pt-BR" w:eastAsia="x-none"/>
        </w:rPr>
        <w:t xml:space="preserve">; (2) Dự thảo </w:t>
      </w:r>
      <w:r w:rsidR="00382E9F">
        <w:rPr>
          <w:rFonts w:ascii="Times New Roman" w:hAnsi="Times New Roman"/>
          <w:i/>
          <w:spacing w:val="-2"/>
          <w:sz w:val="28"/>
          <w:szCs w:val="28"/>
          <w:lang w:val="pt-BR" w:eastAsia="x-none"/>
        </w:rPr>
        <w:t>Nghị định</w:t>
      </w:r>
      <w:r w:rsidRPr="00382E9F">
        <w:rPr>
          <w:rFonts w:ascii="Times New Roman" w:hAnsi="Times New Roman"/>
          <w:i/>
          <w:spacing w:val="-2"/>
          <w:sz w:val="28"/>
          <w:szCs w:val="28"/>
          <w:lang w:val="pt-BR" w:eastAsia="x-none"/>
        </w:rPr>
        <w:t>; (3) Báo cáo thẩm định; (4) Báo cáo tiếp thu, giải trình ý kiến thẩm định; (5) Báo cáo đánh giá tác động; (6) Báo cáo tổng hợp, tiếp thu, giải trình ý kiến của cơ quan, tổ chức, đơn vị.</w:t>
      </w:r>
    </w:p>
    <w:p w14:paraId="12C1DE37" w14:textId="77777777" w:rsidR="00B07559" w:rsidRPr="00B07559" w:rsidRDefault="00B07559" w:rsidP="00C63C82">
      <w:pPr>
        <w:spacing w:before="120" w:line="288" w:lineRule="auto"/>
        <w:ind w:firstLine="567"/>
        <w:rPr>
          <w:rFonts w:ascii="Times New Roman" w:hAnsi="Times New Roman"/>
          <w:i/>
          <w:spacing w:val="-2"/>
          <w:sz w:val="6"/>
          <w:szCs w:val="6"/>
          <w:lang w:val="pt-BR" w:eastAsia="x-none"/>
        </w:rPr>
      </w:pPr>
    </w:p>
    <w:tbl>
      <w:tblPr>
        <w:tblW w:w="0" w:type="auto"/>
        <w:tblLook w:val="04A0" w:firstRow="1" w:lastRow="0" w:firstColumn="1" w:lastColumn="0" w:noHBand="0" w:noVBand="1"/>
      </w:tblPr>
      <w:tblGrid>
        <w:gridCol w:w="4526"/>
        <w:gridCol w:w="4546"/>
      </w:tblGrid>
      <w:tr w:rsidR="00596B00" w:rsidRPr="005961DA" w14:paraId="2A8B6C68" w14:textId="77777777" w:rsidTr="00B07559">
        <w:tc>
          <w:tcPr>
            <w:tcW w:w="4526" w:type="dxa"/>
            <w:shd w:val="clear" w:color="auto" w:fill="auto"/>
          </w:tcPr>
          <w:p w14:paraId="76713EAF" w14:textId="77777777" w:rsidR="00596B00" w:rsidRPr="005961DA" w:rsidRDefault="00596B00" w:rsidP="005961DA">
            <w:pPr>
              <w:spacing w:line="240" w:lineRule="auto"/>
              <w:rPr>
                <w:rFonts w:ascii="Times New Roman" w:hAnsi="Times New Roman"/>
                <w:b/>
                <w:i/>
                <w:szCs w:val="28"/>
                <w:lang w:val="pt-BR" w:eastAsia="x-none"/>
              </w:rPr>
            </w:pPr>
            <w:r w:rsidRPr="005961DA">
              <w:rPr>
                <w:rFonts w:ascii="Times New Roman" w:hAnsi="Times New Roman"/>
                <w:b/>
                <w:i/>
                <w:szCs w:val="28"/>
                <w:lang w:val="pt-BR" w:eastAsia="x-none"/>
              </w:rPr>
              <w:t>Nơi nhận:</w:t>
            </w:r>
          </w:p>
          <w:p w14:paraId="717EA6F9" w14:textId="77777777" w:rsidR="00596B00" w:rsidRPr="005961DA" w:rsidRDefault="00596B00" w:rsidP="005961DA">
            <w:pPr>
              <w:spacing w:line="240" w:lineRule="auto"/>
              <w:rPr>
                <w:rFonts w:ascii="Times New Roman" w:hAnsi="Times New Roman"/>
                <w:sz w:val="22"/>
                <w:szCs w:val="28"/>
                <w:lang w:val="pt-BR" w:eastAsia="x-none"/>
              </w:rPr>
            </w:pPr>
            <w:r w:rsidRPr="005961DA">
              <w:rPr>
                <w:rFonts w:ascii="Times New Roman" w:hAnsi="Times New Roman"/>
                <w:sz w:val="22"/>
                <w:szCs w:val="28"/>
                <w:lang w:val="pt-BR" w:eastAsia="x-none"/>
              </w:rPr>
              <w:t>- Chính phủ;</w:t>
            </w:r>
          </w:p>
          <w:p w14:paraId="22D891C6" w14:textId="77777777" w:rsidR="00596B00" w:rsidRPr="005961DA" w:rsidRDefault="0014013C" w:rsidP="005961DA">
            <w:pPr>
              <w:spacing w:line="240" w:lineRule="auto"/>
              <w:rPr>
                <w:rFonts w:ascii="Times New Roman" w:hAnsi="Times New Roman"/>
                <w:sz w:val="22"/>
                <w:szCs w:val="28"/>
                <w:lang w:val="pt-BR" w:eastAsia="x-none"/>
              </w:rPr>
            </w:pPr>
            <w:r w:rsidRPr="005961DA">
              <w:rPr>
                <w:rFonts w:ascii="Times New Roman" w:hAnsi="Times New Roman"/>
                <w:sz w:val="22"/>
                <w:szCs w:val="28"/>
                <w:lang w:val="pt-BR" w:eastAsia="x-none"/>
              </w:rPr>
              <w:t>- Bộ Tư pháp;</w:t>
            </w:r>
          </w:p>
          <w:p w14:paraId="695D2162" w14:textId="3B170B64" w:rsidR="00596B00" w:rsidRPr="005961DA" w:rsidRDefault="00596B00" w:rsidP="005961DA">
            <w:pPr>
              <w:spacing w:line="240" w:lineRule="auto"/>
              <w:rPr>
                <w:rFonts w:ascii="Times New Roman" w:hAnsi="Times New Roman"/>
                <w:sz w:val="28"/>
                <w:szCs w:val="28"/>
                <w:lang w:val="pt-BR" w:eastAsia="x-none"/>
              </w:rPr>
            </w:pPr>
            <w:r w:rsidRPr="005961DA">
              <w:rPr>
                <w:rFonts w:ascii="Times New Roman" w:hAnsi="Times New Roman"/>
                <w:sz w:val="22"/>
                <w:szCs w:val="28"/>
                <w:lang w:val="pt-BR" w:eastAsia="x-none"/>
              </w:rPr>
              <w:t xml:space="preserve">- Lưu: VT, </w:t>
            </w:r>
            <w:r w:rsidR="00C63C82">
              <w:rPr>
                <w:rFonts w:ascii="Times New Roman" w:hAnsi="Times New Roman"/>
                <w:sz w:val="22"/>
                <w:szCs w:val="28"/>
                <w:lang w:val="pt-BR" w:eastAsia="x-none"/>
              </w:rPr>
              <w:t>MT</w:t>
            </w:r>
            <w:r w:rsidRPr="005961DA">
              <w:rPr>
                <w:rFonts w:ascii="Times New Roman" w:hAnsi="Times New Roman"/>
                <w:sz w:val="22"/>
                <w:szCs w:val="28"/>
                <w:lang w:val="pt-BR" w:eastAsia="x-none"/>
              </w:rPr>
              <w:t>.</w:t>
            </w:r>
          </w:p>
        </w:tc>
        <w:tc>
          <w:tcPr>
            <w:tcW w:w="4546" w:type="dxa"/>
            <w:shd w:val="clear" w:color="auto" w:fill="auto"/>
          </w:tcPr>
          <w:p w14:paraId="34D69F3E" w14:textId="77777777" w:rsidR="00596B00" w:rsidRPr="005961DA" w:rsidRDefault="00596B00" w:rsidP="005961DA">
            <w:pPr>
              <w:spacing w:line="240" w:lineRule="auto"/>
              <w:jc w:val="center"/>
              <w:rPr>
                <w:rFonts w:ascii="Times New Roman" w:hAnsi="Times New Roman"/>
                <w:b/>
                <w:sz w:val="28"/>
                <w:szCs w:val="28"/>
                <w:lang w:val="pt-BR" w:eastAsia="x-none"/>
              </w:rPr>
            </w:pPr>
            <w:r w:rsidRPr="005961DA">
              <w:rPr>
                <w:rFonts w:ascii="Times New Roman" w:hAnsi="Times New Roman"/>
                <w:b/>
                <w:sz w:val="28"/>
                <w:szCs w:val="28"/>
                <w:lang w:val="pt-BR" w:eastAsia="x-none"/>
              </w:rPr>
              <w:t>BỘ TRƯỞNG</w:t>
            </w:r>
          </w:p>
          <w:p w14:paraId="28A7E3EB" w14:textId="77777777" w:rsidR="00596B00" w:rsidRPr="005961DA" w:rsidRDefault="00596B00" w:rsidP="005961DA">
            <w:pPr>
              <w:spacing w:line="240" w:lineRule="auto"/>
              <w:jc w:val="center"/>
              <w:rPr>
                <w:rFonts w:ascii="Times New Roman" w:hAnsi="Times New Roman"/>
                <w:b/>
                <w:sz w:val="28"/>
                <w:szCs w:val="28"/>
                <w:lang w:val="pt-BR" w:eastAsia="x-none"/>
              </w:rPr>
            </w:pPr>
          </w:p>
          <w:p w14:paraId="4BDF7268" w14:textId="77777777" w:rsidR="00596B00" w:rsidRPr="005961DA" w:rsidRDefault="00596B00" w:rsidP="005961DA">
            <w:pPr>
              <w:spacing w:line="240" w:lineRule="auto"/>
              <w:jc w:val="center"/>
              <w:rPr>
                <w:rFonts w:ascii="Times New Roman" w:hAnsi="Times New Roman"/>
                <w:b/>
                <w:sz w:val="28"/>
                <w:szCs w:val="28"/>
                <w:lang w:val="pt-BR" w:eastAsia="x-none"/>
              </w:rPr>
            </w:pPr>
          </w:p>
          <w:p w14:paraId="5634D6EC" w14:textId="77777777" w:rsidR="00596B00" w:rsidRPr="005961DA" w:rsidRDefault="00596B00" w:rsidP="005961DA">
            <w:pPr>
              <w:spacing w:line="240" w:lineRule="auto"/>
              <w:jc w:val="center"/>
              <w:rPr>
                <w:rFonts w:ascii="Times New Roman" w:hAnsi="Times New Roman"/>
                <w:b/>
                <w:sz w:val="28"/>
                <w:szCs w:val="28"/>
                <w:lang w:val="pt-BR" w:eastAsia="x-none"/>
              </w:rPr>
            </w:pPr>
          </w:p>
          <w:p w14:paraId="4425FF17" w14:textId="77777777" w:rsidR="00596B00" w:rsidRPr="005961DA" w:rsidRDefault="00596B00" w:rsidP="005961DA">
            <w:pPr>
              <w:spacing w:line="240" w:lineRule="auto"/>
              <w:jc w:val="center"/>
              <w:rPr>
                <w:rFonts w:ascii="Times New Roman" w:hAnsi="Times New Roman"/>
                <w:b/>
                <w:sz w:val="28"/>
                <w:szCs w:val="28"/>
                <w:lang w:val="pt-BR" w:eastAsia="x-none"/>
              </w:rPr>
            </w:pPr>
          </w:p>
          <w:p w14:paraId="00B7E9A7" w14:textId="77777777" w:rsidR="00596B00" w:rsidRPr="005961DA" w:rsidRDefault="00596B00" w:rsidP="005961DA">
            <w:pPr>
              <w:spacing w:line="240" w:lineRule="auto"/>
              <w:rPr>
                <w:rFonts w:ascii="Times New Roman" w:hAnsi="Times New Roman"/>
                <w:sz w:val="28"/>
                <w:szCs w:val="28"/>
                <w:lang w:val="pt-BR" w:eastAsia="x-none"/>
              </w:rPr>
            </w:pPr>
          </w:p>
        </w:tc>
      </w:tr>
    </w:tbl>
    <w:p w14:paraId="41CAA939" w14:textId="77777777" w:rsidR="00B61688" w:rsidRPr="009E2B27" w:rsidRDefault="00B61688" w:rsidP="005513D9">
      <w:pPr>
        <w:spacing w:before="120" w:after="120"/>
        <w:rPr>
          <w:rFonts w:ascii="Times New Roman" w:hAnsi="Times New Roman"/>
          <w:sz w:val="28"/>
          <w:szCs w:val="28"/>
          <w:lang w:val="pt-BR"/>
        </w:rPr>
      </w:pPr>
    </w:p>
    <w:sectPr w:rsidR="00B61688" w:rsidRPr="009E2B27" w:rsidSect="001C5C42">
      <w:headerReference w:type="default" r:id="rId8"/>
      <w:pgSz w:w="11907" w:h="16840" w:code="9"/>
      <w:pgMar w:top="1134" w:right="1134" w:bottom="1134" w:left="1701" w:header="720" w:footer="1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7FCA" w14:textId="77777777" w:rsidR="00DE6985" w:rsidRDefault="00DE6985" w:rsidP="00E95346">
      <w:pPr>
        <w:spacing w:line="240" w:lineRule="auto"/>
      </w:pPr>
      <w:r>
        <w:separator/>
      </w:r>
    </w:p>
  </w:endnote>
  <w:endnote w:type="continuationSeparator" w:id="0">
    <w:p w14:paraId="0806323F" w14:textId="77777777" w:rsidR="00DE6985" w:rsidRDefault="00DE6985" w:rsidP="00E9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722C" w14:textId="77777777" w:rsidR="00DE6985" w:rsidRDefault="00DE6985" w:rsidP="00E95346">
      <w:pPr>
        <w:spacing w:line="240" w:lineRule="auto"/>
      </w:pPr>
      <w:r>
        <w:separator/>
      </w:r>
    </w:p>
  </w:footnote>
  <w:footnote w:type="continuationSeparator" w:id="0">
    <w:p w14:paraId="72A66A1D" w14:textId="77777777" w:rsidR="00DE6985" w:rsidRDefault="00DE6985" w:rsidP="00E95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456" w14:textId="77777777" w:rsidR="001C5C42" w:rsidRPr="001C5C42" w:rsidRDefault="001C5C42">
    <w:pPr>
      <w:pStyle w:val="Header"/>
      <w:jc w:val="center"/>
      <w:rPr>
        <w:rFonts w:ascii="Times New Roman" w:hAnsi="Times New Roman"/>
        <w:sz w:val="28"/>
        <w:szCs w:val="28"/>
      </w:rPr>
    </w:pPr>
    <w:r w:rsidRPr="001C5C42">
      <w:rPr>
        <w:rFonts w:ascii="Times New Roman" w:hAnsi="Times New Roman"/>
        <w:sz w:val="28"/>
        <w:szCs w:val="28"/>
      </w:rPr>
      <w:fldChar w:fldCharType="begin"/>
    </w:r>
    <w:r w:rsidRPr="001C5C42">
      <w:rPr>
        <w:rFonts w:ascii="Times New Roman" w:hAnsi="Times New Roman"/>
        <w:sz w:val="28"/>
        <w:szCs w:val="28"/>
      </w:rPr>
      <w:instrText xml:space="preserve"> PAGE   \* MERGEFORMAT </w:instrText>
    </w:r>
    <w:r w:rsidRPr="001C5C42">
      <w:rPr>
        <w:rFonts w:ascii="Times New Roman" w:hAnsi="Times New Roman"/>
        <w:sz w:val="28"/>
        <w:szCs w:val="28"/>
      </w:rPr>
      <w:fldChar w:fldCharType="separate"/>
    </w:r>
    <w:r w:rsidR="0037602B">
      <w:rPr>
        <w:rFonts w:ascii="Times New Roman" w:hAnsi="Times New Roman"/>
        <w:noProof/>
        <w:sz w:val="28"/>
        <w:szCs w:val="28"/>
      </w:rPr>
      <w:t>5</w:t>
    </w:r>
    <w:r w:rsidRPr="001C5C42">
      <w:rPr>
        <w:rFonts w:ascii="Times New Roman" w:hAnsi="Times New Roman"/>
        <w:noProof/>
        <w:sz w:val="28"/>
        <w:szCs w:val="28"/>
      </w:rPr>
      <w:fldChar w:fldCharType="end"/>
    </w:r>
  </w:p>
  <w:p w14:paraId="26D0EF53" w14:textId="77777777" w:rsidR="001C5C42" w:rsidRDefault="001C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BFA"/>
    <w:multiLevelType w:val="hybridMultilevel"/>
    <w:tmpl w:val="6A4E8F02"/>
    <w:lvl w:ilvl="0" w:tplc="208884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CC26CCA"/>
    <w:multiLevelType w:val="hybridMultilevel"/>
    <w:tmpl w:val="7CC0713C"/>
    <w:lvl w:ilvl="0" w:tplc="5172D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507DFB"/>
    <w:multiLevelType w:val="hybridMultilevel"/>
    <w:tmpl w:val="C3BEED5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D55649C"/>
    <w:multiLevelType w:val="hybridMultilevel"/>
    <w:tmpl w:val="1C74D2AC"/>
    <w:lvl w:ilvl="0" w:tplc="AD0643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A1F45"/>
    <w:multiLevelType w:val="hybridMultilevel"/>
    <w:tmpl w:val="0C127514"/>
    <w:lvl w:ilvl="0" w:tplc="63AC4E7A">
      <w:start w:val="1"/>
      <w:numFmt w:val="decimal"/>
      <w:lvlText w:val="%1."/>
      <w:lvlJc w:val="left"/>
      <w:pPr>
        <w:ind w:left="1069" w:hanging="36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464F7E"/>
    <w:multiLevelType w:val="hybridMultilevel"/>
    <w:tmpl w:val="1A8EFF48"/>
    <w:lvl w:ilvl="0" w:tplc="C778C2FE">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6BC53A31"/>
    <w:multiLevelType w:val="hybridMultilevel"/>
    <w:tmpl w:val="CA6E79AE"/>
    <w:lvl w:ilvl="0" w:tplc="8DB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A1560"/>
    <w:multiLevelType w:val="hybridMultilevel"/>
    <w:tmpl w:val="83CCBF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285506200">
    <w:abstractNumId w:val="3"/>
  </w:num>
  <w:num w:numId="2" w16cid:durableId="827284097">
    <w:abstractNumId w:val="5"/>
  </w:num>
  <w:num w:numId="3" w16cid:durableId="1147894029">
    <w:abstractNumId w:val="0"/>
  </w:num>
  <w:num w:numId="4" w16cid:durableId="709837766">
    <w:abstractNumId w:val="4"/>
  </w:num>
  <w:num w:numId="5" w16cid:durableId="1447852024">
    <w:abstractNumId w:val="1"/>
  </w:num>
  <w:num w:numId="6" w16cid:durableId="900168796">
    <w:abstractNumId w:val="6"/>
  </w:num>
  <w:num w:numId="7" w16cid:durableId="801508623">
    <w:abstractNumId w:val="2"/>
  </w:num>
  <w:num w:numId="8" w16cid:durableId="447045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BA"/>
    <w:rsid w:val="00001269"/>
    <w:rsid w:val="00002EEE"/>
    <w:rsid w:val="000052D9"/>
    <w:rsid w:val="00014DA1"/>
    <w:rsid w:val="0002416B"/>
    <w:rsid w:val="00026C4D"/>
    <w:rsid w:val="00037ABB"/>
    <w:rsid w:val="00050F26"/>
    <w:rsid w:val="00062F1A"/>
    <w:rsid w:val="00066B00"/>
    <w:rsid w:val="00072552"/>
    <w:rsid w:val="00091339"/>
    <w:rsid w:val="000C1729"/>
    <w:rsid w:val="000C511C"/>
    <w:rsid w:val="000C6582"/>
    <w:rsid w:val="000C76B3"/>
    <w:rsid w:val="000D0342"/>
    <w:rsid w:val="000D6D74"/>
    <w:rsid w:val="00100AB2"/>
    <w:rsid w:val="00105102"/>
    <w:rsid w:val="00105E3F"/>
    <w:rsid w:val="001070E8"/>
    <w:rsid w:val="001115CD"/>
    <w:rsid w:val="00114321"/>
    <w:rsid w:val="00120F10"/>
    <w:rsid w:val="001232AA"/>
    <w:rsid w:val="0014013C"/>
    <w:rsid w:val="00144275"/>
    <w:rsid w:val="001536B3"/>
    <w:rsid w:val="00154355"/>
    <w:rsid w:val="001578A4"/>
    <w:rsid w:val="0017207C"/>
    <w:rsid w:val="0017230E"/>
    <w:rsid w:val="001845E0"/>
    <w:rsid w:val="001861EF"/>
    <w:rsid w:val="0019363A"/>
    <w:rsid w:val="001A29BC"/>
    <w:rsid w:val="001A2BB5"/>
    <w:rsid w:val="001A3383"/>
    <w:rsid w:val="001A43C0"/>
    <w:rsid w:val="001B28CF"/>
    <w:rsid w:val="001C4177"/>
    <w:rsid w:val="001C5A61"/>
    <w:rsid w:val="001C5C42"/>
    <w:rsid w:val="001E1A47"/>
    <w:rsid w:val="001E3A1C"/>
    <w:rsid w:val="001F31A7"/>
    <w:rsid w:val="001F32FC"/>
    <w:rsid w:val="001F42C3"/>
    <w:rsid w:val="002010C3"/>
    <w:rsid w:val="002059BA"/>
    <w:rsid w:val="00214366"/>
    <w:rsid w:val="00220AF2"/>
    <w:rsid w:val="00222B6A"/>
    <w:rsid w:val="00224D80"/>
    <w:rsid w:val="00236BC8"/>
    <w:rsid w:val="00240D77"/>
    <w:rsid w:val="00243EDD"/>
    <w:rsid w:val="002600FA"/>
    <w:rsid w:val="0026297E"/>
    <w:rsid w:val="00262F5A"/>
    <w:rsid w:val="002635B0"/>
    <w:rsid w:val="00264EDA"/>
    <w:rsid w:val="00273E65"/>
    <w:rsid w:val="002742F2"/>
    <w:rsid w:val="00285FC9"/>
    <w:rsid w:val="0029332C"/>
    <w:rsid w:val="002A5900"/>
    <w:rsid w:val="002B1935"/>
    <w:rsid w:val="002C6EE2"/>
    <w:rsid w:val="002D0DEE"/>
    <w:rsid w:val="002E6FF4"/>
    <w:rsid w:val="002F085A"/>
    <w:rsid w:val="0030301F"/>
    <w:rsid w:val="00310F79"/>
    <w:rsid w:val="003157CC"/>
    <w:rsid w:val="00324082"/>
    <w:rsid w:val="003348CE"/>
    <w:rsid w:val="003374E7"/>
    <w:rsid w:val="00344AE7"/>
    <w:rsid w:val="003503D7"/>
    <w:rsid w:val="00350FBF"/>
    <w:rsid w:val="00352B16"/>
    <w:rsid w:val="00353626"/>
    <w:rsid w:val="00364F0C"/>
    <w:rsid w:val="00366EC8"/>
    <w:rsid w:val="003754DD"/>
    <w:rsid w:val="0037602B"/>
    <w:rsid w:val="00382A1C"/>
    <w:rsid w:val="00382E9F"/>
    <w:rsid w:val="00395713"/>
    <w:rsid w:val="003A6997"/>
    <w:rsid w:val="003B368D"/>
    <w:rsid w:val="003C3AD2"/>
    <w:rsid w:val="003C5D7D"/>
    <w:rsid w:val="003D1905"/>
    <w:rsid w:val="003D58A3"/>
    <w:rsid w:val="003E14C1"/>
    <w:rsid w:val="003E4336"/>
    <w:rsid w:val="003F0159"/>
    <w:rsid w:val="003F2109"/>
    <w:rsid w:val="00400225"/>
    <w:rsid w:val="00404793"/>
    <w:rsid w:val="00420474"/>
    <w:rsid w:val="00425263"/>
    <w:rsid w:val="00433F2C"/>
    <w:rsid w:val="00452A93"/>
    <w:rsid w:val="00466F2D"/>
    <w:rsid w:val="00486080"/>
    <w:rsid w:val="004937D6"/>
    <w:rsid w:val="00496400"/>
    <w:rsid w:val="00496DAD"/>
    <w:rsid w:val="004B1A7D"/>
    <w:rsid w:val="004C1C3D"/>
    <w:rsid w:val="004F511B"/>
    <w:rsid w:val="00500725"/>
    <w:rsid w:val="00525D4C"/>
    <w:rsid w:val="005326FD"/>
    <w:rsid w:val="00542C32"/>
    <w:rsid w:val="005448FA"/>
    <w:rsid w:val="005513D9"/>
    <w:rsid w:val="005622DC"/>
    <w:rsid w:val="005729D4"/>
    <w:rsid w:val="005751DC"/>
    <w:rsid w:val="00590D60"/>
    <w:rsid w:val="005961DA"/>
    <w:rsid w:val="00596B00"/>
    <w:rsid w:val="005A00A0"/>
    <w:rsid w:val="005A020A"/>
    <w:rsid w:val="005A2B65"/>
    <w:rsid w:val="005D0687"/>
    <w:rsid w:val="005E1037"/>
    <w:rsid w:val="005E680B"/>
    <w:rsid w:val="005E7CEC"/>
    <w:rsid w:val="005F072B"/>
    <w:rsid w:val="005F6D4D"/>
    <w:rsid w:val="00611CAE"/>
    <w:rsid w:val="006176C2"/>
    <w:rsid w:val="00634121"/>
    <w:rsid w:val="006435D1"/>
    <w:rsid w:val="00643892"/>
    <w:rsid w:val="00643F85"/>
    <w:rsid w:val="00662169"/>
    <w:rsid w:val="00676248"/>
    <w:rsid w:val="0068176A"/>
    <w:rsid w:val="00684B03"/>
    <w:rsid w:val="006854A3"/>
    <w:rsid w:val="00690F12"/>
    <w:rsid w:val="006B62F7"/>
    <w:rsid w:val="006C2995"/>
    <w:rsid w:val="006C2B23"/>
    <w:rsid w:val="006D118D"/>
    <w:rsid w:val="006D1710"/>
    <w:rsid w:val="006D780A"/>
    <w:rsid w:val="006E0CAE"/>
    <w:rsid w:val="006E350A"/>
    <w:rsid w:val="006F61C2"/>
    <w:rsid w:val="00702BD6"/>
    <w:rsid w:val="00710CA6"/>
    <w:rsid w:val="00712FD1"/>
    <w:rsid w:val="00714BE4"/>
    <w:rsid w:val="0073006F"/>
    <w:rsid w:val="00732F3C"/>
    <w:rsid w:val="00741B0E"/>
    <w:rsid w:val="007475EA"/>
    <w:rsid w:val="00755C8C"/>
    <w:rsid w:val="00757FB5"/>
    <w:rsid w:val="00760001"/>
    <w:rsid w:val="00766653"/>
    <w:rsid w:val="00784655"/>
    <w:rsid w:val="00785D7D"/>
    <w:rsid w:val="007862DD"/>
    <w:rsid w:val="007923E3"/>
    <w:rsid w:val="007A228F"/>
    <w:rsid w:val="007A6838"/>
    <w:rsid w:val="007B500F"/>
    <w:rsid w:val="007C2646"/>
    <w:rsid w:val="007C6F3F"/>
    <w:rsid w:val="007D07AA"/>
    <w:rsid w:val="007D1692"/>
    <w:rsid w:val="007F3BCC"/>
    <w:rsid w:val="007F4340"/>
    <w:rsid w:val="00805D89"/>
    <w:rsid w:val="00812BFF"/>
    <w:rsid w:val="008162CC"/>
    <w:rsid w:val="00816F9A"/>
    <w:rsid w:val="00826881"/>
    <w:rsid w:val="00832593"/>
    <w:rsid w:val="00841C9E"/>
    <w:rsid w:val="008444A5"/>
    <w:rsid w:val="00865F24"/>
    <w:rsid w:val="00885F67"/>
    <w:rsid w:val="008C03CF"/>
    <w:rsid w:val="008C1589"/>
    <w:rsid w:val="008C2D00"/>
    <w:rsid w:val="008D5274"/>
    <w:rsid w:val="008E3082"/>
    <w:rsid w:val="009117D3"/>
    <w:rsid w:val="009225A6"/>
    <w:rsid w:val="00922A23"/>
    <w:rsid w:val="009338C1"/>
    <w:rsid w:val="00940B91"/>
    <w:rsid w:val="00946A10"/>
    <w:rsid w:val="00954494"/>
    <w:rsid w:val="00972D4A"/>
    <w:rsid w:val="009821B6"/>
    <w:rsid w:val="00995523"/>
    <w:rsid w:val="00995CEC"/>
    <w:rsid w:val="0099611B"/>
    <w:rsid w:val="009A5189"/>
    <w:rsid w:val="009B75A6"/>
    <w:rsid w:val="009C0AD9"/>
    <w:rsid w:val="009C1A63"/>
    <w:rsid w:val="009C6F38"/>
    <w:rsid w:val="009E2B27"/>
    <w:rsid w:val="009E689C"/>
    <w:rsid w:val="009F5556"/>
    <w:rsid w:val="00A0554E"/>
    <w:rsid w:val="00A162E6"/>
    <w:rsid w:val="00A167C2"/>
    <w:rsid w:val="00A21B9A"/>
    <w:rsid w:val="00A30ADB"/>
    <w:rsid w:val="00A44B2F"/>
    <w:rsid w:val="00A553D3"/>
    <w:rsid w:val="00A62DA2"/>
    <w:rsid w:val="00A63B14"/>
    <w:rsid w:val="00A70CD2"/>
    <w:rsid w:val="00A802A0"/>
    <w:rsid w:val="00A805D7"/>
    <w:rsid w:val="00A97B86"/>
    <w:rsid w:val="00AB0353"/>
    <w:rsid w:val="00AB3044"/>
    <w:rsid w:val="00AC2C30"/>
    <w:rsid w:val="00AC4D91"/>
    <w:rsid w:val="00AD5598"/>
    <w:rsid w:val="00AE0D6F"/>
    <w:rsid w:val="00AF13E7"/>
    <w:rsid w:val="00B0126D"/>
    <w:rsid w:val="00B018EB"/>
    <w:rsid w:val="00B07559"/>
    <w:rsid w:val="00B16BB9"/>
    <w:rsid w:val="00B24F69"/>
    <w:rsid w:val="00B37990"/>
    <w:rsid w:val="00B52360"/>
    <w:rsid w:val="00B57BFD"/>
    <w:rsid w:val="00B61688"/>
    <w:rsid w:val="00B63288"/>
    <w:rsid w:val="00B641F0"/>
    <w:rsid w:val="00B70F42"/>
    <w:rsid w:val="00B71345"/>
    <w:rsid w:val="00B75203"/>
    <w:rsid w:val="00B83AA2"/>
    <w:rsid w:val="00B84B80"/>
    <w:rsid w:val="00B84EBD"/>
    <w:rsid w:val="00B86825"/>
    <w:rsid w:val="00B87CB9"/>
    <w:rsid w:val="00B93609"/>
    <w:rsid w:val="00BA2761"/>
    <w:rsid w:val="00BB06CB"/>
    <w:rsid w:val="00BB07A0"/>
    <w:rsid w:val="00BB52DA"/>
    <w:rsid w:val="00BB7D29"/>
    <w:rsid w:val="00BD49C0"/>
    <w:rsid w:val="00BE12F5"/>
    <w:rsid w:val="00BE2624"/>
    <w:rsid w:val="00BF6DBA"/>
    <w:rsid w:val="00C038F0"/>
    <w:rsid w:val="00C06167"/>
    <w:rsid w:val="00C10BDA"/>
    <w:rsid w:val="00C225EC"/>
    <w:rsid w:val="00C44702"/>
    <w:rsid w:val="00C5557F"/>
    <w:rsid w:val="00C63C82"/>
    <w:rsid w:val="00C766E1"/>
    <w:rsid w:val="00C8577E"/>
    <w:rsid w:val="00C91830"/>
    <w:rsid w:val="00C93F87"/>
    <w:rsid w:val="00C94A25"/>
    <w:rsid w:val="00CA12CB"/>
    <w:rsid w:val="00CA4DB5"/>
    <w:rsid w:val="00CB11C5"/>
    <w:rsid w:val="00CB182B"/>
    <w:rsid w:val="00CC59C8"/>
    <w:rsid w:val="00CD37A7"/>
    <w:rsid w:val="00CE14A3"/>
    <w:rsid w:val="00CE3763"/>
    <w:rsid w:val="00CE3A5D"/>
    <w:rsid w:val="00CE69E9"/>
    <w:rsid w:val="00CF15BF"/>
    <w:rsid w:val="00D11463"/>
    <w:rsid w:val="00D114F5"/>
    <w:rsid w:val="00D256DC"/>
    <w:rsid w:val="00D43D9A"/>
    <w:rsid w:val="00D44400"/>
    <w:rsid w:val="00D53738"/>
    <w:rsid w:val="00D62E74"/>
    <w:rsid w:val="00D728D3"/>
    <w:rsid w:val="00D8515F"/>
    <w:rsid w:val="00DB43F1"/>
    <w:rsid w:val="00DC38EE"/>
    <w:rsid w:val="00DC6B61"/>
    <w:rsid w:val="00DD4660"/>
    <w:rsid w:val="00DD7DBA"/>
    <w:rsid w:val="00DE6985"/>
    <w:rsid w:val="00DE6A2B"/>
    <w:rsid w:val="00DF0600"/>
    <w:rsid w:val="00DF0AEE"/>
    <w:rsid w:val="00DF2CCA"/>
    <w:rsid w:val="00E2055B"/>
    <w:rsid w:val="00E22F71"/>
    <w:rsid w:val="00E23511"/>
    <w:rsid w:val="00E244B3"/>
    <w:rsid w:val="00E24E86"/>
    <w:rsid w:val="00E472A4"/>
    <w:rsid w:val="00E7449E"/>
    <w:rsid w:val="00E76F93"/>
    <w:rsid w:val="00E77A8D"/>
    <w:rsid w:val="00E81ACA"/>
    <w:rsid w:val="00E87FA8"/>
    <w:rsid w:val="00E91E1B"/>
    <w:rsid w:val="00E91E9E"/>
    <w:rsid w:val="00E95346"/>
    <w:rsid w:val="00EA2075"/>
    <w:rsid w:val="00EB1E00"/>
    <w:rsid w:val="00ED669E"/>
    <w:rsid w:val="00EE644F"/>
    <w:rsid w:val="00EF4BDF"/>
    <w:rsid w:val="00F0350F"/>
    <w:rsid w:val="00F12F4C"/>
    <w:rsid w:val="00F13A05"/>
    <w:rsid w:val="00F22D0E"/>
    <w:rsid w:val="00F243D1"/>
    <w:rsid w:val="00F256C6"/>
    <w:rsid w:val="00F26C53"/>
    <w:rsid w:val="00F31991"/>
    <w:rsid w:val="00F336CF"/>
    <w:rsid w:val="00F34F97"/>
    <w:rsid w:val="00F35059"/>
    <w:rsid w:val="00F46574"/>
    <w:rsid w:val="00F66195"/>
    <w:rsid w:val="00FA3AA6"/>
    <w:rsid w:val="00FA7CB0"/>
    <w:rsid w:val="00FB08F5"/>
    <w:rsid w:val="00FB50FA"/>
    <w:rsid w:val="00FC3899"/>
    <w:rsid w:val="00FC4C73"/>
    <w:rsid w:val="00FE0CCB"/>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A85A"/>
  <w15:chartTrackingRefBased/>
  <w15:docId w15:val="{CD0B258D-9B1A-8040-95BF-42553ECD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BA"/>
    <w:pPr>
      <w:widowControl w:val="0"/>
      <w:adjustRightInd w:val="0"/>
      <w:spacing w:line="360" w:lineRule="atLeast"/>
      <w:jc w:val="both"/>
      <w:textAlignment w:val="baseline"/>
    </w:pPr>
    <w:rPr>
      <w:rFonts w:ascii=".VnTime" w:eastAsia="Times New Roman" w:hAnsi=".VnTime"/>
      <w:sz w:val="24"/>
      <w:szCs w:val="24"/>
    </w:rPr>
  </w:style>
  <w:style w:type="paragraph" w:styleId="Heading1">
    <w:name w:val="heading 1"/>
    <w:basedOn w:val="Normal"/>
    <w:next w:val="Normal"/>
    <w:link w:val="Heading1Char"/>
    <w:qFormat/>
    <w:rsid w:val="00A802A0"/>
    <w:pPr>
      <w:keepNext/>
      <w:widowControl/>
      <w:adjustRightInd/>
      <w:spacing w:line="240" w:lineRule="auto"/>
      <w:jc w:val="center"/>
      <w:textAlignment w:val="auto"/>
      <w:outlineLvl w:val="0"/>
    </w:pPr>
    <w:rPr>
      <w:rFonts w:ascii=".VnTimeH" w:hAnsi=".VnTimeH"/>
      <w:b/>
      <w:szCs w:val="20"/>
    </w:rPr>
  </w:style>
  <w:style w:type="paragraph" w:styleId="Heading3">
    <w:name w:val="heading 3"/>
    <w:basedOn w:val="Normal"/>
    <w:next w:val="Normal"/>
    <w:link w:val="Heading3Char"/>
    <w:qFormat/>
    <w:rsid w:val="00A802A0"/>
    <w:pPr>
      <w:keepNext/>
      <w:widowControl/>
      <w:adjustRightInd/>
      <w:spacing w:line="240" w:lineRule="auto"/>
      <w:jc w:val="center"/>
      <w:textAlignment w:val="auto"/>
      <w:outlineLvl w:val="2"/>
    </w:pPr>
    <w:rPr>
      <w:i/>
      <w:sz w:val="28"/>
      <w:szCs w:val="20"/>
    </w:rPr>
  </w:style>
  <w:style w:type="paragraph" w:styleId="Heading7">
    <w:name w:val="heading 7"/>
    <w:basedOn w:val="Normal"/>
    <w:next w:val="Normal"/>
    <w:link w:val="Heading7Char"/>
    <w:qFormat/>
    <w:rsid w:val="00A802A0"/>
    <w:pPr>
      <w:keepNext/>
      <w:widowControl/>
      <w:adjustRightInd/>
      <w:spacing w:after="120" w:line="240" w:lineRule="auto"/>
      <w:ind w:firstLine="720"/>
      <w:textAlignment w:val="auto"/>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C0AD9"/>
    <w:pPr>
      <w:ind w:left="720"/>
      <w:contextualSpacing/>
    </w:pPr>
    <w:rPr>
      <w:lang w:val="x-none" w:eastAsia="x-none"/>
    </w:rPr>
  </w:style>
  <w:style w:type="character" w:customStyle="1" w:styleId="ListParagraphChar">
    <w:name w:val="List Paragraph Char"/>
    <w:link w:val="ListParagraph"/>
    <w:locked/>
    <w:rsid w:val="00CE14A3"/>
    <w:rPr>
      <w:rFonts w:ascii=".VnTime" w:eastAsia="Times New Roman" w:hAnsi=".VnTime" w:cs="Times New Roman"/>
      <w:sz w:val="24"/>
      <w:szCs w:val="24"/>
    </w:rPr>
  </w:style>
  <w:style w:type="paragraph" w:styleId="NormalWeb">
    <w:name w:val="Normal (Web)"/>
    <w:basedOn w:val="Normal"/>
    <w:link w:val="NormalWebChar"/>
    <w:uiPriority w:val="99"/>
    <w:unhideWhenUsed/>
    <w:rsid w:val="005E1037"/>
    <w:pPr>
      <w:widowControl/>
      <w:adjustRightInd/>
      <w:spacing w:before="100" w:beforeAutospacing="1" w:after="100" w:afterAutospacing="1" w:line="240" w:lineRule="auto"/>
      <w:jc w:val="left"/>
      <w:textAlignment w:val="auto"/>
    </w:pPr>
    <w:rPr>
      <w:rFonts w:ascii="Times New Roman" w:hAnsi="Times New Roman"/>
      <w:lang w:val="x-none" w:eastAsia="x-none"/>
    </w:rPr>
  </w:style>
  <w:style w:type="character" w:styleId="Hyperlink">
    <w:name w:val="Hyperlink"/>
    <w:uiPriority w:val="99"/>
    <w:unhideWhenUsed/>
    <w:rsid w:val="005E1037"/>
    <w:rPr>
      <w:color w:val="0000FF"/>
      <w:u w:val="single"/>
    </w:rPr>
  </w:style>
  <w:style w:type="character" w:customStyle="1" w:styleId="normal-h1">
    <w:name w:val="normal-h1"/>
    <w:rsid w:val="00CA4DB5"/>
    <w:rPr>
      <w:rFonts w:ascii="Times New Roman" w:hAnsi="Times New Roman" w:cs="Times New Roman" w:hint="default"/>
      <w:sz w:val="24"/>
      <w:szCs w:val="24"/>
    </w:rPr>
  </w:style>
  <w:style w:type="paragraph" w:customStyle="1" w:styleId="normal-p">
    <w:name w:val="normal-p"/>
    <w:basedOn w:val="Normal"/>
    <w:rsid w:val="00CA4DB5"/>
    <w:pPr>
      <w:widowControl/>
      <w:adjustRightInd/>
      <w:spacing w:line="240" w:lineRule="auto"/>
      <w:jc w:val="left"/>
      <w:textAlignment w:val="auto"/>
    </w:pPr>
    <w:rPr>
      <w:rFonts w:ascii="Times New Roman" w:hAnsi="Times New Roman"/>
      <w:sz w:val="20"/>
      <w:szCs w:val="20"/>
    </w:rPr>
  </w:style>
  <w:style w:type="paragraph" w:styleId="BalloonText">
    <w:name w:val="Balloon Text"/>
    <w:basedOn w:val="Normal"/>
    <w:link w:val="BalloonTextChar"/>
    <w:uiPriority w:val="99"/>
    <w:semiHidden/>
    <w:unhideWhenUsed/>
    <w:rsid w:val="00CA4DB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4DB5"/>
    <w:rPr>
      <w:rFonts w:ascii="Tahoma" w:eastAsia="Times New Roman" w:hAnsi="Tahoma" w:cs="Tahoma"/>
      <w:sz w:val="16"/>
      <w:szCs w:val="16"/>
    </w:rPr>
  </w:style>
  <w:style w:type="character" w:customStyle="1" w:styleId="NormalWebChar">
    <w:name w:val="Normal (Web) Char"/>
    <w:link w:val="NormalWeb"/>
    <w:uiPriority w:val="99"/>
    <w:locked/>
    <w:rsid w:val="00CA4DB5"/>
    <w:rPr>
      <w:rFonts w:ascii="Times New Roman" w:eastAsia="Times New Roman" w:hAnsi="Times New Roman"/>
      <w:sz w:val="24"/>
      <w:szCs w:val="24"/>
    </w:rPr>
  </w:style>
  <w:style w:type="paragraph" w:styleId="Header">
    <w:name w:val="header"/>
    <w:basedOn w:val="Normal"/>
    <w:link w:val="HeaderChar"/>
    <w:uiPriority w:val="99"/>
    <w:unhideWhenUsed/>
    <w:rsid w:val="00E95346"/>
    <w:pPr>
      <w:tabs>
        <w:tab w:val="center" w:pos="4680"/>
        <w:tab w:val="right" w:pos="9360"/>
      </w:tabs>
    </w:pPr>
    <w:rPr>
      <w:lang w:val="x-none" w:eastAsia="x-none"/>
    </w:rPr>
  </w:style>
  <w:style w:type="character" w:customStyle="1" w:styleId="HeaderChar">
    <w:name w:val="Header Char"/>
    <w:link w:val="Header"/>
    <w:uiPriority w:val="99"/>
    <w:rsid w:val="00E95346"/>
    <w:rPr>
      <w:rFonts w:ascii=".VnTime" w:eastAsia="Times New Roman" w:hAnsi=".VnTime"/>
      <w:sz w:val="24"/>
      <w:szCs w:val="24"/>
    </w:rPr>
  </w:style>
  <w:style w:type="paragraph" w:styleId="Footer">
    <w:name w:val="footer"/>
    <w:basedOn w:val="Normal"/>
    <w:link w:val="FooterChar"/>
    <w:uiPriority w:val="99"/>
    <w:unhideWhenUsed/>
    <w:rsid w:val="00E95346"/>
    <w:pPr>
      <w:tabs>
        <w:tab w:val="center" w:pos="4680"/>
        <w:tab w:val="right" w:pos="9360"/>
      </w:tabs>
    </w:pPr>
    <w:rPr>
      <w:lang w:val="x-none" w:eastAsia="x-none"/>
    </w:rPr>
  </w:style>
  <w:style w:type="character" w:customStyle="1" w:styleId="FooterChar">
    <w:name w:val="Footer Char"/>
    <w:link w:val="Footer"/>
    <w:uiPriority w:val="99"/>
    <w:rsid w:val="00E95346"/>
    <w:rPr>
      <w:rFonts w:ascii=".VnTime" w:eastAsia="Times New Roman" w:hAnsi=".VnTime"/>
      <w:sz w:val="24"/>
      <w:szCs w:val="24"/>
    </w:rPr>
  </w:style>
  <w:style w:type="paragraph" w:customStyle="1" w:styleId="ColorfulList-Accent11">
    <w:name w:val="Colorful List - Accent 11"/>
    <w:basedOn w:val="Normal"/>
    <w:qFormat/>
    <w:rsid w:val="006B62F7"/>
    <w:pPr>
      <w:widowControl/>
      <w:adjustRightInd/>
      <w:spacing w:after="200" w:line="276" w:lineRule="auto"/>
      <w:ind w:left="720"/>
      <w:contextualSpacing/>
      <w:jc w:val="left"/>
      <w:textAlignment w:val="auto"/>
    </w:pPr>
    <w:rPr>
      <w:rFonts w:ascii="Calibri" w:hAnsi="Calibri"/>
      <w:sz w:val="22"/>
      <w:szCs w:val="22"/>
      <w:lang w:val="vi-VN"/>
    </w:rPr>
  </w:style>
  <w:style w:type="character" w:styleId="HTMLCite">
    <w:name w:val="HTML Cite"/>
    <w:uiPriority w:val="99"/>
    <w:semiHidden/>
    <w:unhideWhenUsed/>
    <w:rsid w:val="00E77A8D"/>
    <w:rPr>
      <w:i/>
      <w:iCs/>
    </w:rPr>
  </w:style>
  <w:style w:type="character" w:customStyle="1" w:styleId="Heading1Char">
    <w:name w:val="Heading 1 Char"/>
    <w:link w:val="Heading1"/>
    <w:rsid w:val="00A802A0"/>
    <w:rPr>
      <w:rFonts w:ascii=".VnTimeH" w:eastAsia="Times New Roman" w:hAnsi=".VnTimeH"/>
      <w:b/>
      <w:sz w:val="24"/>
    </w:rPr>
  </w:style>
  <w:style w:type="character" w:customStyle="1" w:styleId="Heading3Char">
    <w:name w:val="Heading 3 Char"/>
    <w:link w:val="Heading3"/>
    <w:rsid w:val="00A802A0"/>
    <w:rPr>
      <w:rFonts w:ascii=".VnTime" w:eastAsia="Times New Roman" w:hAnsi=".VnTime"/>
      <w:i/>
      <w:sz w:val="28"/>
    </w:rPr>
  </w:style>
  <w:style w:type="character" w:customStyle="1" w:styleId="Heading7Char">
    <w:name w:val="Heading 7 Char"/>
    <w:link w:val="Heading7"/>
    <w:rsid w:val="00A802A0"/>
    <w:rPr>
      <w:rFonts w:ascii="Times New Roman" w:eastAsia="Times New Roman" w:hAnsi="Times New Roman"/>
      <w:b/>
      <w:bCs/>
      <w:sz w:val="28"/>
      <w:szCs w:val="24"/>
    </w:rPr>
  </w:style>
  <w:style w:type="table" w:styleId="TableGrid">
    <w:name w:val="Table Grid"/>
    <w:basedOn w:val="TableNormal"/>
    <w:uiPriority w:val="59"/>
    <w:rsid w:val="0059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979">
      <w:bodyDiv w:val="1"/>
      <w:marLeft w:val="0"/>
      <w:marRight w:val="0"/>
      <w:marTop w:val="0"/>
      <w:marBottom w:val="0"/>
      <w:divBdr>
        <w:top w:val="none" w:sz="0" w:space="0" w:color="auto"/>
        <w:left w:val="none" w:sz="0" w:space="0" w:color="auto"/>
        <w:bottom w:val="none" w:sz="0" w:space="0" w:color="auto"/>
        <w:right w:val="none" w:sz="0" w:space="0" w:color="auto"/>
      </w:divBdr>
    </w:div>
    <w:div w:id="143202364">
      <w:bodyDiv w:val="1"/>
      <w:marLeft w:val="0"/>
      <w:marRight w:val="0"/>
      <w:marTop w:val="0"/>
      <w:marBottom w:val="0"/>
      <w:divBdr>
        <w:top w:val="none" w:sz="0" w:space="0" w:color="auto"/>
        <w:left w:val="none" w:sz="0" w:space="0" w:color="auto"/>
        <w:bottom w:val="none" w:sz="0" w:space="0" w:color="auto"/>
        <w:right w:val="none" w:sz="0" w:space="0" w:color="auto"/>
      </w:divBdr>
    </w:div>
    <w:div w:id="2048752480">
      <w:bodyDiv w:val="1"/>
      <w:marLeft w:val="0"/>
      <w:marRight w:val="0"/>
      <w:marTop w:val="0"/>
      <w:marBottom w:val="0"/>
      <w:divBdr>
        <w:top w:val="none" w:sz="0" w:space="0" w:color="auto"/>
        <w:left w:val="none" w:sz="0" w:space="0" w:color="auto"/>
        <w:bottom w:val="none" w:sz="0" w:space="0" w:color="auto"/>
        <w:right w:val="none" w:sz="0" w:space="0" w:color="auto"/>
      </w:divBdr>
      <w:divsChild>
        <w:div w:id="19103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6C1D-D016-4E68-8727-26C727BA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ngttmai</dc:creator>
  <cp:keywords/>
  <cp:lastModifiedBy>Lê Tâm Đặng Thị</cp:lastModifiedBy>
  <cp:revision>4</cp:revision>
  <cp:lastPrinted>2022-11-03T04:19:00Z</cp:lastPrinted>
  <dcterms:created xsi:type="dcterms:W3CDTF">2022-10-11T08:39:00Z</dcterms:created>
  <dcterms:modified xsi:type="dcterms:W3CDTF">2022-11-03T08:43:00Z</dcterms:modified>
</cp:coreProperties>
</file>