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5BA88" w14:textId="40C5DDC4" w:rsidR="004802FD" w:rsidRPr="00975861" w:rsidRDefault="004802FD" w:rsidP="003327FF">
      <w:pPr>
        <w:spacing w:line="360" w:lineRule="exact"/>
        <w:jc w:val="center"/>
        <w:rPr>
          <w:b/>
          <w:sz w:val="32"/>
          <w:szCs w:val="32"/>
        </w:rPr>
      </w:pPr>
      <w:bookmarkStart w:id="0" w:name="_Toc294191289"/>
      <w:bookmarkStart w:id="1" w:name="_Toc294191396"/>
      <w:r w:rsidRPr="00975861">
        <w:rPr>
          <w:b/>
          <w:sz w:val="32"/>
          <w:szCs w:val="32"/>
        </w:rPr>
        <w:t>THUYẾT MINH DỰ THẢO</w:t>
      </w:r>
    </w:p>
    <w:p w14:paraId="1848E296" w14:textId="77777777" w:rsidR="00602CC1" w:rsidRPr="003327FF" w:rsidRDefault="00602CC1" w:rsidP="00AF45B7">
      <w:pPr>
        <w:overflowPunct w:val="0"/>
        <w:autoSpaceDE w:val="0"/>
        <w:autoSpaceDN w:val="0"/>
        <w:adjustRightInd w:val="0"/>
        <w:spacing w:before="240" w:after="60" w:line="288" w:lineRule="auto"/>
        <w:jc w:val="both"/>
        <w:textAlignment w:val="baseline"/>
        <w:rPr>
          <w:b/>
          <w:sz w:val="28"/>
          <w:szCs w:val="28"/>
        </w:rPr>
      </w:pPr>
      <w:r w:rsidRPr="003327FF">
        <w:rPr>
          <w:b/>
          <w:sz w:val="28"/>
          <w:szCs w:val="28"/>
        </w:rPr>
        <w:t>I. GIỚI THIỆU CHUNG</w:t>
      </w:r>
    </w:p>
    <w:p w14:paraId="3F295F1F" w14:textId="77777777" w:rsidR="00602CC1" w:rsidRPr="003327FF" w:rsidRDefault="00602CC1" w:rsidP="003327FF">
      <w:pPr>
        <w:overflowPunct w:val="0"/>
        <w:autoSpaceDE w:val="0"/>
        <w:autoSpaceDN w:val="0"/>
        <w:adjustRightInd w:val="0"/>
        <w:spacing w:before="60" w:after="60" w:line="288" w:lineRule="auto"/>
        <w:textAlignment w:val="baseline"/>
        <w:rPr>
          <w:b/>
          <w:sz w:val="28"/>
          <w:szCs w:val="28"/>
        </w:rPr>
      </w:pPr>
      <w:r w:rsidRPr="003327FF">
        <w:rPr>
          <w:b/>
          <w:sz w:val="28"/>
          <w:szCs w:val="28"/>
        </w:rPr>
        <w:t>1. Tình hình đối tượng quy chuẩn</w:t>
      </w:r>
    </w:p>
    <w:p w14:paraId="62F672D9" w14:textId="77777777" w:rsidR="000F6EA9" w:rsidRPr="000D7021" w:rsidRDefault="000F6EA9" w:rsidP="000F6EA9">
      <w:pPr>
        <w:spacing w:before="60" w:after="60" w:line="312" w:lineRule="auto"/>
        <w:ind w:firstLine="567"/>
        <w:jc w:val="both"/>
        <w:rPr>
          <w:sz w:val="28"/>
          <w:szCs w:val="28"/>
          <w:lang w:val="pt-BR"/>
        </w:rPr>
      </w:pPr>
      <w:r w:rsidRPr="000D7021">
        <w:rPr>
          <w:sz w:val="28"/>
          <w:szCs w:val="28"/>
          <w:lang w:val="pt-BR"/>
        </w:rPr>
        <w:t>QCVN 16</w:t>
      </w:r>
      <w:r>
        <w:rPr>
          <w:sz w:val="28"/>
          <w:szCs w:val="28"/>
          <w:lang w:val="pt-BR"/>
        </w:rPr>
        <w:t xml:space="preserve"> </w:t>
      </w:r>
      <w:r w:rsidRPr="000D7021">
        <w:rPr>
          <w:sz w:val="28"/>
          <w:szCs w:val="28"/>
          <w:lang w:val="pt-BR"/>
        </w:rPr>
        <w:t>được ban hành lần đầu vào năm 2011 và đã được soát xét vào các năm 2014, năm 2017 và năm 2019. Đến nay, QCVN 16:2019/BXD đã góp phần quan trọng vào việc quản lý chất lượng sản phẩm hàng hóa VLXD được sản xuất và lưu thông trên thị trường. Nhìn chung, QCVN 16:2019/BXD đã rà soát, sửa đổi một số vướng mắc, bất cập của những phiên bản trước đó.</w:t>
      </w:r>
    </w:p>
    <w:p w14:paraId="23A0D0FD" w14:textId="25693021" w:rsidR="000F6EA9" w:rsidRPr="000D7021" w:rsidRDefault="000F6EA9" w:rsidP="000F6EA9">
      <w:pPr>
        <w:spacing w:after="60" w:line="312" w:lineRule="auto"/>
        <w:ind w:firstLine="562"/>
        <w:jc w:val="both"/>
        <w:rPr>
          <w:sz w:val="28"/>
          <w:szCs w:val="28"/>
          <w:lang w:val="pt-BR"/>
        </w:rPr>
      </w:pPr>
      <w:r w:rsidRPr="000D7021">
        <w:rPr>
          <w:sz w:val="28"/>
          <w:szCs w:val="28"/>
          <w:lang w:val="pt-BR"/>
        </w:rPr>
        <w:t xml:space="preserve">Tuy nhiên, </w:t>
      </w:r>
      <w:r>
        <w:rPr>
          <w:sz w:val="28"/>
          <w:szCs w:val="28"/>
          <w:lang w:val="pt-BR"/>
        </w:rPr>
        <w:t>t</w:t>
      </w:r>
      <w:r w:rsidRPr="000D7021">
        <w:rPr>
          <w:sz w:val="28"/>
          <w:szCs w:val="28"/>
          <w:lang w:val="pt-BR"/>
        </w:rPr>
        <w:t xml:space="preserve">heo Quyết định số 198/QĐ-TTg ngày 09/02/2018 của Thủ tướng Chính phủ phê duyệt Đề án Hoàn thiện hệ thống tiêu chuẩn, quy chuẩn kỹ thuật xây dựng và Quyết định số 666/QĐ-BXD ngày 29/05/2020 của Bộ trưởng Bộ Xây dựng Phê duyệt Danh mục và Kế hoạch xây dựng, hoàn thiện Bộ Quy chuẩn kỹ thuật quốc gia về xây dựng, Hệ thống Quy chuẩn quốc gia (QCVN) được sắp xếp và biên soạn lại theo định hướng mới. Theo đó, QCVN 16:2019/BXD sẽ được thay đổi mã số thành QCVN </w:t>
      </w:r>
      <w:r w:rsidR="00EB778C">
        <w:rPr>
          <w:sz w:val="28"/>
          <w:szCs w:val="28"/>
          <w:lang w:val="pt-BR"/>
        </w:rPr>
        <w:t>16</w:t>
      </w:r>
      <w:r>
        <w:rPr>
          <w:sz w:val="28"/>
          <w:szCs w:val="28"/>
          <w:lang w:val="pt-BR"/>
        </w:rPr>
        <w:t>:</w:t>
      </w:r>
      <w:r w:rsidR="00EB778C">
        <w:rPr>
          <w:sz w:val="28"/>
          <w:szCs w:val="28"/>
          <w:lang w:val="pt-BR"/>
        </w:rPr>
        <w:t>2022</w:t>
      </w:r>
      <w:r>
        <w:rPr>
          <w:sz w:val="28"/>
          <w:szCs w:val="28"/>
          <w:lang w:val="pt-BR"/>
        </w:rPr>
        <w:t>./BXD -</w:t>
      </w:r>
      <w:r w:rsidRPr="000D7021">
        <w:rPr>
          <w:sz w:val="28"/>
          <w:szCs w:val="28"/>
          <w:lang w:val="pt-BR"/>
        </w:rPr>
        <w:t xml:space="preserve"> Quy chuẩn kỹ thuật quốc gia về sản phẩm, hàng hóa VLXD.</w:t>
      </w:r>
    </w:p>
    <w:p w14:paraId="6B7E51CC" w14:textId="77777777" w:rsidR="000F6EA9" w:rsidRPr="000D7021" w:rsidRDefault="000F6EA9" w:rsidP="000F6EA9">
      <w:pPr>
        <w:spacing w:before="60" w:after="60" w:line="312" w:lineRule="auto"/>
        <w:ind w:firstLine="567"/>
        <w:jc w:val="both"/>
        <w:rPr>
          <w:sz w:val="28"/>
          <w:szCs w:val="28"/>
          <w:lang w:val="pt-BR"/>
        </w:rPr>
      </w:pPr>
      <w:r w:rsidRPr="000D7021">
        <w:rPr>
          <w:sz w:val="28"/>
          <w:szCs w:val="28"/>
          <w:lang w:val="pt-BR"/>
        </w:rPr>
        <w:t>Vì vậy, cần thiết phải soát xét QCVN 16:2019 cho phù hợp với định hướng mới về kế hoạch xây dựng Bộ Quy chuẩn kỹ thuật quốc gia về xây dựng.</w:t>
      </w:r>
    </w:p>
    <w:p w14:paraId="13745624" w14:textId="77777777" w:rsidR="00602CC1" w:rsidRPr="003327FF" w:rsidRDefault="00602CC1" w:rsidP="00E0306F">
      <w:pPr>
        <w:tabs>
          <w:tab w:val="left" w:pos="567"/>
        </w:tabs>
        <w:overflowPunct w:val="0"/>
        <w:autoSpaceDE w:val="0"/>
        <w:autoSpaceDN w:val="0"/>
        <w:adjustRightInd w:val="0"/>
        <w:spacing w:before="240" w:after="60" w:line="312" w:lineRule="auto"/>
        <w:jc w:val="both"/>
        <w:textAlignment w:val="baseline"/>
        <w:rPr>
          <w:b/>
          <w:sz w:val="28"/>
          <w:szCs w:val="28"/>
          <w:lang w:val="fr-FR"/>
        </w:rPr>
      </w:pPr>
      <w:r w:rsidRPr="003327FF">
        <w:rPr>
          <w:b/>
          <w:sz w:val="28"/>
          <w:szCs w:val="28"/>
          <w:lang w:val="fr-FR"/>
        </w:rPr>
        <w:t>2. Mục đích soát xét quy chuẩn</w:t>
      </w:r>
    </w:p>
    <w:p w14:paraId="448357F0" w14:textId="349359D9" w:rsidR="000F6EA9" w:rsidRPr="000F6EA9" w:rsidRDefault="000F6EA9" w:rsidP="000F6EA9">
      <w:pPr>
        <w:pStyle w:val="ListParagraph"/>
        <w:numPr>
          <w:ilvl w:val="0"/>
          <w:numId w:val="8"/>
        </w:numPr>
        <w:tabs>
          <w:tab w:val="num" w:pos="585"/>
        </w:tabs>
        <w:spacing w:before="60" w:after="60" w:line="312" w:lineRule="auto"/>
        <w:ind w:left="567" w:hanging="283"/>
        <w:jc w:val="both"/>
        <w:rPr>
          <w:sz w:val="28"/>
          <w:szCs w:val="28"/>
          <w:lang w:val="de-DE"/>
        </w:rPr>
      </w:pPr>
      <w:r w:rsidRPr="000F6EA9">
        <w:rPr>
          <w:sz w:val="28"/>
          <w:szCs w:val="28"/>
          <w:lang w:val="de-DE"/>
        </w:rPr>
        <w:t>Sửa đổi, bổ sung và cập nhật nội dung quy chuẩn QCVN 16:2019/BXD cho phù hợp với định hướng mới về hệ thống các Quy chuẩn quốc gia. Đồng thời xem xét, bổ sung, sửa đổi các chủng loại sản phẩm, hàng hóa VLXD cho phù hợp với thực tế sản xuất trong nước và sản phẩm nhập khẩu lưu thông trên thị trường.</w:t>
      </w:r>
    </w:p>
    <w:p w14:paraId="7DD1685A" w14:textId="59FD0A71" w:rsidR="000F6EA9" w:rsidRPr="000F6EA9" w:rsidRDefault="007B7CF5" w:rsidP="000F6EA9">
      <w:pPr>
        <w:pStyle w:val="ListParagraph"/>
        <w:numPr>
          <w:ilvl w:val="0"/>
          <w:numId w:val="8"/>
        </w:numPr>
        <w:tabs>
          <w:tab w:val="num" w:pos="585"/>
        </w:tabs>
        <w:spacing w:before="60" w:after="60" w:line="312" w:lineRule="auto"/>
        <w:ind w:left="567" w:hanging="283"/>
        <w:jc w:val="both"/>
        <w:rPr>
          <w:sz w:val="28"/>
          <w:szCs w:val="28"/>
          <w:lang w:val="de-DE"/>
        </w:rPr>
      </w:pPr>
      <w:r>
        <w:rPr>
          <w:sz w:val="28"/>
          <w:szCs w:val="28"/>
          <w:lang w:val="de-DE"/>
        </w:rPr>
        <w:t>S</w:t>
      </w:r>
      <w:r w:rsidR="000F6EA9" w:rsidRPr="000F6EA9">
        <w:rPr>
          <w:sz w:val="28"/>
          <w:szCs w:val="28"/>
          <w:lang w:val="de-DE"/>
        </w:rPr>
        <w:t>oát xét QCVN 16:2019 sẽ hướng tới: đảm bảo an toàn, vệ sinh, sức khỏe cho con người; đảm bảo môi trường khi sử dụng sản phẩm, hàng hóa VLXD trong công trình xây dựng; bảo vệ lợi ích và an ninh quốc gia; đảm bảo quyền lợi người tiêu dùng và các yêu cầu thiết kế khác,...</w:t>
      </w:r>
    </w:p>
    <w:p w14:paraId="659D408D" w14:textId="7D7717C0" w:rsidR="000F6EA9" w:rsidRDefault="000F6EA9" w:rsidP="000F6EA9">
      <w:pPr>
        <w:pStyle w:val="ListParagraph"/>
        <w:numPr>
          <w:ilvl w:val="0"/>
          <w:numId w:val="8"/>
        </w:numPr>
        <w:tabs>
          <w:tab w:val="num" w:pos="585"/>
        </w:tabs>
        <w:spacing w:before="60" w:after="60" w:line="312" w:lineRule="auto"/>
        <w:ind w:left="567" w:hanging="283"/>
        <w:jc w:val="both"/>
        <w:rPr>
          <w:sz w:val="28"/>
          <w:szCs w:val="28"/>
          <w:lang w:val="de-DE"/>
        </w:rPr>
      </w:pPr>
      <w:r w:rsidRPr="000F6EA9">
        <w:rPr>
          <w:sz w:val="28"/>
          <w:szCs w:val="28"/>
          <w:lang w:val="de-DE"/>
        </w:rPr>
        <w:t>Tạo thuận lợi cho các doanh nghiệp sản xuất và kinh doanh sản phẩm hàng hóa VLXD trong việc áp dụng quy chuẩn, phục vụ công tác quản lý Nhà nước đối với sản phẩm hàng hóa VLXD được sản xuất và lưu thông trên thị trường.</w:t>
      </w:r>
    </w:p>
    <w:p w14:paraId="5CD7243F" w14:textId="77777777" w:rsidR="00E0306F" w:rsidRPr="000F6EA9" w:rsidRDefault="00E0306F" w:rsidP="00E0306F">
      <w:pPr>
        <w:pStyle w:val="ListParagraph"/>
        <w:spacing w:before="60" w:after="60" w:line="312" w:lineRule="auto"/>
        <w:ind w:left="567"/>
        <w:jc w:val="both"/>
        <w:rPr>
          <w:sz w:val="28"/>
          <w:szCs w:val="28"/>
          <w:lang w:val="de-DE"/>
        </w:rPr>
      </w:pPr>
    </w:p>
    <w:p w14:paraId="1EBE47FD" w14:textId="77777777" w:rsidR="00602CC1" w:rsidRPr="003327FF" w:rsidRDefault="00602CC1" w:rsidP="00CF0EA8">
      <w:pPr>
        <w:tabs>
          <w:tab w:val="num" w:pos="585"/>
        </w:tabs>
        <w:overflowPunct w:val="0"/>
        <w:autoSpaceDE w:val="0"/>
        <w:autoSpaceDN w:val="0"/>
        <w:adjustRightInd w:val="0"/>
        <w:spacing w:before="240" w:after="60" w:line="312" w:lineRule="auto"/>
        <w:jc w:val="both"/>
        <w:textAlignment w:val="baseline"/>
        <w:rPr>
          <w:b/>
          <w:sz w:val="28"/>
          <w:szCs w:val="28"/>
          <w:lang w:val="de-DE"/>
        </w:rPr>
      </w:pPr>
      <w:r w:rsidRPr="003327FF">
        <w:rPr>
          <w:b/>
          <w:sz w:val="28"/>
          <w:szCs w:val="28"/>
          <w:lang w:val="de-DE"/>
        </w:rPr>
        <w:lastRenderedPageBreak/>
        <w:t>3. Những vấn đề soát xét</w:t>
      </w:r>
    </w:p>
    <w:p w14:paraId="177D7B05" w14:textId="7B6F697C" w:rsidR="00E76C49" w:rsidRPr="003327FF" w:rsidRDefault="00E76C49" w:rsidP="00CF0EA8">
      <w:pPr>
        <w:pStyle w:val="ListParagraph"/>
        <w:numPr>
          <w:ilvl w:val="0"/>
          <w:numId w:val="7"/>
        </w:numPr>
        <w:tabs>
          <w:tab w:val="num" w:pos="426"/>
        </w:tabs>
        <w:spacing w:before="60" w:after="60" w:line="312" w:lineRule="auto"/>
        <w:ind w:left="284" w:hanging="284"/>
        <w:jc w:val="both"/>
        <w:rPr>
          <w:sz w:val="28"/>
          <w:szCs w:val="28"/>
          <w:lang w:val="de-DE"/>
        </w:rPr>
      </w:pPr>
      <w:r w:rsidRPr="003327FF">
        <w:rPr>
          <w:sz w:val="28"/>
          <w:szCs w:val="28"/>
          <w:lang w:val="de-DE"/>
        </w:rPr>
        <w:t xml:space="preserve">Cập nhật các quy định mới được đề cập trong các văn bản quy phạm pháp luật được ban hành sau thông tư </w:t>
      </w:r>
      <w:r w:rsidR="000F6EA9">
        <w:rPr>
          <w:sz w:val="28"/>
          <w:szCs w:val="28"/>
          <w:lang w:val="nl-BE"/>
        </w:rPr>
        <w:t>số 19/2019</w:t>
      </w:r>
      <w:r w:rsidRPr="003327FF">
        <w:rPr>
          <w:sz w:val="28"/>
          <w:szCs w:val="28"/>
          <w:lang w:val="nl-BE"/>
        </w:rPr>
        <w:t>/TT-BXD</w:t>
      </w:r>
      <w:r w:rsidR="00C56BF5">
        <w:rPr>
          <w:sz w:val="28"/>
          <w:szCs w:val="28"/>
          <w:lang w:val="nl-BE"/>
        </w:rPr>
        <w:t>.</w:t>
      </w:r>
    </w:p>
    <w:p w14:paraId="2EC0F582" w14:textId="77777777" w:rsidR="000F6EA9" w:rsidRPr="000D7021" w:rsidRDefault="000F6EA9" w:rsidP="000F6EA9">
      <w:pPr>
        <w:pStyle w:val="ListParagraph"/>
        <w:numPr>
          <w:ilvl w:val="0"/>
          <w:numId w:val="7"/>
        </w:numPr>
        <w:tabs>
          <w:tab w:val="num" w:pos="426"/>
        </w:tabs>
        <w:spacing w:before="60" w:line="312" w:lineRule="auto"/>
        <w:ind w:left="425" w:hanging="425"/>
        <w:jc w:val="both"/>
        <w:rPr>
          <w:sz w:val="28"/>
          <w:szCs w:val="28"/>
          <w:lang w:val="de-DE"/>
        </w:rPr>
      </w:pPr>
      <w:r w:rsidRPr="000D7021">
        <w:rPr>
          <w:sz w:val="28"/>
          <w:szCs w:val="28"/>
          <w:lang w:val="de-DE"/>
        </w:rPr>
        <w:t>Rà soát, sửa đổi lỗi biên tập, cập nhật thông tin TCVN được viện dẫn trong Quy chuẩn mới.</w:t>
      </w:r>
    </w:p>
    <w:p w14:paraId="33558F52" w14:textId="77777777" w:rsidR="000F6EA9" w:rsidRPr="000D7021" w:rsidRDefault="000F6EA9" w:rsidP="000F6EA9">
      <w:pPr>
        <w:pStyle w:val="ListParagraph"/>
        <w:numPr>
          <w:ilvl w:val="0"/>
          <w:numId w:val="7"/>
        </w:numPr>
        <w:tabs>
          <w:tab w:val="num" w:pos="426"/>
        </w:tabs>
        <w:spacing w:before="60" w:line="312" w:lineRule="auto"/>
        <w:ind w:left="425" w:hanging="425"/>
        <w:jc w:val="both"/>
        <w:rPr>
          <w:sz w:val="28"/>
          <w:szCs w:val="28"/>
          <w:lang w:val="de-DE"/>
        </w:rPr>
      </w:pPr>
      <w:r>
        <w:rPr>
          <w:sz w:val="28"/>
          <w:szCs w:val="28"/>
          <w:lang w:val="de-DE"/>
        </w:rPr>
        <w:t>Rà soát các văn bản quản lý liên quan để có kiến nghị sửa đổi, bổ sung, thay thế những quy định không còn phù hợp với thực tiễn gây cản trở phát triển hoạt động sản xuất kinh doanh xã hội.</w:t>
      </w:r>
    </w:p>
    <w:p w14:paraId="74680CBC" w14:textId="77777777" w:rsidR="000F6EA9" w:rsidRPr="000D7021" w:rsidRDefault="000F6EA9" w:rsidP="000F6EA9">
      <w:pPr>
        <w:pStyle w:val="ListParagraph"/>
        <w:numPr>
          <w:ilvl w:val="0"/>
          <w:numId w:val="7"/>
        </w:numPr>
        <w:tabs>
          <w:tab w:val="num" w:pos="426"/>
        </w:tabs>
        <w:spacing w:before="60" w:line="312" w:lineRule="auto"/>
        <w:ind w:left="425" w:hanging="425"/>
        <w:jc w:val="both"/>
        <w:rPr>
          <w:sz w:val="28"/>
          <w:szCs w:val="28"/>
          <w:lang w:val="de-DE"/>
        </w:rPr>
      </w:pPr>
      <w:r w:rsidRPr="000D7021">
        <w:rPr>
          <w:sz w:val="28"/>
          <w:szCs w:val="28"/>
          <w:lang w:val="de-DE"/>
        </w:rPr>
        <w:t>Xem xét, rà soát và loại bỏ một số chỉ tiêu kỹ thuật, chủng loại sản phẩm cho phù hợp với đối tượng, phạm vi điều chỉnh của Quy chuẩn mới.</w:t>
      </w:r>
    </w:p>
    <w:p w14:paraId="56BD813B" w14:textId="599C35D2" w:rsidR="000F6EA9" w:rsidRPr="000D7021" w:rsidRDefault="000F6EA9" w:rsidP="000F6EA9">
      <w:pPr>
        <w:pStyle w:val="ListParagraph"/>
        <w:numPr>
          <w:ilvl w:val="0"/>
          <w:numId w:val="7"/>
        </w:numPr>
        <w:tabs>
          <w:tab w:val="num" w:pos="426"/>
        </w:tabs>
        <w:spacing w:before="60" w:line="312" w:lineRule="auto"/>
        <w:ind w:left="425" w:hanging="425"/>
        <w:jc w:val="both"/>
        <w:rPr>
          <w:sz w:val="28"/>
          <w:szCs w:val="28"/>
          <w:lang w:val="de-DE"/>
        </w:rPr>
      </w:pPr>
      <w:r w:rsidRPr="000D7021">
        <w:rPr>
          <w:sz w:val="28"/>
          <w:szCs w:val="28"/>
          <w:lang w:val="de-DE"/>
        </w:rPr>
        <w:t xml:space="preserve">Xem xét, bổ sung </w:t>
      </w:r>
      <w:r w:rsidRPr="003327FF">
        <w:rPr>
          <w:sz w:val="28"/>
          <w:szCs w:val="28"/>
          <w:lang w:val="de-DE"/>
        </w:rPr>
        <w:t>vào quy chuẩn một số</w:t>
      </w:r>
      <w:r>
        <w:rPr>
          <w:sz w:val="28"/>
          <w:szCs w:val="28"/>
          <w:lang w:val="de-DE"/>
        </w:rPr>
        <w:t xml:space="preserve"> chỉ tiêu chất lượng, </w:t>
      </w:r>
      <w:r w:rsidRPr="000D7021">
        <w:rPr>
          <w:sz w:val="28"/>
          <w:szCs w:val="28"/>
          <w:lang w:val="de-DE"/>
        </w:rPr>
        <w:t xml:space="preserve">một số loại sản phẩm </w:t>
      </w:r>
      <w:r>
        <w:rPr>
          <w:sz w:val="28"/>
          <w:szCs w:val="28"/>
          <w:lang w:val="de-DE"/>
        </w:rPr>
        <w:t xml:space="preserve">hàng hóa VLXD </w:t>
      </w:r>
      <w:r w:rsidRPr="000D7021">
        <w:rPr>
          <w:sz w:val="28"/>
          <w:szCs w:val="28"/>
          <w:lang w:val="de-DE"/>
        </w:rPr>
        <w:t>đang được sản xuất, lưu thông trên thị trường</w:t>
      </w:r>
      <w:r>
        <w:rPr>
          <w:sz w:val="28"/>
          <w:szCs w:val="28"/>
          <w:lang w:val="de-DE"/>
        </w:rPr>
        <w:t xml:space="preserve">, </w:t>
      </w:r>
      <w:r w:rsidRPr="003327FF">
        <w:rPr>
          <w:sz w:val="28"/>
          <w:szCs w:val="28"/>
          <w:lang w:val="de-DE"/>
        </w:rPr>
        <w:t>có số lượng tiêu thụ lớn, có ảnh hưởng đến chất lượng công trình, an toàn, sức khỏe c</w:t>
      </w:r>
      <w:r>
        <w:rPr>
          <w:sz w:val="28"/>
          <w:szCs w:val="28"/>
          <w:lang w:val="de-DE"/>
        </w:rPr>
        <w:t>ủa</w:t>
      </w:r>
      <w:r w:rsidRPr="003327FF">
        <w:rPr>
          <w:sz w:val="28"/>
          <w:szCs w:val="28"/>
          <w:lang w:val="de-DE"/>
        </w:rPr>
        <w:t xml:space="preserve"> người sử dụng...</w:t>
      </w:r>
      <w:r w:rsidRPr="000D7021">
        <w:rPr>
          <w:sz w:val="28"/>
          <w:szCs w:val="28"/>
          <w:lang w:val="de-DE"/>
        </w:rPr>
        <w:t xml:space="preserve"> phải kiểm soát chất lượng và công bố hợp quy.</w:t>
      </w:r>
    </w:p>
    <w:p w14:paraId="2B013434" w14:textId="27C842F7" w:rsidR="00C833DD" w:rsidRPr="00290491" w:rsidRDefault="00C833DD" w:rsidP="007B7CF5">
      <w:pPr>
        <w:pStyle w:val="ListParagraph"/>
        <w:numPr>
          <w:ilvl w:val="0"/>
          <w:numId w:val="14"/>
        </w:numPr>
        <w:tabs>
          <w:tab w:val="left" w:pos="450"/>
          <w:tab w:val="left" w:pos="10980"/>
        </w:tabs>
        <w:autoSpaceDE w:val="0"/>
        <w:autoSpaceDN w:val="0"/>
        <w:spacing w:before="120" w:line="312" w:lineRule="auto"/>
        <w:ind w:left="567" w:hanging="477"/>
        <w:contextualSpacing/>
        <w:jc w:val="both"/>
        <w:rPr>
          <w:sz w:val="28"/>
          <w:szCs w:val="28"/>
          <w:lang w:val="de-DE"/>
        </w:rPr>
      </w:pPr>
      <w:r w:rsidRPr="00290491">
        <w:rPr>
          <w:sz w:val="28"/>
          <w:szCs w:val="28"/>
          <w:lang w:val="de-DE"/>
        </w:rPr>
        <w:t xml:space="preserve">Nghiên cứu, rà soát các nhóm VLXD quy định tại QCVN hiện hành để bổ sung vào dự thảo </w:t>
      </w:r>
      <w:r w:rsidR="00EB778C">
        <w:rPr>
          <w:sz w:val="28"/>
          <w:szCs w:val="28"/>
          <w:lang w:val="de-DE"/>
        </w:rPr>
        <w:t>QCVN 16:2022</w:t>
      </w:r>
      <w:r w:rsidRPr="00290491">
        <w:rPr>
          <w:sz w:val="28"/>
          <w:szCs w:val="28"/>
          <w:lang w:val="de-DE"/>
        </w:rPr>
        <w:t>.</w:t>
      </w:r>
    </w:p>
    <w:p w14:paraId="683C7D30" w14:textId="33F5C561" w:rsidR="00C833DD" w:rsidRPr="00290491" w:rsidRDefault="00C833DD" w:rsidP="007B7CF5">
      <w:pPr>
        <w:pStyle w:val="ListParagraph"/>
        <w:numPr>
          <w:ilvl w:val="0"/>
          <w:numId w:val="14"/>
        </w:numPr>
        <w:tabs>
          <w:tab w:val="left" w:pos="10980"/>
        </w:tabs>
        <w:autoSpaceDE w:val="0"/>
        <w:autoSpaceDN w:val="0"/>
        <w:spacing w:before="60" w:line="312" w:lineRule="auto"/>
        <w:ind w:left="450"/>
        <w:contextualSpacing/>
        <w:jc w:val="both"/>
        <w:rPr>
          <w:sz w:val="28"/>
          <w:szCs w:val="28"/>
          <w:lang w:val="de-DE"/>
        </w:rPr>
      </w:pPr>
      <w:r w:rsidRPr="00290491">
        <w:rPr>
          <w:sz w:val="28"/>
          <w:szCs w:val="28"/>
          <w:lang w:val="de-DE"/>
        </w:rPr>
        <w:t xml:space="preserve">Nghiên cứu, rà soát, bổ sung các nhóm vật liệu, sản phẩm hàng hóa tại QCVN 16:2019 để đưa vào dự thảo </w:t>
      </w:r>
      <w:r w:rsidR="00EB778C">
        <w:rPr>
          <w:sz w:val="28"/>
          <w:szCs w:val="28"/>
          <w:lang w:val="de-DE"/>
        </w:rPr>
        <w:t>QCVN 16:2022</w:t>
      </w:r>
      <w:r w:rsidRPr="00290491">
        <w:rPr>
          <w:sz w:val="28"/>
          <w:szCs w:val="28"/>
          <w:lang w:val="de-DE"/>
        </w:rPr>
        <w:t>.</w:t>
      </w:r>
    </w:p>
    <w:p w14:paraId="32774389" w14:textId="77777777" w:rsidR="00C833DD" w:rsidRPr="00290491" w:rsidRDefault="00C833DD" w:rsidP="007B7CF5">
      <w:pPr>
        <w:pStyle w:val="ListParagraph"/>
        <w:numPr>
          <w:ilvl w:val="0"/>
          <w:numId w:val="14"/>
        </w:numPr>
        <w:tabs>
          <w:tab w:val="left" w:pos="360"/>
        </w:tabs>
        <w:spacing w:before="60" w:line="312" w:lineRule="auto"/>
        <w:ind w:left="567" w:hanging="567"/>
        <w:jc w:val="both"/>
        <w:rPr>
          <w:sz w:val="28"/>
          <w:szCs w:val="28"/>
          <w:lang w:val="de-DE"/>
        </w:rPr>
      </w:pPr>
      <w:r w:rsidRPr="00290491">
        <w:rPr>
          <w:sz w:val="28"/>
          <w:szCs w:val="28"/>
          <w:lang w:val="de-DE"/>
        </w:rPr>
        <w:t>Rà soát, sửa đổi, bổ sung những nội dung kỹ thuật cho phù hợp khi thực hiện Quy chuẩn mới.</w:t>
      </w:r>
    </w:p>
    <w:p w14:paraId="1CAC086D" w14:textId="6EA8C279" w:rsidR="00C833DD" w:rsidRDefault="00C833DD" w:rsidP="007B7CF5">
      <w:pPr>
        <w:pStyle w:val="ListParagraph"/>
        <w:numPr>
          <w:ilvl w:val="0"/>
          <w:numId w:val="14"/>
        </w:numPr>
        <w:tabs>
          <w:tab w:val="left" w:pos="284"/>
          <w:tab w:val="left" w:pos="567"/>
          <w:tab w:val="left" w:pos="10980"/>
        </w:tabs>
        <w:autoSpaceDE w:val="0"/>
        <w:autoSpaceDN w:val="0"/>
        <w:spacing w:before="60" w:line="312" w:lineRule="auto"/>
        <w:ind w:left="567" w:hanging="567"/>
        <w:contextualSpacing/>
        <w:jc w:val="both"/>
        <w:rPr>
          <w:sz w:val="28"/>
          <w:szCs w:val="28"/>
          <w:lang w:val="de-DE"/>
        </w:rPr>
      </w:pPr>
      <w:r w:rsidRPr="00290491">
        <w:rPr>
          <w:sz w:val="28"/>
          <w:szCs w:val="28"/>
          <w:lang w:val="de-DE"/>
        </w:rPr>
        <w:t>Nghiên cứu sửa đổi, bổ sung Quy định về quản lý cho phù hợp với các văn bản QPPL hiện hành và phù hợp với thực tế.</w:t>
      </w:r>
      <w:r w:rsidR="00F1212A">
        <w:rPr>
          <w:sz w:val="28"/>
          <w:szCs w:val="28"/>
          <w:lang w:val="de-DE"/>
        </w:rPr>
        <w:t xml:space="preserve"> Xem xét đưa ra nhóm hàng hóa thực hiện tiền kiểm khi nhập khẩu để tạo điều kiện thuận lợi khi giao hàng hóa trên thị trường.</w:t>
      </w:r>
    </w:p>
    <w:p w14:paraId="08F8DF9E" w14:textId="77777777" w:rsidR="00C833DD" w:rsidRDefault="00C833DD" w:rsidP="007B7CF5">
      <w:pPr>
        <w:pStyle w:val="ListParagraph"/>
        <w:numPr>
          <w:ilvl w:val="0"/>
          <w:numId w:val="14"/>
        </w:numPr>
        <w:tabs>
          <w:tab w:val="left" w:pos="10980"/>
        </w:tabs>
        <w:autoSpaceDE w:val="0"/>
        <w:autoSpaceDN w:val="0"/>
        <w:spacing w:before="60" w:line="312" w:lineRule="auto"/>
        <w:ind w:left="270" w:hanging="270"/>
        <w:jc w:val="both"/>
        <w:rPr>
          <w:sz w:val="28"/>
          <w:szCs w:val="28"/>
          <w:lang w:val="de-DE"/>
        </w:rPr>
      </w:pPr>
      <w:r>
        <w:rPr>
          <w:sz w:val="28"/>
          <w:szCs w:val="28"/>
          <w:lang w:val="de-DE"/>
        </w:rPr>
        <w:t>Rà soát</w:t>
      </w:r>
      <w:r w:rsidRPr="000D7021">
        <w:rPr>
          <w:sz w:val="28"/>
          <w:szCs w:val="28"/>
          <w:lang w:val="de-DE"/>
        </w:rPr>
        <w:t xml:space="preserve"> các quy định về mẫu thử, phương thức đánh giá, yêu cầu về hệ thống quản lý chất lượng </w:t>
      </w:r>
      <w:r>
        <w:rPr>
          <w:sz w:val="28"/>
          <w:szCs w:val="28"/>
          <w:lang w:val="pt-BR"/>
        </w:rPr>
        <w:t>(ISO 9001</w:t>
      </w:r>
      <w:r w:rsidRPr="003327FF">
        <w:rPr>
          <w:sz w:val="28"/>
          <w:szCs w:val="28"/>
          <w:lang w:val="pt-BR"/>
        </w:rPr>
        <w:t xml:space="preserve">) </w:t>
      </w:r>
      <w:r w:rsidRPr="000D7021">
        <w:rPr>
          <w:sz w:val="28"/>
          <w:szCs w:val="28"/>
          <w:lang w:val="de-DE"/>
        </w:rPr>
        <w:t>đối với doanh n</w:t>
      </w:r>
      <w:r>
        <w:rPr>
          <w:sz w:val="28"/>
          <w:szCs w:val="28"/>
          <w:lang w:val="de-DE"/>
        </w:rPr>
        <w:t xml:space="preserve">ghiệp sản xuất trong nước và </w:t>
      </w:r>
      <w:r w:rsidRPr="000D7021">
        <w:rPr>
          <w:sz w:val="28"/>
          <w:szCs w:val="28"/>
          <w:lang w:val="de-DE"/>
        </w:rPr>
        <w:t>nước ngoài.</w:t>
      </w:r>
      <w:r>
        <w:rPr>
          <w:sz w:val="28"/>
          <w:szCs w:val="28"/>
          <w:lang w:val="de-DE"/>
        </w:rPr>
        <w:t xml:space="preserve"> </w:t>
      </w:r>
    </w:p>
    <w:p w14:paraId="33269302" w14:textId="07E2DD43" w:rsidR="00C833DD" w:rsidRPr="00C833DD" w:rsidRDefault="00C833DD" w:rsidP="007B7CF5">
      <w:pPr>
        <w:pStyle w:val="ListParagraph"/>
        <w:numPr>
          <w:ilvl w:val="0"/>
          <w:numId w:val="14"/>
        </w:numPr>
        <w:tabs>
          <w:tab w:val="left" w:pos="10980"/>
        </w:tabs>
        <w:autoSpaceDE w:val="0"/>
        <w:autoSpaceDN w:val="0"/>
        <w:spacing w:before="60" w:line="312" w:lineRule="auto"/>
        <w:ind w:left="360"/>
        <w:jc w:val="both"/>
        <w:rPr>
          <w:sz w:val="28"/>
          <w:szCs w:val="28"/>
          <w:lang w:val="de-DE"/>
        </w:rPr>
      </w:pPr>
      <w:r>
        <w:rPr>
          <w:sz w:val="28"/>
          <w:szCs w:val="28"/>
          <w:lang w:val="de-DE"/>
        </w:rPr>
        <w:t>Xem xét, nghiên cứu quy định về nội dung chuyển tiếp đối với các sản phẩm đã thực hiện theo QCVN 16:2019/BXD và các tổ chức chứng nhận, tổ chức thử nghiệm để chỉ định.</w:t>
      </w:r>
    </w:p>
    <w:p w14:paraId="21EB1B28" w14:textId="77777777" w:rsidR="00602CC1" w:rsidRPr="003327FF" w:rsidRDefault="00602CC1" w:rsidP="00E0306F">
      <w:pPr>
        <w:tabs>
          <w:tab w:val="num" w:pos="585"/>
        </w:tabs>
        <w:overflowPunct w:val="0"/>
        <w:autoSpaceDE w:val="0"/>
        <w:autoSpaceDN w:val="0"/>
        <w:adjustRightInd w:val="0"/>
        <w:spacing w:before="120" w:after="60" w:line="312" w:lineRule="auto"/>
        <w:jc w:val="both"/>
        <w:textAlignment w:val="baseline"/>
        <w:rPr>
          <w:b/>
          <w:sz w:val="28"/>
          <w:szCs w:val="28"/>
          <w:lang w:val="de-DE"/>
        </w:rPr>
      </w:pPr>
      <w:r w:rsidRPr="003327FF">
        <w:rPr>
          <w:b/>
          <w:sz w:val="28"/>
          <w:szCs w:val="28"/>
          <w:lang w:val="de-DE"/>
        </w:rPr>
        <w:t>4. Căn cứ soát xét quy chuẩn</w:t>
      </w:r>
    </w:p>
    <w:p w14:paraId="13680915" w14:textId="77777777" w:rsidR="00855A25" w:rsidRDefault="00855A25" w:rsidP="00855A25">
      <w:pPr>
        <w:pStyle w:val="ListParagraph"/>
        <w:widowControl w:val="0"/>
        <w:numPr>
          <w:ilvl w:val="0"/>
          <w:numId w:val="12"/>
        </w:numPr>
        <w:tabs>
          <w:tab w:val="left" w:pos="360"/>
        </w:tabs>
        <w:overflowPunct w:val="0"/>
        <w:autoSpaceDE w:val="0"/>
        <w:autoSpaceDN w:val="0"/>
        <w:adjustRightInd w:val="0"/>
        <w:spacing w:before="60" w:line="300" w:lineRule="auto"/>
        <w:ind w:left="360"/>
        <w:jc w:val="both"/>
        <w:textAlignment w:val="baseline"/>
        <w:rPr>
          <w:sz w:val="28"/>
          <w:szCs w:val="28"/>
          <w:lang w:val="de-DE"/>
        </w:rPr>
      </w:pPr>
      <w:r w:rsidRPr="000D7021">
        <w:rPr>
          <w:sz w:val="28"/>
          <w:szCs w:val="28"/>
          <w:lang w:val="de-DE"/>
        </w:rPr>
        <w:t xml:space="preserve">Luật Tiêu chuẩn và </w:t>
      </w:r>
      <w:r>
        <w:rPr>
          <w:sz w:val="28"/>
          <w:szCs w:val="28"/>
          <w:lang w:val="de-DE"/>
        </w:rPr>
        <w:t>Q</w:t>
      </w:r>
      <w:r w:rsidRPr="000D7021">
        <w:rPr>
          <w:sz w:val="28"/>
          <w:szCs w:val="28"/>
          <w:lang w:val="de-DE"/>
        </w:rPr>
        <w:t xml:space="preserve">uy chuẩn kỹ thuật </w:t>
      </w:r>
      <w:r>
        <w:rPr>
          <w:sz w:val="28"/>
          <w:szCs w:val="28"/>
          <w:lang w:val="de-DE"/>
        </w:rPr>
        <w:t xml:space="preserve">số 68/2006/QH 11 </w:t>
      </w:r>
      <w:r w:rsidRPr="000D7021">
        <w:rPr>
          <w:sz w:val="28"/>
          <w:szCs w:val="28"/>
          <w:lang w:val="de-DE"/>
        </w:rPr>
        <w:t>ngày 29</w:t>
      </w:r>
      <w:r>
        <w:rPr>
          <w:sz w:val="28"/>
          <w:szCs w:val="28"/>
          <w:lang w:val="de-DE"/>
        </w:rPr>
        <w:t>/0</w:t>
      </w:r>
      <w:r w:rsidRPr="000D7021">
        <w:rPr>
          <w:sz w:val="28"/>
          <w:szCs w:val="28"/>
          <w:lang w:val="de-DE"/>
        </w:rPr>
        <w:t>6</w:t>
      </w:r>
      <w:r>
        <w:rPr>
          <w:sz w:val="28"/>
          <w:szCs w:val="28"/>
          <w:lang w:val="de-DE"/>
        </w:rPr>
        <w:t>/</w:t>
      </w:r>
      <w:r w:rsidRPr="000D7021">
        <w:rPr>
          <w:sz w:val="28"/>
          <w:szCs w:val="28"/>
          <w:lang w:val="de-DE"/>
        </w:rPr>
        <w:t>2006;</w:t>
      </w:r>
    </w:p>
    <w:p w14:paraId="0D25AB0C" w14:textId="77777777" w:rsidR="000F6EA9" w:rsidRPr="000D7021" w:rsidRDefault="000F6EA9" w:rsidP="000F6EA9">
      <w:pPr>
        <w:pStyle w:val="ListParagraph"/>
        <w:widowControl w:val="0"/>
        <w:numPr>
          <w:ilvl w:val="0"/>
          <w:numId w:val="12"/>
        </w:numPr>
        <w:tabs>
          <w:tab w:val="left" w:pos="360"/>
        </w:tabs>
        <w:spacing w:before="60" w:line="300" w:lineRule="auto"/>
        <w:ind w:left="360"/>
        <w:jc w:val="both"/>
        <w:rPr>
          <w:sz w:val="28"/>
          <w:szCs w:val="28"/>
          <w:lang w:val="de-DE"/>
        </w:rPr>
      </w:pPr>
      <w:r w:rsidRPr="000D7021">
        <w:rPr>
          <w:sz w:val="28"/>
          <w:szCs w:val="28"/>
          <w:lang w:val="de-DE"/>
        </w:rPr>
        <w:t xml:space="preserve">Luật Chất lượng sản phẩm, hàng hóa </w:t>
      </w:r>
      <w:r>
        <w:rPr>
          <w:sz w:val="28"/>
          <w:szCs w:val="28"/>
          <w:lang w:val="de-DE"/>
        </w:rPr>
        <w:t xml:space="preserve">số 05/2007/QH 12 </w:t>
      </w:r>
      <w:r w:rsidRPr="000D7021">
        <w:rPr>
          <w:sz w:val="28"/>
          <w:szCs w:val="28"/>
          <w:lang w:val="de-DE"/>
        </w:rPr>
        <w:t>ngày 21</w:t>
      </w:r>
      <w:r>
        <w:rPr>
          <w:sz w:val="28"/>
          <w:szCs w:val="28"/>
          <w:lang w:val="de-DE"/>
        </w:rPr>
        <w:t>/</w:t>
      </w:r>
      <w:r w:rsidRPr="000D7021">
        <w:rPr>
          <w:sz w:val="28"/>
          <w:szCs w:val="28"/>
          <w:lang w:val="de-DE"/>
        </w:rPr>
        <w:t>11</w:t>
      </w:r>
      <w:r>
        <w:rPr>
          <w:sz w:val="28"/>
          <w:szCs w:val="28"/>
          <w:lang w:val="de-DE"/>
        </w:rPr>
        <w:t>/</w:t>
      </w:r>
      <w:r w:rsidRPr="000D7021">
        <w:rPr>
          <w:sz w:val="28"/>
          <w:szCs w:val="28"/>
          <w:lang w:val="de-DE"/>
        </w:rPr>
        <w:t>2007;</w:t>
      </w:r>
    </w:p>
    <w:p w14:paraId="4C0955D4" w14:textId="77777777" w:rsidR="000F6EA9" w:rsidRPr="000D7021" w:rsidRDefault="000F6EA9" w:rsidP="000F6EA9">
      <w:pPr>
        <w:pStyle w:val="ListParagraph"/>
        <w:widowControl w:val="0"/>
        <w:numPr>
          <w:ilvl w:val="0"/>
          <w:numId w:val="12"/>
        </w:numPr>
        <w:tabs>
          <w:tab w:val="left" w:pos="360"/>
        </w:tabs>
        <w:overflowPunct w:val="0"/>
        <w:autoSpaceDE w:val="0"/>
        <w:autoSpaceDN w:val="0"/>
        <w:adjustRightInd w:val="0"/>
        <w:spacing w:before="60" w:line="300" w:lineRule="auto"/>
        <w:ind w:left="360"/>
        <w:jc w:val="both"/>
        <w:textAlignment w:val="baseline"/>
        <w:rPr>
          <w:sz w:val="28"/>
          <w:szCs w:val="28"/>
          <w:lang w:val="de-DE"/>
        </w:rPr>
      </w:pPr>
      <w:r>
        <w:rPr>
          <w:sz w:val="28"/>
          <w:szCs w:val="28"/>
          <w:lang w:val="de-DE"/>
        </w:rPr>
        <w:t>Luật Xây dựng số 62/2020/QH 14;</w:t>
      </w:r>
    </w:p>
    <w:p w14:paraId="1D2E8B8C" w14:textId="77777777" w:rsidR="000F6EA9" w:rsidRPr="00F04FA3" w:rsidRDefault="000F6EA9" w:rsidP="000F6EA9">
      <w:pPr>
        <w:pStyle w:val="ListParagraph"/>
        <w:widowControl w:val="0"/>
        <w:numPr>
          <w:ilvl w:val="0"/>
          <w:numId w:val="12"/>
        </w:numPr>
        <w:tabs>
          <w:tab w:val="left" w:pos="360"/>
        </w:tabs>
        <w:spacing w:before="60" w:line="300" w:lineRule="auto"/>
        <w:ind w:left="360"/>
        <w:jc w:val="both"/>
        <w:rPr>
          <w:bCs/>
          <w:sz w:val="28"/>
          <w:szCs w:val="28"/>
          <w:lang w:val="vi-VN"/>
        </w:rPr>
      </w:pPr>
      <w:r w:rsidRPr="00F04FA3">
        <w:rPr>
          <w:bCs/>
          <w:sz w:val="28"/>
          <w:szCs w:val="28"/>
        </w:rPr>
        <w:lastRenderedPageBreak/>
        <w:t>Nghị định số 06/2021/NĐ-CP ngày 26/01/2021 của Chính phủ quy định chi tiết một số nội dung về quản lý chất lượng, thi công xây dựng và bảo trì công trình xây dựng;</w:t>
      </w:r>
    </w:p>
    <w:p w14:paraId="1DAC320F" w14:textId="77777777" w:rsidR="000F6EA9" w:rsidRPr="000D7021" w:rsidRDefault="000F6EA9" w:rsidP="000F6EA9">
      <w:pPr>
        <w:pStyle w:val="ListParagraph"/>
        <w:widowControl w:val="0"/>
        <w:numPr>
          <w:ilvl w:val="0"/>
          <w:numId w:val="12"/>
        </w:numPr>
        <w:tabs>
          <w:tab w:val="left" w:pos="360"/>
        </w:tabs>
        <w:spacing w:before="60" w:line="300" w:lineRule="auto"/>
        <w:ind w:left="360"/>
        <w:jc w:val="both"/>
        <w:rPr>
          <w:bCs/>
          <w:spacing w:val="-4"/>
          <w:sz w:val="28"/>
          <w:szCs w:val="28"/>
          <w:lang w:val="vi-VN"/>
        </w:rPr>
      </w:pPr>
      <w:r w:rsidRPr="000D7021">
        <w:rPr>
          <w:bCs/>
          <w:spacing w:val="-4"/>
          <w:sz w:val="28"/>
          <w:szCs w:val="28"/>
        </w:rPr>
        <w:t xml:space="preserve">Nghị định số 74/2018/NĐ-CP ngày 15/5/2018 của Chính phủ sửa đổi, bổ sung một số điều của Nghị định số </w:t>
      </w:r>
      <w:r w:rsidRPr="000D7021">
        <w:rPr>
          <w:bCs/>
          <w:spacing w:val="-4"/>
          <w:sz w:val="28"/>
          <w:szCs w:val="28"/>
          <w:lang w:val="vi-VN"/>
        </w:rPr>
        <w:t>132/2008/NĐ-CP ngày 31/12/2008 của Chính phủ quy định chi tiết thi hành một số điều của Luật Chất lượng sản ph</w:t>
      </w:r>
      <w:r w:rsidRPr="000D7021">
        <w:rPr>
          <w:bCs/>
          <w:spacing w:val="-4"/>
          <w:sz w:val="28"/>
          <w:szCs w:val="28"/>
        </w:rPr>
        <w:t>ẩ</w:t>
      </w:r>
      <w:r w:rsidRPr="000D7021">
        <w:rPr>
          <w:bCs/>
          <w:spacing w:val="-4"/>
          <w:sz w:val="28"/>
          <w:szCs w:val="28"/>
          <w:lang w:val="vi-VN"/>
        </w:rPr>
        <w:t>m, hàng h</w:t>
      </w:r>
      <w:r w:rsidRPr="000D7021">
        <w:rPr>
          <w:bCs/>
          <w:spacing w:val="-4"/>
          <w:sz w:val="28"/>
          <w:szCs w:val="28"/>
        </w:rPr>
        <w:t>ó</w:t>
      </w:r>
      <w:r w:rsidRPr="000D7021">
        <w:rPr>
          <w:bCs/>
          <w:spacing w:val="-4"/>
          <w:sz w:val="28"/>
          <w:szCs w:val="28"/>
          <w:lang w:val="vi-VN"/>
        </w:rPr>
        <w:t>a;</w:t>
      </w:r>
    </w:p>
    <w:p w14:paraId="720925C4" w14:textId="77777777" w:rsidR="000F6EA9" w:rsidRPr="000D7021" w:rsidRDefault="000F6EA9" w:rsidP="000F6EA9">
      <w:pPr>
        <w:pStyle w:val="ListParagraph"/>
        <w:widowControl w:val="0"/>
        <w:numPr>
          <w:ilvl w:val="0"/>
          <w:numId w:val="12"/>
        </w:numPr>
        <w:tabs>
          <w:tab w:val="left" w:pos="360"/>
        </w:tabs>
        <w:spacing w:before="60" w:line="300" w:lineRule="auto"/>
        <w:ind w:left="360"/>
        <w:jc w:val="both"/>
        <w:rPr>
          <w:sz w:val="28"/>
          <w:szCs w:val="28"/>
        </w:rPr>
      </w:pPr>
      <w:r w:rsidRPr="000D7021">
        <w:rPr>
          <w:sz w:val="28"/>
          <w:szCs w:val="28"/>
          <w:lang w:val="vi-VN"/>
        </w:rPr>
        <w:t>Nghị định số 107/2016/NĐ-CP ngày 01/7/2016 của Chính phủ quy định về điều kiện kinh doanh dịch vụ đánh gi</w:t>
      </w:r>
      <w:r w:rsidRPr="000D7021">
        <w:rPr>
          <w:sz w:val="28"/>
          <w:szCs w:val="28"/>
        </w:rPr>
        <w:t xml:space="preserve">á </w:t>
      </w:r>
      <w:r w:rsidRPr="000D7021">
        <w:rPr>
          <w:sz w:val="28"/>
          <w:szCs w:val="28"/>
          <w:lang w:val="vi-VN"/>
        </w:rPr>
        <w:t>sự phù hợp;</w:t>
      </w:r>
    </w:p>
    <w:p w14:paraId="63FAB282" w14:textId="77777777" w:rsidR="000F6EA9" w:rsidRPr="000D7021" w:rsidRDefault="000F6EA9" w:rsidP="000F6EA9">
      <w:pPr>
        <w:pStyle w:val="ListParagraph"/>
        <w:widowControl w:val="0"/>
        <w:numPr>
          <w:ilvl w:val="0"/>
          <w:numId w:val="12"/>
        </w:numPr>
        <w:tabs>
          <w:tab w:val="left" w:pos="360"/>
        </w:tabs>
        <w:spacing w:before="60" w:line="300" w:lineRule="auto"/>
        <w:ind w:left="360"/>
        <w:jc w:val="both"/>
        <w:rPr>
          <w:sz w:val="28"/>
          <w:szCs w:val="28"/>
        </w:rPr>
      </w:pPr>
      <w:r w:rsidRPr="000D7021">
        <w:rPr>
          <w:sz w:val="28"/>
          <w:szCs w:val="28"/>
          <w:lang w:val="vi-VN"/>
        </w:rPr>
        <w:t>Nghị định số 132/2008/NĐ-CP ngày 31/12/2008 của Chính phủ quy định chi tiết thi hành một số điều của Luật Chất lượng sản ph</w:t>
      </w:r>
      <w:r w:rsidRPr="000D7021">
        <w:rPr>
          <w:sz w:val="28"/>
          <w:szCs w:val="28"/>
        </w:rPr>
        <w:t>ẩ</w:t>
      </w:r>
      <w:r w:rsidRPr="000D7021">
        <w:rPr>
          <w:sz w:val="28"/>
          <w:szCs w:val="28"/>
          <w:lang w:val="vi-VN"/>
        </w:rPr>
        <w:t>m, hàng h</w:t>
      </w:r>
      <w:r w:rsidRPr="000D7021">
        <w:rPr>
          <w:sz w:val="28"/>
          <w:szCs w:val="28"/>
        </w:rPr>
        <w:t>ó</w:t>
      </w:r>
      <w:r w:rsidRPr="000D7021">
        <w:rPr>
          <w:sz w:val="28"/>
          <w:szCs w:val="28"/>
          <w:lang w:val="vi-VN"/>
        </w:rPr>
        <w:t>a;</w:t>
      </w:r>
    </w:p>
    <w:p w14:paraId="239F0B0E" w14:textId="77777777" w:rsidR="000F6EA9" w:rsidRPr="000D7021" w:rsidRDefault="000F6EA9" w:rsidP="000F6EA9">
      <w:pPr>
        <w:pStyle w:val="ListParagraph"/>
        <w:widowControl w:val="0"/>
        <w:numPr>
          <w:ilvl w:val="0"/>
          <w:numId w:val="12"/>
        </w:numPr>
        <w:tabs>
          <w:tab w:val="left" w:pos="360"/>
        </w:tabs>
        <w:spacing w:before="60" w:line="300" w:lineRule="auto"/>
        <w:ind w:left="360"/>
        <w:jc w:val="both"/>
        <w:rPr>
          <w:sz w:val="28"/>
          <w:szCs w:val="28"/>
          <w:lang w:val="de-DE"/>
        </w:rPr>
      </w:pPr>
      <w:r w:rsidRPr="000D7021">
        <w:rPr>
          <w:sz w:val="28"/>
          <w:szCs w:val="28"/>
          <w:lang w:val="de-DE"/>
        </w:rPr>
        <w:t>Nghị định số 127/2007/NĐ-CP ngày 01/8/2007 của Chính phủ quy định chi tiết thi hành một số điều của Luật Tiêu chuẩn và quy chuẩn kỹ thuật;</w:t>
      </w:r>
    </w:p>
    <w:p w14:paraId="2777EC28" w14:textId="77777777" w:rsidR="000F6EA9" w:rsidRPr="000D7021" w:rsidRDefault="000F6EA9" w:rsidP="000F6EA9">
      <w:pPr>
        <w:pStyle w:val="ListParagraph"/>
        <w:widowControl w:val="0"/>
        <w:numPr>
          <w:ilvl w:val="0"/>
          <w:numId w:val="12"/>
        </w:numPr>
        <w:tabs>
          <w:tab w:val="left" w:pos="360"/>
        </w:tabs>
        <w:spacing w:before="60" w:line="300" w:lineRule="auto"/>
        <w:ind w:left="360"/>
        <w:jc w:val="both"/>
        <w:rPr>
          <w:bCs/>
          <w:spacing w:val="-4"/>
          <w:sz w:val="28"/>
          <w:szCs w:val="28"/>
          <w:lang w:val="vi-VN"/>
        </w:rPr>
      </w:pPr>
      <w:r w:rsidRPr="000D7021">
        <w:rPr>
          <w:bCs/>
          <w:spacing w:val="-4"/>
          <w:sz w:val="28"/>
          <w:szCs w:val="28"/>
        </w:rPr>
        <w:t xml:space="preserve">Nghị định số 78/2018/NĐ-CP ngày 16/5/2018 của Chính phủ sửa đổi, bổ sung một số điều của Nghị định số </w:t>
      </w:r>
      <w:r w:rsidRPr="000D7021">
        <w:rPr>
          <w:bCs/>
          <w:spacing w:val="-4"/>
          <w:sz w:val="28"/>
          <w:szCs w:val="28"/>
          <w:lang w:val="vi-VN"/>
        </w:rPr>
        <w:t>12</w:t>
      </w:r>
      <w:r w:rsidRPr="000D7021">
        <w:rPr>
          <w:bCs/>
          <w:spacing w:val="-4"/>
          <w:sz w:val="28"/>
          <w:szCs w:val="28"/>
        </w:rPr>
        <w:t>7</w:t>
      </w:r>
      <w:r w:rsidRPr="000D7021">
        <w:rPr>
          <w:bCs/>
          <w:spacing w:val="-4"/>
          <w:sz w:val="28"/>
          <w:szCs w:val="28"/>
          <w:lang w:val="vi-VN"/>
        </w:rPr>
        <w:t xml:space="preserve">/2008/NĐ-CP ngày </w:t>
      </w:r>
      <w:r w:rsidRPr="000D7021">
        <w:rPr>
          <w:bCs/>
          <w:spacing w:val="-4"/>
          <w:sz w:val="28"/>
          <w:szCs w:val="28"/>
        </w:rPr>
        <w:t>0</w:t>
      </w:r>
      <w:r w:rsidRPr="000D7021">
        <w:rPr>
          <w:bCs/>
          <w:spacing w:val="-4"/>
          <w:sz w:val="28"/>
          <w:szCs w:val="28"/>
          <w:lang w:val="vi-VN"/>
        </w:rPr>
        <w:t>1/</w:t>
      </w:r>
      <w:r w:rsidRPr="000D7021">
        <w:rPr>
          <w:bCs/>
          <w:spacing w:val="-4"/>
          <w:sz w:val="28"/>
          <w:szCs w:val="28"/>
        </w:rPr>
        <w:t>8</w:t>
      </w:r>
      <w:r w:rsidRPr="000D7021">
        <w:rPr>
          <w:bCs/>
          <w:spacing w:val="-4"/>
          <w:sz w:val="28"/>
          <w:szCs w:val="28"/>
          <w:lang w:val="vi-VN"/>
        </w:rPr>
        <w:t>/200</w:t>
      </w:r>
      <w:r w:rsidRPr="000D7021">
        <w:rPr>
          <w:bCs/>
          <w:spacing w:val="-4"/>
          <w:sz w:val="28"/>
          <w:szCs w:val="28"/>
        </w:rPr>
        <w:t>7</w:t>
      </w:r>
      <w:r w:rsidRPr="000D7021">
        <w:rPr>
          <w:bCs/>
          <w:spacing w:val="-4"/>
          <w:sz w:val="28"/>
          <w:szCs w:val="28"/>
          <w:lang w:val="vi-VN"/>
        </w:rPr>
        <w:t xml:space="preserve"> của Chính phủ quy định chi tiết thi hành một số điều của Luật </w:t>
      </w:r>
      <w:r w:rsidRPr="000D7021">
        <w:rPr>
          <w:bCs/>
          <w:spacing w:val="-4"/>
          <w:sz w:val="28"/>
          <w:szCs w:val="28"/>
        </w:rPr>
        <w:t>tiêu chuẩn và quy chuẩn kỹ thuật</w:t>
      </w:r>
      <w:r w:rsidRPr="000D7021">
        <w:rPr>
          <w:bCs/>
          <w:spacing w:val="-4"/>
          <w:sz w:val="28"/>
          <w:szCs w:val="28"/>
          <w:lang w:val="vi-VN"/>
        </w:rPr>
        <w:t>;</w:t>
      </w:r>
    </w:p>
    <w:p w14:paraId="3EAB8CBA" w14:textId="002C8684" w:rsidR="000F6EA9" w:rsidRDefault="000F6EA9" w:rsidP="000F6EA9">
      <w:pPr>
        <w:pStyle w:val="ListParagraph"/>
        <w:widowControl w:val="0"/>
        <w:numPr>
          <w:ilvl w:val="0"/>
          <w:numId w:val="12"/>
        </w:numPr>
        <w:tabs>
          <w:tab w:val="left" w:pos="360"/>
        </w:tabs>
        <w:spacing w:before="60" w:line="300" w:lineRule="auto"/>
        <w:ind w:left="360"/>
        <w:jc w:val="both"/>
        <w:rPr>
          <w:bCs/>
          <w:sz w:val="28"/>
          <w:szCs w:val="28"/>
        </w:rPr>
      </w:pPr>
      <w:r w:rsidRPr="000D7021">
        <w:rPr>
          <w:bCs/>
          <w:sz w:val="28"/>
          <w:szCs w:val="28"/>
        </w:rPr>
        <w:t>Nghị định số 154/2018/NĐ-CP ngày 09/11/2018 của Chính phủ sửa đổi, bổ sung, bãi bỏ một số quy định về điều kiện đầu tư, kinh doanh trong lĩnh vực quản lý nhà nước của Bộ Khoa học và Công nghệ và một số quy định về kiểm tra chuyên ngành;</w:t>
      </w:r>
    </w:p>
    <w:p w14:paraId="4731150C" w14:textId="7E4CE0AB" w:rsidR="00AA2709" w:rsidRDefault="00AA2709" w:rsidP="00AA2709">
      <w:pPr>
        <w:pStyle w:val="ListParagraph"/>
        <w:widowControl w:val="0"/>
        <w:numPr>
          <w:ilvl w:val="0"/>
          <w:numId w:val="12"/>
        </w:numPr>
        <w:tabs>
          <w:tab w:val="left" w:pos="360"/>
        </w:tabs>
        <w:spacing w:before="60" w:line="300" w:lineRule="auto"/>
        <w:ind w:left="360"/>
        <w:jc w:val="both"/>
        <w:rPr>
          <w:bCs/>
          <w:sz w:val="28"/>
          <w:szCs w:val="28"/>
        </w:rPr>
      </w:pPr>
      <w:r>
        <w:rPr>
          <w:bCs/>
          <w:sz w:val="28"/>
          <w:szCs w:val="28"/>
        </w:rPr>
        <w:t xml:space="preserve">Nghị định số 13/2022/NĐ-CP ngày 21/01/2022 của Chính phủ về sửa đổi, bổ sung một số điều của Nghị định số 132/2008/NĐ-CP ngày 31/12/2008, </w:t>
      </w:r>
      <w:r w:rsidRPr="000D7021">
        <w:rPr>
          <w:bCs/>
          <w:spacing w:val="-4"/>
          <w:sz w:val="28"/>
          <w:szCs w:val="28"/>
        </w:rPr>
        <w:t>Nghị định số 74/2018/NĐ-CP ngày 15/5/2018</w:t>
      </w:r>
      <w:r>
        <w:rPr>
          <w:bCs/>
          <w:spacing w:val="-4"/>
          <w:sz w:val="28"/>
          <w:szCs w:val="28"/>
        </w:rPr>
        <w:t xml:space="preserve"> và Nghị định số 86/2012/NĐ-CP ngày 19/10/2012.</w:t>
      </w:r>
    </w:p>
    <w:p w14:paraId="2528AAAE" w14:textId="7492661F" w:rsidR="00F929A7" w:rsidRPr="000D7021" w:rsidRDefault="00F929A7" w:rsidP="000F6EA9">
      <w:pPr>
        <w:pStyle w:val="ListParagraph"/>
        <w:widowControl w:val="0"/>
        <w:numPr>
          <w:ilvl w:val="0"/>
          <w:numId w:val="12"/>
        </w:numPr>
        <w:tabs>
          <w:tab w:val="left" w:pos="360"/>
        </w:tabs>
        <w:spacing w:before="60" w:line="300" w:lineRule="auto"/>
        <w:ind w:left="360"/>
        <w:jc w:val="both"/>
        <w:rPr>
          <w:bCs/>
          <w:sz w:val="28"/>
          <w:szCs w:val="28"/>
        </w:rPr>
      </w:pPr>
      <w:r>
        <w:rPr>
          <w:bCs/>
          <w:sz w:val="28"/>
          <w:szCs w:val="28"/>
        </w:rPr>
        <w:t xml:space="preserve">Nghị định số 111/2021/NĐ-CP ngày 09/12/2021 </w:t>
      </w:r>
      <w:r w:rsidR="00AA2709">
        <w:rPr>
          <w:bCs/>
          <w:sz w:val="28"/>
          <w:szCs w:val="28"/>
        </w:rPr>
        <w:t xml:space="preserve">sửa đổi, bổ sung một số điều của Nghị định số 43/2017/NĐ-CP ngày 14/04/2017 của Chính phủ </w:t>
      </w:r>
      <w:r>
        <w:rPr>
          <w:bCs/>
          <w:sz w:val="28"/>
          <w:szCs w:val="28"/>
        </w:rPr>
        <w:t xml:space="preserve">về nhãn </w:t>
      </w:r>
      <w:r w:rsidR="00AA2709">
        <w:rPr>
          <w:bCs/>
          <w:sz w:val="28"/>
          <w:szCs w:val="28"/>
        </w:rPr>
        <w:t>hà</w:t>
      </w:r>
      <w:r>
        <w:rPr>
          <w:bCs/>
          <w:sz w:val="28"/>
          <w:szCs w:val="28"/>
        </w:rPr>
        <w:t>ng hóa.</w:t>
      </w:r>
    </w:p>
    <w:p w14:paraId="56429F60" w14:textId="5A5E16F0" w:rsidR="000F6EA9" w:rsidRPr="000D7021" w:rsidRDefault="00F929A7" w:rsidP="000F6EA9">
      <w:pPr>
        <w:pStyle w:val="ListParagraph"/>
        <w:numPr>
          <w:ilvl w:val="0"/>
          <w:numId w:val="6"/>
        </w:numPr>
        <w:spacing w:before="60" w:line="312" w:lineRule="auto"/>
        <w:ind w:left="288" w:hanging="288"/>
        <w:jc w:val="both"/>
        <w:rPr>
          <w:sz w:val="28"/>
          <w:szCs w:val="28"/>
          <w:lang w:val="vi-VN"/>
        </w:rPr>
      </w:pPr>
      <w:r>
        <w:rPr>
          <w:sz w:val="28"/>
          <w:szCs w:val="28"/>
        </w:rPr>
        <w:t>Thông tư số 31/2022</w:t>
      </w:r>
      <w:r w:rsidR="000F6EA9" w:rsidRPr="000D7021">
        <w:rPr>
          <w:sz w:val="28"/>
          <w:szCs w:val="28"/>
        </w:rPr>
        <w:t xml:space="preserve">/TT-BTC ngày </w:t>
      </w:r>
      <w:r>
        <w:rPr>
          <w:sz w:val="28"/>
          <w:szCs w:val="28"/>
        </w:rPr>
        <w:t>08/06/2022</w:t>
      </w:r>
      <w:r w:rsidR="000F6EA9" w:rsidRPr="000D7021">
        <w:rPr>
          <w:sz w:val="28"/>
          <w:szCs w:val="28"/>
        </w:rPr>
        <w:t xml:space="preserve"> về việc ban hành danh mục hàng hóa xuất nhập khẩu Việt Nam</w:t>
      </w:r>
      <w:r>
        <w:rPr>
          <w:sz w:val="28"/>
          <w:szCs w:val="28"/>
        </w:rPr>
        <w:t>, Danh mục AHTN 2022 và nguyên tắc phân loại xác định mã số hang hóa nhập khẩu</w:t>
      </w:r>
      <w:r w:rsidR="000F6EA9" w:rsidRPr="000D7021">
        <w:rPr>
          <w:sz w:val="28"/>
          <w:szCs w:val="28"/>
        </w:rPr>
        <w:t>.</w:t>
      </w:r>
    </w:p>
    <w:p w14:paraId="54E8FD9D" w14:textId="77777777" w:rsidR="000F6EA9" w:rsidRPr="000D7021" w:rsidRDefault="000F6EA9" w:rsidP="000F6EA9">
      <w:pPr>
        <w:pStyle w:val="ListParagraph"/>
        <w:numPr>
          <w:ilvl w:val="0"/>
          <w:numId w:val="6"/>
        </w:numPr>
        <w:spacing w:before="60" w:line="312" w:lineRule="auto"/>
        <w:ind w:left="284" w:hanging="284"/>
        <w:jc w:val="both"/>
        <w:rPr>
          <w:sz w:val="28"/>
          <w:szCs w:val="28"/>
          <w:lang w:val="vi-VN"/>
        </w:rPr>
      </w:pPr>
      <w:r w:rsidRPr="000D7021">
        <w:rPr>
          <w:sz w:val="28"/>
          <w:szCs w:val="28"/>
        </w:rPr>
        <w:t>Thông tư số 02/2017/TT-BKHCN ngày 31/03/2017 của Bộ Khoa học và công nghệ về sửa đổi, bổ sung một số điều của Thông tư số 28/2012/TT-BKHCN quy định về công bố hợp chuẩn, công bố hợp quy và phương thức đánh giá sự phù hợp với tiêu chuẩn, quy chuẩn kỹ thuật.</w:t>
      </w:r>
    </w:p>
    <w:p w14:paraId="095664C7" w14:textId="77777777" w:rsidR="000F6EA9" w:rsidRPr="008A1775" w:rsidRDefault="000F6EA9" w:rsidP="000F6EA9">
      <w:pPr>
        <w:pStyle w:val="ListParagraph"/>
        <w:numPr>
          <w:ilvl w:val="0"/>
          <w:numId w:val="6"/>
        </w:numPr>
        <w:spacing w:before="60" w:line="312" w:lineRule="auto"/>
        <w:ind w:left="284" w:hanging="284"/>
        <w:jc w:val="both"/>
        <w:rPr>
          <w:sz w:val="28"/>
          <w:szCs w:val="28"/>
          <w:lang w:val="vi-VN"/>
        </w:rPr>
      </w:pPr>
      <w:r w:rsidRPr="000D7021">
        <w:rPr>
          <w:sz w:val="28"/>
          <w:szCs w:val="28"/>
        </w:rPr>
        <w:lastRenderedPageBreak/>
        <w:t>Thông tư số 0</w:t>
      </w:r>
      <w:r>
        <w:rPr>
          <w:sz w:val="28"/>
          <w:szCs w:val="28"/>
        </w:rPr>
        <w:t>6/2020</w:t>
      </w:r>
      <w:r w:rsidRPr="000D7021">
        <w:rPr>
          <w:sz w:val="28"/>
          <w:szCs w:val="28"/>
        </w:rPr>
        <w:t xml:space="preserve">/TT-BKHNCN ngày </w:t>
      </w:r>
      <w:r>
        <w:rPr>
          <w:sz w:val="28"/>
          <w:szCs w:val="28"/>
        </w:rPr>
        <w:t xml:space="preserve">10/12/2020 </w:t>
      </w:r>
      <w:r w:rsidRPr="000D7021">
        <w:rPr>
          <w:sz w:val="28"/>
          <w:szCs w:val="28"/>
        </w:rPr>
        <w:t xml:space="preserve">của Bộ Khoa học và Công nghệ về quy định </w:t>
      </w:r>
      <w:r>
        <w:rPr>
          <w:sz w:val="28"/>
          <w:szCs w:val="28"/>
        </w:rPr>
        <w:t>chi tiết và biện pháp thi hành một số điều Nghị định số 132/2008/NĐ-CP ngày 31/12/2008, Nghị định số 74/2018/NĐ-CP ngày 15/05/2018, Nghị định số 154/2018/NĐ-CP ngày 9/11/2018 và Nghị định số 119/2017/NĐ - CP ngày 01/11/2017 của Chính phủ.</w:t>
      </w:r>
    </w:p>
    <w:p w14:paraId="2141A6C5" w14:textId="77777777" w:rsidR="00855A25" w:rsidRPr="00C56BF5" w:rsidRDefault="00855A25" w:rsidP="00855A25">
      <w:pPr>
        <w:pStyle w:val="ListParagraph"/>
        <w:numPr>
          <w:ilvl w:val="0"/>
          <w:numId w:val="6"/>
        </w:numPr>
        <w:spacing w:before="120" w:after="60" w:line="312" w:lineRule="auto"/>
        <w:ind w:left="284" w:hanging="284"/>
        <w:jc w:val="both"/>
        <w:rPr>
          <w:sz w:val="28"/>
          <w:szCs w:val="28"/>
          <w:lang w:val="vi-VN"/>
        </w:rPr>
      </w:pPr>
      <w:r w:rsidRPr="003327FF">
        <w:rPr>
          <w:sz w:val="28"/>
          <w:szCs w:val="28"/>
        </w:rPr>
        <w:t>Thông tư số 07/2017/TT-BKHNCN ngày 16/6/2017 của Bộ Khoa học và Công nghệ về sửa đổi, bổ sung một số điều của Thông tư số 27/2012/TT-BKHCN quy định việc kiểm tra nhà nước về chất lượng hàng hóa nhập khẩu thuộc trách nhiệm quản lý của Bộ Khoa học và công nghệ.</w:t>
      </w:r>
    </w:p>
    <w:p w14:paraId="5264D99E" w14:textId="77777777" w:rsidR="000F6EA9" w:rsidRPr="000D7021" w:rsidRDefault="000F6EA9" w:rsidP="000F6EA9">
      <w:pPr>
        <w:pStyle w:val="ListParagraph"/>
        <w:numPr>
          <w:ilvl w:val="0"/>
          <w:numId w:val="6"/>
        </w:numPr>
        <w:spacing w:before="60" w:line="312" w:lineRule="auto"/>
        <w:ind w:left="284" w:hanging="284"/>
        <w:jc w:val="both"/>
        <w:rPr>
          <w:sz w:val="28"/>
          <w:szCs w:val="28"/>
          <w:lang w:val="vi-VN"/>
        </w:rPr>
      </w:pPr>
      <w:r w:rsidRPr="000D7021">
        <w:rPr>
          <w:sz w:val="28"/>
          <w:szCs w:val="28"/>
        </w:rPr>
        <w:t>Nghị quyết số 02/NQ-CP ngày 01/01/2019 của Chính phủ về tiếp tục thực hiện những nhiệm vụ, giải pháp chủ yếu cải thiện môi trường kinh doanh, nâng cao năng lực cạnh tranh quốc gia năm 2019 và định hướng đến năm 2021.</w:t>
      </w:r>
    </w:p>
    <w:p w14:paraId="01FD6C80" w14:textId="74E13D47" w:rsidR="000F6EA9" w:rsidRPr="008A1775" w:rsidRDefault="000F6EA9" w:rsidP="000F6EA9">
      <w:pPr>
        <w:pStyle w:val="ListParagraph"/>
        <w:numPr>
          <w:ilvl w:val="0"/>
          <w:numId w:val="6"/>
        </w:numPr>
        <w:spacing w:before="60" w:line="312" w:lineRule="auto"/>
        <w:ind w:left="284" w:hanging="284"/>
        <w:jc w:val="both"/>
        <w:rPr>
          <w:sz w:val="28"/>
          <w:szCs w:val="28"/>
          <w:lang w:val="vi-VN"/>
        </w:rPr>
      </w:pPr>
      <w:bookmarkStart w:id="2" w:name="loai_1_name"/>
      <w:r w:rsidRPr="000D7021">
        <w:rPr>
          <w:sz w:val="28"/>
          <w:szCs w:val="28"/>
        </w:rPr>
        <w:t>Nghị q</w:t>
      </w:r>
      <w:r>
        <w:rPr>
          <w:sz w:val="28"/>
          <w:szCs w:val="28"/>
        </w:rPr>
        <w:t>uyết số 02/NQ-CP ngày 01/01/2021</w:t>
      </w:r>
      <w:r w:rsidRPr="000D7021">
        <w:rPr>
          <w:sz w:val="28"/>
          <w:szCs w:val="28"/>
        </w:rPr>
        <w:t xml:space="preserve"> của Chính phủ về tiếp tục thực hiện những nhiệm vụ, giải pháp chủ yếu cải thiện môi trường kinh doanh, nâng cao năng lực cạnh tranh quốc gia năm 2021</w:t>
      </w:r>
      <w:bookmarkEnd w:id="2"/>
      <w:r>
        <w:rPr>
          <w:sz w:val="28"/>
          <w:szCs w:val="28"/>
        </w:rPr>
        <w:t>.</w:t>
      </w:r>
    </w:p>
    <w:p w14:paraId="723825C4" w14:textId="77777777" w:rsidR="000F6EA9" w:rsidRPr="008A1775" w:rsidRDefault="000F6EA9" w:rsidP="000F6EA9">
      <w:pPr>
        <w:pStyle w:val="ListParagraph"/>
        <w:numPr>
          <w:ilvl w:val="0"/>
          <w:numId w:val="6"/>
        </w:numPr>
        <w:spacing w:before="60" w:line="312" w:lineRule="auto"/>
        <w:ind w:left="284" w:hanging="284"/>
        <w:jc w:val="both"/>
        <w:rPr>
          <w:sz w:val="28"/>
          <w:szCs w:val="28"/>
          <w:lang w:val="vi-VN"/>
        </w:rPr>
      </w:pPr>
      <w:r w:rsidRPr="000D7021">
        <w:rPr>
          <w:sz w:val="28"/>
          <w:szCs w:val="28"/>
        </w:rPr>
        <w:t>Quyết định số 1254/QĐ-TTg ngày 26/9/2018 của Thủ tướng Chính phủ về việc phê duyệt Kế hoạch hành động thúc đẩy Cơ chế một cửa quốc gia, Cơ chế một cửa ASEAN, cải cách công tác kiểm tra chuyên ngành đối với hàng hóa xuất khẩu, nhập khẩu và tạo thuận lợi thương mại giai đoạn 2018-2020.</w:t>
      </w:r>
    </w:p>
    <w:p w14:paraId="6F0DC40B" w14:textId="77777777" w:rsidR="000F6EA9" w:rsidRPr="00FF620E" w:rsidRDefault="000F6EA9" w:rsidP="000F6EA9">
      <w:pPr>
        <w:pStyle w:val="ListParagraph"/>
        <w:numPr>
          <w:ilvl w:val="0"/>
          <w:numId w:val="6"/>
        </w:numPr>
        <w:spacing w:before="60" w:line="312" w:lineRule="auto"/>
        <w:ind w:left="284" w:hanging="284"/>
        <w:jc w:val="both"/>
        <w:rPr>
          <w:sz w:val="28"/>
          <w:szCs w:val="28"/>
          <w:lang w:val="vi-VN"/>
        </w:rPr>
      </w:pPr>
      <w:r>
        <w:rPr>
          <w:sz w:val="28"/>
          <w:szCs w:val="28"/>
        </w:rPr>
        <w:t xml:space="preserve">Quyết định số 1258/QĐ-TTg ngày 17/8/2020 của Thủ tướng Chính phủ về việc sửa đổi, bổ sung một số nội dung của Quyết định số </w:t>
      </w:r>
      <w:r w:rsidRPr="000D7021">
        <w:rPr>
          <w:sz w:val="28"/>
          <w:szCs w:val="28"/>
        </w:rPr>
        <w:t>1254/QĐ-TTg ngày 26/9/2018</w:t>
      </w:r>
      <w:r>
        <w:rPr>
          <w:sz w:val="28"/>
          <w:szCs w:val="28"/>
        </w:rPr>
        <w:t xml:space="preserve"> </w:t>
      </w:r>
      <w:r w:rsidRPr="000D7021">
        <w:rPr>
          <w:sz w:val="28"/>
          <w:szCs w:val="28"/>
        </w:rPr>
        <w:t>của Thủ tướng Chính phủ</w:t>
      </w:r>
      <w:r>
        <w:rPr>
          <w:sz w:val="28"/>
          <w:szCs w:val="28"/>
        </w:rPr>
        <w:t>.</w:t>
      </w:r>
    </w:p>
    <w:p w14:paraId="7E26C3DE" w14:textId="77777777" w:rsidR="000F6EA9" w:rsidRPr="00652D61" w:rsidRDefault="000F6EA9" w:rsidP="000F6EA9">
      <w:pPr>
        <w:pStyle w:val="ListParagraph"/>
        <w:numPr>
          <w:ilvl w:val="0"/>
          <w:numId w:val="6"/>
        </w:numPr>
        <w:tabs>
          <w:tab w:val="left" w:pos="360"/>
        </w:tabs>
        <w:spacing w:before="60" w:line="312" w:lineRule="auto"/>
        <w:ind w:left="360"/>
        <w:jc w:val="both"/>
        <w:rPr>
          <w:sz w:val="28"/>
          <w:szCs w:val="28"/>
          <w:lang w:val="vi-VN"/>
        </w:rPr>
      </w:pPr>
      <w:r w:rsidRPr="000D7021">
        <w:rPr>
          <w:sz w:val="28"/>
          <w:szCs w:val="28"/>
          <w:lang w:val="vi-VN"/>
        </w:rPr>
        <w:t xml:space="preserve">Các </w:t>
      </w:r>
      <w:r w:rsidRPr="000D7021">
        <w:rPr>
          <w:sz w:val="28"/>
          <w:szCs w:val="28"/>
        </w:rPr>
        <w:t>văn bản quy phạm pháp luật</w:t>
      </w:r>
      <w:r w:rsidRPr="000D7021">
        <w:rPr>
          <w:sz w:val="28"/>
          <w:szCs w:val="28"/>
          <w:lang w:val="vi-VN"/>
        </w:rPr>
        <w:t xml:space="preserve"> liên quan đến công tác quản lý chất lượng và công bố hợp quy sản phẩm hàng hóa VLXD</w:t>
      </w:r>
      <w:r w:rsidRPr="000D7021">
        <w:rPr>
          <w:sz w:val="28"/>
          <w:szCs w:val="28"/>
        </w:rPr>
        <w:t>;</w:t>
      </w:r>
    </w:p>
    <w:p w14:paraId="30350ED1" w14:textId="77777777" w:rsidR="000F6EA9" w:rsidRPr="000D7021" w:rsidRDefault="000F6EA9" w:rsidP="000F6EA9">
      <w:pPr>
        <w:pStyle w:val="ListParagraph"/>
        <w:widowControl w:val="0"/>
        <w:numPr>
          <w:ilvl w:val="0"/>
          <w:numId w:val="6"/>
        </w:numPr>
        <w:tabs>
          <w:tab w:val="left" w:pos="360"/>
        </w:tabs>
        <w:spacing w:before="60" w:line="312" w:lineRule="auto"/>
        <w:ind w:left="360"/>
        <w:jc w:val="both"/>
        <w:rPr>
          <w:bCs/>
          <w:spacing w:val="-4"/>
          <w:sz w:val="28"/>
          <w:szCs w:val="28"/>
          <w:lang w:val="vi-VN"/>
        </w:rPr>
      </w:pPr>
      <w:r>
        <w:rPr>
          <w:bCs/>
          <w:spacing w:val="-4"/>
          <w:sz w:val="28"/>
          <w:szCs w:val="28"/>
        </w:rPr>
        <w:t>Q</w:t>
      </w:r>
      <w:r w:rsidRPr="000D7021">
        <w:rPr>
          <w:bCs/>
          <w:spacing w:val="-4"/>
          <w:sz w:val="28"/>
          <w:szCs w:val="28"/>
        </w:rPr>
        <w:t>uyết định số 666/QĐ-BXD ngày 29/05/2020 của Bộ trưởng Bộ Xây dựng Phê duyệt Danh mục và Kế hoạch xây dựng, hoàn thiện Bộ quy chuẩn kỹ thuật quốc gia về xây dựng;</w:t>
      </w:r>
    </w:p>
    <w:p w14:paraId="7E862271" w14:textId="77777777" w:rsidR="000F6EA9" w:rsidRPr="003D1E3E" w:rsidRDefault="000F6EA9" w:rsidP="000F6EA9">
      <w:pPr>
        <w:pStyle w:val="ListParagraph"/>
        <w:numPr>
          <w:ilvl w:val="0"/>
          <w:numId w:val="6"/>
        </w:numPr>
        <w:spacing w:before="60" w:line="312" w:lineRule="auto"/>
        <w:ind w:left="284" w:hanging="284"/>
        <w:jc w:val="both"/>
        <w:rPr>
          <w:sz w:val="28"/>
          <w:szCs w:val="28"/>
          <w:lang w:val="vi-VN"/>
        </w:rPr>
      </w:pPr>
      <w:r w:rsidRPr="00F04FA3">
        <w:rPr>
          <w:sz w:val="28"/>
          <w:szCs w:val="28"/>
          <w:lang w:val="vi-VN"/>
        </w:rPr>
        <w:t>Hệ thống các Quy chuẩn kỹ thuật quốc gia (QCVN) ngành xây dựng;</w:t>
      </w:r>
    </w:p>
    <w:p w14:paraId="7AE443EE" w14:textId="77777777" w:rsidR="000F6EA9" w:rsidRPr="00212C4B" w:rsidRDefault="000F6EA9" w:rsidP="000F6EA9">
      <w:pPr>
        <w:pStyle w:val="ListParagraph"/>
        <w:numPr>
          <w:ilvl w:val="0"/>
          <w:numId w:val="6"/>
        </w:numPr>
        <w:spacing w:before="60" w:line="312" w:lineRule="auto"/>
        <w:ind w:left="284" w:hanging="284"/>
        <w:jc w:val="both"/>
        <w:rPr>
          <w:sz w:val="28"/>
          <w:szCs w:val="28"/>
          <w:lang w:val="vi-VN"/>
        </w:rPr>
      </w:pPr>
      <w:r w:rsidRPr="000D7021">
        <w:rPr>
          <w:sz w:val="28"/>
          <w:szCs w:val="28"/>
          <w:lang w:val="vi-VN"/>
        </w:rPr>
        <w:t>Các tiêu chuẩn quốc gia TCVN và tiêu chuẩn nước ngoài liên quan đến các sản phẩm hàng hóa VLXD cần kiểm soát chất lượng và công bố hợp quy.</w:t>
      </w:r>
    </w:p>
    <w:p w14:paraId="537D84D4" w14:textId="4276B879" w:rsidR="00A52F83" w:rsidRPr="003327FF" w:rsidRDefault="00A52F83" w:rsidP="00CF0EA8">
      <w:pPr>
        <w:pStyle w:val="ListParagraph"/>
        <w:numPr>
          <w:ilvl w:val="0"/>
          <w:numId w:val="6"/>
        </w:numPr>
        <w:spacing w:before="60" w:after="60" w:line="312" w:lineRule="auto"/>
        <w:ind w:left="284" w:hanging="284"/>
        <w:jc w:val="both"/>
        <w:rPr>
          <w:sz w:val="28"/>
          <w:szCs w:val="28"/>
          <w:lang w:val="vi-VN"/>
        </w:rPr>
      </w:pPr>
      <w:r w:rsidRPr="003327FF">
        <w:rPr>
          <w:sz w:val="28"/>
          <w:szCs w:val="28"/>
          <w:lang w:val="vi-VN"/>
        </w:rPr>
        <w:t xml:space="preserve">Các </w:t>
      </w:r>
      <w:r w:rsidR="00C56BF5">
        <w:rPr>
          <w:sz w:val="28"/>
          <w:szCs w:val="28"/>
        </w:rPr>
        <w:t>văn bản quy phạm pháp luật</w:t>
      </w:r>
      <w:r w:rsidRPr="003327FF">
        <w:rPr>
          <w:sz w:val="28"/>
          <w:szCs w:val="28"/>
          <w:lang w:val="vi-VN"/>
        </w:rPr>
        <w:t xml:space="preserve"> liên quan đến công tác quản lý chất lượng và công bố hợp quy sản phẩm hàng hóa VLXD.</w:t>
      </w:r>
    </w:p>
    <w:p w14:paraId="6F128964" w14:textId="77777777" w:rsidR="00A52F83" w:rsidRPr="003327FF" w:rsidRDefault="00A52F83" w:rsidP="00CF0EA8">
      <w:pPr>
        <w:pStyle w:val="ListParagraph"/>
        <w:numPr>
          <w:ilvl w:val="0"/>
          <w:numId w:val="6"/>
        </w:numPr>
        <w:spacing w:before="120" w:after="60" w:line="312" w:lineRule="auto"/>
        <w:ind w:left="284" w:hanging="284"/>
        <w:jc w:val="both"/>
        <w:rPr>
          <w:sz w:val="28"/>
          <w:szCs w:val="28"/>
          <w:lang w:val="vi-VN"/>
        </w:rPr>
      </w:pPr>
      <w:r w:rsidRPr="003327FF">
        <w:rPr>
          <w:sz w:val="28"/>
          <w:szCs w:val="28"/>
          <w:lang w:val="vi-VN"/>
        </w:rPr>
        <w:lastRenderedPageBreak/>
        <w:t>Các tiêu chuẩn quốc gia TCVN và tiêu chuẩn nước ngoài liên quan đến các sản phẩm hàng hóa VLXD cần kiểm soát chất lượng và công bố hợp quy.</w:t>
      </w:r>
    </w:p>
    <w:p w14:paraId="352DB398" w14:textId="1095FB5F" w:rsidR="00A52F83" w:rsidRPr="003327FF" w:rsidRDefault="00A52F83" w:rsidP="00CF0EA8">
      <w:pPr>
        <w:pStyle w:val="ListParagraph"/>
        <w:numPr>
          <w:ilvl w:val="0"/>
          <w:numId w:val="6"/>
        </w:numPr>
        <w:spacing w:before="120" w:after="60" w:line="312" w:lineRule="auto"/>
        <w:ind w:left="284" w:hanging="284"/>
        <w:jc w:val="both"/>
        <w:rPr>
          <w:sz w:val="28"/>
          <w:szCs w:val="28"/>
          <w:lang w:val="vi-VN"/>
        </w:rPr>
      </w:pPr>
      <w:r w:rsidRPr="003327FF">
        <w:rPr>
          <w:sz w:val="28"/>
          <w:szCs w:val="28"/>
        </w:rPr>
        <w:t xml:space="preserve">Tình hình thực tế khi </w:t>
      </w:r>
      <w:r w:rsidR="008E7FA1">
        <w:rPr>
          <w:sz w:val="28"/>
          <w:szCs w:val="28"/>
        </w:rPr>
        <w:t>triển khai thực hiện Thông tư 19</w:t>
      </w:r>
      <w:r w:rsidRPr="003327FF">
        <w:rPr>
          <w:sz w:val="28"/>
          <w:szCs w:val="28"/>
        </w:rPr>
        <w:t>/201</w:t>
      </w:r>
      <w:r w:rsidR="008E7FA1">
        <w:rPr>
          <w:sz w:val="28"/>
          <w:szCs w:val="28"/>
        </w:rPr>
        <w:t>9/TT-BXD ngày 31</w:t>
      </w:r>
      <w:r w:rsidRPr="003327FF">
        <w:rPr>
          <w:sz w:val="28"/>
          <w:szCs w:val="28"/>
        </w:rPr>
        <w:t>/</w:t>
      </w:r>
      <w:r w:rsidR="008E7FA1">
        <w:rPr>
          <w:sz w:val="28"/>
          <w:szCs w:val="28"/>
        </w:rPr>
        <w:t>12/2019</w:t>
      </w:r>
      <w:r w:rsidRPr="003327FF">
        <w:rPr>
          <w:sz w:val="28"/>
          <w:szCs w:val="28"/>
        </w:rPr>
        <w:t xml:space="preserve"> về ban hành quy chuẩn kỹ thuật quốc gia về sản phẩm hàng hóa VLXD và hướng dẫn chứng nhận hợp quy, công bố hợp quy</w:t>
      </w:r>
      <w:r w:rsidRPr="003327FF">
        <w:rPr>
          <w:sz w:val="28"/>
          <w:szCs w:val="28"/>
          <w:lang w:val="vi-VN"/>
        </w:rPr>
        <w:t>.</w:t>
      </w:r>
    </w:p>
    <w:p w14:paraId="354FA835" w14:textId="7B65EB28" w:rsidR="00A52F83" w:rsidRDefault="00A52F83" w:rsidP="00CF0EA8">
      <w:pPr>
        <w:pStyle w:val="ListParagraph"/>
        <w:numPr>
          <w:ilvl w:val="0"/>
          <w:numId w:val="6"/>
        </w:numPr>
        <w:spacing w:before="120" w:after="60" w:line="312" w:lineRule="auto"/>
        <w:ind w:left="284" w:hanging="284"/>
        <w:jc w:val="both"/>
        <w:rPr>
          <w:sz w:val="28"/>
          <w:szCs w:val="28"/>
          <w:lang w:val="vi-VN"/>
        </w:rPr>
      </w:pPr>
      <w:r w:rsidRPr="003327FF">
        <w:rPr>
          <w:sz w:val="28"/>
          <w:szCs w:val="28"/>
          <w:lang w:val="vi-VN"/>
        </w:rPr>
        <w:t>Ý kiến của doanh nghiệp, cơ quan quản lý nhà nước có liên quan</w:t>
      </w:r>
      <w:r w:rsidRPr="003327FF">
        <w:rPr>
          <w:sz w:val="28"/>
          <w:szCs w:val="28"/>
        </w:rPr>
        <w:t xml:space="preserve"> t</w:t>
      </w:r>
      <w:r w:rsidR="008E7FA1">
        <w:rPr>
          <w:sz w:val="28"/>
          <w:szCs w:val="28"/>
        </w:rPr>
        <w:t>rong việc thực hiện QCVN 16:2019</w:t>
      </w:r>
      <w:r w:rsidRPr="003327FF">
        <w:rPr>
          <w:sz w:val="28"/>
          <w:szCs w:val="28"/>
          <w:lang w:val="vi-VN"/>
        </w:rPr>
        <w:t>.</w:t>
      </w:r>
    </w:p>
    <w:p w14:paraId="3BAC160B" w14:textId="77777777" w:rsidR="00C56BF5" w:rsidRPr="003327FF" w:rsidRDefault="00C56BF5" w:rsidP="00CF0EA8">
      <w:pPr>
        <w:widowControl w:val="0"/>
        <w:numPr>
          <w:ilvl w:val="0"/>
          <w:numId w:val="6"/>
        </w:numPr>
        <w:tabs>
          <w:tab w:val="left" w:pos="284"/>
        </w:tabs>
        <w:overflowPunct w:val="0"/>
        <w:autoSpaceDE w:val="0"/>
        <w:autoSpaceDN w:val="0"/>
        <w:adjustRightInd w:val="0"/>
        <w:spacing w:before="60" w:after="60" w:line="312" w:lineRule="auto"/>
        <w:ind w:left="284" w:hanging="284"/>
        <w:jc w:val="both"/>
        <w:textAlignment w:val="baseline"/>
        <w:rPr>
          <w:sz w:val="28"/>
          <w:szCs w:val="28"/>
        </w:rPr>
      </w:pPr>
      <w:r w:rsidRPr="003327FF">
        <w:rPr>
          <w:sz w:val="28"/>
          <w:szCs w:val="28"/>
          <w:lang w:val="de-DE"/>
        </w:rPr>
        <w:t>Tham khảo quy định của một số nước Đông Nam Á trong việc kiểm soát chất lượng sản phẩm hàng hóa VLXD nhập khẩu.</w:t>
      </w:r>
    </w:p>
    <w:p w14:paraId="4BF4D8DD" w14:textId="1592B833" w:rsidR="00602CC1" w:rsidRPr="003327FF" w:rsidRDefault="00602CC1" w:rsidP="00CF0EA8">
      <w:pPr>
        <w:spacing w:before="240" w:after="60" w:line="312" w:lineRule="auto"/>
        <w:jc w:val="both"/>
        <w:rPr>
          <w:b/>
          <w:sz w:val="28"/>
          <w:szCs w:val="28"/>
          <w:lang w:val="nl-BE"/>
        </w:rPr>
      </w:pPr>
      <w:r w:rsidRPr="003327FF">
        <w:rPr>
          <w:b/>
          <w:sz w:val="28"/>
          <w:szCs w:val="28"/>
          <w:lang w:val="nl-BE"/>
        </w:rPr>
        <w:t>II. CĂN CỨ SOÁT XÉT QCVN 16:201</w:t>
      </w:r>
      <w:r w:rsidR="00855A25">
        <w:rPr>
          <w:b/>
          <w:sz w:val="28"/>
          <w:szCs w:val="28"/>
          <w:lang w:val="nl-BE"/>
        </w:rPr>
        <w:t>9</w:t>
      </w:r>
      <w:r w:rsidR="008E7FA1">
        <w:rPr>
          <w:b/>
          <w:sz w:val="28"/>
          <w:szCs w:val="28"/>
          <w:lang w:val="nl-BE"/>
        </w:rPr>
        <w:t>/BXD</w:t>
      </w:r>
    </w:p>
    <w:p w14:paraId="0B306770" w14:textId="77777777" w:rsidR="00602CC1" w:rsidRPr="003327FF" w:rsidRDefault="00602CC1" w:rsidP="00CF0EA8">
      <w:pPr>
        <w:spacing w:before="120" w:after="60" w:line="312" w:lineRule="auto"/>
        <w:jc w:val="both"/>
        <w:rPr>
          <w:b/>
          <w:sz w:val="28"/>
          <w:szCs w:val="28"/>
          <w:lang w:val="nl-BE"/>
        </w:rPr>
      </w:pPr>
      <w:r w:rsidRPr="003327FF">
        <w:rPr>
          <w:b/>
          <w:sz w:val="28"/>
          <w:szCs w:val="28"/>
          <w:lang w:val="nl-BE"/>
        </w:rPr>
        <w:t>1. Quy định của pháp l</w:t>
      </w:r>
      <w:r w:rsidR="00725C07" w:rsidRPr="003327FF">
        <w:rPr>
          <w:b/>
          <w:sz w:val="28"/>
          <w:szCs w:val="28"/>
          <w:lang w:val="nl-BE"/>
        </w:rPr>
        <w:t>uật về sản phẩm hàng hóa nhóm 2</w:t>
      </w:r>
    </w:p>
    <w:p w14:paraId="5AFCDC4C" w14:textId="77777777" w:rsidR="00602CC1" w:rsidRPr="00AF45B7" w:rsidRDefault="00602CC1" w:rsidP="00CF0EA8">
      <w:pPr>
        <w:spacing w:before="120" w:after="60" w:line="312" w:lineRule="auto"/>
        <w:jc w:val="both"/>
        <w:rPr>
          <w:b/>
          <w:i/>
          <w:iCs/>
          <w:sz w:val="28"/>
          <w:szCs w:val="28"/>
          <w:lang w:val="nl-BE"/>
        </w:rPr>
      </w:pPr>
      <w:r w:rsidRPr="00AF45B7">
        <w:rPr>
          <w:b/>
          <w:i/>
          <w:iCs/>
          <w:sz w:val="28"/>
          <w:szCs w:val="28"/>
          <w:lang w:val="nl-BE"/>
        </w:rPr>
        <w:t>1.1. Luật Chất lượng sản phẩm, hàng hóa</w:t>
      </w:r>
      <w:r w:rsidR="00FC78F2" w:rsidRPr="00AF45B7">
        <w:rPr>
          <w:b/>
          <w:i/>
          <w:iCs/>
          <w:sz w:val="28"/>
          <w:szCs w:val="28"/>
          <w:lang w:val="nl-BE"/>
        </w:rPr>
        <w:t xml:space="preserve"> </w:t>
      </w:r>
      <w:r w:rsidRPr="00AF45B7">
        <w:rPr>
          <w:b/>
          <w:i/>
          <w:iCs/>
          <w:sz w:val="28"/>
          <w:szCs w:val="28"/>
          <w:lang w:val="nl-BE"/>
        </w:rPr>
        <w:t>số 05/2007/QH</w:t>
      </w:r>
      <w:r w:rsidR="00725C07" w:rsidRPr="00AF45B7">
        <w:rPr>
          <w:b/>
          <w:i/>
          <w:iCs/>
          <w:sz w:val="28"/>
          <w:szCs w:val="28"/>
          <w:lang w:val="nl-BE"/>
        </w:rPr>
        <w:t>12</w:t>
      </w:r>
    </w:p>
    <w:p w14:paraId="319C3AAF" w14:textId="77777777" w:rsidR="00602CC1" w:rsidRPr="003327FF" w:rsidRDefault="00602CC1" w:rsidP="00CF0EA8">
      <w:pPr>
        <w:tabs>
          <w:tab w:val="left" w:pos="567"/>
        </w:tabs>
        <w:spacing w:before="120" w:after="60" w:line="312" w:lineRule="auto"/>
        <w:jc w:val="both"/>
        <w:rPr>
          <w:sz w:val="28"/>
          <w:szCs w:val="28"/>
          <w:lang w:val="nl-BE"/>
        </w:rPr>
      </w:pPr>
      <w:r w:rsidRPr="003327FF">
        <w:rPr>
          <w:sz w:val="28"/>
          <w:szCs w:val="28"/>
          <w:lang w:val="nl-BE"/>
        </w:rPr>
        <w:t>a) Theo quy định tại Điều 3, giải thích từ ngữ:</w:t>
      </w:r>
    </w:p>
    <w:p w14:paraId="518414B4" w14:textId="77777777" w:rsidR="00602CC1" w:rsidRPr="003327FF" w:rsidRDefault="00602CC1" w:rsidP="00CF0EA8">
      <w:pPr>
        <w:pStyle w:val="ListParagraph"/>
        <w:numPr>
          <w:ilvl w:val="0"/>
          <w:numId w:val="6"/>
        </w:numPr>
        <w:tabs>
          <w:tab w:val="left" w:pos="284"/>
        </w:tabs>
        <w:spacing w:before="60" w:after="60" w:line="312" w:lineRule="auto"/>
        <w:ind w:left="284" w:hanging="284"/>
        <w:jc w:val="both"/>
        <w:rPr>
          <w:sz w:val="28"/>
          <w:szCs w:val="28"/>
          <w:lang w:val="nl-BE"/>
        </w:rPr>
      </w:pPr>
      <w:r w:rsidRPr="003327FF">
        <w:rPr>
          <w:sz w:val="28"/>
          <w:szCs w:val="28"/>
          <w:lang w:val="nl-BE"/>
        </w:rPr>
        <w:t>Sản phẩm, hàng hoá có khả năng gây mất an toàn (sau đây gọi là sản phẩm, hàng hoá nhóm 2) là sản phẩm, hàng hoá trong điều kiện vận chuyển, lưu giữ, bảo quản, sử dụng hợp lý và đúng mục đích, vẫn tiềm ẩn khả năng gây hại cho người, động vật, thực vật, tài sản, môi trường.</w:t>
      </w:r>
    </w:p>
    <w:p w14:paraId="531B2205" w14:textId="77777777" w:rsidR="00602CC1" w:rsidRPr="003327FF" w:rsidRDefault="00602CC1" w:rsidP="008E7FA1">
      <w:pPr>
        <w:pStyle w:val="ListParagraph"/>
        <w:numPr>
          <w:ilvl w:val="0"/>
          <w:numId w:val="6"/>
        </w:numPr>
        <w:tabs>
          <w:tab w:val="left" w:pos="284"/>
        </w:tabs>
        <w:spacing w:before="120" w:after="60" w:line="312" w:lineRule="auto"/>
        <w:ind w:left="284" w:hanging="284"/>
        <w:jc w:val="both"/>
        <w:rPr>
          <w:sz w:val="28"/>
          <w:szCs w:val="28"/>
          <w:lang w:val="nl-BE"/>
        </w:rPr>
      </w:pPr>
      <w:r w:rsidRPr="003327FF">
        <w:rPr>
          <w:sz w:val="28"/>
          <w:szCs w:val="28"/>
          <w:lang w:val="nl-BE"/>
        </w:rPr>
        <w:t xml:space="preserve">Chất lượng sản phẩm, hàng hóa là mức </w:t>
      </w:r>
      <w:r w:rsidR="003526D2" w:rsidRPr="003327FF">
        <w:rPr>
          <w:sz w:val="28"/>
          <w:szCs w:val="28"/>
          <w:lang w:val="nl-BE"/>
        </w:rPr>
        <w:t>cho phép các đặc tính kỹ thuật</w:t>
      </w:r>
      <w:r w:rsidRPr="003327FF">
        <w:rPr>
          <w:sz w:val="28"/>
          <w:szCs w:val="28"/>
          <w:lang w:val="nl-BE"/>
        </w:rPr>
        <w:t xml:space="preserve"> của sản phẩm, hàng hóa đáp ứng yêu cầu trong tiêu chuẩn công bố áp dụng, quy chuẩn kỹ thuật tương ứng.</w:t>
      </w:r>
    </w:p>
    <w:p w14:paraId="52F4F17B" w14:textId="77777777" w:rsidR="00602CC1" w:rsidRPr="003327FF" w:rsidRDefault="00602CC1" w:rsidP="008E7FA1">
      <w:pPr>
        <w:spacing w:before="120" w:after="60" w:line="312" w:lineRule="auto"/>
        <w:jc w:val="both"/>
        <w:rPr>
          <w:sz w:val="28"/>
          <w:szCs w:val="28"/>
          <w:lang w:val="nl-BE"/>
        </w:rPr>
      </w:pPr>
      <w:r w:rsidRPr="003327FF">
        <w:rPr>
          <w:sz w:val="28"/>
          <w:szCs w:val="28"/>
          <w:lang w:val="nl-BE"/>
        </w:rPr>
        <w:t>b) Theo quy định tại Điều 5, nguyên tắc quản lý chất lượng sản phẩm, hàng hoá: Sản phẩm, hàng hoá nhóm 2 được quản lý chất lượng trên cơ sở quy chuẩn kỹ thuật tương ứng do cơ quan quản lý nhà nước có thẩm quyền ban hành.</w:t>
      </w:r>
    </w:p>
    <w:p w14:paraId="19E0E975" w14:textId="77777777" w:rsidR="009A53F6" w:rsidRPr="00AF45B7" w:rsidRDefault="00602CC1" w:rsidP="008E7FA1">
      <w:pPr>
        <w:spacing w:before="240" w:after="60" w:line="312" w:lineRule="auto"/>
        <w:jc w:val="both"/>
        <w:rPr>
          <w:b/>
          <w:i/>
          <w:iCs/>
          <w:sz w:val="28"/>
          <w:szCs w:val="28"/>
        </w:rPr>
      </w:pPr>
      <w:r w:rsidRPr="00AF45B7">
        <w:rPr>
          <w:b/>
          <w:i/>
          <w:iCs/>
          <w:sz w:val="28"/>
          <w:szCs w:val="28"/>
          <w:lang w:val="nl-BE"/>
        </w:rPr>
        <w:t>1.</w:t>
      </w:r>
      <w:r w:rsidR="003B7694" w:rsidRPr="00AF45B7">
        <w:rPr>
          <w:b/>
          <w:i/>
          <w:iCs/>
          <w:sz w:val="28"/>
          <w:szCs w:val="28"/>
          <w:lang w:val="nl-BE"/>
        </w:rPr>
        <w:t>2</w:t>
      </w:r>
      <w:r w:rsidRPr="00AF45B7">
        <w:rPr>
          <w:b/>
          <w:i/>
          <w:iCs/>
          <w:sz w:val="28"/>
          <w:szCs w:val="28"/>
          <w:lang w:val="nl-BE"/>
        </w:rPr>
        <w:t xml:space="preserve">. </w:t>
      </w:r>
      <w:r w:rsidR="009A53F6" w:rsidRPr="00AF45B7">
        <w:rPr>
          <w:b/>
          <w:i/>
          <w:iCs/>
          <w:sz w:val="28"/>
          <w:szCs w:val="28"/>
        </w:rPr>
        <w:t>Nghị định số 74/2018/NĐ-CP ngày 15/5/2018 về việ</w:t>
      </w:r>
      <w:r w:rsidR="003526D2" w:rsidRPr="00AF45B7">
        <w:rPr>
          <w:b/>
          <w:i/>
          <w:iCs/>
          <w:sz w:val="28"/>
          <w:szCs w:val="28"/>
        </w:rPr>
        <w:t xml:space="preserve">c sửa đổi, bổ sung một số điều </w:t>
      </w:r>
      <w:r w:rsidR="009A53F6" w:rsidRPr="00AF45B7">
        <w:rPr>
          <w:b/>
          <w:i/>
          <w:iCs/>
          <w:sz w:val="28"/>
          <w:szCs w:val="28"/>
        </w:rPr>
        <w:t>Nghị định số 132/2008/NĐ-CP của Chính phủ quy định chi tiết thi hành một số điều luật chất lượng sản phẩm, hàng hóa</w:t>
      </w:r>
    </w:p>
    <w:p w14:paraId="6468E4F3" w14:textId="77777777" w:rsidR="009A53F6" w:rsidRPr="003327FF" w:rsidRDefault="00B178A4" w:rsidP="00CF0EA8">
      <w:pPr>
        <w:spacing w:before="60" w:after="60" w:line="312" w:lineRule="auto"/>
        <w:ind w:firstLine="567"/>
        <w:jc w:val="both"/>
        <w:rPr>
          <w:sz w:val="28"/>
          <w:szCs w:val="28"/>
          <w:lang w:val="nl-BE"/>
        </w:rPr>
      </w:pPr>
      <w:r w:rsidRPr="003327FF">
        <w:rPr>
          <w:b/>
          <w:i/>
          <w:sz w:val="28"/>
          <w:szCs w:val="28"/>
          <w:lang w:val="nl-BE"/>
        </w:rPr>
        <w:t xml:space="preserve">* </w:t>
      </w:r>
      <w:r w:rsidR="009A53F6" w:rsidRPr="003327FF">
        <w:rPr>
          <w:b/>
          <w:i/>
          <w:sz w:val="28"/>
          <w:szCs w:val="28"/>
          <w:lang w:val="nl-BE"/>
        </w:rPr>
        <w:t xml:space="preserve">Theo quy định tại </w:t>
      </w:r>
      <w:r w:rsidRPr="003327FF">
        <w:rPr>
          <w:b/>
          <w:i/>
          <w:sz w:val="28"/>
          <w:szCs w:val="28"/>
          <w:lang w:val="nl-BE"/>
        </w:rPr>
        <w:t xml:space="preserve">Khoản 1- </w:t>
      </w:r>
      <w:r w:rsidR="009A53F6" w:rsidRPr="003327FF">
        <w:rPr>
          <w:b/>
          <w:i/>
          <w:sz w:val="28"/>
          <w:szCs w:val="28"/>
          <w:lang w:val="nl-BE"/>
        </w:rPr>
        <w:t xml:space="preserve">Điều </w:t>
      </w:r>
      <w:r w:rsidRPr="003327FF">
        <w:rPr>
          <w:b/>
          <w:i/>
          <w:sz w:val="28"/>
          <w:szCs w:val="28"/>
          <w:lang w:val="nl-BE"/>
        </w:rPr>
        <w:t>1</w:t>
      </w:r>
      <w:r w:rsidR="009A53F6" w:rsidRPr="003327FF">
        <w:rPr>
          <w:sz w:val="28"/>
          <w:szCs w:val="28"/>
          <w:lang w:val="nl-BE"/>
        </w:rPr>
        <w:t xml:space="preserve">, </w:t>
      </w:r>
      <w:r w:rsidRPr="003327FF">
        <w:rPr>
          <w:sz w:val="28"/>
          <w:szCs w:val="28"/>
          <w:lang w:val="nl-BE"/>
        </w:rPr>
        <w:t>sửa đổi Điều 3. S</w:t>
      </w:r>
      <w:r w:rsidR="009A53F6" w:rsidRPr="003327FF">
        <w:rPr>
          <w:sz w:val="28"/>
          <w:szCs w:val="28"/>
          <w:lang w:val="nl-BE"/>
        </w:rPr>
        <w:t>ản phẩm, hàng hoá có khả năng gây mất an toàn:</w:t>
      </w:r>
    </w:p>
    <w:p w14:paraId="27242801" w14:textId="77777777" w:rsidR="009A53F6" w:rsidRPr="003327FF" w:rsidRDefault="009A53F6" w:rsidP="00CF0EA8">
      <w:pPr>
        <w:spacing w:before="60" w:after="60" w:line="312" w:lineRule="auto"/>
        <w:ind w:firstLine="284"/>
        <w:jc w:val="both"/>
        <w:rPr>
          <w:sz w:val="28"/>
          <w:szCs w:val="28"/>
          <w:lang w:val="nl-BE"/>
        </w:rPr>
      </w:pPr>
      <w:r w:rsidRPr="003327FF">
        <w:rPr>
          <w:sz w:val="28"/>
          <w:szCs w:val="28"/>
          <w:lang w:val="nl-BE"/>
        </w:rPr>
        <w:t>1) Nguyên tắc xác định sản phẩm, hàng hoá có khả năng gây mất an toàn (sản phẩm, hàng hoá nhóm 2) căn cứ vào:</w:t>
      </w:r>
    </w:p>
    <w:p w14:paraId="311F6D28" w14:textId="77777777" w:rsidR="009A53F6" w:rsidRPr="003327FF" w:rsidRDefault="009A53F6" w:rsidP="00CF0EA8">
      <w:pPr>
        <w:spacing w:before="60" w:after="60" w:line="312" w:lineRule="auto"/>
        <w:ind w:firstLine="567"/>
        <w:jc w:val="both"/>
        <w:rPr>
          <w:sz w:val="28"/>
          <w:szCs w:val="28"/>
          <w:lang w:val="nl-BE"/>
        </w:rPr>
      </w:pPr>
      <w:r w:rsidRPr="003327FF">
        <w:rPr>
          <w:sz w:val="28"/>
          <w:szCs w:val="28"/>
          <w:lang w:val="nl-BE"/>
        </w:rPr>
        <w:t>a) Khả năng gây mất an toàn có thể xảy ra của sản phẩm, hàng hóa;</w:t>
      </w:r>
    </w:p>
    <w:p w14:paraId="1DAB5340" w14:textId="77777777" w:rsidR="009A53F6" w:rsidRPr="003327FF" w:rsidRDefault="009A53F6" w:rsidP="00CF0EA8">
      <w:pPr>
        <w:spacing w:before="60" w:after="60" w:line="312" w:lineRule="auto"/>
        <w:ind w:firstLine="567"/>
        <w:jc w:val="both"/>
        <w:rPr>
          <w:sz w:val="28"/>
          <w:szCs w:val="28"/>
          <w:lang w:val="nl-BE"/>
        </w:rPr>
      </w:pPr>
      <w:r w:rsidRPr="003327FF">
        <w:rPr>
          <w:sz w:val="28"/>
          <w:szCs w:val="28"/>
          <w:lang w:val="nl-BE"/>
        </w:rPr>
        <w:lastRenderedPageBreak/>
        <w:t>b) Yêu cầu và khả năng quản lý nhà nước trong từng thời kỳ.</w:t>
      </w:r>
    </w:p>
    <w:p w14:paraId="50A58F2C" w14:textId="77777777" w:rsidR="009A53F6" w:rsidRPr="003327FF" w:rsidRDefault="009A53F6" w:rsidP="00433217">
      <w:pPr>
        <w:spacing w:before="120" w:after="60" w:line="312" w:lineRule="auto"/>
        <w:ind w:firstLine="284"/>
        <w:jc w:val="both"/>
        <w:rPr>
          <w:sz w:val="28"/>
          <w:szCs w:val="28"/>
          <w:lang w:val="nl-BE"/>
        </w:rPr>
      </w:pPr>
      <w:r w:rsidRPr="003327FF">
        <w:rPr>
          <w:sz w:val="28"/>
          <w:szCs w:val="28"/>
          <w:lang w:val="nl-BE"/>
        </w:rPr>
        <w:t>2) Khả năng gây mất an toàn có thể xảy ra của sản phẩm, hàng hóa được xác định dựa trên một hoặc những yếu tố sau:</w:t>
      </w:r>
    </w:p>
    <w:p w14:paraId="7A726B6A" w14:textId="77777777" w:rsidR="009A53F6" w:rsidRPr="003327FF" w:rsidRDefault="009A53F6" w:rsidP="00433217">
      <w:pPr>
        <w:spacing w:before="120" w:after="60" w:line="312" w:lineRule="auto"/>
        <w:ind w:firstLine="567"/>
        <w:jc w:val="both"/>
        <w:rPr>
          <w:sz w:val="28"/>
          <w:szCs w:val="28"/>
          <w:lang w:val="nl-BE"/>
        </w:rPr>
      </w:pPr>
      <w:r w:rsidRPr="003327FF">
        <w:rPr>
          <w:sz w:val="28"/>
          <w:szCs w:val="28"/>
          <w:lang w:val="nl-BE"/>
        </w:rPr>
        <w:t>a) Bản chất hoá học, vật lý, sinh học;</w:t>
      </w:r>
    </w:p>
    <w:p w14:paraId="128FB8F2" w14:textId="77777777" w:rsidR="009A53F6" w:rsidRPr="003327FF" w:rsidRDefault="009A53F6" w:rsidP="00433217">
      <w:pPr>
        <w:spacing w:before="120" w:after="60" w:line="312" w:lineRule="auto"/>
        <w:ind w:firstLine="567"/>
        <w:jc w:val="both"/>
        <w:rPr>
          <w:sz w:val="28"/>
          <w:szCs w:val="28"/>
          <w:lang w:val="nl-BE"/>
        </w:rPr>
      </w:pPr>
      <w:r w:rsidRPr="003327FF">
        <w:rPr>
          <w:sz w:val="28"/>
          <w:szCs w:val="28"/>
          <w:lang w:val="nl-BE"/>
        </w:rPr>
        <w:t>b) Kết cấu nguyên lý hoạt động;</w:t>
      </w:r>
    </w:p>
    <w:p w14:paraId="2EB6E412" w14:textId="77777777" w:rsidR="009A53F6" w:rsidRPr="003327FF" w:rsidRDefault="009A53F6" w:rsidP="00433217">
      <w:pPr>
        <w:spacing w:before="120" w:after="60" w:line="312" w:lineRule="auto"/>
        <w:ind w:firstLine="567"/>
        <w:jc w:val="both"/>
        <w:rPr>
          <w:sz w:val="28"/>
          <w:szCs w:val="28"/>
          <w:lang w:val="nl-BE"/>
        </w:rPr>
      </w:pPr>
      <w:r w:rsidRPr="003327FF">
        <w:rPr>
          <w:sz w:val="28"/>
          <w:szCs w:val="28"/>
          <w:lang w:val="nl-BE"/>
        </w:rPr>
        <w:t>c) Quá trình vận chuyển, lưu giữ, bảo quản, sử dụng.</w:t>
      </w:r>
    </w:p>
    <w:p w14:paraId="39585D4F" w14:textId="77777777" w:rsidR="009A53F6" w:rsidRPr="003327FF" w:rsidRDefault="009A53F6" w:rsidP="00433217">
      <w:pPr>
        <w:spacing w:before="120" w:after="60" w:line="312" w:lineRule="auto"/>
        <w:ind w:firstLine="284"/>
        <w:jc w:val="both"/>
        <w:rPr>
          <w:sz w:val="28"/>
          <w:szCs w:val="28"/>
          <w:lang w:val="nl-BE"/>
        </w:rPr>
      </w:pPr>
      <w:r w:rsidRPr="003327FF">
        <w:rPr>
          <w:sz w:val="28"/>
          <w:szCs w:val="28"/>
          <w:lang w:val="nl-BE"/>
        </w:rPr>
        <w:t>3) Căn cứ quy định tại Khoản 1 và Khoản 2 Điều này, Bộ quản lý ngành, lĩnh vực xác định sản phẩm, hàng hóa nhóm 2 và mã số HS phù hợp với Danh mục</w:t>
      </w:r>
      <w:r w:rsidR="003B7694" w:rsidRPr="003327FF">
        <w:rPr>
          <w:sz w:val="28"/>
          <w:szCs w:val="28"/>
          <w:lang w:val="nl-BE"/>
        </w:rPr>
        <w:t xml:space="preserve"> hàng hóa xuất khẩu, nhập khẩu Việt Nam kèm theo thuyết minh lý do lựa chọn sản phẩm, hàng hóa nhóm 2 để xây dựng quy chuẩn kỹ thuật quốc gia tương ứng và biện pháp quản lý đối với sản phẩm, hàng hóa nhóm 2 thuộc phạm vi ngành, lĩnh vực được phân công quản lý theo quy định.</w:t>
      </w:r>
    </w:p>
    <w:p w14:paraId="0E006037" w14:textId="77777777" w:rsidR="009A53F6" w:rsidRPr="00AF45B7" w:rsidRDefault="003B7694" w:rsidP="00433217">
      <w:pPr>
        <w:spacing w:before="120" w:after="60" w:line="312" w:lineRule="auto"/>
        <w:ind w:firstLine="284"/>
        <w:jc w:val="both"/>
        <w:rPr>
          <w:spacing w:val="-2"/>
          <w:sz w:val="28"/>
          <w:szCs w:val="28"/>
        </w:rPr>
      </w:pPr>
      <w:r w:rsidRPr="00AF45B7">
        <w:rPr>
          <w:spacing w:val="-2"/>
          <w:sz w:val="28"/>
          <w:szCs w:val="28"/>
        </w:rPr>
        <w:t>4) Bộ quản lý ngành, lĩnh vực phối hợp, thống nhất với Bộ Khoa học và Công nghệ trong việc xác định sản phẩm, hàng hóa nhóm 2, xây dựng quy chuẩn kỹ thuật quốc gia tương ứng và biện pháp quản lý đối với sản phẩm, hàng hóa nhóm 2 quy định trong các quy chuẩn kỹ thuật quốc gia. Việc xây dựng quy chuẩn kỹ thuật tương ứng thực hiện theo quy định của pháp luật về tiêu chuẩn và quy chuẩn kỹ thuật.</w:t>
      </w:r>
    </w:p>
    <w:p w14:paraId="3F77E084" w14:textId="77777777" w:rsidR="00B178A4" w:rsidRPr="003327FF" w:rsidRDefault="00B178A4" w:rsidP="00433217">
      <w:pPr>
        <w:spacing w:before="120" w:after="60" w:line="312" w:lineRule="auto"/>
        <w:ind w:firstLine="284"/>
        <w:jc w:val="both"/>
        <w:rPr>
          <w:sz w:val="28"/>
          <w:szCs w:val="28"/>
        </w:rPr>
      </w:pPr>
      <w:r w:rsidRPr="003327FF">
        <w:rPr>
          <w:b/>
          <w:i/>
          <w:sz w:val="28"/>
          <w:szCs w:val="28"/>
        </w:rPr>
        <w:t>* Theo quy định tại Khoản 8 - Điều 1</w:t>
      </w:r>
      <w:r w:rsidRPr="003327FF">
        <w:rPr>
          <w:sz w:val="28"/>
          <w:szCs w:val="28"/>
        </w:rPr>
        <w:t>. Áp dụng biện pháp miễn giảm kiểm tra chất lượng hàng hóa nhóm 2 nhập khẩu</w:t>
      </w:r>
    </w:p>
    <w:p w14:paraId="74ED0D2E" w14:textId="77777777" w:rsidR="00B178A4" w:rsidRPr="003327FF" w:rsidRDefault="00B178A4" w:rsidP="00433217">
      <w:pPr>
        <w:spacing w:before="120" w:after="60" w:line="312" w:lineRule="auto"/>
        <w:jc w:val="both"/>
        <w:rPr>
          <w:sz w:val="28"/>
          <w:szCs w:val="28"/>
        </w:rPr>
      </w:pPr>
      <w:r w:rsidRPr="003327FF">
        <w:rPr>
          <w:sz w:val="28"/>
          <w:szCs w:val="28"/>
        </w:rPr>
        <w:t>a) Đối với hàng hóa nhập khẩu (không bao gồm phương tiện giao thông) có cùng tên gọi, công dụng, nhãn hiệu, kiểu loại, đặc tính kỹ thuật của cùng một cơ sở sản xuất, xuất xứ do cùng một người nhập khẩu, sau 03 lần nhập khẩu liên tiếp, có kết quả đánh giá phù hợp quy chuẩn kỹ thuật quốc gia được cơ quan kiểm tra có văn bản xác nhận miễn kiểm tra nhà nước về chất lượng trong thời hạn 02 năm với các thông tin sau: Tên hàng hóa, nhãn hiệu, kiểu loại; đặc tính kỹ thuật; xuất xứ, nhà sản xuất; số lượng, khối lượng nhập khẩu theo đăng ký; đơn vị tính.</w:t>
      </w:r>
    </w:p>
    <w:p w14:paraId="451F86C3" w14:textId="77777777" w:rsidR="00B178A4" w:rsidRPr="003327FF" w:rsidRDefault="00B178A4" w:rsidP="00433217">
      <w:pPr>
        <w:spacing w:before="120" w:after="60" w:line="312" w:lineRule="auto"/>
        <w:ind w:firstLine="567"/>
        <w:jc w:val="both"/>
        <w:rPr>
          <w:sz w:val="28"/>
          <w:szCs w:val="28"/>
        </w:rPr>
      </w:pPr>
      <w:r w:rsidRPr="003327FF">
        <w:rPr>
          <w:sz w:val="28"/>
          <w:szCs w:val="28"/>
        </w:rPr>
        <w:t>Để được miễn giảm kiểm tra chất lượng hàng hóa nhập khẩu, người nhập khẩu phải có văn bản đề nghị miễn kiểm tra với các thông tin sau: Tên hàng hóa, nhãn hiệu, kiểu loại; đặc tính kỹ thuật; xuất xứ, nhà sản xuất; số lượng, khối lượng nhập khẩu theo đăng ký; đơn vị tính; kết quả đánh giá phù hợp quy chuẩn kỹ thuật quốc gia của 03 lần liên tiếp.</w:t>
      </w:r>
    </w:p>
    <w:p w14:paraId="6581B3CA" w14:textId="77777777" w:rsidR="00B178A4" w:rsidRPr="00AF45B7" w:rsidRDefault="00B178A4" w:rsidP="008E7FA1">
      <w:pPr>
        <w:spacing w:before="120" w:after="60" w:line="312" w:lineRule="auto"/>
        <w:jc w:val="both"/>
        <w:rPr>
          <w:spacing w:val="-8"/>
          <w:sz w:val="28"/>
          <w:szCs w:val="28"/>
        </w:rPr>
      </w:pPr>
      <w:r w:rsidRPr="00AF45B7">
        <w:rPr>
          <w:spacing w:val="-8"/>
          <w:sz w:val="28"/>
          <w:szCs w:val="28"/>
        </w:rPr>
        <w:t>b) Trong thời gian được miễn giảm kiểm tra nhà nước về chất lượng hàng hóa nhập khẩu:</w:t>
      </w:r>
    </w:p>
    <w:p w14:paraId="3BDB3B21" w14:textId="77777777" w:rsidR="00B178A4" w:rsidRPr="003327FF" w:rsidRDefault="00B178A4" w:rsidP="00CF0EA8">
      <w:pPr>
        <w:spacing w:before="60" w:after="60" w:line="312" w:lineRule="auto"/>
        <w:jc w:val="both"/>
        <w:rPr>
          <w:sz w:val="28"/>
          <w:szCs w:val="28"/>
        </w:rPr>
      </w:pPr>
      <w:r w:rsidRPr="003327FF">
        <w:rPr>
          <w:sz w:val="28"/>
          <w:szCs w:val="28"/>
        </w:rPr>
        <w:lastRenderedPageBreak/>
        <w:t>- Định kỳ 03 tháng, người nhập khẩu phải báo cáo tình hình nhập khẩu kèm theo kết quả đánh giá phù hợp quy chuẩn kỹ thuật quốc gia, tiêu chuẩn công bố áp dụng cho cơ quan kiểm tra để theo dõi và thực hiện công tác hậu kiểm.</w:t>
      </w:r>
    </w:p>
    <w:p w14:paraId="6478264C" w14:textId="77777777" w:rsidR="00B178A4" w:rsidRPr="003327FF" w:rsidRDefault="00B178A4" w:rsidP="00CF0EA8">
      <w:pPr>
        <w:spacing w:before="60" w:after="60" w:line="312" w:lineRule="auto"/>
        <w:jc w:val="both"/>
        <w:rPr>
          <w:sz w:val="28"/>
          <w:szCs w:val="28"/>
        </w:rPr>
      </w:pPr>
      <w:r w:rsidRPr="003327FF">
        <w:rPr>
          <w:sz w:val="28"/>
          <w:szCs w:val="28"/>
        </w:rPr>
        <w:t>- Cơ quan kiểm tra có quyền kiểm tra đột xuất lô hàng nhập khẩu khi phát hiện hoặc có khiếu nại, tố cáo về chất lượng hàng hóa nhập khẩu (nếu cần).</w:t>
      </w:r>
    </w:p>
    <w:p w14:paraId="70620C1F" w14:textId="77777777" w:rsidR="00B178A4" w:rsidRPr="003327FF" w:rsidRDefault="00B178A4" w:rsidP="008E7FA1">
      <w:pPr>
        <w:spacing w:before="120" w:after="60" w:line="312" w:lineRule="auto"/>
        <w:jc w:val="both"/>
        <w:rPr>
          <w:sz w:val="28"/>
          <w:szCs w:val="28"/>
        </w:rPr>
      </w:pPr>
      <w:r w:rsidRPr="003327FF">
        <w:rPr>
          <w:sz w:val="28"/>
          <w:szCs w:val="28"/>
        </w:rPr>
        <w:t>c) Trong thời gian được miễn giảm kiểm tra, nếu hàng hóa nhập khẩu lưu thông trên thị trường phát hiện không phù hợp quy chuẩn kỹ thuật quốc gia, tiêu chuẩn công bố áp dụng hoặc khi có khiếu nại, tố cáo về kết quả đánh giá sự phù hợp và được xác minh đúng sự thật hoặc qua kiểm tra đột xuất lô hàng nhập khẩu có kết quả đánh giá sự phù hợp không đạt yêu cầu, cơ quan kiểm tra có văn bản thông báo dừng áp dụng chế độ miễn kiểm tra.</w:t>
      </w:r>
    </w:p>
    <w:p w14:paraId="7C77EB48" w14:textId="7525FC44" w:rsidR="00B178A4" w:rsidRDefault="008E7FA1" w:rsidP="00CF0EA8">
      <w:pPr>
        <w:spacing w:before="60" w:after="60" w:line="312" w:lineRule="auto"/>
        <w:ind w:firstLine="567"/>
        <w:jc w:val="both"/>
        <w:rPr>
          <w:sz w:val="28"/>
          <w:szCs w:val="28"/>
        </w:rPr>
      </w:pPr>
      <w:r>
        <w:rPr>
          <w:sz w:val="28"/>
          <w:szCs w:val="28"/>
        </w:rPr>
        <w:t>Định kỳ hà</w:t>
      </w:r>
      <w:r w:rsidR="00B178A4" w:rsidRPr="003327FF">
        <w:rPr>
          <w:sz w:val="28"/>
          <w:szCs w:val="28"/>
        </w:rPr>
        <w:t>ng năm, cơ quan kiểm tra thực hiện kiểm tra tại cơ sở lưu giữ hàng hóa của người nhập khẩu. Bộ Khoa học và Công nghệ quy định trình tự, nội dung kiểm tra về chất lượng sản phẩm, hàng hóa trong sản xuất.</w:t>
      </w:r>
    </w:p>
    <w:p w14:paraId="1F8A2A43" w14:textId="77777777" w:rsidR="00FB5523" w:rsidRPr="00AF45B7" w:rsidRDefault="00B30457" w:rsidP="00CF0EA8">
      <w:pPr>
        <w:spacing w:before="120" w:after="60" w:line="312" w:lineRule="auto"/>
        <w:jc w:val="both"/>
        <w:rPr>
          <w:b/>
          <w:i/>
          <w:iCs/>
          <w:sz w:val="28"/>
          <w:szCs w:val="28"/>
          <w:lang w:val="nl-BE"/>
        </w:rPr>
      </w:pPr>
      <w:r w:rsidRPr="00AF45B7">
        <w:rPr>
          <w:b/>
          <w:i/>
          <w:iCs/>
          <w:sz w:val="28"/>
          <w:szCs w:val="28"/>
          <w:lang w:val="nl-BE"/>
        </w:rPr>
        <w:t xml:space="preserve">1.3. </w:t>
      </w:r>
      <w:r w:rsidR="00FB5523" w:rsidRPr="00AF45B7">
        <w:rPr>
          <w:b/>
          <w:i/>
          <w:iCs/>
          <w:sz w:val="28"/>
          <w:szCs w:val="28"/>
          <w:lang w:val="nl-BE"/>
        </w:rPr>
        <w:t>Nghị định số 154/2018/NĐ-CP</w:t>
      </w:r>
    </w:p>
    <w:p w14:paraId="1283FE9F" w14:textId="77777777" w:rsidR="00FB5523" w:rsidRPr="003327FF" w:rsidRDefault="00FB5523" w:rsidP="00CF0EA8">
      <w:pPr>
        <w:spacing w:before="60" w:after="60" w:line="312" w:lineRule="auto"/>
        <w:ind w:firstLine="567"/>
        <w:jc w:val="both"/>
        <w:rPr>
          <w:sz w:val="28"/>
          <w:szCs w:val="28"/>
        </w:rPr>
      </w:pPr>
      <w:bookmarkStart w:id="3" w:name="dieu_4"/>
      <w:r w:rsidRPr="003327FF">
        <w:rPr>
          <w:sz w:val="28"/>
          <w:szCs w:val="28"/>
        </w:rPr>
        <w:t>Sửa đổi, bổ sung một số điều của Nghị định số </w:t>
      </w:r>
      <w:bookmarkEnd w:id="3"/>
      <w:r w:rsidRPr="003327FF">
        <w:rPr>
          <w:sz w:val="28"/>
          <w:szCs w:val="28"/>
        </w:rPr>
        <w:fldChar w:fldCharType="begin"/>
      </w:r>
      <w:r w:rsidRPr="003327FF">
        <w:rPr>
          <w:sz w:val="28"/>
          <w:szCs w:val="28"/>
        </w:rPr>
        <w:instrText xml:space="preserve"> HYPERLINK "https://thuvienphapluat.vn/van-ban/thuong-mai/nghi-dinh-132-2008-nd-cp-huong-dan-luat-chat-luong-san-pham-hang-hoa-83467.aspx" \o "Nghị định 132/2008/NĐ-CP" \t "_blank" </w:instrText>
      </w:r>
      <w:r w:rsidRPr="003327FF">
        <w:rPr>
          <w:sz w:val="28"/>
          <w:szCs w:val="28"/>
        </w:rPr>
        <w:fldChar w:fldCharType="separate"/>
      </w:r>
      <w:r w:rsidRPr="003327FF">
        <w:rPr>
          <w:sz w:val="28"/>
          <w:szCs w:val="28"/>
        </w:rPr>
        <w:t>132/2008/NĐ-CP</w:t>
      </w:r>
      <w:r w:rsidRPr="003327FF">
        <w:rPr>
          <w:sz w:val="28"/>
          <w:szCs w:val="28"/>
        </w:rPr>
        <w:fldChar w:fldCharType="end"/>
      </w:r>
      <w:r w:rsidRPr="003327FF">
        <w:rPr>
          <w:sz w:val="28"/>
          <w:szCs w:val="28"/>
        </w:rPr>
        <w:t> ngày 31/12/2008 của Chính phủ quy định chi tiết thi hành một số điều Luật chất lượng sản phẩm, hàng hóa (đã được sửa đổi, bổ sung tại Nghị định số </w:t>
      </w:r>
      <w:hyperlink r:id="rId8" w:tgtFrame="_blank" w:tooltip="Nghị định 74/2018/NĐ-CP" w:history="1">
        <w:r w:rsidRPr="003327FF">
          <w:rPr>
            <w:sz w:val="28"/>
            <w:szCs w:val="28"/>
          </w:rPr>
          <w:t>74/2018/NĐ-CP</w:t>
        </w:r>
      </w:hyperlink>
      <w:r w:rsidRPr="003327FF">
        <w:rPr>
          <w:sz w:val="28"/>
          <w:szCs w:val="28"/>
        </w:rPr>
        <w:t> ngày 15/5/2018 của Chính phủ).</w:t>
      </w:r>
    </w:p>
    <w:p w14:paraId="6CCBC8AA" w14:textId="77777777" w:rsidR="00FB5523" w:rsidRPr="003327FF" w:rsidRDefault="00FB5523" w:rsidP="00CF0EA8">
      <w:pPr>
        <w:spacing w:before="60" w:after="60" w:line="312" w:lineRule="auto"/>
        <w:jc w:val="both"/>
        <w:rPr>
          <w:sz w:val="28"/>
          <w:szCs w:val="28"/>
        </w:rPr>
      </w:pPr>
      <w:r w:rsidRPr="003327FF">
        <w:rPr>
          <w:sz w:val="28"/>
          <w:szCs w:val="28"/>
        </w:rPr>
        <w:t>1. Sửa đổi, bổ sung </w:t>
      </w:r>
      <w:bookmarkStart w:id="4" w:name="dc_29"/>
      <w:r w:rsidRPr="003327FF">
        <w:rPr>
          <w:sz w:val="28"/>
          <w:szCs w:val="28"/>
        </w:rPr>
        <w:t>điểm a khoản 2a Điều 7</w:t>
      </w:r>
      <w:bookmarkEnd w:id="4"/>
      <w:r w:rsidRPr="003327FF">
        <w:rPr>
          <w:sz w:val="28"/>
          <w:szCs w:val="28"/>
        </w:rPr>
        <w:t> như sau:</w:t>
      </w:r>
    </w:p>
    <w:p w14:paraId="60DE16B8" w14:textId="77777777" w:rsidR="00FB5523" w:rsidRPr="003327FF" w:rsidRDefault="00FB5523" w:rsidP="00CF0EA8">
      <w:pPr>
        <w:pStyle w:val="NormalWeb"/>
        <w:shd w:val="clear" w:color="auto" w:fill="FFFFFF"/>
        <w:spacing w:before="60" w:beforeAutospacing="0" w:after="60" w:afterAutospacing="0" w:line="312" w:lineRule="auto"/>
        <w:jc w:val="both"/>
        <w:rPr>
          <w:sz w:val="28"/>
          <w:szCs w:val="28"/>
          <w:lang w:val="nl-BE"/>
        </w:rPr>
      </w:pPr>
      <w:r w:rsidRPr="003327FF">
        <w:rPr>
          <w:sz w:val="28"/>
          <w:szCs w:val="28"/>
        </w:rPr>
        <w:t>“a) Đăng ký kiểm tra nhà nước về chất lượng hàng hóa nhập khẩu và cam kết chất lượng hàng hóa phù hợp với quy chuẩn kỹ thuật, tiêu chuẩn công bố áp dụng theo quy định tại Mẫu số 01 Phụ lục ban hành kèm theo Nghị định này tại cơ quan kiểm tra chất lượng sản phẩm, hàng hóa (sau đây viết tắt là cơ quan kiểm tra) và</w:t>
      </w:r>
      <w:r w:rsidRPr="003327FF">
        <w:rPr>
          <w:sz w:val="28"/>
          <w:szCs w:val="28"/>
          <w:lang w:val="nl-BE"/>
        </w:rPr>
        <w:t xml:space="preserve"> kèm theo các tài liệu sau: Bản sao Hợp đồng, Danh mục hàng hóa (nếu có); bản sao (có xác nhận của người nhập khẩu) vận đơn, hóa đơn, tờ khai hàng hóa nhập khẩu (nếu có); chứng chỉ chất lượng của nước xuất khẩu (giấy chứng nhận chất lượng, kết quả thử nghiệm) (nếu có); giấy chứng nhận xuất xứ (nếu có), ảnh hoặc bản mô tả hàng hóa có các nội dung bắt buộc phải thể hiện trên nhãn hàng hóa và nhãn phụ (nếu nhãn chính chưa đủ nội dung theo quy định); chứng nhận lưu hành tự do CFS (nếu có). Người nhập khẩu hoàn toàn chịu trách nhiệm trước pháp luật về chất lượng hàng hóa do mình nhập khẩu;”</w:t>
      </w:r>
    </w:p>
    <w:p w14:paraId="431A7F83" w14:textId="77777777" w:rsidR="00FB5523" w:rsidRPr="003327FF" w:rsidRDefault="00FB5523" w:rsidP="00CF0EA8">
      <w:pPr>
        <w:pStyle w:val="NormalWeb"/>
        <w:shd w:val="clear" w:color="auto" w:fill="FFFFFF"/>
        <w:spacing w:before="60" w:beforeAutospacing="0" w:after="60" w:afterAutospacing="0" w:line="312" w:lineRule="auto"/>
        <w:jc w:val="both"/>
        <w:rPr>
          <w:sz w:val="28"/>
          <w:szCs w:val="28"/>
          <w:lang w:val="nl-BE"/>
        </w:rPr>
      </w:pPr>
      <w:r w:rsidRPr="003327FF">
        <w:rPr>
          <w:sz w:val="28"/>
          <w:szCs w:val="28"/>
          <w:lang w:val="nl-BE"/>
        </w:rPr>
        <w:t>2. Sửa đổi </w:t>
      </w:r>
      <w:bookmarkStart w:id="5" w:name="dc_30"/>
      <w:r w:rsidRPr="003327FF">
        <w:rPr>
          <w:sz w:val="28"/>
          <w:szCs w:val="28"/>
          <w:lang w:val="nl-BE"/>
        </w:rPr>
        <w:t>điểm d và điểm g khoản 7 Điều 7</w:t>
      </w:r>
      <w:bookmarkEnd w:id="5"/>
      <w:r w:rsidRPr="003327FF">
        <w:rPr>
          <w:sz w:val="28"/>
          <w:szCs w:val="28"/>
          <w:lang w:val="nl-BE"/>
        </w:rPr>
        <w:t> như sau:</w:t>
      </w:r>
    </w:p>
    <w:p w14:paraId="6A9AA94B" w14:textId="77777777" w:rsidR="00FB5523" w:rsidRPr="00AF45B7" w:rsidRDefault="00FB5523" w:rsidP="00CF0EA8">
      <w:pPr>
        <w:pStyle w:val="NormalWeb"/>
        <w:shd w:val="clear" w:color="auto" w:fill="FFFFFF"/>
        <w:spacing w:before="60" w:beforeAutospacing="0" w:after="60" w:afterAutospacing="0" w:line="312" w:lineRule="auto"/>
        <w:jc w:val="both"/>
        <w:rPr>
          <w:spacing w:val="-4"/>
          <w:sz w:val="28"/>
          <w:szCs w:val="28"/>
          <w:lang w:val="nl-BE"/>
        </w:rPr>
      </w:pPr>
      <w:r w:rsidRPr="00AF45B7">
        <w:rPr>
          <w:spacing w:val="-4"/>
          <w:sz w:val="28"/>
          <w:szCs w:val="28"/>
          <w:lang w:val="nl-BE"/>
        </w:rPr>
        <w:lastRenderedPageBreak/>
        <w:t>“d) Hàng hóa tạm nhập khẩu để trưng bày, giới thiệu tại hội chợ triển lãm thương mại;</w:t>
      </w:r>
    </w:p>
    <w:p w14:paraId="4A5D80E1" w14:textId="77777777" w:rsidR="00FB5523" w:rsidRPr="003327FF" w:rsidRDefault="00FB5523" w:rsidP="00CF0EA8">
      <w:pPr>
        <w:pStyle w:val="NormalWeb"/>
        <w:shd w:val="clear" w:color="auto" w:fill="FFFFFF"/>
        <w:spacing w:before="60" w:beforeAutospacing="0" w:after="60" w:afterAutospacing="0" w:line="312" w:lineRule="auto"/>
        <w:jc w:val="both"/>
        <w:rPr>
          <w:sz w:val="28"/>
          <w:szCs w:val="28"/>
          <w:lang w:val="nl-BE"/>
        </w:rPr>
      </w:pPr>
      <w:r w:rsidRPr="003327FF">
        <w:rPr>
          <w:sz w:val="28"/>
          <w:szCs w:val="28"/>
          <w:lang w:val="nl-BE"/>
        </w:rPr>
        <w:t>g) Hàng hóa, vật tư, thiết bị, máy móc tạm nhập - tái xuất không tiêu thụ và sử dụng tại Việt Nam;”</w:t>
      </w:r>
    </w:p>
    <w:p w14:paraId="00262164" w14:textId="77777777" w:rsidR="00FB5523" w:rsidRPr="003327FF" w:rsidRDefault="00FB5523" w:rsidP="00CF0EA8">
      <w:pPr>
        <w:pStyle w:val="NormalWeb"/>
        <w:shd w:val="clear" w:color="auto" w:fill="FFFFFF"/>
        <w:spacing w:before="60" w:beforeAutospacing="0" w:after="60" w:afterAutospacing="0" w:line="312" w:lineRule="auto"/>
        <w:jc w:val="both"/>
        <w:rPr>
          <w:sz w:val="28"/>
          <w:szCs w:val="28"/>
          <w:lang w:val="nl-BE"/>
        </w:rPr>
      </w:pPr>
      <w:r w:rsidRPr="003327FF">
        <w:rPr>
          <w:sz w:val="28"/>
          <w:szCs w:val="28"/>
          <w:lang w:val="nl-BE"/>
        </w:rPr>
        <w:t>3. Sửa đổi, bổ sung </w:t>
      </w:r>
      <w:bookmarkStart w:id="6" w:name="dc_31"/>
      <w:r w:rsidRPr="003327FF">
        <w:rPr>
          <w:sz w:val="28"/>
          <w:szCs w:val="28"/>
          <w:lang w:val="nl-BE"/>
        </w:rPr>
        <w:t>khoản 8 Điều 7</w:t>
      </w:r>
      <w:bookmarkEnd w:id="6"/>
      <w:r w:rsidRPr="003327FF">
        <w:rPr>
          <w:sz w:val="28"/>
          <w:szCs w:val="28"/>
          <w:lang w:val="nl-BE"/>
        </w:rPr>
        <w:t> như sau:</w:t>
      </w:r>
    </w:p>
    <w:p w14:paraId="51DBB126" w14:textId="77777777" w:rsidR="00FB5523" w:rsidRPr="003327FF" w:rsidRDefault="00FB5523" w:rsidP="00CF0EA8">
      <w:pPr>
        <w:pStyle w:val="NormalWeb"/>
        <w:shd w:val="clear" w:color="auto" w:fill="FFFFFF"/>
        <w:spacing w:before="60" w:beforeAutospacing="0" w:after="60" w:afterAutospacing="0" w:line="312" w:lineRule="auto"/>
        <w:jc w:val="both"/>
        <w:rPr>
          <w:sz w:val="28"/>
          <w:szCs w:val="28"/>
          <w:lang w:val="nl-BE"/>
        </w:rPr>
      </w:pPr>
      <w:r w:rsidRPr="003327FF">
        <w:rPr>
          <w:sz w:val="28"/>
          <w:szCs w:val="28"/>
          <w:lang w:val="nl-BE"/>
        </w:rPr>
        <w:t>“8. Áp dụng biện pháp miễn giảm kiểm tra chất lượng hàng hóa nhóm 2 nhập khẩu</w:t>
      </w:r>
    </w:p>
    <w:p w14:paraId="7427E501" w14:textId="77777777" w:rsidR="00FB5523" w:rsidRPr="003327FF" w:rsidRDefault="00FB5523" w:rsidP="00CF0EA8">
      <w:pPr>
        <w:pStyle w:val="NormalWeb"/>
        <w:shd w:val="clear" w:color="auto" w:fill="FFFFFF"/>
        <w:spacing w:before="60" w:beforeAutospacing="0" w:after="60" w:afterAutospacing="0" w:line="312" w:lineRule="auto"/>
        <w:jc w:val="both"/>
        <w:rPr>
          <w:sz w:val="28"/>
          <w:szCs w:val="28"/>
          <w:lang w:val="nl-BE"/>
        </w:rPr>
      </w:pPr>
      <w:r w:rsidRPr="003327FF">
        <w:rPr>
          <w:sz w:val="28"/>
          <w:szCs w:val="28"/>
          <w:lang w:val="nl-BE"/>
        </w:rPr>
        <w:t>a) Đối với hàng hóa nhập khẩu có cùng tên gọi, công dụng, nhãn hiệu, kiểu loại, đặc tính kỹ thuật của cùng một cơ sở sản xuất, xuất xứ do cùng một người nhập khẩu, sau 03 lần nhập khẩu liên tiếp, có kết quả đánh giá phù hợp quy chuẩn kỹ thuật quốc gia được cơ quan kiểm tra có văn bản xác nhận miễn kiểm tra nhà nước về chất lượng trong thời hạn 02 năm.</w:t>
      </w:r>
    </w:p>
    <w:p w14:paraId="39895CA9" w14:textId="77777777" w:rsidR="00FB5523" w:rsidRPr="003327FF" w:rsidRDefault="00FB5523" w:rsidP="00CF0EA8">
      <w:pPr>
        <w:pStyle w:val="NormalWeb"/>
        <w:shd w:val="clear" w:color="auto" w:fill="FFFFFF"/>
        <w:spacing w:before="60" w:beforeAutospacing="0" w:after="60" w:afterAutospacing="0" w:line="312" w:lineRule="auto"/>
        <w:jc w:val="both"/>
        <w:rPr>
          <w:sz w:val="28"/>
          <w:szCs w:val="28"/>
          <w:lang w:val="nl-BE"/>
        </w:rPr>
      </w:pPr>
      <w:r w:rsidRPr="003327FF">
        <w:rPr>
          <w:sz w:val="28"/>
          <w:szCs w:val="28"/>
          <w:lang w:val="nl-BE"/>
        </w:rPr>
        <w:t>b) Hồ sơ đề nghị miễn kiểm tra gồm:</w:t>
      </w:r>
    </w:p>
    <w:p w14:paraId="65B49EA0" w14:textId="77777777" w:rsidR="00FB5523" w:rsidRPr="003327FF" w:rsidRDefault="00FB5523" w:rsidP="00CF0EA8">
      <w:pPr>
        <w:pStyle w:val="NormalWeb"/>
        <w:shd w:val="clear" w:color="auto" w:fill="FFFFFF"/>
        <w:spacing w:before="60" w:beforeAutospacing="0" w:after="60" w:afterAutospacing="0" w:line="312" w:lineRule="auto"/>
        <w:jc w:val="both"/>
        <w:rPr>
          <w:sz w:val="28"/>
          <w:szCs w:val="28"/>
          <w:lang w:val="nl-BE"/>
        </w:rPr>
      </w:pPr>
      <w:r w:rsidRPr="003327FF">
        <w:rPr>
          <w:sz w:val="28"/>
          <w:szCs w:val="28"/>
          <w:lang w:val="nl-BE"/>
        </w:rPr>
        <w:t>- Văn bản đề nghị miễn kiểm tra với các thông tin sau: tên hàng hóa, nhãn hiệu, kiểu loại; đặc tính kỹ thuật; xuất xứ, nhà sản xuất; số lượng, khối lượng nhập khẩu theo đăng ký; đơn vị tính.</w:t>
      </w:r>
    </w:p>
    <w:p w14:paraId="5D365B28" w14:textId="77777777" w:rsidR="00FB5523" w:rsidRPr="003327FF" w:rsidRDefault="00FB5523" w:rsidP="00CF0EA8">
      <w:pPr>
        <w:pStyle w:val="NormalWeb"/>
        <w:shd w:val="clear" w:color="auto" w:fill="FFFFFF"/>
        <w:spacing w:before="60" w:beforeAutospacing="0" w:after="60" w:afterAutospacing="0" w:line="312" w:lineRule="auto"/>
        <w:jc w:val="both"/>
        <w:rPr>
          <w:sz w:val="28"/>
          <w:szCs w:val="28"/>
          <w:lang w:val="nl-BE"/>
        </w:rPr>
      </w:pPr>
      <w:r w:rsidRPr="003327FF">
        <w:rPr>
          <w:sz w:val="28"/>
          <w:szCs w:val="28"/>
          <w:lang w:val="nl-BE"/>
        </w:rPr>
        <w:t>- Bản sao kết quả đánh giá phù hợp quy chuẩn kỹ thuật quốc gia của 03 lần liên tiếp.</w:t>
      </w:r>
    </w:p>
    <w:p w14:paraId="0953F11D" w14:textId="77777777" w:rsidR="00FB5523" w:rsidRPr="003327FF" w:rsidRDefault="00FB5523" w:rsidP="00CF0EA8">
      <w:pPr>
        <w:pStyle w:val="NormalWeb"/>
        <w:shd w:val="clear" w:color="auto" w:fill="FFFFFF"/>
        <w:spacing w:before="0" w:beforeAutospacing="0" w:after="60" w:afterAutospacing="0" w:line="312" w:lineRule="auto"/>
        <w:jc w:val="both"/>
        <w:rPr>
          <w:sz w:val="28"/>
          <w:szCs w:val="28"/>
          <w:lang w:val="nl-BE"/>
        </w:rPr>
      </w:pPr>
      <w:r w:rsidRPr="003327FF">
        <w:rPr>
          <w:sz w:val="28"/>
          <w:szCs w:val="28"/>
          <w:lang w:val="nl-BE"/>
        </w:rPr>
        <w:t>c) Người nhập khẩu khi có nhu cầu miễn giảm kiểm tra lập 01 bộ hồ sơ đề nghị miễn kiểm tra, gửi về cơ quan kiểm tra, cụ thể:</w:t>
      </w:r>
    </w:p>
    <w:p w14:paraId="7455A85E" w14:textId="77777777" w:rsidR="00FB5523" w:rsidRPr="003327FF" w:rsidRDefault="00FB5523" w:rsidP="00CF0EA8">
      <w:pPr>
        <w:pStyle w:val="NormalWeb"/>
        <w:shd w:val="clear" w:color="auto" w:fill="FFFFFF"/>
        <w:spacing w:before="60" w:beforeAutospacing="0" w:after="60" w:afterAutospacing="0" w:line="312" w:lineRule="auto"/>
        <w:jc w:val="both"/>
        <w:rPr>
          <w:sz w:val="28"/>
          <w:szCs w:val="28"/>
          <w:lang w:val="nl-BE"/>
        </w:rPr>
      </w:pPr>
      <w:r w:rsidRPr="003327FF">
        <w:rPr>
          <w:sz w:val="28"/>
          <w:szCs w:val="28"/>
          <w:lang w:val="nl-BE"/>
        </w:rPr>
        <w:t>- Trường hợp nộp hồ sơ trực tiếp, bản sao các tài liệu quy định tại điểm b khoản này chưa được chứng thực thì phải có bản chính để đối chiếu;</w:t>
      </w:r>
    </w:p>
    <w:p w14:paraId="15291F41" w14:textId="77777777" w:rsidR="00FB5523" w:rsidRPr="003327FF" w:rsidRDefault="00FB5523" w:rsidP="00CF0EA8">
      <w:pPr>
        <w:pStyle w:val="NormalWeb"/>
        <w:shd w:val="clear" w:color="auto" w:fill="FFFFFF"/>
        <w:spacing w:before="60" w:beforeAutospacing="0" w:after="60" w:afterAutospacing="0" w:line="312" w:lineRule="auto"/>
        <w:jc w:val="both"/>
        <w:rPr>
          <w:sz w:val="28"/>
          <w:szCs w:val="28"/>
          <w:lang w:val="nl-BE"/>
        </w:rPr>
      </w:pPr>
      <w:r w:rsidRPr="003327FF">
        <w:rPr>
          <w:sz w:val="28"/>
          <w:szCs w:val="28"/>
          <w:lang w:val="nl-BE"/>
        </w:rPr>
        <w:t>- Trường hợp hồ sơ được gửi qua bưu điện, người nhập khẩu phải nộp bản sao được chứng thực hoặc bản sao y bản chính (có ký tên và đóng dấu) các tài liệu quy định tại điểm b khoản này.</w:t>
      </w:r>
    </w:p>
    <w:p w14:paraId="60FBAA18" w14:textId="3A096CE5" w:rsidR="00FB5523" w:rsidRPr="003327FF" w:rsidRDefault="00FB5523" w:rsidP="00CF0EA8">
      <w:pPr>
        <w:pStyle w:val="NormalWeb"/>
        <w:shd w:val="clear" w:color="auto" w:fill="FFFFFF"/>
        <w:spacing w:before="120" w:beforeAutospacing="0" w:after="60" w:afterAutospacing="0" w:line="312" w:lineRule="auto"/>
        <w:jc w:val="both"/>
        <w:rPr>
          <w:sz w:val="28"/>
          <w:szCs w:val="28"/>
          <w:lang w:val="nl-BE"/>
        </w:rPr>
      </w:pPr>
      <w:r w:rsidRPr="003327FF">
        <w:rPr>
          <w:sz w:val="28"/>
          <w:szCs w:val="28"/>
          <w:lang w:val="nl-BE"/>
        </w:rPr>
        <w:t>d) Trong thời hạn 03 ngày làm việc kể từ ngày nhận được hồ sơ đề nghị, nếu hồ sơ không đầy đủ, hợp lệ theo quy định, cơ quan kiểm tra thông báo bằng văn bản yêu người nhập khẩu sửa đổi, bổ sung hồ sơ;</w:t>
      </w:r>
      <w:r w:rsidR="00E76C49" w:rsidRPr="003327FF">
        <w:rPr>
          <w:sz w:val="28"/>
          <w:szCs w:val="28"/>
          <w:lang w:val="nl-BE"/>
        </w:rPr>
        <w:t xml:space="preserve"> </w:t>
      </w:r>
      <w:r w:rsidRPr="003327FF">
        <w:rPr>
          <w:sz w:val="28"/>
          <w:szCs w:val="28"/>
          <w:lang w:val="nl-BE"/>
        </w:rPr>
        <w:t>Trong thời hạn 05 ngày làm việc kể từ khi nhận được hồ sơ hợp lệ, cơ quan kiểm tra có văn bản xác nhận miễn kiểm tra nhà nước về chất lượng với các thông tin sau: tên hàng hóa, nhãn hiệu, kiểu loại; đặc tính kỹ thuật; xuất xứ, nhà sản xuất; số lượng, khối lượng nhập khẩu theo đăng ký; đơn vị tính.</w:t>
      </w:r>
    </w:p>
    <w:p w14:paraId="31B94FAF" w14:textId="77777777" w:rsidR="00FB5523" w:rsidRPr="003327FF" w:rsidRDefault="00FB5523" w:rsidP="00CF0EA8">
      <w:pPr>
        <w:pStyle w:val="NormalWeb"/>
        <w:shd w:val="clear" w:color="auto" w:fill="FFFFFF"/>
        <w:spacing w:before="60" w:beforeAutospacing="0" w:after="60" w:afterAutospacing="0" w:line="312" w:lineRule="auto"/>
        <w:jc w:val="both"/>
        <w:rPr>
          <w:sz w:val="28"/>
          <w:szCs w:val="28"/>
          <w:lang w:val="nl-BE"/>
        </w:rPr>
      </w:pPr>
      <w:r w:rsidRPr="003327FF">
        <w:rPr>
          <w:sz w:val="28"/>
          <w:szCs w:val="28"/>
          <w:lang w:val="nl-BE"/>
        </w:rPr>
        <w:t>Trong trường hợp từ chối việc xác nhận miễn kiểm tra nhà nước về chất lượng, cơ quan kiểm tra phải thông báo lý do bằng văn bản cho người nhập khẩu.</w:t>
      </w:r>
    </w:p>
    <w:p w14:paraId="2D32B4CE" w14:textId="77777777" w:rsidR="00FB5523" w:rsidRPr="00AF45B7" w:rsidRDefault="00FB5523" w:rsidP="00CF0EA8">
      <w:pPr>
        <w:pStyle w:val="NormalWeb"/>
        <w:shd w:val="clear" w:color="auto" w:fill="FFFFFF"/>
        <w:spacing w:before="120" w:beforeAutospacing="0" w:after="60" w:afterAutospacing="0" w:line="312" w:lineRule="auto"/>
        <w:jc w:val="both"/>
        <w:rPr>
          <w:spacing w:val="-8"/>
          <w:sz w:val="28"/>
          <w:szCs w:val="28"/>
          <w:lang w:val="nl-BE"/>
        </w:rPr>
      </w:pPr>
      <w:r w:rsidRPr="00AF45B7">
        <w:rPr>
          <w:spacing w:val="-8"/>
          <w:sz w:val="28"/>
          <w:szCs w:val="28"/>
          <w:lang w:val="nl-BE"/>
        </w:rPr>
        <w:t>đ) Trong thời gian được miễn giảm kiểm tra nhà nước về chất lượng hàng hóa nhập khẩu:</w:t>
      </w:r>
    </w:p>
    <w:p w14:paraId="0D4F2093" w14:textId="77777777" w:rsidR="00FB5523" w:rsidRPr="003327FF" w:rsidRDefault="00FB5523" w:rsidP="00CF0EA8">
      <w:pPr>
        <w:pStyle w:val="NormalWeb"/>
        <w:shd w:val="clear" w:color="auto" w:fill="FFFFFF"/>
        <w:spacing w:before="60" w:beforeAutospacing="0" w:after="60" w:afterAutospacing="0" w:line="312" w:lineRule="auto"/>
        <w:jc w:val="both"/>
        <w:rPr>
          <w:sz w:val="28"/>
          <w:szCs w:val="28"/>
          <w:lang w:val="nl-BE"/>
        </w:rPr>
      </w:pPr>
      <w:r w:rsidRPr="003327FF">
        <w:rPr>
          <w:sz w:val="28"/>
          <w:szCs w:val="28"/>
          <w:lang w:val="nl-BE"/>
        </w:rPr>
        <w:lastRenderedPageBreak/>
        <w:t>- Định kỳ 03 tháng, người nhập khẩu phải báo cáo tình hình nhập khẩu kèm theo kết quả đánh giá phù hợp quy chuẩn kỹ thuật quốc gia, tiêu chuẩn công bố áp dụng cho cơ quan kiểm tra để theo dõi và thực hiện công tác hậu kiểm.</w:t>
      </w:r>
    </w:p>
    <w:p w14:paraId="2FA163CC" w14:textId="77777777" w:rsidR="00FB5523" w:rsidRPr="003327FF" w:rsidRDefault="00FB5523" w:rsidP="00CF0EA8">
      <w:pPr>
        <w:pStyle w:val="NormalWeb"/>
        <w:shd w:val="clear" w:color="auto" w:fill="FFFFFF"/>
        <w:spacing w:before="60" w:beforeAutospacing="0" w:after="60" w:afterAutospacing="0" w:line="312" w:lineRule="auto"/>
        <w:jc w:val="both"/>
        <w:rPr>
          <w:sz w:val="28"/>
          <w:szCs w:val="28"/>
          <w:lang w:val="nl-BE"/>
        </w:rPr>
      </w:pPr>
      <w:r w:rsidRPr="003327FF">
        <w:rPr>
          <w:sz w:val="28"/>
          <w:szCs w:val="28"/>
          <w:lang w:val="nl-BE"/>
        </w:rPr>
        <w:t>- Cơ quan kiểm tra có quyền kiểm tra đột xuất lô hàng nhập khẩu khi phát hiện hoặc có khiếu nại, tố cáo về chất lượng hàng hóa nhập khẩu (nếu cần).</w:t>
      </w:r>
    </w:p>
    <w:p w14:paraId="5D7E4C05" w14:textId="77777777" w:rsidR="00FB5523" w:rsidRPr="003327FF" w:rsidRDefault="00FB5523" w:rsidP="00CF0EA8">
      <w:pPr>
        <w:pStyle w:val="NormalWeb"/>
        <w:shd w:val="clear" w:color="auto" w:fill="FFFFFF"/>
        <w:spacing w:before="120" w:beforeAutospacing="0" w:after="60" w:afterAutospacing="0" w:line="312" w:lineRule="auto"/>
        <w:jc w:val="both"/>
        <w:rPr>
          <w:sz w:val="28"/>
          <w:szCs w:val="28"/>
          <w:lang w:val="nl-BE"/>
        </w:rPr>
      </w:pPr>
      <w:r w:rsidRPr="003327FF">
        <w:rPr>
          <w:sz w:val="28"/>
          <w:szCs w:val="28"/>
          <w:lang w:val="nl-BE"/>
        </w:rPr>
        <w:t>e) Trong thời gian được miễn giảm kiểm tra, nếu hàng hoá nhập khẩu lưu thông trên thị trường phát hiện không phù hợp quy chuẩn kỹ thuật quốc gia, tiêu chuẩn công bố áp dụng hoặc khi có khiếu nại, tố cáo về kết quả đánh giá sự phù hợp và được xác minh đúng sự thật hoặc qua kiểm tra đột xuất lô hàng nhập khẩu có kết quả đánh giá sự phù hợp không đạt yêu cầu, cơ quan kiểm tra có văn bản thông báo dừng áp dụng chế độ miễn kiểm tra.</w:t>
      </w:r>
    </w:p>
    <w:p w14:paraId="51373D86" w14:textId="77777777" w:rsidR="00FB5523" w:rsidRPr="003327FF" w:rsidRDefault="00FB5523" w:rsidP="00CF0EA8">
      <w:pPr>
        <w:pStyle w:val="NormalWeb"/>
        <w:shd w:val="clear" w:color="auto" w:fill="FFFFFF"/>
        <w:spacing w:before="120" w:beforeAutospacing="0" w:after="60" w:afterAutospacing="0" w:line="312" w:lineRule="auto"/>
        <w:jc w:val="both"/>
        <w:rPr>
          <w:sz w:val="28"/>
          <w:szCs w:val="28"/>
          <w:lang w:val="nl-BE"/>
        </w:rPr>
      </w:pPr>
      <w:r w:rsidRPr="003327FF">
        <w:rPr>
          <w:sz w:val="28"/>
          <w:szCs w:val="28"/>
          <w:lang w:val="nl-BE"/>
        </w:rPr>
        <w:t>Định kỳ hằng năm, cơ quan kiểm tra thực hiện kiểm tra tại cơ sở lưu giữ hàng hóa của người nhập khẩu. Bộ Khoa học và Công nghệ quy định trình tự, nội dung kiểm tra về chất lượng sản phẩm, hàng hóa trong sản xuất.”</w:t>
      </w:r>
    </w:p>
    <w:p w14:paraId="1A953394" w14:textId="70707E96" w:rsidR="0039550A" w:rsidRPr="00AF45B7" w:rsidRDefault="00FB5523" w:rsidP="00433217">
      <w:pPr>
        <w:spacing w:before="120" w:after="60" w:line="312" w:lineRule="auto"/>
        <w:jc w:val="both"/>
        <w:rPr>
          <w:b/>
          <w:i/>
          <w:iCs/>
          <w:sz w:val="28"/>
          <w:szCs w:val="28"/>
          <w:lang w:val="nl-BE"/>
        </w:rPr>
      </w:pPr>
      <w:r w:rsidRPr="00AF45B7">
        <w:rPr>
          <w:b/>
          <w:i/>
          <w:iCs/>
          <w:sz w:val="28"/>
          <w:szCs w:val="28"/>
          <w:lang w:val="nl-BE"/>
        </w:rPr>
        <w:t xml:space="preserve">1.4. </w:t>
      </w:r>
      <w:r w:rsidR="0039550A" w:rsidRPr="00AF45B7">
        <w:rPr>
          <w:b/>
          <w:i/>
          <w:iCs/>
          <w:sz w:val="28"/>
          <w:szCs w:val="28"/>
          <w:lang w:val="nl-BE"/>
        </w:rPr>
        <w:t>Quyết định số 1254/QĐ-TTg ngày 26/9/2018</w:t>
      </w:r>
    </w:p>
    <w:p w14:paraId="4DC02461" w14:textId="6C954985" w:rsidR="0039550A" w:rsidRPr="003327FF" w:rsidRDefault="007D6E42" w:rsidP="00CF0EA8">
      <w:pPr>
        <w:spacing w:before="60" w:after="60" w:line="312" w:lineRule="auto"/>
        <w:ind w:firstLine="567"/>
        <w:jc w:val="both"/>
        <w:rPr>
          <w:sz w:val="28"/>
          <w:szCs w:val="28"/>
        </w:rPr>
      </w:pPr>
      <w:r w:rsidRPr="003327FF">
        <w:rPr>
          <w:sz w:val="28"/>
          <w:szCs w:val="28"/>
        </w:rPr>
        <w:t>P</w:t>
      </w:r>
      <w:r w:rsidR="0039550A" w:rsidRPr="003327FF">
        <w:rPr>
          <w:sz w:val="28"/>
          <w:szCs w:val="28"/>
        </w:rPr>
        <w:t>hê duyệt Kế hoạch hành động thúc đẩy Cơ chế  một cửa quốc gia, Cơ chế một cửa ASEAN, cải cách công tác kiểm tra chuyên ngành đối với hàng hóa xuất khẩu, nhập khẩu và tạo thuận lợi thương mại giai đoạn 2018-2020.</w:t>
      </w:r>
    </w:p>
    <w:p w14:paraId="36325B8B" w14:textId="19123FB9" w:rsidR="007D6E42" w:rsidRPr="003327FF" w:rsidRDefault="007D6E42" w:rsidP="00CF0EA8">
      <w:pPr>
        <w:spacing w:after="60" w:line="312" w:lineRule="auto"/>
        <w:ind w:firstLine="567"/>
        <w:jc w:val="both"/>
        <w:rPr>
          <w:i/>
          <w:iCs/>
          <w:sz w:val="28"/>
          <w:szCs w:val="28"/>
        </w:rPr>
      </w:pPr>
      <w:r w:rsidRPr="003327FF">
        <w:rPr>
          <w:i/>
          <w:iCs/>
          <w:sz w:val="28"/>
          <w:szCs w:val="28"/>
        </w:rPr>
        <w:t xml:space="preserve">Mục tiêu cụ thể của Kế hoạch được nêu rõ tại điểm g như sau: </w:t>
      </w:r>
    </w:p>
    <w:p w14:paraId="06B5EC95" w14:textId="0064DD16" w:rsidR="007D6E42" w:rsidRPr="003327FF" w:rsidRDefault="007D6E42" w:rsidP="00CF0EA8">
      <w:pPr>
        <w:spacing w:before="60" w:after="60" w:line="312" w:lineRule="auto"/>
        <w:ind w:firstLine="567"/>
        <w:jc w:val="both"/>
        <w:rPr>
          <w:sz w:val="28"/>
          <w:szCs w:val="28"/>
          <w:lang w:val="vi-VN"/>
        </w:rPr>
      </w:pPr>
      <w:r w:rsidRPr="003327FF">
        <w:rPr>
          <w:sz w:val="28"/>
          <w:szCs w:val="28"/>
        </w:rPr>
        <w:t>Năm 2018 và các năm tiếp theo, tiếp tục cắt giảm và đơn giản hóa danh mục hàng hóa nhập khẩu thuộc diện phải quản lý và kiểm tra chuyên ngành trước khi thông quan; cải cách toàn diện hoạt động kiểm tra chuyên ngành đối với hàng hóa xuất nhập khẩu, giảm số lô hàng nhập khẩu thuộc diện kiểm tra chuyên ngành tại cửa khẩu xuống dưới 10%.</w:t>
      </w:r>
    </w:p>
    <w:p w14:paraId="12331BDA" w14:textId="7520DD85" w:rsidR="0039550A" w:rsidRPr="003327FF" w:rsidRDefault="003C12FE" w:rsidP="00CF0EA8">
      <w:pPr>
        <w:spacing w:before="60" w:after="60" w:line="312" w:lineRule="auto"/>
        <w:ind w:firstLine="567"/>
        <w:jc w:val="both"/>
        <w:rPr>
          <w:bCs/>
          <w:sz w:val="28"/>
          <w:szCs w:val="28"/>
          <w:lang w:val="nl-BE"/>
        </w:rPr>
      </w:pPr>
      <w:r w:rsidRPr="003327FF">
        <w:rPr>
          <w:bCs/>
          <w:sz w:val="28"/>
          <w:szCs w:val="28"/>
          <w:lang w:val="nl-BE"/>
        </w:rPr>
        <w:t xml:space="preserve">Quyết định cũng đưa ra </w:t>
      </w:r>
      <w:r w:rsidR="007D6E42" w:rsidRPr="003327FF">
        <w:rPr>
          <w:bCs/>
          <w:sz w:val="28"/>
          <w:szCs w:val="28"/>
          <w:lang w:val="nl-BE"/>
        </w:rPr>
        <w:t>Danh mục văn bản quy phạm pháp luật về quản lý kiểm tra chuyên ngành cần phải sửa đổi, bổ sung</w:t>
      </w:r>
      <w:r w:rsidRPr="003327FF">
        <w:rPr>
          <w:bCs/>
          <w:sz w:val="28"/>
          <w:szCs w:val="28"/>
          <w:lang w:val="nl-BE"/>
        </w:rPr>
        <w:t xml:space="preserve"> tại Phụ lục 2. Trong đó có đề cập đến việc sửa đổi Thông tư 10/2017/TT-BXD ngày 28/9/2017. Yêu cầu nội dung sửa đổi, bổ sung cụ thể như sau:</w:t>
      </w:r>
    </w:p>
    <w:p w14:paraId="08DF29BC" w14:textId="305511D2" w:rsidR="003C12FE" w:rsidRPr="003327FF" w:rsidRDefault="003C12FE" w:rsidP="00CF0EA8">
      <w:pPr>
        <w:spacing w:before="60" w:after="60" w:line="312" w:lineRule="auto"/>
        <w:ind w:firstLine="567"/>
        <w:jc w:val="both"/>
        <w:rPr>
          <w:bCs/>
          <w:sz w:val="28"/>
          <w:szCs w:val="28"/>
          <w:lang w:val="nl-BE"/>
        </w:rPr>
      </w:pPr>
      <w:r w:rsidRPr="003327FF">
        <w:rPr>
          <w:bCs/>
          <w:sz w:val="28"/>
          <w:szCs w:val="28"/>
          <w:lang w:val="nl-BE"/>
        </w:rPr>
        <w:t>- Sửa nội dung quy định điểm  b khoản 5 Điều 7, không yêu cầu các tổ chức cá nhân nhập khẩu sản phẩm, hàng hóa VLXD có trách nhiệm cung cấp cho cơ quan hải quan tại cửa khẩu bản đăng ký chứng nhận hợp quy có xác nhận của tổ chức chứng nhận hợp quy do Bộ Xây dựng chỉ định để thông quan hàng hóa.</w:t>
      </w:r>
    </w:p>
    <w:p w14:paraId="4A996162" w14:textId="5A338160" w:rsidR="003C12FE" w:rsidRDefault="003C12FE" w:rsidP="00CF0EA8">
      <w:pPr>
        <w:spacing w:before="60" w:after="60" w:line="312" w:lineRule="auto"/>
        <w:ind w:firstLine="567"/>
        <w:jc w:val="both"/>
        <w:rPr>
          <w:bCs/>
          <w:sz w:val="28"/>
          <w:szCs w:val="28"/>
          <w:lang w:val="nl-BE"/>
        </w:rPr>
      </w:pPr>
      <w:r w:rsidRPr="003327FF">
        <w:rPr>
          <w:bCs/>
          <w:sz w:val="28"/>
          <w:szCs w:val="28"/>
          <w:lang w:val="nl-BE"/>
        </w:rPr>
        <w:lastRenderedPageBreak/>
        <w:t>- Ban hành đầy đủ mã số HS đối với sản phẩm, hàng hóa VLXD phù hợp với Danh mục hàng hóa xuất khẩu, nhập khẩu Việt Nam ban hành kèm theo Thông tư 65/2017/TT-BTC,</w:t>
      </w:r>
    </w:p>
    <w:p w14:paraId="04F722C9" w14:textId="750DD457" w:rsidR="00AA2709" w:rsidRPr="007B7CF5" w:rsidRDefault="00AA2709" w:rsidP="00AA2709">
      <w:pPr>
        <w:spacing w:before="60" w:after="60" w:line="312" w:lineRule="auto"/>
        <w:jc w:val="both"/>
        <w:rPr>
          <w:b/>
          <w:i/>
          <w:iCs/>
          <w:sz w:val="28"/>
          <w:szCs w:val="28"/>
          <w:lang w:val="nl-BE"/>
        </w:rPr>
      </w:pPr>
      <w:r w:rsidRPr="007B7CF5">
        <w:rPr>
          <w:b/>
          <w:i/>
          <w:iCs/>
          <w:sz w:val="28"/>
          <w:szCs w:val="28"/>
          <w:lang w:val="nl-BE"/>
        </w:rPr>
        <w:t>1.5. Quyết định số 666/QĐ-BXD ngày 29/05/2020</w:t>
      </w:r>
    </w:p>
    <w:p w14:paraId="2E980F02" w14:textId="10FC598A" w:rsidR="00AA2709" w:rsidRDefault="00CC0618" w:rsidP="00CC0618">
      <w:pPr>
        <w:spacing w:before="60" w:after="60" w:line="312" w:lineRule="auto"/>
        <w:ind w:firstLine="567"/>
        <w:jc w:val="both"/>
        <w:rPr>
          <w:bCs/>
          <w:sz w:val="28"/>
          <w:szCs w:val="28"/>
          <w:lang w:val="nl-BE"/>
        </w:rPr>
      </w:pPr>
      <w:r>
        <w:rPr>
          <w:bCs/>
          <w:sz w:val="28"/>
          <w:szCs w:val="28"/>
          <w:lang w:val="nl-BE"/>
        </w:rPr>
        <w:t>Quyết định số 666/QĐ-BXD ngày 29/05/2020 của Bộ trưởng Bộ Xây dựng về việc phê duyệt Danh mục và Kế h</w:t>
      </w:r>
      <w:r w:rsidR="007B7CF5">
        <w:rPr>
          <w:bCs/>
          <w:sz w:val="28"/>
          <w:szCs w:val="28"/>
          <w:lang w:val="nl-BE"/>
        </w:rPr>
        <w:t>oạch</w:t>
      </w:r>
      <w:r>
        <w:rPr>
          <w:bCs/>
          <w:sz w:val="28"/>
          <w:szCs w:val="28"/>
          <w:lang w:val="nl-BE"/>
        </w:rPr>
        <w:t xml:space="preserve"> xây d</w:t>
      </w:r>
      <w:r w:rsidR="007B7CF5">
        <w:rPr>
          <w:bCs/>
          <w:sz w:val="28"/>
          <w:szCs w:val="28"/>
          <w:lang w:val="nl-BE"/>
        </w:rPr>
        <w:t>ự</w:t>
      </w:r>
      <w:r>
        <w:rPr>
          <w:bCs/>
          <w:sz w:val="28"/>
          <w:szCs w:val="28"/>
          <w:lang w:val="nl-BE"/>
        </w:rPr>
        <w:t>ng, hoàn thiện Bộ quy chuẩn kỹ thuật về xây dựng.</w:t>
      </w:r>
    </w:p>
    <w:p w14:paraId="55E954DE" w14:textId="20BF7D93" w:rsidR="00CC0618" w:rsidRDefault="00CC0618" w:rsidP="00CC0618">
      <w:pPr>
        <w:spacing w:before="60" w:after="60" w:line="312" w:lineRule="auto"/>
        <w:ind w:firstLine="567"/>
        <w:jc w:val="both"/>
        <w:rPr>
          <w:bCs/>
          <w:sz w:val="28"/>
          <w:szCs w:val="28"/>
          <w:lang w:val="nl-BE"/>
        </w:rPr>
      </w:pPr>
      <w:r>
        <w:rPr>
          <w:bCs/>
          <w:sz w:val="28"/>
          <w:szCs w:val="28"/>
          <w:lang w:val="nl-BE"/>
        </w:rPr>
        <w:t>Theo Danh mục phê duyệt, bộ quy chuẩn kỹ thuật quốc gia về xây dựng s</w:t>
      </w:r>
      <w:r w:rsidR="00EB778C">
        <w:rPr>
          <w:bCs/>
          <w:sz w:val="28"/>
          <w:szCs w:val="28"/>
          <w:lang w:val="nl-BE"/>
        </w:rPr>
        <w:t xml:space="preserve">ẽ có 11 QCVN. Trong đó, QCVN 16:2022 </w:t>
      </w:r>
      <w:r>
        <w:rPr>
          <w:bCs/>
          <w:sz w:val="28"/>
          <w:szCs w:val="28"/>
          <w:lang w:val="nl-BE"/>
        </w:rPr>
        <w:t>/BXD - Quy chuẩn kỹ thuật quốc gia về sản phẩm hàng hóa VLXD sẽ được ban hành và thay thế QCVN 16:2019.</w:t>
      </w:r>
    </w:p>
    <w:p w14:paraId="0FE1F13B" w14:textId="57321223" w:rsidR="00CC0618" w:rsidRPr="003327FF" w:rsidRDefault="00CC0618" w:rsidP="00CC0618">
      <w:pPr>
        <w:spacing w:before="60" w:after="60" w:line="312" w:lineRule="auto"/>
        <w:ind w:firstLine="567"/>
        <w:jc w:val="both"/>
        <w:rPr>
          <w:bCs/>
          <w:sz w:val="28"/>
          <w:szCs w:val="28"/>
          <w:lang w:val="nl-BE"/>
        </w:rPr>
      </w:pPr>
      <w:r>
        <w:rPr>
          <w:bCs/>
          <w:sz w:val="28"/>
          <w:szCs w:val="28"/>
          <w:lang w:val="nl-BE"/>
        </w:rPr>
        <w:t>Đối tượng, phạm vi điều chỉnh: Quy định các yêu cầu đặc tính kỹ thuật về độc hại, chỉ tiêu cơ, lý, hóa,.. và quản lý chất lượng các sản phẩm, hàng hóa VLXD được sản xuất trong nước, nhập khẩu, kinh doanh, lưu thông trên thị trường và sử dụng vào các công trình xây dựng.</w:t>
      </w:r>
    </w:p>
    <w:p w14:paraId="4F401220" w14:textId="392E37AC" w:rsidR="00602CC1" w:rsidRPr="00CC0618" w:rsidRDefault="0039550A" w:rsidP="00CF0EA8">
      <w:pPr>
        <w:spacing w:before="120" w:after="60" w:line="312" w:lineRule="auto"/>
        <w:jc w:val="both"/>
        <w:rPr>
          <w:b/>
          <w:i/>
          <w:iCs/>
          <w:sz w:val="28"/>
          <w:szCs w:val="28"/>
          <w:lang w:val="nl-BE"/>
        </w:rPr>
      </w:pPr>
      <w:r w:rsidRPr="00CC0618">
        <w:rPr>
          <w:b/>
          <w:i/>
          <w:iCs/>
          <w:sz w:val="28"/>
          <w:szCs w:val="28"/>
          <w:lang w:val="nl-BE"/>
        </w:rPr>
        <w:t>1.</w:t>
      </w:r>
      <w:r w:rsidR="007B7CF5">
        <w:rPr>
          <w:b/>
          <w:i/>
          <w:iCs/>
          <w:sz w:val="28"/>
          <w:szCs w:val="28"/>
          <w:lang w:val="nl-BE"/>
        </w:rPr>
        <w:t>6</w:t>
      </w:r>
      <w:r w:rsidRPr="00CC0618">
        <w:rPr>
          <w:b/>
          <w:i/>
          <w:iCs/>
          <w:sz w:val="28"/>
          <w:szCs w:val="28"/>
          <w:lang w:val="nl-BE"/>
        </w:rPr>
        <w:t xml:space="preserve">. </w:t>
      </w:r>
      <w:r w:rsidR="00602CC1" w:rsidRPr="00CC0618">
        <w:rPr>
          <w:b/>
          <w:i/>
          <w:iCs/>
          <w:sz w:val="28"/>
          <w:szCs w:val="28"/>
          <w:lang w:val="nl-BE"/>
        </w:rPr>
        <w:t xml:space="preserve">Thông tư </w:t>
      </w:r>
      <w:r w:rsidR="008E7FA1" w:rsidRPr="00CC0618">
        <w:rPr>
          <w:b/>
          <w:bCs/>
          <w:i/>
          <w:iCs/>
          <w:sz w:val="28"/>
          <w:szCs w:val="28"/>
          <w:lang w:val="nl-BE"/>
        </w:rPr>
        <w:t>số 19/2019</w:t>
      </w:r>
      <w:r w:rsidR="00E76C49" w:rsidRPr="00CC0618">
        <w:rPr>
          <w:b/>
          <w:bCs/>
          <w:i/>
          <w:iCs/>
          <w:sz w:val="28"/>
          <w:szCs w:val="28"/>
          <w:lang w:val="nl-BE"/>
        </w:rPr>
        <w:t>/TT-BXD</w:t>
      </w:r>
      <w:r w:rsidR="00E76C49" w:rsidRPr="00CC0618">
        <w:rPr>
          <w:i/>
          <w:iCs/>
          <w:sz w:val="28"/>
          <w:szCs w:val="28"/>
          <w:lang w:val="nl-BE"/>
        </w:rPr>
        <w:t xml:space="preserve"> </w:t>
      </w:r>
    </w:p>
    <w:p w14:paraId="6804244C" w14:textId="7488A816" w:rsidR="00602CC1" w:rsidRPr="00CC0618" w:rsidRDefault="00602CC1" w:rsidP="00CF0EA8">
      <w:pPr>
        <w:spacing w:before="60" w:after="60" w:line="312" w:lineRule="auto"/>
        <w:ind w:firstLine="567"/>
        <w:jc w:val="both"/>
        <w:rPr>
          <w:sz w:val="28"/>
          <w:szCs w:val="28"/>
          <w:lang w:val="nl-BE"/>
        </w:rPr>
      </w:pPr>
      <w:r w:rsidRPr="00CC0618">
        <w:rPr>
          <w:sz w:val="28"/>
          <w:szCs w:val="28"/>
          <w:lang w:val="nl-BE"/>
        </w:rPr>
        <w:t>Thông tư số 1</w:t>
      </w:r>
      <w:r w:rsidR="008E7FA1" w:rsidRPr="00CC0618">
        <w:rPr>
          <w:sz w:val="28"/>
          <w:szCs w:val="28"/>
          <w:lang w:val="nl-BE"/>
        </w:rPr>
        <w:t>9</w:t>
      </w:r>
      <w:r w:rsidRPr="00CC0618">
        <w:rPr>
          <w:sz w:val="28"/>
          <w:szCs w:val="28"/>
          <w:lang w:val="nl-BE"/>
        </w:rPr>
        <w:t>/20</w:t>
      </w:r>
      <w:r w:rsidR="008E7FA1" w:rsidRPr="00CC0618">
        <w:rPr>
          <w:sz w:val="28"/>
          <w:szCs w:val="28"/>
          <w:lang w:val="nl-BE"/>
        </w:rPr>
        <w:t>19</w:t>
      </w:r>
      <w:r w:rsidRPr="00CC0618">
        <w:rPr>
          <w:sz w:val="28"/>
          <w:szCs w:val="28"/>
          <w:lang w:val="nl-BE"/>
        </w:rPr>
        <w:t xml:space="preserve">/TT-BXD của Bộ Xây dựng </w:t>
      </w:r>
      <w:r w:rsidR="00B30457" w:rsidRPr="00CC0618">
        <w:rPr>
          <w:sz w:val="28"/>
          <w:szCs w:val="28"/>
          <w:lang w:val="nl-BE"/>
        </w:rPr>
        <w:t>ban hành Quy chuẩn kỹ thuật quốc gia về sản phẩm, hàng hóa v</w:t>
      </w:r>
      <w:r w:rsidR="008E7FA1" w:rsidRPr="00CC0618">
        <w:rPr>
          <w:sz w:val="28"/>
          <w:szCs w:val="28"/>
          <w:lang w:val="nl-BE"/>
        </w:rPr>
        <w:t>ật liệu xây dựng</w:t>
      </w:r>
      <w:r w:rsidRPr="00CC0618">
        <w:rPr>
          <w:sz w:val="28"/>
          <w:szCs w:val="28"/>
          <w:lang w:val="nl-BE"/>
        </w:rPr>
        <w:t>.</w:t>
      </w:r>
    </w:p>
    <w:p w14:paraId="46C3E013" w14:textId="06799806" w:rsidR="00AF45B7" w:rsidRDefault="00B30457" w:rsidP="00CF0EA8">
      <w:pPr>
        <w:spacing w:before="60" w:after="60" w:line="312" w:lineRule="auto"/>
        <w:ind w:firstLine="567"/>
        <w:jc w:val="both"/>
        <w:rPr>
          <w:sz w:val="28"/>
          <w:szCs w:val="28"/>
          <w:lang w:val="nl-BE"/>
        </w:rPr>
      </w:pPr>
      <w:r w:rsidRPr="00CC0618">
        <w:rPr>
          <w:sz w:val="28"/>
          <w:szCs w:val="28"/>
          <w:lang w:val="nl-BE"/>
        </w:rPr>
        <w:t>Thông tư này ban hành Quy chuẩn kỹ thuật quốc gia về sản phẩm, hàng hóa vật li</w:t>
      </w:r>
      <w:r w:rsidR="00566DA4" w:rsidRPr="00CC0618">
        <w:rPr>
          <w:sz w:val="28"/>
          <w:szCs w:val="28"/>
          <w:lang w:val="nl-BE"/>
        </w:rPr>
        <w:t xml:space="preserve">ệu xây dựng </w:t>
      </w:r>
      <w:r w:rsidRPr="00CC0618">
        <w:rPr>
          <w:sz w:val="28"/>
          <w:szCs w:val="28"/>
          <w:lang w:val="nl-BE"/>
        </w:rPr>
        <w:t>và hướng dẫn hoạt động chứng nhận hợp quy, công bố hợp quy</w:t>
      </w:r>
      <w:r w:rsidR="00883133" w:rsidRPr="003327FF">
        <w:rPr>
          <w:sz w:val="28"/>
          <w:szCs w:val="28"/>
          <w:lang w:val="nl-BE"/>
        </w:rPr>
        <w:t xml:space="preserve"> đối với sản phẩm, hàng hó</w:t>
      </w:r>
      <w:r w:rsidR="00566DA4">
        <w:rPr>
          <w:sz w:val="28"/>
          <w:szCs w:val="28"/>
          <w:lang w:val="nl-BE"/>
        </w:rPr>
        <w:t>a VLXD quy định tại QCVN 16:2019</w:t>
      </w:r>
      <w:r w:rsidR="00883133" w:rsidRPr="003327FF">
        <w:rPr>
          <w:sz w:val="28"/>
          <w:szCs w:val="28"/>
          <w:lang w:val="nl-BE"/>
        </w:rPr>
        <w:t>/BXD được sản xuất trong nước, nhập khẩu trước khi lưu thông trên thị trường và sử dụng vào các công trình xây dựng.</w:t>
      </w:r>
    </w:p>
    <w:p w14:paraId="6B0172B6" w14:textId="77777777" w:rsidR="00602CC1" w:rsidRPr="003327FF" w:rsidRDefault="00602CC1" w:rsidP="00CF0EA8">
      <w:pPr>
        <w:spacing w:before="240" w:after="60" w:line="312" w:lineRule="auto"/>
        <w:rPr>
          <w:b/>
          <w:sz w:val="28"/>
          <w:szCs w:val="28"/>
          <w:lang w:val="nl-BE"/>
        </w:rPr>
      </w:pPr>
      <w:r w:rsidRPr="003327FF">
        <w:rPr>
          <w:b/>
          <w:sz w:val="28"/>
          <w:szCs w:val="28"/>
          <w:lang w:val="nl-BE"/>
        </w:rPr>
        <w:t>2. Quy định của các nước Đông Nam Á</w:t>
      </w:r>
    </w:p>
    <w:p w14:paraId="319AACE0" w14:textId="77777777" w:rsidR="00602CC1" w:rsidRPr="003327FF" w:rsidRDefault="00602CC1" w:rsidP="00433217">
      <w:pPr>
        <w:spacing w:before="120" w:after="60" w:line="312" w:lineRule="auto"/>
        <w:jc w:val="both"/>
        <w:rPr>
          <w:b/>
          <w:i/>
          <w:sz w:val="28"/>
          <w:szCs w:val="28"/>
          <w:lang w:val="nl-BE"/>
        </w:rPr>
      </w:pPr>
      <w:r w:rsidRPr="003327FF">
        <w:rPr>
          <w:b/>
          <w:i/>
          <w:sz w:val="28"/>
          <w:szCs w:val="28"/>
          <w:lang w:val="nl-BE"/>
        </w:rPr>
        <w:t>2.1. Thông tin từ các tổ chức có liên quan của Việt Nam</w:t>
      </w:r>
    </w:p>
    <w:p w14:paraId="15E6D17D" w14:textId="77777777" w:rsidR="00602CC1" w:rsidRPr="003327FF" w:rsidRDefault="00883133" w:rsidP="00433217">
      <w:pPr>
        <w:tabs>
          <w:tab w:val="left" w:pos="567"/>
        </w:tabs>
        <w:spacing w:before="120" w:after="60" w:line="312" w:lineRule="auto"/>
        <w:jc w:val="both"/>
        <w:rPr>
          <w:i/>
          <w:sz w:val="28"/>
          <w:szCs w:val="28"/>
          <w:lang w:val="nl-BE"/>
        </w:rPr>
      </w:pPr>
      <w:r w:rsidRPr="003327FF">
        <w:rPr>
          <w:i/>
          <w:sz w:val="28"/>
          <w:szCs w:val="28"/>
          <w:lang w:val="nl-BE"/>
        </w:rPr>
        <w:tab/>
        <w:t>a) Văn phòng TBT Việt Nam</w:t>
      </w:r>
    </w:p>
    <w:p w14:paraId="52FF6028" w14:textId="77777777" w:rsidR="00602CC1" w:rsidRPr="003327FF" w:rsidRDefault="00602CC1" w:rsidP="00433217">
      <w:pPr>
        <w:tabs>
          <w:tab w:val="left" w:pos="567"/>
        </w:tabs>
        <w:spacing w:before="120" w:after="60" w:line="312" w:lineRule="auto"/>
        <w:jc w:val="both"/>
        <w:rPr>
          <w:sz w:val="28"/>
          <w:szCs w:val="28"/>
          <w:lang w:val="nl-BE"/>
        </w:rPr>
      </w:pPr>
      <w:r w:rsidRPr="003327FF">
        <w:rPr>
          <w:sz w:val="28"/>
          <w:szCs w:val="28"/>
          <w:lang w:val="nl-BE"/>
        </w:rPr>
        <w:tab/>
        <w:t>Văn phòng TBT Việt Nam có các chức năng, nhiệm vụ:</w:t>
      </w:r>
    </w:p>
    <w:p w14:paraId="2A18BDC4" w14:textId="77777777" w:rsidR="00602CC1" w:rsidRPr="003327FF" w:rsidRDefault="00602CC1" w:rsidP="00433217">
      <w:pPr>
        <w:pStyle w:val="ListParagraph"/>
        <w:numPr>
          <w:ilvl w:val="0"/>
          <w:numId w:val="6"/>
        </w:numPr>
        <w:tabs>
          <w:tab w:val="left" w:pos="284"/>
          <w:tab w:val="left" w:pos="567"/>
        </w:tabs>
        <w:spacing w:before="120" w:after="60" w:line="312" w:lineRule="auto"/>
        <w:ind w:left="284" w:hanging="284"/>
        <w:jc w:val="both"/>
        <w:rPr>
          <w:sz w:val="28"/>
          <w:szCs w:val="28"/>
          <w:lang w:val="nl-BE"/>
        </w:rPr>
      </w:pPr>
      <w:r w:rsidRPr="003327FF">
        <w:rPr>
          <w:sz w:val="28"/>
          <w:szCs w:val="28"/>
          <w:lang w:val="nl-BE"/>
        </w:rPr>
        <w:t>Thông báo các quy định kỹ thuật và quy trình đánh giá sự phù hợp đã, đang và sẽ áp dụng của Việt Nam đến Ban Thư ký của Tổ chức Thương mại Thế giới (WTO).</w:t>
      </w:r>
    </w:p>
    <w:p w14:paraId="1234DCE0" w14:textId="77777777" w:rsidR="00602CC1" w:rsidRPr="003327FF" w:rsidRDefault="00602CC1" w:rsidP="00433217">
      <w:pPr>
        <w:pStyle w:val="ListParagraph"/>
        <w:numPr>
          <w:ilvl w:val="0"/>
          <w:numId w:val="6"/>
        </w:numPr>
        <w:tabs>
          <w:tab w:val="left" w:pos="284"/>
          <w:tab w:val="left" w:pos="567"/>
        </w:tabs>
        <w:spacing w:before="120" w:after="60" w:line="312" w:lineRule="auto"/>
        <w:ind w:left="284" w:hanging="284"/>
        <w:jc w:val="both"/>
        <w:rPr>
          <w:sz w:val="28"/>
          <w:szCs w:val="28"/>
          <w:lang w:val="nl-BE"/>
        </w:rPr>
      </w:pPr>
      <w:r w:rsidRPr="003327FF">
        <w:rPr>
          <w:sz w:val="28"/>
          <w:szCs w:val="28"/>
          <w:lang w:val="nl-BE"/>
        </w:rPr>
        <w:t>Tiếp nhận và phổ biến các thông báo của các nước thành viên WTO tới các tổ chức có liên quan trong nước theo hướng dẫn của WTO.</w:t>
      </w:r>
    </w:p>
    <w:p w14:paraId="110A3A98" w14:textId="77777777" w:rsidR="00602CC1" w:rsidRPr="003327FF" w:rsidRDefault="00602CC1" w:rsidP="00433217">
      <w:pPr>
        <w:pStyle w:val="ListParagraph"/>
        <w:numPr>
          <w:ilvl w:val="0"/>
          <w:numId w:val="6"/>
        </w:numPr>
        <w:tabs>
          <w:tab w:val="left" w:pos="284"/>
          <w:tab w:val="left" w:pos="567"/>
        </w:tabs>
        <w:spacing w:before="120" w:after="60" w:line="312" w:lineRule="auto"/>
        <w:ind w:left="284" w:hanging="284"/>
        <w:jc w:val="both"/>
        <w:rPr>
          <w:sz w:val="28"/>
          <w:szCs w:val="28"/>
          <w:lang w:val="nl-BE"/>
        </w:rPr>
      </w:pPr>
      <w:r w:rsidRPr="003327FF">
        <w:rPr>
          <w:sz w:val="28"/>
          <w:szCs w:val="28"/>
          <w:lang w:val="nl-BE"/>
        </w:rPr>
        <w:lastRenderedPageBreak/>
        <w:t>Trả lời các câu hỏi của các thành viên WTO về các pháp quy kỹ thuật, tiêu chuẩn, quy trình đánh giá sự phù hợp đã, đang và sẽ áp dụng đối với Việt Nam. Chuyển đến các thành viên WTO các câu hỏi của các bên có liên quan trong nước về hàng rào kỹ thuật, nhằm thúc đẩy xuất khẩu của Việt Nam.</w:t>
      </w:r>
    </w:p>
    <w:p w14:paraId="50769C0E" w14:textId="77777777" w:rsidR="00602CC1" w:rsidRPr="00AF45B7" w:rsidRDefault="00602CC1" w:rsidP="00433217">
      <w:pPr>
        <w:pStyle w:val="ListParagraph"/>
        <w:numPr>
          <w:ilvl w:val="0"/>
          <w:numId w:val="6"/>
        </w:numPr>
        <w:tabs>
          <w:tab w:val="left" w:pos="284"/>
          <w:tab w:val="left" w:pos="567"/>
        </w:tabs>
        <w:spacing w:before="120" w:after="60" w:line="312" w:lineRule="auto"/>
        <w:ind w:left="284" w:hanging="284"/>
        <w:jc w:val="both"/>
        <w:rPr>
          <w:spacing w:val="-4"/>
          <w:sz w:val="28"/>
          <w:szCs w:val="28"/>
          <w:lang w:val="nl-BE"/>
        </w:rPr>
      </w:pPr>
      <w:r w:rsidRPr="00AF45B7">
        <w:rPr>
          <w:spacing w:val="-4"/>
          <w:sz w:val="28"/>
          <w:szCs w:val="28"/>
          <w:lang w:val="nl-BE"/>
        </w:rPr>
        <w:t xml:space="preserve">Tổ chức, tham gia các hoạt động nghiệp vụ hướng dẫn, phổ biến kiến thức về hàng rào kỹ thuật đối với thương mại cho các cơ quan, tổ chức, cá nhân của Việt Nam.    </w:t>
      </w:r>
    </w:p>
    <w:p w14:paraId="714D9FD2" w14:textId="77777777" w:rsidR="00602CC1" w:rsidRPr="003327FF" w:rsidRDefault="00602CC1" w:rsidP="00433217">
      <w:pPr>
        <w:pStyle w:val="ListParagraph"/>
        <w:numPr>
          <w:ilvl w:val="0"/>
          <w:numId w:val="6"/>
        </w:numPr>
        <w:tabs>
          <w:tab w:val="left" w:pos="284"/>
          <w:tab w:val="left" w:pos="567"/>
        </w:tabs>
        <w:spacing w:before="120" w:after="60" w:line="312" w:lineRule="auto"/>
        <w:ind w:left="284" w:hanging="284"/>
        <w:jc w:val="both"/>
        <w:rPr>
          <w:sz w:val="28"/>
          <w:szCs w:val="28"/>
          <w:lang w:val="nl-BE"/>
        </w:rPr>
      </w:pPr>
      <w:r w:rsidRPr="003327FF">
        <w:rPr>
          <w:sz w:val="28"/>
          <w:szCs w:val="28"/>
          <w:lang w:val="nl-BE"/>
        </w:rPr>
        <w:t>Là cổng thông tin nhằm hỗ trợ các doanh nghiệp Việt Nam đẩy mạnh xuất khẩu hàng hóa trên thị trường quốc tế.</w:t>
      </w:r>
    </w:p>
    <w:p w14:paraId="49F93A38" w14:textId="77777777" w:rsidR="00602CC1" w:rsidRPr="003327FF" w:rsidRDefault="00602CC1" w:rsidP="00433217">
      <w:pPr>
        <w:tabs>
          <w:tab w:val="left" w:pos="567"/>
        </w:tabs>
        <w:spacing w:before="120" w:after="60" w:line="312" w:lineRule="auto"/>
        <w:jc w:val="both"/>
        <w:rPr>
          <w:sz w:val="28"/>
          <w:szCs w:val="28"/>
          <w:lang w:val="nl-BE"/>
        </w:rPr>
      </w:pPr>
      <w:r w:rsidRPr="003327FF">
        <w:rPr>
          <w:sz w:val="28"/>
          <w:szCs w:val="28"/>
          <w:lang w:val="nl-BE"/>
        </w:rPr>
        <w:tab/>
        <w:t>Qua trao đổi với Văn phòng TBT Việt Nam, hiện TBT Việt Nam chưa có các thông tin liên quan đến quy chuẩn kỹ thuật và chứng nhận hợp quy đối với sản phẩm, hàng hóa VLXD của các thành viên WTO.</w:t>
      </w:r>
    </w:p>
    <w:p w14:paraId="793B44CA" w14:textId="77777777" w:rsidR="00602CC1" w:rsidRPr="003327FF" w:rsidRDefault="00602CC1" w:rsidP="00433217">
      <w:pPr>
        <w:tabs>
          <w:tab w:val="left" w:pos="567"/>
        </w:tabs>
        <w:spacing w:after="60" w:line="300" w:lineRule="auto"/>
        <w:jc w:val="both"/>
        <w:rPr>
          <w:i/>
          <w:sz w:val="28"/>
          <w:szCs w:val="28"/>
          <w:lang w:val="nl-BE"/>
        </w:rPr>
      </w:pPr>
      <w:r w:rsidRPr="003327FF">
        <w:rPr>
          <w:i/>
          <w:sz w:val="28"/>
          <w:szCs w:val="28"/>
          <w:lang w:val="nl-BE"/>
        </w:rPr>
        <w:tab/>
        <w:t>b) Phòng Thư</w:t>
      </w:r>
      <w:r w:rsidR="00883133" w:rsidRPr="003327FF">
        <w:rPr>
          <w:i/>
          <w:sz w:val="28"/>
          <w:szCs w:val="28"/>
          <w:lang w:val="nl-BE"/>
        </w:rPr>
        <w:t>ơng mại và Công nghiệp Việt Nam</w:t>
      </w:r>
    </w:p>
    <w:p w14:paraId="71CB0067" w14:textId="43F4B508" w:rsidR="00602CC1" w:rsidRPr="003327FF" w:rsidRDefault="00834ACF" w:rsidP="00433217">
      <w:pPr>
        <w:tabs>
          <w:tab w:val="left" w:pos="567"/>
        </w:tabs>
        <w:spacing w:before="60" w:after="60" w:line="300" w:lineRule="auto"/>
        <w:jc w:val="both"/>
        <w:rPr>
          <w:sz w:val="28"/>
          <w:szCs w:val="28"/>
          <w:lang w:val="nl-BE"/>
        </w:rPr>
      </w:pPr>
      <w:r w:rsidRPr="003327FF">
        <w:rPr>
          <w:sz w:val="28"/>
          <w:szCs w:val="28"/>
          <w:lang w:val="nl-BE"/>
        </w:rPr>
        <w:tab/>
      </w:r>
      <w:r w:rsidR="00602CC1" w:rsidRPr="003327FF">
        <w:rPr>
          <w:sz w:val="28"/>
          <w:szCs w:val="28"/>
          <w:lang w:val="nl-BE"/>
        </w:rPr>
        <w:t>Phòng Thương mại và Công nghiệp Việt Nam (VCCI) là tổ chức quốc gia tập hợp và</w:t>
      </w:r>
      <w:r w:rsidR="00C56BF5">
        <w:rPr>
          <w:sz w:val="28"/>
          <w:szCs w:val="28"/>
          <w:lang w:val="nl-BE"/>
        </w:rPr>
        <w:t xml:space="preserve"> </w:t>
      </w:r>
      <w:r w:rsidR="00602CC1" w:rsidRPr="003327FF">
        <w:rPr>
          <w:sz w:val="28"/>
          <w:szCs w:val="28"/>
          <w:lang w:val="nl-BE"/>
        </w:rPr>
        <w:t xml:space="preserve">đại diện cho cộng đồng doanh nghiệp, người sử dụng lao động và các hiệp hội doanh nghiệp ở Việt Nam nhằm mục đích phát triển, bảo vệ và hỗ trợ các doanh nghiệp, góp phần phát triển kinh tế - xã hội của đất nước, thúc đẩy các quan hệ hợp tác kinh tế, thương mại và khoa học - công nghệ giữa Việt Nam với các nước trên cơ sở bình đẳng và cùng có lợi. </w:t>
      </w:r>
    </w:p>
    <w:p w14:paraId="13DB558C" w14:textId="77777777" w:rsidR="00641CC9" w:rsidRPr="003327FF" w:rsidRDefault="00602CC1" w:rsidP="00433217">
      <w:pPr>
        <w:spacing w:before="60" w:after="60" w:line="300" w:lineRule="auto"/>
        <w:ind w:firstLine="567"/>
        <w:jc w:val="both"/>
        <w:rPr>
          <w:sz w:val="28"/>
          <w:szCs w:val="28"/>
          <w:lang w:val="nl-BE"/>
        </w:rPr>
      </w:pPr>
      <w:r w:rsidRPr="003327FF">
        <w:rPr>
          <w:sz w:val="28"/>
          <w:szCs w:val="28"/>
          <w:lang w:val="nl-BE"/>
        </w:rPr>
        <w:t>Qua trao đổi với VCCI, hiện chưa có các thông tin liên quan đến quy chuẩn kỹ thuật và chứng nhận hợp quy đối với sản phẩm hàng hóa VLXD của các nước trên thế giới.</w:t>
      </w:r>
    </w:p>
    <w:p w14:paraId="697381A2" w14:textId="5F349135" w:rsidR="00602CC1" w:rsidRPr="008B3A18" w:rsidRDefault="00602CC1" w:rsidP="00433217">
      <w:pPr>
        <w:spacing w:before="120" w:after="60" w:line="300" w:lineRule="auto"/>
        <w:jc w:val="both"/>
        <w:rPr>
          <w:b/>
          <w:sz w:val="28"/>
          <w:szCs w:val="28"/>
          <w:lang w:val="nl-BE"/>
        </w:rPr>
      </w:pPr>
      <w:r w:rsidRPr="008B3A18">
        <w:rPr>
          <w:b/>
          <w:sz w:val="28"/>
          <w:szCs w:val="28"/>
          <w:lang w:val="nl-BE"/>
        </w:rPr>
        <w:t xml:space="preserve">2.2. </w:t>
      </w:r>
      <w:r w:rsidR="008B3A18" w:rsidRPr="008B3A18">
        <w:rPr>
          <w:b/>
          <w:sz w:val="28"/>
          <w:szCs w:val="28"/>
          <w:lang w:val="nl-BE"/>
        </w:rPr>
        <w:t>Tình hình các nước trong khu vực và thế giới</w:t>
      </w:r>
    </w:p>
    <w:p w14:paraId="15A0DDFD" w14:textId="199AADA6" w:rsidR="008B3A18" w:rsidRPr="008B3A18" w:rsidRDefault="008B3A18" w:rsidP="008B3A18">
      <w:pPr>
        <w:tabs>
          <w:tab w:val="left" w:pos="567"/>
        </w:tabs>
        <w:spacing w:before="60" w:after="60" w:line="300" w:lineRule="auto"/>
        <w:jc w:val="both"/>
        <w:rPr>
          <w:b/>
          <w:bCs/>
          <w:i/>
          <w:sz w:val="28"/>
          <w:szCs w:val="28"/>
        </w:rPr>
      </w:pPr>
      <w:r w:rsidRPr="008B3A18">
        <w:rPr>
          <w:b/>
          <w:i/>
          <w:sz w:val="28"/>
          <w:szCs w:val="28"/>
        </w:rPr>
        <w:t xml:space="preserve">2.2.1. </w:t>
      </w:r>
      <w:r w:rsidRPr="008B3A18">
        <w:rPr>
          <w:b/>
          <w:bCs/>
          <w:i/>
          <w:sz w:val="28"/>
          <w:szCs w:val="28"/>
        </w:rPr>
        <w:t>Danh mục hàng hóa cần kiểm soát</w:t>
      </w:r>
    </w:p>
    <w:p w14:paraId="5770FA64" w14:textId="059C69C9" w:rsidR="008B3A18" w:rsidRPr="008B3A18" w:rsidRDefault="008B3A18" w:rsidP="008B3A18">
      <w:pPr>
        <w:tabs>
          <w:tab w:val="left" w:pos="567"/>
        </w:tabs>
        <w:spacing w:before="60" w:after="60" w:line="300" w:lineRule="auto"/>
        <w:jc w:val="both"/>
        <w:rPr>
          <w:bCs/>
          <w:sz w:val="28"/>
          <w:szCs w:val="28"/>
        </w:rPr>
      </w:pPr>
      <w:r w:rsidRPr="008B3A18">
        <w:rPr>
          <w:bCs/>
          <w:sz w:val="28"/>
          <w:szCs w:val="28"/>
        </w:rPr>
        <w:t>Hiện nay các nước đều có các quy định kiểm soát hàng hóa có tính chất mất an toàn về sức khỏe trong đó có một số loại hàng hóa Vật liệu xây dựng.  Mỗi nước đều công khai các quy định đối với hàng hóa bắt buộc phải kiểm tra và chứng nhận trên website</w:t>
      </w:r>
      <w:r>
        <w:rPr>
          <w:bCs/>
          <w:sz w:val="28"/>
          <w:szCs w:val="28"/>
        </w:rPr>
        <w:t xml:space="preserve"> của mỗi nước</w:t>
      </w:r>
      <w:r w:rsidR="005D7D56">
        <w:rPr>
          <w:bCs/>
          <w:sz w:val="28"/>
          <w:szCs w:val="28"/>
        </w:rPr>
        <w:t>, cụ thể như sau:</w:t>
      </w:r>
    </w:p>
    <w:p w14:paraId="2442B31C" w14:textId="17B2153C" w:rsidR="008B3A18" w:rsidRPr="008B3A18" w:rsidRDefault="008B3A18" w:rsidP="008B3A18">
      <w:pPr>
        <w:tabs>
          <w:tab w:val="left" w:pos="567"/>
        </w:tabs>
        <w:spacing w:before="60" w:after="60" w:line="300" w:lineRule="auto"/>
        <w:jc w:val="both"/>
        <w:rPr>
          <w:bCs/>
          <w:sz w:val="28"/>
          <w:szCs w:val="28"/>
        </w:rPr>
      </w:pPr>
      <w:r>
        <w:rPr>
          <w:b/>
          <w:bCs/>
          <w:sz w:val="28"/>
          <w:szCs w:val="28"/>
        </w:rPr>
        <w:t xml:space="preserve">* </w:t>
      </w:r>
      <w:r w:rsidRPr="008B3A18">
        <w:rPr>
          <w:b/>
          <w:bCs/>
          <w:sz w:val="28"/>
          <w:szCs w:val="28"/>
        </w:rPr>
        <w:t>Đối với các nước ASEAN</w:t>
      </w:r>
      <w:r w:rsidRPr="008B3A18">
        <w:rPr>
          <w:bCs/>
          <w:sz w:val="28"/>
          <w:szCs w:val="28"/>
        </w:rPr>
        <w:t xml:space="preserve"> </w:t>
      </w:r>
    </w:p>
    <w:p w14:paraId="2DDDF86A" w14:textId="77777777" w:rsidR="008B3A18" w:rsidRPr="008B3A18" w:rsidRDefault="008B3A18" w:rsidP="008B3A18">
      <w:pPr>
        <w:tabs>
          <w:tab w:val="left" w:pos="567"/>
        </w:tabs>
        <w:spacing w:before="60" w:after="60" w:line="300" w:lineRule="auto"/>
        <w:jc w:val="both"/>
        <w:rPr>
          <w:bCs/>
          <w:sz w:val="28"/>
          <w:szCs w:val="28"/>
        </w:rPr>
      </w:pPr>
      <w:r w:rsidRPr="008B3A18">
        <w:rPr>
          <w:bCs/>
          <w:sz w:val="28"/>
          <w:szCs w:val="28"/>
        </w:rPr>
        <w:t>Có các quy định về Quy chuẩn kỹ thuật (Technical Regulation) đối với hàng hóa VLXD cụ thể như sau:</w:t>
      </w:r>
    </w:p>
    <w:tbl>
      <w:tblPr>
        <w:tblStyle w:val="TableGrid"/>
        <w:tblW w:w="9195" w:type="dxa"/>
        <w:tblLayout w:type="fixed"/>
        <w:tblLook w:val="04A0" w:firstRow="1" w:lastRow="0" w:firstColumn="1" w:lastColumn="0" w:noHBand="0" w:noVBand="1"/>
      </w:tblPr>
      <w:tblGrid>
        <w:gridCol w:w="1615"/>
        <w:gridCol w:w="3060"/>
        <w:gridCol w:w="1980"/>
        <w:gridCol w:w="2540"/>
      </w:tblGrid>
      <w:tr w:rsidR="008B3A18" w:rsidRPr="007F5090" w14:paraId="3324FAFF" w14:textId="77777777" w:rsidTr="00F90F17">
        <w:trPr>
          <w:trHeight w:val="541"/>
          <w:tblHeader/>
        </w:trPr>
        <w:tc>
          <w:tcPr>
            <w:tcW w:w="1615" w:type="dxa"/>
          </w:tcPr>
          <w:p w14:paraId="378FB9AC" w14:textId="77777777" w:rsidR="008B3A18" w:rsidRPr="007F5090" w:rsidRDefault="008B3A18" w:rsidP="008B3A18">
            <w:pPr>
              <w:tabs>
                <w:tab w:val="left" w:pos="567"/>
              </w:tabs>
              <w:spacing w:before="60" w:after="60" w:line="300" w:lineRule="auto"/>
              <w:jc w:val="both"/>
              <w:rPr>
                <w:b/>
                <w:bCs/>
                <w:sz w:val="26"/>
                <w:szCs w:val="26"/>
              </w:rPr>
            </w:pPr>
            <w:r w:rsidRPr="007F5090">
              <w:rPr>
                <w:b/>
                <w:bCs/>
                <w:sz w:val="26"/>
                <w:szCs w:val="26"/>
              </w:rPr>
              <w:lastRenderedPageBreak/>
              <w:t>Tên nước</w:t>
            </w:r>
          </w:p>
        </w:tc>
        <w:tc>
          <w:tcPr>
            <w:tcW w:w="3060" w:type="dxa"/>
          </w:tcPr>
          <w:p w14:paraId="1FD2DA0C" w14:textId="77777777" w:rsidR="008B3A18" w:rsidRPr="007F5090" w:rsidRDefault="008B3A18" w:rsidP="008B3A18">
            <w:pPr>
              <w:tabs>
                <w:tab w:val="left" w:pos="567"/>
              </w:tabs>
              <w:spacing w:before="60" w:after="60" w:line="300" w:lineRule="auto"/>
              <w:jc w:val="both"/>
              <w:rPr>
                <w:b/>
                <w:bCs/>
                <w:sz w:val="26"/>
                <w:szCs w:val="26"/>
              </w:rPr>
            </w:pPr>
            <w:r w:rsidRPr="007F5090">
              <w:rPr>
                <w:b/>
                <w:bCs/>
                <w:sz w:val="26"/>
                <w:szCs w:val="26"/>
              </w:rPr>
              <w:t>Tên sản phẩm VLXD</w:t>
            </w:r>
          </w:p>
        </w:tc>
        <w:tc>
          <w:tcPr>
            <w:tcW w:w="1980" w:type="dxa"/>
          </w:tcPr>
          <w:p w14:paraId="7703BAAC" w14:textId="75D207F1" w:rsidR="008B3A18" w:rsidRPr="007F5090" w:rsidRDefault="008B3A18" w:rsidP="008B3A18">
            <w:pPr>
              <w:tabs>
                <w:tab w:val="left" w:pos="567"/>
              </w:tabs>
              <w:spacing w:before="60" w:after="60" w:line="300" w:lineRule="auto"/>
              <w:jc w:val="both"/>
              <w:rPr>
                <w:b/>
                <w:bCs/>
                <w:sz w:val="26"/>
                <w:szCs w:val="26"/>
              </w:rPr>
            </w:pPr>
            <w:r w:rsidRPr="007F5090">
              <w:rPr>
                <w:b/>
                <w:bCs/>
                <w:sz w:val="26"/>
                <w:szCs w:val="26"/>
              </w:rPr>
              <w:t>Hình thức kiểm soát</w:t>
            </w:r>
          </w:p>
        </w:tc>
        <w:tc>
          <w:tcPr>
            <w:tcW w:w="2540" w:type="dxa"/>
          </w:tcPr>
          <w:p w14:paraId="651D6127" w14:textId="77777777" w:rsidR="008B3A18" w:rsidRPr="007F5090" w:rsidRDefault="008B3A18" w:rsidP="008B3A18">
            <w:pPr>
              <w:tabs>
                <w:tab w:val="left" w:pos="567"/>
              </w:tabs>
              <w:spacing w:before="60" w:after="60" w:line="300" w:lineRule="auto"/>
              <w:jc w:val="both"/>
              <w:rPr>
                <w:b/>
                <w:bCs/>
                <w:sz w:val="26"/>
                <w:szCs w:val="26"/>
              </w:rPr>
            </w:pPr>
            <w:r w:rsidRPr="007F5090">
              <w:rPr>
                <w:b/>
                <w:bCs/>
                <w:sz w:val="26"/>
                <w:szCs w:val="26"/>
              </w:rPr>
              <w:t>Nguồn tham khảo</w:t>
            </w:r>
          </w:p>
        </w:tc>
      </w:tr>
      <w:tr w:rsidR="008B3A18" w:rsidRPr="007F5090" w14:paraId="0B5882E4" w14:textId="77777777" w:rsidTr="00F90F17">
        <w:trPr>
          <w:trHeight w:val="184"/>
        </w:trPr>
        <w:tc>
          <w:tcPr>
            <w:tcW w:w="1615" w:type="dxa"/>
            <w:vMerge w:val="restart"/>
          </w:tcPr>
          <w:p w14:paraId="2CBDDCB5" w14:textId="77777777" w:rsidR="008B3A18" w:rsidRPr="007F5090" w:rsidRDefault="008B3A18" w:rsidP="008B3A18">
            <w:pPr>
              <w:tabs>
                <w:tab w:val="left" w:pos="567"/>
              </w:tabs>
              <w:spacing w:before="60" w:after="60" w:line="300" w:lineRule="auto"/>
              <w:jc w:val="both"/>
              <w:rPr>
                <w:b/>
                <w:bCs/>
                <w:sz w:val="26"/>
                <w:szCs w:val="26"/>
              </w:rPr>
            </w:pPr>
            <w:r w:rsidRPr="007F5090">
              <w:rPr>
                <w:b/>
                <w:bCs/>
                <w:sz w:val="26"/>
                <w:szCs w:val="26"/>
              </w:rPr>
              <w:t>Brunei</w:t>
            </w:r>
          </w:p>
        </w:tc>
        <w:tc>
          <w:tcPr>
            <w:tcW w:w="3060" w:type="dxa"/>
          </w:tcPr>
          <w:p w14:paraId="0AC8DDF4" w14:textId="77777777" w:rsidR="008B3A18" w:rsidRPr="007F5090" w:rsidRDefault="008B3A18" w:rsidP="008B3A18">
            <w:pPr>
              <w:tabs>
                <w:tab w:val="left" w:pos="567"/>
              </w:tabs>
              <w:spacing w:before="60" w:after="60" w:line="300" w:lineRule="auto"/>
              <w:jc w:val="both"/>
              <w:rPr>
                <w:bCs/>
                <w:sz w:val="26"/>
                <w:szCs w:val="26"/>
              </w:rPr>
            </w:pPr>
            <w:r w:rsidRPr="007F5090">
              <w:rPr>
                <w:bCs/>
                <w:sz w:val="26"/>
                <w:szCs w:val="26"/>
              </w:rPr>
              <w:t xml:space="preserve">Xi măng </w:t>
            </w:r>
          </w:p>
        </w:tc>
        <w:tc>
          <w:tcPr>
            <w:tcW w:w="1980" w:type="dxa"/>
            <w:vMerge w:val="restart"/>
          </w:tcPr>
          <w:p w14:paraId="56F79715" w14:textId="77777777" w:rsidR="008B3A18" w:rsidRPr="007F5090" w:rsidRDefault="008B3A18" w:rsidP="008B3A18">
            <w:pPr>
              <w:tabs>
                <w:tab w:val="left" w:pos="567"/>
              </w:tabs>
              <w:spacing w:before="60" w:after="60" w:line="300" w:lineRule="auto"/>
              <w:jc w:val="both"/>
              <w:rPr>
                <w:bCs/>
                <w:sz w:val="26"/>
                <w:szCs w:val="26"/>
              </w:rPr>
            </w:pPr>
            <w:r w:rsidRPr="007F5090">
              <w:rPr>
                <w:bCs/>
                <w:sz w:val="26"/>
                <w:szCs w:val="26"/>
              </w:rPr>
              <w:t>Tự nguyện</w:t>
            </w:r>
          </w:p>
        </w:tc>
        <w:tc>
          <w:tcPr>
            <w:tcW w:w="2540" w:type="dxa"/>
            <w:vMerge w:val="restart"/>
          </w:tcPr>
          <w:p w14:paraId="736BD85E" w14:textId="5AB3A682" w:rsidR="008B3A18" w:rsidRPr="007F5090" w:rsidRDefault="008B3A18" w:rsidP="00F90F17">
            <w:pPr>
              <w:tabs>
                <w:tab w:val="left" w:pos="567"/>
              </w:tabs>
              <w:spacing w:before="60" w:after="60" w:line="300" w:lineRule="auto"/>
              <w:jc w:val="both"/>
              <w:rPr>
                <w:bCs/>
                <w:sz w:val="26"/>
                <w:szCs w:val="26"/>
              </w:rPr>
            </w:pPr>
            <w:r w:rsidRPr="007F5090">
              <w:rPr>
                <w:bCs/>
                <w:sz w:val="26"/>
                <w:szCs w:val="26"/>
              </w:rPr>
              <w:t>Ban thư ký ASEAN</w:t>
            </w:r>
            <w:r w:rsidR="00F90F17">
              <w:rPr>
                <w:bCs/>
                <w:sz w:val="26"/>
                <w:szCs w:val="26"/>
              </w:rPr>
              <w:t xml:space="preserve"> (cuộc họp nhóm công tác BCWG lần thứ 7)</w:t>
            </w:r>
          </w:p>
        </w:tc>
      </w:tr>
      <w:tr w:rsidR="008B3A18" w:rsidRPr="007F5090" w14:paraId="4A318861" w14:textId="77777777" w:rsidTr="00F90F17">
        <w:trPr>
          <w:trHeight w:val="183"/>
        </w:trPr>
        <w:tc>
          <w:tcPr>
            <w:tcW w:w="1615" w:type="dxa"/>
            <w:vMerge/>
          </w:tcPr>
          <w:p w14:paraId="5DA2184D" w14:textId="77777777" w:rsidR="008B3A18" w:rsidRPr="007F5090" w:rsidRDefault="008B3A18" w:rsidP="008B3A18">
            <w:pPr>
              <w:tabs>
                <w:tab w:val="left" w:pos="567"/>
              </w:tabs>
              <w:spacing w:before="60" w:after="60" w:line="300" w:lineRule="auto"/>
              <w:jc w:val="both"/>
              <w:rPr>
                <w:bCs/>
                <w:sz w:val="26"/>
                <w:szCs w:val="26"/>
              </w:rPr>
            </w:pPr>
          </w:p>
        </w:tc>
        <w:tc>
          <w:tcPr>
            <w:tcW w:w="3060" w:type="dxa"/>
          </w:tcPr>
          <w:p w14:paraId="2E8B3A02" w14:textId="77777777" w:rsidR="008B3A18" w:rsidRPr="007F5090" w:rsidRDefault="008B3A18" w:rsidP="008B3A18">
            <w:pPr>
              <w:tabs>
                <w:tab w:val="left" w:pos="567"/>
              </w:tabs>
              <w:spacing w:before="60" w:after="60" w:line="300" w:lineRule="auto"/>
              <w:jc w:val="both"/>
              <w:rPr>
                <w:bCs/>
                <w:sz w:val="26"/>
                <w:szCs w:val="26"/>
              </w:rPr>
            </w:pPr>
            <w:r w:rsidRPr="007F5090">
              <w:rPr>
                <w:bCs/>
                <w:sz w:val="26"/>
                <w:szCs w:val="26"/>
              </w:rPr>
              <w:t>Các sản phẩm thép xây dựng</w:t>
            </w:r>
          </w:p>
        </w:tc>
        <w:tc>
          <w:tcPr>
            <w:tcW w:w="1980" w:type="dxa"/>
            <w:vMerge/>
          </w:tcPr>
          <w:p w14:paraId="2E3D381E" w14:textId="77777777" w:rsidR="008B3A18" w:rsidRPr="007F5090" w:rsidRDefault="008B3A18" w:rsidP="008B3A18">
            <w:pPr>
              <w:tabs>
                <w:tab w:val="left" w:pos="567"/>
              </w:tabs>
              <w:spacing w:before="60" w:after="60" w:line="300" w:lineRule="auto"/>
              <w:jc w:val="both"/>
              <w:rPr>
                <w:bCs/>
                <w:sz w:val="26"/>
                <w:szCs w:val="26"/>
              </w:rPr>
            </w:pPr>
          </w:p>
        </w:tc>
        <w:tc>
          <w:tcPr>
            <w:tcW w:w="2540" w:type="dxa"/>
            <w:vMerge/>
          </w:tcPr>
          <w:p w14:paraId="7D9EA51F" w14:textId="77777777" w:rsidR="008B3A18" w:rsidRPr="007F5090" w:rsidRDefault="008B3A18" w:rsidP="008B3A18">
            <w:pPr>
              <w:tabs>
                <w:tab w:val="left" w:pos="567"/>
              </w:tabs>
              <w:spacing w:before="60" w:after="60" w:line="300" w:lineRule="auto"/>
              <w:jc w:val="both"/>
              <w:rPr>
                <w:bCs/>
                <w:sz w:val="26"/>
                <w:szCs w:val="26"/>
              </w:rPr>
            </w:pPr>
          </w:p>
        </w:tc>
      </w:tr>
      <w:tr w:rsidR="008B3A18" w:rsidRPr="007F5090" w14:paraId="4F2D5A21" w14:textId="77777777" w:rsidTr="00F90F17">
        <w:trPr>
          <w:trHeight w:val="73"/>
        </w:trPr>
        <w:tc>
          <w:tcPr>
            <w:tcW w:w="1615" w:type="dxa"/>
            <w:vMerge w:val="restart"/>
          </w:tcPr>
          <w:p w14:paraId="6949BD4A" w14:textId="77777777" w:rsidR="008B3A18" w:rsidRPr="007F5090" w:rsidRDefault="008B3A18" w:rsidP="008B3A18">
            <w:pPr>
              <w:tabs>
                <w:tab w:val="left" w:pos="567"/>
              </w:tabs>
              <w:spacing w:before="60" w:after="60" w:line="300" w:lineRule="auto"/>
              <w:jc w:val="both"/>
              <w:rPr>
                <w:b/>
                <w:bCs/>
                <w:sz w:val="26"/>
                <w:szCs w:val="26"/>
              </w:rPr>
            </w:pPr>
            <w:r w:rsidRPr="007F5090">
              <w:rPr>
                <w:b/>
                <w:bCs/>
                <w:sz w:val="26"/>
                <w:szCs w:val="26"/>
              </w:rPr>
              <w:t>Campuchia</w:t>
            </w:r>
          </w:p>
        </w:tc>
        <w:tc>
          <w:tcPr>
            <w:tcW w:w="3060" w:type="dxa"/>
          </w:tcPr>
          <w:p w14:paraId="4CEFA7BC" w14:textId="77777777" w:rsidR="008B3A18" w:rsidRPr="007F5090" w:rsidRDefault="008B3A18" w:rsidP="008B3A18">
            <w:pPr>
              <w:tabs>
                <w:tab w:val="left" w:pos="567"/>
              </w:tabs>
              <w:spacing w:before="60" w:after="60" w:line="300" w:lineRule="auto"/>
              <w:jc w:val="both"/>
              <w:rPr>
                <w:bCs/>
                <w:sz w:val="26"/>
                <w:szCs w:val="26"/>
              </w:rPr>
            </w:pPr>
            <w:r w:rsidRPr="007F5090">
              <w:rPr>
                <w:bCs/>
                <w:sz w:val="26"/>
                <w:szCs w:val="26"/>
              </w:rPr>
              <w:t>Xi măng</w:t>
            </w:r>
          </w:p>
        </w:tc>
        <w:tc>
          <w:tcPr>
            <w:tcW w:w="1980" w:type="dxa"/>
          </w:tcPr>
          <w:p w14:paraId="2102A7B2" w14:textId="77777777" w:rsidR="008B3A18" w:rsidRPr="007F5090" w:rsidRDefault="008B3A18" w:rsidP="008B3A18">
            <w:pPr>
              <w:tabs>
                <w:tab w:val="left" w:pos="567"/>
              </w:tabs>
              <w:spacing w:before="60" w:after="60" w:line="300" w:lineRule="auto"/>
              <w:jc w:val="both"/>
              <w:rPr>
                <w:bCs/>
                <w:sz w:val="26"/>
                <w:szCs w:val="26"/>
              </w:rPr>
            </w:pPr>
            <w:r w:rsidRPr="007F5090">
              <w:rPr>
                <w:bCs/>
                <w:sz w:val="26"/>
                <w:szCs w:val="26"/>
              </w:rPr>
              <w:t>Bắt buộc</w:t>
            </w:r>
          </w:p>
        </w:tc>
        <w:tc>
          <w:tcPr>
            <w:tcW w:w="2540" w:type="dxa"/>
            <w:vMerge w:val="restart"/>
          </w:tcPr>
          <w:p w14:paraId="7DE82DAE" w14:textId="0E81846E" w:rsidR="008B3A18" w:rsidRPr="007F5090" w:rsidRDefault="008B3A18" w:rsidP="008B3A18">
            <w:pPr>
              <w:tabs>
                <w:tab w:val="left" w:pos="567"/>
              </w:tabs>
              <w:spacing w:before="60" w:after="60" w:line="300" w:lineRule="auto"/>
              <w:jc w:val="both"/>
              <w:rPr>
                <w:bCs/>
                <w:sz w:val="26"/>
                <w:szCs w:val="26"/>
              </w:rPr>
            </w:pPr>
            <w:r w:rsidRPr="007F5090">
              <w:rPr>
                <w:bCs/>
                <w:sz w:val="26"/>
                <w:szCs w:val="26"/>
              </w:rPr>
              <w:t>Ban thư ký ASEAN</w:t>
            </w:r>
            <w:r w:rsidR="00F90F17">
              <w:rPr>
                <w:bCs/>
                <w:sz w:val="26"/>
                <w:szCs w:val="26"/>
              </w:rPr>
              <w:t xml:space="preserve"> </w:t>
            </w:r>
            <w:r w:rsidR="00F90F17" w:rsidRPr="00F90F17">
              <w:rPr>
                <w:bCs/>
                <w:sz w:val="26"/>
                <w:szCs w:val="26"/>
              </w:rPr>
              <w:t>(cuộc họp nhóm công tác BCWG lần thứ 7)</w:t>
            </w:r>
          </w:p>
        </w:tc>
      </w:tr>
      <w:tr w:rsidR="008B3A18" w:rsidRPr="007F5090" w14:paraId="253C3D56" w14:textId="77777777" w:rsidTr="00F90F17">
        <w:trPr>
          <w:trHeight w:val="73"/>
        </w:trPr>
        <w:tc>
          <w:tcPr>
            <w:tcW w:w="1615" w:type="dxa"/>
            <w:vMerge/>
          </w:tcPr>
          <w:p w14:paraId="19E78FD0" w14:textId="77777777" w:rsidR="008B3A18" w:rsidRPr="007F5090" w:rsidRDefault="008B3A18" w:rsidP="008B3A18">
            <w:pPr>
              <w:tabs>
                <w:tab w:val="left" w:pos="567"/>
              </w:tabs>
              <w:spacing w:before="60" w:after="60" w:line="300" w:lineRule="auto"/>
              <w:jc w:val="both"/>
              <w:rPr>
                <w:bCs/>
                <w:sz w:val="26"/>
                <w:szCs w:val="26"/>
              </w:rPr>
            </w:pPr>
          </w:p>
        </w:tc>
        <w:tc>
          <w:tcPr>
            <w:tcW w:w="3060" w:type="dxa"/>
          </w:tcPr>
          <w:p w14:paraId="6384E0A6" w14:textId="77777777" w:rsidR="008B3A18" w:rsidRPr="007F5090" w:rsidRDefault="008B3A18" w:rsidP="008B3A18">
            <w:pPr>
              <w:tabs>
                <w:tab w:val="left" w:pos="567"/>
              </w:tabs>
              <w:spacing w:before="60" w:after="60" w:line="300" w:lineRule="auto"/>
              <w:jc w:val="both"/>
              <w:rPr>
                <w:bCs/>
                <w:sz w:val="26"/>
                <w:szCs w:val="26"/>
              </w:rPr>
            </w:pPr>
            <w:r w:rsidRPr="007F5090">
              <w:rPr>
                <w:bCs/>
                <w:sz w:val="26"/>
                <w:szCs w:val="26"/>
              </w:rPr>
              <w:t>Thép làm cốt cho bê tông</w:t>
            </w:r>
          </w:p>
        </w:tc>
        <w:tc>
          <w:tcPr>
            <w:tcW w:w="1980" w:type="dxa"/>
          </w:tcPr>
          <w:p w14:paraId="7BAB2215" w14:textId="77777777" w:rsidR="008B3A18" w:rsidRPr="007F5090" w:rsidRDefault="008B3A18" w:rsidP="008B3A18">
            <w:pPr>
              <w:tabs>
                <w:tab w:val="left" w:pos="567"/>
              </w:tabs>
              <w:spacing w:before="60" w:after="60" w:line="300" w:lineRule="auto"/>
              <w:jc w:val="both"/>
              <w:rPr>
                <w:sz w:val="26"/>
                <w:szCs w:val="26"/>
              </w:rPr>
            </w:pPr>
            <w:r w:rsidRPr="007F5090">
              <w:rPr>
                <w:bCs/>
                <w:sz w:val="26"/>
                <w:szCs w:val="26"/>
              </w:rPr>
              <w:t>Tự nguyện</w:t>
            </w:r>
          </w:p>
        </w:tc>
        <w:tc>
          <w:tcPr>
            <w:tcW w:w="2540" w:type="dxa"/>
            <w:vMerge/>
          </w:tcPr>
          <w:p w14:paraId="6F478167" w14:textId="77777777" w:rsidR="008B3A18" w:rsidRPr="007F5090" w:rsidRDefault="008B3A18" w:rsidP="008B3A18">
            <w:pPr>
              <w:tabs>
                <w:tab w:val="left" w:pos="567"/>
              </w:tabs>
              <w:spacing w:before="60" w:after="60" w:line="300" w:lineRule="auto"/>
              <w:jc w:val="both"/>
              <w:rPr>
                <w:bCs/>
                <w:sz w:val="26"/>
                <w:szCs w:val="26"/>
              </w:rPr>
            </w:pPr>
          </w:p>
        </w:tc>
      </w:tr>
      <w:tr w:rsidR="008B3A18" w:rsidRPr="007F5090" w14:paraId="66AC0E87" w14:textId="77777777" w:rsidTr="00F90F17">
        <w:trPr>
          <w:trHeight w:val="73"/>
        </w:trPr>
        <w:tc>
          <w:tcPr>
            <w:tcW w:w="1615" w:type="dxa"/>
            <w:vMerge/>
          </w:tcPr>
          <w:p w14:paraId="1309DBE5" w14:textId="77777777" w:rsidR="008B3A18" w:rsidRPr="007F5090" w:rsidRDefault="008B3A18" w:rsidP="008B3A18">
            <w:pPr>
              <w:tabs>
                <w:tab w:val="left" w:pos="567"/>
              </w:tabs>
              <w:spacing w:before="60" w:after="60" w:line="300" w:lineRule="auto"/>
              <w:jc w:val="both"/>
              <w:rPr>
                <w:bCs/>
                <w:sz w:val="26"/>
                <w:szCs w:val="26"/>
              </w:rPr>
            </w:pPr>
          </w:p>
        </w:tc>
        <w:tc>
          <w:tcPr>
            <w:tcW w:w="3060" w:type="dxa"/>
          </w:tcPr>
          <w:p w14:paraId="7C4596E3" w14:textId="77777777" w:rsidR="008B3A18" w:rsidRPr="007F5090" w:rsidRDefault="008B3A18" w:rsidP="008B3A18">
            <w:pPr>
              <w:tabs>
                <w:tab w:val="left" w:pos="567"/>
              </w:tabs>
              <w:spacing w:before="60" w:after="60" w:line="300" w:lineRule="auto"/>
              <w:jc w:val="both"/>
              <w:rPr>
                <w:bCs/>
                <w:sz w:val="26"/>
                <w:szCs w:val="26"/>
              </w:rPr>
            </w:pPr>
            <w:r w:rsidRPr="007F5090">
              <w:rPr>
                <w:bCs/>
                <w:sz w:val="26"/>
                <w:szCs w:val="26"/>
              </w:rPr>
              <w:t>Pallet</w:t>
            </w:r>
          </w:p>
        </w:tc>
        <w:tc>
          <w:tcPr>
            <w:tcW w:w="1980" w:type="dxa"/>
          </w:tcPr>
          <w:p w14:paraId="14BA733C" w14:textId="77777777" w:rsidR="008B3A18" w:rsidRPr="007F5090" w:rsidRDefault="008B3A18" w:rsidP="008B3A18">
            <w:pPr>
              <w:tabs>
                <w:tab w:val="left" w:pos="567"/>
              </w:tabs>
              <w:spacing w:before="60" w:after="60" w:line="300" w:lineRule="auto"/>
              <w:jc w:val="both"/>
              <w:rPr>
                <w:sz w:val="26"/>
                <w:szCs w:val="26"/>
              </w:rPr>
            </w:pPr>
            <w:r w:rsidRPr="007F5090">
              <w:rPr>
                <w:bCs/>
                <w:sz w:val="26"/>
                <w:szCs w:val="26"/>
              </w:rPr>
              <w:t>Tự nguyện</w:t>
            </w:r>
          </w:p>
        </w:tc>
        <w:tc>
          <w:tcPr>
            <w:tcW w:w="2540" w:type="dxa"/>
            <w:vMerge/>
          </w:tcPr>
          <w:p w14:paraId="4FE38682" w14:textId="77777777" w:rsidR="008B3A18" w:rsidRPr="007F5090" w:rsidRDefault="008B3A18" w:rsidP="008B3A18">
            <w:pPr>
              <w:tabs>
                <w:tab w:val="left" w:pos="567"/>
              </w:tabs>
              <w:spacing w:before="60" w:after="60" w:line="300" w:lineRule="auto"/>
              <w:jc w:val="both"/>
              <w:rPr>
                <w:bCs/>
                <w:sz w:val="26"/>
                <w:szCs w:val="26"/>
              </w:rPr>
            </w:pPr>
          </w:p>
        </w:tc>
      </w:tr>
      <w:tr w:rsidR="008B3A18" w:rsidRPr="007F5090" w14:paraId="4516F815" w14:textId="77777777" w:rsidTr="00F90F17">
        <w:trPr>
          <w:trHeight w:val="73"/>
        </w:trPr>
        <w:tc>
          <w:tcPr>
            <w:tcW w:w="1615" w:type="dxa"/>
            <w:vMerge/>
          </w:tcPr>
          <w:p w14:paraId="71B6410F" w14:textId="77777777" w:rsidR="008B3A18" w:rsidRPr="007F5090" w:rsidRDefault="008B3A18" w:rsidP="008B3A18">
            <w:pPr>
              <w:tabs>
                <w:tab w:val="left" w:pos="567"/>
              </w:tabs>
              <w:spacing w:before="60" w:after="60" w:line="300" w:lineRule="auto"/>
              <w:jc w:val="both"/>
              <w:rPr>
                <w:bCs/>
                <w:sz w:val="26"/>
                <w:szCs w:val="26"/>
              </w:rPr>
            </w:pPr>
          </w:p>
        </w:tc>
        <w:tc>
          <w:tcPr>
            <w:tcW w:w="3060" w:type="dxa"/>
          </w:tcPr>
          <w:p w14:paraId="77EACB7D" w14:textId="77777777" w:rsidR="008B3A18" w:rsidRPr="007F5090" w:rsidRDefault="008B3A18" w:rsidP="008B3A18">
            <w:pPr>
              <w:tabs>
                <w:tab w:val="left" w:pos="567"/>
              </w:tabs>
              <w:spacing w:before="60" w:after="60" w:line="300" w:lineRule="auto"/>
              <w:jc w:val="both"/>
              <w:rPr>
                <w:bCs/>
                <w:sz w:val="26"/>
                <w:szCs w:val="26"/>
              </w:rPr>
            </w:pPr>
            <w:r w:rsidRPr="007F5090">
              <w:rPr>
                <w:bCs/>
                <w:sz w:val="26"/>
                <w:szCs w:val="26"/>
              </w:rPr>
              <w:t xml:space="preserve">Ống nhựa dùng để cấp nước (PVC) (PE) </w:t>
            </w:r>
          </w:p>
        </w:tc>
        <w:tc>
          <w:tcPr>
            <w:tcW w:w="1980" w:type="dxa"/>
          </w:tcPr>
          <w:p w14:paraId="058D821C" w14:textId="77777777" w:rsidR="008B3A18" w:rsidRPr="007F5090" w:rsidRDefault="008B3A18" w:rsidP="008B3A18">
            <w:pPr>
              <w:tabs>
                <w:tab w:val="left" w:pos="567"/>
              </w:tabs>
              <w:spacing w:before="60" w:after="60" w:line="300" w:lineRule="auto"/>
              <w:jc w:val="both"/>
              <w:rPr>
                <w:sz w:val="26"/>
                <w:szCs w:val="26"/>
              </w:rPr>
            </w:pPr>
            <w:r w:rsidRPr="007F5090">
              <w:rPr>
                <w:bCs/>
                <w:sz w:val="26"/>
                <w:szCs w:val="26"/>
              </w:rPr>
              <w:t>Tự nguyện</w:t>
            </w:r>
          </w:p>
        </w:tc>
        <w:tc>
          <w:tcPr>
            <w:tcW w:w="2540" w:type="dxa"/>
            <w:vMerge/>
          </w:tcPr>
          <w:p w14:paraId="20C51DDA" w14:textId="77777777" w:rsidR="008B3A18" w:rsidRPr="007F5090" w:rsidRDefault="008B3A18" w:rsidP="008B3A18">
            <w:pPr>
              <w:tabs>
                <w:tab w:val="left" w:pos="567"/>
              </w:tabs>
              <w:spacing w:before="60" w:after="60" w:line="300" w:lineRule="auto"/>
              <w:jc w:val="both"/>
              <w:rPr>
                <w:bCs/>
                <w:sz w:val="26"/>
                <w:szCs w:val="26"/>
              </w:rPr>
            </w:pPr>
          </w:p>
        </w:tc>
      </w:tr>
      <w:tr w:rsidR="008B3A18" w:rsidRPr="007F5090" w14:paraId="3815FBC0" w14:textId="77777777" w:rsidTr="00F90F17">
        <w:trPr>
          <w:trHeight w:val="73"/>
        </w:trPr>
        <w:tc>
          <w:tcPr>
            <w:tcW w:w="1615" w:type="dxa"/>
            <w:vMerge/>
          </w:tcPr>
          <w:p w14:paraId="1D3806D6" w14:textId="77777777" w:rsidR="008B3A18" w:rsidRPr="007F5090" w:rsidRDefault="008B3A18" w:rsidP="008B3A18">
            <w:pPr>
              <w:tabs>
                <w:tab w:val="left" w:pos="567"/>
              </w:tabs>
              <w:spacing w:before="60" w:after="60" w:line="300" w:lineRule="auto"/>
              <w:jc w:val="both"/>
              <w:rPr>
                <w:bCs/>
                <w:sz w:val="26"/>
                <w:szCs w:val="26"/>
              </w:rPr>
            </w:pPr>
          </w:p>
        </w:tc>
        <w:tc>
          <w:tcPr>
            <w:tcW w:w="3060" w:type="dxa"/>
          </w:tcPr>
          <w:p w14:paraId="096B04FB" w14:textId="77777777" w:rsidR="008B3A18" w:rsidRPr="007F5090" w:rsidRDefault="008B3A18" w:rsidP="008B3A18">
            <w:pPr>
              <w:tabs>
                <w:tab w:val="left" w:pos="567"/>
              </w:tabs>
              <w:spacing w:before="60" w:after="60" w:line="300" w:lineRule="auto"/>
              <w:jc w:val="both"/>
              <w:rPr>
                <w:bCs/>
                <w:sz w:val="26"/>
                <w:szCs w:val="26"/>
              </w:rPr>
            </w:pPr>
            <w:r w:rsidRPr="007F5090">
              <w:rPr>
                <w:bCs/>
                <w:sz w:val="26"/>
                <w:szCs w:val="26"/>
              </w:rPr>
              <w:t>Gach ceramic</w:t>
            </w:r>
          </w:p>
        </w:tc>
        <w:tc>
          <w:tcPr>
            <w:tcW w:w="1980" w:type="dxa"/>
          </w:tcPr>
          <w:p w14:paraId="69AABE5D" w14:textId="77777777" w:rsidR="008B3A18" w:rsidRPr="007F5090" w:rsidRDefault="008B3A18" w:rsidP="008B3A18">
            <w:pPr>
              <w:tabs>
                <w:tab w:val="left" w:pos="567"/>
              </w:tabs>
              <w:spacing w:before="60" w:after="60" w:line="300" w:lineRule="auto"/>
              <w:jc w:val="both"/>
              <w:rPr>
                <w:sz w:val="26"/>
                <w:szCs w:val="26"/>
              </w:rPr>
            </w:pPr>
            <w:r w:rsidRPr="007F5090">
              <w:rPr>
                <w:bCs/>
                <w:sz w:val="26"/>
                <w:szCs w:val="26"/>
              </w:rPr>
              <w:t>Tự nguyện</w:t>
            </w:r>
          </w:p>
        </w:tc>
        <w:tc>
          <w:tcPr>
            <w:tcW w:w="2540" w:type="dxa"/>
            <w:vMerge/>
          </w:tcPr>
          <w:p w14:paraId="5655E3EE" w14:textId="77777777" w:rsidR="008B3A18" w:rsidRPr="007F5090" w:rsidRDefault="008B3A18" w:rsidP="008B3A18">
            <w:pPr>
              <w:tabs>
                <w:tab w:val="left" w:pos="567"/>
              </w:tabs>
              <w:spacing w:before="60" w:after="60" w:line="300" w:lineRule="auto"/>
              <w:jc w:val="both"/>
              <w:rPr>
                <w:bCs/>
                <w:sz w:val="26"/>
                <w:szCs w:val="26"/>
              </w:rPr>
            </w:pPr>
          </w:p>
        </w:tc>
      </w:tr>
      <w:tr w:rsidR="008B3A18" w:rsidRPr="007F5090" w14:paraId="7BFDB8CD" w14:textId="77777777" w:rsidTr="00F90F17">
        <w:trPr>
          <w:trHeight w:val="63"/>
        </w:trPr>
        <w:tc>
          <w:tcPr>
            <w:tcW w:w="1615" w:type="dxa"/>
            <w:vMerge w:val="restart"/>
          </w:tcPr>
          <w:p w14:paraId="3E67C9DE" w14:textId="77777777" w:rsidR="008B3A18" w:rsidRPr="007F5090" w:rsidRDefault="008B3A18" w:rsidP="008B3A18">
            <w:pPr>
              <w:tabs>
                <w:tab w:val="left" w:pos="567"/>
              </w:tabs>
              <w:spacing w:before="60" w:after="60" w:line="300" w:lineRule="auto"/>
              <w:jc w:val="both"/>
              <w:rPr>
                <w:b/>
                <w:bCs/>
                <w:sz w:val="26"/>
                <w:szCs w:val="26"/>
              </w:rPr>
            </w:pPr>
            <w:r w:rsidRPr="007F5090">
              <w:rPr>
                <w:b/>
                <w:bCs/>
                <w:sz w:val="26"/>
                <w:szCs w:val="26"/>
              </w:rPr>
              <w:t>Indonesia</w:t>
            </w:r>
          </w:p>
        </w:tc>
        <w:tc>
          <w:tcPr>
            <w:tcW w:w="3060" w:type="dxa"/>
          </w:tcPr>
          <w:p w14:paraId="2EB830AD" w14:textId="77777777" w:rsidR="008B3A18" w:rsidRPr="007F5090" w:rsidRDefault="008B3A18" w:rsidP="008B3A18">
            <w:pPr>
              <w:tabs>
                <w:tab w:val="left" w:pos="567"/>
              </w:tabs>
              <w:spacing w:before="60" w:after="60" w:line="300" w:lineRule="auto"/>
              <w:jc w:val="both"/>
              <w:rPr>
                <w:bCs/>
                <w:sz w:val="26"/>
                <w:szCs w:val="26"/>
              </w:rPr>
            </w:pPr>
            <w:r w:rsidRPr="007F5090">
              <w:rPr>
                <w:bCs/>
                <w:sz w:val="26"/>
                <w:szCs w:val="26"/>
              </w:rPr>
              <w:t>Các loại xi măng</w:t>
            </w:r>
          </w:p>
        </w:tc>
        <w:tc>
          <w:tcPr>
            <w:tcW w:w="1980" w:type="dxa"/>
            <w:vMerge w:val="restart"/>
          </w:tcPr>
          <w:p w14:paraId="6B302D51" w14:textId="77777777" w:rsidR="008B3A18" w:rsidRPr="007F5090" w:rsidRDefault="008B3A18" w:rsidP="008B3A18">
            <w:pPr>
              <w:tabs>
                <w:tab w:val="left" w:pos="567"/>
              </w:tabs>
              <w:spacing w:before="60" w:after="60" w:line="300" w:lineRule="auto"/>
              <w:jc w:val="both"/>
              <w:rPr>
                <w:bCs/>
                <w:sz w:val="26"/>
                <w:szCs w:val="26"/>
              </w:rPr>
            </w:pPr>
            <w:r w:rsidRPr="007F5090">
              <w:rPr>
                <w:bCs/>
                <w:sz w:val="26"/>
                <w:szCs w:val="26"/>
              </w:rPr>
              <w:t>Bắt buộc</w:t>
            </w:r>
          </w:p>
        </w:tc>
        <w:tc>
          <w:tcPr>
            <w:tcW w:w="2540" w:type="dxa"/>
            <w:vMerge w:val="restart"/>
          </w:tcPr>
          <w:p w14:paraId="32477FC7" w14:textId="68EACF13" w:rsidR="008B3A18" w:rsidRPr="007F5090" w:rsidRDefault="008B3A18" w:rsidP="008B3A18">
            <w:pPr>
              <w:tabs>
                <w:tab w:val="left" w:pos="567"/>
              </w:tabs>
              <w:spacing w:before="60" w:after="60" w:line="300" w:lineRule="auto"/>
              <w:jc w:val="both"/>
              <w:rPr>
                <w:bCs/>
                <w:sz w:val="26"/>
                <w:szCs w:val="26"/>
              </w:rPr>
            </w:pPr>
            <w:r w:rsidRPr="007F5090">
              <w:rPr>
                <w:bCs/>
                <w:sz w:val="26"/>
                <w:szCs w:val="26"/>
              </w:rPr>
              <w:t>Ban thư ký ASEAN</w:t>
            </w:r>
            <w:r w:rsidR="00F90F17">
              <w:rPr>
                <w:bCs/>
                <w:sz w:val="26"/>
                <w:szCs w:val="26"/>
              </w:rPr>
              <w:t xml:space="preserve"> </w:t>
            </w:r>
            <w:r w:rsidR="00F90F17" w:rsidRPr="00F90F17">
              <w:rPr>
                <w:bCs/>
                <w:sz w:val="26"/>
                <w:szCs w:val="26"/>
              </w:rPr>
              <w:t>(cuộc họp nhóm công tác BCWG lần thứ 7)</w:t>
            </w:r>
          </w:p>
        </w:tc>
      </w:tr>
      <w:tr w:rsidR="008B3A18" w:rsidRPr="007F5090" w14:paraId="2F83CD5D" w14:textId="77777777" w:rsidTr="00F90F17">
        <w:trPr>
          <w:trHeight w:val="60"/>
        </w:trPr>
        <w:tc>
          <w:tcPr>
            <w:tcW w:w="1615" w:type="dxa"/>
            <w:vMerge/>
          </w:tcPr>
          <w:p w14:paraId="4FA78390" w14:textId="77777777" w:rsidR="008B3A18" w:rsidRPr="007F5090" w:rsidRDefault="008B3A18" w:rsidP="008B3A18">
            <w:pPr>
              <w:tabs>
                <w:tab w:val="left" w:pos="567"/>
              </w:tabs>
              <w:spacing w:before="60" w:after="60" w:line="300" w:lineRule="auto"/>
              <w:jc w:val="both"/>
              <w:rPr>
                <w:bCs/>
                <w:sz w:val="26"/>
                <w:szCs w:val="26"/>
              </w:rPr>
            </w:pPr>
          </w:p>
        </w:tc>
        <w:tc>
          <w:tcPr>
            <w:tcW w:w="3060" w:type="dxa"/>
          </w:tcPr>
          <w:p w14:paraId="686F0526" w14:textId="77777777" w:rsidR="008B3A18" w:rsidRPr="007F5090" w:rsidRDefault="008B3A18" w:rsidP="008B3A18">
            <w:pPr>
              <w:tabs>
                <w:tab w:val="left" w:pos="567"/>
              </w:tabs>
              <w:spacing w:before="60" w:after="60" w:line="300" w:lineRule="auto"/>
              <w:jc w:val="both"/>
              <w:rPr>
                <w:bCs/>
                <w:sz w:val="26"/>
                <w:szCs w:val="26"/>
              </w:rPr>
            </w:pPr>
            <w:r w:rsidRPr="007F5090">
              <w:rPr>
                <w:bCs/>
                <w:sz w:val="26"/>
                <w:szCs w:val="26"/>
              </w:rPr>
              <w:t>Kính gương</w:t>
            </w:r>
          </w:p>
        </w:tc>
        <w:tc>
          <w:tcPr>
            <w:tcW w:w="1980" w:type="dxa"/>
            <w:vMerge/>
          </w:tcPr>
          <w:p w14:paraId="06257AD8" w14:textId="77777777" w:rsidR="008B3A18" w:rsidRPr="007F5090" w:rsidRDefault="008B3A18" w:rsidP="008B3A18">
            <w:pPr>
              <w:tabs>
                <w:tab w:val="left" w:pos="567"/>
              </w:tabs>
              <w:spacing w:before="60" w:after="60" w:line="300" w:lineRule="auto"/>
              <w:jc w:val="both"/>
              <w:rPr>
                <w:bCs/>
                <w:sz w:val="26"/>
                <w:szCs w:val="26"/>
              </w:rPr>
            </w:pPr>
          </w:p>
        </w:tc>
        <w:tc>
          <w:tcPr>
            <w:tcW w:w="2540" w:type="dxa"/>
            <w:vMerge/>
          </w:tcPr>
          <w:p w14:paraId="66E6637E" w14:textId="77777777" w:rsidR="008B3A18" w:rsidRPr="007F5090" w:rsidRDefault="008B3A18" w:rsidP="008B3A18">
            <w:pPr>
              <w:tabs>
                <w:tab w:val="left" w:pos="567"/>
              </w:tabs>
              <w:spacing w:before="60" w:after="60" w:line="300" w:lineRule="auto"/>
              <w:jc w:val="both"/>
              <w:rPr>
                <w:bCs/>
                <w:sz w:val="26"/>
                <w:szCs w:val="26"/>
              </w:rPr>
            </w:pPr>
          </w:p>
        </w:tc>
      </w:tr>
      <w:tr w:rsidR="008B3A18" w:rsidRPr="007F5090" w14:paraId="28549D9B" w14:textId="77777777" w:rsidTr="00F90F17">
        <w:trPr>
          <w:trHeight w:val="60"/>
        </w:trPr>
        <w:tc>
          <w:tcPr>
            <w:tcW w:w="1615" w:type="dxa"/>
            <w:vMerge/>
          </w:tcPr>
          <w:p w14:paraId="6E6A3489" w14:textId="77777777" w:rsidR="008B3A18" w:rsidRPr="007F5090" w:rsidRDefault="008B3A18" w:rsidP="008B3A18">
            <w:pPr>
              <w:tabs>
                <w:tab w:val="left" w:pos="567"/>
              </w:tabs>
              <w:spacing w:before="60" w:after="60" w:line="300" w:lineRule="auto"/>
              <w:jc w:val="both"/>
              <w:rPr>
                <w:bCs/>
                <w:sz w:val="26"/>
                <w:szCs w:val="26"/>
              </w:rPr>
            </w:pPr>
          </w:p>
        </w:tc>
        <w:tc>
          <w:tcPr>
            <w:tcW w:w="3060" w:type="dxa"/>
          </w:tcPr>
          <w:p w14:paraId="7B6E5E1B" w14:textId="77777777" w:rsidR="008B3A18" w:rsidRPr="007F5090" w:rsidRDefault="008B3A18" w:rsidP="008B3A18">
            <w:pPr>
              <w:tabs>
                <w:tab w:val="left" w:pos="567"/>
              </w:tabs>
              <w:spacing w:before="60" w:after="60" w:line="300" w:lineRule="auto"/>
              <w:jc w:val="both"/>
              <w:rPr>
                <w:bCs/>
                <w:sz w:val="26"/>
                <w:szCs w:val="26"/>
              </w:rPr>
            </w:pPr>
            <w:r w:rsidRPr="007F5090">
              <w:rPr>
                <w:bCs/>
                <w:sz w:val="26"/>
                <w:szCs w:val="26"/>
              </w:rPr>
              <w:t>Kính xây dựng</w:t>
            </w:r>
          </w:p>
        </w:tc>
        <w:tc>
          <w:tcPr>
            <w:tcW w:w="1980" w:type="dxa"/>
            <w:vMerge/>
          </w:tcPr>
          <w:p w14:paraId="541D3934" w14:textId="77777777" w:rsidR="008B3A18" w:rsidRPr="007F5090" w:rsidRDefault="008B3A18" w:rsidP="008B3A18">
            <w:pPr>
              <w:tabs>
                <w:tab w:val="left" w:pos="567"/>
              </w:tabs>
              <w:spacing w:before="60" w:after="60" w:line="300" w:lineRule="auto"/>
              <w:jc w:val="both"/>
              <w:rPr>
                <w:bCs/>
                <w:sz w:val="26"/>
                <w:szCs w:val="26"/>
              </w:rPr>
            </w:pPr>
          </w:p>
        </w:tc>
        <w:tc>
          <w:tcPr>
            <w:tcW w:w="2540" w:type="dxa"/>
            <w:vMerge/>
          </w:tcPr>
          <w:p w14:paraId="0028626D" w14:textId="77777777" w:rsidR="008B3A18" w:rsidRPr="007F5090" w:rsidRDefault="008B3A18" w:rsidP="008B3A18">
            <w:pPr>
              <w:tabs>
                <w:tab w:val="left" w:pos="567"/>
              </w:tabs>
              <w:spacing w:before="60" w:after="60" w:line="300" w:lineRule="auto"/>
              <w:jc w:val="both"/>
              <w:rPr>
                <w:bCs/>
                <w:sz w:val="26"/>
                <w:szCs w:val="26"/>
              </w:rPr>
            </w:pPr>
          </w:p>
        </w:tc>
      </w:tr>
      <w:tr w:rsidR="008B3A18" w:rsidRPr="007F5090" w14:paraId="5975F45B" w14:textId="77777777" w:rsidTr="00F90F17">
        <w:trPr>
          <w:trHeight w:val="60"/>
        </w:trPr>
        <w:tc>
          <w:tcPr>
            <w:tcW w:w="1615" w:type="dxa"/>
            <w:vMerge/>
          </w:tcPr>
          <w:p w14:paraId="512F0B04" w14:textId="77777777" w:rsidR="008B3A18" w:rsidRPr="007F5090" w:rsidRDefault="008B3A18" w:rsidP="008B3A18">
            <w:pPr>
              <w:tabs>
                <w:tab w:val="left" w:pos="567"/>
              </w:tabs>
              <w:spacing w:before="60" w:after="60" w:line="300" w:lineRule="auto"/>
              <w:jc w:val="both"/>
              <w:rPr>
                <w:bCs/>
                <w:sz w:val="26"/>
                <w:szCs w:val="26"/>
              </w:rPr>
            </w:pPr>
          </w:p>
        </w:tc>
        <w:tc>
          <w:tcPr>
            <w:tcW w:w="3060" w:type="dxa"/>
          </w:tcPr>
          <w:p w14:paraId="14C67A2A" w14:textId="77777777" w:rsidR="008B3A18" w:rsidRPr="007F5090" w:rsidRDefault="008B3A18" w:rsidP="008B3A18">
            <w:pPr>
              <w:tabs>
                <w:tab w:val="left" w:pos="567"/>
              </w:tabs>
              <w:spacing w:before="60" w:after="60" w:line="300" w:lineRule="auto"/>
              <w:jc w:val="both"/>
              <w:rPr>
                <w:bCs/>
                <w:sz w:val="26"/>
                <w:szCs w:val="26"/>
              </w:rPr>
            </w:pPr>
            <w:r w:rsidRPr="007F5090">
              <w:rPr>
                <w:bCs/>
                <w:sz w:val="26"/>
                <w:szCs w:val="26"/>
              </w:rPr>
              <w:t>Thép cốt làm bê tông</w:t>
            </w:r>
          </w:p>
        </w:tc>
        <w:tc>
          <w:tcPr>
            <w:tcW w:w="1980" w:type="dxa"/>
            <w:vMerge/>
          </w:tcPr>
          <w:p w14:paraId="1D494B57" w14:textId="77777777" w:rsidR="008B3A18" w:rsidRPr="007F5090" w:rsidRDefault="008B3A18" w:rsidP="008B3A18">
            <w:pPr>
              <w:tabs>
                <w:tab w:val="left" w:pos="567"/>
              </w:tabs>
              <w:spacing w:before="60" w:after="60" w:line="300" w:lineRule="auto"/>
              <w:jc w:val="both"/>
              <w:rPr>
                <w:bCs/>
                <w:sz w:val="26"/>
                <w:szCs w:val="26"/>
              </w:rPr>
            </w:pPr>
          </w:p>
        </w:tc>
        <w:tc>
          <w:tcPr>
            <w:tcW w:w="2540" w:type="dxa"/>
            <w:vMerge/>
          </w:tcPr>
          <w:p w14:paraId="1FDC1748" w14:textId="77777777" w:rsidR="008B3A18" w:rsidRPr="007F5090" w:rsidRDefault="008B3A18" w:rsidP="008B3A18">
            <w:pPr>
              <w:tabs>
                <w:tab w:val="left" w:pos="567"/>
              </w:tabs>
              <w:spacing w:before="60" w:after="60" w:line="300" w:lineRule="auto"/>
              <w:jc w:val="both"/>
              <w:rPr>
                <w:bCs/>
                <w:sz w:val="26"/>
                <w:szCs w:val="26"/>
              </w:rPr>
            </w:pPr>
          </w:p>
        </w:tc>
      </w:tr>
      <w:tr w:rsidR="008B3A18" w:rsidRPr="007F5090" w14:paraId="3E752E5D" w14:textId="77777777" w:rsidTr="00F90F17">
        <w:trPr>
          <w:trHeight w:val="60"/>
        </w:trPr>
        <w:tc>
          <w:tcPr>
            <w:tcW w:w="1615" w:type="dxa"/>
            <w:vMerge/>
          </w:tcPr>
          <w:p w14:paraId="1D2C20AD" w14:textId="77777777" w:rsidR="008B3A18" w:rsidRPr="007F5090" w:rsidRDefault="008B3A18" w:rsidP="008B3A18">
            <w:pPr>
              <w:tabs>
                <w:tab w:val="left" w:pos="567"/>
              </w:tabs>
              <w:spacing w:before="60" w:after="60" w:line="300" w:lineRule="auto"/>
              <w:jc w:val="both"/>
              <w:rPr>
                <w:bCs/>
                <w:sz w:val="26"/>
                <w:szCs w:val="26"/>
              </w:rPr>
            </w:pPr>
          </w:p>
        </w:tc>
        <w:tc>
          <w:tcPr>
            <w:tcW w:w="3060" w:type="dxa"/>
          </w:tcPr>
          <w:p w14:paraId="40EE499D" w14:textId="77777777" w:rsidR="008B3A18" w:rsidRPr="007F5090" w:rsidRDefault="008B3A18" w:rsidP="008B3A18">
            <w:pPr>
              <w:tabs>
                <w:tab w:val="left" w:pos="567"/>
              </w:tabs>
              <w:spacing w:before="60" w:after="60" w:line="300" w:lineRule="auto"/>
              <w:jc w:val="both"/>
              <w:rPr>
                <w:bCs/>
                <w:sz w:val="26"/>
                <w:szCs w:val="26"/>
              </w:rPr>
            </w:pPr>
            <w:r w:rsidRPr="007F5090">
              <w:rPr>
                <w:bCs/>
                <w:sz w:val="26"/>
                <w:szCs w:val="26"/>
              </w:rPr>
              <w:t>Gạch Ceramic</w:t>
            </w:r>
          </w:p>
        </w:tc>
        <w:tc>
          <w:tcPr>
            <w:tcW w:w="1980" w:type="dxa"/>
            <w:vMerge/>
          </w:tcPr>
          <w:p w14:paraId="108AF1CA" w14:textId="77777777" w:rsidR="008B3A18" w:rsidRPr="007F5090" w:rsidRDefault="008B3A18" w:rsidP="008B3A18">
            <w:pPr>
              <w:tabs>
                <w:tab w:val="left" w:pos="567"/>
              </w:tabs>
              <w:spacing w:before="60" w:after="60" w:line="300" w:lineRule="auto"/>
              <w:jc w:val="both"/>
              <w:rPr>
                <w:bCs/>
                <w:sz w:val="26"/>
                <w:szCs w:val="26"/>
              </w:rPr>
            </w:pPr>
          </w:p>
        </w:tc>
        <w:tc>
          <w:tcPr>
            <w:tcW w:w="2540" w:type="dxa"/>
            <w:vMerge/>
          </w:tcPr>
          <w:p w14:paraId="3D6A9F7C" w14:textId="77777777" w:rsidR="008B3A18" w:rsidRPr="007F5090" w:rsidRDefault="008B3A18" w:rsidP="008B3A18">
            <w:pPr>
              <w:tabs>
                <w:tab w:val="left" w:pos="567"/>
              </w:tabs>
              <w:spacing w:before="60" w:after="60" w:line="300" w:lineRule="auto"/>
              <w:jc w:val="both"/>
              <w:rPr>
                <w:bCs/>
                <w:sz w:val="26"/>
                <w:szCs w:val="26"/>
              </w:rPr>
            </w:pPr>
          </w:p>
        </w:tc>
      </w:tr>
      <w:tr w:rsidR="008B3A18" w:rsidRPr="007F5090" w14:paraId="01018F8F" w14:textId="77777777" w:rsidTr="00F90F17">
        <w:trPr>
          <w:trHeight w:val="60"/>
        </w:trPr>
        <w:tc>
          <w:tcPr>
            <w:tcW w:w="1615" w:type="dxa"/>
            <w:vMerge/>
          </w:tcPr>
          <w:p w14:paraId="30808937" w14:textId="77777777" w:rsidR="008B3A18" w:rsidRPr="007F5090" w:rsidRDefault="008B3A18" w:rsidP="008B3A18">
            <w:pPr>
              <w:tabs>
                <w:tab w:val="left" w:pos="567"/>
              </w:tabs>
              <w:spacing w:before="60" w:after="60" w:line="300" w:lineRule="auto"/>
              <w:jc w:val="both"/>
              <w:rPr>
                <w:bCs/>
                <w:sz w:val="26"/>
                <w:szCs w:val="26"/>
              </w:rPr>
            </w:pPr>
          </w:p>
        </w:tc>
        <w:tc>
          <w:tcPr>
            <w:tcW w:w="3060" w:type="dxa"/>
          </w:tcPr>
          <w:p w14:paraId="4E1CDE3E" w14:textId="77777777" w:rsidR="008B3A18" w:rsidRPr="007F5090" w:rsidRDefault="008B3A18" w:rsidP="008B3A18">
            <w:pPr>
              <w:tabs>
                <w:tab w:val="left" w:pos="567"/>
              </w:tabs>
              <w:spacing w:before="60" w:after="60" w:line="300" w:lineRule="auto"/>
              <w:jc w:val="both"/>
              <w:rPr>
                <w:bCs/>
                <w:sz w:val="26"/>
                <w:szCs w:val="26"/>
              </w:rPr>
            </w:pPr>
            <w:r w:rsidRPr="007F5090">
              <w:rPr>
                <w:bCs/>
                <w:sz w:val="26"/>
                <w:szCs w:val="26"/>
              </w:rPr>
              <w:t>Thiết bị vệ sinh</w:t>
            </w:r>
          </w:p>
        </w:tc>
        <w:tc>
          <w:tcPr>
            <w:tcW w:w="1980" w:type="dxa"/>
            <w:vMerge/>
          </w:tcPr>
          <w:p w14:paraId="4486D381" w14:textId="77777777" w:rsidR="008B3A18" w:rsidRPr="007F5090" w:rsidRDefault="008B3A18" w:rsidP="008B3A18">
            <w:pPr>
              <w:tabs>
                <w:tab w:val="left" w:pos="567"/>
              </w:tabs>
              <w:spacing w:before="60" w:after="60" w:line="300" w:lineRule="auto"/>
              <w:jc w:val="both"/>
              <w:rPr>
                <w:bCs/>
                <w:sz w:val="26"/>
                <w:szCs w:val="26"/>
              </w:rPr>
            </w:pPr>
          </w:p>
        </w:tc>
        <w:tc>
          <w:tcPr>
            <w:tcW w:w="2540" w:type="dxa"/>
            <w:vMerge/>
          </w:tcPr>
          <w:p w14:paraId="036CD3AF" w14:textId="77777777" w:rsidR="008B3A18" w:rsidRPr="007F5090" w:rsidRDefault="008B3A18" w:rsidP="008B3A18">
            <w:pPr>
              <w:tabs>
                <w:tab w:val="left" w:pos="567"/>
              </w:tabs>
              <w:spacing w:before="60" w:after="60" w:line="300" w:lineRule="auto"/>
              <w:jc w:val="both"/>
              <w:rPr>
                <w:bCs/>
                <w:sz w:val="26"/>
                <w:szCs w:val="26"/>
              </w:rPr>
            </w:pPr>
          </w:p>
        </w:tc>
      </w:tr>
      <w:tr w:rsidR="008B3A18" w:rsidRPr="007F5090" w14:paraId="0E6F9011" w14:textId="77777777" w:rsidTr="00F90F17">
        <w:trPr>
          <w:trHeight w:val="188"/>
        </w:trPr>
        <w:tc>
          <w:tcPr>
            <w:tcW w:w="1615" w:type="dxa"/>
            <w:vMerge w:val="restart"/>
          </w:tcPr>
          <w:p w14:paraId="33ED1028" w14:textId="77777777" w:rsidR="008B3A18" w:rsidRPr="007F5090" w:rsidRDefault="008B3A18" w:rsidP="008B3A18">
            <w:pPr>
              <w:tabs>
                <w:tab w:val="left" w:pos="567"/>
              </w:tabs>
              <w:spacing w:before="60" w:after="60" w:line="300" w:lineRule="auto"/>
              <w:jc w:val="both"/>
              <w:rPr>
                <w:b/>
                <w:bCs/>
                <w:sz w:val="26"/>
                <w:szCs w:val="26"/>
              </w:rPr>
            </w:pPr>
            <w:r w:rsidRPr="007F5090">
              <w:rPr>
                <w:b/>
                <w:bCs/>
                <w:sz w:val="26"/>
                <w:szCs w:val="26"/>
              </w:rPr>
              <w:t>Philipin</w:t>
            </w:r>
          </w:p>
        </w:tc>
        <w:tc>
          <w:tcPr>
            <w:tcW w:w="3060" w:type="dxa"/>
          </w:tcPr>
          <w:p w14:paraId="289192A5" w14:textId="77777777" w:rsidR="008B3A18" w:rsidRPr="007F5090" w:rsidRDefault="008B3A18" w:rsidP="008B3A18">
            <w:pPr>
              <w:tabs>
                <w:tab w:val="left" w:pos="567"/>
              </w:tabs>
              <w:spacing w:before="60" w:after="60" w:line="300" w:lineRule="auto"/>
              <w:jc w:val="both"/>
              <w:rPr>
                <w:bCs/>
                <w:sz w:val="26"/>
                <w:szCs w:val="26"/>
              </w:rPr>
            </w:pPr>
            <w:r w:rsidRPr="007F5090">
              <w:rPr>
                <w:bCs/>
                <w:sz w:val="26"/>
                <w:szCs w:val="26"/>
              </w:rPr>
              <w:t>Xi măng</w:t>
            </w:r>
          </w:p>
        </w:tc>
        <w:tc>
          <w:tcPr>
            <w:tcW w:w="1980" w:type="dxa"/>
            <w:vMerge w:val="restart"/>
          </w:tcPr>
          <w:p w14:paraId="73B38730" w14:textId="77777777" w:rsidR="008B3A18" w:rsidRPr="007F5090" w:rsidRDefault="008B3A18" w:rsidP="008B3A18">
            <w:pPr>
              <w:tabs>
                <w:tab w:val="left" w:pos="567"/>
              </w:tabs>
              <w:spacing w:before="60" w:after="60" w:line="300" w:lineRule="auto"/>
              <w:jc w:val="both"/>
              <w:rPr>
                <w:bCs/>
                <w:sz w:val="26"/>
                <w:szCs w:val="26"/>
              </w:rPr>
            </w:pPr>
            <w:r w:rsidRPr="007F5090">
              <w:rPr>
                <w:bCs/>
                <w:sz w:val="26"/>
                <w:szCs w:val="26"/>
              </w:rPr>
              <w:t>Bắt buộc</w:t>
            </w:r>
          </w:p>
        </w:tc>
        <w:tc>
          <w:tcPr>
            <w:tcW w:w="2540" w:type="dxa"/>
            <w:vMerge w:val="restart"/>
          </w:tcPr>
          <w:p w14:paraId="49562A52" w14:textId="77777777" w:rsidR="008B3A18" w:rsidRPr="007F5090" w:rsidRDefault="002A6DE4" w:rsidP="008B3A18">
            <w:pPr>
              <w:tabs>
                <w:tab w:val="left" w:pos="567"/>
              </w:tabs>
              <w:spacing w:before="60" w:after="60" w:line="300" w:lineRule="auto"/>
              <w:jc w:val="both"/>
              <w:rPr>
                <w:bCs/>
                <w:sz w:val="26"/>
                <w:szCs w:val="26"/>
              </w:rPr>
            </w:pPr>
            <w:hyperlink r:id="rId9" w:history="1">
              <w:r w:rsidR="008B3A18" w:rsidRPr="007F5090">
                <w:rPr>
                  <w:rStyle w:val="Hyperlink"/>
                  <w:bCs/>
                  <w:sz w:val="26"/>
                  <w:szCs w:val="26"/>
                </w:rPr>
                <w:t>https://www.bps.dti.gov.ph/index.php/product-certification/list-of-products-under-mandatory-certification</w:t>
              </w:r>
            </w:hyperlink>
          </w:p>
          <w:p w14:paraId="09A260FC" w14:textId="3E12520E" w:rsidR="008B3A18" w:rsidRPr="007F5090" w:rsidRDefault="008B3A18" w:rsidP="008B3A18">
            <w:pPr>
              <w:tabs>
                <w:tab w:val="left" w:pos="567"/>
              </w:tabs>
              <w:spacing w:before="60" w:after="60" w:line="300" w:lineRule="auto"/>
              <w:jc w:val="both"/>
              <w:rPr>
                <w:bCs/>
                <w:sz w:val="26"/>
                <w:szCs w:val="26"/>
              </w:rPr>
            </w:pPr>
            <w:r w:rsidRPr="007F5090">
              <w:rPr>
                <w:bCs/>
                <w:sz w:val="26"/>
                <w:szCs w:val="26"/>
              </w:rPr>
              <w:t>Ban thư ký ASEAN</w:t>
            </w:r>
            <w:r w:rsidR="00F90F17">
              <w:rPr>
                <w:bCs/>
                <w:sz w:val="26"/>
                <w:szCs w:val="26"/>
              </w:rPr>
              <w:t xml:space="preserve"> </w:t>
            </w:r>
            <w:r w:rsidR="00F90F17" w:rsidRPr="00F90F17">
              <w:rPr>
                <w:bCs/>
                <w:sz w:val="26"/>
                <w:szCs w:val="26"/>
              </w:rPr>
              <w:t>(cuộc họp nhóm công tác BCWG lần thứ 7)</w:t>
            </w:r>
          </w:p>
          <w:p w14:paraId="356F6B2E" w14:textId="77777777" w:rsidR="008B3A18" w:rsidRPr="007F5090" w:rsidRDefault="008B3A18" w:rsidP="008B3A18">
            <w:pPr>
              <w:tabs>
                <w:tab w:val="left" w:pos="567"/>
              </w:tabs>
              <w:spacing w:before="60" w:after="60" w:line="300" w:lineRule="auto"/>
              <w:jc w:val="both"/>
              <w:rPr>
                <w:bCs/>
                <w:sz w:val="26"/>
                <w:szCs w:val="26"/>
              </w:rPr>
            </w:pPr>
          </w:p>
        </w:tc>
      </w:tr>
      <w:tr w:rsidR="008B3A18" w:rsidRPr="007F5090" w14:paraId="2D535175" w14:textId="77777777" w:rsidTr="00F90F17">
        <w:trPr>
          <w:trHeight w:val="185"/>
        </w:trPr>
        <w:tc>
          <w:tcPr>
            <w:tcW w:w="1615" w:type="dxa"/>
            <w:vMerge/>
          </w:tcPr>
          <w:p w14:paraId="68F6932C" w14:textId="77777777" w:rsidR="008B3A18" w:rsidRPr="007F5090" w:rsidRDefault="008B3A18" w:rsidP="008B3A18">
            <w:pPr>
              <w:tabs>
                <w:tab w:val="left" w:pos="567"/>
              </w:tabs>
              <w:spacing w:before="60" w:after="60" w:line="300" w:lineRule="auto"/>
              <w:jc w:val="both"/>
              <w:rPr>
                <w:bCs/>
                <w:sz w:val="26"/>
                <w:szCs w:val="26"/>
              </w:rPr>
            </w:pPr>
          </w:p>
        </w:tc>
        <w:tc>
          <w:tcPr>
            <w:tcW w:w="3060" w:type="dxa"/>
          </w:tcPr>
          <w:p w14:paraId="5678E543" w14:textId="77777777" w:rsidR="008B3A18" w:rsidRPr="007F5090" w:rsidRDefault="008B3A18" w:rsidP="008B3A18">
            <w:pPr>
              <w:tabs>
                <w:tab w:val="left" w:pos="567"/>
              </w:tabs>
              <w:spacing w:before="60" w:after="60" w:line="300" w:lineRule="auto"/>
              <w:jc w:val="both"/>
              <w:rPr>
                <w:bCs/>
                <w:sz w:val="26"/>
                <w:szCs w:val="26"/>
              </w:rPr>
            </w:pPr>
            <w:r w:rsidRPr="007F5090">
              <w:rPr>
                <w:bCs/>
                <w:sz w:val="26"/>
                <w:szCs w:val="26"/>
              </w:rPr>
              <w:t>Vữa</w:t>
            </w:r>
          </w:p>
        </w:tc>
        <w:tc>
          <w:tcPr>
            <w:tcW w:w="1980" w:type="dxa"/>
            <w:vMerge/>
          </w:tcPr>
          <w:p w14:paraId="770012DA" w14:textId="77777777" w:rsidR="008B3A18" w:rsidRPr="007F5090" w:rsidRDefault="008B3A18" w:rsidP="008B3A18">
            <w:pPr>
              <w:tabs>
                <w:tab w:val="left" w:pos="567"/>
              </w:tabs>
              <w:spacing w:before="60" w:after="60" w:line="300" w:lineRule="auto"/>
              <w:jc w:val="both"/>
              <w:rPr>
                <w:bCs/>
                <w:sz w:val="26"/>
                <w:szCs w:val="26"/>
              </w:rPr>
            </w:pPr>
          </w:p>
        </w:tc>
        <w:tc>
          <w:tcPr>
            <w:tcW w:w="2540" w:type="dxa"/>
            <w:vMerge/>
          </w:tcPr>
          <w:p w14:paraId="58E03B64" w14:textId="77777777" w:rsidR="008B3A18" w:rsidRPr="007F5090" w:rsidRDefault="008B3A18" w:rsidP="008B3A18">
            <w:pPr>
              <w:tabs>
                <w:tab w:val="left" w:pos="567"/>
              </w:tabs>
              <w:spacing w:before="60" w:after="60" w:line="300" w:lineRule="auto"/>
              <w:jc w:val="both"/>
              <w:rPr>
                <w:bCs/>
                <w:sz w:val="26"/>
                <w:szCs w:val="26"/>
              </w:rPr>
            </w:pPr>
          </w:p>
        </w:tc>
      </w:tr>
      <w:tr w:rsidR="008B3A18" w:rsidRPr="007F5090" w14:paraId="3844B83B" w14:textId="77777777" w:rsidTr="00F90F17">
        <w:trPr>
          <w:trHeight w:val="185"/>
        </w:trPr>
        <w:tc>
          <w:tcPr>
            <w:tcW w:w="1615" w:type="dxa"/>
            <w:vMerge/>
          </w:tcPr>
          <w:p w14:paraId="7068BF15" w14:textId="77777777" w:rsidR="008B3A18" w:rsidRPr="007F5090" w:rsidRDefault="008B3A18" w:rsidP="008B3A18">
            <w:pPr>
              <w:tabs>
                <w:tab w:val="left" w:pos="567"/>
              </w:tabs>
              <w:spacing w:before="60" w:after="60" w:line="300" w:lineRule="auto"/>
              <w:jc w:val="both"/>
              <w:rPr>
                <w:bCs/>
                <w:sz w:val="26"/>
                <w:szCs w:val="26"/>
              </w:rPr>
            </w:pPr>
          </w:p>
        </w:tc>
        <w:tc>
          <w:tcPr>
            <w:tcW w:w="3060" w:type="dxa"/>
          </w:tcPr>
          <w:p w14:paraId="7D7770B3" w14:textId="77777777" w:rsidR="008B3A18" w:rsidRPr="007F5090" w:rsidRDefault="008B3A18" w:rsidP="008B3A18">
            <w:pPr>
              <w:tabs>
                <w:tab w:val="left" w:pos="567"/>
              </w:tabs>
              <w:spacing w:before="60" w:after="60" w:line="300" w:lineRule="auto"/>
              <w:jc w:val="both"/>
              <w:rPr>
                <w:bCs/>
                <w:sz w:val="26"/>
                <w:szCs w:val="26"/>
              </w:rPr>
            </w:pPr>
            <w:r w:rsidRPr="007F5090">
              <w:rPr>
                <w:bCs/>
                <w:sz w:val="26"/>
                <w:szCs w:val="26"/>
              </w:rPr>
              <w:t>Ceramic</w:t>
            </w:r>
          </w:p>
        </w:tc>
        <w:tc>
          <w:tcPr>
            <w:tcW w:w="1980" w:type="dxa"/>
            <w:vMerge/>
          </w:tcPr>
          <w:p w14:paraId="6A2B8EC4" w14:textId="77777777" w:rsidR="008B3A18" w:rsidRPr="007F5090" w:rsidRDefault="008B3A18" w:rsidP="008B3A18">
            <w:pPr>
              <w:tabs>
                <w:tab w:val="left" w:pos="567"/>
              </w:tabs>
              <w:spacing w:before="60" w:after="60" w:line="300" w:lineRule="auto"/>
              <w:jc w:val="both"/>
              <w:rPr>
                <w:bCs/>
                <w:sz w:val="26"/>
                <w:szCs w:val="26"/>
              </w:rPr>
            </w:pPr>
          </w:p>
        </w:tc>
        <w:tc>
          <w:tcPr>
            <w:tcW w:w="2540" w:type="dxa"/>
            <w:vMerge/>
          </w:tcPr>
          <w:p w14:paraId="2410EC44" w14:textId="77777777" w:rsidR="008B3A18" w:rsidRPr="007F5090" w:rsidRDefault="008B3A18" w:rsidP="008B3A18">
            <w:pPr>
              <w:tabs>
                <w:tab w:val="left" w:pos="567"/>
              </w:tabs>
              <w:spacing w:before="60" w:after="60" w:line="300" w:lineRule="auto"/>
              <w:jc w:val="both"/>
              <w:rPr>
                <w:bCs/>
                <w:sz w:val="26"/>
                <w:szCs w:val="26"/>
              </w:rPr>
            </w:pPr>
          </w:p>
        </w:tc>
      </w:tr>
      <w:tr w:rsidR="008B3A18" w:rsidRPr="007F5090" w14:paraId="3003EC8F" w14:textId="77777777" w:rsidTr="00F90F17">
        <w:trPr>
          <w:trHeight w:val="185"/>
        </w:trPr>
        <w:tc>
          <w:tcPr>
            <w:tcW w:w="1615" w:type="dxa"/>
            <w:vMerge/>
          </w:tcPr>
          <w:p w14:paraId="3F5C8CDF" w14:textId="77777777" w:rsidR="008B3A18" w:rsidRPr="007F5090" w:rsidRDefault="008B3A18" w:rsidP="008B3A18">
            <w:pPr>
              <w:tabs>
                <w:tab w:val="left" w:pos="567"/>
              </w:tabs>
              <w:spacing w:before="60" w:after="60" w:line="300" w:lineRule="auto"/>
              <w:jc w:val="both"/>
              <w:rPr>
                <w:bCs/>
                <w:sz w:val="26"/>
                <w:szCs w:val="26"/>
              </w:rPr>
            </w:pPr>
          </w:p>
        </w:tc>
        <w:tc>
          <w:tcPr>
            <w:tcW w:w="3060" w:type="dxa"/>
          </w:tcPr>
          <w:p w14:paraId="5C950DE4" w14:textId="77777777" w:rsidR="008B3A18" w:rsidRPr="007F5090" w:rsidRDefault="008B3A18" w:rsidP="008B3A18">
            <w:pPr>
              <w:tabs>
                <w:tab w:val="left" w:pos="567"/>
              </w:tabs>
              <w:spacing w:before="60" w:after="60" w:line="300" w:lineRule="auto"/>
              <w:jc w:val="both"/>
              <w:rPr>
                <w:bCs/>
                <w:sz w:val="26"/>
                <w:szCs w:val="26"/>
              </w:rPr>
            </w:pPr>
            <w:r w:rsidRPr="007F5090">
              <w:rPr>
                <w:bCs/>
                <w:sz w:val="26"/>
                <w:szCs w:val="26"/>
              </w:rPr>
              <w:t>AAC</w:t>
            </w:r>
          </w:p>
        </w:tc>
        <w:tc>
          <w:tcPr>
            <w:tcW w:w="1980" w:type="dxa"/>
            <w:vMerge/>
          </w:tcPr>
          <w:p w14:paraId="5D42DD96" w14:textId="77777777" w:rsidR="008B3A18" w:rsidRPr="007F5090" w:rsidRDefault="008B3A18" w:rsidP="008B3A18">
            <w:pPr>
              <w:tabs>
                <w:tab w:val="left" w:pos="567"/>
              </w:tabs>
              <w:spacing w:before="60" w:after="60" w:line="300" w:lineRule="auto"/>
              <w:jc w:val="both"/>
              <w:rPr>
                <w:bCs/>
                <w:sz w:val="26"/>
                <w:szCs w:val="26"/>
              </w:rPr>
            </w:pPr>
          </w:p>
        </w:tc>
        <w:tc>
          <w:tcPr>
            <w:tcW w:w="2540" w:type="dxa"/>
            <w:vMerge/>
          </w:tcPr>
          <w:p w14:paraId="693BA3B3" w14:textId="77777777" w:rsidR="008B3A18" w:rsidRPr="007F5090" w:rsidRDefault="008B3A18" w:rsidP="008B3A18">
            <w:pPr>
              <w:tabs>
                <w:tab w:val="left" w:pos="567"/>
              </w:tabs>
              <w:spacing w:before="60" w:after="60" w:line="300" w:lineRule="auto"/>
              <w:jc w:val="both"/>
              <w:rPr>
                <w:bCs/>
                <w:sz w:val="26"/>
                <w:szCs w:val="26"/>
              </w:rPr>
            </w:pPr>
          </w:p>
        </w:tc>
      </w:tr>
      <w:tr w:rsidR="008B3A18" w:rsidRPr="007F5090" w14:paraId="398742AD" w14:textId="77777777" w:rsidTr="00F90F17">
        <w:trPr>
          <w:trHeight w:val="185"/>
        </w:trPr>
        <w:tc>
          <w:tcPr>
            <w:tcW w:w="1615" w:type="dxa"/>
            <w:vMerge/>
          </w:tcPr>
          <w:p w14:paraId="2196FE52" w14:textId="77777777" w:rsidR="008B3A18" w:rsidRPr="007F5090" w:rsidRDefault="008B3A18" w:rsidP="008B3A18">
            <w:pPr>
              <w:tabs>
                <w:tab w:val="left" w:pos="567"/>
              </w:tabs>
              <w:spacing w:before="60" w:after="60" w:line="300" w:lineRule="auto"/>
              <w:jc w:val="both"/>
              <w:rPr>
                <w:bCs/>
                <w:sz w:val="26"/>
                <w:szCs w:val="26"/>
              </w:rPr>
            </w:pPr>
          </w:p>
        </w:tc>
        <w:tc>
          <w:tcPr>
            <w:tcW w:w="3060" w:type="dxa"/>
          </w:tcPr>
          <w:p w14:paraId="38A7577F" w14:textId="77777777" w:rsidR="008B3A18" w:rsidRPr="007F5090" w:rsidRDefault="008B3A18" w:rsidP="008B3A18">
            <w:pPr>
              <w:tabs>
                <w:tab w:val="left" w:pos="567"/>
              </w:tabs>
              <w:spacing w:before="60" w:after="60" w:line="300" w:lineRule="auto"/>
              <w:jc w:val="both"/>
              <w:rPr>
                <w:bCs/>
                <w:sz w:val="26"/>
                <w:szCs w:val="26"/>
              </w:rPr>
            </w:pPr>
            <w:r w:rsidRPr="007F5090">
              <w:rPr>
                <w:bCs/>
                <w:sz w:val="26"/>
                <w:szCs w:val="26"/>
              </w:rPr>
              <w:t>Thiết bị vệ sinh</w:t>
            </w:r>
          </w:p>
        </w:tc>
        <w:tc>
          <w:tcPr>
            <w:tcW w:w="1980" w:type="dxa"/>
            <w:vMerge/>
          </w:tcPr>
          <w:p w14:paraId="06D47676" w14:textId="77777777" w:rsidR="008B3A18" w:rsidRPr="007F5090" w:rsidRDefault="008B3A18" w:rsidP="008B3A18">
            <w:pPr>
              <w:tabs>
                <w:tab w:val="left" w:pos="567"/>
              </w:tabs>
              <w:spacing w:before="60" w:after="60" w:line="300" w:lineRule="auto"/>
              <w:jc w:val="both"/>
              <w:rPr>
                <w:bCs/>
                <w:sz w:val="26"/>
                <w:szCs w:val="26"/>
              </w:rPr>
            </w:pPr>
          </w:p>
        </w:tc>
        <w:tc>
          <w:tcPr>
            <w:tcW w:w="2540" w:type="dxa"/>
            <w:vMerge/>
          </w:tcPr>
          <w:p w14:paraId="1FD13FBF" w14:textId="77777777" w:rsidR="008B3A18" w:rsidRPr="007F5090" w:rsidRDefault="008B3A18" w:rsidP="008B3A18">
            <w:pPr>
              <w:tabs>
                <w:tab w:val="left" w:pos="567"/>
              </w:tabs>
              <w:spacing w:before="60" w:after="60" w:line="300" w:lineRule="auto"/>
              <w:jc w:val="both"/>
              <w:rPr>
                <w:bCs/>
                <w:sz w:val="26"/>
                <w:szCs w:val="26"/>
              </w:rPr>
            </w:pPr>
          </w:p>
        </w:tc>
      </w:tr>
      <w:tr w:rsidR="008B3A18" w:rsidRPr="007F5090" w14:paraId="009EAF7B" w14:textId="77777777" w:rsidTr="00F90F17">
        <w:trPr>
          <w:trHeight w:val="185"/>
        </w:trPr>
        <w:tc>
          <w:tcPr>
            <w:tcW w:w="1615" w:type="dxa"/>
            <w:vMerge/>
          </w:tcPr>
          <w:p w14:paraId="1515BAD8" w14:textId="77777777" w:rsidR="008B3A18" w:rsidRPr="007F5090" w:rsidRDefault="008B3A18" w:rsidP="008B3A18">
            <w:pPr>
              <w:tabs>
                <w:tab w:val="left" w:pos="567"/>
              </w:tabs>
              <w:spacing w:before="60" w:after="60" w:line="300" w:lineRule="auto"/>
              <w:jc w:val="both"/>
              <w:rPr>
                <w:bCs/>
                <w:sz w:val="26"/>
                <w:szCs w:val="26"/>
              </w:rPr>
            </w:pPr>
          </w:p>
        </w:tc>
        <w:tc>
          <w:tcPr>
            <w:tcW w:w="3060" w:type="dxa"/>
          </w:tcPr>
          <w:p w14:paraId="7DADBBB1" w14:textId="77777777" w:rsidR="008B3A18" w:rsidRPr="007F5090" w:rsidRDefault="008B3A18" w:rsidP="008B3A18">
            <w:pPr>
              <w:tabs>
                <w:tab w:val="left" w:pos="567"/>
              </w:tabs>
              <w:spacing w:before="60" w:after="60" w:line="300" w:lineRule="auto"/>
              <w:jc w:val="both"/>
              <w:rPr>
                <w:bCs/>
                <w:sz w:val="26"/>
                <w:szCs w:val="26"/>
              </w:rPr>
            </w:pPr>
            <w:r w:rsidRPr="007F5090">
              <w:rPr>
                <w:bCs/>
                <w:sz w:val="26"/>
                <w:szCs w:val="26"/>
              </w:rPr>
              <w:t>Ống PVC,PE</w:t>
            </w:r>
          </w:p>
        </w:tc>
        <w:tc>
          <w:tcPr>
            <w:tcW w:w="1980" w:type="dxa"/>
            <w:vMerge/>
          </w:tcPr>
          <w:p w14:paraId="0D068398" w14:textId="77777777" w:rsidR="008B3A18" w:rsidRPr="007F5090" w:rsidRDefault="008B3A18" w:rsidP="008B3A18">
            <w:pPr>
              <w:tabs>
                <w:tab w:val="left" w:pos="567"/>
              </w:tabs>
              <w:spacing w:before="60" w:after="60" w:line="300" w:lineRule="auto"/>
              <w:jc w:val="both"/>
              <w:rPr>
                <w:bCs/>
                <w:sz w:val="26"/>
                <w:szCs w:val="26"/>
              </w:rPr>
            </w:pPr>
          </w:p>
        </w:tc>
        <w:tc>
          <w:tcPr>
            <w:tcW w:w="2540" w:type="dxa"/>
            <w:vMerge/>
          </w:tcPr>
          <w:p w14:paraId="4DF30F4C" w14:textId="77777777" w:rsidR="008B3A18" w:rsidRPr="007F5090" w:rsidRDefault="008B3A18" w:rsidP="008B3A18">
            <w:pPr>
              <w:tabs>
                <w:tab w:val="left" w:pos="567"/>
              </w:tabs>
              <w:spacing w:before="60" w:after="60" w:line="300" w:lineRule="auto"/>
              <w:jc w:val="both"/>
              <w:rPr>
                <w:bCs/>
                <w:sz w:val="26"/>
                <w:szCs w:val="26"/>
              </w:rPr>
            </w:pPr>
          </w:p>
        </w:tc>
      </w:tr>
      <w:tr w:rsidR="008B3A18" w:rsidRPr="007F5090" w14:paraId="55E7A708" w14:textId="77777777" w:rsidTr="00F90F17">
        <w:trPr>
          <w:trHeight w:val="185"/>
        </w:trPr>
        <w:tc>
          <w:tcPr>
            <w:tcW w:w="1615" w:type="dxa"/>
            <w:vMerge/>
          </w:tcPr>
          <w:p w14:paraId="62BE9F21" w14:textId="77777777" w:rsidR="008B3A18" w:rsidRPr="007F5090" w:rsidRDefault="008B3A18" w:rsidP="008B3A18">
            <w:pPr>
              <w:tabs>
                <w:tab w:val="left" w:pos="567"/>
              </w:tabs>
              <w:spacing w:before="60" w:after="60" w:line="300" w:lineRule="auto"/>
              <w:jc w:val="both"/>
              <w:rPr>
                <w:bCs/>
                <w:sz w:val="26"/>
                <w:szCs w:val="26"/>
              </w:rPr>
            </w:pPr>
          </w:p>
        </w:tc>
        <w:tc>
          <w:tcPr>
            <w:tcW w:w="3060" w:type="dxa"/>
          </w:tcPr>
          <w:p w14:paraId="45EB9D97" w14:textId="77777777" w:rsidR="008B3A18" w:rsidRPr="007F5090" w:rsidRDefault="008B3A18" w:rsidP="008B3A18">
            <w:pPr>
              <w:tabs>
                <w:tab w:val="left" w:pos="567"/>
              </w:tabs>
              <w:spacing w:before="60" w:after="60" w:line="300" w:lineRule="auto"/>
              <w:jc w:val="both"/>
              <w:rPr>
                <w:bCs/>
                <w:sz w:val="26"/>
                <w:szCs w:val="26"/>
              </w:rPr>
            </w:pPr>
            <w:r w:rsidRPr="007F5090">
              <w:rPr>
                <w:bCs/>
                <w:sz w:val="26"/>
                <w:szCs w:val="26"/>
              </w:rPr>
              <w:t>Thép cốt làm bê tông</w:t>
            </w:r>
          </w:p>
        </w:tc>
        <w:tc>
          <w:tcPr>
            <w:tcW w:w="1980" w:type="dxa"/>
            <w:vMerge/>
          </w:tcPr>
          <w:p w14:paraId="7B097EAC" w14:textId="77777777" w:rsidR="008B3A18" w:rsidRPr="007F5090" w:rsidRDefault="008B3A18" w:rsidP="008B3A18">
            <w:pPr>
              <w:tabs>
                <w:tab w:val="left" w:pos="567"/>
              </w:tabs>
              <w:spacing w:before="60" w:after="60" w:line="300" w:lineRule="auto"/>
              <w:jc w:val="both"/>
              <w:rPr>
                <w:bCs/>
                <w:sz w:val="26"/>
                <w:szCs w:val="26"/>
              </w:rPr>
            </w:pPr>
          </w:p>
        </w:tc>
        <w:tc>
          <w:tcPr>
            <w:tcW w:w="2540" w:type="dxa"/>
            <w:vMerge/>
          </w:tcPr>
          <w:p w14:paraId="364D7E00" w14:textId="77777777" w:rsidR="008B3A18" w:rsidRPr="007F5090" w:rsidRDefault="008B3A18" w:rsidP="008B3A18">
            <w:pPr>
              <w:tabs>
                <w:tab w:val="left" w:pos="567"/>
              </w:tabs>
              <w:spacing w:before="60" w:after="60" w:line="300" w:lineRule="auto"/>
              <w:jc w:val="both"/>
              <w:rPr>
                <w:bCs/>
                <w:sz w:val="26"/>
                <w:szCs w:val="26"/>
              </w:rPr>
            </w:pPr>
          </w:p>
        </w:tc>
      </w:tr>
      <w:tr w:rsidR="008B3A18" w:rsidRPr="007F5090" w14:paraId="5FA7EA10" w14:textId="77777777" w:rsidTr="00F90F17">
        <w:trPr>
          <w:trHeight w:val="512"/>
        </w:trPr>
        <w:tc>
          <w:tcPr>
            <w:tcW w:w="1615" w:type="dxa"/>
            <w:vMerge/>
          </w:tcPr>
          <w:p w14:paraId="32FFC05D" w14:textId="77777777" w:rsidR="008B3A18" w:rsidRPr="007F5090" w:rsidRDefault="008B3A18" w:rsidP="008B3A18">
            <w:pPr>
              <w:tabs>
                <w:tab w:val="left" w:pos="567"/>
              </w:tabs>
              <w:spacing w:before="60" w:after="60" w:line="300" w:lineRule="auto"/>
              <w:jc w:val="both"/>
              <w:rPr>
                <w:bCs/>
                <w:sz w:val="26"/>
                <w:szCs w:val="26"/>
              </w:rPr>
            </w:pPr>
          </w:p>
        </w:tc>
        <w:tc>
          <w:tcPr>
            <w:tcW w:w="3060" w:type="dxa"/>
          </w:tcPr>
          <w:p w14:paraId="18837D30" w14:textId="77777777" w:rsidR="008B3A18" w:rsidRPr="007F5090" w:rsidRDefault="008B3A18" w:rsidP="008B3A18">
            <w:pPr>
              <w:tabs>
                <w:tab w:val="left" w:pos="567"/>
              </w:tabs>
              <w:spacing w:before="60" w:after="60" w:line="300" w:lineRule="auto"/>
              <w:jc w:val="both"/>
              <w:rPr>
                <w:bCs/>
                <w:sz w:val="26"/>
                <w:szCs w:val="26"/>
              </w:rPr>
            </w:pPr>
            <w:r w:rsidRPr="007F5090">
              <w:rPr>
                <w:bCs/>
                <w:sz w:val="26"/>
                <w:szCs w:val="26"/>
              </w:rPr>
              <w:t>Ván gỗ</w:t>
            </w:r>
          </w:p>
        </w:tc>
        <w:tc>
          <w:tcPr>
            <w:tcW w:w="1980" w:type="dxa"/>
            <w:vMerge/>
          </w:tcPr>
          <w:p w14:paraId="07666645" w14:textId="77777777" w:rsidR="008B3A18" w:rsidRPr="007F5090" w:rsidRDefault="008B3A18" w:rsidP="008B3A18">
            <w:pPr>
              <w:tabs>
                <w:tab w:val="left" w:pos="567"/>
              </w:tabs>
              <w:spacing w:before="60" w:after="60" w:line="300" w:lineRule="auto"/>
              <w:jc w:val="both"/>
              <w:rPr>
                <w:bCs/>
                <w:sz w:val="26"/>
                <w:szCs w:val="26"/>
              </w:rPr>
            </w:pPr>
          </w:p>
        </w:tc>
        <w:tc>
          <w:tcPr>
            <w:tcW w:w="2540" w:type="dxa"/>
            <w:vMerge/>
          </w:tcPr>
          <w:p w14:paraId="7E6E11A5" w14:textId="77777777" w:rsidR="008B3A18" w:rsidRPr="007F5090" w:rsidRDefault="008B3A18" w:rsidP="008B3A18">
            <w:pPr>
              <w:tabs>
                <w:tab w:val="left" w:pos="567"/>
              </w:tabs>
              <w:spacing w:before="60" w:after="60" w:line="300" w:lineRule="auto"/>
              <w:jc w:val="both"/>
              <w:rPr>
                <w:bCs/>
                <w:sz w:val="26"/>
                <w:szCs w:val="26"/>
              </w:rPr>
            </w:pPr>
          </w:p>
        </w:tc>
      </w:tr>
      <w:tr w:rsidR="008B3A18" w:rsidRPr="007F5090" w14:paraId="4E87FE59" w14:textId="77777777" w:rsidTr="00F90F17">
        <w:trPr>
          <w:trHeight w:val="250"/>
        </w:trPr>
        <w:tc>
          <w:tcPr>
            <w:tcW w:w="1615" w:type="dxa"/>
            <w:vMerge w:val="restart"/>
          </w:tcPr>
          <w:p w14:paraId="47CB6338" w14:textId="77777777" w:rsidR="008B3A18" w:rsidRPr="007F5090" w:rsidRDefault="008B3A18" w:rsidP="008B3A18">
            <w:pPr>
              <w:tabs>
                <w:tab w:val="left" w:pos="567"/>
              </w:tabs>
              <w:spacing w:before="60" w:after="60" w:line="300" w:lineRule="auto"/>
              <w:jc w:val="both"/>
              <w:rPr>
                <w:b/>
                <w:bCs/>
                <w:sz w:val="26"/>
                <w:szCs w:val="26"/>
              </w:rPr>
            </w:pPr>
            <w:r w:rsidRPr="007F5090">
              <w:rPr>
                <w:b/>
                <w:bCs/>
                <w:sz w:val="26"/>
                <w:szCs w:val="26"/>
              </w:rPr>
              <w:t>Singapo</w:t>
            </w:r>
          </w:p>
        </w:tc>
        <w:tc>
          <w:tcPr>
            <w:tcW w:w="3060" w:type="dxa"/>
          </w:tcPr>
          <w:p w14:paraId="60AA3B66" w14:textId="77777777" w:rsidR="008B3A18" w:rsidRPr="007F5090" w:rsidRDefault="008B3A18" w:rsidP="008B3A18">
            <w:pPr>
              <w:tabs>
                <w:tab w:val="left" w:pos="567"/>
              </w:tabs>
              <w:spacing w:before="60" w:after="60" w:line="300" w:lineRule="auto"/>
              <w:jc w:val="both"/>
              <w:rPr>
                <w:bCs/>
                <w:sz w:val="26"/>
                <w:szCs w:val="26"/>
              </w:rPr>
            </w:pPr>
            <w:r w:rsidRPr="007F5090">
              <w:rPr>
                <w:bCs/>
                <w:sz w:val="26"/>
                <w:szCs w:val="26"/>
              </w:rPr>
              <w:t>Các loại xi măng</w:t>
            </w:r>
          </w:p>
        </w:tc>
        <w:tc>
          <w:tcPr>
            <w:tcW w:w="1980" w:type="dxa"/>
            <w:vMerge w:val="restart"/>
          </w:tcPr>
          <w:p w14:paraId="7DB5B302" w14:textId="77777777" w:rsidR="008B3A18" w:rsidRPr="007F5090" w:rsidRDefault="008B3A18" w:rsidP="008B3A18">
            <w:pPr>
              <w:tabs>
                <w:tab w:val="left" w:pos="567"/>
              </w:tabs>
              <w:spacing w:before="60" w:after="60" w:line="300" w:lineRule="auto"/>
              <w:jc w:val="both"/>
              <w:rPr>
                <w:bCs/>
                <w:sz w:val="26"/>
                <w:szCs w:val="26"/>
              </w:rPr>
            </w:pPr>
            <w:r w:rsidRPr="007F5090">
              <w:rPr>
                <w:bCs/>
                <w:sz w:val="26"/>
                <w:szCs w:val="26"/>
              </w:rPr>
              <w:t>Bắt buộc</w:t>
            </w:r>
          </w:p>
        </w:tc>
        <w:tc>
          <w:tcPr>
            <w:tcW w:w="2540" w:type="dxa"/>
            <w:vMerge w:val="restart"/>
          </w:tcPr>
          <w:p w14:paraId="3EA156B4" w14:textId="733D2E4D" w:rsidR="008B3A18" w:rsidRPr="007F5090" w:rsidRDefault="008B3A18" w:rsidP="008B3A18">
            <w:pPr>
              <w:tabs>
                <w:tab w:val="left" w:pos="567"/>
              </w:tabs>
              <w:spacing w:before="60" w:after="60" w:line="300" w:lineRule="auto"/>
              <w:jc w:val="both"/>
              <w:rPr>
                <w:bCs/>
                <w:sz w:val="26"/>
                <w:szCs w:val="26"/>
              </w:rPr>
            </w:pPr>
            <w:r w:rsidRPr="007F5090">
              <w:rPr>
                <w:bCs/>
                <w:sz w:val="26"/>
                <w:szCs w:val="26"/>
              </w:rPr>
              <w:t>Ban thư ký ASEAN</w:t>
            </w:r>
            <w:r w:rsidR="00F90F17" w:rsidRPr="00F90F17">
              <w:rPr>
                <w:bCs/>
                <w:sz w:val="26"/>
                <w:szCs w:val="26"/>
              </w:rPr>
              <w:t>(cuộc họp nhóm công tác BCWG lần thứ 7)</w:t>
            </w:r>
            <w:r w:rsidR="00F90F17">
              <w:rPr>
                <w:bCs/>
                <w:sz w:val="26"/>
                <w:szCs w:val="26"/>
              </w:rPr>
              <w:t xml:space="preserve"> </w:t>
            </w:r>
            <w:r w:rsidRPr="007F5090">
              <w:rPr>
                <w:bCs/>
                <w:sz w:val="26"/>
                <w:szCs w:val="26"/>
              </w:rPr>
              <w:t xml:space="preserve">; Web: </w:t>
            </w:r>
          </w:p>
        </w:tc>
      </w:tr>
      <w:tr w:rsidR="008B3A18" w:rsidRPr="007F5090" w14:paraId="6A6B6033" w14:textId="77777777" w:rsidTr="00F90F17">
        <w:trPr>
          <w:trHeight w:val="250"/>
        </w:trPr>
        <w:tc>
          <w:tcPr>
            <w:tcW w:w="1615" w:type="dxa"/>
            <w:vMerge/>
          </w:tcPr>
          <w:p w14:paraId="523576B2" w14:textId="77777777" w:rsidR="008B3A18" w:rsidRPr="007F5090" w:rsidRDefault="008B3A18" w:rsidP="008B3A18">
            <w:pPr>
              <w:tabs>
                <w:tab w:val="left" w:pos="567"/>
              </w:tabs>
              <w:spacing w:before="60" w:after="60" w:line="300" w:lineRule="auto"/>
              <w:jc w:val="both"/>
              <w:rPr>
                <w:bCs/>
                <w:sz w:val="26"/>
                <w:szCs w:val="26"/>
              </w:rPr>
            </w:pPr>
          </w:p>
        </w:tc>
        <w:tc>
          <w:tcPr>
            <w:tcW w:w="3060" w:type="dxa"/>
          </w:tcPr>
          <w:p w14:paraId="681766C0" w14:textId="77777777" w:rsidR="008B3A18" w:rsidRPr="007F5090" w:rsidRDefault="008B3A18" w:rsidP="008B3A18">
            <w:pPr>
              <w:tabs>
                <w:tab w:val="left" w:pos="567"/>
              </w:tabs>
              <w:spacing w:before="60" w:after="60" w:line="300" w:lineRule="auto"/>
              <w:jc w:val="both"/>
              <w:rPr>
                <w:bCs/>
                <w:sz w:val="26"/>
                <w:szCs w:val="26"/>
              </w:rPr>
            </w:pPr>
            <w:r w:rsidRPr="007F5090">
              <w:rPr>
                <w:bCs/>
                <w:sz w:val="26"/>
                <w:szCs w:val="26"/>
              </w:rPr>
              <w:t>Thép làm cốt bê tông</w:t>
            </w:r>
          </w:p>
        </w:tc>
        <w:tc>
          <w:tcPr>
            <w:tcW w:w="1980" w:type="dxa"/>
            <w:vMerge/>
          </w:tcPr>
          <w:p w14:paraId="64CDB6A7" w14:textId="77777777" w:rsidR="008B3A18" w:rsidRPr="007F5090" w:rsidRDefault="008B3A18" w:rsidP="008B3A18">
            <w:pPr>
              <w:tabs>
                <w:tab w:val="left" w:pos="567"/>
              </w:tabs>
              <w:spacing w:before="60" w:after="60" w:line="300" w:lineRule="auto"/>
              <w:jc w:val="both"/>
              <w:rPr>
                <w:bCs/>
                <w:sz w:val="26"/>
                <w:szCs w:val="26"/>
              </w:rPr>
            </w:pPr>
          </w:p>
        </w:tc>
        <w:tc>
          <w:tcPr>
            <w:tcW w:w="2540" w:type="dxa"/>
            <w:vMerge/>
          </w:tcPr>
          <w:p w14:paraId="42E51BE1" w14:textId="77777777" w:rsidR="008B3A18" w:rsidRPr="007F5090" w:rsidRDefault="008B3A18" w:rsidP="008B3A18">
            <w:pPr>
              <w:tabs>
                <w:tab w:val="left" w:pos="567"/>
              </w:tabs>
              <w:spacing w:before="60" w:after="60" w:line="300" w:lineRule="auto"/>
              <w:jc w:val="both"/>
              <w:rPr>
                <w:bCs/>
                <w:sz w:val="26"/>
                <w:szCs w:val="26"/>
              </w:rPr>
            </w:pPr>
          </w:p>
        </w:tc>
      </w:tr>
      <w:tr w:rsidR="008B3A18" w:rsidRPr="007F5090" w14:paraId="0C4C9F5D" w14:textId="77777777" w:rsidTr="00F90F17">
        <w:trPr>
          <w:trHeight w:val="250"/>
        </w:trPr>
        <w:tc>
          <w:tcPr>
            <w:tcW w:w="1615" w:type="dxa"/>
            <w:vMerge/>
          </w:tcPr>
          <w:p w14:paraId="34568016" w14:textId="77777777" w:rsidR="008B3A18" w:rsidRPr="007F5090" w:rsidRDefault="008B3A18" w:rsidP="008B3A18">
            <w:pPr>
              <w:tabs>
                <w:tab w:val="left" w:pos="567"/>
              </w:tabs>
              <w:spacing w:before="60" w:after="60" w:line="300" w:lineRule="auto"/>
              <w:jc w:val="both"/>
              <w:rPr>
                <w:bCs/>
                <w:sz w:val="26"/>
                <w:szCs w:val="26"/>
              </w:rPr>
            </w:pPr>
          </w:p>
        </w:tc>
        <w:tc>
          <w:tcPr>
            <w:tcW w:w="3060" w:type="dxa"/>
          </w:tcPr>
          <w:p w14:paraId="757C939F" w14:textId="77777777" w:rsidR="008B3A18" w:rsidRPr="007F5090" w:rsidRDefault="008B3A18" w:rsidP="008B3A18">
            <w:pPr>
              <w:tabs>
                <w:tab w:val="left" w:pos="567"/>
              </w:tabs>
              <w:spacing w:before="60" w:after="60" w:line="300" w:lineRule="auto"/>
              <w:jc w:val="both"/>
              <w:rPr>
                <w:bCs/>
                <w:sz w:val="26"/>
                <w:szCs w:val="26"/>
              </w:rPr>
            </w:pPr>
            <w:r w:rsidRPr="007F5090">
              <w:rPr>
                <w:bCs/>
                <w:sz w:val="26"/>
                <w:szCs w:val="26"/>
              </w:rPr>
              <w:t>Hàng chứa amiăng</w:t>
            </w:r>
          </w:p>
        </w:tc>
        <w:tc>
          <w:tcPr>
            <w:tcW w:w="1980" w:type="dxa"/>
            <w:vMerge/>
          </w:tcPr>
          <w:p w14:paraId="47382D7A" w14:textId="77777777" w:rsidR="008B3A18" w:rsidRPr="007F5090" w:rsidRDefault="008B3A18" w:rsidP="008B3A18">
            <w:pPr>
              <w:tabs>
                <w:tab w:val="left" w:pos="567"/>
              </w:tabs>
              <w:spacing w:before="60" w:after="60" w:line="300" w:lineRule="auto"/>
              <w:jc w:val="both"/>
              <w:rPr>
                <w:bCs/>
                <w:sz w:val="26"/>
                <w:szCs w:val="26"/>
              </w:rPr>
            </w:pPr>
          </w:p>
        </w:tc>
        <w:tc>
          <w:tcPr>
            <w:tcW w:w="2540" w:type="dxa"/>
            <w:vMerge/>
          </w:tcPr>
          <w:p w14:paraId="51357EC1" w14:textId="77777777" w:rsidR="008B3A18" w:rsidRPr="007F5090" w:rsidRDefault="008B3A18" w:rsidP="008B3A18">
            <w:pPr>
              <w:tabs>
                <w:tab w:val="left" w:pos="567"/>
              </w:tabs>
              <w:spacing w:before="60" w:after="60" w:line="300" w:lineRule="auto"/>
              <w:jc w:val="both"/>
              <w:rPr>
                <w:bCs/>
                <w:sz w:val="26"/>
                <w:szCs w:val="26"/>
              </w:rPr>
            </w:pPr>
          </w:p>
        </w:tc>
      </w:tr>
      <w:tr w:rsidR="008B3A18" w:rsidRPr="007F5090" w14:paraId="4A4E66AA" w14:textId="77777777" w:rsidTr="00F90F17">
        <w:trPr>
          <w:trHeight w:val="122"/>
        </w:trPr>
        <w:tc>
          <w:tcPr>
            <w:tcW w:w="1615" w:type="dxa"/>
            <w:vMerge w:val="restart"/>
          </w:tcPr>
          <w:p w14:paraId="728A5FD0" w14:textId="77777777" w:rsidR="008B3A18" w:rsidRPr="007F5090" w:rsidRDefault="008B3A18" w:rsidP="008B3A18">
            <w:pPr>
              <w:tabs>
                <w:tab w:val="left" w:pos="567"/>
              </w:tabs>
              <w:spacing w:before="60" w:after="60" w:line="300" w:lineRule="auto"/>
              <w:jc w:val="both"/>
              <w:rPr>
                <w:b/>
                <w:bCs/>
                <w:sz w:val="26"/>
                <w:szCs w:val="26"/>
              </w:rPr>
            </w:pPr>
            <w:r w:rsidRPr="007F5090">
              <w:rPr>
                <w:b/>
                <w:bCs/>
                <w:sz w:val="26"/>
                <w:szCs w:val="26"/>
              </w:rPr>
              <w:lastRenderedPageBreak/>
              <w:t>Thái lan</w:t>
            </w:r>
          </w:p>
        </w:tc>
        <w:tc>
          <w:tcPr>
            <w:tcW w:w="3060" w:type="dxa"/>
          </w:tcPr>
          <w:p w14:paraId="418AB522" w14:textId="77777777" w:rsidR="008B3A18" w:rsidRPr="007F5090" w:rsidRDefault="008B3A18" w:rsidP="008B3A18">
            <w:pPr>
              <w:tabs>
                <w:tab w:val="left" w:pos="567"/>
              </w:tabs>
              <w:spacing w:before="60" w:after="60" w:line="300" w:lineRule="auto"/>
              <w:jc w:val="both"/>
              <w:rPr>
                <w:bCs/>
                <w:sz w:val="26"/>
                <w:szCs w:val="26"/>
              </w:rPr>
            </w:pPr>
            <w:r w:rsidRPr="007F5090">
              <w:rPr>
                <w:bCs/>
                <w:sz w:val="26"/>
                <w:szCs w:val="26"/>
              </w:rPr>
              <w:t>Xi măng</w:t>
            </w:r>
          </w:p>
        </w:tc>
        <w:tc>
          <w:tcPr>
            <w:tcW w:w="1980" w:type="dxa"/>
            <w:vMerge w:val="restart"/>
          </w:tcPr>
          <w:p w14:paraId="0153BBE3" w14:textId="77777777" w:rsidR="008B3A18" w:rsidRPr="007F5090" w:rsidRDefault="008B3A18" w:rsidP="008B3A18">
            <w:pPr>
              <w:tabs>
                <w:tab w:val="left" w:pos="567"/>
              </w:tabs>
              <w:spacing w:before="60" w:after="60" w:line="300" w:lineRule="auto"/>
              <w:jc w:val="both"/>
              <w:rPr>
                <w:sz w:val="26"/>
                <w:szCs w:val="26"/>
              </w:rPr>
            </w:pPr>
            <w:r w:rsidRPr="007F5090">
              <w:rPr>
                <w:bCs/>
                <w:sz w:val="26"/>
                <w:szCs w:val="26"/>
              </w:rPr>
              <w:t>Bắt buộc</w:t>
            </w:r>
          </w:p>
        </w:tc>
        <w:tc>
          <w:tcPr>
            <w:tcW w:w="2540" w:type="dxa"/>
            <w:vMerge w:val="restart"/>
          </w:tcPr>
          <w:p w14:paraId="045BA17A" w14:textId="27AABF45" w:rsidR="008B3A18" w:rsidRPr="007F5090" w:rsidRDefault="008B3A18" w:rsidP="008B3A18">
            <w:pPr>
              <w:tabs>
                <w:tab w:val="left" w:pos="567"/>
              </w:tabs>
              <w:spacing w:before="60" w:after="60" w:line="300" w:lineRule="auto"/>
              <w:jc w:val="both"/>
              <w:rPr>
                <w:bCs/>
                <w:sz w:val="26"/>
                <w:szCs w:val="26"/>
              </w:rPr>
            </w:pPr>
            <w:r w:rsidRPr="007F5090">
              <w:rPr>
                <w:bCs/>
                <w:sz w:val="26"/>
                <w:szCs w:val="26"/>
              </w:rPr>
              <w:t>Ban thư ký ASEAN</w:t>
            </w:r>
            <w:r w:rsidR="00F90F17">
              <w:rPr>
                <w:bCs/>
                <w:sz w:val="26"/>
                <w:szCs w:val="26"/>
              </w:rPr>
              <w:t xml:space="preserve"> </w:t>
            </w:r>
            <w:r w:rsidR="00F90F17" w:rsidRPr="00F90F17">
              <w:rPr>
                <w:bCs/>
                <w:sz w:val="26"/>
                <w:szCs w:val="26"/>
              </w:rPr>
              <w:t>(cuộc họp nhóm công tác BCWG lần thứ 7)</w:t>
            </w:r>
          </w:p>
        </w:tc>
      </w:tr>
      <w:tr w:rsidR="008B3A18" w:rsidRPr="007F5090" w14:paraId="10C34941" w14:textId="77777777" w:rsidTr="00F90F17">
        <w:trPr>
          <w:trHeight w:val="122"/>
        </w:trPr>
        <w:tc>
          <w:tcPr>
            <w:tcW w:w="1615" w:type="dxa"/>
            <w:vMerge/>
          </w:tcPr>
          <w:p w14:paraId="3CC56693" w14:textId="77777777" w:rsidR="008B3A18" w:rsidRPr="007F5090" w:rsidRDefault="008B3A18" w:rsidP="008B3A18">
            <w:pPr>
              <w:tabs>
                <w:tab w:val="left" w:pos="567"/>
              </w:tabs>
              <w:spacing w:before="60" w:after="60" w:line="300" w:lineRule="auto"/>
              <w:jc w:val="both"/>
              <w:rPr>
                <w:bCs/>
                <w:sz w:val="26"/>
                <w:szCs w:val="26"/>
              </w:rPr>
            </w:pPr>
          </w:p>
        </w:tc>
        <w:tc>
          <w:tcPr>
            <w:tcW w:w="3060" w:type="dxa"/>
          </w:tcPr>
          <w:p w14:paraId="7BFCF5AF" w14:textId="77777777" w:rsidR="008B3A18" w:rsidRPr="007F5090" w:rsidRDefault="008B3A18" w:rsidP="008B3A18">
            <w:pPr>
              <w:tabs>
                <w:tab w:val="left" w:pos="567"/>
              </w:tabs>
              <w:spacing w:before="60" w:after="60" w:line="300" w:lineRule="auto"/>
              <w:jc w:val="both"/>
              <w:rPr>
                <w:bCs/>
                <w:sz w:val="26"/>
                <w:szCs w:val="26"/>
              </w:rPr>
            </w:pPr>
            <w:r w:rsidRPr="007F5090">
              <w:rPr>
                <w:bCs/>
                <w:sz w:val="26"/>
                <w:szCs w:val="26"/>
              </w:rPr>
              <w:t>Kính XD</w:t>
            </w:r>
          </w:p>
        </w:tc>
        <w:tc>
          <w:tcPr>
            <w:tcW w:w="1980" w:type="dxa"/>
            <w:vMerge/>
          </w:tcPr>
          <w:p w14:paraId="326A2413" w14:textId="77777777" w:rsidR="008B3A18" w:rsidRPr="007F5090" w:rsidRDefault="008B3A18" w:rsidP="008B3A18">
            <w:pPr>
              <w:tabs>
                <w:tab w:val="left" w:pos="567"/>
              </w:tabs>
              <w:spacing w:before="60" w:after="60" w:line="300" w:lineRule="auto"/>
              <w:jc w:val="both"/>
              <w:rPr>
                <w:bCs/>
                <w:sz w:val="26"/>
                <w:szCs w:val="26"/>
              </w:rPr>
            </w:pPr>
          </w:p>
        </w:tc>
        <w:tc>
          <w:tcPr>
            <w:tcW w:w="2540" w:type="dxa"/>
            <w:vMerge/>
          </w:tcPr>
          <w:p w14:paraId="2CF6BD27" w14:textId="77777777" w:rsidR="008B3A18" w:rsidRPr="007F5090" w:rsidRDefault="008B3A18" w:rsidP="008B3A18">
            <w:pPr>
              <w:tabs>
                <w:tab w:val="left" w:pos="567"/>
              </w:tabs>
              <w:spacing w:before="60" w:after="60" w:line="300" w:lineRule="auto"/>
              <w:jc w:val="both"/>
              <w:rPr>
                <w:bCs/>
                <w:sz w:val="26"/>
                <w:szCs w:val="26"/>
              </w:rPr>
            </w:pPr>
          </w:p>
        </w:tc>
      </w:tr>
      <w:tr w:rsidR="008B3A18" w:rsidRPr="007F5090" w14:paraId="2FBCBD08" w14:textId="77777777" w:rsidTr="00F90F17">
        <w:trPr>
          <w:trHeight w:val="122"/>
        </w:trPr>
        <w:tc>
          <w:tcPr>
            <w:tcW w:w="1615" w:type="dxa"/>
            <w:vMerge/>
          </w:tcPr>
          <w:p w14:paraId="2EDDEC0D" w14:textId="77777777" w:rsidR="008B3A18" w:rsidRPr="007F5090" w:rsidRDefault="008B3A18" w:rsidP="008B3A18">
            <w:pPr>
              <w:tabs>
                <w:tab w:val="left" w:pos="567"/>
              </w:tabs>
              <w:spacing w:before="60" w:after="60" w:line="300" w:lineRule="auto"/>
              <w:jc w:val="both"/>
              <w:rPr>
                <w:bCs/>
                <w:sz w:val="26"/>
                <w:szCs w:val="26"/>
              </w:rPr>
            </w:pPr>
          </w:p>
        </w:tc>
        <w:tc>
          <w:tcPr>
            <w:tcW w:w="3060" w:type="dxa"/>
          </w:tcPr>
          <w:p w14:paraId="12B5735C" w14:textId="77777777" w:rsidR="008B3A18" w:rsidRPr="007F5090" w:rsidRDefault="008B3A18" w:rsidP="008B3A18">
            <w:pPr>
              <w:tabs>
                <w:tab w:val="left" w:pos="567"/>
              </w:tabs>
              <w:spacing w:before="60" w:after="60" w:line="300" w:lineRule="auto"/>
              <w:jc w:val="both"/>
              <w:rPr>
                <w:bCs/>
                <w:sz w:val="26"/>
                <w:szCs w:val="26"/>
              </w:rPr>
            </w:pPr>
            <w:r w:rsidRPr="007F5090">
              <w:rPr>
                <w:bCs/>
                <w:sz w:val="26"/>
                <w:szCs w:val="26"/>
              </w:rPr>
              <w:t>thép</w:t>
            </w:r>
          </w:p>
        </w:tc>
        <w:tc>
          <w:tcPr>
            <w:tcW w:w="1980" w:type="dxa"/>
            <w:vMerge/>
          </w:tcPr>
          <w:p w14:paraId="56175295" w14:textId="77777777" w:rsidR="008B3A18" w:rsidRPr="007F5090" w:rsidRDefault="008B3A18" w:rsidP="008B3A18">
            <w:pPr>
              <w:tabs>
                <w:tab w:val="left" w:pos="567"/>
              </w:tabs>
              <w:spacing w:before="60" w:after="60" w:line="300" w:lineRule="auto"/>
              <w:jc w:val="both"/>
              <w:rPr>
                <w:bCs/>
                <w:sz w:val="26"/>
                <w:szCs w:val="26"/>
              </w:rPr>
            </w:pPr>
          </w:p>
        </w:tc>
        <w:tc>
          <w:tcPr>
            <w:tcW w:w="2540" w:type="dxa"/>
            <w:vMerge/>
          </w:tcPr>
          <w:p w14:paraId="57C806E1" w14:textId="77777777" w:rsidR="008B3A18" w:rsidRPr="007F5090" w:rsidRDefault="008B3A18" w:rsidP="008B3A18">
            <w:pPr>
              <w:tabs>
                <w:tab w:val="left" w:pos="567"/>
              </w:tabs>
              <w:spacing w:before="60" w:after="60" w:line="300" w:lineRule="auto"/>
              <w:jc w:val="both"/>
              <w:rPr>
                <w:bCs/>
                <w:sz w:val="26"/>
                <w:szCs w:val="26"/>
              </w:rPr>
            </w:pPr>
          </w:p>
        </w:tc>
      </w:tr>
    </w:tbl>
    <w:p w14:paraId="76ACA6D5" w14:textId="77777777" w:rsidR="008B3A18" w:rsidRPr="007F5090" w:rsidRDefault="008B3A18" w:rsidP="008B3A18">
      <w:pPr>
        <w:tabs>
          <w:tab w:val="left" w:pos="567"/>
        </w:tabs>
        <w:spacing w:before="60" w:after="60" w:line="300" w:lineRule="auto"/>
        <w:jc w:val="both"/>
        <w:rPr>
          <w:bCs/>
          <w:sz w:val="26"/>
          <w:szCs w:val="26"/>
        </w:rPr>
      </w:pPr>
    </w:p>
    <w:p w14:paraId="58892BCB" w14:textId="3ABF1204" w:rsidR="008B3A18" w:rsidRPr="008B3A18" w:rsidRDefault="008B3A18" w:rsidP="008B3A18">
      <w:pPr>
        <w:tabs>
          <w:tab w:val="left" w:pos="567"/>
        </w:tabs>
        <w:spacing w:before="60" w:after="60" w:line="300" w:lineRule="auto"/>
        <w:jc w:val="both"/>
        <w:rPr>
          <w:b/>
          <w:bCs/>
          <w:sz w:val="28"/>
          <w:szCs w:val="28"/>
        </w:rPr>
      </w:pPr>
      <w:r>
        <w:rPr>
          <w:b/>
          <w:bCs/>
          <w:sz w:val="28"/>
          <w:szCs w:val="28"/>
        </w:rPr>
        <w:t xml:space="preserve">* </w:t>
      </w:r>
      <w:r w:rsidRPr="008B3A18">
        <w:rPr>
          <w:b/>
          <w:bCs/>
          <w:sz w:val="28"/>
          <w:szCs w:val="28"/>
        </w:rPr>
        <w:t>Một số nước khác</w:t>
      </w:r>
    </w:p>
    <w:p w14:paraId="7BBA7D0D" w14:textId="77777777" w:rsidR="008B3A18" w:rsidRDefault="008B3A18" w:rsidP="008B3A18">
      <w:pPr>
        <w:tabs>
          <w:tab w:val="left" w:pos="567"/>
        </w:tabs>
        <w:spacing w:before="60" w:after="60" w:line="300" w:lineRule="auto"/>
        <w:jc w:val="both"/>
        <w:rPr>
          <w:sz w:val="28"/>
          <w:szCs w:val="28"/>
        </w:rPr>
      </w:pPr>
      <w:r w:rsidRPr="008B3A18">
        <w:rPr>
          <w:b/>
          <w:i/>
          <w:sz w:val="28"/>
          <w:szCs w:val="28"/>
        </w:rPr>
        <w:t>+ Trung Quốc</w:t>
      </w:r>
      <w:r w:rsidRPr="008B3A18">
        <w:rPr>
          <w:sz w:val="28"/>
          <w:szCs w:val="28"/>
        </w:rPr>
        <w:t xml:space="preserve">: </w:t>
      </w:r>
    </w:p>
    <w:p w14:paraId="45A787DA" w14:textId="2DC6664A" w:rsidR="008B3A18" w:rsidRPr="008B3A18" w:rsidRDefault="008B3A18" w:rsidP="008B3A18">
      <w:pPr>
        <w:pStyle w:val="ListParagraph"/>
        <w:numPr>
          <w:ilvl w:val="0"/>
          <w:numId w:val="16"/>
        </w:numPr>
        <w:tabs>
          <w:tab w:val="left" w:pos="567"/>
        </w:tabs>
        <w:spacing w:before="60" w:after="60" w:line="300" w:lineRule="auto"/>
        <w:jc w:val="both"/>
        <w:rPr>
          <w:bCs/>
          <w:sz w:val="28"/>
          <w:szCs w:val="28"/>
        </w:rPr>
      </w:pPr>
      <w:r>
        <w:rPr>
          <w:bCs/>
          <w:sz w:val="28"/>
          <w:szCs w:val="28"/>
        </w:rPr>
        <w:t>K</w:t>
      </w:r>
      <w:r w:rsidRPr="008B3A18">
        <w:rPr>
          <w:bCs/>
          <w:sz w:val="28"/>
          <w:szCs w:val="28"/>
        </w:rPr>
        <w:t>ính xây dựng ( Kính dán an toàn, kính tôi nhiệt, kính cách nhiệt an toàn)</w:t>
      </w:r>
    </w:p>
    <w:p w14:paraId="47138818" w14:textId="32A3CAA0" w:rsidR="008B3A18" w:rsidRDefault="0037446F" w:rsidP="008B3A18">
      <w:pPr>
        <w:numPr>
          <w:ilvl w:val="0"/>
          <w:numId w:val="16"/>
        </w:numPr>
        <w:tabs>
          <w:tab w:val="left" w:pos="567"/>
        </w:tabs>
        <w:spacing w:before="60" w:after="60" w:line="300" w:lineRule="auto"/>
        <w:jc w:val="both"/>
        <w:rPr>
          <w:bCs/>
          <w:sz w:val="28"/>
          <w:szCs w:val="28"/>
        </w:rPr>
      </w:pPr>
      <w:r>
        <w:rPr>
          <w:bCs/>
          <w:sz w:val="28"/>
          <w:szCs w:val="28"/>
        </w:rPr>
        <w:t>Gạch Ceramic; S</w:t>
      </w:r>
      <w:r w:rsidR="008B3A18" w:rsidRPr="008B3A18">
        <w:rPr>
          <w:bCs/>
          <w:sz w:val="28"/>
          <w:szCs w:val="28"/>
        </w:rPr>
        <w:t>ơn đồ gỗ nội thất)</w:t>
      </w:r>
    </w:p>
    <w:p w14:paraId="5A2A826D" w14:textId="61C8EBF8" w:rsidR="008B3A18" w:rsidRPr="008B3A18" w:rsidRDefault="008B3A18" w:rsidP="008B3A18">
      <w:pPr>
        <w:tabs>
          <w:tab w:val="left" w:pos="567"/>
        </w:tabs>
        <w:spacing w:before="60" w:after="60" w:line="300" w:lineRule="auto"/>
        <w:jc w:val="both"/>
        <w:rPr>
          <w:bCs/>
          <w:i/>
          <w:sz w:val="28"/>
          <w:szCs w:val="28"/>
        </w:rPr>
      </w:pPr>
      <w:r w:rsidRPr="008B3A18">
        <w:rPr>
          <w:bCs/>
          <w:i/>
          <w:sz w:val="28"/>
          <w:szCs w:val="28"/>
        </w:rPr>
        <w:t>Nguồn https://www.china-certification.com/en/list-of-ccc-mandatory-products/</w:t>
      </w:r>
    </w:p>
    <w:p w14:paraId="5358C8A6" w14:textId="1822350C" w:rsidR="008B3A18" w:rsidRPr="008B3A18" w:rsidRDefault="008B3A18" w:rsidP="008B3A18">
      <w:pPr>
        <w:tabs>
          <w:tab w:val="left" w:pos="567"/>
        </w:tabs>
        <w:spacing w:before="60" w:after="60" w:line="300" w:lineRule="auto"/>
        <w:jc w:val="both"/>
        <w:rPr>
          <w:bCs/>
          <w:sz w:val="28"/>
          <w:szCs w:val="28"/>
        </w:rPr>
      </w:pPr>
      <w:r w:rsidRPr="008B3A18">
        <w:rPr>
          <w:b/>
          <w:bCs/>
          <w:i/>
          <w:sz w:val="28"/>
          <w:szCs w:val="28"/>
        </w:rPr>
        <w:t>+ Ấn độ</w:t>
      </w:r>
      <w:r w:rsidRPr="008B3A18">
        <w:rPr>
          <w:b/>
          <w:bCs/>
          <w:sz w:val="28"/>
          <w:szCs w:val="28"/>
        </w:rPr>
        <w:t xml:space="preserve">: </w:t>
      </w:r>
    </w:p>
    <w:p w14:paraId="20C1C6A5" w14:textId="77777777" w:rsidR="0037446F" w:rsidRDefault="0037446F" w:rsidP="008B3A18">
      <w:pPr>
        <w:tabs>
          <w:tab w:val="left" w:pos="567"/>
        </w:tabs>
        <w:spacing w:before="60" w:after="60" w:line="300" w:lineRule="auto"/>
        <w:jc w:val="both"/>
        <w:rPr>
          <w:bCs/>
          <w:sz w:val="28"/>
          <w:szCs w:val="28"/>
        </w:rPr>
      </w:pPr>
      <w:r>
        <w:rPr>
          <w:bCs/>
          <w:sz w:val="28"/>
          <w:szCs w:val="28"/>
        </w:rPr>
        <w:t>-</w:t>
      </w:r>
      <w:r w:rsidR="008B3A18" w:rsidRPr="008B3A18">
        <w:rPr>
          <w:bCs/>
          <w:sz w:val="28"/>
          <w:szCs w:val="28"/>
        </w:rPr>
        <w:t xml:space="preserve"> Đá nhân tạo, </w:t>
      </w:r>
    </w:p>
    <w:p w14:paraId="06D55749" w14:textId="77777777" w:rsidR="0037446F" w:rsidRDefault="0037446F" w:rsidP="008B3A18">
      <w:pPr>
        <w:tabs>
          <w:tab w:val="left" w:pos="567"/>
        </w:tabs>
        <w:spacing w:before="60" w:after="60" w:line="300" w:lineRule="auto"/>
        <w:jc w:val="both"/>
        <w:rPr>
          <w:bCs/>
          <w:sz w:val="28"/>
          <w:szCs w:val="28"/>
        </w:rPr>
      </w:pPr>
      <w:r>
        <w:rPr>
          <w:bCs/>
          <w:sz w:val="28"/>
          <w:szCs w:val="28"/>
        </w:rPr>
        <w:t xml:space="preserve">- </w:t>
      </w:r>
      <w:r w:rsidR="008B3A18" w:rsidRPr="008B3A18">
        <w:rPr>
          <w:bCs/>
          <w:sz w:val="28"/>
          <w:szCs w:val="28"/>
        </w:rPr>
        <w:t xml:space="preserve">Ống nhựa PVC, PE; </w:t>
      </w:r>
    </w:p>
    <w:p w14:paraId="10167088" w14:textId="6C6E7C94" w:rsidR="008B3A18" w:rsidRDefault="0037446F" w:rsidP="008B3A18">
      <w:pPr>
        <w:tabs>
          <w:tab w:val="left" w:pos="567"/>
        </w:tabs>
        <w:spacing w:before="60" w:after="60" w:line="300" w:lineRule="auto"/>
        <w:jc w:val="both"/>
        <w:rPr>
          <w:bCs/>
          <w:sz w:val="28"/>
          <w:szCs w:val="28"/>
        </w:rPr>
      </w:pPr>
      <w:r>
        <w:rPr>
          <w:bCs/>
          <w:sz w:val="28"/>
          <w:szCs w:val="28"/>
        </w:rPr>
        <w:t xml:space="preserve">- </w:t>
      </w:r>
      <w:r w:rsidR="008B3A18" w:rsidRPr="008B3A18">
        <w:rPr>
          <w:bCs/>
          <w:sz w:val="28"/>
          <w:szCs w:val="28"/>
        </w:rPr>
        <w:t>Amiăng, Các sản phẩm chưa mica hoặc tương tự</w:t>
      </w:r>
    </w:p>
    <w:p w14:paraId="50540447" w14:textId="77777777" w:rsidR="0037446F" w:rsidRPr="0037446F" w:rsidRDefault="0037446F" w:rsidP="0037446F">
      <w:pPr>
        <w:tabs>
          <w:tab w:val="left" w:pos="567"/>
        </w:tabs>
        <w:spacing w:before="60" w:after="60" w:line="300" w:lineRule="auto"/>
        <w:jc w:val="both"/>
        <w:rPr>
          <w:bCs/>
          <w:i/>
          <w:sz w:val="28"/>
          <w:szCs w:val="28"/>
        </w:rPr>
      </w:pPr>
      <w:r w:rsidRPr="0037446F">
        <w:rPr>
          <w:bCs/>
          <w:i/>
          <w:sz w:val="28"/>
          <w:szCs w:val="28"/>
        </w:rPr>
        <w:t>Nguồn https://howtoexportimport.com/How-to-import-Mica-Articles-Of-Stone-Plaster-Cemen-1060.aspx</w:t>
      </w:r>
    </w:p>
    <w:p w14:paraId="47E7DE48" w14:textId="77777777" w:rsidR="008B3A18" w:rsidRPr="008B3A18" w:rsidRDefault="008B3A18" w:rsidP="008B3A18">
      <w:pPr>
        <w:tabs>
          <w:tab w:val="left" w:pos="567"/>
        </w:tabs>
        <w:spacing w:before="60" w:after="60" w:line="300" w:lineRule="auto"/>
        <w:jc w:val="both"/>
        <w:rPr>
          <w:b/>
          <w:bCs/>
          <w:i/>
          <w:sz w:val="28"/>
          <w:szCs w:val="28"/>
        </w:rPr>
      </w:pPr>
      <w:r w:rsidRPr="008B3A18">
        <w:rPr>
          <w:b/>
          <w:bCs/>
          <w:i/>
          <w:sz w:val="28"/>
          <w:szCs w:val="28"/>
        </w:rPr>
        <w:t xml:space="preserve">+ Nhật bản: </w:t>
      </w:r>
    </w:p>
    <w:p w14:paraId="254757EF" w14:textId="77777777" w:rsidR="008B3A18" w:rsidRPr="008B3A18" w:rsidRDefault="008B3A18" w:rsidP="008B3A18">
      <w:pPr>
        <w:tabs>
          <w:tab w:val="left" w:pos="567"/>
        </w:tabs>
        <w:spacing w:before="60" w:after="60" w:line="300" w:lineRule="auto"/>
        <w:jc w:val="both"/>
        <w:rPr>
          <w:bCs/>
          <w:sz w:val="28"/>
          <w:szCs w:val="28"/>
        </w:rPr>
      </w:pPr>
      <w:r w:rsidRPr="008B3A18">
        <w:rPr>
          <w:bCs/>
          <w:sz w:val="28"/>
          <w:szCs w:val="28"/>
        </w:rPr>
        <w:t>Chỉ quy định đối với các sản phẩm tiêu dùng, xăng, gas, đồ dùng trẻ em, thuốc, đồ gia dụng</w:t>
      </w:r>
    </w:p>
    <w:p w14:paraId="3D053541" w14:textId="62248661" w:rsidR="008B3A18" w:rsidRPr="008B3A18" w:rsidRDefault="0037446F" w:rsidP="008B3A18">
      <w:pPr>
        <w:tabs>
          <w:tab w:val="left" w:pos="567"/>
        </w:tabs>
        <w:spacing w:before="60" w:after="60" w:line="300" w:lineRule="auto"/>
        <w:jc w:val="both"/>
        <w:rPr>
          <w:b/>
          <w:bCs/>
          <w:sz w:val="28"/>
          <w:szCs w:val="28"/>
        </w:rPr>
      </w:pPr>
      <w:r>
        <w:rPr>
          <w:b/>
          <w:bCs/>
          <w:sz w:val="28"/>
          <w:szCs w:val="28"/>
        </w:rPr>
        <w:t>2.2.2.</w:t>
      </w:r>
      <w:r w:rsidR="008B3A18" w:rsidRPr="008B3A18">
        <w:rPr>
          <w:b/>
          <w:bCs/>
          <w:sz w:val="28"/>
          <w:szCs w:val="28"/>
        </w:rPr>
        <w:t xml:space="preserve"> Đối với công tác quản lý</w:t>
      </w:r>
    </w:p>
    <w:p w14:paraId="0BD8D8C1" w14:textId="569DDCA9" w:rsidR="008B3A18" w:rsidRPr="008B3A18" w:rsidRDefault="008B3A18" w:rsidP="008B3A18">
      <w:pPr>
        <w:tabs>
          <w:tab w:val="left" w:pos="567"/>
        </w:tabs>
        <w:spacing w:before="60" w:after="60" w:line="300" w:lineRule="auto"/>
        <w:jc w:val="both"/>
        <w:rPr>
          <w:bCs/>
          <w:sz w:val="28"/>
          <w:szCs w:val="28"/>
        </w:rPr>
      </w:pPr>
      <w:r w:rsidRPr="008B3A18">
        <w:rPr>
          <w:bCs/>
          <w:sz w:val="28"/>
          <w:szCs w:val="28"/>
        </w:rPr>
        <w:t xml:space="preserve">Các hàng hóa được kiểm soát bằng quy chuẩn kỹ thuật đều phải thực hiện chứng nhận bởi các tổ chức chứng nhận được chỉ định. </w:t>
      </w:r>
      <w:r w:rsidR="005D7D56">
        <w:rPr>
          <w:bCs/>
          <w:sz w:val="28"/>
          <w:szCs w:val="28"/>
        </w:rPr>
        <w:t>Các tổ chức chứng nhận, tổ chức thử nghiệm cũng được các cơ quan có thẩm quyền xem xét và chỉ định. Đối với các tổ chức chứng nhận phải đáp ứng theo yêu cầu của ISO 17065, các tổ chức thử nghiệm đáp ứng theo ISO 17025.</w:t>
      </w:r>
    </w:p>
    <w:p w14:paraId="19002B4C" w14:textId="77777777" w:rsidR="008B3A18" w:rsidRPr="008B3A18" w:rsidRDefault="008B3A18" w:rsidP="008B3A18">
      <w:pPr>
        <w:tabs>
          <w:tab w:val="left" w:pos="567"/>
        </w:tabs>
        <w:spacing w:before="60" w:after="60" w:line="300" w:lineRule="auto"/>
        <w:jc w:val="both"/>
        <w:rPr>
          <w:bCs/>
          <w:sz w:val="28"/>
          <w:szCs w:val="28"/>
        </w:rPr>
      </w:pPr>
      <w:r w:rsidRPr="008B3A18">
        <w:rPr>
          <w:bCs/>
          <w:sz w:val="28"/>
          <w:szCs w:val="28"/>
        </w:rPr>
        <w:t>Công tác chứng nhận sẽ bao gồm công tác đánh giá và thử nghiệm mẫu:</w:t>
      </w:r>
    </w:p>
    <w:p w14:paraId="3689CB84" w14:textId="77777777" w:rsidR="008B3A18" w:rsidRPr="008B3A18" w:rsidRDefault="008B3A18" w:rsidP="008B3A18">
      <w:pPr>
        <w:tabs>
          <w:tab w:val="left" w:pos="567"/>
        </w:tabs>
        <w:spacing w:before="60" w:after="60" w:line="300" w:lineRule="auto"/>
        <w:jc w:val="both"/>
        <w:rPr>
          <w:bCs/>
          <w:sz w:val="28"/>
          <w:szCs w:val="28"/>
        </w:rPr>
      </w:pPr>
      <w:r w:rsidRPr="008B3A18">
        <w:rPr>
          <w:bCs/>
          <w:sz w:val="28"/>
          <w:szCs w:val="28"/>
        </w:rPr>
        <w:t>+ đối với hàng hóa nhập khẩu: hồ sơ nhập khẩu và thử nghiệm mẫu điển hình</w:t>
      </w:r>
    </w:p>
    <w:p w14:paraId="5F5156AD" w14:textId="0CDF0B38" w:rsidR="008B3A18" w:rsidRDefault="008B3A18" w:rsidP="008B3A18">
      <w:pPr>
        <w:tabs>
          <w:tab w:val="left" w:pos="567"/>
        </w:tabs>
        <w:spacing w:before="60" w:after="60" w:line="300" w:lineRule="auto"/>
        <w:jc w:val="both"/>
        <w:rPr>
          <w:bCs/>
          <w:sz w:val="28"/>
          <w:szCs w:val="28"/>
        </w:rPr>
      </w:pPr>
      <w:r w:rsidRPr="008B3A18">
        <w:rPr>
          <w:bCs/>
          <w:sz w:val="28"/>
          <w:szCs w:val="28"/>
        </w:rPr>
        <w:t>+ đối với hàng hóa trong nước: đánh giá quá trình sản xuất và thử nghiệm mẫu.</w:t>
      </w:r>
    </w:p>
    <w:p w14:paraId="63BE0941" w14:textId="670DDA3F" w:rsidR="005D7D56" w:rsidRPr="005D7D56" w:rsidRDefault="005D7D56" w:rsidP="008B3A18">
      <w:pPr>
        <w:tabs>
          <w:tab w:val="left" w:pos="567"/>
        </w:tabs>
        <w:spacing w:before="60" w:after="60" w:line="300" w:lineRule="auto"/>
        <w:jc w:val="both"/>
        <w:rPr>
          <w:b/>
          <w:bCs/>
          <w:i/>
          <w:sz w:val="28"/>
          <w:szCs w:val="28"/>
        </w:rPr>
      </w:pPr>
      <w:r w:rsidRPr="005D7D56">
        <w:rPr>
          <w:b/>
          <w:bCs/>
          <w:i/>
          <w:sz w:val="28"/>
          <w:szCs w:val="28"/>
        </w:rPr>
        <w:t>Qua các số liệu khảo sát về tình hình các nước trong khu vực và trên thế giới cho thấy:</w:t>
      </w:r>
    </w:p>
    <w:p w14:paraId="48829405" w14:textId="77777777" w:rsidR="008B3A18" w:rsidRPr="008B3A18" w:rsidRDefault="008B3A18" w:rsidP="008B3A18">
      <w:pPr>
        <w:tabs>
          <w:tab w:val="left" w:pos="567"/>
        </w:tabs>
        <w:spacing w:before="60" w:after="60" w:line="300" w:lineRule="auto"/>
        <w:jc w:val="both"/>
        <w:rPr>
          <w:bCs/>
          <w:sz w:val="28"/>
          <w:szCs w:val="28"/>
        </w:rPr>
      </w:pPr>
      <w:r w:rsidRPr="008B3A18">
        <w:rPr>
          <w:bCs/>
          <w:sz w:val="28"/>
          <w:szCs w:val="28"/>
        </w:rPr>
        <w:lastRenderedPageBreak/>
        <w:t>- Các nước cũng có các quy chuẩn kỹ thuật đối với hàng hóa VLXD và cũng nhiều sản phẩm cần kiểm soát.</w:t>
      </w:r>
    </w:p>
    <w:p w14:paraId="54756C31" w14:textId="77777777" w:rsidR="008B3A18" w:rsidRPr="008B3A18" w:rsidRDefault="008B3A18" w:rsidP="008B3A18">
      <w:pPr>
        <w:tabs>
          <w:tab w:val="left" w:pos="567"/>
        </w:tabs>
        <w:spacing w:before="60" w:after="60" w:line="300" w:lineRule="auto"/>
        <w:jc w:val="both"/>
        <w:rPr>
          <w:bCs/>
          <w:sz w:val="28"/>
          <w:szCs w:val="28"/>
        </w:rPr>
      </w:pPr>
      <w:r w:rsidRPr="008B3A18">
        <w:rPr>
          <w:bCs/>
          <w:sz w:val="28"/>
          <w:szCs w:val="28"/>
        </w:rPr>
        <w:t>- Công tác chứng nhận cũng tuân thủ theo đúng các quy định về đánh giá sự phù hợp và tương đồng với các quy định trong QCVN.</w:t>
      </w:r>
    </w:p>
    <w:p w14:paraId="4C8D908C" w14:textId="42F07DE9" w:rsidR="00602CC1" w:rsidRPr="00602CC1" w:rsidRDefault="00602CC1" w:rsidP="00730939">
      <w:pPr>
        <w:rPr>
          <w:b/>
          <w:spacing w:val="5"/>
          <w:sz w:val="28"/>
          <w:szCs w:val="28"/>
          <w:lang w:val="nl-BE"/>
        </w:rPr>
      </w:pPr>
      <w:r w:rsidRPr="00602CC1">
        <w:rPr>
          <w:b/>
          <w:spacing w:val="5"/>
          <w:sz w:val="28"/>
          <w:szCs w:val="28"/>
          <w:lang w:val="nl-BE"/>
        </w:rPr>
        <w:t xml:space="preserve">3. </w:t>
      </w:r>
      <w:r w:rsidR="00AC5B09">
        <w:rPr>
          <w:b/>
          <w:spacing w:val="5"/>
          <w:sz w:val="28"/>
          <w:szCs w:val="28"/>
          <w:lang w:val="nl-BE"/>
        </w:rPr>
        <w:t>Tình hình thực hiện QCVN 16</w:t>
      </w:r>
    </w:p>
    <w:p w14:paraId="6DEF2DE9" w14:textId="77777777" w:rsidR="00AC5B09" w:rsidRPr="00AC5B09" w:rsidRDefault="00AC5B09" w:rsidP="00C14A3E">
      <w:pPr>
        <w:spacing w:before="120" w:line="288" w:lineRule="auto"/>
        <w:rPr>
          <w:b/>
          <w:i/>
          <w:sz w:val="28"/>
          <w:szCs w:val="28"/>
        </w:rPr>
      </w:pPr>
      <w:r w:rsidRPr="00AC5B09">
        <w:rPr>
          <w:b/>
          <w:i/>
          <w:sz w:val="28"/>
          <w:szCs w:val="28"/>
        </w:rPr>
        <w:t>3.1. Tổng quan tình hình thực hiện</w:t>
      </w:r>
    </w:p>
    <w:p w14:paraId="0BC148CC" w14:textId="4EC887F8" w:rsidR="00AC5B09" w:rsidRPr="008276A5" w:rsidRDefault="00AC5B09" w:rsidP="00C14A3E">
      <w:pPr>
        <w:spacing w:before="120" w:line="288" w:lineRule="auto"/>
        <w:jc w:val="both"/>
        <w:rPr>
          <w:sz w:val="28"/>
          <w:szCs w:val="28"/>
        </w:rPr>
      </w:pPr>
      <w:r w:rsidRPr="008276A5">
        <w:rPr>
          <w:sz w:val="28"/>
          <w:szCs w:val="28"/>
        </w:rPr>
        <w:t xml:space="preserve">- </w:t>
      </w:r>
      <w:r w:rsidRPr="002F5B35">
        <w:rPr>
          <w:b/>
          <w:sz w:val="28"/>
          <w:szCs w:val="28"/>
        </w:rPr>
        <w:t>QCVN 16: 2011/BXD</w:t>
      </w:r>
      <w:r w:rsidR="00FC78F2" w:rsidRPr="00AD6FB7">
        <w:rPr>
          <w:bCs/>
          <w:sz w:val="28"/>
          <w:szCs w:val="28"/>
        </w:rPr>
        <w:t xml:space="preserve"> </w:t>
      </w:r>
      <w:r w:rsidR="00AD6FB7" w:rsidRPr="00AD6FB7">
        <w:rPr>
          <w:bCs/>
          <w:sz w:val="28"/>
          <w:szCs w:val="28"/>
        </w:rPr>
        <w:t>là</w:t>
      </w:r>
      <w:r w:rsidR="00AD6FB7">
        <w:rPr>
          <w:b/>
          <w:sz w:val="28"/>
          <w:szCs w:val="28"/>
        </w:rPr>
        <w:t xml:space="preserve"> </w:t>
      </w:r>
      <w:r w:rsidRPr="008276A5">
        <w:rPr>
          <w:sz w:val="28"/>
          <w:szCs w:val="28"/>
        </w:rPr>
        <w:t xml:space="preserve">Quy chuẩn kỹ thuật Quốc gia về sản phẩm hàng hóa vật liệu xây dựng phiên bản </w:t>
      </w:r>
      <w:r w:rsidR="00C14A3E">
        <w:rPr>
          <w:sz w:val="28"/>
          <w:szCs w:val="28"/>
        </w:rPr>
        <w:t>lần thứ nhất</w:t>
      </w:r>
      <w:r w:rsidR="00AD6FB7">
        <w:rPr>
          <w:sz w:val="28"/>
          <w:szCs w:val="28"/>
        </w:rPr>
        <w:t>,</w:t>
      </w:r>
      <w:r w:rsidRPr="008276A5">
        <w:rPr>
          <w:sz w:val="28"/>
          <w:szCs w:val="28"/>
        </w:rPr>
        <w:t xml:space="preserve"> có hiệu lực năm 2011 sau khi thực hiện </w:t>
      </w:r>
      <w:r w:rsidR="00FC78F2">
        <w:rPr>
          <w:sz w:val="28"/>
          <w:szCs w:val="28"/>
        </w:rPr>
        <w:t>0</w:t>
      </w:r>
      <w:r w:rsidRPr="008276A5">
        <w:rPr>
          <w:sz w:val="28"/>
          <w:szCs w:val="28"/>
        </w:rPr>
        <w:t xml:space="preserve">3 Thông tư về việc quản lý chất lượng hàng hóa VLXD đó là </w:t>
      </w:r>
      <w:r w:rsidR="00FC78F2" w:rsidRPr="008276A5">
        <w:rPr>
          <w:sz w:val="28"/>
          <w:szCs w:val="28"/>
        </w:rPr>
        <w:t>Thông tư 01</w:t>
      </w:r>
      <w:r w:rsidR="00AD6FB7">
        <w:rPr>
          <w:sz w:val="28"/>
          <w:szCs w:val="28"/>
        </w:rPr>
        <w:t>/</w:t>
      </w:r>
      <w:r w:rsidR="00FC78F2" w:rsidRPr="008276A5">
        <w:rPr>
          <w:sz w:val="28"/>
          <w:szCs w:val="28"/>
        </w:rPr>
        <w:t xml:space="preserve">2010/TT-BXD về quản </w:t>
      </w:r>
      <w:r w:rsidR="00FC78F2">
        <w:rPr>
          <w:sz w:val="28"/>
          <w:szCs w:val="28"/>
        </w:rPr>
        <w:t xml:space="preserve">lý chất lượng sản phẩm clanhke; </w:t>
      </w:r>
      <w:r w:rsidR="00FC78F2" w:rsidRPr="008276A5">
        <w:rPr>
          <w:sz w:val="28"/>
          <w:szCs w:val="28"/>
        </w:rPr>
        <w:t>Thông tư 14</w:t>
      </w:r>
      <w:r w:rsidR="00AD6FB7">
        <w:rPr>
          <w:sz w:val="28"/>
          <w:szCs w:val="28"/>
        </w:rPr>
        <w:t>/</w:t>
      </w:r>
      <w:r w:rsidR="00FC78F2" w:rsidRPr="008276A5">
        <w:rPr>
          <w:sz w:val="28"/>
          <w:szCs w:val="28"/>
        </w:rPr>
        <w:t xml:space="preserve"> 2010/TT-BXD về quản lý chất lượng sản phẩm Gạch gốm ốp lát </w:t>
      </w:r>
      <w:r w:rsidRPr="008276A5">
        <w:rPr>
          <w:sz w:val="28"/>
          <w:szCs w:val="28"/>
        </w:rPr>
        <w:t>Thông tư 11</w:t>
      </w:r>
      <w:r w:rsidR="00AD6FB7">
        <w:rPr>
          <w:sz w:val="28"/>
          <w:szCs w:val="28"/>
        </w:rPr>
        <w:t>/</w:t>
      </w:r>
      <w:r w:rsidRPr="008276A5">
        <w:rPr>
          <w:sz w:val="28"/>
          <w:szCs w:val="28"/>
        </w:rPr>
        <w:t xml:space="preserve">2009/TT-BXD về quản lý sản phẩm kính xây dựng. </w:t>
      </w:r>
      <w:r w:rsidRPr="003B6C27">
        <w:rPr>
          <w:b/>
          <w:sz w:val="28"/>
          <w:szCs w:val="28"/>
        </w:rPr>
        <w:t>QCVN 16: 2011/BXD</w:t>
      </w:r>
      <w:r w:rsidRPr="008276A5">
        <w:rPr>
          <w:sz w:val="28"/>
          <w:szCs w:val="28"/>
        </w:rPr>
        <w:t xml:space="preserve"> quy định 6 nhóm sản phẩm cần phải kiểm soát chất lượng</w:t>
      </w:r>
      <w:r>
        <w:rPr>
          <w:sz w:val="28"/>
          <w:szCs w:val="28"/>
        </w:rPr>
        <w:t xml:space="preserve"> (tổng số </w:t>
      </w:r>
      <w:r w:rsidRPr="003B6C27">
        <w:rPr>
          <w:b/>
          <w:sz w:val="28"/>
          <w:szCs w:val="28"/>
        </w:rPr>
        <w:t>56 sản phẩm</w:t>
      </w:r>
      <w:r>
        <w:rPr>
          <w:sz w:val="28"/>
          <w:szCs w:val="28"/>
        </w:rPr>
        <w:t>)</w:t>
      </w:r>
      <w:r w:rsidR="00834ACF">
        <w:rPr>
          <w:sz w:val="28"/>
          <w:szCs w:val="28"/>
        </w:rPr>
        <w:t>,</w:t>
      </w:r>
      <w:r w:rsidRPr="008276A5">
        <w:rPr>
          <w:sz w:val="28"/>
          <w:szCs w:val="28"/>
        </w:rPr>
        <w:t xml:space="preserve"> </w:t>
      </w:r>
      <w:r w:rsidR="00AD6FB7">
        <w:rPr>
          <w:sz w:val="28"/>
          <w:szCs w:val="28"/>
        </w:rPr>
        <w:t>cụ thể như sau</w:t>
      </w:r>
      <w:r w:rsidRPr="008276A5">
        <w:rPr>
          <w:sz w:val="28"/>
          <w:szCs w:val="28"/>
        </w:rPr>
        <w:t xml:space="preserve">: </w:t>
      </w:r>
    </w:p>
    <w:p w14:paraId="1112650C" w14:textId="77777777" w:rsidR="00AC5B09" w:rsidRPr="008276A5" w:rsidRDefault="00AC5B09" w:rsidP="00C14A3E">
      <w:pPr>
        <w:spacing w:before="60" w:line="288" w:lineRule="auto"/>
        <w:ind w:firstLine="284"/>
        <w:jc w:val="both"/>
        <w:rPr>
          <w:sz w:val="28"/>
          <w:szCs w:val="28"/>
        </w:rPr>
      </w:pPr>
      <w:r w:rsidRPr="008276A5">
        <w:rPr>
          <w:sz w:val="28"/>
          <w:szCs w:val="28"/>
        </w:rPr>
        <w:t xml:space="preserve">+ Nhóm sản </w:t>
      </w:r>
      <w:r w:rsidR="00834ACF">
        <w:rPr>
          <w:sz w:val="28"/>
          <w:szCs w:val="28"/>
        </w:rPr>
        <w:t>phẩm clanhke xi măng và xi măng</w:t>
      </w:r>
      <w:r w:rsidR="00834ACF">
        <w:rPr>
          <w:sz w:val="28"/>
          <w:szCs w:val="28"/>
        </w:rPr>
        <w:tab/>
      </w:r>
      <w:r w:rsidR="00834ACF">
        <w:rPr>
          <w:sz w:val="28"/>
          <w:szCs w:val="28"/>
        </w:rPr>
        <w:tab/>
      </w:r>
      <w:r w:rsidRPr="008276A5">
        <w:rPr>
          <w:sz w:val="28"/>
          <w:szCs w:val="28"/>
        </w:rPr>
        <w:t xml:space="preserve">: </w:t>
      </w:r>
      <w:r w:rsidR="00834ACF">
        <w:rPr>
          <w:sz w:val="28"/>
          <w:szCs w:val="28"/>
        </w:rPr>
        <w:t>1</w:t>
      </w:r>
      <w:r w:rsidRPr="008276A5">
        <w:rPr>
          <w:sz w:val="28"/>
          <w:szCs w:val="28"/>
        </w:rPr>
        <w:t>4 sp</w:t>
      </w:r>
    </w:p>
    <w:p w14:paraId="09BB33E9" w14:textId="77777777" w:rsidR="00AC5B09" w:rsidRPr="008276A5" w:rsidRDefault="00AC5B09" w:rsidP="00C14A3E">
      <w:pPr>
        <w:spacing w:before="60" w:line="288" w:lineRule="auto"/>
        <w:ind w:firstLine="284"/>
        <w:jc w:val="both"/>
        <w:rPr>
          <w:sz w:val="28"/>
          <w:szCs w:val="28"/>
        </w:rPr>
      </w:pPr>
      <w:r w:rsidRPr="008276A5">
        <w:rPr>
          <w:sz w:val="28"/>
          <w:szCs w:val="28"/>
        </w:rPr>
        <w:t xml:space="preserve">+ </w:t>
      </w:r>
      <w:r w:rsidR="00834ACF">
        <w:rPr>
          <w:sz w:val="28"/>
          <w:szCs w:val="28"/>
        </w:rPr>
        <w:t>Nhóm sản phẩm kính xây dựng</w:t>
      </w:r>
      <w:r w:rsidR="00834ACF">
        <w:rPr>
          <w:sz w:val="28"/>
          <w:szCs w:val="28"/>
        </w:rPr>
        <w:tab/>
      </w:r>
      <w:r w:rsidR="00834ACF">
        <w:rPr>
          <w:sz w:val="28"/>
          <w:szCs w:val="28"/>
        </w:rPr>
        <w:tab/>
      </w:r>
      <w:r w:rsidR="00834ACF">
        <w:rPr>
          <w:sz w:val="28"/>
          <w:szCs w:val="28"/>
        </w:rPr>
        <w:tab/>
      </w:r>
      <w:r w:rsidR="00834ACF">
        <w:rPr>
          <w:sz w:val="28"/>
          <w:szCs w:val="28"/>
        </w:rPr>
        <w:tab/>
      </w:r>
      <w:r w:rsidRPr="008276A5">
        <w:rPr>
          <w:sz w:val="28"/>
          <w:szCs w:val="28"/>
        </w:rPr>
        <w:t>: 10</w:t>
      </w:r>
      <w:r w:rsidR="00FC78F2">
        <w:rPr>
          <w:sz w:val="28"/>
          <w:szCs w:val="28"/>
        </w:rPr>
        <w:t xml:space="preserve"> </w:t>
      </w:r>
      <w:r w:rsidRPr="008276A5">
        <w:rPr>
          <w:sz w:val="28"/>
          <w:szCs w:val="28"/>
        </w:rPr>
        <w:t>sp</w:t>
      </w:r>
    </w:p>
    <w:p w14:paraId="6DC32E1C" w14:textId="77777777" w:rsidR="00AC5B09" w:rsidRPr="008276A5" w:rsidRDefault="00AC5B09" w:rsidP="00C14A3E">
      <w:pPr>
        <w:spacing w:before="60" w:line="288" w:lineRule="auto"/>
        <w:ind w:firstLine="284"/>
        <w:jc w:val="both"/>
        <w:rPr>
          <w:sz w:val="28"/>
          <w:szCs w:val="28"/>
        </w:rPr>
      </w:pPr>
      <w:r w:rsidRPr="008276A5">
        <w:rPr>
          <w:sz w:val="28"/>
          <w:szCs w:val="28"/>
        </w:rPr>
        <w:t>+ Nhóm sản phẩm phụ gia cho xi măng và bê tông</w:t>
      </w:r>
      <w:r w:rsidR="00834ACF">
        <w:rPr>
          <w:sz w:val="28"/>
          <w:szCs w:val="28"/>
        </w:rPr>
        <w:tab/>
      </w:r>
      <w:r w:rsidRPr="008276A5">
        <w:rPr>
          <w:sz w:val="28"/>
          <w:szCs w:val="28"/>
        </w:rPr>
        <w:t xml:space="preserve">: 7 sp </w:t>
      </w:r>
    </w:p>
    <w:p w14:paraId="73CCD869" w14:textId="77777777" w:rsidR="00DE5292" w:rsidRPr="008276A5" w:rsidRDefault="00DE5292" w:rsidP="00C14A3E">
      <w:pPr>
        <w:spacing w:before="60" w:line="288" w:lineRule="auto"/>
        <w:ind w:firstLine="284"/>
        <w:jc w:val="both"/>
        <w:rPr>
          <w:sz w:val="28"/>
          <w:szCs w:val="28"/>
        </w:rPr>
      </w:pPr>
      <w:r w:rsidRPr="008276A5">
        <w:rPr>
          <w:sz w:val="28"/>
          <w:szCs w:val="28"/>
        </w:rPr>
        <w:t>+ Nhóm sản phẩm gạch ốp lát</w:t>
      </w:r>
      <w:r>
        <w:rPr>
          <w:sz w:val="28"/>
          <w:szCs w:val="28"/>
        </w:rPr>
        <w:tab/>
      </w:r>
      <w:r>
        <w:rPr>
          <w:sz w:val="28"/>
          <w:szCs w:val="28"/>
        </w:rPr>
        <w:tab/>
      </w:r>
      <w:r>
        <w:rPr>
          <w:sz w:val="28"/>
          <w:szCs w:val="28"/>
        </w:rPr>
        <w:tab/>
      </w:r>
      <w:r>
        <w:rPr>
          <w:sz w:val="28"/>
          <w:szCs w:val="28"/>
        </w:rPr>
        <w:tab/>
      </w:r>
      <w:r w:rsidRPr="008276A5">
        <w:rPr>
          <w:sz w:val="28"/>
          <w:szCs w:val="28"/>
        </w:rPr>
        <w:t>: 6</w:t>
      </w:r>
      <w:r w:rsidR="00FC78F2">
        <w:rPr>
          <w:sz w:val="28"/>
          <w:szCs w:val="28"/>
        </w:rPr>
        <w:t xml:space="preserve"> </w:t>
      </w:r>
      <w:r w:rsidRPr="008276A5">
        <w:rPr>
          <w:sz w:val="28"/>
          <w:szCs w:val="28"/>
        </w:rPr>
        <w:t>sp</w:t>
      </w:r>
    </w:p>
    <w:p w14:paraId="1497383F" w14:textId="77777777" w:rsidR="00DE5292" w:rsidRPr="008276A5" w:rsidRDefault="00DE5292" w:rsidP="00C14A3E">
      <w:pPr>
        <w:spacing w:before="60" w:line="288" w:lineRule="auto"/>
        <w:ind w:firstLine="284"/>
        <w:jc w:val="both"/>
        <w:rPr>
          <w:sz w:val="28"/>
          <w:szCs w:val="28"/>
        </w:rPr>
      </w:pPr>
      <w:r w:rsidRPr="008276A5">
        <w:rPr>
          <w:sz w:val="28"/>
          <w:szCs w:val="28"/>
        </w:rPr>
        <w:t>+ Nhóm sản phẩm sơn, vật liệu chống thấm, vật liệu xảm khe: 7</w:t>
      </w:r>
      <w:r w:rsidR="00FC78F2">
        <w:rPr>
          <w:sz w:val="28"/>
          <w:szCs w:val="28"/>
        </w:rPr>
        <w:t xml:space="preserve"> </w:t>
      </w:r>
      <w:r w:rsidRPr="008276A5">
        <w:rPr>
          <w:sz w:val="28"/>
          <w:szCs w:val="28"/>
        </w:rPr>
        <w:t xml:space="preserve">sp </w:t>
      </w:r>
    </w:p>
    <w:p w14:paraId="0855855C" w14:textId="77777777" w:rsidR="00AC5B09" w:rsidRPr="008276A5" w:rsidRDefault="00AC5B09" w:rsidP="00C14A3E">
      <w:pPr>
        <w:spacing w:before="60" w:line="288" w:lineRule="auto"/>
        <w:ind w:firstLine="284"/>
        <w:jc w:val="both"/>
        <w:rPr>
          <w:sz w:val="28"/>
          <w:szCs w:val="28"/>
        </w:rPr>
      </w:pPr>
      <w:r w:rsidRPr="008276A5">
        <w:rPr>
          <w:sz w:val="28"/>
          <w:szCs w:val="28"/>
        </w:rPr>
        <w:t>+ Nhóm sản phẩm vật liệu xây dựng chứa sợi vô cơ, sợi hữu cơ tổng hợp, sản phẩm hợp kim nhôm và sản phẩm trên cơ sở gỗ</w:t>
      </w:r>
      <w:r w:rsidR="00834ACF">
        <w:rPr>
          <w:sz w:val="28"/>
          <w:szCs w:val="28"/>
        </w:rPr>
        <w:tab/>
      </w:r>
      <w:r w:rsidR="00834ACF">
        <w:rPr>
          <w:sz w:val="28"/>
          <w:szCs w:val="28"/>
        </w:rPr>
        <w:tab/>
      </w:r>
      <w:r w:rsidRPr="008276A5">
        <w:rPr>
          <w:sz w:val="28"/>
          <w:szCs w:val="28"/>
        </w:rPr>
        <w:t>: 12</w:t>
      </w:r>
      <w:r w:rsidR="00FC78F2">
        <w:rPr>
          <w:sz w:val="28"/>
          <w:szCs w:val="28"/>
        </w:rPr>
        <w:t xml:space="preserve"> </w:t>
      </w:r>
      <w:r w:rsidRPr="008276A5">
        <w:rPr>
          <w:sz w:val="28"/>
          <w:szCs w:val="28"/>
        </w:rPr>
        <w:t>sp</w:t>
      </w:r>
    </w:p>
    <w:p w14:paraId="53E9BDF0" w14:textId="77777777" w:rsidR="00AC5B09" w:rsidRPr="008276A5" w:rsidRDefault="00AC5B09" w:rsidP="00C14A3E">
      <w:pPr>
        <w:spacing w:before="60" w:line="288" w:lineRule="auto"/>
        <w:ind w:firstLine="567"/>
        <w:jc w:val="both"/>
        <w:rPr>
          <w:sz w:val="28"/>
          <w:szCs w:val="28"/>
        </w:rPr>
      </w:pPr>
      <w:r w:rsidRPr="008276A5">
        <w:rPr>
          <w:sz w:val="28"/>
          <w:szCs w:val="28"/>
        </w:rPr>
        <w:t>Trong thời gian thực hiện QCVN 16: 2011/BXD</w:t>
      </w:r>
      <w:r w:rsidR="00834ACF">
        <w:rPr>
          <w:sz w:val="28"/>
          <w:szCs w:val="28"/>
        </w:rPr>
        <w:t>,</w:t>
      </w:r>
      <w:r w:rsidRPr="008276A5">
        <w:rPr>
          <w:sz w:val="28"/>
          <w:szCs w:val="28"/>
        </w:rPr>
        <w:t xml:space="preserve"> hầu như các nhóm sản phẩm mới chưa thực hiện chứng nhận hợp quy mà vẫn chỉ thực hiện t</w:t>
      </w:r>
      <w:r w:rsidR="00FC78F2">
        <w:rPr>
          <w:sz w:val="28"/>
          <w:szCs w:val="28"/>
        </w:rPr>
        <w:t>heo đúng 03</w:t>
      </w:r>
      <w:r w:rsidRPr="008276A5">
        <w:rPr>
          <w:sz w:val="28"/>
          <w:szCs w:val="28"/>
        </w:rPr>
        <w:t xml:space="preserve"> thông tư nêu trên cho 03 nhóm sản phẩm </w:t>
      </w:r>
      <w:r w:rsidR="00FC78F2">
        <w:rPr>
          <w:sz w:val="28"/>
          <w:szCs w:val="28"/>
        </w:rPr>
        <w:t xml:space="preserve">là </w:t>
      </w:r>
      <w:r w:rsidRPr="008276A5">
        <w:rPr>
          <w:sz w:val="28"/>
          <w:szCs w:val="28"/>
        </w:rPr>
        <w:t>gạch, kính và clanhke.</w:t>
      </w:r>
    </w:p>
    <w:p w14:paraId="49287DC6" w14:textId="12D92FA0" w:rsidR="00AC5B09" w:rsidRPr="008276A5" w:rsidRDefault="00AC5B09" w:rsidP="00C14A3E">
      <w:pPr>
        <w:spacing w:before="120" w:line="288" w:lineRule="auto"/>
        <w:jc w:val="both"/>
        <w:rPr>
          <w:sz w:val="28"/>
          <w:szCs w:val="28"/>
        </w:rPr>
      </w:pPr>
      <w:r w:rsidRPr="008276A5">
        <w:rPr>
          <w:sz w:val="28"/>
          <w:szCs w:val="28"/>
        </w:rPr>
        <w:t xml:space="preserve">- </w:t>
      </w:r>
      <w:r w:rsidRPr="003B6C27">
        <w:rPr>
          <w:b/>
          <w:sz w:val="28"/>
          <w:szCs w:val="28"/>
        </w:rPr>
        <w:t>QCVN 16: 2014/BXD</w:t>
      </w:r>
      <w:r w:rsidR="00FC78F2">
        <w:rPr>
          <w:b/>
          <w:sz w:val="28"/>
          <w:szCs w:val="28"/>
        </w:rPr>
        <w:t xml:space="preserve"> </w:t>
      </w:r>
      <w:r w:rsidR="00AD6FB7" w:rsidRPr="00AD6FB7">
        <w:rPr>
          <w:bCs/>
          <w:sz w:val="28"/>
          <w:szCs w:val="28"/>
        </w:rPr>
        <w:t>là</w:t>
      </w:r>
      <w:r w:rsidR="00AD6FB7">
        <w:rPr>
          <w:b/>
          <w:sz w:val="28"/>
          <w:szCs w:val="28"/>
        </w:rPr>
        <w:t xml:space="preserve"> </w:t>
      </w:r>
      <w:r w:rsidRPr="008276A5">
        <w:rPr>
          <w:sz w:val="28"/>
          <w:szCs w:val="28"/>
        </w:rPr>
        <w:t xml:space="preserve">phiên bản </w:t>
      </w:r>
      <w:r w:rsidR="00C14A3E">
        <w:rPr>
          <w:sz w:val="28"/>
          <w:szCs w:val="28"/>
        </w:rPr>
        <w:t>lần thứ hai</w:t>
      </w:r>
      <w:r w:rsidR="00AD6FB7">
        <w:rPr>
          <w:sz w:val="28"/>
          <w:szCs w:val="28"/>
        </w:rPr>
        <w:t>,</w:t>
      </w:r>
      <w:r w:rsidRPr="008276A5">
        <w:rPr>
          <w:sz w:val="28"/>
          <w:szCs w:val="28"/>
        </w:rPr>
        <w:t xml:space="preserve"> ban hành năm 2014</w:t>
      </w:r>
      <w:r w:rsidR="00AD6FB7">
        <w:rPr>
          <w:sz w:val="28"/>
          <w:szCs w:val="28"/>
        </w:rPr>
        <w:t>,</w:t>
      </w:r>
      <w:r w:rsidRPr="008276A5">
        <w:rPr>
          <w:sz w:val="28"/>
          <w:szCs w:val="28"/>
        </w:rPr>
        <w:t xml:space="preserve"> có sửa đổi một số chỉ tiêu kỹ thuật của các sản phẩm, cách trình bày và bổ</w:t>
      </w:r>
      <w:r w:rsidR="00834ACF">
        <w:rPr>
          <w:sz w:val="28"/>
          <w:szCs w:val="28"/>
        </w:rPr>
        <w:t xml:space="preserve"> sung thêm một số nhóm sản phẩm</w:t>
      </w:r>
      <w:r w:rsidRPr="008276A5">
        <w:rPr>
          <w:sz w:val="28"/>
          <w:szCs w:val="28"/>
        </w:rPr>
        <w:t xml:space="preserve">, cụ thể có 10 nhóm sản phẩm </w:t>
      </w:r>
      <w:r>
        <w:rPr>
          <w:sz w:val="28"/>
          <w:szCs w:val="28"/>
        </w:rPr>
        <w:t>(</w:t>
      </w:r>
      <w:r w:rsidR="00FC78F2">
        <w:rPr>
          <w:b/>
          <w:sz w:val="28"/>
          <w:szCs w:val="28"/>
        </w:rPr>
        <w:t xml:space="preserve">tổng số </w:t>
      </w:r>
      <w:r w:rsidRPr="003B6C27">
        <w:rPr>
          <w:b/>
          <w:sz w:val="28"/>
          <w:szCs w:val="28"/>
        </w:rPr>
        <w:t>64 sản phẩm</w:t>
      </w:r>
      <w:r>
        <w:rPr>
          <w:sz w:val="28"/>
          <w:szCs w:val="28"/>
        </w:rPr>
        <w:t>)</w:t>
      </w:r>
      <w:r w:rsidR="00FC78F2">
        <w:rPr>
          <w:sz w:val="28"/>
          <w:szCs w:val="28"/>
        </w:rPr>
        <w:t>, cụ thể</w:t>
      </w:r>
      <w:r>
        <w:rPr>
          <w:sz w:val="28"/>
          <w:szCs w:val="28"/>
        </w:rPr>
        <w:t xml:space="preserve"> </w:t>
      </w:r>
      <w:r w:rsidRPr="008276A5">
        <w:rPr>
          <w:sz w:val="28"/>
          <w:szCs w:val="28"/>
        </w:rPr>
        <w:t>như sau:</w:t>
      </w:r>
    </w:p>
    <w:p w14:paraId="316DE9C0" w14:textId="77777777" w:rsidR="00AC5B09" w:rsidRPr="008276A5" w:rsidRDefault="00AC5B09" w:rsidP="00C14A3E">
      <w:pPr>
        <w:spacing w:before="60" w:line="288" w:lineRule="auto"/>
        <w:ind w:firstLine="284"/>
        <w:jc w:val="both"/>
        <w:rPr>
          <w:sz w:val="28"/>
          <w:szCs w:val="28"/>
        </w:rPr>
      </w:pPr>
      <w:r w:rsidRPr="008276A5">
        <w:rPr>
          <w:sz w:val="28"/>
          <w:szCs w:val="28"/>
        </w:rPr>
        <w:t xml:space="preserve"> + Nhóm sản phẩm clanhke xi măng và xi măng </w:t>
      </w:r>
      <w:r w:rsidR="00834ACF">
        <w:rPr>
          <w:sz w:val="28"/>
          <w:szCs w:val="28"/>
        </w:rPr>
        <w:tab/>
      </w:r>
      <w:r w:rsidR="00834ACF">
        <w:rPr>
          <w:sz w:val="28"/>
          <w:szCs w:val="28"/>
        </w:rPr>
        <w:tab/>
      </w:r>
      <w:r w:rsidRPr="008276A5">
        <w:rPr>
          <w:sz w:val="28"/>
          <w:szCs w:val="28"/>
        </w:rPr>
        <w:t>: 12 sp</w:t>
      </w:r>
    </w:p>
    <w:p w14:paraId="60AD35E7" w14:textId="77777777" w:rsidR="00AC5B09" w:rsidRPr="008276A5" w:rsidRDefault="00AC5B09" w:rsidP="00C14A3E">
      <w:pPr>
        <w:spacing w:before="60" w:line="288" w:lineRule="auto"/>
        <w:ind w:firstLine="284"/>
        <w:jc w:val="both"/>
        <w:rPr>
          <w:sz w:val="28"/>
          <w:szCs w:val="28"/>
        </w:rPr>
      </w:pPr>
      <w:r w:rsidRPr="008276A5">
        <w:rPr>
          <w:sz w:val="28"/>
          <w:szCs w:val="28"/>
        </w:rPr>
        <w:t xml:space="preserve">+ Nhóm sản phẩm kính xây dựng </w:t>
      </w:r>
      <w:r w:rsidR="00834ACF">
        <w:rPr>
          <w:sz w:val="28"/>
          <w:szCs w:val="28"/>
        </w:rPr>
        <w:tab/>
      </w:r>
      <w:r w:rsidR="00834ACF">
        <w:rPr>
          <w:sz w:val="28"/>
          <w:szCs w:val="28"/>
        </w:rPr>
        <w:tab/>
      </w:r>
      <w:r w:rsidR="00834ACF">
        <w:rPr>
          <w:sz w:val="28"/>
          <w:szCs w:val="28"/>
        </w:rPr>
        <w:tab/>
      </w:r>
      <w:r w:rsidR="00834ACF">
        <w:rPr>
          <w:sz w:val="28"/>
          <w:szCs w:val="28"/>
        </w:rPr>
        <w:tab/>
      </w:r>
      <w:r w:rsidRPr="008276A5">
        <w:rPr>
          <w:sz w:val="28"/>
          <w:szCs w:val="28"/>
        </w:rPr>
        <w:t>: 9</w:t>
      </w:r>
      <w:r w:rsidR="00FC78F2">
        <w:rPr>
          <w:sz w:val="28"/>
          <w:szCs w:val="28"/>
        </w:rPr>
        <w:t xml:space="preserve"> </w:t>
      </w:r>
      <w:r w:rsidRPr="008276A5">
        <w:rPr>
          <w:sz w:val="28"/>
          <w:szCs w:val="28"/>
        </w:rPr>
        <w:t>sp</w:t>
      </w:r>
    </w:p>
    <w:p w14:paraId="6FF9BFDF" w14:textId="77777777" w:rsidR="00AC5B09" w:rsidRPr="008276A5" w:rsidRDefault="00AC5B09" w:rsidP="00C14A3E">
      <w:pPr>
        <w:spacing w:before="60" w:line="288" w:lineRule="auto"/>
        <w:ind w:firstLine="284"/>
        <w:jc w:val="both"/>
        <w:rPr>
          <w:sz w:val="28"/>
          <w:szCs w:val="28"/>
        </w:rPr>
      </w:pPr>
      <w:r w:rsidRPr="008276A5">
        <w:rPr>
          <w:sz w:val="28"/>
          <w:szCs w:val="28"/>
        </w:rPr>
        <w:t>+ Nhóm sản phẩm phụ gia cho xi măng và bê tông</w:t>
      </w:r>
      <w:r w:rsidR="00834ACF">
        <w:rPr>
          <w:sz w:val="28"/>
          <w:szCs w:val="28"/>
        </w:rPr>
        <w:tab/>
      </w:r>
      <w:r w:rsidRPr="008276A5">
        <w:rPr>
          <w:sz w:val="28"/>
          <w:szCs w:val="28"/>
        </w:rPr>
        <w:t xml:space="preserve">: 7 sp </w:t>
      </w:r>
    </w:p>
    <w:p w14:paraId="5B42CFDC" w14:textId="77777777" w:rsidR="00DE5292" w:rsidRPr="008276A5" w:rsidRDefault="00DE5292" w:rsidP="00C14A3E">
      <w:pPr>
        <w:spacing w:before="60" w:line="288" w:lineRule="auto"/>
        <w:ind w:firstLine="284"/>
        <w:jc w:val="both"/>
        <w:rPr>
          <w:sz w:val="28"/>
          <w:szCs w:val="28"/>
        </w:rPr>
      </w:pPr>
      <w:r w:rsidRPr="008276A5">
        <w:rPr>
          <w:sz w:val="28"/>
          <w:szCs w:val="28"/>
        </w:rPr>
        <w:t>+ Nhóm sản phẩm gạch ốp lát</w:t>
      </w:r>
      <w:r>
        <w:rPr>
          <w:sz w:val="28"/>
          <w:szCs w:val="28"/>
        </w:rPr>
        <w:tab/>
      </w:r>
      <w:r>
        <w:rPr>
          <w:sz w:val="28"/>
          <w:szCs w:val="28"/>
        </w:rPr>
        <w:tab/>
      </w:r>
      <w:r>
        <w:rPr>
          <w:sz w:val="28"/>
          <w:szCs w:val="28"/>
        </w:rPr>
        <w:tab/>
      </w:r>
      <w:r>
        <w:rPr>
          <w:sz w:val="28"/>
          <w:szCs w:val="28"/>
        </w:rPr>
        <w:tab/>
      </w:r>
      <w:r w:rsidRPr="008276A5">
        <w:rPr>
          <w:sz w:val="28"/>
          <w:szCs w:val="28"/>
        </w:rPr>
        <w:t>: 6</w:t>
      </w:r>
      <w:r w:rsidR="00FC78F2">
        <w:rPr>
          <w:sz w:val="28"/>
          <w:szCs w:val="28"/>
        </w:rPr>
        <w:t xml:space="preserve"> </w:t>
      </w:r>
      <w:r w:rsidRPr="008276A5">
        <w:rPr>
          <w:sz w:val="28"/>
          <w:szCs w:val="28"/>
        </w:rPr>
        <w:t>sp</w:t>
      </w:r>
    </w:p>
    <w:p w14:paraId="2D2D22E2" w14:textId="77777777" w:rsidR="00DE5292" w:rsidRPr="008276A5" w:rsidRDefault="00DE5292" w:rsidP="00C14A3E">
      <w:pPr>
        <w:spacing w:before="60" w:line="288" w:lineRule="auto"/>
        <w:ind w:firstLine="284"/>
        <w:jc w:val="both"/>
        <w:rPr>
          <w:sz w:val="28"/>
          <w:szCs w:val="28"/>
        </w:rPr>
      </w:pPr>
      <w:r w:rsidRPr="008276A5">
        <w:rPr>
          <w:sz w:val="28"/>
          <w:szCs w:val="28"/>
        </w:rPr>
        <w:t>+ Nhóm sản phẩm sứ vệ sinh</w:t>
      </w:r>
      <w:r>
        <w:rPr>
          <w:sz w:val="28"/>
          <w:szCs w:val="28"/>
        </w:rPr>
        <w:tab/>
      </w:r>
      <w:r>
        <w:rPr>
          <w:sz w:val="28"/>
          <w:szCs w:val="28"/>
        </w:rPr>
        <w:tab/>
      </w:r>
      <w:r>
        <w:rPr>
          <w:sz w:val="28"/>
          <w:szCs w:val="28"/>
        </w:rPr>
        <w:tab/>
      </w:r>
      <w:r>
        <w:rPr>
          <w:sz w:val="28"/>
          <w:szCs w:val="28"/>
        </w:rPr>
        <w:tab/>
      </w:r>
      <w:r>
        <w:rPr>
          <w:sz w:val="28"/>
          <w:szCs w:val="28"/>
        </w:rPr>
        <w:tab/>
      </w:r>
      <w:r w:rsidRPr="008276A5">
        <w:rPr>
          <w:sz w:val="28"/>
          <w:szCs w:val="28"/>
        </w:rPr>
        <w:t>: 3 sp</w:t>
      </w:r>
    </w:p>
    <w:p w14:paraId="37A00A86" w14:textId="77777777" w:rsidR="00DE5292" w:rsidRPr="008276A5" w:rsidRDefault="00DE5292" w:rsidP="00C14A3E">
      <w:pPr>
        <w:spacing w:before="60" w:line="288" w:lineRule="auto"/>
        <w:ind w:firstLine="284"/>
        <w:jc w:val="both"/>
        <w:rPr>
          <w:sz w:val="28"/>
          <w:szCs w:val="28"/>
        </w:rPr>
      </w:pPr>
      <w:r w:rsidRPr="008276A5">
        <w:rPr>
          <w:sz w:val="28"/>
          <w:szCs w:val="28"/>
        </w:rPr>
        <w:t>+ Nhóm sản phẩm cốt liệu cho bê tông và vữa</w:t>
      </w:r>
      <w:r>
        <w:rPr>
          <w:sz w:val="28"/>
          <w:szCs w:val="28"/>
        </w:rPr>
        <w:tab/>
      </w:r>
      <w:r>
        <w:rPr>
          <w:sz w:val="28"/>
          <w:szCs w:val="28"/>
        </w:rPr>
        <w:tab/>
      </w:r>
      <w:r w:rsidRPr="008276A5">
        <w:rPr>
          <w:sz w:val="28"/>
          <w:szCs w:val="28"/>
        </w:rPr>
        <w:t>: 3 sp</w:t>
      </w:r>
    </w:p>
    <w:p w14:paraId="11C08907" w14:textId="77777777" w:rsidR="00DE5292" w:rsidRPr="008276A5" w:rsidRDefault="00DE5292" w:rsidP="00C14A3E">
      <w:pPr>
        <w:spacing w:before="60" w:line="288" w:lineRule="auto"/>
        <w:ind w:firstLine="284"/>
        <w:jc w:val="both"/>
        <w:rPr>
          <w:sz w:val="28"/>
          <w:szCs w:val="28"/>
        </w:rPr>
      </w:pPr>
      <w:r w:rsidRPr="008276A5">
        <w:rPr>
          <w:sz w:val="28"/>
          <w:szCs w:val="28"/>
        </w:rPr>
        <w:t>+ Nhóm sản phẩm cửa sổ, cửa đi</w:t>
      </w:r>
      <w:r>
        <w:rPr>
          <w:sz w:val="28"/>
          <w:szCs w:val="28"/>
        </w:rPr>
        <w:tab/>
      </w:r>
      <w:r>
        <w:rPr>
          <w:sz w:val="28"/>
          <w:szCs w:val="28"/>
        </w:rPr>
        <w:tab/>
      </w:r>
      <w:r>
        <w:rPr>
          <w:sz w:val="28"/>
          <w:szCs w:val="28"/>
        </w:rPr>
        <w:tab/>
      </w:r>
      <w:r>
        <w:rPr>
          <w:sz w:val="28"/>
          <w:szCs w:val="28"/>
        </w:rPr>
        <w:tab/>
      </w:r>
      <w:r w:rsidRPr="008276A5">
        <w:rPr>
          <w:sz w:val="28"/>
          <w:szCs w:val="28"/>
        </w:rPr>
        <w:t>: 3</w:t>
      </w:r>
      <w:r w:rsidR="00FC78F2">
        <w:rPr>
          <w:sz w:val="28"/>
          <w:szCs w:val="28"/>
        </w:rPr>
        <w:t xml:space="preserve"> </w:t>
      </w:r>
      <w:r w:rsidRPr="008276A5">
        <w:rPr>
          <w:sz w:val="28"/>
          <w:szCs w:val="28"/>
        </w:rPr>
        <w:t>sp</w:t>
      </w:r>
    </w:p>
    <w:p w14:paraId="22559CEC" w14:textId="77777777" w:rsidR="00DE5292" w:rsidRDefault="00DE5292" w:rsidP="00C14A3E">
      <w:pPr>
        <w:spacing w:before="60" w:line="288" w:lineRule="auto"/>
        <w:ind w:firstLine="284"/>
        <w:jc w:val="both"/>
        <w:rPr>
          <w:sz w:val="28"/>
          <w:szCs w:val="28"/>
        </w:rPr>
      </w:pPr>
      <w:r w:rsidRPr="008276A5">
        <w:rPr>
          <w:sz w:val="28"/>
          <w:szCs w:val="28"/>
        </w:rPr>
        <w:lastRenderedPageBreak/>
        <w:t>+ Nhóm sản phẩm vật liệu xây</w:t>
      </w:r>
      <w:r>
        <w:rPr>
          <w:sz w:val="28"/>
          <w:szCs w:val="28"/>
        </w:rPr>
        <w:tab/>
      </w:r>
      <w:r>
        <w:rPr>
          <w:sz w:val="28"/>
          <w:szCs w:val="28"/>
        </w:rPr>
        <w:tab/>
      </w:r>
      <w:r>
        <w:rPr>
          <w:sz w:val="28"/>
          <w:szCs w:val="28"/>
        </w:rPr>
        <w:tab/>
      </w:r>
      <w:r>
        <w:rPr>
          <w:sz w:val="28"/>
          <w:szCs w:val="28"/>
        </w:rPr>
        <w:tab/>
      </w:r>
      <w:r w:rsidRPr="008276A5">
        <w:rPr>
          <w:sz w:val="28"/>
          <w:szCs w:val="28"/>
        </w:rPr>
        <w:t>: 5</w:t>
      </w:r>
      <w:r w:rsidR="00FC78F2">
        <w:rPr>
          <w:sz w:val="28"/>
          <w:szCs w:val="28"/>
        </w:rPr>
        <w:t xml:space="preserve"> </w:t>
      </w:r>
      <w:r w:rsidRPr="008276A5">
        <w:rPr>
          <w:sz w:val="28"/>
          <w:szCs w:val="28"/>
        </w:rPr>
        <w:t>sp</w:t>
      </w:r>
    </w:p>
    <w:p w14:paraId="4971D93C" w14:textId="77777777" w:rsidR="00DE5292" w:rsidRPr="008276A5" w:rsidRDefault="00DE5292" w:rsidP="00C14A3E">
      <w:pPr>
        <w:spacing w:before="60" w:line="288" w:lineRule="auto"/>
        <w:ind w:firstLine="284"/>
        <w:jc w:val="both"/>
        <w:rPr>
          <w:sz w:val="28"/>
          <w:szCs w:val="28"/>
        </w:rPr>
      </w:pPr>
      <w:r w:rsidRPr="008276A5">
        <w:rPr>
          <w:sz w:val="28"/>
          <w:szCs w:val="28"/>
        </w:rPr>
        <w:t>+ Nhóm sản phẩm sơn, vật liệu chống thấm, vật liệu xảm khe: 8</w:t>
      </w:r>
      <w:r w:rsidR="00FC78F2">
        <w:rPr>
          <w:sz w:val="28"/>
          <w:szCs w:val="28"/>
        </w:rPr>
        <w:t xml:space="preserve"> </w:t>
      </w:r>
      <w:r w:rsidRPr="008276A5">
        <w:rPr>
          <w:sz w:val="28"/>
          <w:szCs w:val="28"/>
        </w:rPr>
        <w:t xml:space="preserve">sp </w:t>
      </w:r>
    </w:p>
    <w:p w14:paraId="2FA7A1EC" w14:textId="77777777" w:rsidR="00AC5B09" w:rsidRPr="008276A5" w:rsidRDefault="00AC5B09" w:rsidP="00C14A3E">
      <w:pPr>
        <w:spacing w:before="60" w:line="288" w:lineRule="auto"/>
        <w:ind w:firstLine="284"/>
        <w:jc w:val="both"/>
        <w:rPr>
          <w:sz w:val="28"/>
          <w:szCs w:val="28"/>
        </w:rPr>
      </w:pPr>
      <w:r w:rsidRPr="008276A5">
        <w:rPr>
          <w:sz w:val="28"/>
          <w:szCs w:val="28"/>
        </w:rPr>
        <w:t>+ Nhóm sản phẩm vật liệu xây dựng chứa sợi vô cơ, sợi hữu cơ tổng hợp, sản phẩm hợp kim nhôm và sản phẩm trên cơ sở gỗ</w:t>
      </w:r>
      <w:r w:rsidR="00834ACF">
        <w:rPr>
          <w:sz w:val="28"/>
          <w:szCs w:val="28"/>
        </w:rPr>
        <w:tab/>
      </w:r>
      <w:r w:rsidR="00834ACF">
        <w:rPr>
          <w:sz w:val="28"/>
          <w:szCs w:val="28"/>
        </w:rPr>
        <w:tab/>
      </w:r>
      <w:r w:rsidRPr="008276A5">
        <w:rPr>
          <w:sz w:val="28"/>
          <w:szCs w:val="28"/>
        </w:rPr>
        <w:t>: 8</w:t>
      </w:r>
      <w:r w:rsidR="00FC78F2">
        <w:rPr>
          <w:sz w:val="28"/>
          <w:szCs w:val="28"/>
        </w:rPr>
        <w:t xml:space="preserve"> </w:t>
      </w:r>
      <w:r w:rsidRPr="008276A5">
        <w:rPr>
          <w:sz w:val="28"/>
          <w:szCs w:val="28"/>
        </w:rPr>
        <w:t>sp</w:t>
      </w:r>
    </w:p>
    <w:p w14:paraId="4CFBAD61" w14:textId="1538EA2C" w:rsidR="00AC5B09" w:rsidRPr="00DE77DA" w:rsidRDefault="00AC5B09" w:rsidP="00DE77DA">
      <w:pPr>
        <w:spacing w:after="60" w:line="288" w:lineRule="auto"/>
        <w:jc w:val="both"/>
        <w:rPr>
          <w:sz w:val="28"/>
          <w:szCs w:val="28"/>
        </w:rPr>
      </w:pPr>
      <w:r w:rsidRPr="00DE77DA">
        <w:rPr>
          <w:sz w:val="28"/>
          <w:szCs w:val="28"/>
        </w:rPr>
        <w:t xml:space="preserve">- </w:t>
      </w:r>
      <w:r w:rsidRPr="00DE77DA">
        <w:rPr>
          <w:b/>
          <w:sz w:val="28"/>
          <w:szCs w:val="28"/>
        </w:rPr>
        <w:t>QCVN 16: 2017/BXD</w:t>
      </w:r>
      <w:r w:rsidRPr="00DE77DA">
        <w:rPr>
          <w:sz w:val="28"/>
          <w:szCs w:val="28"/>
        </w:rPr>
        <w:t xml:space="preserve"> </w:t>
      </w:r>
      <w:r w:rsidR="00AD6FB7">
        <w:rPr>
          <w:sz w:val="28"/>
          <w:szCs w:val="28"/>
        </w:rPr>
        <w:t xml:space="preserve">là </w:t>
      </w:r>
      <w:r w:rsidRPr="00DE77DA">
        <w:rPr>
          <w:sz w:val="28"/>
          <w:szCs w:val="28"/>
        </w:rPr>
        <w:t xml:space="preserve">phiên bản </w:t>
      </w:r>
      <w:r w:rsidR="00C14A3E" w:rsidRPr="00DE77DA">
        <w:rPr>
          <w:sz w:val="28"/>
          <w:szCs w:val="28"/>
        </w:rPr>
        <w:t>lần thứ ba</w:t>
      </w:r>
      <w:r w:rsidR="00AD6FB7">
        <w:rPr>
          <w:sz w:val="28"/>
          <w:szCs w:val="28"/>
        </w:rPr>
        <w:t>,</w:t>
      </w:r>
      <w:r w:rsidRPr="00DE77DA">
        <w:rPr>
          <w:sz w:val="28"/>
          <w:szCs w:val="28"/>
        </w:rPr>
        <w:t xml:space="preserve"> ban hành năm 2017</w:t>
      </w:r>
      <w:r w:rsidR="00AD6FB7">
        <w:rPr>
          <w:sz w:val="28"/>
          <w:szCs w:val="28"/>
        </w:rPr>
        <w:t>,</w:t>
      </w:r>
      <w:r w:rsidRPr="00DE77DA">
        <w:rPr>
          <w:sz w:val="28"/>
          <w:szCs w:val="28"/>
        </w:rPr>
        <w:t xml:space="preserve"> có hiệu lực từ 01/01/2018. Đi kèm với QCVN 16:2017, Bộ Xây dựng có ban hành Thông tư 10/2017/TT-BXD ngày 29/9/2017 trong đó có nội dung hướng dẫn chứng nhận hợp quy, công bố hợp quy. Thông tư này thay thế cho các thông tư đã ban hành trước đó về công tác quản lý chất lượng sản phẩm hàng hóa VLXD.</w:t>
      </w:r>
    </w:p>
    <w:p w14:paraId="6E37497D" w14:textId="6013E388" w:rsidR="00AC5B09" w:rsidRPr="00DE77DA" w:rsidRDefault="00AC5B09" w:rsidP="00DE77DA">
      <w:pPr>
        <w:spacing w:before="60" w:after="60" w:line="288" w:lineRule="auto"/>
        <w:ind w:firstLine="567"/>
        <w:jc w:val="both"/>
        <w:rPr>
          <w:sz w:val="28"/>
          <w:szCs w:val="28"/>
        </w:rPr>
      </w:pPr>
      <w:r w:rsidRPr="00DE77DA">
        <w:rPr>
          <w:sz w:val="28"/>
          <w:szCs w:val="28"/>
        </w:rPr>
        <w:t xml:space="preserve">Theo phiên bản này </w:t>
      </w:r>
      <w:r w:rsidR="00AD6FB7">
        <w:rPr>
          <w:sz w:val="28"/>
          <w:szCs w:val="28"/>
        </w:rPr>
        <w:t xml:space="preserve">danh mục sản phẩm hàng hóa </w:t>
      </w:r>
      <w:r w:rsidR="00AD6FB7" w:rsidRPr="00DE77DA">
        <w:rPr>
          <w:sz w:val="28"/>
          <w:szCs w:val="28"/>
        </w:rPr>
        <w:t xml:space="preserve">phải kiểm tra chất lượng </w:t>
      </w:r>
      <w:r w:rsidRPr="00DE77DA">
        <w:rPr>
          <w:sz w:val="28"/>
          <w:szCs w:val="28"/>
        </w:rPr>
        <w:t xml:space="preserve">có 31 sản phẩm </w:t>
      </w:r>
      <w:r w:rsidR="00DE5292" w:rsidRPr="00DE77DA">
        <w:rPr>
          <w:sz w:val="28"/>
          <w:szCs w:val="28"/>
        </w:rPr>
        <w:t>và chia thành 06 nhóm</w:t>
      </w:r>
      <w:r w:rsidRPr="00DE77DA">
        <w:rPr>
          <w:sz w:val="28"/>
          <w:szCs w:val="28"/>
        </w:rPr>
        <w:t xml:space="preserve">, </w:t>
      </w:r>
      <w:r w:rsidR="00AD6FB7">
        <w:rPr>
          <w:sz w:val="28"/>
          <w:szCs w:val="28"/>
        </w:rPr>
        <w:t>tức là đã</w:t>
      </w:r>
      <w:r w:rsidRPr="00DE77DA">
        <w:rPr>
          <w:sz w:val="28"/>
          <w:szCs w:val="28"/>
        </w:rPr>
        <w:t xml:space="preserve"> cắt giảm khoảng 5</w:t>
      </w:r>
      <w:r w:rsidR="00AD6FB7">
        <w:rPr>
          <w:sz w:val="28"/>
          <w:szCs w:val="28"/>
        </w:rPr>
        <w:t>2</w:t>
      </w:r>
      <w:r w:rsidRPr="00DE77DA">
        <w:rPr>
          <w:sz w:val="28"/>
          <w:szCs w:val="28"/>
        </w:rPr>
        <w:t xml:space="preserve">% số sản phẩm </w:t>
      </w:r>
      <w:r w:rsidR="00AD6FB7">
        <w:rPr>
          <w:sz w:val="28"/>
          <w:szCs w:val="28"/>
        </w:rPr>
        <w:t xml:space="preserve">so với phiên bản trước (QCVN 16:2014). Việc cắt giảm này được thực hiện </w:t>
      </w:r>
      <w:r w:rsidRPr="00DE77DA">
        <w:rPr>
          <w:sz w:val="28"/>
          <w:szCs w:val="28"/>
        </w:rPr>
        <w:t>theo yêu cầu của Chính phủ.</w:t>
      </w:r>
      <w:r w:rsidR="00FC78F2" w:rsidRPr="00DE77DA">
        <w:rPr>
          <w:sz w:val="28"/>
          <w:szCs w:val="28"/>
        </w:rPr>
        <w:t xml:space="preserve"> </w:t>
      </w:r>
      <w:r w:rsidR="00424603">
        <w:rPr>
          <w:sz w:val="28"/>
          <w:szCs w:val="28"/>
        </w:rPr>
        <w:t xml:space="preserve">Danh mục </w:t>
      </w:r>
      <w:r w:rsidRPr="00DE77DA">
        <w:rPr>
          <w:sz w:val="28"/>
          <w:szCs w:val="28"/>
        </w:rPr>
        <w:t xml:space="preserve">sản phẩm hàng hóa VLXD </w:t>
      </w:r>
      <w:r w:rsidR="00424603">
        <w:rPr>
          <w:sz w:val="28"/>
          <w:szCs w:val="28"/>
        </w:rPr>
        <w:t xml:space="preserve">được quy định trong QCVN 16:2017 </w:t>
      </w:r>
      <w:r w:rsidRPr="00DE77DA">
        <w:rPr>
          <w:sz w:val="28"/>
          <w:szCs w:val="28"/>
        </w:rPr>
        <w:t>như sau:</w:t>
      </w:r>
    </w:p>
    <w:p w14:paraId="5A0B25C9" w14:textId="77777777" w:rsidR="00AC5B09" w:rsidRPr="00DE77DA" w:rsidRDefault="00AC5B09" w:rsidP="00DE77DA">
      <w:pPr>
        <w:spacing w:before="60" w:after="60" w:line="288" w:lineRule="auto"/>
        <w:ind w:firstLine="284"/>
        <w:jc w:val="both"/>
        <w:rPr>
          <w:sz w:val="28"/>
          <w:szCs w:val="28"/>
        </w:rPr>
      </w:pPr>
      <w:r w:rsidRPr="00DE77DA">
        <w:rPr>
          <w:sz w:val="28"/>
          <w:szCs w:val="28"/>
        </w:rPr>
        <w:t>+ Nhóm sản phẩm xi măng, phụ gia cho xi măng và bê tông</w:t>
      </w:r>
      <w:r w:rsidR="00842799" w:rsidRPr="00DE77DA">
        <w:rPr>
          <w:sz w:val="28"/>
          <w:szCs w:val="28"/>
        </w:rPr>
        <w:tab/>
      </w:r>
      <w:r w:rsidRPr="00DE77DA">
        <w:rPr>
          <w:sz w:val="28"/>
          <w:szCs w:val="28"/>
        </w:rPr>
        <w:t>: 7 sp</w:t>
      </w:r>
    </w:p>
    <w:p w14:paraId="78B58714" w14:textId="77777777" w:rsidR="00AC5B09" w:rsidRPr="00DE77DA" w:rsidRDefault="00AC5B09" w:rsidP="00DE77DA">
      <w:pPr>
        <w:spacing w:before="60" w:after="60" w:line="288" w:lineRule="auto"/>
        <w:ind w:firstLine="284"/>
        <w:jc w:val="both"/>
        <w:rPr>
          <w:sz w:val="28"/>
          <w:szCs w:val="28"/>
        </w:rPr>
      </w:pPr>
      <w:r w:rsidRPr="00DE77DA">
        <w:rPr>
          <w:sz w:val="28"/>
          <w:szCs w:val="28"/>
        </w:rPr>
        <w:t xml:space="preserve">+ Nhóm sản phẩm kính xây dựng </w:t>
      </w:r>
      <w:r w:rsidR="00842799" w:rsidRPr="00DE77DA">
        <w:rPr>
          <w:sz w:val="28"/>
          <w:szCs w:val="28"/>
        </w:rPr>
        <w:tab/>
      </w:r>
      <w:r w:rsidR="00842799" w:rsidRPr="00DE77DA">
        <w:rPr>
          <w:sz w:val="28"/>
          <w:szCs w:val="28"/>
        </w:rPr>
        <w:tab/>
      </w:r>
      <w:r w:rsidR="00842799" w:rsidRPr="00DE77DA">
        <w:rPr>
          <w:sz w:val="28"/>
          <w:szCs w:val="28"/>
        </w:rPr>
        <w:tab/>
      </w:r>
      <w:r w:rsidR="00842799" w:rsidRPr="00DE77DA">
        <w:rPr>
          <w:sz w:val="28"/>
          <w:szCs w:val="28"/>
        </w:rPr>
        <w:tab/>
      </w:r>
      <w:r w:rsidR="00842799" w:rsidRPr="00DE77DA">
        <w:rPr>
          <w:sz w:val="28"/>
          <w:szCs w:val="28"/>
        </w:rPr>
        <w:tab/>
      </w:r>
      <w:r w:rsidRPr="00DE77DA">
        <w:rPr>
          <w:sz w:val="28"/>
          <w:szCs w:val="28"/>
        </w:rPr>
        <w:t>: 5</w:t>
      </w:r>
      <w:r w:rsidR="00FC78F2" w:rsidRPr="00DE77DA">
        <w:rPr>
          <w:sz w:val="28"/>
          <w:szCs w:val="28"/>
        </w:rPr>
        <w:t xml:space="preserve"> </w:t>
      </w:r>
      <w:r w:rsidRPr="00DE77DA">
        <w:rPr>
          <w:sz w:val="28"/>
          <w:szCs w:val="28"/>
        </w:rPr>
        <w:t>sp</w:t>
      </w:r>
    </w:p>
    <w:p w14:paraId="670BFC28" w14:textId="77777777" w:rsidR="00AC5B09" w:rsidRPr="00DE77DA" w:rsidRDefault="00AC5B09" w:rsidP="00DE77DA">
      <w:pPr>
        <w:spacing w:before="60" w:after="60" w:line="288" w:lineRule="auto"/>
        <w:ind w:firstLine="284"/>
        <w:jc w:val="both"/>
        <w:rPr>
          <w:sz w:val="28"/>
          <w:szCs w:val="28"/>
        </w:rPr>
      </w:pPr>
      <w:r w:rsidRPr="00DE77DA">
        <w:rPr>
          <w:sz w:val="28"/>
          <w:szCs w:val="28"/>
        </w:rPr>
        <w:t xml:space="preserve">+ Nhóm sản phẩm gạch ốp lát </w:t>
      </w:r>
      <w:r w:rsidR="00842799" w:rsidRPr="00DE77DA">
        <w:rPr>
          <w:sz w:val="28"/>
          <w:szCs w:val="28"/>
        </w:rPr>
        <w:tab/>
      </w:r>
      <w:r w:rsidR="00842799" w:rsidRPr="00DE77DA">
        <w:rPr>
          <w:sz w:val="28"/>
          <w:szCs w:val="28"/>
        </w:rPr>
        <w:tab/>
      </w:r>
      <w:r w:rsidR="00842799" w:rsidRPr="00DE77DA">
        <w:rPr>
          <w:sz w:val="28"/>
          <w:szCs w:val="28"/>
        </w:rPr>
        <w:tab/>
      </w:r>
      <w:r w:rsidR="00842799" w:rsidRPr="00DE77DA">
        <w:rPr>
          <w:sz w:val="28"/>
          <w:szCs w:val="28"/>
        </w:rPr>
        <w:tab/>
      </w:r>
      <w:r w:rsidR="00842799" w:rsidRPr="00DE77DA">
        <w:rPr>
          <w:sz w:val="28"/>
          <w:szCs w:val="28"/>
        </w:rPr>
        <w:tab/>
      </w:r>
      <w:r w:rsidRPr="00DE77DA">
        <w:rPr>
          <w:sz w:val="28"/>
          <w:szCs w:val="28"/>
        </w:rPr>
        <w:t>: 3</w:t>
      </w:r>
      <w:r w:rsidR="00FC78F2" w:rsidRPr="00DE77DA">
        <w:rPr>
          <w:sz w:val="28"/>
          <w:szCs w:val="28"/>
        </w:rPr>
        <w:t xml:space="preserve"> </w:t>
      </w:r>
      <w:r w:rsidRPr="00DE77DA">
        <w:rPr>
          <w:sz w:val="28"/>
          <w:szCs w:val="28"/>
        </w:rPr>
        <w:t>sp</w:t>
      </w:r>
    </w:p>
    <w:p w14:paraId="51D567F7" w14:textId="77777777" w:rsidR="00AC5B09" w:rsidRPr="00DE77DA" w:rsidRDefault="00AC5B09" w:rsidP="00DE77DA">
      <w:pPr>
        <w:spacing w:before="60" w:after="60" w:line="288" w:lineRule="auto"/>
        <w:ind w:firstLine="284"/>
        <w:jc w:val="both"/>
        <w:rPr>
          <w:sz w:val="28"/>
          <w:szCs w:val="28"/>
        </w:rPr>
      </w:pPr>
      <w:r w:rsidRPr="00DE77DA">
        <w:rPr>
          <w:sz w:val="28"/>
          <w:szCs w:val="28"/>
        </w:rPr>
        <w:t>+ Nhóm sản phẩm cát xây dựng</w:t>
      </w:r>
      <w:r w:rsidR="00842799" w:rsidRPr="00DE77DA">
        <w:rPr>
          <w:sz w:val="28"/>
          <w:szCs w:val="28"/>
        </w:rPr>
        <w:tab/>
      </w:r>
      <w:r w:rsidR="00842799" w:rsidRPr="00DE77DA">
        <w:rPr>
          <w:sz w:val="28"/>
          <w:szCs w:val="28"/>
        </w:rPr>
        <w:tab/>
      </w:r>
      <w:r w:rsidR="00842799" w:rsidRPr="00DE77DA">
        <w:rPr>
          <w:sz w:val="28"/>
          <w:szCs w:val="28"/>
        </w:rPr>
        <w:tab/>
      </w:r>
      <w:r w:rsidR="00842799" w:rsidRPr="00DE77DA">
        <w:rPr>
          <w:sz w:val="28"/>
          <w:szCs w:val="28"/>
        </w:rPr>
        <w:tab/>
      </w:r>
      <w:r w:rsidR="00842799" w:rsidRPr="00DE77DA">
        <w:rPr>
          <w:sz w:val="28"/>
          <w:szCs w:val="28"/>
        </w:rPr>
        <w:tab/>
      </w:r>
      <w:r w:rsidRPr="00DE77DA">
        <w:rPr>
          <w:sz w:val="28"/>
          <w:szCs w:val="28"/>
        </w:rPr>
        <w:t>: 2 sp</w:t>
      </w:r>
    </w:p>
    <w:p w14:paraId="03025BFB" w14:textId="77777777" w:rsidR="00AC5B09" w:rsidRPr="00DE77DA" w:rsidRDefault="00AC5B09" w:rsidP="00DE77DA">
      <w:pPr>
        <w:spacing w:before="60" w:after="60" w:line="288" w:lineRule="auto"/>
        <w:ind w:firstLine="284"/>
        <w:jc w:val="both"/>
        <w:rPr>
          <w:sz w:val="28"/>
          <w:szCs w:val="28"/>
        </w:rPr>
      </w:pPr>
      <w:r w:rsidRPr="00DE77DA">
        <w:rPr>
          <w:sz w:val="28"/>
          <w:szCs w:val="28"/>
        </w:rPr>
        <w:t>+ Nhóm sản phẩm VLXD khác</w:t>
      </w:r>
      <w:r w:rsidR="00842799" w:rsidRPr="00DE77DA">
        <w:rPr>
          <w:sz w:val="28"/>
          <w:szCs w:val="28"/>
        </w:rPr>
        <w:tab/>
      </w:r>
      <w:r w:rsidR="00842799" w:rsidRPr="00DE77DA">
        <w:rPr>
          <w:sz w:val="28"/>
          <w:szCs w:val="28"/>
        </w:rPr>
        <w:tab/>
      </w:r>
      <w:r w:rsidR="00842799" w:rsidRPr="00DE77DA">
        <w:rPr>
          <w:sz w:val="28"/>
          <w:szCs w:val="28"/>
        </w:rPr>
        <w:tab/>
      </w:r>
      <w:r w:rsidR="00842799" w:rsidRPr="00DE77DA">
        <w:rPr>
          <w:sz w:val="28"/>
          <w:szCs w:val="28"/>
        </w:rPr>
        <w:tab/>
      </w:r>
      <w:r w:rsidR="00842799" w:rsidRPr="00DE77DA">
        <w:rPr>
          <w:sz w:val="28"/>
          <w:szCs w:val="28"/>
        </w:rPr>
        <w:tab/>
      </w:r>
      <w:r w:rsidRPr="00DE77DA">
        <w:rPr>
          <w:sz w:val="28"/>
          <w:szCs w:val="28"/>
        </w:rPr>
        <w:t>: 9</w:t>
      </w:r>
      <w:r w:rsidR="00FC78F2" w:rsidRPr="00DE77DA">
        <w:rPr>
          <w:sz w:val="28"/>
          <w:szCs w:val="28"/>
        </w:rPr>
        <w:t xml:space="preserve"> </w:t>
      </w:r>
      <w:r w:rsidRPr="00DE77DA">
        <w:rPr>
          <w:sz w:val="28"/>
          <w:szCs w:val="28"/>
        </w:rPr>
        <w:t>sp</w:t>
      </w:r>
    </w:p>
    <w:p w14:paraId="0C8F5938" w14:textId="77777777" w:rsidR="00AC5B09" w:rsidRPr="00DE77DA" w:rsidRDefault="00AC5B09" w:rsidP="00DE77DA">
      <w:pPr>
        <w:spacing w:before="60" w:after="60" w:line="288" w:lineRule="auto"/>
        <w:ind w:firstLine="284"/>
        <w:jc w:val="both"/>
        <w:rPr>
          <w:sz w:val="28"/>
          <w:szCs w:val="28"/>
        </w:rPr>
      </w:pPr>
      <w:r w:rsidRPr="00DE77DA">
        <w:rPr>
          <w:sz w:val="28"/>
          <w:szCs w:val="28"/>
        </w:rPr>
        <w:t>+ Nhóm sản phẩm vật liệu xâ</w:t>
      </w:r>
      <w:r w:rsidR="00842799" w:rsidRPr="00DE77DA">
        <w:rPr>
          <w:sz w:val="28"/>
          <w:szCs w:val="28"/>
        </w:rPr>
        <w:tab/>
      </w:r>
      <w:r w:rsidRPr="00DE77DA">
        <w:rPr>
          <w:sz w:val="28"/>
          <w:szCs w:val="28"/>
        </w:rPr>
        <w:t>y</w:t>
      </w:r>
      <w:r w:rsidR="00842799" w:rsidRPr="00DE77DA">
        <w:rPr>
          <w:sz w:val="28"/>
          <w:szCs w:val="28"/>
        </w:rPr>
        <w:tab/>
      </w:r>
      <w:r w:rsidR="00842799" w:rsidRPr="00DE77DA">
        <w:rPr>
          <w:sz w:val="28"/>
          <w:szCs w:val="28"/>
        </w:rPr>
        <w:tab/>
      </w:r>
      <w:r w:rsidR="00842799" w:rsidRPr="00DE77DA">
        <w:rPr>
          <w:sz w:val="28"/>
          <w:szCs w:val="28"/>
        </w:rPr>
        <w:tab/>
      </w:r>
      <w:r w:rsidR="00842799" w:rsidRPr="00DE77DA">
        <w:rPr>
          <w:sz w:val="28"/>
          <w:szCs w:val="28"/>
        </w:rPr>
        <w:tab/>
      </w:r>
      <w:r w:rsidR="00842799" w:rsidRPr="00DE77DA">
        <w:rPr>
          <w:sz w:val="28"/>
          <w:szCs w:val="28"/>
        </w:rPr>
        <w:tab/>
      </w:r>
      <w:r w:rsidRPr="00DE77DA">
        <w:rPr>
          <w:sz w:val="28"/>
          <w:szCs w:val="28"/>
        </w:rPr>
        <w:t>: 5</w:t>
      </w:r>
      <w:r w:rsidR="00FC78F2" w:rsidRPr="00DE77DA">
        <w:rPr>
          <w:sz w:val="28"/>
          <w:szCs w:val="28"/>
        </w:rPr>
        <w:t xml:space="preserve"> </w:t>
      </w:r>
      <w:r w:rsidRPr="00DE77DA">
        <w:rPr>
          <w:sz w:val="28"/>
          <w:szCs w:val="28"/>
        </w:rPr>
        <w:t>sp</w:t>
      </w:r>
    </w:p>
    <w:p w14:paraId="63CDA917" w14:textId="07E91C39" w:rsidR="00E0306F" w:rsidRPr="00DE77DA" w:rsidRDefault="00E0306F" w:rsidP="00A1786D">
      <w:pPr>
        <w:spacing w:before="120" w:after="60" w:line="288" w:lineRule="auto"/>
        <w:jc w:val="both"/>
        <w:rPr>
          <w:sz w:val="28"/>
          <w:szCs w:val="28"/>
        </w:rPr>
      </w:pPr>
      <w:r w:rsidRPr="00DE77DA">
        <w:rPr>
          <w:sz w:val="28"/>
          <w:szCs w:val="28"/>
        </w:rPr>
        <w:t xml:space="preserve">- </w:t>
      </w:r>
      <w:r>
        <w:rPr>
          <w:b/>
          <w:sz w:val="28"/>
          <w:szCs w:val="28"/>
        </w:rPr>
        <w:t>QCVN 16: 2019</w:t>
      </w:r>
      <w:r w:rsidRPr="00DE77DA">
        <w:rPr>
          <w:b/>
          <w:sz w:val="28"/>
          <w:szCs w:val="28"/>
        </w:rPr>
        <w:t>/BXD</w:t>
      </w:r>
      <w:r w:rsidRPr="00DE77DA">
        <w:rPr>
          <w:sz w:val="28"/>
          <w:szCs w:val="28"/>
        </w:rPr>
        <w:t xml:space="preserve"> </w:t>
      </w:r>
      <w:r>
        <w:rPr>
          <w:sz w:val="28"/>
          <w:szCs w:val="28"/>
        </w:rPr>
        <w:t xml:space="preserve">là </w:t>
      </w:r>
      <w:r w:rsidRPr="00DE77DA">
        <w:rPr>
          <w:sz w:val="28"/>
          <w:szCs w:val="28"/>
        </w:rPr>
        <w:t xml:space="preserve">phiên bản lần thứ </w:t>
      </w:r>
      <w:r>
        <w:rPr>
          <w:sz w:val="28"/>
          <w:szCs w:val="28"/>
        </w:rPr>
        <w:t>tư,</w:t>
      </w:r>
      <w:r w:rsidRPr="00DE77DA">
        <w:rPr>
          <w:sz w:val="28"/>
          <w:szCs w:val="28"/>
        </w:rPr>
        <w:t xml:space="preserve"> ban hành năm 201</w:t>
      </w:r>
      <w:r>
        <w:rPr>
          <w:sz w:val="28"/>
          <w:szCs w:val="28"/>
        </w:rPr>
        <w:t>9,</w:t>
      </w:r>
      <w:r w:rsidRPr="00DE77DA">
        <w:rPr>
          <w:sz w:val="28"/>
          <w:szCs w:val="28"/>
        </w:rPr>
        <w:t xml:space="preserve"> có hiệu lực từ 01/0</w:t>
      </w:r>
      <w:r>
        <w:rPr>
          <w:sz w:val="28"/>
          <w:szCs w:val="28"/>
        </w:rPr>
        <w:t>7</w:t>
      </w:r>
      <w:r w:rsidRPr="00DE77DA">
        <w:rPr>
          <w:sz w:val="28"/>
          <w:szCs w:val="28"/>
        </w:rPr>
        <w:t>/20</w:t>
      </w:r>
      <w:r>
        <w:rPr>
          <w:sz w:val="28"/>
          <w:szCs w:val="28"/>
        </w:rPr>
        <w:t>20</w:t>
      </w:r>
      <w:r w:rsidRPr="00DE77DA">
        <w:rPr>
          <w:sz w:val="28"/>
          <w:szCs w:val="28"/>
        </w:rPr>
        <w:t>. Đi kèm với QCVN 16:201</w:t>
      </w:r>
      <w:r>
        <w:rPr>
          <w:sz w:val="28"/>
          <w:szCs w:val="28"/>
        </w:rPr>
        <w:t>9/BXD</w:t>
      </w:r>
      <w:r w:rsidRPr="00DE77DA">
        <w:rPr>
          <w:sz w:val="28"/>
          <w:szCs w:val="28"/>
        </w:rPr>
        <w:t>, Bộ Xây dựng có ban hành Thông</w:t>
      </w:r>
      <w:r w:rsidR="006C5138">
        <w:rPr>
          <w:sz w:val="28"/>
          <w:szCs w:val="28"/>
        </w:rPr>
        <w:t xml:space="preserve"> tư 19</w:t>
      </w:r>
      <w:r w:rsidRPr="00DE77DA">
        <w:rPr>
          <w:sz w:val="28"/>
          <w:szCs w:val="28"/>
        </w:rPr>
        <w:t>/201</w:t>
      </w:r>
      <w:r w:rsidR="006C5138">
        <w:rPr>
          <w:sz w:val="28"/>
          <w:szCs w:val="28"/>
        </w:rPr>
        <w:t>9/TT-BXD ngày 30</w:t>
      </w:r>
      <w:r w:rsidRPr="00DE77DA">
        <w:rPr>
          <w:sz w:val="28"/>
          <w:szCs w:val="28"/>
        </w:rPr>
        <w:t>/</w:t>
      </w:r>
      <w:r w:rsidR="006C5138">
        <w:rPr>
          <w:sz w:val="28"/>
          <w:szCs w:val="28"/>
        </w:rPr>
        <w:t>12</w:t>
      </w:r>
      <w:r w:rsidRPr="00DE77DA">
        <w:rPr>
          <w:sz w:val="28"/>
          <w:szCs w:val="28"/>
        </w:rPr>
        <w:t>/201</w:t>
      </w:r>
      <w:r w:rsidR="006C5138">
        <w:rPr>
          <w:sz w:val="28"/>
          <w:szCs w:val="28"/>
        </w:rPr>
        <w:t>9</w:t>
      </w:r>
      <w:r w:rsidRPr="00DE77DA">
        <w:rPr>
          <w:sz w:val="28"/>
          <w:szCs w:val="28"/>
        </w:rPr>
        <w:t>. Thông tư này thay thế cho các thông tư đã ban hành trước đó về công tác quản lý chất lượng sản phẩm hàng hóa VLXD.</w:t>
      </w:r>
    </w:p>
    <w:p w14:paraId="63DCCB91" w14:textId="32BA4331" w:rsidR="00E0306F" w:rsidRPr="00DE77DA" w:rsidRDefault="00E0306F" w:rsidP="00E0306F">
      <w:pPr>
        <w:spacing w:before="60" w:after="60" w:line="288" w:lineRule="auto"/>
        <w:ind w:firstLine="567"/>
        <w:jc w:val="both"/>
        <w:rPr>
          <w:sz w:val="28"/>
          <w:szCs w:val="28"/>
        </w:rPr>
      </w:pPr>
      <w:r w:rsidRPr="00DE77DA">
        <w:rPr>
          <w:sz w:val="28"/>
          <w:szCs w:val="28"/>
        </w:rPr>
        <w:t xml:space="preserve">Theo phiên bản này </w:t>
      </w:r>
      <w:r>
        <w:rPr>
          <w:sz w:val="28"/>
          <w:szCs w:val="28"/>
        </w:rPr>
        <w:t xml:space="preserve">danh mục sản phẩm hàng hóa </w:t>
      </w:r>
      <w:r w:rsidRPr="00DE77DA">
        <w:rPr>
          <w:sz w:val="28"/>
          <w:szCs w:val="28"/>
        </w:rPr>
        <w:t xml:space="preserve">phải kiểm tra chất lượng có 31 </w:t>
      </w:r>
      <w:r w:rsidR="006C5138">
        <w:rPr>
          <w:sz w:val="28"/>
          <w:szCs w:val="28"/>
        </w:rPr>
        <w:t xml:space="preserve">sản phẩm và chia thành 06 nhóm. </w:t>
      </w:r>
      <w:r>
        <w:rPr>
          <w:sz w:val="28"/>
          <w:szCs w:val="28"/>
        </w:rPr>
        <w:t xml:space="preserve">Danh mục </w:t>
      </w:r>
      <w:r w:rsidRPr="00DE77DA">
        <w:rPr>
          <w:sz w:val="28"/>
          <w:szCs w:val="28"/>
        </w:rPr>
        <w:t xml:space="preserve">sản phẩm hàng hóa VLXD </w:t>
      </w:r>
      <w:r>
        <w:rPr>
          <w:sz w:val="28"/>
          <w:szCs w:val="28"/>
        </w:rPr>
        <w:t>được quy định trong QCVN 16:201</w:t>
      </w:r>
      <w:r w:rsidR="006C5138">
        <w:rPr>
          <w:sz w:val="28"/>
          <w:szCs w:val="28"/>
        </w:rPr>
        <w:t>9/BXD</w:t>
      </w:r>
      <w:r>
        <w:rPr>
          <w:sz w:val="28"/>
          <w:szCs w:val="28"/>
        </w:rPr>
        <w:t xml:space="preserve"> </w:t>
      </w:r>
      <w:r w:rsidRPr="00DE77DA">
        <w:rPr>
          <w:sz w:val="28"/>
          <w:szCs w:val="28"/>
        </w:rPr>
        <w:t>như sau:</w:t>
      </w:r>
    </w:p>
    <w:p w14:paraId="287A6F51" w14:textId="77777777" w:rsidR="00E0306F" w:rsidRPr="00DE77DA" w:rsidRDefault="00E0306F" w:rsidP="00E0306F">
      <w:pPr>
        <w:spacing w:before="60" w:after="60" w:line="288" w:lineRule="auto"/>
        <w:ind w:firstLine="284"/>
        <w:jc w:val="both"/>
        <w:rPr>
          <w:sz w:val="28"/>
          <w:szCs w:val="28"/>
        </w:rPr>
      </w:pPr>
      <w:r w:rsidRPr="00DE77DA">
        <w:rPr>
          <w:sz w:val="28"/>
          <w:szCs w:val="28"/>
        </w:rPr>
        <w:t>+ Nhóm sản phẩm xi măng, phụ gia cho xi măng và bê tông</w:t>
      </w:r>
      <w:r w:rsidRPr="00DE77DA">
        <w:rPr>
          <w:sz w:val="28"/>
          <w:szCs w:val="28"/>
        </w:rPr>
        <w:tab/>
        <w:t>: 7 sp</w:t>
      </w:r>
    </w:p>
    <w:p w14:paraId="7C0D30A4" w14:textId="2D1DF32E" w:rsidR="00E0306F" w:rsidRPr="00DE77DA" w:rsidRDefault="00E0306F" w:rsidP="00E0306F">
      <w:pPr>
        <w:spacing w:before="60" w:after="60" w:line="288" w:lineRule="auto"/>
        <w:ind w:firstLine="284"/>
        <w:jc w:val="both"/>
        <w:rPr>
          <w:sz w:val="28"/>
          <w:szCs w:val="28"/>
        </w:rPr>
      </w:pPr>
      <w:r w:rsidRPr="00DE77DA">
        <w:rPr>
          <w:sz w:val="28"/>
          <w:szCs w:val="28"/>
        </w:rPr>
        <w:t>+ Nhóm</w:t>
      </w:r>
      <w:r w:rsidR="006C5138">
        <w:rPr>
          <w:sz w:val="28"/>
          <w:szCs w:val="28"/>
        </w:rPr>
        <w:t xml:space="preserve"> sản phẩm kính xây dựng </w:t>
      </w:r>
      <w:r w:rsidR="006C5138">
        <w:rPr>
          <w:sz w:val="28"/>
          <w:szCs w:val="28"/>
        </w:rPr>
        <w:tab/>
      </w:r>
      <w:r w:rsidR="006C5138">
        <w:rPr>
          <w:sz w:val="28"/>
          <w:szCs w:val="28"/>
        </w:rPr>
        <w:tab/>
      </w:r>
      <w:r w:rsidR="006C5138">
        <w:rPr>
          <w:sz w:val="28"/>
          <w:szCs w:val="28"/>
        </w:rPr>
        <w:tab/>
      </w:r>
      <w:r w:rsidR="006C5138">
        <w:rPr>
          <w:sz w:val="28"/>
          <w:szCs w:val="28"/>
        </w:rPr>
        <w:tab/>
      </w:r>
      <w:r w:rsidR="006C5138">
        <w:rPr>
          <w:sz w:val="28"/>
          <w:szCs w:val="28"/>
        </w:rPr>
        <w:tab/>
        <w:t>: 4</w:t>
      </w:r>
      <w:r w:rsidRPr="00DE77DA">
        <w:rPr>
          <w:sz w:val="28"/>
          <w:szCs w:val="28"/>
        </w:rPr>
        <w:t xml:space="preserve"> sp</w:t>
      </w:r>
    </w:p>
    <w:p w14:paraId="211008F4" w14:textId="77777777" w:rsidR="00E0306F" w:rsidRPr="00DE77DA" w:rsidRDefault="00E0306F" w:rsidP="00E0306F">
      <w:pPr>
        <w:spacing w:before="60" w:after="60" w:line="288" w:lineRule="auto"/>
        <w:ind w:firstLine="284"/>
        <w:jc w:val="both"/>
        <w:rPr>
          <w:sz w:val="28"/>
          <w:szCs w:val="28"/>
        </w:rPr>
      </w:pPr>
      <w:r w:rsidRPr="00DE77DA">
        <w:rPr>
          <w:sz w:val="28"/>
          <w:szCs w:val="28"/>
        </w:rPr>
        <w:t xml:space="preserve">+ Nhóm sản phẩm gạch ốp lát </w:t>
      </w:r>
      <w:r w:rsidRPr="00DE77DA">
        <w:rPr>
          <w:sz w:val="28"/>
          <w:szCs w:val="28"/>
        </w:rPr>
        <w:tab/>
      </w:r>
      <w:r w:rsidRPr="00DE77DA">
        <w:rPr>
          <w:sz w:val="28"/>
          <w:szCs w:val="28"/>
        </w:rPr>
        <w:tab/>
      </w:r>
      <w:r w:rsidRPr="00DE77DA">
        <w:rPr>
          <w:sz w:val="28"/>
          <w:szCs w:val="28"/>
        </w:rPr>
        <w:tab/>
      </w:r>
      <w:r w:rsidRPr="00DE77DA">
        <w:rPr>
          <w:sz w:val="28"/>
          <w:szCs w:val="28"/>
        </w:rPr>
        <w:tab/>
      </w:r>
      <w:r w:rsidRPr="00DE77DA">
        <w:rPr>
          <w:sz w:val="28"/>
          <w:szCs w:val="28"/>
        </w:rPr>
        <w:tab/>
        <w:t>: 3 sp</w:t>
      </w:r>
    </w:p>
    <w:p w14:paraId="7F343867" w14:textId="2277CE87" w:rsidR="00E0306F" w:rsidRPr="00DE77DA" w:rsidRDefault="00E0306F" w:rsidP="00E0306F">
      <w:pPr>
        <w:spacing w:before="60" w:after="60" w:line="288" w:lineRule="auto"/>
        <w:ind w:firstLine="284"/>
        <w:jc w:val="both"/>
        <w:rPr>
          <w:sz w:val="28"/>
          <w:szCs w:val="28"/>
        </w:rPr>
      </w:pPr>
      <w:r w:rsidRPr="00DE77DA">
        <w:rPr>
          <w:sz w:val="28"/>
          <w:szCs w:val="28"/>
        </w:rPr>
        <w:t xml:space="preserve">+ Nhóm sản phẩm </w:t>
      </w:r>
      <w:r w:rsidR="006C5138">
        <w:rPr>
          <w:sz w:val="28"/>
          <w:szCs w:val="28"/>
        </w:rPr>
        <w:t>cốt liệu</w:t>
      </w:r>
      <w:r w:rsidRPr="00DE77DA">
        <w:rPr>
          <w:sz w:val="28"/>
          <w:szCs w:val="28"/>
        </w:rPr>
        <w:t xml:space="preserve"> xây dựng</w:t>
      </w:r>
      <w:r w:rsidRPr="00DE77DA">
        <w:rPr>
          <w:sz w:val="28"/>
          <w:szCs w:val="28"/>
        </w:rPr>
        <w:tab/>
      </w:r>
      <w:r w:rsidRPr="00DE77DA">
        <w:rPr>
          <w:sz w:val="28"/>
          <w:szCs w:val="28"/>
        </w:rPr>
        <w:tab/>
      </w:r>
      <w:r w:rsidRPr="00DE77DA">
        <w:rPr>
          <w:sz w:val="28"/>
          <w:szCs w:val="28"/>
        </w:rPr>
        <w:tab/>
      </w:r>
      <w:r w:rsidRPr="00DE77DA">
        <w:rPr>
          <w:sz w:val="28"/>
          <w:szCs w:val="28"/>
        </w:rPr>
        <w:tab/>
        <w:t>: 2 sp</w:t>
      </w:r>
    </w:p>
    <w:p w14:paraId="5FDB2CA5" w14:textId="1DF806F5" w:rsidR="00E0306F" w:rsidRDefault="00E0306F" w:rsidP="00E0306F">
      <w:pPr>
        <w:spacing w:before="60" w:after="60" w:line="288" w:lineRule="auto"/>
        <w:ind w:firstLine="284"/>
        <w:jc w:val="both"/>
        <w:rPr>
          <w:sz w:val="28"/>
          <w:szCs w:val="28"/>
        </w:rPr>
      </w:pPr>
      <w:r w:rsidRPr="00DE77DA">
        <w:rPr>
          <w:sz w:val="28"/>
          <w:szCs w:val="28"/>
        </w:rPr>
        <w:t>+ Nhóm sản phẩm vật liệu xâ</w:t>
      </w:r>
      <w:r w:rsidRPr="00DE77DA">
        <w:rPr>
          <w:sz w:val="28"/>
          <w:szCs w:val="28"/>
        </w:rPr>
        <w:tab/>
        <w:t>y</w:t>
      </w:r>
      <w:r w:rsidRPr="00DE77DA">
        <w:rPr>
          <w:sz w:val="28"/>
          <w:szCs w:val="28"/>
        </w:rPr>
        <w:tab/>
      </w:r>
      <w:r w:rsidRPr="00DE77DA">
        <w:rPr>
          <w:sz w:val="28"/>
          <w:szCs w:val="28"/>
        </w:rPr>
        <w:tab/>
      </w:r>
      <w:r w:rsidRPr="00DE77DA">
        <w:rPr>
          <w:sz w:val="28"/>
          <w:szCs w:val="28"/>
        </w:rPr>
        <w:tab/>
      </w:r>
      <w:r w:rsidRPr="00DE77DA">
        <w:rPr>
          <w:sz w:val="28"/>
          <w:szCs w:val="28"/>
        </w:rPr>
        <w:tab/>
      </w:r>
      <w:r w:rsidRPr="00DE77DA">
        <w:rPr>
          <w:sz w:val="28"/>
          <w:szCs w:val="28"/>
        </w:rPr>
        <w:tab/>
        <w:t xml:space="preserve">: </w:t>
      </w:r>
      <w:r w:rsidR="006C5138">
        <w:rPr>
          <w:sz w:val="28"/>
          <w:szCs w:val="28"/>
        </w:rPr>
        <w:t>4</w:t>
      </w:r>
      <w:r w:rsidRPr="00DE77DA">
        <w:rPr>
          <w:sz w:val="28"/>
          <w:szCs w:val="28"/>
        </w:rPr>
        <w:t xml:space="preserve"> sp</w:t>
      </w:r>
    </w:p>
    <w:p w14:paraId="0153C391" w14:textId="77777777" w:rsidR="006C5138" w:rsidRPr="00DE77DA" w:rsidRDefault="006C5138" w:rsidP="006C5138">
      <w:pPr>
        <w:spacing w:before="60" w:after="60" w:line="288" w:lineRule="auto"/>
        <w:ind w:firstLine="284"/>
        <w:jc w:val="both"/>
        <w:rPr>
          <w:sz w:val="28"/>
          <w:szCs w:val="28"/>
        </w:rPr>
      </w:pPr>
      <w:r w:rsidRPr="00DE77DA">
        <w:rPr>
          <w:sz w:val="28"/>
          <w:szCs w:val="28"/>
        </w:rPr>
        <w:t>+ Nhóm sản phẩm VLXD khác</w:t>
      </w:r>
      <w:r w:rsidRPr="00DE77DA">
        <w:rPr>
          <w:sz w:val="28"/>
          <w:szCs w:val="28"/>
        </w:rPr>
        <w:tab/>
      </w:r>
      <w:r w:rsidRPr="00DE77DA">
        <w:rPr>
          <w:sz w:val="28"/>
          <w:szCs w:val="28"/>
        </w:rPr>
        <w:tab/>
      </w:r>
      <w:r w:rsidRPr="00DE77DA">
        <w:rPr>
          <w:sz w:val="28"/>
          <w:szCs w:val="28"/>
        </w:rPr>
        <w:tab/>
      </w:r>
      <w:r w:rsidRPr="00DE77DA">
        <w:rPr>
          <w:sz w:val="28"/>
          <w:szCs w:val="28"/>
        </w:rPr>
        <w:tab/>
      </w:r>
      <w:r w:rsidRPr="00DE77DA">
        <w:rPr>
          <w:sz w:val="28"/>
          <w:szCs w:val="28"/>
        </w:rPr>
        <w:tab/>
        <w:t xml:space="preserve">: </w:t>
      </w:r>
      <w:r>
        <w:rPr>
          <w:sz w:val="28"/>
          <w:szCs w:val="28"/>
        </w:rPr>
        <w:t xml:space="preserve">11 </w:t>
      </w:r>
      <w:r w:rsidRPr="00DE77DA">
        <w:rPr>
          <w:sz w:val="28"/>
          <w:szCs w:val="28"/>
        </w:rPr>
        <w:t>sp</w:t>
      </w:r>
    </w:p>
    <w:p w14:paraId="6CB4AAE5" w14:textId="2B320C75" w:rsidR="00A1786D" w:rsidRPr="00DE77DA" w:rsidRDefault="00A1786D" w:rsidP="00662E20">
      <w:pPr>
        <w:spacing w:before="120" w:after="60" w:line="288" w:lineRule="auto"/>
        <w:jc w:val="both"/>
        <w:rPr>
          <w:sz w:val="28"/>
          <w:szCs w:val="28"/>
        </w:rPr>
      </w:pPr>
      <w:r w:rsidRPr="00DE77DA">
        <w:rPr>
          <w:sz w:val="28"/>
          <w:szCs w:val="28"/>
        </w:rPr>
        <w:lastRenderedPageBreak/>
        <w:t xml:space="preserve">- </w:t>
      </w:r>
      <w:r>
        <w:rPr>
          <w:b/>
          <w:sz w:val="28"/>
          <w:szCs w:val="28"/>
        </w:rPr>
        <w:t xml:space="preserve">QCVN </w:t>
      </w:r>
      <w:r w:rsidR="00EB778C">
        <w:rPr>
          <w:b/>
          <w:sz w:val="28"/>
          <w:szCs w:val="28"/>
        </w:rPr>
        <w:t>16</w:t>
      </w:r>
      <w:r w:rsidR="00F94295">
        <w:rPr>
          <w:b/>
          <w:sz w:val="28"/>
          <w:szCs w:val="28"/>
        </w:rPr>
        <w:t>:2022</w:t>
      </w:r>
      <w:r w:rsidRPr="00DE77DA">
        <w:rPr>
          <w:b/>
          <w:sz w:val="28"/>
          <w:szCs w:val="28"/>
        </w:rPr>
        <w:t>/BXD</w:t>
      </w:r>
      <w:r w:rsidRPr="00DE77DA">
        <w:rPr>
          <w:sz w:val="28"/>
          <w:szCs w:val="28"/>
        </w:rPr>
        <w:t xml:space="preserve"> </w:t>
      </w:r>
      <w:r>
        <w:rPr>
          <w:sz w:val="28"/>
          <w:szCs w:val="28"/>
        </w:rPr>
        <w:t xml:space="preserve">là </w:t>
      </w:r>
      <w:r w:rsidRPr="00DE77DA">
        <w:rPr>
          <w:sz w:val="28"/>
          <w:szCs w:val="28"/>
        </w:rPr>
        <w:t xml:space="preserve">phiên bản lần thứ </w:t>
      </w:r>
      <w:r w:rsidR="00F94295">
        <w:rPr>
          <w:sz w:val="28"/>
          <w:szCs w:val="28"/>
        </w:rPr>
        <w:t>năm</w:t>
      </w:r>
      <w:r>
        <w:rPr>
          <w:sz w:val="28"/>
          <w:szCs w:val="28"/>
        </w:rPr>
        <w:t>,</w:t>
      </w:r>
      <w:r w:rsidR="00F94295">
        <w:rPr>
          <w:sz w:val="28"/>
          <w:szCs w:val="28"/>
        </w:rPr>
        <w:t xml:space="preserve"> ban hành năm 2022</w:t>
      </w:r>
      <w:r>
        <w:rPr>
          <w:sz w:val="28"/>
          <w:szCs w:val="28"/>
        </w:rPr>
        <w:t>,</w:t>
      </w:r>
      <w:r w:rsidRPr="00DE77DA">
        <w:rPr>
          <w:sz w:val="28"/>
          <w:szCs w:val="28"/>
        </w:rPr>
        <w:t xml:space="preserve"> </w:t>
      </w:r>
      <w:r w:rsidR="00F94295">
        <w:rPr>
          <w:sz w:val="28"/>
          <w:szCs w:val="28"/>
        </w:rPr>
        <w:t xml:space="preserve">sẽ </w:t>
      </w:r>
      <w:r w:rsidRPr="00DE77DA">
        <w:rPr>
          <w:sz w:val="28"/>
          <w:szCs w:val="28"/>
        </w:rPr>
        <w:t>có hiệu lực từ 01/0</w:t>
      </w:r>
      <w:r>
        <w:rPr>
          <w:sz w:val="28"/>
          <w:szCs w:val="28"/>
        </w:rPr>
        <w:t>7</w:t>
      </w:r>
      <w:r w:rsidRPr="00DE77DA">
        <w:rPr>
          <w:sz w:val="28"/>
          <w:szCs w:val="28"/>
        </w:rPr>
        <w:t>/20</w:t>
      </w:r>
      <w:r>
        <w:rPr>
          <w:sz w:val="28"/>
          <w:szCs w:val="28"/>
        </w:rPr>
        <w:t>2</w:t>
      </w:r>
      <w:r w:rsidR="00F94295">
        <w:rPr>
          <w:sz w:val="28"/>
          <w:szCs w:val="28"/>
        </w:rPr>
        <w:t>3</w:t>
      </w:r>
      <w:r w:rsidRPr="00DE77DA">
        <w:rPr>
          <w:sz w:val="28"/>
          <w:szCs w:val="28"/>
        </w:rPr>
        <w:t xml:space="preserve">. Đi kèm với </w:t>
      </w:r>
      <w:r w:rsidR="00EB778C">
        <w:rPr>
          <w:sz w:val="28"/>
          <w:szCs w:val="28"/>
        </w:rPr>
        <w:t>QCVN 16:2022/BXD</w:t>
      </w:r>
      <w:r w:rsidRPr="00DE77DA">
        <w:rPr>
          <w:sz w:val="28"/>
          <w:szCs w:val="28"/>
        </w:rPr>
        <w:t xml:space="preserve">, Bộ Xây dựng </w:t>
      </w:r>
      <w:r w:rsidR="00F94295">
        <w:rPr>
          <w:sz w:val="28"/>
          <w:szCs w:val="28"/>
        </w:rPr>
        <w:t>sẽ</w:t>
      </w:r>
      <w:r w:rsidRPr="00DE77DA">
        <w:rPr>
          <w:sz w:val="28"/>
          <w:szCs w:val="28"/>
        </w:rPr>
        <w:t xml:space="preserve"> ban hành </w:t>
      </w:r>
      <w:r w:rsidR="00F94295" w:rsidRPr="00DE77DA">
        <w:rPr>
          <w:sz w:val="28"/>
          <w:szCs w:val="28"/>
        </w:rPr>
        <w:t xml:space="preserve">Thông tư thay thế </w:t>
      </w:r>
      <w:r w:rsidR="00F94295">
        <w:rPr>
          <w:sz w:val="28"/>
          <w:szCs w:val="28"/>
        </w:rPr>
        <w:t xml:space="preserve">cho </w:t>
      </w:r>
      <w:r w:rsidRPr="00DE77DA">
        <w:rPr>
          <w:sz w:val="28"/>
          <w:szCs w:val="28"/>
        </w:rPr>
        <w:t>Thông</w:t>
      </w:r>
      <w:r>
        <w:rPr>
          <w:sz w:val="28"/>
          <w:szCs w:val="28"/>
        </w:rPr>
        <w:t xml:space="preserve"> tư 19</w:t>
      </w:r>
      <w:r w:rsidRPr="00DE77DA">
        <w:rPr>
          <w:sz w:val="28"/>
          <w:szCs w:val="28"/>
        </w:rPr>
        <w:t>/201</w:t>
      </w:r>
      <w:r>
        <w:rPr>
          <w:sz w:val="28"/>
          <w:szCs w:val="28"/>
        </w:rPr>
        <w:t>9/TT-BXD ngày 30</w:t>
      </w:r>
      <w:r w:rsidRPr="00DE77DA">
        <w:rPr>
          <w:sz w:val="28"/>
          <w:szCs w:val="28"/>
        </w:rPr>
        <w:t>/</w:t>
      </w:r>
      <w:r>
        <w:rPr>
          <w:sz w:val="28"/>
          <w:szCs w:val="28"/>
        </w:rPr>
        <w:t>12</w:t>
      </w:r>
      <w:r w:rsidRPr="00DE77DA">
        <w:rPr>
          <w:sz w:val="28"/>
          <w:szCs w:val="28"/>
        </w:rPr>
        <w:t>/201</w:t>
      </w:r>
      <w:r>
        <w:rPr>
          <w:sz w:val="28"/>
          <w:szCs w:val="28"/>
        </w:rPr>
        <w:t>9</w:t>
      </w:r>
      <w:r w:rsidR="00F94295">
        <w:rPr>
          <w:sz w:val="28"/>
          <w:szCs w:val="28"/>
        </w:rPr>
        <w:t xml:space="preserve"> và </w:t>
      </w:r>
      <w:r w:rsidRPr="00DE77DA">
        <w:rPr>
          <w:sz w:val="28"/>
          <w:szCs w:val="28"/>
        </w:rPr>
        <w:t>các thông tư đã ban hành trước đó về công tác quản lý chất lượng sản phẩm hàng hóa VLXD.</w:t>
      </w:r>
    </w:p>
    <w:p w14:paraId="6A0D048E" w14:textId="462AE66C" w:rsidR="00A1786D" w:rsidRPr="00DE77DA" w:rsidRDefault="00A1786D" w:rsidP="00A1786D">
      <w:pPr>
        <w:spacing w:before="60" w:after="60" w:line="288" w:lineRule="auto"/>
        <w:ind w:firstLine="567"/>
        <w:jc w:val="both"/>
        <w:rPr>
          <w:sz w:val="28"/>
          <w:szCs w:val="28"/>
        </w:rPr>
      </w:pPr>
      <w:r w:rsidRPr="00DE77DA">
        <w:rPr>
          <w:sz w:val="28"/>
          <w:szCs w:val="28"/>
        </w:rPr>
        <w:t xml:space="preserve">Theo phiên bản này </w:t>
      </w:r>
      <w:r>
        <w:rPr>
          <w:sz w:val="28"/>
          <w:szCs w:val="28"/>
        </w:rPr>
        <w:t xml:space="preserve">danh mục sản phẩm hàng hóa </w:t>
      </w:r>
      <w:r w:rsidRPr="00DE77DA">
        <w:rPr>
          <w:sz w:val="28"/>
          <w:szCs w:val="28"/>
        </w:rPr>
        <w:t xml:space="preserve">phải kiểm tra chất lượng có </w:t>
      </w:r>
      <w:r w:rsidR="005D7D56">
        <w:rPr>
          <w:sz w:val="28"/>
          <w:szCs w:val="28"/>
        </w:rPr>
        <w:t>4</w:t>
      </w:r>
      <w:r w:rsidR="00F1212A">
        <w:rPr>
          <w:sz w:val="28"/>
          <w:szCs w:val="28"/>
        </w:rPr>
        <w:t>7</w:t>
      </w:r>
      <w:r w:rsidRPr="00DE77DA">
        <w:rPr>
          <w:sz w:val="28"/>
          <w:szCs w:val="28"/>
        </w:rPr>
        <w:t xml:space="preserve"> </w:t>
      </w:r>
      <w:r>
        <w:rPr>
          <w:sz w:val="28"/>
          <w:szCs w:val="28"/>
        </w:rPr>
        <w:t xml:space="preserve">sản phẩm và chia thành </w:t>
      </w:r>
      <w:r w:rsidR="005D7D56">
        <w:rPr>
          <w:sz w:val="28"/>
          <w:szCs w:val="28"/>
        </w:rPr>
        <w:t>10</w:t>
      </w:r>
      <w:r>
        <w:rPr>
          <w:sz w:val="28"/>
          <w:szCs w:val="28"/>
        </w:rPr>
        <w:t xml:space="preserve"> nhóm. Danh mục </w:t>
      </w:r>
      <w:r w:rsidRPr="00DE77DA">
        <w:rPr>
          <w:sz w:val="28"/>
          <w:szCs w:val="28"/>
        </w:rPr>
        <w:t xml:space="preserve">sản phẩm hàng hóa VLXD </w:t>
      </w:r>
      <w:r>
        <w:rPr>
          <w:sz w:val="28"/>
          <w:szCs w:val="28"/>
        </w:rPr>
        <w:t xml:space="preserve">được quy định trong </w:t>
      </w:r>
      <w:r w:rsidR="00EB778C">
        <w:rPr>
          <w:sz w:val="28"/>
          <w:szCs w:val="28"/>
        </w:rPr>
        <w:t>QCVN 16:2022/BXD</w:t>
      </w:r>
      <w:r>
        <w:rPr>
          <w:sz w:val="28"/>
          <w:szCs w:val="28"/>
        </w:rPr>
        <w:t xml:space="preserve"> </w:t>
      </w:r>
      <w:r w:rsidRPr="00DE77DA">
        <w:rPr>
          <w:sz w:val="28"/>
          <w:szCs w:val="28"/>
        </w:rPr>
        <w:t>như sau:</w:t>
      </w:r>
    </w:p>
    <w:p w14:paraId="1074B50C" w14:textId="73BA9D0B" w:rsidR="00A1786D" w:rsidRDefault="00A1786D" w:rsidP="00A1786D">
      <w:pPr>
        <w:spacing w:before="60" w:after="60" w:line="288" w:lineRule="auto"/>
        <w:ind w:firstLine="284"/>
        <w:jc w:val="both"/>
        <w:rPr>
          <w:sz w:val="28"/>
          <w:szCs w:val="28"/>
        </w:rPr>
      </w:pPr>
      <w:r w:rsidRPr="00DE77DA">
        <w:rPr>
          <w:sz w:val="28"/>
          <w:szCs w:val="28"/>
        </w:rPr>
        <w:t>+ Nhóm sản phẩm xi măng, ph</w:t>
      </w:r>
      <w:r w:rsidR="00F94295">
        <w:rPr>
          <w:sz w:val="28"/>
          <w:szCs w:val="28"/>
        </w:rPr>
        <w:t>ụ gia cho xi măng và bê tông</w:t>
      </w:r>
      <w:r w:rsidR="00F94295">
        <w:rPr>
          <w:sz w:val="28"/>
          <w:szCs w:val="28"/>
        </w:rPr>
        <w:tab/>
        <w:t>: 0</w:t>
      </w:r>
      <w:r w:rsidR="00F1212A">
        <w:rPr>
          <w:sz w:val="28"/>
          <w:szCs w:val="28"/>
        </w:rPr>
        <w:t>5</w:t>
      </w:r>
      <w:r w:rsidRPr="00DE77DA">
        <w:rPr>
          <w:sz w:val="28"/>
          <w:szCs w:val="28"/>
        </w:rPr>
        <w:t xml:space="preserve"> sp</w:t>
      </w:r>
    </w:p>
    <w:p w14:paraId="5EB6EE9E" w14:textId="07230A6D" w:rsidR="005D7D56" w:rsidRPr="00DE77DA" w:rsidRDefault="005D7D56" w:rsidP="00A1786D">
      <w:pPr>
        <w:spacing w:before="60" w:after="60" w:line="288" w:lineRule="auto"/>
        <w:ind w:firstLine="284"/>
        <w:jc w:val="both"/>
        <w:rPr>
          <w:sz w:val="28"/>
          <w:szCs w:val="28"/>
        </w:rPr>
      </w:pPr>
      <w:r>
        <w:rPr>
          <w:sz w:val="28"/>
          <w:szCs w:val="28"/>
        </w:rPr>
        <w:t>+ Nhóm sản phẩm cốt liệu xây dựng                                         : 02 sp</w:t>
      </w:r>
    </w:p>
    <w:p w14:paraId="3914E651" w14:textId="7FB26C94" w:rsidR="00A1786D" w:rsidRPr="00DE77DA" w:rsidRDefault="00A1786D" w:rsidP="00A1786D">
      <w:pPr>
        <w:spacing w:before="60" w:after="60" w:line="288" w:lineRule="auto"/>
        <w:ind w:firstLine="284"/>
        <w:jc w:val="both"/>
        <w:rPr>
          <w:sz w:val="28"/>
          <w:szCs w:val="28"/>
        </w:rPr>
      </w:pPr>
      <w:r w:rsidRPr="00DE77DA">
        <w:rPr>
          <w:sz w:val="28"/>
          <w:szCs w:val="28"/>
        </w:rPr>
        <w:t>+ Nhóm sản phẩm gạch</w:t>
      </w:r>
      <w:r w:rsidR="00F94295">
        <w:rPr>
          <w:sz w:val="28"/>
          <w:szCs w:val="28"/>
        </w:rPr>
        <w:t>, đá</w:t>
      </w:r>
      <w:r w:rsidRPr="00DE77DA">
        <w:rPr>
          <w:sz w:val="28"/>
          <w:szCs w:val="28"/>
        </w:rPr>
        <w:t xml:space="preserve"> ốp lát </w:t>
      </w:r>
      <w:r w:rsidRPr="00DE77DA">
        <w:rPr>
          <w:sz w:val="28"/>
          <w:szCs w:val="28"/>
        </w:rPr>
        <w:tab/>
      </w:r>
      <w:r w:rsidRPr="00DE77DA">
        <w:rPr>
          <w:sz w:val="28"/>
          <w:szCs w:val="28"/>
        </w:rPr>
        <w:tab/>
      </w:r>
      <w:r w:rsidRPr="00DE77DA">
        <w:rPr>
          <w:sz w:val="28"/>
          <w:szCs w:val="28"/>
        </w:rPr>
        <w:tab/>
      </w:r>
      <w:r w:rsidRPr="00DE77DA">
        <w:rPr>
          <w:sz w:val="28"/>
          <w:szCs w:val="28"/>
        </w:rPr>
        <w:tab/>
      </w:r>
      <w:r w:rsidRPr="00DE77DA">
        <w:rPr>
          <w:sz w:val="28"/>
          <w:szCs w:val="28"/>
        </w:rPr>
        <w:tab/>
        <w:t xml:space="preserve">: </w:t>
      </w:r>
      <w:r w:rsidR="00F94295">
        <w:rPr>
          <w:sz w:val="28"/>
          <w:szCs w:val="28"/>
        </w:rPr>
        <w:t>0</w:t>
      </w:r>
      <w:r w:rsidR="00F1212A">
        <w:rPr>
          <w:sz w:val="28"/>
          <w:szCs w:val="28"/>
        </w:rPr>
        <w:t>4</w:t>
      </w:r>
      <w:r w:rsidRPr="00DE77DA">
        <w:rPr>
          <w:sz w:val="28"/>
          <w:szCs w:val="28"/>
        </w:rPr>
        <w:t xml:space="preserve"> sp</w:t>
      </w:r>
    </w:p>
    <w:p w14:paraId="041728CB" w14:textId="1D79677C" w:rsidR="00F94295" w:rsidRDefault="00F94295" w:rsidP="00F94295">
      <w:pPr>
        <w:spacing w:before="60" w:after="60" w:line="288" w:lineRule="auto"/>
        <w:ind w:firstLine="284"/>
        <w:jc w:val="both"/>
        <w:rPr>
          <w:sz w:val="28"/>
          <w:szCs w:val="28"/>
        </w:rPr>
      </w:pPr>
      <w:r w:rsidRPr="00DE77DA">
        <w:rPr>
          <w:sz w:val="28"/>
          <w:szCs w:val="28"/>
        </w:rPr>
        <w:t>+ Nhóm sản phẩm vật liệu xâ</w:t>
      </w:r>
      <w:r w:rsidRPr="00DE77DA">
        <w:rPr>
          <w:sz w:val="28"/>
          <w:szCs w:val="28"/>
        </w:rPr>
        <w:tab/>
        <w:t>y</w:t>
      </w:r>
      <w:r w:rsidRPr="00DE77DA">
        <w:rPr>
          <w:sz w:val="28"/>
          <w:szCs w:val="28"/>
        </w:rPr>
        <w:tab/>
      </w:r>
      <w:r w:rsidRPr="00DE77DA">
        <w:rPr>
          <w:sz w:val="28"/>
          <w:szCs w:val="28"/>
        </w:rPr>
        <w:tab/>
      </w:r>
      <w:r w:rsidRPr="00DE77DA">
        <w:rPr>
          <w:sz w:val="28"/>
          <w:szCs w:val="28"/>
        </w:rPr>
        <w:tab/>
      </w:r>
      <w:r w:rsidRPr="00DE77DA">
        <w:rPr>
          <w:sz w:val="28"/>
          <w:szCs w:val="28"/>
        </w:rPr>
        <w:tab/>
      </w:r>
      <w:r w:rsidRPr="00DE77DA">
        <w:rPr>
          <w:sz w:val="28"/>
          <w:szCs w:val="28"/>
        </w:rPr>
        <w:tab/>
        <w:t xml:space="preserve">: </w:t>
      </w:r>
      <w:r>
        <w:rPr>
          <w:sz w:val="28"/>
          <w:szCs w:val="28"/>
        </w:rPr>
        <w:t>04</w:t>
      </w:r>
      <w:r w:rsidRPr="00DE77DA">
        <w:rPr>
          <w:sz w:val="28"/>
          <w:szCs w:val="28"/>
        </w:rPr>
        <w:t xml:space="preserve"> sp</w:t>
      </w:r>
    </w:p>
    <w:p w14:paraId="5583B16C" w14:textId="40A8E738" w:rsidR="005D7D56" w:rsidRDefault="005D7D56" w:rsidP="00F94295">
      <w:pPr>
        <w:spacing w:before="60" w:after="60" w:line="288" w:lineRule="auto"/>
        <w:ind w:firstLine="284"/>
        <w:jc w:val="both"/>
        <w:rPr>
          <w:sz w:val="28"/>
          <w:szCs w:val="28"/>
        </w:rPr>
      </w:pPr>
      <w:r>
        <w:rPr>
          <w:sz w:val="28"/>
          <w:szCs w:val="28"/>
        </w:rPr>
        <w:t>+ Nhóm sản phẩm vật liệu lợp                                                  : 04 sp</w:t>
      </w:r>
    </w:p>
    <w:p w14:paraId="16583FC9" w14:textId="53CAFFD9" w:rsidR="00F94295" w:rsidRPr="00DE77DA" w:rsidRDefault="00F94295" w:rsidP="00F94295">
      <w:pPr>
        <w:spacing w:before="60" w:after="60" w:line="288" w:lineRule="auto"/>
        <w:ind w:firstLine="284"/>
        <w:jc w:val="both"/>
        <w:rPr>
          <w:sz w:val="28"/>
          <w:szCs w:val="28"/>
        </w:rPr>
      </w:pPr>
      <w:r w:rsidRPr="00DE77DA">
        <w:rPr>
          <w:sz w:val="28"/>
          <w:szCs w:val="28"/>
        </w:rPr>
        <w:t>+ Nhóm</w:t>
      </w:r>
      <w:r>
        <w:rPr>
          <w:sz w:val="28"/>
          <w:szCs w:val="28"/>
        </w:rPr>
        <w:t xml:space="preserve"> sản phẩm kính xây dựng </w:t>
      </w:r>
      <w:r>
        <w:rPr>
          <w:sz w:val="28"/>
          <w:szCs w:val="28"/>
        </w:rPr>
        <w:tab/>
      </w:r>
      <w:r>
        <w:rPr>
          <w:sz w:val="28"/>
          <w:szCs w:val="28"/>
        </w:rPr>
        <w:tab/>
      </w:r>
      <w:r>
        <w:rPr>
          <w:sz w:val="28"/>
          <w:szCs w:val="28"/>
        </w:rPr>
        <w:tab/>
      </w:r>
      <w:r>
        <w:rPr>
          <w:sz w:val="28"/>
          <w:szCs w:val="28"/>
        </w:rPr>
        <w:tab/>
      </w:r>
      <w:r>
        <w:rPr>
          <w:sz w:val="28"/>
          <w:szCs w:val="28"/>
        </w:rPr>
        <w:tab/>
        <w:t>: 0</w:t>
      </w:r>
      <w:r w:rsidR="00F1212A">
        <w:rPr>
          <w:sz w:val="28"/>
          <w:szCs w:val="28"/>
        </w:rPr>
        <w:t>8</w:t>
      </w:r>
      <w:r w:rsidRPr="00DE77DA">
        <w:rPr>
          <w:sz w:val="28"/>
          <w:szCs w:val="28"/>
        </w:rPr>
        <w:t xml:space="preserve"> sp</w:t>
      </w:r>
    </w:p>
    <w:p w14:paraId="71D4844B" w14:textId="4672236A" w:rsidR="00A1786D" w:rsidRPr="00DE77DA" w:rsidRDefault="00A1786D" w:rsidP="00A1786D">
      <w:pPr>
        <w:spacing w:before="60" w:after="60" w:line="288" w:lineRule="auto"/>
        <w:ind w:firstLine="284"/>
        <w:jc w:val="both"/>
        <w:rPr>
          <w:sz w:val="28"/>
          <w:szCs w:val="28"/>
        </w:rPr>
      </w:pPr>
      <w:r w:rsidRPr="00DE77DA">
        <w:rPr>
          <w:sz w:val="28"/>
          <w:szCs w:val="28"/>
        </w:rPr>
        <w:t xml:space="preserve">+ Nhóm sản phẩm </w:t>
      </w:r>
      <w:r w:rsidR="00F94295">
        <w:rPr>
          <w:sz w:val="28"/>
          <w:szCs w:val="28"/>
        </w:rPr>
        <w:t>vật liệu trang trí hoàn thiện</w:t>
      </w:r>
      <w:r w:rsidRPr="00DE77DA">
        <w:rPr>
          <w:sz w:val="28"/>
          <w:szCs w:val="28"/>
        </w:rPr>
        <w:tab/>
      </w:r>
      <w:r w:rsidRPr="00DE77DA">
        <w:rPr>
          <w:sz w:val="28"/>
          <w:szCs w:val="28"/>
        </w:rPr>
        <w:tab/>
      </w:r>
      <w:r w:rsidRPr="00DE77DA">
        <w:rPr>
          <w:sz w:val="28"/>
          <w:szCs w:val="28"/>
        </w:rPr>
        <w:tab/>
        <w:t xml:space="preserve">: </w:t>
      </w:r>
      <w:r w:rsidR="00F94295">
        <w:rPr>
          <w:sz w:val="28"/>
          <w:szCs w:val="28"/>
        </w:rPr>
        <w:t>04</w:t>
      </w:r>
      <w:r w:rsidRPr="00DE77DA">
        <w:rPr>
          <w:sz w:val="28"/>
          <w:szCs w:val="28"/>
        </w:rPr>
        <w:t xml:space="preserve"> sp</w:t>
      </w:r>
    </w:p>
    <w:p w14:paraId="197F4C73" w14:textId="5DB61CF0" w:rsidR="00F94295" w:rsidRDefault="00F94295" w:rsidP="00A1786D">
      <w:pPr>
        <w:spacing w:before="60" w:after="60" w:line="288" w:lineRule="auto"/>
        <w:ind w:firstLine="284"/>
        <w:jc w:val="both"/>
        <w:rPr>
          <w:sz w:val="28"/>
          <w:szCs w:val="28"/>
        </w:rPr>
      </w:pPr>
      <w:r>
        <w:rPr>
          <w:sz w:val="28"/>
          <w:szCs w:val="28"/>
        </w:rPr>
        <w:t>+ Nhóm sản phẩm ống</w:t>
      </w:r>
      <w:r>
        <w:rPr>
          <w:sz w:val="28"/>
          <w:szCs w:val="28"/>
        </w:rPr>
        <w:tab/>
      </w:r>
      <w:r w:rsidR="005D7D56">
        <w:rPr>
          <w:sz w:val="28"/>
          <w:szCs w:val="28"/>
        </w:rPr>
        <w:t>cấp thoát nước</w:t>
      </w:r>
      <w:r>
        <w:rPr>
          <w:sz w:val="28"/>
          <w:szCs w:val="28"/>
        </w:rPr>
        <w:tab/>
      </w:r>
      <w:r>
        <w:rPr>
          <w:sz w:val="28"/>
          <w:szCs w:val="28"/>
        </w:rPr>
        <w:tab/>
      </w:r>
      <w:r>
        <w:rPr>
          <w:sz w:val="28"/>
          <w:szCs w:val="28"/>
        </w:rPr>
        <w:tab/>
      </w:r>
      <w:r>
        <w:rPr>
          <w:sz w:val="28"/>
          <w:szCs w:val="28"/>
        </w:rPr>
        <w:tab/>
      </w:r>
      <w:r w:rsidR="005D7D56">
        <w:rPr>
          <w:sz w:val="28"/>
          <w:szCs w:val="28"/>
        </w:rPr>
        <w:t>:</w:t>
      </w:r>
      <w:r>
        <w:rPr>
          <w:sz w:val="28"/>
          <w:szCs w:val="28"/>
        </w:rPr>
        <w:t xml:space="preserve"> 0</w:t>
      </w:r>
      <w:r w:rsidR="005D7D56">
        <w:rPr>
          <w:sz w:val="28"/>
          <w:szCs w:val="28"/>
        </w:rPr>
        <w:t>5</w:t>
      </w:r>
      <w:r>
        <w:rPr>
          <w:sz w:val="28"/>
          <w:szCs w:val="28"/>
        </w:rPr>
        <w:t xml:space="preserve"> sp</w:t>
      </w:r>
    </w:p>
    <w:p w14:paraId="2E810DF7" w14:textId="610B1A86" w:rsidR="005D7D56" w:rsidRDefault="005D7D56" w:rsidP="00A1786D">
      <w:pPr>
        <w:spacing w:before="60" w:after="60" w:line="288" w:lineRule="auto"/>
        <w:ind w:firstLine="284"/>
        <w:jc w:val="both"/>
        <w:rPr>
          <w:sz w:val="28"/>
          <w:szCs w:val="28"/>
        </w:rPr>
      </w:pPr>
      <w:r>
        <w:rPr>
          <w:sz w:val="28"/>
          <w:szCs w:val="28"/>
        </w:rPr>
        <w:t>+ Nhóm sản phẩm thiết bị vệ sinh                                             : 04 sp</w:t>
      </w:r>
    </w:p>
    <w:p w14:paraId="4CAEA182" w14:textId="04C94C0E" w:rsidR="00A1786D" w:rsidRPr="00DE77DA" w:rsidRDefault="00A1786D" w:rsidP="00A1786D">
      <w:pPr>
        <w:spacing w:before="60" w:after="60" w:line="288" w:lineRule="auto"/>
        <w:ind w:firstLine="284"/>
        <w:jc w:val="both"/>
        <w:rPr>
          <w:sz w:val="28"/>
          <w:szCs w:val="28"/>
        </w:rPr>
      </w:pPr>
      <w:r w:rsidRPr="00DE77DA">
        <w:rPr>
          <w:sz w:val="28"/>
          <w:szCs w:val="28"/>
        </w:rPr>
        <w:t>+ Nhóm sản phẩm VLXD khác</w:t>
      </w:r>
      <w:r w:rsidRPr="00DE77DA">
        <w:rPr>
          <w:sz w:val="28"/>
          <w:szCs w:val="28"/>
        </w:rPr>
        <w:tab/>
      </w:r>
      <w:r w:rsidRPr="00DE77DA">
        <w:rPr>
          <w:sz w:val="28"/>
          <w:szCs w:val="28"/>
        </w:rPr>
        <w:tab/>
      </w:r>
      <w:r w:rsidRPr="00DE77DA">
        <w:rPr>
          <w:sz w:val="28"/>
          <w:szCs w:val="28"/>
        </w:rPr>
        <w:tab/>
      </w:r>
      <w:r w:rsidRPr="00DE77DA">
        <w:rPr>
          <w:sz w:val="28"/>
          <w:szCs w:val="28"/>
        </w:rPr>
        <w:tab/>
      </w:r>
      <w:r w:rsidRPr="00DE77DA">
        <w:rPr>
          <w:sz w:val="28"/>
          <w:szCs w:val="28"/>
        </w:rPr>
        <w:tab/>
        <w:t xml:space="preserve">: </w:t>
      </w:r>
      <w:r w:rsidR="00F94295">
        <w:rPr>
          <w:sz w:val="28"/>
          <w:szCs w:val="28"/>
        </w:rPr>
        <w:t>0</w:t>
      </w:r>
      <w:r w:rsidR="00F1212A">
        <w:rPr>
          <w:sz w:val="28"/>
          <w:szCs w:val="28"/>
        </w:rPr>
        <w:t>7</w:t>
      </w:r>
      <w:r>
        <w:rPr>
          <w:sz w:val="28"/>
          <w:szCs w:val="28"/>
        </w:rPr>
        <w:t xml:space="preserve"> </w:t>
      </w:r>
      <w:r w:rsidRPr="00DE77DA">
        <w:rPr>
          <w:sz w:val="28"/>
          <w:szCs w:val="28"/>
        </w:rPr>
        <w:t>sp</w:t>
      </w:r>
    </w:p>
    <w:p w14:paraId="61BFC3D2" w14:textId="77777777" w:rsidR="00A1786D" w:rsidRDefault="00A1786D">
      <w:pPr>
        <w:rPr>
          <w:b/>
          <w:spacing w:val="5"/>
          <w:sz w:val="28"/>
          <w:szCs w:val="28"/>
        </w:rPr>
      </w:pPr>
      <w:r>
        <w:rPr>
          <w:b/>
          <w:spacing w:val="5"/>
          <w:sz w:val="28"/>
          <w:szCs w:val="28"/>
        </w:rPr>
        <w:br w:type="page"/>
      </w:r>
    </w:p>
    <w:p w14:paraId="3431CE67" w14:textId="0A25A88C" w:rsidR="006C5138" w:rsidRPr="006739AB" w:rsidRDefault="006C5138" w:rsidP="006C5138">
      <w:pPr>
        <w:spacing w:before="120" w:line="312" w:lineRule="auto"/>
        <w:jc w:val="center"/>
        <w:rPr>
          <w:bCs/>
          <w:sz w:val="28"/>
          <w:szCs w:val="28"/>
          <w:lang w:val="fr-FR"/>
        </w:rPr>
      </w:pPr>
      <w:r w:rsidRPr="002D2F50">
        <w:rPr>
          <w:b/>
          <w:spacing w:val="5"/>
          <w:sz w:val="28"/>
          <w:szCs w:val="28"/>
        </w:rPr>
        <w:lastRenderedPageBreak/>
        <w:t xml:space="preserve">Bảng 1. </w:t>
      </w:r>
      <w:r>
        <w:rPr>
          <w:b/>
          <w:spacing w:val="5"/>
          <w:sz w:val="28"/>
          <w:szCs w:val="28"/>
        </w:rPr>
        <w:t>Tổng hợp s</w:t>
      </w:r>
      <w:r>
        <w:rPr>
          <w:b/>
          <w:bCs/>
          <w:sz w:val="28"/>
          <w:szCs w:val="28"/>
          <w:lang w:val="pt-BR"/>
        </w:rPr>
        <w:t>ố lượng sản phẩm của QCVN 16 qua các thời kỳ sửa đổi</w:t>
      </w:r>
    </w:p>
    <w:tbl>
      <w:tblPr>
        <w:tblStyle w:val="TableGrid"/>
        <w:tblW w:w="9423" w:type="dxa"/>
        <w:tblLook w:val="04A0" w:firstRow="1" w:lastRow="0" w:firstColumn="1" w:lastColumn="0" w:noHBand="0" w:noVBand="1"/>
      </w:tblPr>
      <w:tblGrid>
        <w:gridCol w:w="526"/>
        <w:gridCol w:w="3438"/>
        <w:gridCol w:w="950"/>
        <w:gridCol w:w="950"/>
        <w:gridCol w:w="950"/>
        <w:gridCol w:w="950"/>
        <w:gridCol w:w="1659"/>
      </w:tblGrid>
      <w:tr w:rsidR="006C5138" w:rsidRPr="00E63B5A" w14:paraId="52E331BE" w14:textId="77777777" w:rsidTr="008E7FA1">
        <w:tc>
          <w:tcPr>
            <w:tcW w:w="526" w:type="dxa"/>
            <w:vMerge w:val="restart"/>
          </w:tcPr>
          <w:p w14:paraId="75C81BA8" w14:textId="77777777" w:rsidR="006C5138" w:rsidRDefault="006C5138" w:rsidP="008E7FA1">
            <w:pPr>
              <w:tabs>
                <w:tab w:val="left" w:pos="567"/>
              </w:tabs>
              <w:spacing w:before="60" w:after="60"/>
              <w:jc w:val="center"/>
              <w:rPr>
                <w:b/>
                <w:bCs/>
                <w:sz w:val="22"/>
                <w:szCs w:val="22"/>
                <w:lang w:val="pt-BR"/>
              </w:rPr>
            </w:pPr>
          </w:p>
          <w:p w14:paraId="18D9FEDC" w14:textId="77777777" w:rsidR="006C5138" w:rsidRPr="008259FA" w:rsidRDefault="006C5138" w:rsidP="008E7FA1">
            <w:pPr>
              <w:tabs>
                <w:tab w:val="left" w:pos="567"/>
              </w:tabs>
              <w:spacing w:before="60" w:after="60"/>
              <w:jc w:val="center"/>
              <w:rPr>
                <w:b/>
                <w:bCs/>
                <w:sz w:val="22"/>
                <w:szCs w:val="22"/>
                <w:lang w:val="pt-BR"/>
              </w:rPr>
            </w:pPr>
            <w:r w:rsidRPr="008259FA">
              <w:rPr>
                <w:b/>
                <w:bCs/>
                <w:sz w:val="22"/>
                <w:szCs w:val="22"/>
                <w:lang w:val="pt-BR"/>
              </w:rPr>
              <w:t>TT</w:t>
            </w:r>
          </w:p>
        </w:tc>
        <w:tc>
          <w:tcPr>
            <w:tcW w:w="3438" w:type="dxa"/>
            <w:vMerge w:val="restart"/>
          </w:tcPr>
          <w:p w14:paraId="7E12F717" w14:textId="77777777" w:rsidR="006C5138" w:rsidRDefault="006C5138" w:rsidP="008E7FA1">
            <w:pPr>
              <w:tabs>
                <w:tab w:val="left" w:pos="567"/>
              </w:tabs>
              <w:spacing w:before="60" w:after="60"/>
              <w:jc w:val="center"/>
              <w:rPr>
                <w:b/>
                <w:bCs/>
                <w:sz w:val="22"/>
                <w:szCs w:val="22"/>
                <w:lang w:val="pt-BR"/>
              </w:rPr>
            </w:pPr>
          </w:p>
          <w:p w14:paraId="389E1DE6" w14:textId="77777777" w:rsidR="006C5138" w:rsidRPr="008259FA" w:rsidRDefault="006C5138" w:rsidP="008E7FA1">
            <w:pPr>
              <w:tabs>
                <w:tab w:val="left" w:pos="567"/>
              </w:tabs>
              <w:spacing w:before="60" w:after="60"/>
              <w:jc w:val="center"/>
              <w:rPr>
                <w:b/>
                <w:bCs/>
                <w:sz w:val="22"/>
                <w:szCs w:val="22"/>
                <w:lang w:val="pt-BR"/>
              </w:rPr>
            </w:pPr>
            <w:r w:rsidRPr="008259FA">
              <w:rPr>
                <w:b/>
                <w:bCs/>
                <w:sz w:val="22"/>
                <w:szCs w:val="22"/>
                <w:lang w:val="pt-BR"/>
              </w:rPr>
              <w:t>Nhóm sản phẩm</w:t>
            </w:r>
          </w:p>
        </w:tc>
        <w:tc>
          <w:tcPr>
            <w:tcW w:w="5459" w:type="dxa"/>
            <w:gridSpan w:val="5"/>
          </w:tcPr>
          <w:p w14:paraId="24EDD3CD" w14:textId="77777777" w:rsidR="006C5138" w:rsidRPr="008259FA" w:rsidRDefault="006C5138" w:rsidP="008E7FA1">
            <w:pPr>
              <w:tabs>
                <w:tab w:val="left" w:pos="567"/>
              </w:tabs>
              <w:spacing w:before="60" w:after="60"/>
              <w:jc w:val="center"/>
              <w:rPr>
                <w:b/>
                <w:bCs/>
                <w:sz w:val="22"/>
                <w:szCs w:val="22"/>
                <w:lang w:val="pt-BR"/>
              </w:rPr>
            </w:pPr>
            <w:r w:rsidRPr="008259FA">
              <w:rPr>
                <w:b/>
                <w:spacing w:val="5"/>
                <w:sz w:val="22"/>
                <w:szCs w:val="22"/>
              </w:rPr>
              <w:t>S</w:t>
            </w:r>
            <w:r w:rsidRPr="008259FA">
              <w:rPr>
                <w:b/>
                <w:bCs/>
                <w:sz w:val="22"/>
                <w:szCs w:val="22"/>
                <w:lang w:val="pt-BR"/>
              </w:rPr>
              <w:t>ố lượng sản phẩm QCVN 16 qua các thời kỳ</w:t>
            </w:r>
          </w:p>
        </w:tc>
      </w:tr>
      <w:tr w:rsidR="006C5138" w:rsidRPr="00E63B5A" w14:paraId="2AA4514F" w14:textId="77777777" w:rsidTr="008E7FA1">
        <w:tc>
          <w:tcPr>
            <w:tcW w:w="526" w:type="dxa"/>
            <w:vMerge/>
          </w:tcPr>
          <w:p w14:paraId="70F830CB" w14:textId="77777777" w:rsidR="006C5138" w:rsidRPr="008259FA" w:rsidRDefault="006C5138" w:rsidP="008E7FA1">
            <w:pPr>
              <w:tabs>
                <w:tab w:val="left" w:pos="567"/>
              </w:tabs>
              <w:spacing w:before="60" w:after="60"/>
              <w:jc w:val="center"/>
              <w:rPr>
                <w:b/>
                <w:bCs/>
                <w:sz w:val="22"/>
                <w:szCs w:val="22"/>
                <w:lang w:val="pt-BR"/>
              </w:rPr>
            </w:pPr>
          </w:p>
        </w:tc>
        <w:tc>
          <w:tcPr>
            <w:tcW w:w="3438" w:type="dxa"/>
            <w:vMerge/>
          </w:tcPr>
          <w:p w14:paraId="7C74D5BA" w14:textId="77777777" w:rsidR="006C5138" w:rsidRPr="008259FA" w:rsidRDefault="006C5138" w:rsidP="008E7FA1">
            <w:pPr>
              <w:tabs>
                <w:tab w:val="left" w:pos="567"/>
              </w:tabs>
              <w:spacing w:before="60" w:after="60"/>
              <w:jc w:val="center"/>
              <w:rPr>
                <w:b/>
                <w:bCs/>
                <w:sz w:val="22"/>
                <w:szCs w:val="22"/>
                <w:lang w:val="pt-BR"/>
              </w:rPr>
            </w:pPr>
          </w:p>
        </w:tc>
        <w:tc>
          <w:tcPr>
            <w:tcW w:w="950" w:type="dxa"/>
          </w:tcPr>
          <w:p w14:paraId="293835AF" w14:textId="77777777" w:rsidR="006C5138" w:rsidRPr="008259FA" w:rsidRDefault="006C5138" w:rsidP="008E7FA1">
            <w:pPr>
              <w:tabs>
                <w:tab w:val="left" w:pos="567"/>
              </w:tabs>
              <w:spacing w:before="60" w:after="60"/>
              <w:jc w:val="center"/>
              <w:rPr>
                <w:bCs/>
                <w:sz w:val="22"/>
                <w:szCs w:val="22"/>
                <w:lang w:val="pt-BR"/>
              </w:rPr>
            </w:pPr>
            <w:r w:rsidRPr="008259FA">
              <w:rPr>
                <w:bCs/>
                <w:sz w:val="22"/>
                <w:szCs w:val="22"/>
                <w:lang w:val="pt-BR"/>
              </w:rPr>
              <w:t>QCVN 16:2011</w:t>
            </w:r>
          </w:p>
        </w:tc>
        <w:tc>
          <w:tcPr>
            <w:tcW w:w="950" w:type="dxa"/>
          </w:tcPr>
          <w:p w14:paraId="6C7050D0" w14:textId="77777777" w:rsidR="006C5138" w:rsidRPr="008259FA" w:rsidRDefault="006C5138" w:rsidP="008E7FA1">
            <w:pPr>
              <w:tabs>
                <w:tab w:val="left" w:pos="567"/>
              </w:tabs>
              <w:spacing w:before="60" w:after="60"/>
              <w:jc w:val="center"/>
              <w:rPr>
                <w:bCs/>
                <w:sz w:val="22"/>
                <w:szCs w:val="22"/>
                <w:lang w:val="pt-BR"/>
              </w:rPr>
            </w:pPr>
            <w:r w:rsidRPr="008259FA">
              <w:rPr>
                <w:bCs/>
                <w:sz w:val="22"/>
                <w:szCs w:val="22"/>
                <w:lang w:val="pt-BR"/>
              </w:rPr>
              <w:t>QCVN 16:2014</w:t>
            </w:r>
          </w:p>
        </w:tc>
        <w:tc>
          <w:tcPr>
            <w:tcW w:w="950" w:type="dxa"/>
          </w:tcPr>
          <w:p w14:paraId="2BD93E64" w14:textId="77777777" w:rsidR="006C5138" w:rsidRPr="008259FA" w:rsidRDefault="006C5138" w:rsidP="008E7FA1">
            <w:pPr>
              <w:tabs>
                <w:tab w:val="left" w:pos="567"/>
              </w:tabs>
              <w:spacing w:before="60" w:after="60"/>
              <w:jc w:val="center"/>
              <w:rPr>
                <w:bCs/>
                <w:sz w:val="22"/>
                <w:szCs w:val="22"/>
                <w:lang w:val="pt-BR"/>
              </w:rPr>
            </w:pPr>
            <w:r w:rsidRPr="008259FA">
              <w:rPr>
                <w:bCs/>
                <w:sz w:val="22"/>
                <w:szCs w:val="22"/>
                <w:lang w:val="pt-BR"/>
              </w:rPr>
              <w:t>QCVN 16:2017</w:t>
            </w:r>
          </w:p>
        </w:tc>
        <w:tc>
          <w:tcPr>
            <w:tcW w:w="950" w:type="dxa"/>
          </w:tcPr>
          <w:p w14:paraId="483B3B80" w14:textId="77777777" w:rsidR="006C5138" w:rsidRPr="008259FA" w:rsidRDefault="006C5138" w:rsidP="008E7FA1">
            <w:pPr>
              <w:tabs>
                <w:tab w:val="left" w:pos="567"/>
              </w:tabs>
              <w:spacing w:before="60" w:after="60"/>
              <w:jc w:val="center"/>
              <w:rPr>
                <w:bCs/>
                <w:sz w:val="22"/>
                <w:szCs w:val="22"/>
                <w:lang w:val="pt-BR"/>
              </w:rPr>
            </w:pPr>
            <w:r w:rsidRPr="008259FA">
              <w:rPr>
                <w:bCs/>
                <w:sz w:val="22"/>
                <w:szCs w:val="22"/>
                <w:lang w:val="pt-BR"/>
              </w:rPr>
              <w:t>QCVN 16:2019</w:t>
            </w:r>
          </w:p>
        </w:tc>
        <w:tc>
          <w:tcPr>
            <w:tcW w:w="1659" w:type="dxa"/>
          </w:tcPr>
          <w:p w14:paraId="236667AE" w14:textId="300326C4" w:rsidR="006C5138" w:rsidRPr="008259FA" w:rsidRDefault="006C5138" w:rsidP="008E7FA1">
            <w:pPr>
              <w:tabs>
                <w:tab w:val="left" w:pos="567"/>
              </w:tabs>
              <w:spacing w:before="60" w:after="60"/>
              <w:jc w:val="center"/>
              <w:rPr>
                <w:b/>
                <w:bCs/>
                <w:sz w:val="22"/>
                <w:szCs w:val="22"/>
                <w:lang w:val="pt-BR"/>
              </w:rPr>
            </w:pPr>
            <w:r w:rsidRPr="008259FA">
              <w:rPr>
                <w:b/>
                <w:bCs/>
                <w:sz w:val="22"/>
                <w:szCs w:val="22"/>
                <w:lang w:val="pt-BR"/>
              </w:rPr>
              <w:t xml:space="preserve">Dự thảo </w:t>
            </w:r>
            <w:r w:rsidR="00EB778C">
              <w:rPr>
                <w:b/>
                <w:bCs/>
                <w:sz w:val="22"/>
                <w:szCs w:val="22"/>
                <w:lang w:val="pt-BR"/>
              </w:rPr>
              <w:t>QCVN 16:2022</w:t>
            </w:r>
          </w:p>
        </w:tc>
      </w:tr>
      <w:tr w:rsidR="006C5138" w:rsidRPr="008259FA" w14:paraId="3F39FF98" w14:textId="77777777" w:rsidTr="008E7FA1">
        <w:tc>
          <w:tcPr>
            <w:tcW w:w="526" w:type="dxa"/>
          </w:tcPr>
          <w:p w14:paraId="7CD00808" w14:textId="77777777" w:rsidR="006C5138" w:rsidRPr="008259FA" w:rsidRDefault="006C5138" w:rsidP="008E7FA1">
            <w:pPr>
              <w:tabs>
                <w:tab w:val="left" w:pos="567"/>
              </w:tabs>
              <w:spacing w:before="60" w:after="60"/>
              <w:jc w:val="center"/>
              <w:rPr>
                <w:b/>
                <w:i/>
                <w:sz w:val="22"/>
                <w:szCs w:val="22"/>
              </w:rPr>
            </w:pPr>
          </w:p>
        </w:tc>
        <w:tc>
          <w:tcPr>
            <w:tcW w:w="3438" w:type="dxa"/>
          </w:tcPr>
          <w:p w14:paraId="53D10DEC" w14:textId="77777777" w:rsidR="006C5138" w:rsidRPr="008259FA" w:rsidRDefault="006C5138" w:rsidP="008E7FA1">
            <w:pPr>
              <w:tabs>
                <w:tab w:val="left" w:pos="567"/>
              </w:tabs>
              <w:spacing w:before="60" w:after="60"/>
              <w:jc w:val="both"/>
              <w:rPr>
                <w:b/>
                <w:i/>
                <w:sz w:val="22"/>
                <w:szCs w:val="22"/>
              </w:rPr>
            </w:pPr>
            <w:r w:rsidRPr="008259FA">
              <w:rPr>
                <w:b/>
                <w:i/>
                <w:sz w:val="22"/>
                <w:szCs w:val="22"/>
              </w:rPr>
              <w:t>Tổng số nhóm sản phẩm</w:t>
            </w:r>
          </w:p>
        </w:tc>
        <w:tc>
          <w:tcPr>
            <w:tcW w:w="950" w:type="dxa"/>
          </w:tcPr>
          <w:p w14:paraId="160FE9AF" w14:textId="77777777" w:rsidR="006C5138" w:rsidRPr="008259FA" w:rsidRDefault="006C5138" w:rsidP="008E7FA1">
            <w:pPr>
              <w:tabs>
                <w:tab w:val="left" w:pos="567"/>
              </w:tabs>
              <w:spacing w:before="60" w:after="60"/>
              <w:jc w:val="center"/>
              <w:rPr>
                <w:b/>
                <w:i/>
                <w:sz w:val="22"/>
                <w:szCs w:val="22"/>
              </w:rPr>
            </w:pPr>
            <w:r w:rsidRPr="008259FA">
              <w:rPr>
                <w:b/>
                <w:i/>
                <w:sz w:val="22"/>
                <w:szCs w:val="22"/>
              </w:rPr>
              <w:t>06</w:t>
            </w:r>
          </w:p>
        </w:tc>
        <w:tc>
          <w:tcPr>
            <w:tcW w:w="950" w:type="dxa"/>
          </w:tcPr>
          <w:p w14:paraId="7B8494F8" w14:textId="77777777" w:rsidR="006C5138" w:rsidRPr="008259FA" w:rsidRDefault="006C5138" w:rsidP="008E7FA1">
            <w:pPr>
              <w:tabs>
                <w:tab w:val="left" w:pos="567"/>
              </w:tabs>
              <w:spacing w:before="60" w:after="60"/>
              <w:jc w:val="center"/>
              <w:rPr>
                <w:b/>
                <w:i/>
                <w:sz w:val="22"/>
                <w:szCs w:val="22"/>
              </w:rPr>
            </w:pPr>
            <w:r w:rsidRPr="008259FA">
              <w:rPr>
                <w:b/>
                <w:i/>
                <w:sz w:val="22"/>
                <w:szCs w:val="22"/>
              </w:rPr>
              <w:t>10</w:t>
            </w:r>
          </w:p>
        </w:tc>
        <w:tc>
          <w:tcPr>
            <w:tcW w:w="950" w:type="dxa"/>
          </w:tcPr>
          <w:p w14:paraId="2853E95A" w14:textId="77777777" w:rsidR="006C5138" w:rsidRPr="008259FA" w:rsidRDefault="006C5138" w:rsidP="008E7FA1">
            <w:pPr>
              <w:tabs>
                <w:tab w:val="left" w:pos="567"/>
              </w:tabs>
              <w:spacing w:before="60" w:after="60"/>
              <w:jc w:val="center"/>
              <w:rPr>
                <w:b/>
                <w:i/>
                <w:sz w:val="22"/>
                <w:szCs w:val="22"/>
              </w:rPr>
            </w:pPr>
            <w:r w:rsidRPr="008259FA">
              <w:rPr>
                <w:b/>
                <w:i/>
                <w:sz w:val="22"/>
                <w:szCs w:val="22"/>
              </w:rPr>
              <w:t>06</w:t>
            </w:r>
          </w:p>
        </w:tc>
        <w:tc>
          <w:tcPr>
            <w:tcW w:w="950" w:type="dxa"/>
          </w:tcPr>
          <w:p w14:paraId="362BF3E4" w14:textId="77777777" w:rsidR="006C5138" w:rsidRPr="008259FA" w:rsidRDefault="006C5138" w:rsidP="008E7FA1">
            <w:pPr>
              <w:tabs>
                <w:tab w:val="left" w:pos="567"/>
              </w:tabs>
              <w:spacing w:before="60" w:after="60"/>
              <w:jc w:val="center"/>
              <w:rPr>
                <w:b/>
                <w:i/>
                <w:sz w:val="22"/>
                <w:szCs w:val="22"/>
              </w:rPr>
            </w:pPr>
            <w:r w:rsidRPr="008259FA">
              <w:rPr>
                <w:b/>
                <w:i/>
                <w:sz w:val="22"/>
                <w:szCs w:val="22"/>
              </w:rPr>
              <w:t>06</w:t>
            </w:r>
          </w:p>
        </w:tc>
        <w:tc>
          <w:tcPr>
            <w:tcW w:w="1659" w:type="dxa"/>
          </w:tcPr>
          <w:p w14:paraId="4F3855A2" w14:textId="33228A27" w:rsidR="006C5138" w:rsidRPr="008259FA" w:rsidRDefault="005D7D56" w:rsidP="008E7FA1">
            <w:pPr>
              <w:tabs>
                <w:tab w:val="left" w:pos="567"/>
              </w:tabs>
              <w:spacing w:before="60" w:after="60"/>
              <w:jc w:val="center"/>
              <w:rPr>
                <w:b/>
                <w:i/>
                <w:sz w:val="22"/>
                <w:szCs w:val="22"/>
              </w:rPr>
            </w:pPr>
            <w:r>
              <w:rPr>
                <w:b/>
                <w:i/>
                <w:sz w:val="22"/>
                <w:szCs w:val="22"/>
              </w:rPr>
              <w:t>10</w:t>
            </w:r>
          </w:p>
        </w:tc>
      </w:tr>
      <w:tr w:rsidR="006C5138" w:rsidRPr="008259FA" w14:paraId="01C582C7" w14:textId="77777777" w:rsidTr="008E7FA1">
        <w:tc>
          <w:tcPr>
            <w:tcW w:w="526" w:type="dxa"/>
          </w:tcPr>
          <w:p w14:paraId="2F0F3898" w14:textId="77777777" w:rsidR="006C5138" w:rsidRPr="008259FA" w:rsidRDefault="006C5138" w:rsidP="008E7FA1">
            <w:pPr>
              <w:tabs>
                <w:tab w:val="left" w:pos="567"/>
              </w:tabs>
              <w:spacing w:before="60" w:after="60"/>
              <w:jc w:val="center"/>
              <w:rPr>
                <w:b/>
                <w:i/>
                <w:sz w:val="22"/>
                <w:szCs w:val="22"/>
              </w:rPr>
            </w:pPr>
          </w:p>
        </w:tc>
        <w:tc>
          <w:tcPr>
            <w:tcW w:w="3438" w:type="dxa"/>
          </w:tcPr>
          <w:p w14:paraId="75FAF8E8" w14:textId="77777777" w:rsidR="006C5138" w:rsidRPr="008259FA" w:rsidRDefault="006C5138" w:rsidP="008E7FA1">
            <w:pPr>
              <w:tabs>
                <w:tab w:val="left" w:pos="567"/>
              </w:tabs>
              <w:spacing w:before="60" w:after="60"/>
              <w:jc w:val="both"/>
              <w:rPr>
                <w:b/>
                <w:i/>
                <w:sz w:val="22"/>
                <w:szCs w:val="22"/>
              </w:rPr>
            </w:pPr>
            <w:r w:rsidRPr="008259FA">
              <w:rPr>
                <w:b/>
                <w:i/>
                <w:sz w:val="22"/>
                <w:szCs w:val="22"/>
              </w:rPr>
              <w:t>Tổng số sản phẩm</w:t>
            </w:r>
          </w:p>
        </w:tc>
        <w:tc>
          <w:tcPr>
            <w:tcW w:w="950" w:type="dxa"/>
          </w:tcPr>
          <w:p w14:paraId="382BC661" w14:textId="77777777" w:rsidR="006C5138" w:rsidRPr="008259FA" w:rsidRDefault="006C5138" w:rsidP="008E7FA1">
            <w:pPr>
              <w:tabs>
                <w:tab w:val="left" w:pos="567"/>
              </w:tabs>
              <w:spacing w:before="60" w:after="60"/>
              <w:jc w:val="center"/>
              <w:rPr>
                <w:b/>
                <w:i/>
                <w:sz w:val="22"/>
                <w:szCs w:val="22"/>
              </w:rPr>
            </w:pPr>
            <w:r w:rsidRPr="008259FA">
              <w:rPr>
                <w:b/>
                <w:i/>
                <w:sz w:val="22"/>
                <w:szCs w:val="22"/>
              </w:rPr>
              <w:t>56</w:t>
            </w:r>
          </w:p>
        </w:tc>
        <w:tc>
          <w:tcPr>
            <w:tcW w:w="950" w:type="dxa"/>
          </w:tcPr>
          <w:p w14:paraId="026658E0" w14:textId="77777777" w:rsidR="006C5138" w:rsidRPr="008259FA" w:rsidRDefault="006C5138" w:rsidP="008E7FA1">
            <w:pPr>
              <w:tabs>
                <w:tab w:val="left" w:pos="567"/>
              </w:tabs>
              <w:spacing w:before="60" w:after="60"/>
              <w:jc w:val="center"/>
              <w:rPr>
                <w:b/>
                <w:i/>
                <w:sz w:val="22"/>
                <w:szCs w:val="22"/>
              </w:rPr>
            </w:pPr>
            <w:r w:rsidRPr="008259FA">
              <w:rPr>
                <w:b/>
                <w:i/>
                <w:sz w:val="22"/>
                <w:szCs w:val="22"/>
              </w:rPr>
              <w:t>64</w:t>
            </w:r>
          </w:p>
        </w:tc>
        <w:tc>
          <w:tcPr>
            <w:tcW w:w="950" w:type="dxa"/>
          </w:tcPr>
          <w:p w14:paraId="2B6C307D" w14:textId="77777777" w:rsidR="006C5138" w:rsidRPr="008259FA" w:rsidRDefault="006C5138" w:rsidP="008E7FA1">
            <w:pPr>
              <w:tabs>
                <w:tab w:val="left" w:pos="567"/>
              </w:tabs>
              <w:spacing w:before="60" w:after="60"/>
              <w:jc w:val="center"/>
              <w:rPr>
                <w:b/>
                <w:i/>
                <w:sz w:val="22"/>
                <w:szCs w:val="22"/>
              </w:rPr>
            </w:pPr>
            <w:r w:rsidRPr="008259FA">
              <w:rPr>
                <w:b/>
                <w:i/>
                <w:sz w:val="22"/>
                <w:szCs w:val="22"/>
              </w:rPr>
              <w:t>31</w:t>
            </w:r>
          </w:p>
        </w:tc>
        <w:tc>
          <w:tcPr>
            <w:tcW w:w="950" w:type="dxa"/>
          </w:tcPr>
          <w:p w14:paraId="708CFE35" w14:textId="77777777" w:rsidR="006C5138" w:rsidRPr="008259FA" w:rsidRDefault="006C5138" w:rsidP="008E7FA1">
            <w:pPr>
              <w:tabs>
                <w:tab w:val="left" w:pos="567"/>
              </w:tabs>
              <w:spacing w:before="60" w:after="60"/>
              <w:jc w:val="center"/>
              <w:rPr>
                <w:b/>
                <w:i/>
                <w:sz w:val="22"/>
                <w:szCs w:val="22"/>
              </w:rPr>
            </w:pPr>
            <w:r w:rsidRPr="008259FA">
              <w:rPr>
                <w:b/>
                <w:i/>
                <w:sz w:val="22"/>
                <w:szCs w:val="22"/>
              </w:rPr>
              <w:t>31</w:t>
            </w:r>
          </w:p>
        </w:tc>
        <w:tc>
          <w:tcPr>
            <w:tcW w:w="1659" w:type="dxa"/>
          </w:tcPr>
          <w:p w14:paraId="6C011D14" w14:textId="12FE008B" w:rsidR="006C5138" w:rsidRPr="008259FA" w:rsidRDefault="005D7D56" w:rsidP="00F1212A">
            <w:pPr>
              <w:tabs>
                <w:tab w:val="left" w:pos="567"/>
              </w:tabs>
              <w:spacing w:before="60" w:after="60"/>
              <w:jc w:val="center"/>
              <w:rPr>
                <w:b/>
                <w:i/>
                <w:sz w:val="22"/>
                <w:szCs w:val="22"/>
              </w:rPr>
            </w:pPr>
            <w:r>
              <w:rPr>
                <w:b/>
                <w:i/>
                <w:sz w:val="22"/>
                <w:szCs w:val="22"/>
              </w:rPr>
              <w:t>4</w:t>
            </w:r>
            <w:r w:rsidR="00F1212A">
              <w:rPr>
                <w:b/>
                <w:i/>
                <w:sz w:val="22"/>
                <w:szCs w:val="22"/>
              </w:rPr>
              <w:t>7</w:t>
            </w:r>
          </w:p>
        </w:tc>
      </w:tr>
      <w:tr w:rsidR="006C5138" w14:paraId="12408876" w14:textId="77777777" w:rsidTr="008E7FA1">
        <w:tc>
          <w:tcPr>
            <w:tcW w:w="526" w:type="dxa"/>
          </w:tcPr>
          <w:p w14:paraId="1136BF2C" w14:textId="77777777" w:rsidR="006C5138" w:rsidRPr="008259FA" w:rsidRDefault="006C5138" w:rsidP="008E7FA1">
            <w:pPr>
              <w:tabs>
                <w:tab w:val="left" w:pos="567"/>
              </w:tabs>
              <w:spacing w:before="60" w:after="60"/>
              <w:jc w:val="center"/>
              <w:rPr>
                <w:sz w:val="22"/>
                <w:szCs w:val="22"/>
              </w:rPr>
            </w:pPr>
            <w:r>
              <w:rPr>
                <w:sz w:val="22"/>
                <w:szCs w:val="22"/>
              </w:rPr>
              <w:t>1</w:t>
            </w:r>
          </w:p>
        </w:tc>
        <w:tc>
          <w:tcPr>
            <w:tcW w:w="3438" w:type="dxa"/>
          </w:tcPr>
          <w:p w14:paraId="7C50BB46" w14:textId="77777777" w:rsidR="006C5138" w:rsidRPr="008259FA" w:rsidRDefault="006C5138" w:rsidP="008E7FA1">
            <w:pPr>
              <w:tabs>
                <w:tab w:val="left" w:pos="567"/>
              </w:tabs>
              <w:spacing w:before="60" w:after="60"/>
              <w:jc w:val="both"/>
              <w:rPr>
                <w:sz w:val="22"/>
                <w:szCs w:val="22"/>
              </w:rPr>
            </w:pPr>
            <w:r w:rsidRPr="008259FA">
              <w:rPr>
                <w:sz w:val="22"/>
                <w:szCs w:val="22"/>
              </w:rPr>
              <w:t>Clanhke xi măng và xi măng</w:t>
            </w:r>
          </w:p>
        </w:tc>
        <w:tc>
          <w:tcPr>
            <w:tcW w:w="950" w:type="dxa"/>
          </w:tcPr>
          <w:p w14:paraId="402D576D" w14:textId="77777777" w:rsidR="006C5138" w:rsidRPr="008259FA" w:rsidRDefault="006C5138" w:rsidP="008E7FA1">
            <w:pPr>
              <w:tabs>
                <w:tab w:val="left" w:pos="567"/>
              </w:tabs>
              <w:spacing w:before="60" w:after="60"/>
              <w:jc w:val="center"/>
              <w:rPr>
                <w:sz w:val="22"/>
                <w:szCs w:val="22"/>
              </w:rPr>
            </w:pPr>
            <w:r w:rsidRPr="008259FA">
              <w:rPr>
                <w:sz w:val="22"/>
                <w:szCs w:val="22"/>
              </w:rPr>
              <w:t>14</w:t>
            </w:r>
          </w:p>
        </w:tc>
        <w:tc>
          <w:tcPr>
            <w:tcW w:w="950" w:type="dxa"/>
          </w:tcPr>
          <w:p w14:paraId="267FD920" w14:textId="77777777" w:rsidR="006C5138" w:rsidRPr="008259FA" w:rsidRDefault="006C5138" w:rsidP="008E7FA1">
            <w:pPr>
              <w:tabs>
                <w:tab w:val="left" w:pos="567"/>
              </w:tabs>
              <w:spacing w:before="60" w:after="60"/>
              <w:jc w:val="center"/>
              <w:rPr>
                <w:sz w:val="22"/>
                <w:szCs w:val="22"/>
              </w:rPr>
            </w:pPr>
            <w:r w:rsidRPr="008259FA">
              <w:rPr>
                <w:sz w:val="22"/>
                <w:szCs w:val="22"/>
              </w:rPr>
              <w:t>12</w:t>
            </w:r>
          </w:p>
        </w:tc>
        <w:tc>
          <w:tcPr>
            <w:tcW w:w="950" w:type="dxa"/>
          </w:tcPr>
          <w:p w14:paraId="11B96304" w14:textId="77777777" w:rsidR="006C5138" w:rsidRPr="008259FA" w:rsidRDefault="006C5138" w:rsidP="008E7FA1">
            <w:pPr>
              <w:tabs>
                <w:tab w:val="left" w:pos="567"/>
              </w:tabs>
              <w:spacing w:before="60" w:after="60"/>
              <w:jc w:val="center"/>
              <w:rPr>
                <w:sz w:val="22"/>
                <w:szCs w:val="22"/>
              </w:rPr>
            </w:pPr>
          </w:p>
        </w:tc>
        <w:tc>
          <w:tcPr>
            <w:tcW w:w="950" w:type="dxa"/>
          </w:tcPr>
          <w:p w14:paraId="10184162" w14:textId="77777777" w:rsidR="006C5138" w:rsidRPr="008259FA" w:rsidRDefault="006C5138" w:rsidP="008E7FA1">
            <w:pPr>
              <w:tabs>
                <w:tab w:val="left" w:pos="567"/>
              </w:tabs>
              <w:spacing w:before="60" w:after="60"/>
              <w:jc w:val="center"/>
              <w:rPr>
                <w:sz w:val="22"/>
                <w:szCs w:val="22"/>
              </w:rPr>
            </w:pPr>
          </w:p>
        </w:tc>
        <w:tc>
          <w:tcPr>
            <w:tcW w:w="1659" w:type="dxa"/>
          </w:tcPr>
          <w:p w14:paraId="0D911789" w14:textId="77777777" w:rsidR="006C5138" w:rsidRPr="008259FA" w:rsidRDefault="006C5138" w:rsidP="008E7FA1">
            <w:pPr>
              <w:tabs>
                <w:tab w:val="left" w:pos="567"/>
              </w:tabs>
              <w:spacing w:before="60" w:after="60"/>
              <w:jc w:val="center"/>
              <w:rPr>
                <w:sz w:val="22"/>
                <w:szCs w:val="22"/>
              </w:rPr>
            </w:pPr>
          </w:p>
        </w:tc>
      </w:tr>
      <w:tr w:rsidR="006C5138" w14:paraId="41903F3F" w14:textId="77777777" w:rsidTr="008E7FA1">
        <w:tc>
          <w:tcPr>
            <w:tcW w:w="526" w:type="dxa"/>
          </w:tcPr>
          <w:p w14:paraId="50BFD85B" w14:textId="77777777" w:rsidR="006C5138" w:rsidRPr="008259FA" w:rsidRDefault="006C5138" w:rsidP="008E7FA1">
            <w:pPr>
              <w:tabs>
                <w:tab w:val="left" w:pos="567"/>
              </w:tabs>
              <w:spacing w:before="60" w:after="60"/>
              <w:jc w:val="center"/>
              <w:rPr>
                <w:sz w:val="22"/>
                <w:szCs w:val="22"/>
              </w:rPr>
            </w:pPr>
            <w:r>
              <w:rPr>
                <w:sz w:val="22"/>
                <w:szCs w:val="22"/>
              </w:rPr>
              <w:t>2</w:t>
            </w:r>
          </w:p>
        </w:tc>
        <w:tc>
          <w:tcPr>
            <w:tcW w:w="3438" w:type="dxa"/>
          </w:tcPr>
          <w:p w14:paraId="6ADBEB74" w14:textId="77777777" w:rsidR="006C5138" w:rsidRPr="008259FA" w:rsidRDefault="006C5138" w:rsidP="008E7FA1">
            <w:pPr>
              <w:tabs>
                <w:tab w:val="left" w:pos="567"/>
              </w:tabs>
              <w:spacing w:before="60" w:after="60"/>
              <w:jc w:val="both"/>
              <w:rPr>
                <w:sz w:val="22"/>
                <w:szCs w:val="22"/>
              </w:rPr>
            </w:pPr>
            <w:r w:rsidRPr="008259FA">
              <w:rPr>
                <w:sz w:val="22"/>
                <w:szCs w:val="22"/>
              </w:rPr>
              <w:t>Nhóm sản phẩm phụ gia cho xi măng và bê tông</w:t>
            </w:r>
          </w:p>
        </w:tc>
        <w:tc>
          <w:tcPr>
            <w:tcW w:w="950" w:type="dxa"/>
          </w:tcPr>
          <w:p w14:paraId="11E4BD86" w14:textId="77777777" w:rsidR="006C5138" w:rsidRPr="008259FA" w:rsidRDefault="006C5138" w:rsidP="008E7FA1">
            <w:pPr>
              <w:tabs>
                <w:tab w:val="left" w:pos="567"/>
              </w:tabs>
              <w:spacing w:before="60" w:after="60"/>
              <w:jc w:val="center"/>
              <w:rPr>
                <w:sz w:val="22"/>
                <w:szCs w:val="22"/>
              </w:rPr>
            </w:pPr>
            <w:r w:rsidRPr="008259FA">
              <w:rPr>
                <w:sz w:val="22"/>
                <w:szCs w:val="22"/>
              </w:rPr>
              <w:t>07</w:t>
            </w:r>
          </w:p>
        </w:tc>
        <w:tc>
          <w:tcPr>
            <w:tcW w:w="950" w:type="dxa"/>
          </w:tcPr>
          <w:p w14:paraId="0F47853D" w14:textId="77777777" w:rsidR="006C5138" w:rsidRPr="008259FA" w:rsidRDefault="006C5138" w:rsidP="008E7FA1">
            <w:pPr>
              <w:spacing w:before="60" w:after="60"/>
              <w:jc w:val="center"/>
              <w:rPr>
                <w:sz w:val="22"/>
                <w:szCs w:val="22"/>
              </w:rPr>
            </w:pPr>
            <w:r w:rsidRPr="008259FA">
              <w:rPr>
                <w:sz w:val="22"/>
                <w:szCs w:val="22"/>
              </w:rPr>
              <w:t>07</w:t>
            </w:r>
          </w:p>
        </w:tc>
        <w:tc>
          <w:tcPr>
            <w:tcW w:w="950" w:type="dxa"/>
          </w:tcPr>
          <w:p w14:paraId="45CF3A8B" w14:textId="77777777" w:rsidR="006C5138" w:rsidRPr="008259FA" w:rsidRDefault="006C5138" w:rsidP="008E7FA1">
            <w:pPr>
              <w:spacing w:before="60" w:after="60"/>
              <w:jc w:val="center"/>
              <w:rPr>
                <w:sz w:val="22"/>
                <w:szCs w:val="22"/>
              </w:rPr>
            </w:pPr>
          </w:p>
        </w:tc>
        <w:tc>
          <w:tcPr>
            <w:tcW w:w="950" w:type="dxa"/>
          </w:tcPr>
          <w:p w14:paraId="3A05C7FA" w14:textId="77777777" w:rsidR="006C5138" w:rsidRPr="008259FA" w:rsidRDefault="006C5138" w:rsidP="008E7FA1">
            <w:pPr>
              <w:spacing w:before="60" w:after="60"/>
              <w:jc w:val="center"/>
              <w:rPr>
                <w:sz w:val="22"/>
                <w:szCs w:val="22"/>
              </w:rPr>
            </w:pPr>
          </w:p>
        </w:tc>
        <w:tc>
          <w:tcPr>
            <w:tcW w:w="1659" w:type="dxa"/>
          </w:tcPr>
          <w:p w14:paraId="0AD5A7BA" w14:textId="77777777" w:rsidR="006C5138" w:rsidRPr="008259FA" w:rsidRDefault="006C5138" w:rsidP="008E7FA1">
            <w:pPr>
              <w:spacing w:before="60" w:after="60"/>
              <w:jc w:val="center"/>
              <w:rPr>
                <w:sz w:val="22"/>
                <w:szCs w:val="22"/>
              </w:rPr>
            </w:pPr>
          </w:p>
        </w:tc>
      </w:tr>
      <w:tr w:rsidR="006C5138" w14:paraId="6BCE12F2" w14:textId="77777777" w:rsidTr="008E7FA1">
        <w:tc>
          <w:tcPr>
            <w:tcW w:w="526" w:type="dxa"/>
          </w:tcPr>
          <w:p w14:paraId="55D721F6" w14:textId="77777777" w:rsidR="006C5138" w:rsidRPr="008259FA" w:rsidRDefault="006C5138" w:rsidP="008E7FA1">
            <w:pPr>
              <w:tabs>
                <w:tab w:val="left" w:pos="567"/>
              </w:tabs>
              <w:spacing w:before="60" w:after="60"/>
              <w:jc w:val="center"/>
              <w:rPr>
                <w:sz w:val="22"/>
                <w:szCs w:val="22"/>
              </w:rPr>
            </w:pPr>
            <w:r>
              <w:rPr>
                <w:sz w:val="22"/>
                <w:szCs w:val="22"/>
              </w:rPr>
              <w:t>3</w:t>
            </w:r>
          </w:p>
        </w:tc>
        <w:tc>
          <w:tcPr>
            <w:tcW w:w="3438" w:type="dxa"/>
          </w:tcPr>
          <w:p w14:paraId="393EBE8C" w14:textId="77777777" w:rsidR="006C5138" w:rsidRPr="008259FA" w:rsidRDefault="006C5138" w:rsidP="008E7FA1">
            <w:pPr>
              <w:tabs>
                <w:tab w:val="left" w:pos="567"/>
              </w:tabs>
              <w:spacing w:before="60" w:after="60"/>
              <w:jc w:val="both"/>
              <w:rPr>
                <w:sz w:val="22"/>
                <w:szCs w:val="22"/>
              </w:rPr>
            </w:pPr>
            <w:r w:rsidRPr="008259FA">
              <w:rPr>
                <w:sz w:val="22"/>
                <w:szCs w:val="22"/>
              </w:rPr>
              <w:t>Xi măng, phụ gia cho xi măng và bê tông</w:t>
            </w:r>
          </w:p>
        </w:tc>
        <w:tc>
          <w:tcPr>
            <w:tcW w:w="950" w:type="dxa"/>
          </w:tcPr>
          <w:p w14:paraId="3720D514" w14:textId="77777777" w:rsidR="006C5138" w:rsidRPr="008259FA" w:rsidRDefault="006C5138" w:rsidP="008E7FA1">
            <w:pPr>
              <w:tabs>
                <w:tab w:val="left" w:pos="567"/>
              </w:tabs>
              <w:spacing w:before="60" w:after="60"/>
              <w:jc w:val="center"/>
              <w:rPr>
                <w:sz w:val="22"/>
                <w:szCs w:val="22"/>
              </w:rPr>
            </w:pPr>
          </w:p>
        </w:tc>
        <w:tc>
          <w:tcPr>
            <w:tcW w:w="950" w:type="dxa"/>
          </w:tcPr>
          <w:p w14:paraId="019B4067" w14:textId="77777777" w:rsidR="006C5138" w:rsidRPr="008259FA" w:rsidRDefault="006C5138" w:rsidP="008E7FA1">
            <w:pPr>
              <w:tabs>
                <w:tab w:val="left" w:pos="567"/>
              </w:tabs>
              <w:spacing w:before="60" w:after="60"/>
              <w:jc w:val="center"/>
              <w:rPr>
                <w:sz w:val="22"/>
                <w:szCs w:val="22"/>
              </w:rPr>
            </w:pPr>
          </w:p>
        </w:tc>
        <w:tc>
          <w:tcPr>
            <w:tcW w:w="950" w:type="dxa"/>
          </w:tcPr>
          <w:p w14:paraId="3C02649E" w14:textId="77777777" w:rsidR="006C5138" w:rsidRPr="008259FA" w:rsidRDefault="006C5138" w:rsidP="008E7FA1">
            <w:pPr>
              <w:tabs>
                <w:tab w:val="left" w:pos="567"/>
              </w:tabs>
              <w:spacing w:before="60" w:after="60"/>
              <w:jc w:val="center"/>
              <w:rPr>
                <w:sz w:val="22"/>
                <w:szCs w:val="22"/>
              </w:rPr>
            </w:pPr>
            <w:r w:rsidRPr="008259FA">
              <w:rPr>
                <w:sz w:val="22"/>
                <w:szCs w:val="22"/>
              </w:rPr>
              <w:t>07</w:t>
            </w:r>
          </w:p>
        </w:tc>
        <w:tc>
          <w:tcPr>
            <w:tcW w:w="950" w:type="dxa"/>
          </w:tcPr>
          <w:p w14:paraId="42DAD9E4" w14:textId="77777777" w:rsidR="006C5138" w:rsidRPr="008259FA" w:rsidRDefault="006C5138" w:rsidP="008E7FA1">
            <w:pPr>
              <w:tabs>
                <w:tab w:val="left" w:pos="567"/>
              </w:tabs>
              <w:spacing w:before="60" w:after="60"/>
              <w:jc w:val="center"/>
              <w:rPr>
                <w:sz w:val="22"/>
                <w:szCs w:val="22"/>
              </w:rPr>
            </w:pPr>
            <w:r w:rsidRPr="008259FA">
              <w:rPr>
                <w:sz w:val="22"/>
                <w:szCs w:val="22"/>
              </w:rPr>
              <w:t>07</w:t>
            </w:r>
          </w:p>
        </w:tc>
        <w:tc>
          <w:tcPr>
            <w:tcW w:w="1659" w:type="dxa"/>
          </w:tcPr>
          <w:p w14:paraId="60E5D29F" w14:textId="3E8641F5" w:rsidR="006C5138" w:rsidRPr="008259FA" w:rsidRDefault="00500076" w:rsidP="00F1212A">
            <w:pPr>
              <w:tabs>
                <w:tab w:val="left" w:pos="567"/>
              </w:tabs>
              <w:spacing w:before="60" w:after="60"/>
              <w:jc w:val="center"/>
              <w:rPr>
                <w:b/>
                <w:i/>
                <w:sz w:val="22"/>
                <w:szCs w:val="22"/>
              </w:rPr>
            </w:pPr>
            <w:r>
              <w:rPr>
                <w:b/>
                <w:i/>
                <w:sz w:val="22"/>
                <w:szCs w:val="22"/>
              </w:rPr>
              <w:t>0</w:t>
            </w:r>
            <w:r w:rsidR="00F1212A">
              <w:rPr>
                <w:b/>
                <w:i/>
                <w:sz w:val="22"/>
                <w:szCs w:val="22"/>
              </w:rPr>
              <w:t>5</w:t>
            </w:r>
          </w:p>
        </w:tc>
      </w:tr>
      <w:tr w:rsidR="006C5138" w14:paraId="6A13FEF6" w14:textId="77777777" w:rsidTr="008E7FA1">
        <w:tc>
          <w:tcPr>
            <w:tcW w:w="526" w:type="dxa"/>
          </w:tcPr>
          <w:p w14:paraId="5BB9D169" w14:textId="77777777" w:rsidR="006C5138" w:rsidRPr="008259FA" w:rsidRDefault="006C5138" w:rsidP="008E7FA1">
            <w:pPr>
              <w:tabs>
                <w:tab w:val="left" w:pos="567"/>
              </w:tabs>
              <w:spacing w:before="60" w:after="60"/>
              <w:jc w:val="center"/>
              <w:rPr>
                <w:sz w:val="22"/>
                <w:szCs w:val="22"/>
              </w:rPr>
            </w:pPr>
            <w:r>
              <w:rPr>
                <w:sz w:val="22"/>
                <w:szCs w:val="22"/>
              </w:rPr>
              <w:t>4</w:t>
            </w:r>
          </w:p>
        </w:tc>
        <w:tc>
          <w:tcPr>
            <w:tcW w:w="3438" w:type="dxa"/>
          </w:tcPr>
          <w:p w14:paraId="02A3A0F5" w14:textId="77777777" w:rsidR="006C5138" w:rsidRPr="008259FA" w:rsidRDefault="006C5138" w:rsidP="008E7FA1">
            <w:pPr>
              <w:tabs>
                <w:tab w:val="left" w:pos="567"/>
              </w:tabs>
              <w:spacing w:before="60" w:after="60"/>
              <w:jc w:val="both"/>
              <w:rPr>
                <w:sz w:val="22"/>
                <w:szCs w:val="22"/>
              </w:rPr>
            </w:pPr>
            <w:r w:rsidRPr="008259FA">
              <w:rPr>
                <w:sz w:val="22"/>
                <w:szCs w:val="22"/>
              </w:rPr>
              <w:t>Sản phẩm kính xây dựng</w:t>
            </w:r>
          </w:p>
        </w:tc>
        <w:tc>
          <w:tcPr>
            <w:tcW w:w="950" w:type="dxa"/>
          </w:tcPr>
          <w:p w14:paraId="5A629B7D" w14:textId="77777777" w:rsidR="006C5138" w:rsidRPr="008259FA" w:rsidRDefault="006C5138" w:rsidP="008E7FA1">
            <w:pPr>
              <w:tabs>
                <w:tab w:val="left" w:pos="567"/>
              </w:tabs>
              <w:spacing w:before="60" w:after="60"/>
              <w:jc w:val="center"/>
              <w:rPr>
                <w:sz w:val="22"/>
                <w:szCs w:val="22"/>
              </w:rPr>
            </w:pPr>
            <w:r w:rsidRPr="008259FA">
              <w:rPr>
                <w:sz w:val="22"/>
                <w:szCs w:val="22"/>
              </w:rPr>
              <w:t>10</w:t>
            </w:r>
          </w:p>
        </w:tc>
        <w:tc>
          <w:tcPr>
            <w:tcW w:w="950" w:type="dxa"/>
          </w:tcPr>
          <w:p w14:paraId="13F3E501" w14:textId="77777777" w:rsidR="006C5138" w:rsidRPr="008259FA" w:rsidRDefault="006C5138" w:rsidP="008E7FA1">
            <w:pPr>
              <w:spacing w:before="60" w:after="60"/>
              <w:jc w:val="center"/>
              <w:rPr>
                <w:sz w:val="22"/>
                <w:szCs w:val="22"/>
              </w:rPr>
            </w:pPr>
            <w:r>
              <w:rPr>
                <w:sz w:val="22"/>
                <w:szCs w:val="22"/>
              </w:rPr>
              <w:t>0</w:t>
            </w:r>
            <w:r w:rsidRPr="008259FA">
              <w:rPr>
                <w:sz w:val="22"/>
                <w:szCs w:val="22"/>
              </w:rPr>
              <w:t>9</w:t>
            </w:r>
          </w:p>
        </w:tc>
        <w:tc>
          <w:tcPr>
            <w:tcW w:w="950" w:type="dxa"/>
          </w:tcPr>
          <w:p w14:paraId="0EA512A3" w14:textId="77777777" w:rsidR="006C5138" w:rsidRPr="008259FA" w:rsidRDefault="006C5138" w:rsidP="008E7FA1">
            <w:pPr>
              <w:spacing w:before="60" w:after="60"/>
              <w:jc w:val="center"/>
              <w:rPr>
                <w:sz w:val="22"/>
                <w:szCs w:val="22"/>
              </w:rPr>
            </w:pPr>
            <w:r>
              <w:rPr>
                <w:sz w:val="22"/>
                <w:szCs w:val="22"/>
              </w:rPr>
              <w:t>0</w:t>
            </w:r>
            <w:r w:rsidRPr="008259FA">
              <w:rPr>
                <w:sz w:val="22"/>
                <w:szCs w:val="22"/>
              </w:rPr>
              <w:t>5</w:t>
            </w:r>
          </w:p>
        </w:tc>
        <w:tc>
          <w:tcPr>
            <w:tcW w:w="950" w:type="dxa"/>
          </w:tcPr>
          <w:p w14:paraId="6DC89E53" w14:textId="77777777" w:rsidR="006C5138" w:rsidRPr="008259FA" w:rsidRDefault="006C5138" w:rsidP="008E7FA1">
            <w:pPr>
              <w:spacing w:before="60" w:after="60"/>
              <w:jc w:val="center"/>
              <w:rPr>
                <w:sz w:val="22"/>
                <w:szCs w:val="22"/>
              </w:rPr>
            </w:pPr>
            <w:r>
              <w:rPr>
                <w:sz w:val="22"/>
                <w:szCs w:val="22"/>
              </w:rPr>
              <w:t>0</w:t>
            </w:r>
            <w:r w:rsidRPr="008259FA">
              <w:rPr>
                <w:sz w:val="22"/>
                <w:szCs w:val="22"/>
              </w:rPr>
              <w:t>4</w:t>
            </w:r>
          </w:p>
        </w:tc>
        <w:tc>
          <w:tcPr>
            <w:tcW w:w="1659" w:type="dxa"/>
          </w:tcPr>
          <w:p w14:paraId="446ECF50" w14:textId="6E2CEAD2" w:rsidR="006C5138" w:rsidRPr="008259FA" w:rsidRDefault="006C5138" w:rsidP="00F1212A">
            <w:pPr>
              <w:spacing w:before="60" w:after="60"/>
              <w:jc w:val="center"/>
              <w:rPr>
                <w:b/>
                <w:i/>
                <w:sz w:val="22"/>
                <w:szCs w:val="22"/>
              </w:rPr>
            </w:pPr>
            <w:r w:rsidRPr="008259FA">
              <w:rPr>
                <w:b/>
                <w:i/>
                <w:sz w:val="22"/>
                <w:szCs w:val="22"/>
              </w:rPr>
              <w:t>0</w:t>
            </w:r>
            <w:r w:rsidR="00F1212A">
              <w:rPr>
                <w:b/>
                <w:i/>
                <w:sz w:val="22"/>
                <w:szCs w:val="22"/>
              </w:rPr>
              <w:t>8</w:t>
            </w:r>
          </w:p>
        </w:tc>
      </w:tr>
      <w:tr w:rsidR="006C5138" w14:paraId="1F9586F5" w14:textId="77777777" w:rsidTr="008E7FA1">
        <w:tc>
          <w:tcPr>
            <w:tcW w:w="526" w:type="dxa"/>
          </w:tcPr>
          <w:p w14:paraId="1C290779" w14:textId="77777777" w:rsidR="006C5138" w:rsidRPr="008259FA" w:rsidRDefault="006C5138" w:rsidP="008E7FA1">
            <w:pPr>
              <w:tabs>
                <w:tab w:val="left" w:pos="567"/>
              </w:tabs>
              <w:spacing w:before="60" w:after="60"/>
              <w:jc w:val="center"/>
              <w:rPr>
                <w:sz w:val="22"/>
                <w:szCs w:val="22"/>
              </w:rPr>
            </w:pPr>
            <w:r>
              <w:rPr>
                <w:sz w:val="22"/>
                <w:szCs w:val="22"/>
              </w:rPr>
              <w:t>5</w:t>
            </w:r>
          </w:p>
        </w:tc>
        <w:tc>
          <w:tcPr>
            <w:tcW w:w="3438" w:type="dxa"/>
          </w:tcPr>
          <w:p w14:paraId="6D107A35" w14:textId="77777777" w:rsidR="006C5138" w:rsidRPr="008259FA" w:rsidRDefault="006C5138" w:rsidP="008E7FA1">
            <w:pPr>
              <w:tabs>
                <w:tab w:val="left" w:pos="567"/>
              </w:tabs>
              <w:spacing w:before="60" w:after="60"/>
              <w:jc w:val="both"/>
              <w:rPr>
                <w:sz w:val="22"/>
                <w:szCs w:val="22"/>
              </w:rPr>
            </w:pPr>
            <w:r w:rsidRPr="008259FA">
              <w:rPr>
                <w:sz w:val="22"/>
                <w:szCs w:val="22"/>
              </w:rPr>
              <w:t>Sản phẩm gạch, đá ốp lát</w:t>
            </w:r>
          </w:p>
        </w:tc>
        <w:tc>
          <w:tcPr>
            <w:tcW w:w="950" w:type="dxa"/>
          </w:tcPr>
          <w:p w14:paraId="2C2D2782" w14:textId="77777777" w:rsidR="006C5138" w:rsidRPr="008259FA" w:rsidRDefault="006C5138" w:rsidP="008E7FA1">
            <w:pPr>
              <w:tabs>
                <w:tab w:val="left" w:pos="567"/>
              </w:tabs>
              <w:spacing w:before="60" w:after="60"/>
              <w:jc w:val="center"/>
              <w:rPr>
                <w:sz w:val="22"/>
                <w:szCs w:val="22"/>
              </w:rPr>
            </w:pPr>
            <w:r w:rsidRPr="008259FA">
              <w:rPr>
                <w:sz w:val="22"/>
                <w:szCs w:val="22"/>
              </w:rPr>
              <w:t>05</w:t>
            </w:r>
          </w:p>
        </w:tc>
        <w:tc>
          <w:tcPr>
            <w:tcW w:w="950" w:type="dxa"/>
          </w:tcPr>
          <w:p w14:paraId="5B518190" w14:textId="77777777" w:rsidR="006C5138" w:rsidRPr="008259FA" w:rsidRDefault="006C5138" w:rsidP="008E7FA1">
            <w:pPr>
              <w:spacing w:before="60" w:after="60"/>
              <w:jc w:val="center"/>
              <w:rPr>
                <w:sz w:val="22"/>
                <w:szCs w:val="22"/>
              </w:rPr>
            </w:pPr>
            <w:r w:rsidRPr="008259FA">
              <w:rPr>
                <w:sz w:val="22"/>
                <w:szCs w:val="22"/>
              </w:rPr>
              <w:t>06</w:t>
            </w:r>
          </w:p>
        </w:tc>
        <w:tc>
          <w:tcPr>
            <w:tcW w:w="950" w:type="dxa"/>
          </w:tcPr>
          <w:p w14:paraId="60E45B42" w14:textId="77777777" w:rsidR="006C5138" w:rsidRPr="008259FA" w:rsidRDefault="006C5138" w:rsidP="008E7FA1">
            <w:pPr>
              <w:spacing w:before="60" w:after="60"/>
              <w:jc w:val="center"/>
              <w:rPr>
                <w:sz w:val="22"/>
                <w:szCs w:val="22"/>
              </w:rPr>
            </w:pPr>
            <w:r w:rsidRPr="008259FA">
              <w:rPr>
                <w:sz w:val="22"/>
                <w:szCs w:val="22"/>
              </w:rPr>
              <w:t>03</w:t>
            </w:r>
          </w:p>
        </w:tc>
        <w:tc>
          <w:tcPr>
            <w:tcW w:w="950" w:type="dxa"/>
          </w:tcPr>
          <w:p w14:paraId="338DED09" w14:textId="77777777" w:rsidR="006C5138" w:rsidRPr="008259FA" w:rsidRDefault="006C5138" w:rsidP="008E7FA1">
            <w:pPr>
              <w:spacing w:before="60" w:after="60"/>
              <w:jc w:val="center"/>
              <w:rPr>
                <w:sz w:val="22"/>
                <w:szCs w:val="22"/>
              </w:rPr>
            </w:pPr>
            <w:r w:rsidRPr="008259FA">
              <w:rPr>
                <w:sz w:val="22"/>
                <w:szCs w:val="22"/>
              </w:rPr>
              <w:t>03</w:t>
            </w:r>
          </w:p>
        </w:tc>
        <w:tc>
          <w:tcPr>
            <w:tcW w:w="1659" w:type="dxa"/>
          </w:tcPr>
          <w:p w14:paraId="66CB47FC" w14:textId="1A2454A1" w:rsidR="006C5138" w:rsidRPr="008259FA" w:rsidRDefault="006C5138" w:rsidP="00F1212A">
            <w:pPr>
              <w:spacing w:before="60" w:after="60"/>
              <w:jc w:val="center"/>
              <w:rPr>
                <w:b/>
                <w:i/>
                <w:sz w:val="22"/>
                <w:szCs w:val="22"/>
              </w:rPr>
            </w:pPr>
            <w:r w:rsidRPr="008259FA">
              <w:rPr>
                <w:b/>
                <w:i/>
                <w:sz w:val="22"/>
                <w:szCs w:val="22"/>
              </w:rPr>
              <w:t>0</w:t>
            </w:r>
            <w:r w:rsidR="00F1212A">
              <w:rPr>
                <w:b/>
                <w:i/>
                <w:sz w:val="22"/>
                <w:szCs w:val="22"/>
              </w:rPr>
              <w:t>4</w:t>
            </w:r>
          </w:p>
        </w:tc>
      </w:tr>
      <w:tr w:rsidR="006C5138" w14:paraId="30D1B769" w14:textId="77777777" w:rsidTr="008E7FA1">
        <w:tc>
          <w:tcPr>
            <w:tcW w:w="526" w:type="dxa"/>
          </w:tcPr>
          <w:p w14:paraId="46673ADF" w14:textId="77777777" w:rsidR="006C5138" w:rsidRPr="008259FA" w:rsidRDefault="006C5138" w:rsidP="008E7FA1">
            <w:pPr>
              <w:tabs>
                <w:tab w:val="left" w:pos="567"/>
              </w:tabs>
              <w:spacing w:before="60" w:after="60"/>
              <w:jc w:val="center"/>
              <w:rPr>
                <w:sz w:val="22"/>
                <w:szCs w:val="22"/>
              </w:rPr>
            </w:pPr>
            <w:r>
              <w:rPr>
                <w:sz w:val="22"/>
                <w:szCs w:val="22"/>
              </w:rPr>
              <w:t>6</w:t>
            </w:r>
          </w:p>
        </w:tc>
        <w:tc>
          <w:tcPr>
            <w:tcW w:w="3438" w:type="dxa"/>
          </w:tcPr>
          <w:p w14:paraId="014A5D00" w14:textId="77777777" w:rsidR="006C5138" w:rsidRPr="008259FA" w:rsidRDefault="006C5138" w:rsidP="008E7FA1">
            <w:pPr>
              <w:tabs>
                <w:tab w:val="left" w:pos="567"/>
              </w:tabs>
              <w:spacing w:before="60" w:after="60"/>
              <w:jc w:val="both"/>
              <w:rPr>
                <w:sz w:val="22"/>
                <w:szCs w:val="22"/>
              </w:rPr>
            </w:pPr>
            <w:r w:rsidRPr="008259FA">
              <w:rPr>
                <w:sz w:val="22"/>
                <w:szCs w:val="22"/>
              </w:rPr>
              <w:t>Cốt liệu xây dựng</w:t>
            </w:r>
          </w:p>
        </w:tc>
        <w:tc>
          <w:tcPr>
            <w:tcW w:w="950" w:type="dxa"/>
          </w:tcPr>
          <w:p w14:paraId="1CDE7044" w14:textId="77777777" w:rsidR="006C5138" w:rsidRPr="008259FA" w:rsidRDefault="006C5138" w:rsidP="008E7FA1">
            <w:pPr>
              <w:tabs>
                <w:tab w:val="left" w:pos="567"/>
              </w:tabs>
              <w:spacing w:before="60" w:after="60"/>
              <w:jc w:val="center"/>
              <w:rPr>
                <w:sz w:val="22"/>
                <w:szCs w:val="22"/>
              </w:rPr>
            </w:pPr>
          </w:p>
        </w:tc>
        <w:tc>
          <w:tcPr>
            <w:tcW w:w="950" w:type="dxa"/>
          </w:tcPr>
          <w:p w14:paraId="1C859B13" w14:textId="77777777" w:rsidR="006C5138" w:rsidRPr="008259FA" w:rsidRDefault="006C5138" w:rsidP="008E7FA1">
            <w:pPr>
              <w:spacing w:before="60" w:after="60"/>
              <w:jc w:val="center"/>
              <w:rPr>
                <w:sz w:val="22"/>
                <w:szCs w:val="22"/>
              </w:rPr>
            </w:pPr>
            <w:r w:rsidRPr="008259FA">
              <w:rPr>
                <w:sz w:val="22"/>
                <w:szCs w:val="22"/>
              </w:rPr>
              <w:t>03</w:t>
            </w:r>
          </w:p>
        </w:tc>
        <w:tc>
          <w:tcPr>
            <w:tcW w:w="950" w:type="dxa"/>
          </w:tcPr>
          <w:p w14:paraId="4C9AF9FC" w14:textId="77777777" w:rsidR="006C5138" w:rsidRPr="008259FA" w:rsidRDefault="006C5138" w:rsidP="008E7FA1">
            <w:pPr>
              <w:spacing w:before="60" w:after="60"/>
              <w:jc w:val="center"/>
              <w:rPr>
                <w:sz w:val="22"/>
                <w:szCs w:val="22"/>
              </w:rPr>
            </w:pPr>
            <w:r w:rsidRPr="008259FA">
              <w:rPr>
                <w:sz w:val="22"/>
                <w:szCs w:val="22"/>
              </w:rPr>
              <w:t>02</w:t>
            </w:r>
          </w:p>
        </w:tc>
        <w:tc>
          <w:tcPr>
            <w:tcW w:w="950" w:type="dxa"/>
          </w:tcPr>
          <w:p w14:paraId="70752514" w14:textId="77777777" w:rsidR="006C5138" w:rsidRPr="008259FA" w:rsidRDefault="006C5138" w:rsidP="008E7FA1">
            <w:pPr>
              <w:spacing w:before="60" w:after="60"/>
              <w:jc w:val="center"/>
              <w:rPr>
                <w:sz w:val="22"/>
                <w:szCs w:val="22"/>
              </w:rPr>
            </w:pPr>
            <w:r w:rsidRPr="008259FA">
              <w:rPr>
                <w:sz w:val="22"/>
                <w:szCs w:val="22"/>
              </w:rPr>
              <w:t>02</w:t>
            </w:r>
          </w:p>
        </w:tc>
        <w:tc>
          <w:tcPr>
            <w:tcW w:w="1659" w:type="dxa"/>
          </w:tcPr>
          <w:p w14:paraId="591C6168" w14:textId="03717477" w:rsidR="006C5138" w:rsidRPr="008259FA" w:rsidRDefault="00500076" w:rsidP="008E7FA1">
            <w:pPr>
              <w:spacing w:before="60" w:after="60"/>
              <w:jc w:val="center"/>
              <w:rPr>
                <w:b/>
                <w:i/>
                <w:sz w:val="22"/>
                <w:szCs w:val="22"/>
              </w:rPr>
            </w:pPr>
            <w:r>
              <w:rPr>
                <w:b/>
                <w:i/>
                <w:sz w:val="22"/>
                <w:szCs w:val="22"/>
              </w:rPr>
              <w:t>02</w:t>
            </w:r>
          </w:p>
        </w:tc>
      </w:tr>
      <w:tr w:rsidR="006C5138" w14:paraId="4C7D024A" w14:textId="77777777" w:rsidTr="008E7FA1">
        <w:tc>
          <w:tcPr>
            <w:tcW w:w="526" w:type="dxa"/>
          </w:tcPr>
          <w:p w14:paraId="78760ECF" w14:textId="77777777" w:rsidR="006C5138" w:rsidRPr="008259FA" w:rsidRDefault="006C5138" w:rsidP="008E7FA1">
            <w:pPr>
              <w:tabs>
                <w:tab w:val="left" w:pos="567"/>
              </w:tabs>
              <w:spacing w:before="60" w:after="60"/>
              <w:jc w:val="center"/>
              <w:rPr>
                <w:sz w:val="22"/>
                <w:szCs w:val="22"/>
              </w:rPr>
            </w:pPr>
            <w:r>
              <w:rPr>
                <w:sz w:val="22"/>
                <w:szCs w:val="22"/>
              </w:rPr>
              <w:t>7</w:t>
            </w:r>
          </w:p>
        </w:tc>
        <w:tc>
          <w:tcPr>
            <w:tcW w:w="3438" w:type="dxa"/>
          </w:tcPr>
          <w:p w14:paraId="642308F8" w14:textId="77777777" w:rsidR="006C5138" w:rsidRPr="008259FA" w:rsidRDefault="006C5138" w:rsidP="008E7FA1">
            <w:pPr>
              <w:tabs>
                <w:tab w:val="left" w:pos="567"/>
              </w:tabs>
              <w:spacing w:before="60" w:after="60"/>
              <w:jc w:val="both"/>
              <w:rPr>
                <w:sz w:val="22"/>
                <w:szCs w:val="22"/>
              </w:rPr>
            </w:pPr>
            <w:r w:rsidRPr="008259FA">
              <w:rPr>
                <w:sz w:val="22"/>
                <w:szCs w:val="22"/>
              </w:rPr>
              <w:t>Vật liệu xây</w:t>
            </w:r>
          </w:p>
        </w:tc>
        <w:tc>
          <w:tcPr>
            <w:tcW w:w="950" w:type="dxa"/>
          </w:tcPr>
          <w:p w14:paraId="2F1BEFFB" w14:textId="77777777" w:rsidR="006C5138" w:rsidRPr="008259FA" w:rsidRDefault="006C5138" w:rsidP="008E7FA1">
            <w:pPr>
              <w:tabs>
                <w:tab w:val="left" w:pos="567"/>
              </w:tabs>
              <w:spacing w:before="60" w:after="60"/>
              <w:jc w:val="center"/>
              <w:rPr>
                <w:sz w:val="22"/>
                <w:szCs w:val="22"/>
              </w:rPr>
            </w:pPr>
          </w:p>
        </w:tc>
        <w:tc>
          <w:tcPr>
            <w:tcW w:w="950" w:type="dxa"/>
          </w:tcPr>
          <w:p w14:paraId="5DD23A83" w14:textId="77777777" w:rsidR="006C5138" w:rsidRPr="008259FA" w:rsidRDefault="006C5138" w:rsidP="008E7FA1">
            <w:pPr>
              <w:spacing w:before="60" w:after="60"/>
              <w:jc w:val="center"/>
              <w:rPr>
                <w:sz w:val="22"/>
                <w:szCs w:val="22"/>
              </w:rPr>
            </w:pPr>
            <w:r w:rsidRPr="008259FA">
              <w:rPr>
                <w:sz w:val="22"/>
                <w:szCs w:val="22"/>
              </w:rPr>
              <w:t>05</w:t>
            </w:r>
          </w:p>
        </w:tc>
        <w:tc>
          <w:tcPr>
            <w:tcW w:w="950" w:type="dxa"/>
          </w:tcPr>
          <w:p w14:paraId="651B949F" w14:textId="77777777" w:rsidR="006C5138" w:rsidRPr="008259FA" w:rsidRDefault="006C5138" w:rsidP="008E7FA1">
            <w:pPr>
              <w:spacing w:before="60" w:after="60"/>
              <w:jc w:val="center"/>
              <w:rPr>
                <w:sz w:val="22"/>
                <w:szCs w:val="22"/>
              </w:rPr>
            </w:pPr>
            <w:r w:rsidRPr="008259FA">
              <w:rPr>
                <w:sz w:val="22"/>
                <w:szCs w:val="22"/>
              </w:rPr>
              <w:t>05</w:t>
            </w:r>
          </w:p>
        </w:tc>
        <w:tc>
          <w:tcPr>
            <w:tcW w:w="950" w:type="dxa"/>
          </w:tcPr>
          <w:p w14:paraId="6E217A37" w14:textId="77777777" w:rsidR="006C5138" w:rsidRPr="008259FA" w:rsidRDefault="006C5138" w:rsidP="008E7FA1">
            <w:pPr>
              <w:spacing w:before="60" w:after="60"/>
              <w:jc w:val="center"/>
              <w:rPr>
                <w:sz w:val="22"/>
                <w:szCs w:val="22"/>
              </w:rPr>
            </w:pPr>
            <w:r w:rsidRPr="008259FA">
              <w:rPr>
                <w:sz w:val="22"/>
                <w:szCs w:val="22"/>
              </w:rPr>
              <w:t>04</w:t>
            </w:r>
          </w:p>
        </w:tc>
        <w:tc>
          <w:tcPr>
            <w:tcW w:w="1659" w:type="dxa"/>
          </w:tcPr>
          <w:p w14:paraId="155A83BF" w14:textId="61F378B2" w:rsidR="006C5138" w:rsidRPr="008259FA" w:rsidRDefault="006C5138" w:rsidP="008E7FA1">
            <w:pPr>
              <w:spacing w:before="60" w:after="60"/>
              <w:jc w:val="center"/>
              <w:rPr>
                <w:b/>
                <w:i/>
                <w:sz w:val="22"/>
                <w:szCs w:val="22"/>
              </w:rPr>
            </w:pPr>
            <w:r w:rsidRPr="008259FA">
              <w:rPr>
                <w:b/>
                <w:i/>
                <w:sz w:val="22"/>
                <w:szCs w:val="22"/>
              </w:rPr>
              <w:t>0</w:t>
            </w:r>
            <w:r w:rsidR="00A1786D">
              <w:rPr>
                <w:b/>
                <w:i/>
                <w:sz w:val="22"/>
                <w:szCs w:val="22"/>
              </w:rPr>
              <w:t>4</w:t>
            </w:r>
          </w:p>
        </w:tc>
      </w:tr>
      <w:tr w:rsidR="00EF5576" w14:paraId="4DD2A455" w14:textId="77777777" w:rsidTr="008E7FA1">
        <w:tc>
          <w:tcPr>
            <w:tcW w:w="526" w:type="dxa"/>
          </w:tcPr>
          <w:p w14:paraId="61518101" w14:textId="7BDE40EB" w:rsidR="00EF5576" w:rsidRDefault="00EF5576" w:rsidP="00EF5576">
            <w:pPr>
              <w:tabs>
                <w:tab w:val="left" w:pos="567"/>
              </w:tabs>
              <w:spacing w:before="60" w:after="60"/>
              <w:jc w:val="center"/>
              <w:rPr>
                <w:sz w:val="22"/>
                <w:szCs w:val="22"/>
              </w:rPr>
            </w:pPr>
            <w:r>
              <w:rPr>
                <w:sz w:val="22"/>
                <w:szCs w:val="22"/>
              </w:rPr>
              <w:t>8</w:t>
            </w:r>
          </w:p>
        </w:tc>
        <w:tc>
          <w:tcPr>
            <w:tcW w:w="3438" w:type="dxa"/>
          </w:tcPr>
          <w:p w14:paraId="0ECEDE2E" w14:textId="798F3A24" w:rsidR="00EF5576" w:rsidRPr="008259FA" w:rsidRDefault="00EF5576" w:rsidP="00EF5576">
            <w:pPr>
              <w:tabs>
                <w:tab w:val="left" w:pos="567"/>
              </w:tabs>
              <w:spacing w:before="60" w:after="60"/>
              <w:jc w:val="both"/>
              <w:rPr>
                <w:sz w:val="22"/>
                <w:szCs w:val="22"/>
              </w:rPr>
            </w:pPr>
            <w:r>
              <w:rPr>
                <w:sz w:val="22"/>
                <w:szCs w:val="22"/>
              </w:rPr>
              <w:t>Vật liệu lợp</w:t>
            </w:r>
          </w:p>
        </w:tc>
        <w:tc>
          <w:tcPr>
            <w:tcW w:w="950" w:type="dxa"/>
          </w:tcPr>
          <w:p w14:paraId="312E43E2" w14:textId="77777777" w:rsidR="00EF5576" w:rsidRPr="008259FA" w:rsidRDefault="00EF5576" w:rsidP="00EF5576">
            <w:pPr>
              <w:tabs>
                <w:tab w:val="left" w:pos="567"/>
              </w:tabs>
              <w:spacing w:before="60" w:after="60"/>
              <w:jc w:val="center"/>
              <w:rPr>
                <w:sz w:val="22"/>
                <w:szCs w:val="22"/>
              </w:rPr>
            </w:pPr>
          </w:p>
        </w:tc>
        <w:tc>
          <w:tcPr>
            <w:tcW w:w="950" w:type="dxa"/>
          </w:tcPr>
          <w:p w14:paraId="56EEFF48" w14:textId="77777777" w:rsidR="00EF5576" w:rsidRPr="008259FA" w:rsidRDefault="00EF5576" w:rsidP="00EF5576">
            <w:pPr>
              <w:spacing w:before="60" w:after="60"/>
              <w:jc w:val="center"/>
              <w:rPr>
                <w:sz w:val="22"/>
                <w:szCs w:val="22"/>
              </w:rPr>
            </w:pPr>
          </w:p>
        </w:tc>
        <w:tc>
          <w:tcPr>
            <w:tcW w:w="950" w:type="dxa"/>
          </w:tcPr>
          <w:p w14:paraId="29C44041" w14:textId="77777777" w:rsidR="00EF5576" w:rsidRPr="008259FA" w:rsidRDefault="00EF5576" w:rsidP="00EF5576">
            <w:pPr>
              <w:spacing w:before="60" w:after="60"/>
              <w:jc w:val="center"/>
              <w:rPr>
                <w:sz w:val="22"/>
                <w:szCs w:val="22"/>
              </w:rPr>
            </w:pPr>
          </w:p>
        </w:tc>
        <w:tc>
          <w:tcPr>
            <w:tcW w:w="950" w:type="dxa"/>
          </w:tcPr>
          <w:p w14:paraId="68E1C1F2" w14:textId="77777777" w:rsidR="00EF5576" w:rsidRPr="008259FA" w:rsidRDefault="00EF5576" w:rsidP="00EF5576">
            <w:pPr>
              <w:spacing w:before="60" w:after="60"/>
              <w:jc w:val="center"/>
              <w:rPr>
                <w:sz w:val="22"/>
                <w:szCs w:val="22"/>
              </w:rPr>
            </w:pPr>
          </w:p>
        </w:tc>
        <w:tc>
          <w:tcPr>
            <w:tcW w:w="1659" w:type="dxa"/>
          </w:tcPr>
          <w:p w14:paraId="37DA53EE" w14:textId="06B67975" w:rsidR="00EF5576" w:rsidRPr="008259FA" w:rsidRDefault="00EF5576" w:rsidP="00EF5576">
            <w:pPr>
              <w:spacing w:before="60" w:after="60"/>
              <w:jc w:val="center"/>
              <w:rPr>
                <w:b/>
                <w:i/>
                <w:sz w:val="22"/>
                <w:szCs w:val="22"/>
              </w:rPr>
            </w:pPr>
            <w:r>
              <w:rPr>
                <w:b/>
                <w:bCs/>
                <w:i/>
                <w:sz w:val="22"/>
                <w:szCs w:val="22"/>
                <w:lang w:val="pt-BR"/>
              </w:rPr>
              <w:t>04</w:t>
            </w:r>
          </w:p>
        </w:tc>
      </w:tr>
      <w:tr w:rsidR="00EF5576" w14:paraId="4D74357C" w14:textId="77777777" w:rsidTr="008E7FA1">
        <w:tc>
          <w:tcPr>
            <w:tcW w:w="526" w:type="dxa"/>
          </w:tcPr>
          <w:p w14:paraId="72CDAACB" w14:textId="186D67EB" w:rsidR="00EF5576" w:rsidRPr="008259FA" w:rsidRDefault="00EF5576" w:rsidP="00EF5576">
            <w:pPr>
              <w:tabs>
                <w:tab w:val="left" w:pos="567"/>
              </w:tabs>
              <w:spacing w:before="60" w:after="60"/>
              <w:jc w:val="center"/>
              <w:rPr>
                <w:sz w:val="22"/>
                <w:szCs w:val="22"/>
              </w:rPr>
            </w:pPr>
            <w:r>
              <w:rPr>
                <w:sz w:val="22"/>
                <w:szCs w:val="22"/>
              </w:rPr>
              <w:t>9</w:t>
            </w:r>
          </w:p>
        </w:tc>
        <w:tc>
          <w:tcPr>
            <w:tcW w:w="3438" w:type="dxa"/>
          </w:tcPr>
          <w:p w14:paraId="571E2CC0" w14:textId="661C1CFB" w:rsidR="00EF5576" w:rsidRPr="008259FA" w:rsidRDefault="00EF5576" w:rsidP="00EF5576">
            <w:pPr>
              <w:tabs>
                <w:tab w:val="left" w:pos="567"/>
              </w:tabs>
              <w:spacing w:before="60" w:after="60"/>
              <w:jc w:val="both"/>
              <w:rPr>
                <w:sz w:val="22"/>
                <w:szCs w:val="22"/>
              </w:rPr>
            </w:pPr>
            <w:r w:rsidRPr="008259FA">
              <w:rPr>
                <w:sz w:val="22"/>
                <w:szCs w:val="22"/>
              </w:rPr>
              <w:t xml:space="preserve">Sản phẩm </w:t>
            </w:r>
            <w:r>
              <w:rPr>
                <w:sz w:val="22"/>
                <w:szCs w:val="22"/>
              </w:rPr>
              <w:t>thiết bị</w:t>
            </w:r>
            <w:r w:rsidRPr="008259FA">
              <w:rPr>
                <w:sz w:val="22"/>
                <w:szCs w:val="22"/>
              </w:rPr>
              <w:t xml:space="preserve"> vệ sinh</w:t>
            </w:r>
          </w:p>
        </w:tc>
        <w:tc>
          <w:tcPr>
            <w:tcW w:w="950" w:type="dxa"/>
          </w:tcPr>
          <w:p w14:paraId="3BA79718" w14:textId="77777777" w:rsidR="00EF5576" w:rsidRPr="008259FA" w:rsidRDefault="00EF5576" w:rsidP="00EF5576">
            <w:pPr>
              <w:tabs>
                <w:tab w:val="left" w:pos="567"/>
              </w:tabs>
              <w:spacing w:before="60" w:after="60"/>
              <w:jc w:val="center"/>
              <w:rPr>
                <w:bCs/>
                <w:sz w:val="22"/>
                <w:szCs w:val="22"/>
                <w:lang w:val="pt-BR"/>
              </w:rPr>
            </w:pPr>
          </w:p>
        </w:tc>
        <w:tc>
          <w:tcPr>
            <w:tcW w:w="950" w:type="dxa"/>
          </w:tcPr>
          <w:p w14:paraId="275C494A" w14:textId="77777777" w:rsidR="00EF5576" w:rsidRPr="008259FA" w:rsidRDefault="00EF5576" w:rsidP="00EF5576">
            <w:pPr>
              <w:spacing w:before="60" w:after="60"/>
              <w:jc w:val="center"/>
              <w:rPr>
                <w:sz w:val="22"/>
                <w:szCs w:val="22"/>
              </w:rPr>
            </w:pPr>
            <w:r w:rsidRPr="008259FA">
              <w:rPr>
                <w:sz w:val="22"/>
                <w:szCs w:val="22"/>
              </w:rPr>
              <w:t>03</w:t>
            </w:r>
          </w:p>
        </w:tc>
        <w:tc>
          <w:tcPr>
            <w:tcW w:w="950" w:type="dxa"/>
          </w:tcPr>
          <w:p w14:paraId="1A745FFF" w14:textId="77777777" w:rsidR="00EF5576" w:rsidRPr="008259FA" w:rsidRDefault="00EF5576" w:rsidP="00EF5576">
            <w:pPr>
              <w:tabs>
                <w:tab w:val="left" w:pos="567"/>
              </w:tabs>
              <w:spacing w:before="60" w:after="60"/>
              <w:jc w:val="center"/>
              <w:rPr>
                <w:bCs/>
                <w:sz w:val="22"/>
                <w:szCs w:val="22"/>
                <w:lang w:val="pt-BR"/>
              </w:rPr>
            </w:pPr>
          </w:p>
        </w:tc>
        <w:tc>
          <w:tcPr>
            <w:tcW w:w="950" w:type="dxa"/>
          </w:tcPr>
          <w:p w14:paraId="7D937161" w14:textId="77777777" w:rsidR="00EF5576" w:rsidRPr="008259FA" w:rsidRDefault="00EF5576" w:rsidP="00EF5576">
            <w:pPr>
              <w:tabs>
                <w:tab w:val="left" w:pos="567"/>
              </w:tabs>
              <w:spacing w:before="60" w:after="60"/>
              <w:jc w:val="center"/>
              <w:rPr>
                <w:bCs/>
                <w:sz w:val="22"/>
                <w:szCs w:val="22"/>
                <w:lang w:val="pt-BR"/>
              </w:rPr>
            </w:pPr>
          </w:p>
        </w:tc>
        <w:tc>
          <w:tcPr>
            <w:tcW w:w="1659" w:type="dxa"/>
          </w:tcPr>
          <w:p w14:paraId="1C719BD7" w14:textId="13770549" w:rsidR="00EF5576" w:rsidRPr="008259FA" w:rsidRDefault="00EF5576" w:rsidP="00EF5576">
            <w:pPr>
              <w:tabs>
                <w:tab w:val="left" w:pos="567"/>
              </w:tabs>
              <w:spacing w:before="60" w:after="60"/>
              <w:jc w:val="center"/>
              <w:rPr>
                <w:b/>
                <w:bCs/>
                <w:i/>
                <w:sz w:val="22"/>
                <w:szCs w:val="22"/>
                <w:lang w:val="pt-BR"/>
              </w:rPr>
            </w:pPr>
            <w:r>
              <w:rPr>
                <w:b/>
                <w:bCs/>
                <w:i/>
                <w:sz w:val="22"/>
                <w:szCs w:val="22"/>
                <w:lang w:val="pt-BR"/>
              </w:rPr>
              <w:t>04</w:t>
            </w:r>
          </w:p>
        </w:tc>
      </w:tr>
      <w:tr w:rsidR="00EF5576" w14:paraId="5C5DF6AD" w14:textId="77777777" w:rsidTr="008E7FA1">
        <w:tc>
          <w:tcPr>
            <w:tcW w:w="526" w:type="dxa"/>
          </w:tcPr>
          <w:p w14:paraId="7E34C097" w14:textId="38384F41" w:rsidR="00EF5576" w:rsidRPr="008259FA" w:rsidRDefault="00EF5576" w:rsidP="00EF5576">
            <w:pPr>
              <w:tabs>
                <w:tab w:val="left" w:pos="567"/>
              </w:tabs>
              <w:spacing w:before="60" w:after="60"/>
              <w:jc w:val="center"/>
              <w:rPr>
                <w:sz w:val="22"/>
                <w:szCs w:val="22"/>
              </w:rPr>
            </w:pPr>
            <w:r>
              <w:rPr>
                <w:sz w:val="22"/>
                <w:szCs w:val="22"/>
              </w:rPr>
              <w:t>10</w:t>
            </w:r>
          </w:p>
        </w:tc>
        <w:tc>
          <w:tcPr>
            <w:tcW w:w="3438" w:type="dxa"/>
          </w:tcPr>
          <w:p w14:paraId="48CD6C4C" w14:textId="77777777" w:rsidR="00EF5576" w:rsidRPr="008259FA" w:rsidRDefault="00EF5576" w:rsidP="00EF5576">
            <w:pPr>
              <w:tabs>
                <w:tab w:val="left" w:pos="567"/>
              </w:tabs>
              <w:spacing w:before="60" w:after="60"/>
              <w:jc w:val="both"/>
              <w:rPr>
                <w:sz w:val="22"/>
                <w:szCs w:val="22"/>
              </w:rPr>
            </w:pPr>
            <w:r w:rsidRPr="008259FA">
              <w:rPr>
                <w:sz w:val="22"/>
                <w:szCs w:val="22"/>
              </w:rPr>
              <w:t>Sản phẩm cửa sổ, cửa đi</w:t>
            </w:r>
          </w:p>
        </w:tc>
        <w:tc>
          <w:tcPr>
            <w:tcW w:w="950" w:type="dxa"/>
          </w:tcPr>
          <w:p w14:paraId="0BC07ACD" w14:textId="77777777" w:rsidR="00EF5576" w:rsidRPr="008259FA" w:rsidRDefault="00EF5576" w:rsidP="00EF5576">
            <w:pPr>
              <w:tabs>
                <w:tab w:val="left" w:pos="567"/>
              </w:tabs>
              <w:spacing w:before="60" w:after="60"/>
              <w:jc w:val="center"/>
              <w:rPr>
                <w:bCs/>
                <w:sz w:val="22"/>
                <w:szCs w:val="22"/>
                <w:lang w:val="pt-BR"/>
              </w:rPr>
            </w:pPr>
          </w:p>
        </w:tc>
        <w:tc>
          <w:tcPr>
            <w:tcW w:w="950" w:type="dxa"/>
          </w:tcPr>
          <w:p w14:paraId="7233C01E" w14:textId="77777777" w:rsidR="00EF5576" w:rsidRPr="008259FA" w:rsidRDefault="00EF5576" w:rsidP="00EF5576">
            <w:pPr>
              <w:spacing w:before="60" w:after="60"/>
              <w:jc w:val="center"/>
              <w:rPr>
                <w:sz w:val="22"/>
                <w:szCs w:val="22"/>
              </w:rPr>
            </w:pPr>
            <w:r w:rsidRPr="008259FA">
              <w:rPr>
                <w:sz w:val="22"/>
                <w:szCs w:val="22"/>
              </w:rPr>
              <w:t>03</w:t>
            </w:r>
          </w:p>
        </w:tc>
        <w:tc>
          <w:tcPr>
            <w:tcW w:w="950" w:type="dxa"/>
          </w:tcPr>
          <w:p w14:paraId="465E4133" w14:textId="77777777" w:rsidR="00EF5576" w:rsidRPr="008259FA" w:rsidRDefault="00EF5576" w:rsidP="00EF5576">
            <w:pPr>
              <w:tabs>
                <w:tab w:val="left" w:pos="567"/>
              </w:tabs>
              <w:spacing w:before="60" w:after="60"/>
              <w:jc w:val="center"/>
              <w:rPr>
                <w:bCs/>
                <w:sz w:val="22"/>
                <w:szCs w:val="22"/>
                <w:lang w:val="pt-BR"/>
              </w:rPr>
            </w:pPr>
          </w:p>
        </w:tc>
        <w:tc>
          <w:tcPr>
            <w:tcW w:w="950" w:type="dxa"/>
          </w:tcPr>
          <w:p w14:paraId="28F81693" w14:textId="77777777" w:rsidR="00EF5576" w:rsidRPr="008259FA" w:rsidRDefault="00EF5576" w:rsidP="00EF5576">
            <w:pPr>
              <w:tabs>
                <w:tab w:val="left" w:pos="567"/>
              </w:tabs>
              <w:spacing w:before="60" w:after="60"/>
              <w:jc w:val="center"/>
              <w:rPr>
                <w:bCs/>
                <w:sz w:val="22"/>
                <w:szCs w:val="22"/>
                <w:lang w:val="pt-BR"/>
              </w:rPr>
            </w:pPr>
          </w:p>
        </w:tc>
        <w:tc>
          <w:tcPr>
            <w:tcW w:w="1659" w:type="dxa"/>
          </w:tcPr>
          <w:p w14:paraId="5086BF19" w14:textId="77777777" w:rsidR="00EF5576" w:rsidRPr="008259FA" w:rsidRDefault="00EF5576" w:rsidP="00EF5576">
            <w:pPr>
              <w:tabs>
                <w:tab w:val="left" w:pos="567"/>
              </w:tabs>
              <w:spacing w:before="60" w:after="60"/>
              <w:jc w:val="center"/>
              <w:rPr>
                <w:b/>
                <w:bCs/>
                <w:i/>
                <w:sz w:val="22"/>
                <w:szCs w:val="22"/>
                <w:lang w:val="pt-BR"/>
              </w:rPr>
            </w:pPr>
          </w:p>
        </w:tc>
      </w:tr>
      <w:tr w:rsidR="00EF5576" w14:paraId="515A7DFF" w14:textId="77777777" w:rsidTr="008E7FA1">
        <w:tc>
          <w:tcPr>
            <w:tcW w:w="526" w:type="dxa"/>
          </w:tcPr>
          <w:p w14:paraId="1BCD2776" w14:textId="634542E2" w:rsidR="00EF5576" w:rsidRPr="008259FA" w:rsidRDefault="00EF5576" w:rsidP="00EF5576">
            <w:pPr>
              <w:tabs>
                <w:tab w:val="left" w:pos="567"/>
              </w:tabs>
              <w:spacing w:before="60" w:after="60"/>
              <w:jc w:val="center"/>
              <w:rPr>
                <w:sz w:val="22"/>
                <w:szCs w:val="22"/>
              </w:rPr>
            </w:pPr>
            <w:r>
              <w:rPr>
                <w:sz w:val="22"/>
                <w:szCs w:val="22"/>
              </w:rPr>
              <w:t>11</w:t>
            </w:r>
          </w:p>
        </w:tc>
        <w:tc>
          <w:tcPr>
            <w:tcW w:w="3438" w:type="dxa"/>
          </w:tcPr>
          <w:p w14:paraId="286FA0D3" w14:textId="77777777" w:rsidR="00EF5576" w:rsidRPr="008259FA" w:rsidRDefault="00EF5576" w:rsidP="00EF5576">
            <w:pPr>
              <w:tabs>
                <w:tab w:val="left" w:pos="567"/>
              </w:tabs>
              <w:spacing w:before="60" w:after="60"/>
              <w:jc w:val="both"/>
              <w:rPr>
                <w:sz w:val="22"/>
                <w:szCs w:val="22"/>
              </w:rPr>
            </w:pPr>
            <w:r w:rsidRPr="008259FA">
              <w:rPr>
                <w:sz w:val="22"/>
                <w:szCs w:val="22"/>
              </w:rPr>
              <w:t>Sản phẩm VLXD chứa sợi vô cơ, sợi hữu cơ tổng hợp; sản phẩm nhôm và hợp kim nhôm định hình; ống nhựa polyvinyl clorua không hóa dẻo (PVC-U) và sản phẩm trên cơ sở gỗ</w:t>
            </w:r>
          </w:p>
        </w:tc>
        <w:tc>
          <w:tcPr>
            <w:tcW w:w="950" w:type="dxa"/>
          </w:tcPr>
          <w:p w14:paraId="5D799904" w14:textId="77777777" w:rsidR="00EF5576" w:rsidRPr="008259FA" w:rsidRDefault="00EF5576" w:rsidP="00EF5576">
            <w:pPr>
              <w:tabs>
                <w:tab w:val="left" w:pos="567"/>
              </w:tabs>
              <w:spacing w:before="60" w:after="60"/>
              <w:jc w:val="center"/>
              <w:rPr>
                <w:sz w:val="22"/>
                <w:szCs w:val="22"/>
              </w:rPr>
            </w:pPr>
            <w:r w:rsidRPr="008259FA">
              <w:rPr>
                <w:sz w:val="22"/>
                <w:szCs w:val="22"/>
              </w:rPr>
              <w:t>12</w:t>
            </w:r>
          </w:p>
        </w:tc>
        <w:tc>
          <w:tcPr>
            <w:tcW w:w="950" w:type="dxa"/>
          </w:tcPr>
          <w:p w14:paraId="1CF00A8B" w14:textId="77777777" w:rsidR="00EF5576" w:rsidRPr="008259FA" w:rsidRDefault="00EF5576" w:rsidP="00EF5576">
            <w:pPr>
              <w:spacing w:before="60" w:after="60"/>
              <w:jc w:val="center"/>
              <w:rPr>
                <w:sz w:val="22"/>
                <w:szCs w:val="22"/>
              </w:rPr>
            </w:pPr>
            <w:r w:rsidRPr="008259FA">
              <w:rPr>
                <w:sz w:val="22"/>
                <w:szCs w:val="22"/>
              </w:rPr>
              <w:t>08</w:t>
            </w:r>
          </w:p>
        </w:tc>
        <w:tc>
          <w:tcPr>
            <w:tcW w:w="950" w:type="dxa"/>
          </w:tcPr>
          <w:p w14:paraId="3FD1330A" w14:textId="77777777" w:rsidR="00EF5576" w:rsidRPr="008259FA" w:rsidRDefault="00EF5576" w:rsidP="00EF5576">
            <w:pPr>
              <w:spacing w:before="60" w:after="60"/>
              <w:jc w:val="center"/>
              <w:rPr>
                <w:sz w:val="22"/>
                <w:szCs w:val="22"/>
              </w:rPr>
            </w:pPr>
          </w:p>
        </w:tc>
        <w:tc>
          <w:tcPr>
            <w:tcW w:w="950" w:type="dxa"/>
          </w:tcPr>
          <w:p w14:paraId="579FD77B" w14:textId="77777777" w:rsidR="00EF5576" w:rsidRPr="008259FA" w:rsidRDefault="00EF5576" w:rsidP="00EF5576">
            <w:pPr>
              <w:spacing w:before="60" w:after="60"/>
              <w:jc w:val="center"/>
              <w:rPr>
                <w:sz w:val="22"/>
                <w:szCs w:val="22"/>
              </w:rPr>
            </w:pPr>
          </w:p>
        </w:tc>
        <w:tc>
          <w:tcPr>
            <w:tcW w:w="1659" w:type="dxa"/>
          </w:tcPr>
          <w:p w14:paraId="2A1A6326" w14:textId="77777777" w:rsidR="00EF5576" w:rsidRPr="008259FA" w:rsidRDefault="00EF5576" w:rsidP="00EF5576">
            <w:pPr>
              <w:spacing w:before="60" w:after="60"/>
              <w:jc w:val="center"/>
              <w:rPr>
                <w:b/>
                <w:i/>
                <w:sz w:val="22"/>
                <w:szCs w:val="22"/>
              </w:rPr>
            </w:pPr>
          </w:p>
        </w:tc>
      </w:tr>
      <w:tr w:rsidR="00EF5576" w14:paraId="760F7EBA" w14:textId="77777777" w:rsidTr="008E7FA1">
        <w:tc>
          <w:tcPr>
            <w:tcW w:w="526" w:type="dxa"/>
          </w:tcPr>
          <w:p w14:paraId="17A08DA2" w14:textId="3DF7DEFF" w:rsidR="00EF5576" w:rsidRPr="008259FA" w:rsidRDefault="00EF5576" w:rsidP="00EF5576">
            <w:pPr>
              <w:tabs>
                <w:tab w:val="left" w:pos="567"/>
              </w:tabs>
              <w:spacing w:before="60" w:after="60"/>
              <w:jc w:val="center"/>
              <w:rPr>
                <w:sz w:val="22"/>
                <w:szCs w:val="22"/>
              </w:rPr>
            </w:pPr>
            <w:r>
              <w:rPr>
                <w:sz w:val="22"/>
                <w:szCs w:val="22"/>
              </w:rPr>
              <w:t>12</w:t>
            </w:r>
          </w:p>
        </w:tc>
        <w:tc>
          <w:tcPr>
            <w:tcW w:w="3438" w:type="dxa"/>
          </w:tcPr>
          <w:p w14:paraId="05664C35" w14:textId="77777777" w:rsidR="00EF5576" w:rsidRPr="008259FA" w:rsidRDefault="00EF5576" w:rsidP="00EF5576">
            <w:pPr>
              <w:tabs>
                <w:tab w:val="left" w:pos="567"/>
              </w:tabs>
              <w:spacing w:before="60" w:after="60"/>
              <w:jc w:val="both"/>
              <w:rPr>
                <w:sz w:val="22"/>
                <w:szCs w:val="22"/>
              </w:rPr>
            </w:pPr>
            <w:r w:rsidRPr="008259FA">
              <w:rPr>
                <w:sz w:val="22"/>
                <w:szCs w:val="22"/>
              </w:rPr>
              <w:t>Sản phẩm sơn, vật liệu chống thấm, vật liệu xảm khe</w:t>
            </w:r>
          </w:p>
        </w:tc>
        <w:tc>
          <w:tcPr>
            <w:tcW w:w="950" w:type="dxa"/>
          </w:tcPr>
          <w:p w14:paraId="40864440" w14:textId="77777777" w:rsidR="00EF5576" w:rsidRPr="008259FA" w:rsidRDefault="00EF5576" w:rsidP="00EF5576">
            <w:pPr>
              <w:tabs>
                <w:tab w:val="left" w:pos="567"/>
              </w:tabs>
              <w:spacing w:before="60" w:after="60"/>
              <w:jc w:val="center"/>
              <w:rPr>
                <w:sz w:val="22"/>
                <w:szCs w:val="22"/>
              </w:rPr>
            </w:pPr>
            <w:r w:rsidRPr="008259FA">
              <w:rPr>
                <w:sz w:val="22"/>
                <w:szCs w:val="22"/>
              </w:rPr>
              <w:t>08</w:t>
            </w:r>
          </w:p>
        </w:tc>
        <w:tc>
          <w:tcPr>
            <w:tcW w:w="950" w:type="dxa"/>
          </w:tcPr>
          <w:p w14:paraId="79F53186" w14:textId="77777777" w:rsidR="00EF5576" w:rsidRPr="008259FA" w:rsidRDefault="00EF5576" w:rsidP="00EF5576">
            <w:pPr>
              <w:spacing w:before="60" w:after="60"/>
              <w:jc w:val="center"/>
              <w:rPr>
                <w:sz w:val="22"/>
                <w:szCs w:val="22"/>
              </w:rPr>
            </w:pPr>
            <w:r w:rsidRPr="008259FA">
              <w:rPr>
                <w:sz w:val="22"/>
                <w:szCs w:val="22"/>
              </w:rPr>
              <w:t>08</w:t>
            </w:r>
          </w:p>
        </w:tc>
        <w:tc>
          <w:tcPr>
            <w:tcW w:w="950" w:type="dxa"/>
          </w:tcPr>
          <w:p w14:paraId="4E79DF8F" w14:textId="77777777" w:rsidR="00EF5576" w:rsidRPr="008259FA" w:rsidRDefault="00EF5576" w:rsidP="00EF5576">
            <w:pPr>
              <w:spacing w:before="60" w:after="60"/>
              <w:jc w:val="center"/>
              <w:rPr>
                <w:sz w:val="22"/>
                <w:szCs w:val="22"/>
              </w:rPr>
            </w:pPr>
          </w:p>
        </w:tc>
        <w:tc>
          <w:tcPr>
            <w:tcW w:w="950" w:type="dxa"/>
          </w:tcPr>
          <w:p w14:paraId="348250C9" w14:textId="77777777" w:rsidR="00EF5576" w:rsidRPr="008259FA" w:rsidRDefault="00EF5576" w:rsidP="00EF5576">
            <w:pPr>
              <w:spacing w:before="60" w:after="60"/>
              <w:jc w:val="center"/>
              <w:rPr>
                <w:sz w:val="22"/>
                <w:szCs w:val="22"/>
              </w:rPr>
            </w:pPr>
          </w:p>
        </w:tc>
        <w:tc>
          <w:tcPr>
            <w:tcW w:w="1659" w:type="dxa"/>
          </w:tcPr>
          <w:p w14:paraId="0661EEB6" w14:textId="77777777" w:rsidR="00EF5576" w:rsidRPr="008259FA" w:rsidRDefault="00EF5576" w:rsidP="00EF5576">
            <w:pPr>
              <w:spacing w:before="60" w:after="60"/>
              <w:jc w:val="center"/>
              <w:rPr>
                <w:b/>
                <w:i/>
                <w:sz w:val="22"/>
                <w:szCs w:val="22"/>
              </w:rPr>
            </w:pPr>
          </w:p>
        </w:tc>
      </w:tr>
      <w:tr w:rsidR="00EF5576" w:rsidRPr="00F94295" w14:paraId="6F7841BB" w14:textId="77777777" w:rsidTr="008E7FA1">
        <w:tc>
          <w:tcPr>
            <w:tcW w:w="526" w:type="dxa"/>
          </w:tcPr>
          <w:p w14:paraId="50702F20" w14:textId="11AAD34C" w:rsidR="00EF5576" w:rsidRPr="00F94295" w:rsidRDefault="00EF5576" w:rsidP="00EF5576">
            <w:pPr>
              <w:tabs>
                <w:tab w:val="left" w:pos="567"/>
              </w:tabs>
              <w:spacing w:before="60" w:after="60"/>
              <w:jc w:val="center"/>
              <w:rPr>
                <w:sz w:val="22"/>
                <w:szCs w:val="22"/>
              </w:rPr>
            </w:pPr>
            <w:r w:rsidRPr="00F94295">
              <w:rPr>
                <w:sz w:val="22"/>
                <w:szCs w:val="22"/>
              </w:rPr>
              <w:t>1</w:t>
            </w:r>
            <w:r w:rsidR="005160FD">
              <w:rPr>
                <w:sz w:val="22"/>
                <w:szCs w:val="22"/>
              </w:rPr>
              <w:t>3</w:t>
            </w:r>
          </w:p>
        </w:tc>
        <w:tc>
          <w:tcPr>
            <w:tcW w:w="3438" w:type="dxa"/>
          </w:tcPr>
          <w:p w14:paraId="7ACCCAE5" w14:textId="77777777" w:rsidR="00EF5576" w:rsidRPr="00F94295" w:rsidRDefault="00EF5576" w:rsidP="00EF5576">
            <w:pPr>
              <w:tabs>
                <w:tab w:val="left" w:pos="567"/>
              </w:tabs>
              <w:spacing w:before="60" w:after="60"/>
              <w:jc w:val="both"/>
              <w:rPr>
                <w:sz w:val="22"/>
                <w:szCs w:val="22"/>
              </w:rPr>
            </w:pPr>
            <w:r w:rsidRPr="00F94295">
              <w:rPr>
                <w:sz w:val="22"/>
                <w:szCs w:val="22"/>
              </w:rPr>
              <w:t>Vật liệu trang trí hoàn thiện</w:t>
            </w:r>
          </w:p>
        </w:tc>
        <w:tc>
          <w:tcPr>
            <w:tcW w:w="950" w:type="dxa"/>
          </w:tcPr>
          <w:p w14:paraId="1D909F17" w14:textId="77777777" w:rsidR="00EF5576" w:rsidRPr="00F94295" w:rsidRDefault="00EF5576" w:rsidP="00EF5576">
            <w:pPr>
              <w:tabs>
                <w:tab w:val="left" w:pos="567"/>
              </w:tabs>
              <w:spacing w:before="60" w:after="60"/>
              <w:jc w:val="center"/>
              <w:rPr>
                <w:bCs/>
                <w:sz w:val="22"/>
                <w:szCs w:val="22"/>
                <w:lang w:val="pt-BR"/>
              </w:rPr>
            </w:pPr>
          </w:p>
        </w:tc>
        <w:tc>
          <w:tcPr>
            <w:tcW w:w="950" w:type="dxa"/>
          </w:tcPr>
          <w:p w14:paraId="5033FE69" w14:textId="77777777" w:rsidR="00EF5576" w:rsidRPr="00F94295" w:rsidRDefault="00EF5576" w:rsidP="00EF5576">
            <w:pPr>
              <w:spacing w:before="60" w:after="60"/>
              <w:jc w:val="center"/>
              <w:rPr>
                <w:sz w:val="22"/>
                <w:szCs w:val="22"/>
              </w:rPr>
            </w:pPr>
          </w:p>
        </w:tc>
        <w:tc>
          <w:tcPr>
            <w:tcW w:w="950" w:type="dxa"/>
          </w:tcPr>
          <w:p w14:paraId="75B3DFCD" w14:textId="77777777" w:rsidR="00EF5576" w:rsidRPr="00F94295" w:rsidRDefault="00EF5576" w:rsidP="00EF5576">
            <w:pPr>
              <w:tabs>
                <w:tab w:val="left" w:pos="567"/>
              </w:tabs>
              <w:spacing w:before="60" w:after="60"/>
              <w:jc w:val="center"/>
              <w:rPr>
                <w:bCs/>
                <w:sz w:val="22"/>
                <w:szCs w:val="22"/>
                <w:lang w:val="pt-BR"/>
              </w:rPr>
            </w:pPr>
          </w:p>
        </w:tc>
        <w:tc>
          <w:tcPr>
            <w:tcW w:w="950" w:type="dxa"/>
          </w:tcPr>
          <w:p w14:paraId="109DBDA0" w14:textId="77777777" w:rsidR="00EF5576" w:rsidRPr="00F94295" w:rsidRDefault="00EF5576" w:rsidP="00EF5576">
            <w:pPr>
              <w:tabs>
                <w:tab w:val="left" w:pos="567"/>
              </w:tabs>
              <w:spacing w:before="60" w:after="60"/>
              <w:jc w:val="center"/>
              <w:rPr>
                <w:bCs/>
                <w:sz w:val="22"/>
                <w:szCs w:val="22"/>
                <w:lang w:val="pt-BR"/>
              </w:rPr>
            </w:pPr>
          </w:p>
        </w:tc>
        <w:tc>
          <w:tcPr>
            <w:tcW w:w="1659" w:type="dxa"/>
          </w:tcPr>
          <w:p w14:paraId="0E806A3C" w14:textId="77777777" w:rsidR="00EF5576" w:rsidRPr="00F94295" w:rsidRDefault="00EF5576" w:rsidP="00EF5576">
            <w:pPr>
              <w:tabs>
                <w:tab w:val="left" w:pos="567"/>
              </w:tabs>
              <w:spacing w:before="60" w:after="60"/>
              <w:jc w:val="center"/>
              <w:rPr>
                <w:b/>
                <w:bCs/>
                <w:i/>
                <w:sz w:val="22"/>
                <w:szCs w:val="22"/>
                <w:lang w:val="pt-BR"/>
              </w:rPr>
            </w:pPr>
            <w:r w:rsidRPr="00F94295">
              <w:rPr>
                <w:b/>
                <w:bCs/>
                <w:i/>
                <w:sz w:val="22"/>
                <w:szCs w:val="22"/>
                <w:lang w:val="pt-BR"/>
              </w:rPr>
              <w:t>04</w:t>
            </w:r>
          </w:p>
        </w:tc>
      </w:tr>
      <w:tr w:rsidR="005160FD" w:rsidRPr="00F94295" w14:paraId="31A33154" w14:textId="77777777" w:rsidTr="008E7FA1">
        <w:tc>
          <w:tcPr>
            <w:tcW w:w="526" w:type="dxa"/>
          </w:tcPr>
          <w:p w14:paraId="69D95B38" w14:textId="6FC527CD" w:rsidR="005160FD" w:rsidRPr="00F94295" w:rsidRDefault="005160FD" w:rsidP="005160FD">
            <w:pPr>
              <w:tabs>
                <w:tab w:val="left" w:pos="567"/>
              </w:tabs>
              <w:spacing w:before="60" w:after="60"/>
              <w:jc w:val="center"/>
              <w:rPr>
                <w:sz w:val="22"/>
                <w:szCs w:val="22"/>
              </w:rPr>
            </w:pPr>
            <w:r>
              <w:rPr>
                <w:sz w:val="22"/>
                <w:szCs w:val="22"/>
              </w:rPr>
              <w:t>14</w:t>
            </w:r>
          </w:p>
        </w:tc>
        <w:tc>
          <w:tcPr>
            <w:tcW w:w="3438" w:type="dxa"/>
          </w:tcPr>
          <w:p w14:paraId="528D642F" w14:textId="28C306B4" w:rsidR="005160FD" w:rsidRPr="00F94295" w:rsidRDefault="005160FD" w:rsidP="005160FD">
            <w:pPr>
              <w:tabs>
                <w:tab w:val="left" w:pos="567"/>
              </w:tabs>
              <w:spacing w:before="60" w:after="60"/>
              <w:jc w:val="both"/>
              <w:rPr>
                <w:sz w:val="22"/>
                <w:szCs w:val="22"/>
              </w:rPr>
            </w:pPr>
            <w:r w:rsidRPr="00F94295">
              <w:rPr>
                <w:sz w:val="22"/>
                <w:szCs w:val="22"/>
              </w:rPr>
              <w:t xml:space="preserve">Sản phẩm ống </w:t>
            </w:r>
            <w:r>
              <w:rPr>
                <w:sz w:val="22"/>
                <w:szCs w:val="22"/>
              </w:rPr>
              <w:t>cấp thoát nước</w:t>
            </w:r>
          </w:p>
        </w:tc>
        <w:tc>
          <w:tcPr>
            <w:tcW w:w="950" w:type="dxa"/>
          </w:tcPr>
          <w:p w14:paraId="15494E0C" w14:textId="77777777" w:rsidR="005160FD" w:rsidRPr="00F94295" w:rsidRDefault="005160FD" w:rsidP="005160FD">
            <w:pPr>
              <w:tabs>
                <w:tab w:val="left" w:pos="567"/>
              </w:tabs>
              <w:spacing w:before="60" w:after="60"/>
              <w:jc w:val="center"/>
              <w:rPr>
                <w:bCs/>
                <w:sz w:val="22"/>
                <w:szCs w:val="22"/>
                <w:lang w:val="pt-BR"/>
              </w:rPr>
            </w:pPr>
          </w:p>
        </w:tc>
        <w:tc>
          <w:tcPr>
            <w:tcW w:w="950" w:type="dxa"/>
          </w:tcPr>
          <w:p w14:paraId="3843D636" w14:textId="77777777" w:rsidR="005160FD" w:rsidRPr="00F94295" w:rsidRDefault="005160FD" w:rsidP="005160FD">
            <w:pPr>
              <w:spacing w:before="60" w:after="60"/>
              <w:jc w:val="center"/>
              <w:rPr>
                <w:sz w:val="22"/>
                <w:szCs w:val="22"/>
              </w:rPr>
            </w:pPr>
          </w:p>
        </w:tc>
        <w:tc>
          <w:tcPr>
            <w:tcW w:w="950" w:type="dxa"/>
          </w:tcPr>
          <w:p w14:paraId="1D7DA3C5" w14:textId="77777777" w:rsidR="005160FD" w:rsidRPr="00F94295" w:rsidRDefault="005160FD" w:rsidP="005160FD">
            <w:pPr>
              <w:tabs>
                <w:tab w:val="left" w:pos="567"/>
              </w:tabs>
              <w:spacing w:before="60" w:after="60"/>
              <w:jc w:val="center"/>
              <w:rPr>
                <w:bCs/>
                <w:sz w:val="22"/>
                <w:szCs w:val="22"/>
                <w:lang w:val="pt-BR"/>
              </w:rPr>
            </w:pPr>
          </w:p>
        </w:tc>
        <w:tc>
          <w:tcPr>
            <w:tcW w:w="950" w:type="dxa"/>
          </w:tcPr>
          <w:p w14:paraId="78008159" w14:textId="77777777" w:rsidR="005160FD" w:rsidRPr="00F94295" w:rsidRDefault="005160FD" w:rsidP="005160FD">
            <w:pPr>
              <w:tabs>
                <w:tab w:val="left" w:pos="567"/>
              </w:tabs>
              <w:spacing w:before="60" w:after="60"/>
              <w:jc w:val="center"/>
              <w:rPr>
                <w:bCs/>
                <w:sz w:val="22"/>
                <w:szCs w:val="22"/>
                <w:lang w:val="pt-BR"/>
              </w:rPr>
            </w:pPr>
          </w:p>
        </w:tc>
        <w:tc>
          <w:tcPr>
            <w:tcW w:w="1659" w:type="dxa"/>
          </w:tcPr>
          <w:p w14:paraId="466F29CB" w14:textId="5CE4E461" w:rsidR="005160FD" w:rsidRPr="00F94295" w:rsidRDefault="005160FD" w:rsidP="005160FD">
            <w:pPr>
              <w:tabs>
                <w:tab w:val="left" w:pos="567"/>
              </w:tabs>
              <w:spacing w:before="60" w:after="60"/>
              <w:jc w:val="center"/>
              <w:rPr>
                <w:b/>
                <w:bCs/>
                <w:i/>
                <w:sz w:val="22"/>
                <w:szCs w:val="22"/>
                <w:lang w:val="pt-BR"/>
              </w:rPr>
            </w:pPr>
            <w:r w:rsidRPr="00F94295">
              <w:rPr>
                <w:b/>
                <w:bCs/>
                <w:i/>
                <w:sz w:val="22"/>
                <w:szCs w:val="22"/>
                <w:lang w:val="pt-BR"/>
              </w:rPr>
              <w:t>0</w:t>
            </w:r>
            <w:r>
              <w:rPr>
                <w:b/>
                <w:bCs/>
                <w:i/>
                <w:sz w:val="22"/>
                <w:szCs w:val="22"/>
                <w:lang w:val="pt-BR"/>
              </w:rPr>
              <w:t>5</w:t>
            </w:r>
          </w:p>
        </w:tc>
      </w:tr>
      <w:tr w:rsidR="005160FD" w:rsidRPr="00F94295" w14:paraId="5D300365" w14:textId="77777777" w:rsidTr="008E7FA1">
        <w:tc>
          <w:tcPr>
            <w:tcW w:w="526" w:type="dxa"/>
          </w:tcPr>
          <w:p w14:paraId="721772BB" w14:textId="13DA48D6" w:rsidR="005160FD" w:rsidRPr="00F94295" w:rsidRDefault="005160FD" w:rsidP="005160FD">
            <w:pPr>
              <w:tabs>
                <w:tab w:val="left" w:pos="567"/>
              </w:tabs>
              <w:spacing w:before="60" w:after="60"/>
              <w:jc w:val="center"/>
              <w:rPr>
                <w:sz w:val="22"/>
                <w:szCs w:val="22"/>
              </w:rPr>
            </w:pPr>
            <w:r>
              <w:rPr>
                <w:sz w:val="22"/>
                <w:szCs w:val="22"/>
              </w:rPr>
              <w:t>15</w:t>
            </w:r>
          </w:p>
        </w:tc>
        <w:tc>
          <w:tcPr>
            <w:tcW w:w="3438" w:type="dxa"/>
          </w:tcPr>
          <w:p w14:paraId="089954CA" w14:textId="19D17DD4" w:rsidR="005160FD" w:rsidRPr="00F94295" w:rsidRDefault="005160FD" w:rsidP="005160FD">
            <w:pPr>
              <w:tabs>
                <w:tab w:val="left" w:pos="567"/>
              </w:tabs>
              <w:spacing w:before="60" w:after="60"/>
              <w:jc w:val="both"/>
              <w:rPr>
                <w:sz w:val="22"/>
                <w:szCs w:val="22"/>
              </w:rPr>
            </w:pPr>
            <w:r w:rsidRPr="008259FA">
              <w:rPr>
                <w:sz w:val="22"/>
                <w:szCs w:val="22"/>
              </w:rPr>
              <w:t>VLXD khác</w:t>
            </w:r>
          </w:p>
        </w:tc>
        <w:tc>
          <w:tcPr>
            <w:tcW w:w="950" w:type="dxa"/>
          </w:tcPr>
          <w:p w14:paraId="7D568FBD" w14:textId="77777777" w:rsidR="005160FD" w:rsidRPr="00F94295" w:rsidRDefault="005160FD" w:rsidP="005160FD">
            <w:pPr>
              <w:tabs>
                <w:tab w:val="left" w:pos="567"/>
              </w:tabs>
              <w:spacing w:before="60" w:after="60"/>
              <w:jc w:val="center"/>
              <w:rPr>
                <w:bCs/>
                <w:sz w:val="22"/>
                <w:szCs w:val="22"/>
                <w:lang w:val="pt-BR"/>
              </w:rPr>
            </w:pPr>
          </w:p>
        </w:tc>
        <w:tc>
          <w:tcPr>
            <w:tcW w:w="950" w:type="dxa"/>
          </w:tcPr>
          <w:p w14:paraId="7CD53500" w14:textId="77777777" w:rsidR="005160FD" w:rsidRPr="00F94295" w:rsidRDefault="005160FD" w:rsidP="005160FD">
            <w:pPr>
              <w:spacing w:before="60" w:after="60"/>
              <w:jc w:val="center"/>
              <w:rPr>
                <w:sz w:val="22"/>
                <w:szCs w:val="22"/>
              </w:rPr>
            </w:pPr>
          </w:p>
        </w:tc>
        <w:tc>
          <w:tcPr>
            <w:tcW w:w="950" w:type="dxa"/>
          </w:tcPr>
          <w:p w14:paraId="1A5F3E35" w14:textId="14D4F4D3" w:rsidR="005160FD" w:rsidRPr="00F94295" w:rsidRDefault="005160FD" w:rsidP="005160FD">
            <w:pPr>
              <w:tabs>
                <w:tab w:val="left" w:pos="567"/>
              </w:tabs>
              <w:spacing w:before="60" w:after="60"/>
              <w:jc w:val="center"/>
              <w:rPr>
                <w:bCs/>
                <w:sz w:val="22"/>
                <w:szCs w:val="22"/>
                <w:lang w:val="pt-BR"/>
              </w:rPr>
            </w:pPr>
            <w:r w:rsidRPr="008259FA">
              <w:rPr>
                <w:sz w:val="22"/>
                <w:szCs w:val="22"/>
              </w:rPr>
              <w:t>09</w:t>
            </w:r>
          </w:p>
        </w:tc>
        <w:tc>
          <w:tcPr>
            <w:tcW w:w="950" w:type="dxa"/>
          </w:tcPr>
          <w:p w14:paraId="52E23ECF" w14:textId="48C10F14" w:rsidR="005160FD" w:rsidRPr="00F94295" w:rsidRDefault="005160FD" w:rsidP="005160FD">
            <w:pPr>
              <w:tabs>
                <w:tab w:val="left" w:pos="567"/>
              </w:tabs>
              <w:spacing w:before="60" w:after="60"/>
              <w:jc w:val="center"/>
              <w:rPr>
                <w:bCs/>
                <w:sz w:val="22"/>
                <w:szCs w:val="22"/>
                <w:lang w:val="pt-BR"/>
              </w:rPr>
            </w:pPr>
            <w:r w:rsidRPr="008259FA">
              <w:rPr>
                <w:sz w:val="22"/>
                <w:szCs w:val="22"/>
              </w:rPr>
              <w:t>11</w:t>
            </w:r>
          </w:p>
        </w:tc>
        <w:tc>
          <w:tcPr>
            <w:tcW w:w="1659" w:type="dxa"/>
          </w:tcPr>
          <w:p w14:paraId="4C9076F2" w14:textId="316C5699" w:rsidR="005160FD" w:rsidRPr="00F94295" w:rsidRDefault="005160FD" w:rsidP="005160FD">
            <w:pPr>
              <w:tabs>
                <w:tab w:val="left" w:pos="567"/>
              </w:tabs>
              <w:spacing w:before="60" w:after="60"/>
              <w:jc w:val="center"/>
              <w:rPr>
                <w:b/>
                <w:bCs/>
                <w:i/>
                <w:sz w:val="22"/>
                <w:szCs w:val="22"/>
                <w:lang w:val="pt-BR"/>
              </w:rPr>
            </w:pPr>
            <w:r>
              <w:rPr>
                <w:b/>
                <w:i/>
                <w:sz w:val="22"/>
                <w:szCs w:val="22"/>
              </w:rPr>
              <w:t>07</w:t>
            </w:r>
          </w:p>
        </w:tc>
      </w:tr>
    </w:tbl>
    <w:p w14:paraId="725E7330" w14:textId="1EDF2310" w:rsidR="00B94697" w:rsidRPr="00DE77DA" w:rsidRDefault="00B94697" w:rsidP="006C5138">
      <w:pPr>
        <w:spacing w:before="240" w:after="60" w:line="288" w:lineRule="auto"/>
        <w:jc w:val="both"/>
        <w:rPr>
          <w:b/>
          <w:i/>
          <w:sz w:val="28"/>
          <w:szCs w:val="28"/>
        </w:rPr>
      </w:pPr>
      <w:r w:rsidRPr="00DE77DA">
        <w:rPr>
          <w:b/>
          <w:i/>
          <w:sz w:val="28"/>
          <w:szCs w:val="28"/>
          <w:lang w:val="nl-BE"/>
        </w:rPr>
        <w:t>3.2</w:t>
      </w:r>
      <w:r w:rsidR="00602CC1" w:rsidRPr="00DE77DA">
        <w:rPr>
          <w:b/>
          <w:i/>
          <w:sz w:val="28"/>
          <w:szCs w:val="28"/>
          <w:lang w:val="nl-BE"/>
        </w:rPr>
        <w:t xml:space="preserve">. </w:t>
      </w:r>
      <w:r w:rsidRPr="00DE77DA">
        <w:rPr>
          <w:b/>
          <w:i/>
          <w:sz w:val="28"/>
          <w:szCs w:val="28"/>
        </w:rPr>
        <w:t xml:space="preserve">Một số nét chính của quá trình thực hiện </w:t>
      </w:r>
      <w:r w:rsidR="00BB5B23">
        <w:rPr>
          <w:b/>
          <w:i/>
          <w:sz w:val="28"/>
          <w:szCs w:val="28"/>
        </w:rPr>
        <w:t xml:space="preserve">xây dựng </w:t>
      </w:r>
      <w:r w:rsidR="00EB778C">
        <w:rPr>
          <w:b/>
          <w:i/>
          <w:sz w:val="28"/>
          <w:szCs w:val="28"/>
        </w:rPr>
        <w:t>QCVN 16:2022/BXD</w:t>
      </w:r>
    </w:p>
    <w:p w14:paraId="2C75F1F7" w14:textId="1C47B73A" w:rsidR="00B94697" w:rsidRPr="00DE77DA" w:rsidRDefault="008A5A40" w:rsidP="00DE77DA">
      <w:pPr>
        <w:spacing w:before="120" w:after="60" w:line="288" w:lineRule="auto"/>
        <w:jc w:val="both"/>
        <w:rPr>
          <w:b/>
          <w:i/>
          <w:sz w:val="28"/>
          <w:szCs w:val="28"/>
        </w:rPr>
      </w:pPr>
      <w:r>
        <w:rPr>
          <w:b/>
          <w:i/>
          <w:sz w:val="28"/>
          <w:szCs w:val="28"/>
        </w:rPr>
        <w:t>a. Về</w:t>
      </w:r>
      <w:r w:rsidR="00B94697" w:rsidRPr="00DE77DA">
        <w:rPr>
          <w:b/>
          <w:i/>
          <w:sz w:val="28"/>
          <w:szCs w:val="28"/>
        </w:rPr>
        <w:t xml:space="preserve"> yêu cầu kỹ thuật</w:t>
      </w:r>
    </w:p>
    <w:p w14:paraId="43D04CE6" w14:textId="0E525FA4" w:rsidR="00B94697" w:rsidRPr="00DE77DA" w:rsidRDefault="00B94697" w:rsidP="00DE77DA">
      <w:pPr>
        <w:spacing w:before="120" w:after="60" w:line="288" w:lineRule="auto"/>
        <w:jc w:val="both"/>
        <w:rPr>
          <w:sz w:val="28"/>
          <w:szCs w:val="28"/>
        </w:rPr>
      </w:pPr>
      <w:r w:rsidRPr="00DE77DA">
        <w:rPr>
          <w:i/>
          <w:sz w:val="28"/>
          <w:szCs w:val="28"/>
        </w:rPr>
        <w:t>* Đối với sản phẩm nhóm xi măng, phụ gia cho xi măng và bê tông</w:t>
      </w:r>
      <w:r w:rsidRPr="00DE77DA">
        <w:rPr>
          <w:sz w:val="28"/>
          <w:szCs w:val="28"/>
        </w:rPr>
        <w:t xml:space="preserve">: Sản phẩm xi măng chủ yếu là sản xuất trong nước, chất lượng sản phẩm ngoài việc đăng ký chứng nhận theo QCVN, các đơn vị sản xuất còn áp dụng chứng nhận chất lượng theo TCVN và các tiêu chuẩn nước ngoài như </w:t>
      </w:r>
      <w:r w:rsidR="00FC78F2" w:rsidRPr="00DE77DA">
        <w:rPr>
          <w:sz w:val="28"/>
          <w:szCs w:val="28"/>
        </w:rPr>
        <w:t>tiêu chuẩn Mỹ (</w:t>
      </w:r>
      <w:r w:rsidRPr="00DE77DA">
        <w:rPr>
          <w:sz w:val="28"/>
          <w:szCs w:val="28"/>
        </w:rPr>
        <w:t>ASTM</w:t>
      </w:r>
      <w:r w:rsidR="00FC78F2" w:rsidRPr="00DE77DA">
        <w:rPr>
          <w:sz w:val="28"/>
          <w:szCs w:val="28"/>
        </w:rPr>
        <w:t>)</w:t>
      </w:r>
      <w:r w:rsidRPr="00DE77DA">
        <w:rPr>
          <w:sz w:val="28"/>
          <w:szCs w:val="28"/>
        </w:rPr>
        <w:t>,</w:t>
      </w:r>
      <w:r w:rsidR="00FC78F2" w:rsidRPr="00DE77DA">
        <w:rPr>
          <w:sz w:val="28"/>
          <w:szCs w:val="28"/>
        </w:rPr>
        <w:t xml:space="preserve"> tiêu chuẩn Châu Âu (</w:t>
      </w:r>
      <w:r w:rsidRPr="00DE77DA">
        <w:rPr>
          <w:sz w:val="28"/>
          <w:szCs w:val="28"/>
        </w:rPr>
        <w:t>BS EN</w:t>
      </w:r>
      <w:r w:rsidR="00FC78F2" w:rsidRPr="00DE77DA">
        <w:rPr>
          <w:sz w:val="28"/>
          <w:szCs w:val="28"/>
        </w:rPr>
        <w:t>)</w:t>
      </w:r>
      <w:r w:rsidRPr="00DE77DA">
        <w:rPr>
          <w:sz w:val="28"/>
          <w:szCs w:val="28"/>
        </w:rPr>
        <w:t>,…</w:t>
      </w:r>
      <w:r w:rsidR="007B7CF5">
        <w:rPr>
          <w:sz w:val="28"/>
          <w:szCs w:val="28"/>
        </w:rPr>
        <w:t xml:space="preserve"> </w:t>
      </w:r>
      <w:r w:rsidRPr="00DE77DA">
        <w:rPr>
          <w:sz w:val="28"/>
          <w:szCs w:val="28"/>
        </w:rPr>
        <w:t>các sản phẩm xi măng nhập khẩu hầu như rất ít, nếu có chủ yếu là xi măng đặc biệt với số lượng nhỏ như xi măng chịu nhiệt, xi măng cao nhôm,…..</w:t>
      </w:r>
    </w:p>
    <w:p w14:paraId="2922E7ED" w14:textId="0328F6DB" w:rsidR="00B94697" w:rsidRDefault="00B94697" w:rsidP="00DE77DA">
      <w:pPr>
        <w:spacing w:before="60" w:after="60" w:line="288" w:lineRule="auto"/>
        <w:ind w:firstLine="567"/>
        <w:jc w:val="both"/>
        <w:rPr>
          <w:sz w:val="28"/>
          <w:szCs w:val="28"/>
        </w:rPr>
      </w:pPr>
      <w:r w:rsidRPr="00DE77DA">
        <w:rPr>
          <w:sz w:val="28"/>
          <w:szCs w:val="28"/>
        </w:rPr>
        <w:t>Đối với các phụ gia cho xi măng hiện nay là xỉ hạt lò cao, tro bay nhiệt điện,</w:t>
      </w:r>
      <w:r w:rsidR="007B7CF5">
        <w:rPr>
          <w:sz w:val="28"/>
          <w:szCs w:val="28"/>
        </w:rPr>
        <w:t>..</w:t>
      </w:r>
      <w:r w:rsidRPr="00DE77DA">
        <w:rPr>
          <w:sz w:val="28"/>
          <w:szCs w:val="28"/>
        </w:rPr>
        <w:t xml:space="preserve">. đang được các đơn vị phát thải, đơn vị thương mại áp dụng xin chứng nhận để trở thành hàng hóa. Các yêu cầu chất lượng và khía cạnh môi trường của các sản phẩm </w:t>
      </w:r>
      <w:r w:rsidRPr="00DE77DA">
        <w:rPr>
          <w:sz w:val="28"/>
          <w:szCs w:val="28"/>
        </w:rPr>
        <w:lastRenderedPageBreak/>
        <w:t>tro xỉ cần xem xét cho phù hợp với điều kiện thực</w:t>
      </w:r>
      <w:r w:rsidR="00842799" w:rsidRPr="00DE77DA">
        <w:rPr>
          <w:sz w:val="28"/>
          <w:szCs w:val="28"/>
        </w:rPr>
        <w:t xml:space="preserve"> tế và các quy định hiện hành</w:t>
      </w:r>
      <w:r w:rsidR="00500076">
        <w:rPr>
          <w:sz w:val="28"/>
          <w:szCs w:val="28"/>
        </w:rPr>
        <w:t>. Qua các số liệu thực tế cho thấy việc sử dụng tro xỉ nhiệt điện làm VLXD, và đặc biệt cho sản xuất xi măng đang được áp dụng có hiệu quả, cũng phủ hợp với các quy định về tái sử dụng phế thải công nghiệp trong ngành sản xuất VLXD.</w:t>
      </w:r>
      <w:r w:rsidR="00842799" w:rsidRPr="00DE77DA">
        <w:rPr>
          <w:sz w:val="28"/>
          <w:szCs w:val="28"/>
        </w:rPr>
        <w:t xml:space="preserve"> </w:t>
      </w:r>
    </w:p>
    <w:p w14:paraId="5592F085" w14:textId="6776CA3D" w:rsidR="00441581" w:rsidRPr="00441581" w:rsidRDefault="00441581" w:rsidP="00441581">
      <w:pPr>
        <w:spacing w:before="60" w:after="60" w:line="288" w:lineRule="auto"/>
        <w:jc w:val="both"/>
        <w:rPr>
          <w:sz w:val="28"/>
          <w:szCs w:val="28"/>
        </w:rPr>
      </w:pPr>
      <w:r>
        <w:rPr>
          <w:sz w:val="28"/>
          <w:szCs w:val="28"/>
        </w:rPr>
        <w:t xml:space="preserve">* </w:t>
      </w:r>
      <w:r w:rsidRPr="00441581">
        <w:rPr>
          <w:i/>
          <w:sz w:val="28"/>
          <w:szCs w:val="28"/>
        </w:rPr>
        <w:t>Đối với nhóm sản phẩm cốt liệu</w:t>
      </w:r>
      <w:r>
        <w:rPr>
          <w:i/>
          <w:sz w:val="28"/>
          <w:szCs w:val="28"/>
        </w:rPr>
        <w:t xml:space="preserve">: </w:t>
      </w:r>
      <w:r>
        <w:rPr>
          <w:sz w:val="28"/>
          <w:szCs w:val="28"/>
        </w:rPr>
        <w:t>Hiện nay sản phẩm cát xây dựng cũng có nhiều ảnh hưởng tới chất lượng bê tông do bị nhiễm bẩn và đặc biệt là công tác khai thác chưa đúng theo giấy phép. Nên cần đưa sản phẩm cát (cốt liệu nhỏ) vào kiểm soát nhằm đảm bảo chất lượng công trình và hạn chế việc khai thác trái phép tại các lòng sông.</w:t>
      </w:r>
    </w:p>
    <w:p w14:paraId="369E5738" w14:textId="5553027C" w:rsidR="00673D1E" w:rsidRPr="00DE77DA" w:rsidRDefault="00B94697" w:rsidP="00DE77DA">
      <w:pPr>
        <w:spacing w:before="60" w:after="60" w:line="288" w:lineRule="auto"/>
        <w:jc w:val="both"/>
        <w:rPr>
          <w:sz w:val="28"/>
          <w:szCs w:val="28"/>
        </w:rPr>
      </w:pPr>
      <w:r w:rsidRPr="00DE77DA">
        <w:rPr>
          <w:i/>
          <w:sz w:val="28"/>
          <w:szCs w:val="28"/>
        </w:rPr>
        <w:t xml:space="preserve">* Đối với sản phẩm </w:t>
      </w:r>
      <w:r w:rsidR="00D31000">
        <w:rPr>
          <w:i/>
          <w:sz w:val="28"/>
          <w:szCs w:val="28"/>
        </w:rPr>
        <w:t>gạch, đá</w:t>
      </w:r>
      <w:r w:rsidRPr="00DE77DA">
        <w:rPr>
          <w:i/>
          <w:sz w:val="28"/>
          <w:szCs w:val="28"/>
        </w:rPr>
        <w:t xml:space="preserve"> ốp lát</w:t>
      </w:r>
      <w:r w:rsidRPr="00DE77DA">
        <w:rPr>
          <w:sz w:val="28"/>
          <w:szCs w:val="28"/>
        </w:rPr>
        <w:t xml:space="preserve">: </w:t>
      </w:r>
    </w:p>
    <w:p w14:paraId="7384D356" w14:textId="3015819E" w:rsidR="00F71343" w:rsidRPr="00DE77DA" w:rsidRDefault="00673D1E" w:rsidP="00DE77DA">
      <w:pPr>
        <w:spacing w:before="60" w:after="60" w:line="288" w:lineRule="auto"/>
        <w:jc w:val="both"/>
        <w:rPr>
          <w:sz w:val="28"/>
          <w:szCs w:val="28"/>
        </w:rPr>
      </w:pPr>
      <w:r w:rsidRPr="00DE77DA">
        <w:rPr>
          <w:sz w:val="28"/>
          <w:szCs w:val="28"/>
        </w:rPr>
        <w:t xml:space="preserve">- </w:t>
      </w:r>
      <w:r w:rsidR="00B94697" w:rsidRPr="00DE77DA">
        <w:rPr>
          <w:sz w:val="28"/>
          <w:szCs w:val="28"/>
        </w:rPr>
        <w:t xml:space="preserve">Nhóm sản phẩm </w:t>
      </w:r>
      <w:r w:rsidRPr="00DE77DA">
        <w:rPr>
          <w:sz w:val="28"/>
          <w:szCs w:val="28"/>
        </w:rPr>
        <w:t>gạch gốm ốp lát</w:t>
      </w:r>
      <w:r w:rsidR="00F71343" w:rsidRPr="00DE77DA">
        <w:rPr>
          <w:sz w:val="28"/>
          <w:szCs w:val="28"/>
        </w:rPr>
        <w:t>:</w:t>
      </w:r>
      <w:r w:rsidR="00B94697" w:rsidRPr="00DE77DA">
        <w:rPr>
          <w:sz w:val="28"/>
          <w:szCs w:val="28"/>
        </w:rPr>
        <w:t xml:space="preserve"> thực hiện từ khi có các Thông tư quản lý chất lượng nhằm đảm bảo </w:t>
      </w:r>
      <w:r w:rsidRPr="00DE77DA">
        <w:rPr>
          <w:sz w:val="28"/>
          <w:szCs w:val="28"/>
        </w:rPr>
        <w:t>chất lượng sản phẩm lưu thông trên thị trường trong nước</w:t>
      </w:r>
      <w:r w:rsidR="00B94697" w:rsidRPr="00DE77DA">
        <w:rPr>
          <w:sz w:val="28"/>
          <w:szCs w:val="28"/>
        </w:rPr>
        <w:t xml:space="preserve">. </w:t>
      </w:r>
      <w:r w:rsidR="00F71343" w:rsidRPr="00DE77DA">
        <w:rPr>
          <w:sz w:val="28"/>
          <w:szCs w:val="28"/>
        </w:rPr>
        <w:t xml:space="preserve">Hiện nay, QCVN </w:t>
      </w:r>
      <w:r w:rsidR="00BB5B23">
        <w:rPr>
          <w:sz w:val="28"/>
          <w:szCs w:val="28"/>
        </w:rPr>
        <w:t>16</w:t>
      </w:r>
      <w:r w:rsidR="00662E20">
        <w:rPr>
          <w:sz w:val="28"/>
          <w:szCs w:val="28"/>
        </w:rPr>
        <w:t>:20</w:t>
      </w:r>
      <w:r w:rsidR="00BB5B23">
        <w:rPr>
          <w:sz w:val="28"/>
          <w:szCs w:val="28"/>
        </w:rPr>
        <w:t>19</w:t>
      </w:r>
      <w:r w:rsidR="00F71343" w:rsidRPr="00DE77DA">
        <w:rPr>
          <w:sz w:val="28"/>
          <w:szCs w:val="28"/>
        </w:rPr>
        <w:t xml:space="preserve"> vẫn đang triển khai thực hiện hiệu quả đối với nhóm sản phẩm này</w:t>
      </w:r>
      <w:r w:rsidR="006C5138">
        <w:rPr>
          <w:sz w:val="28"/>
          <w:szCs w:val="28"/>
        </w:rPr>
        <w:t>, chỉ lược bỏ một số chỉ tiêu không còn ảnh hưởng đến an toàn, sức khỏe môi trường cho con người</w:t>
      </w:r>
      <w:r w:rsidR="00F71343" w:rsidRPr="00DE77DA">
        <w:rPr>
          <w:sz w:val="28"/>
          <w:szCs w:val="28"/>
        </w:rPr>
        <w:t>.</w:t>
      </w:r>
    </w:p>
    <w:p w14:paraId="49AC7BD5" w14:textId="1AC440CE" w:rsidR="00B94697" w:rsidRPr="00DE77DA" w:rsidRDefault="00673D1E" w:rsidP="00DE77DA">
      <w:pPr>
        <w:spacing w:before="60" w:after="60" w:line="288" w:lineRule="auto"/>
        <w:jc w:val="both"/>
        <w:rPr>
          <w:sz w:val="28"/>
          <w:szCs w:val="28"/>
        </w:rPr>
      </w:pPr>
      <w:r w:rsidRPr="00DE77DA">
        <w:rPr>
          <w:sz w:val="28"/>
          <w:szCs w:val="28"/>
        </w:rPr>
        <w:t>- Nhóm</w:t>
      </w:r>
      <w:r w:rsidR="00B94697" w:rsidRPr="00DE77DA">
        <w:rPr>
          <w:sz w:val="28"/>
          <w:szCs w:val="28"/>
        </w:rPr>
        <w:t xml:space="preserve"> sản phẩm đá ốp lát tự nhiên</w:t>
      </w:r>
      <w:r w:rsidRPr="00DE77DA">
        <w:rPr>
          <w:sz w:val="28"/>
          <w:szCs w:val="28"/>
        </w:rPr>
        <w:t>:</w:t>
      </w:r>
      <w:r w:rsidR="00B94697" w:rsidRPr="00DE77DA">
        <w:rPr>
          <w:sz w:val="28"/>
          <w:szCs w:val="28"/>
        </w:rPr>
        <w:t xml:space="preserve"> QCVN</w:t>
      </w:r>
      <w:r w:rsidRPr="00DE77DA">
        <w:rPr>
          <w:sz w:val="28"/>
          <w:szCs w:val="28"/>
        </w:rPr>
        <w:t xml:space="preserve"> </w:t>
      </w:r>
      <w:r w:rsidR="00662E20">
        <w:rPr>
          <w:sz w:val="28"/>
          <w:szCs w:val="28"/>
        </w:rPr>
        <w:t>16:2019</w:t>
      </w:r>
      <w:r w:rsidR="00B94697" w:rsidRPr="00DE77DA">
        <w:rPr>
          <w:sz w:val="28"/>
          <w:szCs w:val="28"/>
        </w:rPr>
        <w:t xml:space="preserve"> đưa mã HS chưa </w:t>
      </w:r>
      <w:r w:rsidR="006C5138">
        <w:rPr>
          <w:sz w:val="28"/>
          <w:szCs w:val="28"/>
        </w:rPr>
        <w:t>bao phủ hết các loại đá ốp lát</w:t>
      </w:r>
      <w:r w:rsidR="00DE5292" w:rsidRPr="00DE77DA">
        <w:rPr>
          <w:sz w:val="28"/>
          <w:szCs w:val="28"/>
        </w:rPr>
        <w:t xml:space="preserve">, cần xem xét </w:t>
      </w:r>
      <w:r w:rsidR="006C5138">
        <w:rPr>
          <w:sz w:val="28"/>
          <w:szCs w:val="28"/>
        </w:rPr>
        <w:t>bổ sung</w:t>
      </w:r>
      <w:r w:rsidR="006441FD" w:rsidRPr="00DE77DA">
        <w:rPr>
          <w:sz w:val="28"/>
          <w:szCs w:val="28"/>
        </w:rPr>
        <w:t>.</w:t>
      </w:r>
      <w:r w:rsidR="006C5138">
        <w:rPr>
          <w:sz w:val="28"/>
          <w:szCs w:val="28"/>
        </w:rPr>
        <w:t xml:space="preserve"> Đồng thời</w:t>
      </w:r>
      <w:r w:rsidR="00FC78F2" w:rsidRPr="00DE77DA">
        <w:rPr>
          <w:sz w:val="28"/>
          <w:szCs w:val="28"/>
        </w:rPr>
        <w:t xml:space="preserve"> đảm bảo tính thống nhất trong công tác quản lý Nhà nước và phù hợp với thực tiễn</w:t>
      </w:r>
      <w:r w:rsidR="001A4A0A" w:rsidRPr="00DE77DA">
        <w:rPr>
          <w:sz w:val="28"/>
          <w:szCs w:val="28"/>
        </w:rPr>
        <w:t>, cần bổ sung</w:t>
      </w:r>
      <w:r w:rsidR="006C5138">
        <w:rPr>
          <w:sz w:val="28"/>
          <w:szCs w:val="28"/>
        </w:rPr>
        <w:t xml:space="preserve"> một số</w:t>
      </w:r>
      <w:r w:rsidR="001A4A0A" w:rsidRPr="00DE77DA">
        <w:rPr>
          <w:sz w:val="28"/>
          <w:szCs w:val="28"/>
        </w:rPr>
        <w:t xml:space="preserve"> mã số HS </w:t>
      </w:r>
      <w:r w:rsidR="006C5138">
        <w:rPr>
          <w:sz w:val="28"/>
          <w:szCs w:val="28"/>
        </w:rPr>
        <w:t xml:space="preserve">cho sản phẩm đá ốp lát </w:t>
      </w:r>
      <w:r w:rsidR="001A4A0A" w:rsidRPr="00DE77DA">
        <w:rPr>
          <w:sz w:val="28"/>
          <w:szCs w:val="28"/>
        </w:rPr>
        <w:t xml:space="preserve">vào </w:t>
      </w:r>
      <w:r w:rsidR="00EB778C">
        <w:rPr>
          <w:sz w:val="28"/>
          <w:szCs w:val="28"/>
        </w:rPr>
        <w:t>QCVN 16:2022</w:t>
      </w:r>
      <w:r w:rsidR="001A4A0A" w:rsidRPr="00DE77DA">
        <w:rPr>
          <w:sz w:val="28"/>
          <w:szCs w:val="28"/>
        </w:rPr>
        <w:t>.</w:t>
      </w:r>
    </w:p>
    <w:p w14:paraId="5CA6E68E" w14:textId="77777777" w:rsidR="006441FD" w:rsidRPr="00DE77DA" w:rsidRDefault="00B94697" w:rsidP="00DE77DA">
      <w:pPr>
        <w:spacing w:before="60" w:after="60" w:line="288" w:lineRule="auto"/>
        <w:jc w:val="both"/>
        <w:rPr>
          <w:sz w:val="28"/>
          <w:szCs w:val="28"/>
        </w:rPr>
      </w:pPr>
      <w:r w:rsidRPr="00DE77DA">
        <w:rPr>
          <w:i/>
          <w:sz w:val="28"/>
          <w:szCs w:val="28"/>
        </w:rPr>
        <w:t>* Đối với nhóm sản phẩm vật liệu xây</w:t>
      </w:r>
      <w:r w:rsidRPr="00DE77DA">
        <w:rPr>
          <w:sz w:val="28"/>
          <w:szCs w:val="28"/>
        </w:rPr>
        <w:t xml:space="preserve">: Chủ yếu thực hiện công tác chứng nhận cho các đơn vị sản xuất trong nước. </w:t>
      </w:r>
    </w:p>
    <w:p w14:paraId="09E7B593" w14:textId="77777777" w:rsidR="006441FD" w:rsidRPr="00DE77DA" w:rsidRDefault="00B94697" w:rsidP="00DE77DA">
      <w:pPr>
        <w:spacing w:before="60" w:after="60" w:line="288" w:lineRule="auto"/>
        <w:ind w:firstLine="567"/>
        <w:jc w:val="both"/>
        <w:rPr>
          <w:sz w:val="28"/>
          <w:szCs w:val="28"/>
        </w:rPr>
      </w:pPr>
      <w:r w:rsidRPr="00DE77DA">
        <w:rPr>
          <w:sz w:val="28"/>
          <w:szCs w:val="28"/>
        </w:rPr>
        <w:t>Đối với sản phẩm gạch đất sét nung</w:t>
      </w:r>
      <w:r w:rsidR="006441FD" w:rsidRPr="00DE77DA">
        <w:rPr>
          <w:sz w:val="28"/>
          <w:szCs w:val="28"/>
        </w:rPr>
        <w:t>,</w:t>
      </w:r>
      <w:r w:rsidRPr="00DE77DA">
        <w:rPr>
          <w:sz w:val="28"/>
          <w:szCs w:val="28"/>
        </w:rPr>
        <w:t xml:space="preserve"> số lượng các đơn vị sản xuất thủ công chưa đủ điều kiện về quản lý chất lượng để đánh giá chứng nhận đặc biệt về vấn đề quản lý chất lượng sản phẩm và môi trường. </w:t>
      </w:r>
    </w:p>
    <w:p w14:paraId="3CB95F07" w14:textId="37034A9D" w:rsidR="00662E20" w:rsidRDefault="00B94697" w:rsidP="00DE77DA">
      <w:pPr>
        <w:spacing w:before="60" w:after="60" w:line="288" w:lineRule="auto"/>
        <w:ind w:firstLine="567"/>
        <w:jc w:val="both"/>
        <w:rPr>
          <w:sz w:val="28"/>
          <w:szCs w:val="28"/>
        </w:rPr>
      </w:pPr>
      <w:r w:rsidRPr="00DE77DA">
        <w:rPr>
          <w:sz w:val="28"/>
          <w:szCs w:val="28"/>
        </w:rPr>
        <w:t>Đối với các sản phẩm gạch bê tôn</w:t>
      </w:r>
      <w:r w:rsidR="006441FD" w:rsidRPr="00DE77DA">
        <w:rPr>
          <w:sz w:val="28"/>
          <w:szCs w:val="28"/>
        </w:rPr>
        <w:t>g,</w:t>
      </w:r>
      <w:r w:rsidRPr="00DE77DA">
        <w:rPr>
          <w:sz w:val="28"/>
          <w:szCs w:val="28"/>
        </w:rPr>
        <w:t xml:space="preserve"> </w:t>
      </w:r>
      <w:r w:rsidR="00662E20">
        <w:rPr>
          <w:sz w:val="28"/>
          <w:szCs w:val="28"/>
        </w:rPr>
        <w:t>tấm tường cần bổ sung, đưa vào để quản lý chất lượng.</w:t>
      </w:r>
    </w:p>
    <w:p w14:paraId="1069C0B2" w14:textId="1908F793" w:rsidR="00D31000" w:rsidRPr="00DE77DA" w:rsidRDefault="00D31000" w:rsidP="00D31000">
      <w:pPr>
        <w:spacing w:before="60" w:after="60" w:line="288" w:lineRule="auto"/>
        <w:jc w:val="both"/>
        <w:rPr>
          <w:sz w:val="28"/>
          <w:szCs w:val="28"/>
        </w:rPr>
      </w:pPr>
      <w:r w:rsidRPr="00DE77DA">
        <w:rPr>
          <w:i/>
          <w:sz w:val="28"/>
          <w:szCs w:val="28"/>
        </w:rPr>
        <w:t>* Đối với nhóm sản phẩm kính xây dựng</w:t>
      </w:r>
      <w:r w:rsidRPr="00DE77DA">
        <w:rPr>
          <w:sz w:val="28"/>
          <w:szCs w:val="28"/>
        </w:rPr>
        <w:t xml:space="preserve">: Đối tượng của </w:t>
      </w:r>
      <w:r w:rsidR="00EB778C">
        <w:rPr>
          <w:sz w:val="28"/>
          <w:szCs w:val="28"/>
        </w:rPr>
        <w:t>QCVN 16:2022</w:t>
      </w:r>
      <w:r w:rsidRPr="00DE77DA">
        <w:rPr>
          <w:sz w:val="28"/>
          <w:szCs w:val="28"/>
        </w:rPr>
        <w:t xml:space="preserve"> có 0</w:t>
      </w:r>
      <w:r w:rsidR="00F1212A">
        <w:rPr>
          <w:sz w:val="28"/>
          <w:szCs w:val="28"/>
        </w:rPr>
        <w:t>8</w:t>
      </w:r>
      <w:r w:rsidRPr="00DE77DA">
        <w:rPr>
          <w:sz w:val="28"/>
          <w:szCs w:val="28"/>
        </w:rPr>
        <w:t xml:space="preserve"> sản phẩm kính </w:t>
      </w:r>
      <w:r w:rsidR="00500076">
        <w:rPr>
          <w:sz w:val="28"/>
          <w:szCs w:val="28"/>
        </w:rPr>
        <w:t xml:space="preserve">trong đó có 4 sản phẩm </w:t>
      </w:r>
      <w:r w:rsidRPr="00DE77DA">
        <w:rPr>
          <w:sz w:val="28"/>
          <w:szCs w:val="28"/>
        </w:rPr>
        <w:t>là kính nổi,</w:t>
      </w:r>
      <w:r>
        <w:rPr>
          <w:sz w:val="28"/>
          <w:szCs w:val="28"/>
        </w:rPr>
        <w:t xml:space="preserve"> kính tôi, kính dán và kính hộp giữ nguyên so với QCVN 16:2019/BXD</w:t>
      </w:r>
      <w:r w:rsidR="00500076">
        <w:rPr>
          <w:sz w:val="28"/>
          <w:szCs w:val="28"/>
        </w:rPr>
        <w:t>, bổ sung thêm 0</w:t>
      </w:r>
      <w:r w:rsidR="00F1212A">
        <w:rPr>
          <w:sz w:val="28"/>
          <w:szCs w:val="28"/>
        </w:rPr>
        <w:t>4</w:t>
      </w:r>
      <w:r w:rsidR="00500076">
        <w:rPr>
          <w:sz w:val="28"/>
          <w:szCs w:val="28"/>
        </w:rPr>
        <w:t xml:space="preserve"> sản phẩm kính là Kính cán vân hoa, kính </w:t>
      </w:r>
      <w:r w:rsidR="00FE5BB9">
        <w:rPr>
          <w:sz w:val="28"/>
          <w:szCs w:val="28"/>
        </w:rPr>
        <w:t>màu hấp thụ nhiệt và kính phủ phản quang</w:t>
      </w:r>
      <w:r w:rsidR="00F1212A">
        <w:rPr>
          <w:sz w:val="28"/>
          <w:szCs w:val="28"/>
        </w:rPr>
        <w:t>, kính phủ bức xạ thấp ( Low E)</w:t>
      </w:r>
      <w:r w:rsidR="00FE5BB9">
        <w:rPr>
          <w:sz w:val="28"/>
          <w:szCs w:val="28"/>
        </w:rPr>
        <w:t xml:space="preserve">. Đây là các chủng loại sản phẩm kính được sử dụng </w:t>
      </w:r>
      <w:r w:rsidR="00BB5B23">
        <w:rPr>
          <w:sz w:val="28"/>
          <w:szCs w:val="28"/>
        </w:rPr>
        <w:t xml:space="preserve">nhiều </w:t>
      </w:r>
      <w:r w:rsidR="00FE5BB9">
        <w:rPr>
          <w:sz w:val="28"/>
          <w:szCs w:val="28"/>
        </w:rPr>
        <w:t>v</w:t>
      </w:r>
      <w:r w:rsidR="00F1212A">
        <w:rPr>
          <w:sz w:val="28"/>
          <w:szCs w:val="28"/>
        </w:rPr>
        <w:t>à</w:t>
      </w:r>
      <w:r w:rsidR="00FE5BB9">
        <w:rPr>
          <w:sz w:val="28"/>
          <w:szCs w:val="28"/>
        </w:rPr>
        <w:t>o các công trình xây dựng</w:t>
      </w:r>
      <w:r w:rsidR="00BB5B23">
        <w:rPr>
          <w:sz w:val="28"/>
          <w:szCs w:val="28"/>
        </w:rPr>
        <w:t xml:space="preserve"> bao gồm cả sản xuất trong nước và hàng nhập khẩu</w:t>
      </w:r>
      <w:r w:rsidR="00FE5BB9">
        <w:rPr>
          <w:sz w:val="28"/>
          <w:szCs w:val="28"/>
        </w:rPr>
        <w:t xml:space="preserve">. Các loại </w:t>
      </w:r>
      <w:r w:rsidR="00F1212A">
        <w:rPr>
          <w:sz w:val="28"/>
          <w:szCs w:val="28"/>
        </w:rPr>
        <w:t>sản phẩm kí</w:t>
      </w:r>
      <w:r w:rsidR="00FE5BB9">
        <w:rPr>
          <w:sz w:val="28"/>
          <w:szCs w:val="28"/>
        </w:rPr>
        <w:t>nh xây dựng được nhập khẩu nhiều nên cần quy định kiểm soát chất lượng khi đưa vào công trình để đảm bảo an toàn công trình.</w:t>
      </w:r>
    </w:p>
    <w:p w14:paraId="68C2CB2B" w14:textId="2F275AAE" w:rsidR="00662E20" w:rsidRDefault="00662E20" w:rsidP="00DE77DA">
      <w:pPr>
        <w:spacing w:before="60" w:after="60" w:line="288" w:lineRule="auto"/>
        <w:jc w:val="both"/>
        <w:rPr>
          <w:i/>
          <w:sz w:val="28"/>
          <w:szCs w:val="28"/>
        </w:rPr>
      </w:pPr>
      <w:r>
        <w:rPr>
          <w:i/>
          <w:sz w:val="28"/>
          <w:szCs w:val="28"/>
        </w:rPr>
        <w:t xml:space="preserve">* Đối </w:t>
      </w:r>
      <w:r w:rsidR="00D31000">
        <w:rPr>
          <w:i/>
          <w:sz w:val="28"/>
          <w:szCs w:val="28"/>
        </w:rPr>
        <w:t xml:space="preserve">với vật liệu trang trí và hoàn thiện: </w:t>
      </w:r>
      <w:r w:rsidR="00D31000" w:rsidRPr="007B5D06">
        <w:rPr>
          <w:sz w:val="28"/>
          <w:szCs w:val="28"/>
        </w:rPr>
        <w:t xml:space="preserve">Đây là nhóm sản phẩm được bổ sung và hoàn thiện dựa </w:t>
      </w:r>
      <w:r w:rsidR="007B5D06" w:rsidRPr="007B5D06">
        <w:rPr>
          <w:sz w:val="28"/>
          <w:szCs w:val="28"/>
        </w:rPr>
        <w:t>trên những vật liệu xây dựng khác</w:t>
      </w:r>
      <w:r w:rsidR="007B5D06">
        <w:rPr>
          <w:sz w:val="28"/>
          <w:szCs w:val="28"/>
        </w:rPr>
        <w:t xml:space="preserve">. Nhóm này bao gồm 04 sản phẩm </w:t>
      </w:r>
      <w:r w:rsidR="007B5D06">
        <w:rPr>
          <w:sz w:val="28"/>
          <w:szCs w:val="28"/>
        </w:rPr>
        <w:lastRenderedPageBreak/>
        <w:t>là vật liệu dán tường, sơn tường, tấm thạch cao và ván gỗ nhân tạo.</w:t>
      </w:r>
      <w:r w:rsidR="00FE5BB9">
        <w:rPr>
          <w:sz w:val="28"/>
          <w:szCs w:val="28"/>
        </w:rPr>
        <w:t xml:space="preserve"> Để đảm bảo an toàn sức khỏe và môi trường không khí trong nhà cần có các quy định kiểm tra ngưỡng phát thải của hóa chất như hàm lượng formadehyt, hàm lượng VOC,…. Hiện nay các quy định này được các nước yêu cầu kiểm soát chặt chẽ.  </w:t>
      </w:r>
    </w:p>
    <w:p w14:paraId="6539C6F8" w14:textId="40301472" w:rsidR="00D31000" w:rsidRDefault="00D31000" w:rsidP="00DE77DA">
      <w:pPr>
        <w:spacing w:before="60" w:after="60" w:line="288" w:lineRule="auto"/>
        <w:jc w:val="both"/>
        <w:rPr>
          <w:sz w:val="28"/>
          <w:szCs w:val="28"/>
        </w:rPr>
      </w:pPr>
      <w:r>
        <w:rPr>
          <w:i/>
          <w:sz w:val="28"/>
          <w:szCs w:val="28"/>
        </w:rPr>
        <w:t>* Đối với các sản phẩm ống</w:t>
      </w:r>
      <w:r w:rsidR="00FE5BB9">
        <w:rPr>
          <w:i/>
          <w:sz w:val="28"/>
          <w:szCs w:val="28"/>
        </w:rPr>
        <w:t xml:space="preserve"> cấp thoát nước</w:t>
      </w:r>
      <w:r w:rsidR="007B5D06">
        <w:rPr>
          <w:i/>
          <w:sz w:val="28"/>
          <w:szCs w:val="28"/>
        </w:rPr>
        <w:t xml:space="preserve">: </w:t>
      </w:r>
      <w:r w:rsidR="00F94295">
        <w:rPr>
          <w:sz w:val="28"/>
          <w:szCs w:val="28"/>
        </w:rPr>
        <w:t>Nhóm sản phẩm này được sử dụng nhiều trong các công trình ngầm xây dựng. Hiện nay, trên thị trường có rất nhiều loại ống</w:t>
      </w:r>
      <w:r w:rsidR="00FE5BB9">
        <w:rPr>
          <w:sz w:val="28"/>
          <w:szCs w:val="28"/>
        </w:rPr>
        <w:t>, nên cần kiểm soát chất lượng sản phẩm, đặc biệt là độ bền áp suất bởi khi đưa vào công trình, nếu chất lượng không đảm bảo sẽ gây hư hại và mất an toàn công trình xây dựng. Qua thực tế kiểm tra cho thấy chất lượng chưa đồng đều, nên cần kiểm soát chặt chẽ. Đối với sản phẩm này, các nước cũng đưa vào kiểm soát khi nhập khẩu</w:t>
      </w:r>
      <w:r w:rsidR="00F94295">
        <w:rPr>
          <w:sz w:val="28"/>
          <w:szCs w:val="28"/>
        </w:rPr>
        <w:t>.</w:t>
      </w:r>
    </w:p>
    <w:p w14:paraId="0F8D3AF9" w14:textId="568FDFE0" w:rsidR="00FE5BB9" w:rsidRDefault="00FE5BB9" w:rsidP="00DE77DA">
      <w:pPr>
        <w:spacing w:before="60" w:after="60" w:line="288" w:lineRule="auto"/>
        <w:jc w:val="both"/>
        <w:rPr>
          <w:sz w:val="28"/>
          <w:szCs w:val="28"/>
        </w:rPr>
      </w:pPr>
      <w:r w:rsidRPr="006310B1">
        <w:rPr>
          <w:i/>
          <w:sz w:val="28"/>
          <w:szCs w:val="28"/>
        </w:rPr>
        <w:t>* Đối với nhóm vật liệu lợp</w:t>
      </w:r>
      <w:r>
        <w:rPr>
          <w:sz w:val="28"/>
          <w:szCs w:val="28"/>
        </w:rPr>
        <w:t>: Bổ sung các sản phẩm lợp là các loại sản phẩm ngói đất sét nung, ngói gốm tráng men, ngói bê tông. Đây là các sản phẩm sản xuất trong nước, để đảm bảo chất lượng công trình cũng cần xem xét chất lượng các sản phẩm lợp.</w:t>
      </w:r>
    </w:p>
    <w:p w14:paraId="688C6E23" w14:textId="27386547" w:rsidR="00FE5BB9" w:rsidRPr="00F94295" w:rsidRDefault="00FE5BB9" w:rsidP="00DE77DA">
      <w:pPr>
        <w:spacing w:before="60" w:after="60" w:line="288" w:lineRule="auto"/>
        <w:jc w:val="both"/>
        <w:rPr>
          <w:sz w:val="28"/>
          <w:szCs w:val="28"/>
        </w:rPr>
      </w:pPr>
      <w:r w:rsidRPr="006310B1">
        <w:rPr>
          <w:i/>
          <w:sz w:val="28"/>
          <w:szCs w:val="28"/>
        </w:rPr>
        <w:t>* Đối với nhóm thiết bị vệ sinh</w:t>
      </w:r>
      <w:r>
        <w:rPr>
          <w:sz w:val="28"/>
          <w:szCs w:val="28"/>
        </w:rPr>
        <w:t xml:space="preserve">: Hiện nay đã có bộ tiêu chuẩn về sản phẩm </w:t>
      </w:r>
      <w:r w:rsidR="006310B1">
        <w:rPr>
          <w:sz w:val="28"/>
          <w:szCs w:val="28"/>
        </w:rPr>
        <w:t xml:space="preserve">và chức năng của thiết bị vệ sinh, nhằm công tác kiểm soát và đảm bảo độ an toàn công trình xây dựng. </w:t>
      </w:r>
    </w:p>
    <w:p w14:paraId="7F21AD7D" w14:textId="1E063C5B" w:rsidR="00B94697" w:rsidRPr="00DE77DA" w:rsidRDefault="00B94697" w:rsidP="00DE77DA">
      <w:pPr>
        <w:spacing w:before="60" w:after="60" w:line="288" w:lineRule="auto"/>
        <w:jc w:val="both"/>
        <w:rPr>
          <w:sz w:val="28"/>
          <w:szCs w:val="28"/>
        </w:rPr>
      </w:pPr>
      <w:r w:rsidRPr="00DE77DA">
        <w:rPr>
          <w:i/>
          <w:sz w:val="28"/>
          <w:szCs w:val="28"/>
        </w:rPr>
        <w:t>* Đối với nhóm sản phẩm VLXD khác</w:t>
      </w:r>
      <w:r w:rsidRPr="00DE77DA">
        <w:rPr>
          <w:sz w:val="28"/>
          <w:szCs w:val="28"/>
        </w:rPr>
        <w:t xml:space="preserve">: Đây là nhóm các sản phẩm gồm nhiều loại sản phẩm VLXD không thuộc các nhóm trên nhưng thuộc diện quản lý chất lượng như sản phẩm </w:t>
      </w:r>
      <w:r w:rsidR="001A4A0A" w:rsidRPr="00DE77DA">
        <w:rPr>
          <w:sz w:val="28"/>
          <w:szCs w:val="28"/>
        </w:rPr>
        <w:t xml:space="preserve">sợi amiăng, </w:t>
      </w:r>
      <w:r w:rsidR="00F1212A">
        <w:rPr>
          <w:sz w:val="28"/>
          <w:szCs w:val="28"/>
        </w:rPr>
        <w:t>thanh nhôm và hợp kim nhôm định hình, tấm trải chống thấm, silicon xảm khe,…. Các loại vật liệu này có liên quan tới an toàn công trình xây dựng</w:t>
      </w:r>
      <w:r w:rsidR="00BB5B23">
        <w:rPr>
          <w:sz w:val="28"/>
          <w:szCs w:val="28"/>
        </w:rPr>
        <w:t xml:space="preserve">, đặc biệt đến độ thấm liên quan tới tuổi thọ </w:t>
      </w:r>
      <w:r w:rsidR="00BB5B23" w:rsidRPr="00BB5B23">
        <w:rPr>
          <w:sz w:val="28"/>
          <w:szCs w:val="28"/>
        </w:rPr>
        <w:t>công trình</w:t>
      </w:r>
      <w:r w:rsidR="00BB5B23">
        <w:rPr>
          <w:sz w:val="28"/>
          <w:szCs w:val="28"/>
        </w:rPr>
        <w:t>, các mối nối không đảm bảo chất lượng cũng làm suy giảm chất lượng và độ an toàn công trình.</w:t>
      </w:r>
    </w:p>
    <w:p w14:paraId="4A09815B" w14:textId="77777777" w:rsidR="00B94697" w:rsidRPr="00DE77DA" w:rsidRDefault="00524026" w:rsidP="00DE77DA">
      <w:pPr>
        <w:spacing w:before="120" w:after="60" w:line="288" w:lineRule="auto"/>
        <w:jc w:val="both"/>
        <w:rPr>
          <w:b/>
          <w:i/>
          <w:sz w:val="28"/>
          <w:szCs w:val="28"/>
        </w:rPr>
      </w:pPr>
      <w:r w:rsidRPr="00DE77DA">
        <w:rPr>
          <w:b/>
          <w:i/>
          <w:sz w:val="28"/>
          <w:szCs w:val="28"/>
        </w:rPr>
        <w:t>b.</w:t>
      </w:r>
      <w:r w:rsidR="00B94697" w:rsidRPr="00DE77DA">
        <w:rPr>
          <w:b/>
          <w:i/>
          <w:sz w:val="28"/>
          <w:szCs w:val="28"/>
        </w:rPr>
        <w:t xml:space="preserve"> </w:t>
      </w:r>
      <w:r w:rsidR="00AD40FB" w:rsidRPr="00DE77DA">
        <w:rPr>
          <w:b/>
          <w:i/>
          <w:sz w:val="28"/>
          <w:szCs w:val="28"/>
        </w:rPr>
        <w:t>Về p</w:t>
      </w:r>
      <w:r w:rsidR="00B94697" w:rsidRPr="00DE77DA">
        <w:rPr>
          <w:b/>
          <w:i/>
          <w:sz w:val="28"/>
          <w:szCs w:val="28"/>
        </w:rPr>
        <w:t>hương thức đánh giá</w:t>
      </w:r>
    </w:p>
    <w:p w14:paraId="69B45E17" w14:textId="2DEF88DC" w:rsidR="00B94697" w:rsidRPr="00DE77DA" w:rsidRDefault="00B94697" w:rsidP="00DE77DA">
      <w:pPr>
        <w:spacing w:before="60" w:after="60" w:line="288" w:lineRule="auto"/>
        <w:jc w:val="both"/>
        <w:rPr>
          <w:i/>
          <w:sz w:val="28"/>
          <w:szCs w:val="28"/>
        </w:rPr>
      </w:pPr>
      <w:r w:rsidRPr="00DE77DA">
        <w:rPr>
          <w:i/>
          <w:sz w:val="28"/>
          <w:szCs w:val="28"/>
        </w:rPr>
        <w:t xml:space="preserve">Trong </w:t>
      </w:r>
      <w:r w:rsidR="00EB778C">
        <w:rPr>
          <w:i/>
          <w:sz w:val="28"/>
          <w:szCs w:val="28"/>
        </w:rPr>
        <w:t>QCVN 16:2022</w:t>
      </w:r>
      <w:r w:rsidRPr="00DE77DA">
        <w:rPr>
          <w:i/>
          <w:sz w:val="28"/>
          <w:szCs w:val="28"/>
        </w:rPr>
        <w:t xml:space="preserve"> có 3 phương thức đánh giá:</w:t>
      </w:r>
    </w:p>
    <w:p w14:paraId="478A96FC" w14:textId="77777777" w:rsidR="00F74F98" w:rsidRPr="00DE77DA" w:rsidRDefault="00B94697" w:rsidP="00DE77DA">
      <w:pPr>
        <w:spacing w:before="120" w:after="60" w:line="300" w:lineRule="auto"/>
        <w:jc w:val="both"/>
        <w:rPr>
          <w:sz w:val="28"/>
          <w:szCs w:val="28"/>
        </w:rPr>
      </w:pPr>
      <w:r w:rsidRPr="00DE77DA">
        <w:rPr>
          <w:b/>
          <w:sz w:val="28"/>
          <w:szCs w:val="28"/>
        </w:rPr>
        <w:t>Phương thức 1</w:t>
      </w:r>
      <w:r w:rsidRPr="00DE77DA">
        <w:rPr>
          <w:sz w:val="28"/>
          <w:szCs w:val="28"/>
        </w:rPr>
        <w:t xml:space="preserve">: </w:t>
      </w:r>
      <w:r w:rsidR="00F74F98" w:rsidRPr="00DE77DA">
        <w:rPr>
          <w:sz w:val="28"/>
          <w:szCs w:val="28"/>
        </w:rPr>
        <w:t>thử nghiệm mẫu điển hình</w:t>
      </w:r>
    </w:p>
    <w:p w14:paraId="2ACF1A57" w14:textId="77777777" w:rsidR="00B94697" w:rsidRPr="00DE77DA" w:rsidRDefault="00B94697" w:rsidP="00DE77DA">
      <w:pPr>
        <w:spacing w:before="60" w:after="60" w:line="300" w:lineRule="auto"/>
        <w:ind w:firstLine="567"/>
        <w:jc w:val="both"/>
        <w:rPr>
          <w:sz w:val="28"/>
          <w:szCs w:val="28"/>
        </w:rPr>
      </w:pPr>
      <w:r w:rsidRPr="00DE77DA">
        <w:rPr>
          <w:sz w:val="28"/>
          <w:szCs w:val="28"/>
        </w:rPr>
        <w:t xml:space="preserve">Hiệu lực của Giấy chứng nhận hợp quy là 1 năm và có giá trị đối với loại sản phẩm hàng hóa được lấy mẫu thử nghiệm. </w:t>
      </w:r>
      <w:r w:rsidRPr="007F5090">
        <w:rPr>
          <w:sz w:val="28"/>
          <w:szCs w:val="28"/>
        </w:rPr>
        <w:t xml:space="preserve">Phương thức </w:t>
      </w:r>
      <w:r w:rsidR="006441FD" w:rsidRPr="007F5090">
        <w:rPr>
          <w:sz w:val="28"/>
          <w:szCs w:val="28"/>
        </w:rPr>
        <w:t>1</w:t>
      </w:r>
      <w:r w:rsidRPr="007F5090">
        <w:rPr>
          <w:sz w:val="28"/>
          <w:szCs w:val="28"/>
        </w:rPr>
        <w:t xml:space="preserve"> áp dụng cho các sản phẩm nhập khẩu được sản xuất bởi cơ sở sản xuất tại nước ngoài đã xây dựng hệ thống quản lý chất lượng theo tiêu chuẩn ISO 9001 hoặc tương đương.</w:t>
      </w:r>
      <w:r w:rsidRPr="00DE77DA">
        <w:rPr>
          <w:sz w:val="28"/>
          <w:szCs w:val="28"/>
        </w:rPr>
        <w:t xml:space="preserve"> Phương thức này khi áp dụng được các doanh nghiệp nhập khẩu mong muốn vì </w:t>
      </w:r>
      <w:r w:rsidR="001A4A0A" w:rsidRPr="00DE77DA">
        <w:rPr>
          <w:sz w:val="28"/>
          <w:szCs w:val="28"/>
        </w:rPr>
        <w:t>hồ sơ đơn giản</w:t>
      </w:r>
      <w:r w:rsidRPr="00DE77DA">
        <w:rPr>
          <w:sz w:val="28"/>
          <w:szCs w:val="28"/>
        </w:rPr>
        <w:t xml:space="preserve"> và chi phí khi nhập khẩu hàng hóa có chất lượng ổn định và tại các cơ sở sản xuất uy tín tại nước ngoài. Việc này cũng đáp ứng được yêu cầu thừa nhận các chứng chỉ của </w:t>
      </w:r>
      <w:r w:rsidRPr="00DE77DA">
        <w:rPr>
          <w:sz w:val="28"/>
          <w:szCs w:val="28"/>
        </w:rPr>
        <w:lastRenderedPageBreak/>
        <w:t xml:space="preserve">các nước về đánh giá hệ thống quản lý chất lượng. Hiện </w:t>
      </w:r>
      <w:r w:rsidR="001A4A0A" w:rsidRPr="00DE77DA">
        <w:rPr>
          <w:sz w:val="28"/>
          <w:szCs w:val="28"/>
        </w:rPr>
        <w:t xml:space="preserve">nay, </w:t>
      </w:r>
      <w:r w:rsidRPr="00DE77DA">
        <w:rPr>
          <w:sz w:val="28"/>
          <w:szCs w:val="28"/>
        </w:rPr>
        <w:t xml:space="preserve">phương thức này </w:t>
      </w:r>
      <w:r w:rsidR="00F74F98" w:rsidRPr="00DE77DA">
        <w:rPr>
          <w:sz w:val="28"/>
          <w:szCs w:val="28"/>
        </w:rPr>
        <w:t xml:space="preserve">đang </w:t>
      </w:r>
      <w:r w:rsidRPr="00DE77DA">
        <w:rPr>
          <w:sz w:val="28"/>
          <w:szCs w:val="28"/>
        </w:rPr>
        <w:t>áp dụng rất hiệu quả.</w:t>
      </w:r>
    </w:p>
    <w:p w14:paraId="66323872" w14:textId="77777777" w:rsidR="00F74F98" w:rsidRPr="00DE77DA" w:rsidRDefault="00B94697" w:rsidP="00DE77DA">
      <w:pPr>
        <w:spacing w:before="120" w:after="60" w:line="300" w:lineRule="auto"/>
        <w:jc w:val="both"/>
        <w:rPr>
          <w:sz w:val="28"/>
          <w:szCs w:val="28"/>
          <w:lang w:val="vi-VN"/>
        </w:rPr>
      </w:pPr>
      <w:r w:rsidRPr="00DE77DA">
        <w:rPr>
          <w:b/>
          <w:sz w:val="28"/>
          <w:szCs w:val="28"/>
        </w:rPr>
        <w:t>Phương thức 5:</w:t>
      </w:r>
      <w:r w:rsidR="001B30DF" w:rsidRPr="00DE77DA">
        <w:rPr>
          <w:b/>
          <w:sz w:val="28"/>
          <w:szCs w:val="28"/>
        </w:rPr>
        <w:t xml:space="preserve"> </w:t>
      </w:r>
      <w:r w:rsidRPr="00DE77DA">
        <w:rPr>
          <w:sz w:val="28"/>
          <w:szCs w:val="28"/>
          <w:lang w:val="vi-VN"/>
        </w:rPr>
        <w:t>thử nghiệm mẫu điển hình</w:t>
      </w:r>
      <w:r w:rsidR="00F74F98" w:rsidRPr="00DE77DA">
        <w:rPr>
          <w:sz w:val="28"/>
          <w:szCs w:val="28"/>
          <w:lang w:val="vi-VN"/>
        </w:rPr>
        <w:t xml:space="preserve"> và đánh giá quá trình sản xuất</w:t>
      </w:r>
    </w:p>
    <w:p w14:paraId="2FAC5A23" w14:textId="77777777" w:rsidR="00F74F98" w:rsidRPr="00DE77DA" w:rsidRDefault="00F74F98" w:rsidP="00DE77DA">
      <w:pPr>
        <w:spacing w:before="60" w:after="60" w:line="300" w:lineRule="auto"/>
        <w:ind w:firstLine="567"/>
        <w:jc w:val="both"/>
        <w:rPr>
          <w:sz w:val="28"/>
          <w:szCs w:val="28"/>
          <w:lang w:val="vi-VN"/>
        </w:rPr>
      </w:pPr>
      <w:r w:rsidRPr="00DE77DA">
        <w:rPr>
          <w:sz w:val="28"/>
          <w:szCs w:val="28"/>
        </w:rPr>
        <w:t>G</w:t>
      </w:r>
      <w:r w:rsidR="00B94697" w:rsidRPr="00DE77DA">
        <w:rPr>
          <w:sz w:val="28"/>
          <w:szCs w:val="28"/>
          <w:lang w:val="vi-VN"/>
        </w:rPr>
        <w:t xml:space="preserve">iám sát thông qua thử nghiệm mẫu lấy tại nơi sản xuất hoặc trên thị trường kết hợp với đánh giá quá trình sản xuất; Hiệu lực của Giấy chứng nhận hợp quy không quá 3 năm và giám sát hàng năm thông qua việc thử nghiệm mẫu tại nơi sản xuất hoặc trên thị trường kết hợp với đánh giá quá trình sản xuất. </w:t>
      </w:r>
    </w:p>
    <w:p w14:paraId="020AB9B3" w14:textId="77777777" w:rsidR="00B94697" w:rsidRPr="00DE77DA" w:rsidRDefault="00B94697" w:rsidP="00DE77DA">
      <w:pPr>
        <w:spacing w:before="60" w:after="60" w:line="300" w:lineRule="auto"/>
        <w:ind w:firstLine="567"/>
        <w:jc w:val="both"/>
        <w:rPr>
          <w:sz w:val="28"/>
          <w:szCs w:val="28"/>
          <w:lang w:val="vi-VN"/>
        </w:rPr>
      </w:pPr>
      <w:r w:rsidRPr="007F5090">
        <w:rPr>
          <w:sz w:val="28"/>
          <w:szCs w:val="28"/>
          <w:lang w:val="vi-VN"/>
        </w:rPr>
        <w:t>Phương thức này áp dụng đối với các loại sản phẩm được sản xuất bởi cơ sở sản xuất trong nước hoặc nước ngoài đã xây dựng và duy trì ổn định hệ thống quản lý chất lượng.</w:t>
      </w:r>
    </w:p>
    <w:p w14:paraId="7082B85A" w14:textId="77777777" w:rsidR="00B94697" w:rsidRPr="00DE77DA" w:rsidRDefault="00B94697" w:rsidP="00DE77DA">
      <w:pPr>
        <w:spacing w:before="60" w:after="60" w:line="300" w:lineRule="auto"/>
        <w:ind w:firstLine="567"/>
        <w:jc w:val="both"/>
        <w:rPr>
          <w:sz w:val="28"/>
          <w:szCs w:val="28"/>
        </w:rPr>
      </w:pPr>
      <w:r w:rsidRPr="00DE77DA">
        <w:rPr>
          <w:sz w:val="28"/>
          <w:szCs w:val="28"/>
          <w:lang w:val="vi-VN"/>
        </w:rPr>
        <w:t>Hiện nay</w:t>
      </w:r>
      <w:r w:rsidR="00F74F98" w:rsidRPr="00DE77DA">
        <w:rPr>
          <w:sz w:val="28"/>
          <w:szCs w:val="28"/>
        </w:rPr>
        <w:t>,</w:t>
      </w:r>
      <w:r w:rsidRPr="00DE77DA">
        <w:rPr>
          <w:sz w:val="28"/>
          <w:szCs w:val="28"/>
          <w:lang w:val="vi-VN"/>
        </w:rPr>
        <w:t xml:space="preserve"> công tác đánh giá chứng nhận các cơ sở sản xuất trong nước cũng áp dụng phương thức 5 là đánh giá quá trình sản xuất kết hợp với thử nghiệm mẫu. Đối với hàng hóa sản xuất </w:t>
      </w:r>
      <w:r w:rsidR="00F74F98" w:rsidRPr="00DE77DA">
        <w:rPr>
          <w:sz w:val="28"/>
          <w:szCs w:val="28"/>
        </w:rPr>
        <w:t xml:space="preserve">ở </w:t>
      </w:r>
      <w:r w:rsidRPr="00DE77DA">
        <w:rPr>
          <w:sz w:val="28"/>
          <w:szCs w:val="28"/>
          <w:lang w:val="vi-VN"/>
        </w:rPr>
        <w:t>nước ngoài</w:t>
      </w:r>
      <w:r w:rsidR="00F74F98" w:rsidRPr="00DE77DA">
        <w:rPr>
          <w:sz w:val="28"/>
          <w:szCs w:val="28"/>
        </w:rPr>
        <w:t>, đơn vị</w:t>
      </w:r>
      <w:r w:rsidRPr="00DE77DA">
        <w:rPr>
          <w:sz w:val="28"/>
          <w:szCs w:val="28"/>
          <w:lang w:val="vi-VN"/>
        </w:rPr>
        <w:t xml:space="preserve"> cũng mong muốn áp dụng phương thức 5 để giảm chi phí cho mỗi lần nhập khẩu hàng hóa vào thị trường Việt Nam. Tuy nhiên</w:t>
      </w:r>
      <w:r w:rsidR="00F74F98" w:rsidRPr="00DE77DA">
        <w:rPr>
          <w:sz w:val="28"/>
          <w:szCs w:val="28"/>
        </w:rPr>
        <w:t>,</w:t>
      </w:r>
      <w:r w:rsidRPr="00DE77DA">
        <w:rPr>
          <w:sz w:val="28"/>
          <w:szCs w:val="28"/>
          <w:lang w:val="vi-VN"/>
        </w:rPr>
        <w:t xml:space="preserve"> trong quá trình thực hiện </w:t>
      </w:r>
      <w:r w:rsidR="00F74F98" w:rsidRPr="00DE77DA">
        <w:rPr>
          <w:sz w:val="28"/>
          <w:szCs w:val="28"/>
        </w:rPr>
        <w:t>do</w:t>
      </w:r>
      <w:r w:rsidRPr="00DE77DA">
        <w:rPr>
          <w:sz w:val="28"/>
          <w:szCs w:val="28"/>
          <w:lang w:val="vi-VN"/>
        </w:rPr>
        <w:t xml:space="preserve"> chưa hiểu </w:t>
      </w:r>
      <w:r w:rsidR="00F74F98" w:rsidRPr="00DE77DA">
        <w:rPr>
          <w:sz w:val="28"/>
          <w:szCs w:val="28"/>
        </w:rPr>
        <w:t>rõ</w:t>
      </w:r>
      <w:r w:rsidRPr="00DE77DA">
        <w:rPr>
          <w:sz w:val="28"/>
          <w:szCs w:val="28"/>
          <w:lang w:val="vi-VN"/>
        </w:rPr>
        <w:t xml:space="preserve"> phương thức đánh giá, nên Hải quan chưa chấp thuận cho việc thông quan hàng hóa mà không có kiểm tra chất lượng nên vẫn yêu cầu có xác nhận của đơn vị chứng nhận cho mỗi lô hàng về. Điều này gây khó khăn cho doanh nghiệp</w:t>
      </w:r>
      <w:r w:rsidR="00F74F98" w:rsidRPr="00DE77DA">
        <w:rPr>
          <w:sz w:val="28"/>
          <w:szCs w:val="28"/>
        </w:rPr>
        <w:t>, cần</w:t>
      </w:r>
      <w:r w:rsidRPr="00DE77DA">
        <w:rPr>
          <w:sz w:val="28"/>
          <w:szCs w:val="28"/>
          <w:lang w:val="vi-VN"/>
        </w:rPr>
        <w:t xml:space="preserve"> </w:t>
      </w:r>
      <w:r w:rsidR="001A4A0A" w:rsidRPr="00DE77DA">
        <w:rPr>
          <w:sz w:val="28"/>
          <w:szCs w:val="28"/>
        </w:rPr>
        <w:t xml:space="preserve">được </w:t>
      </w:r>
      <w:r w:rsidRPr="00DE77DA">
        <w:rPr>
          <w:sz w:val="28"/>
          <w:szCs w:val="28"/>
          <w:lang w:val="vi-VN"/>
        </w:rPr>
        <w:t>xem xét.</w:t>
      </w:r>
    </w:p>
    <w:p w14:paraId="61E75AF8" w14:textId="4D1D2D05" w:rsidR="00B94697" w:rsidRPr="00DE77DA" w:rsidRDefault="00B94697" w:rsidP="00DE77DA">
      <w:pPr>
        <w:spacing w:before="60" w:after="60" w:line="300" w:lineRule="auto"/>
        <w:ind w:firstLine="567"/>
        <w:jc w:val="both"/>
        <w:rPr>
          <w:sz w:val="28"/>
          <w:szCs w:val="28"/>
        </w:rPr>
      </w:pPr>
      <w:r w:rsidRPr="00DE77DA">
        <w:rPr>
          <w:sz w:val="28"/>
          <w:szCs w:val="28"/>
        </w:rPr>
        <w:t xml:space="preserve">Việc quy định hệ thống quản lý chất lượng phải đảm bảo quá trình theo Tiêu chuẩn ISO 9001 hoặc tương đương, được hiểu là đối với các cơ sở sản xuất ổn định có hệ thống quản lý đảm chất lượng sản phẩm có thể đủ điều kiện đánh giá, nếu quy định có thêm chứng nhận ISO 9001 </w:t>
      </w:r>
      <w:r w:rsidR="00F74F98" w:rsidRPr="00DE77DA">
        <w:rPr>
          <w:sz w:val="28"/>
          <w:szCs w:val="28"/>
        </w:rPr>
        <w:t>là yêu cầu thêm giấy phép con (</w:t>
      </w:r>
      <w:r w:rsidRPr="00DE77DA">
        <w:rPr>
          <w:sz w:val="28"/>
          <w:szCs w:val="28"/>
        </w:rPr>
        <w:t xml:space="preserve">điều này nên cắt giảm) bởi thực tế nhiều đơn vị có hệ thống quản lý chất lượng quy định của tập đoàn rất tốt nhưng không </w:t>
      </w:r>
      <w:r w:rsidR="001A4A0A" w:rsidRPr="00DE77DA">
        <w:rPr>
          <w:sz w:val="28"/>
          <w:szCs w:val="28"/>
        </w:rPr>
        <w:t>đăng ký</w:t>
      </w:r>
      <w:r w:rsidRPr="00DE77DA">
        <w:rPr>
          <w:sz w:val="28"/>
          <w:szCs w:val="28"/>
        </w:rPr>
        <w:t xml:space="preserve"> chứng ch</w:t>
      </w:r>
      <w:r w:rsidR="001A4A0A" w:rsidRPr="00DE77DA">
        <w:rPr>
          <w:sz w:val="28"/>
          <w:szCs w:val="28"/>
        </w:rPr>
        <w:t>ỉ</w:t>
      </w:r>
      <w:r w:rsidRPr="00DE77DA">
        <w:rPr>
          <w:sz w:val="28"/>
          <w:szCs w:val="28"/>
        </w:rPr>
        <w:t xml:space="preserve"> ISO 9001, hoặc có nhiều đơn vị họ đã có chứng nhận CE cho sản phẩm</w:t>
      </w:r>
      <w:r w:rsidR="00F74F98" w:rsidRPr="00DE77DA">
        <w:rPr>
          <w:sz w:val="28"/>
          <w:szCs w:val="28"/>
        </w:rPr>
        <w:t>,</w:t>
      </w:r>
      <w:r w:rsidRPr="00DE77DA">
        <w:rPr>
          <w:sz w:val="28"/>
          <w:szCs w:val="28"/>
        </w:rPr>
        <w:t xml:space="preserve"> chất lượng đáp ứng tốt các quy định theo TCVN hoặc QCVN</w:t>
      </w:r>
      <w:r w:rsidR="001A4A0A" w:rsidRPr="00DE77DA">
        <w:rPr>
          <w:sz w:val="28"/>
          <w:szCs w:val="28"/>
        </w:rPr>
        <w:t>. Vì</w:t>
      </w:r>
      <w:r w:rsidRPr="00DE77DA">
        <w:rPr>
          <w:sz w:val="28"/>
          <w:szCs w:val="28"/>
        </w:rPr>
        <w:t xml:space="preserve"> vậy</w:t>
      </w:r>
      <w:r w:rsidR="006B2254">
        <w:rPr>
          <w:sz w:val="28"/>
          <w:szCs w:val="28"/>
        </w:rPr>
        <w:t>,</w:t>
      </w:r>
      <w:r w:rsidRPr="00DE77DA">
        <w:rPr>
          <w:sz w:val="28"/>
          <w:szCs w:val="28"/>
        </w:rPr>
        <w:t xml:space="preserve"> không </w:t>
      </w:r>
      <w:r w:rsidR="00F74F98" w:rsidRPr="00DE77DA">
        <w:rPr>
          <w:sz w:val="28"/>
          <w:szCs w:val="28"/>
        </w:rPr>
        <w:t xml:space="preserve">nên </w:t>
      </w:r>
      <w:r w:rsidRPr="00DE77DA">
        <w:rPr>
          <w:sz w:val="28"/>
          <w:szCs w:val="28"/>
        </w:rPr>
        <w:t xml:space="preserve">quy định bắt buộc </w:t>
      </w:r>
      <w:r w:rsidR="001A4A0A" w:rsidRPr="00DE77DA">
        <w:rPr>
          <w:sz w:val="28"/>
          <w:szCs w:val="28"/>
        </w:rPr>
        <w:t>phải có chứng nhận ISO 9001 đối với các cơ sở sản xuất.</w:t>
      </w:r>
    </w:p>
    <w:p w14:paraId="0399B9D5" w14:textId="42C376B7" w:rsidR="00F74F98" w:rsidRPr="00A81C7E" w:rsidRDefault="00B94697" w:rsidP="00DE77DA">
      <w:pPr>
        <w:spacing w:before="120" w:after="60" w:line="300" w:lineRule="auto"/>
        <w:jc w:val="both"/>
        <w:rPr>
          <w:sz w:val="28"/>
          <w:szCs w:val="28"/>
        </w:rPr>
      </w:pPr>
      <w:r w:rsidRPr="00DE77DA">
        <w:rPr>
          <w:b/>
          <w:sz w:val="28"/>
          <w:szCs w:val="28"/>
        </w:rPr>
        <w:t>Phương thức 7:</w:t>
      </w:r>
      <w:r w:rsidR="001B30DF" w:rsidRPr="00DE77DA">
        <w:rPr>
          <w:b/>
          <w:sz w:val="28"/>
          <w:szCs w:val="28"/>
        </w:rPr>
        <w:t xml:space="preserve"> </w:t>
      </w:r>
      <w:r w:rsidRPr="00DE77DA">
        <w:rPr>
          <w:sz w:val="28"/>
          <w:szCs w:val="28"/>
          <w:lang w:val="vi-VN"/>
        </w:rPr>
        <w:t>thử nghiệm,</w:t>
      </w:r>
      <w:r w:rsidR="00F74F98" w:rsidRPr="00DE77DA">
        <w:rPr>
          <w:sz w:val="28"/>
          <w:szCs w:val="28"/>
          <w:lang w:val="vi-VN"/>
        </w:rPr>
        <w:t xml:space="preserve"> đánh giá lô sản phẩm, hàng hóa</w:t>
      </w:r>
      <w:r w:rsidR="00A81C7E">
        <w:rPr>
          <w:sz w:val="28"/>
          <w:szCs w:val="28"/>
        </w:rPr>
        <w:t>.</w:t>
      </w:r>
    </w:p>
    <w:p w14:paraId="3B7ADCC6" w14:textId="77777777" w:rsidR="00F74F98" w:rsidRPr="00DE77DA" w:rsidRDefault="00B94697" w:rsidP="00DE77DA">
      <w:pPr>
        <w:spacing w:before="60" w:after="60" w:line="300" w:lineRule="auto"/>
        <w:ind w:firstLine="567"/>
        <w:jc w:val="both"/>
        <w:rPr>
          <w:sz w:val="28"/>
          <w:szCs w:val="28"/>
        </w:rPr>
      </w:pPr>
      <w:r w:rsidRPr="00DE77DA">
        <w:rPr>
          <w:sz w:val="28"/>
          <w:szCs w:val="28"/>
        </w:rPr>
        <w:t xml:space="preserve">Hiệu lực của Giấy chứng nhận hợp quy chỉ có giá trị cho lô sản phẩm, hàng hóa. Phương thức này áp dụng </w:t>
      </w:r>
      <w:r w:rsidR="00F74F98" w:rsidRPr="00DE77DA">
        <w:rPr>
          <w:sz w:val="28"/>
          <w:szCs w:val="28"/>
        </w:rPr>
        <w:t xml:space="preserve">được </w:t>
      </w:r>
      <w:r w:rsidRPr="00DE77DA">
        <w:rPr>
          <w:sz w:val="28"/>
          <w:szCs w:val="28"/>
        </w:rPr>
        <w:t>cho cả sản xuất và nhập khẩu. Tuy nhiên</w:t>
      </w:r>
      <w:r w:rsidR="00F74F98" w:rsidRPr="00DE77DA">
        <w:rPr>
          <w:sz w:val="28"/>
          <w:szCs w:val="28"/>
        </w:rPr>
        <w:t>,</w:t>
      </w:r>
      <w:r w:rsidR="001B30DF" w:rsidRPr="00DE77DA">
        <w:rPr>
          <w:sz w:val="28"/>
          <w:szCs w:val="28"/>
        </w:rPr>
        <w:t xml:space="preserve"> </w:t>
      </w:r>
      <w:r w:rsidR="00F74F98" w:rsidRPr="00DE77DA">
        <w:rPr>
          <w:sz w:val="28"/>
          <w:szCs w:val="28"/>
        </w:rPr>
        <w:t>trong thực tế, các đơn vị sản xuất không áp dụng theo phương thức này.</w:t>
      </w:r>
    </w:p>
    <w:p w14:paraId="73745AD6" w14:textId="77777777" w:rsidR="00602CC1" w:rsidRPr="00DE77DA" w:rsidRDefault="00602CC1" w:rsidP="00DE77DA">
      <w:pPr>
        <w:spacing w:before="120" w:after="60" w:line="300" w:lineRule="auto"/>
        <w:jc w:val="both"/>
        <w:rPr>
          <w:b/>
          <w:i/>
          <w:sz w:val="28"/>
          <w:szCs w:val="28"/>
          <w:lang w:val="nl-BE"/>
        </w:rPr>
      </w:pPr>
      <w:r w:rsidRPr="00DE77DA">
        <w:rPr>
          <w:b/>
          <w:i/>
          <w:sz w:val="28"/>
          <w:szCs w:val="28"/>
          <w:lang w:val="nl-BE"/>
        </w:rPr>
        <w:t>3.</w:t>
      </w:r>
      <w:r w:rsidR="00AD40FB" w:rsidRPr="00DE77DA">
        <w:rPr>
          <w:b/>
          <w:i/>
          <w:sz w:val="28"/>
          <w:szCs w:val="28"/>
          <w:lang w:val="nl-BE"/>
        </w:rPr>
        <w:t>3</w:t>
      </w:r>
      <w:r w:rsidRPr="00DE77DA">
        <w:rPr>
          <w:b/>
          <w:i/>
          <w:sz w:val="28"/>
          <w:szCs w:val="28"/>
          <w:lang w:val="nl-BE"/>
        </w:rPr>
        <w:t>. T</w:t>
      </w:r>
      <w:r w:rsidRPr="00DE77DA">
        <w:rPr>
          <w:rFonts w:cs="Arial"/>
          <w:b/>
          <w:i/>
          <w:sz w:val="28"/>
          <w:szCs w:val="28"/>
          <w:lang w:val="nl-BE"/>
        </w:rPr>
        <w:t>ầ</w:t>
      </w:r>
      <w:r w:rsidRPr="00DE77DA">
        <w:rPr>
          <w:b/>
          <w:i/>
          <w:sz w:val="28"/>
          <w:szCs w:val="28"/>
          <w:lang w:val="nl-BE"/>
        </w:rPr>
        <w:t>n su</w:t>
      </w:r>
      <w:r w:rsidRPr="00DE77DA">
        <w:rPr>
          <w:rFonts w:cs="Arial"/>
          <w:b/>
          <w:i/>
          <w:sz w:val="28"/>
          <w:szCs w:val="28"/>
          <w:lang w:val="nl-BE"/>
        </w:rPr>
        <w:t>ấ</w:t>
      </w:r>
      <w:r w:rsidRPr="00DE77DA">
        <w:rPr>
          <w:b/>
          <w:i/>
          <w:sz w:val="28"/>
          <w:szCs w:val="28"/>
          <w:lang w:val="nl-BE"/>
        </w:rPr>
        <w:t>t th</w:t>
      </w:r>
      <w:r w:rsidRPr="00DE77DA">
        <w:rPr>
          <w:rFonts w:cs="Arial"/>
          <w:b/>
          <w:i/>
          <w:sz w:val="28"/>
          <w:szCs w:val="28"/>
          <w:lang w:val="nl-BE"/>
        </w:rPr>
        <w:t>ự</w:t>
      </w:r>
      <w:r w:rsidRPr="00DE77DA">
        <w:rPr>
          <w:b/>
          <w:i/>
          <w:sz w:val="28"/>
          <w:szCs w:val="28"/>
          <w:lang w:val="nl-BE"/>
        </w:rPr>
        <w:t>c hi</w:t>
      </w:r>
      <w:r w:rsidRPr="00DE77DA">
        <w:rPr>
          <w:rFonts w:cs="Arial"/>
          <w:b/>
          <w:i/>
          <w:sz w:val="28"/>
          <w:szCs w:val="28"/>
          <w:lang w:val="nl-BE"/>
        </w:rPr>
        <w:t>ệ</w:t>
      </w:r>
      <w:r w:rsidRPr="00DE77DA">
        <w:rPr>
          <w:b/>
          <w:i/>
          <w:sz w:val="28"/>
          <w:szCs w:val="28"/>
          <w:lang w:val="nl-BE"/>
        </w:rPr>
        <w:t xml:space="preserve">n </w:t>
      </w:r>
      <w:r w:rsidRPr="00DE77DA">
        <w:rPr>
          <w:rFonts w:cs="Arial"/>
          <w:b/>
          <w:i/>
          <w:sz w:val="28"/>
          <w:szCs w:val="28"/>
          <w:lang w:val="nl-BE"/>
        </w:rPr>
        <w:t>đ</w:t>
      </w:r>
      <w:r w:rsidRPr="00DE77DA">
        <w:rPr>
          <w:rFonts w:cs=".VnArial"/>
          <w:b/>
          <w:i/>
          <w:sz w:val="28"/>
          <w:szCs w:val="28"/>
          <w:lang w:val="nl-BE"/>
        </w:rPr>
        <w:t>á</w:t>
      </w:r>
      <w:r w:rsidRPr="00DE77DA">
        <w:rPr>
          <w:b/>
          <w:i/>
          <w:sz w:val="28"/>
          <w:szCs w:val="28"/>
          <w:lang w:val="nl-BE"/>
        </w:rPr>
        <w:t>nh giá</w:t>
      </w:r>
    </w:p>
    <w:p w14:paraId="51CDCBD0" w14:textId="77777777" w:rsidR="00602CC1" w:rsidRPr="00DE77DA" w:rsidRDefault="00602CC1" w:rsidP="00DE77DA">
      <w:pPr>
        <w:spacing w:before="60" w:after="60" w:line="300" w:lineRule="auto"/>
        <w:ind w:firstLine="567"/>
        <w:jc w:val="both"/>
        <w:rPr>
          <w:sz w:val="28"/>
          <w:szCs w:val="28"/>
          <w:lang w:val="nl-BE"/>
        </w:rPr>
      </w:pPr>
      <w:r w:rsidRPr="00DE77DA">
        <w:rPr>
          <w:sz w:val="28"/>
          <w:szCs w:val="28"/>
          <w:lang w:val="nl-BE"/>
        </w:rPr>
        <w:t>Nhìn chung</w:t>
      </w:r>
      <w:r w:rsidR="001A4A0A" w:rsidRPr="00DE77DA">
        <w:rPr>
          <w:sz w:val="28"/>
          <w:szCs w:val="28"/>
          <w:lang w:val="nl-BE"/>
        </w:rPr>
        <w:t>,</w:t>
      </w:r>
      <w:r w:rsidRPr="00DE77DA">
        <w:rPr>
          <w:sz w:val="28"/>
          <w:szCs w:val="28"/>
          <w:lang w:val="nl-BE"/>
        </w:rPr>
        <w:t xml:space="preserve"> s</w:t>
      </w:r>
      <w:r w:rsidRPr="00DE77DA">
        <w:rPr>
          <w:rFonts w:cs="Arial"/>
          <w:sz w:val="28"/>
          <w:szCs w:val="28"/>
          <w:lang w:val="nl-BE"/>
        </w:rPr>
        <w:t>ả</w:t>
      </w:r>
      <w:r w:rsidRPr="00DE77DA">
        <w:rPr>
          <w:sz w:val="28"/>
          <w:szCs w:val="28"/>
          <w:lang w:val="nl-BE"/>
        </w:rPr>
        <w:t>n ph</w:t>
      </w:r>
      <w:r w:rsidRPr="00DE77DA">
        <w:rPr>
          <w:rFonts w:cs="Arial"/>
          <w:sz w:val="28"/>
          <w:szCs w:val="28"/>
          <w:lang w:val="nl-BE"/>
        </w:rPr>
        <w:t>ẩ</w:t>
      </w:r>
      <w:r w:rsidRPr="00DE77DA">
        <w:rPr>
          <w:sz w:val="28"/>
          <w:szCs w:val="28"/>
          <w:lang w:val="nl-BE"/>
        </w:rPr>
        <w:t xml:space="preserve">m trong QCVN được các </w:t>
      </w:r>
      <w:r w:rsidRPr="00DE77DA">
        <w:rPr>
          <w:rFonts w:cs="Arial"/>
          <w:sz w:val="28"/>
          <w:szCs w:val="28"/>
          <w:lang w:val="nl-BE"/>
        </w:rPr>
        <w:t>đơ</w:t>
      </w:r>
      <w:r w:rsidRPr="00DE77DA">
        <w:rPr>
          <w:sz w:val="28"/>
          <w:szCs w:val="28"/>
          <w:lang w:val="nl-BE"/>
        </w:rPr>
        <w:t>n v</w:t>
      </w:r>
      <w:r w:rsidRPr="00DE77DA">
        <w:rPr>
          <w:rFonts w:cs="Arial"/>
          <w:sz w:val="28"/>
          <w:szCs w:val="28"/>
          <w:lang w:val="nl-BE"/>
        </w:rPr>
        <w:t>ị</w:t>
      </w:r>
      <w:r w:rsidRPr="00DE77DA">
        <w:rPr>
          <w:sz w:val="28"/>
          <w:szCs w:val="28"/>
          <w:lang w:val="nl-BE"/>
        </w:rPr>
        <w:t xml:space="preserve"> s</w:t>
      </w:r>
      <w:r w:rsidRPr="00DE77DA">
        <w:rPr>
          <w:rFonts w:cs="Arial"/>
          <w:sz w:val="28"/>
          <w:szCs w:val="28"/>
          <w:lang w:val="nl-BE"/>
        </w:rPr>
        <w:t>ả</w:t>
      </w:r>
      <w:r w:rsidRPr="00DE77DA">
        <w:rPr>
          <w:sz w:val="28"/>
          <w:szCs w:val="28"/>
          <w:lang w:val="nl-BE"/>
        </w:rPr>
        <w:t>n xu</w:t>
      </w:r>
      <w:r w:rsidRPr="00DE77DA">
        <w:rPr>
          <w:rFonts w:cs="Arial"/>
          <w:sz w:val="28"/>
          <w:szCs w:val="28"/>
          <w:lang w:val="nl-BE"/>
        </w:rPr>
        <w:t>ấ</w:t>
      </w:r>
      <w:r w:rsidRPr="00DE77DA">
        <w:rPr>
          <w:sz w:val="28"/>
          <w:szCs w:val="28"/>
          <w:lang w:val="nl-BE"/>
        </w:rPr>
        <w:t>t trong n</w:t>
      </w:r>
      <w:r w:rsidRPr="00DE77DA">
        <w:rPr>
          <w:rFonts w:cs="Arial"/>
          <w:sz w:val="28"/>
          <w:szCs w:val="28"/>
          <w:lang w:val="nl-BE"/>
        </w:rPr>
        <w:t>ướ</w:t>
      </w:r>
      <w:r w:rsidRPr="00DE77DA">
        <w:rPr>
          <w:sz w:val="28"/>
          <w:szCs w:val="28"/>
          <w:lang w:val="nl-BE"/>
        </w:rPr>
        <w:t>c th</w:t>
      </w:r>
      <w:r w:rsidRPr="00DE77DA">
        <w:rPr>
          <w:rFonts w:cs="Arial"/>
          <w:sz w:val="28"/>
          <w:szCs w:val="28"/>
          <w:lang w:val="nl-BE"/>
        </w:rPr>
        <w:t>ự</w:t>
      </w:r>
      <w:r w:rsidRPr="00DE77DA">
        <w:rPr>
          <w:sz w:val="28"/>
          <w:szCs w:val="28"/>
          <w:lang w:val="nl-BE"/>
        </w:rPr>
        <w:t>c hi</w:t>
      </w:r>
      <w:r w:rsidRPr="00DE77DA">
        <w:rPr>
          <w:rFonts w:cs="Arial"/>
          <w:sz w:val="28"/>
          <w:szCs w:val="28"/>
          <w:lang w:val="nl-BE"/>
        </w:rPr>
        <w:t>ệ</w:t>
      </w:r>
      <w:r w:rsidRPr="00DE77DA">
        <w:rPr>
          <w:sz w:val="28"/>
          <w:szCs w:val="28"/>
          <w:lang w:val="nl-BE"/>
        </w:rPr>
        <w:t>n</w:t>
      </w:r>
      <w:r w:rsidR="001A4A0A" w:rsidRPr="00DE77DA">
        <w:rPr>
          <w:sz w:val="28"/>
          <w:szCs w:val="28"/>
          <w:lang w:val="nl-BE"/>
        </w:rPr>
        <w:t>,</w:t>
      </w:r>
      <w:r w:rsidRPr="00DE77DA">
        <w:rPr>
          <w:sz w:val="28"/>
          <w:szCs w:val="28"/>
          <w:lang w:val="nl-BE"/>
        </w:rPr>
        <w:t xml:space="preserve"> tu</w:t>
      </w:r>
      <w:r w:rsidRPr="00DE77DA">
        <w:rPr>
          <w:rFonts w:cs=".VnArial"/>
          <w:sz w:val="28"/>
          <w:szCs w:val="28"/>
          <w:lang w:val="nl-BE"/>
        </w:rPr>
        <w:t>â</w:t>
      </w:r>
      <w:r w:rsidRPr="00DE77DA">
        <w:rPr>
          <w:sz w:val="28"/>
          <w:szCs w:val="28"/>
          <w:lang w:val="nl-BE"/>
        </w:rPr>
        <w:t>n th</w:t>
      </w:r>
      <w:r w:rsidRPr="00DE77DA">
        <w:rPr>
          <w:rFonts w:cs="Arial"/>
          <w:sz w:val="28"/>
          <w:szCs w:val="28"/>
          <w:lang w:val="nl-BE"/>
        </w:rPr>
        <w:t>ủ</w:t>
      </w:r>
      <w:r w:rsidRPr="00DE77DA">
        <w:rPr>
          <w:sz w:val="28"/>
          <w:szCs w:val="28"/>
          <w:lang w:val="nl-BE"/>
        </w:rPr>
        <w:t xml:space="preserve"> theo </w:t>
      </w:r>
      <w:r w:rsidRPr="00DE77DA">
        <w:rPr>
          <w:rFonts w:cs="Arial"/>
          <w:sz w:val="28"/>
          <w:szCs w:val="28"/>
          <w:lang w:val="nl-BE"/>
        </w:rPr>
        <w:t>đ</w:t>
      </w:r>
      <w:r w:rsidRPr="00DE77DA">
        <w:rPr>
          <w:rFonts w:cs=".VnArial"/>
          <w:sz w:val="28"/>
          <w:szCs w:val="28"/>
          <w:lang w:val="nl-BE"/>
        </w:rPr>
        <w:t>ú</w:t>
      </w:r>
      <w:r w:rsidRPr="00DE77DA">
        <w:rPr>
          <w:sz w:val="28"/>
          <w:szCs w:val="28"/>
          <w:lang w:val="nl-BE"/>
        </w:rPr>
        <w:t xml:space="preserve">ng quy </w:t>
      </w:r>
      <w:r w:rsidRPr="00DE77DA">
        <w:rPr>
          <w:rFonts w:cs="Arial"/>
          <w:sz w:val="28"/>
          <w:szCs w:val="28"/>
          <w:lang w:val="nl-BE"/>
        </w:rPr>
        <w:t>đị</w:t>
      </w:r>
      <w:r w:rsidRPr="00DE77DA">
        <w:rPr>
          <w:sz w:val="28"/>
          <w:szCs w:val="28"/>
          <w:lang w:val="nl-BE"/>
        </w:rPr>
        <w:t>nh nh</w:t>
      </w:r>
      <w:r w:rsidRPr="00DE77DA">
        <w:rPr>
          <w:rFonts w:cs="Arial"/>
          <w:sz w:val="28"/>
          <w:szCs w:val="28"/>
          <w:lang w:val="nl-BE"/>
        </w:rPr>
        <w:t>ư</w:t>
      </w:r>
      <w:r w:rsidRPr="00DE77DA">
        <w:rPr>
          <w:sz w:val="28"/>
          <w:szCs w:val="28"/>
          <w:lang w:val="nl-BE"/>
        </w:rPr>
        <w:t xml:space="preserve"> s</w:t>
      </w:r>
      <w:r w:rsidRPr="00DE77DA">
        <w:rPr>
          <w:rFonts w:cs="Arial"/>
          <w:sz w:val="28"/>
          <w:szCs w:val="28"/>
          <w:lang w:val="nl-BE"/>
        </w:rPr>
        <w:t>ả</w:t>
      </w:r>
      <w:r w:rsidRPr="00DE77DA">
        <w:rPr>
          <w:sz w:val="28"/>
          <w:szCs w:val="28"/>
          <w:lang w:val="nl-BE"/>
        </w:rPr>
        <w:t>n ph</w:t>
      </w:r>
      <w:r w:rsidRPr="00DE77DA">
        <w:rPr>
          <w:rFonts w:cs="Arial"/>
          <w:sz w:val="28"/>
          <w:szCs w:val="28"/>
          <w:lang w:val="nl-BE"/>
        </w:rPr>
        <w:t>ẩ</w:t>
      </w:r>
      <w:r w:rsidRPr="00DE77DA">
        <w:rPr>
          <w:sz w:val="28"/>
          <w:szCs w:val="28"/>
          <w:lang w:val="nl-BE"/>
        </w:rPr>
        <w:t>m xi măng, s</w:t>
      </w:r>
      <w:r w:rsidRPr="00DE77DA">
        <w:rPr>
          <w:rFonts w:cs="Arial"/>
          <w:sz w:val="28"/>
          <w:szCs w:val="28"/>
          <w:lang w:val="nl-BE"/>
        </w:rPr>
        <w:t>ơ</w:t>
      </w:r>
      <w:r w:rsidRPr="00DE77DA">
        <w:rPr>
          <w:sz w:val="28"/>
          <w:szCs w:val="28"/>
          <w:lang w:val="nl-BE"/>
        </w:rPr>
        <w:t>n, g</w:t>
      </w:r>
      <w:r w:rsidRPr="00DE77DA">
        <w:rPr>
          <w:rFonts w:cs="Arial"/>
          <w:sz w:val="28"/>
          <w:szCs w:val="28"/>
          <w:lang w:val="nl-BE"/>
        </w:rPr>
        <w:t>ạ</w:t>
      </w:r>
      <w:r w:rsidRPr="00DE77DA">
        <w:rPr>
          <w:sz w:val="28"/>
          <w:szCs w:val="28"/>
          <w:lang w:val="nl-BE"/>
        </w:rPr>
        <w:t>ch, k</w:t>
      </w:r>
      <w:r w:rsidRPr="00DE77DA">
        <w:rPr>
          <w:rFonts w:cs=".VnArial"/>
          <w:sz w:val="28"/>
          <w:szCs w:val="28"/>
          <w:lang w:val="nl-BE"/>
        </w:rPr>
        <w:t>í</w:t>
      </w:r>
      <w:r w:rsidRPr="00DE77DA">
        <w:rPr>
          <w:sz w:val="28"/>
          <w:szCs w:val="28"/>
          <w:lang w:val="nl-BE"/>
        </w:rPr>
        <w:t>nh, ph</w:t>
      </w:r>
      <w:r w:rsidRPr="00DE77DA">
        <w:rPr>
          <w:rFonts w:cs="Arial"/>
          <w:sz w:val="28"/>
          <w:szCs w:val="28"/>
          <w:lang w:val="nl-BE"/>
        </w:rPr>
        <w:t>ụ</w:t>
      </w:r>
      <w:r w:rsidRPr="00DE77DA">
        <w:rPr>
          <w:sz w:val="28"/>
          <w:szCs w:val="28"/>
          <w:lang w:val="nl-BE"/>
        </w:rPr>
        <w:t xml:space="preserve"> gia, </w:t>
      </w:r>
      <w:r w:rsidRPr="00DE77DA">
        <w:rPr>
          <w:rFonts w:cs=".VnArial"/>
          <w:sz w:val="28"/>
          <w:szCs w:val="28"/>
          <w:lang w:val="nl-BE"/>
        </w:rPr>
        <w:lastRenderedPageBreak/>
        <w:t xml:space="preserve">… </w:t>
      </w:r>
      <w:r w:rsidRPr="00DE77DA">
        <w:rPr>
          <w:rFonts w:cs="Arial"/>
          <w:sz w:val="28"/>
          <w:szCs w:val="28"/>
          <w:lang w:val="nl-BE"/>
        </w:rPr>
        <w:t>Đố</w:t>
      </w:r>
      <w:r w:rsidRPr="00DE77DA">
        <w:rPr>
          <w:sz w:val="28"/>
          <w:szCs w:val="28"/>
          <w:lang w:val="nl-BE"/>
        </w:rPr>
        <w:t>i v</w:t>
      </w:r>
      <w:r w:rsidRPr="00DE77DA">
        <w:rPr>
          <w:rFonts w:cs="Arial"/>
          <w:sz w:val="28"/>
          <w:szCs w:val="28"/>
          <w:lang w:val="nl-BE"/>
        </w:rPr>
        <w:t>ớ</w:t>
      </w:r>
      <w:r w:rsidRPr="00DE77DA">
        <w:rPr>
          <w:sz w:val="28"/>
          <w:szCs w:val="28"/>
          <w:lang w:val="nl-BE"/>
        </w:rPr>
        <w:t>i h</w:t>
      </w:r>
      <w:r w:rsidRPr="00DE77DA">
        <w:rPr>
          <w:rFonts w:cs=".VnArial"/>
          <w:sz w:val="28"/>
          <w:szCs w:val="28"/>
          <w:lang w:val="nl-BE"/>
        </w:rPr>
        <w:t>à</w:t>
      </w:r>
      <w:r w:rsidRPr="00DE77DA">
        <w:rPr>
          <w:sz w:val="28"/>
          <w:szCs w:val="28"/>
          <w:lang w:val="nl-BE"/>
        </w:rPr>
        <w:t xml:space="preserve">ng </w:t>
      </w:r>
      <w:r w:rsidR="001A4A0A" w:rsidRPr="00DE77DA">
        <w:rPr>
          <w:sz w:val="28"/>
          <w:szCs w:val="28"/>
          <w:lang w:val="nl-BE"/>
        </w:rPr>
        <w:t xml:space="preserve">hóa </w:t>
      </w:r>
      <w:r w:rsidRPr="00DE77DA">
        <w:rPr>
          <w:sz w:val="28"/>
          <w:szCs w:val="28"/>
          <w:lang w:val="nl-BE"/>
        </w:rPr>
        <w:t>nh</w:t>
      </w:r>
      <w:r w:rsidRPr="00DE77DA">
        <w:rPr>
          <w:rFonts w:cs="Arial"/>
          <w:sz w:val="28"/>
          <w:szCs w:val="28"/>
          <w:lang w:val="nl-BE"/>
        </w:rPr>
        <w:t>ậ</w:t>
      </w:r>
      <w:r w:rsidRPr="00DE77DA">
        <w:rPr>
          <w:sz w:val="28"/>
          <w:szCs w:val="28"/>
          <w:lang w:val="nl-BE"/>
        </w:rPr>
        <w:t>p kh</w:t>
      </w:r>
      <w:r w:rsidRPr="00DE77DA">
        <w:rPr>
          <w:rFonts w:cs="Arial"/>
          <w:sz w:val="28"/>
          <w:szCs w:val="28"/>
          <w:lang w:val="nl-BE"/>
        </w:rPr>
        <w:t>ẩ</w:t>
      </w:r>
      <w:r w:rsidRPr="00DE77DA">
        <w:rPr>
          <w:sz w:val="28"/>
          <w:szCs w:val="28"/>
          <w:lang w:val="nl-BE"/>
        </w:rPr>
        <w:t>u</w:t>
      </w:r>
      <w:r w:rsidR="001A4A0A" w:rsidRPr="00DE77DA">
        <w:rPr>
          <w:sz w:val="28"/>
          <w:szCs w:val="28"/>
          <w:lang w:val="nl-BE"/>
        </w:rPr>
        <w:t>,</w:t>
      </w:r>
      <w:r w:rsidRPr="00DE77DA">
        <w:rPr>
          <w:sz w:val="28"/>
          <w:szCs w:val="28"/>
          <w:lang w:val="nl-BE"/>
        </w:rPr>
        <w:t xml:space="preserve"> th</w:t>
      </w:r>
      <w:r w:rsidRPr="00DE77DA">
        <w:rPr>
          <w:rFonts w:cs="Arial"/>
          <w:sz w:val="28"/>
          <w:szCs w:val="28"/>
          <w:lang w:val="nl-BE"/>
        </w:rPr>
        <w:t>ự</w:t>
      </w:r>
      <w:r w:rsidRPr="00DE77DA">
        <w:rPr>
          <w:sz w:val="28"/>
          <w:szCs w:val="28"/>
          <w:lang w:val="nl-BE"/>
        </w:rPr>
        <w:t>c hi</w:t>
      </w:r>
      <w:r w:rsidRPr="00DE77DA">
        <w:rPr>
          <w:rFonts w:cs="Arial"/>
          <w:sz w:val="28"/>
          <w:szCs w:val="28"/>
          <w:lang w:val="nl-BE"/>
        </w:rPr>
        <w:t>ệ</w:t>
      </w:r>
      <w:r w:rsidRPr="00DE77DA">
        <w:rPr>
          <w:sz w:val="28"/>
          <w:szCs w:val="28"/>
          <w:lang w:val="nl-BE"/>
        </w:rPr>
        <w:t xml:space="preserve">n </w:t>
      </w:r>
      <w:r w:rsidR="00F74F98" w:rsidRPr="00DE77DA">
        <w:rPr>
          <w:sz w:val="28"/>
          <w:szCs w:val="28"/>
          <w:lang w:val="nl-BE"/>
        </w:rPr>
        <w:t>chủ yếu là</w:t>
      </w:r>
      <w:r w:rsidRPr="00DE77DA">
        <w:rPr>
          <w:sz w:val="28"/>
          <w:szCs w:val="28"/>
          <w:lang w:val="nl-BE"/>
        </w:rPr>
        <w:t xml:space="preserve"> s</w:t>
      </w:r>
      <w:r w:rsidRPr="00DE77DA">
        <w:rPr>
          <w:rFonts w:cs="Arial"/>
          <w:sz w:val="28"/>
          <w:szCs w:val="28"/>
          <w:lang w:val="nl-BE"/>
        </w:rPr>
        <w:t>ả</w:t>
      </w:r>
      <w:r w:rsidRPr="00DE77DA">
        <w:rPr>
          <w:sz w:val="28"/>
          <w:szCs w:val="28"/>
          <w:lang w:val="nl-BE"/>
        </w:rPr>
        <w:t>n ph</w:t>
      </w:r>
      <w:r w:rsidRPr="00DE77DA">
        <w:rPr>
          <w:rFonts w:cs="Arial"/>
          <w:sz w:val="28"/>
          <w:szCs w:val="28"/>
          <w:lang w:val="nl-BE"/>
        </w:rPr>
        <w:t>ẩ</w:t>
      </w:r>
      <w:r w:rsidRPr="00DE77DA">
        <w:rPr>
          <w:sz w:val="28"/>
          <w:szCs w:val="28"/>
          <w:lang w:val="nl-BE"/>
        </w:rPr>
        <w:t>m g</w:t>
      </w:r>
      <w:r w:rsidRPr="00DE77DA">
        <w:rPr>
          <w:rFonts w:cs="Arial"/>
          <w:sz w:val="28"/>
          <w:szCs w:val="28"/>
          <w:lang w:val="nl-BE"/>
        </w:rPr>
        <w:t>ạ</w:t>
      </w:r>
      <w:r w:rsidRPr="00DE77DA">
        <w:rPr>
          <w:sz w:val="28"/>
          <w:szCs w:val="28"/>
          <w:lang w:val="nl-BE"/>
        </w:rPr>
        <w:t>ch, k</w:t>
      </w:r>
      <w:r w:rsidRPr="00DE77DA">
        <w:rPr>
          <w:rFonts w:cs=".VnArial"/>
          <w:sz w:val="28"/>
          <w:szCs w:val="28"/>
          <w:lang w:val="nl-BE"/>
        </w:rPr>
        <w:t>í</w:t>
      </w:r>
      <w:r w:rsidRPr="00DE77DA">
        <w:rPr>
          <w:sz w:val="28"/>
          <w:szCs w:val="28"/>
          <w:lang w:val="nl-BE"/>
        </w:rPr>
        <w:t>nh</w:t>
      </w:r>
      <w:r w:rsidR="00F74F98" w:rsidRPr="00DE77DA">
        <w:rPr>
          <w:sz w:val="28"/>
          <w:szCs w:val="28"/>
          <w:lang w:val="nl-BE"/>
        </w:rPr>
        <w:t>, đá</w:t>
      </w:r>
      <w:r w:rsidRPr="00DE77DA">
        <w:rPr>
          <w:sz w:val="28"/>
          <w:szCs w:val="28"/>
          <w:lang w:val="nl-BE"/>
        </w:rPr>
        <w:t xml:space="preserve"> v</w:t>
      </w:r>
      <w:r w:rsidRPr="00DE77DA">
        <w:rPr>
          <w:rFonts w:cs=".VnArial"/>
          <w:sz w:val="28"/>
          <w:szCs w:val="28"/>
          <w:lang w:val="nl-BE"/>
        </w:rPr>
        <w:t>à</w:t>
      </w:r>
      <w:r w:rsidRPr="00DE77DA">
        <w:rPr>
          <w:sz w:val="28"/>
          <w:szCs w:val="28"/>
          <w:lang w:val="nl-BE"/>
        </w:rPr>
        <w:t xml:space="preserve"> clanhker xi m</w:t>
      </w:r>
      <w:r w:rsidRPr="00DE77DA">
        <w:rPr>
          <w:rFonts w:cs="Arial"/>
          <w:sz w:val="28"/>
          <w:szCs w:val="28"/>
          <w:lang w:val="nl-BE"/>
        </w:rPr>
        <w:t>ă</w:t>
      </w:r>
      <w:r w:rsidR="001A4A0A" w:rsidRPr="00DE77DA">
        <w:rPr>
          <w:sz w:val="28"/>
          <w:szCs w:val="28"/>
          <w:lang w:val="nl-BE"/>
        </w:rPr>
        <w:t>ng;</w:t>
      </w:r>
      <w:r w:rsidRPr="00DE77DA">
        <w:rPr>
          <w:sz w:val="28"/>
          <w:szCs w:val="28"/>
          <w:lang w:val="nl-BE"/>
        </w:rPr>
        <w:t xml:space="preserve"> còn các s</w:t>
      </w:r>
      <w:r w:rsidRPr="00DE77DA">
        <w:rPr>
          <w:rFonts w:cs="Arial"/>
          <w:sz w:val="28"/>
          <w:szCs w:val="28"/>
          <w:lang w:val="nl-BE"/>
        </w:rPr>
        <w:t>ả</w:t>
      </w:r>
      <w:r w:rsidRPr="00DE77DA">
        <w:rPr>
          <w:sz w:val="28"/>
          <w:szCs w:val="28"/>
          <w:lang w:val="nl-BE"/>
        </w:rPr>
        <w:t>n ph</w:t>
      </w:r>
      <w:r w:rsidRPr="00DE77DA">
        <w:rPr>
          <w:rFonts w:cs="Arial"/>
          <w:sz w:val="28"/>
          <w:szCs w:val="28"/>
          <w:lang w:val="nl-BE"/>
        </w:rPr>
        <w:t>ẩ</w:t>
      </w:r>
      <w:r w:rsidRPr="00DE77DA">
        <w:rPr>
          <w:sz w:val="28"/>
          <w:szCs w:val="28"/>
          <w:lang w:val="nl-BE"/>
        </w:rPr>
        <w:t>m kh</w:t>
      </w:r>
      <w:r w:rsidRPr="00DE77DA">
        <w:rPr>
          <w:rFonts w:cs=".VnArial"/>
          <w:sz w:val="28"/>
          <w:szCs w:val="28"/>
          <w:lang w:val="nl-BE"/>
        </w:rPr>
        <w:t>á</w:t>
      </w:r>
      <w:r w:rsidRPr="00DE77DA">
        <w:rPr>
          <w:sz w:val="28"/>
          <w:szCs w:val="28"/>
          <w:lang w:val="nl-BE"/>
        </w:rPr>
        <w:t>c khi c</w:t>
      </w:r>
      <w:r w:rsidRPr="00DE77DA">
        <w:rPr>
          <w:rFonts w:cs=".VnArial"/>
          <w:sz w:val="28"/>
          <w:szCs w:val="28"/>
          <w:lang w:val="nl-BE"/>
        </w:rPr>
        <w:t>ó</w:t>
      </w:r>
      <w:r w:rsidRPr="00DE77DA">
        <w:rPr>
          <w:sz w:val="28"/>
          <w:szCs w:val="28"/>
          <w:lang w:val="nl-BE"/>
        </w:rPr>
        <w:t xml:space="preserve"> y</w:t>
      </w:r>
      <w:r w:rsidRPr="00DE77DA">
        <w:rPr>
          <w:rFonts w:cs=".VnArial"/>
          <w:sz w:val="28"/>
          <w:szCs w:val="28"/>
          <w:lang w:val="nl-BE"/>
        </w:rPr>
        <w:t>ê</w:t>
      </w:r>
      <w:r w:rsidRPr="00DE77DA">
        <w:rPr>
          <w:sz w:val="28"/>
          <w:szCs w:val="28"/>
          <w:lang w:val="nl-BE"/>
        </w:rPr>
        <w:t>u c</w:t>
      </w:r>
      <w:r w:rsidRPr="00DE77DA">
        <w:rPr>
          <w:rFonts w:cs="Arial"/>
          <w:sz w:val="28"/>
          <w:szCs w:val="28"/>
          <w:lang w:val="nl-BE"/>
        </w:rPr>
        <w:t>ầ</w:t>
      </w:r>
      <w:r w:rsidRPr="00DE77DA">
        <w:rPr>
          <w:sz w:val="28"/>
          <w:szCs w:val="28"/>
          <w:lang w:val="nl-BE"/>
        </w:rPr>
        <w:t>u c</w:t>
      </w:r>
      <w:r w:rsidRPr="00DE77DA">
        <w:rPr>
          <w:rFonts w:cs="Arial"/>
          <w:sz w:val="28"/>
          <w:szCs w:val="28"/>
          <w:lang w:val="nl-BE"/>
        </w:rPr>
        <w:t>ủ</w:t>
      </w:r>
      <w:r w:rsidRPr="00DE77DA">
        <w:rPr>
          <w:sz w:val="28"/>
          <w:szCs w:val="28"/>
          <w:lang w:val="nl-BE"/>
        </w:rPr>
        <w:t>a H</w:t>
      </w:r>
      <w:r w:rsidRPr="00DE77DA">
        <w:rPr>
          <w:rFonts w:cs="Arial"/>
          <w:sz w:val="28"/>
          <w:szCs w:val="28"/>
          <w:lang w:val="nl-BE"/>
        </w:rPr>
        <w:t>ả</w:t>
      </w:r>
      <w:r w:rsidRPr="00DE77DA">
        <w:rPr>
          <w:sz w:val="28"/>
          <w:szCs w:val="28"/>
          <w:lang w:val="nl-BE"/>
        </w:rPr>
        <w:t>i quan ho</w:t>
      </w:r>
      <w:r w:rsidRPr="00DE77DA">
        <w:rPr>
          <w:rFonts w:cs="Arial"/>
          <w:sz w:val="28"/>
          <w:szCs w:val="28"/>
          <w:lang w:val="nl-BE"/>
        </w:rPr>
        <w:t>ặ</w:t>
      </w:r>
      <w:r w:rsidRPr="00DE77DA">
        <w:rPr>
          <w:sz w:val="28"/>
          <w:szCs w:val="28"/>
          <w:lang w:val="nl-BE"/>
        </w:rPr>
        <w:t>c c</w:t>
      </w:r>
      <w:r w:rsidRPr="00DE77DA">
        <w:rPr>
          <w:rFonts w:cs="Arial"/>
          <w:sz w:val="28"/>
          <w:szCs w:val="28"/>
          <w:lang w:val="nl-BE"/>
        </w:rPr>
        <w:t>ủ</w:t>
      </w:r>
      <w:r w:rsidRPr="00DE77DA">
        <w:rPr>
          <w:sz w:val="28"/>
          <w:szCs w:val="28"/>
          <w:lang w:val="nl-BE"/>
        </w:rPr>
        <w:t>a th</w:t>
      </w:r>
      <w:r w:rsidRPr="00DE77DA">
        <w:rPr>
          <w:rFonts w:cs="Arial"/>
          <w:sz w:val="28"/>
          <w:szCs w:val="28"/>
          <w:lang w:val="nl-BE"/>
        </w:rPr>
        <w:t>ị</w:t>
      </w:r>
      <w:r w:rsidRPr="00DE77DA">
        <w:rPr>
          <w:sz w:val="28"/>
          <w:szCs w:val="28"/>
          <w:lang w:val="nl-BE"/>
        </w:rPr>
        <w:t xml:space="preserve"> tr</w:t>
      </w:r>
      <w:r w:rsidRPr="00DE77DA">
        <w:rPr>
          <w:rFonts w:cs="Arial"/>
          <w:sz w:val="28"/>
          <w:szCs w:val="28"/>
          <w:lang w:val="nl-BE"/>
        </w:rPr>
        <w:t>ườ</w:t>
      </w:r>
      <w:r w:rsidRPr="00DE77DA">
        <w:rPr>
          <w:sz w:val="28"/>
          <w:szCs w:val="28"/>
          <w:lang w:val="nl-BE"/>
        </w:rPr>
        <w:t>ng th</w:t>
      </w:r>
      <w:r w:rsidRPr="00DE77DA">
        <w:rPr>
          <w:rFonts w:cs=".VnArial"/>
          <w:sz w:val="28"/>
          <w:szCs w:val="28"/>
          <w:lang w:val="nl-BE"/>
        </w:rPr>
        <w:t>ì</w:t>
      </w:r>
      <w:r w:rsidRPr="00DE77DA">
        <w:rPr>
          <w:sz w:val="28"/>
          <w:szCs w:val="28"/>
          <w:lang w:val="nl-BE"/>
        </w:rPr>
        <w:t xml:space="preserve"> c</w:t>
      </w:r>
      <w:r w:rsidRPr="00DE77DA">
        <w:rPr>
          <w:rFonts w:cs=".VnArial"/>
          <w:sz w:val="28"/>
          <w:szCs w:val="28"/>
          <w:lang w:val="nl-BE"/>
        </w:rPr>
        <w:t>á</w:t>
      </w:r>
      <w:r w:rsidRPr="00DE77DA">
        <w:rPr>
          <w:sz w:val="28"/>
          <w:szCs w:val="28"/>
          <w:lang w:val="nl-BE"/>
        </w:rPr>
        <w:t xml:space="preserve">c </w:t>
      </w:r>
      <w:r w:rsidRPr="00DE77DA">
        <w:rPr>
          <w:rFonts w:cs="Arial"/>
          <w:sz w:val="28"/>
          <w:szCs w:val="28"/>
          <w:lang w:val="nl-BE"/>
        </w:rPr>
        <w:t>đơ</w:t>
      </w:r>
      <w:r w:rsidRPr="00DE77DA">
        <w:rPr>
          <w:sz w:val="28"/>
          <w:szCs w:val="28"/>
          <w:lang w:val="nl-BE"/>
        </w:rPr>
        <w:t>n v</w:t>
      </w:r>
      <w:r w:rsidRPr="00DE77DA">
        <w:rPr>
          <w:rFonts w:cs="Arial"/>
          <w:sz w:val="28"/>
          <w:szCs w:val="28"/>
          <w:lang w:val="nl-BE"/>
        </w:rPr>
        <w:t>ị</w:t>
      </w:r>
      <w:r w:rsidRPr="00DE77DA">
        <w:rPr>
          <w:sz w:val="28"/>
          <w:szCs w:val="28"/>
          <w:lang w:val="nl-BE"/>
        </w:rPr>
        <w:t xml:space="preserve"> nh</w:t>
      </w:r>
      <w:r w:rsidRPr="00DE77DA">
        <w:rPr>
          <w:rFonts w:cs="Arial"/>
          <w:sz w:val="28"/>
          <w:szCs w:val="28"/>
          <w:lang w:val="nl-BE"/>
        </w:rPr>
        <w:t>ậ</w:t>
      </w:r>
      <w:r w:rsidRPr="00DE77DA">
        <w:rPr>
          <w:sz w:val="28"/>
          <w:szCs w:val="28"/>
          <w:lang w:val="nl-BE"/>
        </w:rPr>
        <w:t>p kh</w:t>
      </w:r>
      <w:r w:rsidRPr="00DE77DA">
        <w:rPr>
          <w:rFonts w:cs="Arial"/>
          <w:sz w:val="28"/>
          <w:szCs w:val="28"/>
          <w:lang w:val="nl-BE"/>
        </w:rPr>
        <w:t>ẩ</w:t>
      </w:r>
      <w:r w:rsidRPr="00DE77DA">
        <w:rPr>
          <w:sz w:val="28"/>
          <w:szCs w:val="28"/>
          <w:lang w:val="nl-BE"/>
        </w:rPr>
        <w:t>u m</w:t>
      </w:r>
      <w:r w:rsidRPr="00DE77DA">
        <w:rPr>
          <w:rFonts w:cs="Arial"/>
          <w:sz w:val="28"/>
          <w:szCs w:val="28"/>
          <w:lang w:val="nl-BE"/>
        </w:rPr>
        <w:t>ớ</w:t>
      </w:r>
      <w:r w:rsidRPr="00DE77DA">
        <w:rPr>
          <w:sz w:val="28"/>
          <w:szCs w:val="28"/>
          <w:lang w:val="nl-BE"/>
        </w:rPr>
        <w:t xml:space="preserve">i </w:t>
      </w:r>
      <w:r w:rsidRPr="00DE77DA">
        <w:rPr>
          <w:rFonts w:cs="Arial"/>
          <w:sz w:val="28"/>
          <w:szCs w:val="28"/>
          <w:lang w:val="nl-BE"/>
        </w:rPr>
        <w:t>đă</w:t>
      </w:r>
      <w:r w:rsidRPr="00DE77DA">
        <w:rPr>
          <w:sz w:val="28"/>
          <w:szCs w:val="28"/>
          <w:lang w:val="nl-BE"/>
        </w:rPr>
        <w:t>ng ký th</w:t>
      </w:r>
      <w:r w:rsidRPr="00DE77DA">
        <w:rPr>
          <w:rFonts w:cs="Arial"/>
          <w:sz w:val="28"/>
          <w:szCs w:val="28"/>
          <w:lang w:val="nl-BE"/>
        </w:rPr>
        <w:t>ự</w:t>
      </w:r>
      <w:r w:rsidRPr="00DE77DA">
        <w:rPr>
          <w:sz w:val="28"/>
          <w:szCs w:val="28"/>
          <w:lang w:val="nl-BE"/>
        </w:rPr>
        <w:t>c hi</w:t>
      </w:r>
      <w:r w:rsidRPr="00DE77DA">
        <w:rPr>
          <w:rFonts w:cs="Arial"/>
          <w:sz w:val="28"/>
          <w:szCs w:val="28"/>
          <w:lang w:val="nl-BE"/>
        </w:rPr>
        <w:t>ệ</w:t>
      </w:r>
      <w:r w:rsidRPr="00DE77DA">
        <w:rPr>
          <w:sz w:val="28"/>
          <w:szCs w:val="28"/>
          <w:lang w:val="nl-BE"/>
        </w:rPr>
        <w:t>n.</w:t>
      </w:r>
    </w:p>
    <w:p w14:paraId="5F10BF01" w14:textId="77777777" w:rsidR="00602CC1" w:rsidRPr="00DE77DA" w:rsidRDefault="00602CC1" w:rsidP="00DE77DA">
      <w:pPr>
        <w:spacing w:before="120" w:after="60" w:line="300" w:lineRule="auto"/>
        <w:jc w:val="both"/>
        <w:rPr>
          <w:b/>
          <w:i/>
          <w:sz w:val="28"/>
          <w:szCs w:val="28"/>
          <w:lang w:val="nl-BE"/>
        </w:rPr>
      </w:pPr>
      <w:r w:rsidRPr="00DE77DA">
        <w:rPr>
          <w:b/>
          <w:i/>
          <w:sz w:val="28"/>
          <w:szCs w:val="28"/>
          <w:lang w:val="nl-BE"/>
        </w:rPr>
        <w:t>3.</w:t>
      </w:r>
      <w:r w:rsidR="00AD40FB" w:rsidRPr="00DE77DA">
        <w:rPr>
          <w:b/>
          <w:i/>
          <w:sz w:val="28"/>
          <w:szCs w:val="28"/>
          <w:lang w:val="nl-BE"/>
        </w:rPr>
        <w:t>4</w:t>
      </w:r>
      <w:r w:rsidRPr="00DE77DA">
        <w:rPr>
          <w:b/>
          <w:i/>
          <w:sz w:val="28"/>
          <w:szCs w:val="28"/>
          <w:lang w:val="nl-BE"/>
        </w:rPr>
        <w:t>. Ph</w:t>
      </w:r>
      <w:r w:rsidRPr="00DE77DA">
        <w:rPr>
          <w:rFonts w:cs="Arial"/>
          <w:b/>
          <w:i/>
          <w:sz w:val="28"/>
          <w:szCs w:val="28"/>
          <w:lang w:val="nl-BE"/>
        </w:rPr>
        <w:t>ươ</w:t>
      </w:r>
      <w:r w:rsidRPr="00DE77DA">
        <w:rPr>
          <w:b/>
          <w:i/>
          <w:sz w:val="28"/>
          <w:szCs w:val="28"/>
          <w:lang w:val="nl-BE"/>
        </w:rPr>
        <w:t>ng th</w:t>
      </w:r>
      <w:r w:rsidRPr="00DE77DA">
        <w:rPr>
          <w:rFonts w:cs="Arial"/>
          <w:b/>
          <w:i/>
          <w:sz w:val="28"/>
          <w:szCs w:val="28"/>
          <w:lang w:val="nl-BE"/>
        </w:rPr>
        <w:t>ứ</w:t>
      </w:r>
      <w:r w:rsidRPr="00DE77DA">
        <w:rPr>
          <w:b/>
          <w:i/>
          <w:sz w:val="28"/>
          <w:szCs w:val="28"/>
          <w:lang w:val="nl-BE"/>
        </w:rPr>
        <w:t xml:space="preserve">c </w:t>
      </w:r>
      <w:r w:rsidRPr="00DE77DA">
        <w:rPr>
          <w:rFonts w:cs="Arial"/>
          <w:b/>
          <w:i/>
          <w:sz w:val="28"/>
          <w:szCs w:val="28"/>
          <w:lang w:val="nl-BE"/>
        </w:rPr>
        <w:t>đ</w:t>
      </w:r>
      <w:r w:rsidRPr="00DE77DA">
        <w:rPr>
          <w:rFonts w:cs=".VnArial"/>
          <w:b/>
          <w:i/>
          <w:sz w:val="28"/>
          <w:szCs w:val="28"/>
          <w:lang w:val="nl-BE"/>
        </w:rPr>
        <w:t>á</w:t>
      </w:r>
      <w:r w:rsidRPr="00DE77DA">
        <w:rPr>
          <w:b/>
          <w:i/>
          <w:sz w:val="28"/>
          <w:szCs w:val="28"/>
          <w:lang w:val="nl-BE"/>
        </w:rPr>
        <w:t>nh giá</w:t>
      </w:r>
    </w:p>
    <w:p w14:paraId="207C7E67" w14:textId="28BA0BEE" w:rsidR="005A1EC7" w:rsidRPr="00DE77DA" w:rsidRDefault="00602CC1" w:rsidP="00DE77DA">
      <w:pPr>
        <w:spacing w:before="60" w:after="60" w:line="300" w:lineRule="auto"/>
        <w:ind w:firstLine="567"/>
        <w:jc w:val="both"/>
        <w:rPr>
          <w:sz w:val="28"/>
          <w:szCs w:val="28"/>
          <w:lang w:val="nl-BE"/>
        </w:rPr>
      </w:pPr>
      <w:r w:rsidRPr="00DE77DA">
        <w:rPr>
          <w:sz w:val="28"/>
          <w:szCs w:val="28"/>
          <w:lang w:val="nl-BE"/>
        </w:rPr>
        <w:t>Hi</w:t>
      </w:r>
      <w:r w:rsidRPr="00DE77DA">
        <w:rPr>
          <w:rFonts w:cs="Arial"/>
          <w:sz w:val="28"/>
          <w:szCs w:val="28"/>
          <w:lang w:val="nl-BE"/>
        </w:rPr>
        <w:t>ệ</w:t>
      </w:r>
      <w:r w:rsidRPr="00DE77DA">
        <w:rPr>
          <w:sz w:val="28"/>
          <w:szCs w:val="28"/>
          <w:lang w:val="nl-BE"/>
        </w:rPr>
        <w:t>n nay</w:t>
      </w:r>
      <w:r w:rsidR="005A1EC7" w:rsidRPr="00DE77DA">
        <w:rPr>
          <w:sz w:val="28"/>
          <w:szCs w:val="28"/>
          <w:lang w:val="nl-BE"/>
        </w:rPr>
        <w:t>,</w:t>
      </w:r>
      <w:r w:rsidRPr="00DE77DA">
        <w:rPr>
          <w:sz w:val="28"/>
          <w:szCs w:val="28"/>
          <w:lang w:val="nl-BE"/>
        </w:rPr>
        <w:t xml:space="preserve"> theo quy </w:t>
      </w:r>
      <w:r w:rsidRPr="00DE77DA">
        <w:rPr>
          <w:rFonts w:cs="Arial"/>
          <w:sz w:val="28"/>
          <w:szCs w:val="28"/>
          <w:lang w:val="nl-BE"/>
        </w:rPr>
        <w:t>đị</w:t>
      </w:r>
      <w:r w:rsidRPr="00DE77DA">
        <w:rPr>
          <w:sz w:val="28"/>
          <w:szCs w:val="28"/>
          <w:lang w:val="nl-BE"/>
        </w:rPr>
        <w:t xml:space="preserve">nh doanh nghiệp </w:t>
      </w:r>
      <w:r w:rsidRPr="00DE77DA">
        <w:rPr>
          <w:rFonts w:cs="Arial"/>
          <w:sz w:val="28"/>
          <w:szCs w:val="28"/>
          <w:lang w:val="nl-BE"/>
        </w:rPr>
        <w:t>đượ</w:t>
      </w:r>
      <w:r w:rsidRPr="00DE77DA">
        <w:rPr>
          <w:sz w:val="28"/>
          <w:szCs w:val="28"/>
          <w:lang w:val="nl-BE"/>
        </w:rPr>
        <w:t>c l</w:t>
      </w:r>
      <w:r w:rsidRPr="00DE77DA">
        <w:rPr>
          <w:rFonts w:cs="Arial"/>
          <w:sz w:val="28"/>
          <w:szCs w:val="28"/>
          <w:lang w:val="nl-BE"/>
        </w:rPr>
        <w:t>ự</w:t>
      </w:r>
      <w:r w:rsidRPr="00DE77DA">
        <w:rPr>
          <w:sz w:val="28"/>
          <w:szCs w:val="28"/>
          <w:lang w:val="nl-BE"/>
        </w:rPr>
        <w:t>a ch</w:t>
      </w:r>
      <w:r w:rsidRPr="00DE77DA">
        <w:rPr>
          <w:rFonts w:cs="Arial"/>
          <w:sz w:val="28"/>
          <w:szCs w:val="28"/>
          <w:lang w:val="nl-BE"/>
        </w:rPr>
        <w:t>ọ</w:t>
      </w:r>
      <w:r w:rsidR="00BB4052">
        <w:rPr>
          <w:sz w:val="28"/>
          <w:szCs w:val="28"/>
          <w:lang w:val="nl-BE"/>
        </w:rPr>
        <w:t>n 3</w:t>
      </w:r>
      <w:r w:rsidRPr="00DE77DA">
        <w:rPr>
          <w:sz w:val="28"/>
          <w:szCs w:val="28"/>
          <w:lang w:val="nl-BE"/>
        </w:rPr>
        <w:t xml:space="preserve"> ph</w:t>
      </w:r>
      <w:r w:rsidRPr="00DE77DA">
        <w:rPr>
          <w:rFonts w:cs="Arial"/>
          <w:sz w:val="28"/>
          <w:szCs w:val="28"/>
          <w:lang w:val="nl-BE"/>
        </w:rPr>
        <w:t>ươ</w:t>
      </w:r>
      <w:r w:rsidRPr="00DE77DA">
        <w:rPr>
          <w:sz w:val="28"/>
          <w:szCs w:val="28"/>
          <w:lang w:val="nl-BE"/>
        </w:rPr>
        <w:t>ng th</w:t>
      </w:r>
      <w:r w:rsidRPr="00DE77DA">
        <w:rPr>
          <w:rFonts w:cs="Arial"/>
          <w:sz w:val="28"/>
          <w:szCs w:val="28"/>
          <w:lang w:val="nl-BE"/>
        </w:rPr>
        <w:t>ứ</w:t>
      </w:r>
      <w:r w:rsidRPr="00DE77DA">
        <w:rPr>
          <w:sz w:val="28"/>
          <w:szCs w:val="28"/>
          <w:lang w:val="nl-BE"/>
        </w:rPr>
        <w:t xml:space="preserve">c </w:t>
      </w:r>
      <w:r w:rsidRPr="00DE77DA">
        <w:rPr>
          <w:rFonts w:cs="Arial"/>
          <w:sz w:val="28"/>
          <w:szCs w:val="28"/>
          <w:lang w:val="nl-BE"/>
        </w:rPr>
        <w:t>đ</w:t>
      </w:r>
      <w:r w:rsidRPr="00DE77DA">
        <w:rPr>
          <w:rFonts w:cs=".VnArial"/>
          <w:sz w:val="28"/>
          <w:szCs w:val="28"/>
          <w:lang w:val="nl-BE"/>
        </w:rPr>
        <w:t>á</w:t>
      </w:r>
      <w:r w:rsidRPr="00DE77DA">
        <w:rPr>
          <w:sz w:val="28"/>
          <w:szCs w:val="28"/>
          <w:lang w:val="nl-BE"/>
        </w:rPr>
        <w:t>nh gi</w:t>
      </w:r>
      <w:r w:rsidR="005A1EC7" w:rsidRPr="00DE77DA">
        <w:rPr>
          <w:sz w:val="28"/>
          <w:szCs w:val="28"/>
          <w:lang w:val="nl-BE"/>
        </w:rPr>
        <w:t>á</w:t>
      </w:r>
      <w:r w:rsidRPr="00DE77DA">
        <w:rPr>
          <w:sz w:val="28"/>
          <w:szCs w:val="28"/>
          <w:lang w:val="nl-BE"/>
        </w:rPr>
        <w:t xml:space="preserve"> là phương thức </w:t>
      </w:r>
      <w:r w:rsidR="00BB4052">
        <w:rPr>
          <w:sz w:val="28"/>
          <w:szCs w:val="28"/>
          <w:lang w:val="nl-BE"/>
        </w:rPr>
        <w:t xml:space="preserve">1, phương thức </w:t>
      </w:r>
      <w:r w:rsidRPr="00DE77DA">
        <w:rPr>
          <w:sz w:val="28"/>
          <w:szCs w:val="28"/>
          <w:lang w:val="nl-BE"/>
        </w:rPr>
        <w:t xml:space="preserve">5 và phương thức 7. </w:t>
      </w:r>
    </w:p>
    <w:p w14:paraId="630A049E" w14:textId="77777777" w:rsidR="005A1EC7" w:rsidRPr="00DE77DA" w:rsidRDefault="00602CC1" w:rsidP="00DE77DA">
      <w:pPr>
        <w:spacing w:before="60" w:after="60" w:line="300" w:lineRule="auto"/>
        <w:ind w:firstLine="567"/>
        <w:jc w:val="both"/>
        <w:rPr>
          <w:sz w:val="28"/>
          <w:szCs w:val="28"/>
          <w:lang w:val="nl-BE"/>
        </w:rPr>
      </w:pPr>
      <w:r w:rsidRPr="00DE77DA">
        <w:rPr>
          <w:rFonts w:cs="Arial"/>
          <w:sz w:val="28"/>
          <w:szCs w:val="28"/>
          <w:lang w:val="nl-BE"/>
        </w:rPr>
        <w:t>Đố</w:t>
      </w:r>
      <w:r w:rsidRPr="00DE77DA">
        <w:rPr>
          <w:sz w:val="28"/>
          <w:szCs w:val="28"/>
          <w:lang w:val="nl-BE"/>
        </w:rPr>
        <w:t>i v</w:t>
      </w:r>
      <w:r w:rsidRPr="00DE77DA">
        <w:rPr>
          <w:rFonts w:cs="Arial"/>
          <w:sz w:val="28"/>
          <w:szCs w:val="28"/>
          <w:lang w:val="nl-BE"/>
        </w:rPr>
        <w:t>ớ</w:t>
      </w:r>
      <w:r w:rsidRPr="00DE77DA">
        <w:rPr>
          <w:sz w:val="28"/>
          <w:szCs w:val="28"/>
          <w:lang w:val="nl-BE"/>
        </w:rPr>
        <w:t>i c</w:t>
      </w:r>
      <w:r w:rsidRPr="00DE77DA">
        <w:rPr>
          <w:rFonts w:cs=".VnArial"/>
          <w:sz w:val="28"/>
          <w:szCs w:val="28"/>
          <w:lang w:val="nl-BE"/>
        </w:rPr>
        <w:t>á</w:t>
      </w:r>
      <w:r w:rsidRPr="00DE77DA">
        <w:rPr>
          <w:sz w:val="28"/>
          <w:szCs w:val="28"/>
          <w:lang w:val="nl-BE"/>
        </w:rPr>
        <w:t xml:space="preserve">c </w:t>
      </w:r>
      <w:r w:rsidRPr="00DE77DA">
        <w:rPr>
          <w:rFonts w:cs="Arial"/>
          <w:sz w:val="28"/>
          <w:szCs w:val="28"/>
          <w:lang w:val="nl-BE"/>
        </w:rPr>
        <w:t>đơ</w:t>
      </w:r>
      <w:r w:rsidRPr="00DE77DA">
        <w:rPr>
          <w:sz w:val="28"/>
          <w:szCs w:val="28"/>
          <w:lang w:val="nl-BE"/>
        </w:rPr>
        <w:t>n v</w:t>
      </w:r>
      <w:r w:rsidRPr="00DE77DA">
        <w:rPr>
          <w:rFonts w:cs="Arial"/>
          <w:sz w:val="28"/>
          <w:szCs w:val="28"/>
          <w:lang w:val="nl-BE"/>
        </w:rPr>
        <w:t>ị</w:t>
      </w:r>
      <w:r w:rsidRPr="00DE77DA">
        <w:rPr>
          <w:sz w:val="28"/>
          <w:szCs w:val="28"/>
          <w:lang w:val="nl-BE"/>
        </w:rPr>
        <w:t xml:space="preserve"> s</w:t>
      </w:r>
      <w:r w:rsidRPr="00DE77DA">
        <w:rPr>
          <w:rFonts w:cs="Arial"/>
          <w:sz w:val="28"/>
          <w:szCs w:val="28"/>
          <w:lang w:val="nl-BE"/>
        </w:rPr>
        <w:t>ả</w:t>
      </w:r>
      <w:r w:rsidRPr="00DE77DA">
        <w:rPr>
          <w:sz w:val="28"/>
          <w:szCs w:val="28"/>
          <w:lang w:val="nl-BE"/>
        </w:rPr>
        <w:t>n xu</w:t>
      </w:r>
      <w:r w:rsidRPr="00DE77DA">
        <w:rPr>
          <w:rFonts w:cs="Arial"/>
          <w:sz w:val="28"/>
          <w:szCs w:val="28"/>
          <w:lang w:val="nl-BE"/>
        </w:rPr>
        <w:t>ấ</w:t>
      </w:r>
      <w:r w:rsidRPr="00DE77DA">
        <w:rPr>
          <w:sz w:val="28"/>
          <w:szCs w:val="28"/>
          <w:lang w:val="nl-BE"/>
        </w:rPr>
        <w:t>t trong n</w:t>
      </w:r>
      <w:r w:rsidRPr="00DE77DA">
        <w:rPr>
          <w:rFonts w:cs="Arial"/>
          <w:sz w:val="28"/>
          <w:szCs w:val="28"/>
          <w:lang w:val="nl-BE"/>
        </w:rPr>
        <w:t>ướ</w:t>
      </w:r>
      <w:r w:rsidRPr="00DE77DA">
        <w:rPr>
          <w:sz w:val="28"/>
          <w:szCs w:val="28"/>
          <w:lang w:val="nl-BE"/>
        </w:rPr>
        <w:t>c</w:t>
      </w:r>
      <w:r w:rsidR="005A1EC7" w:rsidRPr="00DE77DA">
        <w:rPr>
          <w:sz w:val="28"/>
          <w:szCs w:val="28"/>
          <w:lang w:val="nl-BE"/>
        </w:rPr>
        <w:t>:</w:t>
      </w:r>
      <w:r w:rsidR="001A4A0A" w:rsidRPr="00DE77DA">
        <w:rPr>
          <w:sz w:val="28"/>
          <w:szCs w:val="28"/>
          <w:lang w:val="nl-BE"/>
        </w:rPr>
        <w:t xml:space="preserve"> </w:t>
      </w:r>
      <w:r w:rsidRPr="00DE77DA">
        <w:rPr>
          <w:rFonts w:cs="Arial"/>
          <w:sz w:val="28"/>
          <w:szCs w:val="28"/>
          <w:lang w:val="nl-BE"/>
        </w:rPr>
        <w:t>đ</w:t>
      </w:r>
      <w:r w:rsidRPr="00DE77DA">
        <w:rPr>
          <w:sz w:val="28"/>
          <w:szCs w:val="28"/>
          <w:lang w:val="nl-BE"/>
        </w:rPr>
        <w:t>a s</w:t>
      </w:r>
      <w:r w:rsidRPr="00DE77DA">
        <w:rPr>
          <w:rFonts w:cs="Arial"/>
          <w:sz w:val="28"/>
          <w:szCs w:val="28"/>
          <w:lang w:val="nl-BE"/>
        </w:rPr>
        <w:t>ố</w:t>
      </w:r>
      <w:r w:rsidRPr="00DE77DA">
        <w:rPr>
          <w:sz w:val="28"/>
          <w:szCs w:val="28"/>
          <w:lang w:val="nl-BE"/>
        </w:rPr>
        <w:t xml:space="preserve"> th</w:t>
      </w:r>
      <w:r w:rsidRPr="00DE77DA">
        <w:rPr>
          <w:rFonts w:cs="Arial"/>
          <w:sz w:val="28"/>
          <w:szCs w:val="28"/>
          <w:lang w:val="nl-BE"/>
        </w:rPr>
        <w:t>ự</w:t>
      </w:r>
      <w:r w:rsidRPr="00DE77DA">
        <w:rPr>
          <w:sz w:val="28"/>
          <w:szCs w:val="28"/>
          <w:lang w:val="nl-BE"/>
        </w:rPr>
        <w:t>c hi</w:t>
      </w:r>
      <w:r w:rsidRPr="00DE77DA">
        <w:rPr>
          <w:rFonts w:cs="Arial"/>
          <w:sz w:val="28"/>
          <w:szCs w:val="28"/>
          <w:lang w:val="nl-BE"/>
        </w:rPr>
        <w:t>ệ</w:t>
      </w:r>
      <w:r w:rsidRPr="00DE77DA">
        <w:rPr>
          <w:sz w:val="28"/>
          <w:szCs w:val="28"/>
          <w:lang w:val="nl-BE"/>
        </w:rPr>
        <w:t>n phương thức 5</w:t>
      </w:r>
      <w:r w:rsidR="005A1EC7" w:rsidRPr="00DE77DA">
        <w:rPr>
          <w:sz w:val="28"/>
          <w:szCs w:val="28"/>
          <w:lang w:val="nl-BE"/>
        </w:rPr>
        <w:t>,</w:t>
      </w:r>
      <w:r w:rsidRPr="00DE77DA">
        <w:rPr>
          <w:sz w:val="28"/>
          <w:szCs w:val="28"/>
          <w:lang w:val="nl-BE"/>
        </w:rPr>
        <w:t xml:space="preserve"> giấy chứng nhận c</w:t>
      </w:r>
      <w:r w:rsidRPr="00DE77DA">
        <w:rPr>
          <w:rFonts w:cs=".VnArial"/>
          <w:sz w:val="28"/>
          <w:szCs w:val="28"/>
          <w:lang w:val="nl-BE"/>
        </w:rPr>
        <w:t>ó</w:t>
      </w:r>
      <w:r w:rsidRPr="00DE77DA">
        <w:rPr>
          <w:sz w:val="28"/>
          <w:szCs w:val="28"/>
          <w:lang w:val="nl-BE"/>
        </w:rPr>
        <w:t xml:space="preserve"> gi</w:t>
      </w:r>
      <w:r w:rsidRPr="00DE77DA">
        <w:rPr>
          <w:rFonts w:cs=".VnArial"/>
          <w:sz w:val="28"/>
          <w:szCs w:val="28"/>
          <w:lang w:val="nl-BE"/>
        </w:rPr>
        <w:t>á</w:t>
      </w:r>
      <w:r w:rsidRPr="00DE77DA">
        <w:rPr>
          <w:sz w:val="28"/>
          <w:szCs w:val="28"/>
          <w:lang w:val="nl-BE"/>
        </w:rPr>
        <w:t xml:space="preserve"> tr</w:t>
      </w:r>
      <w:r w:rsidRPr="00DE77DA">
        <w:rPr>
          <w:rFonts w:cs="Arial"/>
          <w:sz w:val="28"/>
          <w:szCs w:val="28"/>
          <w:lang w:val="nl-BE"/>
        </w:rPr>
        <w:t>ị</w:t>
      </w:r>
      <w:r w:rsidRPr="00DE77DA">
        <w:rPr>
          <w:sz w:val="28"/>
          <w:szCs w:val="28"/>
          <w:lang w:val="nl-BE"/>
        </w:rPr>
        <w:t xml:space="preserve"> 3 n</w:t>
      </w:r>
      <w:r w:rsidRPr="00DE77DA">
        <w:rPr>
          <w:rFonts w:cs="Arial"/>
          <w:sz w:val="28"/>
          <w:szCs w:val="28"/>
          <w:lang w:val="nl-BE"/>
        </w:rPr>
        <w:t>ă</w:t>
      </w:r>
      <w:r w:rsidRPr="00DE77DA">
        <w:rPr>
          <w:sz w:val="28"/>
          <w:szCs w:val="28"/>
          <w:lang w:val="nl-BE"/>
        </w:rPr>
        <w:t xml:space="preserve">m. </w:t>
      </w:r>
    </w:p>
    <w:p w14:paraId="125FFB04" w14:textId="66F47D04" w:rsidR="005A1EC7" w:rsidRPr="00DE77DA" w:rsidRDefault="00602CC1" w:rsidP="00DE77DA">
      <w:pPr>
        <w:spacing w:before="60" w:after="60" w:line="300" w:lineRule="auto"/>
        <w:ind w:firstLine="567"/>
        <w:jc w:val="both"/>
        <w:rPr>
          <w:sz w:val="28"/>
          <w:szCs w:val="28"/>
          <w:lang w:val="nl-BE"/>
        </w:rPr>
      </w:pPr>
      <w:r w:rsidRPr="00DE77DA">
        <w:rPr>
          <w:rFonts w:cs="Arial"/>
          <w:sz w:val="28"/>
          <w:szCs w:val="28"/>
          <w:lang w:val="nl-BE"/>
        </w:rPr>
        <w:t>Đố</w:t>
      </w:r>
      <w:r w:rsidRPr="00DE77DA">
        <w:rPr>
          <w:sz w:val="28"/>
          <w:szCs w:val="28"/>
          <w:lang w:val="nl-BE"/>
        </w:rPr>
        <w:t>i v</w:t>
      </w:r>
      <w:r w:rsidRPr="00DE77DA">
        <w:rPr>
          <w:rFonts w:cs="Arial"/>
          <w:sz w:val="28"/>
          <w:szCs w:val="28"/>
          <w:lang w:val="nl-BE"/>
        </w:rPr>
        <w:t>ớ</w:t>
      </w:r>
      <w:r w:rsidRPr="00DE77DA">
        <w:rPr>
          <w:sz w:val="28"/>
          <w:szCs w:val="28"/>
          <w:lang w:val="nl-BE"/>
        </w:rPr>
        <w:t xml:space="preserve">i </w:t>
      </w:r>
      <w:r w:rsidR="005A1EC7" w:rsidRPr="00DE77DA">
        <w:rPr>
          <w:sz w:val="28"/>
          <w:szCs w:val="28"/>
          <w:lang w:val="nl-BE"/>
        </w:rPr>
        <w:t>đơn vị</w:t>
      </w:r>
      <w:r w:rsidRPr="00DE77DA">
        <w:rPr>
          <w:sz w:val="28"/>
          <w:szCs w:val="28"/>
          <w:lang w:val="nl-BE"/>
        </w:rPr>
        <w:t xml:space="preserve"> nhập khẩu</w:t>
      </w:r>
      <w:r w:rsidR="005A1EC7" w:rsidRPr="00DE77DA">
        <w:rPr>
          <w:sz w:val="28"/>
          <w:szCs w:val="28"/>
          <w:lang w:val="nl-BE"/>
        </w:rPr>
        <w:t>:</w:t>
      </w:r>
      <w:r w:rsidR="001A4A0A" w:rsidRPr="00DE77DA">
        <w:rPr>
          <w:sz w:val="28"/>
          <w:szCs w:val="28"/>
          <w:lang w:val="nl-BE"/>
        </w:rPr>
        <w:t xml:space="preserve"> </w:t>
      </w:r>
      <w:r w:rsidRPr="00DE77DA">
        <w:rPr>
          <w:rFonts w:cs=".VnArial"/>
          <w:sz w:val="28"/>
          <w:szCs w:val="28"/>
          <w:lang w:val="nl-BE"/>
        </w:rPr>
        <w:t>á</w:t>
      </w:r>
      <w:r w:rsidRPr="00DE77DA">
        <w:rPr>
          <w:sz w:val="28"/>
          <w:szCs w:val="28"/>
          <w:lang w:val="nl-BE"/>
        </w:rPr>
        <w:t>p d</w:t>
      </w:r>
      <w:r w:rsidRPr="00DE77DA">
        <w:rPr>
          <w:rFonts w:cs="Arial"/>
          <w:sz w:val="28"/>
          <w:szCs w:val="28"/>
          <w:lang w:val="nl-BE"/>
        </w:rPr>
        <w:t>ụ</w:t>
      </w:r>
      <w:r w:rsidR="00BB4052">
        <w:rPr>
          <w:sz w:val="28"/>
          <w:szCs w:val="28"/>
          <w:lang w:val="nl-BE"/>
        </w:rPr>
        <w:t>ng 3</w:t>
      </w:r>
      <w:r w:rsidRPr="00DE77DA">
        <w:rPr>
          <w:sz w:val="28"/>
          <w:szCs w:val="28"/>
          <w:lang w:val="nl-BE"/>
        </w:rPr>
        <w:t xml:space="preserve"> phương thức l</w:t>
      </w:r>
      <w:r w:rsidRPr="00DE77DA">
        <w:rPr>
          <w:rFonts w:cs=".VnArial"/>
          <w:sz w:val="28"/>
          <w:szCs w:val="28"/>
          <w:lang w:val="nl-BE"/>
        </w:rPr>
        <w:t>à</w:t>
      </w:r>
      <w:r w:rsidRPr="00DE77DA">
        <w:rPr>
          <w:sz w:val="28"/>
          <w:szCs w:val="28"/>
          <w:lang w:val="nl-BE"/>
        </w:rPr>
        <w:t xml:space="preserve"> phương thức </w:t>
      </w:r>
      <w:r w:rsidR="00BB4052">
        <w:rPr>
          <w:sz w:val="28"/>
          <w:szCs w:val="28"/>
          <w:lang w:val="nl-BE"/>
        </w:rPr>
        <w:t xml:space="preserve">1, phương thức </w:t>
      </w:r>
      <w:r w:rsidRPr="00DE77DA">
        <w:rPr>
          <w:sz w:val="28"/>
          <w:szCs w:val="28"/>
          <w:lang w:val="nl-BE"/>
        </w:rPr>
        <w:t>5 v</w:t>
      </w:r>
      <w:r w:rsidRPr="00DE77DA">
        <w:rPr>
          <w:rFonts w:cs=".VnArial"/>
          <w:sz w:val="28"/>
          <w:szCs w:val="28"/>
          <w:lang w:val="nl-BE"/>
        </w:rPr>
        <w:t>à</w:t>
      </w:r>
      <w:r w:rsidRPr="00DE77DA">
        <w:rPr>
          <w:sz w:val="28"/>
          <w:szCs w:val="28"/>
          <w:lang w:val="nl-BE"/>
        </w:rPr>
        <w:t xml:space="preserve"> phương thức 7. Phương thức 5 </w:t>
      </w:r>
      <w:r w:rsidRPr="00DE77DA">
        <w:rPr>
          <w:rFonts w:cs=".VnArial"/>
          <w:sz w:val="28"/>
          <w:szCs w:val="28"/>
          <w:lang w:val="nl-BE"/>
        </w:rPr>
        <w:t>á</w:t>
      </w:r>
      <w:r w:rsidRPr="00DE77DA">
        <w:rPr>
          <w:sz w:val="28"/>
          <w:szCs w:val="28"/>
          <w:lang w:val="nl-BE"/>
        </w:rPr>
        <w:t>p d</w:t>
      </w:r>
      <w:r w:rsidRPr="00DE77DA">
        <w:rPr>
          <w:rFonts w:cs="Arial"/>
          <w:sz w:val="28"/>
          <w:szCs w:val="28"/>
          <w:lang w:val="nl-BE"/>
        </w:rPr>
        <w:t>ụ</w:t>
      </w:r>
      <w:r w:rsidRPr="00DE77DA">
        <w:rPr>
          <w:sz w:val="28"/>
          <w:szCs w:val="28"/>
          <w:lang w:val="nl-BE"/>
        </w:rPr>
        <w:t>ng cho c</w:t>
      </w:r>
      <w:r w:rsidRPr="00DE77DA">
        <w:rPr>
          <w:rFonts w:cs=".VnArial"/>
          <w:sz w:val="28"/>
          <w:szCs w:val="28"/>
          <w:lang w:val="nl-BE"/>
        </w:rPr>
        <w:t>á</w:t>
      </w:r>
      <w:r w:rsidRPr="00DE77DA">
        <w:rPr>
          <w:sz w:val="28"/>
          <w:szCs w:val="28"/>
          <w:lang w:val="nl-BE"/>
        </w:rPr>
        <w:t xml:space="preserve">c </w:t>
      </w:r>
      <w:r w:rsidRPr="00DE77DA">
        <w:rPr>
          <w:rFonts w:cs="Arial"/>
          <w:sz w:val="28"/>
          <w:szCs w:val="28"/>
          <w:lang w:val="nl-BE"/>
        </w:rPr>
        <w:t>đơ</w:t>
      </w:r>
      <w:r w:rsidRPr="00DE77DA">
        <w:rPr>
          <w:sz w:val="28"/>
          <w:szCs w:val="28"/>
          <w:lang w:val="nl-BE"/>
        </w:rPr>
        <w:t>n v</w:t>
      </w:r>
      <w:r w:rsidRPr="00DE77DA">
        <w:rPr>
          <w:rFonts w:cs="Arial"/>
          <w:sz w:val="28"/>
          <w:szCs w:val="28"/>
          <w:lang w:val="nl-BE"/>
        </w:rPr>
        <w:t>ị</w:t>
      </w:r>
      <w:r w:rsidRPr="00DE77DA">
        <w:rPr>
          <w:sz w:val="28"/>
          <w:szCs w:val="28"/>
          <w:lang w:val="nl-BE"/>
        </w:rPr>
        <w:t xml:space="preserve"> c</w:t>
      </w:r>
      <w:r w:rsidRPr="00DE77DA">
        <w:rPr>
          <w:rFonts w:hint="eastAsia"/>
          <w:sz w:val="28"/>
          <w:szCs w:val="28"/>
          <w:lang w:val="nl-BE"/>
        </w:rPr>
        <w:t>ó</w:t>
      </w:r>
      <w:r w:rsidRPr="00DE77DA">
        <w:rPr>
          <w:sz w:val="28"/>
          <w:szCs w:val="28"/>
          <w:lang w:val="nl-BE"/>
        </w:rPr>
        <w:t xml:space="preserve"> t</w:t>
      </w:r>
      <w:r w:rsidRPr="00DE77DA">
        <w:rPr>
          <w:rFonts w:cs="Arial"/>
          <w:sz w:val="28"/>
          <w:szCs w:val="28"/>
          <w:lang w:val="nl-BE"/>
        </w:rPr>
        <w:t>ầ</w:t>
      </w:r>
      <w:r w:rsidRPr="00DE77DA">
        <w:rPr>
          <w:sz w:val="28"/>
          <w:szCs w:val="28"/>
          <w:lang w:val="nl-BE"/>
        </w:rPr>
        <w:t>n su</w:t>
      </w:r>
      <w:r w:rsidRPr="00DE77DA">
        <w:rPr>
          <w:rFonts w:cs="Arial"/>
          <w:sz w:val="28"/>
          <w:szCs w:val="28"/>
          <w:lang w:val="nl-BE"/>
        </w:rPr>
        <w:t>ấ</w:t>
      </w:r>
      <w:r w:rsidRPr="00DE77DA">
        <w:rPr>
          <w:sz w:val="28"/>
          <w:szCs w:val="28"/>
          <w:lang w:val="nl-BE"/>
        </w:rPr>
        <w:t>t nh</w:t>
      </w:r>
      <w:r w:rsidRPr="00DE77DA">
        <w:rPr>
          <w:rFonts w:cs="Arial"/>
          <w:sz w:val="28"/>
          <w:szCs w:val="28"/>
          <w:lang w:val="nl-BE"/>
        </w:rPr>
        <w:t>ậ</w:t>
      </w:r>
      <w:r w:rsidRPr="00DE77DA">
        <w:rPr>
          <w:sz w:val="28"/>
          <w:szCs w:val="28"/>
          <w:lang w:val="nl-BE"/>
        </w:rPr>
        <w:t>p kh</w:t>
      </w:r>
      <w:r w:rsidRPr="00DE77DA">
        <w:rPr>
          <w:rFonts w:cs="Arial"/>
          <w:sz w:val="28"/>
          <w:szCs w:val="28"/>
          <w:lang w:val="nl-BE"/>
        </w:rPr>
        <w:t>ẩ</w:t>
      </w:r>
      <w:r w:rsidRPr="00DE77DA">
        <w:rPr>
          <w:sz w:val="28"/>
          <w:szCs w:val="28"/>
          <w:lang w:val="nl-BE"/>
        </w:rPr>
        <w:t>u nhi</w:t>
      </w:r>
      <w:r w:rsidRPr="00DE77DA">
        <w:rPr>
          <w:rFonts w:cs="Arial"/>
          <w:sz w:val="28"/>
          <w:szCs w:val="28"/>
          <w:lang w:val="nl-BE"/>
        </w:rPr>
        <w:t>ề</w:t>
      </w:r>
      <w:r w:rsidRPr="00DE77DA">
        <w:rPr>
          <w:sz w:val="28"/>
          <w:szCs w:val="28"/>
          <w:lang w:val="nl-BE"/>
        </w:rPr>
        <w:t>u l</w:t>
      </w:r>
      <w:r w:rsidRPr="00DE77DA">
        <w:rPr>
          <w:rFonts w:cs="Arial"/>
          <w:sz w:val="28"/>
          <w:szCs w:val="28"/>
          <w:lang w:val="nl-BE"/>
        </w:rPr>
        <w:t>ầ</w:t>
      </w:r>
      <w:r w:rsidRPr="00DE77DA">
        <w:rPr>
          <w:sz w:val="28"/>
          <w:szCs w:val="28"/>
          <w:lang w:val="nl-BE"/>
        </w:rPr>
        <w:t xml:space="preserve">n </w:t>
      </w:r>
      <w:r w:rsidRPr="00DE77DA">
        <w:rPr>
          <w:rFonts w:cs="Arial"/>
          <w:sz w:val="28"/>
          <w:szCs w:val="28"/>
          <w:lang w:val="nl-BE"/>
        </w:rPr>
        <w:t>đố</w:t>
      </w:r>
      <w:r w:rsidRPr="00DE77DA">
        <w:rPr>
          <w:sz w:val="28"/>
          <w:szCs w:val="28"/>
          <w:lang w:val="nl-BE"/>
        </w:rPr>
        <w:t>i v</w:t>
      </w:r>
      <w:r w:rsidRPr="00DE77DA">
        <w:rPr>
          <w:rFonts w:cs="Arial"/>
          <w:sz w:val="28"/>
          <w:szCs w:val="28"/>
          <w:lang w:val="nl-BE"/>
        </w:rPr>
        <w:t>ớ</w:t>
      </w:r>
      <w:r w:rsidRPr="00DE77DA">
        <w:rPr>
          <w:sz w:val="28"/>
          <w:szCs w:val="28"/>
          <w:lang w:val="nl-BE"/>
        </w:rPr>
        <w:t xml:space="preserve">i </w:t>
      </w:r>
      <w:r w:rsidR="005A1EC7" w:rsidRPr="00DE77DA">
        <w:rPr>
          <w:sz w:val="28"/>
          <w:szCs w:val="28"/>
          <w:lang w:val="nl-BE"/>
        </w:rPr>
        <w:t>một</w:t>
      </w:r>
      <w:r w:rsidRPr="00DE77DA">
        <w:rPr>
          <w:sz w:val="28"/>
          <w:szCs w:val="28"/>
          <w:lang w:val="nl-BE"/>
        </w:rPr>
        <w:t xml:space="preserve"> ch</w:t>
      </w:r>
      <w:r w:rsidRPr="00DE77DA">
        <w:rPr>
          <w:rFonts w:cs="Arial"/>
          <w:sz w:val="28"/>
          <w:szCs w:val="28"/>
          <w:lang w:val="nl-BE"/>
        </w:rPr>
        <w:t>ủ</w:t>
      </w:r>
      <w:r w:rsidRPr="00DE77DA">
        <w:rPr>
          <w:sz w:val="28"/>
          <w:szCs w:val="28"/>
          <w:lang w:val="nl-BE"/>
        </w:rPr>
        <w:t>ng lo</w:t>
      </w:r>
      <w:r w:rsidRPr="00DE77DA">
        <w:rPr>
          <w:rFonts w:cs="Arial"/>
          <w:sz w:val="28"/>
          <w:szCs w:val="28"/>
          <w:lang w:val="nl-BE"/>
        </w:rPr>
        <w:t>ạ</w:t>
      </w:r>
      <w:r w:rsidRPr="00DE77DA">
        <w:rPr>
          <w:sz w:val="28"/>
          <w:szCs w:val="28"/>
          <w:lang w:val="nl-BE"/>
        </w:rPr>
        <w:t>i s</w:t>
      </w:r>
      <w:r w:rsidRPr="00DE77DA">
        <w:rPr>
          <w:rFonts w:cs="Arial"/>
          <w:sz w:val="28"/>
          <w:szCs w:val="28"/>
          <w:lang w:val="nl-BE"/>
        </w:rPr>
        <w:t>ả</w:t>
      </w:r>
      <w:r w:rsidRPr="00DE77DA">
        <w:rPr>
          <w:sz w:val="28"/>
          <w:szCs w:val="28"/>
          <w:lang w:val="nl-BE"/>
        </w:rPr>
        <w:t>n ph</w:t>
      </w:r>
      <w:r w:rsidRPr="00DE77DA">
        <w:rPr>
          <w:rFonts w:cs="Arial"/>
          <w:sz w:val="28"/>
          <w:szCs w:val="28"/>
          <w:lang w:val="nl-BE"/>
        </w:rPr>
        <w:t>ẩ</w:t>
      </w:r>
      <w:r w:rsidRPr="00DE77DA">
        <w:rPr>
          <w:sz w:val="28"/>
          <w:szCs w:val="28"/>
          <w:lang w:val="nl-BE"/>
        </w:rPr>
        <w:t>m h</w:t>
      </w:r>
      <w:r w:rsidRPr="00DE77DA">
        <w:rPr>
          <w:rFonts w:cs=".VnArial"/>
          <w:sz w:val="28"/>
          <w:szCs w:val="28"/>
          <w:lang w:val="nl-BE"/>
        </w:rPr>
        <w:t>à</w:t>
      </w:r>
      <w:r w:rsidRPr="00DE77DA">
        <w:rPr>
          <w:sz w:val="28"/>
          <w:szCs w:val="28"/>
          <w:lang w:val="nl-BE"/>
        </w:rPr>
        <w:t>ng h</w:t>
      </w:r>
      <w:r w:rsidRPr="00DE77DA">
        <w:rPr>
          <w:rFonts w:cs=".VnArial"/>
          <w:sz w:val="28"/>
          <w:szCs w:val="28"/>
          <w:lang w:val="nl-BE"/>
        </w:rPr>
        <w:t>ó</w:t>
      </w:r>
      <w:r w:rsidRPr="00DE77DA">
        <w:rPr>
          <w:sz w:val="28"/>
          <w:szCs w:val="28"/>
          <w:lang w:val="nl-BE"/>
        </w:rPr>
        <w:t>a v</w:t>
      </w:r>
      <w:r w:rsidRPr="00DE77DA">
        <w:rPr>
          <w:rFonts w:cs=".VnArial"/>
          <w:sz w:val="28"/>
          <w:szCs w:val="28"/>
          <w:lang w:val="nl-BE"/>
        </w:rPr>
        <w:t>à</w:t>
      </w:r>
      <w:r w:rsidRPr="00DE77DA">
        <w:rPr>
          <w:sz w:val="28"/>
          <w:szCs w:val="28"/>
          <w:lang w:val="nl-BE"/>
        </w:rPr>
        <w:t xml:space="preserve"> c</w:t>
      </w:r>
      <w:r w:rsidRPr="00DE77DA">
        <w:rPr>
          <w:rFonts w:cs="Arial"/>
          <w:sz w:val="28"/>
          <w:szCs w:val="28"/>
          <w:lang w:val="nl-BE"/>
        </w:rPr>
        <w:t>ủ</w:t>
      </w:r>
      <w:r w:rsidR="005A1EC7" w:rsidRPr="00DE77DA">
        <w:rPr>
          <w:sz w:val="28"/>
          <w:szCs w:val="28"/>
          <w:lang w:val="nl-BE"/>
        </w:rPr>
        <w:t>a một</w:t>
      </w:r>
      <w:r w:rsidR="006050C8">
        <w:rPr>
          <w:sz w:val="28"/>
          <w:szCs w:val="28"/>
          <w:lang w:val="nl-BE"/>
        </w:rPr>
        <w:t xml:space="preserve"> </w:t>
      </w:r>
      <w:r w:rsidRPr="00DE77DA">
        <w:rPr>
          <w:rFonts w:cs="Arial"/>
          <w:sz w:val="28"/>
          <w:szCs w:val="28"/>
          <w:lang w:val="nl-BE"/>
        </w:rPr>
        <w:t>đơ</w:t>
      </w:r>
      <w:r w:rsidRPr="00DE77DA">
        <w:rPr>
          <w:sz w:val="28"/>
          <w:szCs w:val="28"/>
          <w:lang w:val="nl-BE"/>
        </w:rPr>
        <w:t>n v</w:t>
      </w:r>
      <w:r w:rsidRPr="00DE77DA">
        <w:rPr>
          <w:rFonts w:cs="Arial"/>
          <w:sz w:val="28"/>
          <w:szCs w:val="28"/>
          <w:lang w:val="nl-BE"/>
        </w:rPr>
        <w:t>ị</w:t>
      </w:r>
      <w:r w:rsidRPr="00DE77DA">
        <w:rPr>
          <w:sz w:val="28"/>
          <w:szCs w:val="28"/>
          <w:lang w:val="nl-BE"/>
        </w:rPr>
        <w:t xml:space="preserve"> s</w:t>
      </w:r>
      <w:r w:rsidRPr="00DE77DA">
        <w:rPr>
          <w:rFonts w:cs="Arial"/>
          <w:sz w:val="28"/>
          <w:szCs w:val="28"/>
          <w:lang w:val="nl-BE"/>
        </w:rPr>
        <w:t>ả</w:t>
      </w:r>
      <w:r w:rsidRPr="00DE77DA">
        <w:rPr>
          <w:sz w:val="28"/>
          <w:szCs w:val="28"/>
          <w:lang w:val="nl-BE"/>
        </w:rPr>
        <w:t>n xu</w:t>
      </w:r>
      <w:r w:rsidRPr="00DE77DA">
        <w:rPr>
          <w:rFonts w:cs="Arial"/>
          <w:sz w:val="28"/>
          <w:szCs w:val="28"/>
          <w:lang w:val="nl-BE"/>
        </w:rPr>
        <w:t>ấ</w:t>
      </w:r>
      <w:r w:rsidRPr="00DE77DA">
        <w:rPr>
          <w:sz w:val="28"/>
          <w:szCs w:val="28"/>
          <w:lang w:val="nl-BE"/>
        </w:rPr>
        <w:t>t t</w:t>
      </w:r>
      <w:r w:rsidRPr="00DE77DA">
        <w:rPr>
          <w:rFonts w:cs="Arial"/>
          <w:sz w:val="28"/>
          <w:szCs w:val="28"/>
          <w:lang w:val="nl-BE"/>
        </w:rPr>
        <w:t>ạ</w:t>
      </w:r>
      <w:r w:rsidRPr="00DE77DA">
        <w:rPr>
          <w:sz w:val="28"/>
          <w:szCs w:val="28"/>
          <w:lang w:val="nl-BE"/>
        </w:rPr>
        <w:t>i n</w:t>
      </w:r>
      <w:r w:rsidRPr="00DE77DA">
        <w:rPr>
          <w:rFonts w:cs="Arial"/>
          <w:sz w:val="28"/>
          <w:szCs w:val="28"/>
          <w:lang w:val="nl-BE"/>
        </w:rPr>
        <w:t>ướ</w:t>
      </w:r>
      <w:r w:rsidRPr="00DE77DA">
        <w:rPr>
          <w:sz w:val="28"/>
          <w:szCs w:val="28"/>
          <w:lang w:val="nl-BE"/>
        </w:rPr>
        <w:t>c ngo</w:t>
      </w:r>
      <w:r w:rsidRPr="00DE77DA">
        <w:rPr>
          <w:rFonts w:cs=".VnArial"/>
          <w:sz w:val="28"/>
          <w:szCs w:val="28"/>
          <w:lang w:val="nl-BE"/>
        </w:rPr>
        <w:t>à</w:t>
      </w:r>
      <w:r w:rsidRPr="00DE77DA">
        <w:rPr>
          <w:sz w:val="28"/>
          <w:szCs w:val="28"/>
          <w:lang w:val="nl-BE"/>
        </w:rPr>
        <w:t>i</w:t>
      </w:r>
      <w:r w:rsidR="005A1EC7" w:rsidRPr="00DE77DA">
        <w:rPr>
          <w:sz w:val="28"/>
          <w:szCs w:val="28"/>
          <w:lang w:val="nl-BE"/>
        </w:rPr>
        <w:t>.</w:t>
      </w:r>
      <w:r w:rsidR="001A4A0A" w:rsidRPr="00DE77DA">
        <w:rPr>
          <w:sz w:val="28"/>
          <w:szCs w:val="28"/>
          <w:lang w:val="nl-BE"/>
        </w:rPr>
        <w:t xml:space="preserve"> </w:t>
      </w:r>
      <w:r w:rsidR="005A1EC7" w:rsidRPr="00DE77DA">
        <w:rPr>
          <w:sz w:val="28"/>
          <w:szCs w:val="28"/>
          <w:lang w:val="nl-BE"/>
        </w:rPr>
        <w:t>P</w:t>
      </w:r>
      <w:r w:rsidRPr="00DE77DA">
        <w:rPr>
          <w:sz w:val="28"/>
          <w:szCs w:val="28"/>
          <w:lang w:val="nl-BE"/>
        </w:rPr>
        <w:t xml:space="preserve">hương thức 5 </w:t>
      </w:r>
      <w:r w:rsidRPr="00DE77DA">
        <w:rPr>
          <w:rFonts w:cs=".VnArial"/>
          <w:sz w:val="28"/>
          <w:szCs w:val="28"/>
          <w:lang w:val="nl-BE"/>
        </w:rPr>
        <w:t>á</w:t>
      </w:r>
      <w:r w:rsidRPr="00DE77DA">
        <w:rPr>
          <w:sz w:val="28"/>
          <w:szCs w:val="28"/>
          <w:lang w:val="nl-BE"/>
        </w:rPr>
        <w:t>p d</w:t>
      </w:r>
      <w:r w:rsidRPr="00DE77DA">
        <w:rPr>
          <w:rFonts w:cs="Arial"/>
          <w:sz w:val="28"/>
          <w:szCs w:val="28"/>
          <w:lang w:val="nl-BE"/>
        </w:rPr>
        <w:t>ụ</w:t>
      </w:r>
      <w:r w:rsidRPr="00DE77DA">
        <w:rPr>
          <w:sz w:val="28"/>
          <w:szCs w:val="28"/>
          <w:lang w:val="nl-BE"/>
        </w:rPr>
        <w:t>ng cho h</w:t>
      </w:r>
      <w:r w:rsidRPr="00DE77DA">
        <w:rPr>
          <w:rFonts w:cs=".VnArial"/>
          <w:sz w:val="28"/>
          <w:szCs w:val="28"/>
          <w:lang w:val="nl-BE"/>
        </w:rPr>
        <w:t>à</w:t>
      </w:r>
      <w:r w:rsidRPr="00DE77DA">
        <w:rPr>
          <w:sz w:val="28"/>
          <w:szCs w:val="28"/>
          <w:lang w:val="nl-BE"/>
        </w:rPr>
        <w:t>ng nh</w:t>
      </w:r>
      <w:r w:rsidRPr="00DE77DA">
        <w:rPr>
          <w:rFonts w:cs="Arial"/>
          <w:sz w:val="28"/>
          <w:szCs w:val="28"/>
          <w:lang w:val="nl-BE"/>
        </w:rPr>
        <w:t>ậ</w:t>
      </w:r>
      <w:r w:rsidRPr="00DE77DA">
        <w:rPr>
          <w:sz w:val="28"/>
          <w:szCs w:val="28"/>
          <w:lang w:val="nl-BE"/>
        </w:rPr>
        <w:t>p kh</w:t>
      </w:r>
      <w:r w:rsidRPr="00DE77DA">
        <w:rPr>
          <w:rFonts w:cs="Arial"/>
          <w:sz w:val="28"/>
          <w:szCs w:val="28"/>
          <w:lang w:val="nl-BE"/>
        </w:rPr>
        <w:t>ẩ</w:t>
      </w:r>
      <w:r w:rsidRPr="00DE77DA">
        <w:rPr>
          <w:sz w:val="28"/>
          <w:szCs w:val="28"/>
          <w:lang w:val="nl-BE"/>
        </w:rPr>
        <w:t>u c</w:t>
      </w:r>
      <w:r w:rsidRPr="00DE77DA">
        <w:rPr>
          <w:rFonts w:cs=".VnArial"/>
          <w:sz w:val="28"/>
          <w:szCs w:val="28"/>
          <w:lang w:val="nl-BE"/>
        </w:rPr>
        <w:t>ó</w:t>
      </w:r>
      <w:r w:rsidRPr="00DE77DA">
        <w:rPr>
          <w:sz w:val="28"/>
          <w:szCs w:val="28"/>
          <w:lang w:val="nl-BE"/>
        </w:rPr>
        <w:t xml:space="preserve"> gi</w:t>
      </w:r>
      <w:r w:rsidRPr="00DE77DA">
        <w:rPr>
          <w:rFonts w:cs=".VnArial"/>
          <w:sz w:val="28"/>
          <w:szCs w:val="28"/>
          <w:lang w:val="nl-BE"/>
        </w:rPr>
        <w:t>á</w:t>
      </w:r>
      <w:r w:rsidRPr="00DE77DA">
        <w:rPr>
          <w:sz w:val="28"/>
          <w:szCs w:val="28"/>
          <w:lang w:val="nl-BE"/>
        </w:rPr>
        <w:t xml:space="preserve"> tr</w:t>
      </w:r>
      <w:r w:rsidRPr="00DE77DA">
        <w:rPr>
          <w:rFonts w:cs="Arial"/>
          <w:sz w:val="28"/>
          <w:szCs w:val="28"/>
          <w:lang w:val="nl-BE"/>
        </w:rPr>
        <w:t>ị</w:t>
      </w:r>
      <w:r w:rsidRPr="00DE77DA">
        <w:rPr>
          <w:sz w:val="28"/>
          <w:szCs w:val="28"/>
          <w:lang w:val="nl-BE"/>
        </w:rPr>
        <w:t xml:space="preserve"> 1 n</w:t>
      </w:r>
      <w:r w:rsidRPr="00DE77DA">
        <w:rPr>
          <w:rFonts w:cs="Arial"/>
          <w:sz w:val="28"/>
          <w:szCs w:val="28"/>
          <w:lang w:val="nl-BE"/>
        </w:rPr>
        <w:t>ă</w:t>
      </w:r>
      <w:r w:rsidRPr="00DE77DA">
        <w:rPr>
          <w:sz w:val="28"/>
          <w:szCs w:val="28"/>
          <w:lang w:val="nl-BE"/>
        </w:rPr>
        <w:t>m, v</w:t>
      </w:r>
      <w:r w:rsidRPr="00DE77DA">
        <w:rPr>
          <w:rFonts w:cs="Arial"/>
          <w:sz w:val="28"/>
          <w:szCs w:val="28"/>
          <w:lang w:val="nl-BE"/>
        </w:rPr>
        <w:t>ớ</w:t>
      </w:r>
      <w:r w:rsidRPr="00DE77DA">
        <w:rPr>
          <w:sz w:val="28"/>
          <w:szCs w:val="28"/>
          <w:lang w:val="nl-BE"/>
        </w:rPr>
        <w:t>i m</w:t>
      </w:r>
      <w:r w:rsidRPr="00DE77DA">
        <w:rPr>
          <w:rFonts w:cs="Arial"/>
          <w:sz w:val="28"/>
          <w:szCs w:val="28"/>
          <w:lang w:val="nl-BE"/>
        </w:rPr>
        <w:t>ỗ</w:t>
      </w:r>
      <w:r w:rsidRPr="00DE77DA">
        <w:rPr>
          <w:sz w:val="28"/>
          <w:szCs w:val="28"/>
          <w:lang w:val="nl-BE"/>
        </w:rPr>
        <w:t>i l</w:t>
      </w:r>
      <w:r w:rsidRPr="00DE77DA">
        <w:rPr>
          <w:rFonts w:cs="Arial"/>
          <w:sz w:val="28"/>
          <w:szCs w:val="28"/>
          <w:lang w:val="nl-BE"/>
        </w:rPr>
        <w:t>ầ</w:t>
      </w:r>
      <w:r w:rsidRPr="00DE77DA">
        <w:rPr>
          <w:sz w:val="28"/>
          <w:szCs w:val="28"/>
          <w:lang w:val="nl-BE"/>
        </w:rPr>
        <w:t>n nh</w:t>
      </w:r>
      <w:r w:rsidRPr="00DE77DA">
        <w:rPr>
          <w:rFonts w:cs="Arial"/>
          <w:sz w:val="28"/>
          <w:szCs w:val="28"/>
          <w:lang w:val="nl-BE"/>
        </w:rPr>
        <w:t>ậ</w:t>
      </w:r>
      <w:r w:rsidRPr="00DE77DA">
        <w:rPr>
          <w:sz w:val="28"/>
          <w:szCs w:val="28"/>
          <w:lang w:val="nl-BE"/>
        </w:rPr>
        <w:t>p kh</w:t>
      </w:r>
      <w:r w:rsidRPr="00DE77DA">
        <w:rPr>
          <w:rFonts w:cs="Arial"/>
          <w:sz w:val="28"/>
          <w:szCs w:val="28"/>
          <w:lang w:val="nl-BE"/>
        </w:rPr>
        <w:t>ẩ</w:t>
      </w:r>
      <w:r w:rsidRPr="00DE77DA">
        <w:rPr>
          <w:sz w:val="28"/>
          <w:szCs w:val="28"/>
          <w:lang w:val="nl-BE"/>
        </w:rPr>
        <w:t xml:space="preserve">u </w:t>
      </w:r>
      <w:r w:rsidRPr="00DE77DA">
        <w:rPr>
          <w:rFonts w:cs="Arial"/>
          <w:sz w:val="28"/>
          <w:szCs w:val="28"/>
          <w:lang w:val="nl-BE"/>
        </w:rPr>
        <w:t>đơ</w:t>
      </w:r>
      <w:r w:rsidRPr="00DE77DA">
        <w:rPr>
          <w:sz w:val="28"/>
          <w:szCs w:val="28"/>
          <w:lang w:val="nl-BE"/>
        </w:rPr>
        <w:t>n v</w:t>
      </w:r>
      <w:r w:rsidRPr="00DE77DA">
        <w:rPr>
          <w:rFonts w:cs="Arial"/>
          <w:sz w:val="28"/>
          <w:szCs w:val="28"/>
          <w:lang w:val="nl-BE"/>
        </w:rPr>
        <w:t>ị</w:t>
      </w:r>
      <w:r w:rsidRPr="00DE77DA">
        <w:rPr>
          <w:sz w:val="28"/>
          <w:szCs w:val="28"/>
          <w:lang w:val="nl-BE"/>
        </w:rPr>
        <w:t xml:space="preserve"> nh</w:t>
      </w:r>
      <w:r w:rsidRPr="00DE77DA">
        <w:rPr>
          <w:rFonts w:cs="Arial"/>
          <w:sz w:val="28"/>
          <w:szCs w:val="28"/>
          <w:lang w:val="nl-BE"/>
        </w:rPr>
        <w:t>ậ</w:t>
      </w:r>
      <w:r w:rsidRPr="00DE77DA">
        <w:rPr>
          <w:sz w:val="28"/>
          <w:szCs w:val="28"/>
          <w:lang w:val="nl-BE"/>
        </w:rPr>
        <w:t>p kh</w:t>
      </w:r>
      <w:r w:rsidRPr="00DE77DA">
        <w:rPr>
          <w:rFonts w:cs="Arial"/>
          <w:sz w:val="28"/>
          <w:szCs w:val="28"/>
          <w:lang w:val="nl-BE"/>
        </w:rPr>
        <w:t>ẩ</w:t>
      </w:r>
      <w:r w:rsidRPr="00DE77DA">
        <w:rPr>
          <w:sz w:val="28"/>
          <w:szCs w:val="28"/>
          <w:lang w:val="nl-BE"/>
        </w:rPr>
        <w:t>u ph</w:t>
      </w:r>
      <w:r w:rsidRPr="00DE77DA">
        <w:rPr>
          <w:rFonts w:cs="Arial"/>
          <w:sz w:val="28"/>
          <w:szCs w:val="28"/>
          <w:lang w:val="nl-BE"/>
        </w:rPr>
        <w:t>ả</w:t>
      </w:r>
      <w:r w:rsidRPr="00DE77DA">
        <w:rPr>
          <w:sz w:val="28"/>
          <w:szCs w:val="28"/>
          <w:lang w:val="nl-BE"/>
        </w:rPr>
        <w:t>i ki</w:t>
      </w:r>
      <w:r w:rsidRPr="00DE77DA">
        <w:rPr>
          <w:rFonts w:cs="Arial"/>
          <w:sz w:val="28"/>
          <w:szCs w:val="28"/>
          <w:lang w:val="nl-BE"/>
        </w:rPr>
        <w:t>ể</w:t>
      </w:r>
      <w:r w:rsidRPr="00DE77DA">
        <w:rPr>
          <w:sz w:val="28"/>
          <w:szCs w:val="28"/>
          <w:lang w:val="nl-BE"/>
        </w:rPr>
        <w:t>m tra ch</w:t>
      </w:r>
      <w:r w:rsidRPr="00DE77DA">
        <w:rPr>
          <w:rFonts w:cs="Arial"/>
          <w:sz w:val="28"/>
          <w:szCs w:val="28"/>
          <w:lang w:val="nl-BE"/>
        </w:rPr>
        <w:t>ấ</w:t>
      </w:r>
      <w:r w:rsidRPr="00DE77DA">
        <w:rPr>
          <w:sz w:val="28"/>
          <w:szCs w:val="28"/>
          <w:lang w:val="nl-BE"/>
        </w:rPr>
        <w:t>t l</w:t>
      </w:r>
      <w:r w:rsidRPr="00DE77DA">
        <w:rPr>
          <w:rFonts w:cs="Arial"/>
          <w:sz w:val="28"/>
          <w:szCs w:val="28"/>
          <w:lang w:val="nl-BE"/>
        </w:rPr>
        <w:t>ượ</w:t>
      </w:r>
      <w:r w:rsidRPr="00DE77DA">
        <w:rPr>
          <w:sz w:val="28"/>
          <w:szCs w:val="28"/>
          <w:lang w:val="nl-BE"/>
        </w:rPr>
        <w:t>ng h</w:t>
      </w:r>
      <w:r w:rsidRPr="00DE77DA">
        <w:rPr>
          <w:rFonts w:cs=".VnArial"/>
          <w:sz w:val="28"/>
          <w:szCs w:val="28"/>
          <w:lang w:val="nl-BE"/>
        </w:rPr>
        <w:t>à</w:t>
      </w:r>
      <w:r w:rsidRPr="00DE77DA">
        <w:rPr>
          <w:sz w:val="28"/>
          <w:szCs w:val="28"/>
          <w:lang w:val="nl-BE"/>
        </w:rPr>
        <w:t>ng (c</w:t>
      </w:r>
      <w:r w:rsidRPr="00DE77DA">
        <w:rPr>
          <w:rFonts w:cs=".VnArial"/>
          <w:sz w:val="28"/>
          <w:szCs w:val="28"/>
          <w:lang w:val="nl-BE"/>
        </w:rPr>
        <w:t>ó</w:t>
      </w:r>
      <w:r w:rsidRPr="00DE77DA">
        <w:rPr>
          <w:sz w:val="28"/>
          <w:szCs w:val="28"/>
          <w:lang w:val="nl-BE"/>
        </w:rPr>
        <w:t xml:space="preserve"> th</w:t>
      </w:r>
      <w:r w:rsidRPr="00DE77DA">
        <w:rPr>
          <w:rFonts w:cs="Arial"/>
          <w:sz w:val="28"/>
          <w:szCs w:val="28"/>
          <w:lang w:val="nl-BE"/>
        </w:rPr>
        <w:t>ể</w:t>
      </w:r>
      <w:r w:rsidRPr="00DE77DA">
        <w:rPr>
          <w:sz w:val="28"/>
          <w:szCs w:val="28"/>
          <w:lang w:val="nl-BE"/>
        </w:rPr>
        <w:t xml:space="preserve"> coi l</w:t>
      </w:r>
      <w:r w:rsidRPr="00DE77DA">
        <w:rPr>
          <w:rFonts w:cs=".VnArial"/>
          <w:sz w:val="28"/>
          <w:szCs w:val="28"/>
          <w:lang w:val="nl-BE"/>
        </w:rPr>
        <w:t>à</w:t>
      </w:r>
      <w:r w:rsidRPr="00DE77DA">
        <w:rPr>
          <w:sz w:val="28"/>
          <w:szCs w:val="28"/>
          <w:lang w:val="nl-BE"/>
        </w:rPr>
        <w:t xml:space="preserve"> ho</w:t>
      </w:r>
      <w:r w:rsidRPr="00DE77DA">
        <w:rPr>
          <w:rFonts w:cs="Arial"/>
          <w:sz w:val="28"/>
          <w:szCs w:val="28"/>
          <w:lang w:val="nl-BE"/>
        </w:rPr>
        <w:t>ạ</w:t>
      </w:r>
      <w:r w:rsidRPr="00DE77DA">
        <w:rPr>
          <w:sz w:val="28"/>
          <w:szCs w:val="28"/>
          <w:lang w:val="nl-BE"/>
        </w:rPr>
        <w:t xml:space="preserve">t </w:t>
      </w:r>
      <w:r w:rsidRPr="00DE77DA">
        <w:rPr>
          <w:rFonts w:cs="Arial"/>
          <w:sz w:val="28"/>
          <w:szCs w:val="28"/>
          <w:lang w:val="nl-BE"/>
        </w:rPr>
        <w:t>độ</w:t>
      </w:r>
      <w:r w:rsidRPr="00DE77DA">
        <w:rPr>
          <w:sz w:val="28"/>
          <w:szCs w:val="28"/>
          <w:lang w:val="nl-BE"/>
        </w:rPr>
        <w:t>ng gi</w:t>
      </w:r>
      <w:r w:rsidRPr="00DE77DA">
        <w:rPr>
          <w:rFonts w:cs=".VnArial"/>
          <w:sz w:val="28"/>
          <w:szCs w:val="28"/>
          <w:lang w:val="nl-BE"/>
        </w:rPr>
        <w:t>á</w:t>
      </w:r>
      <w:r w:rsidRPr="00DE77DA">
        <w:rPr>
          <w:sz w:val="28"/>
          <w:szCs w:val="28"/>
          <w:lang w:val="nl-BE"/>
        </w:rPr>
        <w:t>m s</w:t>
      </w:r>
      <w:r w:rsidRPr="00DE77DA">
        <w:rPr>
          <w:rFonts w:cs=".VnArial"/>
          <w:sz w:val="28"/>
          <w:szCs w:val="28"/>
          <w:lang w:val="nl-BE"/>
        </w:rPr>
        <w:t>á</w:t>
      </w:r>
      <w:r w:rsidRPr="00DE77DA">
        <w:rPr>
          <w:sz w:val="28"/>
          <w:szCs w:val="28"/>
          <w:lang w:val="nl-BE"/>
        </w:rPr>
        <w:t xml:space="preserve">t). </w:t>
      </w:r>
    </w:p>
    <w:p w14:paraId="4D3F77F2" w14:textId="63005471" w:rsidR="00DE77DA" w:rsidRDefault="00602CC1" w:rsidP="00424603">
      <w:pPr>
        <w:spacing w:before="60" w:after="60" w:line="300" w:lineRule="auto"/>
        <w:ind w:firstLine="567"/>
        <w:jc w:val="both"/>
        <w:rPr>
          <w:sz w:val="28"/>
          <w:szCs w:val="28"/>
          <w:lang w:val="nl-BE"/>
        </w:rPr>
      </w:pPr>
      <w:r w:rsidRPr="00DE77DA">
        <w:rPr>
          <w:sz w:val="28"/>
          <w:szCs w:val="28"/>
          <w:lang w:val="nl-BE"/>
        </w:rPr>
        <w:t>Th</w:t>
      </w:r>
      <w:r w:rsidRPr="00DE77DA">
        <w:rPr>
          <w:rFonts w:cs="Arial"/>
          <w:sz w:val="28"/>
          <w:szCs w:val="28"/>
          <w:lang w:val="nl-BE"/>
        </w:rPr>
        <w:t>ự</w:t>
      </w:r>
      <w:r w:rsidRPr="00DE77DA">
        <w:rPr>
          <w:sz w:val="28"/>
          <w:szCs w:val="28"/>
          <w:lang w:val="nl-BE"/>
        </w:rPr>
        <w:t>c t</w:t>
      </w:r>
      <w:r w:rsidRPr="00DE77DA">
        <w:rPr>
          <w:rFonts w:cs="Arial"/>
          <w:sz w:val="28"/>
          <w:szCs w:val="28"/>
          <w:lang w:val="nl-BE"/>
        </w:rPr>
        <w:t>ế</w:t>
      </w:r>
      <w:r w:rsidR="005A1EC7" w:rsidRPr="00DE77DA">
        <w:rPr>
          <w:rFonts w:cs="Arial"/>
          <w:sz w:val="28"/>
          <w:szCs w:val="28"/>
          <w:lang w:val="nl-BE"/>
        </w:rPr>
        <w:t>, các đơn vị</w:t>
      </w:r>
      <w:r w:rsidRPr="00DE77DA">
        <w:rPr>
          <w:sz w:val="28"/>
          <w:szCs w:val="28"/>
          <w:lang w:val="nl-BE"/>
        </w:rPr>
        <w:t xml:space="preserve"> mong mu</w:t>
      </w:r>
      <w:r w:rsidRPr="00DE77DA">
        <w:rPr>
          <w:rFonts w:cs="Arial"/>
          <w:sz w:val="28"/>
          <w:szCs w:val="28"/>
          <w:lang w:val="nl-BE"/>
        </w:rPr>
        <w:t>ố</w:t>
      </w:r>
      <w:r w:rsidRPr="00DE77DA">
        <w:rPr>
          <w:sz w:val="28"/>
          <w:szCs w:val="28"/>
          <w:lang w:val="nl-BE"/>
        </w:rPr>
        <w:t>n ch</w:t>
      </w:r>
      <w:r w:rsidRPr="00DE77DA">
        <w:rPr>
          <w:rFonts w:cs="Arial"/>
          <w:sz w:val="28"/>
          <w:szCs w:val="28"/>
          <w:lang w:val="nl-BE"/>
        </w:rPr>
        <w:t>ứ</w:t>
      </w:r>
      <w:r w:rsidRPr="00DE77DA">
        <w:rPr>
          <w:sz w:val="28"/>
          <w:szCs w:val="28"/>
          <w:lang w:val="nl-BE"/>
        </w:rPr>
        <w:t>ng nh</w:t>
      </w:r>
      <w:r w:rsidRPr="00DE77DA">
        <w:rPr>
          <w:rFonts w:cs="Arial"/>
          <w:sz w:val="28"/>
          <w:szCs w:val="28"/>
          <w:lang w:val="nl-BE"/>
        </w:rPr>
        <w:t>ậ</w:t>
      </w:r>
      <w:r w:rsidR="00641CC9" w:rsidRPr="00DE77DA">
        <w:rPr>
          <w:sz w:val="28"/>
          <w:szCs w:val="28"/>
          <w:lang w:val="nl-BE"/>
        </w:rPr>
        <w:t>n theo</w:t>
      </w:r>
      <w:r w:rsidRPr="00DE77DA">
        <w:rPr>
          <w:sz w:val="28"/>
          <w:szCs w:val="28"/>
          <w:lang w:val="nl-BE"/>
        </w:rPr>
        <w:t xml:space="preserve"> phương thức 5 </w:t>
      </w:r>
      <w:r w:rsidR="005A1EC7" w:rsidRPr="00DE77DA">
        <w:rPr>
          <w:sz w:val="28"/>
          <w:szCs w:val="28"/>
          <w:lang w:val="nl-BE"/>
        </w:rPr>
        <w:t>do</w:t>
      </w:r>
      <w:r w:rsidRPr="00DE77DA">
        <w:rPr>
          <w:sz w:val="28"/>
          <w:szCs w:val="28"/>
          <w:lang w:val="nl-BE"/>
        </w:rPr>
        <w:t xml:space="preserve"> thu</w:t>
      </w:r>
      <w:r w:rsidRPr="00DE77DA">
        <w:rPr>
          <w:rFonts w:cs="Arial"/>
          <w:sz w:val="28"/>
          <w:szCs w:val="28"/>
          <w:lang w:val="nl-BE"/>
        </w:rPr>
        <w:t>ậ</w:t>
      </w:r>
      <w:r w:rsidRPr="00DE77DA">
        <w:rPr>
          <w:sz w:val="28"/>
          <w:szCs w:val="28"/>
          <w:lang w:val="nl-BE"/>
        </w:rPr>
        <w:t xml:space="preserve">n </w:t>
      </w:r>
      <w:r w:rsidR="005A1EC7" w:rsidRPr="00DE77DA">
        <w:rPr>
          <w:sz w:val="28"/>
          <w:szCs w:val="28"/>
          <w:lang w:val="nl-BE"/>
        </w:rPr>
        <w:t>lợi</w:t>
      </w:r>
      <w:r w:rsidRPr="00DE77DA">
        <w:rPr>
          <w:sz w:val="28"/>
          <w:szCs w:val="28"/>
          <w:lang w:val="nl-BE"/>
        </w:rPr>
        <w:t xml:space="preserve"> cho qu</w:t>
      </w:r>
      <w:r w:rsidRPr="00DE77DA">
        <w:rPr>
          <w:rFonts w:cs=".VnArial"/>
          <w:sz w:val="28"/>
          <w:szCs w:val="28"/>
          <w:lang w:val="nl-BE"/>
        </w:rPr>
        <w:t>á</w:t>
      </w:r>
      <w:r w:rsidRPr="00DE77DA">
        <w:rPr>
          <w:sz w:val="28"/>
          <w:szCs w:val="28"/>
          <w:lang w:val="nl-BE"/>
        </w:rPr>
        <w:t xml:space="preserve"> tr</w:t>
      </w:r>
      <w:r w:rsidRPr="00DE77DA">
        <w:rPr>
          <w:rFonts w:cs=".VnArial"/>
          <w:sz w:val="28"/>
          <w:szCs w:val="28"/>
          <w:lang w:val="nl-BE"/>
        </w:rPr>
        <w:t>ì</w:t>
      </w:r>
      <w:r w:rsidRPr="00DE77DA">
        <w:rPr>
          <w:sz w:val="28"/>
          <w:szCs w:val="28"/>
          <w:lang w:val="nl-BE"/>
        </w:rPr>
        <w:t>nh th</w:t>
      </w:r>
      <w:r w:rsidRPr="00DE77DA">
        <w:rPr>
          <w:rFonts w:cs="Arial"/>
          <w:sz w:val="28"/>
          <w:szCs w:val="28"/>
          <w:lang w:val="nl-BE"/>
        </w:rPr>
        <w:t>ự</w:t>
      </w:r>
      <w:r w:rsidRPr="00DE77DA">
        <w:rPr>
          <w:sz w:val="28"/>
          <w:szCs w:val="28"/>
          <w:lang w:val="nl-BE"/>
        </w:rPr>
        <w:t>c hi</w:t>
      </w:r>
      <w:r w:rsidRPr="00DE77DA">
        <w:rPr>
          <w:rFonts w:cs="Arial"/>
          <w:sz w:val="28"/>
          <w:szCs w:val="28"/>
          <w:lang w:val="nl-BE"/>
        </w:rPr>
        <w:t>ệ</w:t>
      </w:r>
      <w:r w:rsidRPr="00DE77DA">
        <w:rPr>
          <w:sz w:val="28"/>
          <w:szCs w:val="28"/>
          <w:lang w:val="nl-BE"/>
        </w:rPr>
        <w:t>n</w:t>
      </w:r>
      <w:r w:rsidR="005A1EC7" w:rsidRPr="00DE77DA">
        <w:rPr>
          <w:sz w:val="28"/>
          <w:szCs w:val="28"/>
          <w:lang w:val="nl-BE"/>
        </w:rPr>
        <w:t>,</w:t>
      </w:r>
      <w:r w:rsidRPr="00DE77DA">
        <w:rPr>
          <w:sz w:val="28"/>
          <w:szCs w:val="28"/>
          <w:lang w:val="nl-BE"/>
        </w:rPr>
        <w:t xml:space="preserve"> gi</w:t>
      </w:r>
      <w:r w:rsidRPr="00DE77DA">
        <w:rPr>
          <w:rFonts w:cs="Arial"/>
          <w:sz w:val="28"/>
          <w:szCs w:val="28"/>
          <w:lang w:val="nl-BE"/>
        </w:rPr>
        <w:t>ả</w:t>
      </w:r>
      <w:r w:rsidRPr="00DE77DA">
        <w:rPr>
          <w:sz w:val="28"/>
          <w:szCs w:val="28"/>
          <w:lang w:val="nl-BE"/>
        </w:rPr>
        <w:t>m th</w:t>
      </w:r>
      <w:r w:rsidRPr="00DE77DA">
        <w:rPr>
          <w:rFonts w:cs="Arial"/>
          <w:sz w:val="28"/>
          <w:szCs w:val="28"/>
          <w:lang w:val="nl-BE"/>
        </w:rPr>
        <w:t>ủ</w:t>
      </w:r>
      <w:r w:rsidRPr="00DE77DA">
        <w:rPr>
          <w:sz w:val="28"/>
          <w:szCs w:val="28"/>
          <w:lang w:val="nl-BE"/>
        </w:rPr>
        <w:t xml:space="preserve"> t</w:t>
      </w:r>
      <w:r w:rsidRPr="00DE77DA">
        <w:rPr>
          <w:rFonts w:cs="Arial"/>
          <w:sz w:val="28"/>
          <w:szCs w:val="28"/>
          <w:lang w:val="nl-BE"/>
        </w:rPr>
        <w:t>ụ</w:t>
      </w:r>
      <w:r w:rsidRPr="00DE77DA">
        <w:rPr>
          <w:sz w:val="28"/>
          <w:szCs w:val="28"/>
          <w:lang w:val="nl-BE"/>
        </w:rPr>
        <w:t>c gi</w:t>
      </w:r>
      <w:r w:rsidRPr="00DE77DA">
        <w:rPr>
          <w:rFonts w:cs="Arial"/>
          <w:sz w:val="28"/>
          <w:szCs w:val="28"/>
          <w:lang w:val="nl-BE"/>
        </w:rPr>
        <w:t>ấ</w:t>
      </w:r>
      <w:r w:rsidRPr="00DE77DA">
        <w:rPr>
          <w:sz w:val="28"/>
          <w:szCs w:val="28"/>
          <w:lang w:val="nl-BE"/>
        </w:rPr>
        <w:t>y t</w:t>
      </w:r>
      <w:r w:rsidRPr="00DE77DA">
        <w:rPr>
          <w:rFonts w:cs="Arial"/>
          <w:sz w:val="28"/>
          <w:szCs w:val="28"/>
          <w:lang w:val="nl-BE"/>
        </w:rPr>
        <w:t>ờ</w:t>
      </w:r>
      <w:r w:rsidRPr="00DE77DA">
        <w:rPr>
          <w:sz w:val="28"/>
          <w:szCs w:val="28"/>
          <w:lang w:val="nl-BE"/>
        </w:rPr>
        <w:t xml:space="preserve"> m</w:t>
      </w:r>
      <w:r w:rsidRPr="00DE77DA">
        <w:rPr>
          <w:rFonts w:cs=".VnArial"/>
          <w:sz w:val="28"/>
          <w:szCs w:val="28"/>
          <w:lang w:val="nl-BE"/>
        </w:rPr>
        <w:t>à</w:t>
      </w:r>
      <w:r w:rsidRPr="00DE77DA">
        <w:rPr>
          <w:sz w:val="28"/>
          <w:szCs w:val="28"/>
          <w:lang w:val="nl-BE"/>
        </w:rPr>
        <w:t xml:space="preserve"> v</w:t>
      </w:r>
      <w:r w:rsidRPr="00DE77DA">
        <w:rPr>
          <w:rFonts w:cs="Arial"/>
          <w:sz w:val="28"/>
          <w:szCs w:val="28"/>
          <w:lang w:val="nl-BE"/>
        </w:rPr>
        <w:t>ẫ</w:t>
      </w:r>
      <w:r w:rsidRPr="00DE77DA">
        <w:rPr>
          <w:sz w:val="28"/>
          <w:szCs w:val="28"/>
          <w:lang w:val="nl-BE"/>
        </w:rPr>
        <w:t xml:space="preserve">n </w:t>
      </w:r>
      <w:r w:rsidRPr="00DE77DA">
        <w:rPr>
          <w:rFonts w:cs="Arial"/>
          <w:sz w:val="28"/>
          <w:szCs w:val="28"/>
          <w:lang w:val="nl-BE"/>
        </w:rPr>
        <w:t>đả</w:t>
      </w:r>
      <w:r w:rsidRPr="00DE77DA">
        <w:rPr>
          <w:sz w:val="28"/>
          <w:szCs w:val="28"/>
          <w:lang w:val="nl-BE"/>
        </w:rPr>
        <w:t>m b</w:t>
      </w:r>
      <w:r w:rsidRPr="00DE77DA">
        <w:rPr>
          <w:rFonts w:cs="Arial"/>
          <w:sz w:val="28"/>
          <w:szCs w:val="28"/>
          <w:lang w:val="nl-BE"/>
        </w:rPr>
        <w:t>ả</w:t>
      </w:r>
      <w:r w:rsidRPr="00DE77DA">
        <w:rPr>
          <w:sz w:val="28"/>
          <w:szCs w:val="28"/>
          <w:lang w:val="nl-BE"/>
        </w:rPr>
        <w:t>o c</w:t>
      </w:r>
      <w:r w:rsidRPr="00DE77DA">
        <w:rPr>
          <w:rFonts w:cs=".VnArial"/>
          <w:sz w:val="28"/>
          <w:szCs w:val="28"/>
          <w:lang w:val="nl-BE"/>
        </w:rPr>
        <w:t>ô</w:t>
      </w:r>
      <w:r w:rsidRPr="00DE77DA">
        <w:rPr>
          <w:sz w:val="28"/>
          <w:szCs w:val="28"/>
          <w:lang w:val="nl-BE"/>
        </w:rPr>
        <w:t>ng t</w:t>
      </w:r>
      <w:r w:rsidRPr="00DE77DA">
        <w:rPr>
          <w:rFonts w:cs=".VnArial"/>
          <w:sz w:val="28"/>
          <w:szCs w:val="28"/>
          <w:lang w:val="nl-BE"/>
        </w:rPr>
        <w:t>á</w:t>
      </w:r>
      <w:r w:rsidRPr="00DE77DA">
        <w:rPr>
          <w:sz w:val="28"/>
          <w:szCs w:val="28"/>
          <w:lang w:val="nl-BE"/>
        </w:rPr>
        <w:t>c ki</w:t>
      </w:r>
      <w:r w:rsidRPr="00DE77DA">
        <w:rPr>
          <w:rFonts w:cs="Arial"/>
          <w:sz w:val="28"/>
          <w:szCs w:val="28"/>
          <w:lang w:val="nl-BE"/>
        </w:rPr>
        <w:t>ể</w:t>
      </w:r>
      <w:r w:rsidRPr="00DE77DA">
        <w:rPr>
          <w:sz w:val="28"/>
          <w:szCs w:val="28"/>
          <w:lang w:val="nl-BE"/>
        </w:rPr>
        <w:t>m so</w:t>
      </w:r>
      <w:r w:rsidRPr="00DE77DA">
        <w:rPr>
          <w:rFonts w:cs=".VnArial"/>
          <w:sz w:val="28"/>
          <w:szCs w:val="28"/>
          <w:lang w:val="nl-BE"/>
        </w:rPr>
        <w:t>á</w:t>
      </w:r>
      <w:r w:rsidRPr="00DE77DA">
        <w:rPr>
          <w:sz w:val="28"/>
          <w:szCs w:val="28"/>
          <w:lang w:val="nl-BE"/>
        </w:rPr>
        <w:t>t ch</w:t>
      </w:r>
      <w:r w:rsidRPr="00DE77DA">
        <w:rPr>
          <w:rFonts w:cs="Arial"/>
          <w:sz w:val="28"/>
          <w:szCs w:val="28"/>
          <w:lang w:val="nl-BE"/>
        </w:rPr>
        <w:t>ấ</w:t>
      </w:r>
      <w:r w:rsidRPr="00DE77DA">
        <w:rPr>
          <w:sz w:val="28"/>
          <w:szCs w:val="28"/>
          <w:lang w:val="nl-BE"/>
        </w:rPr>
        <w:t>t l</w:t>
      </w:r>
      <w:r w:rsidRPr="00DE77DA">
        <w:rPr>
          <w:rFonts w:cs="Arial"/>
          <w:sz w:val="28"/>
          <w:szCs w:val="28"/>
          <w:lang w:val="nl-BE"/>
        </w:rPr>
        <w:t>ượ</w:t>
      </w:r>
      <w:r w:rsidRPr="00DE77DA">
        <w:rPr>
          <w:sz w:val="28"/>
          <w:szCs w:val="28"/>
          <w:lang w:val="nl-BE"/>
        </w:rPr>
        <w:t>ng khi nh</w:t>
      </w:r>
      <w:r w:rsidRPr="00DE77DA">
        <w:rPr>
          <w:rFonts w:cs="Arial"/>
          <w:sz w:val="28"/>
          <w:szCs w:val="28"/>
          <w:lang w:val="nl-BE"/>
        </w:rPr>
        <w:t>ậ</w:t>
      </w:r>
      <w:r w:rsidRPr="00DE77DA">
        <w:rPr>
          <w:sz w:val="28"/>
          <w:szCs w:val="28"/>
          <w:lang w:val="nl-BE"/>
        </w:rPr>
        <w:t>p kh</w:t>
      </w:r>
      <w:r w:rsidRPr="00DE77DA">
        <w:rPr>
          <w:rFonts w:cs="Arial"/>
          <w:sz w:val="28"/>
          <w:szCs w:val="28"/>
          <w:lang w:val="nl-BE"/>
        </w:rPr>
        <w:t>ẩ</w:t>
      </w:r>
      <w:r w:rsidRPr="00DE77DA">
        <w:rPr>
          <w:sz w:val="28"/>
          <w:szCs w:val="28"/>
          <w:lang w:val="nl-BE"/>
        </w:rPr>
        <w:t>u. Hi</w:t>
      </w:r>
      <w:r w:rsidRPr="00DE77DA">
        <w:rPr>
          <w:rFonts w:cs="Arial"/>
          <w:sz w:val="28"/>
          <w:szCs w:val="28"/>
          <w:lang w:val="nl-BE"/>
        </w:rPr>
        <w:t>ệ</w:t>
      </w:r>
      <w:r w:rsidRPr="00DE77DA">
        <w:rPr>
          <w:sz w:val="28"/>
          <w:szCs w:val="28"/>
          <w:lang w:val="nl-BE"/>
        </w:rPr>
        <w:t>n nay</w:t>
      </w:r>
      <w:r w:rsidR="005A1EC7" w:rsidRPr="00DE77DA">
        <w:rPr>
          <w:sz w:val="28"/>
          <w:szCs w:val="28"/>
          <w:lang w:val="nl-BE"/>
        </w:rPr>
        <w:t>,</w:t>
      </w:r>
      <w:r w:rsidRPr="00DE77DA">
        <w:rPr>
          <w:sz w:val="28"/>
          <w:szCs w:val="28"/>
          <w:lang w:val="nl-BE"/>
        </w:rPr>
        <w:t xml:space="preserve"> c</w:t>
      </w:r>
      <w:r w:rsidRPr="00DE77DA">
        <w:rPr>
          <w:rFonts w:cs=".VnArial"/>
          <w:sz w:val="28"/>
          <w:szCs w:val="28"/>
          <w:lang w:val="nl-BE"/>
        </w:rPr>
        <w:t>ô</w:t>
      </w:r>
      <w:r w:rsidRPr="00DE77DA">
        <w:rPr>
          <w:sz w:val="28"/>
          <w:szCs w:val="28"/>
          <w:lang w:val="nl-BE"/>
        </w:rPr>
        <w:t>ng tác này v</w:t>
      </w:r>
      <w:r w:rsidRPr="00DE77DA">
        <w:rPr>
          <w:rFonts w:cs="Arial"/>
          <w:sz w:val="28"/>
          <w:szCs w:val="28"/>
          <w:lang w:val="nl-BE"/>
        </w:rPr>
        <w:t>ẫ</w:t>
      </w:r>
      <w:r w:rsidRPr="00DE77DA">
        <w:rPr>
          <w:sz w:val="28"/>
          <w:szCs w:val="28"/>
          <w:lang w:val="nl-BE"/>
        </w:rPr>
        <w:t xml:space="preserve">n </w:t>
      </w:r>
      <w:r w:rsidRPr="00DE77DA">
        <w:rPr>
          <w:rFonts w:cs="Arial"/>
          <w:sz w:val="28"/>
          <w:szCs w:val="28"/>
          <w:lang w:val="nl-BE"/>
        </w:rPr>
        <w:t>đượ</w:t>
      </w:r>
      <w:r w:rsidRPr="00DE77DA">
        <w:rPr>
          <w:sz w:val="28"/>
          <w:szCs w:val="28"/>
          <w:lang w:val="nl-BE"/>
        </w:rPr>
        <w:t>c tri</w:t>
      </w:r>
      <w:r w:rsidRPr="00DE77DA">
        <w:rPr>
          <w:rFonts w:cs="Arial"/>
          <w:sz w:val="28"/>
          <w:szCs w:val="28"/>
          <w:lang w:val="nl-BE"/>
        </w:rPr>
        <w:t>ể</w:t>
      </w:r>
      <w:r w:rsidRPr="00DE77DA">
        <w:rPr>
          <w:sz w:val="28"/>
          <w:szCs w:val="28"/>
          <w:lang w:val="nl-BE"/>
        </w:rPr>
        <w:t>n khai v</w:t>
      </w:r>
      <w:r w:rsidRPr="00DE77DA">
        <w:rPr>
          <w:rFonts w:cs=".VnArial"/>
          <w:sz w:val="28"/>
          <w:szCs w:val="28"/>
          <w:lang w:val="nl-BE"/>
        </w:rPr>
        <w:t>à</w:t>
      </w:r>
      <w:r w:rsidR="001A4A0A" w:rsidRPr="00DE77DA">
        <w:rPr>
          <w:rFonts w:cs=".VnArial"/>
          <w:sz w:val="28"/>
          <w:szCs w:val="28"/>
          <w:lang w:val="nl-BE"/>
        </w:rPr>
        <w:t xml:space="preserve"> </w:t>
      </w:r>
      <w:r w:rsidRPr="00DE77DA">
        <w:rPr>
          <w:rFonts w:cs=".VnArial"/>
          <w:sz w:val="28"/>
          <w:szCs w:val="28"/>
          <w:lang w:val="nl-BE"/>
        </w:rPr>
        <w:t>á</w:t>
      </w:r>
      <w:r w:rsidRPr="00DE77DA">
        <w:rPr>
          <w:sz w:val="28"/>
          <w:szCs w:val="28"/>
          <w:lang w:val="nl-BE"/>
        </w:rPr>
        <w:t>p d</w:t>
      </w:r>
      <w:r w:rsidRPr="00DE77DA">
        <w:rPr>
          <w:rFonts w:cs="Arial"/>
          <w:sz w:val="28"/>
          <w:szCs w:val="28"/>
          <w:lang w:val="nl-BE"/>
        </w:rPr>
        <w:t>ụ</w:t>
      </w:r>
      <w:r w:rsidRPr="00DE77DA">
        <w:rPr>
          <w:sz w:val="28"/>
          <w:szCs w:val="28"/>
          <w:lang w:val="nl-BE"/>
        </w:rPr>
        <w:t>ng c</w:t>
      </w:r>
      <w:r w:rsidRPr="00DE77DA">
        <w:rPr>
          <w:rFonts w:cs=".VnArial"/>
          <w:sz w:val="28"/>
          <w:szCs w:val="28"/>
          <w:lang w:val="nl-BE"/>
        </w:rPr>
        <w:t>ó</w:t>
      </w:r>
      <w:r w:rsidRPr="00DE77DA">
        <w:rPr>
          <w:sz w:val="28"/>
          <w:szCs w:val="28"/>
          <w:lang w:val="nl-BE"/>
        </w:rPr>
        <w:t xml:space="preserve"> hi</w:t>
      </w:r>
      <w:r w:rsidRPr="00DE77DA">
        <w:rPr>
          <w:rFonts w:cs="Arial"/>
          <w:sz w:val="28"/>
          <w:szCs w:val="28"/>
          <w:lang w:val="nl-BE"/>
        </w:rPr>
        <w:t>ệ</w:t>
      </w:r>
      <w:r w:rsidRPr="00DE77DA">
        <w:rPr>
          <w:sz w:val="28"/>
          <w:szCs w:val="28"/>
          <w:lang w:val="nl-BE"/>
        </w:rPr>
        <w:t>u qu</w:t>
      </w:r>
      <w:r w:rsidRPr="00DE77DA">
        <w:rPr>
          <w:rFonts w:cs="Arial"/>
          <w:sz w:val="28"/>
          <w:szCs w:val="28"/>
          <w:lang w:val="nl-BE"/>
        </w:rPr>
        <w:t>ả</w:t>
      </w:r>
      <w:r w:rsidRPr="00DE77DA">
        <w:rPr>
          <w:sz w:val="28"/>
          <w:szCs w:val="28"/>
          <w:lang w:val="nl-BE"/>
        </w:rPr>
        <w:t>.</w:t>
      </w:r>
      <w:r w:rsidR="00424603">
        <w:rPr>
          <w:sz w:val="28"/>
          <w:szCs w:val="28"/>
          <w:lang w:val="nl-BE"/>
        </w:rPr>
        <w:t xml:space="preserve"> </w:t>
      </w:r>
    </w:p>
    <w:p w14:paraId="1EB46A90" w14:textId="6E941CE2" w:rsidR="00F1212A" w:rsidRDefault="00F1212A" w:rsidP="00F1212A">
      <w:pPr>
        <w:spacing w:before="60" w:after="60" w:line="300" w:lineRule="auto"/>
        <w:jc w:val="both"/>
        <w:rPr>
          <w:b/>
          <w:i/>
          <w:sz w:val="28"/>
          <w:szCs w:val="28"/>
          <w:lang w:val="nl-BE"/>
        </w:rPr>
      </w:pPr>
      <w:r w:rsidRPr="00F1212A">
        <w:rPr>
          <w:b/>
          <w:i/>
          <w:sz w:val="28"/>
          <w:szCs w:val="28"/>
          <w:lang w:val="nl-BE"/>
        </w:rPr>
        <w:t>3.5. Quy định về công tác thông quan, tiền kiểm và miễn kiểm hàng hóa</w:t>
      </w:r>
    </w:p>
    <w:p w14:paraId="402AF9F9" w14:textId="77777777" w:rsidR="004D295A" w:rsidRPr="004D295A" w:rsidRDefault="004D295A" w:rsidP="004D295A">
      <w:pPr>
        <w:spacing w:before="60" w:after="60" w:line="300" w:lineRule="auto"/>
        <w:jc w:val="both"/>
        <w:rPr>
          <w:bCs/>
          <w:sz w:val="28"/>
          <w:szCs w:val="28"/>
          <w:lang w:val="fr-FR"/>
        </w:rPr>
      </w:pPr>
      <w:r w:rsidRPr="004D295A">
        <w:rPr>
          <w:bCs/>
          <w:sz w:val="28"/>
          <w:szCs w:val="28"/>
          <w:lang w:val="fr-FR"/>
        </w:rPr>
        <w:t>- Đã sửa đổi, cập nhật những nội dụng liên quan được quy định trong các văn bản quy phạm pháp luật mới nhất về việc đánh giá hợp quy cho các sản phẩm, hàng hóa, thay thế các nội dung được dẫn chiếu theo các văn bản cũ, không còn hiệu lực.</w:t>
      </w:r>
    </w:p>
    <w:p w14:paraId="4BC4A717" w14:textId="77777777" w:rsidR="004D295A" w:rsidRPr="004D295A" w:rsidRDefault="004D295A" w:rsidP="004D295A">
      <w:pPr>
        <w:spacing w:before="60" w:after="60" w:line="300" w:lineRule="auto"/>
        <w:jc w:val="both"/>
        <w:rPr>
          <w:sz w:val="28"/>
          <w:szCs w:val="28"/>
        </w:rPr>
      </w:pPr>
      <w:r w:rsidRPr="004D295A">
        <w:rPr>
          <w:b/>
          <w:i/>
          <w:sz w:val="28"/>
          <w:szCs w:val="28"/>
        </w:rPr>
        <w:t xml:space="preserve">-  </w:t>
      </w:r>
      <w:r w:rsidRPr="004D295A">
        <w:rPr>
          <w:sz w:val="28"/>
          <w:szCs w:val="28"/>
        </w:rPr>
        <w:t>Áp dụng biện pháp miễn kiểm tra chất lượng hàng hóa nhóm 2 nhập khẩu thực hiện theo nghị định 154/2018/NĐ-CP ngày 9/11/2018 và bổ sung thêm cơ quan kiểm tra nhà nước thực hiện thủ tục này.</w:t>
      </w:r>
    </w:p>
    <w:p w14:paraId="524AEAD5" w14:textId="77777777" w:rsidR="004D295A" w:rsidRPr="004D295A" w:rsidRDefault="004D295A" w:rsidP="004D295A">
      <w:pPr>
        <w:spacing w:before="60" w:after="60" w:line="300" w:lineRule="auto"/>
        <w:jc w:val="both"/>
        <w:rPr>
          <w:sz w:val="28"/>
          <w:szCs w:val="28"/>
          <w:lang w:val="pt-BR"/>
        </w:rPr>
      </w:pPr>
      <w:r w:rsidRPr="004D295A">
        <w:rPr>
          <w:sz w:val="28"/>
          <w:szCs w:val="28"/>
          <w:lang w:val="pt-BR"/>
        </w:rPr>
        <w:t>- Đã sửa đổi quy định về hệ thống quản lý chất lượng (ISO 9001:2015) đối với doanh nghiệp sản xuất trong nước và nhập khẩu cho phù hợp trong việc đánh giá hợp quy các sản phẩm, hàng hóa.</w:t>
      </w:r>
    </w:p>
    <w:p w14:paraId="1F1FC02D" w14:textId="4C78E982" w:rsidR="004D295A" w:rsidRPr="004D295A" w:rsidRDefault="004D295A" w:rsidP="004D295A">
      <w:pPr>
        <w:spacing w:before="60" w:after="60" w:line="300" w:lineRule="auto"/>
        <w:jc w:val="both"/>
        <w:rPr>
          <w:sz w:val="28"/>
          <w:szCs w:val="28"/>
        </w:rPr>
      </w:pPr>
      <w:r w:rsidRPr="004D295A">
        <w:rPr>
          <w:sz w:val="28"/>
          <w:szCs w:val="28"/>
        </w:rPr>
        <w:t xml:space="preserve">- Hướng dẫn cụ thể về chứng nhận hợp quy và công bố hợp quy theo quy định. Đối với Công bố hợp quy, bổ sung cách thức áp dụng biện pháp quản lý theo mức 2 hoặc mức 3 (theo quy định tại Thông tư 06/2020/TT-BKHCN). </w:t>
      </w:r>
      <w:r>
        <w:rPr>
          <w:sz w:val="28"/>
          <w:szCs w:val="28"/>
        </w:rPr>
        <w:t xml:space="preserve">Quy định đơn vị kiểm tra nhà nước theo sự phân cấp của Bộ xây dựng, đó là tại Trung ương là Bộ xây dựng, tại địa phương là các cơ quan do Ủy ban nhân dân tỉnh phân cấp ủy quyền thực hiện </w:t>
      </w:r>
      <w:r>
        <w:rPr>
          <w:sz w:val="28"/>
          <w:szCs w:val="28"/>
        </w:rPr>
        <w:lastRenderedPageBreak/>
        <w:t>nhằm tạo điều kiện cho công tác công bố hợp quy cho các doanh nghiệp trong công tác nhập khẩu sản phẩm, hàng hóa VLXD.</w:t>
      </w:r>
    </w:p>
    <w:p w14:paraId="78C96E1E" w14:textId="4BE4C555" w:rsidR="004D295A" w:rsidRPr="004D295A" w:rsidRDefault="004D295A" w:rsidP="004D295A">
      <w:pPr>
        <w:spacing w:before="60" w:after="60" w:line="300" w:lineRule="auto"/>
        <w:jc w:val="both"/>
        <w:rPr>
          <w:sz w:val="28"/>
          <w:szCs w:val="28"/>
        </w:rPr>
      </w:pPr>
      <w:r>
        <w:rPr>
          <w:sz w:val="28"/>
          <w:szCs w:val="28"/>
        </w:rPr>
        <w:t>- Nghiên cứu đề xuất đ</w:t>
      </w:r>
      <w:r w:rsidRPr="004D295A">
        <w:rPr>
          <w:sz w:val="28"/>
          <w:szCs w:val="28"/>
        </w:rPr>
        <w:t xml:space="preserve">ưa ra danh mục 11sản phẩm sẽ áp dụng mức 3 (quản lý chặt), chi tiết tại Bảng </w:t>
      </w:r>
      <w:r>
        <w:rPr>
          <w:sz w:val="28"/>
          <w:szCs w:val="28"/>
        </w:rPr>
        <w:t xml:space="preserve">2. </w:t>
      </w:r>
      <w:r w:rsidRPr="004D295A">
        <w:rPr>
          <w:sz w:val="28"/>
          <w:szCs w:val="28"/>
        </w:rPr>
        <w:t>Các sản phẩm khác áp dụng biện pháp quản lý mức 2.</w:t>
      </w:r>
    </w:p>
    <w:p w14:paraId="62926CA2" w14:textId="77777777" w:rsidR="004D295A" w:rsidRPr="004D295A" w:rsidRDefault="004D295A" w:rsidP="004D295A">
      <w:pPr>
        <w:spacing w:before="60" w:after="60" w:line="300" w:lineRule="auto"/>
        <w:jc w:val="both"/>
        <w:rPr>
          <w:sz w:val="28"/>
          <w:szCs w:val="28"/>
        </w:rPr>
      </w:pPr>
      <w:r w:rsidRPr="004D295A">
        <w:rPr>
          <w:sz w:val="28"/>
          <w:szCs w:val="28"/>
        </w:rPr>
        <w:t>- Bổ sung Quy định cụ thể theo các văn bản hiện hành về thông quan, miễn giảm hàng nhập khẩu về kiểm tra nhà nước đối với các sản phẩm hàng hóa quy định tại quy chuẩn.</w:t>
      </w:r>
    </w:p>
    <w:p w14:paraId="52D141FA" w14:textId="7D785E3D" w:rsidR="004D295A" w:rsidRPr="004D295A" w:rsidRDefault="004D295A" w:rsidP="004D295A">
      <w:pPr>
        <w:spacing w:before="60" w:after="60" w:line="300" w:lineRule="auto"/>
        <w:jc w:val="center"/>
        <w:rPr>
          <w:sz w:val="28"/>
          <w:szCs w:val="28"/>
        </w:rPr>
      </w:pPr>
      <w:r w:rsidRPr="004D295A">
        <w:rPr>
          <w:b/>
          <w:i/>
          <w:sz w:val="28"/>
          <w:szCs w:val="28"/>
        </w:rPr>
        <w:t xml:space="preserve">Bảng </w:t>
      </w:r>
      <w:r>
        <w:rPr>
          <w:b/>
          <w:i/>
          <w:sz w:val="28"/>
          <w:szCs w:val="28"/>
        </w:rPr>
        <w:t>2</w:t>
      </w:r>
      <w:r w:rsidRPr="004D295A">
        <w:rPr>
          <w:b/>
          <w:i/>
          <w:sz w:val="28"/>
          <w:szCs w:val="28"/>
        </w:rPr>
        <w:t xml:space="preserve">: </w:t>
      </w:r>
      <w:r w:rsidRPr="004D295A">
        <w:rPr>
          <w:b/>
          <w:i/>
          <w:sz w:val="28"/>
          <w:szCs w:val="28"/>
          <w:lang w:val="nl-BE"/>
        </w:rPr>
        <w:t>Các sản phẩm, hàng hóa áp dụng biện pháp quản lý mức 3</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5789"/>
        <w:gridCol w:w="2785"/>
      </w:tblGrid>
      <w:tr w:rsidR="004D295A" w:rsidRPr="004D295A" w14:paraId="2D54FAB0" w14:textId="77777777" w:rsidTr="00BB5B23">
        <w:trPr>
          <w:tblHeader/>
        </w:trPr>
        <w:tc>
          <w:tcPr>
            <w:tcW w:w="810" w:type="dxa"/>
            <w:shd w:val="clear" w:color="auto" w:fill="auto"/>
          </w:tcPr>
          <w:p w14:paraId="40DCEEA2" w14:textId="77777777" w:rsidR="004D295A" w:rsidRPr="004D295A" w:rsidRDefault="004D295A" w:rsidP="004D295A">
            <w:pPr>
              <w:spacing w:before="60" w:after="60" w:line="300" w:lineRule="auto"/>
              <w:jc w:val="both"/>
              <w:rPr>
                <w:b/>
                <w:bCs/>
                <w:sz w:val="26"/>
                <w:szCs w:val="26"/>
                <w:lang w:val="nl-BE"/>
              </w:rPr>
            </w:pPr>
            <w:r w:rsidRPr="004D295A">
              <w:rPr>
                <w:b/>
                <w:bCs/>
                <w:sz w:val="26"/>
                <w:szCs w:val="26"/>
                <w:lang w:val="nl-BE"/>
              </w:rPr>
              <w:t>TT</w:t>
            </w:r>
          </w:p>
        </w:tc>
        <w:tc>
          <w:tcPr>
            <w:tcW w:w="5789" w:type="dxa"/>
            <w:shd w:val="clear" w:color="auto" w:fill="auto"/>
          </w:tcPr>
          <w:p w14:paraId="76BB9C62" w14:textId="77777777" w:rsidR="004D295A" w:rsidRPr="004D295A" w:rsidRDefault="004D295A" w:rsidP="004D295A">
            <w:pPr>
              <w:spacing w:before="60" w:after="60" w:line="300" w:lineRule="auto"/>
              <w:jc w:val="both"/>
              <w:rPr>
                <w:b/>
                <w:bCs/>
                <w:sz w:val="26"/>
                <w:szCs w:val="26"/>
                <w:lang w:val="nl-BE"/>
              </w:rPr>
            </w:pPr>
            <w:r w:rsidRPr="004D295A">
              <w:rPr>
                <w:b/>
                <w:bCs/>
                <w:sz w:val="26"/>
                <w:szCs w:val="26"/>
                <w:lang w:val="nl-BE"/>
              </w:rPr>
              <w:t>Tên sản phẩm, hàng hóa</w:t>
            </w:r>
          </w:p>
        </w:tc>
        <w:tc>
          <w:tcPr>
            <w:tcW w:w="2785" w:type="dxa"/>
            <w:shd w:val="clear" w:color="auto" w:fill="auto"/>
          </w:tcPr>
          <w:p w14:paraId="166B4C26" w14:textId="77777777" w:rsidR="004D295A" w:rsidRPr="004D295A" w:rsidRDefault="004D295A" w:rsidP="004D295A">
            <w:pPr>
              <w:spacing w:before="60" w:after="60" w:line="300" w:lineRule="auto"/>
              <w:jc w:val="both"/>
              <w:rPr>
                <w:sz w:val="26"/>
                <w:szCs w:val="26"/>
                <w:lang w:val="nl-BE"/>
              </w:rPr>
            </w:pPr>
            <w:r w:rsidRPr="004D295A">
              <w:rPr>
                <w:b/>
                <w:sz w:val="26"/>
                <w:szCs w:val="26"/>
                <w:lang w:val="nl-BE"/>
              </w:rPr>
              <w:t>Mã hàng hóa xuất khẩu, nhập khẩu (HS)</w:t>
            </w:r>
          </w:p>
        </w:tc>
      </w:tr>
      <w:tr w:rsidR="004D295A" w:rsidRPr="004D295A" w14:paraId="1BF44A03" w14:textId="77777777" w:rsidTr="004D295A">
        <w:tc>
          <w:tcPr>
            <w:tcW w:w="810" w:type="dxa"/>
            <w:shd w:val="clear" w:color="auto" w:fill="auto"/>
          </w:tcPr>
          <w:p w14:paraId="30220436" w14:textId="77777777" w:rsidR="004D295A" w:rsidRPr="004D295A" w:rsidRDefault="004D295A" w:rsidP="004D295A">
            <w:pPr>
              <w:spacing w:before="60" w:after="60" w:line="300" w:lineRule="auto"/>
              <w:jc w:val="both"/>
              <w:rPr>
                <w:sz w:val="26"/>
                <w:szCs w:val="26"/>
                <w:lang w:val="nl-BE"/>
              </w:rPr>
            </w:pPr>
            <w:r w:rsidRPr="004D295A">
              <w:rPr>
                <w:sz w:val="26"/>
                <w:szCs w:val="26"/>
                <w:lang w:val="nl-BE"/>
              </w:rPr>
              <w:t>1</w:t>
            </w:r>
          </w:p>
        </w:tc>
        <w:tc>
          <w:tcPr>
            <w:tcW w:w="5789" w:type="dxa"/>
            <w:shd w:val="clear" w:color="auto" w:fill="auto"/>
          </w:tcPr>
          <w:p w14:paraId="24085007" w14:textId="77777777" w:rsidR="004D295A" w:rsidRPr="004D295A" w:rsidRDefault="004D295A" w:rsidP="004D295A">
            <w:pPr>
              <w:spacing w:before="60" w:after="60" w:line="300" w:lineRule="auto"/>
              <w:jc w:val="both"/>
              <w:rPr>
                <w:sz w:val="26"/>
                <w:szCs w:val="26"/>
                <w:lang w:val="nl-BE"/>
              </w:rPr>
            </w:pPr>
            <w:r w:rsidRPr="004D295A">
              <w:rPr>
                <w:sz w:val="26"/>
                <w:szCs w:val="26"/>
              </w:rPr>
              <w:t>Kính nổi</w:t>
            </w:r>
          </w:p>
        </w:tc>
        <w:tc>
          <w:tcPr>
            <w:tcW w:w="2785" w:type="dxa"/>
            <w:shd w:val="clear" w:color="auto" w:fill="auto"/>
          </w:tcPr>
          <w:p w14:paraId="6DF2F029" w14:textId="77777777" w:rsidR="004D295A" w:rsidRPr="004D295A" w:rsidRDefault="004D295A" w:rsidP="005160FD">
            <w:pPr>
              <w:spacing w:before="60" w:after="60" w:line="300" w:lineRule="auto"/>
              <w:jc w:val="center"/>
              <w:rPr>
                <w:sz w:val="26"/>
                <w:szCs w:val="26"/>
                <w:lang w:val="nl-BE"/>
              </w:rPr>
            </w:pPr>
            <w:r w:rsidRPr="004D295A">
              <w:rPr>
                <w:sz w:val="26"/>
                <w:szCs w:val="26"/>
              </w:rPr>
              <w:t>7005.29.90</w:t>
            </w:r>
          </w:p>
        </w:tc>
      </w:tr>
      <w:tr w:rsidR="004D295A" w:rsidRPr="004D295A" w14:paraId="76FAA4B2" w14:textId="77777777" w:rsidTr="004D295A">
        <w:tc>
          <w:tcPr>
            <w:tcW w:w="810" w:type="dxa"/>
            <w:shd w:val="clear" w:color="auto" w:fill="auto"/>
          </w:tcPr>
          <w:p w14:paraId="05C804F9" w14:textId="77777777" w:rsidR="004D295A" w:rsidRPr="004D295A" w:rsidRDefault="004D295A" w:rsidP="004D295A">
            <w:pPr>
              <w:spacing w:before="60" w:after="60" w:line="300" w:lineRule="auto"/>
              <w:jc w:val="both"/>
              <w:rPr>
                <w:sz w:val="26"/>
                <w:szCs w:val="26"/>
                <w:lang w:val="nl-BE"/>
              </w:rPr>
            </w:pPr>
            <w:r w:rsidRPr="004D295A">
              <w:rPr>
                <w:sz w:val="26"/>
                <w:szCs w:val="26"/>
                <w:lang w:val="nl-BE"/>
              </w:rPr>
              <w:t>2</w:t>
            </w:r>
          </w:p>
        </w:tc>
        <w:tc>
          <w:tcPr>
            <w:tcW w:w="5789" w:type="dxa"/>
            <w:shd w:val="clear" w:color="auto" w:fill="auto"/>
          </w:tcPr>
          <w:p w14:paraId="65737A8E" w14:textId="77777777" w:rsidR="004D295A" w:rsidRPr="004D295A" w:rsidRDefault="004D295A" w:rsidP="004D295A">
            <w:pPr>
              <w:spacing w:before="60" w:after="60" w:line="300" w:lineRule="auto"/>
              <w:jc w:val="both"/>
              <w:rPr>
                <w:sz w:val="26"/>
                <w:szCs w:val="26"/>
                <w:lang w:val="nl-BE"/>
              </w:rPr>
            </w:pPr>
            <w:r w:rsidRPr="004D295A">
              <w:rPr>
                <w:sz w:val="26"/>
                <w:szCs w:val="26"/>
              </w:rPr>
              <w:t>Kính phẳng tôi nhiệt an toàn</w:t>
            </w:r>
          </w:p>
        </w:tc>
        <w:tc>
          <w:tcPr>
            <w:tcW w:w="2785" w:type="dxa"/>
            <w:shd w:val="clear" w:color="auto" w:fill="auto"/>
            <w:vAlign w:val="center"/>
          </w:tcPr>
          <w:p w14:paraId="1A3178F9" w14:textId="77777777" w:rsidR="004D295A" w:rsidRPr="004D295A" w:rsidRDefault="004D295A" w:rsidP="005160FD">
            <w:pPr>
              <w:spacing w:before="60" w:after="60" w:line="300" w:lineRule="auto"/>
              <w:jc w:val="center"/>
              <w:rPr>
                <w:sz w:val="26"/>
                <w:szCs w:val="26"/>
                <w:lang w:val="nl-BE"/>
              </w:rPr>
            </w:pPr>
            <w:r w:rsidRPr="004D295A">
              <w:rPr>
                <w:sz w:val="26"/>
                <w:szCs w:val="26"/>
              </w:rPr>
              <w:t>7007.19.90</w:t>
            </w:r>
          </w:p>
        </w:tc>
      </w:tr>
      <w:tr w:rsidR="004D295A" w:rsidRPr="004D295A" w14:paraId="6AD39DE1" w14:textId="77777777" w:rsidTr="004D295A">
        <w:tc>
          <w:tcPr>
            <w:tcW w:w="810" w:type="dxa"/>
            <w:shd w:val="clear" w:color="auto" w:fill="auto"/>
          </w:tcPr>
          <w:p w14:paraId="088D425E" w14:textId="77777777" w:rsidR="004D295A" w:rsidRPr="004D295A" w:rsidRDefault="004D295A" w:rsidP="004D295A">
            <w:pPr>
              <w:spacing w:before="60" w:after="60" w:line="300" w:lineRule="auto"/>
              <w:jc w:val="both"/>
              <w:rPr>
                <w:sz w:val="26"/>
                <w:szCs w:val="26"/>
                <w:lang w:val="nl-BE"/>
              </w:rPr>
            </w:pPr>
            <w:r w:rsidRPr="004D295A">
              <w:rPr>
                <w:sz w:val="26"/>
                <w:szCs w:val="26"/>
                <w:lang w:val="nl-BE"/>
              </w:rPr>
              <w:t>3</w:t>
            </w:r>
          </w:p>
        </w:tc>
        <w:tc>
          <w:tcPr>
            <w:tcW w:w="5789" w:type="dxa"/>
            <w:shd w:val="clear" w:color="auto" w:fill="auto"/>
          </w:tcPr>
          <w:p w14:paraId="2E37D3CF" w14:textId="77777777" w:rsidR="004D295A" w:rsidRPr="004D295A" w:rsidRDefault="004D295A" w:rsidP="004D295A">
            <w:pPr>
              <w:spacing w:before="60" w:after="60" w:line="300" w:lineRule="auto"/>
              <w:jc w:val="both"/>
              <w:rPr>
                <w:sz w:val="26"/>
                <w:szCs w:val="26"/>
                <w:lang w:val="nl-BE"/>
              </w:rPr>
            </w:pPr>
            <w:r w:rsidRPr="004D295A">
              <w:rPr>
                <w:sz w:val="26"/>
                <w:szCs w:val="26"/>
              </w:rPr>
              <w:t>Kính dán nhiều lớp và kính dán  an toàn nhiều lớp</w:t>
            </w:r>
          </w:p>
        </w:tc>
        <w:tc>
          <w:tcPr>
            <w:tcW w:w="2785" w:type="dxa"/>
            <w:shd w:val="clear" w:color="auto" w:fill="auto"/>
          </w:tcPr>
          <w:p w14:paraId="2EC586DD" w14:textId="77777777" w:rsidR="004D295A" w:rsidRPr="004D295A" w:rsidRDefault="004D295A" w:rsidP="005160FD">
            <w:pPr>
              <w:spacing w:before="60" w:after="60" w:line="300" w:lineRule="auto"/>
              <w:jc w:val="center"/>
              <w:rPr>
                <w:sz w:val="26"/>
                <w:szCs w:val="26"/>
                <w:lang w:val="nl-BE"/>
              </w:rPr>
            </w:pPr>
            <w:r w:rsidRPr="004D295A">
              <w:rPr>
                <w:sz w:val="26"/>
                <w:szCs w:val="26"/>
              </w:rPr>
              <w:t>7007.29.90</w:t>
            </w:r>
          </w:p>
        </w:tc>
      </w:tr>
      <w:tr w:rsidR="004D295A" w:rsidRPr="004D295A" w14:paraId="79D9443B" w14:textId="77777777" w:rsidTr="004D295A">
        <w:tc>
          <w:tcPr>
            <w:tcW w:w="810" w:type="dxa"/>
            <w:shd w:val="clear" w:color="auto" w:fill="auto"/>
          </w:tcPr>
          <w:p w14:paraId="535CB986" w14:textId="77777777" w:rsidR="004D295A" w:rsidRPr="004D295A" w:rsidRDefault="004D295A" w:rsidP="004D295A">
            <w:pPr>
              <w:spacing w:before="60" w:after="60" w:line="300" w:lineRule="auto"/>
              <w:jc w:val="both"/>
              <w:rPr>
                <w:sz w:val="26"/>
                <w:szCs w:val="26"/>
                <w:lang w:val="nl-BE"/>
              </w:rPr>
            </w:pPr>
            <w:r w:rsidRPr="004D295A">
              <w:rPr>
                <w:sz w:val="26"/>
                <w:szCs w:val="26"/>
                <w:lang w:val="nl-BE"/>
              </w:rPr>
              <w:t>4</w:t>
            </w:r>
          </w:p>
        </w:tc>
        <w:tc>
          <w:tcPr>
            <w:tcW w:w="5789" w:type="dxa"/>
            <w:shd w:val="clear" w:color="auto" w:fill="auto"/>
          </w:tcPr>
          <w:p w14:paraId="27461C07" w14:textId="77777777" w:rsidR="004D295A" w:rsidRPr="004D295A" w:rsidRDefault="004D295A" w:rsidP="004D295A">
            <w:pPr>
              <w:spacing w:before="60" w:after="60" w:line="300" w:lineRule="auto"/>
              <w:jc w:val="both"/>
              <w:rPr>
                <w:sz w:val="26"/>
                <w:szCs w:val="26"/>
                <w:lang w:val="nl-BE"/>
              </w:rPr>
            </w:pPr>
            <w:r w:rsidRPr="004D295A">
              <w:rPr>
                <w:sz w:val="26"/>
                <w:szCs w:val="26"/>
              </w:rPr>
              <w:t>Kính hộp gắn kín cách nhiệt</w:t>
            </w:r>
          </w:p>
        </w:tc>
        <w:tc>
          <w:tcPr>
            <w:tcW w:w="2785" w:type="dxa"/>
            <w:shd w:val="clear" w:color="auto" w:fill="auto"/>
            <w:vAlign w:val="center"/>
          </w:tcPr>
          <w:p w14:paraId="47AE03EC" w14:textId="77777777" w:rsidR="004D295A" w:rsidRPr="004D295A" w:rsidRDefault="004D295A" w:rsidP="005160FD">
            <w:pPr>
              <w:spacing w:before="60" w:after="60" w:line="300" w:lineRule="auto"/>
              <w:jc w:val="center"/>
              <w:rPr>
                <w:sz w:val="26"/>
                <w:szCs w:val="26"/>
                <w:lang w:val="nl-BE"/>
              </w:rPr>
            </w:pPr>
            <w:r w:rsidRPr="004D295A">
              <w:rPr>
                <w:sz w:val="26"/>
                <w:szCs w:val="26"/>
              </w:rPr>
              <w:t>7008.00.00</w:t>
            </w:r>
          </w:p>
        </w:tc>
      </w:tr>
      <w:tr w:rsidR="004D295A" w:rsidRPr="004D295A" w14:paraId="5A8680F0" w14:textId="77777777" w:rsidTr="004D295A">
        <w:tc>
          <w:tcPr>
            <w:tcW w:w="810" w:type="dxa"/>
            <w:shd w:val="clear" w:color="auto" w:fill="auto"/>
          </w:tcPr>
          <w:p w14:paraId="1F1B80EC" w14:textId="77777777" w:rsidR="004D295A" w:rsidRPr="004D295A" w:rsidRDefault="004D295A" w:rsidP="004D295A">
            <w:pPr>
              <w:spacing w:before="60" w:after="60" w:line="300" w:lineRule="auto"/>
              <w:jc w:val="both"/>
              <w:rPr>
                <w:sz w:val="26"/>
                <w:szCs w:val="26"/>
                <w:lang w:val="nl-BE"/>
              </w:rPr>
            </w:pPr>
            <w:r w:rsidRPr="004D295A">
              <w:rPr>
                <w:sz w:val="26"/>
                <w:szCs w:val="26"/>
                <w:lang w:val="nl-BE"/>
              </w:rPr>
              <w:t>5</w:t>
            </w:r>
          </w:p>
        </w:tc>
        <w:tc>
          <w:tcPr>
            <w:tcW w:w="5789" w:type="dxa"/>
            <w:shd w:val="clear" w:color="auto" w:fill="auto"/>
          </w:tcPr>
          <w:p w14:paraId="7D2DB060" w14:textId="77777777" w:rsidR="004D295A" w:rsidRPr="004D295A" w:rsidRDefault="004D295A" w:rsidP="004D295A">
            <w:pPr>
              <w:spacing w:before="60" w:after="60" w:line="300" w:lineRule="auto"/>
              <w:jc w:val="both"/>
              <w:rPr>
                <w:sz w:val="26"/>
                <w:szCs w:val="26"/>
                <w:lang w:val="nl-BE"/>
              </w:rPr>
            </w:pPr>
            <w:r w:rsidRPr="004D295A">
              <w:rPr>
                <w:sz w:val="26"/>
                <w:szCs w:val="26"/>
              </w:rPr>
              <w:t>Kính màu hấp thụ nhiệt</w:t>
            </w:r>
          </w:p>
        </w:tc>
        <w:tc>
          <w:tcPr>
            <w:tcW w:w="2785" w:type="dxa"/>
            <w:shd w:val="clear" w:color="auto" w:fill="auto"/>
            <w:vAlign w:val="center"/>
          </w:tcPr>
          <w:p w14:paraId="5CD4607D" w14:textId="77777777" w:rsidR="004D295A" w:rsidRPr="004D295A" w:rsidRDefault="004D295A" w:rsidP="005160FD">
            <w:pPr>
              <w:spacing w:before="60" w:after="60" w:line="300" w:lineRule="auto"/>
              <w:jc w:val="center"/>
              <w:rPr>
                <w:sz w:val="26"/>
                <w:szCs w:val="26"/>
                <w:lang w:val="nl-BE"/>
              </w:rPr>
            </w:pPr>
            <w:r w:rsidRPr="004D295A">
              <w:rPr>
                <w:bCs/>
                <w:sz w:val="26"/>
                <w:szCs w:val="26"/>
              </w:rPr>
              <w:t>7005.21.90</w:t>
            </w:r>
          </w:p>
        </w:tc>
      </w:tr>
      <w:tr w:rsidR="004D295A" w:rsidRPr="004D295A" w14:paraId="734CE561" w14:textId="77777777" w:rsidTr="004D295A">
        <w:tc>
          <w:tcPr>
            <w:tcW w:w="810" w:type="dxa"/>
            <w:shd w:val="clear" w:color="auto" w:fill="auto"/>
          </w:tcPr>
          <w:p w14:paraId="750D55BE" w14:textId="77777777" w:rsidR="004D295A" w:rsidRPr="004D295A" w:rsidRDefault="004D295A" w:rsidP="004D295A">
            <w:pPr>
              <w:spacing w:before="60" w:after="60" w:line="300" w:lineRule="auto"/>
              <w:jc w:val="both"/>
              <w:rPr>
                <w:sz w:val="26"/>
                <w:szCs w:val="26"/>
                <w:lang w:val="nl-BE"/>
              </w:rPr>
            </w:pPr>
            <w:r w:rsidRPr="004D295A">
              <w:rPr>
                <w:sz w:val="26"/>
                <w:szCs w:val="26"/>
                <w:lang w:val="nl-BE"/>
              </w:rPr>
              <w:t>6</w:t>
            </w:r>
          </w:p>
        </w:tc>
        <w:tc>
          <w:tcPr>
            <w:tcW w:w="5789" w:type="dxa"/>
            <w:shd w:val="clear" w:color="auto" w:fill="auto"/>
          </w:tcPr>
          <w:p w14:paraId="1B9F6312" w14:textId="77777777" w:rsidR="004D295A" w:rsidRPr="004D295A" w:rsidRDefault="004D295A" w:rsidP="004D295A">
            <w:pPr>
              <w:spacing w:before="60" w:after="60" w:line="300" w:lineRule="auto"/>
              <w:jc w:val="both"/>
              <w:rPr>
                <w:sz w:val="26"/>
                <w:szCs w:val="26"/>
                <w:lang w:val="nl-BE"/>
              </w:rPr>
            </w:pPr>
            <w:r w:rsidRPr="004D295A">
              <w:rPr>
                <w:bCs/>
                <w:sz w:val="26"/>
                <w:szCs w:val="26"/>
              </w:rPr>
              <w:t>Kính phủ phản quang</w:t>
            </w:r>
          </w:p>
        </w:tc>
        <w:tc>
          <w:tcPr>
            <w:tcW w:w="2785" w:type="dxa"/>
            <w:shd w:val="clear" w:color="auto" w:fill="auto"/>
          </w:tcPr>
          <w:p w14:paraId="4CA8658E" w14:textId="77777777" w:rsidR="004D295A" w:rsidRPr="004D295A" w:rsidRDefault="004D295A" w:rsidP="005160FD">
            <w:pPr>
              <w:spacing w:before="60" w:after="60" w:line="300" w:lineRule="auto"/>
              <w:jc w:val="center"/>
              <w:rPr>
                <w:sz w:val="26"/>
                <w:szCs w:val="26"/>
                <w:lang w:val="nl-BE"/>
              </w:rPr>
            </w:pPr>
            <w:r w:rsidRPr="004D295A">
              <w:rPr>
                <w:bCs/>
                <w:sz w:val="26"/>
                <w:szCs w:val="26"/>
              </w:rPr>
              <w:t>7005.21.90</w:t>
            </w:r>
          </w:p>
        </w:tc>
      </w:tr>
      <w:tr w:rsidR="004D295A" w:rsidRPr="004D295A" w14:paraId="621136EE" w14:textId="77777777" w:rsidTr="004D295A">
        <w:tc>
          <w:tcPr>
            <w:tcW w:w="810" w:type="dxa"/>
            <w:shd w:val="clear" w:color="auto" w:fill="auto"/>
          </w:tcPr>
          <w:p w14:paraId="6808B08C" w14:textId="77777777" w:rsidR="004D295A" w:rsidRPr="004D295A" w:rsidRDefault="004D295A" w:rsidP="004D295A">
            <w:pPr>
              <w:spacing w:before="60" w:after="60" w:line="300" w:lineRule="auto"/>
              <w:jc w:val="both"/>
              <w:rPr>
                <w:sz w:val="26"/>
                <w:szCs w:val="26"/>
                <w:lang w:val="nl-BE"/>
              </w:rPr>
            </w:pPr>
            <w:r w:rsidRPr="004D295A">
              <w:rPr>
                <w:sz w:val="26"/>
                <w:szCs w:val="26"/>
                <w:lang w:val="nl-BE"/>
              </w:rPr>
              <w:t>7</w:t>
            </w:r>
          </w:p>
        </w:tc>
        <w:tc>
          <w:tcPr>
            <w:tcW w:w="5789" w:type="dxa"/>
            <w:shd w:val="clear" w:color="auto" w:fill="auto"/>
          </w:tcPr>
          <w:p w14:paraId="3069E3DF" w14:textId="77777777" w:rsidR="004D295A" w:rsidRPr="004D295A" w:rsidRDefault="004D295A" w:rsidP="004D295A">
            <w:pPr>
              <w:spacing w:before="60" w:after="60" w:line="300" w:lineRule="auto"/>
              <w:jc w:val="both"/>
              <w:rPr>
                <w:sz w:val="26"/>
                <w:szCs w:val="26"/>
                <w:lang w:val="nl-BE"/>
              </w:rPr>
            </w:pPr>
            <w:r w:rsidRPr="004D295A">
              <w:rPr>
                <w:bCs/>
                <w:sz w:val="26"/>
                <w:szCs w:val="26"/>
              </w:rPr>
              <w:t>Kính phủ bức xạ thấp (Low E)</w:t>
            </w:r>
          </w:p>
        </w:tc>
        <w:tc>
          <w:tcPr>
            <w:tcW w:w="2785" w:type="dxa"/>
            <w:shd w:val="clear" w:color="auto" w:fill="auto"/>
          </w:tcPr>
          <w:p w14:paraId="6957A2E6" w14:textId="77777777" w:rsidR="004D295A" w:rsidRPr="004D295A" w:rsidRDefault="004D295A" w:rsidP="005160FD">
            <w:pPr>
              <w:spacing w:before="60" w:after="60" w:line="300" w:lineRule="auto"/>
              <w:jc w:val="center"/>
              <w:rPr>
                <w:sz w:val="26"/>
                <w:szCs w:val="26"/>
                <w:lang w:val="nl-BE"/>
              </w:rPr>
            </w:pPr>
            <w:r w:rsidRPr="004D295A">
              <w:rPr>
                <w:bCs/>
                <w:sz w:val="26"/>
                <w:szCs w:val="26"/>
              </w:rPr>
              <w:t>7005.21.90</w:t>
            </w:r>
          </w:p>
        </w:tc>
      </w:tr>
      <w:tr w:rsidR="004D295A" w:rsidRPr="004D295A" w14:paraId="38AAEDED" w14:textId="77777777" w:rsidTr="004D295A">
        <w:tc>
          <w:tcPr>
            <w:tcW w:w="810" w:type="dxa"/>
            <w:shd w:val="clear" w:color="auto" w:fill="auto"/>
          </w:tcPr>
          <w:p w14:paraId="49753F72" w14:textId="77777777" w:rsidR="004D295A" w:rsidRPr="004D295A" w:rsidRDefault="004D295A" w:rsidP="004D295A">
            <w:pPr>
              <w:spacing w:before="60" w:after="60" w:line="300" w:lineRule="auto"/>
              <w:jc w:val="both"/>
              <w:rPr>
                <w:sz w:val="26"/>
                <w:szCs w:val="26"/>
                <w:lang w:val="nl-BE"/>
              </w:rPr>
            </w:pPr>
            <w:r w:rsidRPr="004D295A">
              <w:rPr>
                <w:sz w:val="26"/>
                <w:szCs w:val="26"/>
                <w:lang w:val="nl-BE"/>
              </w:rPr>
              <w:t>8</w:t>
            </w:r>
          </w:p>
        </w:tc>
        <w:tc>
          <w:tcPr>
            <w:tcW w:w="5789" w:type="dxa"/>
            <w:shd w:val="clear" w:color="auto" w:fill="auto"/>
          </w:tcPr>
          <w:p w14:paraId="320FE357" w14:textId="77777777" w:rsidR="004D295A" w:rsidRPr="004D295A" w:rsidRDefault="004D295A" w:rsidP="004D295A">
            <w:pPr>
              <w:spacing w:before="60" w:after="60" w:line="300" w:lineRule="auto"/>
              <w:jc w:val="both"/>
              <w:rPr>
                <w:sz w:val="26"/>
                <w:szCs w:val="26"/>
                <w:lang w:val="nl-BE"/>
              </w:rPr>
            </w:pPr>
            <w:r w:rsidRPr="004D295A">
              <w:rPr>
                <w:sz w:val="26"/>
                <w:szCs w:val="26"/>
              </w:rPr>
              <w:t>Vật liệu dán tường dạng cuộn - Giấy dán tường hoàn thiện, vật liệu dán tường vinyl và vật liệu dán tường bằng chất dẻo</w:t>
            </w:r>
          </w:p>
        </w:tc>
        <w:tc>
          <w:tcPr>
            <w:tcW w:w="2785" w:type="dxa"/>
            <w:shd w:val="clear" w:color="auto" w:fill="auto"/>
          </w:tcPr>
          <w:p w14:paraId="26913BCD" w14:textId="77777777" w:rsidR="004D295A" w:rsidRPr="004D295A" w:rsidRDefault="004D295A" w:rsidP="005160FD">
            <w:pPr>
              <w:spacing w:before="60" w:after="60" w:line="300" w:lineRule="auto"/>
              <w:jc w:val="center"/>
              <w:rPr>
                <w:bCs/>
                <w:sz w:val="26"/>
                <w:szCs w:val="26"/>
              </w:rPr>
            </w:pPr>
            <w:r w:rsidRPr="004D295A">
              <w:rPr>
                <w:bCs/>
                <w:sz w:val="26"/>
                <w:szCs w:val="26"/>
              </w:rPr>
              <w:t>4814.90.00</w:t>
            </w:r>
          </w:p>
          <w:p w14:paraId="2CAFEDFB" w14:textId="77777777" w:rsidR="004D295A" w:rsidRPr="004D295A" w:rsidRDefault="004D295A" w:rsidP="005160FD">
            <w:pPr>
              <w:spacing w:before="60" w:after="60" w:line="300" w:lineRule="auto"/>
              <w:jc w:val="center"/>
              <w:rPr>
                <w:bCs/>
                <w:sz w:val="26"/>
                <w:szCs w:val="26"/>
              </w:rPr>
            </w:pPr>
            <w:r w:rsidRPr="004D295A">
              <w:rPr>
                <w:bCs/>
                <w:sz w:val="26"/>
                <w:szCs w:val="26"/>
              </w:rPr>
              <w:t>4814.20.10</w:t>
            </w:r>
          </w:p>
          <w:p w14:paraId="74498D19" w14:textId="77777777" w:rsidR="004D295A" w:rsidRPr="004D295A" w:rsidRDefault="004D295A" w:rsidP="005160FD">
            <w:pPr>
              <w:spacing w:before="60" w:after="60" w:line="300" w:lineRule="auto"/>
              <w:jc w:val="center"/>
              <w:rPr>
                <w:bCs/>
                <w:sz w:val="26"/>
                <w:szCs w:val="26"/>
              </w:rPr>
            </w:pPr>
            <w:r w:rsidRPr="004D295A">
              <w:rPr>
                <w:bCs/>
                <w:sz w:val="26"/>
                <w:szCs w:val="26"/>
              </w:rPr>
              <w:t>4814.20.91</w:t>
            </w:r>
          </w:p>
          <w:p w14:paraId="44B6ECE5" w14:textId="77777777" w:rsidR="004D295A" w:rsidRPr="004D295A" w:rsidRDefault="004D295A" w:rsidP="005160FD">
            <w:pPr>
              <w:spacing w:before="60" w:after="60" w:line="300" w:lineRule="auto"/>
              <w:jc w:val="center"/>
              <w:rPr>
                <w:sz w:val="26"/>
                <w:szCs w:val="26"/>
                <w:lang w:val="nl-BE"/>
              </w:rPr>
            </w:pPr>
            <w:r w:rsidRPr="004D295A">
              <w:rPr>
                <w:bCs/>
                <w:sz w:val="26"/>
                <w:szCs w:val="26"/>
              </w:rPr>
              <w:t>4814.20.99</w:t>
            </w:r>
          </w:p>
        </w:tc>
      </w:tr>
      <w:tr w:rsidR="004D295A" w:rsidRPr="004D295A" w14:paraId="696DC2E0" w14:textId="77777777" w:rsidTr="004D295A">
        <w:tc>
          <w:tcPr>
            <w:tcW w:w="810" w:type="dxa"/>
            <w:shd w:val="clear" w:color="auto" w:fill="auto"/>
          </w:tcPr>
          <w:p w14:paraId="107663AF" w14:textId="77777777" w:rsidR="004D295A" w:rsidRPr="004D295A" w:rsidRDefault="004D295A" w:rsidP="004D295A">
            <w:pPr>
              <w:spacing w:before="60" w:after="60" w:line="300" w:lineRule="auto"/>
              <w:jc w:val="both"/>
              <w:rPr>
                <w:sz w:val="26"/>
                <w:szCs w:val="26"/>
                <w:lang w:val="nl-BE"/>
              </w:rPr>
            </w:pPr>
            <w:r w:rsidRPr="004D295A">
              <w:rPr>
                <w:sz w:val="26"/>
                <w:szCs w:val="26"/>
                <w:lang w:val="nl-BE"/>
              </w:rPr>
              <w:t>9</w:t>
            </w:r>
          </w:p>
        </w:tc>
        <w:tc>
          <w:tcPr>
            <w:tcW w:w="5789" w:type="dxa"/>
            <w:shd w:val="clear" w:color="auto" w:fill="auto"/>
          </w:tcPr>
          <w:p w14:paraId="28DAE819" w14:textId="77777777" w:rsidR="004D295A" w:rsidRPr="004D295A" w:rsidRDefault="004D295A" w:rsidP="004D295A">
            <w:pPr>
              <w:spacing w:before="60" w:after="60" w:line="300" w:lineRule="auto"/>
              <w:jc w:val="both"/>
              <w:rPr>
                <w:sz w:val="26"/>
                <w:szCs w:val="26"/>
                <w:lang w:val="nl-BE"/>
              </w:rPr>
            </w:pPr>
            <w:r w:rsidRPr="004D295A">
              <w:rPr>
                <w:bCs/>
                <w:sz w:val="26"/>
                <w:szCs w:val="26"/>
              </w:rPr>
              <w:t>Tấm thạch cao và Panel thạch cao cốt sợi</w:t>
            </w:r>
          </w:p>
        </w:tc>
        <w:tc>
          <w:tcPr>
            <w:tcW w:w="2785" w:type="dxa"/>
            <w:shd w:val="clear" w:color="auto" w:fill="auto"/>
          </w:tcPr>
          <w:p w14:paraId="7106D169" w14:textId="77777777" w:rsidR="004D295A" w:rsidRPr="004D295A" w:rsidRDefault="004D295A" w:rsidP="005160FD">
            <w:pPr>
              <w:spacing w:before="60" w:after="60" w:line="300" w:lineRule="auto"/>
              <w:jc w:val="center"/>
              <w:rPr>
                <w:bCs/>
                <w:sz w:val="26"/>
                <w:szCs w:val="26"/>
              </w:rPr>
            </w:pPr>
            <w:r w:rsidRPr="004D295A">
              <w:rPr>
                <w:bCs/>
                <w:sz w:val="26"/>
                <w:szCs w:val="26"/>
              </w:rPr>
              <w:t>6809.11.00</w:t>
            </w:r>
          </w:p>
          <w:p w14:paraId="2D9C8A2E" w14:textId="77777777" w:rsidR="004D295A" w:rsidRPr="004D295A" w:rsidRDefault="004D295A" w:rsidP="005160FD">
            <w:pPr>
              <w:spacing w:before="60" w:after="60" w:line="300" w:lineRule="auto"/>
              <w:jc w:val="center"/>
              <w:rPr>
                <w:sz w:val="26"/>
                <w:szCs w:val="26"/>
                <w:lang w:val="nl-BE"/>
              </w:rPr>
            </w:pPr>
            <w:r w:rsidRPr="004D295A">
              <w:rPr>
                <w:bCs/>
                <w:sz w:val="26"/>
                <w:szCs w:val="26"/>
              </w:rPr>
              <w:t>6809.19.90</w:t>
            </w:r>
          </w:p>
        </w:tc>
      </w:tr>
      <w:tr w:rsidR="004D295A" w:rsidRPr="004D295A" w14:paraId="62248D3C" w14:textId="77777777" w:rsidTr="004D295A">
        <w:tc>
          <w:tcPr>
            <w:tcW w:w="810" w:type="dxa"/>
            <w:vMerge w:val="restart"/>
            <w:shd w:val="clear" w:color="auto" w:fill="auto"/>
          </w:tcPr>
          <w:p w14:paraId="32DA061C" w14:textId="77777777" w:rsidR="004D295A" w:rsidRPr="004D295A" w:rsidRDefault="004D295A" w:rsidP="004D295A">
            <w:pPr>
              <w:spacing w:before="60" w:after="60" w:line="300" w:lineRule="auto"/>
              <w:jc w:val="both"/>
              <w:rPr>
                <w:sz w:val="26"/>
                <w:szCs w:val="26"/>
                <w:lang w:val="nl-BE"/>
              </w:rPr>
            </w:pPr>
            <w:r w:rsidRPr="004D295A">
              <w:rPr>
                <w:sz w:val="26"/>
                <w:szCs w:val="26"/>
                <w:lang w:val="nl-BE"/>
              </w:rPr>
              <w:t>10</w:t>
            </w:r>
          </w:p>
        </w:tc>
        <w:tc>
          <w:tcPr>
            <w:tcW w:w="5789" w:type="dxa"/>
            <w:shd w:val="clear" w:color="auto" w:fill="auto"/>
          </w:tcPr>
          <w:p w14:paraId="712927E0" w14:textId="77777777" w:rsidR="004D295A" w:rsidRPr="004D295A" w:rsidRDefault="004D295A" w:rsidP="004D295A">
            <w:pPr>
              <w:spacing w:before="60" w:after="60" w:line="300" w:lineRule="auto"/>
              <w:jc w:val="both"/>
              <w:rPr>
                <w:sz w:val="26"/>
                <w:szCs w:val="26"/>
              </w:rPr>
            </w:pPr>
            <w:r w:rsidRPr="004D295A">
              <w:rPr>
                <w:sz w:val="26"/>
                <w:szCs w:val="26"/>
              </w:rPr>
              <w:t>Ván gỗ nhân tạo – Ván sợi</w:t>
            </w:r>
          </w:p>
          <w:p w14:paraId="52EBB60F" w14:textId="77777777" w:rsidR="004D295A" w:rsidRPr="004D295A" w:rsidRDefault="004D295A" w:rsidP="004D295A">
            <w:pPr>
              <w:spacing w:before="60" w:after="60" w:line="300" w:lineRule="auto"/>
              <w:jc w:val="both"/>
              <w:rPr>
                <w:sz w:val="26"/>
                <w:szCs w:val="26"/>
                <w:lang w:val="nl-BE"/>
              </w:rPr>
            </w:pPr>
          </w:p>
        </w:tc>
        <w:tc>
          <w:tcPr>
            <w:tcW w:w="2785" w:type="dxa"/>
            <w:shd w:val="clear" w:color="auto" w:fill="auto"/>
          </w:tcPr>
          <w:p w14:paraId="37B436B1" w14:textId="77777777" w:rsidR="004D295A" w:rsidRPr="004D295A" w:rsidRDefault="004D295A" w:rsidP="005160FD">
            <w:pPr>
              <w:spacing w:before="60" w:after="60" w:line="300" w:lineRule="auto"/>
              <w:jc w:val="center"/>
              <w:rPr>
                <w:bCs/>
                <w:sz w:val="26"/>
                <w:szCs w:val="26"/>
              </w:rPr>
            </w:pPr>
            <w:r w:rsidRPr="004D295A">
              <w:rPr>
                <w:bCs/>
                <w:sz w:val="26"/>
                <w:szCs w:val="26"/>
              </w:rPr>
              <w:t>4411.1200</w:t>
            </w:r>
          </w:p>
          <w:p w14:paraId="17A2E498" w14:textId="77777777" w:rsidR="004D295A" w:rsidRPr="004D295A" w:rsidRDefault="004D295A" w:rsidP="005160FD">
            <w:pPr>
              <w:spacing w:before="60" w:after="60" w:line="300" w:lineRule="auto"/>
              <w:jc w:val="center"/>
              <w:rPr>
                <w:bCs/>
                <w:sz w:val="26"/>
                <w:szCs w:val="26"/>
              </w:rPr>
            </w:pPr>
            <w:r w:rsidRPr="004D295A">
              <w:rPr>
                <w:bCs/>
                <w:sz w:val="26"/>
                <w:szCs w:val="26"/>
              </w:rPr>
              <w:t>4411.1300</w:t>
            </w:r>
          </w:p>
          <w:p w14:paraId="5F2848D9" w14:textId="77777777" w:rsidR="004D295A" w:rsidRPr="004D295A" w:rsidRDefault="004D295A" w:rsidP="005160FD">
            <w:pPr>
              <w:spacing w:before="60" w:after="60" w:line="300" w:lineRule="auto"/>
              <w:jc w:val="center"/>
              <w:rPr>
                <w:bCs/>
                <w:sz w:val="26"/>
                <w:szCs w:val="26"/>
              </w:rPr>
            </w:pPr>
            <w:r w:rsidRPr="004D295A">
              <w:rPr>
                <w:bCs/>
                <w:sz w:val="26"/>
                <w:szCs w:val="26"/>
              </w:rPr>
              <w:t>4411.1400</w:t>
            </w:r>
          </w:p>
          <w:p w14:paraId="277F9E6D" w14:textId="77777777" w:rsidR="004D295A" w:rsidRPr="004D295A" w:rsidRDefault="004D295A" w:rsidP="005160FD">
            <w:pPr>
              <w:spacing w:before="60" w:after="60" w:line="300" w:lineRule="auto"/>
              <w:jc w:val="center"/>
              <w:rPr>
                <w:bCs/>
                <w:sz w:val="26"/>
                <w:szCs w:val="26"/>
              </w:rPr>
            </w:pPr>
            <w:r w:rsidRPr="004D295A">
              <w:rPr>
                <w:bCs/>
                <w:sz w:val="26"/>
                <w:szCs w:val="26"/>
              </w:rPr>
              <w:t>4411.9200</w:t>
            </w:r>
          </w:p>
          <w:p w14:paraId="65ED7D28" w14:textId="77777777" w:rsidR="004D295A" w:rsidRPr="004D295A" w:rsidRDefault="004D295A" w:rsidP="005160FD">
            <w:pPr>
              <w:spacing w:before="60" w:after="60" w:line="300" w:lineRule="auto"/>
              <w:jc w:val="center"/>
              <w:rPr>
                <w:bCs/>
                <w:sz w:val="26"/>
                <w:szCs w:val="26"/>
              </w:rPr>
            </w:pPr>
            <w:r w:rsidRPr="004D295A">
              <w:rPr>
                <w:bCs/>
                <w:sz w:val="26"/>
                <w:szCs w:val="26"/>
              </w:rPr>
              <w:t>4411.9300</w:t>
            </w:r>
          </w:p>
          <w:p w14:paraId="62E76542" w14:textId="77777777" w:rsidR="004D295A" w:rsidRPr="004D295A" w:rsidRDefault="004D295A" w:rsidP="005160FD">
            <w:pPr>
              <w:spacing w:before="60" w:after="60" w:line="300" w:lineRule="auto"/>
              <w:jc w:val="center"/>
              <w:rPr>
                <w:sz w:val="26"/>
                <w:szCs w:val="26"/>
                <w:lang w:val="nl-BE"/>
              </w:rPr>
            </w:pPr>
            <w:r w:rsidRPr="004D295A">
              <w:rPr>
                <w:bCs/>
                <w:sz w:val="26"/>
                <w:szCs w:val="26"/>
              </w:rPr>
              <w:t>4411.9400</w:t>
            </w:r>
          </w:p>
        </w:tc>
      </w:tr>
      <w:tr w:rsidR="004D295A" w:rsidRPr="004D295A" w14:paraId="2FB9E440" w14:textId="77777777" w:rsidTr="004D295A">
        <w:tc>
          <w:tcPr>
            <w:tcW w:w="810" w:type="dxa"/>
            <w:vMerge/>
            <w:shd w:val="clear" w:color="auto" w:fill="auto"/>
          </w:tcPr>
          <w:p w14:paraId="2F4B2518" w14:textId="77777777" w:rsidR="004D295A" w:rsidRPr="004D295A" w:rsidRDefault="004D295A" w:rsidP="004D295A">
            <w:pPr>
              <w:spacing w:before="60" w:after="60" w:line="300" w:lineRule="auto"/>
              <w:jc w:val="both"/>
              <w:rPr>
                <w:sz w:val="26"/>
                <w:szCs w:val="26"/>
                <w:lang w:val="nl-BE"/>
              </w:rPr>
            </w:pPr>
          </w:p>
        </w:tc>
        <w:tc>
          <w:tcPr>
            <w:tcW w:w="5789" w:type="dxa"/>
            <w:shd w:val="clear" w:color="auto" w:fill="auto"/>
          </w:tcPr>
          <w:p w14:paraId="70DACB94" w14:textId="77777777" w:rsidR="004D295A" w:rsidRPr="004D295A" w:rsidRDefault="004D295A" w:rsidP="004D295A">
            <w:pPr>
              <w:spacing w:before="60" w:after="60" w:line="300" w:lineRule="auto"/>
              <w:jc w:val="both"/>
              <w:rPr>
                <w:sz w:val="26"/>
                <w:szCs w:val="26"/>
              </w:rPr>
            </w:pPr>
            <w:r w:rsidRPr="004D295A">
              <w:rPr>
                <w:sz w:val="26"/>
                <w:szCs w:val="26"/>
              </w:rPr>
              <w:t>Ván gỗ nhân tạo – Ván dăm</w:t>
            </w:r>
          </w:p>
          <w:p w14:paraId="14C0E002" w14:textId="77777777" w:rsidR="004D295A" w:rsidRPr="004D295A" w:rsidRDefault="004D295A" w:rsidP="004D295A">
            <w:pPr>
              <w:spacing w:before="60" w:after="60" w:line="300" w:lineRule="auto"/>
              <w:jc w:val="both"/>
              <w:rPr>
                <w:sz w:val="26"/>
                <w:szCs w:val="26"/>
              </w:rPr>
            </w:pPr>
          </w:p>
        </w:tc>
        <w:tc>
          <w:tcPr>
            <w:tcW w:w="2785" w:type="dxa"/>
            <w:shd w:val="clear" w:color="auto" w:fill="auto"/>
          </w:tcPr>
          <w:p w14:paraId="465E6E4A" w14:textId="77777777" w:rsidR="004D295A" w:rsidRPr="004D295A" w:rsidRDefault="004D295A" w:rsidP="005160FD">
            <w:pPr>
              <w:spacing w:before="60" w:after="60" w:line="300" w:lineRule="auto"/>
              <w:jc w:val="center"/>
              <w:rPr>
                <w:sz w:val="26"/>
                <w:szCs w:val="26"/>
                <w:lang w:val="nl-BE"/>
              </w:rPr>
            </w:pPr>
            <w:r w:rsidRPr="004D295A">
              <w:rPr>
                <w:bCs/>
                <w:sz w:val="26"/>
                <w:szCs w:val="26"/>
              </w:rPr>
              <w:t>4410.1100</w:t>
            </w:r>
          </w:p>
        </w:tc>
      </w:tr>
      <w:tr w:rsidR="004D295A" w:rsidRPr="004D295A" w14:paraId="0775CA5E" w14:textId="77777777" w:rsidTr="004D295A">
        <w:tc>
          <w:tcPr>
            <w:tcW w:w="810" w:type="dxa"/>
            <w:vMerge/>
            <w:shd w:val="clear" w:color="auto" w:fill="auto"/>
          </w:tcPr>
          <w:p w14:paraId="09763D26" w14:textId="77777777" w:rsidR="004D295A" w:rsidRPr="004D295A" w:rsidRDefault="004D295A" w:rsidP="004D295A">
            <w:pPr>
              <w:spacing w:before="60" w:after="60" w:line="300" w:lineRule="auto"/>
              <w:jc w:val="both"/>
              <w:rPr>
                <w:sz w:val="26"/>
                <w:szCs w:val="26"/>
                <w:lang w:val="nl-BE"/>
              </w:rPr>
            </w:pPr>
          </w:p>
        </w:tc>
        <w:tc>
          <w:tcPr>
            <w:tcW w:w="5789" w:type="dxa"/>
            <w:shd w:val="clear" w:color="auto" w:fill="auto"/>
          </w:tcPr>
          <w:p w14:paraId="6AB3EE85" w14:textId="026267ED" w:rsidR="004D295A" w:rsidRPr="004D295A" w:rsidRDefault="004D295A" w:rsidP="005160FD">
            <w:pPr>
              <w:spacing w:before="60" w:after="60" w:line="300" w:lineRule="auto"/>
              <w:jc w:val="both"/>
              <w:rPr>
                <w:sz w:val="26"/>
                <w:szCs w:val="26"/>
              </w:rPr>
            </w:pPr>
            <w:r w:rsidRPr="004D295A">
              <w:rPr>
                <w:sz w:val="26"/>
                <w:szCs w:val="26"/>
              </w:rPr>
              <w:t>Ván gỗ nhân tạo – Ván ghép từ thanh dày và ván ghép từ thanh trung bình</w:t>
            </w:r>
          </w:p>
        </w:tc>
        <w:tc>
          <w:tcPr>
            <w:tcW w:w="2785" w:type="dxa"/>
            <w:shd w:val="clear" w:color="auto" w:fill="auto"/>
          </w:tcPr>
          <w:p w14:paraId="13D2578F" w14:textId="77777777" w:rsidR="004D295A" w:rsidRPr="004D295A" w:rsidRDefault="004D295A" w:rsidP="004D295A">
            <w:pPr>
              <w:spacing w:before="60" w:after="60" w:line="300" w:lineRule="auto"/>
              <w:jc w:val="both"/>
              <w:rPr>
                <w:sz w:val="26"/>
                <w:szCs w:val="26"/>
                <w:lang w:val="nl-BE"/>
              </w:rPr>
            </w:pPr>
            <w:r w:rsidRPr="004D295A">
              <w:rPr>
                <w:bCs/>
                <w:sz w:val="26"/>
                <w:szCs w:val="26"/>
              </w:rPr>
              <w:t>4418.99.00</w:t>
            </w:r>
          </w:p>
        </w:tc>
      </w:tr>
      <w:tr w:rsidR="004D295A" w:rsidRPr="004D295A" w14:paraId="633F7978" w14:textId="77777777" w:rsidTr="004D295A">
        <w:tc>
          <w:tcPr>
            <w:tcW w:w="810" w:type="dxa"/>
            <w:shd w:val="clear" w:color="auto" w:fill="auto"/>
          </w:tcPr>
          <w:p w14:paraId="4CE11B37" w14:textId="77777777" w:rsidR="004D295A" w:rsidRPr="004D295A" w:rsidRDefault="004D295A" w:rsidP="004D295A">
            <w:pPr>
              <w:spacing w:before="60" w:after="60" w:line="300" w:lineRule="auto"/>
              <w:jc w:val="both"/>
              <w:rPr>
                <w:sz w:val="26"/>
                <w:szCs w:val="26"/>
                <w:lang w:val="nl-BE"/>
              </w:rPr>
            </w:pPr>
            <w:r w:rsidRPr="004D295A">
              <w:rPr>
                <w:sz w:val="26"/>
                <w:szCs w:val="26"/>
                <w:lang w:val="nl-BE"/>
              </w:rPr>
              <w:lastRenderedPageBreak/>
              <w:t>11</w:t>
            </w:r>
          </w:p>
        </w:tc>
        <w:tc>
          <w:tcPr>
            <w:tcW w:w="5789" w:type="dxa"/>
            <w:shd w:val="clear" w:color="auto" w:fill="auto"/>
          </w:tcPr>
          <w:p w14:paraId="72DDE71E" w14:textId="77777777" w:rsidR="004D295A" w:rsidRPr="004D295A" w:rsidRDefault="004D295A" w:rsidP="004D295A">
            <w:pPr>
              <w:spacing w:before="60" w:after="60" w:line="300" w:lineRule="auto"/>
              <w:jc w:val="both"/>
              <w:rPr>
                <w:sz w:val="26"/>
                <w:szCs w:val="26"/>
                <w:lang w:val="nl-BE"/>
              </w:rPr>
            </w:pPr>
            <w:r w:rsidRPr="004D295A">
              <w:rPr>
                <w:bCs/>
                <w:sz w:val="26"/>
                <w:szCs w:val="26"/>
              </w:rPr>
              <w:t>Amiăng crizôtin để sản xuất tấm sóng amiăng xi măng</w:t>
            </w:r>
          </w:p>
        </w:tc>
        <w:tc>
          <w:tcPr>
            <w:tcW w:w="2785" w:type="dxa"/>
            <w:shd w:val="clear" w:color="auto" w:fill="auto"/>
          </w:tcPr>
          <w:p w14:paraId="45F85772" w14:textId="77777777" w:rsidR="004D295A" w:rsidRPr="004D295A" w:rsidRDefault="004D295A" w:rsidP="004D295A">
            <w:pPr>
              <w:spacing w:before="60" w:after="60" w:line="300" w:lineRule="auto"/>
              <w:jc w:val="both"/>
              <w:rPr>
                <w:sz w:val="26"/>
                <w:szCs w:val="26"/>
                <w:lang w:val="nl-BE"/>
              </w:rPr>
            </w:pPr>
            <w:r w:rsidRPr="004D295A">
              <w:rPr>
                <w:bCs/>
                <w:sz w:val="26"/>
                <w:szCs w:val="26"/>
              </w:rPr>
              <w:t>2524.90.00</w:t>
            </w:r>
          </w:p>
        </w:tc>
      </w:tr>
    </w:tbl>
    <w:p w14:paraId="05D31AA9" w14:textId="77777777" w:rsidR="00BB5B23" w:rsidRDefault="00BB5B23" w:rsidP="00F13A9C">
      <w:pPr>
        <w:spacing w:after="60" w:line="288" w:lineRule="auto"/>
        <w:jc w:val="both"/>
        <w:rPr>
          <w:b/>
          <w:spacing w:val="5"/>
          <w:sz w:val="28"/>
          <w:szCs w:val="28"/>
          <w:lang w:val="nl-BE"/>
        </w:rPr>
      </w:pPr>
    </w:p>
    <w:p w14:paraId="785C9B18" w14:textId="2694136E" w:rsidR="00602CC1" w:rsidRPr="00602CC1" w:rsidRDefault="00602CC1" w:rsidP="00F13A9C">
      <w:pPr>
        <w:spacing w:after="60" w:line="288" w:lineRule="auto"/>
        <w:jc w:val="both"/>
        <w:rPr>
          <w:b/>
          <w:spacing w:val="5"/>
          <w:sz w:val="28"/>
          <w:szCs w:val="28"/>
          <w:lang w:val="nl-BE"/>
        </w:rPr>
      </w:pPr>
      <w:r w:rsidRPr="00602CC1">
        <w:rPr>
          <w:b/>
          <w:spacing w:val="5"/>
          <w:sz w:val="28"/>
          <w:szCs w:val="28"/>
          <w:lang w:val="nl-BE"/>
        </w:rPr>
        <w:t xml:space="preserve">4. Ý kiến của các tổ chức </w:t>
      </w:r>
      <w:r w:rsidR="00424603">
        <w:rPr>
          <w:b/>
          <w:spacing w:val="5"/>
          <w:sz w:val="28"/>
          <w:szCs w:val="28"/>
          <w:lang w:val="nl-BE"/>
        </w:rPr>
        <w:t xml:space="preserve">có liên quan </w:t>
      </w:r>
      <w:r w:rsidRPr="00602CC1">
        <w:rPr>
          <w:b/>
          <w:spacing w:val="5"/>
          <w:sz w:val="28"/>
          <w:szCs w:val="28"/>
          <w:lang w:val="nl-BE"/>
        </w:rPr>
        <w:t xml:space="preserve">về </w:t>
      </w:r>
      <w:r w:rsidR="00EB778C">
        <w:rPr>
          <w:b/>
          <w:spacing w:val="5"/>
          <w:sz w:val="28"/>
          <w:szCs w:val="28"/>
          <w:lang w:val="nl-BE"/>
        </w:rPr>
        <w:t>QCVN 16:2022</w:t>
      </w:r>
    </w:p>
    <w:p w14:paraId="13B6DB30" w14:textId="77777777" w:rsidR="00200ADF" w:rsidRPr="00DE77DA" w:rsidRDefault="00602CC1" w:rsidP="00F13A9C">
      <w:pPr>
        <w:spacing w:before="120" w:after="60" w:line="288" w:lineRule="auto"/>
        <w:jc w:val="both"/>
        <w:rPr>
          <w:b/>
          <w:sz w:val="28"/>
          <w:szCs w:val="28"/>
          <w:lang w:val="vi-VN"/>
        </w:rPr>
      </w:pPr>
      <w:r w:rsidRPr="00DE77DA">
        <w:rPr>
          <w:b/>
          <w:i/>
          <w:sz w:val="28"/>
          <w:szCs w:val="28"/>
          <w:lang w:val="nl-BE"/>
        </w:rPr>
        <w:t xml:space="preserve">4.1. </w:t>
      </w:r>
      <w:r w:rsidR="00200ADF" w:rsidRPr="00DE77DA">
        <w:rPr>
          <w:b/>
          <w:sz w:val="28"/>
          <w:szCs w:val="28"/>
        </w:rPr>
        <w:t>Ý kiến của cơ quan QLNN</w:t>
      </w:r>
      <w:r w:rsidR="00200ADF" w:rsidRPr="00DE77DA">
        <w:rPr>
          <w:b/>
          <w:sz w:val="28"/>
          <w:szCs w:val="28"/>
          <w:lang w:val="vi-VN"/>
        </w:rPr>
        <w:t xml:space="preserve"> (tổng hợp ý kiến từ BXD) </w:t>
      </w:r>
    </w:p>
    <w:p w14:paraId="69037077" w14:textId="071A1CE5" w:rsidR="00200ADF" w:rsidRPr="00DE77DA" w:rsidRDefault="00200ADF" w:rsidP="00F13A9C">
      <w:pPr>
        <w:spacing w:before="60" w:after="60" w:line="288" w:lineRule="auto"/>
        <w:jc w:val="both"/>
        <w:rPr>
          <w:sz w:val="28"/>
          <w:szCs w:val="28"/>
        </w:rPr>
      </w:pPr>
      <w:r w:rsidRPr="00DE77DA">
        <w:rPr>
          <w:sz w:val="28"/>
          <w:szCs w:val="28"/>
          <w:lang w:val="vi-VN"/>
        </w:rPr>
        <w:t>- Nghị định 74/2018/NĐ-CP</w:t>
      </w:r>
      <w:r w:rsidR="001A4A0A" w:rsidRPr="00DE77DA">
        <w:rPr>
          <w:sz w:val="28"/>
          <w:szCs w:val="28"/>
        </w:rPr>
        <w:t>, Nghị định 154/2018/NĐ-CP</w:t>
      </w:r>
      <w:r w:rsidRPr="00DE77DA">
        <w:rPr>
          <w:sz w:val="28"/>
          <w:szCs w:val="28"/>
          <w:lang w:val="vi-VN"/>
        </w:rPr>
        <w:t xml:space="preserve"> cho phép miễn kiểm tra hàng hóa nhập khẩu, các doanh nghiệp có ý kiến hỏi về </w:t>
      </w:r>
      <w:r w:rsidR="00E6691E">
        <w:rPr>
          <w:sz w:val="28"/>
          <w:szCs w:val="28"/>
        </w:rPr>
        <w:t>quy đinh đối với đơn vị tiếp nhận hồ sơ</w:t>
      </w:r>
      <w:r w:rsidRPr="00DE77DA">
        <w:rPr>
          <w:sz w:val="28"/>
          <w:szCs w:val="28"/>
          <w:lang w:val="vi-VN"/>
        </w:rPr>
        <w:t xml:space="preserve"> miễn giảm </w:t>
      </w:r>
      <w:r w:rsidR="00E6691E">
        <w:rPr>
          <w:sz w:val="28"/>
          <w:szCs w:val="28"/>
        </w:rPr>
        <w:t>kiểm tra hàng hóa</w:t>
      </w:r>
      <w:r w:rsidR="005A1EC7" w:rsidRPr="00DE77DA">
        <w:rPr>
          <w:sz w:val="28"/>
          <w:szCs w:val="28"/>
        </w:rPr>
        <w:t>.</w:t>
      </w:r>
    </w:p>
    <w:p w14:paraId="43FE6FA1" w14:textId="24BFC825" w:rsidR="00200ADF" w:rsidRPr="00DE77DA" w:rsidRDefault="00200ADF" w:rsidP="00F13A9C">
      <w:pPr>
        <w:spacing w:before="60" w:after="60" w:line="288" w:lineRule="auto"/>
        <w:jc w:val="both"/>
        <w:rPr>
          <w:sz w:val="28"/>
          <w:szCs w:val="28"/>
          <w:lang w:val="vi-VN"/>
        </w:rPr>
      </w:pPr>
      <w:r w:rsidRPr="00DE77DA">
        <w:rPr>
          <w:sz w:val="28"/>
          <w:szCs w:val="28"/>
          <w:lang w:val="vi-VN"/>
        </w:rPr>
        <w:t xml:space="preserve">- Một số quy định về kỹ thuật đối với sản phẩm </w:t>
      </w:r>
      <w:r w:rsidR="005A1EC7" w:rsidRPr="00DE77DA">
        <w:rPr>
          <w:sz w:val="28"/>
          <w:szCs w:val="28"/>
        </w:rPr>
        <w:t>tấm thạch cao chịu ẩm, gạch bê tông</w:t>
      </w:r>
      <w:r w:rsidRPr="00DE77DA">
        <w:rPr>
          <w:sz w:val="28"/>
          <w:szCs w:val="28"/>
          <w:lang w:val="vi-VN"/>
        </w:rPr>
        <w:t>,</w:t>
      </w:r>
      <w:r w:rsidR="00E6691E">
        <w:rPr>
          <w:sz w:val="28"/>
          <w:szCs w:val="28"/>
        </w:rPr>
        <w:t xml:space="preserve"> đá ốp lát</w:t>
      </w:r>
      <w:r w:rsidRPr="00DE77DA">
        <w:rPr>
          <w:sz w:val="28"/>
          <w:szCs w:val="28"/>
          <w:lang w:val="vi-VN"/>
        </w:rPr>
        <w:t>….chưa chính xác.</w:t>
      </w:r>
    </w:p>
    <w:p w14:paraId="130D4AA2" w14:textId="766497E9" w:rsidR="00200ADF" w:rsidRDefault="00200ADF" w:rsidP="00F13A9C">
      <w:pPr>
        <w:spacing w:before="60" w:after="60" w:line="288" w:lineRule="auto"/>
        <w:jc w:val="both"/>
        <w:rPr>
          <w:sz w:val="28"/>
          <w:szCs w:val="28"/>
          <w:lang w:val="vi-VN"/>
        </w:rPr>
      </w:pPr>
      <w:r w:rsidRPr="00DE77DA">
        <w:rPr>
          <w:sz w:val="28"/>
          <w:szCs w:val="28"/>
          <w:lang w:val="vi-VN"/>
        </w:rPr>
        <w:t xml:space="preserve">- Mã số HS đối với sản phẩm đá </w:t>
      </w:r>
      <w:r w:rsidR="00F94295">
        <w:rPr>
          <w:sz w:val="28"/>
          <w:szCs w:val="28"/>
        </w:rPr>
        <w:t xml:space="preserve">ốp lát, vẫn chưa bao phủ hết các loại đá </w:t>
      </w:r>
      <w:r w:rsidR="00C95ABB">
        <w:rPr>
          <w:sz w:val="28"/>
          <w:szCs w:val="28"/>
        </w:rPr>
        <w:t>s</w:t>
      </w:r>
      <w:r w:rsidR="00C95ABB">
        <w:rPr>
          <w:sz w:val="28"/>
          <w:szCs w:val="28"/>
          <w:lang w:val="vi-VN"/>
        </w:rPr>
        <w:t xml:space="preserve">ản phẩm </w:t>
      </w:r>
      <w:r w:rsidRPr="00DE77DA">
        <w:rPr>
          <w:sz w:val="28"/>
          <w:szCs w:val="28"/>
          <w:lang w:val="vi-VN"/>
        </w:rPr>
        <w:t xml:space="preserve"> dạng tấm đã được cắt và đánh bóng một mặt.</w:t>
      </w:r>
    </w:p>
    <w:p w14:paraId="7FF4E5D7" w14:textId="5BF6168A" w:rsidR="00200ADF" w:rsidRPr="00DE77DA" w:rsidRDefault="00200ADF" w:rsidP="00F13A9C">
      <w:pPr>
        <w:spacing w:before="60" w:after="60" w:line="288" w:lineRule="auto"/>
        <w:jc w:val="both"/>
        <w:rPr>
          <w:sz w:val="28"/>
          <w:szCs w:val="28"/>
          <w:lang w:val="vi-VN"/>
        </w:rPr>
      </w:pPr>
      <w:r w:rsidRPr="00DE77DA">
        <w:rPr>
          <w:sz w:val="28"/>
          <w:szCs w:val="28"/>
          <w:lang w:val="vi-VN"/>
        </w:rPr>
        <w:t xml:space="preserve">- </w:t>
      </w:r>
      <w:r w:rsidR="00424603">
        <w:rPr>
          <w:sz w:val="28"/>
          <w:szCs w:val="28"/>
        </w:rPr>
        <w:t>V</w:t>
      </w:r>
      <w:r w:rsidRPr="00DE77DA">
        <w:rPr>
          <w:sz w:val="28"/>
          <w:szCs w:val="28"/>
          <w:lang w:val="vi-VN"/>
        </w:rPr>
        <w:t xml:space="preserve">iện dẫn </w:t>
      </w:r>
      <w:r w:rsidR="00424603">
        <w:rPr>
          <w:sz w:val="28"/>
          <w:szCs w:val="28"/>
        </w:rPr>
        <w:t xml:space="preserve">các TCVN </w:t>
      </w:r>
      <w:r w:rsidRPr="00DE77DA">
        <w:rPr>
          <w:sz w:val="28"/>
          <w:szCs w:val="28"/>
          <w:lang w:val="vi-VN"/>
        </w:rPr>
        <w:t xml:space="preserve">phiên bản mới nhưng </w:t>
      </w:r>
      <w:r w:rsidR="00424603">
        <w:rPr>
          <w:sz w:val="28"/>
          <w:szCs w:val="28"/>
        </w:rPr>
        <w:t xml:space="preserve">các TCVN này </w:t>
      </w:r>
      <w:r w:rsidRPr="00DE77DA">
        <w:rPr>
          <w:sz w:val="28"/>
          <w:szCs w:val="28"/>
          <w:lang w:val="vi-VN"/>
        </w:rPr>
        <w:t xml:space="preserve">chưa </w:t>
      </w:r>
      <w:r w:rsidR="00424603">
        <w:rPr>
          <w:sz w:val="28"/>
          <w:szCs w:val="28"/>
        </w:rPr>
        <w:t xml:space="preserve">được </w:t>
      </w:r>
      <w:r w:rsidRPr="00DE77DA">
        <w:rPr>
          <w:sz w:val="28"/>
          <w:szCs w:val="28"/>
          <w:lang w:val="vi-VN"/>
        </w:rPr>
        <w:t>ban hành nên kh</w:t>
      </w:r>
      <w:r w:rsidR="00424603">
        <w:rPr>
          <w:sz w:val="28"/>
          <w:szCs w:val="28"/>
        </w:rPr>
        <w:t>ông</w:t>
      </w:r>
      <w:r w:rsidRPr="00DE77DA">
        <w:rPr>
          <w:sz w:val="28"/>
          <w:szCs w:val="28"/>
          <w:lang w:val="vi-VN"/>
        </w:rPr>
        <w:t xml:space="preserve"> áp dụng </w:t>
      </w:r>
      <w:r w:rsidR="00424603">
        <w:rPr>
          <w:sz w:val="28"/>
          <w:szCs w:val="28"/>
        </w:rPr>
        <w:t>được dẫn tới vướng mắc khi thực hiện</w:t>
      </w:r>
      <w:r w:rsidR="00E6691E">
        <w:rPr>
          <w:sz w:val="28"/>
          <w:szCs w:val="28"/>
          <w:lang w:val="vi-VN"/>
        </w:rPr>
        <w:t xml:space="preserve"> QCVN 16: 2019</w:t>
      </w:r>
      <w:r w:rsidRPr="00DE77DA">
        <w:rPr>
          <w:sz w:val="28"/>
          <w:szCs w:val="28"/>
          <w:lang w:val="vi-VN"/>
        </w:rPr>
        <w:t>/BXD.</w:t>
      </w:r>
    </w:p>
    <w:p w14:paraId="712263C3" w14:textId="6ED9EC1D" w:rsidR="005A1EC7" w:rsidRPr="00DE77DA" w:rsidRDefault="00200ADF" w:rsidP="00F13A9C">
      <w:pPr>
        <w:spacing w:before="60" w:after="60" w:line="288" w:lineRule="auto"/>
        <w:jc w:val="both"/>
        <w:rPr>
          <w:sz w:val="28"/>
          <w:szCs w:val="28"/>
        </w:rPr>
      </w:pPr>
      <w:r w:rsidRPr="00DE77DA">
        <w:rPr>
          <w:sz w:val="28"/>
          <w:szCs w:val="28"/>
          <w:lang w:val="vi-VN"/>
        </w:rPr>
        <w:t xml:space="preserve">- </w:t>
      </w:r>
      <w:r w:rsidR="00424603">
        <w:rPr>
          <w:sz w:val="28"/>
          <w:szCs w:val="28"/>
        </w:rPr>
        <w:t xml:space="preserve">Việc </w:t>
      </w:r>
      <w:r w:rsidRPr="00DE77DA">
        <w:rPr>
          <w:sz w:val="28"/>
          <w:szCs w:val="28"/>
          <w:lang w:val="vi-VN"/>
        </w:rPr>
        <w:t xml:space="preserve">quy định đơn vị </w:t>
      </w:r>
      <w:r w:rsidR="00424603">
        <w:rPr>
          <w:sz w:val="28"/>
          <w:szCs w:val="28"/>
        </w:rPr>
        <w:t xml:space="preserve">sản xuất sản phẩm hàng hóa VLXD </w:t>
      </w:r>
      <w:r w:rsidRPr="00DE77DA">
        <w:rPr>
          <w:sz w:val="28"/>
          <w:szCs w:val="28"/>
          <w:lang w:val="vi-VN"/>
        </w:rPr>
        <w:t xml:space="preserve">phải </w:t>
      </w:r>
      <w:r w:rsidR="00424603">
        <w:rPr>
          <w:sz w:val="28"/>
          <w:szCs w:val="28"/>
        </w:rPr>
        <w:t>áp dụng và có chứng chỉ hệ thống quản lý chất lượng theo</w:t>
      </w:r>
      <w:r w:rsidRPr="00DE77DA">
        <w:rPr>
          <w:sz w:val="28"/>
          <w:szCs w:val="28"/>
          <w:lang w:val="vi-VN"/>
        </w:rPr>
        <w:t xml:space="preserve"> ISO 9001 </w:t>
      </w:r>
      <w:r w:rsidR="00424603">
        <w:rPr>
          <w:sz w:val="28"/>
          <w:szCs w:val="28"/>
        </w:rPr>
        <w:t>gây nhiều tranh cãi</w:t>
      </w:r>
      <w:r w:rsidR="00882456">
        <w:rPr>
          <w:sz w:val="28"/>
          <w:szCs w:val="28"/>
        </w:rPr>
        <w:t>, khó áp dụng trên thực tiễn</w:t>
      </w:r>
      <w:r w:rsidR="00424603">
        <w:rPr>
          <w:sz w:val="28"/>
          <w:szCs w:val="28"/>
        </w:rPr>
        <w:t>.</w:t>
      </w:r>
      <w:r w:rsidRPr="00DE77DA">
        <w:rPr>
          <w:sz w:val="28"/>
          <w:szCs w:val="28"/>
          <w:lang w:val="vi-VN"/>
        </w:rPr>
        <w:t xml:space="preserve"> </w:t>
      </w:r>
    </w:p>
    <w:p w14:paraId="4F5A1704" w14:textId="77777777" w:rsidR="00200ADF" w:rsidRPr="00DE77DA" w:rsidRDefault="005A1EC7" w:rsidP="00F13A9C">
      <w:pPr>
        <w:spacing w:before="60" w:after="60" w:line="288" w:lineRule="auto"/>
        <w:jc w:val="both"/>
        <w:rPr>
          <w:sz w:val="28"/>
          <w:szCs w:val="28"/>
          <w:lang w:val="vi-VN"/>
        </w:rPr>
      </w:pPr>
      <w:r w:rsidRPr="00DE77DA">
        <w:rPr>
          <w:sz w:val="28"/>
          <w:szCs w:val="28"/>
        </w:rPr>
        <w:t>- Xử lý chuyển tiếp đối với các trường hợp đã đánh giá chứng nhận phù hợp theo phương thức 5.</w:t>
      </w:r>
    </w:p>
    <w:p w14:paraId="4E31D2F0" w14:textId="3CDCC7BB" w:rsidR="00602CC1" w:rsidRPr="00DE77DA" w:rsidRDefault="00602CC1" w:rsidP="00F13A9C">
      <w:pPr>
        <w:spacing w:before="60" w:after="60" w:line="288" w:lineRule="auto"/>
        <w:jc w:val="both"/>
        <w:rPr>
          <w:rFonts w:eastAsia="Calibri"/>
          <w:sz w:val="28"/>
          <w:szCs w:val="28"/>
        </w:rPr>
      </w:pPr>
      <w:r w:rsidRPr="00DE77DA">
        <w:rPr>
          <w:sz w:val="28"/>
          <w:szCs w:val="28"/>
          <w:lang w:val="nl-BE"/>
        </w:rPr>
        <w:t xml:space="preserve">- </w:t>
      </w:r>
      <w:r w:rsidRPr="00DE77DA">
        <w:rPr>
          <w:rFonts w:eastAsia="Calibri"/>
          <w:sz w:val="28"/>
          <w:szCs w:val="28"/>
        </w:rPr>
        <w:t xml:space="preserve">Một số ý kiến </w:t>
      </w:r>
      <w:r w:rsidR="006050C8">
        <w:rPr>
          <w:rFonts w:eastAsia="Calibri"/>
          <w:sz w:val="28"/>
          <w:szCs w:val="28"/>
        </w:rPr>
        <w:t xml:space="preserve">khác </w:t>
      </w:r>
      <w:r w:rsidRPr="00DE77DA">
        <w:rPr>
          <w:rFonts w:eastAsia="Calibri"/>
          <w:sz w:val="28"/>
          <w:szCs w:val="28"/>
        </w:rPr>
        <w:t xml:space="preserve">về </w:t>
      </w:r>
      <w:r w:rsidR="006050C8">
        <w:rPr>
          <w:rFonts w:eastAsia="Calibri"/>
          <w:sz w:val="28"/>
          <w:szCs w:val="28"/>
        </w:rPr>
        <w:t xml:space="preserve">các </w:t>
      </w:r>
      <w:r w:rsidRPr="00DE77DA">
        <w:rPr>
          <w:rFonts w:eastAsia="Calibri"/>
          <w:sz w:val="28"/>
          <w:szCs w:val="28"/>
        </w:rPr>
        <w:t xml:space="preserve">chỉ tiêu kỹ thuật </w:t>
      </w:r>
      <w:r w:rsidR="006050C8">
        <w:rPr>
          <w:rFonts w:eastAsia="Calibri"/>
          <w:sz w:val="28"/>
          <w:szCs w:val="28"/>
        </w:rPr>
        <w:t xml:space="preserve">cụ thể </w:t>
      </w:r>
      <w:r w:rsidRPr="00DE77DA">
        <w:rPr>
          <w:rFonts w:eastAsia="Calibri"/>
          <w:sz w:val="28"/>
          <w:szCs w:val="28"/>
        </w:rPr>
        <w:t xml:space="preserve">của </w:t>
      </w:r>
      <w:r w:rsidR="006050C8">
        <w:rPr>
          <w:rFonts w:eastAsia="Calibri"/>
          <w:sz w:val="28"/>
          <w:szCs w:val="28"/>
        </w:rPr>
        <w:t xml:space="preserve">các </w:t>
      </w:r>
      <w:r w:rsidRPr="00DE77DA">
        <w:rPr>
          <w:rFonts w:eastAsia="Calibri"/>
          <w:sz w:val="28"/>
          <w:szCs w:val="28"/>
        </w:rPr>
        <w:t>sản phẩm.</w:t>
      </w:r>
    </w:p>
    <w:p w14:paraId="68761CE6" w14:textId="77777777" w:rsidR="00602CC1" w:rsidRPr="00DE77DA" w:rsidRDefault="00602CC1" w:rsidP="00F13A9C">
      <w:pPr>
        <w:spacing w:before="120" w:after="60" w:line="288" w:lineRule="auto"/>
        <w:jc w:val="both"/>
        <w:rPr>
          <w:b/>
          <w:i/>
          <w:sz w:val="28"/>
          <w:szCs w:val="28"/>
          <w:lang w:val="nl-BE"/>
        </w:rPr>
      </w:pPr>
      <w:r w:rsidRPr="00DE77DA">
        <w:rPr>
          <w:b/>
          <w:i/>
          <w:sz w:val="28"/>
          <w:szCs w:val="28"/>
          <w:lang w:val="nl-BE"/>
        </w:rPr>
        <w:t>4.2. Ý kiến của các tổ chức chứng nhận được chỉ định</w:t>
      </w:r>
    </w:p>
    <w:p w14:paraId="163F89FC" w14:textId="32E9E0BB" w:rsidR="00602CC1" w:rsidRPr="00DE77DA" w:rsidRDefault="00602CC1" w:rsidP="00F13A9C">
      <w:pPr>
        <w:spacing w:before="60" w:after="60" w:line="288" w:lineRule="auto"/>
        <w:jc w:val="both"/>
        <w:rPr>
          <w:sz w:val="28"/>
          <w:szCs w:val="28"/>
          <w:lang w:val="nl-BE"/>
        </w:rPr>
      </w:pPr>
      <w:r w:rsidRPr="00DE77DA">
        <w:rPr>
          <w:sz w:val="28"/>
          <w:szCs w:val="28"/>
          <w:lang w:val="nl-BE"/>
        </w:rPr>
        <w:t xml:space="preserve">- </w:t>
      </w:r>
      <w:r w:rsidRPr="00DE77DA">
        <w:rPr>
          <w:rFonts w:hint="eastAsia"/>
          <w:sz w:val="28"/>
          <w:szCs w:val="28"/>
          <w:lang w:val="nl-BE"/>
        </w:rPr>
        <w:t>Đã</w:t>
      </w:r>
      <w:r w:rsidRPr="00DE77DA">
        <w:rPr>
          <w:sz w:val="28"/>
          <w:szCs w:val="28"/>
          <w:lang w:val="nl-BE"/>
        </w:rPr>
        <w:t xml:space="preserve"> lấy ý kiến của các </w:t>
      </w:r>
      <w:r w:rsidRPr="00DE77DA">
        <w:rPr>
          <w:rFonts w:hint="eastAsia"/>
          <w:sz w:val="28"/>
          <w:szCs w:val="28"/>
          <w:lang w:val="nl-BE"/>
        </w:rPr>
        <w:t>đơ</w:t>
      </w:r>
      <w:r w:rsidRPr="00DE77DA">
        <w:rPr>
          <w:sz w:val="28"/>
          <w:szCs w:val="28"/>
          <w:lang w:val="nl-BE"/>
        </w:rPr>
        <w:t xml:space="preserve">n vị </w:t>
      </w:r>
      <w:r w:rsidRPr="00DE77DA">
        <w:rPr>
          <w:rFonts w:hint="eastAsia"/>
          <w:sz w:val="28"/>
          <w:szCs w:val="28"/>
          <w:lang w:val="nl-BE"/>
        </w:rPr>
        <w:t>đư</w:t>
      </w:r>
      <w:r w:rsidRPr="00DE77DA">
        <w:rPr>
          <w:sz w:val="28"/>
          <w:szCs w:val="28"/>
          <w:lang w:val="nl-BE"/>
        </w:rPr>
        <w:t xml:space="preserve">ợc chỉ </w:t>
      </w:r>
      <w:r w:rsidRPr="00DE77DA">
        <w:rPr>
          <w:rFonts w:hint="eastAsia"/>
          <w:sz w:val="28"/>
          <w:szCs w:val="28"/>
          <w:lang w:val="nl-BE"/>
        </w:rPr>
        <w:t>đ</w:t>
      </w:r>
      <w:r w:rsidRPr="00DE77DA">
        <w:rPr>
          <w:sz w:val="28"/>
          <w:szCs w:val="28"/>
          <w:lang w:val="nl-BE"/>
        </w:rPr>
        <w:t xml:space="preserve">ịnh chứng nhận và </w:t>
      </w:r>
      <w:r w:rsidR="00882456">
        <w:rPr>
          <w:sz w:val="28"/>
          <w:szCs w:val="28"/>
          <w:lang w:val="nl-BE"/>
        </w:rPr>
        <w:t>thử nghiệm</w:t>
      </w:r>
      <w:r w:rsidRPr="00DE77DA">
        <w:rPr>
          <w:sz w:val="28"/>
          <w:szCs w:val="28"/>
          <w:lang w:val="nl-BE"/>
        </w:rPr>
        <w:t xml:space="preserve">, tuy nhiên </w:t>
      </w:r>
      <w:r w:rsidR="00882456">
        <w:rPr>
          <w:sz w:val="28"/>
          <w:szCs w:val="28"/>
          <w:lang w:val="nl-BE"/>
        </w:rPr>
        <w:t>thực tế</w:t>
      </w:r>
      <w:r w:rsidRPr="00DE77DA">
        <w:rPr>
          <w:sz w:val="28"/>
          <w:szCs w:val="28"/>
          <w:lang w:val="nl-BE"/>
        </w:rPr>
        <w:t xml:space="preserve"> cho thấy có một số </w:t>
      </w:r>
      <w:r w:rsidRPr="00DE77DA">
        <w:rPr>
          <w:rFonts w:hint="eastAsia"/>
          <w:sz w:val="28"/>
          <w:szCs w:val="28"/>
          <w:lang w:val="nl-BE"/>
        </w:rPr>
        <w:t>đơ</w:t>
      </w:r>
      <w:r w:rsidRPr="00DE77DA">
        <w:rPr>
          <w:sz w:val="28"/>
          <w:szCs w:val="28"/>
          <w:lang w:val="nl-BE"/>
        </w:rPr>
        <w:t xml:space="preserve">n vị </w:t>
      </w:r>
      <w:r w:rsidR="00882456">
        <w:rPr>
          <w:sz w:val="28"/>
          <w:szCs w:val="28"/>
          <w:lang w:val="nl-BE"/>
        </w:rPr>
        <w:t>không đủ</w:t>
      </w:r>
      <w:r w:rsidRPr="00DE77DA">
        <w:rPr>
          <w:sz w:val="28"/>
          <w:szCs w:val="28"/>
          <w:lang w:val="nl-BE"/>
        </w:rPr>
        <w:t xml:space="preserve"> n</w:t>
      </w:r>
      <w:r w:rsidRPr="00DE77DA">
        <w:rPr>
          <w:rFonts w:hint="eastAsia"/>
          <w:sz w:val="28"/>
          <w:szCs w:val="28"/>
          <w:lang w:val="nl-BE"/>
        </w:rPr>
        <w:t>ă</w:t>
      </w:r>
      <w:r w:rsidRPr="00DE77DA">
        <w:rPr>
          <w:sz w:val="28"/>
          <w:szCs w:val="28"/>
          <w:lang w:val="nl-BE"/>
        </w:rPr>
        <w:t xml:space="preserve">ng lực </w:t>
      </w:r>
      <w:r w:rsidR="00882456">
        <w:rPr>
          <w:sz w:val="28"/>
          <w:szCs w:val="28"/>
          <w:lang w:val="nl-BE"/>
        </w:rPr>
        <w:t xml:space="preserve">thử nghiệm </w:t>
      </w:r>
      <w:r w:rsidRPr="00DE77DA">
        <w:rPr>
          <w:sz w:val="28"/>
          <w:szCs w:val="28"/>
          <w:lang w:val="nl-BE"/>
        </w:rPr>
        <w:t>trong lĩnh vực VLXD nên không có khả n</w:t>
      </w:r>
      <w:r w:rsidRPr="00DE77DA">
        <w:rPr>
          <w:rFonts w:hint="eastAsia"/>
          <w:sz w:val="28"/>
          <w:szCs w:val="28"/>
          <w:lang w:val="nl-BE"/>
        </w:rPr>
        <w:t>ă</w:t>
      </w:r>
      <w:r w:rsidRPr="00DE77DA">
        <w:rPr>
          <w:sz w:val="28"/>
          <w:szCs w:val="28"/>
          <w:lang w:val="nl-BE"/>
        </w:rPr>
        <w:t xml:space="preserve">ng </w:t>
      </w:r>
      <w:r w:rsidRPr="00DE77DA">
        <w:rPr>
          <w:rFonts w:hint="eastAsia"/>
          <w:sz w:val="28"/>
          <w:szCs w:val="28"/>
          <w:lang w:val="nl-BE"/>
        </w:rPr>
        <w:t>đ</w:t>
      </w:r>
      <w:r w:rsidRPr="00DE77DA">
        <w:rPr>
          <w:sz w:val="28"/>
          <w:szCs w:val="28"/>
          <w:lang w:val="nl-BE"/>
        </w:rPr>
        <w:t>ịnh danh hàng hóa nhập khẩu cũng nh</w:t>
      </w:r>
      <w:r w:rsidRPr="00DE77DA">
        <w:rPr>
          <w:rFonts w:hint="eastAsia"/>
          <w:sz w:val="28"/>
          <w:szCs w:val="28"/>
          <w:lang w:val="nl-BE"/>
        </w:rPr>
        <w:t>ư</w:t>
      </w:r>
      <w:r w:rsidRPr="00DE77DA">
        <w:rPr>
          <w:sz w:val="28"/>
          <w:szCs w:val="28"/>
          <w:lang w:val="nl-BE"/>
        </w:rPr>
        <w:t xml:space="preserve"> </w:t>
      </w:r>
      <w:r w:rsidR="00882456">
        <w:rPr>
          <w:sz w:val="28"/>
          <w:szCs w:val="28"/>
          <w:lang w:val="nl-BE"/>
        </w:rPr>
        <w:t xml:space="preserve">thử nghiệm </w:t>
      </w:r>
      <w:r w:rsidRPr="00DE77DA">
        <w:rPr>
          <w:sz w:val="28"/>
          <w:szCs w:val="28"/>
          <w:lang w:val="nl-BE"/>
        </w:rPr>
        <w:t xml:space="preserve">các </w:t>
      </w:r>
      <w:r w:rsidR="00882456">
        <w:rPr>
          <w:sz w:val="28"/>
          <w:szCs w:val="28"/>
          <w:lang w:val="nl-BE"/>
        </w:rPr>
        <w:t>chỉ tiêu</w:t>
      </w:r>
      <w:r w:rsidRPr="00DE77DA">
        <w:rPr>
          <w:sz w:val="28"/>
          <w:szCs w:val="28"/>
          <w:lang w:val="nl-BE"/>
        </w:rPr>
        <w:t xml:space="preserve"> kỹ thuật </w:t>
      </w:r>
      <w:r w:rsidR="00882456">
        <w:rPr>
          <w:sz w:val="28"/>
          <w:szCs w:val="28"/>
          <w:lang w:val="nl-BE"/>
        </w:rPr>
        <w:t xml:space="preserve">của sản phẩm hàng hóa trong danh mục của </w:t>
      </w:r>
      <w:r w:rsidRPr="00DE77DA">
        <w:rPr>
          <w:sz w:val="28"/>
          <w:szCs w:val="28"/>
          <w:lang w:val="nl-BE"/>
        </w:rPr>
        <w:t xml:space="preserve">quy chuẩn. </w:t>
      </w:r>
    </w:p>
    <w:p w14:paraId="1E9D47A4" w14:textId="2B3FB926" w:rsidR="00602CC1" w:rsidRDefault="00602CC1" w:rsidP="00F13A9C">
      <w:pPr>
        <w:spacing w:before="60" w:after="60" w:line="288" w:lineRule="auto"/>
        <w:jc w:val="both"/>
        <w:rPr>
          <w:sz w:val="28"/>
          <w:szCs w:val="28"/>
          <w:lang w:val="nl-BE"/>
        </w:rPr>
      </w:pPr>
      <w:r w:rsidRPr="00DE77DA">
        <w:rPr>
          <w:sz w:val="28"/>
          <w:szCs w:val="28"/>
          <w:lang w:val="nl-BE"/>
        </w:rPr>
        <w:t xml:space="preserve">- Các ý kiến của các </w:t>
      </w:r>
      <w:r w:rsidRPr="00DE77DA">
        <w:rPr>
          <w:rFonts w:hint="eastAsia"/>
          <w:sz w:val="28"/>
          <w:szCs w:val="28"/>
          <w:lang w:val="nl-BE"/>
        </w:rPr>
        <w:t>đơ</w:t>
      </w:r>
      <w:r w:rsidRPr="00DE77DA">
        <w:rPr>
          <w:sz w:val="28"/>
          <w:szCs w:val="28"/>
          <w:lang w:val="nl-BE"/>
        </w:rPr>
        <w:t xml:space="preserve">n vị </w:t>
      </w:r>
      <w:r w:rsidRPr="00DE77DA">
        <w:rPr>
          <w:rFonts w:hint="eastAsia"/>
          <w:sz w:val="28"/>
          <w:szCs w:val="28"/>
          <w:lang w:val="nl-BE"/>
        </w:rPr>
        <w:t>đ</w:t>
      </w:r>
      <w:r w:rsidRPr="00DE77DA">
        <w:rPr>
          <w:sz w:val="28"/>
          <w:szCs w:val="28"/>
          <w:lang w:val="nl-BE"/>
        </w:rPr>
        <w:t>a số tập trung vào các tiêu chí thử nghiệm mà ch</w:t>
      </w:r>
      <w:r w:rsidRPr="00DE77DA">
        <w:rPr>
          <w:rFonts w:hint="eastAsia"/>
          <w:sz w:val="28"/>
          <w:szCs w:val="28"/>
          <w:lang w:val="nl-BE"/>
        </w:rPr>
        <w:t>ư</w:t>
      </w:r>
      <w:r w:rsidRPr="00DE77DA">
        <w:rPr>
          <w:sz w:val="28"/>
          <w:szCs w:val="28"/>
          <w:lang w:val="nl-BE"/>
        </w:rPr>
        <w:t xml:space="preserve">a có </w:t>
      </w:r>
      <w:r w:rsidRPr="00DE77DA">
        <w:rPr>
          <w:rFonts w:hint="eastAsia"/>
          <w:sz w:val="28"/>
          <w:szCs w:val="28"/>
          <w:lang w:val="nl-BE"/>
        </w:rPr>
        <w:t>đá</w:t>
      </w:r>
      <w:r w:rsidRPr="00DE77DA">
        <w:rPr>
          <w:sz w:val="28"/>
          <w:szCs w:val="28"/>
          <w:lang w:val="nl-BE"/>
        </w:rPr>
        <w:t>nh giá về các nhóm sản phẩm trong quá trình thực hiện.</w:t>
      </w:r>
    </w:p>
    <w:p w14:paraId="7DF412C0" w14:textId="4C729A2E" w:rsidR="00E6691E" w:rsidRPr="00E6691E" w:rsidRDefault="00E6691E" w:rsidP="00E6691E">
      <w:pPr>
        <w:spacing w:before="60" w:after="60" w:line="288" w:lineRule="auto"/>
        <w:jc w:val="both"/>
        <w:rPr>
          <w:sz w:val="28"/>
          <w:szCs w:val="28"/>
        </w:rPr>
      </w:pPr>
      <w:r>
        <w:rPr>
          <w:sz w:val="28"/>
          <w:szCs w:val="28"/>
        </w:rPr>
        <w:t>- Quy định về việc lấy mẫu cho các sản phẩm cần cụ thể, chi tiết hơn, đặc biệt là đối với sản phẩm ống.</w:t>
      </w:r>
    </w:p>
    <w:p w14:paraId="6417C496" w14:textId="16097530" w:rsidR="00327B0F" w:rsidRPr="00EF5576" w:rsidRDefault="00327B0F" w:rsidP="00F13A9C">
      <w:pPr>
        <w:spacing w:before="60" w:after="60" w:line="288" w:lineRule="auto"/>
        <w:jc w:val="both"/>
        <w:rPr>
          <w:b/>
          <w:bCs/>
          <w:sz w:val="28"/>
          <w:szCs w:val="28"/>
        </w:rPr>
      </w:pPr>
      <w:r w:rsidRPr="00EF5576">
        <w:rPr>
          <w:b/>
          <w:bCs/>
          <w:sz w:val="28"/>
          <w:szCs w:val="28"/>
          <w:lang w:val="vi-VN"/>
        </w:rPr>
        <w:t xml:space="preserve">5. Ý kiến của các tổ chức có liên quan về Dự thảo </w:t>
      </w:r>
      <w:r w:rsidR="00EB778C">
        <w:rPr>
          <w:b/>
          <w:bCs/>
          <w:sz w:val="28"/>
          <w:szCs w:val="28"/>
          <w:lang w:val="vi-VN"/>
        </w:rPr>
        <w:t>QCVN 16:2022</w:t>
      </w:r>
    </w:p>
    <w:p w14:paraId="675EA0D8" w14:textId="35198466" w:rsidR="002F312D" w:rsidRPr="00307504" w:rsidRDefault="007F5090" w:rsidP="00DD0D96">
      <w:pPr>
        <w:tabs>
          <w:tab w:val="left" w:leader="dot" w:pos="8640"/>
        </w:tabs>
        <w:spacing w:line="312" w:lineRule="auto"/>
        <w:ind w:firstLine="567"/>
        <w:jc w:val="both"/>
        <w:rPr>
          <w:i/>
          <w:iCs/>
          <w:sz w:val="28"/>
          <w:szCs w:val="28"/>
        </w:rPr>
      </w:pPr>
      <w:r>
        <w:rPr>
          <w:sz w:val="28"/>
          <w:szCs w:val="28"/>
        </w:rPr>
        <w:t>Đang trong quá trình lấy ý kiến</w:t>
      </w:r>
    </w:p>
    <w:p w14:paraId="12D20FCF" w14:textId="221EFAE3" w:rsidR="0094535C" w:rsidRDefault="0094535C" w:rsidP="00433217">
      <w:pPr>
        <w:spacing w:before="240" w:after="60" w:line="288" w:lineRule="auto"/>
        <w:jc w:val="both"/>
        <w:rPr>
          <w:b/>
          <w:spacing w:val="5"/>
          <w:sz w:val="28"/>
          <w:szCs w:val="28"/>
        </w:rPr>
      </w:pPr>
      <w:r w:rsidRPr="00602CC1">
        <w:rPr>
          <w:b/>
          <w:spacing w:val="5"/>
          <w:sz w:val="28"/>
          <w:szCs w:val="28"/>
        </w:rPr>
        <w:lastRenderedPageBreak/>
        <w:t>I</w:t>
      </w:r>
      <w:r w:rsidR="00D94D58">
        <w:rPr>
          <w:b/>
          <w:spacing w:val="5"/>
          <w:sz w:val="28"/>
          <w:szCs w:val="28"/>
        </w:rPr>
        <w:t>II</w:t>
      </w:r>
      <w:r w:rsidRPr="00602CC1">
        <w:rPr>
          <w:b/>
          <w:spacing w:val="5"/>
          <w:sz w:val="28"/>
          <w:szCs w:val="28"/>
        </w:rPr>
        <w:t xml:space="preserve">. </w:t>
      </w:r>
      <w:r w:rsidR="00890FF3" w:rsidRPr="00602CC1">
        <w:rPr>
          <w:b/>
          <w:spacing w:val="5"/>
          <w:sz w:val="28"/>
          <w:szCs w:val="28"/>
        </w:rPr>
        <w:t>NỘI DUNG</w:t>
      </w:r>
      <w:r w:rsidR="00EA4CE2">
        <w:rPr>
          <w:b/>
          <w:spacing w:val="5"/>
          <w:sz w:val="28"/>
          <w:szCs w:val="28"/>
          <w:lang w:val="vi-VN"/>
        </w:rPr>
        <w:t xml:space="preserve"> VÀ QUY TRÌNH THỰC HIỆN</w:t>
      </w:r>
      <w:r w:rsidR="00890FF3" w:rsidRPr="00602CC1">
        <w:rPr>
          <w:b/>
          <w:spacing w:val="5"/>
          <w:sz w:val="28"/>
          <w:szCs w:val="28"/>
        </w:rPr>
        <w:t xml:space="preserve"> </w:t>
      </w:r>
      <w:r w:rsidR="00D94D58">
        <w:rPr>
          <w:b/>
          <w:spacing w:val="5"/>
          <w:sz w:val="28"/>
          <w:szCs w:val="28"/>
        </w:rPr>
        <w:t>SOÁT XÉT</w:t>
      </w:r>
      <w:r>
        <w:rPr>
          <w:b/>
          <w:spacing w:val="5"/>
          <w:sz w:val="28"/>
          <w:szCs w:val="28"/>
        </w:rPr>
        <w:t xml:space="preserve"> QUY CHUẨN</w:t>
      </w:r>
    </w:p>
    <w:p w14:paraId="2C472FEE" w14:textId="2BA90BB5" w:rsidR="00D95C4F" w:rsidRPr="00EB778C" w:rsidRDefault="00D95C4F" w:rsidP="00F13A9C">
      <w:pPr>
        <w:spacing w:before="120" w:after="60" w:line="288" w:lineRule="auto"/>
        <w:jc w:val="both"/>
        <w:rPr>
          <w:b/>
          <w:bCs/>
          <w:i/>
          <w:iCs/>
          <w:color w:val="222222"/>
          <w:sz w:val="28"/>
          <w:szCs w:val="28"/>
          <w:shd w:val="clear" w:color="auto" w:fill="FFFFFF"/>
        </w:rPr>
      </w:pPr>
      <w:r>
        <w:rPr>
          <w:b/>
          <w:bCs/>
          <w:i/>
          <w:iCs/>
          <w:color w:val="222222"/>
          <w:sz w:val="28"/>
          <w:szCs w:val="28"/>
          <w:shd w:val="clear" w:color="auto" w:fill="FFFFFF"/>
          <w:lang w:val="vi-VN"/>
        </w:rPr>
        <w:t xml:space="preserve">* Quy </w:t>
      </w:r>
      <w:r w:rsidR="00BB4052">
        <w:rPr>
          <w:b/>
          <w:bCs/>
          <w:i/>
          <w:iCs/>
          <w:color w:val="222222"/>
          <w:sz w:val="28"/>
          <w:szCs w:val="28"/>
          <w:shd w:val="clear" w:color="auto" w:fill="FFFFFF"/>
          <w:lang w:val="vi-VN"/>
        </w:rPr>
        <w:t xml:space="preserve">trình thực hiện soát xét QCVN </w:t>
      </w:r>
      <w:r w:rsidR="00EB778C">
        <w:rPr>
          <w:b/>
          <w:bCs/>
          <w:i/>
          <w:iCs/>
          <w:color w:val="222222"/>
          <w:sz w:val="28"/>
          <w:szCs w:val="28"/>
          <w:shd w:val="clear" w:color="auto" w:fill="FFFFFF"/>
        </w:rPr>
        <w:t>16:2022/BXD</w:t>
      </w:r>
    </w:p>
    <w:p w14:paraId="329EEDDC" w14:textId="7244F9B0" w:rsidR="00D95C4F" w:rsidRDefault="00D95C4F" w:rsidP="00F13A9C">
      <w:pPr>
        <w:spacing w:before="120" w:after="60" w:line="288" w:lineRule="auto"/>
        <w:jc w:val="both"/>
        <w:rPr>
          <w:color w:val="222222"/>
          <w:sz w:val="28"/>
          <w:szCs w:val="28"/>
          <w:shd w:val="clear" w:color="auto" w:fill="FFFFFF"/>
          <w:lang w:val="vi-VN"/>
        </w:rPr>
      </w:pPr>
      <w:r>
        <w:rPr>
          <w:color w:val="222222"/>
          <w:sz w:val="28"/>
          <w:szCs w:val="28"/>
          <w:shd w:val="clear" w:color="auto" w:fill="FFFFFF"/>
          <w:lang w:val="vi-VN"/>
        </w:rPr>
        <w:t xml:space="preserve">Quy </w:t>
      </w:r>
      <w:r w:rsidR="00BB4052">
        <w:rPr>
          <w:color w:val="222222"/>
          <w:sz w:val="28"/>
          <w:szCs w:val="28"/>
          <w:shd w:val="clear" w:color="auto" w:fill="FFFFFF"/>
          <w:lang w:val="vi-VN"/>
        </w:rPr>
        <w:t xml:space="preserve">trình thực hiện soát xét </w:t>
      </w:r>
      <w:r w:rsidR="00EB778C">
        <w:rPr>
          <w:color w:val="222222"/>
          <w:sz w:val="28"/>
          <w:szCs w:val="28"/>
          <w:shd w:val="clear" w:color="auto" w:fill="FFFFFF"/>
          <w:lang w:val="vi-VN"/>
        </w:rPr>
        <w:t>QCVN 16:2022</w:t>
      </w:r>
      <w:r>
        <w:rPr>
          <w:color w:val="222222"/>
          <w:sz w:val="28"/>
          <w:szCs w:val="28"/>
          <w:shd w:val="clear" w:color="auto" w:fill="FFFFFF"/>
          <w:lang w:val="vi-VN"/>
        </w:rPr>
        <w:t xml:space="preserve"> bao gồm các bước cơ bản sau:</w:t>
      </w:r>
    </w:p>
    <w:p w14:paraId="0660E7F8" w14:textId="3862F393" w:rsidR="00D95C4F" w:rsidRDefault="00D95C4F" w:rsidP="00D95C4F">
      <w:pPr>
        <w:pStyle w:val="ListParagraph"/>
        <w:numPr>
          <w:ilvl w:val="0"/>
          <w:numId w:val="11"/>
        </w:numPr>
        <w:spacing w:before="120" w:after="60" w:line="288" w:lineRule="auto"/>
        <w:jc w:val="both"/>
        <w:rPr>
          <w:color w:val="222222"/>
          <w:sz w:val="28"/>
          <w:szCs w:val="28"/>
          <w:shd w:val="clear" w:color="auto" w:fill="FFFFFF"/>
          <w:lang w:val="vi-VN"/>
        </w:rPr>
      </w:pPr>
      <w:r>
        <w:rPr>
          <w:color w:val="222222"/>
          <w:sz w:val="28"/>
          <w:szCs w:val="28"/>
          <w:shd w:val="clear" w:color="auto" w:fill="FFFFFF"/>
          <w:lang w:val="vi-VN"/>
        </w:rPr>
        <w:t>Lập đề cương chi tiết và thông qua Hội đồng thẩm định đề cương;</w:t>
      </w:r>
    </w:p>
    <w:p w14:paraId="20FECAC5" w14:textId="71D14839" w:rsidR="00D95C4F" w:rsidRPr="00D95C4F" w:rsidRDefault="00D95C4F" w:rsidP="00D95C4F">
      <w:pPr>
        <w:pStyle w:val="ListParagraph"/>
        <w:numPr>
          <w:ilvl w:val="0"/>
          <w:numId w:val="11"/>
        </w:numPr>
        <w:spacing w:before="120" w:after="60" w:line="288" w:lineRule="auto"/>
        <w:jc w:val="both"/>
        <w:rPr>
          <w:color w:val="222222"/>
          <w:sz w:val="28"/>
          <w:szCs w:val="28"/>
          <w:shd w:val="clear" w:color="auto" w:fill="FFFFFF"/>
          <w:lang w:val="vi-VN"/>
        </w:rPr>
      </w:pPr>
      <w:r w:rsidRPr="00D95C4F">
        <w:rPr>
          <w:color w:val="222222"/>
          <w:sz w:val="28"/>
          <w:szCs w:val="28"/>
          <w:shd w:val="clear" w:color="auto" w:fill="FFFFFF"/>
          <w:lang w:val="vi-VN"/>
        </w:rPr>
        <w:t>Xây dựng Dự thảo</w:t>
      </w:r>
      <w:r>
        <w:rPr>
          <w:color w:val="222222"/>
          <w:sz w:val="28"/>
          <w:szCs w:val="28"/>
          <w:shd w:val="clear" w:color="auto" w:fill="FFFFFF"/>
          <w:lang w:val="vi-VN"/>
        </w:rPr>
        <w:t xml:space="preserve"> QCVN và Thuyết minh Dự thảo</w:t>
      </w:r>
      <w:r w:rsidRPr="00D95C4F">
        <w:rPr>
          <w:color w:val="222222"/>
          <w:sz w:val="28"/>
          <w:szCs w:val="28"/>
          <w:shd w:val="clear" w:color="auto" w:fill="FFFFFF"/>
          <w:lang w:val="vi-VN"/>
        </w:rPr>
        <w:t>;</w:t>
      </w:r>
      <w:bookmarkStart w:id="7" w:name="_GoBack"/>
      <w:bookmarkEnd w:id="7"/>
    </w:p>
    <w:p w14:paraId="2F0620E6" w14:textId="58A6C315" w:rsidR="00D95C4F" w:rsidRDefault="00D95C4F" w:rsidP="00D95C4F">
      <w:pPr>
        <w:pStyle w:val="ListParagraph"/>
        <w:numPr>
          <w:ilvl w:val="0"/>
          <w:numId w:val="11"/>
        </w:numPr>
        <w:spacing w:before="120" w:after="60" w:line="288" w:lineRule="auto"/>
        <w:jc w:val="both"/>
        <w:rPr>
          <w:color w:val="222222"/>
          <w:sz w:val="28"/>
          <w:szCs w:val="28"/>
          <w:shd w:val="clear" w:color="auto" w:fill="FFFFFF"/>
          <w:lang w:val="vi-VN"/>
        </w:rPr>
      </w:pPr>
      <w:r>
        <w:rPr>
          <w:color w:val="222222"/>
          <w:sz w:val="28"/>
          <w:szCs w:val="28"/>
          <w:shd w:val="clear" w:color="auto" w:fill="FFFFFF"/>
          <w:lang w:val="vi-VN"/>
        </w:rPr>
        <w:t>Họp, xin ý kiến chuyê</w:t>
      </w:r>
      <w:r w:rsidR="00C95ABB">
        <w:rPr>
          <w:color w:val="222222"/>
          <w:sz w:val="28"/>
          <w:szCs w:val="28"/>
          <w:shd w:val="clear" w:color="auto" w:fill="FFFFFF"/>
          <w:lang w:val="vi-VN"/>
        </w:rPr>
        <w:t>n gia - Vụ KHCN &amp; MT chủ trì (05</w:t>
      </w:r>
      <w:r>
        <w:rPr>
          <w:color w:val="222222"/>
          <w:sz w:val="28"/>
          <w:szCs w:val="28"/>
          <w:shd w:val="clear" w:color="auto" w:fill="FFFFFF"/>
          <w:lang w:val="vi-VN"/>
        </w:rPr>
        <w:t xml:space="preserve"> cuộc họp)</w:t>
      </w:r>
      <w:r w:rsidR="00327B0F">
        <w:rPr>
          <w:color w:val="222222"/>
          <w:sz w:val="28"/>
          <w:szCs w:val="28"/>
          <w:shd w:val="clear" w:color="auto" w:fill="FFFFFF"/>
          <w:lang w:val="vi-VN"/>
        </w:rPr>
        <w:t>;</w:t>
      </w:r>
    </w:p>
    <w:p w14:paraId="1096DD24" w14:textId="7281DEB9" w:rsidR="00C95ABB" w:rsidRDefault="00C95ABB" w:rsidP="00D95C4F">
      <w:pPr>
        <w:pStyle w:val="ListParagraph"/>
        <w:numPr>
          <w:ilvl w:val="0"/>
          <w:numId w:val="11"/>
        </w:numPr>
        <w:spacing w:before="120" w:after="60" w:line="288" w:lineRule="auto"/>
        <w:jc w:val="both"/>
        <w:rPr>
          <w:color w:val="222222"/>
          <w:sz w:val="28"/>
          <w:szCs w:val="28"/>
          <w:shd w:val="clear" w:color="auto" w:fill="FFFFFF"/>
          <w:lang w:val="vi-VN"/>
        </w:rPr>
      </w:pPr>
      <w:r>
        <w:rPr>
          <w:color w:val="222222"/>
          <w:sz w:val="28"/>
          <w:szCs w:val="28"/>
          <w:shd w:val="clear" w:color="auto" w:fill="FFFFFF"/>
        </w:rPr>
        <w:t>Họp, báo cáo, xin ý kiến chỉ đạo của Thứ trưởng phụ trách (03 cuộc họp);</w:t>
      </w:r>
    </w:p>
    <w:p w14:paraId="6289C0C7" w14:textId="7E3EF728" w:rsidR="00D95C4F" w:rsidRDefault="00D95C4F" w:rsidP="00D95C4F">
      <w:pPr>
        <w:pStyle w:val="ListParagraph"/>
        <w:numPr>
          <w:ilvl w:val="0"/>
          <w:numId w:val="11"/>
        </w:numPr>
        <w:spacing w:before="120" w:after="60" w:line="288" w:lineRule="auto"/>
        <w:jc w:val="both"/>
        <w:rPr>
          <w:color w:val="222222"/>
          <w:sz w:val="28"/>
          <w:szCs w:val="28"/>
          <w:shd w:val="clear" w:color="auto" w:fill="FFFFFF"/>
          <w:lang w:val="vi-VN"/>
        </w:rPr>
      </w:pPr>
      <w:r>
        <w:rPr>
          <w:color w:val="222222"/>
          <w:sz w:val="28"/>
          <w:szCs w:val="28"/>
          <w:shd w:val="clear" w:color="auto" w:fill="FFFFFF"/>
          <w:lang w:val="vi-VN"/>
        </w:rPr>
        <w:t>Chỉnh sửa, hoàn thiện Dự thảo</w:t>
      </w:r>
      <w:r w:rsidR="00327B0F">
        <w:rPr>
          <w:color w:val="222222"/>
          <w:sz w:val="28"/>
          <w:szCs w:val="28"/>
          <w:shd w:val="clear" w:color="auto" w:fill="FFFFFF"/>
          <w:lang w:val="vi-VN"/>
        </w:rPr>
        <w:t xml:space="preserve"> sau mỗi cuộc họp và phối hợp, xin ý kiến các đơn vị liên quan</w:t>
      </w:r>
      <w:r>
        <w:rPr>
          <w:color w:val="222222"/>
          <w:sz w:val="28"/>
          <w:szCs w:val="28"/>
          <w:shd w:val="clear" w:color="auto" w:fill="FFFFFF"/>
          <w:lang w:val="vi-VN"/>
        </w:rPr>
        <w:t>;</w:t>
      </w:r>
    </w:p>
    <w:p w14:paraId="57E0F5D8" w14:textId="34061D64" w:rsidR="00327B0F" w:rsidRDefault="00327B0F" w:rsidP="00D95C4F">
      <w:pPr>
        <w:pStyle w:val="ListParagraph"/>
        <w:numPr>
          <w:ilvl w:val="0"/>
          <w:numId w:val="11"/>
        </w:numPr>
        <w:spacing w:before="120" w:after="60" w:line="288" w:lineRule="auto"/>
        <w:jc w:val="both"/>
        <w:rPr>
          <w:color w:val="222222"/>
          <w:sz w:val="28"/>
          <w:szCs w:val="28"/>
          <w:shd w:val="clear" w:color="auto" w:fill="FFFFFF"/>
          <w:lang w:val="vi-VN"/>
        </w:rPr>
      </w:pPr>
      <w:r>
        <w:rPr>
          <w:color w:val="222222"/>
          <w:sz w:val="28"/>
          <w:szCs w:val="28"/>
          <w:shd w:val="clear" w:color="auto" w:fill="FFFFFF"/>
          <w:lang w:val="vi-VN"/>
        </w:rPr>
        <w:t>Báo cáo Thứ trưởng phụ trách;</w:t>
      </w:r>
    </w:p>
    <w:p w14:paraId="69A24C48" w14:textId="19A15339" w:rsidR="00327B0F" w:rsidRDefault="00327B0F" w:rsidP="00D95C4F">
      <w:pPr>
        <w:pStyle w:val="ListParagraph"/>
        <w:numPr>
          <w:ilvl w:val="0"/>
          <w:numId w:val="11"/>
        </w:numPr>
        <w:spacing w:before="120" w:after="60" w:line="288" w:lineRule="auto"/>
        <w:jc w:val="both"/>
        <w:rPr>
          <w:color w:val="222222"/>
          <w:sz w:val="28"/>
          <w:szCs w:val="28"/>
          <w:shd w:val="clear" w:color="auto" w:fill="FFFFFF"/>
          <w:lang w:val="vi-VN"/>
        </w:rPr>
      </w:pPr>
      <w:r>
        <w:rPr>
          <w:color w:val="222222"/>
          <w:sz w:val="28"/>
          <w:szCs w:val="28"/>
          <w:shd w:val="clear" w:color="auto" w:fill="FFFFFF"/>
          <w:lang w:val="vi-VN"/>
        </w:rPr>
        <w:t>Chỉnh sửa hoàn thiện Dự thảo;</w:t>
      </w:r>
    </w:p>
    <w:p w14:paraId="54E6F676" w14:textId="5D0283AD" w:rsidR="00D95C4F" w:rsidRDefault="00327B0F" w:rsidP="00D95C4F">
      <w:pPr>
        <w:pStyle w:val="ListParagraph"/>
        <w:numPr>
          <w:ilvl w:val="0"/>
          <w:numId w:val="11"/>
        </w:numPr>
        <w:spacing w:before="120" w:after="60" w:line="288" w:lineRule="auto"/>
        <w:jc w:val="both"/>
        <w:rPr>
          <w:color w:val="222222"/>
          <w:sz w:val="28"/>
          <w:szCs w:val="28"/>
          <w:shd w:val="clear" w:color="auto" w:fill="FFFFFF"/>
          <w:lang w:val="vi-VN"/>
        </w:rPr>
      </w:pPr>
      <w:r>
        <w:rPr>
          <w:color w:val="222222"/>
          <w:sz w:val="28"/>
          <w:szCs w:val="28"/>
          <w:shd w:val="clear" w:color="auto" w:fill="FFFFFF"/>
          <w:lang w:val="vi-VN"/>
        </w:rPr>
        <w:t>Trình Bộ trưởng;</w:t>
      </w:r>
    </w:p>
    <w:p w14:paraId="4482791C" w14:textId="544F48FC" w:rsidR="00327B0F" w:rsidRDefault="00327B0F" w:rsidP="00D95C4F">
      <w:pPr>
        <w:pStyle w:val="ListParagraph"/>
        <w:numPr>
          <w:ilvl w:val="0"/>
          <w:numId w:val="11"/>
        </w:numPr>
        <w:spacing w:before="120" w:after="60" w:line="288" w:lineRule="auto"/>
        <w:jc w:val="both"/>
        <w:rPr>
          <w:color w:val="222222"/>
          <w:sz w:val="28"/>
          <w:szCs w:val="28"/>
          <w:shd w:val="clear" w:color="auto" w:fill="FFFFFF"/>
          <w:lang w:val="vi-VN"/>
        </w:rPr>
      </w:pPr>
      <w:r>
        <w:rPr>
          <w:color w:val="222222"/>
          <w:sz w:val="28"/>
          <w:szCs w:val="28"/>
          <w:shd w:val="clear" w:color="auto" w:fill="FFFFFF"/>
          <w:lang w:val="vi-VN"/>
        </w:rPr>
        <w:t>Đăng tải Dự thảo QCVN trên Cổng Thông tin của Bộ Xây dựng;</w:t>
      </w:r>
    </w:p>
    <w:p w14:paraId="00AFDC78" w14:textId="79463716" w:rsidR="00327B0F" w:rsidRDefault="00C95ABB" w:rsidP="00D95C4F">
      <w:pPr>
        <w:pStyle w:val="ListParagraph"/>
        <w:numPr>
          <w:ilvl w:val="0"/>
          <w:numId w:val="11"/>
        </w:numPr>
        <w:spacing w:before="120" w:after="60" w:line="288" w:lineRule="auto"/>
        <w:jc w:val="both"/>
        <w:rPr>
          <w:color w:val="222222"/>
          <w:sz w:val="28"/>
          <w:szCs w:val="28"/>
          <w:shd w:val="clear" w:color="auto" w:fill="FFFFFF"/>
          <w:lang w:val="vi-VN"/>
        </w:rPr>
      </w:pPr>
      <w:r>
        <w:rPr>
          <w:color w:val="222222"/>
          <w:sz w:val="28"/>
          <w:szCs w:val="28"/>
          <w:shd w:val="clear" w:color="auto" w:fill="FFFFFF"/>
        </w:rPr>
        <w:t xml:space="preserve"> </w:t>
      </w:r>
      <w:r w:rsidR="00327B0F">
        <w:rPr>
          <w:color w:val="222222"/>
          <w:sz w:val="28"/>
          <w:szCs w:val="28"/>
          <w:shd w:val="clear" w:color="auto" w:fill="FFFFFF"/>
          <w:lang w:val="vi-VN"/>
        </w:rPr>
        <w:t>Lấy ý kiến rộng rãi của các Tỉnh, Thành phố, các Hội, hiệp Hội, Tổng Công ty và các đơn vị có liên quan;</w:t>
      </w:r>
    </w:p>
    <w:p w14:paraId="53800C20" w14:textId="5B90C700" w:rsidR="00327B0F" w:rsidRDefault="00327B0F" w:rsidP="00D95C4F">
      <w:pPr>
        <w:pStyle w:val="ListParagraph"/>
        <w:numPr>
          <w:ilvl w:val="0"/>
          <w:numId w:val="11"/>
        </w:numPr>
        <w:spacing w:before="120" w:after="60" w:line="288" w:lineRule="auto"/>
        <w:jc w:val="both"/>
        <w:rPr>
          <w:color w:val="222222"/>
          <w:sz w:val="28"/>
          <w:szCs w:val="28"/>
          <w:shd w:val="clear" w:color="auto" w:fill="FFFFFF"/>
          <w:lang w:val="vi-VN"/>
        </w:rPr>
      </w:pPr>
      <w:r>
        <w:rPr>
          <w:color w:val="222222"/>
          <w:sz w:val="28"/>
          <w:szCs w:val="28"/>
          <w:shd w:val="clear" w:color="auto" w:fill="FFFFFF"/>
          <w:lang w:val="vi-VN"/>
        </w:rPr>
        <w:t xml:space="preserve"> Tổng hợp ý kiến góp ý</w:t>
      </w:r>
      <w:r w:rsidR="00BB4052">
        <w:rPr>
          <w:color w:val="222222"/>
          <w:sz w:val="28"/>
          <w:szCs w:val="28"/>
          <w:shd w:val="clear" w:color="auto" w:fill="FFFFFF"/>
          <w:lang w:val="vi-VN"/>
        </w:rPr>
        <w:t xml:space="preserve"> và chỉnh sửa lại Dự thảo </w:t>
      </w:r>
      <w:r w:rsidR="00EB778C">
        <w:rPr>
          <w:color w:val="222222"/>
          <w:sz w:val="28"/>
          <w:szCs w:val="28"/>
          <w:shd w:val="clear" w:color="auto" w:fill="FFFFFF"/>
          <w:lang w:val="vi-VN"/>
        </w:rPr>
        <w:t>QCVN 16:2022</w:t>
      </w:r>
      <w:r>
        <w:rPr>
          <w:color w:val="222222"/>
          <w:sz w:val="28"/>
          <w:szCs w:val="28"/>
          <w:shd w:val="clear" w:color="auto" w:fill="FFFFFF"/>
          <w:lang w:val="vi-VN"/>
        </w:rPr>
        <w:t>;</w:t>
      </w:r>
    </w:p>
    <w:p w14:paraId="245B55B6" w14:textId="381B3727" w:rsidR="00327B0F" w:rsidRPr="00D95C4F" w:rsidRDefault="00327B0F" w:rsidP="00D95C4F">
      <w:pPr>
        <w:pStyle w:val="ListParagraph"/>
        <w:numPr>
          <w:ilvl w:val="0"/>
          <w:numId w:val="11"/>
        </w:numPr>
        <w:spacing w:before="120" w:after="60" w:line="288" w:lineRule="auto"/>
        <w:jc w:val="both"/>
        <w:rPr>
          <w:color w:val="222222"/>
          <w:sz w:val="28"/>
          <w:szCs w:val="28"/>
          <w:shd w:val="clear" w:color="auto" w:fill="FFFFFF"/>
          <w:lang w:val="vi-VN"/>
        </w:rPr>
      </w:pPr>
      <w:r>
        <w:rPr>
          <w:color w:val="222222"/>
          <w:sz w:val="28"/>
          <w:szCs w:val="28"/>
          <w:shd w:val="clear" w:color="auto" w:fill="FFFFFF"/>
          <w:lang w:val="vi-VN"/>
        </w:rPr>
        <w:t xml:space="preserve"> Trình Bộ Xây dựng.</w:t>
      </w:r>
    </w:p>
    <w:p w14:paraId="34078349" w14:textId="1A5CBE7C" w:rsidR="0051119D" w:rsidRPr="00902FA1" w:rsidRDefault="0051119D" w:rsidP="00F13A9C">
      <w:pPr>
        <w:spacing w:before="120" w:after="60" w:line="288" w:lineRule="auto"/>
        <w:jc w:val="both"/>
        <w:rPr>
          <w:b/>
          <w:bCs/>
          <w:i/>
          <w:iCs/>
          <w:color w:val="222222"/>
          <w:sz w:val="28"/>
          <w:szCs w:val="28"/>
          <w:shd w:val="clear" w:color="auto" w:fill="FFFFFF"/>
        </w:rPr>
      </w:pPr>
      <w:r w:rsidRPr="00902FA1">
        <w:rPr>
          <w:b/>
          <w:bCs/>
          <w:i/>
          <w:iCs/>
          <w:color w:val="222222"/>
          <w:sz w:val="28"/>
          <w:szCs w:val="28"/>
          <w:shd w:val="clear" w:color="auto" w:fill="FFFFFF"/>
        </w:rPr>
        <w:t xml:space="preserve">* Một số nội dung </w:t>
      </w:r>
      <w:r w:rsidR="008362C3" w:rsidRPr="00902FA1">
        <w:rPr>
          <w:b/>
          <w:bCs/>
          <w:i/>
          <w:iCs/>
          <w:color w:val="222222"/>
          <w:sz w:val="28"/>
          <w:szCs w:val="28"/>
          <w:shd w:val="clear" w:color="auto" w:fill="FFFFFF"/>
        </w:rPr>
        <w:t xml:space="preserve">kỹ thuật </w:t>
      </w:r>
      <w:r w:rsidR="00902FA1">
        <w:rPr>
          <w:b/>
          <w:bCs/>
          <w:i/>
          <w:iCs/>
          <w:color w:val="222222"/>
          <w:sz w:val="28"/>
          <w:szCs w:val="28"/>
          <w:shd w:val="clear" w:color="auto" w:fill="FFFFFF"/>
        </w:rPr>
        <w:t>sửa đổi, bổ sung</w:t>
      </w:r>
      <w:r w:rsidR="006E7EB7" w:rsidRPr="00902FA1">
        <w:rPr>
          <w:b/>
          <w:bCs/>
          <w:i/>
          <w:iCs/>
          <w:color w:val="222222"/>
          <w:sz w:val="28"/>
          <w:szCs w:val="28"/>
          <w:shd w:val="clear" w:color="auto" w:fill="FFFFFF"/>
        </w:rPr>
        <w:t xml:space="preserve"> </w:t>
      </w:r>
      <w:r w:rsidRPr="00902FA1">
        <w:rPr>
          <w:b/>
          <w:bCs/>
          <w:i/>
          <w:iCs/>
          <w:color w:val="222222"/>
          <w:sz w:val="28"/>
          <w:szCs w:val="28"/>
          <w:shd w:val="clear" w:color="auto" w:fill="FFFFFF"/>
        </w:rPr>
        <w:t>và giảm thủ tục kiểm tra, cải cách</w:t>
      </w:r>
      <w:r w:rsidRPr="00902FA1">
        <w:rPr>
          <w:b/>
          <w:bCs/>
          <w:i/>
          <w:iCs/>
          <w:color w:val="222222"/>
          <w:sz w:val="28"/>
          <w:szCs w:val="28"/>
        </w:rPr>
        <w:br/>
      </w:r>
      <w:r w:rsidRPr="00902FA1">
        <w:rPr>
          <w:b/>
          <w:bCs/>
          <w:i/>
          <w:iCs/>
          <w:color w:val="222222"/>
          <w:sz w:val="28"/>
          <w:szCs w:val="28"/>
          <w:shd w:val="clear" w:color="auto" w:fill="FFFFFF"/>
        </w:rPr>
        <w:t>hành chính</w:t>
      </w:r>
      <w:r w:rsidR="00882456">
        <w:rPr>
          <w:b/>
          <w:bCs/>
          <w:i/>
          <w:iCs/>
          <w:color w:val="222222"/>
          <w:sz w:val="28"/>
          <w:szCs w:val="28"/>
          <w:shd w:val="clear" w:color="auto" w:fill="FFFFFF"/>
        </w:rPr>
        <w:t xml:space="preserve"> </w:t>
      </w:r>
      <w:r w:rsidR="00BB4052">
        <w:rPr>
          <w:b/>
          <w:bCs/>
          <w:i/>
          <w:iCs/>
          <w:color w:val="222222"/>
          <w:sz w:val="28"/>
          <w:szCs w:val="28"/>
          <w:shd w:val="clear" w:color="auto" w:fill="FFFFFF"/>
        </w:rPr>
        <w:t xml:space="preserve"> trong dự thảo </w:t>
      </w:r>
      <w:r w:rsidR="00EB778C">
        <w:rPr>
          <w:b/>
          <w:bCs/>
          <w:i/>
          <w:iCs/>
          <w:color w:val="222222"/>
          <w:sz w:val="28"/>
          <w:szCs w:val="28"/>
          <w:shd w:val="clear" w:color="auto" w:fill="FFFFFF"/>
        </w:rPr>
        <w:t>QCVN 16:2022</w:t>
      </w:r>
    </w:p>
    <w:p w14:paraId="37B92351" w14:textId="77BC62F0" w:rsidR="006E7EB7" w:rsidRPr="00C95ABB" w:rsidRDefault="008362C3" w:rsidP="00F13A9C">
      <w:pPr>
        <w:spacing w:before="120" w:after="60" w:line="288" w:lineRule="auto"/>
        <w:jc w:val="both"/>
        <w:rPr>
          <w:sz w:val="28"/>
          <w:szCs w:val="28"/>
        </w:rPr>
      </w:pPr>
      <w:r w:rsidRPr="006E7EB7">
        <w:rPr>
          <w:i/>
          <w:iCs/>
          <w:sz w:val="28"/>
          <w:szCs w:val="28"/>
          <w:lang w:val="pt-BR"/>
        </w:rPr>
        <w:t xml:space="preserve">1. </w:t>
      </w:r>
      <w:r w:rsidR="006E7EB7" w:rsidRPr="006E7EB7">
        <w:rPr>
          <w:i/>
          <w:iCs/>
          <w:sz w:val="28"/>
          <w:szCs w:val="28"/>
          <w:lang w:val="pt-BR"/>
        </w:rPr>
        <w:t>Về bố cục:</w:t>
      </w:r>
      <w:r w:rsidR="006E7EB7">
        <w:rPr>
          <w:sz w:val="28"/>
          <w:szCs w:val="28"/>
          <w:lang w:val="pt-BR"/>
        </w:rPr>
        <w:t xml:space="preserve"> Sắp xếp lại thứ tự chủ</w:t>
      </w:r>
      <w:r w:rsidR="00C95ABB">
        <w:rPr>
          <w:sz w:val="28"/>
          <w:szCs w:val="28"/>
          <w:lang w:val="pt-BR"/>
        </w:rPr>
        <w:t>ng loại sản phẩm, hàng hóa</w:t>
      </w:r>
      <w:r w:rsidR="006E7EB7">
        <w:rPr>
          <w:sz w:val="28"/>
          <w:szCs w:val="28"/>
          <w:lang w:val="pt-BR"/>
        </w:rPr>
        <w:t xml:space="preserve">. </w:t>
      </w:r>
      <w:r w:rsidR="005E57D4">
        <w:rPr>
          <w:sz w:val="28"/>
          <w:szCs w:val="28"/>
          <w:lang w:val="pt-BR"/>
        </w:rPr>
        <w:t>R</w:t>
      </w:r>
      <w:r w:rsidR="006E7EB7">
        <w:rPr>
          <w:sz w:val="28"/>
          <w:szCs w:val="28"/>
          <w:lang w:val="pt-BR"/>
        </w:rPr>
        <w:t>à soát, bổ sung, chỉnh sửa</w:t>
      </w:r>
      <w:r w:rsidR="006E7EB7" w:rsidRPr="000879CC">
        <w:rPr>
          <w:sz w:val="28"/>
          <w:szCs w:val="28"/>
          <w:lang w:val="pt-BR"/>
        </w:rPr>
        <w:t xml:space="preserve"> mã hàng hóa xuất, nhập khẩu (mã HS)</w:t>
      </w:r>
      <w:r w:rsidR="006E7EB7">
        <w:rPr>
          <w:sz w:val="28"/>
          <w:szCs w:val="28"/>
          <w:lang w:val="pt-BR"/>
        </w:rPr>
        <w:t xml:space="preserve"> cho phù hợp với sản phẩm, hàng hóa được quy định trong </w:t>
      </w:r>
      <w:r w:rsidR="00EB778C">
        <w:rPr>
          <w:sz w:val="28"/>
          <w:szCs w:val="28"/>
          <w:lang w:val="pt-BR"/>
        </w:rPr>
        <w:t>QCVN 16:2022</w:t>
      </w:r>
      <w:r w:rsidR="006E7EB7">
        <w:rPr>
          <w:sz w:val="28"/>
          <w:szCs w:val="28"/>
          <w:lang w:val="pt-BR"/>
        </w:rPr>
        <w:t>.</w:t>
      </w:r>
      <w:r w:rsidR="007702F4">
        <w:rPr>
          <w:sz w:val="28"/>
          <w:szCs w:val="28"/>
          <w:lang w:val="vi-VN"/>
        </w:rPr>
        <w:t xml:space="preserve"> Đồng thời, đưa ra các mức quy định cụ thể đối với hầu hết các loại sản phẩm hàng hóa và đưa vào các Phụ lục để tiện theo dõi và dễ áp dụng.</w:t>
      </w:r>
      <w:r w:rsidR="00C95ABB">
        <w:rPr>
          <w:sz w:val="28"/>
          <w:szCs w:val="28"/>
        </w:rPr>
        <w:t xml:space="preserve"> Bổ sung và điều chỉnh lại số nhóm sản phẩm thành </w:t>
      </w:r>
      <w:r w:rsidR="00E51780">
        <w:rPr>
          <w:sz w:val="28"/>
          <w:szCs w:val="28"/>
        </w:rPr>
        <w:t>10</w:t>
      </w:r>
      <w:r w:rsidR="00C95ABB">
        <w:rPr>
          <w:sz w:val="28"/>
          <w:szCs w:val="28"/>
        </w:rPr>
        <w:t xml:space="preserve"> nhóm thay cho 06 nhóm so với QCVN 16:2019.</w:t>
      </w:r>
    </w:p>
    <w:p w14:paraId="3047503A" w14:textId="30E073A2" w:rsidR="006E7EB7" w:rsidRDefault="006E7EB7" w:rsidP="00F13A9C">
      <w:pPr>
        <w:spacing w:before="120" w:after="60" w:line="288" w:lineRule="auto"/>
        <w:jc w:val="both"/>
        <w:rPr>
          <w:sz w:val="28"/>
          <w:szCs w:val="28"/>
          <w:lang w:val="pt-BR"/>
        </w:rPr>
      </w:pPr>
      <w:r w:rsidRPr="006E7EB7">
        <w:rPr>
          <w:i/>
          <w:iCs/>
          <w:sz w:val="28"/>
          <w:szCs w:val="28"/>
          <w:lang w:val="pt-BR"/>
        </w:rPr>
        <w:t>2. Về số lượng sản phẩm:</w:t>
      </w:r>
      <w:r>
        <w:rPr>
          <w:sz w:val="28"/>
          <w:szCs w:val="28"/>
          <w:lang w:val="pt-BR"/>
        </w:rPr>
        <w:t xml:space="preserve"> </w:t>
      </w:r>
      <w:r w:rsidR="00BB4052">
        <w:rPr>
          <w:sz w:val="28"/>
          <w:szCs w:val="28"/>
          <w:lang w:val="pt-BR"/>
        </w:rPr>
        <w:t>D</w:t>
      </w:r>
      <w:r w:rsidR="00882456">
        <w:rPr>
          <w:sz w:val="28"/>
          <w:szCs w:val="28"/>
          <w:lang w:val="pt-BR"/>
        </w:rPr>
        <w:t xml:space="preserve">anh mục là </w:t>
      </w:r>
      <w:r w:rsidR="00E51780">
        <w:rPr>
          <w:sz w:val="28"/>
          <w:szCs w:val="28"/>
          <w:lang w:val="pt-BR"/>
        </w:rPr>
        <w:t>4</w:t>
      </w:r>
      <w:r w:rsidR="004D295A">
        <w:rPr>
          <w:sz w:val="28"/>
          <w:szCs w:val="28"/>
          <w:lang w:val="pt-BR"/>
        </w:rPr>
        <w:t>7</w:t>
      </w:r>
      <w:r>
        <w:rPr>
          <w:sz w:val="28"/>
          <w:szCs w:val="28"/>
          <w:lang w:val="pt-BR"/>
        </w:rPr>
        <w:t xml:space="preserve"> sản phẩm, </w:t>
      </w:r>
      <w:r w:rsidR="006B03EB">
        <w:rPr>
          <w:sz w:val="28"/>
          <w:szCs w:val="28"/>
          <w:lang w:val="pt-BR"/>
        </w:rPr>
        <w:t>so với danh mục trong QCVN 16:201</w:t>
      </w:r>
      <w:r w:rsidR="00C95ABB">
        <w:rPr>
          <w:sz w:val="28"/>
          <w:szCs w:val="28"/>
          <w:lang w:val="pt-BR"/>
        </w:rPr>
        <w:t>9</w:t>
      </w:r>
      <w:r>
        <w:rPr>
          <w:sz w:val="28"/>
          <w:szCs w:val="28"/>
          <w:lang w:val="pt-BR"/>
        </w:rPr>
        <w:t>:</w:t>
      </w:r>
    </w:p>
    <w:p w14:paraId="13798787" w14:textId="7D18E656" w:rsidR="006E7EB7" w:rsidRDefault="006E7EB7" w:rsidP="00F13A9C">
      <w:pPr>
        <w:spacing w:before="60" w:after="60" w:line="288" w:lineRule="auto"/>
        <w:ind w:firstLine="567"/>
        <w:jc w:val="both"/>
        <w:rPr>
          <w:sz w:val="28"/>
          <w:szCs w:val="28"/>
          <w:lang w:val="pt-BR"/>
        </w:rPr>
      </w:pPr>
      <w:r>
        <w:rPr>
          <w:sz w:val="28"/>
          <w:szCs w:val="28"/>
          <w:lang w:val="pt-BR"/>
        </w:rPr>
        <w:t xml:space="preserve">- </w:t>
      </w:r>
      <w:r w:rsidR="006B03EB">
        <w:rPr>
          <w:sz w:val="28"/>
          <w:szCs w:val="28"/>
          <w:lang w:val="pt-BR"/>
        </w:rPr>
        <w:t xml:space="preserve">Giữ </w:t>
      </w:r>
      <w:r w:rsidR="00C95ABB">
        <w:rPr>
          <w:sz w:val="28"/>
          <w:szCs w:val="28"/>
          <w:lang w:val="pt-BR"/>
        </w:rPr>
        <w:t>lại</w:t>
      </w:r>
      <w:r w:rsidR="00C95ABB">
        <w:rPr>
          <w:sz w:val="28"/>
          <w:szCs w:val="28"/>
          <w:lang w:val="pt-BR"/>
        </w:rPr>
        <w:tab/>
      </w:r>
      <w:r w:rsidR="00C95ABB">
        <w:rPr>
          <w:sz w:val="28"/>
          <w:szCs w:val="28"/>
          <w:lang w:val="pt-BR"/>
        </w:rPr>
        <w:tab/>
      </w:r>
      <w:r w:rsidR="00C95ABB">
        <w:rPr>
          <w:sz w:val="28"/>
          <w:szCs w:val="28"/>
          <w:lang w:val="pt-BR"/>
        </w:rPr>
        <w:tab/>
        <w:t>: 2</w:t>
      </w:r>
      <w:r w:rsidR="00BB5B23">
        <w:rPr>
          <w:sz w:val="28"/>
          <w:szCs w:val="28"/>
          <w:lang w:val="pt-BR"/>
        </w:rPr>
        <w:t>5</w:t>
      </w:r>
      <w:r>
        <w:rPr>
          <w:sz w:val="28"/>
          <w:szCs w:val="28"/>
          <w:lang w:val="pt-BR"/>
        </w:rPr>
        <w:t xml:space="preserve"> sản phẩm;</w:t>
      </w:r>
    </w:p>
    <w:p w14:paraId="1892064A" w14:textId="70CC12CF" w:rsidR="006E7EB7" w:rsidRDefault="006E7EB7" w:rsidP="00F13A9C">
      <w:pPr>
        <w:spacing w:before="60" w:after="60" w:line="288" w:lineRule="auto"/>
        <w:ind w:firstLine="567"/>
        <w:jc w:val="both"/>
        <w:rPr>
          <w:sz w:val="28"/>
          <w:szCs w:val="28"/>
          <w:lang w:val="pt-BR"/>
        </w:rPr>
      </w:pPr>
      <w:r>
        <w:rPr>
          <w:sz w:val="28"/>
          <w:szCs w:val="28"/>
          <w:lang w:val="pt-BR"/>
        </w:rPr>
        <w:t xml:space="preserve">- </w:t>
      </w:r>
      <w:r w:rsidR="005E57D4">
        <w:rPr>
          <w:sz w:val="28"/>
          <w:szCs w:val="28"/>
          <w:lang w:val="pt-BR"/>
        </w:rPr>
        <w:t>Đưa ra khỏi danh mục</w:t>
      </w:r>
      <w:r w:rsidR="00C95ABB">
        <w:rPr>
          <w:sz w:val="28"/>
          <w:szCs w:val="28"/>
          <w:lang w:val="pt-BR"/>
        </w:rPr>
        <w:tab/>
      </w:r>
      <w:r>
        <w:rPr>
          <w:sz w:val="28"/>
          <w:szCs w:val="28"/>
          <w:lang w:val="pt-BR"/>
        </w:rPr>
        <w:t>: 0</w:t>
      </w:r>
      <w:r w:rsidR="00EF5576">
        <w:rPr>
          <w:sz w:val="28"/>
          <w:szCs w:val="28"/>
          <w:lang w:val="pt-BR"/>
        </w:rPr>
        <w:t>6</w:t>
      </w:r>
      <w:r>
        <w:rPr>
          <w:sz w:val="28"/>
          <w:szCs w:val="28"/>
          <w:lang w:val="pt-BR"/>
        </w:rPr>
        <w:t xml:space="preserve"> sản phẩm;</w:t>
      </w:r>
    </w:p>
    <w:p w14:paraId="28C81C22" w14:textId="7A2717A1" w:rsidR="006E7EB7" w:rsidRDefault="006E7EB7" w:rsidP="00F13A9C">
      <w:pPr>
        <w:spacing w:before="60" w:after="60" w:line="288" w:lineRule="auto"/>
        <w:ind w:firstLine="567"/>
        <w:jc w:val="both"/>
        <w:rPr>
          <w:sz w:val="28"/>
          <w:szCs w:val="28"/>
          <w:lang w:val="pt-BR"/>
        </w:rPr>
      </w:pPr>
      <w:r>
        <w:rPr>
          <w:sz w:val="28"/>
          <w:szCs w:val="28"/>
          <w:lang w:val="pt-BR"/>
        </w:rPr>
        <w:t>- Bổ sung</w:t>
      </w:r>
      <w:r w:rsidR="005E57D4">
        <w:rPr>
          <w:sz w:val="28"/>
          <w:szCs w:val="28"/>
          <w:lang w:val="pt-BR"/>
        </w:rPr>
        <w:t xml:space="preserve"> vào danh mục</w:t>
      </w:r>
      <w:r w:rsidR="00C95ABB">
        <w:rPr>
          <w:sz w:val="28"/>
          <w:szCs w:val="28"/>
          <w:lang w:val="pt-BR"/>
        </w:rPr>
        <w:tab/>
      </w:r>
      <w:r>
        <w:rPr>
          <w:sz w:val="28"/>
          <w:szCs w:val="28"/>
          <w:lang w:val="pt-BR"/>
        </w:rPr>
        <w:t xml:space="preserve">: </w:t>
      </w:r>
      <w:r w:rsidR="004D295A">
        <w:rPr>
          <w:sz w:val="28"/>
          <w:szCs w:val="28"/>
          <w:lang w:val="pt-BR"/>
        </w:rPr>
        <w:t>2</w:t>
      </w:r>
      <w:r w:rsidR="00BB5B23">
        <w:rPr>
          <w:sz w:val="28"/>
          <w:szCs w:val="28"/>
          <w:lang w:val="pt-BR"/>
        </w:rPr>
        <w:t>2</w:t>
      </w:r>
      <w:r w:rsidR="004D295A">
        <w:rPr>
          <w:sz w:val="28"/>
          <w:szCs w:val="28"/>
          <w:lang w:val="pt-BR"/>
        </w:rPr>
        <w:t xml:space="preserve"> </w:t>
      </w:r>
      <w:r>
        <w:rPr>
          <w:sz w:val="28"/>
          <w:szCs w:val="28"/>
          <w:lang w:val="pt-BR"/>
        </w:rPr>
        <w:t>sản phẩm.</w:t>
      </w:r>
    </w:p>
    <w:p w14:paraId="5028EBE1" w14:textId="73E41151" w:rsidR="00C833DD" w:rsidRPr="003A3F8D" w:rsidRDefault="00C833DD" w:rsidP="00C833DD">
      <w:pPr>
        <w:tabs>
          <w:tab w:val="left" w:pos="567"/>
        </w:tabs>
        <w:spacing w:before="120" w:after="80" w:line="360" w:lineRule="exact"/>
        <w:jc w:val="both"/>
        <w:rPr>
          <w:i/>
          <w:sz w:val="28"/>
          <w:szCs w:val="28"/>
        </w:rPr>
      </w:pPr>
      <w:r w:rsidRPr="003A3F8D">
        <w:rPr>
          <w:i/>
          <w:sz w:val="28"/>
          <w:szCs w:val="28"/>
        </w:rPr>
        <w:lastRenderedPageBreak/>
        <w:t xml:space="preserve">* Đồng thời sửa đổi bổ sung một số chỉ tiêu chất lượng </w:t>
      </w:r>
      <w:r w:rsidRPr="003A3F8D">
        <w:rPr>
          <w:i/>
          <w:spacing w:val="5"/>
          <w:sz w:val="28"/>
          <w:szCs w:val="28"/>
        </w:rPr>
        <w:t>và mã HS</w:t>
      </w:r>
      <w:r w:rsidRPr="003A3F8D">
        <w:rPr>
          <w:i/>
          <w:sz w:val="28"/>
          <w:szCs w:val="28"/>
        </w:rPr>
        <w:t xml:space="preserve"> đối với các sản phẩm đưa vào </w:t>
      </w:r>
      <w:r w:rsidR="00EB778C">
        <w:rPr>
          <w:i/>
          <w:sz w:val="28"/>
          <w:szCs w:val="28"/>
        </w:rPr>
        <w:t>QCVN 16:2022</w:t>
      </w:r>
      <w:r w:rsidRPr="003A3F8D">
        <w:rPr>
          <w:i/>
          <w:sz w:val="28"/>
          <w:szCs w:val="28"/>
        </w:rPr>
        <w:t xml:space="preserve"> cho phù hợp.</w:t>
      </w:r>
    </w:p>
    <w:p w14:paraId="66F6D1F2" w14:textId="01A36132" w:rsidR="008362C3" w:rsidRPr="006306D2" w:rsidRDefault="006E7EB7" w:rsidP="00BB5B23">
      <w:pPr>
        <w:tabs>
          <w:tab w:val="left" w:pos="567"/>
        </w:tabs>
        <w:spacing w:before="120" w:after="60" w:line="288" w:lineRule="auto"/>
        <w:jc w:val="both"/>
        <w:rPr>
          <w:sz w:val="28"/>
          <w:szCs w:val="28"/>
          <w:lang w:val="pt-BR"/>
        </w:rPr>
      </w:pPr>
      <w:r w:rsidRPr="006306D2">
        <w:rPr>
          <w:i/>
          <w:iCs/>
          <w:sz w:val="28"/>
          <w:szCs w:val="28"/>
          <w:lang w:val="pt-BR"/>
        </w:rPr>
        <w:t>3. Về chỉ tiêu kỹ thuật của sản phẩm:</w:t>
      </w:r>
      <w:r w:rsidRPr="006306D2">
        <w:rPr>
          <w:sz w:val="28"/>
          <w:szCs w:val="28"/>
          <w:lang w:val="pt-BR"/>
        </w:rPr>
        <w:t xml:space="preserve"> </w:t>
      </w:r>
      <w:r w:rsidRPr="006306D2">
        <w:rPr>
          <w:bCs/>
          <w:iCs/>
          <w:sz w:val="28"/>
          <w:szCs w:val="28"/>
        </w:rPr>
        <w:t>Đã sửa đổi, bổ sung một số chỉ tiêu chất lượng cho đúng tiêu chuẩn và phù hợp với tình hình (tiêu chuẩn đang soát xét, …)</w:t>
      </w:r>
      <w:r w:rsidR="00FA6E36" w:rsidRPr="006306D2">
        <w:rPr>
          <w:bCs/>
          <w:iCs/>
          <w:sz w:val="28"/>
          <w:szCs w:val="28"/>
        </w:rPr>
        <w:t>; l</w:t>
      </w:r>
      <w:r w:rsidR="008362C3" w:rsidRPr="006306D2">
        <w:rPr>
          <w:sz w:val="28"/>
          <w:szCs w:val="28"/>
          <w:lang w:val="pt-BR"/>
        </w:rPr>
        <w:t>oại bỏ một số chỉ tiêu kỹ thuật thay thế bằng chỉ tiêu kỹ thuật khác thực sự đánh giá khả năng đảm bảo an toàn</w:t>
      </w:r>
      <w:r w:rsidR="00C95ABB">
        <w:rPr>
          <w:sz w:val="28"/>
          <w:szCs w:val="28"/>
          <w:lang w:val="pt-BR"/>
        </w:rPr>
        <w:t>, sức khỏe</w:t>
      </w:r>
      <w:r w:rsidR="008362C3" w:rsidRPr="006306D2">
        <w:rPr>
          <w:sz w:val="28"/>
          <w:szCs w:val="28"/>
          <w:lang w:val="pt-BR"/>
        </w:rPr>
        <w:t xml:space="preserve"> của sản phẩm.</w:t>
      </w:r>
    </w:p>
    <w:p w14:paraId="294CC726" w14:textId="1168A621" w:rsidR="006402CE" w:rsidRPr="006306D2" w:rsidRDefault="00FA6E36" w:rsidP="006306D2">
      <w:pPr>
        <w:tabs>
          <w:tab w:val="left" w:pos="567"/>
        </w:tabs>
        <w:spacing w:before="120" w:after="60" w:line="288" w:lineRule="auto"/>
        <w:jc w:val="both"/>
        <w:rPr>
          <w:bCs/>
          <w:i/>
          <w:iCs/>
          <w:sz w:val="28"/>
          <w:szCs w:val="28"/>
        </w:rPr>
      </w:pPr>
      <w:r w:rsidRPr="006306D2">
        <w:rPr>
          <w:bCs/>
          <w:i/>
          <w:iCs/>
          <w:sz w:val="28"/>
          <w:szCs w:val="28"/>
        </w:rPr>
        <w:t xml:space="preserve">4. </w:t>
      </w:r>
      <w:r w:rsidR="006402CE" w:rsidRPr="006306D2">
        <w:rPr>
          <w:bCs/>
          <w:i/>
          <w:iCs/>
          <w:sz w:val="28"/>
          <w:szCs w:val="28"/>
        </w:rPr>
        <w:t>Quy định về quản lý</w:t>
      </w:r>
    </w:p>
    <w:p w14:paraId="42D1D67D" w14:textId="61B251AF" w:rsidR="006402CE" w:rsidRPr="006306D2" w:rsidRDefault="006402CE" w:rsidP="006306D2">
      <w:pPr>
        <w:spacing w:before="60" w:after="60" w:line="288" w:lineRule="auto"/>
        <w:jc w:val="both"/>
        <w:rPr>
          <w:sz w:val="28"/>
          <w:szCs w:val="28"/>
        </w:rPr>
      </w:pPr>
      <w:r w:rsidRPr="006306D2">
        <w:rPr>
          <w:sz w:val="28"/>
          <w:szCs w:val="28"/>
        </w:rPr>
        <w:t xml:space="preserve">- </w:t>
      </w:r>
      <w:r w:rsidR="00FA6E36" w:rsidRPr="006306D2">
        <w:rPr>
          <w:sz w:val="28"/>
          <w:szCs w:val="28"/>
        </w:rPr>
        <w:t>Đã s</w:t>
      </w:r>
      <w:r w:rsidRPr="006306D2">
        <w:rPr>
          <w:sz w:val="28"/>
          <w:szCs w:val="28"/>
        </w:rPr>
        <w:t xml:space="preserve">ửa đổi, cập nhật </w:t>
      </w:r>
      <w:r w:rsidR="006B03EB">
        <w:rPr>
          <w:sz w:val="28"/>
          <w:szCs w:val="28"/>
        </w:rPr>
        <w:t xml:space="preserve">những nội dụng liên quan được quy định trong các </w:t>
      </w:r>
      <w:r w:rsidRPr="006306D2">
        <w:rPr>
          <w:sz w:val="28"/>
          <w:szCs w:val="28"/>
        </w:rPr>
        <w:t xml:space="preserve">văn bản quy </w:t>
      </w:r>
      <w:r w:rsidR="006B03EB">
        <w:rPr>
          <w:sz w:val="28"/>
          <w:szCs w:val="28"/>
        </w:rPr>
        <w:t xml:space="preserve">phạm pháp luật </w:t>
      </w:r>
      <w:r w:rsidRPr="006306D2">
        <w:rPr>
          <w:sz w:val="28"/>
          <w:szCs w:val="28"/>
        </w:rPr>
        <w:t xml:space="preserve">mới nhất về việc đánh giá </w:t>
      </w:r>
      <w:r w:rsidR="006B03EB">
        <w:rPr>
          <w:sz w:val="28"/>
          <w:szCs w:val="28"/>
        </w:rPr>
        <w:t xml:space="preserve">hợp quy </w:t>
      </w:r>
      <w:r w:rsidRPr="006306D2">
        <w:rPr>
          <w:sz w:val="28"/>
          <w:szCs w:val="28"/>
        </w:rPr>
        <w:t xml:space="preserve">cho các sản phẩm, hàng hóa, thay thế </w:t>
      </w:r>
      <w:r w:rsidR="006B03EB">
        <w:rPr>
          <w:sz w:val="28"/>
          <w:szCs w:val="28"/>
        </w:rPr>
        <w:t xml:space="preserve">các nội dung được dẫn chiếu theo </w:t>
      </w:r>
      <w:r w:rsidRPr="006306D2">
        <w:rPr>
          <w:sz w:val="28"/>
          <w:szCs w:val="28"/>
        </w:rPr>
        <w:t>các văn bản cũ, không còn hiệu lực.</w:t>
      </w:r>
    </w:p>
    <w:p w14:paraId="230287CA" w14:textId="06957A93" w:rsidR="006402CE" w:rsidRPr="006306D2" w:rsidRDefault="006402CE" w:rsidP="006306D2">
      <w:pPr>
        <w:spacing w:before="60" w:after="60" w:line="288" w:lineRule="auto"/>
        <w:jc w:val="both"/>
        <w:rPr>
          <w:sz w:val="28"/>
          <w:szCs w:val="28"/>
        </w:rPr>
      </w:pPr>
      <w:r w:rsidRPr="006306D2">
        <w:rPr>
          <w:b/>
          <w:i/>
          <w:sz w:val="28"/>
          <w:szCs w:val="28"/>
        </w:rPr>
        <w:t xml:space="preserve">-  </w:t>
      </w:r>
      <w:r w:rsidRPr="006306D2">
        <w:rPr>
          <w:sz w:val="28"/>
          <w:szCs w:val="28"/>
        </w:rPr>
        <w:t>Áp dụng biện pháp miễn kiểm tra chất lượng hàng hóa nhóm 2 nhập khẩu thực hiện theo nghị định 154/2018/NĐ-CP ngày 9/11/2018</w:t>
      </w:r>
      <w:r w:rsidR="00C95ABB">
        <w:rPr>
          <w:sz w:val="28"/>
          <w:szCs w:val="28"/>
        </w:rPr>
        <w:t xml:space="preserve"> và bổ sung thêm cơ quan kiểm tra nhà nước</w:t>
      </w:r>
      <w:r w:rsidR="00C833DD">
        <w:rPr>
          <w:sz w:val="28"/>
          <w:szCs w:val="28"/>
        </w:rPr>
        <w:t xml:space="preserve"> thực hiện thủ tục này.</w:t>
      </w:r>
    </w:p>
    <w:p w14:paraId="6A9912E8" w14:textId="199F0460" w:rsidR="00FA6E36" w:rsidRDefault="00FA6E36" w:rsidP="006306D2">
      <w:pPr>
        <w:tabs>
          <w:tab w:val="left" w:pos="284"/>
          <w:tab w:val="left" w:pos="567"/>
        </w:tabs>
        <w:spacing w:before="60" w:after="60" w:line="288" w:lineRule="auto"/>
        <w:jc w:val="both"/>
        <w:rPr>
          <w:sz w:val="28"/>
          <w:szCs w:val="28"/>
          <w:lang w:val="pt-BR"/>
        </w:rPr>
      </w:pPr>
      <w:r w:rsidRPr="006306D2">
        <w:rPr>
          <w:sz w:val="28"/>
          <w:szCs w:val="28"/>
          <w:lang w:val="pt-BR"/>
        </w:rPr>
        <w:t>- Đã sửa đổi quy định về hệ thống quản lý chất lượng (ISO 9001:2015) đối với doanh nghiệp sản xuất trong nước và nhập khẩu cho phù hợp trong việc đánh giá hợp quy các sản phẩm, hàng hóa</w:t>
      </w:r>
      <w:r w:rsidR="006B03EB">
        <w:rPr>
          <w:sz w:val="28"/>
          <w:szCs w:val="28"/>
          <w:lang w:val="pt-BR"/>
        </w:rPr>
        <w:t>.</w:t>
      </w:r>
    </w:p>
    <w:p w14:paraId="3FD103B7" w14:textId="33BD4BFF" w:rsidR="00C833DD" w:rsidRPr="00C833DD" w:rsidRDefault="00C833DD" w:rsidP="00C833DD">
      <w:pPr>
        <w:spacing w:before="60" w:after="60" w:line="288" w:lineRule="auto"/>
        <w:contextualSpacing/>
        <w:jc w:val="both"/>
        <w:rPr>
          <w:sz w:val="28"/>
          <w:szCs w:val="28"/>
        </w:rPr>
      </w:pPr>
      <w:r>
        <w:rPr>
          <w:sz w:val="28"/>
          <w:szCs w:val="28"/>
        </w:rPr>
        <w:t xml:space="preserve">- </w:t>
      </w:r>
      <w:r w:rsidRPr="00C833DD">
        <w:rPr>
          <w:sz w:val="28"/>
          <w:szCs w:val="28"/>
        </w:rPr>
        <w:t>Hướng dẫn cụ thể về chứng nhận hợp quy và công bố hợp quy theo quy định.</w:t>
      </w:r>
    </w:p>
    <w:p w14:paraId="50886988" w14:textId="43C05499" w:rsidR="00C833DD" w:rsidRPr="00C833DD" w:rsidRDefault="00C833DD" w:rsidP="00C833DD">
      <w:pPr>
        <w:spacing w:before="60" w:after="60" w:line="288" w:lineRule="auto"/>
        <w:contextualSpacing/>
        <w:jc w:val="both"/>
        <w:rPr>
          <w:sz w:val="28"/>
          <w:szCs w:val="28"/>
        </w:rPr>
      </w:pPr>
      <w:r>
        <w:rPr>
          <w:sz w:val="28"/>
          <w:szCs w:val="28"/>
        </w:rPr>
        <w:t xml:space="preserve">- </w:t>
      </w:r>
      <w:r w:rsidRPr="00C833DD">
        <w:rPr>
          <w:sz w:val="28"/>
          <w:szCs w:val="28"/>
        </w:rPr>
        <w:t>Quy định cụ thể theo các văn bản hiện hành về thông quan, miễn giảm hàng nhập khẩu về kiểm tra nhà nước.</w:t>
      </w:r>
    </w:p>
    <w:p w14:paraId="6F5A73F8" w14:textId="7EE211FA" w:rsidR="0051119D" w:rsidRPr="006306D2" w:rsidRDefault="00FA6E36" w:rsidP="006306D2">
      <w:pPr>
        <w:spacing w:before="120" w:after="60" w:line="288" w:lineRule="auto"/>
        <w:jc w:val="both"/>
        <w:rPr>
          <w:b/>
          <w:bCs/>
          <w:i/>
          <w:iCs/>
          <w:color w:val="222222"/>
          <w:sz w:val="28"/>
          <w:szCs w:val="28"/>
          <w:shd w:val="clear" w:color="auto" w:fill="FFFFFF"/>
        </w:rPr>
      </w:pPr>
      <w:r w:rsidRPr="006306D2">
        <w:rPr>
          <w:b/>
          <w:bCs/>
          <w:i/>
          <w:iCs/>
          <w:color w:val="222222"/>
          <w:sz w:val="28"/>
          <w:szCs w:val="28"/>
          <w:shd w:val="clear" w:color="auto" w:fill="FFFFFF"/>
        </w:rPr>
        <w:t xml:space="preserve">* Các </w:t>
      </w:r>
      <w:r w:rsidR="006B03EB">
        <w:rPr>
          <w:b/>
          <w:bCs/>
          <w:i/>
          <w:iCs/>
          <w:color w:val="222222"/>
          <w:sz w:val="28"/>
          <w:szCs w:val="28"/>
          <w:shd w:val="clear" w:color="auto" w:fill="FFFFFF"/>
        </w:rPr>
        <w:t>n</w:t>
      </w:r>
      <w:r w:rsidRPr="006306D2">
        <w:rPr>
          <w:b/>
          <w:bCs/>
          <w:i/>
          <w:iCs/>
          <w:color w:val="222222"/>
          <w:sz w:val="28"/>
          <w:szCs w:val="28"/>
          <w:shd w:val="clear" w:color="auto" w:fill="FFFFFF"/>
        </w:rPr>
        <w:t xml:space="preserve">ội dung </w:t>
      </w:r>
      <w:r w:rsidR="006B03EB">
        <w:rPr>
          <w:b/>
          <w:bCs/>
          <w:i/>
          <w:iCs/>
          <w:color w:val="222222"/>
          <w:sz w:val="28"/>
          <w:szCs w:val="28"/>
          <w:shd w:val="clear" w:color="auto" w:fill="FFFFFF"/>
        </w:rPr>
        <w:t>cụ thể của</w:t>
      </w:r>
      <w:r w:rsidRPr="006306D2">
        <w:rPr>
          <w:b/>
          <w:bCs/>
          <w:i/>
          <w:iCs/>
          <w:color w:val="222222"/>
          <w:sz w:val="28"/>
          <w:szCs w:val="28"/>
          <w:shd w:val="clear" w:color="auto" w:fill="FFFFFF"/>
        </w:rPr>
        <w:t xml:space="preserve"> QCVN 16</w:t>
      </w:r>
      <w:r w:rsidR="00BB5B23">
        <w:rPr>
          <w:b/>
          <w:bCs/>
          <w:i/>
          <w:iCs/>
          <w:color w:val="222222"/>
          <w:sz w:val="28"/>
          <w:szCs w:val="28"/>
          <w:shd w:val="clear" w:color="auto" w:fill="FFFFFF"/>
        </w:rPr>
        <w:t>:2019/BXD</w:t>
      </w:r>
      <w:r w:rsidR="006B03EB">
        <w:rPr>
          <w:b/>
          <w:bCs/>
          <w:i/>
          <w:iCs/>
          <w:color w:val="222222"/>
          <w:sz w:val="28"/>
          <w:szCs w:val="28"/>
          <w:shd w:val="clear" w:color="auto" w:fill="FFFFFF"/>
        </w:rPr>
        <w:t xml:space="preserve"> được soát xét</w:t>
      </w:r>
      <w:r w:rsidRPr="006306D2">
        <w:rPr>
          <w:b/>
          <w:bCs/>
          <w:i/>
          <w:iCs/>
          <w:color w:val="222222"/>
          <w:sz w:val="28"/>
          <w:szCs w:val="28"/>
          <w:shd w:val="clear" w:color="auto" w:fill="FFFFFF"/>
        </w:rPr>
        <w:t xml:space="preserve">, </w:t>
      </w:r>
      <w:r w:rsidR="006B03EB">
        <w:rPr>
          <w:b/>
          <w:bCs/>
          <w:i/>
          <w:iCs/>
          <w:color w:val="222222"/>
          <w:sz w:val="28"/>
          <w:szCs w:val="28"/>
          <w:shd w:val="clear" w:color="auto" w:fill="FFFFFF"/>
        </w:rPr>
        <w:t>bổ sung</w:t>
      </w:r>
      <w:r w:rsidRPr="006306D2">
        <w:rPr>
          <w:b/>
          <w:bCs/>
          <w:i/>
          <w:iCs/>
          <w:color w:val="222222"/>
          <w:sz w:val="28"/>
          <w:szCs w:val="28"/>
          <w:shd w:val="clear" w:color="auto" w:fill="FFFFFF"/>
        </w:rPr>
        <w:t>:</w:t>
      </w:r>
    </w:p>
    <w:p w14:paraId="1FB538A4" w14:textId="22BFC959" w:rsidR="0094535C" w:rsidRPr="006306D2" w:rsidRDefault="0094535C" w:rsidP="006306D2">
      <w:pPr>
        <w:spacing w:before="120" w:after="60" w:line="288" w:lineRule="auto"/>
        <w:jc w:val="both"/>
        <w:rPr>
          <w:b/>
          <w:sz w:val="28"/>
          <w:szCs w:val="28"/>
        </w:rPr>
      </w:pPr>
      <w:r w:rsidRPr="006306D2">
        <w:rPr>
          <w:b/>
          <w:sz w:val="28"/>
          <w:szCs w:val="28"/>
        </w:rPr>
        <w:t>1. Bố cục quy chuẩn</w:t>
      </w:r>
    </w:p>
    <w:p w14:paraId="67903237" w14:textId="13EA7784" w:rsidR="00664D19" w:rsidRDefault="0094535C" w:rsidP="007702F4">
      <w:pPr>
        <w:tabs>
          <w:tab w:val="left" w:pos="567"/>
        </w:tabs>
        <w:spacing w:before="120" w:after="60" w:line="288" w:lineRule="auto"/>
        <w:jc w:val="both"/>
        <w:rPr>
          <w:sz w:val="28"/>
          <w:szCs w:val="28"/>
        </w:rPr>
      </w:pPr>
      <w:r w:rsidRPr="006306D2">
        <w:rPr>
          <w:sz w:val="28"/>
          <w:szCs w:val="28"/>
        </w:rPr>
        <w:tab/>
        <w:t>Bố cục QCVN 16:201</w:t>
      </w:r>
      <w:r w:rsidR="00C833DD">
        <w:rPr>
          <w:sz w:val="28"/>
          <w:szCs w:val="28"/>
        </w:rPr>
        <w:t>9</w:t>
      </w:r>
      <w:r w:rsidR="00BB5B23">
        <w:rPr>
          <w:sz w:val="28"/>
          <w:szCs w:val="28"/>
        </w:rPr>
        <w:t>/BXD</w:t>
      </w:r>
      <w:r w:rsidR="00664D19">
        <w:rPr>
          <w:sz w:val="28"/>
          <w:szCs w:val="28"/>
        </w:rPr>
        <w:t xml:space="preserve"> đã tương đối </w:t>
      </w:r>
      <w:r w:rsidRPr="006306D2">
        <w:rPr>
          <w:sz w:val="28"/>
          <w:szCs w:val="28"/>
        </w:rPr>
        <w:t xml:space="preserve">hợp lý, </w:t>
      </w:r>
      <w:r w:rsidR="009E20D4">
        <w:rPr>
          <w:sz w:val="28"/>
          <w:szCs w:val="28"/>
        </w:rPr>
        <w:t xml:space="preserve">danh mục sản phẩm hàng hóa </w:t>
      </w:r>
      <w:r w:rsidR="00664D19">
        <w:rPr>
          <w:sz w:val="28"/>
          <w:szCs w:val="28"/>
        </w:rPr>
        <w:t xml:space="preserve">đã được sắp xếp theo </w:t>
      </w:r>
      <w:r w:rsidR="009E20D4">
        <w:rPr>
          <w:sz w:val="28"/>
          <w:szCs w:val="28"/>
          <w:lang w:val="pt-BR"/>
        </w:rPr>
        <w:t>thứ tự chủng loại sản phẩm, hàng hóa theo mã HS và mức độ phổ biến của sản phẩm</w:t>
      </w:r>
      <w:r w:rsidR="009E20D4">
        <w:rPr>
          <w:sz w:val="28"/>
          <w:szCs w:val="28"/>
        </w:rPr>
        <w:t>,</w:t>
      </w:r>
      <w:r w:rsidR="00DE77DA" w:rsidRPr="006306D2">
        <w:rPr>
          <w:sz w:val="28"/>
          <w:szCs w:val="28"/>
        </w:rPr>
        <w:t xml:space="preserve"> </w:t>
      </w:r>
      <w:r w:rsidR="00D94D58" w:rsidRPr="006306D2">
        <w:rPr>
          <w:sz w:val="28"/>
          <w:szCs w:val="28"/>
        </w:rPr>
        <w:t>đưa</w:t>
      </w:r>
      <w:r w:rsidR="00890FF3" w:rsidRPr="006306D2">
        <w:rPr>
          <w:sz w:val="28"/>
          <w:szCs w:val="28"/>
        </w:rPr>
        <w:t xml:space="preserve"> </w:t>
      </w:r>
      <w:r w:rsidRPr="006306D2">
        <w:rPr>
          <w:sz w:val="28"/>
          <w:szCs w:val="28"/>
        </w:rPr>
        <w:t xml:space="preserve">các </w:t>
      </w:r>
      <w:r w:rsidR="00890FF3" w:rsidRPr="006306D2">
        <w:rPr>
          <w:sz w:val="28"/>
          <w:szCs w:val="28"/>
        </w:rPr>
        <w:t xml:space="preserve">sản phẩm cùng mã HS </w:t>
      </w:r>
      <w:r w:rsidR="00D94D58" w:rsidRPr="006306D2">
        <w:rPr>
          <w:sz w:val="28"/>
          <w:szCs w:val="28"/>
        </w:rPr>
        <w:t>thành</w:t>
      </w:r>
      <w:r w:rsidR="00890FF3" w:rsidRPr="006306D2">
        <w:rPr>
          <w:sz w:val="28"/>
          <w:szCs w:val="28"/>
        </w:rPr>
        <w:t xml:space="preserve"> một mục </w:t>
      </w:r>
      <w:r w:rsidRPr="006306D2">
        <w:rPr>
          <w:sz w:val="28"/>
          <w:szCs w:val="28"/>
        </w:rPr>
        <w:t>để dễ theo dõi</w:t>
      </w:r>
      <w:r w:rsidR="00C7610F" w:rsidRPr="006306D2">
        <w:rPr>
          <w:sz w:val="28"/>
          <w:szCs w:val="28"/>
        </w:rPr>
        <w:t>, thuận tiện trong quá trình áp dụng</w:t>
      </w:r>
      <w:r w:rsidRPr="006306D2">
        <w:rPr>
          <w:sz w:val="28"/>
          <w:szCs w:val="28"/>
        </w:rPr>
        <w:t>.</w:t>
      </w:r>
      <w:r w:rsidR="00902FA1" w:rsidRPr="006306D2">
        <w:rPr>
          <w:sz w:val="28"/>
          <w:szCs w:val="28"/>
        </w:rPr>
        <w:t xml:space="preserve"> </w:t>
      </w:r>
      <w:r w:rsidR="00664D19">
        <w:rPr>
          <w:sz w:val="28"/>
          <w:szCs w:val="28"/>
        </w:rPr>
        <w:t>Tuy nhiên, do có sự điều chỉnh về danh mục sản phẩm hàng hóa cần kiểm tra nên có bổ sung thêm 01 nhóm sản phẩm và điều chỉnh lại 01 nhóm sản phẩm VLXD khác.</w:t>
      </w:r>
    </w:p>
    <w:p w14:paraId="5DDA3546" w14:textId="3A0EB9B8" w:rsidR="007702F4" w:rsidRDefault="00664D19" w:rsidP="007702F4">
      <w:pPr>
        <w:tabs>
          <w:tab w:val="left" w:pos="567"/>
        </w:tabs>
        <w:spacing w:before="120" w:after="60" w:line="288" w:lineRule="auto"/>
        <w:jc w:val="both"/>
        <w:rPr>
          <w:sz w:val="28"/>
          <w:szCs w:val="28"/>
          <w:lang w:val="vi-VN"/>
        </w:rPr>
      </w:pPr>
      <w:r>
        <w:rPr>
          <w:sz w:val="28"/>
          <w:szCs w:val="28"/>
          <w:lang w:val="pt-BR"/>
        </w:rPr>
        <w:tab/>
        <w:t>Đồng thời, rà soát, bổ sung</w:t>
      </w:r>
      <w:r w:rsidR="00902FA1" w:rsidRPr="006306D2">
        <w:rPr>
          <w:sz w:val="28"/>
          <w:szCs w:val="28"/>
          <w:lang w:val="pt-BR"/>
        </w:rPr>
        <w:t xml:space="preserve"> mã HS cho phù hợp với sản phẩm, hàng hóa được quy định trong </w:t>
      </w:r>
      <w:r w:rsidR="00EB778C">
        <w:rPr>
          <w:sz w:val="28"/>
          <w:szCs w:val="28"/>
          <w:lang w:val="pt-BR"/>
        </w:rPr>
        <w:t>QCVN 16:2022</w:t>
      </w:r>
      <w:r w:rsidR="00902FA1" w:rsidRPr="006306D2">
        <w:rPr>
          <w:sz w:val="28"/>
          <w:szCs w:val="28"/>
          <w:lang w:val="pt-BR"/>
        </w:rPr>
        <w:t>.</w:t>
      </w:r>
      <w:r w:rsidR="007702F4">
        <w:rPr>
          <w:sz w:val="28"/>
          <w:szCs w:val="28"/>
          <w:lang w:val="vi-VN"/>
        </w:rPr>
        <w:t xml:space="preserve"> Đối với các sản phẩm có mức quy định cho nhiều chủng loại hay nhiều chỉ tiêu kỹ thuật được trình bày theo các Phụ lục.</w:t>
      </w:r>
    </w:p>
    <w:p w14:paraId="78FB1FCA" w14:textId="13FFF803" w:rsidR="0094535C" w:rsidRPr="006306D2" w:rsidRDefault="0094535C" w:rsidP="007702F4">
      <w:pPr>
        <w:tabs>
          <w:tab w:val="left" w:pos="567"/>
        </w:tabs>
        <w:spacing w:before="120" w:after="60" w:line="288" w:lineRule="auto"/>
        <w:jc w:val="both"/>
        <w:rPr>
          <w:b/>
          <w:sz w:val="28"/>
          <w:szCs w:val="28"/>
        </w:rPr>
      </w:pPr>
      <w:r w:rsidRPr="006306D2">
        <w:rPr>
          <w:b/>
          <w:sz w:val="28"/>
          <w:szCs w:val="28"/>
        </w:rPr>
        <w:t>2. Soát xét các nội dung của quy chuẩn</w:t>
      </w:r>
    </w:p>
    <w:p w14:paraId="66A11CD8" w14:textId="5565755D" w:rsidR="0094535C" w:rsidRPr="006306D2" w:rsidRDefault="009E20D4" w:rsidP="009E20D4">
      <w:pPr>
        <w:tabs>
          <w:tab w:val="left" w:pos="567"/>
        </w:tabs>
        <w:spacing w:before="60" w:after="60" w:line="288" w:lineRule="auto"/>
        <w:jc w:val="both"/>
        <w:rPr>
          <w:b/>
          <w:i/>
          <w:iCs/>
          <w:sz w:val="28"/>
          <w:szCs w:val="28"/>
        </w:rPr>
      </w:pPr>
      <w:r>
        <w:rPr>
          <w:b/>
          <w:sz w:val="28"/>
          <w:szCs w:val="28"/>
        </w:rPr>
        <w:t xml:space="preserve">2.1. </w:t>
      </w:r>
      <w:r w:rsidR="0094535C" w:rsidRPr="006306D2">
        <w:rPr>
          <w:b/>
          <w:i/>
          <w:iCs/>
          <w:sz w:val="28"/>
          <w:szCs w:val="28"/>
        </w:rPr>
        <w:t>Phần I. Quy định chung</w:t>
      </w:r>
    </w:p>
    <w:p w14:paraId="4DDC86D9" w14:textId="3DCB0B9A" w:rsidR="00FD22F0" w:rsidRPr="006306D2" w:rsidRDefault="007B576F" w:rsidP="00664D19">
      <w:pPr>
        <w:spacing w:before="120" w:after="60" w:line="288" w:lineRule="auto"/>
        <w:jc w:val="both"/>
        <w:rPr>
          <w:i/>
          <w:sz w:val="28"/>
          <w:szCs w:val="28"/>
        </w:rPr>
      </w:pPr>
      <w:r>
        <w:rPr>
          <w:i/>
          <w:sz w:val="28"/>
          <w:szCs w:val="28"/>
        </w:rPr>
        <w:t>+</w:t>
      </w:r>
      <w:r w:rsidR="00664D19">
        <w:rPr>
          <w:i/>
          <w:sz w:val="28"/>
          <w:szCs w:val="28"/>
        </w:rPr>
        <w:t xml:space="preserve"> </w:t>
      </w:r>
      <w:r w:rsidR="00FD22F0" w:rsidRPr="006306D2">
        <w:rPr>
          <w:i/>
          <w:sz w:val="28"/>
          <w:szCs w:val="28"/>
        </w:rPr>
        <w:t>Mục 1.1. Phạm vi điều chỉnh</w:t>
      </w:r>
    </w:p>
    <w:p w14:paraId="202E20C1" w14:textId="19F434EB" w:rsidR="00FD22F0" w:rsidRPr="006306D2" w:rsidRDefault="00FD22F0" w:rsidP="006306D2">
      <w:pPr>
        <w:tabs>
          <w:tab w:val="left" w:pos="567"/>
        </w:tabs>
        <w:spacing w:before="60" w:after="60" w:line="288" w:lineRule="auto"/>
        <w:jc w:val="both"/>
        <w:rPr>
          <w:sz w:val="28"/>
          <w:szCs w:val="28"/>
        </w:rPr>
      </w:pPr>
      <w:r w:rsidRPr="006306D2">
        <w:rPr>
          <w:sz w:val="28"/>
          <w:szCs w:val="28"/>
        </w:rPr>
        <w:tab/>
      </w:r>
      <w:r w:rsidR="00664D19">
        <w:rPr>
          <w:sz w:val="28"/>
          <w:szCs w:val="28"/>
        </w:rPr>
        <w:t>Mục này được giữ nguyên theo QCVN 16:2019</w:t>
      </w:r>
      <w:r w:rsidRPr="006306D2">
        <w:rPr>
          <w:sz w:val="28"/>
          <w:szCs w:val="28"/>
        </w:rPr>
        <w:t>.</w:t>
      </w:r>
    </w:p>
    <w:p w14:paraId="537E0886" w14:textId="4983EF93" w:rsidR="00664D19" w:rsidRDefault="007B576F" w:rsidP="00664D19">
      <w:pPr>
        <w:spacing w:before="120" w:after="60" w:line="288" w:lineRule="auto"/>
        <w:jc w:val="both"/>
        <w:rPr>
          <w:i/>
          <w:sz w:val="28"/>
          <w:szCs w:val="28"/>
        </w:rPr>
      </w:pPr>
      <w:r>
        <w:rPr>
          <w:i/>
          <w:sz w:val="28"/>
          <w:szCs w:val="28"/>
        </w:rPr>
        <w:lastRenderedPageBreak/>
        <w:t>+</w:t>
      </w:r>
      <w:r w:rsidR="00664D19">
        <w:rPr>
          <w:i/>
          <w:sz w:val="28"/>
          <w:szCs w:val="28"/>
        </w:rPr>
        <w:t xml:space="preserve"> </w:t>
      </w:r>
      <w:r w:rsidR="0094535C" w:rsidRPr="006306D2">
        <w:rPr>
          <w:i/>
          <w:sz w:val="28"/>
          <w:szCs w:val="28"/>
        </w:rPr>
        <w:t>Mục 1.</w:t>
      </w:r>
      <w:r w:rsidR="00890FF3" w:rsidRPr="006306D2">
        <w:rPr>
          <w:i/>
          <w:sz w:val="28"/>
          <w:szCs w:val="28"/>
        </w:rPr>
        <w:t>2</w:t>
      </w:r>
      <w:r w:rsidR="0094535C" w:rsidRPr="006306D2">
        <w:rPr>
          <w:i/>
          <w:sz w:val="28"/>
          <w:szCs w:val="28"/>
        </w:rPr>
        <w:t xml:space="preserve">. </w:t>
      </w:r>
      <w:r w:rsidR="00664D19">
        <w:rPr>
          <w:i/>
          <w:sz w:val="28"/>
          <w:szCs w:val="28"/>
        </w:rPr>
        <w:t>Đối tượng áp dụng</w:t>
      </w:r>
    </w:p>
    <w:p w14:paraId="48FC0B23" w14:textId="77777777" w:rsidR="00664D19" w:rsidRPr="006306D2" w:rsidRDefault="00664D19" w:rsidP="00664D19">
      <w:pPr>
        <w:tabs>
          <w:tab w:val="left" w:pos="567"/>
        </w:tabs>
        <w:spacing w:before="60" w:after="60" w:line="288" w:lineRule="auto"/>
        <w:jc w:val="both"/>
        <w:rPr>
          <w:sz w:val="28"/>
          <w:szCs w:val="28"/>
        </w:rPr>
      </w:pPr>
      <w:r w:rsidRPr="006306D2">
        <w:rPr>
          <w:sz w:val="28"/>
          <w:szCs w:val="28"/>
        </w:rPr>
        <w:tab/>
      </w:r>
      <w:r>
        <w:rPr>
          <w:sz w:val="28"/>
          <w:szCs w:val="28"/>
        </w:rPr>
        <w:t>Mục này được giữ nguyên theo QCVN 16:2019</w:t>
      </w:r>
      <w:r w:rsidRPr="006306D2">
        <w:rPr>
          <w:sz w:val="28"/>
          <w:szCs w:val="28"/>
        </w:rPr>
        <w:t>.</w:t>
      </w:r>
    </w:p>
    <w:p w14:paraId="24AB5180" w14:textId="7D82EF5B" w:rsidR="0094535C" w:rsidRPr="006306D2" w:rsidRDefault="007B576F" w:rsidP="00664D19">
      <w:pPr>
        <w:spacing w:before="120" w:after="60" w:line="288" w:lineRule="auto"/>
        <w:jc w:val="both"/>
        <w:rPr>
          <w:i/>
          <w:sz w:val="28"/>
          <w:szCs w:val="28"/>
        </w:rPr>
      </w:pPr>
      <w:r>
        <w:rPr>
          <w:i/>
          <w:sz w:val="28"/>
          <w:szCs w:val="28"/>
        </w:rPr>
        <w:t>+</w:t>
      </w:r>
      <w:r w:rsidR="00664D19">
        <w:rPr>
          <w:i/>
          <w:sz w:val="28"/>
          <w:szCs w:val="28"/>
        </w:rPr>
        <w:t xml:space="preserve"> Mục 1.3. </w:t>
      </w:r>
      <w:r w:rsidR="0094535C" w:rsidRPr="006306D2">
        <w:rPr>
          <w:i/>
          <w:sz w:val="28"/>
          <w:szCs w:val="28"/>
        </w:rPr>
        <w:t>Giải thích từ ngữ</w:t>
      </w:r>
    </w:p>
    <w:p w14:paraId="6C3E5CDE" w14:textId="67616CD9" w:rsidR="002D0A10" w:rsidRDefault="0094535C" w:rsidP="006306D2">
      <w:pPr>
        <w:tabs>
          <w:tab w:val="left" w:pos="567"/>
        </w:tabs>
        <w:spacing w:before="60" w:after="60" w:line="288" w:lineRule="auto"/>
        <w:jc w:val="both"/>
        <w:rPr>
          <w:sz w:val="28"/>
          <w:szCs w:val="28"/>
        </w:rPr>
      </w:pPr>
      <w:r w:rsidRPr="006306D2">
        <w:rPr>
          <w:sz w:val="28"/>
          <w:szCs w:val="28"/>
        </w:rPr>
        <w:tab/>
      </w:r>
      <w:r w:rsidR="002D0A10">
        <w:rPr>
          <w:sz w:val="28"/>
          <w:szCs w:val="28"/>
        </w:rPr>
        <w:t xml:space="preserve">- Bổ sung thuật ngữ “Cơ quan kiểm tra nhà nước…” </w:t>
      </w:r>
    </w:p>
    <w:p w14:paraId="5B62569E" w14:textId="72D4B5D3" w:rsidR="0094535C" w:rsidRPr="006306D2" w:rsidRDefault="002D0A10" w:rsidP="006306D2">
      <w:pPr>
        <w:tabs>
          <w:tab w:val="left" w:pos="567"/>
        </w:tabs>
        <w:spacing w:before="60" w:after="60" w:line="288" w:lineRule="auto"/>
        <w:jc w:val="both"/>
        <w:rPr>
          <w:sz w:val="28"/>
          <w:szCs w:val="28"/>
        </w:rPr>
      </w:pPr>
      <w:r>
        <w:rPr>
          <w:sz w:val="28"/>
          <w:szCs w:val="28"/>
        </w:rPr>
        <w:tab/>
      </w:r>
      <w:r w:rsidR="0094535C" w:rsidRPr="006306D2">
        <w:rPr>
          <w:sz w:val="28"/>
          <w:szCs w:val="28"/>
        </w:rPr>
        <w:t xml:space="preserve">- Loại bỏ các </w:t>
      </w:r>
      <w:r>
        <w:rPr>
          <w:sz w:val="28"/>
          <w:szCs w:val="28"/>
        </w:rPr>
        <w:t>thuật ngữ</w:t>
      </w:r>
      <w:r w:rsidR="0094535C" w:rsidRPr="006306D2">
        <w:rPr>
          <w:sz w:val="28"/>
          <w:szCs w:val="28"/>
        </w:rPr>
        <w:t xml:space="preserve"> liên quan đến sản phẩm </w:t>
      </w:r>
      <w:r w:rsidR="00664D19">
        <w:rPr>
          <w:sz w:val="28"/>
          <w:szCs w:val="28"/>
        </w:rPr>
        <w:t xml:space="preserve">đưa đưa ra trong </w:t>
      </w:r>
      <w:r w:rsidR="00FD22F0" w:rsidRPr="006306D2">
        <w:rPr>
          <w:sz w:val="28"/>
          <w:szCs w:val="28"/>
        </w:rPr>
        <w:t>D</w:t>
      </w:r>
      <w:r w:rsidR="0094535C" w:rsidRPr="006306D2">
        <w:rPr>
          <w:sz w:val="28"/>
          <w:szCs w:val="28"/>
        </w:rPr>
        <w:t xml:space="preserve">ự thảo </w:t>
      </w:r>
      <w:r w:rsidR="00EB778C">
        <w:rPr>
          <w:sz w:val="28"/>
          <w:szCs w:val="28"/>
        </w:rPr>
        <w:t>QCVN 16:2022</w:t>
      </w:r>
      <w:r>
        <w:rPr>
          <w:sz w:val="28"/>
          <w:szCs w:val="28"/>
        </w:rPr>
        <w:t xml:space="preserve"> do các thuật ngữ này đã được quy định trong các Tài liệu viện dẫn.</w:t>
      </w:r>
    </w:p>
    <w:p w14:paraId="39320ED7" w14:textId="13D74F25" w:rsidR="002D0A10" w:rsidRDefault="002D0A10" w:rsidP="002D0A10">
      <w:pPr>
        <w:spacing w:before="60" w:after="60" w:line="288" w:lineRule="auto"/>
        <w:jc w:val="both"/>
        <w:rPr>
          <w:i/>
          <w:sz w:val="28"/>
          <w:szCs w:val="28"/>
        </w:rPr>
      </w:pPr>
      <w:r>
        <w:rPr>
          <w:i/>
          <w:sz w:val="28"/>
          <w:szCs w:val="28"/>
        </w:rPr>
        <w:t xml:space="preserve">+ </w:t>
      </w:r>
      <w:r w:rsidR="0094535C" w:rsidRPr="006306D2">
        <w:rPr>
          <w:i/>
          <w:sz w:val="28"/>
          <w:szCs w:val="28"/>
        </w:rPr>
        <w:t>Mục 1.</w:t>
      </w:r>
      <w:r w:rsidR="00890FF3" w:rsidRPr="006306D2">
        <w:rPr>
          <w:i/>
          <w:sz w:val="28"/>
          <w:szCs w:val="28"/>
        </w:rPr>
        <w:t>4</w:t>
      </w:r>
      <w:r w:rsidR="0094535C" w:rsidRPr="006306D2">
        <w:rPr>
          <w:i/>
          <w:sz w:val="28"/>
          <w:szCs w:val="28"/>
        </w:rPr>
        <w:t xml:space="preserve">. </w:t>
      </w:r>
      <w:r>
        <w:rPr>
          <w:i/>
          <w:sz w:val="28"/>
          <w:szCs w:val="28"/>
        </w:rPr>
        <w:t>Quy định chung</w:t>
      </w:r>
    </w:p>
    <w:p w14:paraId="4603F297" w14:textId="27E6DD6E" w:rsidR="002D0A10" w:rsidRPr="00C664DE" w:rsidRDefault="00C664DE" w:rsidP="00C664DE">
      <w:pPr>
        <w:tabs>
          <w:tab w:val="left" w:pos="567"/>
        </w:tabs>
        <w:spacing w:before="60" w:after="60" w:line="288" w:lineRule="auto"/>
        <w:ind w:left="360"/>
        <w:jc w:val="both"/>
        <w:rPr>
          <w:sz w:val="28"/>
          <w:szCs w:val="28"/>
        </w:rPr>
      </w:pPr>
      <w:r>
        <w:rPr>
          <w:sz w:val="28"/>
          <w:szCs w:val="28"/>
        </w:rPr>
        <w:t xml:space="preserve">- </w:t>
      </w:r>
      <w:r w:rsidRPr="00C664DE">
        <w:rPr>
          <w:sz w:val="28"/>
          <w:szCs w:val="28"/>
        </w:rPr>
        <w:t>Điểu chỉnh, sửa đổi mục 1.4.3 cho phù hợp hơn với thực tế khi triển khai.</w:t>
      </w:r>
    </w:p>
    <w:p w14:paraId="39B32E70" w14:textId="09CDC52F" w:rsidR="0094535C" w:rsidRPr="006306D2" w:rsidRDefault="002D0A10" w:rsidP="002D0A10">
      <w:pPr>
        <w:spacing w:before="60" w:after="60" w:line="288" w:lineRule="auto"/>
        <w:jc w:val="both"/>
        <w:rPr>
          <w:i/>
          <w:sz w:val="28"/>
          <w:szCs w:val="28"/>
        </w:rPr>
      </w:pPr>
      <w:r>
        <w:rPr>
          <w:i/>
          <w:sz w:val="28"/>
          <w:szCs w:val="28"/>
        </w:rPr>
        <w:t xml:space="preserve">+ Mục 1.5. </w:t>
      </w:r>
      <w:r w:rsidR="0094535C" w:rsidRPr="006306D2">
        <w:rPr>
          <w:i/>
          <w:sz w:val="28"/>
          <w:szCs w:val="28"/>
        </w:rPr>
        <w:t>Tài liệu viện dẫn</w:t>
      </w:r>
    </w:p>
    <w:p w14:paraId="2A0952E9" w14:textId="0F0555AF" w:rsidR="0094535C" w:rsidRPr="006306D2" w:rsidRDefault="0094535C" w:rsidP="0030531B">
      <w:pPr>
        <w:tabs>
          <w:tab w:val="left" w:pos="567"/>
        </w:tabs>
        <w:spacing w:line="288" w:lineRule="auto"/>
        <w:jc w:val="both"/>
        <w:rPr>
          <w:sz w:val="28"/>
          <w:szCs w:val="28"/>
        </w:rPr>
      </w:pPr>
      <w:r w:rsidRPr="006306D2">
        <w:rPr>
          <w:sz w:val="28"/>
          <w:szCs w:val="28"/>
        </w:rPr>
        <w:tab/>
        <w:t xml:space="preserve">- Sửa lại câu dẫn cho </w:t>
      </w:r>
      <w:r w:rsidR="00A24ED5" w:rsidRPr="006306D2">
        <w:rPr>
          <w:sz w:val="28"/>
          <w:szCs w:val="28"/>
        </w:rPr>
        <w:t>phù hợp</w:t>
      </w:r>
      <w:r w:rsidRPr="006306D2">
        <w:rPr>
          <w:sz w:val="28"/>
          <w:szCs w:val="28"/>
        </w:rPr>
        <w:t>.</w:t>
      </w:r>
    </w:p>
    <w:p w14:paraId="42BE6E6A" w14:textId="2F0BE52F" w:rsidR="0094535C" w:rsidRPr="006306D2" w:rsidRDefault="0094535C" w:rsidP="0030531B">
      <w:pPr>
        <w:spacing w:line="288" w:lineRule="auto"/>
        <w:ind w:firstLine="567"/>
        <w:jc w:val="both"/>
        <w:rPr>
          <w:sz w:val="28"/>
          <w:szCs w:val="28"/>
        </w:rPr>
      </w:pPr>
      <w:r w:rsidRPr="006306D2">
        <w:rPr>
          <w:sz w:val="28"/>
          <w:szCs w:val="28"/>
        </w:rPr>
        <w:t>- Loại bỏ các tiêu chuẩn liên quan đến các sản phẩm đã loại bỏ khỏi dự thảo.</w:t>
      </w:r>
    </w:p>
    <w:p w14:paraId="1E9EB413" w14:textId="77777777" w:rsidR="0094535C" w:rsidRPr="006306D2" w:rsidRDefault="0094535C" w:rsidP="0030531B">
      <w:pPr>
        <w:spacing w:line="288" w:lineRule="auto"/>
        <w:ind w:firstLine="567"/>
        <w:jc w:val="both"/>
        <w:rPr>
          <w:sz w:val="28"/>
          <w:szCs w:val="28"/>
        </w:rPr>
      </w:pPr>
      <w:r w:rsidRPr="006306D2">
        <w:rPr>
          <w:sz w:val="28"/>
          <w:szCs w:val="28"/>
        </w:rPr>
        <w:t>- Bổ sung thêm các tiêu chuẩn của các sản phẩm, hàng hóa VLXD mới bổ sung vào quy chuẩn.</w:t>
      </w:r>
    </w:p>
    <w:p w14:paraId="496EEF07" w14:textId="0739BCDF" w:rsidR="00200ADF" w:rsidRPr="006306D2" w:rsidRDefault="00200ADF" w:rsidP="0030531B">
      <w:pPr>
        <w:spacing w:line="288" w:lineRule="auto"/>
        <w:ind w:firstLine="567"/>
        <w:jc w:val="both"/>
        <w:rPr>
          <w:sz w:val="28"/>
          <w:szCs w:val="28"/>
        </w:rPr>
      </w:pPr>
      <w:r w:rsidRPr="006306D2">
        <w:rPr>
          <w:sz w:val="28"/>
          <w:szCs w:val="28"/>
        </w:rPr>
        <w:t xml:space="preserve">- Sắp xếp lại thứ tự các tài liệu Viện dẫn cho phù hợp với các chủng loại sản phẩm ở Bảng 1 của </w:t>
      </w:r>
      <w:r w:rsidR="00EB778C">
        <w:rPr>
          <w:sz w:val="28"/>
          <w:szCs w:val="28"/>
        </w:rPr>
        <w:t>QCVN 16:2022</w:t>
      </w:r>
      <w:r w:rsidRPr="006306D2">
        <w:rPr>
          <w:sz w:val="28"/>
          <w:szCs w:val="28"/>
        </w:rPr>
        <w:t>.</w:t>
      </w:r>
    </w:p>
    <w:p w14:paraId="3FD4CD3D" w14:textId="77777777" w:rsidR="0094535C" w:rsidRPr="006306D2" w:rsidRDefault="00AD40FB" w:rsidP="006306D2">
      <w:pPr>
        <w:spacing w:before="120" w:after="60" w:line="288" w:lineRule="auto"/>
        <w:jc w:val="both"/>
        <w:rPr>
          <w:b/>
          <w:i/>
          <w:iCs/>
          <w:sz w:val="28"/>
          <w:szCs w:val="28"/>
        </w:rPr>
      </w:pPr>
      <w:r w:rsidRPr="006306D2">
        <w:rPr>
          <w:b/>
          <w:i/>
          <w:iCs/>
          <w:sz w:val="28"/>
          <w:szCs w:val="28"/>
        </w:rPr>
        <w:t xml:space="preserve">2.2. </w:t>
      </w:r>
      <w:r w:rsidR="0094535C" w:rsidRPr="006306D2">
        <w:rPr>
          <w:b/>
          <w:i/>
          <w:iCs/>
          <w:sz w:val="28"/>
          <w:szCs w:val="28"/>
        </w:rPr>
        <w:t>Phần II. Quy định kỹ thuật</w:t>
      </w:r>
    </w:p>
    <w:p w14:paraId="61D27400" w14:textId="534436BA" w:rsidR="0094535C" w:rsidRPr="006306D2" w:rsidRDefault="00AD40FB" w:rsidP="006306D2">
      <w:pPr>
        <w:spacing w:before="120" w:after="60" w:line="288" w:lineRule="auto"/>
        <w:jc w:val="both"/>
        <w:rPr>
          <w:bCs/>
          <w:i/>
          <w:sz w:val="28"/>
          <w:szCs w:val="28"/>
        </w:rPr>
      </w:pPr>
      <w:r w:rsidRPr="006306D2">
        <w:rPr>
          <w:bCs/>
          <w:i/>
          <w:sz w:val="28"/>
          <w:szCs w:val="28"/>
        </w:rPr>
        <w:t>2.2.1.</w:t>
      </w:r>
      <w:r w:rsidR="0094535C" w:rsidRPr="006306D2">
        <w:rPr>
          <w:bCs/>
          <w:i/>
          <w:sz w:val="28"/>
          <w:szCs w:val="28"/>
        </w:rPr>
        <w:t xml:space="preserve"> Rà soát, điều chỉn</w:t>
      </w:r>
      <w:r w:rsidR="00D72DA1">
        <w:rPr>
          <w:bCs/>
          <w:i/>
          <w:sz w:val="28"/>
          <w:szCs w:val="28"/>
        </w:rPr>
        <w:t xml:space="preserve">h các sản phẩm trong </w:t>
      </w:r>
      <w:r w:rsidR="00EB778C">
        <w:rPr>
          <w:bCs/>
          <w:i/>
          <w:sz w:val="28"/>
          <w:szCs w:val="28"/>
        </w:rPr>
        <w:t>QCVN 16:2022</w:t>
      </w:r>
    </w:p>
    <w:p w14:paraId="61B911D8" w14:textId="77777777" w:rsidR="00EB50D5" w:rsidRPr="006306D2" w:rsidRDefault="00EB50D5" w:rsidP="006306D2">
      <w:pPr>
        <w:spacing w:before="60" w:after="60" w:line="288" w:lineRule="auto"/>
        <w:ind w:firstLine="567"/>
        <w:jc w:val="both"/>
        <w:rPr>
          <w:sz w:val="28"/>
          <w:szCs w:val="28"/>
        </w:rPr>
      </w:pPr>
      <w:r w:rsidRPr="006306D2">
        <w:rPr>
          <w:sz w:val="28"/>
          <w:szCs w:val="28"/>
        </w:rPr>
        <w:t>Điều chỉnh, sắp xếp lại Bảng 1 theo chủng loại vật liệu và theo quy định của mã số HS</w:t>
      </w:r>
      <w:r w:rsidR="000F043F" w:rsidRPr="006306D2">
        <w:rPr>
          <w:sz w:val="28"/>
          <w:szCs w:val="28"/>
        </w:rPr>
        <w:t xml:space="preserve"> </w:t>
      </w:r>
      <w:r w:rsidRPr="006306D2">
        <w:rPr>
          <w:sz w:val="28"/>
          <w:szCs w:val="28"/>
        </w:rPr>
        <w:t xml:space="preserve">để thuận tiện trong quá trình kiểm tra chất lượng hàng hóa khi thông quan, cụ thể như sau: </w:t>
      </w:r>
    </w:p>
    <w:p w14:paraId="13EE7040" w14:textId="75494A97" w:rsidR="0094535C" w:rsidRPr="006306D2" w:rsidRDefault="00D72DA1" w:rsidP="006306D2">
      <w:pPr>
        <w:spacing w:before="120" w:after="60" w:line="288" w:lineRule="auto"/>
        <w:ind w:firstLine="567"/>
        <w:jc w:val="both"/>
        <w:rPr>
          <w:i/>
          <w:sz w:val="28"/>
          <w:szCs w:val="28"/>
        </w:rPr>
      </w:pPr>
      <w:r>
        <w:rPr>
          <w:i/>
          <w:sz w:val="28"/>
          <w:szCs w:val="28"/>
        </w:rPr>
        <w:t xml:space="preserve">* </w:t>
      </w:r>
      <w:r w:rsidR="0094535C" w:rsidRPr="006306D2">
        <w:rPr>
          <w:i/>
          <w:sz w:val="28"/>
          <w:szCs w:val="28"/>
        </w:rPr>
        <w:t xml:space="preserve">Mục </w:t>
      </w:r>
      <w:r w:rsidR="00EB50D5" w:rsidRPr="006306D2">
        <w:rPr>
          <w:i/>
          <w:sz w:val="28"/>
          <w:szCs w:val="28"/>
        </w:rPr>
        <w:t>I</w:t>
      </w:r>
      <w:r w:rsidR="0094535C" w:rsidRPr="006306D2">
        <w:rPr>
          <w:i/>
          <w:sz w:val="28"/>
          <w:szCs w:val="28"/>
        </w:rPr>
        <w:t>. Nhóm sản phẩm xi măng</w:t>
      </w:r>
      <w:r w:rsidR="00890FF3" w:rsidRPr="006306D2">
        <w:rPr>
          <w:i/>
          <w:sz w:val="28"/>
          <w:szCs w:val="28"/>
        </w:rPr>
        <w:t>, phụ gia cho xi măng và bê tông</w:t>
      </w:r>
    </w:p>
    <w:p w14:paraId="01E6CEF1" w14:textId="6B9600F4" w:rsidR="0094535C" w:rsidRPr="006306D2" w:rsidRDefault="0094535C" w:rsidP="006306D2">
      <w:pPr>
        <w:spacing w:before="60" w:after="60" w:line="288" w:lineRule="auto"/>
        <w:jc w:val="both"/>
        <w:rPr>
          <w:sz w:val="28"/>
          <w:szCs w:val="28"/>
        </w:rPr>
      </w:pPr>
      <w:r w:rsidRPr="006306D2">
        <w:rPr>
          <w:sz w:val="28"/>
          <w:szCs w:val="28"/>
        </w:rPr>
        <w:t xml:space="preserve">- </w:t>
      </w:r>
      <w:r w:rsidR="007F581F" w:rsidRPr="006306D2">
        <w:rPr>
          <w:sz w:val="28"/>
          <w:szCs w:val="28"/>
        </w:rPr>
        <w:t>Để lại</w:t>
      </w:r>
      <w:r w:rsidRPr="006306D2">
        <w:rPr>
          <w:sz w:val="28"/>
          <w:szCs w:val="28"/>
        </w:rPr>
        <w:t xml:space="preserve"> 0</w:t>
      </w:r>
      <w:r w:rsidR="004D295A">
        <w:rPr>
          <w:sz w:val="28"/>
          <w:szCs w:val="28"/>
        </w:rPr>
        <w:t>5</w:t>
      </w:r>
      <w:r w:rsidRPr="006306D2">
        <w:rPr>
          <w:sz w:val="28"/>
          <w:szCs w:val="28"/>
        </w:rPr>
        <w:t xml:space="preserve"> sản phẩm: Xi măng poóc </w:t>
      </w:r>
      <w:r w:rsidR="00D72DA1">
        <w:rPr>
          <w:sz w:val="28"/>
          <w:szCs w:val="28"/>
        </w:rPr>
        <w:t>lăng, Xi măng poóc lăng hỗn hợp</w:t>
      </w:r>
      <w:r w:rsidR="00E752D4" w:rsidRPr="006306D2">
        <w:rPr>
          <w:sz w:val="28"/>
          <w:szCs w:val="28"/>
        </w:rPr>
        <w:t xml:space="preserve">; </w:t>
      </w:r>
      <w:r w:rsidR="004D295A">
        <w:rPr>
          <w:sz w:val="28"/>
          <w:szCs w:val="28"/>
        </w:rPr>
        <w:t xml:space="preserve">Xi măng poóc lăng bền sun phát; </w:t>
      </w:r>
      <w:r w:rsidR="00E752D4" w:rsidRPr="006306D2">
        <w:rPr>
          <w:sz w:val="28"/>
          <w:szCs w:val="28"/>
        </w:rPr>
        <w:t xml:space="preserve">xỉ hạt lò cao </w:t>
      </w:r>
      <w:r w:rsidR="00D72DA1">
        <w:rPr>
          <w:sz w:val="28"/>
          <w:szCs w:val="28"/>
        </w:rPr>
        <w:t>(</w:t>
      </w:r>
      <w:r w:rsidR="00E752D4" w:rsidRPr="006306D2">
        <w:rPr>
          <w:sz w:val="28"/>
          <w:szCs w:val="28"/>
        </w:rPr>
        <w:t>dùng để sản xuất xi măng</w:t>
      </w:r>
      <w:r w:rsidR="00D72DA1">
        <w:rPr>
          <w:sz w:val="28"/>
          <w:szCs w:val="28"/>
        </w:rPr>
        <w:t xml:space="preserve">, dùng cho bê tông và vữa); </w:t>
      </w:r>
      <w:r w:rsidR="00E752D4" w:rsidRPr="006306D2">
        <w:rPr>
          <w:sz w:val="28"/>
          <w:szCs w:val="28"/>
        </w:rPr>
        <w:t>tro bay dùng cho bê tông, vữa xây và xi măn</w:t>
      </w:r>
      <w:r w:rsidR="00D72DA1">
        <w:rPr>
          <w:sz w:val="28"/>
          <w:szCs w:val="28"/>
        </w:rPr>
        <w:t>g</w:t>
      </w:r>
      <w:r w:rsidR="00E752D4" w:rsidRPr="006306D2">
        <w:rPr>
          <w:sz w:val="28"/>
          <w:szCs w:val="28"/>
        </w:rPr>
        <w:t>.</w:t>
      </w:r>
    </w:p>
    <w:p w14:paraId="632DB4BE" w14:textId="388197BC" w:rsidR="00D72DA1" w:rsidRPr="006306D2" w:rsidRDefault="00D72DA1" w:rsidP="00D72DA1">
      <w:pPr>
        <w:spacing w:before="60" w:after="60" w:line="288" w:lineRule="auto"/>
        <w:jc w:val="both"/>
        <w:rPr>
          <w:sz w:val="28"/>
          <w:szCs w:val="28"/>
        </w:rPr>
      </w:pPr>
      <w:r>
        <w:rPr>
          <w:sz w:val="28"/>
          <w:szCs w:val="28"/>
        </w:rPr>
        <w:t>- Loại bỏ 0</w:t>
      </w:r>
      <w:r w:rsidR="004D295A">
        <w:rPr>
          <w:sz w:val="28"/>
          <w:szCs w:val="28"/>
        </w:rPr>
        <w:t>2</w:t>
      </w:r>
      <w:r>
        <w:rPr>
          <w:sz w:val="28"/>
          <w:szCs w:val="28"/>
        </w:rPr>
        <w:t xml:space="preserve"> sản phẩm: </w:t>
      </w:r>
      <w:r w:rsidRPr="006306D2">
        <w:rPr>
          <w:sz w:val="28"/>
          <w:szCs w:val="28"/>
        </w:rPr>
        <w:t>xi măng poóc lăng</w:t>
      </w:r>
      <w:r>
        <w:rPr>
          <w:sz w:val="28"/>
          <w:szCs w:val="28"/>
        </w:rPr>
        <w:t xml:space="preserve"> hỗ hợp bền sun phát và thạch cao phốt pho d</w:t>
      </w:r>
      <w:r w:rsidR="00A81C7E">
        <w:rPr>
          <w:sz w:val="28"/>
          <w:szCs w:val="28"/>
        </w:rPr>
        <w:t>ù</w:t>
      </w:r>
      <w:r>
        <w:rPr>
          <w:sz w:val="28"/>
          <w:szCs w:val="28"/>
        </w:rPr>
        <w:t>ng để sản xuất xi măng.</w:t>
      </w:r>
    </w:p>
    <w:p w14:paraId="51D2309B" w14:textId="0345F5AA" w:rsidR="0046657D" w:rsidRPr="006306D2" w:rsidRDefault="00D72DA1" w:rsidP="006306D2">
      <w:pPr>
        <w:spacing w:before="120" w:after="60" w:line="288" w:lineRule="auto"/>
        <w:ind w:firstLine="567"/>
        <w:jc w:val="both"/>
        <w:rPr>
          <w:i/>
          <w:spacing w:val="-4"/>
          <w:sz w:val="28"/>
          <w:szCs w:val="28"/>
        </w:rPr>
      </w:pPr>
      <w:r>
        <w:rPr>
          <w:i/>
          <w:spacing w:val="-4"/>
          <w:sz w:val="28"/>
          <w:szCs w:val="28"/>
        </w:rPr>
        <w:t xml:space="preserve">* </w:t>
      </w:r>
      <w:r w:rsidR="0046657D" w:rsidRPr="006306D2">
        <w:rPr>
          <w:i/>
          <w:spacing w:val="-4"/>
          <w:sz w:val="28"/>
          <w:szCs w:val="28"/>
        </w:rPr>
        <w:t>Mục II. Nhóm sản phẩm cốt liệu xây dựng</w:t>
      </w:r>
      <w:r w:rsidR="00F13A9C" w:rsidRPr="006306D2">
        <w:rPr>
          <w:i/>
          <w:spacing w:val="-4"/>
          <w:sz w:val="28"/>
          <w:szCs w:val="28"/>
        </w:rPr>
        <w:t xml:space="preserve"> </w:t>
      </w:r>
      <w:r w:rsidR="00E51780">
        <w:rPr>
          <w:i/>
          <w:spacing w:val="-4"/>
          <w:sz w:val="28"/>
          <w:szCs w:val="28"/>
        </w:rPr>
        <w:t>:</w:t>
      </w:r>
    </w:p>
    <w:p w14:paraId="079F801B" w14:textId="6992AEEA" w:rsidR="0046657D" w:rsidRPr="006306D2" w:rsidRDefault="00E51780" w:rsidP="006306D2">
      <w:pPr>
        <w:spacing w:before="60" w:after="60" w:line="288" w:lineRule="auto"/>
        <w:jc w:val="both"/>
        <w:rPr>
          <w:sz w:val="28"/>
          <w:szCs w:val="28"/>
        </w:rPr>
      </w:pPr>
      <w:r>
        <w:rPr>
          <w:sz w:val="28"/>
          <w:szCs w:val="28"/>
        </w:rPr>
        <w:t>Giữ</w:t>
      </w:r>
      <w:r w:rsidR="00D72DA1">
        <w:rPr>
          <w:sz w:val="28"/>
          <w:szCs w:val="28"/>
        </w:rPr>
        <w:t xml:space="preserve"> 02 </w:t>
      </w:r>
      <w:r w:rsidR="0046657D" w:rsidRPr="006306D2">
        <w:rPr>
          <w:sz w:val="28"/>
          <w:szCs w:val="28"/>
        </w:rPr>
        <w:t>sản phẩm</w:t>
      </w:r>
      <w:r w:rsidR="00222CEA">
        <w:rPr>
          <w:sz w:val="28"/>
          <w:szCs w:val="28"/>
        </w:rPr>
        <w:t xml:space="preserve"> thuộc nhóm này</w:t>
      </w:r>
      <w:r w:rsidR="0046657D" w:rsidRPr="006306D2">
        <w:rPr>
          <w:sz w:val="28"/>
          <w:szCs w:val="28"/>
        </w:rPr>
        <w:t xml:space="preserve">: </w:t>
      </w:r>
      <w:r w:rsidR="00222CEA">
        <w:rPr>
          <w:sz w:val="28"/>
          <w:szCs w:val="28"/>
        </w:rPr>
        <w:t>C</w:t>
      </w:r>
      <w:r w:rsidR="00222CEA" w:rsidRPr="006306D2">
        <w:rPr>
          <w:sz w:val="28"/>
          <w:szCs w:val="28"/>
        </w:rPr>
        <w:t>ốt liệu</w:t>
      </w:r>
      <w:r>
        <w:rPr>
          <w:sz w:val="28"/>
          <w:szCs w:val="28"/>
        </w:rPr>
        <w:t xml:space="preserve"> nhỏ</w:t>
      </w:r>
      <w:r w:rsidR="00222CEA" w:rsidRPr="006306D2">
        <w:rPr>
          <w:sz w:val="28"/>
          <w:szCs w:val="28"/>
        </w:rPr>
        <w:t xml:space="preserve"> cho bê tông và vữa</w:t>
      </w:r>
      <w:r w:rsidR="00222CEA">
        <w:rPr>
          <w:sz w:val="28"/>
          <w:szCs w:val="28"/>
        </w:rPr>
        <w:t>, Cát nghiền cho bê tông và vữa.</w:t>
      </w:r>
    </w:p>
    <w:p w14:paraId="23791FB3" w14:textId="3DC55EB3" w:rsidR="0046657D" w:rsidRPr="006306D2" w:rsidRDefault="00222CEA" w:rsidP="006306D2">
      <w:pPr>
        <w:spacing w:before="120" w:after="60" w:line="288" w:lineRule="auto"/>
        <w:ind w:firstLine="567"/>
        <w:jc w:val="both"/>
        <w:rPr>
          <w:i/>
          <w:sz w:val="28"/>
          <w:szCs w:val="28"/>
        </w:rPr>
      </w:pPr>
      <w:r>
        <w:rPr>
          <w:i/>
          <w:sz w:val="28"/>
          <w:szCs w:val="28"/>
        </w:rPr>
        <w:t xml:space="preserve">* </w:t>
      </w:r>
      <w:r w:rsidR="0046657D" w:rsidRPr="006306D2">
        <w:rPr>
          <w:i/>
          <w:sz w:val="28"/>
          <w:szCs w:val="28"/>
        </w:rPr>
        <w:t>Mục III. Nhóm sản phẩm gạch, đá ốp lát</w:t>
      </w:r>
    </w:p>
    <w:p w14:paraId="78C1CFB8" w14:textId="6BDFF346" w:rsidR="0046657D" w:rsidRPr="006306D2" w:rsidRDefault="00007FFE" w:rsidP="0030531B">
      <w:pPr>
        <w:spacing w:line="288" w:lineRule="auto"/>
        <w:jc w:val="both"/>
        <w:rPr>
          <w:sz w:val="28"/>
          <w:szCs w:val="28"/>
        </w:rPr>
      </w:pPr>
      <w:r w:rsidRPr="006306D2">
        <w:rPr>
          <w:sz w:val="28"/>
          <w:szCs w:val="28"/>
        </w:rPr>
        <w:t>- Phân thành 0</w:t>
      </w:r>
      <w:r w:rsidR="004D295A">
        <w:rPr>
          <w:sz w:val="28"/>
          <w:szCs w:val="28"/>
        </w:rPr>
        <w:t>4</w:t>
      </w:r>
      <w:r w:rsidRPr="006306D2">
        <w:rPr>
          <w:sz w:val="28"/>
          <w:szCs w:val="28"/>
        </w:rPr>
        <w:t xml:space="preserve"> sản phẩm</w:t>
      </w:r>
      <w:r w:rsidR="0046657D" w:rsidRPr="006306D2">
        <w:rPr>
          <w:sz w:val="28"/>
          <w:szCs w:val="28"/>
        </w:rPr>
        <w:t xml:space="preserve"> là: gạch gốm ốp lát, đá ốp lát tự nhiên, đá ốp lát nhân tạo</w:t>
      </w:r>
      <w:r w:rsidR="00161E3A" w:rsidRPr="006306D2">
        <w:rPr>
          <w:sz w:val="28"/>
          <w:szCs w:val="28"/>
        </w:rPr>
        <w:t xml:space="preserve"> </w:t>
      </w:r>
      <w:r w:rsidR="00222CEA">
        <w:rPr>
          <w:sz w:val="28"/>
          <w:szCs w:val="28"/>
        </w:rPr>
        <w:t>trên cơ sở chất kết dính hữu cơ, giữ nguyên theo QCVN 16:2019</w:t>
      </w:r>
      <w:r w:rsidR="00A81C7E">
        <w:rPr>
          <w:sz w:val="28"/>
          <w:szCs w:val="28"/>
        </w:rPr>
        <w:t>.</w:t>
      </w:r>
      <w:r w:rsidR="004D295A">
        <w:rPr>
          <w:sz w:val="28"/>
          <w:szCs w:val="28"/>
        </w:rPr>
        <w:t xml:space="preserve"> Bổ sung thêm sản phẩm Gạch bê tông tự chèn</w:t>
      </w:r>
    </w:p>
    <w:p w14:paraId="4A76D3D2" w14:textId="5116909B" w:rsidR="0046657D" w:rsidRPr="006306D2" w:rsidRDefault="00222CEA" w:rsidP="0030531B">
      <w:pPr>
        <w:spacing w:after="60" w:line="288" w:lineRule="auto"/>
        <w:ind w:firstLine="567"/>
        <w:jc w:val="both"/>
        <w:rPr>
          <w:i/>
          <w:sz w:val="28"/>
          <w:szCs w:val="28"/>
        </w:rPr>
      </w:pPr>
      <w:r>
        <w:rPr>
          <w:i/>
          <w:sz w:val="28"/>
          <w:szCs w:val="28"/>
        </w:rPr>
        <w:t xml:space="preserve">* </w:t>
      </w:r>
      <w:r w:rsidR="0046657D" w:rsidRPr="006306D2">
        <w:rPr>
          <w:i/>
          <w:sz w:val="28"/>
          <w:szCs w:val="28"/>
        </w:rPr>
        <w:t xml:space="preserve">Mục </w:t>
      </w:r>
      <w:r w:rsidR="00007FFE" w:rsidRPr="006306D2">
        <w:rPr>
          <w:i/>
          <w:sz w:val="28"/>
          <w:szCs w:val="28"/>
        </w:rPr>
        <w:t>I</w:t>
      </w:r>
      <w:r w:rsidR="0046657D" w:rsidRPr="006306D2">
        <w:rPr>
          <w:i/>
          <w:sz w:val="28"/>
          <w:szCs w:val="28"/>
        </w:rPr>
        <w:t>V. Nhóm sản phẩm vật liệu xây</w:t>
      </w:r>
    </w:p>
    <w:p w14:paraId="0D26BFEF" w14:textId="3A92BA83" w:rsidR="00222CEA" w:rsidRDefault="0046657D" w:rsidP="006306D2">
      <w:pPr>
        <w:spacing w:before="60" w:after="60" w:line="288" w:lineRule="auto"/>
        <w:jc w:val="both"/>
        <w:rPr>
          <w:sz w:val="28"/>
          <w:szCs w:val="28"/>
        </w:rPr>
      </w:pPr>
      <w:r w:rsidRPr="006306D2">
        <w:rPr>
          <w:sz w:val="28"/>
          <w:szCs w:val="28"/>
        </w:rPr>
        <w:lastRenderedPageBreak/>
        <w:t xml:space="preserve">- Để lại </w:t>
      </w:r>
      <w:r w:rsidR="00D640B9" w:rsidRPr="006306D2">
        <w:rPr>
          <w:sz w:val="28"/>
          <w:szCs w:val="28"/>
        </w:rPr>
        <w:t xml:space="preserve">và </w:t>
      </w:r>
      <w:r w:rsidR="00222CEA">
        <w:rPr>
          <w:sz w:val="28"/>
          <w:szCs w:val="28"/>
        </w:rPr>
        <w:t>giữ nguyên</w:t>
      </w:r>
      <w:r w:rsidR="00D640B9" w:rsidRPr="006306D2">
        <w:rPr>
          <w:sz w:val="28"/>
          <w:szCs w:val="28"/>
        </w:rPr>
        <w:t xml:space="preserve"> </w:t>
      </w:r>
      <w:r w:rsidRPr="006306D2">
        <w:rPr>
          <w:sz w:val="28"/>
          <w:szCs w:val="28"/>
        </w:rPr>
        <w:t>04 sản phẩm</w:t>
      </w:r>
      <w:r w:rsidR="00222CEA">
        <w:rPr>
          <w:sz w:val="28"/>
          <w:szCs w:val="28"/>
        </w:rPr>
        <w:t>:</w:t>
      </w:r>
      <w:r w:rsidR="00222CEA" w:rsidRPr="00222CEA">
        <w:rPr>
          <w:sz w:val="28"/>
          <w:szCs w:val="28"/>
        </w:rPr>
        <w:t xml:space="preserve"> </w:t>
      </w:r>
      <w:r w:rsidR="00222CEA" w:rsidRPr="006306D2">
        <w:rPr>
          <w:sz w:val="28"/>
          <w:szCs w:val="28"/>
        </w:rPr>
        <w:t>Gạch đất sét nung</w:t>
      </w:r>
      <w:r w:rsidR="00222CEA">
        <w:rPr>
          <w:sz w:val="28"/>
          <w:szCs w:val="28"/>
        </w:rPr>
        <w:t xml:space="preserve"> (</w:t>
      </w:r>
      <w:r w:rsidR="00222CEA" w:rsidRPr="006306D2">
        <w:rPr>
          <w:sz w:val="28"/>
          <w:szCs w:val="28"/>
        </w:rPr>
        <w:t>gạch đặc và gạch rỗng</w:t>
      </w:r>
      <w:r w:rsidR="00222CEA">
        <w:rPr>
          <w:sz w:val="28"/>
          <w:szCs w:val="28"/>
        </w:rPr>
        <w:t xml:space="preserve">); gạch bê tông, </w:t>
      </w:r>
      <w:r w:rsidR="00222CEA" w:rsidRPr="006306D2">
        <w:rPr>
          <w:sz w:val="28"/>
          <w:szCs w:val="28"/>
        </w:rPr>
        <w:t>sản phẩm bê tông khí ch</w:t>
      </w:r>
      <w:r w:rsidR="00222CEA">
        <w:rPr>
          <w:sz w:val="28"/>
          <w:szCs w:val="28"/>
        </w:rPr>
        <w:t>ư</w:t>
      </w:r>
      <w:r w:rsidR="00222CEA" w:rsidRPr="006306D2">
        <w:rPr>
          <w:sz w:val="28"/>
          <w:szCs w:val="28"/>
        </w:rPr>
        <w:t>ng áp.</w:t>
      </w:r>
    </w:p>
    <w:p w14:paraId="2BE03EDF" w14:textId="0E00659C" w:rsidR="0046657D" w:rsidRPr="006306D2" w:rsidRDefault="00C00374" w:rsidP="006306D2">
      <w:pPr>
        <w:spacing w:before="60" w:after="60" w:line="288" w:lineRule="auto"/>
        <w:jc w:val="both"/>
        <w:rPr>
          <w:sz w:val="28"/>
          <w:szCs w:val="28"/>
        </w:rPr>
      </w:pPr>
      <w:r>
        <w:rPr>
          <w:sz w:val="28"/>
          <w:szCs w:val="28"/>
        </w:rPr>
        <w:t xml:space="preserve">- Điều chỉnh </w:t>
      </w:r>
      <w:r w:rsidR="0046657D" w:rsidRPr="006306D2">
        <w:rPr>
          <w:sz w:val="28"/>
          <w:szCs w:val="28"/>
        </w:rPr>
        <w:t xml:space="preserve">01 sản phẩm </w:t>
      </w:r>
      <w:r>
        <w:rPr>
          <w:sz w:val="28"/>
          <w:szCs w:val="28"/>
        </w:rPr>
        <w:t xml:space="preserve">thành nhóm sản phẩm: Tấm tường gồm 03 loại: </w:t>
      </w:r>
      <w:r w:rsidR="0046657D" w:rsidRPr="006306D2">
        <w:rPr>
          <w:sz w:val="28"/>
          <w:szCs w:val="28"/>
        </w:rPr>
        <w:t>tấm tường rỗng bê tông đúc sẵn</w:t>
      </w:r>
      <w:r w:rsidR="00FF0B89" w:rsidRPr="006306D2">
        <w:rPr>
          <w:sz w:val="28"/>
          <w:szCs w:val="28"/>
        </w:rPr>
        <w:t xml:space="preserve"> theo công nghệ đùn ép</w:t>
      </w:r>
      <w:r>
        <w:rPr>
          <w:sz w:val="28"/>
          <w:szCs w:val="28"/>
        </w:rPr>
        <w:t>, tấm tường nhẹ ba lớp xen kẹp và tấm tường bê tông khí chưng áp</w:t>
      </w:r>
      <w:r w:rsidR="0046657D" w:rsidRPr="006306D2">
        <w:rPr>
          <w:sz w:val="28"/>
          <w:szCs w:val="28"/>
        </w:rPr>
        <w:t xml:space="preserve">. </w:t>
      </w:r>
    </w:p>
    <w:p w14:paraId="2E4CAD3F" w14:textId="471A18D8" w:rsidR="00E51780" w:rsidRDefault="00C00374" w:rsidP="006306D2">
      <w:pPr>
        <w:spacing w:before="120" w:after="60" w:line="288" w:lineRule="auto"/>
        <w:ind w:firstLine="567"/>
        <w:jc w:val="both"/>
        <w:rPr>
          <w:i/>
          <w:sz w:val="28"/>
          <w:szCs w:val="28"/>
        </w:rPr>
      </w:pPr>
      <w:r>
        <w:rPr>
          <w:i/>
          <w:sz w:val="28"/>
          <w:szCs w:val="28"/>
        </w:rPr>
        <w:t xml:space="preserve">* </w:t>
      </w:r>
      <w:r w:rsidR="0094535C" w:rsidRPr="006306D2">
        <w:rPr>
          <w:i/>
          <w:sz w:val="28"/>
          <w:szCs w:val="28"/>
        </w:rPr>
        <w:t xml:space="preserve">Mục </w:t>
      </w:r>
      <w:r w:rsidR="00007FFE" w:rsidRPr="006306D2">
        <w:rPr>
          <w:i/>
          <w:sz w:val="28"/>
          <w:szCs w:val="28"/>
        </w:rPr>
        <w:t>V</w:t>
      </w:r>
      <w:r w:rsidR="0094535C" w:rsidRPr="006306D2">
        <w:rPr>
          <w:i/>
          <w:sz w:val="28"/>
          <w:szCs w:val="28"/>
        </w:rPr>
        <w:t xml:space="preserve">. </w:t>
      </w:r>
      <w:r w:rsidR="00E51780">
        <w:rPr>
          <w:i/>
          <w:sz w:val="28"/>
          <w:szCs w:val="28"/>
        </w:rPr>
        <w:t>Nhóm sản phẩm vật liệu lợp</w:t>
      </w:r>
    </w:p>
    <w:p w14:paraId="4F37E19F" w14:textId="025D58D7" w:rsidR="00E51780" w:rsidRPr="00E51780" w:rsidRDefault="00E51780" w:rsidP="00E51780">
      <w:pPr>
        <w:spacing w:before="120" w:after="60" w:line="288" w:lineRule="auto"/>
        <w:jc w:val="both"/>
        <w:rPr>
          <w:sz w:val="28"/>
          <w:szCs w:val="28"/>
        </w:rPr>
      </w:pPr>
      <w:r>
        <w:rPr>
          <w:sz w:val="28"/>
          <w:szCs w:val="28"/>
        </w:rPr>
        <w:t>- Điều chỉnh 01 sản phẩm Tấm sóng Amiăng xi măng từ nhóm vật liệu khác vào nhóm này. Bổ sung thêm 03 sản phẩm Ngói lợp, đó là Ngói đất sét nung, ngói gốm tráng men, ngói bê tông.</w:t>
      </w:r>
    </w:p>
    <w:p w14:paraId="3B4F2967" w14:textId="77777777" w:rsidR="00E51780" w:rsidRDefault="00E51780" w:rsidP="006306D2">
      <w:pPr>
        <w:spacing w:before="120" w:after="60" w:line="288" w:lineRule="auto"/>
        <w:ind w:firstLine="567"/>
        <w:jc w:val="both"/>
        <w:rPr>
          <w:i/>
          <w:sz w:val="28"/>
          <w:szCs w:val="28"/>
        </w:rPr>
      </w:pPr>
      <w:r>
        <w:rPr>
          <w:i/>
          <w:sz w:val="28"/>
          <w:szCs w:val="28"/>
        </w:rPr>
        <w:t>Mục VI: Nhóm sản phẩm kính xây dựng</w:t>
      </w:r>
    </w:p>
    <w:p w14:paraId="3F695FD7" w14:textId="7182834A" w:rsidR="0094535C" w:rsidRPr="006306D2" w:rsidRDefault="0094535C" w:rsidP="006306D2">
      <w:pPr>
        <w:spacing w:before="60" w:after="60" w:line="288" w:lineRule="auto"/>
        <w:jc w:val="both"/>
        <w:rPr>
          <w:sz w:val="28"/>
          <w:szCs w:val="28"/>
        </w:rPr>
      </w:pPr>
      <w:r w:rsidRPr="006306D2">
        <w:rPr>
          <w:sz w:val="28"/>
          <w:szCs w:val="28"/>
        </w:rPr>
        <w:t>- Để lại 0</w:t>
      </w:r>
      <w:r w:rsidR="00C00374">
        <w:rPr>
          <w:sz w:val="28"/>
          <w:szCs w:val="28"/>
        </w:rPr>
        <w:t>4 sản phẩm: Kính nổi,</w:t>
      </w:r>
      <w:r w:rsidRPr="006306D2">
        <w:rPr>
          <w:sz w:val="28"/>
          <w:szCs w:val="28"/>
        </w:rPr>
        <w:t xml:space="preserve"> </w:t>
      </w:r>
      <w:r w:rsidR="00C9755C" w:rsidRPr="006306D2">
        <w:rPr>
          <w:sz w:val="28"/>
          <w:szCs w:val="28"/>
        </w:rPr>
        <w:t xml:space="preserve">Kính phẳng tôi nhiệt, </w:t>
      </w:r>
      <w:r w:rsidR="00007FFE" w:rsidRPr="006306D2">
        <w:rPr>
          <w:sz w:val="28"/>
          <w:szCs w:val="28"/>
        </w:rPr>
        <w:t>Kính dán</w:t>
      </w:r>
      <w:r w:rsidR="00C9755C" w:rsidRPr="006306D2">
        <w:rPr>
          <w:sz w:val="28"/>
          <w:szCs w:val="28"/>
        </w:rPr>
        <w:t xml:space="preserve"> </w:t>
      </w:r>
      <w:r w:rsidR="00FF0B89" w:rsidRPr="006306D2">
        <w:rPr>
          <w:sz w:val="28"/>
          <w:szCs w:val="28"/>
        </w:rPr>
        <w:t xml:space="preserve">nhiều lớp và kính dán </w:t>
      </w:r>
      <w:r w:rsidR="00C9755C" w:rsidRPr="006306D2">
        <w:rPr>
          <w:sz w:val="28"/>
          <w:szCs w:val="28"/>
        </w:rPr>
        <w:t>an toàn nhiều lớp</w:t>
      </w:r>
      <w:r w:rsidR="002D0A4C">
        <w:rPr>
          <w:sz w:val="28"/>
          <w:szCs w:val="28"/>
        </w:rPr>
        <w:t>,</w:t>
      </w:r>
      <w:r w:rsidR="00C9755C" w:rsidRPr="006306D2">
        <w:rPr>
          <w:sz w:val="28"/>
          <w:szCs w:val="28"/>
        </w:rPr>
        <w:t xml:space="preserve"> kính </w:t>
      </w:r>
      <w:r w:rsidR="00D640B9" w:rsidRPr="006306D2">
        <w:rPr>
          <w:sz w:val="28"/>
          <w:szCs w:val="28"/>
        </w:rPr>
        <w:t>hộp cách nhiệt gắn kín</w:t>
      </w:r>
      <w:r w:rsidR="00C00374">
        <w:rPr>
          <w:sz w:val="28"/>
          <w:szCs w:val="28"/>
        </w:rPr>
        <w:t>, giữ nguyên sản phẩm theo QCVN 16:2019</w:t>
      </w:r>
      <w:r w:rsidR="00645DBB">
        <w:rPr>
          <w:sz w:val="28"/>
          <w:szCs w:val="28"/>
        </w:rPr>
        <w:t>.</w:t>
      </w:r>
      <w:r w:rsidR="00E51780">
        <w:rPr>
          <w:sz w:val="28"/>
          <w:szCs w:val="28"/>
        </w:rPr>
        <w:t xml:space="preserve"> Bổ sung thêm </w:t>
      </w:r>
      <w:r w:rsidR="004D295A">
        <w:rPr>
          <w:sz w:val="28"/>
          <w:szCs w:val="28"/>
        </w:rPr>
        <w:t>4</w:t>
      </w:r>
      <w:r w:rsidR="00E51780">
        <w:rPr>
          <w:sz w:val="28"/>
          <w:szCs w:val="28"/>
        </w:rPr>
        <w:t xml:space="preserve"> sản phẩm: Kính cán vân hoa, kính màu hấp thụ nhiệt và kính phủ phản quang</w:t>
      </w:r>
      <w:r w:rsidR="004D295A">
        <w:rPr>
          <w:sz w:val="28"/>
          <w:szCs w:val="28"/>
        </w:rPr>
        <w:t>, kính phủ bức xạ thấp (kính Low E)</w:t>
      </w:r>
      <w:r w:rsidR="00E51780">
        <w:rPr>
          <w:sz w:val="28"/>
          <w:szCs w:val="28"/>
        </w:rPr>
        <w:t>.</w:t>
      </w:r>
    </w:p>
    <w:p w14:paraId="7CE7AE21" w14:textId="4960DA78" w:rsidR="00C00374" w:rsidRDefault="00645DBB" w:rsidP="006306D2">
      <w:pPr>
        <w:spacing w:before="120" w:after="60" w:line="288" w:lineRule="auto"/>
        <w:ind w:firstLine="567"/>
        <w:jc w:val="both"/>
        <w:rPr>
          <w:i/>
          <w:sz w:val="28"/>
          <w:szCs w:val="28"/>
        </w:rPr>
      </w:pPr>
      <w:r>
        <w:rPr>
          <w:i/>
          <w:sz w:val="28"/>
          <w:szCs w:val="28"/>
        </w:rPr>
        <w:t xml:space="preserve">* </w:t>
      </w:r>
      <w:r w:rsidR="00C00374">
        <w:rPr>
          <w:i/>
          <w:sz w:val="28"/>
          <w:szCs w:val="28"/>
        </w:rPr>
        <w:t>Mục VI</w:t>
      </w:r>
      <w:r w:rsidR="00E51780">
        <w:rPr>
          <w:i/>
          <w:sz w:val="28"/>
          <w:szCs w:val="28"/>
        </w:rPr>
        <w:t>I</w:t>
      </w:r>
      <w:r w:rsidR="00D556FC">
        <w:rPr>
          <w:i/>
          <w:sz w:val="28"/>
          <w:szCs w:val="28"/>
        </w:rPr>
        <w:t xml:space="preserve"> </w:t>
      </w:r>
      <w:r w:rsidR="00C00374">
        <w:rPr>
          <w:i/>
          <w:sz w:val="28"/>
          <w:szCs w:val="28"/>
        </w:rPr>
        <w:t>. Nhóm sản phẩm vật liệu trang trí và hoàn thiện</w:t>
      </w:r>
    </w:p>
    <w:p w14:paraId="52D2AF7F" w14:textId="528A256D" w:rsidR="00645DBB" w:rsidRDefault="00645DBB" w:rsidP="00645DBB">
      <w:pPr>
        <w:spacing w:before="120" w:after="60" w:line="288" w:lineRule="auto"/>
        <w:jc w:val="both"/>
        <w:rPr>
          <w:sz w:val="28"/>
          <w:szCs w:val="28"/>
        </w:rPr>
      </w:pPr>
      <w:r>
        <w:rPr>
          <w:sz w:val="28"/>
          <w:szCs w:val="28"/>
        </w:rPr>
        <w:t>- Nhóm sản phẩm này được điều chỉnh và bổ sung dựa trên nhóm VLXD khác.</w:t>
      </w:r>
    </w:p>
    <w:p w14:paraId="18CAA503" w14:textId="22A44656" w:rsidR="00645DBB" w:rsidRDefault="00645DBB" w:rsidP="00645DBB">
      <w:pPr>
        <w:spacing w:before="120" w:after="60" w:line="288" w:lineRule="auto"/>
        <w:jc w:val="both"/>
        <w:rPr>
          <w:sz w:val="28"/>
          <w:szCs w:val="28"/>
        </w:rPr>
      </w:pPr>
      <w:r>
        <w:rPr>
          <w:sz w:val="28"/>
          <w:szCs w:val="28"/>
        </w:rPr>
        <w:t>- Để lại: 02 sản phẩm: sơn tường dạng nhũ tương, tấm thạch và panel thạch cao cốt sợi</w:t>
      </w:r>
    </w:p>
    <w:p w14:paraId="132B20BF" w14:textId="0D271403" w:rsidR="00645DBB" w:rsidRPr="00645DBB" w:rsidRDefault="00645DBB" w:rsidP="00645DBB">
      <w:pPr>
        <w:spacing w:before="120" w:after="60" w:line="288" w:lineRule="auto"/>
        <w:jc w:val="both"/>
        <w:rPr>
          <w:sz w:val="28"/>
          <w:szCs w:val="28"/>
        </w:rPr>
      </w:pPr>
      <w:r>
        <w:rPr>
          <w:sz w:val="28"/>
          <w:szCs w:val="28"/>
        </w:rPr>
        <w:t>- Bổ sung: 02 sản phẩm: vật liệu dán tường dạng cuộn và ván gỗ nhân tạo (bao gồm: ván sợi, ván dăm, ván ghép)</w:t>
      </w:r>
      <w:r w:rsidR="00515AD9">
        <w:rPr>
          <w:sz w:val="28"/>
          <w:szCs w:val="28"/>
        </w:rPr>
        <w:t>.</w:t>
      </w:r>
    </w:p>
    <w:p w14:paraId="4DCD6B7D" w14:textId="4218FB14" w:rsidR="00645DBB" w:rsidRDefault="00645DBB" w:rsidP="006306D2">
      <w:pPr>
        <w:spacing w:before="120" w:after="60" w:line="288" w:lineRule="auto"/>
        <w:ind w:firstLine="567"/>
        <w:jc w:val="both"/>
        <w:rPr>
          <w:i/>
          <w:sz w:val="28"/>
          <w:szCs w:val="28"/>
        </w:rPr>
      </w:pPr>
      <w:r>
        <w:rPr>
          <w:i/>
          <w:sz w:val="28"/>
          <w:szCs w:val="28"/>
        </w:rPr>
        <w:t xml:space="preserve">* </w:t>
      </w:r>
      <w:r w:rsidR="0094535C" w:rsidRPr="006306D2">
        <w:rPr>
          <w:i/>
          <w:sz w:val="28"/>
          <w:szCs w:val="28"/>
        </w:rPr>
        <w:t xml:space="preserve">Mục </w:t>
      </w:r>
      <w:r w:rsidR="007F581F" w:rsidRPr="006306D2">
        <w:rPr>
          <w:i/>
          <w:sz w:val="28"/>
          <w:szCs w:val="28"/>
        </w:rPr>
        <w:t>VI</w:t>
      </w:r>
      <w:r w:rsidR="00355706">
        <w:rPr>
          <w:i/>
          <w:sz w:val="28"/>
          <w:szCs w:val="28"/>
        </w:rPr>
        <w:t>I</w:t>
      </w:r>
      <w:r>
        <w:rPr>
          <w:i/>
          <w:sz w:val="28"/>
          <w:szCs w:val="28"/>
        </w:rPr>
        <w:t>I. Nhóm sản phẩm ống</w:t>
      </w:r>
      <w:r w:rsidR="00E51780">
        <w:rPr>
          <w:i/>
          <w:sz w:val="28"/>
          <w:szCs w:val="28"/>
        </w:rPr>
        <w:t xml:space="preserve"> cấp thoát nước</w:t>
      </w:r>
    </w:p>
    <w:p w14:paraId="32CFFDF3" w14:textId="6DC63C69" w:rsidR="00645DBB" w:rsidRDefault="00645DBB" w:rsidP="00645DBB">
      <w:pPr>
        <w:spacing w:before="120" w:after="60" w:line="288" w:lineRule="auto"/>
        <w:jc w:val="both"/>
        <w:rPr>
          <w:sz w:val="28"/>
          <w:szCs w:val="28"/>
        </w:rPr>
      </w:pPr>
      <w:r>
        <w:rPr>
          <w:i/>
          <w:sz w:val="28"/>
          <w:szCs w:val="28"/>
        </w:rPr>
        <w:t xml:space="preserve">- </w:t>
      </w:r>
      <w:r>
        <w:rPr>
          <w:sz w:val="28"/>
          <w:szCs w:val="28"/>
        </w:rPr>
        <w:t>Sản phẩm ống và phụ kiện được tách từ nhóm sản phẩm VLXD khác và có điều chỉnh, bổ sung, bao gồm 06 loại ống và phụ kiện.</w:t>
      </w:r>
    </w:p>
    <w:p w14:paraId="09AD0A59" w14:textId="27AA2DB4" w:rsidR="00645DBB" w:rsidRDefault="00645DBB" w:rsidP="00645DBB">
      <w:pPr>
        <w:spacing w:before="120" w:after="60" w:line="288" w:lineRule="auto"/>
        <w:jc w:val="both"/>
        <w:rPr>
          <w:sz w:val="28"/>
          <w:szCs w:val="28"/>
        </w:rPr>
      </w:pPr>
      <w:r>
        <w:rPr>
          <w:sz w:val="28"/>
          <w:szCs w:val="28"/>
        </w:rPr>
        <w:t>- Để lại: 04 ống và có điều chỉnh, sửa đổi theo các chủng loại nhóm như ống PVC, ống PE, ống PP và ống GRP.</w:t>
      </w:r>
    </w:p>
    <w:p w14:paraId="401D46F6" w14:textId="41445180" w:rsidR="00645DBB" w:rsidRDefault="00645DBB" w:rsidP="00645DBB">
      <w:pPr>
        <w:spacing w:before="120" w:after="60" w:line="288" w:lineRule="auto"/>
        <w:jc w:val="both"/>
        <w:rPr>
          <w:sz w:val="28"/>
          <w:szCs w:val="28"/>
        </w:rPr>
      </w:pPr>
      <w:r>
        <w:rPr>
          <w:sz w:val="28"/>
          <w:szCs w:val="28"/>
        </w:rPr>
        <w:t>- Bổ sung: 0</w:t>
      </w:r>
      <w:r w:rsidR="00D556FC">
        <w:rPr>
          <w:sz w:val="28"/>
          <w:szCs w:val="28"/>
        </w:rPr>
        <w:t>1</w:t>
      </w:r>
      <w:r>
        <w:rPr>
          <w:sz w:val="28"/>
          <w:szCs w:val="28"/>
        </w:rPr>
        <w:t xml:space="preserve"> ống: Ống và phụ tùng bằng gang dẻo; </w:t>
      </w:r>
    </w:p>
    <w:p w14:paraId="56B90D4D" w14:textId="69AE88B1" w:rsidR="00355706" w:rsidRPr="00355706" w:rsidRDefault="00355706" w:rsidP="00355706">
      <w:pPr>
        <w:spacing w:before="120" w:after="60" w:line="288" w:lineRule="auto"/>
        <w:ind w:firstLine="720"/>
        <w:jc w:val="both"/>
        <w:rPr>
          <w:i/>
          <w:sz w:val="28"/>
          <w:szCs w:val="28"/>
        </w:rPr>
      </w:pPr>
      <w:r w:rsidRPr="00355706">
        <w:rPr>
          <w:i/>
          <w:sz w:val="28"/>
          <w:szCs w:val="28"/>
        </w:rPr>
        <w:t xml:space="preserve">* Mục </w:t>
      </w:r>
      <w:r>
        <w:rPr>
          <w:i/>
          <w:sz w:val="28"/>
          <w:szCs w:val="28"/>
        </w:rPr>
        <w:t>IX.</w:t>
      </w:r>
      <w:r w:rsidRPr="00355706">
        <w:rPr>
          <w:i/>
          <w:sz w:val="28"/>
          <w:szCs w:val="28"/>
        </w:rPr>
        <w:t xml:space="preserve"> Nhóm sản phẩm </w:t>
      </w:r>
      <w:r>
        <w:rPr>
          <w:i/>
          <w:sz w:val="28"/>
          <w:szCs w:val="28"/>
        </w:rPr>
        <w:t>thiết bị vệ sinh</w:t>
      </w:r>
    </w:p>
    <w:p w14:paraId="74F76886" w14:textId="08859329" w:rsidR="00355706" w:rsidRPr="00645DBB" w:rsidRDefault="00355706" w:rsidP="00645DBB">
      <w:pPr>
        <w:spacing w:before="120" w:after="60" w:line="288" w:lineRule="auto"/>
        <w:jc w:val="both"/>
        <w:rPr>
          <w:sz w:val="28"/>
          <w:szCs w:val="28"/>
        </w:rPr>
      </w:pPr>
      <w:r>
        <w:rPr>
          <w:sz w:val="28"/>
          <w:szCs w:val="28"/>
        </w:rPr>
        <w:t>Bổ sung 04 sản phẩm thiết bị vệ sinh và đưa mức yêu cầu theo TCVN mới ban hành</w:t>
      </w:r>
    </w:p>
    <w:p w14:paraId="04360058" w14:textId="725FD2B3" w:rsidR="0094535C" w:rsidRPr="006306D2" w:rsidRDefault="00645DBB" w:rsidP="006306D2">
      <w:pPr>
        <w:spacing w:before="120" w:after="60" w:line="288" w:lineRule="auto"/>
        <w:ind w:firstLine="567"/>
        <w:jc w:val="both"/>
        <w:rPr>
          <w:i/>
          <w:sz w:val="28"/>
          <w:szCs w:val="28"/>
        </w:rPr>
      </w:pPr>
      <w:r>
        <w:rPr>
          <w:i/>
          <w:sz w:val="28"/>
          <w:szCs w:val="28"/>
        </w:rPr>
        <w:t xml:space="preserve">* Mục </w:t>
      </w:r>
      <w:r w:rsidR="00355706">
        <w:rPr>
          <w:i/>
          <w:sz w:val="28"/>
          <w:szCs w:val="28"/>
        </w:rPr>
        <w:t>X</w:t>
      </w:r>
      <w:r w:rsidR="0094535C" w:rsidRPr="006306D2">
        <w:rPr>
          <w:i/>
          <w:sz w:val="28"/>
          <w:szCs w:val="28"/>
        </w:rPr>
        <w:t xml:space="preserve">. Nhóm sản phẩm vật liệu xây dựng </w:t>
      </w:r>
      <w:r w:rsidR="007F581F" w:rsidRPr="006306D2">
        <w:rPr>
          <w:i/>
          <w:sz w:val="28"/>
          <w:szCs w:val="28"/>
        </w:rPr>
        <w:t>khác</w:t>
      </w:r>
    </w:p>
    <w:p w14:paraId="148F5FD9" w14:textId="0F84E7D2" w:rsidR="00355706" w:rsidRDefault="0094535C" w:rsidP="006306D2">
      <w:pPr>
        <w:spacing w:before="60" w:after="60" w:line="288" w:lineRule="auto"/>
        <w:jc w:val="both"/>
        <w:rPr>
          <w:sz w:val="28"/>
          <w:szCs w:val="28"/>
        </w:rPr>
      </w:pPr>
      <w:r w:rsidRPr="006306D2">
        <w:rPr>
          <w:sz w:val="28"/>
          <w:szCs w:val="28"/>
        </w:rPr>
        <w:t xml:space="preserve">- </w:t>
      </w:r>
      <w:r w:rsidR="00355706">
        <w:rPr>
          <w:sz w:val="28"/>
          <w:szCs w:val="28"/>
        </w:rPr>
        <w:t xml:space="preserve">Chuyển 01 sản phẩm </w:t>
      </w:r>
      <w:r w:rsidR="00355706" w:rsidRPr="00355706">
        <w:rPr>
          <w:sz w:val="28"/>
          <w:szCs w:val="28"/>
        </w:rPr>
        <w:t>Tấm sóng amiăng ximăng</w:t>
      </w:r>
      <w:r w:rsidR="00355706">
        <w:rPr>
          <w:sz w:val="28"/>
          <w:szCs w:val="28"/>
        </w:rPr>
        <w:t xml:space="preserve"> sang nhóm vật liệu lợp</w:t>
      </w:r>
    </w:p>
    <w:p w14:paraId="26B7E505" w14:textId="5F525CC3" w:rsidR="000F043F" w:rsidRPr="006306D2" w:rsidRDefault="00355706" w:rsidP="006306D2">
      <w:pPr>
        <w:spacing w:before="60" w:after="60" w:line="288" w:lineRule="auto"/>
        <w:jc w:val="both"/>
        <w:rPr>
          <w:sz w:val="28"/>
          <w:szCs w:val="28"/>
        </w:rPr>
      </w:pPr>
      <w:r>
        <w:rPr>
          <w:sz w:val="28"/>
          <w:szCs w:val="28"/>
        </w:rPr>
        <w:t xml:space="preserve">- </w:t>
      </w:r>
      <w:r w:rsidR="0094535C" w:rsidRPr="006306D2">
        <w:rPr>
          <w:sz w:val="28"/>
          <w:szCs w:val="28"/>
        </w:rPr>
        <w:t>Để lại 0</w:t>
      </w:r>
      <w:r>
        <w:rPr>
          <w:sz w:val="28"/>
          <w:szCs w:val="28"/>
        </w:rPr>
        <w:t>2</w:t>
      </w:r>
      <w:r w:rsidR="0094535C" w:rsidRPr="006306D2">
        <w:rPr>
          <w:sz w:val="28"/>
          <w:szCs w:val="28"/>
        </w:rPr>
        <w:t xml:space="preserve"> sản phẩm:, </w:t>
      </w:r>
      <w:r w:rsidR="007F581F" w:rsidRPr="006306D2">
        <w:rPr>
          <w:sz w:val="28"/>
          <w:szCs w:val="28"/>
        </w:rPr>
        <w:t xml:space="preserve">Amiăng crizôtin, </w:t>
      </w:r>
      <w:r w:rsidR="008433E4">
        <w:rPr>
          <w:sz w:val="28"/>
          <w:szCs w:val="28"/>
        </w:rPr>
        <w:t>thanh định hình (</w:t>
      </w:r>
      <w:r w:rsidR="008433E4" w:rsidRPr="006306D2">
        <w:rPr>
          <w:sz w:val="28"/>
          <w:szCs w:val="28"/>
        </w:rPr>
        <w:t>profile</w:t>
      </w:r>
      <w:r w:rsidR="008433E4">
        <w:rPr>
          <w:sz w:val="28"/>
          <w:szCs w:val="28"/>
        </w:rPr>
        <w:t>) nhôm và</w:t>
      </w:r>
      <w:r w:rsidR="000F043F" w:rsidRPr="006306D2">
        <w:rPr>
          <w:sz w:val="28"/>
          <w:szCs w:val="28"/>
        </w:rPr>
        <w:t xml:space="preserve"> hợp kim nhôm.</w:t>
      </w:r>
    </w:p>
    <w:p w14:paraId="77D9BB5E" w14:textId="61107917" w:rsidR="0094535C" w:rsidRPr="004D295A" w:rsidRDefault="000F043F" w:rsidP="006306D2">
      <w:pPr>
        <w:spacing w:before="60" w:after="60" w:line="288" w:lineRule="auto"/>
        <w:jc w:val="both"/>
        <w:rPr>
          <w:sz w:val="28"/>
          <w:szCs w:val="28"/>
        </w:rPr>
      </w:pPr>
      <w:r w:rsidRPr="006306D2">
        <w:rPr>
          <w:sz w:val="28"/>
          <w:szCs w:val="28"/>
        </w:rPr>
        <w:lastRenderedPageBreak/>
        <w:t xml:space="preserve">- </w:t>
      </w:r>
      <w:r w:rsidR="008433E4">
        <w:rPr>
          <w:sz w:val="28"/>
          <w:szCs w:val="28"/>
        </w:rPr>
        <w:t>Bổ sung 0</w:t>
      </w:r>
      <w:r w:rsidR="00355706">
        <w:rPr>
          <w:sz w:val="28"/>
          <w:szCs w:val="28"/>
        </w:rPr>
        <w:t>3</w:t>
      </w:r>
      <w:r w:rsidR="008433E4">
        <w:rPr>
          <w:sz w:val="28"/>
          <w:szCs w:val="28"/>
        </w:rPr>
        <w:t xml:space="preserve"> sản phẩm: hệ thống thang và máng cáp sử dụng trong lắp đ</w:t>
      </w:r>
      <w:r w:rsidR="003F47BE">
        <w:rPr>
          <w:sz w:val="28"/>
          <w:szCs w:val="28"/>
        </w:rPr>
        <w:t>ặ</w:t>
      </w:r>
      <w:r w:rsidR="008433E4">
        <w:rPr>
          <w:sz w:val="28"/>
          <w:szCs w:val="28"/>
        </w:rPr>
        <w:t>t điện của công trình</w:t>
      </w:r>
      <w:r w:rsidR="00355706">
        <w:rPr>
          <w:sz w:val="28"/>
          <w:szCs w:val="28"/>
        </w:rPr>
        <w:t>; ống và phụ t</w:t>
      </w:r>
      <w:r w:rsidR="00BB5B23">
        <w:rPr>
          <w:sz w:val="28"/>
          <w:szCs w:val="28"/>
        </w:rPr>
        <w:t>ùng</w:t>
      </w:r>
      <w:r w:rsidR="00355706">
        <w:rPr>
          <w:sz w:val="28"/>
          <w:szCs w:val="28"/>
        </w:rPr>
        <w:t xml:space="preserve"> dùng để bảo vệ và lắp đặt dây dẫn điện trong nhà</w:t>
      </w:r>
      <w:r w:rsidR="004D295A">
        <w:rPr>
          <w:sz w:val="28"/>
          <w:szCs w:val="28"/>
        </w:rPr>
        <w:t>,</w:t>
      </w:r>
      <w:r w:rsidR="004D295A" w:rsidRPr="004D295A">
        <w:rPr>
          <w:rFonts w:ascii="Arial" w:hAnsi="Arial" w:cs="Arial"/>
          <w:sz w:val="22"/>
          <w:szCs w:val="22"/>
        </w:rPr>
        <w:t xml:space="preserve"> </w:t>
      </w:r>
      <w:r w:rsidR="004D295A" w:rsidRPr="004D295A">
        <w:rPr>
          <w:sz w:val="28"/>
          <w:szCs w:val="28"/>
        </w:rPr>
        <w:t>Tấm trải chống thấm trên cơ sở bitum biến tính</w:t>
      </w:r>
      <w:r w:rsidR="004D295A">
        <w:rPr>
          <w:sz w:val="28"/>
          <w:szCs w:val="28"/>
        </w:rPr>
        <w:t xml:space="preserve">, </w:t>
      </w:r>
      <w:r w:rsidR="004D295A" w:rsidRPr="004D295A">
        <w:rPr>
          <w:sz w:val="28"/>
          <w:szCs w:val="28"/>
        </w:rPr>
        <w:t>Băng chặn nước PVC, Silicon xảm khe cho kết cấu xây dựng</w:t>
      </w:r>
      <w:r w:rsidRPr="004D295A">
        <w:rPr>
          <w:sz w:val="28"/>
          <w:szCs w:val="28"/>
        </w:rPr>
        <w:t>.</w:t>
      </w:r>
    </w:p>
    <w:p w14:paraId="76F5FB15" w14:textId="77777777" w:rsidR="0094535C" w:rsidRPr="006306D2" w:rsidRDefault="00AD40FB" w:rsidP="006306D2">
      <w:pPr>
        <w:spacing w:before="120" w:after="60" w:line="288" w:lineRule="auto"/>
        <w:jc w:val="both"/>
        <w:rPr>
          <w:bCs/>
          <w:i/>
          <w:sz w:val="28"/>
          <w:szCs w:val="28"/>
        </w:rPr>
      </w:pPr>
      <w:r w:rsidRPr="006306D2">
        <w:rPr>
          <w:bCs/>
          <w:i/>
          <w:sz w:val="28"/>
          <w:szCs w:val="28"/>
        </w:rPr>
        <w:t>2.2.</w:t>
      </w:r>
      <w:r w:rsidR="0094535C" w:rsidRPr="006306D2">
        <w:rPr>
          <w:bCs/>
          <w:i/>
          <w:sz w:val="28"/>
          <w:szCs w:val="28"/>
        </w:rPr>
        <w:t>2</w:t>
      </w:r>
      <w:r w:rsidRPr="006306D2">
        <w:rPr>
          <w:bCs/>
          <w:i/>
          <w:sz w:val="28"/>
          <w:szCs w:val="28"/>
        </w:rPr>
        <w:t>.</w:t>
      </w:r>
      <w:r w:rsidR="000F043F" w:rsidRPr="006306D2">
        <w:rPr>
          <w:bCs/>
          <w:i/>
          <w:sz w:val="28"/>
          <w:szCs w:val="28"/>
        </w:rPr>
        <w:t xml:space="preserve"> </w:t>
      </w:r>
      <w:r w:rsidR="00200ADF" w:rsidRPr="006306D2">
        <w:rPr>
          <w:bCs/>
          <w:i/>
          <w:sz w:val="28"/>
          <w:szCs w:val="28"/>
        </w:rPr>
        <w:t>Sắp xếp</w:t>
      </w:r>
      <w:r w:rsidR="0094535C" w:rsidRPr="006306D2">
        <w:rPr>
          <w:bCs/>
          <w:i/>
          <w:sz w:val="28"/>
          <w:szCs w:val="28"/>
        </w:rPr>
        <w:t xml:space="preserve"> lại nội dung Phần II. Quy định kỹ thuật </w:t>
      </w:r>
    </w:p>
    <w:p w14:paraId="55AE513C" w14:textId="0C59B6D8" w:rsidR="00200ADF" w:rsidRPr="006306D2" w:rsidRDefault="0094535C" w:rsidP="006306D2">
      <w:pPr>
        <w:spacing w:before="60" w:after="60" w:line="288" w:lineRule="auto"/>
        <w:jc w:val="both"/>
        <w:rPr>
          <w:sz w:val="28"/>
          <w:szCs w:val="28"/>
        </w:rPr>
      </w:pPr>
      <w:r w:rsidRPr="006306D2">
        <w:rPr>
          <w:sz w:val="28"/>
          <w:szCs w:val="28"/>
        </w:rPr>
        <w:t xml:space="preserve">- </w:t>
      </w:r>
      <w:r w:rsidR="00200ADF" w:rsidRPr="006306D2">
        <w:rPr>
          <w:sz w:val="28"/>
          <w:szCs w:val="28"/>
        </w:rPr>
        <w:t xml:space="preserve">Sắp xếp lại </w:t>
      </w:r>
      <w:r w:rsidR="0087095C" w:rsidRPr="006306D2">
        <w:rPr>
          <w:sz w:val="28"/>
          <w:szCs w:val="28"/>
        </w:rPr>
        <w:t xml:space="preserve">các chủng loại sản phẩm trong </w:t>
      </w:r>
      <w:r w:rsidR="00EB778C">
        <w:rPr>
          <w:sz w:val="28"/>
          <w:szCs w:val="28"/>
        </w:rPr>
        <w:t>QCVN 16:2022</w:t>
      </w:r>
      <w:r w:rsidR="0087095C" w:rsidRPr="006306D2">
        <w:rPr>
          <w:sz w:val="28"/>
          <w:szCs w:val="28"/>
        </w:rPr>
        <w:t xml:space="preserve"> và đưa theo mã hàng hóa xuất nhập khẩu HS.</w:t>
      </w:r>
    </w:p>
    <w:p w14:paraId="1B6F4756" w14:textId="7FC338FC" w:rsidR="000F043F" w:rsidRPr="006306D2" w:rsidRDefault="000F043F" w:rsidP="006306D2">
      <w:pPr>
        <w:spacing w:before="60" w:after="60" w:line="288" w:lineRule="auto"/>
        <w:jc w:val="both"/>
        <w:rPr>
          <w:sz w:val="28"/>
          <w:szCs w:val="28"/>
        </w:rPr>
      </w:pPr>
      <w:r w:rsidRPr="006306D2">
        <w:rPr>
          <w:sz w:val="28"/>
          <w:szCs w:val="28"/>
        </w:rPr>
        <w:t xml:space="preserve">- </w:t>
      </w:r>
      <w:r w:rsidR="0094535C" w:rsidRPr="006306D2">
        <w:rPr>
          <w:sz w:val="28"/>
          <w:szCs w:val="28"/>
        </w:rPr>
        <w:t xml:space="preserve">Trong dự thảo quy chuẩn đã nhóm </w:t>
      </w:r>
      <w:r w:rsidRPr="006306D2">
        <w:rPr>
          <w:sz w:val="28"/>
          <w:szCs w:val="28"/>
        </w:rPr>
        <w:t xml:space="preserve">chủng loại </w:t>
      </w:r>
      <w:r w:rsidR="00D94D58" w:rsidRPr="006306D2">
        <w:rPr>
          <w:sz w:val="28"/>
          <w:szCs w:val="28"/>
        </w:rPr>
        <w:t xml:space="preserve">các </w:t>
      </w:r>
      <w:r w:rsidR="0094535C" w:rsidRPr="006306D2">
        <w:rPr>
          <w:sz w:val="28"/>
          <w:szCs w:val="28"/>
        </w:rPr>
        <w:t>sản phẩm</w:t>
      </w:r>
      <w:r w:rsidRPr="006306D2">
        <w:rPr>
          <w:sz w:val="28"/>
          <w:szCs w:val="28"/>
        </w:rPr>
        <w:t xml:space="preserve"> theo đặc tính, theo tính năng sử dụng và theo mã HS.</w:t>
      </w:r>
    </w:p>
    <w:p w14:paraId="17106E3C" w14:textId="472BC4BD" w:rsidR="0094535C" w:rsidRPr="006306D2" w:rsidRDefault="000F043F" w:rsidP="006306D2">
      <w:pPr>
        <w:spacing w:before="60" w:after="60" w:line="288" w:lineRule="auto"/>
        <w:jc w:val="both"/>
        <w:rPr>
          <w:sz w:val="28"/>
          <w:szCs w:val="28"/>
        </w:rPr>
      </w:pPr>
      <w:r w:rsidRPr="00433217">
        <w:rPr>
          <w:sz w:val="28"/>
          <w:szCs w:val="28"/>
        </w:rPr>
        <w:t xml:space="preserve">- </w:t>
      </w:r>
      <w:r w:rsidR="0094535C" w:rsidRPr="00433217">
        <w:rPr>
          <w:sz w:val="28"/>
          <w:szCs w:val="28"/>
        </w:rPr>
        <w:t>Số sản phẩm để lại là 2</w:t>
      </w:r>
      <w:r w:rsidR="00F3227F">
        <w:rPr>
          <w:sz w:val="28"/>
          <w:szCs w:val="28"/>
        </w:rPr>
        <w:t>5</w:t>
      </w:r>
      <w:r w:rsidR="0094535C" w:rsidRPr="00433217">
        <w:rPr>
          <w:sz w:val="28"/>
          <w:szCs w:val="28"/>
        </w:rPr>
        <w:t xml:space="preserve"> sản phẩm, loại bỏ khỏi quy chuẩn </w:t>
      </w:r>
      <w:r w:rsidRPr="00433217">
        <w:rPr>
          <w:sz w:val="28"/>
          <w:szCs w:val="28"/>
        </w:rPr>
        <w:t>0</w:t>
      </w:r>
      <w:r w:rsidR="003C28D7" w:rsidRPr="00433217">
        <w:rPr>
          <w:sz w:val="28"/>
          <w:szCs w:val="28"/>
        </w:rPr>
        <w:t>7</w:t>
      </w:r>
      <w:r w:rsidR="0094535C" w:rsidRPr="00433217">
        <w:rPr>
          <w:sz w:val="28"/>
          <w:szCs w:val="28"/>
        </w:rPr>
        <w:t xml:space="preserve"> sản phẩm, bổ sung thêm vào quy chuẩn </w:t>
      </w:r>
      <w:r w:rsidR="00F3227F">
        <w:rPr>
          <w:sz w:val="28"/>
          <w:szCs w:val="28"/>
        </w:rPr>
        <w:t>22</w:t>
      </w:r>
      <w:r w:rsidR="0094535C" w:rsidRPr="00433217">
        <w:rPr>
          <w:sz w:val="28"/>
          <w:szCs w:val="28"/>
        </w:rPr>
        <w:t xml:space="preserve"> sản phẩm. Tổng số sản phẩm quy định trong </w:t>
      </w:r>
      <w:r w:rsidRPr="00433217">
        <w:rPr>
          <w:sz w:val="28"/>
          <w:szCs w:val="28"/>
        </w:rPr>
        <w:t>D</w:t>
      </w:r>
      <w:r w:rsidR="0094535C" w:rsidRPr="00433217">
        <w:rPr>
          <w:sz w:val="28"/>
          <w:szCs w:val="28"/>
        </w:rPr>
        <w:t xml:space="preserve">ự thảo là </w:t>
      </w:r>
      <w:r w:rsidR="00355706">
        <w:rPr>
          <w:sz w:val="28"/>
          <w:szCs w:val="28"/>
        </w:rPr>
        <w:t>10</w:t>
      </w:r>
      <w:r w:rsidRPr="006306D2">
        <w:rPr>
          <w:sz w:val="28"/>
          <w:szCs w:val="28"/>
        </w:rPr>
        <w:t xml:space="preserve"> nhóm</w:t>
      </w:r>
      <w:r w:rsidR="00C31DF5" w:rsidRPr="006306D2">
        <w:rPr>
          <w:sz w:val="28"/>
          <w:szCs w:val="28"/>
        </w:rPr>
        <w:t>,</w:t>
      </w:r>
      <w:r w:rsidRPr="006306D2">
        <w:rPr>
          <w:sz w:val="28"/>
          <w:szCs w:val="28"/>
        </w:rPr>
        <w:t xml:space="preserve"> </w:t>
      </w:r>
      <w:r w:rsidR="00355706">
        <w:rPr>
          <w:sz w:val="28"/>
          <w:szCs w:val="28"/>
        </w:rPr>
        <w:t>4</w:t>
      </w:r>
      <w:r w:rsidR="00F3227F">
        <w:rPr>
          <w:sz w:val="28"/>
          <w:szCs w:val="28"/>
        </w:rPr>
        <w:t>7</w:t>
      </w:r>
      <w:r w:rsidR="00355706">
        <w:rPr>
          <w:sz w:val="28"/>
          <w:szCs w:val="28"/>
        </w:rPr>
        <w:t xml:space="preserve"> </w:t>
      </w:r>
      <w:r w:rsidR="00007FFE" w:rsidRPr="006306D2">
        <w:rPr>
          <w:sz w:val="28"/>
          <w:szCs w:val="28"/>
        </w:rPr>
        <w:t xml:space="preserve">chủng loại </w:t>
      </w:r>
      <w:r w:rsidR="0094535C" w:rsidRPr="006306D2">
        <w:rPr>
          <w:sz w:val="28"/>
          <w:szCs w:val="28"/>
        </w:rPr>
        <w:t xml:space="preserve">sản phẩm. </w:t>
      </w:r>
    </w:p>
    <w:p w14:paraId="6C61ABEA" w14:textId="42CB06C4" w:rsidR="0094535C" w:rsidRPr="006306D2" w:rsidRDefault="0094535C" w:rsidP="006306D2">
      <w:pPr>
        <w:spacing w:before="60" w:after="60" w:line="288" w:lineRule="auto"/>
        <w:ind w:firstLine="567"/>
        <w:jc w:val="both"/>
        <w:rPr>
          <w:sz w:val="28"/>
          <w:szCs w:val="28"/>
        </w:rPr>
      </w:pPr>
      <w:r w:rsidRPr="006306D2">
        <w:rPr>
          <w:sz w:val="28"/>
          <w:szCs w:val="28"/>
        </w:rPr>
        <w:t xml:space="preserve">Để nội dung phần quy định kỹ </w:t>
      </w:r>
      <w:r w:rsidR="000F043F" w:rsidRPr="006306D2">
        <w:rPr>
          <w:sz w:val="28"/>
          <w:szCs w:val="28"/>
        </w:rPr>
        <w:t xml:space="preserve">thuật </w:t>
      </w:r>
      <w:r w:rsidR="008433E4">
        <w:rPr>
          <w:sz w:val="28"/>
          <w:szCs w:val="28"/>
        </w:rPr>
        <w:t>phù hợp</w:t>
      </w:r>
      <w:r w:rsidR="000F043F" w:rsidRPr="006306D2">
        <w:rPr>
          <w:sz w:val="28"/>
          <w:szCs w:val="28"/>
        </w:rPr>
        <w:t xml:space="preserve"> và dễ theo dõi, D</w:t>
      </w:r>
      <w:r w:rsidRPr="006306D2">
        <w:rPr>
          <w:sz w:val="28"/>
          <w:szCs w:val="28"/>
        </w:rPr>
        <w:t>ự thảo quy chuẩn đã ghép các nhóm sản phẩm</w:t>
      </w:r>
      <w:r w:rsidR="00C31DF5" w:rsidRPr="006306D2">
        <w:rPr>
          <w:sz w:val="28"/>
          <w:szCs w:val="28"/>
        </w:rPr>
        <w:t>:</w:t>
      </w:r>
      <w:r w:rsidR="008433E4">
        <w:rPr>
          <w:sz w:val="28"/>
          <w:szCs w:val="28"/>
        </w:rPr>
        <w:t xml:space="preserve"> </w:t>
      </w:r>
      <w:r w:rsidR="00355706">
        <w:rPr>
          <w:sz w:val="28"/>
          <w:szCs w:val="28"/>
        </w:rPr>
        <w:t>10</w:t>
      </w:r>
      <w:r w:rsidRPr="006306D2">
        <w:rPr>
          <w:sz w:val="28"/>
          <w:szCs w:val="28"/>
        </w:rPr>
        <w:t xml:space="preserve"> nhóm sản phẩm</w:t>
      </w:r>
      <w:r w:rsidR="00007FFE" w:rsidRPr="006306D2">
        <w:rPr>
          <w:sz w:val="28"/>
          <w:szCs w:val="28"/>
        </w:rPr>
        <w:t xml:space="preserve"> </w:t>
      </w:r>
      <w:r w:rsidR="00C31DF5" w:rsidRPr="006306D2">
        <w:rPr>
          <w:sz w:val="28"/>
          <w:szCs w:val="28"/>
        </w:rPr>
        <w:t xml:space="preserve">với </w:t>
      </w:r>
      <w:r w:rsidR="00007FFE" w:rsidRPr="006306D2">
        <w:rPr>
          <w:sz w:val="28"/>
          <w:szCs w:val="28"/>
        </w:rPr>
        <w:t xml:space="preserve">tổng số </w:t>
      </w:r>
      <w:r w:rsidR="00355706">
        <w:rPr>
          <w:sz w:val="28"/>
          <w:szCs w:val="28"/>
        </w:rPr>
        <w:t>4</w:t>
      </w:r>
      <w:r w:rsidR="00F90F17">
        <w:rPr>
          <w:sz w:val="28"/>
          <w:szCs w:val="28"/>
        </w:rPr>
        <w:t>7</w:t>
      </w:r>
      <w:r w:rsidR="00D94D58" w:rsidRPr="006306D2">
        <w:rPr>
          <w:sz w:val="28"/>
          <w:szCs w:val="28"/>
        </w:rPr>
        <w:t xml:space="preserve"> sản phẩm</w:t>
      </w:r>
      <w:r w:rsidR="00C31DF5" w:rsidRPr="006306D2">
        <w:rPr>
          <w:sz w:val="28"/>
          <w:szCs w:val="28"/>
        </w:rPr>
        <w:t>, cụ thể như sau</w:t>
      </w:r>
      <w:r w:rsidRPr="006306D2">
        <w:rPr>
          <w:sz w:val="28"/>
          <w:szCs w:val="28"/>
        </w:rPr>
        <w:t xml:space="preserve">: </w:t>
      </w:r>
    </w:p>
    <w:p w14:paraId="21CB39F7" w14:textId="28A2CDE2" w:rsidR="00355706" w:rsidRDefault="00355706" w:rsidP="00355706">
      <w:pPr>
        <w:spacing w:before="60" w:after="60" w:line="288" w:lineRule="auto"/>
        <w:ind w:firstLine="284"/>
        <w:jc w:val="both"/>
        <w:rPr>
          <w:sz w:val="28"/>
          <w:szCs w:val="28"/>
        </w:rPr>
      </w:pPr>
      <w:r w:rsidRPr="00DE77DA">
        <w:rPr>
          <w:sz w:val="28"/>
          <w:szCs w:val="28"/>
        </w:rPr>
        <w:t>+ Nhóm sản phẩm xi măng, ph</w:t>
      </w:r>
      <w:r>
        <w:rPr>
          <w:sz w:val="28"/>
          <w:szCs w:val="28"/>
        </w:rPr>
        <w:t>ụ gia cho xi măng và bê tông</w:t>
      </w:r>
      <w:r>
        <w:rPr>
          <w:sz w:val="28"/>
          <w:szCs w:val="28"/>
        </w:rPr>
        <w:tab/>
        <w:t>: 0</w:t>
      </w:r>
      <w:r w:rsidR="00F3227F">
        <w:rPr>
          <w:sz w:val="28"/>
          <w:szCs w:val="28"/>
        </w:rPr>
        <w:t>5</w:t>
      </w:r>
      <w:r w:rsidRPr="00DE77DA">
        <w:rPr>
          <w:sz w:val="28"/>
          <w:szCs w:val="28"/>
        </w:rPr>
        <w:t xml:space="preserve"> sp</w:t>
      </w:r>
    </w:p>
    <w:p w14:paraId="0C7B70EE" w14:textId="77777777" w:rsidR="00355706" w:rsidRPr="00DE77DA" w:rsidRDefault="00355706" w:rsidP="00355706">
      <w:pPr>
        <w:spacing w:before="60" w:after="60" w:line="288" w:lineRule="auto"/>
        <w:ind w:firstLine="284"/>
        <w:jc w:val="both"/>
        <w:rPr>
          <w:sz w:val="28"/>
          <w:szCs w:val="28"/>
        </w:rPr>
      </w:pPr>
      <w:r>
        <w:rPr>
          <w:sz w:val="28"/>
          <w:szCs w:val="28"/>
        </w:rPr>
        <w:t>+ Nhóm sản phẩm cốt liệu xây dựng                                         : 02 sp</w:t>
      </w:r>
    </w:p>
    <w:p w14:paraId="76A816C6" w14:textId="56768090" w:rsidR="00355706" w:rsidRPr="00DE77DA" w:rsidRDefault="00355706" w:rsidP="00355706">
      <w:pPr>
        <w:spacing w:before="60" w:after="60" w:line="288" w:lineRule="auto"/>
        <w:ind w:firstLine="284"/>
        <w:jc w:val="both"/>
        <w:rPr>
          <w:sz w:val="28"/>
          <w:szCs w:val="28"/>
        </w:rPr>
      </w:pPr>
      <w:r w:rsidRPr="00DE77DA">
        <w:rPr>
          <w:sz w:val="28"/>
          <w:szCs w:val="28"/>
        </w:rPr>
        <w:t>+ Nhóm sản phẩm gạch</w:t>
      </w:r>
      <w:r>
        <w:rPr>
          <w:sz w:val="28"/>
          <w:szCs w:val="28"/>
        </w:rPr>
        <w:t>, đá</w:t>
      </w:r>
      <w:r w:rsidRPr="00DE77DA">
        <w:rPr>
          <w:sz w:val="28"/>
          <w:szCs w:val="28"/>
        </w:rPr>
        <w:t xml:space="preserve"> ốp lát </w:t>
      </w:r>
      <w:r w:rsidRPr="00DE77DA">
        <w:rPr>
          <w:sz w:val="28"/>
          <w:szCs w:val="28"/>
        </w:rPr>
        <w:tab/>
      </w:r>
      <w:r w:rsidRPr="00DE77DA">
        <w:rPr>
          <w:sz w:val="28"/>
          <w:szCs w:val="28"/>
        </w:rPr>
        <w:tab/>
      </w:r>
      <w:r w:rsidRPr="00DE77DA">
        <w:rPr>
          <w:sz w:val="28"/>
          <w:szCs w:val="28"/>
        </w:rPr>
        <w:tab/>
      </w:r>
      <w:r w:rsidRPr="00DE77DA">
        <w:rPr>
          <w:sz w:val="28"/>
          <w:szCs w:val="28"/>
        </w:rPr>
        <w:tab/>
      </w:r>
      <w:r w:rsidRPr="00DE77DA">
        <w:rPr>
          <w:sz w:val="28"/>
          <w:szCs w:val="28"/>
        </w:rPr>
        <w:tab/>
        <w:t xml:space="preserve">: </w:t>
      </w:r>
      <w:r>
        <w:rPr>
          <w:sz w:val="28"/>
          <w:szCs w:val="28"/>
        </w:rPr>
        <w:t>0</w:t>
      </w:r>
      <w:r w:rsidR="00F3227F">
        <w:rPr>
          <w:sz w:val="28"/>
          <w:szCs w:val="28"/>
        </w:rPr>
        <w:t>4</w:t>
      </w:r>
      <w:r w:rsidRPr="00DE77DA">
        <w:rPr>
          <w:sz w:val="28"/>
          <w:szCs w:val="28"/>
        </w:rPr>
        <w:t xml:space="preserve"> sp</w:t>
      </w:r>
    </w:p>
    <w:p w14:paraId="297EB29A" w14:textId="77777777" w:rsidR="00355706" w:rsidRDefault="00355706" w:rsidP="00355706">
      <w:pPr>
        <w:spacing w:before="60" w:after="60" w:line="288" w:lineRule="auto"/>
        <w:ind w:firstLine="284"/>
        <w:jc w:val="both"/>
        <w:rPr>
          <w:sz w:val="28"/>
          <w:szCs w:val="28"/>
        </w:rPr>
      </w:pPr>
      <w:r w:rsidRPr="00DE77DA">
        <w:rPr>
          <w:sz w:val="28"/>
          <w:szCs w:val="28"/>
        </w:rPr>
        <w:t>+ Nhóm sản phẩm vật liệu xâ</w:t>
      </w:r>
      <w:r w:rsidRPr="00DE77DA">
        <w:rPr>
          <w:sz w:val="28"/>
          <w:szCs w:val="28"/>
        </w:rPr>
        <w:tab/>
        <w:t>y</w:t>
      </w:r>
      <w:r w:rsidRPr="00DE77DA">
        <w:rPr>
          <w:sz w:val="28"/>
          <w:szCs w:val="28"/>
        </w:rPr>
        <w:tab/>
      </w:r>
      <w:r w:rsidRPr="00DE77DA">
        <w:rPr>
          <w:sz w:val="28"/>
          <w:szCs w:val="28"/>
        </w:rPr>
        <w:tab/>
      </w:r>
      <w:r w:rsidRPr="00DE77DA">
        <w:rPr>
          <w:sz w:val="28"/>
          <w:szCs w:val="28"/>
        </w:rPr>
        <w:tab/>
      </w:r>
      <w:r w:rsidRPr="00DE77DA">
        <w:rPr>
          <w:sz w:val="28"/>
          <w:szCs w:val="28"/>
        </w:rPr>
        <w:tab/>
      </w:r>
      <w:r w:rsidRPr="00DE77DA">
        <w:rPr>
          <w:sz w:val="28"/>
          <w:szCs w:val="28"/>
        </w:rPr>
        <w:tab/>
        <w:t xml:space="preserve">: </w:t>
      </w:r>
      <w:r>
        <w:rPr>
          <w:sz w:val="28"/>
          <w:szCs w:val="28"/>
        </w:rPr>
        <w:t>04</w:t>
      </w:r>
      <w:r w:rsidRPr="00DE77DA">
        <w:rPr>
          <w:sz w:val="28"/>
          <w:szCs w:val="28"/>
        </w:rPr>
        <w:t xml:space="preserve"> sp</w:t>
      </w:r>
    </w:p>
    <w:p w14:paraId="7C967D68" w14:textId="77777777" w:rsidR="00355706" w:rsidRDefault="00355706" w:rsidP="00355706">
      <w:pPr>
        <w:spacing w:before="60" w:after="60" w:line="288" w:lineRule="auto"/>
        <w:ind w:firstLine="284"/>
        <w:jc w:val="both"/>
        <w:rPr>
          <w:sz w:val="28"/>
          <w:szCs w:val="28"/>
        </w:rPr>
      </w:pPr>
      <w:r>
        <w:rPr>
          <w:sz w:val="28"/>
          <w:szCs w:val="28"/>
        </w:rPr>
        <w:t>+ Nhóm sản phẩm vật liệu lợp                                                  : 04 sp</w:t>
      </w:r>
    </w:p>
    <w:p w14:paraId="3455F937" w14:textId="36330517" w:rsidR="00355706" w:rsidRPr="00DE77DA" w:rsidRDefault="00355706" w:rsidP="00355706">
      <w:pPr>
        <w:spacing w:before="60" w:after="60" w:line="288" w:lineRule="auto"/>
        <w:ind w:firstLine="284"/>
        <w:jc w:val="both"/>
        <w:rPr>
          <w:sz w:val="28"/>
          <w:szCs w:val="28"/>
        </w:rPr>
      </w:pPr>
      <w:r w:rsidRPr="00DE77DA">
        <w:rPr>
          <w:sz w:val="28"/>
          <w:szCs w:val="28"/>
        </w:rPr>
        <w:t>+ Nhóm</w:t>
      </w:r>
      <w:r>
        <w:rPr>
          <w:sz w:val="28"/>
          <w:szCs w:val="28"/>
        </w:rPr>
        <w:t xml:space="preserve"> sản phẩm kính xây dựng </w:t>
      </w:r>
      <w:r>
        <w:rPr>
          <w:sz w:val="28"/>
          <w:szCs w:val="28"/>
        </w:rPr>
        <w:tab/>
      </w:r>
      <w:r>
        <w:rPr>
          <w:sz w:val="28"/>
          <w:szCs w:val="28"/>
        </w:rPr>
        <w:tab/>
      </w:r>
      <w:r>
        <w:rPr>
          <w:sz w:val="28"/>
          <w:szCs w:val="28"/>
        </w:rPr>
        <w:tab/>
      </w:r>
      <w:r>
        <w:rPr>
          <w:sz w:val="28"/>
          <w:szCs w:val="28"/>
        </w:rPr>
        <w:tab/>
      </w:r>
      <w:r>
        <w:rPr>
          <w:sz w:val="28"/>
          <w:szCs w:val="28"/>
        </w:rPr>
        <w:tab/>
        <w:t>: 0</w:t>
      </w:r>
      <w:r w:rsidR="00F3227F">
        <w:rPr>
          <w:sz w:val="28"/>
          <w:szCs w:val="28"/>
        </w:rPr>
        <w:t>8</w:t>
      </w:r>
      <w:r w:rsidRPr="00DE77DA">
        <w:rPr>
          <w:sz w:val="28"/>
          <w:szCs w:val="28"/>
        </w:rPr>
        <w:t xml:space="preserve"> sp</w:t>
      </w:r>
    </w:p>
    <w:p w14:paraId="61468553" w14:textId="77777777" w:rsidR="00355706" w:rsidRPr="00DE77DA" w:rsidRDefault="00355706" w:rsidP="00355706">
      <w:pPr>
        <w:spacing w:before="60" w:after="60" w:line="288" w:lineRule="auto"/>
        <w:ind w:firstLine="284"/>
        <w:jc w:val="both"/>
        <w:rPr>
          <w:sz w:val="28"/>
          <w:szCs w:val="28"/>
        </w:rPr>
      </w:pPr>
      <w:r w:rsidRPr="00DE77DA">
        <w:rPr>
          <w:sz w:val="28"/>
          <w:szCs w:val="28"/>
        </w:rPr>
        <w:t xml:space="preserve">+ Nhóm sản phẩm </w:t>
      </w:r>
      <w:r>
        <w:rPr>
          <w:sz w:val="28"/>
          <w:szCs w:val="28"/>
        </w:rPr>
        <w:t>vật liệu trang trí hoàn thiện</w:t>
      </w:r>
      <w:r w:rsidRPr="00DE77DA">
        <w:rPr>
          <w:sz w:val="28"/>
          <w:szCs w:val="28"/>
        </w:rPr>
        <w:tab/>
      </w:r>
      <w:r w:rsidRPr="00DE77DA">
        <w:rPr>
          <w:sz w:val="28"/>
          <w:szCs w:val="28"/>
        </w:rPr>
        <w:tab/>
      </w:r>
      <w:r w:rsidRPr="00DE77DA">
        <w:rPr>
          <w:sz w:val="28"/>
          <w:szCs w:val="28"/>
        </w:rPr>
        <w:tab/>
        <w:t xml:space="preserve">: </w:t>
      </w:r>
      <w:r>
        <w:rPr>
          <w:sz w:val="28"/>
          <w:szCs w:val="28"/>
        </w:rPr>
        <w:t>04</w:t>
      </w:r>
      <w:r w:rsidRPr="00DE77DA">
        <w:rPr>
          <w:sz w:val="28"/>
          <w:szCs w:val="28"/>
        </w:rPr>
        <w:t xml:space="preserve"> sp</w:t>
      </w:r>
    </w:p>
    <w:p w14:paraId="6975B2E4" w14:textId="77777777" w:rsidR="00355706" w:rsidRDefault="00355706" w:rsidP="00355706">
      <w:pPr>
        <w:spacing w:before="60" w:after="60" w:line="288" w:lineRule="auto"/>
        <w:ind w:firstLine="284"/>
        <w:jc w:val="both"/>
        <w:rPr>
          <w:sz w:val="28"/>
          <w:szCs w:val="28"/>
        </w:rPr>
      </w:pPr>
      <w:r>
        <w:rPr>
          <w:sz w:val="28"/>
          <w:szCs w:val="28"/>
        </w:rPr>
        <w:t>+ Nhóm sản phẩm ống</w:t>
      </w:r>
      <w:r>
        <w:rPr>
          <w:sz w:val="28"/>
          <w:szCs w:val="28"/>
        </w:rPr>
        <w:tab/>
        <w:t>cấp thoát nước</w:t>
      </w:r>
      <w:r>
        <w:rPr>
          <w:sz w:val="28"/>
          <w:szCs w:val="28"/>
        </w:rPr>
        <w:tab/>
      </w:r>
      <w:r>
        <w:rPr>
          <w:sz w:val="28"/>
          <w:szCs w:val="28"/>
        </w:rPr>
        <w:tab/>
      </w:r>
      <w:r>
        <w:rPr>
          <w:sz w:val="28"/>
          <w:szCs w:val="28"/>
        </w:rPr>
        <w:tab/>
      </w:r>
      <w:r>
        <w:rPr>
          <w:sz w:val="28"/>
          <w:szCs w:val="28"/>
        </w:rPr>
        <w:tab/>
        <w:t>: 05 sp</w:t>
      </w:r>
    </w:p>
    <w:p w14:paraId="635CCAB0" w14:textId="77777777" w:rsidR="00355706" w:rsidRDefault="00355706" w:rsidP="00355706">
      <w:pPr>
        <w:spacing w:before="60" w:after="60" w:line="288" w:lineRule="auto"/>
        <w:ind w:firstLine="284"/>
        <w:jc w:val="both"/>
        <w:rPr>
          <w:sz w:val="28"/>
          <w:szCs w:val="28"/>
        </w:rPr>
      </w:pPr>
      <w:r>
        <w:rPr>
          <w:sz w:val="28"/>
          <w:szCs w:val="28"/>
        </w:rPr>
        <w:t>+ Nhóm sản phẩm thiết bị vệ sinh                                             : 04 sp</w:t>
      </w:r>
    </w:p>
    <w:p w14:paraId="79D8B76C" w14:textId="5214F04A" w:rsidR="00355706" w:rsidRPr="00DE77DA" w:rsidRDefault="00355706" w:rsidP="00355706">
      <w:pPr>
        <w:spacing w:before="60" w:after="60" w:line="288" w:lineRule="auto"/>
        <w:ind w:firstLine="284"/>
        <w:jc w:val="both"/>
        <w:rPr>
          <w:sz w:val="28"/>
          <w:szCs w:val="28"/>
        </w:rPr>
      </w:pPr>
      <w:r w:rsidRPr="00DE77DA">
        <w:rPr>
          <w:sz w:val="28"/>
          <w:szCs w:val="28"/>
        </w:rPr>
        <w:t>+ Nhóm sản phẩm VLXD khác</w:t>
      </w:r>
      <w:r w:rsidRPr="00DE77DA">
        <w:rPr>
          <w:sz w:val="28"/>
          <w:szCs w:val="28"/>
        </w:rPr>
        <w:tab/>
      </w:r>
      <w:r w:rsidRPr="00DE77DA">
        <w:rPr>
          <w:sz w:val="28"/>
          <w:szCs w:val="28"/>
        </w:rPr>
        <w:tab/>
      </w:r>
      <w:r w:rsidRPr="00DE77DA">
        <w:rPr>
          <w:sz w:val="28"/>
          <w:szCs w:val="28"/>
        </w:rPr>
        <w:tab/>
      </w:r>
      <w:r w:rsidRPr="00DE77DA">
        <w:rPr>
          <w:sz w:val="28"/>
          <w:szCs w:val="28"/>
        </w:rPr>
        <w:tab/>
      </w:r>
      <w:r w:rsidRPr="00DE77DA">
        <w:rPr>
          <w:sz w:val="28"/>
          <w:szCs w:val="28"/>
        </w:rPr>
        <w:tab/>
        <w:t xml:space="preserve">: </w:t>
      </w:r>
      <w:r>
        <w:rPr>
          <w:sz w:val="28"/>
          <w:szCs w:val="28"/>
        </w:rPr>
        <w:t>0</w:t>
      </w:r>
      <w:r w:rsidR="00F3227F">
        <w:rPr>
          <w:sz w:val="28"/>
          <w:szCs w:val="28"/>
        </w:rPr>
        <w:t>7</w:t>
      </w:r>
      <w:r>
        <w:rPr>
          <w:sz w:val="28"/>
          <w:szCs w:val="28"/>
        </w:rPr>
        <w:t xml:space="preserve"> </w:t>
      </w:r>
      <w:r w:rsidRPr="00DE77DA">
        <w:rPr>
          <w:sz w:val="28"/>
          <w:szCs w:val="28"/>
        </w:rPr>
        <w:t>sp</w:t>
      </w:r>
    </w:p>
    <w:p w14:paraId="6DFE38BF" w14:textId="77777777" w:rsidR="0094535C" w:rsidRPr="006306D2" w:rsidRDefault="0094535C" w:rsidP="006306D2">
      <w:pPr>
        <w:tabs>
          <w:tab w:val="left" w:pos="567"/>
        </w:tabs>
        <w:spacing w:before="60" w:after="60" w:line="288" w:lineRule="auto"/>
        <w:jc w:val="both"/>
        <w:rPr>
          <w:sz w:val="28"/>
          <w:szCs w:val="28"/>
        </w:rPr>
      </w:pPr>
      <w:r w:rsidRPr="006306D2">
        <w:rPr>
          <w:sz w:val="28"/>
          <w:szCs w:val="28"/>
        </w:rPr>
        <w:tab/>
        <w:t>Các nhóm sản phẩm này được ghép chung vào một mục, các chỉ tiêu kỹ thuật, mức quy định và phương pháp thử được trình bày trong cùng một bảng.</w:t>
      </w:r>
    </w:p>
    <w:p w14:paraId="4CD3F1D2" w14:textId="31B2F4CC" w:rsidR="0094535C" w:rsidRPr="0030531B" w:rsidRDefault="00AD40FB" w:rsidP="00433217">
      <w:pPr>
        <w:spacing w:before="120" w:after="60" w:line="288" w:lineRule="auto"/>
        <w:jc w:val="both"/>
        <w:rPr>
          <w:bCs/>
          <w:i/>
          <w:sz w:val="28"/>
          <w:szCs w:val="28"/>
        </w:rPr>
      </w:pPr>
      <w:r w:rsidRPr="0030531B">
        <w:rPr>
          <w:bCs/>
          <w:i/>
          <w:sz w:val="28"/>
          <w:szCs w:val="28"/>
        </w:rPr>
        <w:t>2.2.</w:t>
      </w:r>
      <w:r w:rsidR="0094535C" w:rsidRPr="0030531B">
        <w:rPr>
          <w:bCs/>
          <w:i/>
          <w:sz w:val="28"/>
          <w:szCs w:val="28"/>
        </w:rPr>
        <w:t>3</w:t>
      </w:r>
      <w:r w:rsidRPr="0030531B">
        <w:rPr>
          <w:bCs/>
          <w:i/>
          <w:sz w:val="28"/>
          <w:szCs w:val="28"/>
        </w:rPr>
        <w:t>.</w:t>
      </w:r>
      <w:r w:rsidR="0094535C" w:rsidRPr="0030531B">
        <w:rPr>
          <w:bCs/>
          <w:i/>
          <w:sz w:val="28"/>
          <w:szCs w:val="28"/>
        </w:rPr>
        <w:t xml:space="preserve"> Soát xét, sửa đổi nội dung quy định kỹ thuật của một số sản phẩm </w:t>
      </w:r>
    </w:p>
    <w:p w14:paraId="6F2C13EA" w14:textId="22843312" w:rsidR="00FF0B89" w:rsidRPr="006306D2" w:rsidRDefault="00FF0B89" w:rsidP="006306D2">
      <w:pPr>
        <w:spacing w:before="60" w:after="60" w:line="288" w:lineRule="auto"/>
        <w:jc w:val="both"/>
        <w:rPr>
          <w:iCs/>
          <w:sz w:val="28"/>
          <w:szCs w:val="28"/>
        </w:rPr>
      </w:pPr>
      <w:r w:rsidRPr="006306D2">
        <w:rPr>
          <w:iCs/>
          <w:sz w:val="28"/>
          <w:szCs w:val="28"/>
        </w:rPr>
        <w:t>Đưa ra các mức yêu cầu cụ thể và được thể hiện chi tiết tại các phụ lục kèm theo.</w:t>
      </w:r>
    </w:p>
    <w:p w14:paraId="731B7852" w14:textId="77777777" w:rsidR="0094535C" w:rsidRPr="006306D2" w:rsidRDefault="00AD40FB" w:rsidP="00433217">
      <w:pPr>
        <w:spacing w:before="120" w:after="60" w:line="288" w:lineRule="auto"/>
        <w:jc w:val="both"/>
        <w:rPr>
          <w:b/>
          <w:i/>
          <w:sz w:val="28"/>
          <w:szCs w:val="28"/>
        </w:rPr>
      </w:pPr>
      <w:r w:rsidRPr="006306D2">
        <w:rPr>
          <w:b/>
          <w:i/>
          <w:sz w:val="28"/>
          <w:szCs w:val="28"/>
        </w:rPr>
        <w:t>2.2.</w:t>
      </w:r>
      <w:r w:rsidR="0094535C" w:rsidRPr="006306D2">
        <w:rPr>
          <w:b/>
          <w:i/>
          <w:sz w:val="28"/>
          <w:szCs w:val="28"/>
        </w:rPr>
        <w:t>4</w:t>
      </w:r>
      <w:r w:rsidRPr="006306D2">
        <w:rPr>
          <w:b/>
          <w:i/>
          <w:sz w:val="28"/>
          <w:szCs w:val="28"/>
        </w:rPr>
        <w:t>.</w:t>
      </w:r>
      <w:r w:rsidR="0094535C" w:rsidRPr="006306D2">
        <w:rPr>
          <w:b/>
          <w:i/>
          <w:sz w:val="28"/>
          <w:szCs w:val="28"/>
        </w:rPr>
        <w:t xml:space="preserve"> Bổ sung mã số HS cho sản phẩm VLXD nhập khẩu</w:t>
      </w:r>
    </w:p>
    <w:p w14:paraId="7FE3D553" w14:textId="066C8F14" w:rsidR="0094535C" w:rsidRPr="006306D2" w:rsidRDefault="0094535C" w:rsidP="006306D2">
      <w:pPr>
        <w:spacing w:before="60" w:after="60" w:line="288" w:lineRule="auto"/>
        <w:ind w:firstLine="567"/>
        <w:jc w:val="both"/>
        <w:rPr>
          <w:sz w:val="28"/>
          <w:szCs w:val="28"/>
        </w:rPr>
      </w:pPr>
      <w:r w:rsidRPr="006306D2">
        <w:rPr>
          <w:sz w:val="28"/>
          <w:szCs w:val="28"/>
        </w:rPr>
        <w:t xml:space="preserve">Trên cơ sở danh mục các sản phẩm, hàng hóa VLXD quy định trong dự thảo </w:t>
      </w:r>
      <w:r w:rsidR="00EB778C">
        <w:rPr>
          <w:sz w:val="28"/>
          <w:szCs w:val="28"/>
        </w:rPr>
        <w:t>QCVN 16:2022/BXD</w:t>
      </w:r>
      <w:r w:rsidRPr="006306D2">
        <w:rPr>
          <w:sz w:val="28"/>
          <w:szCs w:val="28"/>
        </w:rPr>
        <w:t xml:space="preserve"> và danh mục hàng hóa xuất khẩu, nhập khẩu Việt Nam quy định tại Thông tư số </w:t>
      </w:r>
      <w:r w:rsidR="00B23F21">
        <w:rPr>
          <w:sz w:val="28"/>
          <w:szCs w:val="28"/>
        </w:rPr>
        <w:t>31/22022</w:t>
      </w:r>
      <w:r w:rsidRPr="006306D2">
        <w:rPr>
          <w:sz w:val="28"/>
          <w:szCs w:val="28"/>
        </w:rPr>
        <w:t xml:space="preserve">/TT-BTC ngày </w:t>
      </w:r>
      <w:r w:rsidR="00B23F21">
        <w:rPr>
          <w:sz w:val="28"/>
          <w:szCs w:val="28"/>
        </w:rPr>
        <w:t>08/0</w:t>
      </w:r>
      <w:r w:rsidR="003629AD" w:rsidRPr="006306D2">
        <w:rPr>
          <w:sz w:val="28"/>
          <w:szCs w:val="28"/>
        </w:rPr>
        <w:t>6/20</w:t>
      </w:r>
      <w:r w:rsidR="00B23F21">
        <w:rPr>
          <w:sz w:val="28"/>
          <w:szCs w:val="28"/>
        </w:rPr>
        <w:t>22</w:t>
      </w:r>
      <w:r w:rsidRPr="006306D2">
        <w:rPr>
          <w:sz w:val="28"/>
          <w:szCs w:val="28"/>
        </w:rPr>
        <w:t xml:space="preserve"> của Bộ Tài chính ban hành danh mục hàng hóa xuất nhập khẩu Việt Nam, nhóm dự án đã</w:t>
      </w:r>
      <w:r w:rsidR="00E6037B">
        <w:rPr>
          <w:sz w:val="28"/>
          <w:szCs w:val="28"/>
          <w:lang w:val="vi-VN"/>
        </w:rPr>
        <w:t xml:space="preserve"> phối hợp và làm việc </w:t>
      </w:r>
      <w:r w:rsidR="00E6037B">
        <w:rPr>
          <w:sz w:val="28"/>
          <w:szCs w:val="28"/>
          <w:lang w:val="vi-VN"/>
        </w:rPr>
        <w:lastRenderedPageBreak/>
        <w:t>với Tổng cục Hải quan để thống nhất</w:t>
      </w:r>
      <w:r w:rsidRPr="006306D2">
        <w:rPr>
          <w:sz w:val="28"/>
          <w:szCs w:val="28"/>
        </w:rPr>
        <w:t xml:space="preserve"> bổ sung mã số HS cho các sản phẩm, hàng hóa VLXD nhập khẩu quy định trong </w:t>
      </w:r>
      <w:r w:rsidR="00EB778C">
        <w:rPr>
          <w:sz w:val="28"/>
          <w:szCs w:val="28"/>
        </w:rPr>
        <w:t>QCVN 16:2022/BXD</w:t>
      </w:r>
      <w:r w:rsidRPr="006306D2">
        <w:rPr>
          <w:sz w:val="28"/>
          <w:szCs w:val="28"/>
        </w:rPr>
        <w:t>.</w:t>
      </w:r>
    </w:p>
    <w:p w14:paraId="627BD4F3" w14:textId="24F84C72" w:rsidR="00D94D58" w:rsidRPr="006306D2" w:rsidRDefault="00D94D58" w:rsidP="006306D2">
      <w:pPr>
        <w:tabs>
          <w:tab w:val="left" w:pos="567"/>
        </w:tabs>
        <w:spacing w:before="60" w:after="60" w:line="288" w:lineRule="auto"/>
        <w:jc w:val="both"/>
        <w:rPr>
          <w:sz w:val="28"/>
          <w:szCs w:val="28"/>
        </w:rPr>
      </w:pPr>
      <w:r w:rsidRPr="006306D2">
        <w:rPr>
          <w:sz w:val="28"/>
          <w:szCs w:val="28"/>
        </w:rPr>
        <w:tab/>
        <w:t xml:space="preserve">Trên cơ sở các căn cứ soát xét nêu trên, dự kiến danh mục các sản phẩm hàng hóa VLXD cần để lại/loại bỏ hoặc bổ sung được tổng hợp theo </w:t>
      </w:r>
      <w:r w:rsidR="00797611" w:rsidRPr="006306D2">
        <w:rPr>
          <w:sz w:val="28"/>
          <w:szCs w:val="28"/>
        </w:rPr>
        <w:t>Phụ lục 1</w:t>
      </w:r>
      <w:r w:rsidRPr="006306D2">
        <w:rPr>
          <w:sz w:val="28"/>
          <w:szCs w:val="28"/>
        </w:rPr>
        <w:t>.</w:t>
      </w:r>
    </w:p>
    <w:p w14:paraId="01DA4076" w14:textId="77777777" w:rsidR="0094535C" w:rsidRPr="00433217" w:rsidRDefault="00AD40FB" w:rsidP="006306D2">
      <w:pPr>
        <w:tabs>
          <w:tab w:val="left" w:pos="567"/>
        </w:tabs>
        <w:spacing w:before="240" w:after="80" w:line="360" w:lineRule="exact"/>
        <w:jc w:val="both"/>
        <w:rPr>
          <w:b/>
          <w:sz w:val="28"/>
          <w:szCs w:val="28"/>
        </w:rPr>
      </w:pPr>
      <w:r w:rsidRPr="00433217">
        <w:rPr>
          <w:b/>
          <w:sz w:val="28"/>
          <w:szCs w:val="28"/>
        </w:rPr>
        <w:t xml:space="preserve">2.3. </w:t>
      </w:r>
      <w:r w:rsidR="0094535C" w:rsidRPr="00433217">
        <w:rPr>
          <w:b/>
          <w:sz w:val="28"/>
          <w:szCs w:val="28"/>
        </w:rPr>
        <w:t>Phần III. Quy định về quản lý</w:t>
      </w:r>
    </w:p>
    <w:p w14:paraId="7A1B69E3" w14:textId="633A64B4" w:rsidR="00883F50" w:rsidRPr="00433217" w:rsidRDefault="00ED13A7" w:rsidP="006306D2">
      <w:pPr>
        <w:spacing w:before="60" w:after="60" w:line="288" w:lineRule="auto"/>
        <w:ind w:firstLine="567"/>
        <w:jc w:val="both"/>
        <w:rPr>
          <w:bCs/>
          <w:iCs/>
          <w:sz w:val="28"/>
          <w:szCs w:val="28"/>
        </w:rPr>
      </w:pPr>
      <w:r w:rsidRPr="00433217">
        <w:rPr>
          <w:bCs/>
          <w:iCs/>
          <w:sz w:val="28"/>
          <w:szCs w:val="28"/>
        </w:rPr>
        <w:t>Thực hiện chủ trương của Chính phủ</w:t>
      </w:r>
      <w:r w:rsidR="00FD3532" w:rsidRPr="00433217">
        <w:rPr>
          <w:bCs/>
          <w:iCs/>
          <w:sz w:val="28"/>
          <w:szCs w:val="28"/>
        </w:rPr>
        <w:t xml:space="preserve"> về việc cải thiện môi trường kinh doanh, nâng cao năng lực cạnh tranh quốc gia, cải cách công tác kiểm tra chuyên ngành đối với hàng hóa xuất nhập khẩu và tạo thuận lợi thương mại tại Nghị quyết số 02/NQ-CP, Quyết định số 1254/QĐ-TTg; đồng thời căn cứ vào một số</w:t>
      </w:r>
      <w:r w:rsidR="00FD3532">
        <w:rPr>
          <w:bCs/>
          <w:iCs/>
          <w:spacing w:val="5"/>
          <w:sz w:val="28"/>
          <w:szCs w:val="28"/>
        </w:rPr>
        <w:t xml:space="preserve"> </w:t>
      </w:r>
      <w:r w:rsidR="00FD3532" w:rsidRPr="00433217">
        <w:rPr>
          <w:bCs/>
          <w:iCs/>
          <w:sz w:val="28"/>
          <w:szCs w:val="28"/>
        </w:rPr>
        <w:t>văn bản quy phạm pháp luật như Nghị định 154/2018/NĐ-CP, Nghị định số 74/2018/NĐ-CP</w:t>
      </w:r>
      <w:r w:rsidR="0072614B" w:rsidRPr="00433217">
        <w:rPr>
          <w:bCs/>
          <w:iCs/>
          <w:sz w:val="28"/>
          <w:szCs w:val="28"/>
        </w:rPr>
        <w:t xml:space="preserve">, Dự thảo </w:t>
      </w:r>
      <w:r w:rsidR="00EB778C">
        <w:rPr>
          <w:bCs/>
          <w:iCs/>
          <w:sz w:val="28"/>
          <w:szCs w:val="28"/>
        </w:rPr>
        <w:t>QCVN 16:2022</w:t>
      </w:r>
      <w:r w:rsidR="00FE1D82" w:rsidRPr="00433217">
        <w:rPr>
          <w:bCs/>
          <w:iCs/>
          <w:sz w:val="28"/>
          <w:szCs w:val="28"/>
        </w:rPr>
        <w:t xml:space="preserve"> </w:t>
      </w:r>
      <w:r w:rsidR="0072614B" w:rsidRPr="00433217">
        <w:rPr>
          <w:bCs/>
          <w:iCs/>
          <w:sz w:val="28"/>
          <w:szCs w:val="28"/>
        </w:rPr>
        <w:t xml:space="preserve">đã bổ sung, sửa đổi </w:t>
      </w:r>
      <w:r w:rsidR="00B335DE">
        <w:rPr>
          <w:bCs/>
          <w:iCs/>
          <w:sz w:val="28"/>
          <w:szCs w:val="28"/>
        </w:rPr>
        <w:t>một số nội dung sau</w:t>
      </w:r>
      <w:r w:rsidR="0072614B" w:rsidRPr="00433217">
        <w:rPr>
          <w:bCs/>
          <w:iCs/>
          <w:sz w:val="28"/>
          <w:szCs w:val="28"/>
        </w:rPr>
        <w:t>:</w:t>
      </w:r>
    </w:p>
    <w:p w14:paraId="0BFEDD39" w14:textId="4ADD0CCE" w:rsidR="00B335DE" w:rsidRDefault="00B335DE" w:rsidP="00B335DE">
      <w:pPr>
        <w:spacing w:before="60" w:after="60" w:line="288" w:lineRule="auto"/>
        <w:jc w:val="both"/>
        <w:rPr>
          <w:bCs/>
          <w:iCs/>
          <w:sz w:val="28"/>
          <w:szCs w:val="28"/>
        </w:rPr>
      </w:pPr>
      <w:r>
        <w:rPr>
          <w:bCs/>
          <w:iCs/>
          <w:sz w:val="28"/>
          <w:szCs w:val="28"/>
        </w:rPr>
        <w:t>- Hướng dẫn cụ thể, chi tiết hơn về chứng nhận hợp quy và công bố hợp quy;</w:t>
      </w:r>
      <w:r w:rsidR="00F3227F">
        <w:rPr>
          <w:bCs/>
          <w:iCs/>
          <w:sz w:val="28"/>
          <w:szCs w:val="28"/>
        </w:rPr>
        <w:t xml:space="preserve"> Quy định nhóm sản phẩm thực hiện tiền kiểm khi nhập khẩu để đảm bảo chất lượng hàng hóa khi nhập khẩu.</w:t>
      </w:r>
    </w:p>
    <w:p w14:paraId="56DE6E57" w14:textId="1FAA71DC" w:rsidR="00B335DE" w:rsidRDefault="00B335DE" w:rsidP="00B335DE">
      <w:pPr>
        <w:spacing w:before="60" w:after="60" w:line="288" w:lineRule="auto"/>
        <w:jc w:val="both"/>
        <w:rPr>
          <w:bCs/>
          <w:iCs/>
          <w:sz w:val="28"/>
          <w:szCs w:val="28"/>
        </w:rPr>
      </w:pPr>
      <w:r>
        <w:rPr>
          <w:bCs/>
          <w:iCs/>
          <w:sz w:val="28"/>
          <w:szCs w:val="28"/>
        </w:rPr>
        <w:t xml:space="preserve">- Quy định rõ rang hơn về việc thông quan, miễn giảm </w:t>
      </w:r>
      <w:r w:rsidR="00F3227F">
        <w:rPr>
          <w:bCs/>
          <w:iCs/>
          <w:sz w:val="28"/>
          <w:szCs w:val="28"/>
        </w:rPr>
        <w:t>kiểm tra chất lượng sản phẩm, hà</w:t>
      </w:r>
      <w:r>
        <w:rPr>
          <w:bCs/>
          <w:iCs/>
          <w:sz w:val="28"/>
          <w:szCs w:val="28"/>
        </w:rPr>
        <w:t>ng hóa VLXD nhập khẩu;</w:t>
      </w:r>
    </w:p>
    <w:p w14:paraId="25B6F787" w14:textId="72723C6D" w:rsidR="0072614B" w:rsidRDefault="0072614B" w:rsidP="00B335DE">
      <w:pPr>
        <w:spacing w:before="60" w:after="60" w:line="288" w:lineRule="auto"/>
        <w:jc w:val="both"/>
        <w:rPr>
          <w:bCs/>
          <w:iCs/>
          <w:sz w:val="28"/>
          <w:szCs w:val="28"/>
        </w:rPr>
      </w:pPr>
      <w:r w:rsidRPr="00433217">
        <w:rPr>
          <w:bCs/>
          <w:iCs/>
          <w:sz w:val="28"/>
          <w:szCs w:val="28"/>
        </w:rPr>
        <w:t xml:space="preserve">- </w:t>
      </w:r>
      <w:r w:rsidR="00B335DE">
        <w:rPr>
          <w:bCs/>
          <w:iCs/>
          <w:sz w:val="28"/>
          <w:szCs w:val="28"/>
        </w:rPr>
        <w:t xml:space="preserve">Bổ sung cơ quan tiếp nhận hồ sơ </w:t>
      </w:r>
      <w:r w:rsidRPr="00433217">
        <w:rPr>
          <w:bCs/>
          <w:iCs/>
          <w:sz w:val="28"/>
          <w:szCs w:val="28"/>
        </w:rPr>
        <w:t>Miễn giảm kiể</w:t>
      </w:r>
      <w:r w:rsidR="00B335DE">
        <w:rPr>
          <w:bCs/>
          <w:iCs/>
          <w:sz w:val="28"/>
          <w:szCs w:val="28"/>
        </w:rPr>
        <w:t>m tra chất lượng hàng hóa VLXD</w:t>
      </w:r>
      <w:r w:rsidRPr="00433217">
        <w:rPr>
          <w:bCs/>
          <w:iCs/>
          <w:sz w:val="28"/>
          <w:szCs w:val="28"/>
        </w:rPr>
        <w:t xml:space="preserve"> nhập khẩu</w:t>
      </w:r>
      <w:r w:rsidR="00B335DE">
        <w:rPr>
          <w:bCs/>
          <w:iCs/>
          <w:sz w:val="28"/>
          <w:szCs w:val="28"/>
        </w:rPr>
        <w:t xml:space="preserve"> là các sở xây dựng tại địa phương</w:t>
      </w:r>
      <w:r w:rsidRPr="00433217">
        <w:rPr>
          <w:bCs/>
          <w:iCs/>
          <w:sz w:val="28"/>
          <w:szCs w:val="28"/>
        </w:rPr>
        <w:t>;</w:t>
      </w:r>
    </w:p>
    <w:p w14:paraId="23850DDF" w14:textId="1EBA33A6" w:rsidR="00D015D2" w:rsidRPr="00433217" w:rsidRDefault="00D015D2" w:rsidP="00B335DE">
      <w:pPr>
        <w:spacing w:before="60" w:after="60" w:line="288" w:lineRule="auto"/>
        <w:jc w:val="both"/>
        <w:rPr>
          <w:bCs/>
          <w:iCs/>
          <w:sz w:val="28"/>
          <w:szCs w:val="28"/>
        </w:rPr>
      </w:pPr>
      <w:r>
        <w:rPr>
          <w:bCs/>
          <w:iCs/>
          <w:sz w:val="28"/>
          <w:szCs w:val="28"/>
        </w:rPr>
        <w:t>- Quy định về xử lý hồ sơ và chất lượng hàng hóa nhập khẩu không phù hợp quy chuẩn kỹ thuật;</w:t>
      </w:r>
    </w:p>
    <w:p w14:paraId="00AC0755" w14:textId="2681140A" w:rsidR="0072614B" w:rsidRDefault="0072614B" w:rsidP="00B335DE">
      <w:pPr>
        <w:spacing w:before="60" w:after="60" w:line="288" w:lineRule="auto"/>
        <w:jc w:val="both"/>
        <w:rPr>
          <w:bCs/>
          <w:iCs/>
          <w:sz w:val="28"/>
          <w:szCs w:val="28"/>
        </w:rPr>
      </w:pPr>
      <w:r w:rsidRPr="00433217">
        <w:rPr>
          <w:bCs/>
          <w:iCs/>
          <w:sz w:val="28"/>
          <w:szCs w:val="28"/>
        </w:rPr>
        <w:t>- Sửa đổi phương thức 5 cho phù hợp với thực tế hơn: không quy định bắt buộc phải có chứng chỉ ISO 9001 khi đánh giá</w:t>
      </w:r>
      <w:r w:rsidR="006306D2" w:rsidRPr="00433217">
        <w:rPr>
          <w:bCs/>
          <w:iCs/>
          <w:sz w:val="28"/>
          <w:szCs w:val="28"/>
        </w:rPr>
        <w:t xml:space="preserve"> chứng nhận hợp quy.</w:t>
      </w:r>
      <w:r w:rsidR="00D015D2" w:rsidRPr="00D015D2">
        <w:rPr>
          <w:sz w:val="28"/>
          <w:szCs w:val="28"/>
        </w:rPr>
        <w:t xml:space="preserve"> </w:t>
      </w:r>
      <w:r w:rsidR="00D015D2">
        <w:rPr>
          <w:sz w:val="28"/>
          <w:szCs w:val="28"/>
        </w:rPr>
        <w:t>T</w:t>
      </w:r>
      <w:r w:rsidR="00D015D2" w:rsidRPr="00433217">
        <w:rPr>
          <w:sz w:val="28"/>
          <w:szCs w:val="28"/>
        </w:rPr>
        <w:t>hực tế có những đơn vị liên doanh nước ngoài áp dụng các hệ thống quản lý chất lượng riêng của tập đoàn rất chặt chẽ và đảm bảo chất lượng lượng ổn định mà không theo chứng nhận ISO 9001. Việc đánh giá theo phương thức 5 đã xem xét đến tính đảm bảo duy trì ổn định chất lượng sản phẩm và có giám sát hàng năm. Hiện tại các quy chuẩn của Bộ KHCN cũng không quy định ISO 9001 khi đánh giá theo phương thức 5.</w:t>
      </w:r>
    </w:p>
    <w:p w14:paraId="2D4DC1EF" w14:textId="6BAD6142" w:rsidR="00D015D2" w:rsidRPr="00433217" w:rsidRDefault="00D015D2" w:rsidP="00B335DE">
      <w:pPr>
        <w:spacing w:before="60" w:after="60" w:line="288" w:lineRule="auto"/>
        <w:jc w:val="both"/>
        <w:rPr>
          <w:bCs/>
          <w:iCs/>
          <w:sz w:val="28"/>
          <w:szCs w:val="28"/>
        </w:rPr>
      </w:pPr>
      <w:r>
        <w:rPr>
          <w:bCs/>
          <w:iCs/>
          <w:sz w:val="28"/>
          <w:szCs w:val="28"/>
        </w:rPr>
        <w:t>- Sửa đổi, bổ sung trách nhiệm của các tổ chức, cá nhân cho phù hợp hơn với thực tế triển khai, áp dụng.</w:t>
      </w:r>
    </w:p>
    <w:p w14:paraId="2CE7B1EE" w14:textId="0EE4C9B9" w:rsidR="0094535C" w:rsidRPr="00433217" w:rsidRDefault="00AD40FB" w:rsidP="006306D2">
      <w:pPr>
        <w:spacing w:before="120" w:after="60" w:line="288" w:lineRule="auto"/>
        <w:jc w:val="both"/>
        <w:rPr>
          <w:b/>
          <w:i/>
          <w:sz w:val="28"/>
          <w:szCs w:val="28"/>
        </w:rPr>
      </w:pPr>
      <w:r w:rsidRPr="00433217">
        <w:rPr>
          <w:b/>
          <w:i/>
          <w:sz w:val="28"/>
          <w:szCs w:val="28"/>
        </w:rPr>
        <w:t>2.3.</w:t>
      </w:r>
      <w:r w:rsidR="0094535C" w:rsidRPr="00433217">
        <w:rPr>
          <w:b/>
          <w:i/>
          <w:sz w:val="28"/>
          <w:szCs w:val="28"/>
        </w:rPr>
        <w:t>1</w:t>
      </w:r>
      <w:r w:rsidRPr="00433217">
        <w:rPr>
          <w:b/>
          <w:i/>
          <w:sz w:val="28"/>
          <w:szCs w:val="28"/>
        </w:rPr>
        <w:t>.</w:t>
      </w:r>
      <w:r w:rsidR="0094535C" w:rsidRPr="00433217">
        <w:rPr>
          <w:b/>
          <w:i/>
          <w:sz w:val="28"/>
          <w:szCs w:val="28"/>
        </w:rPr>
        <w:t xml:space="preserve"> Sửa đổi mục 3.1.2, đánh</w:t>
      </w:r>
      <w:r w:rsidR="00EB7D14" w:rsidRPr="00433217">
        <w:rPr>
          <w:b/>
          <w:i/>
          <w:sz w:val="28"/>
          <w:szCs w:val="28"/>
        </w:rPr>
        <w:t xml:space="preserve"> giá sự phù hợp cho các sản phẩm hàng hóa</w:t>
      </w:r>
    </w:p>
    <w:p w14:paraId="4FA1C0BE" w14:textId="77777777" w:rsidR="00EB7D14" w:rsidRPr="00433217" w:rsidRDefault="00EB7D14" w:rsidP="006306D2">
      <w:pPr>
        <w:spacing w:before="60" w:after="60" w:line="288" w:lineRule="auto"/>
        <w:jc w:val="both"/>
        <w:rPr>
          <w:sz w:val="28"/>
          <w:szCs w:val="28"/>
        </w:rPr>
      </w:pPr>
      <w:r w:rsidRPr="00433217">
        <w:rPr>
          <w:sz w:val="28"/>
          <w:szCs w:val="28"/>
        </w:rPr>
        <w:t>- Sửa đổi, cập nhật văn bản quy định mới nhất về việc đánh giá cho các sản phẩm, hàng hóa VLXD, thay thế các văn bản cũ, không còn hiệu lực.</w:t>
      </w:r>
    </w:p>
    <w:p w14:paraId="4D83C9CA" w14:textId="1D5E7722" w:rsidR="0094535C" w:rsidRPr="00433217" w:rsidRDefault="0094535C" w:rsidP="006306D2">
      <w:pPr>
        <w:spacing w:before="60" w:after="60" w:line="288" w:lineRule="auto"/>
        <w:jc w:val="both"/>
        <w:rPr>
          <w:sz w:val="28"/>
          <w:szCs w:val="28"/>
        </w:rPr>
      </w:pPr>
      <w:r w:rsidRPr="00433217">
        <w:rPr>
          <w:sz w:val="28"/>
          <w:szCs w:val="28"/>
        </w:rPr>
        <w:t xml:space="preserve">- </w:t>
      </w:r>
      <w:r w:rsidR="00EB7D14" w:rsidRPr="00433217">
        <w:rPr>
          <w:sz w:val="28"/>
          <w:szCs w:val="28"/>
        </w:rPr>
        <w:t>Sửa đổi</w:t>
      </w:r>
      <w:r w:rsidRPr="00433217">
        <w:rPr>
          <w:sz w:val="28"/>
          <w:szCs w:val="28"/>
        </w:rPr>
        <w:t xml:space="preserve"> phương thức 1: là phương thức thử nghiệm mẫu điển hình. </w:t>
      </w:r>
      <w:r w:rsidR="007275F5" w:rsidRPr="00433217">
        <w:rPr>
          <w:sz w:val="28"/>
          <w:szCs w:val="28"/>
        </w:rPr>
        <w:t>Hiệu lực của giấy chứng nhận là 01 năm và có giá trị đối với kiểu loại sản phẩm hàng hóa được lấy mẫu thử nghiệm.</w:t>
      </w:r>
      <w:r w:rsidR="00883F50" w:rsidRPr="00433217">
        <w:rPr>
          <w:sz w:val="28"/>
          <w:szCs w:val="28"/>
        </w:rPr>
        <w:t xml:space="preserve"> </w:t>
      </w:r>
      <w:r w:rsidRPr="00433217">
        <w:rPr>
          <w:sz w:val="28"/>
          <w:szCs w:val="28"/>
        </w:rPr>
        <w:t xml:space="preserve">Phương thức này phù hợp với việc đánh giá chứng nhận cho </w:t>
      </w:r>
      <w:r w:rsidRPr="00433217">
        <w:rPr>
          <w:sz w:val="28"/>
          <w:szCs w:val="28"/>
        </w:rPr>
        <w:lastRenderedPageBreak/>
        <w:t xml:space="preserve">các sản phẩm </w:t>
      </w:r>
      <w:r w:rsidR="00AD40FB" w:rsidRPr="00433217">
        <w:rPr>
          <w:sz w:val="28"/>
          <w:szCs w:val="28"/>
        </w:rPr>
        <w:t xml:space="preserve">có chất lượng ổn định. </w:t>
      </w:r>
      <w:r w:rsidRPr="00433217">
        <w:rPr>
          <w:sz w:val="28"/>
          <w:szCs w:val="28"/>
        </w:rPr>
        <w:t>Phương thức này sẽ được giám sát bằng việc thử nghiệm mẫu điển hình cho mỗi lô hàng tiếp theo cũng của nhà sản xuất đó.</w:t>
      </w:r>
    </w:p>
    <w:p w14:paraId="53E139BA" w14:textId="19928C73" w:rsidR="0094535C" w:rsidRPr="00433217" w:rsidRDefault="0094535C" w:rsidP="006306D2">
      <w:pPr>
        <w:spacing w:before="60" w:after="60" w:line="288" w:lineRule="auto"/>
        <w:jc w:val="both"/>
        <w:rPr>
          <w:sz w:val="28"/>
          <w:szCs w:val="28"/>
        </w:rPr>
      </w:pPr>
      <w:r w:rsidRPr="00433217">
        <w:rPr>
          <w:sz w:val="28"/>
          <w:szCs w:val="28"/>
        </w:rPr>
        <w:t xml:space="preserve">- Sửa đổi phương thức 5: đánh giá quá trình sản xuất, áp dụng cho các đơn vị sản xuất trong nước và các đơn vị sản xuất tại nước ngoài có nhu cầu cung cấp hàng hóa VLXD cho Việt Nam. Sửa đổi quy định có chứng nhận hệ thống quản lý chất lượng theo ISO 9001 hoặc tương đương </w:t>
      </w:r>
    </w:p>
    <w:p w14:paraId="02706B44" w14:textId="77777777" w:rsidR="0094535C" w:rsidRPr="00433217" w:rsidRDefault="0094535C" w:rsidP="006306D2">
      <w:pPr>
        <w:spacing w:before="60" w:after="60" w:line="288" w:lineRule="auto"/>
        <w:jc w:val="both"/>
        <w:rPr>
          <w:sz w:val="28"/>
          <w:szCs w:val="28"/>
        </w:rPr>
      </w:pPr>
      <w:r w:rsidRPr="00433217">
        <w:rPr>
          <w:sz w:val="28"/>
          <w:szCs w:val="28"/>
        </w:rPr>
        <w:t>- Các phương thức này phù hợp với thông lệ của các nước cho hàng hóa nhập khẩu và sản xuất.</w:t>
      </w:r>
    </w:p>
    <w:p w14:paraId="0E2CC844" w14:textId="1E73D7A9" w:rsidR="00286B02" w:rsidRPr="00F3227F" w:rsidRDefault="00286B02" w:rsidP="00F3227F">
      <w:pPr>
        <w:spacing w:before="80" w:after="80" w:line="360" w:lineRule="exact"/>
        <w:jc w:val="both"/>
        <w:rPr>
          <w:spacing w:val="5"/>
          <w:sz w:val="28"/>
          <w:szCs w:val="28"/>
        </w:rPr>
        <w:sectPr w:rsidR="00286B02" w:rsidRPr="00F3227F" w:rsidSect="003327FF">
          <w:footerReference w:type="default" r:id="rId10"/>
          <w:footerReference w:type="first" r:id="rId11"/>
          <w:pgSz w:w="11907" w:h="16840" w:code="9"/>
          <w:pgMar w:top="1134" w:right="907" w:bottom="1134" w:left="1701" w:header="578" w:footer="578" w:gutter="0"/>
          <w:pgNumType w:start="1"/>
          <w:cols w:space="720"/>
          <w:docGrid w:linePitch="360"/>
        </w:sectPr>
      </w:pPr>
    </w:p>
    <w:p w14:paraId="480E2F3D" w14:textId="25270E57" w:rsidR="006646F8" w:rsidRDefault="007614CE" w:rsidP="006646F8">
      <w:pPr>
        <w:pStyle w:val="BodyText10"/>
        <w:spacing w:before="0" w:after="0" w:line="360" w:lineRule="auto"/>
        <w:jc w:val="center"/>
        <w:rPr>
          <w:b/>
          <w:lang w:val="nl-BE"/>
        </w:rPr>
      </w:pPr>
      <w:r>
        <w:rPr>
          <w:b/>
          <w:lang w:val="nl-BE"/>
        </w:rPr>
        <w:lastRenderedPageBreak/>
        <w:t>PHỤ LỤC 1</w:t>
      </w:r>
      <w:r w:rsidR="00286B02" w:rsidRPr="009047EF">
        <w:rPr>
          <w:b/>
          <w:lang w:val="nl-BE"/>
        </w:rPr>
        <w:t xml:space="preserve"> – </w:t>
      </w:r>
      <w:r w:rsidR="006646F8">
        <w:rPr>
          <w:b/>
          <w:lang w:val="nl-BE"/>
        </w:rPr>
        <w:t xml:space="preserve">THUYẾT MINH THAY ĐỔI SẢN PHẨM VÀ CHỈ TIÊU KỸ THUẬT CỦA DỰ THẢO </w:t>
      </w:r>
      <w:r w:rsidR="00EB778C">
        <w:rPr>
          <w:b/>
          <w:lang w:val="nl-BE"/>
        </w:rPr>
        <w:t>QCVN 16:2022</w:t>
      </w:r>
    </w:p>
    <w:tbl>
      <w:tblPr>
        <w:tblpPr w:leftFromText="180" w:rightFromText="180" w:vertAnchor="text" w:tblpXSpec="center" w:tblpY="1"/>
        <w:tblOverlap w:val="never"/>
        <w:tblW w:w="16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
        <w:gridCol w:w="2150"/>
        <w:gridCol w:w="2862"/>
        <w:gridCol w:w="17"/>
        <w:gridCol w:w="8"/>
        <w:gridCol w:w="2243"/>
        <w:gridCol w:w="2970"/>
        <w:gridCol w:w="1440"/>
        <w:gridCol w:w="3670"/>
      </w:tblGrid>
      <w:tr w:rsidR="006646F8" w:rsidRPr="001D7360" w14:paraId="7BB07FBA" w14:textId="77777777" w:rsidTr="00F1212A">
        <w:trPr>
          <w:trHeight w:val="325"/>
          <w:tblHeader/>
        </w:trPr>
        <w:tc>
          <w:tcPr>
            <w:tcW w:w="725" w:type="dxa"/>
            <w:vMerge w:val="restart"/>
            <w:shd w:val="clear" w:color="auto" w:fill="auto"/>
            <w:noWrap/>
            <w:vAlign w:val="center"/>
          </w:tcPr>
          <w:p w14:paraId="4DA8CF4D" w14:textId="77777777" w:rsidR="006646F8" w:rsidRPr="001D7360" w:rsidRDefault="006646F8" w:rsidP="00F1212A">
            <w:pPr>
              <w:pStyle w:val="Bangtext"/>
              <w:spacing w:line="240" w:lineRule="auto"/>
              <w:jc w:val="center"/>
              <w:rPr>
                <w:b/>
                <w:szCs w:val="22"/>
                <w:lang w:val="nl-BE"/>
              </w:rPr>
            </w:pPr>
            <w:r w:rsidRPr="001D7360">
              <w:rPr>
                <w:b/>
                <w:szCs w:val="22"/>
                <w:lang w:val="nl-BE"/>
              </w:rPr>
              <w:t>TT</w:t>
            </w:r>
          </w:p>
        </w:tc>
        <w:tc>
          <w:tcPr>
            <w:tcW w:w="5037" w:type="dxa"/>
            <w:gridSpan w:val="4"/>
            <w:shd w:val="clear" w:color="auto" w:fill="auto"/>
            <w:noWrap/>
            <w:vAlign w:val="center"/>
          </w:tcPr>
          <w:p w14:paraId="602590F7" w14:textId="3B7CDB83" w:rsidR="006646F8" w:rsidRPr="001D7360" w:rsidRDefault="006646F8" w:rsidP="00F1212A">
            <w:pPr>
              <w:pStyle w:val="Bangtext"/>
              <w:spacing w:line="240" w:lineRule="auto"/>
              <w:ind w:right="-108"/>
              <w:jc w:val="center"/>
              <w:rPr>
                <w:b/>
                <w:szCs w:val="22"/>
                <w:lang w:val="nl-BE"/>
              </w:rPr>
            </w:pPr>
            <w:r>
              <w:rPr>
                <w:b/>
                <w:szCs w:val="22"/>
                <w:lang w:val="nl-BE"/>
              </w:rPr>
              <w:t xml:space="preserve">Dự thảo </w:t>
            </w:r>
            <w:r w:rsidR="00EB778C">
              <w:rPr>
                <w:b/>
                <w:szCs w:val="22"/>
                <w:lang w:val="nl-BE"/>
              </w:rPr>
              <w:t>QCVN 16:2022</w:t>
            </w:r>
          </w:p>
        </w:tc>
        <w:tc>
          <w:tcPr>
            <w:tcW w:w="5213" w:type="dxa"/>
            <w:gridSpan w:val="2"/>
            <w:shd w:val="clear" w:color="auto" w:fill="auto"/>
            <w:noWrap/>
            <w:vAlign w:val="center"/>
          </w:tcPr>
          <w:p w14:paraId="1C374553" w14:textId="77777777" w:rsidR="006646F8" w:rsidRPr="001D7360" w:rsidRDefault="006646F8" w:rsidP="00F1212A">
            <w:pPr>
              <w:pStyle w:val="Bangtext"/>
              <w:spacing w:line="240" w:lineRule="auto"/>
              <w:ind w:left="-24" w:right="-108"/>
              <w:jc w:val="center"/>
              <w:rPr>
                <w:b/>
                <w:szCs w:val="22"/>
                <w:lang w:val="nl-BE"/>
              </w:rPr>
            </w:pPr>
            <w:r w:rsidRPr="001D7360">
              <w:rPr>
                <w:b/>
                <w:szCs w:val="22"/>
                <w:lang w:val="nl-BE"/>
              </w:rPr>
              <w:t>QCVN 16:2019</w:t>
            </w:r>
          </w:p>
        </w:tc>
        <w:tc>
          <w:tcPr>
            <w:tcW w:w="1440" w:type="dxa"/>
            <w:shd w:val="clear" w:color="auto" w:fill="auto"/>
            <w:vAlign w:val="center"/>
          </w:tcPr>
          <w:p w14:paraId="0F6B42B8" w14:textId="77777777" w:rsidR="006646F8" w:rsidRPr="001D7360" w:rsidRDefault="006646F8" w:rsidP="00F1212A">
            <w:pPr>
              <w:pStyle w:val="Bangtext"/>
              <w:spacing w:line="240" w:lineRule="auto"/>
              <w:ind w:left="-24" w:right="-108"/>
              <w:jc w:val="center"/>
              <w:rPr>
                <w:b/>
                <w:szCs w:val="22"/>
                <w:lang w:val="nl-BE"/>
              </w:rPr>
            </w:pPr>
            <w:r>
              <w:rPr>
                <w:b/>
                <w:szCs w:val="22"/>
                <w:lang w:val="nl-BE"/>
              </w:rPr>
              <w:t>Thay đổi</w:t>
            </w:r>
          </w:p>
        </w:tc>
        <w:tc>
          <w:tcPr>
            <w:tcW w:w="3670" w:type="dxa"/>
            <w:vAlign w:val="center"/>
          </w:tcPr>
          <w:p w14:paraId="20EB3DD9" w14:textId="77777777" w:rsidR="006646F8" w:rsidRPr="001D7360" w:rsidRDefault="006646F8" w:rsidP="00F1212A">
            <w:pPr>
              <w:pStyle w:val="Bangtext"/>
              <w:spacing w:line="240" w:lineRule="auto"/>
              <w:ind w:left="-109" w:right="75"/>
              <w:jc w:val="center"/>
              <w:rPr>
                <w:b/>
                <w:szCs w:val="22"/>
                <w:lang w:val="nl-BE"/>
              </w:rPr>
            </w:pPr>
          </w:p>
        </w:tc>
      </w:tr>
      <w:tr w:rsidR="006646F8" w:rsidRPr="001D7360" w14:paraId="12E0F0E6" w14:textId="77777777" w:rsidTr="00F1212A">
        <w:trPr>
          <w:trHeight w:val="665"/>
          <w:tblHeader/>
        </w:trPr>
        <w:tc>
          <w:tcPr>
            <w:tcW w:w="725" w:type="dxa"/>
            <w:vMerge/>
            <w:shd w:val="clear" w:color="auto" w:fill="auto"/>
            <w:noWrap/>
            <w:vAlign w:val="center"/>
          </w:tcPr>
          <w:p w14:paraId="3D20F0DE" w14:textId="77777777" w:rsidR="006646F8" w:rsidRPr="001D7360" w:rsidRDefault="006646F8" w:rsidP="00F1212A">
            <w:pPr>
              <w:pStyle w:val="Bangtext"/>
              <w:spacing w:line="240" w:lineRule="auto"/>
              <w:jc w:val="center"/>
              <w:rPr>
                <w:b/>
                <w:szCs w:val="22"/>
                <w:lang w:val="nl-BE"/>
              </w:rPr>
            </w:pPr>
          </w:p>
        </w:tc>
        <w:tc>
          <w:tcPr>
            <w:tcW w:w="2150" w:type="dxa"/>
            <w:shd w:val="clear" w:color="auto" w:fill="auto"/>
            <w:noWrap/>
            <w:vAlign w:val="center"/>
          </w:tcPr>
          <w:p w14:paraId="33C53683" w14:textId="77777777" w:rsidR="006646F8" w:rsidRPr="001D7360" w:rsidRDefault="006646F8" w:rsidP="00F1212A">
            <w:pPr>
              <w:pStyle w:val="Bangtext"/>
              <w:spacing w:line="240" w:lineRule="auto"/>
              <w:ind w:left="-136" w:right="-102"/>
              <w:jc w:val="center"/>
              <w:rPr>
                <w:b/>
                <w:szCs w:val="22"/>
                <w:lang w:val="nl-BE"/>
              </w:rPr>
            </w:pPr>
            <w:r w:rsidRPr="001D7360">
              <w:rPr>
                <w:b/>
                <w:szCs w:val="22"/>
                <w:lang w:val="nl-BE"/>
              </w:rPr>
              <w:t>Tên sản phẩm</w:t>
            </w:r>
          </w:p>
        </w:tc>
        <w:tc>
          <w:tcPr>
            <w:tcW w:w="2887" w:type="dxa"/>
            <w:gridSpan w:val="3"/>
            <w:shd w:val="clear" w:color="auto" w:fill="auto"/>
            <w:noWrap/>
            <w:vAlign w:val="center"/>
          </w:tcPr>
          <w:p w14:paraId="2FC90C78" w14:textId="77777777" w:rsidR="006646F8" w:rsidRPr="001D7360" w:rsidRDefault="006646F8" w:rsidP="00F1212A">
            <w:pPr>
              <w:pStyle w:val="Bangtext"/>
              <w:spacing w:line="240" w:lineRule="auto"/>
              <w:ind w:right="-108"/>
              <w:jc w:val="center"/>
              <w:rPr>
                <w:b/>
                <w:szCs w:val="22"/>
                <w:lang w:val="nl-BE"/>
              </w:rPr>
            </w:pPr>
            <w:r w:rsidRPr="001D7360">
              <w:rPr>
                <w:b/>
                <w:szCs w:val="22"/>
                <w:lang w:val="nl-BE"/>
              </w:rPr>
              <w:t>Chỉ tiêu kỹ thuật</w:t>
            </w:r>
          </w:p>
        </w:tc>
        <w:tc>
          <w:tcPr>
            <w:tcW w:w="2243" w:type="dxa"/>
            <w:shd w:val="clear" w:color="auto" w:fill="auto"/>
            <w:noWrap/>
            <w:vAlign w:val="center"/>
          </w:tcPr>
          <w:p w14:paraId="4EF01901" w14:textId="77777777" w:rsidR="006646F8" w:rsidRPr="001D7360" w:rsidRDefault="006646F8" w:rsidP="00F1212A">
            <w:pPr>
              <w:pStyle w:val="Bangtext"/>
              <w:spacing w:line="240" w:lineRule="auto"/>
              <w:ind w:left="-136" w:right="-102"/>
              <w:jc w:val="center"/>
              <w:rPr>
                <w:b/>
                <w:szCs w:val="22"/>
                <w:lang w:val="nl-BE"/>
              </w:rPr>
            </w:pPr>
            <w:r w:rsidRPr="001D7360">
              <w:rPr>
                <w:b/>
                <w:szCs w:val="22"/>
                <w:lang w:val="nl-BE"/>
              </w:rPr>
              <w:t>Tên sản phẩm</w:t>
            </w:r>
          </w:p>
        </w:tc>
        <w:tc>
          <w:tcPr>
            <w:tcW w:w="2970" w:type="dxa"/>
            <w:shd w:val="clear" w:color="auto" w:fill="auto"/>
            <w:noWrap/>
            <w:vAlign w:val="center"/>
          </w:tcPr>
          <w:p w14:paraId="6BFC2B27" w14:textId="77777777" w:rsidR="006646F8" w:rsidRPr="001D7360" w:rsidRDefault="006646F8" w:rsidP="00F1212A">
            <w:pPr>
              <w:pStyle w:val="Bangtext"/>
              <w:spacing w:line="240" w:lineRule="auto"/>
              <w:ind w:right="-108"/>
              <w:jc w:val="center"/>
              <w:rPr>
                <w:b/>
                <w:szCs w:val="22"/>
                <w:lang w:val="nl-BE"/>
              </w:rPr>
            </w:pPr>
            <w:r w:rsidRPr="001D7360">
              <w:rPr>
                <w:b/>
                <w:szCs w:val="22"/>
                <w:lang w:val="nl-BE"/>
              </w:rPr>
              <w:t>Chỉ tiêu kỹ thuật</w:t>
            </w:r>
          </w:p>
        </w:tc>
        <w:tc>
          <w:tcPr>
            <w:tcW w:w="1440" w:type="dxa"/>
            <w:shd w:val="clear" w:color="auto" w:fill="auto"/>
            <w:vAlign w:val="center"/>
          </w:tcPr>
          <w:p w14:paraId="441077AC" w14:textId="77777777" w:rsidR="006646F8" w:rsidRPr="001D7360" w:rsidRDefault="006646F8" w:rsidP="00F1212A">
            <w:pPr>
              <w:pStyle w:val="Bangtext"/>
              <w:spacing w:line="240" w:lineRule="auto"/>
              <w:ind w:left="-24" w:right="-108"/>
              <w:jc w:val="center"/>
              <w:rPr>
                <w:b/>
                <w:szCs w:val="22"/>
                <w:lang w:val="nl-BE"/>
              </w:rPr>
            </w:pPr>
            <w:r w:rsidRPr="001D7360">
              <w:rPr>
                <w:b/>
                <w:szCs w:val="22"/>
                <w:lang w:val="nl-BE"/>
              </w:rPr>
              <w:t>Giữ nguyên/Bổ sung/Loại bỏ</w:t>
            </w:r>
          </w:p>
        </w:tc>
        <w:tc>
          <w:tcPr>
            <w:tcW w:w="3670" w:type="dxa"/>
            <w:vAlign w:val="center"/>
          </w:tcPr>
          <w:p w14:paraId="46CBC8BE" w14:textId="77777777" w:rsidR="006646F8" w:rsidRPr="001D7360" w:rsidRDefault="006646F8" w:rsidP="00F1212A">
            <w:pPr>
              <w:pStyle w:val="Bangtext"/>
              <w:spacing w:line="240" w:lineRule="auto"/>
              <w:ind w:left="-109" w:right="75"/>
              <w:jc w:val="center"/>
              <w:rPr>
                <w:b/>
                <w:szCs w:val="22"/>
                <w:lang w:val="nl-BE"/>
              </w:rPr>
            </w:pPr>
            <w:r w:rsidRPr="001D7360">
              <w:rPr>
                <w:b/>
                <w:szCs w:val="22"/>
                <w:lang w:val="nl-BE"/>
              </w:rPr>
              <w:t>Lý do</w:t>
            </w:r>
          </w:p>
        </w:tc>
      </w:tr>
      <w:tr w:rsidR="006646F8" w:rsidRPr="001D7360" w14:paraId="2B766DF7" w14:textId="77777777" w:rsidTr="00F1212A">
        <w:trPr>
          <w:trHeight w:val="325"/>
        </w:trPr>
        <w:tc>
          <w:tcPr>
            <w:tcW w:w="725" w:type="dxa"/>
            <w:shd w:val="clear" w:color="auto" w:fill="auto"/>
            <w:noWrap/>
            <w:vAlign w:val="center"/>
          </w:tcPr>
          <w:p w14:paraId="5A867328" w14:textId="77777777" w:rsidR="006646F8" w:rsidRPr="001D7360" w:rsidRDefault="006646F8" w:rsidP="00F1212A">
            <w:pPr>
              <w:pStyle w:val="Bangtext"/>
              <w:spacing w:before="120" w:after="120" w:line="240" w:lineRule="auto"/>
              <w:jc w:val="center"/>
              <w:rPr>
                <w:b/>
                <w:szCs w:val="22"/>
                <w:lang w:val="nl-BE"/>
              </w:rPr>
            </w:pPr>
            <w:r w:rsidRPr="001D7360">
              <w:rPr>
                <w:b/>
                <w:szCs w:val="22"/>
                <w:lang w:val="nl-BE"/>
              </w:rPr>
              <w:t>I</w:t>
            </w:r>
          </w:p>
        </w:tc>
        <w:tc>
          <w:tcPr>
            <w:tcW w:w="5037" w:type="dxa"/>
            <w:gridSpan w:val="4"/>
            <w:shd w:val="clear" w:color="auto" w:fill="auto"/>
            <w:noWrap/>
            <w:vAlign w:val="center"/>
          </w:tcPr>
          <w:p w14:paraId="72FCA9EF" w14:textId="77777777" w:rsidR="006646F8" w:rsidRPr="001D7360" w:rsidRDefault="006646F8" w:rsidP="00F1212A">
            <w:pPr>
              <w:pStyle w:val="Bangtext"/>
              <w:spacing w:before="120" w:after="120" w:line="240" w:lineRule="auto"/>
              <w:ind w:left="-24" w:right="-108"/>
              <w:jc w:val="left"/>
              <w:rPr>
                <w:b/>
                <w:szCs w:val="22"/>
                <w:lang w:val="nl-BE"/>
              </w:rPr>
            </w:pPr>
            <w:r w:rsidRPr="001D7360">
              <w:rPr>
                <w:b/>
                <w:szCs w:val="22"/>
                <w:lang w:val="nl-BE"/>
              </w:rPr>
              <w:t>Xi măng, phụ gia cho xi măng và bê tông</w:t>
            </w:r>
          </w:p>
        </w:tc>
        <w:tc>
          <w:tcPr>
            <w:tcW w:w="2243" w:type="dxa"/>
            <w:shd w:val="clear" w:color="auto" w:fill="auto"/>
            <w:vAlign w:val="center"/>
          </w:tcPr>
          <w:p w14:paraId="62101EF2" w14:textId="77777777" w:rsidR="006646F8" w:rsidRPr="001D7360" w:rsidRDefault="006646F8" w:rsidP="00F1212A">
            <w:pPr>
              <w:pStyle w:val="Bangtext"/>
              <w:spacing w:before="60" w:after="60" w:line="240" w:lineRule="auto"/>
              <w:ind w:left="-24" w:right="-108"/>
              <w:jc w:val="left"/>
              <w:rPr>
                <w:b/>
                <w:szCs w:val="22"/>
                <w:lang w:val="nl-BE"/>
              </w:rPr>
            </w:pPr>
          </w:p>
        </w:tc>
        <w:tc>
          <w:tcPr>
            <w:tcW w:w="2970" w:type="dxa"/>
            <w:shd w:val="clear" w:color="auto" w:fill="auto"/>
            <w:vAlign w:val="center"/>
          </w:tcPr>
          <w:p w14:paraId="1F802420" w14:textId="77777777" w:rsidR="006646F8" w:rsidRPr="001D7360" w:rsidRDefault="006646F8" w:rsidP="00F1212A">
            <w:pPr>
              <w:pStyle w:val="Bangtext"/>
              <w:spacing w:before="60" w:after="60" w:line="240" w:lineRule="auto"/>
              <w:ind w:left="-24" w:right="-108"/>
              <w:jc w:val="left"/>
              <w:rPr>
                <w:b/>
                <w:szCs w:val="22"/>
                <w:lang w:val="nl-BE"/>
              </w:rPr>
            </w:pPr>
          </w:p>
        </w:tc>
        <w:tc>
          <w:tcPr>
            <w:tcW w:w="1440" w:type="dxa"/>
            <w:shd w:val="clear" w:color="auto" w:fill="auto"/>
            <w:vAlign w:val="center"/>
          </w:tcPr>
          <w:p w14:paraId="11F69CEB" w14:textId="77777777" w:rsidR="006646F8" w:rsidRPr="001D7360" w:rsidRDefault="006646F8" w:rsidP="00F1212A">
            <w:pPr>
              <w:pStyle w:val="Bangtext"/>
              <w:spacing w:before="60" w:after="60" w:line="240" w:lineRule="auto"/>
              <w:ind w:left="-24" w:right="-108"/>
              <w:jc w:val="left"/>
              <w:rPr>
                <w:b/>
                <w:szCs w:val="22"/>
                <w:lang w:val="nl-BE"/>
              </w:rPr>
            </w:pPr>
          </w:p>
        </w:tc>
        <w:tc>
          <w:tcPr>
            <w:tcW w:w="3670" w:type="dxa"/>
            <w:shd w:val="clear" w:color="auto" w:fill="auto"/>
            <w:vAlign w:val="center"/>
          </w:tcPr>
          <w:p w14:paraId="3CEEAD2D" w14:textId="77777777" w:rsidR="006646F8" w:rsidRPr="001D7360" w:rsidRDefault="006646F8" w:rsidP="00F1212A">
            <w:pPr>
              <w:pStyle w:val="Bangtext"/>
              <w:spacing w:before="60" w:after="60" w:line="240" w:lineRule="auto"/>
              <w:ind w:left="-24" w:right="-108"/>
              <w:jc w:val="left"/>
              <w:rPr>
                <w:b/>
                <w:szCs w:val="22"/>
                <w:lang w:val="nl-BE"/>
              </w:rPr>
            </w:pPr>
          </w:p>
        </w:tc>
      </w:tr>
      <w:tr w:rsidR="006646F8" w:rsidRPr="001D7360" w14:paraId="55EA601E" w14:textId="77777777" w:rsidTr="00F1212A">
        <w:trPr>
          <w:trHeight w:val="342"/>
        </w:trPr>
        <w:tc>
          <w:tcPr>
            <w:tcW w:w="725" w:type="dxa"/>
            <w:shd w:val="clear" w:color="auto" w:fill="auto"/>
            <w:noWrap/>
          </w:tcPr>
          <w:p w14:paraId="796575AB" w14:textId="77777777" w:rsidR="006646F8" w:rsidRPr="001D7360" w:rsidRDefault="006646F8" w:rsidP="00F1212A">
            <w:pPr>
              <w:pStyle w:val="Bangtext"/>
              <w:spacing w:line="240" w:lineRule="auto"/>
              <w:jc w:val="center"/>
              <w:rPr>
                <w:szCs w:val="22"/>
              </w:rPr>
            </w:pPr>
            <w:r w:rsidRPr="001D7360">
              <w:rPr>
                <w:szCs w:val="22"/>
              </w:rPr>
              <w:t>1</w:t>
            </w:r>
          </w:p>
        </w:tc>
        <w:tc>
          <w:tcPr>
            <w:tcW w:w="2150" w:type="dxa"/>
            <w:shd w:val="clear" w:color="auto" w:fill="auto"/>
            <w:noWrap/>
          </w:tcPr>
          <w:p w14:paraId="44601243" w14:textId="77777777" w:rsidR="006646F8" w:rsidRPr="008F018B" w:rsidRDefault="006646F8" w:rsidP="00F1212A">
            <w:pPr>
              <w:pStyle w:val="Bangtext"/>
              <w:spacing w:line="240" w:lineRule="auto"/>
              <w:jc w:val="left"/>
              <w:rPr>
                <w:szCs w:val="22"/>
                <w:lang w:val="nl-BE"/>
              </w:rPr>
            </w:pPr>
            <w:r w:rsidRPr="001D7360">
              <w:rPr>
                <w:szCs w:val="22"/>
              </w:rPr>
              <w:t xml:space="preserve">Xi măng </w:t>
            </w:r>
            <w:r>
              <w:rPr>
                <w:szCs w:val="22"/>
                <w:lang w:val="nl-BE"/>
              </w:rPr>
              <w:t>poóc lăng</w:t>
            </w:r>
          </w:p>
        </w:tc>
        <w:tc>
          <w:tcPr>
            <w:tcW w:w="2887" w:type="dxa"/>
            <w:gridSpan w:val="3"/>
            <w:shd w:val="clear" w:color="auto" w:fill="auto"/>
          </w:tcPr>
          <w:p w14:paraId="34A978F8" w14:textId="77777777" w:rsidR="006646F8" w:rsidRPr="001D7360" w:rsidRDefault="006646F8" w:rsidP="00F1212A">
            <w:pPr>
              <w:pStyle w:val="Bangtext"/>
              <w:spacing w:before="60" w:after="60" w:line="240" w:lineRule="auto"/>
              <w:ind w:right="-108"/>
              <w:jc w:val="left"/>
              <w:rPr>
                <w:szCs w:val="22"/>
              </w:rPr>
            </w:pPr>
            <w:r>
              <w:rPr>
                <w:szCs w:val="22"/>
              </w:rPr>
              <w:t>06 chỉ tiêu</w:t>
            </w:r>
          </w:p>
        </w:tc>
        <w:tc>
          <w:tcPr>
            <w:tcW w:w="2243" w:type="dxa"/>
            <w:shd w:val="clear" w:color="auto" w:fill="auto"/>
          </w:tcPr>
          <w:p w14:paraId="649299C2" w14:textId="77777777" w:rsidR="006646F8" w:rsidRPr="001D7360" w:rsidRDefault="006646F8" w:rsidP="00F1212A">
            <w:pPr>
              <w:pStyle w:val="Bangtext"/>
              <w:spacing w:line="240" w:lineRule="auto"/>
              <w:jc w:val="left"/>
              <w:rPr>
                <w:szCs w:val="22"/>
                <w:lang w:val="nl-BE"/>
              </w:rPr>
            </w:pPr>
          </w:p>
        </w:tc>
        <w:tc>
          <w:tcPr>
            <w:tcW w:w="2970" w:type="dxa"/>
            <w:shd w:val="clear" w:color="auto" w:fill="auto"/>
            <w:noWrap/>
          </w:tcPr>
          <w:p w14:paraId="6721953F" w14:textId="77777777" w:rsidR="006646F8" w:rsidRPr="001D7360" w:rsidRDefault="006646F8" w:rsidP="00F1212A">
            <w:pPr>
              <w:pStyle w:val="Bangtext"/>
              <w:spacing w:before="60" w:after="60" w:line="240" w:lineRule="auto"/>
              <w:ind w:right="-108"/>
              <w:jc w:val="left"/>
              <w:rPr>
                <w:szCs w:val="22"/>
              </w:rPr>
            </w:pPr>
            <w:r>
              <w:rPr>
                <w:szCs w:val="22"/>
              </w:rPr>
              <w:t>06 chỉ tiêu</w:t>
            </w:r>
          </w:p>
        </w:tc>
        <w:tc>
          <w:tcPr>
            <w:tcW w:w="1440" w:type="dxa"/>
          </w:tcPr>
          <w:p w14:paraId="0E676FB3" w14:textId="77777777" w:rsidR="006646F8" w:rsidRPr="001D7360" w:rsidRDefault="006646F8" w:rsidP="00F1212A">
            <w:pPr>
              <w:pStyle w:val="Bangtext"/>
              <w:spacing w:line="240" w:lineRule="auto"/>
              <w:ind w:left="-24"/>
              <w:jc w:val="center"/>
              <w:rPr>
                <w:szCs w:val="22"/>
              </w:rPr>
            </w:pPr>
            <w:r w:rsidRPr="001D7360">
              <w:rPr>
                <w:szCs w:val="22"/>
              </w:rPr>
              <w:t>Giữ nguyên</w:t>
            </w:r>
          </w:p>
        </w:tc>
        <w:tc>
          <w:tcPr>
            <w:tcW w:w="3670" w:type="dxa"/>
          </w:tcPr>
          <w:p w14:paraId="3134E964" w14:textId="77777777" w:rsidR="006646F8" w:rsidRPr="001D7360" w:rsidRDefault="006646F8" w:rsidP="00F1212A">
            <w:pPr>
              <w:pStyle w:val="Bangtext"/>
              <w:spacing w:line="240" w:lineRule="auto"/>
              <w:ind w:right="4"/>
              <w:rPr>
                <w:szCs w:val="22"/>
                <w:lang w:val="nl-BE"/>
              </w:rPr>
            </w:pPr>
          </w:p>
        </w:tc>
      </w:tr>
      <w:tr w:rsidR="006646F8" w:rsidRPr="001D7360" w14:paraId="7A617573" w14:textId="77777777" w:rsidTr="00F1212A">
        <w:trPr>
          <w:trHeight w:val="260"/>
        </w:trPr>
        <w:tc>
          <w:tcPr>
            <w:tcW w:w="725" w:type="dxa"/>
            <w:shd w:val="clear" w:color="auto" w:fill="auto"/>
            <w:noWrap/>
          </w:tcPr>
          <w:p w14:paraId="1B7640FB" w14:textId="77777777" w:rsidR="006646F8" w:rsidRPr="001D7360" w:rsidRDefault="006646F8" w:rsidP="00F1212A">
            <w:pPr>
              <w:pStyle w:val="Bangtext"/>
              <w:spacing w:line="240" w:lineRule="auto"/>
              <w:jc w:val="center"/>
              <w:rPr>
                <w:szCs w:val="22"/>
              </w:rPr>
            </w:pPr>
            <w:r>
              <w:rPr>
                <w:szCs w:val="22"/>
              </w:rPr>
              <w:t>2</w:t>
            </w:r>
          </w:p>
        </w:tc>
        <w:tc>
          <w:tcPr>
            <w:tcW w:w="2150" w:type="dxa"/>
            <w:shd w:val="clear" w:color="auto" w:fill="auto"/>
            <w:noWrap/>
          </w:tcPr>
          <w:p w14:paraId="22A7AE1C" w14:textId="77777777" w:rsidR="006646F8" w:rsidRPr="001D7360" w:rsidRDefault="006646F8" w:rsidP="00F1212A">
            <w:pPr>
              <w:pStyle w:val="Bangtext"/>
              <w:spacing w:line="240" w:lineRule="auto"/>
              <w:ind w:right="-108"/>
              <w:jc w:val="left"/>
              <w:rPr>
                <w:szCs w:val="22"/>
              </w:rPr>
            </w:pPr>
            <w:r>
              <w:rPr>
                <w:szCs w:val="22"/>
              </w:rPr>
              <w:t>Xi măng poóc lăng hỗn hợp</w:t>
            </w:r>
          </w:p>
        </w:tc>
        <w:tc>
          <w:tcPr>
            <w:tcW w:w="2887" w:type="dxa"/>
            <w:gridSpan w:val="3"/>
            <w:shd w:val="clear" w:color="auto" w:fill="auto"/>
          </w:tcPr>
          <w:p w14:paraId="15CF223F" w14:textId="77777777" w:rsidR="006646F8" w:rsidRPr="001D7360" w:rsidRDefault="006646F8" w:rsidP="00F1212A">
            <w:pPr>
              <w:pStyle w:val="Bangtext"/>
              <w:spacing w:before="60" w:after="60" w:line="240" w:lineRule="auto"/>
              <w:ind w:right="-108"/>
              <w:jc w:val="left"/>
              <w:rPr>
                <w:szCs w:val="22"/>
              </w:rPr>
            </w:pPr>
            <w:r>
              <w:rPr>
                <w:szCs w:val="22"/>
              </w:rPr>
              <w:t>03 chỉ tiêu</w:t>
            </w:r>
          </w:p>
        </w:tc>
        <w:tc>
          <w:tcPr>
            <w:tcW w:w="2243" w:type="dxa"/>
            <w:shd w:val="clear" w:color="auto" w:fill="auto"/>
          </w:tcPr>
          <w:p w14:paraId="46617599" w14:textId="77777777" w:rsidR="006646F8" w:rsidRPr="001D7360" w:rsidRDefault="006646F8" w:rsidP="00F1212A">
            <w:pPr>
              <w:pStyle w:val="Bangtext"/>
              <w:spacing w:line="240" w:lineRule="auto"/>
              <w:ind w:right="-108"/>
              <w:jc w:val="left"/>
              <w:rPr>
                <w:szCs w:val="22"/>
              </w:rPr>
            </w:pPr>
          </w:p>
        </w:tc>
        <w:tc>
          <w:tcPr>
            <w:tcW w:w="2970" w:type="dxa"/>
            <w:shd w:val="clear" w:color="auto" w:fill="auto"/>
            <w:noWrap/>
          </w:tcPr>
          <w:p w14:paraId="23E93697" w14:textId="77777777" w:rsidR="006646F8" w:rsidRPr="001D7360" w:rsidRDefault="006646F8" w:rsidP="00F1212A">
            <w:pPr>
              <w:pStyle w:val="Bangtext"/>
              <w:spacing w:before="60" w:after="60" w:line="240" w:lineRule="auto"/>
              <w:ind w:right="-108"/>
              <w:jc w:val="left"/>
              <w:rPr>
                <w:szCs w:val="22"/>
              </w:rPr>
            </w:pPr>
            <w:r>
              <w:rPr>
                <w:szCs w:val="22"/>
              </w:rPr>
              <w:t>03 chỉ tiêu</w:t>
            </w:r>
          </w:p>
        </w:tc>
        <w:tc>
          <w:tcPr>
            <w:tcW w:w="1440" w:type="dxa"/>
          </w:tcPr>
          <w:p w14:paraId="44E007B0" w14:textId="77777777" w:rsidR="006646F8" w:rsidRPr="001D7360" w:rsidRDefault="006646F8" w:rsidP="00F1212A">
            <w:pPr>
              <w:pStyle w:val="Bangtext"/>
              <w:spacing w:line="240" w:lineRule="auto"/>
              <w:ind w:left="-24"/>
              <w:jc w:val="center"/>
              <w:rPr>
                <w:szCs w:val="22"/>
              </w:rPr>
            </w:pPr>
            <w:r w:rsidRPr="001D7360">
              <w:rPr>
                <w:szCs w:val="22"/>
              </w:rPr>
              <w:t>Giữ nguyên</w:t>
            </w:r>
          </w:p>
        </w:tc>
        <w:tc>
          <w:tcPr>
            <w:tcW w:w="3670" w:type="dxa"/>
          </w:tcPr>
          <w:p w14:paraId="6193B3B1" w14:textId="77777777" w:rsidR="006646F8" w:rsidRPr="001D7360" w:rsidRDefault="006646F8" w:rsidP="00F1212A">
            <w:pPr>
              <w:pStyle w:val="Bangtext"/>
              <w:spacing w:line="240" w:lineRule="auto"/>
              <w:ind w:left="-24" w:right="4"/>
              <w:rPr>
                <w:szCs w:val="22"/>
                <w:lang w:val="nl-BE"/>
              </w:rPr>
            </w:pPr>
          </w:p>
        </w:tc>
      </w:tr>
      <w:tr w:rsidR="006646F8" w:rsidRPr="001D7360" w14:paraId="65D0CF91" w14:textId="77777777" w:rsidTr="00F1212A">
        <w:trPr>
          <w:trHeight w:val="304"/>
        </w:trPr>
        <w:tc>
          <w:tcPr>
            <w:tcW w:w="725" w:type="dxa"/>
            <w:shd w:val="clear" w:color="auto" w:fill="auto"/>
            <w:noWrap/>
          </w:tcPr>
          <w:p w14:paraId="07E3A90D" w14:textId="77777777" w:rsidR="006646F8" w:rsidRPr="00F90F17" w:rsidRDefault="006646F8" w:rsidP="00F1212A">
            <w:pPr>
              <w:pStyle w:val="Bangtext"/>
              <w:spacing w:before="60" w:after="60" w:line="240" w:lineRule="auto"/>
              <w:jc w:val="center"/>
              <w:rPr>
                <w:i/>
                <w:szCs w:val="22"/>
              </w:rPr>
            </w:pPr>
            <w:r w:rsidRPr="00F90F17">
              <w:rPr>
                <w:i/>
                <w:szCs w:val="22"/>
              </w:rPr>
              <w:t>3</w:t>
            </w:r>
          </w:p>
        </w:tc>
        <w:tc>
          <w:tcPr>
            <w:tcW w:w="2150" w:type="dxa"/>
            <w:shd w:val="clear" w:color="auto" w:fill="auto"/>
          </w:tcPr>
          <w:p w14:paraId="43D91D55" w14:textId="0263624B" w:rsidR="006646F8" w:rsidRPr="001D7360" w:rsidRDefault="00F3227F" w:rsidP="00F1212A">
            <w:pPr>
              <w:pStyle w:val="Bangtext"/>
              <w:spacing w:before="60" w:after="60" w:line="240" w:lineRule="auto"/>
              <w:jc w:val="left"/>
              <w:rPr>
                <w:szCs w:val="22"/>
              </w:rPr>
            </w:pPr>
            <w:r w:rsidRPr="00F3227F">
              <w:rPr>
                <w:szCs w:val="22"/>
              </w:rPr>
              <w:t>Xi măng poóc lăng bền sun phát</w:t>
            </w:r>
          </w:p>
        </w:tc>
        <w:tc>
          <w:tcPr>
            <w:tcW w:w="2887" w:type="dxa"/>
            <w:gridSpan w:val="3"/>
            <w:shd w:val="clear" w:color="auto" w:fill="auto"/>
          </w:tcPr>
          <w:p w14:paraId="7B4715E6" w14:textId="2E9E45D9" w:rsidR="006646F8" w:rsidRPr="001D7360" w:rsidRDefault="00F3227F" w:rsidP="00F1212A">
            <w:pPr>
              <w:pStyle w:val="Bangtext"/>
              <w:spacing w:before="60" w:after="60" w:line="240" w:lineRule="auto"/>
              <w:ind w:right="-108"/>
              <w:jc w:val="left"/>
              <w:rPr>
                <w:szCs w:val="22"/>
              </w:rPr>
            </w:pPr>
            <w:r>
              <w:rPr>
                <w:szCs w:val="22"/>
              </w:rPr>
              <w:t>10 chỉ tiêu</w:t>
            </w:r>
          </w:p>
        </w:tc>
        <w:tc>
          <w:tcPr>
            <w:tcW w:w="2243" w:type="dxa"/>
            <w:shd w:val="clear" w:color="auto" w:fill="auto"/>
            <w:noWrap/>
          </w:tcPr>
          <w:p w14:paraId="71201874" w14:textId="66775B4E" w:rsidR="006646F8" w:rsidRPr="001D7360" w:rsidRDefault="006646F8" w:rsidP="00F1212A">
            <w:pPr>
              <w:pStyle w:val="Bangtext"/>
              <w:spacing w:before="60" w:after="60" w:line="240" w:lineRule="auto"/>
              <w:jc w:val="left"/>
              <w:rPr>
                <w:szCs w:val="22"/>
              </w:rPr>
            </w:pPr>
          </w:p>
        </w:tc>
        <w:tc>
          <w:tcPr>
            <w:tcW w:w="2970" w:type="dxa"/>
            <w:shd w:val="clear" w:color="auto" w:fill="auto"/>
            <w:noWrap/>
          </w:tcPr>
          <w:p w14:paraId="77571CBD" w14:textId="77777777" w:rsidR="006646F8" w:rsidRPr="001D7360" w:rsidRDefault="006646F8" w:rsidP="00F1212A">
            <w:pPr>
              <w:pStyle w:val="Bangtext"/>
              <w:spacing w:before="60" w:after="60" w:line="240" w:lineRule="auto"/>
              <w:ind w:right="-108"/>
              <w:jc w:val="left"/>
              <w:rPr>
                <w:szCs w:val="22"/>
              </w:rPr>
            </w:pPr>
          </w:p>
        </w:tc>
        <w:tc>
          <w:tcPr>
            <w:tcW w:w="1440" w:type="dxa"/>
          </w:tcPr>
          <w:p w14:paraId="63F66F93" w14:textId="1482E4A4" w:rsidR="006646F8" w:rsidRPr="00F3227F" w:rsidRDefault="00F3227F" w:rsidP="00F1212A">
            <w:pPr>
              <w:pStyle w:val="Bangtext"/>
              <w:spacing w:before="60" w:after="60" w:line="240" w:lineRule="auto"/>
              <w:ind w:left="-24"/>
              <w:jc w:val="center"/>
              <w:rPr>
                <w:i/>
                <w:szCs w:val="22"/>
              </w:rPr>
            </w:pPr>
            <w:r w:rsidRPr="00F3227F">
              <w:rPr>
                <w:i/>
                <w:szCs w:val="22"/>
              </w:rPr>
              <w:t>Giữ nguyên</w:t>
            </w:r>
          </w:p>
        </w:tc>
        <w:tc>
          <w:tcPr>
            <w:tcW w:w="3670" w:type="dxa"/>
          </w:tcPr>
          <w:p w14:paraId="0023506B" w14:textId="1AE0F150" w:rsidR="006646F8" w:rsidRPr="008672D2" w:rsidRDefault="006646F8" w:rsidP="00F1212A">
            <w:pPr>
              <w:pStyle w:val="Bangtext"/>
              <w:spacing w:before="60" w:after="60" w:line="240" w:lineRule="auto"/>
              <w:ind w:left="-24" w:right="4"/>
              <w:rPr>
                <w:szCs w:val="22"/>
                <w:lang w:val="nl-BE"/>
              </w:rPr>
            </w:pPr>
          </w:p>
        </w:tc>
      </w:tr>
      <w:tr w:rsidR="006646F8" w:rsidRPr="001D7360" w14:paraId="5BE2176F" w14:textId="77777777" w:rsidTr="00F1212A">
        <w:trPr>
          <w:trHeight w:val="399"/>
        </w:trPr>
        <w:tc>
          <w:tcPr>
            <w:tcW w:w="725" w:type="dxa"/>
            <w:shd w:val="clear" w:color="auto" w:fill="auto"/>
            <w:noWrap/>
          </w:tcPr>
          <w:p w14:paraId="16B7DE72" w14:textId="77777777" w:rsidR="006646F8" w:rsidRPr="006E727E" w:rsidRDefault="006646F8" w:rsidP="00F1212A">
            <w:pPr>
              <w:pStyle w:val="Bangtext"/>
              <w:spacing w:before="60" w:after="60" w:line="240" w:lineRule="auto"/>
              <w:jc w:val="center"/>
              <w:rPr>
                <w:b/>
                <w:i/>
                <w:szCs w:val="22"/>
              </w:rPr>
            </w:pPr>
            <w:r w:rsidRPr="006E727E">
              <w:rPr>
                <w:b/>
                <w:i/>
                <w:szCs w:val="22"/>
              </w:rPr>
              <w:t>4</w:t>
            </w:r>
          </w:p>
        </w:tc>
        <w:tc>
          <w:tcPr>
            <w:tcW w:w="2150" w:type="dxa"/>
            <w:shd w:val="clear" w:color="auto" w:fill="auto"/>
          </w:tcPr>
          <w:p w14:paraId="26DD8B70" w14:textId="77777777" w:rsidR="006646F8" w:rsidRPr="001D7360" w:rsidRDefault="006646F8" w:rsidP="00F1212A">
            <w:pPr>
              <w:pStyle w:val="Bangtext"/>
              <w:spacing w:before="60" w:after="60" w:line="240" w:lineRule="auto"/>
              <w:jc w:val="left"/>
              <w:rPr>
                <w:szCs w:val="22"/>
              </w:rPr>
            </w:pPr>
          </w:p>
        </w:tc>
        <w:tc>
          <w:tcPr>
            <w:tcW w:w="2887" w:type="dxa"/>
            <w:gridSpan w:val="3"/>
            <w:tcBorders>
              <w:bottom w:val="single" w:sz="4" w:space="0" w:color="auto"/>
            </w:tcBorders>
            <w:shd w:val="clear" w:color="auto" w:fill="auto"/>
            <w:noWrap/>
          </w:tcPr>
          <w:p w14:paraId="1C3B213B" w14:textId="77777777" w:rsidR="006646F8" w:rsidRPr="001D7360" w:rsidRDefault="006646F8" w:rsidP="00F1212A">
            <w:pPr>
              <w:pStyle w:val="Bangtext"/>
              <w:spacing w:before="60" w:after="60" w:line="240" w:lineRule="auto"/>
              <w:ind w:right="-108"/>
              <w:jc w:val="left"/>
              <w:rPr>
                <w:szCs w:val="22"/>
              </w:rPr>
            </w:pPr>
          </w:p>
        </w:tc>
        <w:tc>
          <w:tcPr>
            <w:tcW w:w="2243" w:type="dxa"/>
            <w:shd w:val="clear" w:color="auto" w:fill="auto"/>
            <w:noWrap/>
          </w:tcPr>
          <w:p w14:paraId="23768A3C" w14:textId="77777777" w:rsidR="006646F8" w:rsidRPr="001D7360" w:rsidRDefault="006646F8" w:rsidP="00F1212A">
            <w:pPr>
              <w:pStyle w:val="Bangtext"/>
              <w:spacing w:before="60" w:after="60" w:line="240" w:lineRule="auto"/>
              <w:rPr>
                <w:szCs w:val="22"/>
              </w:rPr>
            </w:pPr>
            <w:r w:rsidRPr="001D7360">
              <w:rPr>
                <w:szCs w:val="22"/>
              </w:rPr>
              <w:t>Xi măng poóc lăng hỗn hợp bền sun phát</w:t>
            </w:r>
          </w:p>
        </w:tc>
        <w:tc>
          <w:tcPr>
            <w:tcW w:w="2970" w:type="dxa"/>
            <w:shd w:val="clear" w:color="auto" w:fill="auto"/>
            <w:noWrap/>
          </w:tcPr>
          <w:p w14:paraId="15A1E34F" w14:textId="77777777" w:rsidR="006646F8" w:rsidRPr="001D7360" w:rsidRDefault="006646F8" w:rsidP="00F1212A">
            <w:pPr>
              <w:pStyle w:val="Bangtext"/>
              <w:spacing w:before="60" w:after="60" w:line="240" w:lineRule="auto"/>
              <w:ind w:right="-108"/>
              <w:jc w:val="left"/>
              <w:rPr>
                <w:szCs w:val="22"/>
              </w:rPr>
            </w:pPr>
          </w:p>
        </w:tc>
        <w:tc>
          <w:tcPr>
            <w:tcW w:w="1440" w:type="dxa"/>
          </w:tcPr>
          <w:p w14:paraId="7E9A1A6C" w14:textId="77777777" w:rsidR="006646F8" w:rsidRPr="0012110E" w:rsidRDefault="006646F8" w:rsidP="00F1212A">
            <w:pPr>
              <w:pStyle w:val="Bangtext"/>
              <w:spacing w:before="60" w:after="60" w:line="240" w:lineRule="auto"/>
              <w:ind w:left="-24"/>
              <w:jc w:val="center"/>
              <w:rPr>
                <w:b/>
                <w:i/>
                <w:szCs w:val="22"/>
              </w:rPr>
            </w:pPr>
            <w:r w:rsidRPr="0012110E">
              <w:rPr>
                <w:b/>
                <w:i/>
                <w:szCs w:val="22"/>
              </w:rPr>
              <w:t>Loại bỏ</w:t>
            </w:r>
          </w:p>
        </w:tc>
        <w:tc>
          <w:tcPr>
            <w:tcW w:w="3670" w:type="dxa"/>
          </w:tcPr>
          <w:p w14:paraId="78F4A16F" w14:textId="184DE4CA" w:rsidR="006646F8" w:rsidRPr="001D7360" w:rsidRDefault="00F3227F" w:rsidP="00F1212A">
            <w:pPr>
              <w:pStyle w:val="Bangtext"/>
              <w:spacing w:before="60" w:after="60" w:line="240" w:lineRule="auto"/>
              <w:ind w:left="-24" w:right="4"/>
              <w:rPr>
                <w:szCs w:val="22"/>
                <w:lang w:val="nl-BE"/>
              </w:rPr>
            </w:pPr>
            <w:r w:rsidRPr="00F3227F">
              <w:rPr>
                <w:szCs w:val="22"/>
                <w:lang w:val="nl-BE"/>
              </w:rPr>
              <w:t>Sản phẩm xi măng chỉ dùng cho các kết cấu ngầm làm việc trong môi trường xâm thực. Nên sẽ tuân theo quy định của từng công trình cụ thể, đồng thời để giảm bớt số lượng SPHH cần phải kiểm soát, giảm bớt thủ tục cho DN.</w:t>
            </w:r>
          </w:p>
        </w:tc>
      </w:tr>
      <w:tr w:rsidR="006646F8" w:rsidRPr="001D7360" w14:paraId="54A83B15" w14:textId="77777777" w:rsidTr="00F1212A">
        <w:trPr>
          <w:trHeight w:val="443"/>
        </w:trPr>
        <w:tc>
          <w:tcPr>
            <w:tcW w:w="725" w:type="dxa"/>
            <w:shd w:val="clear" w:color="auto" w:fill="auto"/>
            <w:noWrap/>
          </w:tcPr>
          <w:p w14:paraId="0BA9DDC3" w14:textId="77777777" w:rsidR="006646F8" w:rsidRPr="006E727E" w:rsidRDefault="006646F8" w:rsidP="00F1212A">
            <w:pPr>
              <w:pStyle w:val="Bangtext"/>
              <w:spacing w:before="40" w:after="40" w:line="240" w:lineRule="auto"/>
              <w:jc w:val="center"/>
              <w:rPr>
                <w:b/>
                <w:i/>
                <w:szCs w:val="22"/>
              </w:rPr>
            </w:pPr>
            <w:r>
              <w:rPr>
                <w:b/>
                <w:i/>
                <w:szCs w:val="22"/>
              </w:rPr>
              <w:t>5</w:t>
            </w:r>
          </w:p>
        </w:tc>
        <w:tc>
          <w:tcPr>
            <w:tcW w:w="2150" w:type="dxa"/>
            <w:shd w:val="clear" w:color="auto" w:fill="auto"/>
          </w:tcPr>
          <w:p w14:paraId="0EAD2C8D" w14:textId="77777777" w:rsidR="006646F8" w:rsidRPr="001D7360" w:rsidRDefault="006646F8" w:rsidP="00F1212A">
            <w:pPr>
              <w:pStyle w:val="Bangtext"/>
              <w:spacing w:before="40" w:after="40" w:line="240" w:lineRule="auto"/>
              <w:rPr>
                <w:szCs w:val="22"/>
              </w:rPr>
            </w:pPr>
          </w:p>
        </w:tc>
        <w:tc>
          <w:tcPr>
            <w:tcW w:w="2887" w:type="dxa"/>
            <w:gridSpan w:val="3"/>
            <w:shd w:val="clear" w:color="auto" w:fill="auto"/>
            <w:noWrap/>
          </w:tcPr>
          <w:p w14:paraId="2492E53B" w14:textId="77777777" w:rsidR="006646F8" w:rsidRPr="001D7360" w:rsidRDefault="006646F8" w:rsidP="00F1212A">
            <w:pPr>
              <w:overflowPunct w:val="0"/>
              <w:autoSpaceDE w:val="0"/>
              <w:autoSpaceDN w:val="0"/>
              <w:adjustRightInd w:val="0"/>
              <w:spacing w:before="20" w:after="20"/>
              <w:textAlignment w:val="baseline"/>
              <w:outlineLvl w:val="0"/>
              <w:rPr>
                <w:rFonts w:ascii="Arial" w:hAnsi="Arial" w:cs="Arial"/>
              </w:rPr>
            </w:pPr>
          </w:p>
        </w:tc>
        <w:tc>
          <w:tcPr>
            <w:tcW w:w="2243" w:type="dxa"/>
            <w:shd w:val="clear" w:color="auto" w:fill="auto"/>
            <w:noWrap/>
          </w:tcPr>
          <w:p w14:paraId="3270D144" w14:textId="77777777" w:rsidR="006646F8" w:rsidRPr="001D7360" w:rsidRDefault="006646F8" w:rsidP="00F1212A">
            <w:pPr>
              <w:pStyle w:val="Bangtext"/>
              <w:spacing w:before="40" w:after="40" w:line="240" w:lineRule="auto"/>
              <w:rPr>
                <w:szCs w:val="22"/>
              </w:rPr>
            </w:pPr>
            <w:r w:rsidRPr="001D7360">
              <w:rPr>
                <w:szCs w:val="22"/>
              </w:rPr>
              <w:t>Thạch cao phospho dùng để sản xuất xi măng</w:t>
            </w:r>
          </w:p>
        </w:tc>
        <w:tc>
          <w:tcPr>
            <w:tcW w:w="2970" w:type="dxa"/>
            <w:shd w:val="clear" w:color="auto" w:fill="auto"/>
            <w:noWrap/>
          </w:tcPr>
          <w:p w14:paraId="2D18E676" w14:textId="77777777" w:rsidR="006646F8" w:rsidRPr="001D7360" w:rsidRDefault="006646F8" w:rsidP="00F1212A">
            <w:pPr>
              <w:overflowPunct w:val="0"/>
              <w:autoSpaceDE w:val="0"/>
              <w:autoSpaceDN w:val="0"/>
              <w:adjustRightInd w:val="0"/>
              <w:spacing w:before="20" w:after="20"/>
              <w:textAlignment w:val="baseline"/>
              <w:outlineLvl w:val="0"/>
              <w:rPr>
                <w:rFonts w:ascii="Arial" w:hAnsi="Arial" w:cs="Arial"/>
              </w:rPr>
            </w:pPr>
          </w:p>
        </w:tc>
        <w:tc>
          <w:tcPr>
            <w:tcW w:w="1440" w:type="dxa"/>
          </w:tcPr>
          <w:p w14:paraId="2F4DFEA8" w14:textId="77777777" w:rsidR="006646F8" w:rsidRPr="006E727E" w:rsidRDefault="006646F8" w:rsidP="00F1212A">
            <w:pPr>
              <w:pStyle w:val="Bangtext"/>
              <w:spacing w:before="40" w:after="40" w:line="240" w:lineRule="auto"/>
              <w:ind w:right="34"/>
              <w:jc w:val="center"/>
              <w:rPr>
                <w:b/>
                <w:i/>
                <w:szCs w:val="22"/>
              </w:rPr>
            </w:pPr>
            <w:r w:rsidRPr="006E727E">
              <w:rPr>
                <w:b/>
                <w:i/>
                <w:szCs w:val="22"/>
              </w:rPr>
              <w:t>Loại bỏ</w:t>
            </w:r>
          </w:p>
        </w:tc>
        <w:tc>
          <w:tcPr>
            <w:tcW w:w="3670" w:type="dxa"/>
          </w:tcPr>
          <w:p w14:paraId="5E2F38F0" w14:textId="77777777" w:rsidR="006646F8" w:rsidRPr="006E727E" w:rsidRDefault="006646F8" w:rsidP="00F1212A">
            <w:pPr>
              <w:pStyle w:val="Bangtext"/>
              <w:spacing w:before="40" w:after="40" w:line="240" w:lineRule="auto"/>
              <w:rPr>
                <w:szCs w:val="22"/>
              </w:rPr>
            </w:pPr>
            <w:r w:rsidRPr="006E727E">
              <w:rPr>
                <w:szCs w:val="22"/>
              </w:rPr>
              <w:t xml:space="preserve">Đây chỉ là phụ gia sử dụng để điều chỉnh thời gian đông kết của xi măng, lượng </w:t>
            </w:r>
            <w:r>
              <w:rPr>
                <w:szCs w:val="22"/>
              </w:rPr>
              <w:t>dùng</w:t>
            </w:r>
            <w:r w:rsidRPr="006E727E">
              <w:rPr>
                <w:szCs w:val="22"/>
              </w:rPr>
              <w:t xml:space="preserve"> không nhiều</w:t>
            </w:r>
          </w:p>
        </w:tc>
      </w:tr>
      <w:tr w:rsidR="006646F8" w:rsidRPr="001D7360" w14:paraId="089438FF" w14:textId="77777777" w:rsidTr="00F1212A">
        <w:trPr>
          <w:trHeight w:val="325"/>
        </w:trPr>
        <w:tc>
          <w:tcPr>
            <w:tcW w:w="725" w:type="dxa"/>
            <w:shd w:val="clear" w:color="auto" w:fill="auto"/>
            <w:noWrap/>
          </w:tcPr>
          <w:p w14:paraId="54EF840C" w14:textId="77777777" w:rsidR="006646F8" w:rsidRPr="001D7360" w:rsidRDefault="006646F8" w:rsidP="00F1212A">
            <w:pPr>
              <w:pStyle w:val="Bangtext"/>
              <w:spacing w:before="60" w:after="60" w:line="240" w:lineRule="auto"/>
              <w:jc w:val="center"/>
              <w:rPr>
                <w:szCs w:val="22"/>
              </w:rPr>
            </w:pPr>
            <w:r>
              <w:rPr>
                <w:szCs w:val="22"/>
              </w:rPr>
              <w:t>6</w:t>
            </w:r>
          </w:p>
        </w:tc>
        <w:tc>
          <w:tcPr>
            <w:tcW w:w="2150" w:type="dxa"/>
            <w:shd w:val="clear" w:color="auto" w:fill="auto"/>
          </w:tcPr>
          <w:p w14:paraId="03A99E06" w14:textId="77777777" w:rsidR="006646F8" w:rsidRPr="006E727E" w:rsidRDefault="006646F8" w:rsidP="00F1212A">
            <w:pPr>
              <w:pStyle w:val="Bangtext"/>
              <w:spacing w:before="20" w:after="20" w:line="240" w:lineRule="auto"/>
              <w:jc w:val="left"/>
              <w:rPr>
                <w:szCs w:val="22"/>
              </w:rPr>
            </w:pPr>
            <w:r w:rsidRPr="006E727E">
              <w:rPr>
                <w:szCs w:val="22"/>
              </w:rPr>
              <w:t>Xỉ hạt lò cao</w:t>
            </w:r>
          </w:p>
        </w:tc>
        <w:tc>
          <w:tcPr>
            <w:tcW w:w="2887" w:type="dxa"/>
            <w:gridSpan w:val="3"/>
            <w:shd w:val="clear" w:color="auto" w:fill="auto"/>
            <w:noWrap/>
          </w:tcPr>
          <w:p w14:paraId="1D20019B" w14:textId="77777777" w:rsidR="006646F8" w:rsidRPr="006E727E" w:rsidRDefault="006646F8" w:rsidP="00F1212A">
            <w:pPr>
              <w:pStyle w:val="Bangtext"/>
              <w:spacing w:before="20" w:after="20" w:line="240" w:lineRule="auto"/>
              <w:ind w:left="27" w:right="-57"/>
              <w:jc w:val="left"/>
              <w:rPr>
                <w:szCs w:val="22"/>
              </w:rPr>
            </w:pPr>
          </w:p>
        </w:tc>
        <w:tc>
          <w:tcPr>
            <w:tcW w:w="2243" w:type="dxa"/>
            <w:shd w:val="clear" w:color="auto" w:fill="auto"/>
            <w:noWrap/>
          </w:tcPr>
          <w:p w14:paraId="6FEA5E57" w14:textId="77777777" w:rsidR="006646F8" w:rsidRPr="006E727E" w:rsidRDefault="006646F8" w:rsidP="00F1212A">
            <w:pPr>
              <w:pStyle w:val="Bangtext"/>
              <w:spacing w:before="20" w:after="20" w:line="240" w:lineRule="auto"/>
              <w:jc w:val="center"/>
              <w:rPr>
                <w:szCs w:val="22"/>
              </w:rPr>
            </w:pPr>
          </w:p>
        </w:tc>
        <w:tc>
          <w:tcPr>
            <w:tcW w:w="2970" w:type="dxa"/>
            <w:shd w:val="clear" w:color="auto" w:fill="auto"/>
            <w:noWrap/>
          </w:tcPr>
          <w:p w14:paraId="0D3210F1" w14:textId="77777777" w:rsidR="006646F8" w:rsidRPr="006E727E" w:rsidRDefault="006646F8" w:rsidP="00F1212A">
            <w:pPr>
              <w:pStyle w:val="Bangtext"/>
              <w:spacing w:before="20" w:after="20" w:line="240" w:lineRule="auto"/>
              <w:ind w:left="-38" w:right="-49"/>
              <w:jc w:val="center"/>
              <w:rPr>
                <w:szCs w:val="22"/>
              </w:rPr>
            </w:pPr>
          </w:p>
        </w:tc>
        <w:tc>
          <w:tcPr>
            <w:tcW w:w="1440" w:type="dxa"/>
          </w:tcPr>
          <w:p w14:paraId="54C09F3A" w14:textId="77777777" w:rsidR="006646F8" w:rsidRPr="001D7360" w:rsidRDefault="006646F8" w:rsidP="00F1212A">
            <w:pPr>
              <w:pStyle w:val="Bangtext"/>
              <w:spacing w:before="60" w:after="60" w:line="240" w:lineRule="auto"/>
              <w:jc w:val="left"/>
              <w:rPr>
                <w:szCs w:val="22"/>
              </w:rPr>
            </w:pPr>
          </w:p>
        </w:tc>
        <w:tc>
          <w:tcPr>
            <w:tcW w:w="3670" w:type="dxa"/>
          </w:tcPr>
          <w:p w14:paraId="7CA95E51" w14:textId="77777777" w:rsidR="006646F8" w:rsidRPr="001D7360" w:rsidRDefault="006646F8" w:rsidP="00F1212A">
            <w:pPr>
              <w:pStyle w:val="Bangtext"/>
              <w:spacing w:before="60" w:after="60" w:line="240" w:lineRule="auto"/>
              <w:ind w:left="-24" w:right="-108"/>
              <w:jc w:val="center"/>
              <w:rPr>
                <w:szCs w:val="22"/>
              </w:rPr>
            </w:pPr>
          </w:p>
        </w:tc>
      </w:tr>
      <w:tr w:rsidR="006646F8" w:rsidRPr="001D7360" w14:paraId="6E10B773" w14:textId="77777777" w:rsidTr="00F1212A">
        <w:trPr>
          <w:trHeight w:val="315"/>
        </w:trPr>
        <w:tc>
          <w:tcPr>
            <w:tcW w:w="725" w:type="dxa"/>
            <w:vMerge w:val="restart"/>
            <w:shd w:val="clear" w:color="auto" w:fill="auto"/>
            <w:noWrap/>
          </w:tcPr>
          <w:p w14:paraId="395B53F2" w14:textId="77777777" w:rsidR="006646F8" w:rsidRPr="001D7360" w:rsidRDefault="006646F8" w:rsidP="00F1212A">
            <w:pPr>
              <w:pStyle w:val="Bangtext"/>
              <w:spacing w:before="60" w:after="60" w:line="240" w:lineRule="auto"/>
              <w:jc w:val="center"/>
              <w:rPr>
                <w:szCs w:val="22"/>
              </w:rPr>
            </w:pPr>
          </w:p>
          <w:p w14:paraId="7FB0456D" w14:textId="77777777" w:rsidR="006646F8" w:rsidRPr="001D7360" w:rsidRDefault="006646F8" w:rsidP="00F1212A">
            <w:pPr>
              <w:pStyle w:val="Bangtext"/>
              <w:spacing w:before="60" w:after="60" w:line="240" w:lineRule="auto"/>
              <w:jc w:val="center"/>
              <w:rPr>
                <w:szCs w:val="22"/>
              </w:rPr>
            </w:pPr>
            <w:r>
              <w:rPr>
                <w:szCs w:val="22"/>
              </w:rPr>
              <w:t>6.1</w:t>
            </w:r>
          </w:p>
        </w:tc>
        <w:tc>
          <w:tcPr>
            <w:tcW w:w="2150" w:type="dxa"/>
            <w:vMerge w:val="restart"/>
            <w:shd w:val="clear" w:color="auto" w:fill="auto"/>
          </w:tcPr>
          <w:p w14:paraId="2864509F" w14:textId="77777777" w:rsidR="006646F8" w:rsidRPr="006E727E" w:rsidRDefault="006646F8" w:rsidP="00F1212A">
            <w:pPr>
              <w:pStyle w:val="Bangtext"/>
              <w:spacing w:before="20" w:after="20" w:line="240" w:lineRule="auto"/>
              <w:rPr>
                <w:szCs w:val="22"/>
              </w:rPr>
            </w:pPr>
            <w:r w:rsidRPr="006E727E">
              <w:rPr>
                <w:szCs w:val="22"/>
              </w:rPr>
              <w:t>Xỉ hạt lò cao dùng để sản xuất xi măng</w:t>
            </w:r>
          </w:p>
        </w:tc>
        <w:tc>
          <w:tcPr>
            <w:tcW w:w="2887" w:type="dxa"/>
            <w:gridSpan w:val="3"/>
            <w:shd w:val="clear" w:color="auto" w:fill="auto"/>
            <w:noWrap/>
          </w:tcPr>
          <w:p w14:paraId="2B75BE80" w14:textId="77777777" w:rsidR="006646F8" w:rsidRPr="006E727E" w:rsidRDefault="006646F8" w:rsidP="00F1212A">
            <w:pPr>
              <w:pStyle w:val="Bangtext"/>
              <w:spacing w:before="20" w:after="20" w:line="240" w:lineRule="auto"/>
              <w:ind w:left="27" w:right="-57"/>
              <w:jc w:val="left"/>
              <w:rPr>
                <w:szCs w:val="22"/>
              </w:rPr>
            </w:pPr>
            <w:r>
              <w:rPr>
                <w:szCs w:val="22"/>
              </w:rPr>
              <w:t>03 chỉ tiêu</w:t>
            </w:r>
          </w:p>
        </w:tc>
        <w:tc>
          <w:tcPr>
            <w:tcW w:w="2243" w:type="dxa"/>
            <w:vMerge w:val="restart"/>
            <w:shd w:val="clear" w:color="auto" w:fill="auto"/>
            <w:noWrap/>
          </w:tcPr>
          <w:p w14:paraId="5F1A0D10" w14:textId="77777777" w:rsidR="006646F8" w:rsidRPr="006E727E" w:rsidRDefault="006646F8" w:rsidP="00F1212A">
            <w:pPr>
              <w:pStyle w:val="Bangtext"/>
              <w:spacing w:before="20" w:after="20" w:line="240" w:lineRule="auto"/>
              <w:rPr>
                <w:szCs w:val="22"/>
              </w:rPr>
            </w:pPr>
          </w:p>
        </w:tc>
        <w:tc>
          <w:tcPr>
            <w:tcW w:w="2970" w:type="dxa"/>
            <w:shd w:val="clear" w:color="auto" w:fill="auto"/>
            <w:noWrap/>
          </w:tcPr>
          <w:p w14:paraId="0574137B" w14:textId="77777777" w:rsidR="006646F8" w:rsidRPr="006E727E" w:rsidRDefault="006646F8" w:rsidP="00F1212A">
            <w:pPr>
              <w:pStyle w:val="Bangtext"/>
              <w:spacing w:before="20" w:after="20" w:line="240" w:lineRule="auto"/>
              <w:ind w:left="27" w:right="-57"/>
              <w:jc w:val="left"/>
              <w:rPr>
                <w:szCs w:val="22"/>
              </w:rPr>
            </w:pPr>
          </w:p>
        </w:tc>
        <w:tc>
          <w:tcPr>
            <w:tcW w:w="1440" w:type="dxa"/>
          </w:tcPr>
          <w:p w14:paraId="511C020A" w14:textId="77777777" w:rsidR="006646F8" w:rsidRPr="001D7360" w:rsidRDefault="006646F8" w:rsidP="00F1212A">
            <w:pPr>
              <w:pStyle w:val="Bangtext"/>
              <w:spacing w:before="60" w:after="60" w:line="240" w:lineRule="auto"/>
              <w:jc w:val="center"/>
              <w:rPr>
                <w:szCs w:val="22"/>
              </w:rPr>
            </w:pPr>
            <w:r w:rsidRPr="001D7360">
              <w:rPr>
                <w:szCs w:val="22"/>
              </w:rPr>
              <w:t>Giữ nguyên</w:t>
            </w:r>
          </w:p>
        </w:tc>
        <w:tc>
          <w:tcPr>
            <w:tcW w:w="3670" w:type="dxa"/>
            <w:vMerge w:val="restart"/>
          </w:tcPr>
          <w:p w14:paraId="3A8727DA" w14:textId="77777777" w:rsidR="006646F8" w:rsidRPr="001D7360" w:rsidRDefault="006646F8" w:rsidP="00F1212A">
            <w:pPr>
              <w:pStyle w:val="Bangtext"/>
              <w:spacing w:before="60" w:after="60" w:line="240" w:lineRule="auto"/>
              <w:rPr>
                <w:szCs w:val="22"/>
              </w:rPr>
            </w:pPr>
            <w:r>
              <w:rPr>
                <w:szCs w:val="22"/>
              </w:rPr>
              <w:t>Xỉ hạt lò cao</w:t>
            </w:r>
            <w:r w:rsidRPr="001D7360">
              <w:rPr>
                <w:szCs w:val="22"/>
              </w:rPr>
              <w:t xml:space="preserve"> có nguồn gốc từ phế thải công nghiệp luyện gang, có </w:t>
            </w:r>
            <w:r>
              <w:rPr>
                <w:szCs w:val="22"/>
              </w:rPr>
              <w:t>tiềm ẩn khả năng gây nguy hại nên bổ sung kiểm tra chỉ tiêu về hoạt độ phóng xạ an toàn.</w:t>
            </w:r>
          </w:p>
        </w:tc>
      </w:tr>
      <w:tr w:rsidR="006646F8" w:rsidRPr="001D7360" w14:paraId="6C369018" w14:textId="77777777" w:rsidTr="00F1212A">
        <w:trPr>
          <w:trHeight w:val="325"/>
        </w:trPr>
        <w:tc>
          <w:tcPr>
            <w:tcW w:w="725" w:type="dxa"/>
            <w:vMerge/>
            <w:shd w:val="clear" w:color="auto" w:fill="auto"/>
            <w:noWrap/>
          </w:tcPr>
          <w:p w14:paraId="125AAE24" w14:textId="77777777" w:rsidR="006646F8" w:rsidRPr="001D7360" w:rsidRDefault="006646F8" w:rsidP="00F1212A">
            <w:pPr>
              <w:pStyle w:val="Bangtext"/>
              <w:spacing w:before="60" w:after="60" w:line="240" w:lineRule="auto"/>
              <w:jc w:val="center"/>
              <w:rPr>
                <w:szCs w:val="22"/>
                <w:lang w:val="nl-BE"/>
              </w:rPr>
            </w:pPr>
          </w:p>
        </w:tc>
        <w:tc>
          <w:tcPr>
            <w:tcW w:w="2150" w:type="dxa"/>
            <w:vMerge/>
            <w:shd w:val="clear" w:color="auto" w:fill="auto"/>
          </w:tcPr>
          <w:p w14:paraId="3BD75C31" w14:textId="77777777" w:rsidR="006646F8" w:rsidRPr="006E727E" w:rsidRDefault="006646F8" w:rsidP="00F1212A">
            <w:pPr>
              <w:pStyle w:val="Bangtext"/>
              <w:spacing w:before="20" w:after="20" w:line="240" w:lineRule="auto"/>
              <w:ind w:left="-119" w:right="-108"/>
              <w:jc w:val="left"/>
              <w:rPr>
                <w:szCs w:val="22"/>
                <w:lang w:val="nl-BE"/>
              </w:rPr>
            </w:pPr>
          </w:p>
        </w:tc>
        <w:tc>
          <w:tcPr>
            <w:tcW w:w="2887" w:type="dxa"/>
            <w:gridSpan w:val="3"/>
            <w:shd w:val="clear" w:color="auto" w:fill="auto"/>
            <w:noWrap/>
          </w:tcPr>
          <w:p w14:paraId="4FF897B8" w14:textId="77777777" w:rsidR="006646F8" w:rsidRPr="006E727E" w:rsidRDefault="006646F8" w:rsidP="00F1212A">
            <w:pPr>
              <w:pStyle w:val="Bangtext"/>
              <w:tabs>
                <w:tab w:val="clear" w:pos="567"/>
              </w:tabs>
              <w:spacing w:before="20" w:after="20" w:line="240" w:lineRule="auto"/>
              <w:ind w:left="-35"/>
              <w:rPr>
                <w:b/>
                <w:i/>
                <w:szCs w:val="22"/>
                <w:lang w:val="nl-BE"/>
              </w:rPr>
            </w:pPr>
            <w:r w:rsidRPr="006E727E">
              <w:rPr>
                <w:b/>
                <w:i/>
                <w:szCs w:val="22"/>
                <w:lang w:val="nl-BE"/>
              </w:rPr>
              <w:t>4. Chỉ số hoạt độ phóng xạ an toàn</w:t>
            </w:r>
          </w:p>
        </w:tc>
        <w:tc>
          <w:tcPr>
            <w:tcW w:w="2243" w:type="dxa"/>
            <w:vMerge/>
            <w:shd w:val="clear" w:color="auto" w:fill="auto"/>
            <w:noWrap/>
          </w:tcPr>
          <w:p w14:paraId="0EE15878" w14:textId="77777777" w:rsidR="006646F8" w:rsidRPr="006E727E" w:rsidRDefault="006646F8" w:rsidP="00F1212A">
            <w:pPr>
              <w:pStyle w:val="Bangtext"/>
              <w:spacing w:before="20" w:after="20" w:line="240" w:lineRule="auto"/>
              <w:jc w:val="center"/>
              <w:rPr>
                <w:szCs w:val="22"/>
              </w:rPr>
            </w:pPr>
          </w:p>
        </w:tc>
        <w:tc>
          <w:tcPr>
            <w:tcW w:w="2970" w:type="dxa"/>
            <w:shd w:val="clear" w:color="auto" w:fill="auto"/>
            <w:noWrap/>
          </w:tcPr>
          <w:p w14:paraId="760BB946" w14:textId="77777777" w:rsidR="006646F8" w:rsidRPr="006E727E" w:rsidRDefault="006646F8" w:rsidP="00F1212A">
            <w:pPr>
              <w:pStyle w:val="Bangtext"/>
              <w:spacing w:before="20" w:after="20" w:line="240" w:lineRule="auto"/>
              <w:ind w:left="27"/>
              <w:rPr>
                <w:szCs w:val="22"/>
                <w:lang w:val="nl-BE"/>
              </w:rPr>
            </w:pPr>
          </w:p>
        </w:tc>
        <w:tc>
          <w:tcPr>
            <w:tcW w:w="1440" w:type="dxa"/>
          </w:tcPr>
          <w:p w14:paraId="3ACFAFC9" w14:textId="77777777" w:rsidR="006646F8" w:rsidRPr="004E7C76" w:rsidRDefault="006646F8" w:rsidP="00F1212A">
            <w:pPr>
              <w:pStyle w:val="Bangtext"/>
              <w:spacing w:before="60" w:after="60" w:line="240" w:lineRule="auto"/>
              <w:jc w:val="center"/>
              <w:rPr>
                <w:b/>
                <w:szCs w:val="22"/>
                <w:lang w:val="nl-BE"/>
              </w:rPr>
            </w:pPr>
            <w:r w:rsidRPr="004E7C76">
              <w:rPr>
                <w:b/>
                <w:szCs w:val="22"/>
                <w:lang w:val="nl-BE"/>
              </w:rPr>
              <w:t>Bổ sung</w:t>
            </w:r>
          </w:p>
        </w:tc>
        <w:tc>
          <w:tcPr>
            <w:tcW w:w="3670" w:type="dxa"/>
            <w:vMerge/>
          </w:tcPr>
          <w:p w14:paraId="4C978783" w14:textId="77777777" w:rsidR="006646F8" w:rsidRPr="001D7360" w:rsidRDefault="006646F8" w:rsidP="00F1212A">
            <w:pPr>
              <w:pStyle w:val="Bangtext"/>
              <w:spacing w:before="60" w:after="60" w:line="240" w:lineRule="auto"/>
              <w:ind w:left="-24" w:right="-108"/>
              <w:jc w:val="center"/>
              <w:rPr>
                <w:szCs w:val="22"/>
              </w:rPr>
            </w:pPr>
          </w:p>
        </w:tc>
      </w:tr>
      <w:tr w:rsidR="006646F8" w:rsidRPr="001D7360" w14:paraId="515723F9" w14:textId="77777777" w:rsidTr="00F1212A">
        <w:trPr>
          <w:trHeight w:val="248"/>
        </w:trPr>
        <w:tc>
          <w:tcPr>
            <w:tcW w:w="725" w:type="dxa"/>
            <w:vMerge w:val="restart"/>
            <w:shd w:val="clear" w:color="auto" w:fill="auto"/>
            <w:noWrap/>
          </w:tcPr>
          <w:p w14:paraId="0442CAF4" w14:textId="77777777" w:rsidR="006646F8" w:rsidRPr="001D7360" w:rsidRDefault="006646F8" w:rsidP="00F1212A">
            <w:pPr>
              <w:pStyle w:val="Bangtext"/>
              <w:spacing w:line="240" w:lineRule="auto"/>
              <w:jc w:val="center"/>
              <w:rPr>
                <w:szCs w:val="22"/>
              </w:rPr>
            </w:pPr>
            <w:r>
              <w:rPr>
                <w:szCs w:val="22"/>
              </w:rPr>
              <w:t>6.2</w:t>
            </w:r>
          </w:p>
        </w:tc>
        <w:tc>
          <w:tcPr>
            <w:tcW w:w="2150" w:type="dxa"/>
            <w:vMerge w:val="restart"/>
            <w:shd w:val="clear" w:color="auto" w:fill="auto"/>
          </w:tcPr>
          <w:p w14:paraId="1170AB37" w14:textId="77777777" w:rsidR="006646F8" w:rsidRPr="006E727E" w:rsidRDefault="006646F8" w:rsidP="00F1212A">
            <w:pPr>
              <w:pStyle w:val="Bangtext"/>
              <w:tabs>
                <w:tab w:val="left" w:pos="1849"/>
              </w:tabs>
              <w:spacing w:before="20" w:after="20" w:line="240" w:lineRule="auto"/>
              <w:ind w:left="-119" w:right="-108"/>
              <w:jc w:val="left"/>
              <w:rPr>
                <w:szCs w:val="22"/>
                <w:lang w:val="nl-BE"/>
              </w:rPr>
            </w:pPr>
            <w:r w:rsidRPr="006E727E">
              <w:rPr>
                <w:szCs w:val="22"/>
              </w:rPr>
              <w:t>Xỉ hạt lò cao nghiền mịn dùng cho bê tông và vữa</w:t>
            </w:r>
          </w:p>
        </w:tc>
        <w:tc>
          <w:tcPr>
            <w:tcW w:w="2887" w:type="dxa"/>
            <w:gridSpan w:val="3"/>
            <w:shd w:val="clear" w:color="auto" w:fill="auto"/>
            <w:noWrap/>
          </w:tcPr>
          <w:p w14:paraId="2A6515C7" w14:textId="77777777" w:rsidR="006646F8" w:rsidRPr="006E727E" w:rsidRDefault="006646F8" w:rsidP="00F1212A">
            <w:pPr>
              <w:pStyle w:val="Bangtext"/>
              <w:spacing w:before="20" w:after="20" w:line="240" w:lineRule="auto"/>
              <w:ind w:left="27"/>
              <w:jc w:val="left"/>
              <w:rPr>
                <w:szCs w:val="22"/>
                <w:lang w:val="nl-BE"/>
              </w:rPr>
            </w:pPr>
            <w:r>
              <w:rPr>
                <w:szCs w:val="22"/>
                <w:lang w:val="nl-BE"/>
              </w:rPr>
              <w:t>05 chỉ tiêu</w:t>
            </w:r>
          </w:p>
        </w:tc>
        <w:tc>
          <w:tcPr>
            <w:tcW w:w="2243" w:type="dxa"/>
            <w:vMerge w:val="restart"/>
            <w:shd w:val="clear" w:color="auto" w:fill="auto"/>
            <w:noWrap/>
          </w:tcPr>
          <w:p w14:paraId="030140FF" w14:textId="77777777" w:rsidR="006646F8" w:rsidRPr="006E727E" w:rsidRDefault="006646F8" w:rsidP="00F1212A">
            <w:pPr>
              <w:pStyle w:val="NormalWeb"/>
              <w:spacing w:before="20" w:beforeAutospacing="0" w:after="20" w:afterAutospacing="0"/>
              <w:jc w:val="both"/>
              <w:rPr>
                <w:rFonts w:ascii="Arial" w:hAnsi="Arial" w:cs="Arial"/>
                <w:sz w:val="22"/>
                <w:szCs w:val="22"/>
              </w:rPr>
            </w:pPr>
          </w:p>
        </w:tc>
        <w:tc>
          <w:tcPr>
            <w:tcW w:w="2970" w:type="dxa"/>
            <w:shd w:val="clear" w:color="auto" w:fill="auto"/>
            <w:noWrap/>
          </w:tcPr>
          <w:p w14:paraId="622737F9" w14:textId="77777777" w:rsidR="006646F8" w:rsidRPr="006E727E" w:rsidRDefault="006646F8" w:rsidP="00F1212A">
            <w:pPr>
              <w:pStyle w:val="Bangtext"/>
              <w:spacing w:before="20" w:after="20" w:line="240" w:lineRule="auto"/>
              <w:ind w:left="27"/>
              <w:rPr>
                <w:szCs w:val="22"/>
                <w:lang w:val="nl-BE"/>
              </w:rPr>
            </w:pPr>
            <w:r>
              <w:rPr>
                <w:szCs w:val="22"/>
                <w:lang w:val="nl-BE"/>
              </w:rPr>
              <w:t>05 chỉ tiêu</w:t>
            </w:r>
          </w:p>
        </w:tc>
        <w:tc>
          <w:tcPr>
            <w:tcW w:w="1440" w:type="dxa"/>
          </w:tcPr>
          <w:p w14:paraId="159B3449" w14:textId="77777777" w:rsidR="006646F8" w:rsidRPr="003F5D37" w:rsidRDefault="006646F8" w:rsidP="00F1212A">
            <w:pPr>
              <w:pStyle w:val="Bangtext"/>
              <w:spacing w:line="240" w:lineRule="auto"/>
              <w:jc w:val="center"/>
              <w:rPr>
                <w:szCs w:val="22"/>
                <w:lang w:val="nl-BE"/>
              </w:rPr>
            </w:pPr>
            <w:r w:rsidRPr="003F5D37">
              <w:rPr>
                <w:szCs w:val="22"/>
                <w:lang w:val="nl-BE"/>
              </w:rPr>
              <w:t>Giữ nguyên</w:t>
            </w:r>
          </w:p>
        </w:tc>
        <w:tc>
          <w:tcPr>
            <w:tcW w:w="3670" w:type="dxa"/>
            <w:vMerge/>
          </w:tcPr>
          <w:p w14:paraId="7E31A36A" w14:textId="77777777" w:rsidR="006646F8" w:rsidRPr="001D7360" w:rsidRDefault="006646F8" w:rsidP="00F1212A">
            <w:pPr>
              <w:pStyle w:val="Bangtext"/>
              <w:spacing w:line="240" w:lineRule="auto"/>
              <w:ind w:left="-24" w:right="-108"/>
              <w:jc w:val="center"/>
              <w:rPr>
                <w:b/>
                <w:i/>
                <w:szCs w:val="22"/>
              </w:rPr>
            </w:pPr>
          </w:p>
        </w:tc>
      </w:tr>
      <w:tr w:rsidR="006646F8" w:rsidRPr="001D7360" w14:paraId="17807A31" w14:textId="77777777" w:rsidTr="00F1212A">
        <w:trPr>
          <w:trHeight w:val="485"/>
        </w:trPr>
        <w:tc>
          <w:tcPr>
            <w:tcW w:w="725" w:type="dxa"/>
            <w:vMerge/>
            <w:shd w:val="clear" w:color="auto" w:fill="auto"/>
            <w:noWrap/>
          </w:tcPr>
          <w:p w14:paraId="170BFB13" w14:textId="77777777" w:rsidR="006646F8" w:rsidRPr="001D7360" w:rsidRDefault="006646F8" w:rsidP="00F1212A">
            <w:pPr>
              <w:pStyle w:val="Bangtext"/>
              <w:spacing w:line="240" w:lineRule="auto"/>
              <w:jc w:val="center"/>
              <w:rPr>
                <w:szCs w:val="22"/>
                <w:lang w:val="nl-BE"/>
              </w:rPr>
            </w:pPr>
          </w:p>
        </w:tc>
        <w:tc>
          <w:tcPr>
            <w:tcW w:w="2150" w:type="dxa"/>
            <w:vMerge/>
            <w:shd w:val="clear" w:color="auto" w:fill="auto"/>
          </w:tcPr>
          <w:p w14:paraId="41ABC5CB" w14:textId="77777777" w:rsidR="006646F8" w:rsidRPr="006E727E" w:rsidRDefault="006646F8" w:rsidP="00F1212A">
            <w:pPr>
              <w:pStyle w:val="Bangtext"/>
              <w:spacing w:before="20" w:after="20" w:line="240" w:lineRule="auto"/>
              <w:ind w:left="-119" w:right="-108"/>
              <w:jc w:val="left"/>
              <w:rPr>
                <w:szCs w:val="22"/>
                <w:lang w:val="nl-BE"/>
              </w:rPr>
            </w:pPr>
          </w:p>
        </w:tc>
        <w:tc>
          <w:tcPr>
            <w:tcW w:w="2887" w:type="dxa"/>
            <w:gridSpan w:val="3"/>
            <w:shd w:val="clear" w:color="auto" w:fill="auto"/>
            <w:noWrap/>
          </w:tcPr>
          <w:p w14:paraId="75CFD7EE" w14:textId="77777777" w:rsidR="006646F8" w:rsidRPr="006E727E" w:rsidRDefault="006646F8" w:rsidP="00F1212A">
            <w:pPr>
              <w:pStyle w:val="NormalWeb"/>
              <w:spacing w:before="20" w:beforeAutospacing="0" w:after="20" w:afterAutospacing="0"/>
              <w:rPr>
                <w:rFonts w:ascii="Arial" w:hAnsi="Arial" w:cs="Arial"/>
                <w:b/>
                <w:i/>
                <w:spacing w:val="5"/>
                <w:sz w:val="22"/>
                <w:szCs w:val="22"/>
                <w:lang w:val="nl-BE"/>
              </w:rPr>
            </w:pPr>
            <w:r w:rsidRPr="006E727E">
              <w:rPr>
                <w:rFonts w:ascii="Arial" w:hAnsi="Arial" w:cs="Arial"/>
                <w:b/>
                <w:i/>
                <w:sz w:val="22"/>
                <w:szCs w:val="22"/>
                <w:lang w:val="nl-BE"/>
              </w:rPr>
              <w:t>6. Chỉ số hoạt độ phóng xạ an toàn</w:t>
            </w:r>
          </w:p>
        </w:tc>
        <w:tc>
          <w:tcPr>
            <w:tcW w:w="2243" w:type="dxa"/>
            <w:vMerge/>
            <w:shd w:val="clear" w:color="auto" w:fill="auto"/>
            <w:noWrap/>
          </w:tcPr>
          <w:p w14:paraId="419BC7D6" w14:textId="77777777" w:rsidR="006646F8" w:rsidRPr="006E727E" w:rsidRDefault="006646F8" w:rsidP="00F1212A">
            <w:pPr>
              <w:pStyle w:val="Bangtext"/>
              <w:spacing w:before="20" w:after="20" w:line="240" w:lineRule="auto"/>
              <w:jc w:val="center"/>
              <w:rPr>
                <w:szCs w:val="22"/>
                <w:lang w:val="vi-VN"/>
              </w:rPr>
            </w:pPr>
          </w:p>
        </w:tc>
        <w:tc>
          <w:tcPr>
            <w:tcW w:w="2970" w:type="dxa"/>
            <w:shd w:val="clear" w:color="auto" w:fill="auto"/>
            <w:noWrap/>
          </w:tcPr>
          <w:p w14:paraId="104E38AF" w14:textId="77777777" w:rsidR="006646F8" w:rsidRPr="006E727E" w:rsidRDefault="006646F8" w:rsidP="00F1212A">
            <w:pPr>
              <w:pStyle w:val="NormalWeb"/>
              <w:spacing w:before="20" w:beforeAutospacing="0" w:after="20" w:afterAutospacing="0"/>
              <w:jc w:val="both"/>
              <w:rPr>
                <w:rFonts w:ascii="Arial" w:hAnsi="Arial" w:cs="Arial"/>
                <w:spacing w:val="5"/>
                <w:sz w:val="22"/>
                <w:szCs w:val="22"/>
                <w:lang w:val="nl-BE"/>
              </w:rPr>
            </w:pPr>
          </w:p>
        </w:tc>
        <w:tc>
          <w:tcPr>
            <w:tcW w:w="1440" w:type="dxa"/>
          </w:tcPr>
          <w:p w14:paraId="23E1402F" w14:textId="77777777" w:rsidR="006646F8" w:rsidRPr="003F5D37" w:rsidRDefault="006646F8" w:rsidP="00F1212A">
            <w:pPr>
              <w:pStyle w:val="Bangtext"/>
              <w:spacing w:line="240" w:lineRule="auto"/>
              <w:jc w:val="center"/>
              <w:rPr>
                <w:b/>
                <w:i/>
                <w:szCs w:val="22"/>
                <w:lang w:val="nl-BE"/>
              </w:rPr>
            </w:pPr>
            <w:r w:rsidRPr="003F5D37">
              <w:rPr>
                <w:b/>
                <w:i/>
                <w:szCs w:val="22"/>
                <w:lang w:val="nl-BE"/>
              </w:rPr>
              <w:t>Bổ sung</w:t>
            </w:r>
          </w:p>
        </w:tc>
        <w:tc>
          <w:tcPr>
            <w:tcW w:w="3670" w:type="dxa"/>
            <w:vMerge/>
          </w:tcPr>
          <w:p w14:paraId="1367FDCE" w14:textId="77777777" w:rsidR="006646F8" w:rsidRPr="001D7360" w:rsidRDefault="006646F8" w:rsidP="00F1212A">
            <w:pPr>
              <w:pStyle w:val="Bangtext"/>
              <w:spacing w:line="240" w:lineRule="auto"/>
              <w:ind w:left="-24" w:right="-108"/>
              <w:jc w:val="center"/>
              <w:rPr>
                <w:szCs w:val="22"/>
              </w:rPr>
            </w:pPr>
          </w:p>
        </w:tc>
      </w:tr>
      <w:tr w:rsidR="006646F8" w:rsidRPr="001D7360" w14:paraId="3F425AD8" w14:textId="77777777" w:rsidTr="00F1212A">
        <w:trPr>
          <w:trHeight w:val="325"/>
        </w:trPr>
        <w:tc>
          <w:tcPr>
            <w:tcW w:w="725" w:type="dxa"/>
            <w:shd w:val="clear" w:color="auto" w:fill="auto"/>
            <w:noWrap/>
          </w:tcPr>
          <w:p w14:paraId="36DC5FAD" w14:textId="77777777" w:rsidR="006646F8" w:rsidRPr="001D7360" w:rsidRDefault="006646F8" w:rsidP="00F1212A">
            <w:pPr>
              <w:pStyle w:val="Bangtext"/>
              <w:spacing w:before="60" w:after="60" w:line="240" w:lineRule="auto"/>
              <w:jc w:val="center"/>
              <w:rPr>
                <w:szCs w:val="22"/>
              </w:rPr>
            </w:pPr>
            <w:r>
              <w:rPr>
                <w:szCs w:val="22"/>
              </w:rPr>
              <w:lastRenderedPageBreak/>
              <w:t>7</w:t>
            </w:r>
          </w:p>
        </w:tc>
        <w:tc>
          <w:tcPr>
            <w:tcW w:w="2150" w:type="dxa"/>
            <w:shd w:val="clear" w:color="auto" w:fill="auto"/>
          </w:tcPr>
          <w:p w14:paraId="3F4F3A54" w14:textId="77777777" w:rsidR="006646F8" w:rsidRPr="001D7360" w:rsidRDefault="006646F8" w:rsidP="00F1212A">
            <w:pPr>
              <w:pStyle w:val="Bangtext"/>
              <w:spacing w:before="60" w:after="60" w:line="240" w:lineRule="auto"/>
              <w:jc w:val="left"/>
              <w:rPr>
                <w:szCs w:val="22"/>
              </w:rPr>
            </w:pPr>
            <w:r w:rsidRPr="001D7360">
              <w:rPr>
                <w:szCs w:val="22"/>
              </w:rPr>
              <w:t>Tro bay</w:t>
            </w:r>
            <w:r>
              <w:rPr>
                <w:szCs w:val="22"/>
              </w:rPr>
              <w:t xml:space="preserve"> dùng cho bê tông, vữa xây và xi măng</w:t>
            </w:r>
          </w:p>
        </w:tc>
        <w:tc>
          <w:tcPr>
            <w:tcW w:w="2879" w:type="dxa"/>
            <w:gridSpan w:val="2"/>
            <w:shd w:val="clear" w:color="auto" w:fill="auto"/>
            <w:noWrap/>
          </w:tcPr>
          <w:p w14:paraId="5D7D711F" w14:textId="77777777" w:rsidR="006646F8" w:rsidRPr="001D7360" w:rsidRDefault="006646F8" w:rsidP="00F1212A">
            <w:pPr>
              <w:pStyle w:val="Bangtext"/>
              <w:spacing w:before="60" w:after="60" w:line="240" w:lineRule="auto"/>
              <w:ind w:left="-97" w:right="-102"/>
              <w:jc w:val="left"/>
              <w:rPr>
                <w:i/>
                <w:szCs w:val="22"/>
              </w:rPr>
            </w:pPr>
            <w:r>
              <w:rPr>
                <w:i/>
                <w:szCs w:val="22"/>
              </w:rPr>
              <w:t>6 chỉ tiêu</w:t>
            </w:r>
          </w:p>
        </w:tc>
        <w:tc>
          <w:tcPr>
            <w:tcW w:w="2251" w:type="dxa"/>
            <w:gridSpan w:val="2"/>
            <w:shd w:val="clear" w:color="auto" w:fill="auto"/>
          </w:tcPr>
          <w:p w14:paraId="30698C7A" w14:textId="77777777" w:rsidR="006646F8" w:rsidRPr="001D7360" w:rsidRDefault="006646F8" w:rsidP="00F1212A">
            <w:pPr>
              <w:pStyle w:val="Bangtext"/>
              <w:spacing w:before="60" w:after="60" w:line="240" w:lineRule="auto"/>
              <w:ind w:left="-97" w:right="-102"/>
              <w:jc w:val="left"/>
              <w:rPr>
                <w:i/>
                <w:szCs w:val="22"/>
              </w:rPr>
            </w:pPr>
          </w:p>
        </w:tc>
        <w:tc>
          <w:tcPr>
            <w:tcW w:w="2970" w:type="dxa"/>
            <w:shd w:val="clear" w:color="auto" w:fill="auto"/>
          </w:tcPr>
          <w:p w14:paraId="5C3EF278" w14:textId="77777777" w:rsidR="006646F8" w:rsidRPr="001D7360" w:rsidRDefault="006646F8" w:rsidP="00F1212A">
            <w:pPr>
              <w:pStyle w:val="Bangtext"/>
              <w:spacing w:before="60" w:after="60" w:line="240" w:lineRule="auto"/>
              <w:ind w:left="-97" w:right="-102"/>
              <w:jc w:val="left"/>
              <w:rPr>
                <w:i/>
                <w:szCs w:val="22"/>
              </w:rPr>
            </w:pPr>
          </w:p>
        </w:tc>
        <w:tc>
          <w:tcPr>
            <w:tcW w:w="1440" w:type="dxa"/>
          </w:tcPr>
          <w:p w14:paraId="75E8D0BD" w14:textId="77777777" w:rsidR="006646F8" w:rsidRPr="001D7360" w:rsidRDefault="006646F8" w:rsidP="00F1212A">
            <w:pPr>
              <w:pStyle w:val="Bangtext"/>
              <w:spacing w:before="60" w:after="60" w:line="240" w:lineRule="auto"/>
              <w:ind w:right="-80"/>
              <w:jc w:val="left"/>
              <w:rPr>
                <w:szCs w:val="22"/>
              </w:rPr>
            </w:pPr>
            <w:r>
              <w:rPr>
                <w:szCs w:val="22"/>
              </w:rPr>
              <w:t>Giữ nguyên</w:t>
            </w:r>
          </w:p>
        </w:tc>
        <w:tc>
          <w:tcPr>
            <w:tcW w:w="3670" w:type="dxa"/>
          </w:tcPr>
          <w:p w14:paraId="7F9CD91E" w14:textId="77777777" w:rsidR="006646F8" w:rsidRPr="001D7360" w:rsidRDefault="006646F8" w:rsidP="00F1212A">
            <w:pPr>
              <w:pStyle w:val="Bangtext"/>
              <w:spacing w:before="60" w:after="60" w:line="240" w:lineRule="auto"/>
              <w:ind w:left="-24" w:right="-108"/>
              <w:jc w:val="center"/>
              <w:rPr>
                <w:szCs w:val="22"/>
              </w:rPr>
            </w:pPr>
          </w:p>
        </w:tc>
      </w:tr>
      <w:tr w:rsidR="006646F8" w:rsidRPr="001D7360" w14:paraId="04B5CC40" w14:textId="77777777" w:rsidTr="00F1212A">
        <w:trPr>
          <w:trHeight w:val="325"/>
        </w:trPr>
        <w:tc>
          <w:tcPr>
            <w:tcW w:w="725" w:type="dxa"/>
            <w:shd w:val="clear" w:color="auto" w:fill="auto"/>
            <w:noWrap/>
          </w:tcPr>
          <w:p w14:paraId="6FA3EF8D" w14:textId="77777777" w:rsidR="006646F8" w:rsidRPr="001D7360" w:rsidRDefault="006646F8" w:rsidP="00F1212A">
            <w:pPr>
              <w:pStyle w:val="Bangtext"/>
              <w:spacing w:before="120" w:after="120" w:line="240" w:lineRule="auto"/>
              <w:jc w:val="center"/>
              <w:rPr>
                <w:b/>
                <w:szCs w:val="22"/>
              </w:rPr>
            </w:pPr>
            <w:r w:rsidRPr="001D7360">
              <w:rPr>
                <w:b/>
                <w:szCs w:val="22"/>
              </w:rPr>
              <w:t>I</w:t>
            </w:r>
            <w:r>
              <w:rPr>
                <w:b/>
                <w:szCs w:val="22"/>
              </w:rPr>
              <w:t>I</w:t>
            </w:r>
          </w:p>
        </w:tc>
        <w:tc>
          <w:tcPr>
            <w:tcW w:w="15360" w:type="dxa"/>
            <w:gridSpan w:val="8"/>
            <w:shd w:val="clear" w:color="auto" w:fill="auto"/>
          </w:tcPr>
          <w:p w14:paraId="7F29E151" w14:textId="77777777" w:rsidR="006646F8" w:rsidRPr="001D7360" w:rsidRDefault="006646F8" w:rsidP="00F1212A">
            <w:pPr>
              <w:pStyle w:val="Bangtext"/>
              <w:spacing w:before="120" w:after="120" w:line="240" w:lineRule="auto"/>
              <w:ind w:left="-24"/>
              <w:jc w:val="left"/>
              <w:rPr>
                <w:b/>
                <w:szCs w:val="22"/>
              </w:rPr>
            </w:pPr>
            <w:r w:rsidRPr="001D7360">
              <w:rPr>
                <w:b/>
                <w:szCs w:val="22"/>
              </w:rPr>
              <w:t>Cốt liệu xây dựng</w:t>
            </w:r>
          </w:p>
        </w:tc>
      </w:tr>
      <w:tr w:rsidR="006646F8" w:rsidRPr="00AE6D33" w14:paraId="4C58138E" w14:textId="77777777" w:rsidTr="00F1212A">
        <w:trPr>
          <w:trHeight w:val="325"/>
        </w:trPr>
        <w:tc>
          <w:tcPr>
            <w:tcW w:w="725" w:type="dxa"/>
            <w:vMerge w:val="restart"/>
            <w:shd w:val="clear" w:color="auto" w:fill="auto"/>
            <w:noWrap/>
          </w:tcPr>
          <w:p w14:paraId="4D697569" w14:textId="77777777" w:rsidR="006646F8" w:rsidRPr="001D7360" w:rsidRDefault="006646F8" w:rsidP="00F1212A">
            <w:pPr>
              <w:pStyle w:val="Bangtext"/>
              <w:spacing w:line="240" w:lineRule="auto"/>
              <w:jc w:val="center"/>
              <w:rPr>
                <w:szCs w:val="22"/>
                <w:lang w:val="nl-BE"/>
              </w:rPr>
            </w:pPr>
            <w:r>
              <w:rPr>
                <w:szCs w:val="22"/>
                <w:lang w:val="nl-BE"/>
              </w:rPr>
              <w:t>1</w:t>
            </w:r>
          </w:p>
        </w:tc>
        <w:tc>
          <w:tcPr>
            <w:tcW w:w="2150" w:type="dxa"/>
            <w:vMerge w:val="restart"/>
            <w:shd w:val="clear" w:color="auto" w:fill="auto"/>
          </w:tcPr>
          <w:p w14:paraId="61CA25E4" w14:textId="77777777" w:rsidR="006646F8" w:rsidRPr="001D7360" w:rsidRDefault="006646F8" w:rsidP="00F1212A">
            <w:pPr>
              <w:pStyle w:val="Bangtext"/>
              <w:spacing w:line="240" w:lineRule="auto"/>
              <w:rPr>
                <w:szCs w:val="22"/>
                <w:lang w:val="nl-BE"/>
              </w:rPr>
            </w:pPr>
            <w:r w:rsidRPr="001D7360">
              <w:rPr>
                <w:szCs w:val="22"/>
                <w:lang w:val="nl-BE"/>
              </w:rPr>
              <w:t>Cốt liệu dùng</w:t>
            </w:r>
            <w:r>
              <w:rPr>
                <w:szCs w:val="22"/>
                <w:lang w:val="nl-BE"/>
              </w:rPr>
              <w:t xml:space="preserve"> cho bê tông và vữa</w:t>
            </w:r>
          </w:p>
        </w:tc>
        <w:tc>
          <w:tcPr>
            <w:tcW w:w="2887" w:type="dxa"/>
            <w:gridSpan w:val="3"/>
            <w:shd w:val="clear" w:color="auto" w:fill="auto"/>
            <w:noWrap/>
          </w:tcPr>
          <w:p w14:paraId="231C997C" w14:textId="77777777" w:rsidR="006646F8" w:rsidRPr="001D7360" w:rsidRDefault="006646F8" w:rsidP="00F1212A">
            <w:pPr>
              <w:pStyle w:val="Bangtext"/>
              <w:jc w:val="left"/>
              <w:rPr>
                <w:szCs w:val="22"/>
                <w:lang w:val="nl-BE"/>
              </w:rPr>
            </w:pPr>
          </w:p>
        </w:tc>
        <w:tc>
          <w:tcPr>
            <w:tcW w:w="2243" w:type="dxa"/>
            <w:shd w:val="clear" w:color="auto" w:fill="auto"/>
            <w:noWrap/>
          </w:tcPr>
          <w:p w14:paraId="1B38F4FA" w14:textId="77777777" w:rsidR="006646F8" w:rsidRPr="001D7360" w:rsidRDefault="006646F8" w:rsidP="00F1212A">
            <w:pPr>
              <w:pStyle w:val="Bangtext"/>
              <w:spacing w:line="240" w:lineRule="auto"/>
              <w:rPr>
                <w:szCs w:val="22"/>
                <w:lang w:val="nl-BE"/>
              </w:rPr>
            </w:pPr>
            <w:r w:rsidRPr="001D7360">
              <w:rPr>
                <w:szCs w:val="22"/>
                <w:lang w:val="nl-BE"/>
              </w:rPr>
              <w:t>Cát t</w:t>
            </w:r>
            <w:r>
              <w:rPr>
                <w:szCs w:val="22"/>
                <w:lang w:val="nl-BE"/>
              </w:rPr>
              <w:t>ự nhiên dùng cho bê tông và vữa</w:t>
            </w:r>
          </w:p>
        </w:tc>
        <w:tc>
          <w:tcPr>
            <w:tcW w:w="2970" w:type="dxa"/>
            <w:shd w:val="clear" w:color="auto" w:fill="auto"/>
            <w:noWrap/>
          </w:tcPr>
          <w:p w14:paraId="731AE6DF" w14:textId="77777777" w:rsidR="006646F8" w:rsidRPr="001D7360" w:rsidRDefault="006646F8" w:rsidP="00F1212A">
            <w:pPr>
              <w:pStyle w:val="Bangtext"/>
              <w:spacing w:line="240" w:lineRule="auto"/>
              <w:ind w:right="-108"/>
              <w:jc w:val="left"/>
              <w:rPr>
                <w:szCs w:val="22"/>
                <w:lang w:val="nl-BE"/>
              </w:rPr>
            </w:pPr>
            <w:r>
              <w:rPr>
                <w:szCs w:val="22"/>
                <w:lang w:val="nl-BE"/>
              </w:rPr>
              <w:t>05 chỉ tiêu</w:t>
            </w:r>
          </w:p>
        </w:tc>
        <w:tc>
          <w:tcPr>
            <w:tcW w:w="1440" w:type="dxa"/>
          </w:tcPr>
          <w:p w14:paraId="6A17E0DC" w14:textId="77777777" w:rsidR="006646F8" w:rsidRPr="00F0381A" w:rsidRDefault="006646F8" w:rsidP="00F1212A">
            <w:pPr>
              <w:pStyle w:val="BodyTextIndent"/>
              <w:widowControl w:val="0"/>
              <w:spacing w:before="0"/>
              <w:jc w:val="center"/>
              <w:rPr>
                <w:rFonts w:ascii="Arial" w:hAnsi="Arial" w:cs="Arial"/>
                <w:b/>
                <w:i/>
                <w:sz w:val="22"/>
                <w:szCs w:val="22"/>
                <w:lang w:val="fr-FR"/>
              </w:rPr>
            </w:pPr>
            <w:r w:rsidRPr="00F0381A">
              <w:rPr>
                <w:rFonts w:ascii="Arial" w:hAnsi="Arial" w:cs="Arial"/>
                <w:b/>
                <w:i/>
                <w:sz w:val="22"/>
                <w:szCs w:val="22"/>
                <w:lang w:val="fr-FR"/>
              </w:rPr>
              <w:t>Giữ nguyên</w:t>
            </w:r>
          </w:p>
        </w:tc>
        <w:tc>
          <w:tcPr>
            <w:tcW w:w="3670" w:type="dxa"/>
            <w:vMerge w:val="restart"/>
          </w:tcPr>
          <w:p w14:paraId="311A4ED6" w14:textId="77777777" w:rsidR="006646F8" w:rsidRPr="00AE6D33" w:rsidRDefault="006646F8" w:rsidP="00F1212A">
            <w:pPr>
              <w:ind w:left="-24"/>
              <w:jc w:val="both"/>
              <w:rPr>
                <w:rFonts w:ascii="Arial" w:hAnsi="Arial" w:cs="Arial"/>
                <w:color w:val="FF0000"/>
                <w:spacing w:val="5"/>
              </w:rPr>
            </w:pPr>
          </w:p>
          <w:p w14:paraId="594F2555" w14:textId="77777777" w:rsidR="006646F8" w:rsidRPr="00AE6D33" w:rsidRDefault="006646F8" w:rsidP="00F1212A">
            <w:pPr>
              <w:ind w:left="-24"/>
              <w:jc w:val="both"/>
              <w:rPr>
                <w:rFonts w:ascii="Arial" w:hAnsi="Arial" w:cs="Arial"/>
                <w:color w:val="FF0000"/>
                <w:spacing w:val="5"/>
              </w:rPr>
            </w:pPr>
            <w:r w:rsidRPr="00F0381A">
              <w:rPr>
                <w:rFonts w:ascii="Arial" w:hAnsi="Arial" w:cs="Arial"/>
                <w:spacing w:val="5"/>
              </w:rPr>
              <w:t>Sản phẩm cát cần được quản lý chất lượng trước khi đi vào công trình và ngăn chặn việc khai thác không phép đối với cát tự nhiên</w:t>
            </w:r>
          </w:p>
        </w:tc>
      </w:tr>
      <w:tr w:rsidR="006646F8" w:rsidRPr="00AE6D33" w14:paraId="3838B333" w14:textId="77777777" w:rsidTr="00F1212A">
        <w:trPr>
          <w:trHeight w:val="325"/>
        </w:trPr>
        <w:tc>
          <w:tcPr>
            <w:tcW w:w="725" w:type="dxa"/>
            <w:vMerge/>
            <w:shd w:val="clear" w:color="auto" w:fill="auto"/>
            <w:noWrap/>
          </w:tcPr>
          <w:p w14:paraId="69F31B14" w14:textId="77777777" w:rsidR="006646F8" w:rsidRPr="001D7360" w:rsidRDefault="006646F8" w:rsidP="00F1212A">
            <w:pPr>
              <w:pStyle w:val="Bangtext"/>
              <w:spacing w:line="240" w:lineRule="auto"/>
              <w:jc w:val="center"/>
              <w:rPr>
                <w:szCs w:val="22"/>
              </w:rPr>
            </w:pPr>
          </w:p>
        </w:tc>
        <w:tc>
          <w:tcPr>
            <w:tcW w:w="2150" w:type="dxa"/>
            <w:vMerge/>
            <w:shd w:val="clear" w:color="auto" w:fill="auto"/>
          </w:tcPr>
          <w:p w14:paraId="2E62CF12" w14:textId="77777777" w:rsidR="006646F8" w:rsidRPr="001D7360" w:rsidRDefault="006646F8" w:rsidP="00F1212A">
            <w:pPr>
              <w:pStyle w:val="Bangtext"/>
              <w:spacing w:line="240" w:lineRule="auto"/>
              <w:jc w:val="left"/>
              <w:rPr>
                <w:szCs w:val="22"/>
              </w:rPr>
            </w:pPr>
          </w:p>
        </w:tc>
        <w:tc>
          <w:tcPr>
            <w:tcW w:w="2887" w:type="dxa"/>
            <w:gridSpan w:val="3"/>
            <w:shd w:val="clear" w:color="auto" w:fill="auto"/>
            <w:noWrap/>
          </w:tcPr>
          <w:p w14:paraId="1FAEA23C" w14:textId="77777777" w:rsidR="006646F8" w:rsidRPr="001D7360" w:rsidRDefault="006646F8" w:rsidP="00F1212A">
            <w:pPr>
              <w:pStyle w:val="Bangtext"/>
              <w:spacing w:line="240" w:lineRule="auto"/>
              <w:ind w:right="-108"/>
              <w:jc w:val="left"/>
              <w:rPr>
                <w:szCs w:val="22"/>
                <w:lang w:val="nl-BE"/>
              </w:rPr>
            </w:pPr>
          </w:p>
        </w:tc>
        <w:tc>
          <w:tcPr>
            <w:tcW w:w="2243" w:type="dxa"/>
            <w:shd w:val="clear" w:color="auto" w:fill="auto"/>
            <w:noWrap/>
          </w:tcPr>
          <w:p w14:paraId="09929039" w14:textId="77777777" w:rsidR="006646F8" w:rsidRPr="006E727E" w:rsidRDefault="006646F8" w:rsidP="00F1212A">
            <w:pPr>
              <w:pStyle w:val="Bangtext"/>
              <w:spacing w:before="60" w:after="60" w:line="240" w:lineRule="auto"/>
              <w:rPr>
                <w:szCs w:val="22"/>
              </w:rPr>
            </w:pPr>
            <w:r w:rsidRPr="006E727E">
              <w:rPr>
                <w:szCs w:val="22"/>
                <w:lang w:val="nl-BE"/>
              </w:rPr>
              <w:t>Cốt liệu lớn (đá</w:t>
            </w:r>
            <w:r w:rsidRPr="006E727E">
              <w:rPr>
                <w:szCs w:val="22"/>
                <w:lang w:val="vi-VN"/>
              </w:rPr>
              <w:t xml:space="preserve"> dăm</w:t>
            </w:r>
            <w:r w:rsidRPr="006E727E">
              <w:rPr>
                <w:szCs w:val="22"/>
                <w:lang w:val="nl-BE"/>
              </w:rPr>
              <w:t>, sỏi</w:t>
            </w:r>
            <w:r w:rsidRPr="006E727E">
              <w:rPr>
                <w:szCs w:val="22"/>
                <w:lang w:val="vi-VN"/>
              </w:rPr>
              <w:t xml:space="preserve"> và sỏi dăm</w:t>
            </w:r>
            <w:r w:rsidRPr="006E727E">
              <w:rPr>
                <w:szCs w:val="22"/>
              </w:rPr>
              <w:t>)</w:t>
            </w:r>
            <w:r w:rsidRPr="006E727E">
              <w:rPr>
                <w:szCs w:val="22"/>
                <w:lang w:val="nl-BE"/>
              </w:rPr>
              <w:t xml:space="preserve"> dùng cho bê tông và vữa</w:t>
            </w:r>
          </w:p>
        </w:tc>
        <w:tc>
          <w:tcPr>
            <w:tcW w:w="2970" w:type="dxa"/>
            <w:shd w:val="clear" w:color="auto" w:fill="auto"/>
            <w:noWrap/>
          </w:tcPr>
          <w:p w14:paraId="56B38591" w14:textId="77777777" w:rsidR="006646F8" w:rsidRPr="001D7360" w:rsidRDefault="006646F8" w:rsidP="00F1212A">
            <w:pPr>
              <w:pStyle w:val="Bangtext"/>
              <w:spacing w:line="240" w:lineRule="auto"/>
              <w:ind w:right="-108"/>
              <w:jc w:val="left"/>
              <w:rPr>
                <w:szCs w:val="22"/>
                <w:lang w:val="nl-BE"/>
              </w:rPr>
            </w:pPr>
            <w:r>
              <w:rPr>
                <w:szCs w:val="22"/>
                <w:lang w:val="nl-BE"/>
              </w:rPr>
              <w:t>07 chỉ tiêu</w:t>
            </w:r>
          </w:p>
        </w:tc>
        <w:tc>
          <w:tcPr>
            <w:tcW w:w="1440" w:type="dxa"/>
          </w:tcPr>
          <w:p w14:paraId="4017E19E" w14:textId="77777777" w:rsidR="006646F8" w:rsidRPr="00F0381A" w:rsidRDefault="006646F8" w:rsidP="00F1212A">
            <w:pPr>
              <w:pStyle w:val="Bangtext"/>
              <w:spacing w:before="40" w:after="40" w:line="240" w:lineRule="auto"/>
              <w:ind w:left="-24" w:right="-105"/>
              <w:jc w:val="center"/>
              <w:rPr>
                <w:b/>
                <w:i/>
                <w:szCs w:val="22"/>
              </w:rPr>
            </w:pPr>
            <w:r w:rsidRPr="00F0381A">
              <w:rPr>
                <w:b/>
                <w:i/>
                <w:szCs w:val="22"/>
                <w:lang w:val="fr-FR"/>
              </w:rPr>
              <w:t>Loại bỏ</w:t>
            </w:r>
          </w:p>
        </w:tc>
        <w:tc>
          <w:tcPr>
            <w:tcW w:w="3670" w:type="dxa"/>
            <w:vMerge/>
          </w:tcPr>
          <w:p w14:paraId="6F375159" w14:textId="77777777" w:rsidR="006646F8" w:rsidRPr="00AE6D33" w:rsidRDefault="006646F8" w:rsidP="00F1212A">
            <w:pPr>
              <w:ind w:left="-24"/>
              <w:jc w:val="both"/>
              <w:rPr>
                <w:rFonts w:ascii="Arial" w:hAnsi="Arial" w:cs="Arial"/>
                <w:color w:val="FF0000"/>
                <w:spacing w:val="5"/>
              </w:rPr>
            </w:pPr>
          </w:p>
        </w:tc>
      </w:tr>
      <w:tr w:rsidR="006646F8" w:rsidRPr="001D7360" w14:paraId="52E6F2FD" w14:textId="77777777" w:rsidTr="00F1212A">
        <w:trPr>
          <w:trHeight w:val="325"/>
        </w:trPr>
        <w:tc>
          <w:tcPr>
            <w:tcW w:w="725" w:type="dxa"/>
            <w:shd w:val="clear" w:color="auto" w:fill="auto"/>
            <w:noWrap/>
          </w:tcPr>
          <w:p w14:paraId="723F8CB5" w14:textId="77777777" w:rsidR="006646F8" w:rsidRPr="001D7360" w:rsidRDefault="006646F8" w:rsidP="00F1212A">
            <w:pPr>
              <w:pStyle w:val="Bangtext"/>
              <w:spacing w:line="240" w:lineRule="auto"/>
              <w:jc w:val="center"/>
              <w:rPr>
                <w:szCs w:val="22"/>
              </w:rPr>
            </w:pPr>
            <w:r w:rsidRPr="001D7360">
              <w:rPr>
                <w:szCs w:val="22"/>
              </w:rPr>
              <w:t>2</w:t>
            </w:r>
          </w:p>
        </w:tc>
        <w:tc>
          <w:tcPr>
            <w:tcW w:w="2150" w:type="dxa"/>
            <w:shd w:val="clear" w:color="auto" w:fill="auto"/>
          </w:tcPr>
          <w:p w14:paraId="0B05EC26" w14:textId="77777777" w:rsidR="006646F8" w:rsidRPr="001D7360" w:rsidRDefault="006646F8" w:rsidP="00F1212A">
            <w:pPr>
              <w:pStyle w:val="Bangtext"/>
              <w:spacing w:line="240" w:lineRule="auto"/>
              <w:rPr>
                <w:szCs w:val="22"/>
              </w:rPr>
            </w:pPr>
            <w:r w:rsidRPr="001D7360">
              <w:rPr>
                <w:szCs w:val="22"/>
              </w:rPr>
              <w:t>Cát nghiền cho bê tông và vữa</w:t>
            </w:r>
          </w:p>
        </w:tc>
        <w:tc>
          <w:tcPr>
            <w:tcW w:w="2887" w:type="dxa"/>
            <w:gridSpan w:val="3"/>
            <w:shd w:val="clear" w:color="auto" w:fill="auto"/>
            <w:noWrap/>
          </w:tcPr>
          <w:p w14:paraId="7D4132F6" w14:textId="77777777" w:rsidR="006646F8" w:rsidRPr="001D7360" w:rsidRDefault="006646F8" w:rsidP="00F1212A">
            <w:pPr>
              <w:pStyle w:val="Bangtext"/>
              <w:spacing w:before="40" w:after="40" w:line="240" w:lineRule="auto"/>
              <w:ind w:right="-108"/>
              <w:rPr>
                <w:szCs w:val="22"/>
                <w:lang w:val="nl-BE"/>
              </w:rPr>
            </w:pPr>
          </w:p>
        </w:tc>
        <w:tc>
          <w:tcPr>
            <w:tcW w:w="2243" w:type="dxa"/>
            <w:shd w:val="clear" w:color="auto" w:fill="auto"/>
            <w:noWrap/>
          </w:tcPr>
          <w:p w14:paraId="494CFA4F" w14:textId="77777777" w:rsidR="006646F8" w:rsidRPr="001D7360" w:rsidRDefault="006646F8" w:rsidP="00F1212A">
            <w:pPr>
              <w:pStyle w:val="Bangtext"/>
              <w:spacing w:before="60" w:after="60" w:line="240" w:lineRule="auto"/>
              <w:jc w:val="left"/>
              <w:rPr>
                <w:szCs w:val="22"/>
              </w:rPr>
            </w:pPr>
            <w:r w:rsidRPr="001D7360">
              <w:rPr>
                <w:szCs w:val="22"/>
              </w:rPr>
              <w:t>Cát nghiền cho bê tông và vữa</w:t>
            </w:r>
          </w:p>
        </w:tc>
        <w:tc>
          <w:tcPr>
            <w:tcW w:w="2970" w:type="dxa"/>
            <w:shd w:val="clear" w:color="auto" w:fill="auto"/>
            <w:noWrap/>
          </w:tcPr>
          <w:p w14:paraId="292B74C1" w14:textId="77777777" w:rsidR="006646F8" w:rsidRPr="001D7360" w:rsidRDefault="006646F8" w:rsidP="00F1212A">
            <w:pPr>
              <w:pStyle w:val="Bangtext"/>
              <w:spacing w:before="60" w:after="60" w:line="240" w:lineRule="auto"/>
              <w:ind w:right="-108"/>
              <w:jc w:val="left"/>
              <w:rPr>
                <w:szCs w:val="22"/>
                <w:lang w:val="nl-BE"/>
              </w:rPr>
            </w:pPr>
            <w:r>
              <w:rPr>
                <w:szCs w:val="22"/>
                <w:lang w:val="nl-BE"/>
              </w:rPr>
              <w:t>04 chỉ tiêu</w:t>
            </w:r>
          </w:p>
        </w:tc>
        <w:tc>
          <w:tcPr>
            <w:tcW w:w="1440" w:type="dxa"/>
          </w:tcPr>
          <w:p w14:paraId="032AD19B" w14:textId="77777777" w:rsidR="006646F8" w:rsidRPr="00F0381A" w:rsidRDefault="006646F8" w:rsidP="00F1212A">
            <w:pPr>
              <w:pStyle w:val="BodyTextIndent"/>
              <w:widowControl w:val="0"/>
              <w:spacing w:before="0"/>
              <w:jc w:val="center"/>
              <w:rPr>
                <w:rFonts w:ascii="Arial" w:hAnsi="Arial" w:cs="Arial"/>
                <w:b/>
                <w:i/>
                <w:sz w:val="22"/>
                <w:szCs w:val="22"/>
                <w:lang w:val="fr-FR"/>
              </w:rPr>
            </w:pPr>
            <w:r w:rsidRPr="00F0381A">
              <w:rPr>
                <w:rFonts w:ascii="Arial" w:hAnsi="Arial" w:cs="Arial"/>
                <w:b/>
                <w:i/>
                <w:sz w:val="22"/>
                <w:szCs w:val="22"/>
                <w:lang w:val="fr-FR"/>
              </w:rPr>
              <w:t>Giữ nguyên</w:t>
            </w:r>
          </w:p>
        </w:tc>
        <w:tc>
          <w:tcPr>
            <w:tcW w:w="3670" w:type="dxa"/>
            <w:vMerge/>
          </w:tcPr>
          <w:p w14:paraId="1CB7D159" w14:textId="77777777" w:rsidR="006646F8" w:rsidRPr="001D7360" w:rsidRDefault="006646F8" w:rsidP="00F1212A">
            <w:pPr>
              <w:ind w:left="-24"/>
              <w:jc w:val="both"/>
              <w:rPr>
                <w:rFonts w:ascii="Arial" w:hAnsi="Arial" w:cs="Arial"/>
                <w:lang w:val="nl-BE"/>
              </w:rPr>
            </w:pPr>
          </w:p>
        </w:tc>
      </w:tr>
      <w:tr w:rsidR="006646F8" w:rsidRPr="009047EF" w14:paraId="1C5BC7BD" w14:textId="77777777" w:rsidTr="00F1212A">
        <w:trPr>
          <w:trHeight w:val="325"/>
        </w:trPr>
        <w:tc>
          <w:tcPr>
            <w:tcW w:w="725" w:type="dxa"/>
            <w:shd w:val="clear" w:color="auto" w:fill="auto"/>
            <w:noWrap/>
          </w:tcPr>
          <w:p w14:paraId="0104B279" w14:textId="77777777" w:rsidR="006646F8" w:rsidRPr="009047EF" w:rsidRDefault="006646F8" w:rsidP="00F1212A">
            <w:pPr>
              <w:pStyle w:val="Bangtext"/>
              <w:spacing w:before="120" w:after="120" w:line="240" w:lineRule="auto"/>
              <w:jc w:val="center"/>
              <w:rPr>
                <w:b/>
                <w:szCs w:val="22"/>
              </w:rPr>
            </w:pPr>
            <w:r w:rsidRPr="009047EF">
              <w:rPr>
                <w:b/>
                <w:szCs w:val="22"/>
              </w:rPr>
              <w:t>III</w:t>
            </w:r>
          </w:p>
        </w:tc>
        <w:tc>
          <w:tcPr>
            <w:tcW w:w="15360" w:type="dxa"/>
            <w:gridSpan w:val="8"/>
            <w:shd w:val="clear" w:color="auto" w:fill="auto"/>
          </w:tcPr>
          <w:p w14:paraId="2C3F8847" w14:textId="77777777" w:rsidR="006646F8" w:rsidRPr="006B01EE" w:rsidRDefault="006646F8" w:rsidP="00F1212A">
            <w:pPr>
              <w:pStyle w:val="Bangtext"/>
              <w:spacing w:before="120" w:after="120" w:line="240" w:lineRule="auto"/>
              <w:ind w:left="-24"/>
              <w:jc w:val="left"/>
              <w:rPr>
                <w:b/>
                <w:szCs w:val="22"/>
              </w:rPr>
            </w:pPr>
            <w:r w:rsidRPr="006B01EE">
              <w:rPr>
                <w:b/>
                <w:szCs w:val="22"/>
              </w:rPr>
              <w:t>Gạch, đá ốp lát</w:t>
            </w:r>
          </w:p>
        </w:tc>
      </w:tr>
      <w:tr w:rsidR="006646F8" w:rsidRPr="00494541" w14:paraId="412DDA5B" w14:textId="77777777" w:rsidTr="00F1212A">
        <w:trPr>
          <w:trHeight w:val="224"/>
        </w:trPr>
        <w:tc>
          <w:tcPr>
            <w:tcW w:w="725" w:type="dxa"/>
            <w:shd w:val="clear" w:color="auto" w:fill="auto"/>
            <w:noWrap/>
          </w:tcPr>
          <w:p w14:paraId="080A68A1" w14:textId="77777777" w:rsidR="006646F8" w:rsidRPr="009047EF" w:rsidRDefault="006646F8" w:rsidP="00F1212A">
            <w:pPr>
              <w:pStyle w:val="Bangtext"/>
              <w:spacing w:before="40" w:after="40" w:line="240" w:lineRule="auto"/>
              <w:jc w:val="center"/>
              <w:rPr>
                <w:szCs w:val="22"/>
                <w:lang w:val="nl-BE"/>
              </w:rPr>
            </w:pPr>
            <w:r>
              <w:rPr>
                <w:szCs w:val="22"/>
                <w:lang w:val="nl-BE"/>
              </w:rPr>
              <w:t>1</w:t>
            </w:r>
          </w:p>
        </w:tc>
        <w:tc>
          <w:tcPr>
            <w:tcW w:w="2150" w:type="dxa"/>
            <w:shd w:val="clear" w:color="auto" w:fill="auto"/>
          </w:tcPr>
          <w:p w14:paraId="125CA4D9" w14:textId="77777777" w:rsidR="006646F8" w:rsidRPr="009047EF" w:rsidRDefault="006646F8" w:rsidP="00F1212A">
            <w:pPr>
              <w:pStyle w:val="Bangtext"/>
              <w:spacing w:before="40" w:after="40" w:line="240" w:lineRule="auto"/>
              <w:jc w:val="left"/>
              <w:rPr>
                <w:szCs w:val="22"/>
                <w:lang w:val="nl-BE"/>
              </w:rPr>
            </w:pPr>
            <w:r>
              <w:rPr>
                <w:szCs w:val="22"/>
                <w:lang w:val="nl-BE"/>
              </w:rPr>
              <w:t>Gạch gốm ốp lát</w:t>
            </w:r>
          </w:p>
        </w:tc>
        <w:tc>
          <w:tcPr>
            <w:tcW w:w="2862" w:type="dxa"/>
            <w:shd w:val="clear" w:color="auto" w:fill="auto"/>
            <w:noWrap/>
          </w:tcPr>
          <w:p w14:paraId="072CC515" w14:textId="77777777" w:rsidR="006646F8" w:rsidRPr="009047EF" w:rsidRDefault="006646F8" w:rsidP="00F1212A">
            <w:pPr>
              <w:pStyle w:val="Bangtext"/>
              <w:spacing w:before="40" w:after="40" w:line="240" w:lineRule="auto"/>
              <w:jc w:val="left"/>
              <w:rPr>
                <w:szCs w:val="22"/>
                <w:lang w:val="nl-BE"/>
              </w:rPr>
            </w:pPr>
          </w:p>
        </w:tc>
        <w:tc>
          <w:tcPr>
            <w:tcW w:w="2268" w:type="dxa"/>
            <w:gridSpan w:val="3"/>
            <w:shd w:val="clear" w:color="auto" w:fill="auto"/>
            <w:noWrap/>
            <w:vAlign w:val="center"/>
          </w:tcPr>
          <w:p w14:paraId="5B9160DA" w14:textId="77777777" w:rsidR="006646F8" w:rsidRDefault="006646F8" w:rsidP="00F1212A">
            <w:pPr>
              <w:pStyle w:val="Bangtext"/>
              <w:tabs>
                <w:tab w:val="left" w:pos="1781"/>
              </w:tabs>
              <w:spacing w:before="40" w:after="40" w:line="240" w:lineRule="auto"/>
              <w:ind w:left="-108" w:right="-80"/>
              <w:jc w:val="center"/>
              <w:rPr>
                <w:szCs w:val="22"/>
                <w:lang w:val="nl-BE"/>
              </w:rPr>
            </w:pPr>
          </w:p>
        </w:tc>
        <w:tc>
          <w:tcPr>
            <w:tcW w:w="2970" w:type="dxa"/>
            <w:shd w:val="clear" w:color="auto" w:fill="auto"/>
            <w:noWrap/>
          </w:tcPr>
          <w:p w14:paraId="733D5F73" w14:textId="77777777" w:rsidR="006646F8" w:rsidRPr="009047EF" w:rsidRDefault="006646F8" w:rsidP="00F1212A">
            <w:pPr>
              <w:pStyle w:val="Bangtext"/>
              <w:spacing w:before="40" w:after="40" w:line="240" w:lineRule="auto"/>
              <w:ind w:left="-108" w:right="-108"/>
              <w:jc w:val="center"/>
              <w:rPr>
                <w:szCs w:val="22"/>
                <w:lang w:val="nl-BE"/>
              </w:rPr>
            </w:pPr>
          </w:p>
        </w:tc>
        <w:tc>
          <w:tcPr>
            <w:tcW w:w="1440" w:type="dxa"/>
          </w:tcPr>
          <w:p w14:paraId="1483B59E" w14:textId="77777777" w:rsidR="006646F8" w:rsidRPr="00935907" w:rsidRDefault="006646F8" w:rsidP="00F1212A">
            <w:pPr>
              <w:pStyle w:val="Bangtext"/>
              <w:spacing w:before="40" w:after="40" w:line="240" w:lineRule="auto"/>
              <w:ind w:left="-24"/>
              <w:jc w:val="center"/>
              <w:rPr>
                <w:b/>
                <w:bCs/>
                <w:i/>
                <w:iCs/>
                <w:color w:val="000000"/>
                <w:szCs w:val="22"/>
                <w:lang w:val="vi-VN"/>
              </w:rPr>
            </w:pPr>
            <w:r w:rsidRPr="00935907">
              <w:rPr>
                <w:b/>
                <w:bCs/>
                <w:i/>
                <w:iCs/>
                <w:color w:val="000000"/>
                <w:szCs w:val="22"/>
                <w:lang w:val="vi-VN"/>
              </w:rPr>
              <w:t>Sửa đổi</w:t>
            </w:r>
          </w:p>
        </w:tc>
        <w:tc>
          <w:tcPr>
            <w:tcW w:w="3670" w:type="dxa"/>
          </w:tcPr>
          <w:p w14:paraId="1BDB252C" w14:textId="77777777" w:rsidR="006646F8" w:rsidRPr="00494541" w:rsidRDefault="006646F8" w:rsidP="00F1212A">
            <w:pPr>
              <w:pStyle w:val="Bangtext"/>
              <w:spacing w:before="40" w:after="40" w:line="240" w:lineRule="auto"/>
              <w:ind w:left="-24"/>
              <w:jc w:val="center"/>
              <w:rPr>
                <w:color w:val="000000"/>
                <w:szCs w:val="22"/>
                <w:lang w:val="nl-BE"/>
              </w:rPr>
            </w:pPr>
          </w:p>
        </w:tc>
      </w:tr>
      <w:tr w:rsidR="006646F8" w:rsidRPr="00494541" w14:paraId="47CB6C42" w14:textId="77777777" w:rsidTr="00F1212A">
        <w:trPr>
          <w:trHeight w:val="224"/>
        </w:trPr>
        <w:tc>
          <w:tcPr>
            <w:tcW w:w="725" w:type="dxa"/>
            <w:vMerge w:val="restart"/>
            <w:shd w:val="clear" w:color="auto" w:fill="auto"/>
            <w:noWrap/>
          </w:tcPr>
          <w:p w14:paraId="171EB8F1" w14:textId="77777777" w:rsidR="006646F8" w:rsidRPr="00F0381A" w:rsidRDefault="006646F8" w:rsidP="00F1212A">
            <w:pPr>
              <w:pStyle w:val="Bangtext"/>
              <w:spacing w:before="40" w:after="40" w:line="240" w:lineRule="auto"/>
              <w:jc w:val="center"/>
              <w:rPr>
                <w:szCs w:val="22"/>
                <w:lang w:val="nl-BE"/>
              </w:rPr>
            </w:pPr>
            <w:r w:rsidRPr="00F0381A">
              <w:rPr>
                <w:szCs w:val="22"/>
                <w:lang w:val="nl-BE"/>
              </w:rPr>
              <w:t>1.1</w:t>
            </w:r>
          </w:p>
        </w:tc>
        <w:tc>
          <w:tcPr>
            <w:tcW w:w="2150" w:type="dxa"/>
            <w:vMerge w:val="restart"/>
            <w:shd w:val="clear" w:color="auto" w:fill="auto"/>
          </w:tcPr>
          <w:p w14:paraId="10A9ADE6" w14:textId="77777777" w:rsidR="006646F8" w:rsidRPr="00F0381A" w:rsidRDefault="006646F8" w:rsidP="00F1212A">
            <w:pPr>
              <w:pStyle w:val="Bangtext"/>
              <w:spacing w:before="40" w:after="40" w:line="240" w:lineRule="auto"/>
              <w:jc w:val="left"/>
              <w:rPr>
                <w:szCs w:val="22"/>
                <w:lang w:val="nl-BE"/>
              </w:rPr>
            </w:pPr>
            <w:r w:rsidRPr="00F0381A">
              <w:rPr>
                <w:szCs w:val="22"/>
                <w:lang w:val="nl-BE"/>
              </w:rPr>
              <w:t>Gạch gốm ốp lát ép bán khô</w:t>
            </w:r>
            <w:r w:rsidRPr="00F0381A">
              <w:rPr>
                <w:szCs w:val="22"/>
                <w:vertAlign w:val="superscript"/>
                <w:lang w:val="nl-BE"/>
              </w:rPr>
              <w:t>(a)</w:t>
            </w:r>
          </w:p>
        </w:tc>
        <w:tc>
          <w:tcPr>
            <w:tcW w:w="2862" w:type="dxa"/>
            <w:shd w:val="clear" w:color="auto" w:fill="auto"/>
            <w:noWrap/>
          </w:tcPr>
          <w:p w14:paraId="58811ACF" w14:textId="77777777" w:rsidR="006646F8" w:rsidRPr="00F0381A" w:rsidRDefault="006646F8" w:rsidP="00F1212A">
            <w:pPr>
              <w:pStyle w:val="Bangtext"/>
              <w:spacing w:before="40" w:after="40" w:line="240" w:lineRule="auto"/>
              <w:jc w:val="left"/>
              <w:rPr>
                <w:szCs w:val="22"/>
                <w:lang w:val="nl-BE"/>
              </w:rPr>
            </w:pPr>
            <w:r w:rsidRPr="00F0381A">
              <w:rPr>
                <w:szCs w:val="22"/>
                <w:lang w:val="nl-BE"/>
              </w:rPr>
              <w:t>03 chỉ tiêu</w:t>
            </w:r>
          </w:p>
        </w:tc>
        <w:tc>
          <w:tcPr>
            <w:tcW w:w="2268" w:type="dxa"/>
            <w:gridSpan w:val="3"/>
            <w:shd w:val="clear" w:color="auto" w:fill="auto"/>
            <w:noWrap/>
          </w:tcPr>
          <w:p w14:paraId="6BEE5143" w14:textId="77777777" w:rsidR="006646F8" w:rsidRPr="00F0381A" w:rsidRDefault="006646F8" w:rsidP="00F1212A">
            <w:pPr>
              <w:pStyle w:val="Bangtext"/>
              <w:spacing w:before="40" w:after="40" w:line="240" w:lineRule="auto"/>
              <w:jc w:val="left"/>
              <w:rPr>
                <w:szCs w:val="22"/>
                <w:lang w:val="nl-BE"/>
              </w:rPr>
            </w:pPr>
          </w:p>
        </w:tc>
        <w:tc>
          <w:tcPr>
            <w:tcW w:w="2970" w:type="dxa"/>
            <w:shd w:val="clear" w:color="auto" w:fill="auto"/>
            <w:noWrap/>
          </w:tcPr>
          <w:p w14:paraId="30B05DEB" w14:textId="77777777" w:rsidR="006646F8" w:rsidRPr="00F0381A" w:rsidRDefault="006646F8" w:rsidP="00F1212A">
            <w:pPr>
              <w:pStyle w:val="Bangtext"/>
              <w:spacing w:before="40" w:after="40" w:line="240" w:lineRule="auto"/>
              <w:jc w:val="left"/>
              <w:rPr>
                <w:szCs w:val="22"/>
                <w:lang w:val="nl-BE"/>
              </w:rPr>
            </w:pPr>
            <w:r w:rsidRPr="00F0381A">
              <w:rPr>
                <w:szCs w:val="22"/>
                <w:lang w:val="nl-BE"/>
              </w:rPr>
              <w:t>03 chỉ tiêu</w:t>
            </w:r>
          </w:p>
        </w:tc>
        <w:tc>
          <w:tcPr>
            <w:tcW w:w="1440" w:type="dxa"/>
          </w:tcPr>
          <w:p w14:paraId="790FCD78" w14:textId="77777777" w:rsidR="006646F8" w:rsidRPr="00F0381A" w:rsidRDefault="006646F8" w:rsidP="00F1212A">
            <w:pPr>
              <w:pStyle w:val="Bangtext"/>
              <w:spacing w:before="40" w:after="40" w:line="240" w:lineRule="auto"/>
              <w:ind w:left="-24"/>
              <w:jc w:val="center"/>
              <w:rPr>
                <w:szCs w:val="22"/>
                <w:lang w:val="nl-BE"/>
              </w:rPr>
            </w:pPr>
            <w:r w:rsidRPr="00F0381A">
              <w:rPr>
                <w:szCs w:val="22"/>
              </w:rPr>
              <w:t>Giữ nguyên</w:t>
            </w:r>
          </w:p>
        </w:tc>
        <w:tc>
          <w:tcPr>
            <w:tcW w:w="3670" w:type="dxa"/>
            <w:vMerge w:val="restart"/>
          </w:tcPr>
          <w:p w14:paraId="6E4A7146" w14:textId="77777777" w:rsidR="006646F8" w:rsidRDefault="006646F8" w:rsidP="00F1212A">
            <w:pPr>
              <w:pStyle w:val="Bangtext"/>
              <w:spacing w:before="40" w:after="40" w:line="240" w:lineRule="auto"/>
              <w:ind w:left="-24"/>
              <w:rPr>
                <w:szCs w:val="22"/>
                <w:lang w:val="nl-BE"/>
              </w:rPr>
            </w:pPr>
            <w:r>
              <w:rPr>
                <w:szCs w:val="22"/>
                <w:lang w:val="nl-BE"/>
              </w:rPr>
              <w:t>Chỉ tiêu hệ số giãn nở nhiệt, giãn nở ẩm ít ảnh hưởng trực tiếp đến chất lượng sản phẩm.</w:t>
            </w:r>
          </w:p>
          <w:p w14:paraId="38E86DDC" w14:textId="77777777" w:rsidR="006646F8" w:rsidRPr="002B089E" w:rsidRDefault="006646F8" w:rsidP="00F1212A">
            <w:pPr>
              <w:pStyle w:val="Bangtext"/>
              <w:spacing w:before="40" w:after="40" w:line="240" w:lineRule="auto"/>
              <w:ind w:left="-24"/>
              <w:rPr>
                <w:szCs w:val="22"/>
                <w:lang w:val="nl-BE"/>
              </w:rPr>
            </w:pPr>
            <w:r>
              <w:rPr>
                <w:szCs w:val="22"/>
                <w:lang w:val="nl-BE"/>
              </w:rPr>
              <w:t>Hệ số chống trơn trượt có ảnh hưởng đến độ an toàn trong quá trình sử dụng.</w:t>
            </w:r>
          </w:p>
        </w:tc>
      </w:tr>
      <w:tr w:rsidR="006646F8" w:rsidRPr="009047EF" w14:paraId="591D44F6" w14:textId="77777777" w:rsidTr="00F1212A">
        <w:trPr>
          <w:trHeight w:val="83"/>
        </w:trPr>
        <w:tc>
          <w:tcPr>
            <w:tcW w:w="725" w:type="dxa"/>
            <w:vMerge/>
            <w:shd w:val="clear" w:color="auto" w:fill="auto"/>
            <w:noWrap/>
          </w:tcPr>
          <w:p w14:paraId="620509EC" w14:textId="77777777" w:rsidR="006646F8" w:rsidRPr="00F0381A" w:rsidRDefault="006646F8" w:rsidP="00F1212A">
            <w:pPr>
              <w:pStyle w:val="Bangtext"/>
              <w:spacing w:before="40" w:after="40" w:line="240" w:lineRule="auto"/>
              <w:jc w:val="center"/>
              <w:rPr>
                <w:b/>
                <w:szCs w:val="22"/>
                <w:lang w:val="nl-BE"/>
              </w:rPr>
            </w:pPr>
          </w:p>
        </w:tc>
        <w:tc>
          <w:tcPr>
            <w:tcW w:w="2150" w:type="dxa"/>
            <w:vMerge/>
            <w:shd w:val="clear" w:color="auto" w:fill="auto"/>
          </w:tcPr>
          <w:p w14:paraId="765A9CCA" w14:textId="77777777" w:rsidR="006646F8" w:rsidRPr="00F0381A" w:rsidRDefault="006646F8" w:rsidP="00F1212A">
            <w:pPr>
              <w:pStyle w:val="Bangtext"/>
              <w:spacing w:before="40" w:after="40" w:line="240" w:lineRule="auto"/>
              <w:jc w:val="left"/>
              <w:rPr>
                <w:szCs w:val="22"/>
                <w:lang w:val="nl-BE"/>
              </w:rPr>
            </w:pPr>
          </w:p>
        </w:tc>
        <w:tc>
          <w:tcPr>
            <w:tcW w:w="2862" w:type="dxa"/>
            <w:shd w:val="clear" w:color="auto" w:fill="auto"/>
            <w:noWrap/>
          </w:tcPr>
          <w:p w14:paraId="0D3DED78" w14:textId="77777777" w:rsidR="006646F8" w:rsidRPr="00F0381A" w:rsidRDefault="006646F8" w:rsidP="00F1212A">
            <w:pPr>
              <w:pStyle w:val="Bangtext"/>
              <w:spacing w:before="60" w:after="60" w:line="240" w:lineRule="auto"/>
              <w:ind w:right="-40"/>
              <w:jc w:val="left"/>
              <w:rPr>
                <w:b/>
                <w:i/>
                <w:spacing w:val="-4"/>
                <w:szCs w:val="22"/>
                <w:lang w:val="nl-BE"/>
              </w:rPr>
            </w:pPr>
            <w:r w:rsidRPr="00F0381A">
              <w:rPr>
                <w:b/>
                <w:i/>
                <w:spacing w:val="-4"/>
                <w:szCs w:val="22"/>
                <w:lang w:val="nl-BE"/>
              </w:rPr>
              <w:t>4. Hệ số chống trơn trượt</w:t>
            </w:r>
          </w:p>
        </w:tc>
        <w:tc>
          <w:tcPr>
            <w:tcW w:w="2268" w:type="dxa"/>
            <w:gridSpan w:val="3"/>
            <w:shd w:val="clear" w:color="auto" w:fill="auto"/>
            <w:noWrap/>
          </w:tcPr>
          <w:p w14:paraId="1BCBC048" w14:textId="77777777" w:rsidR="006646F8" w:rsidRPr="00F0381A" w:rsidRDefault="006646F8" w:rsidP="00F1212A">
            <w:pPr>
              <w:pStyle w:val="Bangtext"/>
              <w:tabs>
                <w:tab w:val="left" w:pos="1781"/>
              </w:tabs>
              <w:spacing w:before="60" w:after="60" w:line="240" w:lineRule="auto"/>
              <w:ind w:left="-108"/>
              <w:jc w:val="center"/>
              <w:rPr>
                <w:b/>
                <w:i/>
                <w:szCs w:val="22"/>
                <w:lang w:val="nl-BE"/>
              </w:rPr>
            </w:pPr>
            <w:r w:rsidRPr="00F0381A">
              <w:rPr>
                <w:b/>
                <w:i/>
                <w:szCs w:val="22"/>
                <w:lang w:val="nl-BE"/>
              </w:rPr>
              <w:t>Bổ sung</w:t>
            </w:r>
          </w:p>
        </w:tc>
        <w:tc>
          <w:tcPr>
            <w:tcW w:w="2970" w:type="dxa"/>
            <w:shd w:val="clear" w:color="auto" w:fill="auto"/>
            <w:noWrap/>
          </w:tcPr>
          <w:p w14:paraId="729C39A8" w14:textId="77777777" w:rsidR="006646F8" w:rsidRPr="00F0381A" w:rsidRDefault="006646F8" w:rsidP="00F1212A">
            <w:pPr>
              <w:pStyle w:val="Bangtext"/>
              <w:spacing w:before="60" w:after="60" w:line="240" w:lineRule="auto"/>
              <w:jc w:val="left"/>
              <w:rPr>
                <w:spacing w:val="-4"/>
                <w:szCs w:val="22"/>
                <w:lang w:val="nl-BE"/>
              </w:rPr>
            </w:pPr>
            <w:r w:rsidRPr="00F0381A">
              <w:rPr>
                <w:spacing w:val="-4"/>
                <w:szCs w:val="22"/>
                <w:lang w:val="vi-VN"/>
              </w:rPr>
              <w:t>4</w:t>
            </w:r>
            <w:r w:rsidRPr="00F0381A">
              <w:rPr>
                <w:spacing w:val="-4"/>
                <w:szCs w:val="22"/>
                <w:lang w:val="nl-BE"/>
              </w:rPr>
              <w:t>. Hệ số giãn nở nhiệt dài</w:t>
            </w:r>
          </w:p>
        </w:tc>
        <w:tc>
          <w:tcPr>
            <w:tcW w:w="1440" w:type="dxa"/>
            <w:vMerge w:val="restart"/>
          </w:tcPr>
          <w:p w14:paraId="6E5CE860" w14:textId="77777777" w:rsidR="006646F8" w:rsidRPr="00F0381A" w:rsidRDefault="006646F8" w:rsidP="00F1212A">
            <w:pPr>
              <w:pStyle w:val="Bangtext"/>
              <w:spacing w:before="40" w:after="40" w:line="240" w:lineRule="auto"/>
              <w:ind w:left="-24"/>
              <w:jc w:val="center"/>
              <w:rPr>
                <w:b/>
                <w:i/>
                <w:szCs w:val="22"/>
                <w:lang w:val="nl-BE"/>
              </w:rPr>
            </w:pPr>
            <w:r w:rsidRPr="00F0381A">
              <w:rPr>
                <w:b/>
                <w:i/>
                <w:szCs w:val="22"/>
                <w:lang w:val="nl-BE"/>
              </w:rPr>
              <w:t>Loại bỏ</w:t>
            </w:r>
          </w:p>
        </w:tc>
        <w:tc>
          <w:tcPr>
            <w:tcW w:w="3670" w:type="dxa"/>
            <w:vMerge/>
          </w:tcPr>
          <w:p w14:paraId="7D4B9EEF" w14:textId="77777777" w:rsidR="006646F8" w:rsidRPr="009047EF" w:rsidRDefault="006646F8" w:rsidP="00F1212A">
            <w:pPr>
              <w:pStyle w:val="Bangtext"/>
              <w:spacing w:before="40" w:after="40" w:line="240" w:lineRule="auto"/>
              <w:ind w:left="-24"/>
              <w:jc w:val="center"/>
              <w:rPr>
                <w:szCs w:val="22"/>
                <w:lang w:val="nl-BE"/>
              </w:rPr>
            </w:pPr>
          </w:p>
        </w:tc>
      </w:tr>
      <w:tr w:rsidR="006646F8" w:rsidRPr="009047EF" w14:paraId="1C486398" w14:textId="77777777" w:rsidTr="00F1212A">
        <w:trPr>
          <w:trHeight w:val="140"/>
        </w:trPr>
        <w:tc>
          <w:tcPr>
            <w:tcW w:w="725" w:type="dxa"/>
            <w:vMerge/>
            <w:shd w:val="clear" w:color="auto" w:fill="auto"/>
            <w:noWrap/>
          </w:tcPr>
          <w:p w14:paraId="52EB813C" w14:textId="77777777" w:rsidR="006646F8" w:rsidRPr="00F0381A" w:rsidRDefault="006646F8" w:rsidP="00F1212A">
            <w:pPr>
              <w:pStyle w:val="Bangtext"/>
              <w:spacing w:before="40" w:after="40" w:line="240" w:lineRule="auto"/>
              <w:jc w:val="center"/>
              <w:rPr>
                <w:b/>
                <w:szCs w:val="22"/>
                <w:lang w:val="nl-BE"/>
              </w:rPr>
            </w:pPr>
          </w:p>
        </w:tc>
        <w:tc>
          <w:tcPr>
            <w:tcW w:w="2150" w:type="dxa"/>
            <w:vMerge/>
            <w:shd w:val="clear" w:color="auto" w:fill="auto"/>
          </w:tcPr>
          <w:p w14:paraId="2FC9BBE8" w14:textId="77777777" w:rsidR="006646F8" w:rsidRPr="00F0381A" w:rsidRDefault="006646F8" w:rsidP="00F1212A">
            <w:pPr>
              <w:pStyle w:val="Bangtext"/>
              <w:spacing w:before="40" w:after="40" w:line="240" w:lineRule="auto"/>
              <w:jc w:val="left"/>
              <w:rPr>
                <w:szCs w:val="22"/>
                <w:lang w:val="nl-BE"/>
              </w:rPr>
            </w:pPr>
          </w:p>
        </w:tc>
        <w:tc>
          <w:tcPr>
            <w:tcW w:w="2862" w:type="dxa"/>
            <w:shd w:val="clear" w:color="auto" w:fill="auto"/>
            <w:noWrap/>
          </w:tcPr>
          <w:p w14:paraId="693A7657" w14:textId="77777777" w:rsidR="006646F8" w:rsidRPr="00F0381A" w:rsidRDefault="006646F8" w:rsidP="00F1212A">
            <w:pPr>
              <w:pStyle w:val="Bangtext"/>
              <w:spacing w:before="60" w:after="60" w:line="240" w:lineRule="auto"/>
              <w:jc w:val="left"/>
              <w:rPr>
                <w:szCs w:val="22"/>
                <w:lang w:val="nl-BE"/>
              </w:rPr>
            </w:pPr>
          </w:p>
        </w:tc>
        <w:tc>
          <w:tcPr>
            <w:tcW w:w="2268" w:type="dxa"/>
            <w:gridSpan w:val="3"/>
            <w:shd w:val="clear" w:color="auto" w:fill="auto"/>
            <w:noWrap/>
          </w:tcPr>
          <w:p w14:paraId="02DAD741" w14:textId="77777777" w:rsidR="006646F8" w:rsidRPr="00F0381A" w:rsidRDefault="006646F8" w:rsidP="00F1212A">
            <w:pPr>
              <w:pStyle w:val="Bangtext"/>
              <w:tabs>
                <w:tab w:val="left" w:pos="1781"/>
              </w:tabs>
              <w:spacing w:before="60" w:after="60" w:line="240" w:lineRule="auto"/>
              <w:ind w:left="-108"/>
              <w:jc w:val="center"/>
              <w:rPr>
                <w:szCs w:val="22"/>
                <w:lang w:val="nl-BE"/>
              </w:rPr>
            </w:pPr>
          </w:p>
        </w:tc>
        <w:tc>
          <w:tcPr>
            <w:tcW w:w="2970" w:type="dxa"/>
            <w:shd w:val="clear" w:color="auto" w:fill="auto"/>
            <w:noWrap/>
          </w:tcPr>
          <w:p w14:paraId="20807E74" w14:textId="77777777" w:rsidR="006646F8" w:rsidRPr="00F0381A" w:rsidRDefault="006646F8" w:rsidP="00F1212A">
            <w:pPr>
              <w:pStyle w:val="Bangtext"/>
              <w:spacing w:before="60" w:after="60" w:line="240" w:lineRule="auto"/>
              <w:jc w:val="left"/>
              <w:rPr>
                <w:szCs w:val="22"/>
                <w:lang w:val="nl-BE"/>
              </w:rPr>
            </w:pPr>
            <w:r w:rsidRPr="00F0381A">
              <w:rPr>
                <w:szCs w:val="22"/>
                <w:lang w:val="vi-VN"/>
              </w:rPr>
              <w:t>5</w:t>
            </w:r>
            <w:r w:rsidRPr="00F0381A">
              <w:rPr>
                <w:szCs w:val="22"/>
                <w:lang w:val="nl-BE"/>
              </w:rPr>
              <w:t>. Hệ số giãn nở ẩm</w:t>
            </w:r>
          </w:p>
        </w:tc>
        <w:tc>
          <w:tcPr>
            <w:tcW w:w="1440" w:type="dxa"/>
            <w:vMerge/>
          </w:tcPr>
          <w:p w14:paraId="7C7FF790" w14:textId="77777777" w:rsidR="006646F8" w:rsidRPr="00F0381A" w:rsidRDefault="006646F8" w:rsidP="00F1212A">
            <w:pPr>
              <w:pStyle w:val="Bangtext"/>
              <w:spacing w:before="40" w:after="40" w:line="240" w:lineRule="auto"/>
              <w:ind w:left="-24" w:right="-150"/>
              <w:jc w:val="center"/>
              <w:rPr>
                <w:szCs w:val="22"/>
                <w:lang w:val="nl-BE"/>
              </w:rPr>
            </w:pPr>
          </w:p>
        </w:tc>
        <w:tc>
          <w:tcPr>
            <w:tcW w:w="3670" w:type="dxa"/>
            <w:vMerge/>
          </w:tcPr>
          <w:p w14:paraId="544954D5" w14:textId="77777777" w:rsidR="006646F8" w:rsidRPr="009047EF" w:rsidRDefault="006646F8" w:rsidP="00F1212A">
            <w:pPr>
              <w:pStyle w:val="Bangtext"/>
              <w:spacing w:before="40" w:after="40" w:line="240" w:lineRule="auto"/>
              <w:ind w:left="-24" w:right="-150"/>
              <w:jc w:val="center"/>
              <w:rPr>
                <w:szCs w:val="22"/>
                <w:lang w:val="nl-BE"/>
              </w:rPr>
            </w:pPr>
          </w:p>
        </w:tc>
      </w:tr>
      <w:tr w:rsidR="006646F8" w:rsidRPr="00494541" w14:paraId="451D1CC5" w14:textId="77777777" w:rsidTr="00F1212A">
        <w:trPr>
          <w:trHeight w:val="224"/>
        </w:trPr>
        <w:tc>
          <w:tcPr>
            <w:tcW w:w="725" w:type="dxa"/>
            <w:vMerge w:val="restart"/>
            <w:shd w:val="clear" w:color="auto" w:fill="auto"/>
            <w:noWrap/>
          </w:tcPr>
          <w:p w14:paraId="20218D7F" w14:textId="77777777" w:rsidR="006646F8" w:rsidRPr="00F0381A" w:rsidRDefault="006646F8" w:rsidP="00F1212A">
            <w:pPr>
              <w:pStyle w:val="Bangtext"/>
              <w:spacing w:before="40" w:after="40" w:line="240" w:lineRule="auto"/>
              <w:jc w:val="center"/>
              <w:rPr>
                <w:szCs w:val="22"/>
                <w:lang w:val="nl-BE"/>
              </w:rPr>
            </w:pPr>
            <w:r w:rsidRPr="00F0381A">
              <w:rPr>
                <w:szCs w:val="22"/>
                <w:lang w:val="nl-BE"/>
              </w:rPr>
              <w:t>1.2</w:t>
            </w:r>
          </w:p>
        </w:tc>
        <w:tc>
          <w:tcPr>
            <w:tcW w:w="2150" w:type="dxa"/>
            <w:vMerge w:val="restart"/>
            <w:shd w:val="clear" w:color="auto" w:fill="auto"/>
          </w:tcPr>
          <w:p w14:paraId="423DFB5B" w14:textId="77777777" w:rsidR="006646F8" w:rsidRPr="00F0381A" w:rsidRDefault="006646F8" w:rsidP="00F1212A">
            <w:pPr>
              <w:pStyle w:val="Bangtext"/>
              <w:spacing w:before="40" w:after="40" w:line="240" w:lineRule="auto"/>
              <w:ind w:right="-108"/>
              <w:jc w:val="left"/>
              <w:rPr>
                <w:szCs w:val="22"/>
                <w:lang w:val="nl-BE"/>
              </w:rPr>
            </w:pPr>
            <w:r w:rsidRPr="00F0381A">
              <w:rPr>
                <w:szCs w:val="22"/>
                <w:lang w:val="nl-BE"/>
              </w:rPr>
              <w:t>Gạch gốm ốp lát đùn dẻo</w:t>
            </w:r>
            <w:r w:rsidRPr="00F0381A">
              <w:rPr>
                <w:szCs w:val="22"/>
                <w:vertAlign w:val="superscript"/>
                <w:lang w:val="nl-BE"/>
              </w:rPr>
              <w:t>(a)</w:t>
            </w:r>
          </w:p>
          <w:p w14:paraId="5EE0B111" w14:textId="77777777" w:rsidR="006646F8" w:rsidRPr="00F0381A" w:rsidRDefault="006646F8" w:rsidP="00F1212A">
            <w:pPr>
              <w:pStyle w:val="Bangtext"/>
              <w:spacing w:before="40" w:after="40" w:line="240" w:lineRule="auto"/>
              <w:jc w:val="left"/>
              <w:rPr>
                <w:szCs w:val="22"/>
                <w:lang w:val="nl-BE"/>
              </w:rPr>
            </w:pPr>
          </w:p>
        </w:tc>
        <w:tc>
          <w:tcPr>
            <w:tcW w:w="2862" w:type="dxa"/>
            <w:shd w:val="clear" w:color="auto" w:fill="auto"/>
            <w:noWrap/>
          </w:tcPr>
          <w:p w14:paraId="6CF5BF4D" w14:textId="77777777" w:rsidR="006646F8" w:rsidRPr="00F0381A" w:rsidRDefault="006646F8" w:rsidP="00F1212A">
            <w:pPr>
              <w:pStyle w:val="Bangtext"/>
              <w:spacing w:before="40" w:after="40" w:line="240" w:lineRule="auto"/>
              <w:jc w:val="left"/>
              <w:rPr>
                <w:szCs w:val="22"/>
                <w:lang w:val="nl-BE"/>
              </w:rPr>
            </w:pPr>
            <w:r w:rsidRPr="00F0381A">
              <w:rPr>
                <w:szCs w:val="22"/>
                <w:lang w:val="nl-BE"/>
              </w:rPr>
              <w:t>03 chỉ tiêu</w:t>
            </w:r>
          </w:p>
        </w:tc>
        <w:tc>
          <w:tcPr>
            <w:tcW w:w="2268" w:type="dxa"/>
            <w:gridSpan w:val="3"/>
            <w:shd w:val="clear" w:color="auto" w:fill="auto"/>
            <w:noWrap/>
          </w:tcPr>
          <w:p w14:paraId="2AB8DCEB" w14:textId="77777777" w:rsidR="006646F8" w:rsidRPr="00F0381A" w:rsidRDefault="006646F8" w:rsidP="00F1212A">
            <w:pPr>
              <w:pStyle w:val="Bangtext"/>
              <w:spacing w:before="40" w:after="40" w:line="240" w:lineRule="auto"/>
              <w:jc w:val="left"/>
              <w:rPr>
                <w:szCs w:val="22"/>
                <w:lang w:val="nl-BE"/>
              </w:rPr>
            </w:pPr>
          </w:p>
        </w:tc>
        <w:tc>
          <w:tcPr>
            <w:tcW w:w="2970" w:type="dxa"/>
            <w:shd w:val="clear" w:color="auto" w:fill="auto"/>
            <w:noWrap/>
          </w:tcPr>
          <w:p w14:paraId="10FFE53C" w14:textId="77777777" w:rsidR="006646F8" w:rsidRPr="00F0381A" w:rsidRDefault="006646F8" w:rsidP="00F1212A">
            <w:pPr>
              <w:pStyle w:val="Bangtext"/>
              <w:spacing w:before="40" w:after="40" w:line="240" w:lineRule="auto"/>
              <w:jc w:val="left"/>
              <w:rPr>
                <w:szCs w:val="22"/>
                <w:lang w:val="nl-BE"/>
              </w:rPr>
            </w:pPr>
            <w:r w:rsidRPr="00F0381A">
              <w:rPr>
                <w:szCs w:val="22"/>
                <w:lang w:val="nl-BE"/>
              </w:rPr>
              <w:t>03 chỉ tiêu</w:t>
            </w:r>
          </w:p>
        </w:tc>
        <w:tc>
          <w:tcPr>
            <w:tcW w:w="1440" w:type="dxa"/>
          </w:tcPr>
          <w:p w14:paraId="4409FBAC" w14:textId="77777777" w:rsidR="006646F8" w:rsidRPr="00F0381A" w:rsidRDefault="006646F8" w:rsidP="00F1212A">
            <w:pPr>
              <w:pStyle w:val="Bangtext"/>
              <w:spacing w:before="40" w:after="40" w:line="240" w:lineRule="auto"/>
              <w:ind w:left="-24"/>
              <w:jc w:val="center"/>
              <w:rPr>
                <w:szCs w:val="22"/>
                <w:lang w:val="nl-BE"/>
              </w:rPr>
            </w:pPr>
            <w:r w:rsidRPr="00F0381A">
              <w:rPr>
                <w:szCs w:val="22"/>
              </w:rPr>
              <w:t>Giữ nguyên</w:t>
            </w:r>
          </w:p>
        </w:tc>
        <w:tc>
          <w:tcPr>
            <w:tcW w:w="3670" w:type="dxa"/>
            <w:vMerge/>
          </w:tcPr>
          <w:p w14:paraId="4E08DD42" w14:textId="77777777" w:rsidR="006646F8" w:rsidRPr="002B089E" w:rsidRDefault="006646F8" w:rsidP="00F1212A">
            <w:pPr>
              <w:pStyle w:val="Bangtext"/>
              <w:spacing w:before="40" w:after="40" w:line="240" w:lineRule="auto"/>
              <w:ind w:left="-24"/>
              <w:rPr>
                <w:szCs w:val="22"/>
                <w:lang w:val="nl-BE"/>
              </w:rPr>
            </w:pPr>
          </w:p>
        </w:tc>
      </w:tr>
      <w:tr w:rsidR="006646F8" w:rsidRPr="009047EF" w14:paraId="730868B4" w14:textId="77777777" w:rsidTr="00F1212A">
        <w:trPr>
          <w:trHeight w:val="83"/>
        </w:trPr>
        <w:tc>
          <w:tcPr>
            <w:tcW w:w="725" w:type="dxa"/>
            <w:vMerge/>
            <w:shd w:val="clear" w:color="auto" w:fill="auto"/>
            <w:noWrap/>
          </w:tcPr>
          <w:p w14:paraId="08E58BB5" w14:textId="77777777" w:rsidR="006646F8" w:rsidRPr="00F0381A" w:rsidRDefault="006646F8" w:rsidP="00F1212A">
            <w:pPr>
              <w:pStyle w:val="Bangtext"/>
              <w:spacing w:before="40" w:after="40" w:line="240" w:lineRule="auto"/>
              <w:jc w:val="center"/>
              <w:rPr>
                <w:b/>
                <w:szCs w:val="22"/>
                <w:lang w:val="nl-BE"/>
              </w:rPr>
            </w:pPr>
          </w:p>
        </w:tc>
        <w:tc>
          <w:tcPr>
            <w:tcW w:w="2150" w:type="dxa"/>
            <w:vMerge/>
            <w:shd w:val="clear" w:color="auto" w:fill="auto"/>
          </w:tcPr>
          <w:p w14:paraId="692D65EF" w14:textId="77777777" w:rsidR="006646F8" w:rsidRPr="00F0381A" w:rsidRDefault="006646F8" w:rsidP="00F1212A">
            <w:pPr>
              <w:pStyle w:val="Bangtext"/>
              <w:spacing w:before="40" w:after="40" w:line="240" w:lineRule="auto"/>
              <w:jc w:val="left"/>
              <w:rPr>
                <w:szCs w:val="22"/>
                <w:lang w:val="nl-BE"/>
              </w:rPr>
            </w:pPr>
          </w:p>
        </w:tc>
        <w:tc>
          <w:tcPr>
            <w:tcW w:w="2862" w:type="dxa"/>
            <w:shd w:val="clear" w:color="auto" w:fill="auto"/>
            <w:noWrap/>
          </w:tcPr>
          <w:p w14:paraId="0DAC7119" w14:textId="77777777" w:rsidR="006646F8" w:rsidRPr="00F0381A" w:rsidRDefault="006646F8" w:rsidP="00F1212A">
            <w:pPr>
              <w:pStyle w:val="Bangtext"/>
              <w:spacing w:before="60" w:after="60" w:line="240" w:lineRule="auto"/>
              <w:ind w:right="-40"/>
              <w:jc w:val="left"/>
              <w:rPr>
                <w:szCs w:val="22"/>
                <w:lang w:val="nl-BE"/>
              </w:rPr>
            </w:pPr>
            <w:r w:rsidRPr="00F0381A">
              <w:rPr>
                <w:szCs w:val="22"/>
                <w:lang w:val="nl-BE"/>
              </w:rPr>
              <w:t>4. Hệ số chống trơn trượt</w:t>
            </w:r>
          </w:p>
        </w:tc>
        <w:tc>
          <w:tcPr>
            <w:tcW w:w="2268" w:type="dxa"/>
            <w:gridSpan w:val="3"/>
            <w:shd w:val="clear" w:color="auto" w:fill="auto"/>
            <w:noWrap/>
          </w:tcPr>
          <w:p w14:paraId="2B7B7572" w14:textId="77777777" w:rsidR="006646F8" w:rsidRPr="00F0381A" w:rsidRDefault="006646F8" w:rsidP="00F1212A">
            <w:pPr>
              <w:pStyle w:val="Bangtext"/>
              <w:tabs>
                <w:tab w:val="left" w:pos="1781"/>
              </w:tabs>
              <w:spacing w:before="60" w:after="60" w:line="240" w:lineRule="auto"/>
              <w:ind w:left="-108"/>
              <w:jc w:val="center"/>
              <w:rPr>
                <w:b/>
                <w:i/>
                <w:szCs w:val="22"/>
                <w:lang w:val="nl-BE"/>
              </w:rPr>
            </w:pPr>
            <w:r w:rsidRPr="00F0381A">
              <w:rPr>
                <w:b/>
                <w:i/>
                <w:szCs w:val="22"/>
                <w:lang w:val="nl-BE"/>
              </w:rPr>
              <w:t>Bổ sung</w:t>
            </w:r>
          </w:p>
        </w:tc>
        <w:tc>
          <w:tcPr>
            <w:tcW w:w="2970" w:type="dxa"/>
            <w:shd w:val="clear" w:color="auto" w:fill="auto"/>
            <w:noWrap/>
          </w:tcPr>
          <w:p w14:paraId="3A555415" w14:textId="77777777" w:rsidR="006646F8" w:rsidRPr="00F0381A" w:rsidRDefault="006646F8" w:rsidP="00F1212A">
            <w:pPr>
              <w:pStyle w:val="Bangtext"/>
              <w:spacing w:before="60" w:after="60" w:line="240" w:lineRule="auto"/>
              <w:jc w:val="left"/>
              <w:rPr>
                <w:spacing w:val="-4"/>
                <w:szCs w:val="22"/>
                <w:lang w:val="nl-BE"/>
              </w:rPr>
            </w:pPr>
            <w:r w:rsidRPr="00F0381A">
              <w:rPr>
                <w:spacing w:val="-4"/>
                <w:szCs w:val="22"/>
                <w:lang w:val="vi-VN"/>
              </w:rPr>
              <w:t>4</w:t>
            </w:r>
            <w:r w:rsidRPr="00F0381A">
              <w:rPr>
                <w:spacing w:val="-4"/>
                <w:szCs w:val="22"/>
                <w:lang w:val="nl-BE"/>
              </w:rPr>
              <w:t>. Hệ số giãn nở nhiệt dài</w:t>
            </w:r>
          </w:p>
        </w:tc>
        <w:tc>
          <w:tcPr>
            <w:tcW w:w="1440" w:type="dxa"/>
            <w:vMerge w:val="restart"/>
          </w:tcPr>
          <w:p w14:paraId="76876FE9" w14:textId="77777777" w:rsidR="006646F8" w:rsidRPr="00F0381A" w:rsidRDefault="006646F8" w:rsidP="00F1212A">
            <w:pPr>
              <w:pStyle w:val="Bangtext"/>
              <w:spacing w:before="40" w:after="40" w:line="240" w:lineRule="auto"/>
              <w:ind w:left="-24"/>
              <w:jc w:val="center"/>
              <w:rPr>
                <w:b/>
                <w:i/>
                <w:szCs w:val="22"/>
                <w:lang w:val="nl-BE"/>
              </w:rPr>
            </w:pPr>
            <w:r w:rsidRPr="00F0381A">
              <w:rPr>
                <w:b/>
                <w:i/>
                <w:szCs w:val="22"/>
                <w:lang w:val="nl-BE"/>
              </w:rPr>
              <w:t>Loại bỏ</w:t>
            </w:r>
          </w:p>
        </w:tc>
        <w:tc>
          <w:tcPr>
            <w:tcW w:w="3670" w:type="dxa"/>
            <w:vMerge/>
          </w:tcPr>
          <w:p w14:paraId="44DD2605" w14:textId="77777777" w:rsidR="006646F8" w:rsidRPr="009047EF" w:rsidRDefault="006646F8" w:rsidP="00F1212A">
            <w:pPr>
              <w:pStyle w:val="Bangtext"/>
              <w:spacing w:before="40" w:after="40" w:line="240" w:lineRule="auto"/>
              <w:ind w:left="-24"/>
              <w:jc w:val="center"/>
              <w:rPr>
                <w:szCs w:val="22"/>
                <w:lang w:val="nl-BE"/>
              </w:rPr>
            </w:pPr>
          </w:p>
        </w:tc>
      </w:tr>
      <w:tr w:rsidR="006646F8" w:rsidRPr="009047EF" w14:paraId="08CA7481" w14:textId="77777777" w:rsidTr="00F1212A">
        <w:trPr>
          <w:trHeight w:val="140"/>
        </w:trPr>
        <w:tc>
          <w:tcPr>
            <w:tcW w:w="725" w:type="dxa"/>
            <w:vMerge/>
            <w:shd w:val="clear" w:color="auto" w:fill="auto"/>
            <w:noWrap/>
          </w:tcPr>
          <w:p w14:paraId="24A5A7E5" w14:textId="77777777" w:rsidR="006646F8" w:rsidRPr="009047EF" w:rsidRDefault="006646F8" w:rsidP="00F1212A">
            <w:pPr>
              <w:pStyle w:val="Bangtext"/>
              <w:spacing w:before="40" w:after="40" w:line="240" w:lineRule="auto"/>
              <w:jc w:val="center"/>
              <w:rPr>
                <w:b/>
                <w:szCs w:val="22"/>
                <w:lang w:val="nl-BE"/>
              </w:rPr>
            </w:pPr>
          </w:p>
        </w:tc>
        <w:tc>
          <w:tcPr>
            <w:tcW w:w="2150" w:type="dxa"/>
            <w:vMerge/>
            <w:shd w:val="clear" w:color="auto" w:fill="auto"/>
          </w:tcPr>
          <w:p w14:paraId="0226C241" w14:textId="77777777" w:rsidR="006646F8" w:rsidRPr="009047EF" w:rsidRDefault="006646F8" w:rsidP="00F1212A">
            <w:pPr>
              <w:pStyle w:val="Bangtext"/>
              <w:spacing w:before="40" w:after="40" w:line="240" w:lineRule="auto"/>
              <w:jc w:val="left"/>
              <w:rPr>
                <w:szCs w:val="22"/>
                <w:lang w:val="nl-BE"/>
              </w:rPr>
            </w:pPr>
          </w:p>
        </w:tc>
        <w:tc>
          <w:tcPr>
            <w:tcW w:w="2862" w:type="dxa"/>
            <w:shd w:val="clear" w:color="auto" w:fill="auto"/>
            <w:noWrap/>
          </w:tcPr>
          <w:p w14:paraId="23F6E4B9" w14:textId="77777777" w:rsidR="006646F8" w:rsidRPr="009047EF" w:rsidRDefault="006646F8" w:rsidP="00F1212A">
            <w:pPr>
              <w:pStyle w:val="Bangtext"/>
              <w:spacing w:before="60" w:after="60" w:line="240" w:lineRule="auto"/>
              <w:jc w:val="left"/>
              <w:rPr>
                <w:szCs w:val="22"/>
                <w:lang w:val="nl-BE"/>
              </w:rPr>
            </w:pPr>
          </w:p>
        </w:tc>
        <w:tc>
          <w:tcPr>
            <w:tcW w:w="2268" w:type="dxa"/>
            <w:gridSpan w:val="3"/>
            <w:shd w:val="clear" w:color="auto" w:fill="auto"/>
            <w:noWrap/>
          </w:tcPr>
          <w:p w14:paraId="51B14E06" w14:textId="77777777" w:rsidR="006646F8" w:rsidRPr="006B01EE" w:rsidRDefault="006646F8" w:rsidP="00F1212A">
            <w:pPr>
              <w:pStyle w:val="Bangtext"/>
              <w:tabs>
                <w:tab w:val="left" w:pos="1781"/>
              </w:tabs>
              <w:spacing w:before="60" w:after="60" w:line="240" w:lineRule="auto"/>
              <w:ind w:left="-108"/>
              <w:jc w:val="center"/>
              <w:rPr>
                <w:szCs w:val="22"/>
                <w:lang w:val="nl-BE"/>
              </w:rPr>
            </w:pPr>
          </w:p>
        </w:tc>
        <w:tc>
          <w:tcPr>
            <w:tcW w:w="2970" w:type="dxa"/>
            <w:shd w:val="clear" w:color="auto" w:fill="auto"/>
            <w:noWrap/>
          </w:tcPr>
          <w:p w14:paraId="1A0B0B3B" w14:textId="77777777" w:rsidR="006646F8" w:rsidRPr="009047EF" w:rsidRDefault="006646F8" w:rsidP="00F1212A">
            <w:pPr>
              <w:pStyle w:val="Bangtext"/>
              <w:spacing w:before="60" w:after="60" w:line="240" w:lineRule="auto"/>
              <w:jc w:val="left"/>
              <w:rPr>
                <w:szCs w:val="22"/>
                <w:lang w:val="nl-BE"/>
              </w:rPr>
            </w:pPr>
            <w:r>
              <w:rPr>
                <w:szCs w:val="22"/>
                <w:lang w:val="vi-VN"/>
              </w:rPr>
              <w:t>5</w:t>
            </w:r>
            <w:r w:rsidRPr="009047EF">
              <w:rPr>
                <w:szCs w:val="22"/>
                <w:lang w:val="nl-BE"/>
              </w:rPr>
              <w:t>. Hệ số giãn nở ẩm</w:t>
            </w:r>
          </w:p>
        </w:tc>
        <w:tc>
          <w:tcPr>
            <w:tcW w:w="1440" w:type="dxa"/>
            <w:vMerge/>
          </w:tcPr>
          <w:p w14:paraId="34BAA21D" w14:textId="77777777" w:rsidR="006646F8" w:rsidRPr="009047EF" w:rsidRDefault="006646F8" w:rsidP="00F1212A">
            <w:pPr>
              <w:pStyle w:val="Bangtext"/>
              <w:spacing w:before="40" w:after="40" w:line="240" w:lineRule="auto"/>
              <w:ind w:left="-24" w:right="-150"/>
              <w:jc w:val="center"/>
              <w:rPr>
                <w:szCs w:val="22"/>
                <w:lang w:val="nl-BE"/>
              </w:rPr>
            </w:pPr>
          </w:p>
        </w:tc>
        <w:tc>
          <w:tcPr>
            <w:tcW w:w="3670" w:type="dxa"/>
            <w:vMerge/>
          </w:tcPr>
          <w:p w14:paraId="76E9F78B" w14:textId="77777777" w:rsidR="006646F8" w:rsidRPr="009047EF" w:rsidRDefault="006646F8" w:rsidP="00F1212A">
            <w:pPr>
              <w:pStyle w:val="Bangtext"/>
              <w:spacing w:before="40" w:after="40" w:line="240" w:lineRule="auto"/>
              <w:ind w:left="-24" w:right="-150"/>
              <w:jc w:val="center"/>
              <w:rPr>
                <w:szCs w:val="22"/>
                <w:lang w:val="nl-BE"/>
              </w:rPr>
            </w:pPr>
          </w:p>
        </w:tc>
      </w:tr>
      <w:tr w:rsidR="006646F8" w:rsidRPr="00494541" w14:paraId="6375BD47" w14:textId="77777777" w:rsidTr="00F1212A">
        <w:trPr>
          <w:trHeight w:val="325"/>
        </w:trPr>
        <w:tc>
          <w:tcPr>
            <w:tcW w:w="725" w:type="dxa"/>
            <w:shd w:val="clear" w:color="auto" w:fill="auto"/>
            <w:noWrap/>
          </w:tcPr>
          <w:p w14:paraId="59E426A5" w14:textId="77777777" w:rsidR="006646F8" w:rsidRPr="009047EF" w:rsidRDefault="006646F8" w:rsidP="00F1212A">
            <w:pPr>
              <w:pStyle w:val="Bangtext"/>
              <w:spacing w:before="40" w:after="40" w:line="240" w:lineRule="auto"/>
              <w:jc w:val="center"/>
              <w:rPr>
                <w:szCs w:val="22"/>
                <w:lang w:val="nl-BE"/>
              </w:rPr>
            </w:pPr>
            <w:r>
              <w:rPr>
                <w:szCs w:val="22"/>
                <w:lang w:val="nl-BE"/>
              </w:rPr>
              <w:t>2</w:t>
            </w:r>
          </w:p>
        </w:tc>
        <w:tc>
          <w:tcPr>
            <w:tcW w:w="2150" w:type="dxa"/>
            <w:shd w:val="clear" w:color="auto" w:fill="auto"/>
          </w:tcPr>
          <w:p w14:paraId="20AB611C" w14:textId="77777777" w:rsidR="006646F8" w:rsidRPr="009047EF" w:rsidRDefault="006646F8" w:rsidP="00F1212A">
            <w:pPr>
              <w:pStyle w:val="Bangtext"/>
              <w:spacing w:before="40" w:after="40" w:line="240" w:lineRule="auto"/>
              <w:jc w:val="left"/>
              <w:rPr>
                <w:szCs w:val="22"/>
                <w:lang w:val="nl-BE"/>
              </w:rPr>
            </w:pPr>
            <w:r w:rsidRPr="009047EF">
              <w:rPr>
                <w:szCs w:val="22"/>
                <w:lang w:val="nl-BE"/>
              </w:rPr>
              <w:t>Đá ốp lát tự nhiên</w:t>
            </w:r>
          </w:p>
        </w:tc>
        <w:tc>
          <w:tcPr>
            <w:tcW w:w="2862" w:type="dxa"/>
            <w:shd w:val="clear" w:color="auto" w:fill="auto"/>
            <w:noWrap/>
          </w:tcPr>
          <w:p w14:paraId="69B9287D" w14:textId="77777777" w:rsidR="006646F8" w:rsidRPr="009047EF" w:rsidRDefault="006646F8" w:rsidP="00F1212A">
            <w:pPr>
              <w:pStyle w:val="Bangtext"/>
              <w:spacing w:before="40" w:after="40" w:line="240" w:lineRule="auto"/>
              <w:jc w:val="left"/>
              <w:rPr>
                <w:szCs w:val="22"/>
                <w:lang w:val="nl-BE"/>
              </w:rPr>
            </w:pPr>
            <w:r>
              <w:rPr>
                <w:szCs w:val="22"/>
                <w:lang w:val="nl-BE"/>
              </w:rPr>
              <w:t>03 chỉ tiêu</w:t>
            </w:r>
          </w:p>
        </w:tc>
        <w:tc>
          <w:tcPr>
            <w:tcW w:w="2268" w:type="dxa"/>
            <w:gridSpan w:val="3"/>
            <w:shd w:val="clear" w:color="auto" w:fill="auto"/>
            <w:noWrap/>
          </w:tcPr>
          <w:p w14:paraId="7F5341E3" w14:textId="77777777" w:rsidR="006646F8" w:rsidRPr="009047EF" w:rsidRDefault="006646F8" w:rsidP="00F1212A">
            <w:pPr>
              <w:pStyle w:val="Bangtext"/>
              <w:spacing w:before="60" w:after="60" w:line="240" w:lineRule="auto"/>
              <w:jc w:val="left"/>
              <w:rPr>
                <w:szCs w:val="22"/>
                <w:lang w:val="nl-BE"/>
              </w:rPr>
            </w:pPr>
          </w:p>
        </w:tc>
        <w:tc>
          <w:tcPr>
            <w:tcW w:w="2970" w:type="dxa"/>
            <w:shd w:val="clear" w:color="auto" w:fill="auto"/>
            <w:noWrap/>
          </w:tcPr>
          <w:p w14:paraId="381392AF" w14:textId="77777777" w:rsidR="006646F8" w:rsidRPr="009047EF" w:rsidRDefault="006646F8" w:rsidP="00F1212A">
            <w:pPr>
              <w:pStyle w:val="Bangtext"/>
              <w:spacing w:before="40" w:after="40" w:line="240" w:lineRule="auto"/>
              <w:jc w:val="left"/>
              <w:rPr>
                <w:szCs w:val="22"/>
                <w:lang w:val="nl-BE"/>
              </w:rPr>
            </w:pPr>
            <w:r>
              <w:rPr>
                <w:szCs w:val="22"/>
                <w:lang w:val="nl-BE"/>
              </w:rPr>
              <w:t>03 chỉ tiêu</w:t>
            </w:r>
          </w:p>
        </w:tc>
        <w:tc>
          <w:tcPr>
            <w:tcW w:w="1440" w:type="dxa"/>
          </w:tcPr>
          <w:p w14:paraId="61EF08BB" w14:textId="77777777" w:rsidR="006646F8" w:rsidRPr="009047EF" w:rsidRDefault="006646F8" w:rsidP="00F1212A">
            <w:pPr>
              <w:pStyle w:val="Bangtext"/>
              <w:spacing w:before="60" w:after="60" w:line="240" w:lineRule="auto"/>
              <w:ind w:left="-24"/>
              <w:jc w:val="center"/>
              <w:rPr>
                <w:szCs w:val="22"/>
                <w:lang w:val="nl-BE"/>
              </w:rPr>
            </w:pPr>
            <w:r w:rsidRPr="002B089E">
              <w:rPr>
                <w:szCs w:val="22"/>
              </w:rPr>
              <w:t>Giữ nguyên</w:t>
            </w:r>
          </w:p>
        </w:tc>
        <w:tc>
          <w:tcPr>
            <w:tcW w:w="3670" w:type="dxa"/>
          </w:tcPr>
          <w:p w14:paraId="2A2EE0E0" w14:textId="77777777" w:rsidR="006646F8" w:rsidRPr="002B089E" w:rsidRDefault="006646F8" w:rsidP="00F1212A">
            <w:pPr>
              <w:pStyle w:val="Bangtext"/>
              <w:spacing w:before="40" w:after="40" w:line="240" w:lineRule="auto"/>
              <w:ind w:left="-24"/>
              <w:rPr>
                <w:szCs w:val="22"/>
                <w:lang w:val="nl-BE"/>
              </w:rPr>
            </w:pPr>
          </w:p>
        </w:tc>
      </w:tr>
      <w:tr w:rsidR="006646F8" w:rsidRPr="00494541" w14:paraId="0AC9C261" w14:textId="77777777" w:rsidTr="00F1212A">
        <w:trPr>
          <w:trHeight w:val="325"/>
        </w:trPr>
        <w:tc>
          <w:tcPr>
            <w:tcW w:w="725" w:type="dxa"/>
            <w:shd w:val="clear" w:color="auto" w:fill="auto"/>
            <w:noWrap/>
          </w:tcPr>
          <w:p w14:paraId="36EB26B5" w14:textId="77777777" w:rsidR="006646F8" w:rsidRDefault="006646F8" w:rsidP="00F1212A">
            <w:pPr>
              <w:pStyle w:val="Bangtext"/>
              <w:spacing w:before="40" w:after="40" w:line="240" w:lineRule="auto"/>
              <w:jc w:val="center"/>
              <w:rPr>
                <w:szCs w:val="22"/>
                <w:lang w:val="nl-BE"/>
              </w:rPr>
            </w:pPr>
            <w:r>
              <w:rPr>
                <w:szCs w:val="22"/>
                <w:lang w:val="nl-BE"/>
              </w:rPr>
              <w:t>3</w:t>
            </w:r>
          </w:p>
        </w:tc>
        <w:tc>
          <w:tcPr>
            <w:tcW w:w="2150" w:type="dxa"/>
            <w:shd w:val="clear" w:color="auto" w:fill="auto"/>
          </w:tcPr>
          <w:p w14:paraId="7638C664" w14:textId="77777777" w:rsidR="006646F8" w:rsidRPr="009047EF" w:rsidRDefault="006646F8" w:rsidP="00F1212A">
            <w:pPr>
              <w:pStyle w:val="Bangtext"/>
              <w:spacing w:before="40" w:after="40" w:line="240" w:lineRule="auto"/>
              <w:rPr>
                <w:szCs w:val="22"/>
                <w:lang w:val="nl-BE"/>
              </w:rPr>
            </w:pPr>
            <w:r w:rsidRPr="007A11B4">
              <w:rPr>
                <w:szCs w:val="22"/>
                <w:lang w:val="nl-BE"/>
              </w:rPr>
              <w:t>Đá ốp lát trên cơ sở chất kết dính hữu cơ</w:t>
            </w:r>
          </w:p>
        </w:tc>
        <w:tc>
          <w:tcPr>
            <w:tcW w:w="2862" w:type="dxa"/>
            <w:shd w:val="clear" w:color="auto" w:fill="auto"/>
            <w:noWrap/>
          </w:tcPr>
          <w:p w14:paraId="7B1FE5F5" w14:textId="77777777" w:rsidR="006646F8" w:rsidRPr="009047EF" w:rsidRDefault="006646F8" w:rsidP="00F1212A">
            <w:pPr>
              <w:pStyle w:val="Bangtext"/>
              <w:spacing w:before="40" w:after="40" w:line="240" w:lineRule="auto"/>
              <w:jc w:val="left"/>
              <w:rPr>
                <w:szCs w:val="22"/>
                <w:lang w:val="nl-BE"/>
              </w:rPr>
            </w:pPr>
            <w:r>
              <w:rPr>
                <w:szCs w:val="22"/>
                <w:lang w:val="nl-BE"/>
              </w:rPr>
              <w:t>03 chỉ tiêu</w:t>
            </w:r>
          </w:p>
        </w:tc>
        <w:tc>
          <w:tcPr>
            <w:tcW w:w="2268" w:type="dxa"/>
            <w:gridSpan w:val="3"/>
            <w:shd w:val="clear" w:color="auto" w:fill="auto"/>
            <w:noWrap/>
          </w:tcPr>
          <w:p w14:paraId="11C5DD1F" w14:textId="77777777" w:rsidR="006646F8" w:rsidRPr="007A11B4" w:rsidRDefault="006646F8" w:rsidP="00F1212A">
            <w:pPr>
              <w:pStyle w:val="Bangtext"/>
              <w:tabs>
                <w:tab w:val="left" w:pos="1781"/>
              </w:tabs>
              <w:spacing w:before="60" w:after="60" w:line="240" w:lineRule="auto"/>
              <w:ind w:left="-108" w:right="-94"/>
              <w:jc w:val="center"/>
              <w:rPr>
                <w:szCs w:val="22"/>
                <w:lang w:val="nl-BE"/>
              </w:rPr>
            </w:pPr>
          </w:p>
        </w:tc>
        <w:tc>
          <w:tcPr>
            <w:tcW w:w="2970" w:type="dxa"/>
            <w:shd w:val="clear" w:color="auto" w:fill="auto"/>
            <w:noWrap/>
          </w:tcPr>
          <w:p w14:paraId="6EC09E23" w14:textId="77777777" w:rsidR="006646F8" w:rsidRPr="009047EF" w:rsidRDefault="006646F8" w:rsidP="00F1212A">
            <w:pPr>
              <w:pStyle w:val="Bangtext"/>
              <w:spacing w:before="40" w:after="40" w:line="240" w:lineRule="auto"/>
              <w:jc w:val="left"/>
              <w:rPr>
                <w:szCs w:val="22"/>
                <w:lang w:val="nl-BE"/>
              </w:rPr>
            </w:pPr>
            <w:r>
              <w:rPr>
                <w:szCs w:val="22"/>
                <w:lang w:val="nl-BE"/>
              </w:rPr>
              <w:t>03 chỉ tiêu</w:t>
            </w:r>
          </w:p>
        </w:tc>
        <w:tc>
          <w:tcPr>
            <w:tcW w:w="1440" w:type="dxa"/>
          </w:tcPr>
          <w:p w14:paraId="6E7FA78A" w14:textId="77777777" w:rsidR="006646F8" w:rsidRPr="00A22C8A" w:rsidRDefault="006646F8" w:rsidP="00F1212A">
            <w:pPr>
              <w:pStyle w:val="Bangtext"/>
              <w:spacing w:before="60" w:after="60" w:line="240" w:lineRule="auto"/>
              <w:ind w:left="-24" w:right="-105"/>
              <w:jc w:val="center"/>
              <w:rPr>
                <w:color w:val="000000"/>
                <w:szCs w:val="22"/>
              </w:rPr>
            </w:pPr>
            <w:r w:rsidRPr="00A22C8A">
              <w:rPr>
                <w:color w:val="000000"/>
                <w:szCs w:val="22"/>
              </w:rPr>
              <w:t>Giữ nguyên</w:t>
            </w:r>
          </w:p>
        </w:tc>
        <w:tc>
          <w:tcPr>
            <w:tcW w:w="3670" w:type="dxa"/>
          </w:tcPr>
          <w:p w14:paraId="324B38AB" w14:textId="77777777" w:rsidR="006646F8" w:rsidRPr="002B089E" w:rsidRDefault="006646F8" w:rsidP="00F1212A">
            <w:pPr>
              <w:pStyle w:val="Bangtext"/>
              <w:spacing w:before="40" w:after="40" w:line="240" w:lineRule="auto"/>
              <w:rPr>
                <w:szCs w:val="22"/>
                <w:lang w:val="nl-BE"/>
              </w:rPr>
            </w:pPr>
            <w:r>
              <w:rPr>
                <w:szCs w:val="22"/>
                <w:lang w:val="nl-BE"/>
              </w:rPr>
              <w:t>Áp dụng theo ASTM thay cho TCVN do tiêu chuẩn sản phẩm được biên soạn lại theo ASTM</w:t>
            </w:r>
          </w:p>
        </w:tc>
      </w:tr>
      <w:tr w:rsidR="00F3227F" w:rsidRPr="00494541" w14:paraId="0704F1B2" w14:textId="77777777" w:rsidTr="00F1212A">
        <w:trPr>
          <w:trHeight w:val="325"/>
        </w:trPr>
        <w:tc>
          <w:tcPr>
            <w:tcW w:w="725" w:type="dxa"/>
            <w:shd w:val="clear" w:color="auto" w:fill="auto"/>
            <w:noWrap/>
          </w:tcPr>
          <w:p w14:paraId="1C227834" w14:textId="5F61D4FA" w:rsidR="00F3227F" w:rsidRPr="00EF5576" w:rsidRDefault="00F3227F" w:rsidP="00F1212A">
            <w:pPr>
              <w:pStyle w:val="Bangtext"/>
              <w:spacing w:before="40" w:after="40" w:line="240" w:lineRule="auto"/>
              <w:jc w:val="center"/>
              <w:rPr>
                <w:b/>
                <w:i/>
                <w:iCs/>
                <w:szCs w:val="22"/>
                <w:lang w:val="nl-BE"/>
              </w:rPr>
            </w:pPr>
            <w:r w:rsidRPr="00EF5576">
              <w:rPr>
                <w:b/>
                <w:i/>
                <w:iCs/>
                <w:szCs w:val="22"/>
                <w:lang w:val="nl-BE"/>
              </w:rPr>
              <w:t>4</w:t>
            </w:r>
          </w:p>
        </w:tc>
        <w:tc>
          <w:tcPr>
            <w:tcW w:w="2150" w:type="dxa"/>
            <w:shd w:val="clear" w:color="auto" w:fill="auto"/>
          </w:tcPr>
          <w:p w14:paraId="716A2919" w14:textId="4ED73BF8" w:rsidR="00F3227F" w:rsidRPr="00EF5576" w:rsidRDefault="00F3227F" w:rsidP="00F1212A">
            <w:pPr>
              <w:pStyle w:val="Bangtext"/>
              <w:spacing w:before="40" w:after="40" w:line="240" w:lineRule="auto"/>
              <w:rPr>
                <w:b/>
                <w:i/>
                <w:iCs/>
                <w:szCs w:val="22"/>
                <w:lang w:val="nl-BE"/>
              </w:rPr>
            </w:pPr>
            <w:r w:rsidRPr="00EF5576">
              <w:rPr>
                <w:b/>
                <w:i/>
                <w:iCs/>
                <w:szCs w:val="22"/>
                <w:lang w:val="nl-BE"/>
              </w:rPr>
              <w:t>Gạch bê tông tự chèn</w:t>
            </w:r>
          </w:p>
        </w:tc>
        <w:tc>
          <w:tcPr>
            <w:tcW w:w="2862" w:type="dxa"/>
            <w:shd w:val="clear" w:color="auto" w:fill="auto"/>
            <w:noWrap/>
          </w:tcPr>
          <w:p w14:paraId="10B7857E" w14:textId="52D1B9DE" w:rsidR="00F3227F" w:rsidRPr="00EF5576" w:rsidRDefault="00F3227F" w:rsidP="00F1212A">
            <w:pPr>
              <w:pStyle w:val="Bangtext"/>
              <w:spacing w:before="40" w:after="40" w:line="240" w:lineRule="auto"/>
              <w:jc w:val="left"/>
              <w:rPr>
                <w:b/>
                <w:i/>
                <w:iCs/>
                <w:szCs w:val="22"/>
                <w:lang w:val="nl-BE"/>
              </w:rPr>
            </w:pPr>
            <w:r w:rsidRPr="00EF5576">
              <w:rPr>
                <w:b/>
                <w:i/>
                <w:iCs/>
                <w:szCs w:val="22"/>
                <w:lang w:val="nl-BE"/>
              </w:rPr>
              <w:t>3 chỉ tiêu</w:t>
            </w:r>
          </w:p>
        </w:tc>
        <w:tc>
          <w:tcPr>
            <w:tcW w:w="2268" w:type="dxa"/>
            <w:gridSpan w:val="3"/>
            <w:shd w:val="clear" w:color="auto" w:fill="auto"/>
            <w:noWrap/>
          </w:tcPr>
          <w:p w14:paraId="6B88EB58" w14:textId="77777777" w:rsidR="00F3227F" w:rsidRPr="00EF5576" w:rsidRDefault="00F3227F" w:rsidP="00F1212A">
            <w:pPr>
              <w:pStyle w:val="Bangtext"/>
              <w:tabs>
                <w:tab w:val="left" w:pos="1781"/>
              </w:tabs>
              <w:spacing w:before="60" w:after="60" w:line="240" w:lineRule="auto"/>
              <w:ind w:left="-108" w:right="-94"/>
              <w:jc w:val="center"/>
              <w:rPr>
                <w:b/>
                <w:i/>
                <w:iCs/>
                <w:szCs w:val="22"/>
                <w:lang w:val="nl-BE"/>
              </w:rPr>
            </w:pPr>
          </w:p>
        </w:tc>
        <w:tc>
          <w:tcPr>
            <w:tcW w:w="2970" w:type="dxa"/>
            <w:shd w:val="clear" w:color="auto" w:fill="auto"/>
            <w:noWrap/>
          </w:tcPr>
          <w:p w14:paraId="7EB96E20" w14:textId="77777777" w:rsidR="00F3227F" w:rsidRPr="00EF5576" w:rsidRDefault="00F3227F" w:rsidP="00F1212A">
            <w:pPr>
              <w:pStyle w:val="Bangtext"/>
              <w:spacing w:before="40" w:after="40" w:line="240" w:lineRule="auto"/>
              <w:jc w:val="left"/>
              <w:rPr>
                <w:b/>
                <w:i/>
                <w:iCs/>
                <w:szCs w:val="22"/>
                <w:lang w:val="nl-BE"/>
              </w:rPr>
            </w:pPr>
          </w:p>
        </w:tc>
        <w:tc>
          <w:tcPr>
            <w:tcW w:w="1440" w:type="dxa"/>
          </w:tcPr>
          <w:p w14:paraId="2AC2B5D7" w14:textId="01916DBB" w:rsidR="00F3227F" w:rsidRPr="00EF5576" w:rsidRDefault="00F3227F" w:rsidP="00F1212A">
            <w:pPr>
              <w:pStyle w:val="Bangtext"/>
              <w:spacing w:before="60" w:after="60" w:line="240" w:lineRule="auto"/>
              <w:ind w:left="-24" w:right="-105"/>
              <w:jc w:val="center"/>
              <w:rPr>
                <w:b/>
                <w:i/>
                <w:iCs/>
                <w:color w:val="000000"/>
                <w:szCs w:val="22"/>
              </w:rPr>
            </w:pPr>
            <w:r w:rsidRPr="00EF5576">
              <w:rPr>
                <w:b/>
                <w:i/>
                <w:iCs/>
                <w:color w:val="000000"/>
                <w:szCs w:val="22"/>
              </w:rPr>
              <w:t>Bổ sung</w:t>
            </w:r>
          </w:p>
        </w:tc>
        <w:tc>
          <w:tcPr>
            <w:tcW w:w="3670" w:type="dxa"/>
          </w:tcPr>
          <w:p w14:paraId="0AC6C875" w14:textId="01919658" w:rsidR="00F3227F" w:rsidRDefault="00F3227F" w:rsidP="00F1212A">
            <w:pPr>
              <w:pStyle w:val="Bangtext"/>
              <w:spacing w:before="40" w:after="40" w:line="240" w:lineRule="auto"/>
              <w:rPr>
                <w:szCs w:val="22"/>
                <w:lang w:val="nl-BE"/>
              </w:rPr>
            </w:pPr>
            <w:r>
              <w:rPr>
                <w:szCs w:val="22"/>
                <w:lang w:val="nl-BE"/>
              </w:rPr>
              <w:t>Đảm bảo chất lượng khi sử dụng vào công trình</w:t>
            </w:r>
          </w:p>
        </w:tc>
      </w:tr>
      <w:tr w:rsidR="006646F8" w:rsidRPr="009047EF" w14:paraId="1FE75B4E" w14:textId="77777777" w:rsidTr="00F1212A">
        <w:trPr>
          <w:trHeight w:val="325"/>
        </w:trPr>
        <w:tc>
          <w:tcPr>
            <w:tcW w:w="725" w:type="dxa"/>
            <w:shd w:val="clear" w:color="auto" w:fill="auto"/>
            <w:noWrap/>
          </w:tcPr>
          <w:p w14:paraId="7932B6F0" w14:textId="77777777" w:rsidR="006646F8" w:rsidRPr="009047EF" w:rsidRDefault="006646F8" w:rsidP="00F1212A">
            <w:pPr>
              <w:pStyle w:val="Bangtext"/>
              <w:spacing w:before="40" w:after="40" w:line="240" w:lineRule="auto"/>
              <w:ind w:left="-24"/>
              <w:jc w:val="center"/>
              <w:rPr>
                <w:b/>
                <w:szCs w:val="22"/>
              </w:rPr>
            </w:pPr>
            <w:r>
              <w:rPr>
                <w:b/>
                <w:szCs w:val="22"/>
              </w:rPr>
              <w:t>I</w:t>
            </w:r>
            <w:r w:rsidRPr="009047EF">
              <w:rPr>
                <w:b/>
                <w:szCs w:val="22"/>
              </w:rPr>
              <w:t>V</w:t>
            </w:r>
          </w:p>
        </w:tc>
        <w:tc>
          <w:tcPr>
            <w:tcW w:w="15360" w:type="dxa"/>
            <w:gridSpan w:val="8"/>
            <w:shd w:val="clear" w:color="auto" w:fill="auto"/>
          </w:tcPr>
          <w:p w14:paraId="29A0FBC4" w14:textId="77777777" w:rsidR="006646F8" w:rsidRPr="006B01EE" w:rsidRDefault="006646F8" w:rsidP="00F1212A">
            <w:pPr>
              <w:spacing w:before="40" w:after="40"/>
              <w:ind w:left="-24"/>
              <w:rPr>
                <w:rFonts w:ascii="Arial" w:hAnsi="Arial" w:cs="Arial"/>
                <w:b/>
              </w:rPr>
            </w:pPr>
            <w:r w:rsidRPr="006B01EE">
              <w:rPr>
                <w:rFonts w:ascii="Arial" w:hAnsi="Arial" w:cs="Arial"/>
                <w:b/>
              </w:rPr>
              <w:t>Vật liệu xây</w:t>
            </w:r>
          </w:p>
        </w:tc>
      </w:tr>
      <w:tr w:rsidR="006646F8" w:rsidRPr="009047EF" w14:paraId="117EE1B7" w14:textId="77777777" w:rsidTr="00F1212A">
        <w:trPr>
          <w:trHeight w:val="325"/>
        </w:trPr>
        <w:tc>
          <w:tcPr>
            <w:tcW w:w="725" w:type="dxa"/>
            <w:shd w:val="clear" w:color="auto" w:fill="auto"/>
            <w:noWrap/>
          </w:tcPr>
          <w:p w14:paraId="09A695A8" w14:textId="77777777" w:rsidR="006646F8" w:rsidRPr="009047EF" w:rsidRDefault="006646F8" w:rsidP="00F1212A">
            <w:pPr>
              <w:pStyle w:val="Bangtext"/>
              <w:spacing w:before="40" w:after="40" w:line="240" w:lineRule="auto"/>
              <w:jc w:val="center"/>
              <w:rPr>
                <w:szCs w:val="22"/>
              </w:rPr>
            </w:pPr>
            <w:r>
              <w:rPr>
                <w:szCs w:val="22"/>
              </w:rPr>
              <w:t>1</w:t>
            </w:r>
          </w:p>
        </w:tc>
        <w:tc>
          <w:tcPr>
            <w:tcW w:w="2150" w:type="dxa"/>
            <w:shd w:val="clear" w:color="auto" w:fill="auto"/>
          </w:tcPr>
          <w:p w14:paraId="56C80B19" w14:textId="77777777" w:rsidR="006646F8" w:rsidRPr="009047EF" w:rsidRDefault="006646F8" w:rsidP="00F1212A">
            <w:pPr>
              <w:pStyle w:val="Bangtext"/>
              <w:spacing w:before="40" w:after="40" w:line="240" w:lineRule="auto"/>
              <w:jc w:val="left"/>
              <w:rPr>
                <w:szCs w:val="22"/>
              </w:rPr>
            </w:pPr>
            <w:r>
              <w:rPr>
                <w:szCs w:val="22"/>
              </w:rPr>
              <w:t>Gạch đất sét nung</w:t>
            </w:r>
          </w:p>
        </w:tc>
        <w:tc>
          <w:tcPr>
            <w:tcW w:w="2887" w:type="dxa"/>
            <w:gridSpan w:val="3"/>
            <w:shd w:val="clear" w:color="auto" w:fill="auto"/>
            <w:noWrap/>
          </w:tcPr>
          <w:p w14:paraId="535E9958" w14:textId="77777777" w:rsidR="006646F8" w:rsidRPr="009047EF" w:rsidRDefault="006646F8" w:rsidP="00F1212A">
            <w:pPr>
              <w:pStyle w:val="Bangtext"/>
              <w:spacing w:before="40" w:after="40" w:line="240" w:lineRule="auto"/>
              <w:ind w:right="-108"/>
              <w:jc w:val="left"/>
              <w:rPr>
                <w:szCs w:val="22"/>
                <w:lang w:val="nl-BE"/>
              </w:rPr>
            </w:pPr>
          </w:p>
        </w:tc>
        <w:tc>
          <w:tcPr>
            <w:tcW w:w="2243" w:type="dxa"/>
            <w:shd w:val="clear" w:color="auto" w:fill="auto"/>
            <w:noWrap/>
          </w:tcPr>
          <w:p w14:paraId="6F2DA7F2" w14:textId="77777777" w:rsidR="006646F8" w:rsidRPr="009047EF" w:rsidRDefault="006646F8" w:rsidP="00F1212A">
            <w:pPr>
              <w:pStyle w:val="Bangtext"/>
              <w:spacing w:before="40" w:after="40" w:line="240" w:lineRule="auto"/>
              <w:jc w:val="left"/>
              <w:rPr>
                <w:szCs w:val="22"/>
              </w:rPr>
            </w:pPr>
          </w:p>
        </w:tc>
        <w:tc>
          <w:tcPr>
            <w:tcW w:w="2970" w:type="dxa"/>
            <w:shd w:val="clear" w:color="auto" w:fill="auto"/>
            <w:noWrap/>
          </w:tcPr>
          <w:p w14:paraId="4590ED18" w14:textId="77777777" w:rsidR="006646F8" w:rsidRPr="009047EF" w:rsidRDefault="006646F8" w:rsidP="00F1212A">
            <w:pPr>
              <w:pStyle w:val="Bangtext"/>
              <w:spacing w:before="40" w:after="40" w:line="240" w:lineRule="auto"/>
              <w:rPr>
                <w:szCs w:val="22"/>
                <w:lang w:val="nl-BE"/>
              </w:rPr>
            </w:pPr>
          </w:p>
        </w:tc>
        <w:tc>
          <w:tcPr>
            <w:tcW w:w="1440" w:type="dxa"/>
          </w:tcPr>
          <w:p w14:paraId="63E4870F" w14:textId="77777777" w:rsidR="006646F8" w:rsidRPr="00935907" w:rsidRDefault="006646F8" w:rsidP="00F1212A">
            <w:pPr>
              <w:pStyle w:val="Bangtext"/>
              <w:spacing w:before="40" w:after="40" w:line="240" w:lineRule="auto"/>
              <w:ind w:left="-24" w:right="-57"/>
              <w:jc w:val="center"/>
              <w:rPr>
                <w:b/>
                <w:bCs/>
                <w:i/>
                <w:iCs/>
                <w:szCs w:val="22"/>
                <w:lang w:val="vi-VN"/>
              </w:rPr>
            </w:pPr>
          </w:p>
        </w:tc>
        <w:tc>
          <w:tcPr>
            <w:tcW w:w="3670" w:type="dxa"/>
          </w:tcPr>
          <w:p w14:paraId="511E4661" w14:textId="77777777" w:rsidR="006646F8" w:rsidRPr="009047EF" w:rsidRDefault="006646F8" w:rsidP="00F1212A">
            <w:pPr>
              <w:pStyle w:val="Bangtext"/>
              <w:spacing w:before="40" w:after="40" w:line="240" w:lineRule="auto"/>
              <w:ind w:left="-24" w:right="-57"/>
              <w:jc w:val="center"/>
              <w:rPr>
                <w:szCs w:val="22"/>
              </w:rPr>
            </w:pPr>
          </w:p>
        </w:tc>
      </w:tr>
      <w:tr w:rsidR="006646F8" w:rsidRPr="00935907" w14:paraId="2BB8691F" w14:textId="77777777" w:rsidTr="00F1212A">
        <w:trPr>
          <w:trHeight w:val="300"/>
        </w:trPr>
        <w:tc>
          <w:tcPr>
            <w:tcW w:w="725" w:type="dxa"/>
            <w:shd w:val="clear" w:color="auto" w:fill="auto"/>
            <w:noWrap/>
          </w:tcPr>
          <w:p w14:paraId="4BA5E13A" w14:textId="77777777" w:rsidR="006646F8" w:rsidRPr="00935907" w:rsidRDefault="006646F8" w:rsidP="00F1212A">
            <w:pPr>
              <w:pStyle w:val="Bangtext"/>
              <w:spacing w:before="60" w:after="60" w:line="240" w:lineRule="auto"/>
              <w:jc w:val="center"/>
              <w:rPr>
                <w:szCs w:val="22"/>
              </w:rPr>
            </w:pPr>
          </w:p>
        </w:tc>
        <w:tc>
          <w:tcPr>
            <w:tcW w:w="2150" w:type="dxa"/>
            <w:shd w:val="clear" w:color="auto" w:fill="auto"/>
          </w:tcPr>
          <w:p w14:paraId="35BE4D4E" w14:textId="77777777" w:rsidR="006646F8" w:rsidRPr="00935907" w:rsidRDefault="006646F8" w:rsidP="00F1212A">
            <w:pPr>
              <w:pStyle w:val="Bangtext"/>
              <w:spacing w:before="60" w:after="60" w:line="240" w:lineRule="auto"/>
              <w:jc w:val="left"/>
              <w:rPr>
                <w:szCs w:val="22"/>
              </w:rPr>
            </w:pPr>
            <w:r>
              <w:rPr>
                <w:szCs w:val="22"/>
              </w:rPr>
              <w:t xml:space="preserve">Gạch đặc </w:t>
            </w:r>
          </w:p>
        </w:tc>
        <w:tc>
          <w:tcPr>
            <w:tcW w:w="2887" w:type="dxa"/>
            <w:gridSpan w:val="3"/>
            <w:shd w:val="clear" w:color="auto" w:fill="auto"/>
            <w:noWrap/>
          </w:tcPr>
          <w:p w14:paraId="60A87E01" w14:textId="77777777" w:rsidR="006646F8" w:rsidRPr="00935907" w:rsidRDefault="006646F8" w:rsidP="00F1212A">
            <w:pPr>
              <w:pStyle w:val="Bangtext"/>
              <w:spacing w:before="60" w:after="60" w:line="240" w:lineRule="auto"/>
              <w:ind w:right="-108"/>
              <w:jc w:val="left"/>
              <w:rPr>
                <w:szCs w:val="22"/>
                <w:lang w:val="nl-BE"/>
              </w:rPr>
            </w:pPr>
            <w:r>
              <w:rPr>
                <w:szCs w:val="22"/>
                <w:lang w:val="nl-BE"/>
              </w:rPr>
              <w:t>02 chỉ tiêu</w:t>
            </w:r>
          </w:p>
        </w:tc>
        <w:tc>
          <w:tcPr>
            <w:tcW w:w="2243" w:type="dxa"/>
            <w:shd w:val="clear" w:color="auto" w:fill="auto"/>
            <w:noWrap/>
          </w:tcPr>
          <w:p w14:paraId="3AF6CFF2" w14:textId="77777777" w:rsidR="006646F8" w:rsidRPr="00935907" w:rsidRDefault="006646F8" w:rsidP="00F1212A">
            <w:pPr>
              <w:pStyle w:val="Bangtext"/>
              <w:spacing w:before="60" w:after="60" w:line="240" w:lineRule="auto"/>
              <w:jc w:val="left"/>
              <w:rPr>
                <w:szCs w:val="22"/>
              </w:rPr>
            </w:pPr>
          </w:p>
        </w:tc>
        <w:tc>
          <w:tcPr>
            <w:tcW w:w="2970" w:type="dxa"/>
            <w:shd w:val="clear" w:color="auto" w:fill="auto"/>
            <w:noWrap/>
          </w:tcPr>
          <w:p w14:paraId="299439C0" w14:textId="77777777" w:rsidR="006646F8" w:rsidRPr="00935907" w:rsidRDefault="006646F8" w:rsidP="00F1212A">
            <w:pPr>
              <w:pStyle w:val="Bangtext"/>
              <w:spacing w:before="60" w:after="60" w:line="240" w:lineRule="auto"/>
              <w:ind w:right="-108"/>
              <w:jc w:val="left"/>
              <w:rPr>
                <w:szCs w:val="22"/>
                <w:lang w:val="nl-BE"/>
              </w:rPr>
            </w:pPr>
            <w:r>
              <w:rPr>
                <w:szCs w:val="22"/>
                <w:lang w:val="nl-BE"/>
              </w:rPr>
              <w:t>02 chỉ tiêu</w:t>
            </w:r>
          </w:p>
        </w:tc>
        <w:tc>
          <w:tcPr>
            <w:tcW w:w="1440" w:type="dxa"/>
            <w:vMerge w:val="restart"/>
          </w:tcPr>
          <w:p w14:paraId="3678557D" w14:textId="77777777" w:rsidR="006646F8" w:rsidRPr="00935907" w:rsidRDefault="006646F8" w:rsidP="00F1212A">
            <w:pPr>
              <w:pStyle w:val="BodyTextIndent"/>
              <w:widowControl w:val="0"/>
              <w:spacing w:before="60" w:beforeAutospacing="0" w:after="60" w:afterAutospacing="0"/>
              <w:jc w:val="center"/>
              <w:rPr>
                <w:rFonts w:ascii="Arial" w:hAnsi="Arial" w:cs="Arial"/>
                <w:color w:val="000000"/>
                <w:sz w:val="22"/>
                <w:szCs w:val="22"/>
                <w:lang w:val="fr-FR"/>
              </w:rPr>
            </w:pPr>
            <w:r w:rsidRPr="00935907">
              <w:rPr>
                <w:rFonts w:ascii="Arial" w:hAnsi="Arial" w:cs="Arial"/>
                <w:color w:val="000000"/>
                <w:sz w:val="22"/>
                <w:szCs w:val="22"/>
                <w:lang w:val="fr-FR"/>
              </w:rPr>
              <w:t>Giữ nguyên</w:t>
            </w:r>
          </w:p>
        </w:tc>
        <w:tc>
          <w:tcPr>
            <w:tcW w:w="3670" w:type="dxa"/>
            <w:vMerge w:val="restart"/>
          </w:tcPr>
          <w:p w14:paraId="417474FA" w14:textId="77777777" w:rsidR="006646F8" w:rsidRPr="00935907" w:rsidRDefault="006646F8" w:rsidP="00F1212A">
            <w:pPr>
              <w:keepNext/>
              <w:widowControl w:val="0"/>
              <w:spacing w:before="60" w:after="60"/>
              <w:jc w:val="both"/>
              <w:rPr>
                <w:rFonts w:ascii="Arial" w:hAnsi="Arial" w:cs="Arial"/>
                <w:spacing w:val="5"/>
              </w:rPr>
            </w:pPr>
          </w:p>
        </w:tc>
      </w:tr>
      <w:tr w:rsidR="006646F8" w:rsidRPr="00935907" w14:paraId="6D5C5DB6" w14:textId="77777777" w:rsidTr="00F1212A">
        <w:trPr>
          <w:trHeight w:val="325"/>
        </w:trPr>
        <w:tc>
          <w:tcPr>
            <w:tcW w:w="725" w:type="dxa"/>
            <w:shd w:val="clear" w:color="auto" w:fill="auto"/>
            <w:noWrap/>
          </w:tcPr>
          <w:p w14:paraId="5CA59CFB" w14:textId="77777777" w:rsidR="006646F8" w:rsidRPr="00935907" w:rsidRDefault="006646F8" w:rsidP="00F1212A">
            <w:pPr>
              <w:pStyle w:val="Bangtext"/>
              <w:spacing w:before="60" w:after="60" w:line="240" w:lineRule="auto"/>
              <w:jc w:val="center"/>
              <w:rPr>
                <w:szCs w:val="22"/>
              </w:rPr>
            </w:pPr>
          </w:p>
        </w:tc>
        <w:tc>
          <w:tcPr>
            <w:tcW w:w="2150" w:type="dxa"/>
            <w:shd w:val="clear" w:color="auto" w:fill="auto"/>
          </w:tcPr>
          <w:p w14:paraId="58843767" w14:textId="77777777" w:rsidR="006646F8" w:rsidRPr="00935907" w:rsidRDefault="006646F8" w:rsidP="00F1212A">
            <w:pPr>
              <w:pStyle w:val="Bangtext"/>
              <w:spacing w:before="60" w:after="60" w:line="240" w:lineRule="auto"/>
              <w:jc w:val="left"/>
              <w:rPr>
                <w:szCs w:val="22"/>
              </w:rPr>
            </w:pPr>
            <w:r>
              <w:rPr>
                <w:szCs w:val="22"/>
              </w:rPr>
              <w:t>Gạch rỗng</w:t>
            </w:r>
          </w:p>
        </w:tc>
        <w:tc>
          <w:tcPr>
            <w:tcW w:w="2887" w:type="dxa"/>
            <w:gridSpan w:val="3"/>
            <w:shd w:val="clear" w:color="auto" w:fill="auto"/>
            <w:noWrap/>
          </w:tcPr>
          <w:p w14:paraId="634E4BAC" w14:textId="77777777" w:rsidR="006646F8" w:rsidRPr="00935907" w:rsidRDefault="006646F8" w:rsidP="00F1212A">
            <w:pPr>
              <w:pStyle w:val="Bangtext"/>
              <w:spacing w:before="60" w:after="60" w:line="240" w:lineRule="auto"/>
              <w:ind w:right="-108"/>
              <w:jc w:val="left"/>
              <w:rPr>
                <w:szCs w:val="22"/>
                <w:lang w:val="nl-BE"/>
              </w:rPr>
            </w:pPr>
            <w:r>
              <w:rPr>
                <w:szCs w:val="22"/>
                <w:lang w:val="nl-BE"/>
              </w:rPr>
              <w:t>02 chỉ tiêu</w:t>
            </w:r>
          </w:p>
        </w:tc>
        <w:tc>
          <w:tcPr>
            <w:tcW w:w="2243" w:type="dxa"/>
            <w:shd w:val="clear" w:color="auto" w:fill="auto"/>
            <w:noWrap/>
          </w:tcPr>
          <w:p w14:paraId="4DB9FCD8" w14:textId="77777777" w:rsidR="006646F8" w:rsidRPr="00935907" w:rsidRDefault="006646F8" w:rsidP="00F1212A">
            <w:pPr>
              <w:pStyle w:val="Bangtext"/>
              <w:spacing w:before="60" w:after="60" w:line="240" w:lineRule="auto"/>
              <w:jc w:val="left"/>
              <w:rPr>
                <w:szCs w:val="22"/>
              </w:rPr>
            </w:pPr>
          </w:p>
        </w:tc>
        <w:tc>
          <w:tcPr>
            <w:tcW w:w="2970" w:type="dxa"/>
            <w:shd w:val="clear" w:color="auto" w:fill="auto"/>
            <w:noWrap/>
          </w:tcPr>
          <w:p w14:paraId="7325D1DE" w14:textId="77777777" w:rsidR="006646F8" w:rsidRPr="00935907" w:rsidRDefault="006646F8" w:rsidP="00F1212A">
            <w:pPr>
              <w:pStyle w:val="Bangtext"/>
              <w:spacing w:before="60" w:after="60" w:line="240" w:lineRule="auto"/>
              <w:ind w:right="-108"/>
              <w:jc w:val="left"/>
              <w:rPr>
                <w:szCs w:val="22"/>
                <w:lang w:val="nl-BE"/>
              </w:rPr>
            </w:pPr>
            <w:r>
              <w:rPr>
                <w:szCs w:val="22"/>
                <w:lang w:val="nl-BE"/>
              </w:rPr>
              <w:t>02 chỉ tiêu</w:t>
            </w:r>
          </w:p>
        </w:tc>
        <w:tc>
          <w:tcPr>
            <w:tcW w:w="1440" w:type="dxa"/>
            <w:vMerge/>
          </w:tcPr>
          <w:p w14:paraId="0CF124F7" w14:textId="77777777" w:rsidR="006646F8" w:rsidRPr="00935907" w:rsidRDefault="006646F8" w:rsidP="00F1212A">
            <w:pPr>
              <w:pStyle w:val="BodyTextIndent"/>
              <w:widowControl w:val="0"/>
              <w:spacing w:before="60" w:beforeAutospacing="0" w:after="60" w:afterAutospacing="0"/>
              <w:jc w:val="center"/>
              <w:rPr>
                <w:rFonts w:ascii="Arial" w:hAnsi="Arial" w:cs="Arial"/>
                <w:color w:val="000000"/>
                <w:sz w:val="22"/>
                <w:szCs w:val="22"/>
                <w:lang w:val="fr-FR"/>
              </w:rPr>
            </w:pPr>
          </w:p>
        </w:tc>
        <w:tc>
          <w:tcPr>
            <w:tcW w:w="3670" w:type="dxa"/>
            <w:vMerge/>
          </w:tcPr>
          <w:p w14:paraId="1A23E030" w14:textId="77777777" w:rsidR="006646F8" w:rsidRPr="00935907" w:rsidRDefault="006646F8" w:rsidP="00F1212A">
            <w:pPr>
              <w:keepNext/>
              <w:widowControl w:val="0"/>
              <w:spacing w:before="60" w:after="60"/>
              <w:jc w:val="both"/>
              <w:rPr>
                <w:rFonts w:ascii="Arial" w:hAnsi="Arial" w:cs="Arial"/>
                <w:spacing w:val="5"/>
              </w:rPr>
            </w:pPr>
          </w:p>
        </w:tc>
      </w:tr>
      <w:tr w:rsidR="006646F8" w:rsidRPr="00935907" w14:paraId="55C36AD3" w14:textId="77777777" w:rsidTr="00F1212A">
        <w:trPr>
          <w:trHeight w:val="70"/>
        </w:trPr>
        <w:tc>
          <w:tcPr>
            <w:tcW w:w="725" w:type="dxa"/>
            <w:shd w:val="clear" w:color="auto" w:fill="auto"/>
            <w:noWrap/>
          </w:tcPr>
          <w:p w14:paraId="0B840BE0" w14:textId="77777777" w:rsidR="006646F8" w:rsidRPr="00935907" w:rsidRDefault="006646F8" w:rsidP="00F1212A">
            <w:pPr>
              <w:pStyle w:val="Bangtext"/>
              <w:spacing w:before="60" w:after="60" w:line="240" w:lineRule="auto"/>
              <w:jc w:val="center"/>
              <w:rPr>
                <w:szCs w:val="22"/>
              </w:rPr>
            </w:pPr>
            <w:r w:rsidRPr="00935907">
              <w:rPr>
                <w:szCs w:val="22"/>
              </w:rPr>
              <w:t>2.</w:t>
            </w:r>
          </w:p>
        </w:tc>
        <w:tc>
          <w:tcPr>
            <w:tcW w:w="2150" w:type="dxa"/>
            <w:shd w:val="clear" w:color="auto" w:fill="auto"/>
          </w:tcPr>
          <w:p w14:paraId="63C8547C" w14:textId="77777777" w:rsidR="006646F8" w:rsidRPr="00935907" w:rsidRDefault="006646F8" w:rsidP="00F1212A">
            <w:pPr>
              <w:pStyle w:val="Bangtext"/>
              <w:spacing w:before="60" w:after="60" w:line="240" w:lineRule="auto"/>
              <w:jc w:val="left"/>
              <w:rPr>
                <w:szCs w:val="22"/>
              </w:rPr>
            </w:pPr>
            <w:r w:rsidRPr="00935907">
              <w:rPr>
                <w:szCs w:val="22"/>
              </w:rPr>
              <w:t>Gạch bê tông</w:t>
            </w:r>
          </w:p>
        </w:tc>
        <w:tc>
          <w:tcPr>
            <w:tcW w:w="2887" w:type="dxa"/>
            <w:gridSpan w:val="3"/>
            <w:shd w:val="clear" w:color="auto" w:fill="auto"/>
            <w:noWrap/>
          </w:tcPr>
          <w:p w14:paraId="175DF729" w14:textId="77777777" w:rsidR="006646F8" w:rsidRPr="00935907" w:rsidRDefault="006646F8" w:rsidP="00F1212A">
            <w:pPr>
              <w:pStyle w:val="Bangtext"/>
              <w:spacing w:before="60" w:after="60" w:line="240" w:lineRule="auto"/>
              <w:ind w:right="-108"/>
              <w:jc w:val="left"/>
              <w:rPr>
                <w:szCs w:val="22"/>
                <w:lang w:val="nl-BE"/>
              </w:rPr>
            </w:pPr>
            <w:r>
              <w:rPr>
                <w:szCs w:val="22"/>
                <w:lang w:val="nl-BE"/>
              </w:rPr>
              <w:t>03 chỉ tiêu</w:t>
            </w:r>
          </w:p>
        </w:tc>
        <w:tc>
          <w:tcPr>
            <w:tcW w:w="2243" w:type="dxa"/>
            <w:shd w:val="clear" w:color="auto" w:fill="auto"/>
            <w:noWrap/>
          </w:tcPr>
          <w:p w14:paraId="0ADF98C5" w14:textId="77777777" w:rsidR="006646F8" w:rsidRPr="00935907" w:rsidRDefault="006646F8" w:rsidP="00F1212A">
            <w:pPr>
              <w:pStyle w:val="Bangtext"/>
              <w:spacing w:before="60" w:after="60" w:line="240" w:lineRule="auto"/>
              <w:rPr>
                <w:szCs w:val="22"/>
              </w:rPr>
            </w:pPr>
          </w:p>
        </w:tc>
        <w:tc>
          <w:tcPr>
            <w:tcW w:w="2970" w:type="dxa"/>
            <w:shd w:val="clear" w:color="auto" w:fill="auto"/>
            <w:noWrap/>
          </w:tcPr>
          <w:p w14:paraId="3EF46BDF" w14:textId="77777777" w:rsidR="006646F8" w:rsidRPr="00935907" w:rsidRDefault="006646F8" w:rsidP="00F1212A">
            <w:pPr>
              <w:pStyle w:val="Bangtext"/>
              <w:spacing w:before="60" w:after="60" w:line="240" w:lineRule="auto"/>
              <w:ind w:right="-108"/>
              <w:jc w:val="left"/>
              <w:rPr>
                <w:szCs w:val="22"/>
                <w:lang w:val="nl-BE"/>
              </w:rPr>
            </w:pPr>
            <w:r>
              <w:rPr>
                <w:szCs w:val="22"/>
                <w:lang w:val="nl-BE"/>
              </w:rPr>
              <w:t>03 chỉ tiêu</w:t>
            </w:r>
          </w:p>
        </w:tc>
        <w:tc>
          <w:tcPr>
            <w:tcW w:w="1440" w:type="dxa"/>
          </w:tcPr>
          <w:p w14:paraId="41DB2D97" w14:textId="77777777" w:rsidR="006646F8" w:rsidRPr="00935907" w:rsidRDefault="006646F8" w:rsidP="00F1212A">
            <w:pPr>
              <w:pStyle w:val="BodyTextIndent"/>
              <w:widowControl w:val="0"/>
              <w:spacing w:before="60" w:beforeAutospacing="0" w:after="60" w:afterAutospacing="0"/>
              <w:jc w:val="center"/>
              <w:rPr>
                <w:rFonts w:ascii="Arial" w:hAnsi="Arial" w:cs="Arial"/>
                <w:color w:val="000000"/>
                <w:sz w:val="22"/>
                <w:szCs w:val="22"/>
                <w:lang w:val="fr-FR"/>
              </w:rPr>
            </w:pPr>
            <w:r w:rsidRPr="00935907">
              <w:rPr>
                <w:rFonts w:ascii="Arial" w:hAnsi="Arial" w:cs="Arial"/>
                <w:color w:val="000000"/>
                <w:sz w:val="22"/>
                <w:szCs w:val="22"/>
                <w:lang w:val="fr-FR"/>
              </w:rPr>
              <w:t>Giữ nguyên</w:t>
            </w:r>
          </w:p>
        </w:tc>
        <w:tc>
          <w:tcPr>
            <w:tcW w:w="3670" w:type="dxa"/>
            <w:vMerge w:val="restart"/>
          </w:tcPr>
          <w:p w14:paraId="1070E30F" w14:textId="77777777" w:rsidR="006646F8" w:rsidRPr="00935907" w:rsidRDefault="006646F8" w:rsidP="00F1212A">
            <w:pPr>
              <w:keepNext/>
              <w:widowControl w:val="0"/>
              <w:spacing w:before="60" w:after="60"/>
              <w:ind w:right="-41"/>
              <w:jc w:val="both"/>
              <w:rPr>
                <w:rFonts w:ascii="Arial" w:hAnsi="Arial" w:cs="Arial"/>
                <w:spacing w:val="5"/>
              </w:rPr>
            </w:pPr>
          </w:p>
        </w:tc>
      </w:tr>
      <w:tr w:rsidR="006646F8" w:rsidRPr="00935907" w14:paraId="6C380737" w14:textId="77777777" w:rsidTr="00F1212A">
        <w:trPr>
          <w:trHeight w:val="250"/>
        </w:trPr>
        <w:tc>
          <w:tcPr>
            <w:tcW w:w="725" w:type="dxa"/>
            <w:shd w:val="clear" w:color="auto" w:fill="auto"/>
            <w:noWrap/>
          </w:tcPr>
          <w:p w14:paraId="44E5F938" w14:textId="77777777" w:rsidR="006646F8" w:rsidRPr="00935907" w:rsidRDefault="006646F8" w:rsidP="00F1212A">
            <w:pPr>
              <w:pStyle w:val="Bangtext"/>
              <w:spacing w:line="240" w:lineRule="auto"/>
              <w:jc w:val="center"/>
              <w:rPr>
                <w:color w:val="000000"/>
                <w:szCs w:val="22"/>
              </w:rPr>
            </w:pPr>
            <w:r w:rsidRPr="00935907">
              <w:rPr>
                <w:color w:val="000000"/>
                <w:szCs w:val="22"/>
              </w:rPr>
              <w:t>3.</w:t>
            </w:r>
          </w:p>
        </w:tc>
        <w:tc>
          <w:tcPr>
            <w:tcW w:w="2150" w:type="dxa"/>
            <w:shd w:val="clear" w:color="auto" w:fill="auto"/>
          </w:tcPr>
          <w:p w14:paraId="4596A7A5" w14:textId="77777777" w:rsidR="006646F8" w:rsidRPr="00A22140" w:rsidRDefault="006646F8" w:rsidP="00F1212A">
            <w:pPr>
              <w:pStyle w:val="Bangtext"/>
              <w:spacing w:line="240" w:lineRule="auto"/>
              <w:ind w:right="-66"/>
              <w:jc w:val="left"/>
              <w:rPr>
                <w:color w:val="000000"/>
                <w:szCs w:val="22"/>
              </w:rPr>
            </w:pPr>
            <w:r>
              <w:rPr>
                <w:color w:val="000000"/>
                <w:szCs w:val="22"/>
              </w:rPr>
              <w:t>Sản phẩm bê tông khí chưng áp</w:t>
            </w:r>
          </w:p>
        </w:tc>
        <w:tc>
          <w:tcPr>
            <w:tcW w:w="2887" w:type="dxa"/>
            <w:gridSpan w:val="3"/>
            <w:shd w:val="clear" w:color="auto" w:fill="auto"/>
            <w:noWrap/>
          </w:tcPr>
          <w:p w14:paraId="3FAA37AA" w14:textId="77777777" w:rsidR="006646F8" w:rsidRPr="00935907" w:rsidRDefault="006646F8" w:rsidP="00F1212A">
            <w:pPr>
              <w:pStyle w:val="Bangtext"/>
              <w:spacing w:before="120" w:after="120" w:line="240" w:lineRule="auto"/>
              <w:ind w:right="-108"/>
              <w:jc w:val="left"/>
              <w:rPr>
                <w:szCs w:val="22"/>
                <w:lang w:val="nl-BE"/>
              </w:rPr>
            </w:pPr>
            <w:r>
              <w:rPr>
                <w:szCs w:val="22"/>
                <w:lang w:val="nl-BE"/>
              </w:rPr>
              <w:t>03 chỉ tiêu</w:t>
            </w:r>
          </w:p>
        </w:tc>
        <w:tc>
          <w:tcPr>
            <w:tcW w:w="2243" w:type="dxa"/>
            <w:shd w:val="clear" w:color="auto" w:fill="auto"/>
            <w:noWrap/>
          </w:tcPr>
          <w:p w14:paraId="00263C9E" w14:textId="77777777" w:rsidR="006646F8" w:rsidRPr="00A22140" w:rsidRDefault="006646F8" w:rsidP="00F1212A">
            <w:pPr>
              <w:pStyle w:val="Bangtext"/>
              <w:spacing w:line="240" w:lineRule="auto"/>
              <w:ind w:right="-66"/>
              <w:rPr>
                <w:color w:val="000000"/>
                <w:szCs w:val="22"/>
              </w:rPr>
            </w:pPr>
          </w:p>
        </w:tc>
        <w:tc>
          <w:tcPr>
            <w:tcW w:w="2970" w:type="dxa"/>
            <w:shd w:val="clear" w:color="auto" w:fill="auto"/>
            <w:noWrap/>
          </w:tcPr>
          <w:p w14:paraId="55F0344B" w14:textId="77777777" w:rsidR="006646F8" w:rsidRPr="00935907" w:rsidRDefault="006646F8" w:rsidP="00F1212A">
            <w:pPr>
              <w:pStyle w:val="Bangtext"/>
              <w:spacing w:before="120" w:after="120" w:line="240" w:lineRule="auto"/>
              <w:ind w:right="-108"/>
              <w:jc w:val="left"/>
              <w:rPr>
                <w:szCs w:val="22"/>
                <w:lang w:val="nl-BE"/>
              </w:rPr>
            </w:pPr>
            <w:r>
              <w:rPr>
                <w:szCs w:val="22"/>
                <w:lang w:val="nl-BE"/>
              </w:rPr>
              <w:t>03 chỉ tiêu</w:t>
            </w:r>
          </w:p>
        </w:tc>
        <w:tc>
          <w:tcPr>
            <w:tcW w:w="1440" w:type="dxa"/>
          </w:tcPr>
          <w:p w14:paraId="7B12F23E" w14:textId="77777777" w:rsidR="006646F8" w:rsidRPr="00935907" w:rsidRDefault="006646F8" w:rsidP="00F1212A">
            <w:pPr>
              <w:pStyle w:val="BodyTextIndent"/>
              <w:widowControl w:val="0"/>
              <w:spacing w:before="0"/>
              <w:jc w:val="center"/>
              <w:rPr>
                <w:rFonts w:ascii="Arial" w:hAnsi="Arial" w:cs="Arial"/>
                <w:color w:val="000000"/>
                <w:sz w:val="22"/>
                <w:szCs w:val="22"/>
                <w:lang w:val="fr-FR"/>
              </w:rPr>
            </w:pPr>
            <w:r w:rsidRPr="00935907">
              <w:rPr>
                <w:rFonts w:ascii="Arial" w:hAnsi="Arial" w:cs="Arial"/>
                <w:color w:val="000000"/>
                <w:sz w:val="22"/>
                <w:szCs w:val="22"/>
                <w:lang w:val="fr-FR"/>
              </w:rPr>
              <w:t>Giữ nguyên</w:t>
            </w:r>
          </w:p>
        </w:tc>
        <w:tc>
          <w:tcPr>
            <w:tcW w:w="3670" w:type="dxa"/>
            <w:vMerge/>
          </w:tcPr>
          <w:p w14:paraId="20E42A50" w14:textId="77777777" w:rsidR="006646F8" w:rsidRPr="00935907" w:rsidRDefault="006646F8" w:rsidP="00F1212A">
            <w:pPr>
              <w:keepNext/>
              <w:widowControl w:val="0"/>
              <w:ind w:right="-41"/>
              <w:jc w:val="both"/>
              <w:rPr>
                <w:rFonts w:ascii="Arial" w:hAnsi="Arial" w:cs="Arial"/>
                <w:spacing w:val="5"/>
              </w:rPr>
            </w:pPr>
          </w:p>
        </w:tc>
      </w:tr>
      <w:tr w:rsidR="006646F8" w:rsidRPr="00935907" w14:paraId="09FD3EDD" w14:textId="77777777" w:rsidTr="00F1212A">
        <w:trPr>
          <w:trHeight w:val="325"/>
        </w:trPr>
        <w:tc>
          <w:tcPr>
            <w:tcW w:w="725" w:type="dxa"/>
            <w:shd w:val="clear" w:color="auto" w:fill="auto"/>
            <w:noWrap/>
          </w:tcPr>
          <w:p w14:paraId="3C79C61C" w14:textId="77777777" w:rsidR="006646F8" w:rsidRPr="00935907" w:rsidRDefault="006646F8" w:rsidP="00F1212A">
            <w:pPr>
              <w:pStyle w:val="Bangtext"/>
              <w:spacing w:line="240" w:lineRule="auto"/>
              <w:jc w:val="center"/>
              <w:rPr>
                <w:color w:val="000000"/>
                <w:szCs w:val="22"/>
              </w:rPr>
            </w:pPr>
            <w:r w:rsidRPr="00935907">
              <w:rPr>
                <w:color w:val="000000"/>
                <w:szCs w:val="22"/>
              </w:rPr>
              <w:t>4.</w:t>
            </w:r>
          </w:p>
        </w:tc>
        <w:tc>
          <w:tcPr>
            <w:tcW w:w="2150" w:type="dxa"/>
            <w:shd w:val="clear" w:color="auto" w:fill="auto"/>
          </w:tcPr>
          <w:p w14:paraId="26B20733" w14:textId="77777777" w:rsidR="006646F8" w:rsidRPr="00935907" w:rsidRDefault="006646F8" w:rsidP="00F1212A">
            <w:pPr>
              <w:pStyle w:val="Bangtext"/>
              <w:spacing w:line="240" w:lineRule="auto"/>
              <w:jc w:val="left"/>
              <w:rPr>
                <w:color w:val="000000"/>
                <w:szCs w:val="22"/>
              </w:rPr>
            </w:pPr>
            <w:r>
              <w:rPr>
                <w:color w:val="000000"/>
                <w:szCs w:val="22"/>
              </w:rPr>
              <w:t>Tấm tường</w:t>
            </w:r>
          </w:p>
        </w:tc>
        <w:tc>
          <w:tcPr>
            <w:tcW w:w="2887" w:type="dxa"/>
            <w:gridSpan w:val="3"/>
            <w:shd w:val="clear" w:color="auto" w:fill="auto"/>
            <w:noWrap/>
          </w:tcPr>
          <w:p w14:paraId="16CB0001" w14:textId="77777777" w:rsidR="006646F8" w:rsidRPr="00935907" w:rsidRDefault="006646F8" w:rsidP="00F1212A">
            <w:pPr>
              <w:pStyle w:val="Bangtext"/>
              <w:spacing w:line="240" w:lineRule="auto"/>
              <w:jc w:val="left"/>
              <w:rPr>
                <w:color w:val="000000"/>
                <w:szCs w:val="22"/>
              </w:rPr>
            </w:pPr>
          </w:p>
        </w:tc>
        <w:tc>
          <w:tcPr>
            <w:tcW w:w="2243" w:type="dxa"/>
            <w:shd w:val="clear" w:color="auto" w:fill="auto"/>
            <w:noWrap/>
          </w:tcPr>
          <w:p w14:paraId="04CBDCFD" w14:textId="77777777" w:rsidR="006646F8" w:rsidRPr="00935907" w:rsidRDefault="006646F8" w:rsidP="00F1212A">
            <w:pPr>
              <w:pStyle w:val="Bangtext"/>
              <w:tabs>
                <w:tab w:val="left" w:pos="1781"/>
              </w:tabs>
              <w:spacing w:line="240" w:lineRule="auto"/>
              <w:ind w:left="-108"/>
              <w:rPr>
                <w:b/>
                <w:bCs/>
                <w:color w:val="000000" w:themeColor="text1"/>
                <w:szCs w:val="22"/>
              </w:rPr>
            </w:pPr>
          </w:p>
        </w:tc>
        <w:tc>
          <w:tcPr>
            <w:tcW w:w="2970" w:type="dxa"/>
            <w:shd w:val="clear" w:color="auto" w:fill="auto"/>
            <w:noWrap/>
          </w:tcPr>
          <w:p w14:paraId="1BE99959" w14:textId="77777777" w:rsidR="006646F8" w:rsidRPr="00935907" w:rsidRDefault="006646F8" w:rsidP="00F1212A">
            <w:pPr>
              <w:ind w:right="17"/>
              <w:rPr>
                <w:rFonts w:ascii="Arial" w:hAnsi="Arial" w:cs="Arial"/>
                <w:bCs/>
                <w:color w:val="000000" w:themeColor="text1"/>
              </w:rPr>
            </w:pPr>
          </w:p>
        </w:tc>
        <w:tc>
          <w:tcPr>
            <w:tcW w:w="1440" w:type="dxa"/>
          </w:tcPr>
          <w:p w14:paraId="6BACB117" w14:textId="77777777" w:rsidR="006646F8" w:rsidRPr="00935907" w:rsidRDefault="006646F8" w:rsidP="00F1212A">
            <w:pPr>
              <w:pStyle w:val="Bangtext"/>
              <w:spacing w:line="240" w:lineRule="auto"/>
              <w:ind w:left="-24" w:right="-28"/>
              <w:jc w:val="center"/>
              <w:rPr>
                <w:b/>
                <w:i/>
                <w:szCs w:val="22"/>
                <w:lang w:val="nl-BE"/>
              </w:rPr>
            </w:pPr>
          </w:p>
        </w:tc>
        <w:tc>
          <w:tcPr>
            <w:tcW w:w="3670" w:type="dxa"/>
            <w:vMerge w:val="restart"/>
          </w:tcPr>
          <w:p w14:paraId="5B129D50" w14:textId="77777777" w:rsidR="006646F8" w:rsidRDefault="006646F8" w:rsidP="00F1212A">
            <w:pPr>
              <w:keepNext/>
              <w:widowControl w:val="0"/>
              <w:spacing w:before="240"/>
              <w:ind w:right="-41"/>
              <w:jc w:val="both"/>
              <w:rPr>
                <w:rFonts w:ascii="Arial" w:hAnsi="Arial" w:cs="Arial"/>
                <w:spacing w:val="5"/>
              </w:rPr>
            </w:pPr>
            <w:r w:rsidRPr="00935907">
              <w:rPr>
                <w:rFonts w:ascii="Arial" w:hAnsi="Arial" w:cs="Arial"/>
                <w:spacing w:val="5"/>
              </w:rPr>
              <w:t>Sản phẩm có độ hút nước và co ngót lớn, dễ dẫn đến gây nứt kết cấu tường, tiềm ẩn khả năng gây nguy hại đến chất lượ</w:t>
            </w:r>
            <w:r>
              <w:rPr>
                <w:rFonts w:ascii="Arial" w:hAnsi="Arial" w:cs="Arial"/>
                <w:spacing w:val="5"/>
              </w:rPr>
              <w:t>ng công trình.</w:t>
            </w:r>
          </w:p>
          <w:p w14:paraId="7429FDDF" w14:textId="77777777" w:rsidR="006646F8" w:rsidRPr="00935907" w:rsidRDefault="006646F8" w:rsidP="00F1212A">
            <w:pPr>
              <w:keepNext/>
              <w:widowControl w:val="0"/>
              <w:ind w:right="-41"/>
              <w:jc w:val="both"/>
              <w:rPr>
                <w:rFonts w:ascii="Arial" w:hAnsi="Arial" w:cs="Arial"/>
                <w:spacing w:val="5"/>
              </w:rPr>
            </w:pPr>
            <w:r>
              <w:rPr>
                <w:rFonts w:ascii="Arial" w:hAnsi="Arial" w:cs="Arial"/>
                <w:spacing w:val="5"/>
              </w:rPr>
              <w:t xml:space="preserve">Bổ sung thêm một số loại tấm tường hiện nay có </w:t>
            </w:r>
            <w:r w:rsidRPr="00935907">
              <w:rPr>
                <w:rFonts w:ascii="Arial" w:hAnsi="Arial" w:cs="Arial"/>
                <w:spacing w:val="5"/>
              </w:rPr>
              <w:t xml:space="preserve"> số lượng sử dụng tương đối nhiều</w:t>
            </w:r>
            <w:r>
              <w:rPr>
                <w:rFonts w:ascii="Arial" w:hAnsi="Arial" w:cs="Arial"/>
                <w:spacing w:val="5"/>
              </w:rPr>
              <w:t>.</w:t>
            </w:r>
          </w:p>
        </w:tc>
      </w:tr>
      <w:tr w:rsidR="006646F8" w:rsidRPr="00935907" w14:paraId="5C3DA87A" w14:textId="77777777" w:rsidTr="00F1212A">
        <w:trPr>
          <w:trHeight w:val="325"/>
        </w:trPr>
        <w:tc>
          <w:tcPr>
            <w:tcW w:w="725" w:type="dxa"/>
            <w:shd w:val="clear" w:color="auto" w:fill="auto"/>
            <w:noWrap/>
          </w:tcPr>
          <w:p w14:paraId="536158A9" w14:textId="77777777" w:rsidR="006646F8" w:rsidRPr="00935907" w:rsidRDefault="006646F8" w:rsidP="00F1212A">
            <w:pPr>
              <w:pStyle w:val="Bangtext"/>
              <w:spacing w:line="240" w:lineRule="auto"/>
              <w:jc w:val="center"/>
              <w:rPr>
                <w:color w:val="000000"/>
                <w:szCs w:val="22"/>
              </w:rPr>
            </w:pPr>
            <w:r>
              <w:rPr>
                <w:color w:val="000000"/>
                <w:szCs w:val="22"/>
              </w:rPr>
              <w:t>4.1</w:t>
            </w:r>
          </w:p>
        </w:tc>
        <w:tc>
          <w:tcPr>
            <w:tcW w:w="2150" w:type="dxa"/>
            <w:shd w:val="clear" w:color="auto" w:fill="auto"/>
          </w:tcPr>
          <w:p w14:paraId="589323F5" w14:textId="77777777" w:rsidR="006646F8" w:rsidRPr="00935907" w:rsidRDefault="006646F8" w:rsidP="00F1212A">
            <w:pPr>
              <w:pStyle w:val="Bangtext"/>
              <w:spacing w:line="240" w:lineRule="auto"/>
              <w:rPr>
                <w:color w:val="000000"/>
                <w:szCs w:val="22"/>
              </w:rPr>
            </w:pPr>
            <w:r w:rsidRPr="004C284A">
              <w:rPr>
                <w:bCs/>
                <w:color w:val="000000" w:themeColor="text1"/>
                <w:szCs w:val="22"/>
              </w:rPr>
              <w:t>Tấm tường rỗng bê tông đúc sẵn theo công nghệ đùn ép</w:t>
            </w:r>
          </w:p>
        </w:tc>
        <w:tc>
          <w:tcPr>
            <w:tcW w:w="2887" w:type="dxa"/>
            <w:gridSpan w:val="3"/>
            <w:shd w:val="clear" w:color="auto" w:fill="auto"/>
            <w:noWrap/>
          </w:tcPr>
          <w:p w14:paraId="1FD762AB" w14:textId="77777777" w:rsidR="006646F8" w:rsidRPr="00935907" w:rsidRDefault="006646F8" w:rsidP="00F1212A">
            <w:pPr>
              <w:pStyle w:val="Bangtext"/>
              <w:spacing w:line="240" w:lineRule="auto"/>
              <w:jc w:val="left"/>
              <w:rPr>
                <w:color w:val="000000"/>
                <w:szCs w:val="22"/>
              </w:rPr>
            </w:pPr>
            <w:r>
              <w:rPr>
                <w:bCs/>
                <w:color w:val="000000" w:themeColor="text1"/>
                <w:szCs w:val="22"/>
              </w:rPr>
              <w:t>04 chỉ tiêu</w:t>
            </w:r>
          </w:p>
        </w:tc>
        <w:tc>
          <w:tcPr>
            <w:tcW w:w="2243" w:type="dxa"/>
            <w:shd w:val="clear" w:color="auto" w:fill="auto"/>
            <w:noWrap/>
          </w:tcPr>
          <w:p w14:paraId="24F10CD8" w14:textId="77777777" w:rsidR="006646F8" w:rsidRPr="00935907" w:rsidRDefault="006646F8" w:rsidP="00F1212A">
            <w:pPr>
              <w:pStyle w:val="Bangtext"/>
              <w:tabs>
                <w:tab w:val="left" w:pos="1781"/>
              </w:tabs>
              <w:spacing w:line="240" w:lineRule="auto"/>
              <w:ind w:left="-108"/>
              <w:rPr>
                <w:b/>
                <w:bCs/>
                <w:color w:val="000000" w:themeColor="text1"/>
                <w:szCs w:val="22"/>
              </w:rPr>
            </w:pPr>
          </w:p>
        </w:tc>
        <w:tc>
          <w:tcPr>
            <w:tcW w:w="2970" w:type="dxa"/>
            <w:shd w:val="clear" w:color="auto" w:fill="auto"/>
            <w:noWrap/>
          </w:tcPr>
          <w:p w14:paraId="4E868253" w14:textId="77777777" w:rsidR="006646F8" w:rsidRPr="00935907" w:rsidRDefault="006646F8" w:rsidP="00F1212A">
            <w:pPr>
              <w:ind w:right="17"/>
              <w:rPr>
                <w:rFonts w:ascii="Arial" w:hAnsi="Arial" w:cs="Arial"/>
                <w:bCs/>
                <w:color w:val="000000" w:themeColor="text1"/>
              </w:rPr>
            </w:pPr>
            <w:r>
              <w:rPr>
                <w:rFonts w:ascii="Arial" w:hAnsi="Arial" w:cs="Arial"/>
                <w:bCs/>
                <w:color w:val="000000" w:themeColor="text1"/>
              </w:rPr>
              <w:t>04 chỉ tiêu</w:t>
            </w:r>
          </w:p>
        </w:tc>
        <w:tc>
          <w:tcPr>
            <w:tcW w:w="1440" w:type="dxa"/>
          </w:tcPr>
          <w:p w14:paraId="19428B69" w14:textId="77777777" w:rsidR="006646F8" w:rsidRPr="00935907" w:rsidRDefault="006646F8" w:rsidP="00F1212A">
            <w:pPr>
              <w:pStyle w:val="Bangtext"/>
              <w:spacing w:line="240" w:lineRule="auto"/>
              <w:ind w:left="-24" w:right="-28"/>
              <w:jc w:val="center"/>
              <w:rPr>
                <w:b/>
                <w:i/>
                <w:szCs w:val="22"/>
                <w:lang w:val="nl-BE"/>
              </w:rPr>
            </w:pPr>
            <w:r w:rsidRPr="004C284A">
              <w:rPr>
                <w:szCs w:val="22"/>
                <w:lang w:val="nl-BE"/>
              </w:rPr>
              <w:t>Giữ nguyên</w:t>
            </w:r>
          </w:p>
        </w:tc>
        <w:tc>
          <w:tcPr>
            <w:tcW w:w="3670" w:type="dxa"/>
            <w:vMerge/>
          </w:tcPr>
          <w:p w14:paraId="28EB0C25" w14:textId="77777777" w:rsidR="006646F8" w:rsidRPr="00935907" w:rsidRDefault="006646F8" w:rsidP="00F1212A">
            <w:pPr>
              <w:keepNext/>
              <w:widowControl w:val="0"/>
              <w:ind w:right="-41"/>
              <w:jc w:val="both"/>
              <w:rPr>
                <w:rFonts w:ascii="Arial" w:hAnsi="Arial" w:cs="Arial"/>
                <w:spacing w:val="5"/>
              </w:rPr>
            </w:pPr>
          </w:p>
        </w:tc>
      </w:tr>
      <w:tr w:rsidR="006646F8" w:rsidRPr="00935907" w14:paraId="75E0F39F" w14:textId="77777777" w:rsidTr="00F1212A">
        <w:trPr>
          <w:trHeight w:val="325"/>
        </w:trPr>
        <w:tc>
          <w:tcPr>
            <w:tcW w:w="725" w:type="dxa"/>
            <w:vMerge w:val="restart"/>
            <w:shd w:val="clear" w:color="auto" w:fill="auto"/>
            <w:noWrap/>
          </w:tcPr>
          <w:p w14:paraId="447543A3" w14:textId="77777777" w:rsidR="006646F8" w:rsidRPr="00935907" w:rsidRDefault="006646F8" w:rsidP="00F1212A">
            <w:pPr>
              <w:pStyle w:val="Bangtext"/>
              <w:spacing w:line="240" w:lineRule="auto"/>
              <w:jc w:val="center"/>
              <w:rPr>
                <w:color w:val="000000"/>
                <w:szCs w:val="22"/>
              </w:rPr>
            </w:pPr>
            <w:r>
              <w:rPr>
                <w:color w:val="000000"/>
                <w:szCs w:val="22"/>
              </w:rPr>
              <w:t>4.2</w:t>
            </w:r>
          </w:p>
        </w:tc>
        <w:tc>
          <w:tcPr>
            <w:tcW w:w="2150" w:type="dxa"/>
            <w:vMerge w:val="restart"/>
            <w:shd w:val="clear" w:color="auto" w:fill="auto"/>
          </w:tcPr>
          <w:p w14:paraId="61B08C98" w14:textId="77777777" w:rsidR="006646F8" w:rsidRPr="008323CA" w:rsidRDefault="006646F8" w:rsidP="00F1212A">
            <w:pPr>
              <w:pStyle w:val="Bangtext"/>
              <w:spacing w:line="240" w:lineRule="auto"/>
              <w:rPr>
                <w:b/>
                <w:i/>
                <w:color w:val="000000"/>
                <w:szCs w:val="22"/>
              </w:rPr>
            </w:pPr>
            <w:r w:rsidRPr="008323CA">
              <w:rPr>
                <w:b/>
                <w:i/>
                <w:color w:val="000000"/>
                <w:szCs w:val="22"/>
              </w:rPr>
              <w:t>Tấm tường nhẹ ba lớp xen kẹp</w:t>
            </w:r>
          </w:p>
        </w:tc>
        <w:tc>
          <w:tcPr>
            <w:tcW w:w="2887" w:type="dxa"/>
            <w:gridSpan w:val="3"/>
            <w:shd w:val="clear" w:color="auto" w:fill="auto"/>
            <w:noWrap/>
          </w:tcPr>
          <w:p w14:paraId="4D0E8EE4" w14:textId="77777777" w:rsidR="006646F8" w:rsidRPr="00935907" w:rsidRDefault="006646F8" w:rsidP="006646F8">
            <w:pPr>
              <w:pStyle w:val="Bangtext"/>
              <w:numPr>
                <w:ilvl w:val="0"/>
                <w:numId w:val="15"/>
              </w:numPr>
              <w:tabs>
                <w:tab w:val="clear" w:pos="567"/>
                <w:tab w:val="left" w:pos="249"/>
              </w:tabs>
              <w:spacing w:line="240" w:lineRule="auto"/>
              <w:ind w:hanging="720"/>
              <w:jc w:val="left"/>
              <w:rPr>
                <w:color w:val="000000"/>
                <w:szCs w:val="22"/>
              </w:rPr>
            </w:pPr>
            <w:r>
              <w:rPr>
                <w:color w:val="000000"/>
                <w:szCs w:val="22"/>
              </w:rPr>
              <w:t>Cấp độ bền va đập</w:t>
            </w:r>
          </w:p>
        </w:tc>
        <w:tc>
          <w:tcPr>
            <w:tcW w:w="2243" w:type="dxa"/>
            <w:vMerge w:val="restart"/>
            <w:shd w:val="clear" w:color="auto" w:fill="auto"/>
            <w:noWrap/>
          </w:tcPr>
          <w:p w14:paraId="428C9B57" w14:textId="77777777" w:rsidR="006646F8" w:rsidRPr="00935907" w:rsidRDefault="006646F8" w:rsidP="00F1212A">
            <w:pPr>
              <w:pStyle w:val="Bangtext"/>
              <w:tabs>
                <w:tab w:val="left" w:pos="1781"/>
              </w:tabs>
              <w:spacing w:line="240" w:lineRule="auto"/>
              <w:ind w:left="-108"/>
              <w:jc w:val="center"/>
              <w:rPr>
                <w:b/>
                <w:bCs/>
                <w:color w:val="000000" w:themeColor="text1"/>
                <w:szCs w:val="22"/>
              </w:rPr>
            </w:pPr>
          </w:p>
        </w:tc>
        <w:tc>
          <w:tcPr>
            <w:tcW w:w="2970" w:type="dxa"/>
            <w:vMerge w:val="restart"/>
            <w:shd w:val="clear" w:color="auto" w:fill="auto"/>
            <w:noWrap/>
          </w:tcPr>
          <w:p w14:paraId="273042A1" w14:textId="77777777" w:rsidR="006646F8" w:rsidRPr="00935907" w:rsidRDefault="006646F8" w:rsidP="00F1212A">
            <w:pPr>
              <w:ind w:right="17"/>
              <w:rPr>
                <w:rFonts w:ascii="Arial" w:hAnsi="Arial" w:cs="Arial"/>
                <w:bCs/>
                <w:color w:val="000000" w:themeColor="text1"/>
              </w:rPr>
            </w:pPr>
          </w:p>
        </w:tc>
        <w:tc>
          <w:tcPr>
            <w:tcW w:w="1440" w:type="dxa"/>
            <w:vMerge w:val="restart"/>
          </w:tcPr>
          <w:p w14:paraId="0178F528" w14:textId="77777777" w:rsidR="006646F8" w:rsidRPr="00935907" w:rsidRDefault="006646F8" w:rsidP="00F1212A">
            <w:pPr>
              <w:pStyle w:val="Bangtext"/>
              <w:spacing w:line="240" w:lineRule="auto"/>
              <w:ind w:left="-24" w:right="-28"/>
              <w:jc w:val="center"/>
              <w:rPr>
                <w:b/>
                <w:i/>
                <w:szCs w:val="22"/>
                <w:lang w:val="nl-BE"/>
              </w:rPr>
            </w:pPr>
            <w:r>
              <w:rPr>
                <w:b/>
                <w:i/>
                <w:szCs w:val="22"/>
                <w:lang w:val="nl-BE"/>
              </w:rPr>
              <w:t>Bổ sung</w:t>
            </w:r>
          </w:p>
        </w:tc>
        <w:tc>
          <w:tcPr>
            <w:tcW w:w="3670" w:type="dxa"/>
            <w:vMerge/>
          </w:tcPr>
          <w:p w14:paraId="1861AAC5" w14:textId="77777777" w:rsidR="006646F8" w:rsidRPr="00935907" w:rsidRDefault="006646F8" w:rsidP="00F1212A">
            <w:pPr>
              <w:keepNext/>
              <w:widowControl w:val="0"/>
              <w:ind w:right="-41"/>
              <w:jc w:val="both"/>
              <w:rPr>
                <w:rFonts w:ascii="Arial" w:hAnsi="Arial" w:cs="Arial"/>
                <w:spacing w:val="5"/>
              </w:rPr>
            </w:pPr>
          </w:p>
        </w:tc>
      </w:tr>
      <w:tr w:rsidR="006646F8" w:rsidRPr="00935907" w14:paraId="0EC5604A" w14:textId="77777777" w:rsidTr="00F1212A">
        <w:trPr>
          <w:trHeight w:val="325"/>
        </w:trPr>
        <w:tc>
          <w:tcPr>
            <w:tcW w:w="725" w:type="dxa"/>
            <w:vMerge/>
            <w:shd w:val="clear" w:color="auto" w:fill="auto"/>
            <w:noWrap/>
          </w:tcPr>
          <w:p w14:paraId="51EF1EF9" w14:textId="77777777" w:rsidR="006646F8" w:rsidRPr="00935907" w:rsidRDefault="006646F8" w:rsidP="00F1212A">
            <w:pPr>
              <w:pStyle w:val="Bangtext"/>
              <w:spacing w:line="240" w:lineRule="auto"/>
              <w:jc w:val="center"/>
              <w:rPr>
                <w:color w:val="000000"/>
                <w:szCs w:val="22"/>
              </w:rPr>
            </w:pPr>
          </w:p>
        </w:tc>
        <w:tc>
          <w:tcPr>
            <w:tcW w:w="2150" w:type="dxa"/>
            <w:vMerge/>
            <w:shd w:val="clear" w:color="auto" w:fill="auto"/>
          </w:tcPr>
          <w:p w14:paraId="5D841098" w14:textId="77777777" w:rsidR="006646F8" w:rsidRPr="00935907" w:rsidRDefault="006646F8" w:rsidP="00F1212A">
            <w:pPr>
              <w:pStyle w:val="Bangtext"/>
              <w:spacing w:line="240" w:lineRule="auto"/>
              <w:jc w:val="left"/>
              <w:rPr>
                <w:color w:val="000000"/>
                <w:szCs w:val="22"/>
              </w:rPr>
            </w:pPr>
          </w:p>
        </w:tc>
        <w:tc>
          <w:tcPr>
            <w:tcW w:w="2887" w:type="dxa"/>
            <w:gridSpan w:val="3"/>
            <w:shd w:val="clear" w:color="auto" w:fill="auto"/>
            <w:noWrap/>
          </w:tcPr>
          <w:p w14:paraId="2E7D84C4" w14:textId="77777777" w:rsidR="006646F8" w:rsidRPr="00935907" w:rsidRDefault="006646F8" w:rsidP="00F1212A">
            <w:pPr>
              <w:pStyle w:val="Bangtext"/>
              <w:spacing w:line="240" w:lineRule="auto"/>
              <w:jc w:val="left"/>
              <w:rPr>
                <w:color w:val="000000"/>
                <w:szCs w:val="22"/>
              </w:rPr>
            </w:pPr>
            <w:r>
              <w:rPr>
                <w:color w:val="000000"/>
                <w:szCs w:val="22"/>
              </w:rPr>
              <w:t>2. Độ bền treo vật nặng</w:t>
            </w:r>
          </w:p>
        </w:tc>
        <w:tc>
          <w:tcPr>
            <w:tcW w:w="2243" w:type="dxa"/>
            <w:vMerge/>
            <w:shd w:val="clear" w:color="auto" w:fill="auto"/>
            <w:noWrap/>
          </w:tcPr>
          <w:p w14:paraId="205B1C1C" w14:textId="77777777" w:rsidR="006646F8" w:rsidRPr="00935907" w:rsidRDefault="006646F8" w:rsidP="00F1212A">
            <w:pPr>
              <w:pStyle w:val="Bangtext"/>
              <w:tabs>
                <w:tab w:val="left" w:pos="1781"/>
              </w:tabs>
              <w:spacing w:line="240" w:lineRule="auto"/>
              <w:ind w:left="-108"/>
              <w:jc w:val="center"/>
              <w:rPr>
                <w:b/>
                <w:bCs/>
                <w:color w:val="000000" w:themeColor="text1"/>
                <w:szCs w:val="22"/>
              </w:rPr>
            </w:pPr>
          </w:p>
        </w:tc>
        <w:tc>
          <w:tcPr>
            <w:tcW w:w="2970" w:type="dxa"/>
            <w:vMerge/>
            <w:shd w:val="clear" w:color="auto" w:fill="auto"/>
            <w:noWrap/>
          </w:tcPr>
          <w:p w14:paraId="62522DE5" w14:textId="77777777" w:rsidR="006646F8" w:rsidRPr="00935907" w:rsidRDefault="006646F8" w:rsidP="00F1212A">
            <w:pPr>
              <w:ind w:right="17"/>
              <w:rPr>
                <w:rFonts w:ascii="Arial" w:hAnsi="Arial" w:cs="Arial"/>
                <w:bCs/>
                <w:color w:val="000000" w:themeColor="text1"/>
              </w:rPr>
            </w:pPr>
          </w:p>
        </w:tc>
        <w:tc>
          <w:tcPr>
            <w:tcW w:w="1440" w:type="dxa"/>
            <w:vMerge/>
          </w:tcPr>
          <w:p w14:paraId="05B78E39" w14:textId="77777777" w:rsidR="006646F8" w:rsidRPr="00935907" w:rsidRDefault="006646F8" w:rsidP="00F1212A">
            <w:pPr>
              <w:pStyle w:val="Bangtext"/>
              <w:spacing w:line="240" w:lineRule="auto"/>
              <w:ind w:left="-24" w:right="-28"/>
              <w:jc w:val="center"/>
              <w:rPr>
                <w:b/>
                <w:i/>
                <w:szCs w:val="22"/>
                <w:lang w:val="nl-BE"/>
              </w:rPr>
            </w:pPr>
          </w:p>
        </w:tc>
        <w:tc>
          <w:tcPr>
            <w:tcW w:w="3670" w:type="dxa"/>
            <w:vMerge/>
          </w:tcPr>
          <w:p w14:paraId="6DD7E6FD" w14:textId="77777777" w:rsidR="006646F8" w:rsidRPr="00935907" w:rsidRDefault="006646F8" w:rsidP="00F1212A">
            <w:pPr>
              <w:keepNext/>
              <w:widowControl w:val="0"/>
              <w:ind w:right="-41"/>
              <w:jc w:val="both"/>
              <w:rPr>
                <w:rFonts w:ascii="Arial" w:hAnsi="Arial" w:cs="Arial"/>
                <w:spacing w:val="5"/>
              </w:rPr>
            </w:pPr>
          </w:p>
        </w:tc>
      </w:tr>
      <w:tr w:rsidR="006646F8" w:rsidRPr="00935907" w14:paraId="28F3D73F" w14:textId="77777777" w:rsidTr="00F1212A">
        <w:trPr>
          <w:trHeight w:val="325"/>
        </w:trPr>
        <w:tc>
          <w:tcPr>
            <w:tcW w:w="725" w:type="dxa"/>
            <w:vMerge/>
            <w:shd w:val="clear" w:color="auto" w:fill="auto"/>
            <w:noWrap/>
          </w:tcPr>
          <w:p w14:paraId="450BAB68" w14:textId="77777777" w:rsidR="006646F8" w:rsidRPr="00935907" w:rsidRDefault="006646F8" w:rsidP="00F1212A">
            <w:pPr>
              <w:pStyle w:val="Bangtext"/>
              <w:spacing w:line="240" w:lineRule="auto"/>
              <w:jc w:val="center"/>
              <w:rPr>
                <w:color w:val="000000"/>
                <w:szCs w:val="22"/>
              </w:rPr>
            </w:pPr>
          </w:p>
        </w:tc>
        <w:tc>
          <w:tcPr>
            <w:tcW w:w="2150" w:type="dxa"/>
            <w:vMerge/>
            <w:shd w:val="clear" w:color="auto" w:fill="auto"/>
          </w:tcPr>
          <w:p w14:paraId="6BBB9B48" w14:textId="77777777" w:rsidR="006646F8" w:rsidRPr="00935907" w:rsidRDefault="006646F8" w:rsidP="00F1212A">
            <w:pPr>
              <w:pStyle w:val="Bangtext"/>
              <w:spacing w:line="240" w:lineRule="auto"/>
              <w:jc w:val="left"/>
              <w:rPr>
                <w:color w:val="000000"/>
                <w:szCs w:val="22"/>
              </w:rPr>
            </w:pPr>
          </w:p>
        </w:tc>
        <w:tc>
          <w:tcPr>
            <w:tcW w:w="2887" w:type="dxa"/>
            <w:gridSpan w:val="3"/>
            <w:shd w:val="clear" w:color="auto" w:fill="auto"/>
            <w:noWrap/>
          </w:tcPr>
          <w:p w14:paraId="17410595" w14:textId="77777777" w:rsidR="006646F8" w:rsidRPr="00935907" w:rsidRDefault="006646F8" w:rsidP="00F1212A">
            <w:pPr>
              <w:pStyle w:val="Bangtext"/>
              <w:spacing w:line="240" w:lineRule="auto"/>
              <w:jc w:val="left"/>
              <w:rPr>
                <w:color w:val="000000"/>
                <w:szCs w:val="22"/>
              </w:rPr>
            </w:pPr>
            <w:r>
              <w:rPr>
                <w:color w:val="000000"/>
                <w:szCs w:val="22"/>
              </w:rPr>
              <w:t>3. Cường độ bám dính</w:t>
            </w:r>
          </w:p>
        </w:tc>
        <w:tc>
          <w:tcPr>
            <w:tcW w:w="2243" w:type="dxa"/>
            <w:vMerge/>
            <w:shd w:val="clear" w:color="auto" w:fill="auto"/>
            <w:noWrap/>
          </w:tcPr>
          <w:p w14:paraId="347FD250" w14:textId="77777777" w:rsidR="006646F8" w:rsidRPr="00935907" w:rsidRDefault="006646F8" w:rsidP="00F1212A">
            <w:pPr>
              <w:pStyle w:val="Bangtext"/>
              <w:tabs>
                <w:tab w:val="left" w:pos="1781"/>
              </w:tabs>
              <w:spacing w:line="240" w:lineRule="auto"/>
              <w:ind w:left="-108"/>
              <w:jc w:val="center"/>
              <w:rPr>
                <w:b/>
                <w:bCs/>
                <w:color w:val="000000" w:themeColor="text1"/>
                <w:szCs w:val="22"/>
              </w:rPr>
            </w:pPr>
          </w:p>
        </w:tc>
        <w:tc>
          <w:tcPr>
            <w:tcW w:w="2970" w:type="dxa"/>
            <w:vMerge/>
            <w:shd w:val="clear" w:color="auto" w:fill="auto"/>
            <w:noWrap/>
          </w:tcPr>
          <w:p w14:paraId="26B40ED8" w14:textId="77777777" w:rsidR="006646F8" w:rsidRPr="00935907" w:rsidRDefault="006646F8" w:rsidP="00F1212A">
            <w:pPr>
              <w:ind w:right="17"/>
              <w:rPr>
                <w:rFonts w:ascii="Arial" w:hAnsi="Arial" w:cs="Arial"/>
                <w:bCs/>
                <w:color w:val="000000" w:themeColor="text1"/>
              </w:rPr>
            </w:pPr>
          </w:p>
        </w:tc>
        <w:tc>
          <w:tcPr>
            <w:tcW w:w="1440" w:type="dxa"/>
            <w:vMerge/>
          </w:tcPr>
          <w:p w14:paraId="64AA4EC1" w14:textId="77777777" w:rsidR="006646F8" w:rsidRPr="00935907" w:rsidRDefault="006646F8" w:rsidP="00F1212A">
            <w:pPr>
              <w:pStyle w:val="Bangtext"/>
              <w:spacing w:line="240" w:lineRule="auto"/>
              <w:ind w:left="-24" w:right="-28"/>
              <w:jc w:val="center"/>
              <w:rPr>
                <w:b/>
                <w:i/>
                <w:szCs w:val="22"/>
                <w:lang w:val="nl-BE"/>
              </w:rPr>
            </w:pPr>
          </w:p>
        </w:tc>
        <w:tc>
          <w:tcPr>
            <w:tcW w:w="3670" w:type="dxa"/>
            <w:vMerge/>
          </w:tcPr>
          <w:p w14:paraId="749C3D98" w14:textId="77777777" w:rsidR="006646F8" w:rsidRPr="00935907" w:rsidRDefault="006646F8" w:rsidP="00F1212A">
            <w:pPr>
              <w:keepNext/>
              <w:widowControl w:val="0"/>
              <w:ind w:right="-41"/>
              <w:jc w:val="both"/>
              <w:rPr>
                <w:rFonts w:ascii="Arial" w:hAnsi="Arial" w:cs="Arial"/>
                <w:spacing w:val="5"/>
              </w:rPr>
            </w:pPr>
          </w:p>
        </w:tc>
      </w:tr>
      <w:tr w:rsidR="006646F8" w:rsidRPr="00935907" w14:paraId="7CFE2932" w14:textId="77777777" w:rsidTr="00F1212A">
        <w:trPr>
          <w:trHeight w:val="325"/>
        </w:trPr>
        <w:tc>
          <w:tcPr>
            <w:tcW w:w="725" w:type="dxa"/>
            <w:vMerge/>
            <w:shd w:val="clear" w:color="auto" w:fill="auto"/>
            <w:noWrap/>
          </w:tcPr>
          <w:p w14:paraId="2D955C70" w14:textId="77777777" w:rsidR="006646F8" w:rsidRPr="00935907" w:rsidRDefault="006646F8" w:rsidP="00F1212A">
            <w:pPr>
              <w:pStyle w:val="Bangtext"/>
              <w:spacing w:line="240" w:lineRule="auto"/>
              <w:jc w:val="center"/>
              <w:rPr>
                <w:color w:val="000000"/>
                <w:szCs w:val="22"/>
              </w:rPr>
            </w:pPr>
          </w:p>
        </w:tc>
        <w:tc>
          <w:tcPr>
            <w:tcW w:w="2150" w:type="dxa"/>
            <w:vMerge/>
            <w:shd w:val="clear" w:color="auto" w:fill="auto"/>
          </w:tcPr>
          <w:p w14:paraId="5607F247" w14:textId="77777777" w:rsidR="006646F8" w:rsidRPr="00935907" w:rsidRDefault="006646F8" w:rsidP="00F1212A">
            <w:pPr>
              <w:pStyle w:val="Bangtext"/>
              <w:spacing w:line="240" w:lineRule="auto"/>
              <w:jc w:val="left"/>
              <w:rPr>
                <w:color w:val="000000"/>
                <w:szCs w:val="22"/>
              </w:rPr>
            </w:pPr>
          </w:p>
        </w:tc>
        <w:tc>
          <w:tcPr>
            <w:tcW w:w="2887" w:type="dxa"/>
            <w:gridSpan w:val="3"/>
            <w:shd w:val="clear" w:color="auto" w:fill="auto"/>
            <w:noWrap/>
          </w:tcPr>
          <w:p w14:paraId="09E67379" w14:textId="77777777" w:rsidR="006646F8" w:rsidRPr="00935907" w:rsidRDefault="006646F8" w:rsidP="00F1212A">
            <w:pPr>
              <w:pStyle w:val="Bangtext"/>
              <w:spacing w:line="240" w:lineRule="auto"/>
              <w:jc w:val="left"/>
              <w:rPr>
                <w:color w:val="000000"/>
                <w:szCs w:val="22"/>
              </w:rPr>
            </w:pPr>
            <w:r>
              <w:rPr>
                <w:color w:val="000000"/>
                <w:szCs w:val="22"/>
              </w:rPr>
              <w:t>4. Cường độ nén</w:t>
            </w:r>
          </w:p>
        </w:tc>
        <w:tc>
          <w:tcPr>
            <w:tcW w:w="2243" w:type="dxa"/>
            <w:vMerge/>
            <w:shd w:val="clear" w:color="auto" w:fill="auto"/>
            <w:noWrap/>
          </w:tcPr>
          <w:p w14:paraId="68E8AF16" w14:textId="77777777" w:rsidR="006646F8" w:rsidRPr="00935907" w:rsidRDefault="006646F8" w:rsidP="00F1212A">
            <w:pPr>
              <w:pStyle w:val="Bangtext"/>
              <w:tabs>
                <w:tab w:val="left" w:pos="1781"/>
              </w:tabs>
              <w:spacing w:line="240" w:lineRule="auto"/>
              <w:ind w:left="-108"/>
              <w:jc w:val="center"/>
              <w:rPr>
                <w:b/>
                <w:bCs/>
                <w:color w:val="000000" w:themeColor="text1"/>
                <w:szCs w:val="22"/>
              </w:rPr>
            </w:pPr>
          </w:p>
        </w:tc>
        <w:tc>
          <w:tcPr>
            <w:tcW w:w="2970" w:type="dxa"/>
            <w:vMerge/>
            <w:shd w:val="clear" w:color="auto" w:fill="auto"/>
            <w:noWrap/>
          </w:tcPr>
          <w:p w14:paraId="4191DFCB" w14:textId="77777777" w:rsidR="006646F8" w:rsidRPr="00935907" w:rsidRDefault="006646F8" w:rsidP="00F1212A">
            <w:pPr>
              <w:ind w:right="17"/>
              <w:rPr>
                <w:rFonts w:ascii="Arial" w:hAnsi="Arial" w:cs="Arial"/>
                <w:bCs/>
                <w:color w:val="000000" w:themeColor="text1"/>
              </w:rPr>
            </w:pPr>
          </w:p>
        </w:tc>
        <w:tc>
          <w:tcPr>
            <w:tcW w:w="1440" w:type="dxa"/>
            <w:vMerge/>
          </w:tcPr>
          <w:p w14:paraId="144351CE" w14:textId="77777777" w:rsidR="006646F8" w:rsidRPr="00935907" w:rsidRDefault="006646F8" w:rsidP="00F1212A">
            <w:pPr>
              <w:pStyle w:val="Bangtext"/>
              <w:spacing w:line="240" w:lineRule="auto"/>
              <w:ind w:left="-24" w:right="-28"/>
              <w:jc w:val="center"/>
              <w:rPr>
                <w:b/>
                <w:i/>
                <w:szCs w:val="22"/>
                <w:lang w:val="nl-BE"/>
              </w:rPr>
            </w:pPr>
          </w:p>
        </w:tc>
        <w:tc>
          <w:tcPr>
            <w:tcW w:w="3670" w:type="dxa"/>
            <w:vMerge/>
          </w:tcPr>
          <w:p w14:paraId="75A60441" w14:textId="77777777" w:rsidR="006646F8" w:rsidRPr="00935907" w:rsidRDefault="006646F8" w:rsidP="00F1212A">
            <w:pPr>
              <w:keepNext/>
              <w:widowControl w:val="0"/>
              <w:ind w:right="-41"/>
              <w:jc w:val="both"/>
              <w:rPr>
                <w:rFonts w:ascii="Arial" w:hAnsi="Arial" w:cs="Arial"/>
                <w:spacing w:val="5"/>
              </w:rPr>
            </w:pPr>
          </w:p>
        </w:tc>
      </w:tr>
      <w:tr w:rsidR="006646F8" w:rsidRPr="00935907" w14:paraId="2DF2F645" w14:textId="77777777" w:rsidTr="00F1212A">
        <w:trPr>
          <w:trHeight w:val="325"/>
        </w:trPr>
        <w:tc>
          <w:tcPr>
            <w:tcW w:w="725" w:type="dxa"/>
            <w:vMerge w:val="restart"/>
            <w:shd w:val="clear" w:color="auto" w:fill="auto"/>
            <w:noWrap/>
          </w:tcPr>
          <w:p w14:paraId="3D7F5F78" w14:textId="77777777" w:rsidR="006646F8" w:rsidRPr="00935907" w:rsidRDefault="006646F8" w:rsidP="00F1212A">
            <w:pPr>
              <w:pStyle w:val="Bangtext"/>
              <w:spacing w:line="240" w:lineRule="auto"/>
              <w:jc w:val="center"/>
              <w:rPr>
                <w:color w:val="000000"/>
                <w:szCs w:val="22"/>
              </w:rPr>
            </w:pPr>
            <w:r>
              <w:rPr>
                <w:color w:val="000000"/>
                <w:szCs w:val="22"/>
              </w:rPr>
              <w:t>4.3</w:t>
            </w:r>
          </w:p>
        </w:tc>
        <w:tc>
          <w:tcPr>
            <w:tcW w:w="2150" w:type="dxa"/>
            <w:vMerge w:val="restart"/>
            <w:shd w:val="clear" w:color="auto" w:fill="auto"/>
          </w:tcPr>
          <w:p w14:paraId="5A7E659E" w14:textId="77777777" w:rsidR="006646F8" w:rsidRPr="008323CA" w:rsidRDefault="006646F8" w:rsidP="00F1212A">
            <w:pPr>
              <w:pStyle w:val="Bangtext"/>
              <w:spacing w:line="240" w:lineRule="auto"/>
              <w:rPr>
                <w:b/>
                <w:i/>
                <w:color w:val="000000"/>
                <w:szCs w:val="22"/>
              </w:rPr>
            </w:pPr>
            <w:r w:rsidRPr="008323CA">
              <w:rPr>
                <w:b/>
                <w:i/>
                <w:color w:val="000000"/>
                <w:szCs w:val="22"/>
              </w:rPr>
              <w:t>Tấm tường bê tông khí chưng áp</w:t>
            </w:r>
          </w:p>
        </w:tc>
        <w:tc>
          <w:tcPr>
            <w:tcW w:w="2887" w:type="dxa"/>
            <w:gridSpan w:val="3"/>
            <w:shd w:val="clear" w:color="auto" w:fill="auto"/>
            <w:noWrap/>
          </w:tcPr>
          <w:p w14:paraId="3E0D553C" w14:textId="77777777" w:rsidR="006646F8" w:rsidRPr="00935907" w:rsidRDefault="006646F8" w:rsidP="00F1212A">
            <w:pPr>
              <w:pStyle w:val="Bangtext"/>
              <w:spacing w:line="240" w:lineRule="auto"/>
              <w:jc w:val="left"/>
              <w:rPr>
                <w:color w:val="000000"/>
                <w:szCs w:val="22"/>
              </w:rPr>
            </w:pPr>
            <w:r>
              <w:rPr>
                <w:color w:val="000000"/>
                <w:szCs w:val="22"/>
              </w:rPr>
              <w:t>1. Cường độ chịu nén</w:t>
            </w:r>
          </w:p>
        </w:tc>
        <w:tc>
          <w:tcPr>
            <w:tcW w:w="2243" w:type="dxa"/>
            <w:vMerge w:val="restart"/>
            <w:shd w:val="clear" w:color="auto" w:fill="auto"/>
            <w:noWrap/>
          </w:tcPr>
          <w:p w14:paraId="208BBBC9" w14:textId="77777777" w:rsidR="006646F8" w:rsidRPr="004C284A" w:rsidRDefault="006646F8" w:rsidP="00F1212A">
            <w:pPr>
              <w:pStyle w:val="Bangtext"/>
              <w:tabs>
                <w:tab w:val="left" w:pos="1781"/>
              </w:tabs>
              <w:spacing w:line="240" w:lineRule="auto"/>
              <w:ind w:left="-108"/>
              <w:rPr>
                <w:szCs w:val="22"/>
              </w:rPr>
            </w:pPr>
          </w:p>
        </w:tc>
        <w:tc>
          <w:tcPr>
            <w:tcW w:w="2970" w:type="dxa"/>
            <w:vMerge w:val="restart"/>
            <w:shd w:val="clear" w:color="auto" w:fill="auto"/>
            <w:noWrap/>
          </w:tcPr>
          <w:p w14:paraId="2BAFD175" w14:textId="77777777" w:rsidR="006646F8" w:rsidRPr="00935907" w:rsidRDefault="006646F8" w:rsidP="00F1212A">
            <w:pPr>
              <w:ind w:right="17"/>
              <w:rPr>
                <w:rFonts w:ascii="Arial" w:hAnsi="Arial" w:cs="Arial"/>
                <w:bCs/>
                <w:color w:val="000000" w:themeColor="text1"/>
              </w:rPr>
            </w:pPr>
          </w:p>
        </w:tc>
        <w:tc>
          <w:tcPr>
            <w:tcW w:w="1440" w:type="dxa"/>
            <w:vMerge w:val="restart"/>
          </w:tcPr>
          <w:p w14:paraId="13033B44" w14:textId="77777777" w:rsidR="006646F8" w:rsidRPr="00E21C71" w:rsidRDefault="006646F8" w:rsidP="00F1212A">
            <w:pPr>
              <w:pStyle w:val="Bangtext"/>
              <w:spacing w:line="240" w:lineRule="auto"/>
              <w:ind w:left="-24" w:right="-28"/>
              <w:jc w:val="center"/>
              <w:rPr>
                <w:b/>
                <w:i/>
                <w:szCs w:val="22"/>
                <w:lang w:val="nl-BE"/>
              </w:rPr>
            </w:pPr>
            <w:r w:rsidRPr="00E21C71">
              <w:rPr>
                <w:b/>
                <w:i/>
                <w:szCs w:val="22"/>
                <w:lang w:val="nl-BE"/>
              </w:rPr>
              <w:t>Bổ sung</w:t>
            </w:r>
          </w:p>
        </w:tc>
        <w:tc>
          <w:tcPr>
            <w:tcW w:w="3670" w:type="dxa"/>
            <w:vMerge/>
          </w:tcPr>
          <w:p w14:paraId="7E05574C" w14:textId="77777777" w:rsidR="006646F8" w:rsidRPr="00935907" w:rsidRDefault="006646F8" w:rsidP="00F1212A">
            <w:pPr>
              <w:keepNext/>
              <w:widowControl w:val="0"/>
              <w:ind w:right="-41"/>
              <w:jc w:val="both"/>
              <w:rPr>
                <w:rFonts w:ascii="Arial" w:hAnsi="Arial" w:cs="Arial"/>
                <w:spacing w:val="5"/>
              </w:rPr>
            </w:pPr>
          </w:p>
        </w:tc>
      </w:tr>
      <w:tr w:rsidR="006646F8" w:rsidRPr="00935907" w14:paraId="12DDDD36" w14:textId="77777777" w:rsidTr="00F1212A">
        <w:trPr>
          <w:trHeight w:val="325"/>
        </w:trPr>
        <w:tc>
          <w:tcPr>
            <w:tcW w:w="725" w:type="dxa"/>
            <w:vMerge/>
            <w:shd w:val="clear" w:color="auto" w:fill="auto"/>
            <w:noWrap/>
          </w:tcPr>
          <w:p w14:paraId="5CDE920D" w14:textId="77777777" w:rsidR="006646F8" w:rsidRPr="00935907" w:rsidRDefault="006646F8" w:rsidP="00F1212A">
            <w:pPr>
              <w:pStyle w:val="Bangtext"/>
              <w:spacing w:line="240" w:lineRule="auto"/>
              <w:jc w:val="center"/>
              <w:rPr>
                <w:color w:val="000000"/>
                <w:szCs w:val="22"/>
              </w:rPr>
            </w:pPr>
          </w:p>
        </w:tc>
        <w:tc>
          <w:tcPr>
            <w:tcW w:w="2150" w:type="dxa"/>
            <w:vMerge/>
            <w:shd w:val="clear" w:color="auto" w:fill="auto"/>
          </w:tcPr>
          <w:p w14:paraId="6195E685" w14:textId="77777777" w:rsidR="006646F8" w:rsidRPr="00935907" w:rsidRDefault="006646F8" w:rsidP="00F1212A">
            <w:pPr>
              <w:pStyle w:val="Bangtext"/>
              <w:spacing w:line="240" w:lineRule="auto"/>
              <w:jc w:val="left"/>
              <w:rPr>
                <w:color w:val="000000"/>
                <w:szCs w:val="22"/>
              </w:rPr>
            </w:pPr>
          </w:p>
        </w:tc>
        <w:tc>
          <w:tcPr>
            <w:tcW w:w="2887" w:type="dxa"/>
            <w:gridSpan w:val="3"/>
            <w:shd w:val="clear" w:color="auto" w:fill="auto"/>
            <w:noWrap/>
          </w:tcPr>
          <w:p w14:paraId="4EB96870" w14:textId="77777777" w:rsidR="006646F8" w:rsidRPr="00935907" w:rsidRDefault="006646F8" w:rsidP="00F1212A">
            <w:pPr>
              <w:pStyle w:val="Bangtext"/>
              <w:spacing w:line="240" w:lineRule="auto"/>
              <w:jc w:val="left"/>
              <w:rPr>
                <w:color w:val="000000"/>
                <w:szCs w:val="22"/>
              </w:rPr>
            </w:pPr>
            <w:r>
              <w:rPr>
                <w:color w:val="000000"/>
                <w:szCs w:val="22"/>
              </w:rPr>
              <w:t>2. Khối lượng thể tích</w:t>
            </w:r>
          </w:p>
        </w:tc>
        <w:tc>
          <w:tcPr>
            <w:tcW w:w="2243" w:type="dxa"/>
            <w:vMerge/>
            <w:shd w:val="clear" w:color="auto" w:fill="auto"/>
            <w:noWrap/>
          </w:tcPr>
          <w:p w14:paraId="39E86EA6" w14:textId="77777777" w:rsidR="006646F8" w:rsidRPr="00935907" w:rsidRDefault="006646F8" w:rsidP="00F1212A">
            <w:pPr>
              <w:pStyle w:val="Bangtext"/>
              <w:tabs>
                <w:tab w:val="left" w:pos="1781"/>
              </w:tabs>
              <w:spacing w:line="240" w:lineRule="auto"/>
              <w:ind w:left="-108"/>
              <w:jc w:val="center"/>
              <w:rPr>
                <w:b/>
                <w:bCs/>
                <w:i/>
                <w:color w:val="000000" w:themeColor="text1"/>
                <w:szCs w:val="22"/>
              </w:rPr>
            </w:pPr>
          </w:p>
        </w:tc>
        <w:tc>
          <w:tcPr>
            <w:tcW w:w="2970" w:type="dxa"/>
            <w:vMerge/>
            <w:shd w:val="clear" w:color="auto" w:fill="auto"/>
            <w:noWrap/>
          </w:tcPr>
          <w:p w14:paraId="24E9A79B" w14:textId="77777777" w:rsidR="006646F8" w:rsidRPr="00935907" w:rsidRDefault="006646F8" w:rsidP="00F1212A">
            <w:pPr>
              <w:ind w:right="17"/>
              <w:rPr>
                <w:rFonts w:ascii="Arial" w:hAnsi="Arial" w:cs="Arial"/>
                <w:bCs/>
                <w:color w:val="000000" w:themeColor="text1"/>
              </w:rPr>
            </w:pPr>
          </w:p>
        </w:tc>
        <w:tc>
          <w:tcPr>
            <w:tcW w:w="1440" w:type="dxa"/>
            <w:vMerge/>
          </w:tcPr>
          <w:p w14:paraId="32CF9BDC" w14:textId="77777777" w:rsidR="006646F8" w:rsidRPr="00935907" w:rsidRDefault="006646F8" w:rsidP="00F1212A">
            <w:pPr>
              <w:pStyle w:val="Bangtext"/>
              <w:spacing w:line="240" w:lineRule="auto"/>
              <w:ind w:left="-24" w:right="-28"/>
              <w:jc w:val="center"/>
              <w:rPr>
                <w:szCs w:val="22"/>
                <w:lang w:val="nl-BE"/>
              </w:rPr>
            </w:pPr>
          </w:p>
        </w:tc>
        <w:tc>
          <w:tcPr>
            <w:tcW w:w="3670" w:type="dxa"/>
            <w:vMerge/>
          </w:tcPr>
          <w:p w14:paraId="619B0363" w14:textId="77777777" w:rsidR="006646F8" w:rsidRPr="00935907" w:rsidRDefault="006646F8" w:rsidP="00F1212A">
            <w:pPr>
              <w:pStyle w:val="Bangtext"/>
              <w:spacing w:line="240" w:lineRule="auto"/>
              <w:ind w:left="-24"/>
              <w:rPr>
                <w:szCs w:val="22"/>
              </w:rPr>
            </w:pPr>
          </w:p>
        </w:tc>
      </w:tr>
      <w:tr w:rsidR="006646F8" w:rsidRPr="00935907" w14:paraId="6F610187" w14:textId="77777777" w:rsidTr="00F1212A">
        <w:trPr>
          <w:trHeight w:val="325"/>
        </w:trPr>
        <w:tc>
          <w:tcPr>
            <w:tcW w:w="725" w:type="dxa"/>
            <w:vMerge/>
            <w:shd w:val="clear" w:color="auto" w:fill="auto"/>
            <w:noWrap/>
          </w:tcPr>
          <w:p w14:paraId="647C17D6" w14:textId="77777777" w:rsidR="006646F8" w:rsidRPr="00935907" w:rsidRDefault="006646F8" w:rsidP="00F1212A">
            <w:pPr>
              <w:pStyle w:val="Bangtext"/>
              <w:spacing w:line="240" w:lineRule="auto"/>
              <w:jc w:val="center"/>
              <w:rPr>
                <w:color w:val="000000"/>
                <w:szCs w:val="22"/>
              </w:rPr>
            </w:pPr>
          </w:p>
        </w:tc>
        <w:tc>
          <w:tcPr>
            <w:tcW w:w="2150" w:type="dxa"/>
            <w:vMerge/>
            <w:shd w:val="clear" w:color="auto" w:fill="auto"/>
          </w:tcPr>
          <w:p w14:paraId="07AB67EE" w14:textId="77777777" w:rsidR="006646F8" w:rsidRPr="00935907" w:rsidRDefault="006646F8" w:rsidP="00F1212A">
            <w:pPr>
              <w:pStyle w:val="Bangtext"/>
              <w:spacing w:line="240" w:lineRule="auto"/>
              <w:jc w:val="left"/>
              <w:rPr>
                <w:color w:val="000000"/>
                <w:szCs w:val="22"/>
              </w:rPr>
            </w:pPr>
          </w:p>
        </w:tc>
        <w:tc>
          <w:tcPr>
            <w:tcW w:w="2887" w:type="dxa"/>
            <w:gridSpan w:val="3"/>
            <w:shd w:val="clear" w:color="auto" w:fill="auto"/>
            <w:noWrap/>
          </w:tcPr>
          <w:p w14:paraId="55BEBA40" w14:textId="77777777" w:rsidR="006646F8" w:rsidRPr="00935907" w:rsidRDefault="006646F8" w:rsidP="00F1212A">
            <w:pPr>
              <w:pStyle w:val="Bangtext"/>
              <w:spacing w:line="240" w:lineRule="auto"/>
              <w:jc w:val="left"/>
              <w:rPr>
                <w:color w:val="000000"/>
                <w:szCs w:val="22"/>
              </w:rPr>
            </w:pPr>
            <w:r>
              <w:rPr>
                <w:color w:val="000000"/>
                <w:szCs w:val="22"/>
              </w:rPr>
              <w:t>3. Độ co khô</w:t>
            </w:r>
          </w:p>
        </w:tc>
        <w:tc>
          <w:tcPr>
            <w:tcW w:w="2243" w:type="dxa"/>
            <w:vMerge/>
            <w:shd w:val="clear" w:color="auto" w:fill="auto"/>
            <w:noWrap/>
          </w:tcPr>
          <w:p w14:paraId="10FC0A36" w14:textId="77777777" w:rsidR="006646F8" w:rsidRPr="00935907" w:rsidRDefault="006646F8" w:rsidP="00F1212A">
            <w:pPr>
              <w:pStyle w:val="Bangtext"/>
              <w:tabs>
                <w:tab w:val="left" w:pos="1781"/>
              </w:tabs>
              <w:spacing w:line="240" w:lineRule="auto"/>
              <w:ind w:left="-108"/>
              <w:jc w:val="center"/>
              <w:rPr>
                <w:szCs w:val="22"/>
              </w:rPr>
            </w:pPr>
          </w:p>
        </w:tc>
        <w:tc>
          <w:tcPr>
            <w:tcW w:w="2970" w:type="dxa"/>
            <w:vMerge/>
            <w:shd w:val="clear" w:color="auto" w:fill="auto"/>
            <w:noWrap/>
          </w:tcPr>
          <w:p w14:paraId="30206EBE" w14:textId="77777777" w:rsidR="006646F8" w:rsidRPr="00935907" w:rsidRDefault="006646F8" w:rsidP="00F1212A">
            <w:pPr>
              <w:ind w:right="17"/>
              <w:rPr>
                <w:rFonts w:ascii="Arial" w:hAnsi="Arial" w:cs="Arial"/>
                <w:bCs/>
                <w:color w:val="000000" w:themeColor="text1"/>
              </w:rPr>
            </w:pPr>
          </w:p>
        </w:tc>
        <w:tc>
          <w:tcPr>
            <w:tcW w:w="1440" w:type="dxa"/>
            <w:vMerge/>
          </w:tcPr>
          <w:p w14:paraId="6745408B" w14:textId="77777777" w:rsidR="006646F8" w:rsidRPr="00935907" w:rsidRDefault="006646F8" w:rsidP="00F1212A">
            <w:pPr>
              <w:pStyle w:val="Bangtext"/>
              <w:spacing w:line="240" w:lineRule="auto"/>
              <w:ind w:left="-24" w:right="-28"/>
              <w:jc w:val="center"/>
              <w:rPr>
                <w:szCs w:val="22"/>
                <w:lang w:val="nl-BE"/>
              </w:rPr>
            </w:pPr>
          </w:p>
        </w:tc>
        <w:tc>
          <w:tcPr>
            <w:tcW w:w="3670" w:type="dxa"/>
            <w:vMerge/>
          </w:tcPr>
          <w:p w14:paraId="66CA064F" w14:textId="77777777" w:rsidR="006646F8" w:rsidRPr="00935907" w:rsidRDefault="006646F8" w:rsidP="00F1212A">
            <w:pPr>
              <w:pStyle w:val="Bangtext"/>
              <w:spacing w:line="240" w:lineRule="auto"/>
              <w:ind w:left="-24"/>
              <w:rPr>
                <w:szCs w:val="22"/>
                <w:lang w:val="nl-BE"/>
              </w:rPr>
            </w:pPr>
          </w:p>
        </w:tc>
      </w:tr>
      <w:tr w:rsidR="006646F8" w:rsidRPr="00935907" w14:paraId="18E492F0" w14:textId="77777777" w:rsidTr="00F1212A">
        <w:trPr>
          <w:trHeight w:val="325"/>
        </w:trPr>
        <w:tc>
          <w:tcPr>
            <w:tcW w:w="725" w:type="dxa"/>
            <w:shd w:val="clear" w:color="auto" w:fill="auto"/>
            <w:noWrap/>
          </w:tcPr>
          <w:p w14:paraId="77848968" w14:textId="77777777" w:rsidR="006646F8" w:rsidRPr="00BC6488" w:rsidRDefault="006646F8" w:rsidP="00F1212A">
            <w:pPr>
              <w:pStyle w:val="Bangtext"/>
              <w:spacing w:line="240" w:lineRule="auto"/>
              <w:jc w:val="center"/>
              <w:rPr>
                <w:b/>
                <w:bCs/>
                <w:szCs w:val="22"/>
              </w:rPr>
            </w:pPr>
            <w:r w:rsidRPr="00BC6488">
              <w:rPr>
                <w:b/>
                <w:bCs/>
                <w:szCs w:val="22"/>
              </w:rPr>
              <w:t>V</w:t>
            </w:r>
          </w:p>
        </w:tc>
        <w:tc>
          <w:tcPr>
            <w:tcW w:w="15360" w:type="dxa"/>
            <w:gridSpan w:val="8"/>
            <w:shd w:val="clear" w:color="auto" w:fill="auto"/>
            <w:vAlign w:val="center"/>
          </w:tcPr>
          <w:p w14:paraId="3298543E" w14:textId="77777777" w:rsidR="006646F8" w:rsidRPr="006646F8" w:rsidRDefault="006646F8" w:rsidP="00F1212A">
            <w:pPr>
              <w:pStyle w:val="Bangtext"/>
              <w:spacing w:line="240" w:lineRule="auto"/>
              <w:ind w:left="-24"/>
              <w:rPr>
                <w:szCs w:val="22"/>
                <w:lang w:val="nl-BE"/>
              </w:rPr>
            </w:pPr>
            <w:r w:rsidRPr="006646F8">
              <w:rPr>
                <w:b/>
              </w:rPr>
              <w:t>Vật liệu lợp</w:t>
            </w:r>
          </w:p>
        </w:tc>
      </w:tr>
      <w:tr w:rsidR="006646F8" w:rsidRPr="00935907" w14:paraId="0144C721" w14:textId="77777777" w:rsidTr="00F1212A">
        <w:trPr>
          <w:trHeight w:val="325"/>
        </w:trPr>
        <w:tc>
          <w:tcPr>
            <w:tcW w:w="725" w:type="dxa"/>
            <w:shd w:val="clear" w:color="auto" w:fill="auto"/>
            <w:noWrap/>
          </w:tcPr>
          <w:p w14:paraId="13E5AE72" w14:textId="77777777" w:rsidR="006646F8" w:rsidRPr="00935907" w:rsidRDefault="006646F8" w:rsidP="00F1212A">
            <w:pPr>
              <w:pStyle w:val="Bangtext"/>
              <w:spacing w:line="240" w:lineRule="auto"/>
              <w:jc w:val="center"/>
              <w:rPr>
                <w:color w:val="000000"/>
                <w:szCs w:val="22"/>
              </w:rPr>
            </w:pPr>
            <w:r>
              <w:rPr>
                <w:color w:val="000000"/>
                <w:szCs w:val="22"/>
              </w:rPr>
              <w:t>1</w:t>
            </w:r>
          </w:p>
        </w:tc>
        <w:tc>
          <w:tcPr>
            <w:tcW w:w="2150" w:type="dxa"/>
            <w:shd w:val="clear" w:color="auto" w:fill="auto"/>
          </w:tcPr>
          <w:p w14:paraId="6D621A29" w14:textId="77777777" w:rsidR="006646F8" w:rsidRPr="00935907" w:rsidRDefault="006646F8" w:rsidP="00F1212A">
            <w:pPr>
              <w:pStyle w:val="Bangtext"/>
              <w:spacing w:line="240" w:lineRule="auto"/>
              <w:jc w:val="left"/>
              <w:rPr>
                <w:color w:val="000000"/>
                <w:szCs w:val="22"/>
              </w:rPr>
            </w:pPr>
            <w:r w:rsidRPr="00983922">
              <w:rPr>
                <w:color w:val="000000"/>
              </w:rPr>
              <w:t>Tấm sóng amiăng xi măng</w:t>
            </w:r>
          </w:p>
        </w:tc>
        <w:tc>
          <w:tcPr>
            <w:tcW w:w="2887" w:type="dxa"/>
            <w:gridSpan w:val="3"/>
            <w:shd w:val="clear" w:color="auto" w:fill="auto"/>
            <w:noWrap/>
          </w:tcPr>
          <w:p w14:paraId="6792936C" w14:textId="77777777" w:rsidR="006646F8" w:rsidRDefault="006646F8" w:rsidP="00F1212A">
            <w:pPr>
              <w:pStyle w:val="Bangtext"/>
              <w:spacing w:line="240" w:lineRule="auto"/>
              <w:jc w:val="left"/>
              <w:rPr>
                <w:color w:val="000000"/>
                <w:szCs w:val="22"/>
              </w:rPr>
            </w:pPr>
            <w:r w:rsidRPr="00983922">
              <w:rPr>
                <w:color w:val="000000"/>
              </w:rPr>
              <w:t>02 chỉ tiêu</w:t>
            </w:r>
          </w:p>
        </w:tc>
        <w:tc>
          <w:tcPr>
            <w:tcW w:w="2243" w:type="dxa"/>
            <w:shd w:val="clear" w:color="auto" w:fill="auto"/>
            <w:noWrap/>
          </w:tcPr>
          <w:p w14:paraId="7D2E923D" w14:textId="77777777" w:rsidR="006646F8" w:rsidRPr="00935907" w:rsidRDefault="006646F8" w:rsidP="00F1212A">
            <w:pPr>
              <w:pStyle w:val="Bangtext"/>
              <w:tabs>
                <w:tab w:val="left" w:pos="1781"/>
              </w:tabs>
              <w:spacing w:line="240" w:lineRule="auto"/>
              <w:ind w:left="-108"/>
              <w:jc w:val="center"/>
              <w:rPr>
                <w:szCs w:val="22"/>
              </w:rPr>
            </w:pPr>
          </w:p>
        </w:tc>
        <w:tc>
          <w:tcPr>
            <w:tcW w:w="2970" w:type="dxa"/>
            <w:shd w:val="clear" w:color="auto" w:fill="auto"/>
            <w:noWrap/>
          </w:tcPr>
          <w:p w14:paraId="7EAD1F99" w14:textId="77777777" w:rsidR="006646F8" w:rsidRPr="00935907" w:rsidRDefault="006646F8" w:rsidP="00F1212A">
            <w:pPr>
              <w:ind w:right="17"/>
              <w:rPr>
                <w:rFonts w:ascii="Arial" w:hAnsi="Arial" w:cs="Arial"/>
                <w:bCs/>
                <w:color w:val="000000" w:themeColor="text1"/>
              </w:rPr>
            </w:pPr>
            <w:r>
              <w:rPr>
                <w:rFonts w:ascii="Arial" w:hAnsi="Arial" w:cs="Arial"/>
              </w:rPr>
              <w:t xml:space="preserve"> </w:t>
            </w:r>
            <w:r w:rsidRPr="00983922">
              <w:rPr>
                <w:rFonts w:ascii="Arial" w:hAnsi="Arial" w:cs="Arial"/>
              </w:rPr>
              <w:t>02 chỉ tiêu</w:t>
            </w:r>
          </w:p>
        </w:tc>
        <w:tc>
          <w:tcPr>
            <w:tcW w:w="1440" w:type="dxa"/>
          </w:tcPr>
          <w:p w14:paraId="52A23115" w14:textId="77777777" w:rsidR="006646F8" w:rsidRPr="00935907" w:rsidRDefault="006646F8" w:rsidP="00F1212A">
            <w:pPr>
              <w:pStyle w:val="Bangtext"/>
              <w:spacing w:line="240" w:lineRule="auto"/>
              <w:ind w:left="-24" w:right="-28"/>
              <w:jc w:val="center"/>
              <w:rPr>
                <w:szCs w:val="22"/>
                <w:lang w:val="nl-BE"/>
              </w:rPr>
            </w:pPr>
            <w:r>
              <w:rPr>
                <w:b/>
                <w:bCs/>
                <w:i/>
                <w:iCs/>
                <w:szCs w:val="22"/>
              </w:rPr>
              <w:t>Giữ nguyên</w:t>
            </w:r>
          </w:p>
        </w:tc>
        <w:tc>
          <w:tcPr>
            <w:tcW w:w="3670" w:type="dxa"/>
          </w:tcPr>
          <w:p w14:paraId="3341E040" w14:textId="77777777" w:rsidR="006646F8" w:rsidRPr="00935907" w:rsidRDefault="006646F8" w:rsidP="00F1212A">
            <w:pPr>
              <w:pStyle w:val="Bangtext"/>
              <w:spacing w:line="240" w:lineRule="auto"/>
              <w:ind w:left="-24"/>
              <w:rPr>
                <w:szCs w:val="22"/>
                <w:lang w:val="nl-BE"/>
              </w:rPr>
            </w:pPr>
          </w:p>
        </w:tc>
      </w:tr>
      <w:tr w:rsidR="006646F8" w:rsidRPr="00935907" w14:paraId="61974576" w14:textId="77777777" w:rsidTr="00F1212A">
        <w:trPr>
          <w:trHeight w:val="325"/>
        </w:trPr>
        <w:tc>
          <w:tcPr>
            <w:tcW w:w="725" w:type="dxa"/>
            <w:vMerge w:val="restart"/>
            <w:shd w:val="clear" w:color="auto" w:fill="auto"/>
            <w:noWrap/>
          </w:tcPr>
          <w:p w14:paraId="4697E23A" w14:textId="77777777" w:rsidR="006646F8" w:rsidRPr="000703E3" w:rsidRDefault="006646F8" w:rsidP="00F1212A">
            <w:pPr>
              <w:pStyle w:val="Bangtext"/>
              <w:spacing w:line="240" w:lineRule="auto"/>
              <w:jc w:val="center"/>
              <w:rPr>
                <w:szCs w:val="22"/>
              </w:rPr>
            </w:pPr>
            <w:r w:rsidRPr="000703E3">
              <w:rPr>
                <w:szCs w:val="22"/>
              </w:rPr>
              <w:t>2</w:t>
            </w:r>
          </w:p>
        </w:tc>
        <w:tc>
          <w:tcPr>
            <w:tcW w:w="2150" w:type="dxa"/>
            <w:vMerge w:val="restart"/>
            <w:shd w:val="clear" w:color="auto" w:fill="auto"/>
            <w:vAlign w:val="center"/>
          </w:tcPr>
          <w:p w14:paraId="4BCEAF7A" w14:textId="77777777" w:rsidR="006646F8" w:rsidRPr="00EF5576" w:rsidRDefault="006646F8" w:rsidP="00F1212A">
            <w:pPr>
              <w:pStyle w:val="Bangtext"/>
              <w:spacing w:line="240" w:lineRule="auto"/>
              <w:jc w:val="left"/>
              <w:rPr>
                <w:b/>
                <w:i/>
                <w:iCs/>
                <w:szCs w:val="22"/>
              </w:rPr>
            </w:pPr>
            <w:r w:rsidRPr="00EF5576">
              <w:rPr>
                <w:b/>
                <w:i/>
                <w:iCs/>
              </w:rPr>
              <w:t>Ngói đất sét nung</w:t>
            </w:r>
          </w:p>
        </w:tc>
        <w:tc>
          <w:tcPr>
            <w:tcW w:w="2887" w:type="dxa"/>
            <w:gridSpan w:val="3"/>
            <w:shd w:val="clear" w:color="auto" w:fill="auto"/>
            <w:noWrap/>
            <w:vAlign w:val="center"/>
          </w:tcPr>
          <w:p w14:paraId="532EA98B" w14:textId="77777777" w:rsidR="006646F8" w:rsidRPr="000703E3" w:rsidRDefault="006646F8" w:rsidP="00F1212A">
            <w:pPr>
              <w:pStyle w:val="Bangtext"/>
              <w:spacing w:line="240" w:lineRule="auto"/>
              <w:jc w:val="left"/>
              <w:rPr>
                <w:szCs w:val="22"/>
              </w:rPr>
            </w:pPr>
            <w:r w:rsidRPr="000703E3">
              <w:t xml:space="preserve">1. Độ thấm nước </w:t>
            </w:r>
          </w:p>
        </w:tc>
        <w:tc>
          <w:tcPr>
            <w:tcW w:w="2243" w:type="dxa"/>
            <w:vMerge w:val="restart"/>
            <w:shd w:val="clear" w:color="auto" w:fill="auto"/>
            <w:noWrap/>
          </w:tcPr>
          <w:p w14:paraId="402B2B9D" w14:textId="77777777" w:rsidR="006646F8" w:rsidRPr="00935907" w:rsidRDefault="006646F8" w:rsidP="00F1212A">
            <w:pPr>
              <w:pStyle w:val="Bangtext"/>
              <w:tabs>
                <w:tab w:val="left" w:pos="1781"/>
              </w:tabs>
              <w:spacing w:line="240" w:lineRule="auto"/>
              <w:ind w:left="-108"/>
              <w:jc w:val="center"/>
              <w:rPr>
                <w:szCs w:val="22"/>
              </w:rPr>
            </w:pPr>
          </w:p>
        </w:tc>
        <w:tc>
          <w:tcPr>
            <w:tcW w:w="2970" w:type="dxa"/>
            <w:vMerge w:val="restart"/>
            <w:shd w:val="clear" w:color="auto" w:fill="auto"/>
            <w:noWrap/>
          </w:tcPr>
          <w:p w14:paraId="5334F203" w14:textId="77777777" w:rsidR="006646F8" w:rsidRPr="00935907" w:rsidRDefault="006646F8" w:rsidP="00F1212A">
            <w:pPr>
              <w:ind w:right="17"/>
              <w:rPr>
                <w:rFonts w:ascii="Arial" w:hAnsi="Arial" w:cs="Arial"/>
                <w:bCs/>
                <w:color w:val="000000" w:themeColor="text1"/>
              </w:rPr>
            </w:pPr>
          </w:p>
        </w:tc>
        <w:tc>
          <w:tcPr>
            <w:tcW w:w="1440" w:type="dxa"/>
            <w:vMerge w:val="restart"/>
          </w:tcPr>
          <w:p w14:paraId="31353DF9" w14:textId="77777777" w:rsidR="006646F8" w:rsidRPr="00935907" w:rsidRDefault="006646F8" w:rsidP="00F1212A">
            <w:pPr>
              <w:pStyle w:val="Bangtext"/>
              <w:spacing w:line="240" w:lineRule="auto"/>
              <w:ind w:left="-24" w:right="-28"/>
              <w:jc w:val="center"/>
              <w:rPr>
                <w:szCs w:val="22"/>
                <w:lang w:val="nl-BE"/>
              </w:rPr>
            </w:pPr>
            <w:r w:rsidRPr="00FB3107">
              <w:rPr>
                <w:b/>
                <w:bCs/>
                <w:i/>
                <w:iCs/>
                <w:szCs w:val="22"/>
                <w:lang w:val="nl-BE"/>
              </w:rPr>
              <w:t>Bổ sung</w:t>
            </w:r>
          </w:p>
        </w:tc>
        <w:tc>
          <w:tcPr>
            <w:tcW w:w="3670" w:type="dxa"/>
            <w:vMerge w:val="restart"/>
          </w:tcPr>
          <w:p w14:paraId="62974DF9" w14:textId="77777777" w:rsidR="006646F8" w:rsidRPr="00935907" w:rsidRDefault="006646F8" w:rsidP="00F1212A">
            <w:pPr>
              <w:pStyle w:val="Bangtext"/>
              <w:spacing w:line="240" w:lineRule="auto"/>
              <w:ind w:left="-24"/>
              <w:rPr>
                <w:szCs w:val="22"/>
                <w:lang w:val="nl-BE"/>
              </w:rPr>
            </w:pPr>
            <w:r>
              <w:rPr>
                <w:color w:val="000000"/>
                <w:szCs w:val="22"/>
                <w:lang w:val="nl-BE"/>
              </w:rPr>
              <w:t>Bổ sung đưa vào kiểm soát để đảm bảo độ an toàn của công trình</w:t>
            </w:r>
          </w:p>
        </w:tc>
      </w:tr>
      <w:tr w:rsidR="006646F8" w:rsidRPr="00935907" w14:paraId="25A7B151" w14:textId="77777777" w:rsidTr="00F1212A">
        <w:trPr>
          <w:trHeight w:val="255"/>
        </w:trPr>
        <w:tc>
          <w:tcPr>
            <w:tcW w:w="725" w:type="dxa"/>
            <w:vMerge/>
            <w:shd w:val="clear" w:color="auto" w:fill="auto"/>
            <w:noWrap/>
          </w:tcPr>
          <w:p w14:paraId="0350B150" w14:textId="77777777" w:rsidR="006646F8" w:rsidRPr="000703E3" w:rsidRDefault="006646F8" w:rsidP="00F1212A">
            <w:pPr>
              <w:pStyle w:val="Bangtext"/>
              <w:spacing w:line="240" w:lineRule="auto"/>
              <w:jc w:val="center"/>
              <w:rPr>
                <w:szCs w:val="22"/>
              </w:rPr>
            </w:pPr>
          </w:p>
        </w:tc>
        <w:tc>
          <w:tcPr>
            <w:tcW w:w="2150" w:type="dxa"/>
            <w:vMerge/>
            <w:shd w:val="clear" w:color="auto" w:fill="auto"/>
            <w:vAlign w:val="center"/>
          </w:tcPr>
          <w:p w14:paraId="49AEFDB0" w14:textId="77777777" w:rsidR="006646F8" w:rsidRPr="00EF5576" w:rsidRDefault="006646F8" w:rsidP="00F1212A">
            <w:pPr>
              <w:pStyle w:val="Bangtext"/>
              <w:spacing w:line="240" w:lineRule="auto"/>
              <w:jc w:val="left"/>
              <w:rPr>
                <w:b/>
                <w:i/>
                <w:iCs/>
              </w:rPr>
            </w:pPr>
          </w:p>
        </w:tc>
        <w:tc>
          <w:tcPr>
            <w:tcW w:w="2887" w:type="dxa"/>
            <w:gridSpan w:val="3"/>
            <w:shd w:val="clear" w:color="auto" w:fill="auto"/>
            <w:noWrap/>
            <w:vAlign w:val="center"/>
          </w:tcPr>
          <w:p w14:paraId="5947288C" w14:textId="77777777" w:rsidR="006646F8" w:rsidRPr="000703E3" w:rsidRDefault="006646F8" w:rsidP="00F1212A">
            <w:pPr>
              <w:pStyle w:val="Bangtext"/>
              <w:spacing w:line="240" w:lineRule="auto"/>
              <w:jc w:val="left"/>
            </w:pPr>
            <w:r w:rsidRPr="000703E3">
              <w:t>2. Lực uốn gãy</w:t>
            </w:r>
          </w:p>
        </w:tc>
        <w:tc>
          <w:tcPr>
            <w:tcW w:w="2243" w:type="dxa"/>
            <w:vMerge/>
            <w:shd w:val="clear" w:color="auto" w:fill="auto"/>
            <w:noWrap/>
          </w:tcPr>
          <w:p w14:paraId="19EB6B03" w14:textId="77777777" w:rsidR="006646F8" w:rsidRPr="00935907" w:rsidRDefault="006646F8" w:rsidP="00F1212A">
            <w:pPr>
              <w:pStyle w:val="Bangtext"/>
              <w:tabs>
                <w:tab w:val="left" w:pos="1781"/>
              </w:tabs>
              <w:spacing w:line="240" w:lineRule="auto"/>
              <w:ind w:left="-108"/>
              <w:jc w:val="center"/>
              <w:rPr>
                <w:szCs w:val="22"/>
              </w:rPr>
            </w:pPr>
          </w:p>
        </w:tc>
        <w:tc>
          <w:tcPr>
            <w:tcW w:w="2970" w:type="dxa"/>
            <w:vMerge/>
            <w:shd w:val="clear" w:color="auto" w:fill="auto"/>
            <w:noWrap/>
          </w:tcPr>
          <w:p w14:paraId="777517FF" w14:textId="77777777" w:rsidR="006646F8" w:rsidRPr="00935907" w:rsidRDefault="006646F8" w:rsidP="00F1212A">
            <w:pPr>
              <w:ind w:right="17"/>
              <w:rPr>
                <w:rFonts w:ascii="Arial" w:hAnsi="Arial" w:cs="Arial"/>
                <w:bCs/>
                <w:color w:val="000000" w:themeColor="text1"/>
              </w:rPr>
            </w:pPr>
          </w:p>
        </w:tc>
        <w:tc>
          <w:tcPr>
            <w:tcW w:w="1440" w:type="dxa"/>
            <w:vMerge/>
          </w:tcPr>
          <w:p w14:paraId="62267D88" w14:textId="77777777" w:rsidR="006646F8" w:rsidRPr="00FB3107" w:rsidRDefault="006646F8" w:rsidP="00F1212A">
            <w:pPr>
              <w:pStyle w:val="Bangtext"/>
              <w:spacing w:line="240" w:lineRule="auto"/>
              <w:ind w:left="-24" w:right="-28"/>
              <w:jc w:val="center"/>
              <w:rPr>
                <w:b/>
                <w:bCs/>
                <w:i/>
                <w:iCs/>
                <w:szCs w:val="22"/>
                <w:lang w:val="nl-BE"/>
              </w:rPr>
            </w:pPr>
          </w:p>
        </w:tc>
        <w:tc>
          <w:tcPr>
            <w:tcW w:w="3670" w:type="dxa"/>
            <w:vMerge/>
          </w:tcPr>
          <w:p w14:paraId="79AAB9D2" w14:textId="77777777" w:rsidR="006646F8" w:rsidRDefault="006646F8" w:rsidP="00F1212A">
            <w:pPr>
              <w:pStyle w:val="Bangtext"/>
              <w:spacing w:line="240" w:lineRule="auto"/>
              <w:ind w:left="-24"/>
              <w:rPr>
                <w:color w:val="000000"/>
                <w:szCs w:val="22"/>
                <w:lang w:val="nl-BE"/>
              </w:rPr>
            </w:pPr>
          </w:p>
        </w:tc>
      </w:tr>
      <w:tr w:rsidR="006646F8" w:rsidRPr="00935907" w14:paraId="0896BC19" w14:textId="77777777" w:rsidTr="00F1212A">
        <w:trPr>
          <w:trHeight w:val="325"/>
        </w:trPr>
        <w:tc>
          <w:tcPr>
            <w:tcW w:w="725" w:type="dxa"/>
            <w:vMerge w:val="restart"/>
            <w:shd w:val="clear" w:color="auto" w:fill="auto"/>
            <w:noWrap/>
          </w:tcPr>
          <w:p w14:paraId="2D4A2600" w14:textId="77777777" w:rsidR="006646F8" w:rsidRPr="000703E3" w:rsidRDefault="006646F8" w:rsidP="00F1212A">
            <w:pPr>
              <w:pStyle w:val="Bangtext"/>
              <w:spacing w:line="240" w:lineRule="auto"/>
              <w:jc w:val="center"/>
              <w:rPr>
                <w:szCs w:val="22"/>
              </w:rPr>
            </w:pPr>
            <w:r w:rsidRPr="000703E3">
              <w:rPr>
                <w:szCs w:val="22"/>
              </w:rPr>
              <w:t>3</w:t>
            </w:r>
          </w:p>
        </w:tc>
        <w:tc>
          <w:tcPr>
            <w:tcW w:w="2150" w:type="dxa"/>
            <w:vMerge w:val="restart"/>
            <w:shd w:val="clear" w:color="auto" w:fill="auto"/>
            <w:vAlign w:val="center"/>
          </w:tcPr>
          <w:p w14:paraId="10A0A2F9" w14:textId="77777777" w:rsidR="006646F8" w:rsidRPr="00EF5576" w:rsidRDefault="006646F8" w:rsidP="00F1212A">
            <w:pPr>
              <w:pStyle w:val="Bangtext"/>
              <w:spacing w:line="240" w:lineRule="auto"/>
              <w:jc w:val="left"/>
              <w:rPr>
                <w:b/>
                <w:i/>
                <w:iCs/>
                <w:szCs w:val="22"/>
              </w:rPr>
            </w:pPr>
            <w:r w:rsidRPr="00EF5576">
              <w:rPr>
                <w:b/>
                <w:i/>
                <w:iCs/>
              </w:rPr>
              <w:t>Ngói gốm tráng men</w:t>
            </w:r>
          </w:p>
        </w:tc>
        <w:tc>
          <w:tcPr>
            <w:tcW w:w="2887" w:type="dxa"/>
            <w:gridSpan w:val="3"/>
            <w:shd w:val="clear" w:color="auto" w:fill="auto"/>
            <w:noWrap/>
            <w:vAlign w:val="center"/>
          </w:tcPr>
          <w:p w14:paraId="7D98DD2E" w14:textId="77777777" w:rsidR="006646F8" w:rsidRPr="000703E3" w:rsidRDefault="006646F8" w:rsidP="00F1212A">
            <w:pPr>
              <w:pStyle w:val="Bangtext"/>
              <w:spacing w:line="240" w:lineRule="auto"/>
              <w:jc w:val="left"/>
              <w:rPr>
                <w:szCs w:val="22"/>
              </w:rPr>
            </w:pPr>
            <w:r w:rsidRPr="000703E3">
              <w:t xml:space="preserve">1. Độ hút nước, </w:t>
            </w:r>
          </w:p>
        </w:tc>
        <w:tc>
          <w:tcPr>
            <w:tcW w:w="2243" w:type="dxa"/>
            <w:vMerge w:val="restart"/>
            <w:shd w:val="clear" w:color="auto" w:fill="auto"/>
            <w:noWrap/>
          </w:tcPr>
          <w:p w14:paraId="6C6A2CC9" w14:textId="77777777" w:rsidR="006646F8" w:rsidRPr="00935907" w:rsidRDefault="006646F8" w:rsidP="00F1212A">
            <w:pPr>
              <w:pStyle w:val="Bangtext"/>
              <w:tabs>
                <w:tab w:val="left" w:pos="1781"/>
              </w:tabs>
              <w:spacing w:line="240" w:lineRule="auto"/>
              <w:ind w:left="-108"/>
              <w:jc w:val="center"/>
              <w:rPr>
                <w:szCs w:val="22"/>
              </w:rPr>
            </w:pPr>
          </w:p>
        </w:tc>
        <w:tc>
          <w:tcPr>
            <w:tcW w:w="2970" w:type="dxa"/>
            <w:vMerge w:val="restart"/>
            <w:shd w:val="clear" w:color="auto" w:fill="auto"/>
            <w:noWrap/>
          </w:tcPr>
          <w:p w14:paraId="40451D9F" w14:textId="77777777" w:rsidR="006646F8" w:rsidRPr="00935907" w:rsidRDefault="006646F8" w:rsidP="00F1212A">
            <w:pPr>
              <w:ind w:right="17"/>
              <w:rPr>
                <w:rFonts w:ascii="Arial" w:hAnsi="Arial" w:cs="Arial"/>
                <w:bCs/>
                <w:color w:val="000000" w:themeColor="text1"/>
              </w:rPr>
            </w:pPr>
          </w:p>
        </w:tc>
        <w:tc>
          <w:tcPr>
            <w:tcW w:w="1440" w:type="dxa"/>
            <w:vMerge w:val="restart"/>
          </w:tcPr>
          <w:p w14:paraId="368E2751" w14:textId="77777777" w:rsidR="006646F8" w:rsidRPr="00935907" w:rsidRDefault="006646F8" w:rsidP="00F1212A">
            <w:pPr>
              <w:pStyle w:val="Bangtext"/>
              <w:spacing w:line="240" w:lineRule="auto"/>
              <w:ind w:left="-24" w:right="-28"/>
              <w:jc w:val="center"/>
              <w:rPr>
                <w:szCs w:val="22"/>
                <w:lang w:val="nl-BE"/>
              </w:rPr>
            </w:pPr>
            <w:r w:rsidRPr="00FB3107">
              <w:rPr>
                <w:b/>
                <w:bCs/>
                <w:i/>
                <w:iCs/>
                <w:szCs w:val="22"/>
                <w:lang w:val="nl-BE"/>
              </w:rPr>
              <w:t>Bổ sung</w:t>
            </w:r>
          </w:p>
        </w:tc>
        <w:tc>
          <w:tcPr>
            <w:tcW w:w="3670" w:type="dxa"/>
            <w:vMerge w:val="restart"/>
          </w:tcPr>
          <w:p w14:paraId="06871E01" w14:textId="77777777" w:rsidR="006646F8" w:rsidRPr="00935907" w:rsidRDefault="006646F8" w:rsidP="00F1212A">
            <w:pPr>
              <w:pStyle w:val="Bangtext"/>
              <w:spacing w:line="240" w:lineRule="auto"/>
              <w:ind w:left="-24"/>
              <w:rPr>
                <w:szCs w:val="22"/>
                <w:lang w:val="nl-BE"/>
              </w:rPr>
            </w:pPr>
            <w:r w:rsidRPr="00FB3107">
              <w:rPr>
                <w:color w:val="000000"/>
                <w:szCs w:val="22"/>
                <w:lang w:val="nl-BE"/>
              </w:rPr>
              <w:t>Bổ sung đưa vào kiểm soát để đảm bảo độ an toàn của công trình</w:t>
            </w:r>
          </w:p>
        </w:tc>
      </w:tr>
      <w:tr w:rsidR="006646F8" w:rsidRPr="00935907" w14:paraId="7F50F0E5" w14:textId="77777777" w:rsidTr="00F1212A">
        <w:trPr>
          <w:trHeight w:val="325"/>
        </w:trPr>
        <w:tc>
          <w:tcPr>
            <w:tcW w:w="725" w:type="dxa"/>
            <w:vMerge/>
            <w:shd w:val="clear" w:color="auto" w:fill="auto"/>
            <w:noWrap/>
          </w:tcPr>
          <w:p w14:paraId="19BAB33F" w14:textId="77777777" w:rsidR="006646F8" w:rsidRPr="000703E3" w:rsidRDefault="006646F8" w:rsidP="00F1212A">
            <w:pPr>
              <w:pStyle w:val="Bangtext"/>
              <w:spacing w:line="240" w:lineRule="auto"/>
              <w:jc w:val="center"/>
              <w:rPr>
                <w:szCs w:val="22"/>
              </w:rPr>
            </w:pPr>
          </w:p>
        </w:tc>
        <w:tc>
          <w:tcPr>
            <w:tcW w:w="2150" w:type="dxa"/>
            <w:vMerge/>
            <w:shd w:val="clear" w:color="auto" w:fill="auto"/>
            <w:vAlign w:val="center"/>
          </w:tcPr>
          <w:p w14:paraId="2A7B3927" w14:textId="77777777" w:rsidR="006646F8" w:rsidRPr="00EF5576" w:rsidRDefault="006646F8" w:rsidP="00F1212A">
            <w:pPr>
              <w:pStyle w:val="Bangtext"/>
              <w:spacing w:line="240" w:lineRule="auto"/>
              <w:jc w:val="left"/>
              <w:rPr>
                <w:b/>
                <w:i/>
                <w:iCs/>
                <w:szCs w:val="22"/>
              </w:rPr>
            </w:pPr>
          </w:p>
        </w:tc>
        <w:tc>
          <w:tcPr>
            <w:tcW w:w="2887" w:type="dxa"/>
            <w:gridSpan w:val="3"/>
            <w:shd w:val="clear" w:color="auto" w:fill="auto"/>
            <w:noWrap/>
            <w:vAlign w:val="center"/>
          </w:tcPr>
          <w:p w14:paraId="544C48A9" w14:textId="77777777" w:rsidR="006646F8" w:rsidRPr="000703E3" w:rsidRDefault="006646F8" w:rsidP="00F1212A">
            <w:pPr>
              <w:pStyle w:val="Bangtext"/>
              <w:spacing w:line="240" w:lineRule="auto"/>
              <w:jc w:val="left"/>
              <w:rPr>
                <w:szCs w:val="22"/>
              </w:rPr>
            </w:pPr>
            <w:r w:rsidRPr="000703E3">
              <w:t xml:space="preserve">2. Tải trọng uốn gẫy đối với ngói lợp, theo chiều rộng viên ngói, </w:t>
            </w:r>
          </w:p>
        </w:tc>
        <w:tc>
          <w:tcPr>
            <w:tcW w:w="2243" w:type="dxa"/>
            <w:vMerge/>
            <w:shd w:val="clear" w:color="auto" w:fill="auto"/>
            <w:noWrap/>
          </w:tcPr>
          <w:p w14:paraId="0D8C5DC7" w14:textId="77777777" w:rsidR="006646F8" w:rsidRPr="00935907" w:rsidRDefault="006646F8" w:rsidP="00F1212A">
            <w:pPr>
              <w:pStyle w:val="Bangtext"/>
              <w:tabs>
                <w:tab w:val="left" w:pos="1781"/>
              </w:tabs>
              <w:spacing w:line="240" w:lineRule="auto"/>
              <w:ind w:left="-108"/>
              <w:jc w:val="center"/>
              <w:rPr>
                <w:szCs w:val="22"/>
              </w:rPr>
            </w:pPr>
          </w:p>
        </w:tc>
        <w:tc>
          <w:tcPr>
            <w:tcW w:w="2970" w:type="dxa"/>
            <w:vMerge/>
            <w:shd w:val="clear" w:color="auto" w:fill="auto"/>
            <w:noWrap/>
          </w:tcPr>
          <w:p w14:paraId="5CF661B9" w14:textId="77777777" w:rsidR="006646F8" w:rsidRPr="00935907" w:rsidRDefault="006646F8" w:rsidP="00F1212A">
            <w:pPr>
              <w:ind w:right="17"/>
              <w:rPr>
                <w:rFonts w:ascii="Arial" w:hAnsi="Arial" w:cs="Arial"/>
                <w:bCs/>
                <w:color w:val="000000" w:themeColor="text1"/>
              </w:rPr>
            </w:pPr>
          </w:p>
        </w:tc>
        <w:tc>
          <w:tcPr>
            <w:tcW w:w="1440" w:type="dxa"/>
            <w:vMerge/>
          </w:tcPr>
          <w:p w14:paraId="730FEC84" w14:textId="77777777" w:rsidR="006646F8" w:rsidRPr="00935907" w:rsidRDefault="006646F8" w:rsidP="00F1212A">
            <w:pPr>
              <w:pStyle w:val="Bangtext"/>
              <w:spacing w:line="240" w:lineRule="auto"/>
              <w:ind w:left="-24" w:right="-28"/>
              <w:jc w:val="center"/>
              <w:rPr>
                <w:szCs w:val="22"/>
                <w:lang w:val="nl-BE"/>
              </w:rPr>
            </w:pPr>
          </w:p>
        </w:tc>
        <w:tc>
          <w:tcPr>
            <w:tcW w:w="3670" w:type="dxa"/>
            <w:vMerge/>
          </w:tcPr>
          <w:p w14:paraId="44F17CE3" w14:textId="77777777" w:rsidR="006646F8" w:rsidRPr="00935907" w:rsidRDefault="006646F8" w:rsidP="00F1212A">
            <w:pPr>
              <w:pStyle w:val="Bangtext"/>
              <w:spacing w:line="240" w:lineRule="auto"/>
              <w:ind w:left="-24"/>
              <w:rPr>
                <w:szCs w:val="22"/>
                <w:lang w:val="nl-BE"/>
              </w:rPr>
            </w:pPr>
          </w:p>
        </w:tc>
      </w:tr>
      <w:tr w:rsidR="006646F8" w:rsidRPr="00935907" w14:paraId="0622BE34" w14:textId="77777777" w:rsidTr="00F1212A">
        <w:trPr>
          <w:trHeight w:val="325"/>
        </w:trPr>
        <w:tc>
          <w:tcPr>
            <w:tcW w:w="725" w:type="dxa"/>
            <w:vMerge/>
            <w:shd w:val="clear" w:color="auto" w:fill="auto"/>
            <w:noWrap/>
          </w:tcPr>
          <w:p w14:paraId="5F3678A0" w14:textId="77777777" w:rsidR="006646F8" w:rsidRPr="000703E3" w:rsidRDefault="006646F8" w:rsidP="00F1212A">
            <w:pPr>
              <w:pStyle w:val="Bangtext"/>
              <w:spacing w:line="240" w:lineRule="auto"/>
              <w:jc w:val="center"/>
              <w:rPr>
                <w:szCs w:val="22"/>
              </w:rPr>
            </w:pPr>
          </w:p>
        </w:tc>
        <w:tc>
          <w:tcPr>
            <w:tcW w:w="2150" w:type="dxa"/>
            <w:vMerge/>
            <w:shd w:val="clear" w:color="auto" w:fill="auto"/>
            <w:vAlign w:val="center"/>
          </w:tcPr>
          <w:p w14:paraId="47BE80A5" w14:textId="77777777" w:rsidR="006646F8" w:rsidRPr="00EF5576" w:rsidRDefault="006646F8" w:rsidP="00F1212A">
            <w:pPr>
              <w:pStyle w:val="Bangtext"/>
              <w:spacing w:line="240" w:lineRule="auto"/>
              <w:jc w:val="left"/>
              <w:rPr>
                <w:b/>
                <w:i/>
                <w:iCs/>
                <w:szCs w:val="22"/>
              </w:rPr>
            </w:pPr>
          </w:p>
        </w:tc>
        <w:tc>
          <w:tcPr>
            <w:tcW w:w="2887" w:type="dxa"/>
            <w:gridSpan w:val="3"/>
            <w:shd w:val="clear" w:color="auto" w:fill="auto"/>
            <w:noWrap/>
            <w:vAlign w:val="center"/>
          </w:tcPr>
          <w:p w14:paraId="725A10B5" w14:textId="77777777" w:rsidR="006646F8" w:rsidRPr="000703E3" w:rsidRDefault="006646F8" w:rsidP="00F1212A">
            <w:pPr>
              <w:pStyle w:val="Bangtext"/>
              <w:spacing w:line="240" w:lineRule="auto"/>
              <w:jc w:val="left"/>
              <w:rPr>
                <w:szCs w:val="22"/>
              </w:rPr>
            </w:pPr>
            <w:r w:rsidRPr="000703E3">
              <w:t>3. Độ bền rạn men, tính theo sự xuất hiện vết rạn sau quá trình thử</w:t>
            </w:r>
          </w:p>
        </w:tc>
        <w:tc>
          <w:tcPr>
            <w:tcW w:w="2243" w:type="dxa"/>
            <w:vMerge/>
            <w:shd w:val="clear" w:color="auto" w:fill="auto"/>
            <w:noWrap/>
          </w:tcPr>
          <w:p w14:paraId="043FD6A2" w14:textId="77777777" w:rsidR="006646F8" w:rsidRPr="00935907" w:rsidRDefault="006646F8" w:rsidP="00F1212A">
            <w:pPr>
              <w:pStyle w:val="Bangtext"/>
              <w:tabs>
                <w:tab w:val="left" w:pos="1781"/>
              </w:tabs>
              <w:spacing w:line="240" w:lineRule="auto"/>
              <w:ind w:left="-108"/>
              <w:jc w:val="center"/>
              <w:rPr>
                <w:szCs w:val="22"/>
              </w:rPr>
            </w:pPr>
          </w:p>
        </w:tc>
        <w:tc>
          <w:tcPr>
            <w:tcW w:w="2970" w:type="dxa"/>
            <w:vMerge/>
            <w:shd w:val="clear" w:color="auto" w:fill="auto"/>
            <w:noWrap/>
          </w:tcPr>
          <w:p w14:paraId="2019C777" w14:textId="77777777" w:rsidR="006646F8" w:rsidRPr="00935907" w:rsidRDefault="006646F8" w:rsidP="00F1212A">
            <w:pPr>
              <w:ind w:right="17"/>
              <w:rPr>
                <w:rFonts w:ascii="Arial" w:hAnsi="Arial" w:cs="Arial"/>
                <w:bCs/>
                <w:color w:val="000000" w:themeColor="text1"/>
              </w:rPr>
            </w:pPr>
          </w:p>
        </w:tc>
        <w:tc>
          <w:tcPr>
            <w:tcW w:w="1440" w:type="dxa"/>
            <w:vMerge/>
          </w:tcPr>
          <w:p w14:paraId="1805E611" w14:textId="77777777" w:rsidR="006646F8" w:rsidRPr="00935907" w:rsidRDefault="006646F8" w:rsidP="00F1212A">
            <w:pPr>
              <w:pStyle w:val="Bangtext"/>
              <w:spacing w:line="240" w:lineRule="auto"/>
              <w:ind w:left="-24" w:right="-28"/>
              <w:jc w:val="center"/>
              <w:rPr>
                <w:szCs w:val="22"/>
                <w:lang w:val="nl-BE"/>
              </w:rPr>
            </w:pPr>
          </w:p>
        </w:tc>
        <w:tc>
          <w:tcPr>
            <w:tcW w:w="3670" w:type="dxa"/>
            <w:vMerge/>
          </w:tcPr>
          <w:p w14:paraId="3557D8BE" w14:textId="77777777" w:rsidR="006646F8" w:rsidRPr="00935907" w:rsidRDefault="006646F8" w:rsidP="00F1212A">
            <w:pPr>
              <w:pStyle w:val="Bangtext"/>
              <w:spacing w:line="240" w:lineRule="auto"/>
              <w:ind w:left="-24"/>
              <w:rPr>
                <w:szCs w:val="22"/>
                <w:lang w:val="nl-BE"/>
              </w:rPr>
            </w:pPr>
          </w:p>
        </w:tc>
      </w:tr>
      <w:tr w:rsidR="006646F8" w:rsidRPr="00935907" w14:paraId="59981D94" w14:textId="77777777" w:rsidTr="00F1212A">
        <w:trPr>
          <w:trHeight w:val="165"/>
        </w:trPr>
        <w:tc>
          <w:tcPr>
            <w:tcW w:w="725" w:type="dxa"/>
            <w:vMerge w:val="restart"/>
            <w:shd w:val="clear" w:color="auto" w:fill="auto"/>
            <w:noWrap/>
          </w:tcPr>
          <w:p w14:paraId="7DE787CF" w14:textId="77777777" w:rsidR="006646F8" w:rsidRPr="000703E3" w:rsidRDefault="006646F8" w:rsidP="00F1212A">
            <w:pPr>
              <w:pStyle w:val="Bangtext"/>
              <w:spacing w:before="40" w:after="40" w:line="240" w:lineRule="auto"/>
              <w:jc w:val="center"/>
              <w:rPr>
                <w:szCs w:val="22"/>
              </w:rPr>
            </w:pPr>
            <w:r w:rsidRPr="000703E3">
              <w:rPr>
                <w:szCs w:val="22"/>
              </w:rPr>
              <w:t>4</w:t>
            </w:r>
          </w:p>
        </w:tc>
        <w:tc>
          <w:tcPr>
            <w:tcW w:w="2150" w:type="dxa"/>
            <w:vMerge w:val="restart"/>
            <w:shd w:val="clear" w:color="auto" w:fill="auto"/>
          </w:tcPr>
          <w:p w14:paraId="365215DF" w14:textId="77777777" w:rsidR="006646F8" w:rsidRPr="00EF5576" w:rsidRDefault="006646F8" w:rsidP="00F1212A">
            <w:pPr>
              <w:pStyle w:val="Bangtext"/>
              <w:spacing w:before="40" w:after="40" w:line="240" w:lineRule="auto"/>
              <w:ind w:left="-24" w:right="-108"/>
              <w:jc w:val="left"/>
              <w:rPr>
                <w:b/>
                <w:i/>
                <w:iCs/>
                <w:szCs w:val="22"/>
              </w:rPr>
            </w:pPr>
            <w:r w:rsidRPr="00EF5576">
              <w:rPr>
                <w:b/>
                <w:i/>
                <w:iCs/>
                <w:szCs w:val="22"/>
              </w:rPr>
              <w:t>Ngói bê tông</w:t>
            </w:r>
          </w:p>
        </w:tc>
        <w:tc>
          <w:tcPr>
            <w:tcW w:w="2879" w:type="dxa"/>
            <w:gridSpan w:val="2"/>
            <w:shd w:val="clear" w:color="auto" w:fill="auto"/>
          </w:tcPr>
          <w:p w14:paraId="061DE7A7" w14:textId="77777777" w:rsidR="006646F8" w:rsidRPr="000703E3" w:rsidRDefault="006646F8" w:rsidP="006646F8">
            <w:pPr>
              <w:pStyle w:val="Bangtext"/>
              <w:numPr>
                <w:ilvl w:val="0"/>
                <w:numId w:val="18"/>
              </w:numPr>
              <w:spacing w:before="40" w:after="40" w:line="240" w:lineRule="auto"/>
              <w:ind w:right="-108"/>
              <w:jc w:val="left"/>
              <w:rPr>
                <w:szCs w:val="22"/>
              </w:rPr>
            </w:pPr>
            <w:r w:rsidRPr="000703E3">
              <w:rPr>
                <w:szCs w:val="22"/>
              </w:rPr>
              <w:t>Độ bền cơ học</w:t>
            </w:r>
          </w:p>
        </w:tc>
        <w:tc>
          <w:tcPr>
            <w:tcW w:w="2251" w:type="dxa"/>
            <w:gridSpan w:val="2"/>
            <w:vMerge w:val="restart"/>
            <w:shd w:val="clear" w:color="auto" w:fill="auto"/>
          </w:tcPr>
          <w:p w14:paraId="444CAAC3" w14:textId="77777777" w:rsidR="006646F8" w:rsidRPr="000703E3" w:rsidRDefault="006646F8" w:rsidP="00F1212A">
            <w:pPr>
              <w:pStyle w:val="Bangtext"/>
              <w:spacing w:before="40" w:after="40" w:line="240" w:lineRule="auto"/>
              <w:ind w:left="-24" w:right="-108"/>
              <w:jc w:val="left"/>
              <w:rPr>
                <w:szCs w:val="22"/>
              </w:rPr>
            </w:pPr>
          </w:p>
        </w:tc>
        <w:tc>
          <w:tcPr>
            <w:tcW w:w="2970" w:type="dxa"/>
            <w:vMerge w:val="restart"/>
            <w:shd w:val="clear" w:color="auto" w:fill="auto"/>
          </w:tcPr>
          <w:p w14:paraId="4C3FE46A" w14:textId="77777777" w:rsidR="006646F8" w:rsidRPr="000703E3" w:rsidRDefault="006646F8" w:rsidP="00F1212A">
            <w:pPr>
              <w:pStyle w:val="Bangtext"/>
              <w:spacing w:before="40" w:after="40" w:line="240" w:lineRule="auto"/>
              <w:ind w:left="-24" w:right="-108"/>
              <w:jc w:val="left"/>
              <w:rPr>
                <w:szCs w:val="22"/>
              </w:rPr>
            </w:pPr>
          </w:p>
        </w:tc>
        <w:tc>
          <w:tcPr>
            <w:tcW w:w="1440" w:type="dxa"/>
            <w:vMerge w:val="restart"/>
            <w:shd w:val="clear" w:color="auto" w:fill="auto"/>
          </w:tcPr>
          <w:p w14:paraId="4A2A8DB9" w14:textId="77777777" w:rsidR="006646F8" w:rsidRPr="00EF5576" w:rsidRDefault="006646F8" w:rsidP="00EF5576">
            <w:pPr>
              <w:pStyle w:val="Bangtext"/>
              <w:spacing w:before="40" w:after="40" w:line="240" w:lineRule="auto"/>
              <w:ind w:left="-24" w:right="-108"/>
              <w:jc w:val="center"/>
              <w:rPr>
                <w:b/>
                <w:i/>
                <w:iCs/>
                <w:szCs w:val="22"/>
              </w:rPr>
            </w:pPr>
            <w:r w:rsidRPr="00EF5576">
              <w:rPr>
                <w:b/>
                <w:i/>
                <w:iCs/>
                <w:szCs w:val="22"/>
              </w:rPr>
              <w:t>Bổ sung</w:t>
            </w:r>
          </w:p>
        </w:tc>
        <w:tc>
          <w:tcPr>
            <w:tcW w:w="3670" w:type="dxa"/>
            <w:vMerge w:val="restart"/>
            <w:shd w:val="clear" w:color="auto" w:fill="auto"/>
          </w:tcPr>
          <w:p w14:paraId="5D8BDC87" w14:textId="77777777" w:rsidR="006646F8" w:rsidRPr="000703E3" w:rsidRDefault="006646F8" w:rsidP="00F1212A">
            <w:pPr>
              <w:pStyle w:val="Bangtext"/>
              <w:spacing w:before="40" w:after="40" w:line="240" w:lineRule="auto"/>
              <w:ind w:left="-24" w:right="-108"/>
              <w:jc w:val="left"/>
              <w:rPr>
                <w:szCs w:val="22"/>
              </w:rPr>
            </w:pPr>
            <w:r w:rsidRPr="000703E3">
              <w:rPr>
                <w:szCs w:val="22"/>
                <w:lang w:val="nl-BE"/>
              </w:rPr>
              <w:t>Bổ sung đưa vào kiểm soát để đảm bảo độ an toàn của công trình</w:t>
            </w:r>
          </w:p>
        </w:tc>
      </w:tr>
      <w:tr w:rsidR="006646F8" w:rsidRPr="00935907" w14:paraId="2D90A67F" w14:textId="77777777" w:rsidTr="00F1212A">
        <w:trPr>
          <w:trHeight w:val="165"/>
        </w:trPr>
        <w:tc>
          <w:tcPr>
            <w:tcW w:w="725" w:type="dxa"/>
            <w:vMerge/>
            <w:shd w:val="clear" w:color="auto" w:fill="auto"/>
            <w:noWrap/>
          </w:tcPr>
          <w:p w14:paraId="3BB39E3E" w14:textId="77777777" w:rsidR="006646F8" w:rsidRDefault="006646F8" w:rsidP="00F1212A">
            <w:pPr>
              <w:pStyle w:val="Bangtext"/>
              <w:spacing w:before="40" w:after="40" w:line="240" w:lineRule="auto"/>
              <w:jc w:val="center"/>
              <w:rPr>
                <w:b/>
                <w:szCs w:val="22"/>
              </w:rPr>
            </w:pPr>
          </w:p>
        </w:tc>
        <w:tc>
          <w:tcPr>
            <w:tcW w:w="2150" w:type="dxa"/>
            <w:vMerge/>
            <w:shd w:val="clear" w:color="auto" w:fill="auto"/>
          </w:tcPr>
          <w:p w14:paraId="74CA8471" w14:textId="77777777" w:rsidR="006646F8" w:rsidRPr="000703E3" w:rsidRDefault="006646F8" w:rsidP="00F1212A">
            <w:pPr>
              <w:pStyle w:val="Bangtext"/>
              <w:spacing w:before="40" w:after="40" w:line="240" w:lineRule="auto"/>
              <w:ind w:left="-24" w:right="-108"/>
              <w:jc w:val="left"/>
              <w:rPr>
                <w:szCs w:val="22"/>
              </w:rPr>
            </w:pPr>
          </w:p>
        </w:tc>
        <w:tc>
          <w:tcPr>
            <w:tcW w:w="2879" w:type="dxa"/>
            <w:gridSpan w:val="2"/>
            <w:shd w:val="clear" w:color="auto" w:fill="auto"/>
          </w:tcPr>
          <w:p w14:paraId="1847CDAD" w14:textId="77777777" w:rsidR="006646F8" w:rsidRPr="000703E3" w:rsidRDefault="006646F8" w:rsidP="006646F8">
            <w:pPr>
              <w:pStyle w:val="Bangtext"/>
              <w:numPr>
                <w:ilvl w:val="0"/>
                <w:numId w:val="18"/>
              </w:numPr>
              <w:spacing w:before="40" w:after="40" w:line="240" w:lineRule="auto"/>
              <w:ind w:right="-108"/>
              <w:jc w:val="left"/>
              <w:rPr>
                <w:szCs w:val="22"/>
              </w:rPr>
            </w:pPr>
            <w:r w:rsidRPr="000703E3">
              <w:rPr>
                <w:szCs w:val="22"/>
              </w:rPr>
              <w:t>Độ thấm nước</w:t>
            </w:r>
          </w:p>
        </w:tc>
        <w:tc>
          <w:tcPr>
            <w:tcW w:w="2251" w:type="dxa"/>
            <w:gridSpan w:val="2"/>
            <w:vMerge/>
            <w:shd w:val="clear" w:color="auto" w:fill="auto"/>
          </w:tcPr>
          <w:p w14:paraId="15AA2B9C" w14:textId="77777777" w:rsidR="006646F8" w:rsidRPr="00935907" w:rsidRDefault="006646F8" w:rsidP="00F1212A">
            <w:pPr>
              <w:pStyle w:val="Bangtext"/>
              <w:spacing w:before="40" w:after="40" w:line="240" w:lineRule="auto"/>
              <w:ind w:left="-24" w:right="-108"/>
              <w:jc w:val="left"/>
              <w:rPr>
                <w:b/>
                <w:szCs w:val="22"/>
              </w:rPr>
            </w:pPr>
          </w:p>
        </w:tc>
        <w:tc>
          <w:tcPr>
            <w:tcW w:w="2970" w:type="dxa"/>
            <w:vMerge/>
            <w:shd w:val="clear" w:color="auto" w:fill="auto"/>
          </w:tcPr>
          <w:p w14:paraId="3C57B745" w14:textId="77777777" w:rsidR="006646F8" w:rsidRPr="00935907" w:rsidRDefault="006646F8" w:rsidP="00F1212A">
            <w:pPr>
              <w:pStyle w:val="Bangtext"/>
              <w:spacing w:before="40" w:after="40" w:line="240" w:lineRule="auto"/>
              <w:ind w:left="-24" w:right="-108"/>
              <w:jc w:val="left"/>
              <w:rPr>
                <w:b/>
                <w:szCs w:val="22"/>
              </w:rPr>
            </w:pPr>
          </w:p>
        </w:tc>
        <w:tc>
          <w:tcPr>
            <w:tcW w:w="1440" w:type="dxa"/>
            <w:vMerge/>
            <w:shd w:val="clear" w:color="auto" w:fill="auto"/>
          </w:tcPr>
          <w:p w14:paraId="0C1EA35E" w14:textId="77777777" w:rsidR="006646F8" w:rsidRPr="00935907" w:rsidRDefault="006646F8" w:rsidP="00F1212A">
            <w:pPr>
              <w:pStyle w:val="Bangtext"/>
              <w:spacing w:before="40" w:after="40" w:line="240" w:lineRule="auto"/>
              <w:ind w:left="-24" w:right="-108"/>
              <w:jc w:val="left"/>
              <w:rPr>
                <w:b/>
                <w:szCs w:val="22"/>
              </w:rPr>
            </w:pPr>
          </w:p>
        </w:tc>
        <w:tc>
          <w:tcPr>
            <w:tcW w:w="3670" w:type="dxa"/>
            <w:vMerge/>
            <w:shd w:val="clear" w:color="auto" w:fill="auto"/>
          </w:tcPr>
          <w:p w14:paraId="0E6E03B3" w14:textId="77777777" w:rsidR="006646F8" w:rsidRPr="00935907" w:rsidRDefault="006646F8" w:rsidP="00F1212A">
            <w:pPr>
              <w:pStyle w:val="Bangtext"/>
              <w:spacing w:before="40" w:after="40" w:line="240" w:lineRule="auto"/>
              <w:ind w:left="-24" w:right="-108"/>
              <w:jc w:val="left"/>
              <w:rPr>
                <w:b/>
                <w:szCs w:val="22"/>
              </w:rPr>
            </w:pPr>
          </w:p>
        </w:tc>
      </w:tr>
      <w:tr w:rsidR="006646F8" w:rsidRPr="00935907" w14:paraId="1E25AF74" w14:textId="77777777" w:rsidTr="00F1212A">
        <w:trPr>
          <w:trHeight w:val="325"/>
        </w:trPr>
        <w:tc>
          <w:tcPr>
            <w:tcW w:w="725" w:type="dxa"/>
            <w:shd w:val="clear" w:color="auto" w:fill="auto"/>
            <w:noWrap/>
          </w:tcPr>
          <w:p w14:paraId="21502005" w14:textId="77777777" w:rsidR="006646F8" w:rsidRPr="00935907" w:rsidRDefault="006646F8" w:rsidP="00F1212A">
            <w:pPr>
              <w:pStyle w:val="Bangtext"/>
              <w:spacing w:before="40" w:after="40" w:line="240" w:lineRule="auto"/>
              <w:jc w:val="center"/>
              <w:rPr>
                <w:b/>
                <w:szCs w:val="22"/>
              </w:rPr>
            </w:pPr>
            <w:r w:rsidRPr="00935907">
              <w:rPr>
                <w:b/>
                <w:szCs w:val="22"/>
              </w:rPr>
              <w:lastRenderedPageBreak/>
              <w:t>V</w:t>
            </w:r>
            <w:r>
              <w:rPr>
                <w:b/>
                <w:szCs w:val="22"/>
              </w:rPr>
              <w:t>I</w:t>
            </w:r>
          </w:p>
        </w:tc>
        <w:tc>
          <w:tcPr>
            <w:tcW w:w="15360" w:type="dxa"/>
            <w:gridSpan w:val="8"/>
            <w:shd w:val="clear" w:color="auto" w:fill="auto"/>
          </w:tcPr>
          <w:p w14:paraId="19E9170B" w14:textId="77777777" w:rsidR="006646F8" w:rsidRPr="00935907" w:rsidRDefault="006646F8" w:rsidP="00F1212A">
            <w:pPr>
              <w:pStyle w:val="Bangtext"/>
              <w:spacing w:before="40" w:after="40" w:line="240" w:lineRule="auto"/>
              <w:ind w:left="-24" w:right="-108"/>
              <w:jc w:val="left"/>
              <w:rPr>
                <w:b/>
                <w:szCs w:val="22"/>
              </w:rPr>
            </w:pPr>
            <w:r w:rsidRPr="00935907">
              <w:rPr>
                <w:b/>
                <w:szCs w:val="22"/>
              </w:rPr>
              <w:t>Kính xây dựng</w:t>
            </w:r>
          </w:p>
        </w:tc>
      </w:tr>
      <w:tr w:rsidR="006646F8" w:rsidRPr="00935907" w14:paraId="42B55FA4" w14:textId="77777777" w:rsidTr="00F1212A">
        <w:trPr>
          <w:trHeight w:val="325"/>
        </w:trPr>
        <w:tc>
          <w:tcPr>
            <w:tcW w:w="725" w:type="dxa"/>
            <w:shd w:val="clear" w:color="auto" w:fill="auto"/>
            <w:noWrap/>
          </w:tcPr>
          <w:p w14:paraId="26C8C04C" w14:textId="77777777" w:rsidR="006646F8" w:rsidRPr="00935907" w:rsidRDefault="006646F8" w:rsidP="00F1212A">
            <w:pPr>
              <w:pStyle w:val="Bangtext"/>
              <w:spacing w:before="40" w:after="40" w:line="240" w:lineRule="auto"/>
              <w:jc w:val="center"/>
              <w:rPr>
                <w:szCs w:val="22"/>
              </w:rPr>
            </w:pPr>
            <w:r w:rsidRPr="00935907">
              <w:rPr>
                <w:szCs w:val="22"/>
              </w:rPr>
              <w:t>1.</w:t>
            </w:r>
          </w:p>
        </w:tc>
        <w:tc>
          <w:tcPr>
            <w:tcW w:w="2150" w:type="dxa"/>
            <w:shd w:val="clear" w:color="auto" w:fill="auto"/>
          </w:tcPr>
          <w:p w14:paraId="7E85DE33" w14:textId="77777777" w:rsidR="006646F8" w:rsidRPr="00935907" w:rsidRDefault="006646F8" w:rsidP="00F1212A">
            <w:pPr>
              <w:pStyle w:val="Bangtext"/>
              <w:spacing w:before="40" w:after="40" w:line="240" w:lineRule="auto"/>
              <w:ind w:right="-108"/>
              <w:jc w:val="left"/>
              <w:rPr>
                <w:szCs w:val="22"/>
              </w:rPr>
            </w:pPr>
            <w:r>
              <w:rPr>
                <w:szCs w:val="22"/>
              </w:rPr>
              <w:t>Kính nổi</w:t>
            </w:r>
          </w:p>
        </w:tc>
        <w:tc>
          <w:tcPr>
            <w:tcW w:w="2862" w:type="dxa"/>
            <w:shd w:val="clear" w:color="auto" w:fill="auto"/>
            <w:noWrap/>
          </w:tcPr>
          <w:p w14:paraId="70AA4C60" w14:textId="77777777" w:rsidR="006646F8" w:rsidRPr="00935907" w:rsidRDefault="006646F8" w:rsidP="00F1212A">
            <w:pPr>
              <w:pStyle w:val="Bangtext"/>
              <w:tabs>
                <w:tab w:val="left" w:pos="2160"/>
              </w:tabs>
              <w:spacing w:before="20" w:after="20" w:line="240" w:lineRule="auto"/>
              <w:ind w:right="-79"/>
              <w:jc w:val="left"/>
              <w:rPr>
                <w:szCs w:val="22"/>
              </w:rPr>
            </w:pPr>
            <w:r>
              <w:rPr>
                <w:szCs w:val="22"/>
              </w:rPr>
              <w:t>03 chỉ tiêu</w:t>
            </w:r>
          </w:p>
        </w:tc>
        <w:tc>
          <w:tcPr>
            <w:tcW w:w="2268" w:type="dxa"/>
            <w:gridSpan w:val="3"/>
            <w:shd w:val="clear" w:color="auto" w:fill="auto"/>
            <w:noWrap/>
          </w:tcPr>
          <w:p w14:paraId="5040F6D6" w14:textId="77777777" w:rsidR="006646F8" w:rsidRPr="00935907" w:rsidRDefault="006646F8" w:rsidP="00F1212A">
            <w:pPr>
              <w:pStyle w:val="Bangtext"/>
              <w:spacing w:before="60" w:after="60" w:line="240" w:lineRule="auto"/>
              <w:ind w:right="-108"/>
              <w:rPr>
                <w:szCs w:val="22"/>
              </w:rPr>
            </w:pPr>
          </w:p>
        </w:tc>
        <w:tc>
          <w:tcPr>
            <w:tcW w:w="2970" w:type="dxa"/>
            <w:shd w:val="clear" w:color="auto" w:fill="auto"/>
            <w:noWrap/>
          </w:tcPr>
          <w:p w14:paraId="674A423C" w14:textId="77777777" w:rsidR="006646F8" w:rsidRPr="00935907" w:rsidRDefault="006646F8" w:rsidP="00F1212A">
            <w:pPr>
              <w:pStyle w:val="Bangtext"/>
              <w:tabs>
                <w:tab w:val="left" w:pos="2160"/>
              </w:tabs>
              <w:spacing w:before="20" w:after="20" w:line="240" w:lineRule="auto"/>
              <w:ind w:right="-79"/>
              <w:jc w:val="left"/>
              <w:rPr>
                <w:szCs w:val="22"/>
              </w:rPr>
            </w:pPr>
            <w:r>
              <w:rPr>
                <w:szCs w:val="22"/>
              </w:rPr>
              <w:t>03 chỉ tiêu</w:t>
            </w:r>
          </w:p>
        </w:tc>
        <w:tc>
          <w:tcPr>
            <w:tcW w:w="1440" w:type="dxa"/>
          </w:tcPr>
          <w:p w14:paraId="26DBF77A" w14:textId="77777777" w:rsidR="006646F8" w:rsidRPr="00872DAF" w:rsidRDefault="006646F8" w:rsidP="00F1212A">
            <w:pPr>
              <w:pStyle w:val="Bangtext"/>
              <w:spacing w:before="40" w:after="40" w:line="240" w:lineRule="auto"/>
              <w:ind w:left="-24" w:right="-143"/>
              <w:jc w:val="center"/>
              <w:rPr>
                <w:bCs/>
                <w:iCs/>
                <w:szCs w:val="22"/>
              </w:rPr>
            </w:pPr>
            <w:r w:rsidRPr="00872DAF">
              <w:rPr>
                <w:bCs/>
                <w:iCs/>
                <w:szCs w:val="22"/>
              </w:rPr>
              <w:t>Giữ nguyên</w:t>
            </w:r>
          </w:p>
        </w:tc>
        <w:tc>
          <w:tcPr>
            <w:tcW w:w="3670" w:type="dxa"/>
          </w:tcPr>
          <w:p w14:paraId="5FB1CA93" w14:textId="77777777" w:rsidR="006646F8" w:rsidRPr="00935907" w:rsidRDefault="006646F8" w:rsidP="00F1212A">
            <w:pPr>
              <w:pStyle w:val="Bangtext"/>
              <w:spacing w:before="40" w:after="40" w:line="240" w:lineRule="auto"/>
              <w:ind w:left="-24"/>
              <w:rPr>
                <w:szCs w:val="22"/>
              </w:rPr>
            </w:pPr>
          </w:p>
        </w:tc>
      </w:tr>
      <w:tr w:rsidR="006646F8" w:rsidRPr="00935907" w14:paraId="4D753433" w14:textId="77777777" w:rsidTr="00F1212A">
        <w:trPr>
          <w:trHeight w:val="325"/>
        </w:trPr>
        <w:tc>
          <w:tcPr>
            <w:tcW w:w="725" w:type="dxa"/>
            <w:shd w:val="clear" w:color="auto" w:fill="auto"/>
            <w:noWrap/>
          </w:tcPr>
          <w:p w14:paraId="4322E22E" w14:textId="77777777" w:rsidR="006646F8" w:rsidRPr="000703E3" w:rsidRDefault="006646F8" w:rsidP="00F1212A">
            <w:pPr>
              <w:pStyle w:val="Bangtext"/>
              <w:spacing w:before="40" w:after="40" w:line="240" w:lineRule="auto"/>
              <w:jc w:val="center"/>
              <w:rPr>
                <w:szCs w:val="22"/>
              </w:rPr>
            </w:pPr>
            <w:r w:rsidRPr="000703E3">
              <w:rPr>
                <w:szCs w:val="22"/>
              </w:rPr>
              <w:t>2</w:t>
            </w:r>
          </w:p>
        </w:tc>
        <w:tc>
          <w:tcPr>
            <w:tcW w:w="2150" w:type="dxa"/>
            <w:shd w:val="clear" w:color="auto" w:fill="auto"/>
          </w:tcPr>
          <w:p w14:paraId="2C4BE31E" w14:textId="77777777" w:rsidR="006646F8" w:rsidRPr="00EF5576" w:rsidRDefault="006646F8" w:rsidP="00F1212A">
            <w:pPr>
              <w:pStyle w:val="Bangtext"/>
              <w:spacing w:before="40" w:after="40" w:line="240" w:lineRule="auto"/>
              <w:ind w:right="-108"/>
              <w:jc w:val="left"/>
              <w:rPr>
                <w:b/>
                <w:i/>
                <w:iCs/>
                <w:szCs w:val="22"/>
              </w:rPr>
            </w:pPr>
            <w:r w:rsidRPr="00EF5576">
              <w:rPr>
                <w:b/>
                <w:i/>
                <w:iCs/>
                <w:szCs w:val="22"/>
              </w:rPr>
              <w:t>Kính cán vân hoa</w:t>
            </w:r>
          </w:p>
        </w:tc>
        <w:tc>
          <w:tcPr>
            <w:tcW w:w="2862" w:type="dxa"/>
            <w:shd w:val="clear" w:color="auto" w:fill="auto"/>
            <w:noWrap/>
          </w:tcPr>
          <w:p w14:paraId="7654B8A8" w14:textId="77777777" w:rsidR="006646F8" w:rsidRPr="000703E3" w:rsidRDefault="006646F8" w:rsidP="00F1212A">
            <w:pPr>
              <w:pStyle w:val="Bangtext"/>
              <w:tabs>
                <w:tab w:val="left" w:pos="2160"/>
              </w:tabs>
              <w:spacing w:before="20" w:after="20" w:line="240" w:lineRule="auto"/>
              <w:ind w:right="-79"/>
              <w:jc w:val="left"/>
              <w:rPr>
                <w:szCs w:val="22"/>
              </w:rPr>
            </w:pPr>
            <w:r w:rsidRPr="000703E3">
              <w:t>03 chỉ tiêu</w:t>
            </w:r>
          </w:p>
        </w:tc>
        <w:tc>
          <w:tcPr>
            <w:tcW w:w="2268" w:type="dxa"/>
            <w:gridSpan w:val="3"/>
            <w:shd w:val="clear" w:color="auto" w:fill="auto"/>
            <w:noWrap/>
          </w:tcPr>
          <w:p w14:paraId="2B3CFF2A" w14:textId="77777777" w:rsidR="006646F8" w:rsidRPr="000703E3" w:rsidRDefault="006646F8" w:rsidP="00F1212A">
            <w:pPr>
              <w:pStyle w:val="Bangtext"/>
              <w:spacing w:before="60" w:after="60" w:line="240" w:lineRule="auto"/>
              <w:ind w:right="-108"/>
              <w:rPr>
                <w:szCs w:val="22"/>
              </w:rPr>
            </w:pPr>
          </w:p>
        </w:tc>
        <w:tc>
          <w:tcPr>
            <w:tcW w:w="2970" w:type="dxa"/>
            <w:shd w:val="clear" w:color="auto" w:fill="auto"/>
            <w:noWrap/>
          </w:tcPr>
          <w:p w14:paraId="5E15CB18" w14:textId="77777777" w:rsidR="006646F8" w:rsidRPr="000703E3" w:rsidRDefault="006646F8" w:rsidP="00F1212A">
            <w:pPr>
              <w:pStyle w:val="Bangtext"/>
              <w:tabs>
                <w:tab w:val="left" w:pos="2160"/>
              </w:tabs>
              <w:spacing w:before="20" w:after="20" w:line="240" w:lineRule="auto"/>
              <w:ind w:right="-79"/>
              <w:jc w:val="left"/>
              <w:rPr>
                <w:szCs w:val="22"/>
              </w:rPr>
            </w:pPr>
          </w:p>
        </w:tc>
        <w:tc>
          <w:tcPr>
            <w:tcW w:w="1440" w:type="dxa"/>
          </w:tcPr>
          <w:p w14:paraId="051D3396" w14:textId="77777777" w:rsidR="006646F8" w:rsidRPr="00EF5576" w:rsidRDefault="006646F8" w:rsidP="00F1212A">
            <w:pPr>
              <w:pStyle w:val="Bangtext"/>
              <w:spacing w:before="40" w:after="40" w:line="240" w:lineRule="auto"/>
              <w:ind w:left="-24" w:right="-143"/>
              <w:jc w:val="center"/>
              <w:rPr>
                <w:b/>
                <w:bCs/>
                <w:i/>
                <w:szCs w:val="22"/>
              </w:rPr>
            </w:pPr>
            <w:r w:rsidRPr="00EF5576">
              <w:rPr>
                <w:b/>
                <w:bCs/>
                <w:i/>
                <w:szCs w:val="22"/>
              </w:rPr>
              <w:t>Bổ sung</w:t>
            </w:r>
          </w:p>
        </w:tc>
        <w:tc>
          <w:tcPr>
            <w:tcW w:w="3670" w:type="dxa"/>
          </w:tcPr>
          <w:p w14:paraId="4C50A921" w14:textId="77777777" w:rsidR="006646F8" w:rsidRPr="000703E3" w:rsidRDefault="006646F8" w:rsidP="00F1212A">
            <w:pPr>
              <w:pStyle w:val="Bangtext"/>
              <w:spacing w:before="40" w:after="40" w:line="240" w:lineRule="auto"/>
              <w:ind w:left="-24"/>
              <w:rPr>
                <w:szCs w:val="22"/>
              </w:rPr>
            </w:pPr>
            <w:r w:rsidRPr="000703E3">
              <w:rPr>
                <w:szCs w:val="22"/>
              </w:rPr>
              <w:t>Đảm bảo độ an toàn của công trình</w:t>
            </w:r>
          </w:p>
        </w:tc>
      </w:tr>
      <w:tr w:rsidR="006646F8" w:rsidRPr="00935907" w14:paraId="73F9BEA7" w14:textId="77777777" w:rsidTr="00F1212A">
        <w:trPr>
          <w:trHeight w:val="325"/>
        </w:trPr>
        <w:tc>
          <w:tcPr>
            <w:tcW w:w="725" w:type="dxa"/>
            <w:shd w:val="clear" w:color="auto" w:fill="auto"/>
            <w:noWrap/>
          </w:tcPr>
          <w:p w14:paraId="246060DF" w14:textId="77777777" w:rsidR="006646F8" w:rsidRPr="000703E3" w:rsidRDefault="006646F8" w:rsidP="00F1212A">
            <w:pPr>
              <w:pStyle w:val="Bangtext"/>
              <w:spacing w:before="40" w:after="40" w:line="240" w:lineRule="auto"/>
              <w:jc w:val="center"/>
              <w:rPr>
                <w:szCs w:val="22"/>
              </w:rPr>
            </w:pPr>
            <w:r w:rsidRPr="000703E3">
              <w:rPr>
                <w:szCs w:val="22"/>
              </w:rPr>
              <w:t>3</w:t>
            </w:r>
          </w:p>
        </w:tc>
        <w:tc>
          <w:tcPr>
            <w:tcW w:w="2150" w:type="dxa"/>
            <w:shd w:val="clear" w:color="auto" w:fill="auto"/>
          </w:tcPr>
          <w:p w14:paraId="20710469" w14:textId="77777777" w:rsidR="006646F8" w:rsidRPr="00EF5576" w:rsidRDefault="006646F8" w:rsidP="00F1212A">
            <w:pPr>
              <w:pStyle w:val="Bangtext"/>
              <w:spacing w:before="40" w:after="40" w:line="240" w:lineRule="auto"/>
              <w:ind w:right="-108"/>
              <w:jc w:val="left"/>
              <w:rPr>
                <w:b/>
                <w:i/>
                <w:iCs/>
                <w:szCs w:val="22"/>
              </w:rPr>
            </w:pPr>
            <w:r w:rsidRPr="00EF5576">
              <w:rPr>
                <w:b/>
                <w:i/>
                <w:iCs/>
                <w:szCs w:val="22"/>
              </w:rPr>
              <w:t>Kính màu hấp thụ nhiệt</w:t>
            </w:r>
          </w:p>
        </w:tc>
        <w:tc>
          <w:tcPr>
            <w:tcW w:w="2862" w:type="dxa"/>
            <w:shd w:val="clear" w:color="auto" w:fill="auto"/>
            <w:noWrap/>
          </w:tcPr>
          <w:p w14:paraId="2AC2E8DE" w14:textId="77777777" w:rsidR="006646F8" w:rsidRPr="000703E3" w:rsidRDefault="006646F8" w:rsidP="00F1212A">
            <w:pPr>
              <w:pStyle w:val="Bangtext"/>
              <w:tabs>
                <w:tab w:val="left" w:pos="2160"/>
              </w:tabs>
              <w:spacing w:before="20" w:after="20" w:line="240" w:lineRule="auto"/>
              <w:ind w:right="-79"/>
              <w:jc w:val="left"/>
              <w:rPr>
                <w:szCs w:val="22"/>
              </w:rPr>
            </w:pPr>
            <w:r w:rsidRPr="000703E3">
              <w:t>03 chỉ tiêu</w:t>
            </w:r>
          </w:p>
        </w:tc>
        <w:tc>
          <w:tcPr>
            <w:tcW w:w="2268" w:type="dxa"/>
            <w:gridSpan w:val="3"/>
            <w:shd w:val="clear" w:color="auto" w:fill="auto"/>
            <w:noWrap/>
          </w:tcPr>
          <w:p w14:paraId="126C5362" w14:textId="77777777" w:rsidR="006646F8" w:rsidRPr="000703E3" w:rsidRDefault="006646F8" w:rsidP="00F1212A">
            <w:pPr>
              <w:pStyle w:val="Bangtext"/>
              <w:spacing w:before="60" w:after="60" w:line="240" w:lineRule="auto"/>
              <w:ind w:right="-108"/>
              <w:rPr>
                <w:szCs w:val="22"/>
              </w:rPr>
            </w:pPr>
          </w:p>
        </w:tc>
        <w:tc>
          <w:tcPr>
            <w:tcW w:w="2970" w:type="dxa"/>
            <w:shd w:val="clear" w:color="auto" w:fill="auto"/>
            <w:noWrap/>
          </w:tcPr>
          <w:p w14:paraId="60C79C0F" w14:textId="77777777" w:rsidR="006646F8" w:rsidRPr="000703E3" w:rsidRDefault="006646F8" w:rsidP="00F1212A">
            <w:pPr>
              <w:pStyle w:val="Bangtext"/>
              <w:tabs>
                <w:tab w:val="left" w:pos="2160"/>
              </w:tabs>
              <w:spacing w:before="20" w:after="20" w:line="240" w:lineRule="auto"/>
              <w:ind w:right="-79"/>
              <w:jc w:val="left"/>
              <w:rPr>
                <w:szCs w:val="22"/>
              </w:rPr>
            </w:pPr>
          </w:p>
        </w:tc>
        <w:tc>
          <w:tcPr>
            <w:tcW w:w="1440" w:type="dxa"/>
          </w:tcPr>
          <w:p w14:paraId="64BAD3E6" w14:textId="77777777" w:rsidR="006646F8" w:rsidRPr="00EF5576" w:rsidRDefault="006646F8" w:rsidP="00F1212A">
            <w:pPr>
              <w:pStyle w:val="Bangtext"/>
              <w:spacing w:before="40" w:after="40" w:line="240" w:lineRule="auto"/>
              <w:ind w:left="-24" w:right="-143"/>
              <w:jc w:val="center"/>
              <w:rPr>
                <w:b/>
                <w:bCs/>
                <w:i/>
                <w:szCs w:val="22"/>
              </w:rPr>
            </w:pPr>
            <w:r w:rsidRPr="00EF5576">
              <w:rPr>
                <w:b/>
                <w:bCs/>
                <w:i/>
                <w:szCs w:val="22"/>
              </w:rPr>
              <w:t>Bổ sung</w:t>
            </w:r>
          </w:p>
        </w:tc>
        <w:tc>
          <w:tcPr>
            <w:tcW w:w="3670" w:type="dxa"/>
          </w:tcPr>
          <w:p w14:paraId="6E600055" w14:textId="77777777" w:rsidR="006646F8" w:rsidRPr="000703E3" w:rsidRDefault="006646F8" w:rsidP="00F1212A">
            <w:pPr>
              <w:pStyle w:val="Bangtext"/>
              <w:spacing w:before="40" w:after="40" w:line="240" w:lineRule="auto"/>
              <w:ind w:left="-24"/>
              <w:rPr>
                <w:szCs w:val="22"/>
              </w:rPr>
            </w:pPr>
            <w:r w:rsidRPr="000703E3">
              <w:rPr>
                <w:szCs w:val="22"/>
              </w:rPr>
              <w:t>Đảm bảo độ an toàn của công trình</w:t>
            </w:r>
          </w:p>
        </w:tc>
      </w:tr>
      <w:tr w:rsidR="006646F8" w:rsidRPr="00935907" w14:paraId="57A7E069" w14:textId="77777777" w:rsidTr="00F1212A">
        <w:trPr>
          <w:trHeight w:val="325"/>
        </w:trPr>
        <w:tc>
          <w:tcPr>
            <w:tcW w:w="725" w:type="dxa"/>
            <w:shd w:val="clear" w:color="auto" w:fill="auto"/>
            <w:noWrap/>
          </w:tcPr>
          <w:p w14:paraId="4F13FD96" w14:textId="77777777" w:rsidR="006646F8" w:rsidRPr="000703E3" w:rsidRDefault="006646F8" w:rsidP="00F1212A">
            <w:pPr>
              <w:pStyle w:val="Bangtext"/>
              <w:spacing w:before="40" w:after="40" w:line="240" w:lineRule="auto"/>
              <w:jc w:val="center"/>
              <w:rPr>
                <w:szCs w:val="22"/>
              </w:rPr>
            </w:pPr>
            <w:r w:rsidRPr="000703E3">
              <w:rPr>
                <w:szCs w:val="22"/>
              </w:rPr>
              <w:t>4</w:t>
            </w:r>
          </w:p>
        </w:tc>
        <w:tc>
          <w:tcPr>
            <w:tcW w:w="2150" w:type="dxa"/>
            <w:shd w:val="clear" w:color="auto" w:fill="auto"/>
          </w:tcPr>
          <w:p w14:paraId="4CF43324" w14:textId="77777777" w:rsidR="006646F8" w:rsidRPr="00EF5576" w:rsidRDefault="006646F8" w:rsidP="00F1212A">
            <w:pPr>
              <w:pStyle w:val="Bangtext"/>
              <w:spacing w:before="40" w:after="40" w:line="240" w:lineRule="auto"/>
              <w:ind w:right="-108"/>
              <w:jc w:val="left"/>
              <w:rPr>
                <w:b/>
                <w:i/>
                <w:iCs/>
                <w:szCs w:val="22"/>
              </w:rPr>
            </w:pPr>
            <w:r w:rsidRPr="00EF5576">
              <w:rPr>
                <w:b/>
                <w:i/>
                <w:iCs/>
                <w:szCs w:val="22"/>
              </w:rPr>
              <w:t>Kính phủ phản quang</w:t>
            </w:r>
          </w:p>
        </w:tc>
        <w:tc>
          <w:tcPr>
            <w:tcW w:w="2862" w:type="dxa"/>
            <w:shd w:val="clear" w:color="auto" w:fill="auto"/>
            <w:noWrap/>
          </w:tcPr>
          <w:p w14:paraId="4F5AC923" w14:textId="77777777" w:rsidR="006646F8" w:rsidRPr="000703E3" w:rsidRDefault="006646F8" w:rsidP="00F1212A">
            <w:pPr>
              <w:pStyle w:val="Bangtext"/>
              <w:tabs>
                <w:tab w:val="left" w:pos="2160"/>
              </w:tabs>
              <w:spacing w:before="20" w:after="20" w:line="240" w:lineRule="auto"/>
              <w:ind w:right="-79"/>
              <w:jc w:val="left"/>
              <w:rPr>
                <w:szCs w:val="22"/>
              </w:rPr>
            </w:pPr>
            <w:r w:rsidRPr="000703E3">
              <w:t>03 chỉ tiêu</w:t>
            </w:r>
          </w:p>
        </w:tc>
        <w:tc>
          <w:tcPr>
            <w:tcW w:w="2268" w:type="dxa"/>
            <w:gridSpan w:val="3"/>
            <w:shd w:val="clear" w:color="auto" w:fill="auto"/>
            <w:noWrap/>
          </w:tcPr>
          <w:p w14:paraId="68E3347B" w14:textId="77777777" w:rsidR="006646F8" w:rsidRPr="000703E3" w:rsidRDefault="006646F8" w:rsidP="00F1212A">
            <w:pPr>
              <w:pStyle w:val="Bangtext"/>
              <w:spacing w:before="60" w:after="60" w:line="240" w:lineRule="auto"/>
              <w:ind w:right="-108"/>
              <w:rPr>
                <w:szCs w:val="22"/>
              </w:rPr>
            </w:pPr>
          </w:p>
        </w:tc>
        <w:tc>
          <w:tcPr>
            <w:tcW w:w="2970" w:type="dxa"/>
            <w:shd w:val="clear" w:color="auto" w:fill="auto"/>
            <w:noWrap/>
          </w:tcPr>
          <w:p w14:paraId="6F613AAE" w14:textId="77777777" w:rsidR="006646F8" w:rsidRPr="000703E3" w:rsidRDefault="006646F8" w:rsidP="00F1212A">
            <w:pPr>
              <w:pStyle w:val="Bangtext"/>
              <w:tabs>
                <w:tab w:val="left" w:pos="2160"/>
              </w:tabs>
              <w:spacing w:before="20" w:after="20" w:line="240" w:lineRule="auto"/>
              <w:ind w:right="-79"/>
              <w:jc w:val="left"/>
              <w:rPr>
                <w:szCs w:val="22"/>
              </w:rPr>
            </w:pPr>
          </w:p>
        </w:tc>
        <w:tc>
          <w:tcPr>
            <w:tcW w:w="1440" w:type="dxa"/>
          </w:tcPr>
          <w:p w14:paraId="001529EA" w14:textId="77777777" w:rsidR="006646F8" w:rsidRPr="00EF5576" w:rsidRDefault="006646F8" w:rsidP="00F1212A">
            <w:pPr>
              <w:pStyle w:val="Bangtext"/>
              <w:spacing w:before="40" w:after="40" w:line="240" w:lineRule="auto"/>
              <w:ind w:left="-24" w:right="-143"/>
              <w:jc w:val="center"/>
              <w:rPr>
                <w:b/>
                <w:bCs/>
                <w:i/>
                <w:szCs w:val="22"/>
              </w:rPr>
            </w:pPr>
            <w:r w:rsidRPr="00EF5576">
              <w:rPr>
                <w:b/>
                <w:bCs/>
                <w:i/>
                <w:szCs w:val="22"/>
              </w:rPr>
              <w:t>Bổ sung</w:t>
            </w:r>
          </w:p>
        </w:tc>
        <w:tc>
          <w:tcPr>
            <w:tcW w:w="3670" w:type="dxa"/>
          </w:tcPr>
          <w:p w14:paraId="46F59D7F" w14:textId="77777777" w:rsidR="006646F8" w:rsidRPr="000703E3" w:rsidRDefault="006646F8" w:rsidP="00F1212A">
            <w:pPr>
              <w:pStyle w:val="Bangtext"/>
              <w:spacing w:before="40" w:after="40" w:line="240" w:lineRule="auto"/>
              <w:ind w:left="-24"/>
              <w:rPr>
                <w:szCs w:val="22"/>
              </w:rPr>
            </w:pPr>
            <w:r w:rsidRPr="000703E3">
              <w:rPr>
                <w:szCs w:val="22"/>
              </w:rPr>
              <w:t>Đảm bảo độ an toàn của công trình</w:t>
            </w:r>
          </w:p>
        </w:tc>
      </w:tr>
      <w:tr w:rsidR="00F3227F" w:rsidRPr="00935907" w14:paraId="6A1A4A86" w14:textId="77777777" w:rsidTr="00F1212A">
        <w:trPr>
          <w:trHeight w:val="325"/>
        </w:trPr>
        <w:tc>
          <w:tcPr>
            <w:tcW w:w="725" w:type="dxa"/>
            <w:shd w:val="clear" w:color="auto" w:fill="auto"/>
            <w:noWrap/>
          </w:tcPr>
          <w:p w14:paraId="5C277C55" w14:textId="4B342AB0" w:rsidR="00F3227F" w:rsidRPr="000703E3" w:rsidRDefault="00F3227F" w:rsidP="00F1212A">
            <w:pPr>
              <w:pStyle w:val="Bangtext"/>
              <w:spacing w:before="40" w:after="40" w:line="240" w:lineRule="auto"/>
              <w:jc w:val="center"/>
              <w:rPr>
                <w:szCs w:val="22"/>
              </w:rPr>
            </w:pPr>
            <w:r>
              <w:rPr>
                <w:szCs w:val="22"/>
              </w:rPr>
              <w:t>5</w:t>
            </w:r>
          </w:p>
        </w:tc>
        <w:tc>
          <w:tcPr>
            <w:tcW w:w="2150" w:type="dxa"/>
            <w:shd w:val="clear" w:color="auto" w:fill="auto"/>
          </w:tcPr>
          <w:p w14:paraId="71D9B9CB" w14:textId="134CA6B7" w:rsidR="00F3227F" w:rsidRPr="00EF5576" w:rsidRDefault="00F3227F" w:rsidP="00F1212A">
            <w:pPr>
              <w:pStyle w:val="Bangtext"/>
              <w:spacing w:before="40" w:after="40" w:line="240" w:lineRule="auto"/>
              <w:ind w:right="-108"/>
              <w:jc w:val="left"/>
              <w:rPr>
                <w:b/>
                <w:i/>
                <w:iCs/>
                <w:szCs w:val="22"/>
              </w:rPr>
            </w:pPr>
            <w:r w:rsidRPr="00EF5576">
              <w:rPr>
                <w:b/>
                <w:i/>
                <w:iCs/>
                <w:szCs w:val="22"/>
              </w:rPr>
              <w:t>Kính phủ bức xạ thấp – Low E</w:t>
            </w:r>
          </w:p>
        </w:tc>
        <w:tc>
          <w:tcPr>
            <w:tcW w:w="2862" w:type="dxa"/>
            <w:shd w:val="clear" w:color="auto" w:fill="auto"/>
            <w:noWrap/>
          </w:tcPr>
          <w:p w14:paraId="48B996AF" w14:textId="5A071CAA" w:rsidR="00F3227F" w:rsidRPr="000703E3" w:rsidRDefault="00F3227F" w:rsidP="00F1212A">
            <w:pPr>
              <w:pStyle w:val="Bangtext"/>
              <w:tabs>
                <w:tab w:val="left" w:pos="2160"/>
              </w:tabs>
              <w:spacing w:before="20" w:after="20" w:line="240" w:lineRule="auto"/>
              <w:ind w:right="-79"/>
              <w:jc w:val="left"/>
            </w:pPr>
            <w:r>
              <w:t>02 chỉ tiêu</w:t>
            </w:r>
          </w:p>
        </w:tc>
        <w:tc>
          <w:tcPr>
            <w:tcW w:w="2268" w:type="dxa"/>
            <w:gridSpan w:val="3"/>
            <w:shd w:val="clear" w:color="auto" w:fill="auto"/>
            <w:noWrap/>
          </w:tcPr>
          <w:p w14:paraId="12D68DD2" w14:textId="77777777" w:rsidR="00F3227F" w:rsidRPr="000703E3" w:rsidRDefault="00F3227F" w:rsidP="00F1212A">
            <w:pPr>
              <w:pStyle w:val="Bangtext"/>
              <w:spacing w:before="60" w:after="60" w:line="240" w:lineRule="auto"/>
              <w:ind w:right="-108"/>
              <w:rPr>
                <w:szCs w:val="22"/>
              </w:rPr>
            </w:pPr>
          </w:p>
        </w:tc>
        <w:tc>
          <w:tcPr>
            <w:tcW w:w="2970" w:type="dxa"/>
            <w:shd w:val="clear" w:color="auto" w:fill="auto"/>
            <w:noWrap/>
          </w:tcPr>
          <w:p w14:paraId="4C0B6763" w14:textId="77777777" w:rsidR="00F3227F" w:rsidRPr="000703E3" w:rsidRDefault="00F3227F" w:rsidP="00F1212A">
            <w:pPr>
              <w:pStyle w:val="Bangtext"/>
              <w:tabs>
                <w:tab w:val="left" w:pos="2160"/>
              </w:tabs>
              <w:spacing w:before="20" w:after="20" w:line="240" w:lineRule="auto"/>
              <w:ind w:right="-79"/>
              <w:jc w:val="left"/>
              <w:rPr>
                <w:szCs w:val="22"/>
              </w:rPr>
            </w:pPr>
          </w:p>
        </w:tc>
        <w:tc>
          <w:tcPr>
            <w:tcW w:w="1440" w:type="dxa"/>
          </w:tcPr>
          <w:p w14:paraId="6C8A2059" w14:textId="57EF8D57" w:rsidR="00F3227F" w:rsidRPr="00EF5576" w:rsidRDefault="00F3227F" w:rsidP="00F1212A">
            <w:pPr>
              <w:pStyle w:val="Bangtext"/>
              <w:spacing w:before="40" w:after="40" w:line="240" w:lineRule="auto"/>
              <w:ind w:left="-24" w:right="-143"/>
              <w:jc w:val="center"/>
              <w:rPr>
                <w:b/>
                <w:bCs/>
                <w:i/>
                <w:szCs w:val="22"/>
              </w:rPr>
            </w:pPr>
            <w:r w:rsidRPr="00EF5576">
              <w:rPr>
                <w:b/>
                <w:bCs/>
                <w:i/>
                <w:szCs w:val="22"/>
              </w:rPr>
              <w:t>Bổ sung</w:t>
            </w:r>
          </w:p>
        </w:tc>
        <w:tc>
          <w:tcPr>
            <w:tcW w:w="3670" w:type="dxa"/>
          </w:tcPr>
          <w:p w14:paraId="0A07D8F1" w14:textId="0464860A" w:rsidR="00F3227F" w:rsidRPr="000703E3" w:rsidRDefault="00F3227F" w:rsidP="00F1212A">
            <w:pPr>
              <w:pStyle w:val="Bangtext"/>
              <w:spacing w:before="40" w:after="40" w:line="240" w:lineRule="auto"/>
              <w:ind w:left="-24"/>
              <w:rPr>
                <w:szCs w:val="22"/>
              </w:rPr>
            </w:pPr>
            <w:r>
              <w:rPr>
                <w:szCs w:val="22"/>
              </w:rPr>
              <w:t>Kiểm soát chất lượng và đảm bảo độ an toàn công trình</w:t>
            </w:r>
          </w:p>
        </w:tc>
      </w:tr>
      <w:tr w:rsidR="006646F8" w:rsidRPr="009047EF" w14:paraId="25CCDA2A" w14:textId="77777777" w:rsidTr="00F1212A">
        <w:trPr>
          <w:trHeight w:val="325"/>
        </w:trPr>
        <w:tc>
          <w:tcPr>
            <w:tcW w:w="725" w:type="dxa"/>
            <w:shd w:val="clear" w:color="auto" w:fill="auto"/>
            <w:noWrap/>
          </w:tcPr>
          <w:p w14:paraId="5E590A5D" w14:textId="05D10264" w:rsidR="006646F8" w:rsidRPr="00ED1373" w:rsidRDefault="00F3227F" w:rsidP="00F1212A">
            <w:pPr>
              <w:pStyle w:val="Bangtext"/>
              <w:spacing w:before="40" w:after="40" w:line="240" w:lineRule="auto"/>
              <w:jc w:val="center"/>
              <w:rPr>
                <w:szCs w:val="22"/>
              </w:rPr>
            </w:pPr>
            <w:r>
              <w:rPr>
                <w:szCs w:val="22"/>
              </w:rPr>
              <w:t>6</w:t>
            </w:r>
          </w:p>
        </w:tc>
        <w:tc>
          <w:tcPr>
            <w:tcW w:w="2150" w:type="dxa"/>
            <w:shd w:val="clear" w:color="auto" w:fill="auto"/>
          </w:tcPr>
          <w:p w14:paraId="18EF730B" w14:textId="77777777" w:rsidR="006646F8" w:rsidRPr="00872DAF" w:rsidRDefault="006646F8" w:rsidP="00F1212A">
            <w:pPr>
              <w:pStyle w:val="Bangtext"/>
              <w:spacing w:before="40" w:after="40" w:line="240" w:lineRule="auto"/>
              <w:ind w:right="-108"/>
              <w:rPr>
                <w:szCs w:val="22"/>
              </w:rPr>
            </w:pPr>
            <w:r w:rsidRPr="00872DAF">
              <w:rPr>
                <w:szCs w:val="22"/>
              </w:rPr>
              <w:t>Kính phẳng tôi nhiệt</w:t>
            </w:r>
          </w:p>
        </w:tc>
        <w:tc>
          <w:tcPr>
            <w:tcW w:w="2862" w:type="dxa"/>
            <w:shd w:val="clear" w:color="auto" w:fill="auto"/>
            <w:noWrap/>
          </w:tcPr>
          <w:p w14:paraId="351D3DFF" w14:textId="77777777" w:rsidR="006646F8" w:rsidRPr="00ED1373" w:rsidRDefault="006646F8" w:rsidP="00F1212A">
            <w:pPr>
              <w:pStyle w:val="Bangtext"/>
              <w:tabs>
                <w:tab w:val="left" w:pos="2160"/>
              </w:tabs>
              <w:spacing w:before="20" w:after="20" w:line="240" w:lineRule="auto"/>
              <w:ind w:right="-79"/>
              <w:jc w:val="left"/>
              <w:rPr>
                <w:szCs w:val="22"/>
              </w:rPr>
            </w:pPr>
            <w:r>
              <w:rPr>
                <w:szCs w:val="22"/>
              </w:rPr>
              <w:t>04 chỉ tiêu</w:t>
            </w:r>
          </w:p>
        </w:tc>
        <w:tc>
          <w:tcPr>
            <w:tcW w:w="2268" w:type="dxa"/>
            <w:gridSpan w:val="3"/>
            <w:shd w:val="clear" w:color="auto" w:fill="auto"/>
            <w:noWrap/>
          </w:tcPr>
          <w:p w14:paraId="3DE020AD" w14:textId="77777777" w:rsidR="006646F8" w:rsidRPr="00872DAF" w:rsidRDefault="006646F8" w:rsidP="00F1212A">
            <w:pPr>
              <w:pStyle w:val="Bangtext"/>
              <w:spacing w:before="60" w:after="60" w:line="240" w:lineRule="auto"/>
              <w:ind w:right="-108"/>
              <w:jc w:val="left"/>
              <w:rPr>
                <w:szCs w:val="22"/>
              </w:rPr>
            </w:pPr>
          </w:p>
        </w:tc>
        <w:tc>
          <w:tcPr>
            <w:tcW w:w="2970" w:type="dxa"/>
            <w:shd w:val="clear" w:color="auto" w:fill="auto"/>
            <w:noWrap/>
          </w:tcPr>
          <w:p w14:paraId="5A5259CC" w14:textId="77777777" w:rsidR="006646F8" w:rsidRPr="00ED1373" w:rsidRDefault="006646F8" w:rsidP="00F1212A">
            <w:pPr>
              <w:pStyle w:val="Bangtext"/>
              <w:tabs>
                <w:tab w:val="left" w:pos="2160"/>
              </w:tabs>
              <w:spacing w:before="20" w:after="20" w:line="240" w:lineRule="auto"/>
              <w:ind w:right="-79"/>
              <w:jc w:val="left"/>
              <w:rPr>
                <w:szCs w:val="22"/>
              </w:rPr>
            </w:pPr>
            <w:r>
              <w:rPr>
                <w:szCs w:val="22"/>
              </w:rPr>
              <w:t>04 chỉ tiêu</w:t>
            </w:r>
          </w:p>
        </w:tc>
        <w:tc>
          <w:tcPr>
            <w:tcW w:w="1440" w:type="dxa"/>
          </w:tcPr>
          <w:p w14:paraId="244BD5DB" w14:textId="77777777" w:rsidR="006646F8" w:rsidRPr="00ED1373" w:rsidRDefault="006646F8" w:rsidP="00F1212A">
            <w:pPr>
              <w:pStyle w:val="Bangtext"/>
              <w:spacing w:before="40" w:after="40" w:line="240" w:lineRule="auto"/>
              <w:ind w:left="-24" w:right="-143"/>
              <w:jc w:val="center"/>
              <w:rPr>
                <w:b/>
                <w:i/>
                <w:szCs w:val="22"/>
              </w:rPr>
            </w:pPr>
            <w:r w:rsidRPr="00872DAF">
              <w:rPr>
                <w:bCs/>
                <w:iCs/>
                <w:szCs w:val="22"/>
              </w:rPr>
              <w:t>Giữ nguyên</w:t>
            </w:r>
          </w:p>
        </w:tc>
        <w:tc>
          <w:tcPr>
            <w:tcW w:w="3670" w:type="dxa"/>
          </w:tcPr>
          <w:p w14:paraId="0C57F7DF" w14:textId="77777777" w:rsidR="006646F8" w:rsidRPr="00CF0EA8" w:rsidRDefault="006646F8" w:rsidP="00F1212A">
            <w:pPr>
              <w:pStyle w:val="Bangtext"/>
              <w:spacing w:before="40" w:after="40" w:line="240" w:lineRule="auto"/>
              <w:ind w:left="-24"/>
              <w:rPr>
                <w:szCs w:val="22"/>
              </w:rPr>
            </w:pPr>
          </w:p>
        </w:tc>
      </w:tr>
      <w:tr w:rsidR="006646F8" w:rsidRPr="009047EF" w14:paraId="521FEEFD" w14:textId="77777777" w:rsidTr="00F1212A">
        <w:trPr>
          <w:trHeight w:val="325"/>
        </w:trPr>
        <w:tc>
          <w:tcPr>
            <w:tcW w:w="725" w:type="dxa"/>
            <w:vMerge w:val="restart"/>
            <w:shd w:val="clear" w:color="auto" w:fill="auto"/>
            <w:noWrap/>
          </w:tcPr>
          <w:p w14:paraId="3EDA40EB" w14:textId="134961FB" w:rsidR="006646F8" w:rsidRPr="009047EF" w:rsidRDefault="00F3227F" w:rsidP="00F1212A">
            <w:pPr>
              <w:pStyle w:val="Bangtext"/>
              <w:spacing w:before="40" w:after="40" w:line="240" w:lineRule="auto"/>
              <w:jc w:val="center"/>
              <w:rPr>
                <w:szCs w:val="22"/>
              </w:rPr>
            </w:pPr>
            <w:r>
              <w:rPr>
                <w:szCs w:val="22"/>
              </w:rPr>
              <w:t>7</w:t>
            </w:r>
          </w:p>
        </w:tc>
        <w:tc>
          <w:tcPr>
            <w:tcW w:w="2150" w:type="dxa"/>
            <w:vMerge w:val="restart"/>
            <w:shd w:val="clear" w:color="auto" w:fill="auto"/>
          </w:tcPr>
          <w:p w14:paraId="55F95209" w14:textId="77777777" w:rsidR="006646F8" w:rsidRPr="00E84BCC" w:rsidRDefault="006646F8" w:rsidP="00F1212A">
            <w:pPr>
              <w:pStyle w:val="Bangtext"/>
              <w:spacing w:before="40" w:after="40" w:line="240" w:lineRule="auto"/>
              <w:ind w:right="-108"/>
              <w:rPr>
                <w:szCs w:val="22"/>
                <w:highlight w:val="yellow"/>
              </w:rPr>
            </w:pPr>
            <w:r w:rsidRPr="00872DAF">
              <w:rPr>
                <w:szCs w:val="22"/>
              </w:rPr>
              <w:t>Kính dán nhiều lớp và kính dán an toàn nhiều lớp</w:t>
            </w:r>
          </w:p>
        </w:tc>
        <w:tc>
          <w:tcPr>
            <w:tcW w:w="2862" w:type="dxa"/>
            <w:shd w:val="clear" w:color="auto" w:fill="auto"/>
            <w:noWrap/>
          </w:tcPr>
          <w:p w14:paraId="58CCF4DE" w14:textId="77777777" w:rsidR="006646F8" w:rsidRPr="009047EF" w:rsidRDefault="006646F8" w:rsidP="00F1212A">
            <w:pPr>
              <w:pStyle w:val="Bangtext"/>
              <w:tabs>
                <w:tab w:val="left" w:pos="2160"/>
              </w:tabs>
              <w:spacing w:before="20" w:after="20" w:line="240" w:lineRule="auto"/>
              <w:ind w:right="-79"/>
              <w:jc w:val="left"/>
              <w:rPr>
                <w:szCs w:val="22"/>
              </w:rPr>
            </w:pPr>
            <w:r w:rsidRPr="00ED1373">
              <w:rPr>
                <w:szCs w:val="22"/>
              </w:rPr>
              <w:t>1. Sai lệch chiều dày</w:t>
            </w:r>
          </w:p>
        </w:tc>
        <w:tc>
          <w:tcPr>
            <w:tcW w:w="2268" w:type="dxa"/>
            <w:gridSpan w:val="3"/>
            <w:vMerge w:val="restart"/>
            <w:shd w:val="clear" w:color="auto" w:fill="auto"/>
            <w:noWrap/>
          </w:tcPr>
          <w:p w14:paraId="49DABB12" w14:textId="77777777" w:rsidR="006646F8" w:rsidRPr="00872DAF" w:rsidRDefault="006646F8" w:rsidP="00F1212A">
            <w:pPr>
              <w:pStyle w:val="Bangtext"/>
              <w:spacing w:before="60" w:after="60" w:line="240" w:lineRule="auto"/>
              <w:ind w:right="-37"/>
              <w:rPr>
                <w:szCs w:val="22"/>
              </w:rPr>
            </w:pPr>
          </w:p>
        </w:tc>
        <w:tc>
          <w:tcPr>
            <w:tcW w:w="2970" w:type="dxa"/>
            <w:shd w:val="clear" w:color="auto" w:fill="auto"/>
            <w:noWrap/>
          </w:tcPr>
          <w:p w14:paraId="674773E2" w14:textId="77777777" w:rsidR="006646F8" w:rsidRPr="00ED1373" w:rsidRDefault="006646F8" w:rsidP="00F1212A">
            <w:pPr>
              <w:pStyle w:val="Bangtext"/>
              <w:tabs>
                <w:tab w:val="left" w:pos="2160"/>
              </w:tabs>
              <w:spacing w:before="20" w:after="20" w:line="240" w:lineRule="auto"/>
              <w:ind w:right="-79"/>
              <w:jc w:val="left"/>
              <w:rPr>
                <w:szCs w:val="22"/>
              </w:rPr>
            </w:pPr>
            <w:r w:rsidRPr="00ED1373">
              <w:rPr>
                <w:szCs w:val="22"/>
              </w:rPr>
              <w:t>1. Sai lệch chiều dày</w:t>
            </w:r>
          </w:p>
        </w:tc>
        <w:tc>
          <w:tcPr>
            <w:tcW w:w="1440" w:type="dxa"/>
            <w:vMerge w:val="restart"/>
          </w:tcPr>
          <w:p w14:paraId="3B3596D8" w14:textId="77777777" w:rsidR="006646F8" w:rsidRPr="00872DAF" w:rsidRDefault="006646F8" w:rsidP="00F1212A">
            <w:pPr>
              <w:pStyle w:val="Bangtext"/>
              <w:tabs>
                <w:tab w:val="center" w:pos="731"/>
              </w:tabs>
              <w:spacing w:before="40" w:after="40" w:line="240" w:lineRule="auto"/>
              <w:ind w:left="-24" w:right="-143"/>
              <w:jc w:val="center"/>
              <w:rPr>
                <w:szCs w:val="22"/>
              </w:rPr>
            </w:pPr>
            <w:r w:rsidRPr="00872DAF">
              <w:rPr>
                <w:szCs w:val="22"/>
              </w:rPr>
              <w:t>Giữ nguyên</w:t>
            </w:r>
          </w:p>
        </w:tc>
        <w:tc>
          <w:tcPr>
            <w:tcW w:w="3670" w:type="dxa"/>
            <w:vMerge w:val="restart"/>
          </w:tcPr>
          <w:p w14:paraId="11E8ABF9" w14:textId="77777777" w:rsidR="006646F8" w:rsidRDefault="006646F8" w:rsidP="00F1212A">
            <w:pPr>
              <w:pStyle w:val="Bangtext"/>
              <w:spacing w:before="40" w:after="40" w:line="240" w:lineRule="auto"/>
              <w:rPr>
                <w:szCs w:val="22"/>
              </w:rPr>
            </w:pPr>
            <w:r>
              <w:rPr>
                <w:szCs w:val="22"/>
              </w:rPr>
              <w:t>Loại bỏ chỉ tiêu khuyết tật ngoại quan do đã được kiểm soát chất lượng của kính nguyên liệu.</w:t>
            </w:r>
          </w:p>
          <w:p w14:paraId="261A1838" w14:textId="77777777" w:rsidR="006646F8" w:rsidRDefault="006646F8" w:rsidP="00F1212A">
            <w:pPr>
              <w:pStyle w:val="Bangtext"/>
              <w:spacing w:before="40" w:after="40" w:line="240" w:lineRule="auto"/>
              <w:rPr>
                <w:szCs w:val="22"/>
              </w:rPr>
            </w:pPr>
            <w:r>
              <w:rPr>
                <w:szCs w:val="22"/>
              </w:rPr>
              <w:t>Bổ sung chỉ tiêu về độ an toàn của kính dán</w:t>
            </w:r>
          </w:p>
        </w:tc>
      </w:tr>
      <w:tr w:rsidR="006646F8" w:rsidRPr="009047EF" w14:paraId="305FF343" w14:textId="77777777" w:rsidTr="00F1212A">
        <w:trPr>
          <w:trHeight w:val="325"/>
        </w:trPr>
        <w:tc>
          <w:tcPr>
            <w:tcW w:w="725" w:type="dxa"/>
            <w:vMerge/>
            <w:shd w:val="clear" w:color="auto" w:fill="auto"/>
            <w:noWrap/>
          </w:tcPr>
          <w:p w14:paraId="2E20472A" w14:textId="77777777" w:rsidR="006646F8" w:rsidRPr="009047EF" w:rsidRDefault="006646F8" w:rsidP="00F1212A">
            <w:pPr>
              <w:pStyle w:val="Bangtext"/>
              <w:spacing w:before="40" w:after="40" w:line="240" w:lineRule="auto"/>
              <w:jc w:val="center"/>
              <w:rPr>
                <w:szCs w:val="22"/>
              </w:rPr>
            </w:pPr>
          </w:p>
        </w:tc>
        <w:tc>
          <w:tcPr>
            <w:tcW w:w="2150" w:type="dxa"/>
            <w:vMerge/>
            <w:shd w:val="clear" w:color="auto" w:fill="auto"/>
          </w:tcPr>
          <w:p w14:paraId="2756D546" w14:textId="77777777" w:rsidR="006646F8" w:rsidRPr="009047EF" w:rsidRDefault="006646F8" w:rsidP="00F1212A">
            <w:pPr>
              <w:pStyle w:val="Bangtext"/>
              <w:spacing w:before="40" w:after="40" w:line="240" w:lineRule="auto"/>
              <w:ind w:right="-108"/>
              <w:jc w:val="left"/>
              <w:rPr>
                <w:szCs w:val="22"/>
              </w:rPr>
            </w:pPr>
          </w:p>
        </w:tc>
        <w:tc>
          <w:tcPr>
            <w:tcW w:w="2862" w:type="dxa"/>
            <w:shd w:val="clear" w:color="auto" w:fill="auto"/>
            <w:noWrap/>
          </w:tcPr>
          <w:p w14:paraId="4940AF0D" w14:textId="77777777" w:rsidR="006646F8" w:rsidRPr="009047EF" w:rsidRDefault="006646F8" w:rsidP="00F1212A">
            <w:pPr>
              <w:pStyle w:val="Bangtext"/>
              <w:tabs>
                <w:tab w:val="left" w:pos="2160"/>
              </w:tabs>
              <w:spacing w:before="20" w:after="20" w:line="240" w:lineRule="auto"/>
              <w:ind w:right="-79"/>
              <w:jc w:val="left"/>
              <w:rPr>
                <w:szCs w:val="22"/>
              </w:rPr>
            </w:pPr>
            <w:r w:rsidRPr="009047EF">
              <w:rPr>
                <w:szCs w:val="22"/>
              </w:rPr>
              <w:t xml:space="preserve">2. </w:t>
            </w:r>
            <w:r>
              <w:rPr>
                <w:szCs w:val="22"/>
              </w:rPr>
              <w:t>Độ bền chịu nhiệt</w:t>
            </w:r>
          </w:p>
        </w:tc>
        <w:tc>
          <w:tcPr>
            <w:tcW w:w="2268" w:type="dxa"/>
            <w:gridSpan w:val="3"/>
            <w:vMerge/>
            <w:shd w:val="clear" w:color="auto" w:fill="auto"/>
            <w:noWrap/>
          </w:tcPr>
          <w:p w14:paraId="518870A5" w14:textId="77777777" w:rsidR="006646F8" w:rsidRPr="009047EF" w:rsidRDefault="006646F8" w:rsidP="00F1212A">
            <w:pPr>
              <w:pStyle w:val="Bangtext"/>
              <w:tabs>
                <w:tab w:val="left" w:pos="1781"/>
              </w:tabs>
              <w:spacing w:before="60" w:after="60" w:line="240" w:lineRule="auto"/>
              <w:ind w:left="-108" w:right="-115"/>
              <w:jc w:val="center"/>
              <w:rPr>
                <w:szCs w:val="22"/>
              </w:rPr>
            </w:pPr>
          </w:p>
        </w:tc>
        <w:tc>
          <w:tcPr>
            <w:tcW w:w="2970" w:type="dxa"/>
            <w:shd w:val="clear" w:color="auto" w:fill="auto"/>
            <w:noWrap/>
          </w:tcPr>
          <w:p w14:paraId="7A564B7F" w14:textId="77777777" w:rsidR="006646F8" w:rsidRPr="009047EF" w:rsidRDefault="006646F8" w:rsidP="00F1212A">
            <w:pPr>
              <w:pStyle w:val="Bangtext"/>
              <w:tabs>
                <w:tab w:val="left" w:pos="2160"/>
              </w:tabs>
              <w:spacing w:before="20" w:after="20" w:line="240" w:lineRule="auto"/>
              <w:ind w:right="-79"/>
              <w:jc w:val="left"/>
              <w:rPr>
                <w:szCs w:val="22"/>
              </w:rPr>
            </w:pPr>
            <w:r w:rsidRPr="009047EF">
              <w:rPr>
                <w:szCs w:val="22"/>
              </w:rPr>
              <w:t xml:space="preserve">2. </w:t>
            </w:r>
            <w:r>
              <w:rPr>
                <w:szCs w:val="22"/>
              </w:rPr>
              <w:t>Độ bền chịu nhiệt</w:t>
            </w:r>
            <w:r w:rsidRPr="009047EF">
              <w:rPr>
                <w:szCs w:val="22"/>
              </w:rPr>
              <w:t xml:space="preserve"> </w:t>
            </w:r>
          </w:p>
        </w:tc>
        <w:tc>
          <w:tcPr>
            <w:tcW w:w="1440" w:type="dxa"/>
            <w:vMerge/>
          </w:tcPr>
          <w:p w14:paraId="5B9B3402" w14:textId="77777777" w:rsidR="006646F8" w:rsidRPr="009047EF" w:rsidRDefault="006646F8" w:rsidP="00F1212A">
            <w:pPr>
              <w:pStyle w:val="Bangtext"/>
              <w:spacing w:before="40" w:after="40" w:line="240" w:lineRule="auto"/>
              <w:ind w:left="-24" w:right="-143"/>
              <w:jc w:val="center"/>
              <w:rPr>
                <w:szCs w:val="22"/>
              </w:rPr>
            </w:pPr>
          </w:p>
        </w:tc>
        <w:tc>
          <w:tcPr>
            <w:tcW w:w="3670" w:type="dxa"/>
            <w:vMerge/>
          </w:tcPr>
          <w:p w14:paraId="6C2707B7" w14:textId="77777777" w:rsidR="006646F8" w:rsidRDefault="006646F8" w:rsidP="00F1212A">
            <w:pPr>
              <w:pStyle w:val="Bangtext"/>
              <w:spacing w:before="40" w:after="40" w:line="240" w:lineRule="auto"/>
              <w:ind w:left="-24" w:right="-143"/>
              <w:jc w:val="center"/>
              <w:rPr>
                <w:szCs w:val="22"/>
              </w:rPr>
            </w:pPr>
          </w:p>
        </w:tc>
      </w:tr>
      <w:tr w:rsidR="006646F8" w:rsidRPr="009047EF" w14:paraId="1A3C9898" w14:textId="77777777" w:rsidTr="00F1212A">
        <w:trPr>
          <w:trHeight w:val="325"/>
        </w:trPr>
        <w:tc>
          <w:tcPr>
            <w:tcW w:w="725" w:type="dxa"/>
            <w:vMerge/>
            <w:shd w:val="clear" w:color="auto" w:fill="auto"/>
            <w:noWrap/>
          </w:tcPr>
          <w:p w14:paraId="6C042DE0" w14:textId="77777777" w:rsidR="006646F8" w:rsidRPr="009047EF" w:rsidRDefault="006646F8" w:rsidP="00F1212A">
            <w:pPr>
              <w:pStyle w:val="Bangtext"/>
              <w:spacing w:before="40" w:after="40" w:line="240" w:lineRule="auto"/>
              <w:jc w:val="center"/>
              <w:rPr>
                <w:szCs w:val="22"/>
              </w:rPr>
            </w:pPr>
          </w:p>
        </w:tc>
        <w:tc>
          <w:tcPr>
            <w:tcW w:w="2150" w:type="dxa"/>
            <w:vMerge/>
            <w:shd w:val="clear" w:color="auto" w:fill="auto"/>
          </w:tcPr>
          <w:p w14:paraId="7760D0B9" w14:textId="77777777" w:rsidR="006646F8" w:rsidRPr="009047EF" w:rsidRDefault="006646F8" w:rsidP="00F1212A">
            <w:pPr>
              <w:pStyle w:val="Bangtext"/>
              <w:spacing w:before="40" w:after="40" w:line="240" w:lineRule="auto"/>
              <w:ind w:right="-108"/>
              <w:jc w:val="left"/>
              <w:rPr>
                <w:szCs w:val="22"/>
              </w:rPr>
            </w:pPr>
          </w:p>
        </w:tc>
        <w:tc>
          <w:tcPr>
            <w:tcW w:w="2862" w:type="dxa"/>
            <w:shd w:val="clear" w:color="auto" w:fill="auto"/>
            <w:noWrap/>
          </w:tcPr>
          <w:p w14:paraId="58344E34" w14:textId="77777777" w:rsidR="006646F8" w:rsidRPr="009047EF" w:rsidRDefault="006646F8" w:rsidP="00F1212A">
            <w:pPr>
              <w:pStyle w:val="Bangtext"/>
              <w:tabs>
                <w:tab w:val="left" w:pos="2160"/>
              </w:tabs>
              <w:spacing w:before="20" w:after="20" w:line="240" w:lineRule="auto"/>
              <w:ind w:right="-79"/>
              <w:jc w:val="left"/>
              <w:rPr>
                <w:szCs w:val="22"/>
              </w:rPr>
            </w:pPr>
            <w:r>
              <w:rPr>
                <w:szCs w:val="22"/>
              </w:rPr>
              <w:t>3. Độ bền va đập bi rơi</w:t>
            </w:r>
          </w:p>
        </w:tc>
        <w:tc>
          <w:tcPr>
            <w:tcW w:w="2268" w:type="dxa"/>
            <w:gridSpan w:val="3"/>
            <w:vMerge/>
            <w:shd w:val="clear" w:color="auto" w:fill="auto"/>
            <w:noWrap/>
          </w:tcPr>
          <w:p w14:paraId="69A90A9D" w14:textId="77777777" w:rsidR="006646F8" w:rsidRPr="009047EF" w:rsidRDefault="006646F8" w:rsidP="00F1212A">
            <w:pPr>
              <w:pStyle w:val="Bangtext"/>
              <w:tabs>
                <w:tab w:val="left" w:pos="1781"/>
              </w:tabs>
              <w:spacing w:before="60" w:after="60" w:line="240" w:lineRule="auto"/>
              <w:ind w:left="-108" w:right="-115"/>
              <w:jc w:val="center"/>
              <w:rPr>
                <w:szCs w:val="22"/>
              </w:rPr>
            </w:pPr>
          </w:p>
        </w:tc>
        <w:tc>
          <w:tcPr>
            <w:tcW w:w="2970" w:type="dxa"/>
            <w:shd w:val="clear" w:color="auto" w:fill="auto"/>
            <w:noWrap/>
          </w:tcPr>
          <w:p w14:paraId="15090E31" w14:textId="77777777" w:rsidR="006646F8" w:rsidRPr="009047EF" w:rsidRDefault="006646F8" w:rsidP="00F1212A">
            <w:pPr>
              <w:pStyle w:val="Bangtext"/>
              <w:tabs>
                <w:tab w:val="left" w:pos="2160"/>
              </w:tabs>
              <w:spacing w:before="20" w:after="20" w:line="240" w:lineRule="auto"/>
              <w:ind w:right="-79"/>
              <w:jc w:val="left"/>
              <w:rPr>
                <w:szCs w:val="22"/>
              </w:rPr>
            </w:pPr>
            <w:r>
              <w:rPr>
                <w:szCs w:val="22"/>
              </w:rPr>
              <w:t xml:space="preserve">3. </w:t>
            </w:r>
            <w:r w:rsidRPr="009047EF">
              <w:rPr>
                <w:szCs w:val="22"/>
              </w:rPr>
              <w:t>Khuyết tật ngoại quan</w:t>
            </w:r>
          </w:p>
        </w:tc>
        <w:tc>
          <w:tcPr>
            <w:tcW w:w="1440" w:type="dxa"/>
          </w:tcPr>
          <w:p w14:paraId="17722985" w14:textId="77777777" w:rsidR="006646F8" w:rsidRPr="00872DAF" w:rsidRDefault="006646F8" w:rsidP="00F1212A">
            <w:pPr>
              <w:pStyle w:val="Bangtext"/>
              <w:spacing w:before="40" w:after="40" w:line="240" w:lineRule="auto"/>
              <w:ind w:left="-24" w:right="-143"/>
              <w:jc w:val="center"/>
              <w:rPr>
                <w:b/>
                <w:i/>
                <w:szCs w:val="22"/>
              </w:rPr>
            </w:pPr>
            <w:r w:rsidRPr="00872DAF">
              <w:rPr>
                <w:b/>
                <w:i/>
                <w:szCs w:val="22"/>
              </w:rPr>
              <w:t>Sửa đổi</w:t>
            </w:r>
          </w:p>
        </w:tc>
        <w:tc>
          <w:tcPr>
            <w:tcW w:w="3670" w:type="dxa"/>
            <w:vMerge/>
          </w:tcPr>
          <w:p w14:paraId="11AFA43E" w14:textId="77777777" w:rsidR="006646F8" w:rsidRDefault="006646F8" w:rsidP="00F1212A">
            <w:pPr>
              <w:pStyle w:val="Bangtext"/>
              <w:spacing w:before="40" w:after="40" w:line="240" w:lineRule="auto"/>
              <w:ind w:left="-24" w:right="-143"/>
              <w:jc w:val="center"/>
              <w:rPr>
                <w:szCs w:val="22"/>
              </w:rPr>
            </w:pPr>
          </w:p>
        </w:tc>
      </w:tr>
      <w:tr w:rsidR="006646F8" w:rsidRPr="009047EF" w14:paraId="07CE686B" w14:textId="77777777" w:rsidTr="00F1212A">
        <w:trPr>
          <w:trHeight w:val="325"/>
        </w:trPr>
        <w:tc>
          <w:tcPr>
            <w:tcW w:w="725" w:type="dxa"/>
            <w:vMerge w:val="restart"/>
            <w:shd w:val="clear" w:color="auto" w:fill="auto"/>
            <w:noWrap/>
          </w:tcPr>
          <w:p w14:paraId="21B6D04B" w14:textId="6465EE47" w:rsidR="006646F8" w:rsidRPr="009047EF" w:rsidRDefault="00F3227F" w:rsidP="00F1212A">
            <w:pPr>
              <w:pStyle w:val="Bangtext"/>
              <w:spacing w:before="40" w:after="40" w:line="240" w:lineRule="auto"/>
              <w:jc w:val="center"/>
              <w:rPr>
                <w:szCs w:val="22"/>
              </w:rPr>
            </w:pPr>
            <w:r>
              <w:rPr>
                <w:szCs w:val="22"/>
              </w:rPr>
              <w:t>8</w:t>
            </w:r>
          </w:p>
        </w:tc>
        <w:tc>
          <w:tcPr>
            <w:tcW w:w="2150" w:type="dxa"/>
            <w:vMerge w:val="restart"/>
            <w:shd w:val="clear" w:color="auto" w:fill="auto"/>
          </w:tcPr>
          <w:p w14:paraId="7D619540" w14:textId="77777777" w:rsidR="006646F8" w:rsidRPr="009047EF" w:rsidRDefault="006646F8" w:rsidP="00F1212A">
            <w:pPr>
              <w:pStyle w:val="Bangtext"/>
              <w:spacing w:before="40" w:after="40" w:line="240" w:lineRule="auto"/>
              <w:ind w:right="-108"/>
              <w:jc w:val="left"/>
              <w:rPr>
                <w:szCs w:val="22"/>
              </w:rPr>
            </w:pPr>
            <w:r w:rsidRPr="00872DAF">
              <w:rPr>
                <w:szCs w:val="22"/>
              </w:rPr>
              <w:t>Kính hộp gắn kín cách nhiệt</w:t>
            </w:r>
          </w:p>
        </w:tc>
        <w:tc>
          <w:tcPr>
            <w:tcW w:w="2862" w:type="dxa"/>
            <w:shd w:val="clear" w:color="auto" w:fill="auto"/>
            <w:noWrap/>
          </w:tcPr>
          <w:p w14:paraId="23A7A772" w14:textId="77777777" w:rsidR="006646F8" w:rsidRPr="009047EF" w:rsidRDefault="006646F8" w:rsidP="00F1212A">
            <w:pPr>
              <w:pStyle w:val="Bangtext"/>
              <w:tabs>
                <w:tab w:val="left" w:pos="2160"/>
              </w:tabs>
              <w:spacing w:before="20" w:after="20" w:line="240" w:lineRule="auto"/>
              <w:ind w:right="-79"/>
              <w:jc w:val="left"/>
              <w:rPr>
                <w:szCs w:val="22"/>
              </w:rPr>
            </w:pPr>
            <w:r>
              <w:rPr>
                <w:szCs w:val="22"/>
              </w:rPr>
              <w:t>1. Chiều dày</w:t>
            </w:r>
          </w:p>
        </w:tc>
        <w:tc>
          <w:tcPr>
            <w:tcW w:w="2268" w:type="dxa"/>
            <w:gridSpan w:val="3"/>
            <w:vMerge w:val="restart"/>
            <w:shd w:val="clear" w:color="auto" w:fill="auto"/>
            <w:noWrap/>
          </w:tcPr>
          <w:p w14:paraId="71CF892B" w14:textId="77777777" w:rsidR="006646F8" w:rsidRPr="00872DAF" w:rsidRDefault="006646F8" w:rsidP="00F1212A">
            <w:pPr>
              <w:pStyle w:val="Bangtext"/>
              <w:spacing w:before="60" w:after="60" w:line="240" w:lineRule="auto"/>
              <w:ind w:right="-108"/>
              <w:jc w:val="left"/>
              <w:rPr>
                <w:szCs w:val="22"/>
              </w:rPr>
            </w:pPr>
          </w:p>
        </w:tc>
        <w:tc>
          <w:tcPr>
            <w:tcW w:w="2970" w:type="dxa"/>
            <w:shd w:val="clear" w:color="auto" w:fill="auto"/>
            <w:noWrap/>
          </w:tcPr>
          <w:p w14:paraId="41CE1EC6" w14:textId="77777777" w:rsidR="006646F8" w:rsidRPr="00CF0EA8" w:rsidRDefault="006646F8" w:rsidP="00F1212A">
            <w:pPr>
              <w:pStyle w:val="Bangtext"/>
              <w:tabs>
                <w:tab w:val="left" w:pos="2160"/>
              </w:tabs>
              <w:spacing w:before="20" w:after="20" w:line="240" w:lineRule="auto"/>
              <w:ind w:right="-79"/>
              <w:jc w:val="left"/>
              <w:rPr>
                <w:szCs w:val="22"/>
              </w:rPr>
            </w:pPr>
            <w:r>
              <w:rPr>
                <w:szCs w:val="22"/>
              </w:rPr>
              <w:t>1. Chiều dày</w:t>
            </w:r>
          </w:p>
        </w:tc>
        <w:tc>
          <w:tcPr>
            <w:tcW w:w="1440" w:type="dxa"/>
            <w:vMerge w:val="restart"/>
          </w:tcPr>
          <w:p w14:paraId="1B7F57FD" w14:textId="02CD30C6" w:rsidR="006646F8" w:rsidRPr="00205636" w:rsidRDefault="006646F8" w:rsidP="00F1212A">
            <w:pPr>
              <w:pStyle w:val="Bangtext"/>
              <w:spacing w:before="40" w:after="40" w:line="240" w:lineRule="auto"/>
              <w:ind w:left="-24" w:right="-143"/>
              <w:jc w:val="center"/>
              <w:rPr>
                <w:szCs w:val="22"/>
              </w:rPr>
            </w:pPr>
            <w:r w:rsidRPr="00205636">
              <w:rPr>
                <w:szCs w:val="22"/>
              </w:rPr>
              <w:t>Giữ n</w:t>
            </w:r>
            <w:r w:rsidR="00BC6488">
              <w:rPr>
                <w:szCs w:val="22"/>
              </w:rPr>
              <w:t>g</w:t>
            </w:r>
            <w:r w:rsidRPr="00205636">
              <w:rPr>
                <w:szCs w:val="22"/>
              </w:rPr>
              <w:t>uyên</w:t>
            </w:r>
          </w:p>
        </w:tc>
        <w:tc>
          <w:tcPr>
            <w:tcW w:w="3670" w:type="dxa"/>
            <w:vMerge/>
          </w:tcPr>
          <w:p w14:paraId="7F5F5860" w14:textId="77777777" w:rsidR="006646F8" w:rsidRPr="00CF0EA8" w:rsidRDefault="006646F8" w:rsidP="00F1212A">
            <w:pPr>
              <w:pStyle w:val="Bangtext"/>
              <w:spacing w:before="40" w:after="40" w:line="240" w:lineRule="auto"/>
              <w:ind w:left="-24"/>
              <w:rPr>
                <w:rFonts w:ascii="Times New Roman" w:hAnsi="Times New Roman"/>
                <w:color w:val="000000"/>
                <w:sz w:val="26"/>
                <w:szCs w:val="26"/>
                <w:lang w:val="nl-BE"/>
              </w:rPr>
            </w:pPr>
          </w:p>
        </w:tc>
      </w:tr>
      <w:tr w:rsidR="006646F8" w:rsidRPr="009047EF" w14:paraId="3A284B1B" w14:textId="77777777" w:rsidTr="00F1212A">
        <w:trPr>
          <w:trHeight w:val="284"/>
        </w:trPr>
        <w:tc>
          <w:tcPr>
            <w:tcW w:w="725" w:type="dxa"/>
            <w:vMerge/>
            <w:shd w:val="clear" w:color="auto" w:fill="auto"/>
            <w:noWrap/>
          </w:tcPr>
          <w:p w14:paraId="148888FF" w14:textId="77777777" w:rsidR="006646F8" w:rsidRPr="00ED1373" w:rsidRDefault="006646F8" w:rsidP="00F1212A">
            <w:pPr>
              <w:pStyle w:val="Bangtext"/>
              <w:spacing w:before="120" w:after="120" w:line="240" w:lineRule="auto"/>
              <w:jc w:val="center"/>
              <w:rPr>
                <w:szCs w:val="22"/>
              </w:rPr>
            </w:pPr>
          </w:p>
        </w:tc>
        <w:tc>
          <w:tcPr>
            <w:tcW w:w="2150" w:type="dxa"/>
            <w:vMerge/>
            <w:shd w:val="clear" w:color="auto" w:fill="auto"/>
          </w:tcPr>
          <w:p w14:paraId="54FC53FC" w14:textId="77777777" w:rsidR="006646F8" w:rsidRPr="009047EF" w:rsidRDefault="006646F8" w:rsidP="00F1212A">
            <w:pPr>
              <w:pStyle w:val="Bangtext"/>
              <w:spacing w:before="120" w:after="120" w:line="240" w:lineRule="auto"/>
              <w:ind w:right="-108"/>
              <w:jc w:val="left"/>
              <w:rPr>
                <w:szCs w:val="22"/>
              </w:rPr>
            </w:pPr>
          </w:p>
        </w:tc>
        <w:tc>
          <w:tcPr>
            <w:tcW w:w="2862" w:type="dxa"/>
            <w:shd w:val="clear" w:color="auto" w:fill="auto"/>
            <w:noWrap/>
          </w:tcPr>
          <w:p w14:paraId="6F2ED0F9" w14:textId="77777777" w:rsidR="006646F8" w:rsidRPr="009047EF" w:rsidRDefault="006646F8" w:rsidP="00F1212A">
            <w:pPr>
              <w:pStyle w:val="Bangtext"/>
              <w:tabs>
                <w:tab w:val="left" w:pos="2160"/>
              </w:tabs>
              <w:spacing w:before="20" w:after="20" w:line="240" w:lineRule="auto"/>
              <w:ind w:right="-79"/>
              <w:jc w:val="left"/>
              <w:rPr>
                <w:szCs w:val="22"/>
              </w:rPr>
            </w:pPr>
            <w:r>
              <w:rPr>
                <w:szCs w:val="22"/>
              </w:rPr>
              <w:t>2. Điểm sương</w:t>
            </w:r>
          </w:p>
        </w:tc>
        <w:tc>
          <w:tcPr>
            <w:tcW w:w="2268" w:type="dxa"/>
            <w:gridSpan w:val="3"/>
            <w:vMerge/>
            <w:shd w:val="clear" w:color="auto" w:fill="auto"/>
            <w:noWrap/>
          </w:tcPr>
          <w:p w14:paraId="7213C5E8" w14:textId="77777777" w:rsidR="006646F8" w:rsidRPr="009047EF" w:rsidRDefault="006646F8" w:rsidP="00F1212A">
            <w:pPr>
              <w:pStyle w:val="Bangtext"/>
              <w:spacing w:before="120" w:after="120" w:line="240" w:lineRule="auto"/>
              <w:ind w:right="-108"/>
              <w:jc w:val="left"/>
              <w:rPr>
                <w:szCs w:val="22"/>
              </w:rPr>
            </w:pPr>
          </w:p>
        </w:tc>
        <w:tc>
          <w:tcPr>
            <w:tcW w:w="2970" w:type="dxa"/>
            <w:shd w:val="clear" w:color="auto" w:fill="auto"/>
            <w:noWrap/>
          </w:tcPr>
          <w:p w14:paraId="7B9C5362" w14:textId="77777777" w:rsidR="006646F8" w:rsidRPr="009047EF" w:rsidRDefault="006646F8" w:rsidP="00F1212A">
            <w:pPr>
              <w:pStyle w:val="Bangtext"/>
              <w:tabs>
                <w:tab w:val="left" w:pos="2160"/>
              </w:tabs>
              <w:spacing w:before="20" w:after="20" w:line="240" w:lineRule="auto"/>
              <w:ind w:right="-79"/>
              <w:jc w:val="left"/>
              <w:rPr>
                <w:szCs w:val="22"/>
              </w:rPr>
            </w:pPr>
            <w:r>
              <w:rPr>
                <w:szCs w:val="22"/>
              </w:rPr>
              <w:t>2. Điểm sương</w:t>
            </w:r>
          </w:p>
        </w:tc>
        <w:tc>
          <w:tcPr>
            <w:tcW w:w="1440" w:type="dxa"/>
            <w:vMerge/>
          </w:tcPr>
          <w:p w14:paraId="3737CB6A" w14:textId="77777777" w:rsidR="006646F8" w:rsidRPr="00ED1373" w:rsidRDefault="006646F8" w:rsidP="00F1212A">
            <w:pPr>
              <w:pStyle w:val="Bangtext"/>
              <w:spacing w:before="120" w:after="120" w:line="240" w:lineRule="auto"/>
              <w:ind w:left="-24" w:right="-143"/>
              <w:jc w:val="center"/>
              <w:rPr>
                <w:b/>
                <w:i/>
                <w:szCs w:val="22"/>
              </w:rPr>
            </w:pPr>
          </w:p>
        </w:tc>
        <w:tc>
          <w:tcPr>
            <w:tcW w:w="3670" w:type="dxa"/>
            <w:vMerge/>
          </w:tcPr>
          <w:p w14:paraId="7283823D" w14:textId="77777777" w:rsidR="006646F8" w:rsidRPr="001D7360" w:rsidRDefault="006646F8" w:rsidP="00F1212A">
            <w:pPr>
              <w:pStyle w:val="Bangtext"/>
              <w:spacing w:before="120" w:after="120" w:line="240" w:lineRule="auto"/>
              <w:ind w:left="-24"/>
              <w:rPr>
                <w:color w:val="000000"/>
                <w:szCs w:val="22"/>
              </w:rPr>
            </w:pPr>
          </w:p>
        </w:tc>
      </w:tr>
      <w:tr w:rsidR="006646F8" w:rsidRPr="00ED1373" w14:paraId="4343FC75" w14:textId="77777777" w:rsidTr="00F1212A">
        <w:trPr>
          <w:trHeight w:val="437"/>
        </w:trPr>
        <w:tc>
          <w:tcPr>
            <w:tcW w:w="725" w:type="dxa"/>
            <w:vMerge/>
            <w:shd w:val="clear" w:color="auto" w:fill="auto"/>
            <w:noWrap/>
          </w:tcPr>
          <w:p w14:paraId="36D628D8" w14:textId="77777777" w:rsidR="006646F8" w:rsidRPr="00ED1373" w:rsidRDefault="006646F8" w:rsidP="00F1212A">
            <w:pPr>
              <w:pStyle w:val="Bangtext"/>
              <w:spacing w:before="120" w:after="120" w:line="240" w:lineRule="auto"/>
              <w:jc w:val="center"/>
              <w:rPr>
                <w:szCs w:val="22"/>
              </w:rPr>
            </w:pPr>
          </w:p>
        </w:tc>
        <w:tc>
          <w:tcPr>
            <w:tcW w:w="2150" w:type="dxa"/>
            <w:vMerge/>
            <w:shd w:val="clear" w:color="auto" w:fill="auto"/>
          </w:tcPr>
          <w:p w14:paraId="50E9BEBC" w14:textId="77777777" w:rsidR="006646F8" w:rsidRPr="00ED1373" w:rsidRDefault="006646F8" w:rsidP="00F1212A">
            <w:pPr>
              <w:pStyle w:val="Bangtext"/>
              <w:spacing w:before="120" w:after="120" w:line="240" w:lineRule="auto"/>
              <w:ind w:right="-108"/>
              <w:jc w:val="left"/>
              <w:rPr>
                <w:szCs w:val="22"/>
              </w:rPr>
            </w:pPr>
          </w:p>
        </w:tc>
        <w:tc>
          <w:tcPr>
            <w:tcW w:w="2862" w:type="dxa"/>
            <w:shd w:val="clear" w:color="auto" w:fill="auto"/>
            <w:noWrap/>
          </w:tcPr>
          <w:p w14:paraId="32470B17" w14:textId="77777777" w:rsidR="006646F8" w:rsidRPr="00ED1373" w:rsidRDefault="006646F8" w:rsidP="00F1212A">
            <w:pPr>
              <w:pStyle w:val="Bangtext"/>
              <w:tabs>
                <w:tab w:val="left" w:pos="2160"/>
              </w:tabs>
              <w:spacing w:before="20" w:after="20" w:line="240" w:lineRule="auto"/>
              <w:ind w:right="-79"/>
              <w:jc w:val="left"/>
              <w:rPr>
                <w:szCs w:val="22"/>
              </w:rPr>
            </w:pPr>
          </w:p>
        </w:tc>
        <w:tc>
          <w:tcPr>
            <w:tcW w:w="2268" w:type="dxa"/>
            <w:gridSpan w:val="3"/>
            <w:vMerge/>
            <w:shd w:val="clear" w:color="auto" w:fill="auto"/>
            <w:noWrap/>
          </w:tcPr>
          <w:p w14:paraId="6A812E32" w14:textId="77777777" w:rsidR="006646F8" w:rsidRPr="00ED1373" w:rsidRDefault="006646F8" w:rsidP="00F1212A">
            <w:pPr>
              <w:pStyle w:val="Bangtext"/>
              <w:spacing w:before="120" w:after="120" w:line="240" w:lineRule="auto"/>
              <w:ind w:right="-108"/>
              <w:jc w:val="left"/>
              <w:rPr>
                <w:szCs w:val="22"/>
              </w:rPr>
            </w:pPr>
          </w:p>
        </w:tc>
        <w:tc>
          <w:tcPr>
            <w:tcW w:w="2970" w:type="dxa"/>
            <w:shd w:val="clear" w:color="auto" w:fill="auto"/>
            <w:noWrap/>
          </w:tcPr>
          <w:p w14:paraId="78D620E2" w14:textId="77777777" w:rsidR="006646F8" w:rsidRPr="00ED1373" w:rsidRDefault="006646F8" w:rsidP="00F1212A">
            <w:pPr>
              <w:pStyle w:val="Bangtext"/>
              <w:tabs>
                <w:tab w:val="left" w:pos="2160"/>
              </w:tabs>
              <w:spacing w:before="20" w:after="20" w:line="240" w:lineRule="auto"/>
              <w:ind w:right="-79"/>
              <w:jc w:val="left"/>
              <w:rPr>
                <w:szCs w:val="22"/>
              </w:rPr>
            </w:pPr>
            <w:r>
              <w:rPr>
                <w:szCs w:val="22"/>
              </w:rPr>
              <w:t>3. Khuyết tật ngoại quan</w:t>
            </w:r>
          </w:p>
        </w:tc>
        <w:tc>
          <w:tcPr>
            <w:tcW w:w="1440" w:type="dxa"/>
            <w:shd w:val="clear" w:color="auto" w:fill="auto"/>
          </w:tcPr>
          <w:p w14:paraId="49B86D72" w14:textId="77777777" w:rsidR="006646F8" w:rsidRPr="00ED1373" w:rsidRDefault="006646F8" w:rsidP="00F1212A">
            <w:pPr>
              <w:pStyle w:val="Bangtext"/>
              <w:spacing w:before="120" w:after="120" w:line="240" w:lineRule="auto"/>
              <w:ind w:left="-24" w:right="-143"/>
              <w:jc w:val="center"/>
              <w:rPr>
                <w:b/>
                <w:i/>
                <w:szCs w:val="22"/>
              </w:rPr>
            </w:pPr>
            <w:r>
              <w:rPr>
                <w:b/>
                <w:i/>
                <w:szCs w:val="22"/>
              </w:rPr>
              <w:t>Loại bỏ</w:t>
            </w:r>
          </w:p>
        </w:tc>
        <w:tc>
          <w:tcPr>
            <w:tcW w:w="3670" w:type="dxa"/>
            <w:vMerge/>
          </w:tcPr>
          <w:p w14:paraId="434B8542" w14:textId="77777777" w:rsidR="006646F8" w:rsidRPr="00ED1373" w:rsidRDefault="006646F8" w:rsidP="00F1212A">
            <w:pPr>
              <w:pStyle w:val="Bangtext"/>
              <w:spacing w:before="120" w:after="120" w:line="240" w:lineRule="auto"/>
              <w:ind w:left="-24"/>
              <w:rPr>
                <w:rFonts w:ascii="Times New Roman" w:hAnsi="Times New Roman"/>
                <w:color w:val="000000"/>
                <w:sz w:val="26"/>
                <w:szCs w:val="26"/>
                <w:lang w:val="nl-BE"/>
              </w:rPr>
            </w:pPr>
          </w:p>
        </w:tc>
      </w:tr>
      <w:tr w:rsidR="00EF5576" w:rsidRPr="00ED1373" w14:paraId="52A369CB" w14:textId="77777777" w:rsidTr="00EF5576">
        <w:trPr>
          <w:trHeight w:val="437"/>
        </w:trPr>
        <w:tc>
          <w:tcPr>
            <w:tcW w:w="725" w:type="dxa"/>
            <w:shd w:val="clear" w:color="auto" w:fill="auto"/>
            <w:noWrap/>
          </w:tcPr>
          <w:p w14:paraId="76A2FCEB" w14:textId="512CBE5B" w:rsidR="00EF5576" w:rsidRPr="00BC6488" w:rsidRDefault="00EF5576" w:rsidP="00EF5576">
            <w:pPr>
              <w:pStyle w:val="Bangtext"/>
              <w:spacing w:before="120" w:after="120" w:line="240" w:lineRule="auto"/>
              <w:jc w:val="center"/>
              <w:rPr>
                <w:b/>
                <w:bCs/>
                <w:szCs w:val="22"/>
              </w:rPr>
            </w:pPr>
            <w:r w:rsidRPr="00BC6488">
              <w:rPr>
                <w:b/>
                <w:bCs/>
                <w:szCs w:val="22"/>
              </w:rPr>
              <w:t>VII</w:t>
            </w:r>
          </w:p>
        </w:tc>
        <w:tc>
          <w:tcPr>
            <w:tcW w:w="15360" w:type="dxa"/>
            <w:gridSpan w:val="8"/>
            <w:shd w:val="clear" w:color="auto" w:fill="auto"/>
            <w:vAlign w:val="center"/>
          </w:tcPr>
          <w:p w14:paraId="2E2EC0B3" w14:textId="1E351361" w:rsidR="00EF5576" w:rsidRPr="00BC6488" w:rsidRDefault="00EF5576" w:rsidP="00EF5576">
            <w:pPr>
              <w:pStyle w:val="Bangtext"/>
              <w:spacing w:before="120" w:after="120" w:line="240" w:lineRule="auto"/>
              <w:ind w:left="-24"/>
              <w:rPr>
                <w:rFonts w:ascii="Times New Roman" w:hAnsi="Times New Roman"/>
                <w:color w:val="000000"/>
                <w:szCs w:val="22"/>
                <w:lang w:val="nl-BE"/>
              </w:rPr>
            </w:pPr>
            <w:r w:rsidRPr="00BC6488">
              <w:rPr>
                <w:b/>
                <w:szCs w:val="22"/>
              </w:rPr>
              <w:t>Thiết bị vệ sinh</w:t>
            </w:r>
          </w:p>
        </w:tc>
      </w:tr>
      <w:tr w:rsidR="00EF5576" w:rsidRPr="00ED1373" w14:paraId="59808737" w14:textId="77777777" w:rsidTr="00EF5576">
        <w:trPr>
          <w:trHeight w:val="437"/>
        </w:trPr>
        <w:tc>
          <w:tcPr>
            <w:tcW w:w="725" w:type="dxa"/>
            <w:shd w:val="clear" w:color="auto" w:fill="auto"/>
            <w:noWrap/>
          </w:tcPr>
          <w:p w14:paraId="1EFABE55" w14:textId="56799205" w:rsidR="00EF5576" w:rsidRPr="00ED1373" w:rsidRDefault="00EF5576" w:rsidP="00EF5576">
            <w:pPr>
              <w:pStyle w:val="Bangtext"/>
              <w:spacing w:before="120" w:after="120" w:line="240" w:lineRule="auto"/>
              <w:jc w:val="center"/>
              <w:rPr>
                <w:szCs w:val="22"/>
              </w:rPr>
            </w:pPr>
            <w:r w:rsidRPr="00EF5576">
              <w:rPr>
                <w:b/>
                <w:i/>
                <w:iCs/>
                <w:szCs w:val="22"/>
              </w:rPr>
              <w:t>1</w:t>
            </w:r>
          </w:p>
        </w:tc>
        <w:tc>
          <w:tcPr>
            <w:tcW w:w="2150" w:type="dxa"/>
            <w:shd w:val="clear" w:color="auto" w:fill="auto"/>
            <w:vAlign w:val="center"/>
          </w:tcPr>
          <w:p w14:paraId="14648D96" w14:textId="10E3B63E" w:rsidR="00EF5576" w:rsidRPr="00ED1373" w:rsidRDefault="00EF5576" w:rsidP="00EF5576">
            <w:pPr>
              <w:pStyle w:val="Bangtext"/>
              <w:spacing w:before="120" w:after="120" w:line="240" w:lineRule="auto"/>
              <w:ind w:right="-108"/>
              <w:jc w:val="left"/>
              <w:rPr>
                <w:szCs w:val="22"/>
              </w:rPr>
            </w:pPr>
            <w:r w:rsidRPr="00EF5576">
              <w:rPr>
                <w:b/>
                <w:i/>
                <w:iCs/>
              </w:rPr>
              <w:t>Chậu rửa</w:t>
            </w:r>
          </w:p>
        </w:tc>
        <w:tc>
          <w:tcPr>
            <w:tcW w:w="2862" w:type="dxa"/>
            <w:shd w:val="clear" w:color="auto" w:fill="auto"/>
            <w:noWrap/>
            <w:vAlign w:val="center"/>
          </w:tcPr>
          <w:p w14:paraId="70986AA3" w14:textId="0AD315A2" w:rsidR="00EF5576" w:rsidRPr="00ED1373" w:rsidRDefault="00EF5576" w:rsidP="00EF5576">
            <w:pPr>
              <w:pStyle w:val="Bangtext"/>
              <w:tabs>
                <w:tab w:val="left" w:pos="2160"/>
              </w:tabs>
              <w:spacing w:before="20" w:after="20" w:line="240" w:lineRule="auto"/>
              <w:ind w:right="-79"/>
              <w:jc w:val="left"/>
              <w:rPr>
                <w:szCs w:val="22"/>
              </w:rPr>
            </w:pPr>
            <w:r>
              <w:t>6 chỉ tiêu</w:t>
            </w:r>
          </w:p>
        </w:tc>
        <w:tc>
          <w:tcPr>
            <w:tcW w:w="2268" w:type="dxa"/>
            <w:gridSpan w:val="3"/>
            <w:shd w:val="clear" w:color="auto" w:fill="auto"/>
            <w:noWrap/>
          </w:tcPr>
          <w:p w14:paraId="223FE36E" w14:textId="77777777" w:rsidR="00EF5576" w:rsidRPr="00ED1373" w:rsidRDefault="00EF5576" w:rsidP="00EF5576">
            <w:pPr>
              <w:pStyle w:val="Bangtext"/>
              <w:spacing w:before="120" w:after="120" w:line="240" w:lineRule="auto"/>
              <w:ind w:right="-108"/>
              <w:jc w:val="left"/>
              <w:rPr>
                <w:szCs w:val="22"/>
              </w:rPr>
            </w:pPr>
          </w:p>
        </w:tc>
        <w:tc>
          <w:tcPr>
            <w:tcW w:w="2970" w:type="dxa"/>
            <w:shd w:val="clear" w:color="auto" w:fill="auto"/>
            <w:noWrap/>
          </w:tcPr>
          <w:p w14:paraId="0804C250" w14:textId="77777777" w:rsidR="00EF5576" w:rsidRDefault="00EF5576" w:rsidP="00EF5576">
            <w:pPr>
              <w:pStyle w:val="Bangtext"/>
              <w:tabs>
                <w:tab w:val="left" w:pos="2160"/>
              </w:tabs>
              <w:spacing w:before="20" w:after="20" w:line="240" w:lineRule="auto"/>
              <w:ind w:right="-79"/>
              <w:jc w:val="left"/>
              <w:rPr>
                <w:szCs w:val="22"/>
              </w:rPr>
            </w:pPr>
          </w:p>
        </w:tc>
        <w:tc>
          <w:tcPr>
            <w:tcW w:w="1440" w:type="dxa"/>
            <w:shd w:val="clear" w:color="auto" w:fill="auto"/>
          </w:tcPr>
          <w:p w14:paraId="399F3840" w14:textId="5EF1A8AA" w:rsidR="00EF5576" w:rsidRDefault="00EF5576" w:rsidP="00EF5576">
            <w:pPr>
              <w:pStyle w:val="Bangtext"/>
              <w:spacing w:before="120" w:after="120" w:line="240" w:lineRule="auto"/>
              <w:ind w:left="-24" w:right="-143"/>
              <w:jc w:val="center"/>
              <w:rPr>
                <w:b/>
                <w:i/>
                <w:szCs w:val="22"/>
              </w:rPr>
            </w:pPr>
            <w:r>
              <w:rPr>
                <w:b/>
                <w:bCs/>
                <w:i/>
                <w:iCs/>
                <w:szCs w:val="22"/>
              </w:rPr>
              <w:t>Bổ sung</w:t>
            </w:r>
          </w:p>
        </w:tc>
        <w:tc>
          <w:tcPr>
            <w:tcW w:w="3670" w:type="dxa"/>
          </w:tcPr>
          <w:p w14:paraId="2C3DCA24" w14:textId="77E0602A" w:rsidR="00EF5576" w:rsidRPr="00ED1373" w:rsidRDefault="00EF5576" w:rsidP="00EF5576">
            <w:pPr>
              <w:pStyle w:val="Bangtext"/>
              <w:spacing w:before="120" w:after="120" w:line="240" w:lineRule="auto"/>
              <w:ind w:left="-24"/>
              <w:rPr>
                <w:rFonts w:ascii="Times New Roman" w:hAnsi="Times New Roman"/>
                <w:color w:val="000000"/>
                <w:sz w:val="26"/>
                <w:szCs w:val="26"/>
                <w:lang w:val="nl-BE"/>
              </w:rPr>
            </w:pPr>
            <w:r w:rsidRPr="00682FFC">
              <w:rPr>
                <w:color w:val="000000"/>
                <w:szCs w:val="22"/>
                <w:lang w:val="nl-BE"/>
              </w:rPr>
              <w:t>Bổ sung đưa vào kiểm soát để đảm bảo độ an toàn của công trình</w:t>
            </w:r>
          </w:p>
        </w:tc>
      </w:tr>
      <w:tr w:rsidR="00EF5576" w:rsidRPr="00ED1373" w14:paraId="3EB8E751" w14:textId="77777777" w:rsidTr="00EF5576">
        <w:trPr>
          <w:trHeight w:val="437"/>
        </w:trPr>
        <w:tc>
          <w:tcPr>
            <w:tcW w:w="725" w:type="dxa"/>
            <w:shd w:val="clear" w:color="auto" w:fill="auto"/>
            <w:noWrap/>
          </w:tcPr>
          <w:p w14:paraId="679E6C1A" w14:textId="75D6265D" w:rsidR="00EF5576" w:rsidRPr="00ED1373" w:rsidRDefault="00EF5576" w:rsidP="00EF5576">
            <w:pPr>
              <w:pStyle w:val="Bangtext"/>
              <w:spacing w:before="120" w:after="120" w:line="240" w:lineRule="auto"/>
              <w:jc w:val="center"/>
              <w:rPr>
                <w:szCs w:val="22"/>
              </w:rPr>
            </w:pPr>
            <w:r w:rsidRPr="00EF5576">
              <w:rPr>
                <w:b/>
                <w:i/>
                <w:iCs/>
                <w:szCs w:val="22"/>
              </w:rPr>
              <w:t>2</w:t>
            </w:r>
          </w:p>
        </w:tc>
        <w:tc>
          <w:tcPr>
            <w:tcW w:w="2150" w:type="dxa"/>
            <w:shd w:val="clear" w:color="auto" w:fill="auto"/>
            <w:vAlign w:val="center"/>
          </w:tcPr>
          <w:p w14:paraId="43A5FDAF" w14:textId="338AA869" w:rsidR="00EF5576" w:rsidRPr="00ED1373" w:rsidRDefault="00EF5576" w:rsidP="00EF5576">
            <w:pPr>
              <w:pStyle w:val="Bangtext"/>
              <w:spacing w:before="120" w:after="120" w:line="240" w:lineRule="auto"/>
              <w:ind w:right="-108"/>
              <w:jc w:val="left"/>
              <w:rPr>
                <w:szCs w:val="22"/>
              </w:rPr>
            </w:pPr>
            <w:r w:rsidRPr="00EF5576">
              <w:rPr>
                <w:b/>
                <w:i/>
                <w:iCs/>
              </w:rPr>
              <w:t>Bồn Tiểu nam treo tường</w:t>
            </w:r>
          </w:p>
        </w:tc>
        <w:tc>
          <w:tcPr>
            <w:tcW w:w="2862" w:type="dxa"/>
            <w:shd w:val="clear" w:color="auto" w:fill="auto"/>
            <w:noWrap/>
            <w:vAlign w:val="center"/>
          </w:tcPr>
          <w:p w14:paraId="5201ED0D" w14:textId="696B89E7" w:rsidR="00EF5576" w:rsidRPr="00ED1373" w:rsidRDefault="00EF5576" w:rsidP="00EF5576">
            <w:pPr>
              <w:pStyle w:val="Bangtext"/>
              <w:tabs>
                <w:tab w:val="left" w:pos="2160"/>
              </w:tabs>
              <w:spacing w:before="20" w:after="20" w:line="240" w:lineRule="auto"/>
              <w:ind w:right="-79"/>
              <w:jc w:val="left"/>
              <w:rPr>
                <w:szCs w:val="22"/>
              </w:rPr>
            </w:pPr>
            <w:r>
              <w:t>5 chỉ tiêu</w:t>
            </w:r>
          </w:p>
        </w:tc>
        <w:tc>
          <w:tcPr>
            <w:tcW w:w="2268" w:type="dxa"/>
            <w:gridSpan w:val="3"/>
            <w:shd w:val="clear" w:color="auto" w:fill="auto"/>
            <w:noWrap/>
          </w:tcPr>
          <w:p w14:paraId="2EEFFAB1" w14:textId="77777777" w:rsidR="00EF5576" w:rsidRPr="00ED1373" w:rsidRDefault="00EF5576" w:rsidP="00EF5576">
            <w:pPr>
              <w:pStyle w:val="Bangtext"/>
              <w:spacing w:before="120" w:after="120" w:line="240" w:lineRule="auto"/>
              <w:ind w:right="-108"/>
              <w:jc w:val="left"/>
              <w:rPr>
                <w:szCs w:val="22"/>
              </w:rPr>
            </w:pPr>
          </w:p>
        </w:tc>
        <w:tc>
          <w:tcPr>
            <w:tcW w:w="2970" w:type="dxa"/>
            <w:shd w:val="clear" w:color="auto" w:fill="auto"/>
            <w:noWrap/>
          </w:tcPr>
          <w:p w14:paraId="47713284" w14:textId="77777777" w:rsidR="00EF5576" w:rsidRDefault="00EF5576" w:rsidP="00EF5576">
            <w:pPr>
              <w:pStyle w:val="Bangtext"/>
              <w:tabs>
                <w:tab w:val="left" w:pos="2160"/>
              </w:tabs>
              <w:spacing w:before="20" w:after="20" w:line="240" w:lineRule="auto"/>
              <w:ind w:right="-79"/>
              <w:jc w:val="left"/>
              <w:rPr>
                <w:szCs w:val="22"/>
              </w:rPr>
            </w:pPr>
          </w:p>
        </w:tc>
        <w:tc>
          <w:tcPr>
            <w:tcW w:w="1440" w:type="dxa"/>
            <w:shd w:val="clear" w:color="auto" w:fill="auto"/>
          </w:tcPr>
          <w:p w14:paraId="5CABC01A" w14:textId="5D9640E0" w:rsidR="00EF5576" w:rsidRDefault="00EF5576" w:rsidP="00EF5576">
            <w:pPr>
              <w:pStyle w:val="Bangtext"/>
              <w:spacing w:before="120" w:after="120" w:line="240" w:lineRule="auto"/>
              <w:ind w:left="-24" w:right="-143"/>
              <w:jc w:val="center"/>
              <w:rPr>
                <w:b/>
                <w:i/>
                <w:szCs w:val="22"/>
              </w:rPr>
            </w:pPr>
            <w:r>
              <w:rPr>
                <w:b/>
                <w:bCs/>
                <w:i/>
                <w:iCs/>
                <w:szCs w:val="22"/>
              </w:rPr>
              <w:t>Bổ sung</w:t>
            </w:r>
          </w:p>
        </w:tc>
        <w:tc>
          <w:tcPr>
            <w:tcW w:w="3670" w:type="dxa"/>
          </w:tcPr>
          <w:p w14:paraId="43F59098" w14:textId="6843C909" w:rsidR="00EF5576" w:rsidRPr="00ED1373" w:rsidRDefault="00EF5576" w:rsidP="00EF5576">
            <w:pPr>
              <w:pStyle w:val="Bangtext"/>
              <w:spacing w:before="120" w:after="120" w:line="240" w:lineRule="auto"/>
              <w:ind w:left="-24"/>
              <w:rPr>
                <w:rFonts w:ascii="Times New Roman" w:hAnsi="Times New Roman"/>
                <w:color w:val="000000"/>
                <w:sz w:val="26"/>
                <w:szCs w:val="26"/>
                <w:lang w:val="nl-BE"/>
              </w:rPr>
            </w:pPr>
            <w:r w:rsidRPr="00682FFC">
              <w:rPr>
                <w:color w:val="000000"/>
                <w:szCs w:val="22"/>
                <w:lang w:val="nl-BE"/>
              </w:rPr>
              <w:t>Bổ sung đưa vào kiểm soát để đảm bảo độ an toàn của công trình</w:t>
            </w:r>
          </w:p>
        </w:tc>
      </w:tr>
      <w:tr w:rsidR="00EF5576" w:rsidRPr="00ED1373" w14:paraId="019699B1" w14:textId="77777777" w:rsidTr="00EF5576">
        <w:trPr>
          <w:trHeight w:val="437"/>
        </w:trPr>
        <w:tc>
          <w:tcPr>
            <w:tcW w:w="725" w:type="dxa"/>
            <w:shd w:val="clear" w:color="auto" w:fill="auto"/>
            <w:noWrap/>
          </w:tcPr>
          <w:p w14:paraId="65A03BB3" w14:textId="0B843B2F" w:rsidR="00EF5576" w:rsidRPr="00ED1373" w:rsidRDefault="00EF5576" w:rsidP="00EF5576">
            <w:pPr>
              <w:pStyle w:val="Bangtext"/>
              <w:spacing w:before="120" w:after="120" w:line="240" w:lineRule="auto"/>
              <w:jc w:val="center"/>
              <w:rPr>
                <w:szCs w:val="22"/>
              </w:rPr>
            </w:pPr>
            <w:r w:rsidRPr="00EF5576">
              <w:rPr>
                <w:b/>
                <w:i/>
                <w:iCs/>
                <w:szCs w:val="22"/>
              </w:rPr>
              <w:t>3</w:t>
            </w:r>
          </w:p>
        </w:tc>
        <w:tc>
          <w:tcPr>
            <w:tcW w:w="2150" w:type="dxa"/>
            <w:shd w:val="clear" w:color="auto" w:fill="auto"/>
            <w:vAlign w:val="center"/>
          </w:tcPr>
          <w:p w14:paraId="4F1F375D" w14:textId="6ADF368A" w:rsidR="00EF5576" w:rsidRPr="00ED1373" w:rsidRDefault="00EF5576" w:rsidP="00EF5576">
            <w:pPr>
              <w:pStyle w:val="Bangtext"/>
              <w:spacing w:before="120" w:after="120" w:line="240" w:lineRule="auto"/>
              <w:ind w:right="-108"/>
              <w:jc w:val="left"/>
              <w:rPr>
                <w:szCs w:val="22"/>
              </w:rPr>
            </w:pPr>
            <w:r w:rsidRPr="00EF5576">
              <w:rPr>
                <w:b/>
                <w:i/>
                <w:iCs/>
              </w:rPr>
              <w:t>Bồn Tiểu nữ</w:t>
            </w:r>
          </w:p>
        </w:tc>
        <w:tc>
          <w:tcPr>
            <w:tcW w:w="2862" w:type="dxa"/>
            <w:shd w:val="clear" w:color="auto" w:fill="auto"/>
            <w:noWrap/>
            <w:vAlign w:val="center"/>
          </w:tcPr>
          <w:p w14:paraId="7B9BD5DB" w14:textId="103C3C61" w:rsidR="00EF5576" w:rsidRPr="00ED1373" w:rsidRDefault="00EF5576" w:rsidP="00EF5576">
            <w:pPr>
              <w:pStyle w:val="Bangtext"/>
              <w:tabs>
                <w:tab w:val="left" w:pos="2160"/>
              </w:tabs>
              <w:spacing w:before="20" w:after="20" w:line="240" w:lineRule="auto"/>
              <w:ind w:right="-79"/>
              <w:jc w:val="left"/>
              <w:rPr>
                <w:szCs w:val="22"/>
              </w:rPr>
            </w:pPr>
            <w:r>
              <w:t>5 chỉ tiêu</w:t>
            </w:r>
          </w:p>
        </w:tc>
        <w:tc>
          <w:tcPr>
            <w:tcW w:w="2268" w:type="dxa"/>
            <w:gridSpan w:val="3"/>
            <w:shd w:val="clear" w:color="auto" w:fill="auto"/>
            <w:noWrap/>
          </w:tcPr>
          <w:p w14:paraId="2468220E" w14:textId="77777777" w:rsidR="00EF5576" w:rsidRPr="00ED1373" w:rsidRDefault="00EF5576" w:rsidP="00EF5576">
            <w:pPr>
              <w:pStyle w:val="Bangtext"/>
              <w:spacing w:before="120" w:after="120" w:line="240" w:lineRule="auto"/>
              <w:ind w:right="-108"/>
              <w:jc w:val="left"/>
              <w:rPr>
                <w:szCs w:val="22"/>
              </w:rPr>
            </w:pPr>
          </w:p>
        </w:tc>
        <w:tc>
          <w:tcPr>
            <w:tcW w:w="2970" w:type="dxa"/>
            <w:shd w:val="clear" w:color="auto" w:fill="auto"/>
            <w:noWrap/>
          </w:tcPr>
          <w:p w14:paraId="49EF315A" w14:textId="77777777" w:rsidR="00EF5576" w:rsidRDefault="00EF5576" w:rsidP="00EF5576">
            <w:pPr>
              <w:pStyle w:val="Bangtext"/>
              <w:tabs>
                <w:tab w:val="left" w:pos="2160"/>
              </w:tabs>
              <w:spacing w:before="20" w:after="20" w:line="240" w:lineRule="auto"/>
              <w:ind w:right="-79"/>
              <w:jc w:val="left"/>
              <w:rPr>
                <w:szCs w:val="22"/>
              </w:rPr>
            </w:pPr>
          </w:p>
        </w:tc>
        <w:tc>
          <w:tcPr>
            <w:tcW w:w="1440" w:type="dxa"/>
            <w:shd w:val="clear" w:color="auto" w:fill="auto"/>
          </w:tcPr>
          <w:p w14:paraId="7845215C" w14:textId="71E50C9C" w:rsidR="00EF5576" w:rsidRDefault="00EF5576" w:rsidP="00EF5576">
            <w:pPr>
              <w:pStyle w:val="Bangtext"/>
              <w:spacing w:before="120" w:after="120" w:line="240" w:lineRule="auto"/>
              <w:ind w:left="-24" w:right="-143"/>
              <w:jc w:val="center"/>
              <w:rPr>
                <w:b/>
                <w:i/>
                <w:szCs w:val="22"/>
              </w:rPr>
            </w:pPr>
            <w:r>
              <w:rPr>
                <w:b/>
                <w:bCs/>
                <w:i/>
                <w:iCs/>
                <w:szCs w:val="22"/>
              </w:rPr>
              <w:t>Bổ sung</w:t>
            </w:r>
          </w:p>
        </w:tc>
        <w:tc>
          <w:tcPr>
            <w:tcW w:w="3670" w:type="dxa"/>
          </w:tcPr>
          <w:p w14:paraId="0F1DB432" w14:textId="7B219F6D" w:rsidR="00EF5576" w:rsidRPr="00ED1373" w:rsidRDefault="00EF5576" w:rsidP="00EF5576">
            <w:pPr>
              <w:pStyle w:val="Bangtext"/>
              <w:spacing w:before="120" w:after="120" w:line="240" w:lineRule="auto"/>
              <w:ind w:left="-24"/>
              <w:rPr>
                <w:rFonts w:ascii="Times New Roman" w:hAnsi="Times New Roman"/>
                <w:color w:val="000000"/>
                <w:sz w:val="26"/>
                <w:szCs w:val="26"/>
                <w:lang w:val="nl-BE"/>
              </w:rPr>
            </w:pPr>
            <w:r w:rsidRPr="00682FFC">
              <w:rPr>
                <w:color w:val="000000"/>
                <w:szCs w:val="22"/>
                <w:lang w:val="nl-BE"/>
              </w:rPr>
              <w:t>Bổ sung đưa vào kiểm soát để đảm bảo độ an toàn của công trình</w:t>
            </w:r>
          </w:p>
        </w:tc>
      </w:tr>
      <w:tr w:rsidR="00EF5576" w:rsidRPr="00ED1373" w14:paraId="509638A4" w14:textId="77777777" w:rsidTr="00EF5576">
        <w:trPr>
          <w:trHeight w:val="437"/>
        </w:trPr>
        <w:tc>
          <w:tcPr>
            <w:tcW w:w="725" w:type="dxa"/>
            <w:shd w:val="clear" w:color="auto" w:fill="auto"/>
            <w:noWrap/>
          </w:tcPr>
          <w:p w14:paraId="089232EF" w14:textId="53EE0205" w:rsidR="00EF5576" w:rsidRPr="00ED1373" w:rsidRDefault="00EF5576" w:rsidP="00EF5576">
            <w:pPr>
              <w:pStyle w:val="Bangtext"/>
              <w:spacing w:before="120" w:after="120" w:line="240" w:lineRule="auto"/>
              <w:jc w:val="center"/>
              <w:rPr>
                <w:szCs w:val="22"/>
              </w:rPr>
            </w:pPr>
            <w:r w:rsidRPr="00EF5576">
              <w:rPr>
                <w:b/>
                <w:i/>
                <w:iCs/>
                <w:szCs w:val="22"/>
              </w:rPr>
              <w:t>4</w:t>
            </w:r>
          </w:p>
        </w:tc>
        <w:tc>
          <w:tcPr>
            <w:tcW w:w="2150" w:type="dxa"/>
            <w:shd w:val="clear" w:color="auto" w:fill="auto"/>
            <w:vAlign w:val="center"/>
          </w:tcPr>
          <w:p w14:paraId="6BB8BB56" w14:textId="6CD06988" w:rsidR="00EF5576" w:rsidRPr="00ED1373" w:rsidRDefault="00EF5576" w:rsidP="00EF5576">
            <w:pPr>
              <w:pStyle w:val="Bangtext"/>
              <w:spacing w:before="120" w:after="120" w:line="240" w:lineRule="auto"/>
              <w:ind w:right="-108"/>
              <w:jc w:val="left"/>
              <w:rPr>
                <w:szCs w:val="22"/>
              </w:rPr>
            </w:pPr>
            <w:r w:rsidRPr="00EF5576">
              <w:rPr>
                <w:b/>
                <w:i/>
                <w:iCs/>
              </w:rPr>
              <w:t>Bệ Xí bệt</w:t>
            </w:r>
          </w:p>
        </w:tc>
        <w:tc>
          <w:tcPr>
            <w:tcW w:w="2862" w:type="dxa"/>
            <w:shd w:val="clear" w:color="auto" w:fill="auto"/>
            <w:noWrap/>
            <w:vAlign w:val="center"/>
          </w:tcPr>
          <w:p w14:paraId="28F7BB25" w14:textId="126D7FF1" w:rsidR="00EF5576" w:rsidRPr="00ED1373" w:rsidRDefault="00EF5576" w:rsidP="00EF5576">
            <w:pPr>
              <w:pStyle w:val="Bangtext"/>
              <w:tabs>
                <w:tab w:val="left" w:pos="2160"/>
              </w:tabs>
              <w:spacing w:before="20" w:after="20" w:line="240" w:lineRule="auto"/>
              <w:ind w:right="-79"/>
              <w:jc w:val="left"/>
              <w:rPr>
                <w:szCs w:val="22"/>
              </w:rPr>
            </w:pPr>
            <w:r>
              <w:t>4 chỉ tiêu</w:t>
            </w:r>
          </w:p>
        </w:tc>
        <w:tc>
          <w:tcPr>
            <w:tcW w:w="2268" w:type="dxa"/>
            <w:gridSpan w:val="3"/>
            <w:shd w:val="clear" w:color="auto" w:fill="auto"/>
            <w:noWrap/>
          </w:tcPr>
          <w:p w14:paraId="42D3394E" w14:textId="77777777" w:rsidR="00EF5576" w:rsidRPr="00ED1373" w:rsidRDefault="00EF5576" w:rsidP="00EF5576">
            <w:pPr>
              <w:pStyle w:val="Bangtext"/>
              <w:spacing w:before="120" w:after="120" w:line="240" w:lineRule="auto"/>
              <w:ind w:right="-108"/>
              <w:jc w:val="left"/>
              <w:rPr>
                <w:szCs w:val="22"/>
              </w:rPr>
            </w:pPr>
          </w:p>
        </w:tc>
        <w:tc>
          <w:tcPr>
            <w:tcW w:w="2970" w:type="dxa"/>
            <w:shd w:val="clear" w:color="auto" w:fill="auto"/>
            <w:noWrap/>
          </w:tcPr>
          <w:p w14:paraId="3C4A4E63" w14:textId="77777777" w:rsidR="00EF5576" w:rsidRDefault="00EF5576" w:rsidP="00EF5576">
            <w:pPr>
              <w:pStyle w:val="Bangtext"/>
              <w:tabs>
                <w:tab w:val="left" w:pos="2160"/>
              </w:tabs>
              <w:spacing w:before="20" w:after="20" w:line="240" w:lineRule="auto"/>
              <w:ind w:right="-79"/>
              <w:jc w:val="left"/>
              <w:rPr>
                <w:szCs w:val="22"/>
              </w:rPr>
            </w:pPr>
          </w:p>
        </w:tc>
        <w:tc>
          <w:tcPr>
            <w:tcW w:w="1440" w:type="dxa"/>
            <w:shd w:val="clear" w:color="auto" w:fill="auto"/>
          </w:tcPr>
          <w:p w14:paraId="09ADF8C5" w14:textId="0DD20C02" w:rsidR="00EF5576" w:rsidRDefault="00EF5576" w:rsidP="00EF5576">
            <w:pPr>
              <w:pStyle w:val="Bangtext"/>
              <w:spacing w:before="120" w:after="120" w:line="240" w:lineRule="auto"/>
              <w:ind w:left="-24" w:right="-143"/>
              <w:jc w:val="center"/>
              <w:rPr>
                <w:b/>
                <w:i/>
                <w:szCs w:val="22"/>
              </w:rPr>
            </w:pPr>
            <w:r>
              <w:rPr>
                <w:b/>
                <w:bCs/>
                <w:i/>
                <w:iCs/>
                <w:szCs w:val="22"/>
              </w:rPr>
              <w:t>Bổ sung</w:t>
            </w:r>
          </w:p>
        </w:tc>
        <w:tc>
          <w:tcPr>
            <w:tcW w:w="3670" w:type="dxa"/>
          </w:tcPr>
          <w:p w14:paraId="722D5802" w14:textId="4E2358D4" w:rsidR="00EF5576" w:rsidRPr="00ED1373" w:rsidRDefault="00EF5576" w:rsidP="00EF5576">
            <w:pPr>
              <w:pStyle w:val="Bangtext"/>
              <w:spacing w:before="120" w:after="120" w:line="240" w:lineRule="auto"/>
              <w:ind w:left="-24"/>
              <w:rPr>
                <w:rFonts w:ascii="Times New Roman" w:hAnsi="Times New Roman"/>
                <w:color w:val="000000"/>
                <w:sz w:val="26"/>
                <w:szCs w:val="26"/>
                <w:lang w:val="nl-BE"/>
              </w:rPr>
            </w:pPr>
            <w:r w:rsidRPr="00682FFC">
              <w:rPr>
                <w:color w:val="000000"/>
                <w:szCs w:val="22"/>
                <w:lang w:val="nl-BE"/>
              </w:rPr>
              <w:t>Bổ sung đưa vào kiểm soát để đảm bảo độ an toàn của công trình</w:t>
            </w:r>
          </w:p>
        </w:tc>
      </w:tr>
      <w:tr w:rsidR="00EF5576" w:rsidRPr="009047EF" w14:paraId="2C4F0C02" w14:textId="77777777" w:rsidTr="00F1212A">
        <w:trPr>
          <w:trHeight w:val="325"/>
        </w:trPr>
        <w:tc>
          <w:tcPr>
            <w:tcW w:w="725" w:type="dxa"/>
            <w:shd w:val="clear" w:color="auto" w:fill="auto"/>
            <w:noWrap/>
          </w:tcPr>
          <w:p w14:paraId="2238F949" w14:textId="3C8F8273" w:rsidR="00EF5576" w:rsidRPr="009047EF" w:rsidRDefault="00EF5576" w:rsidP="00EF5576">
            <w:pPr>
              <w:pStyle w:val="Bangtext"/>
              <w:spacing w:before="120" w:after="120" w:line="240" w:lineRule="auto"/>
              <w:jc w:val="center"/>
              <w:rPr>
                <w:b/>
                <w:szCs w:val="22"/>
              </w:rPr>
            </w:pPr>
            <w:r>
              <w:rPr>
                <w:b/>
                <w:szCs w:val="22"/>
              </w:rPr>
              <w:lastRenderedPageBreak/>
              <w:t>VIII</w:t>
            </w:r>
          </w:p>
        </w:tc>
        <w:tc>
          <w:tcPr>
            <w:tcW w:w="15360" w:type="dxa"/>
            <w:gridSpan w:val="8"/>
            <w:shd w:val="clear" w:color="auto" w:fill="auto"/>
          </w:tcPr>
          <w:p w14:paraId="7EC024C1" w14:textId="77777777" w:rsidR="00EF5576" w:rsidRPr="006B01EE" w:rsidRDefault="00EF5576" w:rsidP="00EF5576">
            <w:pPr>
              <w:pStyle w:val="Bangtext"/>
              <w:spacing w:before="120" w:after="120" w:line="240" w:lineRule="auto"/>
              <w:ind w:left="-24"/>
              <w:jc w:val="left"/>
              <w:rPr>
                <w:b/>
                <w:szCs w:val="22"/>
              </w:rPr>
            </w:pPr>
            <w:r>
              <w:rPr>
                <w:b/>
                <w:szCs w:val="22"/>
              </w:rPr>
              <w:t>Vật liệu trang trí hoàn thiện</w:t>
            </w:r>
          </w:p>
        </w:tc>
      </w:tr>
      <w:tr w:rsidR="00EF5576" w:rsidRPr="00D24814" w14:paraId="0BD31C07" w14:textId="77777777" w:rsidTr="00F1212A">
        <w:trPr>
          <w:trHeight w:val="325"/>
        </w:trPr>
        <w:tc>
          <w:tcPr>
            <w:tcW w:w="725" w:type="dxa"/>
            <w:vMerge w:val="restart"/>
            <w:shd w:val="clear" w:color="auto" w:fill="auto"/>
            <w:noWrap/>
          </w:tcPr>
          <w:p w14:paraId="6F8C60FF" w14:textId="77777777" w:rsidR="00EF5576" w:rsidRPr="00D24814" w:rsidRDefault="00EF5576" w:rsidP="00EF5576">
            <w:pPr>
              <w:pStyle w:val="Bangtext"/>
              <w:spacing w:line="240" w:lineRule="auto"/>
              <w:jc w:val="center"/>
              <w:rPr>
                <w:color w:val="000000"/>
                <w:szCs w:val="22"/>
              </w:rPr>
            </w:pPr>
            <w:r w:rsidRPr="00D24814">
              <w:rPr>
                <w:color w:val="000000"/>
                <w:szCs w:val="22"/>
              </w:rPr>
              <w:t>1</w:t>
            </w:r>
          </w:p>
        </w:tc>
        <w:tc>
          <w:tcPr>
            <w:tcW w:w="2150" w:type="dxa"/>
            <w:vMerge w:val="restart"/>
            <w:shd w:val="clear" w:color="auto" w:fill="auto"/>
            <w:vAlign w:val="center"/>
          </w:tcPr>
          <w:p w14:paraId="77720048" w14:textId="77777777" w:rsidR="00EF5576" w:rsidRPr="00D24814" w:rsidRDefault="00EF5576" w:rsidP="00EF5576">
            <w:pPr>
              <w:pStyle w:val="Bangtext"/>
              <w:spacing w:line="240" w:lineRule="auto"/>
              <w:rPr>
                <w:color w:val="000000"/>
                <w:szCs w:val="22"/>
              </w:rPr>
            </w:pPr>
            <w:r w:rsidRPr="000B408B">
              <w:rPr>
                <w:color w:val="000000"/>
                <w:spacing w:val="0"/>
                <w:szCs w:val="22"/>
              </w:rPr>
              <w:t xml:space="preserve">Vật liệu dán tường dạng cuộn - Giấy dán tường hoàn thiện, vật liệu dán tường vinyl và vật liệu dán tường bằng chất dẻo </w:t>
            </w:r>
          </w:p>
        </w:tc>
        <w:tc>
          <w:tcPr>
            <w:tcW w:w="2887" w:type="dxa"/>
            <w:gridSpan w:val="3"/>
            <w:shd w:val="clear" w:color="auto" w:fill="auto"/>
            <w:noWrap/>
            <w:vAlign w:val="center"/>
          </w:tcPr>
          <w:p w14:paraId="6B81CEDA" w14:textId="77777777" w:rsidR="00EF5576" w:rsidRPr="00DE540A" w:rsidRDefault="00EF5576" w:rsidP="00EF5576">
            <w:pPr>
              <w:pStyle w:val="Bangtext"/>
              <w:spacing w:before="40" w:after="40" w:line="240" w:lineRule="auto"/>
              <w:jc w:val="left"/>
              <w:rPr>
                <w:color w:val="000000"/>
                <w:spacing w:val="0"/>
                <w:szCs w:val="22"/>
              </w:rPr>
            </w:pPr>
            <w:r w:rsidRPr="00DE540A">
              <w:rPr>
                <w:color w:val="000000"/>
                <w:spacing w:val="0"/>
                <w:szCs w:val="22"/>
              </w:rPr>
              <w:t>1. Mức thôi nhiễm của các kim loại nặng</w:t>
            </w:r>
          </w:p>
        </w:tc>
        <w:tc>
          <w:tcPr>
            <w:tcW w:w="2243" w:type="dxa"/>
            <w:vMerge w:val="restart"/>
            <w:shd w:val="clear" w:color="auto" w:fill="auto"/>
            <w:noWrap/>
          </w:tcPr>
          <w:p w14:paraId="6DE97568" w14:textId="77777777" w:rsidR="00EF5576" w:rsidRPr="00D24814" w:rsidRDefault="00EF5576" w:rsidP="00EF5576">
            <w:pPr>
              <w:pStyle w:val="Bangtext"/>
              <w:tabs>
                <w:tab w:val="left" w:pos="1781"/>
              </w:tabs>
              <w:spacing w:line="240" w:lineRule="auto"/>
              <w:ind w:left="-108"/>
              <w:jc w:val="center"/>
              <w:rPr>
                <w:szCs w:val="22"/>
              </w:rPr>
            </w:pPr>
          </w:p>
        </w:tc>
        <w:tc>
          <w:tcPr>
            <w:tcW w:w="2970" w:type="dxa"/>
            <w:vMerge w:val="restart"/>
            <w:shd w:val="clear" w:color="auto" w:fill="auto"/>
            <w:noWrap/>
          </w:tcPr>
          <w:p w14:paraId="304A0C7F" w14:textId="77777777" w:rsidR="00EF5576" w:rsidRPr="00D24814" w:rsidRDefault="00EF5576" w:rsidP="00EF5576">
            <w:pPr>
              <w:pStyle w:val="Bangtext"/>
              <w:spacing w:line="240" w:lineRule="auto"/>
              <w:ind w:left="-108" w:right="-108"/>
              <w:jc w:val="left"/>
              <w:rPr>
                <w:color w:val="000000"/>
                <w:szCs w:val="22"/>
              </w:rPr>
            </w:pPr>
          </w:p>
        </w:tc>
        <w:tc>
          <w:tcPr>
            <w:tcW w:w="1440" w:type="dxa"/>
            <w:vMerge w:val="restart"/>
          </w:tcPr>
          <w:p w14:paraId="23CE2567" w14:textId="77777777" w:rsidR="00EF5576" w:rsidRPr="00D96FE7" w:rsidRDefault="00EF5576" w:rsidP="00EF5576">
            <w:pPr>
              <w:pStyle w:val="Bangtext"/>
              <w:spacing w:line="240" w:lineRule="auto"/>
              <w:ind w:left="-24" w:right="-28"/>
              <w:jc w:val="center"/>
              <w:rPr>
                <w:b/>
                <w:i/>
                <w:szCs w:val="22"/>
                <w:lang w:val="nl-BE"/>
              </w:rPr>
            </w:pPr>
            <w:r w:rsidRPr="00D96FE7">
              <w:rPr>
                <w:b/>
                <w:i/>
                <w:szCs w:val="22"/>
                <w:lang w:val="nl-BE"/>
              </w:rPr>
              <w:t>Bổ sung</w:t>
            </w:r>
          </w:p>
        </w:tc>
        <w:tc>
          <w:tcPr>
            <w:tcW w:w="3670" w:type="dxa"/>
            <w:vMerge w:val="restart"/>
          </w:tcPr>
          <w:p w14:paraId="367D9BE9" w14:textId="77777777" w:rsidR="00EF5576" w:rsidRPr="00D24814" w:rsidRDefault="00EF5576" w:rsidP="00EF5576">
            <w:pPr>
              <w:pStyle w:val="Bangtext"/>
              <w:spacing w:before="240" w:after="40" w:line="240" w:lineRule="auto"/>
              <w:ind w:left="-24"/>
              <w:rPr>
                <w:color w:val="000000"/>
                <w:szCs w:val="22"/>
                <w:shd w:val="clear" w:color="auto" w:fill="FFFFFF"/>
                <w:lang w:val="pt-BR"/>
              </w:rPr>
            </w:pPr>
            <w:r>
              <w:rPr>
                <w:color w:val="000000"/>
                <w:szCs w:val="22"/>
                <w:shd w:val="clear" w:color="auto" w:fill="FFFFFF"/>
                <w:lang w:val="pt-BR"/>
              </w:rPr>
              <w:t>Sản phẩm là vật liệu hoàn thiện, sử dụng nhiều trong nội thất. Vì vậy, cần phải kiểm soát các chỉ tiêu an toàn đến sức khỏe người dùng</w:t>
            </w:r>
          </w:p>
        </w:tc>
      </w:tr>
      <w:tr w:rsidR="00EF5576" w:rsidRPr="00D24814" w14:paraId="19B4FA5D" w14:textId="77777777" w:rsidTr="00F1212A">
        <w:trPr>
          <w:trHeight w:val="450"/>
        </w:trPr>
        <w:tc>
          <w:tcPr>
            <w:tcW w:w="725" w:type="dxa"/>
            <w:vMerge/>
            <w:shd w:val="clear" w:color="auto" w:fill="auto"/>
            <w:noWrap/>
          </w:tcPr>
          <w:p w14:paraId="3CE6FEFA" w14:textId="77777777" w:rsidR="00EF5576" w:rsidRPr="00D24814" w:rsidRDefault="00EF5576" w:rsidP="00EF5576">
            <w:pPr>
              <w:pStyle w:val="Bangtext"/>
              <w:spacing w:line="240" w:lineRule="auto"/>
              <w:jc w:val="center"/>
              <w:rPr>
                <w:color w:val="000000"/>
                <w:szCs w:val="22"/>
              </w:rPr>
            </w:pPr>
          </w:p>
        </w:tc>
        <w:tc>
          <w:tcPr>
            <w:tcW w:w="2150" w:type="dxa"/>
            <w:vMerge/>
            <w:shd w:val="clear" w:color="auto" w:fill="auto"/>
          </w:tcPr>
          <w:p w14:paraId="04D08CC6" w14:textId="77777777" w:rsidR="00EF5576" w:rsidRPr="00D24814" w:rsidRDefault="00EF5576" w:rsidP="00EF5576">
            <w:pPr>
              <w:pStyle w:val="Bangtext"/>
              <w:spacing w:line="240" w:lineRule="auto"/>
              <w:jc w:val="left"/>
              <w:rPr>
                <w:color w:val="000000"/>
                <w:szCs w:val="22"/>
              </w:rPr>
            </w:pPr>
          </w:p>
        </w:tc>
        <w:tc>
          <w:tcPr>
            <w:tcW w:w="2887" w:type="dxa"/>
            <w:gridSpan w:val="3"/>
            <w:shd w:val="clear" w:color="auto" w:fill="auto"/>
            <w:noWrap/>
            <w:vAlign w:val="center"/>
          </w:tcPr>
          <w:p w14:paraId="4FB53423" w14:textId="77777777" w:rsidR="00EF5576" w:rsidRPr="00DE540A" w:rsidRDefault="00EF5576" w:rsidP="00EF5576">
            <w:pPr>
              <w:pStyle w:val="Bangtext"/>
              <w:spacing w:before="40" w:after="40" w:line="240" w:lineRule="auto"/>
              <w:rPr>
                <w:color w:val="000000"/>
                <w:spacing w:val="0"/>
                <w:szCs w:val="22"/>
              </w:rPr>
            </w:pPr>
            <w:r w:rsidRPr="00DE540A">
              <w:rPr>
                <w:color w:val="000000"/>
                <w:spacing w:val="0"/>
                <w:szCs w:val="22"/>
              </w:rPr>
              <w:t>2. Hàm lượng monome vinyl clorua</w:t>
            </w:r>
          </w:p>
        </w:tc>
        <w:tc>
          <w:tcPr>
            <w:tcW w:w="2243" w:type="dxa"/>
            <w:vMerge/>
            <w:shd w:val="clear" w:color="auto" w:fill="auto"/>
            <w:noWrap/>
          </w:tcPr>
          <w:p w14:paraId="759E02FF" w14:textId="77777777" w:rsidR="00EF5576" w:rsidRPr="00D24814" w:rsidRDefault="00EF5576" w:rsidP="00EF5576">
            <w:pPr>
              <w:pStyle w:val="Bangtext"/>
              <w:tabs>
                <w:tab w:val="left" w:pos="1781"/>
              </w:tabs>
              <w:spacing w:line="240" w:lineRule="auto"/>
              <w:ind w:left="-108"/>
              <w:jc w:val="center"/>
              <w:rPr>
                <w:szCs w:val="22"/>
              </w:rPr>
            </w:pPr>
          </w:p>
        </w:tc>
        <w:tc>
          <w:tcPr>
            <w:tcW w:w="2970" w:type="dxa"/>
            <w:vMerge/>
            <w:shd w:val="clear" w:color="auto" w:fill="auto"/>
            <w:noWrap/>
          </w:tcPr>
          <w:p w14:paraId="49E5DA23" w14:textId="77777777" w:rsidR="00EF5576" w:rsidRPr="00D24814" w:rsidRDefault="00EF5576" w:rsidP="00EF5576">
            <w:pPr>
              <w:pStyle w:val="Bangtext"/>
              <w:spacing w:line="240" w:lineRule="auto"/>
              <w:ind w:left="-108" w:right="-108"/>
              <w:jc w:val="center"/>
              <w:rPr>
                <w:color w:val="000000"/>
                <w:szCs w:val="22"/>
              </w:rPr>
            </w:pPr>
          </w:p>
        </w:tc>
        <w:tc>
          <w:tcPr>
            <w:tcW w:w="1440" w:type="dxa"/>
            <w:vMerge/>
          </w:tcPr>
          <w:p w14:paraId="11EE40F7" w14:textId="77777777" w:rsidR="00EF5576" w:rsidRPr="00D24814" w:rsidRDefault="00EF5576" w:rsidP="00EF5576">
            <w:pPr>
              <w:pStyle w:val="Bangtext"/>
              <w:spacing w:line="240" w:lineRule="auto"/>
              <w:ind w:left="-24" w:right="-28"/>
              <w:jc w:val="left"/>
              <w:rPr>
                <w:szCs w:val="22"/>
                <w:lang w:val="nl-BE"/>
              </w:rPr>
            </w:pPr>
          </w:p>
        </w:tc>
        <w:tc>
          <w:tcPr>
            <w:tcW w:w="3670" w:type="dxa"/>
            <w:vMerge/>
          </w:tcPr>
          <w:p w14:paraId="7C3F0BCF" w14:textId="77777777" w:rsidR="00EF5576" w:rsidRPr="00D24814" w:rsidRDefault="00EF5576" w:rsidP="00EF5576">
            <w:pPr>
              <w:pStyle w:val="Bangtext"/>
              <w:spacing w:before="40" w:after="40" w:line="240" w:lineRule="auto"/>
              <w:ind w:left="-24"/>
              <w:rPr>
                <w:color w:val="000000"/>
                <w:szCs w:val="22"/>
                <w:shd w:val="clear" w:color="auto" w:fill="FFFFFF"/>
                <w:lang w:val="pt-BR"/>
              </w:rPr>
            </w:pPr>
          </w:p>
        </w:tc>
      </w:tr>
      <w:tr w:rsidR="00EF5576" w:rsidRPr="00D24814" w14:paraId="667075B2" w14:textId="77777777" w:rsidTr="00F1212A">
        <w:trPr>
          <w:trHeight w:val="450"/>
        </w:trPr>
        <w:tc>
          <w:tcPr>
            <w:tcW w:w="725" w:type="dxa"/>
            <w:vMerge/>
            <w:shd w:val="clear" w:color="auto" w:fill="auto"/>
            <w:noWrap/>
          </w:tcPr>
          <w:p w14:paraId="4EF5867E" w14:textId="77777777" w:rsidR="00EF5576" w:rsidRPr="00D24814" w:rsidRDefault="00EF5576" w:rsidP="00EF5576">
            <w:pPr>
              <w:pStyle w:val="Bangtext"/>
              <w:spacing w:line="240" w:lineRule="auto"/>
              <w:jc w:val="center"/>
              <w:rPr>
                <w:color w:val="000000"/>
                <w:szCs w:val="22"/>
              </w:rPr>
            </w:pPr>
          </w:p>
        </w:tc>
        <w:tc>
          <w:tcPr>
            <w:tcW w:w="2150" w:type="dxa"/>
            <w:vMerge/>
            <w:shd w:val="clear" w:color="auto" w:fill="auto"/>
          </w:tcPr>
          <w:p w14:paraId="3C357F44" w14:textId="77777777" w:rsidR="00EF5576" w:rsidRPr="00D24814" w:rsidRDefault="00EF5576" w:rsidP="00EF5576">
            <w:pPr>
              <w:pStyle w:val="Bangtext"/>
              <w:spacing w:line="240" w:lineRule="auto"/>
              <w:jc w:val="left"/>
              <w:rPr>
                <w:color w:val="000000"/>
                <w:szCs w:val="22"/>
              </w:rPr>
            </w:pPr>
          </w:p>
        </w:tc>
        <w:tc>
          <w:tcPr>
            <w:tcW w:w="2887" w:type="dxa"/>
            <w:gridSpan w:val="3"/>
            <w:shd w:val="clear" w:color="auto" w:fill="auto"/>
            <w:noWrap/>
            <w:vAlign w:val="center"/>
          </w:tcPr>
          <w:p w14:paraId="6B603854" w14:textId="77777777" w:rsidR="00EF5576" w:rsidRPr="00DE540A" w:rsidRDefault="00EF5576" w:rsidP="00EF5576">
            <w:pPr>
              <w:spacing w:before="40" w:after="40"/>
              <w:jc w:val="both"/>
            </w:pPr>
            <w:r w:rsidRPr="00DE540A">
              <w:rPr>
                <w:rFonts w:ascii="Arial" w:hAnsi="Arial" w:cs="Arial"/>
                <w:color w:val="000000"/>
              </w:rPr>
              <w:t>3. Hàm lượng formaldehyt phát tán</w:t>
            </w:r>
          </w:p>
        </w:tc>
        <w:tc>
          <w:tcPr>
            <w:tcW w:w="2243" w:type="dxa"/>
            <w:vMerge/>
            <w:shd w:val="clear" w:color="auto" w:fill="auto"/>
            <w:noWrap/>
          </w:tcPr>
          <w:p w14:paraId="655DEC8B" w14:textId="77777777" w:rsidR="00EF5576" w:rsidRPr="00D24814" w:rsidRDefault="00EF5576" w:rsidP="00EF5576">
            <w:pPr>
              <w:pStyle w:val="Bangtext"/>
              <w:tabs>
                <w:tab w:val="left" w:pos="1781"/>
              </w:tabs>
              <w:spacing w:line="240" w:lineRule="auto"/>
              <w:ind w:left="-108"/>
              <w:jc w:val="center"/>
              <w:rPr>
                <w:szCs w:val="22"/>
              </w:rPr>
            </w:pPr>
          </w:p>
        </w:tc>
        <w:tc>
          <w:tcPr>
            <w:tcW w:w="2970" w:type="dxa"/>
            <w:vMerge/>
            <w:shd w:val="clear" w:color="auto" w:fill="auto"/>
            <w:noWrap/>
          </w:tcPr>
          <w:p w14:paraId="5F487E6A" w14:textId="77777777" w:rsidR="00EF5576" w:rsidRPr="00D24814" w:rsidRDefault="00EF5576" w:rsidP="00EF5576">
            <w:pPr>
              <w:pStyle w:val="Bangtext"/>
              <w:spacing w:line="240" w:lineRule="auto"/>
              <w:ind w:left="-108" w:right="-108"/>
              <w:jc w:val="center"/>
              <w:rPr>
                <w:color w:val="000000"/>
                <w:szCs w:val="22"/>
              </w:rPr>
            </w:pPr>
          </w:p>
        </w:tc>
        <w:tc>
          <w:tcPr>
            <w:tcW w:w="1440" w:type="dxa"/>
            <w:vMerge/>
          </w:tcPr>
          <w:p w14:paraId="7B269440" w14:textId="77777777" w:rsidR="00EF5576" w:rsidRPr="00D24814" w:rsidRDefault="00EF5576" w:rsidP="00EF5576">
            <w:pPr>
              <w:pStyle w:val="Bangtext"/>
              <w:spacing w:line="240" w:lineRule="auto"/>
              <w:ind w:left="-24" w:right="-28"/>
              <w:jc w:val="left"/>
              <w:rPr>
                <w:szCs w:val="22"/>
                <w:lang w:val="nl-BE"/>
              </w:rPr>
            </w:pPr>
          </w:p>
        </w:tc>
        <w:tc>
          <w:tcPr>
            <w:tcW w:w="3670" w:type="dxa"/>
            <w:vMerge/>
          </w:tcPr>
          <w:p w14:paraId="12126319" w14:textId="77777777" w:rsidR="00EF5576" w:rsidRPr="00D24814" w:rsidRDefault="00EF5576" w:rsidP="00EF5576">
            <w:pPr>
              <w:pStyle w:val="Bangtext"/>
              <w:spacing w:before="40" w:after="40" w:line="240" w:lineRule="auto"/>
              <w:ind w:left="-24"/>
              <w:rPr>
                <w:color w:val="000000"/>
                <w:szCs w:val="22"/>
                <w:shd w:val="clear" w:color="auto" w:fill="FFFFFF"/>
                <w:lang w:val="pt-BR"/>
              </w:rPr>
            </w:pPr>
          </w:p>
        </w:tc>
      </w:tr>
      <w:tr w:rsidR="00EF5576" w:rsidRPr="00D24814" w14:paraId="259A8AD0" w14:textId="77777777" w:rsidTr="00F1212A">
        <w:trPr>
          <w:trHeight w:val="350"/>
        </w:trPr>
        <w:tc>
          <w:tcPr>
            <w:tcW w:w="725" w:type="dxa"/>
            <w:vMerge w:val="restart"/>
            <w:shd w:val="clear" w:color="auto" w:fill="auto"/>
            <w:noWrap/>
          </w:tcPr>
          <w:p w14:paraId="03600FAD" w14:textId="77777777" w:rsidR="00EF5576" w:rsidRPr="00D24814" w:rsidRDefault="00EF5576" w:rsidP="00EF5576">
            <w:pPr>
              <w:pStyle w:val="Bangtext"/>
              <w:spacing w:before="40" w:after="40" w:line="240" w:lineRule="auto"/>
              <w:jc w:val="center"/>
              <w:rPr>
                <w:color w:val="000000"/>
                <w:szCs w:val="22"/>
              </w:rPr>
            </w:pPr>
            <w:r>
              <w:rPr>
                <w:color w:val="000000"/>
                <w:szCs w:val="22"/>
              </w:rPr>
              <w:t>2</w:t>
            </w:r>
          </w:p>
        </w:tc>
        <w:tc>
          <w:tcPr>
            <w:tcW w:w="2150" w:type="dxa"/>
            <w:vMerge w:val="restart"/>
            <w:shd w:val="clear" w:color="auto" w:fill="auto"/>
          </w:tcPr>
          <w:p w14:paraId="17460371" w14:textId="77777777" w:rsidR="00EF5576" w:rsidRPr="00D24814" w:rsidRDefault="00EF5576" w:rsidP="00EF5576">
            <w:pPr>
              <w:spacing w:before="40" w:after="40"/>
              <w:ind w:right="-33"/>
              <w:jc w:val="both"/>
              <w:rPr>
                <w:rFonts w:ascii="Arial" w:hAnsi="Arial" w:cs="Arial"/>
                <w:bCs/>
                <w:color w:val="000000"/>
              </w:rPr>
            </w:pPr>
            <w:r w:rsidRPr="00D24814">
              <w:rPr>
                <w:rFonts w:ascii="Arial" w:hAnsi="Arial" w:cs="Arial"/>
                <w:color w:val="000000"/>
              </w:rPr>
              <w:t>Sơn tường dạng nhũ tương</w:t>
            </w:r>
          </w:p>
        </w:tc>
        <w:tc>
          <w:tcPr>
            <w:tcW w:w="2887" w:type="dxa"/>
            <w:gridSpan w:val="3"/>
            <w:shd w:val="clear" w:color="auto" w:fill="auto"/>
            <w:noWrap/>
          </w:tcPr>
          <w:p w14:paraId="73FEC43D" w14:textId="77777777" w:rsidR="00EF5576" w:rsidRPr="00D24814" w:rsidRDefault="00EF5576" w:rsidP="00EF5576">
            <w:pPr>
              <w:pStyle w:val="Bangtext"/>
              <w:tabs>
                <w:tab w:val="clear" w:pos="567"/>
                <w:tab w:val="left" w:pos="291"/>
              </w:tabs>
              <w:spacing w:before="40" w:after="40" w:line="240" w:lineRule="auto"/>
              <w:ind w:right="-183"/>
              <w:jc w:val="left"/>
              <w:rPr>
                <w:color w:val="000000"/>
                <w:szCs w:val="22"/>
              </w:rPr>
            </w:pPr>
            <w:r>
              <w:rPr>
                <w:color w:val="000000"/>
                <w:szCs w:val="22"/>
              </w:rPr>
              <w:t>03 chỉ tiêu</w:t>
            </w:r>
          </w:p>
        </w:tc>
        <w:tc>
          <w:tcPr>
            <w:tcW w:w="2243" w:type="dxa"/>
            <w:vMerge w:val="restart"/>
            <w:shd w:val="clear" w:color="auto" w:fill="auto"/>
            <w:noWrap/>
          </w:tcPr>
          <w:p w14:paraId="0FBB4F39" w14:textId="77777777" w:rsidR="00EF5576" w:rsidRPr="00D24814" w:rsidRDefault="00EF5576" w:rsidP="00EF5576">
            <w:pPr>
              <w:pStyle w:val="Bangtext"/>
              <w:tabs>
                <w:tab w:val="left" w:pos="1877"/>
              </w:tabs>
              <w:spacing w:before="40" w:after="40" w:line="240" w:lineRule="auto"/>
              <w:ind w:left="-108" w:right="-108"/>
              <w:jc w:val="center"/>
              <w:rPr>
                <w:szCs w:val="22"/>
              </w:rPr>
            </w:pPr>
            <w:r w:rsidRPr="00D24814">
              <w:rPr>
                <w:color w:val="000000"/>
                <w:szCs w:val="22"/>
              </w:rPr>
              <w:t xml:space="preserve">Sơn tường dạng nhũ tương </w:t>
            </w:r>
            <w:r>
              <w:rPr>
                <w:color w:val="000000"/>
                <w:szCs w:val="22"/>
              </w:rPr>
              <w:t>– sơn phủ</w:t>
            </w:r>
          </w:p>
        </w:tc>
        <w:tc>
          <w:tcPr>
            <w:tcW w:w="2970" w:type="dxa"/>
            <w:shd w:val="clear" w:color="auto" w:fill="auto"/>
            <w:noWrap/>
          </w:tcPr>
          <w:p w14:paraId="1FDB0950" w14:textId="77777777" w:rsidR="00EF5576" w:rsidRPr="00D24814" w:rsidRDefault="00EF5576" w:rsidP="00EF5576">
            <w:pPr>
              <w:pStyle w:val="Bangtext"/>
              <w:tabs>
                <w:tab w:val="clear" w:pos="567"/>
                <w:tab w:val="left" w:pos="291"/>
              </w:tabs>
              <w:spacing w:before="40" w:after="40" w:line="240" w:lineRule="auto"/>
              <w:ind w:right="-183"/>
              <w:jc w:val="left"/>
              <w:rPr>
                <w:color w:val="000000"/>
                <w:szCs w:val="22"/>
              </w:rPr>
            </w:pPr>
            <w:r>
              <w:rPr>
                <w:color w:val="000000"/>
                <w:szCs w:val="22"/>
              </w:rPr>
              <w:t>03 chỉ tiêu</w:t>
            </w:r>
          </w:p>
        </w:tc>
        <w:tc>
          <w:tcPr>
            <w:tcW w:w="1440" w:type="dxa"/>
          </w:tcPr>
          <w:p w14:paraId="3101001B" w14:textId="77777777" w:rsidR="00EF5576" w:rsidRPr="00935907" w:rsidRDefault="00EF5576" w:rsidP="00EF5576">
            <w:pPr>
              <w:pStyle w:val="Bangtext"/>
              <w:spacing w:before="40" w:after="40" w:line="240" w:lineRule="auto"/>
              <w:ind w:left="-24" w:right="-102"/>
              <w:jc w:val="center"/>
              <w:rPr>
                <w:b/>
                <w:bCs/>
                <w:i/>
                <w:iCs/>
                <w:szCs w:val="22"/>
              </w:rPr>
            </w:pPr>
            <w:r w:rsidRPr="00D24814">
              <w:rPr>
                <w:color w:val="000000"/>
                <w:szCs w:val="22"/>
                <w:lang w:val="nl-BE"/>
              </w:rPr>
              <w:t>Giữ nguyên</w:t>
            </w:r>
          </w:p>
        </w:tc>
        <w:tc>
          <w:tcPr>
            <w:tcW w:w="3670" w:type="dxa"/>
            <w:vMerge w:val="restart"/>
          </w:tcPr>
          <w:p w14:paraId="0E6DCE93" w14:textId="77777777" w:rsidR="00EF5576" w:rsidRPr="00D24814" w:rsidRDefault="00EF5576" w:rsidP="00EF5576">
            <w:pPr>
              <w:pStyle w:val="Bangtext"/>
              <w:spacing w:before="40" w:after="40" w:line="240" w:lineRule="auto"/>
              <w:ind w:left="-24"/>
              <w:rPr>
                <w:szCs w:val="22"/>
                <w:lang w:val="nl-BE"/>
              </w:rPr>
            </w:pPr>
            <w:r>
              <w:rPr>
                <w:szCs w:val="22"/>
                <w:lang w:val="nl-BE"/>
              </w:rPr>
              <w:t>Bổ sung chỉ tiêu kiểm tra hàm lượng chất độc hại</w:t>
            </w:r>
          </w:p>
        </w:tc>
      </w:tr>
      <w:tr w:rsidR="00EF5576" w:rsidRPr="00D24814" w14:paraId="6652044D" w14:textId="77777777" w:rsidTr="00F1212A">
        <w:trPr>
          <w:trHeight w:val="325"/>
        </w:trPr>
        <w:tc>
          <w:tcPr>
            <w:tcW w:w="725" w:type="dxa"/>
            <w:vMerge/>
            <w:shd w:val="clear" w:color="auto" w:fill="auto"/>
            <w:noWrap/>
          </w:tcPr>
          <w:p w14:paraId="34CC03E3" w14:textId="77777777" w:rsidR="00EF5576" w:rsidRPr="00D24814" w:rsidRDefault="00EF5576" w:rsidP="00EF5576">
            <w:pPr>
              <w:pStyle w:val="Bangtext"/>
              <w:spacing w:before="40" w:after="40" w:line="240" w:lineRule="auto"/>
              <w:jc w:val="center"/>
              <w:rPr>
                <w:color w:val="000000"/>
                <w:szCs w:val="22"/>
              </w:rPr>
            </w:pPr>
          </w:p>
        </w:tc>
        <w:tc>
          <w:tcPr>
            <w:tcW w:w="2150" w:type="dxa"/>
            <w:vMerge/>
            <w:shd w:val="clear" w:color="auto" w:fill="auto"/>
          </w:tcPr>
          <w:p w14:paraId="11BDE965" w14:textId="77777777" w:rsidR="00EF5576" w:rsidRPr="00D24814" w:rsidRDefault="00EF5576" w:rsidP="00EF5576">
            <w:pPr>
              <w:spacing w:before="40" w:after="40"/>
              <w:ind w:right="-112"/>
              <w:rPr>
                <w:rFonts w:ascii="Arial" w:hAnsi="Arial" w:cs="Arial"/>
                <w:color w:val="000000"/>
              </w:rPr>
            </w:pPr>
          </w:p>
        </w:tc>
        <w:tc>
          <w:tcPr>
            <w:tcW w:w="2887" w:type="dxa"/>
            <w:gridSpan w:val="3"/>
            <w:shd w:val="clear" w:color="auto" w:fill="auto"/>
            <w:noWrap/>
          </w:tcPr>
          <w:p w14:paraId="3DAF7792" w14:textId="77777777" w:rsidR="00EF5576" w:rsidRPr="00DE540A" w:rsidRDefault="00EF5576" w:rsidP="00EF5576">
            <w:pPr>
              <w:pStyle w:val="Bangtext"/>
              <w:tabs>
                <w:tab w:val="clear" w:pos="567"/>
                <w:tab w:val="left" w:pos="291"/>
              </w:tabs>
              <w:spacing w:before="40" w:after="40" w:line="240" w:lineRule="auto"/>
              <w:rPr>
                <w:b/>
                <w:i/>
                <w:color w:val="000000"/>
                <w:szCs w:val="22"/>
              </w:rPr>
            </w:pPr>
            <w:r w:rsidRPr="00DE540A">
              <w:rPr>
                <w:b/>
                <w:bCs/>
                <w:i/>
                <w:color w:val="000000"/>
                <w:spacing w:val="0"/>
                <w:szCs w:val="22"/>
              </w:rPr>
              <w:t>4. Hàm lượng hợp chất hữu cơ bay hơi (VOC)</w:t>
            </w:r>
          </w:p>
        </w:tc>
        <w:tc>
          <w:tcPr>
            <w:tcW w:w="2243" w:type="dxa"/>
            <w:vMerge/>
            <w:shd w:val="clear" w:color="auto" w:fill="auto"/>
            <w:noWrap/>
          </w:tcPr>
          <w:p w14:paraId="0F8AF881" w14:textId="77777777" w:rsidR="00EF5576" w:rsidRPr="00D24814" w:rsidRDefault="00EF5576" w:rsidP="00EF5576">
            <w:pPr>
              <w:pStyle w:val="Bangtext"/>
              <w:tabs>
                <w:tab w:val="left" w:pos="1781"/>
              </w:tabs>
              <w:spacing w:before="40" w:after="40" w:line="240" w:lineRule="auto"/>
              <w:ind w:left="-108"/>
              <w:jc w:val="center"/>
              <w:rPr>
                <w:szCs w:val="22"/>
              </w:rPr>
            </w:pPr>
          </w:p>
        </w:tc>
        <w:tc>
          <w:tcPr>
            <w:tcW w:w="2970" w:type="dxa"/>
            <w:shd w:val="clear" w:color="auto" w:fill="auto"/>
            <w:noWrap/>
          </w:tcPr>
          <w:p w14:paraId="616C25E2" w14:textId="77777777" w:rsidR="00EF5576" w:rsidRPr="00D24814" w:rsidRDefault="00EF5576" w:rsidP="00EF5576">
            <w:pPr>
              <w:pStyle w:val="Bangtext"/>
              <w:tabs>
                <w:tab w:val="clear" w:pos="567"/>
                <w:tab w:val="left" w:pos="291"/>
              </w:tabs>
              <w:spacing w:before="40" w:after="40" w:line="240" w:lineRule="auto"/>
              <w:rPr>
                <w:color w:val="000000"/>
                <w:szCs w:val="22"/>
              </w:rPr>
            </w:pPr>
          </w:p>
        </w:tc>
        <w:tc>
          <w:tcPr>
            <w:tcW w:w="1440" w:type="dxa"/>
          </w:tcPr>
          <w:p w14:paraId="0CF631B6" w14:textId="77777777" w:rsidR="00EF5576" w:rsidRPr="00F138D9" w:rsidRDefault="00EF5576" w:rsidP="00EF5576">
            <w:pPr>
              <w:pStyle w:val="Bangtext"/>
              <w:spacing w:before="40" w:after="40" w:line="240" w:lineRule="auto"/>
              <w:ind w:left="-24" w:right="-102"/>
              <w:jc w:val="center"/>
              <w:rPr>
                <w:b/>
                <w:i/>
                <w:color w:val="000000"/>
                <w:szCs w:val="22"/>
                <w:lang w:val="nl-BE"/>
              </w:rPr>
            </w:pPr>
            <w:r w:rsidRPr="00F138D9">
              <w:rPr>
                <w:b/>
                <w:i/>
                <w:color w:val="000000"/>
                <w:szCs w:val="22"/>
                <w:lang w:val="nl-BE"/>
              </w:rPr>
              <w:t>Bổ sung</w:t>
            </w:r>
          </w:p>
        </w:tc>
        <w:tc>
          <w:tcPr>
            <w:tcW w:w="3670" w:type="dxa"/>
            <w:vMerge/>
          </w:tcPr>
          <w:p w14:paraId="5BDDC817" w14:textId="77777777" w:rsidR="00EF5576" w:rsidRPr="00D24814" w:rsidRDefault="00EF5576" w:rsidP="00EF5576">
            <w:pPr>
              <w:pStyle w:val="Bangtext"/>
              <w:spacing w:before="40" w:after="40" w:line="240" w:lineRule="auto"/>
              <w:ind w:left="-24" w:right="-102"/>
              <w:jc w:val="center"/>
              <w:rPr>
                <w:color w:val="000000"/>
                <w:szCs w:val="22"/>
                <w:lang w:val="nl-BE"/>
              </w:rPr>
            </w:pPr>
          </w:p>
        </w:tc>
      </w:tr>
      <w:tr w:rsidR="00EF5576" w:rsidRPr="00D24814" w14:paraId="37363AA5" w14:textId="77777777" w:rsidTr="00F1212A">
        <w:trPr>
          <w:trHeight w:val="325"/>
        </w:trPr>
        <w:tc>
          <w:tcPr>
            <w:tcW w:w="725" w:type="dxa"/>
            <w:shd w:val="clear" w:color="auto" w:fill="auto"/>
            <w:noWrap/>
          </w:tcPr>
          <w:p w14:paraId="737BF807" w14:textId="77777777" w:rsidR="00EF5576" w:rsidRPr="00D24814" w:rsidRDefault="00EF5576" w:rsidP="00EF5576">
            <w:pPr>
              <w:pStyle w:val="Bangtext"/>
              <w:spacing w:before="40" w:after="40" w:line="240" w:lineRule="auto"/>
              <w:jc w:val="center"/>
              <w:rPr>
                <w:color w:val="000000"/>
                <w:szCs w:val="22"/>
              </w:rPr>
            </w:pPr>
            <w:r w:rsidRPr="00D24814">
              <w:rPr>
                <w:color w:val="000000"/>
                <w:szCs w:val="22"/>
              </w:rPr>
              <w:t>3</w:t>
            </w:r>
          </w:p>
        </w:tc>
        <w:tc>
          <w:tcPr>
            <w:tcW w:w="2150" w:type="dxa"/>
            <w:shd w:val="clear" w:color="auto" w:fill="auto"/>
          </w:tcPr>
          <w:p w14:paraId="75E7209F" w14:textId="77777777" w:rsidR="00EF5576" w:rsidRPr="00BB436B" w:rsidRDefault="00EF5576" w:rsidP="00EF5576">
            <w:pPr>
              <w:pStyle w:val="Bangtext"/>
              <w:spacing w:before="40" w:after="40" w:line="240" w:lineRule="auto"/>
              <w:ind w:right="-33"/>
              <w:rPr>
                <w:color w:val="000000"/>
                <w:szCs w:val="22"/>
                <w:vertAlign w:val="superscript"/>
              </w:rPr>
            </w:pPr>
            <w:r w:rsidRPr="00D24814">
              <w:rPr>
                <w:color w:val="000000"/>
                <w:szCs w:val="22"/>
              </w:rPr>
              <w:t>Tấm thạch cao</w:t>
            </w:r>
            <w:r>
              <w:rPr>
                <w:color w:val="000000"/>
                <w:szCs w:val="22"/>
              </w:rPr>
              <w:t xml:space="preserve"> và panel thạch cao cốt sợi</w:t>
            </w:r>
          </w:p>
        </w:tc>
        <w:tc>
          <w:tcPr>
            <w:tcW w:w="2887" w:type="dxa"/>
            <w:gridSpan w:val="3"/>
            <w:shd w:val="clear" w:color="auto" w:fill="auto"/>
            <w:noWrap/>
          </w:tcPr>
          <w:p w14:paraId="3EDB6C2C" w14:textId="77777777" w:rsidR="00EF5576" w:rsidRPr="00D24814" w:rsidRDefault="00EF5576" w:rsidP="00EF5576">
            <w:pPr>
              <w:pStyle w:val="Bangtext"/>
              <w:spacing w:before="60" w:after="60" w:line="240" w:lineRule="auto"/>
              <w:jc w:val="left"/>
              <w:rPr>
                <w:color w:val="000000"/>
                <w:szCs w:val="22"/>
              </w:rPr>
            </w:pPr>
            <w:r>
              <w:rPr>
                <w:color w:val="000000"/>
                <w:szCs w:val="22"/>
              </w:rPr>
              <w:t>04 chỉ tiêu</w:t>
            </w:r>
          </w:p>
        </w:tc>
        <w:tc>
          <w:tcPr>
            <w:tcW w:w="2243" w:type="dxa"/>
            <w:shd w:val="clear" w:color="auto" w:fill="auto"/>
            <w:noWrap/>
          </w:tcPr>
          <w:p w14:paraId="02D1A9EE" w14:textId="77777777" w:rsidR="00EF5576" w:rsidRPr="00D24814" w:rsidRDefault="00EF5576" w:rsidP="00EF5576">
            <w:pPr>
              <w:ind w:right="17"/>
              <w:jc w:val="both"/>
              <w:rPr>
                <w:rFonts w:ascii="Arial" w:hAnsi="Arial" w:cs="Arial"/>
                <w:color w:val="000000"/>
                <w:spacing w:val="5"/>
              </w:rPr>
            </w:pPr>
            <w:r w:rsidRPr="00D24814">
              <w:rPr>
                <w:rFonts w:ascii="Arial" w:hAnsi="Arial" w:cs="Arial"/>
                <w:color w:val="000000"/>
                <w:spacing w:val="5"/>
              </w:rPr>
              <w:t>Tấm thạch cao và Panel thạch cao sợi</w:t>
            </w:r>
          </w:p>
          <w:p w14:paraId="4070D00D" w14:textId="77777777" w:rsidR="00EF5576" w:rsidRPr="00D24814" w:rsidRDefault="00EF5576" w:rsidP="00EF5576">
            <w:pPr>
              <w:pStyle w:val="Bangtext"/>
              <w:spacing w:before="40" w:after="40" w:line="240" w:lineRule="auto"/>
              <w:ind w:right="-108"/>
              <w:jc w:val="left"/>
              <w:rPr>
                <w:i/>
                <w:color w:val="000000"/>
                <w:szCs w:val="22"/>
              </w:rPr>
            </w:pPr>
          </w:p>
        </w:tc>
        <w:tc>
          <w:tcPr>
            <w:tcW w:w="2970" w:type="dxa"/>
            <w:shd w:val="clear" w:color="auto" w:fill="auto"/>
            <w:noWrap/>
          </w:tcPr>
          <w:p w14:paraId="42EA4C3B" w14:textId="77777777" w:rsidR="00EF5576" w:rsidRPr="00D24814" w:rsidRDefault="00EF5576" w:rsidP="00EF5576">
            <w:pPr>
              <w:pStyle w:val="Bangtext"/>
              <w:spacing w:before="60" w:after="60" w:line="240" w:lineRule="auto"/>
              <w:jc w:val="left"/>
              <w:rPr>
                <w:color w:val="000000"/>
                <w:szCs w:val="22"/>
              </w:rPr>
            </w:pPr>
            <w:r>
              <w:rPr>
                <w:color w:val="000000"/>
                <w:szCs w:val="22"/>
              </w:rPr>
              <w:t>04 chỉ tiêu</w:t>
            </w:r>
          </w:p>
        </w:tc>
        <w:tc>
          <w:tcPr>
            <w:tcW w:w="1440" w:type="dxa"/>
          </w:tcPr>
          <w:p w14:paraId="317B452E" w14:textId="77777777" w:rsidR="00EF5576" w:rsidRPr="00DE540A" w:rsidRDefault="00EF5576" w:rsidP="00EF5576">
            <w:pPr>
              <w:pStyle w:val="Bangtext"/>
              <w:spacing w:line="240" w:lineRule="auto"/>
              <w:jc w:val="center"/>
              <w:rPr>
                <w:b/>
                <w:bCs/>
                <w:i/>
                <w:iCs/>
                <w:color w:val="000000"/>
                <w:szCs w:val="22"/>
                <w:lang w:val="nl-BE"/>
              </w:rPr>
            </w:pPr>
            <w:r w:rsidRPr="00DE540A">
              <w:rPr>
                <w:b/>
                <w:bCs/>
                <w:i/>
                <w:iCs/>
                <w:color w:val="000000"/>
                <w:szCs w:val="22"/>
                <w:lang w:val="nl-BE"/>
              </w:rPr>
              <w:t>Sửa đổi tiêu chuẩn áp dụng</w:t>
            </w:r>
            <w:r>
              <w:rPr>
                <w:b/>
                <w:bCs/>
                <w:i/>
                <w:iCs/>
                <w:color w:val="000000"/>
                <w:szCs w:val="22"/>
                <w:lang w:val="nl-BE"/>
              </w:rPr>
              <w:t xml:space="preserve"> theo TCVN</w:t>
            </w:r>
          </w:p>
        </w:tc>
        <w:tc>
          <w:tcPr>
            <w:tcW w:w="3670" w:type="dxa"/>
          </w:tcPr>
          <w:p w14:paraId="6119D611" w14:textId="77777777" w:rsidR="00EF5576" w:rsidRPr="00D24814" w:rsidRDefault="00EF5576" w:rsidP="00EF5576">
            <w:pPr>
              <w:pStyle w:val="Bangtext"/>
              <w:spacing w:line="240" w:lineRule="auto"/>
              <w:ind w:left="-23"/>
              <w:rPr>
                <w:szCs w:val="22"/>
                <w:lang w:val="nl-BE"/>
              </w:rPr>
            </w:pPr>
            <w:r w:rsidRPr="00D24814">
              <w:rPr>
                <w:szCs w:val="22"/>
                <w:lang w:val="nl-BE"/>
              </w:rPr>
              <w:t xml:space="preserve">Tiêu chuẩn </w:t>
            </w:r>
            <w:r>
              <w:rPr>
                <w:szCs w:val="22"/>
                <w:lang w:val="nl-BE"/>
              </w:rPr>
              <w:t xml:space="preserve">TCVN </w:t>
            </w:r>
            <w:r w:rsidRPr="00D24814">
              <w:rPr>
                <w:szCs w:val="22"/>
                <w:lang w:val="nl-BE"/>
              </w:rPr>
              <w:t>cho tấm thạch cao</w:t>
            </w:r>
            <w:r>
              <w:rPr>
                <w:szCs w:val="22"/>
                <w:lang w:val="nl-BE"/>
              </w:rPr>
              <w:t xml:space="preserve"> </w:t>
            </w:r>
            <w:r w:rsidRPr="00D24814">
              <w:rPr>
                <w:szCs w:val="22"/>
                <w:lang w:val="nl-BE"/>
              </w:rPr>
              <w:t xml:space="preserve">đã được xây dựng và </w:t>
            </w:r>
            <w:r>
              <w:rPr>
                <w:szCs w:val="22"/>
                <w:lang w:val="nl-BE"/>
              </w:rPr>
              <w:t xml:space="preserve">chuẩn bị </w:t>
            </w:r>
            <w:r w:rsidRPr="00D24814">
              <w:rPr>
                <w:szCs w:val="22"/>
                <w:lang w:val="nl-BE"/>
              </w:rPr>
              <w:t>ban hành dựa trên tiêu chuẩn gốc là  AST</w:t>
            </w:r>
            <w:r>
              <w:rPr>
                <w:szCs w:val="22"/>
                <w:lang w:val="nl-BE"/>
              </w:rPr>
              <w:t xml:space="preserve">M. </w:t>
            </w:r>
          </w:p>
        </w:tc>
      </w:tr>
      <w:tr w:rsidR="00EF5576" w:rsidRPr="00D24814" w14:paraId="17C23217" w14:textId="77777777" w:rsidTr="00F1212A">
        <w:trPr>
          <w:trHeight w:val="325"/>
        </w:trPr>
        <w:tc>
          <w:tcPr>
            <w:tcW w:w="725" w:type="dxa"/>
            <w:shd w:val="clear" w:color="auto" w:fill="auto"/>
            <w:noWrap/>
          </w:tcPr>
          <w:p w14:paraId="36749812" w14:textId="77777777" w:rsidR="00EF5576" w:rsidRPr="00BC6488" w:rsidRDefault="00EF5576" w:rsidP="00EF5576">
            <w:pPr>
              <w:pStyle w:val="Bangtext"/>
              <w:spacing w:before="120" w:after="120" w:line="240" w:lineRule="auto"/>
              <w:jc w:val="center"/>
              <w:rPr>
                <w:b/>
                <w:i/>
                <w:szCs w:val="22"/>
              </w:rPr>
            </w:pPr>
            <w:r w:rsidRPr="00BC6488">
              <w:rPr>
                <w:b/>
                <w:i/>
                <w:szCs w:val="22"/>
              </w:rPr>
              <w:t>4</w:t>
            </w:r>
          </w:p>
        </w:tc>
        <w:tc>
          <w:tcPr>
            <w:tcW w:w="2150" w:type="dxa"/>
            <w:shd w:val="clear" w:color="auto" w:fill="auto"/>
          </w:tcPr>
          <w:p w14:paraId="31FAB2FF" w14:textId="77777777" w:rsidR="00EF5576" w:rsidRPr="00BC6488" w:rsidRDefault="00EF5576" w:rsidP="00EF5576">
            <w:pPr>
              <w:spacing w:before="120" w:after="120"/>
              <w:ind w:right="-147"/>
              <w:rPr>
                <w:rFonts w:ascii="Arial" w:hAnsi="Arial" w:cs="Arial"/>
                <w:b/>
                <w:i/>
                <w:sz w:val="22"/>
                <w:szCs w:val="22"/>
              </w:rPr>
            </w:pPr>
            <w:r w:rsidRPr="00BC6488">
              <w:rPr>
                <w:rFonts w:ascii="Arial" w:hAnsi="Arial" w:cs="Arial"/>
                <w:b/>
                <w:i/>
                <w:sz w:val="22"/>
                <w:szCs w:val="22"/>
              </w:rPr>
              <w:t>Ván gỗ nhân tạo</w:t>
            </w:r>
          </w:p>
        </w:tc>
        <w:tc>
          <w:tcPr>
            <w:tcW w:w="2887" w:type="dxa"/>
            <w:gridSpan w:val="3"/>
            <w:shd w:val="clear" w:color="auto" w:fill="auto"/>
            <w:noWrap/>
          </w:tcPr>
          <w:p w14:paraId="79B1ACE9" w14:textId="77777777" w:rsidR="00EF5576" w:rsidRPr="00D24814" w:rsidRDefault="00EF5576" w:rsidP="00EF5576">
            <w:pPr>
              <w:spacing w:before="120" w:after="120"/>
              <w:rPr>
                <w:rFonts w:ascii="Arial" w:hAnsi="Arial" w:cs="Arial"/>
              </w:rPr>
            </w:pPr>
          </w:p>
        </w:tc>
        <w:tc>
          <w:tcPr>
            <w:tcW w:w="2243" w:type="dxa"/>
            <w:shd w:val="clear" w:color="auto" w:fill="auto"/>
            <w:noWrap/>
          </w:tcPr>
          <w:p w14:paraId="30436367" w14:textId="77777777" w:rsidR="00EF5576" w:rsidRPr="00E673F5" w:rsidRDefault="00EF5576" w:rsidP="00EF5576">
            <w:pPr>
              <w:tabs>
                <w:tab w:val="left" w:pos="1781"/>
              </w:tabs>
              <w:spacing w:before="120" w:after="120"/>
              <w:ind w:left="-108" w:right="-108"/>
              <w:jc w:val="center"/>
              <w:rPr>
                <w:rFonts w:ascii="Arial" w:hAnsi="Arial" w:cs="Arial"/>
              </w:rPr>
            </w:pPr>
          </w:p>
        </w:tc>
        <w:tc>
          <w:tcPr>
            <w:tcW w:w="2970" w:type="dxa"/>
            <w:shd w:val="clear" w:color="auto" w:fill="auto"/>
            <w:noWrap/>
          </w:tcPr>
          <w:p w14:paraId="24492A88" w14:textId="77777777" w:rsidR="00EF5576" w:rsidRPr="00D24814" w:rsidRDefault="00EF5576" w:rsidP="00EF5576">
            <w:pPr>
              <w:spacing w:before="120" w:after="120"/>
              <w:ind w:left="-108" w:right="-108"/>
              <w:rPr>
                <w:rFonts w:ascii="Arial" w:hAnsi="Arial" w:cs="Arial"/>
              </w:rPr>
            </w:pPr>
          </w:p>
        </w:tc>
        <w:tc>
          <w:tcPr>
            <w:tcW w:w="1440" w:type="dxa"/>
          </w:tcPr>
          <w:p w14:paraId="25F15B28" w14:textId="77777777" w:rsidR="00EF5576" w:rsidRPr="006758EF" w:rsidRDefault="00EF5576" w:rsidP="00EF5576">
            <w:pPr>
              <w:pStyle w:val="Bangtext"/>
              <w:spacing w:before="120" w:after="120" w:line="240" w:lineRule="auto"/>
              <w:ind w:left="-24" w:right="-52"/>
              <w:jc w:val="center"/>
              <w:rPr>
                <w:b/>
                <w:bCs/>
                <w:i/>
                <w:iCs/>
                <w:szCs w:val="22"/>
              </w:rPr>
            </w:pPr>
            <w:r>
              <w:rPr>
                <w:b/>
                <w:bCs/>
                <w:i/>
                <w:iCs/>
                <w:szCs w:val="22"/>
              </w:rPr>
              <w:t>Bổ sung</w:t>
            </w:r>
          </w:p>
        </w:tc>
        <w:tc>
          <w:tcPr>
            <w:tcW w:w="3670" w:type="dxa"/>
          </w:tcPr>
          <w:p w14:paraId="3742C667" w14:textId="77777777" w:rsidR="00EF5576" w:rsidRPr="00D24814" w:rsidRDefault="00EF5576" w:rsidP="00EF5576">
            <w:pPr>
              <w:pStyle w:val="Bangtext"/>
              <w:spacing w:before="120" w:after="120" w:line="240" w:lineRule="auto"/>
              <w:ind w:left="-24" w:right="-52"/>
              <w:rPr>
                <w:szCs w:val="22"/>
              </w:rPr>
            </w:pPr>
          </w:p>
        </w:tc>
      </w:tr>
      <w:tr w:rsidR="00EF5576" w:rsidRPr="007C3719" w14:paraId="71DD42F8" w14:textId="77777777" w:rsidTr="00F1212A">
        <w:trPr>
          <w:trHeight w:val="325"/>
        </w:trPr>
        <w:tc>
          <w:tcPr>
            <w:tcW w:w="725" w:type="dxa"/>
            <w:vMerge w:val="restart"/>
            <w:shd w:val="clear" w:color="auto" w:fill="auto"/>
            <w:noWrap/>
          </w:tcPr>
          <w:p w14:paraId="10085993" w14:textId="77777777" w:rsidR="00EF5576" w:rsidRPr="007C3719" w:rsidRDefault="00EF5576" w:rsidP="00EF5576">
            <w:pPr>
              <w:pStyle w:val="Bangtext"/>
              <w:spacing w:before="40" w:after="40" w:line="240" w:lineRule="auto"/>
              <w:jc w:val="center"/>
              <w:rPr>
                <w:szCs w:val="22"/>
              </w:rPr>
            </w:pPr>
            <w:r>
              <w:rPr>
                <w:szCs w:val="22"/>
              </w:rPr>
              <w:t>4.1</w:t>
            </w:r>
          </w:p>
        </w:tc>
        <w:tc>
          <w:tcPr>
            <w:tcW w:w="2150" w:type="dxa"/>
            <w:vMerge w:val="restart"/>
            <w:shd w:val="clear" w:color="auto" w:fill="auto"/>
          </w:tcPr>
          <w:p w14:paraId="2B611F3D" w14:textId="77777777" w:rsidR="00EF5576" w:rsidRPr="007C3719" w:rsidRDefault="00EF5576" w:rsidP="00EF5576">
            <w:pPr>
              <w:spacing w:before="40" w:after="40"/>
              <w:ind w:right="-147"/>
              <w:rPr>
                <w:rFonts w:ascii="Arial" w:hAnsi="Arial" w:cs="Arial"/>
                <w:i/>
              </w:rPr>
            </w:pPr>
            <w:r w:rsidRPr="007C3719">
              <w:rPr>
                <w:rFonts w:ascii="Arial" w:hAnsi="Arial" w:cs="Arial"/>
                <w:i/>
              </w:rPr>
              <w:t>Ván sợi</w:t>
            </w:r>
          </w:p>
        </w:tc>
        <w:tc>
          <w:tcPr>
            <w:tcW w:w="2887" w:type="dxa"/>
            <w:gridSpan w:val="3"/>
            <w:shd w:val="clear" w:color="auto" w:fill="auto"/>
            <w:noWrap/>
            <w:vAlign w:val="center"/>
          </w:tcPr>
          <w:p w14:paraId="47F841E6" w14:textId="77777777" w:rsidR="00EF5576" w:rsidRPr="007C3719" w:rsidRDefault="00EF5576" w:rsidP="00EF5576">
            <w:pPr>
              <w:spacing w:before="60" w:after="60"/>
              <w:jc w:val="both"/>
              <w:rPr>
                <w:rFonts w:ascii="Arial" w:hAnsi="Arial" w:cs="Arial"/>
              </w:rPr>
            </w:pPr>
            <w:r w:rsidRPr="007C3719">
              <w:rPr>
                <w:rFonts w:ascii="Arial" w:hAnsi="Arial" w:cs="Arial"/>
                <w:color w:val="000000"/>
              </w:rPr>
              <w:t>1. Độ trương nở chiề</w:t>
            </w:r>
            <w:r>
              <w:rPr>
                <w:rFonts w:ascii="Arial" w:hAnsi="Arial" w:cs="Arial"/>
                <w:color w:val="000000"/>
              </w:rPr>
              <w:t xml:space="preserve">u dày </w:t>
            </w:r>
          </w:p>
        </w:tc>
        <w:tc>
          <w:tcPr>
            <w:tcW w:w="2243" w:type="dxa"/>
            <w:vMerge w:val="restart"/>
            <w:shd w:val="clear" w:color="auto" w:fill="auto"/>
            <w:noWrap/>
          </w:tcPr>
          <w:p w14:paraId="1A04ED1F" w14:textId="77777777" w:rsidR="00EF5576" w:rsidRPr="007C3719" w:rsidRDefault="00EF5576" w:rsidP="00EF5576">
            <w:pPr>
              <w:tabs>
                <w:tab w:val="left" w:pos="1781"/>
              </w:tabs>
              <w:ind w:left="-108" w:right="-108"/>
              <w:jc w:val="center"/>
              <w:rPr>
                <w:rFonts w:ascii="Arial" w:hAnsi="Arial" w:cs="Arial"/>
              </w:rPr>
            </w:pPr>
          </w:p>
        </w:tc>
        <w:tc>
          <w:tcPr>
            <w:tcW w:w="2970" w:type="dxa"/>
            <w:vMerge w:val="restart"/>
            <w:shd w:val="clear" w:color="auto" w:fill="auto"/>
            <w:noWrap/>
          </w:tcPr>
          <w:p w14:paraId="4A098C90" w14:textId="77777777" w:rsidR="00EF5576" w:rsidRPr="007C3719" w:rsidRDefault="00EF5576" w:rsidP="00EF5576">
            <w:pPr>
              <w:ind w:left="-108" w:right="-108"/>
              <w:rPr>
                <w:rFonts w:ascii="Arial" w:hAnsi="Arial" w:cs="Arial"/>
              </w:rPr>
            </w:pPr>
          </w:p>
        </w:tc>
        <w:tc>
          <w:tcPr>
            <w:tcW w:w="1440" w:type="dxa"/>
            <w:vMerge w:val="restart"/>
          </w:tcPr>
          <w:p w14:paraId="6B624308" w14:textId="2445510C" w:rsidR="00EF5576" w:rsidRPr="00F3227F" w:rsidRDefault="00EF5576" w:rsidP="00EF5576">
            <w:pPr>
              <w:pStyle w:val="Bangtext"/>
              <w:spacing w:line="240" w:lineRule="auto"/>
              <w:ind w:left="-24" w:right="-52"/>
              <w:jc w:val="center"/>
              <w:rPr>
                <w:bCs/>
                <w:i/>
                <w:iCs/>
                <w:szCs w:val="22"/>
                <w:lang w:val="vi-VN"/>
              </w:rPr>
            </w:pPr>
            <w:r w:rsidRPr="00F3227F">
              <w:rPr>
                <w:bCs/>
                <w:i/>
                <w:iCs/>
                <w:szCs w:val="22"/>
              </w:rPr>
              <w:t>Bổ sung</w:t>
            </w:r>
          </w:p>
        </w:tc>
        <w:tc>
          <w:tcPr>
            <w:tcW w:w="3670" w:type="dxa"/>
            <w:vMerge w:val="restart"/>
          </w:tcPr>
          <w:p w14:paraId="33B27820" w14:textId="77777777" w:rsidR="00EF5576" w:rsidRDefault="00EF5576" w:rsidP="00EF5576">
            <w:pPr>
              <w:pStyle w:val="Bangtext"/>
              <w:spacing w:before="40" w:after="40" w:line="240" w:lineRule="auto"/>
              <w:ind w:left="-24" w:right="-52"/>
              <w:rPr>
                <w:szCs w:val="22"/>
              </w:rPr>
            </w:pPr>
            <w:r w:rsidRPr="007C3719">
              <w:rPr>
                <w:szCs w:val="22"/>
              </w:rPr>
              <w:t>Các sản phẩm ván gỗ nhân tạo được sử dụng nhiều trong nội thất các công trình xây dựng. Vì vậy, cần đưa vào để kiểm soát các chỉ tiêu ảnh hưởng đến chất lượng và sức khỏe (hàm lượng formaldehyt)</w:t>
            </w:r>
            <w:r>
              <w:rPr>
                <w:szCs w:val="22"/>
              </w:rPr>
              <w:t>.</w:t>
            </w:r>
          </w:p>
          <w:p w14:paraId="60B744F5" w14:textId="77777777" w:rsidR="00EF5576" w:rsidRPr="007C3719" w:rsidRDefault="00EF5576" w:rsidP="00EF5576">
            <w:pPr>
              <w:pStyle w:val="Bangtext"/>
              <w:spacing w:before="40" w:after="40" w:line="240" w:lineRule="auto"/>
              <w:ind w:left="-24" w:right="-52"/>
              <w:rPr>
                <w:szCs w:val="22"/>
              </w:rPr>
            </w:pPr>
          </w:p>
        </w:tc>
      </w:tr>
      <w:tr w:rsidR="00EF5576" w:rsidRPr="007C3719" w14:paraId="70AFEFC0" w14:textId="77777777" w:rsidTr="00F1212A">
        <w:trPr>
          <w:trHeight w:val="325"/>
        </w:trPr>
        <w:tc>
          <w:tcPr>
            <w:tcW w:w="725" w:type="dxa"/>
            <w:vMerge/>
            <w:shd w:val="clear" w:color="auto" w:fill="auto"/>
            <w:noWrap/>
          </w:tcPr>
          <w:p w14:paraId="505F0760" w14:textId="77777777" w:rsidR="00EF5576" w:rsidRPr="007C3719" w:rsidRDefault="00EF5576" w:rsidP="00EF5576">
            <w:pPr>
              <w:pStyle w:val="Bangtext"/>
              <w:spacing w:before="40" w:after="40" w:line="240" w:lineRule="auto"/>
              <w:jc w:val="center"/>
              <w:rPr>
                <w:szCs w:val="22"/>
              </w:rPr>
            </w:pPr>
          </w:p>
        </w:tc>
        <w:tc>
          <w:tcPr>
            <w:tcW w:w="2150" w:type="dxa"/>
            <w:vMerge/>
            <w:shd w:val="clear" w:color="auto" w:fill="auto"/>
          </w:tcPr>
          <w:p w14:paraId="68AABB46" w14:textId="77777777" w:rsidR="00EF5576" w:rsidRPr="007C3719" w:rsidRDefault="00EF5576" w:rsidP="00EF5576">
            <w:pPr>
              <w:spacing w:before="40" w:after="40"/>
              <w:ind w:right="-147"/>
              <w:rPr>
                <w:rFonts w:ascii="Arial" w:hAnsi="Arial" w:cs="Arial"/>
              </w:rPr>
            </w:pPr>
          </w:p>
        </w:tc>
        <w:tc>
          <w:tcPr>
            <w:tcW w:w="2887" w:type="dxa"/>
            <w:gridSpan w:val="3"/>
            <w:shd w:val="clear" w:color="auto" w:fill="auto"/>
            <w:noWrap/>
            <w:vAlign w:val="center"/>
          </w:tcPr>
          <w:p w14:paraId="78DF5E9E" w14:textId="77777777" w:rsidR="00EF5576" w:rsidRPr="007C3719" w:rsidRDefault="00EF5576" w:rsidP="00EF5576">
            <w:pPr>
              <w:spacing w:before="60" w:after="60"/>
              <w:rPr>
                <w:rFonts w:ascii="Arial" w:hAnsi="Arial" w:cs="Arial"/>
              </w:rPr>
            </w:pPr>
            <w:r w:rsidRPr="007C3719">
              <w:rPr>
                <w:rFonts w:ascii="Arial" w:hAnsi="Arial" w:cs="Arial"/>
                <w:color w:val="000000"/>
              </w:rPr>
              <w:t>2. Độ bền uốn tĩnh</w:t>
            </w:r>
          </w:p>
        </w:tc>
        <w:tc>
          <w:tcPr>
            <w:tcW w:w="2243" w:type="dxa"/>
            <w:vMerge/>
            <w:shd w:val="clear" w:color="auto" w:fill="auto"/>
            <w:noWrap/>
          </w:tcPr>
          <w:p w14:paraId="2C3DCCB5" w14:textId="77777777" w:rsidR="00EF5576" w:rsidRPr="007C3719" w:rsidRDefault="00EF5576" w:rsidP="00EF5576">
            <w:pPr>
              <w:tabs>
                <w:tab w:val="left" w:pos="1781"/>
              </w:tabs>
              <w:ind w:left="-108" w:right="-108"/>
              <w:jc w:val="center"/>
              <w:rPr>
                <w:rFonts w:ascii="Arial" w:hAnsi="Arial" w:cs="Arial"/>
              </w:rPr>
            </w:pPr>
          </w:p>
        </w:tc>
        <w:tc>
          <w:tcPr>
            <w:tcW w:w="2970" w:type="dxa"/>
            <w:vMerge/>
            <w:shd w:val="clear" w:color="auto" w:fill="auto"/>
            <w:noWrap/>
          </w:tcPr>
          <w:p w14:paraId="59E31897" w14:textId="77777777" w:rsidR="00EF5576" w:rsidRPr="007C3719" w:rsidRDefault="00EF5576" w:rsidP="00EF5576">
            <w:pPr>
              <w:ind w:left="-108" w:right="-108"/>
              <w:rPr>
                <w:rFonts w:ascii="Arial" w:hAnsi="Arial" w:cs="Arial"/>
              </w:rPr>
            </w:pPr>
          </w:p>
        </w:tc>
        <w:tc>
          <w:tcPr>
            <w:tcW w:w="1440" w:type="dxa"/>
            <w:vMerge/>
          </w:tcPr>
          <w:p w14:paraId="783334B7" w14:textId="77777777" w:rsidR="00EF5576" w:rsidRPr="00F3227F" w:rsidRDefault="00EF5576" w:rsidP="00EF5576">
            <w:pPr>
              <w:pStyle w:val="Bangtext"/>
              <w:spacing w:line="240" w:lineRule="auto"/>
              <w:ind w:left="-24" w:right="-52"/>
              <w:jc w:val="center"/>
              <w:rPr>
                <w:bCs/>
                <w:i/>
                <w:iCs/>
                <w:szCs w:val="22"/>
                <w:lang w:val="vi-VN"/>
              </w:rPr>
            </w:pPr>
          </w:p>
        </w:tc>
        <w:tc>
          <w:tcPr>
            <w:tcW w:w="3670" w:type="dxa"/>
            <w:vMerge/>
          </w:tcPr>
          <w:p w14:paraId="5F7A44D8" w14:textId="77777777" w:rsidR="00EF5576" w:rsidRPr="007C3719" w:rsidRDefault="00EF5576" w:rsidP="00EF5576">
            <w:pPr>
              <w:pStyle w:val="Bangtext"/>
              <w:spacing w:before="40" w:after="40" w:line="240" w:lineRule="auto"/>
              <w:ind w:left="-24" w:right="-52"/>
              <w:rPr>
                <w:szCs w:val="22"/>
              </w:rPr>
            </w:pPr>
          </w:p>
        </w:tc>
      </w:tr>
      <w:tr w:rsidR="00EF5576" w:rsidRPr="007C3719" w14:paraId="553954F5" w14:textId="77777777" w:rsidTr="00F1212A">
        <w:trPr>
          <w:trHeight w:val="325"/>
        </w:trPr>
        <w:tc>
          <w:tcPr>
            <w:tcW w:w="725" w:type="dxa"/>
            <w:vMerge/>
            <w:shd w:val="clear" w:color="auto" w:fill="auto"/>
            <w:noWrap/>
          </w:tcPr>
          <w:p w14:paraId="288D9E6C" w14:textId="77777777" w:rsidR="00EF5576" w:rsidRPr="007C3719" w:rsidRDefault="00EF5576" w:rsidP="00EF5576">
            <w:pPr>
              <w:pStyle w:val="Bangtext"/>
              <w:spacing w:before="40" w:after="40" w:line="240" w:lineRule="auto"/>
              <w:jc w:val="center"/>
              <w:rPr>
                <w:szCs w:val="22"/>
              </w:rPr>
            </w:pPr>
          </w:p>
        </w:tc>
        <w:tc>
          <w:tcPr>
            <w:tcW w:w="2150" w:type="dxa"/>
            <w:vMerge/>
            <w:shd w:val="clear" w:color="auto" w:fill="auto"/>
          </w:tcPr>
          <w:p w14:paraId="5C0370DF" w14:textId="77777777" w:rsidR="00EF5576" w:rsidRPr="007C3719" w:rsidRDefault="00EF5576" w:rsidP="00EF5576">
            <w:pPr>
              <w:spacing w:before="40" w:after="40"/>
              <w:ind w:right="-147"/>
              <w:rPr>
                <w:rFonts w:ascii="Arial" w:hAnsi="Arial" w:cs="Arial"/>
              </w:rPr>
            </w:pPr>
          </w:p>
        </w:tc>
        <w:tc>
          <w:tcPr>
            <w:tcW w:w="2887" w:type="dxa"/>
            <w:gridSpan w:val="3"/>
            <w:shd w:val="clear" w:color="auto" w:fill="auto"/>
            <w:noWrap/>
            <w:vAlign w:val="center"/>
          </w:tcPr>
          <w:p w14:paraId="0B0DFA79" w14:textId="77777777" w:rsidR="00EF5576" w:rsidRPr="007C3719" w:rsidRDefault="00EF5576" w:rsidP="00EF5576">
            <w:pPr>
              <w:spacing w:before="60" w:after="60"/>
              <w:rPr>
                <w:rFonts w:ascii="Arial" w:hAnsi="Arial" w:cs="Arial"/>
              </w:rPr>
            </w:pPr>
            <w:r w:rsidRPr="007C3719">
              <w:rPr>
                <w:rFonts w:ascii="Arial" w:hAnsi="Arial" w:cs="Arial"/>
                <w:color w:val="000000"/>
              </w:rPr>
              <w:t>3. Độ bề</w:t>
            </w:r>
            <w:r>
              <w:rPr>
                <w:rFonts w:ascii="Arial" w:hAnsi="Arial" w:cs="Arial"/>
                <w:color w:val="000000"/>
              </w:rPr>
              <w:t xml:space="preserve">n kéo </w:t>
            </w:r>
          </w:p>
        </w:tc>
        <w:tc>
          <w:tcPr>
            <w:tcW w:w="2243" w:type="dxa"/>
            <w:vMerge/>
            <w:shd w:val="clear" w:color="auto" w:fill="auto"/>
            <w:noWrap/>
          </w:tcPr>
          <w:p w14:paraId="324EB72B" w14:textId="77777777" w:rsidR="00EF5576" w:rsidRPr="007C3719" w:rsidRDefault="00EF5576" w:rsidP="00EF5576">
            <w:pPr>
              <w:tabs>
                <w:tab w:val="left" w:pos="1781"/>
              </w:tabs>
              <w:ind w:left="-108" w:right="-108"/>
              <w:jc w:val="center"/>
              <w:rPr>
                <w:rFonts w:ascii="Arial" w:hAnsi="Arial" w:cs="Arial"/>
              </w:rPr>
            </w:pPr>
          </w:p>
        </w:tc>
        <w:tc>
          <w:tcPr>
            <w:tcW w:w="2970" w:type="dxa"/>
            <w:vMerge/>
            <w:shd w:val="clear" w:color="auto" w:fill="auto"/>
            <w:noWrap/>
          </w:tcPr>
          <w:p w14:paraId="10D5C3D7" w14:textId="77777777" w:rsidR="00EF5576" w:rsidRPr="007C3719" w:rsidRDefault="00EF5576" w:rsidP="00EF5576">
            <w:pPr>
              <w:ind w:left="-108" w:right="-108"/>
              <w:rPr>
                <w:rFonts w:ascii="Arial" w:hAnsi="Arial" w:cs="Arial"/>
              </w:rPr>
            </w:pPr>
          </w:p>
        </w:tc>
        <w:tc>
          <w:tcPr>
            <w:tcW w:w="1440" w:type="dxa"/>
            <w:vMerge/>
          </w:tcPr>
          <w:p w14:paraId="73C6D310" w14:textId="77777777" w:rsidR="00EF5576" w:rsidRPr="00F3227F" w:rsidRDefault="00EF5576" w:rsidP="00EF5576">
            <w:pPr>
              <w:pStyle w:val="Bangtext"/>
              <w:spacing w:line="240" w:lineRule="auto"/>
              <w:ind w:left="-24" w:right="-52"/>
              <w:jc w:val="center"/>
              <w:rPr>
                <w:bCs/>
                <w:i/>
                <w:iCs/>
                <w:szCs w:val="22"/>
                <w:lang w:val="vi-VN"/>
              </w:rPr>
            </w:pPr>
          </w:p>
        </w:tc>
        <w:tc>
          <w:tcPr>
            <w:tcW w:w="3670" w:type="dxa"/>
            <w:vMerge/>
          </w:tcPr>
          <w:p w14:paraId="2D9C035A" w14:textId="77777777" w:rsidR="00EF5576" w:rsidRPr="007C3719" w:rsidRDefault="00EF5576" w:rsidP="00EF5576">
            <w:pPr>
              <w:pStyle w:val="Bangtext"/>
              <w:spacing w:before="40" w:after="40" w:line="240" w:lineRule="auto"/>
              <w:ind w:left="-24" w:right="-52"/>
              <w:rPr>
                <w:szCs w:val="22"/>
              </w:rPr>
            </w:pPr>
          </w:p>
        </w:tc>
      </w:tr>
      <w:tr w:rsidR="00EF5576" w:rsidRPr="007C3719" w14:paraId="702ED1E5" w14:textId="77777777" w:rsidTr="00F1212A">
        <w:trPr>
          <w:trHeight w:val="325"/>
        </w:trPr>
        <w:tc>
          <w:tcPr>
            <w:tcW w:w="725" w:type="dxa"/>
            <w:vMerge/>
            <w:shd w:val="clear" w:color="auto" w:fill="auto"/>
            <w:noWrap/>
          </w:tcPr>
          <w:p w14:paraId="137D1CDD" w14:textId="77777777" w:rsidR="00EF5576" w:rsidRPr="007C3719" w:rsidRDefault="00EF5576" w:rsidP="00EF5576">
            <w:pPr>
              <w:pStyle w:val="Bangtext"/>
              <w:spacing w:before="40" w:after="40" w:line="240" w:lineRule="auto"/>
              <w:jc w:val="center"/>
              <w:rPr>
                <w:szCs w:val="22"/>
              </w:rPr>
            </w:pPr>
          </w:p>
        </w:tc>
        <w:tc>
          <w:tcPr>
            <w:tcW w:w="2150" w:type="dxa"/>
            <w:vMerge/>
            <w:shd w:val="clear" w:color="auto" w:fill="auto"/>
          </w:tcPr>
          <w:p w14:paraId="41C9064E" w14:textId="77777777" w:rsidR="00EF5576" w:rsidRPr="007C3719" w:rsidRDefault="00EF5576" w:rsidP="00EF5576">
            <w:pPr>
              <w:spacing w:before="40" w:after="40"/>
              <w:ind w:right="-147"/>
              <w:rPr>
                <w:rFonts w:ascii="Arial" w:hAnsi="Arial" w:cs="Arial"/>
              </w:rPr>
            </w:pPr>
          </w:p>
        </w:tc>
        <w:tc>
          <w:tcPr>
            <w:tcW w:w="2887" w:type="dxa"/>
            <w:gridSpan w:val="3"/>
            <w:shd w:val="clear" w:color="auto" w:fill="auto"/>
            <w:noWrap/>
            <w:vAlign w:val="center"/>
          </w:tcPr>
          <w:p w14:paraId="5803A4C4" w14:textId="77777777" w:rsidR="00EF5576" w:rsidRPr="007C3719" w:rsidRDefault="00EF5576" w:rsidP="00EF5576">
            <w:pPr>
              <w:tabs>
                <w:tab w:val="left" w:pos="277"/>
              </w:tabs>
              <w:spacing w:before="60" w:after="60"/>
              <w:jc w:val="both"/>
              <w:rPr>
                <w:rFonts w:ascii="Arial" w:hAnsi="Arial" w:cs="Arial"/>
              </w:rPr>
            </w:pPr>
            <w:r w:rsidRPr="007C3719">
              <w:rPr>
                <w:rFonts w:ascii="Arial" w:hAnsi="Arial" w:cs="Arial"/>
                <w:color w:val="000000"/>
              </w:rPr>
              <w:t>4. Hàm lượng formaldehyt phát tán</w:t>
            </w:r>
          </w:p>
        </w:tc>
        <w:tc>
          <w:tcPr>
            <w:tcW w:w="2243" w:type="dxa"/>
            <w:vMerge/>
            <w:shd w:val="clear" w:color="auto" w:fill="auto"/>
            <w:noWrap/>
          </w:tcPr>
          <w:p w14:paraId="1ED4E984" w14:textId="77777777" w:rsidR="00EF5576" w:rsidRPr="007C3719" w:rsidRDefault="00EF5576" w:rsidP="00EF5576">
            <w:pPr>
              <w:tabs>
                <w:tab w:val="left" w:pos="1781"/>
              </w:tabs>
              <w:ind w:left="-108" w:right="-108"/>
              <w:jc w:val="center"/>
              <w:rPr>
                <w:rFonts w:ascii="Arial" w:hAnsi="Arial" w:cs="Arial"/>
              </w:rPr>
            </w:pPr>
          </w:p>
        </w:tc>
        <w:tc>
          <w:tcPr>
            <w:tcW w:w="2970" w:type="dxa"/>
            <w:vMerge/>
            <w:shd w:val="clear" w:color="auto" w:fill="auto"/>
            <w:noWrap/>
          </w:tcPr>
          <w:p w14:paraId="690F3F86" w14:textId="77777777" w:rsidR="00EF5576" w:rsidRPr="007C3719" w:rsidRDefault="00EF5576" w:rsidP="00EF5576">
            <w:pPr>
              <w:ind w:left="-108" w:right="-108"/>
              <w:rPr>
                <w:rFonts w:ascii="Arial" w:hAnsi="Arial" w:cs="Arial"/>
              </w:rPr>
            </w:pPr>
          </w:p>
        </w:tc>
        <w:tc>
          <w:tcPr>
            <w:tcW w:w="1440" w:type="dxa"/>
            <w:vMerge/>
          </w:tcPr>
          <w:p w14:paraId="0904D7F7" w14:textId="77777777" w:rsidR="00EF5576" w:rsidRPr="00F3227F" w:rsidRDefault="00EF5576" w:rsidP="00EF5576">
            <w:pPr>
              <w:pStyle w:val="Bangtext"/>
              <w:spacing w:line="240" w:lineRule="auto"/>
              <w:ind w:left="-24" w:right="-52"/>
              <w:jc w:val="center"/>
              <w:rPr>
                <w:bCs/>
                <w:i/>
                <w:iCs/>
                <w:szCs w:val="22"/>
                <w:lang w:val="vi-VN"/>
              </w:rPr>
            </w:pPr>
          </w:p>
        </w:tc>
        <w:tc>
          <w:tcPr>
            <w:tcW w:w="3670" w:type="dxa"/>
            <w:vMerge/>
          </w:tcPr>
          <w:p w14:paraId="19DDE1DE" w14:textId="77777777" w:rsidR="00EF5576" w:rsidRPr="007C3719" w:rsidRDefault="00EF5576" w:rsidP="00EF5576">
            <w:pPr>
              <w:pStyle w:val="Bangtext"/>
              <w:spacing w:before="40" w:after="40" w:line="240" w:lineRule="auto"/>
              <w:ind w:left="-24" w:right="-52"/>
              <w:rPr>
                <w:szCs w:val="22"/>
              </w:rPr>
            </w:pPr>
          </w:p>
        </w:tc>
      </w:tr>
      <w:tr w:rsidR="00EF5576" w:rsidRPr="007C3719" w14:paraId="41525886" w14:textId="77777777" w:rsidTr="00F1212A">
        <w:trPr>
          <w:trHeight w:val="325"/>
        </w:trPr>
        <w:tc>
          <w:tcPr>
            <w:tcW w:w="725" w:type="dxa"/>
            <w:vMerge w:val="restart"/>
            <w:shd w:val="clear" w:color="auto" w:fill="auto"/>
            <w:noWrap/>
          </w:tcPr>
          <w:p w14:paraId="4F372CA3" w14:textId="77777777" w:rsidR="00EF5576" w:rsidRPr="007C3719" w:rsidRDefault="00EF5576" w:rsidP="00EF5576">
            <w:pPr>
              <w:pStyle w:val="Bangtext"/>
              <w:spacing w:before="40" w:after="40" w:line="240" w:lineRule="auto"/>
              <w:jc w:val="center"/>
              <w:rPr>
                <w:szCs w:val="22"/>
              </w:rPr>
            </w:pPr>
            <w:r>
              <w:rPr>
                <w:szCs w:val="22"/>
              </w:rPr>
              <w:t>4.2</w:t>
            </w:r>
          </w:p>
        </w:tc>
        <w:tc>
          <w:tcPr>
            <w:tcW w:w="2150" w:type="dxa"/>
            <w:vMerge w:val="restart"/>
            <w:shd w:val="clear" w:color="auto" w:fill="auto"/>
          </w:tcPr>
          <w:p w14:paraId="12B8392B" w14:textId="77777777" w:rsidR="00EF5576" w:rsidRPr="007C3719" w:rsidRDefault="00EF5576" w:rsidP="00EF5576">
            <w:pPr>
              <w:spacing w:before="40" w:after="40"/>
              <w:ind w:right="-147"/>
              <w:rPr>
                <w:rFonts w:ascii="Arial" w:hAnsi="Arial" w:cs="Arial"/>
                <w:i/>
              </w:rPr>
            </w:pPr>
            <w:r w:rsidRPr="007C3719">
              <w:rPr>
                <w:rFonts w:ascii="Arial" w:hAnsi="Arial" w:cs="Arial"/>
                <w:i/>
              </w:rPr>
              <w:t>Ván dăm</w:t>
            </w:r>
          </w:p>
        </w:tc>
        <w:tc>
          <w:tcPr>
            <w:tcW w:w="2887" w:type="dxa"/>
            <w:gridSpan w:val="3"/>
            <w:shd w:val="clear" w:color="auto" w:fill="auto"/>
            <w:noWrap/>
            <w:vAlign w:val="center"/>
          </w:tcPr>
          <w:p w14:paraId="4075D2D4" w14:textId="77777777" w:rsidR="00EF5576" w:rsidRPr="007C3719" w:rsidRDefault="00EF5576" w:rsidP="00EF5576">
            <w:pPr>
              <w:spacing w:before="60" w:after="60"/>
              <w:jc w:val="both"/>
              <w:rPr>
                <w:rFonts w:ascii="Arial" w:hAnsi="Arial" w:cs="Arial"/>
              </w:rPr>
            </w:pPr>
            <w:r w:rsidRPr="007C3719">
              <w:rPr>
                <w:rFonts w:ascii="Arial" w:hAnsi="Arial" w:cs="Arial"/>
                <w:color w:val="000000"/>
              </w:rPr>
              <w:t xml:space="preserve">1. Độ trương nở chiều dày </w:t>
            </w:r>
          </w:p>
        </w:tc>
        <w:tc>
          <w:tcPr>
            <w:tcW w:w="2243" w:type="dxa"/>
            <w:vMerge w:val="restart"/>
            <w:shd w:val="clear" w:color="auto" w:fill="auto"/>
            <w:noWrap/>
          </w:tcPr>
          <w:p w14:paraId="0325EF4D" w14:textId="77777777" w:rsidR="00EF5576" w:rsidRPr="007C3719" w:rsidRDefault="00EF5576" w:rsidP="00EF5576">
            <w:pPr>
              <w:tabs>
                <w:tab w:val="left" w:pos="1781"/>
              </w:tabs>
              <w:spacing w:before="40" w:after="40"/>
              <w:ind w:left="-108" w:right="-108"/>
              <w:jc w:val="center"/>
              <w:rPr>
                <w:rFonts w:ascii="Arial" w:hAnsi="Arial" w:cs="Arial"/>
              </w:rPr>
            </w:pPr>
          </w:p>
        </w:tc>
        <w:tc>
          <w:tcPr>
            <w:tcW w:w="2970" w:type="dxa"/>
            <w:vMerge w:val="restart"/>
            <w:shd w:val="clear" w:color="auto" w:fill="auto"/>
            <w:noWrap/>
          </w:tcPr>
          <w:p w14:paraId="615A201B" w14:textId="77777777" w:rsidR="00EF5576" w:rsidRPr="007C3719" w:rsidRDefault="00EF5576" w:rsidP="00EF5576">
            <w:pPr>
              <w:spacing w:before="120" w:after="120"/>
              <w:ind w:left="-108" w:right="-108"/>
              <w:rPr>
                <w:rFonts w:ascii="Arial" w:hAnsi="Arial" w:cs="Arial"/>
              </w:rPr>
            </w:pPr>
          </w:p>
        </w:tc>
        <w:tc>
          <w:tcPr>
            <w:tcW w:w="1440" w:type="dxa"/>
            <w:vMerge w:val="restart"/>
          </w:tcPr>
          <w:p w14:paraId="598EA26C" w14:textId="626418E9" w:rsidR="00EF5576" w:rsidRPr="00F3227F" w:rsidRDefault="00EF5576" w:rsidP="00EF5576">
            <w:pPr>
              <w:pStyle w:val="Bangtext"/>
              <w:spacing w:before="40" w:after="40" w:line="240" w:lineRule="auto"/>
              <w:ind w:left="-24" w:right="-52"/>
              <w:jc w:val="center"/>
              <w:rPr>
                <w:bCs/>
                <w:i/>
                <w:iCs/>
                <w:szCs w:val="22"/>
                <w:lang w:val="vi-VN"/>
              </w:rPr>
            </w:pPr>
            <w:r w:rsidRPr="00F3227F">
              <w:rPr>
                <w:bCs/>
                <w:i/>
                <w:iCs/>
                <w:szCs w:val="22"/>
              </w:rPr>
              <w:t>Bổ sung</w:t>
            </w:r>
          </w:p>
        </w:tc>
        <w:tc>
          <w:tcPr>
            <w:tcW w:w="3670" w:type="dxa"/>
            <w:vMerge/>
          </w:tcPr>
          <w:p w14:paraId="4FF9E851" w14:textId="77777777" w:rsidR="00EF5576" w:rsidRPr="007C3719" w:rsidRDefault="00EF5576" w:rsidP="00EF5576">
            <w:pPr>
              <w:pStyle w:val="Bangtext"/>
              <w:spacing w:before="40" w:after="40" w:line="240" w:lineRule="auto"/>
              <w:ind w:left="-24" w:right="-52"/>
              <w:rPr>
                <w:szCs w:val="22"/>
              </w:rPr>
            </w:pPr>
          </w:p>
        </w:tc>
      </w:tr>
      <w:tr w:rsidR="00EF5576" w:rsidRPr="007C3719" w14:paraId="3320663C" w14:textId="77777777" w:rsidTr="00F1212A">
        <w:trPr>
          <w:trHeight w:val="325"/>
        </w:trPr>
        <w:tc>
          <w:tcPr>
            <w:tcW w:w="725" w:type="dxa"/>
            <w:vMerge/>
            <w:shd w:val="clear" w:color="auto" w:fill="auto"/>
            <w:noWrap/>
          </w:tcPr>
          <w:p w14:paraId="0F1AD224" w14:textId="77777777" w:rsidR="00EF5576" w:rsidRPr="007C3719" w:rsidRDefault="00EF5576" w:rsidP="00EF5576">
            <w:pPr>
              <w:pStyle w:val="Bangtext"/>
              <w:spacing w:before="40" w:after="40" w:line="240" w:lineRule="auto"/>
              <w:jc w:val="center"/>
              <w:rPr>
                <w:szCs w:val="22"/>
              </w:rPr>
            </w:pPr>
          </w:p>
        </w:tc>
        <w:tc>
          <w:tcPr>
            <w:tcW w:w="2150" w:type="dxa"/>
            <w:vMerge/>
            <w:shd w:val="clear" w:color="auto" w:fill="auto"/>
          </w:tcPr>
          <w:p w14:paraId="12FC712B" w14:textId="77777777" w:rsidR="00EF5576" w:rsidRPr="007C3719" w:rsidRDefault="00EF5576" w:rsidP="00EF5576">
            <w:pPr>
              <w:spacing w:before="40" w:after="40"/>
              <w:ind w:right="-147"/>
              <w:rPr>
                <w:rFonts w:ascii="Arial" w:hAnsi="Arial" w:cs="Arial"/>
              </w:rPr>
            </w:pPr>
          </w:p>
        </w:tc>
        <w:tc>
          <w:tcPr>
            <w:tcW w:w="2887" w:type="dxa"/>
            <w:gridSpan w:val="3"/>
            <w:shd w:val="clear" w:color="auto" w:fill="auto"/>
            <w:noWrap/>
            <w:vAlign w:val="center"/>
          </w:tcPr>
          <w:p w14:paraId="798E3A09" w14:textId="77777777" w:rsidR="00EF5576" w:rsidRPr="007C3719" w:rsidRDefault="00EF5576" w:rsidP="00EF5576">
            <w:pPr>
              <w:spacing w:before="60" w:after="60"/>
              <w:rPr>
                <w:rFonts w:ascii="Arial" w:hAnsi="Arial" w:cs="Arial"/>
              </w:rPr>
            </w:pPr>
            <w:r w:rsidRPr="007C3719">
              <w:rPr>
                <w:rFonts w:ascii="Arial" w:hAnsi="Arial" w:cs="Arial"/>
                <w:color w:val="000000"/>
              </w:rPr>
              <w:t>2. Độ bền uốn tĩnh</w:t>
            </w:r>
          </w:p>
        </w:tc>
        <w:tc>
          <w:tcPr>
            <w:tcW w:w="2243" w:type="dxa"/>
            <w:vMerge/>
            <w:shd w:val="clear" w:color="auto" w:fill="auto"/>
            <w:noWrap/>
          </w:tcPr>
          <w:p w14:paraId="60556D0B" w14:textId="77777777" w:rsidR="00EF5576" w:rsidRPr="007C3719" w:rsidRDefault="00EF5576" w:rsidP="00EF5576">
            <w:pPr>
              <w:tabs>
                <w:tab w:val="left" w:pos="1781"/>
              </w:tabs>
              <w:spacing w:before="40" w:after="40"/>
              <w:ind w:left="-108" w:right="-108"/>
              <w:jc w:val="center"/>
              <w:rPr>
                <w:rFonts w:ascii="Arial" w:hAnsi="Arial" w:cs="Arial"/>
              </w:rPr>
            </w:pPr>
          </w:p>
        </w:tc>
        <w:tc>
          <w:tcPr>
            <w:tcW w:w="2970" w:type="dxa"/>
            <w:vMerge/>
            <w:shd w:val="clear" w:color="auto" w:fill="auto"/>
            <w:noWrap/>
          </w:tcPr>
          <w:p w14:paraId="48452FEA" w14:textId="77777777" w:rsidR="00EF5576" w:rsidRPr="007C3719" w:rsidRDefault="00EF5576" w:rsidP="00EF5576">
            <w:pPr>
              <w:spacing w:before="120" w:after="120"/>
              <w:ind w:left="-108" w:right="-108"/>
              <w:rPr>
                <w:rFonts w:ascii="Arial" w:hAnsi="Arial" w:cs="Arial"/>
              </w:rPr>
            </w:pPr>
          </w:p>
        </w:tc>
        <w:tc>
          <w:tcPr>
            <w:tcW w:w="1440" w:type="dxa"/>
            <w:vMerge/>
          </w:tcPr>
          <w:p w14:paraId="214BF395" w14:textId="77777777" w:rsidR="00EF5576" w:rsidRPr="00F3227F" w:rsidRDefault="00EF5576" w:rsidP="00EF5576">
            <w:pPr>
              <w:pStyle w:val="Bangtext"/>
              <w:spacing w:before="40" w:after="40" w:line="240" w:lineRule="auto"/>
              <w:ind w:left="-24" w:right="-52"/>
              <w:jc w:val="center"/>
              <w:rPr>
                <w:bCs/>
                <w:i/>
                <w:iCs/>
                <w:szCs w:val="22"/>
                <w:lang w:val="vi-VN"/>
              </w:rPr>
            </w:pPr>
          </w:p>
        </w:tc>
        <w:tc>
          <w:tcPr>
            <w:tcW w:w="3670" w:type="dxa"/>
            <w:vMerge/>
          </w:tcPr>
          <w:p w14:paraId="79CC7138" w14:textId="77777777" w:rsidR="00EF5576" w:rsidRPr="007C3719" w:rsidRDefault="00EF5576" w:rsidP="00EF5576">
            <w:pPr>
              <w:pStyle w:val="Bangtext"/>
              <w:spacing w:before="40" w:after="40" w:line="240" w:lineRule="auto"/>
              <w:ind w:left="-24" w:right="-52"/>
              <w:rPr>
                <w:szCs w:val="22"/>
              </w:rPr>
            </w:pPr>
          </w:p>
        </w:tc>
      </w:tr>
      <w:tr w:rsidR="00EF5576" w:rsidRPr="007C3719" w14:paraId="14ED47D1" w14:textId="77777777" w:rsidTr="00F1212A">
        <w:trPr>
          <w:trHeight w:val="325"/>
        </w:trPr>
        <w:tc>
          <w:tcPr>
            <w:tcW w:w="725" w:type="dxa"/>
            <w:vMerge/>
            <w:shd w:val="clear" w:color="auto" w:fill="auto"/>
            <w:noWrap/>
          </w:tcPr>
          <w:p w14:paraId="7CFECD0E" w14:textId="77777777" w:rsidR="00EF5576" w:rsidRPr="007C3719" w:rsidRDefault="00EF5576" w:rsidP="00EF5576">
            <w:pPr>
              <w:pStyle w:val="Bangtext"/>
              <w:spacing w:before="40" w:after="40" w:line="240" w:lineRule="auto"/>
              <w:jc w:val="center"/>
              <w:rPr>
                <w:szCs w:val="22"/>
              </w:rPr>
            </w:pPr>
          </w:p>
        </w:tc>
        <w:tc>
          <w:tcPr>
            <w:tcW w:w="2150" w:type="dxa"/>
            <w:vMerge/>
            <w:shd w:val="clear" w:color="auto" w:fill="auto"/>
          </w:tcPr>
          <w:p w14:paraId="560D9A4E" w14:textId="77777777" w:rsidR="00EF5576" w:rsidRPr="007C3719" w:rsidRDefault="00EF5576" w:rsidP="00EF5576">
            <w:pPr>
              <w:spacing w:before="40" w:after="40"/>
              <w:ind w:right="-147"/>
              <w:rPr>
                <w:rFonts w:ascii="Arial" w:hAnsi="Arial" w:cs="Arial"/>
              </w:rPr>
            </w:pPr>
          </w:p>
        </w:tc>
        <w:tc>
          <w:tcPr>
            <w:tcW w:w="2887" w:type="dxa"/>
            <w:gridSpan w:val="3"/>
            <w:shd w:val="clear" w:color="auto" w:fill="auto"/>
            <w:noWrap/>
            <w:vAlign w:val="center"/>
          </w:tcPr>
          <w:p w14:paraId="62E584DD" w14:textId="77777777" w:rsidR="00EF5576" w:rsidRPr="007C3719" w:rsidRDefault="00EF5576" w:rsidP="00EF5576">
            <w:pPr>
              <w:spacing w:before="60" w:after="60"/>
              <w:rPr>
                <w:rFonts w:ascii="Arial" w:hAnsi="Arial" w:cs="Arial"/>
              </w:rPr>
            </w:pPr>
            <w:r w:rsidRPr="007C3719">
              <w:rPr>
                <w:rFonts w:ascii="Arial" w:hAnsi="Arial" w:cs="Arial"/>
                <w:color w:val="000000"/>
              </w:rPr>
              <w:t>3. Độ bền kéo vuông góc với mặt ván</w:t>
            </w:r>
          </w:p>
        </w:tc>
        <w:tc>
          <w:tcPr>
            <w:tcW w:w="2243" w:type="dxa"/>
            <w:vMerge/>
            <w:shd w:val="clear" w:color="auto" w:fill="auto"/>
            <w:noWrap/>
          </w:tcPr>
          <w:p w14:paraId="1A270D05" w14:textId="77777777" w:rsidR="00EF5576" w:rsidRPr="007C3719" w:rsidRDefault="00EF5576" w:rsidP="00EF5576">
            <w:pPr>
              <w:tabs>
                <w:tab w:val="left" w:pos="1781"/>
              </w:tabs>
              <w:spacing w:before="40" w:after="40"/>
              <w:ind w:left="-108" w:right="-108"/>
              <w:jc w:val="center"/>
              <w:rPr>
                <w:rFonts w:ascii="Arial" w:hAnsi="Arial" w:cs="Arial"/>
              </w:rPr>
            </w:pPr>
          </w:p>
        </w:tc>
        <w:tc>
          <w:tcPr>
            <w:tcW w:w="2970" w:type="dxa"/>
            <w:vMerge/>
            <w:shd w:val="clear" w:color="auto" w:fill="auto"/>
            <w:noWrap/>
          </w:tcPr>
          <w:p w14:paraId="672B4085" w14:textId="77777777" w:rsidR="00EF5576" w:rsidRPr="007C3719" w:rsidRDefault="00EF5576" w:rsidP="00EF5576">
            <w:pPr>
              <w:spacing w:before="120" w:after="120"/>
              <w:ind w:left="-108" w:right="-108"/>
              <w:rPr>
                <w:rFonts w:ascii="Arial" w:hAnsi="Arial" w:cs="Arial"/>
              </w:rPr>
            </w:pPr>
          </w:p>
        </w:tc>
        <w:tc>
          <w:tcPr>
            <w:tcW w:w="1440" w:type="dxa"/>
            <w:vMerge/>
          </w:tcPr>
          <w:p w14:paraId="01572801" w14:textId="77777777" w:rsidR="00EF5576" w:rsidRPr="00F3227F" w:rsidRDefault="00EF5576" w:rsidP="00EF5576">
            <w:pPr>
              <w:pStyle w:val="Bangtext"/>
              <w:spacing w:before="40" w:after="40" w:line="240" w:lineRule="auto"/>
              <w:ind w:left="-24" w:right="-52"/>
              <w:jc w:val="center"/>
              <w:rPr>
                <w:bCs/>
                <w:i/>
                <w:iCs/>
                <w:szCs w:val="22"/>
                <w:lang w:val="vi-VN"/>
              </w:rPr>
            </w:pPr>
          </w:p>
        </w:tc>
        <w:tc>
          <w:tcPr>
            <w:tcW w:w="3670" w:type="dxa"/>
            <w:vMerge/>
          </w:tcPr>
          <w:p w14:paraId="07A6613E" w14:textId="77777777" w:rsidR="00EF5576" w:rsidRPr="007C3719" w:rsidRDefault="00EF5576" w:rsidP="00EF5576">
            <w:pPr>
              <w:pStyle w:val="Bangtext"/>
              <w:spacing w:before="40" w:after="40" w:line="240" w:lineRule="auto"/>
              <w:ind w:left="-24" w:right="-52"/>
              <w:rPr>
                <w:szCs w:val="22"/>
              </w:rPr>
            </w:pPr>
          </w:p>
        </w:tc>
      </w:tr>
      <w:tr w:rsidR="00EF5576" w:rsidRPr="007C3719" w14:paraId="702BB013" w14:textId="77777777" w:rsidTr="00F1212A">
        <w:trPr>
          <w:trHeight w:val="325"/>
        </w:trPr>
        <w:tc>
          <w:tcPr>
            <w:tcW w:w="725" w:type="dxa"/>
            <w:vMerge/>
            <w:shd w:val="clear" w:color="auto" w:fill="auto"/>
            <w:noWrap/>
          </w:tcPr>
          <w:p w14:paraId="6DE8D60E" w14:textId="77777777" w:rsidR="00EF5576" w:rsidRPr="007C3719" w:rsidRDefault="00EF5576" w:rsidP="00EF5576">
            <w:pPr>
              <w:pStyle w:val="Bangtext"/>
              <w:spacing w:before="40" w:after="40" w:line="240" w:lineRule="auto"/>
              <w:jc w:val="center"/>
              <w:rPr>
                <w:szCs w:val="22"/>
              </w:rPr>
            </w:pPr>
          </w:p>
        </w:tc>
        <w:tc>
          <w:tcPr>
            <w:tcW w:w="2150" w:type="dxa"/>
            <w:vMerge/>
            <w:shd w:val="clear" w:color="auto" w:fill="auto"/>
          </w:tcPr>
          <w:p w14:paraId="1868D754" w14:textId="77777777" w:rsidR="00EF5576" w:rsidRPr="007C3719" w:rsidRDefault="00EF5576" w:rsidP="00EF5576">
            <w:pPr>
              <w:spacing w:before="40" w:after="40"/>
              <w:ind w:right="-147"/>
              <w:rPr>
                <w:rFonts w:ascii="Arial" w:hAnsi="Arial" w:cs="Arial"/>
              </w:rPr>
            </w:pPr>
          </w:p>
        </w:tc>
        <w:tc>
          <w:tcPr>
            <w:tcW w:w="2887" w:type="dxa"/>
            <w:gridSpan w:val="3"/>
            <w:shd w:val="clear" w:color="auto" w:fill="auto"/>
            <w:noWrap/>
            <w:vAlign w:val="center"/>
          </w:tcPr>
          <w:p w14:paraId="09197388" w14:textId="77777777" w:rsidR="00EF5576" w:rsidRPr="007C3719" w:rsidRDefault="00EF5576" w:rsidP="00EF5576">
            <w:pPr>
              <w:spacing w:before="60" w:after="60"/>
              <w:jc w:val="both"/>
              <w:rPr>
                <w:rFonts w:ascii="Arial" w:hAnsi="Arial" w:cs="Arial"/>
              </w:rPr>
            </w:pPr>
            <w:r w:rsidRPr="007C3719">
              <w:rPr>
                <w:rFonts w:ascii="Arial" w:hAnsi="Arial" w:cs="Arial"/>
                <w:color w:val="000000"/>
              </w:rPr>
              <w:t>4. Hàm lượng formaldehyt phát tán</w:t>
            </w:r>
          </w:p>
        </w:tc>
        <w:tc>
          <w:tcPr>
            <w:tcW w:w="2243" w:type="dxa"/>
            <w:vMerge/>
            <w:shd w:val="clear" w:color="auto" w:fill="auto"/>
            <w:noWrap/>
          </w:tcPr>
          <w:p w14:paraId="3071DCDB" w14:textId="77777777" w:rsidR="00EF5576" w:rsidRPr="007C3719" w:rsidRDefault="00EF5576" w:rsidP="00EF5576">
            <w:pPr>
              <w:tabs>
                <w:tab w:val="left" w:pos="1781"/>
              </w:tabs>
              <w:spacing w:before="40" w:after="40"/>
              <w:ind w:left="-108" w:right="-108"/>
              <w:jc w:val="center"/>
              <w:rPr>
                <w:rFonts w:ascii="Arial" w:hAnsi="Arial" w:cs="Arial"/>
              </w:rPr>
            </w:pPr>
          </w:p>
        </w:tc>
        <w:tc>
          <w:tcPr>
            <w:tcW w:w="2970" w:type="dxa"/>
            <w:vMerge/>
            <w:shd w:val="clear" w:color="auto" w:fill="auto"/>
            <w:noWrap/>
          </w:tcPr>
          <w:p w14:paraId="1B329D18" w14:textId="77777777" w:rsidR="00EF5576" w:rsidRPr="007C3719" w:rsidRDefault="00EF5576" w:rsidP="00EF5576">
            <w:pPr>
              <w:spacing w:before="120" w:after="120"/>
              <w:ind w:left="-108" w:right="-108"/>
              <w:rPr>
                <w:rFonts w:ascii="Arial" w:hAnsi="Arial" w:cs="Arial"/>
              </w:rPr>
            </w:pPr>
          </w:p>
        </w:tc>
        <w:tc>
          <w:tcPr>
            <w:tcW w:w="1440" w:type="dxa"/>
            <w:vMerge/>
          </w:tcPr>
          <w:p w14:paraId="7FC16BE5" w14:textId="77777777" w:rsidR="00EF5576" w:rsidRPr="00F3227F" w:rsidRDefault="00EF5576" w:rsidP="00EF5576">
            <w:pPr>
              <w:pStyle w:val="Bangtext"/>
              <w:spacing w:before="40" w:after="40" w:line="240" w:lineRule="auto"/>
              <w:ind w:left="-24" w:right="-52"/>
              <w:jc w:val="center"/>
              <w:rPr>
                <w:bCs/>
                <w:i/>
                <w:iCs/>
                <w:szCs w:val="22"/>
                <w:lang w:val="vi-VN"/>
              </w:rPr>
            </w:pPr>
          </w:p>
        </w:tc>
        <w:tc>
          <w:tcPr>
            <w:tcW w:w="3670" w:type="dxa"/>
            <w:vMerge/>
          </w:tcPr>
          <w:p w14:paraId="3A5529A7" w14:textId="77777777" w:rsidR="00EF5576" w:rsidRPr="007C3719" w:rsidRDefault="00EF5576" w:rsidP="00EF5576">
            <w:pPr>
              <w:pStyle w:val="Bangtext"/>
              <w:spacing w:before="40" w:after="40" w:line="240" w:lineRule="auto"/>
              <w:ind w:left="-24" w:right="-52"/>
              <w:rPr>
                <w:szCs w:val="22"/>
              </w:rPr>
            </w:pPr>
          </w:p>
        </w:tc>
      </w:tr>
      <w:tr w:rsidR="00EF5576" w:rsidRPr="007C3719" w14:paraId="292EEFF2" w14:textId="77777777" w:rsidTr="00F1212A">
        <w:trPr>
          <w:trHeight w:val="325"/>
        </w:trPr>
        <w:tc>
          <w:tcPr>
            <w:tcW w:w="725" w:type="dxa"/>
            <w:shd w:val="clear" w:color="auto" w:fill="auto"/>
            <w:noWrap/>
          </w:tcPr>
          <w:p w14:paraId="570EC2E2" w14:textId="77777777" w:rsidR="00EF5576" w:rsidRPr="007C3719" w:rsidRDefault="00EF5576" w:rsidP="00EF5576">
            <w:pPr>
              <w:pStyle w:val="Bangtext"/>
              <w:spacing w:before="40" w:after="40" w:line="240" w:lineRule="auto"/>
              <w:jc w:val="center"/>
              <w:rPr>
                <w:szCs w:val="22"/>
              </w:rPr>
            </w:pPr>
            <w:r>
              <w:rPr>
                <w:szCs w:val="22"/>
              </w:rPr>
              <w:lastRenderedPageBreak/>
              <w:t>4.3</w:t>
            </w:r>
          </w:p>
        </w:tc>
        <w:tc>
          <w:tcPr>
            <w:tcW w:w="2150" w:type="dxa"/>
            <w:shd w:val="clear" w:color="auto" w:fill="auto"/>
          </w:tcPr>
          <w:p w14:paraId="6C574D36" w14:textId="77777777" w:rsidR="00EF5576" w:rsidRPr="007C3719" w:rsidRDefault="00EF5576" w:rsidP="00EF5576">
            <w:pPr>
              <w:spacing w:before="40" w:after="40"/>
              <w:ind w:right="-147"/>
              <w:rPr>
                <w:rFonts w:ascii="Arial" w:hAnsi="Arial" w:cs="Arial"/>
              </w:rPr>
            </w:pPr>
            <w:r w:rsidRPr="007C3719">
              <w:rPr>
                <w:rFonts w:ascii="Arial" w:hAnsi="Arial" w:cs="Arial"/>
                <w:i/>
                <w:color w:val="000000"/>
              </w:rPr>
              <w:t>Ván ghép từ thanh dày và ván ghép từ thanh trung bình</w:t>
            </w:r>
          </w:p>
        </w:tc>
        <w:tc>
          <w:tcPr>
            <w:tcW w:w="2887" w:type="dxa"/>
            <w:gridSpan w:val="3"/>
            <w:shd w:val="clear" w:color="auto" w:fill="auto"/>
            <w:noWrap/>
          </w:tcPr>
          <w:p w14:paraId="6C3A0D25" w14:textId="77777777" w:rsidR="00EF5576" w:rsidRPr="007C3719" w:rsidRDefault="00EF5576" w:rsidP="00EF5576">
            <w:pPr>
              <w:spacing w:before="60" w:after="60"/>
              <w:rPr>
                <w:rFonts w:ascii="Arial" w:hAnsi="Arial" w:cs="Arial"/>
              </w:rPr>
            </w:pPr>
            <w:r w:rsidRPr="007C3719">
              <w:rPr>
                <w:rFonts w:ascii="Arial" w:hAnsi="Arial" w:cs="Arial"/>
                <w:color w:val="000000"/>
              </w:rPr>
              <w:t>Hàm lượng formaldehyt phát tán</w:t>
            </w:r>
          </w:p>
        </w:tc>
        <w:tc>
          <w:tcPr>
            <w:tcW w:w="2243" w:type="dxa"/>
            <w:shd w:val="clear" w:color="auto" w:fill="auto"/>
            <w:noWrap/>
          </w:tcPr>
          <w:p w14:paraId="0A174074" w14:textId="77777777" w:rsidR="00EF5576" w:rsidRPr="007C3719" w:rsidRDefault="00EF5576" w:rsidP="00EF5576">
            <w:pPr>
              <w:tabs>
                <w:tab w:val="left" w:pos="1781"/>
              </w:tabs>
              <w:spacing w:before="40" w:after="40"/>
              <w:ind w:left="-108" w:right="-108"/>
              <w:jc w:val="center"/>
              <w:rPr>
                <w:rFonts w:ascii="Arial" w:hAnsi="Arial" w:cs="Arial"/>
              </w:rPr>
            </w:pPr>
          </w:p>
        </w:tc>
        <w:tc>
          <w:tcPr>
            <w:tcW w:w="2970" w:type="dxa"/>
            <w:shd w:val="clear" w:color="auto" w:fill="auto"/>
            <w:noWrap/>
          </w:tcPr>
          <w:p w14:paraId="391046EE" w14:textId="77777777" w:rsidR="00EF5576" w:rsidRPr="007C3719" w:rsidRDefault="00EF5576" w:rsidP="00EF5576">
            <w:pPr>
              <w:spacing w:before="120" w:after="120"/>
              <w:ind w:left="-108" w:right="-108"/>
              <w:rPr>
                <w:rFonts w:ascii="Arial" w:hAnsi="Arial" w:cs="Arial"/>
              </w:rPr>
            </w:pPr>
          </w:p>
        </w:tc>
        <w:tc>
          <w:tcPr>
            <w:tcW w:w="1440" w:type="dxa"/>
          </w:tcPr>
          <w:p w14:paraId="407DF96B" w14:textId="355DDEAD" w:rsidR="00EF5576" w:rsidRPr="00F3227F" w:rsidRDefault="00EF5576" w:rsidP="00EF5576">
            <w:pPr>
              <w:pStyle w:val="Bangtext"/>
              <w:spacing w:before="40" w:after="40" w:line="240" w:lineRule="auto"/>
              <w:ind w:left="-24" w:right="-52"/>
              <w:jc w:val="center"/>
              <w:rPr>
                <w:bCs/>
                <w:i/>
                <w:iCs/>
                <w:szCs w:val="22"/>
                <w:lang w:val="vi-VN"/>
              </w:rPr>
            </w:pPr>
            <w:r w:rsidRPr="00F3227F">
              <w:rPr>
                <w:bCs/>
                <w:i/>
                <w:iCs/>
                <w:szCs w:val="22"/>
              </w:rPr>
              <w:t>Bổ sung</w:t>
            </w:r>
          </w:p>
        </w:tc>
        <w:tc>
          <w:tcPr>
            <w:tcW w:w="3670" w:type="dxa"/>
            <w:vMerge/>
          </w:tcPr>
          <w:p w14:paraId="3BD6595C" w14:textId="77777777" w:rsidR="00EF5576" w:rsidRPr="007C3719" w:rsidRDefault="00EF5576" w:rsidP="00EF5576">
            <w:pPr>
              <w:pStyle w:val="Bangtext"/>
              <w:spacing w:before="40" w:after="40" w:line="240" w:lineRule="auto"/>
              <w:ind w:left="-24" w:right="-52"/>
              <w:rPr>
                <w:szCs w:val="22"/>
              </w:rPr>
            </w:pPr>
          </w:p>
        </w:tc>
      </w:tr>
      <w:tr w:rsidR="00BC6488" w:rsidRPr="00A316B2" w14:paraId="37B29070" w14:textId="77777777" w:rsidTr="001B1ECC">
        <w:trPr>
          <w:trHeight w:val="325"/>
        </w:trPr>
        <w:tc>
          <w:tcPr>
            <w:tcW w:w="725" w:type="dxa"/>
            <w:shd w:val="clear" w:color="auto" w:fill="auto"/>
            <w:noWrap/>
          </w:tcPr>
          <w:p w14:paraId="08B7E25F" w14:textId="0723AA43" w:rsidR="00BC6488" w:rsidRPr="00BC6488" w:rsidRDefault="00BC6488" w:rsidP="00EF5576">
            <w:pPr>
              <w:pStyle w:val="Bangtext"/>
              <w:spacing w:before="120" w:after="120" w:line="240" w:lineRule="auto"/>
              <w:jc w:val="center"/>
              <w:rPr>
                <w:b/>
                <w:i/>
                <w:color w:val="000000"/>
                <w:szCs w:val="22"/>
              </w:rPr>
            </w:pPr>
            <w:r w:rsidRPr="00BC6488">
              <w:rPr>
                <w:b/>
                <w:i/>
                <w:color w:val="000000"/>
                <w:szCs w:val="22"/>
              </w:rPr>
              <w:t>IX</w:t>
            </w:r>
          </w:p>
        </w:tc>
        <w:tc>
          <w:tcPr>
            <w:tcW w:w="15360" w:type="dxa"/>
            <w:gridSpan w:val="8"/>
            <w:shd w:val="clear" w:color="auto" w:fill="auto"/>
          </w:tcPr>
          <w:p w14:paraId="2B2EA667" w14:textId="24D48387" w:rsidR="00BC6488" w:rsidRPr="00BC6488" w:rsidRDefault="00BC6488" w:rsidP="00EF5576">
            <w:pPr>
              <w:pStyle w:val="Bangtext"/>
              <w:spacing w:before="120" w:after="120" w:line="240" w:lineRule="auto"/>
              <w:ind w:left="-24" w:right="-41"/>
              <w:rPr>
                <w:b/>
                <w:i/>
                <w:szCs w:val="22"/>
              </w:rPr>
            </w:pPr>
            <w:r w:rsidRPr="00BC6488">
              <w:rPr>
                <w:b/>
                <w:bCs/>
                <w:i/>
                <w:color w:val="000000"/>
                <w:szCs w:val="22"/>
              </w:rPr>
              <w:t>Sản phẩm ống dùng cho cấp thoát nước</w:t>
            </w:r>
          </w:p>
        </w:tc>
      </w:tr>
      <w:tr w:rsidR="00EF5576" w:rsidRPr="008B16FA" w14:paraId="26B963BE" w14:textId="77777777" w:rsidTr="00F1212A">
        <w:trPr>
          <w:trHeight w:val="1059"/>
        </w:trPr>
        <w:tc>
          <w:tcPr>
            <w:tcW w:w="725" w:type="dxa"/>
            <w:vMerge w:val="restart"/>
            <w:tcBorders>
              <w:bottom w:val="single" w:sz="4" w:space="0" w:color="auto"/>
            </w:tcBorders>
            <w:shd w:val="clear" w:color="auto" w:fill="auto"/>
            <w:noWrap/>
          </w:tcPr>
          <w:p w14:paraId="585BFC6A" w14:textId="77777777" w:rsidR="00EF5576" w:rsidRPr="008B16FA" w:rsidRDefault="00EF5576" w:rsidP="00EF5576">
            <w:pPr>
              <w:pStyle w:val="Bangtext"/>
              <w:spacing w:before="40" w:after="40" w:line="240" w:lineRule="auto"/>
              <w:jc w:val="center"/>
              <w:rPr>
                <w:color w:val="000000"/>
                <w:szCs w:val="22"/>
              </w:rPr>
            </w:pPr>
            <w:r w:rsidRPr="008B16FA">
              <w:rPr>
                <w:color w:val="000000"/>
                <w:szCs w:val="22"/>
              </w:rPr>
              <w:t>1</w:t>
            </w:r>
          </w:p>
        </w:tc>
        <w:tc>
          <w:tcPr>
            <w:tcW w:w="2150" w:type="dxa"/>
            <w:vMerge w:val="restart"/>
            <w:tcBorders>
              <w:bottom w:val="single" w:sz="4" w:space="0" w:color="auto"/>
            </w:tcBorders>
            <w:shd w:val="clear" w:color="auto" w:fill="auto"/>
            <w:vAlign w:val="center"/>
          </w:tcPr>
          <w:p w14:paraId="5BEF65A4" w14:textId="77777777" w:rsidR="00EF5576" w:rsidRPr="008B16FA" w:rsidRDefault="00EF5576" w:rsidP="00EF5576">
            <w:pPr>
              <w:ind w:right="34"/>
              <w:jc w:val="both"/>
              <w:rPr>
                <w:rFonts w:ascii="Arial" w:hAnsi="Arial" w:cs="Arial"/>
                <w:color w:val="000000"/>
              </w:rPr>
            </w:pPr>
            <w:r w:rsidRPr="008B16FA">
              <w:rPr>
                <w:rFonts w:ascii="Arial" w:hAnsi="Arial" w:cs="Arial"/>
              </w:rPr>
              <w:t xml:space="preserve">Ống và phụ tùng (phụ kiện ghép nối) bằng PVC dùng cho hệ thống cấp nước thoát nước trong điều kiện có áp suất </w:t>
            </w:r>
          </w:p>
        </w:tc>
        <w:tc>
          <w:tcPr>
            <w:tcW w:w="2887" w:type="dxa"/>
            <w:gridSpan w:val="3"/>
            <w:vMerge w:val="restart"/>
            <w:tcBorders>
              <w:bottom w:val="single" w:sz="4" w:space="0" w:color="auto"/>
            </w:tcBorders>
            <w:shd w:val="clear" w:color="auto" w:fill="auto"/>
            <w:noWrap/>
          </w:tcPr>
          <w:p w14:paraId="0A1B3D71" w14:textId="77777777" w:rsidR="00EF5576" w:rsidRPr="008B16FA" w:rsidRDefault="00EF5576" w:rsidP="00EF5576">
            <w:pPr>
              <w:pStyle w:val="Bangtext"/>
              <w:tabs>
                <w:tab w:val="clear" w:pos="567"/>
                <w:tab w:val="left" w:pos="459"/>
              </w:tabs>
              <w:spacing w:before="40" w:after="40" w:line="240" w:lineRule="auto"/>
              <w:rPr>
                <w:color w:val="000000"/>
                <w:szCs w:val="22"/>
              </w:rPr>
            </w:pPr>
            <w:r w:rsidRPr="008B16FA">
              <w:rPr>
                <w:color w:val="000000"/>
                <w:szCs w:val="22"/>
              </w:rPr>
              <w:t>Độ bền với áp suất bên trong đối với ống PVC-U, PVC-C, PVC-M</w:t>
            </w:r>
          </w:p>
        </w:tc>
        <w:tc>
          <w:tcPr>
            <w:tcW w:w="2243" w:type="dxa"/>
            <w:vMerge w:val="restart"/>
            <w:tcBorders>
              <w:bottom w:val="single" w:sz="4" w:space="0" w:color="auto"/>
            </w:tcBorders>
            <w:shd w:val="clear" w:color="auto" w:fill="auto"/>
            <w:noWrap/>
          </w:tcPr>
          <w:p w14:paraId="5210CB00" w14:textId="77777777" w:rsidR="00EF5576" w:rsidRPr="008B16FA" w:rsidRDefault="00EF5576" w:rsidP="00EF5576">
            <w:pPr>
              <w:pStyle w:val="Bangtext"/>
              <w:spacing w:before="40" w:after="40" w:line="240" w:lineRule="auto"/>
              <w:rPr>
                <w:color w:val="FF0000"/>
                <w:szCs w:val="22"/>
              </w:rPr>
            </w:pPr>
            <w:r w:rsidRPr="008B16FA">
              <w:rPr>
                <w:bCs/>
                <w:szCs w:val="22"/>
              </w:rPr>
              <w:t>7.3 Ống và phụ tùng Polyvinyl clorua không hóa dẻo (PVC-U) dùng cho mục đích cấp và thoát nước</w:t>
            </w:r>
          </w:p>
        </w:tc>
        <w:tc>
          <w:tcPr>
            <w:tcW w:w="2970" w:type="dxa"/>
            <w:tcBorders>
              <w:bottom w:val="single" w:sz="4" w:space="0" w:color="auto"/>
            </w:tcBorders>
            <w:shd w:val="clear" w:color="auto" w:fill="auto"/>
            <w:noWrap/>
          </w:tcPr>
          <w:p w14:paraId="6948AC9E" w14:textId="77777777" w:rsidR="00EF5576" w:rsidRPr="008B16FA" w:rsidRDefault="00EF5576" w:rsidP="00EF5576">
            <w:pPr>
              <w:pStyle w:val="ListParagraph"/>
              <w:numPr>
                <w:ilvl w:val="0"/>
                <w:numId w:val="9"/>
              </w:numPr>
              <w:tabs>
                <w:tab w:val="left" w:pos="346"/>
              </w:tabs>
              <w:spacing w:before="60" w:after="60"/>
              <w:ind w:left="-14" w:right="17" w:firstLine="14"/>
              <w:contextualSpacing/>
              <w:jc w:val="both"/>
              <w:rPr>
                <w:rFonts w:ascii="Arial" w:hAnsi="Arial" w:cs="Arial"/>
                <w:bCs/>
              </w:rPr>
            </w:pPr>
            <w:r w:rsidRPr="008B16FA">
              <w:rPr>
                <w:rFonts w:ascii="Arial" w:hAnsi="Arial" w:cs="Arial"/>
                <w:bCs/>
              </w:rPr>
              <w:t>Độ bền thủy tĩnh</w:t>
            </w:r>
            <w:r w:rsidRPr="008B16FA">
              <w:rPr>
                <w:rFonts w:ascii="Arial" w:hAnsi="Arial" w:cs="Arial"/>
                <w:bCs/>
                <w:vertAlign w:val="superscript"/>
              </w:rPr>
              <w:t xml:space="preserve"> </w:t>
            </w:r>
            <w:r w:rsidRPr="008B16FA">
              <w:rPr>
                <w:rFonts w:ascii="Arial" w:hAnsi="Arial" w:cs="Arial"/>
                <w:bCs/>
              </w:rPr>
              <w:t xml:space="preserve">(áp dụng cho ống PVC-U cấp và thoát nước trong điều kiện có áp suất) </w:t>
            </w:r>
          </w:p>
        </w:tc>
        <w:tc>
          <w:tcPr>
            <w:tcW w:w="1440" w:type="dxa"/>
            <w:vMerge w:val="restart"/>
            <w:tcBorders>
              <w:bottom w:val="single" w:sz="4" w:space="0" w:color="auto"/>
            </w:tcBorders>
          </w:tcPr>
          <w:p w14:paraId="24131FA3" w14:textId="77777777" w:rsidR="00EF5576" w:rsidRDefault="00EF5576" w:rsidP="00EF5576">
            <w:pPr>
              <w:pStyle w:val="Bangtext"/>
              <w:spacing w:before="40" w:after="40" w:line="240" w:lineRule="auto"/>
              <w:ind w:left="-24" w:right="-52"/>
              <w:jc w:val="center"/>
              <w:rPr>
                <w:b/>
                <w:bCs/>
                <w:i/>
                <w:color w:val="000000"/>
                <w:szCs w:val="22"/>
              </w:rPr>
            </w:pPr>
            <w:r w:rsidRPr="008B16FA">
              <w:rPr>
                <w:b/>
                <w:bCs/>
                <w:i/>
                <w:color w:val="000000"/>
                <w:szCs w:val="22"/>
              </w:rPr>
              <w:t>Sửa đổi</w:t>
            </w:r>
          </w:p>
          <w:p w14:paraId="0CB17BD2" w14:textId="77777777" w:rsidR="00EF5576" w:rsidRDefault="00EF5576" w:rsidP="00EF5576">
            <w:pPr>
              <w:pStyle w:val="Bangtext"/>
              <w:spacing w:before="40" w:after="40" w:line="240" w:lineRule="auto"/>
              <w:ind w:left="-24" w:right="-52"/>
              <w:jc w:val="center"/>
              <w:rPr>
                <w:b/>
                <w:bCs/>
                <w:i/>
                <w:color w:val="000000"/>
                <w:szCs w:val="22"/>
              </w:rPr>
            </w:pPr>
          </w:p>
          <w:p w14:paraId="0FE7E555" w14:textId="77777777" w:rsidR="00EF5576" w:rsidRPr="008B16FA" w:rsidRDefault="00EF5576" w:rsidP="00EF5576">
            <w:pPr>
              <w:pStyle w:val="Bangtext"/>
              <w:spacing w:before="40" w:after="40" w:line="240" w:lineRule="auto"/>
              <w:ind w:left="-24" w:right="-52"/>
              <w:jc w:val="center"/>
              <w:rPr>
                <w:b/>
                <w:i/>
                <w:color w:val="000000"/>
                <w:szCs w:val="22"/>
              </w:rPr>
            </w:pPr>
          </w:p>
        </w:tc>
        <w:tc>
          <w:tcPr>
            <w:tcW w:w="3670" w:type="dxa"/>
            <w:vMerge w:val="restart"/>
          </w:tcPr>
          <w:p w14:paraId="4E55B0A4" w14:textId="77777777" w:rsidR="00EF5576" w:rsidRDefault="00EF5576" w:rsidP="00EF5576">
            <w:pPr>
              <w:ind w:right="17"/>
              <w:jc w:val="both"/>
              <w:rPr>
                <w:rFonts w:ascii="Arial" w:hAnsi="Arial" w:cs="Arial"/>
                <w:bCs/>
              </w:rPr>
            </w:pPr>
          </w:p>
          <w:p w14:paraId="48665759" w14:textId="77777777" w:rsidR="00EF5576" w:rsidRPr="008B16FA" w:rsidRDefault="00EF5576" w:rsidP="00EF5576">
            <w:pPr>
              <w:ind w:right="17"/>
              <w:jc w:val="both"/>
              <w:rPr>
                <w:rFonts w:ascii="Arial" w:hAnsi="Arial" w:cs="Arial"/>
                <w:bCs/>
              </w:rPr>
            </w:pPr>
            <w:r w:rsidRPr="008B16FA">
              <w:rPr>
                <w:rFonts w:ascii="Arial" w:hAnsi="Arial" w:cs="Arial"/>
                <w:bCs/>
              </w:rPr>
              <w:t>Hiện nay ống nhựa được sử dụng nhiều để cấp nước và thoát nước trong công trình xây dựng, tiềm ẩn khả năng gây nguy hại như chập điện, ẩm ướt kết cấu trong quá trình sử dụng nếu ống không đạt chất lượng.</w:t>
            </w:r>
          </w:p>
          <w:p w14:paraId="1931CE05" w14:textId="77777777" w:rsidR="00EF5576" w:rsidRPr="008B16FA" w:rsidRDefault="00EF5576" w:rsidP="00EF5576">
            <w:pPr>
              <w:ind w:right="17"/>
              <w:jc w:val="both"/>
              <w:rPr>
                <w:rFonts w:ascii="Arial" w:hAnsi="Arial" w:cs="Arial"/>
              </w:rPr>
            </w:pPr>
            <w:r w:rsidRPr="008B16FA">
              <w:rPr>
                <w:rFonts w:ascii="Arial" w:hAnsi="Arial" w:cs="Arial"/>
              </w:rPr>
              <w:t>Bổ sung và sửa đổi một số loại sản phẩm ống và phụ tùng</w:t>
            </w:r>
            <w:r>
              <w:rPr>
                <w:rFonts w:ascii="Arial" w:hAnsi="Arial" w:cs="Arial"/>
              </w:rPr>
              <w:t xml:space="preserve"> chủ yếu duwọc sử dụng phổ biến và </w:t>
            </w:r>
            <w:r w:rsidRPr="008B16FA">
              <w:rPr>
                <w:rFonts w:ascii="Arial" w:hAnsi="Arial" w:cs="Arial"/>
              </w:rPr>
              <w:t>loại bỏ chỉ tiêu độ cứng vòng</w:t>
            </w:r>
          </w:p>
        </w:tc>
      </w:tr>
      <w:tr w:rsidR="00EF5576" w:rsidRPr="008B16FA" w14:paraId="469AC2F8" w14:textId="77777777" w:rsidTr="00F1212A">
        <w:trPr>
          <w:trHeight w:val="325"/>
        </w:trPr>
        <w:tc>
          <w:tcPr>
            <w:tcW w:w="725" w:type="dxa"/>
            <w:vMerge/>
            <w:shd w:val="clear" w:color="auto" w:fill="auto"/>
            <w:noWrap/>
          </w:tcPr>
          <w:p w14:paraId="31344644" w14:textId="77777777" w:rsidR="00EF5576" w:rsidRPr="008B16FA" w:rsidRDefault="00EF5576" w:rsidP="00EF5576">
            <w:pPr>
              <w:pStyle w:val="Bangtext"/>
              <w:spacing w:before="40" w:after="40" w:line="240" w:lineRule="auto"/>
              <w:jc w:val="center"/>
              <w:rPr>
                <w:color w:val="000000"/>
                <w:szCs w:val="22"/>
              </w:rPr>
            </w:pPr>
          </w:p>
        </w:tc>
        <w:tc>
          <w:tcPr>
            <w:tcW w:w="2150" w:type="dxa"/>
            <w:vMerge/>
            <w:shd w:val="clear" w:color="auto" w:fill="auto"/>
          </w:tcPr>
          <w:p w14:paraId="3D787B2A" w14:textId="77777777" w:rsidR="00EF5576" w:rsidRPr="008B16FA" w:rsidRDefault="00EF5576" w:rsidP="00EF5576">
            <w:pPr>
              <w:spacing w:before="40" w:after="40"/>
              <w:ind w:right="-112"/>
              <w:rPr>
                <w:rFonts w:ascii="Arial" w:hAnsi="Arial" w:cs="Arial"/>
                <w:bCs/>
                <w:color w:val="000000"/>
              </w:rPr>
            </w:pPr>
          </w:p>
        </w:tc>
        <w:tc>
          <w:tcPr>
            <w:tcW w:w="2887" w:type="dxa"/>
            <w:gridSpan w:val="3"/>
            <w:vMerge/>
            <w:shd w:val="clear" w:color="auto" w:fill="auto"/>
            <w:noWrap/>
          </w:tcPr>
          <w:p w14:paraId="5219D9A4" w14:textId="77777777" w:rsidR="00EF5576" w:rsidRPr="008B16FA" w:rsidRDefault="00EF5576" w:rsidP="00EF5576">
            <w:pPr>
              <w:spacing w:before="40" w:after="40"/>
              <w:jc w:val="both"/>
              <w:rPr>
                <w:rFonts w:ascii="Arial" w:hAnsi="Arial" w:cs="Arial"/>
                <w:bCs/>
                <w:color w:val="000000"/>
              </w:rPr>
            </w:pPr>
          </w:p>
        </w:tc>
        <w:tc>
          <w:tcPr>
            <w:tcW w:w="2243" w:type="dxa"/>
            <w:vMerge/>
            <w:shd w:val="clear" w:color="auto" w:fill="auto"/>
            <w:noWrap/>
          </w:tcPr>
          <w:p w14:paraId="44BF4B2F" w14:textId="77777777" w:rsidR="00EF5576" w:rsidRPr="008B16FA" w:rsidRDefault="00EF5576" w:rsidP="00EF5576">
            <w:pPr>
              <w:pStyle w:val="Bangtext"/>
              <w:spacing w:before="40" w:after="40" w:line="240" w:lineRule="auto"/>
              <w:ind w:left="-108" w:right="-108"/>
              <w:jc w:val="center"/>
              <w:rPr>
                <w:color w:val="FF0000"/>
                <w:szCs w:val="22"/>
              </w:rPr>
            </w:pPr>
          </w:p>
        </w:tc>
        <w:tc>
          <w:tcPr>
            <w:tcW w:w="2970" w:type="dxa"/>
            <w:shd w:val="clear" w:color="auto" w:fill="auto"/>
            <w:noWrap/>
          </w:tcPr>
          <w:p w14:paraId="79B42569" w14:textId="77777777" w:rsidR="00EF5576" w:rsidRPr="008B16FA" w:rsidRDefault="00EF5576" w:rsidP="00EF5576">
            <w:pPr>
              <w:spacing w:before="60" w:after="60"/>
              <w:ind w:right="17"/>
              <w:jc w:val="both"/>
              <w:rPr>
                <w:rFonts w:ascii="Arial" w:hAnsi="Arial" w:cs="Arial"/>
                <w:shd w:val="clear" w:color="auto" w:fill="FFFFFF"/>
              </w:rPr>
            </w:pPr>
            <w:r w:rsidRPr="008B16FA">
              <w:rPr>
                <w:rFonts w:ascii="Arial" w:hAnsi="Arial" w:cs="Arial"/>
                <w:bCs/>
              </w:rPr>
              <w:t>2. Độ cứng vòng (áp dụng cho ống PVC-U</w:t>
            </w:r>
            <w:r>
              <w:rPr>
                <w:rFonts w:ascii="Arial" w:hAnsi="Arial" w:cs="Arial"/>
                <w:bCs/>
              </w:rPr>
              <w:t>)</w:t>
            </w:r>
            <w:r w:rsidRPr="008B16FA">
              <w:rPr>
                <w:rFonts w:ascii="Arial" w:hAnsi="Arial" w:cs="Arial"/>
                <w:bCs/>
              </w:rPr>
              <w:t xml:space="preserve">   </w:t>
            </w:r>
          </w:p>
        </w:tc>
        <w:tc>
          <w:tcPr>
            <w:tcW w:w="1440" w:type="dxa"/>
            <w:vMerge/>
          </w:tcPr>
          <w:p w14:paraId="0F0C1719" w14:textId="77777777" w:rsidR="00EF5576" w:rsidRPr="008B16FA" w:rsidRDefault="00EF5576" w:rsidP="00EF5576">
            <w:pPr>
              <w:pStyle w:val="Bangtext"/>
              <w:spacing w:before="40" w:after="40" w:line="240" w:lineRule="auto"/>
              <w:ind w:left="-24" w:right="-52"/>
              <w:rPr>
                <w:color w:val="000000"/>
                <w:szCs w:val="22"/>
              </w:rPr>
            </w:pPr>
          </w:p>
        </w:tc>
        <w:tc>
          <w:tcPr>
            <w:tcW w:w="3670" w:type="dxa"/>
            <w:vMerge/>
          </w:tcPr>
          <w:p w14:paraId="5DDEC790" w14:textId="77777777" w:rsidR="00EF5576" w:rsidRPr="008B16FA" w:rsidRDefault="00EF5576" w:rsidP="00EF5576">
            <w:pPr>
              <w:ind w:right="17"/>
              <w:jc w:val="both"/>
              <w:rPr>
                <w:rFonts w:ascii="Arial" w:hAnsi="Arial" w:cs="Arial"/>
              </w:rPr>
            </w:pPr>
          </w:p>
        </w:tc>
      </w:tr>
      <w:tr w:rsidR="00EF5576" w:rsidRPr="008B16FA" w14:paraId="600086FF" w14:textId="77777777" w:rsidTr="00F1212A">
        <w:trPr>
          <w:trHeight w:val="1679"/>
        </w:trPr>
        <w:tc>
          <w:tcPr>
            <w:tcW w:w="725" w:type="dxa"/>
            <w:shd w:val="clear" w:color="auto" w:fill="auto"/>
            <w:noWrap/>
          </w:tcPr>
          <w:p w14:paraId="3A366DE6" w14:textId="77777777" w:rsidR="00EF5576" w:rsidRPr="008B16FA" w:rsidRDefault="00EF5576" w:rsidP="00EF5576">
            <w:pPr>
              <w:ind w:right="-112"/>
              <w:rPr>
                <w:rFonts w:ascii="Arial" w:hAnsi="Arial" w:cs="Arial"/>
                <w:bCs/>
                <w:color w:val="000000"/>
              </w:rPr>
            </w:pPr>
            <w:r w:rsidRPr="008B16FA">
              <w:rPr>
                <w:rFonts w:ascii="Arial" w:hAnsi="Arial" w:cs="Arial"/>
                <w:bCs/>
                <w:color w:val="000000"/>
              </w:rPr>
              <w:t>2</w:t>
            </w:r>
          </w:p>
        </w:tc>
        <w:tc>
          <w:tcPr>
            <w:tcW w:w="2150" w:type="dxa"/>
            <w:shd w:val="clear" w:color="auto" w:fill="auto"/>
            <w:vAlign w:val="center"/>
          </w:tcPr>
          <w:p w14:paraId="5522E72C" w14:textId="77777777" w:rsidR="00EF5576" w:rsidRPr="008B16FA" w:rsidRDefault="00EF5576" w:rsidP="00EF5576">
            <w:pPr>
              <w:jc w:val="both"/>
              <w:rPr>
                <w:rFonts w:ascii="Arial" w:hAnsi="Arial" w:cs="Arial"/>
                <w:bCs/>
                <w:color w:val="000000"/>
              </w:rPr>
            </w:pPr>
            <w:r w:rsidRPr="008B16FA">
              <w:rPr>
                <w:rFonts w:ascii="Arial" w:hAnsi="Arial" w:cs="Arial"/>
              </w:rPr>
              <w:t>Ống và phụ tùng (phụ kiện ghép nối) bằng PE dùng cho hệ thống cấp nước, thoát nước trong điều kiện có áp suất</w:t>
            </w:r>
          </w:p>
        </w:tc>
        <w:tc>
          <w:tcPr>
            <w:tcW w:w="2887" w:type="dxa"/>
            <w:gridSpan w:val="3"/>
            <w:shd w:val="clear" w:color="auto" w:fill="auto"/>
            <w:noWrap/>
          </w:tcPr>
          <w:p w14:paraId="370B5BED" w14:textId="77777777" w:rsidR="00EF5576" w:rsidRPr="008B16FA" w:rsidRDefault="00EF5576" w:rsidP="00EF5576">
            <w:pPr>
              <w:spacing w:before="120" w:after="120"/>
              <w:ind w:right="-113"/>
              <w:jc w:val="both"/>
              <w:rPr>
                <w:rFonts w:ascii="Arial" w:hAnsi="Arial" w:cs="Arial"/>
                <w:bCs/>
                <w:color w:val="000000"/>
              </w:rPr>
            </w:pPr>
            <w:r w:rsidRPr="008B16FA">
              <w:rPr>
                <w:rFonts w:ascii="Arial" w:hAnsi="Arial" w:cs="Arial"/>
                <w:color w:val="000000"/>
              </w:rPr>
              <w:t>Độ bền với áp suất bên trong đối với ống PE, PE-X, PE-RT</w:t>
            </w:r>
          </w:p>
        </w:tc>
        <w:tc>
          <w:tcPr>
            <w:tcW w:w="2243" w:type="dxa"/>
            <w:shd w:val="clear" w:color="auto" w:fill="auto"/>
            <w:noWrap/>
          </w:tcPr>
          <w:p w14:paraId="49D25DE0" w14:textId="77777777" w:rsidR="00EF5576" w:rsidRPr="008B16FA" w:rsidRDefault="00EF5576" w:rsidP="00EF5576">
            <w:pPr>
              <w:jc w:val="both"/>
              <w:rPr>
                <w:rFonts w:ascii="Arial" w:hAnsi="Arial" w:cs="Arial"/>
                <w:bCs/>
                <w:color w:val="000000"/>
              </w:rPr>
            </w:pPr>
            <w:r w:rsidRPr="008B16FA">
              <w:rPr>
                <w:rFonts w:ascii="Arial" w:hAnsi="Arial" w:cs="Arial"/>
                <w:bCs/>
              </w:rPr>
              <w:t>7.1. Ống và phụ tùng Polyetylen (PE) dùng cho mục đích cấp nước và thoát nước</w:t>
            </w:r>
          </w:p>
        </w:tc>
        <w:tc>
          <w:tcPr>
            <w:tcW w:w="2970" w:type="dxa"/>
            <w:shd w:val="clear" w:color="auto" w:fill="auto"/>
            <w:noWrap/>
          </w:tcPr>
          <w:p w14:paraId="26683EDB" w14:textId="77777777" w:rsidR="00EF5576" w:rsidRPr="008B16FA" w:rsidRDefault="00EF5576" w:rsidP="00EF5576">
            <w:pPr>
              <w:spacing w:before="60" w:after="60"/>
              <w:ind w:right="17"/>
              <w:jc w:val="both"/>
              <w:rPr>
                <w:rFonts w:ascii="Arial" w:hAnsi="Arial" w:cs="Arial"/>
                <w:bCs/>
              </w:rPr>
            </w:pPr>
            <w:r w:rsidRPr="008B16FA">
              <w:rPr>
                <w:rFonts w:ascii="Arial" w:hAnsi="Arial" w:cs="Arial"/>
                <w:bCs/>
              </w:rPr>
              <w:t xml:space="preserve">1. Độ bền thủy tĩnh (áp dụng cho ống và phụ tùng PE cấp và thoát nước trong điều kiện có áp suất) </w:t>
            </w:r>
          </w:p>
          <w:p w14:paraId="0840214B" w14:textId="77777777" w:rsidR="00EF5576" w:rsidRPr="008B16FA" w:rsidRDefault="00EF5576" w:rsidP="00EF5576">
            <w:pPr>
              <w:spacing w:before="60" w:after="60"/>
              <w:ind w:right="17"/>
              <w:jc w:val="both"/>
              <w:rPr>
                <w:rFonts w:ascii="Arial" w:hAnsi="Arial" w:cs="Arial"/>
                <w:bCs/>
              </w:rPr>
            </w:pPr>
            <w:r w:rsidRPr="008B16FA">
              <w:rPr>
                <w:rFonts w:ascii="Arial" w:hAnsi="Arial" w:cs="Arial"/>
                <w:bCs/>
              </w:rPr>
              <w:t xml:space="preserve">2. Độ cứng vòng (áp dụng cho ống PE) </w:t>
            </w:r>
          </w:p>
        </w:tc>
        <w:tc>
          <w:tcPr>
            <w:tcW w:w="1440" w:type="dxa"/>
          </w:tcPr>
          <w:p w14:paraId="1F49E389" w14:textId="77777777" w:rsidR="00EF5576" w:rsidRPr="008B16FA" w:rsidRDefault="00EF5576" w:rsidP="00EF5576">
            <w:pPr>
              <w:jc w:val="center"/>
              <w:rPr>
                <w:rFonts w:ascii="Arial" w:hAnsi="Arial" w:cs="Arial"/>
                <w:b/>
                <w:bCs/>
                <w:i/>
                <w:color w:val="000000"/>
              </w:rPr>
            </w:pPr>
            <w:r w:rsidRPr="008B16FA">
              <w:rPr>
                <w:rFonts w:ascii="Arial" w:hAnsi="Arial" w:cs="Arial"/>
                <w:b/>
                <w:bCs/>
                <w:i/>
                <w:color w:val="000000"/>
              </w:rPr>
              <w:t>Sửa đổi</w:t>
            </w:r>
          </w:p>
        </w:tc>
        <w:tc>
          <w:tcPr>
            <w:tcW w:w="3670" w:type="dxa"/>
            <w:vMerge/>
          </w:tcPr>
          <w:p w14:paraId="70AAB577" w14:textId="77777777" w:rsidR="00EF5576" w:rsidRPr="008B16FA" w:rsidRDefault="00EF5576" w:rsidP="00EF5576">
            <w:pPr>
              <w:ind w:right="17"/>
              <w:jc w:val="both"/>
              <w:rPr>
                <w:rFonts w:ascii="Arial" w:hAnsi="Arial" w:cs="Arial"/>
                <w:bCs/>
              </w:rPr>
            </w:pPr>
          </w:p>
        </w:tc>
      </w:tr>
      <w:tr w:rsidR="00EF5576" w:rsidRPr="008B16FA" w14:paraId="7DF71BD2" w14:textId="77777777" w:rsidTr="00F1212A">
        <w:trPr>
          <w:trHeight w:val="556"/>
        </w:trPr>
        <w:tc>
          <w:tcPr>
            <w:tcW w:w="725" w:type="dxa"/>
            <w:shd w:val="clear" w:color="auto" w:fill="auto"/>
            <w:noWrap/>
          </w:tcPr>
          <w:p w14:paraId="0F47CCB7" w14:textId="77777777" w:rsidR="00EF5576" w:rsidRPr="008B16FA" w:rsidRDefault="00EF5576" w:rsidP="00EF5576">
            <w:pPr>
              <w:pStyle w:val="Bangtext"/>
              <w:spacing w:line="240" w:lineRule="auto"/>
              <w:jc w:val="center"/>
              <w:rPr>
                <w:color w:val="000000"/>
                <w:szCs w:val="22"/>
              </w:rPr>
            </w:pPr>
            <w:r w:rsidRPr="008B16FA">
              <w:rPr>
                <w:color w:val="000000"/>
                <w:szCs w:val="22"/>
              </w:rPr>
              <w:t>3</w:t>
            </w:r>
          </w:p>
        </w:tc>
        <w:tc>
          <w:tcPr>
            <w:tcW w:w="2150" w:type="dxa"/>
            <w:shd w:val="clear" w:color="auto" w:fill="auto"/>
            <w:vAlign w:val="center"/>
          </w:tcPr>
          <w:p w14:paraId="5085476B" w14:textId="77777777" w:rsidR="00EF5576" w:rsidRPr="008B16FA" w:rsidRDefault="00EF5576" w:rsidP="00EF5576">
            <w:pPr>
              <w:ind w:right="-33"/>
              <w:jc w:val="both"/>
              <w:rPr>
                <w:rFonts w:ascii="Arial" w:hAnsi="Arial" w:cs="Arial"/>
                <w:bCs/>
                <w:color w:val="000000"/>
              </w:rPr>
            </w:pPr>
            <w:r w:rsidRPr="008B16FA">
              <w:rPr>
                <w:rFonts w:ascii="Arial" w:hAnsi="Arial" w:cs="Arial"/>
              </w:rPr>
              <w:t>Ống và phụ tùng (phụ kiện ghép nối) bằng PP dùng cho hệ thống cấp nước, thoát nước trong điều kiện có áp suất</w:t>
            </w:r>
          </w:p>
        </w:tc>
        <w:tc>
          <w:tcPr>
            <w:tcW w:w="2887" w:type="dxa"/>
            <w:gridSpan w:val="3"/>
            <w:shd w:val="clear" w:color="auto" w:fill="auto"/>
            <w:noWrap/>
          </w:tcPr>
          <w:p w14:paraId="2411C3E4" w14:textId="77777777" w:rsidR="00EF5576" w:rsidRPr="008B16FA" w:rsidRDefault="00EF5576" w:rsidP="00EF5576">
            <w:pPr>
              <w:spacing w:before="120" w:after="120"/>
              <w:ind w:right="-108"/>
              <w:rPr>
                <w:rFonts w:ascii="Arial" w:hAnsi="Arial" w:cs="Arial"/>
                <w:bCs/>
              </w:rPr>
            </w:pPr>
            <w:r w:rsidRPr="008B16FA">
              <w:rPr>
                <w:rFonts w:ascii="Arial" w:hAnsi="Arial" w:cs="Arial"/>
                <w:bCs/>
              </w:rPr>
              <w:t>Độ bền với áp suất bên trong</w:t>
            </w:r>
          </w:p>
        </w:tc>
        <w:tc>
          <w:tcPr>
            <w:tcW w:w="2243" w:type="dxa"/>
            <w:shd w:val="clear" w:color="auto" w:fill="auto"/>
            <w:noWrap/>
          </w:tcPr>
          <w:p w14:paraId="5894CA82" w14:textId="77777777" w:rsidR="00EF5576" w:rsidRPr="008B16FA" w:rsidRDefault="00EF5576" w:rsidP="00EF5576">
            <w:pPr>
              <w:pStyle w:val="Bangtext"/>
              <w:tabs>
                <w:tab w:val="left" w:pos="1781"/>
              </w:tabs>
              <w:spacing w:line="240" w:lineRule="auto"/>
              <w:ind w:left="-108" w:right="-108"/>
              <w:jc w:val="center"/>
              <w:rPr>
                <w:szCs w:val="22"/>
                <w:lang w:val="vi-VN"/>
              </w:rPr>
            </w:pPr>
            <w:r w:rsidRPr="008B16FA">
              <w:rPr>
                <w:bCs/>
                <w:szCs w:val="22"/>
              </w:rPr>
              <w:t>7.2 Ống và phụ tùng nhựa Polypropylen (PP) dùng cho mục đích cấp và thoát nước</w:t>
            </w:r>
          </w:p>
        </w:tc>
        <w:tc>
          <w:tcPr>
            <w:tcW w:w="2970" w:type="dxa"/>
            <w:shd w:val="clear" w:color="auto" w:fill="auto"/>
            <w:noWrap/>
          </w:tcPr>
          <w:p w14:paraId="5F29BE68" w14:textId="77777777" w:rsidR="00EF5576" w:rsidRPr="008B16FA" w:rsidRDefault="00EF5576" w:rsidP="00EF5576">
            <w:pPr>
              <w:spacing w:before="60" w:after="60"/>
              <w:ind w:right="17"/>
              <w:jc w:val="both"/>
              <w:rPr>
                <w:rFonts w:ascii="Arial" w:hAnsi="Arial" w:cs="Arial"/>
                <w:bCs/>
              </w:rPr>
            </w:pPr>
            <w:r w:rsidRPr="008B16FA">
              <w:rPr>
                <w:rFonts w:ascii="Arial" w:hAnsi="Arial" w:cs="Arial"/>
                <w:bCs/>
              </w:rPr>
              <w:t>1. Độ bền thủy tĩnh (áp dụng cho ống và phụ tùng PP dùng để dẫn nước nóng và nước lạnh trong điều kiện có áp suất)</w:t>
            </w:r>
          </w:p>
          <w:p w14:paraId="5F7A8C2C" w14:textId="77777777" w:rsidR="00EF5576" w:rsidRPr="008B16FA" w:rsidRDefault="00EF5576" w:rsidP="00EF5576">
            <w:pPr>
              <w:spacing w:before="60" w:after="60"/>
              <w:ind w:right="17"/>
              <w:jc w:val="both"/>
              <w:rPr>
                <w:rFonts w:ascii="Arial" w:hAnsi="Arial" w:cs="Arial"/>
                <w:lang w:val="vi-VN"/>
              </w:rPr>
            </w:pPr>
            <w:r w:rsidRPr="008B16FA">
              <w:rPr>
                <w:rFonts w:ascii="Arial" w:hAnsi="Arial" w:cs="Arial"/>
                <w:bCs/>
              </w:rPr>
              <w:t xml:space="preserve">2. Độ cứng vòng (áp dụng cho ống PP) </w:t>
            </w:r>
          </w:p>
        </w:tc>
        <w:tc>
          <w:tcPr>
            <w:tcW w:w="1440" w:type="dxa"/>
          </w:tcPr>
          <w:p w14:paraId="7B605F81" w14:textId="77777777" w:rsidR="00EF5576" w:rsidRPr="008B16FA" w:rsidRDefault="00EF5576" w:rsidP="00EF5576">
            <w:pPr>
              <w:pStyle w:val="Bangtext"/>
              <w:spacing w:line="240" w:lineRule="auto"/>
              <w:ind w:left="-24" w:right="-52"/>
              <w:rPr>
                <w:b/>
                <w:bCs/>
                <w:i/>
                <w:color w:val="000000"/>
                <w:szCs w:val="22"/>
              </w:rPr>
            </w:pPr>
          </w:p>
          <w:p w14:paraId="3B3CCACE" w14:textId="77777777" w:rsidR="00EF5576" w:rsidRPr="008B16FA" w:rsidRDefault="00EF5576" w:rsidP="00EF5576">
            <w:pPr>
              <w:jc w:val="center"/>
              <w:rPr>
                <w:rFonts w:ascii="Arial" w:hAnsi="Arial" w:cs="Arial"/>
                <w:iCs/>
                <w:color w:val="000000"/>
              </w:rPr>
            </w:pPr>
            <w:r w:rsidRPr="008B16FA">
              <w:rPr>
                <w:rFonts w:ascii="Arial" w:hAnsi="Arial" w:cs="Arial"/>
                <w:iCs/>
                <w:color w:val="000000"/>
              </w:rPr>
              <w:t>Giữ nguyên sản phẩm.</w:t>
            </w:r>
          </w:p>
          <w:p w14:paraId="263D0CE4" w14:textId="77777777" w:rsidR="00EF5576" w:rsidRPr="008B16FA" w:rsidRDefault="00EF5576" w:rsidP="00EF5576">
            <w:pPr>
              <w:pStyle w:val="Bangtext"/>
              <w:spacing w:line="240" w:lineRule="auto"/>
              <w:ind w:left="-24" w:right="-52"/>
              <w:rPr>
                <w:b/>
                <w:bCs/>
                <w:i/>
                <w:color w:val="000000"/>
                <w:szCs w:val="22"/>
              </w:rPr>
            </w:pPr>
            <w:r w:rsidRPr="008B16FA">
              <w:rPr>
                <w:b/>
                <w:bCs/>
                <w:i/>
                <w:color w:val="000000"/>
                <w:szCs w:val="22"/>
              </w:rPr>
              <w:t>Sửa đổi chỉ tiêu kỹ thuật</w:t>
            </w:r>
          </w:p>
        </w:tc>
        <w:tc>
          <w:tcPr>
            <w:tcW w:w="3670" w:type="dxa"/>
            <w:vMerge/>
          </w:tcPr>
          <w:p w14:paraId="0F244852" w14:textId="77777777" w:rsidR="00EF5576" w:rsidRPr="008B16FA" w:rsidRDefault="00EF5576" w:rsidP="00EF5576">
            <w:pPr>
              <w:pStyle w:val="Bangtext"/>
              <w:spacing w:line="240" w:lineRule="auto"/>
              <w:jc w:val="center"/>
              <w:rPr>
                <w:color w:val="000000"/>
                <w:szCs w:val="22"/>
              </w:rPr>
            </w:pPr>
          </w:p>
        </w:tc>
      </w:tr>
      <w:tr w:rsidR="00EF5576" w:rsidRPr="00F566EB" w14:paraId="66EFACDE" w14:textId="77777777" w:rsidTr="00F1212A">
        <w:trPr>
          <w:trHeight w:val="1159"/>
        </w:trPr>
        <w:tc>
          <w:tcPr>
            <w:tcW w:w="725" w:type="dxa"/>
            <w:vMerge w:val="restart"/>
            <w:shd w:val="clear" w:color="auto" w:fill="auto"/>
            <w:noWrap/>
          </w:tcPr>
          <w:p w14:paraId="0BF343AC" w14:textId="77777777" w:rsidR="00EF5576" w:rsidRPr="00F566EB" w:rsidRDefault="00EF5576" w:rsidP="00EF5576">
            <w:pPr>
              <w:pStyle w:val="Bangtext"/>
              <w:spacing w:line="240" w:lineRule="auto"/>
              <w:rPr>
                <w:color w:val="000000"/>
                <w:szCs w:val="22"/>
              </w:rPr>
            </w:pPr>
            <w:r>
              <w:rPr>
                <w:color w:val="000000"/>
                <w:szCs w:val="22"/>
              </w:rPr>
              <w:lastRenderedPageBreak/>
              <w:t>4</w:t>
            </w:r>
          </w:p>
        </w:tc>
        <w:tc>
          <w:tcPr>
            <w:tcW w:w="2150" w:type="dxa"/>
            <w:vMerge w:val="restart"/>
            <w:shd w:val="clear" w:color="auto" w:fill="auto"/>
          </w:tcPr>
          <w:p w14:paraId="0E77E50B" w14:textId="77777777" w:rsidR="00EF5576" w:rsidRPr="00F566EB" w:rsidRDefault="00EF5576" w:rsidP="00EF5576">
            <w:pPr>
              <w:pStyle w:val="Bangtext"/>
              <w:spacing w:line="240" w:lineRule="auto"/>
              <w:rPr>
                <w:color w:val="000000"/>
                <w:szCs w:val="22"/>
              </w:rPr>
            </w:pPr>
          </w:p>
        </w:tc>
        <w:tc>
          <w:tcPr>
            <w:tcW w:w="2887" w:type="dxa"/>
            <w:gridSpan w:val="3"/>
            <w:vMerge w:val="restart"/>
            <w:shd w:val="clear" w:color="auto" w:fill="auto"/>
            <w:noWrap/>
          </w:tcPr>
          <w:p w14:paraId="289A9C62" w14:textId="77777777" w:rsidR="00EF5576" w:rsidRPr="00F566EB" w:rsidRDefault="00EF5576" w:rsidP="00EF5576">
            <w:pPr>
              <w:pStyle w:val="Bangtext"/>
              <w:spacing w:line="240" w:lineRule="auto"/>
              <w:rPr>
                <w:color w:val="000000"/>
                <w:szCs w:val="22"/>
              </w:rPr>
            </w:pPr>
          </w:p>
        </w:tc>
        <w:tc>
          <w:tcPr>
            <w:tcW w:w="2243" w:type="dxa"/>
            <w:vMerge w:val="restart"/>
            <w:shd w:val="clear" w:color="auto" w:fill="auto"/>
            <w:noWrap/>
          </w:tcPr>
          <w:p w14:paraId="4E6E16B8" w14:textId="77777777" w:rsidR="00EF5576" w:rsidRPr="00F566EB" w:rsidRDefault="00EF5576" w:rsidP="00EF5576">
            <w:pPr>
              <w:pStyle w:val="Bangtext"/>
              <w:spacing w:line="240" w:lineRule="auto"/>
              <w:rPr>
                <w:color w:val="000000"/>
                <w:szCs w:val="22"/>
              </w:rPr>
            </w:pPr>
            <w:r w:rsidRPr="00F566EB">
              <w:rPr>
                <w:szCs w:val="22"/>
              </w:rPr>
              <w:t>Ống và phụ tùng bằng chất dẻo (PVC-U; PP; PE) thành kết cấu dùng cho mục đích thoát nước chôn ngầm trong điều kiện không chịu áp</w:t>
            </w:r>
          </w:p>
        </w:tc>
        <w:tc>
          <w:tcPr>
            <w:tcW w:w="2970" w:type="dxa"/>
            <w:shd w:val="clear" w:color="auto" w:fill="auto"/>
            <w:noWrap/>
          </w:tcPr>
          <w:p w14:paraId="706A76BE" w14:textId="77777777" w:rsidR="00EF5576" w:rsidRPr="00F566EB" w:rsidRDefault="00EF5576" w:rsidP="00EF5576">
            <w:pPr>
              <w:pStyle w:val="Bangtext"/>
              <w:spacing w:before="60" w:after="60" w:line="240" w:lineRule="auto"/>
              <w:rPr>
                <w:szCs w:val="22"/>
              </w:rPr>
            </w:pPr>
            <w:r w:rsidRPr="00F566EB">
              <w:rPr>
                <w:szCs w:val="22"/>
                <w:lang w:val="vi-VN"/>
              </w:rPr>
              <w:t xml:space="preserve">1. Độ </w:t>
            </w:r>
            <w:r w:rsidRPr="00F566EB">
              <w:rPr>
                <w:szCs w:val="22"/>
              </w:rPr>
              <w:t>cứng vòng</w:t>
            </w:r>
          </w:p>
        </w:tc>
        <w:tc>
          <w:tcPr>
            <w:tcW w:w="1440" w:type="dxa"/>
            <w:vMerge w:val="restart"/>
          </w:tcPr>
          <w:p w14:paraId="3F5A586D" w14:textId="77777777" w:rsidR="00EF5576" w:rsidRPr="00F566EB" w:rsidRDefault="00EF5576" w:rsidP="00EF5576">
            <w:pPr>
              <w:pStyle w:val="Bangtext"/>
              <w:spacing w:line="240" w:lineRule="auto"/>
              <w:jc w:val="center"/>
              <w:rPr>
                <w:b/>
                <w:i/>
                <w:color w:val="000000"/>
                <w:szCs w:val="22"/>
              </w:rPr>
            </w:pPr>
            <w:r>
              <w:rPr>
                <w:b/>
                <w:bCs/>
                <w:i/>
                <w:color w:val="000000"/>
                <w:szCs w:val="22"/>
              </w:rPr>
              <w:t>Điều chỉnh và loại bỏ</w:t>
            </w:r>
          </w:p>
          <w:p w14:paraId="07FF1BC0" w14:textId="77777777" w:rsidR="00EF5576" w:rsidRPr="00F566EB" w:rsidRDefault="00EF5576" w:rsidP="00EF5576">
            <w:pPr>
              <w:pStyle w:val="Bangtext"/>
              <w:spacing w:line="240" w:lineRule="auto"/>
              <w:jc w:val="center"/>
              <w:rPr>
                <w:b/>
                <w:i/>
                <w:color w:val="000000"/>
                <w:szCs w:val="22"/>
              </w:rPr>
            </w:pPr>
          </w:p>
        </w:tc>
        <w:tc>
          <w:tcPr>
            <w:tcW w:w="3670" w:type="dxa"/>
            <w:vMerge w:val="restart"/>
          </w:tcPr>
          <w:p w14:paraId="60D85988" w14:textId="65E1F325" w:rsidR="00EF5576" w:rsidRPr="009F74CC" w:rsidRDefault="00EF5576" w:rsidP="00EF5576">
            <w:pPr>
              <w:pStyle w:val="Bangtext"/>
              <w:spacing w:line="240" w:lineRule="auto"/>
              <w:rPr>
                <w:color w:val="000000"/>
                <w:szCs w:val="22"/>
              </w:rPr>
            </w:pPr>
            <w:r>
              <w:rPr>
                <w:color w:val="000000"/>
                <w:szCs w:val="22"/>
              </w:rPr>
              <w:t xml:space="preserve">Điều chỉnh và đưa vào kiểm soát chất lượng của 03 loại ống chính bao gồm PVC, PE và PP (theo STT 1, 2, 3). Vì vậy, loại bỏ tên của sản phẩm này trong dự thảo </w:t>
            </w:r>
            <w:r w:rsidR="00EB778C">
              <w:rPr>
                <w:color w:val="000000"/>
                <w:szCs w:val="22"/>
              </w:rPr>
              <w:t>QCVN 16:2022</w:t>
            </w:r>
            <w:r>
              <w:rPr>
                <w:color w:val="000000"/>
                <w:szCs w:val="22"/>
              </w:rPr>
              <w:t xml:space="preserve">. </w:t>
            </w:r>
          </w:p>
        </w:tc>
      </w:tr>
      <w:tr w:rsidR="00EF5576" w:rsidRPr="00F566EB" w14:paraId="7D5920B8" w14:textId="77777777" w:rsidTr="00F1212A">
        <w:trPr>
          <w:trHeight w:val="325"/>
        </w:trPr>
        <w:tc>
          <w:tcPr>
            <w:tcW w:w="725" w:type="dxa"/>
            <w:vMerge/>
            <w:shd w:val="clear" w:color="auto" w:fill="auto"/>
            <w:noWrap/>
          </w:tcPr>
          <w:p w14:paraId="13C7A129" w14:textId="77777777" w:rsidR="00EF5576" w:rsidRPr="00F566EB" w:rsidRDefault="00EF5576" w:rsidP="00EF5576">
            <w:pPr>
              <w:pStyle w:val="Bangtext"/>
              <w:spacing w:before="40" w:after="40" w:line="240" w:lineRule="auto"/>
              <w:jc w:val="center"/>
              <w:rPr>
                <w:color w:val="000000"/>
                <w:szCs w:val="22"/>
              </w:rPr>
            </w:pPr>
          </w:p>
        </w:tc>
        <w:tc>
          <w:tcPr>
            <w:tcW w:w="2150" w:type="dxa"/>
            <w:vMerge/>
            <w:shd w:val="clear" w:color="auto" w:fill="auto"/>
            <w:vAlign w:val="center"/>
          </w:tcPr>
          <w:p w14:paraId="6C7E5392" w14:textId="77777777" w:rsidR="00EF5576" w:rsidRPr="00F566EB" w:rsidRDefault="00EF5576" w:rsidP="00EF5576">
            <w:pPr>
              <w:pStyle w:val="Bangtext"/>
              <w:spacing w:before="40" w:after="40" w:line="240" w:lineRule="auto"/>
              <w:jc w:val="center"/>
              <w:rPr>
                <w:color w:val="000000"/>
                <w:szCs w:val="22"/>
              </w:rPr>
            </w:pPr>
          </w:p>
        </w:tc>
        <w:tc>
          <w:tcPr>
            <w:tcW w:w="2887" w:type="dxa"/>
            <w:gridSpan w:val="3"/>
            <w:vMerge/>
            <w:shd w:val="clear" w:color="auto" w:fill="auto"/>
            <w:noWrap/>
          </w:tcPr>
          <w:p w14:paraId="4558F24A" w14:textId="77777777" w:rsidR="00EF5576" w:rsidRPr="00F566EB" w:rsidRDefault="00EF5576" w:rsidP="00EF5576">
            <w:pPr>
              <w:pStyle w:val="Bangtext"/>
              <w:spacing w:before="40" w:after="40" w:line="240" w:lineRule="auto"/>
              <w:rPr>
                <w:color w:val="000000"/>
                <w:szCs w:val="22"/>
              </w:rPr>
            </w:pPr>
          </w:p>
        </w:tc>
        <w:tc>
          <w:tcPr>
            <w:tcW w:w="2243" w:type="dxa"/>
            <w:vMerge/>
            <w:shd w:val="clear" w:color="auto" w:fill="auto"/>
            <w:noWrap/>
          </w:tcPr>
          <w:p w14:paraId="0053CA3E" w14:textId="77777777" w:rsidR="00EF5576" w:rsidRPr="00F566EB" w:rsidRDefault="00EF5576" w:rsidP="00EF5576">
            <w:pPr>
              <w:pStyle w:val="Bangtext"/>
              <w:spacing w:line="240" w:lineRule="auto"/>
              <w:jc w:val="center"/>
              <w:rPr>
                <w:color w:val="000000"/>
                <w:szCs w:val="22"/>
              </w:rPr>
            </w:pPr>
          </w:p>
        </w:tc>
        <w:tc>
          <w:tcPr>
            <w:tcW w:w="2970" w:type="dxa"/>
            <w:shd w:val="clear" w:color="auto" w:fill="auto"/>
            <w:noWrap/>
          </w:tcPr>
          <w:p w14:paraId="29825955" w14:textId="77777777" w:rsidR="00EF5576" w:rsidRPr="00F566EB" w:rsidRDefault="00EF5576" w:rsidP="00EF5576">
            <w:pPr>
              <w:pStyle w:val="Bangtext"/>
              <w:spacing w:before="60" w:after="60" w:line="240" w:lineRule="auto"/>
              <w:rPr>
                <w:szCs w:val="22"/>
              </w:rPr>
            </w:pPr>
            <w:r w:rsidRPr="00F566EB">
              <w:rPr>
                <w:szCs w:val="22"/>
              </w:rPr>
              <w:t>2</w:t>
            </w:r>
            <w:r w:rsidRPr="00F566EB">
              <w:rPr>
                <w:szCs w:val="22"/>
                <w:lang w:val="vi-VN"/>
              </w:rPr>
              <w:t xml:space="preserve">. </w:t>
            </w:r>
            <w:r w:rsidRPr="00F566EB">
              <w:rPr>
                <w:szCs w:val="22"/>
              </w:rPr>
              <w:t>Độ đàn hồi vòng ở 30% của d</w:t>
            </w:r>
            <w:r w:rsidRPr="00F566EB">
              <w:rPr>
                <w:szCs w:val="22"/>
                <w:vertAlign w:val="subscript"/>
              </w:rPr>
              <w:t>em</w:t>
            </w:r>
          </w:p>
        </w:tc>
        <w:tc>
          <w:tcPr>
            <w:tcW w:w="1440" w:type="dxa"/>
            <w:vMerge/>
          </w:tcPr>
          <w:p w14:paraId="08A9DD30" w14:textId="77777777" w:rsidR="00EF5576" w:rsidRPr="00F566EB" w:rsidRDefault="00EF5576" w:rsidP="00EF5576">
            <w:pPr>
              <w:pStyle w:val="Bangtext"/>
              <w:spacing w:line="240" w:lineRule="auto"/>
              <w:jc w:val="center"/>
              <w:rPr>
                <w:b/>
                <w:i/>
                <w:color w:val="000000"/>
                <w:szCs w:val="22"/>
              </w:rPr>
            </w:pPr>
          </w:p>
        </w:tc>
        <w:tc>
          <w:tcPr>
            <w:tcW w:w="3670" w:type="dxa"/>
            <w:vMerge/>
          </w:tcPr>
          <w:p w14:paraId="77972AFD" w14:textId="77777777" w:rsidR="00EF5576" w:rsidRPr="00F566EB" w:rsidRDefault="00EF5576" w:rsidP="00EF5576">
            <w:pPr>
              <w:pStyle w:val="Bangtext"/>
              <w:spacing w:line="240" w:lineRule="auto"/>
              <w:jc w:val="center"/>
              <w:rPr>
                <w:color w:val="000000"/>
                <w:szCs w:val="22"/>
              </w:rPr>
            </w:pPr>
          </w:p>
        </w:tc>
      </w:tr>
      <w:tr w:rsidR="00EF5576" w:rsidRPr="00F566EB" w14:paraId="2868F679" w14:textId="77777777" w:rsidTr="00F1212A">
        <w:trPr>
          <w:trHeight w:val="840"/>
        </w:trPr>
        <w:tc>
          <w:tcPr>
            <w:tcW w:w="725" w:type="dxa"/>
            <w:vMerge w:val="restart"/>
            <w:shd w:val="clear" w:color="auto" w:fill="auto"/>
            <w:noWrap/>
          </w:tcPr>
          <w:p w14:paraId="5F4939F0" w14:textId="77777777" w:rsidR="00EF5576" w:rsidRPr="00F566EB" w:rsidRDefault="00EF5576" w:rsidP="00EF5576">
            <w:pPr>
              <w:pStyle w:val="Bangtext"/>
              <w:spacing w:before="40" w:after="40" w:line="240" w:lineRule="auto"/>
              <w:jc w:val="center"/>
              <w:rPr>
                <w:color w:val="000000"/>
                <w:szCs w:val="22"/>
              </w:rPr>
            </w:pPr>
            <w:r>
              <w:rPr>
                <w:color w:val="000000"/>
                <w:szCs w:val="22"/>
              </w:rPr>
              <w:t>5</w:t>
            </w:r>
          </w:p>
        </w:tc>
        <w:tc>
          <w:tcPr>
            <w:tcW w:w="2150" w:type="dxa"/>
            <w:vMerge w:val="restart"/>
            <w:shd w:val="clear" w:color="auto" w:fill="auto"/>
            <w:vAlign w:val="center"/>
          </w:tcPr>
          <w:p w14:paraId="17409936" w14:textId="77777777" w:rsidR="00EF5576" w:rsidRPr="00F566EB" w:rsidRDefault="00EF5576" w:rsidP="00EF5576">
            <w:pPr>
              <w:pStyle w:val="Bangtext"/>
              <w:spacing w:line="240" w:lineRule="auto"/>
              <w:rPr>
                <w:color w:val="000000"/>
                <w:szCs w:val="22"/>
              </w:rPr>
            </w:pPr>
            <w:r w:rsidRPr="0004367D">
              <w:rPr>
                <w:spacing w:val="0"/>
                <w:szCs w:val="22"/>
              </w:rPr>
              <w:t>Ống và phụ tùng (phụ kiện ghép nối) bằng nhựa nhiệt rắn gia cường bằng sợi thủy tinh (GRP) trên cơ sở nhựa polyeste không no (UP)</w:t>
            </w:r>
          </w:p>
        </w:tc>
        <w:tc>
          <w:tcPr>
            <w:tcW w:w="2887" w:type="dxa"/>
            <w:gridSpan w:val="3"/>
            <w:shd w:val="clear" w:color="auto" w:fill="auto"/>
            <w:noWrap/>
            <w:vAlign w:val="center"/>
          </w:tcPr>
          <w:p w14:paraId="24426B1C" w14:textId="77777777" w:rsidR="00EF5576" w:rsidRPr="00F566EB" w:rsidRDefault="00EF5576" w:rsidP="00EF5576">
            <w:pPr>
              <w:pStyle w:val="Bangtext"/>
              <w:spacing w:before="40" w:after="40" w:line="240" w:lineRule="auto"/>
              <w:rPr>
                <w:color w:val="000000"/>
                <w:szCs w:val="22"/>
              </w:rPr>
            </w:pPr>
            <w:r w:rsidRPr="0004367D">
              <w:rPr>
                <w:spacing w:val="0"/>
                <w:szCs w:val="22"/>
              </w:rPr>
              <w:t>1. Độ cứng vòng của ống và phụ tùng</w:t>
            </w:r>
          </w:p>
        </w:tc>
        <w:tc>
          <w:tcPr>
            <w:tcW w:w="2243" w:type="dxa"/>
            <w:vMerge w:val="restart"/>
            <w:shd w:val="clear" w:color="auto" w:fill="auto"/>
            <w:noWrap/>
          </w:tcPr>
          <w:p w14:paraId="2313D762" w14:textId="77777777" w:rsidR="00EF5576" w:rsidRPr="00F566EB" w:rsidRDefault="00EF5576" w:rsidP="00EF5576">
            <w:pPr>
              <w:pStyle w:val="Bangtext"/>
              <w:spacing w:line="240" w:lineRule="auto"/>
              <w:rPr>
                <w:szCs w:val="22"/>
              </w:rPr>
            </w:pPr>
            <w:r w:rsidRPr="00F566EB">
              <w:rPr>
                <w:szCs w:val="22"/>
              </w:rPr>
              <w:t>Hệ thống ống nhựa nhiệt rắn gia cường bằng sợi thủy tinh trên cơ sở nhựa polyeste không no (GRP) sử dụng trong cấp nước chịu áp và không chịu áp</w:t>
            </w:r>
          </w:p>
        </w:tc>
        <w:tc>
          <w:tcPr>
            <w:tcW w:w="2970" w:type="dxa"/>
            <w:vMerge w:val="restart"/>
            <w:shd w:val="clear" w:color="auto" w:fill="auto"/>
            <w:noWrap/>
          </w:tcPr>
          <w:p w14:paraId="4B3A85A5" w14:textId="77777777" w:rsidR="00EF5576" w:rsidRPr="00F566EB" w:rsidRDefault="00EF5576" w:rsidP="00EF5576">
            <w:pPr>
              <w:pStyle w:val="Bangtext"/>
              <w:spacing w:before="60" w:after="60" w:line="240" w:lineRule="auto"/>
              <w:rPr>
                <w:szCs w:val="22"/>
              </w:rPr>
            </w:pPr>
            <w:r w:rsidRPr="00F566EB">
              <w:rPr>
                <w:szCs w:val="22"/>
              </w:rPr>
              <w:t>1. Độ cứng vòng riêng ban đầu</w:t>
            </w:r>
          </w:p>
        </w:tc>
        <w:tc>
          <w:tcPr>
            <w:tcW w:w="1440" w:type="dxa"/>
            <w:vMerge w:val="restart"/>
          </w:tcPr>
          <w:p w14:paraId="1F25E9E1" w14:textId="77777777" w:rsidR="00EF5576" w:rsidRPr="00F566EB" w:rsidRDefault="00EF5576" w:rsidP="00EF5576">
            <w:pPr>
              <w:pStyle w:val="Bangtext"/>
              <w:spacing w:line="240" w:lineRule="auto"/>
              <w:jc w:val="center"/>
              <w:rPr>
                <w:b/>
                <w:bCs/>
                <w:i/>
                <w:color w:val="000000"/>
                <w:szCs w:val="22"/>
              </w:rPr>
            </w:pPr>
            <w:r>
              <w:rPr>
                <w:b/>
                <w:bCs/>
                <w:i/>
                <w:color w:val="000000"/>
                <w:szCs w:val="22"/>
              </w:rPr>
              <w:t>Sửa đổi</w:t>
            </w:r>
          </w:p>
        </w:tc>
        <w:tc>
          <w:tcPr>
            <w:tcW w:w="3670" w:type="dxa"/>
            <w:vMerge w:val="restart"/>
          </w:tcPr>
          <w:p w14:paraId="0C8A158A" w14:textId="77777777" w:rsidR="00EF5576" w:rsidRPr="00F566EB" w:rsidRDefault="00EF5576" w:rsidP="00EF5576">
            <w:pPr>
              <w:pStyle w:val="Bangtext"/>
              <w:spacing w:line="240" w:lineRule="auto"/>
              <w:rPr>
                <w:color w:val="000000"/>
                <w:szCs w:val="22"/>
              </w:rPr>
            </w:pPr>
            <w:r w:rsidRPr="00F46DAC">
              <w:rPr>
                <w:bCs/>
                <w:color w:val="000000" w:themeColor="text1"/>
                <w:szCs w:val="22"/>
              </w:rPr>
              <w:t>Độ cứng vòng là chỉ tiêu liên quan tới khả năng chống lại áp lực nén ngoài của lớp đất đá lấp ống và áp lực nén của phương tiên giao thông lưu thông. Ảnh hưởng đến độ an toàn và độ bền của công trình ống được chôn ngầm</w:t>
            </w:r>
          </w:p>
        </w:tc>
      </w:tr>
      <w:tr w:rsidR="00EF5576" w:rsidRPr="00F566EB" w14:paraId="53BE7D28" w14:textId="77777777" w:rsidTr="00F1212A">
        <w:trPr>
          <w:trHeight w:val="1263"/>
        </w:trPr>
        <w:tc>
          <w:tcPr>
            <w:tcW w:w="725" w:type="dxa"/>
            <w:vMerge/>
            <w:shd w:val="clear" w:color="auto" w:fill="auto"/>
            <w:noWrap/>
          </w:tcPr>
          <w:p w14:paraId="5DC4414B" w14:textId="77777777" w:rsidR="00EF5576" w:rsidRPr="00F566EB" w:rsidRDefault="00EF5576" w:rsidP="00EF5576">
            <w:pPr>
              <w:pStyle w:val="Bangtext"/>
              <w:spacing w:before="40" w:after="40" w:line="240" w:lineRule="auto"/>
              <w:jc w:val="center"/>
              <w:rPr>
                <w:color w:val="000000"/>
                <w:szCs w:val="22"/>
              </w:rPr>
            </w:pPr>
          </w:p>
        </w:tc>
        <w:tc>
          <w:tcPr>
            <w:tcW w:w="2150" w:type="dxa"/>
            <w:vMerge/>
            <w:shd w:val="clear" w:color="auto" w:fill="auto"/>
            <w:vAlign w:val="center"/>
          </w:tcPr>
          <w:p w14:paraId="4D09C312" w14:textId="77777777" w:rsidR="00EF5576" w:rsidRPr="0004367D" w:rsidRDefault="00EF5576" w:rsidP="00EF5576">
            <w:pPr>
              <w:pStyle w:val="Bangtext"/>
              <w:spacing w:before="40" w:after="40" w:line="240" w:lineRule="auto"/>
              <w:rPr>
                <w:spacing w:val="0"/>
                <w:szCs w:val="22"/>
              </w:rPr>
            </w:pPr>
          </w:p>
        </w:tc>
        <w:tc>
          <w:tcPr>
            <w:tcW w:w="2887" w:type="dxa"/>
            <w:gridSpan w:val="3"/>
            <w:shd w:val="clear" w:color="auto" w:fill="auto"/>
            <w:noWrap/>
            <w:vAlign w:val="center"/>
          </w:tcPr>
          <w:p w14:paraId="0A8D67CD" w14:textId="77777777" w:rsidR="00EF5576" w:rsidRPr="00F566EB" w:rsidRDefault="00EF5576" w:rsidP="00EF5576">
            <w:pPr>
              <w:pStyle w:val="Bangtext"/>
              <w:spacing w:before="40" w:after="40" w:line="240" w:lineRule="auto"/>
              <w:rPr>
                <w:color w:val="000000"/>
                <w:szCs w:val="22"/>
              </w:rPr>
            </w:pPr>
            <w:r w:rsidRPr="0004367D">
              <w:rPr>
                <w:spacing w:val="0"/>
                <w:szCs w:val="22"/>
              </w:rPr>
              <w:t>2. Độ bền kéo riêng ban đầu theo chiều dọc</w:t>
            </w:r>
          </w:p>
        </w:tc>
        <w:tc>
          <w:tcPr>
            <w:tcW w:w="2243" w:type="dxa"/>
            <w:vMerge/>
            <w:shd w:val="clear" w:color="auto" w:fill="auto"/>
            <w:noWrap/>
          </w:tcPr>
          <w:p w14:paraId="6DD3EA47" w14:textId="77777777" w:rsidR="00EF5576" w:rsidRPr="00F566EB" w:rsidRDefault="00EF5576" w:rsidP="00EF5576">
            <w:pPr>
              <w:pStyle w:val="Bangtext"/>
              <w:spacing w:line="240" w:lineRule="auto"/>
              <w:rPr>
                <w:szCs w:val="22"/>
              </w:rPr>
            </w:pPr>
          </w:p>
        </w:tc>
        <w:tc>
          <w:tcPr>
            <w:tcW w:w="2970" w:type="dxa"/>
            <w:vMerge/>
            <w:shd w:val="clear" w:color="auto" w:fill="auto"/>
            <w:noWrap/>
          </w:tcPr>
          <w:p w14:paraId="75CF9895" w14:textId="77777777" w:rsidR="00EF5576" w:rsidRPr="00F566EB" w:rsidRDefault="00EF5576" w:rsidP="00EF5576">
            <w:pPr>
              <w:pStyle w:val="Bangtext"/>
              <w:spacing w:before="60" w:after="60" w:line="240" w:lineRule="auto"/>
              <w:rPr>
                <w:szCs w:val="22"/>
              </w:rPr>
            </w:pPr>
          </w:p>
        </w:tc>
        <w:tc>
          <w:tcPr>
            <w:tcW w:w="1440" w:type="dxa"/>
            <w:vMerge/>
          </w:tcPr>
          <w:p w14:paraId="381D7075" w14:textId="77777777" w:rsidR="00EF5576" w:rsidRPr="00F566EB" w:rsidRDefault="00EF5576" w:rsidP="00EF5576">
            <w:pPr>
              <w:pStyle w:val="Bangtext"/>
              <w:spacing w:line="240" w:lineRule="auto"/>
              <w:jc w:val="center"/>
              <w:rPr>
                <w:b/>
                <w:bCs/>
                <w:i/>
                <w:color w:val="000000"/>
                <w:szCs w:val="22"/>
              </w:rPr>
            </w:pPr>
          </w:p>
        </w:tc>
        <w:tc>
          <w:tcPr>
            <w:tcW w:w="3670" w:type="dxa"/>
            <w:vMerge/>
          </w:tcPr>
          <w:p w14:paraId="5C701ABC" w14:textId="77777777" w:rsidR="00EF5576" w:rsidRPr="00F46DAC" w:rsidRDefault="00EF5576" w:rsidP="00EF5576">
            <w:pPr>
              <w:pStyle w:val="Bangtext"/>
              <w:spacing w:line="240" w:lineRule="auto"/>
              <w:rPr>
                <w:bCs/>
                <w:color w:val="000000" w:themeColor="text1"/>
                <w:szCs w:val="22"/>
              </w:rPr>
            </w:pPr>
          </w:p>
        </w:tc>
      </w:tr>
      <w:tr w:rsidR="00EF5576" w:rsidRPr="00D24814" w14:paraId="1ABB499F" w14:textId="77777777" w:rsidTr="00F1212A">
        <w:trPr>
          <w:trHeight w:val="325"/>
        </w:trPr>
        <w:tc>
          <w:tcPr>
            <w:tcW w:w="725" w:type="dxa"/>
            <w:shd w:val="clear" w:color="auto" w:fill="auto"/>
            <w:noWrap/>
          </w:tcPr>
          <w:p w14:paraId="4DD43FB9" w14:textId="77777777" w:rsidR="00EF5576" w:rsidRDefault="00EF5576" w:rsidP="00EF5576">
            <w:pPr>
              <w:pStyle w:val="Bangtext"/>
              <w:spacing w:before="40" w:after="40" w:line="240" w:lineRule="auto"/>
              <w:jc w:val="center"/>
              <w:rPr>
                <w:szCs w:val="22"/>
              </w:rPr>
            </w:pPr>
            <w:r>
              <w:rPr>
                <w:szCs w:val="22"/>
              </w:rPr>
              <w:t>6</w:t>
            </w:r>
          </w:p>
        </w:tc>
        <w:tc>
          <w:tcPr>
            <w:tcW w:w="2150" w:type="dxa"/>
            <w:shd w:val="clear" w:color="auto" w:fill="auto"/>
            <w:vAlign w:val="center"/>
          </w:tcPr>
          <w:p w14:paraId="629D6E07" w14:textId="77777777" w:rsidR="00EF5576" w:rsidRDefault="00EF5576" w:rsidP="00EF5576">
            <w:pPr>
              <w:spacing w:before="40" w:after="40"/>
              <w:ind w:right="-33"/>
              <w:jc w:val="both"/>
              <w:rPr>
                <w:rFonts w:ascii="Arial" w:hAnsi="Arial" w:cs="Arial"/>
              </w:rPr>
            </w:pPr>
            <w:r w:rsidRPr="0004367D">
              <w:rPr>
                <w:rFonts w:ascii="Arial" w:hAnsi="Arial" w:cs="Arial"/>
              </w:rPr>
              <w:t>Ống và phụ tùng (phụ kiện ghép nối) bằng gang dẻo dùng cho các công trình dẫn nước</w:t>
            </w:r>
          </w:p>
        </w:tc>
        <w:tc>
          <w:tcPr>
            <w:tcW w:w="2887" w:type="dxa"/>
            <w:gridSpan w:val="3"/>
            <w:shd w:val="clear" w:color="auto" w:fill="auto"/>
            <w:noWrap/>
            <w:vAlign w:val="center"/>
          </w:tcPr>
          <w:p w14:paraId="4C92E9DE" w14:textId="77777777" w:rsidR="00EF5576" w:rsidRPr="00D24814" w:rsidRDefault="00EF5576" w:rsidP="00EF5576">
            <w:pPr>
              <w:spacing w:before="120" w:after="120"/>
              <w:jc w:val="both"/>
              <w:rPr>
                <w:rFonts w:ascii="Arial" w:hAnsi="Arial" w:cs="Arial"/>
              </w:rPr>
            </w:pPr>
            <w:r w:rsidRPr="0004367D">
              <w:rPr>
                <w:rFonts w:ascii="Arial" w:hAnsi="Arial" w:cs="Arial"/>
              </w:rPr>
              <w:t>Độ kín của ống và phụ tùng nối ống đối với áp suất bên trong là 1,5 PFA + 5 bar</w:t>
            </w:r>
          </w:p>
        </w:tc>
        <w:tc>
          <w:tcPr>
            <w:tcW w:w="2243" w:type="dxa"/>
            <w:shd w:val="clear" w:color="auto" w:fill="auto"/>
            <w:noWrap/>
          </w:tcPr>
          <w:p w14:paraId="3B22D5FF" w14:textId="77777777" w:rsidR="00EF5576" w:rsidRPr="00E673F5" w:rsidRDefault="00EF5576" w:rsidP="00EF5576">
            <w:pPr>
              <w:tabs>
                <w:tab w:val="left" w:pos="1781"/>
              </w:tabs>
              <w:spacing w:before="40" w:after="40"/>
              <w:ind w:left="-108" w:right="-108"/>
              <w:jc w:val="center"/>
              <w:rPr>
                <w:rFonts w:ascii="Arial" w:hAnsi="Arial" w:cs="Arial"/>
              </w:rPr>
            </w:pPr>
          </w:p>
        </w:tc>
        <w:tc>
          <w:tcPr>
            <w:tcW w:w="2970" w:type="dxa"/>
            <w:shd w:val="clear" w:color="auto" w:fill="auto"/>
            <w:noWrap/>
          </w:tcPr>
          <w:p w14:paraId="42786424" w14:textId="77777777" w:rsidR="00EF5576" w:rsidRPr="00D24814" w:rsidRDefault="00EF5576" w:rsidP="00EF5576">
            <w:pPr>
              <w:spacing w:before="120" w:after="120"/>
              <w:ind w:left="-108" w:right="-108"/>
              <w:rPr>
                <w:rFonts w:ascii="Arial" w:hAnsi="Arial" w:cs="Arial"/>
              </w:rPr>
            </w:pPr>
          </w:p>
        </w:tc>
        <w:tc>
          <w:tcPr>
            <w:tcW w:w="1440" w:type="dxa"/>
          </w:tcPr>
          <w:p w14:paraId="1FA67E04" w14:textId="77777777" w:rsidR="00EF5576" w:rsidRPr="00FA18A9" w:rsidRDefault="00EF5576" w:rsidP="00EF5576">
            <w:pPr>
              <w:pStyle w:val="Bangtext"/>
              <w:spacing w:before="40" w:after="40" w:line="240" w:lineRule="auto"/>
              <w:ind w:left="-24" w:right="-52"/>
              <w:jc w:val="center"/>
              <w:rPr>
                <w:b/>
                <w:bCs/>
                <w:i/>
                <w:iCs/>
                <w:szCs w:val="22"/>
              </w:rPr>
            </w:pPr>
            <w:r>
              <w:rPr>
                <w:b/>
                <w:bCs/>
                <w:i/>
                <w:iCs/>
                <w:szCs w:val="22"/>
              </w:rPr>
              <w:t>Bổ sung</w:t>
            </w:r>
          </w:p>
        </w:tc>
        <w:tc>
          <w:tcPr>
            <w:tcW w:w="3670" w:type="dxa"/>
          </w:tcPr>
          <w:p w14:paraId="513D1720" w14:textId="77777777" w:rsidR="00EF5576" w:rsidRPr="00741A44" w:rsidRDefault="00EF5576" w:rsidP="00EF5576">
            <w:pPr>
              <w:pStyle w:val="Bangtext"/>
              <w:spacing w:before="40" w:after="40" w:line="240" w:lineRule="auto"/>
              <w:ind w:left="-24" w:right="-52"/>
              <w:rPr>
                <w:szCs w:val="22"/>
              </w:rPr>
            </w:pPr>
            <w:r w:rsidRPr="00741A44">
              <w:rPr>
                <w:szCs w:val="22"/>
              </w:rPr>
              <w:t>Ống gang được sử dụng khá phổ biến trong dẫ</w:t>
            </w:r>
            <w:r>
              <w:rPr>
                <w:szCs w:val="22"/>
              </w:rPr>
              <w:t>n nước cấp và thoát</w:t>
            </w:r>
            <w:r w:rsidRPr="00741A44">
              <w:rPr>
                <w:szCs w:val="22"/>
              </w:rPr>
              <w:t>.</w:t>
            </w:r>
          </w:p>
          <w:p w14:paraId="2FACFEE4" w14:textId="77777777" w:rsidR="00EF5576" w:rsidRPr="00D24814" w:rsidRDefault="00EF5576" w:rsidP="00EF5576">
            <w:pPr>
              <w:pStyle w:val="Bangtext"/>
              <w:spacing w:before="40" w:after="40" w:line="240" w:lineRule="auto"/>
              <w:ind w:left="-24" w:right="-52"/>
              <w:rPr>
                <w:szCs w:val="22"/>
              </w:rPr>
            </w:pPr>
            <w:r w:rsidRPr="00741A44">
              <w:rPr>
                <w:szCs w:val="22"/>
              </w:rPr>
              <w:t>- Chỉ tiêu cần kiểm soát: độ kín của hệ mối nối và phụ tùng</w:t>
            </w:r>
            <w:r>
              <w:rPr>
                <w:szCs w:val="22"/>
              </w:rPr>
              <w:t xml:space="preserve"> </w:t>
            </w:r>
            <w:r w:rsidRPr="00741A44">
              <w:rPr>
                <w:szCs w:val="22"/>
              </w:rPr>
              <w:t>để đảm bảo độ kín mối nối không gây ra sự rò rỉ nước gây mất an toàn</w:t>
            </w:r>
            <w:r>
              <w:rPr>
                <w:szCs w:val="22"/>
              </w:rPr>
              <w:t xml:space="preserve"> do</w:t>
            </w:r>
            <w:r w:rsidRPr="00741A44">
              <w:rPr>
                <w:szCs w:val="22"/>
              </w:rPr>
              <w:t xml:space="preserve"> trong quá trình thi công và sử dụng, mối nối luôn chịu một một áp lực bên trong và bên ngoài</w:t>
            </w:r>
            <w:r>
              <w:rPr>
                <w:szCs w:val="22"/>
              </w:rPr>
              <w:t xml:space="preserve"> gây ra sự chuyển vị nhất định</w:t>
            </w:r>
          </w:p>
        </w:tc>
      </w:tr>
      <w:tr w:rsidR="00EF5576" w:rsidRPr="009047EF" w14:paraId="7FF94819" w14:textId="77777777" w:rsidTr="00F1212A">
        <w:trPr>
          <w:trHeight w:val="325"/>
        </w:trPr>
        <w:tc>
          <w:tcPr>
            <w:tcW w:w="725" w:type="dxa"/>
            <w:shd w:val="clear" w:color="auto" w:fill="auto"/>
            <w:noWrap/>
          </w:tcPr>
          <w:p w14:paraId="4BF57970" w14:textId="77777777" w:rsidR="00EF5576" w:rsidRPr="00BC6488" w:rsidRDefault="00EF5576" w:rsidP="00EF5576">
            <w:pPr>
              <w:pStyle w:val="Bangtext"/>
              <w:spacing w:before="120" w:after="120" w:line="240" w:lineRule="auto"/>
              <w:jc w:val="center"/>
              <w:rPr>
                <w:b/>
                <w:szCs w:val="22"/>
              </w:rPr>
            </w:pPr>
            <w:r w:rsidRPr="00BC6488">
              <w:rPr>
                <w:b/>
                <w:szCs w:val="22"/>
              </w:rPr>
              <w:t>X</w:t>
            </w:r>
          </w:p>
        </w:tc>
        <w:tc>
          <w:tcPr>
            <w:tcW w:w="15360" w:type="dxa"/>
            <w:gridSpan w:val="8"/>
            <w:shd w:val="clear" w:color="auto" w:fill="auto"/>
          </w:tcPr>
          <w:p w14:paraId="2340974E" w14:textId="77777777" w:rsidR="00EF5576" w:rsidRPr="00BC6488" w:rsidRDefault="00EF5576" w:rsidP="00EF5576">
            <w:pPr>
              <w:pStyle w:val="Bangtext"/>
              <w:spacing w:before="120" w:after="120" w:line="240" w:lineRule="auto"/>
              <w:ind w:left="-24"/>
              <w:jc w:val="left"/>
              <w:rPr>
                <w:b/>
                <w:szCs w:val="22"/>
              </w:rPr>
            </w:pPr>
            <w:r w:rsidRPr="00BC6488">
              <w:rPr>
                <w:b/>
                <w:szCs w:val="22"/>
              </w:rPr>
              <w:t>Sản phẩm vật liệu xây dựng khác</w:t>
            </w:r>
          </w:p>
        </w:tc>
      </w:tr>
      <w:tr w:rsidR="00EF5576" w:rsidRPr="00D24814" w14:paraId="0046745A" w14:textId="77777777" w:rsidTr="00F1212A">
        <w:trPr>
          <w:trHeight w:val="840"/>
        </w:trPr>
        <w:tc>
          <w:tcPr>
            <w:tcW w:w="725" w:type="dxa"/>
            <w:shd w:val="clear" w:color="auto" w:fill="auto"/>
            <w:noWrap/>
          </w:tcPr>
          <w:p w14:paraId="194FF333" w14:textId="77777777" w:rsidR="00EF5576" w:rsidRPr="00D24814" w:rsidRDefault="00EF5576" w:rsidP="00EF5576">
            <w:pPr>
              <w:pStyle w:val="Bangtext"/>
              <w:spacing w:before="40" w:after="40" w:line="240" w:lineRule="auto"/>
              <w:jc w:val="center"/>
              <w:rPr>
                <w:color w:val="000000"/>
                <w:szCs w:val="22"/>
              </w:rPr>
            </w:pPr>
            <w:r>
              <w:rPr>
                <w:color w:val="000000"/>
                <w:szCs w:val="22"/>
              </w:rPr>
              <w:t>1</w:t>
            </w:r>
          </w:p>
        </w:tc>
        <w:tc>
          <w:tcPr>
            <w:tcW w:w="2150" w:type="dxa"/>
            <w:shd w:val="clear" w:color="auto" w:fill="auto"/>
          </w:tcPr>
          <w:p w14:paraId="2B31B8C8" w14:textId="77777777" w:rsidR="00EF5576" w:rsidRPr="00D24814" w:rsidRDefault="00EF5576" w:rsidP="00EF5576">
            <w:pPr>
              <w:pStyle w:val="Bangtext"/>
              <w:spacing w:before="40" w:after="40" w:line="240" w:lineRule="auto"/>
              <w:rPr>
                <w:color w:val="000000"/>
                <w:szCs w:val="22"/>
              </w:rPr>
            </w:pPr>
            <w:r w:rsidRPr="00D24814">
              <w:rPr>
                <w:color w:val="000000"/>
                <w:szCs w:val="22"/>
              </w:rPr>
              <w:t>A</w:t>
            </w:r>
            <w:r w:rsidRPr="00D24814">
              <w:rPr>
                <w:szCs w:val="22"/>
                <w:lang w:val="nl-BE"/>
              </w:rPr>
              <w:t>miăng</w:t>
            </w:r>
            <w:r w:rsidRPr="00D24814">
              <w:rPr>
                <w:color w:val="000000"/>
                <w:szCs w:val="22"/>
              </w:rPr>
              <w:t xml:space="preserve"> crizôtin để sản xuất tấm sóng amiăng xi măng</w:t>
            </w:r>
          </w:p>
        </w:tc>
        <w:tc>
          <w:tcPr>
            <w:tcW w:w="2887" w:type="dxa"/>
            <w:gridSpan w:val="3"/>
            <w:shd w:val="clear" w:color="auto" w:fill="auto"/>
            <w:noWrap/>
          </w:tcPr>
          <w:p w14:paraId="2D8A8E8C" w14:textId="77777777" w:rsidR="00EF5576" w:rsidRPr="00D24814" w:rsidRDefault="00EF5576" w:rsidP="00EF5576">
            <w:pPr>
              <w:pStyle w:val="Bangtext"/>
              <w:spacing w:before="40" w:after="40" w:line="240" w:lineRule="auto"/>
              <w:ind w:right="-7"/>
              <w:rPr>
                <w:color w:val="000000"/>
                <w:szCs w:val="22"/>
              </w:rPr>
            </w:pPr>
            <w:r>
              <w:rPr>
                <w:color w:val="000000"/>
                <w:szCs w:val="22"/>
                <w:lang w:val="fr-FR"/>
              </w:rPr>
              <w:t>01 chỉ tiêu</w:t>
            </w:r>
          </w:p>
        </w:tc>
        <w:tc>
          <w:tcPr>
            <w:tcW w:w="2243" w:type="dxa"/>
            <w:shd w:val="clear" w:color="auto" w:fill="auto"/>
            <w:noWrap/>
          </w:tcPr>
          <w:p w14:paraId="378B6C0C" w14:textId="77777777" w:rsidR="00EF5576" w:rsidRPr="00D24814" w:rsidRDefault="00EF5576" w:rsidP="00EF5576">
            <w:pPr>
              <w:pStyle w:val="Bangtext"/>
              <w:spacing w:before="40" w:after="40" w:line="240" w:lineRule="auto"/>
              <w:ind w:left="-108" w:right="-108"/>
              <w:jc w:val="center"/>
              <w:rPr>
                <w:szCs w:val="22"/>
                <w:lang w:val="fr-FR"/>
              </w:rPr>
            </w:pPr>
          </w:p>
        </w:tc>
        <w:tc>
          <w:tcPr>
            <w:tcW w:w="2970" w:type="dxa"/>
            <w:shd w:val="clear" w:color="auto" w:fill="auto"/>
            <w:noWrap/>
          </w:tcPr>
          <w:p w14:paraId="7ABCE45E" w14:textId="77777777" w:rsidR="00EF5576" w:rsidRPr="00D24814" w:rsidRDefault="00EF5576" w:rsidP="00EF5576">
            <w:pPr>
              <w:pStyle w:val="Bangtext"/>
              <w:spacing w:before="60" w:after="60" w:line="240" w:lineRule="auto"/>
              <w:jc w:val="left"/>
              <w:rPr>
                <w:color w:val="000000"/>
                <w:szCs w:val="22"/>
              </w:rPr>
            </w:pPr>
            <w:r>
              <w:rPr>
                <w:color w:val="000000"/>
                <w:szCs w:val="22"/>
              </w:rPr>
              <w:t>01 chỉ tiêu</w:t>
            </w:r>
          </w:p>
        </w:tc>
        <w:tc>
          <w:tcPr>
            <w:tcW w:w="1440" w:type="dxa"/>
          </w:tcPr>
          <w:p w14:paraId="3B91EC73" w14:textId="77777777" w:rsidR="00EF5576" w:rsidRPr="00D24814" w:rsidRDefault="00EF5576" w:rsidP="00EF5576">
            <w:pPr>
              <w:pStyle w:val="Bangtext"/>
              <w:spacing w:line="240" w:lineRule="auto"/>
              <w:jc w:val="center"/>
              <w:rPr>
                <w:szCs w:val="22"/>
              </w:rPr>
            </w:pPr>
            <w:r w:rsidRPr="00D24814">
              <w:rPr>
                <w:szCs w:val="22"/>
              </w:rPr>
              <w:t>Giữ nguyên</w:t>
            </w:r>
          </w:p>
        </w:tc>
        <w:tc>
          <w:tcPr>
            <w:tcW w:w="3670" w:type="dxa"/>
          </w:tcPr>
          <w:p w14:paraId="6828CCD2" w14:textId="77777777" w:rsidR="00EF5576" w:rsidRPr="00D24814" w:rsidRDefault="00EF5576" w:rsidP="00EF5576">
            <w:pPr>
              <w:pStyle w:val="Bangtext"/>
              <w:spacing w:before="40" w:after="40" w:line="240" w:lineRule="auto"/>
              <w:ind w:left="-24"/>
              <w:rPr>
                <w:color w:val="000000"/>
                <w:szCs w:val="22"/>
                <w:shd w:val="clear" w:color="auto" w:fill="FFFFFF"/>
                <w:lang w:val="pt-BR"/>
              </w:rPr>
            </w:pPr>
          </w:p>
        </w:tc>
      </w:tr>
      <w:tr w:rsidR="00EF5576" w:rsidRPr="00D24814" w14:paraId="45F08CDD" w14:textId="77777777" w:rsidTr="00F1212A">
        <w:trPr>
          <w:trHeight w:val="325"/>
        </w:trPr>
        <w:tc>
          <w:tcPr>
            <w:tcW w:w="725" w:type="dxa"/>
            <w:vMerge w:val="restart"/>
            <w:shd w:val="clear" w:color="auto" w:fill="auto"/>
            <w:noWrap/>
          </w:tcPr>
          <w:p w14:paraId="0D93884B" w14:textId="129509DF" w:rsidR="00EF5576" w:rsidRPr="00D24814" w:rsidRDefault="00EF5576" w:rsidP="00EF5576">
            <w:pPr>
              <w:pStyle w:val="Bangtext"/>
              <w:spacing w:before="40" w:after="40" w:line="240" w:lineRule="auto"/>
              <w:jc w:val="center"/>
              <w:rPr>
                <w:szCs w:val="22"/>
              </w:rPr>
            </w:pPr>
            <w:r>
              <w:rPr>
                <w:szCs w:val="22"/>
              </w:rPr>
              <w:t>2</w:t>
            </w:r>
          </w:p>
        </w:tc>
        <w:tc>
          <w:tcPr>
            <w:tcW w:w="2150" w:type="dxa"/>
            <w:vMerge w:val="restart"/>
            <w:shd w:val="clear" w:color="auto" w:fill="auto"/>
          </w:tcPr>
          <w:p w14:paraId="6FE05B0B" w14:textId="77777777" w:rsidR="00EF5576" w:rsidRPr="00D24814" w:rsidRDefault="00EF5576" w:rsidP="00EF5576">
            <w:pPr>
              <w:spacing w:before="40" w:after="40"/>
              <w:ind w:right="-33"/>
              <w:jc w:val="both"/>
              <w:rPr>
                <w:rFonts w:ascii="Arial" w:hAnsi="Arial" w:cs="Arial"/>
              </w:rPr>
            </w:pPr>
            <w:r>
              <w:rPr>
                <w:rFonts w:ascii="Arial" w:hAnsi="Arial" w:cs="Arial"/>
              </w:rPr>
              <w:t>Thanh định hình (</w:t>
            </w:r>
            <w:r w:rsidRPr="00D24814">
              <w:rPr>
                <w:rFonts w:ascii="Arial" w:hAnsi="Arial" w:cs="Arial"/>
                <w:lang w:val="vi-VN"/>
              </w:rPr>
              <w:t>profile</w:t>
            </w:r>
            <w:r>
              <w:rPr>
                <w:rFonts w:ascii="Arial" w:hAnsi="Arial" w:cs="Arial"/>
              </w:rPr>
              <w:t>)</w:t>
            </w:r>
            <w:r w:rsidRPr="00D24814">
              <w:rPr>
                <w:rFonts w:ascii="Arial" w:hAnsi="Arial" w:cs="Arial"/>
                <w:lang w:val="vi-VN"/>
              </w:rPr>
              <w:t xml:space="preserve"> </w:t>
            </w:r>
            <w:r>
              <w:rPr>
                <w:rFonts w:ascii="Arial" w:hAnsi="Arial" w:cs="Arial"/>
              </w:rPr>
              <w:t xml:space="preserve">nhôm và </w:t>
            </w:r>
            <w:r>
              <w:rPr>
                <w:rFonts w:ascii="Arial" w:hAnsi="Arial" w:cs="Arial"/>
                <w:lang w:val="vi-VN"/>
              </w:rPr>
              <w:t xml:space="preserve">hợp kim nhôm </w:t>
            </w:r>
          </w:p>
        </w:tc>
        <w:tc>
          <w:tcPr>
            <w:tcW w:w="2887" w:type="dxa"/>
            <w:gridSpan w:val="3"/>
            <w:shd w:val="clear" w:color="auto" w:fill="auto"/>
            <w:noWrap/>
          </w:tcPr>
          <w:p w14:paraId="0D119EE0" w14:textId="77777777" w:rsidR="00EF5576" w:rsidRPr="00D24814" w:rsidRDefault="00EF5576" w:rsidP="00EF5576">
            <w:pPr>
              <w:spacing w:before="60" w:after="60"/>
              <w:rPr>
                <w:rFonts w:ascii="Arial" w:hAnsi="Arial" w:cs="Arial"/>
              </w:rPr>
            </w:pPr>
            <w:r w:rsidRPr="00D24814">
              <w:rPr>
                <w:rFonts w:ascii="Arial" w:hAnsi="Arial" w:cs="Arial"/>
              </w:rPr>
              <w:t>1. Độ bền kéo</w:t>
            </w:r>
          </w:p>
        </w:tc>
        <w:tc>
          <w:tcPr>
            <w:tcW w:w="2243" w:type="dxa"/>
            <w:vMerge w:val="restart"/>
            <w:shd w:val="clear" w:color="auto" w:fill="auto"/>
            <w:noWrap/>
          </w:tcPr>
          <w:p w14:paraId="78089DCF" w14:textId="77777777" w:rsidR="00EF5576" w:rsidRPr="00E673F5" w:rsidRDefault="00EF5576" w:rsidP="00EF5576">
            <w:pPr>
              <w:tabs>
                <w:tab w:val="left" w:pos="1781"/>
              </w:tabs>
              <w:spacing w:before="40" w:after="40"/>
              <w:jc w:val="both"/>
              <w:rPr>
                <w:rFonts w:ascii="Arial" w:hAnsi="Arial" w:cs="Arial"/>
              </w:rPr>
            </w:pPr>
            <w:r>
              <w:rPr>
                <w:rFonts w:ascii="Arial" w:hAnsi="Arial" w:cs="Arial"/>
                <w:lang w:val="vi-VN"/>
              </w:rPr>
              <w:t>Thanh định hình (profile) nhôm và h</w:t>
            </w:r>
            <w:r w:rsidRPr="00D24814">
              <w:rPr>
                <w:rFonts w:ascii="Arial" w:hAnsi="Arial" w:cs="Arial"/>
                <w:lang w:val="vi-VN"/>
              </w:rPr>
              <w:t xml:space="preserve">ợp kim nhôm </w:t>
            </w:r>
          </w:p>
        </w:tc>
        <w:tc>
          <w:tcPr>
            <w:tcW w:w="2970" w:type="dxa"/>
            <w:vMerge w:val="restart"/>
            <w:shd w:val="clear" w:color="auto" w:fill="auto"/>
            <w:noWrap/>
          </w:tcPr>
          <w:p w14:paraId="7D9B155E" w14:textId="77777777" w:rsidR="00EF5576" w:rsidRPr="00D24814" w:rsidRDefault="00EF5576" w:rsidP="00EF5576">
            <w:pPr>
              <w:spacing w:before="120" w:after="120"/>
              <w:ind w:left="-39" w:right="-108"/>
              <w:rPr>
                <w:rFonts w:ascii="Arial" w:hAnsi="Arial" w:cs="Arial"/>
              </w:rPr>
            </w:pPr>
            <w:r w:rsidRPr="00D24814">
              <w:rPr>
                <w:rFonts w:ascii="Arial" w:hAnsi="Arial" w:cs="Arial"/>
              </w:rPr>
              <w:t xml:space="preserve">1. </w:t>
            </w:r>
            <w:r>
              <w:rPr>
                <w:rFonts w:ascii="Arial" w:hAnsi="Arial" w:cs="Arial"/>
                <w:lang w:val="vi-VN"/>
              </w:rPr>
              <w:t>Độ</w:t>
            </w:r>
            <w:r w:rsidRPr="00D24814">
              <w:rPr>
                <w:rFonts w:ascii="Arial" w:hAnsi="Arial" w:cs="Arial"/>
              </w:rPr>
              <w:t xml:space="preserve"> bền kéo</w:t>
            </w:r>
          </w:p>
          <w:p w14:paraId="418FAB10" w14:textId="77777777" w:rsidR="00EF5576" w:rsidRPr="005851EF" w:rsidRDefault="00EF5576" w:rsidP="00EF5576">
            <w:pPr>
              <w:spacing w:before="120" w:after="120"/>
              <w:ind w:left="-39" w:right="-108"/>
              <w:rPr>
                <w:rFonts w:ascii="Arial" w:hAnsi="Arial" w:cs="Arial"/>
                <w:lang w:val="vi-VN"/>
              </w:rPr>
            </w:pPr>
            <w:r w:rsidRPr="00D24814">
              <w:rPr>
                <w:rFonts w:ascii="Arial" w:hAnsi="Arial" w:cs="Arial"/>
              </w:rPr>
              <w:t xml:space="preserve">2. Độ </w:t>
            </w:r>
            <w:r>
              <w:rPr>
                <w:rFonts w:ascii="Arial" w:hAnsi="Arial" w:cs="Arial"/>
              </w:rPr>
              <w:t>gi</w:t>
            </w:r>
            <w:r w:rsidRPr="00D24814">
              <w:rPr>
                <w:rFonts w:ascii="Arial" w:hAnsi="Arial" w:cs="Arial"/>
              </w:rPr>
              <w:t>ãn dài</w:t>
            </w:r>
            <w:r>
              <w:rPr>
                <w:rFonts w:ascii="Arial" w:hAnsi="Arial" w:cs="Arial"/>
              </w:rPr>
              <w:t xml:space="preserve"> </w:t>
            </w:r>
            <w:r>
              <w:rPr>
                <w:rFonts w:ascii="Arial" w:hAnsi="Arial" w:cs="Arial"/>
                <w:lang w:val="vi-VN"/>
              </w:rPr>
              <w:t>nhỏ nhất</w:t>
            </w:r>
          </w:p>
          <w:p w14:paraId="3FA25EA7" w14:textId="77777777" w:rsidR="00EF5576" w:rsidRPr="00D24814" w:rsidRDefault="00EF5576" w:rsidP="00EF5576">
            <w:pPr>
              <w:spacing w:before="120" w:after="120"/>
              <w:ind w:left="-39" w:right="-108"/>
              <w:rPr>
                <w:rFonts w:ascii="Arial" w:hAnsi="Arial" w:cs="Arial"/>
              </w:rPr>
            </w:pPr>
            <w:r w:rsidRPr="00D24814">
              <w:rPr>
                <w:rFonts w:ascii="Arial" w:hAnsi="Arial" w:cs="Arial"/>
              </w:rPr>
              <w:t>3. Thành phần hóa học</w:t>
            </w:r>
          </w:p>
        </w:tc>
        <w:tc>
          <w:tcPr>
            <w:tcW w:w="1440" w:type="dxa"/>
            <w:vMerge w:val="restart"/>
          </w:tcPr>
          <w:p w14:paraId="5315FE57" w14:textId="77777777" w:rsidR="00EF5576" w:rsidRPr="00F90F17" w:rsidRDefault="00EF5576" w:rsidP="00EF5576">
            <w:pPr>
              <w:pStyle w:val="Bangtext"/>
              <w:spacing w:before="40" w:after="40" w:line="240" w:lineRule="auto"/>
              <w:ind w:left="-24" w:right="-52"/>
              <w:jc w:val="center"/>
              <w:rPr>
                <w:bCs/>
                <w:i/>
                <w:iCs/>
                <w:szCs w:val="22"/>
              </w:rPr>
            </w:pPr>
            <w:r w:rsidRPr="00F90F17">
              <w:rPr>
                <w:bCs/>
                <w:i/>
                <w:iCs/>
                <w:szCs w:val="22"/>
              </w:rPr>
              <w:t>Giữ nguyên</w:t>
            </w:r>
          </w:p>
        </w:tc>
        <w:tc>
          <w:tcPr>
            <w:tcW w:w="3670" w:type="dxa"/>
            <w:vMerge w:val="restart"/>
          </w:tcPr>
          <w:p w14:paraId="0DCB2900" w14:textId="77777777" w:rsidR="00EF5576" w:rsidRPr="00D24814" w:rsidRDefault="00EF5576" w:rsidP="00EF5576">
            <w:pPr>
              <w:pStyle w:val="Bangtext"/>
              <w:spacing w:before="40" w:after="40" w:line="240" w:lineRule="auto"/>
              <w:ind w:left="-24" w:right="-52"/>
              <w:rPr>
                <w:szCs w:val="22"/>
              </w:rPr>
            </w:pPr>
            <w:r>
              <w:rPr>
                <w:szCs w:val="22"/>
                <w:lang w:val="nl-BE"/>
              </w:rPr>
              <w:t>K</w:t>
            </w:r>
            <w:r w:rsidRPr="00D24814">
              <w:rPr>
                <w:szCs w:val="22"/>
                <w:lang w:val="nl-BE"/>
              </w:rPr>
              <w:t xml:space="preserve">hung nhôm định hình được sử dụng nhiều trong sản xuất khung cửa sổ, cửa đi nhà cao tầng. Do đó, tiềm ẩn khả năng gây nguy hại trong quá trình sử dụng nếu không </w:t>
            </w:r>
            <w:r w:rsidRPr="00D24814">
              <w:rPr>
                <w:szCs w:val="22"/>
                <w:lang w:val="nl-BE"/>
              </w:rPr>
              <w:lastRenderedPageBreak/>
              <w:t>đạt các yêu cầu chất lượng</w:t>
            </w:r>
            <w:r>
              <w:rPr>
                <w:szCs w:val="22"/>
                <w:lang w:val="nl-BE"/>
              </w:rPr>
              <w:t xml:space="preserve">. </w:t>
            </w:r>
            <w:r>
              <w:rPr>
                <w:spacing w:val="-2"/>
                <w:sz w:val="20"/>
                <w:lang w:val="nl-BE"/>
              </w:rPr>
              <w:t xml:space="preserve"> </w:t>
            </w:r>
            <w:r w:rsidRPr="0022537E">
              <w:rPr>
                <w:spacing w:val="-2"/>
                <w:sz w:val="24"/>
                <w:szCs w:val="24"/>
                <w:lang w:val="nl-BE"/>
              </w:rPr>
              <w:t>Thực tiễn quá trình kiểm soát theo QCVN 16 cho thấy còn nhiều sản phẩm không đáp ứng yêu cầu.</w:t>
            </w:r>
          </w:p>
        </w:tc>
      </w:tr>
      <w:tr w:rsidR="00EF5576" w:rsidRPr="00D24814" w14:paraId="732C767C" w14:textId="77777777" w:rsidTr="00F1212A">
        <w:trPr>
          <w:trHeight w:val="325"/>
        </w:trPr>
        <w:tc>
          <w:tcPr>
            <w:tcW w:w="725" w:type="dxa"/>
            <w:vMerge/>
            <w:shd w:val="clear" w:color="auto" w:fill="auto"/>
            <w:noWrap/>
          </w:tcPr>
          <w:p w14:paraId="3858C60A" w14:textId="77777777" w:rsidR="00EF5576" w:rsidRPr="00D24814" w:rsidRDefault="00EF5576" w:rsidP="00EF5576">
            <w:pPr>
              <w:pStyle w:val="Bangtext"/>
              <w:spacing w:before="40" w:after="40" w:line="240" w:lineRule="auto"/>
              <w:jc w:val="center"/>
              <w:rPr>
                <w:color w:val="000000"/>
                <w:szCs w:val="22"/>
              </w:rPr>
            </w:pPr>
          </w:p>
        </w:tc>
        <w:tc>
          <w:tcPr>
            <w:tcW w:w="2150" w:type="dxa"/>
            <w:vMerge/>
            <w:shd w:val="clear" w:color="auto" w:fill="auto"/>
          </w:tcPr>
          <w:p w14:paraId="40B2399C" w14:textId="77777777" w:rsidR="00EF5576" w:rsidRPr="00D24814" w:rsidRDefault="00EF5576" w:rsidP="00EF5576">
            <w:pPr>
              <w:spacing w:before="40" w:after="40"/>
              <w:rPr>
                <w:rFonts w:ascii="Arial" w:hAnsi="Arial" w:cs="Arial"/>
              </w:rPr>
            </w:pPr>
          </w:p>
        </w:tc>
        <w:tc>
          <w:tcPr>
            <w:tcW w:w="2887" w:type="dxa"/>
            <w:gridSpan w:val="3"/>
            <w:shd w:val="clear" w:color="auto" w:fill="auto"/>
            <w:noWrap/>
          </w:tcPr>
          <w:p w14:paraId="1058F68F" w14:textId="77777777" w:rsidR="00EF5576" w:rsidRPr="00D24814" w:rsidRDefault="00EF5576" w:rsidP="00EF5576">
            <w:pPr>
              <w:spacing w:before="60" w:after="60"/>
              <w:rPr>
                <w:rFonts w:ascii="Arial" w:hAnsi="Arial" w:cs="Arial"/>
              </w:rPr>
            </w:pPr>
            <w:r w:rsidRPr="00D24814">
              <w:rPr>
                <w:rFonts w:ascii="Arial" w:hAnsi="Arial" w:cs="Arial"/>
              </w:rPr>
              <w:t>2. Độ dãn dài</w:t>
            </w:r>
            <w:r>
              <w:rPr>
                <w:rFonts w:ascii="Arial" w:hAnsi="Arial" w:cs="Arial"/>
              </w:rPr>
              <w:t xml:space="preserve"> nhỏ nhất</w:t>
            </w:r>
          </w:p>
        </w:tc>
        <w:tc>
          <w:tcPr>
            <w:tcW w:w="2243" w:type="dxa"/>
            <w:vMerge/>
            <w:shd w:val="clear" w:color="auto" w:fill="auto"/>
            <w:noWrap/>
          </w:tcPr>
          <w:p w14:paraId="3FF77A1B" w14:textId="77777777" w:rsidR="00EF5576" w:rsidRPr="00D24814" w:rsidRDefault="00EF5576" w:rsidP="00EF5576">
            <w:pPr>
              <w:tabs>
                <w:tab w:val="left" w:pos="1781"/>
              </w:tabs>
              <w:spacing w:before="40" w:after="40"/>
              <w:ind w:left="-108" w:right="-108"/>
              <w:jc w:val="center"/>
              <w:rPr>
                <w:rFonts w:ascii="Arial" w:hAnsi="Arial" w:cs="Arial"/>
              </w:rPr>
            </w:pPr>
          </w:p>
        </w:tc>
        <w:tc>
          <w:tcPr>
            <w:tcW w:w="2970" w:type="dxa"/>
            <w:vMerge/>
            <w:shd w:val="clear" w:color="auto" w:fill="auto"/>
            <w:noWrap/>
          </w:tcPr>
          <w:p w14:paraId="14143374" w14:textId="77777777" w:rsidR="00EF5576" w:rsidRPr="00D24814" w:rsidRDefault="00EF5576" w:rsidP="00EF5576">
            <w:pPr>
              <w:spacing w:before="40" w:after="40"/>
              <w:ind w:left="-108" w:right="-108"/>
              <w:jc w:val="center"/>
              <w:rPr>
                <w:rFonts w:ascii="Arial" w:hAnsi="Arial" w:cs="Arial"/>
              </w:rPr>
            </w:pPr>
          </w:p>
        </w:tc>
        <w:tc>
          <w:tcPr>
            <w:tcW w:w="1440" w:type="dxa"/>
            <w:vMerge/>
          </w:tcPr>
          <w:p w14:paraId="6606B437" w14:textId="77777777" w:rsidR="00EF5576" w:rsidRPr="00D24814" w:rsidRDefault="00EF5576" w:rsidP="00EF5576">
            <w:pPr>
              <w:spacing w:before="40" w:after="40"/>
              <w:ind w:left="-24" w:right="-52"/>
              <w:rPr>
                <w:rFonts w:ascii="Arial" w:hAnsi="Arial" w:cs="Arial"/>
                <w:color w:val="000000"/>
              </w:rPr>
            </w:pPr>
          </w:p>
        </w:tc>
        <w:tc>
          <w:tcPr>
            <w:tcW w:w="3670" w:type="dxa"/>
            <w:vMerge/>
          </w:tcPr>
          <w:p w14:paraId="2A3CA256" w14:textId="77777777" w:rsidR="00EF5576" w:rsidRPr="00D24814" w:rsidRDefault="00EF5576" w:rsidP="00EF5576">
            <w:pPr>
              <w:spacing w:before="40" w:after="40"/>
              <w:ind w:left="-24" w:right="-52"/>
              <w:jc w:val="center"/>
              <w:rPr>
                <w:rFonts w:ascii="Arial" w:hAnsi="Arial" w:cs="Arial"/>
                <w:color w:val="000000"/>
              </w:rPr>
            </w:pPr>
          </w:p>
        </w:tc>
      </w:tr>
      <w:tr w:rsidR="00EF5576" w:rsidRPr="00D24814" w14:paraId="30587578" w14:textId="77777777" w:rsidTr="00F1212A">
        <w:trPr>
          <w:trHeight w:val="325"/>
        </w:trPr>
        <w:tc>
          <w:tcPr>
            <w:tcW w:w="725" w:type="dxa"/>
            <w:vMerge/>
            <w:shd w:val="clear" w:color="auto" w:fill="auto"/>
            <w:noWrap/>
          </w:tcPr>
          <w:p w14:paraId="0BCA6A90" w14:textId="77777777" w:rsidR="00EF5576" w:rsidRPr="00D24814" w:rsidRDefault="00EF5576" w:rsidP="00EF5576">
            <w:pPr>
              <w:pStyle w:val="Bangtext"/>
              <w:spacing w:before="40" w:after="40" w:line="240" w:lineRule="auto"/>
              <w:jc w:val="center"/>
              <w:rPr>
                <w:color w:val="000000"/>
                <w:szCs w:val="22"/>
              </w:rPr>
            </w:pPr>
          </w:p>
        </w:tc>
        <w:tc>
          <w:tcPr>
            <w:tcW w:w="2150" w:type="dxa"/>
            <w:vMerge/>
            <w:shd w:val="clear" w:color="auto" w:fill="auto"/>
          </w:tcPr>
          <w:p w14:paraId="6F66BEFF" w14:textId="77777777" w:rsidR="00EF5576" w:rsidRPr="00D24814" w:rsidRDefault="00EF5576" w:rsidP="00EF5576">
            <w:pPr>
              <w:spacing w:before="40" w:after="40"/>
              <w:rPr>
                <w:rFonts w:ascii="Arial" w:hAnsi="Arial" w:cs="Arial"/>
              </w:rPr>
            </w:pPr>
          </w:p>
        </w:tc>
        <w:tc>
          <w:tcPr>
            <w:tcW w:w="2887" w:type="dxa"/>
            <w:gridSpan w:val="3"/>
            <w:shd w:val="clear" w:color="auto" w:fill="auto"/>
            <w:noWrap/>
          </w:tcPr>
          <w:p w14:paraId="53BA2EAD" w14:textId="77777777" w:rsidR="00EF5576" w:rsidRPr="00D24814" w:rsidRDefault="00EF5576" w:rsidP="00EF5576">
            <w:pPr>
              <w:spacing w:before="60" w:after="60"/>
              <w:ind w:right="-116"/>
              <w:rPr>
                <w:rFonts w:ascii="Arial" w:hAnsi="Arial" w:cs="Arial"/>
              </w:rPr>
            </w:pPr>
            <w:r w:rsidRPr="00D24814">
              <w:rPr>
                <w:rFonts w:ascii="Arial" w:hAnsi="Arial" w:cs="Arial"/>
              </w:rPr>
              <w:t>3. Thành phần hóa học</w:t>
            </w:r>
          </w:p>
        </w:tc>
        <w:tc>
          <w:tcPr>
            <w:tcW w:w="2243" w:type="dxa"/>
            <w:vMerge/>
            <w:shd w:val="clear" w:color="auto" w:fill="auto"/>
            <w:noWrap/>
          </w:tcPr>
          <w:p w14:paraId="289D8E5F" w14:textId="77777777" w:rsidR="00EF5576" w:rsidRPr="00D24814" w:rsidRDefault="00EF5576" w:rsidP="00EF5576">
            <w:pPr>
              <w:tabs>
                <w:tab w:val="left" w:pos="1781"/>
              </w:tabs>
              <w:spacing w:before="40" w:after="40"/>
              <w:ind w:left="-108" w:right="-108"/>
              <w:jc w:val="center"/>
              <w:rPr>
                <w:rFonts w:ascii="Arial" w:hAnsi="Arial" w:cs="Arial"/>
              </w:rPr>
            </w:pPr>
          </w:p>
        </w:tc>
        <w:tc>
          <w:tcPr>
            <w:tcW w:w="2970" w:type="dxa"/>
            <w:vMerge/>
            <w:shd w:val="clear" w:color="auto" w:fill="auto"/>
            <w:noWrap/>
          </w:tcPr>
          <w:p w14:paraId="3F6B9F17" w14:textId="77777777" w:rsidR="00EF5576" w:rsidRPr="00D24814" w:rsidRDefault="00EF5576" w:rsidP="00EF5576">
            <w:pPr>
              <w:spacing w:before="40" w:after="40"/>
              <w:ind w:left="-108" w:right="-108"/>
              <w:jc w:val="center"/>
              <w:rPr>
                <w:rFonts w:ascii="Arial" w:hAnsi="Arial" w:cs="Arial"/>
                <w:vertAlign w:val="superscript"/>
              </w:rPr>
            </w:pPr>
          </w:p>
        </w:tc>
        <w:tc>
          <w:tcPr>
            <w:tcW w:w="1440" w:type="dxa"/>
            <w:vMerge/>
          </w:tcPr>
          <w:p w14:paraId="1EC30143" w14:textId="77777777" w:rsidR="00EF5576" w:rsidRPr="00D24814" w:rsidRDefault="00EF5576" w:rsidP="00EF5576">
            <w:pPr>
              <w:spacing w:before="40" w:after="40"/>
              <w:ind w:left="-24" w:right="-52"/>
              <w:rPr>
                <w:rFonts w:ascii="Arial" w:hAnsi="Arial" w:cs="Arial"/>
                <w:color w:val="000000"/>
              </w:rPr>
            </w:pPr>
          </w:p>
        </w:tc>
        <w:tc>
          <w:tcPr>
            <w:tcW w:w="3670" w:type="dxa"/>
            <w:vMerge/>
          </w:tcPr>
          <w:p w14:paraId="3A141AE4" w14:textId="77777777" w:rsidR="00EF5576" w:rsidRPr="00D24814" w:rsidRDefault="00EF5576" w:rsidP="00EF5576">
            <w:pPr>
              <w:spacing w:before="40" w:after="40"/>
              <w:ind w:left="-24" w:right="-52"/>
              <w:jc w:val="center"/>
              <w:rPr>
                <w:rFonts w:ascii="Arial" w:hAnsi="Arial" w:cs="Arial"/>
                <w:color w:val="000000"/>
              </w:rPr>
            </w:pPr>
          </w:p>
        </w:tc>
      </w:tr>
      <w:tr w:rsidR="00EF5576" w:rsidRPr="00D24814" w14:paraId="1729B787" w14:textId="77777777" w:rsidTr="00F1212A">
        <w:trPr>
          <w:trHeight w:val="476"/>
        </w:trPr>
        <w:tc>
          <w:tcPr>
            <w:tcW w:w="725" w:type="dxa"/>
            <w:shd w:val="clear" w:color="auto" w:fill="auto"/>
            <w:noWrap/>
          </w:tcPr>
          <w:p w14:paraId="4C9F51DD" w14:textId="757C3B9C" w:rsidR="00EF5576" w:rsidRDefault="00EF5576" w:rsidP="00EF5576">
            <w:pPr>
              <w:pStyle w:val="Bangtext"/>
              <w:spacing w:before="40" w:after="40" w:line="240" w:lineRule="auto"/>
              <w:jc w:val="center"/>
              <w:rPr>
                <w:color w:val="000000"/>
                <w:szCs w:val="22"/>
              </w:rPr>
            </w:pPr>
            <w:r>
              <w:rPr>
                <w:color w:val="000000"/>
                <w:szCs w:val="22"/>
              </w:rPr>
              <w:lastRenderedPageBreak/>
              <w:t>3</w:t>
            </w:r>
          </w:p>
        </w:tc>
        <w:tc>
          <w:tcPr>
            <w:tcW w:w="2150" w:type="dxa"/>
            <w:shd w:val="clear" w:color="auto" w:fill="auto"/>
            <w:vAlign w:val="center"/>
          </w:tcPr>
          <w:p w14:paraId="171459E3" w14:textId="77777777" w:rsidR="00EF5576" w:rsidRPr="00010C5B" w:rsidRDefault="00EF5576" w:rsidP="00EF5576">
            <w:pPr>
              <w:spacing w:before="40" w:after="40"/>
              <w:jc w:val="both"/>
              <w:rPr>
                <w:rFonts w:ascii="Arial" w:hAnsi="Arial" w:cs="Arial"/>
                <w:color w:val="000000"/>
              </w:rPr>
            </w:pPr>
          </w:p>
        </w:tc>
        <w:tc>
          <w:tcPr>
            <w:tcW w:w="2887" w:type="dxa"/>
            <w:gridSpan w:val="3"/>
            <w:shd w:val="clear" w:color="auto" w:fill="auto"/>
            <w:noWrap/>
            <w:vAlign w:val="center"/>
          </w:tcPr>
          <w:p w14:paraId="02C921B3" w14:textId="77777777" w:rsidR="00EF5576" w:rsidRPr="00010C5B" w:rsidRDefault="00EF5576" w:rsidP="00EF5576">
            <w:pPr>
              <w:pStyle w:val="Bangtext"/>
              <w:spacing w:before="40" w:after="40" w:line="240" w:lineRule="auto"/>
              <w:ind w:right="-108"/>
              <w:rPr>
                <w:color w:val="000000"/>
                <w:spacing w:val="0"/>
                <w:szCs w:val="22"/>
              </w:rPr>
            </w:pPr>
          </w:p>
        </w:tc>
        <w:tc>
          <w:tcPr>
            <w:tcW w:w="2243" w:type="dxa"/>
            <w:shd w:val="clear" w:color="auto" w:fill="auto"/>
            <w:noWrap/>
          </w:tcPr>
          <w:p w14:paraId="791E8765" w14:textId="77777777" w:rsidR="00EF5576" w:rsidRPr="00D24814" w:rsidRDefault="00EF5576" w:rsidP="00EF5576">
            <w:pPr>
              <w:pStyle w:val="Bangtext"/>
              <w:spacing w:before="40" w:after="40" w:line="240" w:lineRule="auto"/>
              <w:jc w:val="center"/>
              <w:rPr>
                <w:szCs w:val="22"/>
                <w:lang w:val="nl-BE"/>
              </w:rPr>
            </w:pPr>
            <w:r w:rsidRPr="00D35D8B">
              <w:rPr>
                <w:spacing w:val="0"/>
                <w:szCs w:val="22"/>
                <w:lang w:val="nl-BE"/>
              </w:rPr>
              <w:t>Thanh định hình (profile) poly(vinyl clorua) không hóa dẻo (PVC-U) dùng để chế tạo cửa sổ và cửa đi</w:t>
            </w:r>
          </w:p>
        </w:tc>
        <w:tc>
          <w:tcPr>
            <w:tcW w:w="2970" w:type="dxa"/>
            <w:shd w:val="clear" w:color="auto" w:fill="auto"/>
            <w:noWrap/>
          </w:tcPr>
          <w:p w14:paraId="233D36D1" w14:textId="77777777" w:rsidR="00EF5576" w:rsidRPr="00D24814" w:rsidRDefault="00EF5576" w:rsidP="00EF5576">
            <w:pPr>
              <w:pStyle w:val="Bangtext"/>
              <w:spacing w:before="40" w:after="40" w:line="240" w:lineRule="auto"/>
              <w:rPr>
                <w:color w:val="000000"/>
                <w:szCs w:val="22"/>
                <w:lang w:val="nl-BE"/>
              </w:rPr>
            </w:pPr>
          </w:p>
        </w:tc>
        <w:tc>
          <w:tcPr>
            <w:tcW w:w="1440" w:type="dxa"/>
          </w:tcPr>
          <w:p w14:paraId="7E6CA38C" w14:textId="77777777" w:rsidR="00EF5576" w:rsidRDefault="00EF5576" w:rsidP="00EF5576">
            <w:pPr>
              <w:pStyle w:val="Bangtext"/>
              <w:spacing w:before="40" w:after="40" w:line="240" w:lineRule="auto"/>
              <w:ind w:left="-24" w:right="-52"/>
              <w:jc w:val="center"/>
              <w:rPr>
                <w:b/>
                <w:bCs/>
                <w:i/>
                <w:iCs/>
                <w:szCs w:val="22"/>
              </w:rPr>
            </w:pPr>
            <w:r w:rsidRPr="003E0346">
              <w:rPr>
                <w:b/>
                <w:i/>
                <w:color w:val="000000"/>
                <w:szCs w:val="22"/>
                <w:lang w:val="fr-FR"/>
              </w:rPr>
              <w:t>Loại bỏ</w:t>
            </w:r>
          </w:p>
        </w:tc>
        <w:tc>
          <w:tcPr>
            <w:tcW w:w="3670" w:type="dxa"/>
          </w:tcPr>
          <w:p w14:paraId="28CB37D5" w14:textId="77777777" w:rsidR="00EF5576" w:rsidRPr="0022537E" w:rsidRDefault="00EF5576" w:rsidP="00EF5576">
            <w:pPr>
              <w:pStyle w:val="Bangtext"/>
              <w:spacing w:before="40" w:after="40" w:line="240" w:lineRule="auto"/>
              <w:ind w:right="-40"/>
              <w:rPr>
                <w:color w:val="000000"/>
                <w:sz w:val="24"/>
                <w:szCs w:val="24"/>
                <w:lang w:val="nl-BE"/>
              </w:rPr>
            </w:pPr>
            <w:r w:rsidRPr="0022537E">
              <w:rPr>
                <w:spacing w:val="-2"/>
                <w:sz w:val="24"/>
                <w:szCs w:val="24"/>
                <w:lang w:val="nl-BE"/>
              </w:rPr>
              <w:t>Thực tiễn quá trình kiểm soát theo QCVN 16 cho thấy các sản phẩm đều đáp ứng yêu cầu kỹ thuật, không cần thiết phải kiểm soát bằng quy chuẩn.</w:t>
            </w:r>
          </w:p>
        </w:tc>
      </w:tr>
      <w:tr w:rsidR="00EF5576" w:rsidRPr="00D24814" w14:paraId="7312A03D" w14:textId="77777777" w:rsidTr="00F1212A">
        <w:trPr>
          <w:trHeight w:val="476"/>
        </w:trPr>
        <w:tc>
          <w:tcPr>
            <w:tcW w:w="725" w:type="dxa"/>
            <w:vMerge w:val="restart"/>
            <w:shd w:val="clear" w:color="auto" w:fill="auto"/>
            <w:noWrap/>
          </w:tcPr>
          <w:p w14:paraId="36728505" w14:textId="31E8F4BE" w:rsidR="00EF5576" w:rsidRPr="0022537E" w:rsidRDefault="00EF5576" w:rsidP="00EF5576">
            <w:pPr>
              <w:pStyle w:val="Bangtext"/>
              <w:spacing w:before="40" w:after="40" w:line="240" w:lineRule="auto"/>
              <w:jc w:val="center"/>
              <w:rPr>
                <w:b/>
                <w:color w:val="000000"/>
                <w:szCs w:val="22"/>
              </w:rPr>
            </w:pPr>
            <w:r>
              <w:rPr>
                <w:b/>
                <w:color w:val="000000"/>
                <w:szCs w:val="22"/>
              </w:rPr>
              <w:t>4</w:t>
            </w:r>
          </w:p>
        </w:tc>
        <w:tc>
          <w:tcPr>
            <w:tcW w:w="2150" w:type="dxa"/>
            <w:vMerge w:val="restart"/>
            <w:shd w:val="clear" w:color="auto" w:fill="auto"/>
            <w:vAlign w:val="center"/>
          </w:tcPr>
          <w:p w14:paraId="6265D586" w14:textId="77777777" w:rsidR="00EF5576" w:rsidRPr="00EF5576" w:rsidRDefault="00EF5576" w:rsidP="00EF5576">
            <w:pPr>
              <w:spacing w:before="40" w:after="40"/>
              <w:jc w:val="both"/>
              <w:rPr>
                <w:rFonts w:ascii="Arial" w:hAnsi="Arial" w:cs="Arial"/>
                <w:b/>
                <w:i/>
                <w:iCs/>
              </w:rPr>
            </w:pPr>
            <w:r w:rsidRPr="00EF5576">
              <w:rPr>
                <w:rFonts w:ascii="Arial" w:hAnsi="Arial" w:cs="Arial"/>
                <w:b/>
                <w:i/>
                <w:iCs/>
                <w:color w:val="000000"/>
              </w:rPr>
              <w:t>Hệ thống thang cáp và máng cáp bằng sắt hoặc thép sử dụng trong lắp đặt điện của công trình</w:t>
            </w:r>
          </w:p>
        </w:tc>
        <w:tc>
          <w:tcPr>
            <w:tcW w:w="2887" w:type="dxa"/>
            <w:gridSpan w:val="3"/>
            <w:shd w:val="clear" w:color="auto" w:fill="auto"/>
            <w:noWrap/>
            <w:vAlign w:val="center"/>
          </w:tcPr>
          <w:p w14:paraId="77BD652B" w14:textId="77777777" w:rsidR="00EF5576" w:rsidRPr="00EF5576" w:rsidRDefault="00EF5576" w:rsidP="00EF5576">
            <w:pPr>
              <w:pStyle w:val="Bangtext"/>
              <w:spacing w:before="40" w:after="40" w:line="240" w:lineRule="auto"/>
              <w:ind w:right="-108"/>
              <w:rPr>
                <w:b/>
                <w:i/>
                <w:iCs/>
                <w:color w:val="000000"/>
                <w:szCs w:val="22"/>
                <w:lang w:val="nl-BE"/>
              </w:rPr>
            </w:pPr>
            <w:r w:rsidRPr="00EF5576">
              <w:rPr>
                <w:b/>
                <w:i/>
                <w:iCs/>
                <w:color w:val="000000"/>
                <w:spacing w:val="0"/>
                <w:szCs w:val="22"/>
              </w:rPr>
              <w:t>1. Độ bền cơ học</w:t>
            </w:r>
          </w:p>
        </w:tc>
        <w:tc>
          <w:tcPr>
            <w:tcW w:w="2243" w:type="dxa"/>
            <w:vMerge w:val="restart"/>
            <w:shd w:val="clear" w:color="auto" w:fill="auto"/>
            <w:noWrap/>
          </w:tcPr>
          <w:p w14:paraId="37DF2D9D" w14:textId="77777777" w:rsidR="00EF5576" w:rsidRPr="00D24814" w:rsidRDefault="00EF5576" w:rsidP="00EF5576">
            <w:pPr>
              <w:pStyle w:val="Bangtext"/>
              <w:spacing w:before="40" w:after="40" w:line="240" w:lineRule="auto"/>
              <w:jc w:val="center"/>
              <w:rPr>
                <w:szCs w:val="22"/>
                <w:lang w:val="nl-BE"/>
              </w:rPr>
            </w:pPr>
          </w:p>
        </w:tc>
        <w:tc>
          <w:tcPr>
            <w:tcW w:w="2970" w:type="dxa"/>
            <w:vMerge w:val="restart"/>
            <w:shd w:val="clear" w:color="auto" w:fill="auto"/>
            <w:noWrap/>
          </w:tcPr>
          <w:p w14:paraId="07E5B7C8" w14:textId="77777777" w:rsidR="00EF5576" w:rsidRPr="00D24814" w:rsidRDefault="00EF5576" w:rsidP="00EF5576">
            <w:pPr>
              <w:pStyle w:val="Bangtext"/>
              <w:spacing w:before="40" w:after="40" w:line="240" w:lineRule="auto"/>
              <w:rPr>
                <w:color w:val="000000"/>
                <w:szCs w:val="22"/>
                <w:lang w:val="nl-BE"/>
              </w:rPr>
            </w:pPr>
          </w:p>
        </w:tc>
        <w:tc>
          <w:tcPr>
            <w:tcW w:w="1440" w:type="dxa"/>
            <w:vMerge w:val="restart"/>
          </w:tcPr>
          <w:p w14:paraId="12C81BAC" w14:textId="77777777" w:rsidR="00EF5576" w:rsidRPr="005851EF" w:rsidRDefault="00EF5576" w:rsidP="00EF5576">
            <w:pPr>
              <w:pStyle w:val="Bangtext"/>
              <w:spacing w:before="40" w:after="40" w:line="240" w:lineRule="auto"/>
              <w:ind w:left="-24" w:right="-52"/>
              <w:jc w:val="center"/>
              <w:rPr>
                <w:b/>
                <w:bCs/>
                <w:i/>
                <w:iCs/>
                <w:szCs w:val="22"/>
              </w:rPr>
            </w:pPr>
            <w:r>
              <w:rPr>
                <w:b/>
                <w:bCs/>
                <w:i/>
                <w:iCs/>
                <w:szCs w:val="22"/>
              </w:rPr>
              <w:t>Bổ sung</w:t>
            </w:r>
          </w:p>
        </w:tc>
        <w:tc>
          <w:tcPr>
            <w:tcW w:w="3670" w:type="dxa"/>
            <w:vMerge w:val="restart"/>
          </w:tcPr>
          <w:p w14:paraId="21DA48D0" w14:textId="77777777" w:rsidR="00EF5576" w:rsidRPr="008A01DB" w:rsidRDefault="00EF5576" w:rsidP="00EF5576">
            <w:pPr>
              <w:pStyle w:val="Bangtext"/>
              <w:spacing w:before="40" w:after="40" w:line="240" w:lineRule="auto"/>
              <w:ind w:right="-40"/>
              <w:rPr>
                <w:color w:val="000000"/>
                <w:szCs w:val="22"/>
                <w:lang w:val="nl-BE"/>
              </w:rPr>
            </w:pPr>
            <w:r w:rsidRPr="008A01DB">
              <w:rPr>
                <w:color w:val="000000"/>
                <w:szCs w:val="22"/>
                <w:lang w:val="nl-BE"/>
              </w:rPr>
              <w:t xml:space="preserve">Thang </w:t>
            </w:r>
            <w:r>
              <w:rPr>
                <w:color w:val="000000"/>
                <w:szCs w:val="22"/>
                <w:lang w:val="nl-BE"/>
              </w:rPr>
              <w:t xml:space="preserve">và máng cáp được sử dụng </w:t>
            </w:r>
            <w:r w:rsidRPr="008A01DB">
              <w:rPr>
                <w:color w:val="000000"/>
                <w:szCs w:val="22"/>
                <w:lang w:val="nl-BE"/>
              </w:rPr>
              <w:t>phổ biến trong lắp đặt hệ thống điện và viễn thông công trình. Trong quá trình sử dụng khi chập điện dễ bắt cháy</w:t>
            </w:r>
            <w:r>
              <w:rPr>
                <w:color w:val="000000"/>
                <w:szCs w:val="22"/>
                <w:lang w:val="nl-BE"/>
              </w:rPr>
              <w:t xml:space="preserve"> gây mất an toàn cho công trình</w:t>
            </w:r>
            <w:r w:rsidRPr="008A01DB">
              <w:rPr>
                <w:color w:val="000000"/>
                <w:szCs w:val="22"/>
                <w:lang w:val="nl-BE"/>
              </w:rPr>
              <w:t>.</w:t>
            </w:r>
          </w:p>
          <w:p w14:paraId="4E28174C" w14:textId="77777777" w:rsidR="00EF5576" w:rsidRPr="00D24814" w:rsidRDefault="00EF5576" w:rsidP="00EF5576">
            <w:pPr>
              <w:pStyle w:val="Bangtext"/>
              <w:spacing w:before="40" w:after="40" w:line="240" w:lineRule="auto"/>
              <w:ind w:right="-40"/>
              <w:rPr>
                <w:color w:val="000000"/>
                <w:szCs w:val="22"/>
                <w:lang w:val="nl-BE"/>
              </w:rPr>
            </w:pPr>
            <w:r w:rsidRPr="008A01DB">
              <w:rPr>
                <w:color w:val="000000"/>
                <w:szCs w:val="22"/>
                <w:lang w:val="nl-BE"/>
              </w:rPr>
              <w:t>- Chỉ tiêu kiểm soát: Độ bền cơ học – khả năng chịu tải: nhằm đảm bảo an toàn khi sử dụng hệ thống không đổ sụp xuống gây mất an toàn cho còn người; Chỉ tiêu chống cháy lan nhằm hạn chế nguy cơ bắt cháy khi xảy ra chập điện trong nhà</w:t>
            </w:r>
          </w:p>
        </w:tc>
      </w:tr>
      <w:tr w:rsidR="00EF5576" w:rsidRPr="00D24814" w14:paraId="498BD83C" w14:textId="77777777" w:rsidTr="00F1212A">
        <w:trPr>
          <w:trHeight w:val="325"/>
        </w:trPr>
        <w:tc>
          <w:tcPr>
            <w:tcW w:w="725" w:type="dxa"/>
            <w:vMerge/>
            <w:shd w:val="clear" w:color="auto" w:fill="auto"/>
            <w:noWrap/>
          </w:tcPr>
          <w:p w14:paraId="2C9A3800" w14:textId="77777777" w:rsidR="00EF5576" w:rsidRPr="0022537E" w:rsidRDefault="00EF5576" w:rsidP="00EF5576">
            <w:pPr>
              <w:pStyle w:val="Bangtext"/>
              <w:spacing w:before="40" w:after="40" w:line="240" w:lineRule="auto"/>
              <w:jc w:val="center"/>
              <w:rPr>
                <w:b/>
                <w:color w:val="000000"/>
                <w:szCs w:val="22"/>
                <w:lang w:val="nl-BE"/>
              </w:rPr>
            </w:pPr>
          </w:p>
        </w:tc>
        <w:tc>
          <w:tcPr>
            <w:tcW w:w="2150" w:type="dxa"/>
            <w:vMerge/>
            <w:shd w:val="clear" w:color="auto" w:fill="auto"/>
          </w:tcPr>
          <w:p w14:paraId="33632AF2" w14:textId="77777777" w:rsidR="00EF5576" w:rsidRPr="00EF5576" w:rsidRDefault="00EF5576" w:rsidP="00EF5576">
            <w:pPr>
              <w:spacing w:before="40" w:after="40"/>
              <w:rPr>
                <w:rFonts w:ascii="Arial" w:hAnsi="Arial" w:cs="Arial"/>
                <w:b/>
                <w:i/>
                <w:iCs/>
                <w:lang w:val="nl-BE"/>
              </w:rPr>
            </w:pPr>
          </w:p>
        </w:tc>
        <w:tc>
          <w:tcPr>
            <w:tcW w:w="2887" w:type="dxa"/>
            <w:gridSpan w:val="3"/>
            <w:shd w:val="clear" w:color="auto" w:fill="auto"/>
            <w:noWrap/>
            <w:vAlign w:val="center"/>
          </w:tcPr>
          <w:p w14:paraId="7E7362AC" w14:textId="77777777" w:rsidR="00EF5576" w:rsidRPr="00EF5576" w:rsidRDefault="00EF5576" w:rsidP="00EF5576">
            <w:pPr>
              <w:pStyle w:val="Bangtext"/>
              <w:spacing w:before="40" w:after="40" w:line="240" w:lineRule="auto"/>
              <w:ind w:right="-10"/>
              <w:rPr>
                <w:b/>
                <w:i/>
                <w:iCs/>
                <w:color w:val="000000"/>
                <w:spacing w:val="0"/>
                <w:szCs w:val="22"/>
                <w:lang w:val="nl-BE"/>
              </w:rPr>
            </w:pPr>
            <w:r w:rsidRPr="00EF5576">
              <w:rPr>
                <w:b/>
                <w:i/>
                <w:iCs/>
                <w:color w:val="000000"/>
                <w:spacing w:val="0"/>
                <w:szCs w:val="22"/>
              </w:rPr>
              <w:t>2. Khả năng chống cháy lan</w:t>
            </w:r>
          </w:p>
        </w:tc>
        <w:tc>
          <w:tcPr>
            <w:tcW w:w="2243" w:type="dxa"/>
            <w:vMerge/>
            <w:shd w:val="clear" w:color="auto" w:fill="auto"/>
            <w:noWrap/>
          </w:tcPr>
          <w:p w14:paraId="2B9D5BBE" w14:textId="77777777" w:rsidR="00EF5576" w:rsidRPr="00D24814" w:rsidRDefault="00EF5576" w:rsidP="00EF5576">
            <w:pPr>
              <w:pStyle w:val="Bangtext"/>
              <w:spacing w:before="40" w:after="40" w:line="240" w:lineRule="auto"/>
              <w:jc w:val="center"/>
              <w:rPr>
                <w:szCs w:val="22"/>
                <w:lang w:val="nl-BE"/>
              </w:rPr>
            </w:pPr>
          </w:p>
        </w:tc>
        <w:tc>
          <w:tcPr>
            <w:tcW w:w="2970" w:type="dxa"/>
            <w:vMerge/>
            <w:shd w:val="clear" w:color="auto" w:fill="auto"/>
            <w:noWrap/>
          </w:tcPr>
          <w:p w14:paraId="4ED55A38" w14:textId="77777777" w:rsidR="00EF5576" w:rsidRPr="00D24814" w:rsidRDefault="00EF5576" w:rsidP="00EF5576">
            <w:pPr>
              <w:pStyle w:val="Bangtext"/>
              <w:spacing w:before="40" w:after="40" w:line="240" w:lineRule="auto"/>
              <w:ind w:right="-108"/>
              <w:jc w:val="left"/>
              <w:rPr>
                <w:color w:val="000000"/>
                <w:szCs w:val="22"/>
                <w:lang w:val="nl-BE"/>
              </w:rPr>
            </w:pPr>
          </w:p>
        </w:tc>
        <w:tc>
          <w:tcPr>
            <w:tcW w:w="1440" w:type="dxa"/>
            <w:vMerge/>
            <w:vAlign w:val="center"/>
          </w:tcPr>
          <w:p w14:paraId="69F2FA25" w14:textId="77777777" w:rsidR="00EF5576" w:rsidRPr="00D24814" w:rsidRDefault="00EF5576" w:rsidP="00EF5576">
            <w:pPr>
              <w:rPr>
                <w:rFonts w:ascii="Arial" w:hAnsi="Arial" w:cs="Arial"/>
                <w:color w:val="000000"/>
                <w:lang w:val="nl-BE"/>
              </w:rPr>
            </w:pPr>
          </w:p>
        </w:tc>
        <w:tc>
          <w:tcPr>
            <w:tcW w:w="3670" w:type="dxa"/>
            <w:vMerge/>
          </w:tcPr>
          <w:p w14:paraId="29735B8C" w14:textId="77777777" w:rsidR="00EF5576" w:rsidRPr="00D24814" w:rsidRDefault="00EF5576" w:rsidP="00EF5576">
            <w:pPr>
              <w:spacing w:before="40" w:after="40"/>
              <w:ind w:left="-24" w:right="-52"/>
              <w:jc w:val="center"/>
              <w:rPr>
                <w:rFonts w:ascii="Arial" w:hAnsi="Arial" w:cs="Arial"/>
                <w:color w:val="000000"/>
              </w:rPr>
            </w:pPr>
          </w:p>
        </w:tc>
      </w:tr>
      <w:tr w:rsidR="00EF5576" w:rsidRPr="00D24814" w14:paraId="7DD9A8ED" w14:textId="77777777" w:rsidTr="00F1212A">
        <w:trPr>
          <w:trHeight w:val="325"/>
        </w:trPr>
        <w:tc>
          <w:tcPr>
            <w:tcW w:w="725" w:type="dxa"/>
            <w:shd w:val="clear" w:color="auto" w:fill="auto"/>
            <w:noWrap/>
          </w:tcPr>
          <w:p w14:paraId="14F34F7D" w14:textId="18AEEA7B" w:rsidR="00EF5576" w:rsidRPr="00D24814" w:rsidRDefault="00EF5576" w:rsidP="00EF5576">
            <w:pPr>
              <w:pStyle w:val="Bangtext"/>
              <w:spacing w:before="40" w:after="40" w:line="240" w:lineRule="auto"/>
              <w:jc w:val="center"/>
              <w:rPr>
                <w:color w:val="000000"/>
                <w:szCs w:val="22"/>
                <w:lang w:val="nl-BE"/>
              </w:rPr>
            </w:pPr>
            <w:r>
              <w:rPr>
                <w:szCs w:val="22"/>
              </w:rPr>
              <w:t>5</w:t>
            </w:r>
          </w:p>
        </w:tc>
        <w:tc>
          <w:tcPr>
            <w:tcW w:w="2150" w:type="dxa"/>
            <w:shd w:val="clear" w:color="auto" w:fill="auto"/>
            <w:vAlign w:val="center"/>
          </w:tcPr>
          <w:p w14:paraId="553D3225" w14:textId="77777777" w:rsidR="00EF5576" w:rsidRPr="00EF5576" w:rsidRDefault="00EF5576" w:rsidP="00EF5576">
            <w:pPr>
              <w:spacing w:before="40" w:after="40"/>
              <w:rPr>
                <w:rFonts w:ascii="Arial" w:hAnsi="Arial" w:cs="Arial"/>
                <w:b/>
                <w:i/>
                <w:iCs/>
                <w:lang w:val="nl-BE"/>
              </w:rPr>
            </w:pPr>
            <w:r w:rsidRPr="00EF5576">
              <w:rPr>
                <w:rFonts w:ascii="Arial" w:hAnsi="Arial" w:cs="Arial"/>
                <w:b/>
                <w:i/>
                <w:iCs/>
              </w:rPr>
              <w:t>Ống và phụ tùng (phụ kiện ghép nối) dùng để bảo vệ và lắp đặt dây dẫn điện trong nhà</w:t>
            </w:r>
          </w:p>
        </w:tc>
        <w:tc>
          <w:tcPr>
            <w:tcW w:w="2887" w:type="dxa"/>
            <w:gridSpan w:val="3"/>
            <w:shd w:val="clear" w:color="auto" w:fill="auto"/>
            <w:noWrap/>
            <w:vAlign w:val="center"/>
          </w:tcPr>
          <w:p w14:paraId="27B99713" w14:textId="77777777" w:rsidR="00EF5576" w:rsidRPr="00EF5576" w:rsidRDefault="00EF5576" w:rsidP="00EF5576">
            <w:pPr>
              <w:pStyle w:val="Bangtext"/>
              <w:spacing w:before="40" w:after="40" w:line="240" w:lineRule="auto"/>
              <w:ind w:right="-10"/>
              <w:rPr>
                <w:b/>
                <w:i/>
                <w:iCs/>
                <w:color w:val="000000"/>
                <w:spacing w:val="0"/>
                <w:szCs w:val="22"/>
              </w:rPr>
            </w:pPr>
            <w:r w:rsidRPr="00EF5576">
              <w:rPr>
                <w:b/>
                <w:i/>
                <w:iCs/>
              </w:rPr>
              <w:t>Khả năng chống cháy lan</w:t>
            </w:r>
          </w:p>
        </w:tc>
        <w:tc>
          <w:tcPr>
            <w:tcW w:w="2243" w:type="dxa"/>
            <w:shd w:val="clear" w:color="auto" w:fill="auto"/>
            <w:noWrap/>
          </w:tcPr>
          <w:p w14:paraId="15E58162" w14:textId="77777777" w:rsidR="00EF5576" w:rsidRPr="00D24814" w:rsidRDefault="00EF5576" w:rsidP="00EF5576">
            <w:pPr>
              <w:pStyle w:val="Bangtext"/>
              <w:spacing w:before="40" w:after="40" w:line="240" w:lineRule="auto"/>
              <w:jc w:val="center"/>
              <w:rPr>
                <w:szCs w:val="22"/>
                <w:lang w:val="nl-BE"/>
              </w:rPr>
            </w:pPr>
          </w:p>
        </w:tc>
        <w:tc>
          <w:tcPr>
            <w:tcW w:w="2970" w:type="dxa"/>
            <w:shd w:val="clear" w:color="auto" w:fill="auto"/>
            <w:noWrap/>
          </w:tcPr>
          <w:p w14:paraId="20A13909" w14:textId="77777777" w:rsidR="00EF5576" w:rsidRPr="00D24814" w:rsidRDefault="00EF5576" w:rsidP="00EF5576">
            <w:pPr>
              <w:pStyle w:val="Bangtext"/>
              <w:spacing w:before="40" w:after="40" w:line="240" w:lineRule="auto"/>
              <w:ind w:right="-108"/>
              <w:jc w:val="left"/>
              <w:rPr>
                <w:color w:val="000000"/>
                <w:szCs w:val="22"/>
                <w:lang w:val="nl-BE"/>
              </w:rPr>
            </w:pPr>
          </w:p>
        </w:tc>
        <w:tc>
          <w:tcPr>
            <w:tcW w:w="1440" w:type="dxa"/>
          </w:tcPr>
          <w:p w14:paraId="6415DD18" w14:textId="77777777" w:rsidR="00EF5576" w:rsidRPr="0022537E" w:rsidRDefault="00EF5576" w:rsidP="00EF5576">
            <w:pPr>
              <w:rPr>
                <w:rFonts w:ascii="Arial" w:hAnsi="Arial" w:cs="Arial"/>
                <w:color w:val="000000"/>
                <w:lang w:val="nl-BE"/>
              </w:rPr>
            </w:pPr>
            <w:r w:rsidRPr="0022537E">
              <w:rPr>
                <w:rFonts w:ascii="Arial" w:hAnsi="Arial" w:cs="Arial"/>
                <w:b/>
                <w:bCs/>
                <w:i/>
                <w:iCs/>
              </w:rPr>
              <w:t>Bổ sung</w:t>
            </w:r>
          </w:p>
        </w:tc>
        <w:tc>
          <w:tcPr>
            <w:tcW w:w="3670" w:type="dxa"/>
          </w:tcPr>
          <w:p w14:paraId="35CFBEDB" w14:textId="77777777" w:rsidR="00EF5576" w:rsidRPr="00F81AA3" w:rsidRDefault="00EF5576" w:rsidP="00EF5576">
            <w:pPr>
              <w:spacing w:before="40" w:after="40"/>
              <w:ind w:left="-24" w:right="-52"/>
              <w:jc w:val="center"/>
              <w:rPr>
                <w:rFonts w:ascii="Arial" w:hAnsi="Arial" w:cs="Arial"/>
                <w:color w:val="000000"/>
              </w:rPr>
            </w:pPr>
            <w:r w:rsidRPr="00F81AA3">
              <w:rPr>
                <w:rFonts w:ascii="Arial" w:hAnsi="Arial" w:cs="Arial"/>
                <w:color w:val="000000"/>
                <w:lang w:val="nl-BE"/>
              </w:rPr>
              <w:t>Ống dùng để bảo vệ và lắp đặt dây dẫn điện trong nhà được sử dụng khá phổ biến. Trong quá trình sử dụng khi chập điện dễ bắt cháy gây mất an toàn cho công trình.</w:t>
            </w:r>
          </w:p>
        </w:tc>
      </w:tr>
      <w:tr w:rsidR="00EF5576" w:rsidRPr="00D24814" w14:paraId="1D7CFF3C" w14:textId="77777777" w:rsidTr="00F1212A">
        <w:trPr>
          <w:trHeight w:val="325"/>
        </w:trPr>
        <w:tc>
          <w:tcPr>
            <w:tcW w:w="725" w:type="dxa"/>
            <w:shd w:val="clear" w:color="auto" w:fill="auto"/>
            <w:noWrap/>
          </w:tcPr>
          <w:p w14:paraId="7CF78180" w14:textId="5CF2C46C" w:rsidR="00EF5576" w:rsidRPr="00EF5576" w:rsidRDefault="00EF5576" w:rsidP="00EF5576">
            <w:pPr>
              <w:pStyle w:val="Bangtext"/>
              <w:spacing w:before="40" w:after="40" w:line="240" w:lineRule="auto"/>
              <w:jc w:val="center"/>
              <w:rPr>
                <w:b/>
                <w:i/>
                <w:iCs/>
                <w:szCs w:val="22"/>
              </w:rPr>
            </w:pPr>
            <w:r w:rsidRPr="00EF5576">
              <w:rPr>
                <w:b/>
                <w:i/>
                <w:iCs/>
                <w:szCs w:val="22"/>
              </w:rPr>
              <w:t>6</w:t>
            </w:r>
          </w:p>
        </w:tc>
        <w:tc>
          <w:tcPr>
            <w:tcW w:w="2150" w:type="dxa"/>
            <w:shd w:val="clear" w:color="auto" w:fill="auto"/>
            <w:vAlign w:val="center"/>
          </w:tcPr>
          <w:p w14:paraId="3E2FF42D" w14:textId="75C50D34" w:rsidR="00EF5576" w:rsidRPr="00EF5576" w:rsidRDefault="00EF5576" w:rsidP="00EF5576">
            <w:pPr>
              <w:spacing w:before="40" w:after="40"/>
              <w:rPr>
                <w:rFonts w:ascii="Arial" w:hAnsi="Arial" w:cs="Arial"/>
                <w:b/>
                <w:i/>
                <w:iCs/>
              </w:rPr>
            </w:pPr>
            <w:r w:rsidRPr="00EF5576">
              <w:rPr>
                <w:rFonts w:ascii="Arial" w:hAnsi="Arial" w:cs="Arial"/>
                <w:b/>
                <w:i/>
                <w:iCs/>
              </w:rPr>
              <w:t>Tấm trải chống thấm trên cơ sở bitum biến tính</w:t>
            </w:r>
          </w:p>
        </w:tc>
        <w:tc>
          <w:tcPr>
            <w:tcW w:w="2887" w:type="dxa"/>
            <w:gridSpan w:val="3"/>
            <w:shd w:val="clear" w:color="auto" w:fill="auto"/>
            <w:noWrap/>
            <w:vAlign w:val="center"/>
          </w:tcPr>
          <w:p w14:paraId="50B732BF" w14:textId="40270F24" w:rsidR="00EF5576" w:rsidRPr="00EF5576" w:rsidRDefault="00EF5576" w:rsidP="00EF5576">
            <w:pPr>
              <w:pStyle w:val="Bangtext"/>
              <w:spacing w:before="40" w:after="40" w:line="240" w:lineRule="auto"/>
              <w:ind w:right="-10"/>
              <w:rPr>
                <w:b/>
                <w:i/>
                <w:iCs/>
              </w:rPr>
            </w:pPr>
            <w:r w:rsidRPr="00EF5576">
              <w:rPr>
                <w:b/>
                <w:i/>
                <w:iCs/>
              </w:rPr>
              <w:t>3 chỉ tiêu</w:t>
            </w:r>
          </w:p>
        </w:tc>
        <w:tc>
          <w:tcPr>
            <w:tcW w:w="2243" w:type="dxa"/>
            <w:shd w:val="clear" w:color="auto" w:fill="auto"/>
            <w:noWrap/>
          </w:tcPr>
          <w:p w14:paraId="1F229F68" w14:textId="77777777" w:rsidR="00EF5576" w:rsidRPr="00D24814" w:rsidRDefault="00EF5576" w:rsidP="00EF5576">
            <w:pPr>
              <w:pStyle w:val="Bangtext"/>
              <w:spacing w:before="40" w:after="40" w:line="240" w:lineRule="auto"/>
              <w:jc w:val="center"/>
              <w:rPr>
                <w:szCs w:val="22"/>
                <w:lang w:val="nl-BE"/>
              </w:rPr>
            </w:pPr>
          </w:p>
        </w:tc>
        <w:tc>
          <w:tcPr>
            <w:tcW w:w="2970" w:type="dxa"/>
            <w:shd w:val="clear" w:color="auto" w:fill="auto"/>
            <w:noWrap/>
          </w:tcPr>
          <w:p w14:paraId="0E4A2057" w14:textId="77777777" w:rsidR="00EF5576" w:rsidRPr="00D24814" w:rsidRDefault="00EF5576" w:rsidP="00EF5576">
            <w:pPr>
              <w:pStyle w:val="Bangtext"/>
              <w:spacing w:before="40" w:after="40" w:line="240" w:lineRule="auto"/>
              <w:ind w:right="-108"/>
              <w:jc w:val="left"/>
              <w:rPr>
                <w:color w:val="000000"/>
                <w:szCs w:val="22"/>
                <w:lang w:val="nl-BE"/>
              </w:rPr>
            </w:pPr>
          </w:p>
        </w:tc>
        <w:tc>
          <w:tcPr>
            <w:tcW w:w="1440" w:type="dxa"/>
          </w:tcPr>
          <w:p w14:paraId="4CC76EFD" w14:textId="76E92875" w:rsidR="00EF5576" w:rsidRPr="0022537E" w:rsidRDefault="00EF5576" w:rsidP="00EF5576">
            <w:pPr>
              <w:rPr>
                <w:rFonts w:ascii="Arial" w:hAnsi="Arial" w:cs="Arial"/>
                <w:b/>
                <w:bCs/>
                <w:i/>
                <w:iCs/>
              </w:rPr>
            </w:pPr>
            <w:r w:rsidRPr="0022537E">
              <w:rPr>
                <w:rFonts w:ascii="Arial" w:hAnsi="Arial" w:cs="Arial"/>
                <w:b/>
                <w:bCs/>
                <w:i/>
                <w:iCs/>
              </w:rPr>
              <w:t>Bổ sung</w:t>
            </w:r>
          </w:p>
        </w:tc>
        <w:tc>
          <w:tcPr>
            <w:tcW w:w="3670" w:type="dxa"/>
          </w:tcPr>
          <w:p w14:paraId="19F9C165" w14:textId="7E19C09C" w:rsidR="00EF5576" w:rsidRPr="0022537E" w:rsidRDefault="00EF5576" w:rsidP="00EF5576">
            <w:pPr>
              <w:spacing w:before="40" w:after="40"/>
              <w:ind w:right="-52"/>
              <w:rPr>
                <w:rFonts w:ascii="Arial" w:hAnsi="Arial" w:cs="Arial"/>
                <w:color w:val="000000"/>
                <w:lang w:val="nl-BE"/>
              </w:rPr>
            </w:pPr>
            <w:r w:rsidRPr="0022537E">
              <w:rPr>
                <w:rFonts w:ascii="Arial" w:hAnsi="Arial" w:cs="Arial"/>
                <w:color w:val="000000"/>
                <w:lang w:val="nl-BE"/>
              </w:rPr>
              <w:t>Đảm bảo chất lượng công trình xây dựng</w:t>
            </w:r>
            <w:r>
              <w:rPr>
                <w:rFonts w:ascii="Arial" w:hAnsi="Arial" w:cs="Arial"/>
                <w:color w:val="000000"/>
                <w:lang w:val="nl-BE"/>
              </w:rPr>
              <w:t xml:space="preserve"> đặc biệt liên quan tới chống thấm ảnh hưởng tới tuổi thọ các công trình</w:t>
            </w:r>
          </w:p>
        </w:tc>
      </w:tr>
      <w:tr w:rsidR="00EF5576" w:rsidRPr="00D24814" w14:paraId="5052F7AD" w14:textId="77777777" w:rsidTr="00F1212A">
        <w:trPr>
          <w:trHeight w:val="325"/>
        </w:trPr>
        <w:tc>
          <w:tcPr>
            <w:tcW w:w="725" w:type="dxa"/>
            <w:shd w:val="clear" w:color="auto" w:fill="auto"/>
            <w:noWrap/>
          </w:tcPr>
          <w:p w14:paraId="50B3EEE5" w14:textId="502E47D3" w:rsidR="00EF5576" w:rsidRPr="00EF5576" w:rsidRDefault="00EF5576" w:rsidP="00EF5576">
            <w:pPr>
              <w:pStyle w:val="Bangtext"/>
              <w:spacing w:before="40" w:after="40" w:line="240" w:lineRule="auto"/>
              <w:jc w:val="center"/>
              <w:rPr>
                <w:b/>
                <w:i/>
                <w:iCs/>
                <w:szCs w:val="22"/>
              </w:rPr>
            </w:pPr>
            <w:r w:rsidRPr="00EF5576">
              <w:rPr>
                <w:b/>
                <w:i/>
                <w:iCs/>
                <w:szCs w:val="22"/>
              </w:rPr>
              <w:lastRenderedPageBreak/>
              <w:t>7</w:t>
            </w:r>
          </w:p>
        </w:tc>
        <w:tc>
          <w:tcPr>
            <w:tcW w:w="2150" w:type="dxa"/>
            <w:shd w:val="clear" w:color="auto" w:fill="auto"/>
            <w:vAlign w:val="center"/>
          </w:tcPr>
          <w:p w14:paraId="21E09C03" w14:textId="4C1084F7" w:rsidR="00EF5576" w:rsidRPr="00EF5576" w:rsidRDefault="00EF5576" w:rsidP="00EF5576">
            <w:pPr>
              <w:spacing w:before="40" w:after="40"/>
              <w:rPr>
                <w:rFonts w:ascii="Arial" w:hAnsi="Arial" w:cs="Arial"/>
                <w:b/>
                <w:i/>
                <w:iCs/>
              </w:rPr>
            </w:pPr>
            <w:r w:rsidRPr="00EF5576">
              <w:rPr>
                <w:rFonts w:ascii="Arial" w:hAnsi="Arial" w:cs="Arial"/>
                <w:b/>
                <w:i/>
                <w:iCs/>
              </w:rPr>
              <w:t>Băng chặn nước PVC</w:t>
            </w:r>
          </w:p>
        </w:tc>
        <w:tc>
          <w:tcPr>
            <w:tcW w:w="2887" w:type="dxa"/>
            <w:gridSpan w:val="3"/>
            <w:shd w:val="clear" w:color="auto" w:fill="auto"/>
            <w:noWrap/>
            <w:vAlign w:val="center"/>
          </w:tcPr>
          <w:p w14:paraId="40CDEA3E" w14:textId="713BE3C4" w:rsidR="00EF5576" w:rsidRPr="00EF5576" w:rsidRDefault="00EF5576" w:rsidP="00EF5576">
            <w:pPr>
              <w:pStyle w:val="Bangtext"/>
              <w:spacing w:before="40" w:after="40" w:line="240" w:lineRule="auto"/>
              <w:ind w:right="-10"/>
              <w:rPr>
                <w:b/>
                <w:i/>
                <w:iCs/>
              </w:rPr>
            </w:pPr>
            <w:r w:rsidRPr="00EF5576">
              <w:rPr>
                <w:b/>
                <w:i/>
                <w:iCs/>
              </w:rPr>
              <w:t>2 chỉ tiêu</w:t>
            </w:r>
          </w:p>
        </w:tc>
        <w:tc>
          <w:tcPr>
            <w:tcW w:w="2243" w:type="dxa"/>
            <w:shd w:val="clear" w:color="auto" w:fill="auto"/>
            <w:noWrap/>
          </w:tcPr>
          <w:p w14:paraId="36A02D7B" w14:textId="77777777" w:rsidR="00EF5576" w:rsidRPr="00D24814" w:rsidRDefault="00EF5576" w:rsidP="00EF5576">
            <w:pPr>
              <w:pStyle w:val="Bangtext"/>
              <w:spacing w:before="40" w:after="40" w:line="240" w:lineRule="auto"/>
              <w:jc w:val="center"/>
              <w:rPr>
                <w:szCs w:val="22"/>
                <w:lang w:val="nl-BE"/>
              </w:rPr>
            </w:pPr>
          </w:p>
        </w:tc>
        <w:tc>
          <w:tcPr>
            <w:tcW w:w="2970" w:type="dxa"/>
            <w:shd w:val="clear" w:color="auto" w:fill="auto"/>
            <w:noWrap/>
          </w:tcPr>
          <w:p w14:paraId="39FDA32C" w14:textId="77777777" w:rsidR="00EF5576" w:rsidRPr="00D24814" w:rsidRDefault="00EF5576" w:rsidP="00EF5576">
            <w:pPr>
              <w:pStyle w:val="Bangtext"/>
              <w:spacing w:before="40" w:after="40" w:line="240" w:lineRule="auto"/>
              <w:ind w:right="-108"/>
              <w:jc w:val="left"/>
              <w:rPr>
                <w:color w:val="000000"/>
                <w:szCs w:val="22"/>
                <w:lang w:val="nl-BE"/>
              </w:rPr>
            </w:pPr>
          </w:p>
        </w:tc>
        <w:tc>
          <w:tcPr>
            <w:tcW w:w="1440" w:type="dxa"/>
          </w:tcPr>
          <w:p w14:paraId="5269A081" w14:textId="28EFD3BB" w:rsidR="00EF5576" w:rsidRPr="0022537E" w:rsidRDefault="00EF5576" w:rsidP="00EF5576">
            <w:pPr>
              <w:rPr>
                <w:rFonts w:ascii="Arial" w:hAnsi="Arial" w:cs="Arial"/>
                <w:b/>
                <w:bCs/>
                <w:i/>
                <w:iCs/>
              </w:rPr>
            </w:pPr>
            <w:r w:rsidRPr="0022537E">
              <w:rPr>
                <w:rFonts w:ascii="Arial" w:hAnsi="Arial" w:cs="Arial"/>
                <w:b/>
                <w:bCs/>
                <w:i/>
                <w:iCs/>
              </w:rPr>
              <w:t>Bổ sung</w:t>
            </w:r>
          </w:p>
        </w:tc>
        <w:tc>
          <w:tcPr>
            <w:tcW w:w="3670" w:type="dxa"/>
          </w:tcPr>
          <w:p w14:paraId="393F66AE" w14:textId="303B6B93" w:rsidR="00EF5576" w:rsidRPr="0022537E" w:rsidRDefault="00EF5576" w:rsidP="00EF5576">
            <w:pPr>
              <w:spacing w:before="40" w:after="40"/>
              <w:ind w:left="-24" w:right="-52"/>
              <w:rPr>
                <w:rFonts w:ascii="Arial" w:hAnsi="Arial" w:cs="Arial"/>
                <w:color w:val="000000"/>
                <w:lang w:val="nl-BE"/>
              </w:rPr>
            </w:pPr>
            <w:r w:rsidRPr="0022537E">
              <w:rPr>
                <w:rFonts w:ascii="Arial" w:hAnsi="Arial" w:cs="Arial"/>
                <w:color w:val="000000"/>
                <w:lang w:val="nl-BE"/>
              </w:rPr>
              <w:t>Đảm bảo chất lượng công trình xây dựng đặc biệt liên quan tới chống thấm ảnh hưởng tới tuổi thọ các công trình</w:t>
            </w:r>
          </w:p>
        </w:tc>
      </w:tr>
      <w:tr w:rsidR="00EF5576" w:rsidRPr="00D24814" w14:paraId="4111EE12" w14:textId="77777777" w:rsidTr="00F1212A">
        <w:trPr>
          <w:trHeight w:val="325"/>
        </w:trPr>
        <w:tc>
          <w:tcPr>
            <w:tcW w:w="725" w:type="dxa"/>
            <w:shd w:val="clear" w:color="auto" w:fill="auto"/>
            <w:noWrap/>
          </w:tcPr>
          <w:p w14:paraId="288863AD" w14:textId="08D44C0A" w:rsidR="00EF5576" w:rsidRPr="00EF5576" w:rsidRDefault="00EF5576" w:rsidP="00EF5576">
            <w:pPr>
              <w:pStyle w:val="Bangtext"/>
              <w:spacing w:before="40" w:after="40" w:line="240" w:lineRule="auto"/>
              <w:jc w:val="center"/>
              <w:rPr>
                <w:b/>
                <w:i/>
                <w:iCs/>
                <w:szCs w:val="22"/>
              </w:rPr>
            </w:pPr>
            <w:r w:rsidRPr="00EF5576">
              <w:rPr>
                <w:b/>
                <w:i/>
                <w:iCs/>
                <w:szCs w:val="22"/>
              </w:rPr>
              <w:t>8</w:t>
            </w:r>
          </w:p>
        </w:tc>
        <w:tc>
          <w:tcPr>
            <w:tcW w:w="2150" w:type="dxa"/>
            <w:shd w:val="clear" w:color="auto" w:fill="auto"/>
            <w:vAlign w:val="center"/>
          </w:tcPr>
          <w:p w14:paraId="1364BD8A" w14:textId="21E017BC" w:rsidR="00EF5576" w:rsidRPr="00EF5576" w:rsidRDefault="00EF5576" w:rsidP="00EF5576">
            <w:pPr>
              <w:spacing w:before="40" w:after="40"/>
              <w:rPr>
                <w:rFonts w:ascii="Arial" w:hAnsi="Arial" w:cs="Arial"/>
                <w:b/>
                <w:i/>
                <w:iCs/>
              </w:rPr>
            </w:pPr>
            <w:r w:rsidRPr="00EF5576">
              <w:rPr>
                <w:rFonts w:ascii="Arial" w:hAnsi="Arial" w:cs="Arial"/>
                <w:b/>
                <w:i/>
                <w:iCs/>
              </w:rPr>
              <w:t>Silicon xảm khe cho kết cấu xây dựng</w:t>
            </w:r>
          </w:p>
        </w:tc>
        <w:tc>
          <w:tcPr>
            <w:tcW w:w="2887" w:type="dxa"/>
            <w:gridSpan w:val="3"/>
            <w:shd w:val="clear" w:color="auto" w:fill="auto"/>
            <w:noWrap/>
            <w:vAlign w:val="center"/>
          </w:tcPr>
          <w:p w14:paraId="1AC81ADF" w14:textId="316C2D6E" w:rsidR="00EF5576" w:rsidRPr="00EF5576" w:rsidRDefault="00EF5576" w:rsidP="00EF5576">
            <w:pPr>
              <w:pStyle w:val="Bangtext"/>
              <w:spacing w:before="40" w:after="40" w:line="240" w:lineRule="auto"/>
              <w:ind w:right="-10"/>
              <w:rPr>
                <w:b/>
                <w:i/>
                <w:iCs/>
              </w:rPr>
            </w:pPr>
            <w:r w:rsidRPr="00EF5576">
              <w:rPr>
                <w:b/>
                <w:i/>
                <w:iCs/>
              </w:rPr>
              <w:t>3 chỉ tiêu</w:t>
            </w:r>
          </w:p>
        </w:tc>
        <w:tc>
          <w:tcPr>
            <w:tcW w:w="2243" w:type="dxa"/>
            <w:shd w:val="clear" w:color="auto" w:fill="auto"/>
            <w:noWrap/>
          </w:tcPr>
          <w:p w14:paraId="09BB9849" w14:textId="77777777" w:rsidR="00EF5576" w:rsidRPr="00D24814" w:rsidRDefault="00EF5576" w:rsidP="00EF5576">
            <w:pPr>
              <w:pStyle w:val="Bangtext"/>
              <w:spacing w:before="40" w:after="40" w:line="240" w:lineRule="auto"/>
              <w:jc w:val="center"/>
              <w:rPr>
                <w:szCs w:val="22"/>
                <w:lang w:val="nl-BE"/>
              </w:rPr>
            </w:pPr>
          </w:p>
        </w:tc>
        <w:tc>
          <w:tcPr>
            <w:tcW w:w="2970" w:type="dxa"/>
            <w:shd w:val="clear" w:color="auto" w:fill="auto"/>
            <w:noWrap/>
          </w:tcPr>
          <w:p w14:paraId="7CCDCFA1" w14:textId="77777777" w:rsidR="00EF5576" w:rsidRPr="00D24814" w:rsidRDefault="00EF5576" w:rsidP="00EF5576">
            <w:pPr>
              <w:pStyle w:val="Bangtext"/>
              <w:spacing w:before="40" w:after="40" w:line="240" w:lineRule="auto"/>
              <w:ind w:right="-108"/>
              <w:jc w:val="left"/>
              <w:rPr>
                <w:color w:val="000000"/>
                <w:szCs w:val="22"/>
                <w:lang w:val="nl-BE"/>
              </w:rPr>
            </w:pPr>
          </w:p>
        </w:tc>
        <w:tc>
          <w:tcPr>
            <w:tcW w:w="1440" w:type="dxa"/>
          </w:tcPr>
          <w:p w14:paraId="7EA34CA5" w14:textId="77AB12E9" w:rsidR="00EF5576" w:rsidRPr="0022537E" w:rsidRDefault="00EF5576" w:rsidP="00EF5576">
            <w:pPr>
              <w:rPr>
                <w:rFonts w:ascii="Arial" w:hAnsi="Arial" w:cs="Arial"/>
                <w:b/>
                <w:bCs/>
                <w:i/>
                <w:iCs/>
              </w:rPr>
            </w:pPr>
            <w:r w:rsidRPr="0022537E">
              <w:rPr>
                <w:rFonts w:ascii="Arial" w:hAnsi="Arial" w:cs="Arial"/>
                <w:b/>
                <w:bCs/>
                <w:i/>
                <w:iCs/>
              </w:rPr>
              <w:t>Bổ sung</w:t>
            </w:r>
          </w:p>
        </w:tc>
        <w:tc>
          <w:tcPr>
            <w:tcW w:w="3670" w:type="dxa"/>
          </w:tcPr>
          <w:p w14:paraId="59C04B34" w14:textId="67E66180" w:rsidR="00EF5576" w:rsidRPr="0022537E" w:rsidRDefault="00EF5576" w:rsidP="00EF5576">
            <w:pPr>
              <w:spacing w:before="40" w:after="40"/>
              <w:ind w:left="-24" w:right="-52"/>
              <w:rPr>
                <w:rFonts w:ascii="Arial" w:hAnsi="Arial" w:cs="Arial"/>
                <w:color w:val="000000"/>
                <w:lang w:val="nl-BE"/>
              </w:rPr>
            </w:pPr>
            <w:r w:rsidRPr="0022537E">
              <w:rPr>
                <w:rFonts w:ascii="Arial" w:hAnsi="Arial" w:cs="Arial"/>
                <w:color w:val="000000"/>
                <w:lang w:val="nl-BE"/>
              </w:rPr>
              <w:t xml:space="preserve">Đảm bảo </w:t>
            </w:r>
            <w:r>
              <w:rPr>
                <w:rFonts w:ascii="Arial" w:hAnsi="Arial" w:cs="Arial"/>
                <w:color w:val="000000"/>
                <w:lang w:val="nl-BE"/>
              </w:rPr>
              <w:t>các mối nối vật liệu nhằm đảm bảo chất lượng khi sử dụng tại các công trình</w:t>
            </w:r>
          </w:p>
        </w:tc>
      </w:tr>
      <w:bookmarkEnd w:id="0"/>
      <w:bookmarkEnd w:id="1"/>
    </w:tbl>
    <w:p w14:paraId="3146908D" w14:textId="362EE25C" w:rsidR="00707718" w:rsidRDefault="00707718" w:rsidP="00F01EB2">
      <w:pPr>
        <w:shd w:val="clear" w:color="auto" w:fill="FFFFFF"/>
        <w:spacing w:before="80" w:after="80" w:line="360" w:lineRule="exact"/>
        <w:jc w:val="center"/>
        <w:outlineLvl w:val="3"/>
        <w:rPr>
          <w:b/>
          <w:sz w:val="28"/>
          <w:szCs w:val="28"/>
        </w:rPr>
        <w:sectPr w:rsidR="00707718" w:rsidSect="001D7360">
          <w:pgSz w:w="16840" w:h="11907" w:orient="landscape" w:code="9"/>
          <w:pgMar w:top="1134" w:right="1134" w:bottom="1134" w:left="1134" w:header="720" w:footer="720" w:gutter="0"/>
          <w:cols w:space="720"/>
          <w:docGrid w:linePitch="360"/>
        </w:sectPr>
      </w:pPr>
    </w:p>
    <w:p w14:paraId="7B244E6E" w14:textId="77777777" w:rsidR="00F01EB2" w:rsidRPr="00F01EB2" w:rsidRDefault="00F01EB2" w:rsidP="00F01EB2">
      <w:pPr>
        <w:shd w:val="clear" w:color="auto" w:fill="FFFFFF"/>
        <w:spacing w:before="80" w:after="80" w:line="360" w:lineRule="exact"/>
        <w:jc w:val="center"/>
        <w:outlineLvl w:val="3"/>
        <w:rPr>
          <w:b/>
          <w:sz w:val="28"/>
          <w:szCs w:val="28"/>
        </w:rPr>
      </w:pPr>
      <w:r w:rsidRPr="00F01EB2">
        <w:rPr>
          <w:b/>
          <w:sz w:val="28"/>
          <w:szCs w:val="28"/>
        </w:rPr>
        <w:lastRenderedPageBreak/>
        <w:t>TÀI LIỆU THAM KHẢO</w:t>
      </w:r>
    </w:p>
    <w:p w14:paraId="3AE1D0AA" w14:textId="77777777" w:rsidR="00284363" w:rsidRPr="00C14D22" w:rsidRDefault="00284363" w:rsidP="004A7074">
      <w:pPr>
        <w:numPr>
          <w:ilvl w:val="0"/>
          <w:numId w:val="1"/>
        </w:numPr>
        <w:tabs>
          <w:tab w:val="left" w:pos="567"/>
        </w:tabs>
        <w:spacing w:before="120" w:after="120" w:line="360" w:lineRule="exact"/>
        <w:ind w:left="567"/>
        <w:jc w:val="both"/>
        <w:rPr>
          <w:sz w:val="28"/>
          <w:szCs w:val="28"/>
          <w:lang w:val="nl-BE"/>
        </w:rPr>
      </w:pPr>
      <w:r w:rsidRPr="00C14D22">
        <w:rPr>
          <w:sz w:val="28"/>
          <w:szCs w:val="28"/>
          <w:lang w:val="nl-BE"/>
        </w:rPr>
        <w:t>Luật Chất lượng sản phẩm, hàng hoá số 05/2007/QH12 của Quốc hội, ngày 21/11/2007.</w:t>
      </w:r>
    </w:p>
    <w:p w14:paraId="040EE998" w14:textId="77777777" w:rsidR="00284363" w:rsidRPr="00C14D22" w:rsidRDefault="00284363" w:rsidP="004A7074">
      <w:pPr>
        <w:numPr>
          <w:ilvl w:val="0"/>
          <w:numId w:val="1"/>
        </w:numPr>
        <w:tabs>
          <w:tab w:val="left" w:pos="567"/>
        </w:tabs>
        <w:spacing w:before="120" w:after="120" w:line="360" w:lineRule="exact"/>
        <w:ind w:left="567"/>
        <w:jc w:val="both"/>
        <w:rPr>
          <w:sz w:val="28"/>
          <w:szCs w:val="28"/>
          <w:lang w:val="nl-BE"/>
        </w:rPr>
      </w:pPr>
      <w:r w:rsidRPr="00C14D22">
        <w:rPr>
          <w:sz w:val="28"/>
          <w:szCs w:val="28"/>
          <w:lang w:val="nl-BE"/>
        </w:rPr>
        <w:t>Nghị định số 132/2008/NĐ-CP ngày 31/12/2008 của Chính phủ quy định chi tiết thi hành một số điều của Luật Chất lượng sản phẩm, hàng hoá.</w:t>
      </w:r>
    </w:p>
    <w:p w14:paraId="4B242BE8" w14:textId="77777777" w:rsidR="00284363" w:rsidRPr="00C14D22" w:rsidRDefault="00284363" w:rsidP="004A7074">
      <w:pPr>
        <w:numPr>
          <w:ilvl w:val="0"/>
          <w:numId w:val="1"/>
        </w:numPr>
        <w:tabs>
          <w:tab w:val="left" w:pos="567"/>
        </w:tabs>
        <w:spacing w:before="120" w:after="120" w:line="360" w:lineRule="exact"/>
        <w:ind w:left="567"/>
        <w:jc w:val="both"/>
        <w:rPr>
          <w:sz w:val="28"/>
          <w:szCs w:val="28"/>
          <w:lang w:val="nl-BE"/>
        </w:rPr>
      </w:pPr>
      <w:r w:rsidRPr="00C14D22">
        <w:rPr>
          <w:sz w:val="28"/>
          <w:szCs w:val="28"/>
          <w:lang w:val="nl-BE"/>
        </w:rPr>
        <w:t>Luật Tiêu chuẩn và Quy chuẩn kỹ thuật số 68/2006/QH11 của Quốc hội nước CHXHCN Việt Nam.</w:t>
      </w:r>
    </w:p>
    <w:p w14:paraId="45B54C41" w14:textId="050A25EB" w:rsidR="00284363" w:rsidRPr="00C14D22" w:rsidRDefault="00284363" w:rsidP="004A7074">
      <w:pPr>
        <w:numPr>
          <w:ilvl w:val="0"/>
          <w:numId w:val="1"/>
        </w:numPr>
        <w:tabs>
          <w:tab w:val="left" w:pos="567"/>
        </w:tabs>
        <w:spacing w:before="120" w:after="120" w:line="360" w:lineRule="exact"/>
        <w:ind w:left="567"/>
        <w:jc w:val="both"/>
        <w:rPr>
          <w:sz w:val="28"/>
          <w:szCs w:val="28"/>
          <w:lang w:val="nl-BE"/>
        </w:rPr>
      </w:pPr>
      <w:r w:rsidRPr="00C14D22">
        <w:rPr>
          <w:sz w:val="28"/>
          <w:szCs w:val="28"/>
        </w:rPr>
        <w:t>Nghị định số 127/2007/NĐ-CP ngày 1/8/2007 của Chính phủ quy định chi tiết thi hành một số điều của Luật Tiêu chuẩn và Quy chuẩn kỹ thuật.</w:t>
      </w:r>
    </w:p>
    <w:p w14:paraId="5B960C71" w14:textId="77777777" w:rsidR="004A7074" w:rsidRPr="00C14D22" w:rsidRDefault="004A7074" w:rsidP="004A7074">
      <w:pPr>
        <w:pStyle w:val="ListParagraph"/>
        <w:numPr>
          <w:ilvl w:val="0"/>
          <w:numId w:val="1"/>
        </w:numPr>
        <w:tabs>
          <w:tab w:val="clear" w:pos="927"/>
          <w:tab w:val="left" w:pos="567"/>
        </w:tabs>
        <w:spacing w:line="312" w:lineRule="auto"/>
        <w:ind w:left="567"/>
        <w:jc w:val="both"/>
        <w:rPr>
          <w:sz w:val="28"/>
          <w:szCs w:val="28"/>
          <w:lang w:val="vi-VN"/>
        </w:rPr>
      </w:pPr>
      <w:r w:rsidRPr="00C14D22">
        <w:rPr>
          <w:sz w:val="28"/>
          <w:szCs w:val="28"/>
        </w:rPr>
        <w:t>Nghị quyết số 02/NQ-CP ngày 01/01/2019 của Chính phủ về tiếp tục thực hiện những nhiệm vụ, giải pháp chủ yếu cải thiện môi trường kinh doanh, nâng cao năng lực cạnh tranh quốc gia năm 2019 và định hướng đến năm 2021.</w:t>
      </w:r>
    </w:p>
    <w:p w14:paraId="7395DA7D" w14:textId="77777777" w:rsidR="00C14D22" w:rsidRPr="00C14D22" w:rsidRDefault="004A7074" w:rsidP="00C14D22">
      <w:pPr>
        <w:pStyle w:val="ListParagraph"/>
        <w:numPr>
          <w:ilvl w:val="0"/>
          <w:numId w:val="1"/>
        </w:numPr>
        <w:tabs>
          <w:tab w:val="left" w:pos="567"/>
        </w:tabs>
        <w:spacing w:before="60" w:line="312" w:lineRule="auto"/>
        <w:ind w:left="567"/>
        <w:jc w:val="both"/>
        <w:rPr>
          <w:sz w:val="28"/>
          <w:szCs w:val="28"/>
          <w:lang w:val="vi-VN"/>
        </w:rPr>
      </w:pPr>
      <w:r w:rsidRPr="00C14D22">
        <w:rPr>
          <w:sz w:val="28"/>
          <w:szCs w:val="28"/>
        </w:rPr>
        <w:t>Nghị định số 74/2018/NĐ-CP ngày 15/5/2018 về việc sửa đổi, bổ sung một số điều của Nghị định số 132/2008/NĐ-CP của Chính phủ quy định chi tiết thi hành một số điều luật chất lượng sản phẩm, hàng hóa.</w:t>
      </w:r>
    </w:p>
    <w:p w14:paraId="5DFEA207" w14:textId="588D60DD" w:rsidR="00C14D22" w:rsidRPr="00C14D22" w:rsidRDefault="00C14D22" w:rsidP="00C14D22">
      <w:pPr>
        <w:pStyle w:val="ListParagraph"/>
        <w:numPr>
          <w:ilvl w:val="0"/>
          <w:numId w:val="1"/>
        </w:numPr>
        <w:tabs>
          <w:tab w:val="left" w:pos="567"/>
        </w:tabs>
        <w:spacing w:before="60" w:line="312" w:lineRule="auto"/>
        <w:ind w:left="567"/>
        <w:jc w:val="both"/>
        <w:rPr>
          <w:sz w:val="28"/>
          <w:szCs w:val="28"/>
          <w:lang w:val="vi-VN"/>
        </w:rPr>
      </w:pPr>
      <w:r w:rsidRPr="00C14D22">
        <w:rPr>
          <w:bCs/>
          <w:sz w:val="28"/>
          <w:szCs w:val="28"/>
        </w:rPr>
        <w:t xml:space="preserve">Nghị định số 78/2018/NĐ-CP ngày 16/5/2018 của Chính phủ sửa đổi, bổ sung một số điều của Nghị định số </w:t>
      </w:r>
      <w:r w:rsidRPr="00C14D22">
        <w:rPr>
          <w:bCs/>
          <w:sz w:val="28"/>
          <w:szCs w:val="28"/>
          <w:lang w:val="vi-VN"/>
        </w:rPr>
        <w:t>12</w:t>
      </w:r>
      <w:r w:rsidRPr="00C14D22">
        <w:rPr>
          <w:bCs/>
          <w:sz w:val="28"/>
          <w:szCs w:val="28"/>
        </w:rPr>
        <w:t>7</w:t>
      </w:r>
      <w:r w:rsidRPr="00C14D22">
        <w:rPr>
          <w:bCs/>
          <w:sz w:val="28"/>
          <w:szCs w:val="28"/>
          <w:lang w:val="vi-VN"/>
        </w:rPr>
        <w:t xml:space="preserve">/2008/NĐ-CP ngày </w:t>
      </w:r>
      <w:r w:rsidRPr="00C14D22">
        <w:rPr>
          <w:bCs/>
          <w:sz w:val="28"/>
          <w:szCs w:val="28"/>
        </w:rPr>
        <w:t>0</w:t>
      </w:r>
      <w:r w:rsidRPr="00C14D22">
        <w:rPr>
          <w:bCs/>
          <w:sz w:val="28"/>
          <w:szCs w:val="28"/>
          <w:lang w:val="vi-VN"/>
        </w:rPr>
        <w:t>1/</w:t>
      </w:r>
      <w:r w:rsidRPr="00C14D22">
        <w:rPr>
          <w:bCs/>
          <w:sz w:val="28"/>
          <w:szCs w:val="28"/>
        </w:rPr>
        <w:t>8</w:t>
      </w:r>
      <w:r w:rsidRPr="00C14D22">
        <w:rPr>
          <w:bCs/>
          <w:sz w:val="28"/>
          <w:szCs w:val="28"/>
          <w:lang w:val="vi-VN"/>
        </w:rPr>
        <w:t>/200</w:t>
      </w:r>
      <w:r w:rsidRPr="00C14D22">
        <w:rPr>
          <w:bCs/>
          <w:sz w:val="28"/>
          <w:szCs w:val="28"/>
        </w:rPr>
        <w:t>7</w:t>
      </w:r>
      <w:r w:rsidRPr="00C14D22">
        <w:rPr>
          <w:bCs/>
          <w:sz w:val="28"/>
          <w:szCs w:val="28"/>
          <w:lang w:val="vi-VN"/>
        </w:rPr>
        <w:t xml:space="preserve"> của Chính phủ quy định chi tiết thi hành một số điều của Luật </w:t>
      </w:r>
      <w:r w:rsidRPr="00C14D22">
        <w:rPr>
          <w:bCs/>
          <w:sz w:val="28"/>
          <w:szCs w:val="28"/>
        </w:rPr>
        <w:t>tiêu chuẩn và quy chuẩn kỹ thuật</w:t>
      </w:r>
      <w:r w:rsidRPr="00C14D22">
        <w:rPr>
          <w:bCs/>
          <w:sz w:val="28"/>
          <w:szCs w:val="28"/>
          <w:lang w:val="vi-VN"/>
        </w:rPr>
        <w:t>;</w:t>
      </w:r>
    </w:p>
    <w:p w14:paraId="1ED5B434" w14:textId="2A71D3FA" w:rsidR="00C14D22" w:rsidRPr="00C14D22" w:rsidRDefault="00C14D22" w:rsidP="00C14D22">
      <w:pPr>
        <w:pStyle w:val="ListParagraph"/>
        <w:numPr>
          <w:ilvl w:val="0"/>
          <w:numId w:val="1"/>
        </w:numPr>
        <w:tabs>
          <w:tab w:val="left" w:pos="567"/>
        </w:tabs>
        <w:spacing w:before="60" w:line="312" w:lineRule="auto"/>
        <w:ind w:left="567"/>
        <w:jc w:val="both"/>
        <w:rPr>
          <w:spacing w:val="-2"/>
          <w:sz w:val="28"/>
          <w:szCs w:val="28"/>
          <w:lang w:val="vi-VN"/>
        </w:rPr>
      </w:pPr>
      <w:r w:rsidRPr="00C14D22">
        <w:rPr>
          <w:sz w:val="28"/>
          <w:szCs w:val="28"/>
          <w:lang w:val="vi-VN"/>
        </w:rPr>
        <w:t xml:space="preserve">Nghị định số </w:t>
      </w:r>
      <w:r w:rsidRPr="00C14D22">
        <w:rPr>
          <w:sz w:val="28"/>
          <w:szCs w:val="28"/>
        </w:rPr>
        <w:t>62</w:t>
      </w:r>
      <w:r w:rsidRPr="00C14D22">
        <w:rPr>
          <w:sz w:val="28"/>
          <w:szCs w:val="28"/>
          <w:lang w:val="vi-VN"/>
        </w:rPr>
        <w:t xml:space="preserve">/2016/NĐ-CP ngày 01/7/2016 của Chính phủ quy định về điều kiện </w:t>
      </w:r>
      <w:r w:rsidRPr="00C14D22">
        <w:rPr>
          <w:sz w:val="28"/>
          <w:szCs w:val="28"/>
        </w:rPr>
        <w:t>hoạt động giám định tư pháp xây dựng và thí nghiệm chuyên ngành</w:t>
      </w:r>
    </w:p>
    <w:p w14:paraId="080AE616" w14:textId="003C27F6" w:rsidR="004A7074" w:rsidRPr="00C14D22" w:rsidRDefault="004A7074" w:rsidP="00C14D22">
      <w:pPr>
        <w:pStyle w:val="ListParagraph"/>
        <w:numPr>
          <w:ilvl w:val="0"/>
          <w:numId w:val="1"/>
        </w:numPr>
        <w:tabs>
          <w:tab w:val="left" w:pos="567"/>
        </w:tabs>
        <w:spacing w:before="60" w:line="312" w:lineRule="auto"/>
        <w:ind w:left="567"/>
        <w:jc w:val="both"/>
        <w:rPr>
          <w:spacing w:val="-2"/>
          <w:sz w:val="28"/>
          <w:szCs w:val="28"/>
          <w:lang w:val="vi-VN"/>
        </w:rPr>
      </w:pPr>
      <w:r w:rsidRPr="00C14D22">
        <w:rPr>
          <w:spacing w:val="-2"/>
          <w:sz w:val="28"/>
          <w:szCs w:val="28"/>
        </w:rPr>
        <w:t>Nghị định số 154/2018/NĐ-CP ngày 9/11/2018 của Chính phủ về sửa đổi, bổ sung, bãi bỏ một số quy định về điều kiện đầu tư, kinh doanh trong lĩnh vực quản lý nhà nước của Bộ KH&amp;CN và một số quy định về kiểm tra chuyên ngành.</w:t>
      </w:r>
    </w:p>
    <w:p w14:paraId="25298407" w14:textId="77777777" w:rsidR="004A7074" w:rsidRPr="00C14D22" w:rsidRDefault="004A7074" w:rsidP="004A7074">
      <w:pPr>
        <w:pStyle w:val="ListParagraph"/>
        <w:numPr>
          <w:ilvl w:val="0"/>
          <w:numId w:val="1"/>
        </w:numPr>
        <w:tabs>
          <w:tab w:val="left" w:pos="567"/>
        </w:tabs>
        <w:spacing w:before="60" w:line="312" w:lineRule="auto"/>
        <w:ind w:left="567"/>
        <w:jc w:val="both"/>
        <w:rPr>
          <w:sz w:val="28"/>
          <w:szCs w:val="28"/>
          <w:lang w:val="vi-VN"/>
        </w:rPr>
      </w:pPr>
      <w:r w:rsidRPr="00C14D22">
        <w:rPr>
          <w:sz w:val="28"/>
          <w:szCs w:val="28"/>
        </w:rPr>
        <w:t>Quyết định số 1254/QĐ-TTg ngày 26/9/2018 của Thủ tướng Chính phủ về việc phê duyệt Kế hoạch hành động thúc đẩy Cơ chế  một cửa quốc gia, Cơ chế một cửa ASEAN, cải cách công tác kiểm tra chuyên ngành đối với hàng hóa xuất khẩu, nhập khẩu và tạo thuận lợi thương mại giai đoạn 2018-2020.</w:t>
      </w:r>
    </w:p>
    <w:p w14:paraId="44BAD690" w14:textId="77777777" w:rsidR="004A7074" w:rsidRPr="00C14D22" w:rsidRDefault="004A7074" w:rsidP="004A7074">
      <w:pPr>
        <w:pStyle w:val="ListParagraph"/>
        <w:numPr>
          <w:ilvl w:val="0"/>
          <w:numId w:val="1"/>
        </w:numPr>
        <w:tabs>
          <w:tab w:val="left" w:pos="567"/>
        </w:tabs>
        <w:spacing w:before="60" w:line="312" w:lineRule="auto"/>
        <w:ind w:left="567"/>
        <w:jc w:val="both"/>
        <w:rPr>
          <w:sz w:val="28"/>
          <w:szCs w:val="28"/>
          <w:lang w:val="vi-VN"/>
        </w:rPr>
      </w:pPr>
      <w:r w:rsidRPr="00C14D22">
        <w:rPr>
          <w:sz w:val="28"/>
          <w:szCs w:val="28"/>
        </w:rPr>
        <w:t>Thông tư số 65/2017/TT-BTC ngày 27/6/2017 về việc ban hành danh mục hàng hóa xuất khẩu, nhập khẩu Việt Nam.</w:t>
      </w:r>
    </w:p>
    <w:p w14:paraId="4EC619DE" w14:textId="77777777" w:rsidR="004A7074" w:rsidRPr="00C14D22" w:rsidRDefault="004A7074" w:rsidP="004A7074">
      <w:pPr>
        <w:pStyle w:val="ListParagraph"/>
        <w:numPr>
          <w:ilvl w:val="0"/>
          <w:numId w:val="1"/>
        </w:numPr>
        <w:tabs>
          <w:tab w:val="left" w:pos="567"/>
        </w:tabs>
        <w:spacing w:before="60" w:line="312" w:lineRule="auto"/>
        <w:ind w:left="567"/>
        <w:jc w:val="both"/>
        <w:rPr>
          <w:sz w:val="28"/>
          <w:szCs w:val="28"/>
          <w:lang w:val="vi-VN"/>
        </w:rPr>
      </w:pPr>
      <w:r w:rsidRPr="00C14D22">
        <w:rPr>
          <w:sz w:val="28"/>
          <w:szCs w:val="28"/>
        </w:rPr>
        <w:lastRenderedPageBreak/>
        <w:t>Thông tư số 02/2017/TT-BKHCN ngày 31/03/2017 của Bộ Khoa học và công nghệ về sửa đổi, bổ sung một số điều của Thông tư số 28/2012/TT-BKHCN quy định về công bố hợp chuẩn, công bố hợp quy và phương thức đánh giá sự phù hợp với tiêu chuẩn, quy chuẩn kỹ thuật.</w:t>
      </w:r>
    </w:p>
    <w:p w14:paraId="20DB4566" w14:textId="77777777" w:rsidR="004A7074" w:rsidRPr="00C14D22" w:rsidRDefault="004A7074" w:rsidP="004A7074">
      <w:pPr>
        <w:pStyle w:val="ListParagraph"/>
        <w:numPr>
          <w:ilvl w:val="0"/>
          <w:numId w:val="1"/>
        </w:numPr>
        <w:tabs>
          <w:tab w:val="left" w:pos="567"/>
        </w:tabs>
        <w:spacing w:before="60" w:line="312" w:lineRule="auto"/>
        <w:ind w:left="567"/>
        <w:jc w:val="both"/>
        <w:rPr>
          <w:sz w:val="28"/>
          <w:szCs w:val="28"/>
          <w:lang w:val="vi-VN"/>
        </w:rPr>
      </w:pPr>
      <w:r w:rsidRPr="00C14D22">
        <w:rPr>
          <w:sz w:val="28"/>
          <w:szCs w:val="28"/>
        </w:rPr>
        <w:t>Thông tư số 07/2017/TT-BKHNCN ngày 16/6/2017 của Bộ Khoa học và Công nghệ về sửa đổi, bổ sung một số điều của Thông tư số 27/2012/TT-BKHCN quy định việc kiểm tra nhà nước về chất lượng hàng hóa nhập khẩu thuộc trách nhiệm quản lý của Bộ Khoa học và công nghệ.</w:t>
      </w:r>
    </w:p>
    <w:p w14:paraId="6A807C3D" w14:textId="5E2B2426" w:rsidR="004A7074" w:rsidRPr="00C14D22" w:rsidRDefault="004A7074" w:rsidP="004A7074">
      <w:pPr>
        <w:pStyle w:val="ListParagraph"/>
        <w:numPr>
          <w:ilvl w:val="0"/>
          <w:numId w:val="1"/>
        </w:numPr>
        <w:tabs>
          <w:tab w:val="left" w:pos="567"/>
        </w:tabs>
        <w:spacing w:before="60" w:line="312" w:lineRule="auto"/>
        <w:ind w:left="567"/>
        <w:jc w:val="both"/>
        <w:rPr>
          <w:sz w:val="28"/>
          <w:szCs w:val="28"/>
          <w:lang w:val="vi-VN"/>
        </w:rPr>
      </w:pPr>
      <w:r w:rsidRPr="00C14D22">
        <w:rPr>
          <w:sz w:val="28"/>
          <w:szCs w:val="28"/>
        </w:rPr>
        <w:t>Thông tư 10/2017/TT-BXD ngày 29/9/2017 về ban hành quy chuẩn kỹ thuật quốc gia về sản phẩm hàng hóa VLXD và hướng dẫn chứng nhận hợp quy, công bố hợp quy</w:t>
      </w:r>
      <w:r w:rsidRPr="00C14D22">
        <w:rPr>
          <w:sz w:val="28"/>
          <w:szCs w:val="28"/>
          <w:lang w:val="vi-VN"/>
        </w:rPr>
        <w:t>.</w:t>
      </w:r>
    </w:p>
    <w:p w14:paraId="573B45CF" w14:textId="77777777" w:rsidR="00284363" w:rsidRPr="00C14D22" w:rsidRDefault="00284363" w:rsidP="004A7074">
      <w:pPr>
        <w:numPr>
          <w:ilvl w:val="0"/>
          <w:numId w:val="1"/>
        </w:numPr>
        <w:tabs>
          <w:tab w:val="left" w:pos="567"/>
        </w:tabs>
        <w:spacing w:before="120" w:after="120" w:line="360" w:lineRule="exact"/>
        <w:ind w:left="567"/>
        <w:jc w:val="both"/>
        <w:rPr>
          <w:sz w:val="28"/>
          <w:szCs w:val="28"/>
          <w:lang w:val="nl-BE"/>
        </w:rPr>
      </w:pPr>
      <w:r w:rsidRPr="00C14D22">
        <w:rPr>
          <w:sz w:val="28"/>
          <w:szCs w:val="28"/>
          <w:lang w:val="nl-BE"/>
        </w:rPr>
        <w:t>Thông tư số 23/2007/TT-BKHCN ngày 28/9/2007 của Bộ KH&amp;CN hướng dẫn xây dựng, thẩm định và ban hành quy chuẩn kỹ thuật.</w:t>
      </w:r>
    </w:p>
    <w:p w14:paraId="17F1FB21" w14:textId="77777777" w:rsidR="00284363" w:rsidRPr="00C14D22" w:rsidRDefault="00284363" w:rsidP="004A7074">
      <w:pPr>
        <w:numPr>
          <w:ilvl w:val="0"/>
          <w:numId w:val="1"/>
        </w:numPr>
        <w:tabs>
          <w:tab w:val="clear" w:pos="927"/>
          <w:tab w:val="left" w:pos="567"/>
        </w:tabs>
        <w:spacing w:before="90" w:after="90" w:line="360" w:lineRule="exact"/>
        <w:ind w:left="567"/>
        <w:jc w:val="both"/>
        <w:rPr>
          <w:sz w:val="28"/>
          <w:szCs w:val="28"/>
          <w:lang w:val="nl-BE"/>
        </w:rPr>
      </w:pPr>
      <w:r w:rsidRPr="00C14D22">
        <w:rPr>
          <w:sz w:val="28"/>
          <w:szCs w:val="28"/>
          <w:lang w:val="nl-BE"/>
        </w:rPr>
        <w:t>Thông tư số 28/2012/TT-BKHCN ngày 12/12/2012 của Bộ KH&amp;CN quy định về công bố hợp chuẩn, công bố hợp quy và phương thức đánh giá sự phù hợp với tiêu chuẩn, quy chuẩn kỹ thuật.</w:t>
      </w:r>
    </w:p>
    <w:p w14:paraId="393BEE2A" w14:textId="77777777" w:rsidR="00284363" w:rsidRPr="00C14D22" w:rsidRDefault="00284363" w:rsidP="004A7074">
      <w:pPr>
        <w:numPr>
          <w:ilvl w:val="0"/>
          <w:numId w:val="1"/>
        </w:numPr>
        <w:tabs>
          <w:tab w:val="left" w:pos="567"/>
        </w:tabs>
        <w:spacing w:before="120" w:after="120" w:line="360" w:lineRule="exact"/>
        <w:ind w:left="567"/>
        <w:jc w:val="both"/>
        <w:rPr>
          <w:sz w:val="28"/>
          <w:szCs w:val="28"/>
          <w:lang w:val="nl-BE"/>
        </w:rPr>
      </w:pPr>
      <w:r w:rsidRPr="00C14D22">
        <w:rPr>
          <w:sz w:val="28"/>
          <w:szCs w:val="28"/>
          <w:lang w:val="nl-BE"/>
        </w:rPr>
        <w:t>Thông tư số 19/2009/TT-BKHCN ngày 30/6/2009 của Bộ KH&amp;CN quy định các biện pháp quản lý chất lượng đối với sản phẩm, hàng hóa cần tăng cường quản lý trước khi đưa ra lưu thông trên thị trường.</w:t>
      </w:r>
    </w:p>
    <w:p w14:paraId="4B2C9E8B" w14:textId="77777777" w:rsidR="00284363" w:rsidRPr="00C14D22" w:rsidRDefault="00284363" w:rsidP="004A7074">
      <w:pPr>
        <w:numPr>
          <w:ilvl w:val="0"/>
          <w:numId w:val="1"/>
        </w:numPr>
        <w:tabs>
          <w:tab w:val="left" w:pos="567"/>
        </w:tabs>
        <w:spacing w:before="120" w:after="120" w:line="360" w:lineRule="exact"/>
        <w:ind w:left="567"/>
        <w:jc w:val="both"/>
        <w:rPr>
          <w:sz w:val="28"/>
          <w:szCs w:val="28"/>
          <w:lang w:val="nl-BE"/>
        </w:rPr>
      </w:pPr>
      <w:r w:rsidRPr="00C14D22">
        <w:rPr>
          <w:sz w:val="28"/>
          <w:szCs w:val="28"/>
          <w:lang w:val="nl-BE"/>
        </w:rPr>
        <w:t>Thông tư số 16/2009/TT-BKHCN ngày 2/6/2009 của Bộ KH&amp;CN hướng dẫn kiểm tra nhà nước về chất lượng hàng hóa lưu thông trên thị trường.</w:t>
      </w:r>
    </w:p>
    <w:p w14:paraId="6AACB014" w14:textId="77777777" w:rsidR="002659A1" w:rsidRPr="00C14D22" w:rsidRDefault="002659A1" w:rsidP="004A7074">
      <w:pPr>
        <w:numPr>
          <w:ilvl w:val="0"/>
          <w:numId w:val="1"/>
        </w:numPr>
        <w:tabs>
          <w:tab w:val="left" w:pos="567"/>
        </w:tabs>
        <w:spacing w:before="120" w:after="120" w:line="360" w:lineRule="exact"/>
        <w:ind w:left="567"/>
        <w:jc w:val="both"/>
        <w:rPr>
          <w:sz w:val="28"/>
          <w:szCs w:val="28"/>
          <w:lang w:val="nl-BE"/>
        </w:rPr>
      </w:pPr>
      <w:r w:rsidRPr="00C14D22">
        <w:rPr>
          <w:spacing w:val="5"/>
          <w:sz w:val="28"/>
          <w:szCs w:val="28"/>
        </w:rPr>
        <w:t>Thông tư số 103/2015/TT-BTC ngày 01/7/2015 của Bộ Tài chính ban hành danh mục hàng hóa xuất khẩu, nhập khẩu Việt Nam.</w:t>
      </w:r>
    </w:p>
    <w:p w14:paraId="7DEBECD8" w14:textId="77777777" w:rsidR="00284363" w:rsidRPr="00C14D22" w:rsidRDefault="00284363" w:rsidP="004A7074">
      <w:pPr>
        <w:numPr>
          <w:ilvl w:val="0"/>
          <w:numId w:val="1"/>
        </w:numPr>
        <w:tabs>
          <w:tab w:val="left" w:pos="567"/>
        </w:tabs>
        <w:spacing w:before="120" w:after="120" w:line="360" w:lineRule="exact"/>
        <w:ind w:left="567"/>
        <w:jc w:val="both"/>
        <w:rPr>
          <w:sz w:val="28"/>
          <w:szCs w:val="28"/>
          <w:lang w:val="nl-BE"/>
        </w:rPr>
      </w:pPr>
      <w:r w:rsidRPr="00C14D22">
        <w:rPr>
          <w:sz w:val="28"/>
          <w:szCs w:val="28"/>
          <w:lang w:val="nl-BE"/>
        </w:rPr>
        <w:t>QCVN 09:2013/BXD “Quy chuẩn kỹ thuật quốc gia về các công trình xây dựng sử dụng năng lượng hiệu quả”.</w:t>
      </w:r>
    </w:p>
    <w:p w14:paraId="5EEA04CA" w14:textId="1BC3147B" w:rsidR="00284363" w:rsidRPr="00C14D22" w:rsidRDefault="00284363" w:rsidP="004A7074">
      <w:pPr>
        <w:numPr>
          <w:ilvl w:val="0"/>
          <w:numId w:val="1"/>
        </w:numPr>
        <w:tabs>
          <w:tab w:val="left" w:pos="567"/>
        </w:tabs>
        <w:spacing w:before="120" w:after="120" w:line="360" w:lineRule="exact"/>
        <w:ind w:left="567"/>
        <w:jc w:val="both"/>
        <w:rPr>
          <w:sz w:val="28"/>
          <w:szCs w:val="28"/>
          <w:lang w:val="nl-BE"/>
        </w:rPr>
      </w:pPr>
      <w:r w:rsidRPr="00C14D22">
        <w:rPr>
          <w:sz w:val="28"/>
          <w:szCs w:val="28"/>
          <w:lang w:val="nl-BE"/>
        </w:rPr>
        <w:t>Các tiêu chuẩn quốc gia (TCVN) và quốc tế có liên quan.</w:t>
      </w:r>
    </w:p>
    <w:p w14:paraId="5370F826" w14:textId="77777777" w:rsidR="004A7074" w:rsidRPr="00C14D22" w:rsidRDefault="004A7074" w:rsidP="004A7074">
      <w:pPr>
        <w:pStyle w:val="ListParagraph"/>
        <w:numPr>
          <w:ilvl w:val="0"/>
          <w:numId w:val="1"/>
        </w:numPr>
        <w:tabs>
          <w:tab w:val="left" w:pos="567"/>
        </w:tabs>
        <w:spacing w:before="60" w:line="312" w:lineRule="auto"/>
        <w:ind w:left="567"/>
        <w:jc w:val="both"/>
        <w:rPr>
          <w:sz w:val="28"/>
          <w:szCs w:val="28"/>
          <w:lang w:val="vi-VN"/>
        </w:rPr>
      </w:pPr>
      <w:r w:rsidRPr="00C14D22">
        <w:rPr>
          <w:sz w:val="28"/>
          <w:szCs w:val="28"/>
          <w:lang w:val="vi-VN"/>
        </w:rPr>
        <w:t>Các tiêu chuẩn quốc gia TCVN và tiêu chuẩn nước ngoài liên quan đến các sản phẩm hàng hóa VLXD cần kiểm soát chất lượng và công bố hợp quy.</w:t>
      </w:r>
    </w:p>
    <w:p w14:paraId="2FECBD92" w14:textId="608E7177" w:rsidR="004A7074" w:rsidRDefault="004A7074" w:rsidP="004A7074">
      <w:pPr>
        <w:pStyle w:val="ListParagraph"/>
        <w:numPr>
          <w:ilvl w:val="0"/>
          <w:numId w:val="1"/>
        </w:numPr>
        <w:tabs>
          <w:tab w:val="left" w:pos="567"/>
        </w:tabs>
        <w:spacing w:before="60" w:line="312" w:lineRule="auto"/>
        <w:ind w:left="567"/>
        <w:jc w:val="both"/>
        <w:rPr>
          <w:sz w:val="28"/>
          <w:szCs w:val="28"/>
          <w:lang w:val="vi-VN"/>
        </w:rPr>
      </w:pPr>
      <w:r w:rsidRPr="00C14D22">
        <w:rPr>
          <w:sz w:val="28"/>
          <w:szCs w:val="28"/>
          <w:lang w:val="vi-VN"/>
        </w:rPr>
        <w:t>Ý kiến của doanh nghiệp, cơ quan quản lý nhà nước có liên quan</w:t>
      </w:r>
      <w:r w:rsidRPr="00C14D22">
        <w:rPr>
          <w:sz w:val="28"/>
          <w:szCs w:val="28"/>
        </w:rPr>
        <w:t xml:space="preserve"> trong việc thực hiện QCVN 16:2017</w:t>
      </w:r>
      <w:r w:rsidRPr="00C14D22">
        <w:rPr>
          <w:sz w:val="28"/>
          <w:szCs w:val="28"/>
          <w:lang w:val="vi-VN"/>
        </w:rPr>
        <w:t>.</w:t>
      </w:r>
    </w:p>
    <w:p w14:paraId="53A3C9DB" w14:textId="61B0DB8E" w:rsidR="00F90F17" w:rsidRPr="00C14D22" w:rsidRDefault="00F90F17" w:rsidP="004A7074">
      <w:pPr>
        <w:pStyle w:val="ListParagraph"/>
        <w:numPr>
          <w:ilvl w:val="0"/>
          <w:numId w:val="1"/>
        </w:numPr>
        <w:tabs>
          <w:tab w:val="left" w:pos="567"/>
        </w:tabs>
        <w:spacing w:before="60" w:line="312" w:lineRule="auto"/>
        <w:ind w:left="567"/>
        <w:jc w:val="both"/>
        <w:rPr>
          <w:sz w:val="28"/>
          <w:szCs w:val="28"/>
          <w:lang w:val="vi-VN"/>
        </w:rPr>
      </w:pPr>
      <w:r>
        <w:rPr>
          <w:sz w:val="28"/>
          <w:szCs w:val="28"/>
        </w:rPr>
        <w:t>Tài liệu từ ban thư ký ASEAN về cuộc họp nhóm công tác lần thứ 7 (BCWG)</w:t>
      </w:r>
    </w:p>
    <w:p w14:paraId="52C6AFFE" w14:textId="77777777" w:rsidR="00284363" w:rsidRPr="00284363" w:rsidRDefault="00284363" w:rsidP="00284363">
      <w:pPr>
        <w:shd w:val="clear" w:color="auto" w:fill="FFFFFF"/>
        <w:spacing w:before="80" w:after="80" w:line="360" w:lineRule="exact"/>
        <w:jc w:val="both"/>
        <w:outlineLvl w:val="3"/>
        <w:rPr>
          <w:bCs/>
          <w:sz w:val="28"/>
          <w:szCs w:val="28"/>
        </w:rPr>
      </w:pPr>
    </w:p>
    <w:p w14:paraId="2B5A91B8" w14:textId="77777777" w:rsidR="002C321B" w:rsidRDefault="002C321B" w:rsidP="00DD37E8">
      <w:pPr>
        <w:spacing w:before="80" w:after="80" w:line="360" w:lineRule="exact"/>
        <w:jc w:val="center"/>
      </w:pPr>
    </w:p>
    <w:sectPr w:rsidR="002C321B" w:rsidSect="008A1980">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26F1B" w14:textId="77777777" w:rsidR="002A6DE4" w:rsidRDefault="002A6DE4">
      <w:r>
        <w:separator/>
      </w:r>
    </w:p>
  </w:endnote>
  <w:endnote w:type="continuationSeparator" w:id="0">
    <w:p w14:paraId="458EAA91" w14:textId="77777777" w:rsidR="002A6DE4" w:rsidRDefault="002A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ArialH">
    <w:panose1 w:val="020B7200000000000000"/>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HJCJPI+VnArialHBold">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6A44C" w14:textId="2B1C138F" w:rsidR="00EF5576" w:rsidRDefault="00EF5576">
    <w:pPr>
      <w:pStyle w:val="Footer"/>
      <w:jc w:val="center"/>
    </w:pPr>
    <w:r>
      <w:fldChar w:fldCharType="begin"/>
    </w:r>
    <w:r>
      <w:instrText xml:space="preserve"> PAGE   \* MERGEFORMAT </w:instrText>
    </w:r>
    <w:r>
      <w:fldChar w:fldCharType="separate"/>
    </w:r>
    <w:r w:rsidR="00EB778C">
      <w:rPr>
        <w:noProof/>
      </w:rPr>
      <w:t>41</w:t>
    </w:r>
    <w:r>
      <w:rPr>
        <w:noProof/>
      </w:rPr>
      <w:fldChar w:fldCharType="end"/>
    </w:r>
  </w:p>
  <w:p w14:paraId="1239B5A7" w14:textId="77777777" w:rsidR="00EF5576" w:rsidRDefault="00EF5576" w:rsidP="00987E22">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D71BC" w14:textId="77777777" w:rsidR="00EF5576" w:rsidRDefault="00EF5576">
    <w:pPr>
      <w:pStyle w:val="Footer"/>
      <w:jc w:val="center"/>
    </w:pPr>
    <w:r>
      <w:fldChar w:fldCharType="begin"/>
    </w:r>
    <w:r>
      <w:instrText xml:space="preserve"> PAGE   \* MERGEFORMAT </w:instrText>
    </w:r>
    <w:r>
      <w:fldChar w:fldCharType="separate"/>
    </w:r>
    <w:r>
      <w:rPr>
        <w:noProof/>
      </w:rPr>
      <w:t>1</w:t>
    </w:r>
    <w:r>
      <w:rPr>
        <w:noProof/>
      </w:rPr>
      <w:fldChar w:fldCharType="end"/>
    </w:r>
  </w:p>
  <w:p w14:paraId="1B20EF9F" w14:textId="77777777" w:rsidR="00EF5576" w:rsidRDefault="00EF55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B2CC8" w14:textId="77777777" w:rsidR="002A6DE4" w:rsidRDefault="002A6DE4">
      <w:r>
        <w:separator/>
      </w:r>
    </w:p>
  </w:footnote>
  <w:footnote w:type="continuationSeparator" w:id="0">
    <w:p w14:paraId="28C3B816" w14:textId="77777777" w:rsidR="002A6DE4" w:rsidRDefault="002A6D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0404"/>
    <w:multiLevelType w:val="multilevel"/>
    <w:tmpl w:val="1A929564"/>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15:restartNumberingAfterBreak="0">
    <w:nsid w:val="08E035F4"/>
    <w:multiLevelType w:val="hybridMultilevel"/>
    <w:tmpl w:val="6A7A4CE8"/>
    <w:lvl w:ilvl="0" w:tplc="231C5094">
      <w:start w:val="1"/>
      <w:numFmt w:val="bullet"/>
      <w:pStyle w:val="vao-v"/>
      <w:lvlText w:val="–"/>
      <w:lvlJc w:val="left"/>
      <w:pPr>
        <w:tabs>
          <w:tab w:val="num" w:pos="360"/>
        </w:tabs>
        <w:ind w:left="340" w:hanging="340"/>
      </w:pPr>
      <w:rPr>
        <w:rFonts w:ascii="Arial" w:hAnsi="Arial" w:hint="default"/>
        <w:sz w:val="22"/>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2" w15:restartNumberingAfterBreak="0">
    <w:nsid w:val="09971081"/>
    <w:multiLevelType w:val="hybridMultilevel"/>
    <w:tmpl w:val="C5280AFA"/>
    <w:lvl w:ilvl="0" w:tplc="B0A64736">
      <w:numFmt w:val="bullet"/>
      <w:lvlText w:val="-"/>
      <w:lvlJc w:val="left"/>
      <w:pPr>
        <w:ind w:left="720" w:hanging="360"/>
      </w:pPr>
      <w:rPr>
        <w:rFonts w:ascii=".VnTime" w:eastAsia="Times New Roman" w:hAnsi=".VnTime"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201E5C38"/>
    <w:multiLevelType w:val="hybridMultilevel"/>
    <w:tmpl w:val="35A8D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8243C"/>
    <w:multiLevelType w:val="multilevel"/>
    <w:tmpl w:val="21DA16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4AC10CE"/>
    <w:multiLevelType w:val="hybridMultilevel"/>
    <w:tmpl w:val="ACD84A26"/>
    <w:lvl w:ilvl="0" w:tplc="B0A64736">
      <w:numFmt w:val="bullet"/>
      <w:lvlText w:val="-"/>
      <w:lvlJc w:val="left"/>
      <w:pPr>
        <w:ind w:left="720" w:hanging="360"/>
      </w:pPr>
      <w:rPr>
        <w:rFonts w:ascii=".VnTime" w:eastAsia="Times New Roman" w:hAnsi=".VnTime"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277E"/>
    <w:multiLevelType w:val="multilevel"/>
    <w:tmpl w:val="696A6EF4"/>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7CB61F8"/>
    <w:multiLevelType w:val="hybridMultilevel"/>
    <w:tmpl w:val="672A3280"/>
    <w:lvl w:ilvl="0" w:tplc="A20C339A">
      <w:start w:val="1"/>
      <w:numFmt w:val="decimal"/>
      <w:lvlText w:val="%1."/>
      <w:lvlJc w:val="left"/>
      <w:pPr>
        <w:tabs>
          <w:tab w:val="num" w:pos="927"/>
        </w:tabs>
        <w:ind w:left="927" w:hanging="56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C546040"/>
    <w:multiLevelType w:val="multilevel"/>
    <w:tmpl w:val="C898207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3D82858"/>
    <w:multiLevelType w:val="hybridMultilevel"/>
    <w:tmpl w:val="2FF8C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694B3D"/>
    <w:multiLevelType w:val="hybridMultilevel"/>
    <w:tmpl w:val="20D625B2"/>
    <w:lvl w:ilvl="0" w:tplc="D6D2D5C2">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1" w15:restartNumberingAfterBreak="0">
    <w:nsid w:val="3F0E4679"/>
    <w:multiLevelType w:val="hybridMultilevel"/>
    <w:tmpl w:val="757C9E5C"/>
    <w:lvl w:ilvl="0" w:tplc="840E827C">
      <w:start w:val="1"/>
      <w:numFmt w:val="decimal"/>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12" w15:restartNumberingAfterBreak="0">
    <w:nsid w:val="3FE332CC"/>
    <w:multiLevelType w:val="hybridMultilevel"/>
    <w:tmpl w:val="D068C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A30C4B"/>
    <w:multiLevelType w:val="hybridMultilevel"/>
    <w:tmpl w:val="929CD950"/>
    <w:lvl w:ilvl="0" w:tplc="B0A64736">
      <w:numFmt w:val="bullet"/>
      <w:lvlText w:val="-"/>
      <w:lvlJc w:val="left"/>
      <w:pPr>
        <w:ind w:left="720" w:hanging="360"/>
      </w:pPr>
      <w:rPr>
        <w:rFonts w:ascii=".VnTime" w:eastAsia="Times New Roman" w:hAnsi=".VnTime"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1763B2"/>
    <w:multiLevelType w:val="hybridMultilevel"/>
    <w:tmpl w:val="5268B380"/>
    <w:lvl w:ilvl="0" w:tplc="E83C05D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C61E63"/>
    <w:multiLevelType w:val="hybridMultilevel"/>
    <w:tmpl w:val="03D8BBC8"/>
    <w:lvl w:ilvl="0" w:tplc="DFE041EA">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15:restartNumberingAfterBreak="0">
    <w:nsid w:val="54767AD3"/>
    <w:multiLevelType w:val="hybridMultilevel"/>
    <w:tmpl w:val="77124D58"/>
    <w:lvl w:ilvl="0" w:tplc="B1220482">
      <w:numFmt w:val="bullet"/>
      <w:lvlText w:val="-"/>
      <w:lvlJc w:val="left"/>
      <w:pPr>
        <w:ind w:left="720" w:hanging="360"/>
      </w:pPr>
      <w:rPr>
        <w:rFonts w:ascii=".VnTime" w:eastAsia="Times New Roman" w:hAnsi=".VnTime" w:cs="Times New Roman" w:hint="default"/>
        <w:color w:val="auto"/>
      </w:rPr>
    </w:lvl>
    <w:lvl w:ilvl="1" w:tplc="318E97B0" w:tentative="1">
      <w:start w:val="1"/>
      <w:numFmt w:val="bullet"/>
      <w:lvlText w:val="o"/>
      <w:lvlJc w:val="left"/>
      <w:pPr>
        <w:ind w:left="1440" w:hanging="360"/>
      </w:pPr>
      <w:rPr>
        <w:rFonts w:ascii="Courier New" w:hAnsi="Courier New" w:cs="Courier New" w:hint="default"/>
      </w:rPr>
    </w:lvl>
    <w:lvl w:ilvl="2" w:tplc="B9C2F31A" w:tentative="1">
      <w:start w:val="1"/>
      <w:numFmt w:val="bullet"/>
      <w:lvlText w:val=""/>
      <w:lvlJc w:val="left"/>
      <w:pPr>
        <w:ind w:left="2160" w:hanging="360"/>
      </w:pPr>
      <w:rPr>
        <w:rFonts w:ascii="Wingdings" w:hAnsi="Wingdings" w:hint="default"/>
      </w:rPr>
    </w:lvl>
    <w:lvl w:ilvl="3" w:tplc="B18852DC" w:tentative="1">
      <w:start w:val="1"/>
      <w:numFmt w:val="bullet"/>
      <w:lvlText w:val=""/>
      <w:lvlJc w:val="left"/>
      <w:pPr>
        <w:ind w:left="2880" w:hanging="360"/>
      </w:pPr>
      <w:rPr>
        <w:rFonts w:ascii="Symbol" w:hAnsi="Symbol" w:hint="default"/>
      </w:rPr>
    </w:lvl>
    <w:lvl w:ilvl="4" w:tplc="2D2C38FE" w:tentative="1">
      <w:start w:val="1"/>
      <w:numFmt w:val="bullet"/>
      <w:lvlText w:val="o"/>
      <w:lvlJc w:val="left"/>
      <w:pPr>
        <w:ind w:left="3600" w:hanging="360"/>
      </w:pPr>
      <w:rPr>
        <w:rFonts w:ascii="Courier New" w:hAnsi="Courier New" w:cs="Courier New" w:hint="default"/>
      </w:rPr>
    </w:lvl>
    <w:lvl w:ilvl="5" w:tplc="BC34A9DA" w:tentative="1">
      <w:start w:val="1"/>
      <w:numFmt w:val="bullet"/>
      <w:lvlText w:val=""/>
      <w:lvlJc w:val="left"/>
      <w:pPr>
        <w:ind w:left="4320" w:hanging="360"/>
      </w:pPr>
      <w:rPr>
        <w:rFonts w:ascii="Wingdings" w:hAnsi="Wingdings" w:hint="default"/>
      </w:rPr>
    </w:lvl>
    <w:lvl w:ilvl="6" w:tplc="BD1C4B8E" w:tentative="1">
      <w:start w:val="1"/>
      <w:numFmt w:val="bullet"/>
      <w:lvlText w:val=""/>
      <w:lvlJc w:val="left"/>
      <w:pPr>
        <w:ind w:left="5040" w:hanging="360"/>
      </w:pPr>
      <w:rPr>
        <w:rFonts w:ascii="Symbol" w:hAnsi="Symbol" w:hint="default"/>
      </w:rPr>
    </w:lvl>
    <w:lvl w:ilvl="7" w:tplc="08A29CE6" w:tentative="1">
      <w:start w:val="1"/>
      <w:numFmt w:val="bullet"/>
      <w:lvlText w:val="o"/>
      <w:lvlJc w:val="left"/>
      <w:pPr>
        <w:ind w:left="5760" w:hanging="360"/>
      </w:pPr>
      <w:rPr>
        <w:rFonts w:ascii="Courier New" w:hAnsi="Courier New" w:cs="Courier New" w:hint="default"/>
      </w:rPr>
    </w:lvl>
    <w:lvl w:ilvl="8" w:tplc="BF98AA84" w:tentative="1">
      <w:start w:val="1"/>
      <w:numFmt w:val="bullet"/>
      <w:lvlText w:val=""/>
      <w:lvlJc w:val="left"/>
      <w:pPr>
        <w:ind w:left="6480" w:hanging="360"/>
      </w:pPr>
      <w:rPr>
        <w:rFonts w:ascii="Wingdings" w:hAnsi="Wingdings" w:hint="default"/>
      </w:rPr>
    </w:lvl>
  </w:abstractNum>
  <w:abstractNum w:abstractNumId="17" w15:restartNumberingAfterBreak="0">
    <w:nsid w:val="556D6C5F"/>
    <w:multiLevelType w:val="hybridMultilevel"/>
    <w:tmpl w:val="75827A7C"/>
    <w:lvl w:ilvl="0" w:tplc="B0A64736">
      <w:numFmt w:val="bullet"/>
      <w:lvlText w:val="-"/>
      <w:lvlJc w:val="left"/>
      <w:pPr>
        <w:ind w:left="1080" w:hanging="360"/>
      </w:pPr>
      <w:rPr>
        <w:rFonts w:ascii=".VnTime" w:eastAsia="Times New Roman" w:hAnsi=".VnTime"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5"/>
  </w:num>
  <w:num w:numId="4">
    <w:abstractNumId w:val="4"/>
  </w:num>
  <w:num w:numId="5">
    <w:abstractNumId w:val="0"/>
  </w:num>
  <w:num w:numId="6">
    <w:abstractNumId w:val="2"/>
  </w:num>
  <w:num w:numId="7">
    <w:abstractNumId w:val="16"/>
  </w:num>
  <w:num w:numId="8">
    <w:abstractNumId w:val="17"/>
  </w:num>
  <w:num w:numId="9">
    <w:abstractNumId w:val="12"/>
  </w:num>
  <w:num w:numId="10">
    <w:abstractNumId w:val="10"/>
  </w:num>
  <w:num w:numId="11">
    <w:abstractNumId w:val="3"/>
  </w:num>
  <w:num w:numId="12">
    <w:abstractNumId w:val="13"/>
  </w:num>
  <w:num w:numId="13">
    <w:abstractNumId w:val="8"/>
  </w:num>
  <w:num w:numId="14">
    <w:abstractNumId w:val="5"/>
  </w:num>
  <w:num w:numId="15">
    <w:abstractNumId w:val="9"/>
  </w:num>
  <w:num w:numId="16">
    <w:abstractNumId w:val="14"/>
  </w:num>
  <w:num w:numId="17">
    <w:abstractNumId w:val="6"/>
  </w:num>
  <w:num w:numId="1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08"/>
    <w:rsid w:val="00000CA8"/>
    <w:rsid w:val="00003444"/>
    <w:rsid w:val="00003AE1"/>
    <w:rsid w:val="00006B41"/>
    <w:rsid w:val="00007FFE"/>
    <w:rsid w:val="00010308"/>
    <w:rsid w:val="00010C5B"/>
    <w:rsid w:val="00014113"/>
    <w:rsid w:val="0001780B"/>
    <w:rsid w:val="00021E84"/>
    <w:rsid w:val="00022346"/>
    <w:rsid w:val="00022D6C"/>
    <w:rsid w:val="00026152"/>
    <w:rsid w:val="00027A6B"/>
    <w:rsid w:val="00031BAC"/>
    <w:rsid w:val="00031E01"/>
    <w:rsid w:val="00032E2D"/>
    <w:rsid w:val="00033676"/>
    <w:rsid w:val="00033E0A"/>
    <w:rsid w:val="00040923"/>
    <w:rsid w:val="000476D3"/>
    <w:rsid w:val="0005166A"/>
    <w:rsid w:val="000527FD"/>
    <w:rsid w:val="00053C12"/>
    <w:rsid w:val="00057321"/>
    <w:rsid w:val="00060508"/>
    <w:rsid w:val="00060BE6"/>
    <w:rsid w:val="0006107D"/>
    <w:rsid w:val="000622D0"/>
    <w:rsid w:val="00064F80"/>
    <w:rsid w:val="00065558"/>
    <w:rsid w:val="00065EBE"/>
    <w:rsid w:val="00067A11"/>
    <w:rsid w:val="00067E01"/>
    <w:rsid w:val="00067E1A"/>
    <w:rsid w:val="000707CC"/>
    <w:rsid w:val="0007208A"/>
    <w:rsid w:val="00072E8D"/>
    <w:rsid w:val="00072F53"/>
    <w:rsid w:val="0007629D"/>
    <w:rsid w:val="000868CC"/>
    <w:rsid w:val="00087D9B"/>
    <w:rsid w:val="00090239"/>
    <w:rsid w:val="000902BC"/>
    <w:rsid w:val="00090915"/>
    <w:rsid w:val="000912E5"/>
    <w:rsid w:val="0009245C"/>
    <w:rsid w:val="00092F5A"/>
    <w:rsid w:val="00094175"/>
    <w:rsid w:val="0009654C"/>
    <w:rsid w:val="000A0712"/>
    <w:rsid w:val="000A2109"/>
    <w:rsid w:val="000A27AF"/>
    <w:rsid w:val="000A3320"/>
    <w:rsid w:val="000A3AD7"/>
    <w:rsid w:val="000A5DC4"/>
    <w:rsid w:val="000A5E9E"/>
    <w:rsid w:val="000A712C"/>
    <w:rsid w:val="000B11C4"/>
    <w:rsid w:val="000B303D"/>
    <w:rsid w:val="000B313E"/>
    <w:rsid w:val="000B343E"/>
    <w:rsid w:val="000B3AB5"/>
    <w:rsid w:val="000B6574"/>
    <w:rsid w:val="000B71C4"/>
    <w:rsid w:val="000C0DFF"/>
    <w:rsid w:val="000C1AA8"/>
    <w:rsid w:val="000C2C7D"/>
    <w:rsid w:val="000C5EAB"/>
    <w:rsid w:val="000C731B"/>
    <w:rsid w:val="000D01D6"/>
    <w:rsid w:val="000D230D"/>
    <w:rsid w:val="000D2F70"/>
    <w:rsid w:val="000D360A"/>
    <w:rsid w:val="000D3CCC"/>
    <w:rsid w:val="000D40C9"/>
    <w:rsid w:val="000D565F"/>
    <w:rsid w:val="000D582A"/>
    <w:rsid w:val="000D7513"/>
    <w:rsid w:val="000D7F3E"/>
    <w:rsid w:val="000E00A4"/>
    <w:rsid w:val="000E0CE8"/>
    <w:rsid w:val="000E10F1"/>
    <w:rsid w:val="000E12EC"/>
    <w:rsid w:val="000E5578"/>
    <w:rsid w:val="000E6D74"/>
    <w:rsid w:val="000E6DB2"/>
    <w:rsid w:val="000F03EC"/>
    <w:rsid w:val="000F043F"/>
    <w:rsid w:val="000F0591"/>
    <w:rsid w:val="000F12B8"/>
    <w:rsid w:val="000F3BC0"/>
    <w:rsid w:val="000F4D3A"/>
    <w:rsid w:val="000F6CE3"/>
    <w:rsid w:val="000F6EA9"/>
    <w:rsid w:val="001018DB"/>
    <w:rsid w:val="0010284B"/>
    <w:rsid w:val="001030A3"/>
    <w:rsid w:val="001064AA"/>
    <w:rsid w:val="0010694D"/>
    <w:rsid w:val="00107101"/>
    <w:rsid w:val="00110120"/>
    <w:rsid w:val="001106B3"/>
    <w:rsid w:val="001109C9"/>
    <w:rsid w:val="001121BB"/>
    <w:rsid w:val="00113B1D"/>
    <w:rsid w:val="00113D93"/>
    <w:rsid w:val="00115645"/>
    <w:rsid w:val="00115952"/>
    <w:rsid w:val="001164C0"/>
    <w:rsid w:val="00117FCE"/>
    <w:rsid w:val="00117FE0"/>
    <w:rsid w:val="0012110E"/>
    <w:rsid w:val="0012205D"/>
    <w:rsid w:val="00122DAB"/>
    <w:rsid w:val="001240EF"/>
    <w:rsid w:val="0012489B"/>
    <w:rsid w:val="00124DE9"/>
    <w:rsid w:val="00125A32"/>
    <w:rsid w:val="00126EEF"/>
    <w:rsid w:val="00127051"/>
    <w:rsid w:val="001278B5"/>
    <w:rsid w:val="0013051C"/>
    <w:rsid w:val="00131348"/>
    <w:rsid w:val="00131AC2"/>
    <w:rsid w:val="00132237"/>
    <w:rsid w:val="00134BCD"/>
    <w:rsid w:val="00136D7F"/>
    <w:rsid w:val="001378F3"/>
    <w:rsid w:val="00140989"/>
    <w:rsid w:val="00140DE1"/>
    <w:rsid w:val="00144D1C"/>
    <w:rsid w:val="00145C08"/>
    <w:rsid w:val="00146385"/>
    <w:rsid w:val="0014743B"/>
    <w:rsid w:val="00147EED"/>
    <w:rsid w:val="001515D7"/>
    <w:rsid w:val="001526A5"/>
    <w:rsid w:val="00153CD4"/>
    <w:rsid w:val="001555EB"/>
    <w:rsid w:val="00156C7D"/>
    <w:rsid w:val="00156D1E"/>
    <w:rsid w:val="00156E80"/>
    <w:rsid w:val="0015711A"/>
    <w:rsid w:val="00157E96"/>
    <w:rsid w:val="00161E3A"/>
    <w:rsid w:val="00161FA2"/>
    <w:rsid w:val="001634B0"/>
    <w:rsid w:val="00163532"/>
    <w:rsid w:val="0016474E"/>
    <w:rsid w:val="001651E3"/>
    <w:rsid w:val="0016635C"/>
    <w:rsid w:val="001671F4"/>
    <w:rsid w:val="00167C02"/>
    <w:rsid w:val="00170787"/>
    <w:rsid w:val="00171695"/>
    <w:rsid w:val="00172BAF"/>
    <w:rsid w:val="00173D61"/>
    <w:rsid w:val="0017413D"/>
    <w:rsid w:val="00174411"/>
    <w:rsid w:val="0017511F"/>
    <w:rsid w:val="001767BC"/>
    <w:rsid w:val="00177881"/>
    <w:rsid w:val="00177AD1"/>
    <w:rsid w:val="0018102F"/>
    <w:rsid w:val="001815E6"/>
    <w:rsid w:val="00183869"/>
    <w:rsid w:val="00184B37"/>
    <w:rsid w:val="001872D7"/>
    <w:rsid w:val="001877CA"/>
    <w:rsid w:val="00190518"/>
    <w:rsid w:val="001909AD"/>
    <w:rsid w:val="0019273C"/>
    <w:rsid w:val="00192F4D"/>
    <w:rsid w:val="00195134"/>
    <w:rsid w:val="00195E5A"/>
    <w:rsid w:val="001A3CF8"/>
    <w:rsid w:val="001A4A0A"/>
    <w:rsid w:val="001A6392"/>
    <w:rsid w:val="001A7C61"/>
    <w:rsid w:val="001B10C5"/>
    <w:rsid w:val="001B30DF"/>
    <w:rsid w:val="001B3CA3"/>
    <w:rsid w:val="001B6198"/>
    <w:rsid w:val="001C0B59"/>
    <w:rsid w:val="001C0B98"/>
    <w:rsid w:val="001C20F4"/>
    <w:rsid w:val="001C21CB"/>
    <w:rsid w:val="001C70C4"/>
    <w:rsid w:val="001C7B34"/>
    <w:rsid w:val="001D03BC"/>
    <w:rsid w:val="001D124A"/>
    <w:rsid w:val="001D1C9F"/>
    <w:rsid w:val="001D1EDB"/>
    <w:rsid w:val="001D3A3B"/>
    <w:rsid w:val="001D43B7"/>
    <w:rsid w:val="001D5796"/>
    <w:rsid w:val="001D5B6E"/>
    <w:rsid w:val="001D7360"/>
    <w:rsid w:val="001E000B"/>
    <w:rsid w:val="001E4B51"/>
    <w:rsid w:val="001E4F31"/>
    <w:rsid w:val="001E50AE"/>
    <w:rsid w:val="001E51CD"/>
    <w:rsid w:val="001E5976"/>
    <w:rsid w:val="001E5FFF"/>
    <w:rsid w:val="001E720F"/>
    <w:rsid w:val="001F0EA4"/>
    <w:rsid w:val="001F0FB0"/>
    <w:rsid w:val="001F16BE"/>
    <w:rsid w:val="001F24F4"/>
    <w:rsid w:val="001F5132"/>
    <w:rsid w:val="001F56AB"/>
    <w:rsid w:val="001F674A"/>
    <w:rsid w:val="00200ADF"/>
    <w:rsid w:val="002029A2"/>
    <w:rsid w:val="00203813"/>
    <w:rsid w:val="00205636"/>
    <w:rsid w:val="00205FD0"/>
    <w:rsid w:val="0020676D"/>
    <w:rsid w:val="00210168"/>
    <w:rsid w:val="00211BBA"/>
    <w:rsid w:val="00212465"/>
    <w:rsid w:val="00212828"/>
    <w:rsid w:val="002146C0"/>
    <w:rsid w:val="0021650A"/>
    <w:rsid w:val="00216C2C"/>
    <w:rsid w:val="002209CD"/>
    <w:rsid w:val="00221879"/>
    <w:rsid w:val="00222049"/>
    <w:rsid w:val="00222CEA"/>
    <w:rsid w:val="0022537E"/>
    <w:rsid w:val="00225A30"/>
    <w:rsid w:val="00226B0B"/>
    <w:rsid w:val="00232A78"/>
    <w:rsid w:val="00234884"/>
    <w:rsid w:val="00235C8E"/>
    <w:rsid w:val="00236498"/>
    <w:rsid w:val="002376D7"/>
    <w:rsid w:val="00242A40"/>
    <w:rsid w:val="0024442D"/>
    <w:rsid w:val="002449AA"/>
    <w:rsid w:val="00245279"/>
    <w:rsid w:val="00246362"/>
    <w:rsid w:val="002470D5"/>
    <w:rsid w:val="002542A3"/>
    <w:rsid w:val="00254F96"/>
    <w:rsid w:val="00255463"/>
    <w:rsid w:val="00256998"/>
    <w:rsid w:val="00256FF4"/>
    <w:rsid w:val="00261829"/>
    <w:rsid w:val="00261FB3"/>
    <w:rsid w:val="00263B67"/>
    <w:rsid w:val="002653F0"/>
    <w:rsid w:val="00265502"/>
    <w:rsid w:val="002659A1"/>
    <w:rsid w:val="00266BAB"/>
    <w:rsid w:val="002676DF"/>
    <w:rsid w:val="00267758"/>
    <w:rsid w:val="002677F9"/>
    <w:rsid w:val="002678EC"/>
    <w:rsid w:val="002700DB"/>
    <w:rsid w:val="00270837"/>
    <w:rsid w:val="00270FEA"/>
    <w:rsid w:val="002722B4"/>
    <w:rsid w:val="00272C6E"/>
    <w:rsid w:val="00272DD4"/>
    <w:rsid w:val="00273AE4"/>
    <w:rsid w:val="00280BA4"/>
    <w:rsid w:val="00281906"/>
    <w:rsid w:val="00284363"/>
    <w:rsid w:val="0028675F"/>
    <w:rsid w:val="00286B02"/>
    <w:rsid w:val="002939A9"/>
    <w:rsid w:val="002948A7"/>
    <w:rsid w:val="00294948"/>
    <w:rsid w:val="00294E30"/>
    <w:rsid w:val="002A1A06"/>
    <w:rsid w:val="002A2D4A"/>
    <w:rsid w:val="002A2E8B"/>
    <w:rsid w:val="002A47C2"/>
    <w:rsid w:val="002A628D"/>
    <w:rsid w:val="002A6DE4"/>
    <w:rsid w:val="002B657F"/>
    <w:rsid w:val="002B6E81"/>
    <w:rsid w:val="002C08D7"/>
    <w:rsid w:val="002C1337"/>
    <w:rsid w:val="002C1462"/>
    <w:rsid w:val="002C2F8F"/>
    <w:rsid w:val="002C321B"/>
    <w:rsid w:val="002C4006"/>
    <w:rsid w:val="002C4613"/>
    <w:rsid w:val="002C6AB7"/>
    <w:rsid w:val="002C70F5"/>
    <w:rsid w:val="002D008B"/>
    <w:rsid w:val="002D0A10"/>
    <w:rsid w:val="002D0A4C"/>
    <w:rsid w:val="002D1F92"/>
    <w:rsid w:val="002D4D90"/>
    <w:rsid w:val="002D517B"/>
    <w:rsid w:val="002D652D"/>
    <w:rsid w:val="002D6CAF"/>
    <w:rsid w:val="002D6D99"/>
    <w:rsid w:val="002D7401"/>
    <w:rsid w:val="002D7ED9"/>
    <w:rsid w:val="002E007E"/>
    <w:rsid w:val="002E2411"/>
    <w:rsid w:val="002E3217"/>
    <w:rsid w:val="002E4224"/>
    <w:rsid w:val="002E59BD"/>
    <w:rsid w:val="002E7361"/>
    <w:rsid w:val="002E7C75"/>
    <w:rsid w:val="002F312D"/>
    <w:rsid w:val="002F3D1C"/>
    <w:rsid w:val="002F3F03"/>
    <w:rsid w:val="002F445C"/>
    <w:rsid w:val="002F4E1F"/>
    <w:rsid w:val="002F6023"/>
    <w:rsid w:val="002F60AD"/>
    <w:rsid w:val="002F6308"/>
    <w:rsid w:val="002F6ABE"/>
    <w:rsid w:val="002F7E9A"/>
    <w:rsid w:val="00300F90"/>
    <w:rsid w:val="0030144E"/>
    <w:rsid w:val="0030531B"/>
    <w:rsid w:val="00305906"/>
    <w:rsid w:val="00305AFE"/>
    <w:rsid w:val="0030719B"/>
    <w:rsid w:val="00307200"/>
    <w:rsid w:val="00307DAC"/>
    <w:rsid w:val="003109F2"/>
    <w:rsid w:val="00310D5A"/>
    <w:rsid w:val="00311217"/>
    <w:rsid w:val="0031412A"/>
    <w:rsid w:val="00314137"/>
    <w:rsid w:val="00316B4B"/>
    <w:rsid w:val="00317990"/>
    <w:rsid w:val="003214D8"/>
    <w:rsid w:val="00322A54"/>
    <w:rsid w:val="0032567E"/>
    <w:rsid w:val="00327B0F"/>
    <w:rsid w:val="00332210"/>
    <w:rsid w:val="0033231D"/>
    <w:rsid w:val="0033269E"/>
    <w:rsid w:val="003327FF"/>
    <w:rsid w:val="003328B0"/>
    <w:rsid w:val="00332F7C"/>
    <w:rsid w:val="00333C9D"/>
    <w:rsid w:val="003350D5"/>
    <w:rsid w:val="003353F8"/>
    <w:rsid w:val="0033643B"/>
    <w:rsid w:val="00337355"/>
    <w:rsid w:val="00341F75"/>
    <w:rsid w:val="003432A9"/>
    <w:rsid w:val="00343A04"/>
    <w:rsid w:val="003448F0"/>
    <w:rsid w:val="0034506A"/>
    <w:rsid w:val="00345B58"/>
    <w:rsid w:val="00346E57"/>
    <w:rsid w:val="0034785B"/>
    <w:rsid w:val="00347D9E"/>
    <w:rsid w:val="00350F3E"/>
    <w:rsid w:val="00351638"/>
    <w:rsid w:val="00351CE3"/>
    <w:rsid w:val="00351E35"/>
    <w:rsid w:val="003526D2"/>
    <w:rsid w:val="00354786"/>
    <w:rsid w:val="00354D7C"/>
    <w:rsid w:val="00355572"/>
    <w:rsid w:val="00355706"/>
    <w:rsid w:val="00356057"/>
    <w:rsid w:val="003629AD"/>
    <w:rsid w:val="003636F1"/>
    <w:rsid w:val="0036394F"/>
    <w:rsid w:val="00364EC2"/>
    <w:rsid w:val="00365646"/>
    <w:rsid w:val="00365842"/>
    <w:rsid w:val="00365AD3"/>
    <w:rsid w:val="003666E3"/>
    <w:rsid w:val="00367C6B"/>
    <w:rsid w:val="00370038"/>
    <w:rsid w:val="003714CE"/>
    <w:rsid w:val="0037251A"/>
    <w:rsid w:val="0037446F"/>
    <w:rsid w:val="0037665D"/>
    <w:rsid w:val="00376CD1"/>
    <w:rsid w:val="003778C0"/>
    <w:rsid w:val="003778E5"/>
    <w:rsid w:val="00377D5E"/>
    <w:rsid w:val="003815B1"/>
    <w:rsid w:val="00382750"/>
    <w:rsid w:val="00382AE8"/>
    <w:rsid w:val="00382C16"/>
    <w:rsid w:val="00383F54"/>
    <w:rsid w:val="00391F39"/>
    <w:rsid w:val="00393B14"/>
    <w:rsid w:val="003940DF"/>
    <w:rsid w:val="0039470F"/>
    <w:rsid w:val="00394E06"/>
    <w:rsid w:val="003954E8"/>
    <w:rsid w:val="0039550A"/>
    <w:rsid w:val="003A258D"/>
    <w:rsid w:val="003A3A4B"/>
    <w:rsid w:val="003A3AC8"/>
    <w:rsid w:val="003A69A1"/>
    <w:rsid w:val="003A7AAF"/>
    <w:rsid w:val="003B03A1"/>
    <w:rsid w:val="003B07CD"/>
    <w:rsid w:val="003B083A"/>
    <w:rsid w:val="003B14D2"/>
    <w:rsid w:val="003B1548"/>
    <w:rsid w:val="003B2395"/>
    <w:rsid w:val="003B277C"/>
    <w:rsid w:val="003B4718"/>
    <w:rsid w:val="003B7694"/>
    <w:rsid w:val="003C08E5"/>
    <w:rsid w:val="003C0AE9"/>
    <w:rsid w:val="003C0F11"/>
    <w:rsid w:val="003C12FE"/>
    <w:rsid w:val="003C1D37"/>
    <w:rsid w:val="003C2063"/>
    <w:rsid w:val="003C28D7"/>
    <w:rsid w:val="003C2BEE"/>
    <w:rsid w:val="003C6FBE"/>
    <w:rsid w:val="003C779C"/>
    <w:rsid w:val="003D3D79"/>
    <w:rsid w:val="003D4270"/>
    <w:rsid w:val="003D54FD"/>
    <w:rsid w:val="003D5BD1"/>
    <w:rsid w:val="003D6E11"/>
    <w:rsid w:val="003D762E"/>
    <w:rsid w:val="003D7BC8"/>
    <w:rsid w:val="003E0346"/>
    <w:rsid w:val="003E0D7D"/>
    <w:rsid w:val="003E1363"/>
    <w:rsid w:val="003E159A"/>
    <w:rsid w:val="003E21FA"/>
    <w:rsid w:val="003E3309"/>
    <w:rsid w:val="003E3881"/>
    <w:rsid w:val="003E535D"/>
    <w:rsid w:val="003E6299"/>
    <w:rsid w:val="003E7951"/>
    <w:rsid w:val="003E7FE2"/>
    <w:rsid w:val="003F0380"/>
    <w:rsid w:val="003F16B7"/>
    <w:rsid w:val="003F187D"/>
    <w:rsid w:val="003F2DDB"/>
    <w:rsid w:val="003F47BE"/>
    <w:rsid w:val="003F5D37"/>
    <w:rsid w:val="00402AC0"/>
    <w:rsid w:val="0040639B"/>
    <w:rsid w:val="00407F6A"/>
    <w:rsid w:val="004100FE"/>
    <w:rsid w:val="00410421"/>
    <w:rsid w:val="0041269A"/>
    <w:rsid w:val="00414B08"/>
    <w:rsid w:val="004166E5"/>
    <w:rsid w:val="00422ADB"/>
    <w:rsid w:val="00424603"/>
    <w:rsid w:val="00424DFE"/>
    <w:rsid w:val="00424EA3"/>
    <w:rsid w:val="00425CC0"/>
    <w:rsid w:val="00427684"/>
    <w:rsid w:val="00427CE2"/>
    <w:rsid w:val="00431ADA"/>
    <w:rsid w:val="00432943"/>
    <w:rsid w:val="00433217"/>
    <w:rsid w:val="004334D9"/>
    <w:rsid w:val="00433F91"/>
    <w:rsid w:val="004341C2"/>
    <w:rsid w:val="00434377"/>
    <w:rsid w:val="00434741"/>
    <w:rsid w:val="0043622F"/>
    <w:rsid w:val="00436A96"/>
    <w:rsid w:val="00437504"/>
    <w:rsid w:val="004377BD"/>
    <w:rsid w:val="004407CA"/>
    <w:rsid w:val="00441581"/>
    <w:rsid w:val="0044272C"/>
    <w:rsid w:val="004441F3"/>
    <w:rsid w:val="00446E38"/>
    <w:rsid w:val="00447C6E"/>
    <w:rsid w:val="00450649"/>
    <w:rsid w:val="00451FB0"/>
    <w:rsid w:val="00453C28"/>
    <w:rsid w:val="00454D9C"/>
    <w:rsid w:val="00460F82"/>
    <w:rsid w:val="0046181C"/>
    <w:rsid w:val="00461BA3"/>
    <w:rsid w:val="004620CF"/>
    <w:rsid w:val="0046657D"/>
    <w:rsid w:val="004666AC"/>
    <w:rsid w:val="004669BB"/>
    <w:rsid w:val="004674CF"/>
    <w:rsid w:val="00467942"/>
    <w:rsid w:val="00467B4D"/>
    <w:rsid w:val="00467B7B"/>
    <w:rsid w:val="004701B9"/>
    <w:rsid w:val="004702CB"/>
    <w:rsid w:val="00470A32"/>
    <w:rsid w:val="00470B10"/>
    <w:rsid w:val="00471AE5"/>
    <w:rsid w:val="00474229"/>
    <w:rsid w:val="00474859"/>
    <w:rsid w:val="00476CD9"/>
    <w:rsid w:val="00477658"/>
    <w:rsid w:val="004802FD"/>
    <w:rsid w:val="004811C3"/>
    <w:rsid w:val="004820E6"/>
    <w:rsid w:val="00482C37"/>
    <w:rsid w:val="004842F8"/>
    <w:rsid w:val="00486852"/>
    <w:rsid w:val="004912D4"/>
    <w:rsid w:val="00492D5B"/>
    <w:rsid w:val="004934F9"/>
    <w:rsid w:val="0049438A"/>
    <w:rsid w:val="00496E6B"/>
    <w:rsid w:val="004A1CCF"/>
    <w:rsid w:val="004A53E8"/>
    <w:rsid w:val="004A7074"/>
    <w:rsid w:val="004B0C80"/>
    <w:rsid w:val="004B2C4B"/>
    <w:rsid w:val="004B2C5D"/>
    <w:rsid w:val="004B4A7A"/>
    <w:rsid w:val="004B6131"/>
    <w:rsid w:val="004B7263"/>
    <w:rsid w:val="004C0255"/>
    <w:rsid w:val="004C228F"/>
    <w:rsid w:val="004C2476"/>
    <w:rsid w:val="004C284A"/>
    <w:rsid w:val="004C3EAE"/>
    <w:rsid w:val="004C57C2"/>
    <w:rsid w:val="004C5A4B"/>
    <w:rsid w:val="004C6028"/>
    <w:rsid w:val="004C71EF"/>
    <w:rsid w:val="004D0AA3"/>
    <w:rsid w:val="004D295A"/>
    <w:rsid w:val="004D310E"/>
    <w:rsid w:val="004D6D3C"/>
    <w:rsid w:val="004E0BB4"/>
    <w:rsid w:val="004E2AD9"/>
    <w:rsid w:val="004E45A5"/>
    <w:rsid w:val="004E491D"/>
    <w:rsid w:val="004E65AB"/>
    <w:rsid w:val="004E66CF"/>
    <w:rsid w:val="004E7C76"/>
    <w:rsid w:val="004F039C"/>
    <w:rsid w:val="004F191D"/>
    <w:rsid w:val="004F30A5"/>
    <w:rsid w:val="004F4B80"/>
    <w:rsid w:val="004F52A2"/>
    <w:rsid w:val="00500076"/>
    <w:rsid w:val="00500624"/>
    <w:rsid w:val="00502901"/>
    <w:rsid w:val="00505C1A"/>
    <w:rsid w:val="00505D2D"/>
    <w:rsid w:val="005071D3"/>
    <w:rsid w:val="0051119D"/>
    <w:rsid w:val="005119F4"/>
    <w:rsid w:val="00513136"/>
    <w:rsid w:val="005147CE"/>
    <w:rsid w:val="0051516D"/>
    <w:rsid w:val="00515AD9"/>
    <w:rsid w:val="005160FD"/>
    <w:rsid w:val="005161F1"/>
    <w:rsid w:val="005166B7"/>
    <w:rsid w:val="00516F76"/>
    <w:rsid w:val="00517B6B"/>
    <w:rsid w:val="00517E14"/>
    <w:rsid w:val="005216F3"/>
    <w:rsid w:val="00521B59"/>
    <w:rsid w:val="00522210"/>
    <w:rsid w:val="005226EE"/>
    <w:rsid w:val="0052272F"/>
    <w:rsid w:val="00523A42"/>
    <w:rsid w:val="00524026"/>
    <w:rsid w:val="005246D1"/>
    <w:rsid w:val="00524913"/>
    <w:rsid w:val="00524AA9"/>
    <w:rsid w:val="005252B8"/>
    <w:rsid w:val="00525848"/>
    <w:rsid w:val="005258D5"/>
    <w:rsid w:val="0052676F"/>
    <w:rsid w:val="005317B5"/>
    <w:rsid w:val="00532936"/>
    <w:rsid w:val="0054058F"/>
    <w:rsid w:val="00541EBA"/>
    <w:rsid w:val="00542040"/>
    <w:rsid w:val="00542A87"/>
    <w:rsid w:val="005455AD"/>
    <w:rsid w:val="00546CD3"/>
    <w:rsid w:val="00546D0D"/>
    <w:rsid w:val="00547300"/>
    <w:rsid w:val="00555292"/>
    <w:rsid w:val="0055570C"/>
    <w:rsid w:val="005566F3"/>
    <w:rsid w:val="00560A2A"/>
    <w:rsid w:val="00561D17"/>
    <w:rsid w:val="005635B8"/>
    <w:rsid w:val="0056414B"/>
    <w:rsid w:val="00564509"/>
    <w:rsid w:val="005656A7"/>
    <w:rsid w:val="00566DA4"/>
    <w:rsid w:val="0057050B"/>
    <w:rsid w:val="00570557"/>
    <w:rsid w:val="005706F0"/>
    <w:rsid w:val="0057109D"/>
    <w:rsid w:val="0057169D"/>
    <w:rsid w:val="00571C5C"/>
    <w:rsid w:val="0057233B"/>
    <w:rsid w:val="00572CA2"/>
    <w:rsid w:val="00573FDF"/>
    <w:rsid w:val="00574092"/>
    <w:rsid w:val="00574102"/>
    <w:rsid w:val="00574B5D"/>
    <w:rsid w:val="00574FF3"/>
    <w:rsid w:val="005771E1"/>
    <w:rsid w:val="005800B9"/>
    <w:rsid w:val="00583246"/>
    <w:rsid w:val="005851EF"/>
    <w:rsid w:val="00587066"/>
    <w:rsid w:val="005902A2"/>
    <w:rsid w:val="00593C90"/>
    <w:rsid w:val="00596C6D"/>
    <w:rsid w:val="00597A08"/>
    <w:rsid w:val="005A05F2"/>
    <w:rsid w:val="005A1A58"/>
    <w:rsid w:val="005A1EC7"/>
    <w:rsid w:val="005A2A9C"/>
    <w:rsid w:val="005A3135"/>
    <w:rsid w:val="005A3D41"/>
    <w:rsid w:val="005A4274"/>
    <w:rsid w:val="005A492C"/>
    <w:rsid w:val="005A575C"/>
    <w:rsid w:val="005A7224"/>
    <w:rsid w:val="005B0BCE"/>
    <w:rsid w:val="005B1BA0"/>
    <w:rsid w:val="005B2753"/>
    <w:rsid w:val="005B2762"/>
    <w:rsid w:val="005B27F3"/>
    <w:rsid w:val="005B2BEA"/>
    <w:rsid w:val="005B2E81"/>
    <w:rsid w:val="005B33CC"/>
    <w:rsid w:val="005B37EA"/>
    <w:rsid w:val="005B49E6"/>
    <w:rsid w:val="005B55EE"/>
    <w:rsid w:val="005B7284"/>
    <w:rsid w:val="005C226D"/>
    <w:rsid w:val="005C27BA"/>
    <w:rsid w:val="005C28F6"/>
    <w:rsid w:val="005C43EF"/>
    <w:rsid w:val="005C4CE9"/>
    <w:rsid w:val="005C5FDF"/>
    <w:rsid w:val="005C6605"/>
    <w:rsid w:val="005C6CDC"/>
    <w:rsid w:val="005C73EF"/>
    <w:rsid w:val="005C76E0"/>
    <w:rsid w:val="005D088D"/>
    <w:rsid w:val="005D2643"/>
    <w:rsid w:val="005D3027"/>
    <w:rsid w:val="005D38C7"/>
    <w:rsid w:val="005D46E6"/>
    <w:rsid w:val="005D5D5B"/>
    <w:rsid w:val="005D6C1D"/>
    <w:rsid w:val="005D7D56"/>
    <w:rsid w:val="005E20A7"/>
    <w:rsid w:val="005E343B"/>
    <w:rsid w:val="005E34BA"/>
    <w:rsid w:val="005E4B86"/>
    <w:rsid w:val="005E57D4"/>
    <w:rsid w:val="005E5ACC"/>
    <w:rsid w:val="005E60A5"/>
    <w:rsid w:val="005E655A"/>
    <w:rsid w:val="005E773F"/>
    <w:rsid w:val="005E7AA7"/>
    <w:rsid w:val="005F0326"/>
    <w:rsid w:val="005F20AC"/>
    <w:rsid w:val="005F339D"/>
    <w:rsid w:val="005F51B7"/>
    <w:rsid w:val="005F53B7"/>
    <w:rsid w:val="00601178"/>
    <w:rsid w:val="006012F7"/>
    <w:rsid w:val="00602CC1"/>
    <w:rsid w:val="006044DD"/>
    <w:rsid w:val="006050C8"/>
    <w:rsid w:val="0060624D"/>
    <w:rsid w:val="0061021B"/>
    <w:rsid w:val="00610D15"/>
    <w:rsid w:val="00611BA2"/>
    <w:rsid w:val="00612A02"/>
    <w:rsid w:val="00616453"/>
    <w:rsid w:val="0061681D"/>
    <w:rsid w:val="006209F0"/>
    <w:rsid w:val="0062129A"/>
    <w:rsid w:val="00621972"/>
    <w:rsid w:val="00621CA1"/>
    <w:rsid w:val="00621F30"/>
    <w:rsid w:val="00622096"/>
    <w:rsid w:val="006221D2"/>
    <w:rsid w:val="00630256"/>
    <w:rsid w:val="006306D2"/>
    <w:rsid w:val="006310B1"/>
    <w:rsid w:val="00631AB2"/>
    <w:rsid w:val="00631ABF"/>
    <w:rsid w:val="0063208E"/>
    <w:rsid w:val="00634BEA"/>
    <w:rsid w:val="00634C2C"/>
    <w:rsid w:val="00634E34"/>
    <w:rsid w:val="00635F00"/>
    <w:rsid w:val="00636930"/>
    <w:rsid w:val="00637655"/>
    <w:rsid w:val="00637F83"/>
    <w:rsid w:val="006402CE"/>
    <w:rsid w:val="00640E81"/>
    <w:rsid w:val="00641BDB"/>
    <w:rsid w:val="00641CC9"/>
    <w:rsid w:val="00642D6F"/>
    <w:rsid w:val="00643628"/>
    <w:rsid w:val="0064393E"/>
    <w:rsid w:val="006441FD"/>
    <w:rsid w:val="006448FF"/>
    <w:rsid w:val="00644BDB"/>
    <w:rsid w:val="0064534B"/>
    <w:rsid w:val="00645DBB"/>
    <w:rsid w:val="006475D4"/>
    <w:rsid w:val="00647CD3"/>
    <w:rsid w:val="00651C98"/>
    <w:rsid w:val="00651E97"/>
    <w:rsid w:val="0065613E"/>
    <w:rsid w:val="0066236F"/>
    <w:rsid w:val="00662C42"/>
    <w:rsid w:val="00662E20"/>
    <w:rsid w:val="00662EDA"/>
    <w:rsid w:val="006634AC"/>
    <w:rsid w:val="00663A15"/>
    <w:rsid w:val="006646F8"/>
    <w:rsid w:val="00664D19"/>
    <w:rsid w:val="00664DD8"/>
    <w:rsid w:val="00664F26"/>
    <w:rsid w:val="006665D0"/>
    <w:rsid w:val="00667EE0"/>
    <w:rsid w:val="00670979"/>
    <w:rsid w:val="00670C58"/>
    <w:rsid w:val="00672CF1"/>
    <w:rsid w:val="00673931"/>
    <w:rsid w:val="00673D1E"/>
    <w:rsid w:val="006758EF"/>
    <w:rsid w:val="00676F9C"/>
    <w:rsid w:val="006815A1"/>
    <w:rsid w:val="00681833"/>
    <w:rsid w:val="006854EB"/>
    <w:rsid w:val="00685F49"/>
    <w:rsid w:val="00687991"/>
    <w:rsid w:val="006907CA"/>
    <w:rsid w:val="00691B11"/>
    <w:rsid w:val="006930D3"/>
    <w:rsid w:val="00693174"/>
    <w:rsid w:val="0069468D"/>
    <w:rsid w:val="00697BDC"/>
    <w:rsid w:val="006A0661"/>
    <w:rsid w:val="006A2D38"/>
    <w:rsid w:val="006A3995"/>
    <w:rsid w:val="006A53C6"/>
    <w:rsid w:val="006A711F"/>
    <w:rsid w:val="006B03EB"/>
    <w:rsid w:val="006B2254"/>
    <w:rsid w:val="006B3FE5"/>
    <w:rsid w:val="006B46FD"/>
    <w:rsid w:val="006C16EE"/>
    <w:rsid w:val="006C2A3C"/>
    <w:rsid w:val="006C36FC"/>
    <w:rsid w:val="006C3FCE"/>
    <w:rsid w:val="006C4F44"/>
    <w:rsid w:val="006C5138"/>
    <w:rsid w:val="006C7A65"/>
    <w:rsid w:val="006C7BAE"/>
    <w:rsid w:val="006D1243"/>
    <w:rsid w:val="006D129C"/>
    <w:rsid w:val="006D1A04"/>
    <w:rsid w:val="006D3639"/>
    <w:rsid w:val="006D3AF1"/>
    <w:rsid w:val="006D4317"/>
    <w:rsid w:val="006D55CD"/>
    <w:rsid w:val="006D693A"/>
    <w:rsid w:val="006D6D08"/>
    <w:rsid w:val="006D7090"/>
    <w:rsid w:val="006D7FB5"/>
    <w:rsid w:val="006E0823"/>
    <w:rsid w:val="006E14A2"/>
    <w:rsid w:val="006E1CEE"/>
    <w:rsid w:val="006E45D9"/>
    <w:rsid w:val="006E4BFC"/>
    <w:rsid w:val="006E66C7"/>
    <w:rsid w:val="006E727E"/>
    <w:rsid w:val="006E7EB7"/>
    <w:rsid w:val="006F00BB"/>
    <w:rsid w:val="006F1DBB"/>
    <w:rsid w:val="006F28C3"/>
    <w:rsid w:val="006F3BA9"/>
    <w:rsid w:val="006F446A"/>
    <w:rsid w:val="006F4BC7"/>
    <w:rsid w:val="006F4D60"/>
    <w:rsid w:val="006F5887"/>
    <w:rsid w:val="00700158"/>
    <w:rsid w:val="00701D40"/>
    <w:rsid w:val="00702907"/>
    <w:rsid w:val="00702EBB"/>
    <w:rsid w:val="0070341B"/>
    <w:rsid w:val="00703CB2"/>
    <w:rsid w:val="007065E2"/>
    <w:rsid w:val="00707718"/>
    <w:rsid w:val="00710839"/>
    <w:rsid w:val="00711490"/>
    <w:rsid w:val="00713916"/>
    <w:rsid w:val="00713941"/>
    <w:rsid w:val="00714D8F"/>
    <w:rsid w:val="007157CF"/>
    <w:rsid w:val="00720894"/>
    <w:rsid w:val="00720EAB"/>
    <w:rsid w:val="007238D7"/>
    <w:rsid w:val="00725C07"/>
    <w:rsid w:val="0072614B"/>
    <w:rsid w:val="007263C9"/>
    <w:rsid w:val="0072685A"/>
    <w:rsid w:val="007275F5"/>
    <w:rsid w:val="00730939"/>
    <w:rsid w:val="007328E5"/>
    <w:rsid w:val="00735BDC"/>
    <w:rsid w:val="00736D50"/>
    <w:rsid w:val="00737728"/>
    <w:rsid w:val="007413DF"/>
    <w:rsid w:val="00741A44"/>
    <w:rsid w:val="00741A5F"/>
    <w:rsid w:val="007457EA"/>
    <w:rsid w:val="00746818"/>
    <w:rsid w:val="00751909"/>
    <w:rsid w:val="00753A4F"/>
    <w:rsid w:val="00753BCB"/>
    <w:rsid w:val="00753F69"/>
    <w:rsid w:val="00754CDB"/>
    <w:rsid w:val="00755769"/>
    <w:rsid w:val="007600F1"/>
    <w:rsid w:val="007603B4"/>
    <w:rsid w:val="007614CE"/>
    <w:rsid w:val="007637D1"/>
    <w:rsid w:val="00763D9C"/>
    <w:rsid w:val="0076521A"/>
    <w:rsid w:val="0076572B"/>
    <w:rsid w:val="007702F4"/>
    <w:rsid w:val="00770E1F"/>
    <w:rsid w:val="007715E4"/>
    <w:rsid w:val="007720EE"/>
    <w:rsid w:val="00774B30"/>
    <w:rsid w:val="00775477"/>
    <w:rsid w:val="00775F91"/>
    <w:rsid w:val="0077703C"/>
    <w:rsid w:val="007770D5"/>
    <w:rsid w:val="007771B2"/>
    <w:rsid w:val="00782E20"/>
    <w:rsid w:val="00782F5C"/>
    <w:rsid w:val="00786670"/>
    <w:rsid w:val="00786F3D"/>
    <w:rsid w:val="00791CF4"/>
    <w:rsid w:val="0079373E"/>
    <w:rsid w:val="007940B4"/>
    <w:rsid w:val="00794AF7"/>
    <w:rsid w:val="007962EB"/>
    <w:rsid w:val="00797611"/>
    <w:rsid w:val="007A0574"/>
    <w:rsid w:val="007A0669"/>
    <w:rsid w:val="007A11B4"/>
    <w:rsid w:val="007A16C6"/>
    <w:rsid w:val="007A2CC1"/>
    <w:rsid w:val="007A2E3F"/>
    <w:rsid w:val="007A33E8"/>
    <w:rsid w:val="007A5129"/>
    <w:rsid w:val="007A5CB7"/>
    <w:rsid w:val="007A7E18"/>
    <w:rsid w:val="007B49C4"/>
    <w:rsid w:val="007B4BCD"/>
    <w:rsid w:val="007B54C0"/>
    <w:rsid w:val="007B576F"/>
    <w:rsid w:val="007B5D06"/>
    <w:rsid w:val="007B75A6"/>
    <w:rsid w:val="007B7CF5"/>
    <w:rsid w:val="007C1E4F"/>
    <w:rsid w:val="007C2ADA"/>
    <w:rsid w:val="007C2AF7"/>
    <w:rsid w:val="007C3719"/>
    <w:rsid w:val="007C58C0"/>
    <w:rsid w:val="007C668A"/>
    <w:rsid w:val="007C7D37"/>
    <w:rsid w:val="007D351A"/>
    <w:rsid w:val="007D5AF8"/>
    <w:rsid w:val="007D6E42"/>
    <w:rsid w:val="007D7B96"/>
    <w:rsid w:val="007E0B8F"/>
    <w:rsid w:val="007E17A1"/>
    <w:rsid w:val="007E1869"/>
    <w:rsid w:val="007E3E59"/>
    <w:rsid w:val="007E4E00"/>
    <w:rsid w:val="007E5A2E"/>
    <w:rsid w:val="007E6488"/>
    <w:rsid w:val="007F02AB"/>
    <w:rsid w:val="007F18D2"/>
    <w:rsid w:val="007F5090"/>
    <w:rsid w:val="007F535D"/>
    <w:rsid w:val="007F581F"/>
    <w:rsid w:val="007F5C60"/>
    <w:rsid w:val="007F5ECB"/>
    <w:rsid w:val="007F6159"/>
    <w:rsid w:val="007F65AB"/>
    <w:rsid w:val="007F6D9E"/>
    <w:rsid w:val="00800701"/>
    <w:rsid w:val="0080113B"/>
    <w:rsid w:val="00801F80"/>
    <w:rsid w:val="0080246C"/>
    <w:rsid w:val="0080320F"/>
    <w:rsid w:val="0080539F"/>
    <w:rsid w:val="00805767"/>
    <w:rsid w:val="00810727"/>
    <w:rsid w:val="008140ED"/>
    <w:rsid w:val="0081746F"/>
    <w:rsid w:val="0082060C"/>
    <w:rsid w:val="0082072A"/>
    <w:rsid w:val="008212E5"/>
    <w:rsid w:val="00821658"/>
    <w:rsid w:val="00822C9D"/>
    <w:rsid w:val="00825F7D"/>
    <w:rsid w:val="008267F2"/>
    <w:rsid w:val="008271E8"/>
    <w:rsid w:val="00827F4A"/>
    <w:rsid w:val="008318A3"/>
    <w:rsid w:val="00831AE2"/>
    <w:rsid w:val="00831EBE"/>
    <w:rsid w:val="008323CA"/>
    <w:rsid w:val="00832D66"/>
    <w:rsid w:val="00833FA8"/>
    <w:rsid w:val="00834ACF"/>
    <w:rsid w:val="008362C3"/>
    <w:rsid w:val="0083651A"/>
    <w:rsid w:val="0084047C"/>
    <w:rsid w:val="00842118"/>
    <w:rsid w:val="00842799"/>
    <w:rsid w:val="00842B90"/>
    <w:rsid w:val="00842BFC"/>
    <w:rsid w:val="00842EBA"/>
    <w:rsid w:val="008433E4"/>
    <w:rsid w:val="00843E64"/>
    <w:rsid w:val="0084609F"/>
    <w:rsid w:val="00847E4A"/>
    <w:rsid w:val="00855A25"/>
    <w:rsid w:val="00863420"/>
    <w:rsid w:val="00866853"/>
    <w:rsid w:val="008672D2"/>
    <w:rsid w:val="0087095C"/>
    <w:rsid w:val="00870F2E"/>
    <w:rsid w:val="008711A0"/>
    <w:rsid w:val="00872DAF"/>
    <w:rsid w:val="00875C8F"/>
    <w:rsid w:val="00876BB1"/>
    <w:rsid w:val="00877FE8"/>
    <w:rsid w:val="008812A5"/>
    <w:rsid w:val="00882456"/>
    <w:rsid w:val="00883133"/>
    <w:rsid w:val="0088321C"/>
    <w:rsid w:val="00883F50"/>
    <w:rsid w:val="008846E7"/>
    <w:rsid w:val="0088651A"/>
    <w:rsid w:val="00887A30"/>
    <w:rsid w:val="00887DF6"/>
    <w:rsid w:val="00890FF3"/>
    <w:rsid w:val="008910B6"/>
    <w:rsid w:val="008912E8"/>
    <w:rsid w:val="008913E7"/>
    <w:rsid w:val="0089242C"/>
    <w:rsid w:val="00892ACF"/>
    <w:rsid w:val="00894816"/>
    <w:rsid w:val="00897F00"/>
    <w:rsid w:val="008A00E8"/>
    <w:rsid w:val="008A1957"/>
    <w:rsid w:val="008A1980"/>
    <w:rsid w:val="008A28A2"/>
    <w:rsid w:val="008A595D"/>
    <w:rsid w:val="008A5A40"/>
    <w:rsid w:val="008A670D"/>
    <w:rsid w:val="008B1466"/>
    <w:rsid w:val="008B16FA"/>
    <w:rsid w:val="008B1A9C"/>
    <w:rsid w:val="008B37E3"/>
    <w:rsid w:val="008B3A18"/>
    <w:rsid w:val="008B50F8"/>
    <w:rsid w:val="008B5387"/>
    <w:rsid w:val="008B6587"/>
    <w:rsid w:val="008B6F34"/>
    <w:rsid w:val="008C014A"/>
    <w:rsid w:val="008C05FA"/>
    <w:rsid w:val="008C16EA"/>
    <w:rsid w:val="008C4050"/>
    <w:rsid w:val="008C545A"/>
    <w:rsid w:val="008C5478"/>
    <w:rsid w:val="008C5924"/>
    <w:rsid w:val="008C6237"/>
    <w:rsid w:val="008C67F0"/>
    <w:rsid w:val="008D0018"/>
    <w:rsid w:val="008D152C"/>
    <w:rsid w:val="008D283F"/>
    <w:rsid w:val="008D3BE3"/>
    <w:rsid w:val="008D4200"/>
    <w:rsid w:val="008D6707"/>
    <w:rsid w:val="008E0118"/>
    <w:rsid w:val="008E12BF"/>
    <w:rsid w:val="008E2403"/>
    <w:rsid w:val="008E2658"/>
    <w:rsid w:val="008E3477"/>
    <w:rsid w:val="008E4076"/>
    <w:rsid w:val="008E4385"/>
    <w:rsid w:val="008E4D2C"/>
    <w:rsid w:val="008E5A5C"/>
    <w:rsid w:val="008E7E3F"/>
    <w:rsid w:val="008E7FA1"/>
    <w:rsid w:val="008F0739"/>
    <w:rsid w:val="008F4BA0"/>
    <w:rsid w:val="008F73A2"/>
    <w:rsid w:val="009008FA"/>
    <w:rsid w:val="0090120A"/>
    <w:rsid w:val="00902FA1"/>
    <w:rsid w:val="0090333E"/>
    <w:rsid w:val="00904542"/>
    <w:rsid w:val="00905123"/>
    <w:rsid w:val="00905755"/>
    <w:rsid w:val="00906231"/>
    <w:rsid w:val="009100E6"/>
    <w:rsid w:val="00911D2A"/>
    <w:rsid w:val="00912025"/>
    <w:rsid w:val="009202CA"/>
    <w:rsid w:val="00923B24"/>
    <w:rsid w:val="00926FD2"/>
    <w:rsid w:val="00927823"/>
    <w:rsid w:val="00932E0A"/>
    <w:rsid w:val="009331DC"/>
    <w:rsid w:val="00934A9E"/>
    <w:rsid w:val="00934C16"/>
    <w:rsid w:val="00934D6A"/>
    <w:rsid w:val="00934E4C"/>
    <w:rsid w:val="009356C0"/>
    <w:rsid w:val="00935907"/>
    <w:rsid w:val="009401FC"/>
    <w:rsid w:val="00941D4E"/>
    <w:rsid w:val="00942A5F"/>
    <w:rsid w:val="00942C5F"/>
    <w:rsid w:val="00942E11"/>
    <w:rsid w:val="009437A2"/>
    <w:rsid w:val="00943F7F"/>
    <w:rsid w:val="0094434C"/>
    <w:rsid w:val="00944C83"/>
    <w:rsid w:val="0094535C"/>
    <w:rsid w:val="00951B79"/>
    <w:rsid w:val="009541BA"/>
    <w:rsid w:val="00955415"/>
    <w:rsid w:val="00955AB9"/>
    <w:rsid w:val="00956968"/>
    <w:rsid w:val="00961F87"/>
    <w:rsid w:val="009638A7"/>
    <w:rsid w:val="009667E0"/>
    <w:rsid w:val="00970F89"/>
    <w:rsid w:val="00971DF7"/>
    <w:rsid w:val="009722DE"/>
    <w:rsid w:val="00975861"/>
    <w:rsid w:val="009759D9"/>
    <w:rsid w:val="00975CB7"/>
    <w:rsid w:val="00976656"/>
    <w:rsid w:val="00976D35"/>
    <w:rsid w:val="00982528"/>
    <w:rsid w:val="009830A3"/>
    <w:rsid w:val="009834CC"/>
    <w:rsid w:val="00983C75"/>
    <w:rsid w:val="00984293"/>
    <w:rsid w:val="00984523"/>
    <w:rsid w:val="00984D62"/>
    <w:rsid w:val="00986B73"/>
    <w:rsid w:val="009878B8"/>
    <w:rsid w:val="00987CC3"/>
    <w:rsid w:val="00987E22"/>
    <w:rsid w:val="00993570"/>
    <w:rsid w:val="00993A32"/>
    <w:rsid w:val="00995F7D"/>
    <w:rsid w:val="0099653D"/>
    <w:rsid w:val="00997AF4"/>
    <w:rsid w:val="009A0ED0"/>
    <w:rsid w:val="009A21EE"/>
    <w:rsid w:val="009A2404"/>
    <w:rsid w:val="009A285B"/>
    <w:rsid w:val="009A445C"/>
    <w:rsid w:val="009A44EF"/>
    <w:rsid w:val="009A526F"/>
    <w:rsid w:val="009A53F6"/>
    <w:rsid w:val="009B6AF8"/>
    <w:rsid w:val="009B6B8B"/>
    <w:rsid w:val="009B6DB0"/>
    <w:rsid w:val="009B769F"/>
    <w:rsid w:val="009C082C"/>
    <w:rsid w:val="009C2BD7"/>
    <w:rsid w:val="009C3252"/>
    <w:rsid w:val="009C38B0"/>
    <w:rsid w:val="009C3EF4"/>
    <w:rsid w:val="009C4CE7"/>
    <w:rsid w:val="009C4EBE"/>
    <w:rsid w:val="009C7255"/>
    <w:rsid w:val="009D0958"/>
    <w:rsid w:val="009D16BC"/>
    <w:rsid w:val="009D1A3E"/>
    <w:rsid w:val="009D1C91"/>
    <w:rsid w:val="009D26EA"/>
    <w:rsid w:val="009E1454"/>
    <w:rsid w:val="009E20D4"/>
    <w:rsid w:val="009E32E5"/>
    <w:rsid w:val="009E5224"/>
    <w:rsid w:val="009E6A65"/>
    <w:rsid w:val="009E6D00"/>
    <w:rsid w:val="009F38C7"/>
    <w:rsid w:val="009F48C8"/>
    <w:rsid w:val="009F4FA0"/>
    <w:rsid w:val="009F74CC"/>
    <w:rsid w:val="009F7E7A"/>
    <w:rsid w:val="00A01A60"/>
    <w:rsid w:val="00A04D49"/>
    <w:rsid w:val="00A055AE"/>
    <w:rsid w:val="00A06982"/>
    <w:rsid w:val="00A108DA"/>
    <w:rsid w:val="00A10A62"/>
    <w:rsid w:val="00A11706"/>
    <w:rsid w:val="00A124F6"/>
    <w:rsid w:val="00A12C4E"/>
    <w:rsid w:val="00A133FB"/>
    <w:rsid w:val="00A1411E"/>
    <w:rsid w:val="00A15451"/>
    <w:rsid w:val="00A15506"/>
    <w:rsid w:val="00A1786D"/>
    <w:rsid w:val="00A213DD"/>
    <w:rsid w:val="00A22C8A"/>
    <w:rsid w:val="00A23B3B"/>
    <w:rsid w:val="00A23EEC"/>
    <w:rsid w:val="00A24CF1"/>
    <w:rsid w:val="00A24ED5"/>
    <w:rsid w:val="00A3010E"/>
    <w:rsid w:val="00A312F0"/>
    <w:rsid w:val="00A316B2"/>
    <w:rsid w:val="00A33BEE"/>
    <w:rsid w:val="00A36D59"/>
    <w:rsid w:val="00A406B0"/>
    <w:rsid w:val="00A41220"/>
    <w:rsid w:val="00A4164F"/>
    <w:rsid w:val="00A41EEE"/>
    <w:rsid w:val="00A423BA"/>
    <w:rsid w:val="00A42559"/>
    <w:rsid w:val="00A439FB"/>
    <w:rsid w:val="00A43CFC"/>
    <w:rsid w:val="00A453FA"/>
    <w:rsid w:val="00A50E17"/>
    <w:rsid w:val="00A510C3"/>
    <w:rsid w:val="00A5153B"/>
    <w:rsid w:val="00A51B72"/>
    <w:rsid w:val="00A52F83"/>
    <w:rsid w:val="00A53AED"/>
    <w:rsid w:val="00A54E97"/>
    <w:rsid w:val="00A551B0"/>
    <w:rsid w:val="00A554F1"/>
    <w:rsid w:val="00A558D8"/>
    <w:rsid w:val="00A6075C"/>
    <w:rsid w:val="00A65ED0"/>
    <w:rsid w:val="00A727A2"/>
    <w:rsid w:val="00A731EA"/>
    <w:rsid w:val="00A7506D"/>
    <w:rsid w:val="00A770E8"/>
    <w:rsid w:val="00A77D0E"/>
    <w:rsid w:val="00A8129F"/>
    <w:rsid w:val="00A8151C"/>
    <w:rsid w:val="00A81C7E"/>
    <w:rsid w:val="00A82920"/>
    <w:rsid w:val="00A85F07"/>
    <w:rsid w:val="00A91430"/>
    <w:rsid w:val="00A91492"/>
    <w:rsid w:val="00A9673D"/>
    <w:rsid w:val="00A9709F"/>
    <w:rsid w:val="00AA0CA7"/>
    <w:rsid w:val="00AA0EE7"/>
    <w:rsid w:val="00AA1CDA"/>
    <w:rsid w:val="00AA217B"/>
    <w:rsid w:val="00AA2709"/>
    <w:rsid w:val="00AA3D3E"/>
    <w:rsid w:val="00AA425C"/>
    <w:rsid w:val="00AA450C"/>
    <w:rsid w:val="00AA49E2"/>
    <w:rsid w:val="00AA6817"/>
    <w:rsid w:val="00AB103D"/>
    <w:rsid w:val="00AB1235"/>
    <w:rsid w:val="00AB262B"/>
    <w:rsid w:val="00AB3CA3"/>
    <w:rsid w:val="00AB428C"/>
    <w:rsid w:val="00AB4334"/>
    <w:rsid w:val="00AB4C64"/>
    <w:rsid w:val="00AB7938"/>
    <w:rsid w:val="00AC013C"/>
    <w:rsid w:val="00AC04AB"/>
    <w:rsid w:val="00AC204F"/>
    <w:rsid w:val="00AC5B09"/>
    <w:rsid w:val="00AC5CCE"/>
    <w:rsid w:val="00AC7A84"/>
    <w:rsid w:val="00AD0319"/>
    <w:rsid w:val="00AD150E"/>
    <w:rsid w:val="00AD40FB"/>
    <w:rsid w:val="00AD5D38"/>
    <w:rsid w:val="00AD5E1B"/>
    <w:rsid w:val="00AD6A69"/>
    <w:rsid w:val="00AD6FB7"/>
    <w:rsid w:val="00AE1320"/>
    <w:rsid w:val="00AE2FE2"/>
    <w:rsid w:val="00AE4ED2"/>
    <w:rsid w:val="00AE52A1"/>
    <w:rsid w:val="00AE62BF"/>
    <w:rsid w:val="00AE6E27"/>
    <w:rsid w:val="00AE75CC"/>
    <w:rsid w:val="00AF1669"/>
    <w:rsid w:val="00AF24D7"/>
    <w:rsid w:val="00AF45B7"/>
    <w:rsid w:val="00AF5046"/>
    <w:rsid w:val="00AF66B8"/>
    <w:rsid w:val="00AF6B27"/>
    <w:rsid w:val="00B00516"/>
    <w:rsid w:val="00B00762"/>
    <w:rsid w:val="00B02189"/>
    <w:rsid w:val="00B024DD"/>
    <w:rsid w:val="00B03C42"/>
    <w:rsid w:val="00B05A5B"/>
    <w:rsid w:val="00B07241"/>
    <w:rsid w:val="00B1212D"/>
    <w:rsid w:val="00B145EA"/>
    <w:rsid w:val="00B149C3"/>
    <w:rsid w:val="00B16313"/>
    <w:rsid w:val="00B16497"/>
    <w:rsid w:val="00B16A41"/>
    <w:rsid w:val="00B178A4"/>
    <w:rsid w:val="00B20E0B"/>
    <w:rsid w:val="00B211D7"/>
    <w:rsid w:val="00B23A1B"/>
    <w:rsid w:val="00B23F21"/>
    <w:rsid w:val="00B2568F"/>
    <w:rsid w:val="00B267F1"/>
    <w:rsid w:val="00B26E12"/>
    <w:rsid w:val="00B30457"/>
    <w:rsid w:val="00B319D8"/>
    <w:rsid w:val="00B326FC"/>
    <w:rsid w:val="00B32910"/>
    <w:rsid w:val="00B32B58"/>
    <w:rsid w:val="00B32B75"/>
    <w:rsid w:val="00B335DE"/>
    <w:rsid w:val="00B36636"/>
    <w:rsid w:val="00B37DDC"/>
    <w:rsid w:val="00B43BFE"/>
    <w:rsid w:val="00B45225"/>
    <w:rsid w:val="00B45DED"/>
    <w:rsid w:val="00B4790B"/>
    <w:rsid w:val="00B50D3E"/>
    <w:rsid w:val="00B51451"/>
    <w:rsid w:val="00B5297B"/>
    <w:rsid w:val="00B52C35"/>
    <w:rsid w:val="00B531D3"/>
    <w:rsid w:val="00B54BE8"/>
    <w:rsid w:val="00B55300"/>
    <w:rsid w:val="00B557F5"/>
    <w:rsid w:val="00B5641F"/>
    <w:rsid w:val="00B56C07"/>
    <w:rsid w:val="00B57B84"/>
    <w:rsid w:val="00B57F7C"/>
    <w:rsid w:val="00B6101B"/>
    <w:rsid w:val="00B628A6"/>
    <w:rsid w:val="00B6299B"/>
    <w:rsid w:val="00B63B87"/>
    <w:rsid w:val="00B64D88"/>
    <w:rsid w:val="00B6577E"/>
    <w:rsid w:val="00B71737"/>
    <w:rsid w:val="00B745E7"/>
    <w:rsid w:val="00B755F3"/>
    <w:rsid w:val="00B76DCD"/>
    <w:rsid w:val="00B77D52"/>
    <w:rsid w:val="00B80225"/>
    <w:rsid w:val="00B80C8B"/>
    <w:rsid w:val="00B824DA"/>
    <w:rsid w:val="00B83608"/>
    <w:rsid w:val="00B85C33"/>
    <w:rsid w:val="00B86E55"/>
    <w:rsid w:val="00B87601"/>
    <w:rsid w:val="00B900DD"/>
    <w:rsid w:val="00B9191A"/>
    <w:rsid w:val="00B93713"/>
    <w:rsid w:val="00B945B1"/>
    <w:rsid w:val="00B94697"/>
    <w:rsid w:val="00B94BEA"/>
    <w:rsid w:val="00B96CA7"/>
    <w:rsid w:val="00B97D36"/>
    <w:rsid w:val="00BA279D"/>
    <w:rsid w:val="00BA34B5"/>
    <w:rsid w:val="00BA4F2E"/>
    <w:rsid w:val="00BA67AA"/>
    <w:rsid w:val="00BA7D7C"/>
    <w:rsid w:val="00BB10B4"/>
    <w:rsid w:val="00BB1FD3"/>
    <w:rsid w:val="00BB2EE5"/>
    <w:rsid w:val="00BB4052"/>
    <w:rsid w:val="00BB4332"/>
    <w:rsid w:val="00BB59C8"/>
    <w:rsid w:val="00BB5B23"/>
    <w:rsid w:val="00BB6EB8"/>
    <w:rsid w:val="00BB79FB"/>
    <w:rsid w:val="00BC37F9"/>
    <w:rsid w:val="00BC3C9C"/>
    <w:rsid w:val="00BC4AA9"/>
    <w:rsid w:val="00BC6138"/>
    <w:rsid w:val="00BC6488"/>
    <w:rsid w:val="00BC6540"/>
    <w:rsid w:val="00BD0232"/>
    <w:rsid w:val="00BD0698"/>
    <w:rsid w:val="00BD1660"/>
    <w:rsid w:val="00BD2C2E"/>
    <w:rsid w:val="00BD30EE"/>
    <w:rsid w:val="00BD381D"/>
    <w:rsid w:val="00BD3955"/>
    <w:rsid w:val="00BD49F3"/>
    <w:rsid w:val="00BD554D"/>
    <w:rsid w:val="00BE01AD"/>
    <w:rsid w:val="00BE0B0D"/>
    <w:rsid w:val="00BE0E2E"/>
    <w:rsid w:val="00BE1127"/>
    <w:rsid w:val="00BE18DD"/>
    <w:rsid w:val="00BE1EF0"/>
    <w:rsid w:val="00BE2098"/>
    <w:rsid w:val="00BE4418"/>
    <w:rsid w:val="00BE5D15"/>
    <w:rsid w:val="00BE5DB0"/>
    <w:rsid w:val="00BE62EC"/>
    <w:rsid w:val="00BE6534"/>
    <w:rsid w:val="00BE6C68"/>
    <w:rsid w:val="00BE6F39"/>
    <w:rsid w:val="00BF079C"/>
    <w:rsid w:val="00BF0F86"/>
    <w:rsid w:val="00BF11D5"/>
    <w:rsid w:val="00BF2AFA"/>
    <w:rsid w:val="00BF3F2E"/>
    <w:rsid w:val="00BF4BBB"/>
    <w:rsid w:val="00BF70E7"/>
    <w:rsid w:val="00C00374"/>
    <w:rsid w:val="00C00468"/>
    <w:rsid w:val="00C005DA"/>
    <w:rsid w:val="00C01499"/>
    <w:rsid w:val="00C02C26"/>
    <w:rsid w:val="00C0470A"/>
    <w:rsid w:val="00C057FA"/>
    <w:rsid w:val="00C0594F"/>
    <w:rsid w:val="00C07A71"/>
    <w:rsid w:val="00C11A60"/>
    <w:rsid w:val="00C11C11"/>
    <w:rsid w:val="00C1289A"/>
    <w:rsid w:val="00C1342B"/>
    <w:rsid w:val="00C14A3E"/>
    <w:rsid w:val="00C14D22"/>
    <w:rsid w:val="00C156AC"/>
    <w:rsid w:val="00C179F2"/>
    <w:rsid w:val="00C21D3F"/>
    <w:rsid w:val="00C23444"/>
    <w:rsid w:val="00C24BE6"/>
    <w:rsid w:val="00C25179"/>
    <w:rsid w:val="00C260C9"/>
    <w:rsid w:val="00C26169"/>
    <w:rsid w:val="00C26B44"/>
    <w:rsid w:val="00C273E7"/>
    <w:rsid w:val="00C30046"/>
    <w:rsid w:val="00C310CF"/>
    <w:rsid w:val="00C3163E"/>
    <w:rsid w:val="00C31DF5"/>
    <w:rsid w:val="00C34003"/>
    <w:rsid w:val="00C34253"/>
    <w:rsid w:val="00C36172"/>
    <w:rsid w:val="00C3617D"/>
    <w:rsid w:val="00C379DF"/>
    <w:rsid w:val="00C40760"/>
    <w:rsid w:val="00C40A90"/>
    <w:rsid w:val="00C41151"/>
    <w:rsid w:val="00C41352"/>
    <w:rsid w:val="00C41671"/>
    <w:rsid w:val="00C434C2"/>
    <w:rsid w:val="00C452A8"/>
    <w:rsid w:val="00C46EBC"/>
    <w:rsid w:val="00C50705"/>
    <w:rsid w:val="00C50C4B"/>
    <w:rsid w:val="00C51172"/>
    <w:rsid w:val="00C52F8E"/>
    <w:rsid w:val="00C5322D"/>
    <w:rsid w:val="00C53CB4"/>
    <w:rsid w:val="00C55318"/>
    <w:rsid w:val="00C56868"/>
    <w:rsid w:val="00C56BF5"/>
    <w:rsid w:val="00C5781A"/>
    <w:rsid w:val="00C61934"/>
    <w:rsid w:val="00C6282D"/>
    <w:rsid w:val="00C63DC7"/>
    <w:rsid w:val="00C664DE"/>
    <w:rsid w:val="00C6720C"/>
    <w:rsid w:val="00C7291C"/>
    <w:rsid w:val="00C74C03"/>
    <w:rsid w:val="00C7610F"/>
    <w:rsid w:val="00C76295"/>
    <w:rsid w:val="00C76BEC"/>
    <w:rsid w:val="00C76C66"/>
    <w:rsid w:val="00C775D5"/>
    <w:rsid w:val="00C77F48"/>
    <w:rsid w:val="00C80974"/>
    <w:rsid w:val="00C80C88"/>
    <w:rsid w:val="00C822B0"/>
    <w:rsid w:val="00C823BC"/>
    <w:rsid w:val="00C833DD"/>
    <w:rsid w:val="00C837F5"/>
    <w:rsid w:val="00C85064"/>
    <w:rsid w:val="00C85B48"/>
    <w:rsid w:val="00C86E05"/>
    <w:rsid w:val="00C874B3"/>
    <w:rsid w:val="00C90AB2"/>
    <w:rsid w:val="00C91A75"/>
    <w:rsid w:val="00C95ABB"/>
    <w:rsid w:val="00C9755C"/>
    <w:rsid w:val="00CA0A3A"/>
    <w:rsid w:val="00CA0F92"/>
    <w:rsid w:val="00CA21D8"/>
    <w:rsid w:val="00CA2A94"/>
    <w:rsid w:val="00CA3B9C"/>
    <w:rsid w:val="00CA42E5"/>
    <w:rsid w:val="00CA4737"/>
    <w:rsid w:val="00CA5AAD"/>
    <w:rsid w:val="00CA6BBA"/>
    <w:rsid w:val="00CB2CE8"/>
    <w:rsid w:val="00CB2E43"/>
    <w:rsid w:val="00CB2EF5"/>
    <w:rsid w:val="00CB6EA6"/>
    <w:rsid w:val="00CB7A95"/>
    <w:rsid w:val="00CC0618"/>
    <w:rsid w:val="00CC0DBD"/>
    <w:rsid w:val="00CC1512"/>
    <w:rsid w:val="00CC20BD"/>
    <w:rsid w:val="00CC2A70"/>
    <w:rsid w:val="00CC3376"/>
    <w:rsid w:val="00CC35AC"/>
    <w:rsid w:val="00CC37A4"/>
    <w:rsid w:val="00CC6445"/>
    <w:rsid w:val="00CC7AED"/>
    <w:rsid w:val="00CD1A3F"/>
    <w:rsid w:val="00CD2808"/>
    <w:rsid w:val="00CD3742"/>
    <w:rsid w:val="00CD62FF"/>
    <w:rsid w:val="00CD655B"/>
    <w:rsid w:val="00CE26EA"/>
    <w:rsid w:val="00CF025F"/>
    <w:rsid w:val="00CF0EA8"/>
    <w:rsid w:val="00CF2377"/>
    <w:rsid w:val="00CF3A34"/>
    <w:rsid w:val="00CF4587"/>
    <w:rsid w:val="00CF5793"/>
    <w:rsid w:val="00CF604F"/>
    <w:rsid w:val="00CF7804"/>
    <w:rsid w:val="00D0148B"/>
    <w:rsid w:val="00D015D2"/>
    <w:rsid w:val="00D041FB"/>
    <w:rsid w:val="00D051AC"/>
    <w:rsid w:val="00D06A28"/>
    <w:rsid w:val="00D06EC3"/>
    <w:rsid w:val="00D12EB8"/>
    <w:rsid w:val="00D13488"/>
    <w:rsid w:val="00D138A1"/>
    <w:rsid w:val="00D1413B"/>
    <w:rsid w:val="00D21B74"/>
    <w:rsid w:val="00D22721"/>
    <w:rsid w:val="00D23D67"/>
    <w:rsid w:val="00D24814"/>
    <w:rsid w:val="00D262B6"/>
    <w:rsid w:val="00D278B6"/>
    <w:rsid w:val="00D31000"/>
    <w:rsid w:val="00D31100"/>
    <w:rsid w:val="00D31738"/>
    <w:rsid w:val="00D31B29"/>
    <w:rsid w:val="00D325EB"/>
    <w:rsid w:val="00D32644"/>
    <w:rsid w:val="00D330CF"/>
    <w:rsid w:val="00D33FA6"/>
    <w:rsid w:val="00D34707"/>
    <w:rsid w:val="00D34BC2"/>
    <w:rsid w:val="00D34E3C"/>
    <w:rsid w:val="00D3516F"/>
    <w:rsid w:val="00D352CB"/>
    <w:rsid w:val="00D35D8B"/>
    <w:rsid w:val="00D362B4"/>
    <w:rsid w:val="00D451EE"/>
    <w:rsid w:val="00D50635"/>
    <w:rsid w:val="00D53704"/>
    <w:rsid w:val="00D53F61"/>
    <w:rsid w:val="00D543AD"/>
    <w:rsid w:val="00D54931"/>
    <w:rsid w:val="00D55677"/>
    <w:rsid w:val="00D556FC"/>
    <w:rsid w:val="00D558A8"/>
    <w:rsid w:val="00D63B50"/>
    <w:rsid w:val="00D63FA0"/>
    <w:rsid w:val="00D640B9"/>
    <w:rsid w:val="00D645BD"/>
    <w:rsid w:val="00D6468E"/>
    <w:rsid w:val="00D65CF6"/>
    <w:rsid w:val="00D6631F"/>
    <w:rsid w:val="00D667A6"/>
    <w:rsid w:val="00D675B1"/>
    <w:rsid w:val="00D72DA1"/>
    <w:rsid w:val="00D73426"/>
    <w:rsid w:val="00D73468"/>
    <w:rsid w:val="00D771C9"/>
    <w:rsid w:val="00D77769"/>
    <w:rsid w:val="00D80DBC"/>
    <w:rsid w:val="00D838C0"/>
    <w:rsid w:val="00D83C2D"/>
    <w:rsid w:val="00D83F1B"/>
    <w:rsid w:val="00D85D2D"/>
    <w:rsid w:val="00D85F92"/>
    <w:rsid w:val="00D868B9"/>
    <w:rsid w:val="00D87F1C"/>
    <w:rsid w:val="00D91343"/>
    <w:rsid w:val="00D913A6"/>
    <w:rsid w:val="00D91CF7"/>
    <w:rsid w:val="00D91FB5"/>
    <w:rsid w:val="00D92390"/>
    <w:rsid w:val="00D926D9"/>
    <w:rsid w:val="00D94D58"/>
    <w:rsid w:val="00D94D6F"/>
    <w:rsid w:val="00D95C4F"/>
    <w:rsid w:val="00D96FE7"/>
    <w:rsid w:val="00DA09DC"/>
    <w:rsid w:val="00DA31BE"/>
    <w:rsid w:val="00DA39B3"/>
    <w:rsid w:val="00DA4A58"/>
    <w:rsid w:val="00DA5E01"/>
    <w:rsid w:val="00DA6F86"/>
    <w:rsid w:val="00DB116B"/>
    <w:rsid w:val="00DB59C8"/>
    <w:rsid w:val="00DB6C5B"/>
    <w:rsid w:val="00DC05C5"/>
    <w:rsid w:val="00DC0CAE"/>
    <w:rsid w:val="00DC1174"/>
    <w:rsid w:val="00DC14C1"/>
    <w:rsid w:val="00DC25D8"/>
    <w:rsid w:val="00DC4942"/>
    <w:rsid w:val="00DC4DB9"/>
    <w:rsid w:val="00DC5216"/>
    <w:rsid w:val="00DC5230"/>
    <w:rsid w:val="00DC5323"/>
    <w:rsid w:val="00DC6842"/>
    <w:rsid w:val="00DC6D86"/>
    <w:rsid w:val="00DC7F64"/>
    <w:rsid w:val="00DD07A8"/>
    <w:rsid w:val="00DD0D96"/>
    <w:rsid w:val="00DD1811"/>
    <w:rsid w:val="00DD20C9"/>
    <w:rsid w:val="00DD2159"/>
    <w:rsid w:val="00DD24B6"/>
    <w:rsid w:val="00DD3655"/>
    <w:rsid w:val="00DD37E8"/>
    <w:rsid w:val="00DD4B11"/>
    <w:rsid w:val="00DD4E88"/>
    <w:rsid w:val="00DD50E3"/>
    <w:rsid w:val="00DD54D8"/>
    <w:rsid w:val="00DD61B2"/>
    <w:rsid w:val="00DD6CCB"/>
    <w:rsid w:val="00DD7941"/>
    <w:rsid w:val="00DD7C96"/>
    <w:rsid w:val="00DE1FDC"/>
    <w:rsid w:val="00DE2938"/>
    <w:rsid w:val="00DE3ADD"/>
    <w:rsid w:val="00DE5292"/>
    <w:rsid w:val="00DE540A"/>
    <w:rsid w:val="00DE77DA"/>
    <w:rsid w:val="00DF15F6"/>
    <w:rsid w:val="00DF29E3"/>
    <w:rsid w:val="00DF3AE4"/>
    <w:rsid w:val="00DF42B0"/>
    <w:rsid w:val="00DF42F3"/>
    <w:rsid w:val="00DF4394"/>
    <w:rsid w:val="00DF567F"/>
    <w:rsid w:val="00DF646B"/>
    <w:rsid w:val="00E00192"/>
    <w:rsid w:val="00E007EF"/>
    <w:rsid w:val="00E015DF"/>
    <w:rsid w:val="00E01A3B"/>
    <w:rsid w:val="00E0306F"/>
    <w:rsid w:val="00E036C4"/>
    <w:rsid w:val="00E047DB"/>
    <w:rsid w:val="00E07588"/>
    <w:rsid w:val="00E078FA"/>
    <w:rsid w:val="00E07FAC"/>
    <w:rsid w:val="00E1028E"/>
    <w:rsid w:val="00E13724"/>
    <w:rsid w:val="00E157C0"/>
    <w:rsid w:val="00E205F1"/>
    <w:rsid w:val="00E209D6"/>
    <w:rsid w:val="00E21505"/>
    <w:rsid w:val="00E21C71"/>
    <w:rsid w:val="00E24772"/>
    <w:rsid w:val="00E24E3A"/>
    <w:rsid w:val="00E25067"/>
    <w:rsid w:val="00E26A5A"/>
    <w:rsid w:val="00E311F5"/>
    <w:rsid w:val="00E32067"/>
    <w:rsid w:val="00E32FEB"/>
    <w:rsid w:val="00E35370"/>
    <w:rsid w:val="00E3545A"/>
    <w:rsid w:val="00E415BF"/>
    <w:rsid w:val="00E41ABB"/>
    <w:rsid w:val="00E44635"/>
    <w:rsid w:val="00E44A46"/>
    <w:rsid w:val="00E44F88"/>
    <w:rsid w:val="00E46B34"/>
    <w:rsid w:val="00E47761"/>
    <w:rsid w:val="00E47E0E"/>
    <w:rsid w:val="00E47F70"/>
    <w:rsid w:val="00E50125"/>
    <w:rsid w:val="00E512F8"/>
    <w:rsid w:val="00E51780"/>
    <w:rsid w:val="00E544D1"/>
    <w:rsid w:val="00E563E9"/>
    <w:rsid w:val="00E6037B"/>
    <w:rsid w:val="00E61FB9"/>
    <w:rsid w:val="00E64AF7"/>
    <w:rsid w:val="00E6691E"/>
    <w:rsid w:val="00E673F5"/>
    <w:rsid w:val="00E67505"/>
    <w:rsid w:val="00E67F9D"/>
    <w:rsid w:val="00E713B9"/>
    <w:rsid w:val="00E7230B"/>
    <w:rsid w:val="00E72A6E"/>
    <w:rsid w:val="00E7321D"/>
    <w:rsid w:val="00E73336"/>
    <w:rsid w:val="00E73EA6"/>
    <w:rsid w:val="00E74445"/>
    <w:rsid w:val="00E74694"/>
    <w:rsid w:val="00E752D4"/>
    <w:rsid w:val="00E768AC"/>
    <w:rsid w:val="00E76C49"/>
    <w:rsid w:val="00E76CF2"/>
    <w:rsid w:val="00E81A8E"/>
    <w:rsid w:val="00E81BD8"/>
    <w:rsid w:val="00E856DC"/>
    <w:rsid w:val="00E85F5D"/>
    <w:rsid w:val="00E86162"/>
    <w:rsid w:val="00E8738E"/>
    <w:rsid w:val="00E90194"/>
    <w:rsid w:val="00E90C0B"/>
    <w:rsid w:val="00E91523"/>
    <w:rsid w:val="00E91D1E"/>
    <w:rsid w:val="00E97516"/>
    <w:rsid w:val="00EA09D6"/>
    <w:rsid w:val="00EA1D23"/>
    <w:rsid w:val="00EA22F6"/>
    <w:rsid w:val="00EA2E28"/>
    <w:rsid w:val="00EA3DED"/>
    <w:rsid w:val="00EA4CE2"/>
    <w:rsid w:val="00EA573B"/>
    <w:rsid w:val="00EA6FF4"/>
    <w:rsid w:val="00EA7061"/>
    <w:rsid w:val="00EA7135"/>
    <w:rsid w:val="00EA7912"/>
    <w:rsid w:val="00EA7BD7"/>
    <w:rsid w:val="00EB02FE"/>
    <w:rsid w:val="00EB060C"/>
    <w:rsid w:val="00EB50D5"/>
    <w:rsid w:val="00EB6D42"/>
    <w:rsid w:val="00EB778C"/>
    <w:rsid w:val="00EB7D14"/>
    <w:rsid w:val="00EC010B"/>
    <w:rsid w:val="00EC1FE8"/>
    <w:rsid w:val="00EC290F"/>
    <w:rsid w:val="00EC2FCC"/>
    <w:rsid w:val="00EC3AD5"/>
    <w:rsid w:val="00EC634A"/>
    <w:rsid w:val="00EC63E6"/>
    <w:rsid w:val="00EC67D3"/>
    <w:rsid w:val="00ED1373"/>
    <w:rsid w:val="00ED13A7"/>
    <w:rsid w:val="00ED18C9"/>
    <w:rsid w:val="00ED1ED7"/>
    <w:rsid w:val="00ED35C4"/>
    <w:rsid w:val="00ED3B8C"/>
    <w:rsid w:val="00ED4103"/>
    <w:rsid w:val="00ED4912"/>
    <w:rsid w:val="00ED5528"/>
    <w:rsid w:val="00ED7081"/>
    <w:rsid w:val="00EE09A8"/>
    <w:rsid w:val="00EE23C3"/>
    <w:rsid w:val="00EE246D"/>
    <w:rsid w:val="00EE5FDE"/>
    <w:rsid w:val="00EE7B91"/>
    <w:rsid w:val="00EF10D2"/>
    <w:rsid w:val="00EF1EE6"/>
    <w:rsid w:val="00EF2D57"/>
    <w:rsid w:val="00EF5576"/>
    <w:rsid w:val="00EF6D08"/>
    <w:rsid w:val="00EF788C"/>
    <w:rsid w:val="00F0033B"/>
    <w:rsid w:val="00F00546"/>
    <w:rsid w:val="00F01EB2"/>
    <w:rsid w:val="00F02E9A"/>
    <w:rsid w:val="00F036A3"/>
    <w:rsid w:val="00F06801"/>
    <w:rsid w:val="00F07DB0"/>
    <w:rsid w:val="00F1011C"/>
    <w:rsid w:val="00F10691"/>
    <w:rsid w:val="00F109F4"/>
    <w:rsid w:val="00F11400"/>
    <w:rsid w:val="00F11E65"/>
    <w:rsid w:val="00F12099"/>
    <w:rsid w:val="00F1212A"/>
    <w:rsid w:val="00F138D9"/>
    <w:rsid w:val="00F13A9C"/>
    <w:rsid w:val="00F13D23"/>
    <w:rsid w:val="00F169F7"/>
    <w:rsid w:val="00F2342F"/>
    <w:rsid w:val="00F279B6"/>
    <w:rsid w:val="00F3016D"/>
    <w:rsid w:val="00F3227F"/>
    <w:rsid w:val="00F322CA"/>
    <w:rsid w:val="00F35BD2"/>
    <w:rsid w:val="00F361FD"/>
    <w:rsid w:val="00F374AD"/>
    <w:rsid w:val="00F37574"/>
    <w:rsid w:val="00F37D0C"/>
    <w:rsid w:val="00F37DE0"/>
    <w:rsid w:val="00F4194C"/>
    <w:rsid w:val="00F43C95"/>
    <w:rsid w:val="00F454E5"/>
    <w:rsid w:val="00F459A4"/>
    <w:rsid w:val="00F464B8"/>
    <w:rsid w:val="00F46705"/>
    <w:rsid w:val="00F46C85"/>
    <w:rsid w:val="00F51155"/>
    <w:rsid w:val="00F56215"/>
    <w:rsid w:val="00F566EB"/>
    <w:rsid w:val="00F57BC3"/>
    <w:rsid w:val="00F6174E"/>
    <w:rsid w:val="00F6562C"/>
    <w:rsid w:val="00F70C58"/>
    <w:rsid w:val="00F71343"/>
    <w:rsid w:val="00F7493C"/>
    <w:rsid w:val="00F74BC4"/>
    <w:rsid w:val="00F74F98"/>
    <w:rsid w:val="00F75A17"/>
    <w:rsid w:val="00F76554"/>
    <w:rsid w:val="00F8005A"/>
    <w:rsid w:val="00F807CD"/>
    <w:rsid w:val="00F840BB"/>
    <w:rsid w:val="00F84B97"/>
    <w:rsid w:val="00F85CAC"/>
    <w:rsid w:val="00F85EB0"/>
    <w:rsid w:val="00F861F7"/>
    <w:rsid w:val="00F8712E"/>
    <w:rsid w:val="00F874F3"/>
    <w:rsid w:val="00F90F17"/>
    <w:rsid w:val="00F91C16"/>
    <w:rsid w:val="00F929A7"/>
    <w:rsid w:val="00F93920"/>
    <w:rsid w:val="00F94295"/>
    <w:rsid w:val="00F94657"/>
    <w:rsid w:val="00F94AB4"/>
    <w:rsid w:val="00F94EAF"/>
    <w:rsid w:val="00F963B2"/>
    <w:rsid w:val="00F975EC"/>
    <w:rsid w:val="00FA00FF"/>
    <w:rsid w:val="00FA18A9"/>
    <w:rsid w:val="00FA4A45"/>
    <w:rsid w:val="00FA4F0B"/>
    <w:rsid w:val="00FA5D52"/>
    <w:rsid w:val="00FA6724"/>
    <w:rsid w:val="00FA6727"/>
    <w:rsid w:val="00FA6E36"/>
    <w:rsid w:val="00FA70BC"/>
    <w:rsid w:val="00FB1D7C"/>
    <w:rsid w:val="00FB20D2"/>
    <w:rsid w:val="00FB3B09"/>
    <w:rsid w:val="00FB474A"/>
    <w:rsid w:val="00FB4D1D"/>
    <w:rsid w:val="00FB5523"/>
    <w:rsid w:val="00FB58D0"/>
    <w:rsid w:val="00FB616F"/>
    <w:rsid w:val="00FB6BFE"/>
    <w:rsid w:val="00FC0367"/>
    <w:rsid w:val="00FC1EF6"/>
    <w:rsid w:val="00FC6067"/>
    <w:rsid w:val="00FC78F2"/>
    <w:rsid w:val="00FC7DF8"/>
    <w:rsid w:val="00FD0B25"/>
    <w:rsid w:val="00FD0F12"/>
    <w:rsid w:val="00FD1F84"/>
    <w:rsid w:val="00FD22F0"/>
    <w:rsid w:val="00FD2908"/>
    <w:rsid w:val="00FD3532"/>
    <w:rsid w:val="00FD3EEB"/>
    <w:rsid w:val="00FD48C8"/>
    <w:rsid w:val="00FD54FC"/>
    <w:rsid w:val="00FD551A"/>
    <w:rsid w:val="00FD5545"/>
    <w:rsid w:val="00FD57AC"/>
    <w:rsid w:val="00FE088C"/>
    <w:rsid w:val="00FE0B3F"/>
    <w:rsid w:val="00FE0C15"/>
    <w:rsid w:val="00FE132F"/>
    <w:rsid w:val="00FE1D82"/>
    <w:rsid w:val="00FE2C73"/>
    <w:rsid w:val="00FE2D0F"/>
    <w:rsid w:val="00FE5BB9"/>
    <w:rsid w:val="00FE5E7E"/>
    <w:rsid w:val="00FE7AB4"/>
    <w:rsid w:val="00FF0B89"/>
    <w:rsid w:val="00FF10F8"/>
    <w:rsid w:val="00FF182F"/>
    <w:rsid w:val="00FF23E5"/>
    <w:rsid w:val="00FF2973"/>
    <w:rsid w:val="00FF2D26"/>
    <w:rsid w:val="00FF2ECC"/>
    <w:rsid w:val="00FF38E3"/>
    <w:rsid w:val="00FF41ED"/>
    <w:rsid w:val="00FF5B01"/>
    <w:rsid w:val="00FF63D3"/>
    <w:rsid w:val="00FF6627"/>
    <w:rsid w:val="00FF6A39"/>
    <w:rsid w:val="00FF7C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C4BBBC"/>
  <w15:docId w15:val="{6E2F0545-AA44-4FF5-9B95-E147E637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A96"/>
    <w:rPr>
      <w:sz w:val="24"/>
      <w:szCs w:val="24"/>
    </w:rPr>
  </w:style>
  <w:style w:type="paragraph" w:styleId="Heading1">
    <w:name w:val="heading 1"/>
    <w:basedOn w:val="Normal"/>
    <w:next w:val="Normal"/>
    <w:link w:val="Heading1Char"/>
    <w:qFormat/>
    <w:rsid w:val="00C619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61934"/>
    <w:pPr>
      <w:keepNext/>
      <w:spacing w:before="240" w:after="60"/>
      <w:outlineLvl w:val="1"/>
    </w:pPr>
    <w:rPr>
      <w:rFonts w:ascii="Arial" w:hAnsi="Arial"/>
      <w:b/>
      <w:bCs/>
      <w:i/>
      <w:iCs/>
      <w:sz w:val="28"/>
      <w:szCs w:val="28"/>
    </w:rPr>
  </w:style>
  <w:style w:type="paragraph" w:styleId="Heading3">
    <w:name w:val="heading 3"/>
    <w:basedOn w:val="Normal"/>
    <w:link w:val="Heading3Char"/>
    <w:qFormat/>
    <w:rsid w:val="00C61934"/>
    <w:pPr>
      <w:spacing w:after="240" w:line="312" w:lineRule="atLeast"/>
      <w:outlineLvl w:val="2"/>
    </w:pPr>
    <w:rPr>
      <w:b/>
      <w:bCs/>
      <w:sz w:val="29"/>
      <w:szCs w:val="29"/>
    </w:rPr>
  </w:style>
  <w:style w:type="paragraph" w:styleId="Heading4">
    <w:name w:val="heading 4"/>
    <w:basedOn w:val="Normal"/>
    <w:link w:val="Heading4Char"/>
    <w:uiPriority w:val="9"/>
    <w:qFormat/>
    <w:rsid w:val="00C61934"/>
    <w:pPr>
      <w:spacing w:before="100" w:beforeAutospacing="1" w:after="100" w:afterAutospacing="1"/>
      <w:outlineLvl w:val="3"/>
    </w:pPr>
    <w:rPr>
      <w:b/>
      <w:bCs/>
    </w:rPr>
  </w:style>
  <w:style w:type="paragraph" w:styleId="Heading5">
    <w:name w:val="heading 5"/>
    <w:basedOn w:val="Normal"/>
    <w:link w:val="Heading5Char"/>
    <w:qFormat/>
    <w:rsid w:val="00C61934"/>
    <w:pPr>
      <w:spacing w:line="288" w:lineRule="atLeast"/>
      <w:outlineLvl w:val="4"/>
    </w:pPr>
    <w:rPr>
      <w:b/>
      <w:bCs/>
      <w:sz w:val="26"/>
      <w:szCs w:val="26"/>
    </w:rPr>
  </w:style>
  <w:style w:type="paragraph" w:styleId="Heading6">
    <w:name w:val="heading 6"/>
    <w:basedOn w:val="Normal"/>
    <w:link w:val="Heading6Char"/>
    <w:qFormat/>
    <w:rsid w:val="00C61934"/>
    <w:pPr>
      <w:spacing w:before="100" w:beforeAutospacing="1" w:after="100" w:afterAutospacing="1"/>
      <w:outlineLvl w:val="5"/>
    </w:pPr>
    <w:rPr>
      <w:b/>
      <w:bCs/>
      <w:sz w:val="15"/>
      <w:szCs w:val="15"/>
    </w:rPr>
  </w:style>
  <w:style w:type="paragraph" w:styleId="Heading7">
    <w:name w:val="heading 7"/>
    <w:basedOn w:val="Normal"/>
    <w:next w:val="Normal"/>
    <w:link w:val="Heading7Char"/>
    <w:qFormat/>
    <w:rsid w:val="00602CC1"/>
    <w:pPr>
      <w:keepNext/>
      <w:spacing w:before="600" w:after="240" w:line="360" w:lineRule="auto"/>
      <w:ind w:left="709" w:firstLine="11"/>
      <w:jc w:val="center"/>
      <w:outlineLvl w:val="6"/>
    </w:pPr>
    <w:rPr>
      <w:rFonts w:ascii=".VnArialH" w:hAnsi=".VnArialH"/>
      <w:b/>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6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link w:val="z-BottomofFormChar"/>
    <w:hidden/>
    <w:rsid w:val="00C61934"/>
    <w:pPr>
      <w:pBdr>
        <w:top w:val="single" w:sz="6" w:space="1" w:color="auto"/>
      </w:pBdr>
      <w:jc w:val="center"/>
    </w:pPr>
    <w:rPr>
      <w:rFonts w:ascii="Arial" w:hAnsi="Arial" w:cs="Arial"/>
      <w:vanish/>
      <w:sz w:val="16"/>
      <w:szCs w:val="16"/>
    </w:rPr>
  </w:style>
  <w:style w:type="character" w:customStyle="1" w:styleId="sortspan">
    <w:name w:val="sortspan"/>
    <w:basedOn w:val="DefaultParagraphFont"/>
    <w:rsid w:val="00C61934"/>
  </w:style>
  <w:style w:type="character" w:styleId="Hyperlink">
    <w:name w:val="Hyperlink"/>
    <w:rsid w:val="00C61934"/>
    <w:rPr>
      <w:color w:val="0000FF"/>
      <w:u w:val="single"/>
    </w:rPr>
  </w:style>
  <w:style w:type="character" w:styleId="FollowedHyperlink">
    <w:name w:val="FollowedHyperlink"/>
    <w:rsid w:val="00C61934"/>
    <w:rPr>
      <w:color w:val="0000FF"/>
      <w:u w:val="single"/>
    </w:rPr>
  </w:style>
  <w:style w:type="paragraph" w:styleId="z-TopofForm">
    <w:name w:val="HTML Top of Form"/>
    <w:basedOn w:val="Normal"/>
    <w:next w:val="Normal"/>
    <w:link w:val="z-TopofFormChar"/>
    <w:hidden/>
    <w:rsid w:val="00C61934"/>
    <w:pPr>
      <w:pBdr>
        <w:bottom w:val="single" w:sz="6" w:space="1" w:color="auto"/>
      </w:pBdr>
      <w:jc w:val="center"/>
    </w:pPr>
    <w:rPr>
      <w:rFonts w:ascii="Arial" w:hAnsi="Arial" w:cs="Arial"/>
      <w:vanish/>
      <w:sz w:val="16"/>
      <w:szCs w:val="16"/>
    </w:rPr>
  </w:style>
  <w:style w:type="character" w:customStyle="1" w:styleId="unicode">
    <w:name w:val="unicode"/>
    <w:basedOn w:val="DefaultParagraphFont"/>
    <w:rsid w:val="00C61934"/>
  </w:style>
  <w:style w:type="paragraph" w:styleId="NormalWeb">
    <w:name w:val="Normal (Web)"/>
    <w:basedOn w:val="Normal"/>
    <w:uiPriority w:val="99"/>
    <w:rsid w:val="00C61934"/>
    <w:pPr>
      <w:spacing w:before="100" w:beforeAutospacing="1" w:after="100" w:afterAutospacing="1"/>
    </w:pPr>
  </w:style>
  <w:style w:type="character" w:customStyle="1" w:styleId="srchlistprice">
    <w:name w:val="srchlistprice"/>
    <w:basedOn w:val="DefaultParagraphFont"/>
    <w:rsid w:val="00C61934"/>
  </w:style>
  <w:style w:type="character" w:customStyle="1" w:styleId="srchmemprice">
    <w:name w:val="srchmemprice"/>
    <w:basedOn w:val="DefaultParagraphFont"/>
    <w:rsid w:val="00C61934"/>
  </w:style>
  <w:style w:type="character" w:customStyle="1" w:styleId="textblue">
    <w:name w:val="textblue"/>
    <w:basedOn w:val="DefaultParagraphFont"/>
    <w:rsid w:val="00C61934"/>
  </w:style>
  <w:style w:type="character" w:customStyle="1" w:styleId="text12grey">
    <w:name w:val="text12grey"/>
    <w:basedOn w:val="DefaultParagraphFont"/>
    <w:rsid w:val="00C61934"/>
  </w:style>
  <w:style w:type="character" w:styleId="Strong">
    <w:name w:val="Strong"/>
    <w:qFormat/>
    <w:rsid w:val="00C61934"/>
    <w:rPr>
      <w:b/>
      <w:bCs/>
    </w:rPr>
  </w:style>
  <w:style w:type="character" w:customStyle="1" w:styleId="srchpricelabel">
    <w:name w:val="srchpricelabel"/>
    <w:basedOn w:val="DefaultParagraphFont"/>
    <w:rsid w:val="00C61934"/>
  </w:style>
  <w:style w:type="paragraph" w:styleId="Footer">
    <w:name w:val="footer"/>
    <w:basedOn w:val="Normal"/>
    <w:link w:val="FooterChar"/>
    <w:uiPriority w:val="99"/>
    <w:rsid w:val="00C61934"/>
    <w:pPr>
      <w:tabs>
        <w:tab w:val="center" w:pos="4320"/>
        <w:tab w:val="right" w:pos="8640"/>
      </w:tabs>
    </w:pPr>
  </w:style>
  <w:style w:type="character" w:styleId="PageNumber">
    <w:name w:val="page number"/>
    <w:basedOn w:val="DefaultParagraphFont"/>
    <w:rsid w:val="00C61934"/>
  </w:style>
  <w:style w:type="character" w:customStyle="1" w:styleId="Heading3Char">
    <w:name w:val="Heading 3 Char"/>
    <w:link w:val="Heading3"/>
    <w:rsid w:val="00C61934"/>
    <w:rPr>
      <w:b/>
      <w:bCs/>
      <w:sz w:val="29"/>
      <w:szCs w:val="29"/>
      <w:lang w:val="en-US" w:eastAsia="en-US" w:bidi="ar-SA"/>
    </w:rPr>
  </w:style>
  <w:style w:type="character" w:customStyle="1" w:styleId="Heading5Char">
    <w:name w:val="Heading 5 Char"/>
    <w:link w:val="Heading5"/>
    <w:rsid w:val="00C61934"/>
    <w:rPr>
      <w:b/>
      <w:bCs/>
      <w:sz w:val="26"/>
      <w:szCs w:val="26"/>
      <w:lang w:val="en-US" w:eastAsia="en-US" w:bidi="ar-SA"/>
    </w:rPr>
  </w:style>
  <w:style w:type="character" w:customStyle="1" w:styleId="Heading4Char">
    <w:name w:val="Heading 4 Char"/>
    <w:link w:val="Heading4"/>
    <w:uiPriority w:val="9"/>
    <w:rsid w:val="00C61934"/>
    <w:rPr>
      <w:b/>
      <w:bCs/>
      <w:sz w:val="24"/>
      <w:szCs w:val="24"/>
      <w:lang w:val="en-US" w:eastAsia="en-US" w:bidi="ar-SA"/>
    </w:rPr>
  </w:style>
  <w:style w:type="character" w:customStyle="1" w:styleId="Heading6Char">
    <w:name w:val="Heading 6 Char"/>
    <w:link w:val="Heading6"/>
    <w:rsid w:val="00C61934"/>
    <w:rPr>
      <w:b/>
      <w:bCs/>
      <w:sz w:val="15"/>
      <w:szCs w:val="15"/>
      <w:lang w:val="en-US" w:eastAsia="en-US" w:bidi="ar-SA"/>
    </w:rPr>
  </w:style>
  <w:style w:type="character" w:customStyle="1" w:styleId="z-TopofFormChar">
    <w:name w:val="z-Top of Form Char"/>
    <w:link w:val="z-TopofForm"/>
    <w:rsid w:val="00C61934"/>
    <w:rPr>
      <w:rFonts w:ascii="Arial" w:hAnsi="Arial" w:cs="Arial"/>
      <w:vanish/>
      <w:sz w:val="16"/>
      <w:szCs w:val="16"/>
      <w:lang w:val="en-US" w:eastAsia="en-US" w:bidi="ar-SA"/>
    </w:rPr>
  </w:style>
  <w:style w:type="character" w:customStyle="1" w:styleId="z-BottomofFormChar">
    <w:name w:val="z-Bottom of Form Char"/>
    <w:link w:val="z-BottomofForm"/>
    <w:rsid w:val="00C61934"/>
    <w:rPr>
      <w:rFonts w:ascii="Arial" w:hAnsi="Arial" w:cs="Arial"/>
      <w:vanish/>
      <w:sz w:val="16"/>
      <w:szCs w:val="16"/>
      <w:lang w:val="en-US" w:eastAsia="en-US" w:bidi="ar-SA"/>
    </w:rPr>
  </w:style>
  <w:style w:type="character" w:styleId="HTMLCite">
    <w:name w:val="HTML Cite"/>
    <w:rsid w:val="00C61934"/>
    <w:rPr>
      <w:b w:val="0"/>
      <w:bCs w:val="0"/>
      <w:i w:val="0"/>
      <w:iCs w:val="0"/>
      <w:sz w:val="24"/>
      <w:szCs w:val="24"/>
    </w:rPr>
  </w:style>
  <w:style w:type="paragraph" w:customStyle="1" w:styleId="imagecaption">
    <w:name w:val="imagecaption"/>
    <w:basedOn w:val="Normal"/>
    <w:rsid w:val="00C61934"/>
    <w:pPr>
      <w:spacing w:after="240" w:line="312" w:lineRule="atLeast"/>
    </w:pPr>
    <w:rPr>
      <w:sz w:val="29"/>
      <w:szCs w:val="29"/>
    </w:rPr>
  </w:style>
  <w:style w:type="paragraph" w:customStyle="1" w:styleId="error">
    <w:name w:val="error"/>
    <w:basedOn w:val="Normal"/>
    <w:rsid w:val="00C61934"/>
    <w:pPr>
      <w:spacing w:after="240" w:line="312" w:lineRule="atLeast"/>
    </w:pPr>
    <w:rPr>
      <w:sz w:val="29"/>
      <w:szCs w:val="29"/>
    </w:rPr>
  </w:style>
  <w:style w:type="paragraph" w:customStyle="1" w:styleId="comment">
    <w:name w:val="comment"/>
    <w:basedOn w:val="Normal"/>
    <w:rsid w:val="00C61934"/>
    <w:pPr>
      <w:spacing w:after="240" w:line="312" w:lineRule="atLeast"/>
    </w:pPr>
    <w:rPr>
      <w:sz w:val="29"/>
      <w:szCs w:val="29"/>
    </w:rPr>
  </w:style>
  <w:style w:type="paragraph" w:customStyle="1" w:styleId="at15dn">
    <w:name w:val="at15dn"/>
    <w:basedOn w:val="Normal"/>
    <w:rsid w:val="00C61934"/>
    <w:pPr>
      <w:spacing w:after="240" w:line="312" w:lineRule="atLeast"/>
    </w:pPr>
    <w:rPr>
      <w:vanish/>
      <w:sz w:val="29"/>
      <w:szCs w:val="29"/>
    </w:rPr>
  </w:style>
  <w:style w:type="paragraph" w:customStyle="1" w:styleId="at15a">
    <w:name w:val="at15a"/>
    <w:basedOn w:val="Normal"/>
    <w:rsid w:val="00C61934"/>
    <w:pPr>
      <w:spacing w:line="312" w:lineRule="atLeast"/>
    </w:pPr>
    <w:rPr>
      <w:sz w:val="29"/>
      <w:szCs w:val="29"/>
    </w:rPr>
  </w:style>
  <w:style w:type="paragraph" w:customStyle="1" w:styleId="at15erow">
    <w:name w:val="at15e_row"/>
    <w:basedOn w:val="Normal"/>
    <w:rsid w:val="00C61934"/>
    <w:pPr>
      <w:spacing w:after="240" w:line="312" w:lineRule="atLeast"/>
    </w:pPr>
    <w:rPr>
      <w:sz w:val="29"/>
      <w:szCs w:val="29"/>
    </w:rPr>
  </w:style>
  <w:style w:type="paragraph" w:customStyle="1" w:styleId="at15t">
    <w:name w:val="at15t"/>
    <w:basedOn w:val="Normal"/>
    <w:rsid w:val="00C61934"/>
    <w:pPr>
      <w:spacing w:after="240" w:line="312" w:lineRule="atLeast"/>
    </w:pPr>
    <w:rPr>
      <w:sz w:val="29"/>
      <w:szCs w:val="29"/>
    </w:rPr>
  </w:style>
  <w:style w:type="paragraph" w:customStyle="1" w:styleId="at300bs">
    <w:name w:val="at300bs"/>
    <w:basedOn w:val="Normal"/>
    <w:rsid w:val="00C61934"/>
    <w:pPr>
      <w:spacing w:after="240" w:line="312" w:lineRule="atLeast"/>
    </w:pPr>
    <w:rPr>
      <w:sz w:val="29"/>
      <w:szCs w:val="29"/>
    </w:rPr>
  </w:style>
  <w:style w:type="paragraph" w:customStyle="1" w:styleId="at16nc">
    <w:name w:val="at16nc"/>
    <w:basedOn w:val="Normal"/>
    <w:rsid w:val="00C61934"/>
    <w:pPr>
      <w:spacing w:after="240" w:line="312" w:lineRule="atLeast"/>
    </w:pPr>
    <w:rPr>
      <w:sz w:val="29"/>
      <w:szCs w:val="29"/>
    </w:rPr>
  </w:style>
  <w:style w:type="paragraph" w:customStyle="1" w:styleId="at16t">
    <w:name w:val="at16t"/>
    <w:basedOn w:val="Normal"/>
    <w:rsid w:val="00C61934"/>
    <w:pPr>
      <w:spacing w:after="240" w:line="312" w:lineRule="atLeast"/>
    </w:pPr>
    <w:rPr>
      <w:sz w:val="29"/>
      <w:szCs w:val="29"/>
    </w:rPr>
  </w:style>
  <w:style w:type="paragraph" w:customStyle="1" w:styleId="atbaa">
    <w:name w:val="at_baa"/>
    <w:basedOn w:val="Normal"/>
    <w:rsid w:val="00C61934"/>
    <w:pPr>
      <w:spacing w:after="240" w:line="312" w:lineRule="atLeast"/>
    </w:pPr>
    <w:rPr>
      <w:sz w:val="29"/>
      <w:szCs w:val="29"/>
    </w:rPr>
  </w:style>
  <w:style w:type="paragraph" w:customStyle="1" w:styleId="at-promo-single">
    <w:name w:val="at-promo-single"/>
    <w:basedOn w:val="Normal"/>
    <w:rsid w:val="00C61934"/>
    <w:pPr>
      <w:spacing w:after="240" w:line="360" w:lineRule="atLeast"/>
    </w:pPr>
    <w:rPr>
      <w:sz w:val="29"/>
      <w:szCs w:val="29"/>
    </w:rPr>
  </w:style>
  <w:style w:type="paragraph" w:customStyle="1" w:styleId="addthistextshare">
    <w:name w:val="addthis_textshare"/>
    <w:basedOn w:val="Normal"/>
    <w:rsid w:val="00C61934"/>
    <w:pPr>
      <w:spacing w:line="420" w:lineRule="atLeast"/>
    </w:pPr>
    <w:rPr>
      <w:rFonts w:ascii="Helvetica" w:hAnsi="Helvetica"/>
      <w:color w:val="FFFFFF"/>
      <w:sz w:val="18"/>
      <w:szCs w:val="18"/>
    </w:rPr>
  </w:style>
  <w:style w:type="paragraph" w:customStyle="1" w:styleId="atimgshare">
    <w:name w:val="at_img_share"/>
    <w:basedOn w:val="Normal"/>
    <w:rsid w:val="00C61934"/>
    <w:pPr>
      <w:pBdr>
        <w:top w:val="single" w:sz="6" w:space="0" w:color="CCCCCC"/>
        <w:left w:val="single" w:sz="6" w:space="0" w:color="CCCCCC"/>
        <w:bottom w:val="single" w:sz="6" w:space="0" w:color="CCCCCC"/>
        <w:right w:val="single" w:sz="6" w:space="0" w:color="CCCCCC"/>
      </w:pBdr>
      <w:spacing w:line="315" w:lineRule="atLeast"/>
      <w:ind w:hanging="18913"/>
    </w:pPr>
    <w:rPr>
      <w:sz w:val="29"/>
      <w:szCs w:val="29"/>
    </w:rPr>
  </w:style>
  <w:style w:type="paragraph" w:customStyle="1" w:styleId="atm">
    <w:name w:val="atm"/>
    <w:basedOn w:val="Normal"/>
    <w:rsid w:val="00C61934"/>
    <w:pPr>
      <w:spacing w:line="180" w:lineRule="atLeast"/>
    </w:pPr>
    <w:rPr>
      <w:rFonts w:ascii="Arial" w:hAnsi="Arial" w:cs="Arial"/>
      <w:color w:val="444444"/>
      <w:sz w:val="18"/>
      <w:szCs w:val="18"/>
    </w:rPr>
  </w:style>
  <w:style w:type="paragraph" w:customStyle="1" w:styleId="atm-i">
    <w:name w:val="atm-i"/>
    <w:basedOn w:val="Normal"/>
    <w:rsid w:val="00C61934"/>
    <w:pPr>
      <w:pBdr>
        <w:top w:val="single" w:sz="6" w:space="3" w:color="D5D6D6"/>
        <w:left w:val="single" w:sz="6" w:space="0" w:color="D5D6D6"/>
        <w:bottom w:val="single" w:sz="6" w:space="0" w:color="D5D6D6"/>
        <w:right w:val="single" w:sz="6" w:space="0" w:color="D5D6D6"/>
      </w:pBdr>
      <w:shd w:val="clear" w:color="auto" w:fill="FFFFFF"/>
      <w:spacing w:line="312" w:lineRule="atLeast"/>
    </w:pPr>
    <w:rPr>
      <w:sz w:val="29"/>
      <w:szCs w:val="29"/>
    </w:rPr>
  </w:style>
  <w:style w:type="paragraph" w:customStyle="1" w:styleId="atm-f">
    <w:name w:val="atm-f"/>
    <w:basedOn w:val="Normal"/>
    <w:rsid w:val="00C61934"/>
    <w:pPr>
      <w:spacing w:after="240" w:line="312" w:lineRule="atLeast"/>
    </w:pPr>
    <w:rPr>
      <w:sz w:val="14"/>
      <w:szCs w:val="14"/>
    </w:rPr>
  </w:style>
  <w:style w:type="paragraph" w:customStyle="1" w:styleId="ata11ycontainer">
    <w:name w:val="at_a11y_container"/>
    <w:basedOn w:val="Normal"/>
    <w:rsid w:val="00C61934"/>
    <w:pPr>
      <w:spacing w:line="312" w:lineRule="atLeast"/>
    </w:pPr>
    <w:rPr>
      <w:sz w:val="29"/>
      <w:szCs w:val="29"/>
    </w:rPr>
  </w:style>
  <w:style w:type="paragraph" w:customStyle="1" w:styleId="addthisoverlaytoolbox">
    <w:name w:val="addthis_overlay_toolbox"/>
    <w:basedOn w:val="Normal"/>
    <w:rsid w:val="00C61934"/>
    <w:pPr>
      <w:shd w:val="clear" w:color="auto" w:fill="000000"/>
      <w:spacing w:after="240" w:line="312" w:lineRule="atLeast"/>
    </w:pPr>
    <w:rPr>
      <w:sz w:val="29"/>
      <w:szCs w:val="29"/>
    </w:rPr>
  </w:style>
  <w:style w:type="paragraph" w:customStyle="1" w:styleId="linkservicediv">
    <w:name w:val="linkservicediv"/>
    <w:basedOn w:val="Normal"/>
    <w:rsid w:val="00C61934"/>
    <w:pPr>
      <w:pBdr>
        <w:top w:val="single" w:sz="6" w:space="0" w:color="000000"/>
        <w:left w:val="single" w:sz="6" w:space="0" w:color="000000"/>
        <w:bottom w:val="single" w:sz="6" w:space="0" w:color="000000"/>
        <w:right w:val="single" w:sz="6" w:space="0" w:color="000000"/>
      </w:pBdr>
      <w:shd w:val="clear" w:color="auto" w:fill="AAAAAA"/>
      <w:spacing w:after="240" w:line="312" w:lineRule="atLeast"/>
    </w:pPr>
    <w:rPr>
      <w:sz w:val="29"/>
      <w:szCs w:val="29"/>
    </w:rPr>
  </w:style>
  <w:style w:type="paragraph" w:customStyle="1" w:styleId="atredloading">
    <w:name w:val="at_redloading"/>
    <w:basedOn w:val="Normal"/>
    <w:rsid w:val="00C61934"/>
    <w:pPr>
      <w:spacing w:line="312" w:lineRule="atLeast"/>
    </w:pPr>
    <w:rPr>
      <w:sz w:val="29"/>
      <w:szCs w:val="29"/>
    </w:rPr>
  </w:style>
  <w:style w:type="paragraph" w:customStyle="1" w:styleId="at-promo-single-dl-ch">
    <w:name w:val="at-promo-single-dl-ch"/>
    <w:basedOn w:val="Normal"/>
    <w:rsid w:val="00C61934"/>
    <w:pPr>
      <w:spacing w:after="240" w:line="312" w:lineRule="atLeast"/>
    </w:pPr>
    <w:rPr>
      <w:sz w:val="29"/>
      <w:szCs w:val="29"/>
    </w:rPr>
  </w:style>
  <w:style w:type="paragraph" w:customStyle="1" w:styleId="at-promo-single-dl-ff">
    <w:name w:val="at-promo-single-dl-ff"/>
    <w:basedOn w:val="Normal"/>
    <w:rsid w:val="00C61934"/>
    <w:pPr>
      <w:spacing w:after="240" w:line="312" w:lineRule="atLeast"/>
    </w:pPr>
    <w:rPr>
      <w:sz w:val="29"/>
      <w:szCs w:val="29"/>
    </w:rPr>
  </w:style>
  <w:style w:type="paragraph" w:customStyle="1" w:styleId="at-promo-single-dl-saf">
    <w:name w:val="at-promo-single-dl-saf"/>
    <w:basedOn w:val="Normal"/>
    <w:rsid w:val="00C61934"/>
    <w:pPr>
      <w:spacing w:after="240" w:line="312" w:lineRule="atLeast"/>
    </w:pPr>
    <w:rPr>
      <w:sz w:val="29"/>
      <w:szCs w:val="29"/>
    </w:rPr>
  </w:style>
  <w:style w:type="paragraph" w:customStyle="1" w:styleId="at-promo-single-dl-ie">
    <w:name w:val="at-promo-single-dl-ie"/>
    <w:basedOn w:val="Normal"/>
    <w:rsid w:val="00C61934"/>
    <w:pPr>
      <w:spacing w:after="240" w:line="312" w:lineRule="atLeast"/>
    </w:pPr>
    <w:rPr>
      <w:sz w:val="29"/>
      <w:szCs w:val="29"/>
    </w:rPr>
  </w:style>
  <w:style w:type="paragraph" w:customStyle="1" w:styleId="atpinbox">
    <w:name w:val="atpinbox"/>
    <w:basedOn w:val="Normal"/>
    <w:rsid w:val="00C61934"/>
    <w:pPr>
      <w:shd w:val="clear" w:color="auto" w:fill="FFFFFF"/>
      <w:spacing w:line="312" w:lineRule="atLeast"/>
    </w:pPr>
    <w:rPr>
      <w:rFonts w:ascii="Arial" w:hAnsi="Arial" w:cs="Arial"/>
      <w:color w:val="CFCACA"/>
      <w:sz w:val="18"/>
      <w:szCs w:val="18"/>
    </w:rPr>
  </w:style>
  <w:style w:type="paragraph" w:customStyle="1" w:styleId="atpinhdr">
    <w:name w:val="atpinhdr"/>
    <w:basedOn w:val="Normal"/>
    <w:rsid w:val="00C61934"/>
    <w:pPr>
      <w:pBdr>
        <w:bottom w:val="single" w:sz="6" w:space="6" w:color="CCCCCC"/>
      </w:pBdr>
      <w:shd w:val="clear" w:color="auto" w:fill="F1F1F1"/>
      <w:spacing w:after="240" w:line="240" w:lineRule="atLeast"/>
    </w:pPr>
    <w:rPr>
      <w:color w:val="8C7E7E"/>
    </w:rPr>
  </w:style>
  <w:style w:type="paragraph" w:customStyle="1" w:styleId="atpinwinhdr">
    <w:name w:val="atpinwinhdr"/>
    <w:basedOn w:val="Normal"/>
    <w:rsid w:val="00C61934"/>
    <w:pPr>
      <w:pBdr>
        <w:bottom w:val="single" w:sz="6" w:space="6" w:color="CCCCCC"/>
      </w:pBdr>
      <w:shd w:val="clear" w:color="auto" w:fill="F1F1F1"/>
      <w:spacing w:after="240" w:line="240" w:lineRule="atLeast"/>
    </w:pPr>
    <w:rPr>
      <w:color w:val="8C7E7E"/>
      <w:sz w:val="30"/>
      <w:szCs w:val="30"/>
    </w:rPr>
  </w:style>
  <w:style w:type="paragraph" w:customStyle="1" w:styleId="atpinmn">
    <w:name w:val="atpinmn"/>
    <w:basedOn w:val="Normal"/>
    <w:rsid w:val="00C61934"/>
    <w:pPr>
      <w:shd w:val="clear" w:color="auto" w:fill="FFFFFF"/>
      <w:spacing w:after="240" w:line="312" w:lineRule="atLeast"/>
      <w:jc w:val="center"/>
    </w:pPr>
    <w:rPr>
      <w:sz w:val="29"/>
      <w:szCs w:val="29"/>
    </w:rPr>
  </w:style>
  <w:style w:type="paragraph" w:customStyle="1" w:styleId="atpinclose">
    <w:name w:val="atpinclose"/>
    <w:basedOn w:val="Normal"/>
    <w:rsid w:val="00C61934"/>
    <w:pPr>
      <w:spacing w:after="240" w:line="312" w:lineRule="atLeast"/>
      <w:jc w:val="right"/>
    </w:pPr>
    <w:rPr>
      <w:b/>
      <w:bCs/>
      <w:sz w:val="29"/>
      <w:szCs w:val="29"/>
    </w:rPr>
  </w:style>
  <w:style w:type="paragraph" w:customStyle="1" w:styleId="atimgspanouter">
    <w:name w:val="atimgspanouter"/>
    <w:basedOn w:val="Normal"/>
    <w:rsid w:val="00C61934"/>
    <w:pPr>
      <w:pBdr>
        <w:top w:val="single" w:sz="6" w:space="0" w:color="A0A0A0"/>
        <w:left w:val="single" w:sz="6" w:space="0" w:color="A0A0A0"/>
        <w:bottom w:val="single" w:sz="6" w:space="0" w:color="A0A0A0"/>
        <w:right w:val="single" w:sz="6" w:space="0" w:color="A0A0A0"/>
      </w:pBdr>
      <w:shd w:val="clear" w:color="auto" w:fill="FFFFFF"/>
      <w:spacing w:before="150" w:after="150" w:line="312" w:lineRule="atLeast"/>
      <w:ind w:left="150" w:right="150"/>
    </w:pPr>
    <w:rPr>
      <w:sz w:val="29"/>
      <w:szCs w:val="29"/>
    </w:rPr>
  </w:style>
  <w:style w:type="paragraph" w:customStyle="1" w:styleId="atimgspansize">
    <w:name w:val="atimgspansize"/>
    <w:basedOn w:val="Normal"/>
    <w:rsid w:val="00C61934"/>
    <w:pPr>
      <w:shd w:val="clear" w:color="auto" w:fill="FFFFFF"/>
      <w:spacing w:after="240" w:line="360" w:lineRule="atLeast"/>
    </w:pPr>
    <w:rPr>
      <w:color w:val="000000"/>
      <w:sz w:val="15"/>
      <w:szCs w:val="15"/>
    </w:rPr>
  </w:style>
  <w:style w:type="paragraph" w:customStyle="1" w:styleId="atimgactbtn">
    <w:name w:val="atimgactbtn"/>
    <w:basedOn w:val="Normal"/>
    <w:rsid w:val="00C61934"/>
    <w:pPr>
      <w:shd w:val="clear" w:color="auto" w:fill="FFFFFF"/>
      <w:spacing w:after="240" w:line="312" w:lineRule="atLeast"/>
    </w:pPr>
    <w:rPr>
      <w:vanish/>
      <w:sz w:val="29"/>
      <w:szCs w:val="29"/>
    </w:rPr>
  </w:style>
  <w:style w:type="paragraph" w:customStyle="1" w:styleId="atpinwin">
    <w:name w:val="atpinwin"/>
    <w:basedOn w:val="Normal"/>
    <w:rsid w:val="00C61934"/>
    <w:pPr>
      <w:spacing w:after="240" w:line="312" w:lineRule="atLeast"/>
      <w:jc w:val="center"/>
    </w:pPr>
    <w:rPr>
      <w:rFonts w:ascii="Arial" w:hAnsi="Arial" w:cs="Arial"/>
      <w:sz w:val="29"/>
      <w:szCs w:val="29"/>
    </w:rPr>
  </w:style>
  <w:style w:type="paragraph" w:customStyle="1" w:styleId="atpinwinmn">
    <w:name w:val="atpinwinmn"/>
    <w:basedOn w:val="Normal"/>
    <w:rsid w:val="00C61934"/>
    <w:pPr>
      <w:spacing w:after="240" w:line="312" w:lineRule="atLeast"/>
      <w:jc w:val="center"/>
    </w:pPr>
    <w:rPr>
      <w:sz w:val="29"/>
      <w:szCs w:val="29"/>
    </w:rPr>
  </w:style>
  <w:style w:type="paragraph" w:customStyle="1" w:styleId="atimgico">
    <w:name w:val="atimgico"/>
    <w:basedOn w:val="Normal"/>
    <w:rsid w:val="00C61934"/>
    <w:pPr>
      <w:spacing w:after="240" w:line="312" w:lineRule="atLeast"/>
      <w:ind w:right="75"/>
    </w:pPr>
    <w:rPr>
      <w:sz w:val="29"/>
      <w:szCs w:val="29"/>
    </w:rPr>
  </w:style>
  <w:style w:type="paragraph" w:customStyle="1" w:styleId="atnoimg">
    <w:name w:val="atnoimg"/>
    <w:basedOn w:val="Normal"/>
    <w:rsid w:val="00C61934"/>
    <w:pPr>
      <w:spacing w:before="600" w:after="240" w:line="240" w:lineRule="atLeast"/>
    </w:pPr>
    <w:rPr>
      <w:color w:val="8C7E7E"/>
    </w:rPr>
  </w:style>
  <w:style w:type="paragraph" w:customStyle="1" w:styleId="fond">
    <w:name w:val="fond"/>
    <w:basedOn w:val="Normal"/>
    <w:rsid w:val="00C61934"/>
    <w:pPr>
      <w:shd w:val="clear" w:color="auto" w:fill="F0F2F9"/>
      <w:spacing w:after="240" w:line="312" w:lineRule="atLeast"/>
    </w:pPr>
    <w:rPr>
      <w:sz w:val="29"/>
      <w:szCs w:val="29"/>
    </w:rPr>
  </w:style>
  <w:style w:type="paragraph" w:customStyle="1" w:styleId="noborder">
    <w:name w:val="noborder"/>
    <w:basedOn w:val="Normal"/>
    <w:rsid w:val="00C61934"/>
    <w:pPr>
      <w:spacing w:after="240" w:line="312" w:lineRule="atLeast"/>
    </w:pPr>
    <w:rPr>
      <w:sz w:val="29"/>
      <w:szCs w:val="29"/>
    </w:rPr>
  </w:style>
  <w:style w:type="paragraph" w:customStyle="1" w:styleId="clear">
    <w:name w:val="clear"/>
    <w:basedOn w:val="Normal"/>
    <w:rsid w:val="00C61934"/>
    <w:pPr>
      <w:spacing w:after="240" w:line="312" w:lineRule="atLeast"/>
    </w:pPr>
    <w:rPr>
      <w:sz w:val="29"/>
      <w:szCs w:val="29"/>
    </w:rPr>
  </w:style>
  <w:style w:type="paragraph" w:customStyle="1" w:styleId="clearfix">
    <w:name w:val="clearfix"/>
    <w:basedOn w:val="Normal"/>
    <w:rsid w:val="00C61934"/>
    <w:pPr>
      <w:spacing w:after="240" w:line="312" w:lineRule="atLeast"/>
    </w:pPr>
    <w:rPr>
      <w:sz w:val="29"/>
      <w:szCs w:val="29"/>
    </w:rPr>
  </w:style>
  <w:style w:type="paragraph" w:customStyle="1" w:styleId="noblock">
    <w:name w:val="noblock"/>
    <w:basedOn w:val="Normal"/>
    <w:rsid w:val="00C61934"/>
    <w:pPr>
      <w:spacing w:after="240" w:line="312" w:lineRule="atLeast"/>
    </w:pPr>
    <w:rPr>
      <w:sz w:val="29"/>
      <w:szCs w:val="29"/>
    </w:rPr>
  </w:style>
  <w:style w:type="paragraph" w:customStyle="1" w:styleId="m0">
    <w:name w:val="m0"/>
    <w:basedOn w:val="Normal"/>
    <w:rsid w:val="00C61934"/>
    <w:pPr>
      <w:spacing w:line="312" w:lineRule="atLeast"/>
    </w:pPr>
    <w:rPr>
      <w:sz w:val="29"/>
      <w:szCs w:val="29"/>
    </w:rPr>
  </w:style>
  <w:style w:type="paragraph" w:customStyle="1" w:styleId="p0">
    <w:name w:val="p0"/>
    <w:basedOn w:val="Normal"/>
    <w:rsid w:val="00C61934"/>
    <w:pPr>
      <w:spacing w:after="240" w:line="312" w:lineRule="atLeast"/>
    </w:pPr>
    <w:rPr>
      <w:sz w:val="29"/>
      <w:szCs w:val="29"/>
    </w:rPr>
  </w:style>
  <w:style w:type="paragraph" w:customStyle="1" w:styleId="mright20">
    <w:name w:val="mright20"/>
    <w:basedOn w:val="Normal"/>
    <w:rsid w:val="00C61934"/>
    <w:pPr>
      <w:spacing w:after="240" w:line="312" w:lineRule="atLeast"/>
      <w:ind w:right="480"/>
    </w:pPr>
    <w:rPr>
      <w:sz w:val="29"/>
      <w:szCs w:val="29"/>
    </w:rPr>
  </w:style>
  <w:style w:type="paragraph" w:customStyle="1" w:styleId="mleft20">
    <w:name w:val="mleft20"/>
    <w:basedOn w:val="Normal"/>
    <w:rsid w:val="00C61934"/>
    <w:pPr>
      <w:spacing w:after="240" w:line="312" w:lineRule="atLeast"/>
      <w:ind w:left="480"/>
    </w:pPr>
    <w:rPr>
      <w:sz w:val="29"/>
      <w:szCs w:val="29"/>
    </w:rPr>
  </w:style>
  <w:style w:type="paragraph" w:customStyle="1" w:styleId="mright10">
    <w:name w:val="mright10"/>
    <w:basedOn w:val="Normal"/>
    <w:rsid w:val="00C61934"/>
    <w:pPr>
      <w:spacing w:after="240" w:line="312" w:lineRule="atLeast"/>
      <w:ind w:right="240"/>
    </w:pPr>
    <w:rPr>
      <w:sz w:val="29"/>
      <w:szCs w:val="29"/>
    </w:rPr>
  </w:style>
  <w:style w:type="paragraph" w:customStyle="1" w:styleId="mleft10">
    <w:name w:val="mleft10"/>
    <w:basedOn w:val="Normal"/>
    <w:rsid w:val="00C61934"/>
    <w:pPr>
      <w:spacing w:after="240" w:line="312" w:lineRule="atLeast"/>
      <w:ind w:left="240"/>
    </w:pPr>
    <w:rPr>
      <w:sz w:val="29"/>
      <w:szCs w:val="29"/>
    </w:rPr>
  </w:style>
  <w:style w:type="paragraph" w:customStyle="1" w:styleId="pright20">
    <w:name w:val="pright20"/>
    <w:basedOn w:val="Normal"/>
    <w:rsid w:val="00C61934"/>
    <w:pPr>
      <w:spacing w:after="240" w:line="312" w:lineRule="atLeast"/>
    </w:pPr>
    <w:rPr>
      <w:sz w:val="29"/>
      <w:szCs w:val="29"/>
    </w:rPr>
  </w:style>
  <w:style w:type="paragraph" w:customStyle="1" w:styleId="pleft20">
    <w:name w:val="pleft20"/>
    <w:basedOn w:val="Normal"/>
    <w:rsid w:val="00C61934"/>
    <w:pPr>
      <w:spacing w:after="240" w:line="312" w:lineRule="atLeast"/>
    </w:pPr>
    <w:rPr>
      <w:sz w:val="29"/>
      <w:szCs w:val="29"/>
    </w:rPr>
  </w:style>
  <w:style w:type="paragraph" w:customStyle="1" w:styleId="mright1em">
    <w:name w:val="mright1em"/>
    <w:basedOn w:val="Normal"/>
    <w:rsid w:val="00C61934"/>
    <w:pPr>
      <w:spacing w:after="240" w:line="312" w:lineRule="atLeast"/>
      <w:ind w:right="240"/>
    </w:pPr>
    <w:rPr>
      <w:sz w:val="29"/>
      <w:szCs w:val="29"/>
    </w:rPr>
  </w:style>
  <w:style w:type="paragraph" w:customStyle="1" w:styleId="mleft1em">
    <w:name w:val="mleft1em"/>
    <w:basedOn w:val="Normal"/>
    <w:rsid w:val="00C61934"/>
    <w:pPr>
      <w:spacing w:after="240" w:line="312" w:lineRule="atLeast"/>
      <w:ind w:left="240"/>
    </w:pPr>
    <w:rPr>
      <w:sz w:val="29"/>
      <w:szCs w:val="29"/>
    </w:rPr>
  </w:style>
  <w:style w:type="paragraph" w:customStyle="1" w:styleId="mright2em">
    <w:name w:val="mright2em"/>
    <w:basedOn w:val="Normal"/>
    <w:rsid w:val="00C61934"/>
    <w:pPr>
      <w:spacing w:after="240" w:line="312" w:lineRule="atLeast"/>
      <w:ind w:right="480"/>
    </w:pPr>
    <w:rPr>
      <w:sz w:val="29"/>
      <w:szCs w:val="29"/>
    </w:rPr>
  </w:style>
  <w:style w:type="paragraph" w:customStyle="1" w:styleId="mleft2em">
    <w:name w:val="mleft2em"/>
    <w:basedOn w:val="Normal"/>
    <w:rsid w:val="00C61934"/>
    <w:pPr>
      <w:spacing w:after="240" w:line="312" w:lineRule="atLeast"/>
      <w:ind w:left="480"/>
    </w:pPr>
    <w:rPr>
      <w:sz w:val="29"/>
      <w:szCs w:val="29"/>
    </w:rPr>
  </w:style>
  <w:style w:type="paragraph" w:customStyle="1" w:styleId="mtop1em">
    <w:name w:val="mtop1em"/>
    <w:basedOn w:val="Normal"/>
    <w:rsid w:val="00C61934"/>
    <w:pPr>
      <w:spacing w:before="240" w:after="240" w:line="312" w:lineRule="atLeast"/>
    </w:pPr>
    <w:rPr>
      <w:sz w:val="29"/>
      <w:szCs w:val="29"/>
    </w:rPr>
  </w:style>
  <w:style w:type="paragraph" w:customStyle="1" w:styleId="mtop2em">
    <w:name w:val="mtop2em"/>
    <w:basedOn w:val="Normal"/>
    <w:rsid w:val="00C61934"/>
    <w:pPr>
      <w:spacing w:before="480" w:after="240" w:line="312" w:lineRule="atLeast"/>
    </w:pPr>
    <w:rPr>
      <w:sz w:val="29"/>
      <w:szCs w:val="29"/>
    </w:rPr>
  </w:style>
  <w:style w:type="paragraph" w:customStyle="1" w:styleId="mbottom1em">
    <w:name w:val="mbottom1em"/>
    <w:basedOn w:val="Normal"/>
    <w:rsid w:val="00C61934"/>
    <w:pPr>
      <w:spacing w:after="240" w:line="312" w:lineRule="atLeast"/>
    </w:pPr>
    <w:rPr>
      <w:sz w:val="29"/>
      <w:szCs w:val="29"/>
    </w:rPr>
  </w:style>
  <w:style w:type="paragraph" w:customStyle="1" w:styleId="mbottom2em">
    <w:name w:val="mbottom2em"/>
    <w:basedOn w:val="Normal"/>
    <w:rsid w:val="00C61934"/>
    <w:pPr>
      <w:spacing w:after="480" w:line="312" w:lineRule="atLeast"/>
    </w:pPr>
    <w:rPr>
      <w:sz w:val="29"/>
      <w:szCs w:val="29"/>
    </w:rPr>
  </w:style>
  <w:style w:type="paragraph" w:customStyle="1" w:styleId="pright1em">
    <w:name w:val="pright1em"/>
    <w:basedOn w:val="Normal"/>
    <w:rsid w:val="00C61934"/>
    <w:pPr>
      <w:spacing w:after="240" w:line="312" w:lineRule="atLeast"/>
    </w:pPr>
    <w:rPr>
      <w:sz w:val="29"/>
      <w:szCs w:val="29"/>
    </w:rPr>
  </w:style>
  <w:style w:type="paragraph" w:customStyle="1" w:styleId="pright2em">
    <w:name w:val="pright2em"/>
    <w:basedOn w:val="Normal"/>
    <w:rsid w:val="00C61934"/>
    <w:pPr>
      <w:spacing w:after="240" w:line="312" w:lineRule="atLeast"/>
    </w:pPr>
    <w:rPr>
      <w:sz w:val="29"/>
      <w:szCs w:val="29"/>
    </w:rPr>
  </w:style>
  <w:style w:type="paragraph" w:customStyle="1" w:styleId="pleft1em">
    <w:name w:val="pleft1em"/>
    <w:basedOn w:val="Normal"/>
    <w:rsid w:val="00C61934"/>
    <w:pPr>
      <w:spacing w:after="240" w:line="312" w:lineRule="atLeast"/>
    </w:pPr>
    <w:rPr>
      <w:sz w:val="29"/>
      <w:szCs w:val="29"/>
    </w:rPr>
  </w:style>
  <w:style w:type="paragraph" w:customStyle="1" w:styleId="pleft2em">
    <w:name w:val="pleft2em"/>
    <w:basedOn w:val="Normal"/>
    <w:rsid w:val="00C61934"/>
    <w:pPr>
      <w:spacing w:after="240" w:line="312" w:lineRule="atLeast"/>
    </w:pPr>
    <w:rPr>
      <w:sz w:val="29"/>
      <w:szCs w:val="29"/>
    </w:rPr>
  </w:style>
  <w:style w:type="paragraph" w:customStyle="1" w:styleId="ptop1em">
    <w:name w:val="ptop1em"/>
    <w:basedOn w:val="Normal"/>
    <w:rsid w:val="00C61934"/>
    <w:pPr>
      <w:spacing w:after="240" w:line="312" w:lineRule="atLeast"/>
    </w:pPr>
    <w:rPr>
      <w:sz w:val="29"/>
      <w:szCs w:val="29"/>
    </w:rPr>
  </w:style>
  <w:style w:type="paragraph" w:customStyle="1" w:styleId="ptop2em">
    <w:name w:val="ptop2em"/>
    <w:basedOn w:val="Normal"/>
    <w:rsid w:val="00C61934"/>
    <w:pPr>
      <w:spacing w:after="240" w:line="312" w:lineRule="atLeast"/>
    </w:pPr>
    <w:rPr>
      <w:sz w:val="29"/>
      <w:szCs w:val="29"/>
    </w:rPr>
  </w:style>
  <w:style w:type="paragraph" w:customStyle="1" w:styleId="pbottom1em">
    <w:name w:val="pbottom1em"/>
    <w:basedOn w:val="Normal"/>
    <w:rsid w:val="00C61934"/>
    <w:pPr>
      <w:spacing w:after="240" w:line="312" w:lineRule="atLeast"/>
    </w:pPr>
    <w:rPr>
      <w:sz w:val="29"/>
      <w:szCs w:val="29"/>
    </w:rPr>
  </w:style>
  <w:style w:type="paragraph" w:customStyle="1" w:styleId="pbottom2em">
    <w:name w:val="pbottom2em"/>
    <w:basedOn w:val="Normal"/>
    <w:rsid w:val="00C61934"/>
    <w:pPr>
      <w:spacing w:after="240" w:line="312" w:lineRule="atLeast"/>
    </w:pPr>
    <w:rPr>
      <w:sz w:val="29"/>
      <w:szCs w:val="29"/>
    </w:rPr>
  </w:style>
  <w:style w:type="paragraph" w:customStyle="1" w:styleId="w20">
    <w:name w:val="w20"/>
    <w:basedOn w:val="Normal"/>
    <w:rsid w:val="00C61934"/>
    <w:pPr>
      <w:spacing w:after="240" w:line="312" w:lineRule="atLeast"/>
    </w:pPr>
    <w:rPr>
      <w:sz w:val="29"/>
      <w:szCs w:val="29"/>
    </w:rPr>
  </w:style>
  <w:style w:type="paragraph" w:customStyle="1" w:styleId="w30">
    <w:name w:val="w30"/>
    <w:basedOn w:val="Normal"/>
    <w:rsid w:val="00C61934"/>
    <w:pPr>
      <w:spacing w:after="240" w:line="312" w:lineRule="atLeast"/>
    </w:pPr>
    <w:rPr>
      <w:sz w:val="29"/>
      <w:szCs w:val="29"/>
    </w:rPr>
  </w:style>
  <w:style w:type="paragraph" w:customStyle="1" w:styleId="w40">
    <w:name w:val="w40"/>
    <w:basedOn w:val="Normal"/>
    <w:rsid w:val="00C61934"/>
    <w:pPr>
      <w:spacing w:after="240" w:line="312" w:lineRule="atLeast"/>
    </w:pPr>
    <w:rPr>
      <w:sz w:val="29"/>
      <w:szCs w:val="29"/>
    </w:rPr>
  </w:style>
  <w:style w:type="paragraph" w:customStyle="1" w:styleId="w50">
    <w:name w:val="w50"/>
    <w:basedOn w:val="Normal"/>
    <w:rsid w:val="00C61934"/>
    <w:pPr>
      <w:spacing w:after="240" w:line="312" w:lineRule="atLeast"/>
    </w:pPr>
    <w:rPr>
      <w:sz w:val="29"/>
      <w:szCs w:val="29"/>
    </w:rPr>
  </w:style>
  <w:style w:type="paragraph" w:customStyle="1" w:styleId="w60">
    <w:name w:val="w60"/>
    <w:basedOn w:val="Normal"/>
    <w:rsid w:val="00C61934"/>
    <w:pPr>
      <w:spacing w:after="240" w:line="312" w:lineRule="atLeast"/>
    </w:pPr>
    <w:rPr>
      <w:sz w:val="29"/>
      <w:szCs w:val="29"/>
    </w:rPr>
  </w:style>
  <w:style w:type="paragraph" w:customStyle="1" w:styleId="w70">
    <w:name w:val="w70"/>
    <w:basedOn w:val="Normal"/>
    <w:rsid w:val="00C61934"/>
    <w:pPr>
      <w:spacing w:after="240" w:line="312" w:lineRule="atLeast"/>
    </w:pPr>
    <w:rPr>
      <w:sz w:val="29"/>
      <w:szCs w:val="29"/>
    </w:rPr>
  </w:style>
  <w:style w:type="paragraph" w:customStyle="1" w:styleId="w80">
    <w:name w:val="w80"/>
    <w:basedOn w:val="Normal"/>
    <w:rsid w:val="00C61934"/>
    <w:pPr>
      <w:spacing w:after="240" w:line="312" w:lineRule="atLeast"/>
    </w:pPr>
    <w:rPr>
      <w:sz w:val="29"/>
      <w:szCs w:val="29"/>
    </w:rPr>
  </w:style>
  <w:style w:type="paragraph" w:customStyle="1" w:styleId="w90">
    <w:name w:val="w90"/>
    <w:basedOn w:val="Normal"/>
    <w:rsid w:val="00C61934"/>
    <w:pPr>
      <w:spacing w:after="240" w:line="312" w:lineRule="atLeast"/>
    </w:pPr>
    <w:rPr>
      <w:sz w:val="29"/>
      <w:szCs w:val="29"/>
    </w:rPr>
  </w:style>
  <w:style w:type="paragraph" w:customStyle="1" w:styleId="w100">
    <w:name w:val="w100"/>
    <w:basedOn w:val="Normal"/>
    <w:rsid w:val="00C61934"/>
    <w:pPr>
      <w:spacing w:after="240" w:line="312" w:lineRule="atLeast"/>
    </w:pPr>
    <w:rPr>
      <w:sz w:val="29"/>
      <w:szCs w:val="29"/>
    </w:rPr>
  </w:style>
  <w:style w:type="paragraph" w:customStyle="1" w:styleId="w120">
    <w:name w:val="w120"/>
    <w:basedOn w:val="Normal"/>
    <w:rsid w:val="00C61934"/>
    <w:pPr>
      <w:spacing w:after="240" w:line="312" w:lineRule="atLeast"/>
    </w:pPr>
    <w:rPr>
      <w:sz w:val="29"/>
      <w:szCs w:val="29"/>
    </w:rPr>
  </w:style>
  <w:style w:type="paragraph" w:customStyle="1" w:styleId="w130">
    <w:name w:val="w130"/>
    <w:basedOn w:val="Normal"/>
    <w:rsid w:val="00C61934"/>
    <w:pPr>
      <w:spacing w:after="240" w:line="312" w:lineRule="atLeast"/>
    </w:pPr>
    <w:rPr>
      <w:sz w:val="29"/>
      <w:szCs w:val="29"/>
    </w:rPr>
  </w:style>
  <w:style w:type="paragraph" w:customStyle="1" w:styleId="w140">
    <w:name w:val="w140"/>
    <w:basedOn w:val="Normal"/>
    <w:rsid w:val="00C61934"/>
    <w:pPr>
      <w:spacing w:after="240" w:line="312" w:lineRule="atLeast"/>
    </w:pPr>
    <w:rPr>
      <w:sz w:val="29"/>
      <w:szCs w:val="29"/>
    </w:rPr>
  </w:style>
  <w:style w:type="paragraph" w:customStyle="1" w:styleId="w160">
    <w:name w:val="w160"/>
    <w:basedOn w:val="Normal"/>
    <w:rsid w:val="00C61934"/>
    <w:pPr>
      <w:spacing w:after="240" w:line="312" w:lineRule="atLeast"/>
    </w:pPr>
    <w:rPr>
      <w:sz w:val="29"/>
      <w:szCs w:val="29"/>
    </w:rPr>
  </w:style>
  <w:style w:type="paragraph" w:customStyle="1" w:styleId="w180">
    <w:name w:val="w180"/>
    <w:basedOn w:val="Normal"/>
    <w:rsid w:val="00C61934"/>
    <w:pPr>
      <w:spacing w:after="240" w:line="312" w:lineRule="atLeast"/>
    </w:pPr>
    <w:rPr>
      <w:sz w:val="29"/>
      <w:szCs w:val="29"/>
    </w:rPr>
  </w:style>
  <w:style w:type="paragraph" w:customStyle="1" w:styleId="w200">
    <w:name w:val="w200"/>
    <w:basedOn w:val="Normal"/>
    <w:rsid w:val="00C61934"/>
    <w:pPr>
      <w:spacing w:after="240" w:line="312" w:lineRule="atLeast"/>
    </w:pPr>
    <w:rPr>
      <w:sz w:val="29"/>
      <w:szCs w:val="29"/>
    </w:rPr>
  </w:style>
  <w:style w:type="paragraph" w:customStyle="1" w:styleId="fullsize">
    <w:name w:val="fullsize"/>
    <w:basedOn w:val="Normal"/>
    <w:rsid w:val="00C61934"/>
    <w:pPr>
      <w:spacing w:after="240" w:line="312" w:lineRule="atLeast"/>
    </w:pPr>
    <w:rPr>
      <w:sz w:val="29"/>
      <w:szCs w:val="29"/>
    </w:rPr>
  </w:style>
  <w:style w:type="paragraph" w:customStyle="1" w:styleId="dhtmlwindow">
    <w:name w:val="dhtmlwindow"/>
    <w:basedOn w:val="Normal"/>
    <w:rsid w:val="00C61934"/>
    <w:pPr>
      <w:pBdr>
        <w:top w:val="single" w:sz="6" w:space="8" w:color="AA0033"/>
        <w:left w:val="single" w:sz="6" w:space="8" w:color="AA0033"/>
        <w:bottom w:val="single" w:sz="6" w:space="8" w:color="AA0033"/>
        <w:right w:val="single" w:sz="6" w:space="8" w:color="AA0033"/>
      </w:pBdr>
      <w:shd w:val="clear" w:color="auto" w:fill="EBEFF7"/>
      <w:spacing w:after="240" w:line="312" w:lineRule="atLeast"/>
    </w:pPr>
    <w:rPr>
      <w:sz w:val="29"/>
      <w:szCs w:val="29"/>
    </w:rPr>
  </w:style>
  <w:style w:type="paragraph" w:customStyle="1" w:styleId="textright">
    <w:name w:val="textright"/>
    <w:basedOn w:val="Normal"/>
    <w:rsid w:val="00C61934"/>
    <w:pPr>
      <w:spacing w:after="240" w:line="312" w:lineRule="atLeast"/>
      <w:jc w:val="right"/>
    </w:pPr>
    <w:rPr>
      <w:sz w:val="29"/>
      <w:szCs w:val="29"/>
    </w:rPr>
  </w:style>
  <w:style w:type="paragraph" w:customStyle="1" w:styleId="addthisseparator">
    <w:name w:val="addthis_separator"/>
    <w:basedOn w:val="Normal"/>
    <w:rsid w:val="00C61934"/>
    <w:pPr>
      <w:spacing w:after="240" w:line="312" w:lineRule="atLeast"/>
    </w:pPr>
    <w:rPr>
      <w:sz w:val="29"/>
      <w:szCs w:val="29"/>
    </w:rPr>
  </w:style>
  <w:style w:type="paragraph" w:customStyle="1" w:styleId="at300b">
    <w:name w:val="at300b"/>
    <w:basedOn w:val="Normal"/>
    <w:rsid w:val="00C61934"/>
    <w:pPr>
      <w:spacing w:after="240" w:line="312" w:lineRule="atLeast"/>
    </w:pPr>
    <w:rPr>
      <w:sz w:val="29"/>
      <w:szCs w:val="29"/>
    </w:rPr>
  </w:style>
  <w:style w:type="paragraph" w:customStyle="1" w:styleId="at300bo">
    <w:name w:val="at300bo"/>
    <w:basedOn w:val="Normal"/>
    <w:rsid w:val="00C61934"/>
    <w:pPr>
      <w:spacing w:after="240" w:line="312" w:lineRule="atLeast"/>
    </w:pPr>
    <w:rPr>
      <w:sz w:val="29"/>
      <w:szCs w:val="29"/>
    </w:rPr>
  </w:style>
  <w:style w:type="paragraph" w:customStyle="1" w:styleId="at300m">
    <w:name w:val="at300m"/>
    <w:basedOn w:val="Normal"/>
    <w:rsid w:val="00C61934"/>
    <w:pPr>
      <w:spacing w:after="240" w:line="312" w:lineRule="atLeast"/>
    </w:pPr>
    <w:rPr>
      <w:sz w:val="29"/>
      <w:szCs w:val="29"/>
    </w:rPr>
  </w:style>
  <w:style w:type="paragraph" w:customStyle="1" w:styleId="at15texpanded">
    <w:name w:val="at15t_expanded"/>
    <w:basedOn w:val="Normal"/>
    <w:rsid w:val="00C61934"/>
    <w:pPr>
      <w:spacing w:after="240" w:line="312" w:lineRule="atLeast"/>
    </w:pPr>
    <w:rPr>
      <w:sz w:val="29"/>
      <w:szCs w:val="29"/>
    </w:rPr>
  </w:style>
  <w:style w:type="paragraph" w:customStyle="1" w:styleId="at15tcompact">
    <w:name w:val="at15t_compact"/>
    <w:basedOn w:val="Normal"/>
    <w:rsid w:val="00C61934"/>
    <w:pPr>
      <w:spacing w:after="240" w:line="312" w:lineRule="atLeast"/>
    </w:pPr>
    <w:rPr>
      <w:sz w:val="29"/>
      <w:szCs w:val="29"/>
    </w:rPr>
  </w:style>
  <w:style w:type="paragraph" w:customStyle="1" w:styleId="addthistoolbox">
    <w:name w:val="addthis_toolbox"/>
    <w:basedOn w:val="Normal"/>
    <w:rsid w:val="00C61934"/>
    <w:pPr>
      <w:spacing w:after="240" w:line="312" w:lineRule="atLeast"/>
    </w:pPr>
    <w:rPr>
      <w:sz w:val="29"/>
      <w:szCs w:val="29"/>
    </w:rPr>
  </w:style>
  <w:style w:type="paragraph" w:customStyle="1" w:styleId="atm-f-logo">
    <w:name w:val="atm-f-logo"/>
    <w:basedOn w:val="Normal"/>
    <w:rsid w:val="00C61934"/>
    <w:pPr>
      <w:spacing w:after="240" w:line="312" w:lineRule="atLeast"/>
    </w:pPr>
    <w:rPr>
      <w:sz w:val="29"/>
      <w:szCs w:val="29"/>
    </w:rPr>
  </w:style>
  <w:style w:type="paragraph" w:customStyle="1" w:styleId="atitem">
    <w:name w:val="at_item"/>
    <w:basedOn w:val="Normal"/>
    <w:rsid w:val="00C61934"/>
    <w:pPr>
      <w:spacing w:after="240" w:line="312" w:lineRule="atLeast"/>
    </w:pPr>
    <w:rPr>
      <w:sz w:val="29"/>
      <w:szCs w:val="29"/>
    </w:rPr>
  </w:style>
  <w:style w:type="paragraph" w:customStyle="1" w:styleId="atbold">
    <w:name w:val="at_bold"/>
    <w:basedOn w:val="Normal"/>
    <w:rsid w:val="00C61934"/>
    <w:pPr>
      <w:spacing w:after="240" w:line="312" w:lineRule="atLeast"/>
    </w:pPr>
    <w:rPr>
      <w:sz w:val="29"/>
      <w:szCs w:val="29"/>
    </w:rPr>
  </w:style>
  <w:style w:type="paragraph" w:customStyle="1" w:styleId="atbtn">
    <w:name w:val="atbtn"/>
    <w:basedOn w:val="Normal"/>
    <w:rsid w:val="00C61934"/>
    <w:pPr>
      <w:spacing w:after="240" w:line="312" w:lineRule="atLeast"/>
    </w:pPr>
    <w:rPr>
      <w:sz w:val="29"/>
      <w:szCs w:val="29"/>
    </w:rPr>
  </w:style>
  <w:style w:type="paragraph" w:customStyle="1" w:styleId="atrse">
    <w:name w:val="atrse"/>
    <w:basedOn w:val="Normal"/>
    <w:rsid w:val="00C61934"/>
    <w:pPr>
      <w:spacing w:after="240" w:line="312" w:lineRule="atLeast"/>
    </w:pPr>
    <w:rPr>
      <w:sz w:val="29"/>
      <w:szCs w:val="29"/>
    </w:rPr>
  </w:style>
  <w:style w:type="paragraph" w:customStyle="1" w:styleId="tmsg">
    <w:name w:val="tmsg"/>
    <w:basedOn w:val="Normal"/>
    <w:rsid w:val="00C61934"/>
    <w:pPr>
      <w:spacing w:after="240" w:line="312" w:lineRule="atLeast"/>
    </w:pPr>
    <w:rPr>
      <w:sz w:val="29"/>
      <w:szCs w:val="29"/>
    </w:rPr>
  </w:style>
  <w:style w:type="paragraph" w:customStyle="1" w:styleId="aterror">
    <w:name w:val="at_error"/>
    <w:basedOn w:val="Normal"/>
    <w:rsid w:val="00C61934"/>
    <w:pPr>
      <w:spacing w:after="240" w:line="312" w:lineRule="atLeast"/>
    </w:pPr>
    <w:rPr>
      <w:sz w:val="29"/>
      <w:szCs w:val="29"/>
    </w:rPr>
  </w:style>
  <w:style w:type="paragraph" w:customStyle="1" w:styleId="ac-logo">
    <w:name w:val="ac-logo"/>
    <w:basedOn w:val="Normal"/>
    <w:rsid w:val="00C61934"/>
    <w:pPr>
      <w:spacing w:after="240" w:line="312" w:lineRule="atLeast"/>
    </w:pPr>
    <w:rPr>
      <w:sz w:val="29"/>
      <w:szCs w:val="29"/>
    </w:rPr>
  </w:style>
  <w:style w:type="paragraph" w:customStyle="1" w:styleId="atinp">
    <w:name w:val="atinp"/>
    <w:basedOn w:val="Normal"/>
    <w:rsid w:val="00C61934"/>
    <w:pPr>
      <w:spacing w:after="240" w:line="312" w:lineRule="atLeast"/>
    </w:pPr>
    <w:rPr>
      <w:sz w:val="29"/>
      <w:szCs w:val="29"/>
    </w:rPr>
  </w:style>
  <w:style w:type="paragraph" w:customStyle="1" w:styleId="at-promo-content">
    <w:name w:val="at-promo-content"/>
    <w:basedOn w:val="Normal"/>
    <w:rsid w:val="00C61934"/>
    <w:pPr>
      <w:spacing w:after="240" w:line="312" w:lineRule="atLeast"/>
    </w:pPr>
    <w:rPr>
      <w:sz w:val="29"/>
      <w:szCs w:val="29"/>
    </w:rPr>
  </w:style>
  <w:style w:type="paragraph" w:customStyle="1" w:styleId="at-promo-btn">
    <w:name w:val="at-promo-btn"/>
    <w:basedOn w:val="Normal"/>
    <w:rsid w:val="00C61934"/>
    <w:pPr>
      <w:spacing w:after="240" w:line="312" w:lineRule="atLeast"/>
    </w:pPr>
    <w:rPr>
      <w:sz w:val="29"/>
      <w:szCs w:val="29"/>
    </w:rPr>
  </w:style>
  <w:style w:type="paragraph" w:customStyle="1" w:styleId="tabs">
    <w:name w:val="tabs"/>
    <w:basedOn w:val="Normal"/>
    <w:rsid w:val="00C61934"/>
    <w:pPr>
      <w:spacing w:after="240" w:line="312" w:lineRule="atLeast"/>
    </w:pPr>
    <w:rPr>
      <w:sz w:val="29"/>
      <w:szCs w:val="29"/>
    </w:rPr>
  </w:style>
  <w:style w:type="paragraph" w:customStyle="1" w:styleId="colgroup">
    <w:name w:val="colgroup"/>
    <w:basedOn w:val="Normal"/>
    <w:rsid w:val="00C61934"/>
    <w:pPr>
      <w:spacing w:after="240" w:line="312" w:lineRule="atLeast"/>
    </w:pPr>
    <w:rPr>
      <w:sz w:val="29"/>
      <w:szCs w:val="29"/>
    </w:rPr>
  </w:style>
  <w:style w:type="paragraph" w:customStyle="1" w:styleId="questiongroup">
    <w:name w:val="questiongroup"/>
    <w:basedOn w:val="Normal"/>
    <w:rsid w:val="00C61934"/>
    <w:pPr>
      <w:spacing w:after="240" w:line="312" w:lineRule="atLeast"/>
    </w:pPr>
    <w:rPr>
      <w:sz w:val="29"/>
      <w:szCs w:val="29"/>
    </w:rPr>
  </w:style>
  <w:style w:type="paragraph" w:customStyle="1" w:styleId="srchadvcontent">
    <w:name w:val="srchadvcontent"/>
    <w:basedOn w:val="Normal"/>
    <w:rsid w:val="00C61934"/>
    <w:pPr>
      <w:spacing w:after="240" w:line="312" w:lineRule="atLeast"/>
    </w:pPr>
    <w:rPr>
      <w:sz w:val="29"/>
      <w:szCs w:val="29"/>
    </w:rPr>
  </w:style>
  <w:style w:type="paragraph" w:customStyle="1" w:styleId="col33">
    <w:name w:val="col33"/>
    <w:basedOn w:val="Normal"/>
    <w:rsid w:val="00C61934"/>
    <w:pPr>
      <w:spacing w:after="240" w:line="312" w:lineRule="atLeast"/>
    </w:pPr>
    <w:rPr>
      <w:sz w:val="29"/>
      <w:szCs w:val="29"/>
    </w:rPr>
  </w:style>
  <w:style w:type="paragraph" w:customStyle="1" w:styleId="col50">
    <w:name w:val="col50"/>
    <w:basedOn w:val="Normal"/>
    <w:rsid w:val="00C61934"/>
    <w:pPr>
      <w:spacing w:after="240" w:line="312" w:lineRule="atLeast"/>
    </w:pPr>
    <w:rPr>
      <w:sz w:val="29"/>
      <w:szCs w:val="29"/>
    </w:rPr>
  </w:style>
  <w:style w:type="paragraph" w:customStyle="1" w:styleId="col66">
    <w:name w:val="col66"/>
    <w:basedOn w:val="Normal"/>
    <w:rsid w:val="00C61934"/>
    <w:pPr>
      <w:spacing w:after="240" w:line="312" w:lineRule="atLeast"/>
    </w:pPr>
    <w:rPr>
      <w:sz w:val="29"/>
      <w:szCs w:val="29"/>
    </w:rPr>
  </w:style>
  <w:style w:type="paragraph" w:customStyle="1" w:styleId="col62">
    <w:name w:val="col62"/>
    <w:basedOn w:val="Normal"/>
    <w:rsid w:val="00C61934"/>
    <w:pPr>
      <w:spacing w:after="240" w:line="312" w:lineRule="atLeast"/>
    </w:pPr>
    <w:rPr>
      <w:sz w:val="29"/>
      <w:szCs w:val="29"/>
    </w:rPr>
  </w:style>
  <w:style w:type="paragraph" w:customStyle="1" w:styleId="sidebarright">
    <w:name w:val="sidebarright"/>
    <w:basedOn w:val="Normal"/>
    <w:rsid w:val="00C61934"/>
    <w:pPr>
      <w:spacing w:after="240" w:line="312" w:lineRule="atLeast"/>
    </w:pPr>
    <w:rPr>
      <w:sz w:val="29"/>
      <w:szCs w:val="29"/>
    </w:rPr>
  </w:style>
  <w:style w:type="paragraph" w:customStyle="1" w:styleId="h20">
    <w:name w:val="h20"/>
    <w:basedOn w:val="Normal"/>
    <w:rsid w:val="00C61934"/>
    <w:pPr>
      <w:spacing w:after="240" w:line="312" w:lineRule="atLeast"/>
    </w:pPr>
    <w:rPr>
      <w:sz w:val="29"/>
      <w:szCs w:val="29"/>
    </w:rPr>
  </w:style>
  <w:style w:type="paragraph" w:customStyle="1" w:styleId="h25">
    <w:name w:val="h25"/>
    <w:basedOn w:val="Normal"/>
    <w:rsid w:val="00C61934"/>
    <w:pPr>
      <w:spacing w:after="240" w:line="312" w:lineRule="atLeast"/>
    </w:pPr>
    <w:rPr>
      <w:sz w:val="29"/>
      <w:szCs w:val="29"/>
    </w:rPr>
  </w:style>
  <w:style w:type="paragraph" w:customStyle="1" w:styleId="h30">
    <w:name w:val="h30"/>
    <w:basedOn w:val="Normal"/>
    <w:rsid w:val="00C61934"/>
    <w:pPr>
      <w:spacing w:after="240" w:line="312" w:lineRule="atLeast"/>
    </w:pPr>
    <w:rPr>
      <w:sz w:val="29"/>
      <w:szCs w:val="29"/>
    </w:rPr>
  </w:style>
  <w:style w:type="paragraph" w:customStyle="1" w:styleId="h40">
    <w:name w:val="h40"/>
    <w:basedOn w:val="Normal"/>
    <w:rsid w:val="00C61934"/>
    <w:pPr>
      <w:spacing w:after="240" w:line="312" w:lineRule="atLeast"/>
    </w:pPr>
    <w:rPr>
      <w:sz w:val="29"/>
      <w:szCs w:val="29"/>
    </w:rPr>
  </w:style>
  <w:style w:type="paragraph" w:customStyle="1" w:styleId="h50">
    <w:name w:val="h50"/>
    <w:basedOn w:val="Normal"/>
    <w:rsid w:val="00C61934"/>
    <w:pPr>
      <w:spacing w:after="240" w:line="312" w:lineRule="atLeast"/>
    </w:pPr>
    <w:rPr>
      <w:sz w:val="29"/>
      <w:szCs w:val="29"/>
    </w:rPr>
  </w:style>
  <w:style w:type="paragraph" w:customStyle="1" w:styleId="h60">
    <w:name w:val="h60"/>
    <w:basedOn w:val="Normal"/>
    <w:rsid w:val="00C61934"/>
    <w:pPr>
      <w:spacing w:after="240" w:line="312" w:lineRule="atLeast"/>
    </w:pPr>
    <w:rPr>
      <w:sz w:val="29"/>
      <w:szCs w:val="29"/>
    </w:rPr>
  </w:style>
  <w:style w:type="character" w:customStyle="1" w:styleId="addthisfollowlabel">
    <w:name w:val="addthis_follow_label"/>
    <w:basedOn w:val="DefaultParagraphFont"/>
    <w:rsid w:val="00C61934"/>
  </w:style>
  <w:style w:type="character" w:customStyle="1" w:styleId="paper">
    <w:name w:val="paper"/>
    <w:basedOn w:val="DefaultParagraphFont"/>
    <w:rsid w:val="00C61934"/>
  </w:style>
  <w:style w:type="character" w:customStyle="1" w:styleId="url">
    <w:name w:val="url"/>
    <w:basedOn w:val="DefaultParagraphFont"/>
    <w:rsid w:val="00C61934"/>
  </w:style>
  <w:style w:type="character" w:customStyle="1" w:styleId="doc">
    <w:name w:val="doc"/>
    <w:basedOn w:val="DefaultParagraphFont"/>
    <w:rsid w:val="00C61934"/>
  </w:style>
  <w:style w:type="character" w:customStyle="1" w:styleId="xls">
    <w:name w:val="xls"/>
    <w:basedOn w:val="DefaultParagraphFont"/>
    <w:rsid w:val="00C61934"/>
  </w:style>
  <w:style w:type="character" w:customStyle="1" w:styleId="ppt">
    <w:name w:val="ppt"/>
    <w:basedOn w:val="DefaultParagraphFont"/>
    <w:rsid w:val="00C61934"/>
  </w:style>
  <w:style w:type="character" w:customStyle="1" w:styleId="pdf">
    <w:name w:val="pdf"/>
    <w:basedOn w:val="DefaultParagraphFont"/>
    <w:rsid w:val="00C61934"/>
  </w:style>
  <w:style w:type="character" w:customStyle="1" w:styleId="html">
    <w:name w:val="html"/>
    <w:basedOn w:val="DefaultParagraphFont"/>
    <w:rsid w:val="00C61934"/>
  </w:style>
  <w:style w:type="character" w:customStyle="1" w:styleId="cd">
    <w:name w:val="cd"/>
    <w:basedOn w:val="DefaultParagraphFont"/>
    <w:rsid w:val="00C61934"/>
  </w:style>
  <w:style w:type="character" w:customStyle="1" w:styleId="txt">
    <w:name w:val="txt"/>
    <w:basedOn w:val="DefaultParagraphFont"/>
    <w:rsid w:val="00C61934"/>
  </w:style>
  <w:style w:type="character" w:customStyle="1" w:styleId="zip">
    <w:name w:val="zip"/>
    <w:basedOn w:val="DefaultParagraphFont"/>
    <w:rsid w:val="00C61934"/>
  </w:style>
  <w:style w:type="character" w:customStyle="1" w:styleId="folder">
    <w:name w:val="folder"/>
    <w:basedOn w:val="DefaultParagraphFont"/>
    <w:rsid w:val="00C61934"/>
  </w:style>
  <w:style w:type="character" w:customStyle="1" w:styleId="uplevel">
    <w:name w:val="uplevel"/>
    <w:basedOn w:val="DefaultParagraphFont"/>
    <w:rsid w:val="00C61934"/>
  </w:style>
  <w:style w:type="character" w:customStyle="1" w:styleId="image">
    <w:name w:val="image"/>
    <w:basedOn w:val="DefaultParagraphFont"/>
    <w:rsid w:val="00C61934"/>
  </w:style>
  <w:style w:type="character" w:customStyle="1" w:styleId="published">
    <w:name w:val="published"/>
    <w:basedOn w:val="DefaultParagraphFont"/>
    <w:rsid w:val="00C61934"/>
  </w:style>
  <w:style w:type="character" w:customStyle="1" w:styleId="develop">
    <w:name w:val="develop"/>
    <w:basedOn w:val="DefaultParagraphFont"/>
    <w:rsid w:val="00C61934"/>
  </w:style>
  <w:style w:type="character" w:customStyle="1" w:styleId="development">
    <w:name w:val="development"/>
    <w:basedOn w:val="DefaultParagraphFont"/>
    <w:rsid w:val="00C61934"/>
  </w:style>
  <w:style w:type="character" w:customStyle="1" w:styleId="withdrawn">
    <w:name w:val="withdrawn"/>
    <w:basedOn w:val="DefaultParagraphFont"/>
    <w:rsid w:val="00C61934"/>
  </w:style>
  <w:style w:type="character" w:customStyle="1" w:styleId="deleted">
    <w:name w:val="deleted"/>
    <w:basedOn w:val="DefaultParagraphFont"/>
    <w:rsid w:val="00C61934"/>
  </w:style>
  <w:style w:type="character" w:customStyle="1" w:styleId="online">
    <w:name w:val="online"/>
    <w:basedOn w:val="DefaultParagraphFont"/>
    <w:rsid w:val="00C61934"/>
  </w:style>
  <w:style w:type="character" w:customStyle="1" w:styleId="paperonline">
    <w:name w:val="paper_online"/>
    <w:basedOn w:val="DefaultParagraphFont"/>
    <w:rsid w:val="00C61934"/>
  </w:style>
  <w:style w:type="character" w:customStyle="1" w:styleId="pdfmarked">
    <w:name w:val="pdf_marked"/>
    <w:basedOn w:val="DefaultParagraphFont"/>
    <w:rsid w:val="00C61934"/>
  </w:style>
  <w:style w:type="character" w:customStyle="1" w:styleId="pdfpdfmarked">
    <w:name w:val="pdf_pdf_marked"/>
    <w:basedOn w:val="DefaultParagraphFont"/>
    <w:rsid w:val="00C61934"/>
  </w:style>
  <w:style w:type="character" w:customStyle="1" w:styleId="papermarked">
    <w:name w:val="paper_marked"/>
    <w:basedOn w:val="DefaultParagraphFont"/>
    <w:rsid w:val="00C61934"/>
  </w:style>
  <w:style w:type="character" w:customStyle="1" w:styleId="paperpapermarked">
    <w:name w:val="paper_paper_marked"/>
    <w:basedOn w:val="DefaultParagraphFont"/>
    <w:rsid w:val="00C61934"/>
  </w:style>
  <w:style w:type="character" w:customStyle="1" w:styleId="epub">
    <w:name w:val="epub"/>
    <w:basedOn w:val="DefaultParagraphFont"/>
    <w:rsid w:val="00C61934"/>
  </w:style>
  <w:style w:type="character" w:customStyle="1" w:styleId="mobi">
    <w:name w:val="mobi"/>
    <w:basedOn w:val="DefaultParagraphFont"/>
    <w:rsid w:val="00C61934"/>
  </w:style>
  <w:style w:type="character" w:customStyle="1" w:styleId="prc">
    <w:name w:val="prc"/>
    <w:basedOn w:val="DefaultParagraphFont"/>
    <w:rsid w:val="00C61934"/>
  </w:style>
  <w:style w:type="character" w:customStyle="1" w:styleId="ipad">
    <w:name w:val="ipad"/>
    <w:basedOn w:val="DefaultParagraphFont"/>
    <w:rsid w:val="00C61934"/>
  </w:style>
  <w:style w:type="character" w:customStyle="1" w:styleId="end">
    <w:name w:val="end"/>
    <w:basedOn w:val="DefaultParagraphFont"/>
    <w:rsid w:val="00C61934"/>
  </w:style>
  <w:style w:type="character" w:customStyle="1" w:styleId="dvd">
    <w:name w:val="dvd"/>
    <w:basedOn w:val="DefaultParagraphFont"/>
    <w:rsid w:val="00C61934"/>
  </w:style>
  <w:style w:type="character" w:customStyle="1" w:styleId="pdfoncd">
    <w:name w:val="pdfoncd"/>
    <w:basedOn w:val="DefaultParagraphFont"/>
    <w:rsid w:val="00C61934"/>
  </w:style>
  <w:style w:type="character" w:customStyle="1" w:styleId="pdfondvd">
    <w:name w:val="pdfondvd"/>
    <w:basedOn w:val="DefaultParagraphFont"/>
    <w:rsid w:val="00C61934"/>
  </w:style>
  <w:style w:type="character" w:customStyle="1" w:styleId="htmloncd">
    <w:name w:val="htmloncd"/>
    <w:basedOn w:val="DefaultParagraphFont"/>
    <w:rsid w:val="00C61934"/>
  </w:style>
  <w:style w:type="character" w:customStyle="1" w:styleId="htmlondvd">
    <w:name w:val="htmlondvd"/>
    <w:basedOn w:val="DefaultParagraphFont"/>
    <w:rsid w:val="00C61934"/>
  </w:style>
  <w:style w:type="character" w:customStyle="1" w:styleId="label">
    <w:name w:val="label"/>
    <w:basedOn w:val="DefaultParagraphFont"/>
    <w:rsid w:val="00C61934"/>
  </w:style>
  <w:style w:type="character" w:customStyle="1" w:styleId="error1">
    <w:name w:val="error1"/>
    <w:basedOn w:val="DefaultParagraphFont"/>
    <w:rsid w:val="00C61934"/>
  </w:style>
  <w:style w:type="character" w:customStyle="1" w:styleId="active">
    <w:name w:val="active"/>
    <w:basedOn w:val="DefaultParagraphFont"/>
    <w:rsid w:val="00C61934"/>
  </w:style>
  <w:style w:type="paragraph" w:customStyle="1" w:styleId="atitem1">
    <w:name w:val="at_item1"/>
    <w:basedOn w:val="Normal"/>
    <w:rsid w:val="00C61934"/>
    <w:pPr>
      <w:pBdr>
        <w:top w:val="single" w:sz="6" w:space="3" w:color="FFFFFF"/>
        <w:left w:val="single" w:sz="6" w:space="3" w:color="FFFFFF"/>
        <w:bottom w:val="single" w:sz="6" w:space="3" w:color="FFFFFF"/>
        <w:right w:val="single" w:sz="6" w:space="3" w:color="FFFFFF"/>
      </w:pBdr>
      <w:spacing w:after="240" w:line="240" w:lineRule="atLeast"/>
      <w:ind w:right="30"/>
    </w:pPr>
    <w:rPr>
      <w:rFonts w:ascii="Arial" w:hAnsi="Arial" w:cs="Arial"/>
      <w:sz w:val="29"/>
      <w:szCs w:val="29"/>
    </w:rPr>
  </w:style>
  <w:style w:type="paragraph" w:customStyle="1" w:styleId="atbold1">
    <w:name w:val="at_bold1"/>
    <w:basedOn w:val="Normal"/>
    <w:rsid w:val="00C61934"/>
    <w:pPr>
      <w:spacing w:after="240" w:line="312" w:lineRule="atLeast"/>
    </w:pPr>
    <w:rPr>
      <w:b/>
      <w:bCs/>
      <w:sz w:val="29"/>
      <w:szCs w:val="29"/>
    </w:rPr>
  </w:style>
  <w:style w:type="paragraph" w:customStyle="1" w:styleId="atitem2">
    <w:name w:val="at_item2"/>
    <w:basedOn w:val="Normal"/>
    <w:rsid w:val="00C61934"/>
    <w:pPr>
      <w:spacing w:before="15" w:after="15" w:line="312" w:lineRule="atLeast"/>
      <w:ind w:left="15" w:right="15"/>
    </w:pPr>
    <w:rPr>
      <w:sz w:val="29"/>
      <w:szCs w:val="29"/>
    </w:rPr>
  </w:style>
  <w:style w:type="character" w:customStyle="1" w:styleId="addthisfollowlabel1">
    <w:name w:val="addthis_follow_label1"/>
    <w:rsid w:val="00C61934"/>
    <w:rPr>
      <w:vanish/>
      <w:webHidden w:val="0"/>
      <w:specVanish w:val="0"/>
    </w:rPr>
  </w:style>
  <w:style w:type="paragraph" w:customStyle="1" w:styleId="addthisseparator1">
    <w:name w:val="addthis_separator1"/>
    <w:basedOn w:val="Normal"/>
    <w:rsid w:val="00C61934"/>
    <w:pPr>
      <w:spacing w:line="312" w:lineRule="atLeast"/>
      <w:ind w:left="75" w:right="75"/>
    </w:pPr>
    <w:rPr>
      <w:sz w:val="29"/>
      <w:szCs w:val="29"/>
    </w:rPr>
  </w:style>
  <w:style w:type="paragraph" w:customStyle="1" w:styleId="at300b1">
    <w:name w:val="at300b1"/>
    <w:basedOn w:val="Normal"/>
    <w:rsid w:val="00C61934"/>
    <w:pPr>
      <w:spacing w:after="240" w:line="312" w:lineRule="atLeast"/>
    </w:pPr>
    <w:rPr>
      <w:sz w:val="29"/>
      <w:szCs w:val="29"/>
    </w:rPr>
  </w:style>
  <w:style w:type="paragraph" w:customStyle="1" w:styleId="at300bo1">
    <w:name w:val="at300bo1"/>
    <w:basedOn w:val="Normal"/>
    <w:rsid w:val="00C61934"/>
    <w:pPr>
      <w:spacing w:after="240" w:line="312" w:lineRule="atLeast"/>
    </w:pPr>
    <w:rPr>
      <w:sz w:val="29"/>
      <w:szCs w:val="29"/>
    </w:rPr>
  </w:style>
  <w:style w:type="paragraph" w:customStyle="1" w:styleId="at300m1">
    <w:name w:val="at300m1"/>
    <w:basedOn w:val="Normal"/>
    <w:rsid w:val="00C61934"/>
    <w:pPr>
      <w:spacing w:after="240" w:line="312" w:lineRule="atLeast"/>
    </w:pPr>
    <w:rPr>
      <w:sz w:val="29"/>
      <w:szCs w:val="29"/>
    </w:rPr>
  </w:style>
  <w:style w:type="paragraph" w:customStyle="1" w:styleId="at300bs1">
    <w:name w:val="at300bs1"/>
    <w:basedOn w:val="Normal"/>
    <w:rsid w:val="00C61934"/>
    <w:pPr>
      <w:spacing w:after="240" w:line="312" w:lineRule="atLeast"/>
    </w:pPr>
    <w:rPr>
      <w:sz w:val="29"/>
      <w:szCs w:val="29"/>
    </w:rPr>
  </w:style>
  <w:style w:type="paragraph" w:customStyle="1" w:styleId="at300bs2">
    <w:name w:val="at300bs2"/>
    <w:basedOn w:val="Normal"/>
    <w:rsid w:val="00C61934"/>
    <w:pPr>
      <w:spacing w:after="240" w:line="312" w:lineRule="atLeast"/>
    </w:pPr>
    <w:rPr>
      <w:sz w:val="29"/>
      <w:szCs w:val="29"/>
    </w:rPr>
  </w:style>
  <w:style w:type="paragraph" w:customStyle="1" w:styleId="at15t1">
    <w:name w:val="at15t1"/>
    <w:basedOn w:val="Normal"/>
    <w:rsid w:val="00C61934"/>
    <w:pPr>
      <w:spacing w:after="240" w:line="312" w:lineRule="atLeast"/>
    </w:pPr>
    <w:rPr>
      <w:sz w:val="29"/>
      <w:szCs w:val="29"/>
    </w:rPr>
  </w:style>
  <w:style w:type="paragraph" w:customStyle="1" w:styleId="at15texpanded1">
    <w:name w:val="at15t_expanded1"/>
    <w:basedOn w:val="Normal"/>
    <w:rsid w:val="00C61934"/>
    <w:pPr>
      <w:spacing w:after="240" w:line="312" w:lineRule="atLeast"/>
      <w:ind w:right="60"/>
    </w:pPr>
    <w:rPr>
      <w:sz w:val="29"/>
      <w:szCs w:val="29"/>
    </w:rPr>
  </w:style>
  <w:style w:type="paragraph" w:customStyle="1" w:styleId="at15tcompact1">
    <w:name w:val="at15t_compact1"/>
    <w:basedOn w:val="Normal"/>
    <w:rsid w:val="00C61934"/>
    <w:pPr>
      <w:spacing w:after="240" w:line="312" w:lineRule="atLeast"/>
      <w:ind w:right="60"/>
    </w:pPr>
    <w:rPr>
      <w:sz w:val="29"/>
      <w:szCs w:val="29"/>
    </w:rPr>
  </w:style>
  <w:style w:type="paragraph" w:customStyle="1" w:styleId="atbtn1">
    <w:name w:val="atbtn1"/>
    <w:basedOn w:val="Normal"/>
    <w:rsid w:val="00C61934"/>
    <w:pPr>
      <w:pBdr>
        <w:top w:val="single" w:sz="6" w:space="2" w:color="B5B5B5"/>
        <w:left w:val="single" w:sz="6" w:space="3" w:color="B5B5B5"/>
        <w:bottom w:val="single" w:sz="6" w:space="2" w:color="B5B5B5"/>
        <w:right w:val="single" w:sz="6" w:space="3" w:color="B5B5B5"/>
      </w:pBdr>
      <w:shd w:val="clear" w:color="auto" w:fill="FFFFFF"/>
      <w:spacing w:line="312" w:lineRule="atLeast"/>
    </w:pPr>
    <w:rPr>
      <w:b/>
      <w:bCs/>
      <w:color w:val="333333"/>
      <w:sz w:val="29"/>
      <w:szCs w:val="29"/>
    </w:rPr>
  </w:style>
  <w:style w:type="paragraph" w:customStyle="1" w:styleId="atbtn2">
    <w:name w:val="atbtn2"/>
    <w:basedOn w:val="Normal"/>
    <w:rsid w:val="00C61934"/>
    <w:pPr>
      <w:pBdr>
        <w:top w:val="single" w:sz="6" w:space="2" w:color="B5B5B5"/>
        <w:left w:val="single" w:sz="6" w:space="3" w:color="B5B5B5"/>
        <w:bottom w:val="single" w:sz="6" w:space="2" w:color="B5B5B5"/>
        <w:right w:val="single" w:sz="6" w:space="3" w:color="B5B5B5"/>
      </w:pBdr>
      <w:shd w:val="clear" w:color="auto" w:fill="FFFFFF"/>
      <w:spacing w:line="312" w:lineRule="atLeast"/>
    </w:pPr>
    <w:rPr>
      <w:b/>
      <w:bCs/>
      <w:color w:val="333333"/>
      <w:sz w:val="29"/>
      <w:szCs w:val="29"/>
    </w:rPr>
  </w:style>
  <w:style w:type="paragraph" w:customStyle="1" w:styleId="atrse1">
    <w:name w:val="atrse1"/>
    <w:basedOn w:val="Normal"/>
    <w:rsid w:val="00C61934"/>
    <w:pPr>
      <w:spacing w:after="240" w:line="312" w:lineRule="atLeast"/>
    </w:pPr>
    <w:rPr>
      <w:color w:val="666666"/>
      <w:sz w:val="29"/>
      <w:szCs w:val="29"/>
    </w:rPr>
  </w:style>
  <w:style w:type="paragraph" w:customStyle="1" w:styleId="atrse2">
    <w:name w:val="atrse2"/>
    <w:basedOn w:val="Normal"/>
    <w:rsid w:val="00C61934"/>
    <w:pPr>
      <w:spacing w:after="240" w:line="312" w:lineRule="atLeast"/>
    </w:pPr>
    <w:rPr>
      <w:color w:val="666666"/>
      <w:sz w:val="29"/>
      <w:szCs w:val="29"/>
    </w:rPr>
  </w:style>
  <w:style w:type="paragraph" w:customStyle="1" w:styleId="tmsg1">
    <w:name w:val="tmsg1"/>
    <w:basedOn w:val="Normal"/>
    <w:rsid w:val="00C61934"/>
    <w:pPr>
      <w:spacing w:after="240" w:line="312" w:lineRule="atLeast"/>
      <w:jc w:val="right"/>
    </w:pPr>
    <w:rPr>
      <w:sz w:val="29"/>
      <w:szCs w:val="29"/>
    </w:rPr>
  </w:style>
  <w:style w:type="paragraph" w:customStyle="1" w:styleId="aterror1">
    <w:name w:val="at_error1"/>
    <w:basedOn w:val="Normal"/>
    <w:rsid w:val="00C61934"/>
    <w:pPr>
      <w:pBdr>
        <w:bottom w:val="single" w:sz="6" w:space="4" w:color="DF5666"/>
      </w:pBdr>
      <w:shd w:val="clear" w:color="auto" w:fill="F26D7D"/>
      <w:spacing w:after="240" w:line="312" w:lineRule="atLeast"/>
    </w:pPr>
    <w:rPr>
      <w:color w:val="FFFFFF"/>
      <w:sz w:val="29"/>
      <w:szCs w:val="29"/>
    </w:rPr>
  </w:style>
  <w:style w:type="paragraph" w:customStyle="1" w:styleId="aterror2">
    <w:name w:val="at_error2"/>
    <w:basedOn w:val="Normal"/>
    <w:rsid w:val="00C61934"/>
    <w:pPr>
      <w:pBdr>
        <w:bottom w:val="single" w:sz="6" w:space="4" w:color="DF5666"/>
      </w:pBdr>
      <w:shd w:val="clear" w:color="auto" w:fill="F26D7D"/>
      <w:spacing w:after="240" w:line="312" w:lineRule="atLeast"/>
    </w:pPr>
    <w:rPr>
      <w:color w:val="FFFFFF"/>
      <w:sz w:val="29"/>
      <w:szCs w:val="29"/>
    </w:rPr>
  </w:style>
  <w:style w:type="paragraph" w:customStyle="1" w:styleId="ac-logo1">
    <w:name w:val="ac-logo1"/>
    <w:basedOn w:val="Normal"/>
    <w:rsid w:val="00C61934"/>
    <w:pPr>
      <w:spacing w:after="240" w:line="312" w:lineRule="atLeast"/>
    </w:pPr>
    <w:rPr>
      <w:sz w:val="29"/>
      <w:szCs w:val="29"/>
    </w:rPr>
  </w:style>
  <w:style w:type="paragraph" w:customStyle="1" w:styleId="ac-logo2">
    <w:name w:val="ac-logo2"/>
    <w:basedOn w:val="Normal"/>
    <w:rsid w:val="00C61934"/>
    <w:pPr>
      <w:spacing w:after="240" w:line="312" w:lineRule="atLeast"/>
    </w:pPr>
    <w:rPr>
      <w:sz w:val="29"/>
      <w:szCs w:val="29"/>
    </w:rPr>
  </w:style>
  <w:style w:type="paragraph" w:customStyle="1" w:styleId="atinp1">
    <w:name w:val="atinp1"/>
    <w:basedOn w:val="Normal"/>
    <w:rsid w:val="00C61934"/>
    <w:pPr>
      <w:spacing w:after="240" w:line="312" w:lineRule="atLeast"/>
    </w:pPr>
    <w:rPr>
      <w:sz w:val="29"/>
      <w:szCs w:val="29"/>
    </w:rPr>
  </w:style>
  <w:style w:type="paragraph" w:customStyle="1" w:styleId="at-promo-content1">
    <w:name w:val="at-promo-content1"/>
    <w:basedOn w:val="Normal"/>
    <w:rsid w:val="00C61934"/>
    <w:pPr>
      <w:spacing w:before="180" w:after="240" w:line="312" w:lineRule="atLeast"/>
    </w:pPr>
    <w:rPr>
      <w:sz w:val="29"/>
      <w:szCs w:val="29"/>
    </w:rPr>
  </w:style>
  <w:style w:type="paragraph" w:customStyle="1" w:styleId="at-promo-content2">
    <w:name w:val="at-promo-content2"/>
    <w:basedOn w:val="Normal"/>
    <w:rsid w:val="00C61934"/>
    <w:pPr>
      <w:spacing w:before="180" w:after="240" w:line="312" w:lineRule="atLeast"/>
    </w:pPr>
    <w:rPr>
      <w:sz w:val="29"/>
      <w:szCs w:val="29"/>
    </w:rPr>
  </w:style>
  <w:style w:type="paragraph" w:customStyle="1" w:styleId="at-promo-btn1">
    <w:name w:val="at-promo-btn1"/>
    <w:basedOn w:val="Normal"/>
    <w:rsid w:val="00C61934"/>
    <w:pPr>
      <w:spacing w:after="240" w:line="312" w:lineRule="atLeast"/>
    </w:pPr>
    <w:rPr>
      <w:sz w:val="29"/>
      <w:szCs w:val="29"/>
    </w:rPr>
  </w:style>
  <w:style w:type="paragraph" w:customStyle="1" w:styleId="at-promo-btn2">
    <w:name w:val="at-promo-btn2"/>
    <w:basedOn w:val="Normal"/>
    <w:rsid w:val="00C61934"/>
    <w:pPr>
      <w:spacing w:after="240" w:line="312" w:lineRule="atLeast"/>
    </w:pPr>
    <w:rPr>
      <w:sz w:val="29"/>
      <w:szCs w:val="29"/>
    </w:rPr>
  </w:style>
  <w:style w:type="paragraph" w:customStyle="1" w:styleId="addthistoolbox1">
    <w:name w:val="addthis_toolbox1"/>
    <w:basedOn w:val="Normal"/>
    <w:rsid w:val="00C61934"/>
    <w:pPr>
      <w:spacing w:line="312" w:lineRule="atLeast"/>
    </w:pPr>
    <w:rPr>
      <w:sz w:val="29"/>
      <w:szCs w:val="29"/>
    </w:rPr>
  </w:style>
  <w:style w:type="paragraph" w:customStyle="1" w:styleId="atm-f1">
    <w:name w:val="atm-f1"/>
    <w:basedOn w:val="Normal"/>
    <w:rsid w:val="00C61934"/>
    <w:pPr>
      <w:spacing w:after="240" w:line="312" w:lineRule="atLeast"/>
    </w:pPr>
    <w:rPr>
      <w:sz w:val="14"/>
      <w:szCs w:val="14"/>
    </w:rPr>
  </w:style>
  <w:style w:type="paragraph" w:customStyle="1" w:styleId="atm-f-logo1">
    <w:name w:val="atm-f-logo1"/>
    <w:basedOn w:val="Normal"/>
    <w:rsid w:val="00C61934"/>
    <w:pPr>
      <w:spacing w:after="240" w:line="312" w:lineRule="atLeast"/>
    </w:pPr>
    <w:rPr>
      <w:sz w:val="29"/>
      <w:szCs w:val="29"/>
    </w:rPr>
  </w:style>
  <w:style w:type="paragraph" w:customStyle="1" w:styleId="noborder1">
    <w:name w:val="noborder1"/>
    <w:basedOn w:val="Normal"/>
    <w:rsid w:val="00C61934"/>
    <w:pPr>
      <w:spacing w:after="240" w:line="312" w:lineRule="atLeast"/>
      <w:ind w:left="360" w:right="360"/>
    </w:pPr>
    <w:rPr>
      <w:sz w:val="29"/>
      <w:szCs w:val="29"/>
    </w:rPr>
  </w:style>
  <w:style w:type="paragraph" w:customStyle="1" w:styleId="m01">
    <w:name w:val="m01"/>
    <w:basedOn w:val="Normal"/>
    <w:rsid w:val="00C61934"/>
    <w:pPr>
      <w:spacing w:line="312" w:lineRule="atLeast"/>
    </w:pPr>
    <w:rPr>
      <w:sz w:val="29"/>
      <w:szCs w:val="29"/>
    </w:rPr>
  </w:style>
  <w:style w:type="paragraph" w:customStyle="1" w:styleId="p01">
    <w:name w:val="p01"/>
    <w:basedOn w:val="Normal"/>
    <w:rsid w:val="00C61934"/>
    <w:pPr>
      <w:spacing w:after="240" w:line="312" w:lineRule="atLeast"/>
      <w:ind w:left="360" w:right="360"/>
    </w:pPr>
    <w:rPr>
      <w:sz w:val="29"/>
      <w:szCs w:val="29"/>
    </w:rPr>
  </w:style>
  <w:style w:type="paragraph" w:customStyle="1" w:styleId="mright201">
    <w:name w:val="mright201"/>
    <w:basedOn w:val="Normal"/>
    <w:rsid w:val="00C61934"/>
    <w:pPr>
      <w:spacing w:after="240" w:line="312" w:lineRule="atLeast"/>
      <w:ind w:left="360" w:right="480"/>
    </w:pPr>
    <w:rPr>
      <w:sz w:val="29"/>
      <w:szCs w:val="29"/>
    </w:rPr>
  </w:style>
  <w:style w:type="paragraph" w:customStyle="1" w:styleId="mleft201">
    <w:name w:val="mleft201"/>
    <w:basedOn w:val="Normal"/>
    <w:rsid w:val="00C61934"/>
    <w:pPr>
      <w:spacing w:after="240" w:line="312" w:lineRule="atLeast"/>
      <w:ind w:left="480" w:right="360"/>
    </w:pPr>
    <w:rPr>
      <w:sz w:val="29"/>
      <w:szCs w:val="29"/>
    </w:rPr>
  </w:style>
  <w:style w:type="paragraph" w:customStyle="1" w:styleId="mright101">
    <w:name w:val="mright101"/>
    <w:basedOn w:val="Normal"/>
    <w:rsid w:val="00C61934"/>
    <w:pPr>
      <w:spacing w:after="240" w:line="312" w:lineRule="atLeast"/>
      <w:ind w:left="360" w:right="240"/>
    </w:pPr>
    <w:rPr>
      <w:sz w:val="29"/>
      <w:szCs w:val="29"/>
    </w:rPr>
  </w:style>
  <w:style w:type="paragraph" w:customStyle="1" w:styleId="mleft101">
    <w:name w:val="mleft101"/>
    <w:basedOn w:val="Normal"/>
    <w:rsid w:val="00C61934"/>
    <w:pPr>
      <w:spacing w:after="240" w:line="312" w:lineRule="atLeast"/>
      <w:ind w:left="240" w:right="360"/>
    </w:pPr>
    <w:rPr>
      <w:sz w:val="29"/>
      <w:szCs w:val="29"/>
    </w:rPr>
  </w:style>
  <w:style w:type="paragraph" w:customStyle="1" w:styleId="pright201">
    <w:name w:val="pright201"/>
    <w:basedOn w:val="Normal"/>
    <w:rsid w:val="00C61934"/>
    <w:pPr>
      <w:spacing w:after="240" w:line="312" w:lineRule="atLeast"/>
      <w:ind w:left="360" w:right="360"/>
    </w:pPr>
    <w:rPr>
      <w:sz w:val="29"/>
      <w:szCs w:val="29"/>
    </w:rPr>
  </w:style>
  <w:style w:type="paragraph" w:customStyle="1" w:styleId="pleft201">
    <w:name w:val="pleft201"/>
    <w:basedOn w:val="Normal"/>
    <w:rsid w:val="00C61934"/>
    <w:pPr>
      <w:spacing w:after="240" w:line="312" w:lineRule="atLeast"/>
      <w:ind w:left="360" w:right="360"/>
    </w:pPr>
    <w:rPr>
      <w:sz w:val="29"/>
      <w:szCs w:val="29"/>
    </w:rPr>
  </w:style>
  <w:style w:type="paragraph" w:customStyle="1" w:styleId="mright1em1">
    <w:name w:val="mright1em1"/>
    <w:basedOn w:val="Normal"/>
    <w:rsid w:val="00C61934"/>
    <w:pPr>
      <w:spacing w:after="240" w:line="312" w:lineRule="atLeast"/>
      <w:ind w:left="360" w:right="240"/>
    </w:pPr>
    <w:rPr>
      <w:sz w:val="29"/>
      <w:szCs w:val="29"/>
    </w:rPr>
  </w:style>
  <w:style w:type="paragraph" w:customStyle="1" w:styleId="mleft1em1">
    <w:name w:val="mleft1em1"/>
    <w:basedOn w:val="Normal"/>
    <w:rsid w:val="00C61934"/>
    <w:pPr>
      <w:spacing w:after="240" w:line="312" w:lineRule="atLeast"/>
      <w:ind w:left="240" w:right="360"/>
    </w:pPr>
    <w:rPr>
      <w:sz w:val="29"/>
      <w:szCs w:val="29"/>
    </w:rPr>
  </w:style>
  <w:style w:type="paragraph" w:customStyle="1" w:styleId="mright2em1">
    <w:name w:val="mright2em1"/>
    <w:basedOn w:val="Normal"/>
    <w:rsid w:val="00C61934"/>
    <w:pPr>
      <w:spacing w:after="240" w:line="312" w:lineRule="atLeast"/>
      <w:ind w:left="360" w:right="480"/>
    </w:pPr>
    <w:rPr>
      <w:sz w:val="29"/>
      <w:szCs w:val="29"/>
    </w:rPr>
  </w:style>
  <w:style w:type="paragraph" w:customStyle="1" w:styleId="mleft2em1">
    <w:name w:val="mleft2em1"/>
    <w:basedOn w:val="Normal"/>
    <w:rsid w:val="00C61934"/>
    <w:pPr>
      <w:spacing w:after="240" w:line="312" w:lineRule="atLeast"/>
      <w:ind w:left="480" w:right="360"/>
    </w:pPr>
    <w:rPr>
      <w:sz w:val="29"/>
      <w:szCs w:val="29"/>
    </w:rPr>
  </w:style>
  <w:style w:type="paragraph" w:customStyle="1" w:styleId="mtop1em1">
    <w:name w:val="mtop1em1"/>
    <w:basedOn w:val="Normal"/>
    <w:rsid w:val="00C61934"/>
    <w:pPr>
      <w:spacing w:before="240" w:after="240" w:line="312" w:lineRule="atLeast"/>
      <w:ind w:left="360" w:right="360"/>
    </w:pPr>
    <w:rPr>
      <w:sz w:val="29"/>
      <w:szCs w:val="29"/>
    </w:rPr>
  </w:style>
  <w:style w:type="paragraph" w:customStyle="1" w:styleId="mtop2em1">
    <w:name w:val="mtop2em1"/>
    <w:basedOn w:val="Normal"/>
    <w:rsid w:val="00C61934"/>
    <w:pPr>
      <w:spacing w:before="480" w:after="240" w:line="312" w:lineRule="atLeast"/>
      <w:ind w:left="360" w:right="360"/>
    </w:pPr>
    <w:rPr>
      <w:sz w:val="29"/>
      <w:szCs w:val="29"/>
    </w:rPr>
  </w:style>
  <w:style w:type="paragraph" w:customStyle="1" w:styleId="mbottom1em1">
    <w:name w:val="mbottom1em1"/>
    <w:basedOn w:val="Normal"/>
    <w:rsid w:val="00C61934"/>
    <w:pPr>
      <w:spacing w:after="240" w:line="312" w:lineRule="atLeast"/>
      <w:ind w:left="360" w:right="360"/>
    </w:pPr>
    <w:rPr>
      <w:sz w:val="29"/>
      <w:szCs w:val="29"/>
    </w:rPr>
  </w:style>
  <w:style w:type="paragraph" w:customStyle="1" w:styleId="mbottom2em1">
    <w:name w:val="mbottom2em1"/>
    <w:basedOn w:val="Normal"/>
    <w:rsid w:val="00C61934"/>
    <w:pPr>
      <w:spacing w:after="480" w:line="312" w:lineRule="atLeast"/>
      <w:ind w:left="360" w:right="360"/>
    </w:pPr>
    <w:rPr>
      <w:sz w:val="29"/>
      <w:szCs w:val="29"/>
    </w:rPr>
  </w:style>
  <w:style w:type="paragraph" w:customStyle="1" w:styleId="pright1em1">
    <w:name w:val="pright1em1"/>
    <w:basedOn w:val="Normal"/>
    <w:rsid w:val="00C61934"/>
    <w:pPr>
      <w:spacing w:after="240" w:line="312" w:lineRule="atLeast"/>
      <w:ind w:left="360" w:right="360"/>
    </w:pPr>
    <w:rPr>
      <w:sz w:val="29"/>
      <w:szCs w:val="29"/>
    </w:rPr>
  </w:style>
  <w:style w:type="paragraph" w:customStyle="1" w:styleId="pright2em1">
    <w:name w:val="pright2em1"/>
    <w:basedOn w:val="Normal"/>
    <w:rsid w:val="00C61934"/>
    <w:pPr>
      <w:spacing w:after="240" w:line="312" w:lineRule="atLeast"/>
      <w:ind w:left="360" w:right="360"/>
    </w:pPr>
    <w:rPr>
      <w:sz w:val="29"/>
      <w:szCs w:val="29"/>
    </w:rPr>
  </w:style>
  <w:style w:type="paragraph" w:customStyle="1" w:styleId="pleft1em1">
    <w:name w:val="pleft1em1"/>
    <w:basedOn w:val="Normal"/>
    <w:rsid w:val="00C61934"/>
    <w:pPr>
      <w:spacing w:after="240" w:line="312" w:lineRule="atLeast"/>
      <w:ind w:left="360" w:right="360"/>
    </w:pPr>
    <w:rPr>
      <w:sz w:val="29"/>
      <w:szCs w:val="29"/>
    </w:rPr>
  </w:style>
  <w:style w:type="paragraph" w:customStyle="1" w:styleId="pleft2em1">
    <w:name w:val="pleft2em1"/>
    <w:basedOn w:val="Normal"/>
    <w:rsid w:val="00C61934"/>
    <w:pPr>
      <w:spacing w:after="240" w:line="312" w:lineRule="atLeast"/>
      <w:ind w:left="360" w:right="360"/>
    </w:pPr>
    <w:rPr>
      <w:sz w:val="29"/>
      <w:szCs w:val="29"/>
    </w:rPr>
  </w:style>
  <w:style w:type="paragraph" w:customStyle="1" w:styleId="ptop1em1">
    <w:name w:val="ptop1em1"/>
    <w:basedOn w:val="Normal"/>
    <w:rsid w:val="00C61934"/>
    <w:pPr>
      <w:spacing w:after="240" w:line="312" w:lineRule="atLeast"/>
      <w:ind w:left="360" w:right="360"/>
    </w:pPr>
    <w:rPr>
      <w:sz w:val="29"/>
      <w:szCs w:val="29"/>
    </w:rPr>
  </w:style>
  <w:style w:type="paragraph" w:customStyle="1" w:styleId="ptop2em1">
    <w:name w:val="ptop2em1"/>
    <w:basedOn w:val="Normal"/>
    <w:rsid w:val="00C61934"/>
    <w:pPr>
      <w:spacing w:after="240" w:line="312" w:lineRule="atLeast"/>
      <w:ind w:left="360" w:right="360"/>
    </w:pPr>
    <w:rPr>
      <w:sz w:val="29"/>
      <w:szCs w:val="29"/>
    </w:rPr>
  </w:style>
  <w:style w:type="paragraph" w:customStyle="1" w:styleId="pbottom1em1">
    <w:name w:val="pbottom1em1"/>
    <w:basedOn w:val="Normal"/>
    <w:rsid w:val="00C61934"/>
    <w:pPr>
      <w:spacing w:after="240" w:line="312" w:lineRule="atLeast"/>
      <w:ind w:left="360" w:right="360"/>
    </w:pPr>
    <w:rPr>
      <w:sz w:val="29"/>
      <w:szCs w:val="29"/>
    </w:rPr>
  </w:style>
  <w:style w:type="paragraph" w:customStyle="1" w:styleId="pbottom2em1">
    <w:name w:val="pbottom2em1"/>
    <w:basedOn w:val="Normal"/>
    <w:rsid w:val="00C61934"/>
    <w:pPr>
      <w:spacing w:after="240" w:line="312" w:lineRule="atLeast"/>
      <w:ind w:left="360" w:right="360"/>
    </w:pPr>
    <w:rPr>
      <w:sz w:val="29"/>
      <w:szCs w:val="29"/>
    </w:rPr>
  </w:style>
  <w:style w:type="paragraph" w:customStyle="1" w:styleId="imagecaption1">
    <w:name w:val="imagecaption1"/>
    <w:basedOn w:val="Normal"/>
    <w:rsid w:val="00C61934"/>
    <w:pPr>
      <w:spacing w:line="312" w:lineRule="atLeast"/>
    </w:pPr>
    <w:rPr>
      <w:sz w:val="26"/>
      <w:szCs w:val="26"/>
    </w:rPr>
  </w:style>
  <w:style w:type="paragraph" w:customStyle="1" w:styleId="tabs1">
    <w:name w:val="tabs1"/>
    <w:basedOn w:val="Normal"/>
    <w:rsid w:val="00C61934"/>
    <w:pPr>
      <w:shd w:val="clear" w:color="auto" w:fill="FFFFFF"/>
      <w:spacing w:line="312" w:lineRule="atLeast"/>
    </w:pPr>
    <w:rPr>
      <w:sz w:val="29"/>
      <w:szCs w:val="29"/>
    </w:rPr>
  </w:style>
  <w:style w:type="character" w:customStyle="1" w:styleId="paper1">
    <w:name w:val="paper1"/>
    <w:rsid w:val="00C61934"/>
    <w:rPr>
      <w:vanish w:val="0"/>
      <w:webHidden w:val="0"/>
      <w:specVanish w:val="0"/>
    </w:rPr>
  </w:style>
  <w:style w:type="character" w:customStyle="1" w:styleId="paper2">
    <w:name w:val="paper2"/>
    <w:rsid w:val="00C61934"/>
    <w:rPr>
      <w:vanish w:val="0"/>
      <w:webHidden w:val="0"/>
      <w:specVanish w:val="0"/>
    </w:rPr>
  </w:style>
  <w:style w:type="character" w:customStyle="1" w:styleId="url1">
    <w:name w:val="url1"/>
    <w:rsid w:val="00C61934"/>
    <w:rPr>
      <w:vanish w:val="0"/>
      <w:webHidden w:val="0"/>
      <w:specVanish w:val="0"/>
    </w:rPr>
  </w:style>
  <w:style w:type="character" w:customStyle="1" w:styleId="url2">
    <w:name w:val="url2"/>
    <w:rsid w:val="00C61934"/>
    <w:rPr>
      <w:vanish w:val="0"/>
      <w:webHidden w:val="0"/>
      <w:specVanish w:val="0"/>
    </w:rPr>
  </w:style>
  <w:style w:type="character" w:customStyle="1" w:styleId="doc1">
    <w:name w:val="doc1"/>
    <w:rsid w:val="00C61934"/>
    <w:rPr>
      <w:vanish w:val="0"/>
      <w:webHidden w:val="0"/>
      <w:specVanish w:val="0"/>
    </w:rPr>
  </w:style>
  <w:style w:type="character" w:customStyle="1" w:styleId="doc2">
    <w:name w:val="doc2"/>
    <w:rsid w:val="00C61934"/>
    <w:rPr>
      <w:vanish w:val="0"/>
      <w:webHidden w:val="0"/>
      <w:specVanish w:val="0"/>
    </w:rPr>
  </w:style>
  <w:style w:type="character" w:customStyle="1" w:styleId="xls1">
    <w:name w:val="xls1"/>
    <w:rsid w:val="00C61934"/>
    <w:rPr>
      <w:vanish w:val="0"/>
      <w:webHidden w:val="0"/>
      <w:specVanish w:val="0"/>
    </w:rPr>
  </w:style>
  <w:style w:type="character" w:customStyle="1" w:styleId="xls2">
    <w:name w:val="xls2"/>
    <w:rsid w:val="00C61934"/>
    <w:rPr>
      <w:vanish w:val="0"/>
      <w:webHidden w:val="0"/>
      <w:specVanish w:val="0"/>
    </w:rPr>
  </w:style>
  <w:style w:type="character" w:customStyle="1" w:styleId="ppt1">
    <w:name w:val="ppt1"/>
    <w:rsid w:val="00C61934"/>
    <w:rPr>
      <w:vanish w:val="0"/>
      <w:webHidden w:val="0"/>
      <w:specVanish w:val="0"/>
    </w:rPr>
  </w:style>
  <w:style w:type="character" w:customStyle="1" w:styleId="ppt2">
    <w:name w:val="ppt2"/>
    <w:rsid w:val="00C61934"/>
    <w:rPr>
      <w:vanish w:val="0"/>
      <w:webHidden w:val="0"/>
      <w:specVanish w:val="0"/>
    </w:rPr>
  </w:style>
  <w:style w:type="character" w:customStyle="1" w:styleId="pdf1">
    <w:name w:val="pdf1"/>
    <w:rsid w:val="00C61934"/>
    <w:rPr>
      <w:vanish w:val="0"/>
      <w:webHidden w:val="0"/>
      <w:specVanish w:val="0"/>
    </w:rPr>
  </w:style>
  <w:style w:type="character" w:customStyle="1" w:styleId="pdf2">
    <w:name w:val="pdf2"/>
    <w:rsid w:val="00C61934"/>
    <w:rPr>
      <w:vanish w:val="0"/>
      <w:webHidden w:val="0"/>
      <w:specVanish w:val="0"/>
    </w:rPr>
  </w:style>
  <w:style w:type="character" w:customStyle="1" w:styleId="html1">
    <w:name w:val="html1"/>
    <w:rsid w:val="00C61934"/>
    <w:rPr>
      <w:vanish w:val="0"/>
      <w:webHidden w:val="0"/>
      <w:specVanish w:val="0"/>
    </w:rPr>
  </w:style>
  <w:style w:type="character" w:customStyle="1" w:styleId="html2">
    <w:name w:val="html2"/>
    <w:rsid w:val="00C61934"/>
    <w:rPr>
      <w:vanish w:val="0"/>
      <w:webHidden w:val="0"/>
      <w:specVanish w:val="0"/>
    </w:rPr>
  </w:style>
  <w:style w:type="character" w:customStyle="1" w:styleId="cd1">
    <w:name w:val="cd1"/>
    <w:rsid w:val="00C61934"/>
    <w:rPr>
      <w:vanish w:val="0"/>
      <w:webHidden w:val="0"/>
      <w:specVanish w:val="0"/>
    </w:rPr>
  </w:style>
  <w:style w:type="character" w:customStyle="1" w:styleId="cd2">
    <w:name w:val="cd2"/>
    <w:rsid w:val="00C61934"/>
    <w:rPr>
      <w:vanish w:val="0"/>
      <w:webHidden w:val="0"/>
      <w:specVanish w:val="0"/>
    </w:rPr>
  </w:style>
  <w:style w:type="character" w:customStyle="1" w:styleId="dvd1">
    <w:name w:val="dvd1"/>
    <w:rsid w:val="00C61934"/>
    <w:rPr>
      <w:vanish w:val="0"/>
      <w:webHidden w:val="0"/>
      <w:specVanish w:val="0"/>
    </w:rPr>
  </w:style>
  <w:style w:type="character" w:customStyle="1" w:styleId="pdfoncd1">
    <w:name w:val="pdfoncd1"/>
    <w:rsid w:val="00C61934"/>
    <w:rPr>
      <w:vanish w:val="0"/>
      <w:webHidden w:val="0"/>
      <w:specVanish w:val="0"/>
    </w:rPr>
  </w:style>
  <w:style w:type="character" w:customStyle="1" w:styleId="pdfondvd1">
    <w:name w:val="pdfondvd1"/>
    <w:rsid w:val="00C61934"/>
    <w:rPr>
      <w:vanish w:val="0"/>
      <w:webHidden w:val="0"/>
      <w:specVanish w:val="0"/>
    </w:rPr>
  </w:style>
  <w:style w:type="character" w:customStyle="1" w:styleId="htmloncd1">
    <w:name w:val="htmloncd1"/>
    <w:rsid w:val="00C61934"/>
    <w:rPr>
      <w:vanish w:val="0"/>
      <w:webHidden w:val="0"/>
      <w:specVanish w:val="0"/>
    </w:rPr>
  </w:style>
  <w:style w:type="character" w:customStyle="1" w:styleId="htmlondvd1">
    <w:name w:val="htmlondvd1"/>
    <w:rsid w:val="00C61934"/>
    <w:rPr>
      <w:vanish w:val="0"/>
      <w:webHidden w:val="0"/>
      <w:specVanish w:val="0"/>
    </w:rPr>
  </w:style>
  <w:style w:type="character" w:customStyle="1" w:styleId="txt1">
    <w:name w:val="txt1"/>
    <w:rsid w:val="00C61934"/>
    <w:rPr>
      <w:vanish w:val="0"/>
      <w:webHidden w:val="0"/>
      <w:specVanish w:val="0"/>
    </w:rPr>
  </w:style>
  <w:style w:type="character" w:customStyle="1" w:styleId="txt2">
    <w:name w:val="txt2"/>
    <w:rsid w:val="00C61934"/>
    <w:rPr>
      <w:vanish w:val="0"/>
      <w:webHidden w:val="0"/>
      <w:specVanish w:val="0"/>
    </w:rPr>
  </w:style>
  <w:style w:type="character" w:customStyle="1" w:styleId="zip1">
    <w:name w:val="zip1"/>
    <w:rsid w:val="00C61934"/>
    <w:rPr>
      <w:vanish w:val="0"/>
      <w:webHidden w:val="0"/>
      <w:specVanish w:val="0"/>
    </w:rPr>
  </w:style>
  <w:style w:type="character" w:customStyle="1" w:styleId="zip2">
    <w:name w:val="zip2"/>
    <w:rsid w:val="00C61934"/>
    <w:rPr>
      <w:vanish w:val="0"/>
      <w:webHidden w:val="0"/>
      <w:specVanish w:val="0"/>
    </w:rPr>
  </w:style>
  <w:style w:type="character" w:customStyle="1" w:styleId="folder1">
    <w:name w:val="folder1"/>
    <w:rsid w:val="00C61934"/>
    <w:rPr>
      <w:vanish w:val="0"/>
      <w:webHidden w:val="0"/>
      <w:specVanish w:val="0"/>
    </w:rPr>
  </w:style>
  <w:style w:type="character" w:customStyle="1" w:styleId="folder2">
    <w:name w:val="folder2"/>
    <w:rsid w:val="00C61934"/>
    <w:rPr>
      <w:vanish w:val="0"/>
      <w:webHidden w:val="0"/>
      <w:specVanish w:val="0"/>
    </w:rPr>
  </w:style>
  <w:style w:type="character" w:customStyle="1" w:styleId="uplevel1">
    <w:name w:val="uplevel1"/>
    <w:rsid w:val="00C61934"/>
    <w:rPr>
      <w:vanish w:val="0"/>
      <w:webHidden w:val="0"/>
      <w:specVanish w:val="0"/>
    </w:rPr>
  </w:style>
  <w:style w:type="character" w:customStyle="1" w:styleId="uplevel2">
    <w:name w:val="uplevel2"/>
    <w:rsid w:val="00C61934"/>
    <w:rPr>
      <w:vanish w:val="0"/>
      <w:webHidden w:val="0"/>
      <w:specVanish w:val="0"/>
    </w:rPr>
  </w:style>
  <w:style w:type="character" w:customStyle="1" w:styleId="image1">
    <w:name w:val="image1"/>
    <w:rsid w:val="00C61934"/>
    <w:rPr>
      <w:vanish w:val="0"/>
      <w:webHidden w:val="0"/>
      <w:specVanish w:val="0"/>
    </w:rPr>
  </w:style>
  <w:style w:type="character" w:customStyle="1" w:styleId="image2">
    <w:name w:val="image2"/>
    <w:rsid w:val="00C61934"/>
    <w:rPr>
      <w:vanish w:val="0"/>
      <w:webHidden w:val="0"/>
      <w:specVanish w:val="0"/>
    </w:rPr>
  </w:style>
  <w:style w:type="character" w:customStyle="1" w:styleId="published1">
    <w:name w:val="published1"/>
    <w:rsid w:val="00C61934"/>
    <w:rPr>
      <w:vanish w:val="0"/>
      <w:webHidden w:val="0"/>
      <w:specVanish w:val="0"/>
    </w:rPr>
  </w:style>
  <w:style w:type="character" w:customStyle="1" w:styleId="published2">
    <w:name w:val="published2"/>
    <w:rsid w:val="00C61934"/>
    <w:rPr>
      <w:vanish w:val="0"/>
      <w:webHidden w:val="0"/>
      <w:specVanish w:val="0"/>
    </w:rPr>
  </w:style>
  <w:style w:type="character" w:customStyle="1" w:styleId="develop1">
    <w:name w:val="develop1"/>
    <w:rsid w:val="00C61934"/>
    <w:rPr>
      <w:vanish w:val="0"/>
      <w:webHidden w:val="0"/>
      <w:specVanish w:val="0"/>
    </w:rPr>
  </w:style>
  <w:style w:type="character" w:customStyle="1" w:styleId="develop2">
    <w:name w:val="develop2"/>
    <w:rsid w:val="00C61934"/>
    <w:rPr>
      <w:vanish w:val="0"/>
      <w:webHidden w:val="0"/>
      <w:specVanish w:val="0"/>
    </w:rPr>
  </w:style>
  <w:style w:type="character" w:customStyle="1" w:styleId="development1">
    <w:name w:val="development1"/>
    <w:rsid w:val="00C61934"/>
    <w:rPr>
      <w:vanish w:val="0"/>
      <w:webHidden w:val="0"/>
      <w:specVanish w:val="0"/>
    </w:rPr>
  </w:style>
  <w:style w:type="character" w:customStyle="1" w:styleId="development2">
    <w:name w:val="development2"/>
    <w:rsid w:val="00C61934"/>
    <w:rPr>
      <w:vanish w:val="0"/>
      <w:webHidden w:val="0"/>
      <w:specVanish w:val="0"/>
    </w:rPr>
  </w:style>
  <w:style w:type="character" w:customStyle="1" w:styleId="withdrawn1">
    <w:name w:val="withdrawn1"/>
    <w:rsid w:val="00C61934"/>
    <w:rPr>
      <w:vanish w:val="0"/>
      <w:webHidden w:val="0"/>
      <w:specVanish w:val="0"/>
    </w:rPr>
  </w:style>
  <w:style w:type="character" w:customStyle="1" w:styleId="withdrawn2">
    <w:name w:val="withdrawn2"/>
    <w:rsid w:val="00C61934"/>
    <w:rPr>
      <w:vanish w:val="0"/>
      <w:webHidden w:val="0"/>
      <w:specVanish w:val="0"/>
    </w:rPr>
  </w:style>
  <w:style w:type="character" w:customStyle="1" w:styleId="deleted1">
    <w:name w:val="deleted1"/>
    <w:rsid w:val="00C61934"/>
    <w:rPr>
      <w:vanish w:val="0"/>
      <w:webHidden w:val="0"/>
      <w:specVanish w:val="0"/>
    </w:rPr>
  </w:style>
  <w:style w:type="character" w:customStyle="1" w:styleId="deleted2">
    <w:name w:val="deleted2"/>
    <w:rsid w:val="00C61934"/>
    <w:rPr>
      <w:vanish w:val="0"/>
      <w:webHidden w:val="0"/>
      <w:specVanish w:val="0"/>
    </w:rPr>
  </w:style>
  <w:style w:type="character" w:customStyle="1" w:styleId="online1">
    <w:name w:val="online1"/>
    <w:rsid w:val="00C61934"/>
    <w:rPr>
      <w:vanish w:val="0"/>
      <w:webHidden w:val="0"/>
      <w:specVanish w:val="0"/>
    </w:rPr>
  </w:style>
  <w:style w:type="character" w:customStyle="1" w:styleId="online2">
    <w:name w:val="online2"/>
    <w:rsid w:val="00C61934"/>
    <w:rPr>
      <w:vanish w:val="0"/>
      <w:webHidden w:val="0"/>
      <w:specVanish w:val="0"/>
    </w:rPr>
  </w:style>
  <w:style w:type="character" w:customStyle="1" w:styleId="paperonline1">
    <w:name w:val="paper_online1"/>
    <w:rsid w:val="00C61934"/>
    <w:rPr>
      <w:vanish w:val="0"/>
      <w:webHidden w:val="0"/>
      <w:specVanish w:val="0"/>
    </w:rPr>
  </w:style>
  <w:style w:type="character" w:customStyle="1" w:styleId="paperonline2">
    <w:name w:val="paper_online2"/>
    <w:rsid w:val="00C61934"/>
    <w:rPr>
      <w:vanish w:val="0"/>
      <w:webHidden w:val="0"/>
      <w:specVanish w:val="0"/>
    </w:rPr>
  </w:style>
  <w:style w:type="character" w:customStyle="1" w:styleId="pdfmarked1">
    <w:name w:val="pdf_marked1"/>
    <w:rsid w:val="00C61934"/>
    <w:rPr>
      <w:vanish w:val="0"/>
      <w:webHidden w:val="0"/>
      <w:specVanish w:val="0"/>
    </w:rPr>
  </w:style>
  <w:style w:type="character" w:customStyle="1" w:styleId="pdfmarked2">
    <w:name w:val="pdf_marked2"/>
    <w:rsid w:val="00C61934"/>
    <w:rPr>
      <w:vanish w:val="0"/>
      <w:webHidden w:val="0"/>
      <w:specVanish w:val="0"/>
    </w:rPr>
  </w:style>
  <w:style w:type="character" w:customStyle="1" w:styleId="pdfpdfmarked1">
    <w:name w:val="pdf_pdf_marked1"/>
    <w:rsid w:val="00C61934"/>
    <w:rPr>
      <w:vanish w:val="0"/>
      <w:webHidden w:val="0"/>
      <w:specVanish w:val="0"/>
    </w:rPr>
  </w:style>
  <w:style w:type="character" w:customStyle="1" w:styleId="pdfpdfmarked2">
    <w:name w:val="pdf_pdf_marked2"/>
    <w:rsid w:val="00C61934"/>
    <w:rPr>
      <w:vanish w:val="0"/>
      <w:webHidden w:val="0"/>
      <w:specVanish w:val="0"/>
    </w:rPr>
  </w:style>
  <w:style w:type="character" w:customStyle="1" w:styleId="papermarked1">
    <w:name w:val="paper_marked1"/>
    <w:rsid w:val="00C61934"/>
    <w:rPr>
      <w:vanish w:val="0"/>
      <w:webHidden w:val="0"/>
      <w:specVanish w:val="0"/>
    </w:rPr>
  </w:style>
  <w:style w:type="character" w:customStyle="1" w:styleId="papermarked2">
    <w:name w:val="paper_marked2"/>
    <w:rsid w:val="00C61934"/>
    <w:rPr>
      <w:vanish w:val="0"/>
      <w:webHidden w:val="0"/>
      <w:specVanish w:val="0"/>
    </w:rPr>
  </w:style>
  <w:style w:type="character" w:customStyle="1" w:styleId="paperpapermarked1">
    <w:name w:val="paper_paper_marked1"/>
    <w:rsid w:val="00C61934"/>
    <w:rPr>
      <w:vanish w:val="0"/>
      <w:webHidden w:val="0"/>
      <w:specVanish w:val="0"/>
    </w:rPr>
  </w:style>
  <w:style w:type="character" w:customStyle="1" w:styleId="paperpapermarked2">
    <w:name w:val="paper_paper_marked2"/>
    <w:rsid w:val="00C61934"/>
    <w:rPr>
      <w:vanish w:val="0"/>
      <w:webHidden w:val="0"/>
      <w:specVanish w:val="0"/>
    </w:rPr>
  </w:style>
  <w:style w:type="character" w:customStyle="1" w:styleId="epub1">
    <w:name w:val="epub1"/>
    <w:rsid w:val="00C61934"/>
    <w:rPr>
      <w:vanish w:val="0"/>
      <w:webHidden w:val="0"/>
      <w:specVanish w:val="0"/>
    </w:rPr>
  </w:style>
  <w:style w:type="character" w:customStyle="1" w:styleId="epub2">
    <w:name w:val="epub2"/>
    <w:rsid w:val="00C61934"/>
    <w:rPr>
      <w:vanish w:val="0"/>
      <w:webHidden w:val="0"/>
      <w:specVanish w:val="0"/>
    </w:rPr>
  </w:style>
  <w:style w:type="character" w:customStyle="1" w:styleId="mobi1">
    <w:name w:val="mobi1"/>
    <w:rsid w:val="00C61934"/>
    <w:rPr>
      <w:vanish w:val="0"/>
      <w:webHidden w:val="0"/>
      <w:specVanish w:val="0"/>
    </w:rPr>
  </w:style>
  <w:style w:type="character" w:customStyle="1" w:styleId="mobi2">
    <w:name w:val="mobi2"/>
    <w:rsid w:val="00C61934"/>
    <w:rPr>
      <w:vanish w:val="0"/>
      <w:webHidden w:val="0"/>
      <w:specVanish w:val="0"/>
    </w:rPr>
  </w:style>
  <w:style w:type="character" w:customStyle="1" w:styleId="prc1">
    <w:name w:val="prc1"/>
    <w:rsid w:val="00C61934"/>
    <w:rPr>
      <w:vanish w:val="0"/>
      <w:webHidden w:val="0"/>
      <w:specVanish w:val="0"/>
    </w:rPr>
  </w:style>
  <w:style w:type="character" w:customStyle="1" w:styleId="ipad1">
    <w:name w:val="ipad1"/>
    <w:rsid w:val="00C61934"/>
    <w:rPr>
      <w:vanish w:val="0"/>
      <w:webHidden w:val="0"/>
      <w:specVanish w:val="0"/>
    </w:rPr>
  </w:style>
  <w:style w:type="character" w:customStyle="1" w:styleId="ipad2">
    <w:name w:val="ipad2"/>
    <w:rsid w:val="00C61934"/>
    <w:rPr>
      <w:vanish w:val="0"/>
      <w:webHidden w:val="0"/>
      <w:specVanish w:val="0"/>
    </w:rPr>
  </w:style>
  <w:style w:type="paragraph" w:customStyle="1" w:styleId="colgroup1">
    <w:name w:val="colgroup1"/>
    <w:basedOn w:val="Normal"/>
    <w:rsid w:val="00C61934"/>
    <w:pPr>
      <w:spacing w:line="312" w:lineRule="atLeast"/>
    </w:pPr>
    <w:rPr>
      <w:sz w:val="29"/>
      <w:szCs w:val="29"/>
    </w:rPr>
  </w:style>
  <w:style w:type="paragraph" w:customStyle="1" w:styleId="colgroup2">
    <w:name w:val="colgroup2"/>
    <w:basedOn w:val="Normal"/>
    <w:rsid w:val="00C61934"/>
    <w:pPr>
      <w:spacing w:line="312" w:lineRule="atLeast"/>
    </w:pPr>
    <w:rPr>
      <w:sz w:val="29"/>
      <w:szCs w:val="29"/>
    </w:rPr>
  </w:style>
  <w:style w:type="paragraph" w:customStyle="1" w:styleId="col331">
    <w:name w:val="col331"/>
    <w:basedOn w:val="Normal"/>
    <w:rsid w:val="00C61934"/>
    <w:pPr>
      <w:spacing w:line="312" w:lineRule="atLeast"/>
    </w:pPr>
    <w:rPr>
      <w:sz w:val="29"/>
      <w:szCs w:val="29"/>
    </w:rPr>
  </w:style>
  <w:style w:type="paragraph" w:customStyle="1" w:styleId="col501">
    <w:name w:val="col501"/>
    <w:basedOn w:val="Normal"/>
    <w:rsid w:val="00C61934"/>
    <w:pPr>
      <w:spacing w:line="312" w:lineRule="atLeast"/>
    </w:pPr>
    <w:rPr>
      <w:sz w:val="29"/>
      <w:szCs w:val="29"/>
    </w:rPr>
  </w:style>
  <w:style w:type="paragraph" w:customStyle="1" w:styleId="col661">
    <w:name w:val="col661"/>
    <w:basedOn w:val="Normal"/>
    <w:rsid w:val="00C61934"/>
    <w:pPr>
      <w:spacing w:line="312" w:lineRule="atLeast"/>
    </w:pPr>
    <w:rPr>
      <w:sz w:val="29"/>
      <w:szCs w:val="29"/>
    </w:rPr>
  </w:style>
  <w:style w:type="paragraph" w:customStyle="1" w:styleId="col621">
    <w:name w:val="col621"/>
    <w:basedOn w:val="Normal"/>
    <w:rsid w:val="00C61934"/>
    <w:pPr>
      <w:spacing w:line="312" w:lineRule="atLeast"/>
    </w:pPr>
    <w:rPr>
      <w:sz w:val="29"/>
      <w:szCs w:val="29"/>
    </w:rPr>
  </w:style>
  <w:style w:type="paragraph" w:customStyle="1" w:styleId="sidebarright1">
    <w:name w:val="sidebarright1"/>
    <w:basedOn w:val="Normal"/>
    <w:rsid w:val="00C61934"/>
    <w:pPr>
      <w:spacing w:after="240" w:line="312" w:lineRule="atLeast"/>
      <w:ind w:left="360" w:right="360"/>
    </w:pPr>
    <w:rPr>
      <w:sz w:val="29"/>
      <w:szCs w:val="29"/>
    </w:rPr>
  </w:style>
  <w:style w:type="paragraph" w:customStyle="1" w:styleId="h201">
    <w:name w:val="h201"/>
    <w:basedOn w:val="Normal"/>
    <w:rsid w:val="00C61934"/>
    <w:pPr>
      <w:spacing w:after="240" w:line="312" w:lineRule="atLeast"/>
      <w:ind w:left="360" w:right="360"/>
    </w:pPr>
    <w:rPr>
      <w:sz w:val="29"/>
      <w:szCs w:val="29"/>
    </w:rPr>
  </w:style>
  <w:style w:type="paragraph" w:customStyle="1" w:styleId="h251">
    <w:name w:val="h251"/>
    <w:basedOn w:val="Normal"/>
    <w:rsid w:val="00C61934"/>
    <w:pPr>
      <w:spacing w:after="240" w:line="312" w:lineRule="atLeast"/>
      <w:ind w:left="360" w:right="360"/>
    </w:pPr>
    <w:rPr>
      <w:sz w:val="29"/>
      <w:szCs w:val="29"/>
    </w:rPr>
  </w:style>
  <w:style w:type="paragraph" w:customStyle="1" w:styleId="h301">
    <w:name w:val="h301"/>
    <w:basedOn w:val="Normal"/>
    <w:rsid w:val="00C61934"/>
    <w:pPr>
      <w:spacing w:after="240" w:line="312" w:lineRule="atLeast"/>
      <w:ind w:left="360" w:right="360"/>
    </w:pPr>
    <w:rPr>
      <w:sz w:val="29"/>
      <w:szCs w:val="29"/>
    </w:rPr>
  </w:style>
  <w:style w:type="paragraph" w:customStyle="1" w:styleId="h401">
    <w:name w:val="h401"/>
    <w:basedOn w:val="Normal"/>
    <w:rsid w:val="00C61934"/>
    <w:pPr>
      <w:spacing w:after="240" w:line="312" w:lineRule="atLeast"/>
      <w:ind w:left="360" w:right="360"/>
    </w:pPr>
    <w:rPr>
      <w:sz w:val="29"/>
      <w:szCs w:val="29"/>
    </w:rPr>
  </w:style>
  <w:style w:type="paragraph" w:customStyle="1" w:styleId="h501">
    <w:name w:val="h501"/>
    <w:basedOn w:val="Normal"/>
    <w:rsid w:val="00C61934"/>
    <w:pPr>
      <w:spacing w:after="240" w:line="312" w:lineRule="atLeast"/>
      <w:ind w:left="360" w:right="360"/>
    </w:pPr>
    <w:rPr>
      <w:sz w:val="29"/>
      <w:szCs w:val="29"/>
    </w:rPr>
  </w:style>
  <w:style w:type="paragraph" w:customStyle="1" w:styleId="h601">
    <w:name w:val="h601"/>
    <w:basedOn w:val="Normal"/>
    <w:rsid w:val="00C61934"/>
    <w:pPr>
      <w:spacing w:after="240" w:line="312" w:lineRule="atLeast"/>
      <w:ind w:left="360" w:right="360"/>
    </w:pPr>
    <w:rPr>
      <w:sz w:val="29"/>
      <w:szCs w:val="29"/>
    </w:rPr>
  </w:style>
  <w:style w:type="paragraph" w:customStyle="1" w:styleId="questiongroup1">
    <w:name w:val="questiongroup1"/>
    <w:basedOn w:val="Normal"/>
    <w:rsid w:val="00C61934"/>
    <w:pPr>
      <w:spacing w:before="240" w:line="312" w:lineRule="atLeast"/>
    </w:pPr>
    <w:rPr>
      <w:sz w:val="29"/>
      <w:szCs w:val="29"/>
    </w:rPr>
  </w:style>
  <w:style w:type="character" w:customStyle="1" w:styleId="label1">
    <w:name w:val="label1"/>
    <w:rsid w:val="00C61934"/>
    <w:rPr>
      <w:vanish w:val="0"/>
      <w:webHidden w:val="0"/>
      <w:specVanish w:val="0"/>
    </w:rPr>
  </w:style>
  <w:style w:type="paragraph" w:customStyle="1" w:styleId="error2">
    <w:name w:val="error2"/>
    <w:basedOn w:val="Normal"/>
    <w:rsid w:val="00C61934"/>
    <w:pPr>
      <w:shd w:val="clear" w:color="auto" w:fill="FFFFB3"/>
      <w:spacing w:after="240" w:line="312" w:lineRule="atLeast"/>
      <w:ind w:left="240" w:right="240"/>
    </w:pPr>
    <w:rPr>
      <w:color w:val="FF4400"/>
      <w:sz w:val="29"/>
      <w:szCs w:val="29"/>
    </w:rPr>
  </w:style>
  <w:style w:type="paragraph" w:customStyle="1" w:styleId="srchadvcontent1">
    <w:name w:val="srchadvcontent1"/>
    <w:basedOn w:val="Normal"/>
    <w:rsid w:val="00C61934"/>
    <w:pPr>
      <w:spacing w:after="240" w:line="312" w:lineRule="atLeast"/>
      <w:ind w:left="360" w:right="2400"/>
    </w:pPr>
    <w:rPr>
      <w:sz w:val="22"/>
      <w:szCs w:val="22"/>
    </w:rPr>
  </w:style>
  <w:style w:type="character" w:customStyle="1" w:styleId="end1">
    <w:name w:val="end1"/>
    <w:basedOn w:val="DefaultParagraphFont"/>
    <w:rsid w:val="00C61934"/>
  </w:style>
  <w:style w:type="paragraph" w:customStyle="1" w:styleId="comment1">
    <w:name w:val="comment1"/>
    <w:basedOn w:val="Normal"/>
    <w:rsid w:val="00C61934"/>
    <w:pPr>
      <w:spacing w:after="240" w:line="312" w:lineRule="atLeast"/>
      <w:ind w:left="360" w:right="360"/>
    </w:pPr>
    <w:rPr>
      <w:sz w:val="26"/>
      <w:szCs w:val="26"/>
    </w:rPr>
  </w:style>
  <w:style w:type="character" w:customStyle="1" w:styleId="active1">
    <w:name w:val="active1"/>
    <w:rsid w:val="00C61934"/>
    <w:rPr>
      <w:b/>
      <w:bCs/>
      <w:strike w:val="0"/>
      <w:dstrike w:val="0"/>
      <w:color w:val="AA0033"/>
      <w:u w:val="none"/>
      <w:effect w:val="none"/>
    </w:rPr>
  </w:style>
  <w:style w:type="character" w:customStyle="1" w:styleId="error3">
    <w:name w:val="error3"/>
    <w:rsid w:val="00C61934"/>
    <w:rPr>
      <w:color w:val="FF4400"/>
    </w:rPr>
  </w:style>
  <w:style w:type="character" w:customStyle="1" w:styleId="sortarrow">
    <w:name w:val="sortarrow"/>
    <w:basedOn w:val="DefaultParagraphFont"/>
    <w:rsid w:val="00C61934"/>
  </w:style>
  <w:style w:type="paragraph" w:styleId="Header">
    <w:name w:val="header"/>
    <w:basedOn w:val="Normal"/>
    <w:link w:val="HeaderChar"/>
    <w:uiPriority w:val="99"/>
    <w:unhideWhenUsed/>
    <w:rsid w:val="00C61934"/>
    <w:pPr>
      <w:tabs>
        <w:tab w:val="center" w:pos="4680"/>
        <w:tab w:val="right" w:pos="9360"/>
      </w:tabs>
    </w:pPr>
  </w:style>
  <w:style w:type="character" w:customStyle="1" w:styleId="HeaderChar">
    <w:name w:val="Header Char"/>
    <w:link w:val="Header"/>
    <w:uiPriority w:val="99"/>
    <w:rsid w:val="00C61934"/>
    <w:rPr>
      <w:sz w:val="24"/>
      <w:szCs w:val="24"/>
      <w:lang w:val="en-US" w:eastAsia="en-US" w:bidi="ar-SA"/>
    </w:rPr>
  </w:style>
  <w:style w:type="character" w:customStyle="1" w:styleId="FooterChar">
    <w:name w:val="Footer Char"/>
    <w:link w:val="Footer"/>
    <w:uiPriority w:val="99"/>
    <w:rsid w:val="00C61934"/>
    <w:rPr>
      <w:sz w:val="24"/>
      <w:szCs w:val="24"/>
      <w:lang w:val="en-US" w:eastAsia="en-US" w:bidi="ar-SA"/>
    </w:rPr>
  </w:style>
  <w:style w:type="paragraph" w:customStyle="1" w:styleId="ColorfulList-Accent11">
    <w:name w:val="Colorful List - Accent 11"/>
    <w:basedOn w:val="Normal"/>
    <w:uiPriority w:val="34"/>
    <w:qFormat/>
    <w:rsid w:val="00C61934"/>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C61934"/>
    <w:rPr>
      <w:rFonts w:ascii="Arial" w:hAnsi="Arial" w:cs="Arial"/>
      <w:b/>
      <w:bCs/>
      <w:kern w:val="32"/>
      <w:sz w:val="32"/>
      <w:szCs w:val="32"/>
      <w:lang w:val="en-US" w:eastAsia="en-US" w:bidi="ar-SA"/>
    </w:rPr>
  </w:style>
  <w:style w:type="paragraph" w:styleId="BodyTextIndent">
    <w:name w:val="Body Text Indent"/>
    <w:basedOn w:val="Normal"/>
    <w:link w:val="BodyTextIndentChar"/>
    <w:unhideWhenUsed/>
    <w:rsid w:val="00AB1235"/>
    <w:pPr>
      <w:spacing w:before="100" w:beforeAutospacing="1" w:after="100" w:afterAutospacing="1"/>
    </w:pPr>
  </w:style>
  <w:style w:type="character" w:customStyle="1" w:styleId="BodyTextIndentChar">
    <w:name w:val="Body Text Indent Char"/>
    <w:link w:val="BodyTextIndent"/>
    <w:rsid w:val="00AB1235"/>
    <w:rPr>
      <w:sz w:val="24"/>
      <w:szCs w:val="24"/>
    </w:rPr>
  </w:style>
  <w:style w:type="character" w:styleId="Emphasis">
    <w:name w:val="Emphasis"/>
    <w:uiPriority w:val="20"/>
    <w:qFormat/>
    <w:rsid w:val="00AB1235"/>
    <w:rPr>
      <w:i/>
      <w:iCs/>
    </w:rPr>
  </w:style>
  <w:style w:type="paragraph" w:styleId="BodyText">
    <w:name w:val="Body Text"/>
    <w:basedOn w:val="Normal"/>
    <w:link w:val="BodyTextChar"/>
    <w:rsid w:val="001B6198"/>
    <w:pPr>
      <w:spacing w:after="120"/>
    </w:pPr>
  </w:style>
  <w:style w:type="character" w:customStyle="1" w:styleId="BodyTextChar">
    <w:name w:val="Body Text Char"/>
    <w:link w:val="BodyText"/>
    <w:rsid w:val="001B6198"/>
    <w:rPr>
      <w:sz w:val="24"/>
      <w:szCs w:val="24"/>
    </w:rPr>
  </w:style>
  <w:style w:type="paragraph" w:customStyle="1" w:styleId="BodyText1">
    <w:name w:val="Body Text1"/>
    <w:basedOn w:val="Normal"/>
    <w:rsid w:val="009401FC"/>
    <w:pPr>
      <w:tabs>
        <w:tab w:val="left" w:pos="567"/>
      </w:tabs>
      <w:spacing w:before="120" w:after="120" w:line="360" w:lineRule="exact"/>
      <w:jc w:val="both"/>
    </w:pPr>
    <w:rPr>
      <w:rFonts w:ascii="Arial" w:hAnsi="Arial" w:cs="Arial"/>
      <w:spacing w:val="5"/>
      <w:szCs w:val="20"/>
    </w:rPr>
  </w:style>
  <w:style w:type="paragraph" w:customStyle="1" w:styleId="Bangtext">
    <w:name w:val="Bang text"/>
    <w:basedOn w:val="BodyText1"/>
    <w:rsid w:val="007F6159"/>
    <w:pPr>
      <w:spacing w:before="0" w:after="0"/>
    </w:pPr>
    <w:rPr>
      <w:sz w:val="22"/>
    </w:rPr>
  </w:style>
  <w:style w:type="paragraph" w:styleId="BalloonText">
    <w:name w:val="Balloon Text"/>
    <w:basedOn w:val="Normal"/>
    <w:link w:val="BalloonTextChar"/>
    <w:rsid w:val="00927823"/>
    <w:rPr>
      <w:rFonts w:ascii="Tahoma" w:hAnsi="Tahoma"/>
      <w:sz w:val="16"/>
      <w:szCs w:val="16"/>
    </w:rPr>
  </w:style>
  <w:style w:type="character" w:customStyle="1" w:styleId="BalloonTextChar">
    <w:name w:val="Balloon Text Char"/>
    <w:link w:val="BalloonText"/>
    <w:rsid w:val="00927823"/>
    <w:rPr>
      <w:rFonts w:ascii="Tahoma" w:hAnsi="Tahoma" w:cs="Tahoma"/>
      <w:sz w:val="16"/>
      <w:szCs w:val="16"/>
    </w:rPr>
  </w:style>
  <w:style w:type="character" w:customStyle="1" w:styleId="Heading7Char">
    <w:name w:val="Heading 7 Char"/>
    <w:link w:val="Heading7"/>
    <w:rsid w:val="00602CC1"/>
    <w:rPr>
      <w:rFonts w:ascii=".VnArialH" w:hAnsi=".VnArialH"/>
      <w:b/>
      <w:sz w:val="24"/>
      <w:szCs w:val="24"/>
      <w:lang w:val="it-IT"/>
    </w:rPr>
  </w:style>
  <w:style w:type="numbering" w:customStyle="1" w:styleId="NoList1">
    <w:name w:val="No List1"/>
    <w:next w:val="NoList"/>
    <w:semiHidden/>
    <w:rsid w:val="00602CC1"/>
  </w:style>
  <w:style w:type="paragraph" w:styleId="FootnoteText">
    <w:name w:val="footnote text"/>
    <w:basedOn w:val="Normal"/>
    <w:link w:val="FootnoteTextChar"/>
    <w:rsid w:val="00602CC1"/>
    <w:pPr>
      <w:spacing w:before="120" w:line="360" w:lineRule="auto"/>
      <w:jc w:val="both"/>
    </w:pPr>
    <w:rPr>
      <w:rFonts w:ascii=".VnArial" w:hAnsi=".VnArial"/>
      <w:spacing w:val="5"/>
      <w:sz w:val="20"/>
      <w:szCs w:val="20"/>
    </w:rPr>
  </w:style>
  <w:style w:type="character" w:customStyle="1" w:styleId="FootnoteTextChar">
    <w:name w:val="Footnote Text Char"/>
    <w:link w:val="FootnoteText"/>
    <w:rsid w:val="00602CC1"/>
    <w:rPr>
      <w:rFonts w:ascii=".VnArial" w:hAnsi=".VnArial"/>
      <w:spacing w:val="5"/>
    </w:rPr>
  </w:style>
  <w:style w:type="character" w:styleId="FootnoteReference">
    <w:name w:val="footnote reference"/>
    <w:rsid w:val="00602CC1"/>
    <w:rPr>
      <w:vertAlign w:val="superscript"/>
    </w:rPr>
  </w:style>
  <w:style w:type="paragraph" w:customStyle="1" w:styleId="1">
    <w:name w:val="1"/>
    <w:basedOn w:val="Normal"/>
    <w:rsid w:val="00602CC1"/>
    <w:pPr>
      <w:spacing w:before="600" w:after="120" w:line="360" w:lineRule="auto"/>
      <w:jc w:val="both"/>
    </w:pPr>
    <w:rPr>
      <w:rFonts w:ascii=".VnArial" w:hAnsi=".VnArial"/>
      <w:b/>
      <w:spacing w:val="5"/>
      <w:szCs w:val="20"/>
      <w:lang w:val="en-GB"/>
    </w:rPr>
  </w:style>
  <w:style w:type="paragraph" w:customStyle="1" w:styleId="t-anh-A">
    <w:name w:val="t-anh-A"/>
    <w:basedOn w:val="Normal"/>
    <w:rsid w:val="00602CC1"/>
    <w:pPr>
      <w:spacing w:before="360" w:after="240" w:line="360" w:lineRule="atLeast"/>
    </w:pPr>
    <w:rPr>
      <w:rFonts w:ascii=".VnArial" w:hAnsi=".VnArial"/>
      <w:i/>
      <w:spacing w:val="5"/>
      <w:szCs w:val="20"/>
      <w:lang w:val="en-GB"/>
    </w:rPr>
  </w:style>
  <w:style w:type="paragraph" w:customStyle="1" w:styleId="2">
    <w:name w:val="2"/>
    <w:basedOn w:val="Normal"/>
    <w:rsid w:val="00602CC1"/>
    <w:pPr>
      <w:spacing w:before="240" w:line="360" w:lineRule="auto"/>
      <w:jc w:val="both"/>
    </w:pPr>
    <w:rPr>
      <w:rFonts w:ascii=".VnArial" w:hAnsi=".VnArial"/>
      <w:b/>
      <w:spacing w:val="5"/>
      <w:sz w:val="22"/>
      <w:szCs w:val="20"/>
      <w:lang w:val="en-GB"/>
    </w:rPr>
  </w:style>
  <w:style w:type="paragraph" w:customStyle="1" w:styleId="chuthich-E">
    <w:name w:val="chuthich-E"/>
    <w:basedOn w:val="Normal"/>
    <w:rsid w:val="00602CC1"/>
    <w:pPr>
      <w:spacing w:before="120" w:after="240" w:line="288" w:lineRule="exact"/>
      <w:ind w:left="284"/>
      <w:jc w:val="both"/>
    </w:pPr>
    <w:rPr>
      <w:rFonts w:ascii=".VnArial" w:hAnsi=".VnArial"/>
      <w:spacing w:val="5"/>
      <w:sz w:val="20"/>
      <w:szCs w:val="20"/>
      <w:lang w:val="en-GB"/>
    </w:rPr>
  </w:style>
  <w:style w:type="paragraph" w:customStyle="1" w:styleId="titTCVN-F">
    <w:name w:val="titTCVN-F"/>
    <w:basedOn w:val="Normal"/>
    <w:rsid w:val="00602CC1"/>
    <w:pPr>
      <w:pBdr>
        <w:top w:val="single" w:sz="18" w:space="5" w:color="auto"/>
        <w:bottom w:val="single" w:sz="18" w:space="5" w:color="auto"/>
      </w:pBdr>
      <w:tabs>
        <w:tab w:val="right" w:pos="10093"/>
      </w:tabs>
      <w:spacing w:before="120"/>
      <w:jc w:val="both"/>
    </w:pPr>
    <w:rPr>
      <w:rFonts w:ascii=".VnArialH" w:hAnsi=".VnArialH"/>
      <w:b/>
      <w:spacing w:val="5"/>
      <w:sz w:val="28"/>
      <w:szCs w:val="20"/>
      <w:lang w:val="en-GB"/>
    </w:rPr>
  </w:style>
  <w:style w:type="paragraph" w:customStyle="1" w:styleId="ten-18-C">
    <w:name w:val="ten-18-C"/>
    <w:basedOn w:val="Normal"/>
    <w:rsid w:val="00602CC1"/>
    <w:pPr>
      <w:spacing w:before="960" w:line="480" w:lineRule="atLeast"/>
    </w:pPr>
    <w:rPr>
      <w:rFonts w:ascii=".VnArial" w:hAnsi=".VnArial"/>
      <w:b/>
      <w:spacing w:val="5"/>
      <w:sz w:val="32"/>
      <w:szCs w:val="20"/>
      <w:lang w:val="en-GB"/>
    </w:rPr>
  </w:style>
  <w:style w:type="paragraph" w:customStyle="1" w:styleId="phuluc-P">
    <w:name w:val="phuluc-P"/>
    <w:basedOn w:val="Normal"/>
    <w:rsid w:val="00602CC1"/>
    <w:pPr>
      <w:pageBreakBefore/>
      <w:spacing w:line="360" w:lineRule="auto"/>
      <w:jc w:val="center"/>
    </w:pPr>
    <w:rPr>
      <w:rFonts w:ascii=".VnArial" w:hAnsi=".VnArial"/>
      <w:b/>
      <w:spacing w:val="5"/>
      <w:szCs w:val="20"/>
      <w:lang w:val="en-GB"/>
    </w:rPr>
  </w:style>
  <w:style w:type="paragraph" w:customStyle="1" w:styleId="center-G">
    <w:name w:val="center-G"/>
    <w:basedOn w:val="phuluc-P"/>
    <w:rsid w:val="00602CC1"/>
    <w:pPr>
      <w:pageBreakBefore w:val="0"/>
      <w:spacing w:before="120"/>
    </w:pPr>
    <w:rPr>
      <w:b w:val="0"/>
      <w:sz w:val="22"/>
    </w:rPr>
  </w:style>
  <w:style w:type="paragraph" w:customStyle="1" w:styleId="tenphuluc-H">
    <w:name w:val="tenphuluc-H"/>
    <w:basedOn w:val="Normal"/>
    <w:rsid w:val="00602CC1"/>
    <w:pPr>
      <w:spacing w:before="240" w:line="360" w:lineRule="auto"/>
      <w:jc w:val="center"/>
    </w:pPr>
    <w:rPr>
      <w:rFonts w:ascii=".VnArial" w:hAnsi=".VnArial"/>
      <w:b/>
      <w:spacing w:val="5"/>
      <w:sz w:val="26"/>
      <w:szCs w:val="20"/>
      <w:lang w:val="en-GB"/>
    </w:rPr>
  </w:style>
  <w:style w:type="paragraph" w:customStyle="1" w:styleId="3">
    <w:name w:val="3"/>
    <w:basedOn w:val="2"/>
    <w:rsid w:val="00602CC1"/>
    <w:pPr>
      <w:spacing w:after="60"/>
    </w:pPr>
    <w:rPr>
      <w:b w:val="0"/>
    </w:rPr>
  </w:style>
  <w:style w:type="paragraph" w:customStyle="1" w:styleId="tenbang-k">
    <w:name w:val="tenbang-k"/>
    <w:basedOn w:val="3"/>
    <w:rsid w:val="00602CC1"/>
    <w:pPr>
      <w:jc w:val="center"/>
    </w:pPr>
    <w:rPr>
      <w:b/>
    </w:rPr>
  </w:style>
  <w:style w:type="paragraph" w:customStyle="1" w:styleId="vao-v">
    <w:name w:val="vao-v"/>
    <w:basedOn w:val="Normal"/>
    <w:rsid w:val="00602CC1"/>
    <w:pPr>
      <w:numPr>
        <w:numId w:val="2"/>
      </w:numPr>
      <w:spacing w:before="120" w:line="360" w:lineRule="auto"/>
      <w:jc w:val="both"/>
    </w:pPr>
    <w:rPr>
      <w:rFonts w:ascii=".VnArial" w:hAnsi=".VnArial"/>
      <w:spacing w:val="5"/>
      <w:sz w:val="22"/>
      <w:szCs w:val="20"/>
    </w:rPr>
  </w:style>
  <w:style w:type="paragraph" w:customStyle="1" w:styleId="lui-L">
    <w:name w:val="lui-L"/>
    <w:basedOn w:val="vao-v"/>
    <w:rsid w:val="00602CC1"/>
    <w:pPr>
      <w:tabs>
        <w:tab w:val="left" w:pos="709"/>
      </w:tabs>
    </w:pPr>
  </w:style>
  <w:style w:type="paragraph" w:customStyle="1" w:styleId="soTCVN-T">
    <w:name w:val="soTCVN-T"/>
    <w:basedOn w:val="Normal"/>
    <w:rsid w:val="00602CC1"/>
    <w:pPr>
      <w:spacing w:before="2400"/>
      <w:jc w:val="center"/>
    </w:pPr>
    <w:rPr>
      <w:rFonts w:ascii=".VnArialH" w:hAnsi=".VnArialH"/>
      <w:b/>
      <w:sz w:val="36"/>
      <w:szCs w:val="20"/>
    </w:rPr>
  </w:style>
  <w:style w:type="paragraph" w:customStyle="1" w:styleId="Anh-bia-W">
    <w:name w:val="Anh-bia-W"/>
    <w:basedOn w:val="Normal"/>
    <w:rsid w:val="00602CC1"/>
    <w:pPr>
      <w:spacing w:before="360" w:after="240" w:line="360" w:lineRule="atLeast"/>
      <w:jc w:val="center"/>
    </w:pPr>
    <w:rPr>
      <w:rFonts w:ascii=".VnArial" w:hAnsi=".VnArial"/>
      <w:b/>
      <w:i/>
      <w:spacing w:val="5"/>
      <w:szCs w:val="20"/>
    </w:rPr>
  </w:style>
  <w:style w:type="paragraph" w:customStyle="1" w:styleId="TCVN">
    <w:name w:val="TCVN"/>
    <w:basedOn w:val="Normal"/>
    <w:rsid w:val="00602CC1"/>
    <w:pPr>
      <w:pageBreakBefore/>
      <w:jc w:val="both"/>
    </w:pPr>
    <w:rPr>
      <w:rFonts w:ascii=".VnArialH" w:hAnsi=".VnArialH"/>
      <w:b/>
      <w:spacing w:val="5"/>
      <w:sz w:val="48"/>
      <w:szCs w:val="20"/>
    </w:rPr>
  </w:style>
  <w:style w:type="paragraph" w:styleId="BodyTextIndent2">
    <w:name w:val="Body Text Indent 2"/>
    <w:basedOn w:val="Normal"/>
    <w:link w:val="BodyTextIndent2Char"/>
    <w:rsid w:val="00602CC1"/>
    <w:pPr>
      <w:spacing w:before="360" w:line="360" w:lineRule="auto"/>
      <w:ind w:left="425" w:hanging="425"/>
      <w:jc w:val="both"/>
    </w:pPr>
    <w:rPr>
      <w:rFonts w:ascii=".VnArial" w:hAnsi=".VnArial"/>
      <w:spacing w:val="5"/>
      <w:sz w:val="22"/>
      <w:szCs w:val="20"/>
    </w:rPr>
  </w:style>
  <w:style w:type="character" w:customStyle="1" w:styleId="BodyTextIndent2Char">
    <w:name w:val="Body Text Indent 2 Char"/>
    <w:link w:val="BodyTextIndent2"/>
    <w:rsid w:val="00602CC1"/>
    <w:rPr>
      <w:rFonts w:ascii=".VnArial" w:hAnsi=".VnArial"/>
      <w:spacing w:val="5"/>
      <w:sz w:val="22"/>
    </w:rPr>
  </w:style>
  <w:style w:type="paragraph" w:styleId="BodyTextIndent3">
    <w:name w:val="Body Text Indent 3"/>
    <w:basedOn w:val="Normal"/>
    <w:link w:val="BodyTextIndent3Char"/>
    <w:rsid w:val="00602CC1"/>
    <w:pPr>
      <w:spacing w:before="120" w:line="360" w:lineRule="auto"/>
      <w:ind w:left="1080"/>
      <w:jc w:val="both"/>
    </w:pPr>
    <w:rPr>
      <w:rFonts w:ascii=".VnArial" w:hAnsi=".VnArial"/>
      <w:spacing w:val="5"/>
      <w:sz w:val="22"/>
      <w:szCs w:val="20"/>
    </w:rPr>
  </w:style>
  <w:style w:type="character" w:customStyle="1" w:styleId="BodyTextIndent3Char">
    <w:name w:val="Body Text Indent 3 Char"/>
    <w:link w:val="BodyTextIndent3"/>
    <w:rsid w:val="00602CC1"/>
    <w:rPr>
      <w:rFonts w:ascii=".VnArial" w:hAnsi=".VnArial"/>
      <w:spacing w:val="5"/>
      <w:sz w:val="22"/>
    </w:rPr>
  </w:style>
  <w:style w:type="paragraph" w:customStyle="1" w:styleId="thuatnguQ">
    <w:name w:val="thuatngu_Q"/>
    <w:basedOn w:val="Normal"/>
    <w:rsid w:val="00602CC1"/>
    <w:pPr>
      <w:spacing w:line="360" w:lineRule="auto"/>
      <w:jc w:val="both"/>
    </w:pPr>
    <w:rPr>
      <w:rFonts w:ascii=".VnArial" w:hAnsi=".VnArial"/>
      <w:b/>
      <w:bCs/>
      <w:spacing w:val="5"/>
      <w:sz w:val="22"/>
      <w:szCs w:val="20"/>
    </w:rPr>
  </w:style>
  <w:style w:type="paragraph" w:customStyle="1" w:styleId="dinhnghiaJ">
    <w:name w:val="dinhnghia_J"/>
    <w:basedOn w:val="Normal"/>
    <w:rsid w:val="00602CC1"/>
    <w:pPr>
      <w:spacing w:line="360" w:lineRule="auto"/>
      <w:jc w:val="both"/>
    </w:pPr>
    <w:rPr>
      <w:rFonts w:ascii=".VnArial" w:hAnsi=".VnArial"/>
      <w:bCs/>
      <w:spacing w:val="5"/>
      <w:sz w:val="22"/>
      <w:szCs w:val="20"/>
    </w:rPr>
  </w:style>
  <w:style w:type="paragraph" w:customStyle="1" w:styleId="ndieund">
    <w:name w:val="ndieund"/>
    <w:basedOn w:val="Normal"/>
    <w:rsid w:val="00602CC1"/>
    <w:pPr>
      <w:spacing w:after="120"/>
      <w:ind w:firstLine="720"/>
      <w:jc w:val="both"/>
    </w:pPr>
    <w:rPr>
      <w:rFonts w:ascii=".VnTime" w:hAnsi=".VnTime"/>
      <w:sz w:val="28"/>
    </w:rPr>
  </w:style>
  <w:style w:type="paragraph" w:customStyle="1" w:styleId="CM16">
    <w:name w:val="CM16"/>
    <w:basedOn w:val="Normal"/>
    <w:next w:val="Normal"/>
    <w:rsid w:val="00602CC1"/>
    <w:pPr>
      <w:widowControl w:val="0"/>
      <w:autoSpaceDE w:val="0"/>
      <w:autoSpaceDN w:val="0"/>
      <w:adjustRightInd w:val="0"/>
      <w:spacing w:after="358"/>
    </w:pPr>
    <w:rPr>
      <w:rFonts w:ascii="HJCJPI+VnArialHBold" w:hAnsi="HJCJPI+VnArialHBold" w:cs="HJCJPI+VnArialHBold"/>
    </w:rPr>
  </w:style>
  <w:style w:type="paragraph" w:customStyle="1" w:styleId="a">
    <w:name w:val="a"/>
    <w:basedOn w:val="BodyTextIndent3"/>
    <w:autoRedefine/>
    <w:rsid w:val="00602CC1"/>
    <w:pPr>
      <w:keepNext/>
      <w:widowControl w:val="0"/>
      <w:adjustRightInd w:val="0"/>
      <w:ind w:left="0"/>
    </w:pPr>
    <w:rPr>
      <w:rFonts w:ascii="Arial" w:hAnsi="Arial" w:cs="Arial"/>
      <w:bCs/>
      <w:color w:val="000000"/>
      <w:spacing w:val="-2"/>
      <w:sz w:val="24"/>
      <w:szCs w:val="24"/>
      <w:lang w:val="nl-BE"/>
    </w:rPr>
  </w:style>
  <w:style w:type="paragraph" w:customStyle="1" w:styleId="Stylevao-vArial12ptBlack">
    <w:name w:val="Style vao-v + Arial 12 pt Black"/>
    <w:basedOn w:val="vao-v"/>
    <w:autoRedefine/>
    <w:rsid w:val="00602CC1"/>
    <w:rPr>
      <w:rFonts w:ascii="Arial" w:hAnsi="Arial"/>
      <w:color w:val="000000"/>
      <w:spacing w:val="4"/>
      <w:sz w:val="24"/>
    </w:rPr>
  </w:style>
  <w:style w:type="character" w:customStyle="1" w:styleId="vao-vChar">
    <w:name w:val="vao-v Char"/>
    <w:rsid w:val="00602CC1"/>
    <w:rPr>
      <w:rFonts w:ascii=".VnArial" w:hAnsi=".VnArial"/>
      <w:spacing w:val="5"/>
      <w:sz w:val="22"/>
      <w:lang w:val="en-US" w:eastAsia="en-US" w:bidi="ar-SA"/>
    </w:rPr>
  </w:style>
  <w:style w:type="character" w:customStyle="1" w:styleId="Stylevao-vArial12ptBlackChar">
    <w:name w:val="Style vao-v + Arial 12 pt Black Char"/>
    <w:rsid w:val="00602CC1"/>
    <w:rPr>
      <w:rFonts w:ascii="Arial" w:hAnsi="Arial"/>
      <w:color w:val="000000"/>
      <w:spacing w:val="4"/>
      <w:sz w:val="24"/>
      <w:lang w:val="en-US" w:eastAsia="en-US" w:bidi="ar-SA"/>
    </w:rPr>
  </w:style>
  <w:style w:type="table" w:customStyle="1" w:styleId="TableGrid1">
    <w:name w:val="Table Grid1"/>
    <w:basedOn w:val="TableNormal"/>
    <w:next w:val="TableGrid"/>
    <w:rsid w:val="00602CC1"/>
    <w:pPr>
      <w:spacing w:line="360" w:lineRule="exact"/>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rsid w:val="00602CC1"/>
    <w:pPr>
      <w:spacing w:before="29" w:after="228"/>
    </w:pPr>
    <w:rPr>
      <w:rFonts w:ascii="Arial" w:hAnsi="Arial" w:cs="Arial"/>
      <w:color w:val="000000"/>
      <w:sz w:val="18"/>
      <w:szCs w:val="18"/>
    </w:rPr>
  </w:style>
  <w:style w:type="character" w:customStyle="1" w:styleId="breadcrumbspathway">
    <w:name w:val="breadcrumbs pathway"/>
    <w:rsid w:val="00602CC1"/>
  </w:style>
  <w:style w:type="character" w:customStyle="1" w:styleId="normal-h1">
    <w:name w:val="normal-h1"/>
    <w:rsid w:val="00602CC1"/>
    <w:rPr>
      <w:rFonts w:ascii="Times New Roman" w:hAnsi="Times New Roman" w:cs="Times New Roman" w:hint="default"/>
      <w:color w:val="0000FF"/>
      <w:sz w:val="24"/>
      <w:szCs w:val="24"/>
    </w:rPr>
  </w:style>
  <w:style w:type="paragraph" w:customStyle="1" w:styleId="HANOI-O">
    <w:name w:val="HANOI-O"/>
    <w:basedOn w:val="Heading1"/>
    <w:rsid w:val="00602CC1"/>
    <w:pPr>
      <w:keepNext w:val="0"/>
      <w:spacing w:before="0" w:after="0" w:line="360" w:lineRule="auto"/>
      <w:jc w:val="center"/>
    </w:pPr>
    <w:rPr>
      <w:rFonts w:ascii=".VnArialH" w:hAnsi=".VnArialH" w:cs="Times New Roman"/>
      <w:bCs w:val="0"/>
      <w:spacing w:val="5"/>
      <w:kern w:val="28"/>
      <w:sz w:val="24"/>
      <w:szCs w:val="20"/>
    </w:rPr>
  </w:style>
  <w:style w:type="paragraph" w:customStyle="1" w:styleId="Char">
    <w:name w:val="Char"/>
    <w:basedOn w:val="Normal"/>
    <w:rsid w:val="00602CC1"/>
    <w:pPr>
      <w:spacing w:after="160" w:line="240" w:lineRule="exact"/>
    </w:pPr>
    <w:rPr>
      <w:rFonts w:ascii="Verdana" w:hAnsi="Verdana"/>
      <w:sz w:val="20"/>
      <w:szCs w:val="20"/>
    </w:rPr>
  </w:style>
  <w:style w:type="character" w:customStyle="1" w:styleId="Heading2Char">
    <w:name w:val="Heading 2 Char"/>
    <w:link w:val="Heading2"/>
    <w:rsid w:val="00602CC1"/>
    <w:rPr>
      <w:rFonts w:ascii="Arial" w:hAnsi="Arial" w:cs="Arial"/>
      <w:b/>
      <w:bCs/>
      <w:i/>
      <w:iCs/>
      <w:sz w:val="28"/>
      <w:szCs w:val="28"/>
    </w:rPr>
  </w:style>
  <w:style w:type="paragraph" w:customStyle="1" w:styleId="Default">
    <w:name w:val="Default"/>
    <w:rsid w:val="00602CC1"/>
    <w:pPr>
      <w:autoSpaceDE w:val="0"/>
      <w:autoSpaceDN w:val="0"/>
      <w:adjustRightInd w:val="0"/>
    </w:pPr>
    <w:rPr>
      <w:rFonts w:ascii=".VnArial" w:hAnsi=".VnArial" w:cs=".VnArial"/>
      <w:color w:val="000000"/>
      <w:sz w:val="24"/>
      <w:szCs w:val="24"/>
    </w:rPr>
  </w:style>
  <w:style w:type="character" w:customStyle="1" w:styleId="shorttext">
    <w:name w:val="short_text"/>
    <w:rsid w:val="00602CC1"/>
  </w:style>
  <w:style w:type="character" w:customStyle="1" w:styleId="hps">
    <w:name w:val="hps"/>
    <w:rsid w:val="00602CC1"/>
  </w:style>
  <w:style w:type="paragraph" w:customStyle="1" w:styleId="BodyText10">
    <w:name w:val="Body Text1"/>
    <w:basedOn w:val="Normal"/>
    <w:rsid w:val="00602CC1"/>
    <w:pPr>
      <w:tabs>
        <w:tab w:val="left" w:pos="567"/>
      </w:tabs>
      <w:spacing w:before="120" w:after="120" w:line="360" w:lineRule="exact"/>
      <w:jc w:val="both"/>
    </w:pPr>
    <w:rPr>
      <w:rFonts w:ascii="Arial" w:hAnsi="Arial" w:cs="Arial"/>
      <w:spacing w:val="5"/>
      <w:szCs w:val="20"/>
    </w:rPr>
  </w:style>
  <w:style w:type="table" w:customStyle="1" w:styleId="TableGrid11">
    <w:name w:val="Table Grid11"/>
    <w:basedOn w:val="TableNormal"/>
    <w:next w:val="TableGrid"/>
    <w:uiPriority w:val="59"/>
    <w:rsid w:val="00602CC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2F83"/>
    <w:pPr>
      <w:ind w:left="720"/>
    </w:pPr>
  </w:style>
  <w:style w:type="paragraph" w:customStyle="1" w:styleId="DefaultParagraphFontParaCharCharCharCharChar">
    <w:name w:val="Default Paragraph Font Para Char Char Char Char Char"/>
    <w:autoRedefine/>
    <w:rsid w:val="00286B02"/>
    <w:pPr>
      <w:tabs>
        <w:tab w:val="left" w:pos="1152"/>
      </w:tabs>
      <w:spacing w:before="120" w:after="120" w:line="312" w:lineRule="auto"/>
    </w:pPr>
    <w:rPr>
      <w:rFonts w:ascii="Arial" w:hAnsi="Arial" w:cs="Arial"/>
      <w:sz w:val="26"/>
      <w:szCs w:val="26"/>
    </w:rPr>
  </w:style>
  <w:style w:type="character" w:styleId="CommentReference">
    <w:name w:val="annotation reference"/>
    <w:basedOn w:val="DefaultParagraphFont"/>
    <w:semiHidden/>
    <w:unhideWhenUsed/>
    <w:rsid w:val="00382750"/>
    <w:rPr>
      <w:sz w:val="16"/>
      <w:szCs w:val="16"/>
    </w:rPr>
  </w:style>
  <w:style w:type="paragraph" w:styleId="CommentText">
    <w:name w:val="annotation text"/>
    <w:basedOn w:val="Normal"/>
    <w:link w:val="CommentTextChar"/>
    <w:semiHidden/>
    <w:unhideWhenUsed/>
    <w:rsid w:val="00382750"/>
    <w:rPr>
      <w:sz w:val="20"/>
      <w:szCs w:val="20"/>
    </w:rPr>
  </w:style>
  <w:style w:type="character" w:customStyle="1" w:styleId="CommentTextChar">
    <w:name w:val="Comment Text Char"/>
    <w:basedOn w:val="DefaultParagraphFont"/>
    <w:link w:val="CommentText"/>
    <w:semiHidden/>
    <w:rsid w:val="00382750"/>
  </w:style>
  <w:style w:type="paragraph" w:styleId="CommentSubject">
    <w:name w:val="annotation subject"/>
    <w:basedOn w:val="CommentText"/>
    <w:next w:val="CommentText"/>
    <w:link w:val="CommentSubjectChar"/>
    <w:semiHidden/>
    <w:unhideWhenUsed/>
    <w:rsid w:val="00382750"/>
    <w:rPr>
      <w:b/>
      <w:bCs/>
    </w:rPr>
  </w:style>
  <w:style w:type="character" w:customStyle="1" w:styleId="CommentSubjectChar">
    <w:name w:val="Comment Subject Char"/>
    <w:basedOn w:val="CommentTextChar"/>
    <w:link w:val="CommentSubject"/>
    <w:semiHidden/>
    <w:rsid w:val="003827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3622">
      <w:bodyDiv w:val="1"/>
      <w:marLeft w:val="0"/>
      <w:marRight w:val="0"/>
      <w:marTop w:val="0"/>
      <w:marBottom w:val="0"/>
      <w:divBdr>
        <w:top w:val="none" w:sz="0" w:space="0" w:color="auto"/>
        <w:left w:val="none" w:sz="0" w:space="0" w:color="auto"/>
        <w:bottom w:val="none" w:sz="0" w:space="0" w:color="auto"/>
        <w:right w:val="none" w:sz="0" w:space="0" w:color="auto"/>
      </w:divBdr>
    </w:div>
    <w:div w:id="127867309">
      <w:bodyDiv w:val="1"/>
      <w:marLeft w:val="0"/>
      <w:marRight w:val="0"/>
      <w:marTop w:val="0"/>
      <w:marBottom w:val="0"/>
      <w:divBdr>
        <w:top w:val="none" w:sz="0" w:space="0" w:color="auto"/>
        <w:left w:val="none" w:sz="0" w:space="0" w:color="auto"/>
        <w:bottom w:val="none" w:sz="0" w:space="0" w:color="auto"/>
        <w:right w:val="none" w:sz="0" w:space="0" w:color="auto"/>
      </w:divBdr>
    </w:div>
    <w:div w:id="171190585">
      <w:bodyDiv w:val="1"/>
      <w:marLeft w:val="0"/>
      <w:marRight w:val="0"/>
      <w:marTop w:val="0"/>
      <w:marBottom w:val="0"/>
      <w:divBdr>
        <w:top w:val="none" w:sz="0" w:space="0" w:color="auto"/>
        <w:left w:val="none" w:sz="0" w:space="0" w:color="auto"/>
        <w:bottom w:val="none" w:sz="0" w:space="0" w:color="auto"/>
        <w:right w:val="none" w:sz="0" w:space="0" w:color="auto"/>
      </w:divBdr>
    </w:div>
    <w:div w:id="192575409">
      <w:bodyDiv w:val="1"/>
      <w:marLeft w:val="0"/>
      <w:marRight w:val="0"/>
      <w:marTop w:val="0"/>
      <w:marBottom w:val="0"/>
      <w:divBdr>
        <w:top w:val="none" w:sz="0" w:space="0" w:color="auto"/>
        <w:left w:val="none" w:sz="0" w:space="0" w:color="auto"/>
        <w:bottom w:val="none" w:sz="0" w:space="0" w:color="auto"/>
        <w:right w:val="none" w:sz="0" w:space="0" w:color="auto"/>
      </w:divBdr>
    </w:div>
    <w:div w:id="256839558">
      <w:bodyDiv w:val="1"/>
      <w:marLeft w:val="0"/>
      <w:marRight w:val="0"/>
      <w:marTop w:val="0"/>
      <w:marBottom w:val="0"/>
      <w:divBdr>
        <w:top w:val="none" w:sz="0" w:space="0" w:color="auto"/>
        <w:left w:val="none" w:sz="0" w:space="0" w:color="auto"/>
        <w:bottom w:val="none" w:sz="0" w:space="0" w:color="auto"/>
        <w:right w:val="none" w:sz="0" w:space="0" w:color="auto"/>
      </w:divBdr>
    </w:div>
    <w:div w:id="347828331">
      <w:bodyDiv w:val="1"/>
      <w:marLeft w:val="0"/>
      <w:marRight w:val="0"/>
      <w:marTop w:val="0"/>
      <w:marBottom w:val="0"/>
      <w:divBdr>
        <w:top w:val="none" w:sz="0" w:space="0" w:color="auto"/>
        <w:left w:val="none" w:sz="0" w:space="0" w:color="auto"/>
        <w:bottom w:val="none" w:sz="0" w:space="0" w:color="auto"/>
        <w:right w:val="none" w:sz="0" w:space="0" w:color="auto"/>
      </w:divBdr>
    </w:div>
    <w:div w:id="381640173">
      <w:bodyDiv w:val="1"/>
      <w:marLeft w:val="0"/>
      <w:marRight w:val="0"/>
      <w:marTop w:val="0"/>
      <w:marBottom w:val="0"/>
      <w:divBdr>
        <w:top w:val="none" w:sz="0" w:space="0" w:color="auto"/>
        <w:left w:val="none" w:sz="0" w:space="0" w:color="auto"/>
        <w:bottom w:val="none" w:sz="0" w:space="0" w:color="auto"/>
        <w:right w:val="none" w:sz="0" w:space="0" w:color="auto"/>
      </w:divBdr>
    </w:div>
    <w:div w:id="467667613">
      <w:bodyDiv w:val="1"/>
      <w:marLeft w:val="0"/>
      <w:marRight w:val="0"/>
      <w:marTop w:val="0"/>
      <w:marBottom w:val="0"/>
      <w:divBdr>
        <w:top w:val="none" w:sz="0" w:space="0" w:color="auto"/>
        <w:left w:val="none" w:sz="0" w:space="0" w:color="auto"/>
        <w:bottom w:val="none" w:sz="0" w:space="0" w:color="auto"/>
        <w:right w:val="none" w:sz="0" w:space="0" w:color="auto"/>
      </w:divBdr>
    </w:div>
    <w:div w:id="468549095">
      <w:bodyDiv w:val="1"/>
      <w:marLeft w:val="0"/>
      <w:marRight w:val="0"/>
      <w:marTop w:val="0"/>
      <w:marBottom w:val="0"/>
      <w:divBdr>
        <w:top w:val="none" w:sz="0" w:space="0" w:color="auto"/>
        <w:left w:val="none" w:sz="0" w:space="0" w:color="auto"/>
        <w:bottom w:val="none" w:sz="0" w:space="0" w:color="auto"/>
        <w:right w:val="none" w:sz="0" w:space="0" w:color="auto"/>
      </w:divBdr>
    </w:div>
    <w:div w:id="556283332">
      <w:bodyDiv w:val="1"/>
      <w:marLeft w:val="0"/>
      <w:marRight w:val="0"/>
      <w:marTop w:val="0"/>
      <w:marBottom w:val="0"/>
      <w:divBdr>
        <w:top w:val="none" w:sz="0" w:space="0" w:color="auto"/>
        <w:left w:val="none" w:sz="0" w:space="0" w:color="auto"/>
        <w:bottom w:val="none" w:sz="0" w:space="0" w:color="auto"/>
        <w:right w:val="none" w:sz="0" w:space="0" w:color="auto"/>
      </w:divBdr>
    </w:div>
    <w:div w:id="607464450">
      <w:bodyDiv w:val="1"/>
      <w:marLeft w:val="0"/>
      <w:marRight w:val="0"/>
      <w:marTop w:val="0"/>
      <w:marBottom w:val="0"/>
      <w:divBdr>
        <w:top w:val="none" w:sz="0" w:space="0" w:color="auto"/>
        <w:left w:val="none" w:sz="0" w:space="0" w:color="auto"/>
        <w:bottom w:val="none" w:sz="0" w:space="0" w:color="auto"/>
        <w:right w:val="none" w:sz="0" w:space="0" w:color="auto"/>
      </w:divBdr>
    </w:div>
    <w:div w:id="631326881">
      <w:bodyDiv w:val="1"/>
      <w:marLeft w:val="0"/>
      <w:marRight w:val="0"/>
      <w:marTop w:val="0"/>
      <w:marBottom w:val="0"/>
      <w:divBdr>
        <w:top w:val="none" w:sz="0" w:space="0" w:color="auto"/>
        <w:left w:val="none" w:sz="0" w:space="0" w:color="auto"/>
        <w:bottom w:val="none" w:sz="0" w:space="0" w:color="auto"/>
        <w:right w:val="none" w:sz="0" w:space="0" w:color="auto"/>
      </w:divBdr>
    </w:div>
    <w:div w:id="642194466">
      <w:bodyDiv w:val="1"/>
      <w:marLeft w:val="0"/>
      <w:marRight w:val="0"/>
      <w:marTop w:val="0"/>
      <w:marBottom w:val="0"/>
      <w:divBdr>
        <w:top w:val="none" w:sz="0" w:space="0" w:color="auto"/>
        <w:left w:val="none" w:sz="0" w:space="0" w:color="auto"/>
        <w:bottom w:val="none" w:sz="0" w:space="0" w:color="auto"/>
        <w:right w:val="none" w:sz="0" w:space="0" w:color="auto"/>
      </w:divBdr>
    </w:div>
    <w:div w:id="649331696">
      <w:bodyDiv w:val="1"/>
      <w:marLeft w:val="0"/>
      <w:marRight w:val="0"/>
      <w:marTop w:val="0"/>
      <w:marBottom w:val="0"/>
      <w:divBdr>
        <w:top w:val="none" w:sz="0" w:space="0" w:color="auto"/>
        <w:left w:val="none" w:sz="0" w:space="0" w:color="auto"/>
        <w:bottom w:val="none" w:sz="0" w:space="0" w:color="auto"/>
        <w:right w:val="none" w:sz="0" w:space="0" w:color="auto"/>
      </w:divBdr>
    </w:div>
    <w:div w:id="655455384">
      <w:bodyDiv w:val="1"/>
      <w:marLeft w:val="0"/>
      <w:marRight w:val="0"/>
      <w:marTop w:val="0"/>
      <w:marBottom w:val="0"/>
      <w:divBdr>
        <w:top w:val="none" w:sz="0" w:space="0" w:color="auto"/>
        <w:left w:val="none" w:sz="0" w:space="0" w:color="auto"/>
        <w:bottom w:val="none" w:sz="0" w:space="0" w:color="auto"/>
        <w:right w:val="none" w:sz="0" w:space="0" w:color="auto"/>
      </w:divBdr>
    </w:div>
    <w:div w:id="692612390">
      <w:bodyDiv w:val="1"/>
      <w:marLeft w:val="0"/>
      <w:marRight w:val="0"/>
      <w:marTop w:val="0"/>
      <w:marBottom w:val="0"/>
      <w:divBdr>
        <w:top w:val="none" w:sz="0" w:space="0" w:color="auto"/>
        <w:left w:val="none" w:sz="0" w:space="0" w:color="auto"/>
        <w:bottom w:val="none" w:sz="0" w:space="0" w:color="auto"/>
        <w:right w:val="none" w:sz="0" w:space="0" w:color="auto"/>
      </w:divBdr>
    </w:div>
    <w:div w:id="721905579">
      <w:bodyDiv w:val="1"/>
      <w:marLeft w:val="0"/>
      <w:marRight w:val="0"/>
      <w:marTop w:val="0"/>
      <w:marBottom w:val="0"/>
      <w:divBdr>
        <w:top w:val="none" w:sz="0" w:space="0" w:color="auto"/>
        <w:left w:val="none" w:sz="0" w:space="0" w:color="auto"/>
        <w:bottom w:val="none" w:sz="0" w:space="0" w:color="auto"/>
        <w:right w:val="none" w:sz="0" w:space="0" w:color="auto"/>
      </w:divBdr>
    </w:div>
    <w:div w:id="740447332">
      <w:bodyDiv w:val="1"/>
      <w:marLeft w:val="0"/>
      <w:marRight w:val="0"/>
      <w:marTop w:val="0"/>
      <w:marBottom w:val="0"/>
      <w:divBdr>
        <w:top w:val="none" w:sz="0" w:space="0" w:color="auto"/>
        <w:left w:val="none" w:sz="0" w:space="0" w:color="auto"/>
        <w:bottom w:val="none" w:sz="0" w:space="0" w:color="auto"/>
        <w:right w:val="none" w:sz="0" w:space="0" w:color="auto"/>
      </w:divBdr>
    </w:div>
    <w:div w:id="791022998">
      <w:bodyDiv w:val="1"/>
      <w:marLeft w:val="0"/>
      <w:marRight w:val="0"/>
      <w:marTop w:val="0"/>
      <w:marBottom w:val="0"/>
      <w:divBdr>
        <w:top w:val="none" w:sz="0" w:space="0" w:color="auto"/>
        <w:left w:val="none" w:sz="0" w:space="0" w:color="auto"/>
        <w:bottom w:val="none" w:sz="0" w:space="0" w:color="auto"/>
        <w:right w:val="none" w:sz="0" w:space="0" w:color="auto"/>
      </w:divBdr>
    </w:div>
    <w:div w:id="813721422">
      <w:bodyDiv w:val="1"/>
      <w:marLeft w:val="0"/>
      <w:marRight w:val="0"/>
      <w:marTop w:val="0"/>
      <w:marBottom w:val="0"/>
      <w:divBdr>
        <w:top w:val="none" w:sz="0" w:space="0" w:color="auto"/>
        <w:left w:val="none" w:sz="0" w:space="0" w:color="auto"/>
        <w:bottom w:val="none" w:sz="0" w:space="0" w:color="auto"/>
        <w:right w:val="none" w:sz="0" w:space="0" w:color="auto"/>
      </w:divBdr>
    </w:div>
    <w:div w:id="882211787">
      <w:bodyDiv w:val="1"/>
      <w:marLeft w:val="0"/>
      <w:marRight w:val="0"/>
      <w:marTop w:val="0"/>
      <w:marBottom w:val="0"/>
      <w:divBdr>
        <w:top w:val="none" w:sz="0" w:space="0" w:color="auto"/>
        <w:left w:val="none" w:sz="0" w:space="0" w:color="auto"/>
        <w:bottom w:val="none" w:sz="0" w:space="0" w:color="auto"/>
        <w:right w:val="none" w:sz="0" w:space="0" w:color="auto"/>
      </w:divBdr>
    </w:div>
    <w:div w:id="886113150">
      <w:bodyDiv w:val="1"/>
      <w:marLeft w:val="0"/>
      <w:marRight w:val="0"/>
      <w:marTop w:val="0"/>
      <w:marBottom w:val="0"/>
      <w:divBdr>
        <w:top w:val="none" w:sz="0" w:space="0" w:color="auto"/>
        <w:left w:val="none" w:sz="0" w:space="0" w:color="auto"/>
        <w:bottom w:val="none" w:sz="0" w:space="0" w:color="auto"/>
        <w:right w:val="none" w:sz="0" w:space="0" w:color="auto"/>
      </w:divBdr>
    </w:div>
    <w:div w:id="887959520">
      <w:bodyDiv w:val="1"/>
      <w:marLeft w:val="0"/>
      <w:marRight w:val="0"/>
      <w:marTop w:val="0"/>
      <w:marBottom w:val="0"/>
      <w:divBdr>
        <w:top w:val="none" w:sz="0" w:space="0" w:color="auto"/>
        <w:left w:val="none" w:sz="0" w:space="0" w:color="auto"/>
        <w:bottom w:val="none" w:sz="0" w:space="0" w:color="auto"/>
        <w:right w:val="none" w:sz="0" w:space="0" w:color="auto"/>
      </w:divBdr>
    </w:div>
    <w:div w:id="1039817025">
      <w:bodyDiv w:val="1"/>
      <w:marLeft w:val="0"/>
      <w:marRight w:val="0"/>
      <w:marTop w:val="0"/>
      <w:marBottom w:val="0"/>
      <w:divBdr>
        <w:top w:val="none" w:sz="0" w:space="0" w:color="auto"/>
        <w:left w:val="none" w:sz="0" w:space="0" w:color="auto"/>
        <w:bottom w:val="none" w:sz="0" w:space="0" w:color="auto"/>
        <w:right w:val="none" w:sz="0" w:space="0" w:color="auto"/>
      </w:divBdr>
    </w:div>
    <w:div w:id="1094862040">
      <w:bodyDiv w:val="1"/>
      <w:marLeft w:val="0"/>
      <w:marRight w:val="0"/>
      <w:marTop w:val="0"/>
      <w:marBottom w:val="0"/>
      <w:divBdr>
        <w:top w:val="none" w:sz="0" w:space="0" w:color="auto"/>
        <w:left w:val="none" w:sz="0" w:space="0" w:color="auto"/>
        <w:bottom w:val="none" w:sz="0" w:space="0" w:color="auto"/>
        <w:right w:val="none" w:sz="0" w:space="0" w:color="auto"/>
      </w:divBdr>
    </w:div>
    <w:div w:id="1099253216">
      <w:bodyDiv w:val="1"/>
      <w:marLeft w:val="0"/>
      <w:marRight w:val="0"/>
      <w:marTop w:val="0"/>
      <w:marBottom w:val="0"/>
      <w:divBdr>
        <w:top w:val="none" w:sz="0" w:space="0" w:color="auto"/>
        <w:left w:val="none" w:sz="0" w:space="0" w:color="auto"/>
        <w:bottom w:val="none" w:sz="0" w:space="0" w:color="auto"/>
        <w:right w:val="none" w:sz="0" w:space="0" w:color="auto"/>
      </w:divBdr>
    </w:div>
    <w:div w:id="1226523516">
      <w:bodyDiv w:val="1"/>
      <w:marLeft w:val="0"/>
      <w:marRight w:val="0"/>
      <w:marTop w:val="0"/>
      <w:marBottom w:val="0"/>
      <w:divBdr>
        <w:top w:val="none" w:sz="0" w:space="0" w:color="auto"/>
        <w:left w:val="none" w:sz="0" w:space="0" w:color="auto"/>
        <w:bottom w:val="none" w:sz="0" w:space="0" w:color="auto"/>
        <w:right w:val="none" w:sz="0" w:space="0" w:color="auto"/>
      </w:divBdr>
    </w:div>
    <w:div w:id="1235894329">
      <w:bodyDiv w:val="1"/>
      <w:marLeft w:val="0"/>
      <w:marRight w:val="0"/>
      <w:marTop w:val="0"/>
      <w:marBottom w:val="0"/>
      <w:divBdr>
        <w:top w:val="none" w:sz="0" w:space="0" w:color="auto"/>
        <w:left w:val="none" w:sz="0" w:space="0" w:color="auto"/>
        <w:bottom w:val="none" w:sz="0" w:space="0" w:color="auto"/>
        <w:right w:val="none" w:sz="0" w:space="0" w:color="auto"/>
      </w:divBdr>
    </w:div>
    <w:div w:id="1274020012">
      <w:bodyDiv w:val="1"/>
      <w:marLeft w:val="0"/>
      <w:marRight w:val="0"/>
      <w:marTop w:val="0"/>
      <w:marBottom w:val="0"/>
      <w:divBdr>
        <w:top w:val="none" w:sz="0" w:space="0" w:color="auto"/>
        <w:left w:val="none" w:sz="0" w:space="0" w:color="auto"/>
        <w:bottom w:val="none" w:sz="0" w:space="0" w:color="auto"/>
        <w:right w:val="none" w:sz="0" w:space="0" w:color="auto"/>
      </w:divBdr>
    </w:div>
    <w:div w:id="1302806123">
      <w:bodyDiv w:val="1"/>
      <w:marLeft w:val="0"/>
      <w:marRight w:val="0"/>
      <w:marTop w:val="0"/>
      <w:marBottom w:val="0"/>
      <w:divBdr>
        <w:top w:val="none" w:sz="0" w:space="0" w:color="auto"/>
        <w:left w:val="none" w:sz="0" w:space="0" w:color="auto"/>
        <w:bottom w:val="none" w:sz="0" w:space="0" w:color="auto"/>
        <w:right w:val="none" w:sz="0" w:space="0" w:color="auto"/>
      </w:divBdr>
    </w:div>
    <w:div w:id="1332948298">
      <w:bodyDiv w:val="1"/>
      <w:marLeft w:val="0"/>
      <w:marRight w:val="0"/>
      <w:marTop w:val="0"/>
      <w:marBottom w:val="0"/>
      <w:divBdr>
        <w:top w:val="none" w:sz="0" w:space="0" w:color="auto"/>
        <w:left w:val="none" w:sz="0" w:space="0" w:color="auto"/>
        <w:bottom w:val="none" w:sz="0" w:space="0" w:color="auto"/>
        <w:right w:val="none" w:sz="0" w:space="0" w:color="auto"/>
      </w:divBdr>
    </w:div>
    <w:div w:id="1368066218">
      <w:bodyDiv w:val="1"/>
      <w:marLeft w:val="0"/>
      <w:marRight w:val="0"/>
      <w:marTop w:val="0"/>
      <w:marBottom w:val="0"/>
      <w:divBdr>
        <w:top w:val="none" w:sz="0" w:space="0" w:color="auto"/>
        <w:left w:val="none" w:sz="0" w:space="0" w:color="auto"/>
        <w:bottom w:val="none" w:sz="0" w:space="0" w:color="auto"/>
        <w:right w:val="none" w:sz="0" w:space="0" w:color="auto"/>
      </w:divBdr>
    </w:div>
    <w:div w:id="1373766463">
      <w:bodyDiv w:val="1"/>
      <w:marLeft w:val="0"/>
      <w:marRight w:val="0"/>
      <w:marTop w:val="0"/>
      <w:marBottom w:val="0"/>
      <w:divBdr>
        <w:top w:val="none" w:sz="0" w:space="0" w:color="auto"/>
        <w:left w:val="none" w:sz="0" w:space="0" w:color="auto"/>
        <w:bottom w:val="none" w:sz="0" w:space="0" w:color="auto"/>
        <w:right w:val="none" w:sz="0" w:space="0" w:color="auto"/>
      </w:divBdr>
    </w:div>
    <w:div w:id="1414427030">
      <w:bodyDiv w:val="1"/>
      <w:marLeft w:val="0"/>
      <w:marRight w:val="0"/>
      <w:marTop w:val="0"/>
      <w:marBottom w:val="0"/>
      <w:divBdr>
        <w:top w:val="none" w:sz="0" w:space="0" w:color="auto"/>
        <w:left w:val="none" w:sz="0" w:space="0" w:color="auto"/>
        <w:bottom w:val="none" w:sz="0" w:space="0" w:color="auto"/>
        <w:right w:val="none" w:sz="0" w:space="0" w:color="auto"/>
      </w:divBdr>
    </w:div>
    <w:div w:id="1453088133">
      <w:bodyDiv w:val="1"/>
      <w:marLeft w:val="0"/>
      <w:marRight w:val="0"/>
      <w:marTop w:val="0"/>
      <w:marBottom w:val="0"/>
      <w:divBdr>
        <w:top w:val="none" w:sz="0" w:space="0" w:color="auto"/>
        <w:left w:val="none" w:sz="0" w:space="0" w:color="auto"/>
        <w:bottom w:val="none" w:sz="0" w:space="0" w:color="auto"/>
        <w:right w:val="none" w:sz="0" w:space="0" w:color="auto"/>
      </w:divBdr>
    </w:div>
    <w:div w:id="1560550311">
      <w:bodyDiv w:val="1"/>
      <w:marLeft w:val="0"/>
      <w:marRight w:val="0"/>
      <w:marTop w:val="0"/>
      <w:marBottom w:val="0"/>
      <w:divBdr>
        <w:top w:val="none" w:sz="0" w:space="0" w:color="auto"/>
        <w:left w:val="none" w:sz="0" w:space="0" w:color="auto"/>
        <w:bottom w:val="none" w:sz="0" w:space="0" w:color="auto"/>
        <w:right w:val="none" w:sz="0" w:space="0" w:color="auto"/>
      </w:divBdr>
    </w:div>
    <w:div w:id="1574586319">
      <w:bodyDiv w:val="1"/>
      <w:marLeft w:val="0"/>
      <w:marRight w:val="0"/>
      <w:marTop w:val="0"/>
      <w:marBottom w:val="0"/>
      <w:divBdr>
        <w:top w:val="none" w:sz="0" w:space="0" w:color="auto"/>
        <w:left w:val="none" w:sz="0" w:space="0" w:color="auto"/>
        <w:bottom w:val="none" w:sz="0" w:space="0" w:color="auto"/>
        <w:right w:val="none" w:sz="0" w:space="0" w:color="auto"/>
      </w:divBdr>
    </w:div>
    <w:div w:id="1685202929">
      <w:bodyDiv w:val="1"/>
      <w:marLeft w:val="0"/>
      <w:marRight w:val="0"/>
      <w:marTop w:val="0"/>
      <w:marBottom w:val="0"/>
      <w:divBdr>
        <w:top w:val="none" w:sz="0" w:space="0" w:color="auto"/>
        <w:left w:val="none" w:sz="0" w:space="0" w:color="auto"/>
        <w:bottom w:val="none" w:sz="0" w:space="0" w:color="auto"/>
        <w:right w:val="none" w:sz="0" w:space="0" w:color="auto"/>
      </w:divBdr>
    </w:div>
    <w:div w:id="1754550384">
      <w:bodyDiv w:val="1"/>
      <w:marLeft w:val="0"/>
      <w:marRight w:val="0"/>
      <w:marTop w:val="0"/>
      <w:marBottom w:val="0"/>
      <w:divBdr>
        <w:top w:val="none" w:sz="0" w:space="0" w:color="auto"/>
        <w:left w:val="none" w:sz="0" w:space="0" w:color="auto"/>
        <w:bottom w:val="none" w:sz="0" w:space="0" w:color="auto"/>
        <w:right w:val="none" w:sz="0" w:space="0" w:color="auto"/>
      </w:divBdr>
    </w:div>
    <w:div w:id="1784032446">
      <w:bodyDiv w:val="1"/>
      <w:marLeft w:val="0"/>
      <w:marRight w:val="0"/>
      <w:marTop w:val="0"/>
      <w:marBottom w:val="0"/>
      <w:divBdr>
        <w:top w:val="none" w:sz="0" w:space="0" w:color="auto"/>
        <w:left w:val="none" w:sz="0" w:space="0" w:color="auto"/>
        <w:bottom w:val="none" w:sz="0" w:space="0" w:color="auto"/>
        <w:right w:val="none" w:sz="0" w:space="0" w:color="auto"/>
      </w:divBdr>
    </w:div>
    <w:div w:id="1797987589">
      <w:bodyDiv w:val="1"/>
      <w:marLeft w:val="0"/>
      <w:marRight w:val="0"/>
      <w:marTop w:val="0"/>
      <w:marBottom w:val="0"/>
      <w:divBdr>
        <w:top w:val="none" w:sz="0" w:space="0" w:color="auto"/>
        <w:left w:val="none" w:sz="0" w:space="0" w:color="auto"/>
        <w:bottom w:val="none" w:sz="0" w:space="0" w:color="auto"/>
        <w:right w:val="none" w:sz="0" w:space="0" w:color="auto"/>
      </w:divBdr>
    </w:div>
    <w:div w:id="1808276312">
      <w:bodyDiv w:val="1"/>
      <w:marLeft w:val="0"/>
      <w:marRight w:val="0"/>
      <w:marTop w:val="0"/>
      <w:marBottom w:val="0"/>
      <w:divBdr>
        <w:top w:val="none" w:sz="0" w:space="0" w:color="auto"/>
        <w:left w:val="none" w:sz="0" w:space="0" w:color="auto"/>
        <w:bottom w:val="none" w:sz="0" w:space="0" w:color="auto"/>
        <w:right w:val="none" w:sz="0" w:space="0" w:color="auto"/>
      </w:divBdr>
    </w:div>
    <w:div w:id="1829594055">
      <w:bodyDiv w:val="1"/>
      <w:marLeft w:val="0"/>
      <w:marRight w:val="0"/>
      <w:marTop w:val="0"/>
      <w:marBottom w:val="0"/>
      <w:divBdr>
        <w:top w:val="none" w:sz="0" w:space="0" w:color="auto"/>
        <w:left w:val="none" w:sz="0" w:space="0" w:color="auto"/>
        <w:bottom w:val="none" w:sz="0" w:space="0" w:color="auto"/>
        <w:right w:val="none" w:sz="0" w:space="0" w:color="auto"/>
      </w:divBdr>
    </w:div>
    <w:div w:id="1840535006">
      <w:bodyDiv w:val="1"/>
      <w:marLeft w:val="0"/>
      <w:marRight w:val="0"/>
      <w:marTop w:val="0"/>
      <w:marBottom w:val="0"/>
      <w:divBdr>
        <w:top w:val="none" w:sz="0" w:space="0" w:color="auto"/>
        <w:left w:val="none" w:sz="0" w:space="0" w:color="auto"/>
        <w:bottom w:val="none" w:sz="0" w:space="0" w:color="auto"/>
        <w:right w:val="none" w:sz="0" w:space="0" w:color="auto"/>
      </w:divBdr>
    </w:div>
    <w:div w:id="1849170982">
      <w:bodyDiv w:val="1"/>
      <w:marLeft w:val="0"/>
      <w:marRight w:val="0"/>
      <w:marTop w:val="0"/>
      <w:marBottom w:val="0"/>
      <w:divBdr>
        <w:top w:val="none" w:sz="0" w:space="0" w:color="auto"/>
        <w:left w:val="none" w:sz="0" w:space="0" w:color="auto"/>
        <w:bottom w:val="none" w:sz="0" w:space="0" w:color="auto"/>
        <w:right w:val="none" w:sz="0" w:space="0" w:color="auto"/>
      </w:divBdr>
    </w:div>
    <w:div w:id="1859346232">
      <w:bodyDiv w:val="1"/>
      <w:marLeft w:val="0"/>
      <w:marRight w:val="0"/>
      <w:marTop w:val="0"/>
      <w:marBottom w:val="0"/>
      <w:divBdr>
        <w:top w:val="none" w:sz="0" w:space="0" w:color="auto"/>
        <w:left w:val="none" w:sz="0" w:space="0" w:color="auto"/>
        <w:bottom w:val="none" w:sz="0" w:space="0" w:color="auto"/>
        <w:right w:val="none" w:sz="0" w:space="0" w:color="auto"/>
      </w:divBdr>
    </w:div>
    <w:div w:id="1902641218">
      <w:bodyDiv w:val="1"/>
      <w:marLeft w:val="0"/>
      <w:marRight w:val="0"/>
      <w:marTop w:val="0"/>
      <w:marBottom w:val="0"/>
      <w:divBdr>
        <w:top w:val="none" w:sz="0" w:space="0" w:color="auto"/>
        <w:left w:val="none" w:sz="0" w:space="0" w:color="auto"/>
        <w:bottom w:val="none" w:sz="0" w:space="0" w:color="auto"/>
        <w:right w:val="none" w:sz="0" w:space="0" w:color="auto"/>
      </w:divBdr>
    </w:div>
    <w:div w:id="1927108890">
      <w:bodyDiv w:val="1"/>
      <w:marLeft w:val="0"/>
      <w:marRight w:val="0"/>
      <w:marTop w:val="0"/>
      <w:marBottom w:val="0"/>
      <w:divBdr>
        <w:top w:val="none" w:sz="0" w:space="0" w:color="auto"/>
        <w:left w:val="none" w:sz="0" w:space="0" w:color="auto"/>
        <w:bottom w:val="none" w:sz="0" w:space="0" w:color="auto"/>
        <w:right w:val="none" w:sz="0" w:space="0" w:color="auto"/>
      </w:divBdr>
    </w:div>
    <w:div w:id="1972905054">
      <w:bodyDiv w:val="1"/>
      <w:marLeft w:val="0"/>
      <w:marRight w:val="0"/>
      <w:marTop w:val="0"/>
      <w:marBottom w:val="0"/>
      <w:divBdr>
        <w:top w:val="none" w:sz="0" w:space="0" w:color="auto"/>
        <w:left w:val="none" w:sz="0" w:space="0" w:color="auto"/>
        <w:bottom w:val="none" w:sz="0" w:space="0" w:color="auto"/>
        <w:right w:val="none" w:sz="0" w:space="0" w:color="auto"/>
      </w:divBdr>
    </w:div>
    <w:div w:id="2059622590">
      <w:bodyDiv w:val="1"/>
      <w:marLeft w:val="0"/>
      <w:marRight w:val="0"/>
      <w:marTop w:val="0"/>
      <w:marBottom w:val="0"/>
      <w:divBdr>
        <w:top w:val="none" w:sz="0" w:space="0" w:color="auto"/>
        <w:left w:val="none" w:sz="0" w:space="0" w:color="auto"/>
        <w:bottom w:val="none" w:sz="0" w:space="0" w:color="auto"/>
        <w:right w:val="none" w:sz="0" w:space="0" w:color="auto"/>
      </w:divBdr>
    </w:div>
    <w:div w:id="2109614940">
      <w:bodyDiv w:val="1"/>
      <w:marLeft w:val="0"/>
      <w:marRight w:val="0"/>
      <w:marTop w:val="0"/>
      <w:marBottom w:val="0"/>
      <w:divBdr>
        <w:top w:val="none" w:sz="0" w:space="0" w:color="auto"/>
        <w:left w:val="none" w:sz="0" w:space="0" w:color="auto"/>
        <w:bottom w:val="none" w:sz="0" w:space="0" w:color="auto"/>
        <w:right w:val="none" w:sz="0" w:space="0" w:color="auto"/>
      </w:divBdr>
    </w:div>
    <w:div w:id="2122870547">
      <w:bodyDiv w:val="1"/>
      <w:marLeft w:val="0"/>
      <w:marRight w:val="0"/>
      <w:marTop w:val="0"/>
      <w:marBottom w:val="0"/>
      <w:divBdr>
        <w:top w:val="none" w:sz="0" w:space="0" w:color="auto"/>
        <w:left w:val="none" w:sz="0" w:space="0" w:color="auto"/>
        <w:bottom w:val="none" w:sz="0" w:space="0" w:color="auto"/>
        <w:right w:val="none" w:sz="0" w:space="0" w:color="auto"/>
      </w:divBdr>
    </w:div>
    <w:div w:id="2123840040">
      <w:bodyDiv w:val="1"/>
      <w:marLeft w:val="0"/>
      <w:marRight w:val="0"/>
      <w:marTop w:val="0"/>
      <w:marBottom w:val="0"/>
      <w:divBdr>
        <w:top w:val="none" w:sz="0" w:space="0" w:color="auto"/>
        <w:left w:val="none" w:sz="0" w:space="0" w:color="auto"/>
        <w:bottom w:val="none" w:sz="0" w:space="0" w:color="auto"/>
        <w:right w:val="none" w:sz="0" w:space="0" w:color="auto"/>
      </w:divBdr>
    </w:div>
    <w:div w:id="2142385055">
      <w:bodyDiv w:val="1"/>
      <w:marLeft w:val="0"/>
      <w:marRight w:val="0"/>
      <w:marTop w:val="0"/>
      <w:marBottom w:val="0"/>
      <w:divBdr>
        <w:top w:val="none" w:sz="0" w:space="0" w:color="auto"/>
        <w:left w:val="none" w:sz="0" w:space="0" w:color="auto"/>
        <w:bottom w:val="none" w:sz="0" w:space="0" w:color="auto"/>
        <w:right w:val="none" w:sz="0" w:space="0" w:color="auto"/>
      </w:divBdr>
    </w:div>
    <w:div w:id="2145459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74-2018-nd-cp-sua-doi-nghi-dinh-132-2008-nd-cp-chat-luong-san-pham-hang-hoa-382073.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ps.dti.gov.ph/index.php/product-certification/list-of-products-under-mandatory-cer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034DA-6296-4557-B278-97356AB2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10910</Words>
  <Characters>62189</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Quy hoạch hệ thống TC</vt:lpstr>
    </vt:vector>
  </TitlesOfParts>
  <Company>Microsoft</Company>
  <LinksUpToDate>false</LinksUpToDate>
  <CharactersWithSpaces>72954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hoạch hệ thống TC</dc:title>
  <dc:subject/>
  <dc:creator>Hoàng</dc:creator>
  <cp:keywords/>
  <dc:description/>
  <cp:lastModifiedBy>admin</cp:lastModifiedBy>
  <cp:revision>2</cp:revision>
  <cp:lastPrinted>2022-10-26T03:44:00Z</cp:lastPrinted>
  <dcterms:created xsi:type="dcterms:W3CDTF">2022-11-04T07:59:00Z</dcterms:created>
  <dcterms:modified xsi:type="dcterms:W3CDTF">2022-11-04T07:59:00Z</dcterms:modified>
</cp:coreProperties>
</file>