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CellMar>
          <w:left w:w="0" w:type="dxa"/>
          <w:right w:w="0" w:type="dxa"/>
        </w:tblCellMar>
        <w:tblLook w:val="04A0" w:firstRow="1" w:lastRow="0" w:firstColumn="1" w:lastColumn="0" w:noHBand="0" w:noVBand="1"/>
      </w:tblPr>
      <w:tblGrid>
        <w:gridCol w:w="2988"/>
        <w:gridCol w:w="6759"/>
      </w:tblGrid>
      <w:tr w:rsidR="00930991" w:rsidRPr="00CC3156" w14:paraId="509412F5" w14:textId="77777777" w:rsidTr="00D35C36">
        <w:tc>
          <w:tcPr>
            <w:tcW w:w="2988" w:type="dxa"/>
            <w:shd w:val="clear" w:color="auto" w:fill="FFFFFF"/>
            <w:tcMar>
              <w:top w:w="0" w:type="dxa"/>
              <w:left w:w="108" w:type="dxa"/>
              <w:bottom w:w="0" w:type="dxa"/>
              <w:right w:w="108" w:type="dxa"/>
            </w:tcMar>
            <w:hideMark/>
          </w:tcPr>
          <w:p w14:paraId="68D44E66" w14:textId="77777777" w:rsidR="00930991" w:rsidRPr="00CC3156" w:rsidRDefault="00930991">
            <w:pPr>
              <w:pStyle w:val="NormalWeb"/>
              <w:spacing w:before="0" w:beforeAutospacing="0" w:after="0" w:afterAutospacing="0"/>
              <w:jc w:val="center"/>
              <w:rPr>
                <w:b/>
                <w:bCs/>
                <w:sz w:val="26"/>
                <w:szCs w:val="26"/>
              </w:rPr>
            </w:pPr>
            <w:r w:rsidRPr="00CC3156">
              <w:rPr>
                <w:noProof/>
              </w:rPr>
              <mc:AlternateContent>
                <mc:Choice Requires="wps">
                  <w:drawing>
                    <wp:anchor distT="4294967291" distB="4294967291" distL="114300" distR="114300" simplePos="0" relativeHeight="251656704" behindDoc="0" locked="0" layoutInCell="1" allowOverlap="1" wp14:anchorId="475B58DD" wp14:editId="166D009C">
                      <wp:simplePos x="0" y="0"/>
                      <wp:positionH relativeFrom="column">
                        <wp:posOffset>498475</wp:posOffset>
                      </wp:positionH>
                      <wp:positionV relativeFrom="paragraph">
                        <wp:posOffset>244474</wp:posOffset>
                      </wp:positionV>
                      <wp:extent cx="708660" cy="0"/>
                      <wp:effectExtent l="0" t="0" r="1524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471DD90" id="Straight Connector 18"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25pt,19.25pt" to="9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AJHQIAADc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"/>
                  </w:pict>
                </mc:Fallback>
              </mc:AlternateContent>
            </w:r>
            <w:r w:rsidRPr="00CC3156">
              <w:rPr>
                <w:b/>
                <w:bCs/>
                <w:sz w:val="26"/>
                <w:szCs w:val="26"/>
              </w:rPr>
              <w:t>BỘ XÂY DỰNG</w:t>
            </w:r>
          </w:p>
        </w:tc>
        <w:tc>
          <w:tcPr>
            <w:tcW w:w="6759" w:type="dxa"/>
            <w:shd w:val="clear" w:color="auto" w:fill="FFFFFF"/>
            <w:tcMar>
              <w:top w:w="0" w:type="dxa"/>
              <w:left w:w="108" w:type="dxa"/>
              <w:bottom w:w="0" w:type="dxa"/>
              <w:right w:w="108" w:type="dxa"/>
            </w:tcMar>
            <w:hideMark/>
          </w:tcPr>
          <w:p w14:paraId="33D0803D" w14:textId="77777777" w:rsidR="00930991" w:rsidRPr="00CC3156" w:rsidRDefault="00D35C36">
            <w:pPr>
              <w:pStyle w:val="NormalWeb"/>
              <w:spacing w:before="0" w:beforeAutospacing="0" w:after="0" w:afterAutospacing="0"/>
              <w:jc w:val="center"/>
              <w:rPr>
                <w:rStyle w:val="apple-converted-space"/>
                <w:b/>
                <w:bCs/>
                <w:sz w:val="28"/>
                <w:szCs w:val="28"/>
              </w:rPr>
            </w:pPr>
            <w:r w:rsidRPr="00CC3156">
              <w:rPr>
                <w:b/>
                <w:bCs/>
                <w:sz w:val="26"/>
                <w:szCs w:val="26"/>
              </w:rPr>
              <w:t xml:space="preserve">                </w:t>
            </w:r>
            <w:r w:rsidR="00930991" w:rsidRPr="00CC3156">
              <w:rPr>
                <w:b/>
                <w:bCs/>
                <w:sz w:val="26"/>
                <w:szCs w:val="26"/>
              </w:rPr>
              <w:t>CỘNG HÒA XÃ HỘI CHỦ NGHĨA VIỆT NAM</w:t>
            </w:r>
            <w:r w:rsidR="00930991" w:rsidRPr="00CC3156">
              <w:rPr>
                <w:b/>
                <w:bCs/>
                <w:sz w:val="26"/>
                <w:szCs w:val="26"/>
              </w:rPr>
              <w:br/>
            </w:r>
            <w:r w:rsidRPr="00CC3156">
              <w:rPr>
                <w:b/>
                <w:bCs/>
                <w:sz w:val="28"/>
                <w:szCs w:val="28"/>
              </w:rPr>
              <w:t xml:space="preserve">                 </w:t>
            </w:r>
            <w:r w:rsidR="00930991" w:rsidRPr="00CC3156">
              <w:rPr>
                <w:b/>
                <w:bCs/>
                <w:sz w:val="28"/>
                <w:szCs w:val="28"/>
                <w:lang w:val="vi-VN"/>
              </w:rPr>
              <w:t>Độc lập - Tự do - Hạnh phúc</w:t>
            </w:r>
            <w:r w:rsidR="00930991" w:rsidRPr="00CC3156">
              <w:rPr>
                <w:rStyle w:val="apple-converted-space"/>
                <w:b/>
                <w:bCs/>
                <w:sz w:val="28"/>
                <w:szCs w:val="28"/>
                <w:lang w:val="vi-VN"/>
              </w:rPr>
              <w:t> </w:t>
            </w:r>
          </w:p>
          <w:p w14:paraId="60D46E30" w14:textId="77777777" w:rsidR="00930991" w:rsidRPr="00CC3156" w:rsidRDefault="00930991" w:rsidP="00D35C36">
            <w:pPr>
              <w:pStyle w:val="NormalWeb"/>
              <w:spacing w:before="0" w:beforeAutospacing="0" w:after="0" w:afterAutospacing="0"/>
            </w:pPr>
            <w:r w:rsidRPr="00CC3156">
              <w:rPr>
                <w:noProof/>
              </w:rPr>
              <mc:AlternateContent>
                <mc:Choice Requires="wps">
                  <w:drawing>
                    <wp:anchor distT="4294967291" distB="4294967291" distL="114300" distR="114300" simplePos="0" relativeHeight="251657728" behindDoc="0" locked="0" layoutInCell="1" allowOverlap="1" wp14:anchorId="6EBD30D8" wp14:editId="6B07B5F1">
                      <wp:simplePos x="0" y="0"/>
                      <wp:positionH relativeFrom="column">
                        <wp:posOffset>1430020</wp:posOffset>
                      </wp:positionH>
                      <wp:positionV relativeFrom="paragraph">
                        <wp:posOffset>43180</wp:posOffset>
                      </wp:positionV>
                      <wp:extent cx="21717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48AB752" id="Straight Connector 1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2.6pt,3.4pt" to="283.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6MHQ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"/>
                  </w:pict>
                </mc:Fallback>
              </mc:AlternateContent>
            </w:r>
          </w:p>
        </w:tc>
      </w:tr>
      <w:tr w:rsidR="00930991" w:rsidRPr="00CC3156" w14:paraId="4AD8F5BB" w14:textId="77777777" w:rsidTr="00D35C36">
        <w:tc>
          <w:tcPr>
            <w:tcW w:w="2988" w:type="dxa"/>
            <w:shd w:val="clear" w:color="auto" w:fill="FFFFFF"/>
            <w:tcMar>
              <w:top w:w="0" w:type="dxa"/>
              <w:left w:w="108" w:type="dxa"/>
              <w:bottom w:w="0" w:type="dxa"/>
              <w:right w:w="108" w:type="dxa"/>
            </w:tcMar>
            <w:hideMark/>
          </w:tcPr>
          <w:p w14:paraId="5BA833F1" w14:textId="77777777" w:rsidR="00930991" w:rsidRDefault="00930991">
            <w:pPr>
              <w:pStyle w:val="NormalWeb"/>
              <w:spacing w:before="0" w:beforeAutospacing="0" w:after="0" w:afterAutospacing="0"/>
              <w:jc w:val="center"/>
              <w:rPr>
                <w:spacing w:val="4"/>
                <w:sz w:val="26"/>
                <w:szCs w:val="26"/>
              </w:rPr>
            </w:pPr>
            <w:r w:rsidRPr="00CC3156">
              <w:rPr>
                <w:spacing w:val="4"/>
                <w:sz w:val="26"/>
                <w:szCs w:val="26"/>
              </w:rPr>
              <w:t xml:space="preserve">Số:      </w:t>
            </w:r>
            <w:r w:rsidR="00E462A2">
              <w:rPr>
                <w:spacing w:val="4"/>
                <w:sz w:val="26"/>
                <w:szCs w:val="26"/>
              </w:rPr>
              <w:t xml:space="preserve"> </w:t>
            </w:r>
            <w:r w:rsidR="000D5CA3">
              <w:rPr>
                <w:spacing w:val="4"/>
                <w:sz w:val="26"/>
                <w:szCs w:val="26"/>
              </w:rPr>
              <w:t xml:space="preserve"> </w:t>
            </w:r>
            <w:r w:rsidR="00E60279">
              <w:rPr>
                <w:spacing w:val="4"/>
                <w:sz w:val="26"/>
                <w:szCs w:val="26"/>
              </w:rPr>
              <w:t xml:space="preserve"> </w:t>
            </w:r>
            <w:r w:rsidR="006E068B">
              <w:rPr>
                <w:spacing w:val="4"/>
                <w:sz w:val="26"/>
                <w:szCs w:val="26"/>
              </w:rPr>
              <w:t>/2022</w:t>
            </w:r>
            <w:r w:rsidRPr="00CC3156">
              <w:rPr>
                <w:spacing w:val="4"/>
                <w:sz w:val="26"/>
                <w:szCs w:val="26"/>
              </w:rPr>
              <w:t>/TT-BXD</w:t>
            </w:r>
          </w:p>
          <w:p w14:paraId="5EDD96D1" w14:textId="77777777" w:rsidR="00DB486C" w:rsidRPr="00CC3156" w:rsidRDefault="00DB486C">
            <w:pPr>
              <w:pStyle w:val="NormalWeb"/>
              <w:spacing w:before="0" w:beforeAutospacing="0" w:after="0" w:afterAutospacing="0"/>
              <w:jc w:val="center"/>
              <w:rPr>
                <w:spacing w:val="4"/>
                <w:sz w:val="26"/>
                <w:szCs w:val="26"/>
              </w:rPr>
            </w:pPr>
          </w:p>
        </w:tc>
        <w:tc>
          <w:tcPr>
            <w:tcW w:w="6759" w:type="dxa"/>
            <w:shd w:val="clear" w:color="auto" w:fill="FFFFFF"/>
            <w:tcMar>
              <w:top w:w="0" w:type="dxa"/>
              <w:left w:w="108" w:type="dxa"/>
              <w:bottom w:w="0" w:type="dxa"/>
              <w:right w:w="108" w:type="dxa"/>
            </w:tcMar>
          </w:tcPr>
          <w:p w14:paraId="3BF16FCC" w14:textId="77777777" w:rsidR="00485D1A" w:rsidRDefault="00D35C36">
            <w:pPr>
              <w:pStyle w:val="NormalWeb"/>
              <w:spacing w:before="0" w:beforeAutospacing="0" w:after="0" w:afterAutospacing="0"/>
              <w:jc w:val="center"/>
              <w:rPr>
                <w:i/>
                <w:iCs/>
                <w:spacing w:val="4"/>
                <w:sz w:val="26"/>
                <w:szCs w:val="26"/>
              </w:rPr>
            </w:pPr>
            <w:r w:rsidRPr="002A7FF4">
              <w:rPr>
                <w:i/>
                <w:iCs/>
                <w:spacing w:val="4"/>
                <w:sz w:val="26"/>
                <w:szCs w:val="26"/>
              </w:rPr>
              <w:t xml:space="preserve">                         </w:t>
            </w:r>
          </w:p>
          <w:p w14:paraId="75EFA9D6" w14:textId="6505979E" w:rsidR="00930991" w:rsidRPr="002A7FF4" w:rsidRDefault="00485D1A">
            <w:pPr>
              <w:pStyle w:val="NormalWeb"/>
              <w:spacing w:before="0" w:beforeAutospacing="0" w:after="0" w:afterAutospacing="0"/>
              <w:jc w:val="center"/>
              <w:rPr>
                <w:i/>
                <w:iCs/>
                <w:spacing w:val="4"/>
                <w:sz w:val="26"/>
                <w:szCs w:val="26"/>
              </w:rPr>
            </w:pPr>
            <w:r>
              <w:rPr>
                <w:i/>
                <w:iCs/>
                <w:spacing w:val="4"/>
                <w:sz w:val="26"/>
                <w:szCs w:val="26"/>
              </w:rPr>
              <w:t xml:space="preserve">                 </w:t>
            </w:r>
            <w:r w:rsidR="00930991" w:rsidRPr="002A7FF4">
              <w:rPr>
                <w:i/>
                <w:iCs/>
                <w:spacing w:val="4"/>
                <w:sz w:val="26"/>
                <w:szCs w:val="26"/>
                <w:lang w:val="vi-VN"/>
              </w:rPr>
              <w:t>Hà Nội, ngày</w:t>
            </w:r>
            <w:r w:rsidR="00930991" w:rsidRPr="002A7FF4">
              <w:rPr>
                <w:rStyle w:val="apple-converted-space"/>
                <w:i/>
                <w:iCs/>
                <w:spacing w:val="4"/>
                <w:sz w:val="26"/>
                <w:szCs w:val="26"/>
                <w:lang w:val="vi-VN"/>
              </w:rPr>
              <w:t> </w:t>
            </w:r>
            <w:r w:rsidR="00930991" w:rsidRPr="002A7FF4">
              <w:rPr>
                <w:rStyle w:val="apple-converted-space"/>
                <w:i/>
                <w:iCs/>
                <w:spacing w:val="4"/>
                <w:sz w:val="26"/>
                <w:szCs w:val="26"/>
              </w:rPr>
              <w:t xml:space="preserve">   </w:t>
            </w:r>
            <w:r w:rsidR="00930991" w:rsidRPr="002A7FF4">
              <w:rPr>
                <w:i/>
                <w:iCs/>
                <w:spacing w:val="4"/>
                <w:sz w:val="26"/>
                <w:szCs w:val="26"/>
              </w:rPr>
              <w:t xml:space="preserve"> </w:t>
            </w:r>
            <w:r w:rsidR="00930991" w:rsidRPr="002A7FF4">
              <w:rPr>
                <w:rStyle w:val="apple-converted-space"/>
                <w:i/>
                <w:iCs/>
                <w:spacing w:val="4"/>
                <w:sz w:val="26"/>
                <w:szCs w:val="26"/>
                <w:lang w:val="vi-VN"/>
              </w:rPr>
              <w:t> </w:t>
            </w:r>
            <w:r w:rsidR="00930991" w:rsidRPr="002A7FF4">
              <w:rPr>
                <w:i/>
                <w:iCs/>
                <w:spacing w:val="4"/>
                <w:sz w:val="26"/>
                <w:szCs w:val="26"/>
                <w:lang w:val="vi-VN"/>
              </w:rPr>
              <w:t>tháng</w:t>
            </w:r>
            <w:r w:rsidR="00930991" w:rsidRPr="002A7FF4">
              <w:rPr>
                <w:rStyle w:val="apple-converted-space"/>
                <w:i/>
                <w:iCs/>
                <w:spacing w:val="4"/>
                <w:sz w:val="26"/>
                <w:szCs w:val="26"/>
                <w:lang w:val="vi-VN"/>
              </w:rPr>
              <w:t> </w:t>
            </w:r>
            <w:r w:rsidR="00930991" w:rsidRPr="002A7FF4">
              <w:rPr>
                <w:i/>
                <w:iCs/>
                <w:spacing w:val="4"/>
                <w:sz w:val="26"/>
                <w:szCs w:val="26"/>
              </w:rPr>
              <w:t xml:space="preserve">   </w:t>
            </w:r>
            <w:r w:rsidR="00930991" w:rsidRPr="002A7FF4">
              <w:rPr>
                <w:rStyle w:val="apple-converted-space"/>
                <w:i/>
                <w:iCs/>
                <w:spacing w:val="4"/>
                <w:sz w:val="26"/>
                <w:szCs w:val="26"/>
                <w:lang w:val="vi-VN"/>
              </w:rPr>
              <w:t> </w:t>
            </w:r>
            <w:r w:rsidR="00930991" w:rsidRPr="002A7FF4">
              <w:rPr>
                <w:i/>
                <w:iCs/>
                <w:spacing w:val="4"/>
                <w:sz w:val="26"/>
                <w:szCs w:val="26"/>
                <w:lang w:val="vi-VN"/>
              </w:rPr>
              <w:t>năm</w:t>
            </w:r>
            <w:r w:rsidR="00930991" w:rsidRPr="002A7FF4">
              <w:rPr>
                <w:rStyle w:val="apple-converted-space"/>
                <w:i/>
                <w:iCs/>
                <w:spacing w:val="4"/>
                <w:sz w:val="26"/>
                <w:szCs w:val="26"/>
                <w:lang w:val="vi-VN"/>
              </w:rPr>
              <w:t> </w:t>
            </w:r>
            <w:r w:rsidR="003C2D35" w:rsidRPr="002A7FF4">
              <w:rPr>
                <w:i/>
                <w:iCs/>
                <w:spacing w:val="4"/>
                <w:sz w:val="26"/>
                <w:szCs w:val="26"/>
              </w:rPr>
              <w:t>20</w:t>
            </w:r>
            <w:r w:rsidR="006E068B">
              <w:rPr>
                <w:i/>
                <w:iCs/>
                <w:spacing w:val="4"/>
                <w:sz w:val="26"/>
                <w:szCs w:val="26"/>
              </w:rPr>
              <w:t>22</w:t>
            </w:r>
          </w:p>
          <w:p w14:paraId="065375C0" w14:textId="77777777" w:rsidR="00930991" w:rsidRPr="00CC3156" w:rsidRDefault="00930991">
            <w:pPr>
              <w:pStyle w:val="NormalWeb"/>
              <w:spacing w:before="0" w:beforeAutospacing="0" w:after="0" w:afterAutospacing="0"/>
              <w:jc w:val="center"/>
              <w:rPr>
                <w:i/>
                <w:iCs/>
                <w:spacing w:val="4"/>
                <w:sz w:val="28"/>
                <w:szCs w:val="28"/>
              </w:rPr>
            </w:pPr>
          </w:p>
        </w:tc>
      </w:tr>
    </w:tbl>
    <w:p w14:paraId="0057DC82" w14:textId="5B7F6B6C" w:rsidR="002175E2" w:rsidRDefault="00317098" w:rsidP="008F4B7C">
      <w:pPr>
        <w:tabs>
          <w:tab w:val="center" w:pos="4560"/>
          <w:tab w:val="left" w:pos="5970"/>
        </w:tabs>
        <w:spacing w:line="264" w:lineRule="auto"/>
        <w:rPr>
          <w:rFonts w:ascii="Times New Roman" w:eastAsia="Times New Roman" w:hAnsi="Times New Roman"/>
          <w:b/>
        </w:rPr>
      </w:pPr>
      <w:r>
        <w:rPr>
          <w:rFonts w:ascii="Times New Roman" w:eastAsia="Times New Roman" w:hAnsi="Times New Roman"/>
          <w:b/>
        </w:rPr>
        <w:t>(Dự thảo)</w:t>
      </w:r>
    </w:p>
    <w:p w14:paraId="45B304F9" w14:textId="77777777" w:rsidR="00930991" w:rsidRDefault="00930991" w:rsidP="004441E1">
      <w:pPr>
        <w:tabs>
          <w:tab w:val="center" w:pos="4560"/>
          <w:tab w:val="left" w:pos="5970"/>
        </w:tabs>
        <w:spacing w:line="250" w:lineRule="auto"/>
        <w:jc w:val="center"/>
        <w:rPr>
          <w:rFonts w:ascii="Times New Roman" w:eastAsia="Times New Roman" w:hAnsi="Times New Roman"/>
          <w:b/>
        </w:rPr>
      </w:pPr>
      <w:r>
        <w:rPr>
          <w:rFonts w:ascii="Times New Roman" w:eastAsia="Times New Roman" w:hAnsi="Times New Roman"/>
          <w:b/>
        </w:rPr>
        <w:t>THÔNG TƯ</w:t>
      </w:r>
    </w:p>
    <w:p w14:paraId="339701DB" w14:textId="77777777" w:rsidR="00485D1A" w:rsidRDefault="00485D1A" w:rsidP="00485D1A">
      <w:pPr>
        <w:shd w:val="clear" w:color="auto" w:fill="FFFFFF"/>
        <w:spacing w:line="234" w:lineRule="atLeast"/>
        <w:jc w:val="center"/>
        <w:rPr>
          <w:rFonts w:ascii="Times New Roman" w:eastAsia="Times New Roman" w:hAnsi="Times New Roman"/>
          <w:b/>
          <w:color w:val="000000"/>
          <w:szCs w:val="28"/>
          <w:lang w:val="vi-VN"/>
        </w:rPr>
      </w:pPr>
      <w:r w:rsidRPr="00515ACF">
        <w:rPr>
          <w:rFonts w:ascii="Times New Roman" w:eastAsia="Times New Roman" w:hAnsi="Times New Roman"/>
          <w:b/>
          <w:color w:val="000000"/>
          <w:szCs w:val="28"/>
          <w:lang w:val="vi-VN"/>
        </w:rPr>
        <w:t xml:space="preserve">Quy định chế độ báo cáo định kỳ thuộc phạm vi </w:t>
      </w:r>
    </w:p>
    <w:p w14:paraId="7FD2A291" w14:textId="432F0733" w:rsidR="0098216C" w:rsidRDefault="00485D1A" w:rsidP="00485D1A">
      <w:pPr>
        <w:spacing w:line="250" w:lineRule="auto"/>
        <w:jc w:val="center"/>
        <w:rPr>
          <w:rFonts w:ascii="Times New Roman" w:eastAsia="Times New Roman" w:hAnsi="Times New Roman"/>
          <w:b/>
        </w:rPr>
      </w:pPr>
      <w:r w:rsidRPr="00515ACF">
        <w:rPr>
          <w:rFonts w:ascii="Times New Roman" w:eastAsia="Times New Roman" w:hAnsi="Times New Roman"/>
          <w:b/>
          <w:color w:val="000000"/>
          <w:szCs w:val="28"/>
          <w:lang w:val="vi-VN"/>
        </w:rPr>
        <w:t xml:space="preserve">quản lý nhà nước của </w:t>
      </w:r>
      <w:r>
        <w:rPr>
          <w:rFonts w:ascii="Times New Roman" w:eastAsia="Times New Roman" w:hAnsi="Times New Roman"/>
          <w:b/>
          <w:color w:val="000000"/>
          <w:szCs w:val="28"/>
        </w:rPr>
        <w:t>B</w:t>
      </w:r>
      <w:r>
        <w:rPr>
          <w:rFonts w:ascii="Times New Roman" w:eastAsia="Times New Roman" w:hAnsi="Times New Roman"/>
          <w:b/>
          <w:color w:val="000000"/>
          <w:szCs w:val="28"/>
          <w:lang w:val="vi-VN"/>
        </w:rPr>
        <w:t>ộ</w:t>
      </w:r>
      <w:r w:rsidR="0098216C">
        <w:rPr>
          <w:rFonts w:ascii="Times New Roman" w:eastAsia="Times New Roman" w:hAnsi="Times New Roman"/>
          <w:b/>
        </w:rPr>
        <w:t xml:space="preserve"> Xây dựng</w:t>
      </w:r>
    </w:p>
    <w:p w14:paraId="4EB3824C" w14:textId="77777777" w:rsidR="00C75C8B" w:rsidRPr="001619B4" w:rsidRDefault="0098216C" w:rsidP="00D21969">
      <w:pPr>
        <w:spacing w:before="120" w:after="120" w:line="264" w:lineRule="auto"/>
        <w:ind w:left="226" w:right="328" w:hanging="3"/>
        <w:jc w:val="center"/>
        <w:rPr>
          <w:b/>
        </w:rPr>
      </w:pPr>
      <w:r>
        <w:rPr>
          <w:noProof/>
          <w:sz w:val="22"/>
        </w:rPr>
        <mc:AlternateContent>
          <mc:Choice Requires="wps">
            <w:drawing>
              <wp:anchor distT="4294967291" distB="4294967291" distL="0" distR="0" simplePos="0" relativeHeight="251658752" behindDoc="0" locked="0" layoutInCell="1" allowOverlap="1" wp14:anchorId="21DBD8E9" wp14:editId="0A1D2DF3">
                <wp:simplePos x="0" y="0"/>
                <wp:positionH relativeFrom="page">
                  <wp:posOffset>3138170</wp:posOffset>
                </wp:positionH>
                <wp:positionV relativeFrom="paragraph">
                  <wp:posOffset>62229</wp:posOffset>
                </wp:positionV>
                <wp:extent cx="1485900" cy="0"/>
                <wp:effectExtent l="0" t="0" r="19050" b="1905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E7966C9" id="Straight Connector 16" o:spid="_x0000_s1026" style="position:absolute;z-index:25165875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247.1pt,4.9pt" to="364.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o/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GkSId&#10;9GjnLRGH1qNKKwUKaovACUr1xhWQUKmtDbXSs9qZZ02/O6R01RJ14JHx68UAShYykjcpYeMM3Lfv&#10;v2gGMeTodZTt3NguQIIg6By7c7l3h589onCY5fPp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">
                <w10:wrap type="topAndBottom" anchorx="page"/>
              </v:line>
            </w:pict>
          </mc:Fallback>
        </mc:AlternateContent>
      </w:r>
    </w:p>
    <w:p w14:paraId="579A6D8F" w14:textId="2E875B95" w:rsidR="0098216C" w:rsidRPr="00E31C47" w:rsidRDefault="00CC3156" w:rsidP="00C92F6E">
      <w:pPr>
        <w:spacing w:before="40" w:after="40"/>
        <w:ind w:firstLine="709"/>
        <w:jc w:val="both"/>
        <w:rPr>
          <w:rFonts w:ascii="Times New Roman" w:hAnsi="Times New Roman"/>
          <w:i/>
          <w:szCs w:val="28"/>
        </w:rPr>
      </w:pPr>
      <w:r w:rsidRPr="00E31C47">
        <w:rPr>
          <w:rFonts w:ascii="Times New Roman" w:hAnsi="Times New Roman"/>
          <w:i/>
          <w:szCs w:val="28"/>
        </w:rPr>
        <w:t xml:space="preserve">Căn cứ Nghị định số </w:t>
      </w:r>
      <w:r w:rsidR="00485D1A" w:rsidRPr="00E31C47">
        <w:rPr>
          <w:rFonts w:ascii="Times New Roman" w:hAnsi="Times New Roman"/>
          <w:i/>
          <w:szCs w:val="28"/>
        </w:rPr>
        <w:t>52</w:t>
      </w:r>
      <w:r w:rsidRPr="00E31C47">
        <w:rPr>
          <w:rFonts w:ascii="Times New Roman" w:hAnsi="Times New Roman"/>
          <w:i/>
          <w:szCs w:val="28"/>
        </w:rPr>
        <w:t>/20</w:t>
      </w:r>
      <w:r w:rsidR="00485D1A" w:rsidRPr="00E31C47">
        <w:rPr>
          <w:rFonts w:ascii="Times New Roman" w:hAnsi="Times New Roman"/>
          <w:i/>
          <w:szCs w:val="28"/>
        </w:rPr>
        <w:t>22</w:t>
      </w:r>
      <w:r w:rsidRPr="00E31C47">
        <w:rPr>
          <w:rFonts w:ascii="Times New Roman" w:hAnsi="Times New Roman"/>
          <w:i/>
          <w:szCs w:val="28"/>
        </w:rPr>
        <w:t xml:space="preserve">/NĐ-CP ngày </w:t>
      </w:r>
      <w:r w:rsidR="00426DC2">
        <w:rPr>
          <w:rFonts w:ascii="Times New Roman" w:hAnsi="Times New Roman"/>
          <w:i/>
          <w:szCs w:val="28"/>
        </w:rPr>
        <w:t>0</w:t>
      </w:r>
      <w:r w:rsidR="00485D1A" w:rsidRPr="00E31C47">
        <w:rPr>
          <w:rFonts w:ascii="Times New Roman" w:hAnsi="Times New Roman"/>
          <w:i/>
          <w:szCs w:val="28"/>
        </w:rPr>
        <w:t>8</w:t>
      </w:r>
      <w:r w:rsidRPr="00E31C47">
        <w:rPr>
          <w:rFonts w:ascii="Times New Roman" w:hAnsi="Times New Roman"/>
          <w:i/>
          <w:szCs w:val="28"/>
        </w:rPr>
        <w:t xml:space="preserve"> tháng </w:t>
      </w:r>
      <w:r w:rsidR="00485D1A" w:rsidRPr="00E31C47">
        <w:rPr>
          <w:rFonts w:ascii="Times New Roman" w:hAnsi="Times New Roman"/>
          <w:i/>
          <w:szCs w:val="28"/>
        </w:rPr>
        <w:t>8</w:t>
      </w:r>
      <w:r w:rsidR="00553584">
        <w:rPr>
          <w:rFonts w:ascii="Times New Roman" w:hAnsi="Times New Roman"/>
          <w:i/>
          <w:szCs w:val="28"/>
        </w:rPr>
        <w:t xml:space="preserve"> năm </w:t>
      </w:r>
      <w:bookmarkStart w:id="0" w:name="_GoBack"/>
      <w:bookmarkEnd w:id="0"/>
      <w:r w:rsidRPr="00E31C47">
        <w:rPr>
          <w:rFonts w:ascii="Times New Roman" w:hAnsi="Times New Roman"/>
          <w:i/>
          <w:szCs w:val="28"/>
        </w:rPr>
        <w:t>20</w:t>
      </w:r>
      <w:r w:rsidR="00426DC2">
        <w:rPr>
          <w:rFonts w:ascii="Times New Roman" w:hAnsi="Times New Roman"/>
          <w:i/>
          <w:szCs w:val="28"/>
        </w:rPr>
        <w:t>2</w:t>
      </w:r>
      <w:r w:rsidR="00485D1A" w:rsidRPr="00E31C47">
        <w:rPr>
          <w:rFonts w:ascii="Times New Roman" w:hAnsi="Times New Roman"/>
          <w:i/>
          <w:szCs w:val="28"/>
        </w:rPr>
        <w:t>2</w:t>
      </w:r>
      <w:r w:rsidRPr="00E31C47">
        <w:rPr>
          <w:rFonts w:ascii="Times New Roman" w:hAnsi="Times New Roman"/>
          <w:i/>
          <w:szCs w:val="28"/>
        </w:rPr>
        <w:t xml:space="preserve"> của Chính phủ quy định chức năng, nhiệm vụ, quyền hạn và cơ cấu tổ chức của Bộ Xây dựng;</w:t>
      </w:r>
    </w:p>
    <w:p w14:paraId="5A69D985" w14:textId="77777777" w:rsidR="00B35DC7" w:rsidRPr="00E31C47" w:rsidRDefault="00CC3156" w:rsidP="00C92F6E">
      <w:pPr>
        <w:spacing w:before="40" w:after="40"/>
        <w:ind w:firstLine="709"/>
        <w:jc w:val="both"/>
        <w:rPr>
          <w:rFonts w:ascii="Times New Roman" w:hAnsi="Times New Roman"/>
          <w:i/>
          <w:szCs w:val="28"/>
        </w:rPr>
      </w:pPr>
      <w:r w:rsidRPr="00E31C47">
        <w:rPr>
          <w:rFonts w:ascii="Times New Roman" w:hAnsi="Times New Roman"/>
          <w:szCs w:val="28"/>
        </w:rPr>
        <w:tab/>
      </w:r>
      <w:r w:rsidRPr="00E31C47">
        <w:rPr>
          <w:rFonts w:ascii="Times New Roman" w:hAnsi="Times New Roman"/>
          <w:i/>
          <w:szCs w:val="28"/>
        </w:rPr>
        <w:t>Căn cứ Nghị</w:t>
      </w:r>
      <w:r w:rsidR="002908D7" w:rsidRPr="00E31C47">
        <w:rPr>
          <w:rFonts w:ascii="Times New Roman" w:hAnsi="Times New Roman"/>
          <w:i/>
          <w:szCs w:val="28"/>
        </w:rPr>
        <w:t xml:space="preserve"> </w:t>
      </w:r>
      <w:r w:rsidRPr="00E31C47">
        <w:rPr>
          <w:rFonts w:ascii="Times New Roman" w:hAnsi="Times New Roman"/>
          <w:i/>
          <w:szCs w:val="28"/>
        </w:rPr>
        <w:t>định số</w:t>
      </w:r>
      <w:r w:rsidRPr="00E31C47">
        <w:rPr>
          <w:rFonts w:ascii="Times New Roman" w:hAnsi="Times New Roman"/>
          <w:szCs w:val="28"/>
        </w:rPr>
        <w:t xml:space="preserve"> </w:t>
      </w:r>
      <w:r w:rsidR="00187EE4" w:rsidRPr="00E31C47">
        <w:rPr>
          <w:rFonts w:ascii="Times New Roman" w:hAnsi="Times New Roman"/>
          <w:i/>
          <w:iCs/>
          <w:szCs w:val="28"/>
        </w:rPr>
        <w:t>09</w:t>
      </w:r>
      <w:r w:rsidRPr="00E31C47">
        <w:rPr>
          <w:rFonts w:ascii="Times New Roman" w:hAnsi="Times New Roman"/>
          <w:i/>
          <w:iCs/>
          <w:szCs w:val="28"/>
        </w:rPr>
        <w:t>/</w:t>
      </w:r>
      <w:r w:rsidRPr="00E31C47">
        <w:rPr>
          <w:rFonts w:ascii="Times New Roman" w:hAnsi="Times New Roman"/>
          <w:i/>
          <w:szCs w:val="28"/>
        </w:rPr>
        <w:t>201</w:t>
      </w:r>
      <w:r w:rsidR="00187EE4" w:rsidRPr="00E31C47">
        <w:rPr>
          <w:rFonts w:ascii="Times New Roman" w:hAnsi="Times New Roman"/>
          <w:i/>
          <w:szCs w:val="28"/>
        </w:rPr>
        <w:t>9</w:t>
      </w:r>
      <w:r w:rsidRPr="00E31C47">
        <w:rPr>
          <w:rFonts w:ascii="Times New Roman" w:hAnsi="Times New Roman"/>
          <w:i/>
          <w:szCs w:val="28"/>
        </w:rPr>
        <w:t xml:space="preserve">/NĐ-CP ngày </w:t>
      </w:r>
      <w:r w:rsidR="00187EE4" w:rsidRPr="00E31C47">
        <w:rPr>
          <w:rFonts w:ascii="Times New Roman" w:hAnsi="Times New Roman"/>
          <w:i/>
          <w:szCs w:val="28"/>
        </w:rPr>
        <w:t xml:space="preserve">24 </w:t>
      </w:r>
      <w:r w:rsidRPr="00E31C47">
        <w:rPr>
          <w:rFonts w:ascii="Times New Roman" w:hAnsi="Times New Roman"/>
          <w:i/>
          <w:szCs w:val="28"/>
        </w:rPr>
        <w:t xml:space="preserve">tháng </w:t>
      </w:r>
      <w:r w:rsidR="00187EE4" w:rsidRPr="00E31C47">
        <w:rPr>
          <w:rFonts w:ascii="Times New Roman" w:hAnsi="Times New Roman"/>
          <w:i/>
          <w:szCs w:val="28"/>
        </w:rPr>
        <w:t xml:space="preserve">01 năm 2019 </w:t>
      </w:r>
      <w:r w:rsidRPr="00E31C47">
        <w:rPr>
          <w:rFonts w:ascii="Times New Roman" w:hAnsi="Times New Roman"/>
          <w:i/>
          <w:szCs w:val="28"/>
        </w:rPr>
        <w:t>của Chính phủ quy định</w:t>
      </w:r>
      <w:r w:rsidR="00187EE4" w:rsidRPr="00E31C47">
        <w:rPr>
          <w:rFonts w:ascii="Times New Roman" w:hAnsi="Times New Roman"/>
          <w:i/>
          <w:szCs w:val="28"/>
        </w:rPr>
        <w:t xml:space="preserve"> về </w:t>
      </w:r>
      <w:r w:rsidRPr="00E31C47">
        <w:rPr>
          <w:rFonts w:ascii="Times New Roman" w:hAnsi="Times New Roman"/>
          <w:i/>
          <w:szCs w:val="28"/>
        </w:rPr>
        <w:t>chế độ báo cáo của cơ quan hành chính nhà nước</w:t>
      </w:r>
      <w:r w:rsidR="00B35DC7" w:rsidRPr="00E31C47">
        <w:rPr>
          <w:rFonts w:ascii="Times New Roman" w:hAnsi="Times New Roman"/>
          <w:i/>
          <w:szCs w:val="28"/>
        </w:rPr>
        <w:t>;</w:t>
      </w:r>
    </w:p>
    <w:p w14:paraId="29CAA39A" w14:textId="19D2570F" w:rsidR="00001B47" w:rsidRPr="00E31C47" w:rsidRDefault="00001B47" w:rsidP="00C92F6E">
      <w:pPr>
        <w:spacing w:before="40" w:after="40"/>
        <w:ind w:firstLine="709"/>
        <w:jc w:val="both"/>
        <w:rPr>
          <w:rFonts w:ascii="Times New Roman" w:hAnsi="Times New Roman"/>
          <w:i/>
          <w:szCs w:val="28"/>
        </w:rPr>
      </w:pPr>
      <w:r w:rsidRPr="00E31C47">
        <w:rPr>
          <w:rFonts w:ascii="Times New Roman" w:hAnsi="Times New Roman"/>
          <w:i/>
          <w:szCs w:val="28"/>
        </w:rPr>
        <w:t>Theo đề nghị của Chánh Văn phòng</w:t>
      </w:r>
      <w:r w:rsidR="002175E2" w:rsidRPr="00E31C47">
        <w:rPr>
          <w:rFonts w:ascii="Times New Roman" w:hAnsi="Times New Roman"/>
          <w:i/>
          <w:szCs w:val="28"/>
        </w:rPr>
        <w:t>;</w:t>
      </w:r>
    </w:p>
    <w:p w14:paraId="5DF30E14" w14:textId="3C503D6C" w:rsidR="00322957" w:rsidRDefault="00001B47" w:rsidP="00C92F6E">
      <w:pPr>
        <w:spacing w:before="40" w:after="40"/>
        <w:ind w:firstLine="709"/>
        <w:jc w:val="both"/>
        <w:rPr>
          <w:rFonts w:ascii="Times New Roman" w:eastAsia="Times New Roman" w:hAnsi="Times New Roman"/>
          <w:i/>
          <w:szCs w:val="28"/>
        </w:rPr>
      </w:pPr>
      <w:r w:rsidRPr="00E31C47">
        <w:rPr>
          <w:rFonts w:ascii="Times New Roman" w:hAnsi="Times New Roman"/>
          <w:i/>
          <w:szCs w:val="28"/>
        </w:rPr>
        <w:t xml:space="preserve">Bộ trưởng Bộ Xây dựng ban hành Thông tư </w:t>
      </w:r>
      <w:r w:rsidR="00485D1A" w:rsidRPr="00E31C47">
        <w:rPr>
          <w:rFonts w:ascii="Times New Roman" w:hAnsi="Times New Roman"/>
          <w:i/>
          <w:szCs w:val="28"/>
        </w:rPr>
        <w:t>quy định</w:t>
      </w:r>
      <w:r w:rsidR="00322957" w:rsidRPr="00E31C47">
        <w:rPr>
          <w:rFonts w:ascii="Times New Roman" w:eastAsia="Times New Roman" w:hAnsi="Times New Roman"/>
          <w:i/>
          <w:szCs w:val="28"/>
        </w:rPr>
        <w:t xml:space="preserve"> chế độ báo cáo định kỳ</w:t>
      </w:r>
      <w:r w:rsidR="003500BC" w:rsidRPr="00E31C47">
        <w:rPr>
          <w:rFonts w:ascii="Times New Roman" w:eastAsia="Times New Roman" w:hAnsi="Times New Roman"/>
          <w:i/>
          <w:szCs w:val="28"/>
        </w:rPr>
        <w:t xml:space="preserve"> thuộc phạm vi quản lý nhà nước của Bộ Xây dựng</w:t>
      </w:r>
      <w:r w:rsidR="00823DD9" w:rsidRPr="00E31C47">
        <w:rPr>
          <w:rFonts w:ascii="Times New Roman" w:eastAsia="Times New Roman" w:hAnsi="Times New Roman"/>
          <w:i/>
          <w:szCs w:val="28"/>
        </w:rPr>
        <w:t>.</w:t>
      </w:r>
    </w:p>
    <w:p w14:paraId="6D513AC3" w14:textId="77777777" w:rsidR="00733F0C" w:rsidRPr="00733F0C" w:rsidRDefault="00733F0C" w:rsidP="00C92F6E">
      <w:pPr>
        <w:spacing w:before="40" w:after="40"/>
        <w:ind w:firstLine="709"/>
        <w:jc w:val="both"/>
        <w:rPr>
          <w:rFonts w:ascii="Times New Roman" w:eastAsia="Times New Roman" w:hAnsi="Times New Roman"/>
          <w:i/>
          <w:sz w:val="2"/>
          <w:szCs w:val="28"/>
        </w:rPr>
      </w:pPr>
    </w:p>
    <w:p w14:paraId="1BA74E6E" w14:textId="77777777" w:rsidR="004249A8" w:rsidRPr="004249A8" w:rsidRDefault="004249A8" w:rsidP="00C92F6E">
      <w:pPr>
        <w:spacing w:before="40" w:after="40"/>
        <w:ind w:firstLine="709"/>
        <w:jc w:val="both"/>
        <w:rPr>
          <w:rFonts w:ascii="Times New Roman" w:eastAsia="Times New Roman" w:hAnsi="Times New Roman"/>
          <w:i/>
          <w:sz w:val="2"/>
          <w:szCs w:val="28"/>
        </w:rPr>
      </w:pPr>
    </w:p>
    <w:p w14:paraId="1204FA94" w14:textId="67C0C7C0" w:rsidR="008E58C2" w:rsidRPr="00E31C47" w:rsidRDefault="00074C4F" w:rsidP="00C92F6E">
      <w:pPr>
        <w:spacing w:before="40" w:after="40"/>
        <w:ind w:firstLine="709"/>
        <w:jc w:val="center"/>
        <w:rPr>
          <w:rFonts w:ascii="Times New Roman" w:eastAsia="Times New Roman" w:hAnsi="Times New Roman"/>
          <w:b/>
          <w:bCs/>
          <w:color w:val="000000"/>
          <w:szCs w:val="28"/>
        </w:rPr>
      </w:pPr>
      <w:r w:rsidRPr="00E31C47">
        <w:rPr>
          <w:rFonts w:ascii="Times New Roman" w:eastAsia="Times New Roman" w:hAnsi="Times New Roman"/>
          <w:i/>
          <w:szCs w:val="28"/>
        </w:rPr>
        <w:softHyphen/>
      </w:r>
      <w:r w:rsidRPr="00E31C47">
        <w:rPr>
          <w:rFonts w:ascii="Times New Roman" w:eastAsia="Times New Roman" w:hAnsi="Times New Roman"/>
          <w:i/>
          <w:szCs w:val="28"/>
        </w:rPr>
        <w:softHyphen/>
      </w:r>
      <w:r w:rsidRPr="00E31C47">
        <w:rPr>
          <w:rFonts w:ascii="Times New Roman" w:eastAsia="Times New Roman" w:hAnsi="Times New Roman"/>
          <w:i/>
          <w:szCs w:val="28"/>
        </w:rPr>
        <w:softHyphen/>
      </w:r>
      <w:bookmarkStart w:id="1" w:name="chuong_1"/>
      <w:r w:rsidR="008E58C2" w:rsidRPr="00E31C47">
        <w:rPr>
          <w:rFonts w:ascii="Times New Roman" w:eastAsia="Times New Roman" w:hAnsi="Times New Roman"/>
          <w:b/>
          <w:bCs/>
          <w:color w:val="000000"/>
          <w:szCs w:val="28"/>
        </w:rPr>
        <w:t>Chương I</w:t>
      </w:r>
      <w:bookmarkEnd w:id="1"/>
    </w:p>
    <w:p w14:paraId="640DCC0A" w14:textId="77777777" w:rsidR="008E58C2" w:rsidRPr="00E31C47" w:rsidRDefault="008E58C2" w:rsidP="00C92F6E">
      <w:pPr>
        <w:shd w:val="clear" w:color="auto" w:fill="FFFFFF"/>
        <w:spacing w:before="40" w:after="40"/>
        <w:jc w:val="center"/>
        <w:rPr>
          <w:rFonts w:ascii="Times New Roman" w:eastAsia="Times New Roman" w:hAnsi="Times New Roman"/>
          <w:b/>
          <w:bCs/>
          <w:color w:val="000000"/>
          <w:szCs w:val="28"/>
        </w:rPr>
      </w:pPr>
      <w:bookmarkStart w:id="2" w:name="chuong_1_name"/>
      <w:r w:rsidRPr="00E31C47">
        <w:rPr>
          <w:rFonts w:ascii="Times New Roman" w:eastAsia="Times New Roman" w:hAnsi="Times New Roman"/>
          <w:b/>
          <w:bCs/>
          <w:color w:val="000000"/>
          <w:szCs w:val="28"/>
        </w:rPr>
        <w:t>QUY ĐỊNH CHUNG</w:t>
      </w:r>
      <w:bookmarkEnd w:id="2"/>
    </w:p>
    <w:p w14:paraId="710F1752" w14:textId="77E201D7" w:rsidR="00074C4F" w:rsidRDefault="00074C4F" w:rsidP="00C92F6E">
      <w:pPr>
        <w:shd w:val="clear" w:color="auto" w:fill="FFFFFF"/>
        <w:spacing w:before="40" w:after="40"/>
        <w:ind w:firstLine="720"/>
        <w:rPr>
          <w:rFonts w:ascii="Times New Roman" w:eastAsia="Times New Roman" w:hAnsi="Times New Roman"/>
          <w:b/>
          <w:bCs/>
          <w:color w:val="000000"/>
          <w:sz w:val="10"/>
          <w:szCs w:val="28"/>
        </w:rPr>
      </w:pPr>
      <w:bookmarkStart w:id="3" w:name="dieu_1"/>
    </w:p>
    <w:p w14:paraId="346D8054" w14:textId="77777777" w:rsidR="00733F0C" w:rsidRPr="00426DC2" w:rsidRDefault="00733F0C" w:rsidP="00C92F6E">
      <w:pPr>
        <w:shd w:val="clear" w:color="auto" w:fill="FFFFFF"/>
        <w:spacing w:before="40" w:after="40"/>
        <w:ind w:firstLine="720"/>
        <w:rPr>
          <w:rFonts w:ascii="Times New Roman" w:eastAsia="Times New Roman" w:hAnsi="Times New Roman"/>
          <w:b/>
          <w:bCs/>
          <w:color w:val="000000"/>
          <w:sz w:val="2"/>
          <w:szCs w:val="28"/>
        </w:rPr>
      </w:pPr>
    </w:p>
    <w:p w14:paraId="00599865" w14:textId="3F31B58F" w:rsidR="008E58C2" w:rsidRPr="00E31C47" w:rsidRDefault="008E58C2" w:rsidP="00C92F6E">
      <w:pPr>
        <w:shd w:val="clear" w:color="auto" w:fill="FFFFFF"/>
        <w:spacing w:before="40" w:after="40"/>
        <w:ind w:firstLine="720"/>
        <w:jc w:val="both"/>
        <w:rPr>
          <w:rFonts w:ascii="Times New Roman" w:eastAsia="Times New Roman" w:hAnsi="Times New Roman"/>
          <w:color w:val="000000"/>
          <w:szCs w:val="28"/>
        </w:rPr>
      </w:pPr>
      <w:r w:rsidRPr="00E31C47">
        <w:rPr>
          <w:rFonts w:ascii="Times New Roman" w:eastAsia="Times New Roman" w:hAnsi="Times New Roman"/>
          <w:b/>
          <w:bCs/>
          <w:color w:val="000000"/>
          <w:szCs w:val="28"/>
        </w:rPr>
        <w:t>Điều 1. Phạm vi điều chỉnh</w:t>
      </w:r>
      <w:bookmarkEnd w:id="3"/>
    </w:p>
    <w:p w14:paraId="0837F85E" w14:textId="095C2E03" w:rsidR="008E58C2" w:rsidRPr="00E31C47" w:rsidRDefault="008E58C2" w:rsidP="00C92F6E">
      <w:pPr>
        <w:spacing w:before="40" w:after="40"/>
        <w:ind w:firstLine="720"/>
        <w:jc w:val="both"/>
        <w:rPr>
          <w:rFonts w:ascii="Times New Roman" w:eastAsia="Times New Roman" w:hAnsi="Times New Roman"/>
          <w:color w:val="000000"/>
          <w:szCs w:val="28"/>
        </w:rPr>
      </w:pPr>
      <w:r w:rsidRPr="00E31C47">
        <w:rPr>
          <w:rFonts w:ascii="Times New Roman" w:eastAsia="Times New Roman" w:hAnsi="Times New Roman"/>
          <w:color w:val="000000"/>
          <w:szCs w:val="28"/>
        </w:rPr>
        <w:t>1. Thông tư này quy định về chế độ báo cáo định kỳ thuộc phạm vi </w:t>
      </w:r>
      <w:r w:rsidRPr="00E31C47">
        <w:rPr>
          <w:rFonts w:ascii="Times New Roman" w:eastAsia="Times New Roman" w:hAnsi="Times New Roman"/>
          <w:color w:val="000000"/>
          <w:szCs w:val="28"/>
          <w:lang w:val="vi-VN"/>
        </w:rPr>
        <w:t>quản lý nhà nước </w:t>
      </w:r>
      <w:r w:rsidRPr="00E31C47">
        <w:rPr>
          <w:rFonts w:ascii="Times New Roman" w:eastAsia="Times New Roman" w:hAnsi="Times New Roman"/>
          <w:color w:val="000000"/>
          <w:szCs w:val="28"/>
        </w:rPr>
        <w:t xml:space="preserve">của Bộ </w:t>
      </w:r>
      <w:r w:rsidR="00074C4F" w:rsidRPr="00E31C47">
        <w:rPr>
          <w:rFonts w:ascii="Times New Roman" w:eastAsia="Times New Roman" w:hAnsi="Times New Roman"/>
          <w:color w:val="000000"/>
          <w:szCs w:val="28"/>
        </w:rPr>
        <w:t>Xây dựng</w:t>
      </w:r>
      <w:r w:rsidRPr="00E31C47">
        <w:rPr>
          <w:rFonts w:ascii="Times New Roman" w:eastAsia="Times New Roman" w:hAnsi="Times New Roman"/>
          <w:color w:val="000000"/>
          <w:szCs w:val="28"/>
        </w:rPr>
        <w:t xml:space="preserve">; ứng dụng công nghệ thông tin trong việc thực hiện chế độ báo cáo và vận hành Hệ thống thông tin báo cáo của Bộ </w:t>
      </w:r>
      <w:r w:rsidR="00074C4F" w:rsidRPr="00E31C47">
        <w:rPr>
          <w:rFonts w:ascii="Times New Roman" w:eastAsia="Times New Roman" w:hAnsi="Times New Roman"/>
          <w:color w:val="000000"/>
          <w:szCs w:val="28"/>
        </w:rPr>
        <w:t>Xây dựng</w:t>
      </w:r>
      <w:r w:rsidRPr="00E31C47">
        <w:rPr>
          <w:rFonts w:ascii="Times New Roman" w:eastAsia="Times New Roman" w:hAnsi="Times New Roman"/>
          <w:color w:val="000000"/>
          <w:szCs w:val="28"/>
        </w:rPr>
        <w:t>.</w:t>
      </w:r>
    </w:p>
    <w:p w14:paraId="663FDEED" w14:textId="77777777" w:rsidR="008E58C2" w:rsidRPr="00E31C47" w:rsidRDefault="008E58C2" w:rsidP="00C92F6E">
      <w:pPr>
        <w:spacing w:before="40" w:after="40"/>
        <w:ind w:firstLine="720"/>
        <w:jc w:val="both"/>
        <w:rPr>
          <w:rFonts w:ascii="Times New Roman" w:eastAsia="Times New Roman" w:hAnsi="Times New Roman"/>
          <w:color w:val="000000"/>
          <w:szCs w:val="28"/>
        </w:rPr>
      </w:pPr>
      <w:r w:rsidRPr="00E31C47">
        <w:rPr>
          <w:rFonts w:ascii="Times New Roman" w:eastAsia="Times New Roman" w:hAnsi="Times New Roman"/>
          <w:color w:val="000000"/>
          <w:szCs w:val="28"/>
        </w:rPr>
        <w:t>2. Thông tư này không điều chỉnh:</w:t>
      </w:r>
    </w:p>
    <w:p w14:paraId="3B581BD4" w14:textId="537D2D70" w:rsidR="008E58C2" w:rsidRDefault="008E58C2" w:rsidP="00C92F6E">
      <w:pPr>
        <w:spacing w:before="40" w:after="40"/>
        <w:ind w:firstLine="720"/>
        <w:jc w:val="both"/>
        <w:rPr>
          <w:rFonts w:ascii="Times New Roman" w:eastAsia="Times New Roman" w:hAnsi="Times New Roman"/>
          <w:color w:val="000000"/>
          <w:szCs w:val="28"/>
        </w:rPr>
      </w:pPr>
      <w:r w:rsidRPr="00E31C47">
        <w:rPr>
          <w:rFonts w:ascii="Times New Roman" w:eastAsia="Times New Roman" w:hAnsi="Times New Roman"/>
          <w:color w:val="000000"/>
          <w:szCs w:val="28"/>
        </w:rPr>
        <w:t>a) Chế độ báo cáo thống kê theo quy định pháp luật về thống kê;</w:t>
      </w:r>
    </w:p>
    <w:p w14:paraId="0AE90A60" w14:textId="1958C7CB" w:rsidR="00795623" w:rsidRPr="00E31C47" w:rsidRDefault="00795623" w:rsidP="00C92F6E">
      <w:pPr>
        <w:shd w:val="clear" w:color="auto" w:fill="FFFFFF"/>
        <w:spacing w:before="40" w:after="40"/>
        <w:ind w:firstLine="720"/>
        <w:jc w:val="both"/>
        <w:rPr>
          <w:rFonts w:ascii="Times New Roman" w:eastAsia="Times New Roman" w:hAnsi="Times New Roman"/>
          <w:color w:val="000000"/>
          <w:szCs w:val="28"/>
        </w:rPr>
      </w:pPr>
      <w:r>
        <w:rPr>
          <w:rFonts w:ascii="Times New Roman" w:eastAsia="Times New Roman" w:hAnsi="Times New Roman"/>
          <w:color w:val="000000"/>
          <w:szCs w:val="28"/>
        </w:rPr>
        <w:t>b</w:t>
      </w:r>
      <w:r w:rsidRPr="00E31C47">
        <w:rPr>
          <w:rFonts w:ascii="Times New Roman" w:eastAsia="Times New Roman" w:hAnsi="Times New Roman"/>
          <w:color w:val="000000"/>
          <w:szCs w:val="28"/>
        </w:rPr>
        <w:t>) Chế độ báo cáo mật theo quy định pháp luật </w:t>
      </w:r>
      <w:r w:rsidRPr="00E31C47">
        <w:rPr>
          <w:rFonts w:ascii="Times New Roman" w:eastAsia="Times New Roman" w:hAnsi="Times New Roman"/>
          <w:color w:val="000000"/>
          <w:szCs w:val="28"/>
          <w:lang w:val="vi-VN"/>
        </w:rPr>
        <w:t>bảo vệ </w:t>
      </w:r>
      <w:r w:rsidR="00D917D6">
        <w:rPr>
          <w:rFonts w:ascii="Times New Roman" w:eastAsia="Times New Roman" w:hAnsi="Times New Roman"/>
          <w:color w:val="000000"/>
          <w:szCs w:val="28"/>
        </w:rPr>
        <w:t>bí mật nhà nước;</w:t>
      </w:r>
    </w:p>
    <w:p w14:paraId="0444FFE1" w14:textId="45E6D53B" w:rsidR="007E2FC1" w:rsidRPr="00E31C47" w:rsidRDefault="00795623" w:rsidP="00C92F6E">
      <w:pPr>
        <w:spacing w:before="40" w:after="40"/>
        <w:ind w:firstLine="720"/>
        <w:jc w:val="both"/>
        <w:rPr>
          <w:rFonts w:ascii="Times New Roman" w:eastAsia="Times New Roman" w:hAnsi="Times New Roman"/>
          <w:color w:val="000000"/>
          <w:szCs w:val="28"/>
        </w:rPr>
      </w:pPr>
      <w:r>
        <w:rPr>
          <w:rFonts w:ascii="Times New Roman" w:eastAsia="Times New Roman" w:hAnsi="Times New Roman"/>
          <w:color w:val="000000"/>
          <w:szCs w:val="28"/>
        </w:rPr>
        <w:t>c</w:t>
      </w:r>
      <w:r w:rsidR="007E2FC1">
        <w:rPr>
          <w:rFonts w:ascii="Times New Roman" w:eastAsia="Times New Roman" w:hAnsi="Times New Roman"/>
          <w:color w:val="000000"/>
          <w:szCs w:val="28"/>
        </w:rPr>
        <w:t>) Chế độ báo cáo công tác thanh tra; tiếp công dân; giải quyết khiếu nại, tố cáo và phòng, chống tham nhũng; phòng chống tội phạm;</w:t>
      </w:r>
    </w:p>
    <w:p w14:paraId="3E307A98" w14:textId="321CFD55" w:rsidR="008E58C2" w:rsidRPr="00E31C47" w:rsidRDefault="00795623" w:rsidP="00C92F6E">
      <w:pPr>
        <w:spacing w:before="40" w:after="40"/>
        <w:ind w:firstLine="720"/>
        <w:jc w:val="both"/>
        <w:rPr>
          <w:rFonts w:ascii="Times New Roman" w:eastAsia="Times New Roman" w:hAnsi="Times New Roman"/>
          <w:color w:val="000000"/>
          <w:szCs w:val="28"/>
        </w:rPr>
      </w:pPr>
      <w:r>
        <w:rPr>
          <w:rFonts w:ascii="Times New Roman" w:eastAsia="Times New Roman" w:hAnsi="Times New Roman"/>
          <w:color w:val="000000"/>
          <w:szCs w:val="28"/>
        </w:rPr>
        <w:t>d</w:t>
      </w:r>
      <w:r w:rsidR="008E58C2" w:rsidRPr="00E31C47">
        <w:rPr>
          <w:rFonts w:ascii="Times New Roman" w:eastAsia="Times New Roman" w:hAnsi="Times New Roman"/>
          <w:color w:val="000000"/>
          <w:szCs w:val="28"/>
        </w:rPr>
        <w:t xml:space="preserve">) Chế độ báo cáo trong nội bộ cơ quan thuộc Bộ </w:t>
      </w:r>
      <w:r w:rsidR="00074C4F" w:rsidRPr="00E31C47">
        <w:rPr>
          <w:rFonts w:ascii="Times New Roman" w:eastAsia="Times New Roman" w:hAnsi="Times New Roman"/>
          <w:color w:val="000000"/>
          <w:szCs w:val="28"/>
        </w:rPr>
        <w:t>Xây dựng</w:t>
      </w:r>
      <w:r w:rsidR="00D917D6">
        <w:rPr>
          <w:rFonts w:ascii="Times New Roman" w:eastAsia="Times New Roman" w:hAnsi="Times New Roman"/>
          <w:color w:val="000000"/>
          <w:szCs w:val="28"/>
        </w:rPr>
        <w:t>.</w:t>
      </w:r>
    </w:p>
    <w:p w14:paraId="631CCE3C" w14:textId="77777777" w:rsidR="008E58C2" w:rsidRPr="00E31C47" w:rsidRDefault="008E58C2" w:rsidP="00C92F6E">
      <w:pPr>
        <w:shd w:val="clear" w:color="auto" w:fill="FFFFFF"/>
        <w:spacing w:before="40" w:after="40"/>
        <w:ind w:firstLine="720"/>
        <w:jc w:val="both"/>
        <w:rPr>
          <w:rFonts w:ascii="Times New Roman" w:eastAsia="Times New Roman" w:hAnsi="Times New Roman"/>
          <w:color w:val="000000"/>
          <w:szCs w:val="28"/>
        </w:rPr>
      </w:pPr>
      <w:bookmarkStart w:id="4" w:name="dieu_2"/>
      <w:r w:rsidRPr="00E31C47">
        <w:rPr>
          <w:rFonts w:ascii="Times New Roman" w:eastAsia="Times New Roman" w:hAnsi="Times New Roman"/>
          <w:b/>
          <w:bCs/>
          <w:color w:val="000000"/>
          <w:szCs w:val="28"/>
        </w:rPr>
        <w:t>Điều 2. Đối tượng áp dụng</w:t>
      </w:r>
      <w:bookmarkEnd w:id="4"/>
    </w:p>
    <w:p w14:paraId="01495BE3" w14:textId="5CFF55A9" w:rsidR="00C31DB6" w:rsidRPr="00EB1E7C" w:rsidRDefault="00C31DB6" w:rsidP="00C92F6E">
      <w:pPr>
        <w:shd w:val="clear" w:color="auto" w:fill="FFFFFF"/>
        <w:spacing w:before="40" w:after="40"/>
        <w:ind w:firstLine="720"/>
        <w:jc w:val="both"/>
        <w:rPr>
          <w:rFonts w:ascii="Times New Roman" w:eastAsia="Times New Roman" w:hAnsi="Times New Roman"/>
          <w:color w:val="000000"/>
          <w:spacing w:val="-8"/>
          <w:szCs w:val="28"/>
        </w:rPr>
      </w:pPr>
      <w:r w:rsidRPr="00EB1E7C">
        <w:rPr>
          <w:rFonts w:ascii="Times New Roman" w:eastAsia="Times New Roman" w:hAnsi="Times New Roman"/>
          <w:color w:val="000000"/>
          <w:spacing w:val="-8"/>
          <w:szCs w:val="28"/>
        </w:rPr>
        <w:t xml:space="preserve">1. </w:t>
      </w:r>
      <w:r w:rsidR="008E58C2" w:rsidRPr="00EB1E7C">
        <w:rPr>
          <w:rFonts w:ascii="Times New Roman" w:eastAsia="Times New Roman" w:hAnsi="Times New Roman"/>
          <w:color w:val="000000"/>
          <w:spacing w:val="-8"/>
          <w:szCs w:val="28"/>
        </w:rPr>
        <w:t>Bộ, cơ quan ngang bộ, cơ quan thuộc Chính phủ</w:t>
      </w:r>
      <w:r w:rsidR="000D47A6" w:rsidRPr="00EB1E7C">
        <w:rPr>
          <w:rFonts w:ascii="Times New Roman" w:eastAsia="Times New Roman" w:hAnsi="Times New Roman"/>
          <w:color w:val="000000"/>
          <w:spacing w:val="-8"/>
          <w:szCs w:val="28"/>
        </w:rPr>
        <w:t xml:space="preserve"> (sau đây gọi tắt là Bộ, ngành)</w:t>
      </w:r>
      <w:r w:rsidRPr="00EB1E7C">
        <w:rPr>
          <w:rFonts w:ascii="Times New Roman" w:eastAsia="Times New Roman" w:hAnsi="Times New Roman"/>
          <w:color w:val="000000"/>
          <w:spacing w:val="-8"/>
          <w:szCs w:val="28"/>
        </w:rPr>
        <w:t>.</w:t>
      </w:r>
    </w:p>
    <w:p w14:paraId="7ECC4E72" w14:textId="378A801A" w:rsidR="00C31DB6" w:rsidRPr="00E31C47" w:rsidRDefault="00C31DB6" w:rsidP="00C92F6E">
      <w:pPr>
        <w:shd w:val="clear" w:color="auto" w:fill="FFFFFF"/>
        <w:spacing w:before="40" w:after="40"/>
        <w:ind w:firstLine="720"/>
        <w:jc w:val="both"/>
        <w:rPr>
          <w:rFonts w:ascii="Times New Roman" w:eastAsia="Times New Roman" w:hAnsi="Times New Roman"/>
          <w:color w:val="000000"/>
          <w:szCs w:val="28"/>
        </w:rPr>
      </w:pPr>
      <w:r w:rsidRPr="00E31C47">
        <w:rPr>
          <w:rFonts w:ascii="Times New Roman" w:eastAsia="Times New Roman" w:hAnsi="Times New Roman"/>
          <w:color w:val="000000"/>
          <w:szCs w:val="28"/>
        </w:rPr>
        <w:t>2.</w:t>
      </w:r>
      <w:r w:rsidR="008E58C2" w:rsidRPr="00E31C47">
        <w:rPr>
          <w:rFonts w:ascii="Times New Roman" w:eastAsia="Times New Roman" w:hAnsi="Times New Roman"/>
          <w:color w:val="000000"/>
          <w:szCs w:val="28"/>
        </w:rPr>
        <w:t xml:space="preserve"> Ủy ban nhân dân tỉnh, thành phố trực thuộc Trung ương</w:t>
      </w:r>
      <w:r w:rsidRPr="00E31C47">
        <w:rPr>
          <w:rFonts w:ascii="Times New Roman" w:eastAsia="Times New Roman" w:hAnsi="Times New Roman"/>
          <w:color w:val="000000"/>
          <w:szCs w:val="28"/>
        </w:rPr>
        <w:t xml:space="preserve"> (sau đây gọi tắt là Ủy ban nhân dân cấp tỉnh).</w:t>
      </w:r>
      <w:r w:rsidR="008E58C2" w:rsidRPr="00E31C47">
        <w:rPr>
          <w:rFonts w:ascii="Times New Roman" w:eastAsia="Times New Roman" w:hAnsi="Times New Roman"/>
          <w:color w:val="000000"/>
          <w:szCs w:val="28"/>
        </w:rPr>
        <w:t xml:space="preserve"> </w:t>
      </w:r>
    </w:p>
    <w:p w14:paraId="2690B8E9" w14:textId="11D5FF7D" w:rsidR="009D79DC" w:rsidRPr="00426DC2" w:rsidRDefault="00C31DB6" w:rsidP="00C92F6E">
      <w:pPr>
        <w:shd w:val="clear" w:color="auto" w:fill="FFFFFF"/>
        <w:spacing w:before="40" w:after="40"/>
        <w:ind w:firstLine="720"/>
        <w:jc w:val="both"/>
        <w:rPr>
          <w:rFonts w:ascii="Times New Roman" w:eastAsia="Times New Roman" w:hAnsi="Times New Roman"/>
          <w:color w:val="000000"/>
          <w:spacing w:val="-4"/>
          <w:szCs w:val="28"/>
        </w:rPr>
      </w:pPr>
      <w:r w:rsidRPr="00426DC2">
        <w:rPr>
          <w:rFonts w:ascii="Times New Roman" w:eastAsia="Times New Roman" w:hAnsi="Times New Roman"/>
          <w:color w:val="000000"/>
          <w:spacing w:val="-4"/>
          <w:szCs w:val="28"/>
        </w:rPr>
        <w:t>3.</w:t>
      </w:r>
      <w:r w:rsidR="009D79DC" w:rsidRPr="00426DC2">
        <w:rPr>
          <w:rFonts w:ascii="Times New Roman" w:eastAsia="Times New Roman" w:hAnsi="Times New Roman"/>
          <w:color w:val="000000"/>
          <w:spacing w:val="-4"/>
          <w:szCs w:val="28"/>
        </w:rPr>
        <w:t xml:space="preserve"> Ủy ban nhân dân huyện, </w:t>
      </w:r>
      <w:r w:rsidR="00426DC2" w:rsidRPr="00426DC2">
        <w:rPr>
          <w:rFonts w:ascii="Times New Roman" w:eastAsia="Times New Roman" w:hAnsi="Times New Roman"/>
          <w:color w:val="000000"/>
          <w:spacing w:val="-4"/>
          <w:szCs w:val="28"/>
        </w:rPr>
        <w:t xml:space="preserve">quận, thị xã, </w:t>
      </w:r>
      <w:r w:rsidR="009D79DC" w:rsidRPr="00426DC2">
        <w:rPr>
          <w:rFonts w:ascii="Times New Roman" w:eastAsia="Times New Roman" w:hAnsi="Times New Roman"/>
          <w:color w:val="000000"/>
          <w:spacing w:val="-4"/>
          <w:szCs w:val="28"/>
        </w:rPr>
        <w:t xml:space="preserve">thành phố thuộc tỉnh, thành phố </w:t>
      </w:r>
      <w:r w:rsidR="00426DC2" w:rsidRPr="00426DC2">
        <w:rPr>
          <w:rFonts w:ascii="Times New Roman" w:eastAsia="Times New Roman" w:hAnsi="Times New Roman"/>
          <w:color w:val="000000"/>
          <w:spacing w:val="-4"/>
          <w:szCs w:val="28"/>
        </w:rPr>
        <w:t xml:space="preserve">thuộc thành phố </w:t>
      </w:r>
      <w:r w:rsidR="009D79DC" w:rsidRPr="00426DC2">
        <w:rPr>
          <w:rFonts w:ascii="Times New Roman" w:eastAsia="Times New Roman" w:hAnsi="Times New Roman"/>
          <w:color w:val="000000"/>
          <w:spacing w:val="-4"/>
          <w:szCs w:val="28"/>
        </w:rPr>
        <w:t xml:space="preserve">trực thuộc Trung ương (sau đây gọi tắt là Ủy ban nhân dân cấp huyện). </w:t>
      </w:r>
    </w:p>
    <w:p w14:paraId="6320BB59" w14:textId="49F93708" w:rsidR="008E58C2" w:rsidRPr="00E31C47" w:rsidRDefault="009D79DC" w:rsidP="00C92F6E">
      <w:pPr>
        <w:shd w:val="clear" w:color="auto" w:fill="FFFFFF"/>
        <w:spacing w:before="40" w:after="40"/>
        <w:ind w:firstLine="720"/>
        <w:jc w:val="both"/>
        <w:rPr>
          <w:rFonts w:ascii="Times New Roman" w:eastAsia="Times New Roman" w:hAnsi="Times New Roman"/>
          <w:color w:val="000000"/>
          <w:szCs w:val="28"/>
        </w:rPr>
      </w:pPr>
      <w:r>
        <w:rPr>
          <w:rFonts w:ascii="Times New Roman" w:eastAsia="Times New Roman" w:hAnsi="Times New Roman"/>
          <w:color w:val="000000"/>
          <w:szCs w:val="28"/>
        </w:rPr>
        <w:t>4.</w:t>
      </w:r>
      <w:r w:rsidR="00C31DB6" w:rsidRPr="00E31C47">
        <w:rPr>
          <w:rFonts w:ascii="Times New Roman" w:eastAsia="Times New Roman" w:hAnsi="Times New Roman"/>
          <w:color w:val="000000"/>
          <w:szCs w:val="28"/>
        </w:rPr>
        <w:t xml:space="preserve"> C</w:t>
      </w:r>
      <w:r w:rsidR="008E58C2" w:rsidRPr="00E31C47">
        <w:rPr>
          <w:rFonts w:ascii="Times New Roman" w:eastAsia="Times New Roman" w:hAnsi="Times New Roman"/>
          <w:color w:val="000000"/>
          <w:szCs w:val="28"/>
        </w:rPr>
        <w:t xml:space="preserve">ác tổ chức, cá nhân có liên quan đến </w:t>
      </w:r>
      <w:r w:rsidR="00297E33" w:rsidRPr="00E31C47">
        <w:rPr>
          <w:rFonts w:ascii="Times New Roman" w:eastAsia="Times New Roman" w:hAnsi="Times New Roman"/>
          <w:color w:val="000000"/>
          <w:szCs w:val="28"/>
        </w:rPr>
        <w:t xml:space="preserve">việc </w:t>
      </w:r>
      <w:r w:rsidR="008E58C2" w:rsidRPr="00E31C47">
        <w:rPr>
          <w:rFonts w:ascii="Times New Roman" w:eastAsia="Times New Roman" w:hAnsi="Times New Roman"/>
          <w:color w:val="000000"/>
          <w:szCs w:val="28"/>
        </w:rPr>
        <w:t xml:space="preserve">thực hiện chế độ báo cáo định kỳ thuộc phạm vi quản lý nhà nước của Bộ </w:t>
      </w:r>
      <w:r w:rsidR="00C31DB6" w:rsidRPr="00E31C47">
        <w:rPr>
          <w:rFonts w:ascii="Times New Roman" w:eastAsia="Times New Roman" w:hAnsi="Times New Roman"/>
          <w:color w:val="000000"/>
          <w:szCs w:val="28"/>
        </w:rPr>
        <w:t>Xây dựng</w:t>
      </w:r>
      <w:r w:rsidR="008E58C2" w:rsidRPr="00E31C47">
        <w:rPr>
          <w:rFonts w:ascii="Times New Roman" w:eastAsia="Times New Roman" w:hAnsi="Times New Roman"/>
          <w:color w:val="000000"/>
          <w:szCs w:val="28"/>
        </w:rPr>
        <w:t>.</w:t>
      </w:r>
    </w:p>
    <w:p w14:paraId="75052715" w14:textId="77777777" w:rsidR="00C92F6E" w:rsidRDefault="00C92F6E" w:rsidP="00C92F6E">
      <w:pPr>
        <w:shd w:val="clear" w:color="auto" w:fill="FFFFFF"/>
        <w:spacing w:before="40" w:after="40"/>
        <w:ind w:firstLine="720"/>
        <w:jc w:val="both"/>
        <w:rPr>
          <w:rFonts w:ascii="Times New Roman" w:eastAsia="Times New Roman" w:hAnsi="Times New Roman"/>
          <w:b/>
          <w:bCs/>
          <w:color w:val="000000"/>
          <w:szCs w:val="28"/>
        </w:rPr>
      </w:pPr>
      <w:bookmarkStart w:id="5" w:name="dieu_3"/>
    </w:p>
    <w:p w14:paraId="3C497201" w14:textId="77777777" w:rsidR="00C92F6E" w:rsidRDefault="00C92F6E" w:rsidP="00C92F6E">
      <w:pPr>
        <w:shd w:val="clear" w:color="auto" w:fill="FFFFFF"/>
        <w:spacing w:before="40" w:after="40"/>
        <w:ind w:firstLine="720"/>
        <w:jc w:val="both"/>
        <w:rPr>
          <w:rFonts w:ascii="Times New Roman" w:eastAsia="Times New Roman" w:hAnsi="Times New Roman"/>
          <w:b/>
          <w:bCs/>
          <w:color w:val="000000"/>
          <w:szCs w:val="28"/>
        </w:rPr>
      </w:pPr>
    </w:p>
    <w:p w14:paraId="79C02038" w14:textId="4DB1E275" w:rsidR="008E58C2" w:rsidRPr="00E31C47" w:rsidRDefault="008E58C2" w:rsidP="00C92F6E">
      <w:pPr>
        <w:shd w:val="clear" w:color="auto" w:fill="FFFFFF"/>
        <w:spacing w:before="40" w:after="40"/>
        <w:ind w:firstLine="720"/>
        <w:jc w:val="both"/>
        <w:rPr>
          <w:rFonts w:ascii="Times New Roman" w:eastAsia="Times New Roman" w:hAnsi="Times New Roman"/>
          <w:color w:val="000000"/>
          <w:szCs w:val="28"/>
        </w:rPr>
      </w:pPr>
      <w:r w:rsidRPr="00E31C47">
        <w:rPr>
          <w:rFonts w:ascii="Times New Roman" w:eastAsia="Times New Roman" w:hAnsi="Times New Roman"/>
          <w:b/>
          <w:bCs/>
          <w:color w:val="000000"/>
          <w:szCs w:val="28"/>
        </w:rPr>
        <w:lastRenderedPageBreak/>
        <w:t>Điều 3. Nguyên tắc, yêu cầu chung về thực hiện chế độ báo cáo định kỳ</w:t>
      </w:r>
      <w:bookmarkEnd w:id="5"/>
    </w:p>
    <w:p w14:paraId="5AA0EAD8" w14:textId="4C200EC9" w:rsidR="008E58C2" w:rsidRPr="00E31C47" w:rsidRDefault="008E58C2" w:rsidP="00C92F6E">
      <w:pPr>
        <w:shd w:val="clear" w:color="auto" w:fill="FFFFFF"/>
        <w:spacing w:before="40" w:after="40"/>
        <w:ind w:firstLine="720"/>
        <w:jc w:val="both"/>
        <w:rPr>
          <w:rFonts w:ascii="Times New Roman" w:eastAsia="Times New Roman" w:hAnsi="Times New Roman"/>
          <w:color w:val="000000"/>
          <w:szCs w:val="28"/>
        </w:rPr>
      </w:pPr>
      <w:r w:rsidRPr="00E31C47">
        <w:rPr>
          <w:rFonts w:ascii="Times New Roman" w:eastAsia="Times New Roman" w:hAnsi="Times New Roman"/>
          <w:color w:val="000000"/>
          <w:szCs w:val="28"/>
        </w:rPr>
        <w:t>1. Tuân thủ các nguyên tắc, yêu cầu ban hành chế độ báo cáo định kỳ quy định tại </w:t>
      </w:r>
      <w:bookmarkStart w:id="6" w:name="dc_1"/>
      <w:r w:rsidRPr="00E31C47">
        <w:rPr>
          <w:rFonts w:ascii="Times New Roman" w:eastAsia="Times New Roman" w:hAnsi="Times New Roman"/>
          <w:color w:val="000000"/>
          <w:szCs w:val="28"/>
        </w:rPr>
        <w:t>Điều 5 và Điều 11 Nghị định số 09/2019/NĐ-CP</w:t>
      </w:r>
      <w:bookmarkEnd w:id="6"/>
      <w:r w:rsidRPr="00E31C47">
        <w:rPr>
          <w:rFonts w:ascii="Times New Roman" w:eastAsia="Times New Roman" w:hAnsi="Times New Roman"/>
          <w:color w:val="000000"/>
          <w:szCs w:val="28"/>
        </w:rPr>
        <w:t> ngày 24</w:t>
      </w:r>
      <w:r w:rsidR="00687D21">
        <w:rPr>
          <w:rFonts w:ascii="Times New Roman" w:eastAsia="Times New Roman" w:hAnsi="Times New Roman"/>
          <w:color w:val="000000"/>
          <w:szCs w:val="28"/>
        </w:rPr>
        <w:t>/</w:t>
      </w:r>
      <w:r w:rsidRPr="00E31C47">
        <w:rPr>
          <w:rFonts w:ascii="Times New Roman" w:eastAsia="Times New Roman" w:hAnsi="Times New Roman"/>
          <w:color w:val="000000"/>
          <w:szCs w:val="28"/>
        </w:rPr>
        <w:t>01</w:t>
      </w:r>
      <w:r w:rsidR="00687D21">
        <w:rPr>
          <w:rFonts w:ascii="Times New Roman" w:eastAsia="Times New Roman" w:hAnsi="Times New Roman"/>
          <w:color w:val="000000"/>
          <w:szCs w:val="28"/>
        </w:rPr>
        <w:t>/</w:t>
      </w:r>
      <w:r w:rsidRPr="00E31C47">
        <w:rPr>
          <w:rFonts w:ascii="Times New Roman" w:eastAsia="Times New Roman" w:hAnsi="Times New Roman"/>
          <w:color w:val="000000"/>
          <w:szCs w:val="28"/>
        </w:rPr>
        <w:t>2019 của Chính phủ quy định về chế độ báo cáo của cơ quan hành chính nhà nước (sau đây gọi là Nghị định số 09/2019/NĐ-CP).</w:t>
      </w:r>
    </w:p>
    <w:p w14:paraId="6A5E4CE3" w14:textId="40C58ED9" w:rsidR="008E58C2" w:rsidRPr="00E31C47" w:rsidRDefault="008E58C2" w:rsidP="00C92F6E">
      <w:pPr>
        <w:shd w:val="clear" w:color="auto" w:fill="FFFFFF"/>
        <w:spacing w:before="40" w:after="40"/>
        <w:ind w:firstLine="720"/>
        <w:jc w:val="both"/>
        <w:rPr>
          <w:rFonts w:ascii="Times New Roman" w:eastAsia="Times New Roman" w:hAnsi="Times New Roman"/>
          <w:color w:val="000000"/>
          <w:szCs w:val="28"/>
        </w:rPr>
      </w:pPr>
      <w:r w:rsidRPr="00E31C47">
        <w:rPr>
          <w:rFonts w:ascii="Times New Roman" w:eastAsia="Times New Roman" w:hAnsi="Times New Roman"/>
          <w:color w:val="000000"/>
          <w:szCs w:val="28"/>
        </w:rPr>
        <w:t xml:space="preserve">2. Bảo đảm tính rõ ràng, công khai, cung cấp và chia sẻ thông tin, dữ liệu báo cáo, tính an toàn, an ninh và tính bảo mật theo quy định pháp luật; bảo đảm khả năng ứng dụng công nghệ thông tin đáp ứng yêu cầu của Hệ thống thông tin báo cáo </w:t>
      </w:r>
      <w:r w:rsidR="006D1298" w:rsidRPr="00E31C47">
        <w:rPr>
          <w:rFonts w:ascii="Times New Roman" w:eastAsia="Times New Roman" w:hAnsi="Times New Roman"/>
          <w:color w:val="000000"/>
          <w:szCs w:val="28"/>
        </w:rPr>
        <w:t>Q</w:t>
      </w:r>
      <w:r w:rsidRPr="00E31C47">
        <w:rPr>
          <w:rFonts w:ascii="Times New Roman" w:eastAsia="Times New Roman" w:hAnsi="Times New Roman"/>
          <w:color w:val="000000"/>
          <w:szCs w:val="28"/>
        </w:rPr>
        <w:t>uốc gia.</w:t>
      </w:r>
    </w:p>
    <w:p w14:paraId="7605E0BD" w14:textId="1EBFAC36" w:rsidR="00951E58" w:rsidRPr="00E31C47" w:rsidRDefault="00951E58" w:rsidP="00C92F6E">
      <w:pPr>
        <w:shd w:val="clear" w:color="auto" w:fill="FFFFFF"/>
        <w:spacing w:before="40" w:after="40"/>
        <w:ind w:firstLine="720"/>
        <w:jc w:val="both"/>
        <w:rPr>
          <w:rFonts w:ascii="Times New Roman" w:eastAsia="Times New Roman" w:hAnsi="Times New Roman"/>
          <w:b/>
          <w:color w:val="000000"/>
          <w:szCs w:val="28"/>
        </w:rPr>
      </w:pPr>
      <w:r w:rsidRPr="00E31C47">
        <w:rPr>
          <w:rFonts w:ascii="Times New Roman" w:eastAsia="Times New Roman" w:hAnsi="Times New Roman"/>
          <w:b/>
          <w:color w:val="000000"/>
          <w:szCs w:val="28"/>
        </w:rPr>
        <w:t>Điều 4. Yêu cầu đối với cơ quan, tổ chức gửi báo cáo</w:t>
      </w:r>
    </w:p>
    <w:p w14:paraId="3A3E4957" w14:textId="64639B7C" w:rsidR="00951E58" w:rsidRPr="00E31C47" w:rsidRDefault="00951E58" w:rsidP="00C92F6E">
      <w:pPr>
        <w:shd w:val="clear" w:color="auto" w:fill="FFFFFF"/>
        <w:spacing w:before="40" w:after="40"/>
        <w:ind w:firstLine="720"/>
        <w:jc w:val="both"/>
        <w:rPr>
          <w:rFonts w:ascii="Times New Roman" w:eastAsia="Times New Roman" w:hAnsi="Times New Roman"/>
          <w:color w:val="000000"/>
          <w:szCs w:val="28"/>
        </w:rPr>
      </w:pPr>
      <w:r w:rsidRPr="00E31C47">
        <w:rPr>
          <w:rFonts w:ascii="Times New Roman" w:eastAsia="Times New Roman" w:hAnsi="Times New Roman"/>
          <w:color w:val="000000"/>
          <w:szCs w:val="28"/>
        </w:rPr>
        <w:t>1. Thu thập, tổng hợp, cập nhật thông tin, số liệu báo cáo đảm bảo tính đầy đủ, chính xác, đúng thời hạn theo yêu cầu.</w:t>
      </w:r>
    </w:p>
    <w:p w14:paraId="5C50CFF1" w14:textId="203C19E4" w:rsidR="00EC598E" w:rsidRPr="00733F0C" w:rsidRDefault="00EC598E" w:rsidP="00C92F6E">
      <w:pPr>
        <w:shd w:val="clear" w:color="auto" w:fill="FFFFFF"/>
        <w:spacing w:before="40" w:after="40"/>
        <w:ind w:firstLine="720"/>
        <w:jc w:val="both"/>
        <w:rPr>
          <w:rFonts w:ascii="Times New Roman" w:eastAsia="Times New Roman" w:hAnsi="Times New Roman"/>
          <w:color w:val="000000"/>
          <w:spacing w:val="-4"/>
          <w:szCs w:val="28"/>
        </w:rPr>
      </w:pPr>
      <w:r w:rsidRPr="00733F0C">
        <w:rPr>
          <w:rFonts w:ascii="Times New Roman" w:eastAsia="Times New Roman" w:hAnsi="Times New Roman"/>
          <w:color w:val="000000"/>
          <w:spacing w:val="-4"/>
          <w:szCs w:val="28"/>
        </w:rPr>
        <w:t>2. Kịp thời điều chỉnh, bổ sung thông tin, số liệu theo yêu cầu trong trường hợp cơ quan nhận báo cáo trả lại trên Hệ thống thông tin báo cáo của Bộ Xây dựng.</w:t>
      </w:r>
    </w:p>
    <w:p w14:paraId="74D7758E" w14:textId="18ADC6A8" w:rsidR="00AF2508" w:rsidRPr="00E31C47" w:rsidRDefault="00AF2508" w:rsidP="00C92F6E">
      <w:pPr>
        <w:shd w:val="clear" w:color="auto" w:fill="FFFFFF"/>
        <w:spacing w:before="40" w:after="40"/>
        <w:ind w:firstLine="720"/>
        <w:jc w:val="both"/>
        <w:rPr>
          <w:rFonts w:ascii="Times New Roman" w:eastAsia="Times New Roman" w:hAnsi="Times New Roman"/>
          <w:b/>
          <w:color w:val="000000"/>
          <w:szCs w:val="28"/>
        </w:rPr>
      </w:pPr>
      <w:r w:rsidRPr="00E31C47">
        <w:rPr>
          <w:rFonts w:ascii="Times New Roman" w:eastAsia="Times New Roman" w:hAnsi="Times New Roman"/>
          <w:b/>
          <w:color w:val="000000"/>
          <w:szCs w:val="28"/>
        </w:rPr>
        <w:t>Điều 5. Yêu cầu đối với cơ quan nhận báo cáo</w:t>
      </w:r>
    </w:p>
    <w:p w14:paraId="3CBA03DD" w14:textId="05C6154F" w:rsidR="00AF2508" w:rsidRPr="00E31C47" w:rsidRDefault="00AF2508" w:rsidP="00C92F6E">
      <w:pPr>
        <w:shd w:val="clear" w:color="auto" w:fill="FFFFFF"/>
        <w:spacing w:before="40" w:after="40"/>
        <w:ind w:firstLine="720"/>
        <w:jc w:val="both"/>
        <w:rPr>
          <w:rFonts w:ascii="Times New Roman" w:eastAsia="Times New Roman" w:hAnsi="Times New Roman"/>
          <w:color w:val="000000"/>
          <w:szCs w:val="28"/>
        </w:rPr>
      </w:pPr>
      <w:r w:rsidRPr="00E31C47">
        <w:rPr>
          <w:rFonts w:ascii="Times New Roman" w:eastAsia="Times New Roman" w:hAnsi="Times New Roman"/>
          <w:color w:val="000000"/>
          <w:szCs w:val="28"/>
        </w:rPr>
        <w:t>1. Kiểm tra, tổng hợp thông tin, số liệu từ các báo cáo gửi đến, duyệt và báo cáo cấp có thẩm quyền.</w:t>
      </w:r>
    </w:p>
    <w:p w14:paraId="1B2C1CF1" w14:textId="52CEF223" w:rsidR="00AF2508" w:rsidRPr="00E31C47" w:rsidRDefault="00AF2508" w:rsidP="00C92F6E">
      <w:pPr>
        <w:shd w:val="clear" w:color="auto" w:fill="FFFFFF"/>
        <w:spacing w:before="40" w:after="40"/>
        <w:ind w:firstLine="720"/>
        <w:jc w:val="both"/>
        <w:rPr>
          <w:rFonts w:ascii="Times New Roman" w:eastAsia="Times New Roman" w:hAnsi="Times New Roman"/>
          <w:color w:val="000000"/>
          <w:szCs w:val="28"/>
        </w:rPr>
      </w:pPr>
      <w:r w:rsidRPr="00E31C47">
        <w:rPr>
          <w:rFonts w:ascii="Times New Roman" w:eastAsia="Times New Roman" w:hAnsi="Times New Roman"/>
          <w:color w:val="000000"/>
          <w:szCs w:val="28"/>
        </w:rPr>
        <w:t>2. Kịp thời trả lại và yêu cầu cơ quan gửi báo cáo điều chỉnh, bổ sung đối với những báo cáo không đảm bảo tính đầy đủ, chính xác.</w:t>
      </w:r>
    </w:p>
    <w:p w14:paraId="243BD405" w14:textId="5DAC524F" w:rsidR="00AF2508" w:rsidRPr="00E31C47" w:rsidRDefault="00AF2508" w:rsidP="00C92F6E">
      <w:pPr>
        <w:shd w:val="clear" w:color="auto" w:fill="FFFFFF"/>
        <w:spacing w:before="40" w:after="40"/>
        <w:ind w:firstLine="720"/>
        <w:jc w:val="both"/>
        <w:rPr>
          <w:rFonts w:ascii="Times New Roman" w:eastAsia="Times New Roman" w:hAnsi="Times New Roman"/>
          <w:b/>
          <w:color w:val="000000"/>
          <w:szCs w:val="28"/>
        </w:rPr>
      </w:pPr>
      <w:r w:rsidRPr="00E31C47">
        <w:rPr>
          <w:rFonts w:ascii="Times New Roman" w:eastAsia="Times New Roman" w:hAnsi="Times New Roman"/>
          <w:b/>
          <w:color w:val="000000"/>
          <w:szCs w:val="28"/>
        </w:rPr>
        <w:t>Điều 6. Phương thức gửi, nhận báo cáo</w:t>
      </w:r>
    </w:p>
    <w:p w14:paraId="348220E9" w14:textId="1BFE9870" w:rsidR="00BE2265" w:rsidRDefault="00D11686" w:rsidP="00C92F6E">
      <w:pPr>
        <w:shd w:val="clear" w:color="auto" w:fill="FFFFFF"/>
        <w:spacing w:before="40" w:after="40"/>
        <w:ind w:firstLine="720"/>
        <w:jc w:val="both"/>
        <w:rPr>
          <w:rFonts w:ascii="Times New Roman" w:eastAsia="Times New Roman" w:hAnsi="Times New Roman"/>
          <w:color w:val="000000"/>
          <w:szCs w:val="28"/>
        </w:rPr>
      </w:pPr>
      <w:r>
        <w:rPr>
          <w:rFonts w:ascii="Times New Roman" w:eastAsia="Times New Roman" w:hAnsi="Times New Roman"/>
          <w:color w:val="000000"/>
          <w:szCs w:val="28"/>
        </w:rPr>
        <w:t>Tùy theo</w:t>
      </w:r>
      <w:r w:rsidR="008A543C">
        <w:rPr>
          <w:rFonts w:ascii="Times New Roman" w:eastAsia="Times New Roman" w:hAnsi="Times New Roman"/>
          <w:color w:val="000000"/>
          <w:szCs w:val="28"/>
        </w:rPr>
        <w:t xml:space="preserve"> điều kiện thực tế của cơ quan, tổ chức báo cáo được gửi theo một trong các phương thức sau</w:t>
      </w:r>
      <w:r w:rsidR="00D611FA">
        <w:rPr>
          <w:rFonts w:ascii="Times New Roman" w:eastAsia="Times New Roman" w:hAnsi="Times New Roman"/>
          <w:color w:val="000000"/>
          <w:szCs w:val="28"/>
        </w:rPr>
        <w:t xml:space="preserve"> đây</w:t>
      </w:r>
      <w:r w:rsidR="008A543C">
        <w:rPr>
          <w:rFonts w:ascii="Times New Roman" w:eastAsia="Times New Roman" w:hAnsi="Times New Roman"/>
          <w:color w:val="000000"/>
          <w:szCs w:val="28"/>
        </w:rPr>
        <w:t>:</w:t>
      </w:r>
    </w:p>
    <w:p w14:paraId="31382992" w14:textId="5B739049" w:rsidR="006B1EAA" w:rsidRDefault="00B47969" w:rsidP="00C92F6E">
      <w:pPr>
        <w:shd w:val="clear" w:color="auto" w:fill="FFFFFF"/>
        <w:spacing w:before="40" w:after="40"/>
        <w:ind w:firstLine="720"/>
        <w:jc w:val="both"/>
        <w:rPr>
          <w:rFonts w:ascii="Times New Roman" w:eastAsia="Times New Roman" w:hAnsi="Times New Roman"/>
          <w:color w:val="000000"/>
          <w:szCs w:val="28"/>
        </w:rPr>
      </w:pPr>
      <w:r>
        <w:rPr>
          <w:rFonts w:ascii="Times New Roman" w:eastAsia="Times New Roman" w:hAnsi="Times New Roman"/>
          <w:color w:val="000000"/>
          <w:szCs w:val="28"/>
        </w:rPr>
        <w:t xml:space="preserve">1. </w:t>
      </w:r>
      <w:r w:rsidR="006B1EAA" w:rsidRPr="00B47969">
        <w:rPr>
          <w:rFonts w:ascii="Times New Roman" w:eastAsia="Times New Roman" w:hAnsi="Times New Roman"/>
          <w:color w:val="000000"/>
          <w:szCs w:val="28"/>
        </w:rPr>
        <w:t>Báo cáo theo hình thức văn bản giấy được gửi</w:t>
      </w:r>
      <w:r w:rsidR="000B6966" w:rsidRPr="00B47969">
        <w:rPr>
          <w:rFonts w:ascii="Times New Roman" w:eastAsia="Times New Roman" w:hAnsi="Times New Roman"/>
          <w:color w:val="000000"/>
          <w:szCs w:val="28"/>
        </w:rPr>
        <w:t xml:space="preserve"> trực tiếp</w:t>
      </w:r>
      <w:r w:rsidR="00BE2265" w:rsidRPr="00B47969">
        <w:rPr>
          <w:rFonts w:ascii="Times New Roman" w:eastAsia="Times New Roman" w:hAnsi="Times New Roman"/>
          <w:color w:val="000000"/>
          <w:szCs w:val="28"/>
        </w:rPr>
        <w:t xml:space="preserve"> </w:t>
      </w:r>
      <w:r w:rsidRPr="00B47969">
        <w:rPr>
          <w:rFonts w:ascii="Times New Roman" w:eastAsia="Times New Roman" w:hAnsi="Times New Roman"/>
          <w:color w:val="000000"/>
          <w:szCs w:val="28"/>
        </w:rPr>
        <w:t>hoặc qua dịch vụ bưu chính</w:t>
      </w:r>
      <w:r w:rsidR="0001592A">
        <w:rPr>
          <w:rFonts w:ascii="Times New Roman" w:eastAsia="Times New Roman" w:hAnsi="Times New Roman"/>
          <w:color w:val="000000"/>
          <w:szCs w:val="28"/>
        </w:rPr>
        <w:t xml:space="preserve"> </w:t>
      </w:r>
      <w:r w:rsidR="00196EB1">
        <w:rPr>
          <w:rFonts w:ascii="Times New Roman" w:eastAsia="Times New Roman" w:hAnsi="Times New Roman"/>
          <w:color w:val="000000"/>
          <w:szCs w:val="28"/>
        </w:rPr>
        <w:t xml:space="preserve">hoặc gửi qua Fax </w:t>
      </w:r>
      <w:r w:rsidR="0001592A">
        <w:rPr>
          <w:rFonts w:ascii="Times New Roman" w:eastAsia="Times New Roman" w:hAnsi="Times New Roman"/>
          <w:color w:val="000000"/>
          <w:szCs w:val="28"/>
        </w:rPr>
        <w:t>đến Bộ Xây dựng;</w:t>
      </w:r>
    </w:p>
    <w:p w14:paraId="225E7690" w14:textId="6F753CA0" w:rsidR="00BE2265" w:rsidRDefault="0001592A" w:rsidP="00C92F6E">
      <w:pPr>
        <w:shd w:val="clear" w:color="auto" w:fill="FFFFFF"/>
        <w:spacing w:before="40" w:after="40"/>
        <w:ind w:firstLine="720"/>
        <w:jc w:val="both"/>
        <w:rPr>
          <w:rFonts w:ascii="Times New Roman" w:eastAsia="Times New Roman" w:hAnsi="Times New Roman"/>
          <w:color w:val="000000"/>
          <w:szCs w:val="28"/>
        </w:rPr>
      </w:pPr>
      <w:r>
        <w:rPr>
          <w:rFonts w:ascii="Times New Roman" w:eastAsia="Times New Roman" w:hAnsi="Times New Roman"/>
          <w:color w:val="000000"/>
          <w:szCs w:val="28"/>
        </w:rPr>
        <w:t xml:space="preserve">2. Báo cáo theo hình thức văn bản điện tử được gửi qua hệ thống thư điện tử, hệ thống </w:t>
      </w:r>
      <w:r w:rsidR="00456407" w:rsidRPr="00E31C47">
        <w:rPr>
          <w:rFonts w:ascii="Times New Roman" w:eastAsia="Times New Roman" w:hAnsi="Times New Roman"/>
          <w:color w:val="000000"/>
          <w:szCs w:val="28"/>
        </w:rPr>
        <w:t xml:space="preserve">thông tin báo cáo. Trường hợp Hệ thống thông tin báo cáo có </w:t>
      </w:r>
      <w:r w:rsidR="009A5C79" w:rsidRPr="00E31C47">
        <w:rPr>
          <w:rFonts w:ascii="Times New Roman" w:eastAsia="Times New Roman" w:hAnsi="Times New Roman"/>
          <w:color w:val="000000"/>
          <w:szCs w:val="28"/>
        </w:rPr>
        <w:t xml:space="preserve">sự cố </w:t>
      </w:r>
      <w:r w:rsidR="00883989" w:rsidRPr="00E31C47">
        <w:rPr>
          <w:rFonts w:ascii="Times New Roman" w:eastAsia="Times New Roman" w:hAnsi="Times New Roman"/>
          <w:color w:val="000000"/>
          <w:szCs w:val="28"/>
        </w:rPr>
        <w:t xml:space="preserve">kỹ thuật dẫn tới </w:t>
      </w:r>
      <w:r w:rsidR="00F827A2" w:rsidRPr="00E31C47">
        <w:rPr>
          <w:rFonts w:ascii="Times New Roman" w:eastAsia="Times New Roman" w:hAnsi="Times New Roman"/>
          <w:color w:val="000000"/>
          <w:szCs w:val="28"/>
        </w:rPr>
        <w:t xml:space="preserve">không thể triển khai gửi, nhận báo cáo trong thời hạn </w:t>
      </w:r>
      <w:r w:rsidR="00482576" w:rsidRPr="00E31C47">
        <w:rPr>
          <w:rFonts w:ascii="Times New Roman" w:eastAsia="Times New Roman" w:hAnsi="Times New Roman"/>
          <w:color w:val="000000"/>
          <w:szCs w:val="28"/>
        </w:rPr>
        <w:t xml:space="preserve">quy định, </w:t>
      </w:r>
      <w:bookmarkStart w:id="7" w:name="chuong_2"/>
      <w:r w:rsidR="005F3CEC" w:rsidRPr="00E31C47">
        <w:rPr>
          <w:rFonts w:ascii="Times New Roman" w:eastAsia="Times New Roman" w:hAnsi="Times New Roman"/>
          <w:color w:val="000000"/>
          <w:szCs w:val="28"/>
        </w:rPr>
        <w:t>việc gửi, nhận báo cáo thực hiện bằng hình thức văn bản điện tử thông qua Trục liên thông văn bản quốc gia (có gửi kèm theo báo cáo dưới dạng file word, excel)</w:t>
      </w:r>
      <w:r>
        <w:rPr>
          <w:rFonts w:ascii="Times New Roman" w:eastAsia="Times New Roman" w:hAnsi="Times New Roman"/>
          <w:color w:val="000000"/>
          <w:szCs w:val="28"/>
        </w:rPr>
        <w:t>.</w:t>
      </w:r>
    </w:p>
    <w:p w14:paraId="40C95A41" w14:textId="55283BA2" w:rsidR="005F3CEC" w:rsidRPr="00E31C47" w:rsidRDefault="00BE2265" w:rsidP="00C92F6E">
      <w:pPr>
        <w:spacing w:before="40" w:after="40"/>
        <w:ind w:firstLine="720"/>
        <w:jc w:val="both"/>
        <w:rPr>
          <w:rFonts w:ascii="Times New Roman" w:eastAsia="Times New Roman" w:hAnsi="Times New Roman"/>
          <w:color w:val="000000"/>
          <w:szCs w:val="28"/>
        </w:rPr>
      </w:pPr>
      <w:r>
        <w:rPr>
          <w:rFonts w:ascii="Times New Roman" w:eastAsia="Times New Roman" w:hAnsi="Times New Roman"/>
          <w:color w:val="000000"/>
          <w:szCs w:val="28"/>
        </w:rPr>
        <w:t xml:space="preserve">3. </w:t>
      </w:r>
      <w:r w:rsidR="00BB6DA8">
        <w:rPr>
          <w:rFonts w:ascii="Times New Roman" w:eastAsia="Times New Roman" w:hAnsi="Times New Roman"/>
          <w:color w:val="000000"/>
          <w:szCs w:val="28"/>
        </w:rPr>
        <w:t>C</w:t>
      </w:r>
      <w:r w:rsidR="005F3CEC" w:rsidRPr="00E31C47">
        <w:rPr>
          <w:rFonts w:ascii="Times New Roman" w:eastAsia="Times New Roman" w:hAnsi="Times New Roman"/>
          <w:color w:val="000000"/>
          <w:szCs w:val="28"/>
        </w:rPr>
        <w:t>ác phương thức khác theo quy định pháp luật.</w:t>
      </w:r>
    </w:p>
    <w:p w14:paraId="45A5F905" w14:textId="1D2255E1" w:rsidR="00793F94" w:rsidRPr="00E31C47" w:rsidRDefault="00793F94" w:rsidP="00C92F6E">
      <w:pPr>
        <w:spacing w:before="40" w:after="40"/>
        <w:ind w:firstLine="720"/>
        <w:jc w:val="both"/>
        <w:rPr>
          <w:rFonts w:ascii="Times New Roman" w:eastAsia="Times New Roman" w:hAnsi="Times New Roman"/>
          <w:b/>
          <w:color w:val="000000"/>
          <w:szCs w:val="28"/>
        </w:rPr>
      </w:pPr>
      <w:r w:rsidRPr="00E31C47">
        <w:rPr>
          <w:rFonts w:ascii="Times New Roman" w:eastAsia="Times New Roman" w:hAnsi="Times New Roman"/>
          <w:b/>
          <w:color w:val="000000"/>
          <w:szCs w:val="28"/>
        </w:rPr>
        <w:t>Điều 7. Ký số báo cáo</w:t>
      </w:r>
    </w:p>
    <w:p w14:paraId="49454997" w14:textId="3D9F0411" w:rsidR="00793F94" w:rsidRPr="00196950" w:rsidRDefault="00793F94" w:rsidP="00C92F6E">
      <w:pPr>
        <w:spacing w:before="40" w:after="40"/>
        <w:ind w:firstLine="720"/>
        <w:jc w:val="both"/>
        <w:rPr>
          <w:rFonts w:ascii="Times New Roman" w:eastAsia="Times New Roman" w:hAnsi="Times New Roman"/>
          <w:color w:val="000000"/>
          <w:spacing w:val="-4"/>
          <w:szCs w:val="28"/>
        </w:rPr>
      </w:pPr>
      <w:r w:rsidRPr="00196950">
        <w:rPr>
          <w:rFonts w:ascii="Times New Roman" w:eastAsia="Times New Roman" w:hAnsi="Times New Roman"/>
          <w:color w:val="000000"/>
          <w:spacing w:val="-4"/>
          <w:szCs w:val="28"/>
        </w:rPr>
        <w:t xml:space="preserve">Cơ quan gửi báo cáo thực hiện ký số báo cáo và các biểu mẫu kèm theo, gói tin dữ liệu báo cáo trên Hệ thống </w:t>
      </w:r>
      <w:r w:rsidR="00196950" w:rsidRPr="00196950">
        <w:rPr>
          <w:rFonts w:ascii="Times New Roman" w:eastAsia="Times New Roman" w:hAnsi="Times New Roman"/>
          <w:color w:val="000000"/>
          <w:spacing w:val="-4"/>
          <w:szCs w:val="28"/>
        </w:rPr>
        <w:t xml:space="preserve">thông tin báo cáo </w:t>
      </w:r>
      <w:r w:rsidRPr="00196950">
        <w:rPr>
          <w:rFonts w:ascii="Times New Roman" w:eastAsia="Times New Roman" w:hAnsi="Times New Roman"/>
          <w:color w:val="000000"/>
          <w:spacing w:val="-4"/>
          <w:szCs w:val="28"/>
        </w:rPr>
        <w:t>theo quy định của pháp luật.</w:t>
      </w:r>
    </w:p>
    <w:p w14:paraId="5887D1EE" w14:textId="77777777" w:rsidR="00FA77EB" w:rsidRPr="00C92F6E" w:rsidRDefault="00FA77EB" w:rsidP="00C92F6E">
      <w:pPr>
        <w:shd w:val="clear" w:color="auto" w:fill="FFFFFF"/>
        <w:spacing w:before="40" w:after="40"/>
        <w:jc w:val="center"/>
        <w:rPr>
          <w:rFonts w:ascii="Times New Roman" w:eastAsia="Times New Roman" w:hAnsi="Times New Roman"/>
          <w:b/>
          <w:bCs/>
          <w:color w:val="000000"/>
          <w:sz w:val="16"/>
          <w:szCs w:val="28"/>
        </w:rPr>
      </w:pPr>
    </w:p>
    <w:p w14:paraId="3EB89A4C" w14:textId="5D2366FD" w:rsidR="008E58C2" w:rsidRPr="00E31C47" w:rsidRDefault="008E58C2" w:rsidP="00C92F6E">
      <w:pPr>
        <w:shd w:val="clear" w:color="auto" w:fill="FFFFFF"/>
        <w:spacing w:before="40" w:after="40"/>
        <w:jc w:val="center"/>
        <w:rPr>
          <w:rFonts w:ascii="Times New Roman" w:eastAsia="Times New Roman" w:hAnsi="Times New Roman"/>
          <w:b/>
          <w:bCs/>
          <w:color w:val="000000"/>
          <w:szCs w:val="28"/>
        </w:rPr>
      </w:pPr>
      <w:r w:rsidRPr="00E31C47">
        <w:rPr>
          <w:rFonts w:ascii="Times New Roman" w:eastAsia="Times New Roman" w:hAnsi="Times New Roman"/>
          <w:b/>
          <w:bCs/>
          <w:color w:val="000000"/>
          <w:szCs w:val="28"/>
        </w:rPr>
        <w:t>Chương II</w:t>
      </w:r>
      <w:bookmarkEnd w:id="7"/>
    </w:p>
    <w:p w14:paraId="7F82F2EA" w14:textId="0FC538F9" w:rsidR="006D1298" w:rsidRPr="00E31C47" w:rsidRDefault="000D0392" w:rsidP="00C92F6E">
      <w:pPr>
        <w:spacing w:before="40" w:after="40"/>
        <w:jc w:val="center"/>
        <w:rPr>
          <w:rFonts w:ascii="Times New Roman" w:eastAsia="Times New Roman" w:hAnsi="Times New Roman"/>
          <w:b/>
          <w:bCs/>
          <w:color w:val="000000"/>
          <w:szCs w:val="28"/>
        </w:rPr>
      </w:pPr>
      <w:bookmarkStart w:id="8" w:name="chuong_2_name"/>
      <w:r w:rsidRPr="00E31C47">
        <w:rPr>
          <w:rFonts w:ascii="Times New Roman" w:eastAsia="Times New Roman" w:hAnsi="Times New Roman"/>
          <w:b/>
          <w:bCs/>
          <w:color w:val="000000"/>
          <w:szCs w:val="28"/>
        </w:rPr>
        <w:t xml:space="preserve">CÁC </w:t>
      </w:r>
      <w:r w:rsidR="008E58C2" w:rsidRPr="00E31C47">
        <w:rPr>
          <w:rFonts w:ascii="Times New Roman" w:eastAsia="Times New Roman" w:hAnsi="Times New Roman"/>
          <w:b/>
          <w:bCs/>
          <w:color w:val="000000"/>
          <w:szCs w:val="28"/>
        </w:rPr>
        <w:t>CHẾ ĐỘ BÁO CÁO ĐỊNH KỲ THUỘC</w:t>
      </w:r>
    </w:p>
    <w:p w14:paraId="4B043CC9" w14:textId="481C44A9" w:rsidR="008E58C2" w:rsidRPr="00E31C47" w:rsidRDefault="008E58C2" w:rsidP="00C92F6E">
      <w:pPr>
        <w:spacing w:before="40" w:after="40"/>
        <w:jc w:val="center"/>
        <w:rPr>
          <w:rFonts w:ascii="Times New Roman" w:eastAsia="Times New Roman" w:hAnsi="Times New Roman"/>
          <w:color w:val="000000"/>
          <w:szCs w:val="28"/>
        </w:rPr>
      </w:pPr>
      <w:r w:rsidRPr="00E31C47">
        <w:rPr>
          <w:rFonts w:ascii="Times New Roman" w:eastAsia="Times New Roman" w:hAnsi="Times New Roman"/>
          <w:b/>
          <w:bCs/>
          <w:color w:val="000000"/>
          <w:szCs w:val="28"/>
        </w:rPr>
        <w:t xml:space="preserve"> PHẠM VI QUẢN LÝ NHÀ NƯỚC CỦA BỘ </w:t>
      </w:r>
      <w:bookmarkEnd w:id="8"/>
      <w:r w:rsidR="006D1298" w:rsidRPr="00E31C47">
        <w:rPr>
          <w:rFonts w:ascii="Times New Roman" w:eastAsia="Times New Roman" w:hAnsi="Times New Roman"/>
          <w:b/>
          <w:bCs/>
          <w:color w:val="000000"/>
          <w:szCs w:val="28"/>
        </w:rPr>
        <w:t>XÂY DỰNG</w:t>
      </w:r>
    </w:p>
    <w:p w14:paraId="2541C037" w14:textId="77777777" w:rsidR="009C2370" w:rsidRPr="009C2370" w:rsidRDefault="009C2370" w:rsidP="00C92F6E">
      <w:pPr>
        <w:spacing w:before="40" w:after="40"/>
        <w:jc w:val="center"/>
        <w:rPr>
          <w:rFonts w:ascii="Times New Roman" w:eastAsia="Times New Roman" w:hAnsi="Times New Roman"/>
          <w:b/>
          <w:bCs/>
          <w:color w:val="000000"/>
          <w:sz w:val="4"/>
          <w:szCs w:val="28"/>
        </w:rPr>
      </w:pPr>
      <w:bookmarkStart w:id="9" w:name="dieu_4_1"/>
    </w:p>
    <w:p w14:paraId="26BA8B7F" w14:textId="3C97C3DD" w:rsidR="006D1298" w:rsidRPr="00E31C47" w:rsidRDefault="000D0392" w:rsidP="00C92F6E">
      <w:pPr>
        <w:spacing w:before="40" w:after="40"/>
        <w:jc w:val="center"/>
        <w:rPr>
          <w:rFonts w:ascii="Times New Roman" w:eastAsia="Times New Roman" w:hAnsi="Times New Roman"/>
          <w:b/>
          <w:bCs/>
          <w:color w:val="000000"/>
          <w:szCs w:val="28"/>
        </w:rPr>
      </w:pPr>
      <w:r w:rsidRPr="00E31C47">
        <w:rPr>
          <w:rFonts w:ascii="Times New Roman" w:eastAsia="Times New Roman" w:hAnsi="Times New Roman"/>
          <w:b/>
          <w:bCs/>
          <w:color w:val="000000"/>
          <w:szCs w:val="28"/>
        </w:rPr>
        <w:t>Mục I- T</w:t>
      </w:r>
      <w:r w:rsidR="00E46CF1" w:rsidRPr="00E31C47">
        <w:rPr>
          <w:rFonts w:ascii="Times New Roman" w:eastAsia="Times New Roman" w:hAnsi="Times New Roman"/>
          <w:b/>
          <w:bCs/>
          <w:color w:val="000000"/>
          <w:szCs w:val="28"/>
        </w:rPr>
        <w:t>rong lĩnh vực đầ</w:t>
      </w:r>
      <w:r w:rsidRPr="00E31C47">
        <w:rPr>
          <w:rFonts w:ascii="Times New Roman" w:eastAsia="Times New Roman" w:hAnsi="Times New Roman"/>
          <w:b/>
          <w:bCs/>
          <w:color w:val="000000"/>
          <w:szCs w:val="28"/>
        </w:rPr>
        <w:t>u tư xây dựng</w:t>
      </w:r>
    </w:p>
    <w:p w14:paraId="4532AA04" w14:textId="77777777" w:rsidR="00313886" w:rsidRPr="00313886" w:rsidRDefault="00313886" w:rsidP="00C92F6E">
      <w:pPr>
        <w:spacing w:before="40" w:after="40"/>
        <w:ind w:firstLine="720"/>
        <w:jc w:val="both"/>
        <w:rPr>
          <w:rFonts w:ascii="Times New Roman" w:hAnsi="Times New Roman"/>
          <w:b/>
          <w:sz w:val="2"/>
          <w:szCs w:val="28"/>
        </w:rPr>
      </w:pPr>
    </w:p>
    <w:p w14:paraId="27781976" w14:textId="03D95F88" w:rsidR="00E46CF1" w:rsidRPr="009C2370" w:rsidRDefault="00E46CF1" w:rsidP="00C92F6E">
      <w:pPr>
        <w:spacing w:before="40" w:after="40"/>
        <w:ind w:firstLine="720"/>
        <w:jc w:val="both"/>
        <w:rPr>
          <w:rFonts w:ascii="Times New Roman" w:eastAsia="Times New Roman" w:hAnsi="Times New Roman"/>
          <w:b/>
          <w:bCs/>
          <w:szCs w:val="28"/>
        </w:rPr>
      </w:pPr>
      <w:r w:rsidRPr="009C2370">
        <w:rPr>
          <w:rFonts w:ascii="Times New Roman" w:hAnsi="Times New Roman"/>
          <w:b/>
          <w:szCs w:val="28"/>
        </w:rPr>
        <w:t xml:space="preserve">Điều 8. Báo cáo về tình hình quản lý hoạt động đầu tư xây dựng </w:t>
      </w:r>
    </w:p>
    <w:p w14:paraId="63D78FF3" w14:textId="67C3B992" w:rsidR="0023472E" w:rsidRPr="0023472E" w:rsidRDefault="00504EBA" w:rsidP="00C92F6E">
      <w:pPr>
        <w:spacing w:before="40" w:after="40"/>
        <w:ind w:firstLine="720"/>
        <w:jc w:val="both"/>
        <w:rPr>
          <w:rFonts w:ascii="Times New Roman" w:hAnsi="Times New Roman"/>
          <w:szCs w:val="28"/>
        </w:rPr>
      </w:pPr>
      <w:r w:rsidRPr="009C2370">
        <w:rPr>
          <w:rFonts w:ascii="Times New Roman" w:hAnsi="Times New Roman"/>
          <w:szCs w:val="28"/>
        </w:rPr>
        <w:t xml:space="preserve">1. </w:t>
      </w:r>
      <w:r w:rsidR="0023472E">
        <w:rPr>
          <w:rFonts w:ascii="Times New Roman" w:hAnsi="Times New Roman"/>
          <w:szCs w:val="28"/>
        </w:rPr>
        <w:t>Cơ sở báo cáo: Theo quy định tại k</w:t>
      </w:r>
      <w:r w:rsidR="0023472E" w:rsidRPr="0023472E">
        <w:rPr>
          <w:rFonts w:ascii="Times New Roman" w:hAnsi="Times New Roman"/>
        </w:rPr>
        <w:t xml:space="preserve">hoản 8 Điều 109 Nghị định </w:t>
      </w:r>
      <w:r w:rsidR="0023472E">
        <w:rPr>
          <w:rFonts w:ascii="Times New Roman" w:hAnsi="Times New Roman"/>
        </w:rPr>
        <w:t xml:space="preserve">số </w:t>
      </w:r>
      <w:r w:rsidR="0023472E" w:rsidRPr="0023472E">
        <w:rPr>
          <w:rFonts w:ascii="Times New Roman" w:hAnsi="Times New Roman"/>
        </w:rPr>
        <w:t>15/2021/NĐ-CP</w:t>
      </w:r>
      <w:r w:rsidR="0023472E">
        <w:rPr>
          <w:rFonts w:ascii="Times New Roman" w:hAnsi="Times New Roman"/>
        </w:rPr>
        <w:t xml:space="preserve"> </w:t>
      </w:r>
      <w:r w:rsidR="00517282">
        <w:rPr>
          <w:rFonts w:ascii="Times New Roman" w:hAnsi="Times New Roman"/>
        </w:rPr>
        <w:t xml:space="preserve">của Chính phủ </w:t>
      </w:r>
      <w:r w:rsidR="0023472E">
        <w:rPr>
          <w:rFonts w:ascii="Times New Roman" w:hAnsi="Times New Roman"/>
        </w:rPr>
        <w:t>ngày 03/3/2021 về quản lý dự án đầu tư xây dựng công trình.</w:t>
      </w:r>
    </w:p>
    <w:p w14:paraId="5095C847" w14:textId="3B82B14D" w:rsidR="00D02E71" w:rsidRPr="009C2370" w:rsidRDefault="0023472E" w:rsidP="00C92F6E">
      <w:pPr>
        <w:spacing w:before="40" w:after="40"/>
        <w:ind w:firstLine="720"/>
        <w:jc w:val="both"/>
        <w:rPr>
          <w:rFonts w:ascii="Times New Roman" w:hAnsi="Times New Roman"/>
          <w:szCs w:val="28"/>
        </w:rPr>
      </w:pPr>
      <w:r>
        <w:rPr>
          <w:rFonts w:ascii="Times New Roman" w:hAnsi="Times New Roman"/>
          <w:szCs w:val="28"/>
        </w:rPr>
        <w:lastRenderedPageBreak/>
        <w:t xml:space="preserve">2. </w:t>
      </w:r>
      <w:r w:rsidR="00D02E71" w:rsidRPr="009C2370">
        <w:rPr>
          <w:rFonts w:ascii="Times New Roman" w:hAnsi="Times New Roman"/>
          <w:szCs w:val="28"/>
        </w:rPr>
        <w:t>Đối tượng thực hiện báo cáo, cơ quan nhận báo cáo, quy trình và thời hạn gửi báo cáo:</w:t>
      </w:r>
    </w:p>
    <w:p w14:paraId="1D3138D1" w14:textId="13B34F37" w:rsidR="00D02E71" w:rsidRPr="009C2370" w:rsidRDefault="00D02E71" w:rsidP="00C92F6E">
      <w:pPr>
        <w:spacing w:before="40" w:after="40"/>
        <w:ind w:firstLine="720"/>
        <w:jc w:val="both"/>
        <w:rPr>
          <w:rFonts w:ascii="Times New Roman" w:hAnsi="Times New Roman"/>
          <w:szCs w:val="28"/>
        </w:rPr>
      </w:pPr>
      <w:r w:rsidRPr="009C2370">
        <w:rPr>
          <w:rFonts w:ascii="Times New Roman" w:hAnsi="Times New Roman"/>
          <w:szCs w:val="28"/>
        </w:rPr>
        <w:t>a) Bộ quản lý công trình xây dựng chuyên ngành</w:t>
      </w:r>
      <w:r>
        <w:rPr>
          <w:rFonts w:ascii="Times New Roman" w:hAnsi="Times New Roman"/>
          <w:szCs w:val="28"/>
        </w:rPr>
        <w:t>; các Bộ, ngành</w:t>
      </w:r>
      <w:r w:rsidRPr="009C2370">
        <w:rPr>
          <w:rFonts w:ascii="Times New Roman" w:hAnsi="Times New Roman"/>
          <w:szCs w:val="28"/>
        </w:rPr>
        <w:t xml:space="preserve">; </w:t>
      </w:r>
      <w:r>
        <w:rPr>
          <w:rFonts w:ascii="Times New Roman" w:hAnsi="Times New Roman"/>
          <w:szCs w:val="28"/>
        </w:rPr>
        <w:t>Ủy ban nhân dân</w:t>
      </w:r>
      <w:r w:rsidRPr="009C2370">
        <w:rPr>
          <w:rFonts w:ascii="Times New Roman" w:hAnsi="Times New Roman"/>
          <w:szCs w:val="28"/>
        </w:rPr>
        <w:t xml:space="preserve"> cấp tỉnh</w:t>
      </w:r>
      <w:r w:rsidR="001234B5">
        <w:rPr>
          <w:rFonts w:ascii="Times New Roman" w:hAnsi="Times New Roman"/>
          <w:szCs w:val="28"/>
        </w:rPr>
        <w:t>, các tập đoàn kinh tế, tổng công ty nhà nước</w:t>
      </w:r>
      <w:r>
        <w:rPr>
          <w:rFonts w:ascii="Times New Roman" w:hAnsi="Times New Roman"/>
          <w:szCs w:val="28"/>
        </w:rPr>
        <w:t xml:space="preserve"> </w:t>
      </w:r>
      <w:r w:rsidRPr="009C2370">
        <w:rPr>
          <w:rFonts w:ascii="Times New Roman" w:hAnsi="Times New Roman"/>
          <w:szCs w:val="28"/>
        </w:rPr>
        <w:t xml:space="preserve">gửi báo cáo về Bộ Xây dựng chậm nhất vào ngày 20 </w:t>
      </w:r>
      <w:r>
        <w:rPr>
          <w:rFonts w:ascii="Times New Roman" w:hAnsi="Times New Roman"/>
          <w:szCs w:val="28"/>
        </w:rPr>
        <w:t>tháng 12 hằng năm</w:t>
      </w:r>
      <w:r w:rsidRPr="009C2370">
        <w:rPr>
          <w:rFonts w:ascii="Times New Roman" w:hAnsi="Times New Roman"/>
          <w:szCs w:val="28"/>
        </w:rPr>
        <w:t xml:space="preserve"> để tổng hợp, theo dõi.</w:t>
      </w:r>
    </w:p>
    <w:p w14:paraId="045D686C" w14:textId="77777777" w:rsidR="00D02E71" w:rsidRPr="009C2370" w:rsidRDefault="00D02E71" w:rsidP="00C92F6E">
      <w:pPr>
        <w:spacing w:before="40" w:after="40"/>
        <w:ind w:firstLine="720"/>
        <w:jc w:val="both"/>
        <w:rPr>
          <w:rFonts w:ascii="Times New Roman" w:hAnsi="Times New Roman"/>
          <w:szCs w:val="28"/>
        </w:rPr>
      </w:pPr>
      <w:r w:rsidRPr="009C2370">
        <w:rPr>
          <w:rFonts w:ascii="Times New Roman" w:hAnsi="Times New Roman"/>
          <w:szCs w:val="28"/>
        </w:rPr>
        <w:t xml:space="preserve">b) Bộ Xây dựng tổng hợp báo cáo cơ quan có thẩm quyền chậm nhất vào ngày 25 </w:t>
      </w:r>
      <w:r>
        <w:rPr>
          <w:rFonts w:ascii="Times New Roman" w:hAnsi="Times New Roman"/>
          <w:szCs w:val="28"/>
        </w:rPr>
        <w:t>tháng 12 hằng năm</w:t>
      </w:r>
      <w:r w:rsidRPr="009C2370">
        <w:rPr>
          <w:rFonts w:ascii="Times New Roman" w:hAnsi="Times New Roman"/>
          <w:szCs w:val="28"/>
        </w:rPr>
        <w:t>.</w:t>
      </w:r>
    </w:p>
    <w:p w14:paraId="0099DE0F" w14:textId="3D6578DF" w:rsidR="001F4537" w:rsidRPr="00C403E9" w:rsidRDefault="0023472E" w:rsidP="00C92F6E">
      <w:pPr>
        <w:spacing w:before="40" w:after="40"/>
        <w:ind w:firstLine="720"/>
        <w:jc w:val="both"/>
        <w:rPr>
          <w:rFonts w:ascii="Times New Roman" w:hAnsi="Times New Roman"/>
          <w:szCs w:val="28"/>
          <w:lang w:val="fr-FR"/>
        </w:rPr>
      </w:pPr>
      <w:r>
        <w:rPr>
          <w:rFonts w:ascii="Times New Roman" w:hAnsi="Times New Roman"/>
          <w:szCs w:val="28"/>
        </w:rPr>
        <w:t>3</w:t>
      </w:r>
      <w:r w:rsidR="00D02E71">
        <w:rPr>
          <w:rFonts w:ascii="Times New Roman" w:hAnsi="Times New Roman"/>
          <w:szCs w:val="28"/>
        </w:rPr>
        <w:t xml:space="preserve">. </w:t>
      </w:r>
      <w:r w:rsidR="00E46CF1" w:rsidRPr="009C2370">
        <w:rPr>
          <w:rFonts w:ascii="Times New Roman" w:hAnsi="Times New Roman"/>
          <w:szCs w:val="28"/>
        </w:rPr>
        <w:t xml:space="preserve">Nội dung yêu cầu báo cáo: </w:t>
      </w:r>
      <w:r w:rsidR="00A02BE7" w:rsidRPr="009C2370">
        <w:rPr>
          <w:rFonts w:ascii="Times New Roman" w:hAnsi="Times New Roman"/>
          <w:szCs w:val="28"/>
        </w:rPr>
        <w:t>Đánh giá chung t</w:t>
      </w:r>
      <w:r w:rsidR="004043B7" w:rsidRPr="009C2370">
        <w:rPr>
          <w:rFonts w:ascii="Times New Roman" w:hAnsi="Times New Roman"/>
          <w:szCs w:val="28"/>
        </w:rPr>
        <w:t xml:space="preserve">ình hình quản lý hoạt động </w:t>
      </w:r>
      <w:r w:rsidR="00912098" w:rsidRPr="009C2370">
        <w:rPr>
          <w:rFonts w:ascii="Times New Roman" w:hAnsi="Times New Roman"/>
          <w:szCs w:val="28"/>
        </w:rPr>
        <w:t xml:space="preserve">đầu tư </w:t>
      </w:r>
      <w:r w:rsidR="004043B7" w:rsidRPr="009C2370">
        <w:rPr>
          <w:rFonts w:ascii="Times New Roman" w:hAnsi="Times New Roman"/>
          <w:szCs w:val="28"/>
        </w:rPr>
        <w:t>xây dựng</w:t>
      </w:r>
      <w:r w:rsidR="00A02BE7" w:rsidRPr="009C2370">
        <w:rPr>
          <w:rFonts w:ascii="Times New Roman" w:hAnsi="Times New Roman"/>
          <w:szCs w:val="28"/>
        </w:rPr>
        <w:t>; khó khăn, vướng mắc, kiến nghị</w:t>
      </w:r>
      <w:r w:rsidR="009D33DF">
        <w:rPr>
          <w:rFonts w:ascii="Times New Roman" w:hAnsi="Times New Roman"/>
          <w:szCs w:val="28"/>
        </w:rPr>
        <w:t xml:space="preserve">; các thông tin </w:t>
      </w:r>
      <w:r w:rsidR="001F4537">
        <w:rPr>
          <w:rFonts w:ascii="Times New Roman" w:hAnsi="Times New Roman"/>
          <w:szCs w:val="28"/>
          <w:lang w:val="fr-FR"/>
        </w:rPr>
        <w:t xml:space="preserve">cụ thể theo mẫu quy định tại khoản 6 Điều này. </w:t>
      </w:r>
    </w:p>
    <w:p w14:paraId="39509F88" w14:textId="7E2EB0EC" w:rsidR="00504EBA" w:rsidRPr="009C2370" w:rsidRDefault="0023472E" w:rsidP="00C92F6E">
      <w:pPr>
        <w:spacing w:before="40" w:after="40"/>
        <w:ind w:firstLine="720"/>
        <w:jc w:val="both"/>
        <w:rPr>
          <w:rFonts w:ascii="Times New Roman" w:hAnsi="Times New Roman"/>
          <w:szCs w:val="28"/>
        </w:rPr>
      </w:pPr>
      <w:r>
        <w:rPr>
          <w:rFonts w:ascii="Times New Roman" w:hAnsi="Times New Roman"/>
          <w:szCs w:val="28"/>
        </w:rPr>
        <w:t>4</w:t>
      </w:r>
      <w:r w:rsidR="00504EBA" w:rsidRPr="009C2370">
        <w:rPr>
          <w:rFonts w:ascii="Times New Roman" w:hAnsi="Times New Roman"/>
          <w:szCs w:val="28"/>
        </w:rPr>
        <w:t>. Tần suất báo cáo:</w:t>
      </w:r>
      <w:r w:rsidR="00912098" w:rsidRPr="009C2370">
        <w:rPr>
          <w:rFonts w:ascii="Times New Roman" w:hAnsi="Times New Roman"/>
          <w:szCs w:val="28"/>
        </w:rPr>
        <w:t xml:space="preserve"> Hằng năm</w:t>
      </w:r>
      <w:r w:rsidR="004F7744" w:rsidRPr="009C2370">
        <w:rPr>
          <w:rFonts w:ascii="Times New Roman" w:hAnsi="Times New Roman"/>
          <w:szCs w:val="28"/>
        </w:rPr>
        <w:t>.</w:t>
      </w:r>
    </w:p>
    <w:p w14:paraId="48693A17" w14:textId="6D217B07" w:rsidR="00BE4B12" w:rsidRDefault="0023472E" w:rsidP="00C92F6E">
      <w:pPr>
        <w:spacing w:before="40" w:after="40"/>
        <w:ind w:firstLine="720"/>
        <w:jc w:val="both"/>
        <w:rPr>
          <w:rFonts w:ascii="Times New Roman" w:hAnsi="Times New Roman"/>
          <w:szCs w:val="28"/>
        </w:rPr>
      </w:pPr>
      <w:r>
        <w:rPr>
          <w:rFonts w:ascii="Times New Roman" w:hAnsi="Times New Roman"/>
          <w:szCs w:val="28"/>
        </w:rPr>
        <w:t>5</w:t>
      </w:r>
      <w:r w:rsidR="00912098" w:rsidRPr="009C2370">
        <w:rPr>
          <w:rFonts w:ascii="Times New Roman" w:hAnsi="Times New Roman"/>
          <w:szCs w:val="28"/>
        </w:rPr>
        <w:t>. Thời gian chốt số liệu báo cáo:</w:t>
      </w:r>
      <w:r w:rsidR="00B75EDD" w:rsidRPr="009C2370">
        <w:rPr>
          <w:rFonts w:ascii="Times New Roman" w:hAnsi="Times New Roman"/>
          <w:szCs w:val="28"/>
        </w:rPr>
        <w:t xml:space="preserve"> </w:t>
      </w:r>
      <w:r w:rsidR="00BE4B12">
        <w:rPr>
          <w:rFonts w:ascii="Times New Roman" w:hAnsi="Times New Roman"/>
          <w:szCs w:val="28"/>
        </w:rPr>
        <w:t>Theo quy định tại khoản 4 Điều 12 của Nghị định số 09/2019/NĐ-CP</w:t>
      </w:r>
      <w:r w:rsidR="00BE4B12" w:rsidRPr="00E31C47">
        <w:rPr>
          <w:rFonts w:ascii="Times New Roman" w:hAnsi="Times New Roman"/>
          <w:szCs w:val="28"/>
        </w:rPr>
        <w:t>.</w:t>
      </w:r>
    </w:p>
    <w:p w14:paraId="58248C08" w14:textId="203A4189" w:rsidR="00B00A41" w:rsidRPr="00C403E9" w:rsidRDefault="00B00A41" w:rsidP="00C92F6E">
      <w:pPr>
        <w:spacing w:before="40" w:after="40"/>
        <w:ind w:firstLine="720"/>
        <w:jc w:val="both"/>
        <w:rPr>
          <w:rFonts w:ascii="Times New Roman" w:hAnsi="Times New Roman"/>
          <w:szCs w:val="28"/>
        </w:rPr>
      </w:pPr>
      <w:r w:rsidRPr="00C403E9">
        <w:rPr>
          <w:rFonts w:ascii="Times New Roman" w:hAnsi="Times New Roman"/>
          <w:szCs w:val="28"/>
        </w:rPr>
        <w:t xml:space="preserve">6. </w:t>
      </w:r>
      <w:r>
        <w:rPr>
          <w:rFonts w:ascii="Times New Roman" w:hAnsi="Times New Roman"/>
          <w:szCs w:val="28"/>
        </w:rPr>
        <w:t>M</w:t>
      </w:r>
      <w:r w:rsidRPr="00C403E9">
        <w:rPr>
          <w:rFonts w:ascii="Times New Roman" w:hAnsi="Times New Roman"/>
          <w:szCs w:val="28"/>
        </w:rPr>
        <w:t xml:space="preserve">ẫu </w:t>
      </w:r>
      <w:r w:rsidR="00A7125F">
        <w:rPr>
          <w:rFonts w:ascii="Times New Roman" w:hAnsi="Times New Roman"/>
          <w:szCs w:val="28"/>
        </w:rPr>
        <w:t>b</w:t>
      </w:r>
      <w:r>
        <w:rPr>
          <w:rFonts w:ascii="Times New Roman" w:hAnsi="Times New Roman"/>
          <w:szCs w:val="28"/>
        </w:rPr>
        <w:t>áo cáo</w:t>
      </w:r>
      <w:r w:rsidR="00A7125F">
        <w:rPr>
          <w:rFonts w:ascii="Times New Roman" w:hAnsi="Times New Roman"/>
          <w:szCs w:val="28"/>
        </w:rPr>
        <w:t xml:space="preserve">: Theo mẫu </w:t>
      </w:r>
      <w:r w:rsidRPr="00C403E9">
        <w:rPr>
          <w:rFonts w:ascii="Times New Roman" w:hAnsi="Times New Roman"/>
          <w:szCs w:val="28"/>
        </w:rPr>
        <w:t xml:space="preserve">tại Phụ lục </w:t>
      </w:r>
      <w:r>
        <w:rPr>
          <w:rFonts w:ascii="Times New Roman" w:hAnsi="Times New Roman"/>
          <w:szCs w:val="28"/>
        </w:rPr>
        <w:t xml:space="preserve">số 01 và 02 </w:t>
      </w:r>
      <w:r w:rsidRPr="00C403E9">
        <w:rPr>
          <w:rFonts w:ascii="Times New Roman" w:hAnsi="Times New Roman"/>
          <w:szCs w:val="28"/>
        </w:rPr>
        <w:t>ban hành kèm theo Thông tư này.</w:t>
      </w:r>
    </w:p>
    <w:p w14:paraId="5ED5D1EC" w14:textId="3B8069D7" w:rsidR="009361B4" w:rsidRPr="00E31C47" w:rsidRDefault="009361B4" w:rsidP="00C92F6E">
      <w:pPr>
        <w:spacing w:before="40" w:after="40"/>
        <w:ind w:firstLine="720"/>
        <w:jc w:val="both"/>
        <w:rPr>
          <w:rFonts w:ascii="Times New Roman" w:eastAsia="Times New Roman" w:hAnsi="Times New Roman"/>
          <w:b/>
          <w:bCs/>
          <w:color w:val="000000" w:themeColor="text1"/>
          <w:szCs w:val="28"/>
        </w:rPr>
      </w:pPr>
      <w:r w:rsidRPr="00E31C47">
        <w:rPr>
          <w:rFonts w:ascii="Times New Roman" w:hAnsi="Times New Roman"/>
          <w:b/>
          <w:color w:val="000000" w:themeColor="text1"/>
          <w:szCs w:val="28"/>
        </w:rPr>
        <w:t xml:space="preserve">Điều 9. Báo cáo về tình hình chất lượng, công tác quản lý chất lượng công trình xây dựng và công tác quản lý an toàn trong thi công xây dựng </w:t>
      </w:r>
    </w:p>
    <w:p w14:paraId="2A9C0398" w14:textId="55F57E51" w:rsidR="000201BD" w:rsidRPr="009B1D23" w:rsidRDefault="000201BD" w:rsidP="00C92F6E">
      <w:pPr>
        <w:spacing w:before="40" w:after="40"/>
        <w:ind w:firstLine="720"/>
        <w:jc w:val="both"/>
        <w:rPr>
          <w:rFonts w:ascii="Times New Roman" w:hAnsi="Times New Roman"/>
          <w:szCs w:val="28"/>
        </w:rPr>
      </w:pPr>
      <w:r w:rsidRPr="009C2370">
        <w:rPr>
          <w:rFonts w:ascii="Times New Roman" w:hAnsi="Times New Roman"/>
          <w:szCs w:val="28"/>
        </w:rPr>
        <w:t xml:space="preserve">1. </w:t>
      </w:r>
      <w:r>
        <w:rPr>
          <w:rFonts w:ascii="Times New Roman" w:hAnsi="Times New Roman"/>
          <w:szCs w:val="28"/>
        </w:rPr>
        <w:t xml:space="preserve">Cơ sở báo cáo: </w:t>
      </w:r>
      <w:r w:rsidR="009B1D23">
        <w:rPr>
          <w:rFonts w:ascii="Times New Roman" w:hAnsi="Times New Roman"/>
          <w:szCs w:val="28"/>
        </w:rPr>
        <w:t>Theo quy định tại k</w:t>
      </w:r>
      <w:r w:rsidR="009B1D23" w:rsidRPr="0023472E">
        <w:rPr>
          <w:rFonts w:ascii="Times New Roman" w:hAnsi="Times New Roman"/>
        </w:rPr>
        <w:t>hoản</w:t>
      </w:r>
      <w:r w:rsidR="009B1D23">
        <w:rPr>
          <w:rFonts w:ascii="Times New Roman" w:hAnsi="Times New Roman"/>
        </w:rPr>
        <w:t xml:space="preserve"> 2, khoản 7 </w:t>
      </w:r>
      <w:r w:rsidR="002743C8">
        <w:rPr>
          <w:rFonts w:ascii="Times New Roman" w:hAnsi="Times New Roman"/>
        </w:rPr>
        <w:t xml:space="preserve">Điều 52 </w:t>
      </w:r>
      <w:r w:rsidR="009B1D23">
        <w:rPr>
          <w:rFonts w:ascii="Times New Roman" w:hAnsi="Times New Roman"/>
        </w:rPr>
        <w:t>của</w:t>
      </w:r>
      <w:r w:rsidR="009B1D23" w:rsidRPr="0023472E">
        <w:rPr>
          <w:rFonts w:ascii="Times New Roman" w:hAnsi="Times New Roman"/>
        </w:rPr>
        <w:t xml:space="preserve"> </w:t>
      </w:r>
      <w:r w:rsidR="009B1D23" w:rsidRPr="009B1D23">
        <w:rPr>
          <w:rFonts w:ascii="Times New Roman" w:hAnsi="Times New Roman"/>
        </w:rPr>
        <w:t xml:space="preserve">Nghị định số 06/2021/NĐ-CP ngày 26/01/2021 </w:t>
      </w:r>
      <w:r w:rsidR="009B1D23">
        <w:rPr>
          <w:rFonts w:ascii="Times New Roman" w:hAnsi="Times New Roman"/>
        </w:rPr>
        <w:t xml:space="preserve">của Chính phủ </w:t>
      </w:r>
      <w:r w:rsidR="009B1D23" w:rsidRPr="009B1D23">
        <w:rPr>
          <w:rFonts w:ascii="Times New Roman" w:hAnsi="Times New Roman"/>
        </w:rPr>
        <w:t>quy định chi tiết một số nội dung về quản lý chất lượng, thi công xây dựng và bảo trì công trình xây dựng</w:t>
      </w:r>
      <w:r w:rsidR="002743C8">
        <w:rPr>
          <w:rFonts w:ascii="Times New Roman" w:hAnsi="Times New Roman"/>
        </w:rPr>
        <w:t>.</w:t>
      </w:r>
    </w:p>
    <w:p w14:paraId="681B2ED6" w14:textId="57F97E2B" w:rsidR="000201BD" w:rsidRPr="00E31C47" w:rsidRDefault="000201BD" w:rsidP="00C92F6E">
      <w:pPr>
        <w:spacing w:before="40" w:after="40"/>
        <w:ind w:firstLine="720"/>
        <w:jc w:val="both"/>
        <w:rPr>
          <w:rFonts w:ascii="Times New Roman" w:hAnsi="Times New Roman"/>
          <w:szCs w:val="28"/>
        </w:rPr>
      </w:pPr>
      <w:r>
        <w:rPr>
          <w:rFonts w:ascii="Times New Roman" w:hAnsi="Times New Roman"/>
          <w:szCs w:val="28"/>
        </w:rPr>
        <w:t>2</w:t>
      </w:r>
      <w:r w:rsidR="009361B4" w:rsidRPr="00E31C47">
        <w:rPr>
          <w:rFonts w:ascii="Times New Roman" w:hAnsi="Times New Roman"/>
          <w:szCs w:val="28"/>
        </w:rPr>
        <w:t xml:space="preserve">. </w:t>
      </w:r>
      <w:r w:rsidRPr="00E31C47">
        <w:rPr>
          <w:rFonts w:ascii="Times New Roman" w:hAnsi="Times New Roman"/>
          <w:szCs w:val="28"/>
        </w:rPr>
        <w:t>Đối tượng thực hiện báo cáo, cơ quan nhận báo cáo, quy trình và thời hạn gửi báo cáo:</w:t>
      </w:r>
    </w:p>
    <w:p w14:paraId="75E0A5A0" w14:textId="3FA75F3A" w:rsidR="000201BD" w:rsidRPr="00E31C47" w:rsidRDefault="000201BD" w:rsidP="00C92F6E">
      <w:pPr>
        <w:spacing w:before="40" w:after="40"/>
        <w:ind w:firstLine="720"/>
        <w:jc w:val="both"/>
        <w:rPr>
          <w:rFonts w:ascii="Times New Roman" w:hAnsi="Times New Roman"/>
          <w:szCs w:val="28"/>
        </w:rPr>
      </w:pPr>
      <w:r w:rsidRPr="00E31C47">
        <w:rPr>
          <w:rFonts w:ascii="Times New Roman" w:hAnsi="Times New Roman"/>
          <w:szCs w:val="28"/>
        </w:rPr>
        <w:t xml:space="preserve">Các Bộ quản lý công trình xây dựng chuyên ngành, Ủy ban nhân dân cấp tỉnh có trách nhiệm gửi báo cáo về Bộ Xây dựng chậm nhất trước ngày </w:t>
      </w:r>
      <w:r w:rsidR="00BE67D6">
        <w:rPr>
          <w:rFonts w:ascii="Times New Roman" w:hAnsi="Times New Roman"/>
          <w:szCs w:val="28"/>
        </w:rPr>
        <w:t>15</w:t>
      </w:r>
      <w:r w:rsidRPr="00E31C47">
        <w:rPr>
          <w:rFonts w:ascii="Times New Roman" w:hAnsi="Times New Roman"/>
          <w:szCs w:val="28"/>
        </w:rPr>
        <w:t xml:space="preserve"> </w:t>
      </w:r>
      <w:r>
        <w:rPr>
          <w:rFonts w:ascii="Times New Roman" w:hAnsi="Times New Roman"/>
          <w:szCs w:val="28"/>
        </w:rPr>
        <w:t>tháng 12 hằng năm</w:t>
      </w:r>
      <w:r w:rsidRPr="00E31C47">
        <w:rPr>
          <w:rFonts w:ascii="Times New Roman" w:hAnsi="Times New Roman"/>
          <w:szCs w:val="28"/>
        </w:rPr>
        <w:t xml:space="preserve"> để tổng hợp, theo dõi. </w:t>
      </w:r>
    </w:p>
    <w:p w14:paraId="05978A8B" w14:textId="5ABF05C7" w:rsidR="00870D64" w:rsidRPr="00E31C47" w:rsidRDefault="000201BD" w:rsidP="00C92F6E">
      <w:pPr>
        <w:spacing w:before="40" w:after="40"/>
        <w:ind w:firstLine="720"/>
        <w:jc w:val="both"/>
        <w:rPr>
          <w:rFonts w:ascii="Times New Roman" w:hAnsi="Times New Roman"/>
          <w:szCs w:val="28"/>
        </w:rPr>
      </w:pPr>
      <w:r>
        <w:rPr>
          <w:rFonts w:ascii="Times New Roman" w:hAnsi="Times New Roman"/>
          <w:szCs w:val="28"/>
        </w:rPr>
        <w:t xml:space="preserve">3. </w:t>
      </w:r>
      <w:r w:rsidR="009361B4" w:rsidRPr="00E31C47">
        <w:rPr>
          <w:rFonts w:ascii="Times New Roman" w:hAnsi="Times New Roman"/>
          <w:szCs w:val="28"/>
        </w:rPr>
        <w:t xml:space="preserve">Nội dung yêu cầu báo cáo: </w:t>
      </w:r>
      <w:r w:rsidR="00563B1D" w:rsidRPr="00E31C47">
        <w:rPr>
          <w:rFonts w:ascii="Times New Roman" w:hAnsi="Times New Roman"/>
          <w:szCs w:val="28"/>
        </w:rPr>
        <w:t xml:space="preserve">Số lượng công trình xây dựng; sự cố công trình xây dựng; kết quả thực hiện xem xét và thông báo ý kiến về </w:t>
      </w:r>
      <w:r w:rsidR="006851D1" w:rsidRPr="00E31C47">
        <w:rPr>
          <w:rFonts w:ascii="Times New Roman" w:hAnsi="Times New Roman"/>
          <w:szCs w:val="28"/>
        </w:rPr>
        <w:t>kết quả đánh giá an toàn công trình, công bố công trình hết thời hạn sử dụng theo thiết kế, xem xét và thông báo ý kiến về việc kéo dài thời hạn sử dụng công trình</w:t>
      </w:r>
      <w:r w:rsidR="00870D64" w:rsidRPr="00E31C47">
        <w:rPr>
          <w:rFonts w:ascii="Times New Roman" w:hAnsi="Times New Roman"/>
          <w:szCs w:val="28"/>
        </w:rPr>
        <w:t>; quản lý an toàn lao động trong thi công xây dựng; các nội dung báo cáo khác và kiến nghị.</w:t>
      </w:r>
    </w:p>
    <w:p w14:paraId="64F34214" w14:textId="210A481D" w:rsidR="009361B4" w:rsidRPr="00E31C47" w:rsidRDefault="00C429D6" w:rsidP="00C92F6E">
      <w:pPr>
        <w:spacing w:before="40" w:after="40"/>
        <w:ind w:firstLine="720"/>
        <w:jc w:val="both"/>
        <w:rPr>
          <w:rFonts w:ascii="Times New Roman" w:hAnsi="Times New Roman"/>
          <w:szCs w:val="28"/>
        </w:rPr>
      </w:pPr>
      <w:r>
        <w:rPr>
          <w:rFonts w:ascii="Times New Roman" w:hAnsi="Times New Roman"/>
          <w:szCs w:val="28"/>
        </w:rPr>
        <w:t>4</w:t>
      </w:r>
      <w:r w:rsidR="009361B4" w:rsidRPr="00E31C47">
        <w:rPr>
          <w:rFonts w:ascii="Times New Roman" w:hAnsi="Times New Roman"/>
          <w:szCs w:val="28"/>
        </w:rPr>
        <w:t>. Tần suất báo cáo: Hằng năm.</w:t>
      </w:r>
    </w:p>
    <w:p w14:paraId="7A1D8DE1" w14:textId="77777777" w:rsidR="000176A3" w:rsidRPr="00E31C47" w:rsidRDefault="000201BD" w:rsidP="00C92F6E">
      <w:pPr>
        <w:spacing w:before="40" w:after="40"/>
        <w:ind w:firstLine="720"/>
        <w:jc w:val="both"/>
        <w:rPr>
          <w:rFonts w:ascii="Times New Roman" w:hAnsi="Times New Roman"/>
          <w:szCs w:val="28"/>
        </w:rPr>
      </w:pPr>
      <w:r>
        <w:rPr>
          <w:rFonts w:ascii="Times New Roman" w:hAnsi="Times New Roman"/>
          <w:szCs w:val="28"/>
        </w:rPr>
        <w:t>5</w:t>
      </w:r>
      <w:r w:rsidR="009361B4" w:rsidRPr="00E31C47">
        <w:rPr>
          <w:rFonts w:ascii="Times New Roman" w:hAnsi="Times New Roman"/>
          <w:szCs w:val="28"/>
        </w:rPr>
        <w:t xml:space="preserve">. Thời gian chốt số liệu báo cáo: </w:t>
      </w:r>
      <w:r w:rsidR="000176A3">
        <w:rPr>
          <w:rFonts w:ascii="Times New Roman" w:hAnsi="Times New Roman"/>
          <w:szCs w:val="28"/>
        </w:rPr>
        <w:t>Theo quy định tại khoản 4 Điều 12 của Nghị định số 09/2019/NĐ-CP</w:t>
      </w:r>
      <w:r w:rsidR="000176A3" w:rsidRPr="00E31C47">
        <w:rPr>
          <w:rFonts w:ascii="Times New Roman" w:hAnsi="Times New Roman"/>
          <w:szCs w:val="28"/>
        </w:rPr>
        <w:t>.</w:t>
      </w:r>
    </w:p>
    <w:p w14:paraId="24FBD7BB" w14:textId="7A17A8C0" w:rsidR="009361B4" w:rsidRPr="0062347F" w:rsidRDefault="000201BD" w:rsidP="00C92F6E">
      <w:pPr>
        <w:spacing w:before="40" w:after="40"/>
        <w:ind w:firstLine="720"/>
        <w:jc w:val="both"/>
        <w:rPr>
          <w:rFonts w:ascii="Times New Roman" w:eastAsia="Times New Roman" w:hAnsi="Times New Roman"/>
          <w:bCs/>
          <w:color w:val="000000"/>
          <w:szCs w:val="28"/>
        </w:rPr>
      </w:pPr>
      <w:r>
        <w:rPr>
          <w:rFonts w:ascii="Times New Roman" w:hAnsi="Times New Roman"/>
          <w:szCs w:val="28"/>
        </w:rPr>
        <w:t>6</w:t>
      </w:r>
      <w:r w:rsidR="009361B4" w:rsidRPr="0062347F">
        <w:rPr>
          <w:rFonts w:ascii="Times New Roman" w:hAnsi="Times New Roman"/>
          <w:szCs w:val="28"/>
        </w:rPr>
        <w:t>. Mẫu báo cáo</w:t>
      </w:r>
      <w:r w:rsidR="00051FBC">
        <w:rPr>
          <w:rFonts w:ascii="Times New Roman" w:hAnsi="Times New Roman"/>
          <w:szCs w:val="28"/>
          <w:lang w:val="vi-VN"/>
        </w:rPr>
        <w:t>:</w:t>
      </w:r>
      <w:r w:rsidR="00C14499" w:rsidRPr="0062347F">
        <w:rPr>
          <w:rFonts w:ascii="Times New Roman" w:hAnsi="Times New Roman"/>
          <w:szCs w:val="28"/>
          <w:lang w:val="vi-VN"/>
        </w:rPr>
        <w:t xml:space="preserve"> </w:t>
      </w:r>
      <w:r w:rsidR="00051FBC">
        <w:rPr>
          <w:rFonts w:ascii="Times New Roman" w:hAnsi="Times New Roman"/>
          <w:szCs w:val="28"/>
          <w:lang w:val="vi-VN"/>
        </w:rPr>
        <w:t>T</w:t>
      </w:r>
      <w:r w:rsidR="00C14499" w:rsidRPr="0062347F">
        <w:rPr>
          <w:rFonts w:ascii="Times New Roman" w:hAnsi="Times New Roman"/>
          <w:szCs w:val="28"/>
          <w:lang w:val="vi-VN"/>
        </w:rPr>
        <w:t>heo</w:t>
      </w:r>
      <w:r w:rsidR="009361B4" w:rsidRPr="0062347F">
        <w:rPr>
          <w:rFonts w:ascii="Times New Roman" w:eastAsia="Times New Roman" w:hAnsi="Times New Roman"/>
          <w:bCs/>
          <w:color w:val="000000"/>
          <w:szCs w:val="28"/>
        </w:rPr>
        <w:t xml:space="preserve"> </w:t>
      </w:r>
      <w:r w:rsidR="00E8552E">
        <w:rPr>
          <w:rFonts w:ascii="Times New Roman" w:eastAsia="Times New Roman" w:hAnsi="Times New Roman"/>
          <w:bCs/>
          <w:color w:val="000000"/>
          <w:szCs w:val="28"/>
        </w:rPr>
        <w:t>m</w:t>
      </w:r>
      <w:r w:rsidR="00C14499" w:rsidRPr="0062347F">
        <w:rPr>
          <w:rFonts w:ascii="Times New Roman" w:eastAsia="Times New Roman" w:hAnsi="Times New Roman"/>
          <w:bCs/>
          <w:color w:val="000000"/>
          <w:szCs w:val="28"/>
          <w:lang w:val="vi-VN"/>
        </w:rPr>
        <w:t xml:space="preserve">ẫu </w:t>
      </w:r>
      <w:r w:rsidR="00E8552E">
        <w:rPr>
          <w:rFonts w:ascii="Times New Roman" w:eastAsia="Times New Roman" w:hAnsi="Times New Roman"/>
          <w:bCs/>
          <w:color w:val="000000"/>
          <w:szCs w:val="28"/>
        </w:rPr>
        <w:t xml:space="preserve">số </w:t>
      </w:r>
      <w:r w:rsidR="00B00A41">
        <w:rPr>
          <w:rFonts w:ascii="Times New Roman" w:eastAsia="Times New Roman" w:hAnsi="Times New Roman"/>
          <w:bCs/>
          <w:color w:val="000000"/>
          <w:szCs w:val="28"/>
          <w:lang w:val="vi-VN"/>
        </w:rPr>
        <w:t>0</w:t>
      </w:r>
      <w:r w:rsidR="00B00A41">
        <w:rPr>
          <w:rFonts w:ascii="Times New Roman" w:eastAsia="Times New Roman" w:hAnsi="Times New Roman"/>
          <w:bCs/>
          <w:color w:val="000000"/>
          <w:szCs w:val="28"/>
        </w:rPr>
        <w:t>3</w:t>
      </w:r>
      <w:r w:rsidR="0062347F">
        <w:rPr>
          <w:rFonts w:ascii="Times New Roman" w:eastAsia="Times New Roman" w:hAnsi="Times New Roman"/>
          <w:bCs/>
          <w:color w:val="000000"/>
          <w:szCs w:val="28"/>
          <w:lang w:val="vi-VN"/>
        </w:rPr>
        <w:t xml:space="preserve"> và </w:t>
      </w:r>
      <w:r w:rsidR="00E8552E">
        <w:rPr>
          <w:rFonts w:ascii="Times New Roman" w:eastAsia="Times New Roman" w:hAnsi="Times New Roman"/>
          <w:bCs/>
          <w:color w:val="000000"/>
          <w:szCs w:val="28"/>
        </w:rPr>
        <w:t xml:space="preserve">mẫu số </w:t>
      </w:r>
      <w:r w:rsidR="0062347F">
        <w:rPr>
          <w:rFonts w:ascii="Times New Roman" w:eastAsia="Times New Roman" w:hAnsi="Times New Roman"/>
          <w:bCs/>
          <w:color w:val="000000"/>
          <w:szCs w:val="28"/>
          <w:lang w:val="vi-VN"/>
        </w:rPr>
        <w:t>0</w:t>
      </w:r>
      <w:r w:rsidR="00B00A41">
        <w:rPr>
          <w:rFonts w:ascii="Times New Roman" w:eastAsia="Times New Roman" w:hAnsi="Times New Roman"/>
          <w:bCs/>
          <w:color w:val="000000"/>
          <w:szCs w:val="28"/>
        </w:rPr>
        <w:t>4</w:t>
      </w:r>
      <w:r w:rsidR="00C14499" w:rsidRPr="0062347F">
        <w:rPr>
          <w:rFonts w:ascii="Times New Roman" w:eastAsia="Times New Roman" w:hAnsi="Times New Roman"/>
          <w:bCs/>
          <w:color w:val="000000"/>
          <w:szCs w:val="28"/>
          <w:lang w:val="vi-VN"/>
        </w:rPr>
        <w:t xml:space="preserve"> của </w:t>
      </w:r>
      <w:r w:rsidR="009361B4" w:rsidRPr="0062347F">
        <w:rPr>
          <w:rFonts w:ascii="Times New Roman" w:eastAsia="Times New Roman" w:hAnsi="Times New Roman"/>
          <w:bCs/>
          <w:color w:val="000000"/>
          <w:szCs w:val="28"/>
        </w:rPr>
        <w:t xml:space="preserve">Phụ lục </w:t>
      </w:r>
      <w:r w:rsidR="000B706B" w:rsidRPr="0062347F">
        <w:rPr>
          <w:rFonts w:ascii="Times New Roman" w:eastAsia="Times New Roman" w:hAnsi="Times New Roman"/>
          <w:bCs/>
          <w:color w:val="000000"/>
          <w:szCs w:val="28"/>
        </w:rPr>
        <w:t>k</w:t>
      </w:r>
      <w:r w:rsidR="009361B4" w:rsidRPr="0062347F">
        <w:rPr>
          <w:rFonts w:ascii="Times New Roman" w:eastAsia="Times New Roman" w:hAnsi="Times New Roman"/>
          <w:bCs/>
          <w:color w:val="000000"/>
          <w:szCs w:val="28"/>
        </w:rPr>
        <w:t>èm theo Thông tư này.</w:t>
      </w:r>
    </w:p>
    <w:p w14:paraId="1A5FCD57" w14:textId="2C611231" w:rsidR="00424C0C" w:rsidRPr="00897676" w:rsidRDefault="00424C0C" w:rsidP="00C92F6E">
      <w:pPr>
        <w:spacing w:before="40" w:after="40"/>
        <w:ind w:firstLine="720"/>
        <w:jc w:val="both"/>
        <w:rPr>
          <w:rFonts w:ascii="Times New Roman Bold" w:hAnsi="Times New Roman Bold"/>
          <w:b/>
          <w:color w:val="000000" w:themeColor="text1"/>
          <w:spacing w:val="-4"/>
          <w:szCs w:val="28"/>
        </w:rPr>
      </w:pPr>
      <w:r w:rsidRPr="00897676">
        <w:rPr>
          <w:rFonts w:ascii="Times New Roman Bold" w:hAnsi="Times New Roman Bold"/>
          <w:b/>
          <w:color w:val="000000" w:themeColor="text1"/>
          <w:spacing w:val="-4"/>
          <w:szCs w:val="28"/>
        </w:rPr>
        <w:t xml:space="preserve">Điều </w:t>
      </w:r>
      <w:r w:rsidR="009B4660" w:rsidRPr="00897676">
        <w:rPr>
          <w:rFonts w:ascii="Times New Roman Bold" w:hAnsi="Times New Roman Bold"/>
          <w:b/>
          <w:color w:val="000000" w:themeColor="text1"/>
          <w:spacing w:val="-4"/>
          <w:szCs w:val="28"/>
        </w:rPr>
        <w:t>10</w:t>
      </w:r>
      <w:r w:rsidRPr="00897676">
        <w:rPr>
          <w:rFonts w:ascii="Times New Roman Bold" w:hAnsi="Times New Roman Bold"/>
          <w:b/>
          <w:color w:val="000000" w:themeColor="text1"/>
          <w:spacing w:val="-4"/>
          <w:szCs w:val="28"/>
        </w:rPr>
        <w:t xml:space="preserve">. </w:t>
      </w:r>
      <w:r w:rsidR="00DD6CBE" w:rsidRPr="00897676">
        <w:rPr>
          <w:rFonts w:ascii="Times New Roman Bold" w:hAnsi="Times New Roman Bold"/>
          <w:b/>
          <w:color w:val="000000" w:themeColor="text1"/>
          <w:spacing w:val="-4"/>
          <w:szCs w:val="28"/>
        </w:rPr>
        <w:t>Báo cáo tình hình hoạt động kiểm định kỹ thuật an toàn lao động</w:t>
      </w:r>
    </w:p>
    <w:p w14:paraId="05141955" w14:textId="02CB4839" w:rsidR="00DA0DA0" w:rsidRPr="00DA0DA0" w:rsidRDefault="00DA0DA0" w:rsidP="00C92F6E">
      <w:pPr>
        <w:spacing w:before="40" w:after="40"/>
        <w:ind w:firstLine="720"/>
        <w:jc w:val="both"/>
        <w:rPr>
          <w:rFonts w:ascii="Times New Roman" w:hAnsi="Times New Roman"/>
        </w:rPr>
      </w:pPr>
      <w:r w:rsidRPr="009C2370">
        <w:rPr>
          <w:rFonts w:ascii="Times New Roman" w:hAnsi="Times New Roman"/>
          <w:szCs w:val="28"/>
        </w:rPr>
        <w:t xml:space="preserve">1. </w:t>
      </w:r>
      <w:r>
        <w:rPr>
          <w:rFonts w:ascii="Times New Roman" w:hAnsi="Times New Roman"/>
          <w:szCs w:val="28"/>
        </w:rPr>
        <w:t>Cơ sở báo cáo: Theo quy định tại k</w:t>
      </w:r>
      <w:r w:rsidRPr="00DA0DA0">
        <w:rPr>
          <w:rFonts w:ascii="Times New Roman" w:hAnsi="Times New Roman"/>
        </w:rPr>
        <w:t>hoả</w:t>
      </w:r>
      <w:r w:rsidR="00511614">
        <w:rPr>
          <w:rFonts w:ascii="Times New Roman" w:hAnsi="Times New Roman"/>
        </w:rPr>
        <w:t>n 2 Đ</w:t>
      </w:r>
      <w:r w:rsidRPr="00DA0DA0">
        <w:rPr>
          <w:rFonts w:ascii="Times New Roman" w:hAnsi="Times New Roman"/>
        </w:rPr>
        <w:t xml:space="preserve">iều 44 Nghị định số 44/2016/NĐ-CP ngày 15/5/2016 của Chính phủ </w:t>
      </w:r>
      <w:r w:rsidR="004055EC">
        <w:rPr>
          <w:rFonts w:ascii="Times New Roman" w:hAnsi="Times New Roman"/>
        </w:rPr>
        <w:t>q</w:t>
      </w:r>
      <w:r w:rsidRPr="00DA0DA0">
        <w:rPr>
          <w:rFonts w:ascii="Times New Roman" w:hAnsi="Times New Roman"/>
        </w:rPr>
        <w:t>uy định chi tiết một số điều của Luậ</w:t>
      </w:r>
      <w:r w:rsidR="00724C82">
        <w:rPr>
          <w:rFonts w:ascii="Times New Roman" w:hAnsi="Times New Roman"/>
        </w:rPr>
        <w:t>t A</w:t>
      </w:r>
      <w:r w:rsidRPr="00DA0DA0">
        <w:rPr>
          <w:rFonts w:ascii="Times New Roman" w:hAnsi="Times New Roman"/>
        </w:rPr>
        <w:t>n toàn, vệ sinh lao động về hoạt động kiểm định kỹ thuật an toàn lao động, huấn luyện an toàn, vệ sinh lao động và quan trắc môi trường lao động</w:t>
      </w:r>
      <w:r w:rsidR="004055EC">
        <w:rPr>
          <w:rFonts w:ascii="Times New Roman" w:hAnsi="Times New Roman"/>
        </w:rPr>
        <w:t>.</w:t>
      </w:r>
    </w:p>
    <w:p w14:paraId="3496DB50" w14:textId="32E48725" w:rsidR="004055EC" w:rsidRPr="00E31C47" w:rsidRDefault="004055EC" w:rsidP="00C92F6E">
      <w:pPr>
        <w:spacing w:before="40" w:after="40"/>
        <w:ind w:firstLine="720"/>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p>
    <w:p w14:paraId="1A686455" w14:textId="2D05E44B" w:rsidR="004055EC" w:rsidRPr="00C92F6E" w:rsidRDefault="004055EC" w:rsidP="00C92F6E">
      <w:pPr>
        <w:spacing w:before="40" w:after="40"/>
        <w:ind w:firstLine="720"/>
        <w:jc w:val="both"/>
        <w:rPr>
          <w:rFonts w:ascii="Times New Roman" w:hAnsi="Times New Roman"/>
          <w:szCs w:val="28"/>
        </w:rPr>
      </w:pPr>
      <w:r w:rsidRPr="00C92F6E">
        <w:rPr>
          <w:rFonts w:ascii="Times New Roman" w:hAnsi="Times New Roman"/>
          <w:szCs w:val="28"/>
        </w:rPr>
        <w:lastRenderedPageBreak/>
        <w:t xml:space="preserve">Tổ chức </w:t>
      </w:r>
      <w:r w:rsidR="00C12437" w:rsidRPr="00C92F6E">
        <w:rPr>
          <w:rFonts w:ascii="Times New Roman" w:hAnsi="Times New Roman"/>
          <w:szCs w:val="28"/>
        </w:rPr>
        <w:t xml:space="preserve">hoạt động </w:t>
      </w:r>
      <w:r w:rsidRPr="00C92F6E">
        <w:rPr>
          <w:rFonts w:ascii="Times New Roman" w:hAnsi="Times New Roman"/>
          <w:szCs w:val="28"/>
        </w:rPr>
        <w:t xml:space="preserve">kiểm định kỹ thuật an toàn lao động có trách nhiệm gửi báo cáo về Bộ Xây dựng chậm nhất trước ngày </w:t>
      </w:r>
      <w:r w:rsidR="00463B40" w:rsidRPr="00C92F6E">
        <w:rPr>
          <w:rFonts w:ascii="Times New Roman" w:hAnsi="Times New Roman"/>
          <w:szCs w:val="28"/>
        </w:rPr>
        <w:t>15</w:t>
      </w:r>
      <w:r w:rsidRPr="00C92F6E">
        <w:rPr>
          <w:rFonts w:ascii="Times New Roman" w:hAnsi="Times New Roman"/>
          <w:szCs w:val="28"/>
        </w:rPr>
        <w:t xml:space="preserve"> tháng 12 hằng năm</w:t>
      </w:r>
      <w:r w:rsidRPr="00C92F6E">
        <w:rPr>
          <w:rFonts w:ascii="Times New Roman" w:hAnsi="Times New Roman"/>
          <w:color w:val="000000" w:themeColor="text1"/>
          <w:szCs w:val="28"/>
        </w:rPr>
        <w:t xml:space="preserve"> </w:t>
      </w:r>
      <w:r w:rsidRPr="00C92F6E">
        <w:rPr>
          <w:rFonts w:ascii="Times New Roman" w:hAnsi="Times New Roman"/>
          <w:szCs w:val="28"/>
        </w:rPr>
        <w:t xml:space="preserve">để tổng hợp, theo dõi. </w:t>
      </w:r>
    </w:p>
    <w:p w14:paraId="68555433" w14:textId="77FF09A7" w:rsidR="00424C0C" w:rsidRPr="00E31C47" w:rsidRDefault="001979F7" w:rsidP="00C92F6E">
      <w:pPr>
        <w:spacing w:before="40" w:after="40"/>
        <w:ind w:firstLine="720"/>
        <w:jc w:val="both"/>
        <w:rPr>
          <w:rFonts w:ascii="Times New Roman" w:hAnsi="Times New Roman"/>
          <w:szCs w:val="28"/>
        </w:rPr>
      </w:pPr>
      <w:r>
        <w:rPr>
          <w:rFonts w:ascii="Times New Roman" w:hAnsi="Times New Roman"/>
          <w:szCs w:val="28"/>
        </w:rPr>
        <w:t>3</w:t>
      </w:r>
      <w:r w:rsidR="00424C0C" w:rsidRPr="00E31C47">
        <w:rPr>
          <w:rFonts w:ascii="Times New Roman" w:hAnsi="Times New Roman"/>
          <w:szCs w:val="28"/>
        </w:rPr>
        <w:t xml:space="preserve">. Nội dung yêu cầu báo cáo: </w:t>
      </w:r>
      <w:r w:rsidR="00C048D5" w:rsidRPr="00E31C47">
        <w:rPr>
          <w:rFonts w:ascii="Times New Roman" w:hAnsi="Times New Roman"/>
          <w:szCs w:val="28"/>
        </w:rPr>
        <w:t>Tình hình thực hiện kiểm định máy, thiết bị có yêu cầu nghiêm ngặt về an toàn lao động</w:t>
      </w:r>
      <w:r w:rsidR="00230414" w:rsidRPr="00E31C47">
        <w:rPr>
          <w:rFonts w:ascii="Times New Roman" w:hAnsi="Times New Roman"/>
          <w:szCs w:val="28"/>
        </w:rPr>
        <w:t>;</w:t>
      </w:r>
      <w:r w:rsidR="00C048D5" w:rsidRPr="00E31C47">
        <w:rPr>
          <w:rFonts w:ascii="Times New Roman" w:hAnsi="Times New Roman"/>
          <w:szCs w:val="28"/>
        </w:rPr>
        <w:t xml:space="preserve"> phân loại thiết bị đã được kiểm định</w:t>
      </w:r>
      <w:r w:rsidR="00230414" w:rsidRPr="00E31C47">
        <w:rPr>
          <w:rFonts w:ascii="Times New Roman" w:hAnsi="Times New Roman"/>
          <w:szCs w:val="28"/>
        </w:rPr>
        <w:t>;</w:t>
      </w:r>
      <w:r w:rsidR="00C048D5" w:rsidRPr="00E31C47">
        <w:rPr>
          <w:rFonts w:ascii="Times New Roman" w:hAnsi="Times New Roman"/>
          <w:szCs w:val="28"/>
        </w:rPr>
        <w:t xml:space="preserve"> đánh giá, kiến nghị, đề xuất</w:t>
      </w:r>
      <w:r w:rsidR="00EE3943">
        <w:rPr>
          <w:rFonts w:ascii="Times New Roman" w:hAnsi="Times New Roman"/>
          <w:szCs w:val="28"/>
        </w:rPr>
        <w:t>.</w:t>
      </w:r>
    </w:p>
    <w:p w14:paraId="2C8C2150" w14:textId="735785B7" w:rsidR="00424C0C" w:rsidRPr="00E31C47" w:rsidRDefault="00461E78" w:rsidP="00C92F6E">
      <w:pPr>
        <w:spacing w:before="40" w:after="40"/>
        <w:ind w:firstLine="720"/>
        <w:jc w:val="both"/>
        <w:rPr>
          <w:rFonts w:ascii="Times New Roman" w:hAnsi="Times New Roman"/>
          <w:szCs w:val="28"/>
        </w:rPr>
      </w:pPr>
      <w:r>
        <w:rPr>
          <w:rFonts w:ascii="Times New Roman" w:hAnsi="Times New Roman"/>
          <w:szCs w:val="28"/>
        </w:rPr>
        <w:t>4</w:t>
      </w:r>
      <w:r w:rsidR="00424C0C" w:rsidRPr="00E31C47">
        <w:rPr>
          <w:rFonts w:ascii="Times New Roman" w:hAnsi="Times New Roman"/>
          <w:szCs w:val="28"/>
        </w:rPr>
        <w:t>. Tần suất báo cáo: Hằng năm.</w:t>
      </w:r>
    </w:p>
    <w:p w14:paraId="6896BBB3" w14:textId="2DF0639C" w:rsidR="000F3699" w:rsidRPr="00E31C47" w:rsidRDefault="00461E78" w:rsidP="00C92F6E">
      <w:pPr>
        <w:spacing w:before="40" w:after="40"/>
        <w:ind w:firstLine="720"/>
        <w:jc w:val="both"/>
        <w:rPr>
          <w:rFonts w:ascii="Times New Roman" w:hAnsi="Times New Roman"/>
          <w:szCs w:val="28"/>
        </w:rPr>
      </w:pPr>
      <w:r>
        <w:rPr>
          <w:rFonts w:ascii="Times New Roman" w:hAnsi="Times New Roman"/>
          <w:szCs w:val="28"/>
        </w:rPr>
        <w:t>5</w:t>
      </w:r>
      <w:r w:rsidR="00424C0C" w:rsidRPr="00E31C47">
        <w:rPr>
          <w:rFonts w:ascii="Times New Roman" w:hAnsi="Times New Roman"/>
          <w:szCs w:val="28"/>
        </w:rPr>
        <w:t xml:space="preserve">. Thời gian chốt số liệu báo cáo: </w:t>
      </w:r>
      <w:r w:rsidR="000F3699">
        <w:rPr>
          <w:rFonts w:ascii="Times New Roman" w:hAnsi="Times New Roman"/>
          <w:szCs w:val="28"/>
        </w:rPr>
        <w:t xml:space="preserve">Theo quy định tại khoản 4 Điều 12 </w:t>
      </w:r>
      <w:r w:rsidR="00FE0514">
        <w:rPr>
          <w:rFonts w:ascii="Times New Roman" w:hAnsi="Times New Roman"/>
          <w:szCs w:val="28"/>
        </w:rPr>
        <w:t xml:space="preserve">của </w:t>
      </w:r>
      <w:r w:rsidR="000F3699">
        <w:rPr>
          <w:rFonts w:ascii="Times New Roman" w:hAnsi="Times New Roman"/>
          <w:szCs w:val="28"/>
        </w:rPr>
        <w:t>Nghị định số 09/2019/NĐ-CP</w:t>
      </w:r>
      <w:r w:rsidR="000F3699" w:rsidRPr="00E31C47">
        <w:rPr>
          <w:rFonts w:ascii="Times New Roman" w:hAnsi="Times New Roman"/>
          <w:szCs w:val="28"/>
        </w:rPr>
        <w:t>.</w:t>
      </w:r>
    </w:p>
    <w:p w14:paraId="139ED51D" w14:textId="3DFEC3AF" w:rsidR="00E46CF1" w:rsidRPr="00E31C47" w:rsidRDefault="00EE3943" w:rsidP="00C92F6E">
      <w:pPr>
        <w:spacing w:before="40" w:after="40"/>
        <w:ind w:firstLine="720"/>
        <w:jc w:val="both"/>
        <w:rPr>
          <w:rFonts w:ascii="Times New Roman" w:hAnsi="Times New Roman"/>
          <w:szCs w:val="28"/>
        </w:rPr>
      </w:pPr>
      <w:r>
        <w:rPr>
          <w:rFonts w:ascii="Times New Roman" w:hAnsi="Times New Roman"/>
          <w:szCs w:val="28"/>
        </w:rPr>
        <w:t>6</w:t>
      </w:r>
      <w:r w:rsidR="00424C0C" w:rsidRPr="00E31C47">
        <w:rPr>
          <w:rFonts w:ascii="Times New Roman" w:hAnsi="Times New Roman"/>
          <w:szCs w:val="28"/>
        </w:rPr>
        <w:t xml:space="preserve">. Mẫu báo cáo: </w:t>
      </w:r>
      <w:r w:rsidR="00424C0C" w:rsidRPr="00E31C47">
        <w:rPr>
          <w:rFonts w:ascii="Times New Roman" w:eastAsia="Times New Roman" w:hAnsi="Times New Roman"/>
          <w:bCs/>
          <w:color w:val="000000"/>
          <w:szCs w:val="28"/>
        </w:rPr>
        <w:t xml:space="preserve">Theo </w:t>
      </w:r>
      <w:r w:rsidR="00077EA3">
        <w:rPr>
          <w:rFonts w:ascii="Times New Roman" w:eastAsia="Times New Roman" w:hAnsi="Times New Roman"/>
          <w:bCs/>
          <w:color w:val="000000"/>
          <w:szCs w:val="28"/>
        </w:rPr>
        <w:t xml:space="preserve">mẫu </w:t>
      </w:r>
      <w:r w:rsidR="00424C0C" w:rsidRPr="00E31C47">
        <w:rPr>
          <w:rFonts w:ascii="Times New Roman" w:eastAsia="Times New Roman" w:hAnsi="Times New Roman"/>
          <w:bCs/>
          <w:color w:val="000000"/>
          <w:szCs w:val="28"/>
        </w:rPr>
        <w:t xml:space="preserve">tại Phụ lục </w:t>
      </w:r>
      <w:bookmarkStart w:id="10" w:name="bieumau_pl_3_1c"/>
      <w:r w:rsidR="005267A0" w:rsidRPr="00E31C47">
        <w:rPr>
          <w:rFonts w:ascii="Times New Roman" w:hAnsi="Times New Roman"/>
          <w:szCs w:val="28"/>
        </w:rPr>
        <w:t>Ic</w:t>
      </w:r>
      <w:bookmarkEnd w:id="10"/>
      <w:r w:rsidR="005267A0" w:rsidRPr="00E31C47">
        <w:rPr>
          <w:rFonts w:ascii="Times New Roman" w:hAnsi="Times New Roman"/>
          <w:szCs w:val="28"/>
        </w:rPr>
        <w:t> ban hành kèm theo Nghị định số 44/2016/NĐ-CP</w:t>
      </w:r>
      <w:r w:rsidR="002A013D" w:rsidRPr="00E31C47">
        <w:rPr>
          <w:rFonts w:ascii="Times New Roman" w:hAnsi="Times New Roman"/>
          <w:szCs w:val="28"/>
        </w:rPr>
        <w:t xml:space="preserve"> ngày 15/5/2016 của Chính phủ </w:t>
      </w:r>
      <w:r w:rsidR="003013CF" w:rsidRPr="00E31C47">
        <w:rPr>
          <w:rFonts w:ascii="Times New Roman" w:hAnsi="Times New Roman"/>
          <w:szCs w:val="28"/>
        </w:rPr>
        <w:t>q</w:t>
      </w:r>
      <w:r w:rsidR="002A013D" w:rsidRPr="00E31C47">
        <w:rPr>
          <w:rFonts w:ascii="Times New Roman" w:hAnsi="Times New Roman"/>
          <w:szCs w:val="28"/>
        </w:rPr>
        <w:t xml:space="preserve">uy định chi tiết một số điều của Luật </w:t>
      </w:r>
      <w:r w:rsidR="003013CF" w:rsidRPr="00E31C47">
        <w:rPr>
          <w:rFonts w:ascii="Times New Roman" w:hAnsi="Times New Roman"/>
          <w:szCs w:val="28"/>
        </w:rPr>
        <w:t>A</w:t>
      </w:r>
      <w:r w:rsidR="002A013D" w:rsidRPr="00E31C47">
        <w:rPr>
          <w:rFonts w:ascii="Times New Roman" w:hAnsi="Times New Roman"/>
          <w:szCs w:val="28"/>
        </w:rPr>
        <w:t>n toàn, vệ sinh lao động về hoạt động kiểm định kỹ thuật an toàn lao động, huấn luyện an toàn, vệ sinh lao động và quan trắc môi trường lao động</w:t>
      </w:r>
      <w:r w:rsidR="00724C82">
        <w:rPr>
          <w:rFonts w:ascii="Times New Roman" w:hAnsi="Times New Roman"/>
          <w:szCs w:val="28"/>
        </w:rPr>
        <w:t>.</w:t>
      </w:r>
    </w:p>
    <w:p w14:paraId="559C4C24" w14:textId="77777777" w:rsidR="00814BE8" w:rsidRPr="00814BE8" w:rsidRDefault="00814BE8" w:rsidP="00C92F6E">
      <w:pPr>
        <w:spacing w:before="40" w:after="40"/>
        <w:jc w:val="center"/>
        <w:rPr>
          <w:rFonts w:ascii="Times New Roman" w:eastAsia="Times New Roman" w:hAnsi="Times New Roman"/>
          <w:b/>
          <w:bCs/>
          <w:color w:val="000000"/>
          <w:sz w:val="10"/>
          <w:szCs w:val="10"/>
        </w:rPr>
      </w:pPr>
    </w:p>
    <w:p w14:paraId="166EEACD" w14:textId="6CB02390" w:rsidR="00271717" w:rsidRPr="00E31C47" w:rsidRDefault="00271717" w:rsidP="00C92F6E">
      <w:pPr>
        <w:spacing w:before="40" w:after="40"/>
        <w:jc w:val="center"/>
        <w:rPr>
          <w:rFonts w:ascii="Times New Roman" w:eastAsia="Times New Roman" w:hAnsi="Times New Roman"/>
          <w:b/>
          <w:bCs/>
          <w:color w:val="000000"/>
          <w:szCs w:val="28"/>
        </w:rPr>
      </w:pPr>
      <w:r w:rsidRPr="00E31C47">
        <w:rPr>
          <w:rFonts w:ascii="Times New Roman" w:eastAsia="Times New Roman" w:hAnsi="Times New Roman"/>
          <w:b/>
          <w:bCs/>
          <w:color w:val="000000"/>
          <w:szCs w:val="28"/>
        </w:rPr>
        <w:t xml:space="preserve">Mục </w:t>
      </w:r>
      <w:r w:rsidR="00FB66A7" w:rsidRPr="00E31C47">
        <w:rPr>
          <w:rFonts w:ascii="Times New Roman" w:eastAsia="Times New Roman" w:hAnsi="Times New Roman"/>
          <w:b/>
          <w:bCs/>
          <w:color w:val="000000"/>
          <w:szCs w:val="28"/>
        </w:rPr>
        <w:t>I</w:t>
      </w:r>
      <w:r w:rsidRPr="00E31C47">
        <w:rPr>
          <w:rFonts w:ascii="Times New Roman" w:eastAsia="Times New Roman" w:hAnsi="Times New Roman"/>
          <w:b/>
          <w:bCs/>
          <w:color w:val="000000"/>
          <w:szCs w:val="28"/>
        </w:rPr>
        <w:t>I</w:t>
      </w:r>
      <w:r w:rsidR="00891FF0" w:rsidRPr="00E31C47">
        <w:rPr>
          <w:rFonts w:ascii="Times New Roman" w:eastAsia="Times New Roman" w:hAnsi="Times New Roman"/>
          <w:b/>
          <w:bCs/>
          <w:color w:val="000000"/>
          <w:szCs w:val="28"/>
        </w:rPr>
        <w:t xml:space="preserve"> </w:t>
      </w:r>
      <w:r w:rsidRPr="00E31C47">
        <w:rPr>
          <w:rFonts w:ascii="Times New Roman" w:eastAsia="Times New Roman" w:hAnsi="Times New Roman"/>
          <w:b/>
          <w:bCs/>
          <w:color w:val="000000"/>
          <w:szCs w:val="28"/>
        </w:rPr>
        <w:t xml:space="preserve">- </w:t>
      </w:r>
      <w:r w:rsidR="00FB66A7" w:rsidRPr="00E31C47">
        <w:rPr>
          <w:rFonts w:ascii="Times New Roman" w:hAnsi="Times New Roman"/>
          <w:b/>
          <w:szCs w:val="28"/>
        </w:rPr>
        <w:t>Lĩnh vực phát triển đô thị, hạ tầng kỹ thuật</w:t>
      </w:r>
    </w:p>
    <w:p w14:paraId="7750CA19" w14:textId="77777777" w:rsidR="00814BE8" w:rsidRPr="00814BE8" w:rsidRDefault="00814BE8" w:rsidP="00C92F6E">
      <w:pPr>
        <w:spacing w:before="40" w:after="40"/>
        <w:ind w:firstLine="720"/>
        <w:jc w:val="both"/>
        <w:rPr>
          <w:rFonts w:ascii="Times New Roman" w:hAnsi="Times New Roman"/>
          <w:b/>
          <w:color w:val="000000" w:themeColor="text1"/>
          <w:sz w:val="8"/>
          <w:szCs w:val="8"/>
        </w:rPr>
      </w:pPr>
    </w:p>
    <w:p w14:paraId="2B312F35" w14:textId="77777777" w:rsidR="00C403E9" w:rsidRPr="00C403E9" w:rsidRDefault="00C403E9" w:rsidP="00C92F6E">
      <w:pPr>
        <w:spacing w:before="40" w:after="40"/>
        <w:ind w:firstLine="720"/>
        <w:jc w:val="both"/>
        <w:rPr>
          <w:rFonts w:ascii="Times New Roman" w:hAnsi="Times New Roman"/>
          <w:b/>
          <w:szCs w:val="28"/>
        </w:rPr>
      </w:pPr>
      <w:r w:rsidRPr="00C403E9">
        <w:rPr>
          <w:rFonts w:ascii="Times New Roman" w:hAnsi="Times New Roman"/>
          <w:b/>
          <w:color w:val="000000" w:themeColor="text1"/>
          <w:szCs w:val="28"/>
        </w:rPr>
        <w:t xml:space="preserve">Điều 11. Báo </w:t>
      </w:r>
      <w:r w:rsidRPr="00C403E9">
        <w:rPr>
          <w:rFonts w:ascii="Times New Roman" w:hAnsi="Times New Roman"/>
          <w:b/>
          <w:szCs w:val="28"/>
        </w:rPr>
        <w:t>cáo tình hình phát triển đô thị</w:t>
      </w:r>
    </w:p>
    <w:p w14:paraId="18ECDE52" w14:textId="77777777" w:rsidR="00C403E9" w:rsidRPr="00C403E9" w:rsidRDefault="00C403E9" w:rsidP="00C92F6E">
      <w:pPr>
        <w:spacing w:before="40" w:after="40"/>
        <w:ind w:firstLine="720"/>
        <w:jc w:val="both"/>
        <w:rPr>
          <w:rFonts w:ascii="Times New Roman" w:hAnsi="Times New Roman"/>
          <w:szCs w:val="28"/>
        </w:rPr>
      </w:pPr>
      <w:r w:rsidRPr="00C403E9">
        <w:rPr>
          <w:rFonts w:ascii="Times New Roman" w:hAnsi="Times New Roman"/>
          <w:szCs w:val="28"/>
        </w:rPr>
        <w:t>1. Cơ sở báo cáo: Theo quy định tại k</w:t>
      </w:r>
      <w:r w:rsidRPr="00C403E9">
        <w:rPr>
          <w:rFonts w:ascii="Times New Roman" w:hAnsi="Times New Roman"/>
        </w:rPr>
        <w:t>hoản 7 Điều 46 Nghị định số 11/2013/NĐ-CP ngày 14/01/2013 của Chính phủ về quản lý phát triển đô thị.</w:t>
      </w:r>
    </w:p>
    <w:p w14:paraId="5219B000" w14:textId="77777777" w:rsidR="00C403E9" w:rsidRPr="00C403E9" w:rsidRDefault="00C403E9" w:rsidP="00C92F6E">
      <w:pPr>
        <w:spacing w:before="40" w:after="40"/>
        <w:ind w:firstLine="720"/>
        <w:jc w:val="both"/>
        <w:rPr>
          <w:rFonts w:ascii="Times New Roman" w:hAnsi="Times New Roman"/>
          <w:szCs w:val="28"/>
        </w:rPr>
      </w:pPr>
      <w:r w:rsidRPr="00C403E9">
        <w:rPr>
          <w:rFonts w:ascii="Times New Roman" w:hAnsi="Times New Roman"/>
          <w:szCs w:val="28"/>
        </w:rPr>
        <w:t>2. Đối tượng thực hiện báo cáo, cơ quan nhận báo cáo, quy trình và thời hạn gửi báo cáo:</w:t>
      </w:r>
    </w:p>
    <w:p w14:paraId="15C1EB2D" w14:textId="77777777" w:rsidR="007B0C93" w:rsidRPr="00F67130" w:rsidRDefault="007B0C93" w:rsidP="00C92F6E">
      <w:pPr>
        <w:spacing w:before="40" w:after="40"/>
        <w:ind w:firstLine="720"/>
        <w:jc w:val="both"/>
        <w:rPr>
          <w:rFonts w:ascii="Times New Roman" w:hAnsi="Times New Roman"/>
          <w:szCs w:val="28"/>
        </w:rPr>
      </w:pPr>
      <w:r w:rsidRPr="00F67130">
        <w:rPr>
          <w:rFonts w:ascii="Times New Roman" w:hAnsi="Times New Roman"/>
          <w:szCs w:val="28"/>
        </w:rPr>
        <w:t xml:space="preserve">a) </w:t>
      </w:r>
      <w:r w:rsidRPr="00F67130">
        <w:rPr>
          <w:rFonts w:ascii="Times New Roman" w:hAnsi="Times New Roman"/>
          <w:color w:val="000000"/>
          <w:szCs w:val="28"/>
          <w:shd w:val="clear" w:color="auto" w:fill="FFFFFF"/>
        </w:rPr>
        <w:t xml:space="preserve">Sở Xây dựng </w:t>
      </w:r>
      <w:r>
        <w:rPr>
          <w:rFonts w:ascii="Times New Roman" w:hAnsi="Times New Roman"/>
          <w:color w:val="000000"/>
          <w:szCs w:val="28"/>
          <w:shd w:val="clear" w:color="auto" w:fill="FFFFFF"/>
        </w:rPr>
        <w:t xml:space="preserve">và Sở Quy hoạch kiến trúc (đối với thành phố Hà Nội và thành phố Hồ Chí Minh) </w:t>
      </w:r>
      <w:r w:rsidRPr="00F67130">
        <w:rPr>
          <w:rFonts w:ascii="Times New Roman" w:hAnsi="Times New Roman"/>
          <w:color w:val="000000"/>
          <w:szCs w:val="28"/>
          <w:shd w:val="clear" w:color="auto" w:fill="FFFFFF"/>
        </w:rPr>
        <w:t xml:space="preserve">là cơ quan đầu mối lập báo cáo gửi Ủy ban nhân dân cấp tỉnh trước </w:t>
      </w:r>
      <w:r w:rsidRPr="00F67130">
        <w:rPr>
          <w:rFonts w:ascii="Times New Roman" w:hAnsi="Times New Roman"/>
          <w:szCs w:val="28"/>
        </w:rPr>
        <w:t>ngày 10 tháng 6 và ngày 10 tháng 12</w:t>
      </w:r>
      <w:r w:rsidRPr="00F67130">
        <w:rPr>
          <w:rFonts w:ascii="Times New Roman" w:hAnsi="Times New Roman"/>
          <w:spacing w:val="-4"/>
          <w:szCs w:val="28"/>
        </w:rPr>
        <w:t xml:space="preserve"> </w:t>
      </w:r>
      <w:r w:rsidRPr="00F67130">
        <w:rPr>
          <w:rFonts w:ascii="Times New Roman" w:hAnsi="Times New Roman"/>
          <w:color w:val="000000" w:themeColor="text1"/>
          <w:szCs w:val="28"/>
        </w:rPr>
        <w:t>của kỳ báo cáo</w:t>
      </w:r>
      <w:r w:rsidRPr="00F67130">
        <w:rPr>
          <w:rFonts w:ascii="Times New Roman" w:hAnsi="Times New Roman"/>
          <w:color w:val="000000"/>
          <w:szCs w:val="28"/>
          <w:shd w:val="clear" w:color="auto" w:fill="FFFFFF"/>
        </w:rPr>
        <w:t>;</w:t>
      </w:r>
      <w:r w:rsidRPr="00F67130">
        <w:rPr>
          <w:rFonts w:ascii="Times New Roman" w:hAnsi="Times New Roman"/>
          <w:szCs w:val="28"/>
        </w:rPr>
        <w:t xml:space="preserve"> </w:t>
      </w:r>
    </w:p>
    <w:p w14:paraId="4B67D026" w14:textId="77777777" w:rsidR="007B0C93" w:rsidRPr="00F67130" w:rsidRDefault="007B0C93" w:rsidP="00C92F6E">
      <w:pPr>
        <w:spacing w:before="40" w:after="40"/>
        <w:ind w:firstLine="720"/>
        <w:jc w:val="both"/>
        <w:rPr>
          <w:rFonts w:ascii="Times New Roman" w:hAnsi="Times New Roman"/>
          <w:color w:val="000000"/>
          <w:spacing w:val="-2"/>
          <w:szCs w:val="28"/>
          <w:shd w:val="clear" w:color="auto" w:fill="FFFFFF"/>
          <w:lang w:val="vi-VN"/>
        </w:rPr>
      </w:pPr>
      <w:r w:rsidRPr="00F67130">
        <w:rPr>
          <w:rFonts w:ascii="Times New Roman" w:hAnsi="Times New Roman"/>
          <w:spacing w:val="-2"/>
          <w:szCs w:val="28"/>
        </w:rPr>
        <w:t>b) Ủy ban nhân dân cấp tỉnh gửi báo cáo</w:t>
      </w:r>
      <w:r w:rsidRPr="00F67130">
        <w:rPr>
          <w:rFonts w:ascii="Times New Roman" w:hAnsi="Times New Roman"/>
          <w:color w:val="000000"/>
          <w:szCs w:val="28"/>
          <w:shd w:val="clear" w:color="auto" w:fill="FFFFFF"/>
        </w:rPr>
        <w:t xml:space="preserve"> Bộ Xây dựng để theo dõi, tổng hợp trước ngày </w:t>
      </w:r>
      <w:r w:rsidRPr="00F67130">
        <w:rPr>
          <w:rFonts w:ascii="Times New Roman" w:hAnsi="Times New Roman"/>
          <w:szCs w:val="28"/>
        </w:rPr>
        <w:t>16 tháng 6 và ngày 16 tháng 12</w:t>
      </w:r>
      <w:r w:rsidRPr="00F67130">
        <w:rPr>
          <w:rFonts w:ascii="Times New Roman" w:hAnsi="Times New Roman"/>
          <w:spacing w:val="-4"/>
          <w:szCs w:val="28"/>
        </w:rPr>
        <w:t xml:space="preserve"> </w:t>
      </w:r>
      <w:r w:rsidRPr="00F67130">
        <w:rPr>
          <w:rFonts w:ascii="Times New Roman" w:hAnsi="Times New Roman"/>
          <w:color w:val="000000" w:themeColor="text1"/>
          <w:szCs w:val="28"/>
        </w:rPr>
        <w:t>của kỳ báo cáo</w:t>
      </w:r>
      <w:r w:rsidRPr="00F67130">
        <w:rPr>
          <w:rFonts w:ascii="Times New Roman" w:hAnsi="Times New Roman"/>
          <w:color w:val="000000"/>
          <w:szCs w:val="28"/>
          <w:shd w:val="clear" w:color="auto" w:fill="FFFFFF"/>
        </w:rPr>
        <w:t>.</w:t>
      </w:r>
    </w:p>
    <w:p w14:paraId="6439BBBC" w14:textId="177B1CF3" w:rsidR="00391E72" w:rsidRPr="00C403E9" w:rsidRDefault="00C403E9" w:rsidP="00C92F6E">
      <w:pPr>
        <w:spacing w:before="40" w:after="40"/>
        <w:ind w:firstLine="720"/>
        <w:jc w:val="both"/>
        <w:rPr>
          <w:rFonts w:ascii="Times New Roman" w:hAnsi="Times New Roman"/>
          <w:szCs w:val="28"/>
          <w:lang w:val="fr-FR"/>
        </w:rPr>
      </w:pPr>
      <w:r w:rsidRPr="00C403E9">
        <w:rPr>
          <w:rFonts w:ascii="Times New Roman" w:hAnsi="Times New Roman"/>
          <w:szCs w:val="28"/>
        </w:rPr>
        <w:t>3. Nội dung yêu cầu báo cáo</w:t>
      </w:r>
      <w:r w:rsidRPr="00C403E9">
        <w:rPr>
          <w:rFonts w:ascii="Times New Roman" w:hAnsi="Times New Roman"/>
          <w:szCs w:val="28"/>
          <w:lang w:val="fr-FR"/>
        </w:rPr>
        <w:t xml:space="preserve">: </w:t>
      </w:r>
      <w:r w:rsidR="007B0C93">
        <w:rPr>
          <w:rFonts w:ascii="Times New Roman" w:hAnsi="Times New Roman"/>
          <w:szCs w:val="28"/>
          <w:lang w:val="fr-FR"/>
        </w:rPr>
        <w:t xml:space="preserve">Đánh giá tình hình phát triển đô thị theo mẫu </w:t>
      </w:r>
      <w:r w:rsidR="007D57E2">
        <w:rPr>
          <w:rFonts w:ascii="Times New Roman" w:hAnsi="Times New Roman"/>
          <w:szCs w:val="28"/>
          <w:lang w:val="fr-FR"/>
        </w:rPr>
        <w:t>quy định tại khoản 6 Điều này.</w:t>
      </w:r>
      <w:r w:rsidR="00391E72">
        <w:rPr>
          <w:rFonts w:ascii="Times New Roman" w:hAnsi="Times New Roman"/>
          <w:szCs w:val="28"/>
          <w:lang w:val="fr-FR"/>
        </w:rPr>
        <w:t xml:space="preserve"> </w:t>
      </w:r>
    </w:p>
    <w:p w14:paraId="4941F9F1" w14:textId="28898BFE" w:rsidR="00C403E9" w:rsidRPr="00C403E9" w:rsidRDefault="00C403E9" w:rsidP="00C92F6E">
      <w:pPr>
        <w:spacing w:before="40" w:after="40"/>
        <w:ind w:firstLine="720"/>
        <w:jc w:val="both"/>
        <w:rPr>
          <w:rFonts w:ascii="Times New Roman" w:hAnsi="Times New Roman"/>
          <w:szCs w:val="28"/>
        </w:rPr>
      </w:pPr>
      <w:r w:rsidRPr="00C403E9">
        <w:rPr>
          <w:rFonts w:ascii="Times New Roman" w:hAnsi="Times New Roman"/>
          <w:szCs w:val="28"/>
        </w:rPr>
        <w:t>4. Tần suất báo cáo: 06 tháng</w:t>
      </w:r>
      <w:r w:rsidR="00CF52DC">
        <w:rPr>
          <w:rFonts w:ascii="Times New Roman" w:hAnsi="Times New Roman"/>
          <w:szCs w:val="28"/>
        </w:rPr>
        <w:t xml:space="preserve"> và </w:t>
      </w:r>
      <w:r w:rsidR="00DB37CE">
        <w:rPr>
          <w:rFonts w:ascii="Times New Roman" w:hAnsi="Times New Roman"/>
          <w:szCs w:val="28"/>
        </w:rPr>
        <w:t>0</w:t>
      </w:r>
      <w:r w:rsidR="00CF52DC">
        <w:rPr>
          <w:rFonts w:ascii="Times New Roman" w:hAnsi="Times New Roman"/>
          <w:szCs w:val="28"/>
        </w:rPr>
        <w:t>1 năm</w:t>
      </w:r>
      <w:r w:rsidRPr="00C403E9">
        <w:rPr>
          <w:rFonts w:ascii="Times New Roman" w:hAnsi="Times New Roman"/>
          <w:szCs w:val="28"/>
        </w:rPr>
        <w:t>.</w:t>
      </w:r>
    </w:p>
    <w:p w14:paraId="031E790F" w14:textId="77777777" w:rsidR="00C403E9" w:rsidRPr="00C403E9" w:rsidRDefault="00C403E9" w:rsidP="00C92F6E">
      <w:pPr>
        <w:spacing w:before="40" w:after="40"/>
        <w:ind w:firstLine="720"/>
        <w:jc w:val="both"/>
        <w:rPr>
          <w:rFonts w:ascii="Times New Roman" w:hAnsi="Times New Roman"/>
          <w:szCs w:val="28"/>
        </w:rPr>
      </w:pPr>
      <w:r w:rsidRPr="00C403E9">
        <w:rPr>
          <w:rFonts w:ascii="Times New Roman" w:hAnsi="Times New Roman"/>
          <w:szCs w:val="28"/>
        </w:rPr>
        <w:t>5. Thời gian chốt số liệu báo cáo: Theo quy định tại khoản 3 Điều 12 của Nghị định số 09/2019/NĐ-CP.</w:t>
      </w:r>
    </w:p>
    <w:p w14:paraId="7F8192DC" w14:textId="121EF579" w:rsidR="00D178BF" w:rsidRPr="0062347F" w:rsidRDefault="00C403E9" w:rsidP="00C92F6E">
      <w:pPr>
        <w:spacing w:before="40" w:after="40"/>
        <w:ind w:firstLine="720"/>
        <w:jc w:val="both"/>
        <w:rPr>
          <w:rFonts w:ascii="Times New Roman" w:eastAsia="Times New Roman" w:hAnsi="Times New Roman"/>
          <w:bCs/>
          <w:color w:val="000000"/>
          <w:szCs w:val="28"/>
        </w:rPr>
      </w:pPr>
      <w:r w:rsidRPr="00C403E9">
        <w:rPr>
          <w:rFonts w:ascii="Times New Roman" w:hAnsi="Times New Roman"/>
          <w:szCs w:val="28"/>
        </w:rPr>
        <w:t xml:space="preserve">6. </w:t>
      </w:r>
      <w:r w:rsidR="00D178BF" w:rsidRPr="0062347F">
        <w:rPr>
          <w:rFonts w:ascii="Times New Roman" w:hAnsi="Times New Roman"/>
          <w:szCs w:val="28"/>
        </w:rPr>
        <w:t>Mẫu báo cáo</w:t>
      </w:r>
      <w:r w:rsidR="00D178BF">
        <w:rPr>
          <w:rFonts w:ascii="Times New Roman" w:hAnsi="Times New Roman"/>
          <w:szCs w:val="28"/>
          <w:lang w:val="vi-VN"/>
        </w:rPr>
        <w:t>:</w:t>
      </w:r>
      <w:r w:rsidR="00D178BF" w:rsidRPr="0062347F">
        <w:rPr>
          <w:rFonts w:ascii="Times New Roman" w:hAnsi="Times New Roman"/>
          <w:szCs w:val="28"/>
          <w:lang w:val="vi-VN"/>
        </w:rPr>
        <w:t xml:space="preserve"> </w:t>
      </w:r>
      <w:r w:rsidR="00D178BF">
        <w:rPr>
          <w:rFonts w:ascii="Times New Roman" w:hAnsi="Times New Roman"/>
          <w:szCs w:val="28"/>
          <w:lang w:val="vi-VN"/>
        </w:rPr>
        <w:t>T</w:t>
      </w:r>
      <w:r w:rsidR="00D178BF" w:rsidRPr="0062347F">
        <w:rPr>
          <w:rFonts w:ascii="Times New Roman" w:hAnsi="Times New Roman"/>
          <w:szCs w:val="28"/>
          <w:lang w:val="vi-VN"/>
        </w:rPr>
        <w:t>heo</w:t>
      </w:r>
      <w:r w:rsidR="00D178BF" w:rsidRPr="0062347F">
        <w:rPr>
          <w:rFonts w:ascii="Times New Roman" w:eastAsia="Times New Roman" w:hAnsi="Times New Roman"/>
          <w:bCs/>
          <w:color w:val="000000"/>
          <w:szCs w:val="28"/>
        </w:rPr>
        <w:t xml:space="preserve"> </w:t>
      </w:r>
      <w:r w:rsidR="00D178BF">
        <w:rPr>
          <w:rFonts w:ascii="Times New Roman" w:eastAsia="Times New Roman" w:hAnsi="Times New Roman"/>
          <w:bCs/>
          <w:color w:val="000000"/>
          <w:szCs w:val="28"/>
        </w:rPr>
        <w:t>m</w:t>
      </w:r>
      <w:r w:rsidR="00D178BF" w:rsidRPr="0062347F">
        <w:rPr>
          <w:rFonts w:ascii="Times New Roman" w:eastAsia="Times New Roman" w:hAnsi="Times New Roman"/>
          <w:bCs/>
          <w:color w:val="000000"/>
          <w:szCs w:val="28"/>
          <w:lang w:val="vi-VN"/>
        </w:rPr>
        <w:t xml:space="preserve">ẫu </w:t>
      </w:r>
      <w:r w:rsidR="00D178BF">
        <w:rPr>
          <w:rFonts w:ascii="Times New Roman" w:eastAsia="Times New Roman" w:hAnsi="Times New Roman"/>
          <w:bCs/>
          <w:color w:val="000000"/>
          <w:szCs w:val="28"/>
        </w:rPr>
        <w:t xml:space="preserve">số </w:t>
      </w:r>
      <w:r w:rsidR="00D178BF">
        <w:rPr>
          <w:rFonts w:ascii="Times New Roman" w:eastAsia="Times New Roman" w:hAnsi="Times New Roman"/>
          <w:bCs/>
          <w:color w:val="000000"/>
          <w:szCs w:val="28"/>
          <w:lang w:val="vi-VN"/>
        </w:rPr>
        <w:t>0</w:t>
      </w:r>
      <w:r w:rsidR="00D178BF">
        <w:rPr>
          <w:rFonts w:ascii="Times New Roman" w:eastAsia="Times New Roman" w:hAnsi="Times New Roman"/>
          <w:bCs/>
          <w:color w:val="000000"/>
          <w:szCs w:val="28"/>
        </w:rPr>
        <w:t>5</w:t>
      </w:r>
      <w:r w:rsidR="00D178BF">
        <w:rPr>
          <w:rFonts w:ascii="Times New Roman" w:eastAsia="Times New Roman" w:hAnsi="Times New Roman"/>
          <w:bCs/>
          <w:color w:val="000000"/>
          <w:szCs w:val="28"/>
          <w:lang w:val="vi-VN"/>
        </w:rPr>
        <w:t xml:space="preserve"> và </w:t>
      </w:r>
      <w:r w:rsidR="00D178BF">
        <w:rPr>
          <w:rFonts w:ascii="Times New Roman" w:eastAsia="Times New Roman" w:hAnsi="Times New Roman"/>
          <w:bCs/>
          <w:color w:val="000000"/>
          <w:szCs w:val="28"/>
        </w:rPr>
        <w:t xml:space="preserve">mẫu số </w:t>
      </w:r>
      <w:r w:rsidR="00D178BF">
        <w:rPr>
          <w:rFonts w:ascii="Times New Roman" w:eastAsia="Times New Roman" w:hAnsi="Times New Roman"/>
          <w:bCs/>
          <w:color w:val="000000"/>
          <w:szCs w:val="28"/>
          <w:lang w:val="vi-VN"/>
        </w:rPr>
        <w:t>0</w:t>
      </w:r>
      <w:r w:rsidR="00D178BF">
        <w:rPr>
          <w:rFonts w:ascii="Times New Roman" w:eastAsia="Times New Roman" w:hAnsi="Times New Roman"/>
          <w:bCs/>
          <w:color w:val="000000"/>
          <w:szCs w:val="28"/>
        </w:rPr>
        <w:t>5A</w:t>
      </w:r>
      <w:r w:rsidR="00D178BF" w:rsidRPr="0062347F">
        <w:rPr>
          <w:rFonts w:ascii="Times New Roman" w:eastAsia="Times New Roman" w:hAnsi="Times New Roman"/>
          <w:bCs/>
          <w:color w:val="000000"/>
          <w:szCs w:val="28"/>
          <w:lang w:val="vi-VN"/>
        </w:rPr>
        <w:t xml:space="preserve"> của </w:t>
      </w:r>
      <w:r w:rsidR="00D178BF" w:rsidRPr="0062347F">
        <w:rPr>
          <w:rFonts w:ascii="Times New Roman" w:eastAsia="Times New Roman" w:hAnsi="Times New Roman"/>
          <w:bCs/>
          <w:color w:val="000000"/>
          <w:szCs w:val="28"/>
        </w:rPr>
        <w:t>Phụ lục kèm theo Thông tư này.</w:t>
      </w:r>
    </w:p>
    <w:p w14:paraId="5DD562EA" w14:textId="77777777" w:rsidR="00C403E9" w:rsidRPr="00C403E9" w:rsidRDefault="00C403E9" w:rsidP="00C92F6E">
      <w:pPr>
        <w:spacing w:before="40" w:after="40"/>
        <w:ind w:firstLine="720"/>
        <w:jc w:val="both"/>
        <w:rPr>
          <w:rFonts w:ascii="Times New Roman" w:hAnsi="Times New Roman"/>
          <w:szCs w:val="28"/>
        </w:rPr>
      </w:pPr>
      <w:r w:rsidRPr="00C403E9">
        <w:rPr>
          <w:rFonts w:ascii="Times New Roman" w:hAnsi="Times New Roman"/>
          <w:b/>
          <w:color w:val="000000" w:themeColor="text1"/>
          <w:szCs w:val="28"/>
        </w:rPr>
        <w:t xml:space="preserve">Điều 12. Báo </w:t>
      </w:r>
      <w:r w:rsidRPr="00C403E9">
        <w:rPr>
          <w:rFonts w:ascii="Times New Roman" w:hAnsi="Times New Roman"/>
          <w:b/>
          <w:szCs w:val="28"/>
        </w:rPr>
        <w:t xml:space="preserve">cáo </w:t>
      </w:r>
      <w:r w:rsidRPr="00C403E9">
        <w:rPr>
          <w:rFonts w:ascii="Times New Roman" w:hAnsi="Times New Roman"/>
          <w:b/>
          <w:color w:val="000000" w:themeColor="text1"/>
          <w:szCs w:val="28"/>
        </w:rPr>
        <w:t>xây dựng đô thị tăng trưởng xanh</w:t>
      </w:r>
      <w:r w:rsidRPr="00C403E9">
        <w:rPr>
          <w:rFonts w:ascii="Times New Roman" w:hAnsi="Times New Roman"/>
          <w:color w:val="000000" w:themeColor="text1"/>
          <w:szCs w:val="28"/>
        </w:rPr>
        <w:t xml:space="preserve"> </w:t>
      </w:r>
    </w:p>
    <w:p w14:paraId="5E4082D2" w14:textId="678599AD" w:rsidR="00C403E9" w:rsidRPr="00C403E9" w:rsidRDefault="00C403E9" w:rsidP="00C92F6E">
      <w:pPr>
        <w:spacing w:before="40" w:after="40"/>
        <w:ind w:firstLine="720"/>
        <w:jc w:val="both"/>
        <w:rPr>
          <w:rFonts w:ascii="Times New Roman" w:eastAsia="Times New Roman" w:hAnsi="Times New Roman"/>
          <w:b/>
          <w:bCs/>
          <w:color w:val="000000" w:themeColor="text1"/>
          <w:szCs w:val="28"/>
        </w:rPr>
      </w:pPr>
      <w:r w:rsidRPr="00C403E9">
        <w:rPr>
          <w:rFonts w:ascii="Times New Roman" w:hAnsi="Times New Roman"/>
          <w:szCs w:val="28"/>
        </w:rPr>
        <w:t xml:space="preserve">1. Cơ sở báo cáo: Theo quy định </w:t>
      </w:r>
      <w:r w:rsidR="00442CBE">
        <w:rPr>
          <w:rFonts w:ascii="Times New Roman" w:hAnsi="Times New Roman"/>
          <w:szCs w:val="28"/>
        </w:rPr>
        <w:t xml:space="preserve">Điều 8 của </w:t>
      </w:r>
      <w:r w:rsidRPr="00C403E9">
        <w:rPr>
          <w:rFonts w:ascii="Times New Roman" w:hAnsi="Times New Roman"/>
          <w:color w:val="000000" w:themeColor="text1"/>
          <w:szCs w:val="28"/>
        </w:rPr>
        <w:t>Thông tư số 01/2018/TT-BXD ngày 05/01/2018 của Bộ trưởng Bộ Xây dựng quy định về chỉ tiêu xây dựng đô thị tăng trưởng xanh.</w:t>
      </w:r>
    </w:p>
    <w:p w14:paraId="6BE7ADFE" w14:textId="77777777" w:rsidR="00C403E9" w:rsidRPr="00C403E9" w:rsidRDefault="00C403E9" w:rsidP="00C92F6E">
      <w:pPr>
        <w:spacing w:before="40" w:after="40"/>
        <w:ind w:firstLine="720"/>
        <w:jc w:val="both"/>
        <w:rPr>
          <w:rFonts w:ascii="Times New Roman" w:hAnsi="Times New Roman"/>
          <w:szCs w:val="28"/>
        </w:rPr>
      </w:pPr>
      <w:r w:rsidRPr="00C403E9">
        <w:rPr>
          <w:rFonts w:ascii="Times New Roman" w:hAnsi="Times New Roman"/>
          <w:szCs w:val="28"/>
        </w:rPr>
        <w:t>2. Đối tượng thực hiện báo cáo, cơ quan nhận báo cáo, quy trình và thời hạn gửi báo cáo:</w:t>
      </w:r>
    </w:p>
    <w:p w14:paraId="320AE535" w14:textId="783D0CBE" w:rsidR="00C403E9" w:rsidRPr="00C403E9" w:rsidRDefault="00C403E9" w:rsidP="00C92F6E">
      <w:pPr>
        <w:spacing w:before="40" w:after="40"/>
        <w:ind w:firstLine="720"/>
        <w:jc w:val="both"/>
        <w:rPr>
          <w:rFonts w:ascii="Times New Roman" w:hAnsi="Times New Roman"/>
          <w:szCs w:val="28"/>
        </w:rPr>
      </w:pPr>
      <w:r w:rsidRPr="00C403E9">
        <w:rPr>
          <w:rFonts w:ascii="Times New Roman" w:hAnsi="Times New Roman"/>
          <w:szCs w:val="28"/>
        </w:rPr>
        <w:t xml:space="preserve">a) </w:t>
      </w:r>
      <w:r w:rsidRPr="00C403E9">
        <w:rPr>
          <w:rFonts w:ascii="Times New Roman" w:hAnsi="Times New Roman"/>
          <w:color w:val="000000"/>
          <w:szCs w:val="28"/>
          <w:shd w:val="clear" w:color="auto" w:fill="FFFFFF"/>
        </w:rPr>
        <w:t xml:space="preserve">Đối với thành phố trực thuộc Trung ương: Sở Xây dựng có trách nhiệm gửi báo cáo đến Ủy ban nhân dân thành phố, Sở Kế hoạch và Đầu tư; Sở Quy hoạch - Kiến trúc (đối với </w:t>
      </w:r>
      <w:r w:rsidR="009E386E">
        <w:rPr>
          <w:rFonts w:ascii="Times New Roman" w:hAnsi="Times New Roman"/>
          <w:color w:val="000000"/>
          <w:szCs w:val="28"/>
          <w:shd w:val="clear" w:color="auto" w:fill="FFFFFF"/>
        </w:rPr>
        <w:t>T</w:t>
      </w:r>
      <w:r w:rsidRPr="00C403E9">
        <w:rPr>
          <w:rFonts w:ascii="Times New Roman" w:hAnsi="Times New Roman"/>
          <w:color w:val="000000"/>
          <w:szCs w:val="28"/>
          <w:shd w:val="clear" w:color="auto" w:fill="FFFFFF"/>
        </w:rPr>
        <w:t>hành phố Hà Nộ</w:t>
      </w:r>
      <w:r w:rsidR="009E386E">
        <w:rPr>
          <w:rFonts w:ascii="Times New Roman" w:hAnsi="Times New Roman"/>
          <w:color w:val="000000"/>
          <w:szCs w:val="28"/>
          <w:shd w:val="clear" w:color="auto" w:fill="FFFFFF"/>
        </w:rPr>
        <w:t>i và T</w:t>
      </w:r>
      <w:r w:rsidRPr="00C403E9">
        <w:rPr>
          <w:rFonts w:ascii="Times New Roman" w:hAnsi="Times New Roman"/>
          <w:color w:val="000000"/>
          <w:szCs w:val="28"/>
          <w:shd w:val="clear" w:color="auto" w:fill="FFFFFF"/>
        </w:rPr>
        <w:t>hành phố Hồ Chí Minh) để làm cơ sở triển khai các hoạt động theo quy định và gửi Bộ Xây dựng để theo dõi, tổng hợp trước ngày 31 tháng 3 hàng năm.</w:t>
      </w:r>
      <w:r w:rsidRPr="00C403E9">
        <w:rPr>
          <w:rFonts w:ascii="Times New Roman" w:hAnsi="Times New Roman"/>
          <w:szCs w:val="28"/>
        </w:rPr>
        <w:t xml:space="preserve"> </w:t>
      </w:r>
    </w:p>
    <w:p w14:paraId="6707E683" w14:textId="77777777" w:rsidR="00C403E9" w:rsidRPr="00C403E9" w:rsidRDefault="00C403E9" w:rsidP="00C92F6E">
      <w:pPr>
        <w:spacing w:before="40" w:after="40"/>
        <w:ind w:firstLine="720"/>
        <w:jc w:val="both"/>
        <w:rPr>
          <w:rFonts w:ascii="Times New Roman" w:hAnsi="Times New Roman"/>
          <w:color w:val="000000"/>
          <w:spacing w:val="-2"/>
          <w:szCs w:val="28"/>
          <w:shd w:val="clear" w:color="auto" w:fill="FFFFFF"/>
          <w:lang w:val="vi-VN"/>
        </w:rPr>
      </w:pPr>
      <w:r w:rsidRPr="00C403E9">
        <w:rPr>
          <w:rFonts w:ascii="Times New Roman" w:hAnsi="Times New Roman"/>
          <w:spacing w:val="-2"/>
          <w:szCs w:val="28"/>
        </w:rPr>
        <w:lastRenderedPageBreak/>
        <w:t xml:space="preserve">b) </w:t>
      </w:r>
      <w:r w:rsidRPr="00C403E9">
        <w:rPr>
          <w:rFonts w:ascii="Times New Roman" w:hAnsi="Times New Roman"/>
          <w:color w:val="000000" w:themeColor="text1"/>
          <w:spacing w:val="-2"/>
          <w:szCs w:val="28"/>
        </w:rPr>
        <w:t xml:space="preserve">Đối với đô thị trực thuộc tỉnh và đô thị trực thuộc huyện trong tỉnh: </w:t>
      </w:r>
      <w:r w:rsidRPr="00C403E9">
        <w:rPr>
          <w:rFonts w:ascii="Times New Roman" w:hAnsi="Times New Roman"/>
          <w:color w:val="000000"/>
          <w:spacing w:val="-2"/>
          <w:szCs w:val="28"/>
          <w:shd w:val="clear" w:color="auto" w:fill="FFFFFF"/>
          <w:lang w:val="vi-VN"/>
        </w:rPr>
        <w:t>Ủy ban nhân dân cấp huyện có </w:t>
      </w:r>
      <w:r w:rsidRPr="00C403E9">
        <w:rPr>
          <w:rFonts w:ascii="Times New Roman" w:hAnsi="Times New Roman"/>
          <w:color w:val="000000"/>
          <w:spacing w:val="-2"/>
          <w:szCs w:val="28"/>
          <w:shd w:val="clear" w:color="auto" w:fill="FFFFFF"/>
        </w:rPr>
        <w:t>tr</w:t>
      </w:r>
      <w:r w:rsidRPr="00C403E9">
        <w:rPr>
          <w:rFonts w:ascii="Times New Roman" w:hAnsi="Times New Roman"/>
          <w:color w:val="000000"/>
          <w:spacing w:val="-2"/>
          <w:szCs w:val="28"/>
          <w:shd w:val="clear" w:color="auto" w:fill="FFFFFF"/>
          <w:lang w:val="vi-VN"/>
        </w:rPr>
        <w:t xml:space="preserve">ách nhiệm gửi báo cáo đến Ủy ban nhân dân tỉnh; Sở Kế hoạch và Đầu tư, Sở Xây dựng để làm cơ sở triển khai các hoạt động </w:t>
      </w:r>
      <w:r w:rsidRPr="00C403E9">
        <w:rPr>
          <w:rFonts w:ascii="Times New Roman" w:hAnsi="Times New Roman"/>
          <w:color w:val="000000"/>
          <w:spacing w:val="-2"/>
          <w:szCs w:val="28"/>
          <w:shd w:val="clear" w:color="auto" w:fill="FFFFFF"/>
        </w:rPr>
        <w:t xml:space="preserve">theo </w:t>
      </w:r>
      <w:r w:rsidRPr="00C403E9">
        <w:rPr>
          <w:rFonts w:ascii="Times New Roman" w:hAnsi="Times New Roman"/>
          <w:color w:val="000000"/>
          <w:spacing w:val="-2"/>
          <w:szCs w:val="28"/>
          <w:shd w:val="clear" w:color="auto" w:fill="FFFFFF"/>
          <w:lang w:val="vi-VN"/>
        </w:rPr>
        <w:t>quy định và gửi Bộ Xây dựng để theo dõi, tổng hợp trước ngày 31 tháng 3 hàng năm.</w:t>
      </w:r>
    </w:p>
    <w:p w14:paraId="715394B1" w14:textId="3428CF86" w:rsidR="0058066D" w:rsidRPr="00F67130" w:rsidRDefault="00C403E9" w:rsidP="00C92F6E">
      <w:pPr>
        <w:spacing w:before="40" w:after="40"/>
        <w:ind w:firstLine="720"/>
        <w:jc w:val="both"/>
        <w:rPr>
          <w:rFonts w:ascii="Times New Roman" w:hAnsi="Times New Roman"/>
          <w:szCs w:val="28"/>
        </w:rPr>
      </w:pPr>
      <w:r w:rsidRPr="00C403E9">
        <w:rPr>
          <w:rFonts w:ascii="Times New Roman" w:hAnsi="Times New Roman"/>
          <w:szCs w:val="28"/>
        </w:rPr>
        <w:t xml:space="preserve">3. Nội dung yêu cầu báo cáo: </w:t>
      </w:r>
      <w:r w:rsidR="0058066D" w:rsidRPr="00F67130">
        <w:rPr>
          <w:rFonts w:ascii="Times New Roman" w:hAnsi="Times New Roman"/>
          <w:szCs w:val="28"/>
        </w:rPr>
        <w:t>S</w:t>
      </w:r>
      <w:r w:rsidR="0058066D" w:rsidRPr="00F67130">
        <w:rPr>
          <w:rFonts w:ascii="Times New Roman" w:hAnsi="Times New Roman"/>
          <w:color w:val="000000"/>
          <w:szCs w:val="28"/>
          <w:shd w:val="clear" w:color="auto" w:fill="FFFFFF"/>
        </w:rPr>
        <w:t>o sánh đối chiếu các chỉ tiêu của năm đánh giá so với năm cơ sở, tập trung phân tích các chỉ tiêu có sự thay đổi</w:t>
      </w:r>
      <w:r w:rsidR="0058066D">
        <w:rPr>
          <w:rFonts w:ascii="Times New Roman" w:hAnsi="Times New Roman"/>
          <w:color w:val="000000"/>
          <w:szCs w:val="28"/>
          <w:shd w:val="clear" w:color="auto" w:fill="FFFFFF"/>
        </w:rPr>
        <w:t>.</w:t>
      </w:r>
      <w:r w:rsidR="0058066D" w:rsidRPr="00D44421">
        <w:rPr>
          <w:rFonts w:ascii="Times New Roman" w:hAnsi="Times New Roman"/>
          <w:szCs w:val="28"/>
          <w:lang w:val="pt-BR"/>
        </w:rPr>
        <w:t xml:space="preserve"> </w:t>
      </w:r>
      <w:r w:rsidR="0058066D" w:rsidRPr="001C362E">
        <w:rPr>
          <w:rFonts w:ascii="Times New Roman" w:hAnsi="Times New Roman"/>
          <w:szCs w:val="28"/>
          <w:lang w:val="pt-BR"/>
        </w:rPr>
        <w:t>Đánh giá tồn tại, hạn chế và đề xuất</w:t>
      </w:r>
      <w:r w:rsidR="00DB37CE">
        <w:rPr>
          <w:rFonts w:ascii="Times New Roman" w:hAnsi="Times New Roman"/>
          <w:szCs w:val="28"/>
          <w:lang w:val="pt-BR"/>
        </w:rPr>
        <w:t>,</w:t>
      </w:r>
      <w:r w:rsidR="0058066D" w:rsidRPr="001C362E">
        <w:rPr>
          <w:rFonts w:ascii="Times New Roman" w:hAnsi="Times New Roman"/>
          <w:szCs w:val="28"/>
          <w:lang w:val="pt-BR"/>
        </w:rPr>
        <w:t xml:space="preserve"> kiến nghị</w:t>
      </w:r>
      <w:r w:rsidR="0058066D" w:rsidRPr="00F67130">
        <w:rPr>
          <w:rFonts w:ascii="Times New Roman" w:hAnsi="Times New Roman"/>
          <w:color w:val="000000"/>
          <w:szCs w:val="28"/>
          <w:shd w:val="clear" w:color="auto" w:fill="FFFFFF"/>
        </w:rPr>
        <w:t>.</w:t>
      </w:r>
    </w:p>
    <w:p w14:paraId="20BF495B" w14:textId="6A78078B" w:rsidR="00134C40" w:rsidRPr="00F67130" w:rsidRDefault="00C403E9" w:rsidP="00C92F6E">
      <w:pPr>
        <w:spacing w:before="40" w:after="40"/>
        <w:ind w:firstLine="720"/>
        <w:jc w:val="both"/>
        <w:rPr>
          <w:rFonts w:ascii="Times New Roman" w:hAnsi="Times New Roman"/>
          <w:szCs w:val="28"/>
        </w:rPr>
      </w:pPr>
      <w:r w:rsidRPr="00C403E9">
        <w:rPr>
          <w:rFonts w:ascii="Times New Roman" w:hAnsi="Times New Roman"/>
          <w:szCs w:val="28"/>
        </w:rPr>
        <w:t>4. Tần suất báo cáo: Hằng năm</w:t>
      </w:r>
      <w:r w:rsidR="00134C40" w:rsidRPr="00134C40">
        <w:rPr>
          <w:rFonts w:ascii="Times New Roman" w:hAnsi="Times New Roman"/>
          <w:szCs w:val="28"/>
        </w:rPr>
        <w:t xml:space="preserve"> </w:t>
      </w:r>
      <w:r w:rsidR="00134C40">
        <w:rPr>
          <w:rFonts w:ascii="Times New Roman" w:hAnsi="Times New Roman"/>
          <w:szCs w:val="28"/>
        </w:rPr>
        <w:t xml:space="preserve">và giai đoạn </w:t>
      </w:r>
      <w:r w:rsidR="00DB37CE">
        <w:rPr>
          <w:rFonts w:ascii="Times New Roman" w:hAnsi="Times New Roman"/>
          <w:szCs w:val="28"/>
        </w:rPr>
        <w:t>0</w:t>
      </w:r>
      <w:r w:rsidR="00134C40">
        <w:rPr>
          <w:rFonts w:ascii="Times New Roman" w:hAnsi="Times New Roman"/>
          <w:szCs w:val="28"/>
        </w:rPr>
        <w:t>5 năm.</w:t>
      </w:r>
    </w:p>
    <w:p w14:paraId="4835ADAC" w14:textId="77777777" w:rsidR="00C403E9" w:rsidRPr="00C403E9" w:rsidRDefault="00C403E9" w:rsidP="00C92F6E">
      <w:pPr>
        <w:spacing w:before="40" w:after="40"/>
        <w:ind w:firstLine="720"/>
        <w:jc w:val="both"/>
        <w:rPr>
          <w:rFonts w:ascii="Times New Roman" w:hAnsi="Times New Roman"/>
          <w:szCs w:val="28"/>
        </w:rPr>
      </w:pPr>
      <w:r w:rsidRPr="00C403E9">
        <w:rPr>
          <w:rFonts w:ascii="Times New Roman" w:hAnsi="Times New Roman"/>
          <w:szCs w:val="28"/>
        </w:rPr>
        <w:t>5. Thời gian chốt số liệu báo cáo: Theo quy định tại khoản 4 Điều 12 của Nghị định số 09/2019/NĐ-CP.</w:t>
      </w:r>
    </w:p>
    <w:p w14:paraId="4E547C05" w14:textId="257BE231" w:rsidR="00C403E9" w:rsidRDefault="00C403E9" w:rsidP="00C92F6E">
      <w:pPr>
        <w:spacing w:before="40" w:after="40"/>
        <w:ind w:firstLine="720"/>
        <w:jc w:val="both"/>
        <w:rPr>
          <w:rFonts w:ascii="Times New Roman" w:hAnsi="Times New Roman"/>
          <w:color w:val="000000" w:themeColor="text1"/>
          <w:szCs w:val="28"/>
        </w:rPr>
      </w:pPr>
      <w:r w:rsidRPr="00C403E9">
        <w:rPr>
          <w:rFonts w:ascii="Times New Roman" w:hAnsi="Times New Roman"/>
          <w:szCs w:val="28"/>
        </w:rPr>
        <w:t xml:space="preserve">6. Mẫu báo cáo: </w:t>
      </w:r>
      <w:r w:rsidRPr="00C403E9">
        <w:rPr>
          <w:rFonts w:ascii="Times New Roman" w:eastAsia="Times New Roman" w:hAnsi="Times New Roman"/>
          <w:bCs/>
          <w:color w:val="000000"/>
          <w:szCs w:val="28"/>
        </w:rPr>
        <w:t xml:space="preserve">Theo mẫu </w:t>
      </w:r>
      <w:r w:rsidRPr="00C403E9">
        <w:rPr>
          <w:rFonts w:ascii="Times New Roman" w:eastAsia="Times New Roman" w:hAnsi="Times New Roman"/>
          <w:bCs/>
          <w:color w:val="000000" w:themeColor="text1"/>
          <w:szCs w:val="28"/>
        </w:rPr>
        <w:t xml:space="preserve">tại </w:t>
      </w:r>
      <w:r w:rsidRPr="00C403E9">
        <w:rPr>
          <w:rFonts w:ascii="Times New Roman" w:hAnsi="Times New Roman"/>
          <w:color w:val="000000" w:themeColor="text1"/>
          <w:szCs w:val="28"/>
        </w:rPr>
        <w:t>Phụ lục 3 ban  hành kèm Thông tư số 01/2018/TT-BXD ngày 05/01/2018 của Bộ trưởng Bộ Xây dựng quy định về chỉ tiêu xây dựng đô thị tăng trưởng xanh.</w:t>
      </w:r>
    </w:p>
    <w:p w14:paraId="59035808" w14:textId="71617FBE" w:rsidR="0037584C" w:rsidRPr="00E31C47" w:rsidRDefault="00FD0C0D" w:rsidP="00C92F6E">
      <w:pPr>
        <w:spacing w:before="40" w:after="40"/>
        <w:ind w:firstLine="720"/>
        <w:jc w:val="both"/>
        <w:rPr>
          <w:rFonts w:ascii="Times New Roman" w:eastAsia="Times New Roman" w:hAnsi="Times New Roman"/>
          <w:b/>
          <w:bCs/>
          <w:szCs w:val="28"/>
        </w:rPr>
      </w:pPr>
      <w:r w:rsidRPr="00E31C47">
        <w:rPr>
          <w:rFonts w:ascii="Times New Roman" w:eastAsia="Times New Roman" w:hAnsi="Times New Roman"/>
          <w:b/>
          <w:bCs/>
          <w:color w:val="000000"/>
          <w:szCs w:val="28"/>
        </w:rPr>
        <w:t>Điều 1</w:t>
      </w:r>
      <w:r w:rsidR="004F4BA3">
        <w:rPr>
          <w:rFonts w:ascii="Times New Roman" w:eastAsia="Times New Roman" w:hAnsi="Times New Roman"/>
          <w:b/>
          <w:bCs/>
          <w:color w:val="000000"/>
          <w:szCs w:val="28"/>
        </w:rPr>
        <w:t>3</w:t>
      </w:r>
      <w:r w:rsidRPr="00E31C47">
        <w:rPr>
          <w:rFonts w:ascii="Times New Roman" w:eastAsia="Times New Roman" w:hAnsi="Times New Roman"/>
          <w:b/>
          <w:bCs/>
          <w:color w:val="000000"/>
          <w:szCs w:val="28"/>
        </w:rPr>
        <w:t xml:space="preserve">. </w:t>
      </w:r>
      <w:r w:rsidRPr="00E31C47">
        <w:rPr>
          <w:rFonts w:ascii="Times New Roman" w:hAnsi="Times New Roman"/>
          <w:b/>
          <w:bCs/>
          <w:szCs w:val="28"/>
        </w:rPr>
        <w:t xml:space="preserve">Báo cáo về </w:t>
      </w:r>
      <w:r w:rsidR="00017AD5" w:rsidRPr="00E31C47">
        <w:rPr>
          <w:rFonts w:ascii="Times New Roman" w:hAnsi="Times New Roman"/>
          <w:b/>
          <w:bCs/>
          <w:szCs w:val="28"/>
        </w:rPr>
        <w:t xml:space="preserve">tình hình quản lý </w:t>
      </w:r>
      <w:r w:rsidRPr="00E31C47">
        <w:rPr>
          <w:rFonts w:ascii="Times New Roman" w:hAnsi="Times New Roman"/>
          <w:b/>
          <w:bCs/>
          <w:szCs w:val="28"/>
        </w:rPr>
        <w:t xml:space="preserve">cây xanh đô thị </w:t>
      </w:r>
    </w:p>
    <w:p w14:paraId="11CC959C" w14:textId="4FD928FA" w:rsidR="000259BF" w:rsidRPr="000259BF" w:rsidRDefault="000259BF" w:rsidP="00C92F6E">
      <w:pPr>
        <w:spacing w:before="40" w:after="40"/>
        <w:ind w:firstLine="720"/>
        <w:jc w:val="both"/>
        <w:rPr>
          <w:rFonts w:ascii="Times New Roman" w:hAnsi="Times New Roman"/>
          <w:szCs w:val="28"/>
        </w:rPr>
      </w:pPr>
      <w:r w:rsidRPr="009C2370">
        <w:rPr>
          <w:rFonts w:ascii="Times New Roman" w:hAnsi="Times New Roman"/>
          <w:szCs w:val="28"/>
        </w:rPr>
        <w:t xml:space="preserve">1. </w:t>
      </w:r>
      <w:r>
        <w:rPr>
          <w:rFonts w:ascii="Times New Roman" w:hAnsi="Times New Roman"/>
          <w:szCs w:val="28"/>
        </w:rPr>
        <w:t>Cơ sở báo cáo: Theo quy định tại k</w:t>
      </w:r>
      <w:r w:rsidRPr="000259BF">
        <w:rPr>
          <w:rFonts w:ascii="Times New Roman" w:hAnsi="Times New Roman"/>
        </w:rPr>
        <w:t xml:space="preserve">hoản 4 </w:t>
      </w:r>
      <w:r w:rsidR="00065A6E">
        <w:rPr>
          <w:rFonts w:ascii="Times New Roman" w:hAnsi="Times New Roman"/>
        </w:rPr>
        <w:t>Đ</w:t>
      </w:r>
      <w:r w:rsidRPr="000259BF">
        <w:rPr>
          <w:rFonts w:ascii="Times New Roman" w:hAnsi="Times New Roman"/>
        </w:rPr>
        <w:t>iều 23 Nghị định 64/2010/NĐ-CP ngày 11/6/2010 của Chính phủ về quản lý cây xanh đô thị</w:t>
      </w:r>
      <w:r w:rsidR="001C59B9">
        <w:rPr>
          <w:rFonts w:ascii="Times New Roman" w:hAnsi="Times New Roman"/>
        </w:rPr>
        <w:t>.</w:t>
      </w:r>
    </w:p>
    <w:p w14:paraId="7A71BC6C" w14:textId="3B665751" w:rsidR="00513E4A" w:rsidRPr="00E31C47" w:rsidRDefault="000A2B23" w:rsidP="00C92F6E">
      <w:pPr>
        <w:spacing w:before="40" w:after="40"/>
        <w:ind w:firstLine="720"/>
        <w:jc w:val="both"/>
        <w:rPr>
          <w:rFonts w:ascii="Times New Roman" w:hAnsi="Times New Roman"/>
          <w:szCs w:val="28"/>
        </w:rPr>
      </w:pPr>
      <w:r>
        <w:rPr>
          <w:rFonts w:ascii="Times New Roman" w:hAnsi="Times New Roman"/>
          <w:szCs w:val="28"/>
        </w:rPr>
        <w:t>2</w:t>
      </w:r>
      <w:r w:rsidR="00513E4A" w:rsidRPr="00E31C47">
        <w:rPr>
          <w:rFonts w:ascii="Times New Roman" w:hAnsi="Times New Roman"/>
          <w:szCs w:val="28"/>
        </w:rPr>
        <w:t>. Đối tượng thực hiện báo cáo, cơ quan nhận báo cáo, quy trình và thời hạn gửi báo cáo:</w:t>
      </w:r>
    </w:p>
    <w:p w14:paraId="78567F08" w14:textId="77777777" w:rsidR="00513E4A" w:rsidRPr="00E31C47" w:rsidRDefault="00513E4A" w:rsidP="00C92F6E">
      <w:pPr>
        <w:spacing w:before="40" w:after="40"/>
        <w:ind w:firstLine="720"/>
        <w:jc w:val="both"/>
        <w:rPr>
          <w:rFonts w:ascii="Times New Roman" w:hAnsi="Times New Roman"/>
          <w:szCs w:val="28"/>
        </w:rPr>
      </w:pPr>
      <w:r w:rsidRPr="00E31C47">
        <w:rPr>
          <w:rFonts w:ascii="Times New Roman" w:hAnsi="Times New Roman"/>
          <w:szCs w:val="28"/>
        </w:rPr>
        <w:t>Ủy ban nhân dân cấp huyện có trách nhiệm gửi báo cáo Sở Xây dựng về tình hình cây xanh trên địa bàn quản lý, Sở Xây dựng t</w:t>
      </w:r>
      <w:r w:rsidRPr="00E31C47">
        <w:rPr>
          <w:rFonts w:ascii="Times New Roman" w:hAnsi="Times New Roman"/>
          <w:szCs w:val="28"/>
          <w:shd w:val="clear" w:color="auto" w:fill="FFFFFF"/>
        </w:rPr>
        <w:t xml:space="preserve">ổng hợp gửi báo cáo đến Ủy ban nhân dân cấp tỉnh và Bộ Xây dựng chậm nhất trước ngày </w:t>
      </w:r>
      <w:r>
        <w:rPr>
          <w:rFonts w:ascii="Times New Roman" w:hAnsi="Times New Roman"/>
          <w:szCs w:val="28"/>
          <w:shd w:val="clear" w:color="auto" w:fill="FFFFFF"/>
        </w:rPr>
        <w:t>20</w:t>
      </w:r>
      <w:r w:rsidRPr="00E31C47">
        <w:rPr>
          <w:rFonts w:ascii="Times New Roman" w:hAnsi="Times New Roman"/>
          <w:szCs w:val="28"/>
          <w:shd w:val="clear" w:color="auto" w:fill="FFFFFF"/>
        </w:rPr>
        <w:t xml:space="preserve"> </w:t>
      </w:r>
      <w:r w:rsidRPr="00E31C47">
        <w:rPr>
          <w:rFonts w:ascii="Times New Roman" w:hAnsi="Times New Roman"/>
          <w:szCs w:val="28"/>
        </w:rPr>
        <w:t xml:space="preserve">tháng </w:t>
      </w:r>
      <w:r>
        <w:rPr>
          <w:rFonts w:ascii="Times New Roman" w:hAnsi="Times New Roman"/>
          <w:szCs w:val="28"/>
        </w:rPr>
        <w:t>12 hằng năm</w:t>
      </w:r>
      <w:r w:rsidRPr="00E31C47">
        <w:rPr>
          <w:rFonts w:ascii="Times New Roman" w:hAnsi="Times New Roman"/>
          <w:szCs w:val="28"/>
          <w:shd w:val="clear" w:color="auto" w:fill="FFFFFF"/>
        </w:rPr>
        <w:t>.</w:t>
      </w:r>
    </w:p>
    <w:p w14:paraId="051C8ED2" w14:textId="763162E7" w:rsidR="00FD0C0D" w:rsidRPr="00E31C47" w:rsidRDefault="000A2B23" w:rsidP="00C92F6E">
      <w:pPr>
        <w:spacing w:before="40" w:after="40"/>
        <w:ind w:firstLine="720"/>
        <w:jc w:val="both"/>
        <w:rPr>
          <w:rFonts w:ascii="Times New Roman" w:hAnsi="Times New Roman"/>
          <w:szCs w:val="28"/>
        </w:rPr>
      </w:pPr>
      <w:r>
        <w:rPr>
          <w:rFonts w:ascii="Times New Roman" w:hAnsi="Times New Roman"/>
          <w:szCs w:val="28"/>
        </w:rPr>
        <w:t>3</w:t>
      </w:r>
      <w:r w:rsidR="00FD0C0D" w:rsidRPr="00E31C47">
        <w:rPr>
          <w:rFonts w:ascii="Times New Roman" w:hAnsi="Times New Roman"/>
          <w:szCs w:val="28"/>
        </w:rPr>
        <w:t>. Nội dung yêu cầu báo cáo:</w:t>
      </w:r>
      <w:r w:rsidR="00017AD5" w:rsidRPr="00E31C47">
        <w:rPr>
          <w:rFonts w:ascii="Times New Roman" w:hAnsi="Times New Roman"/>
          <w:color w:val="FF0000"/>
          <w:szCs w:val="28"/>
          <w:shd w:val="clear" w:color="auto" w:fill="FFFFFF"/>
        </w:rPr>
        <w:t xml:space="preserve"> </w:t>
      </w:r>
      <w:r w:rsidR="00017AD5" w:rsidRPr="00E31C47">
        <w:rPr>
          <w:rFonts w:ascii="Times New Roman" w:hAnsi="Times New Roman"/>
          <w:szCs w:val="28"/>
          <w:shd w:val="clear" w:color="auto" w:fill="FFFFFF"/>
        </w:rPr>
        <w:t>Tổng hợp cơ sở dữ liệu về cây xanh đô thị.</w:t>
      </w:r>
    </w:p>
    <w:p w14:paraId="339FAF7C" w14:textId="18E9C4EE" w:rsidR="00FD0C0D" w:rsidRPr="00E31C47" w:rsidRDefault="000A2B23" w:rsidP="00C92F6E">
      <w:pPr>
        <w:spacing w:before="40" w:after="40"/>
        <w:ind w:firstLine="720"/>
        <w:jc w:val="both"/>
        <w:rPr>
          <w:rFonts w:ascii="Times New Roman" w:hAnsi="Times New Roman"/>
          <w:szCs w:val="28"/>
        </w:rPr>
      </w:pPr>
      <w:r>
        <w:rPr>
          <w:rFonts w:ascii="Times New Roman" w:hAnsi="Times New Roman"/>
          <w:szCs w:val="28"/>
        </w:rPr>
        <w:t>4</w:t>
      </w:r>
      <w:r w:rsidR="00FD0C0D" w:rsidRPr="00E31C47">
        <w:rPr>
          <w:rFonts w:ascii="Times New Roman" w:hAnsi="Times New Roman"/>
          <w:szCs w:val="28"/>
        </w:rPr>
        <w:t>. Tần suất báo cáo: Hằng năm.</w:t>
      </w:r>
    </w:p>
    <w:p w14:paraId="448B53CD" w14:textId="093DD97A" w:rsidR="000F3699" w:rsidRPr="00E31C47" w:rsidRDefault="000A2B23" w:rsidP="00C92F6E">
      <w:pPr>
        <w:spacing w:before="40" w:after="40"/>
        <w:ind w:firstLine="720"/>
        <w:jc w:val="both"/>
        <w:rPr>
          <w:rFonts w:ascii="Times New Roman" w:hAnsi="Times New Roman"/>
          <w:szCs w:val="28"/>
        </w:rPr>
      </w:pPr>
      <w:r>
        <w:rPr>
          <w:rFonts w:ascii="Times New Roman" w:hAnsi="Times New Roman"/>
          <w:szCs w:val="28"/>
        </w:rPr>
        <w:t>5</w:t>
      </w:r>
      <w:r w:rsidR="00FD0C0D" w:rsidRPr="00E31C47">
        <w:rPr>
          <w:rFonts w:ascii="Times New Roman" w:hAnsi="Times New Roman"/>
          <w:szCs w:val="28"/>
        </w:rPr>
        <w:t xml:space="preserve">. Thời gian chốt số liệu báo cáo: </w:t>
      </w:r>
      <w:r w:rsidR="000F3699">
        <w:rPr>
          <w:rFonts w:ascii="Times New Roman" w:hAnsi="Times New Roman"/>
          <w:szCs w:val="28"/>
        </w:rPr>
        <w:t xml:space="preserve">Theo quy định tại khoản 4 Điều 12 </w:t>
      </w:r>
      <w:r w:rsidR="00DC5BBF">
        <w:rPr>
          <w:rFonts w:ascii="Times New Roman" w:hAnsi="Times New Roman"/>
          <w:szCs w:val="28"/>
        </w:rPr>
        <w:t xml:space="preserve">của </w:t>
      </w:r>
      <w:r w:rsidR="000F3699">
        <w:rPr>
          <w:rFonts w:ascii="Times New Roman" w:hAnsi="Times New Roman"/>
          <w:szCs w:val="28"/>
        </w:rPr>
        <w:t>Nghị định số 09/2019/NĐ-CP</w:t>
      </w:r>
      <w:r w:rsidR="000F3699" w:rsidRPr="00E31C47">
        <w:rPr>
          <w:rFonts w:ascii="Times New Roman" w:hAnsi="Times New Roman"/>
          <w:szCs w:val="28"/>
        </w:rPr>
        <w:t>.</w:t>
      </w:r>
    </w:p>
    <w:p w14:paraId="5226959E" w14:textId="5CE65A9F" w:rsidR="0037584C" w:rsidRDefault="000A2B23" w:rsidP="00C92F6E">
      <w:pPr>
        <w:spacing w:before="40" w:after="40"/>
        <w:ind w:firstLine="720"/>
        <w:jc w:val="both"/>
        <w:rPr>
          <w:rFonts w:ascii="Times New Roman" w:hAnsi="Times New Roman"/>
          <w:color w:val="000000" w:themeColor="text1"/>
          <w:spacing w:val="-6"/>
          <w:szCs w:val="28"/>
        </w:rPr>
      </w:pPr>
      <w:r>
        <w:rPr>
          <w:rFonts w:ascii="Times New Roman" w:hAnsi="Times New Roman"/>
          <w:spacing w:val="-6"/>
          <w:szCs w:val="28"/>
        </w:rPr>
        <w:t>6</w:t>
      </w:r>
      <w:r w:rsidR="00FD0C0D" w:rsidRPr="009174DF">
        <w:rPr>
          <w:rFonts w:ascii="Times New Roman" w:hAnsi="Times New Roman"/>
          <w:spacing w:val="-6"/>
          <w:szCs w:val="28"/>
        </w:rPr>
        <w:t xml:space="preserve">. Mẫu báo cáo: </w:t>
      </w:r>
      <w:r w:rsidR="00FD0C0D" w:rsidRPr="009174DF">
        <w:rPr>
          <w:rFonts w:ascii="Times New Roman" w:eastAsia="Times New Roman" w:hAnsi="Times New Roman"/>
          <w:bCs/>
          <w:color w:val="000000"/>
          <w:spacing w:val="-6"/>
          <w:szCs w:val="28"/>
        </w:rPr>
        <w:t xml:space="preserve">Theo </w:t>
      </w:r>
      <w:r w:rsidR="009E3799">
        <w:rPr>
          <w:rFonts w:ascii="Times New Roman" w:eastAsia="Times New Roman" w:hAnsi="Times New Roman"/>
          <w:bCs/>
          <w:color w:val="000000"/>
          <w:spacing w:val="-6"/>
          <w:szCs w:val="28"/>
        </w:rPr>
        <w:t>m</w:t>
      </w:r>
      <w:r w:rsidR="00407589" w:rsidRPr="009174DF">
        <w:rPr>
          <w:rFonts w:ascii="Times New Roman" w:eastAsia="Times New Roman" w:hAnsi="Times New Roman"/>
          <w:bCs/>
          <w:color w:val="000000" w:themeColor="text1"/>
          <w:spacing w:val="-6"/>
          <w:szCs w:val="28"/>
        </w:rPr>
        <w:t>ẫu</w:t>
      </w:r>
      <w:r w:rsidR="009E3799">
        <w:rPr>
          <w:rFonts w:ascii="Times New Roman" w:eastAsia="Times New Roman" w:hAnsi="Times New Roman"/>
          <w:bCs/>
          <w:color w:val="000000" w:themeColor="text1"/>
          <w:spacing w:val="-6"/>
          <w:szCs w:val="28"/>
        </w:rPr>
        <w:t xml:space="preserve"> số</w:t>
      </w:r>
      <w:r w:rsidR="00407589" w:rsidRPr="009174DF">
        <w:rPr>
          <w:rFonts w:ascii="Times New Roman" w:eastAsia="Times New Roman" w:hAnsi="Times New Roman"/>
          <w:bCs/>
          <w:color w:val="000000" w:themeColor="text1"/>
          <w:spacing w:val="-6"/>
          <w:szCs w:val="28"/>
        </w:rPr>
        <w:t xml:space="preserve"> 0</w:t>
      </w:r>
      <w:r w:rsidR="002A749D">
        <w:rPr>
          <w:rFonts w:ascii="Times New Roman" w:eastAsia="Times New Roman" w:hAnsi="Times New Roman"/>
          <w:bCs/>
          <w:color w:val="000000" w:themeColor="text1"/>
          <w:spacing w:val="-6"/>
          <w:szCs w:val="28"/>
        </w:rPr>
        <w:t>6</w:t>
      </w:r>
      <w:r w:rsidR="00FD0C0D" w:rsidRPr="009174DF">
        <w:rPr>
          <w:rFonts w:ascii="Times New Roman" w:hAnsi="Times New Roman"/>
          <w:color w:val="000000" w:themeColor="text1"/>
          <w:spacing w:val="-6"/>
          <w:szCs w:val="28"/>
        </w:rPr>
        <w:t xml:space="preserve"> </w:t>
      </w:r>
      <w:r w:rsidR="004A5573" w:rsidRPr="0062347F">
        <w:rPr>
          <w:rFonts w:ascii="Times New Roman" w:eastAsia="Times New Roman" w:hAnsi="Times New Roman"/>
          <w:bCs/>
          <w:color w:val="000000"/>
          <w:szCs w:val="28"/>
          <w:lang w:val="vi-VN"/>
        </w:rPr>
        <w:t xml:space="preserve">của </w:t>
      </w:r>
      <w:r w:rsidR="004A5573" w:rsidRPr="0062347F">
        <w:rPr>
          <w:rFonts w:ascii="Times New Roman" w:eastAsia="Times New Roman" w:hAnsi="Times New Roman"/>
          <w:bCs/>
          <w:color w:val="000000"/>
          <w:szCs w:val="28"/>
        </w:rPr>
        <w:t xml:space="preserve">Phụ lục </w:t>
      </w:r>
      <w:r w:rsidR="00FD0C0D" w:rsidRPr="009174DF">
        <w:rPr>
          <w:rFonts w:ascii="Times New Roman" w:hAnsi="Times New Roman"/>
          <w:color w:val="000000" w:themeColor="text1"/>
          <w:spacing w:val="-6"/>
          <w:szCs w:val="28"/>
        </w:rPr>
        <w:t xml:space="preserve">ban hành kèm </w:t>
      </w:r>
      <w:r w:rsidR="00051FBC" w:rsidRPr="009174DF">
        <w:rPr>
          <w:rFonts w:ascii="Times New Roman" w:hAnsi="Times New Roman"/>
          <w:color w:val="000000" w:themeColor="text1"/>
          <w:spacing w:val="-6"/>
          <w:szCs w:val="28"/>
          <w:lang w:val="vi-VN"/>
        </w:rPr>
        <w:t xml:space="preserve">theo </w:t>
      </w:r>
      <w:r w:rsidR="00FD0C0D" w:rsidRPr="009174DF">
        <w:rPr>
          <w:rFonts w:ascii="Times New Roman" w:hAnsi="Times New Roman"/>
          <w:color w:val="000000" w:themeColor="text1"/>
          <w:spacing w:val="-6"/>
          <w:szCs w:val="28"/>
        </w:rPr>
        <w:t xml:space="preserve">Thông tư </w:t>
      </w:r>
      <w:r w:rsidR="00051FBC" w:rsidRPr="009174DF">
        <w:rPr>
          <w:rFonts w:ascii="Times New Roman" w:hAnsi="Times New Roman"/>
          <w:color w:val="000000" w:themeColor="text1"/>
          <w:spacing w:val="-6"/>
          <w:szCs w:val="28"/>
          <w:lang w:val="vi-VN"/>
        </w:rPr>
        <w:t>này</w:t>
      </w:r>
      <w:r w:rsidR="00407589" w:rsidRPr="009174DF">
        <w:rPr>
          <w:rFonts w:ascii="Times New Roman" w:hAnsi="Times New Roman"/>
          <w:color w:val="000000" w:themeColor="text1"/>
          <w:spacing w:val="-6"/>
          <w:szCs w:val="28"/>
        </w:rPr>
        <w:t>.</w:t>
      </w:r>
    </w:p>
    <w:p w14:paraId="70C4FF0E" w14:textId="5F53395D" w:rsidR="00CE66CD" w:rsidRPr="00F44A2F" w:rsidRDefault="00CE66CD" w:rsidP="00C92F6E">
      <w:pPr>
        <w:pStyle w:val="NoSpacing"/>
        <w:spacing w:line="240" w:lineRule="auto"/>
        <w:rPr>
          <w:b/>
          <w:bCs/>
        </w:rPr>
      </w:pPr>
      <w:r w:rsidRPr="00E31C47">
        <w:rPr>
          <w:b/>
          <w:bCs/>
          <w:color w:val="000000"/>
          <w:szCs w:val="28"/>
        </w:rPr>
        <w:t>Điều 1</w:t>
      </w:r>
      <w:r w:rsidR="004F4BA3">
        <w:rPr>
          <w:b/>
          <w:bCs/>
          <w:color w:val="000000"/>
          <w:szCs w:val="28"/>
        </w:rPr>
        <w:t>4</w:t>
      </w:r>
      <w:r w:rsidRPr="00E31C47">
        <w:rPr>
          <w:b/>
          <w:bCs/>
          <w:color w:val="000000"/>
          <w:szCs w:val="28"/>
        </w:rPr>
        <w:t xml:space="preserve">. </w:t>
      </w:r>
      <w:r w:rsidRPr="00F44A2F">
        <w:rPr>
          <w:b/>
          <w:bCs/>
        </w:rPr>
        <w:t>Báo cáo về tình hình hoạt động sản xuất, kinh doanh nước sạch, bảo đảm cấp nước an toàn</w:t>
      </w:r>
    </w:p>
    <w:p w14:paraId="15DFF191" w14:textId="4A759A5C" w:rsidR="00500686" w:rsidRDefault="00500686" w:rsidP="00C92F6E">
      <w:pPr>
        <w:pStyle w:val="NoSpacing"/>
        <w:spacing w:line="240" w:lineRule="auto"/>
      </w:pPr>
      <w:r w:rsidRPr="009C2370">
        <w:rPr>
          <w:szCs w:val="28"/>
        </w:rPr>
        <w:t xml:space="preserve">1. </w:t>
      </w:r>
      <w:r>
        <w:rPr>
          <w:szCs w:val="28"/>
        </w:rPr>
        <w:t>Cơ sở báo cáo: Theo quy định tại</w:t>
      </w:r>
      <w:r w:rsidRPr="00500686">
        <w:t xml:space="preserve"> </w:t>
      </w:r>
      <w:r>
        <w:t>Thông tư số 08/2012/TT-BXD ngày 21/11/2012 của Bộ trưởng Bộ Xây dựng hướng dẫn thực hiện bảo đảm cấp nước an toàn.</w:t>
      </w:r>
    </w:p>
    <w:p w14:paraId="1D59E8AC" w14:textId="412A9049" w:rsidR="00CE3BA5" w:rsidRDefault="00CE3BA5" w:rsidP="00C92F6E">
      <w:pPr>
        <w:pStyle w:val="NoSpacing"/>
        <w:spacing w:line="240" w:lineRule="auto"/>
      </w:pPr>
      <w:r>
        <w:t>2. Đối tượng thực hiện báo cáo, cơ quan nhận báo cáo, quy trình và thời hạn gửi báo cáo:</w:t>
      </w:r>
    </w:p>
    <w:p w14:paraId="1D3FDE49" w14:textId="060E55F5" w:rsidR="00CE3BA5" w:rsidRDefault="00CE3BA5" w:rsidP="00C92F6E">
      <w:pPr>
        <w:pStyle w:val="NoSpacing"/>
        <w:spacing w:line="240" w:lineRule="auto"/>
      </w:pPr>
      <w:r>
        <w:t>Đơn vị cấp nước có trách nhiệm gửi báo cáo Sở xây dựng về tình hình hoạt động sản xuất, kinh doanh nước sạch, bảo đảm cấp nước an toàn</w:t>
      </w:r>
      <w:r w:rsidRPr="00CE3BA5">
        <w:t xml:space="preserve"> </w:t>
      </w:r>
      <w:r>
        <w:t>chậm nhất trước ngày 18 tháng 12 hàng năm; Sở Xây dựng tổng hợp gửi báo cáo đến Ủy ban nhân dân cấp tỉnh và Bộ Xây dựng chậm nhất trước ngày 20 tháng 12 hàng năm.</w:t>
      </w:r>
    </w:p>
    <w:p w14:paraId="5079BCF6" w14:textId="36A22829" w:rsidR="00CE66CD" w:rsidRDefault="00FF16BD" w:rsidP="00C92F6E">
      <w:pPr>
        <w:pStyle w:val="NoSpacing"/>
        <w:spacing w:line="240" w:lineRule="auto"/>
      </w:pPr>
      <w:r>
        <w:t>3</w:t>
      </w:r>
      <w:r w:rsidR="00CE66CD" w:rsidRPr="00B71F29">
        <w:t xml:space="preserve">. Nội dung </w:t>
      </w:r>
      <w:r w:rsidR="00CE66CD">
        <w:t xml:space="preserve">yêu cầu </w:t>
      </w:r>
      <w:r w:rsidR="00CE66CD" w:rsidRPr="00B71F29">
        <w:t xml:space="preserve">báo cáo: </w:t>
      </w:r>
      <w:r w:rsidR="00CE66CD">
        <w:t>Tổng hợp cơ sở dữ liệu về cấp nước đô thị và thực hiện bảo đảm cấp nước an toàn.</w:t>
      </w:r>
    </w:p>
    <w:p w14:paraId="69531363" w14:textId="565CFB1F" w:rsidR="00CE66CD" w:rsidRDefault="00FF16BD" w:rsidP="00C92F6E">
      <w:pPr>
        <w:pStyle w:val="NoSpacing"/>
        <w:spacing w:line="240" w:lineRule="auto"/>
      </w:pPr>
      <w:r>
        <w:t>4</w:t>
      </w:r>
      <w:r w:rsidR="00CE66CD">
        <w:t>. Tần suất báo cáo: Hằng năm</w:t>
      </w:r>
      <w:r w:rsidR="006A200A">
        <w:t>.</w:t>
      </w:r>
    </w:p>
    <w:p w14:paraId="75054596" w14:textId="77777777" w:rsidR="00FF16BD" w:rsidRPr="00FF16BD" w:rsidRDefault="00FF16BD" w:rsidP="00C92F6E">
      <w:pPr>
        <w:spacing w:before="40" w:after="40"/>
        <w:ind w:firstLine="720"/>
        <w:jc w:val="both"/>
        <w:rPr>
          <w:rFonts w:ascii="Times New Roman" w:hAnsi="Times New Roman"/>
          <w:szCs w:val="28"/>
        </w:rPr>
      </w:pPr>
      <w:r w:rsidRPr="00FF16BD">
        <w:rPr>
          <w:rFonts w:ascii="Times New Roman" w:hAnsi="Times New Roman"/>
        </w:rPr>
        <w:lastRenderedPageBreak/>
        <w:t>5</w:t>
      </w:r>
      <w:r w:rsidR="00CE66CD" w:rsidRPr="00FF16BD">
        <w:rPr>
          <w:rFonts w:ascii="Times New Roman" w:hAnsi="Times New Roman"/>
        </w:rPr>
        <w:t xml:space="preserve">. Thời gian chốt số liệu báo cáo: </w:t>
      </w:r>
      <w:r w:rsidRPr="00FF16BD">
        <w:rPr>
          <w:rFonts w:ascii="Times New Roman" w:hAnsi="Times New Roman"/>
          <w:szCs w:val="28"/>
        </w:rPr>
        <w:t>Theo quy định tại khoản 4 Điều 12 của Nghị định số 09/2019/NĐ-CP.</w:t>
      </w:r>
    </w:p>
    <w:p w14:paraId="1439F7AC" w14:textId="4313847C" w:rsidR="00CE66CD" w:rsidRPr="00A02AB9" w:rsidRDefault="00FF16BD" w:rsidP="00C92F6E">
      <w:pPr>
        <w:pStyle w:val="NoSpacing"/>
        <w:spacing w:line="240" w:lineRule="auto"/>
        <w:rPr>
          <w:spacing w:val="-6"/>
        </w:rPr>
      </w:pPr>
      <w:r w:rsidRPr="00A02AB9">
        <w:rPr>
          <w:spacing w:val="-6"/>
        </w:rPr>
        <w:t>6</w:t>
      </w:r>
      <w:r w:rsidR="00CE66CD" w:rsidRPr="00A02AB9">
        <w:rPr>
          <w:spacing w:val="-6"/>
        </w:rPr>
        <w:t xml:space="preserve">. Mẫu báo cáo: Theo mẫu </w:t>
      </w:r>
      <w:r w:rsidR="005C5D67" w:rsidRPr="00A02AB9">
        <w:rPr>
          <w:spacing w:val="-6"/>
        </w:rPr>
        <w:t>số 07</w:t>
      </w:r>
      <w:r w:rsidR="00CE66CD" w:rsidRPr="00A02AB9">
        <w:rPr>
          <w:spacing w:val="-6"/>
        </w:rPr>
        <w:t xml:space="preserve"> </w:t>
      </w:r>
      <w:r w:rsidR="00A02AB9" w:rsidRPr="00A02AB9">
        <w:rPr>
          <w:spacing w:val="-6"/>
        </w:rPr>
        <w:t xml:space="preserve">của Phụ lục </w:t>
      </w:r>
      <w:r w:rsidR="00CE66CD" w:rsidRPr="00A02AB9">
        <w:rPr>
          <w:spacing w:val="-6"/>
        </w:rPr>
        <w:t>ban hành kèm theo Thông tư này.</w:t>
      </w:r>
    </w:p>
    <w:p w14:paraId="0EDF4CDE" w14:textId="40114BAA" w:rsidR="00CE66CD" w:rsidRPr="00F44A2F" w:rsidRDefault="00CE66CD" w:rsidP="00C92F6E">
      <w:pPr>
        <w:pStyle w:val="NoSpacing"/>
        <w:spacing w:line="240" w:lineRule="auto"/>
        <w:rPr>
          <w:b/>
          <w:bCs/>
        </w:rPr>
      </w:pPr>
      <w:r w:rsidRPr="00F44A2F">
        <w:rPr>
          <w:rFonts w:eastAsia="Arial"/>
          <w:b/>
          <w:bCs/>
        </w:rPr>
        <w:t>Điề</w:t>
      </w:r>
      <w:r w:rsidR="006A200A">
        <w:rPr>
          <w:rFonts w:eastAsia="Arial"/>
          <w:b/>
          <w:bCs/>
        </w:rPr>
        <w:t>u 1</w:t>
      </w:r>
      <w:r w:rsidR="004F4BA3">
        <w:rPr>
          <w:rFonts w:eastAsia="Arial"/>
          <w:b/>
          <w:bCs/>
        </w:rPr>
        <w:t>5</w:t>
      </w:r>
      <w:r w:rsidRPr="00F44A2F">
        <w:rPr>
          <w:rFonts w:eastAsia="Arial"/>
          <w:b/>
          <w:bCs/>
        </w:rPr>
        <w:t xml:space="preserve">. </w:t>
      </w:r>
      <w:r w:rsidRPr="00F44A2F">
        <w:rPr>
          <w:b/>
          <w:bCs/>
        </w:rPr>
        <w:t>Báo cáo về tình hình quản lý thoát nước và xử lý nước thải</w:t>
      </w:r>
    </w:p>
    <w:p w14:paraId="409D37B3" w14:textId="14E3C0E8" w:rsidR="00F729C3" w:rsidRDefault="00F729C3" w:rsidP="00C92F6E">
      <w:pPr>
        <w:pStyle w:val="NoSpacing"/>
        <w:spacing w:line="240" w:lineRule="auto"/>
        <w:rPr>
          <w:szCs w:val="28"/>
        </w:rPr>
      </w:pPr>
      <w:r w:rsidRPr="009C2370">
        <w:rPr>
          <w:szCs w:val="28"/>
        </w:rPr>
        <w:t xml:space="preserve">1. </w:t>
      </w:r>
      <w:r>
        <w:rPr>
          <w:szCs w:val="28"/>
        </w:rPr>
        <w:t>Cơ sở báo cáo: Theo quy định tại khoản 6 Điều 46 của Nghị định số 80/2014/NĐ-CP ngày 06/8/2014 của Chính phủ về thoát nước và xử lý nước thải.</w:t>
      </w:r>
    </w:p>
    <w:p w14:paraId="1AF50AB3" w14:textId="3AAAAD9F" w:rsidR="00D568F9" w:rsidRDefault="00D568F9" w:rsidP="00C92F6E">
      <w:pPr>
        <w:pStyle w:val="NoSpacing"/>
        <w:spacing w:line="240" w:lineRule="auto"/>
      </w:pPr>
      <w:r>
        <w:t>2. Đối tượng thực hiện báo cáo, cơ quan nhận báo cáo, quy trình và thời hạn gửi báo cáo:</w:t>
      </w:r>
    </w:p>
    <w:p w14:paraId="027671C1" w14:textId="77777777" w:rsidR="00F47DD4" w:rsidRDefault="00D568F9" w:rsidP="00C92F6E">
      <w:pPr>
        <w:pStyle w:val="NoSpacing"/>
        <w:spacing w:line="240" w:lineRule="auto"/>
      </w:pPr>
      <w:r>
        <w:t>Đơn vị thoát nước (công ty thoát nước/UBND cấp huyện/đơn vị chuyên môn thuộc BQL Khu công nghiệp) có trách nhiệm gửi báo cáo Sở xây dựng về tình hình quản lý thoát nước và xử lý nước thải trên địa bàn quản lý; Sở Xây dựng tổng hợp gửi báo cáo đến Ủy ban nhân dân cấp tỉnh và Bộ Xây dựng chậm nhất trước ngày 20 tháng 12 hàng năm.</w:t>
      </w:r>
    </w:p>
    <w:p w14:paraId="3E52FAD7" w14:textId="5BD739F5" w:rsidR="00F729C3" w:rsidRDefault="00F47DD4" w:rsidP="00C92F6E">
      <w:pPr>
        <w:pStyle w:val="NoSpacing"/>
        <w:spacing w:line="240" w:lineRule="auto"/>
      </w:pPr>
      <w:r>
        <w:t xml:space="preserve">3. </w:t>
      </w:r>
      <w:r w:rsidR="00CE66CD" w:rsidRPr="00B71F29">
        <w:t xml:space="preserve">Nội dung </w:t>
      </w:r>
      <w:r w:rsidR="00CE66CD">
        <w:t xml:space="preserve">yêu cầu </w:t>
      </w:r>
      <w:r w:rsidR="00CE66CD" w:rsidRPr="00B71F29">
        <w:t>báo cáo:</w:t>
      </w:r>
      <w:r w:rsidR="00B30430">
        <w:t xml:space="preserve"> T</w:t>
      </w:r>
      <w:r w:rsidR="00B30430" w:rsidRPr="00B30430">
        <w:t>ình hình lập, thẩm định phê duyệt quy hoạch và triển khai quy hoạch</w:t>
      </w:r>
      <w:r w:rsidR="00D40D8F">
        <w:t xml:space="preserve"> thoát nước</w:t>
      </w:r>
      <w:r w:rsidR="00B30430" w:rsidRPr="00B30430">
        <w:t>; tình hình đầu tư xây dựng và triển khai dự án đầu tư xây dựng; quản lý giá dịch vụ thoát nước.</w:t>
      </w:r>
      <w:r w:rsidR="00D40D8F">
        <w:t xml:space="preserve"> </w:t>
      </w:r>
      <w:r w:rsidR="00CE66CD">
        <w:t>Tổng hợp cơ sở dữ liệu về thoát nước và xử lý nước thải đô thị, khu dân cư nông thôn tập trung và khu công nghiệp.</w:t>
      </w:r>
      <w:r w:rsidR="00B30430">
        <w:t xml:space="preserve"> </w:t>
      </w:r>
    </w:p>
    <w:p w14:paraId="0876B326" w14:textId="7976EDE9" w:rsidR="00CE66CD" w:rsidRDefault="00CE66CD" w:rsidP="00C92F6E">
      <w:pPr>
        <w:pStyle w:val="NoSpacing"/>
        <w:spacing w:line="240" w:lineRule="auto"/>
      </w:pPr>
      <w:r>
        <w:t>2. Tần suất báo cáo: Hằng năm</w:t>
      </w:r>
      <w:r w:rsidR="00D40D8F">
        <w:t>.</w:t>
      </w:r>
    </w:p>
    <w:p w14:paraId="4CC36516" w14:textId="77777777" w:rsidR="00CE66CD" w:rsidRDefault="00CE66CD" w:rsidP="00C92F6E">
      <w:pPr>
        <w:pStyle w:val="NoSpacing"/>
        <w:spacing w:line="240" w:lineRule="auto"/>
      </w:pPr>
      <w:r>
        <w:t>3. Thời gian chốt số liệu báo cáo: Theo quy định tại khoản 4 Điều 12 của Nghị định số 09/2019/NĐ-CP.</w:t>
      </w:r>
    </w:p>
    <w:p w14:paraId="6550859D" w14:textId="604F3FF2" w:rsidR="00CE66CD" w:rsidRPr="005C5D67" w:rsidRDefault="00CE66CD" w:rsidP="00C92F6E">
      <w:pPr>
        <w:pStyle w:val="NoSpacing"/>
        <w:spacing w:line="240" w:lineRule="auto"/>
        <w:rPr>
          <w:spacing w:val="-6"/>
        </w:rPr>
      </w:pPr>
      <w:r w:rsidRPr="005C5D67">
        <w:rPr>
          <w:spacing w:val="-6"/>
        </w:rPr>
        <w:t xml:space="preserve">5. Mẫu báo cáo: Theo mẫu </w:t>
      </w:r>
      <w:r w:rsidR="00D40D8F" w:rsidRPr="005C5D67">
        <w:rPr>
          <w:spacing w:val="-6"/>
        </w:rPr>
        <w:t xml:space="preserve">số </w:t>
      </w:r>
      <w:r w:rsidR="005C5D67" w:rsidRPr="005C5D67">
        <w:rPr>
          <w:spacing w:val="-6"/>
        </w:rPr>
        <w:t xml:space="preserve">08 của Phụ lục </w:t>
      </w:r>
      <w:r w:rsidRPr="005C5D67">
        <w:rPr>
          <w:spacing w:val="-6"/>
        </w:rPr>
        <w:t>ban hành kèm theo Thông tư này.</w:t>
      </w:r>
    </w:p>
    <w:p w14:paraId="7CD24AEE" w14:textId="16707ED8" w:rsidR="00FD0C0D" w:rsidRPr="00E31C47" w:rsidRDefault="00AA5394" w:rsidP="00C92F6E">
      <w:pPr>
        <w:spacing w:before="40" w:after="40"/>
        <w:ind w:firstLine="720"/>
        <w:jc w:val="both"/>
        <w:rPr>
          <w:rFonts w:ascii="Times New Roman" w:hAnsi="Times New Roman"/>
          <w:b/>
          <w:bCs/>
          <w:szCs w:val="28"/>
        </w:rPr>
      </w:pPr>
      <w:r w:rsidRPr="00E31C47">
        <w:rPr>
          <w:rFonts w:ascii="Times New Roman" w:eastAsia="Times New Roman" w:hAnsi="Times New Roman"/>
          <w:b/>
          <w:bCs/>
          <w:color w:val="000000"/>
          <w:szCs w:val="28"/>
        </w:rPr>
        <w:t>Điều 1</w:t>
      </w:r>
      <w:r w:rsidR="004F4BA3">
        <w:rPr>
          <w:rFonts w:ascii="Times New Roman" w:eastAsia="Times New Roman" w:hAnsi="Times New Roman"/>
          <w:b/>
          <w:bCs/>
          <w:color w:val="000000"/>
          <w:szCs w:val="28"/>
        </w:rPr>
        <w:t>6</w:t>
      </w:r>
      <w:r w:rsidRPr="00E31C47">
        <w:rPr>
          <w:rFonts w:ascii="Times New Roman" w:eastAsia="Times New Roman" w:hAnsi="Times New Roman"/>
          <w:b/>
          <w:bCs/>
          <w:color w:val="000000"/>
          <w:szCs w:val="28"/>
        </w:rPr>
        <w:t xml:space="preserve">. </w:t>
      </w:r>
      <w:r w:rsidRPr="00E31C47">
        <w:rPr>
          <w:rFonts w:ascii="Times New Roman" w:hAnsi="Times New Roman"/>
          <w:b/>
          <w:bCs/>
          <w:szCs w:val="28"/>
        </w:rPr>
        <w:t xml:space="preserve">Báo cáo </w:t>
      </w:r>
      <w:r w:rsidR="001D3497" w:rsidRPr="00E31C47">
        <w:rPr>
          <w:rFonts w:ascii="Times New Roman" w:hAnsi="Times New Roman"/>
          <w:b/>
          <w:bCs/>
          <w:szCs w:val="28"/>
        </w:rPr>
        <w:t>tình hình lập và quản lý cơ sở dữ liệu công trình ngầm</w:t>
      </w:r>
      <w:r w:rsidR="008B4CEB" w:rsidRPr="00E31C47">
        <w:rPr>
          <w:rFonts w:ascii="Times New Roman" w:hAnsi="Times New Roman"/>
          <w:b/>
          <w:bCs/>
          <w:szCs w:val="28"/>
        </w:rPr>
        <w:t xml:space="preserve"> của các đô thị</w:t>
      </w:r>
    </w:p>
    <w:p w14:paraId="0C59F143" w14:textId="6D6EDF2D" w:rsidR="009B489C" w:rsidRDefault="009B489C" w:rsidP="00C92F6E">
      <w:pPr>
        <w:spacing w:before="40" w:after="40"/>
        <w:ind w:firstLine="720"/>
        <w:jc w:val="both"/>
        <w:rPr>
          <w:rFonts w:ascii="Times New Roman" w:hAnsi="Times New Roman"/>
          <w:bCs/>
          <w:iCs/>
          <w:szCs w:val="28"/>
        </w:rPr>
      </w:pPr>
      <w:r w:rsidRPr="009C2370">
        <w:rPr>
          <w:rFonts w:ascii="Times New Roman" w:hAnsi="Times New Roman"/>
          <w:szCs w:val="28"/>
        </w:rPr>
        <w:t xml:space="preserve">1. </w:t>
      </w:r>
      <w:r>
        <w:rPr>
          <w:rFonts w:ascii="Times New Roman" w:hAnsi="Times New Roman"/>
          <w:szCs w:val="28"/>
        </w:rPr>
        <w:t>Cơ sở báo cáo: Theo quy định tại</w:t>
      </w:r>
      <w:r>
        <w:rPr>
          <w:szCs w:val="28"/>
        </w:rPr>
        <w:t xml:space="preserve"> </w:t>
      </w:r>
      <w:r w:rsidR="00FC78F1">
        <w:rPr>
          <w:szCs w:val="28"/>
        </w:rPr>
        <w:t>k</w:t>
      </w:r>
      <w:r w:rsidR="00FC78F1" w:rsidRPr="00FC78F1">
        <w:rPr>
          <w:rFonts w:ascii="Times New Roman" w:hAnsi="Times New Roman"/>
          <w:bCs/>
          <w:iCs/>
          <w:szCs w:val="28"/>
        </w:rPr>
        <w:t>hoản 2</w:t>
      </w:r>
      <w:r w:rsidR="00B1598F">
        <w:rPr>
          <w:rFonts w:ascii="Times New Roman" w:hAnsi="Times New Roman"/>
          <w:bCs/>
          <w:iCs/>
          <w:szCs w:val="28"/>
        </w:rPr>
        <w:t>, khoản 3</w:t>
      </w:r>
      <w:r w:rsidR="00FC78F1" w:rsidRPr="00FC78F1">
        <w:rPr>
          <w:rFonts w:ascii="Times New Roman" w:hAnsi="Times New Roman"/>
          <w:bCs/>
          <w:iCs/>
          <w:szCs w:val="28"/>
        </w:rPr>
        <w:t xml:space="preserve"> </w:t>
      </w:r>
      <w:r w:rsidR="00FC78F1">
        <w:rPr>
          <w:rFonts w:ascii="Times New Roman" w:hAnsi="Times New Roman"/>
          <w:bCs/>
          <w:iCs/>
          <w:szCs w:val="28"/>
        </w:rPr>
        <w:t>Đ</w:t>
      </w:r>
      <w:r w:rsidR="00FC78F1" w:rsidRPr="00FC78F1">
        <w:rPr>
          <w:rFonts w:ascii="Times New Roman" w:hAnsi="Times New Roman"/>
          <w:bCs/>
          <w:iCs/>
          <w:szCs w:val="28"/>
        </w:rPr>
        <w:t>iều 3</w:t>
      </w:r>
      <w:r w:rsidR="008761FC">
        <w:rPr>
          <w:rFonts w:ascii="Times New Roman" w:hAnsi="Times New Roman"/>
          <w:bCs/>
          <w:iCs/>
          <w:szCs w:val="28"/>
        </w:rPr>
        <w:t xml:space="preserve"> </w:t>
      </w:r>
      <w:r w:rsidR="00FC78F1" w:rsidRPr="00FC78F1">
        <w:rPr>
          <w:rFonts w:ascii="Times New Roman" w:hAnsi="Times New Roman"/>
          <w:bCs/>
          <w:iCs/>
          <w:szCs w:val="28"/>
        </w:rPr>
        <w:t>Thông tư số 11/2010/TT-BXD ngày 17/8/2010</w:t>
      </w:r>
      <w:r w:rsidR="008761FC">
        <w:rPr>
          <w:rFonts w:ascii="Times New Roman" w:hAnsi="Times New Roman"/>
          <w:bCs/>
          <w:iCs/>
          <w:szCs w:val="28"/>
        </w:rPr>
        <w:t xml:space="preserve"> của Bộ trưởng Bộ Xây dựng h</w:t>
      </w:r>
      <w:r w:rsidR="00FC78F1" w:rsidRPr="00FC78F1">
        <w:rPr>
          <w:rFonts w:ascii="Times New Roman" w:hAnsi="Times New Roman"/>
          <w:bCs/>
          <w:iCs/>
          <w:szCs w:val="28"/>
        </w:rPr>
        <w:t>ướng dẫn về quản lý cơ sở dữ liệu công trình ngầm đô thị</w:t>
      </w:r>
      <w:r w:rsidR="007A6367">
        <w:rPr>
          <w:rFonts w:ascii="Times New Roman" w:hAnsi="Times New Roman"/>
          <w:bCs/>
          <w:iCs/>
          <w:szCs w:val="28"/>
        </w:rPr>
        <w:t>.</w:t>
      </w:r>
    </w:p>
    <w:p w14:paraId="5EC248E1" w14:textId="14C907AD" w:rsidR="004C1F15" w:rsidRPr="00E31C47" w:rsidRDefault="004C1F15" w:rsidP="00C92F6E">
      <w:pPr>
        <w:spacing w:before="40" w:after="40"/>
        <w:ind w:firstLine="720"/>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p>
    <w:p w14:paraId="7606493D" w14:textId="6F863867" w:rsidR="004C1F15" w:rsidRPr="00E31C47" w:rsidRDefault="004C1F15" w:rsidP="00C92F6E">
      <w:pPr>
        <w:spacing w:before="40" w:after="40"/>
        <w:ind w:firstLine="720"/>
        <w:jc w:val="both"/>
        <w:rPr>
          <w:rFonts w:ascii="Times New Roman" w:hAnsi="Times New Roman"/>
          <w:szCs w:val="28"/>
        </w:rPr>
      </w:pPr>
      <w:r w:rsidRPr="00E31C47">
        <w:rPr>
          <w:rFonts w:ascii="Times New Roman" w:hAnsi="Times New Roman"/>
          <w:szCs w:val="28"/>
        </w:rPr>
        <w:t xml:space="preserve">Ủy ban nhân dân </w:t>
      </w:r>
      <w:r w:rsidR="005447AD">
        <w:rPr>
          <w:rFonts w:ascii="Times New Roman" w:hAnsi="Times New Roman"/>
          <w:szCs w:val="28"/>
        </w:rPr>
        <w:t>cấp huyện</w:t>
      </w:r>
      <w:r w:rsidRPr="00E31C47">
        <w:rPr>
          <w:rFonts w:ascii="Times New Roman" w:hAnsi="Times New Roman"/>
          <w:szCs w:val="28"/>
        </w:rPr>
        <w:t xml:space="preserve"> có trách nhiệm gửi báo cáo Sở Xây dựng về tình hình lập và quản lý cơ sở dữ liệu công trình ngầm chậm nhất vào ngày 16 tháng </w:t>
      </w:r>
      <w:r>
        <w:rPr>
          <w:rFonts w:ascii="Times New Roman" w:hAnsi="Times New Roman"/>
          <w:szCs w:val="28"/>
        </w:rPr>
        <w:t>12 hằng năm</w:t>
      </w:r>
      <w:r w:rsidR="002F48CA">
        <w:rPr>
          <w:rFonts w:ascii="Times New Roman" w:hAnsi="Times New Roman"/>
          <w:szCs w:val="28"/>
        </w:rPr>
        <w:t xml:space="preserve">; </w:t>
      </w:r>
      <w:r w:rsidRPr="00E31C47">
        <w:rPr>
          <w:rFonts w:ascii="Times New Roman" w:hAnsi="Times New Roman"/>
          <w:szCs w:val="28"/>
        </w:rPr>
        <w:t xml:space="preserve"> Sở Xây dựng địa phương có trách nhiệm gửi báo cáo Bộ Xây dựng về tình hình lập và quản lý cơ sở dữ liệu công trình ngầm chậm nhất vào ngày 20 tháng</w:t>
      </w:r>
      <w:r>
        <w:rPr>
          <w:rFonts w:ascii="Times New Roman" w:hAnsi="Times New Roman"/>
          <w:szCs w:val="28"/>
        </w:rPr>
        <w:t xml:space="preserve"> 12 hằng năm</w:t>
      </w:r>
      <w:r w:rsidRPr="00E31C47">
        <w:rPr>
          <w:rFonts w:ascii="Times New Roman" w:hAnsi="Times New Roman"/>
          <w:szCs w:val="28"/>
        </w:rPr>
        <w:t>.</w:t>
      </w:r>
    </w:p>
    <w:p w14:paraId="5FC30D66" w14:textId="58BE4326" w:rsidR="001D3497" w:rsidRPr="00E31C47" w:rsidRDefault="00371442" w:rsidP="00C92F6E">
      <w:pPr>
        <w:spacing w:before="40" w:after="40"/>
        <w:ind w:firstLine="720"/>
        <w:jc w:val="both"/>
        <w:rPr>
          <w:rFonts w:ascii="Times New Roman" w:hAnsi="Times New Roman"/>
          <w:color w:val="FF0000"/>
          <w:szCs w:val="28"/>
          <w:shd w:val="clear" w:color="auto" w:fill="FFFFFF"/>
        </w:rPr>
      </w:pPr>
      <w:r>
        <w:rPr>
          <w:rFonts w:ascii="Times New Roman" w:hAnsi="Times New Roman"/>
          <w:szCs w:val="28"/>
        </w:rPr>
        <w:t>3</w:t>
      </w:r>
      <w:r w:rsidR="001D3497" w:rsidRPr="00E31C47">
        <w:rPr>
          <w:rFonts w:ascii="Times New Roman" w:hAnsi="Times New Roman"/>
          <w:szCs w:val="28"/>
        </w:rPr>
        <w:t>. Nội dung yêu cầu báo cáo:</w:t>
      </w:r>
      <w:r w:rsidR="001D3497" w:rsidRPr="00E31C47">
        <w:rPr>
          <w:rFonts w:ascii="Times New Roman" w:hAnsi="Times New Roman"/>
          <w:color w:val="FF0000"/>
          <w:szCs w:val="28"/>
          <w:shd w:val="clear" w:color="auto" w:fill="FFFFFF"/>
        </w:rPr>
        <w:t xml:space="preserve"> </w:t>
      </w:r>
    </w:p>
    <w:p w14:paraId="2D5F4027" w14:textId="31AC630E" w:rsidR="00A91718" w:rsidRPr="00E31C47" w:rsidRDefault="001D3497" w:rsidP="00C92F6E">
      <w:pPr>
        <w:spacing w:before="40" w:after="40"/>
        <w:ind w:firstLine="709"/>
        <w:jc w:val="both"/>
        <w:rPr>
          <w:rFonts w:ascii="Times New Roman" w:hAnsi="Times New Roman"/>
          <w:spacing w:val="-4"/>
          <w:szCs w:val="28"/>
        </w:rPr>
      </w:pPr>
      <w:r w:rsidRPr="00E31C47">
        <w:rPr>
          <w:rFonts w:ascii="Times New Roman" w:hAnsi="Times New Roman"/>
          <w:bCs/>
          <w:iCs/>
          <w:spacing w:val="-4"/>
          <w:szCs w:val="28"/>
        </w:rPr>
        <w:t xml:space="preserve">a) Đối với báo cáo của </w:t>
      </w:r>
      <w:r w:rsidRPr="00E31C47">
        <w:rPr>
          <w:rFonts w:ascii="Times New Roman" w:hAnsi="Times New Roman"/>
          <w:spacing w:val="-4"/>
          <w:szCs w:val="28"/>
        </w:rPr>
        <w:t xml:space="preserve">Ủy ban nhân dân </w:t>
      </w:r>
      <w:r w:rsidR="002F48CA">
        <w:rPr>
          <w:rFonts w:ascii="Times New Roman" w:hAnsi="Times New Roman"/>
          <w:spacing w:val="-4"/>
          <w:szCs w:val="28"/>
        </w:rPr>
        <w:t>cấp huyện</w:t>
      </w:r>
      <w:r w:rsidRPr="00E31C47">
        <w:rPr>
          <w:rFonts w:ascii="Times New Roman" w:hAnsi="Times New Roman"/>
          <w:spacing w:val="-4"/>
          <w:szCs w:val="28"/>
        </w:rPr>
        <w:t xml:space="preserve">, bao gồm: </w:t>
      </w:r>
    </w:p>
    <w:p w14:paraId="6D3F32F2" w14:textId="77777777" w:rsidR="00A91718" w:rsidRPr="00E31C47" w:rsidRDefault="00A91718" w:rsidP="00C92F6E">
      <w:pPr>
        <w:spacing w:before="40" w:after="40"/>
        <w:ind w:firstLine="709"/>
        <w:jc w:val="both"/>
        <w:rPr>
          <w:rFonts w:ascii="Times New Roman" w:hAnsi="Times New Roman"/>
          <w:bCs/>
          <w:iCs/>
          <w:szCs w:val="28"/>
        </w:rPr>
      </w:pPr>
      <w:r w:rsidRPr="00E31C47">
        <w:rPr>
          <w:rFonts w:ascii="Times New Roman" w:hAnsi="Times New Roman"/>
          <w:szCs w:val="28"/>
        </w:rPr>
        <w:t xml:space="preserve">- </w:t>
      </w:r>
      <w:r w:rsidR="001D3497" w:rsidRPr="00E31C47">
        <w:rPr>
          <w:rFonts w:ascii="Times New Roman" w:hAnsi="Times New Roman"/>
          <w:bCs/>
          <w:iCs/>
          <w:szCs w:val="28"/>
        </w:rPr>
        <w:t xml:space="preserve">Tình hình lập và tổ chức thực hiện kế hoạch hằng năm về thu thập, điều tra khảo sát dữ liệu công trình ngầm theo phân cấp trên địa bàn quản lý; </w:t>
      </w:r>
    </w:p>
    <w:p w14:paraId="2155B81E" w14:textId="77777777" w:rsidR="00A91718" w:rsidRPr="00E31C47" w:rsidRDefault="00A91718" w:rsidP="00C92F6E">
      <w:pPr>
        <w:spacing w:before="40" w:after="40"/>
        <w:ind w:firstLine="709"/>
        <w:jc w:val="both"/>
        <w:rPr>
          <w:rFonts w:ascii="Times New Roman" w:hAnsi="Times New Roman"/>
          <w:bCs/>
          <w:iCs/>
          <w:szCs w:val="28"/>
        </w:rPr>
      </w:pPr>
      <w:r w:rsidRPr="00E31C47">
        <w:rPr>
          <w:rFonts w:ascii="Times New Roman" w:hAnsi="Times New Roman"/>
          <w:bCs/>
          <w:iCs/>
          <w:szCs w:val="28"/>
        </w:rPr>
        <w:t>- T</w:t>
      </w:r>
      <w:r w:rsidR="001D3497" w:rsidRPr="00E31C47">
        <w:rPr>
          <w:rFonts w:ascii="Times New Roman" w:hAnsi="Times New Roman"/>
          <w:bCs/>
          <w:iCs/>
          <w:szCs w:val="28"/>
        </w:rPr>
        <w:t xml:space="preserve">ổng hợp về cơ sở dữ liệu công trình ngầm đô thị theo phân cấp trên địa bàn quản lý; </w:t>
      </w:r>
    </w:p>
    <w:p w14:paraId="7C37B413" w14:textId="77777777" w:rsidR="00A91718" w:rsidRPr="00E31C47" w:rsidRDefault="00A91718" w:rsidP="00C92F6E">
      <w:pPr>
        <w:spacing w:before="40" w:after="40"/>
        <w:ind w:firstLine="709"/>
        <w:jc w:val="both"/>
        <w:rPr>
          <w:rFonts w:ascii="Times New Roman" w:hAnsi="Times New Roman"/>
          <w:bCs/>
          <w:iCs/>
          <w:szCs w:val="28"/>
        </w:rPr>
      </w:pPr>
      <w:r w:rsidRPr="00E31C47">
        <w:rPr>
          <w:rFonts w:ascii="Times New Roman" w:hAnsi="Times New Roman"/>
          <w:bCs/>
          <w:iCs/>
          <w:szCs w:val="28"/>
        </w:rPr>
        <w:t>- C</w:t>
      </w:r>
      <w:r w:rsidR="001D3497" w:rsidRPr="00E31C47">
        <w:rPr>
          <w:rFonts w:ascii="Times New Roman" w:hAnsi="Times New Roman"/>
          <w:bCs/>
          <w:iCs/>
          <w:szCs w:val="28"/>
        </w:rPr>
        <w:t>ông tác quản lý và khai thác sử dụng cơ sở dữ liệu công trình ngầm theo phân cấp quản lý;</w:t>
      </w:r>
    </w:p>
    <w:p w14:paraId="3C6F9EE0" w14:textId="77777777" w:rsidR="00A91718" w:rsidRPr="00E31C47" w:rsidRDefault="00A91718" w:rsidP="00C92F6E">
      <w:pPr>
        <w:spacing w:before="40" w:after="40"/>
        <w:ind w:firstLine="709"/>
        <w:jc w:val="both"/>
        <w:rPr>
          <w:rFonts w:ascii="Times New Roman" w:hAnsi="Times New Roman"/>
          <w:bCs/>
          <w:iCs/>
          <w:szCs w:val="28"/>
        </w:rPr>
      </w:pPr>
      <w:r w:rsidRPr="00E31C47">
        <w:rPr>
          <w:rFonts w:ascii="Times New Roman" w:hAnsi="Times New Roman"/>
          <w:bCs/>
          <w:iCs/>
          <w:szCs w:val="28"/>
        </w:rPr>
        <w:lastRenderedPageBreak/>
        <w:t>- T</w:t>
      </w:r>
      <w:r w:rsidR="001D3497" w:rsidRPr="00E31C47">
        <w:rPr>
          <w:rFonts w:ascii="Times New Roman" w:hAnsi="Times New Roman"/>
          <w:bCs/>
          <w:iCs/>
          <w:szCs w:val="28"/>
        </w:rPr>
        <w:t xml:space="preserve">ình hình thực hiện công tác hạ ngầm các đường dây, đường cáp đi nổi trên địa bàn; </w:t>
      </w:r>
    </w:p>
    <w:p w14:paraId="4296CBD2" w14:textId="6A6ADF84" w:rsidR="001D3497" w:rsidRPr="00E31C47" w:rsidRDefault="00A91718" w:rsidP="00C92F6E">
      <w:pPr>
        <w:spacing w:before="40" w:after="40"/>
        <w:ind w:firstLine="709"/>
        <w:jc w:val="both"/>
        <w:rPr>
          <w:rFonts w:ascii="Times New Roman" w:hAnsi="Times New Roman"/>
          <w:bCs/>
          <w:iCs/>
          <w:szCs w:val="28"/>
        </w:rPr>
      </w:pPr>
      <w:r w:rsidRPr="00E31C47">
        <w:rPr>
          <w:rFonts w:ascii="Times New Roman" w:hAnsi="Times New Roman"/>
          <w:bCs/>
          <w:iCs/>
          <w:szCs w:val="28"/>
        </w:rPr>
        <w:t>- C</w:t>
      </w:r>
      <w:r w:rsidR="001D3497" w:rsidRPr="00E31C47">
        <w:rPr>
          <w:rFonts w:ascii="Times New Roman" w:hAnsi="Times New Roman"/>
          <w:bCs/>
          <w:iCs/>
          <w:szCs w:val="28"/>
        </w:rPr>
        <w:t>ác vấn đề khó khăn, vướng mắc quản lý và khai thác sử dụng cơ sở dữ liệu trên địa bàn và đề xuất giải pháp khắc phục.</w:t>
      </w:r>
    </w:p>
    <w:p w14:paraId="263251FE" w14:textId="77777777" w:rsidR="00A91718" w:rsidRPr="00E31C47" w:rsidRDefault="001D3497" w:rsidP="00C92F6E">
      <w:pPr>
        <w:spacing w:before="40" w:after="40"/>
        <w:ind w:firstLine="709"/>
        <w:jc w:val="both"/>
        <w:rPr>
          <w:rFonts w:ascii="Times New Roman" w:hAnsi="Times New Roman"/>
          <w:bCs/>
          <w:iCs/>
          <w:szCs w:val="28"/>
        </w:rPr>
      </w:pPr>
      <w:r w:rsidRPr="00E31C47">
        <w:rPr>
          <w:rFonts w:ascii="Times New Roman" w:hAnsi="Times New Roman"/>
          <w:bCs/>
          <w:iCs/>
          <w:szCs w:val="28"/>
        </w:rPr>
        <w:t>b) Đối với báo cáo của Sở Xây dựng địa phương, bao gồm:</w:t>
      </w:r>
    </w:p>
    <w:p w14:paraId="6B51F42B" w14:textId="77777777" w:rsidR="00A91718" w:rsidRPr="00E31C47" w:rsidRDefault="00A91718" w:rsidP="00C92F6E">
      <w:pPr>
        <w:spacing w:before="40" w:after="40"/>
        <w:ind w:firstLine="709"/>
        <w:jc w:val="both"/>
        <w:rPr>
          <w:rFonts w:ascii="Times New Roman" w:hAnsi="Times New Roman"/>
          <w:bCs/>
          <w:iCs/>
          <w:szCs w:val="28"/>
        </w:rPr>
      </w:pPr>
      <w:r w:rsidRPr="00E31C47">
        <w:rPr>
          <w:rFonts w:ascii="Times New Roman" w:hAnsi="Times New Roman"/>
          <w:bCs/>
          <w:iCs/>
          <w:szCs w:val="28"/>
        </w:rPr>
        <w:t>-</w:t>
      </w:r>
      <w:r w:rsidR="001D3497" w:rsidRPr="00E31C47">
        <w:rPr>
          <w:rFonts w:ascii="Times New Roman" w:hAnsi="Times New Roman"/>
          <w:bCs/>
          <w:iCs/>
          <w:szCs w:val="28"/>
        </w:rPr>
        <w:t xml:space="preserve"> Tình hình ban hành các quy định về quản lý, phân cấp quản lý cơ sở dữ liệu và cung cấp dữ liệu về công trình ngầm đô thị tại các đô thị trên địa bàn tỉnh;</w:t>
      </w:r>
    </w:p>
    <w:p w14:paraId="56FB926A" w14:textId="77777777" w:rsidR="00A91718" w:rsidRPr="00E31C47" w:rsidRDefault="00A91718" w:rsidP="00C92F6E">
      <w:pPr>
        <w:spacing w:before="40" w:after="40"/>
        <w:ind w:firstLine="709"/>
        <w:jc w:val="both"/>
        <w:rPr>
          <w:rFonts w:ascii="Times New Roman" w:hAnsi="Times New Roman"/>
          <w:bCs/>
          <w:iCs/>
          <w:szCs w:val="28"/>
        </w:rPr>
      </w:pPr>
      <w:r w:rsidRPr="00E31C47">
        <w:rPr>
          <w:rFonts w:ascii="Times New Roman" w:hAnsi="Times New Roman"/>
          <w:bCs/>
          <w:iCs/>
          <w:szCs w:val="28"/>
        </w:rPr>
        <w:t>- T</w:t>
      </w:r>
      <w:r w:rsidR="001D3497" w:rsidRPr="00E31C47">
        <w:rPr>
          <w:rFonts w:ascii="Times New Roman" w:hAnsi="Times New Roman"/>
          <w:bCs/>
          <w:iCs/>
          <w:szCs w:val="28"/>
        </w:rPr>
        <w:t xml:space="preserve">ình hình lập và tổ chức thực hiện kế hoạch hằng năm về thu thập, điều tra, khảo sát dữ liệu công trình ngầm của các đô thị trên địa bàn tỉnh; </w:t>
      </w:r>
    </w:p>
    <w:p w14:paraId="4269AEBA" w14:textId="77777777" w:rsidR="00A91718" w:rsidRPr="00E31C47" w:rsidRDefault="00A91718" w:rsidP="00C92F6E">
      <w:pPr>
        <w:spacing w:before="40" w:after="40"/>
        <w:ind w:firstLine="709"/>
        <w:jc w:val="both"/>
        <w:rPr>
          <w:rFonts w:ascii="Times New Roman" w:hAnsi="Times New Roman"/>
          <w:bCs/>
          <w:iCs/>
          <w:szCs w:val="28"/>
        </w:rPr>
      </w:pPr>
      <w:r w:rsidRPr="00E31C47">
        <w:rPr>
          <w:rFonts w:ascii="Times New Roman" w:hAnsi="Times New Roman"/>
          <w:bCs/>
          <w:iCs/>
          <w:szCs w:val="28"/>
        </w:rPr>
        <w:t>- T</w:t>
      </w:r>
      <w:r w:rsidR="001D3497" w:rsidRPr="00E31C47">
        <w:rPr>
          <w:rFonts w:ascii="Times New Roman" w:hAnsi="Times New Roman"/>
          <w:bCs/>
          <w:iCs/>
          <w:szCs w:val="28"/>
        </w:rPr>
        <w:t>ình hình lập kế hoạch và triển khai thực hiện việc hạ ngầm các đường dây, đường cáp đi nổi trên địa bàn;</w:t>
      </w:r>
    </w:p>
    <w:p w14:paraId="1A8F9441" w14:textId="77777777" w:rsidR="00A91718" w:rsidRPr="00E31C47" w:rsidRDefault="00A91718" w:rsidP="00C92F6E">
      <w:pPr>
        <w:spacing w:before="40" w:after="40"/>
        <w:ind w:firstLine="709"/>
        <w:jc w:val="both"/>
        <w:rPr>
          <w:rFonts w:ascii="Times New Roman" w:hAnsi="Times New Roman"/>
          <w:bCs/>
          <w:iCs/>
          <w:szCs w:val="28"/>
        </w:rPr>
      </w:pPr>
      <w:r w:rsidRPr="00E31C47">
        <w:rPr>
          <w:rFonts w:ascii="Times New Roman" w:hAnsi="Times New Roman"/>
          <w:bCs/>
          <w:iCs/>
          <w:szCs w:val="28"/>
        </w:rPr>
        <w:t>- C</w:t>
      </w:r>
      <w:r w:rsidR="001D3497" w:rsidRPr="00E31C47">
        <w:rPr>
          <w:rFonts w:ascii="Times New Roman" w:hAnsi="Times New Roman"/>
          <w:bCs/>
          <w:iCs/>
          <w:szCs w:val="28"/>
        </w:rPr>
        <w:t xml:space="preserve">ông tác hướng dẫn, kiểm tra việc thực hiện các quy định về quản lý, phân cấp quản lý cơ sở dữ liệu công trình ngầm; </w:t>
      </w:r>
    </w:p>
    <w:p w14:paraId="4832E794" w14:textId="77777777" w:rsidR="00A91718" w:rsidRPr="00E31C47" w:rsidRDefault="00A91718" w:rsidP="00C92F6E">
      <w:pPr>
        <w:spacing w:before="40" w:after="40"/>
        <w:ind w:firstLine="709"/>
        <w:jc w:val="both"/>
        <w:rPr>
          <w:rFonts w:ascii="Times New Roman" w:hAnsi="Times New Roman"/>
          <w:bCs/>
          <w:iCs/>
          <w:szCs w:val="28"/>
        </w:rPr>
      </w:pPr>
      <w:r w:rsidRPr="00E31C47">
        <w:rPr>
          <w:rFonts w:ascii="Times New Roman" w:hAnsi="Times New Roman"/>
          <w:bCs/>
          <w:iCs/>
          <w:szCs w:val="28"/>
        </w:rPr>
        <w:t>- C</w:t>
      </w:r>
      <w:r w:rsidR="001D3497" w:rsidRPr="00E31C47">
        <w:rPr>
          <w:rFonts w:ascii="Times New Roman" w:hAnsi="Times New Roman"/>
          <w:bCs/>
          <w:iCs/>
          <w:szCs w:val="28"/>
        </w:rPr>
        <w:t>ông tác tổ chức lưu trữ và khai thác sử dụng hồ sơ cơ sở dữ liệu công trình ngầm đô thị theo phân cấp và theo quy định của pháp luật về lưu trữ;</w:t>
      </w:r>
    </w:p>
    <w:p w14:paraId="310E353E" w14:textId="04074F4E" w:rsidR="001D3497" w:rsidRPr="00E31C47" w:rsidRDefault="00A91718" w:rsidP="00C92F6E">
      <w:pPr>
        <w:spacing w:before="40" w:after="40"/>
        <w:ind w:firstLine="709"/>
        <w:jc w:val="both"/>
        <w:rPr>
          <w:rFonts w:ascii="Times New Roman" w:hAnsi="Times New Roman"/>
          <w:szCs w:val="28"/>
        </w:rPr>
      </w:pPr>
      <w:r w:rsidRPr="00E31C47">
        <w:rPr>
          <w:rFonts w:ascii="Times New Roman" w:hAnsi="Times New Roman"/>
          <w:bCs/>
          <w:iCs/>
          <w:szCs w:val="28"/>
        </w:rPr>
        <w:t>- C</w:t>
      </w:r>
      <w:r w:rsidR="001D3497" w:rsidRPr="00E31C47">
        <w:rPr>
          <w:rFonts w:ascii="Times New Roman" w:hAnsi="Times New Roman"/>
          <w:bCs/>
          <w:iCs/>
          <w:szCs w:val="28"/>
        </w:rPr>
        <w:t>ác vấn đề khó khăn, vướng mắc trong công tác quản lý và khai thác sử dụng cơ sở dữ liệu công trình ngầm của các đô thị trên địa bàn và đề xuất giải pháp khắc phục.</w:t>
      </w:r>
    </w:p>
    <w:p w14:paraId="58E5DB25" w14:textId="5ADAB75D" w:rsidR="001D3497" w:rsidRPr="00E31C47" w:rsidRDefault="00144897" w:rsidP="00C92F6E">
      <w:pPr>
        <w:spacing w:before="40" w:after="40"/>
        <w:ind w:firstLine="720"/>
        <w:jc w:val="both"/>
        <w:rPr>
          <w:rFonts w:ascii="Times New Roman" w:hAnsi="Times New Roman"/>
          <w:szCs w:val="28"/>
        </w:rPr>
      </w:pPr>
      <w:r>
        <w:rPr>
          <w:rFonts w:ascii="Times New Roman" w:hAnsi="Times New Roman"/>
          <w:szCs w:val="28"/>
        </w:rPr>
        <w:t>4</w:t>
      </w:r>
      <w:r w:rsidR="001D3497" w:rsidRPr="00E31C47">
        <w:rPr>
          <w:rFonts w:ascii="Times New Roman" w:hAnsi="Times New Roman"/>
          <w:szCs w:val="28"/>
        </w:rPr>
        <w:t>. Tần suất báo cáo: Hằng năm.</w:t>
      </w:r>
    </w:p>
    <w:p w14:paraId="3113BB4D" w14:textId="61BB1333" w:rsidR="000F3699" w:rsidRPr="00E31C47" w:rsidRDefault="00144897" w:rsidP="00C92F6E">
      <w:pPr>
        <w:spacing w:before="40" w:after="40"/>
        <w:ind w:firstLine="720"/>
        <w:jc w:val="both"/>
        <w:rPr>
          <w:rFonts w:ascii="Times New Roman" w:hAnsi="Times New Roman"/>
          <w:szCs w:val="28"/>
        </w:rPr>
      </w:pPr>
      <w:r>
        <w:rPr>
          <w:rFonts w:ascii="Times New Roman" w:hAnsi="Times New Roman"/>
          <w:szCs w:val="28"/>
        </w:rPr>
        <w:t>5</w:t>
      </w:r>
      <w:r w:rsidR="001D3497" w:rsidRPr="00E31C47">
        <w:rPr>
          <w:rFonts w:ascii="Times New Roman" w:hAnsi="Times New Roman"/>
          <w:szCs w:val="28"/>
        </w:rPr>
        <w:t xml:space="preserve">. Thời gian chốt số liệu báo cáo: </w:t>
      </w:r>
      <w:r w:rsidR="000F3699">
        <w:rPr>
          <w:rFonts w:ascii="Times New Roman" w:hAnsi="Times New Roman"/>
          <w:szCs w:val="28"/>
        </w:rPr>
        <w:t xml:space="preserve">Theo quy định tại khoản 4 Điều 12 </w:t>
      </w:r>
      <w:r w:rsidR="002A7F3B">
        <w:rPr>
          <w:rFonts w:ascii="Times New Roman" w:hAnsi="Times New Roman"/>
          <w:szCs w:val="28"/>
        </w:rPr>
        <w:t xml:space="preserve">của </w:t>
      </w:r>
      <w:r w:rsidR="000F3699">
        <w:rPr>
          <w:rFonts w:ascii="Times New Roman" w:hAnsi="Times New Roman"/>
          <w:szCs w:val="28"/>
        </w:rPr>
        <w:t>Nghị định số 09/2019/NĐ-CP</w:t>
      </w:r>
      <w:r w:rsidR="000F3699" w:rsidRPr="00E31C47">
        <w:rPr>
          <w:rFonts w:ascii="Times New Roman" w:hAnsi="Times New Roman"/>
          <w:szCs w:val="28"/>
        </w:rPr>
        <w:t>.</w:t>
      </w:r>
    </w:p>
    <w:p w14:paraId="2C2709EF" w14:textId="564CCCE7" w:rsidR="00164B15" w:rsidRPr="00E31C47" w:rsidRDefault="00164B15" w:rsidP="00C92F6E">
      <w:pPr>
        <w:spacing w:before="40" w:after="40"/>
        <w:ind w:firstLine="709"/>
        <w:jc w:val="both"/>
        <w:rPr>
          <w:rFonts w:ascii="Times New Roman" w:hAnsi="Times New Roman"/>
          <w:b/>
          <w:szCs w:val="28"/>
        </w:rPr>
      </w:pPr>
      <w:r w:rsidRPr="00E31C47">
        <w:rPr>
          <w:rFonts w:ascii="Times New Roman" w:hAnsi="Times New Roman"/>
          <w:b/>
          <w:szCs w:val="28"/>
        </w:rPr>
        <w:t xml:space="preserve">Điều </w:t>
      </w:r>
      <w:r w:rsidR="008F43B2" w:rsidRPr="00E31C47">
        <w:rPr>
          <w:rFonts w:ascii="Times New Roman" w:hAnsi="Times New Roman"/>
          <w:b/>
          <w:szCs w:val="28"/>
        </w:rPr>
        <w:t>1</w:t>
      </w:r>
      <w:r w:rsidR="004F4BA3">
        <w:rPr>
          <w:rFonts w:ascii="Times New Roman" w:hAnsi="Times New Roman"/>
          <w:b/>
          <w:szCs w:val="28"/>
        </w:rPr>
        <w:t>7</w:t>
      </w:r>
      <w:r w:rsidRPr="00E31C47">
        <w:rPr>
          <w:rFonts w:ascii="Times New Roman" w:hAnsi="Times New Roman"/>
          <w:b/>
          <w:szCs w:val="28"/>
        </w:rPr>
        <w:t xml:space="preserve">. Báo cáo tình hình xây dựng, quản lý, sử dụng nghĩa trang và cơ sở hỏa táng </w:t>
      </w:r>
    </w:p>
    <w:p w14:paraId="7523D67C" w14:textId="43FFBDF1" w:rsidR="00F52958" w:rsidRPr="00F52958" w:rsidRDefault="00F52958" w:rsidP="00C92F6E">
      <w:pPr>
        <w:spacing w:before="40" w:after="40"/>
        <w:ind w:firstLine="709"/>
        <w:jc w:val="both"/>
        <w:rPr>
          <w:rFonts w:ascii="Times New Roman" w:hAnsi="Times New Roman"/>
          <w:szCs w:val="28"/>
          <w:lang w:val="pt-BR"/>
        </w:rPr>
      </w:pPr>
      <w:r w:rsidRPr="009C2370">
        <w:rPr>
          <w:rFonts w:ascii="Times New Roman" w:hAnsi="Times New Roman"/>
          <w:szCs w:val="28"/>
        </w:rPr>
        <w:t xml:space="preserve">1. </w:t>
      </w:r>
      <w:r>
        <w:rPr>
          <w:rFonts w:ascii="Times New Roman" w:hAnsi="Times New Roman"/>
          <w:szCs w:val="28"/>
        </w:rPr>
        <w:t>Cơ sở báo cáo: Theo quy định tại</w:t>
      </w:r>
      <w:r>
        <w:rPr>
          <w:szCs w:val="28"/>
        </w:rPr>
        <w:t xml:space="preserve"> </w:t>
      </w:r>
      <w:r>
        <w:rPr>
          <w:rFonts w:ascii="Times New Roman" w:hAnsi="Times New Roman"/>
          <w:szCs w:val="28"/>
          <w:lang w:val="pt-BR"/>
        </w:rPr>
        <w:t>k</w:t>
      </w:r>
      <w:r w:rsidRPr="00F52958">
        <w:rPr>
          <w:rFonts w:ascii="Times New Roman" w:hAnsi="Times New Roman"/>
          <w:szCs w:val="28"/>
          <w:lang w:val="pt-BR"/>
        </w:rPr>
        <w:t>hoả</w:t>
      </w:r>
      <w:r w:rsidR="00963FCA">
        <w:rPr>
          <w:rFonts w:ascii="Times New Roman" w:hAnsi="Times New Roman"/>
          <w:szCs w:val="28"/>
          <w:lang w:val="pt-BR"/>
        </w:rPr>
        <w:t>n 4 Đ</w:t>
      </w:r>
      <w:r w:rsidRPr="00F52958">
        <w:rPr>
          <w:rFonts w:ascii="Times New Roman" w:hAnsi="Times New Roman"/>
          <w:szCs w:val="28"/>
          <w:lang w:val="pt-BR"/>
        </w:rPr>
        <w:t xml:space="preserve">iều 31 Nghị định số 23/2016/NĐ-CP ngày 05/4/2016 của Chính phủ </w:t>
      </w:r>
      <w:r w:rsidR="00632980">
        <w:rPr>
          <w:rFonts w:ascii="Times New Roman" w:hAnsi="Times New Roman"/>
          <w:szCs w:val="28"/>
          <w:lang w:val="pt-BR"/>
        </w:rPr>
        <w:t>v</w:t>
      </w:r>
      <w:r w:rsidRPr="00F52958">
        <w:rPr>
          <w:rFonts w:ascii="Times New Roman" w:hAnsi="Times New Roman"/>
          <w:szCs w:val="28"/>
          <w:lang w:val="pt-BR"/>
        </w:rPr>
        <w:t>ề xây dựng, quản lý, sử dụng nghĩa trang và cơ sở hỏa táng</w:t>
      </w:r>
      <w:r w:rsidR="00F37027">
        <w:rPr>
          <w:rFonts w:ascii="Times New Roman" w:hAnsi="Times New Roman"/>
          <w:szCs w:val="28"/>
          <w:lang w:val="pt-BR"/>
        </w:rPr>
        <w:t>.</w:t>
      </w:r>
      <w:r w:rsidRPr="00F52958">
        <w:rPr>
          <w:rFonts w:ascii="Times New Roman" w:hAnsi="Times New Roman"/>
          <w:szCs w:val="28"/>
          <w:lang w:val="pt-BR"/>
        </w:rPr>
        <w:t xml:space="preserve"> </w:t>
      </w:r>
    </w:p>
    <w:p w14:paraId="28EC09AA" w14:textId="2CC8D5F8" w:rsidR="00F37027" w:rsidRPr="00E31C47" w:rsidRDefault="009B489C" w:rsidP="00C92F6E">
      <w:pPr>
        <w:spacing w:before="40" w:after="40"/>
        <w:ind w:firstLine="720"/>
        <w:jc w:val="both"/>
        <w:rPr>
          <w:rFonts w:ascii="Times New Roman" w:hAnsi="Times New Roman"/>
          <w:szCs w:val="28"/>
        </w:rPr>
      </w:pPr>
      <w:r>
        <w:rPr>
          <w:szCs w:val="28"/>
        </w:rPr>
        <w:t xml:space="preserve"> </w:t>
      </w:r>
      <w:r w:rsidR="00F37027">
        <w:rPr>
          <w:szCs w:val="28"/>
        </w:rPr>
        <w:t>2</w:t>
      </w:r>
      <w:r w:rsidR="00F37027" w:rsidRPr="00E31C47">
        <w:rPr>
          <w:rFonts w:ascii="Times New Roman" w:hAnsi="Times New Roman"/>
          <w:szCs w:val="28"/>
        </w:rPr>
        <w:t>. Đối tượng thực hiện báo cáo, cơ quan nhận báo cáo, quy trình và thời hạn gửi báo cáo:</w:t>
      </w:r>
    </w:p>
    <w:p w14:paraId="023B8C76" w14:textId="77777777" w:rsidR="00F37027" w:rsidRPr="00E31C47" w:rsidRDefault="00F37027" w:rsidP="00C92F6E">
      <w:pPr>
        <w:spacing w:before="40" w:after="40"/>
        <w:ind w:firstLine="709"/>
        <w:jc w:val="both"/>
        <w:rPr>
          <w:rFonts w:ascii="Times New Roman" w:hAnsi="Times New Roman"/>
          <w:szCs w:val="28"/>
        </w:rPr>
      </w:pPr>
      <w:r w:rsidRPr="00E31C47">
        <w:rPr>
          <w:rFonts w:ascii="Times New Roman" w:hAnsi="Times New Roman"/>
          <w:szCs w:val="28"/>
        </w:rPr>
        <w:t>Ủy ban nhân dân cấp tỉnh có trách nhiệm gửi báo cáo Bộ Xây dựng</w:t>
      </w:r>
      <w:r w:rsidRPr="00E31C47">
        <w:rPr>
          <w:rFonts w:ascii="Times New Roman" w:hAnsi="Times New Roman"/>
          <w:b/>
          <w:szCs w:val="28"/>
        </w:rPr>
        <w:t xml:space="preserve"> </w:t>
      </w:r>
      <w:r w:rsidRPr="00E31C47">
        <w:rPr>
          <w:rFonts w:ascii="Times New Roman" w:hAnsi="Times New Roman"/>
          <w:szCs w:val="28"/>
        </w:rPr>
        <w:t xml:space="preserve">tình hình xây dựng, quản lý, sử dụng nghĩa trang và cơ sở hỏa táng trên địa bàn tỉnh chậm nhất vào ngày 20 tháng </w:t>
      </w:r>
      <w:r>
        <w:rPr>
          <w:rFonts w:ascii="Times New Roman" w:hAnsi="Times New Roman"/>
          <w:szCs w:val="28"/>
        </w:rPr>
        <w:t>12 hằng năm</w:t>
      </w:r>
      <w:r w:rsidRPr="00E31C47">
        <w:rPr>
          <w:rFonts w:ascii="Times New Roman" w:hAnsi="Times New Roman"/>
          <w:szCs w:val="28"/>
        </w:rPr>
        <w:t>.</w:t>
      </w:r>
    </w:p>
    <w:p w14:paraId="2DB30F4D" w14:textId="7A38BA61" w:rsidR="00164B15" w:rsidRPr="00E31C47" w:rsidRDefault="00F37027" w:rsidP="00C92F6E">
      <w:pPr>
        <w:spacing w:before="40" w:after="40"/>
        <w:ind w:firstLine="709"/>
        <w:jc w:val="both"/>
        <w:rPr>
          <w:rFonts w:ascii="Times New Roman" w:hAnsi="Times New Roman"/>
          <w:color w:val="FF0000"/>
          <w:szCs w:val="28"/>
          <w:shd w:val="clear" w:color="auto" w:fill="FFFFFF"/>
        </w:rPr>
      </w:pPr>
      <w:r>
        <w:rPr>
          <w:rFonts w:ascii="Times New Roman" w:hAnsi="Times New Roman"/>
          <w:szCs w:val="28"/>
        </w:rPr>
        <w:t>3</w:t>
      </w:r>
      <w:r w:rsidR="00164B15" w:rsidRPr="00E31C47">
        <w:rPr>
          <w:rFonts w:ascii="Times New Roman" w:hAnsi="Times New Roman"/>
          <w:szCs w:val="28"/>
        </w:rPr>
        <w:t>. Nội dung yêu cầu báo cáo:</w:t>
      </w:r>
      <w:r w:rsidR="00164B15" w:rsidRPr="00E31C47">
        <w:rPr>
          <w:rFonts w:ascii="Times New Roman" w:hAnsi="Times New Roman"/>
          <w:color w:val="FF0000"/>
          <w:szCs w:val="28"/>
          <w:shd w:val="clear" w:color="auto" w:fill="FFFFFF"/>
        </w:rPr>
        <w:t xml:space="preserve"> </w:t>
      </w:r>
    </w:p>
    <w:p w14:paraId="155AAF21" w14:textId="078C555A" w:rsidR="00164B15" w:rsidRPr="00E31C47" w:rsidRDefault="00164B15" w:rsidP="00C92F6E">
      <w:pPr>
        <w:spacing w:before="40" w:after="40"/>
        <w:ind w:firstLine="709"/>
        <w:jc w:val="both"/>
        <w:rPr>
          <w:rFonts w:ascii="Times New Roman" w:hAnsi="Times New Roman"/>
          <w:szCs w:val="28"/>
          <w:lang w:val="pt-BR"/>
        </w:rPr>
      </w:pPr>
      <w:r w:rsidRPr="00E31C47">
        <w:rPr>
          <w:rFonts w:ascii="Times New Roman" w:hAnsi="Times New Roman"/>
          <w:szCs w:val="28"/>
          <w:lang w:val="pt-BR"/>
        </w:rPr>
        <w:t>a) Về công tác quy hoạch, tình hình thực hiện đầu tư xây dựng, cải tạo, đóng cửa và di chuyển nghĩa trang theo quy hoạch; quản lý và sử dụng nghĩa trang, cơ sở hỏa táng; quản lý chi phí, giá dịch vụ nghĩa trang, dịch vụ hỏa táng;</w:t>
      </w:r>
    </w:p>
    <w:p w14:paraId="52FD44C0" w14:textId="71661E0F" w:rsidR="00164B15" w:rsidRPr="00E31C47" w:rsidRDefault="00164B15" w:rsidP="00C92F6E">
      <w:pPr>
        <w:spacing w:before="40" w:after="40"/>
        <w:ind w:firstLine="709"/>
        <w:jc w:val="both"/>
        <w:rPr>
          <w:rFonts w:ascii="Times New Roman" w:hAnsi="Times New Roman"/>
          <w:szCs w:val="28"/>
          <w:lang w:val="pt-BR"/>
        </w:rPr>
      </w:pPr>
      <w:r w:rsidRPr="00E31C47">
        <w:rPr>
          <w:rFonts w:ascii="Times New Roman" w:hAnsi="Times New Roman"/>
          <w:szCs w:val="28"/>
          <w:lang w:val="pt-BR"/>
        </w:rPr>
        <w:t>b) Diện tích đất nghĩa trang hiện có (ha)/diện tích theo quy hoạch (ha); tỷ lệ sử dụng hình thức hỏa táng (%); số cơ sở hỏa táng, số lò hỏa táng;</w:t>
      </w:r>
    </w:p>
    <w:p w14:paraId="594369B1" w14:textId="77777777" w:rsidR="00164B15" w:rsidRPr="00E31C47" w:rsidRDefault="00164B15" w:rsidP="00C92F6E">
      <w:pPr>
        <w:spacing w:before="40" w:after="40"/>
        <w:ind w:firstLine="709"/>
        <w:jc w:val="both"/>
        <w:rPr>
          <w:rFonts w:ascii="Times New Roman" w:hAnsi="Times New Roman"/>
          <w:szCs w:val="28"/>
          <w:lang w:val="pt-BR"/>
        </w:rPr>
      </w:pPr>
      <w:r w:rsidRPr="00E31C47">
        <w:rPr>
          <w:rFonts w:ascii="Times New Roman" w:hAnsi="Times New Roman"/>
          <w:szCs w:val="28"/>
          <w:lang w:val="pt-BR"/>
        </w:rPr>
        <w:t>c) Các quy định về quản lý nghĩa trang, cơ sở hỏa táng; chính sách hỗ trợ, khuyến khích sử dụng hình thức hỏa táng trên địa bàn (nếu có);</w:t>
      </w:r>
    </w:p>
    <w:p w14:paraId="0A3A9361" w14:textId="77777777" w:rsidR="00164B15" w:rsidRPr="00E31C47" w:rsidRDefault="00164B15" w:rsidP="00C92F6E">
      <w:pPr>
        <w:spacing w:before="40" w:after="40"/>
        <w:ind w:firstLine="709"/>
        <w:jc w:val="both"/>
        <w:rPr>
          <w:rFonts w:ascii="Times New Roman" w:hAnsi="Times New Roman"/>
          <w:szCs w:val="28"/>
          <w:lang w:val="pt-BR"/>
        </w:rPr>
      </w:pPr>
      <w:r w:rsidRPr="00E31C47">
        <w:rPr>
          <w:rFonts w:ascii="Times New Roman" w:hAnsi="Times New Roman"/>
          <w:szCs w:val="28"/>
          <w:lang w:val="pt-BR"/>
        </w:rPr>
        <w:t>d) Các khó khăn, vướng mắc trong quản lý nghĩa trang, cơ sở hỏa táng và đề xuất giải pháp khắc phục.</w:t>
      </w:r>
    </w:p>
    <w:p w14:paraId="61EEBFDD" w14:textId="69D86A06" w:rsidR="00164B15" w:rsidRPr="00E31C47" w:rsidRDefault="008A5600" w:rsidP="00C92F6E">
      <w:pPr>
        <w:spacing w:before="40" w:after="40"/>
        <w:ind w:firstLine="720"/>
        <w:jc w:val="both"/>
        <w:rPr>
          <w:rFonts w:ascii="Times New Roman" w:hAnsi="Times New Roman"/>
          <w:szCs w:val="28"/>
        </w:rPr>
      </w:pPr>
      <w:r>
        <w:rPr>
          <w:rFonts w:ascii="Times New Roman" w:hAnsi="Times New Roman"/>
          <w:szCs w:val="28"/>
        </w:rPr>
        <w:t>4</w:t>
      </w:r>
      <w:r w:rsidR="00164B15" w:rsidRPr="00E31C47">
        <w:rPr>
          <w:rFonts w:ascii="Times New Roman" w:hAnsi="Times New Roman"/>
          <w:szCs w:val="28"/>
        </w:rPr>
        <w:t>. Tần suất báo cáo: Hằng năm.</w:t>
      </w:r>
    </w:p>
    <w:p w14:paraId="2F2667BE" w14:textId="4F7637A9" w:rsidR="000F3699" w:rsidRPr="00E31C47" w:rsidRDefault="008A5600" w:rsidP="00C92F6E">
      <w:pPr>
        <w:spacing w:before="40" w:after="40"/>
        <w:ind w:firstLine="720"/>
        <w:jc w:val="both"/>
        <w:rPr>
          <w:rFonts w:ascii="Times New Roman" w:hAnsi="Times New Roman"/>
          <w:szCs w:val="28"/>
        </w:rPr>
      </w:pPr>
      <w:r>
        <w:rPr>
          <w:rFonts w:ascii="Times New Roman" w:hAnsi="Times New Roman"/>
          <w:szCs w:val="28"/>
        </w:rPr>
        <w:lastRenderedPageBreak/>
        <w:t>5</w:t>
      </w:r>
      <w:r w:rsidR="00164B15" w:rsidRPr="00E31C47">
        <w:rPr>
          <w:rFonts w:ascii="Times New Roman" w:hAnsi="Times New Roman"/>
          <w:szCs w:val="28"/>
        </w:rPr>
        <w:t xml:space="preserve">. Thời gian chốt số liệu báo cáo: </w:t>
      </w:r>
      <w:r w:rsidR="000F3699">
        <w:rPr>
          <w:rFonts w:ascii="Times New Roman" w:hAnsi="Times New Roman"/>
          <w:szCs w:val="28"/>
        </w:rPr>
        <w:t xml:space="preserve">Theo quy định tại khoản 4 Điều 12 </w:t>
      </w:r>
      <w:r w:rsidR="00410091">
        <w:rPr>
          <w:rFonts w:ascii="Times New Roman" w:hAnsi="Times New Roman"/>
          <w:szCs w:val="28"/>
        </w:rPr>
        <w:t xml:space="preserve">của </w:t>
      </w:r>
      <w:r w:rsidR="000F3699">
        <w:rPr>
          <w:rFonts w:ascii="Times New Roman" w:hAnsi="Times New Roman"/>
          <w:szCs w:val="28"/>
        </w:rPr>
        <w:t>Nghị định số 09/2019/NĐ-CP</w:t>
      </w:r>
      <w:r w:rsidR="000F3699" w:rsidRPr="00E31C47">
        <w:rPr>
          <w:rFonts w:ascii="Times New Roman" w:hAnsi="Times New Roman"/>
          <w:szCs w:val="28"/>
        </w:rPr>
        <w:t>.</w:t>
      </w:r>
    </w:p>
    <w:p w14:paraId="056B9DAC" w14:textId="0EB645B6" w:rsidR="001D3497" w:rsidRPr="00E31C47" w:rsidRDefault="008F43B2" w:rsidP="00C92F6E">
      <w:pPr>
        <w:spacing w:before="40" w:after="40"/>
        <w:ind w:firstLine="720"/>
        <w:jc w:val="both"/>
        <w:rPr>
          <w:rFonts w:ascii="Times New Roman" w:eastAsia="Times New Roman" w:hAnsi="Times New Roman"/>
          <w:b/>
          <w:bCs/>
          <w:szCs w:val="28"/>
        </w:rPr>
      </w:pPr>
      <w:r w:rsidRPr="00E31C47">
        <w:rPr>
          <w:rFonts w:ascii="Times New Roman" w:hAnsi="Times New Roman"/>
          <w:b/>
          <w:szCs w:val="28"/>
        </w:rPr>
        <w:t xml:space="preserve">Điều </w:t>
      </w:r>
      <w:r w:rsidR="004F4BA3">
        <w:rPr>
          <w:rFonts w:ascii="Times New Roman" w:hAnsi="Times New Roman"/>
          <w:b/>
          <w:szCs w:val="28"/>
        </w:rPr>
        <w:t>18</w:t>
      </w:r>
      <w:r w:rsidRPr="00E31C47">
        <w:rPr>
          <w:rFonts w:ascii="Times New Roman" w:hAnsi="Times New Roman"/>
          <w:b/>
          <w:szCs w:val="28"/>
        </w:rPr>
        <w:t>.</w:t>
      </w:r>
      <w:r w:rsidR="00C57F93" w:rsidRPr="00E31C47">
        <w:rPr>
          <w:rFonts w:ascii="Times New Roman" w:hAnsi="Times New Roman"/>
          <w:b/>
          <w:szCs w:val="28"/>
        </w:rPr>
        <w:t xml:space="preserve"> </w:t>
      </w:r>
      <w:r w:rsidR="00C57F93" w:rsidRPr="00E31C47">
        <w:rPr>
          <w:rFonts w:ascii="Times New Roman" w:hAnsi="Times New Roman"/>
          <w:b/>
          <w:bCs/>
          <w:szCs w:val="28"/>
        </w:rPr>
        <w:t>Báo cáo về tình hình quản lý, vận hành hệ thống chiếu sáng công cộng đô thị</w:t>
      </w:r>
    </w:p>
    <w:p w14:paraId="3E07A6E8" w14:textId="690DCEEE" w:rsidR="00B202D2" w:rsidRPr="00B202D2" w:rsidRDefault="00B202D2" w:rsidP="00C92F6E">
      <w:pPr>
        <w:spacing w:before="40" w:after="40"/>
        <w:ind w:firstLine="709"/>
        <w:jc w:val="both"/>
        <w:rPr>
          <w:rFonts w:ascii="Times New Roman" w:hAnsi="Times New Roman"/>
          <w:bCs/>
          <w:iCs/>
          <w:szCs w:val="28"/>
        </w:rPr>
      </w:pPr>
      <w:r w:rsidRPr="00B202D2">
        <w:rPr>
          <w:rFonts w:ascii="Times New Roman" w:hAnsi="Times New Roman"/>
          <w:szCs w:val="28"/>
        </w:rPr>
        <w:t>1. Cơ sở báo cáo: Theo quy định tại đ</w:t>
      </w:r>
      <w:r w:rsidRPr="00B202D2">
        <w:rPr>
          <w:rFonts w:ascii="Times New Roman" w:hAnsi="Times New Roman"/>
          <w:bCs/>
          <w:iCs/>
          <w:szCs w:val="28"/>
        </w:rPr>
        <w:t xml:space="preserve">iểm b khoản 2 </w:t>
      </w:r>
      <w:r>
        <w:rPr>
          <w:rFonts w:ascii="Times New Roman" w:hAnsi="Times New Roman"/>
          <w:bCs/>
          <w:iCs/>
          <w:szCs w:val="28"/>
        </w:rPr>
        <w:t>Đ</w:t>
      </w:r>
      <w:r w:rsidRPr="00B202D2">
        <w:rPr>
          <w:rFonts w:ascii="Times New Roman" w:hAnsi="Times New Roman"/>
          <w:bCs/>
          <w:iCs/>
          <w:szCs w:val="28"/>
        </w:rPr>
        <w:t>iều 24 Nghị định 79/2009/NĐ-CP ngày 28/9/2009 của Chính phủ</w:t>
      </w:r>
      <w:r>
        <w:rPr>
          <w:rFonts w:ascii="Times New Roman" w:hAnsi="Times New Roman"/>
          <w:bCs/>
          <w:iCs/>
          <w:szCs w:val="28"/>
        </w:rPr>
        <w:t xml:space="preserve"> v</w:t>
      </w:r>
      <w:r w:rsidRPr="00B202D2">
        <w:rPr>
          <w:rFonts w:ascii="Times New Roman" w:hAnsi="Times New Roman"/>
          <w:bCs/>
          <w:iCs/>
          <w:szCs w:val="28"/>
        </w:rPr>
        <w:t>ề quản lý chiếu sáng đô thị</w:t>
      </w:r>
      <w:r w:rsidR="00193A24">
        <w:rPr>
          <w:rFonts w:ascii="Times New Roman" w:hAnsi="Times New Roman"/>
          <w:bCs/>
          <w:iCs/>
          <w:szCs w:val="28"/>
        </w:rPr>
        <w:t>.</w:t>
      </w:r>
    </w:p>
    <w:p w14:paraId="138A72F5" w14:textId="5B91DE3B" w:rsidR="00193A24" w:rsidRPr="00E31C47" w:rsidRDefault="00193A24" w:rsidP="00C92F6E">
      <w:pPr>
        <w:spacing w:before="40" w:after="40"/>
        <w:ind w:firstLine="720"/>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p>
    <w:p w14:paraId="4168D587" w14:textId="77777777" w:rsidR="00193A24" w:rsidRPr="001B2F76" w:rsidRDefault="00193A24" w:rsidP="00C92F6E">
      <w:pPr>
        <w:spacing w:before="40" w:after="40"/>
        <w:ind w:firstLine="720"/>
        <w:jc w:val="both"/>
        <w:rPr>
          <w:rFonts w:ascii="Times New Roman" w:hAnsi="Times New Roman"/>
          <w:spacing w:val="-4"/>
          <w:szCs w:val="28"/>
        </w:rPr>
      </w:pPr>
      <w:r w:rsidRPr="001B2F76">
        <w:rPr>
          <w:rFonts w:ascii="Times New Roman" w:hAnsi="Times New Roman"/>
          <w:spacing w:val="-4"/>
          <w:szCs w:val="28"/>
          <w:shd w:val="clear" w:color="auto" w:fill="FFFFFF"/>
        </w:rPr>
        <w:t>Đơn vị quản lý, vận hành hệ thống chiếu sáng công cộng đô thị có trách nhiệm gửi b</w:t>
      </w:r>
      <w:r w:rsidRPr="001B2F76">
        <w:rPr>
          <w:rFonts w:ascii="Times New Roman" w:hAnsi="Times New Roman"/>
          <w:spacing w:val="-4"/>
          <w:szCs w:val="28"/>
        </w:rPr>
        <w:t>áo cáo tới chính quyền đô thị và cơ quan chuyên môn về quản lý, vận hành hệ thống chiếu sáng công cộng đô thị chậm nhất vào ngày 20 tháng 12 hằng năm.</w:t>
      </w:r>
    </w:p>
    <w:p w14:paraId="4010A88A" w14:textId="04873D1C" w:rsidR="008F43B2" w:rsidRPr="00E31C47" w:rsidRDefault="00181D20" w:rsidP="00C92F6E">
      <w:pPr>
        <w:spacing w:before="40" w:after="40"/>
        <w:ind w:firstLine="709"/>
        <w:jc w:val="both"/>
        <w:rPr>
          <w:rFonts w:ascii="Times New Roman" w:hAnsi="Times New Roman"/>
          <w:color w:val="FF0000"/>
          <w:szCs w:val="28"/>
          <w:shd w:val="clear" w:color="auto" w:fill="FFFFFF"/>
        </w:rPr>
      </w:pPr>
      <w:r>
        <w:rPr>
          <w:rFonts w:ascii="Times New Roman" w:hAnsi="Times New Roman"/>
          <w:szCs w:val="28"/>
        </w:rPr>
        <w:t>3</w:t>
      </w:r>
      <w:r w:rsidR="008F43B2" w:rsidRPr="00E31C47">
        <w:rPr>
          <w:rFonts w:ascii="Times New Roman" w:hAnsi="Times New Roman"/>
          <w:szCs w:val="28"/>
        </w:rPr>
        <w:t>. Nội dung yêu cầu báo cáo:</w:t>
      </w:r>
      <w:r w:rsidR="008F43B2" w:rsidRPr="00E31C47">
        <w:rPr>
          <w:rFonts w:ascii="Times New Roman" w:hAnsi="Times New Roman"/>
          <w:color w:val="FF0000"/>
          <w:szCs w:val="28"/>
          <w:shd w:val="clear" w:color="auto" w:fill="FFFFFF"/>
        </w:rPr>
        <w:t xml:space="preserve"> </w:t>
      </w:r>
    </w:p>
    <w:p w14:paraId="1AA14B0E" w14:textId="77777777" w:rsidR="00C57F93" w:rsidRPr="00E31C47" w:rsidRDefault="00C57F93" w:rsidP="00C92F6E">
      <w:pPr>
        <w:spacing w:before="40" w:after="40"/>
        <w:ind w:firstLine="709"/>
        <w:jc w:val="both"/>
        <w:rPr>
          <w:rFonts w:ascii="Times New Roman" w:hAnsi="Times New Roman"/>
          <w:bCs/>
          <w:iCs/>
          <w:szCs w:val="28"/>
        </w:rPr>
      </w:pPr>
      <w:r w:rsidRPr="00E31C47">
        <w:rPr>
          <w:rFonts w:ascii="Times New Roman" w:hAnsi="Times New Roman"/>
          <w:bCs/>
          <w:iCs/>
          <w:szCs w:val="28"/>
        </w:rPr>
        <w:t>a) Kế hoạch đầu tư phát triển hệ thống chiếu sáng công cộng đô thị theo quy hoạch đô thị hoặc quy hoạch chiếu sáng đô thị được duyệt;</w:t>
      </w:r>
    </w:p>
    <w:p w14:paraId="38C90BCA" w14:textId="77777777" w:rsidR="00C57F93" w:rsidRPr="00E31C47" w:rsidRDefault="00C57F93" w:rsidP="00C92F6E">
      <w:pPr>
        <w:spacing w:before="40" w:after="40"/>
        <w:ind w:firstLine="709"/>
        <w:jc w:val="both"/>
        <w:rPr>
          <w:rFonts w:ascii="Times New Roman" w:hAnsi="Times New Roman"/>
          <w:bCs/>
          <w:iCs/>
          <w:szCs w:val="28"/>
        </w:rPr>
      </w:pPr>
      <w:r w:rsidRPr="00E31C47">
        <w:rPr>
          <w:rFonts w:ascii="Times New Roman" w:hAnsi="Times New Roman"/>
          <w:bCs/>
          <w:iCs/>
          <w:szCs w:val="28"/>
        </w:rPr>
        <w:t xml:space="preserve">b) Tình hình lập và tổ chức thực hiện kế hoạch hằng năm về xây dựng mới,  thay thế, cải tạo, duy trì bảo dưỡng hệ thống chiếu sáng công cộng đô thị; </w:t>
      </w:r>
    </w:p>
    <w:p w14:paraId="13D60499" w14:textId="77777777" w:rsidR="00C57F93" w:rsidRPr="00E31C47" w:rsidRDefault="00C57F93" w:rsidP="00C92F6E">
      <w:pPr>
        <w:spacing w:before="40" w:after="40"/>
        <w:ind w:firstLine="709"/>
        <w:jc w:val="both"/>
        <w:rPr>
          <w:rFonts w:ascii="Times New Roman" w:hAnsi="Times New Roman"/>
          <w:bCs/>
          <w:iCs/>
          <w:szCs w:val="28"/>
        </w:rPr>
      </w:pPr>
      <w:r w:rsidRPr="00E31C47">
        <w:rPr>
          <w:rFonts w:ascii="Times New Roman" w:hAnsi="Times New Roman"/>
          <w:bCs/>
          <w:iCs/>
          <w:szCs w:val="28"/>
        </w:rPr>
        <w:t>c) Công tác triển khai thay thế và sử dụng sản phẩm chiếu sáng hiệu suất cao, tiết kiệm điện trên địa bàn;</w:t>
      </w:r>
    </w:p>
    <w:p w14:paraId="147B2E9C" w14:textId="23758163" w:rsidR="00C57F93" w:rsidRPr="00E31C47" w:rsidRDefault="00C57F93" w:rsidP="00C92F6E">
      <w:pPr>
        <w:spacing w:before="40" w:after="40"/>
        <w:ind w:firstLine="709"/>
        <w:jc w:val="both"/>
        <w:rPr>
          <w:rFonts w:ascii="Times New Roman" w:hAnsi="Times New Roman"/>
          <w:bCs/>
          <w:iCs/>
          <w:szCs w:val="28"/>
        </w:rPr>
      </w:pPr>
      <w:r w:rsidRPr="00E31C47">
        <w:rPr>
          <w:rFonts w:ascii="Times New Roman" w:hAnsi="Times New Roman"/>
          <w:bCs/>
          <w:iCs/>
          <w:szCs w:val="28"/>
        </w:rPr>
        <w:t>d) Hiện trạng về số lượng bóng đèn đang sử dụng theo loại nguồn sáng (Led, Sodium, thủ</w:t>
      </w:r>
      <w:r w:rsidR="00C02E77">
        <w:rPr>
          <w:rFonts w:ascii="Times New Roman" w:hAnsi="Times New Roman"/>
          <w:bCs/>
          <w:iCs/>
          <w:szCs w:val="28"/>
        </w:rPr>
        <w:t>y ngân cao áp</w:t>
      </w:r>
      <w:r w:rsidRPr="00E31C47">
        <w:rPr>
          <w:rFonts w:ascii="Times New Roman" w:hAnsi="Times New Roman"/>
          <w:bCs/>
          <w:iCs/>
          <w:szCs w:val="28"/>
        </w:rPr>
        <w:t>…);</w:t>
      </w:r>
      <w:r w:rsidRPr="00E31C47">
        <w:rPr>
          <w:rFonts w:ascii="Times New Roman" w:hAnsi="Times New Roman"/>
          <w:i/>
          <w:szCs w:val="28"/>
        </w:rPr>
        <w:t xml:space="preserve"> </w:t>
      </w:r>
    </w:p>
    <w:p w14:paraId="54B7E605" w14:textId="77777777" w:rsidR="00C57F93" w:rsidRPr="00E31C47" w:rsidRDefault="00C57F93" w:rsidP="00C92F6E">
      <w:pPr>
        <w:spacing w:before="40" w:after="40"/>
        <w:ind w:firstLine="709"/>
        <w:jc w:val="both"/>
        <w:rPr>
          <w:rFonts w:ascii="Times New Roman" w:hAnsi="Times New Roman"/>
          <w:i/>
          <w:szCs w:val="28"/>
        </w:rPr>
      </w:pPr>
      <w:r w:rsidRPr="00E31C47">
        <w:rPr>
          <w:rFonts w:ascii="Times New Roman" w:hAnsi="Times New Roman"/>
          <w:bCs/>
          <w:iCs/>
          <w:szCs w:val="28"/>
        </w:rPr>
        <w:t>đ) Hiện trạng tỷ lệ chiều dài đường đô thị được chiếu sáng (tính từ đường khu vực trở lên);</w:t>
      </w:r>
      <w:r w:rsidRPr="00E31C47">
        <w:rPr>
          <w:rFonts w:ascii="Times New Roman" w:hAnsi="Times New Roman"/>
          <w:i/>
          <w:szCs w:val="28"/>
        </w:rPr>
        <w:t xml:space="preserve"> </w:t>
      </w:r>
    </w:p>
    <w:p w14:paraId="2E00355E" w14:textId="77777777" w:rsidR="00C57F93" w:rsidRPr="00E31C47" w:rsidRDefault="00C57F93" w:rsidP="00C92F6E">
      <w:pPr>
        <w:spacing w:before="40" w:after="40"/>
        <w:ind w:firstLine="709"/>
        <w:jc w:val="both"/>
        <w:rPr>
          <w:rFonts w:ascii="Times New Roman" w:hAnsi="Times New Roman"/>
          <w:bCs/>
          <w:iCs/>
          <w:szCs w:val="28"/>
        </w:rPr>
      </w:pPr>
      <w:r w:rsidRPr="00E31C47">
        <w:rPr>
          <w:rFonts w:ascii="Times New Roman" w:hAnsi="Times New Roman"/>
          <w:bCs/>
          <w:iCs/>
          <w:szCs w:val="28"/>
        </w:rPr>
        <w:t>e) Hiện trạng tỷ lệ chiều dài đường khu nhà ở, ngõ xóm được chiếu sáng.</w:t>
      </w:r>
    </w:p>
    <w:p w14:paraId="4A4E9B89" w14:textId="225FAF70" w:rsidR="008F43B2" w:rsidRPr="00E31C47" w:rsidRDefault="00181D20" w:rsidP="00C92F6E">
      <w:pPr>
        <w:spacing w:before="40" w:after="40"/>
        <w:ind w:firstLine="720"/>
        <w:jc w:val="both"/>
        <w:rPr>
          <w:rFonts w:ascii="Times New Roman" w:hAnsi="Times New Roman"/>
          <w:szCs w:val="28"/>
        </w:rPr>
      </w:pPr>
      <w:r>
        <w:rPr>
          <w:rFonts w:ascii="Times New Roman" w:hAnsi="Times New Roman"/>
          <w:szCs w:val="28"/>
        </w:rPr>
        <w:t>4</w:t>
      </w:r>
      <w:r w:rsidR="008F43B2" w:rsidRPr="00E31C47">
        <w:rPr>
          <w:rFonts w:ascii="Times New Roman" w:hAnsi="Times New Roman"/>
          <w:szCs w:val="28"/>
        </w:rPr>
        <w:t>. Tần suất báo cáo: Hằng năm.</w:t>
      </w:r>
    </w:p>
    <w:p w14:paraId="74112E73" w14:textId="2E687CD3" w:rsidR="000F3699" w:rsidRPr="00E31C47" w:rsidRDefault="00181D20" w:rsidP="00C92F6E">
      <w:pPr>
        <w:spacing w:before="40" w:after="40"/>
        <w:ind w:firstLine="720"/>
        <w:jc w:val="both"/>
        <w:rPr>
          <w:rFonts w:ascii="Times New Roman" w:hAnsi="Times New Roman"/>
          <w:szCs w:val="28"/>
        </w:rPr>
      </w:pPr>
      <w:r>
        <w:rPr>
          <w:rFonts w:ascii="Times New Roman" w:hAnsi="Times New Roman"/>
          <w:szCs w:val="28"/>
        </w:rPr>
        <w:t>5</w:t>
      </w:r>
      <w:r w:rsidR="008F43B2" w:rsidRPr="00E31C47">
        <w:rPr>
          <w:rFonts w:ascii="Times New Roman" w:hAnsi="Times New Roman"/>
          <w:szCs w:val="28"/>
        </w:rPr>
        <w:t xml:space="preserve">. Thời gian chốt số liệu báo cáo: </w:t>
      </w:r>
      <w:r w:rsidR="000F3699">
        <w:rPr>
          <w:rFonts w:ascii="Times New Roman" w:hAnsi="Times New Roman"/>
          <w:szCs w:val="28"/>
        </w:rPr>
        <w:t>Theo quy định tại khoản 4 Điều 12</w:t>
      </w:r>
      <w:r w:rsidR="00735B0B">
        <w:rPr>
          <w:rFonts w:ascii="Times New Roman" w:hAnsi="Times New Roman"/>
          <w:szCs w:val="28"/>
        </w:rPr>
        <w:t xml:space="preserve"> của</w:t>
      </w:r>
      <w:r w:rsidR="000F3699">
        <w:rPr>
          <w:rFonts w:ascii="Times New Roman" w:hAnsi="Times New Roman"/>
          <w:szCs w:val="28"/>
        </w:rPr>
        <w:t xml:space="preserve"> Nghị định số 09/2019/NĐ-CP</w:t>
      </w:r>
      <w:r w:rsidR="000F3699" w:rsidRPr="00E31C47">
        <w:rPr>
          <w:rFonts w:ascii="Times New Roman" w:hAnsi="Times New Roman"/>
          <w:szCs w:val="28"/>
        </w:rPr>
        <w:t>.</w:t>
      </w:r>
    </w:p>
    <w:p w14:paraId="525ED520" w14:textId="77777777" w:rsidR="00C92F6E" w:rsidRPr="00C92F6E" w:rsidRDefault="00C92F6E" w:rsidP="00C92F6E">
      <w:pPr>
        <w:spacing w:before="40" w:after="40"/>
        <w:ind w:firstLine="720"/>
        <w:jc w:val="both"/>
        <w:rPr>
          <w:rFonts w:ascii="Times New Roman" w:hAnsi="Times New Roman"/>
          <w:b/>
          <w:sz w:val="8"/>
          <w:szCs w:val="28"/>
        </w:rPr>
      </w:pPr>
    </w:p>
    <w:p w14:paraId="0000008C" w14:textId="7E45AF31" w:rsidR="00891FF0" w:rsidRPr="00E31C47" w:rsidRDefault="00891FF0" w:rsidP="00C92F6E">
      <w:pPr>
        <w:spacing w:before="40" w:after="40"/>
        <w:ind w:firstLine="720"/>
        <w:jc w:val="both"/>
        <w:rPr>
          <w:rFonts w:ascii="Times New Roman" w:eastAsia="Times New Roman" w:hAnsi="Times New Roman"/>
          <w:bCs/>
          <w:szCs w:val="28"/>
        </w:rPr>
      </w:pPr>
      <w:r w:rsidRPr="00E31C47">
        <w:rPr>
          <w:rFonts w:ascii="Times New Roman" w:hAnsi="Times New Roman"/>
          <w:b/>
          <w:szCs w:val="28"/>
        </w:rPr>
        <w:t>Mục 3 - Lĩnh vực quản lý</w:t>
      </w:r>
      <w:r w:rsidR="002D0F32">
        <w:rPr>
          <w:rFonts w:ascii="Times New Roman" w:hAnsi="Times New Roman"/>
          <w:b/>
          <w:szCs w:val="28"/>
        </w:rPr>
        <w:t>,</w:t>
      </w:r>
      <w:r w:rsidRPr="00E31C47">
        <w:rPr>
          <w:rFonts w:ascii="Times New Roman" w:hAnsi="Times New Roman"/>
          <w:b/>
          <w:szCs w:val="28"/>
        </w:rPr>
        <w:t xml:space="preserve"> phát triển nhà ở và thị trường bất động sản</w:t>
      </w:r>
    </w:p>
    <w:p w14:paraId="48A80571" w14:textId="77777777" w:rsidR="00C92F6E" w:rsidRPr="00C92F6E" w:rsidRDefault="00C92F6E" w:rsidP="00C92F6E">
      <w:pPr>
        <w:spacing w:before="40" w:after="40"/>
        <w:ind w:firstLine="567"/>
        <w:jc w:val="both"/>
        <w:rPr>
          <w:rFonts w:ascii="Times New Roman" w:hAnsi="Times New Roman"/>
          <w:b/>
          <w:sz w:val="12"/>
          <w:szCs w:val="28"/>
        </w:rPr>
      </w:pPr>
    </w:p>
    <w:p w14:paraId="3FD2347C" w14:textId="2D1CE5C8" w:rsidR="009E08A5" w:rsidRPr="00EB1E7C" w:rsidRDefault="008F43B2" w:rsidP="00C92F6E">
      <w:pPr>
        <w:spacing w:before="40" w:after="40"/>
        <w:ind w:firstLine="567"/>
        <w:jc w:val="both"/>
        <w:rPr>
          <w:rFonts w:ascii="Times New Roman" w:hAnsi="Times New Roman"/>
          <w:szCs w:val="28"/>
        </w:rPr>
      </w:pPr>
      <w:r w:rsidRPr="00E31C47">
        <w:rPr>
          <w:rFonts w:ascii="Times New Roman" w:hAnsi="Times New Roman"/>
          <w:b/>
          <w:szCs w:val="28"/>
        </w:rPr>
        <w:t>Điề</w:t>
      </w:r>
      <w:r w:rsidR="00B202D2">
        <w:rPr>
          <w:rFonts w:ascii="Times New Roman" w:hAnsi="Times New Roman"/>
          <w:b/>
          <w:szCs w:val="28"/>
        </w:rPr>
        <w:t xml:space="preserve">u </w:t>
      </w:r>
      <w:r w:rsidR="004F4BA3">
        <w:rPr>
          <w:rFonts w:ascii="Times New Roman" w:hAnsi="Times New Roman"/>
          <w:b/>
          <w:szCs w:val="28"/>
        </w:rPr>
        <w:t>19</w:t>
      </w:r>
      <w:r w:rsidRPr="00E31C47">
        <w:rPr>
          <w:rFonts w:ascii="Times New Roman" w:hAnsi="Times New Roman"/>
          <w:b/>
          <w:szCs w:val="28"/>
        </w:rPr>
        <w:t>.</w:t>
      </w:r>
      <w:r w:rsidR="00C72B84" w:rsidRPr="00E31C47">
        <w:rPr>
          <w:rFonts w:ascii="Times New Roman" w:hAnsi="Times New Roman"/>
          <w:b/>
          <w:szCs w:val="28"/>
        </w:rPr>
        <w:t xml:space="preserve"> </w:t>
      </w:r>
      <w:r w:rsidR="009E08A5" w:rsidRPr="00D31180">
        <w:rPr>
          <w:rFonts w:ascii="Times New Roman" w:hAnsi="Times New Roman"/>
          <w:b/>
          <w:szCs w:val="28"/>
        </w:rPr>
        <w:t xml:space="preserve">Báo cáo tổng hợp các dự án nhà ở xã hội dành cho người thu </w:t>
      </w:r>
      <w:r w:rsidR="009E08A5" w:rsidRPr="00EB1E7C">
        <w:rPr>
          <w:rFonts w:ascii="Times New Roman" w:hAnsi="Times New Roman"/>
          <w:b/>
          <w:szCs w:val="28"/>
        </w:rPr>
        <w:t>nhập thấp/công nhân khu công nghiệp trên địa bàn</w:t>
      </w:r>
    </w:p>
    <w:p w14:paraId="6686A2DF" w14:textId="39D7FD30" w:rsidR="007242A1" w:rsidRPr="00A37589" w:rsidRDefault="007242A1" w:rsidP="00C92F6E">
      <w:pPr>
        <w:spacing w:before="40" w:after="40"/>
        <w:ind w:firstLine="567"/>
        <w:jc w:val="both"/>
        <w:rPr>
          <w:rFonts w:ascii="Times New Roman" w:hAnsi="Times New Roman"/>
          <w:spacing w:val="-4"/>
          <w:szCs w:val="28"/>
        </w:rPr>
      </w:pPr>
      <w:r w:rsidRPr="00A37589">
        <w:rPr>
          <w:rFonts w:ascii="Times New Roman" w:hAnsi="Times New Roman"/>
          <w:spacing w:val="-4"/>
          <w:szCs w:val="28"/>
        </w:rPr>
        <w:t xml:space="preserve">1. Cơ sở báo cáo: Theo quy định tại </w:t>
      </w:r>
      <w:r w:rsidR="00801C57" w:rsidRPr="00A37589">
        <w:rPr>
          <w:rFonts w:ascii="Times New Roman" w:hAnsi="Times New Roman"/>
          <w:spacing w:val="-4"/>
        </w:rPr>
        <w:t xml:space="preserve">Điều 47 Nghị định số 99/2015/NĐ-CP ngày 20/10/2015 của Chính phủ quy định chi tiết và hướng dẫn thi hành một số điều của Luật Nhà ở; khoản 4 Điều 16 Thông tư số 09/2015/TT-BXD ngày 29/12/2015 của </w:t>
      </w:r>
      <w:r w:rsidR="001964D3" w:rsidRPr="00A37589">
        <w:rPr>
          <w:rFonts w:ascii="Times New Roman" w:hAnsi="Times New Roman"/>
          <w:spacing w:val="-4"/>
        </w:rPr>
        <w:t xml:space="preserve">Bộ trưởng </w:t>
      </w:r>
      <w:r w:rsidR="00801C57" w:rsidRPr="00A37589">
        <w:rPr>
          <w:rFonts w:ascii="Times New Roman" w:hAnsi="Times New Roman"/>
          <w:spacing w:val="-4"/>
        </w:rPr>
        <w:t>Bộ Xây dự</w:t>
      </w:r>
      <w:r w:rsidR="00FE5B92" w:rsidRPr="00A37589">
        <w:rPr>
          <w:rFonts w:ascii="Times New Roman" w:hAnsi="Times New Roman"/>
          <w:spacing w:val="-4"/>
        </w:rPr>
        <w:t>ng h</w:t>
      </w:r>
      <w:r w:rsidR="00801C57" w:rsidRPr="00A37589">
        <w:rPr>
          <w:rFonts w:ascii="Times New Roman" w:hAnsi="Times New Roman"/>
          <w:spacing w:val="-4"/>
        </w:rPr>
        <w:t>ướng dẫn quản lý sử dụng nhà ở công vụ</w:t>
      </w:r>
      <w:r w:rsidR="001512A8" w:rsidRPr="00A37589">
        <w:rPr>
          <w:rFonts w:ascii="Times New Roman" w:hAnsi="Times New Roman"/>
          <w:spacing w:val="-4"/>
        </w:rPr>
        <w:t>.</w:t>
      </w:r>
    </w:p>
    <w:p w14:paraId="1C96E998" w14:textId="15FBBA05" w:rsidR="00AC34EF" w:rsidRDefault="00AC34EF" w:rsidP="00C92F6E">
      <w:pPr>
        <w:spacing w:before="40" w:after="40"/>
        <w:ind w:firstLine="567"/>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r>
        <w:rPr>
          <w:rFonts w:ascii="Times New Roman" w:hAnsi="Times New Roman"/>
          <w:szCs w:val="28"/>
        </w:rPr>
        <w:t xml:space="preserve"> </w:t>
      </w:r>
    </w:p>
    <w:p w14:paraId="648C2BAE" w14:textId="77777777" w:rsidR="00AC34EF" w:rsidRDefault="00AC34EF" w:rsidP="00C92F6E">
      <w:pPr>
        <w:spacing w:before="40" w:after="40"/>
        <w:ind w:firstLine="567"/>
        <w:jc w:val="both"/>
        <w:rPr>
          <w:rFonts w:ascii="Times New Roman" w:hAnsi="Times New Roman"/>
          <w:szCs w:val="28"/>
        </w:rPr>
      </w:pPr>
      <w:r>
        <w:rPr>
          <w:rFonts w:ascii="Times New Roman" w:hAnsi="Times New Roman"/>
          <w:szCs w:val="28"/>
        </w:rPr>
        <w:t xml:space="preserve">Ủy ban nhân dân cấp tỉnh, Sở Xây dựng gửi </w:t>
      </w:r>
      <w:r w:rsidRPr="00C663D9">
        <w:rPr>
          <w:rFonts w:ascii="Times New Roman" w:hAnsi="Times New Roman"/>
          <w:szCs w:val="28"/>
        </w:rPr>
        <w:t xml:space="preserve">báo cáo </w:t>
      </w:r>
      <w:r>
        <w:rPr>
          <w:rFonts w:ascii="Times New Roman" w:hAnsi="Times New Roman"/>
          <w:szCs w:val="28"/>
        </w:rPr>
        <w:t xml:space="preserve">Bộ Xây dựng chậm nhất ngày </w:t>
      </w:r>
      <w:r w:rsidRPr="00566B8A">
        <w:rPr>
          <w:rFonts w:ascii="Times New Roman" w:hAnsi="Times New Roman"/>
          <w:szCs w:val="28"/>
        </w:rPr>
        <w:t xml:space="preserve">20 tháng </w:t>
      </w:r>
      <w:r>
        <w:rPr>
          <w:rFonts w:ascii="Times New Roman" w:hAnsi="Times New Roman"/>
          <w:szCs w:val="28"/>
        </w:rPr>
        <w:t>6 và</w:t>
      </w:r>
      <w:r w:rsidRPr="00566B8A">
        <w:rPr>
          <w:rFonts w:ascii="Times New Roman" w:hAnsi="Times New Roman"/>
          <w:szCs w:val="28"/>
        </w:rPr>
        <w:t xml:space="preserve"> ngày 20 </w:t>
      </w:r>
      <w:r>
        <w:rPr>
          <w:rFonts w:ascii="Times New Roman" w:hAnsi="Times New Roman"/>
          <w:szCs w:val="28"/>
        </w:rPr>
        <w:t>tháng 12 của kỳ báo cáo hoặc theo yêu cầu đột xuất.</w:t>
      </w:r>
    </w:p>
    <w:p w14:paraId="1130B66B" w14:textId="0763B067" w:rsidR="009E08A5" w:rsidRPr="00BE428B" w:rsidRDefault="00AC34EF" w:rsidP="00C92F6E">
      <w:pPr>
        <w:spacing w:before="40" w:after="40"/>
        <w:ind w:firstLine="567"/>
        <w:jc w:val="both"/>
        <w:rPr>
          <w:rFonts w:ascii="Times New Roman" w:hAnsi="Times New Roman"/>
          <w:szCs w:val="28"/>
        </w:rPr>
      </w:pPr>
      <w:r>
        <w:rPr>
          <w:rFonts w:ascii="Times New Roman" w:hAnsi="Times New Roman"/>
          <w:szCs w:val="28"/>
        </w:rPr>
        <w:t>3</w:t>
      </w:r>
      <w:r w:rsidR="009E08A5" w:rsidRPr="00D31180">
        <w:rPr>
          <w:rFonts w:ascii="Times New Roman" w:hAnsi="Times New Roman"/>
          <w:szCs w:val="28"/>
        </w:rPr>
        <w:t xml:space="preserve">. </w:t>
      </w:r>
      <w:r w:rsidR="009E08A5">
        <w:rPr>
          <w:rFonts w:ascii="Times New Roman" w:hAnsi="Times New Roman"/>
          <w:szCs w:val="28"/>
        </w:rPr>
        <w:t>Nội dung yêu cầu báo cáo:</w:t>
      </w:r>
      <w:r w:rsidR="007E2A4E">
        <w:rPr>
          <w:rFonts w:ascii="Times New Roman" w:hAnsi="Times New Roman"/>
          <w:szCs w:val="28"/>
        </w:rPr>
        <w:t xml:space="preserve"> </w:t>
      </w:r>
      <w:r w:rsidR="007E2A4E" w:rsidRPr="007E2A4E">
        <w:rPr>
          <w:rFonts w:ascii="Times New Roman" w:hAnsi="Times New Roman"/>
          <w:szCs w:val="28"/>
        </w:rPr>
        <w:t>Số liệu về d</w:t>
      </w:r>
      <w:r w:rsidR="009E08A5" w:rsidRPr="007E2A4E">
        <w:rPr>
          <w:rFonts w:ascii="Times New Roman" w:hAnsi="Times New Roman"/>
          <w:szCs w:val="28"/>
        </w:rPr>
        <w:t>ự án (công trình) nhà ở xã hội cho người thu nhập thấp và công nhân khu công nghiệp đã hoàn thành, nghiệm thu đưa vào sử dụng trên địa bàn</w:t>
      </w:r>
      <w:r w:rsidR="007E2A4E">
        <w:rPr>
          <w:rFonts w:ascii="Times New Roman" w:hAnsi="Times New Roman"/>
          <w:szCs w:val="28"/>
        </w:rPr>
        <w:t xml:space="preserve"> hoặc</w:t>
      </w:r>
      <w:r w:rsidR="007E2A4E" w:rsidRPr="007E2A4E">
        <w:rPr>
          <w:rFonts w:ascii="Times New Roman" w:hAnsi="Times New Roman"/>
          <w:szCs w:val="28"/>
        </w:rPr>
        <w:t xml:space="preserve"> đã khởi công xây dựng </w:t>
      </w:r>
      <w:r w:rsidR="00BE428B">
        <w:rPr>
          <w:rFonts w:ascii="Times New Roman" w:hAnsi="Times New Roman"/>
          <w:szCs w:val="28"/>
        </w:rPr>
        <w:t>hoặc</w:t>
      </w:r>
      <w:r w:rsidR="009E08A5" w:rsidRPr="00BE428B">
        <w:rPr>
          <w:rFonts w:ascii="Times New Roman" w:hAnsi="Times New Roman"/>
          <w:szCs w:val="28"/>
        </w:rPr>
        <w:t xml:space="preserve"> đã có chủ trương đầu</w:t>
      </w:r>
      <w:r w:rsidR="007E2A4E" w:rsidRPr="00BE428B">
        <w:rPr>
          <w:rFonts w:ascii="Times New Roman" w:hAnsi="Times New Roman"/>
          <w:szCs w:val="28"/>
        </w:rPr>
        <w:t xml:space="preserve"> tư</w:t>
      </w:r>
      <w:r w:rsidR="009E08A5" w:rsidRPr="00BE428B">
        <w:rPr>
          <w:rFonts w:ascii="Times New Roman" w:hAnsi="Times New Roman"/>
          <w:szCs w:val="28"/>
        </w:rPr>
        <w:t xml:space="preserve"> nhưng chưa triển khai đầu tư xây dựng trên đị</w:t>
      </w:r>
      <w:r w:rsidR="00D03174">
        <w:rPr>
          <w:rFonts w:ascii="Times New Roman" w:hAnsi="Times New Roman"/>
          <w:szCs w:val="28"/>
        </w:rPr>
        <w:t>a bàn.</w:t>
      </w:r>
    </w:p>
    <w:p w14:paraId="15090DF9" w14:textId="69C4CDBB" w:rsidR="009E08A5" w:rsidRPr="00443229" w:rsidRDefault="0000131D" w:rsidP="00C92F6E">
      <w:pPr>
        <w:spacing w:before="40" w:after="40"/>
        <w:ind w:firstLine="567"/>
        <w:jc w:val="both"/>
        <w:rPr>
          <w:rFonts w:ascii="Times New Roman" w:hAnsi="Times New Roman"/>
          <w:szCs w:val="28"/>
        </w:rPr>
      </w:pPr>
      <w:r>
        <w:rPr>
          <w:rFonts w:ascii="Times New Roman" w:hAnsi="Times New Roman"/>
          <w:szCs w:val="28"/>
        </w:rPr>
        <w:lastRenderedPageBreak/>
        <w:t>4</w:t>
      </w:r>
      <w:r w:rsidR="009E08A5" w:rsidRPr="00D31180">
        <w:rPr>
          <w:rFonts w:ascii="Times New Roman" w:hAnsi="Times New Roman"/>
          <w:szCs w:val="28"/>
        </w:rPr>
        <w:t>. Tần suất thực hiện báo cáo:</w:t>
      </w:r>
      <w:r w:rsidR="009E08A5" w:rsidRPr="00443229">
        <w:rPr>
          <w:rFonts w:ascii="Times New Roman" w:hAnsi="Times New Roman"/>
          <w:szCs w:val="28"/>
        </w:rPr>
        <w:t xml:space="preserve"> </w:t>
      </w:r>
      <w:r w:rsidR="009E08A5">
        <w:rPr>
          <w:rFonts w:ascii="Times New Roman" w:hAnsi="Times New Roman"/>
          <w:szCs w:val="28"/>
        </w:rPr>
        <w:t>định kỳ 06 tháng và đột xuất</w:t>
      </w:r>
      <w:r w:rsidR="007A48C0">
        <w:rPr>
          <w:rFonts w:ascii="Times New Roman" w:hAnsi="Times New Roman"/>
          <w:szCs w:val="28"/>
        </w:rPr>
        <w:t>.</w:t>
      </w:r>
      <w:r w:rsidR="009E08A5">
        <w:rPr>
          <w:rFonts w:ascii="Times New Roman" w:hAnsi="Times New Roman"/>
          <w:szCs w:val="28"/>
        </w:rPr>
        <w:t xml:space="preserve">  </w:t>
      </w:r>
    </w:p>
    <w:p w14:paraId="1769B824" w14:textId="3DE8F7D2" w:rsidR="009E08A5" w:rsidRDefault="0000131D" w:rsidP="00C92F6E">
      <w:pPr>
        <w:spacing w:before="40" w:after="40"/>
        <w:ind w:firstLine="567"/>
        <w:jc w:val="both"/>
        <w:rPr>
          <w:rFonts w:ascii="Times New Roman" w:hAnsi="Times New Roman"/>
          <w:szCs w:val="28"/>
        </w:rPr>
      </w:pPr>
      <w:r>
        <w:rPr>
          <w:rFonts w:ascii="Times New Roman" w:hAnsi="Times New Roman"/>
          <w:szCs w:val="28"/>
        </w:rPr>
        <w:t>5</w:t>
      </w:r>
      <w:r w:rsidR="009E08A5" w:rsidRPr="00D31180">
        <w:rPr>
          <w:rFonts w:ascii="Times New Roman" w:hAnsi="Times New Roman"/>
          <w:szCs w:val="28"/>
        </w:rPr>
        <w:t>. Thời gian chốt số liệu báo cáo:</w:t>
      </w:r>
      <w:r w:rsidR="009E08A5" w:rsidRPr="00FD6DC5">
        <w:rPr>
          <w:rFonts w:ascii="Times New Roman" w:hAnsi="Times New Roman"/>
          <w:szCs w:val="28"/>
        </w:rPr>
        <w:t xml:space="preserve"> </w:t>
      </w:r>
      <w:r w:rsidR="00E72ADC">
        <w:rPr>
          <w:rFonts w:ascii="Times New Roman" w:hAnsi="Times New Roman"/>
          <w:szCs w:val="28"/>
        </w:rPr>
        <w:t xml:space="preserve">Theo quy định tại khoản 3 Điều 12 </w:t>
      </w:r>
      <w:r w:rsidR="00B973BD">
        <w:rPr>
          <w:rFonts w:ascii="Times New Roman" w:hAnsi="Times New Roman"/>
          <w:szCs w:val="28"/>
        </w:rPr>
        <w:t xml:space="preserve">của </w:t>
      </w:r>
      <w:r w:rsidR="00E72ADC">
        <w:rPr>
          <w:rFonts w:ascii="Times New Roman" w:hAnsi="Times New Roman"/>
          <w:szCs w:val="28"/>
        </w:rPr>
        <w:t>Nghị định số 09</w:t>
      </w:r>
      <w:r w:rsidR="002842A2">
        <w:rPr>
          <w:rFonts w:ascii="Times New Roman" w:hAnsi="Times New Roman"/>
          <w:szCs w:val="28"/>
        </w:rPr>
        <w:t>/2019</w:t>
      </w:r>
      <w:r w:rsidR="004F3920">
        <w:rPr>
          <w:rFonts w:ascii="Times New Roman" w:hAnsi="Times New Roman"/>
          <w:szCs w:val="28"/>
        </w:rPr>
        <w:t>/NĐ-CP</w:t>
      </w:r>
      <w:r w:rsidR="002842A2">
        <w:rPr>
          <w:rFonts w:ascii="Times New Roman" w:hAnsi="Times New Roman"/>
          <w:szCs w:val="28"/>
        </w:rPr>
        <w:t>.</w:t>
      </w:r>
    </w:p>
    <w:p w14:paraId="7BE9C224" w14:textId="4001F481" w:rsidR="007A48C0" w:rsidRPr="00FB12E3" w:rsidRDefault="0000131D" w:rsidP="00C92F6E">
      <w:pPr>
        <w:spacing w:before="40" w:after="40"/>
        <w:ind w:firstLine="567"/>
        <w:jc w:val="both"/>
        <w:rPr>
          <w:rFonts w:ascii="Times New Roman" w:hAnsi="Times New Roman"/>
          <w:spacing w:val="-6"/>
          <w:szCs w:val="28"/>
          <w:lang w:val="vi-VN"/>
        </w:rPr>
      </w:pPr>
      <w:r w:rsidRPr="00FB12E3">
        <w:rPr>
          <w:rFonts w:ascii="Times New Roman" w:hAnsi="Times New Roman"/>
          <w:spacing w:val="-6"/>
          <w:szCs w:val="28"/>
        </w:rPr>
        <w:t>6</w:t>
      </w:r>
      <w:r w:rsidR="0090782E" w:rsidRPr="00FB12E3">
        <w:rPr>
          <w:rFonts w:ascii="Times New Roman" w:hAnsi="Times New Roman"/>
          <w:spacing w:val="-6"/>
          <w:szCs w:val="28"/>
        </w:rPr>
        <w:t xml:space="preserve">. Mẫu báo cáo: Theo </w:t>
      </w:r>
      <w:r w:rsidR="00EA10A8" w:rsidRPr="00FB12E3">
        <w:rPr>
          <w:rFonts w:ascii="Times New Roman" w:hAnsi="Times New Roman"/>
          <w:spacing w:val="-6"/>
          <w:szCs w:val="28"/>
        </w:rPr>
        <w:t>m</w:t>
      </w:r>
      <w:r w:rsidR="007A48C0" w:rsidRPr="00FB12E3">
        <w:rPr>
          <w:rFonts w:ascii="Times New Roman" w:hAnsi="Times New Roman"/>
          <w:spacing w:val="-6"/>
          <w:szCs w:val="28"/>
        </w:rPr>
        <w:t xml:space="preserve">ẫu số </w:t>
      </w:r>
      <w:r w:rsidR="00BB337C">
        <w:rPr>
          <w:rFonts w:ascii="Times New Roman" w:hAnsi="Times New Roman"/>
          <w:spacing w:val="-6"/>
          <w:szCs w:val="28"/>
        </w:rPr>
        <w:t>09</w:t>
      </w:r>
      <w:r w:rsidR="007A48C0" w:rsidRPr="00FB12E3">
        <w:rPr>
          <w:rFonts w:ascii="Times New Roman" w:hAnsi="Times New Roman"/>
          <w:spacing w:val="-6"/>
          <w:szCs w:val="28"/>
        </w:rPr>
        <w:t xml:space="preserve">, </w:t>
      </w:r>
      <w:r w:rsidR="00BB337C">
        <w:rPr>
          <w:rFonts w:ascii="Times New Roman" w:hAnsi="Times New Roman"/>
          <w:spacing w:val="-6"/>
          <w:szCs w:val="28"/>
        </w:rPr>
        <w:t>09</w:t>
      </w:r>
      <w:r w:rsidR="006163A3" w:rsidRPr="00FB12E3">
        <w:rPr>
          <w:rFonts w:ascii="Times New Roman" w:hAnsi="Times New Roman"/>
          <w:spacing w:val="-6"/>
          <w:szCs w:val="28"/>
        </w:rPr>
        <w:t>A</w:t>
      </w:r>
      <w:r w:rsidR="007A48C0" w:rsidRPr="00FB12E3">
        <w:rPr>
          <w:rFonts w:ascii="Times New Roman" w:hAnsi="Times New Roman"/>
          <w:spacing w:val="-6"/>
          <w:szCs w:val="28"/>
        </w:rPr>
        <w:t xml:space="preserve">, </w:t>
      </w:r>
      <w:r w:rsidR="00BB337C">
        <w:rPr>
          <w:rFonts w:ascii="Times New Roman" w:hAnsi="Times New Roman"/>
          <w:spacing w:val="-6"/>
          <w:szCs w:val="28"/>
        </w:rPr>
        <w:t>09</w:t>
      </w:r>
      <w:r w:rsidR="006163A3" w:rsidRPr="00FB12E3">
        <w:rPr>
          <w:rFonts w:ascii="Times New Roman" w:hAnsi="Times New Roman"/>
          <w:spacing w:val="-6"/>
          <w:szCs w:val="28"/>
        </w:rPr>
        <w:t>B của</w:t>
      </w:r>
      <w:r w:rsidR="0090782E" w:rsidRPr="00FB12E3">
        <w:rPr>
          <w:rFonts w:ascii="Times New Roman" w:hAnsi="Times New Roman"/>
          <w:spacing w:val="-6"/>
          <w:szCs w:val="28"/>
        </w:rPr>
        <w:t xml:space="preserve"> Phụ lục</w:t>
      </w:r>
      <w:r w:rsidR="006163A3" w:rsidRPr="00FB12E3">
        <w:rPr>
          <w:rFonts w:ascii="Times New Roman" w:hAnsi="Times New Roman"/>
          <w:spacing w:val="-6"/>
          <w:szCs w:val="28"/>
        </w:rPr>
        <w:t xml:space="preserve"> kèm theo Thông tư này</w:t>
      </w:r>
      <w:r w:rsidR="006163A3" w:rsidRPr="00FB12E3">
        <w:rPr>
          <w:rFonts w:ascii="Times New Roman" w:hAnsi="Times New Roman"/>
          <w:spacing w:val="-6"/>
          <w:szCs w:val="28"/>
          <w:lang w:val="vi-VN"/>
        </w:rPr>
        <w:t>.</w:t>
      </w:r>
    </w:p>
    <w:p w14:paraId="00C1974C" w14:textId="0F14006C" w:rsidR="009E08A5" w:rsidRDefault="00EA2876" w:rsidP="00C92F6E">
      <w:pPr>
        <w:spacing w:before="40" w:after="40"/>
        <w:ind w:firstLine="567"/>
        <w:contextualSpacing/>
        <w:jc w:val="both"/>
        <w:rPr>
          <w:rFonts w:ascii="Times New Roman" w:hAnsi="Times New Roman"/>
          <w:b/>
          <w:szCs w:val="28"/>
        </w:rPr>
      </w:pPr>
      <w:r>
        <w:rPr>
          <w:rFonts w:ascii="Times New Roman" w:hAnsi="Times New Roman"/>
          <w:b/>
          <w:szCs w:val="28"/>
        </w:rPr>
        <w:t>Điề</w:t>
      </w:r>
      <w:r w:rsidR="00892430">
        <w:rPr>
          <w:rFonts w:ascii="Times New Roman" w:hAnsi="Times New Roman"/>
          <w:b/>
          <w:szCs w:val="28"/>
        </w:rPr>
        <w:t>u 2</w:t>
      </w:r>
      <w:r w:rsidR="004F4BA3">
        <w:rPr>
          <w:rFonts w:ascii="Times New Roman" w:hAnsi="Times New Roman"/>
          <w:b/>
          <w:szCs w:val="28"/>
        </w:rPr>
        <w:t>0</w:t>
      </w:r>
      <w:r>
        <w:rPr>
          <w:rFonts w:ascii="Times New Roman" w:hAnsi="Times New Roman"/>
          <w:b/>
          <w:szCs w:val="28"/>
        </w:rPr>
        <w:t>.</w:t>
      </w:r>
      <w:r w:rsidR="009E08A5" w:rsidRPr="00D31180">
        <w:rPr>
          <w:rFonts w:ascii="Times New Roman" w:hAnsi="Times New Roman"/>
          <w:b/>
          <w:szCs w:val="28"/>
        </w:rPr>
        <w:t xml:space="preserve"> Báo cáo kết quả thực hiện chính sách hỗ trợ hộ nghèo xây dựng nhà ở phòng, tránh bão, lụt khu vực miền Trung </w:t>
      </w:r>
    </w:p>
    <w:p w14:paraId="685740B9" w14:textId="77777777" w:rsidR="0033152A" w:rsidRPr="0033152A" w:rsidRDefault="0033152A" w:rsidP="00C92F6E">
      <w:pPr>
        <w:spacing w:before="40" w:after="40"/>
        <w:ind w:firstLine="567"/>
        <w:contextualSpacing/>
        <w:jc w:val="both"/>
        <w:rPr>
          <w:rFonts w:ascii="Times New Roman" w:hAnsi="Times New Roman"/>
          <w:b/>
          <w:sz w:val="8"/>
          <w:szCs w:val="28"/>
        </w:rPr>
      </w:pPr>
    </w:p>
    <w:p w14:paraId="0473273A" w14:textId="11BD2D8A" w:rsidR="00F21DA9" w:rsidRPr="00DC205F" w:rsidRDefault="007242A1" w:rsidP="00C92F6E">
      <w:pPr>
        <w:spacing w:before="40" w:after="40"/>
        <w:ind w:firstLine="567"/>
        <w:contextualSpacing/>
        <w:jc w:val="both"/>
        <w:rPr>
          <w:rFonts w:ascii="Times New Roman" w:hAnsi="Times New Roman"/>
          <w:szCs w:val="28"/>
        </w:rPr>
      </w:pPr>
      <w:r w:rsidRPr="00B202D2">
        <w:rPr>
          <w:rFonts w:ascii="Times New Roman" w:hAnsi="Times New Roman"/>
          <w:szCs w:val="28"/>
        </w:rPr>
        <w:t xml:space="preserve">1. Cơ sở báo cáo: Theo quy định tại </w:t>
      </w:r>
      <w:r w:rsidR="00F21DA9">
        <w:rPr>
          <w:rFonts w:ascii="Times New Roman" w:hAnsi="Times New Roman"/>
          <w:szCs w:val="28"/>
        </w:rPr>
        <w:t xml:space="preserve">Điều 9 của </w:t>
      </w:r>
      <w:r w:rsidR="00F21DA9" w:rsidRPr="00F21DA9">
        <w:rPr>
          <w:rFonts w:ascii="Times New Roman" w:hAnsi="Times New Roman"/>
          <w:szCs w:val="28"/>
        </w:rPr>
        <w:t>Quyết định số 48/2014/QĐ-TTg ngày 28/8/2014 của Thủ tướng Chính phủ</w:t>
      </w:r>
      <w:r w:rsidR="00DC205F">
        <w:rPr>
          <w:rFonts w:ascii="Times New Roman" w:hAnsi="Times New Roman"/>
          <w:szCs w:val="28"/>
        </w:rPr>
        <w:t xml:space="preserve"> về c</w:t>
      </w:r>
      <w:r w:rsidR="00DC205F" w:rsidRPr="00DC205F">
        <w:rPr>
          <w:rFonts w:ascii="Times New Roman" w:hAnsi="Times New Roman"/>
          <w:color w:val="000000"/>
          <w:szCs w:val="28"/>
          <w:shd w:val="clear" w:color="auto" w:fill="FFFFFF"/>
        </w:rPr>
        <w:t>hính sách hỗ trợ hộ nghèo xây dựng nhà ở phòng, tránh bão, lụt khu vực miề</w:t>
      </w:r>
      <w:r w:rsidR="00802635">
        <w:rPr>
          <w:rFonts w:ascii="Times New Roman" w:hAnsi="Times New Roman"/>
          <w:color w:val="000000"/>
          <w:szCs w:val="28"/>
          <w:shd w:val="clear" w:color="auto" w:fill="FFFFFF"/>
        </w:rPr>
        <w:t>n T</w:t>
      </w:r>
      <w:r w:rsidR="00DC205F" w:rsidRPr="00DC205F">
        <w:rPr>
          <w:rFonts w:ascii="Times New Roman" w:hAnsi="Times New Roman"/>
          <w:color w:val="000000"/>
          <w:szCs w:val="28"/>
          <w:shd w:val="clear" w:color="auto" w:fill="FFFFFF"/>
        </w:rPr>
        <w:t>rung</w:t>
      </w:r>
      <w:r w:rsidR="00802635">
        <w:rPr>
          <w:rFonts w:ascii="Times New Roman" w:hAnsi="Times New Roman"/>
          <w:color w:val="000000"/>
          <w:szCs w:val="28"/>
          <w:shd w:val="clear" w:color="auto" w:fill="FFFFFF"/>
        </w:rPr>
        <w:t>.</w:t>
      </w:r>
    </w:p>
    <w:p w14:paraId="168F6466" w14:textId="74CF6C40" w:rsidR="00802635" w:rsidRDefault="00802635" w:rsidP="00C92F6E">
      <w:pPr>
        <w:spacing w:before="40" w:after="40"/>
        <w:ind w:firstLine="567"/>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r>
        <w:rPr>
          <w:rFonts w:ascii="Times New Roman" w:hAnsi="Times New Roman"/>
          <w:szCs w:val="28"/>
        </w:rPr>
        <w:t xml:space="preserve"> </w:t>
      </w:r>
    </w:p>
    <w:p w14:paraId="160B4ECF" w14:textId="77777777" w:rsidR="00802635" w:rsidRDefault="00802635" w:rsidP="00C92F6E">
      <w:pPr>
        <w:spacing w:before="40" w:after="40"/>
        <w:ind w:firstLine="567"/>
        <w:jc w:val="both"/>
        <w:rPr>
          <w:rFonts w:ascii="Times New Roman" w:hAnsi="Times New Roman"/>
          <w:szCs w:val="28"/>
        </w:rPr>
      </w:pPr>
      <w:r w:rsidRPr="00D31180">
        <w:rPr>
          <w:rFonts w:ascii="Times New Roman" w:hAnsi="Times New Roman"/>
          <w:szCs w:val="28"/>
        </w:rPr>
        <w:t>Ủy ban nhân dân cấp tỉnh</w:t>
      </w:r>
      <w:r>
        <w:rPr>
          <w:rFonts w:ascii="Times New Roman" w:hAnsi="Times New Roman"/>
          <w:szCs w:val="28"/>
        </w:rPr>
        <w:t xml:space="preserve"> gửi báo cáo kết quả thực hiện về Bộ Xây dựng </w:t>
      </w:r>
      <w:r w:rsidRPr="00566B8A">
        <w:rPr>
          <w:rFonts w:ascii="Times New Roman" w:hAnsi="Times New Roman"/>
          <w:szCs w:val="28"/>
        </w:rPr>
        <w:t xml:space="preserve">trước ngày 20 hàng tháng và trước ngày 20 của tháng cuối cùng trong </w:t>
      </w:r>
      <w:r>
        <w:rPr>
          <w:rFonts w:ascii="Times New Roman" w:hAnsi="Times New Roman"/>
          <w:szCs w:val="28"/>
        </w:rPr>
        <w:t>q</w:t>
      </w:r>
      <w:r w:rsidRPr="00566B8A">
        <w:rPr>
          <w:rFonts w:ascii="Times New Roman" w:hAnsi="Times New Roman"/>
          <w:szCs w:val="28"/>
        </w:rPr>
        <w:t>uý</w:t>
      </w:r>
      <w:r>
        <w:rPr>
          <w:rFonts w:ascii="Times New Roman" w:hAnsi="Times New Roman"/>
          <w:szCs w:val="28"/>
        </w:rPr>
        <w:t xml:space="preserve"> để tổng hợp, báo cáo Thủ tướng Chính phủ.</w:t>
      </w:r>
    </w:p>
    <w:p w14:paraId="070A49DB" w14:textId="49F62B01" w:rsidR="009E08A5" w:rsidRDefault="00802635" w:rsidP="00C92F6E">
      <w:pPr>
        <w:spacing w:before="40" w:after="40"/>
        <w:ind w:firstLine="567"/>
        <w:jc w:val="both"/>
        <w:rPr>
          <w:rFonts w:ascii="Times New Roman" w:hAnsi="Times New Roman"/>
          <w:szCs w:val="28"/>
        </w:rPr>
      </w:pPr>
      <w:r>
        <w:rPr>
          <w:rFonts w:ascii="Times New Roman" w:hAnsi="Times New Roman"/>
          <w:szCs w:val="28"/>
        </w:rPr>
        <w:t>3</w:t>
      </w:r>
      <w:r w:rsidR="009E08A5" w:rsidRPr="00D31180">
        <w:rPr>
          <w:rFonts w:ascii="Times New Roman" w:hAnsi="Times New Roman"/>
          <w:szCs w:val="28"/>
        </w:rPr>
        <w:t>. Nội dung yêu cầu báo cáo</w:t>
      </w:r>
      <w:r w:rsidR="009E08A5">
        <w:rPr>
          <w:rFonts w:ascii="Times New Roman" w:hAnsi="Times New Roman"/>
          <w:szCs w:val="28"/>
        </w:rPr>
        <w:t>:</w:t>
      </w:r>
      <w:r w:rsidR="009E08A5" w:rsidRPr="00443229">
        <w:rPr>
          <w:rFonts w:ascii="Times New Roman" w:hAnsi="Times New Roman"/>
          <w:szCs w:val="28"/>
        </w:rPr>
        <w:t xml:space="preserve"> Kết quả thực hiệ</w:t>
      </w:r>
      <w:r w:rsidR="001B07D0">
        <w:rPr>
          <w:rFonts w:ascii="Times New Roman" w:hAnsi="Times New Roman"/>
          <w:szCs w:val="28"/>
        </w:rPr>
        <w:t>n trong tháng,</w:t>
      </w:r>
      <w:r w:rsidR="00900F32">
        <w:rPr>
          <w:rFonts w:ascii="Times New Roman" w:hAnsi="Times New Roman"/>
          <w:szCs w:val="28"/>
        </w:rPr>
        <w:t xml:space="preserve"> </w:t>
      </w:r>
      <w:r w:rsidR="009E08A5" w:rsidRPr="00443229">
        <w:rPr>
          <w:rFonts w:ascii="Times New Roman" w:hAnsi="Times New Roman"/>
          <w:szCs w:val="28"/>
        </w:rPr>
        <w:t>khó khăn, vướng mắc</w:t>
      </w:r>
      <w:r w:rsidR="001B07D0" w:rsidRPr="00EB1E7C">
        <w:rPr>
          <w:rFonts w:ascii="Times New Roman" w:hAnsi="Times New Roman"/>
          <w:szCs w:val="28"/>
        </w:rPr>
        <w:t xml:space="preserve"> trong quá trình triển khai thực hiện</w:t>
      </w:r>
      <w:r w:rsidR="00900F32">
        <w:rPr>
          <w:rFonts w:ascii="Times New Roman" w:hAnsi="Times New Roman"/>
          <w:szCs w:val="28"/>
        </w:rPr>
        <w:t>; k</w:t>
      </w:r>
      <w:r w:rsidR="009E08A5" w:rsidRPr="00443229">
        <w:rPr>
          <w:rFonts w:ascii="Times New Roman" w:hAnsi="Times New Roman"/>
          <w:szCs w:val="28"/>
        </w:rPr>
        <w:t xml:space="preserve">iến nghị </w:t>
      </w:r>
      <w:r w:rsidR="001B07D0" w:rsidRPr="00EB1E7C">
        <w:rPr>
          <w:rFonts w:ascii="Times New Roman" w:hAnsi="Times New Roman"/>
          <w:szCs w:val="28"/>
        </w:rPr>
        <w:t>của địa phương</w:t>
      </w:r>
      <w:r w:rsidR="009E08A5">
        <w:rPr>
          <w:rFonts w:ascii="Times New Roman" w:hAnsi="Times New Roman"/>
          <w:szCs w:val="28"/>
        </w:rPr>
        <w:t>.</w:t>
      </w:r>
    </w:p>
    <w:p w14:paraId="785698C6" w14:textId="15BF52DF" w:rsidR="001B07D0" w:rsidRDefault="00802635" w:rsidP="00C92F6E">
      <w:pPr>
        <w:spacing w:before="40" w:after="40"/>
        <w:ind w:firstLine="567"/>
        <w:jc w:val="both"/>
        <w:rPr>
          <w:rFonts w:ascii="Times New Roman" w:hAnsi="Times New Roman"/>
          <w:szCs w:val="28"/>
        </w:rPr>
      </w:pPr>
      <w:r>
        <w:rPr>
          <w:rFonts w:ascii="Times New Roman" w:hAnsi="Times New Roman"/>
          <w:szCs w:val="28"/>
        </w:rPr>
        <w:t>4</w:t>
      </w:r>
      <w:r w:rsidR="001B07D0">
        <w:rPr>
          <w:rFonts w:ascii="Times New Roman" w:hAnsi="Times New Roman"/>
          <w:szCs w:val="28"/>
        </w:rPr>
        <w:t>.</w:t>
      </w:r>
      <w:r w:rsidR="001B07D0" w:rsidRPr="00D31180">
        <w:rPr>
          <w:rFonts w:ascii="Times New Roman" w:hAnsi="Times New Roman"/>
          <w:szCs w:val="28"/>
        </w:rPr>
        <w:t xml:space="preserve"> Tần suất thực hiện báo cáo:</w:t>
      </w:r>
      <w:r w:rsidR="001B07D0">
        <w:rPr>
          <w:rFonts w:ascii="Times New Roman" w:hAnsi="Times New Roman"/>
          <w:szCs w:val="28"/>
        </w:rPr>
        <w:t xml:space="preserve"> </w:t>
      </w:r>
      <w:r w:rsidR="0033152A" w:rsidRPr="00EB1E7C">
        <w:rPr>
          <w:rFonts w:ascii="Times New Roman" w:hAnsi="Times New Roman"/>
          <w:szCs w:val="28"/>
        </w:rPr>
        <w:t>H</w:t>
      </w:r>
      <w:r w:rsidR="001B07D0">
        <w:rPr>
          <w:rFonts w:ascii="Times New Roman" w:hAnsi="Times New Roman"/>
          <w:szCs w:val="28"/>
        </w:rPr>
        <w:t>ằng tháng và hằ</w:t>
      </w:r>
      <w:r w:rsidR="001B07D0" w:rsidRPr="00133023">
        <w:rPr>
          <w:rFonts w:ascii="Times New Roman" w:hAnsi="Times New Roman"/>
          <w:szCs w:val="28"/>
        </w:rPr>
        <w:t xml:space="preserve">ng </w:t>
      </w:r>
      <w:r w:rsidR="00D013EA">
        <w:rPr>
          <w:rFonts w:ascii="Times New Roman" w:hAnsi="Times New Roman"/>
          <w:szCs w:val="28"/>
        </w:rPr>
        <w:t>q</w:t>
      </w:r>
      <w:r w:rsidR="001B07D0" w:rsidRPr="00133023">
        <w:rPr>
          <w:rFonts w:ascii="Times New Roman" w:hAnsi="Times New Roman"/>
          <w:szCs w:val="28"/>
        </w:rPr>
        <w:t>uý</w:t>
      </w:r>
      <w:r w:rsidR="001B07D0">
        <w:rPr>
          <w:rFonts w:ascii="Times New Roman" w:hAnsi="Times New Roman"/>
          <w:szCs w:val="28"/>
        </w:rPr>
        <w:t>.</w:t>
      </w:r>
    </w:p>
    <w:p w14:paraId="2B3B758C" w14:textId="2BF64681" w:rsidR="0014299D" w:rsidRDefault="00802635" w:rsidP="00C92F6E">
      <w:pPr>
        <w:spacing w:before="40" w:after="40"/>
        <w:ind w:firstLine="567"/>
        <w:jc w:val="both"/>
        <w:rPr>
          <w:rFonts w:ascii="Times New Roman" w:hAnsi="Times New Roman"/>
          <w:szCs w:val="28"/>
        </w:rPr>
      </w:pPr>
      <w:r>
        <w:rPr>
          <w:rFonts w:ascii="Times New Roman" w:hAnsi="Times New Roman"/>
          <w:szCs w:val="28"/>
        </w:rPr>
        <w:t>5</w:t>
      </w:r>
      <w:r w:rsidR="0014299D" w:rsidRPr="00D31180">
        <w:rPr>
          <w:rFonts w:ascii="Times New Roman" w:hAnsi="Times New Roman"/>
          <w:szCs w:val="28"/>
        </w:rPr>
        <w:t xml:space="preserve">. Thời gian chốt số liệu báo cáo: </w:t>
      </w:r>
      <w:r w:rsidR="00427B87">
        <w:rPr>
          <w:rFonts w:ascii="Times New Roman" w:hAnsi="Times New Roman"/>
          <w:szCs w:val="28"/>
        </w:rPr>
        <w:t xml:space="preserve">Theo quy định tại khoản 1 và khoản 2 Điều 12 </w:t>
      </w:r>
      <w:r w:rsidR="00655E1B">
        <w:rPr>
          <w:rFonts w:ascii="Times New Roman" w:hAnsi="Times New Roman"/>
          <w:szCs w:val="28"/>
        </w:rPr>
        <w:t xml:space="preserve">của </w:t>
      </w:r>
      <w:r w:rsidR="00427B87">
        <w:rPr>
          <w:rFonts w:ascii="Times New Roman" w:hAnsi="Times New Roman"/>
          <w:szCs w:val="28"/>
        </w:rPr>
        <w:t>Nghị định số 09/2019/NĐ-CP.</w:t>
      </w:r>
    </w:p>
    <w:p w14:paraId="11F89F01" w14:textId="32942132" w:rsidR="009E08A5" w:rsidRDefault="00802635" w:rsidP="00C92F6E">
      <w:pPr>
        <w:spacing w:before="40" w:after="40"/>
        <w:ind w:firstLine="567"/>
        <w:jc w:val="both"/>
        <w:rPr>
          <w:rFonts w:ascii="Times New Roman" w:hAnsi="Times New Roman"/>
          <w:szCs w:val="28"/>
        </w:rPr>
      </w:pPr>
      <w:r>
        <w:rPr>
          <w:rFonts w:ascii="Times New Roman" w:hAnsi="Times New Roman"/>
          <w:szCs w:val="28"/>
        </w:rPr>
        <w:t>6</w:t>
      </w:r>
      <w:r w:rsidR="009E08A5" w:rsidRPr="00133023">
        <w:rPr>
          <w:rFonts w:ascii="Times New Roman" w:hAnsi="Times New Roman"/>
          <w:szCs w:val="28"/>
        </w:rPr>
        <w:t>.</w:t>
      </w:r>
      <w:r w:rsidR="009E08A5" w:rsidRPr="00D31180">
        <w:rPr>
          <w:rFonts w:ascii="Times New Roman" w:hAnsi="Times New Roman"/>
          <w:szCs w:val="28"/>
        </w:rPr>
        <w:t xml:space="preserve"> Mẫu </w:t>
      </w:r>
      <w:r w:rsidR="00ED7278">
        <w:rPr>
          <w:rFonts w:ascii="Times New Roman" w:hAnsi="Times New Roman"/>
          <w:szCs w:val="28"/>
        </w:rPr>
        <w:t>báo cáo</w:t>
      </w:r>
      <w:r w:rsidR="009E08A5" w:rsidRPr="00D31180">
        <w:rPr>
          <w:rFonts w:ascii="Times New Roman" w:hAnsi="Times New Roman"/>
          <w:szCs w:val="28"/>
        </w:rPr>
        <w:t>:</w:t>
      </w:r>
      <w:r w:rsidR="009E08A5" w:rsidRPr="00C663D9">
        <w:rPr>
          <w:rFonts w:ascii="Times New Roman" w:hAnsi="Times New Roman"/>
          <w:szCs w:val="28"/>
        </w:rPr>
        <w:t xml:space="preserve"> </w:t>
      </w:r>
      <w:r w:rsidR="00E258C1">
        <w:rPr>
          <w:rFonts w:ascii="Times New Roman" w:hAnsi="Times New Roman"/>
          <w:szCs w:val="28"/>
        </w:rPr>
        <w:t xml:space="preserve">Theo </w:t>
      </w:r>
      <w:r w:rsidR="00EA10A8">
        <w:rPr>
          <w:rFonts w:ascii="Times New Roman" w:hAnsi="Times New Roman"/>
          <w:szCs w:val="28"/>
        </w:rPr>
        <w:t>mẫu</w:t>
      </w:r>
      <w:r w:rsidR="00E258C1">
        <w:rPr>
          <w:rFonts w:ascii="Times New Roman" w:hAnsi="Times New Roman"/>
          <w:szCs w:val="28"/>
        </w:rPr>
        <w:t xml:space="preserve"> tại </w:t>
      </w:r>
      <w:r w:rsidR="009E08A5" w:rsidRPr="00C663D9">
        <w:rPr>
          <w:rFonts w:ascii="Times New Roman" w:hAnsi="Times New Roman"/>
          <w:szCs w:val="28"/>
        </w:rPr>
        <w:t xml:space="preserve">Phụ lục số V và Phụ lục số VI kèm </w:t>
      </w:r>
      <w:r w:rsidR="009E08A5">
        <w:rPr>
          <w:rFonts w:ascii="Times New Roman" w:hAnsi="Times New Roman"/>
          <w:szCs w:val="28"/>
        </w:rPr>
        <w:t>theo Thông tư số 16/2014/TT-BXD</w:t>
      </w:r>
      <w:r w:rsidR="00E5350C" w:rsidRPr="00EB1E7C">
        <w:rPr>
          <w:rFonts w:ascii="Times New Roman" w:hAnsi="Times New Roman"/>
          <w:szCs w:val="28"/>
        </w:rPr>
        <w:t xml:space="preserve"> </w:t>
      </w:r>
      <w:r w:rsidR="001B00AB">
        <w:rPr>
          <w:rFonts w:ascii="Times New Roman" w:hAnsi="Times New Roman"/>
          <w:szCs w:val="28"/>
        </w:rPr>
        <w:t xml:space="preserve">ngày 23/10/2014 </w:t>
      </w:r>
      <w:r w:rsidR="00E5350C" w:rsidRPr="00EB1E7C">
        <w:rPr>
          <w:rFonts w:ascii="Times New Roman" w:hAnsi="Times New Roman"/>
          <w:szCs w:val="28"/>
        </w:rPr>
        <w:t>của Bộ trưởng Bộ Xây dựng</w:t>
      </w:r>
      <w:r w:rsidR="001B00AB">
        <w:rPr>
          <w:rFonts w:ascii="Times New Roman" w:hAnsi="Times New Roman"/>
          <w:szCs w:val="28"/>
        </w:rPr>
        <w:t xml:space="preserve"> </w:t>
      </w:r>
      <w:bookmarkStart w:id="11" w:name="loai_1_name"/>
      <w:r w:rsidR="001B00AB" w:rsidRPr="001B00AB">
        <w:rPr>
          <w:rFonts w:ascii="Times New Roman" w:hAnsi="Times New Roman"/>
          <w:szCs w:val="28"/>
        </w:rPr>
        <w:t>hướng dẫn thực hiệ</w:t>
      </w:r>
      <w:r w:rsidR="001B00AB">
        <w:rPr>
          <w:rFonts w:ascii="Times New Roman" w:hAnsi="Times New Roman"/>
          <w:szCs w:val="28"/>
        </w:rPr>
        <w:t>n Q</w:t>
      </w:r>
      <w:r w:rsidR="001B00AB" w:rsidRPr="001B00AB">
        <w:rPr>
          <w:rFonts w:ascii="Times New Roman" w:hAnsi="Times New Roman"/>
          <w:szCs w:val="28"/>
        </w:rPr>
        <w:t>uyết định số </w:t>
      </w:r>
      <w:bookmarkEnd w:id="11"/>
      <w:r w:rsidR="001B00AB" w:rsidRPr="001B00AB">
        <w:rPr>
          <w:rFonts w:ascii="Times New Roman" w:hAnsi="Times New Roman"/>
          <w:szCs w:val="28"/>
        </w:rPr>
        <w:fldChar w:fldCharType="begin"/>
      </w:r>
      <w:r w:rsidR="001B00AB" w:rsidRPr="001B00AB">
        <w:rPr>
          <w:rFonts w:ascii="Times New Roman" w:hAnsi="Times New Roman"/>
          <w:szCs w:val="28"/>
        </w:rPr>
        <w:instrText xml:space="preserve"> HYPERLINK "https://thuvienphapluat.vn/van-ban/bat-dong-san/quyet-dinh-48-2014-qd-ttg-ho-tro-ho-ngheo-xay-dung-nha-o-phong-tranh-bao-lut-khu-vuc-mien-trung-247342.aspx" \o "Quyết định 48/2014/QĐ-TTg" \t "_blank" </w:instrText>
      </w:r>
      <w:r w:rsidR="001B00AB" w:rsidRPr="001B00AB">
        <w:rPr>
          <w:rFonts w:ascii="Times New Roman" w:hAnsi="Times New Roman"/>
          <w:szCs w:val="28"/>
        </w:rPr>
        <w:fldChar w:fldCharType="separate"/>
      </w:r>
      <w:r w:rsidR="001B00AB">
        <w:rPr>
          <w:rFonts w:ascii="Times New Roman" w:hAnsi="Times New Roman"/>
          <w:szCs w:val="28"/>
        </w:rPr>
        <w:t>48/2014/QĐ-TT</w:t>
      </w:r>
      <w:r w:rsidR="001B00AB" w:rsidRPr="001B00AB">
        <w:rPr>
          <w:rFonts w:ascii="Times New Roman" w:hAnsi="Times New Roman"/>
          <w:szCs w:val="28"/>
        </w:rPr>
        <w:t>g</w:t>
      </w:r>
      <w:r w:rsidR="001B00AB" w:rsidRPr="001B00AB">
        <w:rPr>
          <w:rFonts w:ascii="Times New Roman" w:hAnsi="Times New Roman"/>
          <w:szCs w:val="28"/>
        </w:rPr>
        <w:fldChar w:fldCharType="end"/>
      </w:r>
      <w:r w:rsidR="001B00AB" w:rsidRPr="001B00AB">
        <w:rPr>
          <w:rFonts w:ascii="Times New Roman" w:hAnsi="Times New Roman"/>
          <w:szCs w:val="28"/>
        </w:rPr>
        <w:t> ngày 28</w:t>
      </w:r>
      <w:r w:rsidR="001B00AB">
        <w:rPr>
          <w:rFonts w:ascii="Times New Roman" w:hAnsi="Times New Roman"/>
          <w:szCs w:val="28"/>
        </w:rPr>
        <w:t>/</w:t>
      </w:r>
      <w:r w:rsidR="001B00AB" w:rsidRPr="001B00AB">
        <w:rPr>
          <w:rFonts w:ascii="Times New Roman" w:hAnsi="Times New Roman"/>
          <w:szCs w:val="28"/>
        </w:rPr>
        <w:t>8</w:t>
      </w:r>
      <w:r w:rsidR="001B00AB">
        <w:rPr>
          <w:rFonts w:ascii="Times New Roman" w:hAnsi="Times New Roman"/>
          <w:szCs w:val="28"/>
        </w:rPr>
        <w:t>/</w:t>
      </w:r>
      <w:r w:rsidR="001B00AB" w:rsidRPr="001B00AB">
        <w:rPr>
          <w:rFonts w:ascii="Times New Roman" w:hAnsi="Times New Roman"/>
          <w:szCs w:val="28"/>
        </w:rPr>
        <w:t>2014 củ</w:t>
      </w:r>
      <w:r w:rsidR="001B00AB">
        <w:rPr>
          <w:rFonts w:ascii="Times New Roman" w:hAnsi="Times New Roman"/>
          <w:szCs w:val="28"/>
        </w:rPr>
        <w:t>a T</w:t>
      </w:r>
      <w:r w:rsidR="001B00AB" w:rsidRPr="001B00AB">
        <w:rPr>
          <w:rFonts w:ascii="Times New Roman" w:hAnsi="Times New Roman"/>
          <w:szCs w:val="28"/>
        </w:rPr>
        <w:t xml:space="preserve">hủ tướng </w:t>
      </w:r>
      <w:r w:rsidR="001B00AB">
        <w:rPr>
          <w:rFonts w:ascii="Times New Roman" w:hAnsi="Times New Roman"/>
          <w:szCs w:val="28"/>
        </w:rPr>
        <w:t>C</w:t>
      </w:r>
      <w:r w:rsidR="001B00AB" w:rsidRPr="001B00AB">
        <w:rPr>
          <w:rFonts w:ascii="Times New Roman" w:hAnsi="Times New Roman"/>
          <w:szCs w:val="28"/>
        </w:rPr>
        <w:t>hính phủ về chính sách hỗ trợ hộ nghèo xây dựng nhà ở phòng, tránh bão, lụt khu vực miề</w:t>
      </w:r>
      <w:r w:rsidR="00482D86">
        <w:rPr>
          <w:rFonts w:ascii="Times New Roman" w:hAnsi="Times New Roman"/>
          <w:szCs w:val="28"/>
        </w:rPr>
        <w:t>n T</w:t>
      </w:r>
      <w:r w:rsidR="001B00AB" w:rsidRPr="001B00AB">
        <w:rPr>
          <w:rFonts w:ascii="Times New Roman" w:hAnsi="Times New Roman"/>
          <w:szCs w:val="28"/>
        </w:rPr>
        <w:t>rung</w:t>
      </w:r>
      <w:r w:rsidR="009E08A5">
        <w:rPr>
          <w:rFonts w:ascii="Times New Roman" w:hAnsi="Times New Roman"/>
          <w:szCs w:val="28"/>
        </w:rPr>
        <w:t>.</w:t>
      </w:r>
    </w:p>
    <w:p w14:paraId="44146942" w14:textId="77777777" w:rsidR="0033152A" w:rsidRPr="0033152A" w:rsidRDefault="0033152A" w:rsidP="00C92F6E">
      <w:pPr>
        <w:spacing w:before="40" w:after="40"/>
        <w:ind w:firstLine="567"/>
        <w:contextualSpacing/>
        <w:jc w:val="both"/>
        <w:rPr>
          <w:rFonts w:ascii="Times New Roman" w:hAnsi="Times New Roman"/>
          <w:sz w:val="6"/>
          <w:szCs w:val="28"/>
        </w:rPr>
      </w:pPr>
    </w:p>
    <w:p w14:paraId="201347E3" w14:textId="0A7219C8" w:rsidR="009E08A5" w:rsidRDefault="008872C0" w:rsidP="00C92F6E">
      <w:pPr>
        <w:spacing w:before="40" w:after="40"/>
        <w:ind w:firstLine="567"/>
        <w:contextualSpacing/>
        <w:jc w:val="both"/>
        <w:rPr>
          <w:rFonts w:ascii="Times New Roman" w:hAnsi="Times New Roman"/>
          <w:b/>
          <w:szCs w:val="28"/>
        </w:rPr>
      </w:pPr>
      <w:r>
        <w:rPr>
          <w:rFonts w:ascii="Times New Roman" w:hAnsi="Times New Roman"/>
          <w:b/>
          <w:szCs w:val="28"/>
        </w:rPr>
        <w:t xml:space="preserve">Điều </w:t>
      </w:r>
      <w:r w:rsidR="00892430">
        <w:rPr>
          <w:rFonts w:ascii="Times New Roman" w:hAnsi="Times New Roman"/>
          <w:b/>
          <w:szCs w:val="28"/>
        </w:rPr>
        <w:t>2</w:t>
      </w:r>
      <w:r w:rsidR="004F4BA3">
        <w:rPr>
          <w:rFonts w:ascii="Times New Roman" w:hAnsi="Times New Roman"/>
          <w:b/>
          <w:szCs w:val="28"/>
        </w:rPr>
        <w:t>1</w:t>
      </w:r>
      <w:r>
        <w:rPr>
          <w:rFonts w:ascii="Times New Roman" w:hAnsi="Times New Roman"/>
          <w:b/>
          <w:szCs w:val="28"/>
        </w:rPr>
        <w:t>.</w:t>
      </w:r>
      <w:r w:rsidR="009E08A5" w:rsidRPr="00D31180">
        <w:rPr>
          <w:rFonts w:ascii="Times New Roman" w:hAnsi="Times New Roman"/>
          <w:b/>
          <w:szCs w:val="28"/>
        </w:rPr>
        <w:t xml:space="preserve"> Báo cáo tình hình quản lý nhà ở thuộc sở hữu nhà nước</w:t>
      </w:r>
    </w:p>
    <w:p w14:paraId="05B8AFC2" w14:textId="77777777" w:rsidR="0033152A" w:rsidRPr="0033152A" w:rsidRDefault="0033152A" w:rsidP="00C92F6E">
      <w:pPr>
        <w:spacing w:before="40" w:after="40"/>
        <w:ind w:firstLine="567"/>
        <w:contextualSpacing/>
        <w:jc w:val="both"/>
        <w:rPr>
          <w:rFonts w:ascii="Times New Roman" w:hAnsi="Times New Roman"/>
          <w:b/>
          <w:sz w:val="8"/>
          <w:szCs w:val="28"/>
        </w:rPr>
      </w:pPr>
    </w:p>
    <w:p w14:paraId="7B7FF615" w14:textId="315E50BC" w:rsidR="00534095" w:rsidRPr="00534095" w:rsidRDefault="007242A1" w:rsidP="00C92F6E">
      <w:pPr>
        <w:spacing w:before="40" w:after="40"/>
        <w:ind w:firstLine="567"/>
        <w:jc w:val="both"/>
        <w:rPr>
          <w:rFonts w:ascii="Times New Roman" w:hAnsi="Times New Roman"/>
        </w:rPr>
      </w:pPr>
      <w:r w:rsidRPr="00B202D2">
        <w:rPr>
          <w:rFonts w:ascii="Times New Roman" w:hAnsi="Times New Roman"/>
          <w:szCs w:val="28"/>
        </w:rPr>
        <w:t xml:space="preserve">1. Cơ sở báo cáo: Theo quy định tại </w:t>
      </w:r>
      <w:r w:rsidR="00534095" w:rsidRPr="00534095">
        <w:rPr>
          <w:rFonts w:ascii="Times New Roman" w:hAnsi="Times New Roman"/>
        </w:rPr>
        <w:t>Điều 47 Nghị định số 99/2015/NĐ-CP ngày 20/10/2015 của Chính phủ quy định chi tiết và hướng dẫn thi hành một số điều của Luật Nhà ở</w:t>
      </w:r>
      <w:r w:rsidR="004A2D3D">
        <w:rPr>
          <w:rFonts w:ascii="Times New Roman" w:hAnsi="Times New Roman"/>
        </w:rPr>
        <w:t>.</w:t>
      </w:r>
    </w:p>
    <w:p w14:paraId="4A3B4462" w14:textId="63489EC1" w:rsidR="001478CF" w:rsidRPr="00E31C47" w:rsidRDefault="001478CF" w:rsidP="00C92F6E">
      <w:pPr>
        <w:spacing w:before="40" w:after="40"/>
        <w:ind w:firstLine="567"/>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p>
    <w:p w14:paraId="5EBB3559" w14:textId="77777777" w:rsidR="001478CF" w:rsidRPr="00D17554" w:rsidRDefault="001478CF" w:rsidP="00C92F6E">
      <w:pPr>
        <w:spacing w:before="40" w:after="40"/>
        <w:ind w:firstLine="567"/>
        <w:jc w:val="both"/>
        <w:rPr>
          <w:rFonts w:ascii="Times New Roman" w:eastAsia="Times New Roman" w:hAnsi="Times New Roman"/>
          <w:color w:val="000000"/>
          <w:szCs w:val="28"/>
        </w:rPr>
      </w:pPr>
      <w:r w:rsidRPr="00D17554">
        <w:rPr>
          <w:rFonts w:ascii="Times New Roman" w:eastAsia="Times New Roman" w:hAnsi="Times New Roman"/>
          <w:color w:val="000000"/>
          <w:szCs w:val="28"/>
          <w:lang w:val="vi-VN"/>
        </w:rPr>
        <w:t>a) Đơn vị quản lý vận hành nhà ở thực hiện báo cáo cơ quan quản lý nhà ở</w:t>
      </w:r>
      <w:r w:rsidRPr="00E31C47">
        <w:rPr>
          <w:rFonts w:ascii="Times New Roman" w:eastAsia="Times New Roman" w:hAnsi="Times New Roman"/>
          <w:color w:val="000000"/>
          <w:szCs w:val="28"/>
        </w:rPr>
        <w:t xml:space="preserve"> c</w:t>
      </w:r>
      <w:r w:rsidRPr="00E31C47">
        <w:rPr>
          <w:rFonts w:ascii="Times New Roman" w:hAnsi="Times New Roman"/>
          <w:szCs w:val="28"/>
        </w:rPr>
        <w:t>hậm nhấ</w:t>
      </w:r>
      <w:r>
        <w:rPr>
          <w:rFonts w:ascii="Times New Roman" w:hAnsi="Times New Roman"/>
          <w:szCs w:val="28"/>
        </w:rPr>
        <w:t>t vào ngày 18</w:t>
      </w:r>
      <w:r w:rsidRPr="00E31C47">
        <w:rPr>
          <w:rFonts w:ascii="Times New Roman" w:hAnsi="Times New Roman"/>
          <w:szCs w:val="28"/>
        </w:rPr>
        <w:t xml:space="preserve"> tháng </w:t>
      </w:r>
      <w:r>
        <w:rPr>
          <w:rFonts w:ascii="Times New Roman" w:hAnsi="Times New Roman"/>
          <w:szCs w:val="28"/>
        </w:rPr>
        <w:t>12 hằng năm</w:t>
      </w:r>
      <w:r w:rsidRPr="00D17554">
        <w:rPr>
          <w:rFonts w:ascii="Times New Roman" w:eastAsia="Times New Roman" w:hAnsi="Times New Roman"/>
          <w:color w:val="000000"/>
          <w:szCs w:val="28"/>
          <w:lang w:val="vi-VN"/>
        </w:rPr>
        <w:t>;</w:t>
      </w:r>
    </w:p>
    <w:p w14:paraId="4EFA77B0" w14:textId="77777777" w:rsidR="001478CF" w:rsidRPr="00B02CF1" w:rsidRDefault="001478CF" w:rsidP="00C92F6E">
      <w:pPr>
        <w:spacing w:before="40" w:after="40"/>
        <w:ind w:firstLine="567"/>
        <w:jc w:val="both"/>
        <w:rPr>
          <w:rFonts w:ascii="Times New Roman" w:eastAsia="Times New Roman" w:hAnsi="Times New Roman"/>
          <w:color w:val="000000"/>
          <w:spacing w:val="-4"/>
          <w:szCs w:val="28"/>
        </w:rPr>
      </w:pPr>
      <w:r w:rsidRPr="00B02CF1">
        <w:rPr>
          <w:rFonts w:ascii="Times New Roman" w:eastAsia="Times New Roman" w:hAnsi="Times New Roman"/>
          <w:color w:val="000000"/>
          <w:spacing w:val="-4"/>
          <w:szCs w:val="28"/>
          <w:lang w:val="vi-VN"/>
        </w:rPr>
        <w:t>b) Cơ quan quản lý nhà ở thực hiện báo cáo cơ quan đại diện chủ sở hữu nhà ở đối với nhà ở đang được giao quản lý</w:t>
      </w:r>
      <w:r w:rsidRPr="00B02CF1">
        <w:rPr>
          <w:rFonts w:ascii="Times New Roman" w:eastAsia="Times New Roman" w:hAnsi="Times New Roman"/>
          <w:color w:val="000000"/>
          <w:spacing w:val="-4"/>
          <w:szCs w:val="28"/>
        </w:rPr>
        <w:t xml:space="preserve"> c</w:t>
      </w:r>
      <w:r w:rsidRPr="00B02CF1">
        <w:rPr>
          <w:rFonts w:ascii="Times New Roman" w:hAnsi="Times New Roman"/>
          <w:spacing w:val="-4"/>
          <w:szCs w:val="28"/>
        </w:rPr>
        <w:t xml:space="preserve">hậm nhất vào ngày </w:t>
      </w:r>
      <w:r>
        <w:rPr>
          <w:rFonts w:ascii="Times New Roman" w:hAnsi="Times New Roman"/>
          <w:spacing w:val="-4"/>
          <w:szCs w:val="28"/>
        </w:rPr>
        <w:t>20</w:t>
      </w:r>
      <w:r w:rsidRPr="00B02CF1">
        <w:rPr>
          <w:rFonts w:ascii="Times New Roman" w:hAnsi="Times New Roman"/>
          <w:spacing w:val="-4"/>
          <w:szCs w:val="28"/>
        </w:rPr>
        <w:t xml:space="preserve"> tháng 12 hằng năm</w:t>
      </w:r>
      <w:r w:rsidRPr="00B02CF1">
        <w:rPr>
          <w:rFonts w:ascii="Times New Roman" w:eastAsia="Times New Roman" w:hAnsi="Times New Roman"/>
          <w:color w:val="000000"/>
          <w:spacing w:val="-4"/>
          <w:szCs w:val="28"/>
          <w:lang w:val="vi-VN"/>
        </w:rPr>
        <w:t>;</w:t>
      </w:r>
    </w:p>
    <w:p w14:paraId="79CE8B67" w14:textId="77777777" w:rsidR="001478CF" w:rsidRPr="00A249B4" w:rsidRDefault="001478CF" w:rsidP="00C92F6E">
      <w:pPr>
        <w:spacing w:before="40" w:after="40"/>
        <w:ind w:firstLine="567"/>
        <w:jc w:val="both"/>
        <w:rPr>
          <w:rFonts w:ascii="Times New Roman" w:hAnsi="Times New Roman"/>
          <w:spacing w:val="-6"/>
          <w:szCs w:val="28"/>
        </w:rPr>
      </w:pPr>
      <w:r w:rsidRPr="00A249B4">
        <w:rPr>
          <w:rFonts w:ascii="Times New Roman" w:eastAsia="Times New Roman" w:hAnsi="Times New Roman"/>
          <w:color w:val="000000"/>
          <w:spacing w:val="-6"/>
          <w:szCs w:val="28"/>
          <w:lang w:val="vi-VN"/>
        </w:rPr>
        <w:t>c) Ủy ban nhân dân cấp tỉnh, các Bộ, ngành, cơ quan Trung ương đang quản lý nhà ở thuộc sở hữu nhà nước báo cáo Bộ Xây dựng về tình hình quản lý, sử dụng nhà ở thuộc phạm vi quản lý</w:t>
      </w:r>
      <w:r w:rsidRPr="00A249B4">
        <w:rPr>
          <w:rFonts w:ascii="Times New Roman" w:eastAsia="Times New Roman" w:hAnsi="Times New Roman"/>
          <w:color w:val="000000"/>
          <w:spacing w:val="-6"/>
          <w:szCs w:val="28"/>
        </w:rPr>
        <w:t xml:space="preserve"> c</w:t>
      </w:r>
      <w:r w:rsidRPr="00A249B4">
        <w:rPr>
          <w:rFonts w:ascii="Times New Roman" w:hAnsi="Times New Roman"/>
          <w:spacing w:val="-6"/>
          <w:szCs w:val="28"/>
        </w:rPr>
        <w:t>hậm nhất vào ngày 2</w:t>
      </w:r>
      <w:r>
        <w:rPr>
          <w:rFonts w:ascii="Times New Roman" w:hAnsi="Times New Roman"/>
          <w:spacing w:val="-6"/>
          <w:szCs w:val="28"/>
        </w:rPr>
        <w:t>2</w:t>
      </w:r>
      <w:r w:rsidRPr="00A249B4">
        <w:rPr>
          <w:rFonts w:ascii="Times New Roman" w:hAnsi="Times New Roman"/>
          <w:spacing w:val="-6"/>
          <w:szCs w:val="28"/>
        </w:rPr>
        <w:t xml:space="preserve"> tháng </w:t>
      </w:r>
      <w:r>
        <w:rPr>
          <w:rFonts w:ascii="Times New Roman" w:hAnsi="Times New Roman"/>
          <w:spacing w:val="-6"/>
          <w:szCs w:val="28"/>
        </w:rPr>
        <w:t>12 hằng năm</w:t>
      </w:r>
      <w:r w:rsidRPr="00A249B4">
        <w:rPr>
          <w:rFonts w:ascii="Times New Roman" w:hAnsi="Times New Roman"/>
          <w:spacing w:val="-6"/>
          <w:szCs w:val="28"/>
        </w:rPr>
        <w:t>;</w:t>
      </w:r>
    </w:p>
    <w:p w14:paraId="03C6E0EA" w14:textId="77777777" w:rsidR="001478CF" w:rsidRPr="00E31C47" w:rsidRDefault="001478CF" w:rsidP="00C92F6E">
      <w:pPr>
        <w:spacing w:before="40" w:after="40"/>
        <w:ind w:firstLine="567"/>
        <w:jc w:val="both"/>
        <w:rPr>
          <w:rFonts w:ascii="Times New Roman" w:hAnsi="Times New Roman"/>
          <w:szCs w:val="28"/>
        </w:rPr>
      </w:pPr>
      <w:r w:rsidRPr="00D17554">
        <w:rPr>
          <w:rFonts w:ascii="Times New Roman" w:eastAsia="Times New Roman" w:hAnsi="Times New Roman"/>
          <w:color w:val="000000"/>
          <w:szCs w:val="28"/>
          <w:lang w:val="vi-VN"/>
        </w:rPr>
        <w:t>d) Bộ Xây dựng tổng hợp, báo cáo Thủ tướng Chính phủ về tình hình thực hiện quản lý, sử dụng nhà ở thuộc sở hữu nhà nước trên phạm vi cả nước</w:t>
      </w:r>
      <w:r w:rsidRPr="00E31C47">
        <w:rPr>
          <w:rFonts w:ascii="Times New Roman" w:eastAsia="Times New Roman" w:hAnsi="Times New Roman"/>
          <w:color w:val="000000"/>
          <w:szCs w:val="28"/>
        </w:rPr>
        <w:t xml:space="preserve"> c</w:t>
      </w:r>
      <w:r w:rsidRPr="00E31C47">
        <w:rPr>
          <w:rFonts w:ascii="Times New Roman" w:hAnsi="Times New Roman"/>
          <w:szCs w:val="28"/>
        </w:rPr>
        <w:t xml:space="preserve">hậm nhất vào ngày 25 tháng </w:t>
      </w:r>
      <w:r>
        <w:rPr>
          <w:rFonts w:ascii="Times New Roman" w:hAnsi="Times New Roman"/>
          <w:szCs w:val="28"/>
        </w:rPr>
        <w:t>12 hằng năm</w:t>
      </w:r>
      <w:r w:rsidRPr="00E31C47">
        <w:rPr>
          <w:rFonts w:ascii="Times New Roman" w:hAnsi="Times New Roman"/>
          <w:szCs w:val="28"/>
        </w:rPr>
        <w:t>.</w:t>
      </w:r>
    </w:p>
    <w:p w14:paraId="1EB983FE" w14:textId="10414A89" w:rsidR="009E08A5" w:rsidRDefault="008A1C48" w:rsidP="00C92F6E">
      <w:pPr>
        <w:spacing w:before="40" w:after="40"/>
        <w:ind w:firstLine="567"/>
        <w:contextualSpacing/>
        <w:jc w:val="both"/>
        <w:rPr>
          <w:rFonts w:ascii="Times New Roman" w:hAnsi="Times New Roman"/>
          <w:szCs w:val="28"/>
        </w:rPr>
      </w:pPr>
      <w:r>
        <w:rPr>
          <w:rFonts w:ascii="Times New Roman" w:hAnsi="Times New Roman"/>
          <w:szCs w:val="28"/>
        </w:rPr>
        <w:t>3</w:t>
      </w:r>
      <w:r w:rsidR="009E08A5">
        <w:rPr>
          <w:rFonts w:ascii="Times New Roman" w:hAnsi="Times New Roman"/>
          <w:szCs w:val="28"/>
        </w:rPr>
        <w:t>.</w:t>
      </w:r>
      <w:r w:rsidR="009E08A5" w:rsidRPr="00D3264B">
        <w:rPr>
          <w:rFonts w:ascii="Times New Roman" w:hAnsi="Times New Roman"/>
          <w:szCs w:val="28"/>
        </w:rPr>
        <w:t xml:space="preserve"> Nội dung yêu cầu báo cáo: </w:t>
      </w:r>
      <w:r w:rsidR="009E08A5" w:rsidRPr="00D31180">
        <w:rPr>
          <w:rFonts w:ascii="Times New Roman" w:hAnsi="Times New Roman"/>
          <w:szCs w:val="28"/>
        </w:rPr>
        <w:t>T</w:t>
      </w:r>
      <w:r w:rsidR="009E08A5" w:rsidRPr="00D3264B">
        <w:rPr>
          <w:rFonts w:ascii="Times New Roman" w:hAnsi="Times New Roman"/>
          <w:szCs w:val="28"/>
        </w:rPr>
        <w:t>ổ</w:t>
      </w:r>
      <w:r w:rsidR="009E08A5" w:rsidRPr="00D31180">
        <w:rPr>
          <w:rFonts w:ascii="Times New Roman" w:hAnsi="Times New Roman"/>
          <w:szCs w:val="28"/>
        </w:rPr>
        <w:t>ng số nhà ở và diện tích sử dụng của từng loại nhà ở thuộc sở hữu nhà nướ</w:t>
      </w:r>
      <w:r w:rsidR="003D3B88">
        <w:rPr>
          <w:rFonts w:ascii="Times New Roman" w:hAnsi="Times New Roman"/>
          <w:szCs w:val="28"/>
        </w:rPr>
        <w:t>c</w:t>
      </w:r>
      <w:r w:rsidR="009E08A5" w:rsidRPr="00D31180">
        <w:rPr>
          <w:rFonts w:ascii="Times New Roman" w:hAnsi="Times New Roman"/>
          <w:szCs w:val="28"/>
        </w:rPr>
        <w:t xml:space="preserve">; tổng số nhà ở đang cho thuê, thuê mua, số nhà </w:t>
      </w:r>
      <w:r w:rsidR="009E08A5" w:rsidRPr="00D3264B">
        <w:rPr>
          <w:rFonts w:ascii="Times New Roman" w:hAnsi="Times New Roman"/>
          <w:szCs w:val="28"/>
        </w:rPr>
        <w:lastRenderedPageBreak/>
        <w:t xml:space="preserve">ở </w:t>
      </w:r>
      <w:r w:rsidR="009E08A5" w:rsidRPr="00D31180">
        <w:rPr>
          <w:rFonts w:ascii="Times New Roman" w:hAnsi="Times New Roman"/>
          <w:szCs w:val="28"/>
        </w:rPr>
        <w:t>đã bán; tổng số ti</w:t>
      </w:r>
      <w:r w:rsidR="009E08A5" w:rsidRPr="00D3264B">
        <w:rPr>
          <w:rFonts w:ascii="Times New Roman" w:hAnsi="Times New Roman"/>
          <w:szCs w:val="28"/>
        </w:rPr>
        <w:t>ề</w:t>
      </w:r>
      <w:r w:rsidR="009E08A5" w:rsidRPr="00D31180">
        <w:rPr>
          <w:rFonts w:ascii="Times New Roman" w:hAnsi="Times New Roman"/>
          <w:szCs w:val="28"/>
        </w:rPr>
        <w:t>n thu được từ cho thuê, thuê mua, bán nhà ở tính đến thời điểm báo cáo; các trường hợp đã thu hồi nhà ở và tình hình quản lý sử dụng sau khi thu hồ</w:t>
      </w:r>
      <w:r w:rsidR="00CB74DE">
        <w:rPr>
          <w:rFonts w:ascii="Times New Roman" w:hAnsi="Times New Roman"/>
          <w:szCs w:val="28"/>
        </w:rPr>
        <w:t>i.</w:t>
      </w:r>
    </w:p>
    <w:p w14:paraId="23426785" w14:textId="77777777" w:rsidR="0033152A" w:rsidRPr="0033152A" w:rsidRDefault="0033152A" w:rsidP="00C92F6E">
      <w:pPr>
        <w:spacing w:before="40" w:after="40"/>
        <w:ind w:firstLine="567"/>
        <w:contextualSpacing/>
        <w:jc w:val="both"/>
        <w:rPr>
          <w:rFonts w:ascii="Times New Roman" w:hAnsi="Times New Roman"/>
          <w:sz w:val="6"/>
          <w:szCs w:val="28"/>
        </w:rPr>
      </w:pPr>
    </w:p>
    <w:p w14:paraId="60E78E7D" w14:textId="6845733E" w:rsidR="00CB74DE" w:rsidRPr="00E31C47" w:rsidRDefault="008A1C48" w:rsidP="00C92F6E">
      <w:pPr>
        <w:spacing w:before="40" w:after="40"/>
        <w:ind w:firstLine="567"/>
        <w:jc w:val="both"/>
        <w:rPr>
          <w:rFonts w:ascii="Times New Roman" w:hAnsi="Times New Roman"/>
          <w:szCs w:val="28"/>
        </w:rPr>
      </w:pPr>
      <w:r>
        <w:rPr>
          <w:rFonts w:ascii="Times New Roman" w:hAnsi="Times New Roman"/>
          <w:szCs w:val="28"/>
        </w:rPr>
        <w:t>4</w:t>
      </w:r>
      <w:r w:rsidR="00CB74DE" w:rsidRPr="00E31C47">
        <w:rPr>
          <w:rFonts w:ascii="Times New Roman" w:hAnsi="Times New Roman"/>
          <w:szCs w:val="28"/>
        </w:rPr>
        <w:t>. Tần suất báo cáo: Hằng năm.</w:t>
      </w:r>
    </w:p>
    <w:p w14:paraId="2E5230B8" w14:textId="5DFCB9D5" w:rsidR="00CB74DE" w:rsidRPr="00E31C47" w:rsidRDefault="008A1C48" w:rsidP="00C92F6E">
      <w:pPr>
        <w:spacing w:before="40" w:after="40"/>
        <w:ind w:firstLine="567"/>
        <w:jc w:val="both"/>
        <w:rPr>
          <w:rFonts w:ascii="Times New Roman" w:hAnsi="Times New Roman"/>
          <w:szCs w:val="28"/>
        </w:rPr>
      </w:pPr>
      <w:r>
        <w:rPr>
          <w:rFonts w:ascii="Times New Roman" w:hAnsi="Times New Roman"/>
          <w:szCs w:val="28"/>
        </w:rPr>
        <w:t>5</w:t>
      </w:r>
      <w:r w:rsidR="00CB74DE" w:rsidRPr="00E31C47">
        <w:rPr>
          <w:rFonts w:ascii="Times New Roman" w:hAnsi="Times New Roman"/>
          <w:szCs w:val="28"/>
        </w:rPr>
        <w:t xml:space="preserve">. Thời gian chốt số liệu báo cáo: </w:t>
      </w:r>
      <w:r w:rsidR="00CB74DE">
        <w:rPr>
          <w:rFonts w:ascii="Times New Roman" w:hAnsi="Times New Roman"/>
          <w:szCs w:val="28"/>
        </w:rPr>
        <w:t xml:space="preserve">Theo quy định tại khoản 4 Điều 12 </w:t>
      </w:r>
      <w:r w:rsidR="00655E1B">
        <w:rPr>
          <w:rFonts w:ascii="Times New Roman" w:hAnsi="Times New Roman"/>
          <w:szCs w:val="28"/>
        </w:rPr>
        <w:t xml:space="preserve">của </w:t>
      </w:r>
      <w:r w:rsidR="00CB74DE">
        <w:rPr>
          <w:rFonts w:ascii="Times New Roman" w:hAnsi="Times New Roman"/>
          <w:szCs w:val="28"/>
        </w:rPr>
        <w:t>Nghị định số 09/2019/NĐ-CP</w:t>
      </w:r>
      <w:r w:rsidR="00CB74DE" w:rsidRPr="00E31C47">
        <w:rPr>
          <w:rFonts w:ascii="Times New Roman" w:hAnsi="Times New Roman"/>
          <w:szCs w:val="28"/>
        </w:rPr>
        <w:t>.</w:t>
      </w:r>
    </w:p>
    <w:p w14:paraId="6151E5AF" w14:textId="76C8DFD1" w:rsidR="004068EF" w:rsidRPr="00A249B4" w:rsidRDefault="008A1C48" w:rsidP="00C92F6E">
      <w:pPr>
        <w:spacing w:before="40" w:after="40"/>
        <w:ind w:firstLine="567"/>
        <w:jc w:val="both"/>
        <w:rPr>
          <w:rFonts w:ascii="Times New Roman" w:hAnsi="Times New Roman"/>
          <w:szCs w:val="28"/>
        </w:rPr>
      </w:pPr>
      <w:r>
        <w:rPr>
          <w:rFonts w:ascii="Times New Roman" w:hAnsi="Times New Roman"/>
          <w:szCs w:val="28"/>
        </w:rPr>
        <w:t>6</w:t>
      </w:r>
      <w:r w:rsidR="00CB74DE" w:rsidRPr="00E31C47">
        <w:rPr>
          <w:rFonts w:ascii="Times New Roman" w:hAnsi="Times New Roman"/>
          <w:szCs w:val="28"/>
        </w:rPr>
        <w:t xml:space="preserve">. Mẫu báo cáo: </w:t>
      </w:r>
      <w:r w:rsidR="00CB74DE" w:rsidRPr="00A249B4">
        <w:rPr>
          <w:rFonts w:ascii="Times New Roman" w:hAnsi="Times New Roman"/>
          <w:szCs w:val="28"/>
        </w:rPr>
        <w:t xml:space="preserve">Theo </w:t>
      </w:r>
      <w:r w:rsidR="00010D01">
        <w:rPr>
          <w:rFonts w:ascii="Times New Roman" w:hAnsi="Times New Roman"/>
          <w:szCs w:val="28"/>
        </w:rPr>
        <w:t>m</w:t>
      </w:r>
      <w:r w:rsidR="006B7287" w:rsidRPr="00A249B4">
        <w:rPr>
          <w:rFonts w:ascii="Times New Roman" w:hAnsi="Times New Roman"/>
          <w:szCs w:val="28"/>
        </w:rPr>
        <w:t xml:space="preserve">ẫu </w:t>
      </w:r>
      <w:r w:rsidR="004068EF" w:rsidRPr="00A249B4">
        <w:rPr>
          <w:rFonts w:ascii="Times New Roman" w:hAnsi="Times New Roman"/>
          <w:szCs w:val="28"/>
        </w:rPr>
        <w:t xml:space="preserve">số </w:t>
      </w:r>
      <w:r w:rsidR="00B33770">
        <w:rPr>
          <w:rFonts w:ascii="Times New Roman" w:hAnsi="Times New Roman"/>
          <w:szCs w:val="28"/>
        </w:rPr>
        <w:t>10</w:t>
      </w:r>
      <w:r w:rsidR="00E8552E">
        <w:rPr>
          <w:rFonts w:ascii="Times New Roman" w:hAnsi="Times New Roman"/>
          <w:szCs w:val="28"/>
        </w:rPr>
        <w:t xml:space="preserve"> và mẫu số</w:t>
      </w:r>
      <w:r w:rsidR="004068EF" w:rsidRPr="00A249B4">
        <w:rPr>
          <w:rFonts w:ascii="Times New Roman" w:hAnsi="Times New Roman"/>
          <w:szCs w:val="28"/>
        </w:rPr>
        <w:t xml:space="preserve"> </w:t>
      </w:r>
      <w:r w:rsidR="004F62D4">
        <w:rPr>
          <w:rFonts w:ascii="Times New Roman" w:hAnsi="Times New Roman"/>
          <w:szCs w:val="28"/>
        </w:rPr>
        <w:t>1</w:t>
      </w:r>
      <w:r w:rsidR="00B33770">
        <w:rPr>
          <w:rFonts w:ascii="Times New Roman" w:hAnsi="Times New Roman"/>
          <w:szCs w:val="28"/>
        </w:rPr>
        <w:t>0</w:t>
      </w:r>
      <w:r w:rsidR="004068EF" w:rsidRPr="00A249B4">
        <w:rPr>
          <w:rFonts w:ascii="Times New Roman" w:hAnsi="Times New Roman"/>
          <w:szCs w:val="28"/>
        </w:rPr>
        <w:t>A</w:t>
      </w:r>
      <w:r w:rsidR="00CB74DE" w:rsidRPr="00A249B4">
        <w:rPr>
          <w:rFonts w:ascii="Times New Roman" w:hAnsi="Times New Roman"/>
          <w:szCs w:val="28"/>
        </w:rPr>
        <w:t xml:space="preserve"> </w:t>
      </w:r>
      <w:r w:rsidR="004068EF" w:rsidRPr="00A249B4">
        <w:rPr>
          <w:rFonts w:ascii="Times New Roman" w:hAnsi="Times New Roman"/>
          <w:szCs w:val="28"/>
        </w:rPr>
        <w:t>của</w:t>
      </w:r>
      <w:r w:rsidR="004068EF" w:rsidRPr="006163A3">
        <w:rPr>
          <w:rFonts w:ascii="Times New Roman" w:hAnsi="Times New Roman"/>
          <w:szCs w:val="28"/>
        </w:rPr>
        <w:t xml:space="preserve"> Phụ lục</w:t>
      </w:r>
      <w:r w:rsidR="004068EF" w:rsidRPr="00A249B4">
        <w:rPr>
          <w:rFonts w:ascii="Times New Roman" w:hAnsi="Times New Roman"/>
          <w:szCs w:val="28"/>
        </w:rPr>
        <w:t xml:space="preserve"> kèm theo Thông tư này.</w:t>
      </w:r>
    </w:p>
    <w:p w14:paraId="666D999E" w14:textId="39FB4B94" w:rsidR="00160411" w:rsidRPr="00E31C47" w:rsidRDefault="00160411" w:rsidP="00C92F6E">
      <w:pPr>
        <w:spacing w:before="40" w:after="40"/>
        <w:ind w:firstLine="567"/>
        <w:jc w:val="both"/>
        <w:rPr>
          <w:rFonts w:ascii="Times New Roman" w:eastAsia="Times New Roman" w:hAnsi="Times New Roman"/>
          <w:b/>
          <w:bCs/>
          <w:color w:val="000000" w:themeColor="text1"/>
          <w:szCs w:val="28"/>
        </w:rPr>
      </w:pPr>
      <w:r w:rsidRPr="00A249B4">
        <w:rPr>
          <w:rFonts w:ascii="Times New Roman" w:hAnsi="Times New Roman"/>
          <w:b/>
          <w:szCs w:val="28"/>
        </w:rPr>
        <w:t>Điề</w:t>
      </w:r>
      <w:r w:rsidR="00D22DED" w:rsidRPr="00A249B4">
        <w:rPr>
          <w:rFonts w:ascii="Times New Roman" w:hAnsi="Times New Roman"/>
          <w:b/>
          <w:szCs w:val="28"/>
        </w:rPr>
        <w:t>u 2</w:t>
      </w:r>
      <w:r w:rsidR="004F4BA3">
        <w:rPr>
          <w:rFonts w:ascii="Times New Roman" w:hAnsi="Times New Roman"/>
          <w:b/>
          <w:szCs w:val="28"/>
        </w:rPr>
        <w:t>2</w:t>
      </w:r>
      <w:r w:rsidRPr="00A249B4">
        <w:rPr>
          <w:rFonts w:ascii="Times New Roman" w:hAnsi="Times New Roman"/>
          <w:b/>
          <w:szCs w:val="28"/>
        </w:rPr>
        <w:t>. Báo cáo tình hình sở hữu nhà ở tại Việt Nam của tổ chức, cá nhân nước</w:t>
      </w:r>
      <w:r w:rsidRPr="00E31C47">
        <w:rPr>
          <w:rFonts w:ascii="Times New Roman" w:hAnsi="Times New Roman"/>
          <w:b/>
          <w:bCs/>
          <w:szCs w:val="28"/>
        </w:rPr>
        <w:t xml:space="preserve"> ngoài</w:t>
      </w:r>
    </w:p>
    <w:p w14:paraId="550E7DB9" w14:textId="77777777" w:rsidR="00E53B20" w:rsidRPr="00534095" w:rsidRDefault="007242A1" w:rsidP="00C92F6E">
      <w:pPr>
        <w:spacing w:before="40" w:after="40"/>
        <w:ind w:firstLine="567"/>
        <w:jc w:val="both"/>
        <w:rPr>
          <w:rFonts w:ascii="Times New Roman" w:hAnsi="Times New Roman"/>
        </w:rPr>
      </w:pPr>
      <w:r w:rsidRPr="00B202D2">
        <w:rPr>
          <w:rFonts w:ascii="Times New Roman" w:hAnsi="Times New Roman"/>
          <w:szCs w:val="28"/>
        </w:rPr>
        <w:t xml:space="preserve">1. Cơ sở báo cáo: Theo quy định tại </w:t>
      </w:r>
      <w:r w:rsidR="00187FB5">
        <w:rPr>
          <w:rFonts w:ascii="Times New Roman" w:hAnsi="Times New Roman"/>
          <w:szCs w:val="28"/>
        </w:rPr>
        <w:t xml:space="preserve">Điều 79 </w:t>
      </w:r>
      <w:r w:rsidR="00E53B20" w:rsidRPr="00534095">
        <w:rPr>
          <w:rFonts w:ascii="Times New Roman" w:hAnsi="Times New Roman"/>
        </w:rPr>
        <w:t>Nghị định số 99/2015/NĐ-CP ngày 20/10/2015 của Chính phủ quy định chi tiết và hướng dẫn thi hành một số điều của Luật Nhà ở</w:t>
      </w:r>
      <w:r w:rsidR="00E53B20">
        <w:rPr>
          <w:rFonts w:ascii="Times New Roman" w:hAnsi="Times New Roman"/>
        </w:rPr>
        <w:t>.</w:t>
      </w:r>
    </w:p>
    <w:p w14:paraId="4793D230" w14:textId="6553F4EB" w:rsidR="00D75A41" w:rsidRPr="00E31C47" w:rsidRDefault="00D75A41" w:rsidP="00C92F6E">
      <w:pPr>
        <w:spacing w:before="40" w:after="40"/>
        <w:ind w:firstLine="567"/>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p>
    <w:p w14:paraId="0CF3531B" w14:textId="77777777" w:rsidR="00D75A41" w:rsidRPr="00E90499" w:rsidRDefault="00D75A41" w:rsidP="00C92F6E">
      <w:pPr>
        <w:spacing w:before="40" w:after="40"/>
        <w:ind w:firstLine="567"/>
        <w:jc w:val="both"/>
        <w:rPr>
          <w:rFonts w:ascii="Times New Roman" w:hAnsi="Times New Roman"/>
          <w:szCs w:val="28"/>
        </w:rPr>
      </w:pPr>
      <w:r w:rsidRPr="00E90499">
        <w:rPr>
          <w:rFonts w:ascii="Times New Roman" w:hAnsi="Times New Roman"/>
          <w:szCs w:val="28"/>
        </w:rPr>
        <w:t xml:space="preserve">Chậm nhất vào ngày 20 tháng 6 và ngày 20 tháng 12 hằng năm hoặc theo yêu cầu đột xuất, </w:t>
      </w:r>
      <w:r>
        <w:rPr>
          <w:rFonts w:ascii="Times New Roman" w:hAnsi="Times New Roman"/>
          <w:szCs w:val="28"/>
        </w:rPr>
        <w:t>Sở Tài nguyên và môi trường gửi Bộ Xây dựng và Bộ Tài nguyên và môi trường;</w:t>
      </w:r>
      <w:r w:rsidRPr="00E90499">
        <w:rPr>
          <w:rFonts w:ascii="Times New Roman" w:hAnsi="Times New Roman"/>
          <w:szCs w:val="28"/>
        </w:rPr>
        <w:t xml:space="preserve"> Sở Xây dựng có trách nhiệm báo cáo Bộ Xây dựng về tình hình sở hữu nhà ở của tổ chức, cá nhân nước ngoài trên địa bàn tỉnh</w:t>
      </w:r>
      <w:r w:rsidRPr="00E31C47">
        <w:rPr>
          <w:rFonts w:ascii="Times New Roman" w:hAnsi="Times New Roman"/>
          <w:szCs w:val="28"/>
        </w:rPr>
        <w:t>.</w:t>
      </w:r>
      <w:r w:rsidRPr="00E90499">
        <w:rPr>
          <w:rFonts w:ascii="Times New Roman" w:hAnsi="Times New Roman"/>
          <w:szCs w:val="28"/>
        </w:rPr>
        <w:t xml:space="preserve"> </w:t>
      </w:r>
    </w:p>
    <w:p w14:paraId="15AB3052" w14:textId="5B86180C" w:rsidR="00160411" w:rsidRPr="00D31180" w:rsidRDefault="00D75A41" w:rsidP="00C92F6E">
      <w:pPr>
        <w:spacing w:before="40" w:after="40"/>
        <w:ind w:firstLine="567"/>
        <w:jc w:val="both"/>
        <w:rPr>
          <w:rFonts w:ascii="Times New Roman" w:hAnsi="Times New Roman"/>
          <w:szCs w:val="28"/>
        </w:rPr>
      </w:pPr>
      <w:r>
        <w:rPr>
          <w:rFonts w:ascii="Times New Roman" w:hAnsi="Times New Roman"/>
          <w:szCs w:val="28"/>
        </w:rPr>
        <w:t>3</w:t>
      </w:r>
      <w:r w:rsidR="00160411" w:rsidRPr="00E31C47">
        <w:rPr>
          <w:rFonts w:ascii="Times New Roman" w:hAnsi="Times New Roman"/>
          <w:szCs w:val="28"/>
        </w:rPr>
        <w:t>. Nội dung yêu cầu báo cáo:</w:t>
      </w:r>
      <w:r w:rsidR="00160411" w:rsidRPr="00E90499">
        <w:rPr>
          <w:rFonts w:ascii="Times New Roman" w:hAnsi="Times New Roman"/>
          <w:szCs w:val="28"/>
        </w:rPr>
        <w:t xml:space="preserve"> Tổng hợp số liệu về đối tượng sở hữu, loại nhà sở hữu </w:t>
      </w:r>
      <w:r w:rsidR="00160411">
        <w:rPr>
          <w:rFonts w:ascii="Times New Roman" w:hAnsi="Times New Roman"/>
          <w:szCs w:val="28"/>
        </w:rPr>
        <w:t xml:space="preserve">của tổ chức, cá nhân nước ngoài trên địa bàn tỉnh. </w:t>
      </w:r>
    </w:p>
    <w:p w14:paraId="63697F2C" w14:textId="24D51DE5" w:rsidR="00160411" w:rsidRPr="00E31C47" w:rsidRDefault="00D75A41" w:rsidP="00C92F6E">
      <w:pPr>
        <w:spacing w:before="40" w:after="40"/>
        <w:ind w:firstLine="567"/>
        <w:jc w:val="both"/>
        <w:rPr>
          <w:rFonts w:ascii="Times New Roman" w:hAnsi="Times New Roman"/>
          <w:szCs w:val="28"/>
        </w:rPr>
      </w:pPr>
      <w:r>
        <w:rPr>
          <w:rFonts w:ascii="Times New Roman" w:hAnsi="Times New Roman"/>
          <w:szCs w:val="28"/>
        </w:rPr>
        <w:t>4</w:t>
      </w:r>
      <w:r w:rsidR="00160411" w:rsidRPr="00E31C47">
        <w:rPr>
          <w:rFonts w:ascii="Times New Roman" w:hAnsi="Times New Roman"/>
          <w:szCs w:val="28"/>
        </w:rPr>
        <w:t>. Tần suất báo cáo: 6 tháng</w:t>
      </w:r>
      <w:r w:rsidR="00125B2C">
        <w:rPr>
          <w:rFonts w:ascii="Times New Roman" w:hAnsi="Times New Roman"/>
          <w:szCs w:val="28"/>
        </w:rPr>
        <w:t xml:space="preserve"> và đột xuất</w:t>
      </w:r>
      <w:r w:rsidR="00160411" w:rsidRPr="00E31C47">
        <w:rPr>
          <w:rFonts w:ascii="Times New Roman" w:hAnsi="Times New Roman"/>
          <w:szCs w:val="28"/>
        </w:rPr>
        <w:t>.</w:t>
      </w:r>
    </w:p>
    <w:p w14:paraId="61409C77" w14:textId="61F87729" w:rsidR="00160411" w:rsidRPr="00E31C47" w:rsidRDefault="00D75A41" w:rsidP="00C92F6E">
      <w:pPr>
        <w:spacing w:before="40" w:after="40"/>
        <w:ind w:firstLine="567"/>
        <w:jc w:val="both"/>
        <w:rPr>
          <w:rFonts w:ascii="Times New Roman" w:hAnsi="Times New Roman"/>
          <w:szCs w:val="28"/>
        </w:rPr>
      </w:pPr>
      <w:r>
        <w:rPr>
          <w:rFonts w:ascii="Times New Roman" w:hAnsi="Times New Roman"/>
          <w:szCs w:val="28"/>
        </w:rPr>
        <w:t>5</w:t>
      </w:r>
      <w:r w:rsidR="00160411" w:rsidRPr="00E31C47">
        <w:rPr>
          <w:rFonts w:ascii="Times New Roman" w:hAnsi="Times New Roman"/>
          <w:szCs w:val="28"/>
        </w:rPr>
        <w:t xml:space="preserve">. Thời gian chốt số liệu báo cáo: </w:t>
      </w:r>
      <w:r w:rsidR="00160411">
        <w:rPr>
          <w:rFonts w:ascii="Times New Roman" w:hAnsi="Times New Roman"/>
          <w:szCs w:val="28"/>
        </w:rPr>
        <w:t>Theo quy định tại khoản 3 Điều 12 của Nghị định số 09/2019/NĐ-CP.</w:t>
      </w:r>
    </w:p>
    <w:p w14:paraId="2F91D027" w14:textId="360353BA" w:rsidR="00D349B8" w:rsidRPr="00A249B4" w:rsidRDefault="00D75A41" w:rsidP="00C92F6E">
      <w:pPr>
        <w:spacing w:before="40" w:after="40"/>
        <w:ind w:firstLine="567"/>
        <w:jc w:val="both"/>
        <w:rPr>
          <w:rFonts w:ascii="Times New Roman" w:hAnsi="Times New Roman"/>
          <w:szCs w:val="28"/>
          <w:lang w:val="vi-VN"/>
        </w:rPr>
      </w:pPr>
      <w:r>
        <w:rPr>
          <w:rFonts w:ascii="Times New Roman" w:hAnsi="Times New Roman"/>
          <w:szCs w:val="28"/>
        </w:rPr>
        <w:t>6</w:t>
      </w:r>
      <w:r w:rsidR="00160411" w:rsidRPr="00A249B4">
        <w:rPr>
          <w:rFonts w:ascii="Times New Roman" w:hAnsi="Times New Roman"/>
          <w:szCs w:val="28"/>
        </w:rPr>
        <w:t xml:space="preserve">. Mẫu báo cáo: </w:t>
      </w:r>
      <w:r w:rsidR="00160411" w:rsidRPr="00A249B4">
        <w:rPr>
          <w:rFonts w:ascii="Times New Roman" w:eastAsia="Times New Roman" w:hAnsi="Times New Roman"/>
          <w:bCs/>
          <w:color w:val="000000"/>
          <w:szCs w:val="28"/>
        </w:rPr>
        <w:t xml:space="preserve">Theo </w:t>
      </w:r>
      <w:r w:rsidR="00010D01">
        <w:rPr>
          <w:rFonts w:ascii="Times New Roman" w:eastAsia="Times New Roman" w:hAnsi="Times New Roman"/>
          <w:bCs/>
          <w:color w:val="000000"/>
          <w:szCs w:val="28"/>
        </w:rPr>
        <w:t>m</w:t>
      </w:r>
      <w:r w:rsidR="00160411" w:rsidRPr="00A249B4">
        <w:rPr>
          <w:rFonts w:ascii="Times New Roman" w:eastAsia="Times New Roman" w:hAnsi="Times New Roman"/>
          <w:bCs/>
          <w:color w:val="000000" w:themeColor="text1"/>
          <w:szCs w:val="28"/>
        </w:rPr>
        <w:t xml:space="preserve">ẫu </w:t>
      </w:r>
      <w:r w:rsidR="00010D01">
        <w:rPr>
          <w:rFonts w:ascii="Times New Roman" w:eastAsia="Times New Roman" w:hAnsi="Times New Roman"/>
          <w:bCs/>
          <w:color w:val="000000" w:themeColor="text1"/>
          <w:szCs w:val="28"/>
        </w:rPr>
        <w:t xml:space="preserve">số </w:t>
      </w:r>
      <w:r w:rsidR="000041E4">
        <w:rPr>
          <w:rFonts w:ascii="Times New Roman" w:eastAsia="Times New Roman" w:hAnsi="Times New Roman"/>
          <w:bCs/>
          <w:color w:val="000000" w:themeColor="text1"/>
          <w:szCs w:val="28"/>
        </w:rPr>
        <w:t>1</w:t>
      </w:r>
      <w:r w:rsidR="00D56C48">
        <w:rPr>
          <w:rFonts w:ascii="Times New Roman" w:eastAsia="Times New Roman" w:hAnsi="Times New Roman"/>
          <w:bCs/>
          <w:color w:val="000000" w:themeColor="text1"/>
          <w:szCs w:val="28"/>
        </w:rPr>
        <w:t>1</w:t>
      </w:r>
      <w:r w:rsidR="00010D01">
        <w:rPr>
          <w:rFonts w:ascii="Times New Roman" w:eastAsia="Times New Roman" w:hAnsi="Times New Roman"/>
          <w:bCs/>
          <w:color w:val="000000" w:themeColor="text1"/>
          <w:szCs w:val="28"/>
          <w:lang w:val="vi-VN"/>
        </w:rPr>
        <w:t xml:space="preserve"> và mẫu số</w:t>
      </w:r>
      <w:r w:rsidR="00D349B8" w:rsidRPr="00A249B4">
        <w:rPr>
          <w:rFonts w:ascii="Times New Roman" w:eastAsia="Times New Roman" w:hAnsi="Times New Roman"/>
          <w:bCs/>
          <w:color w:val="000000" w:themeColor="text1"/>
          <w:szCs w:val="28"/>
          <w:lang w:val="vi-VN"/>
        </w:rPr>
        <w:t xml:space="preserve"> </w:t>
      </w:r>
      <w:r w:rsidR="000041E4">
        <w:rPr>
          <w:rFonts w:ascii="Times New Roman" w:eastAsia="Times New Roman" w:hAnsi="Times New Roman"/>
          <w:bCs/>
          <w:color w:val="000000" w:themeColor="text1"/>
          <w:szCs w:val="28"/>
        </w:rPr>
        <w:t>1</w:t>
      </w:r>
      <w:r w:rsidR="00D56C48">
        <w:rPr>
          <w:rFonts w:ascii="Times New Roman" w:eastAsia="Times New Roman" w:hAnsi="Times New Roman"/>
          <w:bCs/>
          <w:color w:val="000000" w:themeColor="text1"/>
          <w:szCs w:val="28"/>
        </w:rPr>
        <w:t>1</w:t>
      </w:r>
      <w:r w:rsidR="00D349B8" w:rsidRPr="00A249B4">
        <w:rPr>
          <w:rFonts w:ascii="Times New Roman" w:eastAsia="Times New Roman" w:hAnsi="Times New Roman"/>
          <w:bCs/>
          <w:color w:val="000000" w:themeColor="text1"/>
          <w:szCs w:val="28"/>
          <w:lang w:val="vi-VN"/>
        </w:rPr>
        <w:t>A</w:t>
      </w:r>
      <w:r w:rsidR="00160411" w:rsidRPr="00A249B4">
        <w:rPr>
          <w:rFonts w:ascii="Times New Roman" w:hAnsi="Times New Roman"/>
          <w:color w:val="000000" w:themeColor="text1"/>
          <w:szCs w:val="28"/>
        </w:rPr>
        <w:t xml:space="preserve"> </w:t>
      </w:r>
      <w:r w:rsidR="00D349B8" w:rsidRPr="00A249B4">
        <w:rPr>
          <w:rFonts w:ascii="Times New Roman" w:hAnsi="Times New Roman"/>
          <w:szCs w:val="28"/>
          <w:lang w:val="vi-VN"/>
        </w:rPr>
        <w:t>của</w:t>
      </w:r>
      <w:r w:rsidR="00D349B8" w:rsidRPr="00A249B4">
        <w:rPr>
          <w:rFonts w:ascii="Times New Roman" w:hAnsi="Times New Roman"/>
          <w:szCs w:val="28"/>
        </w:rPr>
        <w:t xml:space="preserve"> Phụ lục</w:t>
      </w:r>
      <w:r w:rsidR="00D349B8" w:rsidRPr="00A249B4">
        <w:rPr>
          <w:rFonts w:ascii="Times New Roman" w:hAnsi="Times New Roman"/>
          <w:szCs w:val="28"/>
          <w:lang w:val="vi-VN"/>
        </w:rPr>
        <w:t xml:space="preserve"> kèm theo Thông tư này.</w:t>
      </w:r>
    </w:p>
    <w:p w14:paraId="6023F131" w14:textId="2AB5C4F8" w:rsidR="006839F1" w:rsidRDefault="00D22DED" w:rsidP="00C92F6E">
      <w:pPr>
        <w:spacing w:before="40" w:after="40"/>
        <w:ind w:firstLine="567"/>
        <w:contextualSpacing/>
        <w:jc w:val="both"/>
        <w:rPr>
          <w:rFonts w:ascii="Times New Roman" w:hAnsi="Times New Roman"/>
          <w:b/>
          <w:szCs w:val="28"/>
        </w:rPr>
      </w:pPr>
      <w:r>
        <w:rPr>
          <w:rFonts w:ascii="Times New Roman" w:hAnsi="Times New Roman"/>
          <w:b/>
          <w:szCs w:val="28"/>
          <w:lang w:val="vi-VN"/>
        </w:rPr>
        <w:t>Điề</w:t>
      </w:r>
      <w:r w:rsidR="004F4BA3">
        <w:rPr>
          <w:rFonts w:ascii="Times New Roman" w:hAnsi="Times New Roman"/>
          <w:b/>
          <w:szCs w:val="28"/>
          <w:lang w:val="vi-VN"/>
        </w:rPr>
        <w:t>u 23</w:t>
      </w:r>
      <w:r>
        <w:rPr>
          <w:rFonts w:ascii="Times New Roman" w:hAnsi="Times New Roman"/>
          <w:b/>
          <w:szCs w:val="28"/>
          <w:lang w:val="vi-VN"/>
        </w:rPr>
        <w:t>.</w:t>
      </w:r>
      <w:r w:rsidR="009E08A5" w:rsidRPr="00CE5C10">
        <w:rPr>
          <w:rFonts w:ascii="Times New Roman" w:hAnsi="Times New Roman"/>
          <w:b/>
          <w:szCs w:val="28"/>
        </w:rPr>
        <w:t xml:space="preserve"> Báo cáo tình hình quản lý sử dụng nhà ở công vụ </w:t>
      </w:r>
      <w:r w:rsidR="006839F1" w:rsidRPr="00DB71B5">
        <w:rPr>
          <w:rFonts w:ascii="Times New Roman" w:hAnsi="Times New Roman"/>
          <w:b/>
          <w:szCs w:val="28"/>
        </w:rPr>
        <w:t xml:space="preserve">của các Bộ, ngành, cơ quan Trung ương, </w:t>
      </w:r>
      <w:r w:rsidR="006839F1">
        <w:rPr>
          <w:rFonts w:ascii="Times New Roman" w:hAnsi="Times New Roman"/>
          <w:b/>
          <w:szCs w:val="28"/>
          <w:lang w:val="vi-VN"/>
        </w:rPr>
        <w:t>Ủy ban nhân dân</w:t>
      </w:r>
      <w:r w:rsidR="006839F1" w:rsidRPr="00DB71B5">
        <w:rPr>
          <w:rFonts w:ascii="Times New Roman" w:hAnsi="Times New Roman"/>
          <w:b/>
          <w:szCs w:val="28"/>
        </w:rPr>
        <w:t xml:space="preserve"> cấp tỉnh</w:t>
      </w:r>
    </w:p>
    <w:p w14:paraId="5F6676C5" w14:textId="77777777" w:rsidR="006839F1" w:rsidRPr="006839F1" w:rsidRDefault="006839F1" w:rsidP="00C92F6E">
      <w:pPr>
        <w:spacing w:before="40" w:after="40"/>
        <w:ind w:firstLine="567"/>
        <w:contextualSpacing/>
        <w:jc w:val="both"/>
        <w:rPr>
          <w:rFonts w:ascii="Times New Roman" w:hAnsi="Times New Roman"/>
          <w:b/>
          <w:sz w:val="4"/>
          <w:szCs w:val="28"/>
        </w:rPr>
      </w:pPr>
    </w:p>
    <w:p w14:paraId="147335CD" w14:textId="1FF5FE70" w:rsidR="003F515B" w:rsidRPr="00534095" w:rsidRDefault="007242A1" w:rsidP="00C92F6E">
      <w:pPr>
        <w:spacing w:before="40" w:after="40"/>
        <w:ind w:firstLine="567"/>
        <w:jc w:val="both"/>
        <w:rPr>
          <w:rFonts w:ascii="Times New Roman" w:hAnsi="Times New Roman"/>
        </w:rPr>
      </w:pPr>
      <w:r w:rsidRPr="00B202D2">
        <w:rPr>
          <w:rFonts w:ascii="Times New Roman" w:hAnsi="Times New Roman"/>
          <w:szCs w:val="28"/>
        </w:rPr>
        <w:t xml:space="preserve">1. Cơ sở báo cáo: </w:t>
      </w:r>
      <w:r w:rsidR="003F515B" w:rsidRPr="00B202D2">
        <w:rPr>
          <w:rFonts w:ascii="Times New Roman" w:hAnsi="Times New Roman"/>
          <w:szCs w:val="28"/>
        </w:rPr>
        <w:t xml:space="preserve">Theo quy định tại </w:t>
      </w:r>
      <w:r w:rsidR="003F515B">
        <w:rPr>
          <w:rFonts w:ascii="Times New Roman" w:hAnsi="Times New Roman"/>
          <w:szCs w:val="28"/>
        </w:rPr>
        <w:t xml:space="preserve">Điều 47 </w:t>
      </w:r>
      <w:r w:rsidR="003F515B" w:rsidRPr="00534095">
        <w:rPr>
          <w:rFonts w:ascii="Times New Roman" w:hAnsi="Times New Roman"/>
        </w:rPr>
        <w:t>Nghị định số 99/2015/NĐ-CP ngày 20/10/2015 của Chính phủ quy định chi tiết và hướng dẫn thi hành một số điều của Luật Nhà ở</w:t>
      </w:r>
      <w:r w:rsidR="003F515B">
        <w:rPr>
          <w:rFonts w:ascii="Times New Roman" w:hAnsi="Times New Roman"/>
        </w:rPr>
        <w:t>.</w:t>
      </w:r>
    </w:p>
    <w:p w14:paraId="5AD07C26" w14:textId="64C7AC5F" w:rsidR="00495054" w:rsidRDefault="00495054" w:rsidP="00C92F6E">
      <w:pPr>
        <w:spacing w:before="40" w:after="40"/>
        <w:ind w:firstLine="567"/>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p>
    <w:p w14:paraId="6E59EB44" w14:textId="02BF59BB" w:rsidR="00495054" w:rsidRPr="00E03A31" w:rsidRDefault="00495054" w:rsidP="00C92F6E">
      <w:pPr>
        <w:spacing w:before="40" w:after="40"/>
        <w:ind w:firstLine="720"/>
        <w:jc w:val="both"/>
        <w:rPr>
          <w:rFonts w:ascii="Times New Roman" w:hAnsi="Times New Roman"/>
          <w:spacing w:val="-4"/>
          <w:szCs w:val="28"/>
        </w:rPr>
      </w:pPr>
      <w:r w:rsidRPr="00A249B4">
        <w:rPr>
          <w:rFonts w:ascii="Times New Roman" w:hAnsi="Times New Roman"/>
          <w:szCs w:val="28"/>
        </w:rPr>
        <w:t>C</w:t>
      </w:r>
      <w:r>
        <w:rPr>
          <w:rFonts w:ascii="Times New Roman" w:hAnsi="Times New Roman"/>
          <w:szCs w:val="28"/>
        </w:rPr>
        <w:t>hậm nhất ngày 20</w:t>
      </w:r>
      <w:r>
        <w:rPr>
          <w:rFonts w:ascii="Times New Roman" w:hAnsi="Times New Roman"/>
          <w:szCs w:val="28"/>
          <w:lang w:val="vi-VN"/>
        </w:rPr>
        <w:t xml:space="preserve"> tháng </w:t>
      </w:r>
      <w:r>
        <w:rPr>
          <w:rFonts w:ascii="Times New Roman" w:hAnsi="Times New Roman"/>
          <w:szCs w:val="28"/>
        </w:rPr>
        <w:t>12 hằng năm</w:t>
      </w:r>
      <w:r>
        <w:rPr>
          <w:rFonts w:ascii="Times New Roman" w:hAnsi="Times New Roman"/>
          <w:szCs w:val="28"/>
          <w:lang w:val="vi-VN"/>
        </w:rPr>
        <w:t>, c</w:t>
      </w:r>
      <w:r>
        <w:rPr>
          <w:rFonts w:ascii="Times New Roman" w:hAnsi="Times New Roman"/>
          <w:szCs w:val="28"/>
        </w:rPr>
        <w:t xml:space="preserve">ác Bộ ngành, cơ quan </w:t>
      </w:r>
      <w:r>
        <w:rPr>
          <w:rFonts w:ascii="Times New Roman" w:hAnsi="Times New Roman"/>
          <w:szCs w:val="28"/>
          <w:lang w:val="vi-VN"/>
        </w:rPr>
        <w:t>T</w:t>
      </w:r>
      <w:r>
        <w:rPr>
          <w:rFonts w:ascii="Times New Roman" w:hAnsi="Times New Roman"/>
          <w:szCs w:val="28"/>
        </w:rPr>
        <w:t xml:space="preserve">rung ương và </w:t>
      </w:r>
      <w:r>
        <w:rPr>
          <w:rFonts w:ascii="Times New Roman" w:hAnsi="Times New Roman"/>
          <w:szCs w:val="28"/>
          <w:lang w:val="vi-VN"/>
        </w:rPr>
        <w:t xml:space="preserve">Ủy ban nhân dân </w:t>
      </w:r>
      <w:r>
        <w:rPr>
          <w:rFonts w:ascii="Times New Roman" w:hAnsi="Times New Roman"/>
          <w:szCs w:val="28"/>
        </w:rPr>
        <w:t xml:space="preserve">cấp tỉnh </w:t>
      </w:r>
      <w:r>
        <w:rPr>
          <w:rFonts w:ascii="Times New Roman" w:hAnsi="Times New Roman"/>
          <w:szCs w:val="28"/>
          <w:lang w:val="vi-VN"/>
        </w:rPr>
        <w:t xml:space="preserve">gửi </w:t>
      </w:r>
      <w:r>
        <w:rPr>
          <w:rFonts w:ascii="Times New Roman" w:hAnsi="Times New Roman"/>
          <w:szCs w:val="28"/>
        </w:rPr>
        <w:t>báo cáo Bộ Xây dựng</w:t>
      </w:r>
      <w:r>
        <w:rPr>
          <w:rFonts w:ascii="Times New Roman" w:hAnsi="Times New Roman"/>
          <w:szCs w:val="28"/>
          <w:lang w:val="vi-VN"/>
        </w:rPr>
        <w:t xml:space="preserve"> về tình hình quản lý nhà công vụ</w:t>
      </w:r>
      <w:r>
        <w:rPr>
          <w:rFonts w:ascii="Times New Roman" w:hAnsi="Times New Roman"/>
          <w:szCs w:val="28"/>
        </w:rPr>
        <w:t>; c</w:t>
      </w:r>
      <w:r w:rsidRPr="00E03A31">
        <w:rPr>
          <w:rFonts w:ascii="Times New Roman" w:hAnsi="Times New Roman"/>
          <w:spacing w:val="-4"/>
          <w:szCs w:val="28"/>
        </w:rPr>
        <w:t>hậm nhất ngày 31 tháng 12 hằng năm, Bộ Xây dựng tổng hợp gửi báo cáo Thủ tướng Chính phủ về tình hình quản lý nhà ở công vụ trên phạm vi cả nước.</w:t>
      </w:r>
    </w:p>
    <w:p w14:paraId="4BF27BA6" w14:textId="5A2A98F6" w:rsidR="009E08A5" w:rsidRPr="00E90499" w:rsidRDefault="00BA3DC2" w:rsidP="00C92F6E">
      <w:pPr>
        <w:spacing w:before="40" w:after="40"/>
        <w:ind w:firstLine="567"/>
        <w:jc w:val="both"/>
        <w:rPr>
          <w:rFonts w:ascii="Times New Roman" w:hAnsi="Times New Roman"/>
          <w:szCs w:val="28"/>
        </w:rPr>
      </w:pPr>
      <w:r>
        <w:rPr>
          <w:rFonts w:ascii="Times New Roman" w:hAnsi="Times New Roman"/>
          <w:szCs w:val="28"/>
        </w:rPr>
        <w:t>3</w:t>
      </w:r>
      <w:r w:rsidR="009E08A5" w:rsidRPr="00CE5C10">
        <w:rPr>
          <w:rFonts w:ascii="Times New Roman" w:hAnsi="Times New Roman"/>
          <w:szCs w:val="28"/>
        </w:rPr>
        <w:t>.</w:t>
      </w:r>
      <w:r w:rsidR="009E08A5">
        <w:rPr>
          <w:rFonts w:ascii="Times New Roman" w:hAnsi="Times New Roman"/>
          <w:szCs w:val="28"/>
        </w:rPr>
        <w:t xml:space="preserve"> Nội dung yêu cầu báo cáo: Tình hình quản lý sử dụng nhà ở công vụ</w:t>
      </w:r>
      <w:r w:rsidR="00D22DED">
        <w:rPr>
          <w:rFonts w:ascii="Times New Roman" w:hAnsi="Times New Roman"/>
          <w:szCs w:val="28"/>
          <w:lang w:val="vi-VN"/>
        </w:rPr>
        <w:t>,</w:t>
      </w:r>
      <w:r w:rsidR="00D22DED">
        <w:rPr>
          <w:rFonts w:ascii="Times New Roman" w:hAnsi="Times New Roman"/>
          <w:szCs w:val="28"/>
        </w:rPr>
        <w:t xml:space="preserve"> </w:t>
      </w:r>
      <w:r w:rsidR="00125B2C">
        <w:rPr>
          <w:rFonts w:ascii="Times New Roman" w:hAnsi="Times New Roman"/>
          <w:szCs w:val="28"/>
        </w:rPr>
        <w:t xml:space="preserve">những </w:t>
      </w:r>
      <w:r w:rsidR="00D22DED" w:rsidRPr="00E90499">
        <w:rPr>
          <w:rFonts w:ascii="Times New Roman" w:hAnsi="Times New Roman"/>
          <w:szCs w:val="28"/>
        </w:rPr>
        <w:t>k</w:t>
      </w:r>
      <w:r w:rsidR="009E08A5">
        <w:rPr>
          <w:rFonts w:ascii="Times New Roman" w:hAnsi="Times New Roman"/>
          <w:szCs w:val="28"/>
        </w:rPr>
        <w:t>hó khăn, vướng mắc</w:t>
      </w:r>
      <w:r w:rsidR="00125B2C">
        <w:rPr>
          <w:rFonts w:ascii="Times New Roman" w:hAnsi="Times New Roman"/>
          <w:szCs w:val="28"/>
        </w:rPr>
        <w:t>, kiến nghị</w:t>
      </w:r>
      <w:r w:rsidR="00D22DED" w:rsidRPr="00E90499">
        <w:rPr>
          <w:rFonts w:ascii="Times New Roman" w:hAnsi="Times New Roman"/>
          <w:szCs w:val="28"/>
        </w:rPr>
        <w:t>.</w:t>
      </w:r>
    </w:p>
    <w:p w14:paraId="1D752A5F" w14:textId="601A69AC" w:rsidR="005E3E5D" w:rsidRPr="00E90499" w:rsidRDefault="00BA3DC2" w:rsidP="00C92F6E">
      <w:pPr>
        <w:spacing w:before="40" w:after="40"/>
        <w:ind w:firstLine="567"/>
        <w:jc w:val="both"/>
        <w:rPr>
          <w:rFonts w:ascii="Times New Roman" w:hAnsi="Times New Roman"/>
          <w:szCs w:val="28"/>
        </w:rPr>
      </w:pPr>
      <w:r>
        <w:rPr>
          <w:rFonts w:ascii="Times New Roman" w:hAnsi="Times New Roman"/>
          <w:szCs w:val="28"/>
        </w:rPr>
        <w:t>4</w:t>
      </w:r>
      <w:r w:rsidR="005E3E5D">
        <w:rPr>
          <w:rFonts w:ascii="Times New Roman" w:hAnsi="Times New Roman"/>
          <w:szCs w:val="28"/>
        </w:rPr>
        <w:t xml:space="preserve">. Tần suất báo cáo: </w:t>
      </w:r>
      <w:r w:rsidR="005E3E5D" w:rsidRPr="00E90499">
        <w:rPr>
          <w:rFonts w:ascii="Times New Roman" w:hAnsi="Times New Roman"/>
          <w:szCs w:val="28"/>
        </w:rPr>
        <w:t>Hằng năm.</w:t>
      </w:r>
    </w:p>
    <w:p w14:paraId="1F586739" w14:textId="642C96F0" w:rsidR="005E3E5D" w:rsidRPr="00E31C47" w:rsidRDefault="00BA3DC2" w:rsidP="00C92F6E">
      <w:pPr>
        <w:spacing w:before="40" w:after="40"/>
        <w:ind w:firstLine="567"/>
        <w:jc w:val="both"/>
        <w:rPr>
          <w:rFonts w:ascii="Times New Roman" w:hAnsi="Times New Roman"/>
          <w:szCs w:val="28"/>
        </w:rPr>
      </w:pPr>
      <w:r>
        <w:rPr>
          <w:rFonts w:ascii="Times New Roman" w:hAnsi="Times New Roman"/>
          <w:szCs w:val="28"/>
        </w:rPr>
        <w:t>5</w:t>
      </w:r>
      <w:r w:rsidR="005E3E5D" w:rsidRPr="00E31C47">
        <w:rPr>
          <w:rFonts w:ascii="Times New Roman" w:hAnsi="Times New Roman"/>
          <w:szCs w:val="28"/>
        </w:rPr>
        <w:t xml:space="preserve">. Thời gian chốt số liệu báo cáo: </w:t>
      </w:r>
      <w:r w:rsidR="005E3E5D">
        <w:rPr>
          <w:rFonts w:ascii="Times New Roman" w:hAnsi="Times New Roman"/>
          <w:szCs w:val="28"/>
        </w:rPr>
        <w:t xml:space="preserve">Theo quy định tại khoản </w:t>
      </w:r>
      <w:r w:rsidR="00D61BDF" w:rsidRPr="00E90499">
        <w:rPr>
          <w:rFonts w:ascii="Times New Roman" w:hAnsi="Times New Roman"/>
          <w:szCs w:val="28"/>
        </w:rPr>
        <w:t>4</w:t>
      </w:r>
      <w:r w:rsidR="005E3E5D">
        <w:rPr>
          <w:rFonts w:ascii="Times New Roman" w:hAnsi="Times New Roman"/>
          <w:szCs w:val="28"/>
        </w:rPr>
        <w:t xml:space="preserve"> Điều 12 của Nghị định số 09/2019/NĐ-CP.</w:t>
      </w:r>
    </w:p>
    <w:p w14:paraId="4C8229A5" w14:textId="203C90A5" w:rsidR="00DA7221" w:rsidRDefault="00BA3DC2" w:rsidP="00C92F6E">
      <w:pPr>
        <w:spacing w:before="40" w:after="40"/>
        <w:ind w:firstLine="567"/>
        <w:jc w:val="both"/>
        <w:rPr>
          <w:rFonts w:ascii="Times New Roman" w:eastAsia="Times New Roman" w:hAnsi="Times New Roman"/>
          <w:bCs/>
          <w:color w:val="000000" w:themeColor="text1"/>
          <w:szCs w:val="28"/>
          <w:lang w:val="vi-VN"/>
        </w:rPr>
      </w:pPr>
      <w:r>
        <w:rPr>
          <w:rFonts w:ascii="Times New Roman" w:hAnsi="Times New Roman"/>
          <w:szCs w:val="28"/>
        </w:rPr>
        <w:lastRenderedPageBreak/>
        <w:t>6</w:t>
      </w:r>
      <w:r w:rsidR="00172D63" w:rsidRPr="00E31C47">
        <w:rPr>
          <w:rFonts w:ascii="Times New Roman" w:hAnsi="Times New Roman"/>
          <w:szCs w:val="28"/>
        </w:rPr>
        <w:t xml:space="preserve">. Mẫu báo cáo: </w:t>
      </w:r>
      <w:r w:rsidR="00172D63" w:rsidRPr="00E31C47">
        <w:rPr>
          <w:rFonts w:ascii="Times New Roman" w:eastAsia="Times New Roman" w:hAnsi="Times New Roman"/>
          <w:bCs/>
          <w:color w:val="000000"/>
          <w:szCs w:val="28"/>
        </w:rPr>
        <w:t xml:space="preserve">Theo </w:t>
      </w:r>
      <w:r w:rsidR="00010D01">
        <w:rPr>
          <w:rFonts w:ascii="Times New Roman" w:eastAsia="Times New Roman" w:hAnsi="Times New Roman"/>
          <w:bCs/>
          <w:color w:val="000000"/>
          <w:szCs w:val="28"/>
        </w:rPr>
        <w:t>m</w:t>
      </w:r>
      <w:r w:rsidR="002B2274">
        <w:rPr>
          <w:rFonts w:ascii="Times New Roman" w:eastAsia="Times New Roman" w:hAnsi="Times New Roman"/>
          <w:bCs/>
          <w:color w:val="000000" w:themeColor="text1"/>
          <w:szCs w:val="28"/>
          <w:lang w:val="vi-VN"/>
        </w:rPr>
        <w:t xml:space="preserve">ẫu số </w:t>
      </w:r>
      <w:r w:rsidR="00962569">
        <w:rPr>
          <w:rFonts w:ascii="Times New Roman" w:eastAsia="Times New Roman" w:hAnsi="Times New Roman"/>
          <w:bCs/>
          <w:color w:val="000000" w:themeColor="text1"/>
          <w:szCs w:val="28"/>
        </w:rPr>
        <w:t>12</w:t>
      </w:r>
      <w:r w:rsidR="00010D01">
        <w:rPr>
          <w:rFonts w:ascii="Times New Roman" w:eastAsia="Times New Roman" w:hAnsi="Times New Roman"/>
          <w:bCs/>
          <w:color w:val="000000" w:themeColor="text1"/>
          <w:szCs w:val="28"/>
        </w:rPr>
        <w:t xml:space="preserve"> và m</w:t>
      </w:r>
      <w:r w:rsidR="002C397A">
        <w:rPr>
          <w:rFonts w:ascii="Times New Roman" w:eastAsia="Times New Roman" w:hAnsi="Times New Roman"/>
          <w:bCs/>
          <w:color w:val="000000" w:themeColor="text1"/>
          <w:szCs w:val="28"/>
        </w:rPr>
        <w:t xml:space="preserve">ẫu số </w:t>
      </w:r>
      <w:r w:rsidR="007216F6">
        <w:rPr>
          <w:rFonts w:ascii="Times New Roman" w:eastAsia="Times New Roman" w:hAnsi="Times New Roman"/>
          <w:bCs/>
          <w:color w:val="000000" w:themeColor="text1"/>
          <w:szCs w:val="28"/>
        </w:rPr>
        <w:t>12A</w:t>
      </w:r>
      <w:r w:rsidR="000D0EC0">
        <w:rPr>
          <w:rFonts w:ascii="Times New Roman" w:eastAsia="Times New Roman" w:hAnsi="Times New Roman"/>
          <w:bCs/>
          <w:color w:val="000000" w:themeColor="text1"/>
          <w:szCs w:val="28"/>
          <w:lang w:val="vi-VN"/>
        </w:rPr>
        <w:t xml:space="preserve"> của </w:t>
      </w:r>
      <w:r w:rsidR="00294A0B">
        <w:rPr>
          <w:rFonts w:ascii="Times New Roman" w:eastAsia="Times New Roman" w:hAnsi="Times New Roman"/>
          <w:bCs/>
          <w:color w:val="000000" w:themeColor="text1"/>
          <w:szCs w:val="28"/>
          <w:lang w:val="vi-VN"/>
        </w:rPr>
        <w:t>Phụ lục</w:t>
      </w:r>
      <w:r w:rsidR="000D0EC0">
        <w:rPr>
          <w:rFonts w:ascii="Times New Roman" w:eastAsia="Times New Roman" w:hAnsi="Times New Roman"/>
          <w:bCs/>
          <w:color w:val="000000" w:themeColor="text1"/>
          <w:szCs w:val="28"/>
          <w:lang w:val="vi-VN"/>
        </w:rPr>
        <w:t xml:space="preserve"> ban hành kèm theo</w:t>
      </w:r>
      <w:r w:rsidR="00F8031E">
        <w:rPr>
          <w:rFonts w:ascii="Times New Roman" w:eastAsia="Times New Roman" w:hAnsi="Times New Roman"/>
          <w:bCs/>
          <w:color w:val="000000" w:themeColor="text1"/>
          <w:szCs w:val="28"/>
          <w:lang w:val="vi-VN"/>
        </w:rPr>
        <w:t xml:space="preserve"> Thông tư này.</w:t>
      </w:r>
    </w:p>
    <w:p w14:paraId="1E473ED4" w14:textId="77777777" w:rsidR="00250436" w:rsidRPr="00250436" w:rsidRDefault="00250436" w:rsidP="00C92F6E">
      <w:pPr>
        <w:spacing w:before="40" w:after="40"/>
        <w:ind w:firstLine="709"/>
        <w:contextualSpacing/>
        <w:jc w:val="both"/>
        <w:rPr>
          <w:rFonts w:ascii="Times New Roman" w:hAnsi="Times New Roman"/>
          <w:b/>
          <w:sz w:val="8"/>
          <w:szCs w:val="28"/>
          <w:lang w:val="vi-VN"/>
        </w:rPr>
      </w:pPr>
    </w:p>
    <w:p w14:paraId="678ABF2C" w14:textId="21FB6DA2" w:rsidR="009E08A5" w:rsidRDefault="00BA13B3" w:rsidP="00C92F6E">
      <w:pPr>
        <w:spacing w:before="40" w:after="40"/>
        <w:ind w:firstLine="567"/>
        <w:contextualSpacing/>
        <w:jc w:val="both"/>
        <w:rPr>
          <w:rFonts w:ascii="Times New Roman" w:hAnsi="Times New Roman"/>
          <w:b/>
          <w:szCs w:val="28"/>
        </w:rPr>
      </w:pPr>
      <w:r>
        <w:rPr>
          <w:rFonts w:ascii="Times New Roman" w:hAnsi="Times New Roman"/>
          <w:b/>
          <w:szCs w:val="28"/>
          <w:lang w:val="vi-VN"/>
        </w:rPr>
        <w:t>Điều 2</w:t>
      </w:r>
      <w:r w:rsidR="004F4BA3">
        <w:rPr>
          <w:rFonts w:ascii="Times New Roman" w:hAnsi="Times New Roman"/>
          <w:b/>
          <w:szCs w:val="28"/>
        </w:rPr>
        <w:t>4</w:t>
      </w:r>
      <w:r>
        <w:rPr>
          <w:rFonts w:ascii="Times New Roman" w:hAnsi="Times New Roman"/>
          <w:b/>
          <w:szCs w:val="28"/>
          <w:lang w:val="vi-VN"/>
        </w:rPr>
        <w:t>.</w:t>
      </w:r>
      <w:r w:rsidR="009E08A5" w:rsidRPr="00CE5C10">
        <w:rPr>
          <w:rFonts w:ascii="Times New Roman" w:hAnsi="Times New Roman"/>
          <w:b/>
          <w:szCs w:val="28"/>
        </w:rPr>
        <w:t xml:space="preserve"> Báo cáo tình hình quản lý, bố trí cho thuê nhà ở công vụ của cơ quan quản lý nhà ở công vụ</w:t>
      </w:r>
    </w:p>
    <w:p w14:paraId="20042669" w14:textId="77777777" w:rsidR="00250436" w:rsidRPr="00250436" w:rsidRDefault="00250436" w:rsidP="00C92F6E">
      <w:pPr>
        <w:spacing w:before="40" w:after="40"/>
        <w:ind w:firstLine="567"/>
        <w:contextualSpacing/>
        <w:jc w:val="both"/>
        <w:rPr>
          <w:rFonts w:ascii="Times New Roman" w:hAnsi="Times New Roman"/>
          <w:b/>
          <w:sz w:val="10"/>
          <w:szCs w:val="28"/>
        </w:rPr>
      </w:pPr>
    </w:p>
    <w:p w14:paraId="707D841F" w14:textId="77777777" w:rsidR="00EB5E1A" w:rsidRPr="00534095" w:rsidRDefault="007242A1" w:rsidP="00C92F6E">
      <w:pPr>
        <w:spacing w:before="40" w:after="40"/>
        <w:ind w:firstLine="567"/>
        <w:jc w:val="both"/>
        <w:rPr>
          <w:rFonts w:ascii="Times New Roman" w:hAnsi="Times New Roman"/>
        </w:rPr>
      </w:pPr>
      <w:r w:rsidRPr="00B202D2">
        <w:rPr>
          <w:rFonts w:ascii="Times New Roman" w:hAnsi="Times New Roman"/>
          <w:szCs w:val="28"/>
        </w:rPr>
        <w:t xml:space="preserve">1. Cơ sở báo cáo: Theo quy định tại </w:t>
      </w:r>
      <w:r w:rsidR="00EB5E1A">
        <w:rPr>
          <w:rFonts w:ascii="Times New Roman" w:hAnsi="Times New Roman"/>
          <w:szCs w:val="28"/>
        </w:rPr>
        <w:t xml:space="preserve">Điều 47 </w:t>
      </w:r>
      <w:r w:rsidR="00EB5E1A" w:rsidRPr="00534095">
        <w:rPr>
          <w:rFonts w:ascii="Times New Roman" w:hAnsi="Times New Roman"/>
        </w:rPr>
        <w:t>Nghị định số 99/2015/NĐ-CP ngày 20/10/2015 của Chính phủ quy định chi tiết và hướng dẫn thi hành một số điều của Luật Nhà ở</w:t>
      </w:r>
      <w:r w:rsidR="00EB5E1A">
        <w:rPr>
          <w:rFonts w:ascii="Times New Roman" w:hAnsi="Times New Roman"/>
        </w:rPr>
        <w:t>.</w:t>
      </w:r>
    </w:p>
    <w:p w14:paraId="13227441" w14:textId="277959BA" w:rsidR="00EB5E1A" w:rsidRPr="00E31C47" w:rsidRDefault="00EB5E1A" w:rsidP="00C92F6E">
      <w:pPr>
        <w:spacing w:before="40" w:after="40"/>
        <w:ind w:firstLine="567"/>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p>
    <w:p w14:paraId="2BD2A786" w14:textId="77777777" w:rsidR="00EB5E1A" w:rsidRPr="00E90499" w:rsidRDefault="00EB5E1A" w:rsidP="00C92F6E">
      <w:pPr>
        <w:spacing w:before="40" w:after="40"/>
        <w:ind w:firstLine="567"/>
        <w:jc w:val="both"/>
        <w:rPr>
          <w:rFonts w:ascii="Times New Roman" w:hAnsi="Times New Roman"/>
          <w:szCs w:val="28"/>
        </w:rPr>
      </w:pPr>
      <w:r>
        <w:rPr>
          <w:rFonts w:ascii="Times New Roman" w:hAnsi="Times New Roman"/>
          <w:szCs w:val="28"/>
          <w:lang w:val="vi-VN"/>
        </w:rPr>
        <w:t xml:space="preserve">Chậm nhất </w:t>
      </w:r>
      <w:r>
        <w:rPr>
          <w:rFonts w:ascii="Times New Roman" w:hAnsi="Times New Roman"/>
          <w:szCs w:val="28"/>
        </w:rPr>
        <w:t>ngày 20</w:t>
      </w:r>
      <w:r>
        <w:rPr>
          <w:rFonts w:ascii="Times New Roman" w:hAnsi="Times New Roman"/>
          <w:szCs w:val="28"/>
          <w:lang w:val="vi-VN"/>
        </w:rPr>
        <w:t xml:space="preserve"> tháng </w:t>
      </w:r>
      <w:r>
        <w:rPr>
          <w:rFonts w:ascii="Times New Roman" w:hAnsi="Times New Roman"/>
          <w:szCs w:val="28"/>
        </w:rPr>
        <w:t xml:space="preserve">6 và 20 tháng 12 </w:t>
      </w:r>
      <w:r>
        <w:rPr>
          <w:rFonts w:ascii="Times New Roman" w:hAnsi="Times New Roman"/>
          <w:szCs w:val="28"/>
          <w:lang w:val="vi-VN"/>
        </w:rPr>
        <w:t>của kỳ báo cáo, c</w:t>
      </w:r>
      <w:r>
        <w:rPr>
          <w:rFonts w:ascii="Times New Roman" w:hAnsi="Times New Roman"/>
          <w:szCs w:val="28"/>
        </w:rPr>
        <w:t>ơ quan quản lý nhà ở công vụ</w:t>
      </w:r>
      <w:r w:rsidRPr="00E90499">
        <w:rPr>
          <w:rFonts w:ascii="Times New Roman" w:hAnsi="Times New Roman"/>
          <w:szCs w:val="28"/>
        </w:rPr>
        <w:t xml:space="preserve"> gửi báo cáo đ</w:t>
      </w:r>
      <w:r>
        <w:rPr>
          <w:rFonts w:ascii="Times New Roman" w:hAnsi="Times New Roman"/>
          <w:szCs w:val="28"/>
        </w:rPr>
        <w:t>ại diện chủ sở hữu nhà ở công vụ</w:t>
      </w:r>
      <w:r w:rsidRPr="00E90499">
        <w:rPr>
          <w:rFonts w:ascii="Times New Roman" w:hAnsi="Times New Roman"/>
          <w:szCs w:val="28"/>
        </w:rPr>
        <w:t xml:space="preserve"> để tổng hợp, báo cáo cơ quan có thẩm quyền.</w:t>
      </w:r>
    </w:p>
    <w:p w14:paraId="3A09400B" w14:textId="79AF3696" w:rsidR="009E08A5" w:rsidRPr="00E90499" w:rsidRDefault="00EB5E1A" w:rsidP="00C92F6E">
      <w:pPr>
        <w:spacing w:before="40" w:after="40"/>
        <w:ind w:firstLine="567"/>
        <w:jc w:val="both"/>
        <w:rPr>
          <w:rFonts w:ascii="Times New Roman" w:hAnsi="Times New Roman"/>
          <w:szCs w:val="28"/>
        </w:rPr>
      </w:pPr>
      <w:r>
        <w:rPr>
          <w:rFonts w:ascii="Times New Roman" w:hAnsi="Times New Roman"/>
          <w:szCs w:val="28"/>
        </w:rPr>
        <w:t>3</w:t>
      </w:r>
      <w:r w:rsidR="009E08A5" w:rsidRPr="00CE5C10">
        <w:rPr>
          <w:rFonts w:ascii="Times New Roman" w:hAnsi="Times New Roman"/>
          <w:szCs w:val="28"/>
        </w:rPr>
        <w:t>.</w:t>
      </w:r>
      <w:r w:rsidR="009E08A5">
        <w:rPr>
          <w:rFonts w:ascii="Times New Roman" w:hAnsi="Times New Roman"/>
          <w:szCs w:val="28"/>
        </w:rPr>
        <w:t xml:space="preserve"> Nội dung yêu cầu báo cáo: Tình hình quản lý, bố trí cho thuê nhà ở công vụ của cơ quan quản lý nhà ở công vụ</w:t>
      </w:r>
      <w:r w:rsidR="00BA13B3">
        <w:rPr>
          <w:rFonts w:ascii="Times New Roman" w:hAnsi="Times New Roman"/>
          <w:szCs w:val="28"/>
          <w:lang w:val="vi-VN"/>
        </w:rPr>
        <w:t>, gồm</w:t>
      </w:r>
      <w:r w:rsidR="009E08A5">
        <w:rPr>
          <w:rFonts w:ascii="Times New Roman" w:hAnsi="Times New Roman"/>
          <w:szCs w:val="28"/>
        </w:rPr>
        <w:t>: loại nhà, tổng số nhà ở công hiện đang quản lý, tổng diệ</w:t>
      </w:r>
      <w:r w:rsidR="00BA13B3">
        <w:rPr>
          <w:rFonts w:ascii="Times New Roman" w:hAnsi="Times New Roman"/>
          <w:szCs w:val="28"/>
        </w:rPr>
        <w:t>n tích,</w:t>
      </w:r>
      <w:r w:rsidR="009E08A5">
        <w:rPr>
          <w:rFonts w:ascii="Times New Roman" w:hAnsi="Times New Roman"/>
          <w:szCs w:val="28"/>
        </w:rPr>
        <w:t xml:space="preserve"> tổng số nhà ở công vụ đã bố trí cho thuê, tổng diệ</w:t>
      </w:r>
      <w:r w:rsidR="00BA13B3">
        <w:rPr>
          <w:rFonts w:ascii="Times New Roman" w:hAnsi="Times New Roman"/>
          <w:szCs w:val="28"/>
        </w:rPr>
        <w:t>n tích,</w:t>
      </w:r>
      <w:r w:rsidR="009E08A5">
        <w:rPr>
          <w:rFonts w:ascii="Times New Roman" w:hAnsi="Times New Roman"/>
          <w:szCs w:val="28"/>
        </w:rPr>
        <w:t xml:space="preserve"> tổng số ngườ</w:t>
      </w:r>
      <w:r w:rsidR="00BA13B3">
        <w:rPr>
          <w:rFonts w:ascii="Times New Roman" w:hAnsi="Times New Roman"/>
          <w:szCs w:val="28"/>
        </w:rPr>
        <w:t>i đang thuê, giá thuê</w:t>
      </w:r>
      <w:r w:rsidR="00BA13B3" w:rsidRPr="00E90499">
        <w:rPr>
          <w:rFonts w:ascii="Times New Roman" w:hAnsi="Times New Roman"/>
          <w:szCs w:val="28"/>
        </w:rPr>
        <w:t>; k</w:t>
      </w:r>
      <w:r w:rsidR="009E08A5">
        <w:rPr>
          <w:rFonts w:ascii="Times New Roman" w:hAnsi="Times New Roman"/>
          <w:szCs w:val="28"/>
        </w:rPr>
        <w:t>hó khăn, vướng mắc, kiến nghị</w:t>
      </w:r>
      <w:r w:rsidR="00BA13B3" w:rsidRPr="00E90499">
        <w:rPr>
          <w:rFonts w:ascii="Times New Roman" w:hAnsi="Times New Roman"/>
          <w:szCs w:val="28"/>
        </w:rPr>
        <w:t>.</w:t>
      </w:r>
    </w:p>
    <w:p w14:paraId="186B99DE" w14:textId="67A3772D" w:rsidR="00BA13B3" w:rsidRPr="00E90499" w:rsidRDefault="00EB5E1A" w:rsidP="00C92F6E">
      <w:pPr>
        <w:spacing w:before="40" w:after="40"/>
        <w:ind w:firstLine="567"/>
        <w:jc w:val="both"/>
        <w:rPr>
          <w:rFonts w:ascii="Times New Roman" w:hAnsi="Times New Roman"/>
          <w:szCs w:val="28"/>
        </w:rPr>
      </w:pPr>
      <w:r>
        <w:rPr>
          <w:rFonts w:ascii="Times New Roman" w:hAnsi="Times New Roman"/>
          <w:szCs w:val="28"/>
        </w:rPr>
        <w:t>4</w:t>
      </w:r>
      <w:r w:rsidR="00BA13B3">
        <w:rPr>
          <w:rFonts w:ascii="Times New Roman" w:hAnsi="Times New Roman"/>
          <w:szCs w:val="28"/>
        </w:rPr>
        <w:t xml:space="preserve">. Tần suất thực hiện báo cáo: </w:t>
      </w:r>
      <w:r>
        <w:rPr>
          <w:rFonts w:ascii="Times New Roman" w:hAnsi="Times New Roman"/>
          <w:szCs w:val="28"/>
        </w:rPr>
        <w:t>0</w:t>
      </w:r>
      <w:r w:rsidR="00BA13B3">
        <w:rPr>
          <w:rFonts w:ascii="Times New Roman" w:hAnsi="Times New Roman"/>
          <w:szCs w:val="28"/>
        </w:rPr>
        <w:t>6 tháng</w:t>
      </w:r>
      <w:r w:rsidR="00BA13B3" w:rsidRPr="00E90499">
        <w:rPr>
          <w:rFonts w:ascii="Times New Roman" w:hAnsi="Times New Roman"/>
          <w:szCs w:val="28"/>
        </w:rPr>
        <w:t>.</w:t>
      </w:r>
    </w:p>
    <w:p w14:paraId="12AC2468" w14:textId="01E9EF12" w:rsidR="00D61BDF" w:rsidRPr="00E31C47" w:rsidRDefault="00EB5E1A" w:rsidP="00C92F6E">
      <w:pPr>
        <w:spacing w:before="40" w:after="40"/>
        <w:ind w:firstLine="567"/>
        <w:jc w:val="both"/>
        <w:rPr>
          <w:rFonts w:ascii="Times New Roman" w:hAnsi="Times New Roman"/>
          <w:szCs w:val="28"/>
        </w:rPr>
      </w:pPr>
      <w:r>
        <w:rPr>
          <w:rFonts w:ascii="Times New Roman" w:hAnsi="Times New Roman"/>
          <w:szCs w:val="28"/>
        </w:rPr>
        <w:t>5</w:t>
      </w:r>
      <w:r w:rsidR="00D61BDF">
        <w:rPr>
          <w:rFonts w:ascii="Times New Roman" w:hAnsi="Times New Roman"/>
          <w:szCs w:val="28"/>
        </w:rPr>
        <w:t>. Thời gian chốt số liệu báo cáo:</w:t>
      </w:r>
      <w:r w:rsidR="00D61BDF" w:rsidRPr="00E90499">
        <w:rPr>
          <w:rFonts w:ascii="Times New Roman" w:hAnsi="Times New Roman"/>
          <w:szCs w:val="28"/>
        </w:rPr>
        <w:t xml:space="preserve"> Theo </w:t>
      </w:r>
      <w:r w:rsidR="00D61BDF">
        <w:rPr>
          <w:rFonts w:ascii="Times New Roman" w:hAnsi="Times New Roman"/>
          <w:szCs w:val="28"/>
        </w:rPr>
        <w:t>quy định tại khoản 3 Điều 12 của Nghị định số 09/2019/NĐ-CP.</w:t>
      </w:r>
    </w:p>
    <w:p w14:paraId="71C5C783" w14:textId="666FCE54" w:rsidR="00251E09" w:rsidRPr="00D07509" w:rsidRDefault="00EB5E1A" w:rsidP="00C92F6E">
      <w:pPr>
        <w:spacing w:before="40" w:after="40"/>
        <w:ind w:firstLine="567"/>
        <w:jc w:val="both"/>
        <w:rPr>
          <w:rFonts w:ascii="Times New Roman" w:eastAsia="Times New Roman" w:hAnsi="Times New Roman"/>
          <w:bCs/>
          <w:color w:val="000000" w:themeColor="text1"/>
          <w:spacing w:val="-6"/>
          <w:szCs w:val="28"/>
          <w:lang w:val="vi-VN"/>
        </w:rPr>
      </w:pPr>
      <w:r w:rsidRPr="00D07509">
        <w:rPr>
          <w:rFonts w:ascii="Times New Roman" w:hAnsi="Times New Roman"/>
          <w:spacing w:val="-6"/>
          <w:szCs w:val="28"/>
        </w:rPr>
        <w:t>6</w:t>
      </w:r>
      <w:r w:rsidR="007F319C" w:rsidRPr="00D07509">
        <w:rPr>
          <w:rFonts w:ascii="Times New Roman" w:hAnsi="Times New Roman"/>
          <w:spacing w:val="-6"/>
          <w:szCs w:val="28"/>
        </w:rPr>
        <w:t xml:space="preserve">. Mẫu báo cáo: </w:t>
      </w:r>
      <w:r w:rsidR="00251E09" w:rsidRPr="00D07509">
        <w:rPr>
          <w:rFonts w:ascii="Times New Roman" w:hAnsi="Times New Roman"/>
          <w:spacing w:val="-6"/>
          <w:szCs w:val="28"/>
        </w:rPr>
        <w:t xml:space="preserve">Theo </w:t>
      </w:r>
      <w:r w:rsidR="00010D01" w:rsidRPr="00D07509">
        <w:rPr>
          <w:rFonts w:ascii="Times New Roman" w:hAnsi="Times New Roman"/>
          <w:spacing w:val="-6"/>
          <w:szCs w:val="28"/>
        </w:rPr>
        <w:t>m</w:t>
      </w:r>
      <w:r w:rsidR="00251E09" w:rsidRPr="00D07509">
        <w:rPr>
          <w:rFonts w:ascii="Times New Roman" w:hAnsi="Times New Roman"/>
          <w:spacing w:val="-6"/>
          <w:szCs w:val="28"/>
        </w:rPr>
        <w:t xml:space="preserve">ẫu số </w:t>
      </w:r>
      <w:r w:rsidR="00E56BA0" w:rsidRPr="00D07509">
        <w:rPr>
          <w:rFonts w:ascii="Times New Roman" w:hAnsi="Times New Roman"/>
          <w:spacing w:val="-6"/>
          <w:szCs w:val="28"/>
        </w:rPr>
        <w:t>12B</w:t>
      </w:r>
      <w:r w:rsidR="00251E09" w:rsidRPr="00D07509">
        <w:rPr>
          <w:rFonts w:ascii="Times New Roman" w:hAnsi="Times New Roman"/>
          <w:spacing w:val="-6"/>
          <w:szCs w:val="28"/>
        </w:rPr>
        <w:t xml:space="preserve"> của Phụ lục ban hành kèm theo Thông</w:t>
      </w:r>
      <w:r w:rsidR="00251E09" w:rsidRPr="00D07509">
        <w:rPr>
          <w:rFonts w:ascii="Times New Roman" w:eastAsia="Times New Roman" w:hAnsi="Times New Roman"/>
          <w:bCs/>
          <w:color w:val="000000" w:themeColor="text1"/>
          <w:spacing w:val="-6"/>
          <w:szCs w:val="28"/>
          <w:lang w:val="vi-VN"/>
        </w:rPr>
        <w:t xml:space="preserve"> t</w:t>
      </w:r>
      <w:r w:rsidR="006839F1" w:rsidRPr="00D07509">
        <w:rPr>
          <w:rFonts w:ascii="Times New Roman" w:eastAsia="Times New Roman" w:hAnsi="Times New Roman"/>
          <w:bCs/>
          <w:color w:val="000000" w:themeColor="text1"/>
          <w:spacing w:val="-6"/>
          <w:szCs w:val="28"/>
        </w:rPr>
        <w:t>ư</w:t>
      </w:r>
      <w:r w:rsidR="00251E09" w:rsidRPr="00D07509">
        <w:rPr>
          <w:rFonts w:ascii="Times New Roman" w:eastAsia="Times New Roman" w:hAnsi="Times New Roman"/>
          <w:bCs/>
          <w:color w:val="000000" w:themeColor="text1"/>
          <w:spacing w:val="-6"/>
          <w:szCs w:val="28"/>
          <w:lang w:val="vi-VN"/>
        </w:rPr>
        <w:t xml:space="preserve"> này.</w:t>
      </w:r>
    </w:p>
    <w:p w14:paraId="41280654" w14:textId="16C51375" w:rsidR="00B15B9A" w:rsidRPr="00E31C47" w:rsidRDefault="00B15B9A" w:rsidP="00C92F6E">
      <w:pPr>
        <w:spacing w:before="40" w:after="40"/>
        <w:ind w:firstLine="567"/>
        <w:contextualSpacing/>
        <w:jc w:val="both"/>
        <w:rPr>
          <w:rFonts w:ascii="Times New Roman" w:eastAsia="Times New Roman" w:hAnsi="Times New Roman"/>
          <w:bCs/>
          <w:color w:val="000000" w:themeColor="text1"/>
          <w:szCs w:val="28"/>
        </w:rPr>
      </w:pPr>
      <w:r w:rsidRPr="00E31C47">
        <w:rPr>
          <w:rFonts w:ascii="Times New Roman" w:hAnsi="Times New Roman"/>
          <w:b/>
          <w:szCs w:val="28"/>
        </w:rPr>
        <w:t>Điều 2</w:t>
      </w:r>
      <w:r w:rsidR="004F4BA3">
        <w:rPr>
          <w:rFonts w:ascii="Times New Roman" w:hAnsi="Times New Roman"/>
          <w:b/>
          <w:szCs w:val="28"/>
        </w:rPr>
        <w:t>5</w:t>
      </w:r>
      <w:r w:rsidRPr="00E31C47">
        <w:rPr>
          <w:rFonts w:ascii="Times New Roman" w:hAnsi="Times New Roman"/>
          <w:b/>
          <w:szCs w:val="28"/>
        </w:rPr>
        <w:t>.</w:t>
      </w:r>
      <w:r w:rsidRPr="00E31C47">
        <w:rPr>
          <w:rFonts w:ascii="Times New Roman" w:hAnsi="Times New Roman"/>
          <w:iCs/>
          <w:szCs w:val="28"/>
        </w:rPr>
        <w:t xml:space="preserve"> </w:t>
      </w:r>
      <w:r w:rsidRPr="00E31C47">
        <w:rPr>
          <w:rFonts w:ascii="Times New Roman" w:hAnsi="Times New Roman"/>
          <w:b/>
          <w:bCs/>
          <w:szCs w:val="28"/>
        </w:rPr>
        <w:t>Báo cáo kết quả thực hiện chính sách hỗ trợ nhà ở cho hộ nghèo, hộ cận nghèo trên địa bàn các huyện nghèo thuộc Chương trình mục tiêu quốc gia giảm nghèo bền vững giai đoạn 2021-2025</w:t>
      </w:r>
    </w:p>
    <w:p w14:paraId="4A2EDDED" w14:textId="2B6903EC" w:rsidR="007242A1" w:rsidRPr="0004211E" w:rsidRDefault="007242A1" w:rsidP="00C92F6E">
      <w:pPr>
        <w:pStyle w:val="NormalWeb"/>
        <w:spacing w:before="40" w:beforeAutospacing="0" w:after="40" w:afterAutospacing="0"/>
        <w:ind w:firstLine="720"/>
        <w:jc w:val="both"/>
        <w:rPr>
          <w:sz w:val="28"/>
          <w:szCs w:val="28"/>
        </w:rPr>
      </w:pPr>
      <w:r w:rsidRPr="007242A1">
        <w:rPr>
          <w:sz w:val="28"/>
          <w:szCs w:val="28"/>
        </w:rPr>
        <w:t xml:space="preserve">1. Cơ sở báo cáo: Theo quy định tại </w:t>
      </w:r>
      <w:r w:rsidR="0004211E">
        <w:rPr>
          <w:iCs/>
          <w:sz w:val="28"/>
          <w:szCs w:val="28"/>
        </w:rPr>
        <w:t>đ</w:t>
      </w:r>
      <w:r w:rsidR="0004211E" w:rsidRPr="0004211E">
        <w:rPr>
          <w:iCs/>
          <w:sz w:val="28"/>
          <w:szCs w:val="28"/>
        </w:rPr>
        <w:t xml:space="preserve">iểm e </w:t>
      </w:r>
      <w:r w:rsidR="0004211E">
        <w:rPr>
          <w:iCs/>
          <w:sz w:val="28"/>
          <w:szCs w:val="28"/>
        </w:rPr>
        <w:t>k</w:t>
      </w:r>
      <w:r w:rsidR="0004211E" w:rsidRPr="0004211E">
        <w:rPr>
          <w:iCs/>
          <w:sz w:val="28"/>
          <w:szCs w:val="28"/>
        </w:rPr>
        <w:t>hoản 2 Điều 8 Thông tư 01/2022/TT-BXD ngày 30/6/2022 của</w:t>
      </w:r>
      <w:r w:rsidR="0004211E">
        <w:rPr>
          <w:iCs/>
          <w:sz w:val="28"/>
          <w:szCs w:val="28"/>
        </w:rPr>
        <w:t xml:space="preserve"> Bộ trưởng</w:t>
      </w:r>
      <w:r w:rsidR="0004211E" w:rsidRPr="0004211E">
        <w:rPr>
          <w:iCs/>
          <w:sz w:val="28"/>
          <w:szCs w:val="28"/>
        </w:rPr>
        <w:t xml:space="preserve"> Bộ Xây dựng</w:t>
      </w:r>
      <w:r w:rsidR="0004211E">
        <w:rPr>
          <w:iCs/>
          <w:sz w:val="28"/>
          <w:szCs w:val="28"/>
        </w:rPr>
        <w:t xml:space="preserve"> về </w:t>
      </w:r>
      <w:r w:rsidR="0004211E" w:rsidRPr="0004211E">
        <w:rPr>
          <w:color w:val="000000"/>
          <w:sz w:val="28"/>
          <w:szCs w:val="28"/>
          <w:shd w:val="clear" w:color="auto" w:fill="FFFFFF"/>
          <w:lang w:val="vi-VN"/>
        </w:rPr>
        <w:t>hướng dẫn thực hiện hỗ trợ nhà ở cho hộ nghèo, hộ cận nghèo trên địa bàn các huyện nghèo thuộc chương trình mục tiêu quốc gia giảm nghèo bền vững giai đoạn 2021-2025</w:t>
      </w:r>
      <w:r w:rsidR="0004211E">
        <w:rPr>
          <w:color w:val="000000"/>
          <w:sz w:val="28"/>
          <w:szCs w:val="28"/>
          <w:shd w:val="clear" w:color="auto" w:fill="FFFFFF"/>
        </w:rPr>
        <w:t>.</w:t>
      </w:r>
    </w:p>
    <w:p w14:paraId="60A95C3D" w14:textId="15C7F33F" w:rsidR="0004211E" w:rsidRPr="00E31C47" w:rsidRDefault="0004211E" w:rsidP="00C92F6E">
      <w:pPr>
        <w:spacing w:before="40" w:after="40"/>
        <w:ind w:firstLine="720"/>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p>
    <w:p w14:paraId="5C447982" w14:textId="77777777" w:rsidR="0004211E" w:rsidRPr="00E31C47" w:rsidRDefault="0004211E" w:rsidP="00C92F6E">
      <w:pPr>
        <w:spacing w:before="40" w:after="40"/>
        <w:ind w:firstLine="720"/>
        <w:jc w:val="both"/>
        <w:rPr>
          <w:rFonts w:ascii="Times New Roman" w:hAnsi="Times New Roman"/>
          <w:color w:val="2E2E2E"/>
          <w:szCs w:val="28"/>
        </w:rPr>
      </w:pPr>
      <w:r w:rsidRPr="00E31C47">
        <w:rPr>
          <w:rFonts w:ascii="Times New Roman" w:hAnsi="Times New Roman"/>
          <w:color w:val="2E2E2E"/>
          <w:szCs w:val="28"/>
        </w:rPr>
        <w:t>Ủy ban nhân dân cấp tỉnh có huyện nghèo được cấp có thẩm quyền phê duyệt báo cáo trước ngày 15 tháng cuối Quý và báo cáo năm trước ngày 10 tháng 12 hàng năm kết quả thực hiện gửi Bộ Xây dựng để tổng hợp gửi Bộ Lao động - Thương binh và Xã hội tổng hợp báo cáo Chính phủ, Thủ tướng Chính phủ.</w:t>
      </w:r>
    </w:p>
    <w:p w14:paraId="37879537" w14:textId="2B8D48B2" w:rsidR="00B15B9A" w:rsidRPr="00E31C47" w:rsidRDefault="0004211E" w:rsidP="00C92F6E">
      <w:pPr>
        <w:pStyle w:val="NormalWeb"/>
        <w:spacing w:before="40" w:beforeAutospacing="0" w:after="40" w:afterAutospacing="0"/>
        <w:ind w:firstLine="720"/>
        <w:jc w:val="both"/>
        <w:rPr>
          <w:rFonts w:eastAsia="Times New Roman"/>
          <w:color w:val="222222"/>
          <w:sz w:val="28"/>
          <w:szCs w:val="28"/>
        </w:rPr>
      </w:pPr>
      <w:r>
        <w:rPr>
          <w:sz w:val="28"/>
          <w:szCs w:val="28"/>
        </w:rPr>
        <w:t>3</w:t>
      </w:r>
      <w:r w:rsidR="00B15B9A" w:rsidRPr="00E31C47">
        <w:rPr>
          <w:sz w:val="28"/>
          <w:szCs w:val="28"/>
        </w:rPr>
        <w:t xml:space="preserve">. Nội dung yêu cầu báo cáo: </w:t>
      </w:r>
      <w:r w:rsidR="00B15B9A" w:rsidRPr="00E31C47">
        <w:rPr>
          <w:rFonts w:eastAsia=".VnTime"/>
          <w:sz w:val="28"/>
          <w:szCs w:val="28"/>
        </w:rPr>
        <w:t>Công tác chỉ đạo điều hành</w:t>
      </w:r>
      <w:r w:rsidR="00B15B9A" w:rsidRPr="00E31C47">
        <w:rPr>
          <w:sz w:val="28"/>
          <w:szCs w:val="28"/>
        </w:rPr>
        <w:t>; k</w:t>
      </w:r>
      <w:r w:rsidR="00B15B9A" w:rsidRPr="00FB1037">
        <w:rPr>
          <w:rFonts w:eastAsia=".VnTime"/>
          <w:sz w:val="28"/>
          <w:szCs w:val="28"/>
        </w:rPr>
        <w:t>ết quả thực hiện chính sách</w:t>
      </w:r>
      <w:r w:rsidR="00B15B9A" w:rsidRPr="00E31C47">
        <w:rPr>
          <w:sz w:val="28"/>
          <w:szCs w:val="28"/>
        </w:rPr>
        <w:t xml:space="preserve">; </w:t>
      </w:r>
      <w:r w:rsidR="00B15B9A" w:rsidRPr="00E31C47">
        <w:rPr>
          <w:rStyle w:val="Strong"/>
          <w:b w:val="0"/>
          <w:bCs w:val="0"/>
          <w:color w:val="222222"/>
          <w:sz w:val="28"/>
          <w:szCs w:val="28"/>
        </w:rPr>
        <w:t xml:space="preserve">Những tồn tại, vướng mắc trong quá trình triển khai thực hiện; </w:t>
      </w:r>
      <w:r w:rsidR="00B15B9A" w:rsidRPr="00E31C47">
        <w:rPr>
          <w:rFonts w:eastAsia="Times New Roman"/>
          <w:color w:val="222222"/>
          <w:sz w:val="28"/>
          <w:szCs w:val="28"/>
        </w:rPr>
        <w:t>Đề xuất, kiến nghị của địa phương.</w:t>
      </w:r>
    </w:p>
    <w:p w14:paraId="67742A82" w14:textId="7AB98510" w:rsidR="00B15B9A" w:rsidRPr="00E31C47" w:rsidRDefault="0004211E" w:rsidP="00C92F6E">
      <w:pPr>
        <w:spacing w:before="40" w:after="40"/>
        <w:ind w:firstLine="720"/>
        <w:jc w:val="both"/>
        <w:rPr>
          <w:rFonts w:ascii="Times New Roman" w:hAnsi="Times New Roman"/>
          <w:szCs w:val="28"/>
        </w:rPr>
      </w:pPr>
      <w:r>
        <w:rPr>
          <w:rFonts w:ascii="Times New Roman" w:hAnsi="Times New Roman"/>
          <w:szCs w:val="28"/>
        </w:rPr>
        <w:t>4</w:t>
      </w:r>
      <w:r w:rsidR="00B15B9A" w:rsidRPr="00E31C47">
        <w:rPr>
          <w:rFonts w:ascii="Times New Roman" w:hAnsi="Times New Roman"/>
          <w:szCs w:val="28"/>
        </w:rPr>
        <w:t>. Tần suất báo cáo: Hằ</w:t>
      </w:r>
      <w:r>
        <w:rPr>
          <w:rFonts w:ascii="Times New Roman" w:hAnsi="Times New Roman"/>
          <w:szCs w:val="28"/>
        </w:rPr>
        <w:t>ng Q</w:t>
      </w:r>
      <w:r w:rsidR="00B15B9A" w:rsidRPr="00E31C47">
        <w:rPr>
          <w:rFonts w:ascii="Times New Roman" w:hAnsi="Times New Roman"/>
          <w:szCs w:val="28"/>
        </w:rPr>
        <w:t>uý</w:t>
      </w:r>
      <w:r w:rsidR="00B15B9A">
        <w:rPr>
          <w:rFonts w:ascii="Times New Roman" w:hAnsi="Times New Roman"/>
          <w:szCs w:val="28"/>
        </w:rPr>
        <w:t xml:space="preserve"> và </w:t>
      </w:r>
      <w:r>
        <w:rPr>
          <w:rFonts w:ascii="Times New Roman" w:hAnsi="Times New Roman"/>
          <w:szCs w:val="28"/>
        </w:rPr>
        <w:t>hằng n</w:t>
      </w:r>
      <w:r w:rsidR="00B15B9A">
        <w:rPr>
          <w:rFonts w:ascii="Times New Roman" w:hAnsi="Times New Roman"/>
          <w:szCs w:val="28"/>
        </w:rPr>
        <w:t>ăm</w:t>
      </w:r>
      <w:r w:rsidR="00B15B9A" w:rsidRPr="00E31C47">
        <w:rPr>
          <w:rFonts w:ascii="Times New Roman" w:hAnsi="Times New Roman"/>
          <w:szCs w:val="28"/>
        </w:rPr>
        <w:t>.</w:t>
      </w:r>
    </w:p>
    <w:p w14:paraId="337E0CF8" w14:textId="575161E4" w:rsidR="007508B8" w:rsidRPr="00FD6DC5" w:rsidRDefault="0004211E" w:rsidP="00C92F6E">
      <w:pPr>
        <w:tabs>
          <w:tab w:val="left" w:pos="851"/>
        </w:tabs>
        <w:spacing w:before="40" w:after="40"/>
        <w:ind w:firstLine="709"/>
        <w:contextualSpacing/>
        <w:jc w:val="both"/>
        <w:rPr>
          <w:rFonts w:ascii="Times New Roman" w:hAnsi="Times New Roman"/>
          <w:szCs w:val="28"/>
        </w:rPr>
      </w:pPr>
      <w:r>
        <w:rPr>
          <w:rFonts w:ascii="Times New Roman" w:hAnsi="Times New Roman"/>
          <w:szCs w:val="28"/>
        </w:rPr>
        <w:t>5</w:t>
      </w:r>
      <w:r w:rsidR="00B15B9A" w:rsidRPr="00E31C47">
        <w:rPr>
          <w:rFonts w:ascii="Times New Roman" w:hAnsi="Times New Roman"/>
          <w:szCs w:val="28"/>
        </w:rPr>
        <w:t xml:space="preserve">. Thời gian chốt số liệu báo cáo: </w:t>
      </w:r>
      <w:r w:rsidR="007508B8">
        <w:rPr>
          <w:rFonts w:ascii="Times New Roman" w:hAnsi="Times New Roman"/>
          <w:szCs w:val="28"/>
          <w:lang w:val="vi-VN"/>
        </w:rPr>
        <w:t>N</w:t>
      </w:r>
      <w:r w:rsidR="007508B8" w:rsidRPr="00FD6DC5">
        <w:rPr>
          <w:rFonts w:ascii="Times New Roman" w:hAnsi="Times New Roman"/>
          <w:szCs w:val="28"/>
        </w:rPr>
        <w:t xml:space="preserve">gày </w:t>
      </w:r>
      <w:r w:rsidR="007508B8">
        <w:rPr>
          <w:rFonts w:ascii="Times New Roman" w:hAnsi="Times New Roman"/>
          <w:szCs w:val="28"/>
        </w:rPr>
        <w:t>10</w:t>
      </w:r>
      <w:r w:rsidR="007508B8" w:rsidRPr="00FD6DC5">
        <w:rPr>
          <w:rFonts w:ascii="Times New Roman" w:hAnsi="Times New Roman"/>
          <w:szCs w:val="28"/>
        </w:rPr>
        <w:t xml:space="preserve"> của tháng </w:t>
      </w:r>
      <w:r w:rsidR="007508B8">
        <w:rPr>
          <w:rFonts w:ascii="Times New Roman" w:hAnsi="Times New Roman"/>
          <w:szCs w:val="28"/>
        </w:rPr>
        <w:t xml:space="preserve">cuối quý </w:t>
      </w:r>
      <w:r w:rsidR="007508B8" w:rsidRPr="00FD6DC5">
        <w:rPr>
          <w:rFonts w:ascii="Times New Roman" w:hAnsi="Times New Roman"/>
          <w:szCs w:val="28"/>
        </w:rPr>
        <w:t xml:space="preserve">và ngày </w:t>
      </w:r>
      <w:r w:rsidR="007508B8">
        <w:rPr>
          <w:rFonts w:ascii="Times New Roman" w:hAnsi="Times New Roman"/>
          <w:szCs w:val="28"/>
        </w:rPr>
        <w:t>05</w:t>
      </w:r>
      <w:r w:rsidR="007508B8" w:rsidRPr="00FD6DC5">
        <w:rPr>
          <w:rFonts w:ascii="Times New Roman" w:hAnsi="Times New Roman"/>
          <w:szCs w:val="28"/>
        </w:rPr>
        <w:t xml:space="preserve"> </w:t>
      </w:r>
      <w:r w:rsidR="007508B8">
        <w:rPr>
          <w:rFonts w:ascii="Times New Roman" w:hAnsi="Times New Roman"/>
          <w:szCs w:val="28"/>
        </w:rPr>
        <w:t>t</w:t>
      </w:r>
      <w:r w:rsidR="007508B8" w:rsidRPr="00FD6DC5">
        <w:rPr>
          <w:rFonts w:ascii="Times New Roman" w:hAnsi="Times New Roman"/>
          <w:szCs w:val="28"/>
        </w:rPr>
        <w:t xml:space="preserve">háng </w:t>
      </w:r>
      <w:r w:rsidR="007508B8">
        <w:rPr>
          <w:rFonts w:ascii="Times New Roman" w:hAnsi="Times New Roman"/>
          <w:szCs w:val="28"/>
        </w:rPr>
        <w:t>12 hàng năm.</w:t>
      </w:r>
    </w:p>
    <w:p w14:paraId="1A584069" w14:textId="04505CD7" w:rsidR="00B15B9A" w:rsidRDefault="0004211E" w:rsidP="00C92F6E">
      <w:pPr>
        <w:spacing w:before="40" w:after="40"/>
        <w:ind w:firstLine="720"/>
        <w:jc w:val="both"/>
        <w:rPr>
          <w:rFonts w:ascii="Times New Roman" w:hAnsi="Times New Roman"/>
          <w:iCs/>
          <w:szCs w:val="28"/>
        </w:rPr>
      </w:pPr>
      <w:r>
        <w:rPr>
          <w:rFonts w:ascii="Times New Roman" w:hAnsi="Times New Roman"/>
          <w:szCs w:val="28"/>
        </w:rPr>
        <w:t>6</w:t>
      </w:r>
      <w:r w:rsidR="00B15B9A" w:rsidRPr="00E31C47">
        <w:rPr>
          <w:rFonts w:ascii="Times New Roman" w:hAnsi="Times New Roman"/>
          <w:szCs w:val="28"/>
        </w:rPr>
        <w:t>. Mẫ</w:t>
      </w:r>
      <w:r w:rsidR="006839F1">
        <w:rPr>
          <w:rFonts w:ascii="Times New Roman" w:hAnsi="Times New Roman"/>
          <w:szCs w:val="28"/>
        </w:rPr>
        <w:t xml:space="preserve">u báo cáo: Báo cáo Quý </w:t>
      </w:r>
      <w:r w:rsidR="00B15B9A" w:rsidRPr="00E31C47">
        <w:rPr>
          <w:rFonts w:ascii="Times New Roman" w:hAnsi="Times New Roman"/>
          <w:szCs w:val="28"/>
        </w:rPr>
        <w:t>theo mẫu tại Phụ lục V</w:t>
      </w:r>
      <w:r w:rsidR="00B83F98">
        <w:rPr>
          <w:rFonts w:ascii="Times New Roman" w:hAnsi="Times New Roman"/>
          <w:szCs w:val="28"/>
        </w:rPr>
        <w:t xml:space="preserve"> và</w:t>
      </w:r>
      <w:r w:rsidR="00B15B9A" w:rsidRPr="00E31C47">
        <w:rPr>
          <w:rFonts w:ascii="Times New Roman" w:hAnsi="Times New Roman"/>
          <w:szCs w:val="28"/>
        </w:rPr>
        <w:t xml:space="preserve"> báo cáo Năm</w:t>
      </w:r>
      <w:r w:rsidR="006839F1">
        <w:rPr>
          <w:rFonts w:ascii="Times New Roman" w:hAnsi="Times New Roman"/>
          <w:szCs w:val="28"/>
        </w:rPr>
        <w:t xml:space="preserve"> </w:t>
      </w:r>
      <w:r w:rsidR="00B15B9A" w:rsidRPr="00E31C47">
        <w:rPr>
          <w:rFonts w:ascii="Times New Roman" w:hAnsi="Times New Roman"/>
          <w:szCs w:val="28"/>
        </w:rPr>
        <w:t>theo mẫu tại Phụ lục VI</w:t>
      </w:r>
      <w:r w:rsidR="00B15B9A" w:rsidRPr="00E31C47">
        <w:rPr>
          <w:rFonts w:ascii="Times New Roman" w:hAnsi="Times New Roman"/>
          <w:iCs/>
          <w:szCs w:val="28"/>
        </w:rPr>
        <w:t xml:space="preserve"> </w:t>
      </w:r>
      <w:r w:rsidR="00B15B9A" w:rsidRPr="00E31C47">
        <w:rPr>
          <w:rFonts w:ascii="Times New Roman" w:hAnsi="Times New Roman"/>
          <w:szCs w:val="28"/>
        </w:rPr>
        <w:t xml:space="preserve">kèm theo </w:t>
      </w:r>
      <w:r w:rsidR="00B15B9A" w:rsidRPr="00E31C47">
        <w:rPr>
          <w:rFonts w:ascii="Times New Roman" w:hAnsi="Times New Roman"/>
          <w:iCs/>
          <w:szCs w:val="28"/>
        </w:rPr>
        <w:t>Thông tư 01/2022/TT-BXD ngày 30/6/2022</w:t>
      </w:r>
      <w:r w:rsidR="006839F1">
        <w:rPr>
          <w:rFonts w:ascii="Times New Roman" w:hAnsi="Times New Roman"/>
          <w:iCs/>
          <w:szCs w:val="28"/>
        </w:rPr>
        <w:t xml:space="preserve"> của Bộ trưởng Bộ Xây dựng về </w:t>
      </w:r>
      <w:r w:rsidR="006839F1" w:rsidRPr="006839F1">
        <w:rPr>
          <w:rFonts w:ascii="Times New Roman" w:hAnsi="Times New Roman"/>
          <w:szCs w:val="28"/>
        </w:rPr>
        <w:t xml:space="preserve">hướng dẫn thực hiện hỗ trợ nhà ở cho hộ nghèo, hộ cận </w:t>
      </w:r>
      <w:r w:rsidR="006839F1" w:rsidRPr="006839F1">
        <w:rPr>
          <w:rFonts w:ascii="Times New Roman" w:hAnsi="Times New Roman"/>
          <w:szCs w:val="28"/>
        </w:rPr>
        <w:lastRenderedPageBreak/>
        <w:t>nghèo trên địa bàn các huyện nghèo thuộc Chương trình mục tiêu quốc gia giảm nghèo bền vững giai đoạn 2021 - 2025</w:t>
      </w:r>
      <w:r w:rsidR="00B15B9A" w:rsidRPr="00E31C47">
        <w:rPr>
          <w:rFonts w:ascii="Times New Roman" w:hAnsi="Times New Roman"/>
          <w:iCs/>
          <w:szCs w:val="28"/>
        </w:rPr>
        <w:t>.</w:t>
      </w:r>
    </w:p>
    <w:p w14:paraId="1A06490C" w14:textId="77777777" w:rsidR="00D07509" w:rsidRPr="00D07509" w:rsidRDefault="00D07509" w:rsidP="00C92F6E">
      <w:pPr>
        <w:spacing w:before="40" w:after="40"/>
        <w:ind w:firstLine="720"/>
        <w:jc w:val="both"/>
        <w:rPr>
          <w:rFonts w:ascii="Times New Roman" w:hAnsi="Times New Roman"/>
          <w:iCs/>
          <w:sz w:val="2"/>
          <w:szCs w:val="28"/>
        </w:rPr>
      </w:pPr>
    </w:p>
    <w:p w14:paraId="56C08F9A" w14:textId="77777777" w:rsidR="00C92F6E" w:rsidRPr="00C92F6E" w:rsidRDefault="00C92F6E" w:rsidP="00C92F6E">
      <w:pPr>
        <w:spacing w:before="40" w:after="40"/>
        <w:ind w:firstLine="720"/>
        <w:jc w:val="center"/>
        <w:rPr>
          <w:rFonts w:ascii="Times New Roman" w:hAnsi="Times New Roman"/>
          <w:b/>
          <w:bCs/>
          <w:iCs/>
          <w:sz w:val="8"/>
          <w:szCs w:val="28"/>
        </w:rPr>
      </w:pPr>
    </w:p>
    <w:p w14:paraId="2D933498" w14:textId="1D07FEA4" w:rsidR="008E5AF4" w:rsidRPr="00E31C47" w:rsidRDefault="008E5AF4" w:rsidP="00C92F6E">
      <w:pPr>
        <w:spacing w:before="40" w:after="40"/>
        <w:ind w:firstLine="720"/>
        <w:jc w:val="center"/>
        <w:rPr>
          <w:rFonts w:ascii="Times New Roman" w:hAnsi="Times New Roman"/>
          <w:b/>
          <w:szCs w:val="28"/>
        </w:rPr>
      </w:pPr>
      <w:r w:rsidRPr="00E31C47">
        <w:rPr>
          <w:rFonts w:ascii="Times New Roman" w:hAnsi="Times New Roman"/>
          <w:b/>
          <w:bCs/>
          <w:iCs/>
          <w:szCs w:val="28"/>
        </w:rPr>
        <w:t>Mục 4 -</w:t>
      </w:r>
      <w:r w:rsidRPr="00E31C47">
        <w:rPr>
          <w:rFonts w:ascii="Times New Roman" w:hAnsi="Times New Roman"/>
          <w:iCs/>
          <w:szCs w:val="28"/>
        </w:rPr>
        <w:t xml:space="preserve"> </w:t>
      </w:r>
      <w:r w:rsidRPr="00E31C47">
        <w:rPr>
          <w:rFonts w:ascii="Times New Roman" w:hAnsi="Times New Roman"/>
          <w:b/>
          <w:color w:val="000000" w:themeColor="text1"/>
          <w:szCs w:val="28"/>
        </w:rPr>
        <w:t>Lĩnh vực quản lý vật liệu xây dựng</w:t>
      </w:r>
    </w:p>
    <w:p w14:paraId="33D126FE" w14:textId="77777777" w:rsidR="008E5AF4" w:rsidRPr="00C92F6E" w:rsidRDefault="008E5AF4" w:rsidP="00C92F6E">
      <w:pPr>
        <w:spacing w:before="40" w:after="40"/>
        <w:ind w:firstLine="720"/>
        <w:jc w:val="both"/>
        <w:rPr>
          <w:rFonts w:ascii="Times New Roman" w:hAnsi="Times New Roman"/>
          <w:b/>
          <w:sz w:val="2"/>
          <w:szCs w:val="8"/>
        </w:rPr>
      </w:pPr>
    </w:p>
    <w:p w14:paraId="6D8894CA" w14:textId="77777777" w:rsidR="00E10E5E" w:rsidRPr="00E10E5E" w:rsidRDefault="00E10E5E" w:rsidP="00C92F6E">
      <w:pPr>
        <w:spacing w:before="40" w:after="40"/>
        <w:ind w:firstLine="720"/>
        <w:jc w:val="both"/>
        <w:rPr>
          <w:rFonts w:ascii="Times New Roman" w:hAnsi="Times New Roman"/>
          <w:b/>
          <w:sz w:val="10"/>
          <w:szCs w:val="28"/>
        </w:rPr>
      </w:pPr>
    </w:p>
    <w:p w14:paraId="5E9E89CD" w14:textId="08DBB279" w:rsidR="00E263B6" w:rsidRPr="00E31C47" w:rsidRDefault="00E263B6" w:rsidP="00C92F6E">
      <w:pPr>
        <w:spacing w:before="40" w:after="40"/>
        <w:ind w:firstLine="720"/>
        <w:jc w:val="both"/>
        <w:rPr>
          <w:rFonts w:ascii="Times New Roman" w:hAnsi="Times New Roman"/>
          <w:szCs w:val="28"/>
        </w:rPr>
      </w:pPr>
      <w:r w:rsidRPr="00E31C47">
        <w:rPr>
          <w:rFonts w:ascii="Times New Roman" w:hAnsi="Times New Roman"/>
          <w:b/>
          <w:szCs w:val="28"/>
        </w:rPr>
        <w:t>Điều 2</w:t>
      </w:r>
      <w:r w:rsidR="00C0730A">
        <w:rPr>
          <w:rFonts w:ascii="Times New Roman" w:hAnsi="Times New Roman"/>
          <w:b/>
          <w:szCs w:val="28"/>
        </w:rPr>
        <w:t>6</w:t>
      </w:r>
      <w:r w:rsidRPr="00E31C47">
        <w:rPr>
          <w:rFonts w:ascii="Times New Roman" w:hAnsi="Times New Roman"/>
          <w:b/>
          <w:szCs w:val="28"/>
        </w:rPr>
        <w:t>.</w:t>
      </w:r>
      <w:r w:rsidRPr="00E31C47">
        <w:rPr>
          <w:rFonts w:ascii="Times New Roman" w:hAnsi="Times New Roman"/>
          <w:szCs w:val="28"/>
        </w:rPr>
        <w:t xml:space="preserve"> </w:t>
      </w:r>
      <w:r w:rsidRPr="00E31C47">
        <w:rPr>
          <w:rFonts w:ascii="Times New Roman" w:hAnsi="Times New Roman"/>
          <w:b/>
          <w:bCs/>
          <w:szCs w:val="28"/>
        </w:rPr>
        <w:t>Báo cáo tình hình xuất khẩu khoáng sản làm vật liệu xây dựng</w:t>
      </w:r>
    </w:p>
    <w:p w14:paraId="143A6645" w14:textId="6E0520BF" w:rsidR="007242A1" w:rsidRDefault="007242A1" w:rsidP="00C92F6E">
      <w:pPr>
        <w:spacing w:before="40" w:after="40"/>
        <w:ind w:firstLine="720"/>
        <w:jc w:val="both"/>
        <w:rPr>
          <w:rFonts w:ascii="Times New Roman" w:hAnsi="Times New Roman"/>
          <w:szCs w:val="28"/>
        </w:rPr>
      </w:pPr>
      <w:r w:rsidRPr="00B202D2">
        <w:rPr>
          <w:rFonts w:ascii="Times New Roman" w:hAnsi="Times New Roman"/>
          <w:szCs w:val="28"/>
        </w:rPr>
        <w:t xml:space="preserve">1. Cơ sở báo cáo: Theo quy định tại </w:t>
      </w:r>
      <w:r w:rsidR="00754B90">
        <w:rPr>
          <w:rFonts w:ascii="Times New Roman" w:hAnsi="Times New Roman"/>
          <w:szCs w:val="28"/>
        </w:rPr>
        <w:t xml:space="preserve">Điều 5 </w:t>
      </w:r>
      <w:r w:rsidR="00754B90" w:rsidRPr="00DE27CE">
        <w:rPr>
          <w:rFonts w:ascii="Times New Roman" w:hAnsi="Times New Roman"/>
          <w:szCs w:val="28"/>
        </w:rPr>
        <w:t>Thông tư</w:t>
      </w:r>
      <w:r w:rsidR="00754B90" w:rsidRPr="00E31C47">
        <w:rPr>
          <w:rFonts w:ascii="Times New Roman" w:hAnsi="Times New Roman"/>
          <w:szCs w:val="28"/>
        </w:rPr>
        <w:t xml:space="preserve"> 04/2021/TT-BXD ngày 30/6/2021</w:t>
      </w:r>
      <w:r w:rsidR="00754B90">
        <w:rPr>
          <w:rFonts w:ascii="Times New Roman" w:hAnsi="Times New Roman"/>
          <w:szCs w:val="28"/>
        </w:rPr>
        <w:t xml:space="preserve"> của Bộ trưởng Bộ Xây dựng</w:t>
      </w:r>
      <w:r w:rsidR="00754B90" w:rsidRPr="00E31C47">
        <w:rPr>
          <w:rFonts w:ascii="Times New Roman" w:hAnsi="Times New Roman"/>
          <w:szCs w:val="28"/>
        </w:rPr>
        <w:t xml:space="preserve"> hướng dẫn xuất khẩu khoáng sản làm vật liệu xây dựng.</w:t>
      </w:r>
    </w:p>
    <w:p w14:paraId="019A13D3" w14:textId="77777777" w:rsidR="00754B90" w:rsidRPr="00E31C47" w:rsidRDefault="00754B90" w:rsidP="00C92F6E">
      <w:pPr>
        <w:spacing w:before="40" w:after="40"/>
        <w:ind w:firstLine="720"/>
        <w:jc w:val="both"/>
        <w:rPr>
          <w:rFonts w:ascii="Times New Roman" w:hAnsi="Times New Roman"/>
          <w:szCs w:val="28"/>
        </w:rPr>
      </w:pPr>
      <w:r w:rsidRPr="00E31C47">
        <w:rPr>
          <w:rFonts w:ascii="Times New Roman" w:hAnsi="Times New Roman"/>
          <w:szCs w:val="28"/>
        </w:rPr>
        <w:t>4. Đối tượng thực hiện báo cáo, cơ quan nhận báo cáo, quy trình và thời hạn gửi báo cáo:</w:t>
      </w:r>
    </w:p>
    <w:p w14:paraId="0EF72A5F" w14:textId="2DA28FCE" w:rsidR="00754B90" w:rsidRPr="00680C2C" w:rsidRDefault="00754B90" w:rsidP="00C92F6E">
      <w:pPr>
        <w:spacing w:before="40" w:after="40"/>
        <w:ind w:firstLine="720"/>
        <w:jc w:val="both"/>
        <w:rPr>
          <w:rFonts w:ascii="Times New Roman" w:hAnsi="Times New Roman"/>
          <w:szCs w:val="28"/>
        </w:rPr>
      </w:pPr>
      <w:r w:rsidRPr="00DE27CE">
        <w:rPr>
          <w:rFonts w:ascii="Times New Roman" w:hAnsi="Times New Roman"/>
          <w:szCs w:val="28"/>
        </w:rPr>
        <w:t>Doanh nghiệp xuất khẩu khoáng sản phải lập báo cáo định kỳ hàng năm (hoặc đột xuất khi có yêu cầu của cơ quan có thẩm quyền) gửi Sở Xây dựng để báo cáo Ủy ban nhân dân cấp tỉnh (nơi doanh nghiệp có hoạt động xuất khẩu) trước ngày 15 tháng 01 hàng năm.</w:t>
      </w:r>
      <w:r w:rsidRPr="00680C2C">
        <w:rPr>
          <w:rFonts w:ascii="Times New Roman" w:hAnsi="Times New Roman"/>
          <w:szCs w:val="28"/>
        </w:rPr>
        <w:t xml:space="preserve"> Ủy ban nhân dân cấp tỉnh gửi báo cáo tình hình xuất khẩu khoáng sản trước ngày 30 tháng 01 hàng năm để Bộ Xây dựng tổng hợp báo cáo Thủ tướng Chính phủ.</w:t>
      </w:r>
    </w:p>
    <w:p w14:paraId="0319785C" w14:textId="777E4065" w:rsidR="00E263B6" w:rsidRPr="0085790C" w:rsidRDefault="00F07DFC" w:rsidP="00C92F6E">
      <w:pPr>
        <w:spacing w:before="40" w:after="40"/>
        <w:ind w:firstLine="720"/>
        <w:jc w:val="both"/>
        <w:rPr>
          <w:rFonts w:ascii="Times New Roman" w:hAnsi="Times New Roman"/>
          <w:szCs w:val="28"/>
        </w:rPr>
      </w:pPr>
      <w:r>
        <w:rPr>
          <w:rFonts w:ascii="Times New Roman" w:hAnsi="Times New Roman"/>
          <w:szCs w:val="28"/>
        </w:rPr>
        <w:t>3</w:t>
      </w:r>
      <w:r w:rsidR="00E263B6" w:rsidRPr="00E31C47">
        <w:rPr>
          <w:rFonts w:ascii="Times New Roman" w:hAnsi="Times New Roman"/>
          <w:szCs w:val="28"/>
        </w:rPr>
        <w:t>. Nội dung yêu cầu báo cáo: Thống kê từng loại khoáng sản xuất khẩu, tình hình chấp hành các quy định về xuất khẩu khoáng sản, k</w:t>
      </w:r>
      <w:r w:rsidR="00E263B6" w:rsidRPr="0085790C">
        <w:rPr>
          <w:rFonts w:ascii="Times New Roman" w:hAnsi="Times New Roman"/>
          <w:szCs w:val="28"/>
        </w:rPr>
        <w:t>iến nghị</w:t>
      </w:r>
      <w:r w:rsidR="00221EF3">
        <w:rPr>
          <w:rFonts w:ascii="Times New Roman" w:hAnsi="Times New Roman"/>
          <w:szCs w:val="28"/>
        </w:rPr>
        <w:t xml:space="preserve">; các số liệu kèm theo quy định tại </w:t>
      </w:r>
      <w:r w:rsidR="00E73171">
        <w:rPr>
          <w:rFonts w:ascii="Times New Roman" w:hAnsi="Times New Roman"/>
          <w:szCs w:val="28"/>
        </w:rPr>
        <w:t>khoản 6 Điều này.</w:t>
      </w:r>
      <w:r w:rsidR="00221EF3">
        <w:rPr>
          <w:rFonts w:ascii="Times New Roman" w:hAnsi="Times New Roman"/>
          <w:szCs w:val="28"/>
        </w:rPr>
        <w:t xml:space="preserve"> </w:t>
      </w:r>
    </w:p>
    <w:p w14:paraId="032B10B5" w14:textId="588F1540" w:rsidR="00E263B6" w:rsidRPr="00E31C47" w:rsidRDefault="00F07DFC" w:rsidP="00C92F6E">
      <w:pPr>
        <w:spacing w:before="40" w:after="40"/>
        <w:ind w:firstLine="720"/>
        <w:rPr>
          <w:rFonts w:ascii="Times New Roman" w:hAnsi="Times New Roman"/>
          <w:szCs w:val="28"/>
        </w:rPr>
      </w:pPr>
      <w:r>
        <w:rPr>
          <w:rFonts w:ascii="Times New Roman" w:hAnsi="Times New Roman"/>
          <w:szCs w:val="28"/>
        </w:rPr>
        <w:t>4</w:t>
      </w:r>
      <w:r w:rsidR="00E263B6" w:rsidRPr="00E31C47">
        <w:rPr>
          <w:rFonts w:ascii="Times New Roman" w:hAnsi="Times New Roman"/>
          <w:szCs w:val="28"/>
        </w:rPr>
        <w:t>. Tần suất báo cáo: Hằng năm.</w:t>
      </w:r>
    </w:p>
    <w:p w14:paraId="262C9479" w14:textId="41CDF520" w:rsidR="00E263B6" w:rsidRPr="00E31C47" w:rsidRDefault="00F07DFC" w:rsidP="00C92F6E">
      <w:pPr>
        <w:spacing w:before="40" w:after="40"/>
        <w:ind w:firstLine="720"/>
        <w:jc w:val="both"/>
        <w:rPr>
          <w:rFonts w:ascii="Times New Roman" w:hAnsi="Times New Roman"/>
          <w:szCs w:val="28"/>
        </w:rPr>
      </w:pPr>
      <w:r>
        <w:rPr>
          <w:rFonts w:ascii="Times New Roman" w:hAnsi="Times New Roman"/>
          <w:szCs w:val="28"/>
        </w:rPr>
        <w:t>5</w:t>
      </w:r>
      <w:r w:rsidR="00E263B6" w:rsidRPr="00E31C47">
        <w:rPr>
          <w:rFonts w:ascii="Times New Roman" w:hAnsi="Times New Roman"/>
          <w:szCs w:val="28"/>
        </w:rPr>
        <w:t xml:space="preserve">. Thời gian chốt số liệu báo cáo: </w:t>
      </w:r>
      <w:r w:rsidR="00E263B6">
        <w:rPr>
          <w:rFonts w:ascii="Times New Roman" w:hAnsi="Times New Roman"/>
          <w:szCs w:val="28"/>
        </w:rPr>
        <w:t>Theo quy định tại khoản 4 Điều 12 Nghị định số 09/2019/NĐ-CP</w:t>
      </w:r>
      <w:r w:rsidR="00E263B6" w:rsidRPr="00E31C47">
        <w:rPr>
          <w:rFonts w:ascii="Times New Roman" w:hAnsi="Times New Roman"/>
          <w:szCs w:val="28"/>
        </w:rPr>
        <w:t>.</w:t>
      </w:r>
    </w:p>
    <w:p w14:paraId="2B2EC88F" w14:textId="50A27D84" w:rsidR="00E263B6" w:rsidRDefault="00F07DFC" w:rsidP="00C92F6E">
      <w:pPr>
        <w:spacing w:before="40" w:after="40"/>
        <w:ind w:firstLine="720"/>
        <w:jc w:val="both"/>
        <w:rPr>
          <w:rFonts w:ascii="Times New Roman" w:hAnsi="Times New Roman"/>
          <w:szCs w:val="28"/>
        </w:rPr>
      </w:pPr>
      <w:r>
        <w:rPr>
          <w:rFonts w:ascii="Times New Roman" w:hAnsi="Times New Roman"/>
          <w:szCs w:val="28"/>
        </w:rPr>
        <w:t>6</w:t>
      </w:r>
      <w:r w:rsidR="00E263B6" w:rsidRPr="00E31C47">
        <w:rPr>
          <w:rFonts w:ascii="Times New Roman" w:hAnsi="Times New Roman"/>
          <w:szCs w:val="28"/>
        </w:rPr>
        <w:t xml:space="preserve">. Mẫu báo cáo: </w:t>
      </w:r>
      <w:r w:rsidR="002D3B7B">
        <w:rPr>
          <w:rFonts w:ascii="Times New Roman" w:hAnsi="Times New Roman"/>
          <w:szCs w:val="28"/>
        </w:rPr>
        <w:t xml:space="preserve">Theo mẫu tại </w:t>
      </w:r>
      <w:r w:rsidR="00E263B6" w:rsidRPr="00DE27CE">
        <w:rPr>
          <w:rFonts w:ascii="Times New Roman" w:hAnsi="Times New Roman"/>
          <w:szCs w:val="28"/>
        </w:rPr>
        <w:t>Phụ lục II của Thông tư</w:t>
      </w:r>
      <w:r w:rsidR="00E263B6" w:rsidRPr="00E31C47">
        <w:rPr>
          <w:rFonts w:ascii="Times New Roman" w:hAnsi="Times New Roman"/>
          <w:szCs w:val="28"/>
        </w:rPr>
        <w:t xml:space="preserve"> 04/2021/TT-BXD ngày 30/6/2021</w:t>
      </w:r>
      <w:r w:rsidR="001727DC">
        <w:rPr>
          <w:rFonts w:ascii="Times New Roman" w:hAnsi="Times New Roman"/>
          <w:szCs w:val="28"/>
        </w:rPr>
        <w:t xml:space="preserve"> của Bộ trưởng Bộ Xây dựng</w:t>
      </w:r>
      <w:r w:rsidR="00E263B6" w:rsidRPr="00E31C47">
        <w:rPr>
          <w:rFonts w:ascii="Times New Roman" w:hAnsi="Times New Roman"/>
          <w:szCs w:val="28"/>
        </w:rPr>
        <w:t xml:space="preserve"> hướng dẫn xuất khẩu khoáng sản làm vật liệu xây dựng.</w:t>
      </w:r>
    </w:p>
    <w:p w14:paraId="2FE874DC" w14:textId="03BD6937" w:rsidR="008F43B2" w:rsidRPr="00E31C47" w:rsidRDefault="008F43B2" w:rsidP="00C92F6E">
      <w:pPr>
        <w:spacing w:before="40" w:after="40"/>
        <w:ind w:firstLine="720"/>
        <w:jc w:val="both"/>
        <w:rPr>
          <w:rFonts w:ascii="Times New Roman" w:eastAsia="Times New Roman" w:hAnsi="Times New Roman"/>
          <w:b/>
          <w:bCs/>
          <w:szCs w:val="28"/>
        </w:rPr>
      </w:pPr>
      <w:r w:rsidRPr="00E31C47">
        <w:rPr>
          <w:rFonts w:ascii="Times New Roman" w:hAnsi="Times New Roman"/>
          <w:b/>
          <w:szCs w:val="28"/>
        </w:rPr>
        <w:t xml:space="preserve">Điều </w:t>
      </w:r>
      <w:r w:rsidR="004F4BA3">
        <w:rPr>
          <w:rFonts w:ascii="Times New Roman" w:hAnsi="Times New Roman"/>
          <w:b/>
          <w:szCs w:val="28"/>
        </w:rPr>
        <w:t>2</w:t>
      </w:r>
      <w:r w:rsidR="00C0730A">
        <w:rPr>
          <w:rFonts w:ascii="Times New Roman" w:hAnsi="Times New Roman"/>
          <w:b/>
          <w:szCs w:val="28"/>
        </w:rPr>
        <w:t>7</w:t>
      </w:r>
      <w:r w:rsidRPr="00E31C47">
        <w:rPr>
          <w:rFonts w:ascii="Times New Roman" w:hAnsi="Times New Roman"/>
          <w:b/>
          <w:szCs w:val="28"/>
        </w:rPr>
        <w:t>.</w:t>
      </w:r>
      <w:r w:rsidR="008E5AF4" w:rsidRPr="00E31C47">
        <w:rPr>
          <w:rFonts w:ascii="Times New Roman" w:hAnsi="Times New Roman"/>
          <w:b/>
          <w:szCs w:val="28"/>
        </w:rPr>
        <w:t xml:space="preserve"> </w:t>
      </w:r>
      <w:r w:rsidR="008E5AF4" w:rsidRPr="00E31C47">
        <w:rPr>
          <w:rFonts w:ascii="Times New Roman" w:hAnsi="Times New Roman"/>
          <w:b/>
          <w:bCs/>
          <w:szCs w:val="28"/>
        </w:rPr>
        <w:t xml:space="preserve">Báo cáo tình hình hoạt động trong lĩnh vực vật liệu xây dựng </w:t>
      </w:r>
    </w:p>
    <w:p w14:paraId="75ECCD59" w14:textId="73834576" w:rsidR="007242A1" w:rsidRDefault="007242A1" w:rsidP="00C92F6E">
      <w:pPr>
        <w:spacing w:before="40" w:after="40"/>
        <w:ind w:firstLine="720"/>
        <w:jc w:val="both"/>
        <w:rPr>
          <w:rFonts w:ascii="Times New Roman" w:hAnsi="Times New Roman"/>
          <w:szCs w:val="28"/>
        </w:rPr>
      </w:pPr>
      <w:r w:rsidRPr="00B202D2">
        <w:rPr>
          <w:rFonts w:ascii="Times New Roman" w:hAnsi="Times New Roman"/>
          <w:szCs w:val="28"/>
        </w:rPr>
        <w:t xml:space="preserve">1. Cơ sở báo cáo: Theo quy định tại </w:t>
      </w:r>
      <w:r w:rsidR="0015744A">
        <w:rPr>
          <w:rFonts w:ascii="Times New Roman" w:hAnsi="Times New Roman"/>
          <w:szCs w:val="28"/>
        </w:rPr>
        <w:t>k</w:t>
      </w:r>
      <w:r w:rsidR="0015744A" w:rsidRPr="0015744A">
        <w:rPr>
          <w:rFonts w:ascii="Times New Roman" w:hAnsi="Times New Roman"/>
          <w:szCs w:val="28"/>
        </w:rPr>
        <w:t>hoản 3 Điều 14 Nghị định 09/2021/NĐ-CP</w:t>
      </w:r>
      <w:r w:rsidR="0015744A">
        <w:rPr>
          <w:rFonts w:ascii="Times New Roman" w:hAnsi="Times New Roman"/>
          <w:szCs w:val="28"/>
        </w:rPr>
        <w:t xml:space="preserve"> của Chính phủ</w:t>
      </w:r>
      <w:r w:rsidR="0015744A" w:rsidRPr="0015744A">
        <w:rPr>
          <w:rFonts w:ascii="Times New Roman" w:hAnsi="Times New Roman"/>
          <w:szCs w:val="28"/>
        </w:rPr>
        <w:t xml:space="preserve"> ngày  09/02/2021 về</w:t>
      </w:r>
      <w:r w:rsidR="0015744A">
        <w:rPr>
          <w:rFonts w:ascii="Times New Roman" w:hAnsi="Times New Roman"/>
          <w:szCs w:val="28"/>
        </w:rPr>
        <w:t xml:space="preserve"> q</w:t>
      </w:r>
      <w:r w:rsidR="0015744A" w:rsidRPr="0015744A">
        <w:rPr>
          <w:rFonts w:ascii="Times New Roman" w:hAnsi="Times New Roman"/>
          <w:szCs w:val="28"/>
        </w:rPr>
        <w:t>uản lý vật liệu xây dựng</w:t>
      </w:r>
      <w:r w:rsidR="007273C6">
        <w:rPr>
          <w:rFonts w:ascii="Times New Roman" w:hAnsi="Times New Roman"/>
          <w:szCs w:val="28"/>
        </w:rPr>
        <w:t>.</w:t>
      </w:r>
    </w:p>
    <w:p w14:paraId="425CBC0A" w14:textId="76C672CC" w:rsidR="00DD6D49" w:rsidRPr="00E31C47" w:rsidRDefault="00DD6D49" w:rsidP="00C92F6E">
      <w:pPr>
        <w:spacing w:before="40" w:after="40"/>
        <w:ind w:firstLine="720"/>
        <w:jc w:val="both"/>
        <w:rPr>
          <w:rFonts w:ascii="Times New Roman" w:hAnsi="Times New Roman"/>
          <w:szCs w:val="28"/>
        </w:rPr>
      </w:pPr>
      <w:r>
        <w:rPr>
          <w:rFonts w:ascii="Times New Roman" w:hAnsi="Times New Roman"/>
          <w:szCs w:val="28"/>
        </w:rPr>
        <w:t>2</w:t>
      </w:r>
      <w:r w:rsidRPr="00E31C47">
        <w:rPr>
          <w:rFonts w:ascii="Times New Roman" w:hAnsi="Times New Roman"/>
          <w:szCs w:val="28"/>
        </w:rPr>
        <w:t>. Đối tượng thực hiện báo cáo, cơ quan nhận báo cáo, quy trình và thời hạn gửi báo cáo:</w:t>
      </w:r>
    </w:p>
    <w:p w14:paraId="7AA69C41" w14:textId="77777777" w:rsidR="00DD6D49" w:rsidRDefault="00DD6D49" w:rsidP="00C92F6E">
      <w:pPr>
        <w:spacing w:before="40" w:after="40"/>
        <w:ind w:firstLine="720"/>
        <w:jc w:val="both"/>
        <w:rPr>
          <w:rFonts w:ascii="Times New Roman" w:hAnsi="Times New Roman"/>
          <w:szCs w:val="28"/>
        </w:rPr>
      </w:pPr>
      <w:r w:rsidRPr="00E31C47">
        <w:rPr>
          <w:rFonts w:ascii="Times New Roman" w:hAnsi="Times New Roman"/>
          <w:szCs w:val="28"/>
        </w:rPr>
        <w:t>UBND cấp tỉnh gửi báo cáo Bộ Xây dựng chậm nhấ</w:t>
      </w:r>
      <w:r>
        <w:rPr>
          <w:rFonts w:ascii="Times New Roman" w:hAnsi="Times New Roman"/>
          <w:szCs w:val="28"/>
        </w:rPr>
        <w:t xml:space="preserve">t ngày 20 </w:t>
      </w:r>
      <w:r w:rsidRPr="00E31C47">
        <w:rPr>
          <w:rFonts w:ascii="Times New Roman" w:hAnsi="Times New Roman"/>
          <w:szCs w:val="28"/>
        </w:rPr>
        <w:t>tháng</w:t>
      </w:r>
      <w:r>
        <w:rPr>
          <w:rFonts w:ascii="Times New Roman" w:hAnsi="Times New Roman"/>
          <w:szCs w:val="28"/>
        </w:rPr>
        <w:t xml:space="preserve"> 12 hằng năm để tổng hợp</w:t>
      </w:r>
      <w:r w:rsidRPr="00E31C47">
        <w:rPr>
          <w:rFonts w:ascii="Times New Roman" w:hAnsi="Times New Roman"/>
          <w:szCs w:val="28"/>
        </w:rPr>
        <w:t>.</w:t>
      </w:r>
    </w:p>
    <w:p w14:paraId="3D36D073" w14:textId="1A7151B1" w:rsidR="004812EA" w:rsidRDefault="00221EF3" w:rsidP="00C92F6E">
      <w:pPr>
        <w:spacing w:before="40" w:after="40"/>
        <w:ind w:firstLine="720"/>
        <w:rPr>
          <w:rFonts w:ascii="Times New Roman" w:hAnsi="Times New Roman"/>
          <w:color w:val="FF0000"/>
          <w:szCs w:val="28"/>
          <w:shd w:val="clear" w:color="auto" w:fill="FFFFFF"/>
        </w:rPr>
      </w:pPr>
      <w:r>
        <w:rPr>
          <w:rFonts w:ascii="Times New Roman" w:hAnsi="Times New Roman"/>
          <w:szCs w:val="28"/>
        </w:rPr>
        <w:t>3</w:t>
      </w:r>
      <w:r w:rsidR="008F43B2" w:rsidRPr="004812EA">
        <w:rPr>
          <w:rFonts w:ascii="Times New Roman" w:hAnsi="Times New Roman"/>
          <w:szCs w:val="28"/>
        </w:rPr>
        <w:t>. Nội dung yêu cầu báo cáo:</w:t>
      </w:r>
      <w:r w:rsidR="008F43B2" w:rsidRPr="004812EA">
        <w:rPr>
          <w:rFonts w:ascii="Times New Roman" w:hAnsi="Times New Roman"/>
          <w:color w:val="FF0000"/>
          <w:szCs w:val="28"/>
          <w:shd w:val="clear" w:color="auto" w:fill="FFFFFF"/>
        </w:rPr>
        <w:t xml:space="preserve"> </w:t>
      </w:r>
    </w:p>
    <w:p w14:paraId="2B317873" w14:textId="691A9E46" w:rsidR="004812EA" w:rsidRPr="004812EA" w:rsidRDefault="004812EA" w:rsidP="00C92F6E">
      <w:pPr>
        <w:spacing w:before="40" w:after="40"/>
        <w:ind w:firstLine="720"/>
        <w:jc w:val="both"/>
        <w:rPr>
          <w:rFonts w:ascii="Times New Roman" w:hAnsi="Times New Roman"/>
          <w:szCs w:val="28"/>
        </w:rPr>
      </w:pPr>
      <w:r w:rsidRPr="004812EA">
        <w:rPr>
          <w:rFonts w:ascii="Times New Roman" w:hAnsi="Times New Roman"/>
          <w:szCs w:val="28"/>
        </w:rPr>
        <w:t>a) Tình hình thực hiện quy hoạch các loại khoáng sản làm vật liệu xây dựng;</w:t>
      </w:r>
    </w:p>
    <w:p w14:paraId="23E69617" w14:textId="77777777" w:rsidR="004812EA" w:rsidRPr="004812EA" w:rsidRDefault="004812EA" w:rsidP="00C92F6E">
      <w:pPr>
        <w:spacing w:before="40" w:after="40"/>
        <w:ind w:firstLine="720"/>
        <w:jc w:val="both"/>
        <w:rPr>
          <w:rFonts w:ascii="Times New Roman" w:hAnsi="Times New Roman"/>
          <w:szCs w:val="28"/>
        </w:rPr>
      </w:pPr>
      <w:r w:rsidRPr="004812EA">
        <w:rPr>
          <w:rFonts w:ascii="Times New Roman" w:hAnsi="Times New Roman"/>
          <w:szCs w:val="28"/>
        </w:rPr>
        <w:t>b) Hoạt động đầu tư, sản xuất vật liệu xây dựng;</w:t>
      </w:r>
    </w:p>
    <w:p w14:paraId="6018C0AD" w14:textId="0F001E90" w:rsidR="004812EA" w:rsidRDefault="004812EA" w:rsidP="00C92F6E">
      <w:pPr>
        <w:spacing w:before="40" w:after="40"/>
        <w:ind w:firstLine="720"/>
        <w:jc w:val="both"/>
        <w:rPr>
          <w:rFonts w:ascii="Times New Roman" w:hAnsi="Times New Roman"/>
          <w:szCs w:val="28"/>
        </w:rPr>
      </w:pPr>
      <w:r w:rsidRPr="004812EA">
        <w:rPr>
          <w:rFonts w:ascii="Times New Roman" w:hAnsi="Times New Roman"/>
          <w:szCs w:val="28"/>
        </w:rPr>
        <w:t>c) Tình hình sử dụng vật liệu xây không nung;</w:t>
      </w:r>
    </w:p>
    <w:p w14:paraId="12A13AAE" w14:textId="3467E2D8" w:rsidR="005F3B30" w:rsidRPr="004812EA" w:rsidRDefault="005F3B30" w:rsidP="00C92F6E">
      <w:pPr>
        <w:spacing w:before="40" w:after="40"/>
        <w:ind w:firstLine="720"/>
        <w:jc w:val="both"/>
        <w:rPr>
          <w:rFonts w:ascii="Times New Roman" w:hAnsi="Times New Roman"/>
          <w:szCs w:val="28"/>
        </w:rPr>
      </w:pPr>
      <w:r>
        <w:rPr>
          <w:rFonts w:ascii="Times New Roman" w:hAnsi="Times New Roman"/>
          <w:szCs w:val="28"/>
        </w:rPr>
        <w:t>d)</w:t>
      </w:r>
      <w:r w:rsidRPr="005F3B30">
        <w:rPr>
          <w:rFonts w:ascii="Times New Roman" w:hAnsi="Times New Roman"/>
          <w:szCs w:val="28"/>
        </w:rPr>
        <w:t xml:space="preserve"> </w:t>
      </w:r>
      <w:r w:rsidRPr="004812EA">
        <w:rPr>
          <w:rFonts w:ascii="Times New Roman" w:hAnsi="Times New Roman"/>
          <w:szCs w:val="28"/>
        </w:rPr>
        <w:t>Tình hình sử dụng vật liệu xây</w:t>
      </w:r>
      <w:r>
        <w:rPr>
          <w:rFonts w:ascii="Times New Roman" w:hAnsi="Times New Roman"/>
          <w:szCs w:val="28"/>
        </w:rPr>
        <w:t>;</w:t>
      </w:r>
    </w:p>
    <w:p w14:paraId="30A4A243" w14:textId="30F37F72" w:rsidR="004812EA" w:rsidRPr="004812EA" w:rsidRDefault="005F3B30" w:rsidP="00C92F6E">
      <w:pPr>
        <w:pStyle w:val="ListParagraph"/>
        <w:spacing w:before="40" w:after="40"/>
        <w:jc w:val="both"/>
        <w:rPr>
          <w:rFonts w:ascii="Times New Roman" w:hAnsi="Times New Roman"/>
          <w:szCs w:val="28"/>
        </w:rPr>
      </w:pPr>
      <w:r>
        <w:rPr>
          <w:rFonts w:ascii="Times New Roman" w:hAnsi="Times New Roman"/>
          <w:szCs w:val="28"/>
        </w:rPr>
        <w:t>đ</w:t>
      </w:r>
      <w:r w:rsidR="004812EA" w:rsidRPr="004812EA">
        <w:rPr>
          <w:rFonts w:ascii="Times New Roman" w:hAnsi="Times New Roman"/>
          <w:szCs w:val="28"/>
        </w:rPr>
        <w:t>) Tình hình xóa bỏ các lò sản xuất gạch đất sét nung thủ công tại địa phương;</w:t>
      </w:r>
    </w:p>
    <w:p w14:paraId="36F1B005" w14:textId="23883C1C" w:rsidR="004812EA" w:rsidRPr="004812EA" w:rsidRDefault="005F3B30" w:rsidP="00C92F6E">
      <w:pPr>
        <w:spacing w:before="40" w:after="40"/>
        <w:ind w:firstLine="720"/>
        <w:jc w:val="both"/>
        <w:rPr>
          <w:rFonts w:ascii="Times New Roman" w:hAnsi="Times New Roman"/>
          <w:szCs w:val="28"/>
        </w:rPr>
      </w:pPr>
      <w:r>
        <w:rPr>
          <w:rFonts w:ascii="Times New Roman" w:hAnsi="Times New Roman" w:cs="Calibri"/>
          <w:szCs w:val="28"/>
        </w:rPr>
        <w:t>e</w:t>
      </w:r>
      <w:r w:rsidR="004812EA" w:rsidRPr="004812EA">
        <w:rPr>
          <w:rFonts w:ascii="Times New Roman" w:hAnsi="Times New Roman"/>
          <w:szCs w:val="28"/>
        </w:rPr>
        <w:t xml:space="preserve">) </w:t>
      </w:r>
      <w:r w:rsidR="004812EA" w:rsidRPr="004812EA">
        <w:rPr>
          <w:rFonts w:ascii="Times New Roman" w:hAnsi="Times New Roman" w:cs="Calibri"/>
          <w:szCs w:val="28"/>
        </w:rPr>
        <w:t>Đ</w:t>
      </w:r>
      <w:r w:rsidR="004812EA" w:rsidRPr="004812EA">
        <w:rPr>
          <w:rFonts w:ascii="Times New Roman" w:hAnsi="Times New Roman"/>
          <w:szCs w:val="28"/>
        </w:rPr>
        <w:t>ề xuất các chính sách phát triển vật liệu xây dựng tiết kiệm tài nguyên khoáng sản, tiết kiệm năng lượng, thân thiện với môi trường</w:t>
      </w:r>
      <w:r w:rsidR="00C92F6E">
        <w:rPr>
          <w:rFonts w:ascii="Times New Roman" w:hAnsi="Times New Roman"/>
          <w:szCs w:val="28"/>
        </w:rPr>
        <w:t>;</w:t>
      </w:r>
    </w:p>
    <w:p w14:paraId="733F5628" w14:textId="7B126DB4" w:rsidR="004812EA" w:rsidRPr="00A249B4" w:rsidRDefault="005F3B30" w:rsidP="00C92F6E">
      <w:pPr>
        <w:spacing w:before="40" w:after="40"/>
        <w:ind w:firstLine="720"/>
        <w:jc w:val="both"/>
        <w:rPr>
          <w:rFonts w:ascii="Times New Roman" w:hAnsi="Times New Roman"/>
          <w:szCs w:val="28"/>
        </w:rPr>
      </w:pPr>
      <w:r>
        <w:rPr>
          <w:rFonts w:ascii="Times New Roman" w:hAnsi="Times New Roman"/>
          <w:szCs w:val="28"/>
        </w:rPr>
        <w:lastRenderedPageBreak/>
        <w:t>g</w:t>
      </w:r>
      <w:r w:rsidR="004812EA" w:rsidRPr="004812EA">
        <w:rPr>
          <w:rFonts w:ascii="Times New Roman" w:hAnsi="Times New Roman"/>
          <w:szCs w:val="28"/>
        </w:rPr>
        <w:t>) Các số liệu trong lĩnh vực vật liệu xây dựng</w:t>
      </w:r>
      <w:r w:rsidR="00E263B6" w:rsidRPr="00A249B4">
        <w:rPr>
          <w:rFonts w:ascii="Times New Roman" w:hAnsi="Times New Roman"/>
          <w:szCs w:val="28"/>
        </w:rPr>
        <w:t xml:space="preserve"> theo Mẫu</w:t>
      </w:r>
      <w:r w:rsidR="003E7B69" w:rsidRPr="00A249B4">
        <w:rPr>
          <w:rFonts w:ascii="Times New Roman" w:hAnsi="Times New Roman"/>
          <w:szCs w:val="28"/>
        </w:rPr>
        <w:t xml:space="preserve"> </w:t>
      </w:r>
      <w:r w:rsidR="00682098">
        <w:rPr>
          <w:rFonts w:ascii="Times New Roman" w:hAnsi="Times New Roman"/>
          <w:szCs w:val="28"/>
        </w:rPr>
        <w:t>quy định tại khoản 6 Điều này</w:t>
      </w:r>
      <w:r w:rsidR="004812EA">
        <w:rPr>
          <w:rFonts w:ascii="Times New Roman" w:hAnsi="Times New Roman"/>
          <w:szCs w:val="28"/>
        </w:rPr>
        <w:t>.</w:t>
      </w:r>
      <w:r w:rsidR="004812EA" w:rsidRPr="00A249B4">
        <w:rPr>
          <w:rFonts w:ascii="Times New Roman" w:hAnsi="Times New Roman"/>
          <w:szCs w:val="28"/>
        </w:rPr>
        <w:t xml:space="preserve"> </w:t>
      </w:r>
    </w:p>
    <w:p w14:paraId="0E77D177" w14:textId="4279B22D" w:rsidR="008F43B2" w:rsidRPr="00E31C47" w:rsidRDefault="00682098" w:rsidP="00C92F6E">
      <w:pPr>
        <w:spacing w:before="40" w:after="40"/>
        <w:ind w:firstLine="720"/>
        <w:jc w:val="both"/>
        <w:rPr>
          <w:rFonts w:ascii="Times New Roman" w:hAnsi="Times New Roman"/>
          <w:szCs w:val="28"/>
        </w:rPr>
      </w:pPr>
      <w:r>
        <w:rPr>
          <w:rFonts w:ascii="Times New Roman" w:hAnsi="Times New Roman"/>
          <w:szCs w:val="28"/>
        </w:rPr>
        <w:t>4</w:t>
      </w:r>
      <w:r w:rsidR="008F43B2" w:rsidRPr="00E31C47">
        <w:rPr>
          <w:rFonts w:ascii="Times New Roman" w:hAnsi="Times New Roman"/>
          <w:szCs w:val="28"/>
        </w:rPr>
        <w:t>. Tần suất báo cáo: Hằng năm.</w:t>
      </w:r>
    </w:p>
    <w:p w14:paraId="27ED245F" w14:textId="441651D3" w:rsidR="000F3699" w:rsidRPr="00E31C47" w:rsidRDefault="00682098" w:rsidP="00C92F6E">
      <w:pPr>
        <w:spacing w:before="40" w:after="40"/>
        <w:ind w:firstLine="720"/>
        <w:jc w:val="both"/>
        <w:rPr>
          <w:rFonts w:ascii="Times New Roman" w:hAnsi="Times New Roman"/>
          <w:szCs w:val="28"/>
        </w:rPr>
      </w:pPr>
      <w:r>
        <w:rPr>
          <w:rFonts w:ascii="Times New Roman" w:hAnsi="Times New Roman"/>
          <w:szCs w:val="28"/>
        </w:rPr>
        <w:t>5</w:t>
      </w:r>
      <w:r w:rsidR="008F43B2" w:rsidRPr="00E31C47">
        <w:rPr>
          <w:rFonts w:ascii="Times New Roman" w:hAnsi="Times New Roman"/>
          <w:szCs w:val="28"/>
        </w:rPr>
        <w:t xml:space="preserve">. Thời gian chốt số liệu báo cáo: </w:t>
      </w:r>
      <w:r w:rsidR="000F3699">
        <w:rPr>
          <w:rFonts w:ascii="Times New Roman" w:hAnsi="Times New Roman"/>
          <w:szCs w:val="28"/>
        </w:rPr>
        <w:t xml:space="preserve">Theo quy định tại khoản 4 Điều 12 </w:t>
      </w:r>
      <w:r w:rsidR="00E70776">
        <w:rPr>
          <w:rFonts w:ascii="Times New Roman" w:hAnsi="Times New Roman"/>
          <w:szCs w:val="28"/>
        </w:rPr>
        <w:t xml:space="preserve">của </w:t>
      </w:r>
      <w:r w:rsidR="000F3699">
        <w:rPr>
          <w:rFonts w:ascii="Times New Roman" w:hAnsi="Times New Roman"/>
          <w:szCs w:val="28"/>
        </w:rPr>
        <w:t>Nghị định số 09/2019/NĐ-CP</w:t>
      </w:r>
      <w:r w:rsidR="000F3699" w:rsidRPr="00E31C47">
        <w:rPr>
          <w:rFonts w:ascii="Times New Roman" w:hAnsi="Times New Roman"/>
          <w:szCs w:val="28"/>
        </w:rPr>
        <w:t>.</w:t>
      </w:r>
    </w:p>
    <w:p w14:paraId="1A020A88" w14:textId="102EDF7D" w:rsidR="008B2DB4" w:rsidRDefault="00682098" w:rsidP="00C92F6E">
      <w:pPr>
        <w:spacing w:before="40" w:after="40"/>
        <w:ind w:firstLine="720"/>
        <w:jc w:val="both"/>
        <w:rPr>
          <w:rFonts w:ascii="Times New Roman" w:eastAsia="Times New Roman" w:hAnsi="Times New Roman"/>
          <w:bCs/>
          <w:color w:val="000000" w:themeColor="text1"/>
          <w:szCs w:val="28"/>
          <w:lang w:val="vi-VN"/>
        </w:rPr>
      </w:pPr>
      <w:r>
        <w:rPr>
          <w:rFonts w:ascii="Times New Roman" w:hAnsi="Times New Roman"/>
          <w:szCs w:val="28"/>
        </w:rPr>
        <w:t>6</w:t>
      </w:r>
      <w:r w:rsidR="008B2DB4" w:rsidRPr="00E31C47">
        <w:rPr>
          <w:rFonts w:ascii="Times New Roman" w:hAnsi="Times New Roman"/>
          <w:szCs w:val="28"/>
        </w:rPr>
        <w:t xml:space="preserve">. Mẫu báo cáo: </w:t>
      </w:r>
      <w:r w:rsidR="008B2DB4">
        <w:rPr>
          <w:rFonts w:ascii="Times New Roman" w:hAnsi="Times New Roman"/>
          <w:szCs w:val="28"/>
          <w:lang w:val="vi-VN"/>
        </w:rPr>
        <w:t xml:space="preserve">Theo hướng dẫn tại </w:t>
      </w:r>
      <w:r w:rsidR="008B2DB4">
        <w:rPr>
          <w:rFonts w:ascii="Times New Roman" w:hAnsi="Times New Roman"/>
          <w:szCs w:val="28"/>
        </w:rPr>
        <w:t xml:space="preserve">Mẫu số </w:t>
      </w:r>
      <w:r w:rsidR="00C612AD">
        <w:rPr>
          <w:rFonts w:ascii="Times New Roman" w:hAnsi="Times New Roman"/>
          <w:szCs w:val="28"/>
        </w:rPr>
        <w:t>13</w:t>
      </w:r>
      <w:r w:rsidR="008B2DB4">
        <w:rPr>
          <w:rFonts w:ascii="Times New Roman" w:hAnsi="Times New Roman"/>
          <w:szCs w:val="28"/>
        </w:rPr>
        <w:t xml:space="preserve"> </w:t>
      </w:r>
      <w:r w:rsidR="008B2DB4">
        <w:rPr>
          <w:rFonts w:ascii="Times New Roman" w:eastAsia="Times New Roman" w:hAnsi="Times New Roman"/>
          <w:bCs/>
          <w:color w:val="000000" w:themeColor="text1"/>
          <w:szCs w:val="28"/>
          <w:lang w:val="vi-VN"/>
        </w:rPr>
        <w:t>của Phụ lục ban hành kèm theo Thông tư này.</w:t>
      </w:r>
    </w:p>
    <w:p w14:paraId="723D5F61" w14:textId="77777777" w:rsidR="00250436" w:rsidRPr="00250436" w:rsidRDefault="00250436" w:rsidP="00C92F6E">
      <w:pPr>
        <w:spacing w:before="40" w:after="40"/>
        <w:ind w:firstLine="709"/>
        <w:contextualSpacing/>
        <w:jc w:val="both"/>
        <w:rPr>
          <w:rFonts w:ascii="Times New Roman" w:hAnsi="Times New Roman"/>
          <w:b/>
          <w:sz w:val="8"/>
          <w:szCs w:val="28"/>
          <w:lang w:val="vi-VN"/>
        </w:rPr>
      </w:pPr>
    </w:p>
    <w:p w14:paraId="0728A1A6" w14:textId="38088FAA" w:rsidR="008E58C2" w:rsidRPr="008E58C2" w:rsidRDefault="008E58C2" w:rsidP="00C92F6E">
      <w:pPr>
        <w:spacing w:before="40" w:after="40"/>
        <w:ind w:firstLine="720"/>
        <w:jc w:val="center"/>
        <w:rPr>
          <w:rFonts w:ascii="Times New Roman" w:eastAsia="Times New Roman" w:hAnsi="Times New Roman"/>
          <w:color w:val="000000"/>
          <w:szCs w:val="28"/>
        </w:rPr>
      </w:pPr>
      <w:bookmarkStart w:id="12" w:name="chuong_4"/>
      <w:bookmarkEnd w:id="9"/>
      <w:r w:rsidRPr="008E58C2">
        <w:rPr>
          <w:rFonts w:ascii="Times New Roman" w:eastAsia="Times New Roman" w:hAnsi="Times New Roman"/>
          <w:b/>
          <w:bCs/>
          <w:color w:val="000000"/>
          <w:szCs w:val="28"/>
        </w:rPr>
        <w:t>Chương I</w:t>
      </w:r>
      <w:bookmarkEnd w:id="12"/>
      <w:r w:rsidR="00814BE8">
        <w:rPr>
          <w:rFonts w:ascii="Times New Roman" w:eastAsia="Times New Roman" w:hAnsi="Times New Roman"/>
          <w:b/>
          <w:bCs/>
          <w:color w:val="000000"/>
          <w:szCs w:val="28"/>
        </w:rPr>
        <w:t>II</w:t>
      </w:r>
    </w:p>
    <w:p w14:paraId="3CCE1DF8" w14:textId="77777777" w:rsidR="008E58C2" w:rsidRPr="008E58C2" w:rsidRDefault="008E58C2" w:rsidP="00C92F6E">
      <w:pPr>
        <w:shd w:val="clear" w:color="auto" w:fill="FFFFFF"/>
        <w:spacing w:before="40" w:after="40"/>
        <w:jc w:val="center"/>
        <w:rPr>
          <w:rFonts w:ascii="Times New Roman" w:eastAsia="Times New Roman" w:hAnsi="Times New Roman"/>
          <w:color w:val="000000"/>
          <w:szCs w:val="28"/>
        </w:rPr>
      </w:pPr>
      <w:bookmarkStart w:id="13" w:name="chuong_4_name"/>
      <w:r w:rsidRPr="008E58C2">
        <w:rPr>
          <w:rFonts w:ascii="Times New Roman" w:eastAsia="Times New Roman" w:hAnsi="Times New Roman"/>
          <w:b/>
          <w:bCs/>
          <w:color w:val="000000"/>
          <w:szCs w:val="28"/>
        </w:rPr>
        <w:t>TỔ CHỨC THỰC HIỆN</w:t>
      </w:r>
      <w:bookmarkEnd w:id="13"/>
    </w:p>
    <w:p w14:paraId="3CB74888" w14:textId="77777777" w:rsidR="0072095F" w:rsidRDefault="0072095F" w:rsidP="00C92F6E">
      <w:pPr>
        <w:shd w:val="clear" w:color="auto" w:fill="FFFFFF"/>
        <w:spacing w:before="40" w:after="40"/>
        <w:ind w:firstLine="720"/>
        <w:jc w:val="both"/>
        <w:rPr>
          <w:rFonts w:ascii="Times New Roman" w:eastAsia="Times New Roman" w:hAnsi="Times New Roman"/>
          <w:b/>
          <w:bCs/>
          <w:color w:val="000000"/>
          <w:szCs w:val="28"/>
        </w:rPr>
      </w:pPr>
      <w:bookmarkStart w:id="14" w:name="dieu_11"/>
      <w:bookmarkStart w:id="15" w:name="dieu_12"/>
    </w:p>
    <w:p w14:paraId="63E8F875" w14:textId="11658AC6" w:rsidR="00814BE8" w:rsidRPr="008E58C2" w:rsidRDefault="00814BE8" w:rsidP="00C92F6E">
      <w:pPr>
        <w:shd w:val="clear" w:color="auto" w:fill="FFFFFF"/>
        <w:spacing w:before="40" w:after="40"/>
        <w:ind w:firstLine="720"/>
        <w:jc w:val="both"/>
        <w:rPr>
          <w:rFonts w:ascii="Times New Roman" w:eastAsia="Times New Roman" w:hAnsi="Times New Roman"/>
          <w:color w:val="000000"/>
          <w:szCs w:val="28"/>
        </w:rPr>
      </w:pPr>
      <w:r w:rsidRPr="008E58C2">
        <w:rPr>
          <w:rFonts w:ascii="Times New Roman" w:eastAsia="Times New Roman" w:hAnsi="Times New Roman"/>
          <w:b/>
          <w:bCs/>
          <w:color w:val="000000"/>
          <w:szCs w:val="28"/>
        </w:rPr>
        <w:t xml:space="preserve">Điều </w:t>
      </w:r>
      <w:r w:rsidR="004F4BA3">
        <w:rPr>
          <w:rFonts w:ascii="Times New Roman" w:eastAsia="Times New Roman" w:hAnsi="Times New Roman"/>
          <w:b/>
          <w:bCs/>
          <w:color w:val="000000"/>
          <w:szCs w:val="28"/>
        </w:rPr>
        <w:t>2</w:t>
      </w:r>
      <w:r w:rsidR="00C0730A">
        <w:rPr>
          <w:rFonts w:ascii="Times New Roman" w:eastAsia="Times New Roman" w:hAnsi="Times New Roman"/>
          <w:b/>
          <w:bCs/>
          <w:color w:val="000000"/>
          <w:szCs w:val="28"/>
        </w:rPr>
        <w:t>8</w:t>
      </w:r>
      <w:r w:rsidRPr="008E58C2">
        <w:rPr>
          <w:rFonts w:ascii="Times New Roman" w:eastAsia="Times New Roman" w:hAnsi="Times New Roman"/>
          <w:b/>
          <w:bCs/>
          <w:color w:val="000000"/>
          <w:szCs w:val="28"/>
        </w:rPr>
        <w:t>. Quy trình thực hiện chế độ báo cáo trên Hệ thống</w:t>
      </w:r>
      <w:bookmarkEnd w:id="14"/>
    </w:p>
    <w:p w14:paraId="7B9080B5" w14:textId="4AB57F91" w:rsidR="00814BE8" w:rsidRPr="00A249B4" w:rsidRDefault="00814BE8" w:rsidP="00C92F6E">
      <w:pPr>
        <w:spacing w:before="40" w:after="40"/>
        <w:ind w:firstLine="720"/>
        <w:jc w:val="both"/>
        <w:rPr>
          <w:rFonts w:ascii="Times New Roman" w:hAnsi="Times New Roman"/>
          <w:szCs w:val="28"/>
        </w:rPr>
      </w:pPr>
      <w:r w:rsidRPr="00A249B4">
        <w:rPr>
          <w:rFonts w:ascii="Times New Roman" w:hAnsi="Times New Roman"/>
          <w:szCs w:val="28"/>
        </w:rPr>
        <w:t>1. Định kỳ vào ngày 25 tháng 11 hằng năm, Bộ Xây dựng tạo yêu cầu báo cáo trên Hệ thống gửi đến Bộ, ngành, Ủy ban nhân dân cấp tỉnh và các tổ chức có liên quan.</w:t>
      </w:r>
    </w:p>
    <w:p w14:paraId="71A6A8A5" w14:textId="450D8F99" w:rsidR="00814BE8" w:rsidRPr="00A249B4" w:rsidRDefault="00814BE8" w:rsidP="00C92F6E">
      <w:pPr>
        <w:spacing w:before="40" w:after="40"/>
        <w:ind w:firstLine="720"/>
        <w:jc w:val="both"/>
        <w:rPr>
          <w:rFonts w:ascii="Times New Roman" w:hAnsi="Times New Roman"/>
          <w:szCs w:val="28"/>
        </w:rPr>
      </w:pPr>
      <w:r w:rsidRPr="00A249B4">
        <w:rPr>
          <w:rFonts w:ascii="Times New Roman" w:hAnsi="Times New Roman"/>
          <w:szCs w:val="28"/>
        </w:rPr>
        <w:t>2. Bộ, ngành, Ủy ban nhân dân cấp tỉnh, các tổ chức có liên quan thực hiện theo quy trình như sau:</w:t>
      </w:r>
    </w:p>
    <w:p w14:paraId="21A0BCC0" w14:textId="26760D2A" w:rsidR="00814BE8" w:rsidRPr="00A249B4" w:rsidRDefault="00814BE8" w:rsidP="00C92F6E">
      <w:pPr>
        <w:spacing w:before="40" w:after="40"/>
        <w:ind w:firstLine="720"/>
        <w:jc w:val="both"/>
        <w:rPr>
          <w:rFonts w:ascii="Times New Roman" w:hAnsi="Times New Roman"/>
          <w:szCs w:val="28"/>
        </w:rPr>
      </w:pPr>
      <w:r w:rsidRPr="00A249B4">
        <w:rPr>
          <w:rFonts w:ascii="Times New Roman" w:hAnsi="Times New Roman"/>
          <w:szCs w:val="28"/>
        </w:rPr>
        <w:t>a) Khi nhận được yêu cầu báo cáo trên Hệ thống, Bộ, ngành, Ủy ban nhân dân cấp tỉnh, các tổ chức có liên quan phân công cơ quan, đơn vị trực thuộc chủ trì thực hiện báo cáo.</w:t>
      </w:r>
    </w:p>
    <w:p w14:paraId="2E75E080" w14:textId="1850FAB5" w:rsidR="00814BE8" w:rsidRPr="00A249B4" w:rsidRDefault="00814BE8" w:rsidP="00C92F6E">
      <w:pPr>
        <w:spacing w:before="40" w:after="40"/>
        <w:ind w:firstLine="720"/>
        <w:jc w:val="both"/>
        <w:rPr>
          <w:rFonts w:ascii="Times New Roman" w:hAnsi="Times New Roman"/>
          <w:szCs w:val="28"/>
        </w:rPr>
      </w:pPr>
      <w:r w:rsidRPr="00A249B4">
        <w:rPr>
          <w:rFonts w:ascii="Times New Roman" w:hAnsi="Times New Roman"/>
          <w:szCs w:val="28"/>
        </w:rPr>
        <w:t>b) Đơn vị chủ trì phối hợp với các đơn vị có liên quan thực hiện nhập liệu, tổng hợp báo cáo; trình Bộ, ngành, Ủy ban nhân dân cấp tỉnh phê duyệt và gửi báo cáo được ký số theo quy định tại Điều 7 Thông tư này đến Bộ Xây dựng.</w:t>
      </w:r>
    </w:p>
    <w:p w14:paraId="7B3264AA" w14:textId="521FEBBF" w:rsidR="00814BE8" w:rsidRPr="00A249B4" w:rsidRDefault="00814BE8" w:rsidP="00C92F6E">
      <w:pPr>
        <w:spacing w:before="40" w:after="40"/>
        <w:ind w:firstLine="720"/>
        <w:jc w:val="both"/>
        <w:rPr>
          <w:rFonts w:ascii="Times New Roman" w:hAnsi="Times New Roman"/>
          <w:szCs w:val="28"/>
        </w:rPr>
      </w:pPr>
      <w:r w:rsidRPr="00A249B4">
        <w:rPr>
          <w:rFonts w:ascii="Times New Roman" w:hAnsi="Times New Roman"/>
          <w:szCs w:val="28"/>
        </w:rPr>
        <w:t>3. Bộ Xây dựng kiểm tra, duyệt báo cáo hoặc trả lại báo cáo đối với báo cáo không đảm bảo yêu cầu, cập nhật, tổng hợp gửi báo cáo Chính phủ, Thủ tướng Chính phủ.</w:t>
      </w:r>
    </w:p>
    <w:p w14:paraId="4A608391" w14:textId="0273BE4C" w:rsidR="008E58C2" w:rsidRPr="008E58C2" w:rsidRDefault="00814BE8" w:rsidP="00C92F6E">
      <w:pPr>
        <w:shd w:val="clear" w:color="auto" w:fill="FFFFFF"/>
        <w:spacing w:before="40" w:after="40"/>
        <w:jc w:val="both"/>
        <w:rPr>
          <w:rFonts w:ascii="Times New Roman" w:eastAsia="Times New Roman" w:hAnsi="Times New Roman"/>
          <w:color w:val="000000"/>
          <w:szCs w:val="28"/>
        </w:rPr>
      </w:pPr>
      <w:r>
        <w:rPr>
          <w:rFonts w:ascii="Times New Roman" w:eastAsia="Times New Roman" w:hAnsi="Times New Roman"/>
          <w:b/>
          <w:bCs/>
          <w:color w:val="000000"/>
          <w:szCs w:val="28"/>
        </w:rPr>
        <w:tab/>
      </w:r>
      <w:r w:rsidR="008E58C2" w:rsidRPr="008E58C2">
        <w:rPr>
          <w:rFonts w:ascii="Times New Roman" w:eastAsia="Times New Roman" w:hAnsi="Times New Roman"/>
          <w:b/>
          <w:bCs/>
          <w:color w:val="000000"/>
          <w:szCs w:val="28"/>
        </w:rPr>
        <w:t xml:space="preserve">Điều </w:t>
      </w:r>
      <w:r w:rsidR="00C0730A">
        <w:rPr>
          <w:rFonts w:ascii="Times New Roman" w:eastAsia="Times New Roman" w:hAnsi="Times New Roman"/>
          <w:b/>
          <w:bCs/>
          <w:color w:val="000000"/>
          <w:szCs w:val="28"/>
        </w:rPr>
        <w:t>29</w:t>
      </w:r>
      <w:r w:rsidR="008E58C2" w:rsidRPr="008E58C2">
        <w:rPr>
          <w:rFonts w:ascii="Times New Roman" w:eastAsia="Times New Roman" w:hAnsi="Times New Roman"/>
          <w:b/>
          <w:bCs/>
          <w:color w:val="000000"/>
          <w:szCs w:val="28"/>
        </w:rPr>
        <w:t xml:space="preserve">. Trách nhiệm của Bộ </w:t>
      </w:r>
      <w:bookmarkEnd w:id="15"/>
      <w:r>
        <w:rPr>
          <w:rFonts w:ascii="Times New Roman" w:eastAsia="Times New Roman" w:hAnsi="Times New Roman"/>
          <w:b/>
          <w:bCs/>
          <w:color w:val="000000"/>
          <w:szCs w:val="28"/>
        </w:rPr>
        <w:t>Xây dựng</w:t>
      </w:r>
    </w:p>
    <w:p w14:paraId="73A42EA9" w14:textId="6BCD9B57" w:rsidR="008E58C2" w:rsidRPr="00A249B4" w:rsidRDefault="008E58C2" w:rsidP="00C92F6E">
      <w:pPr>
        <w:spacing w:before="40" w:after="40"/>
        <w:ind w:firstLine="720"/>
        <w:jc w:val="both"/>
        <w:rPr>
          <w:rFonts w:ascii="Times New Roman" w:hAnsi="Times New Roman"/>
          <w:szCs w:val="28"/>
        </w:rPr>
      </w:pPr>
      <w:r w:rsidRPr="00A249B4">
        <w:rPr>
          <w:rFonts w:ascii="Times New Roman" w:hAnsi="Times New Roman"/>
          <w:szCs w:val="28"/>
        </w:rPr>
        <w:t xml:space="preserve">1. Công bố danh mục báo cáo định kỳ quy định tại văn bản quy phạm pháp luật do Bộ </w:t>
      </w:r>
      <w:r w:rsidR="00814BE8" w:rsidRPr="00A249B4">
        <w:rPr>
          <w:rFonts w:ascii="Times New Roman" w:hAnsi="Times New Roman"/>
          <w:szCs w:val="28"/>
        </w:rPr>
        <w:t>Xây dựng</w:t>
      </w:r>
      <w:r w:rsidRPr="00A249B4">
        <w:rPr>
          <w:rFonts w:ascii="Times New Roman" w:hAnsi="Times New Roman"/>
          <w:szCs w:val="28"/>
        </w:rPr>
        <w:t xml:space="preserve"> ban hành hoặc tham mưu ban hành theo quy định tại </w:t>
      </w:r>
      <w:bookmarkStart w:id="16" w:name="dc_3"/>
      <w:r w:rsidRPr="00A249B4">
        <w:rPr>
          <w:rFonts w:ascii="Times New Roman" w:hAnsi="Times New Roman"/>
          <w:szCs w:val="28"/>
        </w:rPr>
        <w:t>khoản 3 Điều 30 Nghị định số 09/2019/NĐ-CP</w:t>
      </w:r>
      <w:bookmarkEnd w:id="16"/>
      <w:r w:rsidRPr="00A249B4">
        <w:rPr>
          <w:rFonts w:ascii="Times New Roman" w:hAnsi="Times New Roman"/>
          <w:szCs w:val="28"/>
        </w:rPr>
        <w:t>.</w:t>
      </w:r>
    </w:p>
    <w:p w14:paraId="7C9EF331" w14:textId="7DAC172E" w:rsidR="008E58C2" w:rsidRPr="00A249B4" w:rsidRDefault="008E58C2" w:rsidP="00C92F6E">
      <w:pPr>
        <w:spacing w:before="40" w:after="40"/>
        <w:ind w:firstLine="720"/>
        <w:jc w:val="both"/>
        <w:rPr>
          <w:rFonts w:ascii="Times New Roman" w:hAnsi="Times New Roman"/>
          <w:szCs w:val="28"/>
        </w:rPr>
      </w:pPr>
      <w:r w:rsidRPr="00A249B4">
        <w:rPr>
          <w:rFonts w:ascii="Times New Roman" w:hAnsi="Times New Roman"/>
          <w:szCs w:val="28"/>
        </w:rPr>
        <w:t xml:space="preserve">2. Tổ chức rà soát, đánh giá quy định về việc thực hiện chế độ báo cáo theo thẩm quyền để sửa đổi, bổ sung hoặc đề xuất sửa đổi, bổ sung cho phù hợp với phạm vi quản lý của Bộ </w:t>
      </w:r>
      <w:r w:rsidR="00814BE8" w:rsidRPr="00A249B4">
        <w:rPr>
          <w:rFonts w:ascii="Times New Roman" w:hAnsi="Times New Roman"/>
          <w:szCs w:val="28"/>
        </w:rPr>
        <w:t>Xây dựng</w:t>
      </w:r>
      <w:r w:rsidRPr="00A249B4">
        <w:rPr>
          <w:rFonts w:ascii="Times New Roman" w:hAnsi="Times New Roman"/>
          <w:szCs w:val="28"/>
        </w:rPr>
        <w:t>, đáp ứng các nguyên tắc và yêu cầu của Nghị định số 09/2019/NĐ-CP và Thông tư này.</w:t>
      </w:r>
    </w:p>
    <w:p w14:paraId="78E48AEB" w14:textId="5531A6E7" w:rsidR="008E58C2" w:rsidRPr="00A249B4" w:rsidRDefault="008E58C2" w:rsidP="00C92F6E">
      <w:pPr>
        <w:spacing w:before="40" w:after="40"/>
        <w:ind w:firstLine="720"/>
        <w:jc w:val="both"/>
        <w:rPr>
          <w:rFonts w:ascii="Times New Roman" w:hAnsi="Times New Roman"/>
          <w:szCs w:val="28"/>
        </w:rPr>
      </w:pPr>
      <w:r w:rsidRPr="00A249B4">
        <w:rPr>
          <w:rFonts w:ascii="Times New Roman" w:hAnsi="Times New Roman"/>
          <w:szCs w:val="28"/>
        </w:rPr>
        <w:t xml:space="preserve">3. Triển khai vận hành Hệ thống thông tin báo cáo của Bộ </w:t>
      </w:r>
      <w:r w:rsidR="00814BE8" w:rsidRPr="00A249B4">
        <w:rPr>
          <w:rFonts w:ascii="Times New Roman" w:hAnsi="Times New Roman"/>
          <w:szCs w:val="28"/>
        </w:rPr>
        <w:t>Xây dựng</w:t>
      </w:r>
      <w:r w:rsidRPr="00A249B4">
        <w:rPr>
          <w:rFonts w:ascii="Times New Roman" w:hAnsi="Times New Roman"/>
          <w:szCs w:val="28"/>
        </w:rPr>
        <w:t>; tổ chức kết nối, tích hợp, đồng bộ dữ liệu báo cáo với Hệ thống thông tin báo cáo Chính phủ.</w:t>
      </w:r>
    </w:p>
    <w:p w14:paraId="72B25DC4" w14:textId="4C4488FC" w:rsidR="008E58C2" w:rsidRPr="00A249B4" w:rsidRDefault="008E58C2" w:rsidP="00C92F6E">
      <w:pPr>
        <w:spacing w:before="40" w:after="40"/>
        <w:ind w:firstLine="720"/>
        <w:jc w:val="both"/>
        <w:rPr>
          <w:rFonts w:ascii="Times New Roman" w:hAnsi="Times New Roman"/>
          <w:szCs w:val="28"/>
        </w:rPr>
      </w:pPr>
      <w:r w:rsidRPr="00A249B4">
        <w:rPr>
          <w:rFonts w:ascii="Times New Roman" w:hAnsi="Times New Roman"/>
          <w:szCs w:val="28"/>
        </w:rPr>
        <w:t xml:space="preserve">4. Theo dõi, đôn đốc các Bộ, ngành, Ủy ban nhân dân cấp tỉnh, </w:t>
      </w:r>
      <w:r w:rsidR="00814BE8" w:rsidRPr="00A249B4">
        <w:rPr>
          <w:rFonts w:ascii="Times New Roman" w:hAnsi="Times New Roman"/>
          <w:szCs w:val="28"/>
        </w:rPr>
        <w:t>các đơn vị, tổ chức</w:t>
      </w:r>
      <w:r w:rsidRPr="00A249B4">
        <w:rPr>
          <w:rFonts w:ascii="Times New Roman" w:hAnsi="Times New Roman"/>
          <w:szCs w:val="28"/>
        </w:rPr>
        <w:t xml:space="preserve"> </w:t>
      </w:r>
      <w:r w:rsidR="00814BE8" w:rsidRPr="00A249B4">
        <w:rPr>
          <w:rFonts w:ascii="Times New Roman" w:hAnsi="Times New Roman"/>
          <w:szCs w:val="28"/>
        </w:rPr>
        <w:t xml:space="preserve">có liên quan </w:t>
      </w:r>
      <w:r w:rsidRPr="00A249B4">
        <w:rPr>
          <w:rFonts w:ascii="Times New Roman" w:hAnsi="Times New Roman"/>
          <w:szCs w:val="28"/>
        </w:rPr>
        <w:t xml:space="preserve">thực hiện chế độ báo cáo định kỳ thuộc phạm vi quản lý của Bộ </w:t>
      </w:r>
      <w:r w:rsidR="00814BE8" w:rsidRPr="00A249B4">
        <w:rPr>
          <w:rFonts w:ascii="Times New Roman" w:hAnsi="Times New Roman"/>
          <w:szCs w:val="28"/>
        </w:rPr>
        <w:t>Xây dựng</w:t>
      </w:r>
      <w:r w:rsidRPr="00A249B4">
        <w:rPr>
          <w:rFonts w:ascii="Times New Roman" w:hAnsi="Times New Roman"/>
          <w:szCs w:val="28"/>
        </w:rPr>
        <w:t>.</w:t>
      </w:r>
    </w:p>
    <w:p w14:paraId="269FF557" w14:textId="77777777" w:rsidR="00C92F6E" w:rsidRDefault="00C92F6E" w:rsidP="00C92F6E">
      <w:pPr>
        <w:shd w:val="clear" w:color="auto" w:fill="FFFFFF"/>
        <w:spacing w:before="40" w:after="40"/>
        <w:ind w:firstLine="720"/>
        <w:jc w:val="both"/>
        <w:rPr>
          <w:rFonts w:ascii="Times New Roman" w:eastAsia="Times New Roman" w:hAnsi="Times New Roman"/>
          <w:b/>
          <w:bCs/>
          <w:color w:val="000000"/>
          <w:szCs w:val="28"/>
        </w:rPr>
      </w:pPr>
      <w:bookmarkStart w:id="17" w:name="dieu_13"/>
    </w:p>
    <w:p w14:paraId="34CF82FF" w14:textId="77777777" w:rsidR="00C92F6E" w:rsidRDefault="00C92F6E" w:rsidP="00C92F6E">
      <w:pPr>
        <w:shd w:val="clear" w:color="auto" w:fill="FFFFFF"/>
        <w:spacing w:before="40" w:after="40"/>
        <w:ind w:firstLine="720"/>
        <w:jc w:val="both"/>
        <w:rPr>
          <w:rFonts w:ascii="Times New Roman" w:eastAsia="Times New Roman" w:hAnsi="Times New Roman"/>
          <w:b/>
          <w:bCs/>
          <w:color w:val="000000"/>
          <w:szCs w:val="28"/>
        </w:rPr>
      </w:pPr>
    </w:p>
    <w:p w14:paraId="200B6DD9" w14:textId="7C466CF9" w:rsidR="008E58C2" w:rsidRPr="008E58C2" w:rsidRDefault="008E58C2" w:rsidP="00C92F6E">
      <w:pPr>
        <w:shd w:val="clear" w:color="auto" w:fill="FFFFFF"/>
        <w:spacing w:before="40" w:after="40"/>
        <w:ind w:firstLine="720"/>
        <w:jc w:val="both"/>
        <w:rPr>
          <w:rFonts w:ascii="Times New Roman" w:eastAsia="Times New Roman" w:hAnsi="Times New Roman"/>
          <w:color w:val="000000"/>
          <w:szCs w:val="28"/>
        </w:rPr>
      </w:pPr>
      <w:r w:rsidRPr="008E58C2">
        <w:rPr>
          <w:rFonts w:ascii="Times New Roman" w:eastAsia="Times New Roman" w:hAnsi="Times New Roman"/>
          <w:b/>
          <w:bCs/>
          <w:color w:val="000000"/>
          <w:szCs w:val="28"/>
        </w:rPr>
        <w:lastRenderedPageBreak/>
        <w:t xml:space="preserve">Điều </w:t>
      </w:r>
      <w:r w:rsidR="004F4BA3">
        <w:rPr>
          <w:rFonts w:ascii="Times New Roman" w:eastAsia="Times New Roman" w:hAnsi="Times New Roman"/>
          <w:b/>
          <w:bCs/>
          <w:color w:val="000000"/>
          <w:szCs w:val="28"/>
        </w:rPr>
        <w:t>3</w:t>
      </w:r>
      <w:r w:rsidR="00C0730A">
        <w:rPr>
          <w:rFonts w:ascii="Times New Roman" w:eastAsia="Times New Roman" w:hAnsi="Times New Roman"/>
          <w:b/>
          <w:bCs/>
          <w:color w:val="000000"/>
          <w:szCs w:val="28"/>
        </w:rPr>
        <w:t>0</w:t>
      </w:r>
      <w:r w:rsidRPr="008E58C2">
        <w:rPr>
          <w:rFonts w:ascii="Times New Roman" w:eastAsia="Times New Roman" w:hAnsi="Times New Roman"/>
          <w:b/>
          <w:bCs/>
          <w:color w:val="000000"/>
          <w:szCs w:val="28"/>
        </w:rPr>
        <w:t xml:space="preserve">. Trách nhiệm của các </w:t>
      </w:r>
      <w:r w:rsidR="00CF5A79">
        <w:rPr>
          <w:rFonts w:ascii="Times New Roman" w:eastAsia="Times New Roman" w:hAnsi="Times New Roman"/>
          <w:b/>
          <w:bCs/>
          <w:color w:val="000000"/>
          <w:szCs w:val="28"/>
        </w:rPr>
        <w:t>B</w:t>
      </w:r>
      <w:r w:rsidRPr="008E58C2">
        <w:rPr>
          <w:rFonts w:ascii="Times New Roman" w:eastAsia="Times New Roman" w:hAnsi="Times New Roman"/>
          <w:b/>
          <w:bCs/>
          <w:color w:val="000000"/>
          <w:szCs w:val="28"/>
        </w:rPr>
        <w:t xml:space="preserve">ộ, ngành, Ủy ban nhân dân cấp tỉnh, </w:t>
      </w:r>
      <w:bookmarkEnd w:id="17"/>
      <w:r w:rsidR="00F000E4">
        <w:rPr>
          <w:rFonts w:ascii="Times New Roman" w:eastAsia="Times New Roman" w:hAnsi="Times New Roman"/>
          <w:b/>
          <w:bCs/>
          <w:color w:val="000000"/>
          <w:szCs w:val="28"/>
        </w:rPr>
        <w:t>các đơn vị, tổ chức có liên quan</w:t>
      </w:r>
    </w:p>
    <w:p w14:paraId="7181E10A" w14:textId="77777777" w:rsidR="008E58C2" w:rsidRPr="00A249B4" w:rsidRDefault="008E58C2" w:rsidP="00C92F6E">
      <w:pPr>
        <w:spacing w:before="40" w:after="40"/>
        <w:ind w:firstLine="720"/>
        <w:jc w:val="both"/>
        <w:rPr>
          <w:rFonts w:ascii="Times New Roman" w:hAnsi="Times New Roman"/>
          <w:szCs w:val="28"/>
        </w:rPr>
      </w:pPr>
      <w:r w:rsidRPr="00A249B4">
        <w:rPr>
          <w:rFonts w:ascii="Times New Roman" w:hAnsi="Times New Roman"/>
          <w:szCs w:val="28"/>
        </w:rPr>
        <w:t>1. Thực hiện nghiêm túc, đầy đủ, đúng quy trình, thời hạn của các chế độ báo cáo. Các thông tin, số liệu báo cáo bảo đảm tính chính xác, khách quan, trung thực, phản ánh đúng thực tế.</w:t>
      </w:r>
    </w:p>
    <w:p w14:paraId="1EA33A37" w14:textId="34689D14" w:rsidR="008E58C2" w:rsidRPr="00A249B4" w:rsidRDefault="008E58C2" w:rsidP="00C92F6E">
      <w:pPr>
        <w:spacing w:before="40" w:after="40"/>
        <w:ind w:firstLine="720"/>
        <w:jc w:val="both"/>
        <w:rPr>
          <w:rFonts w:ascii="Times New Roman" w:hAnsi="Times New Roman"/>
          <w:szCs w:val="28"/>
        </w:rPr>
      </w:pPr>
      <w:r w:rsidRPr="00A249B4">
        <w:rPr>
          <w:rFonts w:ascii="Times New Roman" w:hAnsi="Times New Roman"/>
          <w:szCs w:val="28"/>
        </w:rPr>
        <w:t xml:space="preserve">2. Phân công cơ quan, đơn vị chuyên môn trực thuộc Bộ, ngành, Ủy ban nhân dân cấp tỉnh, </w:t>
      </w:r>
      <w:r w:rsidR="00F000E4" w:rsidRPr="00A249B4">
        <w:rPr>
          <w:rFonts w:ascii="Times New Roman" w:hAnsi="Times New Roman"/>
          <w:szCs w:val="28"/>
        </w:rPr>
        <w:t xml:space="preserve">đơn vị tổ chức </w:t>
      </w:r>
      <w:r w:rsidRPr="00A249B4">
        <w:rPr>
          <w:rFonts w:ascii="Times New Roman" w:hAnsi="Times New Roman"/>
          <w:szCs w:val="28"/>
        </w:rPr>
        <w:t>thực hiện báo cáo phù hợp với từng chế độ báo cáo. Phân công cán bộ, công chức, viên chức có năng lực, chuyên môn phù hợp để thực hiện công tác báo cáo.</w:t>
      </w:r>
    </w:p>
    <w:p w14:paraId="76FD13F0" w14:textId="51C8675D" w:rsidR="008E58C2" w:rsidRPr="00A249B4" w:rsidRDefault="008E58C2" w:rsidP="00C92F6E">
      <w:pPr>
        <w:spacing w:before="40" w:after="40"/>
        <w:ind w:firstLine="720"/>
        <w:jc w:val="both"/>
        <w:rPr>
          <w:rFonts w:ascii="Times New Roman" w:hAnsi="Times New Roman"/>
          <w:szCs w:val="28"/>
        </w:rPr>
      </w:pPr>
      <w:r w:rsidRPr="00A249B4">
        <w:rPr>
          <w:rFonts w:ascii="Times New Roman" w:hAnsi="Times New Roman"/>
          <w:szCs w:val="28"/>
        </w:rPr>
        <w:t xml:space="preserve">3. Thông báo cho Bộ </w:t>
      </w:r>
      <w:r w:rsidR="00F000E4" w:rsidRPr="00A249B4">
        <w:rPr>
          <w:rFonts w:ascii="Times New Roman" w:hAnsi="Times New Roman"/>
          <w:szCs w:val="28"/>
        </w:rPr>
        <w:t>Xây dựng</w:t>
      </w:r>
      <w:r w:rsidRPr="00A249B4">
        <w:rPr>
          <w:rFonts w:ascii="Times New Roman" w:hAnsi="Times New Roman"/>
          <w:szCs w:val="28"/>
        </w:rPr>
        <w:t xml:space="preserve"> ngay sau khi phát hiện Hệ thống có sai sót, sự cố kỹ thuật dẫn tới ảnh hưởng hoạt động hoặc an ninh, an toàn thông tin của Hệ thống.</w:t>
      </w:r>
    </w:p>
    <w:p w14:paraId="6B073C2D" w14:textId="77777777" w:rsidR="0033152A" w:rsidRPr="0033152A" w:rsidRDefault="0033152A" w:rsidP="00C92F6E">
      <w:pPr>
        <w:shd w:val="clear" w:color="auto" w:fill="FFFFFF"/>
        <w:spacing w:before="40" w:after="40"/>
        <w:ind w:firstLine="720"/>
        <w:jc w:val="both"/>
        <w:rPr>
          <w:rFonts w:ascii="Times New Roman" w:eastAsia="Times New Roman" w:hAnsi="Times New Roman"/>
          <w:color w:val="000000"/>
          <w:sz w:val="6"/>
          <w:szCs w:val="28"/>
        </w:rPr>
      </w:pPr>
    </w:p>
    <w:p w14:paraId="65F2D4B9" w14:textId="2D9FA5F0" w:rsidR="008E58C2" w:rsidRPr="008E58C2" w:rsidRDefault="008E58C2" w:rsidP="00C92F6E">
      <w:pPr>
        <w:shd w:val="clear" w:color="auto" w:fill="FFFFFF"/>
        <w:spacing w:before="40" w:after="40"/>
        <w:jc w:val="center"/>
        <w:rPr>
          <w:rFonts w:ascii="Times New Roman" w:eastAsia="Times New Roman" w:hAnsi="Times New Roman"/>
          <w:color w:val="000000"/>
          <w:szCs w:val="28"/>
        </w:rPr>
      </w:pPr>
      <w:bookmarkStart w:id="18" w:name="chuong_5"/>
      <w:r w:rsidRPr="008E58C2">
        <w:rPr>
          <w:rFonts w:ascii="Times New Roman" w:eastAsia="Times New Roman" w:hAnsi="Times New Roman"/>
          <w:b/>
          <w:bCs/>
          <w:color w:val="000000"/>
          <w:szCs w:val="28"/>
        </w:rPr>
        <w:t xml:space="preserve">Chương </w:t>
      </w:r>
      <w:r w:rsidR="00F000E4">
        <w:rPr>
          <w:rFonts w:ascii="Times New Roman" w:eastAsia="Times New Roman" w:hAnsi="Times New Roman"/>
          <w:b/>
          <w:bCs/>
          <w:color w:val="000000"/>
          <w:szCs w:val="28"/>
        </w:rPr>
        <w:t>I</w:t>
      </w:r>
      <w:r w:rsidRPr="008E58C2">
        <w:rPr>
          <w:rFonts w:ascii="Times New Roman" w:eastAsia="Times New Roman" w:hAnsi="Times New Roman"/>
          <w:b/>
          <w:bCs/>
          <w:color w:val="000000"/>
          <w:szCs w:val="28"/>
        </w:rPr>
        <w:t>V</w:t>
      </w:r>
      <w:bookmarkEnd w:id="18"/>
    </w:p>
    <w:p w14:paraId="2FD7A4D6" w14:textId="77777777" w:rsidR="008E58C2" w:rsidRPr="008E58C2" w:rsidRDefault="008E58C2" w:rsidP="00C92F6E">
      <w:pPr>
        <w:shd w:val="clear" w:color="auto" w:fill="FFFFFF"/>
        <w:spacing w:before="40" w:after="40"/>
        <w:jc w:val="center"/>
        <w:rPr>
          <w:rFonts w:ascii="Times New Roman" w:eastAsia="Times New Roman" w:hAnsi="Times New Roman"/>
          <w:color w:val="000000"/>
          <w:szCs w:val="28"/>
        </w:rPr>
      </w:pPr>
      <w:bookmarkStart w:id="19" w:name="chuong_5_name"/>
      <w:r w:rsidRPr="008E58C2">
        <w:rPr>
          <w:rFonts w:ascii="Times New Roman" w:eastAsia="Times New Roman" w:hAnsi="Times New Roman"/>
          <w:b/>
          <w:bCs/>
          <w:color w:val="000000"/>
          <w:szCs w:val="28"/>
        </w:rPr>
        <w:t>ĐIỀU KHOẢN THI HÀNH</w:t>
      </w:r>
      <w:bookmarkEnd w:id="19"/>
    </w:p>
    <w:p w14:paraId="20834535" w14:textId="58670590" w:rsidR="00F000E4" w:rsidRDefault="00F000E4" w:rsidP="00C92F6E">
      <w:pPr>
        <w:spacing w:before="40" w:after="40"/>
        <w:jc w:val="both"/>
        <w:rPr>
          <w:rFonts w:ascii="Times New Roman" w:eastAsia="Times New Roman" w:hAnsi="Times New Roman"/>
          <w:b/>
          <w:bCs/>
          <w:color w:val="000000"/>
          <w:sz w:val="10"/>
          <w:szCs w:val="28"/>
          <w:lang w:val="vi-VN"/>
        </w:rPr>
      </w:pPr>
      <w:bookmarkStart w:id="20" w:name="dieu_14"/>
    </w:p>
    <w:p w14:paraId="034D4932" w14:textId="77777777" w:rsidR="0033152A" w:rsidRPr="0033152A" w:rsidRDefault="0033152A" w:rsidP="00C92F6E">
      <w:pPr>
        <w:spacing w:before="40" w:after="40"/>
        <w:jc w:val="both"/>
        <w:rPr>
          <w:rFonts w:ascii="Times New Roman" w:eastAsia="Times New Roman" w:hAnsi="Times New Roman"/>
          <w:b/>
          <w:bCs/>
          <w:color w:val="000000"/>
          <w:sz w:val="2"/>
          <w:szCs w:val="28"/>
          <w:lang w:val="vi-VN"/>
        </w:rPr>
      </w:pPr>
    </w:p>
    <w:p w14:paraId="7EDB613B" w14:textId="78E32840" w:rsidR="008E58C2" w:rsidRPr="006511B9" w:rsidRDefault="008E58C2" w:rsidP="00C92F6E">
      <w:pPr>
        <w:spacing w:before="40" w:after="40"/>
        <w:ind w:firstLine="720"/>
        <w:jc w:val="both"/>
        <w:rPr>
          <w:rFonts w:ascii="Times New Roman" w:hAnsi="Times New Roman"/>
          <w:b/>
          <w:szCs w:val="28"/>
        </w:rPr>
      </w:pPr>
      <w:r w:rsidRPr="006511B9">
        <w:rPr>
          <w:rFonts w:ascii="Times New Roman" w:hAnsi="Times New Roman"/>
          <w:b/>
          <w:szCs w:val="28"/>
        </w:rPr>
        <w:t xml:space="preserve">Điều </w:t>
      </w:r>
      <w:r w:rsidR="001727DC">
        <w:rPr>
          <w:rFonts w:ascii="Times New Roman" w:hAnsi="Times New Roman"/>
          <w:b/>
          <w:szCs w:val="28"/>
        </w:rPr>
        <w:t>3</w:t>
      </w:r>
      <w:r w:rsidR="00C0730A">
        <w:rPr>
          <w:rFonts w:ascii="Times New Roman" w:hAnsi="Times New Roman"/>
          <w:b/>
          <w:szCs w:val="28"/>
        </w:rPr>
        <w:t>1</w:t>
      </w:r>
      <w:r w:rsidRPr="006511B9">
        <w:rPr>
          <w:rFonts w:ascii="Times New Roman" w:hAnsi="Times New Roman"/>
          <w:b/>
          <w:szCs w:val="28"/>
        </w:rPr>
        <w:t>. Hiệu lực thi hành</w:t>
      </w:r>
      <w:bookmarkEnd w:id="20"/>
    </w:p>
    <w:p w14:paraId="412E1D2E" w14:textId="3F0C0A78" w:rsidR="008E58C2" w:rsidRPr="006511B9" w:rsidRDefault="008E58C2" w:rsidP="00C92F6E">
      <w:pPr>
        <w:spacing w:before="40" w:after="40"/>
        <w:ind w:firstLine="720"/>
        <w:jc w:val="both"/>
        <w:rPr>
          <w:rFonts w:ascii="Times New Roman" w:hAnsi="Times New Roman"/>
          <w:szCs w:val="28"/>
        </w:rPr>
      </w:pPr>
      <w:r w:rsidRPr="006511B9">
        <w:rPr>
          <w:rFonts w:ascii="Times New Roman" w:hAnsi="Times New Roman"/>
          <w:szCs w:val="28"/>
        </w:rPr>
        <w:t>1. Thông tư này có hiệu lực thi hành kể từ ngày </w:t>
      </w:r>
      <w:r w:rsidR="00F000E4" w:rsidRPr="006511B9">
        <w:rPr>
          <w:rFonts w:ascii="Times New Roman" w:hAnsi="Times New Roman"/>
          <w:szCs w:val="28"/>
        </w:rPr>
        <w:t>….</w:t>
      </w:r>
      <w:r w:rsidR="004E292E" w:rsidRPr="006511B9">
        <w:rPr>
          <w:rFonts w:ascii="Times New Roman" w:hAnsi="Times New Roman"/>
          <w:szCs w:val="28"/>
        </w:rPr>
        <w:t xml:space="preserve"> </w:t>
      </w:r>
      <w:r w:rsidRPr="006511B9">
        <w:rPr>
          <w:rFonts w:ascii="Times New Roman" w:hAnsi="Times New Roman"/>
          <w:szCs w:val="28"/>
        </w:rPr>
        <w:t>tháng </w:t>
      </w:r>
      <w:r w:rsidR="00F000E4" w:rsidRPr="006511B9">
        <w:rPr>
          <w:rFonts w:ascii="Times New Roman" w:hAnsi="Times New Roman"/>
          <w:szCs w:val="28"/>
        </w:rPr>
        <w:t>….</w:t>
      </w:r>
      <w:r w:rsidRPr="006511B9">
        <w:rPr>
          <w:rFonts w:ascii="Times New Roman" w:hAnsi="Times New Roman"/>
          <w:szCs w:val="28"/>
        </w:rPr>
        <w:t> năm 2022</w:t>
      </w:r>
      <w:r w:rsidR="00F000E4" w:rsidRPr="006511B9">
        <w:rPr>
          <w:rFonts w:ascii="Times New Roman" w:hAnsi="Times New Roman"/>
          <w:szCs w:val="28"/>
        </w:rPr>
        <w:t xml:space="preserve"> và thay thế Thông tư số 02/2019/TT-BXD ngày 01/7/2019 </w:t>
      </w:r>
      <w:r w:rsidR="00CF5A79" w:rsidRPr="006511B9">
        <w:rPr>
          <w:rFonts w:ascii="Times New Roman" w:hAnsi="Times New Roman"/>
          <w:szCs w:val="28"/>
        </w:rPr>
        <w:t xml:space="preserve">của Bộ trưởng Bộ Xây dựng </w:t>
      </w:r>
      <w:r w:rsidR="00F000E4" w:rsidRPr="006511B9">
        <w:rPr>
          <w:rFonts w:ascii="Times New Roman" w:hAnsi="Times New Roman"/>
          <w:szCs w:val="28"/>
        </w:rPr>
        <w:t>hướng dẫn chi tiết về chế độ báo cáo định kỳ; sửa đổi, bổ sung, thay thế một số điều của các Thông tư liên quan đến chế độ báo cáo định kỳ thuộc phạm vi quản lý nhà nước của Bộ Xây dựng.</w:t>
      </w:r>
    </w:p>
    <w:p w14:paraId="36F3F5D6" w14:textId="6FA3D152" w:rsidR="006511B9" w:rsidRPr="009E167E" w:rsidRDefault="00F000E4" w:rsidP="00C92F6E">
      <w:pPr>
        <w:spacing w:before="40" w:after="40"/>
        <w:ind w:firstLine="720"/>
        <w:jc w:val="both"/>
        <w:rPr>
          <w:rFonts w:ascii="Times New Roman" w:hAnsi="Times New Roman"/>
          <w:spacing w:val="-2"/>
          <w:szCs w:val="28"/>
        </w:rPr>
      </w:pPr>
      <w:r w:rsidRPr="009E167E">
        <w:rPr>
          <w:rFonts w:ascii="Times New Roman" w:hAnsi="Times New Roman"/>
          <w:spacing w:val="-2"/>
          <w:szCs w:val="28"/>
        </w:rPr>
        <w:t>2. Trường hợp các văn bản dẫn chiếu tại Thông tư này được sửa đổi, bổ sung, thay thế thì thực hiện theo quy định tại văn bản mới.</w:t>
      </w:r>
      <w:r w:rsidR="006511B9" w:rsidRPr="009E167E">
        <w:rPr>
          <w:rFonts w:ascii="Times New Roman" w:hAnsi="Times New Roman"/>
          <w:spacing w:val="-2"/>
          <w:szCs w:val="28"/>
        </w:rPr>
        <w:t xml:space="preserve"> </w:t>
      </w:r>
    </w:p>
    <w:p w14:paraId="61EFC857" w14:textId="597C2B86" w:rsidR="00C25BA9" w:rsidRPr="006511B9" w:rsidRDefault="00D55225" w:rsidP="00C92F6E">
      <w:pPr>
        <w:spacing w:before="40" w:after="40"/>
        <w:ind w:firstLine="720"/>
        <w:jc w:val="both"/>
        <w:rPr>
          <w:rFonts w:ascii="Times New Roman" w:hAnsi="Times New Roman"/>
          <w:szCs w:val="28"/>
        </w:rPr>
      </w:pPr>
      <w:r w:rsidRPr="006511B9">
        <w:rPr>
          <w:rFonts w:ascii="Times New Roman" w:hAnsi="Times New Roman"/>
          <w:szCs w:val="28"/>
        </w:rPr>
        <w:t xml:space="preserve">3. </w:t>
      </w:r>
      <w:r w:rsidR="00AA7146" w:rsidRPr="006511B9">
        <w:rPr>
          <w:rFonts w:ascii="Times New Roman" w:hAnsi="Times New Roman"/>
          <w:szCs w:val="28"/>
        </w:rPr>
        <w:t xml:space="preserve">Trong quá trình thực hiện, nếu </w:t>
      </w:r>
      <w:r w:rsidR="00081607" w:rsidRPr="006511B9">
        <w:rPr>
          <w:rFonts w:ascii="Times New Roman" w:hAnsi="Times New Roman"/>
          <w:szCs w:val="28"/>
        </w:rPr>
        <w:t>có</w:t>
      </w:r>
      <w:r w:rsidR="00AA7146" w:rsidRPr="006511B9">
        <w:rPr>
          <w:rFonts w:ascii="Times New Roman" w:hAnsi="Times New Roman"/>
          <w:szCs w:val="28"/>
        </w:rPr>
        <w:t xml:space="preserve"> vướng mắc, đề nghị các cơ quan, đơn vị </w:t>
      </w:r>
      <w:r w:rsidR="00081607" w:rsidRPr="006511B9">
        <w:rPr>
          <w:rFonts w:ascii="Times New Roman" w:hAnsi="Times New Roman"/>
          <w:szCs w:val="28"/>
        </w:rPr>
        <w:t xml:space="preserve">gửi ý kiến về </w:t>
      </w:r>
      <w:r w:rsidR="00AA7146" w:rsidRPr="006511B9">
        <w:rPr>
          <w:rFonts w:ascii="Times New Roman" w:hAnsi="Times New Roman"/>
          <w:szCs w:val="28"/>
        </w:rPr>
        <w:t xml:space="preserve">Bộ Xây dựng để </w:t>
      </w:r>
      <w:r w:rsidR="00585450" w:rsidRPr="006511B9">
        <w:rPr>
          <w:rFonts w:ascii="Times New Roman" w:hAnsi="Times New Roman"/>
          <w:szCs w:val="28"/>
        </w:rPr>
        <w:t>kịp thời hướng dẫn, nghiên cứu, giải quyết</w:t>
      </w:r>
      <w:r w:rsidR="00AA7146" w:rsidRPr="006511B9">
        <w:rPr>
          <w:rFonts w:ascii="Times New Roman" w:hAnsi="Times New Roman"/>
          <w:szCs w:val="28"/>
        </w:rPr>
        <w:t>.</w:t>
      </w:r>
      <w:r w:rsidR="009852CF" w:rsidRPr="006511B9">
        <w:rPr>
          <w:rFonts w:ascii="Times New Roman" w:hAnsi="Times New Roman"/>
          <w:szCs w:val="28"/>
        </w:rPr>
        <w:t>/.</w:t>
      </w:r>
    </w:p>
    <w:tbl>
      <w:tblPr>
        <w:tblW w:w="9778" w:type="dxa"/>
        <w:tblLook w:val="01E0" w:firstRow="1" w:lastRow="1" w:firstColumn="1" w:lastColumn="1" w:noHBand="0" w:noVBand="0"/>
      </w:tblPr>
      <w:tblGrid>
        <w:gridCol w:w="5070"/>
        <w:gridCol w:w="4708"/>
      </w:tblGrid>
      <w:tr w:rsidR="00604056" w:rsidRPr="00604056" w14:paraId="31F90AE4" w14:textId="77777777" w:rsidTr="008D34CB">
        <w:tc>
          <w:tcPr>
            <w:tcW w:w="5070" w:type="dxa"/>
            <w:hideMark/>
          </w:tcPr>
          <w:p w14:paraId="46E5A991" w14:textId="77777777" w:rsidR="002175E2" w:rsidRPr="0081600A" w:rsidRDefault="002175E2" w:rsidP="004441E1">
            <w:pPr>
              <w:spacing w:line="250" w:lineRule="auto"/>
              <w:jc w:val="center"/>
              <w:rPr>
                <w:rFonts w:ascii="Times New Roman" w:hAnsi="Times New Roman"/>
                <w:b/>
                <w:i/>
                <w:sz w:val="16"/>
              </w:rPr>
            </w:pPr>
          </w:p>
          <w:p w14:paraId="73A6F218" w14:textId="77777777" w:rsidR="00BA5E21" w:rsidRPr="00C92F6E" w:rsidRDefault="00BA5E21" w:rsidP="004441E1">
            <w:pPr>
              <w:spacing w:line="250" w:lineRule="auto"/>
              <w:rPr>
                <w:rFonts w:ascii="Times New Roman" w:hAnsi="Times New Roman"/>
                <w:b/>
                <w:i/>
                <w:sz w:val="10"/>
              </w:rPr>
            </w:pPr>
          </w:p>
          <w:p w14:paraId="66A27B6D" w14:textId="77777777" w:rsidR="00604056" w:rsidRPr="00604056" w:rsidRDefault="00604056" w:rsidP="004441E1">
            <w:pPr>
              <w:spacing w:line="250" w:lineRule="auto"/>
              <w:rPr>
                <w:rFonts w:ascii="Times New Roman" w:eastAsia="Times New Roman" w:hAnsi="Times New Roman"/>
                <w:b/>
                <w:i/>
                <w:sz w:val="24"/>
                <w:szCs w:val="22"/>
              </w:rPr>
            </w:pPr>
            <w:r w:rsidRPr="00604056">
              <w:rPr>
                <w:rFonts w:ascii="Times New Roman" w:hAnsi="Times New Roman"/>
                <w:b/>
                <w:i/>
                <w:sz w:val="24"/>
              </w:rPr>
              <w:t>Nơi nhận:</w:t>
            </w:r>
          </w:p>
          <w:p w14:paraId="0265F66B" w14:textId="77777777" w:rsidR="00604056" w:rsidRPr="00FB1BDF" w:rsidRDefault="00604056"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sidRPr="00FB1BDF">
              <w:rPr>
                <w:rFonts w:ascii="Times New Roman" w:hAnsi="Times New Roman"/>
                <w:sz w:val="22"/>
                <w:szCs w:val="22"/>
              </w:rPr>
              <w:t>Các Bộ, cơ quan ngang Bộ, cơ quan thuộc</w:t>
            </w:r>
            <w:r w:rsidRPr="00FB1BDF">
              <w:rPr>
                <w:rFonts w:ascii="Times New Roman" w:hAnsi="Times New Roman"/>
                <w:spacing w:val="-11"/>
                <w:sz w:val="22"/>
                <w:szCs w:val="22"/>
              </w:rPr>
              <w:t xml:space="preserve"> </w:t>
            </w:r>
            <w:r w:rsidRPr="00FB1BDF">
              <w:rPr>
                <w:rFonts w:ascii="Times New Roman" w:hAnsi="Times New Roman"/>
                <w:sz w:val="22"/>
                <w:szCs w:val="22"/>
              </w:rPr>
              <w:t>CP;</w:t>
            </w:r>
          </w:p>
          <w:p w14:paraId="1CAB16FA" w14:textId="77777777" w:rsidR="00604056" w:rsidRPr="00FB1BDF" w:rsidRDefault="00604056"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sidRPr="00FB1BDF">
              <w:rPr>
                <w:rFonts w:ascii="Times New Roman" w:hAnsi="Times New Roman"/>
                <w:sz w:val="22"/>
                <w:szCs w:val="22"/>
              </w:rPr>
              <w:t>HĐND, UBND các tỉnh, TP trực thuộc</w:t>
            </w:r>
            <w:r w:rsidRPr="00FB1BDF">
              <w:rPr>
                <w:rFonts w:ascii="Times New Roman" w:hAnsi="Times New Roman"/>
                <w:spacing w:val="36"/>
                <w:sz w:val="22"/>
                <w:szCs w:val="22"/>
              </w:rPr>
              <w:t xml:space="preserve"> </w:t>
            </w:r>
            <w:r w:rsidR="008D34CB" w:rsidRPr="00FB1BDF">
              <w:rPr>
                <w:rFonts w:ascii="Times New Roman" w:hAnsi="Times New Roman"/>
                <w:sz w:val="22"/>
                <w:szCs w:val="22"/>
              </w:rPr>
              <w:t>TW</w:t>
            </w:r>
            <w:r w:rsidRPr="00FB1BDF">
              <w:rPr>
                <w:rFonts w:ascii="Times New Roman" w:hAnsi="Times New Roman"/>
                <w:sz w:val="22"/>
                <w:szCs w:val="22"/>
              </w:rPr>
              <w:t>;</w:t>
            </w:r>
          </w:p>
          <w:p w14:paraId="6A9D3FD3" w14:textId="77777777" w:rsidR="00604056" w:rsidRPr="00FB1BDF" w:rsidRDefault="00604056" w:rsidP="00756EB2">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sidRPr="00FB1BDF">
              <w:rPr>
                <w:rFonts w:ascii="Times New Roman" w:hAnsi="Times New Roman"/>
                <w:sz w:val="22"/>
                <w:szCs w:val="22"/>
              </w:rPr>
              <w:t>Văn phòng TƯ và các ban của</w:t>
            </w:r>
            <w:r w:rsidRPr="00FB1BDF">
              <w:rPr>
                <w:rFonts w:ascii="Times New Roman" w:hAnsi="Times New Roman"/>
                <w:spacing w:val="43"/>
                <w:sz w:val="22"/>
                <w:szCs w:val="22"/>
              </w:rPr>
              <w:t xml:space="preserve"> </w:t>
            </w:r>
            <w:r w:rsidRPr="00FB1BDF">
              <w:rPr>
                <w:rFonts w:ascii="Times New Roman" w:hAnsi="Times New Roman"/>
                <w:sz w:val="22"/>
                <w:szCs w:val="22"/>
              </w:rPr>
              <w:t>Đảng;</w:t>
            </w:r>
          </w:p>
          <w:p w14:paraId="2DA66BAD" w14:textId="77777777" w:rsidR="00604056" w:rsidRPr="00FB1BDF" w:rsidRDefault="00604056" w:rsidP="00756EB2">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sidRPr="00FB1BDF">
              <w:rPr>
                <w:rFonts w:ascii="Times New Roman" w:hAnsi="Times New Roman"/>
                <w:sz w:val="22"/>
                <w:szCs w:val="22"/>
              </w:rPr>
              <w:t>Văn phòng Chủ tịch</w:t>
            </w:r>
            <w:r w:rsidRPr="00FB1BDF">
              <w:rPr>
                <w:rFonts w:ascii="Times New Roman" w:hAnsi="Times New Roman"/>
                <w:spacing w:val="-2"/>
                <w:sz w:val="22"/>
                <w:szCs w:val="22"/>
              </w:rPr>
              <w:t xml:space="preserve"> </w:t>
            </w:r>
            <w:r w:rsidRPr="00FB1BDF">
              <w:rPr>
                <w:rFonts w:ascii="Times New Roman" w:hAnsi="Times New Roman"/>
                <w:sz w:val="22"/>
                <w:szCs w:val="22"/>
              </w:rPr>
              <w:t>nước;</w:t>
            </w:r>
          </w:p>
          <w:p w14:paraId="647DA682" w14:textId="77777777" w:rsidR="00604056" w:rsidRPr="00FB1BDF" w:rsidRDefault="00604056"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sidRPr="00FB1BDF">
              <w:rPr>
                <w:rFonts w:ascii="Times New Roman" w:hAnsi="Times New Roman"/>
                <w:sz w:val="22"/>
                <w:szCs w:val="22"/>
              </w:rPr>
              <w:t>Hội đồ</w:t>
            </w:r>
            <w:r w:rsidR="008D34CB" w:rsidRPr="00FB1BDF">
              <w:rPr>
                <w:rFonts w:ascii="Times New Roman" w:hAnsi="Times New Roman"/>
                <w:sz w:val="22"/>
                <w:szCs w:val="22"/>
              </w:rPr>
              <w:t>ng D</w:t>
            </w:r>
            <w:r w:rsidRPr="00FB1BDF">
              <w:rPr>
                <w:rFonts w:ascii="Times New Roman" w:hAnsi="Times New Roman"/>
                <w:sz w:val="22"/>
                <w:szCs w:val="22"/>
              </w:rPr>
              <w:t>ân tộ</w:t>
            </w:r>
            <w:r w:rsidR="008D34CB" w:rsidRPr="00FB1BDF">
              <w:rPr>
                <w:rFonts w:ascii="Times New Roman" w:hAnsi="Times New Roman"/>
                <w:sz w:val="22"/>
                <w:szCs w:val="22"/>
              </w:rPr>
              <w:t>c và các Ủy ban</w:t>
            </w:r>
            <w:r w:rsidRPr="00FB1BDF">
              <w:rPr>
                <w:rFonts w:ascii="Times New Roman" w:hAnsi="Times New Roman"/>
                <w:sz w:val="22"/>
                <w:szCs w:val="22"/>
              </w:rPr>
              <w:t xml:space="preserve"> của Quốc</w:t>
            </w:r>
            <w:r w:rsidRPr="00FB1BDF">
              <w:rPr>
                <w:rFonts w:ascii="Times New Roman" w:hAnsi="Times New Roman"/>
                <w:spacing w:val="-9"/>
                <w:sz w:val="22"/>
                <w:szCs w:val="22"/>
              </w:rPr>
              <w:t xml:space="preserve"> </w:t>
            </w:r>
            <w:r w:rsidRPr="00FB1BDF">
              <w:rPr>
                <w:rFonts w:ascii="Times New Roman" w:hAnsi="Times New Roman"/>
                <w:sz w:val="22"/>
                <w:szCs w:val="22"/>
              </w:rPr>
              <w:t>hội;</w:t>
            </w:r>
          </w:p>
          <w:p w14:paraId="4369C130" w14:textId="77777777" w:rsidR="00604056" w:rsidRPr="00FB1BDF" w:rsidRDefault="00604056" w:rsidP="00756EB2">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sidRPr="00FB1BDF">
              <w:rPr>
                <w:rFonts w:ascii="Times New Roman" w:hAnsi="Times New Roman"/>
                <w:sz w:val="22"/>
                <w:szCs w:val="22"/>
              </w:rPr>
              <w:t>Văn phòng Quốc</w:t>
            </w:r>
            <w:r w:rsidRPr="00FB1BDF">
              <w:rPr>
                <w:rFonts w:ascii="Times New Roman" w:hAnsi="Times New Roman"/>
                <w:spacing w:val="-1"/>
                <w:sz w:val="22"/>
                <w:szCs w:val="22"/>
              </w:rPr>
              <w:t xml:space="preserve"> </w:t>
            </w:r>
            <w:r w:rsidRPr="00FB1BDF">
              <w:rPr>
                <w:rFonts w:ascii="Times New Roman" w:hAnsi="Times New Roman"/>
                <w:sz w:val="22"/>
                <w:szCs w:val="22"/>
              </w:rPr>
              <w:t>hội;</w:t>
            </w:r>
          </w:p>
          <w:p w14:paraId="4B2520DC" w14:textId="77777777" w:rsidR="008D34CB" w:rsidRPr="00FB1BDF" w:rsidRDefault="008D34CB" w:rsidP="00756EB2">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sidRPr="00FB1BDF">
              <w:rPr>
                <w:rFonts w:ascii="Times New Roman" w:hAnsi="Times New Roman"/>
                <w:sz w:val="22"/>
                <w:szCs w:val="22"/>
              </w:rPr>
              <w:t>Văn phòng Chính phủ;</w:t>
            </w:r>
          </w:p>
          <w:p w14:paraId="6A6A6A44" w14:textId="77777777" w:rsidR="008D34CB" w:rsidRPr="00FB1BDF" w:rsidRDefault="008D34CB" w:rsidP="00756EB2">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sidRPr="00FB1BDF">
              <w:rPr>
                <w:rFonts w:ascii="Times New Roman" w:hAnsi="Times New Roman"/>
                <w:sz w:val="22"/>
                <w:szCs w:val="22"/>
              </w:rPr>
              <w:t>Tòa án nhân dân tối cao;</w:t>
            </w:r>
          </w:p>
          <w:p w14:paraId="0F7BA473" w14:textId="77777777" w:rsidR="00604056" w:rsidRPr="00FB1BDF" w:rsidRDefault="008D34CB" w:rsidP="00756EB2">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sidRPr="00FB1BDF">
              <w:rPr>
                <w:rFonts w:ascii="Times New Roman" w:hAnsi="Times New Roman"/>
                <w:sz w:val="22"/>
                <w:szCs w:val="22"/>
              </w:rPr>
              <w:t>Viện Kiểm sát nhân dân tối cao</w:t>
            </w:r>
            <w:r w:rsidR="00604056" w:rsidRPr="00FB1BDF">
              <w:rPr>
                <w:rFonts w:ascii="Times New Roman" w:hAnsi="Times New Roman"/>
                <w:sz w:val="22"/>
                <w:szCs w:val="22"/>
              </w:rPr>
              <w:t>;</w:t>
            </w:r>
          </w:p>
          <w:p w14:paraId="156078EA" w14:textId="77777777" w:rsidR="00604056" w:rsidRPr="00FB1BDF" w:rsidRDefault="00604056" w:rsidP="00756EB2">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sidRPr="00FB1BDF">
              <w:rPr>
                <w:rFonts w:ascii="Times New Roman" w:hAnsi="Times New Roman"/>
                <w:sz w:val="22"/>
                <w:szCs w:val="22"/>
              </w:rPr>
              <w:t>Kiểm toán Nhà nước;</w:t>
            </w:r>
          </w:p>
          <w:p w14:paraId="310B7822" w14:textId="77777777" w:rsidR="00604056" w:rsidRPr="00FB1BDF" w:rsidRDefault="00604056"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sidRPr="00FB1BDF">
              <w:rPr>
                <w:rFonts w:ascii="Times New Roman" w:hAnsi="Times New Roman"/>
                <w:sz w:val="22"/>
                <w:szCs w:val="22"/>
              </w:rPr>
              <w:t>UBTƯ Mặt trận tổ quốc Việt</w:t>
            </w:r>
            <w:r w:rsidRPr="00FB1BDF">
              <w:rPr>
                <w:rFonts w:ascii="Times New Roman" w:hAnsi="Times New Roman"/>
                <w:spacing w:val="-10"/>
                <w:sz w:val="22"/>
                <w:szCs w:val="22"/>
              </w:rPr>
              <w:t xml:space="preserve"> </w:t>
            </w:r>
            <w:r w:rsidRPr="00FB1BDF">
              <w:rPr>
                <w:rFonts w:ascii="Times New Roman" w:hAnsi="Times New Roman"/>
                <w:sz w:val="22"/>
                <w:szCs w:val="22"/>
              </w:rPr>
              <w:t>Nam;</w:t>
            </w:r>
          </w:p>
          <w:p w14:paraId="200C8300" w14:textId="77777777" w:rsidR="00604056" w:rsidRPr="00FB1BDF" w:rsidRDefault="00604056"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rPr>
            </w:pPr>
            <w:r w:rsidRPr="00FB1BDF">
              <w:rPr>
                <w:rFonts w:ascii="Times New Roman" w:hAnsi="Times New Roman"/>
                <w:sz w:val="22"/>
                <w:szCs w:val="22"/>
              </w:rPr>
              <w:t>Cơ quan TƯ của các đoàn</w:t>
            </w:r>
            <w:r w:rsidRPr="00FB1BDF">
              <w:rPr>
                <w:rFonts w:ascii="Times New Roman" w:hAnsi="Times New Roman"/>
                <w:spacing w:val="-7"/>
                <w:sz w:val="22"/>
                <w:szCs w:val="22"/>
              </w:rPr>
              <w:t xml:space="preserve"> </w:t>
            </w:r>
            <w:r w:rsidRPr="00FB1BDF">
              <w:rPr>
                <w:rFonts w:ascii="Times New Roman" w:hAnsi="Times New Roman"/>
                <w:sz w:val="22"/>
                <w:szCs w:val="22"/>
              </w:rPr>
              <w:t>thể;</w:t>
            </w:r>
          </w:p>
          <w:p w14:paraId="1B0A57E4" w14:textId="77777777" w:rsidR="00604056" w:rsidRPr="00FB1BDF" w:rsidRDefault="00604056"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lang w:val="vi-VN"/>
              </w:rPr>
            </w:pPr>
            <w:r w:rsidRPr="00FB1BDF">
              <w:rPr>
                <w:rFonts w:ascii="Times New Roman" w:hAnsi="Times New Roman"/>
                <w:sz w:val="22"/>
                <w:szCs w:val="22"/>
                <w:lang w:val="vi-VN"/>
              </w:rPr>
              <w:t>Các Sở Xây dựng, Sở Quy hoạch-Kiến</w:t>
            </w:r>
            <w:r w:rsidRPr="00FB1BDF">
              <w:rPr>
                <w:rFonts w:ascii="Times New Roman" w:hAnsi="Times New Roman"/>
                <w:spacing w:val="-13"/>
                <w:sz w:val="22"/>
                <w:szCs w:val="22"/>
                <w:lang w:val="vi-VN"/>
              </w:rPr>
              <w:t xml:space="preserve"> </w:t>
            </w:r>
            <w:r w:rsidRPr="00FB1BDF">
              <w:rPr>
                <w:rFonts w:ascii="Times New Roman" w:hAnsi="Times New Roman"/>
                <w:sz w:val="22"/>
                <w:szCs w:val="22"/>
                <w:lang w:val="vi-VN"/>
              </w:rPr>
              <w:t>trúc;</w:t>
            </w:r>
          </w:p>
          <w:p w14:paraId="76DA84D7" w14:textId="77777777" w:rsidR="008D34CB" w:rsidRPr="00FB1BDF" w:rsidRDefault="008D34CB"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lang w:val="vi-VN"/>
              </w:rPr>
            </w:pPr>
            <w:r w:rsidRPr="00FB1BDF">
              <w:rPr>
                <w:rFonts w:ascii="Times New Roman" w:hAnsi="Times New Roman"/>
                <w:sz w:val="22"/>
                <w:szCs w:val="22"/>
              </w:rPr>
              <w:t xml:space="preserve"> Cục Kiểm tra văn bản QPPL (Bộ Tư pháp);</w:t>
            </w:r>
          </w:p>
          <w:p w14:paraId="38272318" w14:textId="77777777" w:rsidR="00604056" w:rsidRPr="00FB1BDF" w:rsidRDefault="00604056" w:rsidP="00756EB2">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lang w:val="vi-VN"/>
              </w:rPr>
            </w:pPr>
            <w:r w:rsidRPr="00FB1BDF">
              <w:rPr>
                <w:rFonts w:ascii="Times New Roman" w:hAnsi="Times New Roman"/>
                <w:sz w:val="22"/>
                <w:szCs w:val="22"/>
                <w:lang w:val="vi-VN"/>
              </w:rPr>
              <w:t xml:space="preserve"> Cổng TTĐT Chính phủ, Công</w:t>
            </w:r>
            <w:r w:rsidRPr="00FB1BDF">
              <w:rPr>
                <w:rFonts w:ascii="Times New Roman" w:hAnsi="Times New Roman"/>
                <w:spacing w:val="46"/>
                <w:sz w:val="22"/>
                <w:szCs w:val="22"/>
                <w:lang w:val="vi-VN"/>
              </w:rPr>
              <w:t xml:space="preserve"> </w:t>
            </w:r>
            <w:r w:rsidRPr="00FB1BDF">
              <w:rPr>
                <w:rFonts w:ascii="Times New Roman" w:hAnsi="Times New Roman"/>
                <w:sz w:val="22"/>
                <w:szCs w:val="22"/>
                <w:lang w:val="vi-VN"/>
              </w:rPr>
              <w:t>báo;</w:t>
            </w:r>
          </w:p>
          <w:p w14:paraId="507A1447" w14:textId="77777777" w:rsidR="00604056" w:rsidRPr="00FB1BDF" w:rsidRDefault="00604056" w:rsidP="00756EB2">
            <w:pPr>
              <w:pStyle w:val="ListParagraph"/>
              <w:widowControl w:val="0"/>
              <w:numPr>
                <w:ilvl w:val="0"/>
                <w:numId w:val="2"/>
              </w:numPr>
              <w:tabs>
                <w:tab w:val="left" w:pos="229"/>
              </w:tabs>
              <w:spacing w:line="250" w:lineRule="auto"/>
              <w:ind w:left="0" w:hanging="127"/>
              <w:contextualSpacing w:val="0"/>
              <w:rPr>
                <w:rFonts w:ascii="Times New Roman" w:hAnsi="Times New Roman"/>
                <w:sz w:val="22"/>
                <w:szCs w:val="22"/>
                <w:lang w:val="vi-VN"/>
              </w:rPr>
            </w:pPr>
            <w:r w:rsidRPr="00FB1BDF">
              <w:rPr>
                <w:rFonts w:ascii="Times New Roman" w:hAnsi="Times New Roman"/>
                <w:sz w:val="22"/>
                <w:szCs w:val="22"/>
              </w:rPr>
              <w:t>Các Cục, vụ, Thanh tra thuộc Bộ;</w:t>
            </w:r>
          </w:p>
          <w:p w14:paraId="7668C959" w14:textId="77777777" w:rsidR="00604056" w:rsidRPr="00FB1BDF" w:rsidRDefault="008D34CB" w:rsidP="00756EB2">
            <w:pPr>
              <w:pStyle w:val="ListParagraph"/>
              <w:widowControl w:val="0"/>
              <w:numPr>
                <w:ilvl w:val="0"/>
                <w:numId w:val="2"/>
              </w:numPr>
              <w:tabs>
                <w:tab w:val="left" w:pos="227"/>
              </w:tabs>
              <w:spacing w:line="250" w:lineRule="auto"/>
              <w:ind w:left="0" w:hanging="125"/>
              <w:contextualSpacing w:val="0"/>
              <w:rPr>
                <w:rFonts w:ascii="Times New Roman" w:hAnsi="Times New Roman"/>
                <w:sz w:val="22"/>
                <w:szCs w:val="22"/>
              </w:rPr>
            </w:pPr>
            <w:r w:rsidRPr="00FB1BDF">
              <w:rPr>
                <w:rFonts w:ascii="Times New Roman" w:hAnsi="Times New Roman"/>
                <w:sz w:val="22"/>
                <w:szCs w:val="22"/>
              </w:rPr>
              <w:t>Cổng thông tin điện tử</w:t>
            </w:r>
            <w:r w:rsidR="00604056" w:rsidRPr="00FB1BDF">
              <w:rPr>
                <w:rFonts w:ascii="Times New Roman" w:hAnsi="Times New Roman"/>
                <w:sz w:val="22"/>
                <w:szCs w:val="22"/>
              </w:rPr>
              <w:t xml:space="preserve"> Bộ Xây</w:t>
            </w:r>
            <w:r w:rsidR="00604056" w:rsidRPr="00FB1BDF">
              <w:rPr>
                <w:rFonts w:ascii="Times New Roman" w:hAnsi="Times New Roman"/>
                <w:spacing w:val="-3"/>
                <w:sz w:val="22"/>
                <w:szCs w:val="22"/>
              </w:rPr>
              <w:t xml:space="preserve"> </w:t>
            </w:r>
            <w:r w:rsidR="00604056" w:rsidRPr="00FB1BDF">
              <w:rPr>
                <w:rFonts w:ascii="Times New Roman" w:hAnsi="Times New Roman"/>
                <w:sz w:val="22"/>
                <w:szCs w:val="22"/>
              </w:rPr>
              <w:t>dựng;</w:t>
            </w:r>
          </w:p>
          <w:p w14:paraId="2D014834" w14:textId="77777777" w:rsidR="00604056" w:rsidRPr="00604056" w:rsidRDefault="00604056" w:rsidP="00756EB2">
            <w:pPr>
              <w:pStyle w:val="ListParagraph"/>
              <w:widowControl w:val="0"/>
              <w:numPr>
                <w:ilvl w:val="0"/>
                <w:numId w:val="2"/>
              </w:numPr>
              <w:tabs>
                <w:tab w:val="left" w:pos="227"/>
              </w:tabs>
              <w:spacing w:line="250" w:lineRule="auto"/>
              <w:ind w:left="0" w:hanging="125"/>
              <w:contextualSpacing w:val="0"/>
              <w:rPr>
                <w:rFonts w:ascii="Times New Roman" w:eastAsia="Times New Roman" w:hAnsi="Times New Roman"/>
              </w:rPr>
            </w:pPr>
            <w:r w:rsidRPr="00FB1BDF">
              <w:rPr>
                <w:rFonts w:ascii="Times New Roman" w:hAnsi="Times New Roman"/>
                <w:sz w:val="22"/>
                <w:szCs w:val="22"/>
              </w:rPr>
              <w:t>Lưu: VT,</w:t>
            </w:r>
            <w:r w:rsidRPr="00FB1BDF">
              <w:rPr>
                <w:rFonts w:ascii="Times New Roman" w:hAnsi="Times New Roman"/>
                <w:spacing w:val="1"/>
                <w:sz w:val="22"/>
                <w:szCs w:val="22"/>
              </w:rPr>
              <w:t xml:space="preserve"> </w:t>
            </w:r>
            <w:r w:rsidR="008D34CB" w:rsidRPr="00FB1BDF">
              <w:rPr>
                <w:rFonts w:ascii="Times New Roman" w:hAnsi="Times New Roman"/>
                <w:spacing w:val="1"/>
                <w:sz w:val="22"/>
                <w:szCs w:val="22"/>
              </w:rPr>
              <w:t>TH (02).</w:t>
            </w:r>
          </w:p>
        </w:tc>
        <w:tc>
          <w:tcPr>
            <w:tcW w:w="4708" w:type="dxa"/>
          </w:tcPr>
          <w:p w14:paraId="253BC9E2" w14:textId="77777777" w:rsidR="00BA5E21" w:rsidRDefault="00BA5E21" w:rsidP="008051B5">
            <w:pPr>
              <w:tabs>
                <w:tab w:val="left" w:pos="4492"/>
              </w:tabs>
              <w:spacing w:line="252" w:lineRule="auto"/>
              <w:jc w:val="center"/>
              <w:rPr>
                <w:rFonts w:ascii="Times New Roman" w:hAnsi="Times New Roman"/>
                <w:b/>
                <w:sz w:val="26"/>
              </w:rPr>
            </w:pPr>
          </w:p>
          <w:p w14:paraId="01BCB886" w14:textId="0325DE6F" w:rsidR="00604056" w:rsidRPr="00604056" w:rsidRDefault="00604056" w:rsidP="008051B5">
            <w:pPr>
              <w:tabs>
                <w:tab w:val="left" w:pos="4492"/>
              </w:tabs>
              <w:spacing w:line="252" w:lineRule="auto"/>
              <w:jc w:val="center"/>
              <w:rPr>
                <w:rFonts w:ascii="Times New Roman" w:eastAsia="Times New Roman" w:hAnsi="Times New Roman"/>
                <w:b/>
                <w:sz w:val="26"/>
                <w:szCs w:val="22"/>
              </w:rPr>
            </w:pPr>
            <w:r w:rsidRPr="00604056">
              <w:rPr>
                <w:rFonts w:ascii="Times New Roman" w:hAnsi="Times New Roman"/>
                <w:b/>
                <w:sz w:val="26"/>
              </w:rPr>
              <w:t>BỘ TRƯỞNG</w:t>
            </w:r>
          </w:p>
          <w:p w14:paraId="4D176B8D" w14:textId="77777777" w:rsidR="008D34CB" w:rsidRDefault="008D34CB" w:rsidP="008051B5">
            <w:pPr>
              <w:spacing w:line="252" w:lineRule="auto"/>
              <w:ind w:hanging="149"/>
              <w:jc w:val="center"/>
              <w:rPr>
                <w:rFonts w:ascii="Times New Roman" w:hAnsi="Times New Roman"/>
                <w:b/>
                <w:sz w:val="26"/>
              </w:rPr>
            </w:pPr>
          </w:p>
          <w:p w14:paraId="1685CF5A" w14:textId="77777777" w:rsidR="008D34CB" w:rsidRDefault="008D34CB" w:rsidP="008051B5">
            <w:pPr>
              <w:spacing w:line="252" w:lineRule="auto"/>
              <w:ind w:hanging="149"/>
              <w:jc w:val="center"/>
              <w:rPr>
                <w:rFonts w:ascii="Times New Roman" w:hAnsi="Times New Roman"/>
                <w:b/>
                <w:sz w:val="26"/>
              </w:rPr>
            </w:pPr>
          </w:p>
          <w:p w14:paraId="26705BFB" w14:textId="408A237F" w:rsidR="008D34CB" w:rsidRDefault="008D34CB" w:rsidP="008051B5">
            <w:pPr>
              <w:spacing w:line="252" w:lineRule="auto"/>
              <w:rPr>
                <w:rFonts w:ascii="Times New Roman" w:hAnsi="Times New Roman"/>
                <w:b/>
                <w:sz w:val="26"/>
              </w:rPr>
            </w:pPr>
          </w:p>
          <w:p w14:paraId="0E808BDE" w14:textId="77777777" w:rsidR="002C540D" w:rsidRDefault="002C540D" w:rsidP="008051B5">
            <w:pPr>
              <w:spacing w:line="252" w:lineRule="auto"/>
              <w:rPr>
                <w:rFonts w:ascii="Times New Roman" w:hAnsi="Times New Roman"/>
                <w:b/>
                <w:sz w:val="26"/>
              </w:rPr>
            </w:pPr>
          </w:p>
          <w:p w14:paraId="3F856D12" w14:textId="77777777" w:rsidR="008D34CB" w:rsidRDefault="008D34CB" w:rsidP="008051B5">
            <w:pPr>
              <w:spacing w:line="252" w:lineRule="auto"/>
              <w:ind w:hanging="149"/>
              <w:jc w:val="center"/>
              <w:rPr>
                <w:rFonts w:ascii="Times New Roman" w:hAnsi="Times New Roman"/>
                <w:b/>
                <w:sz w:val="26"/>
              </w:rPr>
            </w:pPr>
          </w:p>
          <w:p w14:paraId="7CB630EA" w14:textId="77777777" w:rsidR="00BA5E21" w:rsidRDefault="00BA5E21" w:rsidP="008051B5">
            <w:pPr>
              <w:spacing w:line="252" w:lineRule="auto"/>
              <w:ind w:hanging="149"/>
              <w:jc w:val="center"/>
              <w:rPr>
                <w:rFonts w:ascii="Times New Roman" w:hAnsi="Times New Roman"/>
                <w:b/>
                <w:sz w:val="26"/>
              </w:rPr>
            </w:pPr>
          </w:p>
          <w:p w14:paraId="747F77FE" w14:textId="33288B42" w:rsidR="008D34CB" w:rsidRPr="001E23B1" w:rsidRDefault="001E23B1" w:rsidP="008051B5">
            <w:pPr>
              <w:spacing w:line="252" w:lineRule="auto"/>
              <w:ind w:hanging="149"/>
              <w:jc w:val="center"/>
              <w:rPr>
                <w:rFonts w:ascii="Times New Roman" w:hAnsi="Times New Roman"/>
                <w:b/>
                <w:szCs w:val="28"/>
                <w:lang w:val="vi-VN"/>
              </w:rPr>
            </w:pPr>
            <w:r>
              <w:rPr>
                <w:rFonts w:ascii="Times New Roman" w:hAnsi="Times New Roman"/>
                <w:b/>
                <w:szCs w:val="28"/>
                <w:lang w:val="vi-VN"/>
              </w:rPr>
              <w:t xml:space="preserve"> </w:t>
            </w:r>
            <w:r w:rsidR="00BA5E21">
              <w:rPr>
                <w:rFonts w:ascii="Times New Roman" w:hAnsi="Times New Roman"/>
                <w:b/>
                <w:szCs w:val="28"/>
              </w:rPr>
              <w:t xml:space="preserve">Nguyễn </w:t>
            </w:r>
            <w:r>
              <w:rPr>
                <w:rFonts w:ascii="Times New Roman" w:hAnsi="Times New Roman"/>
                <w:b/>
                <w:szCs w:val="28"/>
                <w:lang w:val="vi-VN"/>
              </w:rPr>
              <w:t>Thanh Nghị</w:t>
            </w:r>
          </w:p>
          <w:p w14:paraId="592B3632" w14:textId="77777777" w:rsidR="00604056" w:rsidRPr="00604056" w:rsidRDefault="00604056" w:rsidP="008051B5">
            <w:pPr>
              <w:spacing w:line="252" w:lineRule="auto"/>
              <w:ind w:hanging="149"/>
              <w:jc w:val="center"/>
              <w:rPr>
                <w:rFonts w:ascii="Times New Roman" w:hAnsi="Times New Roman"/>
                <w:b/>
                <w:sz w:val="26"/>
              </w:rPr>
            </w:pPr>
          </w:p>
          <w:p w14:paraId="69CAFDCB" w14:textId="77777777" w:rsidR="00604056" w:rsidRPr="00604056" w:rsidRDefault="00604056" w:rsidP="008051B5">
            <w:pPr>
              <w:spacing w:line="252" w:lineRule="auto"/>
              <w:ind w:hanging="149"/>
              <w:jc w:val="center"/>
              <w:rPr>
                <w:rFonts w:ascii="Times New Roman" w:hAnsi="Times New Roman"/>
                <w:b/>
                <w:sz w:val="26"/>
              </w:rPr>
            </w:pPr>
          </w:p>
          <w:p w14:paraId="2B774896" w14:textId="77777777" w:rsidR="00604056" w:rsidRPr="00604056" w:rsidRDefault="00604056" w:rsidP="008051B5">
            <w:pPr>
              <w:spacing w:line="252" w:lineRule="auto"/>
              <w:ind w:hanging="149"/>
              <w:jc w:val="center"/>
              <w:rPr>
                <w:rFonts w:ascii="Times New Roman" w:hAnsi="Times New Roman"/>
                <w:b/>
                <w:sz w:val="26"/>
              </w:rPr>
            </w:pPr>
          </w:p>
          <w:p w14:paraId="1A28754A" w14:textId="77777777" w:rsidR="00604056" w:rsidRPr="00604056" w:rsidRDefault="00604056" w:rsidP="008051B5">
            <w:pPr>
              <w:spacing w:line="252" w:lineRule="auto"/>
              <w:ind w:hanging="149"/>
              <w:jc w:val="center"/>
              <w:rPr>
                <w:rFonts w:ascii="Times New Roman" w:hAnsi="Times New Roman"/>
                <w:b/>
                <w:sz w:val="26"/>
              </w:rPr>
            </w:pPr>
          </w:p>
          <w:p w14:paraId="1D2866B6" w14:textId="77777777" w:rsidR="00604056" w:rsidRPr="00604056" w:rsidRDefault="00604056" w:rsidP="008051B5">
            <w:pPr>
              <w:widowControl w:val="0"/>
              <w:spacing w:line="252" w:lineRule="auto"/>
              <w:jc w:val="center"/>
              <w:rPr>
                <w:rFonts w:ascii="Times New Roman" w:eastAsia="Times New Roman" w:hAnsi="Times New Roman"/>
                <w:b/>
                <w:szCs w:val="28"/>
              </w:rPr>
            </w:pPr>
          </w:p>
        </w:tc>
      </w:tr>
    </w:tbl>
    <w:p w14:paraId="3A239E33" w14:textId="77777777" w:rsidR="000E2B1C" w:rsidRDefault="000E2B1C" w:rsidP="008051B5">
      <w:pPr>
        <w:spacing w:after="120" w:line="252" w:lineRule="auto"/>
        <w:rPr>
          <w:rFonts w:ascii="Times New Roman" w:hAnsi="Times New Roman"/>
          <w:b/>
        </w:rPr>
        <w:sectPr w:rsidR="000E2B1C" w:rsidSect="00C02CB9">
          <w:headerReference w:type="default" r:id="rId8"/>
          <w:footerReference w:type="default" r:id="rId9"/>
          <w:headerReference w:type="first" r:id="rId10"/>
          <w:pgSz w:w="11907" w:h="16839" w:code="9"/>
          <w:pgMar w:top="1134" w:right="1134" w:bottom="1134" w:left="1701" w:header="567" w:footer="567" w:gutter="0"/>
          <w:cols w:space="720"/>
          <w:titlePg/>
          <w:docGrid w:linePitch="381"/>
        </w:sectPr>
      </w:pPr>
    </w:p>
    <w:p w14:paraId="71F461DD" w14:textId="77777777" w:rsidR="001B0BD8" w:rsidRPr="001B0BD8" w:rsidRDefault="001B0BD8" w:rsidP="004116F0">
      <w:pPr>
        <w:spacing w:after="80" w:line="245" w:lineRule="auto"/>
        <w:jc w:val="center"/>
        <w:rPr>
          <w:rFonts w:ascii="Times New Roman" w:hAnsi="Times New Roman"/>
          <w:b/>
          <w:sz w:val="26"/>
          <w:szCs w:val="26"/>
        </w:rPr>
      </w:pPr>
    </w:p>
    <w:sectPr w:rsidR="001B0BD8" w:rsidRPr="001B0BD8" w:rsidSect="009B6A68">
      <w:pgSz w:w="11907" w:h="16839" w:code="9"/>
      <w:pgMar w:top="1134" w:right="1134" w:bottom="1701"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ED401" w14:textId="77777777" w:rsidR="003E6E48" w:rsidRDefault="003E6E48" w:rsidP="00DD30ED">
      <w:r>
        <w:separator/>
      </w:r>
    </w:p>
  </w:endnote>
  <w:endnote w:type="continuationSeparator" w:id="0">
    <w:p w14:paraId="656A9114" w14:textId="77777777" w:rsidR="003E6E48" w:rsidRDefault="003E6E48" w:rsidP="00DD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9722" w14:textId="2B8AC7E7" w:rsidR="006B7287" w:rsidRPr="00E21639" w:rsidRDefault="006B7287">
    <w:pPr>
      <w:pStyle w:val="Footer"/>
      <w:jc w:val="center"/>
      <w:rPr>
        <w:sz w:val="24"/>
        <w:szCs w:val="24"/>
      </w:rPr>
    </w:pPr>
  </w:p>
  <w:p w14:paraId="30F4CF5D" w14:textId="77777777" w:rsidR="006B7287" w:rsidRDefault="006B72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6DE22" w14:textId="77777777" w:rsidR="003E6E48" w:rsidRDefault="003E6E48" w:rsidP="00DD30ED">
      <w:r>
        <w:separator/>
      </w:r>
    </w:p>
  </w:footnote>
  <w:footnote w:type="continuationSeparator" w:id="0">
    <w:p w14:paraId="08B07B57" w14:textId="77777777" w:rsidR="003E6E48" w:rsidRDefault="003E6E48" w:rsidP="00DD3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64103"/>
      <w:docPartObj>
        <w:docPartGallery w:val="Page Numbers (Top of Page)"/>
        <w:docPartUnique/>
      </w:docPartObj>
    </w:sdtPr>
    <w:sdtEndPr>
      <w:rPr>
        <w:noProof/>
        <w:sz w:val="24"/>
        <w:szCs w:val="24"/>
      </w:rPr>
    </w:sdtEndPr>
    <w:sdtContent>
      <w:p w14:paraId="74155C33" w14:textId="740D119A" w:rsidR="009B6A68" w:rsidRPr="00392D0C" w:rsidRDefault="009B6A68" w:rsidP="009B6A68">
        <w:pPr>
          <w:pStyle w:val="Header"/>
          <w:jc w:val="center"/>
          <w:rPr>
            <w:sz w:val="24"/>
            <w:szCs w:val="24"/>
          </w:rPr>
        </w:pPr>
        <w:r w:rsidRPr="00392D0C">
          <w:rPr>
            <w:sz w:val="24"/>
            <w:szCs w:val="24"/>
          </w:rPr>
          <w:fldChar w:fldCharType="begin"/>
        </w:r>
        <w:r w:rsidRPr="00392D0C">
          <w:rPr>
            <w:sz w:val="24"/>
            <w:szCs w:val="24"/>
          </w:rPr>
          <w:instrText xml:space="preserve"> PAGE   \* MERGEFORMAT </w:instrText>
        </w:r>
        <w:r w:rsidRPr="00392D0C">
          <w:rPr>
            <w:sz w:val="24"/>
            <w:szCs w:val="24"/>
          </w:rPr>
          <w:fldChar w:fldCharType="separate"/>
        </w:r>
        <w:r w:rsidR="00553584">
          <w:rPr>
            <w:noProof/>
            <w:sz w:val="24"/>
            <w:szCs w:val="24"/>
          </w:rPr>
          <w:t>15</w:t>
        </w:r>
        <w:r w:rsidRPr="00392D0C">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A68A" w14:textId="4C230B70" w:rsidR="009B6A68" w:rsidRDefault="009B6A68">
    <w:pPr>
      <w:pStyle w:val="Header"/>
      <w:jc w:val="center"/>
    </w:pPr>
  </w:p>
  <w:p w14:paraId="2FFDFF37" w14:textId="77777777" w:rsidR="009B6A68" w:rsidRDefault="009B6A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D2B8F"/>
    <w:multiLevelType w:val="hybridMultilevel"/>
    <w:tmpl w:val="54F6F37A"/>
    <w:lvl w:ilvl="0" w:tplc="2EE2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10674E"/>
    <w:multiLevelType w:val="hybridMultilevel"/>
    <w:tmpl w:val="8710182A"/>
    <w:lvl w:ilvl="0" w:tplc="322E7922">
      <w:numFmt w:val="bullet"/>
      <w:lvlText w:val="-"/>
      <w:lvlJc w:val="left"/>
      <w:pPr>
        <w:ind w:left="1080" w:hanging="360"/>
      </w:pPr>
      <w:rPr>
        <w:rFonts w:ascii=".VnTime" w:eastAsia="Times New Roman" w:hAnsi=".VnTime" w:cs=".VnTime"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23716A85"/>
    <w:multiLevelType w:val="hybridMultilevel"/>
    <w:tmpl w:val="5CDE1178"/>
    <w:lvl w:ilvl="0" w:tplc="732AB484">
      <w:numFmt w:val="bullet"/>
      <w:lvlText w:val="-"/>
      <w:lvlJc w:val="left"/>
      <w:pPr>
        <w:ind w:left="228" w:hanging="128"/>
      </w:pPr>
      <w:rPr>
        <w:rFonts w:ascii="Times New Roman" w:eastAsia="Times New Roman" w:hAnsi="Times New Roman" w:cs="Times New Roman" w:hint="default"/>
        <w:w w:val="100"/>
        <w:sz w:val="22"/>
      </w:rPr>
    </w:lvl>
    <w:lvl w:ilvl="1" w:tplc="E43C8E8C">
      <w:numFmt w:val="bullet"/>
      <w:lvlText w:val="•"/>
      <w:lvlJc w:val="left"/>
      <w:pPr>
        <w:ind w:left="623" w:hanging="128"/>
      </w:pPr>
    </w:lvl>
    <w:lvl w:ilvl="2" w:tplc="FC920CD8">
      <w:numFmt w:val="bullet"/>
      <w:lvlText w:val="•"/>
      <w:lvlJc w:val="left"/>
      <w:pPr>
        <w:ind w:left="1027" w:hanging="128"/>
      </w:pPr>
    </w:lvl>
    <w:lvl w:ilvl="3" w:tplc="137CEAA2">
      <w:numFmt w:val="bullet"/>
      <w:lvlText w:val="•"/>
      <w:lvlJc w:val="left"/>
      <w:pPr>
        <w:ind w:left="1431" w:hanging="128"/>
      </w:pPr>
    </w:lvl>
    <w:lvl w:ilvl="4" w:tplc="E7FA058E">
      <w:numFmt w:val="bullet"/>
      <w:lvlText w:val="•"/>
      <w:lvlJc w:val="left"/>
      <w:pPr>
        <w:ind w:left="1835" w:hanging="128"/>
      </w:pPr>
    </w:lvl>
    <w:lvl w:ilvl="5" w:tplc="8F44A7E8">
      <w:numFmt w:val="bullet"/>
      <w:lvlText w:val="•"/>
      <w:lvlJc w:val="left"/>
      <w:pPr>
        <w:ind w:left="2238" w:hanging="128"/>
      </w:pPr>
    </w:lvl>
    <w:lvl w:ilvl="6" w:tplc="F44A3FCE">
      <w:numFmt w:val="bullet"/>
      <w:lvlText w:val="•"/>
      <w:lvlJc w:val="left"/>
      <w:pPr>
        <w:ind w:left="2642" w:hanging="128"/>
      </w:pPr>
    </w:lvl>
    <w:lvl w:ilvl="7" w:tplc="3DE63472">
      <w:numFmt w:val="bullet"/>
      <w:lvlText w:val="•"/>
      <w:lvlJc w:val="left"/>
      <w:pPr>
        <w:ind w:left="3046" w:hanging="128"/>
      </w:pPr>
    </w:lvl>
    <w:lvl w:ilvl="8" w:tplc="532E9718">
      <w:numFmt w:val="bullet"/>
      <w:lvlText w:val="•"/>
      <w:lvlJc w:val="left"/>
      <w:pPr>
        <w:ind w:left="3450" w:hanging="128"/>
      </w:pPr>
    </w:lvl>
  </w:abstractNum>
  <w:abstractNum w:abstractNumId="3" w15:restartNumberingAfterBreak="0">
    <w:nsid w:val="6D3A0F77"/>
    <w:multiLevelType w:val="hybridMultilevel"/>
    <w:tmpl w:val="ED9C2C24"/>
    <w:lvl w:ilvl="0" w:tplc="815042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A282E5F"/>
    <w:multiLevelType w:val="hybridMultilevel"/>
    <w:tmpl w:val="642EA23A"/>
    <w:lvl w:ilvl="0" w:tplc="04D6C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38"/>
    <w:rsid w:val="000001F9"/>
    <w:rsid w:val="00000C47"/>
    <w:rsid w:val="0000131D"/>
    <w:rsid w:val="00001B47"/>
    <w:rsid w:val="00002840"/>
    <w:rsid w:val="000041E4"/>
    <w:rsid w:val="000050A8"/>
    <w:rsid w:val="00007787"/>
    <w:rsid w:val="00010D01"/>
    <w:rsid w:val="00010F21"/>
    <w:rsid w:val="00011B01"/>
    <w:rsid w:val="00011F7E"/>
    <w:rsid w:val="00012A53"/>
    <w:rsid w:val="00012B9E"/>
    <w:rsid w:val="0001465F"/>
    <w:rsid w:val="00014A9E"/>
    <w:rsid w:val="0001592A"/>
    <w:rsid w:val="000176A3"/>
    <w:rsid w:val="00017AD5"/>
    <w:rsid w:val="000201BD"/>
    <w:rsid w:val="00020FEB"/>
    <w:rsid w:val="00023084"/>
    <w:rsid w:val="00025253"/>
    <w:rsid w:val="000259BF"/>
    <w:rsid w:val="000263AA"/>
    <w:rsid w:val="000310D3"/>
    <w:rsid w:val="000325D4"/>
    <w:rsid w:val="00032C90"/>
    <w:rsid w:val="00036578"/>
    <w:rsid w:val="0004211E"/>
    <w:rsid w:val="00043FC6"/>
    <w:rsid w:val="000478D5"/>
    <w:rsid w:val="00051FBC"/>
    <w:rsid w:val="00053890"/>
    <w:rsid w:val="0005513E"/>
    <w:rsid w:val="0005684E"/>
    <w:rsid w:val="0006583A"/>
    <w:rsid w:val="00065A6E"/>
    <w:rsid w:val="00071876"/>
    <w:rsid w:val="0007286D"/>
    <w:rsid w:val="00074C4F"/>
    <w:rsid w:val="000763D3"/>
    <w:rsid w:val="0007708C"/>
    <w:rsid w:val="00077EA3"/>
    <w:rsid w:val="00081607"/>
    <w:rsid w:val="00082870"/>
    <w:rsid w:val="00083FB6"/>
    <w:rsid w:val="00085CC9"/>
    <w:rsid w:val="00087C5D"/>
    <w:rsid w:val="0009020F"/>
    <w:rsid w:val="00091849"/>
    <w:rsid w:val="0009231B"/>
    <w:rsid w:val="0009235B"/>
    <w:rsid w:val="00093E3F"/>
    <w:rsid w:val="00093FF6"/>
    <w:rsid w:val="00094C03"/>
    <w:rsid w:val="00095A54"/>
    <w:rsid w:val="000A0CE2"/>
    <w:rsid w:val="000A2203"/>
    <w:rsid w:val="000A277A"/>
    <w:rsid w:val="000A2B23"/>
    <w:rsid w:val="000A54DC"/>
    <w:rsid w:val="000B0A28"/>
    <w:rsid w:val="000B460E"/>
    <w:rsid w:val="000B59B8"/>
    <w:rsid w:val="000B6966"/>
    <w:rsid w:val="000B706B"/>
    <w:rsid w:val="000C66A0"/>
    <w:rsid w:val="000C67D5"/>
    <w:rsid w:val="000D0390"/>
    <w:rsid w:val="000D0392"/>
    <w:rsid w:val="000D03FB"/>
    <w:rsid w:val="000D0EAB"/>
    <w:rsid w:val="000D0EC0"/>
    <w:rsid w:val="000D33F5"/>
    <w:rsid w:val="000D47A6"/>
    <w:rsid w:val="000D5CA3"/>
    <w:rsid w:val="000E133A"/>
    <w:rsid w:val="000E2B1C"/>
    <w:rsid w:val="000E5EE0"/>
    <w:rsid w:val="000E6167"/>
    <w:rsid w:val="000F18D7"/>
    <w:rsid w:val="000F3699"/>
    <w:rsid w:val="000F4F04"/>
    <w:rsid w:val="000F6B94"/>
    <w:rsid w:val="000F745A"/>
    <w:rsid w:val="00100051"/>
    <w:rsid w:val="001005EF"/>
    <w:rsid w:val="00102DDA"/>
    <w:rsid w:val="00103892"/>
    <w:rsid w:val="00110EB5"/>
    <w:rsid w:val="0011112E"/>
    <w:rsid w:val="00111B34"/>
    <w:rsid w:val="00114DFF"/>
    <w:rsid w:val="00120085"/>
    <w:rsid w:val="001201C9"/>
    <w:rsid w:val="00123186"/>
    <w:rsid w:val="001234B5"/>
    <w:rsid w:val="001242C1"/>
    <w:rsid w:val="00124A3F"/>
    <w:rsid w:val="00124F88"/>
    <w:rsid w:val="0012508F"/>
    <w:rsid w:val="00125B2C"/>
    <w:rsid w:val="001260B5"/>
    <w:rsid w:val="001266C7"/>
    <w:rsid w:val="00126E38"/>
    <w:rsid w:val="0012725A"/>
    <w:rsid w:val="001300D3"/>
    <w:rsid w:val="001315B6"/>
    <w:rsid w:val="00134C40"/>
    <w:rsid w:val="00135DDD"/>
    <w:rsid w:val="0014257A"/>
    <w:rsid w:val="001428BD"/>
    <w:rsid w:val="0014299D"/>
    <w:rsid w:val="00144897"/>
    <w:rsid w:val="001453E5"/>
    <w:rsid w:val="001478CF"/>
    <w:rsid w:val="00147D41"/>
    <w:rsid w:val="001504AB"/>
    <w:rsid w:val="00150945"/>
    <w:rsid w:val="001512A8"/>
    <w:rsid w:val="00155363"/>
    <w:rsid w:val="00156BF0"/>
    <w:rsid w:val="0015744A"/>
    <w:rsid w:val="00160411"/>
    <w:rsid w:val="0016144F"/>
    <w:rsid w:val="00161487"/>
    <w:rsid w:val="001618B3"/>
    <w:rsid w:val="001619B4"/>
    <w:rsid w:val="00162C2C"/>
    <w:rsid w:val="00163241"/>
    <w:rsid w:val="00164B15"/>
    <w:rsid w:val="00164DA7"/>
    <w:rsid w:val="00166E33"/>
    <w:rsid w:val="00167B67"/>
    <w:rsid w:val="001700B5"/>
    <w:rsid w:val="001725F2"/>
    <w:rsid w:val="001727DC"/>
    <w:rsid w:val="00172D63"/>
    <w:rsid w:val="00172E07"/>
    <w:rsid w:val="0017324C"/>
    <w:rsid w:val="0017327C"/>
    <w:rsid w:val="00176CC7"/>
    <w:rsid w:val="0018105D"/>
    <w:rsid w:val="00181D20"/>
    <w:rsid w:val="0018325F"/>
    <w:rsid w:val="0018625E"/>
    <w:rsid w:val="001869EE"/>
    <w:rsid w:val="00187EE4"/>
    <w:rsid w:val="00187FB5"/>
    <w:rsid w:val="00190DC3"/>
    <w:rsid w:val="00193A24"/>
    <w:rsid w:val="001943E9"/>
    <w:rsid w:val="00195912"/>
    <w:rsid w:val="001964D3"/>
    <w:rsid w:val="00196950"/>
    <w:rsid w:val="001969B7"/>
    <w:rsid w:val="00196EB1"/>
    <w:rsid w:val="001979F7"/>
    <w:rsid w:val="001A266F"/>
    <w:rsid w:val="001A3594"/>
    <w:rsid w:val="001A3E06"/>
    <w:rsid w:val="001A4E08"/>
    <w:rsid w:val="001A5537"/>
    <w:rsid w:val="001A63E9"/>
    <w:rsid w:val="001B00AB"/>
    <w:rsid w:val="001B07D0"/>
    <w:rsid w:val="001B0BD8"/>
    <w:rsid w:val="001B2AE8"/>
    <w:rsid w:val="001B2F76"/>
    <w:rsid w:val="001C1D8F"/>
    <w:rsid w:val="001C2097"/>
    <w:rsid w:val="001C3AB4"/>
    <w:rsid w:val="001C593C"/>
    <w:rsid w:val="001C59B9"/>
    <w:rsid w:val="001D10EF"/>
    <w:rsid w:val="001D2AAF"/>
    <w:rsid w:val="001D3497"/>
    <w:rsid w:val="001D3833"/>
    <w:rsid w:val="001D5BA8"/>
    <w:rsid w:val="001D5F18"/>
    <w:rsid w:val="001D7885"/>
    <w:rsid w:val="001E0FBC"/>
    <w:rsid w:val="001E23B1"/>
    <w:rsid w:val="001E3417"/>
    <w:rsid w:val="001E3556"/>
    <w:rsid w:val="001E5DC1"/>
    <w:rsid w:val="001E7042"/>
    <w:rsid w:val="001F04FA"/>
    <w:rsid w:val="001F2739"/>
    <w:rsid w:val="001F4537"/>
    <w:rsid w:val="001F48DD"/>
    <w:rsid w:val="001F48EF"/>
    <w:rsid w:val="001F5E52"/>
    <w:rsid w:val="001F6561"/>
    <w:rsid w:val="001F79D6"/>
    <w:rsid w:val="001F7F70"/>
    <w:rsid w:val="00200E60"/>
    <w:rsid w:val="00200F49"/>
    <w:rsid w:val="0020108A"/>
    <w:rsid w:val="00202602"/>
    <w:rsid w:val="00203839"/>
    <w:rsid w:val="002059AF"/>
    <w:rsid w:val="00206225"/>
    <w:rsid w:val="00211889"/>
    <w:rsid w:val="00212346"/>
    <w:rsid w:val="00212D0B"/>
    <w:rsid w:val="0021504B"/>
    <w:rsid w:val="002151B6"/>
    <w:rsid w:val="002153EF"/>
    <w:rsid w:val="00216598"/>
    <w:rsid w:val="002175E2"/>
    <w:rsid w:val="00221EF3"/>
    <w:rsid w:val="0022340D"/>
    <w:rsid w:val="002252DD"/>
    <w:rsid w:val="002274BF"/>
    <w:rsid w:val="00230414"/>
    <w:rsid w:val="00232111"/>
    <w:rsid w:val="00233C50"/>
    <w:rsid w:val="00233F01"/>
    <w:rsid w:val="0023472E"/>
    <w:rsid w:val="00237FBD"/>
    <w:rsid w:val="002418C7"/>
    <w:rsid w:val="00242AF0"/>
    <w:rsid w:val="00244A50"/>
    <w:rsid w:val="00250436"/>
    <w:rsid w:val="00251E09"/>
    <w:rsid w:val="00251E31"/>
    <w:rsid w:val="002568F9"/>
    <w:rsid w:val="00257EBD"/>
    <w:rsid w:val="0026008A"/>
    <w:rsid w:val="0026014D"/>
    <w:rsid w:val="002607BA"/>
    <w:rsid w:val="00262941"/>
    <w:rsid w:val="00263AEA"/>
    <w:rsid w:val="00264D91"/>
    <w:rsid w:val="00271717"/>
    <w:rsid w:val="00272FBF"/>
    <w:rsid w:val="002743C8"/>
    <w:rsid w:val="002749D6"/>
    <w:rsid w:val="0027584A"/>
    <w:rsid w:val="00275ECC"/>
    <w:rsid w:val="00282E78"/>
    <w:rsid w:val="00283075"/>
    <w:rsid w:val="002842A2"/>
    <w:rsid w:val="0028527B"/>
    <w:rsid w:val="00286BA8"/>
    <w:rsid w:val="00286C04"/>
    <w:rsid w:val="0028711C"/>
    <w:rsid w:val="00290287"/>
    <w:rsid w:val="002908D7"/>
    <w:rsid w:val="002918E6"/>
    <w:rsid w:val="00292116"/>
    <w:rsid w:val="00292156"/>
    <w:rsid w:val="002932D6"/>
    <w:rsid w:val="00294A0B"/>
    <w:rsid w:val="00296361"/>
    <w:rsid w:val="0029651F"/>
    <w:rsid w:val="00296766"/>
    <w:rsid w:val="00297E33"/>
    <w:rsid w:val="002A013D"/>
    <w:rsid w:val="002A1BD4"/>
    <w:rsid w:val="002A749D"/>
    <w:rsid w:val="002A7A36"/>
    <w:rsid w:val="002A7F3B"/>
    <w:rsid w:val="002A7FDB"/>
    <w:rsid w:val="002A7FF4"/>
    <w:rsid w:val="002B2274"/>
    <w:rsid w:val="002B2B6E"/>
    <w:rsid w:val="002B59F3"/>
    <w:rsid w:val="002B5DDD"/>
    <w:rsid w:val="002B769A"/>
    <w:rsid w:val="002C01A3"/>
    <w:rsid w:val="002C0CA4"/>
    <w:rsid w:val="002C0E52"/>
    <w:rsid w:val="002C1F20"/>
    <w:rsid w:val="002C3920"/>
    <w:rsid w:val="002C397A"/>
    <w:rsid w:val="002C53EA"/>
    <w:rsid w:val="002C540D"/>
    <w:rsid w:val="002C557F"/>
    <w:rsid w:val="002D0F32"/>
    <w:rsid w:val="002D3B7B"/>
    <w:rsid w:val="002D4D49"/>
    <w:rsid w:val="002E13EF"/>
    <w:rsid w:val="002E46D2"/>
    <w:rsid w:val="002E7FE1"/>
    <w:rsid w:val="002F0B61"/>
    <w:rsid w:val="002F48CA"/>
    <w:rsid w:val="002F7B35"/>
    <w:rsid w:val="002F7B93"/>
    <w:rsid w:val="00300E30"/>
    <w:rsid w:val="00301365"/>
    <w:rsid w:val="003013CF"/>
    <w:rsid w:val="003020AC"/>
    <w:rsid w:val="00304320"/>
    <w:rsid w:val="00307B4E"/>
    <w:rsid w:val="003102FB"/>
    <w:rsid w:val="003137AF"/>
    <w:rsid w:val="00313886"/>
    <w:rsid w:val="00316C5A"/>
    <w:rsid w:val="00317098"/>
    <w:rsid w:val="00317786"/>
    <w:rsid w:val="00317FDE"/>
    <w:rsid w:val="003202C9"/>
    <w:rsid w:val="003207A6"/>
    <w:rsid w:val="00322957"/>
    <w:rsid w:val="00324494"/>
    <w:rsid w:val="003252BD"/>
    <w:rsid w:val="0033152A"/>
    <w:rsid w:val="0033188C"/>
    <w:rsid w:val="00333533"/>
    <w:rsid w:val="00333B28"/>
    <w:rsid w:val="00335F33"/>
    <w:rsid w:val="003379F2"/>
    <w:rsid w:val="003401F2"/>
    <w:rsid w:val="0034141B"/>
    <w:rsid w:val="00344B4A"/>
    <w:rsid w:val="003500BC"/>
    <w:rsid w:val="00351F33"/>
    <w:rsid w:val="00352C98"/>
    <w:rsid w:val="00352E42"/>
    <w:rsid w:val="00355F53"/>
    <w:rsid w:val="00355F6D"/>
    <w:rsid w:val="00364D6E"/>
    <w:rsid w:val="003651BD"/>
    <w:rsid w:val="00367103"/>
    <w:rsid w:val="003679D0"/>
    <w:rsid w:val="00367B62"/>
    <w:rsid w:val="00371442"/>
    <w:rsid w:val="0037202F"/>
    <w:rsid w:val="00374E8B"/>
    <w:rsid w:val="0037584C"/>
    <w:rsid w:val="00375D76"/>
    <w:rsid w:val="003776E0"/>
    <w:rsid w:val="003807DE"/>
    <w:rsid w:val="00381EA4"/>
    <w:rsid w:val="00384D4E"/>
    <w:rsid w:val="00384E27"/>
    <w:rsid w:val="00386CD5"/>
    <w:rsid w:val="003873ED"/>
    <w:rsid w:val="003908B4"/>
    <w:rsid w:val="00391E72"/>
    <w:rsid w:val="00392D0C"/>
    <w:rsid w:val="003972A4"/>
    <w:rsid w:val="0039769B"/>
    <w:rsid w:val="003A023C"/>
    <w:rsid w:val="003A16F4"/>
    <w:rsid w:val="003A2B62"/>
    <w:rsid w:val="003A2D64"/>
    <w:rsid w:val="003A481A"/>
    <w:rsid w:val="003A4D0A"/>
    <w:rsid w:val="003A736B"/>
    <w:rsid w:val="003A73DF"/>
    <w:rsid w:val="003B0134"/>
    <w:rsid w:val="003B0443"/>
    <w:rsid w:val="003B2439"/>
    <w:rsid w:val="003B2F92"/>
    <w:rsid w:val="003B40FE"/>
    <w:rsid w:val="003B421A"/>
    <w:rsid w:val="003B4A2A"/>
    <w:rsid w:val="003B4C2A"/>
    <w:rsid w:val="003B623C"/>
    <w:rsid w:val="003B6A29"/>
    <w:rsid w:val="003B7FB2"/>
    <w:rsid w:val="003C2D35"/>
    <w:rsid w:val="003C659A"/>
    <w:rsid w:val="003C7DEA"/>
    <w:rsid w:val="003D27D4"/>
    <w:rsid w:val="003D304E"/>
    <w:rsid w:val="003D3B88"/>
    <w:rsid w:val="003D4AE0"/>
    <w:rsid w:val="003D5F39"/>
    <w:rsid w:val="003D66A5"/>
    <w:rsid w:val="003E1ACD"/>
    <w:rsid w:val="003E351B"/>
    <w:rsid w:val="003E5AB8"/>
    <w:rsid w:val="003E6E48"/>
    <w:rsid w:val="003E73F1"/>
    <w:rsid w:val="003E7B69"/>
    <w:rsid w:val="003F515B"/>
    <w:rsid w:val="003F7622"/>
    <w:rsid w:val="00403725"/>
    <w:rsid w:val="004043B7"/>
    <w:rsid w:val="004055A5"/>
    <w:rsid w:val="004055EC"/>
    <w:rsid w:val="00406071"/>
    <w:rsid w:val="004068EF"/>
    <w:rsid w:val="00407589"/>
    <w:rsid w:val="00410091"/>
    <w:rsid w:val="00410B79"/>
    <w:rsid w:val="00410BE3"/>
    <w:rsid w:val="00410D8A"/>
    <w:rsid w:val="00411199"/>
    <w:rsid w:val="004116F0"/>
    <w:rsid w:val="00411916"/>
    <w:rsid w:val="00412CC9"/>
    <w:rsid w:val="004138FF"/>
    <w:rsid w:val="004144D1"/>
    <w:rsid w:val="00414971"/>
    <w:rsid w:val="00414AE4"/>
    <w:rsid w:val="00414F0C"/>
    <w:rsid w:val="00415846"/>
    <w:rsid w:val="004249A8"/>
    <w:rsid w:val="00424C0C"/>
    <w:rsid w:val="00426DC2"/>
    <w:rsid w:val="0042715E"/>
    <w:rsid w:val="00427B87"/>
    <w:rsid w:val="004316F2"/>
    <w:rsid w:val="00432212"/>
    <w:rsid w:val="00433CB2"/>
    <w:rsid w:val="0043551C"/>
    <w:rsid w:val="00440633"/>
    <w:rsid w:val="00442CBE"/>
    <w:rsid w:val="004433B4"/>
    <w:rsid w:val="00443CB9"/>
    <w:rsid w:val="004441E1"/>
    <w:rsid w:val="00445A73"/>
    <w:rsid w:val="00446AC8"/>
    <w:rsid w:val="004477B0"/>
    <w:rsid w:val="004520F2"/>
    <w:rsid w:val="0045419E"/>
    <w:rsid w:val="004544AC"/>
    <w:rsid w:val="00456407"/>
    <w:rsid w:val="00461E78"/>
    <w:rsid w:val="0046252A"/>
    <w:rsid w:val="00463393"/>
    <w:rsid w:val="00463B40"/>
    <w:rsid w:val="004652F9"/>
    <w:rsid w:val="004652FF"/>
    <w:rsid w:val="0046564D"/>
    <w:rsid w:val="00465BE3"/>
    <w:rsid w:val="00466532"/>
    <w:rsid w:val="00467B06"/>
    <w:rsid w:val="004714DC"/>
    <w:rsid w:val="00471A04"/>
    <w:rsid w:val="004726AD"/>
    <w:rsid w:val="00472BBB"/>
    <w:rsid w:val="00475004"/>
    <w:rsid w:val="0047565F"/>
    <w:rsid w:val="004765E3"/>
    <w:rsid w:val="004769E3"/>
    <w:rsid w:val="004774E8"/>
    <w:rsid w:val="00477DAF"/>
    <w:rsid w:val="004812EA"/>
    <w:rsid w:val="00481FA9"/>
    <w:rsid w:val="00482576"/>
    <w:rsid w:val="004825C9"/>
    <w:rsid w:val="00482D86"/>
    <w:rsid w:val="00485D1A"/>
    <w:rsid w:val="00491051"/>
    <w:rsid w:val="00492011"/>
    <w:rsid w:val="00492ADF"/>
    <w:rsid w:val="004930CD"/>
    <w:rsid w:val="00493244"/>
    <w:rsid w:val="004940EB"/>
    <w:rsid w:val="00494865"/>
    <w:rsid w:val="00495054"/>
    <w:rsid w:val="00496829"/>
    <w:rsid w:val="00496C6F"/>
    <w:rsid w:val="00497930"/>
    <w:rsid w:val="004A0D18"/>
    <w:rsid w:val="004A1565"/>
    <w:rsid w:val="004A2D3D"/>
    <w:rsid w:val="004A3864"/>
    <w:rsid w:val="004A46E6"/>
    <w:rsid w:val="004A4DBE"/>
    <w:rsid w:val="004A5573"/>
    <w:rsid w:val="004A69E4"/>
    <w:rsid w:val="004A6DB7"/>
    <w:rsid w:val="004A750B"/>
    <w:rsid w:val="004B1481"/>
    <w:rsid w:val="004B180F"/>
    <w:rsid w:val="004B1A8F"/>
    <w:rsid w:val="004B21F4"/>
    <w:rsid w:val="004B43D0"/>
    <w:rsid w:val="004B5DD7"/>
    <w:rsid w:val="004B5E36"/>
    <w:rsid w:val="004B67F3"/>
    <w:rsid w:val="004C1F15"/>
    <w:rsid w:val="004C218D"/>
    <w:rsid w:val="004C31A1"/>
    <w:rsid w:val="004C3B7D"/>
    <w:rsid w:val="004C5FFC"/>
    <w:rsid w:val="004D1556"/>
    <w:rsid w:val="004D3288"/>
    <w:rsid w:val="004D361B"/>
    <w:rsid w:val="004D3674"/>
    <w:rsid w:val="004D3873"/>
    <w:rsid w:val="004D3BC6"/>
    <w:rsid w:val="004D4CAC"/>
    <w:rsid w:val="004E292E"/>
    <w:rsid w:val="004E7624"/>
    <w:rsid w:val="004E7968"/>
    <w:rsid w:val="004E796F"/>
    <w:rsid w:val="004F25F0"/>
    <w:rsid w:val="004F323A"/>
    <w:rsid w:val="004F3920"/>
    <w:rsid w:val="004F4B97"/>
    <w:rsid w:val="004F4BA3"/>
    <w:rsid w:val="004F6274"/>
    <w:rsid w:val="004F62D4"/>
    <w:rsid w:val="004F6842"/>
    <w:rsid w:val="004F76ED"/>
    <w:rsid w:val="004F7744"/>
    <w:rsid w:val="00500686"/>
    <w:rsid w:val="0050096E"/>
    <w:rsid w:val="00503BE3"/>
    <w:rsid w:val="00504EBA"/>
    <w:rsid w:val="0051049E"/>
    <w:rsid w:val="005113BE"/>
    <w:rsid w:val="00511614"/>
    <w:rsid w:val="00512E7E"/>
    <w:rsid w:val="00513E4A"/>
    <w:rsid w:val="00517282"/>
    <w:rsid w:val="00520533"/>
    <w:rsid w:val="005231C8"/>
    <w:rsid w:val="005267A0"/>
    <w:rsid w:val="00527E5D"/>
    <w:rsid w:val="005319D2"/>
    <w:rsid w:val="0053223D"/>
    <w:rsid w:val="00532F1C"/>
    <w:rsid w:val="00534095"/>
    <w:rsid w:val="005368F2"/>
    <w:rsid w:val="00537A76"/>
    <w:rsid w:val="005403F7"/>
    <w:rsid w:val="00541FC9"/>
    <w:rsid w:val="005447AD"/>
    <w:rsid w:val="00544E9E"/>
    <w:rsid w:val="00545B16"/>
    <w:rsid w:val="00546038"/>
    <w:rsid w:val="005467B4"/>
    <w:rsid w:val="0055128C"/>
    <w:rsid w:val="00551AD3"/>
    <w:rsid w:val="00551D61"/>
    <w:rsid w:val="00553584"/>
    <w:rsid w:val="00556AC8"/>
    <w:rsid w:val="005579E0"/>
    <w:rsid w:val="00560926"/>
    <w:rsid w:val="005637CA"/>
    <w:rsid w:val="00563B1D"/>
    <w:rsid w:val="00566C6D"/>
    <w:rsid w:val="00571ABA"/>
    <w:rsid w:val="005720FF"/>
    <w:rsid w:val="005732AE"/>
    <w:rsid w:val="005777EC"/>
    <w:rsid w:val="0058066D"/>
    <w:rsid w:val="00582848"/>
    <w:rsid w:val="0058300C"/>
    <w:rsid w:val="005832E2"/>
    <w:rsid w:val="005843E3"/>
    <w:rsid w:val="00585450"/>
    <w:rsid w:val="005876AF"/>
    <w:rsid w:val="0059058E"/>
    <w:rsid w:val="00590E3A"/>
    <w:rsid w:val="005922A2"/>
    <w:rsid w:val="00596971"/>
    <w:rsid w:val="005972E4"/>
    <w:rsid w:val="0059744E"/>
    <w:rsid w:val="005A1562"/>
    <w:rsid w:val="005A3558"/>
    <w:rsid w:val="005A4C57"/>
    <w:rsid w:val="005A5FA1"/>
    <w:rsid w:val="005A6026"/>
    <w:rsid w:val="005A6ADE"/>
    <w:rsid w:val="005B14CB"/>
    <w:rsid w:val="005B29B0"/>
    <w:rsid w:val="005B64BC"/>
    <w:rsid w:val="005B6597"/>
    <w:rsid w:val="005C0CC2"/>
    <w:rsid w:val="005C5B3A"/>
    <w:rsid w:val="005C5D67"/>
    <w:rsid w:val="005D26E9"/>
    <w:rsid w:val="005D4E6F"/>
    <w:rsid w:val="005D53C3"/>
    <w:rsid w:val="005D67AE"/>
    <w:rsid w:val="005D74CE"/>
    <w:rsid w:val="005E0C7E"/>
    <w:rsid w:val="005E19E5"/>
    <w:rsid w:val="005E3730"/>
    <w:rsid w:val="005E3E5D"/>
    <w:rsid w:val="005E6D3D"/>
    <w:rsid w:val="005E73CE"/>
    <w:rsid w:val="005F1289"/>
    <w:rsid w:val="005F3B30"/>
    <w:rsid w:val="005F3CEC"/>
    <w:rsid w:val="005F4C52"/>
    <w:rsid w:val="005F785F"/>
    <w:rsid w:val="00601F24"/>
    <w:rsid w:val="00601FFE"/>
    <w:rsid w:val="00603E93"/>
    <w:rsid w:val="00604056"/>
    <w:rsid w:val="0060446E"/>
    <w:rsid w:val="006054B2"/>
    <w:rsid w:val="0060619D"/>
    <w:rsid w:val="00606ACA"/>
    <w:rsid w:val="00607EA3"/>
    <w:rsid w:val="00610049"/>
    <w:rsid w:val="00615312"/>
    <w:rsid w:val="00615F6D"/>
    <w:rsid w:val="006163A3"/>
    <w:rsid w:val="00617591"/>
    <w:rsid w:val="0062013A"/>
    <w:rsid w:val="006213E6"/>
    <w:rsid w:val="00621A75"/>
    <w:rsid w:val="00621B39"/>
    <w:rsid w:val="006221A0"/>
    <w:rsid w:val="0062347F"/>
    <w:rsid w:val="00627832"/>
    <w:rsid w:val="00630CAC"/>
    <w:rsid w:val="00631CFC"/>
    <w:rsid w:val="00631F05"/>
    <w:rsid w:val="00632980"/>
    <w:rsid w:val="00633B26"/>
    <w:rsid w:val="00633FF3"/>
    <w:rsid w:val="006365B8"/>
    <w:rsid w:val="00640969"/>
    <w:rsid w:val="0064219A"/>
    <w:rsid w:val="00644DB0"/>
    <w:rsid w:val="006459A9"/>
    <w:rsid w:val="00647F2F"/>
    <w:rsid w:val="006511B9"/>
    <w:rsid w:val="00652195"/>
    <w:rsid w:val="006521AD"/>
    <w:rsid w:val="00655961"/>
    <w:rsid w:val="00655E1B"/>
    <w:rsid w:val="0065635B"/>
    <w:rsid w:val="00660592"/>
    <w:rsid w:val="006614B7"/>
    <w:rsid w:val="0066182D"/>
    <w:rsid w:val="00662EAE"/>
    <w:rsid w:val="00663252"/>
    <w:rsid w:val="00663FFF"/>
    <w:rsid w:val="00670A68"/>
    <w:rsid w:val="00676821"/>
    <w:rsid w:val="00680C2C"/>
    <w:rsid w:val="00682098"/>
    <w:rsid w:val="0068316E"/>
    <w:rsid w:val="006839F1"/>
    <w:rsid w:val="00684ED4"/>
    <w:rsid w:val="006851D1"/>
    <w:rsid w:val="006857EE"/>
    <w:rsid w:val="00687D21"/>
    <w:rsid w:val="006A0006"/>
    <w:rsid w:val="006A200A"/>
    <w:rsid w:val="006A3677"/>
    <w:rsid w:val="006A415F"/>
    <w:rsid w:val="006A5007"/>
    <w:rsid w:val="006A5861"/>
    <w:rsid w:val="006A6992"/>
    <w:rsid w:val="006B05BC"/>
    <w:rsid w:val="006B1A2B"/>
    <w:rsid w:val="006B1A48"/>
    <w:rsid w:val="006B1EAA"/>
    <w:rsid w:val="006B2FDD"/>
    <w:rsid w:val="006B7287"/>
    <w:rsid w:val="006B73B8"/>
    <w:rsid w:val="006B753D"/>
    <w:rsid w:val="006C0E14"/>
    <w:rsid w:val="006C19CE"/>
    <w:rsid w:val="006C2730"/>
    <w:rsid w:val="006C518F"/>
    <w:rsid w:val="006C649F"/>
    <w:rsid w:val="006C67CC"/>
    <w:rsid w:val="006C7CB6"/>
    <w:rsid w:val="006D0C16"/>
    <w:rsid w:val="006D1298"/>
    <w:rsid w:val="006D1B67"/>
    <w:rsid w:val="006D264E"/>
    <w:rsid w:val="006D44FE"/>
    <w:rsid w:val="006D4909"/>
    <w:rsid w:val="006D58AB"/>
    <w:rsid w:val="006D615C"/>
    <w:rsid w:val="006D6CC7"/>
    <w:rsid w:val="006D718C"/>
    <w:rsid w:val="006E068B"/>
    <w:rsid w:val="006E0CB4"/>
    <w:rsid w:val="006E0D8C"/>
    <w:rsid w:val="006E0E83"/>
    <w:rsid w:val="006F3219"/>
    <w:rsid w:val="006F3B5D"/>
    <w:rsid w:val="006F4D2B"/>
    <w:rsid w:val="006F71B1"/>
    <w:rsid w:val="006F7B36"/>
    <w:rsid w:val="006F7FDE"/>
    <w:rsid w:val="007002E4"/>
    <w:rsid w:val="00700AF4"/>
    <w:rsid w:val="00705D7F"/>
    <w:rsid w:val="0070648E"/>
    <w:rsid w:val="00707858"/>
    <w:rsid w:val="007113CB"/>
    <w:rsid w:val="00712756"/>
    <w:rsid w:val="00712DEC"/>
    <w:rsid w:val="00717344"/>
    <w:rsid w:val="0071799E"/>
    <w:rsid w:val="00720240"/>
    <w:rsid w:val="0072095F"/>
    <w:rsid w:val="007216F6"/>
    <w:rsid w:val="00721F08"/>
    <w:rsid w:val="007225C6"/>
    <w:rsid w:val="0072296B"/>
    <w:rsid w:val="007230B8"/>
    <w:rsid w:val="0072415E"/>
    <w:rsid w:val="007242A1"/>
    <w:rsid w:val="0072476D"/>
    <w:rsid w:val="00724C82"/>
    <w:rsid w:val="007259B8"/>
    <w:rsid w:val="0072707F"/>
    <w:rsid w:val="007273C6"/>
    <w:rsid w:val="00732671"/>
    <w:rsid w:val="00733F0C"/>
    <w:rsid w:val="00734C83"/>
    <w:rsid w:val="00734F94"/>
    <w:rsid w:val="00735B0B"/>
    <w:rsid w:val="00736F70"/>
    <w:rsid w:val="00742564"/>
    <w:rsid w:val="00743275"/>
    <w:rsid w:val="00744FED"/>
    <w:rsid w:val="00750592"/>
    <w:rsid w:val="007508B8"/>
    <w:rsid w:val="00754733"/>
    <w:rsid w:val="00754B90"/>
    <w:rsid w:val="00756EB2"/>
    <w:rsid w:val="007575B2"/>
    <w:rsid w:val="0076012E"/>
    <w:rsid w:val="00761C32"/>
    <w:rsid w:val="00761C35"/>
    <w:rsid w:val="007651A1"/>
    <w:rsid w:val="00767987"/>
    <w:rsid w:val="00773119"/>
    <w:rsid w:val="0077319E"/>
    <w:rsid w:val="00773761"/>
    <w:rsid w:val="0077410C"/>
    <w:rsid w:val="00774144"/>
    <w:rsid w:val="007806EE"/>
    <w:rsid w:val="007856B7"/>
    <w:rsid w:val="007865C9"/>
    <w:rsid w:val="00786C4A"/>
    <w:rsid w:val="00787C67"/>
    <w:rsid w:val="00791E7F"/>
    <w:rsid w:val="00792B01"/>
    <w:rsid w:val="00792DC1"/>
    <w:rsid w:val="00793F94"/>
    <w:rsid w:val="00795229"/>
    <w:rsid w:val="00795623"/>
    <w:rsid w:val="00795ABB"/>
    <w:rsid w:val="007A1E94"/>
    <w:rsid w:val="007A48C0"/>
    <w:rsid w:val="007A6367"/>
    <w:rsid w:val="007B0C93"/>
    <w:rsid w:val="007B23E1"/>
    <w:rsid w:val="007B275D"/>
    <w:rsid w:val="007B6CBF"/>
    <w:rsid w:val="007C20B6"/>
    <w:rsid w:val="007C4558"/>
    <w:rsid w:val="007C4624"/>
    <w:rsid w:val="007D0827"/>
    <w:rsid w:val="007D33ED"/>
    <w:rsid w:val="007D57E2"/>
    <w:rsid w:val="007D5C35"/>
    <w:rsid w:val="007E0422"/>
    <w:rsid w:val="007E0B3D"/>
    <w:rsid w:val="007E1B68"/>
    <w:rsid w:val="007E2980"/>
    <w:rsid w:val="007E2A4E"/>
    <w:rsid w:val="007E2FC1"/>
    <w:rsid w:val="007E4D92"/>
    <w:rsid w:val="007F319C"/>
    <w:rsid w:val="007F3FF7"/>
    <w:rsid w:val="007F4C4C"/>
    <w:rsid w:val="007F4F8E"/>
    <w:rsid w:val="007F5E92"/>
    <w:rsid w:val="007F7EF1"/>
    <w:rsid w:val="008004DB"/>
    <w:rsid w:val="00801632"/>
    <w:rsid w:val="00801C57"/>
    <w:rsid w:val="00802635"/>
    <w:rsid w:val="00803F10"/>
    <w:rsid w:val="008051B5"/>
    <w:rsid w:val="0081012F"/>
    <w:rsid w:val="00811644"/>
    <w:rsid w:val="00814BE8"/>
    <w:rsid w:val="00815175"/>
    <w:rsid w:val="0081600A"/>
    <w:rsid w:val="008237FD"/>
    <w:rsid w:val="00823DD9"/>
    <w:rsid w:val="00826E31"/>
    <w:rsid w:val="00827D16"/>
    <w:rsid w:val="00830EDA"/>
    <w:rsid w:val="008403CD"/>
    <w:rsid w:val="0084125E"/>
    <w:rsid w:val="00843049"/>
    <w:rsid w:val="008432DE"/>
    <w:rsid w:val="00851B0F"/>
    <w:rsid w:val="0085517A"/>
    <w:rsid w:val="008552B5"/>
    <w:rsid w:val="008558F9"/>
    <w:rsid w:val="0085790C"/>
    <w:rsid w:val="00860225"/>
    <w:rsid w:val="008659FB"/>
    <w:rsid w:val="00870D64"/>
    <w:rsid w:val="0087581E"/>
    <w:rsid w:val="008761FC"/>
    <w:rsid w:val="00876F2A"/>
    <w:rsid w:val="00880E3F"/>
    <w:rsid w:val="00881A07"/>
    <w:rsid w:val="00883989"/>
    <w:rsid w:val="00883FF3"/>
    <w:rsid w:val="00884494"/>
    <w:rsid w:val="0088674E"/>
    <w:rsid w:val="008872C0"/>
    <w:rsid w:val="00890221"/>
    <w:rsid w:val="00891FF0"/>
    <w:rsid w:val="00892430"/>
    <w:rsid w:val="00894A95"/>
    <w:rsid w:val="008959B6"/>
    <w:rsid w:val="008975A6"/>
    <w:rsid w:val="00897676"/>
    <w:rsid w:val="008979AF"/>
    <w:rsid w:val="00897B11"/>
    <w:rsid w:val="008A1C20"/>
    <w:rsid w:val="008A1C48"/>
    <w:rsid w:val="008A543C"/>
    <w:rsid w:val="008A5600"/>
    <w:rsid w:val="008A5DF1"/>
    <w:rsid w:val="008A6CFD"/>
    <w:rsid w:val="008A762B"/>
    <w:rsid w:val="008B097F"/>
    <w:rsid w:val="008B1AFB"/>
    <w:rsid w:val="008B2DB4"/>
    <w:rsid w:val="008B4CEB"/>
    <w:rsid w:val="008B6A35"/>
    <w:rsid w:val="008B6F65"/>
    <w:rsid w:val="008C1BB1"/>
    <w:rsid w:val="008C519D"/>
    <w:rsid w:val="008C56B9"/>
    <w:rsid w:val="008C6229"/>
    <w:rsid w:val="008C6307"/>
    <w:rsid w:val="008C6780"/>
    <w:rsid w:val="008C68A4"/>
    <w:rsid w:val="008C713E"/>
    <w:rsid w:val="008D12DE"/>
    <w:rsid w:val="008D22C7"/>
    <w:rsid w:val="008D34CB"/>
    <w:rsid w:val="008D4A2F"/>
    <w:rsid w:val="008D5B62"/>
    <w:rsid w:val="008D6D65"/>
    <w:rsid w:val="008D7BBF"/>
    <w:rsid w:val="008E0EC4"/>
    <w:rsid w:val="008E2733"/>
    <w:rsid w:val="008E2AD5"/>
    <w:rsid w:val="008E2C33"/>
    <w:rsid w:val="008E58C2"/>
    <w:rsid w:val="008E5AF4"/>
    <w:rsid w:val="008E5F4B"/>
    <w:rsid w:val="008E6043"/>
    <w:rsid w:val="008F3D8C"/>
    <w:rsid w:val="008F3E12"/>
    <w:rsid w:val="008F43B2"/>
    <w:rsid w:val="008F4B7C"/>
    <w:rsid w:val="008F6C91"/>
    <w:rsid w:val="00900F32"/>
    <w:rsid w:val="0090476A"/>
    <w:rsid w:val="00905832"/>
    <w:rsid w:val="00905DB3"/>
    <w:rsid w:val="0090782E"/>
    <w:rsid w:val="00910B3F"/>
    <w:rsid w:val="00912098"/>
    <w:rsid w:val="009125B4"/>
    <w:rsid w:val="00914BDE"/>
    <w:rsid w:val="009168CF"/>
    <w:rsid w:val="00916DA3"/>
    <w:rsid w:val="009174DF"/>
    <w:rsid w:val="00917521"/>
    <w:rsid w:val="00924CF3"/>
    <w:rsid w:val="0092706A"/>
    <w:rsid w:val="0093016D"/>
    <w:rsid w:val="00930991"/>
    <w:rsid w:val="00931B92"/>
    <w:rsid w:val="00934404"/>
    <w:rsid w:val="00934EF6"/>
    <w:rsid w:val="009361B4"/>
    <w:rsid w:val="00941799"/>
    <w:rsid w:val="00942752"/>
    <w:rsid w:val="00942A17"/>
    <w:rsid w:val="00945BC2"/>
    <w:rsid w:val="009462D4"/>
    <w:rsid w:val="009477E2"/>
    <w:rsid w:val="00947E26"/>
    <w:rsid w:val="0095025B"/>
    <w:rsid w:val="0095121F"/>
    <w:rsid w:val="00951E58"/>
    <w:rsid w:val="0095246B"/>
    <w:rsid w:val="009534B9"/>
    <w:rsid w:val="00953D37"/>
    <w:rsid w:val="00954755"/>
    <w:rsid w:val="009561F7"/>
    <w:rsid w:val="00962569"/>
    <w:rsid w:val="00963FCA"/>
    <w:rsid w:val="00964093"/>
    <w:rsid w:val="00964C69"/>
    <w:rsid w:val="009650C1"/>
    <w:rsid w:val="00965417"/>
    <w:rsid w:val="009660D6"/>
    <w:rsid w:val="009665A6"/>
    <w:rsid w:val="00971E5E"/>
    <w:rsid w:val="00972315"/>
    <w:rsid w:val="00972820"/>
    <w:rsid w:val="009728D9"/>
    <w:rsid w:val="00972E65"/>
    <w:rsid w:val="0097319A"/>
    <w:rsid w:val="00974A20"/>
    <w:rsid w:val="00976139"/>
    <w:rsid w:val="00977DCE"/>
    <w:rsid w:val="00981630"/>
    <w:rsid w:val="0098216C"/>
    <w:rsid w:val="009839FA"/>
    <w:rsid w:val="00984822"/>
    <w:rsid w:val="009852CF"/>
    <w:rsid w:val="00985BA2"/>
    <w:rsid w:val="0098698D"/>
    <w:rsid w:val="00986E87"/>
    <w:rsid w:val="009921E9"/>
    <w:rsid w:val="0099249D"/>
    <w:rsid w:val="009925D4"/>
    <w:rsid w:val="009970AE"/>
    <w:rsid w:val="009A2B28"/>
    <w:rsid w:val="009A364C"/>
    <w:rsid w:val="009A3E33"/>
    <w:rsid w:val="009A5C79"/>
    <w:rsid w:val="009A6AA9"/>
    <w:rsid w:val="009B0C3B"/>
    <w:rsid w:val="009B11C3"/>
    <w:rsid w:val="009B1D23"/>
    <w:rsid w:val="009B21DF"/>
    <w:rsid w:val="009B2B44"/>
    <w:rsid w:val="009B4474"/>
    <w:rsid w:val="009B4660"/>
    <w:rsid w:val="009B489C"/>
    <w:rsid w:val="009B51CC"/>
    <w:rsid w:val="009B67D9"/>
    <w:rsid w:val="009B6A68"/>
    <w:rsid w:val="009C0723"/>
    <w:rsid w:val="009C0B52"/>
    <w:rsid w:val="009C2370"/>
    <w:rsid w:val="009C49D7"/>
    <w:rsid w:val="009C55D7"/>
    <w:rsid w:val="009C68B6"/>
    <w:rsid w:val="009D2E28"/>
    <w:rsid w:val="009D33DF"/>
    <w:rsid w:val="009D3471"/>
    <w:rsid w:val="009D63B9"/>
    <w:rsid w:val="009D766F"/>
    <w:rsid w:val="009D79DC"/>
    <w:rsid w:val="009E02B6"/>
    <w:rsid w:val="009E08A5"/>
    <w:rsid w:val="009E0B39"/>
    <w:rsid w:val="009E0C1A"/>
    <w:rsid w:val="009E167E"/>
    <w:rsid w:val="009E32D9"/>
    <w:rsid w:val="009E3799"/>
    <w:rsid w:val="009E386E"/>
    <w:rsid w:val="009E6D8E"/>
    <w:rsid w:val="009F1CC7"/>
    <w:rsid w:val="009F30B6"/>
    <w:rsid w:val="009F4BC7"/>
    <w:rsid w:val="009F517C"/>
    <w:rsid w:val="009F57CC"/>
    <w:rsid w:val="009F6822"/>
    <w:rsid w:val="00A02AB9"/>
    <w:rsid w:val="00A02BE7"/>
    <w:rsid w:val="00A059E7"/>
    <w:rsid w:val="00A07030"/>
    <w:rsid w:val="00A079E7"/>
    <w:rsid w:val="00A103C4"/>
    <w:rsid w:val="00A10C60"/>
    <w:rsid w:val="00A11520"/>
    <w:rsid w:val="00A130E7"/>
    <w:rsid w:val="00A135E9"/>
    <w:rsid w:val="00A14765"/>
    <w:rsid w:val="00A20778"/>
    <w:rsid w:val="00A20DD6"/>
    <w:rsid w:val="00A22725"/>
    <w:rsid w:val="00A239A2"/>
    <w:rsid w:val="00A24210"/>
    <w:rsid w:val="00A249B4"/>
    <w:rsid w:val="00A2790B"/>
    <w:rsid w:val="00A27CE4"/>
    <w:rsid w:val="00A312ED"/>
    <w:rsid w:val="00A32E22"/>
    <w:rsid w:val="00A34B6C"/>
    <w:rsid w:val="00A35DF7"/>
    <w:rsid w:val="00A35E32"/>
    <w:rsid w:val="00A36D69"/>
    <w:rsid w:val="00A37589"/>
    <w:rsid w:val="00A410C5"/>
    <w:rsid w:val="00A452BC"/>
    <w:rsid w:val="00A46EBC"/>
    <w:rsid w:val="00A47C3B"/>
    <w:rsid w:val="00A506B8"/>
    <w:rsid w:val="00A514C2"/>
    <w:rsid w:val="00A5251D"/>
    <w:rsid w:val="00A5335E"/>
    <w:rsid w:val="00A55E02"/>
    <w:rsid w:val="00A567B1"/>
    <w:rsid w:val="00A56B49"/>
    <w:rsid w:val="00A60E7C"/>
    <w:rsid w:val="00A64A0F"/>
    <w:rsid w:val="00A65832"/>
    <w:rsid w:val="00A670C3"/>
    <w:rsid w:val="00A7125F"/>
    <w:rsid w:val="00A73121"/>
    <w:rsid w:val="00A73C76"/>
    <w:rsid w:val="00A835B3"/>
    <w:rsid w:val="00A8485D"/>
    <w:rsid w:val="00A85059"/>
    <w:rsid w:val="00A90CB2"/>
    <w:rsid w:val="00A91343"/>
    <w:rsid w:val="00A91718"/>
    <w:rsid w:val="00A92A69"/>
    <w:rsid w:val="00AA19E4"/>
    <w:rsid w:val="00AA2786"/>
    <w:rsid w:val="00AA2AE9"/>
    <w:rsid w:val="00AA3C87"/>
    <w:rsid w:val="00AA4CB5"/>
    <w:rsid w:val="00AA5394"/>
    <w:rsid w:val="00AA7146"/>
    <w:rsid w:val="00AB1CBD"/>
    <w:rsid w:val="00AB6473"/>
    <w:rsid w:val="00AB7142"/>
    <w:rsid w:val="00AC1793"/>
    <w:rsid w:val="00AC1BC3"/>
    <w:rsid w:val="00AC34EF"/>
    <w:rsid w:val="00AC3BF1"/>
    <w:rsid w:val="00AD0FB1"/>
    <w:rsid w:val="00AE1FAE"/>
    <w:rsid w:val="00AE451F"/>
    <w:rsid w:val="00AE4A4D"/>
    <w:rsid w:val="00AE730E"/>
    <w:rsid w:val="00AE7789"/>
    <w:rsid w:val="00AF136B"/>
    <w:rsid w:val="00AF2508"/>
    <w:rsid w:val="00AF2E23"/>
    <w:rsid w:val="00AF40C0"/>
    <w:rsid w:val="00AF49C1"/>
    <w:rsid w:val="00AF4E81"/>
    <w:rsid w:val="00AF546A"/>
    <w:rsid w:val="00AF5C07"/>
    <w:rsid w:val="00AF7B74"/>
    <w:rsid w:val="00B00A41"/>
    <w:rsid w:val="00B019F9"/>
    <w:rsid w:val="00B01D8F"/>
    <w:rsid w:val="00B02837"/>
    <w:rsid w:val="00B02CF1"/>
    <w:rsid w:val="00B0412C"/>
    <w:rsid w:val="00B05DAC"/>
    <w:rsid w:val="00B06026"/>
    <w:rsid w:val="00B07B0E"/>
    <w:rsid w:val="00B10764"/>
    <w:rsid w:val="00B1210F"/>
    <w:rsid w:val="00B12DC9"/>
    <w:rsid w:val="00B13B9B"/>
    <w:rsid w:val="00B1589B"/>
    <w:rsid w:val="00B1598F"/>
    <w:rsid w:val="00B15B9A"/>
    <w:rsid w:val="00B17260"/>
    <w:rsid w:val="00B17966"/>
    <w:rsid w:val="00B17C62"/>
    <w:rsid w:val="00B202D2"/>
    <w:rsid w:val="00B22D1A"/>
    <w:rsid w:val="00B2516C"/>
    <w:rsid w:val="00B25768"/>
    <w:rsid w:val="00B2599C"/>
    <w:rsid w:val="00B2641B"/>
    <w:rsid w:val="00B301EA"/>
    <w:rsid w:val="00B30430"/>
    <w:rsid w:val="00B30B7C"/>
    <w:rsid w:val="00B3356F"/>
    <w:rsid w:val="00B33770"/>
    <w:rsid w:val="00B34235"/>
    <w:rsid w:val="00B35DC7"/>
    <w:rsid w:val="00B37965"/>
    <w:rsid w:val="00B445F4"/>
    <w:rsid w:val="00B47969"/>
    <w:rsid w:val="00B50E02"/>
    <w:rsid w:val="00B515FD"/>
    <w:rsid w:val="00B52DF1"/>
    <w:rsid w:val="00B55C5A"/>
    <w:rsid w:val="00B626C3"/>
    <w:rsid w:val="00B6348B"/>
    <w:rsid w:val="00B665A1"/>
    <w:rsid w:val="00B66F74"/>
    <w:rsid w:val="00B67544"/>
    <w:rsid w:val="00B70956"/>
    <w:rsid w:val="00B710E8"/>
    <w:rsid w:val="00B72014"/>
    <w:rsid w:val="00B725D7"/>
    <w:rsid w:val="00B75CCA"/>
    <w:rsid w:val="00B75EDD"/>
    <w:rsid w:val="00B76959"/>
    <w:rsid w:val="00B80C5F"/>
    <w:rsid w:val="00B81AFC"/>
    <w:rsid w:val="00B83F98"/>
    <w:rsid w:val="00B85CC1"/>
    <w:rsid w:val="00B862F5"/>
    <w:rsid w:val="00B87A84"/>
    <w:rsid w:val="00B93C1E"/>
    <w:rsid w:val="00B965A9"/>
    <w:rsid w:val="00B97021"/>
    <w:rsid w:val="00B97049"/>
    <w:rsid w:val="00B973BD"/>
    <w:rsid w:val="00B97804"/>
    <w:rsid w:val="00B97BF3"/>
    <w:rsid w:val="00BA13B3"/>
    <w:rsid w:val="00BA3027"/>
    <w:rsid w:val="00BA3DC2"/>
    <w:rsid w:val="00BA5B02"/>
    <w:rsid w:val="00BA5E21"/>
    <w:rsid w:val="00BA6668"/>
    <w:rsid w:val="00BB0872"/>
    <w:rsid w:val="00BB1CB5"/>
    <w:rsid w:val="00BB3347"/>
    <w:rsid w:val="00BB337C"/>
    <w:rsid w:val="00BB3B7A"/>
    <w:rsid w:val="00BB52AF"/>
    <w:rsid w:val="00BB6DA8"/>
    <w:rsid w:val="00BC2A16"/>
    <w:rsid w:val="00BC45DC"/>
    <w:rsid w:val="00BC7532"/>
    <w:rsid w:val="00BD031E"/>
    <w:rsid w:val="00BD1655"/>
    <w:rsid w:val="00BD3AF9"/>
    <w:rsid w:val="00BD4B1B"/>
    <w:rsid w:val="00BD5822"/>
    <w:rsid w:val="00BD6FAE"/>
    <w:rsid w:val="00BD7C29"/>
    <w:rsid w:val="00BD7F06"/>
    <w:rsid w:val="00BD7FA4"/>
    <w:rsid w:val="00BE2265"/>
    <w:rsid w:val="00BE2797"/>
    <w:rsid w:val="00BE36CE"/>
    <w:rsid w:val="00BE428B"/>
    <w:rsid w:val="00BE4B12"/>
    <w:rsid w:val="00BE52F3"/>
    <w:rsid w:val="00BE54C6"/>
    <w:rsid w:val="00BE5A93"/>
    <w:rsid w:val="00BE67D6"/>
    <w:rsid w:val="00BE6BEF"/>
    <w:rsid w:val="00BF0F4B"/>
    <w:rsid w:val="00BF2275"/>
    <w:rsid w:val="00BF2364"/>
    <w:rsid w:val="00BF274C"/>
    <w:rsid w:val="00C01951"/>
    <w:rsid w:val="00C01D6E"/>
    <w:rsid w:val="00C02C32"/>
    <w:rsid w:val="00C02CB9"/>
    <w:rsid w:val="00C02E77"/>
    <w:rsid w:val="00C0484D"/>
    <w:rsid w:val="00C048D5"/>
    <w:rsid w:val="00C05028"/>
    <w:rsid w:val="00C05A45"/>
    <w:rsid w:val="00C06194"/>
    <w:rsid w:val="00C0654F"/>
    <w:rsid w:val="00C0730A"/>
    <w:rsid w:val="00C07AFD"/>
    <w:rsid w:val="00C12437"/>
    <w:rsid w:val="00C12765"/>
    <w:rsid w:val="00C127D3"/>
    <w:rsid w:val="00C14499"/>
    <w:rsid w:val="00C1682D"/>
    <w:rsid w:val="00C16945"/>
    <w:rsid w:val="00C17F18"/>
    <w:rsid w:val="00C202C5"/>
    <w:rsid w:val="00C239A9"/>
    <w:rsid w:val="00C25BA9"/>
    <w:rsid w:val="00C2622E"/>
    <w:rsid w:val="00C26E4C"/>
    <w:rsid w:val="00C27DA5"/>
    <w:rsid w:val="00C27E8D"/>
    <w:rsid w:val="00C31DB6"/>
    <w:rsid w:val="00C3577B"/>
    <w:rsid w:val="00C37126"/>
    <w:rsid w:val="00C37A82"/>
    <w:rsid w:val="00C403E9"/>
    <w:rsid w:val="00C40605"/>
    <w:rsid w:val="00C42681"/>
    <w:rsid w:val="00C429D6"/>
    <w:rsid w:val="00C45BE2"/>
    <w:rsid w:val="00C45BF5"/>
    <w:rsid w:val="00C51BDE"/>
    <w:rsid w:val="00C520D1"/>
    <w:rsid w:val="00C534AA"/>
    <w:rsid w:val="00C540AE"/>
    <w:rsid w:val="00C54519"/>
    <w:rsid w:val="00C555D9"/>
    <w:rsid w:val="00C56064"/>
    <w:rsid w:val="00C57F93"/>
    <w:rsid w:val="00C60FCA"/>
    <w:rsid w:val="00C612AD"/>
    <w:rsid w:val="00C61ACE"/>
    <w:rsid w:val="00C6585E"/>
    <w:rsid w:val="00C7000A"/>
    <w:rsid w:val="00C70944"/>
    <w:rsid w:val="00C72B84"/>
    <w:rsid w:val="00C73670"/>
    <w:rsid w:val="00C74005"/>
    <w:rsid w:val="00C75917"/>
    <w:rsid w:val="00C75C8B"/>
    <w:rsid w:val="00C760B7"/>
    <w:rsid w:val="00C761B8"/>
    <w:rsid w:val="00C778AA"/>
    <w:rsid w:val="00C823E8"/>
    <w:rsid w:val="00C829AC"/>
    <w:rsid w:val="00C84EFD"/>
    <w:rsid w:val="00C85A19"/>
    <w:rsid w:val="00C85E5B"/>
    <w:rsid w:val="00C8639A"/>
    <w:rsid w:val="00C86641"/>
    <w:rsid w:val="00C87D9E"/>
    <w:rsid w:val="00C90A1E"/>
    <w:rsid w:val="00C9117E"/>
    <w:rsid w:val="00C920D4"/>
    <w:rsid w:val="00C92F6E"/>
    <w:rsid w:val="00C938C7"/>
    <w:rsid w:val="00CA01E3"/>
    <w:rsid w:val="00CA17FC"/>
    <w:rsid w:val="00CA2359"/>
    <w:rsid w:val="00CA2438"/>
    <w:rsid w:val="00CA295C"/>
    <w:rsid w:val="00CA41AE"/>
    <w:rsid w:val="00CA510B"/>
    <w:rsid w:val="00CA598D"/>
    <w:rsid w:val="00CA6D97"/>
    <w:rsid w:val="00CB00EE"/>
    <w:rsid w:val="00CB1431"/>
    <w:rsid w:val="00CB17FD"/>
    <w:rsid w:val="00CB6D59"/>
    <w:rsid w:val="00CB74DE"/>
    <w:rsid w:val="00CC106A"/>
    <w:rsid w:val="00CC16A2"/>
    <w:rsid w:val="00CC1CF3"/>
    <w:rsid w:val="00CC2A35"/>
    <w:rsid w:val="00CC3156"/>
    <w:rsid w:val="00CC31CB"/>
    <w:rsid w:val="00CC566F"/>
    <w:rsid w:val="00CC62BC"/>
    <w:rsid w:val="00CC63C4"/>
    <w:rsid w:val="00CC6BA0"/>
    <w:rsid w:val="00CC73F9"/>
    <w:rsid w:val="00CD0CF2"/>
    <w:rsid w:val="00CD299A"/>
    <w:rsid w:val="00CD30E7"/>
    <w:rsid w:val="00CD42FF"/>
    <w:rsid w:val="00CD6104"/>
    <w:rsid w:val="00CE0927"/>
    <w:rsid w:val="00CE2AD0"/>
    <w:rsid w:val="00CE3BA5"/>
    <w:rsid w:val="00CE5388"/>
    <w:rsid w:val="00CE5D87"/>
    <w:rsid w:val="00CE66CD"/>
    <w:rsid w:val="00CE68F2"/>
    <w:rsid w:val="00CF1A60"/>
    <w:rsid w:val="00CF4073"/>
    <w:rsid w:val="00CF52DC"/>
    <w:rsid w:val="00CF5A79"/>
    <w:rsid w:val="00CF6FAC"/>
    <w:rsid w:val="00D003A4"/>
    <w:rsid w:val="00D00EA2"/>
    <w:rsid w:val="00D013EA"/>
    <w:rsid w:val="00D0198E"/>
    <w:rsid w:val="00D01F2F"/>
    <w:rsid w:val="00D02909"/>
    <w:rsid w:val="00D02E71"/>
    <w:rsid w:val="00D03174"/>
    <w:rsid w:val="00D0455E"/>
    <w:rsid w:val="00D060BA"/>
    <w:rsid w:val="00D06E6E"/>
    <w:rsid w:val="00D0744A"/>
    <w:rsid w:val="00D07509"/>
    <w:rsid w:val="00D11686"/>
    <w:rsid w:val="00D15CA2"/>
    <w:rsid w:val="00D160D9"/>
    <w:rsid w:val="00D17554"/>
    <w:rsid w:val="00D178BF"/>
    <w:rsid w:val="00D21672"/>
    <w:rsid w:val="00D21969"/>
    <w:rsid w:val="00D22813"/>
    <w:rsid w:val="00D22DED"/>
    <w:rsid w:val="00D22FF7"/>
    <w:rsid w:val="00D23894"/>
    <w:rsid w:val="00D238DF"/>
    <w:rsid w:val="00D24DB8"/>
    <w:rsid w:val="00D265BD"/>
    <w:rsid w:val="00D30B99"/>
    <w:rsid w:val="00D31494"/>
    <w:rsid w:val="00D349B8"/>
    <w:rsid w:val="00D3538A"/>
    <w:rsid w:val="00D35C36"/>
    <w:rsid w:val="00D40D8F"/>
    <w:rsid w:val="00D41A0F"/>
    <w:rsid w:val="00D426CF"/>
    <w:rsid w:val="00D42F1A"/>
    <w:rsid w:val="00D46D4B"/>
    <w:rsid w:val="00D517CA"/>
    <w:rsid w:val="00D52DC8"/>
    <w:rsid w:val="00D53D58"/>
    <w:rsid w:val="00D55225"/>
    <w:rsid w:val="00D568F9"/>
    <w:rsid w:val="00D56C48"/>
    <w:rsid w:val="00D611FA"/>
    <w:rsid w:val="00D61BDF"/>
    <w:rsid w:val="00D64861"/>
    <w:rsid w:val="00D6524F"/>
    <w:rsid w:val="00D733EA"/>
    <w:rsid w:val="00D735EB"/>
    <w:rsid w:val="00D75A41"/>
    <w:rsid w:val="00D76F12"/>
    <w:rsid w:val="00D7793B"/>
    <w:rsid w:val="00D80B12"/>
    <w:rsid w:val="00D83088"/>
    <w:rsid w:val="00D8414E"/>
    <w:rsid w:val="00D85C78"/>
    <w:rsid w:val="00D863F0"/>
    <w:rsid w:val="00D867ED"/>
    <w:rsid w:val="00D917D6"/>
    <w:rsid w:val="00D948BE"/>
    <w:rsid w:val="00D95CFD"/>
    <w:rsid w:val="00DA09AD"/>
    <w:rsid w:val="00DA0DA0"/>
    <w:rsid w:val="00DA6570"/>
    <w:rsid w:val="00DA6F85"/>
    <w:rsid w:val="00DA7221"/>
    <w:rsid w:val="00DA725D"/>
    <w:rsid w:val="00DA7DA1"/>
    <w:rsid w:val="00DB01DE"/>
    <w:rsid w:val="00DB1461"/>
    <w:rsid w:val="00DB1571"/>
    <w:rsid w:val="00DB16C2"/>
    <w:rsid w:val="00DB37CE"/>
    <w:rsid w:val="00DB3F73"/>
    <w:rsid w:val="00DB486C"/>
    <w:rsid w:val="00DB6293"/>
    <w:rsid w:val="00DB7A1C"/>
    <w:rsid w:val="00DC0202"/>
    <w:rsid w:val="00DC205F"/>
    <w:rsid w:val="00DC51E8"/>
    <w:rsid w:val="00DC5BBF"/>
    <w:rsid w:val="00DC68D9"/>
    <w:rsid w:val="00DC7A1B"/>
    <w:rsid w:val="00DD0A7C"/>
    <w:rsid w:val="00DD1424"/>
    <w:rsid w:val="00DD225B"/>
    <w:rsid w:val="00DD27BB"/>
    <w:rsid w:val="00DD30ED"/>
    <w:rsid w:val="00DD41C3"/>
    <w:rsid w:val="00DD5D08"/>
    <w:rsid w:val="00DD6CBE"/>
    <w:rsid w:val="00DD6D49"/>
    <w:rsid w:val="00DE27CE"/>
    <w:rsid w:val="00DE57CD"/>
    <w:rsid w:val="00DF25BE"/>
    <w:rsid w:val="00DF337D"/>
    <w:rsid w:val="00DF3CDE"/>
    <w:rsid w:val="00DF4394"/>
    <w:rsid w:val="00DF4AB6"/>
    <w:rsid w:val="00DF7672"/>
    <w:rsid w:val="00E023E2"/>
    <w:rsid w:val="00E0270F"/>
    <w:rsid w:val="00E02956"/>
    <w:rsid w:val="00E03A31"/>
    <w:rsid w:val="00E07E20"/>
    <w:rsid w:val="00E10E5E"/>
    <w:rsid w:val="00E11183"/>
    <w:rsid w:val="00E11AD6"/>
    <w:rsid w:val="00E1244B"/>
    <w:rsid w:val="00E147B2"/>
    <w:rsid w:val="00E14E9D"/>
    <w:rsid w:val="00E1793B"/>
    <w:rsid w:val="00E21639"/>
    <w:rsid w:val="00E22314"/>
    <w:rsid w:val="00E2300B"/>
    <w:rsid w:val="00E23588"/>
    <w:rsid w:val="00E253C9"/>
    <w:rsid w:val="00E258C1"/>
    <w:rsid w:val="00E25EDC"/>
    <w:rsid w:val="00E263B6"/>
    <w:rsid w:val="00E26438"/>
    <w:rsid w:val="00E31C47"/>
    <w:rsid w:val="00E33A46"/>
    <w:rsid w:val="00E35303"/>
    <w:rsid w:val="00E4167F"/>
    <w:rsid w:val="00E41BB3"/>
    <w:rsid w:val="00E4407F"/>
    <w:rsid w:val="00E450F1"/>
    <w:rsid w:val="00E45879"/>
    <w:rsid w:val="00E462A2"/>
    <w:rsid w:val="00E46CF1"/>
    <w:rsid w:val="00E47140"/>
    <w:rsid w:val="00E5284B"/>
    <w:rsid w:val="00E5350C"/>
    <w:rsid w:val="00E53B20"/>
    <w:rsid w:val="00E54794"/>
    <w:rsid w:val="00E54FC9"/>
    <w:rsid w:val="00E56BA0"/>
    <w:rsid w:val="00E5736E"/>
    <w:rsid w:val="00E60073"/>
    <w:rsid w:val="00E60279"/>
    <w:rsid w:val="00E6077B"/>
    <w:rsid w:val="00E60A86"/>
    <w:rsid w:val="00E6137F"/>
    <w:rsid w:val="00E62616"/>
    <w:rsid w:val="00E673F0"/>
    <w:rsid w:val="00E70776"/>
    <w:rsid w:val="00E718DA"/>
    <w:rsid w:val="00E725F4"/>
    <w:rsid w:val="00E729AB"/>
    <w:rsid w:val="00E72ADC"/>
    <w:rsid w:val="00E73171"/>
    <w:rsid w:val="00E73C14"/>
    <w:rsid w:val="00E7504E"/>
    <w:rsid w:val="00E80E23"/>
    <w:rsid w:val="00E81030"/>
    <w:rsid w:val="00E82A2A"/>
    <w:rsid w:val="00E8488A"/>
    <w:rsid w:val="00E8552E"/>
    <w:rsid w:val="00E901E4"/>
    <w:rsid w:val="00E90499"/>
    <w:rsid w:val="00E91040"/>
    <w:rsid w:val="00E93457"/>
    <w:rsid w:val="00E94B0C"/>
    <w:rsid w:val="00E94C0C"/>
    <w:rsid w:val="00E95E1D"/>
    <w:rsid w:val="00E96134"/>
    <w:rsid w:val="00E96481"/>
    <w:rsid w:val="00E965C5"/>
    <w:rsid w:val="00E97EAC"/>
    <w:rsid w:val="00EA10A8"/>
    <w:rsid w:val="00EA1276"/>
    <w:rsid w:val="00EA2876"/>
    <w:rsid w:val="00EA2E96"/>
    <w:rsid w:val="00EA5C62"/>
    <w:rsid w:val="00EA5D8D"/>
    <w:rsid w:val="00EA6643"/>
    <w:rsid w:val="00EA7950"/>
    <w:rsid w:val="00EB15E9"/>
    <w:rsid w:val="00EB1E7C"/>
    <w:rsid w:val="00EB2AF3"/>
    <w:rsid w:val="00EB3210"/>
    <w:rsid w:val="00EB35D9"/>
    <w:rsid w:val="00EB3D3D"/>
    <w:rsid w:val="00EB5E1A"/>
    <w:rsid w:val="00EB6153"/>
    <w:rsid w:val="00EB7F7D"/>
    <w:rsid w:val="00EC0036"/>
    <w:rsid w:val="00EC598E"/>
    <w:rsid w:val="00EC5BB2"/>
    <w:rsid w:val="00EC7BCF"/>
    <w:rsid w:val="00ED4BB3"/>
    <w:rsid w:val="00ED53E1"/>
    <w:rsid w:val="00ED7168"/>
    <w:rsid w:val="00ED7278"/>
    <w:rsid w:val="00EE0287"/>
    <w:rsid w:val="00EE121D"/>
    <w:rsid w:val="00EE3943"/>
    <w:rsid w:val="00EE5BE9"/>
    <w:rsid w:val="00EE6296"/>
    <w:rsid w:val="00EF0E95"/>
    <w:rsid w:val="00EF15C6"/>
    <w:rsid w:val="00EF3173"/>
    <w:rsid w:val="00EF4385"/>
    <w:rsid w:val="00EF4B4C"/>
    <w:rsid w:val="00EF6ABD"/>
    <w:rsid w:val="00EF7826"/>
    <w:rsid w:val="00F000E4"/>
    <w:rsid w:val="00F02B4F"/>
    <w:rsid w:val="00F031F5"/>
    <w:rsid w:val="00F04FB0"/>
    <w:rsid w:val="00F053AC"/>
    <w:rsid w:val="00F05E85"/>
    <w:rsid w:val="00F07DFC"/>
    <w:rsid w:val="00F107C9"/>
    <w:rsid w:val="00F11399"/>
    <w:rsid w:val="00F1191B"/>
    <w:rsid w:val="00F12079"/>
    <w:rsid w:val="00F14D73"/>
    <w:rsid w:val="00F16A59"/>
    <w:rsid w:val="00F20644"/>
    <w:rsid w:val="00F20E8F"/>
    <w:rsid w:val="00F21DA9"/>
    <w:rsid w:val="00F26A54"/>
    <w:rsid w:val="00F334D5"/>
    <w:rsid w:val="00F35337"/>
    <w:rsid w:val="00F37027"/>
    <w:rsid w:val="00F4046E"/>
    <w:rsid w:val="00F43BCD"/>
    <w:rsid w:val="00F4489E"/>
    <w:rsid w:val="00F4508F"/>
    <w:rsid w:val="00F479CD"/>
    <w:rsid w:val="00F47DD4"/>
    <w:rsid w:val="00F50B61"/>
    <w:rsid w:val="00F52958"/>
    <w:rsid w:val="00F575FA"/>
    <w:rsid w:val="00F57A92"/>
    <w:rsid w:val="00F61106"/>
    <w:rsid w:val="00F6117D"/>
    <w:rsid w:val="00F618F1"/>
    <w:rsid w:val="00F61CAE"/>
    <w:rsid w:val="00F6717C"/>
    <w:rsid w:val="00F67875"/>
    <w:rsid w:val="00F67A37"/>
    <w:rsid w:val="00F67EB2"/>
    <w:rsid w:val="00F7231C"/>
    <w:rsid w:val="00F729C3"/>
    <w:rsid w:val="00F72B13"/>
    <w:rsid w:val="00F731F5"/>
    <w:rsid w:val="00F75B73"/>
    <w:rsid w:val="00F75D7E"/>
    <w:rsid w:val="00F8031E"/>
    <w:rsid w:val="00F827A2"/>
    <w:rsid w:val="00F8414C"/>
    <w:rsid w:val="00F84C2F"/>
    <w:rsid w:val="00F854F3"/>
    <w:rsid w:val="00F937DF"/>
    <w:rsid w:val="00F97A0C"/>
    <w:rsid w:val="00FA188E"/>
    <w:rsid w:val="00FA220A"/>
    <w:rsid w:val="00FA4078"/>
    <w:rsid w:val="00FA6F3F"/>
    <w:rsid w:val="00FA77EB"/>
    <w:rsid w:val="00FB0120"/>
    <w:rsid w:val="00FB0AB2"/>
    <w:rsid w:val="00FB0C41"/>
    <w:rsid w:val="00FB1037"/>
    <w:rsid w:val="00FB12E3"/>
    <w:rsid w:val="00FB1BDF"/>
    <w:rsid w:val="00FB572A"/>
    <w:rsid w:val="00FB66A7"/>
    <w:rsid w:val="00FB68CE"/>
    <w:rsid w:val="00FB6B93"/>
    <w:rsid w:val="00FB6CA5"/>
    <w:rsid w:val="00FB7E52"/>
    <w:rsid w:val="00FC370E"/>
    <w:rsid w:val="00FC4BCB"/>
    <w:rsid w:val="00FC781A"/>
    <w:rsid w:val="00FC78F1"/>
    <w:rsid w:val="00FD0C0D"/>
    <w:rsid w:val="00FD18B4"/>
    <w:rsid w:val="00FD1CBF"/>
    <w:rsid w:val="00FD453E"/>
    <w:rsid w:val="00FD53E4"/>
    <w:rsid w:val="00FD553E"/>
    <w:rsid w:val="00FD6A40"/>
    <w:rsid w:val="00FE005F"/>
    <w:rsid w:val="00FE0514"/>
    <w:rsid w:val="00FE31FE"/>
    <w:rsid w:val="00FE58F7"/>
    <w:rsid w:val="00FE5B92"/>
    <w:rsid w:val="00FE742D"/>
    <w:rsid w:val="00FF16BD"/>
    <w:rsid w:val="00FF35ED"/>
    <w:rsid w:val="00FF6E2F"/>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6F067"/>
  <w15:docId w15:val="{78FA6922-FBFB-4ACC-81DC-02990D4C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991"/>
    <w:pPr>
      <w:spacing w:after="0" w:line="240" w:lineRule="auto"/>
    </w:pPr>
    <w:rPr>
      <w:rFonts w:ascii=".VnTime" w:eastAsia=".VnTime" w:hAnsi=".VnTime" w:cs="Times New Roman"/>
      <w:sz w:val="28"/>
      <w:szCs w:val="20"/>
    </w:rPr>
  </w:style>
  <w:style w:type="paragraph" w:styleId="Heading4">
    <w:name w:val="heading 4"/>
    <w:basedOn w:val="Normal"/>
    <w:next w:val="Normal"/>
    <w:link w:val="Heading4Char"/>
    <w:qFormat/>
    <w:rsid w:val="00CD0CF2"/>
    <w:pPr>
      <w:keepNext/>
      <w:autoSpaceDE w:val="0"/>
      <w:autoSpaceDN w:val="0"/>
      <w:spacing w:before="140" w:after="140" w:line="320" w:lineRule="exact"/>
      <w:ind w:firstLine="720"/>
      <w:jc w:val="center"/>
      <w:outlineLvl w:val="3"/>
    </w:pPr>
    <w:rPr>
      <w:rFonts w:ascii=".VnTimeH" w:eastAsia="Times New Roman" w:hAnsi=".VnTimeH"/>
      <w:b/>
      <w:sz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991"/>
    <w:pPr>
      <w:spacing w:before="100" w:beforeAutospacing="1" w:after="100" w:afterAutospacing="1"/>
    </w:pPr>
    <w:rPr>
      <w:rFonts w:ascii="Times New Roman" w:eastAsia="Calibri" w:hAnsi="Times New Roman"/>
      <w:sz w:val="24"/>
      <w:szCs w:val="24"/>
    </w:rPr>
  </w:style>
  <w:style w:type="character" w:customStyle="1" w:styleId="apple-converted-space">
    <w:name w:val="apple-converted-space"/>
    <w:uiPriority w:val="99"/>
    <w:rsid w:val="00930991"/>
  </w:style>
  <w:style w:type="paragraph" w:styleId="ListParagraph">
    <w:name w:val="List Paragraph"/>
    <w:basedOn w:val="Normal"/>
    <w:uiPriority w:val="99"/>
    <w:qFormat/>
    <w:rsid w:val="001619B4"/>
    <w:pPr>
      <w:ind w:left="720"/>
      <w:contextualSpacing/>
    </w:pPr>
  </w:style>
  <w:style w:type="table" w:styleId="TableGrid">
    <w:name w:val="Table Grid"/>
    <w:basedOn w:val="TableNormal"/>
    <w:rsid w:val="0009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7B275D"/>
    <w:pPr>
      <w:ind w:firstLine="750"/>
      <w:jc w:val="both"/>
    </w:pPr>
    <w:rPr>
      <w:rFonts w:eastAsia="Times New Roman" w:cs=".VnTime"/>
      <w:szCs w:val="28"/>
    </w:rPr>
  </w:style>
  <w:style w:type="character" w:customStyle="1" w:styleId="BodyTextIndentChar">
    <w:name w:val="Body Text Indent Char"/>
    <w:basedOn w:val="DefaultParagraphFont"/>
    <w:link w:val="BodyTextIndent"/>
    <w:uiPriority w:val="99"/>
    <w:rsid w:val="007B275D"/>
    <w:rPr>
      <w:rFonts w:ascii=".VnTime" w:eastAsia="Times New Roman" w:hAnsi=".VnTime" w:cs=".VnTime"/>
      <w:sz w:val="28"/>
      <w:szCs w:val="28"/>
    </w:rPr>
  </w:style>
  <w:style w:type="paragraph" w:styleId="FootnoteText">
    <w:name w:val="footnote text"/>
    <w:basedOn w:val="Normal"/>
    <w:link w:val="FootnoteTextChar"/>
    <w:unhideWhenUsed/>
    <w:rsid w:val="00DD30ED"/>
    <w:rPr>
      <w:rFonts w:ascii="Times New Roman" w:eastAsia="Times New Roman" w:hAnsi="Times New Roman"/>
      <w:sz w:val="20"/>
    </w:rPr>
  </w:style>
  <w:style w:type="character" w:customStyle="1" w:styleId="FootnoteTextChar">
    <w:name w:val="Footnote Text Char"/>
    <w:basedOn w:val="DefaultParagraphFont"/>
    <w:link w:val="FootnoteText"/>
    <w:rsid w:val="00DD30E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D30ED"/>
    <w:rPr>
      <w:vertAlign w:val="superscript"/>
    </w:rPr>
  </w:style>
  <w:style w:type="paragraph" w:styleId="Header">
    <w:name w:val="header"/>
    <w:basedOn w:val="Normal"/>
    <w:link w:val="HeaderChar"/>
    <w:uiPriority w:val="99"/>
    <w:unhideWhenUsed/>
    <w:rsid w:val="00B515FD"/>
    <w:pPr>
      <w:tabs>
        <w:tab w:val="center" w:pos="4680"/>
        <w:tab w:val="right" w:pos="9360"/>
      </w:tabs>
    </w:pPr>
  </w:style>
  <w:style w:type="character" w:customStyle="1" w:styleId="HeaderChar">
    <w:name w:val="Header Char"/>
    <w:basedOn w:val="DefaultParagraphFont"/>
    <w:link w:val="Header"/>
    <w:uiPriority w:val="99"/>
    <w:rsid w:val="00B515FD"/>
    <w:rPr>
      <w:rFonts w:ascii=".VnTime" w:eastAsia=".VnTime" w:hAnsi=".VnTime" w:cs="Times New Roman"/>
      <w:sz w:val="28"/>
      <w:szCs w:val="20"/>
    </w:rPr>
  </w:style>
  <w:style w:type="paragraph" w:styleId="Footer">
    <w:name w:val="footer"/>
    <w:basedOn w:val="Normal"/>
    <w:link w:val="FooterChar"/>
    <w:uiPriority w:val="99"/>
    <w:unhideWhenUsed/>
    <w:rsid w:val="00B515FD"/>
    <w:pPr>
      <w:tabs>
        <w:tab w:val="center" w:pos="4680"/>
        <w:tab w:val="right" w:pos="9360"/>
      </w:tabs>
    </w:pPr>
  </w:style>
  <w:style w:type="character" w:customStyle="1" w:styleId="FooterChar">
    <w:name w:val="Footer Char"/>
    <w:basedOn w:val="DefaultParagraphFont"/>
    <w:link w:val="Footer"/>
    <w:uiPriority w:val="99"/>
    <w:rsid w:val="00B515FD"/>
    <w:rPr>
      <w:rFonts w:ascii=".VnTime" w:eastAsia=".VnTime" w:hAnsi=".VnTime" w:cs="Times New Roman"/>
      <w:sz w:val="28"/>
      <w:szCs w:val="20"/>
    </w:rPr>
  </w:style>
  <w:style w:type="paragraph" w:styleId="EndnoteText">
    <w:name w:val="endnote text"/>
    <w:basedOn w:val="Normal"/>
    <w:link w:val="EndnoteTextChar"/>
    <w:uiPriority w:val="99"/>
    <w:semiHidden/>
    <w:unhideWhenUsed/>
    <w:rsid w:val="0007708C"/>
    <w:rPr>
      <w:sz w:val="20"/>
    </w:rPr>
  </w:style>
  <w:style w:type="character" w:customStyle="1" w:styleId="EndnoteTextChar">
    <w:name w:val="Endnote Text Char"/>
    <w:basedOn w:val="DefaultParagraphFont"/>
    <w:link w:val="EndnoteText"/>
    <w:uiPriority w:val="99"/>
    <w:semiHidden/>
    <w:rsid w:val="0007708C"/>
    <w:rPr>
      <w:rFonts w:ascii=".VnTime" w:eastAsia=".VnTime" w:hAnsi=".VnTime" w:cs="Times New Roman"/>
      <w:sz w:val="20"/>
      <w:szCs w:val="20"/>
    </w:rPr>
  </w:style>
  <w:style w:type="character" w:styleId="EndnoteReference">
    <w:name w:val="endnote reference"/>
    <w:basedOn w:val="DefaultParagraphFont"/>
    <w:uiPriority w:val="99"/>
    <w:semiHidden/>
    <w:unhideWhenUsed/>
    <w:rsid w:val="0007708C"/>
    <w:rPr>
      <w:vertAlign w:val="superscript"/>
    </w:rPr>
  </w:style>
  <w:style w:type="paragraph" w:styleId="BalloonText">
    <w:name w:val="Balloon Text"/>
    <w:basedOn w:val="Normal"/>
    <w:link w:val="BalloonTextChar"/>
    <w:uiPriority w:val="99"/>
    <w:semiHidden/>
    <w:unhideWhenUsed/>
    <w:rsid w:val="005A6026"/>
    <w:rPr>
      <w:rFonts w:ascii="Tahoma" w:hAnsi="Tahoma" w:cs="Tahoma"/>
      <w:sz w:val="16"/>
      <w:szCs w:val="16"/>
    </w:rPr>
  </w:style>
  <w:style w:type="character" w:customStyle="1" w:styleId="BalloonTextChar">
    <w:name w:val="Balloon Text Char"/>
    <w:basedOn w:val="DefaultParagraphFont"/>
    <w:link w:val="BalloonText"/>
    <w:uiPriority w:val="99"/>
    <w:semiHidden/>
    <w:rsid w:val="005A6026"/>
    <w:rPr>
      <w:rFonts w:ascii="Tahoma" w:eastAsia=".VnTime" w:hAnsi="Tahoma" w:cs="Tahoma"/>
      <w:sz w:val="16"/>
      <w:szCs w:val="16"/>
    </w:rPr>
  </w:style>
  <w:style w:type="character" w:customStyle="1" w:styleId="Heading4Char">
    <w:name w:val="Heading 4 Char"/>
    <w:basedOn w:val="DefaultParagraphFont"/>
    <w:link w:val="Heading4"/>
    <w:rsid w:val="00CD0CF2"/>
    <w:rPr>
      <w:rFonts w:ascii=".VnTimeH" w:eastAsia="Times New Roman" w:hAnsi=".VnTimeH" w:cs="Times New Roman"/>
      <w:b/>
      <w:sz w:val="26"/>
      <w:szCs w:val="20"/>
      <w:lang w:val="fr-FR"/>
    </w:rPr>
  </w:style>
  <w:style w:type="character" w:styleId="Hyperlink">
    <w:name w:val="Hyperlink"/>
    <w:basedOn w:val="DefaultParagraphFont"/>
    <w:uiPriority w:val="99"/>
    <w:semiHidden/>
    <w:unhideWhenUsed/>
    <w:rsid w:val="008E58C2"/>
    <w:rPr>
      <w:color w:val="0000FF"/>
      <w:u w:val="single"/>
    </w:rPr>
  </w:style>
  <w:style w:type="character" w:customStyle="1" w:styleId="doclink">
    <w:name w:val="doclink"/>
    <w:basedOn w:val="DefaultParagraphFont"/>
    <w:rsid w:val="006E0CB4"/>
  </w:style>
  <w:style w:type="character" w:styleId="Strong">
    <w:name w:val="Strong"/>
    <w:basedOn w:val="DefaultParagraphFont"/>
    <w:uiPriority w:val="22"/>
    <w:qFormat/>
    <w:rsid w:val="00FB1037"/>
    <w:rPr>
      <w:b/>
      <w:bCs/>
    </w:rPr>
  </w:style>
  <w:style w:type="paragraph" w:styleId="NoSpacing">
    <w:name w:val="No Spacing"/>
    <w:aliases w:val="chu thuong,No Spacing1,Phương"/>
    <w:uiPriority w:val="1"/>
    <w:qFormat/>
    <w:rsid w:val="00CE66CD"/>
    <w:pPr>
      <w:widowControl w:val="0"/>
      <w:spacing w:before="40" w:after="40"/>
      <w:ind w:firstLine="720"/>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71">
      <w:bodyDiv w:val="1"/>
      <w:marLeft w:val="0"/>
      <w:marRight w:val="0"/>
      <w:marTop w:val="0"/>
      <w:marBottom w:val="0"/>
      <w:divBdr>
        <w:top w:val="none" w:sz="0" w:space="0" w:color="auto"/>
        <w:left w:val="none" w:sz="0" w:space="0" w:color="auto"/>
        <w:bottom w:val="none" w:sz="0" w:space="0" w:color="auto"/>
        <w:right w:val="none" w:sz="0" w:space="0" w:color="auto"/>
      </w:divBdr>
    </w:div>
    <w:div w:id="275216040">
      <w:bodyDiv w:val="1"/>
      <w:marLeft w:val="0"/>
      <w:marRight w:val="0"/>
      <w:marTop w:val="0"/>
      <w:marBottom w:val="0"/>
      <w:divBdr>
        <w:top w:val="none" w:sz="0" w:space="0" w:color="auto"/>
        <w:left w:val="none" w:sz="0" w:space="0" w:color="auto"/>
        <w:bottom w:val="none" w:sz="0" w:space="0" w:color="auto"/>
        <w:right w:val="none" w:sz="0" w:space="0" w:color="auto"/>
      </w:divBdr>
    </w:div>
    <w:div w:id="385639834">
      <w:bodyDiv w:val="1"/>
      <w:marLeft w:val="0"/>
      <w:marRight w:val="0"/>
      <w:marTop w:val="0"/>
      <w:marBottom w:val="0"/>
      <w:divBdr>
        <w:top w:val="none" w:sz="0" w:space="0" w:color="auto"/>
        <w:left w:val="none" w:sz="0" w:space="0" w:color="auto"/>
        <w:bottom w:val="none" w:sz="0" w:space="0" w:color="auto"/>
        <w:right w:val="none" w:sz="0" w:space="0" w:color="auto"/>
      </w:divBdr>
    </w:div>
    <w:div w:id="387386577">
      <w:bodyDiv w:val="1"/>
      <w:marLeft w:val="0"/>
      <w:marRight w:val="0"/>
      <w:marTop w:val="0"/>
      <w:marBottom w:val="0"/>
      <w:divBdr>
        <w:top w:val="none" w:sz="0" w:space="0" w:color="auto"/>
        <w:left w:val="none" w:sz="0" w:space="0" w:color="auto"/>
        <w:bottom w:val="none" w:sz="0" w:space="0" w:color="auto"/>
        <w:right w:val="none" w:sz="0" w:space="0" w:color="auto"/>
      </w:divBdr>
    </w:div>
    <w:div w:id="711004229">
      <w:bodyDiv w:val="1"/>
      <w:marLeft w:val="0"/>
      <w:marRight w:val="0"/>
      <w:marTop w:val="0"/>
      <w:marBottom w:val="0"/>
      <w:divBdr>
        <w:top w:val="none" w:sz="0" w:space="0" w:color="auto"/>
        <w:left w:val="none" w:sz="0" w:space="0" w:color="auto"/>
        <w:bottom w:val="none" w:sz="0" w:space="0" w:color="auto"/>
        <w:right w:val="none" w:sz="0" w:space="0" w:color="auto"/>
      </w:divBdr>
    </w:div>
    <w:div w:id="769155910">
      <w:bodyDiv w:val="1"/>
      <w:marLeft w:val="0"/>
      <w:marRight w:val="0"/>
      <w:marTop w:val="0"/>
      <w:marBottom w:val="0"/>
      <w:divBdr>
        <w:top w:val="none" w:sz="0" w:space="0" w:color="auto"/>
        <w:left w:val="none" w:sz="0" w:space="0" w:color="auto"/>
        <w:bottom w:val="none" w:sz="0" w:space="0" w:color="auto"/>
        <w:right w:val="none" w:sz="0" w:space="0" w:color="auto"/>
      </w:divBdr>
    </w:div>
    <w:div w:id="918487054">
      <w:bodyDiv w:val="1"/>
      <w:marLeft w:val="0"/>
      <w:marRight w:val="0"/>
      <w:marTop w:val="0"/>
      <w:marBottom w:val="0"/>
      <w:divBdr>
        <w:top w:val="none" w:sz="0" w:space="0" w:color="auto"/>
        <w:left w:val="none" w:sz="0" w:space="0" w:color="auto"/>
        <w:bottom w:val="none" w:sz="0" w:space="0" w:color="auto"/>
        <w:right w:val="none" w:sz="0" w:space="0" w:color="auto"/>
      </w:divBdr>
    </w:div>
    <w:div w:id="994190818">
      <w:bodyDiv w:val="1"/>
      <w:marLeft w:val="0"/>
      <w:marRight w:val="0"/>
      <w:marTop w:val="0"/>
      <w:marBottom w:val="0"/>
      <w:divBdr>
        <w:top w:val="none" w:sz="0" w:space="0" w:color="auto"/>
        <w:left w:val="none" w:sz="0" w:space="0" w:color="auto"/>
        <w:bottom w:val="none" w:sz="0" w:space="0" w:color="auto"/>
        <w:right w:val="none" w:sz="0" w:space="0" w:color="auto"/>
      </w:divBdr>
    </w:div>
    <w:div w:id="1118136929">
      <w:bodyDiv w:val="1"/>
      <w:marLeft w:val="0"/>
      <w:marRight w:val="0"/>
      <w:marTop w:val="0"/>
      <w:marBottom w:val="0"/>
      <w:divBdr>
        <w:top w:val="none" w:sz="0" w:space="0" w:color="auto"/>
        <w:left w:val="none" w:sz="0" w:space="0" w:color="auto"/>
        <w:bottom w:val="none" w:sz="0" w:space="0" w:color="auto"/>
        <w:right w:val="none" w:sz="0" w:space="0" w:color="auto"/>
      </w:divBdr>
    </w:div>
    <w:div w:id="1295410545">
      <w:bodyDiv w:val="1"/>
      <w:marLeft w:val="0"/>
      <w:marRight w:val="0"/>
      <w:marTop w:val="0"/>
      <w:marBottom w:val="0"/>
      <w:divBdr>
        <w:top w:val="none" w:sz="0" w:space="0" w:color="auto"/>
        <w:left w:val="none" w:sz="0" w:space="0" w:color="auto"/>
        <w:bottom w:val="none" w:sz="0" w:space="0" w:color="auto"/>
        <w:right w:val="none" w:sz="0" w:space="0" w:color="auto"/>
      </w:divBdr>
    </w:div>
    <w:div w:id="1804078189">
      <w:bodyDiv w:val="1"/>
      <w:marLeft w:val="0"/>
      <w:marRight w:val="0"/>
      <w:marTop w:val="0"/>
      <w:marBottom w:val="0"/>
      <w:divBdr>
        <w:top w:val="none" w:sz="0" w:space="0" w:color="auto"/>
        <w:left w:val="none" w:sz="0" w:space="0" w:color="auto"/>
        <w:bottom w:val="none" w:sz="0" w:space="0" w:color="auto"/>
        <w:right w:val="none" w:sz="0" w:space="0" w:color="auto"/>
      </w:divBdr>
    </w:div>
    <w:div w:id="1973904258">
      <w:bodyDiv w:val="1"/>
      <w:marLeft w:val="0"/>
      <w:marRight w:val="0"/>
      <w:marTop w:val="0"/>
      <w:marBottom w:val="0"/>
      <w:divBdr>
        <w:top w:val="none" w:sz="0" w:space="0" w:color="auto"/>
        <w:left w:val="none" w:sz="0" w:space="0" w:color="auto"/>
        <w:bottom w:val="none" w:sz="0" w:space="0" w:color="auto"/>
        <w:right w:val="none" w:sz="0" w:space="0" w:color="auto"/>
      </w:divBdr>
    </w:div>
    <w:div w:id="1989476852">
      <w:bodyDiv w:val="1"/>
      <w:marLeft w:val="0"/>
      <w:marRight w:val="0"/>
      <w:marTop w:val="0"/>
      <w:marBottom w:val="0"/>
      <w:divBdr>
        <w:top w:val="none" w:sz="0" w:space="0" w:color="auto"/>
        <w:left w:val="none" w:sz="0" w:space="0" w:color="auto"/>
        <w:bottom w:val="none" w:sz="0" w:space="0" w:color="auto"/>
        <w:right w:val="none" w:sz="0" w:space="0" w:color="auto"/>
      </w:divBdr>
    </w:div>
    <w:div w:id="21004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9389C2-1B5B-42EE-9243-D7F12813F6FF}">
  <ds:schemaRefs>
    <ds:schemaRef ds:uri="http://schemas.openxmlformats.org/officeDocument/2006/bibliography"/>
  </ds:schemaRefs>
</ds:datastoreItem>
</file>

<file path=customXml/itemProps2.xml><?xml version="1.0" encoding="utf-8"?>
<ds:datastoreItem xmlns:ds="http://schemas.openxmlformats.org/officeDocument/2006/customXml" ds:itemID="{A9D1275F-EE9D-46A1-AD6B-20E2F69755EE}"/>
</file>

<file path=customXml/itemProps3.xml><?xml version="1.0" encoding="utf-8"?>
<ds:datastoreItem xmlns:ds="http://schemas.openxmlformats.org/officeDocument/2006/customXml" ds:itemID="{9E1AF5BD-36BF-4891-A891-AF7DDCAD0E83}"/>
</file>

<file path=customXml/itemProps4.xml><?xml version="1.0" encoding="utf-8"?>
<ds:datastoreItem xmlns:ds="http://schemas.openxmlformats.org/officeDocument/2006/customXml" ds:itemID="{DB2D13AD-1BB2-4C5C-A03E-55F5A3CCB31E}"/>
</file>

<file path=docProps/app.xml><?xml version="1.0" encoding="utf-8"?>
<Properties xmlns="http://schemas.openxmlformats.org/officeDocument/2006/extended-properties" xmlns:vt="http://schemas.openxmlformats.org/officeDocument/2006/docPropsVTypes">
  <Template>Normal</Template>
  <TotalTime>2074</TotalTime>
  <Pages>15</Pages>
  <Words>4917</Words>
  <Characters>28028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admin</cp:lastModifiedBy>
  <cp:revision>467</cp:revision>
  <cp:lastPrinted>2022-10-24T01:48:00Z</cp:lastPrinted>
  <dcterms:created xsi:type="dcterms:W3CDTF">2022-09-29T03:35:00Z</dcterms:created>
  <dcterms:modified xsi:type="dcterms:W3CDTF">2022-10-25T09:46:00Z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