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0" w:type="dxa"/>
        <w:jc w:val="center"/>
        <w:tblLayout w:type="fixed"/>
        <w:tblLook w:val="0000" w:firstRow="0" w:lastRow="0" w:firstColumn="0" w:lastColumn="0" w:noHBand="0" w:noVBand="0"/>
      </w:tblPr>
      <w:tblGrid>
        <w:gridCol w:w="2880"/>
        <w:gridCol w:w="6240"/>
      </w:tblGrid>
      <w:tr w:rsidR="001B25CB" w:rsidRPr="004510CA" w14:paraId="5ECC714B" w14:textId="77777777" w:rsidTr="00ED43F5">
        <w:trPr>
          <w:jc w:val="center"/>
        </w:trPr>
        <w:tc>
          <w:tcPr>
            <w:tcW w:w="2880" w:type="dxa"/>
          </w:tcPr>
          <w:p w14:paraId="4945DC4F" w14:textId="4D391CA7" w:rsidR="00542C9B" w:rsidRPr="004510CA" w:rsidRDefault="00542C9B" w:rsidP="00B44014">
            <w:pPr>
              <w:pStyle w:val="Heading2"/>
              <w:spacing w:before="0" w:after="100" w:afterAutospacing="1"/>
              <w:jc w:val="center"/>
              <w:rPr>
                <w:rFonts w:ascii="Times New Roman" w:hAnsi="Times New Roman" w:cs="Times New Roman"/>
                <w:bCs w:val="0"/>
                <w:sz w:val="26"/>
                <w:szCs w:val="26"/>
                <w:lang w:val="vi-VN"/>
              </w:rPr>
            </w:pPr>
            <w:bookmarkStart w:id="0" w:name="OLE_LINK3"/>
            <w:r w:rsidRPr="004510CA">
              <w:rPr>
                <w:rFonts w:ascii="Times New Roman" w:hAnsi="Times New Roman" w:cs="Times New Roman"/>
                <w:i w:val="0"/>
                <w:iCs w:val="0"/>
                <w:sz w:val="26"/>
                <w:szCs w:val="26"/>
                <w:lang w:val="vi-VN"/>
              </w:rPr>
              <w:t>BỘ CÔNG THƯƠNG</w:t>
            </w:r>
          </w:p>
        </w:tc>
        <w:tc>
          <w:tcPr>
            <w:tcW w:w="6240" w:type="dxa"/>
          </w:tcPr>
          <w:p w14:paraId="1821ABE7" w14:textId="77777777" w:rsidR="00542C9B" w:rsidRPr="004510CA" w:rsidRDefault="00542C9B" w:rsidP="00B44014">
            <w:pPr>
              <w:pStyle w:val="Heading2"/>
              <w:spacing w:before="0" w:after="0"/>
              <w:jc w:val="center"/>
              <w:rPr>
                <w:rFonts w:ascii="Times New Roman" w:hAnsi="Times New Roman" w:cs="Times New Roman"/>
                <w:i w:val="0"/>
                <w:iCs w:val="0"/>
                <w:sz w:val="26"/>
                <w:szCs w:val="26"/>
                <w:lang w:val="vi-VN"/>
              </w:rPr>
            </w:pPr>
            <w:r w:rsidRPr="004510CA">
              <w:rPr>
                <w:rFonts w:ascii="Times New Roman" w:hAnsi="Times New Roman" w:cs="Times New Roman"/>
                <w:i w:val="0"/>
                <w:iCs w:val="0"/>
                <w:sz w:val="26"/>
                <w:szCs w:val="26"/>
                <w:lang w:val="vi-VN"/>
              </w:rPr>
              <w:t>CỘNG HOÀ XÃ HỘI CHỦ NGHĨA VIỆT NAM</w:t>
            </w:r>
          </w:p>
        </w:tc>
      </w:tr>
      <w:tr w:rsidR="001B25CB" w:rsidRPr="004510CA" w14:paraId="6ECD1801" w14:textId="77777777" w:rsidTr="00ED43F5">
        <w:trPr>
          <w:jc w:val="center"/>
        </w:trPr>
        <w:tc>
          <w:tcPr>
            <w:tcW w:w="2880" w:type="dxa"/>
          </w:tcPr>
          <w:p w14:paraId="642322CF" w14:textId="77777777" w:rsidR="00542C9B" w:rsidRPr="004510CA" w:rsidRDefault="002F2B69" w:rsidP="00B44014">
            <w:pPr>
              <w:pStyle w:val="Heading2"/>
              <w:spacing w:before="0" w:after="0"/>
              <w:rPr>
                <w:rFonts w:ascii="Times New Roman" w:hAnsi="Times New Roman" w:cs="Times New Roman"/>
                <w:bCs w:val="0"/>
                <w:sz w:val="26"/>
                <w:szCs w:val="26"/>
                <w:lang w:val="vi-VN"/>
              </w:rPr>
            </w:pPr>
            <w:r w:rsidRPr="004510CA">
              <w:rPr>
                <w:rFonts w:ascii="Times New Roman" w:hAnsi="Times New Roman" w:cs="Times New Roman"/>
                <w:bCs w:val="0"/>
                <w:noProof/>
                <w:sz w:val="26"/>
                <w:szCs w:val="26"/>
              </w:rPr>
              <mc:AlternateContent>
                <mc:Choice Requires="wps">
                  <w:drawing>
                    <wp:anchor distT="4294967291" distB="4294967291" distL="114300" distR="114300" simplePos="0" relativeHeight="251657216" behindDoc="0" locked="0" layoutInCell="1" allowOverlap="1" wp14:anchorId="101BBCFA" wp14:editId="132D6ECE">
                      <wp:simplePos x="0" y="0"/>
                      <wp:positionH relativeFrom="column">
                        <wp:posOffset>519430</wp:posOffset>
                      </wp:positionH>
                      <wp:positionV relativeFrom="paragraph">
                        <wp:posOffset>57784</wp:posOffset>
                      </wp:positionV>
                      <wp:extent cx="51435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21E94"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9pt,4.55pt" to="8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"/>
                  </w:pict>
                </mc:Fallback>
              </mc:AlternateContent>
            </w:r>
          </w:p>
        </w:tc>
        <w:tc>
          <w:tcPr>
            <w:tcW w:w="6240" w:type="dxa"/>
          </w:tcPr>
          <w:p w14:paraId="32FB53DD" w14:textId="77777777" w:rsidR="00542C9B" w:rsidRPr="004510CA" w:rsidRDefault="00542C9B" w:rsidP="00B44014">
            <w:pPr>
              <w:jc w:val="center"/>
              <w:rPr>
                <w:bCs/>
                <w:sz w:val="26"/>
                <w:szCs w:val="26"/>
                <w:lang w:val="vi-VN"/>
              </w:rPr>
            </w:pPr>
            <w:r w:rsidRPr="004510CA">
              <w:rPr>
                <w:b/>
                <w:sz w:val="28"/>
                <w:szCs w:val="28"/>
                <w:lang w:val="vi-VN"/>
              </w:rPr>
              <w:t>Độc lập - Tự do - Hạnh phúc</w:t>
            </w:r>
          </w:p>
        </w:tc>
      </w:tr>
      <w:tr w:rsidR="001B25CB" w:rsidRPr="004510CA" w14:paraId="2E90F3D6" w14:textId="77777777" w:rsidTr="00ED43F5">
        <w:trPr>
          <w:jc w:val="center"/>
        </w:trPr>
        <w:tc>
          <w:tcPr>
            <w:tcW w:w="2880" w:type="dxa"/>
          </w:tcPr>
          <w:p w14:paraId="4D1ECC95" w14:textId="77777777" w:rsidR="00542C9B" w:rsidRPr="004510CA" w:rsidRDefault="00542C9B" w:rsidP="00B44014">
            <w:pPr>
              <w:pStyle w:val="Heading2"/>
              <w:spacing w:before="0" w:after="100" w:afterAutospacing="1"/>
              <w:jc w:val="center"/>
              <w:rPr>
                <w:rFonts w:ascii="Times New Roman" w:hAnsi="Times New Roman" w:cs="Times New Roman"/>
                <w:b w:val="0"/>
                <w:bCs w:val="0"/>
                <w:sz w:val="26"/>
                <w:szCs w:val="26"/>
                <w:lang w:val="vi-VN"/>
              </w:rPr>
            </w:pPr>
          </w:p>
        </w:tc>
        <w:tc>
          <w:tcPr>
            <w:tcW w:w="6240" w:type="dxa"/>
          </w:tcPr>
          <w:p w14:paraId="319B5176" w14:textId="77777777" w:rsidR="00542C9B" w:rsidRPr="004510CA" w:rsidRDefault="002F2B69" w:rsidP="00B44014">
            <w:pPr>
              <w:pStyle w:val="Heading2"/>
              <w:spacing w:before="0" w:after="0"/>
              <w:jc w:val="center"/>
              <w:rPr>
                <w:rFonts w:ascii="Times New Roman" w:hAnsi="Times New Roman" w:cs="Times New Roman"/>
                <w:bCs w:val="0"/>
                <w:sz w:val="26"/>
                <w:szCs w:val="26"/>
                <w:lang w:val="vi-VN"/>
              </w:rPr>
            </w:pPr>
            <w:r w:rsidRPr="004510CA">
              <w:rPr>
                <w:rFonts w:ascii="Times New Roman" w:hAnsi="Times New Roman" w:cs="Times New Roman"/>
                <w:bCs w:val="0"/>
                <w:noProof/>
                <w:sz w:val="26"/>
                <w:szCs w:val="26"/>
              </w:rPr>
              <mc:AlternateContent>
                <mc:Choice Requires="wps">
                  <w:drawing>
                    <wp:anchor distT="0" distB="0" distL="114300" distR="114300" simplePos="0" relativeHeight="251656192" behindDoc="0" locked="0" layoutInCell="1" allowOverlap="1" wp14:anchorId="5100A037" wp14:editId="200F2D7B">
                      <wp:simplePos x="0" y="0"/>
                      <wp:positionH relativeFrom="column">
                        <wp:posOffset>802640</wp:posOffset>
                      </wp:positionH>
                      <wp:positionV relativeFrom="paragraph">
                        <wp:posOffset>8890</wp:posOffset>
                      </wp:positionV>
                      <wp:extent cx="2159000" cy="3810"/>
                      <wp:effectExtent l="0" t="0" r="31750" b="342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3721B"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7pt" to="2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"/>
                  </w:pict>
                </mc:Fallback>
              </mc:AlternateContent>
            </w:r>
          </w:p>
        </w:tc>
      </w:tr>
      <w:tr w:rsidR="001B25CB" w:rsidRPr="004510CA" w14:paraId="2CB29B11" w14:textId="77777777" w:rsidTr="00ED43F5">
        <w:trPr>
          <w:jc w:val="center"/>
        </w:trPr>
        <w:tc>
          <w:tcPr>
            <w:tcW w:w="2880" w:type="dxa"/>
          </w:tcPr>
          <w:p w14:paraId="09E715AA" w14:textId="77777777" w:rsidR="00542C9B" w:rsidRPr="004510CA" w:rsidRDefault="00097E17" w:rsidP="00B44014">
            <w:pPr>
              <w:pStyle w:val="Heading2"/>
              <w:spacing w:before="0" w:after="0"/>
              <w:jc w:val="center"/>
              <w:rPr>
                <w:rFonts w:ascii="Times New Roman" w:hAnsi="Times New Roman" w:cs="Times New Roman"/>
                <w:bCs w:val="0"/>
                <w:sz w:val="26"/>
                <w:szCs w:val="26"/>
                <w:lang w:val="vi-VN"/>
              </w:rPr>
            </w:pPr>
            <w:r w:rsidRPr="004510CA">
              <w:rPr>
                <w:rFonts w:ascii="Times New Roman" w:hAnsi="Times New Roman" w:cs="Times New Roman"/>
                <w:b w:val="0"/>
                <w:i w:val="0"/>
                <w:iCs w:val="0"/>
                <w:sz w:val="26"/>
                <w:szCs w:val="26"/>
                <w:lang w:val="vi-VN"/>
              </w:rPr>
              <w:t>Số:</w:t>
            </w:r>
            <w:r w:rsidR="00385A1C" w:rsidRPr="004510CA">
              <w:rPr>
                <w:rFonts w:ascii="Times New Roman" w:hAnsi="Times New Roman" w:cs="Times New Roman"/>
                <w:b w:val="0"/>
                <w:i w:val="0"/>
                <w:iCs w:val="0"/>
                <w:sz w:val="26"/>
                <w:szCs w:val="26"/>
                <w:lang w:val="vi-VN"/>
              </w:rPr>
              <w:t xml:space="preserve">  </w:t>
            </w:r>
            <w:r w:rsidR="00D15D46" w:rsidRPr="004510CA">
              <w:rPr>
                <w:rFonts w:ascii="Times New Roman" w:hAnsi="Times New Roman" w:cs="Times New Roman"/>
                <w:i w:val="0"/>
                <w:iCs w:val="0"/>
                <w:sz w:val="26"/>
                <w:szCs w:val="26"/>
                <w:lang w:val="vi-VN"/>
              </w:rPr>
              <w:t xml:space="preserve">     </w:t>
            </w:r>
            <w:r w:rsidRPr="004510CA">
              <w:rPr>
                <w:rFonts w:ascii="Times New Roman" w:hAnsi="Times New Roman" w:cs="Times New Roman"/>
                <w:b w:val="0"/>
                <w:i w:val="0"/>
                <w:iCs w:val="0"/>
                <w:sz w:val="26"/>
                <w:szCs w:val="26"/>
                <w:lang w:val="vi-VN"/>
              </w:rPr>
              <w:t xml:space="preserve"> </w:t>
            </w:r>
            <w:r w:rsidR="00ED43F5" w:rsidRPr="004510CA">
              <w:rPr>
                <w:rFonts w:ascii="Times New Roman" w:hAnsi="Times New Roman" w:cs="Times New Roman"/>
                <w:b w:val="0"/>
                <w:i w:val="0"/>
                <w:iCs w:val="0"/>
                <w:sz w:val="26"/>
                <w:szCs w:val="26"/>
              </w:rPr>
              <w:t xml:space="preserve">   </w:t>
            </w:r>
            <w:r w:rsidRPr="004510CA">
              <w:rPr>
                <w:rFonts w:ascii="Times New Roman" w:hAnsi="Times New Roman" w:cs="Times New Roman"/>
                <w:b w:val="0"/>
                <w:i w:val="0"/>
                <w:iCs w:val="0"/>
                <w:sz w:val="26"/>
                <w:szCs w:val="26"/>
                <w:lang w:val="vi-VN"/>
              </w:rPr>
              <w:t>/</w:t>
            </w:r>
            <w:r w:rsidR="00D15D46" w:rsidRPr="004510CA">
              <w:rPr>
                <w:rFonts w:ascii="Times New Roman" w:hAnsi="Times New Roman" w:cs="Times New Roman"/>
                <w:b w:val="0"/>
                <w:i w:val="0"/>
                <w:iCs w:val="0"/>
                <w:sz w:val="26"/>
                <w:szCs w:val="26"/>
                <w:lang w:val="vi-VN"/>
              </w:rPr>
              <w:t>20</w:t>
            </w:r>
            <w:r w:rsidR="007312D5" w:rsidRPr="004510CA">
              <w:rPr>
                <w:rFonts w:ascii="Times New Roman" w:hAnsi="Times New Roman" w:cs="Times New Roman"/>
                <w:b w:val="0"/>
                <w:i w:val="0"/>
                <w:iCs w:val="0"/>
                <w:sz w:val="26"/>
                <w:szCs w:val="26"/>
              </w:rPr>
              <w:t>22</w:t>
            </w:r>
            <w:r w:rsidRPr="004510CA">
              <w:rPr>
                <w:rFonts w:ascii="Times New Roman" w:hAnsi="Times New Roman" w:cs="Times New Roman"/>
                <w:b w:val="0"/>
                <w:i w:val="0"/>
                <w:iCs w:val="0"/>
                <w:sz w:val="26"/>
                <w:szCs w:val="26"/>
                <w:lang w:val="vi-VN"/>
              </w:rPr>
              <w:t>/TT-BCT</w:t>
            </w:r>
          </w:p>
        </w:tc>
        <w:tc>
          <w:tcPr>
            <w:tcW w:w="6240" w:type="dxa"/>
          </w:tcPr>
          <w:p w14:paraId="0136C1BA" w14:textId="77777777" w:rsidR="00542C9B" w:rsidRPr="004510CA" w:rsidRDefault="00542C9B" w:rsidP="00B44014">
            <w:pPr>
              <w:jc w:val="center"/>
              <w:rPr>
                <w:bCs/>
                <w:sz w:val="26"/>
                <w:szCs w:val="26"/>
              </w:rPr>
            </w:pPr>
            <w:r w:rsidRPr="004510CA">
              <w:rPr>
                <w:i/>
                <w:sz w:val="28"/>
                <w:szCs w:val="28"/>
                <w:lang w:val="vi-VN"/>
              </w:rPr>
              <w:t xml:space="preserve">Hà Nội, </w:t>
            </w:r>
            <w:r w:rsidR="006E4619" w:rsidRPr="004510CA">
              <w:rPr>
                <w:i/>
                <w:sz w:val="28"/>
                <w:szCs w:val="28"/>
                <w:lang w:val="vi-VN"/>
              </w:rPr>
              <w:t>ngày</w:t>
            </w:r>
            <w:r w:rsidR="00E5573C" w:rsidRPr="004510CA">
              <w:rPr>
                <w:i/>
                <w:sz w:val="28"/>
                <w:szCs w:val="28"/>
                <w:lang w:val="vi-VN"/>
              </w:rPr>
              <w:t xml:space="preserve">  </w:t>
            </w:r>
            <w:r w:rsidR="00D15D46" w:rsidRPr="004510CA">
              <w:rPr>
                <w:b/>
                <w:i/>
                <w:sz w:val="28"/>
                <w:szCs w:val="28"/>
                <w:lang w:val="vi-VN"/>
              </w:rPr>
              <w:t xml:space="preserve">   </w:t>
            </w:r>
            <w:r w:rsidR="00DB7559" w:rsidRPr="004510CA">
              <w:rPr>
                <w:b/>
                <w:i/>
                <w:sz w:val="28"/>
                <w:szCs w:val="28"/>
                <w:lang w:val="vi-VN"/>
              </w:rPr>
              <w:t xml:space="preserve"> </w:t>
            </w:r>
            <w:r w:rsidR="00DB7559" w:rsidRPr="004510CA">
              <w:rPr>
                <w:i/>
                <w:sz w:val="28"/>
                <w:szCs w:val="28"/>
                <w:lang w:val="vi-VN"/>
              </w:rPr>
              <w:t xml:space="preserve"> </w:t>
            </w:r>
            <w:r w:rsidR="00E5573C" w:rsidRPr="004510CA">
              <w:rPr>
                <w:i/>
                <w:sz w:val="28"/>
                <w:szCs w:val="28"/>
                <w:lang w:val="vi-VN"/>
              </w:rPr>
              <w:t xml:space="preserve"> </w:t>
            </w:r>
            <w:r w:rsidR="006E4619" w:rsidRPr="004510CA">
              <w:rPr>
                <w:i/>
                <w:sz w:val="28"/>
                <w:szCs w:val="28"/>
                <w:lang w:val="vi-VN"/>
              </w:rPr>
              <w:t>tháng</w:t>
            </w:r>
            <w:r w:rsidR="00E5573C" w:rsidRPr="004510CA">
              <w:rPr>
                <w:i/>
                <w:sz w:val="28"/>
                <w:szCs w:val="28"/>
                <w:lang w:val="vi-VN"/>
              </w:rPr>
              <w:t xml:space="preserve"> </w:t>
            </w:r>
            <w:r w:rsidR="00DB7559" w:rsidRPr="004510CA">
              <w:rPr>
                <w:i/>
                <w:sz w:val="28"/>
                <w:szCs w:val="28"/>
                <w:lang w:val="vi-VN"/>
              </w:rPr>
              <w:t xml:space="preserve"> </w:t>
            </w:r>
            <w:r w:rsidR="00372855" w:rsidRPr="004510CA">
              <w:rPr>
                <w:i/>
                <w:sz w:val="28"/>
                <w:szCs w:val="28"/>
                <w:lang w:val="vi-VN"/>
              </w:rPr>
              <w:t xml:space="preserve">  </w:t>
            </w:r>
            <w:r w:rsidR="006E4619" w:rsidRPr="004510CA">
              <w:rPr>
                <w:i/>
                <w:sz w:val="28"/>
                <w:szCs w:val="28"/>
                <w:lang w:val="vi-VN"/>
              </w:rPr>
              <w:t xml:space="preserve"> </w:t>
            </w:r>
            <w:r w:rsidRPr="004510CA">
              <w:rPr>
                <w:i/>
                <w:sz w:val="28"/>
                <w:szCs w:val="28"/>
                <w:lang w:val="vi-VN"/>
              </w:rPr>
              <w:t>năm</w:t>
            </w:r>
            <w:r w:rsidR="00E5573C" w:rsidRPr="004510CA">
              <w:rPr>
                <w:i/>
                <w:sz w:val="28"/>
                <w:szCs w:val="28"/>
                <w:lang w:val="vi-VN"/>
              </w:rPr>
              <w:t xml:space="preserve"> </w:t>
            </w:r>
            <w:r w:rsidR="00D15D46" w:rsidRPr="004510CA">
              <w:rPr>
                <w:i/>
                <w:sz w:val="28"/>
                <w:szCs w:val="28"/>
                <w:lang w:val="vi-VN"/>
              </w:rPr>
              <w:t>20</w:t>
            </w:r>
            <w:r w:rsidR="007312D5" w:rsidRPr="004510CA">
              <w:rPr>
                <w:i/>
                <w:sz w:val="28"/>
                <w:szCs w:val="28"/>
              </w:rPr>
              <w:t>22</w:t>
            </w:r>
          </w:p>
        </w:tc>
      </w:tr>
    </w:tbl>
    <w:p w14:paraId="5AF3B23E" w14:textId="77777777" w:rsidR="00542C9B" w:rsidRPr="004510CA" w:rsidRDefault="002F2B69" w:rsidP="00B44014">
      <w:pPr>
        <w:jc w:val="center"/>
        <w:outlineLvl w:val="0"/>
        <w:rPr>
          <w:lang w:val="vi-VN"/>
        </w:rPr>
      </w:pPr>
      <w:r w:rsidRPr="004510CA">
        <w:rPr>
          <w:noProof/>
        </w:rPr>
        <mc:AlternateContent>
          <mc:Choice Requires="wps">
            <w:drawing>
              <wp:anchor distT="0" distB="0" distL="114300" distR="114300" simplePos="0" relativeHeight="251659264" behindDoc="0" locked="0" layoutInCell="1" allowOverlap="1" wp14:anchorId="015096D0" wp14:editId="0BB655D9">
                <wp:simplePos x="0" y="0"/>
                <wp:positionH relativeFrom="column">
                  <wp:posOffset>-431165</wp:posOffset>
                </wp:positionH>
                <wp:positionV relativeFrom="paragraph">
                  <wp:posOffset>128270</wp:posOffset>
                </wp:positionV>
                <wp:extent cx="967740" cy="329565"/>
                <wp:effectExtent l="0" t="0" r="2286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AD434" w14:textId="67DF01BA" w:rsidR="00272A2C" w:rsidRPr="00D15D46" w:rsidRDefault="00272A2C" w:rsidP="00D15D46">
                            <w:pPr>
                              <w:jc w:val="center"/>
                              <w:rPr>
                                <w:b/>
                              </w:rPr>
                            </w:pPr>
                            <w:r w:rsidRPr="00D15D46">
                              <w:rPr>
                                <w:b/>
                              </w:rPr>
                              <w:t xml:space="preserve">Dự thảo </w:t>
                            </w:r>
                            <w:r w:rsidR="0062613E">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5096D0" id="_x0000_t202" coordsize="21600,21600" o:spt="202" path="m,l,21600r21600,l21600,xe">
                <v:stroke joinstyle="miter"/>
                <v:path gradientshapeok="t" o:connecttype="rect"/>
              </v:shapetype>
              <v:shape id="Text Box 8" o:spid="_x0000_s1026" type="#_x0000_t202" style="position:absolute;left:0;text-align:left;margin-left:-33.95pt;margin-top:10.1pt;width:76.2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" fillcolor="white [3201]" strokeweight=".5pt">
                <v:path arrowok="t"/>
                <v:textbox>
                  <w:txbxContent>
                    <w:p w14:paraId="61AAD434" w14:textId="67DF01BA" w:rsidR="00272A2C" w:rsidRPr="00D15D46" w:rsidRDefault="00272A2C" w:rsidP="00D15D46">
                      <w:pPr>
                        <w:jc w:val="center"/>
                        <w:rPr>
                          <w:b/>
                        </w:rPr>
                      </w:pPr>
                      <w:r w:rsidRPr="00D15D46">
                        <w:rPr>
                          <w:b/>
                        </w:rPr>
                        <w:t xml:space="preserve">Dự thảo </w:t>
                      </w:r>
                      <w:r w:rsidR="0062613E">
                        <w:rPr>
                          <w:b/>
                        </w:rPr>
                        <w:t>2</w:t>
                      </w:r>
                    </w:p>
                  </w:txbxContent>
                </v:textbox>
              </v:shape>
            </w:pict>
          </mc:Fallback>
        </mc:AlternateContent>
      </w:r>
      <w:r w:rsidR="00542C9B" w:rsidRPr="004510CA">
        <w:rPr>
          <w:lang w:val="vi-VN"/>
        </w:rPr>
        <w:tab/>
      </w:r>
    </w:p>
    <w:p w14:paraId="5209DC69" w14:textId="77777777" w:rsidR="00542C9B" w:rsidRPr="004510CA" w:rsidRDefault="00542C9B" w:rsidP="00B44014">
      <w:pPr>
        <w:spacing w:before="120" w:after="240"/>
        <w:jc w:val="center"/>
        <w:outlineLvl w:val="0"/>
        <w:rPr>
          <w:b/>
          <w:sz w:val="28"/>
          <w:szCs w:val="28"/>
          <w:lang w:val="vi-VN"/>
        </w:rPr>
      </w:pPr>
      <w:r w:rsidRPr="004510CA">
        <w:rPr>
          <w:b/>
          <w:sz w:val="28"/>
          <w:szCs w:val="28"/>
          <w:lang w:val="vi-VN"/>
        </w:rPr>
        <w:t xml:space="preserve">THÔNG TƯ </w:t>
      </w:r>
    </w:p>
    <w:p w14:paraId="5F598F3F" w14:textId="556D4A34" w:rsidR="00542C9B" w:rsidRPr="004510CA" w:rsidRDefault="008C326B" w:rsidP="00BB4D55">
      <w:pPr>
        <w:tabs>
          <w:tab w:val="center" w:pos="4536"/>
        </w:tabs>
        <w:spacing w:after="360"/>
        <w:jc w:val="center"/>
        <w:rPr>
          <w:b/>
          <w:sz w:val="28"/>
          <w:szCs w:val="26"/>
          <w:lang w:val="vi-VN"/>
        </w:rPr>
      </w:pPr>
      <w:r w:rsidRPr="004510CA">
        <w:rPr>
          <w:b/>
          <w:noProof/>
          <w:sz w:val="28"/>
          <w:szCs w:val="28"/>
        </w:rPr>
        <mc:AlternateContent>
          <mc:Choice Requires="wps">
            <w:drawing>
              <wp:anchor distT="4294967291" distB="4294967291" distL="114300" distR="114300" simplePos="0" relativeHeight="251661312" behindDoc="0" locked="0" layoutInCell="1" allowOverlap="1" wp14:anchorId="6D0826B8" wp14:editId="10F83117">
                <wp:simplePos x="0" y="0"/>
                <wp:positionH relativeFrom="margin">
                  <wp:posOffset>1956435</wp:posOffset>
                </wp:positionH>
                <wp:positionV relativeFrom="paragraph">
                  <wp:posOffset>839801</wp:posOffset>
                </wp:positionV>
                <wp:extent cx="1811655" cy="0"/>
                <wp:effectExtent l="0" t="0" r="361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14B7F7"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54.05pt,66.15pt" to="296.7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XU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">
                <w10:wrap anchorx="margin"/>
              </v:line>
            </w:pict>
          </mc:Fallback>
        </mc:AlternateContent>
      </w:r>
      <w:r w:rsidR="0022243E" w:rsidRPr="004510CA">
        <w:rPr>
          <w:b/>
          <w:sz w:val="28"/>
          <w:szCs w:val="26"/>
          <w:lang w:val="vi-VN"/>
        </w:rPr>
        <w:t xml:space="preserve">Sửa đổi, bổ sung </w:t>
      </w:r>
      <w:r w:rsidR="00D15D46" w:rsidRPr="004510CA">
        <w:rPr>
          <w:b/>
          <w:sz w:val="28"/>
          <w:szCs w:val="26"/>
          <w:lang w:val="vi-VN"/>
        </w:rPr>
        <w:t xml:space="preserve">một số điều của </w:t>
      </w:r>
      <w:bookmarkStart w:id="1" w:name="OLE_LINK17"/>
      <w:bookmarkStart w:id="2" w:name="OLE_LINK18"/>
      <w:r w:rsidR="007312D5" w:rsidRPr="004510CA">
        <w:rPr>
          <w:b/>
          <w:noProof/>
          <w:spacing w:val="-2"/>
          <w:sz w:val="28"/>
          <w:szCs w:val="28"/>
        </w:rPr>
        <w:t>Thông tư số 25/2016/TT-BCT</w:t>
      </w:r>
      <w:bookmarkEnd w:id="1"/>
      <w:bookmarkEnd w:id="2"/>
      <w:r w:rsidR="007312D5" w:rsidRPr="004510CA">
        <w:rPr>
          <w:b/>
          <w:noProof/>
          <w:spacing w:val="-2"/>
          <w:sz w:val="28"/>
          <w:szCs w:val="28"/>
        </w:rPr>
        <w:t xml:space="preserve"> ngày 30 tháng 11 năm 2016 của Bộ trưởng Bộ Công Thương qu</w:t>
      </w:r>
      <w:r w:rsidR="00457B46" w:rsidRPr="004510CA">
        <w:rPr>
          <w:b/>
          <w:noProof/>
          <w:spacing w:val="-2"/>
          <w:sz w:val="28"/>
          <w:szCs w:val="28"/>
        </w:rPr>
        <w:t>y định hệ thống điện truyền tải và</w:t>
      </w:r>
      <w:r w:rsidR="00D80B20" w:rsidRPr="004510CA">
        <w:rPr>
          <w:b/>
          <w:noProof/>
          <w:spacing w:val="-2"/>
          <w:sz w:val="28"/>
          <w:szCs w:val="28"/>
        </w:rPr>
        <w:t xml:space="preserve"> Thông tư số </w:t>
      </w:r>
      <w:r w:rsidR="007312D5" w:rsidRPr="004510CA">
        <w:rPr>
          <w:b/>
          <w:noProof/>
          <w:spacing w:val="-2"/>
          <w:sz w:val="28"/>
          <w:szCs w:val="28"/>
        </w:rPr>
        <w:t>39/2015/TT-BCT ngày 18 tháng 11 năm 20</w:t>
      </w:r>
      <w:r w:rsidR="009361BA" w:rsidRPr="004510CA">
        <w:rPr>
          <w:b/>
          <w:noProof/>
          <w:spacing w:val="-2"/>
          <w:sz w:val="28"/>
          <w:szCs w:val="28"/>
        </w:rPr>
        <w:t xml:space="preserve">15 của Bộ trưởng Bộ Công Thương </w:t>
      </w:r>
      <w:r w:rsidR="007312D5" w:rsidRPr="004510CA">
        <w:rPr>
          <w:b/>
          <w:noProof/>
          <w:spacing w:val="-2"/>
          <w:sz w:val="28"/>
          <w:szCs w:val="28"/>
        </w:rPr>
        <w:t>quy định hệ thống điện phân phối</w:t>
      </w:r>
    </w:p>
    <w:p w14:paraId="09D93B55" w14:textId="7CBC0DE0" w:rsidR="00372855" w:rsidRPr="004510CA" w:rsidRDefault="004A7A7C" w:rsidP="00BB4D55">
      <w:pPr>
        <w:tabs>
          <w:tab w:val="left" w:pos="2175"/>
          <w:tab w:val="left" w:pos="3810"/>
          <w:tab w:val="left" w:pos="7320"/>
        </w:tabs>
        <w:snapToGrid w:val="0"/>
        <w:spacing w:after="120"/>
        <w:ind w:firstLine="567"/>
        <w:jc w:val="both"/>
        <w:rPr>
          <w:i/>
          <w:sz w:val="28"/>
          <w:szCs w:val="28"/>
          <w:lang w:val="vi-VN"/>
        </w:rPr>
      </w:pPr>
      <w:r w:rsidRPr="004510CA">
        <w:rPr>
          <w:i/>
          <w:sz w:val="28"/>
          <w:szCs w:val="28"/>
          <w:lang w:val="vi-VN"/>
        </w:rPr>
        <w:t>Căn cứ Luật Điện lực ngày 03 tháng 12 năm 2004 và Luật sửa đổi, bổ sung một số điều của Luật Điện lực ngày 20 tháng 11 năm 2012;</w:t>
      </w:r>
    </w:p>
    <w:p w14:paraId="6DC5DE61" w14:textId="77777777" w:rsidR="00372855" w:rsidRPr="004510CA" w:rsidRDefault="00372855" w:rsidP="00BB4D55">
      <w:pPr>
        <w:tabs>
          <w:tab w:val="left" w:pos="2175"/>
          <w:tab w:val="left" w:pos="3810"/>
          <w:tab w:val="left" w:pos="7320"/>
        </w:tabs>
        <w:snapToGrid w:val="0"/>
        <w:spacing w:after="120"/>
        <w:ind w:firstLine="567"/>
        <w:jc w:val="both"/>
        <w:rPr>
          <w:i/>
          <w:sz w:val="28"/>
          <w:szCs w:val="28"/>
          <w:lang w:val="vi-VN"/>
        </w:rPr>
      </w:pPr>
      <w:r w:rsidRPr="004510CA">
        <w:rPr>
          <w:i/>
          <w:sz w:val="28"/>
          <w:szCs w:val="28"/>
          <w:lang w:val="vi-VN"/>
        </w:rPr>
        <w:t>Căn cứ Nghị định số 98/2017/NĐ-CP ngày 18 tháng 8 năm 2017 của Chính phủ quy định chức năng, nhiệm vụ, quyền hạn và cơ cấu tổ chức của Bộ Công Thương;</w:t>
      </w:r>
    </w:p>
    <w:p w14:paraId="5AF11969" w14:textId="77777777" w:rsidR="00652EAA" w:rsidRPr="004510CA" w:rsidRDefault="00652EAA" w:rsidP="00BB4D55">
      <w:pPr>
        <w:snapToGrid w:val="0"/>
        <w:spacing w:after="120"/>
        <w:ind w:firstLine="567"/>
        <w:jc w:val="both"/>
        <w:rPr>
          <w:i/>
          <w:sz w:val="28"/>
          <w:szCs w:val="28"/>
          <w:lang w:val="vi-VN"/>
        </w:rPr>
      </w:pPr>
      <w:r w:rsidRPr="004510CA">
        <w:rPr>
          <w:i/>
          <w:sz w:val="28"/>
          <w:szCs w:val="28"/>
          <w:lang w:val="vi-VN"/>
        </w:rPr>
        <w:t>Căn cứ Nghị định số 1</w:t>
      </w:r>
      <w:r w:rsidR="002A31F5" w:rsidRPr="004510CA">
        <w:rPr>
          <w:i/>
          <w:sz w:val="28"/>
          <w:szCs w:val="28"/>
          <w:lang w:val="vi-VN"/>
        </w:rPr>
        <w:t>37</w:t>
      </w:r>
      <w:r w:rsidRPr="004510CA">
        <w:rPr>
          <w:i/>
          <w:sz w:val="28"/>
          <w:szCs w:val="28"/>
          <w:lang w:val="vi-VN"/>
        </w:rPr>
        <w:t>/20</w:t>
      </w:r>
      <w:r w:rsidR="002A31F5" w:rsidRPr="004510CA">
        <w:rPr>
          <w:i/>
          <w:sz w:val="28"/>
          <w:szCs w:val="28"/>
          <w:lang w:val="vi-VN"/>
        </w:rPr>
        <w:t>13</w:t>
      </w:r>
      <w:r w:rsidRPr="004510CA">
        <w:rPr>
          <w:i/>
          <w:sz w:val="28"/>
          <w:szCs w:val="28"/>
          <w:lang w:val="vi-VN"/>
        </w:rPr>
        <w:t xml:space="preserve">/NĐ-CP ngày </w:t>
      </w:r>
      <w:r w:rsidR="002A31F5" w:rsidRPr="004510CA">
        <w:rPr>
          <w:i/>
          <w:sz w:val="28"/>
          <w:szCs w:val="28"/>
          <w:lang w:val="vi-VN"/>
        </w:rPr>
        <w:t>2</w:t>
      </w:r>
      <w:r w:rsidRPr="004510CA">
        <w:rPr>
          <w:i/>
          <w:sz w:val="28"/>
          <w:szCs w:val="28"/>
          <w:lang w:val="vi-VN"/>
        </w:rPr>
        <w:t xml:space="preserve">1 tháng </w:t>
      </w:r>
      <w:r w:rsidR="002A31F5" w:rsidRPr="004510CA">
        <w:rPr>
          <w:i/>
          <w:sz w:val="28"/>
          <w:szCs w:val="28"/>
          <w:lang w:val="vi-VN"/>
        </w:rPr>
        <w:t>10</w:t>
      </w:r>
      <w:r w:rsidRPr="004510CA">
        <w:rPr>
          <w:i/>
          <w:sz w:val="28"/>
          <w:szCs w:val="28"/>
          <w:lang w:val="vi-VN"/>
        </w:rPr>
        <w:t xml:space="preserve"> năm 20</w:t>
      </w:r>
      <w:r w:rsidR="002A31F5" w:rsidRPr="004510CA">
        <w:rPr>
          <w:i/>
          <w:sz w:val="28"/>
          <w:szCs w:val="28"/>
          <w:lang w:val="vi-VN"/>
        </w:rPr>
        <w:t>13</w:t>
      </w:r>
      <w:r w:rsidRPr="004510CA">
        <w:rPr>
          <w:i/>
          <w:sz w:val="28"/>
          <w:szCs w:val="28"/>
          <w:lang w:val="vi-VN"/>
        </w:rPr>
        <w:t xml:space="preserve"> của Chính phủ </w:t>
      </w:r>
      <w:r w:rsidR="002A31F5" w:rsidRPr="004510CA">
        <w:rPr>
          <w:i/>
          <w:sz w:val="28"/>
          <w:szCs w:val="28"/>
          <w:lang w:val="vi-VN"/>
        </w:rPr>
        <w:t xml:space="preserve">quy định chi tiết thi hành một số điều của Luật </w:t>
      </w:r>
      <w:r w:rsidR="000F2D65" w:rsidRPr="004510CA">
        <w:rPr>
          <w:i/>
          <w:sz w:val="28"/>
          <w:szCs w:val="28"/>
          <w:lang w:val="vi-VN"/>
        </w:rPr>
        <w:t>Đ</w:t>
      </w:r>
      <w:r w:rsidR="002A31F5" w:rsidRPr="004510CA">
        <w:rPr>
          <w:i/>
          <w:sz w:val="28"/>
          <w:szCs w:val="28"/>
          <w:lang w:val="vi-VN"/>
        </w:rPr>
        <w:t xml:space="preserve">iện lực và Luật sửa đổi, bổ sung một số điều của Luật </w:t>
      </w:r>
      <w:r w:rsidR="000F2D65" w:rsidRPr="004510CA">
        <w:rPr>
          <w:i/>
          <w:sz w:val="28"/>
          <w:szCs w:val="28"/>
          <w:lang w:val="vi-VN"/>
        </w:rPr>
        <w:t>Đ</w:t>
      </w:r>
      <w:r w:rsidR="002A31F5" w:rsidRPr="004510CA">
        <w:rPr>
          <w:i/>
          <w:sz w:val="28"/>
          <w:szCs w:val="28"/>
          <w:lang w:val="vi-VN"/>
        </w:rPr>
        <w:t>iện lực</w:t>
      </w:r>
      <w:r w:rsidRPr="004510CA">
        <w:rPr>
          <w:i/>
          <w:sz w:val="28"/>
          <w:szCs w:val="28"/>
          <w:lang w:val="vi-VN"/>
        </w:rPr>
        <w:t>;</w:t>
      </w:r>
    </w:p>
    <w:p w14:paraId="6E68B9D1" w14:textId="77777777" w:rsidR="002A31F5" w:rsidRPr="004510CA" w:rsidRDefault="002A31F5" w:rsidP="00BB4D55">
      <w:pPr>
        <w:snapToGrid w:val="0"/>
        <w:spacing w:after="120"/>
        <w:ind w:firstLine="567"/>
        <w:jc w:val="both"/>
        <w:rPr>
          <w:i/>
          <w:sz w:val="28"/>
          <w:szCs w:val="28"/>
          <w:lang w:val="vi-VN"/>
        </w:rPr>
      </w:pPr>
      <w:r w:rsidRPr="004510CA">
        <w:rPr>
          <w:i/>
          <w:sz w:val="28"/>
          <w:szCs w:val="28"/>
          <w:lang w:val="vi-VN"/>
        </w:rPr>
        <w:t>Theo đề nghị của Cục trưởng Cục Điều tiết điện lực</w:t>
      </w:r>
      <w:r w:rsidR="009A3357" w:rsidRPr="004510CA">
        <w:rPr>
          <w:i/>
          <w:sz w:val="28"/>
          <w:szCs w:val="28"/>
          <w:lang w:val="vi-VN"/>
        </w:rPr>
        <w:t>;</w:t>
      </w:r>
    </w:p>
    <w:p w14:paraId="42AD7D9D" w14:textId="64285E08" w:rsidR="00CF331D" w:rsidRPr="004510CA" w:rsidRDefault="009E7CC8" w:rsidP="005D50DD">
      <w:pPr>
        <w:snapToGrid w:val="0"/>
        <w:spacing w:after="360"/>
        <w:ind w:firstLine="567"/>
        <w:jc w:val="both"/>
        <w:rPr>
          <w:i/>
          <w:sz w:val="28"/>
          <w:szCs w:val="28"/>
          <w:lang w:val="vi-VN"/>
        </w:rPr>
      </w:pPr>
      <w:r w:rsidRPr="004510CA">
        <w:rPr>
          <w:i/>
          <w:sz w:val="28"/>
          <w:szCs w:val="28"/>
          <w:lang w:val="vi-VN"/>
        </w:rPr>
        <w:t xml:space="preserve">Bộ trưởng </w:t>
      </w:r>
      <w:r w:rsidR="00542C9B" w:rsidRPr="004510CA">
        <w:rPr>
          <w:i/>
          <w:sz w:val="28"/>
          <w:szCs w:val="28"/>
          <w:lang w:val="vi-VN"/>
        </w:rPr>
        <w:t xml:space="preserve">Bộ Công Thương </w:t>
      </w:r>
      <w:r w:rsidR="00F0246D" w:rsidRPr="004510CA">
        <w:rPr>
          <w:i/>
          <w:sz w:val="28"/>
          <w:szCs w:val="28"/>
          <w:lang w:val="vi-VN"/>
        </w:rPr>
        <w:t xml:space="preserve">ban hành </w:t>
      </w:r>
      <w:r w:rsidR="007312D5" w:rsidRPr="004510CA">
        <w:rPr>
          <w:i/>
          <w:sz w:val="28"/>
          <w:szCs w:val="28"/>
          <w:lang w:val="vi-VN"/>
        </w:rPr>
        <w:t>Thông tư sửa đổi, bổ sung một số điều của Thông tư số 25/2016/TT-BCT ngày 30 tháng 11 năm 2016 của Bộ trưởng Bộ Công Thương quy</w:t>
      </w:r>
      <w:r w:rsidR="00343EF0" w:rsidRPr="004510CA">
        <w:rPr>
          <w:i/>
          <w:sz w:val="28"/>
          <w:szCs w:val="28"/>
          <w:lang w:val="vi-VN"/>
        </w:rPr>
        <w:t xml:space="preserve"> định hệ thống điện truyền tải và </w:t>
      </w:r>
      <w:r w:rsidR="007312D5" w:rsidRPr="004510CA">
        <w:rPr>
          <w:i/>
          <w:sz w:val="28"/>
          <w:szCs w:val="28"/>
          <w:lang w:val="vi-VN"/>
        </w:rPr>
        <w:t>Thông tư số 39/2015/TT-BCT ngày 18 tháng 11 năm 2015 của Bộ trưởng Bộ Công Thương quy định hệ thống điện phân phối</w:t>
      </w:r>
      <w:r w:rsidR="00F0246D" w:rsidRPr="004510CA">
        <w:rPr>
          <w:i/>
          <w:sz w:val="28"/>
          <w:szCs w:val="28"/>
          <w:lang w:val="vi-VN"/>
        </w:rPr>
        <w:t>.</w:t>
      </w:r>
      <w:r w:rsidR="00542C9B" w:rsidRPr="004510CA">
        <w:rPr>
          <w:i/>
          <w:sz w:val="28"/>
          <w:szCs w:val="28"/>
          <w:lang w:val="vi-VN"/>
        </w:rPr>
        <w:t xml:space="preserve"> </w:t>
      </w:r>
    </w:p>
    <w:bookmarkEnd w:id="0"/>
    <w:p w14:paraId="0192E134" w14:textId="470692F3" w:rsidR="00F438BA" w:rsidRPr="00913A63" w:rsidRDefault="00ED764D" w:rsidP="001A4ADE">
      <w:pPr>
        <w:spacing w:after="120"/>
        <w:ind w:firstLine="567"/>
        <w:jc w:val="both"/>
        <w:outlineLvl w:val="0"/>
        <w:rPr>
          <w:b/>
          <w:sz w:val="28"/>
          <w:szCs w:val="28"/>
          <w:lang w:val="vi-VN"/>
        </w:rPr>
      </w:pPr>
      <w:r w:rsidRPr="00913A63">
        <w:rPr>
          <w:b/>
          <w:sz w:val="28"/>
          <w:szCs w:val="28"/>
          <w:lang w:val="vi-VN"/>
        </w:rPr>
        <w:t xml:space="preserve">Điều 1. </w:t>
      </w:r>
      <w:r w:rsidR="00736730" w:rsidRPr="00913A63">
        <w:rPr>
          <w:b/>
          <w:sz w:val="28"/>
          <w:szCs w:val="28"/>
          <w:lang w:val="vi-VN"/>
        </w:rPr>
        <w:t>Sửa đổi, bổ sung một số điều của Thông tư số 25/2016/TT-BCT ngày 30 tháng 11 năm 2016 của Bộ trưởng Bộ Công Thương quy định hệ thống điện truyền tải</w:t>
      </w:r>
    </w:p>
    <w:p w14:paraId="72974AA9" w14:textId="5667D339" w:rsidR="00A574F5" w:rsidRPr="00913A63" w:rsidRDefault="00A574F5" w:rsidP="001A4ADE">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lang w:val="vi-VN"/>
        </w:rPr>
        <w:t>Sửa đổi</w:t>
      </w:r>
      <w:r w:rsidR="00A104DD" w:rsidRPr="00913A63">
        <w:rPr>
          <w:rFonts w:ascii="Times New Roman" w:hAnsi="Times New Roman"/>
          <w:sz w:val="28"/>
          <w:szCs w:val="28"/>
        </w:rPr>
        <w:t>, bổ sung</w:t>
      </w:r>
      <w:r w:rsidR="00B60E51" w:rsidRPr="00913A63">
        <w:rPr>
          <w:rFonts w:ascii="Times New Roman" w:hAnsi="Times New Roman"/>
          <w:sz w:val="28"/>
          <w:szCs w:val="28"/>
          <w:lang w:val="vi-VN"/>
        </w:rPr>
        <w:t xml:space="preserve"> k</w:t>
      </w:r>
      <w:r w:rsidRPr="00913A63">
        <w:rPr>
          <w:rFonts w:ascii="Times New Roman" w:hAnsi="Times New Roman"/>
          <w:sz w:val="28"/>
          <w:szCs w:val="28"/>
          <w:lang w:val="vi-VN"/>
        </w:rPr>
        <w:t>hoản 2 Điều 37 như sau:</w:t>
      </w:r>
    </w:p>
    <w:p w14:paraId="31181EF8" w14:textId="77777777" w:rsidR="00A574F5" w:rsidRPr="00913A63" w:rsidRDefault="00A574F5" w:rsidP="001A4ADE">
      <w:pPr>
        <w:widowControl w:val="0"/>
        <w:snapToGrid w:val="0"/>
        <w:spacing w:after="120"/>
        <w:ind w:firstLine="567"/>
        <w:jc w:val="both"/>
        <w:rPr>
          <w:sz w:val="28"/>
          <w:szCs w:val="28"/>
          <w:lang w:val="pl-PL"/>
        </w:rPr>
      </w:pPr>
      <w:r w:rsidRPr="00913A63">
        <w:rPr>
          <w:iCs/>
          <w:sz w:val="28"/>
          <w:szCs w:val="28"/>
          <w:lang w:val="vi-VN"/>
        </w:rPr>
        <w:t>“</w:t>
      </w:r>
      <w:r w:rsidRPr="00913A63">
        <w:rPr>
          <w:sz w:val="28"/>
          <w:szCs w:val="28"/>
          <w:lang w:val="pl-PL"/>
        </w:rPr>
        <w:t>2. Yêu cầu kết nối của Trung tâm điều khiển</w:t>
      </w:r>
    </w:p>
    <w:p w14:paraId="0568E764" w14:textId="77777777"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a) Yêu cầu về kết nối hệ thống thông tin</w:t>
      </w:r>
    </w:p>
    <w:p w14:paraId="24818BE5" w14:textId="77777777"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 Có một đường truyền dữ liệu kết nối với hệ thống thông tin của Cấp điều độ có quyền điều khiển. Trường hợp có nhiều cấp điều độ có quyền điều khiển, các cấp điều độ có trách nhiệm thống nhất phương thức chia sẻ thông tin;</w:t>
      </w:r>
    </w:p>
    <w:p w14:paraId="18E09C3F" w14:textId="77777777"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 xml:space="preserve">- Có hai đường truyền dữ liệu </w:t>
      </w:r>
      <w:r w:rsidRPr="00913A63">
        <w:rPr>
          <w:sz w:val="28"/>
          <w:szCs w:val="28"/>
          <w:lang w:val="pl-PL" w:eastAsia="ja-JP"/>
        </w:rPr>
        <w:t>(</w:t>
      </w:r>
      <w:r w:rsidRPr="00913A63">
        <w:rPr>
          <w:sz w:val="28"/>
          <w:szCs w:val="28"/>
          <w:lang w:val="pl-PL"/>
        </w:rPr>
        <w:t>một đường truyền làm việc, một đường truyền dự phòng) kết nối với hệ thống điều khiển và thông tin của nhà máy điện, trạm điện do Trung tâm điều khiển thực hiện điều khiển từ xa;</w:t>
      </w:r>
    </w:p>
    <w:p w14:paraId="7BD6DE5F" w14:textId="77777777"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 xml:space="preserve">- </w:t>
      </w:r>
      <w:r w:rsidRPr="00913A63">
        <w:rPr>
          <w:iCs/>
          <w:color w:val="000000"/>
          <w:sz w:val="28"/>
          <w:szCs w:val="28"/>
        </w:rPr>
        <w:t xml:space="preserve">Các phương tiện thông tin liên lạc tối thiểu phục vụ công tác điều độ giữa Các cấp điều độ có quyền điều khiển với Trung tâm điều khiển gồm trực thông, </w:t>
      </w:r>
      <w:r w:rsidRPr="00913A63">
        <w:rPr>
          <w:iCs/>
          <w:color w:val="000000"/>
          <w:sz w:val="28"/>
          <w:szCs w:val="28"/>
        </w:rPr>
        <w:lastRenderedPageBreak/>
        <w:t>điện thoại, fax, DIM, mạng máy tính</w:t>
      </w:r>
      <w:r w:rsidRPr="00913A63">
        <w:rPr>
          <w:b/>
          <w:iCs/>
          <w:color w:val="000000"/>
          <w:sz w:val="28"/>
          <w:szCs w:val="28"/>
        </w:rPr>
        <w:t xml:space="preserve"> </w:t>
      </w:r>
      <w:r w:rsidRPr="00913A63">
        <w:rPr>
          <w:iCs/>
          <w:color w:val="000000"/>
          <w:sz w:val="28"/>
          <w:szCs w:val="28"/>
        </w:rPr>
        <w:t>và thông tin liên lạc tối thiểu giữa Trung tâm điều khiển với các nhà máy điện, trạm điện gồm trực thông, điện thoại, fax, mạng máy tính</w:t>
      </w:r>
      <w:r w:rsidRPr="00913A63">
        <w:rPr>
          <w:b/>
          <w:iCs/>
          <w:color w:val="000000"/>
          <w:sz w:val="28"/>
          <w:szCs w:val="28"/>
        </w:rPr>
        <w:t xml:space="preserve"> </w:t>
      </w:r>
      <w:r w:rsidRPr="00913A63">
        <w:rPr>
          <w:iCs/>
          <w:color w:val="000000"/>
          <w:sz w:val="28"/>
          <w:szCs w:val="28"/>
        </w:rPr>
        <w:t>phải hoạt động tốt</w:t>
      </w:r>
    </w:p>
    <w:p w14:paraId="7D1DD945" w14:textId="77777777"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b) Yêu cầu về kết nối hệ thống SCADA</w:t>
      </w:r>
    </w:p>
    <w:p w14:paraId="7D252885" w14:textId="77777777"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 Có một kết nối với hệ thống SCADA của Cấp điều độ có quyền điều khiển. Trường hợp có nhiều cấp điều độ có quyền điều khiển, các cấp điều độ có trách nhiệm chia sẻ thông tin;</w:t>
      </w:r>
    </w:p>
    <w:p w14:paraId="15906B48" w14:textId="0B4F9CEC"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 Có hai kế</w:t>
      </w:r>
      <w:r w:rsidR="00B60E51" w:rsidRPr="00913A63">
        <w:rPr>
          <w:sz w:val="28"/>
          <w:szCs w:val="28"/>
          <w:lang w:val="pl-PL"/>
        </w:rPr>
        <w:t xml:space="preserve">t nối với thiết bị đầu cuối RTU hoặc </w:t>
      </w:r>
      <w:r w:rsidRPr="00913A63">
        <w:rPr>
          <w:sz w:val="28"/>
          <w:szCs w:val="28"/>
          <w:lang w:val="pl-PL"/>
        </w:rPr>
        <w:t>Gateway, hệ thống điều khiển của nhà máy điện, trạm điện và thiết bị đóng cắt trên lưới điện do Trung tâm điều khiển thực hiện điều khiển từ xa;</w:t>
      </w:r>
    </w:p>
    <w:p w14:paraId="214349E7" w14:textId="60707176" w:rsidR="00A574F5" w:rsidRPr="00913A63" w:rsidRDefault="00A574F5" w:rsidP="001A4ADE">
      <w:pPr>
        <w:widowControl w:val="0"/>
        <w:snapToGrid w:val="0"/>
        <w:spacing w:after="120"/>
        <w:ind w:firstLine="567"/>
        <w:jc w:val="both"/>
        <w:rPr>
          <w:sz w:val="28"/>
          <w:szCs w:val="28"/>
          <w:lang w:val="pl-PL"/>
        </w:rPr>
      </w:pPr>
      <w:r w:rsidRPr="00913A63">
        <w:rPr>
          <w:sz w:val="28"/>
          <w:szCs w:val="28"/>
          <w:lang w:val="pl-PL"/>
        </w:rPr>
        <w:t xml:space="preserve">c) Trung tâm điều khiển phải trang bị màn hình giám sát và kết nối với hệ thống camera giám sát an ninh tại nhà máy điện, trạm điện và thiết bị đóng cắt trên lưới điện về </w:t>
      </w:r>
      <w:bookmarkStart w:id="3" w:name="OLE_LINK16"/>
      <w:r w:rsidRPr="00913A63">
        <w:rPr>
          <w:sz w:val="28"/>
          <w:szCs w:val="28"/>
          <w:lang w:val="pl-PL"/>
        </w:rPr>
        <w:t>Trung tâm điều khiển</w:t>
      </w:r>
      <w:bookmarkEnd w:id="3"/>
      <w:r w:rsidRPr="00913A63">
        <w:rPr>
          <w:sz w:val="28"/>
          <w:szCs w:val="28"/>
          <w:lang w:val="pl-PL"/>
        </w:rPr>
        <w:t>.”.</w:t>
      </w:r>
    </w:p>
    <w:p w14:paraId="3D8A7CB2" w14:textId="0E97181B" w:rsidR="00206FEA" w:rsidRPr="00913A63" w:rsidRDefault="00206FEA" w:rsidP="001A4ADE">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lang w:val="vi-VN"/>
        </w:rPr>
        <w:t>Sửa đổi</w:t>
      </w:r>
      <w:r w:rsidR="006C6558" w:rsidRPr="00913A63">
        <w:rPr>
          <w:rFonts w:ascii="Times New Roman" w:hAnsi="Times New Roman"/>
          <w:sz w:val="28"/>
          <w:szCs w:val="28"/>
        </w:rPr>
        <w:t>, bổ sung</w:t>
      </w:r>
      <w:r w:rsidR="000323E9" w:rsidRPr="00913A63">
        <w:rPr>
          <w:rFonts w:ascii="Times New Roman" w:hAnsi="Times New Roman"/>
          <w:sz w:val="28"/>
          <w:szCs w:val="28"/>
          <w:lang w:val="vi-VN"/>
        </w:rPr>
        <w:t xml:space="preserve"> k</w:t>
      </w:r>
      <w:r w:rsidRPr="00913A63">
        <w:rPr>
          <w:rFonts w:ascii="Times New Roman" w:hAnsi="Times New Roman"/>
          <w:sz w:val="28"/>
          <w:szCs w:val="28"/>
          <w:lang w:val="vi-VN"/>
        </w:rPr>
        <w:t>hoản 3 Điều 38 như sau:</w:t>
      </w:r>
    </w:p>
    <w:p w14:paraId="2825646D" w14:textId="3ED901FC" w:rsidR="00206FEA" w:rsidRPr="00913A63" w:rsidRDefault="00206FEA" w:rsidP="001A4ADE">
      <w:pPr>
        <w:tabs>
          <w:tab w:val="left" w:pos="1260"/>
        </w:tabs>
        <w:spacing w:after="120"/>
        <w:ind w:firstLine="567"/>
        <w:jc w:val="both"/>
        <w:rPr>
          <w:iCs/>
          <w:color w:val="000000"/>
          <w:sz w:val="28"/>
          <w:szCs w:val="28"/>
        </w:rPr>
      </w:pPr>
      <w:r w:rsidRPr="00913A63">
        <w:rPr>
          <w:iCs/>
          <w:color w:val="000000"/>
          <w:sz w:val="28"/>
          <w:szCs w:val="28"/>
        </w:rPr>
        <w:t>“3. Tổ máy phát điện của nhà máy điện phải có khả năng tham gia vào việc điều khiển tần số sơ cấp khi tần số lệch ra khỏi dải chết của hệ thống điều tốc và đáp ứng ít nhất 50% công suất điều khiển tần số sơ cấp của tổ máy trong 15 giây đầu tiên, 100% công suất điều khiển tần số sơ cấp của tổ máy trong 30s giây và duy trì c</w:t>
      </w:r>
      <w:r w:rsidR="004F5767" w:rsidRPr="00913A63">
        <w:rPr>
          <w:iCs/>
          <w:color w:val="000000"/>
          <w:sz w:val="28"/>
          <w:szCs w:val="28"/>
        </w:rPr>
        <w:t>ông suất này tối thiểu 15 giây</w:t>
      </w:r>
      <w:r w:rsidRPr="00913A63">
        <w:rPr>
          <w:iCs/>
          <w:color w:val="000000"/>
          <w:sz w:val="28"/>
          <w:szCs w:val="28"/>
        </w:rPr>
        <w:t xml:space="preserve"> tiếp theo”.”. Công suất điều khiển tần số sơ cấp của tổ máy được tính toán theo độ lệch tần số thực tế, lượng công suất khả dụng còn lại của tổ máy, giới hạn khả năng đáp ứng sơ cấp theo công nghệ của tổ máy và các thông số cài đặt do Đơn vị vận hành hệ thống điện và thị trường điện yêu cầu.”.</w:t>
      </w:r>
    </w:p>
    <w:p w14:paraId="4B2B613B" w14:textId="35A2D2EE" w:rsidR="00E57407" w:rsidRPr="00913A63" w:rsidRDefault="00E57407" w:rsidP="001A4ADE">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lang w:val="vi-VN"/>
        </w:rPr>
        <w:t>Bổ</w:t>
      </w:r>
      <w:r w:rsidR="007A47F0" w:rsidRPr="00913A63">
        <w:rPr>
          <w:rFonts w:ascii="Times New Roman" w:hAnsi="Times New Roman"/>
          <w:sz w:val="28"/>
          <w:szCs w:val="28"/>
          <w:lang w:val="vi-VN"/>
        </w:rPr>
        <w:t xml:space="preserve"> sung k</w:t>
      </w:r>
      <w:r w:rsidRPr="00913A63">
        <w:rPr>
          <w:rFonts w:ascii="Times New Roman" w:hAnsi="Times New Roman"/>
          <w:sz w:val="28"/>
          <w:szCs w:val="28"/>
          <w:lang w:val="vi-VN"/>
        </w:rPr>
        <w:t>hoản 5a Điều 38 như sau:</w:t>
      </w:r>
    </w:p>
    <w:p w14:paraId="5A3E0221" w14:textId="235AEFFA" w:rsidR="00E57407" w:rsidRPr="00913A63" w:rsidRDefault="00E57407" w:rsidP="001A4ADE">
      <w:pPr>
        <w:tabs>
          <w:tab w:val="left" w:pos="1260"/>
        </w:tabs>
        <w:spacing w:after="120"/>
        <w:ind w:firstLine="567"/>
        <w:jc w:val="both"/>
        <w:rPr>
          <w:iCs/>
          <w:color w:val="000000"/>
          <w:sz w:val="28"/>
          <w:szCs w:val="28"/>
        </w:rPr>
      </w:pPr>
      <w:r w:rsidRPr="00913A63">
        <w:rPr>
          <w:iCs/>
          <w:color w:val="000000"/>
          <w:sz w:val="28"/>
          <w:szCs w:val="28"/>
        </w:rPr>
        <w:t>“5a. Tổ máy phát điện của nhà máy điện phải duy trì nối lưới khi tốc độ biến thiên tần số hệ th</w:t>
      </w:r>
      <w:r w:rsidR="00516CBC" w:rsidRPr="00913A63">
        <w:rPr>
          <w:iCs/>
          <w:color w:val="000000"/>
          <w:sz w:val="28"/>
          <w:szCs w:val="28"/>
        </w:rPr>
        <w:t>ống điện trong dải từ 0 Hz/giây</w:t>
      </w:r>
      <w:r w:rsidR="00262864" w:rsidRPr="00913A63">
        <w:rPr>
          <w:iCs/>
          <w:color w:val="000000"/>
          <w:sz w:val="28"/>
          <w:szCs w:val="28"/>
        </w:rPr>
        <w:t xml:space="preserve"> đến</w:t>
      </w:r>
      <w:r w:rsidRPr="00913A63">
        <w:rPr>
          <w:iCs/>
          <w:color w:val="000000"/>
          <w:sz w:val="28"/>
          <w:szCs w:val="28"/>
        </w:rPr>
        <w:t xml:space="preserve"> </w:t>
      </w:r>
      <w:r w:rsidR="00DE24AA" w:rsidRPr="00913A63">
        <w:rPr>
          <w:iCs/>
          <w:color w:val="000000"/>
          <w:sz w:val="28"/>
          <w:szCs w:val="28"/>
        </w:rPr>
        <w:t>0</w:t>
      </w:r>
      <w:r w:rsidR="00516CBC" w:rsidRPr="00913A63">
        <w:rPr>
          <w:iCs/>
          <w:color w:val="000000"/>
          <w:sz w:val="28"/>
          <w:szCs w:val="28"/>
        </w:rPr>
        <w:t>1 Hz/giây</w:t>
      </w:r>
      <w:r w:rsidRPr="00913A63">
        <w:rPr>
          <w:iCs/>
          <w:color w:val="000000"/>
          <w:sz w:val="28"/>
          <w:szCs w:val="28"/>
        </w:rPr>
        <w:t>.”.</w:t>
      </w:r>
    </w:p>
    <w:p w14:paraId="10DCD76E" w14:textId="2CBD665F" w:rsidR="00755BEC" w:rsidRPr="00913A63" w:rsidRDefault="00755BEC" w:rsidP="001A4ADE">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lang w:val="vi-VN"/>
        </w:rPr>
        <w:t>Sửa đổi</w:t>
      </w:r>
      <w:r w:rsidR="003D3C36" w:rsidRPr="00913A63">
        <w:rPr>
          <w:rFonts w:ascii="Times New Roman" w:hAnsi="Times New Roman"/>
          <w:sz w:val="28"/>
          <w:szCs w:val="28"/>
        </w:rPr>
        <w:t>, bổ sung</w:t>
      </w:r>
      <w:r w:rsidRPr="00913A63">
        <w:rPr>
          <w:rFonts w:ascii="Times New Roman" w:hAnsi="Times New Roman"/>
          <w:sz w:val="28"/>
          <w:szCs w:val="28"/>
          <w:lang w:val="vi-VN"/>
        </w:rPr>
        <w:t xml:space="preserve"> Điều 42 như sau:</w:t>
      </w:r>
    </w:p>
    <w:p w14:paraId="03415588" w14:textId="7E0A1C35" w:rsidR="00755BEC" w:rsidRPr="0040294C" w:rsidRDefault="00755BEC" w:rsidP="001A4ADE">
      <w:pPr>
        <w:widowControl w:val="0"/>
        <w:snapToGrid w:val="0"/>
        <w:spacing w:after="120"/>
        <w:ind w:firstLine="567"/>
        <w:jc w:val="both"/>
        <w:rPr>
          <w:b/>
          <w:iCs/>
          <w:sz w:val="28"/>
          <w:szCs w:val="28"/>
          <w:lang w:val="vi-VN"/>
        </w:rPr>
      </w:pPr>
      <w:r w:rsidRPr="00913A63">
        <w:rPr>
          <w:iCs/>
          <w:sz w:val="28"/>
          <w:szCs w:val="28"/>
          <w:lang w:val="vi-VN"/>
        </w:rPr>
        <w:t>“</w:t>
      </w:r>
      <w:r w:rsidRPr="0040294C">
        <w:rPr>
          <w:b/>
          <w:iCs/>
          <w:sz w:val="28"/>
          <w:szCs w:val="28"/>
          <w:lang w:val="vi-VN"/>
        </w:rPr>
        <w:t>Điều 42. Yêu cầu kỹ thuật đối với nhà máy điện gió, nhà máy điện mặt trời</w:t>
      </w:r>
    </w:p>
    <w:p w14:paraId="7C7AE937" w14:textId="77777777"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t xml:space="preserve">1. Nhà máy điện gió, nhà máy điện mặt trời phải có khả năng duy trì vận hành phát công suất tác dụng theo các chế độ sau: </w:t>
      </w:r>
    </w:p>
    <w:p w14:paraId="1251E6A3" w14:textId="77777777"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t>a) Chế độ phát tự do: Vận hành phát điện công suất lớn nhất có thể theo sự biến đổi của nguồn năng lượng sơ cấp (gió hoặc mặt trời);</w:t>
      </w:r>
    </w:p>
    <w:p w14:paraId="6B09A4CC" w14:textId="77777777"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t xml:space="preserve">b) Chế độ điều khiển công suất phát: </w:t>
      </w:r>
    </w:p>
    <w:p w14:paraId="6C041F0B" w14:textId="77777777"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t xml:space="preserve">Nhà máy điện gió, nhà máy điện mặt trời phải có khả năng giới hạn công suất phát theo lệnh điều độ trong các trường hợp sau: </w:t>
      </w:r>
    </w:p>
    <w:p w14:paraId="7527C96D" w14:textId="77777777"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t xml:space="preserve">- Trường hợp nguồn năng lượng sơ cấp biến thiên thấp hơn giá trị giới hạn theo lệnh điều độ thì phát công suất lớn nhất có thể; </w:t>
      </w:r>
    </w:p>
    <w:p w14:paraId="1267521D" w14:textId="1EC59070"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lastRenderedPageBreak/>
        <w:t>- Trường hợp nguồn năng lượng sơ cấp biến thiên bằng hoặc lớn hơn giá trị giới hạn theo lệnh điều độ thì phát công suất đúng giá trị giới hạn theo lệnh điều độ với sai số trong dải ± 01</w:t>
      </w:r>
      <w:r w:rsidR="00884009">
        <w:rPr>
          <w:sz w:val="28"/>
          <w:szCs w:val="28"/>
          <w:lang w:val="pl-PL"/>
        </w:rPr>
        <w:t xml:space="preserve"> </w:t>
      </w:r>
      <w:r w:rsidRPr="00913A63">
        <w:rPr>
          <w:sz w:val="28"/>
          <w:szCs w:val="28"/>
          <w:lang w:val="pl-PL"/>
        </w:rPr>
        <w:t xml:space="preserve">% công suất định mức. </w:t>
      </w:r>
    </w:p>
    <w:p w14:paraId="20C5CB39" w14:textId="77777777" w:rsidR="00755BEC" w:rsidRPr="00913A63" w:rsidRDefault="00755BEC" w:rsidP="001A4ADE">
      <w:pPr>
        <w:widowControl w:val="0"/>
        <w:snapToGrid w:val="0"/>
        <w:spacing w:after="120"/>
        <w:ind w:firstLine="567"/>
        <w:jc w:val="both"/>
        <w:rPr>
          <w:sz w:val="28"/>
          <w:szCs w:val="28"/>
          <w:lang w:val="pl-PL"/>
        </w:rPr>
      </w:pPr>
      <w:r w:rsidRPr="00913A63">
        <w:rPr>
          <w:sz w:val="28"/>
          <w:szCs w:val="28"/>
          <w:lang w:val="pl-PL"/>
        </w:rPr>
        <w:t xml:space="preserve">2. Nhà máy điện gió, nhà máy điện mặt trời tại mọi thời điểm đang nối lưới phải có khả năng duy trì vận hành phát điện trong thời gian tối thiểu tương ứng với các dải tần số vận hành </w:t>
      </w:r>
      <w:r w:rsidRPr="00913A63">
        <w:rPr>
          <w:noProof/>
          <w:sz w:val="28"/>
          <w:szCs w:val="28"/>
          <w:lang w:val="vi-VN" w:eastAsia="es-ES"/>
        </w:rPr>
        <w:t xml:space="preserve">theo quy định tại </w:t>
      </w:r>
      <w:r w:rsidRPr="00913A63">
        <w:rPr>
          <w:noProof/>
          <w:sz w:val="28"/>
          <w:szCs w:val="28"/>
          <w:lang w:val="pl-PL" w:eastAsia="es-ES"/>
        </w:rPr>
        <w:t xml:space="preserve">Bảng 8 </w:t>
      </w:r>
      <w:r w:rsidRPr="00913A63">
        <w:rPr>
          <w:sz w:val="28"/>
          <w:szCs w:val="28"/>
          <w:lang w:val="pl-PL"/>
        </w:rPr>
        <w:t>như sau:</w:t>
      </w:r>
    </w:p>
    <w:p w14:paraId="5F121562" w14:textId="77777777" w:rsidR="00755BEC" w:rsidRPr="00913A63" w:rsidRDefault="00755BEC" w:rsidP="00D82551">
      <w:pPr>
        <w:widowControl w:val="0"/>
        <w:snapToGrid w:val="0"/>
        <w:spacing w:after="100"/>
        <w:jc w:val="center"/>
        <w:rPr>
          <w:noProof/>
          <w:sz w:val="28"/>
          <w:szCs w:val="28"/>
          <w:lang w:val="pl-PL" w:eastAsia="es-ES"/>
        </w:rPr>
      </w:pPr>
      <w:r w:rsidRPr="00913A63">
        <w:rPr>
          <w:bCs/>
          <w:noProof/>
          <w:sz w:val="28"/>
          <w:szCs w:val="28"/>
          <w:lang w:val="vi-VN" w:eastAsia="es-ES"/>
        </w:rPr>
        <w:t xml:space="preserve">Bảng </w:t>
      </w:r>
      <w:r w:rsidRPr="00913A63">
        <w:rPr>
          <w:bCs/>
          <w:noProof/>
          <w:sz w:val="28"/>
          <w:szCs w:val="28"/>
          <w:lang w:val="pl-PL" w:eastAsia="es-ES"/>
        </w:rPr>
        <w:t>8</w:t>
      </w:r>
    </w:p>
    <w:p w14:paraId="53CB3BF9" w14:textId="77777777" w:rsidR="00755BEC" w:rsidRPr="00913A63" w:rsidRDefault="00755BEC" w:rsidP="00DD7399">
      <w:pPr>
        <w:widowControl w:val="0"/>
        <w:snapToGrid w:val="0"/>
        <w:jc w:val="center"/>
        <w:rPr>
          <w:noProof/>
          <w:sz w:val="28"/>
          <w:szCs w:val="28"/>
          <w:lang w:val="pl-PL" w:eastAsia="es-ES"/>
        </w:rPr>
      </w:pPr>
      <w:r w:rsidRPr="00913A63">
        <w:rPr>
          <w:noProof/>
          <w:sz w:val="28"/>
          <w:szCs w:val="28"/>
          <w:lang w:val="vi-VN" w:eastAsia="es-ES"/>
        </w:rPr>
        <w:t>Thời gian tối thiểu duy trì vận hành phát điện</w:t>
      </w:r>
      <w:r w:rsidRPr="00913A63">
        <w:rPr>
          <w:noProof/>
          <w:sz w:val="28"/>
          <w:szCs w:val="28"/>
          <w:lang w:val="pl-PL" w:eastAsia="es-ES"/>
        </w:rPr>
        <w:t xml:space="preserve"> của nhà máy điện gió, </w:t>
      </w:r>
    </w:p>
    <w:p w14:paraId="36C8A476" w14:textId="77777777" w:rsidR="00755BEC" w:rsidRPr="00913A63" w:rsidRDefault="00755BEC" w:rsidP="00DD7399">
      <w:pPr>
        <w:widowControl w:val="0"/>
        <w:snapToGrid w:val="0"/>
        <w:spacing w:after="120"/>
        <w:ind w:firstLine="567"/>
        <w:jc w:val="both"/>
        <w:rPr>
          <w:sz w:val="28"/>
          <w:szCs w:val="28"/>
          <w:lang w:val="pl-PL"/>
        </w:rPr>
      </w:pPr>
      <w:r w:rsidRPr="00913A63">
        <w:rPr>
          <w:noProof/>
          <w:sz w:val="28"/>
          <w:szCs w:val="28"/>
          <w:lang w:val="pl-PL" w:eastAsia="es-ES"/>
        </w:rPr>
        <w:t xml:space="preserve">nhà máy điện mặt trời </w:t>
      </w:r>
      <w:r w:rsidRPr="00913A63">
        <w:rPr>
          <w:noProof/>
          <w:sz w:val="28"/>
          <w:szCs w:val="28"/>
          <w:lang w:val="vi-VN" w:eastAsia="es-ES"/>
        </w:rPr>
        <w:t>tương ứng với các dải tần số của hệ thống điện</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4531"/>
      </w:tblGrid>
      <w:tr w:rsidR="00755BEC" w:rsidRPr="00913A63" w14:paraId="74EA484B" w14:textId="77777777" w:rsidTr="00760BA9">
        <w:trPr>
          <w:jc w:val="center"/>
        </w:trPr>
        <w:tc>
          <w:tcPr>
            <w:tcW w:w="2433" w:type="pct"/>
            <w:vAlign w:val="center"/>
          </w:tcPr>
          <w:p w14:paraId="4A5A1703" w14:textId="77777777" w:rsidR="00755BEC" w:rsidRPr="00913A63" w:rsidRDefault="00755BEC" w:rsidP="00D82551">
            <w:pPr>
              <w:widowControl w:val="0"/>
              <w:spacing w:after="100"/>
              <w:ind w:firstLine="567"/>
              <w:jc w:val="center"/>
              <w:rPr>
                <w:b/>
                <w:sz w:val="28"/>
                <w:szCs w:val="28"/>
                <w:lang w:val="pl-PL"/>
              </w:rPr>
            </w:pPr>
            <w:r w:rsidRPr="00913A63">
              <w:rPr>
                <w:b/>
                <w:sz w:val="28"/>
                <w:szCs w:val="28"/>
                <w:lang w:val="pl-PL"/>
              </w:rPr>
              <w:t>Dải tần số của hệ thống điện</w:t>
            </w:r>
          </w:p>
        </w:tc>
        <w:tc>
          <w:tcPr>
            <w:tcW w:w="2567" w:type="pct"/>
            <w:vAlign w:val="center"/>
          </w:tcPr>
          <w:p w14:paraId="7D31A740" w14:textId="77777777" w:rsidR="00755BEC" w:rsidRPr="00913A63" w:rsidRDefault="00755BEC" w:rsidP="00D82551">
            <w:pPr>
              <w:widowControl w:val="0"/>
              <w:spacing w:after="100"/>
              <w:ind w:firstLine="567"/>
              <w:jc w:val="center"/>
              <w:rPr>
                <w:b/>
                <w:sz w:val="28"/>
                <w:szCs w:val="28"/>
                <w:lang w:val="pl-PL"/>
              </w:rPr>
            </w:pPr>
            <w:r w:rsidRPr="00913A63">
              <w:rPr>
                <w:b/>
                <w:sz w:val="28"/>
                <w:szCs w:val="28"/>
                <w:lang w:val="pl-PL"/>
              </w:rPr>
              <w:t>Thời gian duy trì tối thiểu</w:t>
            </w:r>
          </w:p>
        </w:tc>
      </w:tr>
      <w:tr w:rsidR="00755BEC" w:rsidRPr="00913A63" w14:paraId="47D0E171" w14:textId="77777777" w:rsidTr="00760BA9">
        <w:trPr>
          <w:jc w:val="center"/>
        </w:trPr>
        <w:tc>
          <w:tcPr>
            <w:tcW w:w="2433" w:type="pct"/>
            <w:vAlign w:val="center"/>
          </w:tcPr>
          <w:p w14:paraId="5AE463CC" w14:textId="7CD38472" w:rsidR="00755BEC" w:rsidRPr="00913A63" w:rsidRDefault="00755BEC" w:rsidP="00D82551">
            <w:pPr>
              <w:widowControl w:val="0"/>
              <w:spacing w:after="100"/>
              <w:ind w:firstLine="567"/>
              <w:jc w:val="center"/>
              <w:rPr>
                <w:sz w:val="28"/>
                <w:szCs w:val="28"/>
                <w:lang w:val="pl-PL"/>
              </w:rPr>
            </w:pPr>
            <w:r w:rsidRPr="00913A63">
              <w:rPr>
                <w:sz w:val="28"/>
                <w:szCs w:val="28"/>
                <w:lang w:val="pl-PL"/>
              </w:rPr>
              <w:t xml:space="preserve">Từ 47,5 </w:t>
            </w:r>
            <w:r w:rsidR="006C2C7B" w:rsidRPr="00913A63">
              <w:rPr>
                <w:sz w:val="28"/>
                <w:szCs w:val="28"/>
                <w:lang w:val="pl-PL"/>
              </w:rPr>
              <w:t>Hz</w:t>
            </w:r>
            <w:r w:rsidRPr="00913A63">
              <w:rPr>
                <w:sz w:val="28"/>
                <w:szCs w:val="28"/>
                <w:lang w:val="pl-PL"/>
              </w:rPr>
              <w:t xml:space="preserve"> đến 48,0 Hz</w:t>
            </w:r>
          </w:p>
        </w:tc>
        <w:tc>
          <w:tcPr>
            <w:tcW w:w="2567" w:type="pct"/>
            <w:vAlign w:val="center"/>
          </w:tcPr>
          <w:p w14:paraId="06D58160"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10 phút</w:t>
            </w:r>
          </w:p>
        </w:tc>
      </w:tr>
      <w:tr w:rsidR="00755BEC" w:rsidRPr="00913A63" w14:paraId="324F6BE6" w14:textId="77777777" w:rsidTr="00760BA9">
        <w:trPr>
          <w:jc w:val="center"/>
        </w:trPr>
        <w:tc>
          <w:tcPr>
            <w:tcW w:w="2433" w:type="pct"/>
            <w:vAlign w:val="center"/>
          </w:tcPr>
          <w:p w14:paraId="33659447"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Trên 48 Hz đến dưới 49 Hz</w:t>
            </w:r>
          </w:p>
        </w:tc>
        <w:tc>
          <w:tcPr>
            <w:tcW w:w="2567" w:type="pct"/>
            <w:vAlign w:val="center"/>
          </w:tcPr>
          <w:p w14:paraId="5AF634AB"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30 phút</w:t>
            </w:r>
          </w:p>
        </w:tc>
      </w:tr>
      <w:tr w:rsidR="00755BEC" w:rsidRPr="00913A63" w14:paraId="3256871F" w14:textId="77777777" w:rsidTr="00760BA9">
        <w:trPr>
          <w:jc w:val="center"/>
        </w:trPr>
        <w:tc>
          <w:tcPr>
            <w:tcW w:w="2433" w:type="pct"/>
            <w:vAlign w:val="center"/>
          </w:tcPr>
          <w:p w14:paraId="2BEB1FFC"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Từ 49 Hz đến 51 Hz</w:t>
            </w:r>
          </w:p>
        </w:tc>
        <w:tc>
          <w:tcPr>
            <w:tcW w:w="2567" w:type="pct"/>
            <w:vAlign w:val="center"/>
          </w:tcPr>
          <w:p w14:paraId="7636E0AF"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Phát liên tục</w:t>
            </w:r>
          </w:p>
        </w:tc>
      </w:tr>
      <w:tr w:rsidR="00755BEC" w:rsidRPr="00913A63" w14:paraId="345985C8" w14:textId="77777777" w:rsidTr="00760BA9">
        <w:trPr>
          <w:jc w:val="center"/>
        </w:trPr>
        <w:tc>
          <w:tcPr>
            <w:tcW w:w="2433" w:type="pct"/>
            <w:vAlign w:val="center"/>
          </w:tcPr>
          <w:p w14:paraId="3C8A7951"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Trên 51 Hz đến 51,5 Hz</w:t>
            </w:r>
          </w:p>
        </w:tc>
        <w:tc>
          <w:tcPr>
            <w:tcW w:w="2567" w:type="pct"/>
            <w:vAlign w:val="center"/>
          </w:tcPr>
          <w:p w14:paraId="275CF617"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30 phút</w:t>
            </w:r>
          </w:p>
        </w:tc>
      </w:tr>
      <w:tr w:rsidR="00755BEC" w:rsidRPr="00913A63" w14:paraId="453A5C08" w14:textId="77777777" w:rsidTr="00760BA9">
        <w:trPr>
          <w:jc w:val="center"/>
        </w:trPr>
        <w:tc>
          <w:tcPr>
            <w:tcW w:w="2433" w:type="pct"/>
            <w:vAlign w:val="center"/>
          </w:tcPr>
          <w:p w14:paraId="696E10B0"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Trên 51,5 Hz đến 52 Hz</w:t>
            </w:r>
          </w:p>
        </w:tc>
        <w:tc>
          <w:tcPr>
            <w:tcW w:w="2567" w:type="pct"/>
            <w:vAlign w:val="center"/>
          </w:tcPr>
          <w:p w14:paraId="3E831145" w14:textId="77777777" w:rsidR="00755BEC" w:rsidRPr="00913A63" w:rsidRDefault="00755BEC" w:rsidP="00D82551">
            <w:pPr>
              <w:widowControl w:val="0"/>
              <w:spacing w:after="100"/>
              <w:ind w:firstLine="567"/>
              <w:jc w:val="center"/>
              <w:rPr>
                <w:sz w:val="28"/>
                <w:szCs w:val="28"/>
                <w:lang w:val="pl-PL"/>
              </w:rPr>
            </w:pPr>
            <w:r w:rsidRPr="00913A63">
              <w:rPr>
                <w:sz w:val="28"/>
                <w:szCs w:val="28"/>
                <w:lang w:val="pl-PL"/>
              </w:rPr>
              <w:t>01 phút</w:t>
            </w:r>
          </w:p>
        </w:tc>
      </w:tr>
    </w:tbl>
    <w:p w14:paraId="6AE9822F" w14:textId="7125A9EB" w:rsidR="00755BEC" w:rsidRPr="00913A63" w:rsidRDefault="00755BEC" w:rsidP="00DD7399">
      <w:pPr>
        <w:widowControl w:val="0"/>
        <w:spacing w:before="120" w:after="100"/>
        <w:ind w:firstLine="567"/>
        <w:jc w:val="both"/>
        <w:rPr>
          <w:sz w:val="28"/>
          <w:szCs w:val="28"/>
          <w:lang w:val="pl-PL"/>
        </w:rPr>
      </w:pPr>
      <w:r w:rsidRPr="00913A63">
        <w:rPr>
          <w:sz w:val="28"/>
          <w:szCs w:val="28"/>
          <w:lang w:val="pl-PL"/>
        </w:rPr>
        <w:t xml:space="preserve">3. Khi tần số hệ thống điện lớn hơn 50,5 Hz, nhà máy điện gió, nhà máy điện mặt trời có khả năng giảm công suất tác dụng theo độ dốc tương đối của đường đặc tuyến tĩnh (droop characteristics) trong dải từ </w:t>
      </w:r>
      <w:r w:rsidR="00DE24AA" w:rsidRPr="00913A63">
        <w:rPr>
          <w:sz w:val="28"/>
          <w:szCs w:val="28"/>
          <w:lang w:val="pl-PL"/>
        </w:rPr>
        <w:t>0</w:t>
      </w:r>
      <w:r w:rsidRPr="00913A63">
        <w:rPr>
          <w:sz w:val="28"/>
          <w:szCs w:val="28"/>
          <w:lang w:val="pl-PL"/>
        </w:rPr>
        <w:t>2</w:t>
      </w:r>
      <w:r w:rsidR="00884009">
        <w:rPr>
          <w:sz w:val="28"/>
          <w:szCs w:val="28"/>
          <w:lang w:val="pl-PL"/>
        </w:rPr>
        <w:t xml:space="preserve"> </w:t>
      </w:r>
      <w:r w:rsidRPr="00913A63">
        <w:rPr>
          <w:sz w:val="28"/>
          <w:szCs w:val="28"/>
          <w:lang w:val="pl-PL"/>
        </w:rPr>
        <w:t>% đến 10</w:t>
      </w:r>
      <w:r w:rsidR="00884009">
        <w:rPr>
          <w:sz w:val="28"/>
          <w:szCs w:val="28"/>
          <w:lang w:val="pl-PL"/>
        </w:rPr>
        <w:t xml:space="preserve"> </w:t>
      </w:r>
      <w:r w:rsidRPr="00913A63">
        <w:rPr>
          <w:sz w:val="28"/>
          <w:szCs w:val="28"/>
          <w:lang w:val="pl-PL"/>
        </w:rPr>
        <w:t xml:space="preserve">%. Giá trị cài đặt độ dốc tương đối của đường đặc tuyến tĩnh do Cấp điều độ có quyền điều khiển tính toán và xác định. Quá trình giảm công suất tác dụng này phải ghi nhận bắt đầu suy giảm không muộn hơn </w:t>
      </w:r>
      <w:r w:rsidR="00884009">
        <w:rPr>
          <w:sz w:val="28"/>
          <w:szCs w:val="28"/>
          <w:lang w:val="pl-PL"/>
        </w:rPr>
        <w:t>0</w:t>
      </w:r>
      <w:r w:rsidRPr="00913A63">
        <w:rPr>
          <w:sz w:val="28"/>
          <w:szCs w:val="28"/>
          <w:lang w:val="pl-PL"/>
        </w:rPr>
        <w:t>2</w:t>
      </w:r>
      <w:r w:rsidR="00501D77" w:rsidRPr="00913A63">
        <w:rPr>
          <w:sz w:val="28"/>
          <w:szCs w:val="28"/>
          <w:lang w:val="pl-PL"/>
        </w:rPr>
        <w:t xml:space="preserve"> giây</w:t>
      </w:r>
      <w:r w:rsidRPr="00913A63">
        <w:rPr>
          <w:sz w:val="28"/>
          <w:szCs w:val="28"/>
          <w:lang w:val="pl-PL"/>
        </w:rPr>
        <w:t xml:space="preserve"> khi ghi nhận tần số trên 50</w:t>
      </w:r>
      <w:r w:rsidR="00AE1BE7" w:rsidRPr="00913A63">
        <w:rPr>
          <w:sz w:val="28"/>
          <w:szCs w:val="28"/>
          <w:lang w:val="pl-PL"/>
        </w:rPr>
        <w:t>,</w:t>
      </w:r>
      <w:r w:rsidRPr="00913A63">
        <w:rPr>
          <w:sz w:val="28"/>
          <w:szCs w:val="28"/>
          <w:lang w:val="pl-PL"/>
        </w:rPr>
        <w:t>5</w:t>
      </w:r>
      <w:r w:rsidR="00884009">
        <w:rPr>
          <w:sz w:val="28"/>
          <w:szCs w:val="28"/>
          <w:lang w:val="pl-PL"/>
        </w:rPr>
        <w:t xml:space="preserve"> </w:t>
      </w:r>
      <w:r w:rsidRPr="00913A63">
        <w:rPr>
          <w:sz w:val="28"/>
          <w:szCs w:val="28"/>
          <w:lang w:val="pl-PL"/>
        </w:rPr>
        <w:t>Hz và phải hoàn thành trong vòng 15</w:t>
      </w:r>
      <w:r w:rsidR="00696879" w:rsidRPr="00913A63">
        <w:rPr>
          <w:sz w:val="28"/>
          <w:szCs w:val="28"/>
          <w:lang w:val="pl-PL"/>
        </w:rPr>
        <w:t xml:space="preserve"> </w:t>
      </w:r>
      <w:r w:rsidR="00501D77" w:rsidRPr="00913A63">
        <w:rPr>
          <w:sz w:val="28"/>
          <w:szCs w:val="28"/>
          <w:lang w:val="pl-PL"/>
        </w:rPr>
        <w:t>giây</w:t>
      </w:r>
      <w:r w:rsidRPr="00913A63">
        <w:rPr>
          <w:sz w:val="28"/>
          <w:szCs w:val="28"/>
          <w:lang w:val="pl-PL"/>
        </w:rPr>
        <w:t>.</w:t>
      </w:r>
    </w:p>
    <w:p w14:paraId="1B3438C4" w14:textId="4FC43FA2" w:rsidR="00755BEC" w:rsidRPr="00913A63" w:rsidRDefault="00755BEC" w:rsidP="00D82551">
      <w:pPr>
        <w:widowControl w:val="0"/>
        <w:spacing w:after="100"/>
        <w:ind w:firstLine="567"/>
        <w:jc w:val="both"/>
        <w:rPr>
          <w:sz w:val="28"/>
          <w:szCs w:val="28"/>
          <w:lang w:val="pl-PL"/>
        </w:rPr>
      </w:pPr>
      <w:r w:rsidRPr="00913A63">
        <w:rPr>
          <w:sz w:val="28"/>
          <w:szCs w:val="28"/>
          <w:lang w:val="pl-PL"/>
        </w:rPr>
        <w:t xml:space="preserve"> 4. Nhà máy điện gió, nhà máy điện mặt trời phải có khả năng điều chỉnh công suất phản kháng theo đặc tính như hình vẽ dướ</w:t>
      </w:r>
      <w:r w:rsidR="00C96D4C" w:rsidRPr="00913A63">
        <w:rPr>
          <w:sz w:val="28"/>
          <w:szCs w:val="28"/>
          <w:lang w:val="pl-PL"/>
        </w:rPr>
        <w:t>i đây và mô tả tại điểm a, đ</w:t>
      </w:r>
      <w:r w:rsidRPr="00913A63">
        <w:rPr>
          <w:sz w:val="28"/>
          <w:szCs w:val="28"/>
          <w:lang w:val="pl-PL"/>
        </w:rPr>
        <w:t>iểm b Khoản này:</w:t>
      </w:r>
    </w:p>
    <w:p w14:paraId="303C5E0B" w14:textId="2A9069FA" w:rsidR="006706A9" w:rsidRPr="00913A63" w:rsidRDefault="00755BEC" w:rsidP="00EE0D6A">
      <w:pPr>
        <w:widowControl w:val="0"/>
        <w:spacing w:after="120"/>
        <w:jc w:val="center"/>
        <w:rPr>
          <w:sz w:val="28"/>
          <w:szCs w:val="28"/>
          <w:lang w:val="pl-PL"/>
        </w:rPr>
      </w:pPr>
      <w:r w:rsidRPr="00913A63">
        <w:rPr>
          <w:noProof/>
          <w:sz w:val="28"/>
          <w:szCs w:val="28"/>
        </w:rPr>
        <w:drawing>
          <wp:inline distT="0" distB="0" distL="0" distR="0" wp14:anchorId="1D857D1E" wp14:editId="31B6DBCC">
            <wp:extent cx="5447017" cy="2938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2651" cy="2952100"/>
                    </a:xfrm>
                    <a:prstGeom prst="rect">
                      <a:avLst/>
                    </a:prstGeom>
                    <a:noFill/>
                    <a:ln>
                      <a:noFill/>
                    </a:ln>
                  </pic:spPr>
                </pic:pic>
              </a:graphicData>
            </a:graphic>
          </wp:inline>
        </w:drawing>
      </w:r>
    </w:p>
    <w:p w14:paraId="3D727C10" w14:textId="0FC04FC4" w:rsidR="00755BEC" w:rsidRPr="00913A63" w:rsidRDefault="00755BEC" w:rsidP="006706A9">
      <w:pPr>
        <w:widowControl w:val="0"/>
        <w:spacing w:after="120"/>
        <w:ind w:firstLine="567"/>
        <w:jc w:val="both"/>
        <w:rPr>
          <w:sz w:val="28"/>
          <w:szCs w:val="28"/>
          <w:lang w:val="pl-PL"/>
        </w:rPr>
      </w:pPr>
      <w:r w:rsidRPr="00913A63">
        <w:rPr>
          <w:sz w:val="28"/>
          <w:szCs w:val="28"/>
          <w:lang w:val="pl-PL"/>
        </w:rPr>
        <w:lastRenderedPageBreak/>
        <w:t xml:space="preserve">a) Trường hợp nhà máy điện phát công suất tác dụng lớn hơn hoặc bằng 20% công suất tác dụng định mức và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trong dải ± 10</w:t>
      </w:r>
      <w:r w:rsidR="00884009">
        <w:rPr>
          <w:sz w:val="28"/>
          <w:szCs w:val="28"/>
          <w:lang w:val="pl-PL"/>
        </w:rPr>
        <w:t xml:space="preserve"> </w:t>
      </w:r>
      <w:r w:rsidRPr="00913A63">
        <w:rPr>
          <w:sz w:val="28"/>
          <w:szCs w:val="28"/>
          <w:lang w:val="pl-PL"/>
        </w:rPr>
        <w:t>% điện áp danh định, nhà máy điện phải có khả năng điều chỉnh liên tục công suất phản kháng trong dải hệ số công suất 0,95 (ứng với chế độ phát công suất phản kháng) đến 0,95 (ứng với chế độ nhận công suất phản kháng) ứng với công suất định mức;</w:t>
      </w:r>
    </w:p>
    <w:p w14:paraId="6C0E48E0" w14:textId="1D14E5F8" w:rsidR="00755BEC" w:rsidRPr="00913A63" w:rsidRDefault="00755BEC" w:rsidP="00C9357F">
      <w:pPr>
        <w:widowControl w:val="0"/>
        <w:spacing w:after="120"/>
        <w:ind w:firstLine="567"/>
        <w:jc w:val="both"/>
        <w:rPr>
          <w:sz w:val="28"/>
          <w:szCs w:val="28"/>
          <w:lang w:val="pl-PL"/>
        </w:rPr>
      </w:pPr>
      <w:r w:rsidRPr="00913A63">
        <w:rPr>
          <w:sz w:val="28"/>
          <w:szCs w:val="28"/>
          <w:lang w:val="pl-PL"/>
        </w:rPr>
        <w:t>b) Trường hợp nhà máy điện phát công suất tác dụng nhỏ hơn 20</w:t>
      </w:r>
      <w:r w:rsidR="00884009">
        <w:rPr>
          <w:sz w:val="28"/>
          <w:szCs w:val="28"/>
          <w:lang w:val="pl-PL"/>
        </w:rPr>
        <w:t xml:space="preserve"> </w:t>
      </w:r>
      <w:r w:rsidRPr="00913A63">
        <w:rPr>
          <w:sz w:val="28"/>
          <w:szCs w:val="28"/>
          <w:lang w:val="pl-PL"/>
        </w:rPr>
        <w:t>% công suất định mức, nhà máy điện có thể giảm khả năng nhận hoặc phát công suất phản kháng phù hợp với đặc tính của nhà máy điện.</w:t>
      </w:r>
    </w:p>
    <w:p w14:paraId="7B0EBC1F" w14:textId="0B73F938" w:rsidR="00755BEC" w:rsidRPr="00913A63" w:rsidRDefault="00755BEC" w:rsidP="00C9357F">
      <w:pPr>
        <w:widowControl w:val="0"/>
        <w:spacing w:after="120"/>
        <w:ind w:firstLine="567"/>
        <w:jc w:val="both"/>
        <w:rPr>
          <w:sz w:val="28"/>
          <w:szCs w:val="28"/>
          <w:lang w:val="pl-PL"/>
        </w:rPr>
      </w:pPr>
      <w:r w:rsidRPr="00913A63">
        <w:rPr>
          <w:sz w:val="28"/>
          <w:szCs w:val="28"/>
          <w:lang w:val="pl-PL"/>
        </w:rPr>
        <w:t xml:space="preserve">5. Chế độ điều khiển điện áp và công suất phản kháng: </w:t>
      </w:r>
    </w:p>
    <w:p w14:paraId="7F53F01D" w14:textId="77777777" w:rsidR="00755BEC" w:rsidRPr="00913A63" w:rsidRDefault="00755BEC" w:rsidP="00C9357F">
      <w:pPr>
        <w:widowControl w:val="0"/>
        <w:spacing w:after="120"/>
        <w:ind w:firstLine="567"/>
        <w:jc w:val="both"/>
        <w:rPr>
          <w:sz w:val="28"/>
          <w:szCs w:val="28"/>
          <w:lang w:val="pl-PL"/>
        </w:rPr>
      </w:pPr>
      <w:r w:rsidRPr="00913A63">
        <w:rPr>
          <w:sz w:val="28"/>
          <w:szCs w:val="28"/>
          <w:lang w:val="pl-PL"/>
        </w:rPr>
        <w:t>a) Nhà máy điện gió, nhà máy điện mặt trời có khả năng điều khiển điện áp và công suất phản kháng theo các chế độ sau:</w:t>
      </w:r>
    </w:p>
    <w:p w14:paraId="522F764E" w14:textId="58150EC0" w:rsidR="00755BEC" w:rsidRPr="00913A63" w:rsidRDefault="00755BEC" w:rsidP="00C9357F">
      <w:pPr>
        <w:widowControl w:val="0"/>
        <w:spacing w:after="120"/>
        <w:ind w:firstLine="567"/>
        <w:jc w:val="both"/>
        <w:rPr>
          <w:sz w:val="28"/>
          <w:szCs w:val="28"/>
          <w:lang w:val="pl-PL"/>
        </w:rPr>
      </w:pPr>
      <w:r w:rsidRPr="00913A63">
        <w:rPr>
          <w:sz w:val="28"/>
          <w:szCs w:val="28"/>
          <w:lang w:val="pl-PL"/>
        </w:rPr>
        <w:t xml:space="preserve">- Chế độ điều khiển điện áp theo </w:t>
      </w:r>
      <w:r w:rsidR="00E667E5" w:rsidRPr="00913A63">
        <w:rPr>
          <w:sz w:val="28"/>
          <w:szCs w:val="28"/>
          <w:lang w:val="pl-PL"/>
        </w:rPr>
        <w:t>giá trị đặt điện áp và</w:t>
      </w:r>
      <w:r w:rsidRPr="00913A63">
        <w:rPr>
          <w:sz w:val="28"/>
          <w:szCs w:val="28"/>
          <w:lang w:val="pl-PL"/>
        </w:rPr>
        <w:t xml:space="preserve"> đặc tính độ dốc điều chỉnh điện áp (đặc tính quan hệ </w:t>
      </w:r>
      <w:r w:rsidR="00887ADD" w:rsidRPr="00913A63">
        <w:rPr>
          <w:sz w:val="28"/>
          <w:szCs w:val="28"/>
          <w:lang w:val="pl-PL"/>
        </w:rPr>
        <w:t xml:space="preserve">giữa </w:t>
      </w:r>
      <w:r w:rsidRPr="00913A63">
        <w:rPr>
          <w:sz w:val="28"/>
          <w:szCs w:val="28"/>
          <w:lang w:val="pl-PL"/>
        </w:rPr>
        <w:t>điện áp</w:t>
      </w:r>
      <w:r w:rsidR="00887ADD" w:rsidRPr="00913A63">
        <w:rPr>
          <w:sz w:val="28"/>
          <w:szCs w:val="28"/>
          <w:lang w:val="pl-PL"/>
        </w:rPr>
        <w:t xml:space="preserve"> và </w:t>
      </w:r>
      <w:r w:rsidRPr="00913A63">
        <w:rPr>
          <w:sz w:val="28"/>
          <w:szCs w:val="28"/>
          <w:lang w:val="pl-PL"/>
        </w:rPr>
        <w:t>công suất phản kháng);</w:t>
      </w:r>
    </w:p>
    <w:p w14:paraId="01DA6C3A" w14:textId="77777777" w:rsidR="00755BEC" w:rsidRPr="00913A63" w:rsidRDefault="00755BEC" w:rsidP="00C9357F">
      <w:pPr>
        <w:widowControl w:val="0"/>
        <w:spacing w:after="120"/>
        <w:ind w:firstLine="567"/>
        <w:jc w:val="both"/>
        <w:rPr>
          <w:sz w:val="28"/>
          <w:szCs w:val="28"/>
          <w:lang w:val="pl-PL"/>
        </w:rPr>
      </w:pPr>
      <w:r w:rsidRPr="00913A63">
        <w:rPr>
          <w:sz w:val="28"/>
          <w:szCs w:val="28"/>
          <w:lang w:val="pl-PL"/>
        </w:rPr>
        <w:t xml:space="preserve">- Chế độ điều khiển theo giá trị đặt công suất phản kháng; </w:t>
      </w:r>
    </w:p>
    <w:p w14:paraId="33769109" w14:textId="77777777" w:rsidR="00755BEC" w:rsidRPr="00913A63" w:rsidRDefault="00755BEC" w:rsidP="00C9357F">
      <w:pPr>
        <w:widowControl w:val="0"/>
        <w:spacing w:after="120"/>
        <w:ind w:firstLine="567"/>
        <w:jc w:val="both"/>
        <w:rPr>
          <w:sz w:val="28"/>
          <w:szCs w:val="28"/>
          <w:lang w:val="pl-PL"/>
        </w:rPr>
      </w:pPr>
      <w:r w:rsidRPr="00913A63">
        <w:rPr>
          <w:sz w:val="28"/>
          <w:szCs w:val="28"/>
          <w:lang w:val="pl-PL"/>
        </w:rPr>
        <w:t xml:space="preserve">- Chế độ điều khiển theo hệ số công suất. </w:t>
      </w:r>
    </w:p>
    <w:p w14:paraId="66A6E74D" w14:textId="5C740EF0" w:rsidR="00755BEC" w:rsidRPr="00913A63" w:rsidRDefault="00755BEC" w:rsidP="00C9357F">
      <w:pPr>
        <w:widowControl w:val="0"/>
        <w:spacing w:after="120"/>
        <w:ind w:firstLine="567"/>
        <w:jc w:val="both"/>
        <w:rPr>
          <w:sz w:val="28"/>
          <w:szCs w:val="28"/>
          <w:lang w:val="pl-PL"/>
        </w:rPr>
      </w:pPr>
      <w:r w:rsidRPr="00913A63">
        <w:rPr>
          <w:sz w:val="28"/>
          <w:szCs w:val="28"/>
          <w:lang w:val="pl-PL"/>
        </w:rPr>
        <w:t xml:space="preserve">b) Nếu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trong dải ± 10</w:t>
      </w:r>
      <w:r w:rsidR="00884009">
        <w:rPr>
          <w:sz w:val="28"/>
          <w:szCs w:val="28"/>
          <w:lang w:val="pl-PL"/>
        </w:rPr>
        <w:t xml:space="preserve"> </w:t>
      </w:r>
      <w:r w:rsidRPr="00913A63">
        <w:rPr>
          <w:sz w:val="28"/>
          <w:szCs w:val="28"/>
          <w:lang w:val="pl-PL"/>
        </w:rPr>
        <w:t xml:space="preserve">% điện áp danh định, nhà máy điện gió và nhà máy điện mặt trời phải có khả năng điều chỉnh điện áp </w:t>
      </w:r>
      <w:bookmarkStart w:id="4" w:name="OLE_LINK5"/>
      <w:bookmarkStart w:id="5" w:name="OLE_LINK6"/>
      <w:r w:rsidRPr="00913A63">
        <w:rPr>
          <w:sz w:val="28"/>
          <w:szCs w:val="28"/>
          <w:lang w:val="pl-PL"/>
        </w:rPr>
        <w:t>tại phía hạ áp máy biến áp tăng áp</w:t>
      </w:r>
      <w:bookmarkEnd w:id="4"/>
      <w:bookmarkEnd w:id="5"/>
      <w:r w:rsidRPr="00913A63">
        <w:rPr>
          <w:sz w:val="28"/>
          <w:szCs w:val="28"/>
          <w:lang w:val="pl-PL"/>
        </w:rPr>
        <w:t xml:space="preserve"> với độ sai lệch không quá ± 0,5</w:t>
      </w:r>
      <w:r w:rsidR="00884009">
        <w:rPr>
          <w:sz w:val="28"/>
          <w:szCs w:val="28"/>
          <w:lang w:val="pl-PL"/>
        </w:rPr>
        <w:t xml:space="preserve"> </w:t>
      </w:r>
      <w:r w:rsidRPr="00913A63">
        <w:rPr>
          <w:sz w:val="28"/>
          <w:szCs w:val="28"/>
          <w:lang w:val="pl-PL"/>
        </w:rPr>
        <w:t>% điện áp định mức (so với giá trị đặt điện áp) bất cứ khi nào công suất phản kháng của tổ máy phát điện còn nằm trong dải làm việc cho phép và hoàn thành trong thời gian không quá 05 giây.</w:t>
      </w:r>
    </w:p>
    <w:p w14:paraId="2C046E6F" w14:textId="77777777" w:rsidR="00755BEC" w:rsidRPr="00913A63" w:rsidRDefault="00755BEC" w:rsidP="00C9357F">
      <w:pPr>
        <w:widowControl w:val="0"/>
        <w:spacing w:after="120"/>
        <w:ind w:firstLine="567"/>
        <w:jc w:val="both"/>
        <w:rPr>
          <w:sz w:val="28"/>
          <w:szCs w:val="28"/>
          <w:lang w:val="pl-PL"/>
        </w:rPr>
      </w:pPr>
      <w:r w:rsidRPr="00913A63">
        <w:rPr>
          <w:sz w:val="28"/>
          <w:szCs w:val="28"/>
          <w:lang w:val="pl-PL"/>
        </w:rPr>
        <w:t xml:space="preserve">6. Nhà máy điện gió, nhà máy điện mặt trời tại mọi thời điểm đang nối lưới phải có khả năng duy trì vận hành phát điện tương ứng với dải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trong thời gian như sau:</w:t>
      </w:r>
    </w:p>
    <w:p w14:paraId="410D5CA9" w14:textId="77777777" w:rsidR="00755BEC" w:rsidRPr="00913A63" w:rsidRDefault="00755BEC" w:rsidP="00BC52AB">
      <w:pPr>
        <w:widowControl w:val="0"/>
        <w:spacing w:before="120" w:after="120"/>
        <w:ind w:firstLine="567"/>
        <w:jc w:val="center"/>
        <w:rPr>
          <w:sz w:val="28"/>
          <w:szCs w:val="28"/>
          <w:lang w:val="pl-PL"/>
        </w:rPr>
      </w:pPr>
      <w:r w:rsidRPr="00913A63">
        <w:rPr>
          <w:noProof/>
          <w:sz w:val="28"/>
          <w:szCs w:val="28"/>
        </w:rPr>
        <w:drawing>
          <wp:inline distT="0" distB="0" distL="0" distR="0" wp14:anchorId="7E3468A5" wp14:editId="6AF9753A">
            <wp:extent cx="4942594" cy="3194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8923" cy="3204857"/>
                    </a:xfrm>
                    <a:prstGeom prst="rect">
                      <a:avLst/>
                    </a:prstGeom>
                    <a:noFill/>
                    <a:ln>
                      <a:noFill/>
                    </a:ln>
                  </pic:spPr>
                </pic:pic>
              </a:graphicData>
            </a:graphic>
          </wp:inline>
        </w:drawing>
      </w:r>
    </w:p>
    <w:p w14:paraId="38A88C0C"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lastRenderedPageBreak/>
        <w:t xml:space="preserve">a) Điện áp dưới 0,3 pu, thời gian duy trì tối thiểu là 0,15 giây; </w:t>
      </w:r>
    </w:p>
    <w:p w14:paraId="35117B3B"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 xml:space="preserve">b) Điện áp từ 0,3 pu đến dưới 0,9 pu, thời gian duy trì tối thiểu được tính theo công thức sau: </w:t>
      </w:r>
    </w:p>
    <w:p w14:paraId="7AB15C39" w14:textId="77777777" w:rsidR="00755BEC" w:rsidRPr="00913A63" w:rsidRDefault="00755BEC" w:rsidP="004510CA">
      <w:pPr>
        <w:widowControl w:val="0"/>
        <w:spacing w:after="120"/>
        <w:jc w:val="center"/>
        <w:rPr>
          <w:sz w:val="28"/>
          <w:szCs w:val="28"/>
          <w:lang w:val="pl-PL"/>
        </w:rPr>
      </w:pPr>
      <w:r w:rsidRPr="00913A63">
        <w:rPr>
          <w:sz w:val="28"/>
          <w:szCs w:val="28"/>
          <w:lang w:val="pl-PL"/>
        </w:rPr>
        <w:t>T</w:t>
      </w:r>
      <w:r w:rsidRPr="00913A63">
        <w:rPr>
          <w:sz w:val="28"/>
          <w:szCs w:val="28"/>
          <w:vertAlign w:val="subscript"/>
          <w:lang w:val="pl-PL"/>
        </w:rPr>
        <w:t>min</w:t>
      </w:r>
      <w:r w:rsidRPr="00913A63">
        <w:rPr>
          <w:sz w:val="28"/>
          <w:szCs w:val="28"/>
          <w:lang w:val="pl-PL"/>
        </w:rPr>
        <w:t xml:space="preserve"> = 4 x U - 0,6</w:t>
      </w:r>
    </w:p>
    <w:p w14:paraId="012BF617"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 xml:space="preserve">Trong đó: </w:t>
      </w:r>
    </w:p>
    <w:p w14:paraId="0E8C7BBE"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 T</w:t>
      </w:r>
      <w:r w:rsidRPr="00913A63">
        <w:rPr>
          <w:sz w:val="28"/>
          <w:szCs w:val="28"/>
          <w:lang w:val="pl-PL"/>
        </w:rPr>
        <w:softHyphen/>
      </w:r>
      <w:r w:rsidRPr="00913A63">
        <w:rPr>
          <w:sz w:val="28"/>
          <w:szCs w:val="28"/>
          <w:lang w:val="pl-PL"/>
        </w:rPr>
        <w:softHyphen/>
      </w:r>
      <w:r w:rsidRPr="00913A63">
        <w:rPr>
          <w:sz w:val="28"/>
          <w:szCs w:val="28"/>
          <w:vertAlign w:val="subscript"/>
          <w:lang w:val="pl-PL"/>
        </w:rPr>
        <w:t>min</w:t>
      </w:r>
      <w:r w:rsidRPr="00913A63">
        <w:rPr>
          <w:sz w:val="28"/>
          <w:szCs w:val="28"/>
          <w:lang w:val="pl-PL"/>
        </w:rPr>
        <w:t xml:space="preserve"> (giây): Thời gian duy trì phát điện tối thiểu;</w:t>
      </w:r>
    </w:p>
    <w:p w14:paraId="3E73E205"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 xml:space="preserve">- U (pu): Điện áp thực tế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tính theo đơn vị pu (đơn vị tương đối). </w:t>
      </w:r>
    </w:p>
    <w:p w14:paraId="7EB2AF6B"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c) Điện áp từ 0,9 pu đến dưới 1,1 pu, nhà máy điện gió và nhà máy điện mặt trời phải duy trì vận hành phát điện liên tục;</w:t>
      </w:r>
    </w:p>
    <w:p w14:paraId="28009D0D"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 xml:space="preserve">d) Điện áp từ 1,1 pu đến dưới 1,15 pu, nhà máy điện gió và nhà máy điện mặt trời phải duy trì vận hành phát điện trong thời gian 03 giây; </w:t>
      </w:r>
    </w:p>
    <w:p w14:paraId="3A95B4E5" w14:textId="77777777" w:rsidR="00755BEC" w:rsidRPr="00913A63" w:rsidRDefault="00755BEC" w:rsidP="004510CA">
      <w:pPr>
        <w:widowControl w:val="0"/>
        <w:spacing w:after="120"/>
        <w:ind w:firstLine="709"/>
        <w:jc w:val="both"/>
        <w:rPr>
          <w:sz w:val="28"/>
          <w:szCs w:val="28"/>
          <w:lang w:val="pl-PL"/>
        </w:rPr>
      </w:pPr>
      <w:r w:rsidRPr="00913A63">
        <w:rPr>
          <w:sz w:val="28"/>
          <w:szCs w:val="28"/>
          <w:lang w:val="pl-PL"/>
        </w:rPr>
        <w:t>đ) Điện áp từ 1,15 pu đến dưới 1,2 pu, nhà máy điện gió và nhà máy điện mặt trời phải duy trì vận hành phát điện trong thời gian 0,5 giây.</w:t>
      </w:r>
    </w:p>
    <w:p w14:paraId="1C497F5F" w14:textId="77777777" w:rsidR="00755BEC" w:rsidRPr="00913A63" w:rsidRDefault="00755BEC" w:rsidP="004510CA">
      <w:pPr>
        <w:widowControl w:val="0"/>
        <w:spacing w:after="120"/>
        <w:ind w:firstLine="630"/>
        <w:jc w:val="both"/>
        <w:rPr>
          <w:sz w:val="28"/>
          <w:szCs w:val="28"/>
          <w:lang w:val="pl-PL"/>
        </w:rPr>
      </w:pPr>
      <w:r w:rsidRPr="00913A63">
        <w:rPr>
          <w:sz w:val="28"/>
          <w:szCs w:val="28"/>
          <w:lang w:val="pl-PL"/>
        </w:rPr>
        <w:t xml:space="preserve">7. Độ mất cân bằng pha, tổng biến dạng sóng hài và mức nhấp nháy điện áp do nhà máy điện gió, nhà máy điện mặt trời gây ra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không được vượt quá giá trị quy định tại Điều 7, Điều 8 và Điều 9 Thông tư này.</w:t>
      </w:r>
    </w:p>
    <w:p w14:paraId="4AA8329B" w14:textId="77777777" w:rsidR="00755BEC" w:rsidRPr="00913A63" w:rsidRDefault="00755BEC" w:rsidP="004510CA">
      <w:pPr>
        <w:widowControl w:val="0"/>
        <w:spacing w:after="120"/>
        <w:ind w:firstLine="630"/>
        <w:jc w:val="both"/>
        <w:rPr>
          <w:sz w:val="28"/>
          <w:szCs w:val="28"/>
          <w:lang w:val="pl-PL"/>
        </w:rPr>
      </w:pPr>
      <w:bookmarkStart w:id="6" w:name="_Toc415498044"/>
      <w:bookmarkStart w:id="7" w:name="_Toc415498045"/>
      <w:bookmarkStart w:id="8" w:name="_Yêu_cầu_kỹ"/>
      <w:bookmarkEnd w:id="6"/>
      <w:bookmarkEnd w:id="7"/>
      <w:bookmarkEnd w:id="8"/>
      <w:r w:rsidRPr="00913A63">
        <w:rPr>
          <w:sz w:val="28"/>
          <w:szCs w:val="28"/>
          <w:lang w:val="pl-PL"/>
        </w:rPr>
        <w:t>8. Nhà máy điện gió, nhà máy điện mặt trời phải đầu tư các trang thiết bị, hệ thống điều khiển, tự động đảm bảo kết nối ổn định, tin cậy và bảo mật với hệ thống điều khiển công suất tổ máy (AGC) của Đơn vị vận hành hệ thống điện và thị trường điện phục vụ điều khiển từ xa công suất nhà máy theo lệnh điều độ của Đơn vị vận hành hệ thống điện và thị trường điện.</w:t>
      </w:r>
    </w:p>
    <w:p w14:paraId="31AA4F02" w14:textId="7A3F9B58" w:rsidR="00755BEC" w:rsidRPr="00913A63" w:rsidRDefault="00755BEC" w:rsidP="004510CA">
      <w:pPr>
        <w:widowControl w:val="0"/>
        <w:spacing w:after="120"/>
        <w:ind w:firstLine="630"/>
        <w:jc w:val="both"/>
        <w:rPr>
          <w:sz w:val="28"/>
          <w:szCs w:val="28"/>
          <w:lang w:val="pl-PL"/>
        </w:rPr>
      </w:pPr>
      <w:r w:rsidRPr="00913A63">
        <w:rPr>
          <w:sz w:val="28"/>
          <w:szCs w:val="28"/>
          <w:lang w:val="pl-PL"/>
        </w:rPr>
        <w:t xml:space="preserve">9. Nhà máy điện gió, nhà máy điện mặt trời phải duy trì nối lưới khi tốc độ biến thiên tần số hệ thống điện </w:t>
      </w:r>
      <w:r w:rsidR="005624F8" w:rsidRPr="00913A63">
        <w:rPr>
          <w:sz w:val="28"/>
          <w:szCs w:val="28"/>
          <w:lang w:val="pl-PL"/>
        </w:rPr>
        <w:t>trong dải từ 0 Hz/giây</w:t>
      </w:r>
      <w:r w:rsidR="00307BE9" w:rsidRPr="00913A63">
        <w:rPr>
          <w:sz w:val="28"/>
          <w:szCs w:val="28"/>
          <w:lang w:val="pl-PL"/>
        </w:rPr>
        <w:t xml:space="preserve"> đến </w:t>
      </w:r>
      <w:r w:rsidR="006C39BE" w:rsidRPr="00913A63">
        <w:rPr>
          <w:sz w:val="28"/>
          <w:szCs w:val="28"/>
          <w:lang w:val="pl-PL"/>
        </w:rPr>
        <w:t>0</w:t>
      </w:r>
      <w:r w:rsidR="005624F8" w:rsidRPr="00913A63">
        <w:rPr>
          <w:sz w:val="28"/>
          <w:szCs w:val="28"/>
          <w:lang w:val="pl-PL"/>
        </w:rPr>
        <w:t>1 Hz/giây</w:t>
      </w:r>
      <w:r w:rsidRPr="00913A63">
        <w:rPr>
          <w:sz w:val="28"/>
          <w:szCs w:val="28"/>
          <w:lang w:val="pl-PL"/>
        </w:rPr>
        <w:t>.</w:t>
      </w:r>
    </w:p>
    <w:p w14:paraId="6DA5CC60" w14:textId="6C381393" w:rsidR="00755BEC" w:rsidRPr="00913A63" w:rsidRDefault="00755BEC" w:rsidP="004510CA">
      <w:pPr>
        <w:widowControl w:val="0"/>
        <w:spacing w:after="120"/>
        <w:ind w:firstLine="630"/>
        <w:jc w:val="both"/>
        <w:rPr>
          <w:sz w:val="28"/>
          <w:szCs w:val="28"/>
          <w:lang w:val="pl-PL"/>
        </w:rPr>
      </w:pPr>
      <w:r w:rsidRPr="00913A63">
        <w:rPr>
          <w:sz w:val="28"/>
          <w:szCs w:val="28"/>
          <w:lang w:val="pl-PL"/>
        </w:rPr>
        <w:t>10. Khi điện áp tại phía cao áp máy biến áp tăng áp của nhà máy điện nằm ngoài dải ± 10</w:t>
      </w:r>
      <w:r w:rsidR="00884009">
        <w:rPr>
          <w:sz w:val="28"/>
          <w:szCs w:val="28"/>
          <w:lang w:val="pl-PL"/>
        </w:rPr>
        <w:t xml:space="preserve"> </w:t>
      </w:r>
      <w:r w:rsidRPr="00913A63">
        <w:rPr>
          <w:sz w:val="28"/>
          <w:szCs w:val="28"/>
          <w:lang w:val="pl-PL"/>
        </w:rPr>
        <w:t>% điện áp danh định, nhà máy điện phải có khả năng thiết lập chế ưu tiên phát dòng điện phản kháng (khi điện áp thấp) hoặc hút dòng điện phản kháng (khi điện áp cao) để hỗ trợ hệ thống điện trong quá trình sự cố, dòng điện phản kh</w:t>
      </w:r>
      <w:r w:rsidR="001F5491" w:rsidRPr="00913A63">
        <w:rPr>
          <w:sz w:val="28"/>
          <w:szCs w:val="28"/>
          <w:lang w:val="pl-PL"/>
        </w:rPr>
        <w:t>án</w:t>
      </w:r>
      <w:r w:rsidR="00365FED" w:rsidRPr="00913A63">
        <w:rPr>
          <w:sz w:val="28"/>
          <w:szCs w:val="28"/>
          <w:lang w:val="pl-PL"/>
        </w:rPr>
        <w:t>g có khả năng thay đổi từ 0</w:t>
      </w:r>
      <w:r w:rsidR="00884009">
        <w:rPr>
          <w:sz w:val="28"/>
          <w:szCs w:val="28"/>
          <w:lang w:val="pl-PL"/>
        </w:rPr>
        <w:t xml:space="preserve"> </w:t>
      </w:r>
      <w:r w:rsidR="00365FED" w:rsidRPr="00913A63">
        <w:rPr>
          <w:sz w:val="28"/>
          <w:szCs w:val="28"/>
          <w:lang w:val="pl-PL"/>
        </w:rPr>
        <w:t>% đến</w:t>
      </w:r>
      <w:r w:rsidRPr="00913A63">
        <w:rPr>
          <w:sz w:val="28"/>
          <w:szCs w:val="28"/>
          <w:lang w:val="pl-PL"/>
        </w:rPr>
        <w:t xml:space="preserve"> 10</w:t>
      </w:r>
      <w:r w:rsidR="00884009">
        <w:rPr>
          <w:sz w:val="28"/>
          <w:szCs w:val="28"/>
          <w:lang w:val="pl-PL"/>
        </w:rPr>
        <w:t xml:space="preserve"> </w:t>
      </w:r>
      <w:r w:rsidRPr="00913A63">
        <w:rPr>
          <w:sz w:val="28"/>
          <w:szCs w:val="28"/>
          <w:lang w:val="pl-PL"/>
        </w:rPr>
        <w:t xml:space="preserve">% dòng điện định mức của nhà máy cho mỗi </w:t>
      </w:r>
      <w:r w:rsidR="00A805F7" w:rsidRPr="00913A63">
        <w:rPr>
          <w:sz w:val="28"/>
          <w:szCs w:val="28"/>
          <w:lang w:val="pl-PL"/>
        </w:rPr>
        <w:t>0</w:t>
      </w:r>
      <w:r w:rsidRPr="00913A63">
        <w:rPr>
          <w:sz w:val="28"/>
          <w:szCs w:val="28"/>
          <w:lang w:val="pl-PL"/>
        </w:rPr>
        <w:t>1</w:t>
      </w:r>
      <w:r w:rsidR="00884009">
        <w:rPr>
          <w:sz w:val="28"/>
          <w:szCs w:val="28"/>
          <w:lang w:val="pl-PL"/>
        </w:rPr>
        <w:t xml:space="preserve"> </w:t>
      </w:r>
      <w:r w:rsidRPr="00913A63">
        <w:rPr>
          <w:sz w:val="28"/>
          <w:szCs w:val="28"/>
          <w:lang w:val="pl-PL"/>
        </w:rPr>
        <w:t>% điện áp thay đổi với sai số không quá 20</w:t>
      </w:r>
      <w:r w:rsidR="00884009">
        <w:rPr>
          <w:sz w:val="28"/>
          <w:szCs w:val="28"/>
          <w:lang w:val="pl-PL"/>
        </w:rPr>
        <w:t xml:space="preserve"> </w:t>
      </w:r>
      <w:r w:rsidRPr="00913A63">
        <w:rPr>
          <w:sz w:val="28"/>
          <w:szCs w:val="28"/>
          <w:lang w:val="pl-PL"/>
        </w:rPr>
        <w:t xml:space="preserve">% (tốc độ thay đổi do </w:t>
      </w:r>
      <w:r w:rsidR="00447F52" w:rsidRPr="00913A63">
        <w:rPr>
          <w:sz w:val="28"/>
          <w:szCs w:val="28"/>
          <w:lang w:val="pl-PL"/>
        </w:rPr>
        <w:t>cấp điều độ có quyền điều khiển</w:t>
      </w:r>
      <w:r w:rsidRPr="00913A63">
        <w:rPr>
          <w:sz w:val="28"/>
          <w:szCs w:val="28"/>
          <w:lang w:val="pl-PL"/>
        </w:rPr>
        <w:t xml:space="preserve"> tính toán xác định), thời gian hoàn t</w:t>
      </w:r>
      <w:r w:rsidR="00362BDF" w:rsidRPr="00913A63">
        <w:rPr>
          <w:sz w:val="28"/>
          <w:szCs w:val="28"/>
          <w:lang w:val="pl-PL"/>
        </w:rPr>
        <w:t>hành đáp ứng không trễ hơn 100 miligiây</w:t>
      </w:r>
      <w:r w:rsidRPr="00913A63">
        <w:rPr>
          <w:sz w:val="28"/>
          <w:szCs w:val="28"/>
          <w:lang w:val="pl-PL"/>
        </w:rPr>
        <w:t>.</w:t>
      </w:r>
    </w:p>
    <w:p w14:paraId="0C9E781D" w14:textId="77777777" w:rsidR="00755BEC" w:rsidRPr="00913A63" w:rsidRDefault="00755BEC" w:rsidP="004510CA">
      <w:pPr>
        <w:widowControl w:val="0"/>
        <w:spacing w:after="120"/>
        <w:ind w:firstLine="630"/>
        <w:jc w:val="both"/>
        <w:rPr>
          <w:sz w:val="28"/>
          <w:szCs w:val="28"/>
          <w:lang w:val="pl-PL"/>
        </w:rPr>
      </w:pPr>
      <w:r w:rsidRPr="00913A63">
        <w:rPr>
          <w:sz w:val="28"/>
          <w:szCs w:val="28"/>
          <w:lang w:val="pl-PL"/>
        </w:rPr>
        <w:t>11. Sau khi sự cố được loại trừ và hệ thống điện trở về chế độ vận hành bình thường, nhà máy điện phải đảm bảo:</w:t>
      </w:r>
    </w:p>
    <w:p w14:paraId="3672A01E" w14:textId="611A3439" w:rsidR="00755BEC" w:rsidRPr="00913A63" w:rsidRDefault="00755BEC" w:rsidP="004510CA">
      <w:pPr>
        <w:widowControl w:val="0"/>
        <w:spacing w:after="120"/>
        <w:ind w:firstLine="630"/>
        <w:jc w:val="both"/>
        <w:rPr>
          <w:sz w:val="28"/>
          <w:szCs w:val="28"/>
          <w:lang w:val="pl-PL"/>
        </w:rPr>
      </w:pPr>
      <w:r w:rsidRPr="00913A63">
        <w:rPr>
          <w:sz w:val="28"/>
          <w:szCs w:val="28"/>
          <w:lang w:val="pl-PL"/>
        </w:rPr>
        <w:t xml:space="preserve">a) Nhà máy điện phải có khả năng khôi phục công suất tác dụng để quay trở về chế độ vận hành trước sự cố với tốc độ tăng công suất </w:t>
      </w:r>
      <w:r w:rsidR="00BA2A02" w:rsidRPr="00913A63">
        <w:rPr>
          <w:sz w:val="28"/>
          <w:szCs w:val="28"/>
          <w:lang w:val="pl-PL"/>
        </w:rPr>
        <w:t>tác dụng không nhỏ hơn 90</w:t>
      </w:r>
      <w:r w:rsidR="00884009">
        <w:rPr>
          <w:sz w:val="28"/>
          <w:szCs w:val="28"/>
          <w:lang w:val="pl-PL"/>
        </w:rPr>
        <w:t xml:space="preserve"> </w:t>
      </w:r>
      <w:r w:rsidR="00BA2A02" w:rsidRPr="00913A63">
        <w:rPr>
          <w:sz w:val="28"/>
          <w:szCs w:val="28"/>
          <w:lang w:val="pl-PL"/>
        </w:rPr>
        <w:t>% Pđm/giây</w:t>
      </w:r>
      <w:r w:rsidR="00FC590A" w:rsidRPr="00913A63">
        <w:rPr>
          <w:sz w:val="28"/>
          <w:szCs w:val="28"/>
          <w:lang w:val="pl-PL"/>
        </w:rPr>
        <w:t xml:space="preserve"> và không lớn hơn 200</w:t>
      </w:r>
      <w:r w:rsidR="00884009">
        <w:rPr>
          <w:sz w:val="28"/>
          <w:szCs w:val="28"/>
          <w:lang w:val="pl-PL"/>
        </w:rPr>
        <w:t xml:space="preserve"> </w:t>
      </w:r>
      <w:r w:rsidR="00FC590A" w:rsidRPr="00913A63">
        <w:rPr>
          <w:sz w:val="28"/>
          <w:szCs w:val="28"/>
          <w:lang w:val="pl-PL"/>
        </w:rPr>
        <w:t>% Pđm/giây</w:t>
      </w:r>
      <w:r w:rsidRPr="00913A63">
        <w:rPr>
          <w:sz w:val="28"/>
          <w:szCs w:val="28"/>
          <w:lang w:val="pl-PL"/>
        </w:rPr>
        <w:t>.</w:t>
      </w:r>
    </w:p>
    <w:p w14:paraId="66755F7C" w14:textId="1817C3E9" w:rsidR="00755BEC" w:rsidRPr="00913A63" w:rsidRDefault="00755BEC" w:rsidP="004510CA">
      <w:pPr>
        <w:widowControl w:val="0"/>
        <w:spacing w:after="120"/>
        <w:ind w:firstLine="630"/>
        <w:jc w:val="both"/>
        <w:rPr>
          <w:sz w:val="28"/>
          <w:szCs w:val="28"/>
          <w:lang w:val="pl-PL"/>
        </w:rPr>
      </w:pPr>
      <w:r w:rsidRPr="00913A63">
        <w:rPr>
          <w:sz w:val="28"/>
          <w:szCs w:val="28"/>
          <w:lang w:val="pl-PL"/>
        </w:rPr>
        <w:t xml:space="preserve">b) Trường hợp các tổ máy tuabin gió hoặc các inverter của nhà máy điện </w:t>
      </w:r>
      <w:r w:rsidRPr="00913A63">
        <w:rPr>
          <w:sz w:val="28"/>
          <w:szCs w:val="28"/>
          <w:lang w:val="pl-PL"/>
        </w:rPr>
        <w:lastRenderedPageBreak/>
        <w:t xml:space="preserve">mặt trời bị ngừng vận hành khi sự cố hệ thống điện duy trì lớn hơn thời gian yêu cầu nối lưới tối thiểu, quá trình hòa lại của các tổ máy này không được sớm hơn </w:t>
      </w:r>
      <w:r w:rsidR="003B6FAD" w:rsidRPr="00913A63">
        <w:rPr>
          <w:sz w:val="28"/>
          <w:szCs w:val="28"/>
          <w:lang w:val="pl-PL"/>
        </w:rPr>
        <w:t>0</w:t>
      </w:r>
      <w:r w:rsidRPr="00913A63">
        <w:rPr>
          <w:sz w:val="28"/>
          <w:szCs w:val="28"/>
          <w:lang w:val="pl-PL"/>
        </w:rPr>
        <w:t>3 phút sau khi hệ thống điện quay về trạng thái vận hành bình thường và tốc độ khôi phục công suất tác dụng khô</w:t>
      </w:r>
      <w:r w:rsidR="00E563A4" w:rsidRPr="00913A63">
        <w:rPr>
          <w:sz w:val="28"/>
          <w:szCs w:val="28"/>
          <w:lang w:val="pl-PL"/>
        </w:rPr>
        <w:t>ng lớn hơn 10</w:t>
      </w:r>
      <w:r w:rsidR="00884009">
        <w:rPr>
          <w:sz w:val="28"/>
          <w:szCs w:val="28"/>
          <w:lang w:val="pl-PL"/>
        </w:rPr>
        <w:t xml:space="preserve"> </w:t>
      </w:r>
      <w:r w:rsidR="00E563A4" w:rsidRPr="00913A63">
        <w:rPr>
          <w:sz w:val="28"/>
          <w:szCs w:val="28"/>
          <w:lang w:val="pl-PL"/>
        </w:rPr>
        <w:t>% Pđm</w:t>
      </w:r>
      <w:r w:rsidRPr="00913A63">
        <w:rPr>
          <w:sz w:val="28"/>
          <w:szCs w:val="28"/>
          <w:lang w:val="pl-PL"/>
        </w:rPr>
        <w:t>/phút.</w:t>
      </w:r>
    </w:p>
    <w:p w14:paraId="7ABF1D88" w14:textId="7B2C88EC" w:rsidR="00755BEC" w:rsidRPr="00913A63" w:rsidRDefault="00755BEC" w:rsidP="004510CA">
      <w:pPr>
        <w:tabs>
          <w:tab w:val="left" w:pos="1260"/>
        </w:tabs>
        <w:spacing w:after="120"/>
        <w:ind w:firstLine="567"/>
        <w:jc w:val="both"/>
        <w:rPr>
          <w:sz w:val="28"/>
          <w:szCs w:val="28"/>
          <w:lang w:val="pl-PL"/>
        </w:rPr>
      </w:pPr>
      <w:r w:rsidRPr="00913A63">
        <w:rPr>
          <w:sz w:val="28"/>
          <w:szCs w:val="28"/>
          <w:lang w:val="pl-PL"/>
        </w:rPr>
        <w:t xml:space="preserve">12. Nhà máy điện phải duy trì nối lưới khi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xuất hiện dao động góc pha điện áp (Phase Swing) tức thời lên đến 20 độ trong khoảng thời gian 100</w:t>
      </w:r>
      <w:r w:rsidR="00884009">
        <w:rPr>
          <w:sz w:val="28"/>
          <w:szCs w:val="28"/>
          <w:lang w:val="pl-PL"/>
        </w:rPr>
        <w:t xml:space="preserve"> miligiây</w:t>
      </w:r>
      <w:r w:rsidR="00884009" w:rsidRPr="00913A63">
        <w:rPr>
          <w:sz w:val="28"/>
          <w:szCs w:val="28"/>
          <w:lang w:val="pl-PL"/>
        </w:rPr>
        <w:t xml:space="preserve"> </w:t>
      </w:r>
      <w:r w:rsidRPr="00913A63">
        <w:rPr>
          <w:sz w:val="28"/>
          <w:szCs w:val="28"/>
          <w:lang w:val="pl-PL"/>
        </w:rPr>
        <w:t>mà không bị gián đoạn phát điện hay suy giảm công suất phát”.</w:t>
      </w:r>
    </w:p>
    <w:p w14:paraId="59078956" w14:textId="575DC829" w:rsidR="00922BE6" w:rsidRPr="00913A63" w:rsidRDefault="00922BE6"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Sửa đổi </w:t>
      </w:r>
      <w:r w:rsidR="00884009" w:rsidRPr="00913A63">
        <w:rPr>
          <w:rFonts w:ascii="Times New Roman" w:hAnsi="Times New Roman"/>
          <w:sz w:val="28"/>
          <w:szCs w:val="28"/>
        </w:rPr>
        <w:t>t</w:t>
      </w:r>
      <w:r w:rsidR="00777F88">
        <w:rPr>
          <w:rFonts w:ascii="Times New Roman" w:hAnsi="Times New Roman"/>
          <w:sz w:val="28"/>
          <w:szCs w:val="28"/>
        </w:rPr>
        <w:t>ên</w:t>
      </w:r>
      <w:r w:rsidR="00884009" w:rsidRPr="00913A63">
        <w:rPr>
          <w:rFonts w:ascii="Times New Roman" w:hAnsi="Times New Roman"/>
          <w:sz w:val="28"/>
          <w:szCs w:val="28"/>
        </w:rPr>
        <w:t xml:space="preserve"> </w:t>
      </w:r>
      <w:r w:rsidRPr="00913A63">
        <w:rPr>
          <w:rFonts w:ascii="Times New Roman" w:hAnsi="Times New Roman"/>
          <w:sz w:val="28"/>
          <w:szCs w:val="28"/>
        </w:rPr>
        <w:t>Điều 46 như sau:</w:t>
      </w:r>
    </w:p>
    <w:p w14:paraId="375966D3" w14:textId="2B8DA6D2" w:rsidR="00922BE6" w:rsidRPr="00913A63" w:rsidRDefault="00922BE6" w:rsidP="004510CA">
      <w:pPr>
        <w:tabs>
          <w:tab w:val="left" w:pos="1260"/>
        </w:tabs>
        <w:spacing w:after="120"/>
        <w:ind w:firstLine="567"/>
        <w:jc w:val="both"/>
        <w:rPr>
          <w:iCs/>
          <w:color w:val="000000"/>
          <w:sz w:val="28"/>
          <w:szCs w:val="28"/>
        </w:rPr>
      </w:pPr>
      <w:r w:rsidRPr="00913A63">
        <w:rPr>
          <w:iCs/>
          <w:color w:val="000000"/>
          <w:sz w:val="28"/>
          <w:szCs w:val="28"/>
        </w:rPr>
        <w:t>“</w:t>
      </w:r>
      <w:r w:rsidR="005B4C02" w:rsidRPr="001D207D">
        <w:rPr>
          <w:b/>
          <w:iCs/>
          <w:color w:val="000000"/>
          <w:sz w:val="28"/>
          <w:szCs w:val="28"/>
        </w:rPr>
        <w:t>Điều 46</w:t>
      </w:r>
      <w:r w:rsidRPr="001D207D">
        <w:rPr>
          <w:b/>
          <w:iCs/>
          <w:color w:val="000000"/>
          <w:sz w:val="28"/>
          <w:szCs w:val="28"/>
        </w:rPr>
        <w:t xml:space="preserve">. </w:t>
      </w:r>
      <w:r w:rsidR="00C468E7" w:rsidRPr="001D207D">
        <w:rPr>
          <w:b/>
          <w:iCs/>
          <w:color w:val="000000"/>
          <w:sz w:val="28"/>
          <w:szCs w:val="28"/>
        </w:rPr>
        <w:t>Cung cấp hồ sơ  cho k</w:t>
      </w:r>
      <w:r w:rsidRPr="001D207D">
        <w:rPr>
          <w:b/>
          <w:iCs/>
          <w:color w:val="000000"/>
          <w:sz w:val="28"/>
          <w:szCs w:val="28"/>
        </w:rPr>
        <w:t>iểm tra điều kiện đóng điện điểm đấu nối để chạy thử, nghiệm thu</w:t>
      </w:r>
      <w:r w:rsidRPr="00913A63">
        <w:rPr>
          <w:iCs/>
          <w:color w:val="000000"/>
          <w:sz w:val="28"/>
          <w:szCs w:val="28"/>
        </w:rPr>
        <w:t>”.</w:t>
      </w:r>
    </w:p>
    <w:p w14:paraId="26D76232" w14:textId="1D388D07" w:rsidR="001E059F" w:rsidRPr="00913A63" w:rsidRDefault="001E059F"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Sửa đổi </w:t>
      </w:r>
      <w:r w:rsidR="00884009" w:rsidRPr="00913A63">
        <w:rPr>
          <w:rFonts w:ascii="Times New Roman" w:hAnsi="Times New Roman"/>
          <w:sz w:val="28"/>
          <w:szCs w:val="28"/>
        </w:rPr>
        <w:t>t</w:t>
      </w:r>
      <w:r w:rsidR="007C3081">
        <w:rPr>
          <w:rFonts w:ascii="Times New Roman" w:hAnsi="Times New Roman"/>
          <w:sz w:val="28"/>
          <w:szCs w:val="28"/>
        </w:rPr>
        <w:t>ên</w:t>
      </w:r>
      <w:r w:rsidR="00884009" w:rsidRPr="00913A63">
        <w:rPr>
          <w:rFonts w:ascii="Times New Roman" w:hAnsi="Times New Roman"/>
          <w:sz w:val="28"/>
          <w:szCs w:val="28"/>
        </w:rPr>
        <w:t xml:space="preserve"> </w:t>
      </w:r>
      <w:r w:rsidRPr="00913A63">
        <w:rPr>
          <w:rFonts w:ascii="Times New Roman" w:hAnsi="Times New Roman"/>
          <w:sz w:val="28"/>
          <w:szCs w:val="28"/>
        </w:rPr>
        <w:t>Điều 47 như sau:</w:t>
      </w:r>
    </w:p>
    <w:p w14:paraId="2FDECEA3" w14:textId="77777777" w:rsidR="001E059F" w:rsidRPr="00913A63" w:rsidRDefault="001E059F" w:rsidP="004510CA">
      <w:pPr>
        <w:tabs>
          <w:tab w:val="left" w:pos="1260"/>
        </w:tabs>
        <w:spacing w:after="120"/>
        <w:ind w:firstLine="567"/>
        <w:jc w:val="both"/>
        <w:rPr>
          <w:iCs/>
          <w:color w:val="000000"/>
          <w:sz w:val="28"/>
          <w:szCs w:val="28"/>
        </w:rPr>
      </w:pPr>
      <w:r w:rsidRPr="00913A63">
        <w:rPr>
          <w:iCs/>
          <w:color w:val="000000"/>
          <w:sz w:val="28"/>
          <w:szCs w:val="28"/>
        </w:rPr>
        <w:t>“</w:t>
      </w:r>
      <w:r w:rsidRPr="001D207D">
        <w:rPr>
          <w:b/>
          <w:iCs/>
          <w:color w:val="000000"/>
          <w:sz w:val="28"/>
          <w:szCs w:val="28"/>
        </w:rPr>
        <w:t>Điều 47. Kiểm tra điều kiện đóng điện điểm đấu nối để chạy thử, nghiệm thu</w:t>
      </w:r>
      <w:r w:rsidRPr="00913A63">
        <w:rPr>
          <w:iCs/>
          <w:color w:val="000000"/>
          <w:sz w:val="28"/>
          <w:szCs w:val="28"/>
        </w:rPr>
        <w:t>”.</w:t>
      </w:r>
    </w:p>
    <w:p w14:paraId="11AA1F15" w14:textId="56A7E7A5" w:rsidR="001E059F" w:rsidRPr="00913A63" w:rsidRDefault="001E059F"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Sửa đổi </w:t>
      </w:r>
      <w:r w:rsidR="00884009" w:rsidRPr="00913A63">
        <w:rPr>
          <w:rFonts w:ascii="Times New Roman" w:hAnsi="Times New Roman"/>
          <w:sz w:val="28"/>
          <w:szCs w:val="28"/>
        </w:rPr>
        <w:t>t</w:t>
      </w:r>
      <w:r w:rsidR="00B34450">
        <w:rPr>
          <w:rFonts w:ascii="Times New Roman" w:hAnsi="Times New Roman"/>
          <w:sz w:val="28"/>
          <w:szCs w:val="28"/>
        </w:rPr>
        <w:t>ên</w:t>
      </w:r>
      <w:r w:rsidR="00884009" w:rsidRPr="00913A63">
        <w:rPr>
          <w:rFonts w:ascii="Times New Roman" w:hAnsi="Times New Roman"/>
          <w:sz w:val="28"/>
          <w:szCs w:val="28"/>
        </w:rPr>
        <w:t xml:space="preserve"> </w:t>
      </w:r>
      <w:r w:rsidRPr="00913A63">
        <w:rPr>
          <w:rFonts w:ascii="Times New Roman" w:hAnsi="Times New Roman"/>
          <w:sz w:val="28"/>
          <w:szCs w:val="28"/>
        </w:rPr>
        <w:t xml:space="preserve">Điều 48 như sau: </w:t>
      </w:r>
    </w:p>
    <w:p w14:paraId="46771044" w14:textId="537FB89B" w:rsidR="001E059F" w:rsidRPr="00913A63" w:rsidRDefault="001E059F" w:rsidP="004510CA">
      <w:pPr>
        <w:tabs>
          <w:tab w:val="left" w:pos="1260"/>
        </w:tabs>
        <w:spacing w:after="120"/>
        <w:ind w:firstLine="567"/>
        <w:jc w:val="both"/>
        <w:rPr>
          <w:iCs/>
          <w:color w:val="000000"/>
          <w:sz w:val="28"/>
          <w:szCs w:val="28"/>
        </w:rPr>
      </w:pPr>
      <w:r w:rsidRPr="00913A63">
        <w:rPr>
          <w:iCs/>
          <w:color w:val="000000"/>
          <w:sz w:val="28"/>
          <w:szCs w:val="28"/>
        </w:rPr>
        <w:t>“</w:t>
      </w:r>
      <w:r w:rsidRPr="001D207D">
        <w:rPr>
          <w:b/>
          <w:iCs/>
          <w:color w:val="000000"/>
          <w:sz w:val="28"/>
          <w:szCs w:val="28"/>
        </w:rPr>
        <w:t>Điều 48. Đóng điện điểm đấu nối để chạy thử, nghiệm thu</w:t>
      </w:r>
      <w:r w:rsidRPr="00913A63">
        <w:rPr>
          <w:iCs/>
          <w:color w:val="000000"/>
          <w:sz w:val="28"/>
          <w:szCs w:val="28"/>
        </w:rPr>
        <w:t>”</w:t>
      </w:r>
      <w:r w:rsidR="00E06419">
        <w:rPr>
          <w:iCs/>
          <w:color w:val="000000"/>
          <w:sz w:val="28"/>
          <w:szCs w:val="28"/>
        </w:rPr>
        <w:t>.</w:t>
      </w:r>
    </w:p>
    <w:p w14:paraId="60B7DDEA" w14:textId="77777777" w:rsidR="001E059F" w:rsidRPr="00913A63" w:rsidRDefault="001E059F"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lang w:val="vi-VN"/>
        </w:rPr>
        <w:t>Sửa đổi</w:t>
      </w:r>
      <w:r w:rsidRPr="00913A63">
        <w:rPr>
          <w:rFonts w:ascii="Times New Roman" w:hAnsi="Times New Roman"/>
          <w:sz w:val="28"/>
          <w:szCs w:val="28"/>
        </w:rPr>
        <w:t>, bổ sung</w:t>
      </w:r>
      <w:r w:rsidRPr="00913A63">
        <w:rPr>
          <w:rFonts w:ascii="Times New Roman" w:hAnsi="Times New Roman"/>
          <w:sz w:val="28"/>
          <w:szCs w:val="28"/>
          <w:lang w:val="vi-VN"/>
        </w:rPr>
        <w:t xml:space="preserve"> điểm a khoản 1 Điều 48 như sau:</w:t>
      </w:r>
    </w:p>
    <w:p w14:paraId="08C9325A" w14:textId="77777777" w:rsidR="001E059F" w:rsidRPr="00913A63" w:rsidRDefault="001E059F" w:rsidP="004510CA">
      <w:pPr>
        <w:tabs>
          <w:tab w:val="left" w:pos="1260"/>
        </w:tabs>
        <w:spacing w:after="120"/>
        <w:ind w:firstLine="567"/>
        <w:jc w:val="both"/>
        <w:rPr>
          <w:iCs/>
          <w:color w:val="000000"/>
          <w:sz w:val="28"/>
          <w:szCs w:val="28"/>
        </w:rPr>
      </w:pPr>
      <w:r w:rsidRPr="00913A63">
        <w:rPr>
          <w:bCs/>
          <w:iCs/>
          <w:color w:val="000000"/>
          <w:sz w:val="28"/>
          <w:szCs w:val="28"/>
        </w:rPr>
        <w:t>“</w:t>
      </w:r>
      <w:r w:rsidRPr="00913A63">
        <w:rPr>
          <w:iCs/>
          <w:color w:val="000000"/>
          <w:sz w:val="28"/>
          <w:szCs w:val="28"/>
        </w:rPr>
        <w:t xml:space="preserve">a) Các tài liệu xác nhận công trình đủ các thủ tục về pháp lý và kỹ thuật: </w:t>
      </w:r>
    </w:p>
    <w:p w14:paraId="299D6018" w14:textId="77777777" w:rsidR="001E059F" w:rsidRPr="00913A63" w:rsidRDefault="001E059F" w:rsidP="004510CA">
      <w:pPr>
        <w:tabs>
          <w:tab w:val="left" w:pos="1260"/>
        </w:tabs>
        <w:spacing w:after="120"/>
        <w:ind w:firstLine="567"/>
        <w:jc w:val="both"/>
        <w:rPr>
          <w:iCs/>
          <w:color w:val="000000"/>
          <w:sz w:val="28"/>
          <w:szCs w:val="28"/>
        </w:rPr>
      </w:pPr>
      <w:r w:rsidRPr="00913A63">
        <w:rPr>
          <w:iCs/>
          <w:color w:val="000000"/>
          <w:sz w:val="28"/>
          <w:szCs w:val="28"/>
        </w:rPr>
        <w:t>- Văn bản xác nhận của chủ đầu tư khẳng định các thiết bị trong phạm vi đóng điện đã được thử nghiệm, kiểm tra đáp ứng các yêu cầu vận hành và yêu cầu kỹ thuật tại điểm đấu nối;</w:t>
      </w:r>
    </w:p>
    <w:p w14:paraId="157C3171" w14:textId="77777777" w:rsidR="001E059F" w:rsidRPr="00913A63" w:rsidRDefault="001E059F" w:rsidP="004510CA">
      <w:pPr>
        <w:tabs>
          <w:tab w:val="left" w:pos="1260"/>
        </w:tabs>
        <w:spacing w:after="120"/>
        <w:ind w:firstLine="567"/>
        <w:jc w:val="both"/>
        <w:rPr>
          <w:iCs/>
          <w:color w:val="000000"/>
          <w:sz w:val="28"/>
          <w:szCs w:val="28"/>
        </w:rPr>
      </w:pPr>
      <w:r w:rsidRPr="00913A63">
        <w:rPr>
          <w:iCs/>
          <w:color w:val="000000"/>
          <w:sz w:val="28"/>
          <w:szCs w:val="28"/>
        </w:rPr>
        <w:t>- Bản sao Biên bản kiểm tra điều kiện đóng điện điểm đấu nối khẳng định đã đáp ứng đầy đủ các yêu cầu tại Thỏa thuận đấu nối;</w:t>
      </w:r>
    </w:p>
    <w:p w14:paraId="588182C8" w14:textId="77777777" w:rsidR="001E059F" w:rsidRPr="00913A63" w:rsidRDefault="001E059F" w:rsidP="004510CA">
      <w:pPr>
        <w:tabs>
          <w:tab w:val="left" w:pos="1260"/>
        </w:tabs>
        <w:spacing w:after="120"/>
        <w:ind w:firstLine="567"/>
        <w:jc w:val="both"/>
        <w:rPr>
          <w:iCs/>
          <w:color w:val="000000"/>
          <w:sz w:val="28"/>
          <w:szCs w:val="28"/>
        </w:rPr>
      </w:pPr>
      <w:r w:rsidRPr="00913A63">
        <w:rPr>
          <w:iCs/>
          <w:color w:val="000000"/>
          <w:sz w:val="28"/>
          <w:szCs w:val="28"/>
        </w:rPr>
        <w:t>- Hệ thống đo đếm đã được hoàn thiện theo quy định, đã chốt chỉ số các công tơ giao nhận điện năng;</w:t>
      </w:r>
    </w:p>
    <w:p w14:paraId="7B831E7A" w14:textId="77777777" w:rsidR="001E059F" w:rsidRPr="00913A63" w:rsidRDefault="001E059F" w:rsidP="004510CA">
      <w:pPr>
        <w:tabs>
          <w:tab w:val="left" w:pos="1260"/>
        </w:tabs>
        <w:spacing w:after="120"/>
        <w:ind w:firstLine="567"/>
        <w:jc w:val="both"/>
        <w:rPr>
          <w:iCs/>
          <w:color w:val="000000"/>
          <w:sz w:val="28"/>
          <w:szCs w:val="28"/>
        </w:rPr>
      </w:pPr>
      <w:r w:rsidRPr="00913A63">
        <w:rPr>
          <w:iCs/>
          <w:color w:val="000000"/>
          <w:sz w:val="28"/>
          <w:szCs w:val="28"/>
        </w:rPr>
        <w:t>- Hợp đồng mua bán điện đã ký hoặc thoả thuận về mua bán, giao nhận điện;</w:t>
      </w:r>
    </w:p>
    <w:p w14:paraId="703516C5" w14:textId="77777777" w:rsidR="001E059F" w:rsidRPr="00913A63" w:rsidRDefault="001E059F" w:rsidP="004510CA">
      <w:pPr>
        <w:pStyle w:val="Header"/>
        <w:tabs>
          <w:tab w:val="clear" w:pos="4153"/>
          <w:tab w:val="clear" w:pos="8306"/>
          <w:tab w:val="left" w:pos="851"/>
        </w:tabs>
        <w:spacing w:after="120"/>
        <w:ind w:left="567"/>
        <w:jc w:val="both"/>
        <w:rPr>
          <w:iCs/>
          <w:color w:val="000000" w:themeColor="text1"/>
          <w:sz w:val="28"/>
          <w:szCs w:val="28"/>
          <w:lang w:val="vi-VN"/>
        </w:rPr>
      </w:pPr>
      <w:r w:rsidRPr="00913A63">
        <w:rPr>
          <w:iCs/>
          <w:sz w:val="28"/>
          <w:szCs w:val="28"/>
        </w:rPr>
        <w:t xml:space="preserve">- </w:t>
      </w:r>
      <w:r w:rsidRPr="00913A63">
        <w:rPr>
          <w:color w:val="000000" w:themeColor="text1"/>
          <w:sz w:val="28"/>
          <w:szCs w:val="28"/>
          <w:lang w:val="vi-VN"/>
        </w:rPr>
        <w:t>Hồ sơ nghiệm thu công trình theo quy định của pháp luật về xây dựng.</w:t>
      </w:r>
      <w:r w:rsidRPr="00913A63">
        <w:rPr>
          <w:iCs/>
          <w:sz w:val="28"/>
          <w:szCs w:val="28"/>
        </w:rPr>
        <w:t>”.</w:t>
      </w:r>
    </w:p>
    <w:p w14:paraId="3C633A43" w14:textId="77777777" w:rsidR="00FF6196" w:rsidRPr="00913A63" w:rsidRDefault="00FF6196"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Sửa đổi, bổ sung khoản 5 Điều 49 như sau:</w:t>
      </w:r>
    </w:p>
    <w:p w14:paraId="45BEF74E" w14:textId="332FA3BE" w:rsidR="00FF6196" w:rsidRPr="00913A63" w:rsidRDefault="00FF6196" w:rsidP="004510CA">
      <w:pPr>
        <w:tabs>
          <w:tab w:val="left" w:pos="1260"/>
        </w:tabs>
        <w:spacing w:after="120"/>
        <w:ind w:firstLine="567"/>
        <w:jc w:val="both"/>
        <w:rPr>
          <w:iCs/>
          <w:color w:val="000000"/>
          <w:sz w:val="28"/>
          <w:szCs w:val="28"/>
        </w:rPr>
      </w:pPr>
      <w:r w:rsidRPr="00913A63">
        <w:rPr>
          <w:bCs/>
          <w:iCs/>
          <w:color w:val="000000"/>
          <w:sz w:val="28"/>
          <w:szCs w:val="28"/>
        </w:rPr>
        <w:t>“</w:t>
      </w:r>
      <w:r w:rsidRPr="00913A63">
        <w:rPr>
          <w:iCs/>
          <w:color w:val="000000"/>
          <w:sz w:val="28"/>
          <w:szCs w:val="28"/>
        </w:rPr>
        <w:t xml:space="preserve">5. Lưới điện, nhà máy điện và các thiết bị điện sau điểm đấu nối của khách hàng có nhu cầu đấu nối chỉ được chính thức đưa vào vận hành sau khi đã có đầy đủ biên bản thí nghiệm, chạy thử, nghiệm thu từng phần, toàn phần và đáp ứng đầy đủ các yêu cầu quy định tại Thông tư này và </w:t>
      </w:r>
      <w:r w:rsidRPr="00913A63">
        <w:rPr>
          <w:sz w:val="28"/>
          <w:szCs w:val="28"/>
        </w:rPr>
        <w:t xml:space="preserve">các quy định của </w:t>
      </w:r>
      <w:r w:rsidR="00465B2C" w:rsidRPr="00913A63">
        <w:rPr>
          <w:sz w:val="28"/>
          <w:szCs w:val="28"/>
        </w:rPr>
        <w:t>p</w:t>
      </w:r>
      <w:r w:rsidRPr="00913A63">
        <w:rPr>
          <w:sz w:val="28"/>
          <w:szCs w:val="28"/>
        </w:rPr>
        <w:t>háp luật có liên quan</w:t>
      </w:r>
      <w:r w:rsidRPr="00913A63">
        <w:rPr>
          <w:iCs/>
          <w:color w:val="000000"/>
          <w:sz w:val="28"/>
          <w:szCs w:val="28"/>
        </w:rPr>
        <w:t>.”.</w:t>
      </w:r>
    </w:p>
    <w:p w14:paraId="6B526D80" w14:textId="70DBF2F5" w:rsidR="001B27C2" w:rsidRPr="00913A63" w:rsidRDefault="001B27C2"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Sửa đổi </w:t>
      </w:r>
      <w:r w:rsidR="00884009" w:rsidRPr="00913A63">
        <w:rPr>
          <w:rFonts w:ascii="Times New Roman" w:hAnsi="Times New Roman"/>
          <w:sz w:val="28"/>
          <w:szCs w:val="28"/>
        </w:rPr>
        <w:t>t</w:t>
      </w:r>
      <w:r w:rsidR="004C102E">
        <w:rPr>
          <w:rFonts w:ascii="Times New Roman" w:hAnsi="Times New Roman"/>
          <w:sz w:val="28"/>
          <w:szCs w:val="28"/>
        </w:rPr>
        <w:t>ên</w:t>
      </w:r>
      <w:r w:rsidR="00884009" w:rsidRPr="00913A63">
        <w:rPr>
          <w:rFonts w:ascii="Times New Roman" w:hAnsi="Times New Roman"/>
          <w:sz w:val="28"/>
          <w:szCs w:val="28"/>
        </w:rPr>
        <w:t xml:space="preserve"> </w:t>
      </w:r>
      <w:r w:rsidRPr="00913A63">
        <w:rPr>
          <w:rFonts w:ascii="Times New Roman" w:hAnsi="Times New Roman"/>
          <w:sz w:val="28"/>
          <w:szCs w:val="28"/>
        </w:rPr>
        <w:t xml:space="preserve">Điều 52 như sau: </w:t>
      </w:r>
    </w:p>
    <w:p w14:paraId="63B78E04" w14:textId="219FD361" w:rsidR="00185BC5" w:rsidRDefault="00185BC5" w:rsidP="004510CA">
      <w:pPr>
        <w:tabs>
          <w:tab w:val="left" w:pos="1260"/>
        </w:tabs>
        <w:spacing w:after="120"/>
        <w:ind w:firstLine="567"/>
        <w:jc w:val="both"/>
        <w:rPr>
          <w:iCs/>
          <w:color w:val="000000"/>
          <w:sz w:val="28"/>
          <w:szCs w:val="28"/>
        </w:rPr>
      </w:pPr>
      <w:r w:rsidRPr="00913A63">
        <w:rPr>
          <w:iCs/>
          <w:color w:val="000000"/>
          <w:sz w:val="28"/>
          <w:szCs w:val="28"/>
        </w:rPr>
        <w:t>“</w:t>
      </w:r>
      <w:r w:rsidRPr="001D207D">
        <w:rPr>
          <w:b/>
          <w:iCs/>
          <w:color w:val="000000"/>
          <w:sz w:val="28"/>
          <w:szCs w:val="28"/>
        </w:rPr>
        <w:t xml:space="preserve">Điều 52. Cung cấp hồ sơ </w:t>
      </w:r>
      <w:r w:rsidR="00FE5A6B" w:rsidRPr="001D207D">
        <w:rPr>
          <w:b/>
          <w:iCs/>
          <w:color w:val="000000"/>
          <w:sz w:val="28"/>
          <w:szCs w:val="28"/>
        </w:rPr>
        <w:t>cho kiểm tra điều kiện đóng điện điểm đấu nối</w:t>
      </w:r>
      <w:r w:rsidR="009C2A5B" w:rsidRPr="001D207D">
        <w:rPr>
          <w:b/>
          <w:iCs/>
          <w:color w:val="000000"/>
          <w:sz w:val="28"/>
          <w:szCs w:val="28"/>
        </w:rPr>
        <w:t xml:space="preserve"> </w:t>
      </w:r>
      <w:r w:rsidR="00FA2E76" w:rsidRPr="001D207D">
        <w:rPr>
          <w:b/>
          <w:iCs/>
          <w:color w:val="000000"/>
          <w:sz w:val="28"/>
          <w:szCs w:val="28"/>
        </w:rPr>
        <w:t xml:space="preserve">các </w:t>
      </w:r>
      <w:r w:rsidR="009C2A5B" w:rsidRPr="001D207D">
        <w:rPr>
          <w:b/>
          <w:iCs/>
          <w:color w:val="000000"/>
          <w:sz w:val="28"/>
          <w:szCs w:val="28"/>
        </w:rPr>
        <w:t>thiết bị của Đơn vị truyền tải điện</w:t>
      </w:r>
      <w:r w:rsidR="00FE5A6B" w:rsidRPr="001D207D">
        <w:rPr>
          <w:b/>
          <w:iCs/>
          <w:color w:val="000000"/>
          <w:sz w:val="28"/>
          <w:szCs w:val="28"/>
        </w:rPr>
        <w:t xml:space="preserve"> để chạy thử nghiệm thu</w:t>
      </w:r>
      <w:r w:rsidR="006F2FD1" w:rsidRPr="00913A63">
        <w:rPr>
          <w:iCs/>
          <w:color w:val="000000"/>
          <w:sz w:val="28"/>
          <w:szCs w:val="28"/>
        </w:rPr>
        <w:t>”.</w:t>
      </w:r>
    </w:p>
    <w:p w14:paraId="0B7CFED7" w14:textId="77777777" w:rsidR="006A3F10" w:rsidRPr="00913A63" w:rsidRDefault="006A3F10" w:rsidP="004510CA">
      <w:pPr>
        <w:tabs>
          <w:tab w:val="left" w:pos="1260"/>
        </w:tabs>
        <w:spacing w:after="120"/>
        <w:ind w:firstLine="567"/>
        <w:jc w:val="both"/>
        <w:rPr>
          <w:iCs/>
          <w:color w:val="000000"/>
          <w:sz w:val="28"/>
          <w:szCs w:val="28"/>
        </w:rPr>
      </w:pPr>
    </w:p>
    <w:p w14:paraId="1B92440A" w14:textId="77777777" w:rsidR="00D818EE" w:rsidRPr="00913A63" w:rsidRDefault="00D818EE"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lastRenderedPageBreak/>
        <w:t xml:space="preserve">Sửa đổi </w:t>
      </w:r>
      <w:r w:rsidR="00884009" w:rsidRPr="00913A63">
        <w:rPr>
          <w:rFonts w:ascii="Times New Roman" w:hAnsi="Times New Roman"/>
          <w:sz w:val="28"/>
          <w:szCs w:val="28"/>
        </w:rPr>
        <w:t>t</w:t>
      </w:r>
      <w:r w:rsidR="00633FC3">
        <w:rPr>
          <w:rFonts w:ascii="Times New Roman" w:hAnsi="Times New Roman"/>
          <w:sz w:val="28"/>
          <w:szCs w:val="28"/>
        </w:rPr>
        <w:t>ên</w:t>
      </w:r>
      <w:r w:rsidR="00884009" w:rsidRPr="00913A63">
        <w:rPr>
          <w:rFonts w:ascii="Times New Roman" w:hAnsi="Times New Roman"/>
          <w:sz w:val="28"/>
          <w:szCs w:val="28"/>
        </w:rPr>
        <w:t xml:space="preserve"> </w:t>
      </w:r>
      <w:r w:rsidRPr="00913A63">
        <w:rPr>
          <w:rFonts w:ascii="Times New Roman" w:hAnsi="Times New Roman"/>
          <w:sz w:val="28"/>
          <w:szCs w:val="28"/>
        </w:rPr>
        <w:t>Điều 53 như sau:</w:t>
      </w:r>
    </w:p>
    <w:p w14:paraId="5548FEC9" w14:textId="013755D1" w:rsidR="00D818EE" w:rsidRPr="00913A63" w:rsidRDefault="00873747" w:rsidP="004510CA">
      <w:pPr>
        <w:tabs>
          <w:tab w:val="left" w:pos="1260"/>
        </w:tabs>
        <w:spacing w:after="120"/>
        <w:ind w:firstLine="567"/>
        <w:jc w:val="both"/>
        <w:rPr>
          <w:iCs/>
          <w:color w:val="000000"/>
          <w:sz w:val="28"/>
          <w:szCs w:val="28"/>
        </w:rPr>
      </w:pPr>
      <w:r w:rsidRPr="00913A63">
        <w:rPr>
          <w:iCs/>
          <w:color w:val="000000"/>
          <w:sz w:val="28"/>
          <w:szCs w:val="28"/>
        </w:rPr>
        <w:t>“</w:t>
      </w:r>
      <w:r w:rsidR="00D818EE" w:rsidRPr="001D207D">
        <w:rPr>
          <w:b/>
          <w:iCs/>
          <w:color w:val="000000"/>
          <w:sz w:val="28"/>
          <w:szCs w:val="28"/>
        </w:rPr>
        <w:t>Điều 53. Đóng điện điểm đấu nối</w:t>
      </w:r>
      <w:r w:rsidR="00DB518B" w:rsidRPr="001D207D">
        <w:rPr>
          <w:b/>
          <w:iCs/>
          <w:color w:val="000000"/>
          <w:sz w:val="28"/>
          <w:szCs w:val="28"/>
        </w:rPr>
        <w:t xml:space="preserve"> các thiết bị của Đơn vị truyền tải điện</w:t>
      </w:r>
      <w:r w:rsidR="00D818EE" w:rsidRPr="001D207D">
        <w:rPr>
          <w:b/>
          <w:iCs/>
          <w:color w:val="000000"/>
          <w:sz w:val="28"/>
          <w:szCs w:val="28"/>
        </w:rPr>
        <w:t xml:space="preserve"> để chạy thử, nghiệm thu</w:t>
      </w:r>
      <w:r w:rsidR="00122469" w:rsidRPr="00913A63">
        <w:rPr>
          <w:iCs/>
          <w:color w:val="000000"/>
          <w:sz w:val="28"/>
          <w:szCs w:val="28"/>
        </w:rPr>
        <w:t>”</w:t>
      </w:r>
      <w:r w:rsidR="00454602" w:rsidRPr="00913A63">
        <w:rPr>
          <w:iCs/>
          <w:color w:val="000000"/>
          <w:sz w:val="28"/>
          <w:szCs w:val="28"/>
        </w:rPr>
        <w:t>.</w:t>
      </w:r>
    </w:p>
    <w:p w14:paraId="594BE1F3" w14:textId="48F11845" w:rsidR="000212C1" w:rsidRPr="00913A63" w:rsidRDefault="0092541F"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 </w:t>
      </w:r>
      <w:r w:rsidR="000212C1" w:rsidRPr="00913A63">
        <w:rPr>
          <w:rFonts w:ascii="Times New Roman" w:hAnsi="Times New Roman"/>
          <w:sz w:val="28"/>
          <w:szCs w:val="28"/>
          <w:lang w:val="vi-VN"/>
        </w:rPr>
        <w:t>Sửa đổi</w:t>
      </w:r>
      <w:r w:rsidR="008756CC" w:rsidRPr="00913A63">
        <w:rPr>
          <w:rFonts w:ascii="Times New Roman" w:hAnsi="Times New Roman"/>
          <w:sz w:val="28"/>
          <w:szCs w:val="28"/>
        </w:rPr>
        <w:t>,</w:t>
      </w:r>
      <w:r w:rsidR="00B35358" w:rsidRPr="00913A63">
        <w:rPr>
          <w:rFonts w:ascii="Times New Roman" w:hAnsi="Times New Roman"/>
          <w:sz w:val="28"/>
          <w:szCs w:val="28"/>
        </w:rPr>
        <w:t xml:space="preserve"> </w:t>
      </w:r>
      <w:r w:rsidR="008756CC" w:rsidRPr="00913A63">
        <w:rPr>
          <w:rFonts w:ascii="Times New Roman" w:hAnsi="Times New Roman"/>
          <w:sz w:val="28"/>
          <w:szCs w:val="28"/>
        </w:rPr>
        <w:t xml:space="preserve">bổ sung </w:t>
      </w:r>
      <w:r w:rsidR="00B35358" w:rsidRPr="00913A63">
        <w:rPr>
          <w:rFonts w:ascii="Times New Roman" w:hAnsi="Times New Roman"/>
          <w:sz w:val="28"/>
          <w:szCs w:val="28"/>
        </w:rPr>
        <w:t>đ</w:t>
      </w:r>
      <w:r w:rsidR="000212C1" w:rsidRPr="00913A63">
        <w:rPr>
          <w:rFonts w:ascii="Times New Roman" w:hAnsi="Times New Roman"/>
          <w:sz w:val="28"/>
          <w:szCs w:val="28"/>
        </w:rPr>
        <w:t>iể</w:t>
      </w:r>
      <w:r w:rsidR="00511F09" w:rsidRPr="00913A63">
        <w:rPr>
          <w:rFonts w:ascii="Times New Roman" w:hAnsi="Times New Roman"/>
          <w:sz w:val="28"/>
          <w:szCs w:val="28"/>
        </w:rPr>
        <w:t>m a k</w:t>
      </w:r>
      <w:r w:rsidR="000212C1" w:rsidRPr="00913A63">
        <w:rPr>
          <w:rFonts w:ascii="Times New Roman" w:hAnsi="Times New Roman"/>
          <w:sz w:val="28"/>
          <w:szCs w:val="28"/>
          <w:lang w:val="vi-VN"/>
        </w:rPr>
        <w:t xml:space="preserve">hoản 1 Điều </w:t>
      </w:r>
      <w:r w:rsidR="00C529F9" w:rsidRPr="00913A63">
        <w:rPr>
          <w:rFonts w:ascii="Times New Roman" w:hAnsi="Times New Roman"/>
          <w:sz w:val="28"/>
          <w:szCs w:val="28"/>
        </w:rPr>
        <w:t>53</w:t>
      </w:r>
      <w:r w:rsidR="000212C1" w:rsidRPr="00913A63">
        <w:rPr>
          <w:rFonts w:ascii="Times New Roman" w:hAnsi="Times New Roman"/>
          <w:sz w:val="28"/>
          <w:szCs w:val="28"/>
          <w:lang w:val="vi-VN"/>
        </w:rPr>
        <w:t xml:space="preserve"> như sau</w:t>
      </w:r>
      <w:r w:rsidR="000212C1" w:rsidRPr="00913A63">
        <w:rPr>
          <w:rFonts w:ascii="Times New Roman" w:hAnsi="Times New Roman"/>
          <w:sz w:val="28"/>
          <w:szCs w:val="28"/>
        </w:rPr>
        <w:t>:</w:t>
      </w:r>
    </w:p>
    <w:p w14:paraId="23F3C682" w14:textId="0C408552" w:rsidR="004D763D" w:rsidRPr="00913A63" w:rsidRDefault="007920F5" w:rsidP="004510CA">
      <w:pPr>
        <w:tabs>
          <w:tab w:val="left" w:pos="1260"/>
        </w:tabs>
        <w:spacing w:after="120"/>
        <w:ind w:firstLine="567"/>
        <w:jc w:val="both"/>
        <w:rPr>
          <w:iCs/>
          <w:color w:val="000000"/>
          <w:sz w:val="28"/>
          <w:szCs w:val="28"/>
        </w:rPr>
      </w:pPr>
      <w:r w:rsidRPr="00913A63">
        <w:rPr>
          <w:bCs/>
          <w:iCs/>
          <w:color w:val="000000"/>
          <w:sz w:val="28"/>
          <w:szCs w:val="28"/>
        </w:rPr>
        <w:t>“</w:t>
      </w:r>
      <w:r w:rsidRPr="00913A63">
        <w:rPr>
          <w:iCs/>
          <w:color w:val="000000"/>
          <w:sz w:val="28"/>
          <w:szCs w:val="28"/>
        </w:rPr>
        <w:t xml:space="preserve">a) </w:t>
      </w:r>
      <w:r w:rsidR="004D763D" w:rsidRPr="00913A63">
        <w:rPr>
          <w:iCs/>
          <w:color w:val="000000"/>
          <w:sz w:val="28"/>
          <w:szCs w:val="28"/>
        </w:rPr>
        <w:t xml:space="preserve">Các tài liệu xác nhận công trình đủ các thủ tục về pháp lý và kỹ thuật: </w:t>
      </w:r>
    </w:p>
    <w:p w14:paraId="5A1331FB" w14:textId="34494987" w:rsidR="004D763D" w:rsidRPr="00913A63" w:rsidRDefault="008E70E2" w:rsidP="004510CA">
      <w:pPr>
        <w:tabs>
          <w:tab w:val="left" w:pos="1260"/>
        </w:tabs>
        <w:spacing w:after="120"/>
        <w:ind w:firstLine="567"/>
        <w:jc w:val="both"/>
        <w:rPr>
          <w:iCs/>
          <w:color w:val="000000"/>
          <w:sz w:val="28"/>
          <w:szCs w:val="28"/>
        </w:rPr>
      </w:pPr>
      <w:r w:rsidRPr="00913A63">
        <w:rPr>
          <w:iCs/>
          <w:color w:val="000000"/>
          <w:sz w:val="28"/>
          <w:szCs w:val="28"/>
        </w:rPr>
        <w:t xml:space="preserve">- </w:t>
      </w:r>
      <w:r w:rsidR="00107B8D" w:rsidRPr="00913A63">
        <w:rPr>
          <w:iCs/>
          <w:color w:val="000000"/>
          <w:sz w:val="28"/>
          <w:szCs w:val="28"/>
        </w:rPr>
        <w:t>Văn bản xác nhận</w:t>
      </w:r>
      <w:r w:rsidR="00C123AC" w:rsidRPr="00913A63">
        <w:rPr>
          <w:iCs/>
          <w:color w:val="000000"/>
          <w:sz w:val="28"/>
          <w:szCs w:val="28"/>
        </w:rPr>
        <w:t xml:space="preserve"> của chủ đầu tư khẳng định</w:t>
      </w:r>
      <w:r w:rsidR="00834FB8" w:rsidRPr="00913A63">
        <w:rPr>
          <w:iCs/>
          <w:color w:val="000000"/>
          <w:sz w:val="28"/>
          <w:szCs w:val="28"/>
        </w:rPr>
        <w:t xml:space="preserve"> </w:t>
      </w:r>
      <w:r w:rsidR="00FF2CE9" w:rsidRPr="00913A63">
        <w:rPr>
          <w:iCs/>
          <w:color w:val="000000"/>
          <w:sz w:val="28"/>
          <w:szCs w:val="28"/>
        </w:rPr>
        <w:t>c</w:t>
      </w:r>
      <w:r w:rsidR="004D763D" w:rsidRPr="00913A63">
        <w:rPr>
          <w:iCs/>
          <w:color w:val="000000"/>
          <w:sz w:val="28"/>
          <w:szCs w:val="28"/>
        </w:rPr>
        <w:t>ác thiết bị tro</w:t>
      </w:r>
      <w:r w:rsidR="008404E2" w:rsidRPr="00913A63">
        <w:rPr>
          <w:iCs/>
          <w:color w:val="000000"/>
          <w:sz w:val="28"/>
          <w:szCs w:val="28"/>
        </w:rPr>
        <w:t>ng phạm vi đóng điện đã được thử</w:t>
      </w:r>
      <w:r w:rsidR="004D763D" w:rsidRPr="00913A63">
        <w:rPr>
          <w:iCs/>
          <w:color w:val="000000"/>
          <w:sz w:val="28"/>
          <w:szCs w:val="28"/>
        </w:rPr>
        <w:t xml:space="preserve"> nghiệm, kiểm tra đáp ứng các yêu cầu vận hành và yêu cầu kỹ thuật tại điểm đấu nối;</w:t>
      </w:r>
    </w:p>
    <w:p w14:paraId="2D715256" w14:textId="76C52C38" w:rsidR="004D763D" w:rsidRPr="00913A63" w:rsidRDefault="00910E59" w:rsidP="004510CA">
      <w:pPr>
        <w:tabs>
          <w:tab w:val="left" w:pos="1260"/>
        </w:tabs>
        <w:spacing w:after="120"/>
        <w:ind w:firstLine="567"/>
        <w:jc w:val="both"/>
        <w:rPr>
          <w:iCs/>
          <w:color w:val="000000"/>
          <w:sz w:val="28"/>
          <w:szCs w:val="28"/>
        </w:rPr>
      </w:pPr>
      <w:r w:rsidRPr="00913A63">
        <w:rPr>
          <w:iCs/>
          <w:color w:val="000000"/>
          <w:sz w:val="28"/>
          <w:szCs w:val="28"/>
        </w:rPr>
        <w:t xml:space="preserve">- </w:t>
      </w:r>
      <w:r w:rsidR="004D763D" w:rsidRPr="00913A63">
        <w:rPr>
          <w:iCs/>
          <w:color w:val="000000"/>
          <w:sz w:val="28"/>
          <w:szCs w:val="28"/>
        </w:rPr>
        <w:t>Hệ thống đo đếm đã được hoàn thiện theo quy định, đã chốt chỉ số các công tơ giao nhận điện năng;</w:t>
      </w:r>
    </w:p>
    <w:p w14:paraId="47415872" w14:textId="287FF50E" w:rsidR="00C67D39" w:rsidRPr="00913A63" w:rsidRDefault="00C67D39" w:rsidP="004510CA">
      <w:pPr>
        <w:tabs>
          <w:tab w:val="left" w:pos="1260"/>
        </w:tabs>
        <w:spacing w:after="120"/>
        <w:ind w:firstLine="567"/>
        <w:jc w:val="both"/>
        <w:rPr>
          <w:iCs/>
          <w:color w:val="000000"/>
          <w:sz w:val="28"/>
          <w:szCs w:val="28"/>
        </w:rPr>
      </w:pPr>
      <w:r w:rsidRPr="00913A63">
        <w:rPr>
          <w:iCs/>
          <w:color w:val="000000"/>
          <w:sz w:val="28"/>
          <w:szCs w:val="28"/>
        </w:rPr>
        <w:t xml:space="preserve">- </w:t>
      </w:r>
      <w:r w:rsidR="00A57FAA" w:rsidRPr="00913A63">
        <w:rPr>
          <w:color w:val="000000" w:themeColor="text1"/>
          <w:sz w:val="28"/>
          <w:szCs w:val="28"/>
          <w:lang w:val="vi-VN"/>
        </w:rPr>
        <w:t>Hồ sơ nghiệm thu công trình theo quy định của pháp luật về xây dựng</w:t>
      </w:r>
      <w:r w:rsidRPr="00913A63">
        <w:rPr>
          <w:iCs/>
          <w:color w:val="000000"/>
          <w:sz w:val="28"/>
          <w:szCs w:val="28"/>
        </w:rPr>
        <w:t>.”.</w:t>
      </w:r>
    </w:p>
    <w:p w14:paraId="71D93869" w14:textId="7DCADFFD" w:rsidR="00CB3089" w:rsidRPr="00913A63" w:rsidRDefault="00076680"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 </w:t>
      </w:r>
      <w:r w:rsidR="001422B5" w:rsidRPr="00913A63">
        <w:rPr>
          <w:rFonts w:ascii="Times New Roman" w:hAnsi="Times New Roman"/>
          <w:sz w:val="28"/>
          <w:szCs w:val="28"/>
          <w:lang w:val="vi-VN"/>
        </w:rPr>
        <w:t>Sửa đổi</w:t>
      </w:r>
      <w:r w:rsidR="001501ED" w:rsidRPr="00913A63">
        <w:rPr>
          <w:rFonts w:ascii="Times New Roman" w:hAnsi="Times New Roman"/>
          <w:sz w:val="28"/>
          <w:szCs w:val="28"/>
        </w:rPr>
        <w:t>, bổ sung</w:t>
      </w:r>
      <w:r w:rsidR="00CC42FF" w:rsidRPr="00913A63">
        <w:rPr>
          <w:rFonts w:ascii="Times New Roman" w:hAnsi="Times New Roman"/>
          <w:sz w:val="28"/>
          <w:szCs w:val="28"/>
        </w:rPr>
        <w:t xml:space="preserve"> </w:t>
      </w:r>
      <w:r w:rsidR="003C5F33" w:rsidRPr="00913A63">
        <w:rPr>
          <w:rFonts w:ascii="Times New Roman" w:hAnsi="Times New Roman"/>
          <w:sz w:val="28"/>
          <w:szCs w:val="28"/>
        </w:rPr>
        <w:t>k</w:t>
      </w:r>
      <w:r w:rsidR="001422B5" w:rsidRPr="00913A63">
        <w:rPr>
          <w:rFonts w:ascii="Times New Roman" w:hAnsi="Times New Roman"/>
          <w:sz w:val="28"/>
          <w:szCs w:val="28"/>
          <w:lang w:val="vi-VN"/>
        </w:rPr>
        <w:t>hoản 4 Điều 59 như sau:</w:t>
      </w:r>
    </w:p>
    <w:p w14:paraId="2753B68B" w14:textId="7C9B3E9B" w:rsidR="009D116D" w:rsidRPr="00913A63" w:rsidRDefault="00CC42FF" w:rsidP="004510CA">
      <w:pPr>
        <w:tabs>
          <w:tab w:val="left" w:pos="1260"/>
        </w:tabs>
        <w:spacing w:after="120"/>
        <w:ind w:firstLine="567"/>
        <w:jc w:val="both"/>
        <w:rPr>
          <w:iCs/>
          <w:color w:val="000000"/>
          <w:sz w:val="28"/>
          <w:szCs w:val="28"/>
        </w:rPr>
      </w:pPr>
      <w:r w:rsidRPr="00913A63">
        <w:rPr>
          <w:bCs/>
          <w:iCs/>
          <w:color w:val="000000"/>
          <w:sz w:val="28"/>
          <w:szCs w:val="28"/>
        </w:rPr>
        <w:t xml:space="preserve"> </w:t>
      </w:r>
      <w:r w:rsidR="009D116D" w:rsidRPr="00913A63">
        <w:rPr>
          <w:bCs/>
          <w:iCs/>
          <w:color w:val="000000"/>
          <w:sz w:val="28"/>
          <w:szCs w:val="28"/>
        </w:rPr>
        <w:t>“</w:t>
      </w:r>
      <w:r w:rsidR="009D116D" w:rsidRPr="00913A63">
        <w:rPr>
          <w:iCs/>
          <w:color w:val="000000"/>
          <w:sz w:val="28"/>
          <w:szCs w:val="28"/>
        </w:rPr>
        <w:t xml:space="preserve">4. Hệ thống điện truyền tải vận hành ở chế độ cực kì khẩn cấp khi xuất hiện hoặc tồn tại một trong các điều kiện sau đây: </w:t>
      </w:r>
    </w:p>
    <w:p w14:paraId="518EBF72" w14:textId="51B36C5B" w:rsidR="009D116D" w:rsidRPr="00913A63" w:rsidRDefault="009D116D" w:rsidP="004510CA">
      <w:pPr>
        <w:tabs>
          <w:tab w:val="left" w:pos="1260"/>
        </w:tabs>
        <w:spacing w:after="120"/>
        <w:ind w:firstLine="567"/>
        <w:jc w:val="both"/>
        <w:rPr>
          <w:iCs/>
          <w:sz w:val="28"/>
          <w:szCs w:val="28"/>
        </w:rPr>
      </w:pPr>
      <w:r w:rsidRPr="00913A63">
        <w:rPr>
          <w:iCs/>
          <w:color w:val="000000"/>
          <w:sz w:val="28"/>
          <w:szCs w:val="28"/>
        </w:rPr>
        <w:t>a) Tần số hệ thống điện nằm ngoài dải tần số cho phép đối với trường hợp</w:t>
      </w:r>
      <w:r w:rsidRPr="00913A63">
        <w:rPr>
          <w:iCs/>
          <w:color w:val="000000"/>
          <w:sz w:val="28"/>
          <w:szCs w:val="28"/>
        </w:rPr>
        <w:br/>
        <w:t>xảy ra sự cố đơn lẻ trong hệ thống điện quy định tại Điều 4 Thông tư này</w:t>
      </w:r>
      <w:r w:rsidR="00CC5BEF" w:rsidRPr="00913A63">
        <w:rPr>
          <w:iCs/>
          <w:color w:val="000000"/>
          <w:sz w:val="28"/>
          <w:szCs w:val="28"/>
        </w:rPr>
        <w:t xml:space="preserve"> hoặc sau khi đã </w:t>
      </w:r>
      <w:r w:rsidR="002132DF" w:rsidRPr="00913A63">
        <w:rPr>
          <w:iCs/>
          <w:color w:val="000000"/>
          <w:sz w:val="28"/>
          <w:szCs w:val="28"/>
        </w:rPr>
        <w:t xml:space="preserve">huy động </w:t>
      </w:r>
      <w:r w:rsidR="00CC5BEF" w:rsidRPr="00913A63">
        <w:rPr>
          <w:iCs/>
          <w:color w:val="000000"/>
          <w:sz w:val="28"/>
          <w:szCs w:val="28"/>
        </w:rPr>
        <w:t>hết nguồn dự phòng mà tần số tiếp tục giảm xuống dưới 49,5Hz</w:t>
      </w:r>
      <w:r w:rsidRPr="00913A63">
        <w:rPr>
          <w:iCs/>
          <w:color w:val="000000"/>
          <w:sz w:val="28"/>
          <w:szCs w:val="28"/>
        </w:rPr>
        <w:t>;</w:t>
      </w:r>
      <w:r w:rsidRPr="00913A63">
        <w:rPr>
          <w:iCs/>
          <w:sz w:val="28"/>
          <w:szCs w:val="28"/>
        </w:rPr>
        <w:t xml:space="preserve"> </w:t>
      </w:r>
    </w:p>
    <w:p w14:paraId="7AB00D1E" w14:textId="1D0CEACC" w:rsidR="005829C6" w:rsidRPr="00913A63" w:rsidRDefault="00306E65" w:rsidP="004510CA">
      <w:pPr>
        <w:tabs>
          <w:tab w:val="left" w:pos="1260"/>
        </w:tabs>
        <w:spacing w:after="120"/>
        <w:ind w:firstLine="567"/>
        <w:jc w:val="both"/>
        <w:rPr>
          <w:iCs/>
          <w:color w:val="000000"/>
          <w:sz w:val="28"/>
          <w:szCs w:val="28"/>
        </w:rPr>
      </w:pPr>
      <w:r w:rsidRPr="00913A63">
        <w:rPr>
          <w:iCs/>
          <w:color w:val="000000"/>
          <w:sz w:val="28"/>
          <w:szCs w:val="28"/>
        </w:rPr>
        <w:t>b</w:t>
      </w:r>
      <w:r w:rsidR="009D116D" w:rsidRPr="00913A63">
        <w:rPr>
          <w:iCs/>
          <w:color w:val="000000"/>
          <w:sz w:val="28"/>
          <w:szCs w:val="28"/>
        </w:rPr>
        <w:t xml:space="preserve">) Mức mang tải của bất kỳ thiết bị nào trong lưới điện truyền tải hoặc thiết bị đấu nối </w:t>
      </w:r>
      <w:r w:rsidR="006C2C7B" w:rsidRPr="00913A63">
        <w:rPr>
          <w:iCs/>
          <w:color w:val="000000"/>
          <w:sz w:val="28"/>
          <w:szCs w:val="28"/>
        </w:rPr>
        <w:t>với lưới điện truyền tải từ 110</w:t>
      </w:r>
      <w:r w:rsidR="009D116D" w:rsidRPr="00913A63">
        <w:rPr>
          <w:iCs/>
          <w:color w:val="000000"/>
          <w:sz w:val="28"/>
          <w:szCs w:val="28"/>
        </w:rPr>
        <w:t>% giá trị định mức trở lên mà thiết bị này khi bị sự cố do quá tải có thể dẫn đến tan rã từng phần hệ thống điện;</w:t>
      </w:r>
    </w:p>
    <w:p w14:paraId="56A95534" w14:textId="0E768CAC" w:rsidR="009D116D" w:rsidRPr="00913A63" w:rsidRDefault="00306E65" w:rsidP="004510CA">
      <w:pPr>
        <w:tabs>
          <w:tab w:val="left" w:pos="1260"/>
        </w:tabs>
        <w:spacing w:after="120"/>
        <w:ind w:firstLine="567"/>
        <w:jc w:val="both"/>
        <w:rPr>
          <w:iCs/>
          <w:sz w:val="28"/>
          <w:szCs w:val="28"/>
        </w:rPr>
      </w:pPr>
      <w:r w:rsidRPr="00913A63">
        <w:rPr>
          <w:iCs/>
          <w:color w:val="000000"/>
          <w:sz w:val="28"/>
          <w:szCs w:val="28"/>
        </w:rPr>
        <w:t>c</w:t>
      </w:r>
      <w:r w:rsidR="005829C6" w:rsidRPr="00913A63">
        <w:rPr>
          <w:iCs/>
          <w:color w:val="000000"/>
          <w:sz w:val="28"/>
          <w:szCs w:val="28"/>
        </w:rPr>
        <w:t>) Điện áp tại nút bất kỳ trên lưới điện truyền tải thấp hơn 10% điện áp danh định khi không còn biện pháp điều chỉnh và điện áp tiếp tục có xu hướng giảm thấp</w:t>
      </w:r>
      <w:r w:rsidR="005B69E0" w:rsidRPr="00913A63">
        <w:rPr>
          <w:iCs/>
          <w:color w:val="000000"/>
          <w:sz w:val="28"/>
          <w:szCs w:val="28"/>
        </w:rPr>
        <w:t>.</w:t>
      </w:r>
      <w:r w:rsidR="009D116D" w:rsidRPr="00913A63">
        <w:rPr>
          <w:iCs/>
          <w:color w:val="000000"/>
          <w:sz w:val="28"/>
          <w:szCs w:val="28"/>
        </w:rPr>
        <w:t>”</w:t>
      </w:r>
      <w:r w:rsidR="009D116D" w:rsidRPr="00913A63">
        <w:rPr>
          <w:color w:val="000000"/>
          <w:sz w:val="28"/>
          <w:szCs w:val="28"/>
        </w:rPr>
        <w:t>.</w:t>
      </w:r>
      <w:r w:rsidR="009D116D" w:rsidRPr="00913A63">
        <w:rPr>
          <w:sz w:val="28"/>
          <w:szCs w:val="28"/>
        </w:rPr>
        <w:t xml:space="preserve"> </w:t>
      </w:r>
    </w:p>
    <w:p w14:paraId="51B17488" w14:textId="795673F0" w:rsidR="0095336B" w:rsidRPr="00913A63" w:rsidRDefault="00947284"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 </w:t>
      </w:r>
      <w:r w:rsidR="0095336B" w:rsidRPr="00913A63">
        <w:rPr>
          <w:rFonts w:ascii="Times New Roman" w:hAnsi="Times New Roman"/>
          <w:sz w:val="28"/>
          <w:szCs w:val="28"/>
          <w:lang w:val="vi-VN"/>
        </w:rPr>
        <w:t>Sửa đổi</w:t>
      </w:r>
      <w:r w:rsidR="00117784" w:rsidRPr="00913A63">
        <w:rPr>
          <w:rFonts w:ascii="Times New Roman" w:hAnsi="Times New Roman"/>
          <w:sz w:val="28"/>
          <w:szCs w:val="28"/>
        </w:rPr>
        <w:t>, bổ sung</w:t>
      </w:r>
      <w:r w:rsidR="00EB730B" w:rsidRPr="00913A63">
        <w:rPr>
          <w:rFonts w:ascii="Times New Roman" w:hAnsi="Times New Roman"/>
          <w:sz w:val="28"/>
          <w:szCs w:val="28"/>
        </w:rPr>
        <w:t xml:space="preserve"> k</w:t>
      </w:r>
      <w:r w:rsidR="0095336B" w:rsidRPr="00913A63">
        <w:rPr>
          <w:rFonts w:ascii="Times New Roman" w:hAnsi="Times New Roman"/>
          <w:sz w:val="28"/>
          <w:szCs w:val="28"/>
          <w:lang w:val="vi-VN"/>
        </w:rPr>
        <w:t xml:space="preserve">hoản </w:t>
      </w:r>
      <w:r w:rsidR="0095336B" w:rsidRPr="00913A63">
        <w:rPr>
          <w:rFonts w:ascii="Times New Roman" w:hAnsi="Times New Roman"/>
          <w:sz w:val="28"/>
          <w:szCs w:val="28"/>
        </w:rPr>
        <w:t>3</w:t>
      </w:r>
      <w:r w:rsidR="0095336B" w:rsidRPr="00913A63">
        <w:rPr>
          <w:rFonts w:ascii="Times New Roman" w:hAnsi="Times New Roman"/>
          <w:sz w:val="28"/>
          <w:szCs w:val="28"/>
          <w:lang w:val="vi-VN"/>
        </w:rPr>
        <w:t xml:space="preserve"> Điều </w:t>
      </w:r>
      <w:r w:rsidR="00D62092" w:rsidRPr="00913A63">
        <w:rPr>
          <w:rFonts w:ascii="Times New Roman" w:hAnsi="Times New Roman"/>
          <w:sz w:val="28"/>
          <w:szCs w:val="28"/>
        </w:rPr>
        <w:t>62</w:t>
      </w:r>
      <w:r w:rsidR="0095336B" w:rsidRPr="00913A63">
        <w:rPr>
          <w:rFonts w:ascii="Times New Roman" w:hAnsi="Times New Roman"/>
          <w:sz w:val="28"/>
          <w:szCs w:val="28"/>
          <w:lang w:val="vi-VN"/>
        </w:rPr>
        <w:t xml:space="preserve"> như sau:</w:t>
      </w:r>
    </w:p>
    <w:p w14:paraId="22BD4CA3" w14:textId="664244AF" w:rsidR="0095336B" w:rsidRPr="00913A63" w:rsidRDefault="00F72714" w:rsidP="004510CA">
      <w:pPr>
        <w:widowControl w:val="0"/>
        <w:tabs>
          <w:tab w:val="left" w:pos="993"/>
        </w:tabs>
        <w:spacing w:after="120"/>
        <w:ind w:firstLine="567"/>
        <w:jc w:val="both"/>
        <w:rPr>
          <w:rFonts w:eastAsia="MS Mincho"/>
          <w:noProof/>
          <w:sz w:val="28"/>
          <w:szCs w:val="28"/>
          <w:lang w:val="pl-PL" w:eastAsia="es-ES"/>
        </w:rPr>
      </w:pPr>
      <w:r w:rsidRPr="00913A63">
        <w:rPr>
          <w:rFonts w:eastAsia="MS Mincho"/>
          <w:noProof/>
          <w:sz w:val="28"/>
          <w:szCs w:val="28"/>
          <w:lang w:val="pl-PL" w:eastAsia="es-ES"/>
        </w:rPr>
        <w:t xml:space="preserve">“3. </w:t>
      </w:r>
      <w:r w:rsidR="0095336B" w:rsidRPr="00913A63">
        <w:rPr>
          <w:rFonts w:eastAsia="MS Mincho"/>
          <w:noProof/>
          <w:sz w:val="28"/>
          <w:szCs w:val="28"/>
          <w:lang w:val="pl-PL" w:eastAsia="es-ES"/>
        </w:rPr>
        <w:t xml:space="preserve">Các Đơn vị phát điện có trách nhiệm vận hành nhà máy điện để duy trì điều chỉnh điện áp làm việc và đảm bảo cung cấp đủ công suất phản kháng cho hệ thống điện trong thời gian vận hành; không được tách các tổ máy phát điện ra khỏi vận hành khi xảy ra sự cố, trừ trường hợp sự cố có nguy cơ đe dọa đến tính mạng con người hoặc an toàn thiết bị hoặc tần số vượt quá giới hạn cho phép được quy định tại </w:t>
      </w:r>
      <w:r w:rsidR="00947284" w:rsidRPr="00913A63">
        <w:rPr>
          <w:rFonts w:eastAsia="MS Mincho"/>
          <w:noProof/>
          <w:sz w:val="28"/>
          <w:szCs w:val="28"/>
          <w:lang w:val="pl-PL" w:eastAsia="es-ES"/>
        </w:rPr>
        <w:t xml:space="preserve">Điều 38 </w:t>
      </w:r>
      <w:r w:rsidR="008633D6" w:rsidRPr="00913A63">
        <w:rPr>
          <w:rFonts w:eastAsia="MS Mincho"/>
          <w:noProof/>
          <w:sz w:val="28"/>
          <w:szCs w:val="28"/>
          <w:lang w:val="pl-PL" w:eastAsia="es-ES"/>
        </w:rPr>
        <w:t>và Điều 42</w:t>
      </w:r>
      <w:r w:rsidR="0095336B" w:rsidRPr="00913A63">
        <w:rPr>
          <w:rFonts w:eastAsia="MS Mincho"/>
          <w:noProof/>
          <w:sz w:val="28"/>
          <w:szCs w:val="28"/>
          <w:lang w:val="pl-PL" w:eastAsia="es-ES"/>
        </w:rPr>
        <w:t xml:space="preserve"> Thông tư này hoặc được Đơn vị vận hành hệ thống điện và thị trường điện cho phép.</w:t>
      </w:r>
      <w:r w:rsidR="00822A68" w:rsidRPr="00913A63">
        <w:rPr>
          <w:rFonts w:eastAsia="MS Mincho"/>
          <w:noProof/>
          <w:sz w:val="28"/>
          <w:szCs w:val="28"/>
          <w:lang w:val="pl-PL" w:eastAsia="es-ES"/>
        </w:rPr>
        <w:t>”</w:t>
      </w:r>
      <w:r w:rsidR="00D27D5D" w:rsidRPr="00913A63">
        <w:rPr>
          <w:rFonts w:eastAsia="MS Mincho"/>
          <w:noProof/>
          <w:sz w:val="28"/>
          <w:szCs w:val="28"/>
          <w:lang w:val="pl-PL" w:eastAsia="es-ES"/>
        </w:rPr>
        <w:t>.</w:t>
      </w:r>
    </w:p>
    <w:p w14:paraId="7C673693" w14:textId="38E033B3" w:rsidR="000E5026" w:rsidRPr="00913A63" w:rsidRDefault="005626C9" w:rsidP="004510CA">
      <w:pPr>
        <w:pStyle w:val="ListParagraph"/>
        <w:numPr>
          <w:ilvl w:val="0"/>
          <w:numId w:val="35"/>
        </w:numPr>
        <w:spacing w:after="120" w:line="240" w:lineRule="auto"/>
        <w:ind w:left="924" w:hanging="357"/>
        <w:jc w:val="both"/>
        <w:outlineLvl w:val="0"/>
        <w:rPr>
          <w:rFonts w:ascii="Times New Roman" w:hAnsi="Times New Roman"/>
          <w:sz w:val="28"/>
          <w:szCs w:val="28"/>
          <w:lang w:val="vi-VN"/>
        </w:rPr>
      </w:pPr>
      <w:r w:rsidRPr="00913A63">
        <w:rPr>
          <w:rFonts w:ascii="Times New Roman" w:hAnsi="Times New Roman"/>
          <w:sz w:val="28"/>
          <w:szCs w:val="28"/>
        </w:rPr>
        <w:t xml:space="preserve"> </w:t>
      </w:r>
      <w:r w:rsidR="000E5026" w:rsidRPr="00913A63">
        <w:rPr>
          <w:rFonts w:ascii="Times New Roman" w:hAnsi="Times New Roman"/>
          <w:sz w:val="28"/>
          <w:szCs w:val="28"/>
          <w:lang w:val="vi-VN"/>
        </w:rPr>
        <w:t>Sửa đổi</w:t>
      </w:r>
      <w:r w:rsidR="00475621" w:rsidRPr="00913A63">
        <w:rPr>
          <w:rFonts w:ascii="Times New Roman" w:hAnsi="Times New Roman"/>
          <w:sz w:val="28"/>
          <w:szCs w:val="28"/>
        </w:rPr>
        <w:t>, bổ sung</w:t>
      </w:r>
      <w:r w:rsidR="00B56CCE" w:rsidRPr="00913A63">
        <w:rPr>
          <w:rFonts w:ascii="Times New Roman" w:hAnsi="Times New Roman"/>
          <w:sz w:val="28"/>
          <w:szCs w:val="28"/>
        </w:rPr>
        <w:t xml:space="preserve"> đ</w:t>
      </w:r>
      <w:r w:rsidR="000E5026" w:rsidRPr="00913A63">
        <w:rPr>
          <w:rFonts w:ascii="Times New Roman" w:hAnsi="Times New Roman"/>
          <w:sz w:val="28"/>
          <w:szCs w:val="28"/>
        </w:rPr>
        <w:t>iể</w:t>
      </w:r>
      <w:r w:rsidR="00BC0E7A" w:rsidRPr="00913A63">
        <w:rPr>
          <w:rFonts w:ascii="Times New Roman" w:hAnsi="Times New Roman"/>
          <w:sz w:val="28"/>
          <w:szCs w:val="28"/>
        </w:rPr>
        <w:t>m c k</w:t>
      </w:r>
      <w:r w:rsidR="000E5026" w:rsidRPr="00913A63">
        <w:rPr>
          <w:rFonts w:ascii="Times New Roman" w:hAnsi="Times New Roman"/>
          <w:sz w:val="28"/>
          <w:szCs w:val="28"/>
          <w:lang w:val="vi-VN"/>
        </w:rPr>
        <w:t xml:space="preserve">hoản </w:t>
      </w:r>
      <w:r w:rsidR="000E5026" w:rsidRPr="00913A63">
        <w:rPr>
          <w:rFonts w:ascii="Times New Roman" w:hAnsi="Times New Roman"/>
          <w:sz w:val="28"/>
          <w:szCs w:val="28"/>
        </w:rPr>
        <w:t>3</w:t>
      </w:r>
      <w:r w:rsidR="000E5026" w:rsidRPr="00913A63">
        <w:rPr>
          <w:rFonts w:ascii="Times New Roman" w:hAnsi="Times New Roman"/>
          <w:sz w:val="28"/>
          <w:szCs w:val="28"/>
          <w:lang w:val="vi-VN"/>
        </w:rPr>
        <w:t xml:space="preserve"> Điều </w:t>
      </w:r>
      <w:r w:rsidR="000E5026" w:rsidRPr="00913A63">
        <w:rPr>
          <w:rFonts w:ascii="Times New Roman" w:hAnsi="Times New Roman"/>
          <w:sz w:val="28"/>
          <w:szCs w:val="28"/>
        </w:rPr>
        <w:t>64</w:t>
      </w:r>
      <w:r w:rsidR="000E5026" w:rsidRPr="00913A63">
        <w:rPr>
          <w:rFonts w:ascii="Times New Roman" w:hAnsi="Times New Roman"/>
          <w:sz w:val="28"/>
          <w:szCs w:val="28"/>
          <w:lang w:val="vi-VN"/>
        </w:rPr>
        <w:t xml:space="preserve"> như sau:</w:t>
      </w:r>
    </w:p>
    <w:p w14:paraId="394FB43E" w14:textId="4AD93BB4" w:rsidR="00A45227" w:rsidRPr="00913A63" w:rsidRDefault="00121FCF" w:rsidP="004510CA">
      <w:pPr>
        <w:widowControl w:val="0"/>
        <w:tabs>
          <w:tab w:val="left" w:pos="975"/>
        </w:tabs>
        <w:spacing w:after="120"/>
        <w:ind w:firstLine="567"/>
        <w:jc w:val="both"/>
        <w:rPr>
          <w:rFonts w:eastAsia="MS Mincho"/>
          <w:noProof/>
          <w:sz w:val="28"/>
          <w:szCs w:val="28"/>
          <w:lang w:val="pl-PL" w:eastAsia="es-ES"/>
        </w:rPr>
      </w:pPr>
      <w:r w:rsidRPr="00913A63">
        <w:rPr>
          <w:rFonts w:eastAsia="MS Mincho"/>
          <w:noProof/>
          <w:sz w:val="28"/>
          <w:szCs w:val="28"/>
          <w:lang w:val="pl-PL" w:eastAsia="es-ES"/>
        </w:rPr>
        <w:t xml:space="preserve">“c) </w:t>
      </w:r>
      <w:r w:rsidR="00A45227" w:rsidRPr="00913A63">
        <w:rPr>
          <w:rFonts w:eastAsia="MS Mincho"/>
          <w:noProof/>
          <w:sz w:val="28"/>
          <w:szCs w:val="28"/>
          <w:lang w:val="pl-PL" w:eastAsia="es-ES"/>
        </w:rPr>
        <w:t xml:space="preserve">Hệ thống sa thải phụ tải tự động phải được bố trí, cài đặt hợp lý để đảm bảo hệ thống điện không bị tan rã khi có sự cố xảy ra. Đơn vị vận hành hệ thống điện và thị trường điện có trách nhiệm xác định vị trí lắp đặt, các giá trị chỉnh định của </w:t>
      </w:r>
      <w:r w:rsidR="008464D0" w:rsidRPr="00913A63">
        <w:rPr>
          <w:rFonts w:eastAsia="MS Mincho"/>
          <w:noProof/>
          <w:sz w:val="28"/>
          <w:szCs w:val="28"/>
          <w:lang w:val="pl-PL" w:eastAsia="es-ES"/>
        </w:rPr>
        <w:t xml:space="preserve">các </w:t>
      </w:r>
      <w:r w:rsidR="00A45227" w:rsidRPr="00913A63">
        <w:rPr>
          <w:rFonts w:eastAsia="MS Mincho"/>
          <w:noProof/>
          <w:sz w:val="28"/>
          <w:szCs w:val="28"/>
          <w:lang w:val="pl-PL" w:eastAsia="es-ES"/>
        </w:rPr>
        <w:t xml:space="preserve">rơ le </w:t>
      </w:r>
      <w:r w:rsidR="009C4856" w:rsidRPr="00913A63">
        <w:rPr>
          <w:rFonts w:eastAsia="MS Mincho"/>
          <w:noProof/>
          <w:sz w:val="28"/>
          <w:szCs w:val="28"/>
          <w:lang w:val="pl-PL" w:eastAsia="es-ES"/>
        </w:rPr>
        <w:t xml:space="preserve">bảo vệ </w:t>
      </w:r>
      <w:r w:rsidR="00A419FB" w:rsidRPr="00913A63">
        <w:rPr>
          <w:rFonts w:eastAsia="MS Mincho"/>
          <w:noProof/>
          <w:sz w:val="28"/>
          <w:szCs w:val="28"/>
          <w:lang w:val="pl-PL" w:eastAsia="es-ES"/>
        </w:rPr>
        <w:t xml:space="preserve">để </w:t>
      </w:r>
      <w:r w:rsidR="00A45227" w:rsidRPr="00913A63">
        <w:rPr>
          <w:rFonts w:eastAsia="MS Mincho"/>
          <w:noProof/>
          <w:sz w:val="28"/>
          <w:szCs w:val="28"/>
          <w:lang w:val="pl-PL" w:eastAsia="es-ES"/>
        </w:rPr>
        <w:t>thực hiện sa thải phụ tải trong trường hợp sự cố xảy ra trong hệ thống điện</w:t>
      </w:r>
      <w:r w:rsidR="00CD6AB5" w:rsidRPr="00913A63">
        <w:rPr>
          <w:rFonts w:eastAsia="MS Mincho"/>
          <w:noProof/>
          <w:sz w:val="28"/>
          <w:szCs w:val="28"/>
          <w:lang w:val="pl-PL" w:eastAsia="es-ES"/>
        </w:rPr>
        <w:t xml:space="preserve"> nhằm đảm bảo an toàn, an ninh hệ thống điện</w:t>
      </w:r>
      <w:r w:rsidR="00A45227" w:rsidRPr="00913A63">
        <w:rPr>
          <w:rFonts w:eastAsia="MS Mincho"/>
          <w:noProof/>
          <w:sz w:val="28"/>
          <w:szCs w:val="28"/>
          <w:lang w:val="pl-PL" w:eastAsia="es-ES"/>
        </w:rPr>
        <w:t>;</w:t>
      </w:r>
      <w:r w:rsidR="00A14BE3" w:rsidRPr="00913A63">
        <w:rPr>
          <w:rFonts w:eastAsia="MS Mincho"/>
          <w:noProof/>
          <w:sz w:val="28"/>
          <w:szCs w:val="28"/>
          <w:lang w:val="pl-PL" w:eastAsia="es-ES"/>
        </w:rPr>
        <w:t>”.</w:t>
      </w:r>
      <w:r w:rsidR="00A45227" w:rsidRPr="00913A63">
        <w:rPr>
          <w:rFonts w:eastAsia="MS Mincho"/>
          <w:noProof/>
          <w:sz w:val="28"/>
          <w:szCs w:val="28"/>
          <w:lang w:val="pl-PL" w:eastAsia="es-ES"/>
        </w:rPr>
        <w:t xml:space="preserve"> </w:t>
      </w:r>
    </w:p>
    <w:p w14:paraId="66309247" w14:textId="505D3CCE" w:rsidR="005653C4" w:rsidRPr="00913A63" w:rsidRDefault="00D93A5D" w:rsidP="004510CA">
      <w:pPr>
        <w:pStyle w:val="ListParagraph"/>
        <w:numPr>
          <w:ilvl w:val="0"/>
          <w:numId w:val="35"/>
        </w:numPr>
        <w:spacing w:after="120" w:line="240" w:lineRule="auto"/>
        <w:ind w:left="924" w:hanging="357"/>
        <w:jc w:val="both"/>
        <w:outlineLvl w:val="0"/>
        <w:rPr>
          <w:rFonts w:ascii="Times New Roman" w:hAnsi="Times New Roman"/>
          <w:sz w:val="28"/>
          <w:szCs w:val="28"/>
        </w:rPr>
      </w:pPr>
      <w:r w:rsidRPr="00913A63">
        <w:rPr>
          <w:rFonts w:ascii="Times New Roman" w:hAnsi="Times New Roman"/>
          <w:sz w:val="28"/>
          <w:szCs w:val="28"/>
        </w:rPr>
        <w:lastRenderedPageBreak/>
        <w:t xml:space="preserve"> </w:t>
      </w:r>
      <w:r w:rsidR="005653C4" w:rsidRPr="00913A63">
        <w:rPr>
          <w:rFonts w:ascii="Times New Roman" w:hAnsi="Times New Roman"/>
          <w:sz w:val="28"/>
          <w:szCs w:val="28"/>
        </w:rPr>
        <w:t>Sửa đổi</w:t>
      </w:r>
      <w:r w:rsidR="009F6C07" w:rsidRPr="00913A63">
        <w:rPr>
          <w:rFonts w:ascii="Times New Roman" w:hAnsi="Times New Roman"/>
          <w:sz w:val="28"/>
          <w:szCs w:val="28"/>
        </w:rPr>
        <w:t>, bổ sung</w:t>
      </w:r>
      <w:r w:rsidR="005653C4" w:rsidRPr="00913A63">
        <w:rPr>
          <w:rFonts w:ascii="Times New Roman" w:hAnsi="Times New Roman"/>
          <w:sz w:val="28"/>
          <w:szCs w:val="28"/>
        </w:rPr>
        <w:t xml:space="preserve"> Điều 73 như sau:</w:t>
      </w:r>
    </w:p>
    <w:p w14:paraId="70688A2D" w14:textId="77777777" w:rsidR="005653C4" w:rsidRPr="001D207D" w:rsidRDefault="005653C4" w:rsidP="004510CA">
      <w:pPr>
        <w:widowControl w:val="0"/>
        <w:spacing w:after="120"/>
        <w:ind w:firstLine="567"/>
        <w:jc w:val="both"/>
        <w:rPr>
          <w:b/>
          <w:sz w:val="28"/>
          <w:szCs w:val="28"/>
          <w:lang w:val="pl-PL"/>
        </w:rPr>
      </w:pPr>
      <w:r w:rsidRPr="00913A63">
        <w:rPr>
          <w:sz w:val="28"/>
          <w:szCs w:val="28"/>
          <w:lang w:val="pl-PL"/>
        </w:rPr>
        <w:t>“</w:t>
      </w:r>
      <w:r w:rsidRPr="001D207D">
        <w:rPr>
          <w:b/>
          <w:sz w:val="28"/>
          <w:szCs w:val="28"/>
          <w:lang w:val="pl-PL"/>
        </w:rPr>
        <w:t>Điều 73. Yêu cầu kỹ thuật đối với các dịch vụ phụ trợ</w:t>
      </w:r>
    </w:p>
    <w:p w14:paraId="7589DF20" w14:textId="77777777" w:rsidR="005653C4" w:rsidRPr="00913A63" w:rsidRDefault="005653C4" w:rsidP="004510CA">
      <w:pPr>
        <w:widowControl w:val="0"/>
        <w:spacing w:after="120"/>
        <w:ind w:firstLine="567"/>
        <w:jc w:val="both"/>
        <w:rPr>
          <w:sz w:val="28"/>
          <w:szCs w:val="28"/>
          <w:lang w:val="pl-PL"/>
        </w:rPr>
      </w:pPr>
      <w:r w:rsidRPr="00913A63">
        <w:rPr>
          <w:sz w:val="28"/>
          <w:szCs w:val="28"/>
          <w:lang w:val="pl-PL"/>
        </w:rPr>
        <w:t>1. Điều tần thứ cấp: Tổ máy phát điện, nhà máy điện cung cấp dịch vụ điều tần thứ cấp phải có khả năng bắt đầu cung cấp công suất điều tần trong vòng 20 giây kể từ khi nhận được tín hiệu AGC từ Đơn vị vận hành hệ thống điện và thị trường điện và cung cấp toàn bộ công suất điều tần thứ cấp đã đăng ký</w:t>
      </w:r>
      <w:r w:rsidRPr="00913A63">
        <w:rPr>
          <w:sz w:val="28"/>
          <w:szCs w:val="28"/>
          <w:lang w:val="vi-VN"/>
        </w:rPr>
        <w:t xml:space="preserve"> trong vòng </w:t>
      </w:r>
      <w:r w:rsidRPr="00913A63">
        <w:rPr>
          <w:sz w:val="28"/>
          <w:szCs w:val="28"/>
          <w:lang w:val="pl-PL"/>
        </w:rPr>
        <w:t xml:space="preserve">10 </w:t>
      </w:r>
      <w:r w:rsidRPr="00913A63">
        <w:rPr>
          <w:sz w:val="28"/>
          <w:szCs w:val="28"/>
          <w:lang w:val="vi-VN"/>
        </w:rPr>
        <w:t xml:space="preserve">phút và duy trì mức công suất này tối thiểu </w:t>
      </w:r>
      <w:r w:rsidRPr="00913A63">
        <w:rPr>
          <w:sz w:val="28"/>
          <w:szCs w:val="28"/>
          <w:lang w:val="pl-PL"/>
        </w:rPr>
        <w:t xml:space="preserve">15 phút. </w:t>
      </w:r>
    </w:p>
    <w:p w14:paraId="4541B55A" w14:textId="77777777" w:rsidR="005653C4" w:rsidRPr="00913A63" w:rsidRDefault="005653C4" w:rsidP="004510CA">
      <w:pPr>
        <w:pStyle w:val="NumberedList"/>
        <w:widowControl w:val="0"/>
        <w:numPr>
          <w:ilvl w:val="0"/>
          <w:numId w:val="0"/>
        </w:numPr>
        <w:spacing w:before="0" w:after="120"/>
        <w:ind w:firstLine="550"/>
        <w:jc w:val="both"/>
        <w:rPr>
          <w:sz w:val="28"/>
          <w:szCs w:val="28"/>
          <w:lang w:val="vi-VN"/>
        </w:rPr>
      </w:pPr>
      <w:r w:rsidRPr="00913A63">
        <w:rPr>
          <w:sz w:val="28"/>
          <w:szCs w:val="28"/>
          <w:lang w:val="pl-PL"/>
        </w:rPr>
        <w:t xml:space="preserve">2. </w:t>
      </w:r>
      <w:r w:rsidRPr="00913A63">
        <w:rPr>
          <w:sz w:val="28"/>
          <w:szCs w:val="28"/>
          <w:lang w:val="vi-VN"/>
        </w:rPr>
        <w:t xml:space="preserve">Khởi động nhanh: Tổ máy </w:t>
      </w:r>
      <w:r w:rsidRPr="00913A63">
        <w:rPr>
          <w:sz w:val="28"/>
          <w:szCs w:val="28"/>
          <w:lang w:val="pl-PL"/>
        </w:rPr>
        <w:t xml:space="preserve">phát điện, nhà máy điện </w:t>
      </w:r>
      <w:r w:rsidRPr="00913A63">
        <w:rPr>
          <w:sz w:val="28"/>
          <w:szCs w:val="28"/>
          <w:lang w:val="vi-VN"/>
        </w:rPr>
        <w:t>cung cấp dự phòng khởi động nhanh phải có khả năng tăng đến công suất định mức trong vòng 25</w:t>
      </w:r>
      <w:r w:rsidRPr="00913A63">
        <w:rPr>
          <w:sz w:val="28"/>
          <w:szCs w:val="28"/>
          <w:lang w:val="pl-PL"/>
        </w:rPr>
        <w:t xml:space="preserve"> </w:t>
      </w:r>
      <w:r w:rsidRPr="00913A63">
        <w:rPr>
          <w:sz w:val="28"/>
          <w:szCs w:val="28"/>
          <w:lang w:val="vi-VN"/>
        </w:rPr>
        <w:t>phút và duy trì ở mức công suất này tối thiểu 08</w:t>
      </w:r>
      <w:r w:rsidRPr="00913A63">
        <w:rPr>
          <w:sz w:val="28"/>
          <w:szCs w:val="28"/>
          <w:lang w:val="pl-PL"/>
        </w:rPr>
        <w:t xml:space="preserve"> </w:t>
      </w:r>
      <w:r w:rsidRPr="00913A63">
        <w:rPr>
          <w:sz w:val="28"/>
          <w:szCs w:val="28"/>
          <w:lang w:val="vi-VN"/>
        </w:rPr>
        <w:t>giờ.</w:t>
      </w:r>
    </w:p>
    <w:p w14:paraId="04D718BD" w14:textId="1FAAB090" w:rsidR="005653C4" w:rsidRPr="00913A63" w:rsidRDefault="005653C4" w:rsidP="004510CA">
      <w:pPr>
        <w:widowControl w:val="0"/>
        <w:spacing w:after="120"/>
        <w:ind w:firstLine="567"/>
        <w:jc w:val="both"/>
        <w:rPr>
          <w:sz w:val="28"/>
          <w:szCs w:val="28"/>
          <w:lang w:val="pl-PL"/>
        </w:rPr>
      </w:pPr>
      <w:r w:rsidRPr="00913A63">
        <w:rPr>
          <w:sz w:val="28"/>
          <w:szCs w:val="28"/>
          <w:lang w:val="pl-PL"/>
        </w:rPr>
        <w:t>3. Điều chỉnh điện áp: Tổ máy phát điện, nhà máy điện cung cấp dịch vụ điều chỉnh điện áp phải có khả năng thay đổi công suất phản kháng ngoài dải điều ch</w:t>
      </w:r>
      <w:r w:rsidR="003B6FAD" w:rsidRPr="00913A63">
        <w:rPr>
          <w:sz w:val="28"/>
          <w:szCs w:val="28"/>
          <w:lang w:val="pl-PL"/>
        </w:rPr>
        <w:t>ỉnh quy định tại k</w:t>
      </w:r>
      <w:r w:rsidR="00772FAD" w:rsidRPr="00913A63">
        <w:rPr>
          <w:sz w:val="28"/>
          <w:szCs w:val="28"/>
          <w:lang w:val="pl-PL"/>
        </w:rPr>
        <w:t>hoản 2 Điều 38</w:t>
      </w:r>
      <w:r w:rsidRPr="00913A63">
        <w:rPr>
          <w:sz w:val="28"/>
          <w:szCs w:val="28"/>
          <w:lang w:val="pl-PL"/>
        </w:rPr>
        <w:t xml:space="preserve"> </w:t>
      </w:r>
      <w:r w:rsidR="003B6FAD" w:rsidRPr="00913A63">
        <w:rPr>
          <w:sz w:val="28"/>
          <w:szCs w:val="28"/>
          <w:lang w:val="pl-PL"/>
        </w:rPr>
        <w:t>và k</w:t>
      </w:r>
      <w:r w:rsidRPr="00913A63">
        <w:rPr>
          <w:sz w:val="28"/>
          <w:szCs w:val="28"/>
          <w:lang w:val="pl-PL"/>
        </w:rPr>
        <w:t>hoản 4 Điều 42 Thông tư này, đáp ứng yêu cầu của Đơn vị vận hành hệ thống điện và thị trường điện.</w:t>
      </w:r>
    </w:p>
    <w:p w14:paraId="4ADCB25F" w14:textId="77777777" w:rsidR="005653C4" w:rsidRPr="00913A63" w:rsidRDefault="005653C4" w:rsidP="004510CA">
      <w:pPr>
        <w:widowControl w:val="0"/>
        <w:spacing w:after="120"/>
        <w:ind w:firstLine="567"/>
        <w:jc w:val="both"/>
        <w:rPr>
          <w:sz w:val="28"/>
          <w:szCs w:val="28"/>
          <w:lang w:val="pl-PL"/>
        </w:rPr>
      </w:pPr>
      <w:r w:rsidRPr="00913A63">
        <w:rPr>
          <w:sz w:val="28"/>
          <w:szCs w:val="28"/>
          <w:lang w:val="pl-PL"/>
        </w:rPr>
        <w:t>4. Dự phòng vận hành phải phát để đảm bảo an ninh hệ thống điện: Tổ máy phát điện, nhà máy điện cung cấp dịch vụ dự phòng vận hành phải phát để đảm bảo an ninh hệ thống điện phải có khả năng tăng đến công suất định mức trong vòng 01 giờ và duy trì mức công suất định mức tối thiểu trong 08 giờ (không bao gồm thời gian khởi động).</w:t>
      </w:r>
    </w:p>
    <w:p w14:paraId="4E45C8AE" w14:textId="0FB3CAB2" w:rsidR="005653C4" w:rsidRPr="00913A63" w:rsidRDefault="005653C4" w:rsidP="004510CA">
      <w:pPr>
        <w:widowControl w:val="0"/>
        <w:tabs>
          <w:tab w:val="left" w:pos="975"/>
        </w:tabs>
        <w:spacing w:after="120"/>
        <w:ind w:firstLine="567"/>
        <w:jc w:val="both"/>
        <w:rPr>
          <w:rFonts w:eastAsia="MS Mincho"/>
          <w:noProof/>
          <w:sz w:val="28"/>
          <w:szCs w:val="28"/>
          <w:lang w:val="pl-PL" w:eastAsia="es-ES"/>
        </w:rPr>
      </w:pPr>
      <w:r w:rsidRPr="00913A63">
        <w:rPr>
          <w:sz w:val="28"/>
          <w:szCs w:val="28"/>
          <w:lang w:val="pl-PL"/>
        </w:rPr>
        <w:t>5. Khởi động đen: Tổ máy phát điện, nhà máy điện cung cấp dịch vụ khởi động đen phải có khả năng tự khởi động từ trạng thái nguội mà không cần nguồn cấp từ hệ thống điện quốc gia và phải có khả năng kết nối, cấp điện cho hệ thống điện sau khi đã khởi động thành công.”.</w:t>
      </w:r>
    </w:p>
    <w:p w14:paraId="21E049B1" w14:textId="4406CC14" w:rsidR="00315D19" w:rsidRPr="00913A63" w:rsidRDefault="00ED764D" w:rsidP="004510CA">
      <w:pPr>
        <w:spacing w:after="120"/>
        <w:ind w:firstLine="567"/>
        <w:jc w:val="both"/>
        <w:outlineLvl w:val="0"/>
        <w:rPr>
          <w:b/>
          <w:iCs/>
          <w:sz w:val="28"/>
          <w:szCs w:val="28"/>
          <w:lang w:val="vi-VN"/>
        </w:rPr>
      </w:pPr>
      <w:r w:rsidRPr="00913A63">
        <w:rPr>
          <w:b/>
          <w:sz w:val="28"/>
          <w:szCs w:val="28"/>
        </w:rPr>
        <w:t xml:space="preserve">Điều 2. </w:t>
      </w:r>
      <w:r w:rsidR="007B572E" w:rsidRPr="00913A63">
        <w:rPr>
          <w:b/>
          <w:sz w:val="28"/>
          <w:szCs w:val="28"/>
          <w:lang w:val="vi-VN"/>
        </w:rPr>
        <w:t xml:space="preserve">Sửa đổi, bổ sung một số điều của </w:t>
      </w:r>
      <w:r w:rsidR="00315D19" w:rsidRPr="00913A63">
        <w:rPr>
          <w:b/>
          <w:sz w:val="28"/>
          <w:szCs w:val="28"/>
          <w:lang w:val="vi-VN"/>
        </w:rPr>
        <w:t>Thông tư số 39/2015/TT-BCT ngày 18 tháng 11 năm 2015 của Bộ trưởng Bộ Công Thương quy định hệ thống điện phân phối</w:t>
      </w:r>
    </w:p>
    <w:p w14:paraId="077DC505" w14:textId="33FB24AC" w:rsidR="000720C6" w:rsidRPr="00913A63" w:rsidRDefault="000720C6" w:rsidP="004510CA">
      <w:pPr>
        <w:pStyle w:val="ListParagraph"/>
        <w:numPr>
          <w:ilvl w:val="0"/>
          <w:numId w:val="29"/>
        </w:numPr>
        <w:snapToGrid w:val="0"/>
        <w:spacing w:after="120" w:line="240"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 xml:space="preserve">Bổ sung </w:t>
      </w:r>
      <w:r w:rsidR="00440009" w:rsidRPr="00913A63">
        <w:rPr>
          <w:rFonts w:ascii="Times New Roman" w:hAnsi="Times New Roman"/>
          <w:sz w:val="28"/>
          <w:szCs w:val="28"/>
        </w:rPr>
        <w:t>điểm e k</w:t>
      </w:r>
      <w:r w:rsidR="00E22FC5" w:rsidRPr="00913A63">
        <w:rPr>
          <w:rFonts w:ascii="Times New Roman" w:hAnsi="Times New Roman"/>
          <w:sz w:val="28"/>
          <w:szCs w:val="28"/>
        </w:rPr>
        <w:t>hoản 2 Điều 39</w:t>
      </w:r>
      <w:r w:rsidRPr="00913A63">
        <w:rPr>
          <w:rFonts w:ascii="Times New Roman" w:hAnsi="Times New Roman"/>
          <w:sz w:val="28"/>
          <w:szCs w:val="28"/>
        </w:rPr>
        <w:t xml:space="preserve"> như sau:</w:t>
      </w:r>
    </w:p>
    <w:p w14:paraId="2514C017" w14:textId="658A4D56" w:rsidR="004E7739" w:rsidRPr="00913A63" w:rsidRDefault="00D734DB" w:rsidP="004510CA">
      <w:pPr>
        <w:widowControl w:val="0"/>
        <w:tabs>
          <w:tab w:val="left" w:pos="993"/>
        </w:tabs>
        <w:spacing w:after="120"/>
        <w:ind w:firstLine="567"/>
        <w:jc w:val="both"/>
        <w:rPr>
          <w:rFonts w:eastAsia="MS Mincho"/>
          <w:noProof/>
          <w:sz w:val="28"/>
          <w:szCs w:val="28"/>
          <w:lang w:val="pl-PL" w:eastAsia="es-ES"/>
        </w:rPr>
      </w:pPr>
      <w:r w:rsidRPr="00913A63">
        <w:rPr>
          <w:rFonts w:eastAsia="MS Mincho"/>
          <w:noProof/>
          <w:spacing w:val="-2"/>
          <w:sz w:val="28"/>
          <w:szCs w:val="28"/>
          <w:lang w:val="pl-PL" w:eastAsia="es-ES"/>
        </w:rPr>
        <w:t>“</w:t>
      </w:r>
      <w:r w:rsidR="00124CE1" w:rsidRPr="00913A63">
        <w:rPr>
          <w:rFonts w:eastAsia="MS Mincho"/>
          <w:noProof/>
          <w:spacing w:val="-2"/>
          <w:sz w:val="28"/>
          <w:szCs w:val="28"/>
          <w:lang w:val="pl-PL" w:eastAsia="es-ES"/>
        </w:rPr>
        <w:t>e</w:t>
      </w:r>
      <w:r w:rsidRPr="00913A63">
        <w:rPr>
          <w:rFonts w:eastAsia="MS Mincho"/>
          <w:noProof/>
          <w:spacing w:val="-2"/>
          <w:sz w:val="28"/>
          <w:szCs w:val="28"/>
          <w:lang w:val="pl-PL" w:eastAsia="es-ES"/>
        </w:rPr>
        <w:t xml:space="preserve">. </w:t>
      </w:r>
      <w:r w:rsidR="002607D1" w:rsidRPr="00913A63">
        <w:rPr>
          <w:color w:val="000000" w:themeColor="text1"/>
          <w:sz w:val="28"/>
          <w:szCs w:val="28"/>
          <w:lang w:val="vi-VN"/>
        </w:rPr>
        <w:t xml:space="preserve">Tổ máy phát điện của nhà máy điện </w:t>
      </w:r>
      <w:r w:rsidR="005A15E8" w:rsidRPr="00913A63">
        <w:rPr>
          <w:rFonts w:eastAsia="MS Mincho"/>
          <w:noProof/>
          <w:sz w:val="28"/>
          <w:szCs w:val="28"/>
          <w:lang w:val="pl-PL" w:eastAsia="es-ES"/>
        </w:rPr>
        <w:t>phải duy trì nối lưới khi tốc độ biến thiên tần số hệ thống điện trong dả</w:t>
      </w:r>
      <w:r w:rsidR="009D6362" w:rsidRPr="00913A63">
        <w:rPr>
          <w:rFonts w:eastAsia="MS Mincho"/>
          <w:noProof/>
          <w:sz w:val="28"/>
          <w:szCs w:val="28"/>
          <w:lang w:val="pl-PL" w:eastAsia="es-ES"/>
        </w:rPr>
        <w:t xml:space="preserve">i </w:t>
      </w:r>
      <w:r w:rsidR="003658A1" w:rsidRPr="00913A63">
        <w:rPr>
          <w:rFonts w:eastAsia="MS Mincho"/>
          <w:noProof/>
          <w:sz w:val="28"/>
          <w:szCs w:val="28"/>
          <w:lang w:val="pl-PL" w:eastAsia="es-ES"/>
        </w:rPr>
        <w:t xml:space="preserve">từ </w:t>
      </w:r>
      <w:r w:rsidR="009D6362" w:rsidRPr="00913A63">
        <w:rPr>
          <w:rFonts w:eastAsia="MS Mincho"/>
          <w:noProof/>
          <w:sz w:val="28"/>
          <w:szCs w:val="28"/>
          <w:lang w:val="pl-PL" w:eastAsia="es-ES"/>
        </w:rPr>
        <w:t>0</w:t>
      </w:r>
      <w:r w:rsidR="003658A1" w:rsidRPr="00913A63">
        <w:rPr>
          <w:rFonts w:eastAsia="MS Mincho"/>
          <w:noProof/>
          <w:sz w:val="28"/>
          <w:szCs w:val="28"/>
          <w:lang w:val="pl-PL" w:eastAsia="es-ES"/>
        </w:rPr>
        <w:t xml:space="preserve"> </w:t>
      </w:r>
      <w:r w:rsidR="00C72A44" w:rsidRPr="00913A63">
        <w:rPr>
          <w:rFonts w:eastAsia="MS Mincho"/>
          <w:noProof/>
          <w:sz w:val="28"/>
          <w:szCs w:val="28"/>
          <w:lang w:val="pl-PL" w:eastAsia="es-ES"/>
        </w:rPr>
        <w:t>Hz/giây</w:t>
      </w:r>
      <w:r w:rsidR="00872DA4" w:rsidRPr="00913A63">
        <w:rPr>
          <w:rFonts w:eastAsia="MS Mincho"/>
          <w:noProof/>
          <w:sz w:val="28"/>
          <w:szCs w:val="28"/>
          <w:lang w:val="pl-PL" w:eastAsia="es-ES"/>
        </w:rPr>
        <w:t xml:space="preserve"> đến</w:t>
      </w:r>
      <w:r w:rsidR="005C188A" w:rsidRPr="00913A63">
        <w:rPr>
          <w:rFonts w:eastAsia="MS Mincho"/>
          <w:noProof/>
          <w:sz w:val="28"/>
          <w:szCs w:val="28"/>
          <w:lang w:val="pl-PL" w:eastAsia="es-ES"/>
        </w:rPr>
        <w:t xml:space="preserve"> </w:t>
      </w:r>
      <w:r w:rsidR="00DE24AA" w:rsidRPr="00913A63">
        <w:rPr>
          <w:rFonts w:eastAsia="MS Mincho"/>
          <w:noProof/>
          <w:sz w:val="28"/>
          <w:szCs w:val="28"/>
          <w:lang w:val="pl-PL" w:eastAsia="es-ES"/>
        </w:rPr>
        <w:t>0</w:t>
      </w:r>
      <w:r w:rsidR="00C72A44" w:rsidRPr="00913A63">
        <w:rPr>
          <w:rFonts w:eastAsia="MS Mincho"/>
          <w:noProof/>
          <w:sz w:val="28"/>
          <w:szCs w:val="28"/>
          <w:lang w:val="pl-PL" w:eastAsia="es-ES"/>
        </w:rPr>
        <w:t>1 Hz/giây</w:t>
      </w:r>
      <w:r w:rsidR="005A15E8" w:rsidRPr="00913A63">
        <w:rPr>
          <w:rFonts w:eastAsia="MS Mincho"/>
          <w:noProof/>
          <w:sz w:val="28"/>
          <w:szCs w:val="28"/>
          <w:lang w:val="pl-PL" w:eastAsia="es-ES"/>
        </w:rPr>
        <w:t>.</w:t>
      </w:r>
      <w:r w:rsidR="002218C5" w:rsidRPr="00913A63">
        <w:rPr>
          <w:rFonts w:eastAsia="MS Mincho"/>
          <w:noProof/>
          <w:sz w:val="28"/>
          <w:szCs w:val="28"/>
          <w:lang w:val="pl-PL" w:eastAsia="es-ES"/>
        </w:rPr>
        <w:t>”.</w:t>
      </w:r>
    </w:p>
    <w:p w14:paraId="5F354E4C" w14:textId="434BF891" w:rsidR="009C78E7" w:rsidRPr="00913A63" w:rsidRDefault="009C78E7" w:rsidP="004510CA">
      <w:pPr>
        <w:pStyle w:val="ListParagraph"/>
        <w:numPr>
          <w:ilvl w:val="0"/>
          <w:numId w:val="29"/>
        </w:numPr>
        <w:snapToGrid w:val="0"/>
        <w:spacing w:after="120" w:line="240"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 xml:space="preserve">Sửa đổi, bổ sung Điều 40 như sau: </w:t>
      </w:r>
    </w:p>
    <w:p w14:paraId="4D9AD9DE" w14:textId="1F31D1AD" w:rsidR="007815CC" w:rsidRPr="00913A63" w:rsidRDefault="003A02E4" w:rsidP="004510CA">
      <w:pPr>
        <w:widowControl w:val="0"/>
        <w:spacing w:after="120"/>
        <w:ind w:firstLine="567"/>
        <w:jc w:val="both"/>
        <w:rPr>
          <w:sz w:val="28"/>
          <w:szCs w:val="28"/>
          <w:lang w:val="pl-PL"/>
        </w:rPr>
      </w:pPr>
      <w:r w:rsidRPr="00913A63">
        <w:rPr>
          <w:rFonts w:eastAsia="MS Mincho"/>
          <w:noProof/>
          <w:spacing w:val="-2"/>
          <w:sz w:val="28"/>
          <w:szCs w:val="28"/>
          <w:lang w:val="pl-PL" w:eastAsia="es-ES"/>
        </w:rPr>
        <w:t>“</w:t>
      </w:r>
      <w:r w:rsidR="007815CC" w:rsidRPr="001D207D">
        <w:rPr>
          <w:b/>
          <w:iCs/>
          <w:sz w:val="28"/>
          <w:szCs w:val="28"/>
          <w:lang w:val="vi-VN"/>
        </w:rPr>
        <w:t xml:space="preserve">Điều 40. </w:t>
      </w:r>
      <w:bookmarkStart w:id="9" w:name="_Toc427251915"/>
      <w:r w:rsidR="007815CC" w:rsidRPr="001D207D">
        <w:rPr>
          <w:b/>
          <w:sz w:val="28"/>
          <w:szCs w:val="28"/>
          <w:lang w:val="vi-VN"/>
        </w:rPr>
        <w:t>Yêu cầu đối với nhà máy điện gió, nhà máy điện mặt trời</w:t>
      </w:r>
      <w:r w:rsidR="007815CC" w:rsidRPr="001D207D">
        <w:rPr>
          <w:b/>
          <w:sz w:val="28"/>
          <w:szCs w:val="28"/>
        </w:rPr>
        <w:t xml:space="preserve"> có công suất lớn hơn 1MW</w:t>
      </w:r>
      <w:r w:rsidR="007815CC" w:rsidRPr="001D207D">
        <w:rPr>
          <w:b/>
          <w:sz w:val="28"/>
          <w:szCs w:val="28"/>
          <w:lang w:val="vi-VN"/>
        </w:rPr>
        <w:t xml:space="preserve"> đấu nối vào lưới điện phân phối</w:t>
      </w:r>
      <w:bookmarkEnd w:id="9"/>
      <w:r w:rsidR="007815CC" w:rsidRPr="001D207D">
        <w:rPr>
          <w:b/>
          <w:sz w:val="28"/>
          <w:szCs w:val="28"/>
          <w:lang w:val="vi-VN"/>
        </w:rPr>
        <w:t xml:space="preserve"> từ cấp điện áp trung áp trở lên</w:t>
      </w:r>
      <w:r w:rsidR="007815CC" w:rsidRPr="00913A63">
        <w:rPr>
          <w:sz w:val="28"/>
          <w:szCs w:val="28"/>
          <w:lang w:val="pl-PL"/>
        </w:rPr>
        <w:t xml:space="preserve"> </w:t>
      </w:r>
    </w:p>
    <w:p w14:paraId="48A4FFC7"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 xml:space="preserve">1. Nhà máy điện gió, nhà máy điện mặt trời phải có khả năng duy trì vận hành phát công suất tác dụng theo các chế độ sau: </w:t>
      </w:r>
    </w:p>
    <w:p w14:paraId="7CF53EDF"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a) Chế độ phát tự do: Vận hành phát điện công suất lớn nhất có thể theo sự biến đổi của nguồn năng lượng sơ cấp (gió hoặc mặt trời);</w:t>
      </w:r>
    </w:p>
    <w:p w14:paraId="6779D916"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 xml:space="preserve">b) Chế độ điều khiển công suất phát: </w:t>
      </w:r>
    </w:p>
    <w:p w14:paraId="488A065F"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 xml:space="preserve">Nhà máy điện gió, nhà máy điện mặt trời phải có khả năng giới hạn công </w:t>
      </w:r>
      <w:r w:rsidRPr="00913A63">
        <w:rPr>
          <w:sz w:val="28"/>
          <w:szCs w:val="28"/>
          <w:lang w:val="pl-PL"/>
        </w:rPr>
        <w:lastRenderedPageBreak/>
        <w:t xml:space="preserve">suất phát theo lệnh điều độ trong các trường hợp sau: </w:t>
      </w:r>
    </w:p>
    <w:p w14:paraId="72233B22"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 xml:space="preserve">- Trường hợp nguồn năng lượng sơ cấp biến thiên thấp hơn giá trị giới hạn theo lệnh điều độ thì phát công suất lớn nhất có thể; </w:t>
      </w:r>
    </w:p>
    <w:p w14:paraId="4CA07246"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 xml:space="preserve">- Trường hợp nguồn năng lượng sơ cấp biến thiên bằng hoặc lớn hơn giá trị giới hạn theo lệnh điều độ thì phát công suất đúng giá trị giới hạn theo lệnh điều độ với sai số trong dải ± 01% công suất định mức. </w:t>
      </w:r>
    </w:p>
    <w:p w14:paraId="424CC910" w14:textId="77777777" w:rsidR="007815CC" w:rsidRPr="00913A63" w:rsidRDefault="007815CC" w:rsidP="004510CA">
      <w:pPr>
        <w:widowControl w:val="0"/>
        <w:snapToGrid w:val="0"/>
        <w:spacing w:after="120"/>
        <w:ind w:firstLine="567"/>
        <w:jc w:val="both"/>
        <w:rPr>
          <w:sz w:val="28"/>
          <w:szCs w:val="28"/>
          <w:lang w:val="pl-PL"/>
        </w:rPr>
      </w:pPr>
      <w:r w:rsidRPr="00913A63">
        <w:rPr>
          <w:sz w:val="28"/>
          <w:szCs w:val="28"/>
          <w:lang w:val="pl-PL"/>
        </w:rPr>
        <w:t xml:space="preserve">2. Nhà máy điện gió, nhà máy điện mặt trời tại mọi thời điểm đang nối lưới phải có khả năng duy trì vận hành phát điện trong thời gian tối thiểu tương ứng với các dải tần số vận hành </w:t>
      </w:r>
      <w:r w:rsidRPr="00913A63">
        <w:rPr>
          <w:noProof/>
          <w:sz w:val="28"/>
          <w:szCs w:val="28"/>
          <w:lang w:val="vi-VN" w:eastAsia="es-ES"/>
        </w:rPr>
        <w:t xml:space="preserve">theo quy định tại </w:t>
      </w:r>
      <w:r w:rsidRPr="00913A63">
        <w:rPr>
          <w:noProof/>
          <w:sz w:val="28"/>
          <w:szCs w:val="28"/>
          <w:lang w:val="pl-PL" w:eastAsia="es-ES"/>
        </w:rPr>
        <w:t xml:space="preserve">Bảng 5c </w:t>
      </w:r>
      <w:r w:rsidRPr="00913A63">
        <w:rPr>
          <w:sz w:val="28"/>
          <w:szCs w:val="28"/>
          <w:lang w:val="pl-PL"/>
        </w:rPr>
        <w:t>như sau:</w:t>
      </w:r>
    </w:p>
    <w:p w14:paraId="16CA384B" w14:textId="77777777" w:rsidR="007815CC" w:rsidRPr="00913A63" w:rsidRDefault="007815CC" w:rsidP="00DE24AA">
      <w:pPr>
        <w:widowControl w:val="0"/>
        <w:snapToGrid w:val="0"/>
        <w:spacing w:before="120"/>
        <w:jc w:val="center"/>
        <w:rPr>
          <w:noProof/>
          <w:sz w:val="28"/>
          <w:szCs w:val="28"/>
          <w:lang w:val="pl-PL" w:eastAsia="es-ES"/>
        </w:rPr>
      </w:pPr>
      <w:r w:rsidRPr="00913A63">
        <w:rPr>
          <w:bCs/>
          <w:noProof/>
          <w:sz w:val="28"/>
          <w:szCs w:val="28"/>
          <w:lang w:val="vi-VN" w:eastAsia="es-ES"/>
        </w:rPr>
        <w:t xml:space="preserve">Bảng </w:t>
      </w:r>
      <w:r w:rsidRPr="00913A63">
        <w:rPr>
          <w:bCs/>
          <w:noProof/>
          <w:sz w:val="28"/>
          <w:szCs w:val="28"/>
          <w:lang w:val="pl-PL" w:eastAsia="es-ES"/>
        </w:rPr>
        <w:t>5c</w:t>
      </w:r>
    </w:p>
    <w:p w14:paraId="66DE41AD" w14:textId="77777777" w:rsidR="007815CC" w:rsidRPr="00913A63" w:rsidRDefault="007815CC" w:rsidP="007815CC">
      <w:pPr>
        <w:widowControl w:val="0"/>
        <w:snapToGrid w:val="0"/>
        <w:jc w:val="center"/>
        <w:rPr>
          <w:noProof/>
          <w:sz w:val="28"/>
          <w:szCs w:val="28"/>
          <w:lang w:val="pl-PL" w:eastAsia="es-ES"/>
        </w:rPr>
      </w:pPr>
      <w:r w:rsidRPr="00913A63">
        <w:rPr>
          <w:noProof/>
          <w:sz w:val="28"/>
          <w:szCs w:val="28"/>
          <w:lang w:val="vi-VN" w:eastAsia="es-ES"/>
        </w:rPr>
        <w:t>Thời gian tối thiểu duy trì vận hành phát điện</w:t>
      </w:r>
      <w:r w:rsidRPr="00913A63">
        <w:rPr>
          <w:noProof/>
          <w:sz w:val="28"/>
          <w:szCs w:val="28"/>
          <w:lang w:val="pl-PL" w:eastAsia="es-ES"/>
        </w:rPr>
        <w:t xml:space="preserve"> của nhà máy điện gió, </w:t>
      </w:r>
    </w:p>
    <w:p w14:paraId="778A7F08" w14:textId="77777777" w:rsidR="007815CC" w:rsidRPr="00913A63" w:rsidRDefault="007815CC" w:rsidP="005910DB">
      <w:pPr>
        <w:widowControl w:val="0"/>
        <w:snapToGrid w:val="0"/>
        <w:spacing w:after="120"/>
        <w:ind w:firstLine="567"/>
        <w:jc w:val="both"/>
        <w:rPr>
          <w:sz w:val="28"/>
          <w:szCs w:val="28"/>
          <w:lang w:val="pl-PL"/>
        </w:rPr>
      </w:pPr>
      <w:r w:rsidRPr="00913A63">
        <w:rPr>
          <w:noProof/>
          <w:sz w:val="28"/>
          <w:szCs w:val="28"/>
          <w:lang w:val="pl-PL" w:eastAsia="es-ES"/>
        </w:rPr>
        <w:t xml:space="preserve">nhà máy điện mặt trời </w:t>
      </w:r>
      <w:r w:rsidRPr="00913A63">
        <w:rPr>
          <w:noProof/>
          <w:sz w:val="28"/>
          <w:szCs w:val="28"/>
          <w:lang w:val="vi-VN" w:eastAsia="es-ES"/>
        </w:rPr>
        <w:t>tương ứng với các dải tần số của hệ thống điện</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3"/>
        <w:gridCol w:w="4633"/>
      </w:tblGrid>
      <w:tr w:rsidR="007815CC" w:rsidRPr="00913A63" w14:paraId="67A3E7EA" w14:textId="77777777" w:rsidTr="00760BA9">
        <w:trPr>
          <w:jc w:val="center"/>
        </w:trPr>
        <w:tc>
          <w:tcPr>
            <w:tcW w:w="2405" w:type="pct"/>
            <w:vAlign w:val="center"/>
          </w:tcPr>
          <w:p w14:paraId="17385969" w14:textId="77777777" w:rsidR="007815CC" w:rsidRPr="00913A63" w:rsidRDefault="007815CC" w:rsidP="005910DB">
            <w:pPr>
              <w:widowControl w:val="0"/>
              <w:spacing w:after="100"/>
              <w:ind w:firstLine="567"/>
              <w:jc w:val="center"/>
              <w:rPr>
                <w:b/>
                <w:sz w:val="28"/>
                <w:szCs w:val="28"/>
                <w:lang w:val="pl-PL"/>
              </w:rPr>
            </w:pPr>
            <w:r w:rsidRPr="00913A63">
              <w:rPr>
                <w:b/>
                <w:sz w:val="28"/>
                <w:szCs w:val="28"/>
                <w:lang w:val="pl-PL"/>
              </w:rPr>
              <w:t>Dải tần số của hệ thống điện</w:t>
            </w:r>
          </w:p>
        </w:tc>
        <w:tc>
          <w:tcPr>
            <w:tcW w:w="2595" w:type="pct"/>
            <w:vAlign w:val="center"/>
          </w:tcPr>
          <w:p w14:paraId="67CABC3A" w14:textId="77777777" w:rsidR="007815CC" w:rsidRPr="00913A63" w:rsidRDefault="007815CC" w:rsidP="005910DB">
            <w:pPr>
              <w:widowControl w:val="0"/>
              <w:spacing w:after="100"/>
              <w:ind w:firstLine="567"/>
              <w:jc w:val="center"/>
              <w:rPr>
                <w:b/>
                <w:sz w:val="28"/>
                <w:szCs w:val="28"/>
                <w:lang w:val="pl-PL"/>
              </w:rPr>
            </w:pPr>
            <w:r w:rsidRPr="00913A63">
              <w:rPr>
                <w:b/>
                <w:sz w:val="28"/>
                <w:szCs w:val="28"/>
                <w:lang w:val="pl-PL"/>
              </w:rPr>
              <w:t>Thời gian duy trì tối thiểu</w:t>
            </w:r>
          </w:p>
        </w:tc>
      </w:tr>
      <w:tr w:rsidR="007815CC" w:rsidRPr="00913A63" w14:paraId="56FC942E" w14:textId="77777777" w:rsidTr="00760BA9">
        <w:trPr>
          <w:jc w:val="center"/>
        </w:trPr>
        <w:tc>
          <w:tcPr>
            <w:tcW w:w="2405" w:type="pct"/>
            <w:vAlign w:val="center"/>
          </w:tcPr>
          <w:p w14:paraId="1604FCF6" w14:textId="2E7FD763" w:rsidR="007815CC" w:rsidRPr="00913A63" w:rsidRDefault="007815CC">
            <w:pPr>
              <w:widowControl w:val="0"/>
              <w:spacing w:after="100"/>
              <w:ind w:firstLine="567"/>
              <w:jc w:val="center"/>
              <w:rPr>
                <w:sz w:val="28"/>
                <w:szCs w:val="28"/>
                <w:lang w:val="pl-PL"/>
              </w:rPr>
            </w:pPr>
            <w:r w:rsidRPr="00913A63">
              <w:rPr>
                <w:sz w:val="28"/>
                <w:szCs w:val="28"/>
                <w:lang w:val="pl-PL"/>
              </w:rPr>
              <w:t xml:space="preserve">Từ 47,5 </w:t>
            </w:r>
            <w:r w:rsidR="00A85B60" w:rsidRPr="00913A63">
              <w:rPr>
                <w:sz w:val="28"/>
                <w:szCs w:val="28"/>
                <w:lang w:val="pl-PL"/>
              </w:rPr>
              <w:t>H</w:t>
            </w:r>
            <w:r w:rsidR="00A85B60">
              <w:rPr>
                <w:sz w:val="28"/>
                <w:szCs w:val="28"/>
                <w:lang w:val="pl-PL"/>
              </w:rPr>
              <w:t>z</w:t>
            </w:r>
            <w:r w:rsidR="00A85B60" w:rsidRPr="00913A63">
              <w:rPr>
                <w:sz w:val="28"/>
                <w:szCs w:val="28"/>
                <w:lang w:val="pl-PL"/>
              </w:rPr>
              <w:t xml:space="preserve"> </w:t>
            </w:r>
            <w:r w:rsidRPr="00913A63">
              <w:rPr>
                <w:sz w:val="28"/>
                <w:szCs w:val="28"/>
                <w:lang w:val="pl-PL"/>
              </w:rPr>
              <w:t>đến 48,0 Hz</w:t>
            </w:r>
          </w:p>
        </w:tc>
        <w:tc>
          <w:tcPr>
            <w:tcW w:w="2595" w:type="pct"/>
            <w:vAlign w:val="center"/>
          </w:tcPr>
          <w:p w14:paraId="586933FF"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10 phút</w:t>
            </w:r>
          </w:p>
        </w:tc>
      </w:tr>
      <w:tr w:rsidR="007815CC" w:rsidRPr="00913A63" w14:paraId="5FE3B80F" w14:textId="77777777" w:rsidTr="00760BA9">
        <w:trPr>
          <w:jc w:val="center"/>
        </w:trPr>
        <w:tc>
          <w:tcPr>
            <w:tcW w:w="2405" w:type="pct"/>
            <w:vAlign w:val="center"/>
          </w:tcPr>
          <w:p w14:paraId="32CD7AAF"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Trên 48 Hz đến dưới 49 Hz</w:t>
            </w:r>
          </w:p>
        </w:tc>
        <w:tc>
          <w:tcPr>
            <w:tcW w:w="2595" w:type="pct"/>
            <w:vAlign w:val="center"/>
          </w:tcPr>
          <w:p w14:paraId="0FE85A7A"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30 phút</w:t>
            </w:r>
          </w:p>
        </w:tc>
      </w:tr>
      <w:tr w:rsidR="007815CC" w:rsidRPr="00913A63" w14:paraId="2861EC5E" w14:textId="77777777" w:rsidTr="00760BA9">
        <w:trPr>
          <w:jc w:val="center"/>
        </w:trPr>
        <w:tc>
          <w:tcPr>
            <w:tcW w:w="2405" w:type="pct"/>
            <w:vAlign w:val="center"/>
          </w:tcPr>
          <w:p w14:paraId="3E190B10"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Từ 49 Hz đến 51 Hz</w:t>
            </w:r>
          </w:p>
        </w:tc>
        <w:tc>
          <w:tcPr>
            <w:tcW w:w="2595" w:type="pct"/>
            <w:vAlign w:val="center"/>
          </w:tcPr>
          <w:p w14:paraId="61CA4911"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Phát liên tục</w:t>
            </w:r>
          </w:p>
        </w:tc>
      </w:tr>
      <w:tr w:rsidR="007815CC" w:rsidRPr="00913A63" w14:paraId="3F5B9654" w14:textId="77777777" w:rsidTr="00760BA9">
        <w:trPr>
          <w:jc w:val="center"/>
        </w:trPr>
        <w:tc>
          <w:tcPr>
            <w:tcW w:w="2405" w:type="pct"/>
            <w:vAlign w:val="center"/>
          </w:tcPr>
          <w:p w14:paraId="4FB587CC"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Trên 51 Hz đến 51,5 Hz</w:t>
            </w:r>
          </w:p>
        </w:tc>
        <w:tc>
          <w:tcPr>
            <w:tcW w:w="2595" w:type="pct"/>
            <w:vAlign w:val="center"/>
          </w:tcPr>
          <w:p w14:paraId="0227790D"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30 phút</w:t>
            </w:r>
          </w:p>
        </w:tc>
      </w:tr>
      <w:tr w:rsidR="007815CC" w:rsidRPr="00913A63" w14:paraId="205236B7" w14:textId="77777777" w:rsidTr="00760BA9">
        <w:trPr>
          <w:jc w:val="center"/>
        </w:trPr>
        <w:tc>
          <w:tcPr>
            <w:tcW w:w="2405" w:type="pct"/>
            <w:vAlign w:val="center"/>
          </w:tcPr>
          <w:p w14:paraId="37A2ED9C"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Trên 51,5 Hz đến 52 Hz</w:t>
            </w:r>
          </w:p>
        </w:tc>
        <w:tc>
          <w:tcPr>
            <w:tcW w:w="2595" w:type="pct"/>
            <w:vAlign w:val="center"/>
          </w:tcPr>
          <w:p w14:paraId="00824308" w14:textId="77777777" w:rsidR="007815CC" w:rsidRPr="00913A63" w:rsidRDefault="007815CC" w:rsidP="005910DB">
            <w:pPr>
              <w:widowControl w:val="0"/>
              <w:spacing w:after="100"/>
              <w:ind w:firstLine="567"/>
              <w:jc w:val="center"/>
              <w:rPr>
                <w:sz w:val="28"/>
                <w:szCs w:val="28"/>
                <w:lang w:val="pl-PL"/>
              </w:rPr>
            </w:pPr>
            <w:r w:rsidRPr="00913A63">
              <w:rPr>
                <w:sz w:val="28"/>
                <w:szCs w:val="28"/>
                <w:lang w:val="pl-PL"/>
              </w:rPr>
              <w:t>01 phút</w:t>
            </w:r>
          </w:p>
        </w:tc>
      </w:tr>
    </w:tbl>
    <w:p w14:paraId="0D09D5CA" w14:textId="53C35B0A"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3. Khi tần số hệ thống điện lớn hơn 50,5 Hz, nhà máy điện gió, nhà máy điện mặt trời có khả năng giảm công suất tác dụng theo độ dốc tương đối của đường đặc tuyến tĩnh (droop characteristics) trong dải từ </w:t>
      </w:r>
      <w:r w:rsidR="00DE24AA" w:rsidRPr="00913A63">
        <w:rPr>
          <w:sz w:val="28"/>
          <w:szCs w:val="28"/>
          <w:lang w:val="pl-PL"/>
        </w:rPr>
        <w:t>0</w:t>
      </w:r>
      <w:r w:rsidRPr="00913A63">
        <w:rPr>
          <w:sz w:val="28"/>
          <w:szCs w:val="28"/>
          <w:lang w:val="pl-PL"/>
        </w:rPr>
        <w:t xml:space="preserve">2% đến 10%. Giá trị cài đặt độ dốc tương đối của đường đặc tuyến tĩnh do Cấp điều độ có quyền điều khiển tính toán và xác định. Quá trình giảm công suất tác dụng này phải ghi nhận bắt đầu suy giảm không muộn hơn </w:t>
      </w:r>
      <w:r w:rsidR="00EE070C" w:rsidRPr="00913A63">
        <w:rPr>
          <w:sz w:val="28"/>
          <w:szCs w:val="28"/>
          <w:lang w:val="pl-PL"/>
        </w:rPr>
        <w:t>0</w:t>
      </w:r>
      <w:r w:rsidRPr="00913A63">
        <w:rPr>
          <w:sz w:val="28"/>
          <w:szCs w:val="28"/>
          <w:lang w:val="pl-PL"/>
        </w:rPr>
        <w:t>2</w:t>
      </w:r>
      <w:r w:rsidR="00441B81" w:rsidRPr="00913A63">
        <w:rPr>
          <w:sz w:val="28"/>
          <w:szCs w:val="28"/>
          <w:lang w:val="pl-PL"/>
        </w:rPr>
        <w:t xml:space="preserve"> giây</w:t>
      </w:r>
      <w:r w:rsidRPr="00913A63">
        <w:rPr>
          <w:sz w:val="28"/>
          <w:szCs w:val="28"/>
          <w:lang w:val="pl-PL"/>
        </w:rPr>
        <w:t xml:space="preserve"> khi ghi nhận tần số trên 50</w:t>
      </w:r>
      <w:r w:rsidR="00EE070C" w:rsidRPr="00913A63">
        <w:rPr>
          <w:sz w:val="28"/>
          <w:szCs w:val="28"/>
          <w:lang w:val="pl-PL"/>
        </w:rPr>
        <w:t>,</w:t>
      </w:r>
      <w:r w:rsidRPr="00913A63">
        <w:rPr>
          <w:sz w:val="28"/>
          <w:szCs w:val="28"/>
          <w:lang w:val="pl-PL"/>
        </w:rPr>
        <w:t>5Hz v</w:t>
      </w:r>
      <w:r w:rsidR="00EE070C" w:rsidRPr="00913A63">
        <w:rPr>
          <w:sz w:val="28"/>
          <w:szCs w:val="28"/>
          <w:lang w:val="pl-PL"/>
        </w:rPr>
        <w:t>à phải hoàn thành trong vòng 15 giây</w:t>
      </w:r>
      <w:r w:rsidRPr="00913A63">
        <w:rPr>
          <w:sz w:val="28"/>
          <w:szCs w:val="28"/>
          <w:lang w:val="pl-PL"/>
        </w:rPr>
        <w:t>.</w:t>
      </w:r>
    </w:p>
    <w:p w14:paraId="4D5B540D" w14:textId="75FEF823"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 4. Nhà máy điện gió, nhà máy điện mặt trời phải có khả năng điều chỉnh công suất phản kháng theo đặc tính như hình vẽ dưới đây và mô tả tại </w:t>
      </w:r>
      <w:r w:rsidR="00DE24AA" w:rsidRPr="00913A63">
        <w:rPr>
          <w:sz w:val="28"/>
          <w:szCs w:val="28"/>
          <w:lang w:val="pl-PL"/>
        </w:rPr>
        <w:t>điểm a, đ</w:t>
      </w:r>
      <w:r w:rsidRPr="00913A63">
        <w:rPr>
          <w:sz w:val="28"/>
          <w:szCs w:val="28"/>
          <w:lang w:val="pl-PL"/>
        </w:rPr>
        <w:t>iểm b Khoản này:</w:t>
      </w:r>
    </w:p>
    <w:p w14:paraId="583ED734" w14:textId="32F6F3CA" w:rsidR="00F6260F" w:rsidRPr="00913A63" w:rsidRDefault="007815CC" w:rsidP="00F434EA">
      <w:pPr>
        <w:widowControl w:val="0"/>
        <w:spacing w:before="120" w:after="120"/>
        <w:jc w:val="center"/>
        <w:rPr>
          <w:sz w:val="28"/>
          <w:szCs w:val="28"/>
          <w:lang w:val="pl-PL"/>
        </w:rPr>
      </w:pPr>
      <w:r w:rsidRPr="00913A63">
        <w:rPr>
          <w:noProof/>
          <w:sz w:val="28"/>
          <w:szCs w:val="28"/>
        </w:rPr>
        <w:drawing>
          <wp:inline distT="0" distB="0" distL="0" distR="0" wp14:anchorId="51D407BF" wp14:editId="43FEC0D0">
            <wp:extent cx="4826424" cy="22920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766" cy="2312679"/>
                    </a:xfrm>
                    <a:prstGeom prst="rect">
                      <a:avLst/>
                    </a:prstGeom>
                    <a:noFill/>
                    <a:ln>
                      <a:noFill/>
                    </a:ln>
                  </pic:spPr>
                </pic:pic>
              </a:graphicData>
            </a:graphic>
          </wp:inline>
        </w:drawing>
      </w:r>
    </w:p>
    <w:p w14:paraId="43B4589E" w14:textId="38C96D53" w:rsidR="007815CC" w:rsidRPr="00913A63" w:rsidRDefault="007815CC" w:rsidP="00F6260F">
      <w:pPr>
        <w:widowControl w:val="0"/>
        <w:spacing w:before="120" w:after="120"/>
        <w:ind w:firstLine="567"/>
        <w:jc w:val="both"/>
        <w:rPr>
          <w:sz w:val="28"/>
          <w:szCs w:val="28"/>
          <w:lang w:val="pl-PL"/>
        </w:rPr>
      </w:pPr>
      <w:r w:rsidRPr="00913A63">
        <w:rPr>
          <w:sz w:val="28"/>
          <w:szCs w:val="28"/>
          <w:lang w:val="pl-PL"/>
        </w:rPr>
        <w:lastRenderedPageBreak/>
        <w:t>a) Trường hợp nhà máy điện phát công suất tác dụng lớn hơn hoặc bằng 20</w:t>
      </w:r>
      <w:r w:rsidR="00117A36">
        <w:rPr>
          <w:sz w:val="28"/>
          <w:szCs w:val="28"/>
          <w:lang w:val="pl-PL"/>
        </w:rPr>
        <w:t xml:space="preserve"> </w:t>
      </w:r>
      <w:r w:rsidRPr="00913A63">
        <w:rPr>
          <w:sz w:val="28"/>
          <w:szCs w:val="28"/>
          <w:lang w:val="pl-PL"/>
        </w:rPr>
        <w:t xml:space="preserve">% công suất tác dụng định mức và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trong dải ± 10</w:t>
      </w:r>
      <w:r w:rsidR="00117A36">
        <w:rPr>
          <w:sz w:val="28"/>
          <w:szCs w:val="28"/>
          <w:lang w:val="pl-PL"/>
        </w:rPr>
        <w:t xml:space="preserve"> </w:t>
      </w:r>
      <w:r w:rsidRPr="00913A63">
        <w:rPr>
          <w:sz w:val="28"/>
          <w:szCs w:val="28"/>
          <w:lang w:val="pl-PL"/>
        </w:rPr>
        <w:t>% điện áp danh định, nhà máy điện phải có khả năng điều chỉnh liên tục công suất phản kháng trong dải hệ số công suất 0,95 (ứng với chế độ phát công suất phản kháng) đến 0,95 (ứng với chế độ nhận công suất phản kháng) ứng với công suất định mức;</w:t>
      </w:r>
    </w:p>
    <w:p w14:paraId="78B8781E" w14:textId="475661C2"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b) Trường hợp nhà máy điện phát công suất tác dụng nhỏ hơn 20</w:t>
      </w:r>
      <w:r w:rsidR="00117A36">
        <w:rPr>
          <w:sz w:val="28"/>
          <w:szCs w:val="28"/>
          <w:lang w:val="pl-PL"/>
        </w:rPr>
        <w:t xml:space="preserve"> </w:t>
      </w:r>
      <w:r w:rsidRPr="00913A63">
        <w:rPr>
          <w:sz w:val="28"/>
          <w:szCs w:val="28"/>
          <w:lang w:val="pl-PL"/>
        </w:rPr>
        <w:t>% công suất định mức, nhà máy điện có thể giảm khả năng nhận hoặc phát công suất phản kháng phù hợp với đặc tính của nhà máy điện.</w:t>
      </w:r>
    </w:p>
    <w:p w14:paraId="57E5051E" w14:textId="7976C089"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5. Chế độ điều khiển điện áp và công suất phản kháng: </w:t>
      </w:r>
    </w:p>
    <w:p w14:paraId="0802313C" w14:textId="77777777"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a) Nhà máy điện gió, nhà máy điện mặt trời có khả năng điều khiển điện áp và công suất phản kháng theo các chế độ sau:</w:t>
      </w:r>
    </w:p>
    <w:p w14:paraId="57277C66" w14:textId="088CE534"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 Chế độ điều khiển điện áp theo </w:t>
      </w:r>
      <w:r w:rsidR="00815266" w:rsidRPr="00913A63">
        <w:rPr>
          <w:sz w:val="28"/>
          <w:szCs w:val="28"/>
          <w:lang w:val="pl-PL"/>
        </w:rPr>
        <w:t>giá trị đặt điện áp và</w:t>
      </w:r>
      <w:r w:rsidRPr="00913A63">
        <w:rPr>
          <w:sz w:val="28"/>
          <w:szCs w:val="28"/>
          <w:lang w:val="pl-PL"/>
        </w:rPr>
        <w:t xml:space="preserve"> đặc tính độ dốc điều chỉnh điện áp (đặc tính quan hệ điện áp/công suất phản kháng);</w:t>
      </w:r>
    </w:p>
    <w:p w14:paraId="20DC3856" w14:textId="77777777"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 Chế độ điều khiển theo giá trị đặt công suất phản kháng; </w:t>
      </w:r>
    </w:p>
    <w:p w14:paraId="3B6A0892" w14:textId="77777777"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 Chế độ điều khiển theo hệ số công suất. </w:t>
      </w:r>
    </w:p>
    <w:p w14:paraId="6DD78DE5" w14:textId="7C6C707E"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b) Nếu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trong dải ± 10</w:t>
      </w:r>
      <w:r w:rsidR="00117A36">
        <w:rPr>
          <w:sz w:val="28"/>
          <w:szCs w:val="28"/>
          <w:lang w:val="pl-PL"/>
        </w:rPr>
        <w:t xml:space="preserve"> </w:t>
      </w:r>
      <w:r w:rsidRPr="00913A63">
        <w:rPr>
          <w:sz w:val="28"/>
          <w:szCs w:val="28"/>
          <w:lang w:val="pl-PL"/>
        </w:rPr>
        <w:t>% điện áp danh định, nhà máy điện gió và nhà máy điện mặt trời phải có khả năng điều chỉnh điện áp tại phía hạ áp máy biến áp tăng áp với độ sai lệch không quá ± 0,5</w:t>
      </w:r>
      <w:r w:rsidR="00117A36">
        <w:rPr>
          <w:sz w:val="28"/>
          <w:szCs w:val="28"/>
          <w:lang w:val="pl-PL"/>
        </w:rPr>
        <w:t xml:space="preserve"> </w:t>
      </w:r>
      <w:r w:rsidRPr="00913A63">
        <w:rPr>
          <w:sz w:val="28"/>
          <w:szCs w:val="28"/>
          <w:lang w:val="pl-PL"/>
        </w:rPr>
        <w:t>% điện áp định mức (so với giá trị đặt điện áp) bất cứ khi nào công suất phản kháng của tổ máy phát điện còn nằm trong dải làm việc cho phép và hoàn thành trong thời gian không quá 05 giây.</w:t>
      </w:r>
    </w:p>
    <w:p w14:paraId="016B87A0" w14:textId="77777777" w:rsidR="007815CC" w:rsidRPr="00913A63" w:rsidRDefault="007815CC" w:rsidP="007815CC">
      <w:pPr>
        <w:widowControl w:val="0"/>
        <w:spacing w:before="120" w:after="120"/>
        <w:ind w:firstLine="567"/>
        <w:jc w:val="both"/>
        <w:rPr>
          <w:sz w:val="28"/>
          <w:szCs w:val="28"/>
          <w:lang w:val="pl-PL"/>
        </w:rPr>
      </w:pPr>
      <w:r w:rsidRPr="00913A63">
        <w:rPr>
          <w:sz w:val="28"/>
          <w:szCs w:val="28"/>
          <w:lang w:val="pl-PL"/>
        </w:rPr>
        <w:t xml:space="preserve">6. Nhà máy điện gió, nhà máy điện mặt trời tại mọi thời điểm đang nối lưới phải có khả năng duy trì vận hành phát điện tương ứng với dải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trong thời gian như sau:</w:t>
      </w:r>
    </w:p>
    <w:p w14:paraId="153EBB4D" w14:textId="77777777" w:rsidR="007815CC" w:rsidRPr="00913A63" w:rsidRDefault="007815CC" w:rsidP="007815CC">
      <w:pPr>
        <w:widowControl w:val="0"/>
        <w:spacing w:before="120" w:after="120"/>
        <w:ind w:firstLine="567"/>
        <w:jc w:val="both"/>
        <w:rPr>
          <w:sz w:val="28"/>
          <w:szCs w:val="28"/>
          <w:lang w:val="pl-PL"/>
        </w:rPr>
      </w:pPr>
      <w:r w:rsidRPr="00913A63">
        <w:rPr>
          <w:noProof/>
          <w:sz w:val="28"/>
          <w:szCs w:val="28"/>
        </w:rPr>
        <w:drawing>
          <wp:inline distT="0" distB="0" distL="0" distR="0" wp14:anchorId="247E82B3" wp14:editId="29F89688">
            <wp:extent cx="4922875" cy="3254783"/>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751" cy="3256023"/>
                    </a:xfrm>
                    <a:prstGeom prst="rect">
                      <a:avLst/>
                    </a:prstGeom>
                    <a:noFill/>
                    <a:ln>
                      <a:noFill/>
                    </a:ln>
                  </pic:spPr>
                </pic:pic>
              </a:graphicData>
            </a:graphic>
          </wp:inline>
        </w:drawing>
      </w:r>
    </w:p>
    <w:p w14:paraId="22A438F7"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lastRenderedPageBreak/>
        <w:t xml:space="preserve">a) Điện áp dưới 0,3 pu, thời gian duy trì tối thiểu là 0,15 giây; </w:t>
      </w:r>
    </w:p>
    <w:p w14:paraId="112A1F5B"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 xml:space="preserve">b) Điện áp từ 0,3 pu đến dưới 0,9 pu, thời gian duy trì tối thiểu được tính theo công thức sau: </w:t>
      </w:r>
    </w:p>
    <w:p w14:paraId="1801AA0F" w14:textId="77777777" w:rsidR="007815CC" w:rsidRPr="00913A63" w:rsidRDefault="007815CC" w:rsidP="00A46292">
      <w:pPr>
        <w:widowControl w:val="0"/>
        <w:spacing w:before="120" w:after="140"/>
        <w:jc w:val="center"/>
        <w:rPr>
          <w:sz w:val="28"/>
          <w:szCs w:val="28"/>
          <w:lang w:val="pl-PL"/>
        </w:rPr>
      </w:pPr>
      <w:r w:rsidRPr="00913A63">
        <w:rPr>
          <w:sz w:val="28"/>
          <w:szCs w:val="28"/>
          <w:lang w:val="pl-PL"/>
        </w:rPr>
        <w:t>T</w:t>
      </w:r>
      <w:r w:rsidRPr="00913A63">
        <w:rPr>
          <w:sz w:val="28"/>
          <w:szCs w:val="28"/>
          <w:vertAlign w:val="subscript"/>
          <w:lang w:val="pl-PL"/>
        </w:rPr>
        <w:t>min</w:t>
      </w:r>
      <w:r w:rsidRPr="00913A63">
        <w:rPr>
          <w:sz w:val="28"/>
          <w:szCs w:val="28"/>
          <w:lang w:val="pl-PL"/>
        </w:rPr>
        <w:t xml:space="preserve"> = 4 x U - 0,6</w:t>
      </w:r>
    </w:p>
    <w:p w14:paraId="12E5C1EE"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 xml:space="preserve">Trong đó: </w:t>
      </w:r>
    </w:p>
    <w:p w14:paraId="134D7356"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 T</w:t>
      </w:r>
      <w:r w:rsidRPr="00913A63">
        <w:rPr>
          <w:sz w:val="28"/>
          <w:szCs w:val="28"/>
          <w:lang w:val="pl-PL"/>
        </w:rPr>
        <w:softHyphen/>
      </w:r>
      <w:r w:rsidRPr="00913A63">
        <w:rPr>
          <w:sz w:val="28"/>
          <w:szCs w:val="28"/>
          <w:lang w:val="pl-PL"/>
        </w:rPr>
        <w:softHyphen/>
      </w:r>
      <w:r w:rsidRPr="00913A63">
        <w:rPr>
          <w:sz w:val="28"/>
          <w:szCs w:val="28"/>
          <w:vertAlign w:val="subscript"/>
          <w:lang w:val="pl-PL"/>
        </w:rPr>
        <w:t>min</w:t>
      </w:r>
      <w:r w:rsidRPr="00913A63">
        <w:rPr>
          <w:sz w:val="28"/>
          <w:szCs w:val="28"/>
          <w:lang w:val="pl-PL"/>
        </w:rPr>
        <w:t xml:space="preserve"> (giây): Thời gian duy trì phát điện tối thiểu;</w:t>
      </w:r>
    </w:p>
    <w:p w14:paraId="1D4E57FD"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 xml:space="preserve">- U (pu): Điện áp thực tế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tính theo đơn vị pu (đơn vị tương đối). </w:t>
      </w:r>
    </w:p>
    <w:p w14:paraId="61924768"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c) Điện áp từ 0,9 pu đến dưới 1,1 pu, nhà máy điện gió và nhà máy điện mặt trời phải duy trì vận hành phát điện liên tục;</w:t>
      </w:r>
    </w:p>
    <w:p w14:paraId="43CA55B5"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 xml:space="preserve">d) Điện áp từ 1,1 pu đến dưới 1,15 pu, nhà máy điện gió và nhà máy điện mặt trời phải duy trì vận hành phát điện trong thời gian 03 giây; </w:t>
      </w:r>
    </w:p>
    <w:p w14:paraId="4446D8B8" w14:textId="77777777" w:rsidR="007815CC" w:rsidRPr="00913A63" w:rsidRDefault="007815CC" w:rsidP="00A46292">
      <w:pPr>
        <w:widowControl w:val="0"/>
        <w:spacing w:before="120" w:after="140"/>
        <w:ind w:firstLine="709"/>
        <w:jc w:val="both"/>
        <w:rPr>
          <w:sz w:val="28"/>
          <w:szCs w:val="28"/>
          <w:lang w:val="pl-PL"/>
        </w:rPr>
      </w:pPr>
      <w:r w:rsidRPr="00913A63">
        <w:rPr>
          <w:sz w:val="28"/>
          <w:szCs w:val="28"/>
          <w:lang w:val="pl-PL"/>
        </w:rPr>
        <w:t>đ) Điện áp từ 1,15 pu đến dưới 1,2 pu, nhà máy điện gió và nhà máy điện mặt trời phải duy trì vận hành phát điện trong thời gian 0,5 giây.</w:t>
      </w:r>
    </w:p>
    <w:p w14:paraId="6CF4EE1F" w14:textId="77777777"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t xml:space="preserve">7. Độ mất cân bằng pha, tổng biến dạng sóng hài và mức nhấp nháy điện áp do nhà máy điện gió, nhà máy điện mặt trời gây ra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không được vượt quá giá trị quy định tại Điều 6, Điều 7 và Điều 8 Thông tư này.</w:t>
      </w:r>
    </w:p>
    <w:p w14:paraId="0B600EF4" w14:textId="77777777"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t>8. Nhà máy điện gió, nhà máy điện mặt trời phải đầu tư các trang thiết bị, hệ thống điều khiển, tự động đảm bảo kết nối ổn định, tin cậy và bảo mật với hệ thống điều khiển công suất tổ máy (AGC) của Đơn vị vận hành hệ thống điện và thị trường điện phục vụ điều khiển từ xa công suất nhà máy theo lệnh điều độ của Đơn vị vận hành hệ thống điện và thị trường điện.</w:t>
      </w:r>
    </w:p>
    <w:p w14:paraId="7F2A6B7F" w14:textId="4EB0B51B"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t xml:space="preserve">9. Nhà máy điện gió, nhà máy điện mặt trời phải duy trì nối lưới khi tốc độ biến thiên tần số hệ thống điện </w:t>
      </w:r>
      <w:r w:rsidR="00F814F5" w:rsidRPr="00913A63">
        <w:rPr>
          <w:sz w:val="28"/>
          <w:szCs w:val="28"/>
          <w:lang w:val="pl-PL"/>
        </w:rPr>
        <w:t>trong dải từ 0 Hz/giây</w:t>
      </w:r>
      <w:r w:rsidR="00700316" w:rsidRPr="00913A63">
        <w:rPr>
          <w:sz w:val="28"/>
          <w:szCs w:val="28"/>
          <w:lang w:val="pl-PL"/>
        </w:rPr>
        <w:t xml:space="preserve"> đến</w:t>
      </w:r>
      <w:r w:rsidRPr="00913A63">
        <w:rPr>
          <w:sz w:val="28"/>
          <w:szCs w:val="28"/>
          <w:lang w:val="pl-PL"/>
        </w:rPr>
        <w:t xml:space="preserve"> </w:t>
      </w:r>
      <w:r w:rsidR="00576E00" w:rsidRPr="00913A63">
        <w:rPr>
          <w:sz w:val="28"/>
          <w:szCs w:val="28"/>
          <w:lang w:val="pl-PL"/>
        </w:rPr>
        <w:t>0</w:t>
      </w:r>
      <w:r w:rsidRPr="00913A63">
        <w:rPr>
          <w:sz w:val="28"/>
          <w:szCs w:val="28"/>
          <w:lang w:val="pl-PL"/>
        </w:rPr>
        <w:t>1 Hz/</w:t>
      </w:r>
      <w:r w:rsidR="00F814F5" w:rsidRPr="00913A63">
        <w:rPr>
          <w:sz w:val="28"/>
          <w:szCs w:val="28"/>
          <w:lang w:val="pl-PL"/>
        </w:rPr>
        <w:t>giây</w:t>
      </w:r>
      <w:r w:rsidRPr="00913A63">
        <w:rPr>
          <w:sz w:val="28"/>
          <w:szCs w:val="28"/>
          <w:lang w:val="pl-PL"/>
        </w:rPr>
        <w:t>.</w:t>
      </w:r>
    </w:p>
    <w:p w14:paraId="196AE492" w14:textId="5BC54439"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t>10. Khi điện áp tại phía cao áp máy biến áp tăng áp của nhà máy điện nằm ngoài dải ± 10</w:t>
      </w:r>
      <w:r w:rsidR="0085478A">
        <w:rPr>
          <w:sz w:val="28"/>
          <w:szCs w:val="28"/>
          <w:lang w:val="pl-PL"/>
        </w:rPr>
        <w:t xml:space="preserve"> </w:t>
      </w:r>
      <w:r w:rsidRPr="00913A63">
        <w:rPr>
          <w:sz w:val="28"/>
          <w:szCs w:val="28"/>
          <w:lang w:val="pl-PL"/>
        </w:rPr>
        <w:t>% điện áp danh định, nhà máy điện phải có khả năng ưu tiên phát dòng điện phản kháng (khi điện áp thấp) hoặc hút dòng điện phản kháng (khi điện áp cao) để hỗ trợ hệ thống điện trong quá trình sự cố, dòng điện phản kháng có khả năng thay đổi từ 0</w:t>
      </w:r>
      <w:r w:rsidR="0085478A">
        <w:rPr>
          <w:sz w:val="28"/>
          <w:szCs w:val="28"/>
          <w:lang w:val="pl-PL"/>
        </w:rPr>
        <w:t xml:space="preserve"> </w:t>
      </w:r>
      <w:r w:rsidRPr="00913A63">
        <w:rPr>
          <w:sz w:val="28"/>
          <w:szCs w:val="28"/>
          <w:lang w:val="pl-PL"/>
        </w:rPr>
        <w:t xml:space="preserve">% </w:t>
      </w:r>
      <w:r w:rsidR="00117A36">
        <w:rPr>
          <w:sz w:val="28"/>
          <w:szCs w:val="28"/>
          <w:lang w:val="pl-PL"/>
        </w:rPr>
        <w:t>đến</w:t>
      </w:r>
      <w:r w:rsidR="00117A36" w:rsidRPr="00913A63">
        <w:rPr>
          <w:sz w:val="28"/>
          <w:szCs w:val="28"/>
          <w:lang w:val="pl-PL"/>
        </w:rPr>
        <w:t xml:space="preserve"> </w:t>
      </w:r>
      <w:r w:rsidRPr="00913A63">
        <w:rPr>
          <w:sz w:val="28"/>
          <w:szCs w:val="28"/>
          <w:lang w:val="pl-PL"/>
        </w:rPr>
        <w:t>10</w:t>
      </w:r>
      <w:r w:rsidR="0085478A">
        <w:rPr>
          <w:sz w:val="28"/>
          <w:szCs w:val="28"/>
          <w:lang w:val="pl-PL"/>
        </w:rPr>
        <w:t xml:space="preserve"> </w:t>
      </w:r>
      <w:r w:rsidRPr="00913A63">
        <w:rPr>
          <w:sz w:val="28"/>
          <w:szCs w:val="28"/>
          <w:lang w:val="pl-PL"/>
        </w:rPr>
        <w:t xml:space="preserve">% dòng điện định mức của nhà máy cho mỗi </w:t>
      </w:r>
      <w:r w:rsidR="00117A36">
        <w:rPr>
          <w:sz w:val="28"/>
          <w:szCs w:val="28"/>
          <w:lang w:val="pl-PL"/>
        </w:rPr>
        <w:t>0</w:t>
      </w:r>
      <w:r w:rsidRPr="00913A63">
        <w:rPr>
          <w:sz w:val="28"/>
          <w:szCs w:val="28"/>
          <w:lang w:val="pl-PL"/>
        </w:rPr>
        <w:t>1% điện áp thay đổi với sai số không quá 20</w:t>
      </w:r>
      <w:r w:rsidR="0085478A">
        <w:rPr>
          <w:sz w:val="28"/>
          <w:szCs w:val="28"/>
          <w:lang w:val="pl-PL"/>
        </w:rPr>
        <w:t xml:space="preserve"> </w:t>
      </w:r>
      <w:r w:rsidRPr="00913A63">
        <w:rPr>
          <w:sz w:val="28"/>
          <w:szCs w:val="28"/>
          <w:lang w:val="pl-PL"/>
        </w:rPr>
        <w:t xml:space="preserve">% (tố độc thay đổi do </w:t>
      </w:r>
      <w:r w:rsidR="007A0650" w:rsidRPr="00913A63">
        <w:rPr>
          <w:sz w:val="28"/>
          <w:szCs w:val="28"/>
          <w:lang w:val="pl-PL"/>
        </w:rPr>
        <w:t>cấp điều độ có quyền điều khiển</w:t>
      </w:r>
      <w:r w:rsidRPr="00913A63">
        <w:rPr>
          <w:sz w:val="28"/>
          <w:szCs w:val="28"/>
          <w:lang w:val="pl-PL"/>
        </w:rPr>
        <w:t xml:space="preserve"> tính toán xác đinhh), thời gian hoàn t</w:t>
      </w:r>
      <w:r w:rsidR="004940B2" w:rsidRPr="00913A63">
        <w:rPr>
          <w:sz w:val="28"/>
          <w:szCs w:val="28"/>
          <w:lang w:val="pl-PL"/>
        </w:rPr>
        <w:t>hành đáp ứng không trễ hơn 100 miligiây</w:t>
      </w:r>
      <w:r w:rsidRPr="00913A63">
        <w:rPr>
          <w:sz w:val="28"/>
          <w:szCs w:val="28"/>
          <w:lang w:val="pl-PL"/>
        </w:rPr>
        <w:t>.</w:t>
      </w:r>
    </w:p>
    <w:p w14:paraId="34CF6B37" w14:textId="77777777"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t>11. Sau khi sự cố được loại trừ và hệ thống điện trở về chế độ vận hành bình thường, nhà máy điện phải đảm bảo:</w:t>
      </w:r>
    </w:p>
    <w:p w14:paraId="1450DCF9" w14:textId="64141187"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t>a) Nhà máy điện phải có khả năng khôi phục công suất tác dụng để quay trở về chế độ vận hành trước sự cố với tốc độ tăng công suất tác dụng không nhỏ hơn 90</w:t>
      </w:r>
      <w:r w:rsidR="0085478A">
        <w:rPr>
          <w:sz w:val="28"/>
          <w:szCs w:val="28"/>
          <w:lang w:val="pl-PL"/>
        </w:rPr>
        <w:t xml:space="preserve"> </w:t>
      </w:r>
      <w:r w:rsidRPr="00913A63">
        <w:rPr>
          <w:sz w:val="28"/>
          <w:szCs w:val="28"/>
          <w:lang w:val="pl-PL"/>
        </w:rPr>
        <w:t>% Pđm/</w:t>
      </w:r>
      <w:r w:rsidR="00E013B5" w:rsidRPr="00913A63">
        <w:rPr>
          <w:sz w:val="28"/>
          <w:szCs w:val="28"/>
          <w:lang w:val="pl-PL"/>
        </w:rPr>
        <w:t>giây</w:t>
      </w:r>
      <w:r w:rsidRPr="00913A63">
        <w:rPr>
          <w:sz w:val="28"/>
          <w:szCs w:val="28"/>
          <w:lang w:val="pl-PL"/>
        </w:rPr>
        <w:t xml:space="preserve"> và không lớn hơn 200</w:t>
      </w:r>
      <w:r w:rsidR="0085478A">
        <w:rPr>
          <w:sz w:val="28"/>
          <w:szCs w:val="28"/>
          <w:lang w:val="pl-PL"/>
        </w:rPr>
        <w:t xml:space="preserve"> </w:t>
      </w:r>
      <w:r w:rsidRPr="00913A63">
        <w:rPr>
          <w:sz w:val="28"/>
          <w:szCs w:val="28"/>
          <w:lang w:val="pl-PL"/>
        </w:rPr>
        <w:t>% Pđm/</w:t>
      </w:r>
      <w:r w:rsidR="00E013B5" w:rsidRPr="00913A63">
        <w:rPr>
          <w:sz w:val="28"/>
          <w:szCs w:val="28"/>
          <w:lang w:val="pl-PL"/>
        </w:rPr>
        <w:t>giây</w:t>
      </w:r>
      <w:r w:rsidR="00B142C0" w:rsidRPr="00913A63">
        <w:rPr>
          <w:sz w:val="28"/>
          <w:szCs w:val="28"/>
          <w:lang w:val="pl-PL"/>
        </w:rPr>
        <w:t>;</w:t>
      </w:r>
    </w:p>
    <w:p w14:paraId="7D39F493" w14:textId="107BB132" w:rsidR="007815CC" w:rsidRPr="00913A63" w:rsidRDefault="007815CC" w:rsidP="00A46292">
      <w:pPr>
        <w:widowControl w:val="0"/>
        <w:spacing w:before="120" w:after="140"/>
        <w:ind w:firstLine="630"/>
        <w:jc w:val="both"/>
        <w:rPr>
          <w:sz w:val="28"/>
          <w:szCs w:val="28"/>
          <w:lang w:val="pl-PL"/>
        </w:rPr>
      </w:pPr>
      <w:r w:rsidRPr="00913A63">
        <w:rPr>
          <w:sz w:val="28"/>
          <w:szCs w:val="28"/>
          <w:lang w:val="pl-PL"/>
        </w:rPr>
        <w:lastRenderedPageBreak/>
        <w:t xml:space="preserve">b) Trường hợp các tổ máy tuabin gió hoặc các inverter của nhà máy điện mặt trời bị ngừng vận hành khi sự cố hệ thống điện duy trì lớn hơn thời gian yêu cầu nối lưới tối thiểu, quá trình hòa lại của các tổ máy này không được sớm hơn </w:t>
      </w:r>
      <w:r w:rsidR="0085478A">
        <w:rPr>
          <w:sz w:val="28"/>
          <w:szCs w:val="28"/>
          <w:lang w:val="pl-PL"/>
        </w:rPr>
        <w:t>0</w:t>
      </w:r>
      <w:r w:rsidRPr="00913A63">
        <w:rPr>
          <w:sz w:val="28"/>
          <w:szCs w:val="28"/>
          <w:lang w:val="pl-PL"/>
        </w:rPr>
        <w:t>3 phút sau khi hệ thống điện quay về trạng thái vận hành bình thường và tốc độ khôi phục công suất tác dụng không lớn hơn 10</w:t>
      </w:r>
      <w:r w:rsidR="0085478A">
        <w:rPr>
          <w:sz w:val="28"/>
          <w:szCs w:val="28"/>
          <w:lang w:val="pl-PL"/>
        </w:rPr>
        <w:t xml:space="preserve"> </w:t>
      </w:r>
      <w:r w:rsidRPr="00913A63">
        <w:rPr>
          <w:sz w:val="28"/>
          <w:szCs w:val="28"/>
          <w:lang w:val="pl-PL"/>
        </w:rPr>
        <w:t>% Pđm /phút.</w:t>
      </w:r>
    </w:p>
    <w:p w14:paraId="42CD008C" w14:textId="39D733AC" w:rsidR="007815CC" w:rsidRPr="00913A63" w:rsidRDefault="007815CC" w:rsidP="00A46292">
      <w:pPr>
        <w:widowControl w:val="0"/>
        <w:tabs>
          <w:tab w:val="left" w:pos="993"/>
        </w:tabs>
        <w:spacing w:before="120" w:after="140"/>
        <w:ind w:firstLine="567"/>
        <w:jc w:val="both"/>
        <w:rPr>
          <w:rFonts w:eastAsia="MS Mincho"/>
          <w:noProof/>
          <w:sz w:val="28"/>
          <w:szCs w:val="28"/>
          <w:lang w:val="pl-PL" w:eastAsia="es-ES"/>
        </w:rPr>
      </w:pPr>
      <w:r w:rsidRPr="00913A63">
        <w:rPr>
          <w:sz w:val="28"/>
          <w:szCs w:val="28"/>
          <w:lang w:val="pl-PL"/>
        </w:rPr>
        <w:t xml:space="preserve">12. Nhà máy điện phải duy trì nối lưới khi điện áp tại </w:t>
      </w:r>
      <w:r w:rsidRPr="00913A63">
        <w:rPr>
          <w:bCs/>
          <w:sz w:val="28"/>
          <w:szCs w:val="28"/>
          <w:lang w:val="vi-VN"/>
        </w:rPr>
        <w:t>phía cao áp máy biến áp tăng áp</w:t>
      </w:r>
      <w:r w:rsidRPr="00913A63">
        <w:rPr>
          <w:bCs/>
          <w:sz w:val="28"/>
          <w:szCs w:val="28"/>
        </w:rPr>
        <w:t xml:space="preserve"> của nhà máy điện</w:t>
      </w:r>
      <w:r w:rsidRPr="00913A63">
        <w:rPr>
          <w:sz w:val="28"/>
          <w:szCs w:val="28"/>
          <w:lang w:val="pl-PL"/>
        </w:rPr>
        <w:t xml:space="preserve"> xuất hiện dao động góc pha điện áp (Phase Swing) tức thời lên đến 20 độ trong khoảng thời gian 100</w:t>
      </w:r>
      <w:r w:rsidR="00293292">
        <w:rPr>
          <w:sz w:val="28"/>
          <w:szCs w:val="28"/>
          <w:lang w:val="pl-PL"/>
        </w:rPr>
        <w:t xml:space="preserve"> miligiây</w:t>
      </w:r>
      <w:r w:rsidR="00293292" w:rsidRPr="00913A63">
        <w:rPr>
          <w:sz w:val="28"/>
          <w:szCs w:val="28"/>
          <w:lang w:val="pl-PL"/>
        </w:rPr>
        <w:t xml:space="preserve"> </w:t>
      </w:r>
      <w:r w:rsidRPr="00913A63">
        <w:rPr>
          <w:sz w:val="28"/>
          <w:szCs w:val="28"/>
          <w:lang w:val="pl-PL"/>
        </w:rPr>
        <w:t>mà không bị gián đoạn phát điện hay suy giảm công suất phát.”.</w:t>
      </w:r>
    </w:p>
    <w:p w14:paraId="7CCFEB78" w14:textId="10811694" w:rsidR="007B572E" w:rsidRPr="00913A63" w:rsidRDefault="00354394" w:rsidP="00A46292">
      <w:pPr>
        <w:pStyle w:val="ListParagraph"/>
        <w:numPr>
          <w:ilvl w:val="0"/>
          <w:numId w:val="29"/>
        </w:numPr>
        <w:snapToGrid w:val="0"/>
        <w:spacing w:before="120" w:after="140" w:line="240"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Bổ sung</w:t>
      </w:r>
      <w:r w:rsidR="007B572E" w:rsidRPr="00913A63">
        <w:rPr>
          <w:rFonts w:ascii="Times New Roman" w:hAnsi="Times New Roman"/>
          <w:sz w:val="28"/>
          <w:szCs w:val="28"/>
        </w:rPr>
        <w:t xml:space="preserve"> Điề</w:t>
      </w:r>
      <w:r w:rsidRPr="00913A63">
        <w:rPr>
          <w:rFonts w:ascii="Times New Roman" w:hAnsi="Times New Roman"/>
          <w:sz w:val="28"/>
          <w:szCs w:val="28"/>
        </w:rPr>
        <w:t>u 40a</w:t>
      </w:r>
      <w:r w:rsidR="007B572E" w:rsidRPr="00913A63">
        <w:rPr>
          <w:rFonts w:ascii="Times New Roman" w:hAnsi="Times New Roman"/>
          <w:sz w:val="28"/>
          <w:szCs w:val="28"/>
        </w:rPr>
        <w:t xml:space="preserve"> như sau:</w:t>
      </w:r>
    </w:p>
    <w:p w14:paraId="4F894ECF" w14:textId="302D2F67" w:rsidR="007B572E" w:rsidRPr="001D207D" w:rsidRDefault="007B572E" w:rsidP="00A46292">
      <w:pPr>
        <w:widowControl w:val="0"/>
        <w:tabs>
          <w:tab w:val="left" w:pos="993"/>
        </w:tabs>
        <w:spacing w:before="120" w:after="140"/>
        <w:ind w:firstLine="567"/>
        <w:jc w:val="both"/>
        <w:rPr>
          <w:rFonts w:eastAsia="MS Mincho"/>
          <w:b/>
          <w:noProof/>
          <w:spacing w:val="-2"/>
          <w:sz w:val="28"/>
          <w:szCs w:val="28"/>
          <w:lang w:val="pl-PL" w:eastAsia="es-ES"/>
        </w:rPr>
      </w:pPr>
      <w:r w:rsidRPr="00913A63">
        <w:rPr>
          <w:rFonts w:eastAsia="MS Mincho"/>
          <w:noProof/>
          <w:spacing w:val="-2"/>
          <w:sz w:val="28"/>
          <w:szCs w:val="28"/>
          <w:lang w:val="pl-PL" w:eastAsia="es-ES"/>
        </w:rPr>
        <w:t>“</w:t>
      </w:r>
      <w:r w:rsidRPr="001D207D">
        <w:rPr>
          <w:rFonts w:eastAsia="MS Mincho"/>
          <w:b/>
          <w:noProof/>
          <w:spacing w:val="-2"/>
          <w:sz w:val="28"/>
          <w:szCs w:val="28"/>
          <w:lang w:val="pl-PL" w:eastAsia="es-ES"/>
        </w:rPr>
        <w:t>Điều 4</w:t>
      </w:r>
      <w:r w:rsidR="00C402CE" w:rsidRPr="001D207D">
        <w:rPr>
          <w:rFonts w:eastAsia="MS Mincho"/>
          <w:b/>
          <w:noProof/>
          <w:spacing w:val="-2"/>
          <w:sz w:val="28"/>
          <w:szCs w:val="28"/>
          <w:lang w:val="pl-PL" w:eastAsia="es-ES"/>
        </w:rPr>
        <w:t>0a</w:t>
      </w:r>
      <w:r w:rsidRPr="001D207D">
        <w:rPr>
          <w:rFonts w:eastAsia="MS Mincho"/>
          <w:b/>
          <w:noProof/>
          <w:spacing w:val="-2"/>
          <w:sz w:val="28"/>
          <w:szCs w:val="28"/>
          <w:lang w:val="pl-PL" w:eastAsia="es-ES"/>
        </w:rPr>
        <w:t>. Yêu cầu đối với hệ thống điện mặt trời đấu nối vào lưới điệ</w:t>
      </w:r>
      <w:r w:rsidR="000E4790" w:rsidRPr="001D207D">
        <w:rPr>
          <w:rFonts w:eastAsia="MS Mincho"/>
          <w:b/>
          <w:noProof/>
          <w:spacing w:val="-2"/>
          <w:sz w:val="28"/>
          <w:szCs w:val="28"/>
          <w:lang w:val="pl-PL" w:eastAsia="es-ES"/>
        </w:rPr>
        <w:t>n trung áp có công suất</w:t>
      </w:r>
      <w:r w:rsidRPr="001D207D">
        <w:rPr>
          <w:rFonts w:eastAsia="MS Mincho"/>
          <w:b/>
          <w:noProof/>
          <w:spacing w:val="-2"/>
          <w:sz w:val="28"/>
          <w:szCs w:val="28"/>
          <w:lang w:val="pl-PL" w:eastAsia="es-ES"/>
        </w:rPr>
        <w:t xml:space="preserve"> từ </w:t>
      </w:r>
      <w:r w:rsidR="00EC1193" w:rsidRPr="001D207D">
        <w:rPr>
          <w:rFonts w:eastAsia="MS Mincho"/>
          <w:b/>
          <w:noProof/>
          <w:spacing w:val="-2"/>
          <w:sz w:val="28"/>
          <w:szCs w:val="28"/>
          <w:lang w:val="pl-PL" w:eastAsia="es-ES"/>
        </w:rPr>
        <w:t>0</w:t>
      </w:r>
      <w:r w:rsidRPr="001D207D">
        <w:rPr>
          <w:rFonts w:eastAsia="MS Mincho"/>
          <w:b/>
          <w:noProof/>
          <w:spacing w:val="-2"/>
          <w:sz w:val="28"/>
          <w:szCs w:val="28"/>
          <w:lang w:val="pl-PL" w:eastAsia="es-ES"/>
        </w:rPr>
        <w:t>1</w:t>
      </w:r>
      <w:r w:rsidR="00EC1193" w:rsidRPr="001D207D">
        <w:rPr>
          <w:rFonts w:eastAsia="MS Mincho"/>
          <w:b/>
          <w:noProof/>
          <w:spacing w:val="-2"/>
          <w:sz w:val="28"/>
          <w:szCs w:val="28"/>
          <w:lang w:val="pl-PL" w:eastAsia="es-ES"/>
        </w:rPr>
        <w:t xml:space="preserve"> </w:t>
      </w:r>
      <w:r w:rsidRPr="001D207D">
        <w:rPr>
          <w:rFonts w:eastAsia="MS Mincho"/>
          <w:b/>
          <w:noProof/>
          <w:spacing w:val="-2"/>
          <w:sz w:val="28"/>
          <w:szCs w:val="28"/>
          <w:lang w:val="pl-PL" w:eastAsia="es-ES"/>
        </w:rPr>
        <w:t>MW trở xuống</w:t>
      </w:r>
    </w:p>
    <w:p w14:paraId="0FB61A20" w14:textId="7DD834E0" w:rsidR="007B572E" w:rsidRPr="00913A63" w:rsidRDefault="002F1924" w:rsidP="00A46292">
      <w:pPr>
        <w:widowControl w:val="0"/>
        <w:tabs>
          <w:tab w:val="left" w:pos="993"/>
        </w:tabs>
        <w:spacing w:before="120" w:after="140"/>
        <w:ind w:firstLine="567"/>
        <w:jc w:val="both"/>
        <w:rPr>
          <w:rFonts w:eastAsia="MS Mincho"/>
          <w:noProof/>
          <w:sz w:val="28"/>
          <w:szCs w:val="28"/>
          <w:lang w:val="pl-PL" w:eastAsia="es-ES"/>
        </w:rPr>
      </w:pPr>
      <w:r w:rsidRPr="00913A63">
        <w:rPr>
          <w:rFonts w:eastAsia="MS Mincho"/>
          <w:noProof/>
          <w:sz w:val="28"/>
          <w:szCs w:val="28"/>
          <w:lang w:val="pl-PL" w:eastAsia="es-ES"/>
        </w:rPr>
        <w:t>1</w:t>
      </w:r>
      <w:r w:rsidR="007B572E" w:rsidRPr="00913A63">
        <w:rPr>
          <w:rFonts w:eastAsia="MS Mincho"/>
          <w:noProof/>
          <w:sz w:val="28"/>
          <w:szCs w:val="28"/>
          <w:lang w:val="pl-PL" w:eastAsia="es-ES"/>
        </w:rPr>
        <w:t>. Tại mọi thời điểm đang nối lưới, hệ thống điện mặt trời phải có khả năng duy trì vận hành phát điện trong thời gian tối thiểu tương ứng với các dải tần số vận hành theo quy định tại Bả</w:t>
      </w:r>
      <w:r w:rsidR="008156A3" w:rsidRPr="00913A63">
        <w:rPr>
          <w:rFonts w:eastAsia="MS Mincho"/>
          <w:noProof/>
          <w:sz w:val="28"/>
          <w:szCs w:val="28"/>
          <w:lang w:val="pl-PL" w:eastAsia="es-ES"/>
        </w:rPr>
        <w:t>ng 5d</w:t>
      </w:r>
      <w:r w:rsidR="007B572E" w:rsidRPr="00913A63">
        <w:rPr>
          <w:rFonts w:eastAsia="MS Mincho"/>
          <w:noProof/>
          <w:sz w:val="28"/>
          <w:szCs w:val="28"/>
          <w:lang w:val="pl-PL" w:eastAsia="es-ES"/>
        </w:rPr>
        <w:t xml:space="preserve"> như sau:</w:t>
      </w:r>
    </w:p>
    <w:p w14:paraId="5814FAB1" w14:textId="1ACD2224" w:rsidR="007B572E" w:rsidRPr="00913A63" w:rsidRDefault="007B572E" w:rsidP="00B44014">
      <w:pPr>
        <w:widowControl w:val="0"/>
        <w:spacing w:before="120"/>
        <w:ind w:left="360"/>
        <w:jc w:val="center"/>
        <w:rPr>
          <w:rFonts w:eastAsia="MS Mincho"/>
          <w:bCs/>
          <w:noProof/>
          <w:sz w:val="28"/>
          <w:szCs w:val="28"/>
          <w:lang w:val="pl-PL" w:eastAsia="es-ES"/>
        </w:rPr>
      </w:pPr>
      <w:r w:rsidRPr="00913A63">
        <w:rPr>
          <w:rFonts w:eastAsia="MS Mincho"/>
          <w:bCs/>
          <w:noProof/>
          <w:sz w:val="28"/>
          <w:szCs w:val="28"/>
          <w:lang w:val="pl-PL" w:eastAsia="es-ES"/>
        </w:rPr>
        <w:t>Bảng 5</w:t>
      </w:r>
      <w:r w:rsidR="008156A3" w:rsidRPr="00913A63">
        <w:rPr>
          <w:rFonts w:eastAsia="MS Mincho"/>
          <w:bCs/>
          <w:noProof/>
          <w:sz w:val="28"/>
          <w:szCs w:val="28"/>
          <w:lang w:val="pl-PL" w:eastAsia="es-ES"/>
        </w:rPr>
        <w:t>d</w:t>
      </w:r>
    </w:p>
    <w:p w14:paraId="37E23390" w14:textId="77777777" w:rsidR="007B572E" w:rsidRPr="00913A63" w:rsidRDefault="007B572E" w:rsidP="0075370A">
      <w:pPr>
        <w:widowControl w:val="0"/>
        <w:ind w:left="357"/>
        <w:jc w:val="center"/>
        <w:rPr>
          <w:rFonts w:eastAsia="MS Mincho"/>
          <w:noProof/>
          <w:sz w:val="28"/>
          <w:szCs w:val="28"/>
          <w:lang w:val="pl-PL" w:eastAsia="es-ES"/>
        </w:rPr>
      </w:pPr>
      <w:r w:rsidRPr="00913A63">
        <w:rPr>
          <w:rFonts w:eastAsia="MS Mincho"/>
          <w:noProof/>
          <w:sz w:val="28"/>
          <w:szCs w:val="28"/>
          <w:lang w:val="pl-PL" w:eastAsia="es-ES"/>
        </w:rPr>
        <w:t xml:space="preserve">Thời gian tối thiểu duy trì vận hành phát điện </w:t>
      </w:r>
    </w:p>
    <w:p w14:paraId="7BE0FE4A" w14:textId="77777777" w:rsidR="007B572E" w:rsidRPr="00913A63" w:rsidRDefault="007B572E" w:rsidP="00F71C2E">
      <w:pPr>
        <w:widowControl w:val="0"/>
        <w:ind w:left="357"/>
        <w:jc w:val="center"/>
        <w:rPr>
          <w:rFonts w:eastAsia="MS Mincho"/>
          <w:noProof/>
          <w:sz w:val="28"/>
          <w:szCs w:val="28"/>
          <w:lang w:val="pl-PL" w:eastAsia="es-ES"/>
        </w:rPr>
      </w:pPr>
      <w:r w:rsidRPr="00913A63">
        <w:rPr>
          <w:rFonts w:eastAsia="MS Mincho"/>
          <w:noProof/>
          <w:sz w:val="28"/>
          <w:szCs w:val="28"/>
          <w:lang w:val="pl-PL" w:eastAsia="es-ES"/>
        </w:rPr>
        <w:t>tương ứng với các dải tần số của hệ thống điện</w:t>
      </w:r>
    </w:p>
    <w:p w14:paraId="5C742FC1" w14:textId="77777777" w:rsidR="00483452" w:rsidRPr="00913A63" w:rsidRDefault="00483452" w:rsidP="00F71C2E">
      <w:pPr>
        <w:widowControl w:val="0"/>
        <w:ind w:left="357"/>
        <w:jc w:val="center"/>
        <w:rPr>
          <w:rFonts w:eastAsia="MS Mincho"/>
          <w:noProof/>
          <w:sz w:val="28"/>
          <w:szCs w:val="28"/>
          <w:lang w:val="pl-PL" w:eastAsia="es-ES"/>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3"/>
        <w:gridCol w:w="4633"/>
      </w:tblGrid>
      <w:tr w:rsidR="007B572E" w:rsidRPr="00913A63" w14:paraId="769BB619" w14:textId="77777777" w:rsidTr="001D207D">
        <w:trPr>
          <w:tblHeader/>
          <w:jc w:val="center"/>
        </w:trPr>
        <w:tc>
          <w:tcPr>
            <w:tcW w:w="2405" w:type="pct"/>
            <w:vAlign w:val="center"/>
          </w:tcPr>
          <w:p w14:paraId="01885B11" w14:textId="77777777" w:rsidR="007B572E" w:rsidRPr="00913A63" w:rsidRDefault="007B572E" w:rsidP="00B44014">
            <w:pPr>
              <w:widowControl w:val="0"/>
              <w:spacing w:before="120" w:after="120"/>
              <w:ind w:firstLine="567"/>
              <w:jc w:val="both"/>
              <w:rPr>
                <w:rFonts w:eastAsia="MS Mincho"/>
                <w:b/>
                <w:noProof/>
                <w:sz w:val="28"/>
                <w:szCs w:val="28"/>
                <w:lang w:val="pl-PL" w:eastAsia="es-ES"/>
              </w:rPr>
            </w:pPr>
            <w:r w:rsidRPr="00913A63">
              <w:rPr>
                <w:rFonts w:eastAsia="MS Mincho"/>
                <w:b/>
                <w:noProof/>
                <w:sz w:val="28"/>
                <w:szCs w:val="28"/>
                <w:lang w:val="pl-PL" w:eastAsia="es-ES"/>
              </w:rPr>
              <w:t>Dải tần số của hệ thống điện</w:t>
            </w:r>
          </w:p>
        </w:tc>
        <w:tc>
          <w:tcPr>
            <w:tcW w:w="2595" w:type="pct"/>
            <w:vAlign w:val="center"/>
          </w:tcPr>
          <w:p w14:paraId="671A4A27" w14:textId="77777777" w:rsidR="007B572E" w:rsidRPr="00913A63" w:rsidRDefault="007B572E" w:rsidP="00B44014">
            <w:pPr>
              <w:widowControl w:val="0"/>
              <w:spacing w:before="120" w:after="120"/>
              <w:ind w:firstLine="567"/>
              <w:jc w:val="both"/>
              <w:rPr>
                <w:rFonts w:eastAsia="MS Mincho"/>
                <w:b/>
                <w:noProof/>
                <w:sz w:val="28"/>
                <w:szCs w:val="28"/>
                <w:lang w:val="pl-PL" w:eastAsia="es-ES"/>
              </w:rPr>
            </w:pPr>
            <w:r w:rsidRPr="00913A63">
              <w:rPr>
                <w:rFonts w:eastAsia="MS Mincho"/>
                <w:b/>
                <w:noProof/>
                <w:sz w:val="28"/>
                <w:szCs w:val="28"/>
                <w:lang w:val="pl-PL" w:eastAsia="es-ES"/>
              </w:rPr>
              <w:t>Thời gian duy trì tối thiểu</w:t>
            </w:r>
          </w:p>
        </w:tc>
      </w:tr>
      <w:tr w:rsidR="007B572E" w:rsidRPr="00913A63" w14:paraId="0D3C44EA" w14:textId="77777777" w:rsidTr="00A5714E">
        <w:trPr>
          <w:jc w:val="center"/>
        </w:trPr>
        <w:tc>
          <w:tcPr>
            <w:tcW w:w="2405" w:type="pct"/>
            <w:vAlign w:val="center"/>
          </w:tcPr>
          <w:p w14:paraId="4EA5D305" w14:textId="29D1748A" w:rsidR="007B572E" w:rsidRPr="00913A63" w:rsidRDefault="007B572E" w:rsidP="00B44014">
            <w:pPr>
              <w:widowControl w:val="0"/>
              <w:spacing w:before="120" w:after="120"/>
              <w:ind w:firstLine="567"/>
              <w:jc w:val="center"/>
              <w:rPr>
                <w:rFonts w:eastAsia="MS Mincho"/>
                <w:noProof/>
                <w:sz w:val="28"/>
                <w:szCs w:val="28"/>
                <w:lang w:val="pl-PL" w:eastAsia="es-ES"/>
              </w:rPr>
            </w:pPr>
            <w:r w:rsidRPr="00913A63">
              <w:rPr>
                <w:rFonts w:eastAsia="MS Mincho"/>
                <w:noProof/>
                <w:sz w:val="28"/>
                <w:szCs w:val="28"/>
                <w:lang w:val="pl-PL" w:eastAsia="es-ES"/>
              </w:rPr>
              <w:t xml:space="preserve">48 Hz đến </w:t>
            </w:r>
            <w:r w:rsidR="004F2ADA" w:rsidRPr="00913A63">
              <w:rPr>
                <w:rFonts w:eastAsia="MS Mincho"/>
                <w:noProof/>
                <w:sz w:val="28"/>
                <w:szCs w:val="28"/>
                <w:lang w:val="pl-PL" w:eastAsia="es-ES"/>
              </w:rPr>
              <w:t xml:space="preserve">dưới </w:t>
            </w:r>
            <w:r w:rsidRPr="00913A63">
              <w:rPr>
                <w:rFonts w:eastAsia="MS Mincho"/>
                <w:noProof/>
                <w:sz w:val="28"/>
                <w:szCs w:val="28"/>
                <w:lang w:val="pl-PL" w:eastAsia="es-ES"/>
              </w:rPr>
              <w:t>49 Hz</w:t>
            </w:r>
          </w:p>
        </w:tc>
        <w:tc>
          <w:tcPr>
            <w:tcW w:w="2595" w:type="pct"/>
            <w:vAlign w:val="center"/>
          </w:tcPr>
          <w:p w14:paraId="4A9D3D0F" w14:textId="77777777" w:rsidR="007B572E" w:rsidRPr="00913A63" w:rsidRDefault="007B572E" w:rsidP="00B44014">
            <w:pPr>
              <w:widowControl w:val="0"/>
              <w:spacing w:before="120" w:after="120"/>
              <w:ind w:firstLine="567"/>
              <w:jc w:val="center"/>
              <w:rPr>
                <w:rFonts w:eastAsia="MS Mincho"/>
                <w:noProof/>
                <w:sz w:val="28"/>
                <w:szCs w:val="28"/>
                <w:lang w:val="pl-PL" w:eastAsia="es-ES"/>
              </w:rPr>
            </w:pPr>
            <w:r w:rsidRPr="00913A63">
              <w:rPr>
                <w:rFonts w:eastAsia="MS Mincho"/>
                <w:noProof/>
                <w:sz w:val="28"/>
                <w:szCs w:val="28"/>
                <w:lang w:val="pl-PL" w:eastAsia="es-ES"/>
              </w:rPr>
              <w:t>30 phút</w:t>
            </w:r>
          </w:p>
        </w:tc>
      </w:tr>
      <w:tr w:rsidR="007B572E" w:rsidRPr="00913A63" w14:paraId="3A914E25" w14:textId="77777777" w:rsidTr="00A5714E">
        <w:trPr>
          <w:jc w:val="center"/>
        </w:trPr>
        <w:tc>
          <w:tcPr>
            <w:tcW w:w="2405" w:type="pct"/>
            <w:vAlign w:val="center"/>
          </w:tcPr>
          <w:p w14:paraId="5C2C7E07" w14:textId="77777777" w:rsidR="007B572E" w:rsidRPr="00913A63" w:rsidRDefault="007B572E" w:rsidP="00B44014">
            <w:pPr>
              <w:widowControl w:val="0"/>
              <w:spacing w:before="120" w:after="120"/>
              <w:ind w:firstLine="567"/>
              <w:jc w:val="center"/>
              <w:rPr>
                <w:rFonts w:eastAsia="MS Mincho"/>
                <w:noProof/>
                <w:sz w:val="28"/>
                <w:szCs w:val="28"/>
                <w:lang w:val="pl-PL" w:eastAsia="es-ES"/>
              </w:rPr>
            </w:pPr>
            <w:r w:rsidRPr="00913A63">
              <w:rPr>
                <w:rFonts w:eastAsia="MS Mincho"/>
                <w:noProof/>
                <w:sz w:val="28"/>
                <w:szCs w:val="28"/>
                <w:lang w:val="pl-PL" w:eastAsia="es-ES"/>
              </w:rPr>
              <w:t>49 Hz đến 51 Hz</w:t>
            </w:r>
          </w:p>
        </w:tc>
        <w:tc>
          <w:tcPr>
            <w:tcW w:w="2595" w:type="pct"/>
            <w:vAlign w:val="center"/>
          </w:tcPr>
          <w:p w14:paraId="31EBB526" w14:textId="77777777" w:rsidR="007B572E" w:rsidRPr="00913A63" w:rsidRDefault="007B572E" w:rsidP="00B44014">
            <w:pPr>
              <w:widowControl w:val="0"/>
              <w:spacing w:before="120" w:after="120"/>
              <w:ind w:firstLine="567"/>
              <w:jc w:val="center"/>
              <w:rPr>
                <w:rFonts w:eastAsia="MS Mincho"/>
                <w:noProof/>
                <w:sz w:val="28"/>
                <w:szCs w:val="28"/>
                <w:lang w:val="pl-PL" w:eastAsia="es-ES"/>
              </w:rPr>
            </w:pPr>
            <w:r w:rsidRPr="00913A63">
              <w:rPr>
                <w:rFonts w:eastAsia="MS Mincho"/>
                <w:noProof/>
                <w:sz w:val="28"/>
                <w:szCs w:val="28"/>
                <w:lang w:val="pl-PL" w:eastAsia="es-ES"/>
              </w:rPr>
              <w:t>Phát liên tục</w:t>
            </w:r>
          </w:p>
        </w:tc>
      </w:tr>
      <w:tr w:rsidR="007B572E" w:rsidRPr="00913A63" w14:paraId="28D9E6F4" w14:textId="77777777" w:rsidTr="00A5714E">
        <w:trPr>
          <w:jc w:val="center"/>
        </w:trPr>
        <w:tc>
          <w:tcPr>
            <w:tcW w:w="2405" w:type="pct"/>
            <w:vAlign w:val="center"/>
          </w:tcPr>
          <w:p w14:paraId="736FA506" w14:textId="19CF1C01" w:rsidR="007B572E" w:rsidRPr="00913A63" w:rsidRDefault="004F2ADA" w:rsidP="00B44014">
            <w:pPr>
              <w:widowControl w:val="0"/>
              <w:spacing w:before="120" w:after="120"/>
              <w:ind w:firstLine="567"/>
              <w:jc w:val="center"/>
              <w:rPr>
                <w:rFonts w:eastAsia="MS Mincho"/>
                <w:noProof/>
                <w:sz w:val="28"/>
                <w:szCs w:val="28"/>
                <w:lang w:val="pl-PL" w:eastAsia="es-ES"/>
              </w:rPr>
            </w:pPr>
            <w:r w:rsidRPr="00913A63">
              <w:rPr>
                <w:rFonts w:eastAsia="MS Mincho"/>
                <w:noProof/>
                <w:sz w:val="28"/>
                <w:szCs w:val="28"/>
                <w:lang w:val="pl-PL" w:eastAsia="es-ES"/>
              </w:rPr>
              <w:t xml:space="preserve">Trên </w:t>
            </w:r>
            <w:r w:rsidR="007B572E" w:rsidRPr="00913A63">
              <w:rPr>
                <w:rFonts w:eastAsia="MS Mincho"/>
                <w:noProof/>
                <w:sz w:val="28"/>
                <w:szCs w:val="28"/>
                <w:lang w:val="pl-PL" w:eastAsia="es-ES"/>
              </w:rPr>
              <w:t>51</w:t>
            </w:r>
            <w:r w:rsidR="0085478A">
              <w:rPr>
                <w:rFonts w:eastAsia="MS Mincho"/>
                <w:noProof/>
                <w:sz w:val="28"/>
                <w:szCs w:val="28"/>
                <w:lang w:val="pl-PL" w:eastAsia="es-ES"/>
              </w:rPr>
              <w:t xml:space="preserve"> </w:t>
            </w:r>
            <w:r w:rsidR="007B572E" w:rsidRPr="00913A63">
              <w:rPr>
                <w:rFonts w:eastAsia="MS Mincho"/>
                <w:noProof/>
                <w:sz w:val="28"/>
                <w:szCs w:val="28"/>
                <w:lang w:val="pl-PL" w:eastAsia="es-ES"/>
              </w:rPr>
              <w:t>Hz đến 51,5 Hz</w:t>
            </w:r>
          </w:p>
        </w:tc>
        <w:tc>
          <w:tcPr>
            <w:tcW w:w="2595" w:type="pct"/>
            <w:vAlign w:val="center"/>
          </w:tcPr>
          <w:p w14:paraId="1D1AD13E" w14:textId="77777777" w:rsidR="007B572E" w:rsidRPr="00913A63" w:rsidRDefault="007B572E" w:rsidP="00B44014">
            <w:pPr>
              <w:widowControl w:val="0"/>
              <w:spacing w:before="120" w:after="120"/>
              <w:ind w:firstLine="567"/>
              <w:jc w:val="center"/>
              <w:rPr>
                <w:rFonts w:eastAsia="MS Mincho"/>
                <w:noProof/>
                <w:sz w:val="28"/>
                <w:szCs w:val="28"/>
                <w:lang w:val="pl-PL" w:eastAsia="es-ES"/>
              </w:rPr>
            </w:pPr>
            <w:r w:rsidRPr="00913A63">
              <w:rPr>
                <w:rFonts w:eastAsia="MS Mincho"/>
                <w:noProof/>
                <w:sz w:val="28"/>
                <w:szCs w:val="28"/>
                <w:lang w:val="pl-PL" w:eastAsia="es-ES"/>
              </w:rPr>
              <w:t>30 phút</w:t>
            </w:r>
          </w:p>
        </w:tc>
      </w:tr>
    </w:tbl>
    <w:p w14:paraId="2634EE9E" w14:textId="77777777" w:rsidR="000F5C67" w:rsidRPr="00913A63" w:rsidRDefault="00E52790" w:rsidP="00A46292">
      <w:pPr>
        <w:widowControl w:val="0"/>
        <w:spacing w:before="120" w:after="120"/>
        <w:ind w:firstLine="567"/>
        <w:jc w:val="both"/>
        <w:rPr>
          <w:rFonts w:eastAsia="MS Mincho"/>
          <w:noProof/>
          <w:spacing w:val="-6"/>
          <w:sz w:val="28"/>
          <w:szCs w:val="28"/>
          <w:lang w:val="pl-PL" w:eastAsia="es-ES"/>
        </w:rPr>
      </w:pPr>
      <w:r w:rsidRPr="00913A63">
        <w:rPr>
          <w:rFonts w:eastAsia="MS Mincho"/>
          <w:noProof/>
          <w:sz w:val="28"/>
          <w:szCs w:val="28"/>
          <w:lang w:val="pl-PL" w:eastAsia="es-ES"/>
        </w:rPr>
        <w:t>2</w:t>
      </w:r>
      <w:r w:rsidR="007B572E" w:rsidRPr="00913A63">
        <w:rPr>
          <w:rFonts w:eastAsia="MS Mincho"/>
          <w:noProof/>
          <w:sz w:val="28"/>
          <w:szCs w:val="28"/>
          <w:lang w:val="pl-PL" w:eastAsia="es-ES"/>
        </w:rPr>
        <w:t xml:space="preserve">. </w:t>
      </w:r>
      <w:r w:rsidR="007B572E" w:rsidRPr="00913A63">
        <w:rPr>
          <w:rFonts w:eastAsia="MS Mincho"/>
          <w:noProof/>
          <w:spacing w:val="-6"/>
          <w:sz w:val="28"/>
          <w:szCs w:val="28"/>
          <w:lang w:val="pl-PL" w:eastAsia="es-ES"/>
        </w:rPr>
        <w:t>Khi tần số hệ thống điện lớn hơn 50,5 Hz, hệ thống điện mặt trời phải giảm công suất tác dụng xác định theo công thức sau:</w:t>
      </w:r>
    </w:p>
    <w:p w14:paraId="4A7DF7A8" w14:textId="38B7942F" w:rsidR="007B572E" w:rsidRPr="00913A63" w:rsidRDefault="007B572E" w:rsidP="00A46292">
      <w:pPr>
        <w:widowControl w:val="0"/>
        <w:spacing w:before="120" w:after="120"/>
        <w:ind w:firstLine="567"/>
        <w:jc w:val="both"/>
        <w:rPr>
          <w:rFonts w:eastAsia="MS Mincho"/>
          <w:noProof/>
          <w:sz w:val="28"/>
          <w:szCs w:val="28"/>
          <w:lang w:val="pl-PL" w:eastAsia="es-ES"/>
        </w:rPr>
      </w:pPr>
      <w:r w:rsidRPr="00913A63">
        <w:rPr>
          <w:rFonts w:eastAsia="MS Mincho"/>
          <w:noProof/>
          <w:sz w:val="28"/>
          <w:szCs w:val="28"/>
          <w:lang w:val="vi-VN" w:eastAsia="es-ES"/>
        </w:rPr>
        <w:br/>
      </w:r>
      <m:oMathPara>
        <m:oMath>
          <m:r>
            <m:rPr>
              <m:sty m:val="p"/>
            </m:rPr>
            <w:rPr>
              <w:rFonts w:ascii="Cambria Math" w:eastAsia="MS Mincho" w:hAnsi="Cambria Math"/>
              <w:noProof/>
              <w:sz w:val="28"/>
              <w:szCs w:val="28"/>
              <w:lang w:val="vi-VN" w:eastAsia="es-ES"/>
            </w:rPr>
            <m:t xml:space="preserve">∆P=20 x </m:t>
          </m:r>
          <m:sSub>
            <m:sSubPr>
              <m:ctrlPr>
                <w:rPr>
                  <w:rFonts w:ascii="Cambria Math" w:eastAsia="Cambria" w:hAnsi="Cambria Math"/>
                  <w:noProof/>
                  <w:sz w:val="28"/>
                  <w:szCs w:val="28"/>
                  <w:lang w:val="vi-VN" w:eastAsia="es-ES"/>
                </w:rPr>
              </m:ctrlPr>
            </m:sSubPr>
            <m:e>
              <m:r>
                <m:rPr>
                  <m:sty m:val="p"/>
                </m:rPr>
                <w:rPr>
                  <w:rFonts w:ascii="Cambria Math" w:eastAsia="MS Mincho" w:hAnsi="Cambria Math"/>
                  <w:noProof/>
                  <w:sz w:val="28"/>
                  <w:szCs w:val="28"/>
                  <w:lang w:val="vi-VN" w:eastAsia="es-ES"/>
                </w:rPr>
                <m:t>P</m:t>
              </m:r>
            </m:e>
            <m:sub>
              <m:r>
                <m:rPr>
                  <m:sty m:val="p"/>
                </m:rPr>
                <w:rPr>
                  <w:rFonts w:ascii="Cambria Math" w:eastAsia="MS Mincho" w:hAnsi="Cambria Math"/>
                  <w:noProof/>
                  <w:sz w:val="28"/>
                  <w:szCs w:val="28"/>
                  <w:lang w:val="vi-VN" w:eastAsia="es-ES"/>
                </w:rPr>
                <m:t>m</m:t>
              </m:r>
            </m:sub>
          </m:sSub>
          <m:r>
            <m:rPr>
              <m:sty m:val="p"/>
            </m:rPr>
            <w:rPr>
              <w:rFonts w:ascii="Cambria Math" w:eastAsia="MS Mincho" w:hAnsi="Cambria Math"/>
              <w:noProof/>
              <w:sz w:val="28"/>
              <w:szCs w:val="28"/>
              <w:lang w:val="vi-VN" w:eastAsia="es-ES"/>
            </w:rPr>
            <m:t xml:space="preserve"> x </m:t>
          </m:r>
          <m:f>
            <m:fPr>
              <m:ctrlPr>
                <w:rPr>
                  <w:rFonts w:ascii="Cambria Math" w:eastAsia="Cambria" w:hAnsi="Cambria Math"/>
                  <w:noProof/>
                  <w:sz w:val="28"/>
                  <w:szCs w:val="28"/>
                  <w:lang w:val="vi-VN" w:eastAsia="es-ES"/>
                </w:rPr>
              </m:ctrlPr>
            </m:fPr>
            <m:num>
              <m:r>
                <m:rPr>
                  <m:sty m:val="p"/>
                </m:rPr>
                <w:rPr>
                  <w:rFonts w:ascii="Cambria Math" w:eastAsia="MS Mincho" w:hAnsi="Cambria Math"/>
                  <w:noProof/>
                  <w:sz w:val="28"/>
                  <w:szCs w:val="28"/>
                  <w:lang w:val="vi-VN" w:eastAsia="es-ES"/>
                </w:rPr>
                <m:t>50,5-</m:t>
              </m:r>
              <m:sSub>
                <m:sSubPr>
                  <m:ctrlPr>
                    <w:rPr>
                      <w:rFonts w:ascii="Cambria Math" w:eastAsia="Cambria" w:hAnsi="Cambria Math"/>
                      <w:noProof/>
                      <w:sz w:val="28"/>
                      <w:szCs w:val="28"/>
                      <w:lang w:val="vi-VN" w:eastAsia="es-ES"/>
                    </w:rPr>
                  </m:ctrlPr>
                </m:sSubPr>
                <m:e>
                  <m:r>
                    <m:rPr>
                      <m:sty m:val="p"/>
                    </m:rPr>
                    <w:rPr>
                      <w:rFonts w:ascii="Cambria Math" w:eastAsia="MS Mincho" w:hAnsi="Cambria Math"/>
                      <w:noProof/>
                      <w:sz w:val="28"/>
                      <w:szCs w:val="28"/>
                      <w:lang w:val="vi-VN" w:eastAsia="es-ES"/>
                    </w:rPr>
                    <m:t>f</m:t>
                  </m:r>
                </m:e>
                <m:sub>
                  <m:r>
                    <m:rPr>
                      <m:sty m:val="p"/>
                    </m:rPr>
                    <w:rPr>
                      <w:rFonts w:ascii="Cambria Math" w:eastAsia="MS Mincho" w:hAnsi="Cambria Math"/>
                      <w:noProof/>
                      <w:sz w:val="28"/>
                      <w:szCs w:val="28"/>
                      <w:lang w:val="vi-VN" w:eastAsia="es-ES"/>
                    </w:rPr>
                    <m:t>n</m:t>
                  </m:r>
                </m:sub>
              </m:sSub>
            </m:num>
            <m:den>
              <m:r>
                <m:rPr>
                  <m:sty m:val="p"/>
                </m:rPr>
                <w:rPr>
                  <w:rFonts w:ascii="Cambria Math" w:eastAsia="MS Mincho" w:hAnsi="Cambria Math"/>
                  <w:noProof/>
                  <w:sz w:val="28"/>
                  <w:szCs w:val="28"/>
                  <w:lang w:val="vi-VN" w:eastAsia="es-ES"/>
                </w:rPr>
                <m:t>50</m:t>
              </m:r>
            </m:den>
          </m:f>
        </m:oMath>
      </m:oMathPara>
    </w:p>
    <w:p w14:paraId="5D92B9C7" w14:textId="77777777" w:rsidR="007B572E" w:rsidRPr="00913A63" w:rsidRDefault="007B572E" w:rsidP="00A46292">
      <w:pPr>
        <w:widowControl w:val="0"/>
        <w:spacing w:before="120" w:after="120"/>
        <w:ind w:firstLine="567"/>
        <w:jc w:val="both"/>
        <w:rPr>
          <w:rFonts w:eastAsia="MS Mincho"/>
          <w:noProof/>
          <w:sz w:val="28"/>
          <w:szCs w:val="28"/>
          <w:lang w:val="pl-PL" w:eastAsia="es-ES"/>
        </w:rPr>
      </w:pPr>
      <w:r w:rsidRPr="00913A63">
        <w:rPr>
          <w:rFonts w:eastAsia="MS Mincho"/>
          <w:noProof/>
          <w:sz w:val="28"/>
          <w:szCs w:val="28"/>
          <w:lang w:val="pl-PL" w:eastAsia="es-ES"/>
        </w:rPr>
        <w:t xml:space="preserve">Trong đó: </w:t>
      </w:r>
    </w:p>
    <w:p w14:paraId="60EDE7A6" w14:textId="77777777" w:rsidR="007B572E" w:rsidRPr="00913A63" w:rsidRDefault="007B572E" w:rsidP="00A46292">
      <w:pPr>
        <w:widowControl w:val="0"/>
        <w:spacing w:before="120" w:after="120"/>
        <w:ind w:firstLine="567"/>
        <w:jc w:val="both"/>
        <w:rPr>
          <w:rFonts w:eastAsia="MS Mincho"/>
          <w:noProof/>
          <w:sz w:val="28"/>
          <w:szCs w:val="28"/>
          <w:lang w:val="pl-PL" w:eastAsia="es-ES"/>
        </w:rPr>
      </w:pPr>
      <w:r w:rsidRPr="00913A63">
        <w:rPr>
          <w:rFonts w:eastAsia="MS Mincho"/>
          <w:noProof/>
          <w:sz w:val="28"/>
          <w:szCs w:val="28"/>
          <w:lang w:val="pl-PL" w:eastAsia="es-ES"/>
        </w:rPr>
        <w:t>- ΔP: Mức giảm công suất phát tác dụng (MW);</w:t>
      </w:r>
    </w:p>
    <w:p w14:paraId="21DCBBC6" w14:textId="77777777" w:rsidR="007B572E" w:rsidRPr="00913A63" w:rsidRDefault="007B572E" w:rsidP="00A46292">
      <w:pPr>
        <w:widowControl w:val="0"/>
        <w:spacing w:before="120" w:after="120"/>
        <w:ind w:firstLine="567"/>
        <w:jc w:val="both"/>
        <w:rPr>
          <w:rFonts w:eastAsia="MS Mincho"/>
          <w:noProof/>
          <w:sz w:val="28"/>
          <w:szCs w:val="28"/>
          <w:lang w:val="pl-PL" w:eastAsia="es-ES"/>
        </w:rPr>
      </w:pPr>
      <w:r w:rsidRPr="00913A63">
        <w:rPr>
          <w:rFonts w:eastAsia="MS Mincho"/>
          <w:noProof/>
          <w:sz w:val="28"/>
          <w:szCs w:val="28"/>
          <w:lang w:val="pl-PL" w:eastAsia="es-ES"/>
        </w:rPr>
        <w:t>- P</w:t>
      </w:r>
      <w:r w:rsidRPr="00913A63">
        <w:rPr>
          <w:rFonts w:eastAsia="MS Mincho"/>
          <w:noProof/>
          <w:sz w:val="28"/>
          <w:szCs w:val="28"/>
          <w:vertAlign w:val="subscript"/>
          <w:lang w:val="pl-PL" w:eastAsia="es-ES"/>
        </w:rPr>
        <w:t>m</w:t>
      </w:r>
      <w:r w:rsidRPr="00913A63">
        <w:rPr>
          <w:rFonts w:eastAsia="MS Mincho"/>
          <w:noProof/>
          <w:sz w:val="28"/>
          <w:szCs w:val="28"/>
          <w:lang w:val="pl-PL" w:eastAsia="es-ES"/>
        </w:rPr>
        <w:t xml:space="preserve">: Công suất tác dụng tương ứng với thời điểm trước khi thực hiện giảm công suất (MW); </w:t>
      </w:r>
    </w:p>
    <w:p w14:paraId="2C1C670F" w14:textId="77777777" w:rsidR="007B572E" w:rsidRPr="00913A63" w:rsidRDefault="007B572E" w:rsidP="00A46292">
      <w:pPr>
        <w:widowControl w:val="0"/>
        <w:spacing w:before="120" w:after="120"/>
        <w:ind w:firstLine="567"/>
        <w:jc w:val="both"/>
        <w:rPr>
          <w:rFonts w:eastAsia="MS Mincho"/>
          <w:noProof/>
          <w:sz w:val="28"/>
          <w:szCs w:val="28"/>
          <w:lang w:val="pl-PL" w:eastAsia="es-ES"/>
        </w:rPr>
      </w:pPr>
      <w:r w:rsidRPr="00913A63">
        <w:rPr>
          <w:rFonts w:eastAsia="MS Mincho"/>
          <w:noProof/>
          <w:sz w:val="28"/>
          <w:szCs w:val="28"/>
          <w:lang w:val="pl-PL" w:eastAsia="es-ES"/>
        </w:rPr>
        <w:t>- f</w:t>
      </w:r>
      <w:r w:rsidRPr="00913A63">
        <w:rPr>
          <w:rFonts w:eastAsia="MS Mincho"/>
          <w:noProof/>
          <w:sz w:val="28"/>
          <w:szCs w:val="28"/>
          <w:vertAlign w:val="subscript"/>
          <w:lang w:val="pl-PL" w:eastAsia="es-ES"/>
        </w:rPr>
        <w:t>n</w:t>
      </w:r>
      <w:r w:rsidRPr="00913A63">
        <w:rPr>
          <w:rFonts w:eastAsia="MS Mincho"/>
          <w:noProof/>
          <w:sz w:val="28"/>
          <w:szCs w:val="28"/>
          <w:lang w:val="pl-PL" w:eastAsia="es-ES"/>
        </w:rPr>
        <w:t xml:space="preserve">: Tần số hệ thống điện trước khi thực hiện giảm công suất (Hz). </w:t>
      </w:r>
    </w:p>
    <w:p w14:paraId="58AA72E7" w14:textId="612EB307" w:rsidR="007B572E" w:rsidRDefault="00E52790" w:rsidP="00A46292">
      <w:pPr>
        <w:widowControl w:val="0"/>
        <w:spacing w:before="120" w:after="120"/>
        <w:ind w:firstLine="567"/>
        <w:jc w:val="both"/>
        <w:rPr>
          <w:rFonts w:eastAsia="MS Mincho"/>
          <w:noProof/>
          <w:sz w:val="28"/>
          <w:szCs w:val="28"/>
          <w:lang w:val="pl-PL" w:eastAsia="es-ES"/>
        </w:rPr>
      </w:pPr>
      <w:r w:rsidRPr="00913A63">
        <w:rPr>
          <w:rFonts w:eastAsia="MS Mincho"/>
          <w:noProof/>
          <w:sz w:val="28"/>
          <w:szCs w:val="28"/>
          <w:lang w:val="pl-PL" w:eastAsia="es-ES"/>
        </w:rPr>
        <w:t>3</w:t>
      </w:r>
      <w:r w:rsidR="007B572E" w:rsidRPr="00913A63">
        <w:rPr>
          <w:rFonts w:eastAsia="MS Mincho"/>
          <w:noProof/>
          <w:sz w:val="28"/>
          <w:szCs w:val="28"/>
          <w:lang w:val="pl-PL" w:eastAsia="es-ES"/>
        </w:rPr>
        <w:t>. Hệ thống điện mặt trời phải có khả năng duy trì vận hành phát điện liên tục trong các dải điện áp tại điểm đấu nối theo quy định tại Bả</w:t>
      </w:r>
      <w:r w:rsidR="00CB4D04" w:rsidRPr="00913A63">
        <w:rPr>
          <w:rFonts w:eastAsia="MS Mincho"/>
          <w:noProof/>
          <w:sz w:val="28"/>
          <w:szCs w:val="28"/>
          <w:lang w:val="pl-PL" w:eastAsia="es-ES"/>
        </w:rPr>
        <w:t>ng 5e</w:t>
      </w:r>
      <w:r w:rsidR="007B572E" w:rsidRPr="00913A63">
        <w:rPr>
          <w:rFonts w:eastAsia="MS Mincho"/>
          <w:noProof/>
          <w:sz w:val="28"/>
          <w:szCs w:val="28"/>
          <w:lang w:val="pl-PL" w:eastAsia="es-ES"/>
        </w:rPr>
        <w:t xml:space="preserve"> như sau:  </w:t>
      </w:r>
    </w:p>
    <w:p w14:paraId="5797025C" w14:textId="77777777" w:rsidR="00B544B1" w:rsidRDefault="00B544B1" w:rsidP="00A46292">
      <w:pPr>
        <w:widowControl w:val="0"/>
        <w:spacing w:before="120" w:after="120"/>
        <w:ind w:firstLine="567"/>
        <w:jc w:val="both"/>
        <w:rPr>
          <w:rFonts w:eastAsia="MS Mincho"/>
          <w:noProof/>
          <w:sz w:val="28"/>
          <w:szCs w:val="28"/>
          <w:lang w:val="pl-PL" w:eastAsia="es-ES"/>
        </w:rPr>
      </w:pPr>
    </w:p>
    <w:p w14:paraId="1E06FA90" w14:textId="091A8967" w:rsidR="007B572E" w:rsidRPr="00913A63" w:rsidRDefault="007B572E" w:rsidP="001D207D">
      <w:pPr>
        <w:widowControl w:val="0"/>
        <w:spacing w:before="120"/>
        <w:ind w:left="357"/>
        <w:jc w:val="center"/>
        <w:rPr>
          <w:rFonts w:eastAsia="MS Mincho"/>
          <w:bCs/>
          <w:noProof/>
          <w:sz w:val="28"/>
          <w:szCs w:val="28"/>
          <w:lang w:val="pl-PL" w:eastAsia="es-ES"/>
        </w:rPr>
      </w:pPr>
      <w:r w:rsidRPr="00913A63">
        <w:rPr>
          <w:rFonts w:eastAsia="MS Mincho"/>
          <w:bCs/>
          <w:noProof/>
          <w:sz w:val="28"/>
          <w:szCs w:val="28"/>
          <w:lang w:val="pl-PL" w:eastAsia="es-ES"/>
        </w:rPr>
        <w:lastRenderedPageBreak/>
        <w:t>Bảng 5</w:t>
      </w:r>
      <w:r w:rsidR="00CB4D04" w:rsidRPr="00913A63">
        <w:rPr>
          <w:rFonts w:eastAsia="MS Mincho"/>
          <w:bCs/>
          <w:noProof/>
          <w:sz w:val="28"/>
          <w:szCs w:val="28"/>
          <w:lang w:val="pl-PL" w:eastAsia="es-ES"/>
        </w:rPr>
        <w:t>e</w:t>
      </w:r>
    </w:p>
    <w:p w14:paraId="0CC71658" w14:textId="77777777" w:rsidR="007B572E" w:rsidRPr="00913A63" w:rsidRDefault="007B572E" w:rsidP="00B44014">
      <w:pPr>
        <w:widowControl w:val="0"/>
        <w:spacing w:before="120"/>
        <w:ind w:left="360"/>
        <w:jc w:val="center"/>
        <w:rPr>
          <w:rFonts w:eastAsia="MS Mincho"/>
          <w:noProof/>
          <w:sz w:val="28"/>
          <w:szCs w:val="28"/>
          <w:lang w:val="pl-PL" w:eastAsia="es-ES"/>
        </w:rPr>
      </w:pPr>
      <w:r w:rsidRPr="00913A63">
        <w:rPr>
          <w:rFonts w:eastAsia="MS Mincho"/>
          <w:noProof/>
          <w:sz w:val="28"/>
          <w:szCs w:val="28"/>
          <w:lang w:val="pl-PL" w:eastAsia="es-ES"/>
        </w:rPr>
        <w:t>Thời gian tối thiểu duy trì vận hành phát điện tương ứng với các dải điện áp tại điểm đấu nối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252"/>
      </w:tblGrid>
      <w:tr w:rsidR="007B572E" w:rsidRPr="00913A63" w14:paraId="43FE2338" w14:textId="77777777" w:rsidTr="00256C24">
        <w:trPr>
          <w:tblHeader/>
          <w:jc w:val="center"/>
        </w:trPr>
        <w:tc>
          <w:tcPr>
            <w:tcW w:w="4815" w:type="dxa"/>
            <w:shd w:val="clear" w:color="auto" w:fill="auto"/>
          </w:tcPr>
          <w:p w14:paraId="4CB0F201" w14:textId="77777777" w:rsidR="007B572E" w:rsidRPr="00913A63" w:rsidRDefault="007B572E" w:rsidP="00B44014">
            <w:pPr>
              <w:widowControl w:val="0"/>
              <w:spacing w:before="120" w:after="120"/>
              <w:jc w:val="center"/>
              <w:rPr>
                <w:rFonts w:eastAsia="MS Mincho"/>
                <w:b/>
                <w:noProof/>
                <w:sz w:val="28"/>
                <w:szCs w:val="28"/>
                <w:lang w:val="pl-PL" w:eastAsia="es-ES"/>
              </w:rPr>
            </w:pPr>
            <w:r w:rsidRPr="00913A63">
              <w:rPr>
                <w:rFonts w:eastAsia="MS Mincho"/>
                <w:b/>
                <w:noProof/>
                <w:sz w:val="28"/>
                <w:szCs w:val="28"/>
                <w:lang w:val="pl-PL" w:eastAsia="es-ES"/>
              </w:rPr>
              <w:t>Điện áp tại điểm đấu nối</w:t>
            </w:r>
          </w:p>
        </w:tc>
        <w:tc>
          <w:tcPr>
            <w:tcW w:w="4252" w:type="dxa"/>
            <w:shd w:val="clear" w:color="auto" w:fill="auto"/>
          </w:tcPr>
          <w:p w14:paraId="3B40E781" w14:textId="77777777" w:rsidR="007B572E" w:rsidRPr="00913A63" w:rsidRDefault="007B572E" w:rsidP="00B44014">
            <w:pPr>
              <w:widowControl w:val="0"/>
              <w:spacing w:before="120" w:after="120"/>
              <w:jc w:val="center"/>
              <w:rPr>
                <w:rFonts w:eastAsia="MS Mincho"/>
                <w:b/>
                <w:noProof/>
                <w:sz w:val="28"/>
                <w:szCs w:val="28"/>
                <w:lang w:val="pl-PL" w:eastAsia="es-ES"/>
              </w:rPr>
            </w:pPr>
            <w:r w:rsidRPr="00913A63">
              <w:rPr>
                <w:rFonts w:eastAsia="MS Mincho"/>
                <w:b/>
                <w:noProof/>
                <w:sz w:val="28"/>
                <w:szCs w:val="28"/>
                <w:lang w:val="pl-PL" w:eastAsia="es-ES"/>
              </w:rPr>
              <w:t>Thời gian duy trì tối thiểu</w:t>
            </w:r>
          </w:p>
        </w:tc>
      </w:tr>
      <w:tr w:rsidR="007B572E" w:rsidRPr="00913A63" w14:paraId="707025DD" w14:textId="77777777" w:rsidTr="00256C24">
        <w:trPr>
          <w:jc w:val="center"/>
        </w:trPr>
        <w:tc>
          <w:tcPr>
            <w:tcW w:w="4815" w:type="dxa"/>
            <w:shd w:val="clear" w:color="auto" w:fill="auto"/>
          </w:tcPr>
          <w:p w14:paraId="0799EFA4" w14:textId="77777777"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Nhỏ hơn 50% điện áp danh định</w:t>
            </w:r>
          </w:p>
        </w:tc>
        <w:tc>
          <w:tcPr>
            <w:tcW w:w="4252" w:type="dxa"/>
            <w:shd w:val="clear" w:color="auto" w:fill="auto"/>
          </w:tcPr>
          <w:p w14:paraId="378B2751" w14:textId="77777777"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 xml:space="preserve"> Không yêu cầu</w:t>
            </w:r>
          </w:p>
        </w:tc>
      </w:tr>
      <w:tr w:rsidR="007B572E" w:rsidRPr="00913A63" w14:paraId="1E5ADE2F" w14:textId="77777777" w:rsidTr="00256C24">
        <w:trPr>
          <w:jc w:val="center"/>
        </w:trPr>
        <w:tc>
          <w:tcPr>
            <w:tcW w:w="4815" w:type="dxa"/>
            <w:shd w:val="clear" w:color="auto" w:fill="auto"/>
          </w:tcPr>
          <w:p w14:paraId="19698E84" w14:textId="1445E7E8"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 xml:space="preserve">50% đến </w:t>
            </w:r>
            <w:r w:rsidR="00953FED" w:rsidRPr="00913A63">
              <w:rPr>
                <w:rFonts w:eastAsia="MS Mincho"/>
                <w:noProof/>
                <w:sz w:val="28"/>
                <w:szCs w:val="28"/>
                <w:lang w:val="pl-PL" w:eastAsia="es-ES"/>
              </w:rPr>
              <w:t xml:space="preserve">dưới </w:t>
            </w:r>
            <w:r w:rsidRPr="00913A63">
              <w:rPr>
                <w:rFonts w:eastAsia="MS Mincho"/>
                <w:noProof/>
                <w:sz w:val="28"/>
                <w:szCs w:val="28"/>
                <w:lang w:val="pl-PL" w:eastAsia="es-ES"/>
              </w:rPr>
              <w:t>85% điện áp danh định</w:t>
            </w:r>
          </w:p>
        </w:tc>
        <w:tc>
          <w:tcPr>
            <w:tcW w:w="4252" w:type="dxa"/>
            <w:shd w:val="clear" w:color="auto" w:fill="auto"/>
          </w:tcPr>
          <w:p w14:paraId="018D21EB" w14:textId="36A6977A" w:rsidR="007B572E" w:rsidRPr="00913A63" w:rsidRDefault="00A805F7"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0</w:t>
            </w:r>
            <w:r w:rsidR="007B572E" w:rsidRPr="00913A63">
              <w:rPr>
                <w:rFonts w:eastAsia="MS Mincho"/>
                <w:noProof/>
                <w:sz w:val="28"/>
                <w:szCs w:val="28"/>
                <w:lang w:val="pl-PL" w:eastAsia="es-ES"/>
              </w:rPr>
              <w:t>2 giây</w:t>
            </w:r>
          </w:p>
        </w:tc>
      </w:tr>
      <w:tr w:rsidR="007B572E" w:rsidRPr="00913A63" w14:paraId="0F351CD5" w14:textId="77777777" w:rsidTr="00256C24">
        <w:trPr>
          <w:jc w:val="center"/>
        </w:trPr>
        <w:tc>
          <w:tcPr>
            <w:tcW w:w="4815" w:type="dxa"/>
            <w:shd w:val="clear" w:color="auto" w:fill="auto"/>
          </w:tcPr>
          <w:p w14:paraId="1F0A7231" w14:textId="77777777"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85% đến 110% điện áp danh định</w:t>
            </w:r>
          </w:p>
        </w:tc>
        <w:tc>
          <w:tcPr>
            <w:tcW w:w="4252" w:type="dxa"/>
            <w:shd w:val="clear" w:color="auto" w:fill="auto"/>
          </w:tcPr>
          <w:p w14:paraId="6ECB7ADB" w14:textId="77777777"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Vận hành liên tục</w:t>
            </w:r>
          </w:p>
        </w:tc>
      </w:tr>
      <w:tr w:rsidR="007B572E" w:rsidRPr="00913A63" w14:paraId="7836EA7C" w14:textId="77777777" w:rsidTr="00256C24">
        <w:trPr>
          <w:trHeight w:val="581"/>
          <w:jc w:val="center"/>
        </w:trPr>
        <w:tc>
          <w:tcPr>
            <w:tcW w:w="4815" w:type="dxa"/>
            <w:shd w:val="clear" w:color="auto" w:fill="auto"/>
          </w:tcPr>
          <w:p w14:paraId="039FDD97" w14:textId="58DE58B7" w:rsidR="007B572E" w:rsidRPr="00913A63" w:rsidRDefault="00953FED"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 xml:space="preserve">Trên </w:t>
            </w:r>
            <w:r w:rsidR="007B572E" w:rsidRPr="00913A63">
              <w:rPr>
                <w:rFonts w:eastAsia="MS Mincho"/>
                <w:noProof/>
                <w:sz w:val="28"/>
                <w:szCs w:val="28"/>
                <w:lang w:val="pl-PL" w:eastAsia="es-ES"/>
              </w:rPr>
              <w:t>110% đến 120% điện áp danh định</w:t>
            </w:r>
          </w:p>
        </w:tc>
        <w:tc>
          <w:tcPr>
            <w:tcW w:w="4252" w:type="dxa"/>
            <w:shd w:val="clear" w:color="auto" w:fill="auto"/>
          </w:tcPr>
          <w:p w14:paraId="2704A4E7" w14:textId="300E040E" w:rsidR="007B572E" w:rsidRPr="00913A63" w:rsidRDefault="00A805F7"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0</w:t>
            </w:r>
            <w:r w:rsidR="007B572E" w:rsidRPr="00913A63">
              <w:rPr>
                <w:rFonts w:eastAsia="MS Mincho"/>
                <w:noProof/>
                <w:sz w:val="28"/>
                <w:szCs w:val="28"/>
                <w:lang w:val="pl-PL" w:eastAsia="es-ES"/>
              </w:rPr>
              <w:t>2 giây</w:t>
            </w:r>
          </w:p>
        </w:tc>
      </w:tr>
      <w:tr w:rsidR="007B572E" w:rsidRPr="00913A63" w14:paraId="4100AC2D" w14:textId="77777777" w:rsidTr="00256C24">
        <w:trPr>
          <w:jc w:val="center"/>
        </w:trPr>
        <w:tc>
          <w:tcPr>
            <w:tcW w:w="4815" w:type="dxa"/>
            <w:shd w:val="clear" w:color="auto" w:fill="auto"/>
          </w:tcPr>
          <w:p w14:paraId="6DCE9C91" w14:textId="77777777"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Lớn hơn 120% điện áp danh định</w:t>
            </w:r>
          </w:p>
        </w:tc>
        <w:tc>
          <w:tcPr>
            <w:tcW w:w="4252" w:type="dxa"/>
            <w:shd w:val="clear" w:color="auto" w:fill="auto"/>
          </w:tcPr>
          <w:p w14:paraId="2A595AE4" w14:textId="77777777" w:rsidR="007B572E" w:rsidRPr="00913A63" w:rsidRDefault="007B572E" w:rsidP="00B44014">
            <w:pPr>
              <w:widowControl w:val="0"/>
              <w:spacing w:before="120" w:after="120"/>
              <w:jc w:val="center"/>
              <w:rPr>
                <w:rFonts w:eastAsia="MS Mincho"/>
                <w:noProof/>
                <w:sz w:val="28"/>
                <w:szCs w:val="28"/>
                <w:lang w:val="pl-PL" w:eastAsia="es-ES"/>
              </w:rPr>
            </w:pPr>
            <w:r w:rsidRPr="00913A63">
              <w:rPr>
                <w:rFonts w:eastAsia="MS Mincho"/>
                <w:noProof/>
                <w:sz w:val="28"/>
                <w:szCs w:val="28"/>
                <w:lang w:val="pl-PL" w:eastAsia="es-ES"/>
              </w:rPr>
              <w:t>Không yêu cầu</w:t>
            </w:r>
          </w:p>
        </w:tc>
      </w:tr>
    </w:tbl>
    <w:p w14:paraId="38534F72" w14:textId="61FB58DB" w:rsidR="007B572E" w:rsidRPr="00913A63" w:rsidRDefault="009F3025" w:rsidP="001D207D">
      <w:pPr>
        <w:widowControl w:val="0"/>
        <w:spacing w:before="120" w:after="120" w:line="252" w:lineRule="auto"/>
        <w:ind w:firstLine="567"/>
        <w:jc w:val="both"/>
        <w:rPr>
          <w:rFonts w:eastAsia="MS Mincho"/>
          <w:noProof/>
          <w:spacing w:val="-4"/>
          <w:sz w:val="28"/>
          <w:szCs w:val="28"/>
          <w:lang w:val="pl-PL" w:eastAsia="es-ES"/>
        </w:rPr>
      </w:pPr>
      <w:r w:rsidRPr="00913A63">
        <w:rPr>
          <w:rFonts w:eastAsia="MS Mincho"/>
          <w:noProof/>
          <w:spacing w:val="-4"/>
          <w:sz w:val="28"/>
          <w:szCs w:val="28"/>
          <w:lang w:val="pl-PL" w:eastAsia="es-ES"/>
        </w:rPr>
        <w:t>4</w:t>
      </w:r>
      <w:r w:rsidR="007B572E" w:rsidRPr="00913A63">
        <w:rPr>
          <w:rFonts w:eastAsia="MS Mincho"/>
          <w:noProof/>
          <w:spacing w:val="-4"/>
          <w:sz w:val="28"/>
          <w:szCs w:val="28"/>
          <w:lang w:val="pl-PL" w:eastAsia="es-ES"/>
        </w:rPr>
        <w:t>. Hệ thống điện mặt trời không được gây ra sự xâm nhập của dòng điện một chiều vào lưới điện phân phối vượt quá giá trị 0,5% dòng định mức tại điểm đấu nối.</w:t>
      </w:r>
    </w:p>
    <w:p w14:paraId="6F1B888D" w14:textId="2E3C4A4C" w:rsidR="007B572E" w:rsidRPr="00913A63" w:rsidRDefault="009F3025"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5</w:t>
      </w:r>
      <w:r w:rsidR="007B572E" w:rsidRPr="00913A63">
        <w:rPr>
          <w:rFonts w:eastAsia="MS Mincho"/>
          <w:noProof/>
          <w:sz w:val="28"/>
          <w:szCs w:val="28"/>
          <w:lang w:val="pl-PL" w:eastAsia="es-ES"/>
        </w:rPr>
        <w:t>. Hệ thống điện mặt trời phải tuân theo các quy định về điện áp, cân bằng pha, sóng hài, nhấp nháy điện áp và chế độ nối đất quy định tại Điều 5, Điều 6, Điều 7, Điều 8 và Điều 10 Thông tư này.</w:t>
      </w:r>
    </w:p>
    <w:p w14:paraId="0E5275A6" w14:textId="1F9958F2" w:rsidR="007B572E" w:rsidRPr="00913A63" w:rsidRDefault="009F3025"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6</w:t>
      </w:r>
      <w:r w:rsidR="007B572E" w:rsidRPr="00913A63">
        <w:rPr>
          <w:rFonts w:eastAsia="MS Mincho"/>
          <w:noProof/>
          <w:spacing w:val="-6"/>
          <w:sz w:val="28"/>
          <w:szCs w:val="28"/>
          <w:lang w:val="pl-PL" w:eastAsia="es-ES"/>
        </w:rPr>
        <w:t>. Hệ thống điện mặt trời phải trang bị thiết bị bảo vệ đảm bảo các yêu cầu sau:</w:t>
      </w:r>
    </w:p>
    <w:p w14:paraId="0C780E7D" w14:textId="77777777" w:rsidR="007B572E" w:rsidRPr="00913A63" w:rsidRDefault="007B572E"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 xml:space="preserve">a) Tự ngắt kết nối với lưới điện phân phối khi xảy ra sự cố nội bộ hệ thống điện mặt trời; </w:t>
      </w:r>
    </w:p>
    <w:p w14:paraId="74D09930" w14:textId="77777777" w:rsidR="007B572E" w:rsidRPr="00913A63" w:rsidRDefault="007B572E"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b) Tự ngắt kết nối khi xảy ra sự cố mất điện từ lưới điện phân phối và không phát điện lên lưới khi lưới điện phân phối đang mất điện;</w:t>
      </w:r>
    </w:p>
    <w:p w14:paraId="0191C718" w14:textId="77777777" w:rsidR="007B572E" w:rsidRPr="00913A63" w:rsidRDefault="007B572E"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c) Không tự động kết nối lại lưới điện khi chưa đảm bảo các điều kiện sau:</w:t>
      </w:r>
    </w:p>
    <w:p w14:paraId="508F928C" w14:textId="77777777" w:rsidR="007B572E" w:rsidRPr="00913A63" w:rsidRDefault="007B572E"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 xml:space="preserve">- Tần số của lưới điện duy trì trong dải từ 48Hz đến 51Hz trong thời gian tối thiểu 60 giây; </w:t>
      </w:r>
    </w:p>
    <w:p w14:paraId="2EF5F2DB" w14:textId="77777777" w:rsidR="007B572E" w:rsidRPr="00913A63" w:rsidRDefault="007B572E" w:rsidP="007F01AF">
      <w:pPr>
        <w:widowControl w:val="0"/>
        <w:spacing w:after="120" w:line="252" w:lineRule="auto"/>
        <w:ind w:firstLine="567"/>
        <w:jc w:val="both"/>
        <w:rPr>
          <w:rFonts w:eastAsia="MS Mincho"/>
          <w:noProof/>
          <w:sz w:val="28"/>
          <w:szCs w:val="28"/>
          <w:lang w:val="pl-PL" w:eastAsia="es-ES"/>
        </w:rPr>
      </w:pPr>
      <w:r w:rsidRPr="00913A63">
        <w:rPr>
          <w:rFonts w:eastAsia="MS Mincho"/>
          <w:noProof/>
          <w:sz w:val="28"/>
          <w:szCs w:val="28"/>
          <w:lang w:val="pl-PL" w:eastAsia="es-ES"/>
        </w:rPr>
        <w:t>- Điện áp tất cả các pha tại điểm đấu nối duy trì trong dải từ 85% đến 110% điện áp định mức trong thời gian tối thiểu 60 giây.</w:t>
      </w:r>
    </w:p>
    <w:p w14:paraId="2C729360" w14:textId="28A6FF68" w:rsidR="007B572E" w:rsidRPr="00913A63" w:rsidRDefault="007B572E" w:rsidP="007F01AF">
      <w:pPr>
        <w:tabs>
          <w:tab w:val="left" w:pos="854"/>
        </w:tabs>
        <w:spacing w:after="120" w:line="252" w:lineRule="auto"/>
        <w:ind w:firstLine="567"/>
        <w:jc w:val="both"/>
        <w:rPr>
          <w:rFonts w:eastAsia="MS Mincho"/>
          <w:noProof/>
          <w:color w:val="000000"/>
          <w:sz w:val="28"/>
          <w:szCs w:val="28"/>
          <w:lang w:val="pl-PL" w:eastAsia="es-ES"/>
        </w:rPr>
      </w:pPr>
      <w:r w:rsidRPr="00913A63">
        <w:rPr>
          <w:rFonts w:eastAsia="MS Mincho"/>
          <w:noProof/>
          <w:sz w:val="28"/>
          <w:szCs w:val="28"/>
          <w:lang w:val="pl-PL" w:eastAsia="es-ES"/>
        </w:rPr>
        <w:t xml:space="preserve">d) </w:t>
      </w:r>
      <w:r w:rsidR="00C328E5" w:rsidRPr="00913A63">
        <w:rPr>
          <w:rFonts w:eastAsia="MS Mincho"/>
          <w:noProof/>
          <w:sz w:val="28"/>
          <w:szCs w:val="28"/>
          <w:lang w:val="pl-PL" w:eastAsia="es-ES"/>
        </w:rPr>
        <w:t>K</w:t>
      </w:r>
      <w:r w:rsidRPr="00913A63">
        <w:rPr>
          <w:rFonts w:eastAsia="MS Mincho"/>
          <w:noProof/>
          <w:sz w:val="28"/>
          <w:szCs w:val="28"/>
          <w:lang w:val="pl-PL" w:eastAsia="es-ES"/>
        </w:rPr>
        <w:t xml:space="preserve">hách hàng có đề nghị đấu nối phải thỏa thuận, thống nhất các yêu cầu về hệ thống bảo vệ với Đơn vị phân phối điện nhưng tối thiểu bao gồm các bảo vệ quy định tại các </w:t>
      </w:r>
      <w:r w:rsidR="00A805F7" w:rsidRPr="00913A63">
        <w:rPr>
          <w:rFonts w:eastAsia="MS Mincho"/>
          <w:noProof/>
          <w:sz w:val="28"/>
          <w:szCs w:val="28"/>
          <w:lang w:val="pl-PL" w:eastAsia="es-ES"/>
        </w:rPr>
        <w:t>đ</w:t>
      </w:r>
      <w:r w:rsidRPr="00913A63">
        <w:rPr>
          <w:rFonts w:eastAsia="MS Mincho"/>
          <w:noProof/>
          <w:sz w:val="28"/>
          <w:szCs w:val="28"/>
          <w:lang w:val="pl-PL" w:eastAsia="es-ES"/>
        </w:rPr>
        <w:t xml:space="preserve">iểm a, </w:t>
      </w:r>
      <w:r w:rsidR="00A805F7" w:rsidRPr="00913A63">
        <w:rPr>
          <w:rFonts w:eastAsia="MS Mincho"/>
          <w:noProof/>
          <w:sz w:val="28"/>
          <w:szCs w:val="28"/>
          <w:lang w:val="pl-PL" w:eastAsia="es-ES"/>
        </w:rPr>
        <w:t>đ</w:t>
      </w:r>
      <w:r w:rsidRPr="00913A63">
        <w:rPr>
          <w:rFonts w:eastAsia="MS Mincho"/>
          <w:noProof/>
          <w:sz w:val="28"/>
          <w:szCs w:val="28"/>
          <w:lang w:val="pl-PL" w:eastAsia="es-ES"/>
        </w:rPr>
        <w:t xml:space="preserve">iểm b, </w:t>
      </w:r>
      <w:r w:rsidR="00A805F7" w:rsidRPr="00913A63">
        <w:rPr>
          <w:rFonts w:eastAsia="MS Mincho"/>
          <w:noProof/>
          <w:sz w:val="28"/>
          <w:szCs w:val="28"/>
          <w:lang w:val="pl-PL" w:eastAsia="es-ES"/>
        </w:rPr>
        <w:t>đ</w:t>
      </w:r>
      <w:r w:rsidRPr="00913A63">
        <w:rPr>
          <w:rFonts w:eastAsia="MS Mincho"/>
          <w:noProof/>
          <w:sz w:val="28"/>
          <w:szCs w:val="28"/>
          <w:lang w:val="pl-PL" w:eastAsia="es-ES"/>
        </w:rPr>
        <w:t>iểm c Khoản này, bảo vệ quá áp, thấp áp và bảo vệ theo tần số.</w:t>
      </w:r>
    </w:p>
    <w:p w14:paraId="27C4FCEA" w14:textId="445556A4" w:rsidR="007B572E" w:rsidRPr="00913A63" w:rsidRDefault="00D42890" w:rsidP="007F01AF">
      <w:pPr>
        <w:widowControl w:val="0"/>
        <w:spacing w:after="120" w:line="252" w:lineRule="auto"/>
        <w:ind w:firstLine="567"/>
        <w:jc w:val="both"/>
        <w:rPr>
          <w:rFonts w:eastAsia="MS Mincho"/>
          <w:bCs/>
          <w:noProof/>
          <w:sz w:val="28"/>
          <w:szCs w:val="28"/>
          <w:lang w:val="pl-PL" w:eastAsia="es-ES"/>
        </w:rPr>
      </w:pPr>
      <w:r w:rsidRPr="00913A63">
        <w:rPr>
          <w:rFonts w:eastAsia="MS Mincho"/>
          <w:bCs/>
          <w:noProof/>
          <w:sz w:val="28"/>
          <w:szCs w:val="28"/>
          <w:lang w:val="pl-PL" w:eastAsia="es-ES"/>
        </w:rPr>
        <w:t>7</w:t>
      </w:r>
      <w:r w:rsidR="007B572E" w:rsidRPr="00913A63">
        <w:rPr>
          <w:rFonts w:eastAsia="MS Mincho"/>
          <w:bCs/>
          <w:noProof/>
          <w:sz w:val="28"/>
          <w:szCs w:val="28"/>
          <w:lang w:val="pl-PL" w:eastAsia="es-ES"/>
        </w:rPr>
        <w:t xml:space="preserve">. </w:t>
      </w:r>
      <w:r w:rsidR="009B3B53" w:rsidRPr="00913A63">
        <w:rPr>
          <w:rFonts w:eastAsia="MS Mincho"/>
          <w:bCs/>
          <w:noProof/>
          <w:sz w:val="28"/>
          <w:szCs w:val="28"/>
          <w:lang w:val="pl-PL" w:eastAsia="es-ES"/>
        </w:rPr>
        <w:t xml:space="preserve">Ngoài các yêu cầu </w:t>
      </w:r>
      <w:r w:rsidR="00705BAB" w:rsidRPr="00913A63">
        <w:rPr>
          <w:rFonts w:eastAsia="MS Mincho"/>
          <w:bCs/>
          <w:noProof/>
          <w:sz w:val="28"/>
          <w:szCs w:val="28"/>
          <w:lang w:val="pl-PL" w:eastAsia="es-ES"/>
        </w:rPr>
        <w:t xml:space="preserve">quy định tại </w:t>
      </w:r>
      <w:r w:rsidR="00E86B8E" w:rsidRPr="00913A63">
        <w:rPr>
          <w:rFonts w:eastAsia="MS Mincho"/>
          <w:bCs/>
          <w:noProof/>
          <w:sz w:val="28"/>
          <w:szCs w:val="28"/>
          <w:lang w:val="pl-PL" w:eastAsia="es-ES"/>
        </w:rPr>
        <w:t>k</w:t>
      </w:r>
      <w:r w:rsidR="00705BAB" w:rsidRPr="00913A63">
        <w:rPr>
          <w:rFonts w:eastAsia="MS Mincho"/>
          <w:bCs/>
          <w:noProof/>
          <w:sz w:val="28"/>
          <w:szCs w:val="28"/>
          <w:lang w:val="pl-PL" w:eastAsia="es-ES"/>
        </w:rPr>
        <w:t xml:space="preserve">hoản 1 đến </w:t>
      </w:r>
      <w:r w:rsidR="00E86B8E" w:rsidRPr="00913A63">
        <w:rPr>
          <w:rFonts w:eastAsia="MS Mincho"/>
          <w:bCs/>
          <w:noProof/>
          <w:sz w:val="28"/>
          <w:szCs w:val="28"/>
          <w:lang w:val="pl-PL" w:eastAsia="es-ES"/>
        </w:rPr>
        <w:t>k</w:t>
      </w:r>
      <w:r w:rsidR="00705BAB" w:rsidRPr="00913A63">
        <w:rPr>
          <w:rFonts w:eastAsia="MS Mincho"/>
          <w:bCs/>
          <w:noProof/>
          <w:sz w:val="28"/>
          <w:szCs w:val="28"/>
          <w:lang w:val="pl-PL" w:eastAsia="es-ES"/>
        </w:rPr>
        <w:t xml:space="preserve">hoản 6 Điều này, </w:t>
      </w:r>
      <w:r w:rsidR="007B572E" w:rsidRPr="00913A63">
        <w:rPr>
          <w:rFonts w:eastAsia="MS Mincho"/>
          <w:bCs/>
          <w:noProof/>
          <w:sz w:val="28"/>
          <w:szCs w:val="28"/>
          <w:lang w:val="pl-PL" w:eastAsia="es-ES"/>
        </w:rPr>
        <w:t>hệ thống điện mặt trời có công suất từ 500kW</w:t>
      </w:r>
      <w:r w:rsidR="005A722B" w:rsidRPr="00913A63">
        <w:rPr>
          <w:rFonts w:eastAsia="MS Mincho"/>
          <w:bCs/>
          <w:noProof/>
          <w:sz w:val="28"/>
          <w:szCs w:val="28"/>
          <w:lang w:val="pl-PL" w:eastAsia="es-ES"/>
        </w:rPr>
        <w:t xml:space="preserve"> đến 1MW</w:t>
      </w:r>
      <w:r w:rsidR="00BE115D" w:rsidRPr="00913A63">
        <w:rPr>
          <w:rFonts w:eastAsia="MS Mincho"/>
          <w:bCs/>
          <w:noProof/>
          <w:sz w:val="28"/>
          <w:szCs w:val="28"/>
          <w:lang w:val="pl-PL" w:eastAsia="es-ES"/>
        </w:rPr>
        <w:t xml:space="preserve"> </w:t>
      </w:r>
      <w:r w:rsidR="007B572E" w:rsidRPr="00913A63">
        <w:rPr>
          <w:rFonts w:eastAsia="MS Mincho"/>
          <w:bCs/>
          <w:noProof/>
          <w:sz w:val="28"/>
          <w:szCs w:val="28"/>
          <w:lang w:val="pl-PL" w:eastAsia="es-ES"/>
        </w:rPr>
        <w:t>đấu nối</w:t>
      </w:r>
      <w:r w:rsidR="001B0C1E" w:rsidRPr="00913A63">
        <w:rPr>
          <w:rFonts w:eastAsia="MS Mincho"/>
          <w:bCs/>
          <w:noProof/>
          <w:sz w:val="28"/>
          <w:szCs w:val="28"/>
          <w:lang w:val="pl-PL" w:eastAsia="es-ES"/>
        </w:rPr>
        <w:t xml:space="preserve"> vào</w:t>
      </w:r>
      <w:r w:rsidR="007B572E" w:rsidRPr="00913A63">
        <w:rPr>
          <w:rFonts w:eastAsia="MS Mincho"/>
          <w:bCs/>
          <w:noProof/>
          <w:sz w:val="28"/>
          <w:szCs w:val="28"/>
          <w:lang w:val="pl-PL" w:eastAsia="es-ES"/>
        </w:rPr>
        <w:t xml:space="preserve"> lưới điện trung áp phải đảm bảo các yêu cầu kỹ thuật sau:</w:t>
      </w:r>
    </w:p>
    <w:p w14:paraId="4B27611E" w14:textId="1BC16696" w:rsidR="007B572E" w:rsidRPr="00913A63" w:rsidRDefault="007B572E" w:rsidP="007F01AF">
      <w:pPr>
        <w:widowControl w:val="0"/>
        <w:spacing w:after="120" w:line="252" w:lineRule="auto"/>
        <w:ind w:firstLine="567"/>
        <w:jc w:val="both"/>
        <w:rPr>
          <w:iCs/>
          <w:sz w:val="28"/>
          <w:szCs w:val="28"/>
          <w:shd w:val="clear" w:color="auto" w:fill="FFFFFF"/>
        </w:rPr>
      </w:pPr>
      <w:r w:rsidRPr="00913A63">
        <w:rPr>
          <w:iCs/>
          <w:sz w:val="28"/>
          <w:szCs w:val="28"/>
          <w:shd w:val="clear" w:color="auto" w:fill="FFFFFF"/>
        </w:rPr>
        <w:t xml:space="preserve">a) Phải đảm bảo chế độ điều khiển công suất phản kháng được kích hoạt theo chế độ điều khiển theo hệ số công suất với giá trị hệ số công suất (cosphi) được cài đặt theo yêu cầu của cấp điều độ có quyền điều khiển, trừ trường hợp có thỏa </w:t>
      </w:r>
      <w:r w:rsidRPr="00913A63">
        <w:rPr>
          <w:iCs/>
          <w:sz w:val="28"/>
          <w:szCs w:val="28"/>
          <w:shd w:val="clear" w:color="auto" w:fill="FFFFFF"/>
        </w:rPr>
        <w:lastRenderedPageBreak/>
        <w:t>thuận khác với cấp điều độ có quyền điều khiển</w:t>
      </w:r>
      <w:r w:rsidR="005E25D1" w:rsidRPr="00913A63">
        <w:rPr>
          <w:iCs/>
          <w:sz w:val="28"/>
          <w:szCs w:val="28"/>
          <w:shd w:val="clear" w:color="auto" w:fill="FFFFFF"/>
        </w:rPr>
        <w:t>;</w:t>
      </w:r>
    </w:p>
    <w:p w14:paraId="40C59A02" w14:textId="103298CD" w:rsidR="007B572E" w:rsidRPr="00913A63" w:rsidRDefault="00B92FAD" w:rsidP="007F01AF">
      <w:pPr>
        <w:widowControl w:val="0"/>
        <w:spacing w:after="120" w:line="252" w:lineRule="auto"/>
        <w:ind w:firstLine="567"/>
        <w:jc w:val="both"/>
        <w:rPr>
          <w:iCs/>
          <w:sz w:val="28"/>
          <w:szCs w:val="28"/>
          <w:shd w:val="clear" w:color="auto" w:fill="FFFFFF"/>
        </w:rPr>
      </w:pPr>
      <w:r w:rsidRPr="00913A63">
        <w:rPr>
          <w:iCs/>
          <w:sz w:val="28"/>
          <w:szCs w:val="28"/>
          <w:shd w:val="clear" w:color="auto" w:fill="FFFFFF"/>
        </w:rPr>
        <w:t>b</w:t>
      </w:r>
      <w:r w:rsidR="007B572E" w:rsidRPr="00913A63">
        <w:rPr>
          <w:iCs/>
          <w:sz w:val="28"/>
          <w:szCs w:val="28"/>
          <w:shd w:val="clear" w:color="auto" w:fill="FFFFFF"/>
        </w:rPr>
        <w:t xml:space="preserve">) </w:t>
      </w:r>
      <w:r w:rsidR="0030784A" w:rsidRPr="00913A63">
        <w:rPr>
          <w:iCs/>
          <w:sz w:val="28"/>
          <w:szCs w:val="28"/>
          <w:shd w:val="clear" w:color="auto" w:fill="FFFFFF"/>
        </w:rPr>
        <w:t xml:space="preserve">Phải có khả năng thiết lập chế độ ưu tiên phát công suất tác dụng hoặc công suất phản kháng theo yêu cầu của cấp điều độ có quyền điều khiển </w:t>
      </w:r>
      <w:r w:rsidR="007B572E" w:rsidRPr="00913A63">
        <w:rPr>
          <w:iCs/>
          <w:sz w:val="28"/>
          <w:szCs w:val="28"/>
          <w:shd w:val="clear" w:color="auto" w:fill="FFFFFF"/>
        </w:rPr>
        <w:t xml:space="preserve">khi điện áp tại điểm đấu nối nằm ngoài dải yêu cầu vận hành liên tục </w:t>
      </w:r>
      <w:r w:rsidR="008A635C" w:rsidRPr="00913A63">
        <w:rPr>
          <w:iCs/>
          <w:sz w:val="28"/>
          <w:szCs w:val="28"/>
          <w:shd w:val="clear" w:color="auto" w:fill="FFFFFF"/>
        </w:rPr>
        <w:t>q</w:t>
      </w:r>
      <w:r w:rsidR="00F17B79" w:rsidRPr="00913A63">
        <w:rPr>
          <w:iCs/>
          <w:sz w:val="28"/>
          <w:szCs w:val="28"/>
          <w:shd w:val="clear" w:color="auto" w:fill="FFFFFF"/>
        </w:rPr>
        <w:t xml:space="preserve">uy định tại </w:t>
      </w:r>
      <w:r w:rsidR="00984904" w:rsidRPr="00913A63">
        <w:rPr>
          <w:iCs/>
          <w:sz w:val="28"/>
          <w:szCs w:val="28"/>
          <w:shd w:val="clear" w:color="auto" w:fill="FFFFFF"/>
        </w:rPr>
        <w:t>k</w:t>
      </w:r>
      <w:r w:rsidR="008A635C" w:rsidRPr="00913A63">
        <w:rPr>
          <w:iCs/>
          <w:sz w:val="28"/>
          <w:szCs w:val="28"/>
          <w:shd w:val="clear" w:color="auto" w:fill="FFFFFF"/>
        </w:rPr>
        <w:t>hoản 3 Điều này</w:t>
      </w:r>
      <w:r w:rsidR="001F2683" w:rsidRPr="00913A63">
        <w:rPr>
          <w:iCs/>
          <w:sz w:val="28"/>
          <w:szCs w:val="28"/>
          <w:shd w:val="clear" w:color="auto" w:fill="FFFFFF"/>
        </w:rPr>
        <w:t>.</w:t>
      </w:r>
      <w:r w:rsidR="007B572E" w:rsidRPr="00913A63">
        <w:rPr>
          <w:iCs/>
          <w:sz w:val="28"/>
          <w:szCs w:val="28"/>
          <w:shd w:val="clear" w:color="auto" w:fill="FFFFFF"/>
        </w:rPr>
        <w:t xml:space="preserve"> </w:t>
      </w:r>
    </w:p>
    <w:p w14:paraId="3A9FEF3C" w14:textId="39174535" w:rsidR="009C78E7" w:rsidRPr="00913A63" w:rsidRDefault="009C78E7"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 đổi</w:t>
      </w:r>
      <w:r w:rsidR="00137BB8" w:rsidRPr="00913A63">
        <w:rPr>
          <w:rFonts w:ascii="Times New Roman" w:hAnsi="Times New Roman"/>
          <w:sz w:val="28"/>
          <w:szCs w:val="28"/>
        </w:rPr>
        <w:t>, bổ sung</w:t>
      </w:r>
      <w:r w:rsidR="007D3CB3" w:rsidRPr="00913A63">
        <w:rPr>
          <w:rFonts w:ascii="Times New Roman" w:hAnsi="Times New Roman"/>
          <w:sz w:val="28"/>
          <w:szCs w:val="28"/>
        </w:rPr>
        <w:t xml:space="preserve"> k</w:t>
      </w:r>
      <w:r w:rsidRPr="00913A63">
        <w:rPr>
          <w:rFonts w:ascii="Times New Roman" w:hAnsi="Times New Roman"/>
          <w:sz w:val="28"/>
          <w:szCs w:val="28"/>
        </w:rPr>
        <w:t>hoản 2 Điều 42 như sau:</w:t>
      </w:r>
    </w:p>
    <w:p w14:paraId="24A9B700" w14:textId="7777777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“2. Yêu cầu kết nối của Trung tâm điều khiển</w:t>
      </w:r>
    </w:p>
    <w:p w14:paraId="1DDE4B8D" w14:textId="7777777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a) Yêu cầu về kết nối hệ thống thông tin:</w:t>
      </w:r>
    </w:p>
    <w:p w14:paraId="74051DD0" w14:textId="7777777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 Có một đường truyền dữ liệu kết nối với hệ thống thông tin của Cấp điều độ có quyền điều khiển. Trường hợp có nhiều cấp điều độ có quyền điều khiển, các cấp điều độ có trách nhiệm thống nhất phương thức chia sẻ thông tin;</w:t>
      </w:r>
    </w:p>
    <w:p w14:paraId="03559A3F" w14:textId="7777777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 xml:space="preserve">- Có hai đường truyền dữ liệu </w:t>
      </w:r>
      <w:r w:rsidRPr="00913A63">
        <w:rPr>
          <w:b/>
          <w:sz w:val="28"/>
          <w:szCs w:val="28"/>
          <w:lang w:val="pl-PL" w:eastAsia="ja-JP"/>
        </w:rPr>
        <w:t>(</w:t>
      </w:r>
      <w:r w:rsidRPr="00913A63">
        <w:rPr>
          <w:sz w:val="28"/>
          <w:szCs w:val="28"/>
          <w:lang w:val="pl-PL"/>
        </w:rPr>
        <w:t>một đường truyền làm việc, một đường truyền dự phòng) kết nối với hệ thống điều khiển và thông tin của nhà máy điện, trạm điện do Trung tâm điều khiển thực hiện điều khiển từ xa;</w:t>
      </w:r>
    </w:p>
    <w:p w14:paraId="060B02BC" w14:textId="77777777" w:rsidR="009C78E7" w:rsidRPr="00913A63" w:rsidRDefault="009C78E7" w:rsidP="007F01AF">
      <w:pPr>
        <w:widowControl w:val="0"/>
        <w:snapToGrid w:val="0"/>
        <w:spacing w:after="120" w:line="252" w:lineRule="auto"/>
        <w:ind w:firstLine="567"/>
        <w:jc w:val="both"/>
        <w:rPr>
          <w:sz w:val="28"/>
          <w:szCs w:val="28"/>
          <w:lang w:val="pl-PL"/>
        </w:rPr>
      </w:pPr>
      <w:r w:rsidRPr="00913A63">
        <w:rPr>
          <w:sz w:val="28"/>
          <w:szCs w:val="28"/>
          <w:lang w:val="pl-PL"/>
        </w:rPr>
        <w:t xml:space="preserve">- </w:t>
      </w:r>
      <w:r w:rsidRPr="00913A63">
        <w:rPr>
          <w:iCs/>
          <w:color w:val="000000"/>
          <w:sz w:val="28"/>
          <w:szCs w:val="28"/>
        </w:rPr>
        <w:t>Các phương tiện thông tin liên lạc tối thiểu phục vụ công tác điều độ giữa Các cấp điều độ có quyền điều khiển với Trung tâm điều khiển gồm trực thông, điện thoại, fax, DIM, mạng máy tính</w:t>
      </w:r>
      <w:r w:rsidRPr="00913A63">
        <w:rPr>
          <w:b/>
          <w:iCs/>
          <w:color w:val="000000"/>
          <w:sz w:val="28"/>
          <w:szCs w:val="28"/>
        </w:rPr>
        <w:t xml:space="preserve"> </w:t>
      </w:r>
      <w:r w:rsidRPr="00913A63">
        <w:rPr>
          <w:iCs/>
          <w:color w:val="000000"/>
          <w:sz w:val="28"/>
          <w:szCs w:val="28"/>
        </w:rPr>
        <w:t>và thông tin liên lạc tối thiểu giữa Trung tâm điều khiển với các nhà máy điện, trạm điện gồm trực thông, điện thoại, fax, mạng máy tính phải hoạt động tốt</w:t>
      </w:r>
    </w:p>
    <w:p w14:paraId="6F74A156" w14:textId="7777777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b) Yêu cầu về kết nối hệ thống SCADA:</w:t>
      </w:r>
    </w:p>
    <w:p w14:paraId="685E658A" w14:textId="7777777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 Có một kết nối với hệ thống SCADA của Cấp điều độ có quyền điều khiển. Trường hợp có nhiều cấp điều độ có quyền điều khiển, các cấp điều độ có trách nhiệm chia sẻ thông tin;</w:t>
      </w:r>
    </w:p>
    <w:p w14:paraId="086A3E5F" w14:textId="0A1BE297" w:rsidR="009C78E7" w:rsidRPr="00913A63" w:rsidRDefault="009C78E7" w:rsidP="007F01AF">
      <w:pPr>
        <w:widowControl w:val="0"/>
        <w:spacing w:after="120" w:line="252" w:lineRule="auto"/>
        <w:ind w:firstLine="567"/>
        <w:jc w:val="both"/>
        <w:rPr>
          <w:sz w:val="28"/>
          <w:szCs w:val="28"/>
          <w:lang w:val="pl-PL"/>
        </w:rPr>
      </w:pPr>
      <w:r w:rsidRPr="00913A63">
        <w:rPr>
          <w:sz w:val="28"/>
          <w:szCs w:val="28"/>
          <w:lang w:val="pl-PL"/>
        </w:rPr>
        <w:t>- Có hai kết nối với thi</w:t>
      </w:r>
      <w:r w:rsidR="00E23A61" w:rsidRPr="00913A63">
        <w:rPr>
          <w:sz w:val="28"/>
          <w:szCs w:val="28"/>
          <w:lang w:val="pl-PL"/>
        </w:rPr>
        <w:t xml:space="preserve">ết bị đầu cuối RTU hoặc </w:t>
      </w:r>
      <w:r w:rsidRPr="00913A63">
        <w:rPr>
          <w:sz w:val="28"/>
          <w:szCs w:val="28"/>
          <w:lang w:val="pl-PL"/>
        </w:rPr>
        <w:t>Gateway, hệ thống điều khiển của nhà máy điện, trạm điện và thiết bị đóng cắt trên lưới điện do Trung tâm điều khiển thực hiện điều khiển từ xa.</w:t>
      </w:r>
    </w:p>
    <w:p w14:paraId="60E48A71" w14:textId="6EE770D1" w:rsidR="009C78E7" w:rsidRPr="00913A63" w:rsidRDefault="009C78E7" w:rsidP="007F01AF">
      <w:pPr>
        <w:tabs>
          <w:tab w:val="left" w:pos="854"/>
        </w:tabs>
        <w:spacing w:after="120" w:line="252" w:lineRule="auto"/>
        <w:ind w:firstLine="567"/>
        <w:jc w:val="both"/>
        <w:rPr>
          <w:sz w:val="28"/>
          <w:szCs w:val="28"/>
        </w:rPr>
      </w:pPr>
      <w:r w:rsidRPr="00913A63">
        <w:rPr>
          <w:sz w:val="28"/>
          <w:szCs w:val="28"/>
          <w:lang w:val="pl-PL"/>
        </w:rPr>
        <w:t>c) Trung tâm điều khiển phải trang bị màn hình giám sát và kết nối với hệ thống camera giám sát an ninh tại nhà máy điện, trạm điện và thiết bị đóng cắt trên lưới điện về Trung tâm điều khiển.”.</w:t>
      </w:r>
    </w:p>
    <w:p w14:paraId="1EA2C387" w14:textId="06DF74C9" w:rsidR="004F5409" w:rsidRPr="00913A63" w:rsidRDefault="004F5409"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w:t>
      </w:r>
      <w:r w:rsidR="00B544B1">
        <w:rPr>
          <w:rFonts w:ascii="Times New Roman" w:hAnsi="Times New Roman"/>
          <w:sz w:val="28"/>
          <w:szCs w:val="28"/>
        </w:rPr>
        <w:t xml:space="preserve"> đổi</w:t>
      </w:r>
      <w:r w:rsidRPr="00913A63">
        <w:rPr>
          <w:rFonts w:ascii="Times New Roman" w:hAnsi="Times New Roman"/>
          <w:sz w:val="28"/>
          <w:szCs w:val="28"/>
        </w:rPr>
        <w:t xml:space="preserve"> </w:t>
      </w:r>
      <w:r w:rsidR="0077181C">
        <w:rPr>
          <w:rFonts w:ascii="Times New Roman" w:hAnsi="Times New Roman"/>
          <w:sz w:val="28"/>
          <w:szCs w:val="28"/>
        </w:rPr>
        <w:t>tên</w:t>
      </w:r>
      <w:r w:rsidRPr="00913A63">
        <w:rPr>
          <w:rFonts w:ascii="Times New Roman" w:hAnsi="Times New Roman"/>
          <w:sz w:val="28"/>
          <w:szCs w:val="28"/>
        </w:rPr>
        <w:t xml:space="preserve"> Điề</w:t>
      </w:r>
      <w:r w:rsidR="00675659" w:rsidRPr="00913A63">
        <w:rPr>
          <w:rFonts w:ascii="Times New Roman" w:hAnsi="Times New Roman"/>
          <w:sz w:val="28"/>
          <w:szCs w:val="28"/>
        </w:rPr>
        <w:t>u 47 như sau:</w:t>
      </w:r>
    </w:p>
    <w:p w14:paraId="0BEA2E97" w14:textId="0F2705E9" w:rsidR="00804B5B" w:rsidRPr="00913A63" w:rsidRDefault="00804B5B" w:rsidP="007F01AF">
      <w:pPr>
        <w:tabs>
          <w:tab w:val="left" w:pos="854"/>
        </w:tabs>
        <w:spacing w:after="120" w:line="252" w:lineRule="auto"/>
        <w:ind w:firstLine="567"/>
        <w:jc w:val="both"/>
        <w:rPr>
          <w:sz w:val="28"/>
          <w:szCs w:val="28"/>
        </w:rPr>
      </w:pPr>
      <w:r w:rsidRPr="00913A63">
        <w:rPr>
          <w:sz w:val="28"/>
          <w:szCs w:val="28"/>
        </w:rPr>
        <w:t>“</w:t>
      </w:r>
      <w:r w:rsidRPr="001D207D">
        <w:rPr>
          <w:b/>
          <w:sz w:val="28"/>
          <w:szCs w:val="28"/>
        </w:rPr>
        <w:t>Điều 4</w:t>
      </w:r>
      <w:r w:rsidR="00B62856" w:rsidRPr="001D207D">
        <w:rPr>
          <w:b/>
          <w:sz w:val="28"/>
          <w:szCs w:val="28"/>
        </w:rPr>
        <w:t>7</w:t>
      </w:r>
      <w:r w:rsidRPr="001D207D">
        <w:rPr>
          <w:b/>
          <w:sz w:val="28"/>
          <w:szCs w:val="28"/>
        </w:rPr>
        <w:t xml:space="preserve">. </w:t>
      </w:r>
      <w:r w:rsidR="00CC3D53" w:rsidRPr="001D207D">
        <w:rPr>
          <w:b/>
          <w:sz w:val="28"/>
          <w:szCs w:val="28"/>
        </w:rPr>
        <w:t>Cung cấp hồ sơ k</w:t>
      </w:r>
      <w:r w:rsidRPr="001D207D">
        <w:rPr>
          <w:b/>
          <w:sz w:val="28"/>
          <w:szCs w:val="28"/>
        </w:rPr>
        <w:t>iểm tra điều kiện đóng điện điểm đấu nối để chạy thử, nghiệm thu</w:t>
      </w:r>
      <w:r w:rsidR="00C5072A" w:rsidRPr="001D207D">
        <w:rPr>
          <w:b/>
          <w:sz w:val="28"/>
          <w:szCs w:val="28"/>
        </w:rPr>
        <w:t xml:space="preserve"> đối với </w:t>
      </w:r>
      <w:r w:rsidR="00431C08" w:rsidRPr="001D207D">
        <w:rPr>
          <w:b/>
          <w:sz w:val="28"/>
          <w:szCs w:val="28"/>
        </w:rPr>
        <w:t>k</w:t>
      </w:r>
      <w:r w:rsidR="00C5072A" w:rsidRPr="001D207D">
        <w:rPr>
          <w:b/>
          <w:sz w:val="28"/>
          <w:szCs w:val="28"/>
        </w:rPr>
        <w:t>hách hàng sử dụng lưới điện phân phối đấu nối cấp điện áp 110kV</w:t>
      </w:r>
      <w:r w:rsidR="00431C08" w:rsidRPr="001D207D">
        <w:rPr>
          <w:b/>
          <w:sz w:val="28"/>
          <w:szCs w:val="28"/>
        </w:rPr>
        <w:t xml:space="preserve"> và khách hàng có tổ máy phát điện đấu nối ở cấp điện áp trung áp</w:t>
      </w:r>
      <w:r w:rsidRPr="00913A63">
        <w:rPr>
          <w:sz w:val="28"/>
          <w:szCs w:val="28"/>
        </w:rPr>
        <w:t>”.</w:t>
      </w:r>
    </w:p>
    <w:p w14:paraId="117A6AF8" w14:textId="65457016" w:rsidR="004F5409" w:rsidRPr="00913A63" w:rsidRDefault="004F5409"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w:t>
      </w:r>
      <w:r w:rsidR="00B544B1">
        <w:rPr>
          <w:rFonts w:ascii="Times New Roman" w:hAnsi="Times New Roman"/>
          <w:sz w:val="28"/>
          <w:szCs w:val="28"/>
        </w:rPr>
        <w:t xml:space="preserve"> đổi</w:t>
      </w:r>
      <w:r w:rsidRPr="00913A63">
        <w:rPr>
          <w:rFonts w:ascii="Times New Roman" w:hAnsi="Times New Roman"/>
          <w:sz w:val="28"/>
          <w:szCs w:val="28"/>
        </w:rPr>
        <w:t xml:space="preserve"> </w:t>
      </w:r>
      <w:r w:rsidR="00590342">
        <w:rPr>
          <w:rFonts w:ascii="Times New Roman" w:hAnsi="Times New Roman"/>
          <w:sz w:val="28"/>
          <w:szCs w:val="28"/>
        </w:rPr>
        <w:t>tên</w:t>
      </w:r>
      <w:r w:rsidRPr="00913A63">
        <w:rPr>
          <w:rFonts w:ascii="Times New Roman" w:hAnsi="Times New Roman"/>
          <w:sz w:val="28"/>
          <w:szCs w:val="28"/>
        </w:rPr>
        <w:t xml:space="preserve"> Điều 48 như sau:</w:t>
      </w:r>
    </w:p>
    <w:p w14:paraId="0B56CB82" w14:textId="375AED1C" w:rsidR="00804B5B" w:rsidRPr="00913A63" w:rsidRDefault="00804B5B" w:rsidP="007F01AF">
      <w:pPr>
        <w:tabs>
          <w:tab w:val="left" w:pos="854"/>
        </w:tabs>
        <w:spacing w:after="120" w:line="252" w:lineRule="auto"/>
        <w:ind w:firstLine="567"/>
        <w:jc w:val="both"/>
        <w:rPr>
          <w:sz w:val="28"/>
          <w:szCs w:val="28"/>
        </w:rPr>
      </w:pPr>
      <w:r w:rsidRPr="00913A63">
        <w:rPr>
          <w:sz w:val="28"/>
          <w:szCs w:val="28"/>
        </w:rPr>
        <w:lastRenderedPageBreak/>
        <w:t>“</w:t>
      </w:r>
      <w:r w:rsidRPr="001D207D">
        <w:rPr>
          <w:b/>
          <w:sz w:val="28"/>
          <w:szCs w:val="28"/>
        </w:rPr>
        <w:t>Điều 4</w:t>
      </w:r>
      <w:r w:rsidR="00752551" w:rsidRPr="001D207D">
        <w:rPr>
          <w:b/>
          <w:sz w:val="28"/>
          <w:szCs w:val="28"/>
        </w:rPr>
        <w:t>8</w:t>
      </w:r>
      <w:r w:rsidRPr="001D207D">
        <w:rPr>
          <w:b/>
          <w:sz w:val="28"/>
          <w:szCs w:val="28"/>
        </w:rPr>
        <w:t xml:space="preserve">. </w:t>
      </w:r>
      <w:r w:rsidR="00752551" w:rsidRPr="001D207D">
        <w:rPr>
          <w:b/>
          <w:sz w:val="28"/>
          <w:szCs w:val="28"/>
        </w:rPr>
        <w:t>Cung cấp hồ sơ kiểm tra điều kiện đóng điện điểm đấu nối để chạy thử, nghiệm thu đối với</w:t>
      </w:r>
      <w:r w:rsidR="00E90899" w:rsidRPr="001D207D">
        <w:rPr>
          <w:b/>
          <w:sz w:val="28"/>
          <w:szCs w:val="28"/>
        </w:rPr>
        <w:t xml:space="preserve"> khách hàng sử dụng điện có trạm riêng đấu nối vào lưới điện trung áp</w:t>
      </w:r>
      <w:r w:rsidRPr="00913A63">
        <w:rPr>
          <w:sz w:val="28"/>
          <w:szCs w:val="28"/>
        </w:rPr>
        <w:t>”.</w:t>
      </w:r>
    </w:p>
    <w:p w14:paraId="751E5D36" w14:textId="5FF8E1B6" w:rsidR="00CF1390" w:rsidRPr="00913A63" w:rsidRDefault="00CF1390"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 xml:space="preserve">Sửa đổi </w:t>
      </w:r>
      <w:r w:rsidR="00B21FF0">
        <w:rPr>
          <w:rFonts w:ascii="Times New Roman" w:hAnsi="Times New Roman"/>
          <w:sz w:val="28"/>
          <w:szCs w:val="28"/>
        </w:rPr>
        <w:t>tên</w:t>
      </w:r>
      <w:r w:rsidRPr="00913A63">
        <w:rPr>
          <w:rFonts w:ascii="Times New Roman" w:hAnsi="Times New Roman"/>
          <w:sz w:val="28"/>
          <w:szCs w:val="28"/>
        </w:rPr>
        <w:t xml:space="preserve"> Điều 49 như sau:</w:t>
      </w:r>
    </w:p>
    <w:p w14:paraId="28EAD91B" w14:textId="77777777" w:rsidR="00CF1390" w:rsidRPr="00913A63" w:rsidRDefault="00CF1390" w:rsidP="007F01AF">
      <w:pPr>
        <w:tabs>
          <w:tab w:val="left" w:pos="854"/>
        </w:tabs>
        <w:spacing w:after="120" w:line="252" w:lineRule="auto"/>
        <w:ind w:firstLine="567"/>
        <w:jc w:val="both"/>
        <w:rPr>
          <w:sz w:val="28"/>
          <w:szCs w:val="28"/>
        </w:rPr>
      </w:pPr>
      <w:r w:rsidRPr="00913A63">
        <w:rPr>
          <w:sz w:val="28"/>
          <w:szCs w:val="28"/>
        </w:rPr>
        <w:t>“</w:t>
      </w:r>
      <w:r w:rsidRPr="001D207D">
        <w:rPr>
          <w:b/>
          <w:sz w:val="28"/>
          <w:szCs w:val="28"/>
        </w:rPr>
        <w:t>Điều 49. Kiểm tra điều kiện đóng điện điểm đấu nối để chạy thử, nghiệm thu</w:t>
      </w:r>
      <w:r w:rsidRPr="00913A63">
        <w:rPr>
          <w:sz w:val="28"/>
          <w:szCs w:val="28"/>
        </w:rPr>
        <w:t>”.</w:t>
      </w:r>
    </w:p>
    <w:p w14:paraId="54979748" w14:textId="336BC824" w:rsidR="00CF1390" w:rsidRPr="00913A63" w:rsidRDefault="00CF1390"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 xml:space="preserve">Sửa đổi </w:t>
      </w:r>
      <w:r w:rsidR="00AA4B57">
        <w:rPr>
          <w:rFonts w:ascii="Times New Roman" w:hAnsi="Times New Roman"/>
          <w:sz w:val="28"/>
          <w:szCs w:val="28"/>
        </w:rPr>
        <w:t>tên</w:t>
      </w:r>
      <w:r w:rsidRPr="00913A63">
        <w:rPr>
          <w:rFonts w:ascii="Times New Roman" w:hAnsi="Times New Roman"/>
          <w:sz w:val="28"/>
          <w:szCs w:val="28"/>
        </w:rPr>
        <w:t xml:space="preserve"> Điều 50 như sau: </w:t>
      </w:r>
    </w:p>
    <w:p w14:paraId="56938104" w14:textId="7D7132A2" w:rsidR="00CF1390" w:rsidRPr="00913A63" w:rsidRDefault="00CF1390" w:rsidP="007F01AF">
      <w:pPr>
        <w:tabs>
          <w:tab w:val="left" w:pos="854"/>
        </w:tabs>
        <w:spacing w:after="120" w:line="252" w:lineRule="auto"/>
        <w:ind w:firstLine="567"/>
        <w:jc w:val="both"/>
        <w:rPr>
          <w:sz w:val="28"/>
          <w:szCs w:val="28"/>
        </w:rPr>
      </w:pPr>
      <w:r w:rsidRPr="00913A63">
        <w:rPr>
          <w:sz w:val="28"/>
          <w:szCs w:val="28"/>
        </w:rPr>
        <w:t>“</w:t>
      </w:r>
      <w:r w:rsidRPr="001D207D">
        <w:rPr>
          <w:b/>
          <w:sz w:val="28"/>
          <w:szCs w:val="28"/>
        </w:rPr>
        <w:t>Điều 50. Đóng điện điểm đấu nối để chạy thử nghiệm thu</w:t>
      </w:r>
      <w:r w:rsidRPr="00913A63">
        <w:rPr>
          <w:sz w:val="28"/>
          <w:szCs w:val="28"/>
        </w:rPr>
        <w:t>”</w:t>
      </w:r>
      <w:r w:rsidR="00D211F1">
        <w:rPr>
          <w:sz w:val="28"/>
          <w:szCs w:val="28"/>
        </w:rPr>
        <w:t>.</w:t>
      </w:r>
    </w:p>
    <w:p w14:paraId="73C96AD0" w14:textId="77777777" w:rsidR="00CF1390" w:rsidRPr="00913A63" w:rsidRDefault="00CF1390"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 đổi, bổ sung điểm a khoản 1 Điều 50 như sau:</w:t>
      </w:r>
    </w:p>
    <w:p w14:paraId="1113B124" w14:textId="77777777" w:rsidR="00CF1390" w:rsidRPr="00913A63" w:rsidRDefault="00CF1390" w:rsidP="007F01AF">
      <w:pPr>
        <w:tabs>
          <w:tab w:val="num" w:pos="-240"/>
          <w:tab w:val="left" w:pos="854"/>
        </w:tabs>
        <w:spacing w:after="120" w:line="252" w:lineRule="auto"/>
        <w:ind w:firstLine="567"/>
        <w:jc w:val="both"/>
        <w:rPr>
          <w:sz w:val="28"/>
          <w:szCs w:val="28"/>
        </w:rPr>
      </w:pPr>
      <w:r w:rsidRPr="00913A63">
        <w:rPr>
          <w:iCs/>
          <w:sz w:val="28"/>
          <w:szCs w:val="28"/>
          <w:lang w:val="vi-VN"/>
        </w:rPr>
        <w:t>“</w:t>
      </w:r>
      <w:r w:rsidRPr="00913A63">
        <w:rPr>
          <w:iCs/>
          <w:sz w:val="28"/>
          <w:szCs w:val="28"/>
        </w:rPr>
        <w:t xml:space="preserve">a) </w:t>
      </w:r>
      <w:r w:rsidRPr="00913A63">
        <w:rPr>
          <w:sz w:val="28"/>
          <w:szCs w:val="28"/>
        </w:rPr>
        <w:t>Các tài liệu xác nhận công trình đủ điều kiện về pháp lý và kỹ thuật:</w:t>
      </w:r>
    </w:p>
    <w:p w14:paraId="3B7F640E" w14:textId="77777777" w:rsidR="00CF1390" w:rsidRPr="00913A63" w:rsidRDefault="00CF1390" w:rsidP="007F01AF">
      <w:pPr>
        <w:tabs>
          <w:tab w:val="left" w:pos="854"/>
        </w:tabs>
        <w:spacing w:after="120" w:line="252" w:lineRule="auto"/>
        <w:ind w:firstLine="567"/>
        <w:jc w:val="both"/>
        <w:rPr>
          <w:sz w:val="28"/>
          <w:szCs w:val="28"/>
        </w:rPr>
      </w:pPr>
      <w:r w:rsidRPr="00913A63">
        <w:rPr>
          <w:sz w:val="28"/>
          <w:szCs w:val="28"/>
        </w:rPr>
        <w:t xml:space="preserve">- </w:t>
      </w:r>
      <w:r w:rsidRPr="00913A63">
        <w:rPr>
          <w:iCs/>
          <w:color w:val="000000"/>
          <w:sz w:val="28"/>
          <w:szCs w:val="28"/>
        </w:rPr>
        <w:t>Văn bản xác nhận của chủ đầu tư khẳng định c</w:t>
      </w:r>
      <w:r w:rsidRPr="00913A63">
        <w:rPr>
          <w:sz w:val="28"/>
          <w:szCs w:val="28"/>
        </w:rPr>
        <w:t>ác thiết bị trong phạm vi đóng điện đã được thử nghiệm và kiểm tra đáp ứng các yêu cầu kỹ thuật vận hành và yêu cầu kỹ thuật tại điểm đấu nối;</w:t>
      </w:r>
    </w:p>
    <w:p w14:paraId="212E4CD9" w14:textId="77777777" w:rsidR="00CF1390" w:rsidRPr="00913A63" w:rsidRDefault="00CF1390" w:rsidP="007F01AF">
      <w:pPr>
        <w:tabs>
          <w:tab w:val="left" w:pos="854"/>
        </w:tabs>
        <w:spacing w:after="120" w:line="252" w:lineRule="auto"/>
        <w:ind w:firstLine="567"/>
        <w:jc w:val="both"/>
        <w:rPr>
          <w:sz w:val="28"/>
          <w:szCs w:val="28"/>
        </w:rPr>
      </w:pPr>
      <w:r w:rsidRPr="00913A63">
        <w:rPr>
          <w:sz w:val="28"/>
          <w:szCs w:val="28"/>
        </w:rPr>
        <w:t>- Hệ thống đo đếm đã được hoàn thiện, đã chốt chỉ số công tơ giao nhận điện năng;</w:t>
      </w:r>
    </w:p>
    <w:p w14:paraId="0846D98E" w14:textId="77777777" w:rsidR="00CF1390" w:rsidRPr="00913A63" w:rsidRDefault="00CF1390" w:rsidP="007F01AF">
      <w:pPr>
        <w:tabs>
          <w:tab w:val="left" w:pos="854"/>
        </w:tabs>
        <w:spacing w:after="120" w:line="252" w:lineRule="auto"/>
        <w:ind w:firstLine="567"/>
        <w:jc w:val="both"/>
        <w:rPr>
          <w:sz w:val="28"/>
          <w:szCs w:val="28"/>
        </w:rPr>
      </w:pPr>
      <w:r w:rsidRPr="00913A63">
        <w:rPr>
          <w:sz w:val="28"/>
          <w:szCs w:val="28"/>
        </w:rPr>
        <w:t xml:space="preserve">- </w:t>
      </w:r>
      <w:r w:rsidRPr="00913A63">
        <w:rPr>
          <w:iCs/>
          <w:color w:val="000000"/>
          <w:sz w:val="28"/>
          <w:szCs w:val="28"/>
        </w:rPr>
        <w:t>Hợp đồng mua bán điện đã ký hoặc thoả thuận về mua bán, giao nhận điện;</w:t>
      </w:r>
      <w:r w:rsidRPr="00913A63">
        <w:rPr>
          <w:sz w:val="28"/>
          <w:szCs w:val="28"/>
        </w:rPr>
        <w:t xml:space="preserve"> </w:t>
      </w:r>
    </w:p>
    <w:p w14:paraId="2114E352" w14:textId="77777777" w:rsidR="00CF1390" w:rsidRPr="00913A63" w:rsidRDefault="00CF1390" w:rsidP="007F01AF">
      <w:pPr>
        <w:tabs>
          <w:tab w:val="left" w:pos="854"/>
        </w:tabs>
        <w:spacing w:after="120" w:line="252" w:lineRule="auto"/>
        <w:ind w:firstLine="567"/>
        <w:jc w:val="both"/>
        <w:rPr>
          <w:sz w:val="28"/>
          <w:szCs w:val="28"/>
        </w:rPr>
      </w:pPr>
      <w:r w:rsidRPr="00913A63">
        <w:rPr>
          <w:sz w:val="28"/>
          <w:szCs w:val="28"/>
        </w:rPr>
        <w:t>- Hồ sơ nghiệm thu công trình theo quy định của pháp luật về lĩnh vực xây dựng.”.</w:t>
      </w:r>
    </w:p>
    <w:p w14:paraId="5937A42D" w14:textId="31377F31" w:rsidR="007B572E" w:rsidRPr="00913A63" w:rsidRDefault="00E43E79"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Bổ sung k</w:t>
      </w:r>
      <w:r w:rsidR="007B572E" w:rsidRPr="00913A63">
        <w:rPr>
          <w:rFonts w:ascii="Times New Roman" w:hAnsi="Times New Roman"/>
          <w:sz w:val="28"/>
          <w:szCs w:val="28"/>
        </w:rPr>
        <w:t>hoản 4 Điều 50</w:t>
      </w:r>
      <w:r w:rsidR="00242294" w:rsidRPr="00913A63">
        <w:rPr>
          <w:rFonts w:ascii="Times New Roman" w:hAnsi="Times New Roman"/>
          <w:sz w:val="28"/>
          <w:szCs w:val="28"/>
        </w:rPr>
        <w:t xml:space="preserve"> như sau</w:t>
      </w:r>
      <w:r w:rsidR="00C44795" w:rsidRPr="00913A63">
        <w:rPr>
          <w:rFonts w:ascii="Times New Roman" w:hAnsi="Times New Roman"/>
          <w:sz w:val="28"/>
          <w:szCs w:val="28"/>
        </w:rPr>
        <w:t>:</w:t>
      </w:r>
    </w:p>
    <w:p w14:paraId="3477E2BE" w14:textId="3B1519E4" w:rsidR="00315D19" w:rsidRPr="00913A63" w:rsidRDefault="00315D19" w:rsidP="007F01AF">
      <w:pPr>
        <w:tabs>
          <w:tab w:val="left" w:pos="854"/>
        </w:tabs>
        <w:spacing w:after="120" w:line="252" w:lineRule="auto"/>
        <w:ind w:firstLine="567"/>
        <w:jc w:val="both"/>
        <w:rPr>
          <w:sz w:val="28"/>
          <w:szCs w:val="28"/>
          <w:lang w:val="vi-VN"/>
        </w:rPr>
      </w:pPr>
      <w:r w:rsidRPr="00913A63">
        <w:rPr>
          <w:sz w:val="28"/>
          <w:szCs w:val="28"/>
          <w:lang w:val="vi-VN"/>
        </w:rPr>
        <w:t>“</w:t>
      </w:r>
      <w:r w:rsidRPr="00913A63">
        <w:rPr>
          <w:sz w:val="28"/>
          <w:szCs w:val="28"/>
        </w:rPr>
        <w:t xml:space="preserve">4. Đối với khách hàng sử dụng điện đấu nối vào lưới điện trung áp cho phép đóng điện điểm đấu nối ngay sau khi có Biên bản kiểm tra điều kiện đóng điện điểm đấu nối </w:t>
      </w:r>
      <w:r w:rsidR="00540050" w:rsidRPr="00913A63">
        <w:rPr>
          <w:sz w:val="28"/>
          <w:szCs w:val="28"/>
        </w:rPr>
        <w:t>khẳng định tuân thủ đúng các yêu cầu tạ</w:t>
      </w:r>
      <w:r w:rsidR="00CB7B07" w:rsidRPr="00913A63">
        <w:rPr>
          <w:sz w:val="28"/>
          <w:szCs w:val="28"/>
        </w:rPr>
        <w:t>i T</w:t>
      </w:r>
      <w:r w:rsidR="00742BE6" w:rsidRPr="00913A63">
        <w:rPr>
          <w:sz w:val="28"/>
          <w:szCs w:val="28"/>
        </w:rPr>
        <w:t>hỏa t</w:t>
      </w:r>
      <w:r w:rsidR="00032AA4" w:rsidRPr="00913A63">
        <w:rPr>
          <w:sz w:val="28"/>
          <w:szCs w:val="28"/>
        </w:rPr>
        <w:t xml:space="preserve">huận đấu nối, </w:t>
      </w:r>
      <w:r w:rsidRPr="00913A63">
        <w:rPr>
          <w:sz w:val="28"/>
          <w:szCs w:val="28"/>
        </w:rPr>
        <w:t>đáp ứng đầy đủ các yêu cầu về pháp lý, kỹ thuật, điều độ, vận hành</w:t>
      </w:r>
      <w:r w:rsidR="00032AA4" w:rsidRPr="00913A63">
        <w:rPr>
          <w:sz w:val="28"/>
          <w:szCs w:val="28"/>
        </w:rPr>
        <w:t xml:space="preserve"> quy định tại Khoản 1 Điều này</w:t>
      </w:r>
      <w:r w:rsidRPr="00913A63">
        <w:rPr>
          <w:sz w:val="28"/>
          <w:szCs w:val="28"/>
        </w:rPr>
        <w:t xml:space="preserve"> và an toàn điện.</w:t>
      </w:r>
      <w:r w:rsidRPr="00913A63">
        <w:rPr>
          <w:sz w:val="28"/>
          <w:szCs w:val="28"/>
          <w:lang w:val="vi-VN"/>
        </w:rPr>
        <w:t>”.</w:t>
      </w:r>
    </w:p>
    <w:p w14:paraId="4D6C23FC" w14:textId="208C05BB" w:rsidR="00B662D5" w:rsidRPr="00913A63" w:rsidRDefault="00B662D5"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 đổi</w:t>
      </w:r>
      <w:r w:rsidR="00FD61EA" w:rsidRPr="00913A63">
        <w:rPr>
          <w:rFonts w:ascii="Times New Roman" w:hAnsi="Times New Roman"/>
          <w:sz w:val="28"/>
          <w:szCs w:val="28"/>
        </w:rPr>
        <w:t>, bổ sung</w:t>
      </w:r>
      <w:r w:rsidR="00CA78B0" w:rsidRPr="00913A63">
        <w:rPr>
          <w:rFonts w:ascii="Times New Roman" w:hAnsi="Times New Roman"/>
          <w:sz w:val="28"/>
          <w:szCs w:val="28"/>
        </w:rPr>
        <w:t xml:space="preserve"> đ</w:t>
      </w:r>
      <w:r w:rsidR="00990900" w:rsidRPr="00913A63">
        <w:rPr>
          <w:rFonts w:ascii="Times New Roman" w:hAnsi="Times New Roman"/>
          <w:sz w:val="28"/>
          <w:szCs w:val="28"/>
        </w:rPr>
        <w:t>iểm d</w:t>
      </w:r>
      <w:r w:rsidR="00CA78B0" w:rsidRPr="00913A63">
        <w:rPr>
          <w:rFonts w:ascii="Times New Roman" w:hAnsi="Times New Roman"/>
          <w:sz w:val="28"/>
          <w:szCs w:val="28"/>
        </w:rPr>
        <w:t xml:space="preserve"> k</w:t>
      </w:r>
      <w:r w:rsidRPr="00913A63">
        <w:rPr>
          <w:rFonts w:ascii="Times New Roman" w:hAnsi="Times New Roman"/>
          <w:sz w:val="28"/>
          <w:szCs w:val="28"/>
        </w:rPr>
        <w:t>hoản 1</w:t>
      </w:r>
      <w:r w:rsidR="00990900" w:rsidRPr="00913A63">
        <w:rPr>
          <w:rFonts w:ascii="Times New Roman" w:hAnsi="Times New Roman"/>
          <w:sz w:val="28"/>
          <w:szCs w:val="28"/>
        </w:rPr>
        <w:t xml:space="preserve"> Điều 51</w:t>
      </w:r>
      <w:r w:rsidRPr="00913A63">
        <w:rPr>
          <w:rFonts w:ascii="Times New Roman" w:hAnsi="Times New Roman"/>
          <w:sz w:val="28"/>
          <w:szCs w:val="28"/>
        </w:rPr>
        <w:t xml:space="preserve"> như sau:</w:t>
      </w:r>
    </w:p>
    <w:p w14:paraId="3583D1FE" w14:textId="2091D0BD" w:rsidR="00B662D5" w:rsidRPr="00913A63" w:rsidRDefault="00FC2A9C" w:rsidP="007F01AF">
      <w:pPr>
        <w:tabs>
          <w:tab w:val="left" w:pos="854"/>
        </w:tabs>
        <w:spacing w:after="120" w:line="252" w:lineRule="auto"/>
        <w:ind w:firstLine="567"/>
        <w:jc w:val="both"/>
        <w:rPr>
          <w:sz w:val="28"/>
          <w:szCs w:val="28"/>
        </w:rPr>
      </w:pPr>
      <w:r w:rsidRPr="00913A63">
        <w:rPr>
          <w:sz w:val="28"/>
          <w:szCs w:val="28"/>
        </w:rPr>
        <w:t xml:space="preserve">“d) </w:t>
      </w:r>
      <w:r w:rsidR="00EF222C" w:rsidRPr="00913A63">
        <w:rPr>
          <w:sz w:val="28"/>
          <w:szCs w:val="28"/>
        </w:rPr>
        <w:t>Lưới điện, nhà máy điện và các thiết bị điện sau điểm đấu nối của khách hàng có nhu cầu đấu nối chỉ được chính thức đưa vào vận hành s</w:t>
      </w:r>
      <w:r w:rsidR="002D780D" w:rsidRPr="00913A63">
        <w:rPr>
          <w:sz w:val="28"/>
          <w:szCs w:val="28"/>
        </w:rPr>
        <w:t>au khi đã có đầy đủ biên bản thử</w:t>
      </w:r>
      <w:r w:rsidR="00EF222C" w:rsidRPr="00913A63">
        <w:rPr>
          <w:sz w:val="28"/>
          <w:szCs w:val="28"/>
        </w:rPr>
        <w:t xml:space="preserve"> nghiệm, chạy thử, nghiệm thu từng phần, toàn phần và đáp ứng đầy đủ các yêu c</w:t>
      </w:r>
      <w:r w:rsidR="00082168" w:rsidRPr="00913A63">
        <w:rPr>
          <w:sz w:val="28"/>
          <w:szCs w:val="28"/>
        </w:rPr>
        <w:t>ầu quy định tại Thông tư này</w:t>
      </w:r>
      <w:r w:rsidR="00C95C30" w:rsidRPr="00913A63">
        <w:rPr>
          <w:sz w:val="28"/>
          <w:szCs w:val="28"/>
        </w:rPr>
        <w:t xml:space="preserve"> và các quy định của p</w:t>
      </w:r>
      <w:r w:rsidR="00B10AD1" w:rsidRPr="00913A63">
        <w:rPr>
          <w:sz w:val="28"/>
          <w:szCs w:val="28"/>
        </w:rPr>
        <w:t>háp luật</w:t>
      </w:r>
      <w:r w:rsidR="00DA7790" w:rsidRPr="00913A63">
        <w:rPr>
          <w:sz w:val="28"/>
          <w:szCs w:val="28"/>
        </w:rPr>
        <w:t xml:space="preserve"> có liên quan</w:t>
      </w:r>
      <w:r w:rsidR="00EF222C" w:rsidRPr="00913A63">
        <w:rPr>
          <w:sz w:val="28"/>
          <w:szCs w:val="28"/>
        </w:rPr>
        <w:t>.</w:t>
      </w:r>
      <w:r w:rsidR="0011778A" w:rsidRPr="00913A63">
        <w:rPr>
          <w:sz w:val="28"/>
          <w:szCs w:val="28"/>
        </w:rPr>
        <w:t>”</w:t>
      </w:r>
      <w:r w:rsidR="00B662D5" w:rsidRPr="00913A63">
        <w:rPr>
          <w:sz w:val="28"/>
          <w:szCs w:val="28"/>
        </w:rPr>
        <w:t>.</w:t>
      </w:r>
    </w:p>
    <w:p w14:paraId="5C3CF1F3" w14:textId="34A1B327" w:rsidR="0063361E" w:rsidRPr="00913A63" w:rsidRDefault="0063361E"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 xml:space="preserve">Sửa đổi </w:t>
      </w:r>
      <w:r w:rsidR="00CF030B">
        <w:rPr>
          <w:rFonts w:ascii="Times New Roman" w:hAnsi="Times New Roman"/>
          <w:sz w:val="28"/>
          <w:szCs w:val="28"/>
        </w:rPr>
        <w:t>tên</w:t>
      </w:r>
      <w:r w:rsidRPr="00913A63">
        <w:rPr>
          <w:rFonts w:ascii="Times New Roman" w:hAnsi="Times New Roman"/>
          <w:sz w:val="28"/>
          <w:szCs w:val="28"/>
        </w:rPr>
        <w:t xml:space="preserve"> Điều 55 như sau:</w:t>
      </w:r>
    </w:p>
    <w:p w14:paraId="7E57EDFE" w14:textId="384E6F6F" w:rsidR="000C1E4F" w:rsidRPr="00913A63" w:rsidRDefault="000C1E4F" w:rsidP="007F01AF">
      <w:pPr>
        <w:tabs>
          <w:tab w:val="left" w:pos="854"/>
        </w:tabs>
        <w:spacing w:after="120" w:line="252" w:lineRule="auto"/>
        <w:ind w:firstLine="567"/>
        <w:jc w:val="both"/>
        <w:rPr>
          <w:sz w:val="28"/>
          <w:szCs w:val="28"/>
        </w:rPr>
      </w:pPr>
      <w:r w:rsidRPr="00913A63">
        <w:rPr>
          <w:sz w:val="28"/>
          <w:szCs w:val="28"/>
        </w:rPr>
        <w:t>“</w:t>
      </w:r>
      <w:r w:rsidR="005675A3" w:rsidRPr="001D207D">
        <w:rPr>
          <w:b/>
          <w:sz w:val="28"/>
          <w:szCs w:val="28"/>
        </w:rPr>
        <w:t>Điều 55</w:t>
      </w:r>
      <w:r w:rsidRPr="001D207D">
        <w:rPr>
          <w:b/>
          <w:sz w:val="28"/>
          <w:szCs w:val="28"/>
        </w:rPr>
        <w:t xml:space="preserve">. </w:t>
      </w:r>
      <w:r w:rsidR="00BD4BCD" w:rsidRPr="001D207D">
        <w:rPr>
          <w:b/>
          <w:sz w:val="28"/>
          <w:szCs w:val="28"/>
        </w:rPr>
        <w:t>Cung cấp hồ sơ cho kiểm tra điều kiện đ</w:t>
      </w:r>
      <w:r w:rsidRPr="001D207D">
        <w:rPr>
          <w:b/>
          <w:sz w:val="28"/>
          <w:szCs w:val="28"/>
        </w:rPr>
        <w:t>óng điện điểm đấu nối các thiết bị của Đơn vị phân phối điện để chạy thử, nghiệm thu</w:t>
      </w:r>
      <w:r w:rsidRPr="00913A63">
        <w:rPr>
          <w:sz w:val="28"/>
          <w:szCs w:val="28"/>
        </w:rPr>
        <w:t>”.</w:t>
      </w:r>
    </w:p>
    <w:p w14:paraId="7D5D6A8E" w14:textId="7B0C37FD" w:rsidR="005304E5" w:rsidRPr="00913A63" w:rsidRDefault="005304E5"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 xml:space="preserve">Sửa đổi </w:t>
      </w:r>
      <w:r w:rsidR="00CF030B">
        <w:rPr>
          <w:rFonts w:ascii="Times New Roman" w:hAnsi="Times New Roman"/>
          <w:sz w:val="28"/>
          <w:szCs w:val="28"/>
        </w:rPr>
        <w:t>tên</w:t>
      </w:r>
      <w:r w:rsidRPr="00913A63">
        <w:rPr>
          <w:rFonts w:ascii="Times New Roman" w:hAnsi="Times New Roman"/>
          <w:sz w:val="28"/>
          <w:szCs w:val="28"/>
        </w:rPr>
        <w:t xml:space="preserve"> Điều 56 như sau:</w:t>
      </w:r>
    </w:p>
    <w:p w14:paraId="03CDB975" w14:textId="52A3B203" w:rsidR="005304E5" w:rsidRPr="00913A63" w:rsidRDefault="00E9074B" w:rsidP="007F01AF">
      <w:pPr>
        <w:tabs>
          <w:tab w:val="left" w:pos="854"/>
        </w:tabs>
        <w:spacing w:after="120" w:line="252" w:lineRule="auto"/>
        <w:ind w:firstLine="567"/>
        <w:jc w:val="both"/>
        <w:rPr>
          <w:sz w:val="28"/>
          <w:szCs w:val="28"/>
        </w:rPr>
      </w:pPr>
      <w:r w:rsidRPr="00913A63">
        <w:rPr>
          <w:sz w:val="28"/>
          <w:szCs w:val="28"/>
        </w:rPr>
        <w:t>“</w:t>
      </w:r>
      <w:r w:rsidR="000C1E4F" w:rsidRPr="001D207D">
        <w:rPr>
          <w:b/>
          <w:sz w:val="28"/>
          <w:szCs w:val="28"/>
        </w:rPr>
        <w:t xml:space="preserve">Điều </w:t>
      </w:r>
      <w:r w:rsidR="008F05CD" w:rsidRPr="001D207D">
        <w:rPr>
          <w:b/>
          <w:sz w:val="28"/>
          <w:szCs w:val="28"/>
        </w:rPr>
        <w:t xml:space="preserve">56. Đóng điện điểm đấu nối </w:t>
      </w:r>
      <w:r w:rsidR="002E485B" w:rsidRPr="001D207D">
        <w:rPr>
          <w:b/>
          <w:sz w:val="28"/>
          <w:szCs w:val="28"/>
        </w:rPr>
        <w:t xml:space="preserve">các </w:t>
      </w:r>
      <w:r w:rsidR="008F05CD" w:rsidRPr="001D207D">
        <w:rPr>
          <w:b/>
          <w:sz w:val="28"/>
          <w:szCs w:val="28"/>
        </w:rPr>
        <w:t>thiết b</w:t>
      </w:r>
      <w:r w:rsidR="00086C37" w:rsidRPr="001D207D">
        <w:rPr>
          <w:b/>
          <w:sz w:val="28"/>
          <w:szCs w:val="28"/>
        </w:rPr>
        <w:t xml:space="preserve">ị </w:t>
      </w:r>
      <w:r w:rsidR="008F05CD" w:rsidRPr="001D207D">
        <w:rPr>
          <w:b/>
          <w:sz w:val="28"/>
          <w:szCs w:val="28"/>
        </w:rPr>
        <w:t>của Đơn vị phân phối điện để chạy thử, nghiệm thu</w:t>
      </w:r>
      <w:r w:rsidR="008F05CD" w:rsidRPr="00913A63">
        <w:rPr>
          <w:sz w:val="28"/>
          <w:szCs w:val="28"/>
        </w:rPr>
        <w:t>”</w:t>
      </w:r>
      <w:r w:rsidR="00314A4E" w:rsidRPr="00913A63">
        <w:rPr>
          <w:sz w:val="28"/>
          <w:szCs w:val="28"/>
        </w:rPr>
        <w:t>.</w:t>
      </w:r>
    </w:p>
    <w:p w14:paraId="11566E69" w14:textId="46C38349" w:rsidR="008E63D1" w:rsidRPr="00913A63" w:rsidRDefault="008E63D1"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lastRenderedPageBreak/>
        <w:t>Sửa đổi</w:t>
      </w:r>
      <w:r w:rsidR="00FD61EA" w:rsidRPr="00913A63">
        <w:rPr>
          <w:rFonts w:ascii="Times New Roman" w:hAnsi="Times New Roman"/>
          <w:sz w:val="28"/>
          <w:szCs w:val="28"/>
        </w:rPr>
        <w:t>, bổ sung</w:t>
      </w:r>
      <w:r w:rsidR="009402DE" w:rsidRPr="00913A63">
        <w:rPr>
          <w:rFonts w:ascii="Times New Roman" w:hAnsi="Times New Roman"/>
          <w:sz w:val="28"/>
          <w:szCs w:val="28"/>
        </w:rPr>
        <w:t xml:space="preserve"> đ</w:t>
      </w:r>
      <w:r w:rsidRPr="00913A63">
        <w:rPr>
          <w:rFonts w:ascii="Times New Roman" w:hAnsi="Times New Roman"/>
          <w:sz w:val="28"/>
          <w:szCs w:val="28"/>
        </w:rPr>
        <w:t>iểm a</w:t>
      </w:r>
      <w:r w:rsidR="009402DE" w:rsidRPr="00913A63">
        <w:rPr>
          <w:rFonts w:ascii="Times New Roman" w:hAnsi="Times New Roman"/>
          <w:sz w:val="28"/>
          <w:szCs w:val="28"/>
        </w:rPr>
        <w:t xml:space="preserve"> k</w:t>
      </w:r>
      <w:r w:rsidRPr="00913A63">
        <w:rPr>
          <w:rFonts w:ascii="Times New Roman" w:hAnsi="Times New Roman"/>
          <w:sz w:val="28"/>
          <w:szCs w:val="28"/>
        </w:rPr>
        <w:t>hoản 1 Điều 5</w:t>
      </w:r>
      <w:r w:rsidR="00F718B3" w:rsidRPr="00913A63">
        <w:rPr>
          <w:rFonts w:ascii="Times New Roman" w:hAnsi="Times New Roman"/>
          <w:sz w:val="28"/>
          <w:szCs w:val="28"/>
        </w:rPr>
        <w:t>6</w:t>
      </w:r>
      <w:r w:rsidRPr="00913A63">
        <w:rPr>
          <w:rFonts w:ascii="Times New Roman" w:hAnsi="Times New Roman"/>
          <w:sz w:val="28"/>
          <w:szCs w:val="28"/>
        </w:rPr>
        <w:t xml:space="preserve"> như sau:</w:t>
      </w:r>
    </w:p>
    <w:p w14:paraId="6A098CFC" w14:textId="7D9CE7A1" w:rsidR="00D3251C" w:rsidRPr="00913A63" w:rsidRDefault="00C512C9" w:rsidP="007F01AF">
      <w:pPr>
        <w:widowControl w:val="0"/>
        <w:tabs>
          <w:tab w:val="left" w:pos="900"/>
          <w:tab w:val="left" w:pos="975"/>
        </w:tabs>
        <w:spacing w:after="120" w:line="252" w:lineRule="auto"/>
        <w:ind w:left="567"/>
        <w:jc w:val="both"/>
        <w:rPr>
          <w:sz w:val="28"/>
          <w:szCs w:val="28"/>
        </w:rPr>
      </w:pPr>
      <w:r w:rsidRPr="00913A63">
        <w:rPr>
          <w:sz w:val="28"/>
          <w:szCs w:val="28"/>
        </w:rPr>
        <w:t xml:space="preserve">“a) </w:t>
      </w:r>
      <w:r w:rsidR="00D3251C" w:rsidRPr="00913A63">
        <w:rPr>
          <w:sz w:val="28"/>
          <w:szCs w:val="28"/>
        </w:rPr>
        <w:t>Các tài liệu xác nhận công trình đủ các thủ tục về pháp lý và kỹ thuật</w:t>
      </w:r>
      <w:r w:rsidR="00BB4342" w:rsidRPr="00913A63">
        <w:rPr>
          <w:sz w:val="28"/>
          <w:szCs w:val="28"/>
        </w:rPr>
        <w:t>:</w:t>
      </w:r>
    </w:p>
    <w:p w14:paraId="0B729F01" w14:textId="33E7C363" w:rsidR="00D3251C" w:rsidRPr="00913A63" w:rsidRDefault="00D3251C" w:rsidP="007F01AF">
      <w:pPr>
        <w:tabs>
          <w:tab w:val="left" w:pos="854"/>
        </w:tabs>
        <w:spacing w:after="120" w:line="252" w:lineRule="auto"/>
        <w:ind w:firstLine="567"/>
        <w:jc w:val="both"/>
        <w:rPr>
          <w:sz w:val="28"/>
          <w:szCs w:val="28"/>
        </w:rPr>
      </w:pPr>
      <w:r w:rsidRPr="00913A63">
        <w:rPr>
          <w:sz w:val="28"/>
          <w:szCs w:val="28"/>
        </w:rPr>
        <w:t xml:space="preserve">- </w:t>
      </w:r>
      <w:r w:rsidR="005329DE" w:rsidRPr="00913A63">
        <w:rPr>
          <w:sz w:val="28"/>
          <w:szCs w:val="28"/>
        </w:rPr>
        <w:t xml:space="preserve">Văn bản xác nhận của chủ đầu tư khẳng định </w:t>
      </w:r>
      <w:r w:rsidR="00265633" w:rsidRPr="00913A63">
        <w:rPr>
          <w:sz w:val="28"/>
          <w:szCs w:val="28"/>
        </w:rPr>
        <w:t>c</w:t>
      </w:r>
      <w:r w:rsidRPr="00913A63">
        <w:rPr>
          <w:sz w:val="28"/>
          <w:szCs w:val="28"/>
        </w:rPr>
        <w:t>ác thiết bị tro</w:t>
      </w:r>
      <w:r w:rsidR="000F1795" w:rsidRPr="00913A63">
        <w:rPr>
          <w:sz w:val="28"/>
          <w:szCs w:val="28"/>
        </w:rPr>
        <w:t>ng phạm vi đóng điện đã được thử</w:t>
      </w:r>
      <w:r w:rsidRPr="00913A63">
        <w:rPr>
          <w:sz w:val="28"/>
          <w:szCs w:val="28"/>
        </w:rPr>
        <w:t xml:space="preserve"> nghiệm, kiểm tra đáp ứng các yêu cầu kỹ thuật vận hành và yêu cầu kỹ thuật tại điểm đấu nối;</w:t>
      </w:r>
    </w:p>
    <w:p w14:paraId="474A9BB7" w14:textId="77777777" w:rsidR="00D3251C" w:rsidRPr="00913A63" w:rsidRDefault="00D3251C" w:rsidP="007F01AF">
      <w:pPr>
        <w:tabs>
          <w:tab w:val="left" w:pos="854"/>
        </w:tabs>
        <w:spacing w:after="120" w:line="252" w:lineRule="auto"/>
        <w:ind w:firstLine="567"/>
        <w:jc w:val="both"/>
        <w:rPr>
          <w:sz w:val="28"/>
          <w:szCs w:val="28"/>
        </w:rPr>
      </w:pPr>
      <w:r w:rsidRPr="00913A63">
        <w:rPr>
          <w:sz w:val="28"/>
          <w:szCs w:val="28"/>
        </w:rPr>
        <w:t>- Hệ thống đo đếm đã được hoàn thiện, đã chốt chỉ số các công tơ giao nhận điện năng;</w:t>
      </w:r>
    </w:p>
    <w:p w14:paraId="6C0FCEF7" w14:textId="4AE1DD36" w:rsidR="00B662D5" w:rsidRPr="00913A63" w:rsidRDefault="000A68EF" w:rsidP="007F01AF">
      <w:pPr>
        <w:tabs>
          <w:tab w:val="left" w:pos="854"/>
        </w:tabs>
        <w:spacing w:after="120" w:line="252" w:lineRule="auto"/>
        <w:ind w:firstLine="567"/>
        <w:jc w:val="both"/>
        <w:rPr>
          <w:sz w:val="28"/>
          <w:szCs w:val="28"/>
        </w:rPr>
      </w:pPr>
      <w:r w:rsidRPr="00913A63">
        <w:rPr>
          <w:iCs/>
          <w:color w:val="000000"/>
          <w:sz w:val="28"/>
          <w:szCs w:val="28"/>
        </w:rPr>
        <w:t xml:space="preserve"> -</w:t>
      </w:r>
      <w:r w:rsidR="00177145" w:rsidRPr="00913A63">
        <w:rPr>
          <w:iCs/>
          <w:color w:val="000000"/>
          <w:sz w:val="28"/>
          <w:szCs w:val="28"/>
        </w:rPr>
        <w:t xml:space="preserve"> </w:t>
      </w:r>
      <w:r w:rsidR="0024615C" w:rsidRPr="00913A63">
        <w:rPr>
          <w:sz w:val="28"/>
          <w:szCs w:val="28"/>
        </w:rPr>
        <w:t>Hồ sơ nghiệm thu công trình theo quy định của pháp luật về lĩnh vực xây dựng</w:t>
      </w:r>
      <w:r w:rsidR="0008241F" w:rsidRPr="00913A63">
        <w:rPr>
          <w:sz w:val="28"/>
          <w:szCs w:val="28"/>
        </w:rPr>
        <w:t>.”.</w:t>
      </w:r>
    </w:p>
    <w:p w14:paraId="310565C1" w14:textId="1D4461CE" w:rsidR="008A50D8" w:rsidRPr="00913A63" w:rsidRDefault="00C77F56"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 đổi</w:t>
      </w:r>
      <w:r w:rsidR="00DC6CC3" w:rsidRPr="00913A63">
        <w:rPr>
          <w:rFonts w:ascii="Times New Roman" w:hAnsi="Times New Roman"/>
          <w:sz w:val="28"/>
          <w:szCs w:val="28"/>
        </w:rPr>
        <w:t>, bổ sung</w:t>
      </w:r>
      <w:r w:rsidRPr="00913A63">
        <w:rPr>
          <w:rFonts w:ascii="Times New Roman" w:hAnsi="Times New Roman"/>
          <w:sz w:val="28"/>
          <w:szCs w:val="28"/>
        </w:rPr>
        <w:t xml:space="preserve"> k</w:t>
      </w:r>
      <w:r w:rsidR="0095144C" w:rsidRPr="00913A63">
        <w:rPr>
          <w:rFonts w:ascii="Times New Roman" w:hAnsi="Times New Roman"/>
          <w:sz w:val="28"/>
          <w:szCs w:val="28"/>
        </w:rPr>
        <w:t>hoản 1 Điều 62 như sau:</w:t>
      </w:r>
    </w:p>
    <w:p w14:paraId="73223FB6" w14:textId="3E256C06" w:rsidR="009F4AD0" w:rsidRPr="00913A63" w:rsidRDefault="00D42CBD" w:rsidP="007F01AF">
      <w:pPr>
        <w:widowControl w:val="0"/>
        <w:tabs>
          <w:tab w:val="left" w:pos="900"/>
          <w:tab w:val="left" w:pos="975"/>
        </w:tabs>
        <w:spacing w:after="120" w:line="252" w:lineRule="auto"/>
        <w:ind w:firstLine="567"/>
        <w:jc w:val="both"/>
        <w:rPr>
          <w:sz w:val="28"/>
          <w:szCs w:val="28"/>
        </w:rPr>
      </w:pPr>
      <w:r w:rsidRPr="00913A63">
        <w:rPr>
          <w:sz w:val="28"/>
          <w:szCs w:val="28"/>
        </w:rPr>
        <w:t>“</w:t>
      </w:r>
      <w:r w:rsidR="009F4AD0" w:rsidRPr="00913A63">
        <w:rPr>
          <w:sz w:val="28"/>
          <w:szCs w:val="28"/>
        </w:rPr>
        <w:t xml:space="preserve">1. </w:t>
      </w:r>
      <w:r w:rsidR="00F82EBF" w:rsidRPr="00913A63">
        <w:rPr>
          <w:color w:val="000000" w:themeColor="text1"/>
          <w:sz w:val="28"/>
          <w:szCs w:val="28"/>
          <w:lang w:val="vi-VN"/>
        </w:rPr>
        <w:t>Quản lý, vận hành thiết bị điện, lưới điện thuộc phạm vi quản lý đảm bảo đáp ứng các yêu cầu vận hành và yêu cầu kỹ thuật theo quy định tại Thông tư này, tuân thủ quy định tại Quy trình điều độ hệ thống điện quốc gia, Quy trình thao tác trong hệ thống điện quốc gia, Quy trình xử lý sự cố trong hệ thống điện quốc gia do Bộ Công Thươn</w:t>
      </w:r>
      <w:r w:rsidR="00595519" w:rsidRPr="00913A63">
        <w:rPr>
          <w:color w:val="000000" w:themeColor="text1"/>
          <w:sz w:val="28"/>
          <w:szCs w:val="28"/>
          <w:lang w:val="vi-VN"/>
        </w:rPr>
        <w:t xml:space="preserve">g ban hành và các quy định </w:t>
      </w:r>
      <w:r w:rsidR="00DA6068" w:rsidRPr="00913A63">
        <w:rPr>
          <w:color w:val="000000" w:themeColor="text1"/>
          <w:sz w:val="28"/>
          <w:szCs w:val="28"/>
        </w:rPr>
        <w:t xml:space="preserve">pháp luật </w:t>
      </w:r>
      <w:r w:rsidR="00595519" w:rsidRPr="00913A63">
        <w:rPr>
          <w:color w:val="000000" w:themeColor="text1"/>
          <w:sz w:val="28"/>
          <w:szCs w:val="28"/>
          <w:lang w:val="vi-VN"/>
        </w:rPr>
        <w:t xml:space="preserve">khác </w:t>
      </w:r>
      <w:r w:rsidR="00F82EBF" w:rsidRPr="00913A63">
        <w:rPr>
          <w:color w:val="000000" w:themeColor="text1"/>
          <w:sz w:val="28"/>
          <w:szCs w:val="28"/>
          <w:lang w:val="vi-VN"/>
        </w:rPr>
        <w:t>có liên quan</w:t>
      </w:r>
      <w:r w:rsidR="009F4AD0" w:rsidRPr="00913A63">
        <w:rPr>
          <w:sz w:val="28"/>
          <w:szCs w:val="28"/>
        </w:rPr>
        <w:t>.</w:t>
      </w:r>
      <w:r w:rsidR="00DF6DCE" w:rsidRPr="00913A63">
        <w:rPr>
          <w:sz w:val="28"/>
          <w:szCs w:val="28"/>
        </w:rPr>
        <w:t>”.</w:t>
      </w:r>
    </w:p>
    <w:p w14:paraId="69745B1C" w14:textId="3A26DD89" w:rsidR="00052ED9" w:rsidRPr="00913A63" w:rsidRDefault="00226AA4" w:rsidP="007F01AF">
      <w:pPr>
        <w:pStyle w:val="ListParagraph"/>
        <w:numPr>
          <w:ilvl w:val="0"/>
          <w:numId w:val="29"/>
        </w:numPr>
        <w:snapToGrid w:val="0"/>
        <w:spacing w:after="120" w:line="252" w:lineRule="auto"/>
        <w:ind w:left="0" w:firstLine="567"/>
        <w:contextualSpacing w:val="0"/>
        <w:jc w:val="both"/>
        <w:outlineLvl w:val="0"/>
        <w:rPr>
          <w:rFonts w:ascii="Times New Roman" w:hAnsi="Times New Roman"/>
          <w:sz w:val="28"/>
          <w:szCs w:val="28"/>
        </w:rPr>
      </w:pPr>
      <w:r w:rsidRPr="00913A63">
        <w:rPr>
          <w:rFonts w:ascii="Times New Roman" w:hAnsi="Times New Roman"/>
          <w:sz w:val="28"/>
          <w:szCs w:val="28"/>
        </w:rPr>
        <w:t>Sửa đổi</w:t>
      </w:r>
      <w:r w:rsidR="00002276" w:rsidRPr="00913A63">
        <w:rPr>
          <w:rFonts w:ascii="Times New Roman" w:hAnsi="Times New Roman"/>
          <w:sz w:val="28"/>
          <w:szCs w:val="28"/>
        </w:rPr>
        <w:t>, bổ sung</w:t>
      </w:r>
      <w:r w:rsidR="00FC153D" w:rsidRPr="00913A63">
        <w:rPr>
          <w:rFonts w:ascii="Times New Roman" w:hAnsi="Times New Roman"/>
          <w:sz w:val="28"/>
          <w:szCs w:val="28"/>
        </w:rPr>
        <w:t xml:space="preserve"> đ</w:t>
      </w:r>
      <w:r w:rsidRPr="00913A63">
        <w:rPr>
          <w:rFonts w:ascii="Times New Roman" w:hAnsi="Times New Roman"/>
          <w:sz w:val="28"/>
          <w:szCs w:val="28"/>
        </w:rPr>
        <w:t>iểm a</w:t>
      </w:r>
      <w:r w:rsidR="00FC153D" w:rsidRPr="00913A63">
        <w:rPr>
          <w:rFonts w:ascii="Times New Roman" w:hAnsi="Times New Roman"/>
          <w:sz w:val="28"/>
          <w:szCs w:val="28"/>
        </w:rPr>
        <w:t xml:space="preserve"> k</w:t>
      </w:r>
      <w:r w:rsidRPr="00913A63">
        <w:rPr>
          <w:rFonts w:ascii="Times New Roman" w:hAnsi="Times New Roman"/>
          <w:sz w:val="28"/>
          <w:szCs w:val="28"/>
        </w:rPr>
        <w:t xml:space="preserve">hoản 1 Điều </w:t>
      </w:r>
      <w:r w:rsidR="007E74FF" w:rsidRPr="00913A63">
        <w:rPr>
          <w:rFonts w:ascii="Times New Roman" w:hAnsi="Times New Roman"/>
          <w:sz w:val="28"/>
          <w:szCs w:val="28"/>
        </w:rPr>
        <w:t>64</w:t>
      </w:r>
      <w:r w:rsidRPr="00913A63">
        <w:rPr>
          <w:rFonts w:ascii="Times New Roman" w:hAnsi="Times New Roman"/>
          <w:sz w:val="28"/>
          <w:szCs w:val="28"/>
        </w:rPr>
        <w:t xml:space="preserve"> như sau:</w:t>
      </w:r>
    </w:p>
    <w:p w14:paraId="14EA14B9" w14:textId="6B66B3F7" w:rsidR="00E70F4B" w:rsidRPr="00913A63" w:rsidRDefault="002A298A" w:rsidP="007F01AF">
      <w:pPr>
        <w:widowControl w:val="0"/>
        <w:tabs>
          <w:tab w:val="left" w:pos="900"/>
          <w:tab w:val="left" w:pos="975"/>
        </w:tabs>
        <w:spacing w:after="120" w:line="252" w:lineRule="auto"/>
        <w:ind w:firstLine="567"/>
        <w:jc w:val="both"/>
        <w:rPr>
          <w:sz w:val="28"/>
          <w:szCs w:val="28"/>
        </w:rPr>
      </w:pPr>
      <w:r w:rsidRPr="00913A63">
        <w:rPr>
          <w:sz w:val="28"/>
          <w:szCs w:val="28"/>
        </w:rPr>
        <w:t>“</w:t>
      </w:r>
      <w:r w:rsidR="00007E0E" w:rsidRPr="00913A63">
        <w:rPr>
          <w:sz w:val="28"/>
          <w:szCs w:val="28"/>
        </w:rPr>
        <w:t xml:space="preserve">a) </w:t>
      </w:r>
      <w:r w:rsidR="00E70F4B" w:rsidRPr="00913A63">
        <w:rPr>
          <w:color w:val="000000" w:themeColor="text1"/>
          <w:sz w:val="28"/>
          <w:szCs w:val="28"/>
          <w:lang w:val="vi-VN"/>
        </w:rPr>
        <w:t xml:space="preserve">Quản lý, vận hành thiết bị điện, lưới điện thuộc phạm vi quản lý đảm bảo đáp ứng các yêu cầu vận hành và yêu cầu kỹ thuật theo quy định tại Thông tư này, tuân thủ quy định tại Quy trình điều độ hệ thống điện quốc gia, Quy trình thao tác trong hệ thống điện quốc gia, Quy trình xử lý sự cố trong hệ thống điện quốc gia do Bộ Công Thương ban hành và các quy định </w:t>
      </w:r>
      <w:r w:rsidR="00861838" w:rsidRPr="00913A63">
        <w:rPr>
          <w:color w:val="000000" w:themeColor="text1"/>
          <w:sz w:val="28"/>
          <w:szCs w:val="28"/>
        </w:rPr>
        <w:t xml:space="preserve">pháp luật </w:t>
      </w:r>
      <w:r w:rsidR="00E70F4B" w:rsidRPr="00913A63">
        <w:rPr>
          <w:color w:val="000000" w:themeColor="text1"/>
          <w:sz w:val="28"/>
          <w:szCs w:val="28"/>
          <w:lang w:val="vi-VN"/>
        </w:rPr>
        <w:t>khác có liên quan</w:t>
      </w:r>
      <w:r w:rsidR="00F82EBF" w:rsidRPr="00913A63">
        <w:rPr>
          <w:color w:val="000000" w:themeColor="text1"/>
          <w:sz w:val="28"/>
          <w:szCs w:val="28"/>
        </w:rPr>
        <w:t>.”.</w:t>
      </w:r>
    </w:p>
    <w:p w14:paraId="1FA38CC9" w14:textId="68BDAAAF" w:rsidR="00FE4929" w:rsidRPr="00913A63" w:rsidRDefault="004313D2" w:rsidP="007F01AF">
      <w:pPr>
        <w:spacing w:after="120" w:line="252" w:lineRule="auto"/>
        <w:ind w:firstLine="567"/>
        <w:jc w:val="both"/>
        <w:outlineLvl w:val="0"/>
        <w:rPr>
          <w:b/>
          <w:sz w:val="28"/>
          <w:szCs w:val="28"/>
        </w:rPr>
      </w:pPr>
      <w:r w:rsidRPr="00913A63">
        <w:rPr>
          <w:b/>
          <w:sz w:val="28"/>
          <w:szCs w:val="28"/>
        </w:rPr>
        <w:t xml:space="preserve">Điều 3. </w:t>
      </w:r>
      <w:r w:rsidR="00391615" w:rsidRPr="00913A63">
        <w:rPr>
          <w:b/>
          <w:sz w:val="28"/>
          <w:szCs w:val="28"/>
        </w:rPr>
        <w:t xml:space="preserve">Bãi bỏ một số điều, khoản của </w:t>
      </w:r>
      <w:r w:rsidR="00391615" w:rsidRPr="00913A63">
        <w:rPr>
          <w:b/>
          <w:sz w:val="28"/>
          <w:szCs w:val="28"/>
          <w:lang w:val="vi-VN"/>
        </w:rPr>
        <w:t>Thông tư số 39/2015/TT-BCT ngày 18 tháng 11 năm 2015 của Bộ trưởng Bộ Công Thương quy định hệ thống điện phân phối</w:t>
      </w:r>
      <w:r w:rsidR="00F42D69" w:rsidRPr="00913A63">
        <w:rPr>
          <w:b/>
          <w:sz w:val="28"/>
          <w:szCs w:val="28"/>
          <w:lang w:val="vi-VN"/>
        </w:rPr>
        <w:t xml:space="preserve">, </w:t>
      </w:r>
      <w:r w:rsidR="00391615" w:rsidRPr="00913A63">
        <w:rPr>
          <w:b/>
          <w:sz w:val="28"/>
          <w:szCs w:val="28"/>
          <w:lang w:val="vi-VN"/>
        </w:rPr>
        <w:t>Thông tư số 30/2019/TT-BCT ngày 18 tháng 11 năm 2019 sửa đổi, bổ sung một số điều Thông tư số 25/2016/TT-BCT ngày 30 tháng 11 năm 2016 của Bộ trưởng Bộ Công Thương quy định hệ thống điện truyền tải và Thông tư số 39/2015/TT-BCT ngày 18 tháng 11 năm 2015 của Bộ trưởng Bộ Công Thương quy định hệ thống điện phân phối</w:t>
      </w:r>
    </w:p>
    <w:p w14:paraId="61A437F0" w14:textId="32AB03B7" w:rsidR="00FE4929" w:rsidRPr="00913A63" w:rsidRDefault="00C22229" w:rsidP="007F01AF">
      <w:pPr>
        <w:spacing w:after="120" w:line="252" w:lineRule="auto"/>
        <w:ind w:firstLine="567"/>
        <w:jc w:val="both"/>
        <w:outlineLvl w:val="0"/>
        <w:rPr>
          <w:sz w:val="28"/>
          <w:szCs w:val="28"/>
          <w:lang w:val="vi-VN"/>
        </w:rPr>
      </w:pPr>
      <w:r w:rsidRPr="00913A63">
        <w:rPr>
          <w:sz w:val="28"/>
          <w:szCs w:val="28"/>
        </w:rPr>
        <w:t xml:space="preserve">1. </w:t>
      </w:r>
      <w:r w:rsidR="00FE4929" w:rsidRPr="00913A63">
        <w:rPr>
          <w:sz w:val="28"/>
          <w:szCs w:val="28"/>
          <w:lang w:val="vi-VN"/>
        </w:rPr>
        <w:t>Bãi bỏ Điều 92, Điều 93, Điều 94, Điều 95, Điều 96, Điều 97, Điều 98</w:t>
      </w:r>
      <w:r w:rsidR="000B0AEC" w:rsidRPr="00913A63">
        <w:rPr>
          <w:sz w:val="28"/>
          <w:szCs w:val="28"/>
        </w:rPr>
        <w:t xml:space="preserve"> Thông tư số </w:t>
      </w:r>
      <w:r w:rsidR="000B0AEC" w:rsidRPr="00913A63">
        <w:rPr>
          <w:sz w:val="28"/>
          <w:szCs w:val="28"/>
          <w:lang w:val="vi-VN"/>
        </w:rPr>
        <w:t>39/2015/TT-BCT ngày 18 tháng 11 năm 2015 của Bộ trưởng Bộ Công Thương quy định hệ thống điện phân phối</w:t>
      </w:r>
      <w:r w:rsidR="00FE4929" w:rsidRPr="00913A63">
        <w:rPr>
          <w:sz w:val="28"/>
          <w:szCs w:val="28"/>
          <w:lang w:val="vi-VN"/>
        </w:rPr>
        <w:t>.</w:t>
      </w:r>
    </w:p>
    <w:p w14:paraId="1D5D93EA" w14:textId="34C61895" w:rsidR="008C57FD" w:rsidRDefault="00C22229" w:rsidP="007F01AF">
      <w:pPr>
        <w:spacing w:after="120" w:line="252" w:lineRule="auto"/>
        <w:ind w:firstLine="567"/>
        <w:jc w:val="both"/>
        <w:outlineLvl w:val="0"/>
        <w:rPr>
          <w:sz w:val="28"/>
          <w:szCs w:val="28"/>
        </w:rPr>
      </w:pPr>
      <w:r w:rsidRPr="00913A63">
        <w:rPr>
          <w:sz w:val="28"/>
          <w:szCs w:val="28"/>
        </w:rPr>
        <w:t xml:space="preserve">2. </w:t>
      </w:r>
      <w:r w:rsidR="00023AC7" w:rsidRPr="00913A63">
        <w:rPr>
          <w:sz w:val="28"/>
          <w:szCs w:val="28"/>
        </w:rPr>
        <w:t>Bãi bỏ khoản 10, khoản 11, khoản 12, khoản 17 Điều 1 và khoản 11, khoản 13</w:t>
      </w:r>
      <w:r w:rsidR="008047A3" w:rsidRPr="00913A63">
        <w:rPr>
          <w:sz w:val="28"/>
          <w:szCs w:val="28"/>
        </w:rPr>
        <w:t xml:space="preserve"> Điều 2</w:t>
      </w:r>
      <w:r w:rsidR="006644F0" w:rsidRPr="00913A63">
        <w:rPr>
          <w:sz w:val="28"/>
          <w:szCs w:val="28"/>
          <w:lang w:val="vi-VN"/>
        </w:rPr>
        <w:t xml:space="preserve"> của </w:t>
      </w:r>
      <w:r w:rsidR="00736730" w:rsidRPr="00913A63">
        <w:rPr>
          <w:sz w:val="28"/>
          <w:szCs w:val="28"/>
          <w:lang w:val="vi-VN"/>
        </w:rPr>
        <w:t>Thông tư số 30/2019/TT-BCT ngày 18 tháng 11 năm 2019 sửa đổi, bổ sung một số điều Thông tư số 25/2016/TT-BCT ngày 30 tháng 11 năm 2016 của Bộ trưởng Bộ Công Thương quy định hệ thống điện truyền tải và Thông tư số 39/2015/TT-BCT ngày 18 tháng 11 năm 2015 của Bộ trưởng Bộ Công Thương quy định hệ thống điện phân phối</w:t>
      </w:r>
      <w:r w:rsidR="00FD5C68" w:rsidRPr="00913A63">
        <w:rPr>
          <w:sz w:val="28"/>
          <w:szCs w:val="28"/>
        </w:rPr>
        <w:t>.</w:t>
      </w:r>
    </w:p>
    <w:p w14:paraId="2EA9D9E8" w14:textId="77777777" w:rsidR="006A3F10" w:rsidRPr="00913A63" w:rsidRDefault="006A3F10" w:rsidP="007F01AF">
      <w:pPr>
        <w:spacing w:after="120" w:line="252" w:lineRule="auto"/>
        <w:ind w:firstLine="567"/>
        <w:jc w:val="both"/>
        <w:outlineLvl w:val="0"/>
        <w:rPr>
          <w:b/>
          <w:sz w:val="28"/>
          <w:szCs w:val="28"/>
        </w:rPr>
      </w:pPr>
    </w:p>
    <w:p w14:paraId="113186CF" w14:textId="4FBACA8B" w:rsidR="0066220D" w:rsidRPr="00913A63" w:rsidRDefault="00501DAC" w:rsidP="007F01AF">
      <w:pPr>
        <w:spacing w:after="120" w:line="252" w:lineRule="auto"/>
        <w:ind w:firstLine="567"/>
        <w:jc w:val="both"/>
        <w:outlineLvl w:val="0"/>
        <w:rPr>
          <w:b/>
          <w:sz w:val="28"/>
          <w:szCs w:val="28"/>
        </w:rPr>
      </w:pPr>
      <w:r w:rsidRPr="00913A63">
        <w:rPr>
          <w:b/>
          <w:sz w:val="28"/>
          <w:szCs w:val="28"/>
        </w:rPr>
        <w:lastRenderedPageBreak/>
        <w:t xml:space="preserve">Điều 4. </w:t>
      </w:r>
      <w:r w:rsidR="0066220D" w:rsidRPr="00913A63">
        <w:rPr>
          <w:b/>
          <w:sz w:val="28"/>
          <w:szCs w:val="28"/>
        </w:rPr>
        <w:t>Hiệu lực thi hành</w:t>
      </w:r>
    </w:p>
    <w:p w14:paraId="340D6F25" w14:textId="3603E13A" w:rsidR="00E7505D" w:rsidRDefault="0066220D" w:rsidP="006A3F10">
      <w:pPr>
        <w:snapToGrid w:val="0"/>
        <w:spacing w:after="240" w:line="252" w:lineRule="auto"/>
        <w:ind w:firstLine="567"/>
        <w:jc w:val="both"/>
        <w:rPr>
          <w:iCs/>
          <w:sz w:val="28"/>
          <w:szCs w:val="28"/>
          <w:lang w:val="vi-VN"/>
        </w:rPr>
      </w:pPr>
      <w:r w:rsidRPr="00913A63">
        <w:rPr>
          <w:iCs/>
          <w:sz w:val="28"/>
          <w:szCs w:val="28"/>
          <w:lang w:val="vi-VN"/>
        </w:rPr>
        <w:t>1. Thông tư này có hiệu lực thi hành từ ngày</w:t>
      </w:r>
      <w:r w:rsidR="00E5573C" w:rsidRPr="00913A63">
        <w:rPr>
          <w:iCs/>
          <w:sz w:val="28"/>
          <w:szCs w:val="28"/>
          <w:lang w:val="vi-VN"/>
        </w:rPr>
        <w:t xml:space="preserve">  </w:t>
      </w:r>
      <w:r w:rsidR="00C961C8" w:rsidRPr="00913A63">
        <w:rPr>
          <w:iCs/>
          <w:sz w:val="28"/>
          <w:szCs w:val="28"/>
          <w:lang w:val="vi-VN"/>
        </w:rPr>
        <w:t xml:space="preserve">      </w:t>
      </w:r>
      <w:r w:rsidRPr="00913A63">
        <w:rPr>
          <w:iCs/>
          <w:sz w:val="28"/>
          <w:szCs w:val="28"/>
          <w:lang w:val="vi-VN"/>
        </w:rPr>
        <w:t>tháng</w:t>
      </w:r>
      <w:r w:rsidR="001143DC" w:rsidRPr="00913A63">
        <w:rPr>
          <w:b/>
          <w:iCs/>
          <w:sz w:val="28"/>
          <w:szCs w:val="28"/>
          <w:lang w:val="vi-VN"/>
        </w:rPr>
        <w:t xml:space="preserve"> </w:t>
      </w:r>
      <w:r w:rsidR="000F4AEE" w:rsidRPr="00913A63">
        <w:rPr>
          <w:bCs/>
          <w:iCs/>
          <w:sz w:val="28"/>
          <w:szCs w:val="28"/>
        </w:rPr>
        <w:t xml:space="preserve">    </w:t>
      </w:r>
      <w:r w:rsidR="000F4AEE" w:rsidRPr="00913A63">
        <w:rPr>
          <w:iCs/>
          <w:sz w:val="28"/>
          <w:szCs w:val="28"/>
          <w:lang w:val="vi-VN"/>
        </w:rPr>
        <w:t xml:space="preserve"> </w:t>
      </w:r>
      <w:r w:rsidR="00385A1C" w:rsidRPr="00913A63">
        <w:rPr>
          <w:iCs/>
          <w:sz w:val="28"/>
          <w:szCs w:val="28"/>
          <w:lang w:val="vi-VN"/>
        </w:rPr>
        <w:t>năm</w:t>
      </w:r>
      <w:r w:rsidR="00E7505D" w:rsidRPr="00913A63">
        <w:rPr>
          <w:iCs/>
          <w:sz w:val="28"/>
          <w:szCs w:val="28"/>
          <w:lang w:val="vi-VN"/>
        </w:rPr>
        <w:t xml:space="preserve"> 20</w:t>
      </w:r>
      <w:r w:rsidR="00736730" w:rsidRPr="00913A63">
        <w:rPr>
          <w:iCs/>
          <w:sz w:val="28"/>
          <w:szCs w:val="28"/>
        </w:rPr>
        <w:t>22</w:t>
      </w:r>
      <w:r w:rsidR="00E7505D" w:rsidRPr="00913A63">
        <w:rPr>
          <w:iCs/>
          <w:sz w:val="28"/>
          <w:szCs w:val="28"/>
          <w:lang w:val="vi-VN"/>
        </w:rPr>
        <w:t>.</w:t>
      </w:r>
    </w:p>
    <w:p w14:paraId="4557F5A4" w14:textId="47E208E7" w:rsidR="00E020FE" w:rsidRPr="004E3833" w:rsidRDefault="00CA211D" w:rsidP="006A3F10">
      <w:pPr>
        <w:snapToGrid w:val="0"/>
        <w:spacing w:after="240" w:line="252" w:lineRule="auto"/>
        <w:ind w:firstLine="567"/>
        <w:jc w:val="both"/>
        <w:rPr>
          <w:iCs/>
          <w:sz w:val="28"/>
          <w:szCs w:val="28"/>
        </w:rPr>
      </w:pPr>
      <w:r>
        <w:rPr>
          <w:iCs/>
          <w:sz w:val="28"/>
          <w:szCs w:val="28"/>
        </w:rPr>
        <w:t xml:space="preserve">2. </w:t>
      </w:r>
      <w:r w:rsidR="00E020FE" w:rsidRPr="00CA211D">
        <w:rPr>
          <w:iCs/>
          <w:sz w:val="28"/>
          <w:szCs w:val="28"/>
          <w:lang w:val="vi-VN"/>
        </w:rPr>
        <w:t>Trường hợp đã có hợp đồng mua sắm, lắp đặt thiết bị được ký trước ngày Thông tư này có hiệu lực mà có nội dung khác với một số nội dung mới được quy định tại Thông tư này, các đơn vị được tiếp thực hiện theo các quy định trước thời điểm Thông tư này có hiệu lực</w:t>
      </w:r>
      <w:r w:rsidR="004E3833">
        <w:rPr>
          <w:iCs/>
          <w:sz w:val="28"/>
          <w:szCs w:val="28"/>
        </w:rPr>
        <w:t>.</w:t>
      </w:r>
    </w:p>
    <w:p w14:paraId="7DE27914" w14:textId="35EE1237" w:rsidR="00F95D13" w:rsidRPr="00913A63" w:rsidRDefault="0068377A" w:rsidP="006A3F10">
      <w:pPr>
        <w:snapToGrid w:val="0"/>
        <w:spacing w:after="240" w:line="252" w:lineRule="auto"/>
        <w:ind w:firstLine="567"/>
        <w:jc w:val="both"/>
        <w:rPr>
          <w:iCs/>
          <w:sz w:val="28"/>
          <w:szCs w:val="28"/>
          <w:lang w:val="vi-VN"/>
        </w:rPr>
      </w:pPr>
      <w:r>
        <w:rPr>
          <w:iCs/>
          <w:sz w:val="28"/>
          <w:szCs w:val="28"/>
          <w:lang w:val="vi-VN"/>
        </w:rPr>
        <w:t>3</w:t>
      </w:r>
      <w:r w:rsidR="00F95D13" w:rsidRPr="00913A63">
        <w:rPr>
          <w:iCs/>
          <w:sz w:val="28"/>
          <w:szCs w:val="28"/>
          <w:lang w:val="vi-VN"/>
        </w:rPr>
        <w:t>. Trong quá trình thực hiện, nếu phát sinh vướng mắc, các đơn vị có liên quan phản ánh về Cục Điều tiết điện lực để xem xét, giải quyết theo thẩm quyền hoặc báo cáo về Bộ Công Thương để giải quyết./.</w:t>
      </w:r>
    </w:p>
    <w:tbl>
      <w:tblPr>
        <w:tblW w:w="9072" w:type="dxa"/>
        <w:tblLayout w:type="fixed"/>
        <w:tblLook w:val="0000" w:firstRow="0" w:lastRow="0" w:firstColumn="0" w:lastColumn="0" w:noHBand="0" w:noVBand="0"/>
      </w:tblPr>
      <w:tblGrid>
        <w:gridCol w:w="5211"/>
        <w:gridCol w:w="3861"/>
      </w:tblGrid>
      <w:tr w:rsidR="001B25CB" w:rsidRPr="004510CA" w14:paraId="735A52B1" w14:textId="77777777" w:rsidTr="001B25CB">
        <w:trPr>
          <w:trHeight w:val="4178"/>
        </w:trPr>
        <w:tc>
          <w:tcPr>
            <w:tcW w:w="5211" w:type="dxa"/>
          </w:tcPr>
          <w:p w14:paraId="424FA15A" w14:textId="66484741" w:rsidR="0066220D" w:rsidRPr="004510CA" w:rsidRDefault="0066220D" w:rsidP="00B44014">
            <w:pPr>
              <w:tabs>
                <w:tab w:val="left" w:pos="1425"/>
              </w:tabs>
              <w:rPr>
                <w:b/>
                <w:i/>
                <w:sz w:val="28"/>
                <w:szCs w:val="28"/>
                <w:lang w:val="vi-VN"/>
              </w:rPr>
            </w:pPr>
            <w:r w:rsidRPr="004510CA">
              <w:rPr>
                <w:b/>
                <w:i/>
                <w:szCs w:val="28"/>
                <w:lang w:val="vi-VN"/>
              </w:rPr>
              <w:t>Nơi nhận:</w:t>
            </w:r>
            <w:r w:rsidRPr="004510CA">
              <w:rPr>
                <w:b/>
                <w:i/>
                <w:szCs w:val="28"/>
                <w:lang w:val="vi-VN"/>
              </w:rPr>
              <w:tab/>
            </w:r>
          </w:p>
          <w:p w14:paraId="03EDCBE6" w14:textId="77777777" w:rsidR="0066220D" w:rsidRPr="004510CA" w:rsidRDefault="0066220D" w:rsidP="00B44014">
            <w:pPr>
              <w:tabs>
                <w:tab w:val="left" w:pos="0"/>
              </w:tabs>
              <w:autoSpaceDE w:val="0"/>
              <w:autoSpaceDN w:val="0"/>
              <w:adjustRightInd w:val="0"/>
              <w:rPr>
                <w:sz w:val="22"/>
                <w:szCs w:val="22"/>
                <w:lang w:val="vi-VN"/>
              </w:rPr>
            </w:pPr>
            <w:r w:rsidRPr="004510CA">
              <w:rPr>
                <w:b/>
                <w:sz w:val="22"/>
                <w:szCs w:val="28"/>
                <w:lang w:val="vi-VN"/>
              </w:rPr>
              <w:t>-</w:t>
            </w:r>
            <w:r w:rsidRPr="004510CA">
              <w:rPr>
                <w:b/>
                <w:sz w:val="28"/>
                <w:szCs w:val="28"/>
                <w:lang w:val="vi-VN"/>
              </w:rPr>
              <w:t xml:space="preserve"> </w:t>
            </w:r>
            <w:r w:rsidRPr="004510CA">
              <w:rPr>
                <w:sz w:val="22"/>
                <w:szCs w:val="22"/>
                <w:lang w:val="vi-VN"/>
              </w:rPr>
              <w:t>Thủ tướng Chính phủ, các Phó Thủ tướng;</w:t>
            </w:r>
          </w:p>
          <w:p w14:paraId="54B3E4A2" w14:textId="77777777" w:rsidR="0066220D" w:rsidRPr="004510CA" w:rsidRDefault="0066220D" w:rsidP="00B44014">
            <w:pPr>
              <w:tabs>
                <w:tab w:val="left" w:pos="0"/>
              </w:tabs>
              <w:autoSpaceDE w:val="0"/>
              <w:autoSpaceDN w:val="0"/>
              <w:adjustRightInd w:val="0"/>
              <w:rPr>
                <w:sz w:val="28"/>
                <w:szCs w:val="28"/>
                <w:lang w:val="vi-VN"/>
              </w:rPr>
            </w:pPr>
            <w:r w:rsidRPr="004510CA">
              <w:rPr>
                <w:b/>
                <w:sz w:val="22"/>
                <w:szCs w:val="28"/>
                <w:lang w:val="vi-VN"/>
              </w:rPr>
              <w:t>-</w:t>
            </w:r>
            <w:r w:rsidRPr="004510CA">
              <w:rPr>
                <w:b/>
                <w:szCs w:val="28"/>
                <w:lang w:val="vi-VN"/>
              </w:rPr>
              <w:t xml:space="preserve"> </w:t>
            </w:r>
            <w:r w:rsidRPr="004510CA">
              <w:rPr>
                <w:sz w:val="22"/>
                <w:szCs w:val="22"/>
                <w:lang w:val="vi-VN"/>
              </w:rPr>
              <w:t xml:space="preserve">Văn phòng Tổng </w:t>
            </w:r>
            <w:r w:rsidR="00F238A3" w:rsidRPr="004510CA">
              <w:rPr>
                <w:sz w:val="22"/>
                <w:szCs w:val="22"/>
                <w:lang w:val="vi-VN"/>
              </w:rPr>
              <w:t>B</w:t>
            </w:r>
            <w:r w:rsidRPr="004510CA">
              <w:rPr>
                <w:sz w:val="22"/>
                <w:szCs w:val="22"/>
                <w:lang w:val="vi-VN"/>
              </w:rPr>
              <w:t>í thư;</w:t>
            </w:r>
            <w:r w:rsidRPr="004510CA">
              <w:rPr>
                <w:sz w:val="28"/>
                <w:szCs w:val="28"/>
                <w:lang w:val="vi-VN"/>
              </w:rPr>
              <w:t xml:space="preserve"> </w:t>
            </w:r>
          </w:p>
          <w:p w14:paraId="14570FE4"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Các Bộ, Cơ quan ngang Bộ, Cơ quan thuộc Chính phủ;</w:t>
            </w:r>
          </w:p>
          <w:p w14:paraId="6B096D06"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Viện Kiểm sát Nhân dân Tối cao;</w:t>
            </w:r>
          </w:p>
          <w:p w14:paraId="63A87F28"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Toà án Nhân dân Tối cao;</w:t>
            </w:r>
          </w:p>
          <w:p w14:paraId="522304A9"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Kiểm toán Nhà nước;</w:t>
            </w:r>
          </w:p>
          <w:p w14:paraId="2476AD26" w14:textId="77777777" w:rsidR="0066220D" w:rsidRPr="004510CA" w:rsidRDefault="0066220D" w:rsidP="00B44014">
            <w:pPr>
              <w:numPr>
                <w:ilvl w:val="4"/>
                <w:numId w:val="0"/>
              </w:numPr>
              <w:tabs>
                <w:tab w:val="left" w:pos="168"/>
              </w:tabs>
              <w:rPr>
                <w:sz w:val="22"/>
                <w:szCs w:val="22"/>
                <w:lang w:val="vi-VN"/>
              </w:rPr>
            </w:pPr>
            <w:r w:rsidRPr="004510CA">
              <w:rPr>
                <w:sz w:val="22"/>
                <w:szCs w:val="22"/>
                <w:lang w:val="vi-VN"/>
              </w:rPr>
              <w:t xml:space="preserve">- </w:t>
            </w:r>
            <w:r w:rsidR="00736730" w:rsidRPr="004510CA">
              <w:rPr>
                <w:sz w:val="22"/>
                <w:szCs w:val="22"/>
              </w:rPr>
              <w:t>C</w:t>
            </w:r>
            <w:r w:rsidRPr="004510CA">
              <w:rPr>
                <w:sz w:val="22"/>
                <w:szCs w:val="22"/>
                <w:lang w:val="vi-VN"/>
              </w:rPr>
              <w:t>ác Thứ trưởng</w:t>
            </w:r>
            <w:r w:rsidR="00736730" w:rsidRPr="004510CA">
              <w:rPr>
                <w:sz w:val="22"/>
                <w:szCs w:val="22"/>
              </w:rPr>
              <w:t xml:space="preserve"> Bộ Công Thương</w:t>
            </w:r>
            <w:r w:rsidRPr="004510CA">
              <w:rPr>
                <w:sz w:val="22"/>
                <w:szCs w:val="22"/>
                <w:lang w:val="vi-VN"/>
              </w:rPr>
              <w:t>;</w:t>
            </w:r>
          </w:p>
          <w:p w14:paraId="77DD57E7"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Cục Kiểm tra văn bản QPPL (Bộ Tư pháp);</w:t>
            </w:r>
          </w:p>
          <w:p w14:paraId="0182359A" w14:textId="77777777" w:rsidR="0066220D" w:rsidRPr="004510CA" w:rsidRDefault="0066220D" w:rsidP="00B44014">
            <w:pPr>
              <w:numPr>
                <w:ilvl w:val="4"/>
                <w:numId w:val="0"/>
              </w:numPr>
              <w:tabs>
                <w:tab w:val="left" w:pos="168"/>
              </w:tabs>
              <w:rPr>
                <w:sz w:val="22"/>
                <w:szCs w:val="22"/>
                <w:lang w:val="vi-VN"/>
              </w:rPr>
            </w:pPr>
            <w:r w:rsidRPr="004510CA">
              <w:rPr>
                <w:sz w:val="22"/>
                <w:szCs w:val="22"/>
                <w:lang w:val="vi-VN"/>
              </w:rPr>
              <w:t>- Công báo;</w:t>
            </w:r>
          </w:p>
          <w:p w14:paraId="7B4F1202"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Website: Chính phủ, Bộ Công Thương;</w:t>
            </w:r>
          </w:p>
          <w:p w14:paraId="2372D85B"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Tập đoàn Điện lực Việt Nam;</w:t>
            </w:r>
          </w:p>
          <w:p w14:paraId="07E2E338"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Tập đoàn Dầu khí Việt Nam;</w:t>
            </w:r>
          </w:p>
          <w:p w14:paraId="26338BC0"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Tập đoàn Công nghiệp Than - Khoáng sản Việt Nam;</w:t>
            </w:r>
          </w:p>
          <w:p w14:paraId="22850544" w14:textId="4DE42E82" w:rsidR="0066220D" w:rsidRPr="004510CA" w:rsidRDefault="00736730" w:rsidP="00B44014">
            <w:pPr>
              <w:tabs>
                <w:tab w:val="left" w:pos="0"/>
              </w:tabs>
              <w:autoSpaceDE w:val="0"/>
              <w:autoSpaceDN w:val="0"/>
              <w:adjustRightInd w:val="0"/>
              <w:rPr>
                <w:sz w:val="22"/>
                <w:szCs w:val="22"/>
                <w:lang w:val="vi-VN"/>
              </w:rPr>
            </w:pPr>
            <w:r w:rsidRPr="004510CA">
              <w:rPr>
                <w:sz w:val="22"/>
                <w:szCs w:val="22"/>
                <w:lang w:val="vi-VN"/>
              </w:rPr>
              <w:t>- Các Tổng c</w:t>
            </w:r>
            <w:r w:rsidR="0066220D" w:rsidRPr="004510CA">
              <w:rPr>
                <w:sz w:val="22"/>
                <w:szCs w:val="22"/>
                <w:lang w:val="vi-VN"/>
              </w:rPr>
              <w:t xml:space="preserve">ông ty </w:t>
            </w:r>
            <w:r w:rsidR="0049268D" w:rsidRPr="004510CA">
              <w:rPr>
                <w:sz w:val="22"/>
                <w:szCs w:val="22"/>
              </w:rPr>
              <w:t>P</w:t>
            </w:r>
            <w:r w:rsidR="0049268D" w:rsidRPr="004510CA">
              <w:rPr>
                <w:sz w:val="22"/>
                <w:szCs w:val="22"/>
                <w:lang w:val="vi-VN"/>
              </w:rPr>
              <w:t xml:space="preserve">hát </w:t>
            </w:r>
            <w:r w:rsidR="0066220D" w:rsidRPr="004510CA">
              <w:rPr>
                <w:sz w:val="22"/>
                <w:szCs w:val="22"/>
                <w:lang w:val="vi-VN"/>
              </w:rPr>
              <w:t>điện;</w:t>
            </w:r>
          </w:p>
          <w:p w14:paraId="6427C43D" w14:textId="77777777" w:rsidR="00736730" w:rsidRPr="004510CA" w:rsidRDefault="00736730" w:rsidP="00B44014">
            <w:pPr>
              <w:tabs>
                <w:tab w:val="left" w:pos="0"/>
              </w:tabs>
              <w:autoSpaceDE w:val="0"/>
              <w:autoSpaceDN w:val="0"/>
              <w:adjustRightInd w:val="0"/>
              <w:rPr>
                <w:sz w:val="22"/>
                <w:szCs w:val="22"/>
              </w:rPr>
            </w:pPr>
            <w:r w:rsidRPr="004510CA">
              <w:rPr>
                <w:sz w:val="22"/>
                <w:szCs w:val="22"/>
              </w:rPr>
              <w:t>- Các Tổng công ty Điện lực;</w:t>
            </w:r>
          </w:p>
          <w:p w14:paraId="64A03D63" w14:textId="45D91328"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xml:space="preserve">- Công ty </w:t>
            </w:r>
            <w:r w:rsidR="00E50904" w:rsidRPr="004510CA">
              <w:rPr>
                <w:sz w:val="22"/>
                <w:szCs w:val="22"/>
              </w:rPr>
              <w:t>M</w:t>
            </w:r>
            <w:r w:rsidR="00E50904" w:rsidRPr="004510CA">
              <w:rPr>
                <w:sz w:val="22"/>
                <w:szCs w:val="22"/>
                <w:lang w:val="vi-VN"/>
              </w:rPr>
              <w:t xml:space="preserve">ua </w:t>
            </w:r>
            <w:r w:rsidRPr="004510CA">
              <w:rPr>
                <w:sz w:val="22"/>
                <w:szCs w:val="22"/>
                <w:lang w:val="vi-VN"/>
              </w:rPr>
              <w:t>bán điện;</w:t>
            </w:r>
          </w:p>
          <w:p w14:paraId="725FE803"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Trung tâm Điều độ Hệ thống điện quốc gia;</w:t>
            </w:r>
          </w:p>
          <w:p w14:paraId="6454AE41" w14:textId="77777777" w:rsidR="0066220D" w:rsidRPr="004510CA" w:rsidRDefault="0066220D" w:rsidP="00B44014">
            <w:pPr>
              <w:tabs>
                <w:tab w:val="left" w:pos="0"/>
              </w:tabs>
              <w:autoSpaceDE w:val="0"/>
              <w:autoSpaceDN w:val="0"/>
              <w:adjustRightInd w:val="0"/>
              <w:rPr>
                <w:sz w:val="22"/>
                <w:szCs w:val="22"/>
                <w:lang w:val="vi-VN"/>
              </w:rPr>
            </w:pPr>
            <w:r w:rsidRPr="004510CA">
              <w:rPr>
                <w:sz w:val="22"/>
                <w:szCs w:val="22"/>
                <w:lang w:val="vi-VN"/>
              </w:rPr>
              <w:t>- Lưu: VT, PC, ĐTĐL.</w:t>
            </w:r>
          </w:p>
        </w:tc>
        <w:tc>
          <w:tcPr>
            <w:tcW w:w="3861" w:type="dxa"/>
          </w:tcPr>
          <w:p w14:paraId="1FADD47F" w14:textId="77777777" w:rsidR="0066220D" w:rsidRPr="004510CA" w:rsidRDefault="0066220D" w:rsidP="00B44014">
            <w:pPr>
              <w:pStyle w:val="Heading2"/>
              <w:spacing w:before="0" w:after="0"/>
              <w:jc w:val="center"/>
              <w:rPr>
                <w:rFonts w:ascii="Times New Roman" w:hAnsi="Times New Roman" w:cs="Times New Roman"/>
                <w:i w:val="0"/>
                <w:lang w:val="vi-VN"/>
              </w:rPr>
            </w:pPr>
            <w:r w:rsidRPr="004510CA">
              <w:rPr>
                <w:rFonts w:ascii="Times New Roman" w:hAnsi="Times New Roman" w:cs="Times New Roman"/>
                <w:i w:val="0"/>
                <w:lang w:val="vi-VN"/>
              </w:rPr>
              <w:t>BỘ TRƯỞNG</w:t>
            </w:r>
          </w:p>
          <w:p w14:paraId="6ABDE0A7" w14:textId="77777777" w:rsidR="0066220D" w:rsidRPr="004510CA" w:rsidRDefault="0066220D" w:rsidP="00B44014">
            <w:pPr>
              <w:spacing w:before="120" w:after="120"/>
              <w:jc w:val="both"/>
              <w:rPr>
                <w:b/>
                <w:sz w:val="28"/>
                <w:lang w:val="vi-VN"/>
              </w:rPr>
            </w:pPr>
          </w:p>
          <w:p w14:paraId="116062AD" w14:textId="77777777" w:rsidR="0066220D" w:rsidRPr="004510CA" w:rsidRDefault="0066220D" w:rsidP="00B44014">
            <w:pPr>
              <w:spacing w:before="120" w:after="120"/>
              <w:jc w:val="both"/>
              <w:rPr>
                <w:b/>
                <w:sz w:val="28"/>
                <w:lang w:val="vi-VN"/>
              </w:rPr>
            </w:pPr>
          </w:p>
          <w:p w14:paraId="39B651ED" w14:textId="77777777" w:rsidR="00A25CBF" w:rsidRPr="004510CA" w:rsidRDefault="00A25CBF" w:rsidP="00B44014">
            <w:pPr>
              <w:spacing w:before="120" w:after="120"/>
              <w:jc w:val="both"/>
              <w:rPr>
                <w:b/>
                <w:sz w:val="28"/>
                <w:lang w:val="vi-VN"/>
              </w:rPr>
            </w:pPr>
          </w:p>
          <w:p w14:paraId="0288EA9B" w14:textId="77777777" w:rsidR="0066220D" w:rsidRPr="004510CA" w:rsidRDefault="0066220D" w:rsidP="00B44014">
            <w:pPr>
              <w:spacing w:before="120" w:after="120"/>
              <w:jc w:val="both"/>
              <w:rPr>
                <w:b/>
                <w:sz w:val="28"/>
                <w:lang w:val="vi-VN"/>
              </w:rPr>
            </w:pPr>
          </w:p>
          <w:p w14:paraId="599CE717" w14:textId="77777777" w:rsidR="0066220D" w:rsidRPr="004510CA" w:rsidRDefault="00736730" w:rsidP="000F5FB4">
            <w:pPr>
              <w:tabs>
                <w:tab w:val="right" w:pos="3577"/>
              </w:tabs>
              <w:spacing w:before="480" w:after="120"/>
              <w:jc w:val="center"/>
              <w:rPr>
                <w:b/>
                <w:sz w:val="28"/>
              </w:rPr>
            </w:pPr>
            <w:r w:rsidRPr="004510CA">
              <w:rPr>
                <w:b/>
                <w:sz w:val="28"/>
              </w:rPr>
              <w:t>Nguyễn Hồng Diên</w:t>
            </w:r>
          </w:p>
        </w:tc>
      </w:tr>
    </w:tbl>
    <w:p w14:paraId="6B235260" w14:textId="77777777" w:rsidR="00BD1465" w:rsidRPr="004510CA" w:rsidRDefault="00BD1465" w:rsidP="00B44014">
      <w:pPr>
        <w:rPr>
          <w:sz w:val="28"/>
          <w:szCs w:val="28"/>
          <w:lang w:val="vi-VN"/>
        </w:rPr>
      </w:pPr>
    </w:p>
    <w:sectPr w:rsidR="00BD1465" w:rsidRPr="004510CA" w:rsidSect="0066762C">
      <w:headerReference w:type="even" r:id="rId10"/>
      <w:headerReference w:type="default" r:id="rId11"/>
      <w:footerReference w:type="even" r:id="rId12"/>
      <w:footerReference w:type="defaul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4EBA" w14:textId="77777777" w:rsidR="00476B47" w:rsidRDefault="00476B47">
      <w:r>
        <w:separator/>
      </w:r>
    </w:p>
  </w:endnote>
  <w:endnote w:type="continuationSeparator" w:id="0">
    <w:p w14:paraId="2D0F57BA" w14:textId="77777777" w:rsidR="00476B47" w:rsidRDefault="004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altName w:val="Times New Roman"/>
    <w:charset w:val="00"/>
    <w:family w:val="swiss"/>
    <w:pitch w:val="variable"/>
    <w:sig w:usb0="00000003" w:usb1="00000000" w:usb2="00000000" w:usb3="00000000" w:csb0="00000001" w:csb1="00000000"/>
  </w:font>
  <w:font w:name="VNTime">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A5DB" w14:textId="77777777" w:rsidR="00272A2C" w:rsidRDefault="00CB1B85" w:rsidP="00542C9B">
    <w:pPr>
      <w:pStyle w:val="Footer"/>
      <w:framePr w:wrap="around" w:vAnchor="text" w:hAnchor="margin" w:xAlign="right" w:y="1"/>
      <w:rPr>
        <w:rStyle w:val="PageNumber"/>
      </w:rPr>
    </w:pPr>
    <w:r>
      <w:rPr>
        <w:rStyle w:val="PageNumber"/>
      </w:rPr>
      <w:fldChar w:fldCharType="begin"/>
    </w:r>
    <w:r w:rsidR="00272A2C">
      <w:rPr>
        <w:rStyle w:val="PageNumber"/>
      </w:rPr>
      <w:instrText xml:space="preserve">PAGE  </w:instrText>
    </w:r>
    <w:r>
      <w:rPr>
        <w:rStyle w:val="PageNumber"/>
      </w:rPr>
      <w:fldChar w:fldCharType="end"/>
    </w:r>
  </w:p>
  <w:p w14:paraId="72DFAED4" w14:textId="77777777" w:rsidR="00272A2C" w:rsidRDefault="00272A2C" w:rsidP="00542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0B7A" w14:textId="77777777" w:rsidR="00272A2C" w:rsidRDefault="00272A2C" w:rsidP="00542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909D" w14:textId="77777777" w:rsidR="00476B47" w:rsidRDefault="00476B47">
      <w:r>
        <w:separator/>
      </w:r>
    </w:p>
  </w:footnote>
  <w:footnote w:type="continuationSeparator" w:id="0">
    <w:p w14:paraId="4CC4E841" w14:textId="77777777" w:rsidR="00476B47" w:rsidRDefault="0047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9DF" w14:textId="77777777" w:rsidR="00272A2C" w:rsidRDefault="00CB1B85" w:rsidP="00542C9B">
    <w:pPr>
      <w:pStyle w:val="Header"/>
      <w:framePr w:wrap="around" w:vAnchor="text" w:hAnchor="margin" w:xAlign="center" w:y="1"/>
      <w:rPr>
        <w:rStyle w:val="PageNumber"/>
      </w:rPr>
    </w:pPr>
    <w:r>
      <w:rPr>
        <w:rStyle w:val="PageNumber"/>
      </w:rPr>
      <w:fldChar w:fldCharType="begin"/>
    </w:r>
    <w:r w:rsidR="00272A2C">
      <w:rPr>
        <w:rStyle w:val="PageNumber"/>
      </w:rPr>
      <w:instrText xml:space="preserve">PAGE  </w:instrText>
    </w:r>
    <w:r>
      <w:rPr>
        <w:rStyle w:val="PageNumber"/>
      </w:rPr>
      <w:fldChar w:fldCharType="end"/>
    </w:r>
  </w:p>
  <w:p w14:paraId="3CE5C8D8" w14:textId="77777777" w:rsidR="00272A2C" w:rsidRDefault="00272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619208"/>
      <w:docPartObj>
        <w:docPartGallery w:val="Page Numbers (Top of Page)"/>
        <w:docPartUnique/>
      </w:docPartObj>
    </w:sdtPr>
    <w:sdtEndPr>
      <w:rPr>
        <w:noProof/>
      </w:rPr>
    </w:sdtEndPr>
    <w:sdtContent>
      <w:p w14:paraId="39662977" w14:textId="17345B15" w:rsidR="0085478A" w:rsidRDefault="0085478A">
        <w:pPr>
          <w:pStyle w:val="Header"/>
          <w:jc w:val="center"/>
        </w:pPr>
        <w:r w:rsidRPr="001D207D">
          <w:rPr>
            <w:sz w:val="28"/>
          </w:rPr>
          <w:fldChar w:fldCharType="begin"/>
        </w:r>
        <w:r w:rsidRPr="001D207D">
          <w:rPr>
            <w:sz w:val="28"/>
          </w:rPr>
          <w:instrText xml:space="preserve"> PAGE   \* MERGEFORMAT </w:instrText>
        </w:r>
        <w:r w:rsidRPr="001D207D">
          <w:rPr>
            <w:sz w:val="28"/>
          </w:rPr>
          <w:fldChar w:fldCharType="separate"/>
        </w:r>
        <w:r w:rsidR="004E3833">
          <w:rPr>
            <w:noProof/>
            <w:sz w:val="28"/>
          </w:rPr>
          <w:t>16</w:t>
        </w:r>
        <w:r w:rsidRPr="001D207D">
          <w:rPr>
            <w:noProof/>
            <w:sz w:val="28"/>
          </w:rPr>
          <w:fldChar w:fldCharType="end"/>
        </w:r>
      </w:p>
    </w:sdtContent>
  </w:sdt>
  <w:p w14:paraId="71165950" w14:textId="77777777" w:rsidR="0085478A" w:rsidRDefault="0085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15:restartNumberingAfterBreak="0">
    <w:nsid w:val="0963580F"/>
    <w:multiLevelType w:val="multilevel"/>
    <w:tmpl w:val="FC90C71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3600"/>
        </w:tabs>
        <w:ind w:left="3600" w:hanging="360"/>
      </w:pPr>
      <w:rPr>
        <w:rFont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F2CB7"/>
    <w:multiLevelType w:val="hybridMultilevel"/>
    <w:tmpl w:val="51B02E00"/>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15:restartNumberingAfterBreak="0">
    <w:nsid w:val="0F7A00CA"/>
    <w:multiLevelType w:val="multilevel"/>
    <w:tmpl w:val="FFBA0E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2520"/>
        </w:tabs>
        <w:ind w:left="2520" w:hanging="360"/>
      </w:pPr>
      <w:rPr>
        <w:rFonts w:hint="default"/>
        <w:sz w:val="28"/>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599443B"/>
    <w:multiLevelType w:val="hybridMultilevel"/>
    <w:tmpl w:val="BE0EBF82"/>
    <w:lvl w:ilvl="0" w:tplc="BA8C1C58">
      <w:start w:val="1"/>
      <w:numFmt w:val="bullet"/>
      <w:pStyle w:val="Gach-"/>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6A01F6F"/>
    <w:multiLevelType w:val="hybridMultilevel"/>
    <w:tmpl w:val="4A14592C"/>
    <w:lvl w:ilvl="0" w:tplc="9FBEB784">
      <w:start w:val="1"/>
      <w:numFmt w:val="decimal"/>
      <w:suff w:val="space"/>
      <w:lvlText w:val="%1."/>
      <w:lvlJc w:val="left"/>
      <w:pPr>
        <w:ind w:left="1287" w:hanging="360"/>
      </w:pPr>
      <w:rPr>
        <w:rFonts w:ascii="Times New Roman" w:hAnsi="Times New Roman" w:cs="Times New Roman" w:hint="default"/>
        <w:b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9" w15:restartNumberingAfterBreak="0">
    <w:nsid w:val="1FAE1D68"/>
    <w:multiLevelType w:val="hybridMultilevel"/>
    <w:tmpl w:val="21FAC7C6"/>
    <w:lvl w:ilvl="0" w:tplc="FFFFFFFF">
      <w:start w:val="1"/>
      <w:numFmt w:val="lowerLetter"/>
      <w:lvlText w:val="%1)"/>
      <w:lvlJc w:val="left"/>
      <w:pPr>
        <w:tabs>
          <w:tab w:val="num" w:pos="1440"/>
        </w:tabs>
        <w:ind w:left="1440" w:hanging="360"/>
      </w:pPr>
      <w:rPr>
        <w:rFonts w:ascii="Times New Roman" w:hAnsi="Times New Roman" w:hint="default"/>
      </w:rPr>
    </w:lvl>
    <w:lvl w:ilvl="1" w:tplc="04090017">
      <w:start w:val="1"/>
      <w:numFmt w:val="decimal"/>
      <w:lvlText w:val="%2."/>
      <w:lvlJc w:val="left"/>
      <w:pPr>
        <w:tabs>
          <w:tab w:val="num" w:pos="2094"/>
        </w:tabs>
        <w:ind w:left="2094" w:hanging="360"/>
      </w:pPr>
      <w:rPr>
        <w:rFonts w:hint="default"/>
      </w:rPr>
    </w:lvl>
    <w:lvl w:ilvl="2" w:tplc="04090011">
      <w:start w:val="1"/>
      <w:numFmt w:val="lowerLetter"/>
      <w:lvlText w:val="%3)"/>
      <w:lvlJc w:val="left"/>
      <w:pPr>
        <w:tabs>
          <w:tab w:val="num" w:pos="2994"/>
        </w:tabs>
        <w:ind w:left="2994" w:hanging="360"/>
      </w:pPr>
      <w:rPr>
        <w:rFonts w:ascii="Times New Roman" w:hAnsi="Times New Roman" w:hint="default"/>
      </w:rPr>
    </w:lvl>
    <w:lvl w:ilvl="3" w:tplc="87068236">
      <w:start w:val="1"/>
      <w:numFmt w:val="decimal"/>
      <w:lvlText w:val="%4."/>
      <w:lvlJc w:val="left"/>
      <w:pPr>
        <w:tabs>
          <w:tab w:val="num" w:pos="3534"/>
        </w:tabs>
        <w:ind w:left="3534" w:hanging="360"/>
      </w:pPr>
      <w:rPr>
        <w:rFonts w:hint="default"/>
        <w:b w:val="0"/>
      </w:rPr>
    </w:lvl>
    <w:lvl w:ilvl="4" w:tplc="04090017" w:tentative="1">
      <w:start w:val="1"/>
      <w:numFmt w:val="lowerLetter"/>
      <w:lvlText w:val="%5."/>
      <w:lvlJc w:val="left"/>
      <w:pPr>
        <w:tabs>
          <w:tab w:val="num" w:pos="4254"/>
        </w:tabs>
        <w:ind w:left="4254" w:hanging="360"/>
      </w:pPr>
    </w:lvl>
    <w:lvl w:ilvl="5" w:tplc="04090011" w:tentative="1">
      <w:start w:val="1"/>
      <w:numFmt w:val="lowerRoman"/>
      <w:lvlText w:val="%6."/>
      <w:lvlJc w:val="right"/>
      <w:pPr>
        <w:tabs>
          <w:tab w:val="num" w:pos="4974"/>
        </w:tabs>
        <w:ind w:left="4974" w:hanging="180"/>
      </w:pPr>
    </w:lvl>
    <w:lvl w:ilvl="6" w:tplc="0409000F">
      <w:start w:val="1"/>
      <w:numFmt w:val="decimal"/>
      <w:lvlText w:val="%7."/>
      <w:lvlJc w:val="left"/>
      <w:pPr>
        <w:tabs>
          <w:tab w:val="num" w:pos="5694"/>
        </w:tabs>
        <w:ind w:left="5694" w:hanging="360"/>
      </w:pPr>
    </w:lvl>
    <w:lvl w:ilvl="7" w:tplc="04090017" w:tentative="1">
      <w:start w:val="1"/>
      <w:numFmt w:val="lowerLetter"/>
      <w:lvlText w:val="%8."/>
      <w:lvlJc w:val="left"/>
      <w:pPr>
        <w:tabs>
          <w:tab w:val="num" w:pos="6414"/>
        </w:tabs>
        <w:ind w:left="6414" w:hanging="360"/>
      </w:pPr>
    </w:lvl>
    <w:lvl w:ilvl="8" w:tplc="04090011" w:tentative="1">
      <w:start w:val="1"/>
      <w:numFmt w:val="lowerRoman"/>
      <w:lvlText w:val="%9."/>
      <w:lvlJc w:val="right"/>
      <w:pPr>
        <w:tabs>
          <w:tab w:val="num" w:pos="7134"/>
        </w:tabs>
        <w:ind w:left="7134" w:hanging="180"/>
      </w:pPr>
    </w:lvl>
  </w:abstractNum>
  <w:abstractNum w:abstractNumId="10" w15:restartNumberingAfterBreak="0">
    <w:nsid w:val="205D3EFF"/>
    <w:multiLevelType w:val="hybridMultilevel"/>
    <w:tmpl w:val="03460CCA"/>
    <w:lvl w:ilvl="0" w:tplc="177AFC20">
      <w:start w:val="1"/>
      <w:numFmt w:val="bullet"/>
      <w:lvlText w:val="-"/>
      <w:lvlJc w:val="left"/>
      <w:pPr>
        <w:tabs>
          <w:tab w:val="num" w:pos="1774"/>
        </w:tabs>
        <w:ind w:left="1774" w:hanging="705"/>
      </w:pPr>
      <w:rPr>
        <w:rFonts w:ascii="Times New Roman" w:eastAsia="Times New Roman" w:hAnsi="Times New Roman" w:cs="Times New Roman"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0457FC"/>
    <w:multiLevelType w:val="hybridMultilevel"/>
    <w:tmpl w:val="0EAE7010"/>
    <w:lvl w:ilvl="0" w:tplc="2D4E559E">
      <w:start w:val="1"/>
      <w:numFmt w:val="decimal"/>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4" w15:restartNumberingAfterBreak="0">
    <w:nsid w:val="2EE24F0E"/>
    <w:multiLevelType w:val="hybridMultilevel"/>
    <w:tmpl w:val="F4A04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6" w15:restartNumberingAfterBreak="0">
    <w:nsid w:val="37520598"/>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234090"/>
    <w:multiLevelType w:val="hybridMultilevel"/>
    <w:tmpl w:val="3FE6EBD6"/>
    <w:lvl w:ilvl="0" w:tplc="04090017">
      <w:start w:val="1"/>
      <w:numFmt w:val="lowerLetter"/>
      <w:lvlText w:val="%1)"/>
      <w:lvlJc w:val="left"/>
      <w:pPr>
        <w:tabs>
          <w:tab w:val="num" w:pos="1429"/>
        </w:tabs>
        <w:ind w:left="142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6E57B4"/>
    <w:multiLevelType w:val="hybridMultilevel"/>
    <w:tmpl w:val="AE126E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430670DF"/>
    <w:multiLevelType w:val="hybridMultilevel"/>
    <w:tmpl w:val="CD3C0ADC"/>
    <w:lvl w:ilvl="0" w:tplc="DEB44182">
      <w:start w:val="1"/>
      <w:numFmt w:val="lowerLetter"/>
      <w:lvlText w:val="%1)"/>
      <w:lvlJc w:val="left"/>
      <w:pPr>
        <w:tabs>
          <w:tab w:val="num" w:pos="1429"/>
        </w:tabs>
        <w:ind w:left="1429" w:hanging="360"/>
      </w:pPr>
    </w:lvl>
    <w:lvl w:ilvl="1" w:tplc="9A18245C">
      <w:start w:val="1"/>
      <w:numFmt w:val="lowerLetter"/>
      <w:lvlText w:val="%2."/>
      <w:lvlJc w:val="left"/>
      <w:pPr>
        <w:tabs>
          <w:tab w:val="num" w:pos="2149"/>
        </w:tabs>
        <w:ind w:left="2149" w:hanging="360"/>
      </w:pPr>
    </w:lvl>
    <w:lvl w:ilvl="2" w:tplc="20A6DF8A" w:tentative="1">
      <w:start w:val="1"/>
      <w:numFmt w:val="lowerRoman"/>
      <w:lvlText w:val="%3."/>
      <w:lvlJc w:val="right"/>
      <w:pPr>
        <w:tabs>
          <w:tab w:val="num" w:pos="2869"/>
        </w:tabs>
        <w:ind w:left="2869" w:hanging="180"/>
      </w:pPr>
    </w:lvl>
    <w:lvl w:ilvl="3" w:tplc="484E5676" w:tentative="1">
      <w:start w:val="1"/>
      <w:numFmt w:val="decimal"/>
      <w:lvlText w:val="%4."/>
      <w:lvlJc w:val="left"/>
      <w:pPr>
        <w:tabs>
          <w:tab w:val="num" w:pos="3589"/>
        </w:tabs>
        <w:ind w:left="3589" w:hanging="360"/>
      </w:pPr>
    </w:lvl>
    <w:lvl w:ilvl="4" w:tplc="496AB466" w:tentative="1">
      <w:start w:val="1"/>
      <w:numFmt w:val="lowerLetter"/>
      <w:lvlText w:val="%5."/>
      <w:lvlJc w:val="left"/>
      <w:pPr>
        <w:tabs>
          <w:tab w:val="num" w:pos="4309"/>
        </w:tabs>
        <w:ind w:left="4309" w:hanging="360"/>
      </w:pPr>
    </w:lvl>
    <w:lvl w:ilvl="5" w:tplc="5E122AFC" w:tentative="1">
      <w:start w:val="1"/>
      <w:numFmt w:val="lowerRoman"/>
      <w:lvlText w:val="%6."/>
      <w:lvlJc w:val="right"/>
      <w:pPr>
        <w:tabs>
          <w:tab w:val="num" w:pos="5029"/>
        </w:tabs>
        <w:ind w:left="5029" w:hanging="180"/>
      </w:pPr>
    </w:lvl>
    <w:lvl w:ilvl="6" w:tplc="7666C708">
      <w:start w:val="1"/>
      <w:numFmt w:val="decimal"/>
      <w:lvlText w:val="%7."/>
      <w:lvlJc w:val="left"/>
      <w:pPr>
        <w:tabs>
          <w:tab w:val="num" w:pos="5749"/>
        </w:tabs>
        <w:ind w:left="5749" w:hanging="360"/>
      </w:pPr>
    </w:lvl>
    <w:lvl w:ilvl="7" w:tplc="1D36EE52" w:tentative="1">
      <w:start w:val="1"/>
      <w:numFmt w:val="lowerLetter"/>
      <w:lvlText w:val="%8."/>
      <w:lvlJc w:val="left"/>
      <w:pPr>
        <w:tabs>
          <w:tab w:val="num" w:pos="6469"/>
        </w:tabs>
        <w:ind w:left="6469" w:hanging="360"/>
      </w:pPr>
    </w:lvl>
    <w:lvl w:ilvl="8" w:tplc="5240D4F8" w:tentative="1">
      <w:start w:val="1"/>
      <w:numFmt w:val="lowerRoman"/>
      <w:lvlText w:val="%9."/>
      <w:lvlJc w:val="right"/>
      <w:pPr>
        <w:tabs>
          <w:tab w:val="num" w:pos="7189"/>
        </w:tabs>
        <w:ind w:left="7189" w:hanging="180"/>
      </w:pPr>
    </w:lvl>
  </w:abstractNum>
  <w:abstractNum w:abstractNumId="22" w15:restartNumberingAfterBreak="0">
    <w:nsid w:val="43817125"/>
    <w:multiLevelType w:val="hybridMultilevel"/>
    <w:tmpl w:val="04E8A0CA"/>
    <w:lvl w:ilvl="0" w:tplc="0F94EF2E">
      <w:start w:val="1"/>
      <w:numFmt w:val="decimal"/>
      <w:lvlText w:val="%1."/>
      <w:lvlJc w:val="left"/>
      <w:pPr>
        <w:ind w:left="1287" w:hanging="360"/>
      </w:pPr>
      <w:rPr>
        <w:rFonts w:ascii="Times New Roman" w:hAnsi="Times New Roman" w:cs="Times New Roman"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875550"/>
    <w:multiLevelType w:val="hybridMultilevel"/>
    <w:tmpl w:val="A29CE5C0"/>
    <w:lvl w:ilvl="0" w:tplc="8A80FCC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7" w15:restartNumberingAfterBreak="0">
    <w:nsid w:val="59222C40"/>
    <w:multiLevelType w:val="hybridMultilevel"/>
    <w:tmpl w:val="C270C5A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95714CA"/>
    <w:multiLevelType w:val="hybridMultilevel"/>
    <w:tmpl w:val="2E18D1D4"/>
    <w:lvl w:ilvl="0" w:tplc="D400C2E8">
      <w:start w:val="1"/>
      <w:numFmt w:val="decimal"/>
      <w:lvlText w:val="%1."/>
      <w:lvlJc w:val="left"/>
      <w:pPr>
        <w:tabs>
          <w:tab w:val="num" w:pos="720"/>
        </w:tabs>
        <w:ind w:left="720" w:hanging="360"/>
      </w:pPr>
    </w:lvl>
    <w:lvl w:ilvl="1" w:tplc="BFCEE25A">
      <w:start w:val="1"/>
      <w:numFmt w:val="lowerLetter"/>
      <w:lvlText w:val="%2)"/>
      <w:lvlJc w:val="left"/>
      <w:pPr>
        <w:tabs>
          <w:tab w:val="num" w:pos="1440"/>
        </w:tabs>
        <w:ind w:left="1440" w:hanging="360"/>
      </w:pPr>
      <w:rPr>
        <w:rFonts w:ascii="Times New Roman" w:hAnsi="Times New Roman" w:hint="default"/>
      </w:rPr>
    </w:lvl>
    <w:lvl w:ilvl="2" w:tplc="1676F9DC" w:tentative="1">
      <w:start w:val="1"/>
      <w:numFmt w:val="lowerRoman"/>
      <w:lvlText w:val="%3."/>
      <w:lvlJc w:val="right"/>
      <w:pPr>
        <w:tabs>
          <w:tab w:val="num" w:pos="2160"/>
        </w:tabs>
        <w:ind w:left="2160" w:hanging="180"/>
      </w:pPr>
    </w:lvl>
    <w:lvl w:ilvl="3" w:tplc="37B80546" w:tentative="1">
      <w:start w:val="1"/>
      <w:numFmt w:val="decimal"/>
      <w:lvlText w:val="%4."/>
      <w:lvlJc w:val="left"/>
      <w:pPr>
        <w:tabs>
          <w:tab w:val="num" w:pos="2880"/>
        </w:tabs>
        <w:ind w:left="2880" w:hanging="360"/>
      </w:pPr>
    </w:lvl>
    <w:lvl w:ilvl="4" w:tplc="B658E19C" w:tentative="1">
      <w:start w:val="1"/>
      <w:numFmt w:val="lowerLetter"/>
      <w:lvlText w:val="%5."/>
      <w:lvlJc w:val="left"/>
      <w:pPr>
        <w:tabs>
          <w:tab w:val="num" w:pos="3600"/>
        </w:tabs>
        <w:ind w:left="3600" w:hanging="360"/>
      </w:pPr>
    </w:lvl>
    <w:lvl w:ilvl="5" w:tplc="D5387DC4" w:tentative="1">
      <w:start w:val="1"/>
      <w:numFmt w:val="lowerRoman"/>
      <w:lvlText w:val="%6."/>
      <w:lvlJc w:val="right"/>
      <w:pPr>
        <w:tabs>
          <w:tab w:val="num" w:pos="4320"/>
        </w:tabs>
        <w:ind w:left="4320" w:hanging="180"/>
      </w:pPr>
    </w:lvl>
    <w:lvl w:ilvl="6" w:tplc="57AE4614">
      <w:start w:val="1"/>
      <w:numFmt w:val="decimal"/>
      <w:lvlText w:val="%7."/>
      <w:lvlJc w:val="left"/>
      <w:pPr>
        <w:tabs>
          <w:tab w:val="num" w:pos="5040"/>
        </w:tabs>
        <w:ind w:left="5040" w:hanging="360"/>
      </w:pPr>
    </w:lvl>
    <w:lvl w:ilvl="7" w:tplc="D564EA46" w:tentative="1">
      <w:start w:val="1"/>
      <w:numFmt w:val="lowerLetter"/>
      <w:lvlText w:val="%8."/>
      <w:lvlJc w:val="left"/>
      <w:pPr>
        <w:tabs>
          <w:tab w:val="num" w:pos="5760"/>
        </w:tabs>
        <w:ind w:left="5760" w:hanging="360"/>
      </w:pPr>
    </w:lvl>
    <w:lvl w:ilvl="8" w:tplc="278C796C" w:tentative="1">
      <w:start w:val="1"/>
      <w:numFmt w:val="lowerRoman"/>
      <w:lvlText w:val="%9."/>
      <w:lvlJc w:val="right"/>
      <w:pPr>
        <w:tabs>
          <w:tab w:val="num" w:pos="6480"/>
        </w:tabs>
        <w:ind w:left="6480" w:hanging="180"/>
      </w:pPr>
    </w:lvl>
  </w:abstractNum>
  <w:abstractNum w:abstractNumId="29" w15:restartNumberingAfterBreak="0">
    <w:nsid w:val="5AF3780B"/>
    <w:multiLevelType w:val="hybridMultilevel"/>
    <w:tmpl w:val="77D83930"/>
    <w:lvl w:ilvl="0" w:tplc="3746C410">
      <w:start w:val="1"/>
      <w:numFmt w:val="decimal"/>
      <w:suff w:val="space"/>
      <w:lvlText w:val="%1."/>
      <w:lvlJc w:val="left"/>
      <w:pPr>
        <w:ind w:left="1287" w:hanging="360"/>
      </w:pPr>
      <w:rPr>
        <w:rFonts w:hint="default"/>
        <w:b w:val="0"/>
        <w:b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C4D3B74"/>
    <w:multiLevelType w:val="hybridMultilevel"/>
    <w:tmpl w:val="3DFAF0BE"/>
    <w:lvl w:ilvl="0" w:tplc="1A34A1BA">
      <w:start w:val="1"/>
      <w:numFmt w:val="decimal"/>
      <w:suff w:val="space"/>
      <w:lvlText w:val="Điều %1."/>
      <w:lvlJc w:val="left"/>
      <w:pPr>
        <w:ind w:left="1287" w:hanging="360"/>
      </w:pPr>
      <w:rPr>
        <w:rFonts w:hint="default"/>
        <w:b/>
      </w:rPr>
    </w:lvl>
    <w:lvl w:ilvl="1" w:tplc="7132F00E">
      <w:start w:val="1"/>
      <w:numFmt w:val="lowerLetter"/>
      <w:lvlText w:val="%2)"/>
      <w:lvlJc w:val="left"/>
      <w:pPr>
        <w:ind w:left="1944" w:hanging="86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32" w15:restartNumberingAfterBreak="0">
    <w:nsid w:val="5FC43F13"/>
    <w:multiLevelType w:val="multilevel"/>
    <w:tmpl w:val="0710662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3" w15:restartNumberingAfterBreak="0">
    <w:nsid w:val="62936FE4"/>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4" w15:restartNumberingAfterBreak="0">
    <w:nsid w:val="62A8225E"/>
    <w:multiLevelType w:val="hybridMultilevel"/>
    <w:tmpl w:val="860852F0"/>
    <w:lvl w:ilvl="0" w:tplc="3A927E9E">
      <w:start w:val="1"/>
      <w:numFmt w:val="decimal"/>
      <w:suff w:val="space"/>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5DF7649"/>
    <w:multiLevelType w:val="hybridMultilevel"/>
    <w:tmpl w:val="610A442C"/>
    <w:lvl w:ilvl="0" w:tplc="E5488804">
      <w:start w:val="1"/>
      <w:numFmt w:val="lowerLetter"/>
      <w:lvlText w:val="%1)"/>
      <w:lvlJc w:val="left"/>
      <w:pPr>
        <w:tabs>
          <w:tab w:val="num" w:pos="360"/>
        </w:tabs>
        <w:ind w:left="360" w:hanging="360"/>
      </w:pPr>
      <w:rPr>
        <w:rFonts w:hint="default"/>
      </w:rPr>
    </w:lvl>
    <w:lvl w:ilvl="1" w:tplc="04090003">
      <w:start w:val="1"/>
      <w:numFmt w:val="lowerLetter"/>
      <w:lvlText w:val="%2."/>
      <w:lvlJc w:val="left"/>
      <w:pPr>
        <w:tabs>
          <w:tab w:val="num" w:pos="2413"/>
        </w:tabs>
        <w:ind w:left="2413" w:hanging="360"/>
      </w:pPr>
    </w:lvl>
    <w:lvl w:ilvl="2" w:tplc="04090005" w:tentative="1">
      <w:start w:val="1"/>
      <w:numFmt w:val="lowerRoman"/>
      <w:lvlText w:val="%3."/>
      <w:lvlJc w:val="right"/>
      <w:pPr>
        <w:tabs>
          <w:tab w:val="num" w:pos="3133"/>
        </w:tabs>
        <w:ind w:left="3133" w:hanging="180"/>
      </w:pPr>
    </w:lvl>
    <w:lvl w:ilvl="3" w:tplc="04090001" w:tentative="1">
      <w:start w:val="1"/>
      <w:numFmt w:val="decimal"/>
      <w:lvlText w:val="%4."/>
      <w:lvlJc w:val="left"/>
      <w:pPr>
        <w:tabs>
          <w:tab w:val="num" w:pos="3853"/>
        </w:tabs>
        <w:ind w:left="3853" w:hanging="360"/>
      </w:pPr>
    </w:lvl>
    <w:lvl w:ilvl="4" w:tplc="04090003" w:tentative="1">
      <w:start w:val="1"/>
      <w:numFmt w:val="lowerLetter"/>
      <w:lvlText w:val="%5."/>
      <w:lvlJc w:val="left"/>
      <w:pPr>
        <w:tabs>
          <w:tab w:val="num" w:pos="4573"/>
        </w:tabs>
        <w:ind w:left="4573" w:hanging="360"/>
      </w:pPr>
    </w:lvl>
    <w:lvl w:ilvl="5" w:tplc="04090005" w:tentative="1">
      <w:start w:val="1"/>
      <w:numFmt w:val="lowerRoman"/>
      <w:lvlText w:val="%6."/>
      <w:lvlJc w:val="right"/>
      <w:pPr>
        <w:tabs>
          <w:tab w:val="num" w:pos="5293"/>
        </w:tabs>
        <w:ind w:left="5293" w:hanging="180"/>
      </w:pPr>
    </w:lvl>
    <w:lvl w:ilvl="6" w:tplc="04090001">
      <w:start w:val="1"/>
      <w:numFmt w:val="decimal"/>
      <w:lvlText w:val="%7."/>
      <w:lvlJc w:val="left"/>
      <w:pPr>
        <w:tabs>
          <w:tab w:val="num" w:pos="6013"/>
        </w:tabs>
        <w:ind w:left="6013" w:hanging="360"/>
      </w:pPr>
    </w:lvl>
    <w:lvl w:ilvl="7" w:tplc="04090003" w:tentative="1">
      <w:start w:val="1"/>
      <w:numFmt w:val="lowerLetter"/>
      <w:lvlText w:val="%8."/>
      <w:lvlJc w:val="left"/>
      <w:pPr>
        <w:tabs>
          <w:tab w:val="num" w:pos="6733"/>
        </w:tabs>
        <w:ind w:left="6733" w:hanging="360"/>
      </w:pPr>
    </w:lvl>
    <w:lvl w:ilvl="8" w:tplc="04090005" w:tentative="1">
      <w:start w:val="1"/>
      <w:numFmt w:val="lowerRoman"/>
      <w:lvlText w:val="%9."/>
      <w:lvlJc w:val="right"/>
      <w:pPr>
        <w:tabs>
          <w:tab w:val="num" w:pos="7453"/>
        </w:tabs>
        <w:ind w:left="7453" w:hanging="180"/>
      </w:pPr>
    </w:lvl>
  </w:abstractNum>
  <w:abstractNum w:abstractNumId="36" w15:restartNumberingAfterBreak="0">
    <w:nsid w:val="68041DEA"/>
    <w:multiLevelType w:val="hybridMultilevel"/>
    <w:tmpl w:val="0A943A02"/>
    <w:lvl w:ilvl="0" w:tplc="DBD62E20">
      <w:start w:val="1"/>
      <w:numFmt w:val="decimal"/>
      <w:suff w:val="space"/>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83D3BD6"/>
    <w:multiLevelType w:val="hybridMultilevel"/>
    <w:tmpl w:val="84AC1878"/>
    <w:lvl w:ilvl="0" w:tplc="0409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8" w15:restartNumberingAfterBreak="0">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40" w15:restartNumberingAfterBreak="0">
    <w:nsid w:val="74565E89"/>
    <w:multiLevelType w:val="hybridMultilevel"/>
    <w:tmpl w:val="3980566C"/>
    <w:lvl w:ilvl="0" w:tplc="509617FC">
      <w:start w:val="1"/>
      <w:numFmt w:val="lowerLetter"/>
      <w:lvlText w:val="%1)"/>
      <w:lvlJc w:val="left"/>
      <w:pPr>
        <w:tabs>
          <w:tab w:val="num" w:pos="1282"/>
        </w:tabs>
        <w:ind w:left="1282" w:hanging="360"/>
      </w:pPr>
      <w:rPr>
        <w:rFonts w:ascii="Times New Roman" w:eastAsia="MS Mincho" w:hAnsi="Times New Roman" w:cs="Times New Roman"/>
      </w:rPr>
    </w:lvl>
    <w:lvl w:ilvl="1" w:tplc="95185756">
      <w:start w:val="1"/>
      <w:numFmt w:val="lowerLetter"/>
      <w:lvlText w:val="%2."/>
      <w:lvlJc w:val="left"/>
      <w:pPr>
        <w:tabs>
          <w:tab w:val="num" w:pos="2002"/>
        </w:tabs>
        <w:ind w:left="2002" w:hanging="360"/>
      </w:pPr>
    </w:lvl>
    <w:lvl w:ilvl="2" w:tplc="099A9DF4" w:tentative="1">
      <w:start w:val="1"/>
      <w:numFmt w:val="lowerRoman"/>
      <w:lvlText w:val="%3."/>
      <w:lvlJc w:val="right"/>
      <w:pPr>
        <w:tabs>
          <w:tab w:val="num" w:pos="2722"/>
        </w:tabs>
        <w:ind w:left="2722" w:hanging="180"/>
      </w:pPr>
    </w:lvl>
    <w:lvl w:ilvl="3" w:tplc="1226921E" w:tentative="1">
      <w:start w:val="1"/>
      <w:numFmt w:val="decimal"/>
      <w:lvlText w:val="%4."/>
      <w:lvlJc w:val="left"/>
      <w:pPr>
        <w:tabs>
          <w:tab w:val="num" w:pos="3442"/>
        </w:tabs>
        <w:ind w:left="3442" w:hanging="360"/>
      </w:pPr>
    </w:lvl>
    <w:lvl w:ilvl="4" w:tplc="0FC8DC96" w:tentative="1">
      <w:start w:val="1"/>
      <w:numFmt w:val="lowerLetter"/>
      <w:lvlText w:val="%5."/>
      <w:lvlJc w:val="left"/>
      <w:pPr>
        <w:tabs>
          <w:tab w:val="num" w:pos="4162"/>
        </w:tabs>
        <w:ind w:left="4162" w:hanging="360"/>
      </w:pPr>
    </w:lvl>
    <w:lvl w:ilvl="5" w:tplc="05EA3E60" w:tentative="1">
      <w:start w:val="1"/>
      <w:numFmt w:val="lowerRoman"/>
      <w:lvlText w:val="%6."/>
      <w:lvlJc w:val="right"/>
      <w:pPr>
        <w:tabs>
          <w:tab w:val="num" w:pos="4882"/>
        </w:tabs>
        <w:ind w:left="4882" w:hanging="180"/>
      </w:pPr>
    </w:lvl>
    <w:lvl w:ilvl="6" w:tplc="7DB29CDA">
      <w:start w:val="1"/>
      <w:numFmt w:val="decimal"/>
      <w:lvlText w:val="%7."/>
      <w:lvlJc w:val="left"/>
      <w:pPr>
        <w:tabs>
          <w:tab w:val="num" w:pos="5602"/>
        </w:tabs>
        <w:ind w:left="5602" w:hanging="360"/>
      </w:pPr>
    </w:lvl>
    <w:lvl w:ilvl="7" w:tplc="DCCC2E7E" w:tentative="1">
      <w:start w:val="1"/>
      <w:numFmt w:val="lowerLetter"/>
      <w:lvlText w:val="%8."/>
      <w:lvlJc w:val="left"/>
      <w:pPr>
        <w:tabs>
          <w:tab w:val="num" w:pos="6322"/>
        </w:tabs>
        <w:ind w:left="6322" w:hanging="360"/>
      </w:pPr>
    </w:lvl>
    <w:lvl w:ilvl="8" w:tplc="24D8F588" w:tentative="1">
      <w:start w:val="1"/>
      <w:numFmt w:val="lowerRoman"/>
      <w:lvlText w:val="%9."/>
      <w:lvlJc w:val="right"/>
      <w:pPr>
        <w:tabs>
          <w:tab w:val="num" w:pos="7042"/>
        </w:tabs>
        <w:ind w:left="7042" w:hanging="180"/>
      </w:pPr>
    </w:lvl>
  </w:abstractNum>
  <w:abstractNum w:abstractNumId="41"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abstractNum w:abstractNumId="42" w15:restartNumberingAfterBreak="0">
    <w:nsid w:val="7E2C285F"/>
    <w:multiLevelType w:val="hybridMultilevel"/>
    <w:tmpl w:val="2F449A66"/>
    <w:lvl w:ilvl="0" w:tplc="6E2ACE6C">
      <w:start w:val="1"/>
      <w:numFmt w:val="decimal"/>
      <w:lvlText w:val="Điều %1."/>
      <w:lvlJc w:val="left"/>
      <w:pPr>
        <w:ind w:left="17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2EAAA3C4">
      <w:start w:val="1"/>
      <w:numFmt w:val="decimal"/>
      <w:lvlText w:val="%3."/>
      <w:lvlJc w:val="left"/>
      <w:pPr>
        <w:tabs>
          <w:tab w:val="num" w:pos="990"/>
        </w:tabs>
        <w:ind w:left="990" w:hanging="360"/>
      </w:pPr>
      <w:rPr>
        <w:rFonts w:ascii="Times New Roman" w:eastAsia="MS Mincho" w:hAnsi="Times New Roman" w:cs="Times New Roman"/>
        <w:sz w:val="28"/>
        <w:szCs w:val="28"/>
      </w:rPr>
    </w:lvl>
    <w:lvl w:ilvl="3" w:tplc="AEF43D38">
      <w:start w:val="1"/>
      <w:numFmt w:val="lowerLetter"/>
      <w:lvlText w:val="%4)"/>
      <w:lvlJc w:val="left"/>
      <w:pPr>
        <w:tabs>
          <w:tab w:val="num" w:pos="2110"/>
        </w:tabs>
        <w:ind w:left="1543" w:firstLine="284"/>
      </w:pPr>
      <w:rPr>
        <w:rFonts w:hint="default"/>
        <w:caps w:val="0"/>
      </w:rPr>
    </w:lvl>
    <w:lvl w:ilvl="4" w:tplc="07548374">
      <w:start w:val="1"/>
      <w:numFmt w:val="lowerLetter"/>
      <w:lvlText w:val="%5)"/>
      <w:lvlJc w:val="left"/>
      <w:pPr>
        <w:tabs>
          <w:tab w:val="num" w:pos="2679"/>
        </w:tabs>
        <w:ind w:left="1815" w:firstLine="432"/>
      </w:pPr>
      <w:rPr>
        <w:rFonts w:hint="default"/>
        <w:caps w:val="0"/>
      </w:rPr>
    </w:lvl>
    <w:lvl w:ilvl="5" w:tplc="6534E8C8">
      <w:start w:val="7"/>
      <w:numFmt w:val="lowerLetter"/>
      <w:lvlText w:val="%6)"/>
      <w:lvlJc w:val="left"/>
      <w:pPr>
        <w:tabs>
          <w:tab w:val="num" w:pos="2950"/>
        </w:tabs>
        <w:ind w:left="2383" w:firstLine="284"/>
      </w:pPr>
      <w:rPr>
        <w:rFonts w:hint="default"/>
        <w:caps w:val="0"/>
      </w:rPr>
    </w:lvl>
    <w:lvl w:ilvl="6" w:tplc="75EC3E9A">
      <w:start w:val="1"/>
      <w:numFmt w:val="bullet"/>
      <w:suff w:val="space"/>
      <w:lvlText w:val="-"/>
      <w:lvlJc w:val="left"/>
      <w:pPr>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num w:numId="1" w16cid:durableId="1481847872">
    <w:abstractNumId w:val="8"/>
  </w:num>
  <w:num w:numId="2" w16cid:durableId="1480809736">
    <w:abstractNumId w:val="39"/>
  </w:num>
  <w:num w:numId="3" w16cid:durableId="1324549177">
    <w:abstractNumId w:val="13"/>
  </w:num>
  <w:num w:numId="4" w16cid:durableId="1876194423">
    <w:abstractNumId w:val="41"/>
  </w:num>
  <w:num w:numId="5" w16cid:durableId="94863245">
    <w:abstractNumId w:val="15"/>
  </w:num>
  <w:num w:numId="6" w16cid:durableId="1809857665">
    <w:abstractNumId w:val="11"/>
  </w:num>
  <w:num w:numId="7" w16cid:durableId="1610620726">
    <w:abstractNumId w:val="18"/>
  </w:num>
  <w:num w:numId="8" w16cid:durableId="1661037411">
    <w:abstractNumId w:val="2"/>
  </w:num>
  <w:num w:numId="9" w16cid:durableId="1009023653">
    <w:abstractNumId w:val="31"/>
  </w:num>
  <w:num w:numId="10" w16cid:durableId="777066869">
    <w:abstractNumId w:val="26"/>
  </w:num>
  <w:num w:numId="11" w16cid:durableId="1460106902">
    <w:abstractNumId w:val="5"/>
  </w:num>
  <w:num w:numId="12" w16cid:durableId="256867285">
    <w:abstractNumId w:val="25"/>
  </w:num>
  <w:num w:numId="13" w16cid:durableId="1141850706">
    <w:abstractNumId w:val="20"/>
  </w:num>
  <w:num w:numId="14" w16cid:durableId="1013341093">
    <w:abstractNumId w:val="38"/>
  </w:num>
  <w:num w:numId="15" w16cid:durableId="1090393712">
    <w:abstractNumId w:val="23"/>
  </w:num>
  <w:num w:numId="16" w16cid:durableId="97411727">
    <w:abstractNumId w:val="36"/>
  </w:num>
  <w:num w:numId="17" w16cid:durableId="787235434">
    <w:abstractNumId w:val="30"/>
  </w:num>
  <w:num w:numId="18" w16cid:durableId="21982442">
    <w:abstractNumId w:val="29"/>
  </w:num>
  <w:num w:numId="19" w16cid:durableId="548953447">
    <w:abstractNumId w:val="34"/>
  </w:num>
  <w:num w:numId="20" w16cid:durableId="714736687">
    <w:abstractNumId w:val="0"/>
  </w:num>
  <w:num w:numId="21" w16cid:durableId="1894846216">
    <w:abstractNumId w:val="42"/>
  </w:num>
  <w:num w:numId="22" w16cid:durableId="187568451">
    <w:abstractNumId w:val="27"/>
  </w:num>
  <w:num w:numId="23" w16cid:durableId="253982487">
    <w:abstractNumId w:val="12"/>
  </w:num>
  <w:num w:numId="24" w16cid:durableId="1925339709">
    <w:abstractNumId w:val="3"/>
  </w:num>
  <w:num w:numId="25" w16cid:durableId="419134165">
    <w:abstractNumId w:val="6"/>
  </w:num>
  <w:num w:numId="26" w16cid:durableId="106900612">
    <w:abstractNumId w:val="19"/>
  </w:num>
  <w:num w:numId="27" w16cid:durableId="2093818618">
    <w:abstractNumId w:val="37"/>
  </w:num>
  <w:num w:numId="28" w16cid:durableId="1250432676">
    <w:abstractNumId w:val="35"/>
  </w:num>
  <w:num w:numId="29" w16cid:durableId="1982884446">
    <w:abstractNumId w:val="7"/>
  </w:num>
  <w:num w:numId="30" w16cid:durableId="2041930080">
    <w:abstractNumId w:val="40"/>
  </w:num>
  <w:num w:numId="31" w16cid:durableId="1242257415">
    <w:abstractNumId w:val="32"/>
  </w:num>
  <w:num w:numId="32" w16cid:durableId="969897181">
    <w:abstractNumId w:val="10"/>
  </w:num>
  <w:num w:numId="33" w16cid:durableId="1109933545">
    <w:abstractNumId w:val="14"/>
  </w:num>
  <w:num w:numId="34" w16cid:durableId="1194539884">
    <w:abstractNumId w:val="22"/>
  </w:num>
  <w:num w:numId="35" w16cid:durableId="635600335">
    <w:abstractNumId w:val="24"/>
  </w:num>
  <w:num w:numId="36" w16cid:durableId="1839149470">
    <w:abstractNumId w:val="28"/>
  </w:num>
  <w:num w:numId="37" w16cid:durableId="1256868486">
    <w:abstractNumId w:val="9"/>
  </w:num>
  <w:num w:numId="38" w16cid:durableId="1658612510">
    <w:abstractNumId w:val="1"/>
  </w:num>
  <w:num w:numId="39" w16cid:durableId="1969621838">
    <w:abstractNumId w:val="21"/>
  </w:num>
  <w:num w:numId="40" w16cid:durableId="295649123">
    <w:abstractNumId w:val="4"/>
  </w:num>
  <w:num w:numId="41" w16cid:durableId="1832211099">
    <w:abstractNumId w:val="17"/>
  </w:num>
  <w:num w:numId="42" w16cid:durableId="1338076030">
    <w:abstractNumId w:val="16"/>
  </w:num>
  <w:num w:numId="43" w16cid:durableId="768357463">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9B"/>
    <w:rsid w:val="00002276"/>
    <w:rsid w:val="000026EB"/>
    <w:rsid w:val="0000305D"/>
    <w:rsid w:val="000047BE"/>
    <w:rsid w:val="00005987"/>
    <w:rsid w:val="000062D9"/>
    <w:rsid w:val="00007E0E"/>
    <w:rsid w:val="00010A60"/>
    <w:rsid w:val="00011474"/>
    <w:rsid w:val="0001302E"/>
    <w:rsid w:val="000134AF"/>
    <w:rsid w:val="00013FBA"/>
    <w:rsid w:val="00014A27"/>
    <w:rsid w:val="00014E2F"/>
    <w:rsid w:val="00014F74"/>
    <w:rsid w:val="00015779"/>
    <w:rsid w:val="00015871"/>
    <w:rsid w:val="00016218"/>
    <w:rsid w:val="000167C2"/>
    <w:rsid w:val="00017391"/>
    <w:rsid w:val="0001798B"/>
    <w:rsid w:val="0002052F"/>
    <w:rsid w:val="00020FFF"/>
    <w:rsid w:val="000212C1"/>
    <w:rsid w:val="0002246D"/>
    <w:rsid w:val="0002251D"/>
    <w:rsid w:val="00022733"/>
    <w:rsid w:val="00023AC7"/>
    <w:rsid w:val="00025D7E"/>
    <w:rsid w:val="000266C9"/>
    <w:rsid w:val="000268F6"/>
    <w:rsid w:val="00030015"/>
    <w:rsid w:val="00030276"/>
    <w:rsid w:val="00030FEE"/>
    <w:rsid w:val="00031181"/>
    <w:rsid w:val="00031A80"/>
    <w:rsid w:val="000323E9"/>
    <w:rsid w:val="00032AA4"/>
    <w:rsid w:val="00032BCE"/>
    <w:rsid w:val="000333ED"/>
    <w:rsid w:val="000334B7"/>
    <w:rsid w:val="00035ED9"/>
    <w:rsid w:val="000362D4"/>
    <w:rsid w:val="00037BFA"/>
    <w:rsid w:val="00037C85"/>
    <w:rsid w:val="0004132B"/>
    <w:rsid w:val="000415B4"/>
    <w:rsid w:val="00041783"/>
    <w:rsid w:val="00041838"/>
    <w:rsid w:val="00042B45"/>
    <w:rsid w:val="0004303E"/>
    <w:rsid w:val="00043278"/>
    <w:rsid w:val="000432A6"/>
    <w:rsid w:val="00043756"/>
    <w:rsid w:val="000439BF"/>
    <w:rsid w:val="00045044"/>
    <w:rsid w:val="000451D9"/>
    <w:rsid w:val="0004530A"/>
    <w:rsid w:val="00045932"/>
    <w:rsid w:val="00047948"/>
    <w:rsid w:val="00047BDB"/>
    <w:rsid w:val="000504CC"/>
    <w:rsid w:val="00050997"/>
    <w:rsid w:val="00051213"/>
    <w:rsid w:val="000518D0"/>
    <w:rsid w:val="00052032"/>
    <w:rsid w:val="000527F3"/>
    <w:rsid w:val="00052ED9"/>
    <w:rsid w:val="000532CD"/>
    <w:rsid w:val="000540B3"/>
    <w:rsid w:val="00056A0F"/>
    <w:rsid w:val="00056C34"/>
    <w:rsid w:val="00057294"/>
    <w:rsid w:val="000574B9"/>
    <w:rsid w:val="00060EC6"/>
    <w:rsid w:val="000618EE"/>
    <w:rsid w:val="00063405"/>
    <w:rsid w:val="000634E0"/>
    <w:rsid w:val="000635E1"/>
    <w:rsid w:val="00063B4D"/>
    <w:rsid w:val="000658F0"/>
    <w:rsid w:val="0006593F"/>
    <w:rsid w:val="000659A3"/>
    <w:rsid w:val="000665CB"/>
    <w:rsid w:val="00066B4F"/>
    <w:rsid w:val="000678B7"/>
    <w:rsid w:val="00067A0D"/>
    <w:rsid w:val="00070EE3"/>
    <w:rsid w:val="000720C6"/>
    <w:rsid w:val="00072555"/>
    <w:rsid w:val="000725C5"/>
    <w:rsid w:val="00072C2F"/>
    <w:rsid w:val="000733B8"/>
    <w:rsid w:val="0007395E"/>
    <w:rsid w:val="000753B4"/>
    <w:rsid w:val="00075F11"/>
    <w:rsid w:val="000764C1"/>
    <w:rsid w:val="0007660A"/>
    <w:rsid w:val="00076680"/>
    <w:rsid w:val="00076762"/>
    <w:rsid w:val="000767F1"/>
    <w:rsid w:val="000768D7"/>
    <w:rsid w:val="00076E57"/>
    <w:rsid w:val="00080DCA"/>
    <w:rsid w:val="00082168"/>
    <w:rsid w:val="0008241F"/>
    <w:rsid w:val="000826CF"/>
    <w:rsid w:val="00082B68"/>
    <w:rsid w:val="00083C64"/>
    <w:rsid w:val="000865BA"/>
    <w:rsid w:val="00086A27"/>
    <w:rsid w:val="00086C37"/>
    <w:rsid w:val="00086F3B"/>
    <w:rsid w:val="00087215"/>
    <w:rsid w:val="000879BE"/>
    <w:rsid w:val="00087A06"/>
    <w:rsid w:val="000909B2"/>
    <w:rsid w:val="0009149A"/>
    <w:rsid w:val="00091D87"/>
    <w:rsid w:val="00092212"/>
    <w:rsid w:val="000924FD"/>
    <w:rsid w:val="00092C78"/>
    <w:rsid w:val="000952CA"/>
    <w:rsid w:val="00095427"/>
    <w:rsid w:val="00095F19"/>
    <w:rsid w:val="000963AC"/>
    <w:rsid w:val="00096A25"/>
    <w:rsid w:val="00096CBB"/>
    <w:rsid w:val="00097945"/>
    <w:rsid w:val="00097A0F"/>
    <w:rsid w:val="00097CD9"/>
    <w:rsid w:val="00097E17"/>
    <w:rsid w:val="000A00D8"/>
    <w:rsid w:val="000A14B9"/>
    <w:rsid w:val="000A2E18"/>
    <w:rsid w:val="000A3609"/>
    <w:rsid w:val="000A3D0F"/>
    <w:rsid w:val="000A44A8"/>
    <w:rsid w:val="000A4CF7"/>
    <w:rsid w:val="000A64BD"/>
    <w:rsid w:val="000A66D0"/>
    <w:rsid w:val="000A68EF"/>
    <w:rsid w:val="000B0391"/>
    <w:rsid w:val="000B083C"/>
    <w:rsid w:val="000B0AEC"/>
    <w:rsid w:val="000B0F8A"/>
    <w:rsid w:val="000B11DF"/>
    <w:rsid w:val="000B139E"/>
    <w:rsid w:val="000B1933"/>
    <w:rsid w:val="000B1EAC"/>
    <w:rsid w:val="000B25B5"/>
    <w:rsid w:val="000B2F8B"/>
    <w:rsid w:val="000B3637"/>
    <w:rsid w:val="000B3AEA"/>
    <w:rsid w:val="000B4EEE"/>
    <w:rsid w:val="000B704B"/>
    <w:rsid w:val="000B70A1"/>
    <w:rsid w:val="000C1B0F"/>
    <w:rsid w:val="000C1E1B"/>
    <w:rsid w:val="000C1E4F"/>
    <w:rsid w:val="000C26E7"/>
    <w:rsid w:val="000C2EB7"/>
    <w:rsid w:val="000C32A6"/>
    <w:rsid w:val="000C5E5A"/>
    <w:rsid w:val="000C6571"/>
    <w:rsid w:val="000C65F5"/>
    <w:rsid w:val="000C712F"/>
    <w:rsid w:val="000C7D02"/>
    <w:rsid w:val="000D00C8"/>
    <w:rsid w:val="000D04D7"/>
    <w:rsid w:val="000D1435"/>
    <w:rsid w:val="000D1AEB"/>
    <w:rsid w:val="000D1AF3"/>
    <w:rsid w:val="000D3E22"/>
    <w:rsid w:val="000D524B"/>
    <w:rsid w:val="000D54AC"/>
    <w:rsid w:val="000D58FA"/>
    <w:rsid w:val="000D5DF3"/>
    <w:rsid w:val="000D68D4"/>
    <w:rsid w:val="000D6EC9"/>
    <w:rsid w:val="000D70C0"/>
    <w:rsid w:val="000D72AF"/>
    <w:rsid w:val="000E068F"/>
    <w:rsid w:val="000E1F53"/>
    <w:rsid w:val="000E338D"/>
    <w:rsid w:val="000E34E7"/>
    <w:rsid w:val="000E4790"/>
    <w:rsid w:val="000E5026"/>
    <w:rsid w:val="000E57A4"/>
    <w:rsid w:val="000E585B"/>
    <w:rsid w:val="000E5FF3"/>
    <w:rsid w:val="000E6415"/>
    <w:rsid w:val="000E6979"/>
    <w:rsid w:val="000E6DEE"/>
    <w:rsid w:val="000E749A"/>
    <w:rsid w:val="000E74B0"/>
    <w:rsid w:val="000E76C7"/>
    <w:rsid w:val="000F0082"/>
    <w:rsid w:val="000F1795"/>
    <w:rsid w:val="000F1CE5"/>
    <w:rsid w:val="000F2432"/>
    <w:rsid w:val="000F27E9"/>
    <w:rsid w:val="000F2D65"/>
    <w:rsid w:val="000F32ED"/>
    <w:rsid w:val="000F363E"/>
    <w:rsid w:val="000F3A52"/>
    <w:rsid w:val="000F43DC"/>
    <w:rsid w:val="000F4AEE"/>
    <w:rsid w:val="000F5C67"/>
    <w:rsid w:val="000F5FB4"/>
    <w:rsid w:val="000F760C"/>
    <w:rsid w:val="00101291"/>
    <w:rsid w:val="001016D6"/>
    <w:rsid w:val="001016ED"/>
    <w:rsid w:val="00102F80"/>
    <w:rsid w:val="00103449"/>
    <w:rsid w:val="001034B8"/>
    <w:rsid w:val="00104309"/>
    <w:rsid w:val="00104578"/>
    <w:rsid w:val="0010465F"/>
    <w:rsid w:val="0010470D"/>
    <w:rsid w:val="00104C45"/>
    <w:rsid w:val="00104D0F"/>
    <w:rsid w:val="00104FB7"/>
    <w:rsid w:val="00105BEE"/>
    <w:rsid w:val="001065AC"/>
    <w:rsid w:val="001072B6"/>
    <w:rsid w:val="00107B8D"/>
    <w:rsid w:val="00107F4E"/>
    <w:rsid w:val="00110085"/>
    <w:rsid w:val="0011172D"/>
    <w:rsid w:val="00112129"/>
    <w:rsid w:val="00112738"/>
    <w:rsid w:val="001128BA"/>
    <w:rsid w:val="00113633"/>
    <w:rsid w:val="001143DC"/>
    <w:rsid w:val="001158C7"/>
    <w:rsid w:val="00117784"/>
    <w:rsid w:val="0011778A"/>
    <w:rsid w:val="00117A36"/>
    <w:rsid w:val="00117E32"/>
    <w:rsid w:val="001204FC"/>
    <w:rsid w:val="00121FCF"/>
    <w:rsid w:val="00122469"/>
    <w:rsid w:val="00122959"/>
    <w:rsid w:val="0012341A"/>
    <w:rsid w:val="00123629"/>
    <w:rsid w:val="0012379D"/>
    <w:rsid w:val="0012403A"/>
    <w:rsid w:val="001240BE"/>
    <w:rsid w:val="001244ED"/>
    <w:rsid w:val="00124CE1"/>
    <w:rsid w:val="00124EC6"/>
    <w:rsid w:val="00125192"/>
    <w:rsid w:val="00125C33"/>
    <w:rsid w:val="00126B0E"/>
    <w:rsid w:val="00127B71"/>
    <w:rsid w:val="001305C9"/>
    <w:rsid w:val="001307F4"/>
    <w:rsid w:val="001308CB"/>
    <w:rsid w:val="00131922"/>
    <w:rsid w:val="001334DB"/>
    <w:rsid w:val="001334E8"/>
    <w:rsid w:val="001362C1"/>
    <w:rsid w:val="0013740E"/>
    <w:rsid w:val="0013793B"/>
    <w:rsid w:val="00137BB3"/>
    <w:rsid w:val="00137BB8"/>
    <w:rsid w:val="00137C10"/>
    <w:rsid w:val="0014057A"/>
    <w:rsid w:val="001422B5"/>
    <w:rsid w:val="001429E6"/>
    <w:rsid w:val="00142AB5"/>
    <w:rsid w:val="00142C58"/>
    <w:rsid w:val="001430AA"/>
    <w:rsid w:val="00145930"/>
    <w:rsid w:val="001462E9"/>
    <w:rsid w:val="0014697D"/>
    <w:rsid w:val="00146BE2"/>
    <w:rsid w:val="001501ED"/>
    <w:rsid w:val="00152018"/>
    <w:rsid w:val="00152698"/>
    <w:rsid w:val="00152749"/>
    <w:rsid w:val="00153579"/>
    <w:rsid w:val="00155DAF"/>
    <w:rsid w:val="00156CB9"/>
    <w:rsid w:val="001575EC"/>
    <w:rsid w:val="00160443"/>
    <w:rsid w:val="00160FF4"/>
    <w:rsid w:val="00161C25"/>
    <w:rsid w:val="00161F15"/>
    <w:rsid w:val="001624DC"/>
    <w:rsid w:val="001626D4"/>
    <w:rsid w:val="00162F63"/>
    <w:rsid w:val="00163277"/>
    <w:rsid w:val="00163C68"/>
    <w:rsid w:val="0016446A"/>
    <w:rsid w:val="00165095"/>
    <w:rsid w:val="00166151"/>
    <w:rsid w:val="00166B24"/>
    <w:rsid w:val="00167A48"/>
    <w:rsid w:val="00170079"/>
    <w:rsid w:val="00170081"/>
    <w:rsid w:val="00170480"/>
    <w:rsid w:val="00170C12"/>
    <w:rsid w:val="00170D19"/>
    <w:rsid w:val="00170D23"/>
    <w:rsid w:val="001714F8"/>
    <w:rsid w:val="00171A34"/>
    <w:rsid w:val="00171AB0"/>
    <w:rsid w:val="001720E3"/>
    <w:rsid w:val="00172C07"/>
    <w:rsid w:val="00172C88"/>
    <w:rsid w:val="001731BB"/>
    <w:rsid w:val="00173552"/>
    <w:rsid w:val="00173568"/>
    <w:rsid w:val="00173C4B"/>
    <w:rsid w:val="00174E7B"/>
    <w:rsid w:val="00175C01"/>
    <w:rsid w:val="0017667D"/>
    <w:rsid w:val="00176F92"/>
    <w:rsid w:val="00177145"/>
    <w:rsid w:val="00177374"/>
    <w:rsid w:val="0017762E"/>
    <w:rsid w:val="00177F3D"/>
    <w:rsid w:val="00180323"/>
    <w:rsid w:val="00182059"/>
    <w:rsid w:val="00182C0C"/>
    <w:rsid w:val="001830D7"/>
    <w:rsid w:val="00183103"/>
    <w:rsid w:val="0018355D"/>
    <w:rsid w:val="00183804"/>
    <w:rsid w:val="00183E0B"/>
    <w:rsid w:val="00184D97"/>
    <w:rsid w:val="0018513E"/>
    <w:rsid w:val="0018527A"/>
    <w:rsid w:val="00185BC5"/>
    <w:rsid w:val="00185D6B"/>
    <w:rsid w:val="0018705F"/>
    <w:rsid w:val="00187A2F"/>
    <w:rsid w:val="00187D7D"/>
    <w:rsid w:val="00195761"/>
    <w:rsid w:val="00195EAD"/>
    <w:rsid w:val="00195FC6"/>
    <w:rsid w:val="001962F2"/>
    <w:rsid w:val="001971B1"/>
    <w:rsid w:val="001974C1"/>
    <w:rsid w:val="001A0089"/>
    <w:rsid w:val="001A0D0D"/>
    <w:rsid w:val="001A107F"/>
    <w:rsid w:val="001A1407"/>
    <w:rsid w:val="001A2293"/>
    <w:rsid w:val="001A2A32"/>
    <w:rsid w:val="001A3211"/>
    <w:rsid w:val="001A3FF2"/>
    <w:rsid w:val="001A4ADE"/>
    <w:rsid w:val="001A73C3"/>
    <w:rsid w:val="001A77C4"/>
    <w:rsid w:val="001A78B5"/>
    <w:rsid w:val="001A7EE3"/>
    <w:rsid w:val="001B0C1E"/>
    <w:rsid w:val="001B0F10"/>
    <w:rsid w:val="001B12C9"/>
    <w:rsid w:val="001B1497"/>
    <w:rsid w:val="001B25CB"/>
    <w:rsid w:val="001B261A"/>
    <w:rsid w:val="001B27C2"/>
    <w:rsid w:val="001B317E"/>
    <w:rsid w:val="001B39F9"/>
    <w:rsid w:val="001B6182"/>
    <w:rsid w:val="001B691D"/>
    <w:rsid w:val="001B6B2D"/>
    <w:rsid w:val="001B6F57"/>
    <w:rsid w:val="001B7382"/>
    <w:rsid w:val="001C0D38"/>
    <w:rsid w:val="001C11D6"/>
    <w:rsid w:val="001C1417"/>
    <w:rsid w:val="001C19D0"/>
    <w:rsid w:val="001C1A7D"/>
    <w:rsid w:val="001C1BD8"/>
    <w:rsid w:val="001C2559"/>
    <w:rsid w:val="001C2D71"/>
    <w:rsid w:val="001C35A1"/>
    <w:rsid w:val="001C3F20"/>
    <w:rsid w:val="001C4222"/>
    <w:rsid w:val="001C587B"/>
    <w:rsid w:val="001C692A"/>
    <w:rsid w:val="001C6D4D"/>
    <w:rsid w:val="001D0EBD"/>
    <w:rsid w:val="001D1539"/>
    <w:rsid w:val="001D1587"/>
    <w:rsid w:val="001D1BC6"/>
    <w:rsid w:val="001D207D"/>
    <w:rsid w:val="001D2D74"/>
    <w:rsid w:val="001D44CD"/>
    <w:rsid w:val="001D5CC6"/>
    <w:rsid w:val="001D656C"/>
    <w:rsid w:val="001D72CF"/>
    <w:rsid w:val="001D7654"/>
    <w:rsid w:val="001D77B0"/>
    <w:rsid w:val="001D7865"/>
    <w:rsid w:val="001E010C"/>
    <w:rsid w:val="001E042E"/>
    <w:rsid w:val="001E0534"/>
    <w:rsid w:val="001E059F"/>
    <w:rsid w:val="001E104B"/>
    <w:rsid w:val="001E1226"/>
    <w:rsid w:val="001E1533"/>
    <w:rsid w:val="001E2B0A"/>
    <w:rsid w:val="001E2CE5"/>
    <w:rsid w:val="001E361C"/>
    <w:rsid w:val="001E38F2"/>
    <w:rsid w:val="001E3B15"/>
    <w:rsid w:val="001E4AF3"/>
    <w:rsid w:val="001E52D7"/>
    <w:rsid w:val="001E58CD"/>
    <w:rsid w:val="001E5909"/>
    <w:rsid w:val="001E5A24"/>
    <w:rsid w:val="001E5BBE"/>
    <w:rsid w:val="001E66BB"/>
    <w:rsid w:val="001E66D6"/>
    <w:rsid w:val="001E6E78"/>
    <w:rsid w:val="001E6ECA"/>
    <w:rsid w:val="001F00D3"/>
    <w:rsid w:val="001F09F1"/>
    <w:rsid w:val="001F106E"/>
    <w:rsid w:val="001F1110"/>
    <w:rsid w:val="001F2683"/>
    <w:rsid w:val="001F300E"/>
    <w:rsid w:val="001F4433"/>
    <w:rsid w:val="001F46A3"/>
    <w:rsid w:val="001F476B"/>
    <w:rsid w:val="001F51CE"/>
    <w:rsid w:val="001F5295"/>
    <w:rsid w:val="001F544A"/>
    <w:rsid w:val="001F5491"/>
    <w:rsid w:val="001F5750"/>
    <w:rsid w:val="001F58D9"/>
    <w:rsid w:val="001F5A09"/>
    <w:rsid w:val="001F66D5"/>
    <w:rsid w:val="001F6928"/>
    <w:rsid w:val="001F6CEA"/>
    <w:rsid w:val="00200848"/>
    <w:rsid w:val="00200DBD"/>
    <w:rsid w:val="00201393"/>
    <w:rsid w:val="0020244D"/>
    <w:rsid w:val="0020345C"/>
    <w:rsid w:val="002037FA"/>
    <w:rsid w:val="00203EFE"/>
    <w:rsid w:val="00204258"/>
    <w:rsid w:val="00205E11"/>
    <w:rsid w:val="002060EC"/>
    <w:rsid w:val="00206C1F"/>
    <w:rsid w:val="00206E75"/>
    <w:rsid w:val="00206FEA"/>
    <w:rsid w:val="00207151"/>
    <w:rsid w:val="00207612"/>
    <w:rsid w:val="002078A1"/>
    <w:rsid w:val="00207C05"/>
    <w:rsid w:val="00210B0A"/>
    <w:rsid w:val="00211DA3"/>
    <w:rsid w:val="00212328"/>
    <w:rsid w:val="002129A3"/>
    <w:rsid w:val="002132DF"/>
    <w:rsid w:val="002138C3"/>
    <w:rsid w:val="00214663"/>
    <w:rsid w:val="0021502A"/>
    <w:rsid w:val="002155A5"/>
    <w:rsid w:val="002159E5"/>
    <w:rsid w:val="0021633C"/>
    <w:rsid w:val="002163EF"/>
    <w:rsid w:val="00216523"/>
    <w:rsid w:val="0021709C"/>
    <w:rsid w:val="0021711B"/>
    <w:rsid w:val="00217C7D"/>
    <w:rsid w:val="002218C5"/>
    <w:rsid w:val="002221D2"/>
    <w:rsid w:val="0022243E"/>
    <w:rsid w:val="0022244F"/>
    <w:rsid w:val="002256AB"/>
    <w:rsid w:val="00226654"/>
    <w:rsid w:val="00226A29"/>
    <w:rsid w:val="00226AA4"/>
    <w:rsid w:val="002270C7"/>
    <w:rsid w:val="00227F4C"/>
    <w:rsid w:val="00230071"/>
    <w:rsid w:val="0023026F"/>
    <w:rsid w:val="0023074D"/>
    <w:rsid w:val="00231382"/>
    <w:rsid w:val="002316CF"/>
    <w:rsid w:val="002316D1"/>
    <w:rsid w:val="00232BE9"/>
    <w:rsid w:val="00233E1B"/>
    <w:rsid w:val="002344B6"/>
    <w:rsid w:val="0023476E"/>
    <w:rsid w:val="00234E6C"/>
    <w:rsid w:val="00235307"/>
    <w:rsid w:val="002356E6"/>
    <w:rsid w:val="002358C5"/>
    <w:rsid w:val="00235A1D"/>
    <w:rsid w:val="00235CE6"/>
    <w:rsid w:val="0023656E"/>
    <w:rsid w:val="00236D59"/>
    <w:rsid w:val="00236D7D"/>
    <w:rsid w:val="0023714C"/>
    <w:rsid w:val="00237C22"/>
    <w:rsid w:val="00240580"/>
    <w:rsid w:val="002406F9"/>
    <w:rsid w:val="00242294"/>
    <w:rsid w:val="0024230F"/>
    <w:rsid w:val="00242522"/>
    <w:rsid w:val="00242591"/>
    <w:rsid w:val="002426F5"/>
    <w:rsid w:val="00242DD2"/>
    <w:rsid w:val="00243311"/>
    <w:rsid w:val="0024398A"/>
    <w:rsid w:val="00243E6F"/>
    <w:rsid w:val="002456AB"/>
    <w:rsid w:val="0024615C"/>
    <w:rsid w:val="00246537"/>
    <w:rsid w:val="00246790"/>
    <w:rsid w:val="0025019E"/>
    <w:rsid w:val="002504A8"/>
    <w:rsid w:val="00251047"/>
    <w:rsid w:val="0025207A"/>
    <w:rsid w:val="002522FD"/>
    <w:rsid w:val="00252582"/>
    <w:rsid w:val="00253DFB"/>
    <w:rsid w:val="002544D4"/>
    <w:rsid w:val="00254768"/>
    <w:rsid w:val="00254CA4"/>
    <w:rsid w:val="00254EE1"/>
    <w:rsid w:val="002566AE"/>
    <w:rsid w:val="00256C24"/>
    <w:rsid w:val="00257E3E"/>
    <w:rsid w:val="0026071A"/>
    <w:rsid w:val="002607D1"/>
    <w:rsid w:val="00260CBC"/>
    <w:rsid w:val="002610E9"/>
    <w:rsid w:val="00261A58"/>
    <w:rsid w:val="00262864"/>
    <w:rsid w:val="00263188"/>
    <w:rsid w:val="00263267"/>
    <w:rsid w:val="00264640"/>
    <w:rsid w:val="002654AD"/>
    <w:rsid w:val="00265633"/>
    <w:rsid w:val="002664A7"/>
    <w:rsid w:val="002667E3"/>
    <w:rsid w:val="00267AE7"/>
    <w:rsid w:val="0027067A"/>
    <w:rsid w:val="00270A9B"/>
    <w:rsid w:val="00270F1C"/>
    <w:rsid w:val="00271EFB"/>
    <w:rsid w:val="00272A15"/>
    <w:rsid w:val="00272A2C"/>
    <w:rsid w:val="0027326E"/>
    <w:rsid w:val="00273AF5"/>
    <w:rsid w:val="00274176"/>
    <w:rsid w:val="00275B1E"/>
    <w:rsid w:val="00280BCA"/>
    <w:rsid w:val="00280E94"/>
    <w:rsid w:val="002811AE"/>
    <w:rsid w:val="002815FE"/>
    <w:rsid w:val="00283140"/>
    <w:rsid w:val="002853F8"/>
    <w:rsid w:val="00285568"/>
    <w:rsid w:val="00285AEE"/>
    <w:rsid w:val="00285B6D"/>
    <w:rsid w:val="00285BCB"/>
    <w:rsid w:val="002863C3"/>
    <w:rsid w:val="00286635"/>
    <w:rsid w:val="002874F1"/>
    <w:rsid w:val="00290077"/>
    <w:rsid w:val="002901E0"/>
    <w:rsid w:val="00290991"/>
    <w:rsid w:val="00290B80"/>
    <w:rsid w:val="00290EBD"/>
    <w:rsid w:val="002914B9"/>
    <w:rsid w:val="00291E25"/>
    <w:rsid w:val="00292C32"/>
    <w:rsid w:val="00293292"/>
    <w:rsid w:val="00293A97"/>
    <w:rsid w:val="00294B75"/>
    <w:rsid w:val="00294FB1"/>
    <w:rsid w:val="002954BC"/>
    <w:rsid w:val="00295BA0"/>
    <w:rsid w:val="002969FA"/>
    <w:rsid w:val="0029718F"/>
    <w:rsid w:val="0029722D"/>
    <w:rsid w:val="002A0962"/>
    <w:rsid w:val="002A1650"/>
    <w:rsid w:val="002A16D8"/>
    <w:rsid w:val="002A298A"/>
    <w:rsid w:val="002A31F5"/>
    <w:rsid w:val="002A331C"/>
    <w:rsid w:val="002A33A9"/>
    <w:rsid w:val="002A4301"/>
    <w:rsid w:val="002A44E8"/>
    <w:rsid w:val="002A500B"/>
    <w:rsid w:val="002A6408"/>
    <w:rsid w:val="002A6ECD"/>
    <w:rsid w:val="002A76F7"/>
    <w:rsid w:val="002B11B5"/>
    <w:rsid w:val="002B128A"/>
    <w:rsid w:val="002B1B7E"/>
    <w:rsid w:val="002B2063"/>
    <w:rsid w:val="002B2FF9"/>
    <w:rsid w:val="002B335A"/>
    <w:rsid w:val="002B361D"/>
    <w:rsid w:val="002B37A0"/>
    <w:rsid w:val="002B39DD"/>
    <w:rsid w:val="002B3C32"/>
    <w:rsid w:val="002B418D"/>
    <w:rsid w:val="002B58CF"/>
    <w:rsid w:val="002B617F"/>
    <w:rsid w:val="002B7AE6"/>
    <w:rsid w:val="002C166A"/>
    <w:rsid w:val="002C1FD1"/>
    <w:rsid w:val="002C2EAA"/>
    <w:rsid w:val="002C3087"/>
    <w:rsid w:val="002C62C5"/>
    <w:rsid w:val="002C6D3F"/>
    <w:rsid w:val="002C7BB9"/>
    <w:rsid w:val="002C7E6D"/>
    <w:rsid w:val="002C7FF5"/>
    <w:rsid w:val="002D0169"/>
    <w:rsid w:val="002D019E"/>
    <w:rsid w:val="002D09A7"/>
    <w:rsid w:val="002D12AF"/>
    <w:rsid w:val="002D201A"/>
    <w:rsid w:val="002D2207"/>
    <w:rsid w:val="002D3724"/>
    <w:rsid w:val="002D38C9"/>
    <w:rsid w:val="002D409F"/>
    <w:rsid w:val="002D425A"/>
    <w:rsid w:val="002D49C3"/>
    <w:rsid w:val="002D49F1"/>
    <w:rsid w:val="002D50C0"/>
    <w:rsid w:val="002D780D"/>
    <w:rsid w:val="002D7D7B"/>
    <w:rsid w:val="002E1FF5"/>
    <w:rsid w:val="002E300B"/>
    <w:rsid w:val="002E4496"/>
    <w:rsid w:val="002E4605"/>
    <w:rsid w:val="002E485B"/>
    <w:rsid w:val="002E4963"/>
    <w:rsid w:val="002E5A8C"/>
    <w:rsid w:val="002E5AA1"/>
    <w:rsid w:val="002E7EAE"/>
    <w:rsid w:val="002F0210"/>
    <w:rsid w:val="002F07E2"/>
    <w:rsid w:val="002F174B"/>
    <w:rsid w:val="002F1924"/>
    <w:rsid w:val="002F19AE"/>
    <w:rsid w:val="002F1C10"/>
    <w:rsid w:val="002F2B51"/>
    <w:rsid w:val="002F2B69"/>
    <w:rsid w:val="002F2EFC"/>
    <w:rsid w:val="002F3530"/>
    <w:rsid w:val="002F4637"/>
    <w:rsid w:val="002F4EBC"/>
    <w:rsid w:val="002F5206"/>
    <w:rsid w:val="002F55AA"/>
    <w:rsid w:val="002F58C1"/>
    <w:rsid w:val="002F61C1"/>
    <w:rsid w:val="002F645A"/>
    <w:rsid w:val="002F73CD"/>
    <w:rsid w:val="002F7EEF"/>
    <w:rsid w:val="00300575"/>
    <w:rsid w:val="0030307C"/>
    <w:rsid w:val="00303642"/>
    <w:rsid w:val="00303B06"/>
    <w:rsid w:val="00303B73"/>
    <w:rsid w:val="00303C8C"/>
    <w:rsid w:val="00303E6C"/>
    <w:rsid w:val="003043D5"/>
    <w:rsid w:val="003048FD"/>
    <w:rsid w:val="00305664"/>
    <w:rsid w:val="0030629A"/>
    <w:rsid w:val="003062A9"/>
    <w:rsid w:val="00306E65"/>
    <w:rsid w:val="0030784A"/>
    <w:rsid w:val="00307BE9"/>
    <w:rsid w:val="00311411"/>
    <w:rsid w:val="00311A31"/>
    <w:rsid w:val="00314275"/>
    <w:rsid w:val="003142F2"/>
    <w:rsid w:val="00314A4E"/>
    <w:rsid w:val="0031557F"/>
    <w:rsid w:val="00315A03"/>
    <w:rsid w:val="00315A56"/>
    <w:rsid w:val="00315D19"/>
    <w:rsid w:val="00315F65"/>
    <w:rsid w:val="00316529"/>
    <w:rsid w:val="0031699B"/>
    <w:rsid w:val="00316D60"/>
    <w:rsid w:val="00317B4E"/>
    <w:rsid w:val="003217E2"/>
    <w:rsid w:val="003252E7"/>
    <w:rsid w:val="003253F8"/>
    <w:rsid w:val="003256F7"/>
    <w:rsid w:val="003267CD"/>
    <w:rsid w:val="00326985"/>
    <w:rsid w:val="00327106"/>
    <w:rsid w:val="003274AC"/>
    <w:rsid w:val="0033118B"/>
    <w:rsid w:val="00331402"/>
    <w:rsid w:val="003317BA"/>
    <w:rsid w:val="003327B8"/>
    <w:rsid w:val="00332E33"/>
    <w:rsid w:val="00333DC0"/>
    <w:rsid w:val="003340A4"/>
    <w:rsid w:val="00334525"/>
    <w:rsid w:val="00334FC2"/>
    <w:rsid w:val="0033551D"/>
    <w:rsid w:val="003362CA"/>
    <w:rsid w:val="00336738"/>
    <w:rsid w:val="00337BF8"/>
    <w:rsid w:val="0034075B"/>
    <w:rsid w:val="00340D4C"/>
    <w:rsid w:val="00340E89"/>
    <w:rsid w:val="003412B9"/>
    <w:rsid w:val="003413C3"/>
    <w:rsid w:val="00342989"/>
    <w:rsid w:val="00343C8C"/>
    <w:rsid w:val="00343EF0"/>
    <w:rsid w:val="00345B91"/>
    <w:rsid w:val="003462D7"/>
    <w:rsid w:val="00347210"/>
    <w:rsid w:val="00347352"/>
    <w:rsid w:val="00350160"/>
    <w:rsid w:val="0035201F"/>
    <w:rsid w:val="00352031"/>
    <w:rsid w:val="003523B5"/>
    <w:rsid w:val="00352AF0"/>
    <w:rsid w:val="00353956"/>
    <w:rsid w:val="00353B6E"/>
    <w:rsid w:val="003540B5"/>
    <w:rsid w:val="0035436F"/>
    <w:rsid w:val="00354394"/>
    <w:rsid w:val="00354633"/>
    <w:rsid w:val="00354997"/>
    <w:rsid w:val="00356E9F"/>
    <w:rsid w:val="00361661"/>
    <w:rsid w:val="00361EBA"/>
    <w:rsid w:val="00362117"/>
    <w:rsid w:val="00362BDF"/>
    <w:rsid w:val="00363A1A"/>
    <w:rsid w:val="00364133"/>
    <w:rsid w:val="00364AED"/>
    <w:rsid w:val="0036506D"/>
    <w:rsid w:val="003658A1"/>
    <w:rsid w:val="003658DE"/>
    <w:rsid w:val="00365FED"/>
    <w:rsid w:val="0036600E"/>
    <w:rsid w:val="00366E6B"/>
    <w:rsid w:val="00366FB3"/>
    <w:rsid w:val="00367EBD"/>
    <w:rsid w:val="00370D1A"/>
    <w:rsid w:val="00371949"/>
    <w:rsid w:val="00372375"/>
    <w:rsid w:val="00372855"/>
    <w:rsid w:val="00373553"/>
    <w:rsid w:val="0037438D"/>
    <w:rsid w:val="00374B09"/>
    <w:rsid w:val="00374B28"/>
    <w:rsid w:val="00375538"/>
    <w:rsid w:val="00375DC3"/>
    <w:rsid w:val="003770ED"/>
    <w:rsid w:val="00377FB7"/>
    <w:rsid w:val="003800A9"/>
    <w:rsid w:val="003800F8"/>
    <w:rsid w:val="003808CE"/>
    <w:rsid w:val="00380AA8"/>
    <w:rsid w:val="00380FC3"/>
    <w:rsid w:val="003823C5"/>
    <w:rsid w:val="00382ED7"/>
    <w:rsid w:val="003837EF"/>
    <w:rsid w:val="00385A1C"/>
    <w:rsid w:val="0038604E"/>
    <w:rsid w:val="00386359"/>
    <w:rsid w:val="0038689F"/>
    <w:rsid w:val="00386BBC"/>
    <w:rsid w:val="00391292"/>
    <w:rsid w:val="00391615"/>
    <w:rsid w:val="0039381B"/>
    <w:rsid w:val="00394ED5"/>
    <w:rsid w:val="00395FE0"/>
    <w:rsid w:val="00397603"/>
    <w:rsid w:val="003977AA"/>
    <w:rsid w:val="00397E46"/>
    <w:rsid w:val="003A0261"/>
    <w:rsid w:val="003A02E4"/>
    <w:rsid w:val="003A0E8F"/>
    <w:rsid w:val="003A171C"/>
    <w:rsid w:val="003A24CE"/>
    <w:rsid w:val="003A48E3"/>
    <w:rsid w:val="003A527E"/>
    <w:rsid w:val="003A5527"/>
    <w:rsid w:val="003A5BFE"/>
    <w:rsid w:val="003A616C"/>
    <w:rsid w:val="003A7A03"/>
    <w:rsid w:val="003B0A3C"/>
    <w:rsid w:val="003B0CC4"/>
    <w:rsid w:val="003B15F2"/>
    <w:rsid w:val="003B3E92"/>
    <w:rsid w:val="003B6831"/>
    <w:rsid w:val="003B6FAD"/>
    <w:rsid w:val="003B7473"/>
    <w:rsid w:val="003B74B7"/>
    <w:rsid w:val="003B7F80"/>
    <w:rsid w:val="003C0183"/>
    <w:rsid w:val="003C0638"/>
    <w:rsid w:val="003C0A9D"/>
    <w:rsid w:val="003C1387"/>
    <w:rsid w:val="003C16DF"/>
    <w:rsid w:val="003C2157"/>
    <w:rsid w:val="003C2701"/>
    <w:rsid w:val="003C28C8"/>
    <w:rsid w:val="003C43B7"/>
    <w:rsid w:val="003C565E"/>
    <w:rsid w:val="003C5DED"/>
    <w:rsid w:val="003C5F33"/>
    <w:rsid w:val="003C6476"/>
    <w:rsid w:val="003C6826"/>
    <w:rsid w:val="003D0145"/>
    <w:rsid w:val="003D0504"/>
    <w:rsid w:val="003D06C6"/>
    <w:rsid w:val="003D2815"/>
    <w:rsid w:val="003D30AC"/>
    <w:rsid w:val="003D34FA"/>
    <w:rsid w:val="003D38A6"/>
    <w:rsid w:val="003D3C36"/>
    <w:rsid w:val="003D417F"/>
    <w:rsid w:val="003D4B12"/>
    <w:rsid w:val="003D6823"/>
    <w:rsid w:val="003D6974"/>
    <w:rsid w:val="003D6AD2"/>
    <w:rsid w:val="003D700D"/>
    <w:rsid w:val="003E172C"/>
    <w:rsid w:val="003E1751"/>
    <w:rsid w:val="003E1AFA"/>
    <w:rsid w:val="003E26FB"/>
    <w:rsid w:val="003E28B5"/>
    <w:rsid w:val="003E35E6"/>
    <w:rsid w:val="003E3A9A"/>
    <w:rsid w:val="003E3DC0"/>
    <w:rsid w:val="003E588C"/>
    <w:rsid w:val="003E642D"/>
    <w:rsid w:val="003E6A4A"/>
    <w:rsid w:val="003E7E09"/>
    <w:rsid w:val="003E7F14"/>
    <w:rsid w:val="003F09BC"/>
    <w:rsid w:val="003F0CA4"/>
    <w:rsid w:val="003F1429"/>
    <w:rsid w:val="003F1CEE"/>
    <w:rsid w:val="003F2FC6"/>
    <w:rsid w:val="003F34A8"/>
    <w:rsid w:val="003F3C21"/>
    <w:rsid w:val="003F4526"/>
    <w:rsid w:val="003F48AB"/>
    <w:rsid w:val="003F4B40"/>
    <w:rsid w:val="003F659C"/>
    <w:rsid w:val="003F6DBA"/>
    <w:rsid w:val="003F7EF5"/>
    <w:rsid w:val="0040081C"/>
    <w:rsid w:val="004008D1"/>
    <w:rsid w:val="00401A26"/>
    <w:rsid w:val="0040294C"/>
    <w:rsid w:val="004033CC"/>
    <w:rsid w:val="00405E9A"/>
    <w:rsid w:val="00406DC0"/>
    <w:rsid w:val="00406FE0"/>
    <w:rsid w:val="0040740A"/>
    <w:rsid w:val="00407D95"/>
    <w:rsid w:val="00407DB2"/>
    <w:rsid w:val="004100F3"/>
    <w:rsid w:val="004102DB"/>
    <w:rsid w:val="00410B88"/>
    <w:rsid w:val="004110A3"/>
    <w:rsid w:val="0041196E"/>
    <w:rsid w:val="00412A8A"/>
    <w:rsid w:val="00412E43"/>
    <w:rsid w:val="004133F8"/>
    <w:rsid w:val="00414A04"/>
    <w:rsid w:val="00414E8B"/>
    <w:rsid w:val="00415819"/>
    <w:rsid w:val="00415E35"/>
    <w:rsid w:val="00416C85"/>
    <w:rsid w:val="00416E15"/>
    <w:rsid w:val="004171A4"/>
    <w:rsid w:val="00417B37"/>
    <w:rsid w:val="004207D7"/>
    <w:rsid w:val="00421C2A"/>
    <w:rsid w:val="00422F03"/>
    <w:rsid w:val="00424203"/>
    <w:rsid w:val="00424329"/>
    <w:rsid w:val="00424362"/>
    <w:rsid w:val="00425D65"/>
    <w:rsid w:val="00426EDC"/>
    <w:rsid w:val="004271AE"/>
    <w:rsid w:val="0043076E"/>
    <w:rsid w:val="004312FD"/>
    <w:rsid w:val="004313D2"/>
    <w:rsid w:val="00431C08"/>
    <w:rsid w:val="00433F18"/>
    <w:rsid w:val="00434538"/>
    <w:rsid w:val="004349DB"/>
    <w:rsid w:val="004349DC"/>
    <w:rsid w:val="00436738"/>
    <w:rsid w:val="00436EB7"/>
    <w:rsid w:val="00437BB6"/>
    <w:rsid w:val="00440009"/>
    <w:rsid w:val="00440805"/>
    <w:rsid w:val="00441B81"/>
    <w:rsid w:val="004420E4"/>
    <w:rsid w:val="00442358"/>
    <w:rsid w:val="004424F6"/>
    <w:rsid w:val="00442944"/>
    <w:rsid w:val="00442CD8"/>
    <w:rsid w:val="00442F8C"/>
    <w:rsid w:val="00445431"/>
    <w:rsid w:val="00445B29"/>
    <w:rsid w:val="00445D73"/>
    <w:rsid w:val="0044627B"/>
    <w:rsid w:val="00446F49"/>
    <w:rsid w:val="0044732F"/>
    <w:rsid w:val="00447F52"/>
    <w:rsid w:val="004508B6"/>
    <w:rsid w:val="00450CCB"/>
    <w:rsid w:val="004510CA"/>
    <w:rsid w:val="004511EF"/>
    <w:rsid w:val="00451AE4"/>
    <w:rsid w:val="00453344"/>
    <w:rsid w:val="00453594"/>
    <w:rsid w:val="004536D0"/>
    <w:rsid w:val="0045399F"/>
    <w:rsid w:val="004542D9"/>
    <w:rsid w:val="00454602"/>
    <w:rsid w:val="00454AC3"/>
    <w:rsid w:val="00454BFD"/>
    <w:rsid w:val="0045521B"/>
    <w:rsid w:val="00455828"/>
    <w:rsid w:val="00457126"/>
    <w:rsid w:val="004571A9"/>
    <w:rsid w:val="0045793C"/>
    <w:rsid w:val="00457B46"/>
    <w:rsid w:val="00461CF6"/>
    <w:rsid w:val="00462263"/>
    <w:rsid w:val="00462395"/>
    <w:rsid w:val="004623C9"/>
    <w:rsid w:val="004642C5"/>
    <w:rsid w:val="004657B5"/>
    <w:rsid w:val="00465B2C"/>
    <w:rsid w:val="004660C0"/>
    <w:rsid w:val="004669D0"/>
    <w:rsid w:val="004674AE"/>
    <w:rsid w:val="00467FF8"/>
    <w:rsid w:val="0047010B"/>
    <w:rsid w:val="004716CE"/>
    <w:rsid w:val="0047234B"/>
    <w:rsid w:val="004726BD"/>
    <w:rsid w:val="00472CFD"/>
    <w:rsid w:val="004732C5"/>
    <w:rsid w:val="0047369D"/>
    <w:rsid w:val="00473B31"/>
    <w:rsid w:val="00475102"/>
    <w:rsid w:val="00475621"/>
    <w:rsid w:val="00475B25"/>
    <w:rsid w:val="00475E14"/>
    <w:rsid w:val="00476AF4"/>
    <w:rsid w:val="00476B47"/>
    <w:rsid w:val="00476CF1"/>
    <w:rsid w:val="0047742A"/>
    <w:rsid w:val="00480A57"/>
    <w:rsid w:val="00481415"/>
    <w:rsid w:val="004823E6"/>
    <w:rsid w:val="00483452"/>
    <w:rsid w:val="00484AB9"/>
    <w:rsid w:val="00484D3B"/>
    <w:rsid w:val="0048544F"/>
    <w:rsid w:val="00490DF9"/>
    <w:rsid w:val="00491F4C"/>
    <w:rsid w:val="0049268D"/>
    <w:rsid w:val="00493AF3"/>
    <w:rsid w:val="00493CCE"/>
    <w:rsid w:val="004940B2"/>
    <w:rsid w:val="00494D12"/>
    <w:rsid w:val="00494EEA"/>
    <w:rsid w:val="00495802"/>
    <w:rsid w:val="00496F48"/>
    <w:rsid w:val="00497030"/>
    <w:rsid w:val="0049714E"/>
    <w:rsid w:val="004972C0"/>
    <w:rsid w:val="00497370"/>
    <w:rsid w:val="00497720"/>
    <w:rsid w:val="004A0160"/>
    <w:rsid w:val="004A0373"/>
    <w:rsid w:val="004A1219"/>
    <w:rsid w:val="004A19F7"/>
    <w:rsid w:val="004A26C7"/>
    <w:rsid w:val="004A31DC"/>
    <w:rsid w:val="004A3E3E"/>
    <w:rsid w:val="004A4F92"/>
    <w:rsid w:val="004A653E"/>
    <w:rsid w:val="004A6AD1"/>
    <w:rsid w:val="004A71E0"/>
    <w:rsid w:val="004A7858"/>
    <w:rsid w:val="004A79AC"/>
    <w:rsid w:val="004A7A7C"/>
    <w:rsid w:val="004B015F"/>
    <w:rsid w:val="004B0D65"/>
    <w:rsid w:val="004B0D8C"/>
    <w:rsid w:val="004B1138"/>
    <w:rsid w:val="004B3A2E"/>
    <w:rsid w:val="004B42BD"/>
    <w:rsid w:val="004B4D67"/>
    <w:rsid w:val="004B5BB3"/>
    <w:rsid w:val="004B6350"/>
    <w:rsid w:val="004B7885"/>
    <w:rsid w:val="004C102E"/>
    <w:rsid w:val="004C1A47"/>
    <w:rsid w:val="004C2A47"/>
    <w:rsid w:val="004C362D"/>
    <w:rsid w:val="004C3CB6"/>
    <w:rsid w:val="004C3FC2"/>
    <w:rsid w:val="004C4874"/>
    <w:rsid w:val="004C58D9"/>
    <w:rsid w:val="004C6C5A"/>
    <w:rsid w:val="004C6D77"/>
    <w:rsid w:val="004C732F"/>
    <w:rsid w:val="004D0E91"/>
    <w:rsid w:val="004D113D"/>
    <w:rsid w:val="004D16EB"/>
    <w:rsid w:val="004D285D"/>
    <w:rsid w:val="004D2F54"/>
    <w:rsid w:val="004D763D"/>
    <w:rsid w:val="004E0287"/>
    <w:rsid w:val="004E0851"/>
    <w:rsid w:val="004E118E"/>
    <w:rsid w:val="004E1671"/>
    <w:rsid w:val="004E18AD"/>
    <w:rsid w:val="004E19D7"/>
    <w:rsid w:val="004E1C2C"/>
    <w:rsid w:val="004E2210"/>
    <w:rsid w:val="004E23BB"/>
    <w:rsid w:val="004E2DA2"/>
    <w:rsid w:val="004E328B"/>
    <w:rsid w:val="004E32F4"/>
    <w:rsid w:val="004E3833"/>
    <w:rsid w:val="004E4CCE"/>
    <w:rsid w:val="004E55C1"/>
    <w:rsid w:val="004E65B0"/>
    <w:rsid w:val="004E7739"/>
    <w:rsid w:val="004F0120"/>
    <w:rsid w:val="004F0E43"/>
    <w:rsid w:val="004F2ADA"/>
    <w:rsid w:val="004F3CCF"/>
    <w:rsid w:val="004F4219"/>
    <w:rsid w:val="004F46C2"/>
    <w:rsid w:val="004F4BA2"/>
    <w:rsid w:val="004F4DE1"/>
    <w:rsid w:val="004F5409"/>
    <w:rsid w:val="004F5767"/>
    <w:rsid w:val="004F5ED6"/>
    <w:rsid w:val="004F5F16"/>
    <w:rsid w:val="004F60CF"/>
    <w:rsid w:val="004F6281"/>
    <w:rsid w:val="004F6573"/>
    <w:rsid w:val="004F74DB"/>
    <w:rsid w:val="00500014"/>
    <w:rsid w:val="00501D77"/>
    <w:rsid w:val="00501DAC"/>
    <w:rsid w:val="005037D6"/>
    <w:rsid w:val="00504519"/>
    <w:rsid w:val="00504555"/>
    <w:rsid w:val="0050474A"/>
    <w:rsid w:val="005055A4"/>
    <w:rsid w:val="00505BA6"/>
    <w:rsid w:val="00506A6D"/>
    <w:rsid w:val="00507B22"/>
    <w:rsid w:val="00507E48"/>
    <w:rsid w:val="00511495"/>
    <w:rsid w:val="005118AD"/>
    <w:rsid w:val="00511BBC"/>
    <w:rsid w:val="00511BEF"/>
    <w:rsid w:val="00511F09"/>
    <w:rsid w:val="00512F2A"/>
    <w:rsid w:val="00513222"/>
    <w:rsid w:val="00514B45"/>
    <w:rsid w:val="005150AE"/>
    <w:rsid w:val="00515147"/>
    <w:rsid w:val="005152DC"/>
    <w:rsid w:val="005164D8"/>
    <w:rsid w:val="00516CBC"/>
    <w:rsid w:val="005170AE"/>
    <w:rsid w:val="00517C45"/>
    <w:rsid w:val="00521E54"/>
    <w:rsid w:val="00524101"/>
    <w:rsid w:val="00524614"/>
    <w:rsid w:val="005260D8"/>
    <w:rsid w:val="0052754A"/>
    <w:rsid w:val="00530395"/>
    <w:rsid w:val="005304E5"/>
    <w:rsid w:val="0053098F"/>
    <w:rsid w:val="00532507"/>
    <w:rsid w:val="005328E3"/>
    <w:rsid w:val="005329DE"/>
    <w:rsid w:val="00532A2F"/>
    <w:rsid w:val="005332DF"/>
    <w:rsid w:val="005336F9"/>
    <w:rsid w:val="00534616"/>
    <w:rsid w:val="00534837"/>
    <w:rsid w:val="00535826"/>
    <w:rsid w:val="0053735E"/>
    <w:rsid w:val="00537474"/>
    <w:rsid w:val="0053749E"/>
    <w:rsid w:val="00540050"/>
    <w:rsid w:val="00540D63"/>
    <w:rsid w:val="0054146E"/>
    <w:rsid w:val="005420F8"/>
    <w:rsid w:val="00542C9B"/>
    <w:rsid w:val="00542F7F"/>
    <w:rsid w:val="0054404D"/>
    <w:rsid w:val="00545188"/>
    <w:rsid w:val="005460E5"/>
    <w:rsid w:val="00546254"/>
    <w:rsid w:val="0054760E"/>
    <w:rsid w:val="0055013F"/>
    <w:rsid w:val="0055014C"/>
    <w:rsid w:val="005501F9"/>
    <w:rsid w:val="00551F1A"/>
    <w:rsid w:val="00552148"/>
    <w:rsid w:val="005526F3"/>
    <w:rsid w:val="00554526"/>
    <w:rsid w:val="005545BB"/>
    <w:rsid w:val="005548E1"/>
    <w:rsid w:val="00555F25"/>
    <w:rsid w:val="005563A9"/>
    <w:rsid w:val="005570CB"/>
    <w:rsid w:val="005608EA"/>
    <w:rsid w:val="00560FFC"/>
    <w:rsid w:val="005624F8"/>
    <w:rsid w:val="005626C9"/>
    <w:rsid w:val="0056394B"/>
    <w:rsid w:val="00563A46"/>
    <w:rsid w:val="005640E9"/>
    <w:rsid w:val="0056426C"/>
    <w:rsid w:val="00564525"/>
    <w:rsid w:val="00565058"/>
    <w:rsid w:val="005653C4"/>
    <w:rsid w:val="005664A9"/>
    <w:rsid w:val="005664C4"/>
    <w:rsid w:val="00566663"/>
    <w:rsid w:val="005675A3"/>
    <w:rsid w:val="005701A8"/>
    <w:rsid w:val="00571A46"/>
    <w:rsid w:val="00572051"/>
    <w:rsid w:val="00572268"/>
    <w:rsid w:val="005726B5"/>
    <w:rsid w:val="005728CA"/>
    <w:rsid w:val="00572B40"/>
    <w:rsid w:val="005735A6"/>
    <w:rsid w:val="0057464E"/>
    <w:rsid w:val="00574D18"/>
    <w:rsid w:val="0057500F"/>
    <w:rsid w:val="00576018"/>
    <w:rsid w:val="00576751"/>
    <w:rsid w:val="00576AFB"/>
    <w:rsid w:val="00576DD5"/>
    <w:rsid w:val="00576E00"/>
    <w:rsid w:val="00577E76"/>
    <w:rsid w:val="00580E3B"/>
    <w:rsid w:val="005829C6"/>
    <w:rsid w:val="0058355F"/>
    <w:rsid w:val="005835DE"/>
    <w:rsid w:val="005849BD"/>
    <w:rsid w:val="00585834"/>
    <w:rsid w:val="0058651B"/>
    <w:rsid w:val="00587296"/>
    <w:rsid w:val="005875F8"/>
    <w:rsid w:val="00590342"/>
    <w:rsid w:val="00590425"/>
    <w:rsid w:val="005910DB"/>
    <w:rsid w:val="00591D50"/>
    <w:rsid w:val="0059264E"/>
    <w:rsid w:val="00592A2D"/>
    <w:rsid w:val="00592C7F"/>
    <w:rsid w:val="005944AC"/>
    <w:rsid w:val="00594BFB"/>
    <w:rsid w:val="00594E34"/>
    <w:rsid w:val="00595519"/>
    <w:rsid w:val="00596265"/>
    <w:rsid w:val="0059678D"/>
    <w:rsid w:val="00596824"/>
    <w:rsid w:val="00597848"/>
    <w:rsid w:val="005A15E8"/>
    <w:rsid w:val="005A19DE"/>
    <w:rsid w:val="005A1A35"/>
    <w:rsid w:val="005A1EC9"/>
    <w:rsid w:val="005A35EF"/>
    <w:rsid w:val="005A6166"/>
    <w:rsid w:val="005A6566"/>
    <w:rsid w:val="005A7155"/>
    <w:rsid w:val="005A722B"/>
    <w:rsid w:val="005A7625"/>
    <w:rsid w:val="005B14A0"/>
    <w:rsid w:val="005B1E04"/>
    <w:rsid w:val="005B2BE7"/>
    <w:rsid w:val="005B4C02"/>
    <w:rsid w:val="005B506F"/>
    <w:rsid w:val="005B550F"/>
    <w:rsid w:val="005B5CAB"/>
    <w:rsid w:val="005B5FC4"/>
    <w:rsid w:val="005B61A0"/>
    <w:rsid w:val="005B69E0"/>
    <w:rsid w:val="005B7684"/>
    <w:rsid w:val="005B7846"/>
    <w:rsid w:val="005B7D79"/>
    <w:rsid w:val="005C0360"/>
    <w:rsid w:val="005C050F"/>
    <w:rsid w:val="005C154B"/>
    <w:rsid w:val="005C188A"/>
    <w:rsid w:val="005C2058"/>
    <w:rsid w:val="005C20C0"/>
    <w:rsid w:val="005C255E"/>
    <w:rsid w:val="005C294C"/>
    <w:rsid w:val="005C2DB5"/>
    <w:rsid w:val="005C3764"/>
    <w:rsid w:val="005C3A51"/>
    <w:rsid w:val="005C3D28"/>
    <w:rsid w:val="005C3DBA"/>
    <w:rsid w:val="005C4400"/>
    <w:rsid w:val="005C4942"/>
    <w:rsid w:val="005C4C39"/>
    <w:rsid w:val="005C5864"/>
    <w:rsid w:val="005C5958"/>
    <w:rsid w:val="005C5B70"/>
    <w:rsid w:val="005C64E6"/>
    <w:rsid w:val="005C6525"/>
    <w:rsid w:val="005C6A36"/>
    <w:rsid w:val="005D1DBB"/>
    <w:rsid w:val="005D24DB"/>
    <w:rsid w:val="005D2567"/>
    <w:rsid w:val="005D2A31"/>
    <w:rsid w:val="005D32AA"/>
    <w:rsid w:val="005D3995"/>
    <w:rsid w:val="005D3E84"/>
    <w:rsid w:val="005D50DD"/>
    <w:rsid w:val="005D5EA9"/>
    <w:rsid w:val="005D6DE5"/>
    <w:rsid w:val="005D7490"/>
    <w:rsid w:val="005E04F7"/>
    <w:rsid w:val="005E05B2"/>
    <w:rsid w:val="005E16C9"/>
    <w:rsid w:val="005E1B61"/>
    <w:rsid w:val="005E25D1"/>
    <w:rsid w:val="005E376B"/>
    <w:rsid w:val="005E37E0"/>
    <w:rsid w:val="005E4BC2"/>
    <w:rsid w:val="005E4F55"/>
    <w:rsid w:val="005F11E2"/>
    <w:rsid w:val="005F1556"/>
    <w:rsid w:val="005F18A5"/>
    <w:rsid w:val="005F39BD"/>
    <w:rsid w:val="005F4DA5"/>
    <w:rsid w:val="005F51A7"/>
    <w:rsid w:val="005F5854"/>
    <w:rsid w:val="005F5C11"/>
    <w:rsid w:val="005F5E25"/>
    <w:rsid w:val="005F6044"/>
    <w:rsid w:val="005F641F"/>
    <w:rsid w:val="005F6DD6"/>
    <w:rsid w:val="005F6EA4"/>
    <w:rsid w:val="005F7733"/>
    <w:rsid w:val="005F7971"/>
    <w:rsid w:val="005F79A3"/>
    <w:rsid w:val="005F7C28"/>
    <w:rsid w:val="006000A4"/>
    <w:rsid w:val="0060068A"/>
    <w:rsid w:val="00602D91"/>
    <w:rsid w:val="006056DB"/>
    <w:rsid w:val="00605B64"/>
    <w:rsid w:val="00605DEE"/>
    <w:rsid w:val="00606977"/>
    <w:rsid w:val="00606A0C"/>
    <w:rsid w:val="00607F46"/>
    <w:rsid w:val="00610B8B"/>
    <w:rsid w:val="00611B05"/>
    <w:rsid w:val="00611CAA"/>
    <w:rsid w:val="00613674"/>
    <w:rsid w:val="006139EF"/>
    <w:rsid w:val="00614245"/>
    <w:rsid w:val="006143CF"/>
    <w:rsid w:val="00614B95"/>
    <w:rsid w:val="00616BF7"/>
    <w:rsid w:val="00617209"/>
    <w:rsid w:val="006173B3"/>
    <w:rsid w:val="00617756"/>
    <w:rsid w:val="00617A0D"/>
    <w:rsid w:val="00620351"/>
    <w:rsid w:val="0062115E"/>
    <w:rsid w:val="006212E6"/>
    <w:rsid w:val="00621475"/>
    <w:rsid w:val="00621546"/>
    <w:rsid w:val="00624F4A"/>
    <w:rsid w:val="00625A0D"/>
    <w:rsid w:val="0062613E"/>
    <w:rsid w:val="00627C6E"/>
    <w:rsid w:val="00631468"/>
    <w:rsid w:val="00632BE7"/>
    <w:rsid w:val="0063361E"/>
    <w:rsid w:val="00633FC3"/>
    <w:rsid w:val="0063492D"/>
    <w:rsid w:val="006364B8"/>
    <w:rsid w:val="00641699"/>
    <w:rsid w:val="0064273C"/>
    <w:rsid w:val="00644E58"/>
    <w:rsid w:val="0064599D"/>
    <w:rsid w:val="0065117A"/>
    <w:rsid w:val="00651523"/>
    <w:rsid w:val="0065201A"/>
    <w:rsid w:val="006521ED"/>
    <w:rsid w:val="00652EAA"/>
    <w:rsid w:val="00652F9A"/>
    <w:rsid w:val="00653E2C"/>
    <w:rsid w:val="0065433E"/>
    <w:rsid w:val="0065445E"/>
    <w:rsid w:val="00654D91"/>
    <w:rsid w:val="00655128"/>
    <w:rsid w:val="00656823"/>
    <w:rsid w:val="00656FD1"/>
    <w:rsid w:val="00657414"/>
    <w:rsid w:val="0066087E"/>
    <w:rsid w:val="00660E65"/>
    <w:rsid w:val="00661AC5"/>
    <w:rsid w:val="0066220D"/>
    <w:rsid w:val="0066321A"/>
    <w:rsid w:val="00663527"/>
    <w:rsid w:val="00663578"/>
    <w:rsid w:val="00663F8C"/>
    <w:rsid w:val="00664347"/>
    <w:rsid w:val="006644F0"/>
    <w:rsid w:val="00664CB2"/>
    <w:rsid w:val="0066579C"/>
    <w:rsid w:val="006675A0"/>
    <w:rsid w:val="0066762C"/>
    <w:rsid w:val="006706A9"/>
    <w:rsid w:val="00670B09"/>
    <w:rsid w:val="00670F54"/>
    <w:rsid w:val="0067153A"/>
    <w:rsid w:val="006715C7"/>
    <w:rsid w:val="006718D3"/>
    <w:rsid w:val="006721E0"/>
    <w:rsid w:val="006723F3"/>
    <w:rsid w:val="006726A3"/>
    <w:rsid w:val="006727DF"/>
    <w:rsid w:val="00672C51"/>
    <w:rsid w:val="0067370C"/>
    <w:rsid w:val="0067537F"/>
    <w:rsid w:val="00675508"/>
    <w:rsid w:val="00675659"/>
    <w:rsid w:val="006769D6"/>
    <w:rsid w:val="00676C4F"/>
    <w:rsid w:val="00676CB6"/>
    <w:rsid w:val="00676D47"/>
    <w:rsid w:val="00677ED9"/>
    <w:rsid w:val="00680502"/>
    <w:rsid w:val="0068064B"/>
    <w:rsid w:val="0068098D"/>
    <w:rsid w:val="00680D24"/>
    <w:rsid w:val="00681B90"/>
    <w:rsid w:val="00681BEF"/>
    <w:rsid w:val="00682051"/>
    <w:rsid w:val="006822FA"/>
    <w:rsid w:val="00682933"/>
    <w:rsid w:val="0068377A"/>
    <w:rsid w:val="00683C30"/>
    <w:rsid w:val="006851DF"/>
    <w:rsid w:val="00685696"/>
    <w:rsid w:val="00687958"/>
    <w:rsid w:val="006916E5"/>
    <w:rsid w:val="006919B1"/>
    <w:rsid w:val="00691B38"/>
    <w:rsid w:val="00691E6D"/>
    <w:rsid w:val="00692876"/>
    <w:rsid w:val="006939DC"/>
    <w:rsid w:val="00693BA5"/>
    <w:rsid w:val="00694AD2"/>
    <w:rsid w:val="00694C35"/>
    <w:rsid w:val="0069539F"/>
    <w:rsid w:val="006962F4"/>
    <w:rsid w:val="006963F0"/>
    <w:rsid w:val="00696650"/>
    <w:rsid w:val="00696879"/>
    <w:rsid w:val="00697BB4"/>
    <w:rsid w:val="006A03CA"/>
    <w:rsid w:val="006A112A"/>
    <w:rsid w:val="006A1199"/>
    <w:rsid w:val="006A1362"/>
    <w:rsid w:val="006A244E"/>
    <w:rsid w:val="006A2744"/>
    <w:rsid w:val="006A2820"/>
    <w:rsid w:val="006A3AFC"/>
    <w:rsid w:val="006A3F10"/>
    <w:rsid w:val="006A405E"/>
    <w:rsid w:val="006A4D23"/>
    <w:rsid w:val="006A4DD8"/>
    <w:rsid w:val="006A5434"/>
    <w:rsid w:val="006A5802"/>
    <w:rsid w:val="006A621D"/>
    <w:rsid w:val="006A639E"/>
    <w:rsid w:val="006A6F39"/>
    <w:rsid w:val="006A77F5"/>
    <w:rsid w:val="006A7D17"/>
    <w:rsid w:val="006A7D40"/>
    <w:rsid w:val="006B1A1D"/>
    <w:rsid w:val="006B1D66"/>
    <w:rsid w:val="006B2AD8"/>
    <w:rsid w:val="006B361B"/>
    <w:rsid w:val="006B4299"/>
    <w:rsid w:val="006B4A3F"/>
    <w:rsid w:val="006B4BDA"/>
    <w:rsid w:val="006B6130"/>
    <w:rsid w:val="006B7185"/>
    <w:rsid w:val="006B73DB"/>
    <w:rsid w:val="006B7584"/>
    <w:rsid w:val="006B77C5"/>
    <w:rsid w:val="006B7B86"/>
    <w:rsid w:val="006C00CA"/>
    <w:rsid w:val="006C09FA"/>
    <w:rsid w:val="006C0A1B"/>
    <w:rsid w:val="006C0CA3"/>
    <w:rsid w:val="006C0F9C"/>
    <w:rsid w:val="006C1A2D"/>
    <w:rsid w:val="006C2846"/>
    <w:rsid w:val="006C2C7B"/>
    <w:rsid w:val="006C3855"/>
    <w:rsid w:val="006C39BE"/>
    <w:rsid w:val="006C4DFE"/>
    <w:rsid w:val="006C5655"/>
    <w:rsid w:val="006C5689"/>
    <w:rsid w:val="006C5A1D"/>
    <w:rsid w:val="006C5A95"/>
    <w:rsid w:val="006C640B"/>
    <w:rsid w:val="006C64DB"/>
    <w:rsid w:val="006C6558"/>
    <w:rsid w:val="006C65C7"/>
    <w:rsid w:val="006C7E0E"/>
    <w:rsid w:val="006D018E"/>
    <w:rsid w:val="006D02C7"/>
    <w:rsid w:val="006D06E5"/>
    <w:rsid w:val="006D1DA0"/>
    <w:rsid w:val="006D1EC9"/>
    <w:rsid w:val="006D2147"/>
    <w:rsid w:val="006D2308"/>
    <w:rsid w:val="006D3025"/>
    <w:rsid w:val="006D34A8"/>
    <w:rsid w:val="006D36DB"/>
    <w:rsid w:val="006D4213"/>
    <w:rsid w:val="006D6AE1"/>
    <w:rsid w:val="006D7B9F"/>
    <w:rsid w:val="006E0018"/>
    <w:rsid w:val="006E0F74"/>
    <w:rsid w:val="006E2833"/>
    <w:rsid w:val="006E2E28"/>
    <w:rsid w:val="006E35A9"/>
    <w:rsid w:val="006E37A2"/>
    <w:rsid w:val="006E3808"/>
    <w:rsid w:val="006E42D1"/>
    <w:rsid w:val="006E4619"/>
    <w:rsid w:val="006E71EC"/>
    <w:rsid w:val="006E726E"/>
    <w:rsid w:val="006F0A81"/>
    <w:rsid w:val="006F19DE"/>
    <w:rsid w:val="006F1AD4"/>
    <w:rsid w:val="006F2205"/>
    <w:rsid w:val="006F260F"/>
    <w:rsid w:val="006F2FD1"/>
    <w:rsid w:val="006F45F6"/>
    <w:rsid w:val="006F5D58"/>
    <w:rsid w:val="006F5F07"/>
    <w:rsid w:val="006F6DA7"/>
    <w:rsid w:val="006F7BE6"/>
    <w:rsid w:val="006F7CC7"/>
    <w:rsid w:val="00700316"/>
    <w:rsid w:val="00700BB3"/>
    <w:rsid w:val="00700F45"/>
    <w:rsid w:val="007039CD"/>
    <w:rsid w:val="007045E3"/>
    <w:rsid w:val="00704D39"/>
    <w:rsid w:val="00705B46"/>
    <w:rsid w:val="00705BAB"/>
    <w:rsid w:val="00710621"/>
    <w:rsid w:val="0071177A"/>
    <w:rsid w:val="00711893"/>
    <w:rsid w:val="00711ECE"/>
    <w:rsid w:val="00713DAE"/>
    <w:rsid w:val="00713E16"/>
    <w:rsid w:val="00714C9B"/>
    <w:rsid w:val="00715CE5"/>
    <w:rsid w:val="00716115"/>
    <w:rsid w:val="00716987"/>
    <w:rsid w:val="00716D7A"/>
    <w:rsid w:val="00717D3F"/>
    <w:rsid w:val="00717EB4"/>
    <w:rsid w:val="007207E8"/>
    <w:rsid w:val="00720B87"/>
    <w:rsid w:val="00721410"/>
    <w:rsid w:val="00721E9A"/>
    <w:rsid w:val="007227CB"/>
    <w:rsid w:val="007232A0"/>
    <w:rsid w:val="00723E85"/>
    <w:rsid w:val="00724117"/>
    <w:rsid w:val="0072442D"/>
    <w:rsid w:val="00724AE4"/>
    <w:rsid w:val="007257DB"/>
    <w:rsid w:val="00725FE7"/>
    <w:rsid w:val="00726ABF"/>
    <w:rsid w:val="00726AD9"/>
    <w:rsid w:val="00726C9B"/>
    <w:rsid w:val="00726E38"/>
    <w:rsid w:val="00727BA4"/>
    <w:rsid w:val="007305AC"/>
    <w:rsid w:val="00730679"/>
    <w:rsid w:val="00730DEE"/>
    <w:rsid w:val="007312D5"/>
    <w:rsid w:val="00732BEC"/>
    <w:rsid w:val="0073336E"/>
    <w:rsid w:val="00733489"/>
    <w:rsid w:val="00733752"/>
    <w:rsid w:val="00733B13"/>
    <w:rsid w:val="00733EF0"/>
    <w:rsid w:val="00736730"/>
    <w:rsid w:val="00737E56"/>
    <w:rsid w:val="00740419"/>
    <w:rsid w:val="007407C1"/>
    <w:rsid w:val="007407EE"/>
    <w:rsid w:val="007408A7"/>
    <w:rsid w:val="00740C89"/>
    <w:rsid w:val="00741542"/>
    <w:rsid w:val="00742319"/>
    <w:rsid w:val="00742BE6"/>
    <w:rsid w:val="007434C2"/>
    <w:rsid w:val="007438AE"/>
    <w:rsid w:val="007441E4"/>
    <w:rsid w:val="007442C8"/>
    <w:rsid w:val="00744713"/>
    <w:rsid w:val="007448CD"/>
    <w:rsid w:val="0074530D"/>
    <w:rsid w:val="00746513"/>
    <w:rsid w:val="00746F62"/>
    <w:rsid w:val="00747C4E"/>
    <w:rsid w:val="00747C79"/>
    <w:rsid w:val="00747C99"/>
    <w:rsid w:val="00750CF8"/>
    <w:rsid w:val="007512A5"/>
    <w:rsid w:val="00752551"/>
    <w:rsid w:val="00753501"/>
    <w:rsid w:val="0075370A"/>
    <w:rsid w:val="00753BDF"/>
    <w:rsid w:val="00754370"/>
    <w:rsid w:val="00755BBE"/>
    <w:rsid w:val="00755BEC"/>
    <w:rsid w:val="00755D4A"/>
    <w:rsid w:val="0075634E"/>
    <w:rsid w:val="0075655F"/>
    <w:rsid w:val="00756A42"/>
    <w:rsid w:val="00760BAC"/>
    <w:rsid w:val="007610EE"/>
    <w:rsid w:val="007643CE"/>
    <w:rsid w:val="00764AAF"/>
    <w:rsid w:val="007653E0"/>
    <w:rsid w:val="00765E1C"/>
    <w:rsid w:val="00766FA6"/>
    <w:rsid w:val="00770169"/>
    <w:rsid w:val="007704FA"/>
    <w:rsid w:val="00770E31"/>
    <w:rsid w:val="007714FA"/>
    <w:rsid w:val="0077181C"/>
    <w:rsid w:val="00771CCD"/>
    <w:rsid w:val="007729F3"/>
    <w:rsid w:val="00772FAD"/>
    <w:rsid w:val="00773D5F"/>
    <w:rsid w:val="0077452C"/>
    <w:rsid w:val="007745E4"/>
    <w:rsid w:val="007764B9"/>
    <w:rsid w:val="00776703"/>
    <w:rsid w:val="00777F88"/>
    <w:rsid w:val="007803CD"/>
    <w:rsid w:val="007815CC"/>
    <w:rsid w:val="00781BA2"/>
    <w:rsid w:val="0078260F"/>
    <w:rsid w:val="007827FF"/>
    <w:rsid w:val="007829AB"/>
    <w:rsid w:val="00782C53"/>
    <w:rsid w:val="00782FD0"/>
    <w:rsid w:val="00783825"/>
    <w:rsid w:val="00783978"/>
    <w:rsid w:val="0078453B"/>
    <w:rsid w:val="007847FA"/>
    <w:rsid w:val="00784D4D"/>
    <w:rsid w:val="00785775"/>
    <w:rsid w:val="00787280"/>
    <w:rsid w:val="00791C6F"/>
    <w:rsid w:val="007920F5"/>
    <w:rsid w:val="00793B39"/>
    <w:rsid w:val="007940C6"/>
    <w:rsid w:val="0079412A"/>
    <w:rsid w:val="00794F9A"/>
    <w:rsid w:val="00795D97"/>
    <w:rsid w:val="007969B7"/>
    <w:rsid w:val="007970AD"/>
    <w:rsid w:val="0079742B"/>
    <w:rsid w:val="007974B6"/>
    <w:rsid w:val="00797A31"/>
    <w:rsid w:val="007A0650"/>
    <w:rsid w:val="007A2122"/>
    <w:rsid w:val="007A2161"/>
    <w:rsid w:val="007A218A"/>
    <w:rsid w:val="007A32BD"/>
    <w:rsid w:val="007A386A"/>
    <w:rsid w:val="007A3DC0"/>
    <w:rsid w:val="007A3EA3"/>
    <w:rsid w:val="007A47F0"/>
    <w:rsid w:val="007A4BF2"/>
    <w:rsid w:val="007A502E"/>
    <w:rsid w:val="007A5658"/>
    <w:rsid w:val="007A702C"/>
    <w:rsid w:val="007A706E"/>
    <w:rsid w:val="007B00E9"/>
    <w:rsid w:val="007B1688"/>
    <w:rsid w:val="007B2870"/>
    <w:rsid w:val="007B28C3"/>
    <w:rsid w:val="007B29AA"/>
    <w:rsid w:val="007B2C90"/>
    <w:rsid w:val="007B34A9"/>
    <w:rsid w:val="007B358B"/>
    <w:rsid w:val="007B3CEF"/>
    <w:rsid w:val="007B3D00"/>
    <w:rsid w:val="007B5540"/>
    <w:rsid w:val="007B572E"/>
    <w:rsid w:val="007B57F4"/>
    <w:rsid w:val="007B6D3C"/>
    <w:rsid w:val="007C138B"/>
    <w:rsid w:val="007C1F16"/>
    <w:rsid w:val="007C2134"/>
    <w:rsid w:val="007C293C"/>
    <w:rsid w:val="007C3081"/>
    <w:rsid w:val="007C334B"/>
    <w:rsid w:val="007C3A14"/>
    <w:rsid w:val="007C3FC7"/>
    <w:rsid w:val="007C5D6B"/>
    <w:rsid w:val="007C726D"/>
    <w:rsid w:val="007D07AE"/>
    <w:rsid w:val="007D2376"/>
    <w:rsid w:val="007D2529"/>
    <w:rsid w:val="007D3CB3"/>
    <w:rsid w:val="007D3DC4"/>
    <w:rsid w:val="007D628E"/>
    <w:rsid w:val="007D70D0"/>
    <w:rsid w:val="007D71BF"/>
    <w:rsid w:val="007D7294"/>
    <w:rsid w:val="007D7E51"/>
    <w:rsid w:val="007E0461"/>
    <w:rsid w:val="007E0FEB"/>
    <w:rsid w:val="007E14B0"/>
    <w:rsid w:val="007E1827"/>
    <w:rsid w:val="007E2A1C"/>
    <w:rsid w:val="007E49C6"/>
    <w:rsid w:val="007E6102"/>
    <w:rsid w:val="007E65A4"/>
    <w:rsid w:val="007E737E"/>
    <w:rsid w:val="007E74FF"/>
    <w:rsid w:val="007E774D"/>
    <w:rsid w:val="007E7DBE"/>
    <w:rsid w:val="007E7F11"/>
    <w:rsid w:val="007F01AF"/>
    <w:rsid w:val="007F07DD"/>
    <w:rsid w:val="007F08B3"/>
    <w:rsid w:val="007F0EA0"/>
    <w:rsid w:val="007F182D"/>
    <w:rsid w:val="007F1CE4"/>
    <w:rsid w:val="007F24C3"/>
    <w:rsid w:val="007F2C9D"/>
    <w:rsid w:val="007F2FB6"/>
    <w:rsid w:val="007F3173"/>
    <w:rsid w:val="007F36A5"/>
    <w:rsid w:val="007F3F78"/>
    <w:rsid w:val="007F4752"/>
    <w:rsid w:val="007F4D98"/>
    <w:rsid w:val="007F529D"/>
    <w:rsid w:val="007F5A09"/>
    <w:rsid w:val="007F64D3"/>
    <w:rsid w:val="007F69C9"/>
    <w:rsid w:val="007F772B"/>
    <w:rsid w:val="0080013C"/>
    <w:rsid w:val="00800978"/>
    <w:rsid w:val="008017B7"/>
    <w:rsid w:val="00802227"/>
    <w:rsid w:val="00802602"/>
    <w:rsid w:val="00802B62"/>
    <w:rsid w:val="008032A4"/>
    <w:rsid w:val="008033B0"/>
    <w:rsid w:val="008045E6"/>
    <w:rsid w:val="00804654"/>
    <w:rsid w:val="008047A3"/>
    <w:rsid w:val="00804B5B"/>
    <w:rsid w:val="00804E51"/>
    <w:rsid w:val="00805C4C"/>
    <w:rsid w:val="00805CA1"/>
    <w:rsid w:val="008064FB"/>
    <w:rsid w:val="00807709"/>
    <w:rsid w:val="008100C9"/>
    <w:rsid w:val="00810CA3"/>
    <w:rsid w:val="00810D07"/>
    <w:rsid w:val="00810DEB"/>
    <w:rsid w:val="0081116B"/>
    <w:rsid w:val="0081141C"/>
    <w:rsid w:val="00812D59"/>
    <w:rsid w:val="00812F33"/>
    <w:rsid w:val="00813C5D"/>
    <w:rsid w:val="0081421E"/>
    <w:rsid w:val="00814DC5"/>
    <w:rsid w:val="00814ED0"/>
    <w:rsid w:val="00814F36"/>
    <w:rsid w:val="00815255"/>
    <w:rsid w:val="00815266"/>
    <w:rsid w:val="008155D4"/>
    <w:rsid w:val="008156A3"/>
    <w:rsid w:val="008173D5"/>
    <w:rsid w:val="00817750"/>
    <w:rsid w:val="0082042E"/>
    <w:rsid w:val="00820695"/>
    <w:rsid w:val="008210C0"/>
    <w:rsid w:val="0082135D"/>
    <w:rsid w:val="00821726"/>
    <w:rsid w:val="00822499"/>
    <w:rsid w:val="008229FB"/>
    <w:rsid w:val="00822A68"/>
    <w:rsid w:val="00823E98"/>
    <w:rsid w:val="00825102"/>
    <w:rsid w:val="00825A40"/>
    <w:rsid w:val="00825E02"/>
    <w:rsid w:val="00826F51"/>
    <w:rsid w:val="00830C7E"/>
    <w:rsid w:val="00830E96"/>
    <w:rsid w:val="008319A5"/>
    <w:rsid w:val="008336A4"/>
    <w:rsid w:val="00833FF2"/>
    <w:rsid w:val="008344F2"/>
    <w:rsid w:val="0083470C"/>
    <w:rsid w:val="00834BBA"/>
    <w:rsid w:val="00834CC6"/>
    <w:rsid w:val="00834F8E"/>
    <w:rsid w:val="00834FB8"/>
    <w:rsid w:val="0083664D"/>
    <w:rsid w:val="00836A1F"/>
    <w:rsid w:val="00836D7C"/>
    <w:rsid w:val="00837770"/>
    <w:rsid w:val="00837D05"/>
    <w:rsid w:val="008404E2"/>
    <w:rsid w:val="00842DF0"/>
    <w:rsid w:val="0084311A"/>
    <w:rsid w:val="00845517"/>
    <w:rsid w:val="00845DAF"/>
    <w:rsid w:val="00845E88"/>
    <w:rsid w:val="008464D0"/>
    <w:rsid w:val="008466AF"/>
    <w:rsid w:val="00846A0C"/>
    <w:rsid w:val="00846DDE"/>
    <w:rsid w:val="00846E95"/>
    <w:rsid w:val="00847281"/>
    <w:rsid w:val="00847E73"/>
    <w:rsid w:val="00850A93"/>
    <w:rsid w:val="00850DEF"/>
    <w:rsid w:val="00850F29"/>
    <w:rsid w:val="00851C79"/>
    <w:rsid w:val="00851FFA"/>
    <w:rsid w:val="00852227"/>
    <w:rsid w:val="00852802"/>
    <w:rsid w:val="008528DE"/>
    <w:rsid w:val="00853729"/>
    <w:rsid w:val="008537A5"/>
    <w:rsid w:val="008539DA"/>
    <w:rsid w:val="00853F14"/>
    <w:rsid w:val="00854684"/>
    <w:rsid w:val="0085478A"/>
    <w:rsid w:val="00854ECC"/>
    <w:rsid w:val="00856A30"/>
    <w:rsid w:val="00856FDB"/>
    <w:rsid w:val="0085737E"/>
    <w:rsid w:val="008601CC"/>
    <w:rsid w:val="00860C72"/>
    <w:rsid w:val="00861838"/>
    <w:rsid w:val="0086278F"/>
    <w:rsid w:val="008628FA"/>
    <w:rsid w:val="00862F7E"/>
    <w:rsid w:val="008633D6"/>
    <w:rsid w:val="00864196"/>
    <w:rsid w:val="0086507C"/>
    <w:rsid w:val="00865B88"/>
    <w:rsid w:val="00866DA4"/>
    <w:rsid w:val="008672C5"/>
    <w:rsid w:val="0087031E"/>
    <w:rsid w:val="008709A1"/>
    <w:rsid w:val="00870D9A"/>
    <w:rsid w:val="008714B0"/>
    <w:rsid w:val="00871578"/>
    <w:rsid w:val="00872C35"/>
    <w:rsid w:val="00872DA4"/>
    <w:rsid w:val="008735AA"/>
    <w:rsid w:val="00873747"/>
    <w:rsid w:val="008756CC"/>
    <w:rsid w:val="0087609D"/>
    <w:rsid w:val="00876CE0"/>
    <w:rsid w:val="00877570"/>
    <w:rsid w:val="00877BD7"/>
    <w:rsid w:val="008805C4"/>
    <w:rsid w:val="00880E69"/>
    <w:rsid w:val="008819EE"/>
    <w:rsid w:val="00881CDC"/>
    <w:rsid w:val="00882165"/>
    <w:rsid w:val="00884009"/>
    <w:rsid w:val="00884AB1"/>
    <w:rsid w:val="00884DB6"/>
    <w:rsid w:val="00886909"/>
    <w:rsid w:val="008872CA"/>
    <w:rsid w:val="008873E8"/>
    <w:rsid w:val="00887ADD"/>
    <w:rsid w:val="0089084E"/>
    <w:rsid w:val="008909BE"/>
    <w:rsid w:val="00892617"/>
    <w:rsid w:val="00892967"/>
    <w:rsid w:val="00894913"/>
    <w:rsid w:val="008949A5"/>
    <w:rsid w:val="00895CAE"/>
    <w:rsid w:val="00897A55"/>
    <w:rsid w:val="00897F0C"/>
    <w:rsid w:val="008A022D"/>
    <w:rsid w:val="008A0C16"/>
    <w:rsid w:val="008A179F"/>
    <w:rsid w:val="008A1BA2"/>
    <w:rsid w:val="008A2202"/>
    <w:rsid w:val="008A380E"/>
    <w:rsid w:val="008A43AD"/>
    <w:rsid w:val="008A484E"/>
    <w:rsid w:val="008A50D8"/>
    <w:rsid w:val="008A53F2"/>
    <w:rsid w:val="008A558C"/>
    <w:rsid w:val="008A593E"/>
    <w:rsid w:val="008A635C"/>
    <w:rsid w:val="008A6E21"/>
    <w:rsid w:val="008A7E7A"/>
    <w:rsid w:val="008B023D"/>
    <w:rsid w:val="008B0CE3"/>
    <w:rsid w:val="008B1724"/>
    <w:rsid w:val="008B1A83"/>
    <w:rsid w:val="008B2B5C"/>
    <w:rsid w:val="008B38B2"/>
    <w:rsid w:val="008B4476"/>
    <w:rsid w:val="008B46C5"/>
    <w:rsid w:val="008B49B9"/>
    <w:rsid w:val="008B4BB1"/>
    <w:rsid w:val="008B520E"/>
    <w:rsid w:val="008B52B5"/>
    <w:rsid w:val="008B5B11"/>
    <w:rsid w:val="008B6CF1"/>
    <w:rsid w:val="008B721F"/>
    <w:rsid w:val="008B76C1"/>
    <w:rsid w:val="008C099C"/>
    <w:rsid w:val="008C111F"/>
    <w:rsid w:val="008C1606"/>
    <w:rsid w:val="008C173F"/>
    <w:rsid w:val="008C20CE"/>
    <w:rsid w:val="008C2C36"/>
    <w:rsid w:val="008C3128"/>
    <w:rsid w:val="008C326B"/>
    <w:rsid w:val="008C3D72"/>
    <w:rsid w:val="008C3D7A"/>
    <w:rsid w:val="008C42EB"/>
    <w:rsid w:val="008C572C"/>
    <w:rsid w:val="008C57FD"/>
    <w:rsid w:val="008C5827"/>
    <w:rsid w:val="008C5A3C"/>
    <w:rsid w:val="008C5DB2"/>
    <w:rsid w:val="008C60F3"/>
    <w:rsid w:val="008C7050"/>
    <w:rsid w:val="008C7450"/>
    <w:rsid w:val="008C7626"/>
    <w:rsid w:val="008C7B56"/>
    <w:rsid w:val="008D0705"/>
    <w:rsid w:val="008D0BC2"/>
    <w:rsid w:val="008D11FE"/>
    <w:rsid w:val="008D1FB8"/>
    <w:rsid w:val="008D2887"/>
    <w:rsid w:val="008D2CBE"/>
    <w:rsid w:val="008D3A87"/>
    <w:rsid w:val="008D4426"/>
    <w:rsid w:val="008D5012"/>
    <w:rsid w:val="008D5578"/>
    <w:rsid w:val="008D57A6"/>
    <w:rsid w:val="008D667F"/>
    <w:rsid w:val="008D7B27"/>
    <w:rsid w:val="008E029B"/>
    <w:rsid w:val="008E141D"/>
    <w:rsid w:val="008E20CA"/>
    <w:rsid w:val="008E3376"/>
    <w:rsid w:val="008E3540"/>
    <w:rsid w:val="008E4E8B"/>
    <w:rsid w:val="008E63D1"/>
    <w:rsid w:val="008E6B4E"/>
    <w:rsid w:val="008E70E2"/>
    <w:rsid w:val="008E794A"/>
    <w:rsid w:val="008F054C"/>
    <w:rsid w:val="008F05CD"/>
    <w:rsid w:val="008F1727"/>
    <w:rsid w:val="008F1EA7"/>
    <w:rsid w:val="008F1F37"/>
    <w:rsid w:val="008F1F4C"/>
    <w:rsid w:val="008F329D"/>
    <w:rsid w:val="008F4AE3"/>
    <w:rsid w:val="008F606B"/>
    <w:rsid w:val="008F636A"/>
    <w:rsid w:val="008F6E71"/>
    <w:rsid w:val="008F71B8"/>
    <w:rsid w:val="0090046B"/>
    <w:rsid w:val="00900490"/>
    <w:rsid w:val="009004EF"/>
    <w:rsid w:val="00900728"/>
    <w:rsid w:val="0090073E"/>
    <w:rsid w:val="0090107A"/>
    <w:rsid w:val="00901A80"/>
    <w:rsid w:val="00902756"/>
    <w:rsid w:val="0090305F"/>
    <w:rsid w:val="009032DF"/>
    <w:rsid w:val="00903569"/>
    <w:rsid w:val="00903712"/>
    <w:rsid w:val="00904150"/>
    <w:rsid w:val="0090422F"/>
    <w:rsid w:val="0090423B"/>
    <w:rsid w:val="00905767"/>
    <w:rsid w:val="00905926"/>
    <w:rsid w:val="009065A4"/>
    <w:rsid w:val="00907123"/>
    <w:rsid w:val="009072B7"/>
    <w:rsid w:val="009074D3"/>
    <w:rsid w:val="00907520"/>
    <w:rsid w:val="00907CAD"/>
    <w:rsid w:val="00907D68"/>
    <w:rsid w:val="0091037E"/>
    <w:rsid w:val="00910719"/>
    <w:rsid w:val="00910898"/>
    <w:rsid w:val="00910E59"/>
    <w:rsid w:val="009117D5"/>
    <w:rsid w:val="009118CD"/>
    <w:rsid w:val="00911C03"/>
    <w:rsid w:val="0091212A"/>
    <w:rsid w:val="00913928"/>
    <w:rsid w:val="00913996"/>
    <w:rsid w:val="00913A63"/>
    <w:rsid w:val="00913CED"/>
    <w:rsid w:val="00914D10"/>
    <w:rsid w:val="0091539C"/>
    <w:rsid w:val="00915BC5"/>
    <w:rsid w:val="00916C4E"/>
    <w:rsid w:val="00916F42"/>
    <w:rsid w:val="009209B4"/>
    <w:rsid w:val="0092131F"/>
    <w:rsid w:val="00921521"/>
    <w:rsid w:val="00921D30"/>
    <w:rsid w:val="009221A8"/>
    <w:rsid w:val="00922BE6"/>
    <w:rsid w:val="00923C48"/>
    <w:rsid w:val="00924611"/>
    <w:rsid w:val="00924F25"/>
    <w:rsid w:val="0092541F"/>
    <w:rsid w:val="00925701"/>
    <w:rsid w:val="00925EA3"/>
    <w:rsid w:val="009270F3"/>
    <w:rsid w:val="00927E40"/>
    <w:rsid w:val="00927E8C"/>
    <w:rsid w:val="009305BA"/>
    <w:rsid w:val="00931212"/>
    <w:rsid w:val="00931C23"/>
    <w:rsid w:val="0093242D"/>
    <w:rsid w:val="009326E0"/>
    <w:rsid w:val="00932E10"/>
    <w:rsid w:val="00932FED"/>
    <w:rsid w:val="00933EEE"/>
    <w:rsid w:val="0093451F"/>
    <w:rsid w:val="00934559"/>
    <w:rsid w:val="009361BA"/>
    <w:rsid w:val="009363CC"/>
    <w:rsid w:val="0093668A"/>
    <w:rsid w:val="009400A6"/>
    <w:rsid w:val="009402DE"/>
    <w:rsid w:val="009422C9"/>
    <w:rsid w:val="00942557"/>
    <w:rsid w:val="00943D11"/>
    <w:rsid w:val="00945995"/>
    <w:rsid w:val="00945A01"/>
    <w:rsid w:val="00946679"/>
    <w:rsid w:val="00947065"/>
    <w:rsid w:val="00947284"/>
    <w:rsid w:val="00947452"/>
    <w:rsid w:val="0095038D"/>
    <w:rsid w:val="00950F4A"/>
    <w:rsid w:val="00950F84"/>
    <w:rsid w:val="0095144C"/>
    <w:rsid w:val="00951530"/>
    <w:rsid w:val="0095195B"/>
    <w:rsid w:val="00951EA5"/>
    <w:rsid w:val="00952ACF"/>
    <w:rsid w:val="00952C79"/>
    <w:rsid w:val="0095336B"/>
    <w:rsid w:val="00953FED"/>
    <w:rsid w:val="00954C2D"/>
    <w:rsid w:val="00955121"/>
    <w:rsid w:val="00955A0F"/>
    <w:rsid w:val="00955A88"/>
    <w:rsid w:val="00956217"/>
    <w:rsid w:val="00956322"/>
    <w:rsid w:val="00956698"/>
    <w:rsid w:val="00956E26"/>
    <w:rsid w:val="00956F6F"/>
    <w:rsid w:val="00960029"/>
    <w:rsid w:val="0096023A"/>
    <w:rsid w:val="0096235F"/>
    <w:rsid w:val="009624F9"/>
    <w:rsid w:val="009627DC"/>
    <w:rsid w:val="00963469"/>
    <w:rsid w:val="0096417C"/>
    <w:rsid w:val="0096467B"/>
    <w:rsid w:val="00965EDD"/>
    <w:rsid w:val="009662FA"/>
    <w:rsid w:val="009668D4"/>
    <w:rsid w:val="009713E3"/>
    <w:rsid w:val="00971AD7"/>
    <w:rsid w:val="0097247C"/>
    <w:rsid w:val="0097477E"/>
    <w:rsid w:val="009752C3"/>
    <w:rsid w:val="009757A9"/>
    <w:rsid w:val="009759B3"/>
    <w:rsid w:val="00976C1F"/>
    <w:rsid w:val="009770A2"/>
    <w:rsid w:val="00980F6A"/>
    <w:rsid w:val="00981313"/>
    <w:rsid w:val="00981951"/>
    <w:rsid w:val="00984904"/>
    <w:rsid w:val="00984A27"/>
    <w:rsid w:val="0098537B"/>
    <w:rsid w:val="00986F12"/>
    <w:rsid w:val="009879F4"/>
    <w:rsid w:val="00990900"/>
    <w:rsid w:val="00990C72"/>
    <w:rsid w:val="0099169D"/>
    <w:rsid w:val="009917C2"/>
    <w:rsid w:val="009928CA"/>
    <w:rsid w:val="00992C0A"/>
    <w:rsid w:val="00992CBB"/>
    <w:rsid w:val="00993952"/>
    <w:rsid w:val="00993B0F"/>
    <w:rsid w:val="00993FF7"/>
    <w:rsid w:val="00994D4F"/>
    <w:rsid w:val="00994E63"/>
    <w:rsid w:val="009950F9"/>
    <w:rsid w:val="00995A64"/>
    <w:rsid w:val="009965CC"/>
    <w:rsid w:val="00996707"/>
    <w:rsid w:val="00996827"/>
    <w:rsid w:val="00996DE6"/>
    <w:rsid w:val="00997534"/>
    <w:rsid w:val="00997E5D"/>
    <w:rsid w:val="009A1B26"/>
    <w:rsid w:val="009A1E2B"/>
    <w:rsid w:val="009A2179"/>
    <w:rsid w:val="009A240E"/>
    <w:rsid w:val="009A27CD"/>
    <w:rsid w:val="009A3266"/>
    <w:rsid w:val="009A3357"/>
    <w:rsid w:val="009A40D5"/>
    <w:rsid w:val="009A4556"/>
    <w:rsid w:val="009A4C82"/>
    <w:rsid w:val="009A529D"/>
    <w:rsid w:val="009A546E"/>
    <w:rsid w:val="009A58C6"/>
    <w:rsid w:val="009A5BFF"/>
    <w:rsid w:val="009A5D5C"/>
    <w:rsid w:val="009A5D8B"/>
    <w:rsid w:val="009A631C"/>
    <w:rsid w:val="009A6ADE"/>
    <w:rsid w:val="009A6BBE"/>
    <w:rsid w:val="009A78E8"/>
    <w:rsid w:val="009B0D8C"/>
    <w:rsid w:val="009B1057"/>
    <w:rsid w:val="009B1177"/>
    <w:rsid w:val="009B37FB"/>
    <w:rsid w:val="009B3B53"/>
    <w:rsid w:val="009B3F23"/>
    <w:rsid w:val="009B40B5"/>
    <w:rsid w:val="009B4BB2"/>
    <w:rsid w:val="009B4F0F"/>
    <w:rsid w:val="009B6CA9"/>
    <w:rsid w:val="009B75EF"/>
    <w:rsid w:val="009B7617"/>
    <w:rsid w:val="009C061A"/>
    <w:rsid w:val="009C0B51"/>
    <w:rsid w:val="009C0E9F"/>
    <w:rsid w:val="009C2173"/>
    <w:rsid w:val="009C2827"/>
    <w:rsid w:val="009C2959"/>
    <w:rsid w:val="009C2A5B"/>
    <w:rsid w:val="009C392D"/>
    <w:rsid w:val="009C3CCB"/>
    <w:rsid w:val="009C3D9C"/>
    <w:rsid w:val="009C4856"/>
    <w:rsid w:val="009C58E1"/>
    <w:rsid w:val="009C5F8A"/>
    <w:rsid w:val="009C6407"/>
    <w:rsid w:val="009C789B"/>
    <w:rsid w:val="009C78E7"/>
    <w:rsid w:val="009D01E3"/>
    <w:rsid w:val="009D02C3"/>
    <w:rsid w:val="009D0C4E"/>
    <w:rsid w:val="009D116D"/>
    <w:rsid w:val="009D15C7"/>
    <w:rsid w:val="009D23F2"/>
    <w:rsid w:val="009D27FA"/>
    <w:rsid w:val="009D2A2F"/>
    <w:rsid w:val="009D2DAB"/>
    <w:rsid w:val="009D2EB8"/>
    <w:rsid w:val="009D30E4"/>
    <w:rsid w:val="009D3BD3"/>
    <w:rsid w:val="009D3D38"/>
    <w:rsid w:val="009D46D3"/>
    <w:rsid w:val="009D5FD1"/>
    <w:rsid w:val="009D6362"/>
    <w:rsid w:val="009D6637"/>
    <w:rsid w:val="009D75AC"/>
    <w:rsid w:val="009D7EA1"/>
    <w:rsid w:val="009E009B"/>
    <w:rsid w:val="009E0EA1"/>
    <w:rsid w:val="009E1643"/>
    <w:rsid w:val="009E2F82"/>
    <w:rsid w:val="009E4069"/>
    <w:rsid w:val="009E484A"/>
    <w:rsid w:val="009E5441"/>
    <w:rsid w:val="009E5C21"/>
    <w:rsid w:val="009E7CC8"/>
    <w:rsid w:val="009E7CD4"/>
    <w:rsid w:val="009F0E17"/>
    <w:rsid w:val="009F10F4"/>
    <w:rsid w:val="009F1F86"/>
    <w:rsid w:val="009F3025"/>
    <w:rsid w:val="009F3984"/>
    <w:rsid w:val="009F3A2D"/>
    <w:rsid w:val="009F3B89"/>
    <w:rsid w:val="009F4AD0"/>
    <w:rsid w:val="009F5098"/>
    <w:rsid w:val="009F542F"/>
    <w:rsid w:val="009F5708"/>
    <w:rsid w:val="009F5815"/>
    <w:rsid w:val="009F588F"/>
    <w:rsid w:val="009F5BED"/>
    <w:rsid w:val="009F623F"/>
    <w:rsid w:val="009F64ED"/>
    <w:rsid w:val="009F661C"/>
    <w:rsid w:val="009F6B2A"/>
    <w:rsid w:val="009F6C07"/>
    <w:rsid w:val="009F7298"/>
    <w:rsid w:val="009F7626"/>
    <w:rsid w:val="00A00426"/>
    <w:rsid w:val="00A008CC"/>
    <w:rsid w:val="00A00B03"/>
    <w:rsid w:val="00A00F55"/>
    <w:rsid w:val="00A0117F"/>
    <w:rsid w:val="00A01562"/>
    <w:rsid w:val="00A01869"/>
    <w:rsid w:val="00A01990"/>
    <w:rsid w:val="00A01FC3"/>
    <w:rsid w:val="00A020DF"/>
    <w:rsid w:val="00A037AA"/>
    <w:rsid w:val="00A04450"/>
    <w:rsid w:val="00A044ED"/>
    <w:rsid w:val="00A05E3D"/>
    <w:rsid w:val="00A05F22"/>
    <w:rsid w:val="00A07F99"/>
    <w:rsid w:val="00A104DD"/>
    <w:rsid w:val="00A10B5D"/>
    <w:rsid w:val="00A11479"/>
    <w:rsid w:val="00A12783"/>
    <w:rsid w:val="00A14032"/>
    <w:rsid w:val="00A14588"/>
    <w:rsid w:val="00A14BE3"/>
    <w:rsid w:val="00A157A8"/>
    <w:rsid w:val="00A1622F"/>
    <w:rsid w:val="00A162D0"/>
    <w:rsid w:val="00A167FC"/>
    <w:rsid w:val="00A16EC9"/>
    <w:rsid w:val="00A16EE8"/>
    <w:rsid w:val="00A1732D"/>
    <w:rsid w:val="00A17F11"/>
    <w:rsid w:val="00A20B95"/>
    <w:rsid w:val="00A2179F"/>
    <w:rsid w:val="00A217BD"/>
    <w:rsid w:val="00A21D60"/>
    <w:rsid w:val="00A222FF"/>
    <w:rsid w:val="00A226A8"/>
    <w:rsid w:val="00A22877"/>
    <w:rsid w:val="00A25CBF"/>
    <w:rsid w:val="00A261B8"/>
    <w:rsid w:val="00A26B01"/>
    <w:rsid w:val="00A27668"/>
    <w:rsid w:val="00A27859"/>
    <w:rsid w:val="00A30313"/>
    <w:rsid w:val="00A30E1F"/>
    <w:rsid w:val="00A31EF3"/>
    <w:rsid w:val="00A32AB4"/>
    <w:rsid w:val="00A32EA7"/>
    <w:rsid w:val="00A32F1D"/>
    <w:rsid w:val="00A34711"/>
    <w:rsid w:val="00A35D53"/>
    <w:rsid w:val="00A360BA"/>
    <w:rsid w:val="00A36611"/>
    <w:rsid w:val="00A36BC0"/>
    <w:rsid w:val="00A3710B"/>
    <w:rsid w:val="00A37283"/>
    <w:rsid w:val="00A37632"/>
    <w:rsid w:val="00A3768B"/>
    <w:rsid w:val="00A37F7C"/>
    <w:rsid w:val="00A4097F"/>
    <w:rsid w:val="00A4134C"/>
    <w:rsid w:val="00A416E1"/>
    <w:rsid w:val="00A4191B"/>
    <w:rsid w:val="00A419FB"/>
    <w:rsid w:val="00A41FB8"/>
    <w:rsid w:val="00A42998"/>
    <w:rsid w:val="00A43A5A"/>
    <w:rsid w:val="00A43E1A"/>
    <w:rsid w:val="00A44950"/>
    <w:rsid w:val="00A451AD"/>
    <w:rsid w:val="00A45227"/>
    <w:rsid w:val="00A4556C"/>
    <w:rsid w:val="00A45B9A"/>
    <w:rsid w:val="00A45F8A"/>
    <w:rsid w:val="00A46292"/>
    <w:rsid w:val="00A509AD"/>
    <w:rsid w:val="00A50BE7"/>
    <w:rsid w:val="00A510C0"/>
    <w:rsid w:val="00A52CE5"/>
    <w:rsid w:val="00A559CE"/>
    <w:rsid w:val="00A5627D"/>
    <w:rsid w:val="00A56A90"/>
    <w:rsid w:val="00A5714E"/>
    <w:rsid w:val="00A574F5"/>
    <w:rsid w:val="00A57FAA"/>
    <w:rsid w:val="00A61D52"/>
    <w:rsid w:val="00A61FC1"/>
    <w:rsid w:val="00A620FC"/>
    <w:rsid w:val="00A62F02"/>
    <w:rsid w:val="00A63769"/>
    <w:rsid w:val="00A644E5"/>
    <w:rsid w:val="00A647F4"/>
    <w:rsid w:val="00A65181"/>
    <w:rsid w:val="00A65B1E"/>
    <w:rsid w:val="00A65DF3"/>
    <w:rsid w:val="00A661C3"/>
    <w:rsid w:val="00A66311"/>
    <w:rsid w:val="00A6647A"/>
    <w:rsid w:val="00A66F2F"/>
    <w:rsid w:val="00A67B81"/>
    <w:rsid w:val="00A67DE4"/>
    <w:rsid w:val="00A70023"/>
    <w:rsid w:val="00A71440"/>
    <w:rsid w:val="00A71824"/>
    <w:rsid w:val="00A72062"/>
    <w:rsid w:val="00A72F78"/>
    <w:rsid w:val="00A72FA9"/>
    <w:rsid w:val="00A74380"/>
    <w:rsid w:val="00A747E3"/>
    <w:rsid w:val="00A753A4"/>
    <w:rsid w:val="00A76D9F"/>
    <w:rsid w:val="00A77900"/>
    <w:rsid w:val="00A77CDF"/>
    <w:rsid w:val="00A80105"/>
    <w:rsid w:val="00A805F7"/>
    <w:rsid w:val="00A81708"/>
    <w:rsid w:val="00A82084"/>
    <w:rsid w:val="00A82DB5"/>
    <w:rsid w:val="00A83BDA"/>
    <w:rsid w:val="00A8452C"/>
    <w:rsid w:val="00A84600"/>
    <w:rsid w:val="00A8490D"/>
    <w:rsid w:val="00A8526B"/>
    <w:rsid w:val="00A853FB"/>
    <w:rsid w:val="00A85451"/>
    <w:rsid w:val="00A85B20"/>
    <w:rsid w:val="00A85B60"/>
    <w:rsid w:val="00A8733C"/>
    <w:rsid w:val="00A875C6"/>
    <w:rsid w:val="00A87DC2"/>
    <w:rsid w:val="00A9036B"/>
    <w:rsid w:val="00A90DC0"/>
    <w:rsid w:val="00A91059"/>
    <w:rsid w:val="00A9141F"/>
    <w:rsid w:val="00A92B83"/>
    <w:rsid w:val="00A92D85"/>
    <w:rsid w:val="00A930A7"/>
    <w:rsid w:val="00A933BF"/>
    <w:rsid w:val="00A93EFF"/>
    <w:rsid w:val="00A93FDD"/>
    <w:rsid w:val="00A95E7A"/>
    <w:rsid w:val="00A97904"/>
    <w:rsid w:val="00A97D02"/>
    <w:rsid w:val="00AA07BD"/>
    <w:rsid w:val="00AA1232"/>
    <w:rsid w:val="00AA2919"/>
    <w:rsid w:val="00AA403D"/>
    <w:rsid w:val="00AA4960"/>
    <w:rsid w:val="00AA4B57"/>
    <w:rsid w:val="00AA62E5"/>
    <w:rsid w:val="00AA6F41"/>
    <w:rsid w:val="00AA733C"/>
    <w:rsid w:val="00AA7BCD"/>
    <w:rsid w:val="00AB0758"/>
    <w:rsid w:val="00AB0778"/>
    <w:rsid w:val="00AB084E"/>
    <w:rsid w:val="00AB1BD3"/>
    <w:rsid w:val="00AB2652"/>
    <w:rsid w:val="00AB3646"/>
    <w:rsid w:val="00AB3959"/>
    <w:rsid w:val="00AB483B"/>
    <w:rsid w:val="00AB5115"/>
    <w:rsid w:val="00AB5244"/>
    <w:rsid w:val="00AB5C6C"/>
    <w:rsid w:val="00AC0228"/>
    <w:rsid w:val="00AC2C44"/>
    <w:rsid w:val="00AC2C54"/>
    <w:rsid w:val="00AC3438"/>
    <w:rsid w:val="00AC4556"/>
    <w:rsid w:val="00AC5720"/>
    <w:rsid w:val="00AC5789"/>
    <w:rsid w:val="00AC7576"/>
    <w:rsid w:val="00AD0167"/>
    <w:rsid w:val="00AD02F0"/>
    <w:rsid w:val="00AD1936"/>
    <w:rsid w:val="00AD1CF2"/>
    <w:rsid w:val="00AD2906"/>
    <w:rsid w:val="00AD4ADC"/>
    <w:rsid w:val="00AD4B8C"/>
    <w:rsid w:val="00AD4C57"/>
    <w:rsid w:val="00AD4F6E"/>
    <w:rsid w:val="00AD5B23"/>
    <w:rsid w:val="00AD7B89"/>
    <w:rsid w:val="00AE09C8"/>
    <w:rsid w:val="00AE0F05"/>
    <w:rsid w:val="00AE158F"/>
    <w:rsid w:val="00AE1843"/>
    <w:rsid w:val="00AE1BE7"/>
    <w:rsid w:val="00AE209C"/>
    <w:rsid w:val="00AE28CC"/>
    <w:rsid w:val="00AE42CF"/>
    <w:rsid w:val="00AE6364"/>
    <w:rsid w:val="00AF034E"/>
    <w:rsid w:val="00AF0843"/>
    <w:rsid w:val="00AF090D"/>
    <w:rsid w:val="00AF0DA9"/>
    <w:rsid w:val="00AF1971"/>
    <w:rsid w:val="00AF1EBD"/>
    <w:rsid w:val="00AF2291"/>
    <w:rsid w:val="00AF23B2"/>
    <w:rsid w:val="00AF2986"/>
    <w:rsid w:val="00AF343D"/>
    <w:rsid w:val="00AF4426"/>
    <w:rsid w:val="00AF4CFC"/>
    <w:rsid w:val="00AF52FA"/>
    <w:rsid w:val="00AF5392"/>
    <w:rsid w:val="00AF70F1"/>
    <w:rsid w:val="00AF746A"/>
    <w:rsid w:val="00AF7C36"/>
    <w:rsid w:val="00B00CEB"/>
    <w:rsid w:val="00B04468"/>
    <w:rsid w:val="00B05033"/>
    <w:rsid w:val="00B0517E"/>
    <w:rsid w:val="00B0561B"/>
    <w:rsid w:val="00B05AA9"/>
    <w:rsid w:val="00B0720F"/>
    <w:rsid w:val="00B0748B"/>
    <w:rsid w:val="00B07C5D"/>
    <w:rsid w:val="00B10814"/>
    <w:rsid w:val="00B10917"/>
    <w:rsid w:val="00B10AD1"/>
    <w:rsid w:val="00B11542"/>
    <w:rsid w:val="00B12C84"/>
    <w:rsid w:val="00B131C2"/>
    <w:rsid w:val="00B13675"/>
    <w:rsid w:val="00B137A0"/>
    <w:rsid w:val="00B142C0"/>
    <w:rsid w:val="00B14F7F"/>
    <w:rsid w:val="00B1506B"/>
    <w:rsid w:val="00B15689"/>
    <w:rsid w:val="00B1620B"/>
    <w:rsid w:val="00B1627C"/>
    <w:rsid w:val="00B16351"/>
    <w:rsid w:val="00B17293"/>
    <w:rsid w:val="00B173B9"/>
    <w:rsid w:val="00B17407"/>
    <w:rsid w:val="00B174D2"/>
    <w:rsid w:val="00B177AC"/>
    <w:rsid w:val="00B17AD4"/>
    <w:rsid w:val="00B2007B"/>
    <w:rsid w:val="00B201B6"/>
    <w:rsid w:val="00B201E5"/>
    <w:rsid w:val="00B21FF0"/>
    <w:rsid w:val="00B22C1A"/>
    <w:rsid w:val="00B23DEB"/>
    <w:rsid w:val="00B24190"/>
    <w:rsid w:val="00B24744"/>
    <w:rsid w:val="00B25647"/>
    <w:rsid w:val="00B25AA7"/>
    <w:rsid w:val="00B26B77"/>
    <w:rsid w:val="00B27821"/>
    <w:rsid w:val="00B27E2E"/>
    <w:rsid w:val="00B30E89"/>
    <w:rsid w:val="00B31177"/>
    <w:rsid w:val="00B31EB2"/>
    <w:rsid w:val="00B33859"/>
    <w:rsid w:val="00B33C6A"/>
    <w:rsid w:val="00B34450"/>
    <w:rsid w:val="00B3489D"/>
    <w:rsid w:val="00B35358"/>
    <w:rsid w:val="00B35848"/>
    <w:rsid w:val="00B36597"/>
    <w:rsid w:val="00B36DAF"/>
    <w:rsid w:val="00B406B3"/>
    <w:rsid w:val="00B40E35"/>
    <w:rsid w:val="00B4194C"/>
    <w:rsid w:val="00B42301"/>
    <w:rsid w:val="00B423F0"/>
    <w:rsid w:val="00B42E2E"/>
    <w:rsid w:val="00B43ED5"/>
    <w:rsid w:val="00B44014"/>
    <w:rsid w:val="00B50021"/>
    <w:rsid w:val="00B50D93"/>
    <w:rsid w:val="00B51818"/>
    <w:rsid w:val="00B521CE"/>
    <w:rsid w:val="00B5245A"/>
    <w:rsid w:val="00B52BC9"/>
    <w:rsid w:val="00B52D23"/>
    <w:rsid w:val="00B544B1"/>
    <w:rsid w:val="00B54B67"/>
    <w:rsid w:val="00B54D1E"/>
    <w:rsid w:val="00B55ABE"/>
    <w:rsid w:val="00B56001"/>
    <w:rsid w:val="00B567E3"/>
    <w:rsid w:val="00B56CCE"/>
    <w:rsid w:val="00B5754D"/>
    <w:rsid w:val="00B60438"/>
    <w:rsid w:val="00B604D7"/>
    <w:rsid w:val="00B60E51"/>
    <w:rsid w:val="00B61457"/>
    <w:rsid w:val="00B61C9E"/>
    <w:rsid w:val="00B61E89"/>
    <w:rsid w:val="00B62856"/>
    <w:rsid w:val="00B632D8"/>
    <w:rsid w:val="00B641D6"/>
    <w:rsid w:val="00B6473F"/>
    <w:rsid w:val="00B65482"/>
    <w:rsid w:val="00B65E05"/>
    <w:rsid w:val="00B66217"/>
    <w:rsid w:val="00B662D5"/>
    <w:rsid w:val="00B67740"/>
    <w:rsid w:val="00B67D5F"/>
    <w:rsid w:val="00B72D27"/>
    <w:rsid w:val="00B73069"/>
    <w:rsid w:val="00B749B1"/>
    <w:rsid w:val="00B75000"/>
    <w:rsid w:val="00B75BA2"/>
    <w:rsid w:val="00B75CDA"/>
    <w:rsid w:val="00B7768B"/>
    <w:rsid w:val="00B77947"/>
    <w:rsid w:val="00B80248"/>
    <w:rsid w:val="00B81414"/>
    <w:rsid w:val="00B8144F"/>
    <w:rsid w:val="00B827C0"/>
    <w:rsid w:val="00B827DA"/>
    <w:rsid w:val="00B82978"/>
    <w:rsid w:val="00B8301D"/>
    <w:rsid w:val="00B83BB3"/>
    <w:rsid w:val="00B843FE"/>
    <w:rsid w:val="00B857DC"/>
    <w:rsid w:val="00B86E01"/>
    <w:rsid w:val="00B91403"/>
    <w:rsid w:val="00B91F06"/>
    <w:rsid w:val="00B91F6C"/>
    <w:rsid w:val="00B9203A"/>
    <w:rsid w:val="00B922AF"/>
    <w:rsid w:val="00B928A4"/>
    <w:rsid w:val="00B92FAD"/>
    <w:rsid w:val="00B93180"/>
    <w:rsid w:val="00B942D4"/>
    <w:rsid w:val="00B9481D"/>
    <w:rsid w:val="00B95369"/>
    <w:rsid w:val="00B9661F"/>
    <w:rsid w:val="00B96CF4"/>
    <w:rsid w:val="00B96FE7"/>
    <w:rsid w:val="00B97752"/>
    <w:rsid w:val="00B97897"/>
    <w:rsid w:val="00BA1CF5"/>
    <w:rsid w:val="00BA21EE"/>
    <w:rsid w:val="00BA2A02"/>
    <w:rsid w:val="00BA57DB"/>
    <w:rsid w:val="00BA5BD4"/>
    <w:rsid w:val="00BA683F"/>
    <w:rsid w:val="00BA706C"/>
    <w:rsid w:val="00BA7074"/>
    <w:rsid w:val="00BA7637"/>
    <w:rsid w:val="00BA79DA"/>
    <w:rsid w:val="00BA7E30"/>
    <w:rsid w:val="00BB011C"/>
    <w:rsid w:val="00BB0878"/>
    <w:rsid w:val="00BB17D5"/>
    <w:rsid w:val="00BB1C39"/>
    <w:rsid w:val="00BB1D31"/>
    <w:rsid w:val="00BB313B"/>
    <w:rsid w:val="00BB34A8"/>
    <w:rsid w:val="00BB3F1C"/>
    <w:rsid w:val="00BB41AF"/>
    <w:rsid w:val="00BB4320"/>
    <w:rsid w:val="00BB4342"/>
    <w:rsid w:val="00BB46EB"/>
    <w:rsid w:val="00BB4D55"/>
    <w:rsid w:val="00BB6287"/>
    <w:rsid w:val="00BB6326"/>
    <w:rsid w:val="00BB67F0"/>
    <w:rsid w:val="00BC0284"/>
    <w:rsid w:val="00BC07AC"/>
    <w:rsid w:val="00BC0B19"/>
    <w:rsid w:val="00BC0E7A"/>
    <w:rsid w:val="00BC1A20"/>
    <w:rsid w:val="00BC2149"/>
    <w:rsid w:val="00BC24C9"/>
    <w:rsid w:val="00BC52AB"/>
    <w:rsid w:val="00BC5502"/>
    <w:rsid w:val="00BC57E1"/>
    <w:rsid w:val="00BC6244"/>
    <w:rsid w:val="00BC654C"/>
    <w:rsid w:val="00BC69A0"/>
    <w:rsid w:val="00BD0243"/>
    <w:rsid w:val="00BD02C6"/>
    <w:rsid w:val="00BD0759"/>
    <w:rsid w:val="00BD1465"/>
    <w:rsid w:val="00BD16F3"/>
    <w:rsid w:val="00BD18B5"/>
    <w:rsid w:val="00BD28FF"/>
    <w:rsid w:val="00BD2FA6"/>
    <w:rsid w:val="00BD3135"/>
    <w:rsid w:val="00BD3B72"/>
    <w:rsid w:val="00BD40DF"/>
    <w:rsid w:val="00BD4779"/>
    <w:rsid w:val="00BD4884"/>
    <w:rsid w:val="00BD4BCD"/>
    <w:rsid w:val="00BE0BD1"/>
    <w:rsid w:val="00BE115D"/>
    <w:rsid w:val="00BE15FC"/>
    <w:rsid w:val="00BE27E0"/>
    <w:rsid w:val="00BE2C9D"/>
    <w:rsid w:val="00BE4491"/>
    <w:rsid w:val="00BE4F2E"/>
    <w:rsid w:val="00BE4F90"/>
    <w:rsid w:val="00BE5AA3"/>
    <w:rsid w:val="00BE5E6E"/>
    <w:rsid w:val="00BE66CD"/>
    <w:rsid w:val="00BE6E4D"/>
    <w:rsid w:val="00BE7018"/>
    <w:rsid w:val="00BF002A"/>
    <w:rsid w:val="00BF0465"/>
    <w:rsid w:val="00BF11B1"/>
    <w:rsid w:val="00BF187C"/>
    <w:rsid w:val="00BF191E"/>
    <w:rsid w:val="00BF1EB7"/>
    <w:rsid w:val="00BF21FE"/>
    <w:rsid w:val="00BF2991"/>
    <w:rsid w:val="00BF2E4F"/>
    <w:rsid w:val="00BF33FB"/>
    <w:rsid w:val="00BF4116"/>
    <w:rsid w:val="00BF4BB7"/>
    <w:rsid w:val="00BF4DAC"/>
    <w:rsid w:val="00BF56E2"/>
    <w:rsid w:val="00BF5EA0"/>
    <w:rsid w:val="00BF68E1"/>
    <w:rsid w:val="00C0024E"/>
    <w:rsid w:val="00C0119F"/>
    <w:rsid w:val="00C01257"/>
    <w:rsid w:val="00C017BA"/>
    <w:rsid w:val="00C01F28"/>
    <w:rsid w:val="00C02360"/>
    <w:rsid w:val="00C02C25"/>
    <w:rsid w:val="00C02EC2"/>
    <w:rsid w:val="00C04D22"/>
    <w:rsid w:val="00C050A1"/>
    <w:rsid w:val="00C05392"/>
    <w:rsid w:val="00C05C87"/>
    <w:rsid w:val="00C06DD0"/>
    <w:rsid w:val="00C075A9"/>
    <w:rsid w:val="00C1049B"/>
    <w:rsid w:val="00C10D93"/>
    <w:rsid w:val="00C10F23"/>
    <w:rsid w:val="00C1149D"/>
    <w:rsid w:val="00C11AD1"/>
    <w:rsid w:val="00C11CE0"/>
    <w:rsid w:val="00C11DA5"/>
    <w:rsid w:val="00C11F16"/>
    <w:rsid w:val="00C12362"/>
    <w:rsid w:val="00C123AC"/>
    <w:rsid w:val="00C1242E"/>
    <w:rsid w:val="00C125E0"/>
    <w:rsid w:val="00C13200"/>
    <w:rsid w:val="00C13477"/>
    <w:rsid w:val="00C1370D"/>
    <w:rsid w:val="00C13C21"/>
    <w:rsid w:val="00C1418B"/>
    <w:rsid w:val="00C14725"/>
    <w:rsid w:val="00C14BE0"/>
    <w:rsid w:val="00C15A06"/>
    <w:rsid w:val="00C15C2A"/>
    <w:rsid w:val="00C16520"/>
    <w:rsid w:val="00C16B2D"/>
    <w:rsid w:val="00C1751E"/>
    <w:rsid w:val="00C1771B"/>
    <w:rsid w:val="00C177B5"/>
    <w:rsid w:val="00C20C2C"/>
    <w:rsid w:val="00C22229"/>
    <w:rsid w:val="00C225BD"/>
    <w:rsid w:val="00C22689"/>
    <w:rsid w:val="00C226EF"/>
    <w:rsid w:val="00C22E4E"/>
    <w:rsid w:val="00C2449A"/>
    <w:rsid w:val="00C2602F"/>
    <w:rsid w:val="00C2722B"/>
    <w:rsid w:val="00C27CE9"/>
    <w:rsid w:val="00C30919"/>
    <w:rsid w:val="00C31BC5"/>
    <w:rsid w:val="00C327DD"/>
    <w:rsid w:val="00C32850"/>
    <w:rsid w:val="00C328E5"/>
    <w:rsid w:val="00C3346D"/>
    <w:rsid w:val="00C33619"/>
    <w:rsid w:val="00C33FA2"/>
    <w:rsid w:val="00C3455D"/>
    <w:rsid w:val="00C3490F"/>
    <w:rsid w:val="00C34A9B"/>
    <w:rsid w:val="00C3562A"/>
    <w:rsid w:val="00C358C3"/>
    <w:rsid w:val="00C35966"/>
    <w:rsid w:val="00C402CE"/>
    <w:rsid w:val="00C40546"/>
    <w:rsid w:val="00C40BEC"/>
    <w:rsid w:val="00C4195D"/>
    <w:rsid w:val="00C4267F"/>
    <w:rsid w:val="00C43C89"/>
    <w:rsid w:val="00C4405A"/>
    <w:rsid w:val="00C44795"/>
    <w:rsid w:val="00C4557D"/>
    <w:rsid w:val="00C4588D"/>
    <w:rsid w:val="00C45BBC"/>
    <w:rsid w:val="00C462A0"/>
    <w:rsid w:val="00C46589"/>
    <w:rsid w:val="00C46828"/>
    <w:rsid w:val="00C468E7"/>
    <w:rsid w:val="00C479E4"/>
    <w:rsid w:val="00C5072A"/>
    <w:rsid w:val="00C50D09"/>
    <w:rsid w:val="00C512C9"/>
    <w:rsid w:val="00C5203E"/>
    <w:rsid w:val="00C52297"/>
    <w:rsid w:val="00C529F9"/>
    <w:rsid w:val="00C54035"/>
    <w:rsid w:val="00C551E2"/>
    <w:rsid w:val="00C559CB"/>
    <w:rsid w:val="00C57280"/>
    <w:rsid w:val="00C6024C"/>
    <w:rsid w:val="00C61C5F"/>
    <w:rsid w:val="00C6227F"/>
    <w:rsid w:val="00C6283A"/>
    <w:rsid w:val="00C62AFF"/>
    <w:rsid w:val="00C62CB5"/>
    <w:rsid w:val="00C62FA4"/>
    <w:rsid w:val="00C6372A"/>
    <w:rsid w:val="00C64631"/>
    <w:rsid w:val="00C65780"/>
    <w:rsid w:val="00C65C15"/>
    <w:rsid w:val="00C6600D"/>
    <w:rsid w:val="00C665E8"/>
    <w:rsid w:val="00C6663B"/>
    <w:rsid w:val="00C6693D"/>
    <w:rsid w:val="00C67D39"/>
    <w:rsid w:val="00C70BBB"/>
    <w:rsid w:val="00C70EA2"/>
    <w:rsid w:val="00C70F3A"/>
    <w:rsid w:val="00C70FEF"/>
    <w:rsid w:val="00C712C1"/>
    <w:rsid w:val="00C715B0"/>
    <w:rsid w:val="00C72A44"/>
    <w:rsid w:val="00C73030"/>
    <w:rsid w:val="00C73DB5"/>
    <w:rsid w:val="00C73EC9"/>
    <w:rsid w:val="00C75EED"/>
    <w:rsid w:val="00C7645D"/>
    <w:rsid w:val="00C765AC"/>
    <w:rsid w:val="00C77259"/>
    <w:rsid w:val="00C77583"/>
    <w:rsid w:val="00C776B2"/>
    <w:rsid w:val="00C77C6D"/>
    <w:rsid w:val="00C77F56"/>
    <w:rsid w:val="00C8058D"/>
    <w:rsid w:val="00C80955"/>
    <w:rsid w:val="00C80C2A"/>
    <w:rsid w:val="00C80FFF"/>
    <w:rsid w:val="00C81B25"/>
    <w:rsid w:val="00C81B4B"/>
    <w:rsid w:val="00C82289"/>
    <w:rsid w:val="00C8291F"/>
    <w:rsid w:val="00C83AD7"/>
    <w:rsid w:val="00C84234"/>
    <w:rsid w:val="00C85211"/>
    <w:rsid w:val="00C85547"/>
    <w:rsid w:val="00C86732"/>
    <w:rsid w:val="00C86FC6"/>
    <w:rsid w:val="00C90036"/>
    <w:rsid w:val="00C9158D"/>
    <w:rsid w:val="00C91B18"/>
    <w:rsid w:val="00C922D9"/>
    <w:rsid w:val="00C934C5"/>
    <w:rsid w:val="00C9357F"/>
    <w:rsid w:val="00C940C6"/>
    <w:rsid w:val="00C944F9"/>
    <w:rsid w:val="00C94F8E"/>
    <w:rsid w:val="00C95490"/>
    <w:rsid w:val="00C95C30"/>
    <w:rsid w:val="00C961C8"/>
    <w:rsid w:val="00C966E1"/>
    <w:rsid w:val="00C96B83"/>
    <w:rsid w:val="00C96D4C"/>
    <w:rsid w:val="00C97698"/>
    <w:rsid w:val="00C97779"/>
    <w:rsid w:val="00CA03CB"/>
    <w:rsid w:val="00CA1971"/>
    <w:rsid w:val="00CA1A0D"/>
    <w:rsid w:val="00CA211D"/>
    <w:rsid w:val="00CA221D"/>
    <w:rsid w:val="00CA294D"/>
    <w:rsid w:val="00CA2A17"/>
    <w:rsid w:val="00CA34A5"/>
    <w:rsid w:val="00CA3556"/>
    <w:rsid w:val="00CA42AD"/>
    <w:rsid w:val="00CA45F1"/>
    <w:rsid w:val="00CA4938"/>
    <w:rsid w:val="00CA49E4"/>
    <w:rsid w:val="00CA5115"/>
    <w:rsid w:val="00CA5B01"/>
    <w:rsid w:val="00CA6311"/>
    <w:rsid w:val="00CA6E20"/>
    <w:rsid w:val="00CA762F"/>
    <w:rsid w:val="00CA78B0"/>
    <w:rsid w:val="00CA79BE"/>
    <w:rsid w:val="00CB0EF5"/>
    <w:rsid w:val="00CB151C"/>
    <w:rsid w:val="00CB1B85"/>
    <w:rsid w:val="00CB1CE9"/>
    <w:rsid w:val="00CB2675"/>
    <w:rsid w:val="00CB2BC4"/>
    <w:rsid w:val="00CB3089"/>
    <w:rsid w:val="00CB31AB"/>
    <w:rsid w:val="00CB35B8"/>
    <w:rsid w:val="00CB3613"/>
    <w:rsid w:val="00CB4471"/>
    <w:rsid w:val="00CB4789"/>
    <w:rsid w:val="00CB4D04"/>
    <w:rsid w:val="00CB5CBD"/>
    <w:rsid w:val="00CB61DF"/>
    <w:rsid w:val="00CB647B"/>
    <w:rsid w:val="00CB6A07"/>
    <w:rsid w:val="00CB6BEC"/>
    <w:rsid w:val="00CB6DD3"/>
    <w:rsid w:val="00CB7940"/>
    <w:rsid w:val="00CB7B07"/>
    <w:rsid w:val="00CC0001"/>
    <w:rsid w:val="00CC01EB"/>
    <w:rsid w:val="00CC025B"/>
    <w:rsid w:val="00CC0389"/>
    <w:rsid w:val="00CC0409"/>
    <w:rsid w:val="00CC17FC"/>
    <w:rsid w:val="00CC1BA3"/>
    <w:rsid w:val="00CC20E1"/>
    <w:rsid w:val="00CC28A1"/>
    <w:rsid w:val="00CC2B20"/>
    <w:rsid w:val="00CC309F"/>
    <w:rsid w:val="00CC3D53"/>
    <w:rsid w:val="00CC42FF"/>
    <w:rsid w:val="00CC5BEF"/>
    <w:rsid w:val="00CD0517"/>
    <w:rsid w:val="00CD1A0E"/>
    <w:rsid w:val="00CD3E47"/>
    <w:rsid w:val="00CD4722"/>
    <w:rsid w:val="00CD4D2C"/>
    <w:rsid w:val="00CD4EC4"/>
    <w:rsid w:val="00CD54F1"/>
    <w:rsid w:val="00CD55B1"/>
    <w:rsid w:val="00CD621E"/>
    <w:rsid w:val="00CD6AB5"/>
    <w:rsid w:val="00CD71CF"/>
    <w:rsid w:val="00CD75CE"/>
    <w:rsid w:val="00CD7FA6"/>
    <w:rsid w:val="00CE0050"/>
    <w:rsid w:val="00CE2447"/>
    <w:rsid w:val="00CE2CBC"/>
    <w:rsid w:val="00CE2D4B"/>
    <w:rsid w:val="00CE3BB6"/>
    <w:rsid w:val="00CE406D"/>
    <w:rsid w:val="00CE6241"/>
    <w:rsid w:val="00CE6A2C"/>
    <w:rsid w:val="00CF0190"/>
    <w:rsid w:val="00CF030B"/>
    <w:rsid w:val="00CF0CDF"/>
    <w:rsid w:val="00CF1390"/>
    <w:rsid w:val="00CF19F5"/>
    <w:rsid w:val="00CF1D9E"/>
    <w:rsid w:val="00CF1F93"/>
    <w:rsid w:val="00CF331D"/>
    <w:rsid w:val="00CF35FD"/>
    <w:rsid w:val="00CF3A3E"/>
    <w:rsid w:val="00CF4036"/>
    <w:rsid w:val="00CF4603"/>
    <w:rsid w:val="00CF7813"/>
    <w:rsid w:val="00D00EF4"/>
    <w:rsid w:val="00D01BAC"/>
    <w:rsid w:val="00D01D2D"/>
    <w:rsid w:val="00D01EE3"/>
    <w:rsid w:val="00D020C5"/>
    <w:rsid w:val="00D020EF"/>
    <w:rsid w:val="00D033E7"/>
    <w:rsid w:val="00D033F1"/>
    <w:rsid w:val="00D04E81"/>
    <w:rsid w:val="00D05535"/>
    <w:rsid w:val="00D05926"/>
    <w:rsid w:val="00D10C15"/>
    <w:rsid w:val="00D10D1F"/>
    <w:rsid w:val="00D11F5E"/>
    <w:rsid w:val="00D12375"/>
    <w:rsid w:val="00D12B16"/>
    <w:rsid w:val="00D13030"/>
    <w:rsid w:val="00D134A6"/>
    <w:rsid w:val="00D13C84"/>
    <w:rsid w:val="00D13CFB"/>
    <w:rsid w:val="00D15089"/>
    <w:rsid w:val="00D15508"/>
    <w:rsid w:val="00D15D46"/>
    <w:rsid w:val="00D1613E"/>
    <w:rsid w:val="00D17591"/>
    <w:rsid w:val="00D177DD"/>
    <w:rsid w:val="00D1787F"/>
    <w:rsid w:val="00D17BD4"/>
    <w:rsid w:val="00D17C94"/>
    <w:rsid w:val="00D17E34"/>
    <w:rsid w:val="00D211F1"/>
    <w:rsid w:val="00D21B64"/>
    <w:rsid w:val="00D21F3D"/>
    <w:rsid w:val="00D22183"/>
    <w:rsid w:val="00D22A10"/>
    <w:rsid w:val="00D231D3"/>
    <w:rsid w:val="00D235A1"/>
    <w:rsid w:val="00D239DD"/>
    <w:rsid w:val="00D252D8"/>
    <w:rsid w:val="00D25867"/>
    <w:rsid w:val="00D25EC1"/>
    <w:rsid w:val="00D26133"/>
    <w:rsid w:val="00D266DE"/>
    <w:rsid w:val="00D27241"/>
    <w:rsid w:val="00D27D5D"/>
    <w:rsid w:val="00D3047D"/>
    <w:rsid w:val="00D30A8A"/>
    <w:rsid w:val="00D31032"/>
    <w:rsid w:val="00D3251C"/>
    <w:rsid w:val="00D32DB2"/>
    <w:rsid w:val="00D3344A"/>
    <w:rsid w:val="00D33875"/>
    <w:rsid w:val="00D354C6"/>
    <w:rsid w:val="00D35CE3"/>
    <w:rsid w:val="00D36632"/>
    <w:rsid w:val="00D37BEB"/>
    <w:rsid w:val="00D42890"/>
    <w:rsid w:val="00D42A64"/>
    <w:rsid w:val="00D42CBD"/>
    <w:rsid w:val="00D42DCB"/>
    <w:rsid w:val="00D43764"/>
    <w:rsid w:val="00D4405B"/>
    <w:rsid w:val="00D44880"/>
    <w:rsid w:val="00D45917"/>
    <w:rsid w:val="00D45B0C"/>
    <w:rsid w:val="00D4684B"/>
    <w:rsid w:val="00D47FC3"/>
    <w:rsid w:val="00D505DB"/>
    <w:rsid w:val="00D510E9"/>
    <w:rsid w:val="00D51689"/>
    <w:rsid w:val="00D5301C"/>
    <w:rsid w:val="00D55D87"/>
    <w:rsid w:val="00D5635E"/>
    <w:rsid w:val="00D57764"/>
    <w:rsid w:val="00D60827"/>
    <w:rsid w:val="00D6104E"/>
    <w:rsid w:val="00D62092"/>
    <w:rsid w:val="00D6377C"/>
    <w:rsid w:val="00D64242"/>
    <w:rsid w:val="00D649B7"/>
    <w:rsid w:val="00D664C5"/>
    <w:rsid w:val="00D665C9"/>
    <w:rsid w:val="00D66A28"/>
    <w:rsid w:val="00D6752F"/>
    <w:rsid w:val="00D67A28"/>
    <w:rsid w:val="00D67AB0"/>
    <w:rsid w:val="00D70BF8"/>
    <w:rsid w:val="00D712F1"/>
    <w:rsid w:val="00D71688"/>
    <w:rsid w:val="00D71D85"/>
    <w:rsid w:val="00D72C67"/>
    <w:rsid w:val="00D73012"/>
    <w:rsid w:val="00D734DB"/>
    <w:rsid w:val="00D737A5"/>
    <w:rsid w:val="00D73BFA"/>
    <w:rsid w:val="00D742E9"/>
    <w:rsid w:val="00D74AC3"/>
    <w:rsid w:val="00D758B7"/>
    <w:rsid w:val="00D75A33"/>
    <w:rsid w:val="00D763CE"/>
    <w:rsid w:val="00D7692F"/>
    <w:rsid w:val="00D76E12"/>
    <w:rsid w:val="00D77D61"/>
    <w:rsid w:val="00D80321"/>
    <w:rsid w:val="00D80726"/>
    <w:rsid w:val="00D80B20"/>
    <w:rsid w:val="00D81800"/>
    <w:rsid w:val="00D818EE"/>
    <w:rsid w:val="00D81900"/>
    <w:rsid w:val="00D819DF"/>
    <w:rsid w:val="00D81FE0"/>
    <w:rsid w:val="00D821D3"/>
    <w:rsid w:val="00D82551"/>
    <w:rsid w:val="00D83E81"/>
    <w:rsid w:val="00D851BF"/>
    <w:rsid w:val="00D85BE8"/>
    <w:rsid w:val="00D86588"/>
    <w:rsid w:val="00D86F39"/>
    <w:rsid w:val="00D86F4A"/>
    <w:rsid w:val="00D87982"/>
    <w:rsid w:val="00D87A20"/>
    <w:rsid w:val="00D90343"/>
    <w:rsid w:val="00D9042A"/>
    <w:rsid w:val="00D90438"/>
    <w:rsid w:val="00D90A02"/>
    <w:rsid w:val="00D90A96"/>
    <w:rsid w:val="00D91308"/>
    <w:rsid w:val="00D91660"/>
    <w:rsid w:val="00D916CA"/>
    <w:rsid w:val="00D91CC0"/>
    <w:rsid w:val="00D920B0"/>
    <w:rsid w:val="00D928B1"/>
    <w:rsid w:val="00D937D2"/>
    <w:rsid w:val="00D93A5D"/>
    <w:rsid w:val="00D93C53"/>
    <w:rsid w:val="00D946CC"/>
    <w:rsid w:val="00D97CE0"/>
    <w:rsid w:val="00DA0013"/>
    <w:rsid w:val="00DA04CB"/>
    <w:rsid w:val="00DA1D01"/>
    <w:rsid w:val="00DA22AD"/>
    <w:rsid w:val="00DA33CC"/>
    <w:rsid w:val="00DA452A"/>
    <w:rsid w:val="00DA4B71"/>
    <w:rsid w:val="00DA541A"/>
    <w:rsid w:val="00DA5599"/>
    <w:rsid w:val="00DA5867"/>
    <w:rsid w:val="00DA5A85"/>
    <w:rsid w:val="00DA6068"/>
    <w:rsid w:val="00DA6F74"/>
    <w:rsid w:val="00DA7316"/>
    <w:rsid w:val="00DA7790"/>
    <w:rsid w:val="00DB10CF"/>
    <w:rsid w:val="00DB148F"/>
    <w:rsid w:val="00DB177E"/>
    <w:rsid w:val="00DB3499"/>
    <w:rsid w:val="00DB38B9"/>
    <w:rsid w:val="00DB38EF"/>
    <w:rsid w:val="00DB3E0E"/>
    <w:rsid w:val="00DB518B"/>
    <w:rsid w:val="00DB6CA8"/>
    <w:rsid w:val="00DB6CB8"/>
    <w:rsid w:val="00DB7559"/>
    <w:rsid w:val="00DC063C"/>
    <w:rsid w:val="00DC20D5"/>
    <w:rsid w:val="00DC2FE8"/>
    <w:rsid w:val="00DC35C7"/>
    <w:rsid w:val="00DC3EDB"/>
    <w:rsid w:val="00DC42FC"/>
    <w:rsid w:val="00DC5AAC"/>
    <w:rsid w:val="00DC6CC3"/>
    <w:rsid w:val="00DC6DDA"/>
    <w:rsid w:val="00DC708C"/>
    <w:rsid w:val="00DC79BE"/>
    <w:rsid w:val="00DD030F"/>
    <w:rsid w:val="00DD04E5"/>
    <w:rsid w:val="00DD15DA"/>
    <w:rsid w:val="00DD2432"/>
    <w:rsid w:val="00DD260A"/>
    <w:rsid w:val="00DD31D6"/>
    <w:rsid w:val="00DD3207"/>
    <w:rsid w:val="00DD3C8C"/>
    <w:rsid w:val="00DD3EC2"/>
    <w:rsid w:val="00DD6F05"/>
    <w:rsid w:val="00DD7399"/>
    <w:rsid w:val="00DD78E6"/>
    <w:rsid w:val="00DE03AF"/>
    <w:rsid w:val="00DE20F5"/>
    <w:rsid w:val="00DE2339"/>
    <w:rsid w:val="00DE24AA"/>
    <w:rsid w:val="00DE2ED7"/>
    <w:rsid w:val="00DE38D4"/>
    <w:rsid w:val="00DE3C11"/>
    <w:rsid w:val="00DE49D0"/>
    <w:rsid w:val="00DE5D98"/>
    <w:rsid w:val="00DE601C"/>
    <w:rsid w:val="00DE6F45"/>
    <w:rsid w:val="00DE78F1"/>
    <w:rsid w:val="00DF0951"/>
    <w:rsid w:val="00DF0B50"/>
    <w:rsid w:val="00DF11B8"/>
    <w:rsid w:val="00DF1ACE"/>
    <w:rsid w:val="00DF20E9"/>
    <w:rsid w:val="00DF2E3B"/>
    <w:rsid w:val="00DF340C"/>
    <w:rsid w:val="00DF5092"/>
    <w:rsid w:val="00DF61EE"/>
    <w:rsid w:val="00DF6DCE"/>
    <w:rsid w:val="00DF79D5"/>
    <w:rsid w:val="00E00CD3"/>
    <w:rsid w:val="00E012C4"/>
    <w:rsid w:val="00E013B5"/>
    <w:rsid w:val="00E020FE"/>
    <w:rsid w:val="00E02354"/>
    <w:rsid w:val="00E03524"/>
    <w:rsid w:val="00E03FA4"/>
    <w:rsid w:val="00E0484A"/>
    <w:rsid w:val="00E05274"/>
    <w:rsid w:val="00E06419"/>
    <w:rsid w:val="00E06BFE"/>
    <w:rsid w:val="00E07209"/>
    <w:rsid w:val="00E07518"/>
    <w:rsid w:val="00E07A57"/>
    <w:rsid w:val="00E1113A"/>
    <w:rsid w:val="00E11904"/>
    <w:rsid w:val="00E1236C"/>
    <w:rsid w:val="00E12424"/>
    <w:rsid w:val="00E12956"/>
    <w:rsid w:val="00E12FD3"/>
    <w:rsid w:val="00E13290"/>
    <w:rsid w:val="00E13AFF"/>
    <w:rsid w:val="00E13FB6"/>
    <w:rsid w:val="00E1408A"/>
    <w:rsid w:val="00E14493"/>
    <w:rsid w:val="00E1550B"/>
    <w:rsid w:val="00E159FD"/>
    <w:rsid w:val="00E16463"/>
    <w:rsid w:val="00E16EC7"/>
    <w:rsid w:val="00E17254"/>
    <w:rsid w:val="00E17D39"/>
    <w:rsid w:val="00E17DB3"/>
    <w:rsid w:val="00E2127F"/>
    <w:rsid w:val="00E21A26"/>
    <w:rsid w:val="00E22BAB"/>
    <w:rsid w:val="00E22FC5"/>
    <w:rsid w:val="00E23A61"/>
    <w:rsid w:val="00E23B22"/>
    <w:rsid w:val="00E2588C"/>
    <w:rsid w:val="00E25930"/>
    <w:rsid w:val="00E26645"/>
    <w:rsid w:val="00E27528"/>
    <w:rsid w:val="00E3078E"/>
    <w:rsid w:val="00E31607"/>
    <w:rsid w:val="00E32AF6"/>
    <w:rsid w:val="00E3310F"/>
    <w:rsid w:val="00E33193"/>
    <w:rsid w:val="00E33698"/>
    <w:rsid w:val="00E3480A"/>
    <w:rsid w:val="00E35211"/>
    <w:rsid w:val="00E353EB"/>
    <w:rsid w:val="00E355C2"/>
    <w:rsid w:val="00E35A97"/>
    <w:rsid w:val="00E35FB3"/>
    <w:rsid w:val="00E36307"/>
    <w:rsid w:val="00E3639F"/>
    <w:rsid w:val="00E36FDE"/>
    <w:rsid w:val="00E373DE"/>
    <w:rsid w:val="00E37716"/>
    <w:rsid w:val="00E37BF7"/>
    <w:rsid w:val="00E37D5B"/>
    <w:rsid w:val="00E40706"/>
    <w:rsid w:val="00E40AE9"/>
    <w:rsid w:val="00E40DFE"/>
    <w:rsid w:val="00E41339"/>
    <w:rsid w:val="00E417A3"/>
    <w:rsid w:val="00E41BC3"/>
    <w:rsid w:val="00E41EA8"/>
    <w:rsid w:val="00E4289F"/>
    <w:rsid w:val="00E43C27"/>
    <w:rsid w:val="00E43E79"/>
    <w:rsid w:val="00E44055"/>
    <w:rsid w:val="00E4420C"/>
    <w:rsid w:val="00E4427D"/>
    <w:rsid w:val="00E44C50"/>
    <w:rsid w:val="00E452AF"/>
    <w:rsid w:val="00E45976"/>
    <w:rsid w:val="00E45AE8"/>
    <w:rsid w:val="00E4627F"/>
    <w:rsid w:val="00E503BC"/>
    <w:rsid w:val="00E508A6"/>
    <w:rsid w:val="00E50904"/>
    <w:rsid w:val="00E50FA1"/>
    <w:rsid w:val="00E51068"/>
    <w:rsid w:val="00E52046"/>
    <w:rsid w:val="00E524E3"/>
    <w:rsid w:val="00E52790"/>
    <w:rsid w:val="00E53DE8"/>
    <w:rsid w:val="00E54118"/>
    <w:rsid w:val="00E544F1"/>
    <w:rsid w:val="00E54FDB"/>
    <w:rsid w:val="00E5573C"/>
    <w:rsid w:val="00E55844"/>
    <w:rsid w:val="00E563A4"/>
    <w:rsid w:val="00E5668A"/>
    <w:rsid w:val="00E570D6"/>
    <w:rsid w:val="00E57407"/>
    <w:rsid w:val="00E57BEF"/>
    <w:rsid w:val="00E57BFA"/>
    <w:rsid w:val="00E60D61"/>
    <w:rsid w:val="00E60F3D"/>
    <w:rsid w:val="00E6113E"/>
    <w:rsid w:val="00E62004"/>
    <w:rsid w:val="00E62217"/>
    <w:rsid w:val="00E627EA"/>
    <w:rsid w:val="00E63D1D"/>
    <w:rsid w:val="00E64389"/>
    <w:rsid w:val="00E66085"/>
    <w:rsid w:val="00E667E5"/>
    <w:rsid w:val="00E66A8F"/>
    <w:rsid w:val="00E66F79"/>
    <w:rsid w:val="00E6733E"/>
    <w:rsid w:val="00E677A4"/>
    <w:rsid w:val="00E70225"/>
    <w:rsid w:val="00E70CE0"/>
    <w:rsid w:val="00E70E41"/>
    <w:rsid w:val="00E70F4B"/>
    <w:rsid w:val="00E7163C"/>
    <w:rsid w:val="00E71A36"/>
    <w:rsid w:val="00E72381"/>
    <w:rsid w:val="00E730ED"/>
    <w:rsid w:val="00E73423"/>
    <w:rsid w:val="00E73695"/>
    <w:rsid w:val="00E73FCD"/>
    <w:rsid w:val="00E747D3"/>
    <w:rsid w:val="00E74BB4"/>
    <w:rsid w:val="00E74D0B"/>
    <w:rsid w:val="00E7505D"/>
    <w:rsid w:val="00E7647C"/>
    <w:rsid w:val="00E779F5"/>
    <w:rsid w:val="00E77AAA"/>
    <w:rsid w:val="00E803C2"/>
    <w:rsid w:val="00E81498"/>
    <w:rsid w:val="00E81F3A"/>
    <w:rsid w:val="00E82891"/>
    <w:rsid w:val="00E82E1E"/>
    <w:rsid w:val="00E83213"/>
    <w:rsid w:val="00E85504"/>
    <w:rsid w:val="00E85831"/>
    <w:rsid w:val="00E85B43"/>
    <w:rsid w:val="00E85D0F"/>
    <w:rsid w:val="00E85F55"/>
    <w:rsid w:val="00E86589"/>
    <w:rsid w:val="00E86B8E"/>
    <w:rsid w:val="00E86FC0"/>
    <w:rsid w:val="00E87401"/>
    <w:rsid w:val="00E8757C"/>
    <w:rsid w:val="00E901CD"/>
    <w:rsid w:val="00E9074B"/>
    <w:rsid w:val="00E90899"/>
    <w:rsid w:val="00E9233E"/>
    <w:rsid w:val="00E92445"/>
    <w:rsid w:val="00E9295E"/>
    <w:rsid w:val="00E92B39"/>
    <w:rsid w:val="00E92FA7"/>
    <w:rsid w:val="00E93548"/>
    <w:rsid w:val="00E93570"/>
    <w:rsid w:val="00E93AB9"/>
    <w:rsid w:val="00E93BAB"/>
    <w:rsid w:val="00E94737"/>
    <w:rsid w:val="00E94C23"/>
    <w:rsid w:val="00E94EDB"/>
    <w:rsid w:val="00E9632E"/>
    <w:rsid w:val="00E96483"/>
    <w:rsid w:val="00E964CD"/>
    <w:rsid w:val="00E96E77"/>
    <w:rsid w:val="00E97CF2"/>
    <w:rsid w:val="00EA0872"/>
    <w:rsid w:val="00EA1191"/>
    <w:rsid w:val="00EA1E7D"/>
    <w:rsid w:val="00EA21CA"/>
    <w:rsid w:val="00EA23E1"/>
    <w:rsid w:val="00EA3DAB"/>
    <w:rsid w:val="00EA4F63"/>
    <w:rsid w:val="00EA5B51"/>
    <w:rsid w:val="00EA5E65"/>
    <w:rsid w:val="00EA6D4A"/>
    <w:rsid w:val="00EA7A9D"/>
    <w:rsid w:val="00EB03C2"/>
    <w:rsid w:val="00EB08E9"/>
    <w:rsid w:val="00EB11F0"/>
    <w:rsid w:val="00EB1CB3"/>
    <w:rsid w:val="00EB2B40"/>
    <w:rsid w:val="00EB2C62"/>
    <w:rsid w:val="00EB30B2"/>
    <w:rsid w:val="00EB3267"/>
    <w:rsid w:val="00EB3616"/>
    <w:rsid w:val="00EB3C67"/>
    <w:rsid w:val="00EB5C3D"/>
    <w:rsid w:val="00EB656B"/>
    <w:rsid w:val="00EB730B"/>
    <w:rsid w:val="00EB7569"/>
    <w:rsid w:val="00EC0687"/>
    <w:rsid w:val="00EC0760"/>
    <w:rsid w:val="00EC1193"/>
    <w:rsid w:val="00EC1274"/>
    <w:rsid w:val="00EC1A71"/>
    <w:rsid w:val="00EC2503"/>
    <w:rsid w:val="00EC35DE"/>
    <w:rsid w:val="00EC39F5"/>
    <w:rsid w:val="00EC4325"/>
    <w:rsid w:val="00ED07FD"/>
    <w:rsid w:val="00ED0E32"/>
    <w:rsid w:val="00ED29E7"/>
    <w:rsid w:val="00ED3117"/>
    <w:rsid w:val="00ED3AC4"/>
    <w:rsid w:val="00ED43F5"/>
    <w:rsid w:val="00ED4700"/>
    <w:rsid w:val="00ED4C83"/>
    <w:rsid w:val="00ED504D"/>
    <w:rsid w:val="00ED54BE"/>
    <w:rsid w:val="00ED6961"/>
    <w:rsid w:val="00ED764D"/>
    <w:rsid w:val="00EE070C"/>
    <w:rsid w:val="00EE0783"/>
    <w:rsid w:val="00EE099A"/>
    <w:rsid w:val="00EE0D6A"/>
    <w:rsid w:val="00EE121C"/>
    <w:rsid w:val="00EE1A5D"/>
    <w:rsid w:val="00EE1F21"/>
    <w:rsid w:val="00EE2010"/>
    <w:rsid w:val="00EE2A67"/>
    <w:rsid w:val="00EE3BA8"/>
    <w:rsid w:val="00EE488F"/>
    <w:rsid w:val="00EE59A5"/>
    <w:rsid w:val="00EE63F6"/>
    <w:rsid w:val="00EE64A8"/>
    <w:rsid w:val="00EF1877"/>
    <w:rsid w:val="00EF222C"/>
    <w:rsid w:val="00EF29B7"/>
    <w:rsid w:val="00EF349D"/>
    <w:rsid w:val="00EF3A10"/>
    <w:rsid w:val="00EF5363"/>
    <w:rsid w:val="00EF6A55"/>
    <w:rsid w:val="00EF6ACF"/>
    <w:rsid w:val="00EF7495"/>
    <w:rsid w:val="00EF7560"/>
    <w:rsid w:val="00F009F1"/>
    <w:rsid w:val="00F00A18"/>
    <w:rsid w:val="00F00AC6"/>
    <w:rsid w:val="00F01513"/>
    <w:rsid w:val="00F02336"/>
    <w:rsid w:val="00F0246D"/>
    <w:rsid w:val="00F03378"/>
    <w:rsid w:val="00F0369A"/>
    <w:rsid w:val="00F03C52"/>
    <w:rsid w:val="00F03FAF"/>
    <w:rsid w:val="00F04FD7"/>
    <w:rsid w:val="00F056C8"/>
    <w:rsid w:val="00F05771"/>
    <w:rsid w:val="00F06456"/>
    <w:rsid w:val="00F065FF"/>
    <w:rsid w:val="00F0684D"/>
    <w:rsid w:val="00F06E6D"/>
    <w:rsid w:val="00F071A8"/>
    <w:rsid w:val="00F0748F"/>
    <w:rsid w:val="00F07AD4"/>
    <w:rsid w:val="00F106C8"/>
    <w:rsid w:val="00F11C47"/>
    <w:rsid w:val="00F12227"/>
    <w:rsid w:val="00F128D0"/>
    <w:rsid w:val="00F140A1"/>
    <w:rsid w:val="00F14736"/>
    <w:rsid w:val="00F14898"/>
    <w:rsid w:val="00F163DE"/>
    <w:rsid w:val="00F16F58"/>
    <w:rsid w:val="00F177E0"/>
    <w:rsid w:val="00F17B18"/>
    <w:rsid w:val="00F17B79"/>
    <w:rsid w:val="00F17C49"/>
    <w:rsid w:val="00F204FA"/>
    <w:rsid w:val="00F20AC2"/>
    <w:rsid w:val="00F21FBD"/>
    <w:rsid w:val="00F22BBA"/>
    <w:rsid w:val="00F22D4C"/>
    <w:rsid w:val="00F22F0F"/>
    <w:rsid w:val="00F23113"/>
    <w:rsid w:val="00F238A3"/>
    <w:rsid w:val="00F27FE9"/>
    <w:rsid w:val="00F30476"/>
    <w:rsid w:val="00F31862"/>
    <w:rsid w:val="00F3255B"/>
    <w:rsid w:val="00F3321B"/>
    <w:rsid w:val="00F33CFF"/>
    <w:rsid w:val="00F34324"/>
    <w:rsid w:val="00F3612F"/>
    <w:rsid w:val="00F3697B"/>
    <w:rsid w:val="00F405FA"/>
    <w:rsid w:val="00F40688"/>
    <w:rsid w:val="00F4155A"/>
    <w:rsid w:val="00F41CCE"/>
    <w:rsid w:val="00F41E69"/>
    <w:rsid w:val="00F41EBB"/>
    <w:rsid w:val="00F42D69"/>
    <w:rsid w:val="00F434EA"/>
    <w:rsid w:val="00F438BA"/>
    <w:rsid w:val="00F43D0E"/>
    <w:rsid w:val="00F4403A"/>
    <w:rsid w:val="00F45245"/>
    <w:rsid w:val="00F454E7"/>
    <w:rsid w:val="00F4560A"/>
    <w:rsid w:val="00F45EE7"/>
    <w:rsid w:val="00F46784"/>
    <w:rsid w:val="00F476B0"/>
    <w:rsid w:val="00F47AA6"/>
    <w:rsid w:val="00F47B00"/>
    <w:rsid w:val="00F47FBD"/>
    <w:rsid w:val="00F504A1"/>
    <w:rsid w:val="00F506DD"/>
    <w:rsid w:val="00F50F5D"/>
    <w:rsid w:val="00F51908"/>
    <w:rsid w:val="00F520F3"/>
    <w:rsid w:val="00F5320D"/>
    <w:rsid w:val="00F53DC2"/>
    <w:rsid w:val="00F55622"/>
    <w:rsid w:val="00F55903"/>
    <w:rsid w:val="00F5747A"/>
    <w:rsid w:val="00F61266"/>
    <w:rsid w:val="00F6185F"/>
    <w:rsid w:val="00F61BC7"/>
    <w:rsid w:val="00F6260F"/>
    <w:rsid w:val="00F62F02"/>
    <w:rsid w:val="00F62F16"/>
    <w:rsid w:val="00F64B51"/>
    <w:rsid w:val="00F65395"/>
    <w:rsid w:val="00F65B9F"/>
    <w:rsid w:val="00F66833"/>
    <w:rsid w:val="00F66970"/>
    <w:rsid w:val="00F704A1"/>
    <w:rsid w:val="00F70E14"/>
    <w:rsid w:val="00F718B3"/>
    <w:rsid w:val="00F71C2E"/>
    <w:rsid w:val="00F72714"/>
    <w:rsid w:val="00F7308C"/>
    <w:rsid w:val="00F73099"/>
    <w:rsid w:val="00F76B02"/>
    <w:rsid w:val="00F76FB9"/>
    <w:rsid w:val="00F773BC"/>
    <w:rsid w:val="00F77D0C"/>
    <w:rsid w:val="00F77D55"/>
    <w:rsid w:val="00F77FBF"/>
    <w:rsid w:val="00F8089D"/>
    <w:rsid w:val="00F81456"/>
    <w:rsid w:val="00F814F5"/>
    <w:rsid w:val="00F81C5D"/>
    <w:rsid w:val="00F8218E"/>
    <w:rsid w:val="00F82EBF"/>
    <w:rsid w:val="00F841DB"/>
    <w:rsid w:val="00F85DFD"/>
    <w:rsid w:val="00F8631B"/>
    <w:rsid w:val="00F8727C"/>
    <w:rsid w:val="00F905A8"/>
    <w:rsid w:val="00F90AE0"/>
    <w:rsid w:val="00F924CF"/>
    <w:rsid w:val="00F934E2"/>
    <w:rsid w:val="00F93796"/>
    <w:rsid w:val="00F93DA1"/>
    <w:rsid w:val="00F94670"/>
    <w:rsid w:val="00F94F84"/>
    <w:rsid w:val="00F95D13"/>
    <w:rsid w:val="00F9624D"/>
    <w:rsid w:val="00F97179"/>
    <w:rsid w:val="00F973BB"/>
    <w:rsid w:val="00F97497"/>
    <w:rsid w:val="00FA084B"/>
    <w:rsid w:val="00FA1901"/>
    <w:rsid w:val="00FA1D91"/>
    <w:rsid w:val="00FA1F91"/>
    <w:rsid w:val="00FA1FBB"/>
    <w:rsid w:val="00FA2530"/>
    <w:rsid w:val="00FA2E76"/>
    <w:rsid w:val="00FA30C3"/>
    <w:rsid w:val="00FA3EBD"/>
    <w:rsid w:val="00FA481B"/>
    <w:rsid w:val="00FA4FAF"/>
    <w:rsid w:val="00FA510B"/>
    <w:rsid w:val="00FA5525"/>
    <w:rsid w:val="00FA5539"/>
    <w:rsid w:val="00FA609C"/>
    <w:rsid w:val="00FA63F3"/>
    <w:rsid w:val="00FA73B4"/>
    <w:rsid w:val="00FA7D19"/>
    <w:rsid w:val="00FB09E1"/>
    <w:rsid w:val="00FB0D1B"/>
    <w:rsid w:val="00FB3482"/>
    <w:rsid w:val="00FB4D9C"/>
    <w:rsid w:val="00FB4EE2"/>
    <w:rsid w:val="00FB5434"/>
    <w:rsid w:val="00FB5A04"/>
    <w:rsid w:val="00FB6A65"/>
    <w:rsid w:val="00FB7FB6"/>
    <w:rsid w:val="00FC0322"/>
    <w:rsid w:val="00FC13BF"/>
    <w:rsid w:val="00FC153D"/>
    <w:rsid w:val="00FC28F3"/>
    <w:rsid w:val="00FC2A9C"/>
    <w:rsid w:val="00FC3655"/>
    <w:rsid w:val="00FC41B2"/>
    <w:rsid w:val="00FC459C"/>
    <w:rsid w:val="00FC4851"/>
    <w:rsid w:val="00FC550A"/>
    <w:rsid w:val="00FC590A"/>
    <w:rsid w:val="00FC59C7"/>
    <w:rsid w:val="00FC5AFF"/>
    <w:rsid w:val="00FC5F54"/>
    <w:rsid w:val="00FC60B0"/>
    <w:rsid w:val="00FC60FB"/>
    <w:rsid w:val="00FD0E93"/>
    <w:rsid w:val="00FD12F5"/>
    <w:rsid w:val="00FD190D"/>
    <w:rsid w:val="00FD1FF5"/>
    <w:rsid w:val="00FD242F"/>
    <w:rsid w:val="00FD28AC"/>
    <w:rsid w:val="00FD29BA"/>
    <w:rsid w:val="00FD3B04"/>
    <w:rsid w:val="00FD3DCC"/>
    <w:rsid w:val="00FD3E8D"/>
    <w:rsid w:val="00FD554E"/>
    <w:rsid w:val="00FD5C68"/>
    <w:rsid w:val="00FD61EA"/>
    <w:rsid w:val="00FD79CD"/>
    <w:rsid w:val="00FD79DC"/>
    <w:rsid w:val="00FE03F4"/>
    <w:rsid w:val="00FE17BD"/>
    <w:rsid w:val="00FE2121"/>
    <w:rsid w:val="00FE2134"/>
    <w:rsid w:val="00FE266B"/>
    <w:rsid w:val="00FE423E"/>
    <w:rsid w:val="00FE4506"/>
    <w:rsid w:val="00FE48E0"/>
    <w:rsid w:val="00FE4929"/>
    <w:rsid w:val="00FE4A4E"/>
    <w:rsid w:val="00FE4AF8"/>
    <w:rsid w:val="00FE5A6B"/>
    <w:rsid w:val="00FE5FBE"/>
    <w:rsid w:val="00FE6B52"/>
    <w:rsid w:val="00FE70B9"/>
    <w:rsid w:val="00FE7289"/>
    <w:rsid w:val="00FE737C"/>
    <w:rsid w:val="00FE7F35"/>
    <w:rsid w:val="00FF0BB0"/>
    <w:rsid w:val="00FF2CE9"/>
    <w:rsid w:val="00FF2FD6"/>
    <w:rsid w:val="00FF34F3"/>
    <w:rsid w:val="00FF4D5A"/>
    <w:rsid w:val="00FF5E4D"/>
    <w:rsid w:val="00FF6196"/>
    <w:rsid w:val="00FF6A8B"/>
    <w:rsid w:val="00FF6B4D"/>
    <w:rsid w:val="00FF703D"/>
    <w:rsid w:val="00FF7597"/>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9AA21"/>
  <w15:docId w15:val="{BFA3CF10-5D1B-42A0-8B2E-84A89594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C9B"/>
    <w:rPr>
      <w:sz w:val="24"/>
      <w:szCs w:val="24"/>
    </w:rPr>
  </w:style>
  <w:style w:type="paragraph" w:styleId="Heading10">
    <w:name w:val="heading 1"/>
    <w:aliases w:val="Section Heading,HEADING 1,Section,Headline,ARTICULO 1º,Chapter"/>
    <w:basedOn w:val="Normal"/>
    <w:next w:val="Heading2"/>
    <w:uiPriority w:val="9"/>
    <w:qFormat/>
    <w:rsid w:val="00542C9B"/>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rsid w:val="00542C9B"/>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rsid w:val="00542C9B"/>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Proposal 4,Titolo4,h4,a.,Level 2 - a,MOVE-it 4,Heading4,4m,Head 4,C Head,MOVE-it 41,C Head1,h41,C Head2,h42,C Head3,h43,C Head4,h44,C Head5,h45,C Head6,h46,C Head7,h47,C Head8,h48,C Head9,h49,C Head11,h411,C Head10,h410,h412"/>
    <w:basedOn w:val="Normal"/>
    <w:next w:val="Normal"/>
    <w:link w:val="Heading4Char"/>
    <w:qFormat/>
    <w:rsid w:val="00542C9B"/>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rsid w:val="00542C9B"/>
    <w:pPr>
      <w:spacing w:before="240" w:after="60"/>
      <w:outlineLvl w:val="4"/>
    </w:pPr>
    <w:rPr>
      <w:b/>
      <w:bCs/>
      <w:i/>
      <w:iCs/>
      <w:sz w:val="26"/>
      <w:szCs w:val="26"/>
    </w:rPr>
  </w:style>
  <w:style w:type="paragraph" w:styleId="Heading6">
    <w:name w:val="heading 6"/>
    <w:aliases w:val="Bullet"/>
    <w:basedOn w:val="Normal"/>
    <w:next w:val="Normal"/>
    <w:uiPriority w:val="9"/>
    <w:qFormat/>
    <w:rsid w:val="00542C9B"/>
    <w:pPr>
      <w:spacing w:before="240" w:after="60"/>
      <w:outlineLvl w:val="5"/>
    </w:pPr>
    <w:rPr>
      <w:b/>
      <w:bCs/>
      <w:sz w:val="22"/>
      <w:szCs w:val="22"/>
    </w:rPr>
  </w:style>
  <w:style w:type="paragraph" w:styleId="Heading7">
    <w:name w:val="heading 7"/>
    <w:basedOn w:val="Normal"/>
    <w:next w:val="Normal"/>
    <w:uiPriority w:val="9"/>
    <w:qFormat/>
    <w:rsid w:val="00542C9B"/>
    <w:pPr>
      <w:spacing w:before="240" w:after="60"/>
      <w:outlineLvl w:val="6"/>
    </w:pPr>
  </w:style>
  <w:style w:type="paragraph" w:styleId="Heading8">
    <w:name w:val="heading 8"/>
    <w:basedOn w:val="Normal"/>
    <w:next w:val="Normal"/>
    <w:uiPriority w:val="9"/>
    <w:qFormat/>
    <w:rsid w:val="00542C9B"/>
    <w:pPr>
      <w:spacing w:before="240" w:after="60"/>
      <w:outlineLvl w:val="7"/>
    </w:pPr>
    <w:rPr>
      <w:i/>
      <w:iCs/>
    </w:rPr>
  </w:style>
  <w:style w:type="paragraph" w:styleId="Heading9">
    <w:name w:val="heading 9"/>
    <w:basedOn w:val="Normal"/>
    <w:next w:val="Normal"/>
    <w:uiPriority w:val="9"/>
    <w:qFormat/>
    <w:rsid w:val="00542C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rsid w:val="00542C9B"/>
    <w:pPr>
      <w:spacing w:before="360" w:after="240"/>
    </w:pPr>
    <w:rPr>
      <w:rFonts w:ascii="Times New Roman Bold" w:hAnsi="Times New Roman Bold"/>
      <w:b/>
    </w:rPr>
  </w:style>
  <w:style w:type="paragraph" w:customStyle="1" w:styleId="ListwNr1Char">
    <w:name w:val="List w/Nr 1 Char"/>
    <w:basedOn w:val="Normal"/>
    <w:link w:val="ListwNr1CharChar"/>
    <w:rsid w:val="00542C9B"/>
    <w:pPr>
      <w:spacing w:before="240" w:after="240"/>
    </w:pPr>
  </w:style>
  <w:style w:type="paragraph" w:customStyle="1" w:styleId="Listwletters">
    <w:name w:val="List w/letters"/>
    <w:basedOn w:val="Normal"/>
    <w:rsid w:val="00542C9B"/>
    <w:pPr>
      <w:spacing w:before="60" w:after="60"/>
    </w:pPr>
  </w:style>
  <w:style w:type="paragraph" w:customStyle="1" w:styleId="Listwii">
    <w:name w:val="List w/ii"/>
    <w:basedOn w:val="Listwletters"/>
    <w:rsid w:val="00542C9B"/>
  </w:style>
  <w:style w:type="character" w:customStyle="1" w:styleId="ListwNr1CharChar">
    <w:name w:val="List w/Nr 1 Char Char"/>
    <w:link w:val="ListwNr1Char"/>
    <w:rsid w:val="00542C9B"/>
    <w:rPr>
      <w:sz w:val="24"/>
      <w:szCs w:val="24"/>
      <w:lang w:val="en-US" w:eastAsia="en-US" w:bidi="ar-SA"/>
    </w:rPr>
  </w:style>
  <w:style w:type="paragraph" w:customStyle="1" w:styleId="tenvb">
    <w:name w:val="tenvb"/>
    <w:basedOn w:val="Normal"/>
    <w:rsid w:val="00542C9B"/>
    <w:pPr>
      <w:spacing w:before="100" w:beforeAutospacing="1" w:after="100" w:afterAutospacing="1"/>
    </w:pPr>
    <w:rPr>
      <w:color w:val="000000"/>
    </w:rPr>
  </w:style>
  <w:style w:type="table" w:styleId="TableGrid">
    <w:name w:val="Table Grid"/>
    <w:basedOn w:val="TableNormal"/>
    <w:rsid w:val="0054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42C9B"/>
    <w:rPr>
      <w:sz w:val="20"/>
      <w:szCs w:val="20"/>
    </w:rPr>
  </w:style>
  <w:style w:type="character" w:styleId="FootnoteReference">
    <w:name w:val="footnote reference"/>
    <w:semiHidden/>
    <w:rsid w:val="00542C9B"/>
    <w:rPr>
      <w:vertAlign w:val="superscript"/>
    </w:rPr>
  </w:style>
  <w:style w:type="paragraph" w:styleId="BalloonText">
    <w:name w:val="Balloon Text"/>
    <w:basedOn w:val="Normal"/>
    <w:link w:val="BalloonTextChar"/>
    <w:semiHidden/>
    <w:rsid w:val="00542C9B"/>
    <w:rPr>
      <w:rFonts w:ascii="Tahoma" w:hAnsi="Tahoma" w:cs="Tahoma"/>
      <w:sz w:val="16"/>
      <w:szCs w:val="16"/>
    </w:rPr>
  </w:style>
  <w:style w:type="paragraph" w:styleId="Footer">
    <w:name w:val="footer"/>
    <w:basedOn w:val="Normal"/>
    <w:rsid w:val="00542C9B"/>
    <w:pPr>
      <w:tabs>
        <w:tab w:val="center" w:pos="4320"/>
        <w:tab w:val="right" w:pos="8640"/>
      </w:tabs>
    </w:pPr>
    <w:rPr>
      <w:rFonts w:ascii=".VnTime" w:hAnsi=".VnTime"/>
      <w:sz w:val="28"/>
      <w:szCs w:val="20"/>
    </w:rPr>
  </w:style>
  <w:style w:type="character" w:styleId="PageNumber">
    <w:name w:val="page number"/>
    <w:basedOn w:val="DefaultParagraphFont"/>
    <w:rsid w:val="00542C9B"/>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rsid w:val="00542C9B"/>
    <w:pPr>
      <w:tabs>
        <w:tab w:val="center" w:pos="4153"/>
        <w:tab w:val="right" w:pos="8306"/>
      </w:tabs>
    </w:pPr>
  </w:style>
  <w:style w:type="paragraph" w:customStyle="1" w:styleId="ListwNr1">
    <w:name w:val="List w/Nr 1"/>
    <w:basedOn w:val="Normal"/>
    <w:rsid w:val="00542C9B"/>
    <w:pPr>
      <w:tabs>
        <w:tab w:val="num" w:pos="340"/>
      </w:tabs>
      <w:spacing w:before="240" w:after="240"/>
      <w:ind w:left="340" w:hanging="340"/>
    </w:pPr>
  </w:style>
  <w:style w:type="table" w:customStyle="1" w:styleId="TableNormal1">
    <w:name w:val="Table Normal1"/>
    <w:next w:val="TableNormal"/>
    <w:semiHidden/>
    <w:rsid w:val="00542C9B"/>
    <w:tblPr>
      <w:tblInd w:w="0" w:type="dxa"/>
      <w:tblCellMar>
        <w:top w:w="0" w:type="dxa"/>
        <w:left w:w="108" w:type="dxa"/>
        <w:bottom w:w="0" w:type="dxa"/>
        <w:right w:w="108" w:type="dxa"/>
      </w:tblCellMar>
    </w:tblPr>
  </w:style>
  <w:style w:type="numbering" w:customStyle="1" w:styleId="NoList1">
    <w:name w:val="No List1"/>
    <w:next w:val="NoList"/>
    <w:semiHidden/>
    <w:rsid w:val="00542C9B"/>
  </w:style>
  <w:style w:type="paragraph" w:styleId="TOC1">
    <w:name w:val="toc 1"/>
    <w:basedOn w:val="Normal"/>
    <w:next w:val="Normal"/>
    <w:autoRedefine/>
    <w:uiPriority w:val="39"/>
    <w:rsid w:val="00542C9B"/>
    <w:pPr>
      <w:spacing w:before="240" w:after="240" w:line="264" w:lineRule="auto"/>
      <w:ind w:firstLine="567"/>
    </w:pPr>
    <w:rPr>
      <w:b/>
      <w:caps/>
      <w:sz w:val="28"/>
      <w:szCs w:val="18"/>
      <w:lang w:val="en-GB" w:eastAsia="es-ES"/>
    </w:rPr>
  </w:style>
  <w:style w:type="paragraph" w:styleId="TOC2">
    <w:name w:val="toc 2"/>
    <w:basedOn w:val="Normal"/>
    <w:next w:val="Normal"/>
    <w:autoRedefine/>
    <w:rsid w:val="00542C9B"/>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rsid w:val="00542C9B"/>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rsid w:val="00542C9B"/>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rsid w:val="00542C9B"/>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rsid w:val="00542C9B"/>
    <w:pPr>
      <w:spacing w:before="120"/>
      <w:ind w:left="1200"/>
    </w:pPr>
    <w:rPr>
      <w:rFonts w:ascii="Verdana" w:hAnsi="Verdana"/>
      <w:sz w:val="18"/>
      <w:szCs w:val="18"/>
      <w:lang w:val="en-GB" w:eastAsia="es-ES"/>
    </w:rPr>
  </w:style>
  <w:style w:type="paragraph" w:styleId="TOC7">
    <w:name w:val="toc 7"/>
    <w:basedOn w:val="Normal"/>
    <w:next w:val="Normal"/>
    <w:autoRedefine/>
    <w:rsid w:val="00542C9B"/>
    <w:pPr>
      <w:spacing w:before="120"/>
      <w:ind w:left="1440"/>
    </w:pPr>
    <w:rPr>
      <w:rFonts w:ascii="Verdana" w:hAnsi="Verdana"/>
      <w:sz w:val="18"/>
      <w:szCs w:val="18"/>
      <w:lang w:val="en-GB" w:eastAsia="es-ES"/>
    </w:rPr>
  </w:style>
  <w:style w:type="paragraph" w:styleId="TOC8">
    <w:name w:val="toc 8"/>
    <w:basedOn w:val="Normal"/>
    <w:next w:val="Normal"/>
    <w:autoRedefine/>
    <w:rsid w:val="00542C9B"/>
    <w:pPr>
      <w:spacing w:before="120"/>
      <w:ind w:left="1680"/>
    </w:pPr>
    <w:rPr>
      <w:rFonts w:ascii="Verdana" w:hAnsi="Verdana"/>
      <w:sz w:val="18"/>
      <w:szCs w:val="18"/>
      <w:lang w:val="en-GB" w:eastAsia="es-ES"/>
    </w:rPr>
  </w:style>
  <w:style w:type="paragraph" w:styleId="TOC9">
    <w:name w:val="toc 9"/>
    <w:basedOn w:val="Normal"/>
    <w:next w:val="Normal"/>
    <w:autoRedefine/>
    <w:rsid w:val="00542C9B"/>
    <w:pPr>
      <w:spacing w:before="120"/>
      <w:ind w:left="1920"/>
    </w:pPr>
    <w:rPr>
      <w:rFonts w:ascii="Verdana" w:hAnsi="Verdana"/>
      <w:sz w:val="18"/>
      <w:szCs w:val="18"/>
      <w:lang w:val="en-GB" w:eastAsia="es-ES"/>
    </w:rPr>
  </w:style>
  <w:style w:type="paragraph" w:customStyle="1" w:styleId="Textocaratula">
    <w:name w:val="Texto caratula"/>
    <w:basedOn w:val="Normal"/>
    <w:rsid w:val="00542C9B"/>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rsid w:val="00542C9B"/>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rsid w:val="00542C9B"/>
    <w:pPr>
      <w:spacing w:before="120"/>
      <w:jc w:val="center"/>
    </w:pPr>
    <w:rPr>
      <w:rFonts w:ascii="Verdana" w:hAnsi="Verdana"/>
      <w:sz w:val="32"/>
      <w:szCs w:val="18"/>
      <w:lang w:val="en-GB" w:eastAsia="es-ES"/>
    </w:rPr>
  </w:style>
  <w:style w:type="paragraph" w:customStyle="1" w:styleId="Listanumerada1">
    <w:name w:val="Lista numerada 1"/>
    <w:basedOn w:val="Normal"/>
    <w:rsid w:val="00542C9B"/>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rsid w:val="00542C9B"/>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rsid w:val="00542C9B"/>
    <w:pPr>
      <w:numPr>
        <w:numId w:val="3"/>
      </w:numPr>
    </w:pPr>
  </w:style>
  <w:style w:type="paragraph" w:customStyle="1" w:styleId="Listaletras2">
    <w:name w:val="Lista letras 2"/>
    <w:basedOn w:val="Listaletra1"/>
    <w:rsid w:val="00542C9B"/>
    <w:pPr>
      <w:numPr>
        <w:numId w:val="1"/>
      </w:numPr>
    </w:pPr>
  </w:style>
  <w:style w:type="paragraph" w:customStyle="1" w:styleId="Listaletra1">
    <w:name w:val="Lista letra 1"/>
    <w:basedOn w:val="Normal"/>
    <w:rsid w:val="00542C9B"/>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rsid w:val="00542C9B"/>
    <w:pPr>
      <w:numPr>
        <w:numId w:val="5"/>
      </w:numPr>
    </w:pPr>
  </w:style>
  <w:style w:type="paragraph" w:customStyle="1" w:styleId="TtuloPortada">
    <w:name w:val="Título Portada"/>
    <w:basedOn w:val="Heading10"/>
    <w:rsid w:val="00542C9B"/>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rsid w:val="00542C9B"/>
    <w:pPr>
      <w:spacing w:before="120" w:after="360"/>
    </w:pPr>
    <w:rPr>
      <w:b w:val="0"/>
      <w:bCs w:val="0"/>
      <w:caps w:val="0"/>
      <w:color w:val="auto"/>
      <w:sz w:val="28"/>
      <w:szCs w:val="28"/>
    </w:rPr>
  </w:style>
  <w:style w:type="character" w:styleId="Hyperlink">
    <w:name w:val="Hyperlink"/>
    <w:uiPriority w:val="99"/>
    <w:rsid w:val="00542C9B"/>
    <w:rPr>
      <w:rFonts w:ascii="Verdana" w:hAnsi="Verdana"/>
      <w:color w:val="0000FF"/>
      <w:sz w:val="18"/>
      <w:szCs w:val="18"/>
      <w:u w:val="single"/>
    </w:rPr>
  </w:style>
  <w:style w:type="paragraph" w:customStyle="1" w:styleId="EstiloTtuloPortadaDespus6pto">
    <w:name w:val="Estilo Título Portada + Después:  6 pto"/>
    <w:basedOn w:val="TtuloPortada"/>
    <w:rsid w:val="00542C9B"/>
    <w:pPr>
      <w:spacing w:after="0"/>
    </w:pPr>
    <w:rPr>
      <w:szCs w:val="20"/>
    </w:rPr>
  </w:style>
  <w:style w:type="paragraph" w:customStyle="1" w:styleId="DMBullet5">
    <w:name w:val="DM Bullet .5"/>
    <w:basedOn w:val="Normal"/>
    <w:rsid w:val="00542C9B"/>
    <w:pPr>
      <w:numPr>
        <w:numId w:val="7"/>
      </w:numPr>
      <w:tabs>
        <w:tab w:val="clear" w:pos="1440"/>
      </w:tabs>
      <w:spacing w:before="120" w:after="240"/>
      <w:contextualSpacing/>
    </w:pPr>
  </w:style>
  <w:style w:type="paragraph" w:styleId="Caption">
    <w:name w:val="caption"/>
    <w:basedOn w:val="Normal"/>
    <w:next w:val="Normal"/>
    <w:qFormat/>
    <w:rsid w:val="00542C9B"/>
    <w:pPr>
      <w:spacing w:before="120" w:after="120"/>
      <w:jc w:val="both"/>
    </w:pPr>
    <w:rPr>
      <w:rFonts w:ascii="Verdana" w:hAnsi="Verdana"/>
      <w:b/>
      <w:bCs/>
      <w:sz w:val="20"/>
      <w:szCs w:val="20"/>
      <w:lang w:val="en-GB" w:eastAsia="es-ES"/>
    </w:rPr>
  </w:style>
  <w:style w:type="paragraph" w:customStyle="1" w:styleId="DMBdyTxt">
    <w:name w:val="DM BdyTxt"/>
    <w:basedOn w:val="Normal"/>
    <w:rsid w:val="00542C9B"/>
    <w:pPr>
      <w:spacing w:after="240"/>
    </w:pPr>
    <w:rPr>
      <w:szCs w:val="20"/>
    </w:rPr>
  </w:style>
  <w:style w:type="character" w:customStyle="1" w:styleId="BalloonTextChar">
    <w:name w:val="Balloon Text Char"/>
    <w:link w:val="BalloonText"/>
    <w:rsid w:val="00542C9B"/>
    <w:rPr>
      <w:rFonts w:ascii="Tahoma" w:hAnsi="Tahoma" w:cs="Tahoma"/>
      <w:sz w:val="16"/>
      <w:szCs w:val="16"/>
      <w:lang w:val="en-US" w:eastAsia="en-US" w:bidi="ar-SA"/>
    </w:rPr>
  </w:style>
  <w:style w:type="paragraph" w:customStyle="1" w:styleId="Comment">
    <w:name w:val="Comment"/>
    <w:basedOn w:val="Normal"/>
    <w:next w:val="Normal"/>
    <w:uiPriority w:val="99"/>
    <w:rsid w:val="00542C9B"/>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rsid w:val="00542C9B"/>
    <w:pPr>
      <w:spacing w:after="240"/>
    </w:pPr>
    <w:rPr>
      <w:szCs w:val="20"/>
    </w:rPr>
  </w:style>
  <w:style w:type="paragraph" w:styleId="EnvelopeReturn">
    <w:name w:val="envelope return"/>
    <w:basedOn w:val="Normal"/>
    <w:rsid w:val="00542C9B"/>
    <w:rPr>
      <w:rFonts w:cs="Arial"/>
      <w:sz w:val="20"/>
      <w:szCs w:val="20"/>
    </w:rPr>
  </w:style>
  <w:style w:type="paragraph" w:styleId="ListParagraph">
    <w:name w:val="List Paragraph"/>
    <w:aliases w:val="Number Bullets,06. Ý"/>
    <w:basedOn w:val="Normal"/>
    <w:link w:val="ListParagraphChar"/>
    <w:uiPriority w:val="34"/>
    <w:qFormat/>
    <w:rsid w:val="00542C9B"/>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542C9B"/>
    <w:pPr>
      <w:spacing w:before="120" w:after="120"/>
      <w:ind w:left="360"/>
      <w:jc w:val="both"/>
    </w:pPr>
    <w:rPr>
      <w:rFonts w:ascii="Verdana" w:hAnsi="Verdana"/>
      <w:sz w:val="18"/>
      <w:szCs w:val="18"/>
      <w:lang w:val="en-GB" w:eastAsia="es-ES"/>
    </w:rPr>
  </w:style>
  <w:style w:type="paragraph" w:customStyle="1" w:styleId="n-dieund">
    <w:name w:val="n-dieund"/>
    <w:basedOn w:val="Normal"/>
    <w:rsid w:val="00542C9B"/>
    <w:pPr>
      <w:spacing w:after="120"/>
      <w:ind w:firstLine="709"/>
      <w:jc w:val="both"/>
    </w:pPr>
    <w:rPr>
      <w:rFonts w:ascii=".VnTime" w:hAnsi=".VnTime" w:cs=".VnTime"/>
      <w:sz w:val="28"/>
      <w:szCs w:val="28"/>
    </w:rPr>
  </w:style>
  <w:style w:type="character" w:customStyle="1" w:styleId="DocID">
    <w:name w:val="DocID"/>
    <w:rsid w:val="00542C9B"/>
    <w:rPr>
      <w:rFonts w:ascii="Verdana" w:hAnsi="Verdana"/>
      <w:b w:val="0"/>
      <w:color w:val="000000"/>
      <w:sz w:val="14"/>
      <w:u w:val="none"/>
    </w:rPr>
  </w:style>
  <w:style w:type="paragraph" w:customStyle="1" w:styleId="NumberedList123">
    <w:name w:val="Numbered List 123"/>
    <w:basedOn w:val="Normal"/>
    <w:link w:val="NumberedList123Char"/>
    <w:rsid w:val="00542C9B"/>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sid w:val="00542C9B"/>
    <w:rPr>
      <w:sz w:val="28"/>
      <w:szCs w:val="24"/>
      <w:lang w:val="en-US" w:eastAsia="en-US" w:bidi="ar-SA"/>
    </w:rPr>
  </w:style>
  <w:style w:type="numbering" w:styleId="1ai">
    <w:name w:val="Outline List 1"/>
    <w:aliases w:val="1 / a / -"/>
    <w:basedOn w:val="NoList"/>
    <w:rsid w:val="00542C9B"/>
    <w:pPr>
      <w:numPr>
        <w:numId w:val="10"/>
      </w:numPr>
    </w:pPr>
  </w:style>
  <w:style w:type="paragraph" w:customStyle="1" w:styleId="StyleNumberedListBold">
    <w:name w:val="Style Numbered List + Bold"/>
    <w:basedOn w:val="NumberedList123"/>
    <w:link w:val="StyleNumberedListBoldChar"/>
    <w:rsid w:val="00542C9B"/>
    <w:pPr>
      <w:ind w:left="374" w:firstLine="709"/>
    </w:pPr>
    <w:rPr>
      <w:b/>
      <w:bCs/>
    </w:rPr>
  </w:style>
  <w:style w:type="character" w:customStyle="1" w:styleId="StyleNumberedListBoldChar">
    <w:name w:val="Style Numbered List + Bold Char"/>
    <w:link w:val="StyleNumberedListBold"/>
    <w:rsid w:val="00542C9B"/>
    <w:rPr>
      <w:b/>
      <w:bCs/>
      <w:sz w:val="28"/>
      <w:szCs w:val="24"/>
      <w:lang w:val="en-US" w:eastAsia="en-US" w:bidi="ar-SA"/>
    </w:rPr>
  </w:style>
  <w:style w:type="paragraph" w:customStyle="1" w:styleId="pl">
    <w:name w:val="pl"/>
    <w:basedOn w:val="Normal"/>
    <w:rsid w:val="00542C9B"/>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rsid w:val="00542C9B"/>
    <w:pPr>
      <w:spacing w:before="120" w:after="120"/>
      <w:ind w:firstLine="680"/>
      <w:jc w:val="both"/>
    </w:pPr>
    <w:rPr>
      <w:b/>
      <w:snapToGrid w:val="0"/>
      <w:sz w:val="28"/>
      <w:szCs w:val="26"/>
      <w:lang w:val="en-GB"/>
    </w:rPr>
  </w:style>
  <w:style w:type="character" w:styleId="CommentReference">
    <w:name w:val="annotation reference"/>
    <w:uiPriority w:val="99"/>
    <w:rsid w:val="00542C9B"/>
    <w:rPr>
      <w:sz w:val="16"/>
      <w:szCs w:val="16"/>
    </w:rPr>
  </w:style>
  <w:style w:type="paragraph" w:styleId="CommentText">
    <w:name w:val="annotation text"/>
    <w:basedOn w:val="Normal"/>
    <w:link w:val="CommentTextChar"/>
    <w:semiHidden/>
    <w:rsid w:val="00542C9B"/>
    <w:rPr>
      <w:sz w:val="20"/>
      <w:szCs w:val="20"/>
    </w:rPr>
  </w:style>
  <w:style w:type="paragraph" w:styleId="CommentSubject">
    <w:name w:val="annotation subject"/>
    <w:basedOn w:val="CommentText"/>
    <w:next w:val="CommentText"/>
    <w:semiHidden/>
    <w:rsid w:val="00542C9B"/>
    <w:rPr>
      <w:b/>
      <w:bCs/>
    </w:rPr>
  </w:style>
  <w:style w:type="paragraph" w:customStyle="1" w:styleId="dieu">
    <w:name w:val="dieu"/>
    <w:basedOn w:val="Heading10"/>
    <w:uiPriority w:val="99"/>
    <w:rsid w:val="00542C9B"/>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rsid w:val="00542C9B"/>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rsid w:val="00542C9B"/>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rsid w:val="00542C9B"/>
    <w:pPr>
      <w:spacing w:before="120" w:after="120" w:line="252" w:lineRule="auto"/>
      <w:ind w:firstLine="567"/>
      <w:jc w:val="both"/>
    </w:pPr>
    <w:rPr>
      <w:sz w:val="28"/>
      <w:szCs w:val="20"/>
    </w:rPr>
  </w:style>
  <w:style w:type="character" w:customStyle="1" w:styleId="Heading4Char">
    <w:name w:val="Heading 4 Char"/>
    <w:aliases w:val="o Char,( i ) Char,4 Char,Clause Char,Proposal 4 Char,Titolo4 Char,h4 Char,a. Char,Level 2 - a Char,MOVE-it 4 Char,Heading4 Char,4m Char,Head 4 Char,C Head Char,MOVE-it 41 Char,C Head1 Char,h41 Char,C Head2 Char,h42 Char,C Head3 Char"/>
    <w:link w:val="Heading4"/>
    <w:rsid w:val="00542C9B"/>
    <w:rPr>
      <w:rFonts w:ascii="Verdana" w:hAnsi="Verdana"/>
      <w:b/>
      <w:smallCaps/>
      <w:szCs w:val="18"/>
      <w:lang w:val="en-GB" w:eastAsia="es-ES" w:bidi="ar-SA"/>
    </w:rPr>
  </w:style>
  <w:style w:type="paragraph" w:customStyle="1" w:styleId="Heading1">
    <w:name w:val="Heading1"/>
    <w:aliases w:val="Chap"/>
    <w:basedOn w:val="Normal"/>
    <w:rsid w:val="00542C9B"/>
    <w:pPr>
      <w:numPr>
        <w:numId w:val="13"/>
      </w:numPr>
      <w:spacing w:before="120" w:after="120"/>
      <w:jc w:val="center"/>
    </w:pPr>
    <w:rPr>
      <w:b/>
      <w:sz w:val="28"/>
      <w:szCs w:val="28"/>
    </w:rPr>
  </w:style>
  <w:style w:type="paragraph" w:customStyle="1" w:styleId="StyleHeading2Before6pt">
    <w:name w:val="Style Heading 2 + Before:  6 pt"/>
    <w:basedOn w:val="Heading2"/>
    <w:rsid w:val="00542C9B"/>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sid w:val="00542C9B"/>
    <w:rPr>
      <w:rFonts w:ascii="Tahoma" w:eastAsia="SimSun" w:hAnsi="Tahoma"/>
      <w:color w:val="800080"/>
      <w:spacing w:val="-10"/>
      <w:kern w:val="2"/>
      <w:sz w:val="24"/>
      <w:szCs w:val="24"/>
      <w:u w:val="single"/>
      <w:lang w:val="en-US" w:eastAsia="zh-CN" w:bidi="ar-SA"/>
    </w:rPr>
  </w:style>
  <w:style w:type="paragraph" w:styleId="PlainText">
    <w:name w:val="Plain Text"/>
    <w:basedOn w:val="Normal"/>
    <w:rsid w:val="00542C9B"/>
    <w:rPr>
      <w:rFonts w:ascii="Courier New" w:hAnsi="Courier New" w:cs="Georgia"/>
      <w:sz w:val="20"/>
      <w:szCs w:val="20"/>
    </w:rPr>
  </w:style>
  <w:style w:type="paragraph" w:styleId="Title">
    <w:name w:val="Title"/>
    <w:basedOn w:val="Normal"/>
    <w:qFormat/>
    <w:rsid w:val="00542C9B"/>
    <w:pPr>
      <w:jc w:val="center"/>
    </w:pPr>
    <w:rPr>
      <w:rFonts w:ascii=".VnTimeH" w:hAnsi=".VnTimeH"/>
      <w:b/>
      <w:szCs w:val="20"/>
    </w:rPr>
  </w:style>
  <w:style w:type="table" w:customStyle="1" w:styleId="TableGrid1">
    <w:name w:val="Table Grid1"/>
    <w:basedOn w:val="TableNormal"/>
    <w:next w:val="TableGrid"/>
    <w:rsid w:val="0054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sid w:val="00542C9B"/>
    <w:rPr>
      <w:rFonts w:ascii="Verdana" w:hAnsi="Verdana"/>
      <w:sz w:val="32"/>
      <w:szCs w:val="18"/>
      <w:lang w:val="en-GB" w:eastAsia="es-ES" w:bidi="ar-SA"/>
    </w:rPr>
  </w:style>
  <w:style w:type="paragraph" w:styleId="BodyText2">
    <w:name w:val="Body Text 2"/>
    <w:basedOn w:val="Normal"/>
    <w:rsid w:val="00542C9B"/>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sid w:val="00542C9B"/>
    <w:rPr>
      <w:b/>
      <w:bCs/>
      <w:i/>
      <w:iCs/>
      <w:sz w:val="26"/>
      <w:szCs w:val="26"/>
      <w:lang w:val="en-US" w:eastAsia="en-US" w:bidi="ar-SA"/>
    </w:rPr>
  </w:style>
  <w:style w:type="paragraph" w:customStyle="1" w:styleId="1Content">
    <w:name w:val="1Content"/>
    <w:basedOn w:val="Normal"/>
    <w:link w:val="1ContentChar"/>
    <w:qFormat/>
    <w:rsid w:val="00542C9B"/>
    <w:pPr>
      <w:spacing w:before="120" w:after="120" w:line="288" w:lineRule="auto"/>
      <w:ind w:firstLine="720"/>
      <w:jc w:val="both"/>
    </w:pPr>
    <w:rPr>
      <w:sz w:val="28"/>
      <w:lang w:val="en-ZA"/>
    </w:rPr>
  </w:style>
  <w:style w:type="character" w:customStyle="1" w:styleId="1ContentChar">
    <w:name w:val="1Content Char"/>
    <w:link w:val="1Content"/>
    <w:rsid w:val="00542C9B"/>
    <w:rPr>
      <w:sz w:val="28"/>
      <w:szCs w:val="24"/>
      <w:lang w:val="en-ZA" w:eastAsia="en-US" w:bidi="ar-SA"/>
    </w:rPr>
  </w:style>
  <w:style w:type="paragraph" w:customStyle="1" w:styleId="Char">
    <w:name w:val="Char"/>
    <w:basedOn w:val="Heading3"/>
    <w:autoRedefine/>
    <w:rsid w:val="00542C9B"/>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rsid w:val="00542C9B"/>
    <w:pPr>
      <w:numPr>
        <w:numId w:val="14"/>
      </w:numPr>
    </w:pPr>
  </w:style>
  <w:style w:type="character" w:customStyle="1" w:styleId="Heading2Char">
    <w:name w:val="Heading 2 Char"/>
    <w:aliases w:val="Subchapter 1.1 Char,Major Char,1.1 HEADING 2 Char,2 Char,DM List 1 Char,Chapter Title Char,Char Char Char1"/>
    <w:link w:val="Heading2"/>
    <w:rsid w:val="00542C9B"/>
    <w:rPr>
      <w:rFonts w:ascii="Arial" w:hAnsi="Arial" w:cs="Arial"/>
      <w:b/>
      <w:bCs/>
      <w:i/>
      <w:iCs/>
      <w:sz w:val="28"/>
      <w:szCs w:val="28"/>
      <w:lang w:val="en-US" w:eastAsia="en-US" w:bidi="ar-SA"/>
    </w:rPr>
  </w:style>
  <w:style w:type="paragraph" w:customStyle="1" w:styleId="CharCharChar">
    <w:name w:val="Char Char Char"/>
    <w:basedOn w:val="Normal"/>
    <w:next w:val="Heading2"/>
    <w:rsid w:val="00542C9B"/>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sid w:val="00542C9B"/>
    <w:rPr>
      <w:sz w:val="24"/>
      <w:szCs w:val="24"/>
      <w:lang w:val="en-US" w:eastAsia="en-US" w:bidi="ar-SA"/>
    </w:rPr>
  </w:style>
  <w:style w:type="paragraph" w:customStyle="1" w:styleId="Char1CharCharChar">
    <w:name w:val="Char1 Char Char Char"/>
    <w:basedOn w:val="Normal"/>
    <w:rsid w:val="00542C9B"/>
    <w:pPr>
      <w:spacing w:after="160" w:line="240" w:lineRule="exact"/>
    </w:pPr>
    <w:rPr>
      <w:rFonts w:ascii="Verdana" w:hAnsi="Verdana"/>
      <w:sz w:val="20"/>
      <w:szCs w:val="20"/>
    </w:rPr>
  </w:style>
  <w:style w:type="paragraph" w:styleId="Revision">
    <w:name w:val="Revision"/>
    <w:hidden/>
    <w:uiPriority w:val="99"/>
    <w:semiHidden/>
    <w:rsid w:val="00B83BB3"/>
    <w:rPr>
      <w:sz w:val="24"/>
      <w:szCs w:val="24"/>
    </w:rPr>
  </w:style>
  <w:style w:type="paragraph" w:customStyle="1" w:styleId="list0020w002fnr002010020char">
    <w:name w:val="list_0020w_002fnr_00201_0020char"/>
    <w:basedOn w:val="Normal"/>
    <w:rsid w:val="008C7626"/>
    <w:pPr>
      <w:spacing w:before="100" w:beforeAutospacing="1" w:after="100" w:afterAutospacing="1"/>
    </w:pPr>
  </w:style>
  <w:style w:type="character" w:customStyle="1" w:styleId="list0020w002fnr002010020charchar">
    <w:name w:val="list_0020w_002fnr_00201_0020char__char"/>
    <w:basedOn w:val="DefaultParagraphFont"/>
    <w:rsid w:val="008C7626"/>
  </w:style>
  <w:style w:type="character" w:customStyle="1" w:styleId="Heading3Char">
    <w:name w:val="Heading 3 Char"/>
    <w:aliases w:val="Minor Char,h3 Char,3 Char"/>
    <w:link w:val="Heading3"/>
    <w:rsid w:val="00204258"/>
    <w:rPr>
      <w:rFonts w:ascii="Verdana" w:hAnsi="Verdana"/>
      <w:b/>
      <w:i/>
      <w:smallCaps/>
      <w:sz w:val="24"/>
      <w:szCs w:val="28"/>
      <w:lang w:val="en-GB" w:eastAsia="es-ES"/>
    </w:rPr>
  </w:style>
  <w:style w:type="paragraph" w:customStyle="1" w:styleId="NumberedList">
    <w:name w:val="Numbered List"/>
    <w:basedOn w:val="Normal"/>
    <w:rsid w:val="009B4BB2"/>
    <w:pPr>
      <w:numPr>
        <w:numId w:val="15"/>
      </w:numPr>
      <w:spacing w:before="120" w:after="60"/>
    </w:pPr>
    <w:rPr>
      <w:rFonts w:eastAsia="MS Mincho"/>
    </w:rPr>
  </w:style>
  <w:style w:type="paragraph" w:customStyle="1" w:styleId="wfxRecipient">
    <w:name w:val="wfxRecipient"/>
    <w:basedOn w:val="Normal"/>
    <w:rsid w:val="00010A60"/>
    <w:pPr>
      <w:spacing w:before="120" w:after="120" w:line="264" w:lineRule="auto"/>
      <w:ind w:firstLine="567"/>
      <w:jc w:val="both"/>
    </w:pPr>
    <w:rPr>
      <w:rFonts w:ascii="VNTime" w:hAnsi="VNTime"/>
      <w:szCs w:val="20"/>
      <w:lang w:val="en-GB"/>
    </w:rPr>
  </w:style>
  <w:style w:type="paragraph" w:styleId="ListNumber3">
    <w:name w:val="List Number 3"/>
    <w:basedOn w:val="Normal"/>
    <w:rsid w:val="00BC07AC"/>
    <w:pPr>
      <w:numPr>
        <w:ilvl w:val="1"/>
        <w:numId w:val="20"/>
      </w:numPr>
      <w:spacing w:after="120" w:line="300" w:lineRule="auto"/>
      <w:jc w:val="both"/>
    </w:pPr>
    <w:rPr>
      <w:rFonts w:eastAsia="MS Mincho"/>
      <w:sz w:val="28"/>
      <w:szCs w:val="20"/>
    </w:rPr>
  </w:style>
  <w:style w:type="character" w:customStyle="1" w:styleId="ListParagraphChar">
    <w:name w:val="List Paragraph Char"/>
    <w:aliases w:val="Number Bullets Char,06. Ý Char"/>
    <w:link w:val="ListParagraph"/>
    <w:uiPriority w:val="34"/>
    <w:locked/>
    <w:rsid w:val="007312D5"/>
    <w:rPr>
      <w:rFonts w:ascii="Calibri" w:eastAsia="Calibri" w:hAnsi="Calibri"/>
      <w:sz w:val="22"/>
      <w:szCs w:val="22"/>
    </w:rPr>
  </w:style>
  <w:style w:type="paragraph" w:customStyle="1" w:styleId="Gach-">
    <w:name w:val="Gach -"/>
    <w:basedOn w:val="Normal"/>
    <w:rsid w:val="007312D5"/>
    <w:pPr>
      <w:numPr>
        <w:numId w:val="25"/>
      </w:numPr>
    </w:pPr>
  </w:style>
  <w:style w:type="paragraph" w:styleId="NormalWeb">
    <w:name w:val="Normal (Web)"/>
    <w:basedOn w:val="Normal"/>
    <w:uiPriority w:val="99"/>
    <w:unhideWhenUsed/>
    <w:rsid w:val="00424203"/>
    <w:pPr>
      <w:spacing w:before="100" w:beforeAutospacing="1" w:after="100" w:afterAutospacing="1"/>
    </w:pPr>
  </w:style>
  <w:style w:type="character" w:customStyle="1" w:styleId="fontstyle01">
    <w:name w:val="fontstyle01"/>
    <w:basedOn w:val="DefaultParagraphFont"/>
    <w:rsid w:val="007A702C"/>
    <w:rPr>
      <w:rFonts w:ascii="TimesNewRomanPS-BoldMT" w:hAnsi="TimesNewRomanPS-BoldMT" w:hint="default"/>
      <w:b/>
      <w:bCs/>
      <w:i w:val="0"/>
      <w:iCs w:val="0"/>
      <w:color w:val="000000"/>
      <w:sz w:val="28"/>
      <w:szCs w:val="28"/>
    </w:rPr>
  </w:style>
  <w:style w:type="character" w:customStyle="1" w:styleId="CommentTextChar">
    <w:name w:val="Comment Text Char"/>
    <w:basedOn w:val="DefaultParagraphFont"/>
    <w:link w:val="CommentText"/>
    <w:semiHidden/>
    <w:rsid w:val="004E55C1"/>
  </w:style>
  <w:style w:type="paragraph" w:customStyle="1" w:styleId="PhLc1">
    <w:name w:val="Phụ Lục 1"/>
    <w:basedOn w:val="Normal"/>
    <w:rsid w:val="006962F4"/>
    <w:pPr>
      <w:keepNext/>
      <w:tabs>
        <w:tab w:val="num" w:pos="360"/>
      </w:tabs>
      <w:spacing w:after="60"/>
      <w:ind w:left="360" w:hanging="360"/>
      <w:jc w:val="center"/>
      <w:outlineLvl w:val="0"/>
    </w:pPr>
    <w:rPr>
      <w:rFonts w:ascii="Arial"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02DFB4-165E-45C4-98AF-F0F932EAAE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93F8EA-B9FA-49A2-86F0-928D50D8B8F7}">
  <ds:schemaRefs>
    <ds:schemaRef ds:uri="http://schemas.openxmlformats.org/officeDocument/2006/bibliography"/>
  </ds:schemaRefs>
</ds:datastoreItem>
</file>

<file path=customXml/itemProps2.xml><?xml version="1.0" encoding="utf-8"?>
<ds:datastoreItem xmlns:ds="http://schemas.openxmlformats.org/officeDocument/2006/customXml" ds:itemID="{97811C82-CBCB-49FE-9686-7467A3E883AC}"/>
</file>

<file path=customXml/itemProps3.xml><?xml version="1.0" encoding="utf-8"?>
<ds:datastoreItem xmlns:ds="http://schemas.openxmlformats.org/officeDocument/2006/customXml" ds:itemID="{C1058539-12AC-49D1-A017-3D1DB5ACBFF8}"/>
</file>

<file path=customXml/itemProps4.xml><?xml version="1.0" encoding="utf-8"?>
<ds:datastoreItem xmlns:ds="http://schemas.openxmlformats.org/officeDocument/2006/customXml" ds:itemID="{222192CE-4067-4084-82F1-A27ADEE91DAB}"/>
</file>

<file path=docProps/app.xml><?xml version="1.0" encoding="utf-8"?>
<Properties xmlns="http://schemas.openxmlformats.org/officeDocument/2006/extended-properties" xmlns:vt="http://schemas.openxmlformats.org/officeDocument/2006/docPropsVTypes">
  <Template>Normal</Template>
  <TotalTime>4</TotalTime>
  <Pages>1</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Quanghs</dc:creator>
  <cp:keywords/>
  <dc:description/>
  <cp:lastModifiedBy>Hung Tu Van</cp:lastModifiedBy>
  <cp:revision>21</cp:revision>
  <cp:lastPrinted>2022-05-20T10:36:00Z</cp:lastPrinted>
  <dcterms:created xsi:type="dcterms:W3CDTF">2022-06-02T05:26:00Z</dcterms:created>
  <dcterms:modified xsi:type="dcterms:W3CDTF">2022-06-26T09:52:00Z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