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C156" w14:textId="43D0D8C6" w:rsidR="00825403" w:rsidRPr="00825403" w:rsidRDefault="00825403" w:rsidP="00825403">
      <w:pPr>
        <w:pStyle w:val="NormalWeb"/>
        <w:spacing w:before="0" w:beforeAutospacing="0" w:after="160" w:afterAutospacing="0" w:line="360" w:lineRule="auto"/>
        <w:jc w:val="center"/>
        <w:rPr>
          <w:b/>
          <w:bCs/>
          <w:color w:val="000000"/>
          <w:sz w:val="28"/>
          <w:szCs w:val="28"/>
        </w:rPr>
      </w:pPr>
      <w:bookmarkStart w:id="0" w:name="_Hlk100302426"/>
      <w:r w:rsidRPr="00D952AB">
        <w:rPr>
          <w:b/>
          <w:bCs/>
          <w:color w:val="000000"/>
          <w:sz w:val="28"/>
          <w:szCs w:val="28"/>
        </w:rPr>
        <w:t xml:space="preserve">THAM LUẬN TẠI HỘI THẢO CÔNG BỐ BÁO CÁO </w:t>
      </w:r>
      <w:r w:rsidRPr="00D952AB">
        <w:rPr>
          <w:b/>
          <w:bCs/>
          <w:color w:val="000000"/>
          <w:sz w:val="28"/>
          <w:szCs w:val="28"/>
        </w:rPr>
        <w:br/>
        <w:t>“DÒNG CHẢY PHÁP LUẬT KINH DOANH NĂM 2021”</w:t>
      </w:r>
      <w:bookmarkEnd w:id="0"/>
    </w:p>
    <w:p w14:paraId="3828129D" w14:textId="513E4A6B" w:rsidR="00825403" w:rsidRDefault="00825403" w:rsidP="00825403">
      <w:pPr>
        <w:spacing w:before="60" w:after="60"/>
        <w:jc w:val="right"/>
        <w:rPr>
          <w:rFonts w:ascii="Times New Roman" w:eastAsia="Times New Roman" w:hAnsi="Times New Roman" w:cs="Times New Roman"/>
          <w:b/>
          <w:i/>
          <w:iCs/>
          <w:sz w:val="28"/>
          <w:szCs w:val="28"/>
          <w:highlight w:val="white"/>
        </w:rPr>
      </w:pPr>
      <w:r w:rsidRPr="00825403">
        <w:rPr>
          <w:rFonts w:ascii="Times New Roman" w:eastAsia="Times New Roman" w:hAnsi="Times New Roman" w:cs="Times New Roman"/>
          <w:b/>
          <w:i/>
          <w:iCs/>
          <w:sz w:val="28"/>
          <w:szCs w:val="28"/>
          <w:highlight w:val="white"/>
        </w:rPr>
        <w:t>Ông Nguyễn Võ Hưng</w:t>
      </w:r>
    </w:p>
    <w:p w14:paraId="4410BD63" w14:textId="77777777" w:rsidR="00825403" w:rsidRDefault="00825403" w:rsidP="00825403">
      <w:pPr>
        <w:spacing w:before="60" w:after="60"/>
        <w:jc w:val="right"/>
        <w:rPr>
          <w:rFonts w:ascii="Times New Roman" w:eastAsia="Times New Roman" w:hAnsi="Times New Roman" w:cs="Times New Roman"/>
          <w:b/>
          <w:i/>
          <w:iCs/>
          <w:sz w:val="28"/>
          <w:szCs w:val="28"/>
          <w:highlight w:val="white"/>
        </w:rPr>
      </w:pPr>
      <w:r w:rsidRPr="00825403">
        <w:rPr>
          <w:rFonts w:ascii="Times New Roman" w:eastAsia="Times New Roman" w:hAnsi="Times New Roman" w:cs="Times New Roman"/>
          <w:b/>
          <w:i/>
          <w:iCs/>
          <w:sz w:val="28"/>
          <w:szCs w:val="28"/>
          <w:highlight w:val="white"/>
        </w:rPr>
        <w:t xml:space="preserve">Trưởng ban Chính sách đổi mới sáng tạo, </w:t>
      </w:r>
    </w:p>
    <w:p w14:paraId="45AE8D38" w14:textId="77777777" w:rsidR="00825403" w:rsidRDefault="00825403" w:rsidP="00825403">
      <w:pPr>
        <w:spacing w:before="60" w:after="60"/>
        <w:jc w:val="right"/>
        <w:rPr>
          <w:rFonts w:ascii="Times New Roman" w:eastAsia="Times New Roman" w:hAnsi="Times New Roman" w:cs="Times New Roman"/>
          <w:b/>
          <w:i/>
          <w:iCs/>
          <w:sz w:val="28"/>
          <w:szCs w:val="28"/>
          <w:highlight w:val="white"/>
        </w:rPr>
      </w:pPr>
      <w:r w:rsidRPr="00825403">
        <w:rPr>
          <w:rFonts w:ascii="Times New Roman" w:eastAsia="Times New Roman" w:hAnsi="Times New Roman" w:cs="Times New Roman"/>
          <w:b/>
          <w:i/>
          <w:iCs/>
          <w:sz w:val="28"/>
          <w:szCs w:val="28"/>
          <w:highlight w:val="white"/>
        </w:rPr>
        <w:t>Viện Chiến lược và Chính sách khoa học và công nghệ</w:t>
      </w:r>
    </w:p>
    <w:p w14:paraId="032422B7" w14:textId="2CE0C33C" w:rsidR="00825403" w:rsidRPr="00825403" w:rsidRDefault="00825403" w:rsidP="00825403">
      <w:pPr>
        <w:spacing w:before="60" w:after="60"/>
        <w:jc w:val="right"/>
        <w:rPr>
          <w:rFonts w:ascii="Times New Roman" w:eastAsia="Times New Roman" w:hAnsi="Times New Roman" w:cs="Times New Roman"/>
          <w:b/>
          <w:i/>
          <w:iCs/>
          <w:sz w:val="28"/>
          <w:szCs w:val="28"/>
          <w:highlight w:val="white"/>
        </w:rPr>
      </w:pPr>
      <w:r w:rsidRPr="00825403">
        <w:rPr>
          <w:rFonts w:ascii="Times New Roman" w:eastAsia="Times New Roman" w:hAnsi="Times New Roman" w:cs="Times New Roman"/>
          <w:b/>
          <w:i/>
          <w:iCs/>
          <w:sz w:val="28"/>
          <w:szCs w:val="28"/>
          <w:highlight w:val="white"/>
        </w:rPr>
        <w:t xml:space="preserve"> </w:t>
      </w:r>
    </w:p>
    <w:p w14:paraId="1C54838D" w14:textId="77777777" w:rsidR="00825403" w:rsidRDefault="00825403" w:rsidP="00825403">
      <w:pPr>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Tôi đã nghe khá nhiều ý kiến về sandbox, những cách giải thích, cách tiếp cận, cũng như vấn đề mà anh Duy Bình nêu ra, có lẽ là vì pháp luật bình thường đang bị thiếu nhiều quá cho nên làm gì mới thì đều phải lôi sandbox ra. Chị Hoa thì cũng nói rằng sandbox thực chất là cơ chế để thử nghiệm cho cơ quan nhà nước.</w:t>
      </w:r>
    </w:p>
    <w:p w14:paraId="71476D1F" w14:textId="77777777" w:rsidR="00825403" w:rsidRDefault="00825403" w:rsidP="00825403">
      <w:pPr>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Ở đây, tôi xin có một ý kiến, nói lại một ý mà trong rất nhiều diễn đàn tôi cũng đã nói mấy lần. Bản thân chúng tôi nghiên cứu về một chủ đề mà bây giờ nó rất là hot, đổi mới sáng tạo, tiếng anh dùng từ là innovation, tôi tiếp cận khái niệm này lần đầu tiên khoảng năm 1993 đến nay thì cũng đã đủ lâu. Có một định nghĩa về innovation, về đổi mới là nó có tính novelty, tiếng Việt tôi dịch ra nó là sự chưa từng có và ở đây nó động chạm đến cách hành xử trong pháp luật của chúng ta là xử lý các việc theo quy định hiện hành. Với một thứ mà chưa từng có thì sẽ gặp phải tình trạng không có một quy định nào hiện hành để điều chỉnh nó, chưa nói đến các chuyện về kinh tế số…khi có nhiều vấn đề chưa từng có thì sẽ đặt ra vấn đề sandbox. Ngày xưa tôi được biết một cậu sửa xe máy ở Phố Huế nói với tôi rằng, em dựng một con xe theo sở thích của em nhưng mà em không đăng ký được vì làm “tàu ngầm” nên không có cơ chế để mà đi thử, không có một quy định hiện hành nào cả mặc dù sự chưa từng có này cũng chỉ là cũ người mới ta, chưa nói đến những thứ mà mới tinh.  </w:t>
      </w:r>
    </w:p>
    <w:p w14:paraId="5C32383E" w14:textId="77777777" w:rsidR="00825403" w:rsidRDefault="00825403" w:rsidP="00825403">
      <w:pPr>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Với một văn hóa là xử lý theo quy định hiện hành thì khi đưa một thứ mới ra, đến bộ này thì người ta sẽ chỉ bộ khác, đến Bộ Khoa học và công nghệ không thành, giới thiệu sang Bộ Y tế, Bộ Y tế không thành thì sang Bộ Nông nghiệp và Phát triển nông thôn (NNPTNT), Bộ NNPTNT chỉ về Bộ Công Thương. Đi một vòng như thế là mất vài năm và những thứ mới ấy sẽ không ra được thị trường. </w:t>
      </w:r>
      <w:r>
        <w:rPr>
          <w:rFonts w:ascii="Times New Roman" w:eastAsia="Times New Roman" w:hAnsi="Times New Roman" w:cs="Times New Roman"/>
          <w:sz w:val="28"/>
          <w:szCs w:val="28"/>
          <w:highlight w:val="white"/>
        </w:rPr>
        <w:lastRenderedPageBreak/>
        <w:t xml:space="preserve">Vậy nên ở đây có lẽ là chúng ta sẽ cần có một quy định căn cơ hơn, tức là quy định về ứng xử với những thứ chưa từng có thì trình tự xử lý như thế nào để nhanh, chứ phải xây dựng một luật mới thì khoảng độ 10 năm. Đây là chuyện mà tôi đã nói rất nhiều lần, nhưng mà đến bây giờ nó vẫn dậm chân tại chỗ, vì vậy ta phải có một cơ chế để ứng xử với những thứ chưa từng có, việc đó bảo vệ cho những người thi hành công vụ bởi vì người ta không thể tự tiện cho anh điều này, không cho anh điều kia khi chưa có những quy định để bảo vệ cho người ta và chính vì thế thành hiện tượng  đi lòng vòng.   </w:t>
      </w:r>
    </w:p>
    <w:p w14:paraId="0DA497A4" w14:textId="5DDFDACC" w:rsidR="00825403" w:rsidRDefault="00825403" w:rsidP="00825403">
      <w:pPr>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Ý thứ hai liên quan đến thời đại bây giờ có rất nhiều công nghệ mới, rất nhiều thứ mới, trên thế giới nó có ngành nghiên cứu pháp luật  nó gọi là emerging technology</w:t>
      </w:r>
      <w:r w:rsidRPr="00825403">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Tôi khuyến nghị rằng báo cáo của VCCI rất tốt rồi, nó nói về dòng chảy pháp luật thế nhưng mà chủ yếu cái này là về quá khứ những năm vừa rồi có những gì, mâu thuẫn ra làm sao, vướng víu như thế nào, nếu như có thêm một phần nữa nói về sang năm, một vài năm tới những câu chuyện pháp lý xuất hiện nó sẽ Việt Nam việc b, việc c…gần như có cảnh báo sớm cho các doanh nghiệp cũng như là các cơ quan nhà nước thì tôi nghĩ rằng là nó sẽ rất thú vị.</w:t>
      </w:r>
    </w:p>
    <w:p w14:paraId="7E5A1E61" w14:textId="77777777" w:rsidR="00825403" w:rsidRDefault="00825403" w:rsidP="00825403">
      <w:pPr>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Tôi xin có hai ý như vậy, tôi xin hết.</w:t>
      </w:r>
    </w:p>
    <w:p w14:paraId="624C6B18" w14:textId="77777777" w:rsidR="00825403" w:rsidRDefault="00825403" w:rsidP="00825403">
      <w:pPr>
        <w:spacing w:line="360" w:lineRule="auto"/>
        <w:ind w:firstLine="566"/>
        <w:jc w:val="both"/>
        <w:rPr>
          <w:rFonts w:ascii="Times New Roman" w:eastAsia="Times New Roman" w:hAnsi="Times New Roman" w:cs="Times New Roman"/>
          <w:sz w:val="28"/>
          <w:szCs w:val="28"/>
          <w:highlight w:val="white"/>
        </w:rPr>
      </w:pPr>
    </w:p>
    <w:p w14:paraId="3986E2E2" w14:textId="77777777" w:rsidR="00BA4745" w:rsidRDefault="00BA4745"/>
    <w:sectPr w:rsidR="00BA47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2A30"/>
    <w:multiLevelType w:val="multilevel"/>
    <w:tmpl w:val="4B346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50258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45"/>
    <w:rsid w:val="00825403"/>
    <w:rsid w:val="00BA47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9585"/>
  <w15:chartTrackingRefBased/>
  <w15:docId w15:val="{0A748E99-34F9-4B70-9BA6-19A56EEE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403"/>
    <w:pPr>
      <w:spacing w:after="0" w:line="276" w:lineRule="auto"/>
    </w:pPr>
    <w:rPr>
      <w:rFonts w:ascii="Arial" w:eastAsia="Arial" w:hAnsi="Arial" w:cs="Arial"/>
      <w:lang w:val="vi"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403"/>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2760</Characters>
  <Application>Microsoft Office Word</Application>
  <DocSecurity>0</DocSecurity>
  <Lines>23</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Vũ</dc:creator>
  <cp:keywords/>
  <dc:description/>
  <cp:lastModifiedBy>Trang Vũ</cp:lastModifiedBy>
  <cp:revision>2</cp:revision>
  <dcterms:created xsi:type="dcterms:W3CDTF">2022-04-08T02:50:00Z</dcterms:created>
  <dcterms:modified xsi:type="dcterms:W3CDTF">2022-04-08T02:51:00Z</dcterms:modified>
</cp:coreProperties>
</file>