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70D38" w14:textId="1DEE2ED9" w:rsidR="00E27891" w:rsidRPr="00E27891" w:rsidRDefault="00E27891" w:rsidP="00E27891">
      <w:pPr>
        <w:pStyle w:val="NormalWeb"/>
        <w:spacing w:before="0" w:beforeAutospacing="0" w:after="160" w:afterAutospacing="0" w:line="360" w:lineRule="auto"/>
        <w:jc w:val="center"/>
        <w:rPr>
          <w:b/>
          <w:bCs/>
          <w:color w:val="000000"/>
          <w:sz w:val="28"/>
          <w:szCs w:val="28"/>
        </w:rPr>
      </w:pPr>
      <w:bookmarkStart w:id="0" w:name="_Hlk100302426"/>
      <w:r w:rsidRPr="00D952AB">
        <w:rPr>
          <w:b/>
          <w:bCs/>
          <w:color w:val="000000"/>
          <w:sz w:val="28"/>
          <w:szCs w:val="28"/>
        </w:rPr>
        <w:t xml:space="preserve">THAM LUẬN TẠI HỘI THẢO CÔNG BỐ BÁO CÁO </w:t>
      </w:r>
      <w:r w:rsidRPr="00D952AB">
        <w:rPr>
          <w:b/>
          <w:bCs/>
          <w:color w:val="000000"/>
          <w:sz w:val="28"/>
          <w:szCs w:val="28"/>
        </w:rPr>
        <w:br/>
        <w:t>“DÒNG CHẢY PHÁP LUẬT KINH DOANH NĂM 2021”</w:t>
      </w:r>
      <w:bookmarkEnd w:id="0"/>
    </w:p>
    <w:p w14:paraId="4F50CC4C" w14:textId="2535AFD4" w:rsidR="00E27891" w:rsidRPr="00E27891" w:rsidRDefault="00E27891" w:rsidP="00E27891">
      <w:pPr>
        <w:spacing w:before="60" w:after="60" w:line="360" w:lineRule="auto"/>
        <w:jc w:val="right"/>
        <w:rPr>
          <w:rFonts w:ascii="Times New Roman" w:eastAsia="Times New Roman" w:hAnsi="Times New Roman" w:cs="Times New Roman"/>
          <w:b/>
          <w:i/>
          <w:iCs/>
          <w:color w:val="000000" w:themeColor="text1"/>
          <w:sz w:val="28"/>
          <w:szCs w:val="28"/>
        </w:rPr>
      </w:pPr>
      <w:r w:rsidRPr="00E27891">
        <w:rPr>
          <w:rFonts w:ascii="Times New Roman" w:eastAsia="Times New Roman" w:hAnsi="Times New Roman" w:cs="Times New Roman"/>
          <w:b/>
          <w:i/>
          <w:iCs/>
          <w:color w:val="000000" w:themeColor="text1"/>
          <w:sz w:val="28"/>
          <w:szCs w:val="28"/>
        </w:rPr>
        <w:t xml:space="preserve">Ông Nguyễn Quang Đồng </w:t>
      </w:r>
    </w:p>
    <w:p w14:paraId="1B26C65E" w14:textId="03A0EA7F" w:rsidR="00E27891" w:rsidRPr="00E27891" w:rsidRDefault="00E27891" w:rsidP="00E27891">
      <w:pPr>
        <w:spacing w:before="60" w:after="60" w:line="360" w:lineRule="auto"/>
        <w:jc w:val="right"/>
        <w:rPr>
          <w:rFonts w:ascii="Times New Roman" w:eastAsia="Times New Roman" w:hAnsi="Times New Roman" w:cs="Times New Roman"/>
          <w:b/>
          <w:bCs/>
          <w:i/>
          <w:iCs/>
          <w:color w:val="000000" w:themeColor="text1"/>
          <w:sz w:val="28"/>
          <w:szCs w:val="28"/>
        </w:rPr>
      </w:pPr>
      <w:r w:rsidRPr="00E27891">
        <w:rPr>
          <w:rFonts w:ascii="Times New Roman" w:eastAsia="Times New Roman" w:hAnsi="Times New Roman" w:cs="Times New Roman"/>
          <w:b/>
          <w:bCs/>
          <w:i/>
          <w:iCs/>
          <w:color w:val="000000" w:themeColor="text1"/>
          <w:sz w:val="28"/>
          <w:szCs w:val="28"/>
        </w:rPr>
        <w:t>Viện Nghiên cứu Chính sách và Phát triển Truyền thông</w:t>
      </w:r>
    </w:p>
    <w:p w14:paraId="31CB590C" w14:textId="3994B7C6" w:rsidR="00E27891" w:rsidRPr="00FA44FD" w:rsidRDefault="00E27891" w:rsidP="00E27891">
      <w:pPr>
        <w:spacing w:before="60" w:after="60" w:line="360" w:lineRule="auto"/>
        <w:ind w:firstLine="709"/>
        <w:jc w:val="both"/>
        <w:rPr>
          <w:rFonts w:ascii="Times New Roman" w:eastAsia="Times New Roman" w:hAnsi="Times New Roman" w:cs="Times New Roman"/>
          <w:sz w:val="28"/>
          <w:szCs w:val="28"/>
          <w:highlight w:val="white"/>
        </w:rPr>
      </w:pPr>
      <w:r w:rsidRPr="00FA44FD">
        <w:rPr>
          <w:rFonts w:ascii="Times New Roman" w:eastAsia="Times New Roman" w:hAnsi="Times New Roman" w:cs="Times New Roman"/>
          <w:sz w:val="28"/>
          <w:szCs w:val="28"/>
          <w:highlight w:val="white"/>
        </w:rPr>
        <w:t xml:space="preserve">Kính thưa các anh chị. Tôi đồng ý với ý kiến của chị Hoa. Phần trình bày của tôi khi mà VCCI đề nghị tham luận tại hội thảo ngày hôm nay và cách đây bốn năm tôi cũng có phần trình bày như thế, và bây giờ khi nhìn lại thì bức tranh nó vẫn không thay đổi. Thực sự, hiện nay chúng ta nói quá nhiều về sandbox song chúng ta vẫn chưa thử nghiệm sandbox được nhiều. Khi mà nhìn lại một lần nữa, có thể thấy rằng chúng ta đã chậm hơn thế giới khoảng 5 đến 10 năm ở trong việc phát triển vấn đề này. </w:t>
      </w:r>
    </w:p>
    <w:p w14:paraId="6123E5B1" w14:textId="5FF0EBD6" w:rsidR="00E27891" w:rsidRDefault="00E27891" w:rsidP="00E27891">
      <w:pPr>
        <w:spacing w:before="60" w:after="60" w:line="36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Tất cả những ý kiến tham luận của chị Hoa đã trình bày tôi đều đồng ý. Trong đó có một điểm mà chị hoa trình bày là chúng ta đang dàn hàng ngang đi trong vấn đề thử nghiệm sandbox thì tôi sẽ tham luận sâu hơn về vấn đề này. Câu hỏi đặt ra là: Hiện tại, chúng ta cần ưu tiên vấn đề nào để làm thay vì việc chúng ta đưa ra nhiều vấn đề cần thử nghiệm sandbox và </w:t>
      </w:r>
      <w:r w:rsidR="004B7135" w:rsidRPr="004B7135">
        <w:rPr>
          <w:rFonts w:ascii="Times New Roman" w:eastAsia="Times New Roman" w:hAnsi="Times New Roman" w:cs="Times New Roman"/>
          <w:sz w:val="28"/>
          <w:szCs w:val="28"/>
          <w:highlight w:val="white"/>
        </w:rPr>
        <w:t>s</w:t>
      </w:r>
      <w:r>
        <w:rPr>
          <w:rFonts w:ascii="Times New Roman" w:eastAsia="Times New Roman" w:hAnsi="Times New Roman" w:cs="Times New Roman"/>
          <w:sz w:val="28"/>
          <w:szCs w:val="28"/>
          <w:highlight w:val="white"/>
        </w:rPr>
        <w:t xml:space="preserve">andbox cần để làm gì. Trong bối cảnh hiện nay, thực tế chỉ ra rằng những gì mà thế giới đã làm, đã thử nghiệm rồi thì chúng ta nên làm chính thức, không cần thiết phải đặt ra cơ chế thử nghiệm sandbox. </w:t>
      </w:r>
    </w:p>
    <w:p w14:paraId="392FAA51" w14:textId="77777777" w:rsidR="00E27891" w:rsidRDefault="00E27891" w:rsidP="00E27891">
      <w:pPr>
        <w:spacing w:before="60" w:after="60" w:line="36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Một số mô hình sandbox ở Việt Nam tại thời điểm này thực chất làm với mục đích để bảo vệ cơ quan nhà nước, bảo vệ một số doanh nghiệp tiên phong chứ không phải để bảo vệ doanh nghiệp nói chung nữa. Bởi theo như chị Hoa phát biểu, doanh nghiệp trong môi trường số, họ không nhất thiết phải thực hiện ở Việt Nam, ví dụ có thể sang Singapore đăng ký để thực hiện. Do vậy, thực chất sandbox ở thời điểm này chỉ để bảo vệ các cơ quan nhà nước khi làm Nghị định, làm các cơ chế khác nhau. Một số doanh nghiệp nhà nước muốn làm nhưng không thể làm được những cơ chế như bây giờ thì chúng ta cần phải có sandbox thực sự để bảo vệ những đối tượng này. Hiện nay, chúng ta nói về mặt thể chế là muốn bảo vệ những cán bộ tiên phong và đề xuất những ý kiến như là khen thưởng, trao huân </w:t>
      </w:r>
      <w:r>
        <w:rPr>
          <w:rFonts w:ascii="Times New Roman" w:eastAsia="Times New Roman" w:hAnsi="Times New Roman" w:cs="Times New Roman"/>
          <w:sz w:val="28"/>
          <w:szCs w:val="28"/>
          <w:highlight w:val="white"/>
        </w:rPr>
        <w:lastRenderedPageBreak/>
        <w:t xml:space="preserve">chương cho những người làm tốt. Nhưng thực chất, cái mà chúng ta cần phải bảo vệ là bảo vệ về mặt pháp lý cho họ, chứ không cần dùng bằng khen hay là khen thưởng để bảo vệ. Tôi nghĩ rằng, ở thời điểm này, sandbox ở Việt Nam đặt để bảo vệ các bộ ngành, để bảo vệ cán bộ nhà nước muốn hỗ trợ doanh nghiệp, đặc biệt là các doanh nghiệp nhà nước để làm chứ không phải là để bảo vệ doanh nghiệp tư nhân, bảo vệ người dùng. Chúng ta có thể thấy rằng ở mảng Fintech đã xảy ra rất nhiều ứng dụng lừa đảo và người dùng đã gánh chịu những hậu quả bất lợi. Cho nên, chúng ta bảo vệ là cần bảo vệ doanh nghiệp nói chung và bảo vệ người dùng. Đây mới là mục đích thực sự của sandbox và dài hơn nữa là những chiến lược để giữ chân các doanh nghiệp công nghệ số ở lại Việt Nam. </w:t>
      </w:r>
    </w:p>
    <w:p w14:paraId="74A5B84B" w14:textId="77777777" w:rsidR="00E27891" w:rsidRDefault="00E27891" w:rsidP="00E27891">
      <w:pPr>
        <w:spacing w:before="60" w:after="60" w:line="36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Tôi cho rằng cần phải nhận thức lại và cần có một hướng ưu tiên. Và ưu tiên thì chúng ta cần ưu tiên vấn đề gì ở thời điểm bây giờ? Trong ngắn hạn, ở Việt Nam theo tôi có hai lĩnh vực mà Việt Nam cần phải ưu tiên sớm để bảo vệ cho các doanh nghiệp nhà nước và các doanh nghiệp tiên phong đến công nghệ. Theo tôi, lĩnh vực quan trọng nhất tại thời điểm hiện tại là sandbox về cơ chế khai thác dữ liệu. Bởi dữ liệu là vấn đề đặc biệt quan trọng, bởi dữ liệu liên quan đến ứng dụng công nghệ để khai thác nhiều hơn không phải là tạo ra công nghệ mới. Những sandbox để thử nghiệm cho những công nghệ mới, nhìn nhận một cách khách quan, hiện nay Việt Nam vẫn chưa có nhiều công nghệ mới cần để thử nghiệm sandbox. Do đó, phát triển sandbox về dữ liệu ở thời điểm này là quan trọng nhất. Tôi xin dẫn một ví dụ về dữ liệu trong ngành y tế, trong giai đoạn chống dịch vừa rồi chúng ta thấy rõ dữ liệu ý tế có vai trò quan trọng mà chúng ta không thể chia sẻ được. Những ứng dụng về mặt y tế, ứng dụng dữ liệu để đưa ra dự báo mà chúng ta không thể làm được, không ai làm được. Một phần năng lực khai thác dữ liệu y tế rất hạn chế, đặc biệt năng lực của khối cơ quan nhà nước (chủ yếu lực lượng điều trị). Vì vậy cần có những cơ chế để khai thác dữ liệu y tế để khai thác dữ liệu, cần phải mở dữ liệu ra để khai thác. Mà dữ liệu ở đây đang có những doanh nghiệp, đặc biệt những doanh nghiệp nhà nước đang hợp tác nắm rất nhiều dữ liệu như Viettel. Bảo hiểm y tế có dữ liệu tất khổng lồ, song họ lại </w:t>
      </w:r>
      <w:r>
        <w:rPr>
          <w:rFonts w:ascii="Times New Roman" w:eastAsia="Times New Roman" w:hAnsi="Times New Roman" w:cs="Times New Roman"/>
          <w:sz w:val="28"/>
          <w:szCs w:val="28"/>
          <w:highlight w:val="white"/>
        </w:rPr>
        <w:lastRenderedPageBreak/>
        <w:t xml:space="preserve">không có cơ chế nào để khai thác hết dữ liệu. Như vậy những cơ chế về mặt khai thác dữ liệu cần có sandbox và sandbox thí điểm ở đây là để bảo vệ doanh nghiệp nhà nước và cơ quan nhà nước. Theo tôi đây là những vấn đề cần phải được ưu tiên. Những gì mới thì hiện nay thế giới đã làm, thì bây giờ chúng ta phải nghiên cứu để học hỏi những cơ chế đã thí điểm đó để quy định chứ không cần phải thí điểm lại, chỉ những vấn đề mới, chưa từng được thử nghiệm mới cần đến sandbox. </w:t>
      </w:r>
    </w:p>
    <w:p w14:paraId="149C1168" w14:textId="2F0EC47F" w:rsidR="00E27891" w:rsidRDefault="00E27891" w:rsidP="00E27891">
      <w:pPr>
        <w:spacing w:before="60" w:after="60" w:line="36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Về mặt biện pháp, tôi đồng ý với định hướng của Bộ Thông tin Truyền thông là nên đưa hướng chung vào Luật </w:t>
      </w:r>
      <w:r w:rsidR="004B7135" w:rsidRPr="004B7135">
        <w:rPr>
          <w:rFonts w:ascii="Times New Roman" w:eastAsia="Times New Roman" w:hAnsi="Times New Roman" w:cs="Times New Roman"/>
          <w:sz w:val="28"/>
          <w:szCs w:val="28"/>
          <w:highlight w:val="white"/>
        </w:rPr>
        <w:t>D</w:t>
      </w:r>
      <w:r>
        <w:rPr>
          <w:rFonts w:ascii="Times New Roman" w:eastAsia="Times New Roman" w:hAnsi="Times New Roman" w:cs="Times New Roman"/>
          <w:sz w:val="28"/>
          <w:szCs w:val="28"/>
          <w:highlight w:val="white"/>
        </w:rPr>
        <w:t xml:space="preserve">oanh nghiệp công nghệ số, có một phần về mặt Khung thử nghiệm pháp lý ở trong đó. Sau đó, theo những nguyên tắc chung đã đặt ra để hướng đến nguyên tắc về mặt bảo vệ và kiểm soát rủi ro. Ở đây, tôi nhấn mạnh là những quy định về sandbox được đặt ra để kiểm soát rủi ro chứ không để kiểm soát hoàn toàn sandbox.  </w:t>
      </w:r>
    </w:p>
    <w:p w14:paraId="42547582" w14:textId="77777777" w:rsidR="00E27891" w:rsidRDefault="00E27891" w:rsidP="00E27891">
      <w:pPr>
        <w:spacing w:before="60" w:after="60" w:line="36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Tôi cảm ơn, tôi xin hết.</w:t>
      </w:r>
    </w:p>
    <w:p w14:paraId="05E21E7A" w14:textId="77777777" w:rsidR="00B77F99" w:rsidRDefault="00B77F99"/>
    <w:sectPr w:rsidR="00B77F9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26698"/>
    <w:multiLevelType w:val="multilevel"/>
    <w:tmpl w:val="4B3463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26325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99"/>
    <w:rsid w:val="004B7135"/>
    <w:rsid w:val="00B77F99"/>
    <w:rsid w:val="00E278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5062"/>
  <w15:chartTrackingRefBased/>
  <w15:docId w15:val="{329320CD-BA3B-4EB1-A06B-F4E5D456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891"/>
    <w:pPr>
      <w:spacing w:after="0" w:line="276" w:lineRule="auto"/>
    </w:pPr>
    <w:rPr>
      <w:rFonts w:ascii="Arial" w:eastAsia="Arial" w:hAnsi="Arial" w:cs="Arial"/>
      <w:lang w:val="vi" w:eastAsia="de-DE"/>
    </w:rPr>
  </w:style>
  <w:style w:type="paragraph" w:styleId="Heading1">
    <w:name w:val="heading 1"/>
    <w:basedOn w:val="Normal"/>
    <w:next w:val="Normal"/>
    <w:link w:val="Heading1Char"/>
    <w:uiPriority w:val="9"/>
    <w:qFormat/>
    <w:rsid w:val="00E2789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891"/>
    <w:rPr>
      <w:color w:val="0563C1" w:themeColor="hyperlink"/>
      <w:u w:val="single"/>
    </w:rPr>
  </w:style>
  <w:style w:type="character" w:styleId="FollowedHyperlink">
    <w:name w:val="FollowedHyperlink"/>
    <w:basedOn w:val="DefaultParagraphFont"/>
    <w:uiPriority w:val="99"/>
    <w:semiHidden/>
    <w:unhideWhenUsed/>
    <w:rsid w:val="00E27891"/>
    <w:rPr>
      <w:color w:val="954F72" w:themeColor="followedHyperlink"/>
      <w:u w:val="single"/>
    </w:rPr>
  </w:style>
  <w:style w:type="character" w:customStyle="1" w:styleId="Heading1Char">
    <w:name w:val="Heading 1 Char"/>
    <w:basedOn w:val="DefaultParagraphFont"/>
    <w:link w:val="Heading1"/>
    <w:uiPriority w:val="9"/>
    <w:rsid w:val="00E27891"/>
    <w:rPr>
      <w:rFonts w:asciiTheme="majorHAnsi" w:eastAsiaTheme="majorEastAsia" w:hAnsiTheme="majorHAnsi" w:cstheme="majorBidi"/>
      <w:color w:val="2F5496" w:themeColor="accent1" w:themeShade="BF"/>
      <w:sz w:val="32"/>
      <w:szCs w:val="32"/>
      <w:lang w:val="vi" w:eastAsia="de-DE"/>
    </w:rPr>
  </w:style>
  <w:style w:type="paragraph" w:styleId="NormalWeb">
    <w:name w:val="Normal (Web)"/>
    <w:basedOn w:val="Normal"/>
    <w:uiPriority w:val="99"/>
    <w:unhideWhenUsed/>
    <w:rsid w:val="00E27891"/>
    <w:pPr>
      <w:spacing w:before="100" w:beforeAutospacing="1" w:after="100" w:afterAutospacing="1" w:line="240" w:lineRule="auto"/>
    </w:pPr>
    <w:rPr>
      <w:rFonts w:ascii="Times New Roman" w:eastAsia="Times New Roman"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3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4460</Characters>
  <Application>Microsoft Office Word</Application>
  <DocSecurity>0</DocSecurity>
  <Lines>37</Lines>
  <Paragraphs>10</Paragraphs>
  <ScaleCrop>false</ScaleCrop>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Vũ</dc:creator>
  <cp:keywords/>
  <dc:description/>
  <cp:lastModifiedBy>Trang Vũ</cp:lastModifiedBy>
  <cp:revision>3</cp:revision>
  <dcterms:created xsi:type="dcterms:W3CDTF">2022-04-08T02:47:00Z</dcterms:created>
  <dcterms:modified xsi:type="dcterms:W3CDTF">2022-04-08T02:49:00Z</dcterms:modified>
</cp:coreProperties>
</file>