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39" w:rsidRPr="003149DC" w:rsidRDefault="002907C4" w:rsidP="003149D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149DC">
        <w:rPr>
          <w:rFonts w:ascii="Times New Roman" w:hAnsi="Times New Roman" w:cs="Times New Roman"/>
          <w:b/>
          <w:sz w:val="40"/>
          <w:szCs w:val="40"/>
        </w:rPr>
        <w:t>Góp ý NGHỊ ĐỊNH về LUẬT BẢO VỆ MÔI TRƯỜNG (Dự thảo 28/5/2021 – VCCI)</w:t>
      </w:r>
    </w:p>
    <w:p w:rsidR="005A29C7" w:rsidRDefault="005A29C7" w:rsidP="003149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3F29" w:rsidRPr="003149DC" w:rsidRDefault="00EF3F29" w:rsidP="003149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49DC">
        <w:rPr>
          <w:rFonts w:ascii="Times New Roman" w:hAnsi="Times New Roman" w:cs="Times New Roman"/>
          <w:b/>
          <w:sz w:val="32"/>
          <w:szCs w:val="32"/>
        </w:rPr>
        <w:t>Phần I. VẤN ĐỀ CHUNG</w:t>
      </w:r>
    </w:p>
    <w:p w:rsidR="00EF3F29" w:rsidRPr="003149DC" w:rsidRDefault="00EF3F29" w:rsidP="0031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9DC">
        <w:rPr>
          <w:rFonts w:ascii="Times New Roman" w:hAnsi="Times New Roman" w:cs="Times New Roman"/>
          <w:sz w:val="24"/>
          <w:szCs w:val="24"/>
        </w:rPr>
        <w:t xml:space="preserve">SỨC KHỎE  là vốn quý nhất của bản thân, gia đình và xã hội. Mệnh đề này đã như một tiền lệ triết lý nhân sinh, phổ quát, phổ biến . Cũng được ghi nhận, minh định trong nhiều văn bản lớn của Đàng, Nhà nước. Môi trường như một yếu tố  rất quan trọng, ảnh hưởng / tác động lớn đến SỨC KHỎE.  Do vậy, lưu ý quan tâm, bổ khuyết, lồng ghép nội hàm SỨC KHỎE vào tất cả những vị trí khả thể </w:t>
      </w:r>
    </w:p>
    <w:p w:rsidR="005A29C7" w:rsidRDefault="005A29C7" w:rsidP="003149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3F29" w:rsidRPr="003149DC" w:rsidRDefault="00EF3F29" w:rsidP="003149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49DC">
        <w:rPr>
          <w:rFonts w:ascii="Times New Roman" w:hAnsi="Times New Roman" w:cs="Times New Roman"/>
          <w:b/>
          <w:sz w:val="32"/>
          <w:szCs w:val="32"/>
        </w:rPr>
        <w:t>Phần 2. GÓP Ý VÀO  MỘT SỐ ĐIỀU, KHOẢN</w:t>
      </w:r>
      <w:r w:rsidR="005A272F" w:rsidRPr="003149DC">
        <w:rPr>
          <w:rFonts w:ascii="Times New Roman" w:hAnsi="Times New Roman" w:cs="Times New Roman"/>
          <w:b/>
          <w:sz w:val="32"/>
          <w:szCs w:val="32"/>
        </w:rPr>
        <w:t xml:space="preserve"> (theo số ĐIỀU, KHOẢN tại văn bản Luật số 72/2020/QH14)</w:t>
      </w:r>
    </w:p>
    <w:p w:rsidR="00165A19" w:rsidRPr="005A29C7" w:rsidRDefault="002764EA" w:rsidP="003149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9DC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3149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Điều 3</w:t>
      </w:r>
      <w:r w:rsidRPr="003149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149DC">
        <w:rPr>
          <w:rFonts w:ascii="Times New Roman" w:hAnsi="Times New Roman" w:cs="Times New Roman"/>
          <w:sz w:val="24"/>
          <w:szCs w:val="24"/>
        </w:rPr>
        <w:t xml:space="preserve"> Các điểm 1, 2: Cần thêm nội dung SỨC KHỎE, (đầy đủ hơn: BẢO VỆ, CHĂM SÓC và NÂNG CAO SỨC KHỎE / Nghị quyết 20-NQ/TW, 25-10-2017). Cụ thể: “</w:t>
      </w:r>
      <w:r w:rsidRPr="005A29C7">
        <w:rPr>
          <w:rFonts w:ascii="Times New Roman" w:hAnsi="Times New Roman" w:cs="Times New Roman"/>
          <w:i/>
          <w:sz w:val="24"/>
          <w:szCs w:val="24"/>
        </w:rPr>
        <w:t>1. Môi trường bao gồm …. ảnh hưởng đến SỨC KHỎE, đời sống, kinh tế, …” ; “2. Hoạt động bảo vệ môi trường</w:t>
      </w:r>
      <w:r w:rsidR="00165A19" w:rsidRPr="005A29C7">
        <w:rPr>
          <w:rFonts w:ascii="Times New Roman" w:hAnsi="Times New Roman" w:cs="Times New Roman"/>
          <w:i/>
          <w:sz w:val="24"/>
          <w:szCs w:val="24"/>
        </w:rPr>
        <w:t xml:space="preserve"> là …  cải thiện chất lương môi trường ; góp phần quan trọng BẢO VỆ, CHĂM SÓC và NÂNG CAO SỨC KHỎE, ….”.</w:t>
      </w:r>
    </w:p>
    <w:p w:rsidR="00165A19" w:rsidRPr="003149DC" w:rsidRDefault="00165A19" w:rsidP="0031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9DC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3149DC">
        <w:rPr>
          <w:rFonts w:ascii="Times New Roman" w:hAnsi="Times New Roman" w:cs="Times New Roman"/>
          <w:b/>
          <w:i/>
          <w:sz w:val="24"/>
          <w:szCs w:val="24"/>
          <w:u w:val="single"/>
        </w:rPr>
        <w:t>Điều 5</w:t>
      </w:r>
      <w:r w:rsidRPr="003149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149DC">
        <w:rPr>
          <w:rFonts w:ascii="Times New Roman" w:hAnsi="Times New Roman" w:cs="Times New Roman"/>
          <w:sz w:val="24"/>
          <w:szCs w:val="24"/>
        </w:rPr>
        <w:t xml:space="preserve"> Khoản 2. Thay chữ “</w:t>
      </w:r>
      <w:r w:rsidRPr="005A29C7">
        <w:rPr>
          <w:rFonts w:ascii="Times New Roman" w:hAnsi="Times New Roman" w:cs="Times New Roman"/>
          <w:i/>
          <w:sz w:val="24"/>
          <w:szCs w:val="24"/>
        </w:rPr>
        <w:t>Tuyên truyền, giáo dục</w:t>
      </w:r>
      <w:r w:rsidRPr="003149DC">
        <w:rPr>
          <w:rFonts w:ascii="Times New Roman" w:hAnsi="Times New Roman" w:cs="Times New Roman"/>
          <w:sz w:val="24"/>
          <w:szCs w:val="24"/>
        </w:rPr>
        <w:t>” bằng “</w:t>
      </w:r>
      <w:r w:rsidRPr="005A29C7">
        <w:rPr>
          <w:rFonts w:ascii="Times New Roman" w:hAnsi="Times New Roman" w:cs="Times New Roman"/>
          <w:i/>
          <w:sz w:val="24"/>
          <w:szCs w:val="24"/>
        </w:rPr>
        <w:t>Thông tin, Giao dục, Truyền thông</w:t>
      </w:r>
      <w:r w:rsidRPr="003149DC">
        <w:rPr>
          <w:rFonts w:ascii="Times New Roman" w:hAnsi="Times New Roman" w:cs="Times New Roman"/>
          <w:sz w:val="24"/>
          <w:szCs w:val="24"/>
        </w:rPr>
        <w:t xml:space="preserve">”. </w:t>
      </w:r>
      <w:r w:rsidR="004D2890" w:rsidRPr="003149DC">
        <w:rPr>
          <w:rFonts w:ascii="Times New Roman" w:hAnsi="Times New Roman" w:cs="Times New Roman"/>
          <w:sz w:val="24"/>
          <w:szCs w:val="24"/>
        </w:rPr>
        <w:t>C</w:t>
      </w:r>
      <w:r w:rsidRPr="003149DC">
        <w:rPr>
          <w:rFonts w:ascii="Times New Roman" w:hAnsi="Times New Roman" w:cs="Times New Roman"/>
          <w:sz w:val="24"/>
          <w:szCs w:val="24"/>
        </w:rPr>
        <w:t xml:space="preserve">ụm từ </w:t>
      </w:r>
      <w:r w:rsidR="004D2890" w:rsidRPr="003149DC">
        <w:rPr>
          <w:rFonts w:ascii="Times New Roman" w:hAnsi="Times New Roman" w:cs="Times New Roman"/>
          <w:sz w:val="24"/>
          <w:szCs w:val="24"/>
        </w:rPr>
        <w:t>gôc Anh ngữ</w:t>
      </w:r>
      <w:r w:rsidRPr="003149DC">
        <w:rPr>
          <w:rFonts w:ascii="Times New Roman" w:hAnsi="Times New Roman" w:cs="Times New Roman"/>
          <w:sz w:val="24"/>
          <w:szCs w:val="24"/>
        </w:rPr>
        <w:t xml:space="preserve">: </w:t>
      </w:r>
      <w:r w:rsidRPr="005A29C7">
        <w:rPr>
          <w:rFonts w:ascii="Times New Roman" w:hAnsi="Times New Roman" w:cs="Times New Roman"/>
          <w:i/>
          <w:sz w:val="24"/>
          <w:szCs w:val="24"/>
        </w:rPr>
        <w:t>Information – Education – Communication</w:t>
      </w:r>
      <w:r w:rsidRPr="003149DC">
        <w:rPr>
          <w:rFonts w:ascii="Times New Roman" w:hAnsi="Times New Roman" w:cs="Times New Roman"/>
          <w:sz w:val="24"/>
          <w:szCs w:val="24"/>
        </w:rPr>
        <w:t xml:space="preserve">. </w:t>
      </w:r>
      <w:r w:rsidR="004D2890" w:rsidRPr="003149DC">
        <w:rPr>
          <w:rFonts w:ascii="Times New Roman" w:hAnsi="Times New Roman" w:cs="Times New Roman"/>
          <w:sz w:val="24"/>
          <w:szCs w:val="24"/>
        </w:rPr>
        <w:t>Đã và đang được sử dụng như một “thông lệ / chuẩn hóa quốc tế”.</w:t>
      </w:r>
    </w:p>
    <w:p w:rsidR="004D2890" w:rsidRPr="005A29C7" w:rsidRDefault="004D2890" w:rsidP="003149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9DC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3149DC">
        <w:rPr>
          <w:rFonts w:ascii="Times New Roman" w:hAnsi="Times New Roman" w:cs="Times New Roman"/>
          <w:b/>
          <w:i/>
          <w:sz w:val="24"/>
          <w:szCs w:val="24"/>
          <w:u w:val="single"/>
        </w:rPr>
        <w:t>Điều 6</w:t>
      </w:r>
      <w:r w:rsidRPr="003149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149DC">
        <w:rPr>
          <w:rFonts w:ascii="Times New Roman" w:hAnsi="Times New Roman" w:cs="Times New Roman"/>
          <w:sz w:val="24"/>
          <w:szCs w:val="24"/>
        </w:rPr>
        <w:t xml:space="preserve"> </w:t>
      </w:r>
      <w:r w:rsidR="00D11C8C" w:rsidRPr="003149DC">
        <w:rPr>
          <w:rFonts w:ascii="Times New Roman" w:hAnsi="Times New Roman" w:cs="Times New Roman"/>
          <w:sz w:val="24"/>
          <w:szCs w:val="24"/>
        </w:rPr>
        <w:t xml:space="preserve">Khoản 11: Bổ sung cụm từ đã có ở Khoản 10. Cụ thể: </w:t>
      </w:r>
      <w:r w:rsidR="00D11C8C" w:rsidRPr="005A29C7">
        <w:rPr>
          <w:rFonts w:ascii="Times New Roman" w:hAnsi="Times New Roman" w:cs="Times New Roman"/>
          <w:i/>
          <w:sz w:val="24"/>
          <w:szCs w:val="24"/>
        </w:rPr>
        <w:t xml:space="preserve">“11. Sản xuất, nhập khẩu, tạm nhập, tái xuất và tiêu thu chất GÂY NGUY HẠI CHO SỨC KHỎE CON NGƯỜI, làm suy giảm…” </w:t>
      </w:r>
    </w:p>
    <w:p w:rsidR="00A03A55" w:rsidRPr="005A29C7" w:rsidRDefault="00F94A53" w:rsidP="003149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9DC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3149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Điều 33</w:t>
      </w:r>
      <w:r w:rsidRPr="003149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149DC">
        <w:rPr>
          <w:rFonts w:ascii="Times New Roman" w:hAnsi="Times New Roman" w:cs="Times New Roman"/>
          <w:sz w:val="24"/>
          <w:szCs w:val="24"/>
        </w:rPr>
        <w:t xml:space="preserve">Khoản 1: Thêm </w:t>
      </w:r>
      <w:r w:rsidR="005A29C7">
        <w:rPr>
          <w:rFonts w:ascii="Times New Roman" w:hAnsi="Times New Roman" w:cs="Times New Roman"/>
          <w:sz w:val="24"/>
          <w:szCs w:val="24"/>
        </w:rPr>
        <w:t>“</w:t>
      </w:r>
      <w:r w:rsidRPr="005A29C7">
        <w:rPr>
          <w:rFonts w:ascii="Times New Roman" w:hAnsi="Times New Roman" w:cs="Times New Roman"/>
          <w:i/>
          <w:sz w:val="24"/>
          <w:szCs w:val="24"/>
        </w:rPr>
        <w:t>c) Cơ quan, tổ chức hữu trách bản vệ, chăm sóc và nâng cao sức khỏe cộng đồng dân cư trong phạm vi dự án đầu tư tác động</w:t>
      </w:r>
      <w:r w:rsidR="005A29C7">
        <w:rPr>
          <w:rFonts w:ascii="Times New Roman" w:hAnsi="Times New Roman" w:cs="Times New Roman"/>
          <w:i/>
          <w:sz w:val="24"/>
          <w:szCs w:val="24"/>
        </w:rPr>
        <w:t>”</w:t>
      </w:r>
      <w:r w:rsidRPr="003149DC">
        <w:rPr>
          <w:rFonts w:ascii="Times New Roman" w:hAnsi="Times New Roman" w:cs="Times New Roman"/>
          <w:sz w:val="24"/>
          <w:szCs w:val="24"/>
        </w:rPr>
        <w:t xml:space="preserve">. Khoản 2: Thêm: </w:t>
      </w:r>
      <w:r w:rsidR="005A29C7" w:rsidRPr="005A29C7">
        <w:rPr>
          <w:rFonts w:ascii="Times New Roman" w:hAnsi="Times New Roman" w:cs="Times New Roman"/>
          <w:i/>
          <w:sz w:val="24"/>
          <w:szCs w:val="24"/>
        </w:rPr>
        <w:t>“</w:t>
      </w:r>
      <w:r w:rsidRPr="005A29C7">
        <w:rPr>
          <w:rFonts w:ascii="Times New Roman" w:hAnsi="Times New Roman" w:cs="Times New Roman"/>
          <w:i/>
          <w:sz w:val="24"/>
          <w:szCs w:val="24"/>
        </w:rPr>
        <w:t xml:space="preserve">c) Thời gian thực hiện tham vấn: trong thời khoảng không quá 30 ngày kể từ </w:t>
      </w:r>
      <w:r w:rsidR="00A03A55" w:rsidRPr="005A29C7">
        <w:rPr>
          <w:rFonts w:ascii="Times New Roman" w:hAnsi="Times New Roman" w:cs="Times New Roman"/>
          <w:i/>
          <w:sz w:val="24"/>
          <w:szCs w:val="24"/>
        </w:rPr>
        <w:t>khi có văn bản chính thức Báo cáo đánh giá tác động môi trường</w:t>
      </w:r>
      <w:r w:rsidR="005A29C7" w:rsidRPr="005A29C7">
        <w:rPr>
          <w:rFonts w:ascii="Times New Roman" w:hAnsi="Times New Roman" w:cs="Times New Roman"/>
          <w:i/>
          <w:sz w:val="24"/>
          <w:szCs w:val="24"/>
        </w:rPr>
        <w:t>”</w:t>
      </w:r>
      <w:r w:rsidR="00A03A55" w:rsidRPr="005A29C7">
        <w:rPr>
          <w:rFonts w:ascii="Times New Roman" w:hAnsi="Times New Roman" w:cs="Times New Roman"/>
          <w:i/>
          <w:sz w:val="24"/>
          <w:szCs w:val="24"/>
        </w:rPr>
        <w:t>.</w:t>
      </w:r>
    </w:p>
    <w:p w:rsidR="00F94A53" w:rsidRPr="005A29C7" w:rsidRDefault="00A03A55" w:rsidP="003149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9DC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3149DC">
        <w:rPr>
          <w:rFonts w:ascii="Times New Roman" w:hAnsi="Times New Roman" w:cs="Times New Roman"/>
          <w:b/>
          <w:i/>
          <w:sz w:val="24"/>
          <w:szCs w:val="24"/>
          <w:u w:val="single"/>
        </w:rPr>
        <w:t>Điều 34</w:t>
      </w:r>
      <w:r w:rsidRPr="003149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149DC">
        <w:rPr>
          <w:rFonts w:ascii="Times New Roman" w:hAnsi="Times New Roman" w:cs="Times New Roman"/>
          <w:sz w:val="24"/>
          <w:szCs w:val="24"/>
        </w:rPr>
        <w:t xml:space="preserve"> Khoản 3: Bổ sung Điểm </w:t>
      </w:r>
      <w:r w:rsidR="005A29C7">
        <w:rPr>
          <w:rFonts w:ascii="Times New Roman" w:hAnsi="Times New Roman" w:cs="Times New Roman"/>
          <w:sz w:val="24"/>
          <w:szCs w:val="24"/>
        </w:rPr>
        <w:t>“</w:t>
      </w:r>
      <w:r w:rsidRPr="005A29C7">
        <w:rPr>
          <w:rFonts w:ascii="Times New Roman" w:hAnsi="Times New Roman" w:cs="Times New Roman"/>
          <w:i/>
          <w:sz w:val="24"/>
          <w:szCs w:val="24"/>
        </w:rPr>
        <w:t xml:space="preserve">b) Hội đồng thẩm định , phải có ít nhất một phần ba tổng số thành viên là chuyên gia; đồng thời cúng phải có ít nhất 10% là đại diện các cơ quan tổ chức bảo vệ sức khỏe cộng đồng, 10% là đại diện cộng đồng dân cư tại địa bàn thực hiện dự án. Chuyên gia là …. “ </w:t>
      </w:r>
      <w:r w:rsidR="00F94A53" w:rsidRPr="005A29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5A19" w:rsidRPr="003149DC" w:rsidRDefault="00165A19" w:rsidP="00314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7C4" w:rsidRPr="008A74DC" w:rsidRDefault="003149DC" w:rsidP="008A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4DC">
        <w:rPr>
          <w:rFonts w:ascii="Times New Roman" w:hAnsi="Times New Roman" w:cs="Times New Roman"/>
          <w:sz w:val="24"/>
          <w:szCs w:val="24"/>
        </w:rPr>
        <w:t>Thứ Ba, 15-06-2021, 10:</w:t>
      </w:r>
      <w:r w:rsidR="005A29C7">
        <w:rPr>
          <w:rFonts w:ascii="Times New Roman" w:hAnsi="Times New Roman" w:cs="Times New Roman"/>
          <w:sz w:val="24"/>
          <w:szCs w:val="24"/>
        </w:rPr>
        <w:t>22</w:t>
      </w:r>
      <w:r w:rsidRPr="008A74DC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3149DC" w:rsidRPr="008A74DC" w:rsidRDefault="003149DC" w:rsidP="008A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4DC">
        <w:rPr>
          <w:rFonts w:ascii="Times New Roman" w:hAnsi="Times New Roman" w:cs="Times New Roman"/>
          <w:sz w:val="24"/>
          <w:szCs w:val="24"/>
        </w:rPr>
        <w:t>ĐỖ THỊNH, 79 tuổi, Hà Nội,</w:t>
      </w:r>
      <w:r w:rsidR="008A74DC" w:rsidRPr="008A74DC">
        <w:rPr>
          <w:rFonts w:ascii="Times New Roman" w:hAnsi="Times New Roman" w:cs="Times New Roman"/>
          <w:sz w:val="24"/>
          <w:szCs w:val="24"/>
        </w:rPr>
        <w:t xml:space="preserve"> Tiến sĩ, </w:t>
      </w:r>
      <w:r w:rsidRPr="008A74DC">
        <w:rPr>
          <w:rFonts w:ascii="Times New Roman" w:hAnsi="Times New Roman" w:cs="Times New Roman"/>
          <w:sz w:val="24"/>
          <w:szCs w:val="24"/>
        </w:rPr>
        <w:t xml:space="preserve"> </w:t>
      </w:r>
      <w:r w:rsidR="008A74DC" w:rsidRPr="008A74DC">
        <w:rPr>
          <w:rFonts w:ascii="Times New Roman" w:hAnsi="Times New Roman" w:cs="Times New Roman"/>
          <w:sz w:val="24"/>
          <w:szCs w:val="24"/>
        </w:rPr>
        <w:t>Trưởng Nhóm Phản biện xã hội, Hội Giáo dục Chăm sóc Sức khỏe cộng đồng Việt Nam  (VACHE), 0378462640, dothinh1@yahoo.com</w:t>
      </w:r>
    </w:p>
    <w:sectPr w:rsidR="003149DC" w:rsidRPr="008A74DC" w:rsidSect="004E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907C4"/>
    <w:rsid w:val="00161532"/>
    <w:rsid w:val="00165A19"/>
    <w:rsid w:val="002764EA"/>
    <w:rsid w:val="002907C4"/>
    <w:rsid w:val="003149DC"/>
    <w:rsid w:val="004D2890"/>
    <w:rsid w:val="004E6D39"/>
    <w:rsid w:val="005A272F"/>
    <w:rsid w:val="005A29C7"/>
    <w:rsid w:val="008A74DC"/>
    <w:rsid w:val="00A03A55"/>
    <w:rsid w:val="00C1762C"/>
    <w:rsid w:val="00D11C8C"/>
    <w:rsid w:val="00E95E75"/>
    <w:rsid w:val="00EF3F29"/>
    <w:rsid w:val="00F9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2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76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4</cp:revision>
  <dcterms:created xsi:type="dcterms:W3CDTF">2021-06-15T01:46:00Z</dcterms:created>
  <dcterms:modified xsi:type="dcterms:W3CDTF">2021-06-15T03:23:00Z</dcterms:modified>
</cp:coreProperties>
</file>