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24" w:rsidRPr="004E5CFB" w:rsidRDefault="00632024" w:rsidP="00632024">
      <w:pPr>
        <w:spacing w:after="0" w:line="240" w:lineRule="auto"/>
        <w:jc w:val="center"/>
        <w:rPr>
          <w:rFonts w:cs="Times New Roman"/>
          <w:b/>
          <w:lang w:val="nl-NL"/>
        </w:rPr>
      </w:pPr>
      <w:r w:rsidRPr="004E5CFB">
        <w:rPr>
          <w:rFonts w:cs="Times New Roman"/>
          <w:b/>
          <w:lang w:val="nl-NL"/>
        </w:rPr>
        <w:t>PHỤ L</w:t>
      </w:r>
      <w:bookmarkStart w:id="0" w:name="_GoBack"/>
      <w:bookmarkEnd w:id="0"/>
      <w:r w:rsidRPr="004E5CFB">
        <w:rPr>
          <w:rFonts w:cs="Times New Roman"/>
          <w:b/>
          <w:lang w:val="nl-NL"/>
        </w:rPr>
        <w:t xml:space="preserve">ỤC II </w:t>
      </w:r>
    </w:p>
    <w:p w:rsidR="00632024" w:rsidRPr="004E5CFB" w:rsidRDefault="00632024" w:rsidP="00632024">
      <w:pPr>
        <w:spacing w:after="0" w:line="240" w:lineRule="auto"/>
        <w:jc w:val="center"/>
        <w:rPr>
          <w:rFonts w:cs="Times New Roman"/>
          <w:b/>
          <w:lang w:val="nl-NL"/>
        </w:rPr>
      </w:pPr>
      <w:r w:rsidRPr="004E5CFB">
        <w:rPr>
          <w:rFonts w:cs="Times New Roman"/>
          <w:b/>
          <w:lang w:val="nl-NL"/>
        </w:rPr>
        <w:t>Hướng dẫn lập các mẫu biểu về thanh tra thuế</w:t>
      </w:r>
    </w:p>
    <w:p w:rsidR="00632024" w:rsidRPr="004E5CFB" w:rsidRDefault="00632024" w:rsidP="00632024">
      <w:pPr>
        <w:spacing w:after="0" w:line="240" w:lineRule="auto"/>
        <w:ind w:firstLine="709"/>
        <w:rPr>
          <w:rFonts w:cs="Times New Roman"/>
          <w:lang w:val="nl-NL"/>
        </w:rPr>
      </w:pPr>
      <w:r w:rsidRPr="004E5CFB">
        <w:rPr>
          <w:rFonts w:cs="Times New Roman"/>
          <w:lang w:val="nl-NL"/>
        </w:rPr>
        <w:t>1.Mẫu Quyết định thanh tra thuế; Quyết định giám sát hoạt động đoàn thanh tra:</w:t>
      </w:r>
    </w:p>
    <w:p w:rsidR="00632024" w:rsidRPr="004E5CFB" w:rsidRDefault="00632024" w:rsidP="00632024">
      <w:pPr>
        <w:pStyle w:val="BodyText3"/>
        <w:spacing w:after="0" w:line="240" w:lineRule="auto"/>
        <w:ind w:firstLine="709"/>
        <w:rPr>
          <w:rFonts w:ascii="Times New Roman" w:hAnsi="Times New Roman"/>
          <w:sz w:val="28"/>
          <w:szCs w:val="28"/>
        </w:rPr>
      </w:pPr>
      <w:r w:rsidRPr="004E5CFB">
        <w:rPr>
          <w:rFonts w:ascii="Times New Roman" w:hAnsi="Times New Roman"/>
          <w:sz w:val="28"/>
          <w:szCs w:val="28"/>
          <w:lang w:val="nl-NL"/>
        </w:rPr>
        <w:t xml:space="preserve">1.1. Mẫu </w:t>
      </w:r>
      <w:r>
        <w:fldChar w:fldCharType="begin" w:fldLock="1"/>
      </w:r>
      <w:r>
        <w:instrText xml:space="preserve"> REF _Ref37945385 \h  \* MERGEFORMAT </w:instrText>
      </w:r>
      <w:r>
        <w:fldChar w:fldCharType="separate"/>
      </w:r>
      <w:r w:rsidRPr="00BC1B45">
        <w:rPr>
          <w:rFonts w:ascii="Times New Roman" w:hAnsi="Times New Roman"/>
          <w:sz w:val="28"/>
          <w:szCs w:val="28"/>
        </w:rPr>
        <w:t>01/TTrT</w:t>
      </w:r>
      <w:r>
        <w:fldChar w:fldCharType="end"/>
      </w:r>
      <w:r w:rsidRPr="004E5CFB">
        <w:rPr>
          <w:rFonts w:ascii="Times New Roman" w:hAnsi="Times New Roman"/>
          <w:sz w:val="28"/>
          <w:szCs w:val="28"/>
        </w:rPr>
        <w:t xml:space="preserve"> (Quyết định thanh tra thuế ):</w:t>
      </w:r>
    </w:p>
    <w:p w:rsidR="00632024" w:rsidRPr="004E5CFB" w:rsidRDefault="00632024" w:rsidP="00632024">
      <w:pPr>
        <w:spacing w:after="0" w:line="240" w:lineRule="auto"/>
        <w:ind w:firstLine="709"/>
        <w:rPr>
          <w:rFonts w:cs="Times New Roman"/>
          <w:lang w:val="en-US" w:eastAsia="en-US"/>
        </w:rPr>
      </w:pPr>
      <w:r w:rsidRPr="004E5CFB">
        <w:rPr>
          <w:rFonts w:cs="Times New Roman"/>
          <w:lang w:val="en-US" w:eastAsia="en-US"/>
        </w:rPr>
        <w:t>-</w:t>
      </w:r>
      <w:r w:rsidRPr="004E5CFB">
        <w:rPr>
          <w:rFonts w:cs="Times New Roman"/>
          <w:lang w:eastAsia="en-US"/>
        </w:rPr>
        <w:t xml:space="preserve"> Thủ trưởng cơ quan thuế các cấp có thẩm quyền ban hành </w:t>
      </w:r>
      <w:r w:rsidRPr="004E5CFB">
        <w:rPr>
          <w:rFonts w:cs="Times New Roman"/>
          <w:lang w:val="en-US" w:eastAsia="en-US"/>
        </w:rPr>
        <w:t>q</w:t>
      </w:r>
      <w:r w:rsidRPr="004E5CFB">
        <w:rPr>
          <w:rFonts w:cs="Times New Roman"/>
          <w:lang w:eastAsia="en-US"/>
        </w:rPr>
        <w:t xml:space="preserve">uyết định thanh tra thuế </w:t>
      </w:r>
      <w:proofErr w:type="gramStart"/>
      <w:r w:rsidRPr="004E5CFB">
        <w:rPr>
          <w:rFonts w:cs="Times New Roman"/>
          <w:lang w:eastAsia="en-US"/>
        </w:rPr>
        <w:t>theo</w:t>
      </w:r>
      <w:proofErr w:type="gramEnd"/>
      <w:r w:rsidRPr="004E5CFB">
        <w:rPr>
          <w:rFonts w:cs="Times New Roman"/>
          <w:lang w:eastAsia="en-US"/>
        </w:rPr>
        <w:t xml:space="preserve"> mẫu </w:t>
      </w:r>
      <w:r w:rsidRPr="004E5CFB">
        <w:rPr>
          <w:rFonts w:cs="Times New Roman"/>
          <w:i/>
          <w:lang w:val="en-US" w:eastAsia="en-US"/>
        </w:rPr>
        <w:t>(</w:t>
      </w:r>
      <w:r w:rsidRPr="004E5CFB">
        <w:rPr>
          <w:rFonts w:cs="Times New Roman"/>
          <w:i/>
          <w:lang w:eastAsia="en-US"/>
        </w:rPr>
        <w:t>ban hành kèm theo Thông tư</w:t>
      </w:r>
      <w:r w:rsidRPr="004E5CFB">
        <w:rPr>
          <w:rFonts w:cs="Times New Roman"/>
          <w:i/>
          <w:lang w:val="en-US" w:eastAsia="en-US"/>
        </w:rPr>
        <w:t xml:space="preserve"> này).</w:t>
      </w:r>
    </w:p>
    <w:p w:rsidR="00632024" w:rsidRPr="004E5CFB" w:rsidRDefault="00632024" w:rsidP="00632024">
      <w:pPr>
        <w:spacing w:after="0" w:line="240" w:lineRule="auto"/>
        <w:ind w:firstLine="709"/>
        <w:rPr>
          <w:rFonts w:cs="Times New Roman"/>
          <w:lang w:eastAsia="en-US"/>
        </w:rPr>
      </w:pPr>
      <w:r w:rsidRPr="004E5CFB">
        <w:rPr>
          <w:rFonts w:cs="Times New Roman"/>
          <w:lang w:eastAsia="en-US"/>
        </w:rPr>
        <w:t>- Căn cứ ban hành quyết định thanh tra thuế:</w:t>
      </w:r>
    </w:p>
    <w:p w:rsidR="00632024" w:rsidRPr="004E5CFB" w:rsidRDefault="00632024" w:rsidP="00632024">
      <w:pPr>
        <w:spacing w:after="0" w:line="240" w:lineRule="auto"/>
        <w:ind w:firstLine="709"/>
        <w:rPr>
          <w:rFonts w:cs="Times New Roman"/>
          <w:lang w:eastAsia="en-US"/>
        </w:rPr>
      </w:pPr>
      <w:r w:rsidRPr="004E5CFB">
        <w:rPr>
          <w:rFonts w:cs="Times New Roman"/>
          <w:lang w:eastAsia="en-US"/>
        </w:rPr>
        <w:t>+ Kế hoạch thanh tra đã được phê duyệt;</w:t>
      </w:r>
    </w:p>
    <w:p w:rsidR="00632024" w:rsidRPr="004E5CFB" w:rsidRDefault="00632024" w:rsidP="00632024">
      <w:pPr>
        <w:spacing w:after="0" w:line="240" w:lineRule="auto"/>
        <w:ind w:firstLine="709"/>
        <w:rPr>
          <w:rFonts w:cs="Times New Roman"/>
          <w:lang w:eastAsia="en-US"/>
        </w:rPr>
      </w:pPr>
      <w:r w:rsidRPr="004E5CFB">
        <w:rPr>
          <w:rFonts w:cs="Times New Roman"/>
          <w:lang w:eastAsia="en-US"/>
        </w:rPr>
        <w:t>+ Khi phát hiện có dấu hiệu vi phạm pháp luật;</w:t>
      </w:r>
    </w:p>
    <w:p w:rsidR="00632024" w:rsidRPr="004E5CFB" w:rsidRDefault="00632024" w:rsidP="00632024">
      <w:pPr>
        <w:spacing w:after="0" w:line="240" w:lineRule="auto"/>
        <w:ind w:firstLine="709"/>
        <w:rPr>
          <w:rFonts w:cs="Times New Roman"/>
          <w:lang w:eastAsia="en-US"/>
        </w:rPr>
      </w:pPr>
      <w:r w:rsidRPr="004E5CFB">
        <w:rPr>
          <w:rFonts w:cs="Times New Roman"/>
          <w:lang w:eastAsia="en-US"/>
        </w:rPr>
        <w:t>+ Để giải quyết khiếu nại, tố cáo hoặc thực hiện các biện pháp phòng, chống tham nhũng.</w:t>
      </w:r>
    </w:p>
    <w:p w:rsidR="00632024" w:rsidRPr="004E5CFB" w:rsidRDefault="00632024" w:rsidP="00632024">
      <w:pPr>
        <w:spacing w:after="0" w:line="240" w:lineRule="auto"/>
        <w:ind w:firstLine="709"/>
        <w:rPr>
          <w:rFonts w:cs="Times New Roman"/>
          <w:lang w:eastAsia="en-US"/>
        </w:rPr>
      </w:pPr>
      <w:r w:rsidRPr="004E5CFB">
        <w:rPr>
          <w:rFonts w:cs="Times New Roman"/>
          <w:lang w:eastAsia="en-US"/>
        </w:rPr>
        <w:t>+ Theo yêu cầu của công tác quản lý thuế trên cơ sở kết quả phân loại rủi ro trong quản lý thuế.</w:t>
      </w:r>
    </w:p>
    <w:p w:rsidR="00632024" w:rsidRPr="004E5CFB" w:rsidRDefault="00632024" w:rsidP="00632024">
      <w:pPr>
        <w:spacing w:after="0" w:line="240" w:lineRule="auto"/>
        <w:ind w:firstLine="709"/>
        <w:rPr>
          <w:rFonts w:cs="Times New Roman"/>
          <w:lang w:eastAsia="en-US"/>
        </w:rPr>
      </w:pPr>
      <w:r w:rsidRPr="004E5CFB">
        <w:rPr>
          <w:rFonts w:cs="Times New Roman"/>
          <w:lang w:eastAsia="en-US"/>
        </w:rPr>
        <w:t xml:space="preserve">+ Theo kiến nghị của cơ quan Kiểm toán nhà nước, kết luận của Thanh tra nhà nước và cơ quan khác có thẩm quyền. </w:t>
      </w:r>
    </w:p>
    <w:p w:rsidR="00632024" w:rsidRPr="004E5CFB" w:rsidRDefault="00632024" w:rsidP="00632024">
      <w:pPr>
        <w:spacing w:after="0" w:line="240" w:lineRule="auto"/>
        <w:ind w:firstLine="709"/>
        <w:rPr>
          <w:rFonts w:cs="Times New Roman"/>
          <w:lang w:eastAsia="en-US"/>
        </w:rPr>
      </w:pPr>
      <w:r w:rsidRPr="004E5CFB">
        <w:rPr>
          <w:rFonts w:cs="Times New Roman"/>
          <w:lang w:eastAsia="en-US"/>
        </w:rPr>
        <w:t>+ Yêu cầu của việc quyết toán thuế cho các trường hợp chia, tách, sáp nhập, hợp nhất, giải thể, phá sản, cổ phần hoá doanh nghiệp.</w:t>
      </w:r>
    </w:p>
    <w:p w:rsidR="00632024" w:rsidRPr="004E5CFB" w:rsidRDefault="00632024" w:rsidP="00632024">
      <w:pPr>
        <w:spacing w:after="0" w:line="240" w:lineRule="auto"/>
        <w:ind w:firstLine="709"/>
        <w:rPr>
          <w:rFonts w:cs="Times New Roman"/>
          <w:lang w:eastAsia="en-US"/>
        </w:rPr>
      </w:pPr>
      <w:r w:rsidRPr="004E5CFB">
        <w:rPr>
          <w:rFonts w:cs="Times New Roman"/>
          <w:lang w:eastAsia="en-US"/>
        </w:rPr>
        <w:t>- Quyết định thanh tra thuế phải có các nội dung sau đây:</w:t>
      </w:r>
    </w:p>
    <w:p w:rsidR="00632024" w:rsidRPr="004E5CFB" w:rsidRDefault="00632024" w:rsidP="00632024">
      <w:pPr>
        <w:spacing w:after="0" w:line="240" w:lineRule="auto"/>
        <w:ind w:firstLine="709"/>
        <w:rPr>
          <w:rFonts w:cs="Times New Roman"/>
          <w:lang w:eastAsia="en-US"/>
        </w:rPr>
      </w:pPr>
      <w:r w:rsidRPr="004E5CFB">
        <w:rPr>
          <w:rFonts w:cs="Times New Roman"/>
          <w:lang w:eastAsia="en-US"/>
        </w:rPr>
        <w:t>+ Căn cứ pháp lý để thanh tra;</w:t>
      </w:r>
    </w:p>
    <w:p w:rsidR="00632024" w:rsidRPr="004E5CFB" w:rsidRDefault="00632024" w:rsidP="00632024">
      <w:pPr>
        <w:spacing w:after="0" w:line="240" w:lineRule="auto"/>
        <w:ind w:firstLine="709"/>
        <w:rPr>
          <w:rFonts w:cs="Times New Roman"/>
          <w:lang w:eastAsia="en-US"/>
        </w:rPr>
      </w:pPr>
      <w:r w:rsidRPr="004E5CFB">
        <w:rPr>
          <w:rFonts w:cs="Times New Roman"/>
          <w:lang w:eastAsia="en-US"/>
        </w:rPr>
        <w:t>+ Người nộp thuế được thanh tra;</w:t>
      </w:r>
    </w:p>
    <w:p w:rsidR="00632024" w:rsidRPr="004E5CFB" w:rsidRDefault="00632024" w:rsidP="00632024">
      <w:pPr>
        <w:spacing w:after="0" w:line="240" w:lineRule="auto"/>
        <w:ind w:firstLine="709"/>
        <w:rPr>
          <w:rFonts w:cs="Times New Roman"/>
          <w:lang w:eastAsia="en-US"/>
        </w:rPr>
      </w:pPr>
      <w:r w:rsidRPr="004E5CFB">
        <w:rPr>
          <w:rFonts w:cs="Times New Roman"/>
          <w:lang w:eastAsia="en-US"/>
        </w:rPr>
        <w:t>+ Nội dung, phạm vi, nhiệm vụ thanh tra;</w:t>
      </w:r>
    </w:p>
    <w:p w:rsidR="00632024" w:rsidRPr="004E5CFB" w:rsidRDefault="00632024" w:rsidP="00632024">
      <w:pPr>
        <w:spacing w:after="0" w:line="240" w:lineRule="auto"/>
        <w:ind w:firstLine="709"/>
        <w:rPr>
          <w:rFonts w:cs="Times New Roman"/>
          <w:lang w:eastAsia="en-US"/>
        </w:rPr>
      </w:pPr>
      <w:r w:rsidRPr="004E5CFB">
        <w:rPr>
          <w:rFonts w:cs="Times New Roman"/>
          <w:lang w:eastAsia="en-US"/>
        </w:rPr>
        <w:t>+ Thời hạn tiến hành thanh tra;</w:t>
      </w:r>
    </w:p>
    <w:p w:rsidR="00632024" w:rsidRPr="004E5CFB" w:rsidRDefault="00632024" w:rsidP="00632024">
      <w:pPr>
        <w:spacing w:after="0" w:line="240" w:lineRule="auto"/>
        <w:ind w:firstLine="709"/>
        <w:rPr>
          <w:rFonts w:cs="Times New Roman"/>
          <w:lang w:eastAsia="en-US"/>
        </w:rPr>
      </w:pPr>
      <w:r w:rsidRPr="004E5CFB">
        <w:rPr>
          <w:rFonts w:cs="Times New Roman"/>
          <w:lang w:eastAsia="en-US"/>
        </w:rPr>
        <w:t xml:space="preserve">+ Trưởng đoàn thanh tra và các thành viên khác của đoàn thanh tra. Trong trường hợp cần thiết, Đoàn thanh tra có Phó trưởng đoàn thanh tra để giúp Trưởng Đoàn thực hiện một số nhiệm vụ được phân công và chịu trách nhiệm trước Trưởng Đoàn về việc thực hiện nhiệm vụ được giao. </w:t>
      </w:r>
    </w:p>
    <w:p w:rsidR="00632024" w:rsidRPr="004E5CFB" w:rsidRDefault="00632024" w:rsidP="00632024">
      <w:pPr>
        <w:spacing w:after="0" w:line="240" w:lineRule="auto"/>
        <w:ind w:firstLine="709"/>
        <w:rPr>
          <w:rFonts w:cs="Times New Roman"/>
          <w:lang w:eastAsia="en-US"/>
        </w:rPr>
      </w:pPr>
      <w:r w:rsidRPr="004E5CFB">
        <w:rPr>
          <w:rFonts w:cs="Times New Roman"/>
          <w:lang w:eastAsia="en-US"/>
        </w:rPr>
        <w:t>- Quyết định thanh tra thuế phải được gửi cho người nộp thuế chậm nhất là 03 (ba) ngày làm việc kể từ khi ban hành quyết định thanh tra.</w:t>
      </w:r>
    </w:p>
    <w:p w:rsidR="00632024" w:rsidRPr="004E5CFB" w:rsidRDefault="00632024" w:rsidP="00632024">
      <w:pPr>
        <w:spacing w:after="0" w:line="240" w:lineRule="auto"/>
        <w:ind w:firstLine="709"/>
        <w:rPr>
          <w:rFonts w:cs="Times New Roman"/>
          <w:lang w:eastAsia="en-US"/>
        </w:rPr>
      </w:pPr>
      <w:r w:rsidRPr="004E5CFB">
        <w:rPr>
          <w:rFonts w:cs="Times New Roman"/>
          <w:lang w:eastAsia="en-US"/>
        </w:rPr>
        <w:t>- Thời hạn thanh tra thuế:</w:t>
      </w:r>
    </w:p>
    <w:p w:rsidR="00632024" w:rsidRPr="004E5CFB" w:rsidRDefault="00632024" w:rsidP="00632024">
      <w:pPr>
        <w:spacing w:after="0" w:line="240" w:lineRule="auto"/>
        <w:ind w:firstLine="709"/>
        <w:rPr>
          <w:rFonts w:cs="Times New Roman"/>
          <w:lang w:eastAsia="en-US"/>
        </w:rPr>
      </w:pPr>
      <w:r w:rsidRPr="004E5CFB">
        <w:rPr>
          <w:rFonts w:cs="Times New Roman"/>
          <w:lang w:eastAsia="en-US"/>
        </w:rPr>
        <w:t xml:space="preserve">+ Thời hạn thanh tra thuế thực hiện theo quy định của Luật Thanh tra. Thời hạn của cuộc thanh tra được tính là thời gian thực hiện thanh tra tại trụ sở của </w:t>
      </w:r>
      <w:r w:rsidRPr="004E5CFB">
        <w:rPr>
          <w:rFonts w:cs="Times New Roman"/>
          <w:lang w:eastAsia="en-US"/>
        </w:rPr>
        <w:lastRenderedPageBreak/>
        <w:t>người nộp thuế kể từ ngày công bố quyết định thanh tra đến ngày kết thúc việc thanh tra tại trụ sở của người nộp thuế.</w:t>
      </w:r>
    </w:p>
    <w:p w:rsidR="00632024" w:rsidRPr="004E5CFB" w:rsidRDefault="00632024" w:rsidP="00632024">
      <w:pPr>
        <w:spacing w:after="0" w:line="240" w:lineRule="auto"/>
        <w:ind w:firstLine="709"/>
        <w:rPr>
          <w:rFonts w:cs="Times New Roman"/>
          <w:lang w:eastAsia="en-US"/>
        </w:rPr>
      </w:pPr>
      <w:r w:rsidRPr="004E5CFB">
        <w:rPr>
          <w:rFonts w:cs="Times New Roman"/>
          <w:lang w:eastAsia="en-US"/>
        </w:rPr>
        <w:t>+ Trường hợp cần thiết, thủ trưởng cơ quan thuế ra quyết định thanh tra thuế gia hạn thời hạn thanh tra thuế theo quy định của Luật Thanh tra. Việc gia hạn thời hạn thanh tra thuế do thủ trưởng cơ quan thuế ra quyết định thanh tra quyết định. Quyết định gia hạn thời gian thanh tra chỉ được gia hạn một lần, dưới hình thức Quyết định. Thời gian gia hạn thanh tra không quá thời hạn quy định có thể kéo dài cho một cuộc thanh tra phức tạp.</w:t>
      </w:r>
    </w:p>
    <w:p w:rsidR="00632024" w:rsidRPr="004E5CFB" w:rsidRDefault="00632024" w:rsidP="00632024">
      <w:pPr>
        <w:spacing w:after="0" w:line="240" w:lineRule="auto"/>
        <w:ind w:firstLine="709"/>
        <w:rPr>
          <w:rFonts w:cs="Times New Roman"/>
          <w:b/>
          <w:lang w:eastAsia="en-US"/>
        </w:rPr>
      </w:pPr>
      <w:r w:rsidRPr="004E5CFB">
        <w:rPr>
          <w:rFonts w:cs="Times New Roman"/>
          <w:lang w:eastAsia="en-US"/>
        </w:rPr>
        <w:t xml:space="preserve">- Trường hợp bãi bỏ quyết định thanh tra, hoãn thanh tra. </w:t>
      </w:r>
    </w:p>
    <w:p w:rsidR="00632024" w:rsidRPr="004E5CFB" w:rsidRDefault="00632024" w:rsidP="00632024">
      <w:pPr>
        <w:spacing w:after="0" w:line="240" w:lineRule="auto"/>
        <w:ind w:firstLine="709"/>
        <w:rPr>
          <w:rFonts w:cs="Times New Roman"/>
          <w:i/>
          <w:lang w:eastAsia="en-US"/>
        </w:rPr>
      </w:pPr>
      <w:r w:rsidRPr="004E5CFB">
        <w:rPr>
          <w:rFonts w:cs="Times New Roman"/>
          <w:lang w:eastAsia="en-US"/>
        </w:rPr>
        <w:t xml:space="preserve">+ Trường hợp Quyết định thanh tra đã được ký ban hành nhưng vì lý do bất khả kháng không tiến hành được thanh tra (phải bãi bỏ thanh tra) như: Người nộp thuế đã bỏ địa điểm kinh doanh, hoặc người đại diện vắng mặt trong thời gian dài bởi lý do bất khả kháng, hoặc cơ quan nhà nước có thẩm quyền đang điều tra thì Trưởng đoàn thanh tra phải báo cáo Lãnh đạo Bộ phận thanh tra trình Lãnh đạo cơ quan thuế ký ban hành Quyết định bãi bỏ Quyết định thanh tra thuế theo mẫu </w:t>
      </w:r>
      <w:r w:rsidRPr="004E5CFB">
        <w:rPr>
          <w:rFonts w:cs="Times New Roman"/>
          <w:i/>
          <w:lang w:eastAsia="en-US"/>
        </w:rPr>
        <w:t>(ban hành kèm theo Thông tư này).</w:t>
      </w:r>
    </w:p>
    <w:p w:rsidR="00632024" w:rsidRPr="004E5CFB" w:rsidRDefault="00632024" w:rsidP="00632024">
      <w:pPr>
        <w:spacing w:after="0" w:line="240" w:lineRule="auto"/>
        <w:ind w:firstLine="709"/>
        <w:rPr>
          <w:rFonts w:cs="Times New Roman"/>
          <w:lang w:eastAsia="en-US"/>
        </w:rPr>
      </w:pPr>
      <w:r w:rsidRPr="004E5CFB">
        <w:rPr>
          <w:rFonts w:cs="Times New Roman"/>
          <w:lang w:eastAsia="en-US"/>
        </w:rPr>
        <w:t>+ Trường hợp khi nhận được Quyết định thanh tra, người nộp thuế có văn bản đề nghị hoãn thời gian tiến hành thanh tra, trong thời hạn 05 (năm) ngày làm việc kể từ ngày nhận được văn bản đề nghị, Trưởng đoàn thanh tra có trách nhiệm báo cáo Lãnh đạo Bộ phận thanh tra để trình Lãnh đạo cơ quan thuế ra văn bản thông báo cho người nộp thuế biết về việc chấp nhận hay không chấp nhận hoãn thời gian thanh tra.</w:t>
      </w:r>
    </w:p>
    <w:p w:rsidR="00632024" w:rsidRPr="004E5CFB" w:rsidRDefault="00632024" w:rsidP="00632024">
      <w:pPr>
        <w:spacing w:after="0" w:line="240" w:lineRule="auto"/>
        <w:ind w:firstLine="709"/>
        <w:rPr>
          <w:rFonts w:cs="Times New Roman"/>
          <w:lang w:eastAsia="en-US"/>
        </w:rPr>
      </w:pPr>
      <w:r w:rsidRPr="004E5CFB">
        <w:rPr>
          <w:rFonts w:cs="Times New Roman"/>
          <w:lang w:eastAsia="en-US"/>
        </w:rPr>
        <w:t>+ Trường hợp hoãn thanh tra từ phía cơ quan thuế thì phải có công văn thông báo cho người nộp thuế biết lý do hoãn, thời gian hoãn, thời gian bắt đầu tiến hành lại cuộc thanh tra để người nộp thuế biết.</w:t>
      </w:r>
    </w:p>
    <w:p w:rsidR="00632024" w:rsidRPr="004E5CFB" w:rsidRDefault="00632024" w:rsidP="00632024">
      <w:pPr>
        <w:spacing w:after="0" w:line="240" w:lineRule="auto"/>
        <w:ind w:firstLine="709"/>
        <w:rPr>
          <w:rFonts w:cs="Times New Roman"/>
          <w:lang w:eastAsia="en-US"/>
        </w:rPr>
      </w:pPr>
      <w:r w:rsidRPr="004E5CFB">
        <w:rPr>
          <w:rFonts w:cs="Times New Roman"/>
          <w:lang w:eastAsia="en-US"/>
        </w:rPr>
        <w:t>- Tạm dừng thanh tra: Trong thời gian thanh tra tại trụ sở người nộp thuế phát sinh trường hợp bất khả kháng phải tạm dừng thanh tra, Trưởng đoàn thanh tra báo cáo lãnh đạo bộ phận thanh tra nêu rõ lý do tạm dừng, thời hạn tạm dừng để trình người ban hành quyết định ra thông báo về việc tạm dừng thanh tra. Thời gian tạm dừng không tính trong thời hạn thanh tra</w:t>
      </w:r>
    </w:p>
    <w:p w:rsidR="00632024" w:rsidRPr="004E5CFB" w:rsidRDefault="00632024" w:rsidP="00632024">
      <w:pPr>
        <w:spacing w:after="0" w:line="240" w:lineRule="auto"/>
        <w:ind w:firstLine="709"/>
        <w:rPr>
          <w:rFonts w:cs="Times New Roman"/>
          <w:lang w:val="en-US"/>
        </w:rPr>
      </w:pPr>
      <w:r w:rsidRPr="004E5CFB">
        <w:rPr>
          <w:rFonts w:cs="Times New Roman"/>
          <w:lang w:val="en-US"/>
        </w:rPr>
        <w:t xml:space="preserve">1.2. </w:t>
      </w:r>
      <w:r w:rsidRPr="004E5CFB">
        <w:rPr>
          <w:rFonts w:cs="Times New Roman"/>
        </w:rPr>
        <w:t>Quyết định giám sát hoạt động của Đoàn thanh tra (hồ sơ trình và ban hành cùng với việc ban hành quyết định thanh tra)</w:t>
      </w:r>
      <w:r w:rsidRPr="004E5CFB">
        <w:rPr>
          <w:rFonts w:cs="Times New Roman"/>
          <w:lang w:val="en-US"/>
        </w:rPr>
        <w:t>; Kế hoạch giám sát hoạt động của Đoàn thanh tra.</w:t>
      </w:r>
    </w:p>
    <w:p w:rsidR="00632024" w:rsidRPr="004E5CFB" w:rsidRDefault="00632024" w:rsidP="00632024">
      <w:pPr>
        <w:spacing w:after="0" w:line="240" w:lineRule="auto"/>
        <w:ind w:firstLine="709"/>
        <w:rPr>
          <w:rFonts w:cs="Times New Roman"/>
          <w:lang w:val="en-US"/>
        </w:rPr>
      </w:pPr>
      <w:r w:rsidRPr="004E5CFB">
        <w:rPr>
          <w:rFonts w:cs="Times New Roman"/>
        </w:rPr>
        <w:t>- Hồ sơ trình ban hành Quyết định giám sát hoạt động của Đoàn thanh tra gồm:</w:t>
      </w:r>
      <w:r w:rsidRPr="004E5CFB">
        <w:rPr>
          <w:rFonts w:cs="Times New Roman"/>
          <w:lang w:val="en-US"/>
        </w:rPr>
        <w:t xml:space="preserve">  </w:t>
      </w:r>
    </w:p>
    <w:p w:rsidR="00632024" w:rsidRPr="004E5CFB" w:rsidRDefault="00632024" w:rsidP="00632024">
      <w:pPr>
        <w:spacing w:after="0" w:line="240" w:lineRule="auto"/>
        <w:ind w:firstLine="709"/>
        <w:rPr>
          <w:rFonts w:cs="Times New Roman"/>
        </w:rPr>
      </w:pPr>
      <w:r w:rsidRPr="004E5CFB">
        <w:rPr>
          <w:rFonts w:cs="Times New Roman"/>
        </w:rPr>
        <w:t>+ Tờ trình lãnh đạo cơ quan Thuế;</w:t>
      </w:r>
    </w:p>
    <w:p w:rsidR="00632024" w:rsidRPr="004E5CFB" w:rsidRDefault="00632024" w:rsidP="00632024">
      <w:pPr>
        <w:spacing w:after="0" w:line="240" w:lineRule="auto"/>
        <w:ind w:firstLine="709"/>
        <w:rPr>
          <w:rFonts w:cs="Times New Roman"/>
          <w:lang w:val="en-US"/>
        </w:rPr>
      </w:pPr>
      <w:r w:rsidRPr="004E5CFB">
        <w:rPr>
          <w:rFonts w:cs="Times New Roman"/>
          <w:lang w:val="en-US"/>
        </w:rPr>
        <w:lastRenderedPageBreak/>
        <w:t xml:space="preserve">+ Dự thảo Quyết định giám sát hoạt động của Đoàn thanh tra </w:t>
      </w:r>
      <w:proofErr w:type="gramStart"/>
      <w:r w:rsidRPr="004E5CFB">
        <w:rPr>
          <w:rFonts w:cs="Times New Roman"/>
          <w:lang w:val="en-US"/>
        </w:rPr>
        <w:t>theo</w:t>
      </w:r>
      <w:proofErr w:type="gramEnd"/>
      <w:r w:rsidRPr="004E5CFB">
        <w:rPr>
          <w:rFonts w:cs="Times New Roman"/>
          <w:lang w:val="en-US"/>
        </w:rPr>
        <w:t xml:space="preserve"> mẫu số </w:t>
      </w:r>
      <w:r>
        <w:fldChar w:fldCharType="begin" w:fldLock="1"/>
      </w:r>
      <w:r>
        <w:instrText xml:space="preserve"> REF _Ref44074077 \h  \* MERGEFORMAT </w:instrText>
      </w:r>
      <w:r>
        <w:fldChar w:fldCharType="separate"/>
      </w:r>
      <w:r w:rsidRPr="004E5CFB">
        <w:rPr>
          <w:lang w:val="en-US"/>
        </w:rPr>
        <w:t>02a/TTrT</w:t>
      </w:r>
      <w:r>
        <w:fldChar w:fldCharType="end"/>
      </w:r>
      <w:r w:rsidRPr="004E5CFB">
        <w:rPr>
          <w:rFonts w:cs="Times New Roman"/>
          <w:lang w:val="en-US"/>
        </w:rPr>
        <w:t>.</w:t>
      </w:r>
    </w:p>
    <w:p w:rsidR="00632024" w:rsidRPr="004E5CFB" w:rsidRDefault="00632024" w:rsidP="00632024">
      <w:pPr>
        <w:spacing w:after="0" w:line="240" w:lineRule="auto"/>
        <w:ind w:firstLine="709"/>
        <w:rPr>
          <w:rFonts w:cs="Times New Roman"/>
          <w:lang w:val="en-US"/>
        </w:rPr>
      </w:pPr>
      <w:r w:rsidRPr="004E5CFB">
        <w:rPr>
          <w:rFonts w:cs="Times New Roman"/>
          <w:lang w:val="en-US"/>
        </w:rPr>
        <w:t>+ Tài liệu khác có liên quan (nếu có).</w:t>
      </w:r>
    </w:p>
    <w:p w:rsidR="00632024" w:rsidRPr="004E5CFB" w:rsidRDefault="00632024" w:rsidP="00632024">
      <w:pPr>
        <w:spacing w:after="0" w:line="240" w:lineRule="auto"/>
        <w:ind w:firstLine="709"/>
        <w:rPr>
          <w:rFonts w:cs="Times New Roman"/>
          <w:lang w:val="en-US"/>
        </w:rPr>
      </w:pPr>
      <w:r w:rsidRPr="004E5CFB">
        <w:rPr>
          <w:rFonts w:cs="Times New Roman"/>
          <w:lang w:val="en-US"/>
        </w:rPr>
        <w:t>Quyết định giám sát hoạt động của Đoàn thanh tra thuế được công bố cùng thời điểm công bố quyết định thanh tra tại trụ sở người nộp thuế.</w:t>
      </w:r>
    </w:p>
    <w:p w:rsidR="00632024" w:rsidRPr="004E5CFB" w:rsidRDefault="00632024" w:rsidP="00632024">
      <w:pPr>
        <w:spacing w:after="0" w:line="240" w:lineRule="auto"/>
        <w:ind w:firstLine="709"/>
        <w:rPr>
          <w:rFonts w:cs="Times New Roman"/>
          <w:lang w:val="en-US"/>
        </w:rPr>
      </w:pPr>
      <w:r w:rsidRPr="004E5CFB">
        <w:rPr>
          <w:rFonts w:cs="Times New Roman"/>
          <w:lang w:val="en-US"/>
        </w:rPr>
        <w:t>- Chậm nhất là 05 ngày làm việc, sau khi quyết định giám sát hoạt động của Đoàn thanh tra thuế được ký, người giám sát có trách nhiệm xây dựng Kế hoạch giám sát hoạt động của Đoàn thanh tra (bao gồm cả trường hợp thanh tra đột xuất).</w:t>
      </w:r>
    </w:p>
    <w:p w:rsidR="00632024" w:rsidRPr="004E5CFB" w:rsidRDefault="00632024" w:rsidP="00632024">
      <w:pPr>
        <w:spacing w:after="0" w:line="240" w:lineRule="auto"/>
        <w:ind w:firstLine="709"/>
        <w:rPr>
          <w:rFonts w:cs="Times New Roman"/>
          <w:b/>
          <w:u w:val="single"/>
          <w:lang w:val="en-US"/>
        </w:rPr>
      </w:pPr>
      <w:r w:rsidRPr="004E5CFB">
        <w:rPr>
          <w:rFonts w:cs="Times New Roman"/>
        </w:rPr>
        <w:t xml:space="preserve">Kế hoạch giám sát hoạt động của Đoàn thanh tra thuế cần nêu rõ về mục đích, yêu cầu, nội dung, hình thức giám sát cụ thể, tiến độ thực hiện và phân công thực hiện. Kế hoạch giám sát hoạt động của Đoàn thanh tra thực hiện theo Mẫu số </w:t>
      </w:r>
      <w:r>
        <w:fldChar w:fldCharType="begin" w:fldLock="1"/>
      </w:r>
      <w:r>
        <w:instrText xml:space="preserve"> REF _Ref44074747 \h  \* MERGEFORMAT </w:instrText>
      </w:r>
      <w:r>
        <w:fldChar w:fldCharType="separate"/>
      </w:r>
      <w:r w:rsidRPr="004E5CFB">
        <w:rPr>
          <w:lang w:val="en-US"/>
        </w:rPr>
        <w:t>02b/TTrT</w:t>
      </w:r>
      <w:r>
        <w:fldChar w:fldCharType="end"/>
      </w:r>
      <w:r w:rsidRPr="004E5CFB">
        <w:rPr>
          <w:rFonts w:cs="Times New Roman"/>
          <w:lang w:val="en-US"/>
        </w:rPr>
        <w:t>.</w:t>
      </w:r>
    </w:p>
    <w:p w:rsidR="00632024" w:rsidRPr="004E5CFB" w:rsidRDefault="00632024" w:rsidP="00632024">
      <w:pPr>
        <w:spacing w:after="0" w:line="240" w:lineRule="auto"/>
        <w:ind w:firstLine="709"/>
        <w:rPr>
          <w:rFonts w:cs="Times New Roman"/>
        </w:rPr>
      </w:pPr>
      <w:r w:rsidRPr="004E5CFB">
        <w:rPr>
          <w:rFonts w:cs="Times New Roman"/>
          <w:lang w:val="en-US"/>
        </w:rPr>
        <w:t>2</w:t>
      </w:r>
      <w:r w:rsidRPr="004E5CFB">
        <w:rPr>
          <w:rFonts w:cs="Times New Roman"/>
        </w:rPr>
        <w:t xml:space="preserve">. </w:t>
      </w:r>
      <w:r w:rsidRPr="004E5CFB">
        <w:rPr>
          <w:rFonts w:cs="Times New Roman"/>
          <w:lang w:val="nl-NL"/>
        </w:rPr>
        <w:t xml:space="preserve">Mẫu </w:t>
      </w:r>
      <w:r>
        <w:fldChar w:fldCharType="begin" w:fldLock="1"/>
      </w:r>
      <w:r>
        <w:instrText xml:space="preserve"> REF _Ref37945412 \h  \* MERGEFORMAT </w:instrText>
      </w:r>
      <w:r>
        <w:fldChar w:fldCharType="separate"/>
      </w:r>
      <w:r w:rsidRPr="00BC1B45">
        <w:rPr>
          <w:rFonts w:cs="Times New Roman"/>
        </w:rPr>
        <w:t>03/TTrT</w:t>
      </w:r>
      <w:r>
        <w:fldChar w:fldCharType="end"/>
      </w:r>
      <w:r w:rsidRPr="004E5CFB">
        <w:rPr>
          <w:rFonts w:cs="Times New Roman"/>
        </w:rPr>
        <w:t xml:space="preserve"> (Biên bản công bố quyết định thanh tra): </w:t>
      </w:r>
    </w:p>
    <w:p w:rsidR="00632024" w:rsidRPr="004E5CFB" w:rsidRDefault="00632024" w:rsidP="00632024">
      <w:pPr>
        <w:spacing w:after="0" w:line="240" w:lineRule="auto"/>
        <w:ind w:firstLine="709"/>
        <w:rPr>
          <w:rFonts w:cs="Times New Roman"/>
        </w:rPr>
      </w:pPr>
      <w:r w:rsidRPr="004E5CFB">
        <w:rPr>
          <w:rFonts w:cs="Times New Roman"/>
        </w:rPr>
        <w:t>- Chậm nhất là 15 (mười lăm) ngày kể từ ngày ban hành quyết định thanh tra, Trưởng đoàn thanh tra có trách nhiệm công bố quyết định thanh tra với người nộp thuế được thanh tra.</w:t>
      </w:r>
    </w:p>
    <w:p w:rsidR="00632024" w:rsidRPr="004E5CFB" w:rsidRDefault="00632024" w:rsidP="00632024">
      <w:pPr>
        <w:spacing w:after="0" w:line="240" w:lineRule="auto"/>
        <w:ind w:firstLine="709"/>
        <w:rPr>
          <w:rFonts w:cs="Times New Roman"/>
        </w:rPr>
      </w:pPr>
      <w:r w:rsidRPr="004E5CFB">
        <w:rPr>
          <w:rFonts w:cs="Times New Roman"/>
        </w:rPr>
        <w:t xml:space="preserve">- Trước khi công bố Quyết định thanh tra, Trưởng đoàn thanh tra thông báo việc công bố quyết định thanh tra với người nộp thuế được thanh tra. Trường hợp cần thiết, bộ phận thanh tra thông báo bằng văn bản đến người nộp thuế được thanh tra về thời gian, thành phần tham dự. Khi công bố Quyết định thanh tra, Trưởng đoàn thanh tra phải: giải thích về nội dung quyết định thanh tra để người nộp thuế được thanh tra hiểu rõ và có trách nhiệm chấp hành Quyết định thanh tra; thông báo chương trình làm việc giữa Đoàn thanh tra với người nộp thuế được thanh tra và những công việc khác có liên quan đến hoạt động thanh tra. </w:t>
      </w:r>
    </w:p>
    <w:p w:rsidR="00632024" w:rsidRPr="004E5CFB" w:rsidRDefault="00632024" w:rsidP="00632024">
      <w:pPr>
        <w:spacing w:after="0" w:line="240" w:lineRule="auto"/>
        <w:ind w:firstLine="709"/>
        <w:rPr>
          <w:rFonts w:cs="Times New Roman"/>
          <w:i/>
          <w:lang w:val="en-US"/>
        </w:rPr>
      </w:pPr>
      <w:r w:rsidRPr="004E5CFB">
        <w:rPr>
          <w:rFonts w:cs="Times New Roman"/>
        </w:rPr>
        <w:t xml:space="preserve">- Việc công bố Quyết định thanh tra phải được lập biên bản theo mẫu </w:t>
      </w:r>
      <w:r w:rsidRPr="004E5CFB">
        <w:rPr>
          <w:rFonts w:cs="Times New Roman"/>
          <w:i/>
        </w:rPr>
        <w:t>(ban hành kèm theo Thông tư này).</w:t>
      </w:r>
    </w:p>
    <w:p w:rsidR="00632024" w:rsidRPr="004E5CFB" w:rsidRDefault="00632024" w:rsidP="00632024">
      <w:pPr>
        <w:spacing w:after="0" w:line="240" w:lineRule="auto"/>
        <w:ind w:firstLine="709"/>
        <w:rPr>
          <w:rFonts w:cs="Times New Roman"/>
          <w:lang w:val="en-US"/>
        </w:rPr>
      </w:pPr>
      <w:r w:rsidRPr="004E5CFB">
        <w:rPr>
          <w:rFonts w:cs="Times New Roman"/>
          <w:lang w:val="en-US"/>
        </w:rPr>
        <w:t>3. Mẫu 04/TTrT (Nhật ký đoàn thanh tra):</w:t>
      </w:r>
    </w:p>
    <w:p w:rsidR="00632024" w:rsidRPr="004E5CFB" w:rsidRDefault="00632024" w:rsidP="00632024">
      <w:pPr>
        <w:spacing w:after="0" w:line="240" w:lineRule="auto"/>
        <w:ind w:firstLine="709"/>
        <w:rPr>
          <w:rFonts w:cs="Times New Roman"/>
        </w:rPr>
      </w:pPr>
      <w:r w:rsidRPr="004E5CFB">
        <w:rPr>
          <w:rFonts w:cs="Times New Roman"/>
        </w:rPr>
        <w:t>Nhật ký đoàn thanh tra là sổ ghi chép những hoạt động của đoàn thanh tra, thành viên đoàn thanh tra, những nội dung có liên quan đến hoạt động của đoàn thanh tra diễn ra trong ngày, từ khi công bố quyết định thanh tra đến khi ban hành kết luận thanh tra. được in theo mẫu</w:t>
      </w:r>
      <w:r w:rsidRPr="004E5CFB">
        <w:rPr>
          <w:rFonts w:cs="Times New Roman"/>
          <w:lang w:val="en-US"/>
        </w:rPr>
        <w:t xml:space="preserve"> (</w:t>
      </w:r>
      <w:r w:rsidRPr="004E5CFB">
        <w:rPr>
          <w:rFonts w:cs="Times New Roman"/>
          <w:i/>
        </w:rPr>
        <w:t>ban hành kèm theo Thông tư này</w:t>
      </w:r>
      <w:r w:rsidRPr="004E5CFB">
        <w:rPr>
          <w:rFonts w:cs="Times New Roman"/>
          <w:i/>
          <w:lang w:val="en-US"/>
        </w:rPr>
        <w:t>)</w:t>
      </w:r>
      <w:r w:rsidRPr="004E5CFB">
        <w:rPr>
          <w:rFonts w:cs="Times New Roman"/>
        </w:rPr>
        <w:t xml:space="preserve"> để trình Lãnh đạo cơ quan thuế phê duyệt cùng với hồ sơ trình ban hành quyết định thanh tra, Sổ nhật ký đoàn thanh tra được đóng dấu giáp lai của cơ quan thuế trước khi sử dụng; hoặc sử dụng ứng dụng công nghệ thông tin theo hướng dẫn của Tổng cục Thuế. </w:t>
      </w:r>
    </w:p>
    <w:p w:rsidR="00632024" w:rsidRPr="004E5CFB" w:rsidRDefault="00632024" w:rsidP="00632024">
      <w:pPr>
        <w:spacing w:after="0" w:line="240" w:lineRule="auto"/>
        <w:ind w:firstLine="709"/>
        <w:rPr>
          <w:rFonts w:cs="Times New Roman"/>
        </w:rPr>
      </w:pPr>
      <w:r w:rsidRPr="004E5CFB">
        <w:rPr>
          <w:rFonts w:cs="Times New Roman"/>
          <w:lang w:val="en-US"/>
        </w:rPr>
        <w:lastRenderedPageBreak/>
        <w:t>4</w:t>
      </w:r>
      <w:r w:rsidRPr="004E5CFB">
        <w:rPr>
          <w:rFonts w:cs="Times New Roman"/>
        </w:rPr>
        <w:t xml:space="preserve">. </w:t>
      </w:r>
      <w:r w:rsidRPr="004E5CFB">
        <w:rPr>
          <w:rFonts w:cs="Times New Roman"/>
          <w:lang w:val="nl-NL"/>
        </w:rPr>
        <w:t xml:space="preserve">Mẫu </w:t>
      </w:r>
      <w:r>
        <w:fldChar w:fldCharType="begin" w:fldLock="1"/>
      </w:r>
      <w:r>
        <w:instrText xml:space="preserve"> REF _Ref37945422 \h  \* MERGEFORMAT </w:instrText>
      </w:r>
      <w:r>
        <w:fldChar w:fldCharType="separate"/>
      </w:r>
      <w:r w:rsidRPr="00BC1B45">
        <w:rPr>
          <w:rFonts w:cs="Times New Roman"/>
        </w:rPr>
        <w:t>05/TTrT</w:t>
      </w:r>
      <w:r>
        <w:fldChar w:fldCharType="end"/>
      </w:r>
      <w:r w:rsidRPr="004E5CFB">
        <w:rPr>
          <w:rFonts w:cs="Times New Roman"/>
        </w:rPr>
        <w:t xml:space="preserve"> (Thông báo về việc cung cấp thông tin, tài liệu phục vụ công tác thanh tra thuế): </w:t>
      </w:r>
    </w:p>
    <w:p w:rsidR="00632024" w:rsidRPr="004E5CFB" w:rsidRDefault="00632024" w:rsidP="00632024">
      <w:pPr>
        <w:spacing w:after="0" w:line="240" w:lineRule="auto"/>
        <w:ind w:firstLine="709"/>
        <w:rPr>
          <w:rFonts w:cs="Times New Roman"/>
          <w:lang w:val="en-US"/>
        </w:rPr>
      </w:pPr>
      <w:r w:rsidRPr="004E5CFB">
        <w:rPr>
          <w:rFonts w:cs="Times New Roman"/>
        </w:rPr>
        <w:t xml:space="preserve">Khi bắt đầu tiến hành thanh tra, Đoàn thanh tra yêu cầu người nộp thuế (NNT) cung cấp các thông tin, tài liệu liên quan đến nội dung thanh tra như: hồ sơ đăng ký kinh doanh, đăng ký thuế, tình trạng đăng ký sử dụng hoá đơn, hồ sơ, báo cáo hoá đơn, sổ kế toán, chứng từ kế toán, báo cáo tài chính, hồ sơ khai thuế...Việc yêu cầu người nộp thuế cung cấp thông tin, tài liệu phải được lập theo mẫu </w:t>
      </w:r>
      <w:r w:rsidRPr="004E5CFB">
        <w:rPr>
          <w:rFonts w:cs="Times New Roman"/>
          <w:i/>
        </w:rPr>
        <w:t>(ban hành kèm theo Thông tư này).</w:t>
      </w:r>
    </w:p>
    <w:p w:rsidR="00632024" w:rsidRPr="004E5CFB" w:rsidRDefault="00632024" w:rsidP="00632024">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 xml:space="preserve">5. Mẫu </w:t>
      </w:r>
      <w:r>
        <w:fldChar w:fldCharType="begin" w:fldLock="1"/>
      </w:r>
      <w:r>
        <w:instrText xml:space="preserve"> REF _Ref37945433 \h  \* MERGEFORMAT </w:instrText>
      </w:r>
      <w:r>
        <w:fldChar w:fldCharType="separate"/>
      </w:r>
      <w:r w:rsidRPr="00BC1B45">
        <w:rPr>
          <w:rFonts w:ascii="Times New Roman" w:hAnsi="Times New Roman"/>
          <w:sz w:val="28"/>
          <w:szCs w:val="28"/>
          <w:lang w:val="vi-VN"/>
        </w:rPr>
        <w:t>06/TTrT</w:t>
      </w:r>
      <w:r>
        <w:fldChar w:fldCharType="end"/>
      </w:r>
      <w:r w:rsidRPr="004E5CFB">
        <w:rPr>
          <w:rFonts w:ascii="Times New Roman" w:hAnsi="Times New Roman"/>
          <w:sz w:val="28"/>
          <w:szCs w:val="28"/>
          <w:lang w:val="vi-VN"/>
        </w:rPr>
        <w:t xml:space="preserve"> (Thông báo về việc cung cấp thông tin bằng trả lời trực tiếp phục vụ công tác thanh tra thuế): Tương tự điểm 3 trên đây.</w:t>
      </w:r>
    </w:p>
    <w:p w:rsidR="00632024" w:rsidRPr="004E5CFB" w:rsidRDefault="00632024" w:rsidP="00632024">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 xml:space="preserve">6. Mẫu </w:t>
      </w:r>
      <w:r>
        <w:fldChar w:fldCharType="begin" w:fldLock="1"/>
      </w:r>
      <w:r>
        <w:instrText xml:space="preserve"> REF _Ref37945444 \h  \* MERGEFORMAT </w:instrText>
      </w:r>
      <w:r>
        <w:fldChar w:fldCharType="separate"/>
      </w:r>
      <w:r w:rsidRPr="00BC1B45">
        <w:rPr>
          <w:rFonts w:ascii="Times New Roman" w:hAnsi="Times New Roman"/>
          <w:sz w:val="28"/>
          <w:szCs w:val="28"/>
          <w:lang w:val="nl-NL"/>
        </w:rPr>
        <w:t>07/TTrT</w:t>
      </w:r>
      <w:r>
        <w:fldChar w:fldCharType="end"/>
      </w:r>
      <w:r w:rsidRPr="004E5CFB">
        <w:rPr>
          <w:rFonts w:ascii="Times New Roman" w:hAnsi="Times New Roman"/>
          <w:sz w:val="28"/>
          <w:szCs w:val="28"/>
          <w:lang w:val="nl-NL"/>
        </w:rPr>
        <w:t xml:space="preserve"> (Biên bản làm việc về việc cung cấp thông tin): Đoàn thanh tra lập với NNT về việc cung cấp thông tin cho đoàn thanh tra.</w:t>
      </w:r>
    </w:p>
    <w:p w:rsidR="00632024" w:rsidRPr="004E5CFB" w:rsidRDefault="00632024" w:rsidP="00632024">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 xml:space="preserve">7. Mẫu </w:t>
      </w:r>
      <w:r>
        <w:fldChar w:fldCharType="begin" w:fldLock="1"/>
      </w:r>
      <w:r>
        <w:instrText xml:space="preserve"> REF _Ref37945453 \h  \* MERGEFORMAT </w:instrText>
      </w:r>
      <w:r>
        <w:fldChar w:fldCharType="separate"/>
      </w:r>
      <w:r w:rsidRPr="00BC1B45">
        <w:rPr>
          <w:rFonts w:ascii="Times New Roman" w:hAnsi="Times New Roman"/>
          <w:sz w:val="28"/>
          <w:szCs w:val="28"/>
          <w:lang w:val="nl-NL"/>
        </w:rPr>
        <w:t>08/TTrT</w:t>
      </w:r>
      <w:r>
        <w:fldChar w:fldCharType="end"/>
      </w:r>
      <w:r w:rsidRPr="004E5CFB">
        <w:rPr>
          <w:rFonts w:ascii="Times New Roman" w:hAnsi="Times New Roman"/>
          <w:sz w:val="28"/>
          <w:szCs w:val="28"/>
          <w:lang w:val="nl-NL"/>
        </w:rPr>
        <w:t xml:space="preserve"> (Biên bản đối thoại chất vấn giữa đoàn thanh tra và người nộp thuế):</w:t>
      </w:r>
    </w:p>
    <w:p w:rsidR="00632024" w:rsidRPr="004E5CFB" w:rsidRDefault="00632024" w:rsidP="00632024">
      <w:pPr>
        <w:spacing w:after="0" w:line="240" w:lineRule="auto"/>
        <w:ind w:firstLine="709"/>
        <w:rPr>
          <w:rFonts w:cs="Times New Roman"/>
        </w:rPr>
      </w:pPr>
      <w:r w:rsidRPr="004E5CFB">
        <w:rPr>
          <w:rFonts w:cs="Times New Roman"/>
        </w:rPr>
        <w:t xml:space="preserve">Đối với những sự việc, tài liệu phản ánh chưa rõ, chưa đủ cơ sở kết luận, Đoàn thanh tra chuẩn bị chi tiết nội dung yêu cầu người nộp thuế giải trình bằng văn bản. Trường hợp giải trình bằng văn bản của người nộp thuế chưa rõ, Đoàn thanh tra tổ chức đối thoại, chất vấn người nộp thuế để làm rõ nội dung và trách nhiệm của tập thể, cá nhân. Cuộc đối thoại, chất vấn phải được lập biên bản </w:t>
      </w:r>
      <w:r w:rsidRPr="004E5CFB">
        <w:rPr>
          <w:rFonts w:cs="Times New Roman"/>
          <w:i/>
        </w:rPr>
        <w:t>(theo mẫu b</w:t>
      </w:r>
      <w:r w:rsidRPr="004E5CFB">
        <w:rPr>
          <w:rFonts w:cs="Times New Roman"/>
          <w:i/>
          <w:lang w:val="en-US"/>
        </w:rPr>
        <w:t>a</w:t>
      </w:r>
      <w:r w:rsidRPr="004E5CFB">
        <w:rPr>
          <w:rFonts w:cs="Times New Roman"/>
          <w:i/>
        </w:rPr>
        <w:t xml:space="preserve">n hành kèm theo Thông tư này) </w:t>
      </w:r>
      <w:r w:rsidRPr="004E5CFB">
        <w:rPr>
          <w:rFonts w:cs="Times New Roman"/>
        </w:rPr>
        <w:t xml:space="preserve">có chữ ký của Trưởng đoàn thanh tra và người đại diện theo pháp luật của người nộp thuế, trường hợp cần thiết được ghi âm. </w:t>
      </w:r>
    </w:p>
    <w:p w:rsidR="00632024" w:rsidRPr="004E5CFB" w:rsidRDefault="00632024" w:rsidP="00632024">
      <w:pPr>
        <w:spacing w:after="0" w:line="240" w:lineRule="auto"/>
        <w:ind w:firstLine="709"/>
        <w:rPr>
          <w:rFonts w:cs="Times New Roman"/>
        </w:rPr>
      </w:pPr>
      <w:r w:rsidRPr="004E5CFB">
        <w:rPr>
          <w:rFonts w:cs="Times New Roman"/>
          <w:lang w:val="nl-NL"/>
        </w:rPr>
        <w:t xml:space="preserve">8. Mẫu </w:t>
      </w:r>
      <w:r>
        <w:fldChar w:fldCharType="begin" w:fldLock="1"/>
      </w:r>
      <w:r>
        <w:instrText xml:space="preserve"> REF _Ref37945463 \h  \* MERGEFORMAT </w:instrText>
      </w:r>
      <w:r>
        <w:fldChar w:fldCharType="separate"/>
      </w:r>
      <w:r w:rsidRPr="00BC1B45">
        <w:rPr>
          <w:rFonts w:cs="Times New Roman"/>
        </w:rPr>
        <w:t>09/TTrT</w:t>
      </w:r>
      <w:r>
        <w:fldChar w:fldCharType="end"/>
      </w:r>
      <w:r w:rsidRPr="004E5CFB">
        <w:rPr>
          <w:rFonts w:cs="Times New Roman"/>
        </w:rPr>
        <w:t xml:space="preserve"> (Quyết định về việc tạm giữ tài liệu, tang vật liên quan đến hành vi trốn thuế, gian lận thuế): </w:t>
      </w:r>
    </w:p>
    <w:p w:rsidR="00632024" w:rsidRPr="004E5CFB" w:rsidRDefault="00632024" w:rsidP="00632024">
      <w:pPr>
        <w:pStyle w:val="BodyText3"/>
        <w:spacing w:after="0" w:line="240" w:lineRule="auto"/>
        <w:ind w:firstLine="709"/>
        <w:rPr>
          <w:rFonts w:ascii="Times New Roman" w:hAnsi="Times New Roman"/>
          <w:sz w:val="28"/>
          <w:szCs w:val="28"/>
          <w:lang w:eastAsia="vi-VN"/>
        </w:rPr>
      </w:pPr>
      <w:r w:rsidRPr="004E5CFB">
        <w:rPr>
          <w:rFonts w:ascii="Times New Roman" w:hAnsi="Times New Roman"/>
          <w:sz w:val="28"/>
          <w:szCs w:val="28"/>
          <w:lang w:val="vi-VN" w:eastAsia="vi-VN"/>
        </w:rPr>
        <w:t>Trường hợp phải tạm giữ tiền, đồ vật, giấy phép,… thì đoàn thanh tra thực hiện trình tự, thủ tục về tạm giữ tiền, đồ vật, giấy phép theo qu</w:t>
      </w:r>
      <w:r w:rsidRPr="004E5CFB">
        <w:rPr>
          <w:rFonts w:ascii="Times New Roman" w:hAnsi="Times New Roman"/>
          <w:sz w:val="28"/>
          <w:szCs w:val="28"/>
          <w:lang w:eastAsia="vi-VN"/>
        </w:rPr>
        <w:t>y</w:t>
      </w:r>
      <w:r w:rsidRPr="004E5CFB">
        <w:rPr>
          <w:rFonts w:ascii="Times New Roman" w:hAnsi="Times New Roman"/>
          <w:sz w:val="28"/>
          <w:szCs w:val="28"/>
          <w:lang w:val="vi-VN" w:eastAsia="vi-VN"/>
        </w:rPr>
        <w:t xml:space="preserve"> định của Luật quản lý thuế và các văn bản hướng dẫn hiện hành. Trưởng đoàn thanh tra lập, báo cáo Thủ trưởng cơ quan thuế để ký ra Quyết định về việc tạm giữ tài liệu, tang vật liên quan đến hành vi trốn thuế, gian lận thuế (theo mẫu kèm theo Thông tư này).</w:t>
      </w:r>
    </w:p>
    <w:p w:rsidR="00632024" w:rsidRPr="004E5CFB" w:rsidRDefault="00632024" w:rsidP="00632024">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 xml:space="preserve">9. Mẫu </w:t>
      </w:r>
      <w:r>
        <w:fldChar w:fldCharType="begin" w:fldLock="1"/>
      </w:r>
      <w:r>
        <w:instrText xml:space="preserve"> REF _Ref37969121 \h  \* MERGEFORMAT </w:instrText>
      </w:r>
      <w:r>
        <w:fldChar w:fldCharType="separate"/>
      </w:r>
      <w:r w:rsidRPr="00BC1B45">
        <w:rPr>
          <w:rFonts w:ascii="Times New Roman" w:hAnsi="Times New Roman"/>
          <w:sz w:val="28"/>
          <w:szCs w:val="28"/>
          <w:lang w:val="nl-NL"/>
        </w:rPr>
        <w:t>10/TTrT</w:t>
      </w:r>
      <w:r>
        <w:fldChar w:fldCharType="end"/>
      </w:r>
      <w:r w:rsidRPr="004E5CFB">
        <w:rPr>
          <w:rFonts w:ascii="Times New Roman" w:hAnsi="Times New Roman"/>
          <w:sz w:val="28"/>
          <w:szCs w:val="28"/>
          <w:lang w:val="nl-NL"/>
        </w:rPr>
        <w:t xml:space="preserve"> (Biên bản tạm giữ tài liệu, tang vật liên quan đến hành vi trốn thuế, gian lận thuế): Trưởng đoàn thanh tra lập khi thực hiện tạm giữ tài liệu, tang vật liên quan đến hành vi trốn thuế, gian lận thuế.</w:t>
      </w:r>
    </w:p>
    <w:p w:rsidR="00632024" w:rsidRPr="004E5CFB" w:rsidRDefault="00632024" w:rsidP="00632024">
      <w:pPr>
        <w:spacing w:after="0" w:line="240" w:lineRule="auto"/>
        <w:ind w:firstLine="709"/>
        <w:rPr>
          <w:rFonts w:cs="Times New Roman"/>
          <w:lang w:val="nl-NL"/>
        </w:rPr>
      </w:pPr>
      <w:r w:rsidRPr="004E5CFB">
        <w:rPr>
          <w:rFonts w:cs="Times New Roman"/>
          <w:lang w:val="nl-NL"/>
        </w:rPr>
        <w:t xml:space="preserve">10. Mẫu </w:t>
      </w:r>
      <w:r>
        <w:fldChar w:fldCharType="begin" w:fldLock="1"/>
      </w:r>
      <w:r>
        <w:instrText xml:space="preserve"> REF _Ref37969126 \h  \* MERGEFORMAT </w:instrText>
      </w:r>
      <w:r>
        <w:fldChar w:fldCharType="separate"/>
      </w:r>
      <w:r w:rsidRPr="00BC1B45">
        <w:rPr>
          <w:rFonts w:cs="Times New Roman"/>
          <w:lang w:val="nl-NL"/>
        </w:rPr>
        <w:t>11</w:t>
      </w:r>
      <w:r w:rsidRPr="00BC1B45">
        <w:rPr>
          <w:rFonts w:cs="Times New Roman"/>
        </w:rPr>
        <w:t>/TTrT</w:t>
      </w:r>
      <w:r>
        <w:fldChar w:fldCharType="end"/>
      </w:r>
      <w:r w:rsidRPr="004E5CFB">
        <w:rPr>
          <w:rFonts w:cs="Times New Roman"/>
          <w:lang w:val="nl-NL"/>
        </w:rPr>
        <w:t xml:space="preserve"> </w:t>
      </w:r>
      <w:r w:rsidRPr="004E5CFB">
        <w:rPr>
          <w:rFonts w:cs="Times New Roman"/>
        </w:rPr>
        <w:t>(Quyết định về việc xử lý tiền, đồ vật, giấy phép bị tạm giữ): Trưởng đoàn thanh tra lập, báo cáo Thủ trưởng cơ quan thuế để ký ra Quyết định</w:t>
      </w:r>
      <w:r w:rsidRPr="004E5CFB">
        <w:rPr>
          <w:rFonts w:cs="Times New Roman"/>
          <w:lang w:val="en-US"/>
        </w:rPr>
        <w:t xml:space="preserve"> </w:t>
      </w:r>
      <w:r w:rsidRPr="004E5CFB">
        <w:rPr>
          <w:rFonts w:cs="Times New Roman"/>
        </w:rPr>
        <w:t xml:space="preserve">về việc xử lý tiền, đồ vật, giấy phép bị tạm giữ </w:t>
      </w:r>
      <w:r w:rsidRPr="004E5CFB">
        <w:rPr>
          <w:rFonts w:cs="Times New Roman"/>
          <w:i/>
        </w:rPr>
        <w:t>(theo mẫu kèm theo Thông tư này).</w:t>
      </w:r>
    </w:p>
    <w:p w:rsidR="00632024" w:rsidRPr="004E5CFB" w:rsidRDefault="00632024" w:rsidP="00632024">
      <w:pPr>
        <w:spacing w:after="0" w:line="240" w:lineRule="auto"/>
        <w:ind w:firstLine="709"/>
        <w:rPr>
          <w:rFonts w:eastAsia="Times New Roman" w:cs="Times New Roman"/>
        </w:rPr>
      </w:pPr>
      <w:r w:rsidRPr="004E5CFB">
        <w:rPr>
          <w:rFonts w:cs="Times New Roman"/>
          <w:lang w:val="nl-NL"/>
        </w:rPr>
        <w:lastRenderedPageBreak/>
        <w:t xml:space="preserve">11. Mẫu </w:t>
      </w:r>
      <w:r>
        <w:fldChar w:fldCharType="begin" w:fldLock="1"/>
      </w:r>
      <w:r>
        <w:instrText xml:space="preserve"> REF _Ref37969132 \h  \* MERGEFORMAT </w:instrText>
      </w:r>
      <w:r>
        <w:fldChar w:fldCharType="separate"/>
      </w:r>
      <w:r w:rsidRPr="00BC1B45">
        <w:rPr>
          <w:rFonts w:cs="Times New Roman"/>
          <w:lang w:val="nl-NL"/>
        </w:rPr>
        <w:t>12</w:t>
      </w:r>
      <w:r w:rsidRPr="00BC1B45">
        <w:rPr>
          <w:rFonts w:cs="Times New Roman"/>
        </w:rPr>
        <w:t>/TTrT</w:t>
      </w:r>
      <w:r>
        <w:fldChar w:fldCharType="end"/>
      </w:r>
      <w:r w:rsidRPr="004E5CFB">
        <w:rPr>
          <w:rFonts w:cs="Times New Roman"/>
        </w:rPr>
        <w:t xml:space="preserve"> (</w:t>
      </w:r>
      <w:r w:rsidRPr="004E5CFB">
        <w:rPr>
          <w:rFonts w:eastAsia="Times New Roman" w:cs="Times New Roman"/>
        </w:rPr>
        <w:t>Biên bản trả lại tiền, đồ vật, giấy phép bị tạm giữ):</w:t>
      </w:r>
      <w:r w:rsidRPr="004E5CFB">
        <w:rPr>
          <w:rFonts w:cs="Times New Roman"/>
        </w:rPr>
        <w:t xml:space="preserve"> Trưởng đoàn thanh tra lập khi thực hiện </w:t>
      </w:r>
      <w:r w:rsidRPr="004E5CFB">
        <w:rPr>
          <w:rFonts w:eastAsia="Times New Roman" w:cs="Times New Roman"/>
        </w:rPr>
        <w:t>trả lại tiền, đồ vật, giấy phép đã tạm giữ của tổ chức, cá nhân.</w:t>
      </w:r>
    </w:p>
    <w:p w:rsidR="00632024" w:rsidRPr="004E5CFB" w:rsidRDefault="00632024" w:rsidP="00632024">
      <w:pPr>
        <w:pStyle w:val="BodyText3"/>
        <w:spacing w:after="0" w:line="240" w:lineRule="auto"/>
        <w:ind w:firstLine="709"/>
        <w:rPr>
          <w:rFonts w:ascii="Times New Roman" w:hAnsi="Times New Roman"/>
          <w:sz w:val="28"/>
          <w:szCs w:val="28"/>
          <w:lang w:val="vi-VN"/>
        </w:rPr>
      </w:pPr>
      <w:r w:rsidRPr="004E5CFB">
        <w:rPr>
          <w:rFonts w:ascii="Times New Roman" w:hAnsi="Times New Roman"/>
          <w:sz w:val="28"/>
          <w:szCs w:val="28"/>
          <w:lang w:val="nl-NL"/>
        </w:rPr>
        <w:t xml:space="preserve">12. Mẫu </w:t>
      </w:r>
      <w:r>
        <w:fldChar w:fldCharType="begin" w:fldLock="1"/>
      </w:r>
      <w:r>
        <w:instrText xml:space="preserve"> REF _Ref37969139 \h  \* MERGEFORMAT </w:instrText>
      </w:r>
      <w:r>
        <w:fldChar w:fldCharType="separate"/>
      </w:r>
      <w:r w:rsidRPr="00BC1B45">
        <w:rPr>
          <w:rFonts w:ascii="Times New Roman" w:hAnsi="Times New Roman"/>
          <w:sz w:val="28"/>
          <w:szCs w:val="28"/>
          <w:lang w:val="vi-VN"/>
        </w:rPr>
        <w:t>13/TTrT</w:t>
      </w:r>
      <w:r>
        <w:fldChar w:fldCharType="end"/>
      </w:r>
      <w:r w:rsidRPr="004E5CFB">
        <w:rPr>
          <w:rFonts w:ascii="Times New Roman" w:hAnsi="Times New Roman"/>
          <w:sz w:val="28"/>
          <w:szCs w:val="28"/>
          <w:lang w:val="nl-NL"/>
        </w:rPr>
        <w:t xml:space="preserve"> </w:t>
      </w:r>
      <w:r w:rsidRPr="004E5CFB">
        <w:rPr>
          <w:rFonts w:ascii="Times New Roman" w:hAnsi="Times New Roman"/>
          <w:sz w:val="28"/>
          <w:szCs w:val="28"/>
          <w:lang w:val="vi-VN"/>
        </w:rPr>
        <w:t xml:space="preserve">(Quyết định về việc niêm phong tài liệu liên quan đến hành vi trốn thuế, gian lận thuế): </w:t>
      </w:r>
    </w:p>
    <w:p w:rsidR="00632024" w:rsidRPr="004E5CFB" w:rsidRDefault="00632024" w:rsidP="00632024">
      <w:pPr>
        <w:spacing w:after="0" w:line="240" w:lineRule="auto"/>
        <w:ind w:firstLine="709"/>
        <w:rPr>
          <w:rFonts w:cs="Times New Roman"/>
          <w:lang w:eastAsia="en-US"/>
        </w:rPr>
      </w:pPr>
      <w:r w:rsidRPr="004E5CFB">
        <w:rPr>
          <w:rFonts w:cs="Times New Roman"/>
          <w:lang w:eastAsia="en-US"/>
        </w:rPr>
        <w:t>Khi xét thấy cần bảo đảm nguyên trạng tài liệu, Trưởng đoàn thanh tra có quyền quyết định niêm phong một phần hoặc toàn bộ tài liệu có liên quan đến nội dung thanh tra. Quyết định niêm phong tài liệu (</w:t>
      </w:r>
      <w:r w:rsidRPr="004E5CFB">
        <w:rPr>
          <w:rFonts w:cs="Times New Roman"/>
          <w:i/>
          <w:lang w:eastAsia="en-US"/>
        </w:rPr>
        <w:t>theo mẫu ban hành kèm theo Thông tư này)</w:t>
      </w:r>
      <w:r w:rsidRPr="004E5CFB">
        <w:rPr>
          <w:rFonts w:cs="Times New Roman"/>
          <w:lang w:eastAsia="en-US"/>
        </w:rPr>
        <w:t xml:space="preserve"> và kèm theo biên bản niêm phong. Biên bản niêm phong phải có chữ ký người đại diện theo pháp luật của người nộp thuế và đoàn thanh tra </w:t>
      </w:r>
      <w:r w:rsidRPr="004E5CFB">
        <w:rPr>
          <w:rFonts w:cs="Times New Roman"/>
          <w:i/>
          <w:lang w:eastAsia="en-US"/>
        </w:rPr>
        <w:t>(theo mẫu ban hành kèm theo Thông tư này dưới đây).</w:t>
      </w:r>
      <w:r w:rsidRPr="004E5CFB">
        <w:rPr>
          <w:rFonts w:cs="Times New Roman"/>
          <w:lang w:eastAsia="en-US"/>
        </w:rPr>
        <w:t xml:space="preserve"> Thời hạn niêm phong tài liệu không được vượt quá thời hạn kết thúc cuộc thanh tra. Việc khai thác tài liệu niêm phong phải được sự đồng ý của Trưởng đoàn thanh tra. Khi không cần thiết áp dụng biện pháp niêm phong nữa thì người ra quyết định niêm phong phải ra quyết định huỷ bỏ biện pháp niêm phong và lập biên bản về danh mục tài liệu huỷ bỏ niêm phong. Biên bản phải có chữ ký người đại diện theo pháp luật của người nộp thuế và Trưởng đoàn thanh tra. Quyết định huỷ bỏ niêm phong và Biên bản huỷ bỏ niêm phong </w:t>
      </w:r>
      <w:r w:rsidRPr="004E5CFB">
        <w:rPr>
          <w:rFonts w:cs="Times New Roman"/>
          <w:i/>
          <w:lang w:eastAsia="en-US"/>
        </w:rPr>
        <w:t>(theo mẫu ban hành kèm theo Thông tư này dưới đây)</w:t>
      </w:r>
      <w:r w:rsidRPr="004E5CFB">
        <w:rPr>
          <w:rFonts w:cs="Times New Roman"/>
          <w:lang w:eastAsia="en-US"/>
        </w:rPr>
        <w:t>.</w:t>
      </w:r>
    </w:p>
    <w:p w:rsidR="00632024" w:rsidRPr="004E5CFB" w:rsidRDefault="00632024" w:rsidP="00632024">
      <w:pPr>
        <w:pStyle w:val="BodyText3"/>
        <w:spacing w:after="0" w:line="240" w:lineRule="auto"/>
        <w:ind w:firstLine="709"/>
        <w:rPr>
          <w:rFonts w:ascii="Times New Roman" w:hAnsi="Times New Roman"/>
          <w:sz w:val="28"/>
          <w:szCs w:val="28"/>
          <w:lang w:val="vi-VN"/>
        </w:rPr>
      </w:pPr>
      <w:r w:rsidRPr="004E5CFB">
        <w:rPr>
          <w:rFonts w:ascii="Times New Roman" w:hAnsi="Times New Roman"/>
          <w:sz w:val="28"/>
          <w:szCs w:val="28"/>
          <w:lang w:val="nl-NL"/>
        </w:rPr>
        <w:t xml:space="preserve">13. Mẫu </w:t>
      </w:r>
      <w:r>
        <w:fldChar w:fldCharType="begin" w:fldLock="1"/>
      </w:r>
      <w:r>
        <w:instrText xml:space="preserve"> REF _Ref37969144 \h  \* MERGEFORMAT </w:instrText>
      </w:r>
      <w:r>
        <w:fldChar w:fldCharType="separate"/>
      </w:r>
      <w:r w:rsidRPr="00BC1B45">
        <w:rPr>
          <w:rFonts w:ascii="Times New Roman" w:hAnsi="Times New Roman"/>
          <w:sz w:val="28"/>
          <w:szCs w:val="28"/>
          <w:lang w:val="vi-VN"/>
        </w:rPr>
        <w:t>14/TTrT</w:t>
      </w:r>
      <w:r>
        <w:fldChar w:fldCharType="end"/>
      </w:r>
      <w:r w:rsidRPr="004E5CFB">
        <w:rPr>
          <w:rFonts w:ascii="Times New Roman" w:hAnsi="Times New Roman"/>
          <w:sz w:val="28"/>
          <w:szCs w:val="28"/>
          <w:lang w:val="nl-NL"/>
        </w:rPr>
        <w:t xml:space="preserve"> </w:t>
      </w:r>
      <w:r w:rsidRPr="004E5CFB">
        <w:rPr>
          <w:rFonts w:ascii="Times New Roman" w:hAnsi="Times New Roman"/>
          <w:sz w:val="28"/>
          <w:szCs w:val="28"/>
          <w:lang w:val="vi-VN"/>
        </w:rPr>
        <w:t>(Biên bản niêm phong tài liệu): Đoàn thanh tra lập khi thực hiện niêm phong tài liệu đối với tổ chức, cá nhân liên quan đến hành vi trốn thuế, gian lận thuế.</w:t>
      </w:r>
    </w:p>
    <w:p w:rsidR="00632024" w:rsidRPr="004E5CFB" w:rsidRDefault="00632024" w:rsidP="00632024">
      <w:pPr>
        <w:pStyle w:val="BodyText3"/>
        <w:spacing w:after="0" w:line="240" w:lineRule="auto"/>
        <w:ind w:firstLine="709"/>
        <w:rPr>
          <w:rFonts w:ascii="Times New Roman" w:hAnsi="Times New Roman"/>
          <w:sz w:val="28"/>
          <w:szCs w:val="28"/>
          <w:lang w:val="vi-VN"/>
        </w:rPr>
      </w:pPr>
      <w:r w:rsidRPr="004E5CFB">
        <w:rPr>
          <w:rFonts w:ascii="Times New Roman" w:hAnsi="Times New Roman"/>
          <w:sz w:val="28"/>
          <w:szCs w:val="28"/>
          <w:lang w:val="nl-NL"/>
        </w:rPr>
        <w:t xml:space="preserve">14. Mẫu </w:t>
      </w:r>
      <w:r>
        <w:fldChar w:fldCharType="begin" w:fldLock="1"/>
      </w:r>
      <w:r>
        <w:instrText xml:space="preserve"> REF _Ref37969150 \h  \* MERGEFORMAT </w:instrText>
      </w:r>
      <w:r>
        <w:fldChar w:fldCharType="separate"/>
      </w:r>
      <w:r w:rsidRPr="00BC1B45">
        <w:rPr>
          <w:rFonts w:ascii="Times New Roman" w:hAnsi="Times New Roman"/>
          <w:sz w:val="28"/>
          <w:szCs w:val="28"/>
          <w:lang w:val="vi-VN"/>
        </w:rPr>
        <w:t>15/TTrT</w:t>
      </w:r>
      <w:r>
        <w:fldChar w:fldCharType="end"/>
      </w:r>
      <w:r w:rsidRPr="004E5CFB">
        <w:rPr>
          <w:rFonts w:ascii="Times New Roman" w:hAnsi="Times New Roman"/>
          <w:sz w:val="28"/>
          <w:szCs w:val="28"/>
          <w:lang w:val="nl-NL"/>
        </w:rPr>
        <w:t xml:space="preserve"> </w:t>
      </w:r>
      <w:r w:rsidRPr="004E5CFB">
        <w:rPr>
          <w:rFonts w:ascii="Times New Roman" w:hAnsi="Times New Roman"/>
          <w:sz w:val="28"/>
          <w:szCs w:val="28"/>
          <w:lang w:val="vi-VN"/>
        </w:rPr>
        <w:t>(Quyết định mở hoặc hủy bỏ niêm phong): Đoàn thanh tra lập khi thực hiện mở hoặc hủy bỏ niêm phong tài liệu đối với tổ chức, cá nhân liên quan đến hành vi trốn thuế, gian lận thuế.</w:t>
      </w:r>
    </w:p>
    <w:p w:rsidR="00632024" w:rsidRPr="004E5CFB" w:rsidRDefault="00632024" w:rsidP="00632024">
      <w:pPr>
        <w:spacing w:after="0" w:line="240" w:lineRule="auto"/>
        <w:ind w:firstLine="709"/>
        <w:rPr>
          <w:rFonts w:cs="Times New Roman"/>
        </w:rPr>
      </w:pPr>
      <w:r w:rsidRPr="004E5CFB">
        <w:rPr>
          <w:rFonts w:cs="Times New Roman"/>
          <w:lang w:val="nl-NL"/>
        </w:rPr>
        <w:t xml:space="preserve">15. Mẫu </w:t>
      </w:r>
      <w:r>
        <w:fldChar w:fldCharType="begin" w:fldLock="1"/>
      </w:r>
      <w:r>
        <w:instrText xml:space="preserve"> REF _Ref37969154 \h  \* MERGEFORMAT </w:instrText>
      </w:r>
      <w:r>
        <w:fldChar w:fldCharType="separate"/>
      </w:r>
      <w:r w:rsidRPr="00BC1B45">
        <w:rPr>
          <w:rFonts w:cs="Times New Roman"/>
        </w:rPr>
        <w:t>16/TTrT</w:t>
      </w:r>
      <w:r>
        <w:fldChar w:fldCharType="end"/>
      </w:r>
      <w:r w:rsidRPr="004E5CFB">
        <w:rPr>
          <w:rFonts w:cs="Times New Roman"/>
          <w:lang w:val="nl-NL"/>
        </w:rPr>
        <w:t xml:space="preserve"> </w:t>
      </w:r>
      <w:r w:rsidRPr="004E5CFB">
        <w:rPr>
          <w:rFonts w:cs="Times New Roman"/>
        </w:rPr>
        <w:t xml:space="preserve">(Quyết định về việc kiểm kê tài sản liên quan đến hành vi trốn thuế, gian lận thuế): </w:t>
      </w:r>
    </w:p>
    <w:p w:rsidR="00632024" w:rsidRPr="004E5CFB" w:rsidRDefault="00632024" w:rsidP="00632024">
      <w:pPr>
        <w:spacing w:after="0" w:line="240" w:lineRule="auto"/>
        <w:ind w:firstLine="709"/>
        <w:rPr>
          <w:rFonts w:cs="Times New Roman"/>
        </w:rPr>
      </w:pPr>
      <w:r w:rsidRPr="004E5CFB">
        <w:rPr>
          <w:rFonts w:cs="Times New Roman"/>
        </w:rPr>
        <w:t xml:space="preserve">Trong quá trình thực hiện quyết định thanh tra, đoàn thanh tra thấy cần thiết phải kiểm kê tài sản để đối chiếu giữa sổ sách, chứng từ kế toán với thực tế thì Trưởng đoàn thanh tra có quyền quyết định kiểm kê tài sản trong phạm vi nội dung của Quyết định thanh tra thuế. Việc kiểm kê phải ra Quyết định kiểm kê </w:t>
      </w:r>
      <w:r w:rsidRPr="004E5CFB">
        <w:rPr>
          <w:rFonts w:cs="Times New Roman"/>
          <w:i/>
        </w:rPr>
        <w:t>(theo mẫu ban hành kèm theo Thông tư này)</w:t>
      </w:r>
      <w:r w:rsidRPr="004E5CFB">
        <w:rPr>
          <w:rFonts w:cs="Times New Roman"/>
        </w:rPr>
        <w:t xml:space="preserve"> và lập Biên bản ghi rõ thành phần tham dự, địa điểm tiến hành, tên, số lượng, tình trạng tài sản (</w:t>
      </w:r>
      <w:r w:rsidRPr="004E5CFB">
        <w:rPr>
          <w:rFonts w:cs="Times New Roman"/>
          <w:i/>
        </w:rPr>
        <w:t>theo mẫu ban hành kèm theo Thông tư này dưới đây).</w:t>
      </w:r>
      <w:r w:rsidRPr="004E5CFB">
        <w:rPr>
          <w:rFonts w:cs="Times New Roman"/>
        </w:rPr>
        <w:t xml:space="preserve"> Khi xét thấy không cần thiết áp dụng biện pháp kiểm kê tài sản thì người ra quyết định kiểm kê phải ra quyết định hủy bỏ ngay biện pháp đó </w:t>
      </w:r>
      <w:r w:rsidRPr="004E5CFB">
        <w:rPr>
          <w:rFonts w:cs="Times New Roman"/>
          <w:b/>
          <w:i/>
        </w:rPr>
        <w:t>(</w:t>
      </w:r>
      <w:r w:rsidRPr="004E5CFB">
        <w:rPr>
          <w:rFonts w:cs="Times New Roman"/>
          <w:i/>
        </w:rPr>
        <w:t>ban hành kèm theo Thông tư này dưới đây).</w:t>
      </w:r>
    </w:p>
    <w:p w:rsidR="00632024" w:rsidRPr="004E5CFB" w:rsidRDefault="00632024" w:rsidP="00632024">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lastRenderedPageBreak/>
        <w:t xml:space="preserve">16. Mẫu </w:t>
      </w:r>
      <w:r>
        <w:fldChar w:fldCharType="begin" w:fldLock="1"/>
      </w:r>
      <w:r>
        <w:instrText xml:space="preserve"> REF _Ref37969159 \h  \* MERGEFORMAT </w:instrText>
      </w:r>
      <w:r>
        <w:fldChar w:fldCharType="separate"/>
      </w:r>
      <w:r w:rsidRPr="00BC1B45">
        <w:rPr>
          <w:rFonts w:ascii="Times New Roman" w:hAnsi="Times New Roman"/>
          <w:sz w:val="28"/>
          <w:szCs w:val="28"/>
          <w:lang w:val="vi-VN"/>
        </w:rPr>
        <w:t>17/TTrT</w:t>
      </w:r>
      <w:r>
        <w:fldChar w:fldCharType="end"/>
      </w:r>
      <w:r w:rsidRPr="004E5CFB">
        <w:rPr>
          <w:rFonts w:ascii="Times New Roman" w:hAnsi="Times New Roman"/>
          <w:sz w:val="28"/>
          <w:szCs w:val="28"/>
          <w:lang w:val="vi-VN"/>
        </w:rPr>
        <w:t xml:space="preserve"> (Biên bản kiểm kê tài sản liên quan đến hành vi trốn thuế, gian lận thuế): Đoàn thanh tra lập khi thực hiện kiểm kê tài sản đối với tổ chức, cá nhân liên quan đến hành vi trốn thuế, gian lận thuế.</w:t>
      </w:r>
    </w:p>
    <w:p w:rsidR="00632024" w:rsidRPr="004E5CFB" w:rsidRDefault="00632024" w:rsidP="00632024">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 xml:space="preserve">17. Mẫu </w:t>
      </w:r>
      <w:r>
        <w:fldChar w:fldCharType="begin" w:fldLock="1"/>
      </w:r>
      <w:r>
        <w:instrText xml:space="preserve"> REF _Ref37969163 \h  \* MERGEFORMAT </w:instrText>
      </w:r>
      <w:r>
        <w:fldChar w:fldCharType="separate"/>
      </w:r>
      <w:r w:rsidRPr="00BC1B45">
        <w:rPr>
          <w:rFonts w:ascii="Times New Roman" w:hAnsi="Times New Roman"/>
          <w:sz w:val="28"/>
          <w:szCs w:val="28"/>
          <w:lang w:val="nl-NL"/>
        </w:rPr>
        <w:t>18/TTrT</w:t>
      </w:r>
      <w:r>
        <w:fldChar w:fldCharType="end"/>
      </w:r>
      <w:r w:rsidRPr="004E5CFB">
        <w:rPr>
          <w:rFonts w:ascii="Times New Roman" w:hAnsi="Times New Roman"/>
          <w:sz w:val="28"/>
          <w:szCs w:val="28"/>
          <w:lang w:val="nl-NL"/>
        </w:rPr>
        <w:t xml:space="preserve"> (Quyết định hủy bỏ kiểm kê tài sản): Đoàn thanh tra lập khi hủy bỏ kiểm kê tài sản đối với tổ chức, cá nhân liên quan đến hành vi trốn thuế, gian lận thuế.</w:t>
      </w:r>
    </w:p>
    <w:p w:rsidR="00632024" w:rsidRPr="004E5CFB" w:rsidRDefault="00632024" w:rsidP="00632024">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 xml:space="preserve">18. Mẫu </w:t>
      </w:r>
      <w:r>
        <w:fldChar w:fldCharType="begin" w:fldLock="1"/>
      </w:r>
      <w:r>
        <w:instrText xml:space="preserve"> REF _Ref37969169 \h  \* MERGEFORMAT </w:instrText>
      </w:r>
      <w:r>
        <w:fldChar w:fldCharType="separate"/>
      </w:r>
      <w:r w:rsidRPr="00BC1B45">
        <w:rPr>
          <w:rFonts w:ascii="Times New Roman" w:hAnsi="Times New Roman"/>
          <w:sz w:val="28"/>
          <w:szCs w:val="28"/>
          <w:lang w:val="nl-NL"/>
        </w:rPr>
        <w:t>19/TTrT</w:t>
      </w:r>
      <w:r>
        <w:fldChar w:fldCharType="end"/>
      </w:r>
      <w:r w:rsidRPr="004E5CFB">
        <w:rPr>
          <w:rFonts w:ascii="Times New Roman" w:hAnsi="Times New Roman"/>
          <w:sz w:val="28"/>
          <w:szCs w:val="28"/>
          <w:lang w:val="nl-NL"/>
        </w:rPr>
        <w:t xml:space="preserve"> (Biên bản xác nhận số liệu): Do các thành viên đoàn thanh tra lập để ký với kế toán trưởng (hoặc phụ trách kế toán) của NNT.</w:t>
      </w:r>
    </w:p>
    <w:p w:rsidR="00632024" w:rsidRPr="004E5CFB" w:rsidRDefault="00632024" w:rsidP="00632024">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 xml:space="preserve">19. Mẫu </w:t>
      </w:r>
      <w:r>
        <w:fldChar w:fldCharType="begin" w:fldLock="1"/>
      </w:r>
      <w:r>
        <w:instrText xml:space="preserve"> REF _Ref37969174 \h  \* MERGEFORMAT </w:instrText>
      </w:r>
      <w:r>
        <w:fldChar w:fldCharType="separate"/>
      </w:r>
      <w:r w:rsidRPr="00BC1B45">
        <w:rPr>
          <w:rFonts w:ascii="Times New Roman" w:hAnsi="Times New Roman"/>
          <w:sz w:val="28"/>
          <w:szCs w:val="28"/>
          <w:lang w:val="nl-NL"/>
        </w:rPr>
        <w:t>20/TTrT</w:t>
      </w:r>
      <w:r>
        <w:fldChar w:fldCharType="end"/>
      </w:r>
      <w:r w:rsidRPr="004E5CFB">
        <w:rPr>
          <w:rFonts w:ascii="Times New Roman" w:hAnsi="Times New Roman"/>
          <w:sz w:val="28"/>
          <w:szCs w:val="28"/>
          <w:lang w:val="nl-NL"/>
        </w:rPr>
        <w:t xml:space="preserve"> (</w:t>
      </w:r>
      <w:r w:rsidRPr="004E5CFB">
        <w:rPr>
          <w:rFonts w:ascii="Times New Roman" w:eastAsia="Times New Roman" w:hAnsi="Times New Roman"/>
          <w:sz w:val="28"/>
          <w:szCs w:val="28"/>
          <w:lang w:val="nl-NL"/>
        </w:rPr>
        <w:t>Biên bản thanh tra thuế</w:t>
      </w:r>
      <w:r w:rsidRPr="004E5CFB">
        <w:rPr>
          <w:rFonts w:ascii="Times New Roman" w:hAnsi="Times New Roman"/>
          <w:sz w:val="28"/>
          <w:szCs w:val="28"/>
          <w:lang w:val="nl-NL"/>
        </w:rPr>
        <w:t xml:space="preserve">): </w:t>
      </w:r>
    </w:p>
    <w:p w:rsidR="00632024" w:rsidRPr="004E5CFB" w:rsidRDefault="00632024" w:rsidP="00632024">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 xml:space="preserve">- Kết thúc thanh tra, Đoàn thanh tra phải lập dự thảo </w:t>
      </w:r>
      <w:r w:rsidRPr="004E5CFB">
        <w:rPr>
          <w:rFonts w:ascii="Times New Roman" w:eastAsia="Times New Roman" w:hAnsi="Times New Roman"/>
          <w:sz w:val="28"/>
          <w:szCs w:val="28"/>
          <w:lang w:val="nl-NL"/>
        </w:rPr>
        <w:t>Biên bản thanh tra</w:t>
      </w:r>
      <w:r w:rsidRPr="004E5CFB">
        <w:rPr>
          <w:rFonts w:ascii="Times New Roman" w:hAnsi="Times New Roman"/>
          <w:spacing w:val="-10"/>
          <w:sz w:val="28"/>
          <w:szCs w:val="28"/>
          <w:lang w:val="nl-NL"/>
        </w:rPr>
        <w:t xml:space="preserve"> thuế </w:t>
      </w:r>
      <w:r w:rsidRPr="004E5CFB">
        <w:rPr>
          <w:rFonts w:ascii="Times New Roman" w:hAnsi="Times New Roman"/>
          <w:sz w:val="28"/>
          <w:szCs w:val="28"/>
          <w:lang w:val="nl-NL"/>
        </w:rPr>
        <w:t>căn cứ vào kết quả tại các Biên bản xác nhận số liệu của thành viên đoàn thanh tra và các Biên bản thanh tra</w:t>
      </w:r>
      <w:r w:rsidRPr="004E5CFB">
        <w:rPr>
          <w:rFonts w:ascii="Times New Roman" w:hAnsi="Times New Roman"/>
          <w:i/>
          <w:sz w:val="28"/>
          <w:szCs w:val="28"/>
          <w:lang w:val="nl-NL"/>
        </w:rPr>
        <w:t xml:space="preserve"> </w:t>
      </w:r>
      <w:r w:rsidRPr="004E5CFB">
        <w:rPr>
          <w:rFonts w:ascii="Times New Roman" w:hAnsi="Times New Roman"/>
          <w:sz w:val="28"/>
          <w:szCs w:val="28"/>
          <w:lang w:val="nl-NL"/>
        </w:rPr>
        <w:t>tại đơn vị thành viên</w:t>
      </w:r>
      <w:r w:rsidRPr="004E5CFB">
        <w:rPr>
          <w:rFonts w:ascii="Times New Roman" w:hAnsi="Times New Roman"/>
          <w:i/>
          <w:sz w:val="28"/>
          <w:szCs w:val="28"/>
          <w:lang w:val="nl-NL"/>
        </w:rPr>
        <w:t xml:space="preserve"> </w:t>
      </w:r>
      <w:r w:rsidRPr="004E5CFB">
        <w:rPr>
          <w:rFonts w:ascii="Times New Roman" w:hAnsi="Times New Roman"/>
          <w:sz w:val="28"/>
          <w:szCs w:val="28"/>
          <w:lang w:val="nl-NL"/>
        </w:rPr>
        <w:t xml:space="preserve">(nếu có). Dự thảo Biên bản thanh tra phải được thảo luận thống nhất trong Đoàn thanh tra và được công bố công khai với người nộp thuế. Nếu có thành viên trong Đoàn không thống nhất thì Trưởng đoàn thanh tra có quyền quyết định và chịu trách nhiệm về quyết định của mình. Thành viên trong đoàn thanh tra có quyền bảo lưu số liệu theo Biên bản xác nhận số liệu của mình. </w:t>
      </w:r>
    </w:p>
    <w:p w:rsidR="00632024" w:rsidRPr="004E5CFB" w:rsidRDefault="00632024" w:rsidP="00632024">
      <w:pPr>
        <w:spacing w:after="0" w:line="240" w:lineRule="auto"/>
        <w:ind w:firstLine="709"/>
        <w:rPr>
          <w:rFonts w:cs="Times New Roman"/>
          <w:i/>
        </w:rPr>
      </w:pPr>
      <w:r w:rsidRPr="004E5CFB">
        <w:rPr>
          <w:rFonts w:cs="Times New Roman"/>
        </w:rPr>
        <w:t xml:space="preserve">- </w:t>
      </w:r>
      <w:r w:rsidRPr="004E5CFB">
        <w:rPr>
          <w:rFonts w:eastAsia="Times New Roman" w:cs="Times New Roman"/>
        </w:rPr>
        <w:t>Biên bản thanh tra</w:t>
      </w:r>
      <w:r w:rsidRPr="004E5CFB">
        <w:rPr>
          <w:rFonts w:cs="Times New Roman"/>
          <w:spacing w:val="-10"/>
        </w:rPr>
        <w:t xml:space="preserve"> thuế </w:t>
      </w:r>
      <w:r w:rsidRPr="004E5CFB">
        <w:rPr>
          <w:rFonts w:cs="Times New Roman"/>
        </w:rPr>
        <w:t>được ký giữa Trưởng đoàn thanh tra và người đại diện theo pháp luật của người nộp thuế (</w:t>
      </w:r>
      <w:r w:rsidRPr="004E5CFB">
        <w:rPr>
          <w:rFonts w:cs="Times New Roman"/>
          <w:i/>
        </w:rPr>
        <w:t>theo</w:t>
      </w:r>
      <w:r w:rsidRPr="004E5CFB">
        <w:rPr>
          <w:rFonts w:cs="Times New Roman"/>
          <w:b/>
          <w:i/>
        </w:rPr>
        <w:t xml:space="preserve"> </w:t>
      </w:r>
      <w:r w:rsidRPr="004E5CFB">
        <w:rPr>
          <w:rFonts w:cs="Times New Roman"/>
          <w:i/>
        </w:rPr>
        <w:t>mẫu ban hành kèm theo Thông tư này)</w:t>
      </w:r>
    </w:p>
    <w:p w:rsidR="00632024" w:rsidRPr="004E5CFB" w:rsidRDefault="00632024" w:rsidP="00632024">
      <w:pPr>
        <w:spacing w:after="0" w:line="240" w:lineRule="auto"/>
        <w:ind w:firstLine="709"/>
        <w:rPr>
          <w:rFonts w:cs="Times New Roman"/>
        </w:rPr>
      </w:pPr>
      <w:r w:rsidRPr="004E5CFB">
        <w:rPr>
          <w:rFonts w:cs="Times New Roman"/>
        </w:rPr>
        <w:t xml:space="preserve">- Số lượng </w:t>
      </w:r>
      <w:r w:rsidRPr="004E5CFB">
        <w:rPr>
          <w:rFonts w:eastAsia="Times New Roman" w:cs="Times New Roman"/>
        </w:rPr>
        <w:t>Biên bản thanh tra</w:t>
      </w:r>
      <w:r w:rsidRPr="004E5CFB">
        <w:rPr>
          <w:rFonts w:cs="Times New Roman"/>
          <w:spacing w:val="-10"/>
        </w:rPr>
        <w:t xml:space="preserve"> thuế </w:t>
      </w:r>
      <w:r w:rsidRPr="004E5CFB">
        <w:rPr>
          <w:rFonts w:cs="Times New Roman"/>
        </w:rPr>
        <w:t>phải lập cho mỗi cuộc thanh tra tuỳ thuộc vào tính chất, nội dung từng cuộc thanh tra, nhưng ít nhất phải được lập thành 03 bản: người nộp thuế 01 bản, đoàn thanh tra 01 bản, cơ quan quản lý thuế trực tiếp người nộp thuế 01 (một) bản. Biên bản thanh tra phải ghi rõ số trang và các phụ lục đính kèm (nếu có); trưởng đoàn thanh tra và người đại diện theo pháp luật của người nộp thuế ký vào từng trang, đóng dấu của người nộp thuế (bao gồm cả dấu giáp lai và dấu cuối biên bản của người nộp thuế) nếu người nộp thuế là tổ chức có con dấu riêng.</w:t>
      </w:r>
    </w:p>
    <w:p w:rsidR="00632024" w:rsidRPr="004E5CFB" w:rsidRDefault="00632024" w:rsidP="00632024">
      <w:pPr>
        <w:spacing w:after="0" w:line="240" w:lineRule="auto"/>
        <w:ind w:firstLine="709"/>
        <w:rPr>
          <w:rFonts w:cs="Times New Roman"/>
        </w:rPr>
      </w:pPr>
      <w:r w:rsidRPr="004E5CFB">
        <w:rPr>
          <w:rFonts w:cs="Times New Roman"/>
        </w:rPr>
        <w:t>-</w:t>
      </w:r>
      <w:r w:rsidRPr="004E5CFB">
        <w:rPr>
          <w:rFonts w:cs="Times New Roman"/>
          <w:b/>
        </w:rPr>
        <w:t xml:space="preserve"> </w:t>
      </w:r>
      <w:r w:rsidRPr="004E5CFB">
        <w:rPr>
          <w:rFonts w:cs="Times New Roman"/>
        </w:rPr>
        <w:t xml:space="preserve">Khi kết thúc thanh tra, trường hợp người nộp thuế không ký </w:t>
      </w:r>
      <w:r w:rsidRPr="004E5CFB">
        <w:rPr>
          <w:rFonts w:eastAsia="Times New Roman" w:cs="Times New Roman"/>
        </w:rPr>
        <w:t>Biên bản thanh tra</w:t>
      </w:r>
      <w:r w:rsidRPr="004E5CFB">
        <w:rPr>
          <w:rFonts w:cs="Times New Roman"/>
          <w:spacing w:val="-10"/>
        </w:rPr>
        <w:t xml:space="preserve"> thuế </w:t>
      </w:r>
      <w:r w:rsidRPr="004E5CFB">
        <w:rPr>
          <w:rFonts w:cs="Times New Roman"/>
        </w:rPr>
        <w:t>thì chậm nhất trong 05 (năm) ngày làm việc kể từ ngày công bố công khai biên bản thanh tra, Trưởng đoàn thanh tra phải lập biên bản xử phạt vi phạm hành chính, báo cáo lãnh đạo bộ phận thanh tra để trình Lãnh đạo cơ quan thuế ban hành quyết định xử lý vi phạm hành chính, đồng thời thông báo yêu cầu người nộp thuế ký biên bản thanh tra. Nếu người nộp thuế vẫn không ký biên bản thanh tra thì trong thời hạn tối đa không quá 30 (ba mươi) ngày làm việc, kể từ ngày công bố công khai biên bản thanh tra, Lãnh đạo cơ quan thuế ban hành Quyết định xử phạt vi phạm hành chính</w:t>
      </w:r>
      <w:r w:rsidRPr="004E5CFB">
        <w:rPr>
          <w:rFonts w:cs="Times New Roman"/>
          <w:lang w:val="en-US"/>
        </w:rPr>
        <w:t xml:space="preserve"> và</w:t>
      </w:r>
      <w:r w:rsidRPr="004E5CFB">
        <w:rPr>
          <w:rFonts w:cs="Times New Roman"/>
        </w:rPr>
        <w:t xml:space="preserve"> xử lý sau thanh tra thuế</w:t>
      </w:r>
      <w:r w:rsidRPr="004E5CFB">
        <w:rPr>
          <w:rFonts w:cs="Times New Roman"/>
          <w:i/>
        </w:rPr>
        <w:t xml:space="preserve"> (theo mẫu ban hành kèm theo </w:t>
      </w:r>
      <w:r w:rsidRPr="004E5CFB">
        <w:rPr>
          <w:rFonts w:cs="Times New Roman"/>
          <w:i/>
        </w:rPr>
        <w:lastRenderedPageBreak/>
        <w:t>Thông tư này dưới đây)</w:t>
      </w:r>
      <w:r w:rsidRPr="004E5CFB">
        <w:rPr>
          <w:rFonts w:cs="Times New Roman"/>
        </w:rPr>
        <w:t xml:space="preserve"> và kết luận thanh tra thuế theo nội dung trong biên bản thanh tra”.</w:t>
      </w:r>
    </w:p>
    <w:p w:rsidR="00632024" w:rsidRPr="004E5CFB" w:rsidRDefault="00632024" w:rsidP="00632024">
      <w:pPr>
        <w:spacing w:after="0" w:line="240" w:lineRule="auto"/>
        <w:ind w:firstLine="709"/>
        <w:rPr>
          <w:rFonts w:cs="Times New Roman"/>
        </w:rPr>
      </w:pPr>
      <w:r w:rsidRPr="004E5CFB">
        <w:rPr>
          <w:rFonts w:cs="Times New Roman"/>
        </w:rPr>
        <w:t xml:space="preserve">- Trong quá trình dự thảo </w:t>
      </w:r>
      <w:r w:rsidRPr="004E5CFB">
        <w:rPr>
          <w:rFonts w:eastAsia="Times New Roman" w:cs="Times New Roman"/>
        </w:rPr>
        <w:t>Biên bản thanh tra</w:t>
      </w:r>
      <w:r w:rsidRPr="004E5CFB">
        <w:rPr>
          <w:rFonts w:cs="Times New Roman"/>
          <w:spacing w:val="-10"/>
        </w:rPr>
        <w:t xml:space="preserve"> thuế</w:t>
      </w:r>
      <w:r w:rsidRPr="004E5CFB">
        <w:rPr>
          <w:rFonts w:cs="Times New Roman"/>
        </w:rPr>
        <w:t>, nếu có vướng mắc về cơ chế chính sách liên quan đến nội dung thanh tra thì Trưởng đoàn thanh tra phải báo cáo Lãnh đạo bộ phận thanh tra để xin ý kiến xử lý. Trường hợp vượt quá thẩm quyền, Lãnh đạo bộ phận thanh tra</w:t>
      </w:r>
      <w:r w:rsidRPr="004E5CFB">
        <w:rPr>
          <w:rFonts w:cs="Times New Roman"/>
          <w:i/>
        </w:rPr>
        <w:t xml:space="preserve"> </w:t>
      </w:r>
      <w:r w:rsidRPr="004E5CFB">
        <w:rPr>
          <w:rFonts w:cs="Times New Roman"/>
        </w:rPr>
        <w:t>phải báo cáo Lãnh đạo cơ quan Thuế để giải quyết theo thẩm quyền.</w:t>
      </w:r>
    </w:p>
    <w:p w:rsidR="00632024" w:rsidRPr="004E5CFB" w:rsidRDefault="00632024" w:rsidP="00632024">
      <w:pPr>
        <w:spacing w:after="0" w:line="240" w:lineRule="auto"/>
        <w:ind w:firstLine="709"/>
        <w:rPr>
          <w:rFonts w:cs="Times New Roman"/>
          <w:lang w:val="nl-NL"/>
        </w:rPr>
      </w:pPr>
      <w:r w:rsidRPr="004E5CFB">
        <w:rPr>
          <w:rFonts w:cs="Times New Roman"/>
        </w:rPr>
        <w:t xml:space="preserve">- Trường hợp đến thời hạn phải ký Biên bản thanh tra mà chưa nhận được kết quả giám định, ý kiến trả lời của cơ quan, tổ chức có thẩm quyền giải đáp các vướng mắc về cơ chế chính sách liên quan đến nội dung thanh tra thì Trưởng đoàn thanh tra phải ghi nhận các nội dung vướng mắc tại Biên bản và tiến hành ký Biên bản thanh tra với người nộp thuế theo quy định. Sau khi nhận được kết quả giám định, ý kiến trả lời của cơ quan, tổ chức có thẩm quyền giải đáp các vướng mắc về cơ chế chính sách liên quan đến nội dung thanh tra thì Đoàn thanh tra tiến hành lập Phụ lục Biên bản thanh tra với người nộp thuế </w:t>
      </w:r>
      <w:r w:rsidRPr="004E5CFB">
        <w:rPr>
          <w:rFonts w:cs="Times New Roman"/>
          <w:i/>
        </w:rPr>
        <w:t xml:space="preserve">(theo mẫu ban hành kèm theo Thông tư này dưới đây).  </w:t>
      </w:r>
    </w:p>
    <w:p w:rsidR="00632024" w:rsidRPr="004E5CFB" w:rsidRDefault="00632024" w:rsidP="00632024">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 xml:space="preserve">20. Mẫu </w:t>
      </w:r>
      <w:r>
        <w:fldChar w:fldCharType="begin" w:fldLock="1"/>
      </w:r>
      <w:r>
        <w:instrText xml:space="preserve"> REF _Ref37969182 \h  \* MERGEFORMAT </w:instrText>
      </w:r>
      <w:r>
        <w:fldChar w:fldCharType="separate"/>
      </w:r>
      <w:r w:rsidRPr="00BC1B45">
        <w:rPr>
          <w:rFonts w:ascii="Times New Roman" w:hAnsi="Times New Roman"/>
          <w:sz w:val="28"/>
          <w:szCs w:val="28"/>
          <w:lang w:val="nl-NL"/>
        </w:rPr>
        <w:t>21/TTrT</w:t>
      </w:r>
      <w:r>
        <w:fldChar w:fldCharType="end"/>
      </w:r>
      <w:r w:rsidRPr="004E5CFB">
        <w:rPr>
          <w:rFonts w:ascii="Times New Roman" w:hAnsi="Times New Roman"/>
          <w:sz w:val="28"/>
          <w:szCs w:val="28"/>
          <w:lang w:val="nl-NL"/>
        </w:rPr>
        <w:t xml:space="preserve"> (Phụ lục Biên bản thanh tra): Đoàn thanh tra lập để ký với NNT trong các trường hợp phải lập phụ lục biên bản thanh tra.</w:t>
      </w:r>
    </w:p>
    <w:p w:rsidR="00632024" w:rsidRPr="004E5CFB" w:rsidRDefault="00632024" w:rsidP="00632024">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21. Mẫu báo cáo kết quả thanh tra (</w:t>
      </w:r>
      <w:r>
        <w:fldChar w:fldCharType="begin" w:fldLock="1"/>
      </w:r>
      <w:r>
        <w:instrText xml:space="preserve"> REF _Ref44076371 \h  \* MERGEFORMAT </w:instrText>
      </w:r>
      <w:r>
        <w:fldChar w:fldCharType="separate"/>
      </w:r>
      <w:r w:rsidRPr="00BC1B45">
        <w:rPr>
          <w:rFonts w:ascii="Times New Roman" w:hAnsi="Times New Roman"/>
          <w:sz w:val="28"/>
          <w:szCs w:val="28"/>
        </w:rPr>
        <w:t>22a/TTrT</w:t>
      </w:r>
      <w:r>
        <w:fldChar w:fldCharType="end"/>
      </w:r>
      <w:r w:rsidRPr="004E5CFB">
        <w:rPr>
          <w:rFonts w:ascii="Times New Roman" w:hAnsi="Times New Roman"/>
          <w:sz w:val="28"/>
          <w:szCs w:val="28"/>
          <w:lang w:val="nl-NL"/>
        </w:rPr>
        <w:t>); Báo cáo nội dung và kết quả giám sát hoạt động của đoàn thanh tra (</w:t>
      </w:r>
      <w:r>
        <w:fldChar w:fldCharType="begin" w:fldLock="1"/>
      </w:r>
      <w:r>
        <w:instrText xml:space="preserve"> REF _Ref44076378 \h  \* MERGEFORMAT </w:instrText>
      </w:r>
      <w:r>
        <w:fldChar w:fldCharType="separate"/>
      </w:r>
      <w:r w:rsidRPr="00BC1B45">
        <w:rPr>
          <w:rFonts w:ascii="Times New Roman" w:hAnsi="Times New Roman"/>
          <w:sz w:val="28"/>
          <w:szCs w:val="28"/>
        </w:rPr>
        <w:t>22b/TTrT</w:t>
      </w:r>
      <w:r>
        <w:fldChar w:fldCharType="end"/>
      </w:r>
      <w:r w:rsidRPr="004E5CFB">
        <w:rPr>
          <w:rFonts w:ascii="Times New Roman" w:hAnsi="Times New Roman"/>
          <w:sz w:val="28"/>
          <w:szCs w:val="28"/>
          <w:lang w:val="nl-NL"/>
        </w:rPr>
        <w:t>):</w:t>
      </w:r>
    </w:p>
    <w:p w:rsidR="00632024" w:rsidRPr="004E5CFB" w:rsidRDefault="00632024" w:rsidP="00632024">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a) Chậm nhất 15 (mười lăm) ngày làm việc, kể từ ngày kết thúc thanh tra, Trưởng đoàn thanh tra phải có báo cáo kết quả thanh tra (</w:t>
      </w:r>
      <w:r w:rsidRPr="004E5CFB">
        <w:rPr>
          <w:rFonts w:ascii="Times New Roman" w:hAnsi="Times New Roman"/>
          <w:i/>
          <w:sz w:val="28"/>
          <w:szCs w:val="28"/>
          <w:lang w:val="nl-NL"/>
        </w:rPr>
        <w:t>theo mẫu ban hành kèm theo Thông tư này</w:t>
      </w:r>
      <w:r w:rsidRPr="004E5CFB">
        <w:rPr>
          <w:rFonts w:ascii="Times New Roman" w:hAnsi="Times New Roman"/>
          <w:sz w:val="28"/>
          <w:szCs w:val="28"/>
          <w:lang w:val="nl-NL"/>
        </w:rPr>
        <w:t>) với Lãnh đạo bộ phận thanh tra thuế.</w:t>
      </w:r>
    </w:p>
    <w:p w:rsidR="00632024" w:rsidRPr="004E5CFB" w:rsidRDefault="00632024" w:rsidP="00632024">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b) Mẫu Báo cáo kết quả giám sát thanh tra (</w:t>
      </w:r>
      <w:r w:rsidRPr="004E5CFB">
        <w:rPr>
          <w:rFonts w:ascii="Times New Roman" w:hAnsi="Times New Roman"/>
          <w:i/>
          <w:sz w:val="28"/>
          <w:szCs w:val="28"/>
          <w:lang w:val="nl-NL"/>
        </w:rPr>
        <w:t>theo mẫu ban hành kèm theo Thông tư này</w:t>
      </w:r>
      <w:r w:rsidRPr="004E5CFB">
        <w:rPr>
          <w:rFonts w:ascii="Times New Roman" w:hAnsi="Times New Roman"/>
          <w:sz w:val="28"/>
          <w:szCs w:val="28"/>
          <w:lang w:val="nl-NL"/>
        </w:rPr>
        <w:t>) với Lãnh đạo bộ phận thanh tra thuế.</w:t>
      </w:r>
    </w:p>
    <w:p w:rsidR="00632024" w:rsidRPr="004E5CFB" w:rsidRDefault="00632024" w:rsidP="00632024">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 xml:space="preserve"> Chậm nhất là 5 ngày làm việc, kể từ ngày Đoàn thanh tra có báo cáo kết quả thanh tra và phải trước ngày ban hành kết luận thanh tra, người giám sát có trách nhiệm gửi Lãnh đạo Cơ quan thuế Báo cáo kết quả giám sát.</w:t>
      </w:r>
    </w:p>
    <w:p w:rsidR="00632024" w:rsidRPr="004E5CFB" w:rsidRDefault="00632024" w:rsidP="00632024">
      <w:pPr>
        <w:pStyle w:val="BodyText3"/>
        <w:spacing w:after="0" w:line="240" w:lineRule="auto"/>
        <w:ind w:firstLine="709"/>
        <w:rPr>
          <w:rFonts w:ascii="Times New Roman" w:hAnsi="Times New Roman"/>
          <w:sz w:val="28"/>
          <w:szCs w:val="28"/>
        </w:rPr>
      </w:pPr>
      <w:r w:rsidRPr="004E5CFB">
        <w:rPr>
          <w:rFonts w:ascii="Times New Roman" w:hAnsi="Times New Roman"/>
          <w:sz w:val="28"/>
          <w:szCs w:val="28"/>
          <w:lang w:val="nl-NL"/>
        </w:rPr>
        <w:t xml:space="preserve">22. Mẫu </w:t>
      </w:r>
      <w:r>
        <w:fldChar w:fldCharType="begin" w:fldLock="1"/>
      </w:r>
      <w:r>
        <w:instrText xml:space="preserve"> REF _Ref37969190 \h  \* MERGEFORMAT </w:instrText>
      </w:r>
      <w:r>
        <w:fldChar w:fldCharType="separate"/>
      </w:r>
      <w:r w:rsidRPr="00BC1B45">
        <w:rPr>
          <w:rFonts w:ascii="Times New Roman" w:hAnsi="Times New Roman"/>
          <w:sz w:val="28"/>
          <w:szCs w:val="28"/>
        </w:rPr>
        <w:t>23/TTrT</w:t>
      </w:r>
      <w:r>
        <w:fldChar w:fldCharType="end"/>
      </w:r>
      <w:r w:rsidRPr="004E5CFB">
        <w:rPr>
          <w:rFonts w:ascii="Times New Roman" w:hAnsi="Times New Roman"/>
          <w:sz w:val="28"/>
          <w:szCs w:val="28"/>
        </w:rPr>
        <w:t xml:space="preserve"> (Kết luận thanh tra):</w:t>
      </w:r>
    </w:p>
    <w:p w:rsidR="00632024" w:rsidRPr="004E5CFB" w:rsidRDefault="00632024" w:rsidP="00632024">
      <w:pPr>
        <w:pStyle w:val="BodyText3"/>
        <w:spacing w:after="0" w:line="240" w:lineRule="auto"/>
        <w:ind w:firstLine="709"/>
        <w:rPr>
          <w:rFonts w:ascii="Times New Roman" w:hAnsi="Times New Roman"/>
          <w:sz w:val="28"/>
          <w:szCs w:val="28"/>
        </w:rPr>
      </w:pPr>
      <w:r w:rsidRPr="004E5CFB">
        <w:rPr>
          <w:rFonts w:ascii="Times New Roman" w:hAnsi="Times New Roman"/>
          <w:sz w:val="28"/>
          <w:szCs w:val="28"/>
        </w:rPr>
        <w:t xml:space="preserve">- Trong thời hạn 15 (mười lăm) ngày làm việc kể từ ngày nhận được báo cáo kết quả thanh tra kèm theo dự thảo kết luận thanh tra </w:t>
      </w:r>
      <w:r w:rsidRPr="004E5CFB">
        <w:rPr>
          <w:rFonts w:ascii="Times New Roman" w:hAnsi="Times New Roman"/>
          <w:i/>
          <w:sz w:val="28"/>
          <w:szCs w:val="28"/>
        </w:rPr>
        <w:t xml:space="preserve">(theo mẫu ban hành kèm theo Thông tư này) </w:t>
      </w:r>
      <w:r w:rsidRPr="004E5CFB">
        <w:rPr>
          <w:rFonts w:ascii="Times New Roman" w:hAnsi="Times New Roman"/>
          <w:sz w:val="28"/>
          <w:szCs w:val="28"/>
        </w:rPr>
        <w:t>với Lãnh đạo bộ phận thanh tra thuế, Lãnh đạo cơ quan thuế thực hiện ký kết luận thanh tra</w:t>
      </w:r>
      <w:r w:rsidRPr="004E5CFB">
        <w:rPr>
          <w:rFonts w:ascii="Times New Roman" w:hAnsi="Times New Roman"/>
          <w:b/>
          <w:i/>
          <w:sz w:val="28"/>
          <w:szCs w:val="28"/>
        </w:rPr>
        <w:t xml:space="preserve"> </w:t>
      </w:r>
      <w:r w:rsidRPr="004E5CFB">
        <w:rPr>
          <w:rFonts w:ascii="Times New Roman" w:hAnsi="Times New Roman"/>
          <w:b/>
          <w:sz w:val="28"/>
          <w:szCs w:val="28"/>
        </w:rPr>
        <w:t>(</w:t>
      </w:r>
      <w:r w:rsidRPr="004E5CFB">
        <w:rPr>
          <w:rFonts w:ascii="Times New Roman" w:hAnsi="Times New Roman"/>
          <w:sz w:val="28"/>
          <w:szCs w:val="28"/>
        </w:rPr>
        <w:t xml:space="preserve">trừ trường hợp nội dung kết luận thanh tra phải chờ kết luận của cơ quan, tổ chức có thẩm quyền). </w:t>
      </w:r>
    </w:p>
    <w:p w:rsidR="00632024" w:rsidRPr="004E5CFB" w:rsidRDefault="00632024" w:rsidP="00632024">
      <w:pPr>
        <w:spacing w:after="0" w:line="240" w:lineRule="auto"/>
        <w:ind w:firstLine="709"/>
        <w:rPr>
          <w:rFonts w:cs="Times New Roman"/>
          <w:lang w:val="en-US" w:eastAsia="en-US"/>
        </w:rPr>
      </w:pPr>
      <w:r w:rsidRPr="004E5CFB">
        <w:rPr>
          <w:rFonts w:cs="Times New Roman"/>
          <w:lang w:eastAsia="en-US"/>
        </w:rPr>
        <w:t xml:space="preserve">- Trong quá trình ra văn bản kết luận thanh tra, Lãnh đạo cơ quan thuế có quyền yêu cầu trưởng đoàn thanh tra, thành viên đoàn thanh tra báo cáo, yêu cầu </w:t>
      </w:r>
      <w:r w:rsidRPr="004E5CFB">
        <w:rPr>
          <w:rFonts w:cs="Times New Roman"/>
          <w:lang w:eastAsia="en-US"/>
        </w:rPr>
        <w:lastRenderedPageBreak/>
        <w:t xml:space="preserve">người nộp thuế giải trình để làm rõ thêm những vấn đề cần thiết phục vụ cho việc ký, ban hành kết luận thanh tra. </w:t>
      </w:r>
    </w:p>
    <w:p w:rsidR="00632024" w:rsidRPr="004E5CFB" w:rsidRDefault="00632024" w:rsidP="00632024">
      <w:pPr>
        <w:spacing w:after="0" w:line="240" w:lineRule="auto"/>
        <w:ind w:firstLine="709"/>
        <w:rPr>
          <w:rFonts w:cs="Times New Roman"/>
        </w:rPr>
      </w:pPr>
      <w:r w:rsidRPr="004E5CFB">
        <w:rPr>
          <w:rFonts w:cs="Times New Roman"/>
        </w:rPr>
        <w:t>- Hồ sơ trình ký ban hành Kết luận thanh tra gồm:</w:t>
      </w:r>
    </w:p>
    <w:p w:rsidR="00632024" w:rsidRPr="004E5CFB" w:rsidRDefault="00632024" w:rsidP="00632024">
      <w:pPr>
        <w:spacing w:after="0" w:line="240" w:lineRule="auto"/>
        <w:ind w:firstLine="709"/>
        <w:rPr>
          <w:rFonts w:cs="Times New Roman"/>
        </w:rPr>
      </w:pPr>
      <w:r w:rsidRPr="004E5CFB">
        <w:rPr>
          <w:rFonts w:cs="Times New Roman"/>
        </w:rPr>
        <w:t>+ Báo cáo kết quả thanh tra của Đoàn thanh tra;</w:t>
      </w:r>
    </w:p>
    <w:p w:rsidR="00632024" w:rsidRPr="004E5CFB" w:rsidRDefault="00632024" w:rsidP="00632024">
      <w:pPr>
        <w:spacing w:after="0" w:line="240" w:lineRule="auto"/>
        <w:ind w:firstLine="709"/>
        <w:rPr>
          <w:rFonts w:cs="Times New Roman"/>
        </w:rPr>
      </w:pPr>
      <w:r w:rsidRPr="004E5CFB">
        <w:rPr>
          <w:rFonts w:cs="Times New Roman"/>
        </w:rPr>
        <w:t>+ Dự thảo kết luận thanh tra;</w:t>
      </w:r>
    </w:p>
    <w:p w:rsidR="00632024" w:rsidRPr="004E5CFB" w:rsidRDefault="00632024" w:rsidP="00632024">
      <w:pPr>
        <w:spacing w:after="0" w:line="240" w:lineRule="auto"/>
        <w:ind w:firstLine="709"/>
        <w:rPr>
          <w:rFonts w:cs="Times New Roman"/>
        </w:rPr>
      </w:pPr>
      <w:r w:rsidRPr="004E5CFB">
        <w:rPr>
          <w:rFonts w:cs="Times New Roman"/>
        </w:rPr>
        <w:t>+ Dự thảo Quyết định xử phạt vi phạm hành chính</w:t>
      </w:r>
      <w:r w:rsidRPr="004E5CFB">
        <w:rPr>
          <w:rFonts w:cs="Times New Roman"/>
          <w:lang w:val="en-US"/>
        </w:rPr>
        <w:t xml:space="preserve"> và</w:t>
      </w:r>
      <w:r w:rsidRPr="004E5CFB">
        <w:rPr>
          <w:rFonts w:cs="Times New Roman"/>
        </w:rPr>
        <w:t xml:space="preserve"> lý sau thanh tra thuế </w:t>
      </w:r>
      <w:r w:rsidRPr="004E5CFB">
        <w:rPr>
          <w:rFonts w:cs="Times New Roman"/>
          <w:i/>
        </w:rPr>
        <w:t>(theo mẫu ban hành kèm theo Thông tư này dưới đây);</w:t>
      </w:r>
      <w:r w:rsidRPr="004E5CFB">
        <w:rPr>
          <w:rFonts w:cs="Times New Roman"/>
        </w:rPr>
        <w:t xml:space="preserve">  </w:t>
      </w:r>
    </w:p>
    <w:p w:rsidR="00632024" w:rsidRPr="004E5CFB" w:rsidRDefault="00632024" w:rsidP="00632024">
      <w:pPr>
        <w:pStyle w:val="BodyText3"/>
        <w:spacing w:after="0" w:line="240" w:lineRule="auto"/>
        <w:ind w:firstLine="709"/>
        <w:rPr>
          <w:rFonts w:ascii="Times New Roman" w:hAnsi="Times New Roman"/>
          <w:sz w:val="28"/>
          <w:szCs w:val="28"/>
          <w:lang w:val="vi-VN"/>
        </w:rPr>
      </w:pPr>
      <w:r w:rsidRPr="004E5CFB">
        <w:rPr>
          <w:rFonts w:ascii="Times New Roman" w:hAnsi="Times New Roman"/>
          <w:sz w:val="28"/>
          <w:szCs w:val="28"/>
          <w:lang w:val="vi-VN"/>
        </w:rPr>
        <w:t xml:space="preserve">+ </w:t>
      </w:r>
      <w:r w:rsidRPr="004E5CFB">
        <w:rPr>
          <w:rFonts w:ascii="Times New Roman" w:eastAsia="Times New Roman" w:hAnsi="Times New Roman"/>
          <w:sz w:val="28"/>
          <w:szCs w:val="28"/>
          <w:lang w:val="vi-VN"/>
        </w:rPr>
        <w:t>Biên bản thanh tra</w:t>
      </w:r>
      <w:r w:rsidRPr="004E5CFB">
        <w:rPr>
          <w:rFonts w:ascii="Times New Roman" w:hAnsi="Times New Roman"/>
          <w:spacing w:val="-10"/>
          <w:sz w:val="28"/>
          <w:szCs w:val="28"/>
          <w:lang w:val="vi-VN"/>
        </w:rPr>
        <w:t xml:space="preserve"> thuế</w:t>
      </w:r>
      <w:r w:rsidRPr="004E5CFB">
        <w:rPr>
          <w:rFonts w:ascii="Times New Roman" w:hAnsi="Times New Roman"/>
          <w:sz w:val="28"/>
          <w:szCs w:val="28"/>
          <w:lang w:val="vi-VN"/>
        </w:rPr>
        <w:t xml:space="preserve">; </w:t>
      </w:r>
    </w:p>
    <w:p w:rsidR="00632024" w:rsidRPr="004E5CFB" w:rsidRDefault="00632024" w:rsidP="00632024">
      <w:pPr>
        <w:spacing w:after="0" w:line="240" w:lineRule="auto"/>
        <w:ind w:firstLine="709"/>
        <w:rPr>
          <w:rFonts w:cs="Times New Roman"/>
        </w:rPr>
      </w:pPr>
      <w:r w:rsidRPr="004E5CFB">
        <w:rPr>
          <w:rFonts w:cs="Times New Roman"/>
        </w:rPr>
        <w:t>+ Các tài liệu giải trình khác liên quan đến nội dung kết luận thanh tra (nếu có);</w:t>
      </w:r>
    </w:p>
    <w:p w:rsidR="00632024" w:rsidRPr="004E5CFB" w:rsidRDefault="00632024" w:rsidP="00632024">
      <w:pPr>
        <w:spacing w:after="0" w:line="240" w:lineRule="auto"/>
        <w:ind w:firstLine="709"/>
        <w:rPr>
          <w:rFonts w:cs="Times New Roman"/>
        </w:rPr>
      </w:pPr>
      <w:r w:rsidRPr="004E5CFB">
        <w:rPr>
          <w:rFonts w:cs="Times New Roman"/>
        </w:rPr>
        <w:t>-</w:t>
      </w:r>
      <w:r w:rsidRPr="004E5CFB">
        <w:rPr>
          <w:rFonts w:cs="Times New Roman"/>
          <w:i/>
        </w:rPr>
        <w:t xml:space="preserve"> </w:t>
      </w:r>
      <w:r w:rsidRPr="004E5CFB">
        <w:rPr>
          <w:rFonts w:cs="Times New Roman"/>
        </w:rPr>
        <w:t xml:space="preserve">Công khai kết luận thanh tra: </w:t>
      </w:r>
    </w:p>
    <w:p w:rsidR="00632024" w:rsidRPr="004E5CFB" w:rsidRDefault="00632024" w:rsidP="00632024">
      <w:pPr>
        <w:spacing w:after="0" w:line="240" w:lineRule="auto"/>
        <w:ind w:firstLine="709"/>
        <w:rPr>
          <w:rFonts w:cs="Times New Roman"/>
        </w:rPr>
      </w:pPr>
      <w:r w:rsidRPr="004E5CFB">
        <w:rPr>
          <w:rFonts w:cs="Times New Roman"/>
        </w:rPr>
        <w:t xml:space="preserve">+ Lãnh đạo cơ quan Thuế có trách nhiệm tổ chức việc công bố kết luận thanh tra tại trụ sở của người nộp thuế cùng với Người đại diện theo pháp luật của người nộp thuế. Trường hợp cần thiết có thể uỷ quyền cho Trưởng đoàn thanh tra công bố kết luận thanh tra </w:t>
      </w:r>
      <w:r w:rsidRPr="004E5CFB">
        <w:rPr>
          <w:rFonts w:cs="Times New Roman"/>
          <w:i/>
        </w:rPr>
        <w:t>(theo mẫu ban hành kèm theo Thông tư này dưới đây)</w:t>
      </w:r>
      <w:r w:rsidRPr="004E5CFB">
        <w:rPr>
          <w:rFonts w:cs="Times New Roman"/>
        </w:rPr>
        <w:t xml:space="preserve">.   </w:t>
      </w:r>
    </w:p>
    <w:p w:rsidR="00632024" w:rsidRPr="004E5CFB" w:rsidRDefault="00632024" w:rsidP="00632024">
      <w:pPr>
        <w:spacing w:after="0" w:line="240" w:lineRule="auto"/>
        <w:ind w:firstLine="709"/>
        <w:rPr>
          <w:rFonts w:cs="Times New Roman"/>
        </w:rPr>
      </w:pPr>
      <w:r w:rsidRPr="004E5CFB">
        <w:rPr>
          <w:rFonts w:cs="Times New Roman"/>
        </w:rPr>
        <w:t xml:space="preserve">+ Việc công bố kết luận thanh tra được lập thành Biên bản </w:t>
      </w:r>
      <w:r w:rsidRPr="004E5CFB">
        <w:rPr>
          <w:rFonts w:cs="Times New Roman"/>
          <w:i/>
        </w:rPr>
        <w:t xml:space="preserve">(theo mẫu ban hành kèm theo Thông tư này dưới đây) </w:t>
      </w:r>
      <w:r w:rsidRPr="004E5CFB">
        <w:rPr>
          <w:rFonts w:cs="Times New Roman"/>
        </w:rPr>
        <w:t>phải có chữ ký của Lãnh đạo cơ quan Thuế hoặc Trưởng đoàn thanh tra (trường hợp được uỷ quyền) và Người đại diện theo pháp luật của người nộp thuế</w:t>
      </w:r>
    </w:p>
    <w:p w:rsidR="00632024" w:rsidRPr="004E5CFB" w:rsidRDefault="00632024" w:rsidP="00632024">
      <w:pPr>
        <w:spacing w:after="0" w:line="240" w:lineRule="auto"/>
        <w:ind w:firstLine="709"/>
        <w:rPr>
          <w:rFonts w:cs="Times New Roman"/>
        </w:rPr>
      </w:pPr>
      <w:r w:rsidRPr="004E5CFB">
        <w:rPr>
          <w:rFonts w:cs="Times New Roman"/>
        </w:rPr>
        <w:t>- Kết luận thanh tra và Quyết định xử phạt vi phạm hành chính</w:t>
      </w:r>
      <w:r w:rsidRPr="004E5CFB">
        <w:rPr>
          <w:rFonts w:cs="Times New Roman"/>
          <w:lang w:val="en-US"/>
        </w:rPr>
        <w:t xml:space="preserve"> và </w:t>
      </w:r>
      <w:r w:rsidRPr="004E5CFB">
        <w:rPr>
          <w:rFonts w:cs="Times New Roman"/>
        </w:rPr>
        <w:t>xử lý sau thanh tra thuế qua thanh tra việc chấp hành pháp luật thuế phải được gửi cho người nộp thuế, cơ quan thuế quản lý trực tiếp (trường hợp cơ quan thuế cấp trên tiến hành thanh tra. Đối với thanh tra lại thì Kết luận thanh tra lại của Tổng cục trưởng Tổng cục Thuế gửi đến Thanh tra Bộ Tài chính. Kết luận thanh tra lại của Cục trưởng Cục Thuế gửi đến Tổng cục Trưởng Tổng cục Thuế</w:t>
      </w:r>
    </w:p>
    <w:p w:rsidR="00632024" w:rsidRPr="004E5CFB" w:rsidRDefault="00632024" w:rsidP="00632024">
      <w:pPr>
        <w:spacing w:after="0" w:line="240" w:lineRule="auto"/>
        <w:ind w:firstLine="709"/>
        <w:rPr>
          <w:rFonts w:cs="Times New Roman"/>
        </w:rPr>
      </w:pPr>
      <w:r w:rsidRPr="004E5CFB">
        <w:rPr>
          <w:rFonts w:cs="Times New Roman"/>
        </w:rPr>
        <w:t>- Trường hợp xử lý hành vi vi phạm về thuế vượt quá thẩm quyền của Lãnh đạo cơ quan thuế thì trong thời hạn 3 ngày làm việc kể từ ngày ký Kết luận thanh tra, Quyết định</w:t>
      </w:r>
      <w:r w:rsidRPr="004E5CFB">
        <w:rPr>
          <w:rFonts w:cs="Times New Roman"/>
          <w:lang w:val="en-US"/>
        </w:rPr>
        <w:t xml:space="preserve"> </w:t>
      </w:r>
      <w:r w:rsidRPr="004E5CFB">
        <w:rPr>
          <w:rFonts w:cs="Times New Roman"/>
        </w:rPr>
        <w:t>xử phạt vi phạm hành chính</w:t>
      </w:r>
      <w:r w:rsidRPr="004E5CFB">
        <w:rPr>
          <w:rFonts w:cs="Times New Roman"/>
          <w:lang w:val="en-US"/>
        </w:rPr>
        <w:t xml:space="preserve"> và </w:t>
      </w:r>
      <w:r w:rsidRPr="004E5CFB">
        <w:rPr>
          <w:rFonts w:cs="Times New Roman"/>
        </w:rPr>
        <w:t>xử lý sau thanh tra thuế, Lãnh đạo cơ quan thuế ra văn bản đề nghị người có thẩm quyền xử phạt vi phạm hành chính về thuế.</w:t>
      </w:r>
    </w:p>
    <w:p w:rsidR="00632024" w:rsidRPr="004E5CFB" w:rsidRDefault="00632024" w:rsidP="00632024">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 xml:space="preserve">23. Mẫu </w:t>
      </w:r>
      <w:r>
        <w:fldChar w:fldCharType="begin" w:fldLock="1"/>
      </w:r>
      <w:r>
        <w:instrText xml:space="preserve"> REF _Ref37969197 \h  \* MERGEFORMAT </w:instrText>
      </w:r>
      <w:r>
        <w:fldChar w:fldCharType="separate"/>
      </w:r>
      <w:r w:rsidRPr="00BC1B45">
        <w:rPr>
          <w:rFonts w:ascii="Times New Roman" w:hAnsi="Times New Roman"/>
          <w:sz w:val="28"/>
          <w:szCs w:val="28"/>
          <w:lang w:val="vi-VN"/>
        </w:rPr>
        <w:t>24/TTrT</w:t>
      </w:r>
      <w:r>
        <w:fldChar w:fldCharType="end"/>
      </w:r>
      <w:r w:rsidRPr="004E5CFB">
        <w:rPr>
          <w:rFonts w:ascii="Times New Roman" w:hAnsi="Times New Roman"/>
          <w:sz w:val="28"/>
          <w:szCs w:val="28"/>
          <w:lang w:val="nl-NL"/>
        </w:rPr>
        <w:t xml:space="preserve"> </w:t>
      </w:r>
      <w:r w:rsidRPr="004E5CFB">
        <w:rPr>
          <w:rFonts w:ascii="Times New Roman" w:hAnsi="Times New Roman"/>
          <w:sz w:val="28"/>
          <w:szCs w:val="28"/>
          <w:lang w:val="vi-VN"/>
        </w:rPr>
        <w:t xml:space="preserve">(Quyết định xử phạt vi phạm hành chính và xử lý sau thanh tra thuế): Đoàn thanh tra lập để trình Thủ trưởng cơ quan thuế ký ra Quyết định xử phạt vi phạm hành chính và xử lý sau thanh tra </w:t>
      </w:r>
      <w:r w:rsidRPr="004E5CFB">
        <w:rPr>
          <w:rFonts w:ascii="Times New Roman" w:hAnsi="Times New Roman"/>
          <w:sz w:val="28"/>
          <w:szCs w:val="28"/>
        </w:rPr>
        <w:t xml:space="preserve">thuế </w:t>
      </w:r>
      <w:r w:rsidRPr="004E5CFB">
        <w:rPr>
          <w:rFonts w:ascii="Times New Roman" w:hAnsi="Times New Roman"/>
          <w:sz w:val="28"/>
          <w:szCs w:val="28"/>
          <w:lang w:val="vi-VN"/>
        </w:rPr>
        <w:t>(nêu trên).</w:t>
      </w:r>
    </w:p>
    <w:p w:rsidR="00632024" w:rsidRPr="004E5CFB" w:rsidRDefault="00632024" w:rsidP="00632024">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lastRenderedPageBreak/>
        <w:t xml:space="preserve">24. Mẫu </w:t>
      </w:r>
      <w:r>
        <w:fldChar w:fldCharType="begin" w:fldLock="1"/>
      </w:r>
      <w:r>
        <w:instrText xml:space="preserve"> REF _Ref37969203 \h  \* MERGEFORMAT </w:instrText>
      </w:r>
      <w:r>
        <w:fldChar w:fldCharType="separate"/>
      </w:r>
      <w:r w:rsidRPr="00BC1B45">
        <w:rPr>
          <w:rFonts w:ascii="Times New Roman" w:hAnsi="Times New Roman"/>
          <w:sz w:val="28"/>
          <w:szCs w:val="28"/>
          <w:lang w:val="nl-NL"/>
        </w:rPr>
        <w:t>25/TTrT</w:t>
      </w:r>
      <w:r>
        <w:fldChar w:fldCharType="end"/>
      </w:r>
      <w:r w:rsidRPr="004E5CFB">
        <w:rPr>
          <w:rFonts w:ascii="Times New Roman" w:hAnsi="Times New Roman"/>
          <w:sz w:val="28"/>
          <w:szCs w:val="28"/>
          <w:lang w:val="nl-NL"/>
        </w:rPr>
        <w:t xml:space="preserve"> (Quyết định về việc ủy quyền công bố, công khai kết luận thanh tra): Thủ trưởng cơ quan thuế ký ủy quyền cho trưởng đoàn thanh tra thực hiện việc công bố, công khai kết luận thanh tra (nêu trên).</w:t>
      </w:r>
    </w:p>
    <w:p w:rsidR="00632024" w:rsidRPr="004E5CFB" w:rsidRDefault="00632024" w:rsidP="00632024">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 xml:space="preserve">25. Mẫu </w:t>
      </w:r>
      <w:r>
        <w:fldChar w:fldCharType="begin" w:fldLock="1"/>
      </w:r>
      <w:r>
        <w:instrText xml:space="preserve"> REF _Ref37969208 \h  \* MERGEFORMAT </w:instrText>
      </w:r>
      <w:r>
        <w:fldChar w:fldCharType="separate"/>
      </w:r>
      <w:r w:rsidRPr="00BC1B45">
        <w:rPr>
          <w:rFonts w:ascii="Times New Roman" w:hAnsi="Times New Roman"/>
          <w:sz w:val="28"/>
          <w:szCs w:val="28"/>
          <w:lang w:val="nl-NL"/>
        </w:rPr>
        <w:t>26/TTrT</w:t>
      </w:r>
      <w:r>
        <w:fldChar w:fldCharType="end"/>
      </w:r>
      <w:r w:rsidRPr="004E5CFB">
        <w:rPr>
          <w:rFonts w:ascii="Times New Roman" w:hAnsi="Times New Roman"/>
          <w:sz w:val="28"/>
          <w:szCs w:val="28"/>
          <w:lang w:val="nl-NL"/>
        </w:rPr>
        <w:t xml:space="preserve"> (Biên bản công bố, công khai kết luận thanh tra): Trưởng đoàn thanh tra lập ký với NNT khi thực hiện công bố, công khai kết luận thanh tra tại trụ sở NNT (nêu trên).</w:t>
      </w:r>
    </w:p>
    <w:p w:rsidR="00632024" w:rsidRPr="004E5CFB" w:rsidRDefault="00632024" w:rsidP="00632024">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 xml:space="preserve">26. Mẫu </w:t>
      </w:r>
      <w:r>
        <w:fldChar w:fldCharType="begin" w:fldLock="1"/>
      </w:r>
      <w:r>
        <w:instrText xml:space="preserve"> REF _Ref37969213 \h  \* MERGEFORMAT </w:instrText>
      </w:r>
      <w:r>
        <w:fldChar w:fldCharType="separate"/>
      </w:r>
      <w:r w:rsidRPr="00BC1B45">
        <w:rPr>
          <w:rFonts w:ascii="Times New Roman" w:hAnsi="Times New Roman"/>
          <w:sz w:val="28"/>
          <w:szCs w:val="28"/>
          <w:lang w:val="nl-NL"/>
        </w:rPr>
        <w:t>27/TTrT</w:t>
      </w:r>
      <w:r>
        <w:fldChar w:fldCharType="end"/>
      </w:r>
      <w:r w:rsidRPr="004E5CFB">
        <w:rPr>
          <w:rFonts w:ascii="Times New Roman" w:hAnsi="Times New Roman"/>
          <w:sz w:val="28"/>
          <w:szCs w:val="28"/>
          <w:lang w:val="nl-NL"/>
        </w:rPr>
        <w:t xml:space="preserve"> (Quyết định về việc gia hạn thời hạn thanh tra thuế): Bộ phận thanh kiểm tra thuế của cơ quan thuế các cấp lập, để trình </w:t>
      </w:r>
      <w:r w:rsidRPr="004E5CFB">
        <w:rPr>
          <w:rFonts w:ascii="Times New Roman" w:hAnsi="Times New Roman"/>
          <w:sz w:val="28"/>
          <w:szCs w:val="28"/>
          <w:lang w:val="vi-VN"/>
        </w:rPr>
        <w:t xml:space="preserve">Thủ trưởng cơ quan thuế các cấp </w:t>
      </w:r>
      <w:r w:rsidRPr="004E5CFB">
        <w:rPr>
          <w:rFonts w:ascii="Times New Roman" w:hAnsi="Times New Roman"/>
          <w:sz w:val="28"/>
          <w:szCs w:val="28"/>
          <w:lang w:val="nl-NL"/>
        </w:rPr>
        <w:t xml:space="preserve">ký </w:t>
      </w:r>
      <w:r w:rsidRPr="004E5CFB">
        <w:rPr>
          <w:rFonts w:ascii="Times New Roman" w:hAnsi="Times New Roman"/>
          <w:sz w:val="28"/>
          <w:szCs w:val="28"/>
          <w:lang w:val="vi-VN"/>
        </w:rPr>
        <w:t>ban hành</w:t>
      </w:r>
      <w:r w:rsidRPr="004E5CFB">
        <w:rPr>
          <w:rFonts w:ascii="Times New Roman" w:hAnsi="Times New Roman"/>
          <w:sz w:val="28"/>
          <w:szCs w:val="28"/>
          <w:lang w:val="nl-NL"/>
        </w:rPr>
        <w:t xml:space="preserve"> khi gia hạn thời hạn thanh tra thuế tại trụ sở NNT.</w:t>
      </w:r>
    </w:p>
    <w:p w:rsidR="00632024" w:rsidRPr="004E5CFB" w:rsidRDefault="00632024" w:rsidP="00632024">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 xml:space="preserve">27. Mẫu </w:t>
      </w:r>
      <w:r>
        <w:fldChar w:fldCharType="begin" w:fldLock="1"/>
      </w:r>
      <w:r>
        <w:instrText xml:space="preserve"> REF _Ref37969218 \h  \* MERGEFORMAT </w:instrText>
      </w:r>
      <w:r>
        <w:fldChar w:fldCharType="separate"/>
      </w:r>
      <w:r w:rsidRPr="00BC1B45">
        <w:rPr>
          <w:rFonts w:ascii="Times New Roman" w:hAnsi="Times New Roman"/>
          <w:sz w:val="28"/>
          <w:szCs w:val="28"/>
          <w:lang w:val="nl-NL"/>
        </w:rPr>
        <w:t>28/TTrT</w:t>
      </w:r>
      <w:r>
        <w:fldChar w:fldCharType="end"/>
      </w:r>
      <w:r w:rsidRPr="004E5CFB">
        <w:rPr>
          <w:rFonts w:ascii="Times New Roman" w:hAnsi="Times New Roman"/>
          <w:sz w:val="28"/>
          <w:szCs w:val="28"/>
          <w:lang w:val="nl-NL"/>
        </w:rPr>
        <w:t xml:space="preserve"> (Quyết định về việc bãi bỏ quyết định thanh tra thuế): Bộ phận thanh kiểm tra thuế của cơ quan thuế các cấp lập, để trình </w:t>
      </w:r>
      <w:r w:rsidRPr="004E5CFB">
        <w:rPr>
          <w:rFonts w:ascii="Times New Roman" w:hAnsi="Times New Roman"/>
          <w:sz w:val="28"/>
          <w:szCs w:val="28"/>
          <w:lang w:val="vi-VN"/>
        </w:rPr>
        <w:t xml:space="preserve">Thủ trưởng cơ quan thuế các cấp </w:t>
      </w:r>
      <w:r w:rsidRPr="004E5CFB">
        <w:rPr>
          <w:rFonts w:ascii="Times New Roman" w:hAnsi="Times New Roman"/>
          <w:sz w:val="28"/>
          <w:szCs w:val="28"/>
          <w:lang w:val="nl-NL"/>
        </w:rPr>
        <w:t xml:space="preserve">ký </w:t>
      </w:r>
      <w:r w:rsidRPr="004E5CFB">
        <w:rPr>
          <w:rFonts w:ascii="Times New Roman" w:hAnsi="Times New Roman"/>
          <w:sz w:val="28"/>
          <w:szCs w:val="28"/>
          <w:lang w:val="vi-VN"/>
        </w:rPr>
        <w:t>ban hành</w:t>
      </w:r>
      <w:r w:rsidRPr="004E5CFB">
        <w:rPr>
          <w:rFonts w:ascii="Times New Roman" w:hAnsi="Times New Roman"/>
          <w:sz w:val="28"/>
          <w:szCs w:val="28"/>
          <w:lang w:val="nl-NL"/>
        </w:rPr>
        <w:t xml:space="preserve"> khi bãi bỏ quyết định thanh tra thuế.</w:t>
      </w:r>
    </w:p>
    <w:p w:rsidR="00632024" w:rsidRPr="004E5CFB" w:rsidRDefault="00632024" w:rsidP="00632024">
      <w:pPr>
        <w:pStyle w:val="BodyText3"/>
        <w:spacing w:after="0" w:line="240" w:lineRule="auto"/>
        <w:ind w:firstLine="709"/>
        <w:rPr>
          <w:rFonts w:ascii="Times New Roman" w:hAnsi="Times New Roman"/>
          <w:sz w:val="28"/>
          <w:szCs w:val="28"/>
        </w:rPr>
      </w:pPr>
      <w:r w:rsidRPr="004E5CFB">
        <w:rPr>
          <w:rFonts w:ascii="Times New Roman" w:hAnsi="Times New Roman"/>
          <w:sz w:val="28"/>
          <w:szCs w:val="28"/>
          <w:lang w:val="nl-NL"/>
        </w:rPr>
        <w:t xml:space="preserve">28. Mẫu </w:t>
      </w:r>
      <w:r>
        <w:fldChar w:fldCharType="begin" w:fldLock="1"/>
      </w:r>
      <w:r>
        <w:instrText xml:space="preserve"> REF _Ref37969223 \h  \* MERGEFORMAT </w:instrText>
      </w:r>
      <w:r>
        <w:fldChar w:fldCharType="separate"/>
      </w:r>
      <w:r w:rsidRPr="00BC1B45">
        <w:rPr>
          <w:rFonts w:ascii="Times New Roman" w:hAnsi="Times New Roman"/>
          <w:sz w:val="28"/>
          <w:szCs w:val="28"/>
        </w:rPr>
        <w:t>29/TTrT</w:t>
      </w:r>
      <w:r>
        <w:fldChar w:fldCharType="end"/>
      </w:r>
      <w:r w:rsidRPr="004E5CFB">
        <w:rPr>
          <w:rFonts w:ascii="Times New Roman" w:hAnsi="Times New Roman"/>
          <w:sz w:val="28"/>
          <w:szCs w:val="28"/>
          <w:lang w:val="nl-NL"/>
        </w:rPr>
        <w:t xml:space="preserve"> </w:t>
      </w:r>
      <w:r w:rsidRPr="004E5CFB">
        <w:rPr>
          <w:rFonts w:ascii="Times New Roman" w:hAnsi="Times New Roman"/>
          <w:sz w:val="28"/>
          <w:szCs w:val="28"/>
        </w:rPr>
        <w:t xml:space="preserve">(Quyết định bổ sung nội dung thanh tra): </w:t>
      </w:r>
    </w:p>
    <w:p w:rsidR="00632024" w:rsidRPr="004E5CFB" w:rsidRDefault="00632024" w:rsidP="00632024">
      <w:pPr>
        <w:spacing w:after="0" w:line="240" w:lineRule="auto"/>
        <w:ind w:firstLine="709"/>
        <w:rPr>
          <w:rFonts w:cs="Times New Roman"/>
        </w:rPr>
      </w:pPr>
      <w:r w:rsidRPr="004E5CFB">
        <w:rPr>
          <w:rFonts w:cs="Times New Roman"/>
        </w:rPr>
        <w:t xml:space="preserve">Trong quá trình thanh tra nếu phát hiện vi phạm không thuộc phạm vi thanh tra thì trưởng đoàn thanh tra báo cáo lãnh đạo bộ phận thanh tra để trình người ban hành quyết định bổ sung nội dung thanh tra. Trưởng đoàn thanh tra báo cáo Lãnh đạo bộ phận thanh tra rõ lý do bổ sung nội dung thanh tra và kèm theo dự thảo Quyết định, bổ sung nội dung thanh tra để Lãnh đạo bộ phận thanh tra xem xét, trình Lãnh đạo cơ quan thuế ký Quyết định bổ sung nội dung thanh tra theo mẫu </w:t>
      </w:r>
      <w:r w:rsidRPr="004E5CFB">
        <w:rPr>
          <w:rFonts w:cs="Times New Roman"/>
          <w:b/>
        </w:rPr>
        <w:t>(</w:t>
      </w:r>
      <w:r w:rsidRPr="004E5CFB">
        <w:rPr>
          <w:rFonts w:cs="Times New Roman"/>
        </w:rPr>
        <w:t>ban hành kèm theo Thông tư này).</w:t>
      </w:r>
      <w:r w:rsidRPr="004E5CFB">
        <w:rPr>
          <w:rFonts w:cs="Times New Roman"/>
        </w:rPr>
        <w:tab/>
      </w:r>
    </w:p>
    <w:p w:rsidR="00632024" w:rsidRPr="004E5CFB" w:rsidRDefault="00632024" w:rsidP="00632024">
      <w:pPr>
        <w:pStyle w:val="BodyText3"/>
        <w:spacing w:after="0" w:line="240" w:lineRule="auto"/>
        <w:ind w:firstLine="709"/>
        <w:rPr>
          <w:rFonts w:ascii="Times New Roman" w:hAnsi="Times New Roman"/>
          <w:sz w:val="28"/>
          <w:szCs w:val="28"/>
          <w:lang w:val="vi-VN"/>
        </w:rPr>
      </w:pPr>
      <w:r w:rsidRPr="004E5CFB">
        <w:rPr>
          <w:rFonts w:ascii="Times New Roman" w:hAnsi="Times New Roman"/>
          <w:sz w:val="28"/>
          <w:szCs w:val="28"/>
          <w:lang w:val="nl-NL"/>
        </w:rPr>
        <w:t xml:space="preserve">29. Mẫu </w:t>
      </w:r>
      <w:r>
        <w:fldChar w:fldCharType="begin" w:fldLock="1"/>
      </w:r>
      <w:r>
        <w:instrText xml:space="preserve"> REF _Ref37969228 \h  \* MERGEFORMAT </w:instrText>
      </w:r>
      <w:r>
        <w:fldChar w:fldCharType="separate"/>
      </w:r>
      <w:r w:rsidRPr="00BC1B45">
        <w:rPr>
          <w:rFonts w:ascii="Times New Roman" w:hAnsi="Times New Roman"/>
          <w:sz w:val="28"/>
          <w:szCs w:val="28"/>
          <w:lang w:val="vi-VN"/>
        </w:rPr>
        <w:t>30/TTrT</w:t>
      </w:r>
      <w:r>
        <w:fldChar w:fldCharType="end"/>
      </w:r>
      <w:r w:rsidRPr="004E5CFB">
        <w:rPr>
          <w:rFonts w:ascii="Times New Roman" w:hAnsi="Times New Roman"/>
          <w:sz w:val="28"/>
          <w:szCs w:val="28"/>
          <w:lang w:val="nl-NL"/>
        </w:rPr>
        <w:t xml:space="preserve"> </w:t>
      </w:r>
      <w:r w:rsidRPr="004E5CFB">
        <w:rPr>
          <w:rFonts w:ascii="Times New Roman" w:hAnsi="Times New Roman"/>
          <w:sz w:val="28"/>
          <w:szCs w:val="28"/>
          <w:lang w:val="vi-VN"/>
        </w:rPr>
        <w:t xml:space="preserve">(Quyết định thay đổi </w:t>
      </w:r>
      <w:r w:rsidRPr="004E5CFB">
        <w:rPr>
          <w:rFonts w:ascii="Times New Roman" w:hAnsi="Times New Roman"/>
          <w:sz w:val="28"/>
          <w:szCs w:val="28"/>
        </w:rPr>
        <w:t>T</w:t>
      </w:r>
      <w:r w:rsidRPr="004E5CFB">
        <w:rPr>
          <w:rFonts w:ascii="Times New Roman" w:hAnsi="Times New Roman"/>
          <w:sz w:val="28"/>
          <w:szCs w:val="28"/>
          <w:lang w:val="vi-VN"/>
        </w:rPr>
        <w:t xml:space="preserve">rưởng đoàn thanh tra): </w:t>
      </w:r>
    </w:p>
    <w:p w:rsidR="00632024" w:rsidRPr="004E5CFB" w:rsidRDefault="00632024" w:rsidP="00632024">
      <w:pPr>
        <w:spacing w:after="0" w:line="240" w:lineRule="auto"/>
        <w:ind w:firstLine="709"/>
        <w:rPr>
          <w:rFonts w:cs="Times New Roman"/>
          <w:lang w:val="nl-NL"/>
        </w:rPr>
      </w:pPr>
      <w:r w:rsidRPr="004E5CFB">
        <w:rPr>
          <w:rFonts w:cs="Times New Roman"/>
        </w:rPr>
        <w:t xml:space="preserve">Trường hợp xét thấy trong quá trình triển khai thực hiện thanh tra cần có sự thay đổi Trưởng đoàn, thành viên Đoàn thanh tra hoặc bổ sung thành viên Đoàn thanh tra thì Lãnh đạo bộ phận thanh tra xem xét, trình Lãnh đạo cơ quan thuế ký quyết định thay đổi, bổ sung. Quyết định thay đổi Trưởng đoàn theo mẫu </w:t>
      </w:r>
      <w:r w:rsidRPr="004E5CFB">
        <w:rPr>
          <w:rFonts w:cs="Times New Roman"/>
          <w:b/>
        </w:rPr>
        <w:t>(</w:t>
      </w:r>
      <w:r w:rsidRPr="004E5CFB">
        <w:rPr>
          <w:rFonts w:cs="Times New Roman"/>
        </w:rPr>
        <w:t>ban hành kèm theo Thông tư này)</w:t>
      </w:r>
      <w:r w:rsidRPr="004E5CFB">
        <w:rPr>
          <w:rFonts w:cs="Times New Roman"/>
          <w:b/>
        </w:rPr>
        <w:t xml:space="preserve"> </w:t>
      </w:r>
      <w:r w:rsidRPr="004E5CFB">
        <w:rPr>
          <w:rFonts w:cs="Times New Roman"/>
        </w:rPr>
        <w:t xml:space="preserve">hoặc Quyết định thay đổi (hoặc bổ sung) thành viên Đoàn thanh tra theo mẫu </w:t>
      </w:r>
      <w:r w:rsidRPr="004E5CFB">
        <w:rPr>
          <w:rFonts w:cs="Times New Roman"/>
          <w:b/>
        </w:rPr>
        <w:t>(</w:t>
      </w:r>
      <w:r w:rsidRPr="004E5CFB">
        <w:rPr>
          <w:rFonts w:cs="Times New Roman"/>
        </w:rPr>
        <w:t>ban hành kèm theo Thông tư này dưới đây).</w:t>
      </w:r>
    </w:p>
    <w:p w:rsidR="00632024" w:rsidRPr="004E5CFB" w:rsidRDefault="00632024" w:rsidP="00632024">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 xml:space="preserve">30. Mẫu </w:t>
      </w:r>
      <w:r>
        <w:fldChar w:fldCharType="begin" w:fldLock="1"/>
      </w:r>
      <w:r>
        <w:instrText xml:space="preserve"> REF _Ref37969235 \h  \* MERGEFORMAT </w:instrText>
      </w:r>
      <w:r>
        <w:fldChar w:fldCharType="separate"/>
      </w:r>
      <w:r w:rsidRPr="00BC1B45">
        <w:rPr>
          <w:rFonts w:ascii="Times New Roman" w:hAnsi="Times New Roman"/>
          <w:sz w:val="28"/>
          <w:szCs w:val="28"/>
          <w:lang w:val="nl-NL"/>
        </w:rPr>
        <w:t>31/TTrT</w:t>
      </w:r>
      <w:r>
        <w:fldChar w:fldCharType="end"/>
      </w:r>
      <w:r w:rsidRPr="004E5CFB">
        <w:rPr>
          <w:rFonts w:ascii="Times New Roman" w:hAnsi="Times New Roman"/>
          <w:sz w:val="28"/>
          <w:szCs w:val="28"/>
          <w:lang w:val="nl-NL"/>
        </w:rPr>
        <w:t xml:space="preserve"> (Quyết định về việc bổ sung hoặc thay đổi thành viên đoàn thanh tra): Bộ phận thanh kiểm tra thuế của cơ quan thuế các cấp lập, để trình </w:t>
      </w:r>
      <w:r w:rsidRPr="004E5CFB">
        <w:rPr>
          <w:rFonts w:ascii="Times New Roman" w:hAnsi="Times New Roman"/>
          <w:sz w:val="28"/>
          <w:szCs w:val="28"/>
          <w:lang w:val="vi-VN"/>
        </w:rPr>
        <w:t xml:space="preserve">Thủ trưởng cơ quan thuế các cấp </w:t>
      </w:r>
      <w:r w:rsidRPr="004E5CFB">
        <w:rPr>
          <w:rFonts w:ascii="Times New Roman" w:hAnsi="Times New Roman"/>
          <w:sz w:val="28"/>
          <w:szCs w:val="28"/>
          <w:lang w:val="nl-NL"/>
        </w:rPr>
        <w:t xml:space="preserve">ký </w:t>
      </w:r>
      <w:r w:rsidRPr="004E5CFB">
        <w:rPr>
          <w:rFonts w:ascii="Times New Roman" w:hAnsi="Times New Roman"/>
          <w:sz w:val="28"/>
          <w:szCs w:val="28"/>
          <w:lang w:val="vi-VN"/>
        </w:rPr>
        <w:t>ban hành</w:t>
      </w:r>
      <w:r w:rsidRPr="004E5CFB">
        <w:rPr>
          <w:rFonts w:ascii="Times New Roman" w:hAnsi="Times New Roman"/>
          <w:sz w:val="28"/>
          <w:szCs w:val="28"/>
          <w:lang w:val="nl-NL"/>
        </w:rPr>
        <w:t xml:space="preserve"> khi có bổ sung hoặc thay đổi thành viên đoàn thanh tra.</w:t>
      </w:r>
    </w:p>
    <w:p w:rsidR="00632024" w:rsidRPr="004E5CFB" w:rsidRDefault="00632024" w:rsidP="00632024">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 xml:space="preserve">31. Mẫu </w:t>
      </w:r>
      <w:r>
        <w:fldChar w:fldCharType="begin" w:fldLock="1"/>
      </w:r>
      <w:r>
        <w:instrText xml:space="preserve"> REF _Ref37969239 \h  \* MERGEFORMAT </w:instrText>
      </w:r>
      <w:r>
        <w:fldChar w:fldCharType="separate"/>
      </w:r>
      <w:r w:rsidRPr="00BC1B45">
        <w:rPr>
          <w:rFonts w:ascii="Times New Roman" w:hAnsi="Times New Roman"/>
          <w:sz w:val="28"/>
          <w:szCs w:val="28"/>
          <w:lang w:val="nl-NL"/>
        </w:rPr>
        <w:t>32/TTrT</w:t>
      </w:r>
      <w:r>
        <w:fldChar w:fldCharType="end"/>
      </w:r>
      <w:r w:rsidRPr="004E5CFB">
        <w:rPr>
          <w:rFonts w:ascii="Times New Roman" w:hAnsi="Times New Roman"/>
          <w:sz w:val="28"/>
          <w:szCs w:val="28"/>
          <w:lang w:val="nl-NL"/>
        </w:rPr>
        <w:t xml:space="preserve"> (Văn bản chuyển hồ sơ tài liệu có dấu hiệu trốn thuế cho cơ quan chức năng): </w:t>
      </w:r>
    </w:p>
    <w:p w:rsidR="00632024" w:rsidRPr="004E5CFB" w:rsidRDefault="00632024" w:rsidP="00632024">
      <w:pPr>
        <w:spacing w:after="0" w:line="240" w:lineRule="auto"/>
        <w:ind w:firstLine="709"/>
        <w:rPr>
          <w:rFonts w:cs="Times New Roman"/>
        </w:rPr>
      </w:pPr>
      <w:r w:rsidRPr="004E5CFB">
        <w:rPr>
          <w:rFonts w:cs="Times New Roman"/>
        </w:rPr>
        <w:t xml:space="preserve">- Trường hợp trong quá trình thực hiện thanh tra nếu phát hiện hành vi trốn thuế có dấu hiệu tội phạm thì đoàn thanh tra lập biên bản tạm dừng thanh tra tại đơn vị và có ngay văn bản báo cáo Lãnh đạo bộ phận thanh tra, dự thảo văn bản </w:t>
      </w:r>
      <w:r w:rsidRPr="004E5CFB">
        <w:rPr>
          <w:rFonts w:cs="Times New Roman"/>
        </w:rPr>
        <w:lastRenderedPageBreak/>
        <w:t>trình Lãnh đạo cơ quan thuế chuyển hồ sơ sang cơ quan điều tra theo qu</w:t>
      </w:r>
      <w:r w:rsidRPr="004E5CFB">
        <w:rPr>
          <w:rFonts w:cs="Times New Roman"/>
          <w:lang w:val="en-US"/>
        </w:rPr>
        <w:t>y</w:t>
      </w:r>
      <w:r w:rsidRPr="004E5CFB">
        <w:rPr>
          <w:rFonts w:cs="Times New Roman"/>
        </w:rPr>
        <w:t xml:space="preserve"> định của pháp luật.</w:t>
      </w:r>
    </w:p>
    <w:p w:rsidR="00632024" w:rsidRPr="004E5CFB" w:rsidRDefault="00632024" w:rsidP="00632024">
      <w:pPr>
        <w:spacing w:after="0" w:line="240" w:lineRule="auto"/>
        <w:ind w:firstLine="709"/>
        <w:rPr>
          <w:rFonts w:cs="Times New Roman"/>
        </w:rPr>
      </w:pPr>
      <w:r w:rsidRPr="004E5CFB">
        <w:rPr>
          <w:rFonts w:cs="Times New Roman"/>
        </w:rPr>
        <w:t xml:space="preserve">- Việc chuyển hồ sơ, vụ việc cho cơ quan điều tra phải được thực hiện bằng văn bản theo mẫu </w:t>
      </w:r>
      <w:r w:rsidRPr="004E5CFB">
        <w:rPr>
          <w:rFonts w:cs="Times New Roman"/>
          <w:b/>
        </w:rPr>
        <w:t>(</w:t>
      </w:r>
      <w:r w:rsidRPr="004E5CFB">
        <w:rPr>
          <w:rFonts w:cs="Times New Roman"/>
        </w:rPr>
        <w:t xml:space="preserve">ban hành kèm theo Thông tư này) và khi bàn giao hồ sơ phải lập biên bản giao nhận hồ sơ theo mẫu </w:t>
      </w:r>
      <w:r w:rsidRPr="004E5CFB">
        <w:rPr>
          <w:rFonts w:cs="Times New Roman"/>
          <w:b/>
        </w:rPr>
        <w:t>(</w:t>
      </w:r>
      <w:r w:rsidRPr="004E5CFB">
        <w:rPr>
          <w:rFonts w:cs="Times New Roman"/>
          <w:i/>
        </w:rPr>
        <w:t>ban hành kèm theo Thông tư này</w:t>
      </w:r>
      <w:r w:rsidRPr="004E5CFB">
        <w:rPr>
          <w:rFonts w:cs="Times New Roman"/>
        </w:rPr>
        <w:t xml:space="preserve">). </w:t>
      </w:r>
    </w:p>
    <w:p w:rsidR="00632024" w:rsidRPr="004E5CFB" w:rsidRDefault="00632024" w:rsidP="00632024">
      <w:pPr>
        <w:pStyle w:val="BodyText3"/>
        <w:spacing w:after="0" w:line="240" w:lineRule="auto"/>
        <w:ind w:firstLine="709"/>
        <w:rPr>
          <w:rFonts w:ascii="Times New Roman" w:hAnsi="Times New Roman"/>
          <w:sz w:val="28"/>
          <w:szCs w:val="28"/>
          <w:lang w:val="vi-VN"/>
        </w:rPr>
      </w:pPr>
      <w:r w:rsidRPr="004E5CFB">
        <w:rPr>
          <w:rFonts w:ascii="Times New Roman" w:hAnsi="Times New Roman"/>
          <w:sz w:val="28"/>
          <w:szCs w:val="28"/>
          <w:lang w:val="vi-VN"/>
        </w:rPr>
        <w:tab/>
      </w:r>
      <w:r w:rsidRPr="004E5CFB">
        <w:rPr>
          <w:rFonts w:ascii="Times New Roman" w:hAnsi="Times New Roman"/>
          <w:sz w:val="28"/>
          <w:szCs w:val="28"/>
          <w:lang w:val="nl-NL"/>
        </w:rPr>
        <w:t xml:space="preserve">32. Mẫu </w:t>
      </w:r>
      <w:r>
        <w:fldChar w:fldCharType="begin" w:fldLock="1"/>
      </w:r>
      <w:r>
        <w:instrText xml:space="preserve"> REF _Ref37969245 \h  \* MERGEFORMAT </w:instrText>
      </w:r>
      <w:r>
        <w:fldChar w:fldCharType="separate"/>
      </w:r>
      <w:r w:rsidRPr="00BC1B45">
        <w:rPr>
          <w:rFonts w:ascii="Times New Roman" w:hAnsi="Times New Roman"/>
          <w:sz w:val="28"/>
          <w:szCs w:val="28"/>
          <w:lang w:val="vi-VN"/>
        </w:rPr>
        <w:t>33/TTrT</w:t>
      </w:r>
      <w:r>
        <w:fldChar w:fldCharType="end"/>
      </w:r>
      <w:r w:rsidRPr="004E5CFB">
        <w:rPr>
          <w:rFonts w:ascii="Times New Roman" w:hAnsi="Times New Roman"/>
          <w:sz w:val="28"/>
          <w:szCs w:val="28"/>
          <w:lang w:val="nl-NL"/>
        </w:rPr>
        <w:t xml:space="preserve"> </w:t>
      </w:r>
      <w:r w:rsidRPr="004E5CFB">
        <w:rPr>
          <w:rFonts w:ascii="Times New Roman" w:hAnsi="Times New Roman"/>
          <w:sz w:val="28"/>
          <w:szCs w:val="28"/>
          <w:lang w:val="vi-VN"/>
        </w:rPr>
        <w:t>(Biên bản giao nhận hồ sơ tài liệu có dấu hiệu trốn thuế cho cơ quan chức năng): Bộ phận thanh kiểm tra thuế của cơ quan thuế các cấp lập, khi chuyển hồ sơ tài liệu có dấu hiệu trốn thuế cho cơ quan chức năng (nêu trên)./.</w:t>
      </w:r>
    </w:p>
    <w:p w:rsidR="007A76F9" w:rsidRDefault="007A76F9"/>
    <w:sectPr w:rsidR="007A7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24"/>
    <w:rsid w:val="00632024"/>
    <w:rsid w:val="007A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024"/>
    <w:pPr>
      <w:spacing w:before="120"/>
      <w:jc w:val="both"/>
    </w:pPr>
    <w:rPr>
      <w:rFonts w:ascii="Times New Roman" w:eastAsia="Calibri" w:hAnsi="Times New Roman" w:cstheme="majorHAnsi"/>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632024"/>
    <w:pPr>
      <w:spacing w:after="120"/>
    </w:pPr>
    <w:rPr>
      <w:rFonts w:ascii="Calibri" w:hAnsi="Calibri" w:cs="Times New Roman"/>
      <w:sz w:val="16"/>
      <w:szCs w:val="16"/>
      <w:lang w:val="en-US" w:eastAsia="en-US"/>
    </w:rPr>
  </w:style>
  <w:style w:type="character" w:customStyle="1" w:styleId="BodyText3Char">
    <w:name w:val="Body Text 3 Char"/>
    <w:basedOn w:val="DefaultParagraphFont"/>
    <w:link w:val="BodyText3"/>
    <w:uiPriority w:val="99"/>
    <w:rsid w:val="00632024"/>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024"/>
    <w:pPr>
      <w:spacing w:before="120"/>
      <w:jc w:val="both"/>
    </w:pPr>
    <w:rPr>
      <w:rFonts w:ascii="Times New Roman" w:eastAsia="Calibri" w:hAnsi="Times New Roman" w:cstheme="majorHAnsi"/>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632024"/>
    <w:pPr>
      <w:spacing w:after="120"/>
    </w:pPr>
    <w:rPr>
      <w:rFonts w:ascii="Calibri" w:hAnsi="Calibri" w:cs="Times New Roman"/>
      <w:sz w:val="16"/>
      <w:szCs w:val="16"/>
      <w:lang w:val="en-US" w:eastAsia="en-US"/>
    </w:rPr>
  </w:style>
  <w:style w:type="character" w:customStyle="1" w:styleId="BodyText3Char">
    <w:name w:val="Body Text 3 Char"/>
    <w:basedOn w:val="DefaultParagraphFont"/>
    <w:link w:val="BodyText3"/>
    <w:uiPriority w:val="99"/>
    <w:rsid w:val="00632024"/>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3396</Words>
  <Characters>19359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Lenovoo</dc:creator>
  <cp:lastModifiedBy>Lenovoo</cp:lastModifiedBy>
  <cp:revision>1</cp:revision>
  <dcterms:created xsi:type="dcterms:W3CDTF">2021-03-02T08:58:00Z</dcterms:created>
  <dcterms:modified xsi:type="dcterms:W3CDTF">2021-03-02T08:59:00Z</dcterms:modified>
</cp:coreProperties>
</file>