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4886F" w14:textId="77777777" w:rsidR="00D5702A" w:rsidRPr="00891FC2" w:rsidRDefault="00D5702A" w:rsidP="00D5702A">
      <w:pPr>
        <w:jc w:val="center"/>
        <w:rPr>
          <w:rFonts w:ascii="Times New Roman" w:hAnsi="Times New Roman"/>
          <w:b/>
          <w:spacing w:val="-2"/>
          <w:sz w:val="28"/>
          <w:szCs w:val="24"/>
          <w:lang w:val="en-US"/>
        </w:rPr>
      </w:pPr>
      <w:bookmarkStart w:id="0" w:name="_GoBack"/>
      <w:bookmarkEnd w:id="0"/>
      <w:proofErr w:type="spellStart"/>
      <w:r w:rsidRPr="00891FC2">
        <w:rPr>
          <w:rFonts w:ascii="Times New Roman" w:hAnsi="Times New Roman"/>
          <w:b/>
          <w:spacing w:val="-2"/>
          <w:sz w:val="28"/>
          <w:szCs w:val="24"/>
          <w:lang w:val="en-US"/>
        </w:rPr>
        <w:t>Phụ</w:t>
      </w:r>
      <w:proofErr w:type="spellEnd"/>
      <w:r w:rsidRPr="00891FC2">
        <w:rPr>
          <w:rFonts w:ascii="Times New Roman" w:hAnsi="Times New Roman"/>
          <w:b/>
          <w:spacing w:val="-2"/>
          <w:sz w:val="28"/>
          <w:szCs w:val="24"/>
          <w:lang w:val="en-US"/>
        </w:rPr>
        <w:t xml:space="preserve"> </w:t>
      </w:r>
      <w:proofErr w:type="spellStart"/>
      <w:r w:rsidRPr="00891FC2">
        <w:rPr>
          <w:rFonts w:ascii="Times New Roman" w:hAnsi="Times New Roman"/>
          <w:b/>
          <w:spacing w:val="-2"/>
          <w:sz w:val="28"/>
          <w:szCs w:val="24"/>
          <w:lang w:val="en-US"/>
        </w:rPr>
        <w:t>lục</w:t>
      </w:r>
      <w:proofErr w:type="spellEnd"/>
    </w:p>
    <w:p w14:paraId="4513062E" w14:textId="77777777" w:rsidR="00D5702A" w:rsidRPr="00991161" w:rsidRDefault="00D5702A" w:rsidP="00D5702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MỘT SỐ NỘI DUNG XIN Ý KIẾN DỰ THẢO</w:t>
      </w:r>
      <w:r w:rsidRPr="00AA6FC4">
        <w:rPr>
          <w:rFonts w:ascii="Times New Roman" w:hAnsi="Times New Roman"/>
          <w:b/>
          <w:sz w:val="28"/>
          <w:szCs w:val="28"/>
        </w:rPr>
        <w:t xml:space="preserve"> NGHỊ ĐỊNH </w:t>
      </w:r>
      <w:r>
        <w:rPr>
          <w:rFonts w:ascii="Times New Roman" w:hAnsi="Times New Roman"/>
          <w:b/>
          <w:sz w:val="28"/>
          <w:szCs w:val="28"/>
          <w:lang w:val="en-US"/>
        </w:rPr>
        <w:t>SỬA ĐỔI, BỔ SUNG NGHỊ ĐỊNH SỐ 95/2020/NĐ-CP</w:t>
      </w:r>
    </w:p>
    <w:p w14:paraId="05E0F638" w14:textId="744F8E52" w:rsidR="00D5702A" w:rsidRPr="00AA6FC4" w:rsidRDefault="00D5702A" w:rsidP="00D5702A">
      <w:pPr>
        <w:jc w:val="center"/>
        <w:rPr>
          <w:rFonts w:ascii="Times New Roman" w:hAnsi="Times New Roman"/>
          <w:sz w:val="28"/>
          <w:szCs w:val="28"/>
        </w:rPr>
      </w:pPr>
      <w:r w:rsidRPr="00AA6FC4">
        <w:rPr>
          <w:rFonts w:ascii="Times New Roman" w:hAnsi="Times New Roman"/>
          <w:i/>
          <w:sz w:val="28"/>
          <w:szCs w:val="28"/>
        </w:rPr>
        <w:t xml:space="preserve">(Kèm theo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công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văn</w:t>
      </w:r>
      <w:proofErr w:type="spellEnd"/>
      <w:r w:rsidRPr="00AA6FC4">
        <w:rPr>
          <w:rFonts w:ascii="Times New Roman" w:hAnsi="Times New Roman"/>
          <w:i/>
          <w:sz w:val="28"/>
          <w:szCs w:val="28"/>
        </w:rPr>
        <w:t xml:space="preserve"> số</w:t>
      </w:r>
      <w:r w:rsidR="0016737D">
        <w:rPr>
          <w:rFonts w:ascii="Times New Roman" w:hAnsi="Times New Roman"/>
          <w:i/>
          <w:sz w:val="28"/>
          <w:szCs w:val="28"/>
          <w:lang w:val="en-US"/>
        </w:rPr>
        <w:t xml:space="preserve"> 577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/BKHĐT-QLĐT </w:t>
      </w:r>
      <w:r w:rsidRPr="00AA6FC4">
        <w:rPr>
          <w:rFonts w:ascii="Times New Roman" w:hAnsi="Times New Roman"/>
          <w:i/>
          <w:sz w:val="28"/>
          <w:szCs w:val="28"/>
        </w:rPr>
        <w:t xml:space="preserve">ngày  </w:t>
      </w:r>
      <w:r w:rsidR="0016737D">
        <w:rPr>
          <w:rFonts w:ascii="Times New Roman" w:hAnsi="Times New Roman"/>
          <w:i/>
          <w:sz w:val="28"/>
          <w:szCs w:val="28"/>
          <w:lang w:val="en-US"/>
        </w:rPr>
        <w:t>02</w:t>
      </w:r>
      <w:r w:rsidRPr="00AA6FC4">
        <w:rPr>
          <w:rFonts w:ascii="Times New Roman" w:hAnsi="Times New Roman"/>
          <w:i/>
          <w:sz w:val="28"/>
          <w:szCs w:val="28"/>
        </w:rPr>
        <w:t xml:space="preserve"> /</w:t>
      </w:r>
      <w:r w:rsidR="0016737D">
        <w:rPr>
          <w:rFonts w:ascii="Times New Roman" w:hAnsi="Times New Roman"/>
          <w:i/>
          <w:sz w:val="28"/>
          <w:szCs w:val="28"/>
          <w:lang w:val="en-US"/>
        </w:rPr>
        <w:t>02</w:t>
      </w:r>
      <w:r w:rsidRPr="00AA6FC4">
        <w:rPr>
          <w:rFonts w:ascii="Times New Roman" w:hAnsi="Times New Roman"/>
          <w:i/>
          <w:sz w:val="28"/>
          <w:szCs w:val="28"/>
        </w:rPr>
        <w:t>/20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21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Bộ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Kế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hoạch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Đầu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tư</w:t>
      </w:r>
      <w:proofErr w:type="spellEnd"/>
      <w:r w:rsidRPr="00AA6FC4">
        <w:rPr>
          <w:rFonts w:ascii="Times New Roman" w:hAnsi="Times New Roman"/>
          <w:i/>
          <w:sz w:val="28"/>
          <w:szCs w:val="28"/>
        </w:rPr>
        <w:t>)</w:t>
      </w:r>
    </w:p>
    <w:p w14:paraId="1A5C50E4" w14:textId="482FABA6" w:rsidR="00727F57" w:rsidRDefault="00727F57" w:rsidP="00D87E11">
      <w:pPr>
        <w:spacing w:before="120" w:after="12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F264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Phạm vi điều chỉnh</w:t>
      </w:r>
    </w:p>
    <w:p w14:paraId="6297E9CE" w14:textId="09998055" w:rsidR="00727F57" w:rsidRDefault="00727F57" w:rsidP="00727F57">
      <w:pPr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Căn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cứ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F6FA0">
        <w:rPr>
          <w:rFonts w:ascii="Times New Roman" w:hAnsi="Times New Roman"/>
          <w:sz w:val="28"/>
          <w:szCs w:val="28"/>
          <w:lang w:val="en-US"/>
        </w:rPr>
        <w:t>Quyết</w:t>
      </w:r>
      <w:proofErr w:type="spellEnd"/>
      <w:r w:rsidRPr="00DF6F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F6FA0"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 w:rsidRPr="00DF6F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F6FA0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Pr="00DF6FA0">
        <w:rPr>
          <w:rFonts w:ascii="Times New Roman" w:hAnsi="Times New Roman"/>
          <w:sz w:val="28"/>
          <w:szCs w:val="28"/>
          <w:lang w:val="en-US"/>
        </w:rPr>
        <w:t xml:space="preserve"> 1201/QĐ-</w:t>
      </w:r>
      <w:proofErr w:type="spellStart"/>
      <w:r w:rsidRPr="00DF6FA0">
        <w:rPr>
          <w:rFonts w:ascii="Times New Roman" w:hAnsi="Times New Roman"/>
          <w:sz w:val="28"/>
          <w:szCs w:val="28"/>
          <w:lang w:val="en-US"/>
        </w:rPr>
        <w:t>TTg</w:t>
      </w:r>
      <w:proofErr w:type="spellEnd"/>
      <w:r w:rsidRPr="00DF6F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F6FA0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DF6F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F6FA0">
        <w:rPr>
          <w:rFonts w:ascii="Times New Roman" w:hAnsi="Times New Roman"/>
          <w:sz w:val="28"/>
          <w:szCs w:val="28"/>
          <w:lang w:val="en-US"/>
        </w:rPr>
        <w:t>văn</w:t>
      </w:r>
      <w:proofErr w:type="spellEnd"/>
      <w:r w:rsidRPr="00DF6F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F6FA0">
        <w:rPr>
          <w:rFonts w:ascii="Times New Roman" w:hAnsi="Times New Roman"/>
          <w:sz w:val="28"/>
          <w:szCs w:val="28"/>
          <w:lang w:val="en-US"/>
        </w:rPr>
        <w:t>bản</w:t>
      </w:r>
      <w:proofErr w:type="spellEnd"/>
      <w:r w:rsidRPr="00DF6F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F6FA0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Pr="00DF6FA0">
        <w:rPr>
          <w:rFonts w:ascii="Times New Roman" w:hAnsi="Times New Roman"/>
          <w:sz w:val="28"/>
          <w:szCs w:val="28"/>
          <w:lang w:val="en-US"/>
        </w:rPr>
        <w:t xml:space="preserve"> 6548/VPCP-QHQT</w:t>
      </w:r>
      <w:r>
        <w:rPr>
          <w:rFonts w:ascii="Times New Roman" w:hAnsi="Times New Roman"/>
          <w:sz w:val="28"/>
          <w:szCs w:val="28"/>
        </w:rPr>
        <w:t>, dự kiến Nghị định này sẽ sửa đổi, bổ sung một số điều của Nghị định số 95/2020/NĐ-CP để hướng dẫn cho những gói thầu thuộc phạm vi điều chỉnh của Hiệp định CPTPP và Hiệp định EVFTA. Tuy nhiên, t</w:t>
      </w:r>
      <w:r w:rsidRPr="0069223D">
        <w:rPr>
          <w:rFonts w:ascii="Times New Roman" w:hAnsi="Times New Roman"/>
          <w:sz w:val="28"/>
          <w:szCs w:val="28"/>
        </w:rPr>
        <w:t>ại Nghị quyết số 190/NQ-CP ngày 31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69223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69223D">
        <w:rPr>
          <w:rFonts w:ascii="Times New Roman" w:hAnsi="Times New Roman"/>
          <w:sz w:val="28"/>
          <w:szCs w:val="28"/>
        </w:rPr>
        <w:t xml:space="preserve">2020 của Chính phủ về việc áp dụng tạm thời Hiệp định UKVFTA, Chính phủ đã đồng ý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áp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dụng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9223D">
        <w:rPr>
          <w:rFonts w:ascii="Times New Roman" w:hAnsi="Times New Roman"/>
          <w:sz w:val="28"/>
          <w:szCs w:val="28"/>
        </w:rPr>
        <w:t>tạm thời Hiệp định UKVFTA kể từ ngày 01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6922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69223D">
        <w:rPr>
          <w:rFonts w:ascii="Times New Roman" w:hAnsi="Times New Roman"/>
          <w:sz w:val="28"/>
          <w:szCs w:val="28"/>
        </w:rPr>
        <w:t>2021.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cam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kết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về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đấu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thầu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trong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36143">
        <w:rPr>
          <w:rFonts w:ascii="Times New Roman" w:hAnsi="Times New Roman"/>
          <w:sz w:val="28"/>
          <w:szCs w:val="28"/>
        </w:rPr>
        <w:t xml:space="preserve">Hiệp định UKVFTA được kế thừa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36143">
        <w:rPr>
          <w:rFonts w:ascii="Times New Roman" w:hAnsi="Times New Roman"/>
          <w:sz w:val="28"/>
          <w:szCs w:val="28"/>
        </w:rPr>
        <w:t>Hiệp định</w:t>
      </w:r>
      <w:r>
        <w:rPr>
          <w:rFonts w:ascii="Times New Roman" w:hAnsi="Times New Roman"/>
          <w:sz w:val="28"/>
          <w:szCs w:val="28"/>
        </w:rPr>
        <w:t xml:space="preserve"> EVFTA. Do vậy, Dự thảo Nghị định hướng dẫn cả những gói thầu thuộc phạm vi điều chỉnh của Hiệp định UKVFTA</w:t>
      </w:r>
      <w:r w:rsidR="006669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69A0">
        <w:rPr>
          <w:rFonts w:ascii="Times New Roman" w:hAnsi="Times New Roman"/>
          <w:sz w:val="28"/>
          <w:szCs w:val="28"/>
          <w:lang w:val="en-US"/>
        </w:rPr>
        <w:t>để</w:t>
      </w:r>
      <w:proofErr w:type="spellEnd"/>
      <w:r w:rsidR="006669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69A0">
        <w:rPr>
          <w:rFonts w:ascii="Times New Roman" w:hAnsi="Times New Roman"/>
          <w:sz w:val="28"/>
          <w:szCs w:val="28"/>
          <w:lang w:val="en-US"/>
        </w:rPr>
        <w:t>tránh</w:t>
      </w:r>
      <w:proofErr w:type="spellEnd"/>
      <w:r w:rsidR="006669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69A0">
        <w:rPr>
          <w:rFonts w:ascii="Times New Roman" w:hAnsi="Times New Roman"/>
          <w:sz w:val="28"/>
          <w:szCs w:val="28"/>
          <w:lang w:val="en-US"/>
        </w:rPr>
        <w:t>phải</w:t>
      </w:r>
      <w:proofErr w:type="spellEnd"/>
      <w:r w:rsidR="006669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69A0">
        <w:rPr>
          <w:rFonts w:ascii="Times New Roman" w:hAnsi="Times New Roman"/>
          <w:sz w:val="28"/>
          <w:szCs w:val="28"/>
          <w:lang w:val="en-US"/>
        </w:rPr>
        <w:t>sửa</w:t>
      </w:r>
      <w:proofErr w:type="spellEnd"/>
      <w:r w:rsidR="006669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69A0">
        <w:rPr>
          <w:rFonts w:ascii="Times New Roman" w:hAnsi="Times New Roman"/>
          <w:sz w:val="28"/>
          <w:szCs w:val="28"/>
          <w:lang w:val="en-US"/>
        </w:rPr>
        <w:t>đổi</w:t>
      </w:r>
      <w:proofErr w:type="spellEnd"/>
      <w:r w:rsidR="006669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69A0">
        <w:rPr>
          <w:rFonts w:ascii="Times New Roman" w:hAnsi="Times New Roman"/>
          <w:sz w:val="28"/>
          <w:szCs w:val="28"/>
          <w:lang w:val="en-US"/>
        </w:rPr>
        <w:t>Nghị</w:t>
      </w:r>
      <w:proofErr w:type="spellEnd"/>
      <w:r w:rsidR="006669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69A0"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 w:rsidR="006669A0">
        <w:rPr>
          <w:rFonts w:ascii="Times New Roman" w:hAnsi="Times New Roman"/>
          <w:sz w:val="28"/>
          <w:szCs w:val="28"/>
          <w:lang w:val="en-US"/>
        </w:rPr>
        <w:t xml:space="preserve"> 95/2020/NĐ-CP </w:t>
      </w:r>
      <w:proofErr w:type="spellStart"/>
      <w:r w:rsidR="006669A0">
        <w:rPr>
          <w:rFonts w:ascii="Times New Roman" w:hAnsi="Times New Roman"/>
          <w:sz w:val="28"/>
          <w:szCs w:val="28"/>
          <w:lang w:val="en-US"/>
        </w:rPr>
        <w:t>nhiều</w:t>
      </w:r>
      <w:proofErr w:type="spellEnd"/>
      <w:r w:rsidR="006669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669A0">
        <w:rPr>
          <w:rFonts w:ascii="Times New Roman" w:hAnsi="Times New Roman"/>
          <w:sz w:val="28"/>
          <w:szCs w:val="28"/>
          <w:lang w:val="en-US"/>
        </w:rPr>
        <w:t>lần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2527E37" w14:textId="67D8EB0D" w:rsidR="00D5702A" w:rsidRDefault="00727F57" w:rsidP="00D5702A">
      <w:pPr>
        <w:spacing w:before="120" w:after="12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D5702A">
        <w:rPr>
          <w:rFonts w:ascii="Times New Roman" w:hAnsi="Times New Roman"/>
          <w:b/>
          <w:sz w:val="28"/>
          <w:szCs w:val="28"/>
        </w:rPr>
        <w:t>.</w:t>
      </w:r>
      <w:r w:rsidR="00D5702A" w:rsidRPr="00F2640F">
        <w:rPr>
          <w:rFonts w:ascii="Times New Roman" w:hAnsi="Times New Roman"/>
          <w:b/>
          <w:sz w:val="28"/>
          <w:szCs w:val="28"/>
        </w:rPr>
        <w:t xml:space="preserve"> </w:t>
      </w:r>
      <w:r w:rsidR="00D5702A">
        <w:rPr>
          <w:rFonts w:ascii="Times New Roman" w:hAnsi="Times New Roman"/>
          <w:b/>
          <w:sz w:val="28"/>
          <w:szCs w:val="28"/>
        </w:rPr>
        <w:t>Tên của Nghị định</w:t>
      </w:r>
    </w:p>
    <w:p w14:paraId="51C0BC7A" w14:textId="10CC41CA" w:rsidR="00D5702A" w:rsidRPr="001754D4" w:rsidRDefault="00D5702A" w:rsidP="00D5702A">
      <w:pPr>
        <w:spacing w:before="12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Dự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thảo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Nghị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xây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dựng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theo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hướng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sửa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đổi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bổ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Nghị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95/2020/NĐ-CP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hướng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dẫn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việc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lựa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chọn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thầu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đối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27F57">
        <w:rPr>
          <w:rFonts w:ascii="Times New Roman" w:hAnsi="Times New Roman"/>
          <w:sz w:val="28"/>
          <w:szCs w:val="28"/>
          <w:lang w:val="en-US"/>
        </w:rPr>
        <w:t>cả</w:t>
      </w:r>
      <w:proofErr w:type="spellEnd"/>
      <w:r w:rsidR="00727F5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những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gói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thầu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thuộc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phạm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điều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chỉnh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Hiệp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EVFTA,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trong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đó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dự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kiến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gồm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27F57"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 w:rsidR="00727F5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gói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thầu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thuộc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phạm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điều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chỉnh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Hiệp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407E">
        <w:rPr>
          <w:rFonts w:ascii="Times New Roman" w:hAnsi="Times New Roman"/>
          <w:sz w:val="28"/>
          <w:szCs w:val="28"/>
          <w:lang w:val="en-US"/>
        </w:rPr>
        <w:t>Thương</w:t>
      </w:r>
      <w:proofErr w:type="spellEnd"/>
      <w:r w:rsidRPr="003940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407E">
        <w:rPr>
          <w:rFonts w:ascii="Times New Roman" w:hAnsi="Times New Roman"/>
          <w:sz w:val="28"/>
          <w:szCs w:val="28"/>
          <w:lang w:val="en-US"/>
        </w:rPr>
        <w:t>mại</w:t>
      </w:r>
      <w:proofErr w:type="spellEnd"/>
      <w:r w:rsidRPr="003940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407E">
        <w:rPr>
          <w:rFonts w:ascii="Times New Roman" w:hAnsi="Times New Roman"/>
          <w:sz w:val="28"/>
          <w:szCs w:val="28"/>
          <w:lang w:val="en-US"/>
        </w:rPr>
        <w:t>tự</w:t>
      </w:r>
      <w:proofErr w:type="spellEnd"/>
      <w:r w:rsidRPr="0039407E">
        <w:rPr>
          <w:rFonts w:ascii="Times New Roman" w:hAnsi="Times New Roman"/>
          <w:sz w:val="28"/>
          <w:szCs w:val="28"/>
          <w:lang w:val="en-US"/>
        </w:rPr>
        <w:t xml:space="preserve"> do </w:t>
      </w:r>
      <w:proofErr w:type="spellStart"/>
      <w:r w:rsidRPr="0039407E">
        <w:rPr>
          <w:rFonts w:ascii="Times New Roman" w:hAnsi="Times New Roman"/>
          <w:sz w:val="28"/>
          <w:szCs w:val="28"/>
          <w:lang w:val="en-US"/>
        </w:rPr>
        <w:t>giữa</w:t>
      </w:r>
      <w:proofErr w:type="spellEnd"/>
      <w:r w:rsidRPr="003940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407E">
        <w:rPr>
          <w:rFonts w:ascii="Times New Roman" w:hAnsi="Times New Roman"/>
          <w:sz w:val="28"/>
          <w:szCs w:val="28"/>
          <w:lang w:val="en-US"/>
        </w:rPr>
        <w:t>Cộng</w:t>
      </w:r>
      <w:proofErr w:type="spellEnd"/>
      <w:r w:rsidRPr="003940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407E">
        <w:rPr>
          <w:rFonts w:ascii="Times New Roman" w:hAnsi="Times New Roman"/>
          <w:sz w:val="28"/>
          <w:szCs w:val="28"/>
          <w:lang w:val="en-US"/>
        </w:rPr>
        <w:t>hòa</w:t>
      </w:r>
      <w:proofErr w:type="spellEnd"/>
      <w:r w:rsidRPr="003940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407E">
        <w:rPr>
          <w:rFonts w:ascii="Times New Roman" w:hAnsi="Times New Roman"/>
          <w:sz w:val="28"/>
          <w:szCs w:val="28"/>
          <w:lang w:val="en-US"/>
        </w:rPr>
        <w:t>xã</w:t>
      </w:r>
      <w:proofErr w:type="spellEnd"/>
      <w:r w:rsidRPr="003940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407E">
        <w:rPr>
          <w:rFonts w:ascii="Times New Roman" w:hAnsi="Times New Roman"/>
          <w:sz w:val="28"/>
          <w:szCs w:val="28"/>
          <w:lang w:val="en-US"/>
        </w:rPr>
        <w:t>hội</w:t>
      </w:r>
      <w:proofErr w:type="spellEnd"/>
      <w:r w:rsidRPr="003940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407E">
        <w:rPr>
          <w:rFonts w:ascii="Times New Roman" w:hAnsi="Times New Roman"/>
          <w:sz w:val="28"/>
          <w:szCs w:val="28"/>
          <w:lang w:val="en-US"/>
        </w:rPr>
        <w:t>chủ</w:t>
      </w:r>
      <w:proofErr w:type="spellEnd"/>
      <w:r w:rsidRPr="003940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407E">
        <w:rPr>
          <w:rFonts w:ascii="Times New Roman" w:hAnsi="Times New Roman"/>
          <w:sz w:val="28"/>
          <w:szCs w:val="28"/>
          <w:lang w:val="en-US"/>
        </w:rPr>
        <w:t>nghĩa</w:t>
      </w:r>
      <w:proofErr w:type="spellEnd"/>
      <w:r w:rsidRPr="003940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407E">
        <w:rPr>
          <w:rFonts w:ascii="Times New Roman" w:hAnsi="Times New Roman"/>
          <w:sz w:val="28"/>
          <w:szCs w:val="28"/>
          <w:lang w:val="en-US"/>
        </w:rPr>
        <w:t>Việt</w:t>
      </w:r>
      <w:proofErr w:type="spellEnd"/>
      <w:r w:rsidRPr="0039407E">
        <w:rPr>
          <w:rFonts w:ascii="Times New Roman" w:hAnsi="Times New Roman"/>
          <w:sz w:val="28"/>
          <w:szCs w:val="28"/>
          <w:lang w:val="en-US"/>
        </w:rPr>
        <w:t xml:space="preserve"> Nam </w:t>
      </w:r>
      <w:proofErr w:type="spellStart"/>
      <w:r w:rsidRPr="0039407E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3940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407E">
        <w:rPr>
          <w:rFonts w:ascii="Times New Roman" w:hAnsi="Times New Roman"/>
          <w:sz w:val="28"/>
          <w:szCs w:val="28"/>
          <w:lang w:val="en-US"/>
        </w:rPr>
        <w:t>Liên</w:t>
      </w:r>
      <w:proofErr w:type="spellEnd"/>
      <w:r w:rsidRPr="003940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hiệp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Vương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quốc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Bắc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Ai-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(UKVFTA). Do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vậy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đề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nghị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ý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kiến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về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việc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sửa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tên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Nghị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95/2020/NĐ-CP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theo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 xml:space="preserve"> trong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hai</w:t>
      </w:r>
      <w:proofErr w:type="spellEnd"/>
      <w:r>
        <w:rPr>
          <w:rFonts w:ascii="Times New Roman" w:hAnsi="Times New Roman"/>
          <w:sz w:val="28"/>
          <w:szCs w:val="28"/>
        </w:rPr>
        <w:t xml:space="preserve"> phương án sau:</w:t>
      </w:r>
    </w:p>
    <w:p w14:paraId="6A0B6C82" w14:textId="77777777" w:rsidR="00D5702A" w:rsidRDefault="00D5702A" w:rsidP="00D5702A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Phương án 1: Nghị định hướng dẫn thực thi điều ước quốc tế về đấu thầu.</w:t>
      </w:r>
    </w:p>
    <w:p w14:paraId="534EAF69" w14:textId="77777777" w:rsidR="00D5702A" w:rsidRPr="00EC41F3" w:rsidRDefault="00D5702A" w:rsidP="00D5702A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Phương án 2: </w:t>
      </w:r>
      <w:r w:rsidRPr="00F607BB">
        <w:rPr>
          <w:rFonts w:ascii="Times New Roman" w:hAnsi="Times New Roman"/>
          <w:bCs/>
          <w:sz w:val="28"/>
          <w:szCs w:val="28"/>
          <w:lang w:val="nl-NL"/>
        </w:rPr>
        <w:t>Nghị định hướng dẫn thực hiện về đấu thầu</w:t>
      </w:r>
      <w:r w:rsidRPr="00F607B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F607BB">
        <w:rPr>
          <w:rFonts w:ascii="Times New Roman" w:hAnsi="Times New Roman"/>
          <w:bCs/>
          <w:sz w:val="28"/>
          <w:szCs w:val="28"/>
          <w:lang w:val="nl-NL"/>
        </w:rPr>
        <w:t xml:space="preserve">mua sắm theo Hiệp định Đối tác Toàn diện và Tiến bộ xuyên Thái Bình Dương, Hiệp định </w:t>
      </w:r>
      <w:r>
        <w:rPr>
          <w:rFonts w:ascii="Times New Roman" w:hAnsi="Times New Roman"/>
          <w:bCs/>
          <w:sz w:val="28"/>
          <w:szCs w:val="28"/>
          <w:lang w:val="nl-NL"/>
        </w:rPr>
        <w:t>T</w:t>
      </w:r>
      <w:r w:rsidRPr="00F607BB">
        <w:rPr>
          <w:rFonts w:ascii="Times New Roman" w:hAnsi="Times New Roman"/>
          <w:bCs/>
          <w:sz w:val="28"/>
          <w:szCs w:val="28"/>
          <w:lang w:val="nl-NL"/>
        </w:rPr>
        <w:t xml:space="preserve">hương mại tự do giữa </w:t>
      </w:r>
      <w:r w:rsidRPr="00F607BB">
        <w:rPr>
          <w:rFonts w:ascii="Times New Roman" w:hAnsi="Times New Roman"/>
          <w:sz w:val="28"/>
          <w:szCs w:val="28"/>
          <w:lang w:val="nl-NL"/>
        </w:rPr>
        <w:t>Cộng hòa xã hội chủ nghĩa</w:t>
      </w:r>
      <w:r w:rsidRPr="00F607BB">
        <w:rPr>
          <w:rFonts w:ascii="Times New Roman" w:hAnsi="Times New Roman"/>
          <w:bCs/>
          <w:sz w:val="28"/>
          <w:szCs w:val="28"/>
          <w:lang w:val="nl-NL"/>
        </w:rPr>
        <w:t xml:space="preserve"> Việt Nam và Liên minh châu Âu</w:t>
      </w:r>
      <w:r>
        <w:rPr>
          <w:rFonts w:ascii="Times New Roman" w:hAnsi="Times New Roman"/>
          <w:bCs/>
          <w:sz w:val="28"/>
          <w:szCs w:val="28"/>
          <w:lang w:val="nl-NL"/>
        </w:rPr>
        <w:t>,</w:t>
      </w:r>
      <w:r w:rsidRPr="00F607BB">
        <w:rPr>
          <w:rFonts w:ascii="Times New Roman" w:hAnsi="Times New Roman"/>
          <w:bCs/>
          <w:sz w:val="28"/>
          <w:szCs w:val="28"/>
          <w:lang w:val="nl-NL"/>
        </w:rPr>
        <w:t xml:space="preserve"> Hiệp định </w:t>
      </w:r>
      <w:r>
        <w:rPr>
          <w:rFonts w:ascii="Times New Roman" w:hAnsi="Times New Roman"/>
          <w:bCs/>
          <w:sz w:val="28"/>
          <w:szCs w:val="28"/>
          <w:lang w:val="nl-NL"/>
        </w:rPr>
        <w:t>T</w:t>
      </w:r>
      <w:r w:rsidRPr="00F607BB">
        <w:rPr>
          <w:rFonts w:ascii="Times New Roman" w:hAnsi="Times New Roman"/>
          <w:bCs/>
          <w:sz w:val="28"/>
          <w:szCs w:val="28"/>
          <w:lang w:val="nl-NL"/>
        </w:rPr>
        <w:t xml:space="preserve">hương mại tự do giữa </w:t>
      </w:r>
      <w:r w:rsidRPr="00F607BB">
        <w:rPr>
          <w:rFonts w:ascii="Times New Roman" w:hAnsi="Times New Roman"/>
          <w:sz w:val="28"/>
          <w:szCs w:val="28"/>
          <w:lang w:val="nl-NL"/>
        </w:rPr>
        <w:t>Cộng hòa xã hội chủ nghĩa</w:t>
      </w:r>
      <w:r w:rsidRPr="00F607BB">
        <w:rPr>
          <w:rFonts w:ascii="Times New Roman" w:hAnsi="Times New Roman"/>
          <w:bCs/>
          <w:sz w:val="28"/>
          <w:szCs w:val="28"/>
          <w:lang w:val="nl-NL"/>
        </w:rPr>
        <w:t xml:space="preserve"> Việt Nam và Liên hiệp Vương quốc Anh và Bắc Ai-len.</w:t>
      </w:r>
    </w:p>
    <w:p w14:paraId="6F75C486" w14:textId="3B24D90B" w:rsidR="00D5702A" w:rsidRPr="00EC41F3" w:rsidRDefault="008A4ACA" w:rsidP="00D5702A">
      <w:pPr>
        <w:spacing w:before="120" w:after="12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="00D5702A" w:rsidRPr="00EC41F3">
        <w:rPr>
          <w:rFonts w:ascii="Times New Roman" w:hAnsi="Times New Roman"/>
          <w:b/>
          <w:sz w:val="28"/>
          <w:szCs w:val="28"/>
        </w:rPr>
        <w:t>. Quy định về đấu thầu nội khối</w:t>
      </w:r>
    </w:p>
    <w:p w14:paraId="14014E21" w14:textId="0FA746FA" w:rsidR="00D5702A" w:rsidRDefault="00D5702A" w:rsidP="00D5702A">
      <w:pPr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kết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cấu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Dự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thảo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Nghị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gói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thầu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thuộc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phạm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vi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điều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chỉnh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Hiệp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CPTPP, EVFTA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UKVFTA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chia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thành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3 </w:t>
      </w:r>
      <w:proofErr w:type="spellStart"/>
      <w:r w:rsidR="008A4ACA">
        <w:rPr>
          <w:rFonts w:ascii="Times New Roman" w:hAnsi="Times New Roman"/>
          <w:sz w:val="28"/>
          <w:szCs w:val="28"/>
          <w:lang w:val="en-US"/>
        </w:rPr>
        <w:t>Phụ</w:t>
      </w:r>
      <w:proofErr w:type="spellEnd"/>
      <w:r w:rsidR="008A4AC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A4ACA">
        <w:rPr>
          <w:rFonts w:ascii="Times New Roman" w:hAnsi="Times New Roman"/>
          <w:sz w:val="28"/>
          <w:szCs w:val="28"/>
          <w:lang w:val="en-US"/>
        </w:rPr>
        <w:t>lục</w:t>
      </w:r>
      <w:proofErr w:type="spellEnd"/>
      <w:r w:rsidR="008A4AC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14:paraId="111F0ECC" w14:textId="51C82EC4" w:rsidR="00D5702A" w:rsidRPr="00476BE1" w:rsidRDefault="00D5702A" w:rsidP="00D5702A">
      <w:pPr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476BE1">
        <w:rPr>
          <w:rFonts w:ascii="Times New Roman" w:hAnsi="Times New Roman"/>
          <w:sz w:val="28"/>
          <w:szCs w:val="28"/>
          <w:lang w:val="en-US"/>
        </w:rPr>
        <w:lastRenderedPageBreak/>
        <w:t xml:space="preserve">- </w:t>
      </w:r>
      <w:proofErr w:type="spellStart"/>
      <w:r w:rsidR="008A4ACA">
        <w:rPr>
          <w:rFonts w:ascii="Times New Roman" w:hAnsi="Times New Roman"/>
          <w:sz w:val="28"/>
          <w:szCs w:val="28"/>
          <w:lang w:val="en-US"/>
        </w:rPr>
        <w:t>Phụ</w:t>
      </w:r>
      <w:proofErr w:type="spellEnd"/>
      <w:r w:rsidR="008A4AC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A4ACA">
        <w:rPr>
          <w:rFonts w:ascii="Times New Roman" w:hAnsi="Times New Roman"/>
          <w:sz w:val="28"/>
          <w:szCs w:val="28"/>
          <w:lang w:val="en-US"/>
        </w:rPr>
        <w:t>lục</w:t>
      </w:r>
      <w:proofErr w:type="spellEnd"/>
      <w:r w:rsidR="008A4ACA"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A4ACA">
        <w:rPr>
          <w:rFonts w:ascii="Times New Roman" w:hAnsi="Times New Roman"/>
          <w:sz w:val="28"/>
          <w:szCs w:val="28"/>
          <w:lang w:val="en-US"/>
        </w:rPr>
        <w:t>I</w:t>
      </w:r>
      <w:r w:rsidRPr="00476BE1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gói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thầu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thuộc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phạm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vi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điều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chỉnh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cả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3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Hiệp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đị</w:t>
      </w:r>
      <w:r>
        <w:rPr>
          <w:rFonts w:ascii="Times New Roman" w:hAnsi="Times New Roman"/>
          <w:sz w:val="28"/>
          <w:szCs w:val="28"/>
          <w:lang w:val="en-US"/>
        </w:rPr>
        <w:t>nh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Đối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những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gói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thầu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này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tổ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chức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lựa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chọn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thầu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khối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cơ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quan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sắm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phép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nhà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thầu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đến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từ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nước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thành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viên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Hiệp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CPTPP, </w:t>
      </w:r>
      <w:proofErr w:type="spellStart"/>
      <w:r>
        <w:rPr>
          <w:rFonts w:ascii="Times New Roman" w:hAnsi="Times New Roman"/>
          <w:sz w:val="28"/>
          <w:szCs w:val="28"/>
          <w:lang w:val="en-AU"/>
        </w:rPr>
        <w:t>các</w:t>
      </w:r>
      <w:proofErr w:type="spellEnd"/>
      <w:r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AU"/>
        </w:rPr>
        <w:t>nước</w:t>
      </w:r>
      <w:proofErr w:type="spellEnd"/>
      <w:r>
        <w:rPr>
          <w:rFonts w:ascii="Times New Roman" w:hAnsi="Times New Roman"/>
          <w:sz w:val="28"/>
          <w:szCs w:val="28"/>
          <w:lang w:val="en-AU"/>
        </w:rPr>
        <w:t xml:space="preserve"> EU, </w:t>
      </w:r>
      <w:proofErr w:type="spellStart"/>
      <w:r>
        <w:rPr>
          <w:rFonts w:ascii="Times New Roman" w:hAnsi="Times New Roman"/>
          <w:sz w:val="28"/>
          <w:szCs w:val="28"/>
          <w:lang w:val="en-AU"/>
        </w:rPr>
        <w:t>Vương</w:t>
      </w:r>
      <w:proofErr w:type="spellEnd"/>
      <w:r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AU"/>
        </w:rPr>
        <w:t>quốc</w:t>
      </w:r>
      <w:proofErr w:type="spellEnd"/>
      <w:r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AU"/>
        </w:rPr>
        <w:t>Anh</w:t>
      </w:r>
      <w:proofErr w:type="spellEnd"/>
      <w:r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AU"/>
        </w:rPr>
        <w:t>và</w:t>
      </w:r>
      <w:proofErr w:type="spellEnd"/>
      <w:r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AU"/>
        </w:rPr>
        <w:t>Bắc</w:t>
      </w:r>
      <w:proofErr w:type="spellEnd"/>
      <w:r>
        <w:rPr>
          <w:rFonts w:ascii="Times New Roman" w:hAnsi="Times New Roman"/>
          <w:sz w:val="28"/>
          <w:szCs w:val="28"/>
          <w:lang w:val="en-AU"/>
        </w:rPr>
        <w:t xml:space="preserve"> Ai-</w:t>
      </w:r>
      <w:proofErr w:type="spellStart"/>
      <w:r>
        <w:rPr>
          <w:rFonts w:ascii="Times New Roman" w:hAnsi="Times New Roman"/>
          <w:sz w:val="28"/>
          <w:szCs w:val="28"/>
          <w:lang w:val="en-AU"/>
        </w:rPr>
        <w:t>len</w:t>
      </w:r>
      <w:proofErr w:type="spellEnd"/>
      <w:r w:rsidRPr="00AB070E">
        <w:rPr>
          <w:rFonts w:ascii="Times New Roman" w:hAnsi="Times New Roman"/>
          <w:sz w:val="28"/>
          <w:szCs w:val="28"/>
          <w:lang w:val="en-AU"/>
        </w:rPr>
        <w:t xml:space="preserve"> </w:t>
      </w:r>
      <w:r w:rsidR="004349E7">
        <w:rPr>
          <w:rFonts w:ascii="Times New Roman" w:hAnsi="Times New Roman"/>
          <w:sz w:val="28"/>
          <w:szCs w:val="28"/>
          <w:lang w:val="en-AU"/>
        </w:rPr>
        <w:t>(</w:t>
      </w:r>
      <w:proofErr w:type="spellStart"/>
      <w:r w:rsidR="004349E7">
        <w:rPr>
          <w:rFonts w:ascii="Times New Roman" w:hAnsi="Times New Roman"/>
          <w:sz w:val="28"/>
          <w:szCs w:val="28"/>
          <w:lang w:val="en-AU"/>
        </w:rPr>
        <w:t>nhà</w:t>
      </w:r>
      <w:proofErr w:type="spellEnd"/>
      <w:r w:rsidR="004349E7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4349E7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4349E7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4349E7">
        <w:rPr>
          <w:rFonts w:ascii="Times New Roman" w:hAnsi="Times New Roman"/>
          <w:sz w:val="28"/>
          <w:szCs w:val="28"/>
          <w:lang w:val="en-AU"/>
        </w:rPr>
        <w:t>nội</w:t>
      </w:r>
      <w:proofErr w:type="spellEnd"/>
      <w:r w:rsidR="004349E7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4349E7">
        <w:rPr>
          <w:rFonts w:ascii="Times New Roman" w:hAnsi="Times New Roman"/>
          <w:sz w:val="28"/>
          <w:szCs w:val="28"/>
          <w:lang w:val="en-AU"/>
        </w:rPr>
        <w:t>khối</w:t>
      </w:r>
      <w:proofErr w:type="spellEnd"/>
      <w:r w:rsidR="004349E7">
        <w:rPr>
          <w:rFonts w:ascii="Times New Roman" w:hAnsi="Times New Roman"/>
          <w:sz w:val="28"/>
          <w:szCs w:val="28"/>
          <w:lang w:val="en-AU"/>
        </w:rPr>
        <w:t xml:space="preserve">) </w:t>
      </w:r>
      <w:proofErr w:type="spellStart"/>
      <w:r w:rsidRPr="00AB070E">
        <w:rPr>
          <w:rFonts w:ascii="Times New Roman" w:hAnsi="Times New Roman"/>
          <w:sz w:val="28"/>
          <w:szCs w:val="28"/>
          <w:lang w:val="en-AU"/>
        </w:rPr>
        <w:t>tham</w:t>
      </w:r>
      <w:proofErr w:type="spellEnd"/>
      <w:r w:rsidRPr="00AB070E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AB070E">
        <w:rPr>
          <w:rFonts w:ascii="Times New Roman" w:hAnsi="Times New Roman"/>
          <w:sz w:val="28"/>
          <w:szCs w:val="28"/>
          <w:lang w:val="en-AU"/>
        </w:rPr>
        <w:t>dự</w:t>
      </w:r>
      <w:proofErr w:type="spellEnd"/>
      <w:r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Pr="00AB070E">
        <w:rPr>
          <w:rFonts w:ascii="Times New Roman" w:hAnsi="Times New Roman"/>
          <w:sz w:val="28"/>
          <w:szCs w:val="28"/>
          <w:lang w:val="en-AU"/>
        </w:rPr>
        <w:t>.</w:t>
      </w:r>
    </w:p>
    <w:p w14:paraId="6F877489" w14:textId="189D802F" w:rsidR="00D5702A" w:rsidRDefault="00D5702A" w:rsidP="00D5702A">
      <w:pPr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476BE1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="00222A88">
        <w:rPr>
          <w:rFonts w:ascii="Times New Roman" w:hAnsi="Times New Roman"/>
          <w:sz w:val="28"/>
          <w:szCs w:val="28"/>
          <w:lang w:val="en-US"/>
        </w:rPr>
        <w:t>Phụ</w:t>
      </w:r>
      <w:proofErr w:type="spellEnd"/>
      <w:r w:rsidR="00222A8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22A88">
        <w:rPr>
          <w:rFonts w:ascii="Times New Roman" w:hAnsi="Times New Roman"/>
          <w:sz w:val="28"/>
          <w:szCs w:val="28"/>
          <w:lang w:val="en-US"/>
        </w:rPr>
        <w:t>lục</w:t>
      </w:r>
      <w:proofErr w:type="spellEnd"/>
      <w:r w:rsidR="00222A88">
        <w:rPr>
          <w:rFonts w:ascii="Times New Roman" w:hAnsi="Times New Roman"/>
          <w:sz w:val="28"/>
          <w:szCs w:val="28"/>
          <w:lang w:val="en-US"/>
        </w:rPr>
        <w:t xml:space="preserve"> II</w:t>
      </w:r>
      <w:r w:rsidRPr="00476BE1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gói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thầu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A4ACA">
        <w:rPr>
          <w:rFonts w:ascii="Times New Roman" w:hAnsi="Times New Roman"/>
          <w:sz w:val="28"/>
          <w:szCs w:val="28"/>
          <w:lang w:val="en-US"/>
        </w:rPr>
        <w:t>chỉ</w:t>
      </w:r>
      <w:proofErr w:type="spellEnd"/>
      <w:r w:rsidR="008A4AC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thuộc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phạm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vi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điều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chỉnh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Hiệp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CPTPP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3090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A8E9019" w14:textId="1E410786" w:rsidR="00D5702A" w:rsidRDefault="00D5702A" w:rsidP="00D5702A">
      <w:pPr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  <w:lang w:val="en-AU"/>
        </w:rPr>
      </w:pPr>
      <w:r w:rsidRPr="00476BE1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="00222A88">
        <w:rPr>
          <w:rFonts w:ascii="Times New Roman" w:hAnsi="Times New Roman"/>
          <w:sz w:val="28"/>
          <w:szCs w:val="28"/>
          <w:lang w:val="en-US"/>
        </w:rPr>
        <w:t>Phụ</w:t>
      </w:r>
      <w:proofErr w:type="spellEnd"/>
      <w:r w:rsidR="00222A8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22A88">
        <w:rPr>
          <w:rFonts w:ascii="Times New Roman" w:hAnsi="Times New Roman"/>
          <w:sz w:val="28"/>
          <w:szCs w:val="28"/>
          <w:lang w:val="en-US"/>
        </w:rPr>
        <w:t>lục</w:t>
      </w:r>
      <w:proofErr w:type="spellEnd"/>
      <w:r w:rsidR="00222A88">
        <w:rPr>
          <w:rFonts w:ascii="Times New Roman" w:hAnsi="Times New Roman"/>
          <w:sz w:val="28"/>
          <w:szCs w:val="28"/>
          <w:lang w:val="en-US"/>
        </w:rPr>
        <w:t xml:space="preserve"> III</w:t>
      </w:r>
      <w:r w:rsidRPr="00476BE1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gói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thầu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22A88">
        <w:rPr>
          <w:rFonts w:ascii="Times New Roman" w:hAnsi="Times New Roman"/>
          <w:sz w:val="28"/>
          <w:szCs w:val="28"/>
          <w:lang w:val="en-US"/>
        </w:rPr>
        <w:t>chỉ</w:t>
      </w:r>
      <w:proofErr w:type="spellEnd"/>
      <w:r w:rsidR="00222A8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thuộc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phạm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vi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điều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chỉnh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Hiệp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EVFTA </w:t>
      </w:r>
      <w:proofErr w:type="spellStart"/>
      <w:r w:rsidRPr="00476BE1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476BE1">
        <w:rPr>
          <w:rFonts w:ascii="Times New Roman" w:hAnsi="Times New Roman"/>
          <w:sz w:val="28"/>
          <w:szCs w:val="28"/>
          <w:lang w:val="en-US"/>
        </w:rPr>
        <w:t xml:space="preserve"> UKVFTA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3090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A3AF151" w14:textId="7741E863" w:rsidR="00D5702A" w:rsidRDefault="00222A88" w:rsidP="00D5702A">
      <w:pPr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AU"/>
        </w:rPr>
        <w:t>Đ</w:t>
      </w:r>
      <w:r w:rsidR="00D5702A">
        <w:rPr>
          <w:rFonts w:ascii="Times New Roman" w:hAnsi="Times New Roman"/>
          <w:sz w:val="28"/>
          <w:szCs w:val="28"/>
          <w:lang w:val="en-AU"/>
        </w:rPr>
        <w:t>ể</w:t>
      </w:r>
      <w:proofErr w:type="spellEnd"/>
      <w:r w:rsidR="00D5702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702A">
        <w:rPr>
          <w:rFonts w:ascii="Times New Roman" w:hAnsi="Times New Roman"/>
          <w:sz w:val="28"/>
          <w:szCs w:val="28"/>
          <w:lang w:val="en-AU"/>
        </w:rPr>
        <w:t>tăng</w:t>
      </w:r>
      <w:proofErr w:type="spellEnd"/>
      <w:r w:rsidR="00D5702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702A">
        <w:rPr>
          <w:rFonts w:ascii="Times New Roman" w:hAnsi="Times New Roman"/>
          <w:sz w:val="28"/>
          <w:szCs w:val="28"/>
          <w:lang w:val="en-AU"/>
        </w:rPr>
        <w:t>tính</w:t>
      </w:r>
      <w:proofErr w:type="spellEnd"/>
      <w:r w:rsidR="00D5702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702A">
        <w:rPr>
          <w:rFonts w:ascii="Times New Roman" w:hAnsi="Times New Roman"/>
          <w:sz w:val="28"/>
          <w:szCs w:val="28"/>
          <w:lang w:val="en-AU"/>
        </w:rPr>
        <w:t>cạnh</w:t>
      </w:r>
      <w:proofErr w:type="spellEnd"/>
      <w:r w:rsidR="00D5702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702A">
        <w:rPr>
          <w:rFonts w:ascii="Times New Roman" w:hAnsi="Times New Roman"/>
          <w:sz w:val="28"/>
          <w:szCs w:val="28"/>
          <w:lang w:val="en-AU"/>
        </w:rPr>
        <w:t>tranh</w:t>
      </w:r>
      <w:proofErr w:type="spellEnd"/>
      <w:r w:rsidR="00D5702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702A">
        <w:rPr>
          <w:rFonts w:ascii="Times New Roman" w:hAnsi="Times New Roman"/>
          <w:sz w:val="28"/>
          <w:szCs w:val="28"/>
          <w:lang w:val="en-AU"/>
        </w:rPr>
        <w:t>trong</w:t>
      </w:r>
      <w:proofErr w:type="spellEnd"/>
      <w:r w:rsidR="00D5702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702A">
        <w:rPr>
          <w:rFonts w:ascii="Times New Roman" w:hAnsi="Times New Roman"/>
          <w:sz w:val="28"/>
          <w:szCs w:val="28"/>
          <w:lang w:val="en-AU"/>
        </w:rPr>
        <w:t>đấu</w:t>
      </w:r>
      <w:proofErr w:type="spellEnd"/>
      <w:r w:rsidR="00D5702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702A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D5702A">
        <w:rPr>
          <w:rFonts w:ascii="Times New Roman" w:hAnsi="Times New Roman"/>
          <w:sz w:val="28"/>
          <w:szCs w:val="28"/>
          <w:lang w:val="en-AU"/>
        </w:rPr>
        <w:t xml:space="preserve">, </w:t>
      </w:r>
      <w:proofErr w:type="spellStart"/>
      <w:r w:rsidR="00D5702A">
        <w:rPr>
          <w:rFonts w:ascii="Times New Roman" w:hAnsi="Times New Roman"/>
          <w:sz w:val="28"/>
          <w:szCs w:val="28"/>
          <w:lang w:val="en-AU"/>
        </w:rPr>
        <w:t>Dự</w:t>
      </w:r>
      <w:proofErr w:type="spellEnd"/>
      <w:r w:rsidR="00D5702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702A">
        <w:rPr>
          <w:rFonts w:ascii="Times New Roman" w:hAnsi="Times New Roman"/>
          <w:sz w:val="28"/>
          <w:szCs w:val="28"/>
          <w:lang w:val="en-AU"/>
        </w:rPr>
        <w:t>thảo</w:t>
      </w:r>
      <w:proofErr w:type="spellEnd"/>
      <w:r w:rsidR="00D5702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702A">
        <w:rPr>
          <w:rFonts w:ascii="Times New Roman" w:hAnsi="Times New Roman"/>
          <w:sz w:val="28"/>
          <w:szCs w:val="28"/>
          <w:lang w:val="en-AU"/>
        </w:rPr>
        <w:t>Nghị</w:t>
      </w:r>
      <w:proofErr w:type="spellEnd"/>
      <w:r w:rsidR="00D5702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702A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="00D5702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AU"/>
        </w:rPr>
        <w:t>dự</w:t>
      </w:r>
      <w:proofErr w:type="spellEnd"/>
      <w:r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AU"/>
        </w:rPr>
        <w:t>kiến</w:t>
      </w:r>
      <w:proofErr w:type="spellEnd"/>
      <w:r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702A">
        <w:rPr>
          <w:rFonts w:ascii="Times New Roman" w:hAnsi="Times New Roman"/>
          <w:sz w:val="28"/>
          <w:szCs w:val="28"/>
          <w:lang w:val="en-AU"/>
        </w:rPr>
        <w:t>quy</w:t>
      </w:r>
      <w:proofErr w:type="spellEnd"/>
      <w:r w:rsidR="00D5702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702A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="00D5702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702A">
        <w:rPr>
          <w:rFonts w:ascii="Times New Roman" w:hAnsi="Times New Roman"/>
          <w:sz w:val="28"/>
          <w:szCs w:val="28"/>
          <w:lang w:val="en-AU"/>
        </w:rPr>
        <w:t>theo</w:t>
      </w:r>
      <w:proofErr w:type="spellEnd"/>
      <w:r w:rsidR="00D5702A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702A">
        <w:rPr>
          <w:rFonts w:ascii="Times New Roman" w:hAnsi="Times New Roman"/>
          <w:sz w:val="28"/>
          <w:szCs w:val="28"/>
          <w:lang w:val="en-AU"/>
        </w:rPr>
        <w:t>hướng</w:t>
      </w:r>
      <w:proofErr w:type="spellEnd"/>
      <w:r w:rsidR="00D5702A">
        <w:rPr>
          <w:rFonts w:ascii="Times New Roman" w:hAnsi="Times New Roman"/>
          <w:sz w:val="28"/>
          <w:szCs w:val="28"/>
          <w:lang w:val="en-AU"/>
        </w:rPr>
        <w:t>:</w:t>
      </w:r>
    </w:p>
    <w:p w14:paraId="3413F9FB" w14:textId="490E1CA3" w:rsidR="00F40931" w:rsidRDefault="00F40931" w:rsidP="00AF3B9B">
      <w:pPr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  <w:lang w:val="en-AU"/>
        </w:rPr>
      </w:pPr>
      <w:r>
        <w:rPr>
          <w:rFonts w:ascii="Times New Roman" w:hAnsi="Times New Roman"/>
          <w:sz w:val="28"/>
          <w:szCs w:val="28"/>
          <w:lang w:val="en-A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en-AU"/>
        </w:rPr>
        <w:t>Về</w:t>
      </w:r>
      <w:proofErr w:type="spellEnd"/>
      <w:r w:rsidR="00D54D3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4D39">
        <w:rPr>
          <w:rFonts w:ascii="Times New Roman" w:hAnsi="Times New Roman"/>
          <w:sz w:val="28"/>
          <w:szCs w:val="28"/>
          <w:lang w:val="en-AU"/>
        </w:rPr>
        <w:t>tổ</w:t>
      </w:r>
      <w:proofErr w:type="spellEnd"/>
      <w:r w:rsidR="00D54D3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4D39">
        <w:rPr>
          <w:rFonts w:ascii="Times New Roman" w:hAnsi="Times New Roman"/>
          <w:sz w:val="28"/>
          <w:szCs w:val="28"/>
          <w:lang w:val="en-AU"/>
        </w:rPr>
        <w:t>chức</w:t>
      </w:r>
      <w:proofErr w:type="spellEnd"/>
      <w:r w:rsidR="00D54D3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4D39">
        <w:rPr>
          <w:rFonts w:ascii="Times New Roman" w:hAnsi="Times New Roman"/>
          <w:sz w:val="28"/>
          <w:szCs w:val="28"/>
          <w:lang w:val="en-AU"/>
        </w:rPr>
        <w:t>đấu</w:t>
      </w:r>
      <w:proofErr w:type="spellEnd"/>
      <w:r w:rsidR="00D54D3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4D39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D54D3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4D39">
        <w:rPr>
          <w:rFonts w:ascii="Times New Roman" w:hAnsi="Times New Roman"/>
          <w:sz w:val="28"/>
          <w:szCs w:val="28"/>
          <w:lang w:val="en-AU"/>
        </w:rPr>
        <w:t>nội</w:t>
      </w:r>
      <w:proofErr w:type="spellEnd"/>
      <w:r w:rsidR="00D54D3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4D39">
        <w:rPr>
          <w:rFonts w:ascii="Times New Roman" w:hAnsi="Times New Roman"/>
          <w:sz w:val="28"/>
          <w:szCs w:val="28"/>
          <w:lang w:val="en-AU"/>
        </w:rPr>
        <w:t>khối</w:t>
      </w:r>
      <w:proofErr w:type="spellEnd"/>
      <w:r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4D39">
        <w:rPr>
          <w:rFonts w:ascii="Times New Roman" w:hAnsi="Times New Roman"/>
          <w:sz w:val="28"/>
          <w:szCs w:val="28"/>
          <w:lang w:val="en-AU"/>
        </w:rPr>
        <w:t>đối</w:t>
      </w:r>
      <w:proofErr w:type="spellEnd"/>
      <w:r w:rsidR="00D54D3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4D39">
        <w:rPr>
          <w:rFonts w:ascii="Times New Roman" w:hAnsi="Times New Roman"/>
          <w:sz w:val="28"/>
          <w:szCs w:val="28"/>
          <w:lang w:val="en-AU"/>
        </w:rPr>
        <w:t>với</w:t>
      </w:r>
      <w:proofErr w:type="spellEnd"/>
      <w:r w:rsidR="00D54D3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894A70">
        <w:rPr>
          <w:rFonts w:ascii="Times New Roman" w:hAnsi="Times New Roman"/>
          <w:sz w:val="28"/>
          <w:szCs w:val="28"/>
          <w:lang w:val="en-AU"/>
        </w:rPr>
        <w:t>gói</w:t>
      </w:r>
      <w:proofErr w:type="spellEnd"/>
      <w:r w:rsidR="00894A70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894A70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894A70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894A70">
        <w:rPr>
          <w:rFonts w:ascii="Times New Roman" w:hAnsi="Times New Roman"/>
          <w:sz w:val="28"/>
          <w:szCs w:val="28"/>
          <w:lang w:val="en-AU"/>
        </w:rPr>
        <w:t>cung</w:t>
      </w:r>
      <w:proofErr w:type="spellEnd"/>
      <w:r w:rsidR="00894A70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894A70">
        <w:rPr>
          <w:rFonts w:ascii="Times New Roman" w:hAnsi="Times New Roman"/>
          <w:sz w:val="28"/>
          <w:szCs w:val="28"/>
          <w:lang w:val="en-AU"/>
        </w:rPr>
        <w:t>cấp</w:t>
      </w:r>
      <w:proofErr w:type="spellEnd"/>
      <w:r w:rsidR="00894A70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894A70">
        <w:rPr>
          <w:rFonts w:ascii="Times New Roman" w:hAnsi="Times New Roman"/>
          <w:sz w:val="28"/>
          <w:szCs w:val="28"/>
          <w:lang w:val="en-AU"/>
        </w:rPr>
        <w:t>dịch</w:t>
      </w:r>
      <w:proofErr w:type="spellEnd"/>
      <w:r w:rsidR="00894A70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894A70">
        <w:rPr>
          <w:rFonts w:ascii="Times New Roman" w:hAnsi="Times New Roman"/>
          <w:sz w:val="28"/>
          <w:szCs w:val="28"/>
          <w:lang w:val="en-AU"/>
        </w:rPr>
        <w:t>vụ</w:t>
      </w:r>
      <w:proofErr w:type="spellEnd"/>
      <w:r w:rsidR="00FB553E">
        <w:rPr>
          <w:rFonts w:ascii="Times New Roman" w:hAnsi="Times New Roman"/>
          <w:sz w:val="28"/>
          <w:szCs w:val="28"/>
          <w:lang w:val="en-AU"/>
        </w:rPr>
        <w:t xml:space="preserve"> (</w:t>
      </w:r>
      <w:proofErr w:type="spellStart"/>
      <w:r w:rsidR="00FB553E">
        <w:rPr>
          <w:rFonts w:ascii="Times New Roman" w:hAnsi="Times New Roman"/>
          <w:sz w:val="28"/>
          <w:szCs w:val="28"/>
          <w:lang w:val="en-AU"/>
        </w:rPr>
        <w:t>dịch</w:t>
      </w:r>
      <w:proofErr w:type="spellEnd"/>
      <w:r w:rsidR="00FB553E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FB553E">
        <w:rPr>
          <w:rFonts w:ascii="Times New Roman" w:hAnsi="Times New Roman"/>
          <w:sz w:val="28"/>
          <w:szCs w:val="28"/>
          <w:lang w:val="en-AU"/>
        </w:rPr>
        <w:t>vụ</w:t>
      </w:r>
      <w:proofErr w:type="spellEnd"/>
      <w:r w:rsidR="00FB553E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FB553E">
        <w:rPr>
          <w:rFonts w:ascii="Times New Roman" w:hAnsi="Times New Roman"/>
          <w:sz w:val="28"/>
          <w:szCs w:val="28"/>
          <w:lang w:val="en-AU"/>
        </w:rPr>
        <w:t>tư</w:t>
      </w:r>
      <w:proofErr w:type="spellEnd"/>
      <w:r w:rsidR="00FB553E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FB553E">
        <w:rPr>
          <w:rFonts w:ascii="Times New Roman" w:hAnsi="Times New Roman"/>
          <w:sz w:val="28"/>
          <w:szCs w:val="28"/>
          <w:lang w:val="en-AU"/>
        </w:rPr>
        <w:t>vấn</w:t>
      </w:r>
      <w:proofErr w:type="spellEnd"/>
      <w:r w:rsidR="00FB553E">
        <w:rPr>
          <w:rFonts w:ascii="Times New Roman" w:hAnsi="Times New Roman"/>
          <w:sz w:val="28"/>
          <w:szCs w:val="28"/>
          <w:lang w:val="en-AU"/>
        </w:rPr>
        <w:t xml:space="preserve">, </w:t>
      </w:r>
      <w:proofErr w:type="spellStart"/>
      <w:r w:rsidR="00FB553E">
        <w:rPr>
          <w:rFonts w:ascii="Times New Roman" w:hAnsi="Times New Roman"/>
          <w:sz w:val="28"/>
          <w:szCs w:val="28"/>
          <w:lang w:val="en-AU"/>
        </w:rPr>
        <w:t>dịch</w:t>
      </w:r>
      <w:proofErr w:type="spellEnd"/>
      <w:r w:rsidR="00FB553E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FB553E">
        <w:rPr>
          <w:rFonts w:ascii="Times New Roman" w:hAnsi="Times New Roman"/>
          <w:sz w:val="28"/>
          <w:szCs w:val="28"/>
          <w:lang w:val="en-AU"/>
        </w:rPr>
        <w:t>vụ</w:t>
      </w:r>
      <w:proofErr w:type="spellEnd"/>
      <w:r w:rsidR="00FB553E">
        <w:rPr>
          <w:rFonts w:ascii="Times New Roman" w:hAnsi="Times New Roman"/>
          <w:sz w:val="28"/>
          <w:szCs w:val="28"/>
          <w:lang w:val="en-AU"/>
        </w:rPr>
        <w:t xml:space="preserve"> phi </w:t>
      </w:r>
      <w:proofErr w:type="spellStart"/>
      <w:r w:rsidR="00FB553E">
        <w:rPr>
          <w:rFonts w:ascii="Times New Roman" w:hAnsi="Times New Roman"/>
          <w:sz w:val="28"/>
          <w:szCs w:val="28"/>
          <w:lang w:val="en-AU"/>
        </w:rPr>
        <w:t>tư</w:t>
      </w:r>
      <w:proofErr w:type="spellEnd"/>
      <w:r w:rsidR="00FB553E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FB553E">
        <w:rPr>
          <w:rFonts w:ascii="Times New Roman" w:hAnsi="Times New Roman"/>
          <w:sz w:val="28"/>
          <w:szCs w:val="28"/>
          <w:lang w:val="en-AU"/>
        </w:rPr>
        <w:t>vấn</w:t>
      </w:r>
      <w:proofErr w:type="spellEnd"/>
      <w:r w:rsidR="00FB553E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FB553E">
        <w:rPr>
          <w:rFonts w:ascii="Times New Roman" w:hAnsi="Times New Roman"/>
          <w:sz w:val="28"/>
          <w:szCs w:val="28"/>
          <w:lang w:val="en-AU"/>
        </w:rPr>
        <w:t>và</w:t>
      </w:r>
      <w:proofErr w:type="spellEnd"/>
      <w:r w:rsidR="00FB553E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FB553E">
        <w:rPr>
          <w:rFonts w:ascii="Times New Roman" w:hAnsi="Times New Roman"/>
          <w:sz w:val="28"/>
          <w:szCs w:val="28"/>
          <w:lang w:val="en-AU"/>
        </w:rPr>
        <w:t>dịch</w:t>
      </w:r>
      <w:proofErr w:type="spellEnd"/>
      <w:r w:rsidR="00FB553E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FB553E">
        <w:rPr>
          <w:rFonts w:ascii="Times New Roman" w:hAnsi="Times New Roman"/>
          <w:sz w:val="28"/>
          <w:szCs w:val="28"/>
          <w:lang w:val="en-AU"/>
        </w:rPr>
        <w:t>vụ</w:t>
      </w:r>
      <w:proofErr w:type="spellEnd"/>
      <w:r w:rsidR="00FB553E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FB553E">
        <w:rPr>
          <w:rFonts w:ascii="Times New Roman" w:hAnsi="Times New Roman"/>
          <w:sz w:val="28"/>
          <w:szCs w:val="28"/>
          <w:lang w:val="en-AU"/>
        </w:rPr>
        <w:t>xây</w:t>
      </w:r>
      <w:proofErr w:type="spellEnd"/>
      <w:r w:rsidR="00FB553E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FB553E">
        <w:rPr>
          <w:rFonts w:ascii="Times New Roman" w:hAnsi="Times New Roman"/>
          <w:sz w:val="28"/>
          <w:szCs w:val="28"/>
          <w:lang w:val="en-AU"/>
        </w:rPr>
        <w:t>dựng</w:t>
      </w:r>
      <w:proofErr w:type="spellEnd"/>
      <w:r w:rsidR="00FB553E">
        <w:rPr>
          <w:rFonts w:ascii="Times New Roman" w:hAnsi="Times New Roman"/>
          <w:sz w:val="28"/>
          <w:szCs w:val="28"/>
          <w:lang w:val="en-AU"/>
        </w:rPr>
        <w:t>)</w:t>
      </w:r>
      <w:r>
        <w:rPr>
          <w:rFonts w:ascii="Times New Roman" w:hAnsi="Times New Roman"/>
          <w:sz w:val="28"/>
          <w:szCs w:val="28"/>
          <w:lang w:val="en-AU"/>
        </w:rPr>
        <w:t>:</w:t>
      </w:r>
    </w:p>
    <w:p w14:paraId="53C61C18" w14:textId="367D0465" w:rsidR="004349E7" w:rsidRDefault="00F40931" w:rsidP="00AF3B9B">
      <w:pPr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  <w:lang w:val="en-AU"/>
        </w:rPr>
      </w:pPr>
      <w:r>
        <w:rPr>
          <w:rFonts w:ascii="Times New Roman" w:hAnsi="Times New Roman"/>
          <w:sz w:val="28"/>
          <w:szCs w:val="28"/>
          <w:lang w:val="en-AU"/>
        </w:rPr>
        <w:t>+</w:t>
      </w:r>
      <w:r w:rsidR="004349E7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Đối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với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gói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quy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tại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Phụ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lục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II,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cơ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quan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mua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sắm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quyết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cho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phép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các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nhà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nội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khối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tham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dự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hoặc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chỉ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cho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phép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nhà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thuộc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các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nước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thành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viên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Hiệp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CPTPP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tham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dự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. </w:t>
      </w:r>
    </w:p>
    <w:p w14:paraId="003E9809" w14:textId="751E55DA" w:rsidR="00E321B4" w:rsidRDefault="00F40931" w:rsidP="00AF3B9B">
      <w:pPr>
        <w:spacing w:before="120" w:after="120" w:line="276" w:lineRule="auto"/>
        <w:ind w:firstLine="720"/>
        <w:jc w:val="both"/>
        <w:rPr>
          <w:rFonts w:ascii="Times New Roman" w:hAnsi="Times New Roman"/>
          <w:sz w:val="28"/>
          <w:szCs w:val="28"/>
          <w:lang w:val="en-AU"/>
        </w:rPr>
      </w:pPr>
      <w:r>
        <w:rPr>
          <w:rFonts w:ascii="Times New Roman" w:hAnsi="Times New Roman"/>
          <w:sz w:val="28"/>
          <w:szCs w:val="28"/>
          <w:lang w:val="en-AU"/>
        </w:rPr>
        <w:t>+</w:t>
      </w:r>
      <w:r w:rsidR="00F5246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Đối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với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gói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quy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tại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Phụ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lục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III,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cơ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quan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mua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sắm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quyết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cho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phép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các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nhà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nội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khối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tham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dự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hoặc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chỉ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cho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phép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nhà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thuộc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các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nước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EU,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Vương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quốc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Anh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và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Bắc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Ai-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len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tham</w:t>
      </w:r>
      <w:proofErr w:type="spellEnd"/>
      <w:r w:rsidR="00AF3B9B" w:rsidRPr="00AF3B9B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AF3B9B" w:rsidRPr="00AF3B9B">
        <w:rPr>
          <w:rFonts w:ascii="Times New Roman" w:hAnsi="Times New Roman"/>
          <w:sz w:val="28"/>
          <w:szCs w:val="28"/>
          <w:lang w:val="en-AU"/>
        </w:rPr>
        <w:t>dự</w:t>
      </w:r>
      <w:proofErr w:type="spellEnd"/>
      <w:r w:rsidR="00F52469">
        <w:rPr>
          <w:rFonts w:ascii="Times New Roman" w:hAnsi="Times New Roman"/>
          <w:sz w:val="28"/>
          <w:szCs w:val="28"/>
          <w:lang w:val="en-AU"/>
        </w:rPr>
        <w:t>.</w:t>
      </w:r>
    </w:p>
    <w:p w14:paraId="5B99A944" w14:textId="004EBE2E" w:rsidR="00E321B4" w:rsidRPr="00D87E11" w:rsidRDefault="00F40931" w:rsidP="00E321B4">
      <w:pPr>
        <w:spacing w:after="120" w:line="360" w:lineRule="exact"/>
        <w:ind w:firstLine="720"/>
        <w:jc w:val="both"/>
        <w:rPr>
          <w:rFonts w:ascii="Times New Roman" w:hAnsi="Times New Roman"/>
          <w:sz w:val="28"/>
          <w:szCs w:val="28"/>
          <w:lang w:val="en-AU"/>
        </w:rPr>
      </w:pPr>
      <w:r w:rsidRPr="00D87E11">
        <w:rPr>
          <w:rFonts w:ascii="Times New Roman" w:hAnsi="Times New Roman"/>
          <w:sz w:val="28"/>
          <w:szCs w:val="28"/>
          <w:lang w:val="en-AU"/>
        </w:rPr>
        <w:t xml:space="preserve">- </w:t>
      </w:r>
      <w:proofErr w:type="spellStart"/>
      <w:r w:rsidRPr="00D87E11">
        <w:rPr>
          <w:rFonts w:ascii="Times New Roman" w:hAnsi="Times New Roman"/>
          <w:sz w:val="28"/>
          <w:szCs w:val="28"/>
          <w:lang w:val="en-AU"/>
        </w:rPr>
        <w:t>Về</w:t>
      </w:r>
      <w:proofErr w:type="spellEnd"/>
      <w:r w:rsidR="00565F08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4D39">
        <w:rPr>
          <w:rFonts w:ascii="Times New Roman" w:hAnsi="Times New Roman"/>
          <w:sz w:val="28"/>
          <w:szCs w:val="28"/>
          <w:lang w:val="en-AU"/>
        </w:rPr>
        <w:t>tổ</w:t>
      </w:r>
      <w:proofErr w:type="spellEnd"/>
      <w:r w:rsidR="00D54D3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4D39">
        <w:rPr>
          <w:rFonts w:ascii="Times New Roman" w:hAnsi="Times New Roman"/>
          <w:sz w:val="28"/>
          <w:szCs w:val="28"/>
          <w:lang w:val="en-AU"/>
        </w:rPr>
        <w:t>chức</w:t>
      </w:r>
      <w:proofErr w:type="spellEnd"/>
      <w:r w:rsidR="00D54D3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4D39">
        <w:rPr>
          <w:rFonts w:ascii="Times New Roman" w:hAnsi="Times New Roman"/>
          <w:sz w:val="28"/>
          <w:szCs w:val="28"/>
          <w:lang w:val="en-AU"/>
        </w:rPr>
        <w:t>đấu</w:t>
      </w:r>
      <w:proofErr w:type="spellEnd"/>
      <w:r w:rsidR="00D54D3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4D39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D54D3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4D39">
        <w:rPr>
          <w:rFonts w:ascii="Times New Roman" w:hAnsi="Times New Roman"/>
          <w:sz w:val="28"/>
          <w:szCs w:val="28"/>
          <w:lang w:val="en-AU"/>
        </w:rPr>
        <w:t>nội</w:t>
      </w:r>
      <w:proofErr w:type="spellEnd"/>
      <w:r w:rsidR="00D54D3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4D39">
        <w:rPr>
          <w:rFonts w:ascii="Times New Roman" w:hAnsi="Times New Roman"/>
          <w:sz w:val="28"/>
          <w:szCs w:val="28"/>
          <w:lang w:val="en-AU"/>
        </w:rPr>
        <w:t>khối</w:t>
      </w:r>
      <w:proofErr w:type="spellEnd"/>
      <w:r w:rsidR="00D54D3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4D39">
        <w:rPr>
          <w:rFonts w:ascii="Times New Roman" w:hAnsi="Times New Roman"/>
          <w:sz w:val="28"/>
          <w:szCs w:val="28"/>
          <w:lang w:val="en-AU"/>
        </w:rPr>
        <w:t>đối</w:t>
      </w:r>
      <w:proofErr w:type="spellEnd"/>
      <w:r w:rsidR="00D54D3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D54D39">
        <w:rPr>
          <w:rFonts w:ascii="Times New Roman" w:hAnsi="Times New Roman"/>
          <w:sz w:val="28"/>
          <w:szCs w:val="28"/>
          <w:lang w:val="en-AU"/>
        </w:rPr>
        <w:t>với</w:t>
      </w:r>
      <w:proofErr w:type="spellEnd"/>
      <w:r w:rsidR="00D54D39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C70583">
        <w:rPr>
          <w:rFonts w:ascii="Times New Roman" w:hAnsi="Times New Roman"/>
          <w:sz w:val="28"/>
          <w:szCs w:val="28"/>
          <w:lang w:val="en-AU"/>
        </w:rPr>
        <w:t>gói</w:t>
      </w:r>
      <w:proofErr w:type="spellEnd"/>
      <w:r w:rsidR="00C70583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C70583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C70583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C70583">
        <w:rPr>
          <w:rFonts w:ascii="Times New Roman" w:hAnsi="Times New Roman"/>
          <w:sz w:val="28"/>
          <w:szCs w:val="28"/>
          <w:lang w:val="en-AU"/>
        </w:rPr>
        <w:t>cung</w:t>
      </w:r>
      <w:proofErr w:type="spellEnd"/>
      <w:r w:rsidR="00C70583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C70583">
        <w:rPr>
          <w:rFonts w:ascii="Times New Roman" w:hAnsi="Times New Roman"/>
          <w:sz w:val="28"/>
          <w:szCs w:val="28"/>
          <w:lang w:val="en-AU"/>
        </w:rPr>
        <w:t>cấp</w:t>
      </w:r>
      <w:proofErr w:type="spellEnd"/>
      <w:r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D87E11">
        <w:rPr>
          <w:rFonts w:ascii="Times New Roman" w:hAnsi="Times New Roman"/>
          <w:sz w:val="28"/>
          <w:szCs w:val="28"/>
          <w:lang w:val="en-AU"/>
        </w:rPr>
        <w:t>hàng</w:t>
      </w:r>
      <w:proofErr w:type="spellEnd"/>
      <w:r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Pr="00D87E11">
        <w:rPr>
          <w:rFonts w:ascii="Times New Roman" w:hAnsi="Times New Roman"/>
          <w:sz w:val="28"/>
          <w:szCs w:val="28"/>
          <w:lang w:val="en-AU"/>
        </w:rPr>
        <w:t>hóa</w:t>
      </w:r>
      <w:proofErr w:type="spellEnd"/>
      <w:r w:rsidRPr="00D87E11">
        <w:rPr>
          <w:rFonts w:ascii="Times New Roman" w:hAnsi="Times New Roman"/>
          <w:sz w:val="28"/>
          <w:szCs w:val="28"/>
          <w:lang w:val="en-AU"/>
        </w:rPr>
        <w:t>:</w:t>
      </w:r>
    </w:p>
    <w:p w14:paraId="53165147" w14:textId="4681030E" w:rsidR="00E321B4" w:rsidRPr="00D87E11" w:rsidRDefault="00565F08" w:rsidP="00E321B4">
      <w:pPr>
        <w:spacing w:after="120" w:line="360" w:lineRule="exact"/>
        <w:ind w:firstLine="720"/>
        <w:jc w:val="both"/>
        <w:rPr>
          <w:rFonts w:ascii="Times New Roman" w:hAnsi="Times New Roman"/>
          <w:sz w:val="28"/>
          <w:szCs w:val="28"/>
          <w:lang w:val="en-AU"/>
        </w:rPr>
      </w:pPr>
      <w:r w:rsidRPr="00D87E11">
        <w:rPr>
          <w:rFonts w:ascii="Times New Roman" w:hAnsi="Times New Roman"/>
          <w:sz w:val="28"/>
          <w:szCs w:val="28"/>
          <w:lang w:val="en-AU"/>
        </w:rPr>
        <w:t xml:space="preserve">+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Đối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với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gói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9C3D54">
        <w:rPr>
          <w:rFonts w:ascii="Times New Roman" w:hAnsi="Times New Roman"/>
          <w:sz w:val="28"/>
          <w:szCs w:val="28"/>
          <w:lang w:val="en-AU"/>
        </w:rPr>
        <w:t>cung</w:t>
      </w:r>
      <w:proofErr w:type="spellEnd"/>
      <w:r w:rsidR="009C3D54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9C3D54">
        <w:rPr>
          <w:rFonts w:ascii="Times New Roman" w:hAnsi="Times New Roman"/>
          <w:sz w:val="28"/>
          <w:szCs w:val="28"/>
          <w:lang w:val="en-AU"/>
        </w:rPr>
        <w:t>cấp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hàng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hóa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quy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tại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Phụ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lục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II,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cơ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quan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mua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sắm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quyết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cho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phép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các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nhà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nội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khối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chào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hàng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hóa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có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xuất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xứ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từ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các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nước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thành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viên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Hiệp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định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CPTPP,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các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nước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EU,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Vương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quốc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Anh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và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Bắc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Ai-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len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tham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dự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hoặc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chỉ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cho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phép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nhà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thuộc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các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nước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thành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viên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Hiệp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CPTPP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chào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hàng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hóa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có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xuất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xứ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từ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các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nước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thành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viên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Hiệp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CPTPP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tham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dự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; </w:t>
      </w:r>
    </w:p>
    <w:p w14:paraId="1A38FB58" w14:textId="140A2857" w:rsidR="00E321B4" w:rsidRPr="00D87E11" w:rsidRDefault="004824FE" w:rsidP="00E321B4">
      <w:pPr>
        <w:spacing w:after="120" w:line="360" w:lineRule="exact"/>
        <w:ind w:firstLine="720"/>
        <w:jc w:val="both"/>
        <w:rPr>
          <w:rFonts w:ascii="Times New Roman" w:hAnsi="Times New Roman"/>
          <w:sz w:val="28"/>
          <w:szCs w:val="28"/>
          <w:lang w:val="en-AU"/>
        </w:rPr>
      </w:pPr>
      <w:r w:rsidRPr="00D87E11">
        <w:rPr>
          <w:rFonts w:ascii="Times New Roman" w:hAnsi="Times New Roman"/>
          <w:sz w:val="28"/>
          <w:szCs w:val="28"/>
          <w:lang w:val="en-AU"/>
        </w:rPr>
        <w:t>+</w:t>
      </w:r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Đối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với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gói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8B3A26">
        <w:rPr>
          <w:rFonts w:ascii="Times New Roman" w:hAnsi="Times New Roman"/>
          <w:sz w:val="28"/>
          <w:szCs w:val="28"/>
          <w:lang w:val="en-AU"/>
        </w:rPr>
        <w:t>cung</w:t>
      </w:r>
      <w:proofErr w:type="spellEnd"/>
      <w:r w:rsidR="008B3A26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8B3A26">
        <w:rPr>
          <w:rFonts w:ascii="Times New Roman" w:hAnsi="Times New Roman"/>
          <w:sz w:val="28"/>
          <w:szCs w:val="28"/>
          <w:lang w:val="en-AU"/>
        </w:rPr>
        <w:t>cấp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hàng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hóa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quy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tại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Phụ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lục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III,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cơ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quan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mua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sắm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quyết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định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cho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phép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các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nhà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nội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khối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chào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hàng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hóa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có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xuất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xứ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từ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các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nước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thành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viên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Hiệp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định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CPTPP,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các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nước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EU,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Vương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quốc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Anh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và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Bắc</w:t>
      </w:r>
      <w:proofErr w:type="spellEnd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 xml:space="preserve"> Ai-</w:t>
      </w:r>
      <w:proofErr w:type="spellStart"/>
      <w:r w:rsidR="00E321B4" w:rsidRPr="00D87E11">
        <w:rPr>
          <w:rFonts w:ascii="Times New Roman" w:hAnsi="Times New Roman"/>
          <w:spacing w:val="-4"/>
          <w:sz w:val="28"/>
          <w:szCs w:val="28"/>
          <w:lang w:val="en-AU"/>
        </w:rPr>
        <w:t>len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tham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dự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hoặc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chỉ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cho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phép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nhà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thuộc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các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nước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EU,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Vương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quốc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Anh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và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Bắc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Ai-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len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chào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hàng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hóa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có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xuất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xứ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từ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các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nước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EU,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Vương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quốc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Anh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và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Bắc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Ai-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len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tham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dự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 xml:space="preserve"> </w:t>
      </w:r>
      <w:proofErr w:type="spellStart"/>
      <w:r w:rsidR="00E321B4" w:rsidRPr="00D87E11">
        <w:rPr>
          <w:rFonts w:ascii="Times New Roman" w:hAnsi="Times New Roman"/>
          <w:sz w:val="28"/>
          <w:szCs w:val="28"/>
          <w:lang w:val="en-AU"/>
        </w:rPr>
        <w:t>thầu</w:t>
      </w:r>
      <w:proofErr w:type="spellEnd"/>
      <w:r w:rsidR="00E321B4" w:rsidRPr="00D87E11">
        <w:rPr>
          <w:rFonts w:ascii="Times New Roman" w:hAnsi="Times New Roman"/>
          <w:sz w:val="28"/>
          <w:szCs w:val="28"/>
          <w:lang w:val="en-AU"/>
        </w:rPr>
        <w:t>.</w:t>
      </w:r>
    </w:p>
    <w:p w14:paraId="649B9DFA" w14:textId="033A366C" w:rsidR="0047285E" w:rsidRDefault="0047285E" w:rsidP="00AF3B9B">
      <w:pPr>
        <w:spacing w:before="120" w:after="120" w:line="276" w:lineRule="auto"/>
        <w:ind w:firstLine="720"/>
        <w:jc w:val="both"/>
      </w:pPr>
    </w:p>
    <w:sectPr w:rsidR="0047285E" w:rsidSect="00D87E11">
      <w:headerReference w:type="default" r:id="rId8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AAD5" w14:textId="77777777" w:rsidR="007D5FD0" w:rsidRDefault="007D5FD0">
      <w:pPr>
        <w:spacing w:after="0" w:line="240" w:lineRule="auto"/>
      </w:pPr>
      <w:r>
        <w:separator/>
      </w:r>
    </w:p>
  </w:endnote>
  <w:endnote w:type="continuationSeparator" w:id="0">
    <w:p w14:paraId="2BB0E9D4" w14:textId="77777777" w:rsidR="007D5FD0" w:rsidRDefault="007D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E00A1" w14:textId="77777777" w:rsidR="007D5FD0" w:rsidRDefault="007D5FD0">
      <w:pPr>
        <w:spacing w:after="0" w:line="240" w:lineRule="auto"/>
      </w:pPr>
      <w:r>
        <w:separator/>
      </w:r>
    </w:p>
  </w:footnote>
  <w:footnote w:type="continuationSeparator" w:id="0">
    <w:p w14:paraId="2005905D" w14:textId="77777777" w:rsidR="007D5FD0" w:rsidRDefault="007D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9897" w14:textId="72EC7BBF" w:rsidR="009F26AC" w:rsidRPr="00EB4162" w:rsidRDefault="00031192">
    <w:pPr>
      <w:pStyle w:val="Header"/>
      <w:jc w:val="center"/>
      <w:rPr>
        <w:rFonts w:ascii="Times New Roman" w:hAnsi="Times New Roman"/>
        <w:sz w:val="28"/>
        <w:szCs w:val="28"/>
      </w:rPr>
    </w:pPr>
    <w:r w:rsidRPr="00EB4162">
      <w:rPr>
        <w:rFonts w:ascii="Times New Roman" w:hAnsi="Times New Roman"/>
        <w:sz w:val="28"/>
        <w:szCs w:val="28"/>
      </w:rPr>
      <w:fldChar w:fldCharType="begin"/>
    </w:r>
    <w:r w:rsidRPr="00EB4162">
      <w:rPr>
        <w:rFonts w:ascii="Times New Roman" w:hAnsi="Times New Roman"/>
        <w:sz w:val="28"/>
        <w:szCs w:val="28"/>
      </w:rPr>
      <w:instrText xml:space="preserve"> PAGE   \* MERGEFORMAT </w:instrText>
    </w:r>
    <w:r w:rsidRPr="00EB4162">
      <w:rPr>
        <w:rFonts w:ascii="Times New Roman" w:hAnsi="Times New Roman"/>
        <w:sz w:val="28"/>
        <w:szCs w:val="28"/>
      </w:rPr>
      <w:fldChar w:fldCharType="separate"/>
    </w:r>
    <w:r w:rsidR="00302849">
      <w:rPr>
        <w:rFonts w:ascii="Times New Roman" w:hAnsi="Times New Roman"/>
        <w:noProof/>
        <w:sz w:val="28"/>
        <w:szCs w:val="28"/>
      </w:rPr>
      <w:t>2</w:t>
    </w:r>
    <w:r w:rsidRPr="00EB4162">
      <w:rPr>
        <w:rFonts w:ascii="Times New Roman" w:hAnsi="Times New Roman"/>
        <w:noProof/>
        <w:sz w:val="28"/>
        <w:szCs w:val="28"/>
      </w:rPr>
      <w:fldChar w:fldCharType="end"/>
    </w:r>
  </w:p>
  <w:p w14:paraId="7781C427" w14:textId="77777777" w:rsidR="009F26AC" w:rsidRPr="00EB4162" w:rsidRDefault="007D5FD0">
    <w:pPr>
      <w:pStyle w:val="Head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2A"/>
    <w:rsid w:val="00007C83"/>
    <w:rsid w:val="00031192"/>
    <w:rsid w:val="00111CC8"/>
    <w:rsid w:val="00160ED4"/>
    <w:rsid w:val="0016737D"/>
    <w:rsid w:val="00222A88"/>
    <w:rsid w:val="00302849"/>
    <w:rsid w:val="003703A9"/>
    <w:rsid w:val="004349E7"/>
    <w:rsid w:val="00451509"/>
    <w:rsid w:val="0047285E"/>
    <w:rsid w:val="004824FE"/>
    <w:rsid w:val="00485647"/>
    <w:rsid w:val="00495F4A"/>
    <w:rsid w:val="00565F08"/>
    <w:rsid w:val="005841DB"/>
    <w:rsid w:val="0063103D"/>
    <w:rsid w:val="006669A0"/>
    <w:rsid w:val="00727F57"/>
    <w:rsid w:val="007D5FD0"/>
    <w:rsid w:val="00885BBE"/>
    <w:rsid w:val="00894A70"/>
    <w:rsid w:val="008A4ACA"/>
    <w:rsid w:val="008B3A26"/>
    <w:rsid w:val="008D084B"/>
    <w:rsid w:val="009C3D54"/>
    <w:rsid w:val="00AA22B2"/>
    <w:rsid w:val="00AA45B2"/>
    <w:rsid w:val="00AF3B9B"/>
    <w:rsid w:val="00B121EF"/>
    <w:rsid w:val="00BB5109"/>
    <w:rsid w:val="00BC3382"/>
    <w:rsid w:val="00C70583"/>
    <w:rsid w:val="00C9344B"/>
    <w:rsid w:val="00D54D39"/>
    <w:rsid w:val="00D5702A"/>
    <w:rsid w:val="00D87E11"/>
    <w:rsid w:val="00DA75D9"/>
    <w:rsid w:val="00E321B4"/>
    <w:rsid w:val="00E72CE1"/>
    <w:rsid w:val="00F40931"/>
    <w:rsid w:val="00F52469"/>
    <w:rsid w:val="00F53176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FB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2A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2A"/>
    <w:rPr>
      <w:rFonts w:ascii="Arial" w:eastAsia="Arial" w:hAnsi="Arial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F5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76"/>
    <w:rPr>
      <w:rFonts w:ascii="Arial" w:eastAsia="Arial" w:hAnsi="Arial" w:cs="Times New Roman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57"/>
    <w:rPr>
      <w:rFonts w:ascii="Segoe UI" w:eastAsia="Arial" w:hAnsi="Segoe UI" w:cs="Segoe UI"/>
      <w:sz w:val="18"/>
      <w:szCs w:val="1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2A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2A"/>
    <w:rPr>
      <w:rFonts w:ascii="Arial" w:eastAsia="Arial" w:hAnsi="Arial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F53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76"/>
    <w:rPr>
      <w:rFonts w:ascii="Arial" w:eastAsia="Arial" w:hAnsi="Arial" w:cs="Times New Roman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57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9995-072B-4B35-AFDB-A724282F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5</dc:creator>
  <cp:lastModifiedBy>Lenovoo</cp:lastModifiedBy>
  <cp:revision>2</cp:revision>
  <cp:lastPrinted>2021-01-29T03:36:00Z</cp:lastPrinted>
  <dcterms:created xsi:type="dcterms:W3CDTF">2021-02-18T03:14:00Z</dcterms:created>
  <dcterms:modified xsi:type="dcterms:W3CDTF">2021-02-18T03:14:00Z</dcterms:modified>
</cp:coreProperties>
</file>